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44B85" w14:textId="77777777" w:rsidR="00DF5401" w:rsidRDefault="00DF5401" w:rsidP="00DF5401">
      <w:pPr>
        <w:rPr>
          <w:rFonts w:ascii="ＭＳ Ｐゴシック" w:eastAsia="ＭＳ Ｐゴシック" w:hAnsi="ＭＳ Ｐゴシック"/>
          <w:sz w:val="40"/>
          <w:szCs w:val="40"/>
        </w:rPr>
      </w:pPr>
    </w:p>
    <w:tbl>
      <w:tblPr>
        <w:tblpPr w:leftFromText="142" w:rightFromText="142" w:vertAnchor="text" w:horzAnchor="margin" w:tblpXSpec="center" w:tblpY="752"/>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1E0" w:firstRow="1" w:lastRow="1" w:firstColumn="1" w:lastColumn="1" w:noHBand="0" w:noVBand="0"/>
      </w:tblPr>
      <w:tblGrid>
        <w:gridCol w:w="7812"/>
      </w:tblGrid>
      <w:tr w:rsidR="00DF5401" w:rsidRPr="00AD592D" w14:paraId="415D39FB" w14:textId="77777777" w:rsidTr="00EA5583">
        <w:trPr>
          <w:trHeight w:val="2863"/>
        </w:trPr>
        <w:tc>
          <w:tcPr>
            <w:tcW w:w="7812" w:type="dxa"/>
            <w:tcBorders>
              <w:top w:val="thinThickThinSmallGap" w:sz="24" w:space="0" w:color="auto"/>
              <w:left w:val="thinThickThinSmallGap" w:sz="24" w:space="0" w:color="auto"/>
              <w:bottom w:val="thinThickThinSmallGap" w:sz="24" w:space="0" w:color="auto"/>
              <w:right w:val="thinThickThinSmallGap" w:sz="24" w:space="0" w:color="auto"/>
            </w:tcBorders>
            <w:hideMark/>
          </w:tcPr>
          <w:p w14:paraId="6771DBC5" w14:textId="77777777" w:rsidR="00DF5401" w:rsidRPr="00AD592D" w:rsidRDefault="00DF5401" w:rsidP="00EA5583">
            <w:pPr>
              <w:spacing w:beforeLines="100" w:before="240" w:afterLines="50" w:after="120"/>
              <w:jc w:val="center"/>
              <w:rPr>
                <w:rFonts w:ascii="ＭＳ Ｐゴシック" w:eastAsia="ＭＳ Ｐゴシック" w:hAnsi="ＭＳ Ｐゴシック"/>
                <w:sz w:val="44"/>
                <w:szCs w:val="44"/>
              </w:rPr>
            </w:pPr>
            <w:r w:rsidRPr="00AD592D">
              <w:rPr>
                <w:rFonts w:ascii="ＭＳ Ｐゴシック" w:eastAsia="ＭＳ Ｐゴシック" w:hAnsi="ＭＳ Ｐゴシック" w:hint="eastAsia"/>
                <w:sz w:val="44"/>
                <w:szCs w:val="44"/>
              </w:rPr>
              <w:t>「廃棄物の処理及び清掃に関する法律」</w:t>
            </w:r>
          </w:p>
          <w:p w14:paraId="16090616" w14:textId="77777777" w:rsidR="00DF5401" w:rsidRPr="00AD592D" w:rsidRDefault="00DF5401" w:rsidP="00EA5583">
            <w:pPr>
              <w:spacing w:beforeLines="100" w:before="240" w:afterLines="50" w:after="120"/>
              <w:jc w:val="center"/>
              <w:rPr>
                <w:rFonts w:ascii="ＭＳ Ｐゴシック" w:eastAsia="ＭＳ Ｐゴシック" w:hAnsi="ＭＳ Ｐゴシック"/>
                <w:sz w:val="44"/>
                <w:szCs w:val="44"/>
              </w:rPr>
            </w:pPr>
            <w:r w:rsidRPr="00AD592D">
              <w:rPr>
                <w:rFonts w:ascii="ＭＳ Ｐゴシック" w:eastAsia="ＭＳ Ｐゴシック" w:hAnsi="ＭＳ Ｐゴシック" w:hint="eastAsia"/>
                <w:sz w:val="44"/>
                <w:szCs w:val="44"/>
              </w:rPr>
              <w:t>のしおり</w:t>
            </w:r>
          </w:p>
          <w:p w14:paraId="733B3495" w14:textId="77777777" w:rsidR="00DF5401" w:rsidRPr="00AD592D" w:rsidRDefault="00DF5401" w:rsidP="00EB3E33">
            <w:pPr>
              <w:spacing w:beforeLines="100" w:before="240" w:afterLines="50" w:after="120"/>
              <w:jc w:val="center"/>
              <w:rPr>
                <w:rFonts w:ascii="ＭＳ Ｐゴシック" w:eastAsia="ＭＳ Ｐゴシック" w:hAnsi="ＭＳ Ｐゴシック"/>
                <w:sz w:val="40"/>
                <w:szCs w:val="40"/>
              </w:rPr>
            </w:pPr>
            <w:r w:rsidRPr="00AD592D">
              <w:rPr>
                <w:rFonts w:ascii="ＭＳ Ｐゴシック" w:eastAsia="ＭＳ Ｐゴシック" w:hAnsi="ＭＳ Ｐゴシック" w:hint="eastAsia"/>
                <w:sz w:val="40"/>
                <w:szCs w:val="40"/>
              </w:rPr>
              <w:t>（産業廃棄物</w:t>
            </w:r>
            <w:r w:rsidR="00EB3E33" w:rsidRPr="00AD592D">
              <w:rPr>
                <w:rFonts w:ascii="ＭＳ Ｐゴシック" w:eastAsia="ＭＳ Ｐゴシック" w:hAnsi="ＭＳ Ｐゴシック" w:hint="eastAsia"/>
                <w:sz w:val="40"/>
                <w:szCs w:val="40"/>
              </w:rPr>
              <w:t xml:space="preserve">　</w:t>
            </w:r>
            <w:r w:rsidRPr="00AD592D">
              <w:rPr>
                <w:rFonts w:ascii="ＭＳ Ｐゴシック" w:eastAsia="ＭＳ Ｐゴシック" w:hAnsi="ＭＳ Ｐゴシック" w:hint="eastAsia"/>
                <w:sz w:val="40"/>
                <w:szCs w:val="40"/>
              </w:rPr>
              <w:t>排出事業者向け）</w:t>
            </w:r>
          </w:p>
        </w:tc>
      </w:tr>
    </w:tbl>
    <w:p w14:paraId="308623C8" w14:textId="77777777" w:rsidR="00DF5401" w:rsidRPr="00AD592D" w:rsidRDefault="00DF5401" w:rsidP="00DF5401">
      <w:pPr>
        <w:rPr>
          <w:rFonts w:ascii="ＭＳ Ｐゴシック" w:eastAsia="ＭＳ Ｐゴシック" w:hAnsi="ＭＳ Ｐゴシック"/>
          <w:sz w:val="40"/>
          <w:szCs w:val="40"/>
        </w:rPr>
      </w:pPr>
    </w:p>
    <w:p w14:paraId="25178214" w14:textId="77777777" w:rsidR="00DF5401" w:rsidRPr="00AD592D" w:rsidRDefault="00DF5401" w:rsidP="00DF5401">
      <w:pPr>
        <w:rPr>
          <w:rFonts w:ascii="ＭＳ Ｐゴシック" w:eastAsia="ＭＳ Ｐゴシック" w:hAnsi="ＭＳ Ｐゴシック"/>
          <w:sz w:val="40"/>
          <w:szCs w:val="40"/>
        </w:rPr>
      </w:pPr>
    </w:p>
    <w:p w14:paraId="11E60B9D" w14:textId="77777777" w:rsidR="00DF5401" w:rsidRPr="00AA72D6" w:rsidRDefault="00DF5401" w:rsidP="00DF5401">
      <w:pPr>
        <w:rPr>
          <w:rFonts w:ascii="ＭＳ Ｐゴシック" w:eastAsia="ＭＳ Ｐゴシック" w:hAnsi="ＭＳ Ｐゴシック"/>
          <w:sz w:val="40"/>
          <w:szCs w:val="40"/>
        </w:rPr>
      </w:pPr>
    </w:p>
    <w:p w14:paraId="4158516A" w14:textId="77777777" w:rsidR="00DF5401" w:rsidRPr="00AD592D" w:rsidRDefault="00DF5401" w:rsidP="00DF5401">
      <w:pPr>
        <w:rPr>
          <w:rFonts w:ascii="ＭＳ Ｐゴシック" w:eastAsia="ＭＳ Ｐゴシック" w:hAnsi="ＭＳ Ｐゴシック"/>
          <w:sz w:val="40"/>
          <w:szCs w:val="40"/>
        </w:rPr>
      </w:pPr>
    </w:p>
    <w:p w14:paraId="74381F01" w14:textId="77777777" w:rsidR="00DF5401" w:rsidRPr="00AD592D" w:rsidRDefault="00DF5401" w:rsidP="00DF5401">
      <w:pPr>
        <w:rPr>
          <w:rFonts w:ascii="ＭＳ Ｐゴシック" w:eastAsia="ＭＳ Ｐゴシック" w:hAnsi="ＭＳ Ｐゴシック"/>
          <w:sz w:val="40"/>
          <w:szCs w:val="40"/>
        </w:rPr>
      </w:pPr>
    </w:p>
    <w:p w14:paraId="280A5EDA" w14:textId="77777777" w:rsidR="00DF5401" w:rsidRPr="00F542DA" w:rsidRDefault="00DF5401" w:rsidP="00DF5401">
      <w:pPr>
        <w:jc w:val="center"/>
        <w:rPr>
          <w:rFonts w:ascii="ＭＳ Ｐゴシック" w:eastAsia="ＭＳ Ｐゴシック" w:hAnsi="ＭＳ Ｐゴシック"/>
          <w:sz w:val="40"/>
          <w:szCs w:val="40"/>
        </w:rPr>
      </w:pPr>
    </w:p>
    <w:p w14:paraId="30E5A3D8" w14:textId="77777777" w:rsidR="00DF5401" w:rsidRPr="00AD592D" w:rsidRDefault="00DF5401" w:rsidP="00DF5401">
      <w:pPr>
        <w:jc w:val="center"/>
        <w:rPr>
          <w:rFonts w:ascii="ＭＳ Ｐゴシック" w:eastAsia="ＭＳ Ｐゴシック" w:hAnsi="ＭＳ Ｐゴシック"/>
          <w:sz w:val="40"/>
          <w:szCs w:val="40"/>
        </w:rPr>
      </w:pPr>
    </w:p>
    <w:p w14:paraId="74CB565B" w14:textId="77777777" w:rsidR="00DF5401" w:rsidRPr="00AD592D" w:rsidRDefault="00DF5401" w:rsidP="00DF5401">
      <w:pPr>
        <w:jc w:val="center"/>
        <w:rPr>
          <w:rFonts w:ascii="ＭＳ Ｐゴシック" w:eastAsia="ＭＳ Ｐゴシック" w:hAnsi="ＭＳ Ｐゴシック"/>
          <w:sz w:val="40"/>
          <w:szCs w:val="40"/>
        </w:rPr>
      </w:pPr>
    </w:p>
    <w:p w14:paraId="37BCC670" w14:textId="77777777" w:rsidR="00DF5401" w:rsidRPr="00AD592D" w:rsidRDefault="00DF5401" w:rsidP="00DF5401">
      <w:pPr>
        <w:jc w:val="center"/>
        <w:rPr>
          <w:rFonts w:ascii="ＭＳ Ｐゴシック" w:eastAsia="ＭＳ Ｐゴシック" w:hAnsi="ＭＳ Ｐゴシック"/>
          <w:sz w:val="40"/>
          <w:szCs w:val="40"/>
        </w:rPr>
      </w:pPr>
    </w:p>
    <w:p w14:paraId="60158762" w14:textId="77777777" w:rsidR="00DF5401" w:rsidRPr="00AD592D" w:rsidRDefault="00DF5401" w:rsidP="00DF5401">
      <w:pPr>
        <w:jc w:val="center"/>
        <w:rPr>
          <w:rFonts w:ascii="ＭＳ Ｐゴシック" w:eastAsia="ＭＳ Ｐゴシック" w:hAnsi="ＭＳ Ｐゴシック"/>
          <w:sz w:val="40"/>
          <w:szCs w:val="40"/>
        </w:rPr>
      </w:pPr>
    </w:p>
    <w:p w14:paraId="34F7AC7E" w14:textId="77777777" w:rsidR="00DF5401" w:rsidRPr="00AD592D" w:rsidRDefault="00DF5401" w:rsidP="00DF5401">
      <w:pPr>
        <w:jc w:val="center"/>
        <w:rPr>
          <w:rFonts w:ascii="ＭＳ Ｐゴシック" w:eastAsia="ＭＳ Ｐゴシック" w:hAnsi="ＭＳ Ｐゴシック"/>
          <w:sz w:val="40"/>
          <w:szCs w:val="40"/>
        </w:rPr>
      </w:pPr>
    </w:p>
    <w:p w14:paraId="1CA13B36" w14:textId="77777777" w:rsidR="00DF5401" w:rsidRPr="00AD592D" w:rsidRDefault="00DF5401" w:rsidP="00DF5401">
      <w:pPr>
        <w:jc w:val="center"/>
        <w:rPr>
          <w:rFonts w:ascii="ＭＳ Ｐゴシック" w:eastAsia="ＭＳ Ｐゴシック" w:hAnsi="ＭＳ Ｐゴシック"/>
          <w:sz w:val="40"/>
          <w:szCs w:val="40"/>
        </w:rPr>
      </w:pPr>
    </w:p>
    <w:p w14:paraId="70694D7F" w14:textId="77777777" w:rsidR="00DF5401" w:rsidRPr="00AD592D" w:rsidRDefault="00DF5401" w:rsidP="00DF5401">
      <w:pPr>
        <w:jc w:val="center"/>
        <w:rPr>
          <w:rFonts w:ascii="ＭＳ Ｐゴシック" w:eastAsia="ＭＳ Ｐゴシック" w:hAnsi="ＭＳ Ｐゴシック"/>
          <w:sz w:val="40"/>
          <w:szCs w:val="40"/>
        </w:rPr>
      </w:pPr>
    </w:p>
    <w:p w14:paraId="12CEFAE6" w14:textId="184B38CE" w:rsidR="00DF5401" w:rsidRPr="00D14F40" w:rsidRDefault="005A0364" w:rsidP="00DF5401">
      <w:pPr>
        <w:jc w:val="center"/>
        <w:rPr>
          <w:rFonts w:ascii="ＭＳ Ｐゴシック" w:eastAsia="ＭＳ Ｐゴシック" w:hAnsi="ＭＳ Ｐゴシック"/>
          <w:sz w:val="40"/>
          <w:szCs w:val="40"/>
        </w:rPr>
      </w:pPr>
      <w:r w:rsidRPr="00D14F40">
        <w:rPr>
          <w:rFonts w:ascii="ＭＳ Ｐゴシック" w:eastAsia="ＭＳ Ｐゴシック" w:hAnsi="ＭＳ Ｐゴシック" w:hint="eastAsia"/>
          <w:sz w:val="40"/>
          <w:szCs w:val="40"/>
        </w:rPr>
        <w:t>令和</w:t>
      </w:r>
      <w:r w:rsidR="00C11DDC" w:rsidRPr="005E0DDD">
        <w:rPr>
          <w:rFonts w:ascii="ＭＳ Ｐゴシック" w:eastAsia="ＭＳ Ｐゴシック" w:hAnsi="ＭＳ Ｐゴシック" w:hint="eastAsia"/>
          <w:sz w:val="40"/>
          <w:szCs w:val="40"/>
        </w:rPr>
        <w:t>６</w:t>
      </w:r>
      <w:r w:rsidR="0077331A" w:rsidRPr="00D14F40">
        <w:rPr>
          <w:rFonts w:ascii="ＭＳ Ｐゴシック" w:eastAsia="ＭＳ Ｐゴシック" w:hAnsi="ＭＳ Ｐゴシック" w:hint="eastAsia"/>
          <w:sz w:val="40"/>
          <w:szCs w:val="40"/>
        </w:rPr>
        <w:t>年</w:t>
      </w:r>
      <w:r w:rsidRPr="00D14F40">
        <w:rPr>
          <w:rFonts w:ascii="ＭＳ Ｐゴシック" w:eastAsia="ＭＳ Ｐゴシック" w:hAnsi="ＭＳ Ｐゴシック" w:hint="eastAsia"/>
          <w:sz w:val="40"/>
          <w:szCs w:val="40"/>
        </w:rPr>
        <w:t>４</w:t>
      </w:r>
      <w:r w:rsidR="00DF5401" w:rsidRPr="00D14F40">
        <w:rPr>
          <w:rFonts w:ascii="ＭＳ Ｐゴシック" w:eastAsia="ＭＳ Ｐゴシック" w:hAnsi="ＭＳ Ｐゴシック" w:hint="eastAsia"/>
          <w:sz w:val="40"/>
          <w:szCs w:val="40"/>
        </w:rPr>
        <w:t>月</w:t>
      </w:r>
    </w:p>
    <w:p w14:paraId="297C037A" w14:textId="135C55B8" w:rsidR="00DF5401" w:rsidRDefault="00DF5401" w:rsidP="00DF5401">
      <w:pPr>
        <w:jc w:val="center"/>
        <w:rPr>
          <w:rFonts w:ascii="ＭＳ Ｐゴシック" w:eastAsia="ＭＳ Ｐゴシック" w:hAnsi="ＭＳ Ｐゴシック"/>
          <w:sz w:val="32"/>
          <w:szCs w:val="32"/>
        </w:rPr>
      </w:pPr>
    </w:p>
    <w:p w14:paraId="58512705" w14:textId="77777777" w:rsidR="00E22E15" w:rsidRPr="00D14F40" w:rsidRDefault="00E22E15" w:rsidP="00DF5401">
      <w:pPr>
        <w:jc w:val="center"/>
        <w:rPr>
          <w:rFonts w:ascii="ＭＳ Ｐゴシック" w:eastAsia="ＭＳ Ｐゴシック" w:hAnsi="ＭＳ Ｐゴシック"/>
          <w:sz w:val="32"/>
          <w:szCs w:val="32"/>
        </w:rPr>
      </w:pPr>
    </w:p>
    <w:p w14:paraId="6E9CB2C0" w14:textId="45D11F87" w:rsidR="00DF5401" w:rsidRPr="00BA40CB" w:rsidRDefault="00DF5401" w:rsidP="0081300C">
      <w:pPr>
        <w:spacing w:line="276" w:lineRule="auto"/>
        <w:ind w:rightChars="-121" w:right="-254"/>
        <w:rPr>
          <w:rFonts w:ascii="ＭＳ ゴシック" w:eastAsia="ＭＳ ゴシック" w:hAnsi="ＭＳ ゴシック"/>
          <w:sz w:val="32"/>
          <w:szCs w:val="32"/>
        </w:rPr>
      </w:pPr>
      <w:r w:rsidRPr="0081300C">
        <w:rPr>
          <w:rFonts w:ascii="ＭＳ ゴシック" w:eastAsia="ＭＳ ゴシック" w:hAnsi="ＭＳ ゴシック" w:hint="eastAsia"/>
          <w:spacing w:val="80"/>
          <w:kern w:val="0"/>
          <w:sz w:val="32"/>
          <w:szCs w:val="32"/>
          <w:fitText w:val="1280" w:id="-966095104"/>
        </w:rPr>
        <w:t>大阪</w:t>
      </w:r>
      <w:r w:rsidRPr="0081300C">
        <w:rPr>
          <w:rFonts w:ascii="ＭＳ ゴシック" w:eastAsia="ＭＳ ゴシック" w:hAnsi="ＭＳ ゴシック" w:hint="eastAsia"/>
          <w:kern w:val="0"/>
          <w:sz w:val="32"/>
          <w:szCs w:val="32"/>
          <w:fitText w:val="1280" w:id="-966095104"/>
        </w:rPr>
        <w:t>府</w:t>
      </w:r>
      <w:r w:rsidR="00BA40CB">
        <w:rPr>
          <w:rFonts w:ascii="ＭＳ ゴシック" w:eastAsia="ＭＳ ゴシック" w:hAnsi="ＭＳ ゴシック" w:hint="eastAsia"/>
          <w:kern w:val="0"/>
          <w:sz w:val="32"/>
          <w:szCs w:val="32"/>
        </w:rPr>
        <w:t xml:space="preserve"> </w:t>
      </w:r>
      <w:r w:rsidRPr="00BA40CB">
        <w:rPr>
          <w:rFonts w:ascii="ＭＳ ゴシック" w:eastAsia="ＭＳ ゴシック" w:hAnsi="ＭＳ ゴシック" w:hint="eastAsia"/>
          <w:sz w:val="32"/>
          <w:szCs w:val="32"/>
        </w:rPr>
        <w:t>環境農林水産部</w:t>
      </w:r>
      <w:r w:rsidR="00BA40CB">
        <w:rPr>
          <w:rFonts w:ascii="ＭＳ ゴシック" w:eastAsia="ＭＳ ゴシック" w:hAnsi="ＭＳ ゴシック" w:hint="eastAsia"/>
          <w:sz w:val="32"/>
          <w:szCs w:val="32"/>
        </w:rPr>
        <w:t xml:space="preserve"> </w:t>
      </w:r>
      <w:r w:rsidR="00D44200" w:rsidRPr="00BA40CB">
        <w:rPr>
          <w:rFonts w:ascii="ＭＳ ゴシック" w:eastAsia="ＭＳ ゴシック" w:hAnsi="ＭＳ ゴシック" w:hint="eastAsia"/>
          <w:sz w:val="32"/>
          <w:szCs w:val="32"/>
        </w:rPr>
        <w:t>循環型社会推進室</w:t>
      </w:r>
      <w:r w:rsidR="00BA40CB">
        <w:rPr>
          <w:rFonts w:ascii="ＭＳ ゴシック" w:eastAsia="ＭＳ ゴシック" w:hAnsi="ＭＳ ゴシック" w:hint="eastAsia"/>
          <w:sz w:val="32"/>
          <w:szCs w:val="32"/>
        </w:rPr>
        <w:t xml:space="preserve"> </w:t>
      </w:r>
      <w:r w:rsidR="00D44200" w:rsidRPr="00BA40CB">
        <w:rPr>
          <w:rFonts w:ascii="ＭＳ ゴシック" w:eastAsia="ＭＳ ゴシック" w:hAnsi="ＭＳ ゴシック" w:hint="eastAsia"/>
          <w:sz w:val="32"/>
          <w:szCs w:val="32"/>
        </w:rPr>
        <w:t>産業廃棄物指導課</w:t>
      </w:r>
    </w:p>
    <w:p w14:paraId="0C825E33" w14:textId="65D5B36A" w:rsidR="00DF5401" w:rsidRPr="00BA40CB" w:rsidRDefault="00A15C0A" w:rsidP="0081300C">
      <w:pPr>
        <w:spacing w:line="276" w:lineRule="auto"/>
        <w:rPr>
          <w:rFonts w:ascii="ＭＳ ゴシック" w:eastAsia="ＭＳ ゴシック" w:hAnsi="ＭＳ ゴシック"/>
          <w:sz w:val="32"/>
          <w:szCs w:val="32"/>
        </w:rPr>
      </w:pPr>
      <w:r w:rsidRPr="00BA40CB">
        <w:rPr>
          <w:rFonts w:ascii="ＭＳ ゴシック" w:eastAsia="ＭＳ ゴシック" w:hAnsi="ＭＳ ゴシック" w:hint="eastAsia"/>
          <w:spacing w:val="80"/>
          <w:kern w:val="0"/>
          <w:sz w:val="32"/>
          <w:szCs w:val="32"/>
          <w:fitText w:val="1280" w:id="-966094844"/>
        </w:rPr>
        <w:t>大阪</w:t>
      </w:r>
      <w:r w:rsidRPr="00BA40CB">
        <w:rPr>
          <w:rFonts w:ascii="ＭＳ ゴシック" w:eastAsia="ＭＳ ゴシック" w:hAnsi="ＭＳ ゴシック" w:hint="eastAsia"/>
          <w:kern w:val="0"/>
          <w:sz w:val="32"/>
          <w:szCs w:val="32"/>
          <w:fitText w:val="1280" w:id="-966094844"/>
        </w:rPr>
        <w:t>市</w:t>
      </w:r>
      <w:r w:rsidR="00BA40CB">
        <w:rPr>
          <w:rFonts w:ascii="ＭＳ ゴシック" w:eastAsia="ＭＳ ゴシック" w:hAnsi="ＭＳ ゴシック" w:hint="eastAsia"/>
          <w:sz w:val="32"/>
          <w:szCs w:val="32"/>
        </w:rPr>
        <w:t xml:space="preserve"> </w:t>
      </w:r>
      <w:r w:rsidRPr="00BA40CB">
        <w:rPr>
          <w:rFonts w:ascii="ＭＳ ゴシック" w:eastAsia="ＭＳ ゴシック" w:hAnsi="ＭＳ ゴシック" w:hint="eastAsia"/>
          <w:sz w:val="32"/>
          <w:szCs w:val="32"/>
        </w:rPr>
        <w:t>環境局</w:t>
      </w:r>
      <w:r w:rsidR="00BA40CB">
        <w:rPr>
          <w:rFonts w:ascii="ＭＳ ゴシック" w:eastAsia="ＭＳ ゴシック" w:hAnsi="ＭＳ ゴシック" w:hint="eastAsia"/>
          <w:sz w:val="32"/>
          <w:szCs w:val="32"/>
        </w:rPr>
        <w:t xml:space="preserve"> </w:t>
      </w:r>
      <w:r w:rsidRPr="00BA40CB">
        <w:rPr>
          <w:rFonts w:ascii="ＭＳ ゴシック" w:eastAsia="ＭＳ ゴシック" w:hAnsi="ＭＳ ゴシック" w:hint="eastAsia"/>
          <w:sz w:val="32"/>
          <w:szCs w:val="32"/>
        </w:rPr>
        <w:t>環境管理</w:t>
      </w:r>
      <w:r w:rsidR="00DF5401" w:rsidRPr="00BA40CB">
        <w:rPr>
          <w:rFonts w:ascii="ＭＳ ゴシック" w:eastAsia="ＭＳ ゴシック" w:hAnsi="ＭＳ ゴシック" w:hint="eastAsia"/>
          <w:sz w:val="32"/>
          <w:szCs w:val="32"/>
        </w:rPr>
        <w:t>部</w:t>
      </w:r>
      <w:r w:rsidR="00BA40CB">
        <w:rPr>
          <w:rFonts w:ascii="ＭＳ ゴシック" w:eastAsia="ＭＳ ゴシック" w:hAnsi="ＭＳ ゴシック" w:hint="eastAsia"/>
          <w:sz w:val="32"/>
          <w:szCs w:val="32"/>
        </w:rPr>
        <w:t xml:space="preserve"> </w:t>
      </w:r>
      <w:r w:rsidRPr="00BA40CB">
        <w:rPr>
          <w:rFonts w:ascii="ＭＳ ゴシック" w:eastAsia="ＭＳ ゴシック" w:hAnsi="ＭＳ ゴシック" w:hint="eastAsia"/>
          <w:sz w:val="32"/>
          <w:szCs w:val="32"/>
        </w:rPr>
        <w:t>環境管理</w:t>
      </w:r>
      <w:r w:rsidR="00523076" w:rsidRPr="00BA40CB">
        <w:rPr>
          <w:rFonts w:ascii="ＭＳ ゴシック" w:eastAsia="ＭＳ ゴシック" w:hAnsi="ＭＳ ゴシック" w:hint="eastAsia"/>
          <w:sz w:val="32"/>
          <w:szCs w:val="32"/>
        </w:rPr>
        <w:t>課</w:t>
      </w:r>
    </w:p>
    <w:p w14:paraId="0064741E" w14:textId="02B9878E" w:rsidR="00BA6ADC" w:rsidRPr="00BA40CB" w:rsidRDefault="00DF5401" w:rsidP="0081300C">
      <w:pPr>
        <w:spacing w:line="276" w:lineRule="auto"/>
        <w:rPr>
          <w:rFonts w:ascii="ＭＳ ゴシック" w:eastAsia="ＭＳ ゴシック" w:hAnsi="ＭＳ ゴシック"/>
          <w:sz w:val="32"/>
          <w:szCs w:val="32"/>
        </w:rPr>
      </w:pPr>
      <w:r w:rsidRPr="00BA40CB">
        <w:rPr>
          <w:rFonts w:ascii="ＭＳ ゴシック" w:eastAsia="ＭＳ ゴシック" w:hAnsi="ＭＳ ゴシック" w:hint="eastAsia"/>
          <w:spacing w:val="320"/>
          <w:kern w:val="0"/>
          <w:sz w:val="32"/>
          <w:szCs w:val="32"/>
          <w:fitText w:val="1280" w:id="-966094845"/>
        </w:rPr>
        <w:t>堺</w:t>
      </w:r>
      <w:r w:rsidRPr="00BA40CB">
        <w:rPr>
          <w:rFonts w:ascii="ＭＳ ゴシック" w:eastAsia="ＭＳ ゴシック" w:hAnsi="ＭＳ ゴシック" w:hint="eastAsia"/>
          <w:kern w:val="0"/>
          <w:sz w:val="32"/>
          <w:szCs w:val="32"/>
          <w:fitText w:val="1280" w:id="-966094845"/>
        </w:rPr>
        <w:t>市</w:t>
      </w:r>
      <w:r w:rsidR="00BA40CB">
        <w:rPr>
          <w:rFonts w:ascii="ＭＳ ゴシック" w:eastAsia="ＭＳ ゴシック" w:hAnsi="ＭＳ ゴシック" w:hint="eastAsia"/>
          <w:sz w:val="32"/>
          <w:szCs w:val="32"/>
        </w:rPr>
        <w:t xml:space="preserve"> </w:t>
      </w:r>
      <w:r w:rsidRPr="00BA40CB">
        <w:rPr>
          <w:rFonts w:ascii="ＭＳ ゴシック" w:eastAsia="ＭＳ ゴシック" w:hAnsi="ＭＳ ゴシック" w:hint="eastAsia"/>
          <w:sz w:val="32"/>
          <w:szCs w:val="32"/>
        </w:rPr>
        <w:t>環境局</w:t>
      </w:r>
      <w:r w:rsidR="00BA40CB">
        <w:rPr>
          <w:rFonts w:ascii="ＭＳ ゴシック" w:eastAsia="ＭＳ ゴシック" w:hAnsi="ＭＳ ゴシック" w:hint="eastAsia"/>
          <w:sz w:val="32"/>
          <w:szCs w:val="32"/>
        </w:rPr>
        <w:t xml:space="preserve"> </w:t>
      </w:r>
      <w:r w:rsidRPr="00BA40CB">
        <w:rPr>
          <w:rFonts w:ascii="ＭＳ ゴシック" w:eastAsia="ＭＳ ゴシック" w:hAnsi="ＭＳ ゴシック" w:hint="eastAsia"/>
          <w:sz w:val="32"/>
          <w:szCs w:val="32"/>
        </w:rPr>
        <w:t>環境保全部</w:t>
      </w:r>
      <w:r w:rsidR="00BA40CB">
        <w:rPr>
          <w:rFonts w:ascii="ＭＳ ゴシック" w:eastAsia="ＭＳ ゴシック" w:hAnsi="ＭＳ ゴシック" w:hint="eastAsia"/>
          <w:sz w:val="32"/>
          <w:szCs w:val="32"/>
        </w:rPr>
        <w:t xml:space="preserve"> </w:t>
      </w:r>
      <w:r w:rsidR="0004774B" w:rsidRPr="00BA40CB">
        <w:rPr>
          <w:rFonts w:ascii="ＭＳ ゴシック" w:eastAsia="ＭＳ ゴシック" w:hAnsi="ＭＳ ゴシック" w:hint="eastAsia"/>
          <w:sz w:val="32"/>
          <w:szCs w:val="32"/>
        </w:rPr>
        <w:t>環境対策</w:t>
      </w:r>
      <w:r w:rsidRPr="00BA40CB">
        <w:rPr>
          <w:rFonts w:ascii="ＭＳ ゴシック" w:eastAsia="ＭＳ ゴシック" w:hAnsi="ＭＳ ゴシック" w:hint="eastAsia"/>
          <w:sz w:val="32"/>
          <w:szCs w:val="32"/>
        </w:rPr>
        <w:t>課</w:t>
      </w:r>
    </w:p>
    <w:p w14:paraId="28C74F1C" w14:textId="79A797E5" w:rsidR="00780C72" w:rsidRPr="00BA40CB" w:rsidRDefault="00BA6ADC" w:rsidP="0081300C">
      <w:pPr>
        <w:spacing w:line="276" w:lineRule="auto"/>
        <w:rPr>
          <w:rFonts w:ascii="ＭＳ ゴシック" w:eastAsia="ＭＳ ゴシック" w:hAnsi="ＭＳ ゴシック"/>
          <w:sz w:val="32"/>
          <w:szCs w:val="32"/>
        </w:rPr>
      </w:pPr>
      <w:r w:rsidRPr="00BA40CB">
        <w:rPr>
          <w:rFonts w:ascii="ＭＳ ゴシック" w:eastAsia="ＭＳ ゴシック" w:hAnsi="ＭＳ ゴシック" w:hint="eastAsia"/>
          <w:spacing w:val="80"/>
          <w:kern w:val="0"/>
          <w:sz w:val="32"/>
          <w:szCs w:val="32"/>
          <w:fitText w:val="1280" w:id="-966094846"/>
        </w:rPr>
        <w:t>豊中</w:t>
      </w:r>
      <w:r w:rsidRPr="00BA40CB">
        <w:rPr>
          <w:rFonts w:ascii="ＭＳ ゴシック" w:eastAsia="ＭＳ ゴシック" w:hAnsi="ＭＳ ゴシック" w:hint="eastAsia"/>
          <w:kern w:val="0"/>
          <w:sz w:val="32"/>
          <w:szCs w:val="32"/>
          <w:fitText w:val="1280" w:id="-966094846"/>
        </w:rPr>
        <w:t>市</w:t>
      </w:r>
      <w:r w:rsidR="00BA40CB">
        <w:rPr>
          <w:rFonts w:ascii="ＭＳ ゴシック" w:eastAsia="ＭＳ ゴシック" w:hAnsi="ＭＳ ゴシック" w:hint="eastAsia"/>
          <w:sz w:val="32"/>
          <w:szCs w:val="32"/>
        </w:rPr>
        <w:t xml:space="preserve"> </w:t>
      </w:r>
      <w:r w:rsidR="00B360AF" w:rsidRPr="00BA40CB">
        <w:rPr>
          <w:rFonts w:ascii="ＭＳ ゴシック" w:eastAsia="ＭＳ ゴシック" w:hAnsi="ＭＳ ゴシック" w:hint="eastAsia"/>
          <w:sz w:val="32"/>
          <w:szCs w:val="32"/>
        </w:rPr>
        <w:t>環境部</w:t>
      </w:r>
      <w:r w:rsidR="00BA40CB">
        <w:rPr>
          <w:rFonts w:ascii="ＭＳ ゴシック" w:eastAsia="ＭＳ ゴシック" w:hAnsi="ＭＳ ゴシック" w:hint="eastAsia"/>
          <w:sz w:val="32"/>
          <w:szCs w:val="32"/>
        </w:rPr>
        <w:t xml:space="preserve"> </w:t>
      </w:r>
      <w:r w:rsidR="001F00A5" w:rsidRPr="00BA40CB">
        <w:rPr>
          <w:rFonts w:ascii="ＭＳ ゴシック" w:eastAsia="ＭＳ ゴシック" w:hAnsi="ＭＳ ゴシック" w:hint="eastAsia"/>
          <w:sz w:val="32"/>
          <w:szCs w:val="32"/>
        </w:rPr>
        <w:t>環境</w:t>
      </w:r>
      <w:r w:rsidR="00514AC4" w:rsidRPr="00BA40CB">
        <w:rPr>
          <w:rFonts w:ascii="ＭＳ ゴシック" w:eastAsia="ＭＳ ゴシック" w:hAnsi="ＭＳ ゴシック" w:hint="eastAsia"/>
          <w:sz w:val="32"/>
          <w:szCs w:val="32"/>
        </w:rPr>
        <w:t>指導</w:t>
      </w:r>
      <w:r w:rsidR="00B360AF" w:rsidRPr="00BA40CB">
        <w:rPr>
          <w:rFonts w:ascii="ＭＳ ゴシック" w:eastAsia="ＭＳ ゴシック" w:hAnsi="ＭＳ ゴシック" w:hint="eastAsia"/>
          <w:sz w:val="32"/>
          <w:szCs w:val="32"/>
        </w:rPr>
        <w:t>課</w:t>
      </w:r>
      <w:r w:rsidRPr="00BA40CB">
        <w:rPr>
          <w:rFonts w:ascii="ＭＳ ゴシック" w:eastAsia="ＭＳ ゴシック" w:hAnsi="ＭＳ ゴシック" w:hint="eastAsia"/>
          <w:sz w:val="32"/>
          <w:szCs w:val="32"/>
        </w:rPr>
        <w:t xml:space="preserve">　</w:t>
      </w:r>
    </w:p>
    <w:p w14:paraId="01329F19" w14:textId="5DDEF3F8" w:rsidR="005A0364" w:rsidRPr="00BA40CB" w:rsidRDefault="005A0364" w:rsidP="0081300C">
      <w:pPr>
        <w:spacing w:line="276" w:lineRule="auto"/>
        <w:rPr>
          <w:rFonts w:ascii="ＭＳ ゴシック" w:eastAsia="ＭＳ ゴシック" w:hAnsi="ＭＳ ゴシック"/>
          <w:sz w:val="32"/>
          <w:szCs w:val="32"/>
        </w:rPr>
      </w:pPr>
      <w:r w:rsidRPr="00BA40CB">
        <w:rPr>
          <w:rFonts w:ascii="ＭＳ ゴシック" w:eastAsia="ＭＳ ゴシック" w:hAnsi="ＭＳ ゴシック" w:hint="eastAsia"/>
          <w:spacing w:val="80"/>
          <w:kern w:val="0"/>
          <w:sz w:val="32"/>
          <w:szCs w:val="32"/>
          <w:fitText w:val="1280" w:id="-966094847"/>
        </w:rPr>
        <w:t>吹田</w:t>
      </w:r>
      <w:r w:rsidRPr="00BA40CB">
        <w:rPr>
          <w:rFonts w:ascii="ＭＳ ゴシック" w:eastAsia="ＭＳ ゴシック" w:hAnsi="ＭＳ ゴシック" w:hint="eastAsia"/>
          <w:kern w:val="0"/>
          <w:sz w:val="32"/>
          <w:szCs w:val="32"/>
          <w:fitText w:val="1280" w:id="-966094847"/>
        </w:rPr>
        <w:t>市</w:t>
      </w:r>
      <w:r w:rsidR="00BA40CB">
        <w:rPr>
          <w:rFonts w:ascii="ＭＳ ゴシック" w:eastAsia="ＭＳ ゴシック" w:hAnsi="ＭＳ ゴシック" w:hint="eastAsia"/>
          <w:sz w:val="32"/>
          <w:szCs w:val="32"/>
        </w:rPr>
        <w:t xml:space="preserve"> </w:t>
      </w:r>
      <w:r w:rsidRPr="00BA40CB">
        <w:rPr>
          <w:rFonts w:ascii="ＭＳ ゴシック" w:eastAsia="ＭＳ ゴシック" w:hAnsi="ＭＳ ゴシック" w:hint="eastAsia"/>
          <w:sz w:val="32"/>
          <w:szCs w:val="32"/>
        </w:rPr>
        <w:t>環境部</w:t>
      </w:r>
      <w:r w:rsidR="00BA40CB">
        <w:rPr>
          <w:rFonts w:ascii="ＭＳ ゴシック" w:eastAsia="ＭＳ ゴシック" w:hAnsi="ＭＳ ゴシック" w:hint="eastAsia"/>
          <w:sz w:val="32"/>
          <w:szCs w:val="32"/>
        </w:rPr>
        <w:t xml:space="preserve"> </w:t>
      </w:r>
      <w:r w:rsidRPr="00BA40CB">
        <w:rPr>
          <w:rFonts w:ascii="ＭＳ ゴシック" w:eastAsia="ＭＳ ゴシック" w:hAnsi="ＭＳ ゴシック" w:hint="eastAsia"/>
          <w:sz w:val="32"/>
          <w:szCs w:val="32"/>
        </w:rPr>
        <w:t>環境保全指導課</w:t>
      </w:r>
    </w:p>
    <w:p w14:paraId="0E0E2D3E" w14:textId="4D6FA365" w:rsidR="00780C72" w:rsidRPr="00BA40CB" w:rsidRDefault="005A0364" w:rsidP="0081300C">
      <w:pPr>
        <w:spacing w:line="276" w:lineRule="auto"/>
        <w:rPr>
          <w:rFonts w:ascii="ＭＳ ゴシック" w:eastAsia="ＭＳ ゴシック" w:hAnsi="ＭＳ ゴシック"/>
          <w:sz w:val="32"/>
          <w:szCs w:val="32"/>
        </w:rPr>
      </w:pPr>
      <w:r w:rsidRPr="00BA40CB">
        <w:rPr>
          <w:rFonts w:ascii="ＭＳ ゴシック" w:eastAsia="ＭＳ ゴシック" w:hAnsi="ＭＳ ゴシック" w:hint="eastAsia"/>
          <w:spacing w:val="80"/>
          <w:kern w:val="0"/>
          <w:sz w:val="32"/>
          <w:szCs w:val="32"/>
          <w:fitText w:val="1280" w:id="-966094848"/>
        </w:rPr>
        <w:t>高槻</w:t>
      </w:r>
      <w:r w:rsidRPr="00BA40CB">
        <w:rPr>
          <w:rFonts w:ascii="ＭＳ ゴシック" w:eastAsia="ＭＳ ゴシック" w:hAnsi="ＭＳ ゴシック" w:hint="eastAsia"/>
          <w:kern w:val="0"/>
          <w:sz w:val="32"/>
          <w:szCs w:val="32"/>
          <w:fitText w:val="1280" w:id="-966094848"/>
        </w:rPr>
        <w:t>市</w:t>
      </w:r>
      <w:r w:rsidR="00BA40CB">
        <w:rPr>
          <w:rFonts w:ascii="ＭＳ ゴシック" w:eastAsia="ＭＳ ゴシック" w:hAnsi="ＭＳ ゴシック" w:hint="eastAsia"/>
          <w:sz w:val="32"/>
          <w:szCs w:val="32"/>
        </w:rPr>
        <w:t xml:space="preserve"> </w:t>
      </w:r>
      <w:r w:rsidRPr="00BA40CB">
        <w:rPr>
          <w:rFonts w:ascii="ＭＳ ゴシック" w:eastAsia="ＭＳ ゴシック" w:hAnsi="ＭＳ ゴシック" w:hint="eastAsia"/>
          <w:sz w:val="32"/>
          <w:szCs w:val="32"/>
        </w:rPr>
        <w:t>市民生活</w:t>
      </w:r>
      <w:r w:rsidR="00A3671F" w:rsidRPr="00BA40CB">
        <w:rPr>
          <w:rFonts w:ascii="ＭＳ ゴシック" w:eastAsia="ＭＳ ゴシック" w:hAnsi="ＭＳ ゴシック" w:hint="eastAsia"/>
          <w:sz w:val="32"/>
          <w:szCs w:val="32"/>
        </w:rPr>
        <w:t>環境部</w:t>
      </w:r>
      <w:r w:rsidR="00BA40CB">
        <w:rPr>
          <w:rFonts w:ascii="ＭＳ ゴシック" w:eastAsia="ＭＳ ゴシック" w:hAnsi="ＭＳ ゴシック" w:hint="eastAsia"/>
          <w:sz w:val="32"/>
          <w:szCs w:val="32"/>
        </w:rPr>
        <w:t xml:space="preserve"> </w:t>
      </w:r>
      <w:r w:rsidR="00A3671F" w:rsidRPr="00BA40CB">
        <w:rPr>
          <w:rFonts w:ascii="ＭＳ ゴシック" w:eastAsia="ＭＳ ゴシック" w:hAnsi="ＭＳ ゴシック" w:hint="eastAsia"/>
          <w:sz w:val="32"/>
          <w:szCs w:val="32"/>
        </w:rPr>
        <w:t>資源循環推進</w:t>
      </w:r>
      <w:r w:rsidR="00780C72" w:rsidRPr="00BA40CB">
        <w:rPr>
          <w:rFonts w:ascii="ＭＳ ゴシック" w:eastAsia="ＭＳ ゴシック" w:hAnsi="ＭＳ ゴシック" w:hint="eastAsia"/>
          <w:sz w:val="32"/>
          <w:szCs w:val="32"/>
        </w:rPr>
        <w:t>課</w:t>
      </w:r>
    </w:p>
    <w:p w14:paraId="50EA6EFA" w14:textId="1819088F" w:rsidR="004F0C3D" w:rsidRPr="00BA40CB" w:rsidRDefault="004F0C3D" w:rsidP="0081300C">
      <w:pPr>
        <w:spacing w:line="276" w:lineRule="auto"/>
        <w:rPr>
          <w:rFonts w:ascii="ＭＳ ゴシック" w:eastAsia="ＭＳ ゴシック" w:hAnsi="ＭＳ ゴシック"/>
          <w:sz w:val="32"/>
          <w:szCs w:val="32"/>
        </w:rPr>
      </w:pPr>
      <w:r w:rsidRPr="00BA40CB">
        <w:rPr>
          <w:rFonts w:ascii="ＭＳ ゴシック" w:eastAsia="ＭＳ ゴシック" w:hAnsi="ＭＳ ゴシック" w:hint="eastAsia"/>
          <w:spacing w:val="80"/>
          <w:kern w:val="0"/>
          <w:sz w:val="32"/>
          <w:szCs w:val="32"/>
          <w:fitText w:val="1280" w:id="-966095102"/>
        </w:rPr>
        <w:t>枚方</w:t>
      </w:r>
      <w:r w:rsidRPr="00BA40CB">
        <w:rPr>
          <w:rFonts w:ascii="ＭＳ ゴシック" w:eastAsia="ＭＳ ゴシック" w:hAnsi="ＭＳ ゴシック" w:hint="eastAsia"/>
          <w:kern w:val="0"/>
          <w:sz w:val="32"/>
          <w:szCs w:val="32"/>
          <w:fitText w:val="1280" w:id="-966095102"/>
        </w:rPr>
        <w:t>市</w:t>
      </w:r>
      <w:r w:rsidR="00BA40CB">
        <w:rPr>
          <w:rFonts w:ascii="ＭＳ ゴシック" w:eastAsia="ＭＳ ゴシック" w:hAnsi="ＭＳ ゴシック" w:hint="eastAsia"/>
          <w:sz w:val="32"/>
          <w:szCs w:val="32"/>
        </w:rPr>
        <w:t xml:space="preserve"> </w:t>
      </w:r>
      <w:r w:rsidR="00093CA3" w:rsidRPr="00BA40CB">
        <w:rPr>
          <w:rFonts w:ascii="ＭＳ ゴシック" w:eastAsia="ＭＳ ゴシック" w:hAnsi="ＭＳ ゴシック" w:hint="eastAsia"/>
          <w:sz w:val="32"/>
          <w:szCs w:val="32"/>
        </w:rPr>
        <w:t>環境</w:t>
      </w:r>
      <w:r w:rsidR="003911AE" w:rsidRPr="00BA40CB">
        <w:rPr>
          <w:rFonts w:ascii="ＭＳ ゴシック" w:eastAsia="ＭＳ ゴシック" w:hAnsi="ＭＳ ゴシック" w:hint="eastAsia"/>
          <w:sz w:val="32"/>
          <w:szCs w:val="32"/>
        </w:rPr>
        <w:t>部</w:t>
      </w:r>
      <w:r w:rsidR="00BA40CB">
        <w:rPr>
          <w:rFonts w:ascii="ＭＳ ゴシック" w:eastAsia="ＭＳ ゴシック" w:hAnsi="ＭＳ ゴシック" w:hint="eastAsia"/>
          <w:sz w:val="32"/>
          <w:szCs w:val="32"/>
        </w:rPr>
        <w:t xml:space="preserve"> </w:t>
      </w:r>
      <w:r w:rsidR="00881295" w:rsidRPr="00BA40CB">
        <w:rPr>
          <w:rFonts w:ascii="ＭＳ ゴシック" w:eastAsia="ＭＳ ゴシック" w:hAnsi="ＭＳ ゴシック" w:hint="eastAsia"/>
          <w:sz w:val="32"/>
          <w:szCs w:val="32"/>
        </w:rPr>
        <w:t>環境指導</w:t>
      </w:r>
      <w:r w:rsidR="003911AE" w:rsidRPr="00BA40CB">
        <w:rPr>
          <w:rFonts w:ascii="ＭＳ ゴシック" w:eastAsia="ＭＳ ゴシック" w:hAnsi="ＭＳ ゴシック" w:hint="eastAsia"/>
          <w:sz w:val="32"/>
          <w:szCs w:val="32"/>
        </w:rPr>
        <w:t>課</w:t>
      </w:r>
    </w:p>
    <w:p w14:paraId="22CB7500" w14:textId="4D6AB056" w:rsidR="0091493E" w:rsidRPr="00BA40CB" w:rsidRDefault="0091493E" w:rsidP="0081300C">
      <w:pPr>
        <w:spacing w:line="276" w:lineRule="auto"/>
        <w:rPr>
          <w:rFonts w:ascii="ＭＳ ゴシック" w:eastAsia="ＭＳ ゴシック" w:hAnsi="ＭＳ ゴシック" w:cs="Century"/>
          <w:bCs/>
          <w:sz w:val="32"/>
          <w:szCs w:val="32"/>
        </w:rPr>
      </w:pPr>
      <w:r w:rsidRPr="00BA40CB">
        <w:rPr>
          <w:rFonts w:ascii="ＭＳ ゴシック" w:eastAsia="ＭＳ ゴシック" w:hAnsi="ＭＳ ゴシック" w:hint="eastAsia"/>
          <w:spacing w:val="80"/>
          <w:kern w:val="0"/>
          <w:sz w:val="32"/>
          <w:szCs w:val="32"/>
          <w:fitText w:val="1280" w:id="-966095103"/>
        </w:rPr>
        <w:t>八尾</w:t>
      </w:r>
      <w:r w:rsidRPr="00BA40CB">
        <w:rPr>
          <w:rFonts w:ascii="ＭＳ ゴシック" w:eastAsia="ＭＳ ゴシック" w:hAnsi="ＭＳ ゴシック" w:hint="eastAsia"/>
          <w:kern w:val="0"/>
          <w:sz w:val="32"/>
          <w:szCs w:val="32"/>
          <w:fitText w:val="1280" w:id="-966095103"/>
        </w:rPr>
        <w:t>市</w:t>
      </w:r>
      <w:r w:rsidR="00BA40CB">
        <w:rPr>
          <w:rFonts w:ascii="ＭＳ ゴシック" w:eastAsia="ＭＳ ゴシック" w:hAnsi="ＭＳ ゴシック" w:hint="eastAsia"/>
          <w:sz w:val="32"/>
          <w:szCs w:val="32"/>
        </w:rPr>
        <w:t xml:space="preserve"> </w:t>
      </w:r>
      <w:r w:rsidR="00346258" w:rsidRPr="00BA40CB">
        <w:rPr>
          <w:rFonts w:ascii="ＭＳ ゴシック" w:eastAsia="ＭＳ ゴシック" w:hAnsi="ＭＳ ゴシック" w:cs="Century" w:hint="eastAsia"/>
          <w:bCs/>
          <w:sz w:val="32"/>
          <w:szCs w:val="32"/>
        </w:rPr>
        <w:t>環境部</w:t>
      </w:r>
      <w:r w:rsidR="00BA40CB">
        <w:rPr>
          <w:rFonts w:ascii="ＭＳ ゴシック" w:eastAsia="ＭＳ ゴシック" w:hAnsi="ＭＳ ゴシック" w:cs="Century" w:hint="eastAsia"/>
          <w:bCs/>
          <w:sz w:val="32"/>
          <w:szCs w:val="32"/>
        </w:rPr>
        <w:t xml:space="preserve"> </w:t>
      </w:r>
      <w:r w:rsidR="00346258" w:rsidRPr="00BA40CB">
        <w:rPr>
          <w:rFonts w:ascii="ＭＳ ゴシック" w:eastAsia="ＭＳ ゴシック" w:hAnsi="ＭＳ ゴシック" w:cs="Century" w:hint="eastAsia"/>
          <w:bCs/>
          <w:sz w:val="32"/>
          <w:szCs w:val="32"/>
        </w:rPr>
        <w:t>循環型社会推進課</w:t>
      </w:r>
      <w:r w:rsidR="00BA40CB">
        <w:rPr>
          <w:rFonts w:ascii="ＭＳ ゴシック" w:eastAsia="ＭＳ ゴシック" w:hAnsi="ＭＳ ゴシック" w:cs="Century" w:hint="eastAsia"/>
          <w:bCs/>
          <w:sz w:val="32"/>
          <w:szCs w:val="32"/>
        </w:rPr>
        <w:t xml:space="preserve"> </w:t>
      </w:r>
      <w:r w:rsidR="006D385F" w:rsidRPr="00BA40CB">
        <w:rPr>
          <w:rFonts w:ascii="ＭＳ ゴシック" w:eastAsia="ＭＳ ゴシック" w:hAnsi="ＭＳ ゴシック" w:cs="Century" w:hint="eastAsia"/>
          <w:bCs/>
          <w:sz w:val="32"/>
          <w:szCs w:val="32"/>
        </w:rPr>
        <w:t>産業廃棄物指導室</w:t>
      </w:r>
    </w:p>
    <w:p w14:paraId="72543DC4" w14:textId="0D8531EB" w:rsidR="00A801AE" w:rsidRPr="00BA40CB" w:rsidRDefault="00A801AE" w:rsidP="0081300C">
      <w:pPr>
        <w:spacing w:line="276" w:lineRule="auto"/>
        <w:rPr>
          <w:rFonts w:ascii="ＭＳ ゴシック" w:eastAsia="ＭＳ ゴシック" w:hAnsi="ＭＳ ゴシック"/>
          <w:sz w:val="32"/>
          <w:szCs w:val="32"/>
        </w:rPr>
      </w:pPr>
      <w:r w:rsidRPr="00BA40CB">
        <w:rPr>
          <w:rFonts w:ascii="ＭＳ ゴシック" w:eastAsia="ＭＳ ゴシック" w:hAnsi="ＭＳ ゴシック" w:cs="Century" w:hint="eastAsia"/>
          <w:bCs/>
          <w:sz w:val="32"/>
          <w:szCs w:val="32"/>
        </w:rPr>
        <w:t>寝屋川市</w:t>
      </w:r>
      <w:r w:rsidR="00BA40CB">
        <w:rPr>
          <w:rFonts w:ascii="ＭＳ ゴシック" w:eastAsia="ＭＳ ゴシック" w:hAnsi="ＭＳ ゴシック" w:cs="Century" w:hint="eastAsia"/>
          <w:bCs/>
          <w:sz w:val="32"/>
          <w:szCs w:val="32"/>
        </w:rPr>
        <w:t xml:space="preserve"> </w:t>
      </w:r>
      <w:r w:rsidR="00E4171A" w:rsidRPr="00BA40CB">
        <w:rPr>
          <w:rFonts w:ascii="ＭＳ ゴシック" w:eastAsia="ＭＳ ゴシック" w:hAnsi="ＭＳ ゴシック" w:cs="Century" w:hint="eastAsia"/>
          <w:bCs/>
          <w:sz w:val="32"/>
          <w:szCs w:val="32"/>
        </w:rPr>
        <w:t>環境部</w:t>
      </w:r>
      <w:r w:rsidR="00BA40CB">
        <w:rPr>
          <w:rFonts w:ascii="ＭＳ ゴシック" w:eastAsia="ＭＳ ゴシック" w:hAnsi="ＭＳ ゴシック" w:cs="Century" w:hint="eastAsia"/>
          <w:bCs/>
          <w:sz w:val="32"/>
          <w:szCs w:val="32"/>
        </w:rPr>
        <w:t xml:space="preserve"> </w:t>
      </w:r>
      <w:r w:rsidR="00E4171A" w:rsidRPr="00BA40CB">
        <w:rPr>
          <w:rFonts w:ascii="ＭＳ ゴシック" w:eastAsia="ＭＳ ゴシック" w:hAnsi="ＭＳ ゴシック" w:cs="Century" w:hint="eastAsia"/>
          <w:bCs/>
          <w:sz w:val="32"/>
          <w:szCs w:val="32"/>
        </w:rPr>
        <w:t>環境保全課</w:t>
      </w:r>
    </w:p>
    <w:p w14:paraId="24D26DF5" w14:textId="7D297E73" w:rsidR="00EA5583" w:rsidRPr="00D14F40" w:rsidRDefault="00780C72" w:rsidP="0081300C">
      <w:pPr>
        <w:spacing w:line="276" w:lineRule="auto"/>
        <w:rPr>
          <w:rFonts w:ascii="ＭＳ ゴシック" w:eastAsia="ＭＳ ゴシック" w:hAnsi="ＭＳ ゴシック"/>
          <w:sz w:val="36"/>
          <w:szCs w:val="36"/>
        </w:rPr>
      </w:pPr>
      <w:r w:rsidRPr="00BA40CB">
        <w:rPr>
          <w:rFonts w:ascii="ＭＳ ゴシック" w:eastAsia="ＭＳ ゴシック" w:hAnsi="ＭＳ ゴシック" w:hint="eastAsia"/>
          <w:sz w:val="32"/>
          <w:szCs w:val="32"/>
        </w:rPr>
        <w:t>東大阪市</w:t>
      </w:r>
      <w:r w:rsidR="00BA40CB">
        <w:rPr>
          <w:rFonts w:ascii="ＭＳ ゴシック" w:eastAsia="ＭＳ ゴシック" w:hAnsi="ＭＳ ゴシック" w:hint="eastAsia"/>
          <w:sz w:val="32"/>
          <w:szCs w:val="32"/>
        </w:rPr>
        <w:t xml:space="preserve"> </w:t>
      </w:r>
      <w:r w:rsidRPr="00BA40CB">
        <w:rPr>
          <w:rFonts w:ascii="ＭＳ ゴシック" w:eastAsia="ＭＳ ゴシック" w:hAnsi="ＭＳ ゴシック" w:hint="eastAsia"/>
          <w:sz w:val="32"/>
          <w:szCs w:val="32"/>
        </w:rPr>
        <w:t>環境部</w:t>
      </w:r>
      <w:r w:rsidR="00BA40CB">
        <w:rPr>
          <w:rFonts w:ascii="ＭＳ ゴシック" w:eastAsia="ＭＳ ゴシック" w:hAnsi="ＭＳ ゴシック" w:hint="eastAsia"/>
          <w:sz w:val="32"/>
          <w:szCs w:val="32"/>
        </w:rPr>
        <w:t xml:space="preserve"> </w:t>
      </w:r>
      <w:r w:rsidRPr="00BA40CB">
        <w:rPr>
          <w:rFonts w:ascii="ＭＳ ゴシック" w:eastAsia="ＭＳ ゴシック" w:hAnsi="ＭＳ ゴシック" w:hint="eastAsia"/>
          <w:sz w:val="32"/>
          <w:szCs w:val="32"/>
        </w:rPr>
        <w:t>産業廃棄物対策課</w:t>
      </w:r>
      <w:r w:rsidR="00366868" w:rsidRPr="00D14F40">
        <w:rPr>
          <w:rFonts w:ascii="ＭＳ ゴシック" w:eastAsia="ＭＳ ゴシック" w:hAnsi="ＭＳ ゴシック"/>
          <w:sz w:val="36"/>
          <w:szCs w:val="36"/>
        </w:rPr>
        <w:br w:type="page"/>
      </w:r>
      <w:r w:rsidR="00BA6ADC" w:rsidRPr="00D14F40">
        <w:rPr>
          <w:rFonts w:ascii="ＭＳ ゴシック" w:eastAsia="ＭＳ ゴシック" w:hAnsi="ＭＳ ゴシック" w:hint="eastAsia"/>
          <w:sz w:val="36"/>
          <w:szCs w:val="36"/>
        </w:rPr>
        <w:lastRenderedPageBreak/>
        <w:t xml:space="preserve">　　　　　　　　　　　</w:t>
      </w:r>
      <w:r w:rsidR="00EA5583" w:rsidRPr="00D14F40">
        <w:rPr>
          <w:rFonts w:ascii="ＭＳ ゴシック" w:eastAsia="ＭＳ ゴシック" w:hAnsi="ＭＳ ゴシック" w:hint="eastAsia"/>
          <w:b/>
          <w:sz w:val="32"/>
          <w:szCs w:val="32"/>
        </w:rPr>
        <w:t>まえがき</w:t>
      </w:r>
    </w:p>
    <w:p w14:paraId="37D11D41" w14:textId="77777777" w:rsidR="00EA5583" w:rsidRPr="00D14F40" w:rsidRDefault="00EA5583" w:rsidP="00A56001">
      <w:pPr>
        <w:spacing w:line="276" w:lineRule="auto"/>
      </w:pPr>
    </w:p>
    <w:p w14:paraId="6C5C2ADD" w14:textId="77777777" w:rsidR="00EA5583" w:rsidRPr="00D14F40" w:rsidRDefault="00EA5583" w:rsidP="00A56001">
      <w:pPr>
        <w:spacing w:line="276" w:lineRule="auto"/>
        <w:rPr>
          <w:rFonts w:ascii="ＭＳ ゴシック" w:eastAsia="ＭＳ ゴシック" w:hAnsi="ＭＳ ゴシック"/>
          <w:sz w:val="24"/>
        </w:rPr>
      </w:pPr>
      <w:r w:rsidRPr="00D14F40">
        <w:rPr>
          <w:rFonts w:ascii="ＭＳ ゴシック" w:eastAsia="ＭＳ ゴシック" w:hAnsi="ＭＳ ゴシック" w:hint="eastAsia"/>
        </w:rPr>
        <w:t xml:space="preserve">　</w:t>
      </w:r>
      <w:r w:rsidRPr="00D14F40">
        <w:rPr>
          <w:rFonts w:ascii="ＭＳ ゴシック" w:eastAsia="ＭＳ ゴシック" w:hAnsi="ＭＳ ゴシック" w:hint="eastAsia"/>
          <w:sz w:val="24"/>
        </w:rPr>
        <w:t>この「</w:t>
      </w:r>
      <w:r w:rsidR="00F92A03" w:rsidRPr="00D14F40">
        <w:rPr>
          <w:rFonts w:ascii="ＭＳ ゴシック" w:eastAsia="ＭＳ ゴシック" w:hAnsi="ＭＳ ゴシック" w:hint="eastAsia"/>
          <w:sz w:val="24"/>
        </w:rPr>
        <w:t>しおり</w:t>
      </w:r>
      <w:r w:rsidRPr="00D14F40">
        <w:rPr>
          <w:rFonts w:ascii="ＭＳ ゴシック" w:eastAsia="ＭＳ ゴシック" w:hAnsi="ＭＳ ゴシック" w:hint="eastAsia"/>
          <w:sz w:val="24"/>
        </w:rPr>
        <w:t>」は、産業廃</w:t>
      </w:r>
      <w:r w:rsidR="00372B11" w:rsidRPr="00D14F40">
        <w:rPr>
          <w:rFonts w:ascii="ＭＳ ゴシック" w:eastAsia="ＭＳ ゴシック" w:hAnsi="ＭＳ ゴシック" w:hint="eastAsia"/>
          <w:sz w:val="24"/>
        </w:rPr>
        <w:t>棄物を排出する事業者が、産業廃棄物の適正処理と減量化を進める上</w:t>
      </w:r>
      <w:r w:rsidRPr="00D14F40">
        <w:rPr>
          <w:rFonts w:ascii="ＭＳ ゴシック" w:eastAsia="ＭＳ ゴシック" w:hAnsi="ＭＳ ゴシック" w:hint="eastAsia"/>
          <w:sz w:val="24"/>
        </w:rPr>
        <w:t>で</w:t>
      </w:r>
      <w:r w:rsidR="00F92A03" w:rsidRPr="00D14F40">
        <w:rPr>
          <w:rFonts w:ascii="ＭＳ ゴシック" w:eastAsia="ＭＳ ゴシック" w:hAnsi="ＭＳ ゴシック" w:hint="eastAsia"/>
          <w:sz w:val="24"/>
        </w:rPr>
        <w:t>知っておくべき法令の内容</w:t>
      </w:r>
      <w:r w:rsidR="00372B11" w:rsidRPr="00D14F40">
        <w:rPr>
          <w:rFonts w:ascii="ＭＳ ゴシック" w:eastAsia="ＭＳ ゴシック" w:hAnsi="ＭＳ ゴシック" w:hint="eastAsia"/>
          <w:sz w:val="24"/>
        </w:rPr>
        <w:t>を取り</w:t>
      </w:r>
      <w:r w:rsidRPr="00D14F40">
        <w:rPr>
          <w:rFonts w:ascii="ＭＳ ゴシック" w:eastAsia="ＭＳ ゴシック" w:hAnsi="ＭＳ ゴシック" w:hint="eastAsia"/>
          <w:sz w:val="24"/>
        </w:rPr>
        <w:t>まとめたものです。</w:t>
      </w:r>
    </w:p>
    <w:p w14:paraId="26E561D7" w14:textId="77777777" w:rsidR="00ED31FC" w:rsidRPr="00D14F40" w:rsidRDefault="00EA5583" w:rsidP="00A56001">
      <w:pPr>
        <w:spacing w:line="276" w:lineRule="auto"/>
        <w:rPr>
          <w:rFonts w:ascii="ＭＳ ゴシック" w:eastAsia="ＭＳ ゴシック" w:hAnsi="ＭＳ ゴシック"/>
          <w:sz w:val="24"/>
        </w:rPr>
      </w:pPr>
      <w:r w:rsidRPr="00D14F40">
        <w:rPr>
          <w:rFonts w:ascii="ＭＳ ゴシック" w:eastAsia="ＭＳ ゴシック" w:hAnsi="ＭＳ ゴシック" w:hint="eastAsia"/>
          <w:sz w:val="24"/>
        </w:rPr>
        <w:t xml:space="preserve">　産業廃棄物の処理につい</w:t>
      </w:r>
      <w:r w:rsidR="00372B11" w:rsidRPr="00D14F40">
        <w:rPr>
          <w:rFonts w:ascii="ＭＳ ゴシック" w:eastAsia="ＭＳ ゴシック" w:hAnsi="ＭＳ ゴシック" w:hint="eastAsia"/>
          <w:sz w:val="24"/>
        </w:rPr>
        <w:t>て規定</w:t>
      </w:r>
      <w:r w:rsidR="00C32895" w:rsidRPr="00D14F40">
        <w:rPr>
          <w:rFonts w:ascii="ＭＳ ゴシック" w:eastAsia="ＭＳ ゴシック" w:hAnsi="ＭＳ ゴシック" w:hint="eastAsia"/>
          <w:sz w:val="24"/>
        </w:rPr>
        <w:t>している「廃棄物の処理及び清掃に関する法律」（以下「廃棄物処理法</w:t>
      </w:r>
      <w:r w:rsidRPr="00D14F40">
        <w:rPr>
          <w:rFonts w:ascii="ＭＳ ゴシック" w:eastAsia="ＭＳ ゴシック" w:hAnsi="ＭＳ ゴシック" w:hint="eastAsia"/>
          <w:sz w:val="24"/>
        </w:rPr>
        <w:t>」といいます。）は、平成</w:t>
      </w:r>
      <w:r w:rsidRPr="00D14F40">
        <w:rPr>
          <w:rFonts w:ascii="ＭＳ ゴシック" w:eastAsia="ＭＳ ゴシック" w:hAnsi="ＭＳ ゴシック"/>
          <w:sz w:val="24"/>
        </w:rPr>
        <w:t>22</w:t>
      </w:r>
      <w:r w:rsidRPr="00D14F40">
        <w:rPr>
          <w:rFonts w:ascii="ＭＳ ゴシック" w:eastAsia="ＭＳ ゴシック" w:hAnsi="ＭＳ ゴシック" w:hint="eastAsia"/>
          <w:sz w:val="24"/>
        </w:rPr>
        <w:t>年</w:t>
      </w:r>
      <w:r w:rsidR="008D6C64">
        <w:rPr>
          <w:rFonts w:ascii="ＭＳ ゴシック" w:eastAsia="ＭＳ ゴシック" w:hAnsi="ＭＳ ゴシック" w:hint="eastAsia"/>
          <w:sz w:val="24"/>
        </w:rPr>
        <w:t>の法</w:t>
      </w:r>
      <w:r w:rsidRPr="00D14F40">
        <w:rPr>
          <w:rFonts w:ascii="ＭＳ ゴシック" w:eastAsia="ＭＳ ゴシック" w:hAnsi="ＭＳ ゴシック" w:hint="eastAsia"/>
          <w:sz w:val="24"/>
        </w:rPr>
        <w:t>改正</w:t>
      </w:r>
      <w:r w:rsidR="008D6C64">
        <w:rPr>
          <w:rFonts w:ascii="ＭＳ ゴシック" w:eastAsia="ＭＳ ゴシック" w:hAnsi="ＭＳ ゴシック" w:hint="eastAsia"/>
          <w:sz w:val="24"/>
        </w:rPr>
        <w:t>により</w:t>
      </w:r>
      <w:r w:rsidRPr="00D14F40">
        <w:rPr>
          <w:rFonts w:ascii="ＭＳ ゴシック" w:eastAsia="ＭＳ ゴシック" w:hAnsi="ＭＳ ゴシック" w:hint="eastAsia"/>
          <w:sz w:val="24"/>
        </w:rPr>
        <w:t>、排出事業者が産業廃棄物の処理を他人に委託する場合における努力義務として「処理の状況に関する確認を行うこと</w:t>
      </w:r>
      <w:r w:rsidR="00C32895" w:rsidRPr="00D14F40">
        <w:rPr>
          <w:rFonts w:ascii="ＭＳ ゴシック" w:eastAsia="ＭＳ ゴシック" w:hAnsi="ＭＳ ゴシック" w:hint="eastAsia"/>
          <w:sz w:val="24"/>
        </w:rPr>
        <w:t>｣が明確化されるなど排出事業者責任がさらに強化されました。廃棄物処理法</w:t>
      </w:r>
      <w:r w:rsidR="00372B11" w:rsidRPr="00D14F40">
        <w:rPr>
          <w:rFonts w:ascii="ＭＳ ゴシック" w:eastAsia="ＭＳ ゴシック" w:hAnsi="ＭＳ ゴシック" w:hint="eastAsia"/>
          <w:sz w:val="24"/>
        </w:rPr>
        <w:t>は、環境法令の中でもとりわけ難解であると言われ</w:t>
      </w:r>
      <w:r w:rsidRPr="00D14F40">
        <w:rPr>
          <w:rFonts w:ascii="ＭＳ ゴシック" w:eastAsia="ＭＳ ゴシック" w:hAnsi="ＭＳ ゴシック" w:hint="eastAsia"/>
          <w:sz w:val="24"/>
        </w:rPr>
        <w:t>て</w:t>
      </w:r>
      <w:r w:rsidR="008D6C64">
        <w:rPr>
          <w:rFonts w:ascii="ＭＳ ゴシック" w:eastAsia="ＭＳ ゴシック" w:hAnsi="ＭＳ ゴシック" w:hint="eastAsia"/>
          <w:sz w:val="24"/>
        </w:rPr>
        <w:t>いるとともに</w:t>
      </w:r>
      <w:r w:rsidRPr="00D14F40">
        <w:rPr>
          <w:rFonts w:ascii="ＭＳ ゴシック" w:eastAsia="ＭＳ ゴシック" w:hAnsi="ＭＳ ゴシック" w:hint="eastAsia"/>
          <w:sz w:val="24"/>
        </w:rPr>
        <w:t>、罰則が厳しいこと（例えば、不法投棄・不法焼却に対する罰則は、行為者に課せられる懲役</w:t>
      </w:r>
      <w:r w:rsidR="00EB3E33" w:rsidRPr="00D14F40">
        <w:rPr>
          <w:rFonts w:ascii="ＭＳ ゴシック" w:eastAsia="ＭＳ ゴシック" w:hAnsi="ＭＳ ゴシック" w:hint="eastAsia"/>
          <w:sz w:val="24"/>
        </w:rPr>
        <w:t>が</w:t>
      </w:r>
      <w:r w:rsidRPr="00D14F40">
        <w:rPr>
          <w:rFonts w:ascii="ＭＳ ゴシック" w:eastAsia="ＭＳ ゴシック" w:hAnsi="ＭＳ ゴシック" w:hint="eastAsia"/>
          <w:sz w:val="24"/>
        </w:rPr>
        <w:t>５年以下、両罰規定で法人に課せられる罰金</w:t>
      </w:r>
      <w:r w:rsidR="00EB3E33" w:rsidRPr="00D14F40">
        <w:rPr>
          <w:rFonts w:ascii="ＭＳ ゴシック" w:eastAsia="ＭＳ ゴシック" w:hAnsi="ＭＳ ゴシック" w:hint="eastAsia"/>
          <w:sz w:val="24"/>
        </w:rPr>
        <w:t>が</w:t>
      </w:r>
      <w:r w:rsidRPr="00D14F40">
        <w:rPr>
          <w:rFonts w:ascii="ＭＳ ゴシック" w:eastAsia="ＭＳ ゴシック" w:hAnsi="ＭＳ ゴシック" w:hint="eastAsia"/>
          <w:sz w:val="24"/>
        </w:rPr>
        <w:t>３億円以下</w:t>
      </w:r>
      <w:r w:rsidR="00EB3E33" w:rsidRPr="00D14F40">
        <w:rPr>
          <w:rFonts w:ascii="ＭＳ ゴシック" w:eastAsia="ＭＳ ゴシック" w:hAnsi="ＭＳ ゴシック" w:hint="eastAsia"/>
          <w:sz w:val="24"/>
        </w:rPr>
        <w:t>です。</w:t>
      </w:r>
      <w:r w:rsidR="00372B11" w:rsidRPr="00D14F40">
        <w:rPr>
          <w:rFonts w:ascii="ＭＳ ゴシック" w:eastAsia="ＭＳ ゴシック" w:hAnsi="ＭＳ ゴシック" w:hint="eastAsia"/>
          <w:sz w:val="24"/>
        </w:rPr>
        <w:t>）でも知られています。また、委託した</w:t>
      </w:r>
      <w:r w:rsidRPr="00D14F40">
        <w:rPr>
          <w:rFonts w:ascii="ＭＳ ゴシック" w:eastAsia="ＭＳ ゴシック" w:hAnsi="ＭＳ ゴシック" w:hint="eastAsia"/>
          <w:sz w:val="24"/>
        </w:rPr>
        <w:t>処理業者が不法投棄をした場合には、委託基準やマニフェスト制度に違反した排出事業者は、その違反がケアレスミスによる委託契約書やマニフェストの記載不備などであったとしても、原状回復等の措置命令の対象となることがあります。</w:t>
      </w:r>
      <w:r w:rsidR="00ED31FC" w:rsidRPr="00D14F40">
        <w:rPr>
          <w:rFonts w:ascii="ＭＳ ゴシック" w:eastAsia="ＭＳ ゴシック" w:hAnsi="ＭＳ ゴシック" w:hint="eastAsia"/>
          <w:sz w:val="24"/>
        </w:rPr>
        <w:t>さらに廃棄物処理法で定める委託基準・マニフェスト制度や不法投棄・不法焼却の禁止規定などには、水質汚濁防止法など多くの公害規制法令と異なり</w:t>
      </w:r>
      <w:r w:rsidR="006761DA" w:rsidRPr="00D14F40">
        <w:rPr>
          <w:rFonts w:ascii="ＭＳ ゴシック" w:eastAsia="ＭＳ ゴシック" w:hAnsi="ＭＳ ゴシック" w:hint="eastAsia"/>
          <w:sz w:val="24"/>
        </w:rPr>
        <w:t>「裾きり」という発想がなく、産業廃棄物の排出量や委託回数</w:t>
      </w:r>
      <w:r w:rsidR="00FA7106">
        <w:rPr>
          <w:rFonts w:ascii="ＭＳ ゴシック" w:eastAsia="ＭＳ ゴシック" w:hAnsi="ＭＳ ゴシック" w:hint="eastAsia"/>
          <w:sz w:val="24"/>
        </w:rPr>
        <w:t>に関わらず、委託</w:t>
      </w:r>
      <w:r w:rsidR="00ED31FC" w:rsidRPr="00D14F40">
        <w:rPr>
          <w:rFonts w:ascii="ＭＳ ゴシック" w:eastAsia="ＭＳ ゴシック" w:hAnsi="ＭＳ ゴシック" w:hint="eastAsia"/>
          <w:sz w:val="24"/>
        </w:rPr>
        <w:t>基準</w:t>
      </w:r>
      <w:r w:rsidR="00074E86">
        <w:rPr>
          <w:rFonts w:ascii="ＭＳ ゴシック" w:eastAsia="ＭＳ ゴシック" w:hAnsi="ＭＳ ゴシック" w:hint="eastAsia"/>
          <w:sz w:val="24"/>
        </w:rPr>
        <w:t>など</w:t>
      </w:r>
      <w:r w:rsidR="00FA7106">
        <w:rPr>
          <w:rFonts w:ascii="ＭＳ ゴシック" w:eastAsia="ＭＳ ゴシック" w:hAnsi="ＭＳ ゴシック" w:hint="eastAsia"/>
          <w:sz w:val="24"/>
        </w:rPr>
        <w:t>の</w:t>
      </w:r>
      <w:r w:rsidR="00ED31FC" w:rsidRPr="00D14F40">
        <w:rPr>
          <w:rFonts w:ascii="ＭＳ ゴシック" w:eastAsia="ＭＳ ゴシック" w:hAnsi="ＭＳ ゴシック" w:hint="eastAsia"/>
          <w:sz w:val="24"/>
        </w:rPr>
        <w:t>遵守義務が</w:t>
      </w:r>
      <w:r w:rsidR="00372B11" w:rsidRPr="00D14F40">
        <w:rPr>
          <w:rFonts w:ascii="ＭＳ ゴシック" w:eastAsia="ＭＳ ゴシック" w:hAnsi="ＭＳ ゴシック" w:hint="eastAsia"/>
          <w:sz w:val="24"/>
        </w:rPr>
        <w:t>排出事業者に</w:t>
      </w:r>
      <w:r w:rsidR="00ED31FC" w:rsidRPr="00D14F40">
        <w:rPr>
          <w:rFonts w:ascii="ＭＳ ゴシック" w:eastAsia="ＭＳ ゴシック" w:hAnsi="ＭＳ ゴシック" w:hint="eastAsia"/>
          <w:sz w:val="24"/>
        </w:rPr>
        <w:t>課せられることに注意が必要です。</w:t>
      </w:r>
    </w:p>
    <w:p w14:paraId="48E72AD4" w14:textId="77777777" w:rsidR="00754BFD" w:rsidRDefault="00EA5583" w:rsidP="00754BFD">
      <w:pPr>
        <w:spacing w:line="276" w:lineRule="auto"/>
        <w:rPr>
          <w:rFonts w:ascii="ＭＳ ゴシック" w:eastAsia="ＭＳ ゴシック" w:hAnsi="ＭＳ ゴシック"/>
          <w:sz w:val="24"/>
        </w:rPr>
      </w:pPr>
      <w:r w:rsidRPr="00D14F40">
        <w:rPr>
          <w:rFonts w:ascii="ＭＳ ゴシック" w:eastAsia="ＭＳ ゴシック" w:hAnsi="ＭＳ ゴシック" w:hint="eastAsia"/>
          <w:sz w:val="24"/>
        </w:rPr>
        <w:t xml:space="preserve">　そこで、この「</w:t>
      </w:r>
      <w:r w:rsidR="00EB3E33" w:rsidRPr="00D14F40">
        <w:rPr>
          <w:rFonts w:ascii="ＭＳ ゴシック" w:eastAsia="ＭＳ ゴシック" w:hAnsi="ＭＳ ゴシック" w:hint="eastAsia"/>
          <w:sz w:val="24"/>
        </w:rPr>
        <w:t>しおり</w:t>
      </w:r>
      <w:r w:rsidRPr="00D14F40">
        <w:rPr>
          <w:rFonts w:ascii="ＭＳ ゴシック" w:eastAsia="ＭＳ ゴシック" w:hAnsi="ＭＳ ゴシック" w:hint="eastAsia"/>
          <w:sz w:val="24"/>
        </w:rPr>
        <w:t>」を参考として、</w:t>
      </w:r>
    </w:p>
    <w:p w14:paraId="6762E9EB" w14:textId="77777777" w:rsidR="00754BFD" w:rsidRDefault="00754BFD" w:rsidP="00754BFD">
      <w:pPr>
        <w:spacing w:line="276" w:lineRule="auto"/>
        <w:rPr>
          <w:rFonts w:ascii="ＭＳ ゴシック" w:eastAsia="ＭＳ ゴシック" w:hAnsi="ＭＳ ゴシック"/>
          <w:sz w:val="24"/>
        </w:rPr>
      </w:pPr>
      <w:r w:rsidRPr="00754BFD">
        <w:rPr>
          <w:rFonts w:ascii="ＭＳ ゴシック" w:eastAsia="ＭＳ ゴシック" w:hAnsi="ＭＳ ゴシック" w:hint="eastAsia"/>
          <w:sz w:val="24"/>
        </w:rPr>
        <w:t>①</w:t>
      </w:r>
      <w:r>
        <w:rPr>
          <w:rFonts w:ascii="ＭＳ ゴシック" w:eastAsia="ＭＳ ゴシック" w:hAnsi="ＭＳ ゴシック" w:hint="eastAsia"/>
          <w:sz w:val="24"/>
        </w:rPr>
        <w:t xml:space="preserve">　</w:t>
      </w:r>
      <w:r w:rsidR="00EA5583" w:rsidRPr="00D14F40">
        <w:rPr>
          <w:rFonts w:ascii="ＭＳ ゴシック" w:eastAsia="ＭＳ ゴシック" w:hAnsi="ＭＳ ゴシック" w:hint="eastAsia"/>
          <w:sz w:val="24"/>
        </w:rPr>
        <w:t xml:space="preserve">　産業廃棄物該当性（廃棄物か有価物か、産業</w:t>
      </w:r>
      <w:r w:rsidR="00372B11" w:rsidRPr="00D14F40">
        <w:rPr>
          <w:rFonts w:ascii="ＭＳ ゴシック" w:eastAsia="ＭＳ ゴシック" w:hAnsi="ＭＳ ゴシック" w:hint="eastAsia"/>
          <w:sz w:val="24"/>
        </w:rPr>
        <w:t>廃棄物か一般廃棄物かなど）や</w:t>
      </w:r>
    </w:p>
    <w:p w14:paraId="58B4D395" w14:textId="77777777" w:rsidR="00754BFD" w:rsidRDefault="00754BFD" w:rsidP="00754BFD">
      <w:pPr>
        <w:spacing w:line="276" w:lineRule="auto"/>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372B11" w:rsidRPr="00D14F40">
        <w:rPr>
          <w:rFonts w:ascii="ＭＳ ゴシック" w:eastAsia="ＭＳ ゴシック" w:hAnsi="ＭＳ ゴシック" w:hint="eastAsia"/>
          <w:sz w:val="24"/>
        </w:rPr>
        <w:t>産業廃棄物の種類（汚泥か動植物性残さ</w:t>
      </w:r>
      <w:r w:rsidR="00EA5583" w:rsidRPr="00D14F40">
        <w:rPr>
          <w:rFonts w:ascii="ＭＳ ゴシック" w:eastAsia="ＭＳ ゴシック" w:hAnsi="ＭＳ ゴシック" w:hint="eastAsia"/>
          <w:sz w:val="24"/>
        </w:rPr>
        <w:t>かなど）について</w:t>
      </w:r>
      <w:r w:rsidR="00D82BCC">
        <w:rPr>
          <w:rFonts w:ascii="ＭＳ ゴシック" w:eastAsia="ＭＳ ゴシック" w:hAnsi="ＭＳ ゴシック" w:hint="eastAsia"/>
          <w:sz w:val="24"/>
        </w:rPr>
        <w:t>、</w:t>
      </w:r>
      <w:r w:rsidR="00EA5583" w:rsidRPr="00D14F40">
        <w:rPr>
          <w:rFonts w:ascii="ＭＳ ゴシック" w:eastAsia="ＭＳ ゴシック" w:hAnsi="ＭＳ ゴシック" w:hint="eastAsia"/>
          <w:sz w:val="24"/>
        </w:rPr>
        <w:t>自社の</w:t>
      </w:r>
      <w:r w:rsidR="00EB3E33" w:rsidRPr="00D14F40">
        <w:rPr>
          <w:rFonts w:ascii="ＭＳ ゴシック" w:eastAsia="ＭＳ ゴシック" w:hAnsi="ＭＳ ゴシック" w:hint="eastAsia"/>
          <w:sz w:val="24"/>
        </w:rPr>
        <w:t>判断</w:t>
      </w:r>
      <w:r w:rsidR="00EA5583" w:rsidRPr="00D14F40">
        <w:rPr>
          <w:rFonts w:ascii="ＭＳ ゴシック" w:eastAsia="ＭＳ ゴシック" w:hAnsi="ＭＳ ゴシック" w:hint="eastAsia"/>
          <w:sz w:val="24"/>
        </w:rPr>
        <w:t>が法令</w:t>
      </w:r>
    </w:p>
    <w:p w14:paraId="2C25D498" w14:textId="77777777" w:rsidR="00754BFD" w:rsidRDefault="00754BFD" w:rsidP="00754BFD">
      <w:pPr>
        <w:spacing w:line="276" w:lineRule="auto"/>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A5583" w:rsidRPr="00D14F40">
        <w:rPr>
          <w:rFonts w:ascii="ＭＳ ゴシック" w:eastAsia="ＭＳ ゴシック" w:hAnsi="ＭＳ ゴシック" w:hint="eastAsia"/>
          <w:sz w:val="24"/>
        </w:rPr>
        <w:t>を逸脱していないか。</w:t>
      </w:r>
    </w:p>
    <w:p w14:paraId="4259A06A" w14:textId="77777777" w:rsidR="00754BFD" w:rsidRDefault="00754BFD" w:rsidP="00754BFD">
      <w:pPr>
        <w:spacing w:line="276" w:lineRule="auto"/>
        <w:rPr>
          <w:rFonts w:ascii="ＭＳ ゴシック" w:eastAsia="ＭＳ ゴシック" w:hAnsi="ＭＳ ゴシック"/>
          <w:sz w:val="24"/>
        </w:rPr>
      </w:pPr>
      <w:r>
        <w:rPr>
          <w:rFonts w:ascii="ＭＳ ゴシック" w:eastAsia="ＭＳ ゴシック" w:hAnsi="ＭＳ ゴシック" w:hint="eastAsia"/>
          <w:sz w:val="24"/>
        </w:rPr>
        <w:t>②</w:t>
      </w:r>
      <w:r w:rsidR="00EA5583" w:rsidRPr="00D14F4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EA5583" w:rsidRPr="00D14F40">
        <w:rPr>
          <w:rFonts w:ascii="ＭＳ ゴシック" w:eastAsia="ＭＳ ゴシック" w:hAnsi="ＭＳ ゴシック" w:hint="eastAsia"/>
          <w:sz w:val="24"/>
        </w:rPr>
        <w:t>自社で行う産業廃棄物</w:t>
      </w:r>
      <w:r w:rsidR="00F92A03" w:rsidRPr="00D14F40">
        <w:rPr>
          <w:rFonts w:ascii="ＭＳ ゴシック" w:eastAsia="ＭＳ ゴシック" w:hAnsi="ＭＳ ゴシック" w:hint="eastAsia"/>
          <w:sz w:val="24"/>
        </w:rPr>
        <w:t>の</w:t>
      </w:r>
      <w:r w:rsidR="00EA5583" w:rsidRPr="00D14F40">
        <w:rPr>
          <w:rFonts w:ascii="ＭＳ ゴシック" w:eastAsia="ＭＳ ゴシック" w:hAnsi="ＭＳ ゴシック" w:hint="eastAsia"/>
          <w:sz w:val="24"/>
        </w:rPr>
        <w:t>保管、運搬、処分、再生</w:t>
      </w:r>
      <w:r w:rsidR="00EB3E33" w:rsidRPr="00D14F40">
        <w:rPr>
          <w:rFonts w:ascii="ＭＳ ゴシック" w:eastAsia="ＭＳ ゴシック" w:hAnsi="ＭＳ ゴシック" w:hint="eastAsia"/>
          <w:sz w:val="24"/>
        </w:rPr>
        <w:t>の方法が</w:t>
      </w:r>
      <w:r w:rsidR="00EA5583" w:rsidRPr="00D14F40">
        <w:rPr>
          <w:rFonts w:ascii="ＭＳ ゴシック" w:eastAsia="ＭＳ ゴシック" w:hAnsi="ＭＳ ゴシック" w:hint="eastAsia"/>
          <w:sz w:val="24"/>
        </w:rPr>
        <w:t>、法令の基準に適</w:t>
      </w:r>
    </w:p>
    <w:p w14:paraId="036BCA25" w14:textId="77777777" w:rsidR="00754BFD" w:rsidRDefault="00754BFD" w:rsidP="00754BFD">
      <w:pPr>
        <w:spacing w:line="276" w:lineRule="auto"/>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A5583" w:rsidRPr="00D14F40">
        <w:rPr>
          <w:rFonts w:ascii="ＭＳ ゴシック" w:eastAsia="ＭＳ ゴシック" w:hAnsi="ＭＳ ゴシック" w:hint="eastAsia"/>
          <w:sz w:val="24"/>
        </w:rPr>
        <w:t>合しているか。</w:t>
      </w:r>
    </w:p>
    <w:p w14:paraId="5936936E" w14:textId="77777777" w:rsidR="00754BFD" w:rsidRDefault="00754BFD" w:rsidP="00754BFD">
      <w:pPr>
        <w:spacing w:line="276" w:lineRule="auto"/>
        <w:rPr>
          <w:rFonts w:ascii="ＭＳ ゴシック" w:eastAsia="ＭＳ ゴシック" w:hAnsi="ＭＳ ゴシック"/>
          <w:sz w:val="24"/>
        </w:rPr>
      </w:pPr>
      <w:r>
        <w:rPr>
          <w:rFonts w:ascii="ＭＳ ゴシック" w:eastAsia="ＭＳ ゴシック" w:hAnsi="ＭＳ ゴシック" w:hint="eastAsia"/>
          <w:sz w:val="24"/>
        </w:rPr>
        <w:t>③</w:t>
      </w:r>
      <w:r w:rsidR="00EA5583" w:rsidRPr="00D14F4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EA5583" w:rsidRPr="00D14F40">
        <w:rPr>
          <w:rFonts w:ascii="ＭＳ ゴシック" w:eastAsia="ＭＳ ゴシック" w:hAnsi="ＭＳ ゴシック" w:hint="eastAsia"/>
          <w:sz w:val="24"/>
        </w:rPr>
        <w:t>処理業者への委託について、委託基準やマニフェスト制度を遵守</w:t>
      </w:r>
      <w:r w:rsidR="00F92A03" w:rsidRPr="00D14F40">
        <w:rPr>
          <w:rFonts w:ascii="ＭＳ ゴシック" w:eastAsia="ＭＳ ゴシック" w:hAnsi="ＭＳ ゴシック" w:hint="eastAsia"/>
          <w:sz w:val="24"/>
        </w:rPr>
        <w:t>し</w:t>
      </w:r>
      <w:r w:rsidR="00EA5583" w:rsidRPr="00D14F40">
        <w:rPr>
          <w:rFonts w:ascii="ＭＳ ゴシック" w:eastAsia="ＭＳ ゴシック" w:hAnsi="ＭＳ ゴシック" w:hint="eastAsia"/>
          <w:sz w:val="24"/>
        </w:rPr>
        <w:t>ているか。</w:t>
      </w:r>
    </w:p>
    <w:p w14:paraId="1DC2C053" w14:textId="77777777" w:rsidR="00754BFD" w:rsidRDefault="00754BFD" w:rsidP="00754BFD">
      <w:pPr>
        <w:spacing w:line="276" w:lineRule="auto"/>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A5583" w:rsidRPr="00D14F40">
        <w:rPr>
          <w:rFonts w:ascii="ＭＳ ゴシック" w:eastAsia="ＭＳ ゴシック" w:hAnsi="ＭＳ ゴシック" w:hint="eastAsia"/>
          <w:sz w:val="24"/>
        </w:rPr>
        <w:t>また、排出事業者の注意義務の規定（発生から最終処分が終了する一連の処理</w:t>
      </w:r>
    </w:p>
    <w:p w14:paraId="5358F011" w14:textId="77777777" w:rsidR="00754BFD" w:rsidRDefault="00754BFD" w:rsidP="00754BFD">
      <w:pPr>
        <w:spacing w:line="276" w:lineRule="auto"/>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FA7106">
        <w:rPr>
          <w:rFonts w:ascii="ＭＳ ゴシック" w:eastAsia="ＭＳ ゴシック" w:hAnsi="ＭＳ ゴシック" w:hint="eastAsia"/>
          <w:sz w:val="24"/>
        </w:rPr>
        <w:t>工</w:t>
      </w:r>
      <w:r w:rsidR="00EA5583" w:rsidRPr="00D14F40">
        <w:rPr>
          <w:rFonts w:ascii="ＭＳ ゴシック" w:eastAsia="ＭＳ ゴシック" w:hAnsi="ＭＳ ゴシック" w:hint="eastAsia"/>
          <w:sz w:val="24"/>
        </w:rPr>
        <w:t>程における適正処理確保のための措置）に照らして、排出事業者責任を全う</w:t>
      </w:r>
    </w:p>
    <w:p w14:paraId="15FE93B2" w14:textId="77777777" w:rsidR="00EA5583" w:rsidRPr="00D14F40" w:rsidRDefault="00754BFD" w:rsidP="00754BFD">
      <w:pPr>
        <w:spacing w:line="276" w:lineRule="auto"/>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A5583" w:rsidRPr="00D14F40">
        <w:rPr>
          <w:rFonts w:ascii="ＭＳ ゴシック" w:eastAsia="ＭＳ ゴシック" w:hAnsi="ＭＳ ゴシック" w:hint="eastAsia"/>
          <w:sz w:val="24"/>
        </w:rPr>
        <w:t>しているか。</w:t>
      </w:r>
    </w:p>
    <w:p w14:paraId="6274CD22" w14:textId="77777777" w:rsidR="00EA5583" w:rsidRPr="00D14F40" w:rsidRDefault="00EA5583" w:rsidP="00A56001">
      <w:pPr>
        <w:spacing w:line="276" w:lineRule="auto"/>
        <w:ind w:leftChars="-5" w:left="-10" w:firstLineChars="5" w:firstLine="12"/>
        <w:rPr>
          <w:rFonts w:ascii="ＭＳ ゴシック" w:eastAsia="ＭＳ ゴシック" w:hAnsi="ＭＳ ゴシック"/>
          <w:sz w:val="24"/>
        </w:rPr>
      </w:pPr>
      <w:r w:rsidRPr="00D14F40">
        <w:rPr>
          <w:rFonts w:ascii="ＭＳ ゴシック" w:eastAsia="ＭＳ ゴシック" w:hAnsi="ＭＳ ゴシック" w:hint="eastAsia"/>
          <w:sz w:val="24"/>
        </w:rPr>
        <w:t>などについて、今一度点検し、問題があれば必要な改善を行うようにしてください。その際には、担当者任せにすることによるチェックの不徹底や前例踏襲による法令への抵触が起きないよう留意し、法的に疑問な点があれば所管の行政に確認することが望まれます。</w:t>
      </w:r>
    </w:p>
    <w:p w14:paraId="35EE7768" w14:textId="77777777" w:rsidR="00EA5583" w:rsidRPr="00D14F40" w:rsidRDefault="00EA5583" w:rsidP="00A56001">
      <w:pPr>
        <w:spacing w:line="276" w:lineRule="auto"/>
        <w:ind w:firstLineChars="110" w:firstLine="264"/>
        <w:rPr>
          <w:rFonts w:ascii="ＭＳ ゴシック" w:eastAsia="ＭＳ ゴシック" w:hAnsi="ＭＳ ゴシック"/>
          <w:sz w:val="24"/>
        </w:rPr>
      </w:pPr>
      <w:r w:rsidRPr="00D14F40">
        <w:rPr>
          <w:rFonts w:ascii="ＭＳ ゴシック" w:eastAsia="ＭＳ ゴシック" w:hAnsi="ＭＳ ゴシック" w:hint="eastAsia"/>
          <w:sz w:val="24"/>
        </w:rPr>
        <w:t>特に</w:t>
      </w:r>
      <w:r w:rsidR="00EB3E33" w:rsidRPr="00D14F40">
        <w:rPr>
          <w:rFonts w:ascii="ＭＳ ゴシック" w:eastAsia="ＭＳ ゴシック" w:hAnsi="ＭＳ ゴシック" w:hint="eastAsia"/>
          <w:sz w:val="24"/>
        </w:rPr>
        <w:t>、</w:t>
      </w:r>
      <w:r w:rsidRPr="00D14F40">
        <w:rPr>
          <w:rFonts w:ascii="ＭＳ ゴシック" w:eastAsia="ＭＳ ゴシック" w:hAnsi="ＭＳ ゴシック" w:hint="eastAsia"/>
          <w:sz w:val="24"/>
        </w:rPr>
        <w:t>処理業者に産業廃棄物の処理を委託する場合には、処理業者任せにしないことが重要です。排出事業者責任のもとに、産業廃棄物の運</w:t>
      </w:r>
      <w:r w:rsidR="00372B11" w:rsidRPr="00D14F40">
        <w:rPr>
          <w:rFonts w:ascii="ＭＳ ゴシック" w:eastAsia="ＭＳ ゴシック" w:hAnsi="ＭＳ ゴシック" w:hint="eastAsia"/>
          <w:sz w:val="24"/>
        </w:rPr>
        <w:t>搬又は処分を処理業者に委託することができますが、産業廃棄物の</w:t>
      </w:r>
      <w:r w:rsidRPr="00D14F40">
        <w:rPr>
          <w:rFonts w:ascii="ＭＳ ゴシック" w:eastAsia="ＭＳ ゴシック" w:hAnsi="ＭＳ ゴシック" w:hint="eastAsia"/>
          <w:sz w:val="24"/>
        </w:rPr>
        <w:t>処理</w:t>
      </w:r>
      <w:r w:rsidR="00372B11" w:rsidRPr="00D14F40">
        <w:rPr>
          <w:rFonts w:ascii="ＭＳ ゴシック" w:eastAsia="ＭＳ ゴシック" w:hAnsi="ＭＳ ゴシック" w:hint="eastAsia"/>
          <w:sz w:val="24"/>
        </w:rPr>
        <w:t>委託</w:t>
      </w:r>
      <w:r w:rsidRPr="00D14F40">
        <w:rPr>
          <w:rFonts w:ascii="ＭＳ ゴシック" w:eastAsia="ＭＳ ゴシック" w:hAnsi="ＭＳ ゴシック" w:hint="eastAsia"/>
          <w:sz w:val="24"/>
        </w:rPr>
        <w:t>契約については、民法上の「契約自由の原則」（締結の自由、相手方の自由、内容の自由、方法の自由）が制限され、契約の相手方は産業廃棄物処理業者（許可業者）に限られるほか、委託基準</w:t>
      </w:r>
      <w:r w:rsidR="00EB3E33" w:rsidRPr="00D14F40">
        <w:rPr>
          <w:rFonts w:ascii="ＭＳ ゴシック" w:eastAsia="ＭＳ ゴシック" w:hAnsi="ＭＳ ゴシック" w:hint="eastAsia"/>
          <w:sz w:val="24"/>
        </w:rPr>
        <w:t>で定められている</w:t>
      </w:r>
      <w:r w:rsidRPr="00D14F40">
        <w:rPr>
          <w:rFonts w:ascii="ＭＳ ゴシック" w:eastAsia="ＭＳ ゴシック" w:hAnsi="ＭＳ ゴシック" w:hint="eastAsia"/>
          <w:sz w:val="24"/>
        </w:rPr>
        <w:t>書面による契約締結や契約書記載事項等を遵守する必要があります。</w:t>
      </w:r>
      <w:r w:rsidR="00EB3E33" w:rsidRPr="00D14F40">
        <w:rPr>
          <w:rFonts w:ascii="ＭＳ ゴシック" w:eastAsia="ＭＳ ゴシック" w:hAnsi="ＭＳ ゴシック" w:hint="eastAsia"/>
          <w:sz w:val="24"/>
        </w:rPr>
        <w:t>何よ</w:t>
      </w:r>
      <w:r w:rsidR="00EB3E33" w:rsidRPr="00D14F40">
        <w:rPr>
          <w:rFonts w:ascii="ＭＳ ゴシック" w:eastAsia="ＭＳ ゴシック" w:hAnsi="ＭＳ ゴシック" w:hint="eastAsia"/>
          <w:sz w:val="24"/>
        </w:rPr>
        <w:lastRenderedPageBreak/>
        <w:t>りも</w:t>
      </w:r>
      <w:r w:rsidRPr="00D14F40">
        <w:rPr>
          <w:rFonts w:ascii="ＭＳ ゴシック" w:eastAsia="ＭＳ ゴシック" w:hAnsi="ＭＳ ゴシック" w:hint="eastAsia"/>
          <w:sz w:val="24"/>
        </w:rPr>
        <w:t>、産業廃棄物の委託処理は、通常の請負契約とは異なり、請負者の瑕疵によって不適正処理が発生した場合であっても、排出事業者に原状回復等の責任が及ぶ場合があるということに</w:t>
      </w:r>
      <w:r w:rsidR="00EB3E33" w:rsidRPr="00D14F40">
        <w:rPr>
          <w:rFonts w:ascii="ＭＳ ゴシック" w:eastAsia="ＭＳ ゴシック" w:hAnsi="ＭＳ ゴシック" w:hint="eastAsia"/>
          <w:sz w:val="24"/>
        </w:rPr>
        <w:t>留意する必要があります</w:t>
      </w:r>
      <w:r w:rsidRPr="00D14F40">
        <w:rPr>
          <w:rFonts w:ascii="ＭＳ ゴシック" w:eastAsia="ＭＳ ゴシック" w:hAnsi="ＭＳ ゴシック" w:hint="eastAsia"/>
          <w:sz w:val="24"/>
        </w:rPr>
        <w:t>。</w:t>
      </w:r>
    </w:p>
    <w:p w14:paraId="18679365" w14:textId="77777777" w:rsidR="00EA5583" w:rsidRPr="00D14F40" w:rsidRDefault="00EB3E33" w:rsidP="00A56001">
      <w:pPr>
        <w:spacing w:line="276" w:lineRule="auto"/>
        <w:ind w:firstLineChars="110" w:firstLine="264"/>
        <w:rPr>
          <w:rFonts w:ascii="ＭＳ ゴシック" w:eastAsia="ＭＳ ゴシック" w:hAnsi="ＭＳ ゴシック"/>
          <w:sz w:val="24"/>
        </w:rPr>
      </w:pPr>
      <w:r w:rsidRPr="00D14F40">
        <w:rPr>
          <w:rFonts w:ascii="ＭＳ ゴシック" w:eastAsia="ＭＳ ゴシック" w:hAnsi="ＭＳ ゴシック" w:hint="eastAsia"/>
          <w:sz w:val="24"/>
        </w:rPr>
        <w:t>このため</w:t>
      </w:r>
      <w:r w:rsidR="00EA5583" w:rsidRPr="00D14F40">
        <w:rPr>
          <w:rFonts w:ascii="ＭＳ ゴシック" w:eastAsia="ＭＳ ゴシック" w:hAnsi="ＭＳ ゴシック" w:hint="eastAsia"/>
          <w:sz w:val="24"/>
        </w:rPr>
        <w:t>、排出事業者は、適正処理を確実に行うためのパートナーとして信頼のできる処理業者を選定することが重要であり、平成</w:t>
      </w:r>
      <w:r w:rsidR="00EA5583" w:rsidRPr="00D14F40">
        <w:rPr>
          <w:rFonts w:ascii="ＭＳ ゴシック" w:eastAsia="ＭＳ ゴシック" w:hAnsi="ＭＳ ゴシック"/>
          <w:sz w:val="24"/>
        </w:rPr>
        <w:t>23</w:t>
      </w:r>
      <w:r w:rsidR="00EA5583" w:rsidRPr="00D14F40">
        <w:rPr>
          <w:rFonts w:ascii="ＭＳ ゴシック" w:eastAsia="ＭＳ ゴシック" w:hAnsi="ＭＳ ゴシック" w:hint="eastAsia"/>
          <w:sz w:val="24"/>
        </w:rPr>
        <w:t>年</w:t>
      </w:r>
      <w:r w:rsidR="007A6207">
        <w:rPr>
          <w:rFonts w:ascii="ＭＳ ゴシック" w:eastAsia="ＭＳ ゴシック" w:hAnsi="ＭＳ ゴシック" w:hint="eastAsia"/>
          <w:sz w:val="24"/>
        </w:rPr>
        <w:t>４</w:t>
      </w:r>
      <w:r w:rsidR="00EA5583" w:rsidRPr="00D14F40">
        <w:rPr>
          <w:rFonts w:ascii="ＭＳ ゴシック" w:eastAsia="ＭＳ ゴシック" w:hAnsi="ＭＳ ゴシック" w:hint="eastAsia"/>
          <w:sz w:val="24"/>
        </w:rPr>
        <w:t>月に創設された「優良産廃処理業者認定制度」を活用することが望まれます。</w:t>
      </w:r>
      <w:r w:rsidR="007D640C" w:rsidRPr="00D14F40">
        <w:rPr>
          <w:rFonts w:ascii="ＭＳ ゴシック" w:eastAsia="ＭＳ ゴシック" w:hAnsi="ＭＳ ゴシック" w:hint="eastAsia"/>
          <w:sz w:val="24"/>
        </w:rPr>
        <w:t>また、平成29年</w:t>
      </w:r>
      <w:r w:rsidR="007A6207">
        <w:rPr>
          <w:rFonts w:ascii="ＭＳ ゴシック" w:eastAsia="ＭＳ ゴシック" w:hAnsi="ＭＳ ゴシック" w:hint="eastAsia"/>
          <w:sz w:val="24"/>
        </w:rPr>
        <w:t>３</w:t>
      </w:r>
      <w:r w:rsidR="007D640C" w:rsidRPr="00D14F40">
        <w:rPr>
          <w:rFonts w:ascii="ＭＳ ゴシック" w:eastAsia="ＭＳ ゴシック" w:hAnsi="ＭＳ ゴシック" w:hint="eastAsia"/>
          <w:sz w:val="24"/>
        </w:rPr>
        <w:t>月環境省通知「廃棄物処理に関する排出事業者責任の徹底について」及び平成29年</w:t>
      </w:r>
      <w:r w:rsidR="007A6207">
        <w:rPr>
          <w:rFonts w:ascii="ＭＳ ゴシック" w:eastAsia="ＭＳ ゴシック" w:hAnsi="ＭＳ ゴシック" w:hint="eastAsia"/>
          <w:sz w:val="24"/>
        </w:rPr>
        <w:t>６</w:t>
      </w:r>
      <w:r w:rsidR="007D640C" w:rsidRPr="00D14F40">
        <w:rPr>
          <w:rFonts w:ascii="ＭＳ ゴシック" w:eastAsia="ＭＳ ゴシック" w:hAnsi="ＭＳ ゴシック" w:hint="eastAsia"/>
          <w:sz w:val="24"/>
        </w:rPr>
        <w:t>月「排出事業者責任に基づく必要な措置に係るチェックリスト」を受けて、排出事業者責任に関する各規定の遵守について改めて認識する必要があります。</w:t>
      </w:r>
      <w:r w:rsidR="00EA5583" w:rsidRPr="00D14F40">
        <w:rPr>
          <w:rFonts w:ascii="ＭＳ ゴシック" w:eastAsia="ＭＳ ゴシック" w:hAnsi="ＭＳ ゴシック" w:hint="eastAsia"/>
          <w:sz w:val="24"/>
        </w:rPr>
        <w:t>自らが排出した産業廃棄物が不法投棄等不適正に処理された場合は、</w:t>
      </w:r>
      <w:r w:rsidR="00372B11" w:rsidRPr="00D14F40">
        <w:rPr>
          <w:rFonts w:ascii="ＭＳ ゴシック" w:eastAsia="ＭＳ ゴシック" w:hAnsi="ＭＳ ゴシック" w:hint="eastAsia"/>
          <w:sz w:val="24"/>
        </w:rPr>
        <w:t>自らが</w:t>
      </w:r>
      <w:r w:rsidR="00EA5583" w:rsidRPr="00D14F40">
        <w:rPr>
          <w:rFonts w:ascii="ＭＳ ゴシック" w:eastAsia="ＭＳ ゴシック" w:hAnsi="ＭＳ ゴシック" w:hint="eastAsia"/>
          <w:sz w:val="24"/>
        </w:rPr>
        <w:t>措置命令の対象となって多額の費用負担が発生するおそれがあるだけでなく、事業者の社会的信用の失墜にもつながりかねません。産業廃棄物の処理に潜む経営リスクを適切に認識して対応</w:t>
      </w:r>
      <w:r w:rsidRPr="00D14F40">
        <w:rPr>
          <w:rFonts w:ascii="ＭＳ ゴシック" w:eastAsia="ＭＳ ゴシック" w:hAnsi="ＭＳ ゴシック" w:hint="eastAsia"/>
          <w:sz w:val="24"/>
        </w:rPr>
        <w:t>をお願いします</w:t>
      </w:r>
      <w:r w:rsidR="00EA5583" w:rsidRPr="00D14F40">
        <w:rPr>
          <w:rFonts w:ascii="ＭＳ ゴシック" w:eastAsia="ＭＳ ゴシック" w:hAnsi="ＭＳ ゴシック" w:hint="eastAsia"/>
          <w:sz w:val="24"/>
        </w:rPr>
        <w:t>。</w:t>
      </w:r>
    </w:p>
    <w:p w14:paraId="588E4F86" w14:textId="77777777" w:rsidR="00EA5583" w:rsidRPr="00D14F40" w:rsidRDefault="00EA5583" w:rsidP="00A56001">
      <w:pPr>
        <w:spacing w:line="276" w:lineRule="auto"/>
        <w:ind w:firstLineChars="110" w:firstLine="264"/>
        <w:rPr>
          <w:rFonts w:ascii="ＭＳ ゴシック" w:eastAsia="ＭＳ ゴシック" w:hAnsi="ＭＳ ゴシック"/>
          <w:sz w:val="24"/>
        </w:rPr>
      </w:pPr>
      <w:r w:rsidRPr="00D14F40">
        <w:rPr>
          <w:rFonts w:ascii="ＭＳ ゴシック" w:eastAsia="ＭＳ ゴシック" w:hAnsi="ＭＳ ゴシック" w:hint="eastAsia"/>
          <w:sz w:val="24"/>
        </w:rPr>
        <w:t>また、循環型社会の形成に向け、排出事業者は、廃棄物の排出抑制を徹底した上で、再使用、再生利用に向けた取組を行うことが求められますが、特に多量排出事業者制度の対象となる事業者は、自</w:t>
      </w:r>
      <w:r w:rsidR="00611642">
        <w:rPr>
          <w:rFonts w:ascii="ＭＳ ゴシック" w:eastAsia="ＭＳ ゴシック" w:hAnsi="ＭＳ ゴシック" w:hint="eastAsia"/>
          <w:sz w:val="24"/>
        </w:rPr>
        <w:t>ら</w:t>
      </w:r>
      <w:r w:rsidRPr="00D14F40">
        <w:rPr>
          <w:rFonts w:ascii="ＭＳ ゴシック" w:eastAsia="ＭＳ ゴシック" w:hAnsi="ＭＳ ゴシック" w:hint="eastAsia"/>
          <w:sz w:val="24"/>
        </w:rPr>
        <w:t>が作成した産業廃棄物処理計画書や計画の実施状況報告書</w:t>
      </w:r>
      <w:r w:rsidR="00372B11" w:rsidRPr="00D14F40">
        <w:rPr>
          <w:rFonts w:ascii="ＭＳ ゴシック" w:eastAsia="ＭＳ ゴシック" w:hAnsi="ＭＳ ゴシック" w:hint="eastAsia"/>
          <w:sz w:val="24"/>
        </w:rPr>
        <w:t>等</w:t>
      </w:r>
      <w:r w:rsidRPr="00D14F40">
        <w:rPr>
          <w:rFonts w:ascii="ＭＳ ゴシック" w:eastAsia="ＭＳ ゴシック" w:hAnsi="ＭＳ ゴシック" w:hint="eastAsia"/>
          <w:sz w:val="24"/>
        </w:rPr>
        <w:t>が平成</w:t>
      </w:r>
      <w:r w:rsidRPr="00D14F40">
        <w:rPr>
          <w:rFonts w:ascii="ＭＳ ゴシック" w:eastAsia="ＭＳ ゴシック" w:hAnsi="ＭＳ ゴシック"/>
          <w:sz w:val="24"/>
        </w:rPr>
        <w:t>23</w:t>
      </w:r>
      <w:r w:rsidRPr="00D14F40">
        <w:rPr>
          <w:rFonts w:ascii="ＭＳ ゴシック" w:eastAsia="ＭＳ ゴシック" w:hAnsi="ＭＳ ゴシック" w:hint="eastAsia"/>
          <w:sz w:val="24"/>
        </w:rPr>
        <w:t>年</w:t>
      </w:r>
      <w:r w:rsidRPr="00D14F40">
        <w:rPr>
          <w:rFonts w:ascii="ＭＳ ゴシック" w:eastAsia="ＭＳ ゴシック" w:hAnsi="ＭＳ ゴシック"/>
          <w:sz w:val="24"/>
        </w:rPr>
        <w:t>10</w:t>
      </w:r>
      <w:r w:rsidRPr="00D14F40">
        <w:rPr>
          <w:rFonts w:ascii="ＭＳ ゴシック" w:eastAsia="ＭＳ ゴシック" w:hAnsi="ＭＳ ゴシック" w:hint="eastAsia"/>
          <w:sz w:val="24"/>
        </w:rPr>
        <w:t>月からインタ</w:t>
      </w:r>
      <w:r w:rsidR="00372B11" w:rsidRPr="00D14F40">
        <w:rPr>
          <w:rFonts w:ascii="ＭＳ ゴシック" w:eastAsia="ＭＳ ゴシック" w:hAnsi="ＭＳ ゴシック" w:hint="eastAsia"/>
          <w:sz w:val="24"/>
        </w:rPr>
        <w:t>ーネットで公表されることとなり、排出抑制・減量化への自主的な取組</w:t>
      </w:r>
      <w:r w:rsidR="00BA6ADC" w:rsidRPr="00D14F40">
        <w:rPr>
          <w:rFonts w:ascii="ＭＳ ゴシック" w:eastAsia="ＭＳ ゴシック" w:hAnsi="ＭＳ ゴシック" w:hint="eastAsia"/>
          <w:sz w:val="24"/>
        </w:rPr>
        <w:t>が、社会から評価されることになりました。</w:t>
      </w:r>
    </w:p>
    <w:p w14:paraId="668DAC9B" w14:textId="77777777" w:rsidR="00EA5583" w:rsidRPr="00D14F40" w:rsidRDefault="00EA5583" w:rsidP="00A56001">
      <w:pPr>
        <w:spacing w:line="276" w:lineRule="auto"/>
        <w:ind w:leftChars="-5" w:left="-10" w:firstLineChars="121" w:firstLine="290"/>
        <w:rPr>
          <w:rFonts w:ascii="ＭＳ ゴシック" w:eastAsia="ＭＳ ゴシック" w:hAnsi="ＭＳ ゴシック"/>
          <w:sz w:val="24"/>
        </w:rPr>
      </w:pPr>
      <w:r w:rsidRPr="00D14F40">
        <w:rPr>
          <w:rFonts w:ascii="ＭＳ ゴシック" w:eastAsia="ＭＳ ゴシック" w:hAnsi="ＭＳ ゴシック" w:hint="eastAsia"/>
          <w:sz w:val="24"/>
        </w:rPr>
        <w:t>このように従前にも増して事業者の適正処理と減量化への取組が重要になる中で、事業者には、法</w:t>
      </w:r>
      <w:r w:rsidR="007D260C" w:rsidRPr="00D14F40">
        <w:rPr>
          <w:rFonts w:ascii="ＭＳ ゴシック" w:eastAsia="ＭＳ ゴシック" w:hAnsi="ＭＳ ゴシック" w:hint="eastAsia"/>
          <w:sz w:val="24"/>
        </w:rPr>
        <w:t>令遵守（コンプライアンス）はもとより、企業の社会的責任（ＣＳＲ：</w:t>
      </w:r>
      <w:r w:rsidRPr="00D14F40">
        <w:rPr>
          <w:rFonts w:ascii="ＭＳ ゴシック" w:eastAsia="ＭＳ ゴシック" w:hAnsi="ＭＳ ゴシック"/>
          <w:sz w:val="24"/>
        </w:rPr>
        <w:t>Corpora</w:t>
      </w:r>
      <w:r w:rsidR="00523076" w:rsidRPr="00D14F40">
        <w:rPr>
          <w:rFonts w:ascii="ＭＳ ゴシック" w:eastAsia="ＭＳ ゴシック" w:hAnsi="ＭＳ ゴシック" w:hint="eastAsia"/>
          <w:sz w:val="24"/>
        </w:rPr>
        <w:t>t</w:t>
      </w:r>
      <w:r w:rsidRPr="00D14F40">
        <w:rPr>
          <w:rFonts w:ascii="ＭＳ ゴシック" w:eastAsia="ＭＳ ゴシック" w:hAnsi="ＭＳ ゴシック"/>
          <w:sz w:val="24"/>
        </w:rPr>
        <w:t>e Social Responsibility</w:t>
      </w:r>
      <w:r w:rsidRPr="00D14F40">
        <w:rPr>
          <w:rFonts w:ascii="ＭＳ ゴシック" w:eastAsia="ＭＳ ゴシック" w:hAnsi="ＭＳ ゴシック" w:hint="eastAsia"/>
          <w:sz w:val="24"/>
        </w:rPr>
        <w:t>）を踏まえた企業経営を実践することが求められています。</w:t>
      </w:r>
      <w:r w:rsidR="00370D7B">
        <w:rPr>
          <w:rFonts w:ascii="ＭＳ ゴシック" w:eastAsia="ＭＳ ゴシック" w:hAnsi="ＭＳ ゴシック" w:hint="eastAsia"/>
          <w:sz w:val="24"/>
        </w:rPr>
        <w:t>廃棄物の</w:t>
      </w:r>
      <w:r w:rsidRPr="00D14F40">
        <w:rPr>
          <w:rFonts w:ascii="ＭＳ ゴシック" w:eastAsia="ＭＳ ゴシック" w:hAnsi="ＭＳ ゴシック" w:hint="eastAsia"/>
          <w:sz w:val="24"/>
        </w:rPr>
        <w:t>適正処理と減量化を確実に進めるため、「廃棄物</w:t>
      </w:r>
      <w:r w:rsidR="00F92A03" w:rsidRPr="00D14F40">
        <w:rPr>
          <w:rFonts w:ascii="ＭＳ ゴシック" w:eastAsia="ＭＳ ゴシック" w:hAnsi="ＭＳ ゴシック" w:hint="eastAsia"/>
          <w:sz w:val="24"/>
        </w:rPr>
        <w:t>・リサイクル</w:t>
      </w:r>
      <w:r w:rsidRPr="00D14F40">
        <w:rPr>
          <w:rFonts w:ascii="ＭＳ ゴシック" w:eastAsia="ＭＳ ゴシック" w:hAnsi="ＭＳ ゴシック" w:hint="eastAsia"/>
          <w:sz w:val="24"/>
        </w:rPr>
        <w:t>ガバナンス」の観点から、責任と役割を明確にした管理体制</w:t>
      </w:r>
      <w:r w:rsidR="00EB3E33" w:rsidRPr="00D14F40">
        <w:rPr>
          <w:rFonts w:ascii="ＭＳ ゴシック" w:eastAsia="ＭＳ ゴシック" w:hAnsi="ＭＳ ゴシック" w:hint="eastAsia"/>
          <w:sz w:val="24"/>
        </w:rPr>
        <w:t>の下</w:t>
      </w:r>
      <w:r w:rsidRPr="00D14F40">
        <w:rPr>
          <w:rFonts w:ascii="ＭＳ ゴシック" w:eastAsia="ＭＳ ゴシック" w:hAnsi="ＭＳ ゴシック" w:hint="eastAsia"/>
          <w:sz w:val="24"/>
        </w:rPr>
        <w:t>、</w:t>
      </w:r>
      <w:r w:rsidR="00372B11" w:rsidRPr="00D14F40">
        <w:rPr>
          <w:rFonts w:ascii="ＭＳ ゴシック" w:eastAsia="ＭＳ ゴシック" w:hAnsi="ＭＳ ゴシック" w:hint="eastAsia"/>
          <w:sz w:val="24"/>
        </w:rPr>
        <w:t>産業</w:t>
      </w:r>
      <w:r w:rsidRPr="00D14F40">
        <w:rPr>
          <w:rFonts w:ascii="ＭＳ ゴシック" w:eastAsia="ＭＳ ゴシック" w:hAnsi="ＭＳ ゴシック" w:hint="eastAsia"/>
          <w:sz w:val="24"/>
        </w:rPr>
        <w:t>廃棄物の取扱いに係る業務を標準化し</w:t>
      </w:r>
      <w:r w:rsidR="00EB3E33" w:rsidRPr="00D14F40">
        <w:rPr>
          <w:rFonts w:ascii="ＭＳ ゴシック" w:eastAsia="ＭＳ ゴシック" w:hAnsi="ＭＳ ゴシック" w:hint="eastAsia"/>
          <w:sz w:val="24"/>
        </w:rPr>
        <w:t>、</w:t>
      </w:r>
      <w:r w:rsidR="00372B11" w:rsidRPr="00D14F40">
        <w:rPr>
          <w:rFonts w:ascii="ＭＳ ゴシック" w:eastAsia="ＭＳ ゴシック" w:hAnsi="ＭＳ ゴシック" w:hint="eastAsia"/>
          <w:sz w:val="24"/>
        </w:rPr>
        <w:t>全社的ルールとして全て</w:t>
      </w:r>
      <w:r w:rsidRPr="00D14F40">
        <w:rPr>
          <w:rFonts w:ascii="ＭＳ ゴシック" w:eastAsia="ＭＳ ゴシック" w:hAnsi="ＭＳ ゴシック" w:hint="eastAsia"/>
          <w:sz w:val="24"/>
        </w:rPr>
        <w:t>の従業員に</w:t>
      </w:r>
      <w:r w:rsidR="007904F1" w:rsidRPr="00D14F40">
        <w:rPr>
          <w:rFonts w:ascii="ＭＳ ゴシック" w:eastAsia="ＭＳ ゴシック" w:hAnsi="ＭＳ ゴシック" w:hint="eastAsia"/>
          <w:sz w:val="24"/>
        </w:rPr>
        <w:t>徹底</w:t>
      </w:r>
      <w:r w:rsidRPr="00D14F40">
        <w:rPr>
          <w:rFonts w:ascii="ＭＳ ゴシック" w:eastAsia="ＭＳ ゴシック" w:hAnsi="ＭＳ ゴシック" w:hint="eastAsia"/>
          <w:sz w:val="24"/>
        </w:rPr>
        <w:t>することが必要です。</w:t>
      </w:r>
    </w:p>
    <w:p w14:paraId="6423A9D9" w14:textId="77777777" w:rsidR="00EA5583" w:rsidRPr="00D14F40" w:rsidRDefault="00EA5583" w:rsidP="00A56001">
      <w:pPr>
        <w:spacing w:line="276" w:lineRule="auto"/>
        <w:ind w:leftChars="5" w:left="10" w:firstLineChars="110" w:firstLine="264"/>
        <w:rPr>
          <w:rFonts w:ascii="ＭＳ ゴシック" w:eastAsia="ＭＳ ゴシック" w:hAnsi="ＭＳ ゴシック"/>
          <w:sz w:val="24"/>
        </w:rPr>
      </w:pPr>
      <w:r w:rsidRPr="00D14F40">
        <w:rPr>
          <w:rFonts w:ascii="ＭＳ ゴシック" w:eastAsia="ＭＳ ゴシック" w:hAnsi="ＭＳ ゴシック" w:hint="eastAsia"/>
          <w:sz w:val="24"/>
        </w:rPr>
        <w:t>この「</w:t>
      </w:r>
      <w:r w:rsidR="00F92A03" w:rsidRPr="00D14F40">
        <w:rPr>
          <w:rFonts w:ascii="ＭＳ ゴシック" w:eastAsia="ＭＳ ゴシック" w:hAnsi="ＭＳ ゴシック" w:hint="eastAsia"/>
          <w:sz w:val="24"/>
        </w:rPr>
        <w:t>しおり</w:t>
      </w:r>
      <w:r w:rsidRPr="00D14F40">
        <w:rPr>
          <w:rFonts w:ascii="ＭＳ ゴシック" w:eastAsia="ＭＳ ゴシック" w:hAnsi="ＭＳ ゴシック" w:hint="eastAsia"/>
          <w:sz w:val="24"/>
        </w:rPr>
        <w:t>」が、事業所における産業廃棄物</w:t>
      </w:r>
      <w:r w:rsidR="00FA7106">
        <w:rPr>
          <w:rFonts w:ascii="ＭＳ ゴシック" w:eastAsia="ＭＳ ゴシック" w:hAnsi="ＭＳ ゴシック" w:hint="eastAsia"/>
          <w:sz w:val="24"/>
        </w:rPr>
        <w:t>の</w:t>
      </w:r>
      <w:r w:rsidRPr="00D14F40">
        <w:rPr>
          <w:rFonts w:ascii="ＭＳ ゴシック" w:eastAsia="ＭＳ ゴシック" w:hAnsi="ＭＳ ゴシック" w:hint="eastAsia"/>
          <w:sz w:val="24"/>
        </w:rPr>
        <w:t>適正処理・減量化推進の一助となることを期待します。</w:t>
      </w:r>
    </w:p>
    <w:p w14:paraId="4737C71E" w14:textId="77777777" w:rsidR="00EA5583" w:rsidRPr="00D14F40" w:rsidRDefault="00EA5583" w:rsidP="00A56001">
      <w:pPr>
        <w:spacing w:line="276" w:lineRule="auto"/>
        <w:ind w:leftChars="5" w:left="10" w:firstLineChars="110" w:firstLine="264"/>
        <w:rPr>
          <w:rFonts w:ascii="ＭＳ ゴシック" w:eastAsia="ＭＳ ゴシック" w:hAnsi="ＭＳ ゴシック"/>
          <w:sz w:val="24"/>
        </w:rPr>
      </w:pPr>
    </w:p>
    <w:p w14:paraId="41DEA935" w14:textId="3DF7D072" w:rsidR="00EA5583" w:rsidRPr="00D14F40" w:rsidRDefault="00362F42" w:rsidP="00E4171A">
      <w:pPr>
        <w:spacing w:line="276" w:lineRule="auto"/>
        <w:ind w:rightChars="874" w:right="1835" w:firstLineChars="300" w:firstLine="720"/>
        <w:rPr>
          <w:rFonts w:ascii="ＭＳ ゴシック" w:eastAsia="ＭＳ ゴシック" w:hAnsi="ＭＳ ゴシック"/>
          <w:sz w:val="24"/>
        </w:rPr>
      </w:pPr>
      <w:r w:rsidRPr="00D14F40">
        <w:rPr>
          <w:rFonts w:ascii="ＭＳ ゴシック" w:eastAsia="ＭＳ ゴシック" w:hAnsi="ＭＳ ゴシック" w:hint="eastAsia"/>
          <w:sz w:val="24"/>
        </w:rPr>
        <w:t>令和</w:t>
      </w:r>
      <w:r w:rsidR="00A1040E" w:rsidRPr="005E0DDD">
        <w:rPr>
          <w:rFonts w:ascii="ＭＳ ゴシック" w:eastAsia="ＭＳ ゴシック" w:hAnsi="ＭＳ ゴシック" w:hint="eastAsia"/>
          <w:sz w:val="24"/>
        </w:rPr>
        <w:t>６</w:t>
      </w:r>
      <w:r w:rsidR="0077331A" w:rsidRPr="00D14F40">
        <w:rPr>
          <w:rFonts w:ascii="ＭＳ ゴシック" w:eastAsia="ＭＳ ゴシック" w:hAnsi="ＭＳ ゴシック" w:hint="eastAsia"/>
          <w:sz w:val="24"/>
        </w:rPr>
        <w:t>年</w:t>
      </w:r>
      <w:r w:rsidR="005A0364" w:rsidRPr="00D14F40">
        <w:rPr>
          <w:rFonts w:ascii="ＭＳ ゴシック" w:eastAsia="ＭＳ ゴシック" w:hAnsi="ＭＳ ゴシック" w:hint="eastAsia"/>
          <w:sz w:val="24"/>
        </w:rPr>
        <w:t>４</w:t>
      </w:r>
      <w:r w:rsidR="00EA5583" w:rsidRPr="00D14F40">
        <w:rPr>
          <w:rFonts w:ascii="ＭＳ ゴシック" w:eastAsia="ＭＳ ゴシック" w:hAnsi="ＭＳ ゴシック" w:hint="eastAsia"/>
          <w:sz w:val="24"/>
        </w:rPr>
        <w:t>月</w:t>
      </w:r>
    </w:p>
    <w:p w14:paraId="160E31E5" w14:textId="77777777" w:rsidR="00D04BE6" w:rsidRPr="00D14F40" w:rsidRDefault="006D385F" w:rsidP="00924CCF">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97182" w:rsidRPr="00D14F40">
        <w:rPr>
          <w:rFonts w:ascii="ＭＳ ゴシック" w:eastAsia="ＭＳ ゴシック" w:hAnsi="ＭＳ ゴシック" w:hint="eastAsia"/>
          <w:sz w:val="24"/>
        </w:rPr>
        <w:t>大阪府　　環境農林水産部</w:t>
      </w:r>
      <w:r>
        <w:rPr>
          <w:rFonts w:ascii="ＭＳ ゴシック" w:eastAsia="ＭＳ ゴシック" w:hAnsi="ＭＳ ゴシック" w:hint="eastAsia"/>
          <w:sz w:val="24"/>
        </w:rPr>
        <w:t xml:space="preserve">　</w:t>
      </w:r>
      <w:r w:rsidR="00C97182" w:rsidRPr="00D14F40">
        <w:rPr>
          <w:rFonts w:ascii="ＭＳ ゴシック" w:eastAsia="ＭＳ ゴシック" w:hAnsi="ＭＳ ゴシック" w:hint="eastAsia"/>
          <w:sz w:val="24"/>
        </w:rPr>
        <w:t>循環型社会推進室　産業廃棄物指導課</w:t>
      </w:r>
    </w:p>
    <w:p w14:paraId="399CD74A" w14:textId="77777777" w:rsidR="00D04BE6" w:rsidRPr="00D14F40" w:rsidRDefault="006D385F" w:rsidP="00924CCF">
      <w:pPr>
        <w:ind w:right="48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04BE6" w:rsidRPr="00D14F40">
        <w:rPr>
          <w:rFonts w:ascii="ＭＳ ゴシック" w:eastAsia="ＭＳ ゴシック" w:hAnsi="ＭＳ ゴシック" w:hint="eastAsia"/>
          <w:sz w:val="24"/>
        </w:rPr>
        <w:t>大阪市　　環境局</w:t>
      </w:r>
      <w:r>
        <w:rPr>
          <w:rFonts w:ascii="ＭＳ ゴシック" w:eastAsia="ＭＳ ゴシック" w:hAnsi="ＭＳ ゴシック" w:hint="eastAsia"/>
          <w:sz w:val="24"/>
        </w:rPr>
        <w:t xml:space="preserve">　</w:t>
      </w:r>
      <w:r w:rsidR="00D04BE6" w:rsidRPr="00D14F40">
        <w:rPr>
          <w:rFonts w:ascii="ＭＳ ゴシック" w:eastAsia="ＭＳ ゴシック" w:hAnsi="ＭＳ ゴシック" w:hint="eastAsia"/>
          <w:sz w:val="24"/>
        </w:rPr>
        <w:t>環境管理部　環境管理課</w:t>
      </w:r>
    </w:p>
    <w:p w14:paraId="50FBF518" w14:textId="77777777" w:rsidR="00D04BE6" w:rsidRPr="00D14F40" w:rsidRDefault="006D385F" w:rsidP="00924CCF">
      <w:pPr>
        <w:ind w:right="48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04BE6" w:rsidRPr="00D14F40">
        <w:rPr>
          <w:rFonts w:ascii="ＭＳ ゴシック" w:eastAsia="ＭＳ ゴシック" w:hAnsi="ＭＳ ゴシック" w:hint="eastAsia"/>
          <w:sz w:val="24"/>
        </w:rPr>
        <w:t>堺市　　　環境局</w:t>
      </w:r>
      <w:r>
        <w:rPr>
          <w:rFonts w:ascii="ＭＳ ゴシック" w:eastAsia="ＭＳ ゴシック" w:hAnsi="ＭＳ ゴシック" w:hint="eastAsia"/>
          <w:sz w:val="24"/>
        </w:rPr>
        <w:t xml:space="preserve">　</w:t>
      </w:r>
      <w:r w:rsidR="00D04BE6" w:rsidRPr="00D14F40">
        <w:rPr>
          <w:rFonts w:ascii="ＭＳ ゴシック" w:eastAsia="ＭＳ ゴシック" w:hAnsi="ＭＳ ゴシック" w:hint="eastAsia"/>
          <w:sz w:val="24"/>
        </w:rPr>
        <w:t>環境保全部　環境対策課</w:t>
      </w:r>
    </w:p>
    <w:p w14:paraId="6CF670EF" w14:textId="77777777" w:rsidR="00D04BE6" w:rsidRPr="00D14F40" w:rsidRDefault="006D385F" w:rsidP="00924CCF">
      <w:pPr>
        <w:tabs>
          <w:tab w:val="left" w:pos="3505"/>
          <w:tab w:val="right" w:pos="8208"/>
        </w:tabs>
        <w:ind w:right="75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04BE6" w:rsidRPr="00D14F40">
        <w:rPr>
          <w:rFonts w:ascii="ＭＳ ゴシック" w:eastAsia="ＭＳ ゴシック" w:hAnsi="ＭＳ ゴシック" w:hint="eastAsia"/>
          <w:sz w:val="24"/>
        </w:rPr>
        <w:t xml:space="preserve">豊中市　　環境部　</w:t>
      </w:r>
      <w:r w:rsidR="001F00A5" w:rsidRPr="00176173">
        <w:rPr>
          <w:rFonts w:ascii="ＭＳ ゴシック" w:eastAsia="ＭＳ ゴシック" w:hAnsi="ＭＳ ゴシック" w:hint="eastAsia"/>
          <w:sz w:val="24"/>
        </w:rPr>
        <w:t>環境</w:t>
      </w:r>
      <w:r w:rsidR="00514AC4" w:rsidRPr="00176173">
        <w:rPr>
          <w:rFonts w:ascii="ＭＳ ゴシック" w:eastAsia="ＭＳ ゴシック" w:hAnsi="ＭＳ ゴシック" w:hint="eastAsia"/>
          <w:sz w:val="24"/>
        </w:rPr>
        <w:t>指導</w:t>
      </w:r>
      <w:r w:rsidR="00DD497B" w:rsidRPr="00176173">
        <w:rPr>
          <w:rFonts w:ascii="ＭＳ ゴシック" w:eastAsia="ＭＳ ゴシック" w:hAnsi="ＭＳ ゴシック" w:hint="eastAsia"/>
          <w:sz w:val="24"/>
        </w:rPr>
        <w:t>課</w:t>
      </w:r>
    </w:p>
    <w:p w14:paraId="45576B26" w14:textId="77777777" w:rsidR="005A0364" w:rsidRPr="00D14F40" w:rsidRDefault="006D385F" w:rsidP="00924CCF">
      <w:pPr>
        <w:tabs>
          <w:tab w:val="left" w:pos="3505"/>
          <w:tab w:val="right" w:pos="8208"/>
        </w:tabs>
        <w:ind w:right="75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5A0364" w:rsidRPr="00D14F40">
        <w:rPr>
          <w:rFonts w:ascii="ＭＳ ゴシック" w:eastAsia="ＭＳ ゴシック" w:hAnsi="ＭＳ ゴシック" w:hint="eastAsia"/>
          <w:sz w:val="24"/>
        </w:rPr>
        <w:t>吹田市　　環境部　環境保全指導課</w:t>
      </w:r>
    </w:p>
    <w:p w14:paraId="45B6610E" w14:textId="77777777" w:rsidR="00D04BE6" w:rsidRPr="00D14F40" w:rsidRDefault="006D385F" w:rsidP="00924CCF">
      <w:pPr>
        <w:tabs>
          <w:tab w:val="left" w:pos="3451"/>
          <w:tab w:val="right" w:pos="8958"/>
        </w:tabs>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5A0364" w:rsidRPr="00D14F40">
        <w:rPr>
          <w:rFonts w:ascii="ＭＳ ゴシック" w:eastAsia="ＭＳ ゴシック" w:hAnsi="ＭＳ ゴシック" w:hint="eastAsia"/>
          <w:sz w:val="24"/>
        </w:rPr>
        <w:t>高槻市　　市民生活</w:t>
      </w:r>
      <w:r w:rsidR="00D04BE6" w:rsidRPr="00D14F40">
        <w:rPr>
          <w:rFonts w:ascii="ＭＳ ゴシック" w:eastAsia="ＭＳ ゴシック" w:hAnsi="ＭＳ ゴシック" w:hint="eastAsia"/>
          <w:sz w:val="24"/>
        </w:rPr>
        <w:t>環境部　資源循環推進課</w:t>
      </w:r>
      <w:r w:rsidR="00D04BE6" w:rsidRPr="00D14F40">
        <w:rPr>
          <w:rFonts w:ascii="ＭＳ ゴシック" w:eastAsia="ＭＳ ゴシック" w:hAnsi="ＭＳ ゴシック"/>
          <w:sz w:val="24"/>
        </w:rPr>
        <w:t xml:space="preserve"> </w:t>
      </w:r>
    </w:p>
    <w:p w14:paraId="00B61E2C" w14:textId="77777777" w:rsidR="00D04BE6" w:rsidRPr="00D14F40" w:rsidRDefault="006D385F" w:rsidP="00924CCF">
      <w:pPr>
        <w:tabs>
          <w:tab w:val="left" w:pos="3451"/>
          <w:tab w:val="right" w:pos="8958"/>
        </w:tabs>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04BE6" w:rsidRPr="00D14F40">
        <w:rPr>
          <w:rFonts w:ascii="ＭＳ ゴシック" w:eastAsia="ＭＳ ゴシック" w:hAnsi="ＭＳ ゴシック" w:hint="eastAsia"/>
          <w:sz w:val="24"/>
        </w:rPr>
        <w:t>枚方市　　環境部</w:t>
      </w:r>
      <w:r w:rsidR="00881295" w:rsidRPr="00D14F40">
        <w:rPr>
          <w:rFonts w:ascii="ＭＳ ゴシック" w:eastAsia="ＭＳ ゴシック" w:hAnsi="ＭＳ ゴシック" w:hint="eastAsia"/>
          <w:sz w:val="24"/>
        </w:rPr>
        <w:t xml:space="preserve">　環境指導</w:t>
      </w:r>
      <w:r w:rsidR="00D04BE6" w:rsidRPr="00D14F40">
        <w:rPr>
          <w:rFonts w:ascii="ＭＳ ゴシック" w:eastAsia="ＭＳ ゴシック" w:hAnsi="ＭＳ ゴシック" w:hint="eastAsia"/>
          <w:sz w:val="24"/>
        </w:rPr>
        <w:t>課</w:t>
      </w:r>
    </w:p>
    <w:p w14:paraId="65B0276B" w14:textId="77777777" w:rsidR="0091493E" w:rsidRPr="00D14F40" w:rsidRDefault="006D385F" w:rsidP="00924CCF">
      <w:pPr>
        <w:tabs>
          <w:tab w:val="left" w:pos="3451"/>
          <w:tab w:val="right" w:pos="8958"/>
        </w:tabs>
        <w:jc w:val="left"/>
        <w:rPr>
          <w:rFonts w:ascii="ＭＳ ゴシック" w:eastAsia="ＭＳ ゴシック" w:hAnsi="ＭＳ ゴシック" w:cs="Century"/>
          <w:bCs/>
          <w:sz w:val="24"/>
        </w:rPr>
      </w:pPr>
      <w:r>
        <w:rPr>
          <w:rFonts w:ascii="ＭＳ ゴシック" w:eastAsia="ＭＳ ゴシック" w:hAnsi="ＭＳ ゴシック" w:hint="eastAsia"/>
          <w:sz w:val="24"/>
        </w:rPr>
        <w:t xml:space="preserve">　　　　　　　</w:t>
      </w:r>
      <w:r w:rsidR="0091493E" w:rsidRPr="00D14F40">
        <w:rPr>
          <w:rFonts w:ascii="ＭＳ ゴシック" w:eastAsia="ＭＳ ゴシック" w:hAnsi="ＭＳ ゴシック" w:hint="eastAsia"/>
          <w:sz w:val="24"/>
        </w:rPr>
        <w:t xml:space="preserve">八尾市　　</w:t>
      </w:r>
      <w:r w:rsidR="007A6207" w:rsidRPr="007A6207">
        <w:rPr>
          <w:rFonts w:ascii="ＭＳ ゴシック" w:eastAsia="ＭＳ ゴシック" w:hAnsi="ＭＳ ゴシック" w:cs="Century" w:hint="eastAsia"/>
          <w:bCs/>
          <w:sz w:val="24"/>
        </w:rPr>
        <w:t>環境部　循環型社会推進課</w:t>
      </w:r>
      <w:r>
        <w:rPr>
          <w:rFonts w:ascii="ＭＳ ゴシック" w:eastAsia="ＭＳ ゴシック" w:hAnsi="ＭＳ ゴシック" w:cs="Century" w:hint="eastAsia"/>
          <w:bCs/>
          <w:sz w:val="24"/>
        </w:rPr>
        <w:t xml:space="preserve">　</w:t>
      </w:r>
      <w:r w:rsidRPr="00924CCF">
        <w:rPr>
          <w:rFonts w:ascii="ＭＳ ゴシック" w:eastAsia="ＭＳ ゴシック" w:hAnsi="ＭＳ ゴシック" w:cs="Century" w:hint="eastAsia"/>
          <w:bCs/>
          <w:sz w:val="24"/>
        </w:rPr>
        <w:t>産業廃棄物指導室</w:t>
      </w:r>
    </w:p>
    <w:p w14:paraId="31E51EDF" w14:textId="77777777" w:rsidR="00E4171A" w:rsidRPr="00D14F40" w:rsidRDefault="006D385F" w:rsidP="00924CCF">
      <w:pPr>
        <w:tabs>
          <w:tab w:val="left" w:pos="3451"/>
          <w:tab w:val="right" w:pos="8958"/>
        </w:tabs>
        <w:jc w:val="left"/>
        <w:rPr>
          <w:rFonts w:ascii="ＭＳ ゴシック" w:eastAsia="ＭＳ ゴシック" w:hAnsi="ＭＳ ゴシック"/>
          <w:sz w:val="24"/>
        </w:rPr>
      </w:pPr>
      <w:r>
        <w:rPr>
          <w:rFonts w:ascii="ＭＳ ゴシック" w:eastAsia="ＭＳ ゴシック" w:hAnsi="ＭＳ ゴシック" w:cs="Century" w:hint="eastAsia"/>
          <w:bCs/>
          <w:sz w:val="24"/>
        </w:rPr>
        <w:t xml:space="preserve">　　　　　　　</w:t>
      </w:r>
      <w:r w:rsidR="00E4171A" w:rsidRPr="00D14F40">
        <w:rPr>
          <w:rFonts w:ascii="ＭＳ ゴシック" w:eastAsia="ＭＳ ゴシック" w:hAnsi="ＭＳ ゴシック" w:cs="Century" w:hint="eastAsia"/>
          <w:bCs/>
          <w:sz w:val="24"/>
        </w:rPr>
        <w:t>寝屋川市　環境部　環境保全課</w:t>
      </w:r>
    </w:p>
    <w:p w14:paraId="3DDE1EA3" w14:textId="77777777" w:rsidR="007A6207" w:rsidRDefault="006D385F" w:rsidP="00924CCF">
      <w:pPr>
        <w:tabs>
          <w:tab w:val="left" w:pos="3478"/>
        </w:tabs>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04BE6" w:rsidRPr="00D14F40">
        <w:rPr>
          <w:rFonts w:ascii="ＭＳ ゴシック" w:eastAsia="ＭＳ ゴシック" w:hAnsi="ＭＳ ゴシック" w:hint="eastAsia"/>
          <w:sz w:val="24"/>
        </w:rPr>
        <w:t>東大阪市　環境部　産業廃棄物対策課</w:t>
      </w:r>
    </w:p>
    <w:p w14:paraId="0D4A33F3" w14:textId="77777777" w:rsidR="00D04BE6" w:rsidRPr="00D14F40" w:rsidRDefault="007A6207" w:rsidP="00C97182">
      <w:pPr>
        <w:tabs>
          <w:tab w:val="left" w:pos="3478"/>
        </w:tabs>
        <w:ind w:firstLineChars="800" w:firstLine="1920"/>
        <w:jc w:val="left"/>
        <w:rPr>
          <w:rFonts w:ascii="ＭＳ ゴシック" w:eastAsia="ＭＳ ゴシック" w:hAnsi="ＭＳ ゴシック"/>
          <w:sz w:val="24"/>
        </w:rPr>
      </w:pPr>
      <w:r>
        <w:rPr>
          <w:rFonts w:ascii="ＭＳ ゴシック" w:eastAsia="ＭＳ ゴシック" w:hAnsi="ＭＳ ゴシック"/>
          <w:sz w:val="24"/>
        </w:rPr>
        <w:br w:type="page"/>
      </w:r>
    </w:p>
    <w:p w14:paraId="72B7B7DB" w14:textId="77777777" w:rsidR="00A56001" w:rsidRPr="00D14F40" w:rsidRDefault="00FF4491" w:rsidP="00FF4491">
      <w:pPr>
        <w:tabs>
          <w:tab w:val="left" w:pos="3464"/>
        </w:tabs>
        <w:spacing w:line="280" w:lineRule="exact"/>
        <w:rPr>
          <w:rFonts w:ascii="ＭＳ ゴシック" w:eastAsia="ＭＳ ゴシック" w:hAnsi="ＭＳ ゴシック"/>
          <w:b/>
          <w:sz w:val="28"/>
          <w:szCs w:val="28"/>
        </w:rPr>
      </w:pPr>
      <w:r w:rsidRPr="00D14F40">
        <w:rPr>
          <w:rFonts w:ascii="ＭＳ ゴシック" w:eastAsia="ＭＳ ゴシック" w:hAnsi="ＭＳ ゴシック" w:hint="eastAsia"/>
          <w:b/>
          <w:sz w:val="28"/>
          <w:szCs w:val="28"/>
        </w:rPr>
        <w:lastRenderedPageBreak/>
        <w:t xml:space="preserve">　　　　　　　　　　　　</w:t>
      </w:r>
      <w:r w:rsidRPr="00D14F40">
        <w:rPr>
          <w:rFonts w:ascii="ＭＳ ゴシック" w:eastAsia="ＭＳ ゴシック" w:hAnsi="ＭＳ ゴシック" w:hint="eastAsia"/>
          <w:sz w:val="24"/>
        </w:rPr>
        <w:t xml:space="preserve">　</w:t>
      </w:r>
    </w:p>
    <w:p w14:paraId="0D1550CF" w14:textId="77777777" w:rsidR="00682728" w:rsidRPr="00D14F40" w:rsidRDefault="00682728" w:rsidP="00682728">
      <w:pPr>
        <w:jc w:val="center"/>
        <w:rPr>
          <w:rFonts w:ascii="ＭＳ ゴシック" w:eastAsia="ＭＳ ゴシック" w:hAnsi="ＭＳ ゴシック"/>
          <w:b/>
          <w:sz w:val="28"/>
          <w:szCs w:val="28"/>
        </w:rPr>
      </w:pPr>
      <w:r w:rsidRPr="00D14F40">
        <w:rPr>
          <w:rFonts w:ascii="ＭＳ ゴシック" w:eastAsia="ＭＳ ゴシック" w:hAnsi="ＭＳ ゴシック" w:hint="eastAsia"/>
          <w:b/>
          <w:sz w:val="28"/>
          <w:szCs w:val="28"/>
        </w:rPr>
        <w:t>目　次</w:t>
      </w:r>
    </w:p>
    <w:p w14:paraId="05C9DF9B" w14:textId="77777777" w:rsidR="00682728" w:rsidRPr="00D14F40" w:rsidRDefault="00682728" w:rsidP="00682728">
      <w:pPr>
        <w:spacing w:beforeLines="30" w:before="72"/>
        <w:ind w:leftChars="400" w:left="840" w:firstLineChars="500" w:firstLine="1050"/>
        <w:rPr>
          <w:rFonts w:ascii="ＭＳ Ｐゴシック" w:eastAsia="ＭＳ Ｐゴシック" w:hAnsi="ＭＳ Ｐゴシック"/>
          <w:szCs w:val="21"/>
        </w:rPr>
      </w:pPr>
    </w:p>
    <w:p w14:paraId="2C93FEF3" w14:textId="77777777" w:rsidR="00682728" w:rsidRPr="00D14F40" w:rsidRDefault="00682728" w:rsidP="00682728">
      <w:pPr>
        <w:spacing w:beforeLines="30" w:before="72"/>
        <w:rPr>
          <w:rFonts w:ascii="ＭＳ Ｐゴシック" w:eastAsia="ＭＳ Ｐゴシック" w:hAnsi="ＭＳ Ｐゴシック"/>
          <w:sz w:val="24"/>
        </w:rPr>
      </w:pPr>
      <w:r w:rsidRPr="00D14F40">
        <w:rPr>
          <w:rFonts w:ascii="ＭＳ Ｐゴシック" w:eastAsia="ＭＳ Ｐゴシック" w:hAnsi="ＭＳ Ｐゴシック" w:hint="eastAsia"/>
          <w:sz w:val="24"/>
        </w:rPr>
        <w:tab/>
      </w:r>
      <w:r w:rsidRPr="00D14F40">
        <w:rPr>
          <w:rFonts w:ascii="ＭＳ Ｐゴシック" w:eastAsia="ＭＳ Ｐゴシック" w:hAnsi="ＭＳ Ｐゴシック" w:hint="eastAsia"/>
          <w:sz w:val="24"/>
        </w:rPr>
        <w:tab/>
        <w:t>■排出事業者責任</w:t>
      </w:r>
      <w:r w:rsidRPr="00D14F40">
        <w:rPr>
          <w:rFonts w:ascii="ＭＳ Ｐゴシック" w:eastAsia="ＭＳ Ｐゴシック" w:hAnsi="ＭＳ Ｐゴシック" w:hint="eastAsia"/>
          <w:sz w:val="24"/>
        </w:rPr>
        <w:tab/>
      </w:r>
      <w:r w:rsidRPr="00D14F40">
        <w:rPr>
          <w:rFonts w:ascii="ＭＳ Ｐゴシック" w:eastAsia="ＭＳ Ｐゴシック" w:hAnsi="ＭＳ Ｐゴシック" w:hint="eastAsia"/>
          <w:sz w:val="24"/>
        </w:rPr>
        <w:tab/>
      </w:r>
      <w:r w:rsidRPr="00D14F40">
        <w:rPr>
          <w:rFonts w:ascii="ＭＳ Ｐゴシック" w:eastAsia="ＭＳ Ｐゴシック" w:hAnsi="ＭＳ Ｐゴシック" w:hint="eastAsia"/>
          <w:sz w:val="24"/>
        </w:rPr>
        <w:tab/>
      </w:r>
      <w:r w:rsidRPr="00D14F40">
        <w:rPr>
          <w:rFonts w:ascii="ＭＳ Ｐゴシック" w:eastAsia="ＭＳ Ｐゴシック" w:hAnsi="ＭＳ Ｐゴシック" w:hint="eastAsia"/>
          <w:sz w:val="24"/>
        </w:rPr>
        <w:tab/>
      </w:r>
      <w:r w:rsidRPr="00D14F40">
        <w:rPr>
          <w:rFonts w:ascii="ＭＳ Ｐゴシック" w:eastAsia="ＭＳ Ｐゴシック" w:hAnsi="ＭＳ Ｐゴシック" w:hint="eastAsia"/>
          <w:sz w:val="24"/>
        </w:rPr>
        <w:tab/>
        <w:t xml:space="preserve">　　　　Ｐ．１</w:t>
      </w:r>
    </w:p>
    <w:p w14:paraId="44A86840" w14:textId="77777777" w:rsidR="00682728" w:rsidRPr="00D14F40" w:rsidRDefault="00682728" w:rsidP="00682728">
      <w:pPr>
        <w:rPr>
          <w:rFonts w:ascii="ＭＳ Ｐゴシック" w:eastAsia="ＭＳ Ｐゴシック" w:hAnsi="ＭＳ Ｐゴシック"/>
          <w:sz w:val="24"/>
        </w:rPr>
      </w:pPr>
      <w:r w:rsidRPr="00D14F40">
        <w:rPr>
          <w:rFonts w:ascii="ＭＳ Ｐゴシック" w:eastAsia="ＭＳ Ｐゴシック" w:hAnsi="ＭＳ Ｐゴシック" w:hint="eastAsia"/>
          <w:sz w:val="24"/>
        </w:rPr>
        <w:tab/>
      </w:r>
      <w:r w:rsidRPr="00D14F40">
        <w:rPr>
          <w:rFonts w:ascii="ＭＳ Ｐゴシック" w:eastAsia="ＭＳ Ｐゴシック" w:hAnsi="ＭＳ Ｐゴシック" w:hint="eastAsia"/>
          <w:sz w:val="24"/>
        </w:rPr>
        <w:tab/>
        <w:t>■廃棄物の定義</w:t>
      </w:r>
      <w:r w:rsidRPr="00D14F40">
        <w:rPr>
          <w:rFonts w:ascii="ＭＳ Ｐゴシック" w:eastAsia="ＭＳ Ｐゴシック" w:hAnsi="ＭＳ Ｐゴシック" w:hint="eastAsia"/>
          <w:sz w:val="24"/>
        </w:rPr>
        <w:tab/>
      </w:r>
      <w:r w:rsidRPr="00D14F40">
        <w:rPr>
          <w:rFonts w:ascii="ＭＳ Ｐゴシック" w:eastAsia="ＭＳ Ｐゴシック" w:hAnsi="ＭＳ Ｐゴシック" w:hint="eastAsia"/>
          <w:sz w:val="24"/>
        </w:rPr>
        <w:tab/>
      </w:r>
      <w:r w:rsidRPr="00D14F40">
        <w:rPr>
          <w:rFonts w:ascii="ＭＳ Ｐゴシック" w:eastAsia="ＭＳ Ｐゴシック" w:hAnsi="ＭＳ Ｐゴシック" w:hint="eastAsia"/>
          <w:sz w:val="24"/>
        </w:rPr>
        <w:tab/>
      </w:r>
      <w:r w:rsidRPr="00D14F40">
        <w:rPr>
          <w:rFonts w:ascii="ＭＳ Ｐゴシック" w:eastAsia="ＭＳ Ｐゴシック" w:hAnsi="ＭＳ Ｐゴシック" w:hint="eastAsia"/>
          <w:sz w:val="24"/>
        </w:rPr>
        <w:tab/>
      </w:r>
      <w:r w:rsidRPr="00D14F40">
        <w:rPr>
          <w:rFonts w:ascii="ＭＳ Ｐゴシック" w:eastAsia="ＭＳ Ｐゴシック" w:hAnsi="ＭＳ Ｐゴシック" w:hint="eastAsia"/>
          <w:sz w:val="24"/>
        </w:rPr>
        <w:tab/>
        <w:t xml:space="preserve">　　　　Ｐ．３</w:t>
      </w:r>
    </w:p>
    <w:p w14:paraId="0BB42D07" w14:textId="77777777" w:rsidR="00682728" w:rsidRPr="00D14F40" w:rsidRDefault="00682728" w:rsidP="00682728">
      <w:pPr>
        <w:adjustRightInd w:val="0"/>
        <w:snapToGrid w:val="0"/>
        <w:rPr>
          <w:rFonts w:ascii="ＭＳ Ｐゴシック" w:eastAsia="ＭＳ Ｐゴシック" w:hAnsi="ＭＳ Ｐゴシック"/>
          <w:szCs w:val="21"/>
        </w:rPr>
      </w:pPr>
      <w:r w:rsidRPr="00D14F40">
        <w:rPr>
          <w:sz w:val="24"/>
        </w:rPr>
        <w:tab/>
      </w:r>
      <w:r w:rsidRPr="00D14F40">
        <w:rPr>
          <w:sz w:val="24"/>
        </w:rPr>
        <w:tab/>
      </w:r>
      <w:r w:rsidRPr="00D14F40">
        <w:rPr>
          <w:sz w:val="24"/>
        </w:rPr>
        <w:tab/>
      </w:r>
      <w:r w:rsidRPr="00D14F40">
        <w:rPr>
          <w:rFonts w:ascii="ＭＳ Ｐゴシック" w:eastAsia="ＭＳ Ｐゴシック" w:hAnsi="ＭＳ Ｐゴシック" w:hint="eastAsia"/>
          <w:szCs w:val="21"/>
        </w:rPr>
        <w:t>●廃棄物とは</w:t>
      </w:r>
    </w:p>
    <w:p w14:paraId="1A302DDA" w14:textId="77777777" w:rsidR="00682728" w:rsidRPr="00D14F40" w:rsidRDefault="00682728" w:rsidP="00682728">
      <w:pPr>
        <w:adjustRightInd w:val="0"/>
        <w:snapToGrid w:val="0"/>
        <w:rPr>
          <w:rFonts w:ascii="ＭＳ Ｐゴシック" w:eastAsia="ＭＳ Ｐゴシック" w:hAnsi="ＭＳ Ｐゴシック"/>
          <w:szCs w:val="21"/>
        </w:rPr>
      </w:pPr>
      <w:r w:rsidRPr="00D14F40">
        <w:rPr>
          <w:rFonts w:ascii="ＭＳ Ｐゴシック" w:eastAsia="ＭＳ Ｐゴシック" w:hAnsi="ＭＳ Ｐゴシック" w:hint="eastAsia"/>
          <w:szCs w:val="21"/>
        </w:rPr>
        <w:tab/>
      </w:r>
      <w:r w:rsidRPr="00D14F40">
        <w:rPr>
          <w:rFonts w:ascii="ＭＳ Ｐゴシック" w:eastAsia="ＭＳ Ｐゴシック" w:hAnsi="ＭＳ Ｐゴシック" w:hint="eastAsia"/>
          <w:szCs w:val="21"/>
        </w:rPr>
        <w:tab/>
      </w:r>
      <w:r w:rsidRPr="00D14F40">
        <w:rPr>
          <w:rFonts w:ascii="ＭＳ Ｐゴシック" w:eastAsia="ＭＳ Ｐゴシック" w:hAnsi="ＭＳ Ｐゴシック" w:hint="eastAsia"/>
          <w:szCs w:val="21"/>
        </w:rPr>
        <w:tab/>
        <w:t>●産業廃棄物と一般廃棄物</w:t>
      </w:r>
    </w:p>
    <w:p w14:paraId="455BC289" w14:textId="77777777" w:rsidR="00682728" w:rsidRPr="00D14F40" w:rsidRDefault="00682728" w:rsidP="00682728">
      <w:pPr>
        <w:adjustRightInd w:val="0"/>
        <w:snapToGrid w:val="0"/>
        <w:rPr>
          <w:rFonts w:ascii="ＭＳ Ｐゴシック" w:eastAsia="ＭＳ Ｐゴシック" w:hAnsi="ＭＳ Ｐゴシック"/>
          <w:szCs w:val="21"/>
        </w:rPr>
      </w:pPr>
      <w:r w:rsidRPr="00D14F40">
        <w:rPr>
          <w:rFonts w:ascii="ＭＳ Ｐゴシック" w:eastAsia="ＭＳ Ｐゴシック" w:hAnsi="ＭＳ Ｐゴシック" w:hint="eastAsia"/>
          <w:szCs w:val="21"/>
        </w:rPr>
        <w:tab/>
      </w:r>
      <w:r w:rsidRPr="00D14F40">
        <w:rPr>
          <w:rFonts w:ascii="ＭＳ Ｐゴシック" w:eastAsia="ＭＳ Ｐゴシック" w:hAnsi="ＭＳ Ｐゴシック" w:hint="eastAsia"/>
          <w:szCs w:val="21"/>
        </w:rPr>
        <w:tab/>
      </w:r>
      <w:r w:rsidRPr="00D14F40">
        <w:rPr>
          <w:rFonts w:ascii="ＭＳ Ｐゴシック" w:eastAsia="ＭＳ Ｐゴシック" w:hAnsi="ＭＳ Ｐゴシック" w:hint="eastAsia"/>
          <w:szCs w:val="21"/>
        </w:rPr>
        <w:tab/>
        <w:t xml:space="preserve">●特別管理産業廃棄物と特別管理一般廃棄物　</w:t>
      </w:r>
    </w:p>
    <w:p w14:paraId="6C42E067" w14:textId="77777777" w:rsidR="00682728" w:rsidRPr="00D14F40" w:rsidRDefault="00682728" w:rsidP="00682728">
      <w:pPr>
        <w:adjustRightInd w:val="0"/>
        <w:snapToGrid w:val="0"/>
        <w:rPr>
          <w:rFonts w:ascii="ＭＳ Ｐゴシック" w:eastAsia="ＭＳ Ｐゴシック" w:hAnsi="ＭＳ Ｐゴシック"/>
          <w:sz w:val="24"/>
        </w:rPr>
      </w:pPr>
      <w:r w:rsidRPr="00D14F40">
        <w:rPr>
          <w:rFonts w:ascii="ＭＳ Ｐゴシック" w:eastAsia="ＭＳ Ｐゴシック" w:hAnsi="ＭＳ Ｐゴシック" w:hint="eastAsia"/>
          <w:sz w:val="24"/>
        </w:rPr>
        <w:tab/>
      </w:r>
      <w:r w:rsidRPr="00D14F40">
        <w:rPr>
          <w:rFonts w:ascii="ＭＳ Ｐゴシック" w:eastAsia="ＭＳ Ｐゴシック" w:hAnsi="ＭＳ Ｐゴシック" w:hint="eastAsia"/>
          <w:sz w:val="24"/>
        </w:rPr>
        <w:tab/>
        <w:t>■産業廃棄物の処理委託　－委託先の選定－</w:t>
      </w:r>
      <w:r w:rsidRPr="00D14F40">
        <w:rPr>
          <w:rFonts w:ascii="ＭＳ Ｐゴシック" w:eastAsia="ＭＳ Ｐゴシック" w:hAnsi="ＭＳ Ｐゴシック" w:hint="eastAsia"/>
          <w:sz w:val="24"/>
        </w:rPr>
        <w:tab/>
      </w:r>
      <w:r w:rsidRPr="00D14F40">
        <w:rPr>
          <w:rFonts w:ascii="ＭＳ Ｐゴシック" w:eastAsia="ＭＳ Ｐゴシック" w:hAnsi="ＭＳ Ｐゴシック" w:hint="eastAsia"/>
          <w:sz w:val="24"/>
        </w:rPr>
        <w:tab/>
        <w:t xml:space="preserve">　　　　Ｐ．９</w:t>
      </w:r>
    </w:p>
    <w:p w14:paraId="5CA7B911" w14:textId="77777777" w:rsidR="00682728" w:rsidRPr="00D14F40" w:rsidRDefault="00682728" w:rsidP="00682728">
      <w:pPr>
        <w:rPr>
          <w:rFonts w:ascii="ＭＳ Ｐゴシック" w:eastAsia="ＭＳ Ｐゴシック" w:hAnsi="ＭＳ Ｐゴシック"/>
          <w:szCs w:val="21"/>
        </w:rPr>
      </w:pPr>
      <w:r w:rsidRPr="00D14F40">
        <w:rPr>
          <w:rFonts w:ascii="ＭＳ Ｐゴシック" w:eastAsia="ＭＳ Ｐゴシック" w:hAnsi="ＭＳ Ｐゴシック" w:hint="eastAsia"/>
          <w:sz w:val="24"/>
        </w:rPr>
        <w:tab/>
      </w:r>
      <w:r w:rsidRPr="00D14F40">
        <w:rPr>
          <w:rFonts w:ascii="ＭＳ Ｐゴシック" w:eastAsia="ＭＳ Ｐゴシック" w:hAnsi="ＭＳ Ｐゴシック" w:hint="eastAsia"/>
          <w:sz w:val="24"/>
        </w:rPr>
        <w:tab/>
      </w:r>
      <w:r w:rsidRPr="00D14F40">
        <w:rPr>
          <w:rFonts w:ascii="ＭＳ Ｐゴシック" w:eastAsia="ＭＳ Ｐゴシック" w:hAnsi="ＭＳ Ｐゴシック" w:hint="eastAsia"/>
          <w:sz w:val="24"/>
        </w:rPr>
        <w:tab/>
      </w:r>
      <w:r w:rsidRPr="00D14F40">
        <w:rPr>
          <w:rFonts w:ascii="ＭＳ Ｐゴシック" w:eastAsia="ＭＳ Ｐゴシック" w:hAnsi="ＭＳ Ｐゴシック" w:hint="eastAsia"/>
          <w:szCs w:val="21"/>
        </w:rPr>
        <w:t>●産業廃棄物の処理の委託先</w:t>
      </w:r>
    </w:p>
    <w:p w14:paraId="29739F83" w14:textId="77777777" w:rsidR="00682728" w:rsidRPr="00D14F40" w:rsidRDefault="00682728" w:rsidP="00682728">
      <w:pPr>
        <w:rPr>
          <w:rFonts w:ascii="ＭＳ Ｐゴシック" w:eastAsia="ＭＳ Ｐゴシック" w:hAnsi="ＭＳ Ｐゴシック"/>
          <w:szCs w:val="21"/>
        </w:rPr>
      </w:pPr>
      <w:r w:rsidRPr="00D14F40">
        <w:rPr>
          <w:rFonts w:ascii="ＭＳ Ｐゴシック" w:eastAsia="ＭＳ Ｐゴシック" w:hAnsi="ＭＳ Ｐゴシック" w:hint="eastAsia"/>
          <w:szCs w:val="21"/>
        </w:rPr>
        <w:tab/>
      </w:r>
      <w:r w:rsidRPr="00D14F40">
        <w:rPr>
          <w:rFonts w:ascii="ＭＳ Ｐゴシック" w:eastAsia="ＭＳ Ｐゴシック" w:hAnsi="ＭＳ Ｐゴシック" w:hint="eastAsia"/>
          <w:szCs w:val="21"/>
        </w:rPr>
        <w:tab/>
      </w:r>
      <w:r w:rsidRPr="00D14F40">
        <w:rPr>
          <w:rFonts w:ascii="ＭＳ Ｐゴシック" w:eastAsia="ＭＳ Ｐゴシック" w:hAnsi="ＭＳ Ｐゴシック" w:hint="eastAsia"/>
          <w:szCs w:val="21"/>
        </w:rPr>
        <w:tab/>
        <w:t>●産業廃棄物処理業者の選定</w:t>
      </w:r>
    </w:p>
    <w:p w14:paraId="53BB325D" w14:textId="77777777" w:rsidR="00682728" w:rsidRPr="00D14F40" w:rsidRDefault="00682728" w:rsidP="00682728">
      <w:pPr>
        <w:rPr>
          <w:rFonts w:ascii="ＭＳ Ｐゴシック" w:eastAsia="ＭＳ Ｐゴシック" w:hAnsi="ＭＳ Ｐゴシック"/>
          <w:sz w:val="24"/>
        </w:rPr>
      </w:pPr>
      <w:r w:rsidRPr="00D14F40">
        <w:rPr>
          <w:rFonts w:ascii="ＭＳ Ｐゴシック" w:eastAsia="ＭＳ Ｐゴシック" w:hAnsi="ＭＳ Ｐゴシック" w:hint="eastAsia"/>
          <w:sz w:val="24"/>
        </w:rPr>
        <w:t xml:space="preserve">　　　　　　      ■産業廃棄物の処理委託　－委託契約の締結－</w:t>
      </w:r>
      <w:r w:rsidRPr="00D14F40">
        <w:rPr>
          <w:rFonts w:ascii="ＭＳ Ｐゴシック" w:eastAsia="ＭＳ Ｐゴシック" w:hAnsi="ＭＳ Ｐゴシック" w:hint="eastAsia"/>
          <w:sz w:val="24"/>
        </w:rPr>
        <w:tab/>
      </w:r>
      <w:r w:rsidRPr="00D14F40">
        <w:rPr>
          <w:rFonts w:ascii="ＭＳ Ｐゴシック" w:eastAsia="ＭＳ Ｐゴシック" w:hAnsi="ＭＳ Ｐゴシック" w:hint="eastAsia"/>
          <w:sz w:val="24"/>
        </w:rPr>
        <w:tab/>
        <w:t xml:space="preserve">　　　　Ｐ．</w:t>
      </w:r>
      <w:r w:rsidR="007A6207">
        <w:rPr>
          <w:rFonts w:ascii="ＭＳ Ｐゴシック" w:eastAsia="ＭＳ Ｐゴシック" w:hAnsi="ＭＳ Ｐゴシック" w:hint="eastAsia"/>
          <w:sz w:val="24"/>
        </w:rPr>
        <w:t>12</w:t>
      </w:r>
    </w:p>
    <w:p w14:paraId="4F880874" w14:textId="77777777" w:rsidR="00682728" w:rsidRPr="00D14F40" w:rsidRDefault="00682728" w:rsidP="00682728">
      <w:pPr>
        <w:ind w:left="840" w:firstLine="840"/>
        <w:rPr>
          <w:rFonts w:ascii="ＭＳ Ｐゴシック" w:eastAsia="ＭＳ Ｐゴシック" w:hAnsi="ＭＳ Ｐゴシック"/>
          <w:szCs w:val="21"/>
        </w:rPr>
      </w:pPr>
      <w:r w:rsidRPr="00D14F40">
        <w:rPr>
          <w:rFonts w:ascii="ＭＳ Ｐゴシック" w:eastAsia="ＭＳ Ｐゴシック" w:hAnsi="ＭＳ Ｐゴシック" w:hint="eastAsia"/>
          <w:szCs w:val="21"/>
        </w:rPr>
        <w:t xml:space="preserve">　　　　　 ●委託契約における遵守事項</w:t>
      </w:r>
    </w:p>
    <w:p w14:paraId="30B92ED8" w14:textId="77777777" w:rsidR="00682728" w:rsidRPr="00D14F40" w:rsidRDefault="00682728" w:rsidP="00682728">
      <w:pPr>
        <w:ind w:left="840" w:firstLine="840"/>
        <w:rPr>
          <w:rFonts w:ascii="ＭＳ Ｐゴシック" w:eastAsia="ＭＳ Ｐゴシック" w:hAnsi="ＭＳ Ｐゴシック"/>
          <w:sz w:val="24"/>
        </w:rPr>
      </w:pPr>
      <w:r w:rsidRPr="00D14F40">
        <w:rPr>
          <w:rFonts w:ascii="ＭＳ Ｐゴシック" w:eastAsia="ＭＳ Ｐゴシック" w:hAnsi="ＭＳ Ｐゴシック" w:hint="eastAsia"/>
          <w:sz w:val="24"/>
        </w:rPr>
        <w:t>■産業廃棄物の処理委託　－マニフェストの交付－</w:t>
      </w:r>
      <w:r w:rsidRPr="00D14F40">
        <w:rPr>
          <w:rFonts w:ascii="ＭＳ Ｐゴシック" w:eastAsia="ＭＳ Ｐゴシック" w:hAnsi="ＭＳ Ｐゴシック" w:hint="eastAsia"/>
          <w:sz w:val="24"/>
        </w:rPr>
        <w:tab/>
        <w:t xml:space="preserve">　　　　Ｐ．</w:t>
      </w:r>
      <w:r w:rsidR="007A6207">
        <w:rPr>
          <w:rFonts w:ascii="ＭＳ Ｐゴシック" w:eastAsia="ＭＳ Ｐゴシック" w:hAnsi="ＭＳ Ｐゴシック" w:hint="eastAsia"/>
          <w:sz w:val="24"/>
        </w:rPr>
        <w:t>15</w:t>
      </w:r>
    </w:p>
    <w:p w14:paraId="4B46F31A" w14:textId="77777777" w:rsidR="00682728" w:rsidRPr="00D14F40" w:rsidRDefault="00682728" w:rsidP="00682728">
      <w:pPr>
        <w:ind w:leftChars="400" w:left="840" w:firstLineChars="650" w:firstLine="1365"/>
        <w:rPr>
          <w:rFonts w:ascii="ＭＳ Ｐゴシック" w:eastAsia="ＭＳ Ｐゴシック" w:hAnsi="ＭＳ Ｐゴシック"/>
          <w:szCs w:val="21"/>
        </w:rPr>
      </w:pPr>
      <w:r w:rsidRPr="00D14F40">
        <w:rPr>
          <w:rFonts w:ascii="ＭＳ Ｐゴシック" w:eastAsia="ＭＳ Ｐゴシック" w:hAnsi="ＭＳ Ｐゴシック" w:hint="eastAsia"/>
          <w:szCs w:val="21"/>
        </w:rPr>
        <w:t xml:space="preserve">　　●マニフェストの交付に関する遵守事項</w:t>
      </w:r>
    </w:p>
    <w:p w14:paraId="7BE91617" w14:textId="77777777" w:rsidR="00682728" w:rsidRPr="00D14F40" w:rsidRDefault="00682728" w:rsidP="00682728">
      <w:pPr>
        <w:ind w:left="840" w:firstLine="840"/>
        <w:rPr>
          <w:rFonts w:ascii="ＭＳ Ｐゴシック" w:eastAsia="ＭＳ Ｐゴシック" w:hAnsi="ＭＳ Ｐゴシック"/>
          <w:szCs w:val="21"/>
        </w:rPr>
      </w:pPr>
      <w:r w:rsidRPr="00D14F40">
        <w:rPr>
          <w:rFonts w:ascii="ＭＳ Ｐゴシック" w:eastAsia="ＭＳ Ｐゴシック" w:hAnsi="ＭＳ Ｐゴシック" w:hint="eastAsia"/>
          <w:szCs w:val="21"/>
        </w:rPr>
        <w:t xml:space="preserve">　　　　　　●マニフェストに記載すべき事項</w:t>
      </w:r>
    </w:p>
    <w:p w14:paraId="380174E8" w14:textId="77777777" w:rsidR="00682728" w:rsidRPr="00D14F40" w:rsidRDefault="00682728" w:rsidP="00682728">
      <w:pPr>
        <w:ind w:left="840" w:firstLine="840"/>
        <w:rPr>
          <w:rFonts w:ascii="ＭＳ Ｐゴシック" w:eastAsia="ＭＳ Ｐゴシック" w:hAnsi="ＭＳ Ｐゴシック"/>
          <w:szCs w:val="21"/>
        </w:rPr>
      </w:pPr>
      <w:r w:rsidRPr="00D14F40">
        <w:rPr>
          <w:rFonts w:ascii="ＭＳ Ｐゴシック" w:eastAsia="ＭＳ Ｐゴシック" w:hAnsi="ＭＳ Ｐゴシック" w:hint="eastAsia"/>
          <w:szCs w:val="21"/>
        </w:rPr>
        <w:t xml:space="preserve">　　　　　　●マニフェストの流れ</w:t>
      </w:r>
    </w:p>
    <w:p w14:paraId="2AEEA832" w14:textId="77777777" w:rsidR="00682728" w:rsidRPr="00D14F40" w:rsidRDefault="00682728" w:rsidP="00682728">
      <w:pPr>
        <w:ind w:left="840" w:firstLine="840"/>
        <w:rPr>
          <w:rFonts w:ascii="ＭＳ Ｐゴシック" w:eastAsia="ＭＳ Ｐゴシック" w:hAnsi="ＭＳ Ｐゴシック"/>
          <w:szCs w:val="21"/>
        </w:rPr>
      </w:pPr>
      <w:r w:rsidRPr="00D14F40">
        <w:rPr>
          <w:rFonts w:ascii="ＭＳ Ｐゴシック" w:eastAsia="ＭＳ Ｐゴシック" w:hAnsi="ＭＳ Ｐゴシック" w:hint="eastAsia"/>
          <w:szCs w:val="21"/>
        </w:rPr>
        <w:t xml:space="preserve">　　　　　　●マニフェストの保存、返送確認等の義務</w:t>
      </w:r>
    </w:p>
    <w:p w14:paraId="20B75DAF" w14:textId="77777777" w:rsidR="00682728" w:rsidRPr="00D14F40" w:rsidRDefault="00682728" w:rsidP="00682728">
      <w:pPr>
        <w:ind w:left="840" w:firstLine="840"/>
        <w:rPr>
          <w:rFonts w:ascii="ＭＳ Ｐゴシック" w:eastAsia="ＭＳ Ｐゴシック" w:hAnsi="ＭＳ Ｐゴシック"/>
          <w:szCs w:val="21"/>
        </w:rPr>
      </w:pPr>
      <w:r w:rsidRPr="00D14F40">
        <w:rPr>
          <w:rFonts w:ascii="ＭＳ Ｐゴシック" w:eastAsia="ＭＳ Ｐゴシック" w:hAnsi="ＭＳ Ｐゴシック" w:hint="eastAsia"/>
          <w:szCs w:val="21"/>
        </w:rPr>
        <w:t xml:space="preserve">　　　　　　●マニフェスト交付等状況の報告</w:t>
      </w:r>
    </w:p>
    <w:p w14:paraId="3591BC0C" w14:textId="77777777" w:rsidR="00682728" w:rsidRPr="00D14F40" w:rsidRDefault="00682728" w:rsidP="00682728">
      <w:pPr>
        <w:ind w:left="840" w:firstLine="840"/>
        <w:rPr>
          <w:rFonts w:ascii="ＭＳ Ｐゴシック" w:eastAsia="ＭＳ Ｐゴシック" w:hAnsi="ＭＳ Ｐゴシック"/>
          <w:szCs w:val="21"/>
        </w:rPr>
      </w:pPr>
      <w:r w:rsidRPr="00D14F40">
        <w:rPr>
          <w:rFonts w:ascii="ＭＳ Ｐゴシック" w:eastAsia="ＭＳ Ｐゴシック" w:hAnsi="ＭＳ Ｐゴシック" w:hint="eastAsia"/>
          <w:szCs w:val="21"/>
        </w:rPr>
        <w:t xml:space="preserve">　　　　　　●マニフェストの交付を要しない場合</w:t>
      </w:r>
    </w:p>
    <w:p w14:paraId="32E7D80D" w14:textId="77777777" w:rsidR="00682728" w:rsidRPr="00D14F40" w:rsidRDefault="00682728" w:rsidP="00682728">
      <w:pPr>
        <w:ind w:left="840" w:firstLine="840"/>
        <w:rPr>
          <w:rFonts w:ascii="ＭＳ Ｐゴシック" w:eastAsia="ＭＳ Ｐゴシック" w:hAnsi="ＭＳ Ｐゴシック"/>
          <w:szCs w:val="21"/>
        </w:rPr>
      </w:pPr>
      <w:r w:rsidRPr="00D14F40">
        <w:rPr>
          <w:rFonts w:ascii="ＭＳ Ｐゴシック" w:eastAsia="ＭＳ Ｐゴシック" w:hAnsi="ＭＳ Ｐゴシック" w:hint="eastAsia"/>
          <w:szCs w:val="21"/>
        </w:rPr>
        <w:t xml:space="preserve">　　　　　　●勧告・公表・命令</w:t>
      </w:r>
    </w:p>
    <w:p w14:paraId="03582D57" w14:textId="77777777" w:rsidR="00682728" w:rsidRPr="00D14F40" w:rsidRDefault="00682728" w:rsidP="00682728">
      <w:pPr>
        <w:ind w:left="840" w:firstLine="840"/>
        <w:rPr>
          <w:rFonts w:ascii="ＭＳ Ｐゴシック" w:eastAsia="ＭＳ Ｐゴシック" w:hAnsi="ＭＳ Ｐゴシック"/>
          <w:szCs w:val="21"/>
        </w:rPr>
      </w:pPr>
      <w:r w:rsidRPr="00D14F40">
        <w:rPr>
          <w:rFonts w:ascii="ＭＳ Ｐゴシック" w:eastAsia="ＭＳ Ｐゴシック" w:hAnsi="ＭＳ Ｐゴシック" w:hint="eastAsia"/>
          <w:szCs w:val="21"/>
        </w:rPr>
        <w:t xml:space="preserve">　　　　　　●電子マニフェストシステム</w:t>
      </w:r>
    </w:p>
    <w:p w14:paraId="68D00213" w14:textId="77777777" w:rsidR="00682728" w:rsidRPr="00BF4F43" w:rsidRDefault="00682728" w:rsidP="00682728">
      <w:pPr>
        <w:ind w:left="840" w:firstLine="840"/>
        <w:rPr>
          <w:rFonts w:ascii="ＭＳ Ｐゴシック" w:eastAsia="ＭＳ Ｐゴシック" w:hAnsi="ＭＳ Ｐゴシック"/>
          <w:sz w:val="24"/>
        </w:rPr>
      </w:pPr>
      <w:r w:rsidRPr="00D14F40">
        <w:rPr>
          <w:rFonts w:ascii="ＭＳ Ｐゴシック" w:eastAsia="ＭＳ Ｐゴシック" w:hAnsi="ＭＳ Ｐゴシック" w:hint="eastAsia"/>
          <w:sz w:val="24"/>
        </w:rPr>
        <w:t>■産業廃棄物の処理委託　－適正処理の確認等－</w:t>
      </w:r>
      <w:r w:rsidRPr="00D14F40">
        <w:rPr>
          <w:rFonts w:ascii="ＭＳ Ｐゴシック" w:eastAsia="ＭＳ Ｐゴシック" w:hAnsi="ＭＳ Ｐゴシック" w:hint="eastAsia"/>
          <w:sz w:val="24"/>
        </w:rPr>
        <w:tab/>
        <w:t xml:space="preserve">　　　　Ｐ</w:t>
      </w:r>
      <w:r w:rsidRPr="00BF4F43">
        <w:rPr>
          <w:rFonts w:ascii="ＭＳ Ｐゴシック" w:eastAsia="ＭＳ Ｐゴシック" w:hAnsi="ＭＳ Ｐゴシック" w:hint="eastAsia"/>
          <w:sz w:val="24"/>
        </w:rPr>
        <w:t>．</w:t>
      </w:r>
      <w:r w:rsidR="00CC7B3D" w:rsidRPr="00BF4F43">
        <w:rPr>
          <w:rFonts w:ascii="ＭＳ Ｐゴシック" w:eastAsia="ＭＳ Ｐゴシック" w:hAnsi="ＭＳ Ｐゴシック" w:hint="eastAsia"/>
          <w:sz w:val="24"/>
        </w:rPr>
        <w:t>20</w:t>
      </w:r>
    </w:p>
    <w:p w14:paraId="0EEC77D6" w14:textId="77777777" w:rsidR="00682728" w:rsidRPr="00BF4F43" w:rsidRDefault="00682728" w:rsidP="00682728">
      <w:pPr>
        <w:ind w:leftChars="400" w:left="840" w:firstLineChars="800" w:firstLine="1680"/>
        <w:rPr>
          <w:rFonts w:ascii="ＭＳ Ｐゴシック" w:eastAsia="ＭＳ Ｐゴシック" w:hAnsi="ＭＳ Ｐゴシック"/>
          <w:szCs w:val="21"/>
        </w:rPr>
      </w:pPr>
      <w:r w:rsidRPr="00BF4F43">
        <w:rPr>
          <w:rFonts w:ascii="ＭＳ Ｐゴシック" w:eastAsia="ＭＳ Ｐゴシック" w:hAnsi="ＭＳ Ｐゴシック" w:hint="eastAsia"/>
          <w:szCs w:val="21"/>
        </w:rPr>
        <w:t>●処理の状況の確認</w:t>
      </w:r>
    </w:p>
    <w:p w14:paraId="20BDF38F" w14:textId="77777777" w:rsidR="00682728" w:rsidRPr="00BF4F43" w:rsidRDefault="00682728" w:rsidP="00682728">
      <w:pPr>
        <w:ind w:left="840" w:firstLine="840"/>
        <w:rPr>
          <w:rFonts w:ascii="ＭＳ Ｐゴシック" w:eastAsia="ＭＳ Ｐゴシック" w:hAnsi="ＭＳ Ｐゴシック"/>
          <w:szCs w:val="21"/>
        </w:rPr>
      </w:pPr>
      <w:r w:rsidRPr="00BF4F43">
        <w:rPr>
          <w:rFonts w:ascii="ＭＳ Ｐゴシック" w:eastAsia="ＭＳ Ｐゴシック" w:hAnsi="ＭＳ Ｐゴシック" w:hint="eastAsia"/>
          <w:szCs w:val="21"/>
        </w:rPr>
        <w:t xml:space="preserve">　　　　　　●処理困難の通知</w:t>
      </w:r>
    </w:p>
    <w:p w14:paraId="32356BDF" w14:textId="7629E921" w:rsidR="00682728" w:rsidRPr="00BF4F43" w:rsidRDefault="00682728" w:rsidP="00682728">
      <w:pPr>
        <w:ind w:left="840" w:firstLine="840"/>
        <w:rPr>
          <w:rFonts w:ascii="ＭＳ Ｐゴシック" w:eastAsia="ＭＳ Ｐゴシック" w:hAnsi="ＭＳ Ｐゴシック"/>
          <w:sz w:val="24"/>
        </w:rPr>
      </w:pPr>
      <w:r w:rsidRPr="00BF4F43">
        <w:rPr>
          <w:rFonts w:ascii="ＭＳ Ｐゴシック" w:eastAsia="ＭＳ Ｐゴシック" w:hAnsi="ＭＳ Ｐゴシック" w:hint="eastAsia"/>
          <w:sz w:val="24"/>
        </w:rPr>
        <w:t>■産業廃棄物の</w:t>
      </w:r>
      <w:r w:rsidR="00E549D3">
        <w:rPr>
          <w:rFonts w:ascii="ＭＳ Ｐゴシック" w:eastAsia="ＭＳ Ｐゴシック" w:hAnsi="ＭＳ Ｐゴシック" w:hint="eastAsia"/>
          <w:sz w:val="24"/>
        </w:rPr>
        <w:t>自社での</w:t>
      </w:r>
      <w:r w:rsidRPr="00BF4F43">
        <w:rPr>
          <w:rFonts w:ascii="ＭＳ Ｐゴシック" w:eastAsia="ＭＳ Ｐゴシック" w:hAnsi="ＭＳ Ｐゴシック" w:hint="eastAsia"/>
          <w:sz w:val="24"/>
        </w:rPr>
        <w:t>保管</w:t>
      </w:r>
      <w:r w:rsidR="00E549D3">
        <w:rPr>
          <w:rFonts w:ascii="ＭＳ Ｐゴシック" w:eastAsia="ＭＳ Ｐゴシック" w:hAnsi="ＭＳ Ｐゴシック" w:hint="eastAsia"/>
          <w:sz w:val="24"/>
        </w:rPr>
        <w:t>と処理</w:t>
      </w:r>
      <w:r w:rsidRPr="00BF4F43">
        <w:rPr>
          <w:rFonts w:ascii="ＭＳ Ｐゴシック" w:eastAsia="ＭＳ Ｐゴシック" w:hAnsi="ＭＳ Ｐゴシック" w:hint="eastAsia"/>
          <w:sz w:val="24"/>
        </w:rPr>
        <w:tab/>
      </w:r>
      <w:r w:rsidRPr="00BF4F43">
        <w:rPr>
          <w:rFonts w:ascii="ＭＳ Ｐゴシック" w:eastAsia="ＭＳ Ｐゴシック" w:hAnsi="ＭＳ Ｐゴシック" w:hint="eastAsia"/>
          <w:sz w:val="24"/>
        </w:rPr>
        <w:tab/>
      </w:r>
      <w:r w:rsidRPr="00BF4F43">
        <w:rPr>
          <w:rFonts w:ascii="ＭＳ Ｐゴシック" w:eastAsia="ＭＳ Ｐゴシック" w:hAnsi="ＭＳ Ｐゴシック" w:hint="eastAsia"/>
          <w:sz w:val="24"/>
        </w:rPr>
        <w:tab/>
        <w:t xml:space="preserve">　　　　Ｐ．</w:t>
      </w:r>
      <w:r w:rsidR="00CC7B3D" w:rsidRPr="00BF4F43">
        <w:rPr>
          <w:rFonts w:ascii="ＭＳ Ｐゴシック" w:eastAsia="ＭＳ Ｐゴシック" w:hAnsi="ＭＳ Ｐゴシック" w:hint="eastAsia"/>
          <w:sz w:val="24"/>
        </w:rPr>
        <w:t>21</w:t>
      </w:r>
    </w:p>
    <w:p w14:paraId="46782952" w14:textId="0D400533" w:rsidR="00682728" w:rsidRPr="00BF4F43" w:rsidRDefault="00682728" w:rsidP="00682728">
      <w:pPr>
        <w:rPr>
          <w:rFonts w:ascii="ＭＳ Ｐゴシック" w:eastAsia="ＭＳ Ｐゴシック" w:hAnsi="ＭＳ Ｐゴシック"/>
          <w:szCs w:val="21"/>
        </w:rPr>
      </w:pPr>
      <w:r w:rsidRPr="00BF4F43">
        <w:rPr>
          <w:rFonts w:ascii="ＭＳ Ｐゴシック" w:eastAsia="ＭＳ Ｐゴシック" w:hAnsi="ＭＳ Ｐゴシック" w:hint="eastAsia"/>
          <w:sz w:val="24"/>
        </w:rPr>
        <w:tab/>
      </w:r>
      <w:r w:rsidRPr="00BF4F43">
        <w:rPr>
          <w:rFonts w:ascii="ＭＳ Ｐゴシック" w:eastAsia="ＭＳ Ｐゴシック" w:hAnsi="ＭＳ Ｐゴシック" w:hint="eastAsia"/>
          <w:sz w:val="24"/>
        </w:rPr>
        <w:tab/>
      </w:r>
      <w:r w:rsidRPr="00BF4F43">
        <w:rPr>
          <w:rFonts w:ascii="ＭＳ Ｐゴシック" w:eastAsia="ＭＳ Ｐゴシック" w:hAnsi="ＭＳ Ｐゴシック" w:hint="eastAsia"/>
          <w:sz w:val="24"/>
        </w:rPr>
        <w:tab/>
      </w:r>
      <w:r w:rsidRPr="00BF4F43">
        <w:rPr>
          <w:rFonts w:ascii="ＭＳ Ｐゴシック" w:eastAsia="ＭＳ Ｐゴシック" w:hAnsi="ＭＳ Ｐゴシック" w:hint="eastAsia"/>
          <w:szCs w:val="21"/>
        </w:rPr>
        <w:t>●</w:t>
      </w:r>
      <w:r w:rsidR="00E549D3">
        <w:rPr>
          <w:rFonts w:ascii="ＭＳ Ｐゴシック" w:eastAsia="ＭＳ Ｐゴシック" w:hAnsi="ＭＳ Ｐゴシック" w:hint="eastAsia"/>
          <w:szCs w:val="21"/>
        </w:rPr>
        <w:t>各種</w:t>
      </w:r>
      <w:r w:rsidRPr="00BF4F43">
        <w:rPr>
          <w:rFonts w:ascii="ＭＳ Ｐゴシック" w:eastAsia="ＭＳ Ｐゴシック" w:hAnsi="ＭＳ Ｐゴシック" w:hint="eastAsia"/>
          <w:szCs w:val="21"/>
        </w:rPr>
        <w:t>基準の遵守</w:t>
      </w:r>
    </w:p>
    <w:p w14:paraId="0AD60A6E" w14:textId="34C8F6F5" w:rsidR="00682728" w:rsidRPr="00BF4F43" w:rsidRDefault="00682728" w:rsidP="00682728">
      <w:pPr>
        <w:rPr>
          <w:rFonts w:ascii="ＭＳ Ｐゴシック" w:eastAsia="ＭＳ Ｐゴシック" w:hAnsi="ＭＳ Ｐゴシック"/>
          <w:szCs w:val="21"/>
        </w:rPr>
      </w:pPr>
      <w:r w:rsidRPr="00BF4F43">
        <w:rPr>
          <w:rFonts w:ascii="ＭＳ Ｐゴシック" w:eastAsia="ＭＳ Ｐゴシック" w:hAnsi="ＭＳ Ｐゴシック" w:hint="eastAsia"/>
          <w:szCs w:val="21"/>
        </w:rPr>
        <w:tab/>
      </w:r>
      <w:r w:rsidRPr="00BF4F43">
        <w:rPr>
          <w:rFonts w:ascii="ＭＳ Ｐゴシック" w:eastAsia="ＭＳ Ｐゴシック" w:hAnsi="ＭＳ Ｐゴシック" w:hint="eastAsia"/>
          <w:szCs w:val="21"/>
        </w:rPr>
        <w:tab/>
      </w:r>
      <w:r w:rsidRPr="00BF4F43">
        <w:rPr>
          <w:rFonts w:ascii="ＭＳ Ｐゴシック" w:eastAsia="ＭＳ Ｐゴシック" w:hAnsi="ＭＳ Ｐゴシック" w:hint="eastAsia"/>
          <w:szCs w:val="21"/>
        </w:rPr>
        <w:tab/>
        <w:t>●</w:t>
      </w:r>
      <w:r w:rsidR="00E549D3">
        <w:rPr>
          <w:rFonts w:ascii="ＭＳ Ｐゴシック" w:eastAsia="ＭＳ Ｐゴシック" w:hAnsi="ＭＳ Ｐゴシック" w:hint="eastAsia"/>
          <w:szCs w:val="21"/>
        </w:rPr>
        <w:t>排出場所における</w:t>
      </w:r>
      <w:r w:rsidRPr="00BF4F43">
        <w:rPr>
          <w:rFonts w:ascii="ＭＳ Ｐゴシック" w:eastAsia="ＭＳ Ｐゴシック" w:hAnsi="ＭＳ Ｐゴシック" w:hint="eastAsia"/>
          <w:szCs w:val="21"/>
        </w:rPr>
        <w:t>産業廃棄物の保管</w:t>
      </w:r>
    </w:p>
    <w:p w14:paraId="505AD70E" w14:textId="2418F577" w:rsidR="00682728" w:rsidRDefault="00682728" w:rsidP="00682728">
      <w:pPr>
        <w:rPr>
          <w:rFonts w:ascii="ＭＳ Ｐゴシック" w:eastAsia="ＭＳ Ｐゴシック" w:hAnsi="ＭＳ Ｐゴシック"/>
          <w:szCs w:val="21"/>
        </w:rPr>
      </w:pPr>
      <w:r w:rsidRPr="00BF4F43">
        <w:rPr>
          <w:rFonts w:ascii="ＭＳ Ｐゴシック" w:eastAsia="ＭＳ Ｐゴシック" w:hAnsi="ＭＳ Ｐゴシック" w:hint="eastAsia"/>
          <w:szCs w:val="21"/>
        </w:rPr>
        <w:tab/>
      </w:r>
      <w:r w:rsidRPr="00BF4F43">
        <w:rPr>
          <w:rFonts w:ascii="ＭＳ Ｐゴシック" w:eastAsia="ＭＳ Ｐゴシック" w:hAnsi="ＭＳ Ｐゴシック" w:hint="eastAsia"/>
          <w:szCs w:val="21"/>
        </w:rPr>
        <w:tab/>
      </w:r>
      <w:r w:rsidRPr="00BF4F43">
        <w:rPr>
          <w:rFonts w:ascii="ＭＳ Ｐゴシック" w:eastAsia="ＭＳ Ｐゴシック" w:hAnsi="ＭＳ Ｐゴシック" w:hint="eastAsia"/>
          <w:szCs w:val="21"/>
        </w:rPr>
        <w:tab/>
        <w:t>●</w:t>
      </w:r>
      <w:r w:rsidR="00E549D3">
        <w:rPr>
          <w:rFonts w:ascii="ＭＳ Ｐゴシック" w:eastAsia="ＭＳ Ｐゴシック" w:hAnsi="ＭＳ Ｐゴシック" w:hint="eastAsia"/>
          <w:szCs w:val="21"/>
        </w:rPr>
        <w:t>産業廃棄物の収集・運搬</w:t>
      </w:r>
    </w:p>
    <w:p w14:paraId="6C8D9EAF" w14:textId="72B1ACB7" w:rsidR="00E549D3" w:rsidRPr="00BF4F43" w:rsidRDefault="00E549D3" w:rsidP="00682728">
      <w:pPr>
        <w:rPr>
          <w:rFonts w:ascii="ＭＳ Ｐゴシック" w:eastAsia="ＭＳ Ｐゴシック" w:hAnsi="ＭＳ Ｐゴシック"/>
          <w:szCs w:val="21"/>
        </w:rPr>
      </w:pPr>
      <w:r w:rsidRPr="00BF4F43">
        <w:rPr>
          <w:rFonts w:ascii="ＭＳ Ｐゴシック" w:eastAsia="ＭＳ Ｐゴシック" w:hAnsi="ＭＳ Ｐゴシック" w:hint="eastAsia"/>
          <w:szCs w:val="21"/>
        </w:rPr>
        <w:tab/>
      </w:r>
      <w:r w:rsidRPr="00BF4F43">
        <w:rPr>
          <w:rFonts w:ascii="ＭＳ Ｐゴシック" w:eastAsia="ＭＳ Ｐゴシック" w:hAnsi="ＭＳ Ｐゴシック" w:hint="eastAsia"/>
          <w:szCs w:val="21"/>
        </w:rPr>
        <w:tab/>
      </w:r>
      <w:r w:rsidRPr="00BF4F43">
        <w:rPr>
          <w:rFonts w:ascii="ＭＳ Ｐゴシック" w:eastAsia="ＭＳ Ｐゴシック" w:hAnsi="ＭＳ Ｐゴシック" w:hint="eastAsia"/>
          <w:szCs w:val="21"/>
        </w:rPr>
        <w:tab/>
        <w:t>●</w:t>
      </w:r>
      <w:r>
        <w:rPr>
          <w:rFonts w:ascii="ＭＳ Ｐゴシック" w:eastAsia="ＭＳ Ｐゴシック" w:hAnsi="ＭＳ Ｐゴシック" w:hint="eastAsia"/>
          <w:szCs w:val="21"/>
        </w:rPr>
        <w:t>排出場所以外の場所での産業廃棄物の保管</w:t>
      </w:r>
    </w:p>
    <w:p w14:paraId="3AF3B39D" w14:textId="06C2F54E" w:rsidR="00682728" w:rsidRDefault="00682728" w:rsidP="00682728">
      <w:pPr>
        <w:rPr>
          <w:rFonts w:ascii="ＭＳ Ｐゴシック" w:eastAsia="ＭＳ Ｐゴシック" w:hAnsi="ＭＳ Ｐゴシック"/>
          <w:szCs w:val="21"/>
        </w:rPr>
      </w:pPr>
      <w:r w:rsidRPr="00BF4F43">
        <w:rPr>
          <w:rFonts w:ascii="ＭＳ Ｐゴシック" w:eastAsia="ＭＳ Ｐゴシック" w:hAnsi="ＭＳ Ｐゴシック" w:hint="eastAsia"/>
          <w:sz w:val="24"/>
        </w:rPr>
        <w:t xml:space="preserve">　　　　　　　　　　　　　　　 </w:t>
      </w:r>
      <w:r w:rsidRPr="00BF4F43">
        <w:rPr>
          <w:rFonts w:ascii="ＭＳ Ｐゴシック" w:eastAsia="ＭＳ Ｐゴシック" w:hAnsi="ＭＳ Ｐゴシック" w:hint="eastAsia"/>
          <w:szCs w:val="21"/>
        </w:rPr>
        <w:t>●</w:t>
      </w:r>
      <w:r w:rsidR="00E549D3">
        <w:rPr>
          <w:rFonts w:ascii="ＭＳ Ｐゴシック" w:eastAsia="ＭＳ Ｐゴシック" w:hAnsi="ＭＳ Ｐゴシック" w:hint="eastAsia"/>
          <w:szCs w:val="21"/>
        </w:rPr>
        <w:t>産業廃棄物の中間処理又は再生</w:t>
      </w:r>
    </w:p>
    <w:p w14:paraId="00495CE0" w14:textId="3B384683" w:rsidR="00E549D3" w:rsidRPr="00BF4F43" w:rsidRDefault="00E549D3" w:rsidP="00682728">
      <w:pPr>
        <w:rPr>
          <w:rFonts w:ascii="ＭＳ Ｐゴシック" w:eastAsia="ＭＳ Ｐゴシック" w:hAnsi="ＭＳ Ｐゴシック"/>
          <w:szCs w:val="21"/>
        </w:rPr>
      </w:pPr>
      <w:r w:rsidRPr="00BF4F43">
        <w:rPr>
          <w:rFonts w:ascii="ＭＳ Ｐゴシック" w:eastAsia="ＭＳ Ｐゴシック" w:hAnsi="ＭＳ Ｐゴシック" w:hint="eastAsia"/>
          <w:sz w:val="24"/>
        </w:rPr>
        <w:t xml:space="preserve">　　　　　　　　　　　　　　　 </w:t>
      </w:r>
      <w:r w:rsidRPr="00BF4F43">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産業廃棄物の</w:t>
      </w:r>
      <w:r w:rsidR="005A4130">
        <w:rPr>
          <w:rFonts w:ascii="ＭＳ Ｐゴシック" w:eastAsia="ＭＳ Ｐゴシック" w:hAnsi="ＭＳ Ｐゴシック" w:hint="eastAsia"/>
          <w:szCs w:val="21"/>
        </w:rPr>
        <w:t>埋立処分</w:t>
      </w:r>
    </w:p>
    <w:p w14:paraId="323E51FF" w14:textId="77777777" w:rsidR="00682728" w:rsidRPr="00BF4F43" w:rsidRDefault="00682728" w:rsidP="00682728">
      <w:pPr>
        <w:rPr>
          <w:rFonts w:ascii="ＭＳ Ｐゴシック" w:eastAsia="ＭＳ Ｐゴシック" w:hAnsi="ＭＳ Ｐゴシック"/>
          <w:szCs w:val="21"/>
        </w:rPr>
      </w:pPr>
      <w:r w:rsidRPr="00BF4F43">
        <w:rPr>
          <w:rFonts w:ascii="ＭＳ Ｐゴシック" w:eastAsia="ＭＳ Ｐゴシック" w:hAnsi="ＭＳ Ｐゴシック" w:hint="eastAsia"/>
          <w:szCs w:val="21"/>
        </w:rPr>
        <w:t xml:space="preserve">　　　　　　　　　　　　　　　　　　●帳簿の記載と保存</w:t>
      </w:r>
    </w:p>
    <w:p w14:paraId="1BDC73D0" w14:textId="77777777" w:rsidR="00682728" w:rsidRPr="00BF4F43" w:rsidRDefault="00682728" w:rsidP="00682728">
      <w:pPr>
        <w:rPr>
          <w:rFonts w:ascii="ＭＳ Ｐゴシック" w:eastAsia="ＭＳ Ｐゴシック" w:hAnsi="ＭＳ Ｐゴシック"/>
          <w:szCs w:val="21"/>
        </w:rPr>
      </w:pPr>
      <w:r w:rsidRPr="00BF4F43">
        <w:rPr>
          <w:rFonts w:ascii="ＭＳ Ｐゴシック" w:eastAsia="ＭＳ Ｐゴシック" w:hAnsi="ＭＳ Ｐゴシック" w:hint="eastAsia"/>
          <w:szCs w:val="21"/>
        </w:rPr>
        <w:t xml:space="preserve">　　　　　　　　　　　　　　　　　　●産業廃棄物処理施設</w:t>
      </w:r>
    </w:p>
    <w:p w14:paraId="7353B3AC" w14:textId="09C4CE75" w:rsidR="00682728" w:rsidRPr="00BF4F43" w:rsidRDefault="00682728" w:rsidP="00682728">
      <w:pPr>
        <w:rPr>
          <w:rFonts w:ascii="ＭＳ Ｐゴシック" w:eastAsia="ＭＳ Ｐゴシック" w:hAnsi="ＭＳ Ｐゴシック"/>
          <w:sz w:val="24"/>
        </w:rPr>
      </w:pPr>
      <w:r w:rsidRPr="00BF4F43">
        <w:rPr>
          <w:rFonts w:ascii="ＭＳ Ｐゴシック" w:eastAsia="ＭＳ Ｐゴシック" w:hAnsi="ＭＳ Ｐゴシック" w:hint="eastAsia"/>
          <w:sz w:val="24"/>
        </w:rPr>
        <w:tab/>
      </w:r>
      <w:r w:rsidRPr="00BF4F43">
        <w:rPr>
          <w:rFonts w:ascii="ＭＳ Ｐゴシック" w:eastAsia="ＭＳ Ｐゴシック" w:hAnsi="ＭＳ Ｐゴシック" w:hint="eastAsia"/>
          <w:sz w:val="24"/>
        </w:rPr>
        <w:tab/>
        <w:t>■多量排出事業者制度</w:t>
      </w:r>
      <w:r w:rsidRPr="00BF4F43">
        <w:rPr>
          <w:rFonts w:ascii="ＭＳ Ｐゴシック" w:eastAsia="ＭＳ Ｐゴシック" w:hAnsi="ＭＳ Ｐゴシック" w:hint="eastAsia"/>
          <w:sz w:val="24"/>
        </w:rPr>
        <w:tab/>
      </w:r>
      <w:r w:rsidRPr="00BF4F43">
        <w:rPr>
          <w:rFonts w:ascii="ＭＳ Ｐゴシック" w:eastAsia="ＭＳ Ｐゴシック" w:hAnsi="ＭＳ Ｐゴシック" w:hint="eastAsia"/>
          <w:sz w:val="24"/>
        </w:rPr>
        <w:tab/>
      </w:r>
      <w:r w:rsidRPr="00BF4F43">
        <w:rPr>
          <w:rFonts w:ascii="ＭＳ Ｐゴシック" w:eastAsia="ＭＳ Ｐゴシック" w:hAnsi="ＭＳ Ｐゴシック" w:hint="eastAsia"/>
          <w:sz w:val="24"/>
        </w:rPr>
        <w:tab/>
      </w:r>
      <w:r w:rsidRPr="00BF4F43">
        <w:rPr>
          <w:rFonts w:ascii="ＭＳ Ｐゴシック" w:eastAsia="ＭＳ Ｐゴシック" w:hAnsi="ＭＳ Ｐゴシック" w:hint="eastAsia"/>
          <w:sz w:val="24"/>
        </w:rPr>
        <w:tab/>
      </w:r>
      <w:r w:rsidRPr="00BF4F43">
        <w:rPr>
          <w:rFonts w:ascii="ＭＳ Ｐゴシック" w:eastAsia="ＭＳ Ｐゴシック" w:hAnsi="ＭＳ Ｐゴシック" w:hint="eastAsia"/>
          <w:sz w:val="24"/>
        </w:rPr>
        <w:tab/>
        <w:t xml:space="preserve">　　　　Ｐ．</w:t>
      </w:r>
      <w:r w:rsidR="000A6D5D" w:rsidRPr="007E1AA6">
        <w:rPr>
          <w:rFonts w:ascii="ＭＳ Ｐゴシック" w:eastAsia="ＭＳ Ｐゴシック" w:hAnsi="ＭＳ Ｐゴシック" w:hint="eastAsia"/>
          <w:sz w:val="24"/>
        </w:rPr>
        <w:t>3</w:t>
      </w:r>
      <w:r w:rsidR="00325E87">
        <w:rPr>
          <w:rFonts w:ascii="ＭＳ Ｐゴシック" w:eastAsia="ＭＳ Ｐゴシック" w:hAnsi="ＭＳ Ｐゴシック" w:hint="eastAsia"/>
          <w:sz w:val="24"/>
        </w:rPr>
        <w:t>8</w:t>
      </w:r>
    </w:p>
    <w:p w14:paraId="6D20C7C4" w14:textId="77777777" w:rsidR="00682728" w:rsidRPr="00BF4F43" w:rsidRDefault="00682728" w:rsidP="00682728">
      <w:pPr>
        <w:rPr>
          <w:rFonts w:ascii="ＭＳ Ｐゴシック" w:eastAsia="ＭＳ Ｐゴシック" w:hAnsi="ＭＳ Ｐゴシック"/>
          <w:szCs w:val="21"/>
        </w:rPr>
      </w:pPr>
      <w:r w:rsidRPr="00BF4F43">
        <w:rPr>
          <w:rFonts w:ascii="ＭＳ Ｐゴシック" w:eastAsia="ＭＳ Ｐゴシック" w:hAnsi="ＭＳ Ｐゴシック" w:hint="eastAsia"/>
          <w:sz w:val="24"/>
        </w:rPr>
        <w:t xml:space="preserve">　　　　　　　　　　　　 　　</w:t>
      </w:r>
      <w:r w:rsidRPr="00BF4F43">
        <w:rPr>
          <w:rFonts w:ascii="ＭＳ Ｐゴシック" w:eastAsia="ＭＳ Ｐゴシック" w:hAnsi="ＭＳ Ｐゴシック" w:hint="eastAsia"/>
          <w:szCs w:val="21"/>
        </w:rPr>
        <w:t xml:space="preserve">　●多量排出事業者の要件</w:t>
      </w:r>
    </w:p>
    <w:p w14:paraId="1D9C94D4" w14:textId="77777777" w:rsidR="00682728" w:rsidRPr="00BF4F43" w:rsidRDefault="00682728" w:rsidP="00682728">
      <w:pPr>
        <w:rPr>
          <w:rFonts w:ascii="ＭＳ Ｐゴシック" w:eastAsia="ＭＳ Ｐゴシック" w:hAnsi="ＭＳ Ｐゴシック"/>
          <w:szCs w:val="21"/>
        </w:rPr>
      </w:pPr>
      <w:r w:rsidRPr="00BF4F43">
        <w:rPr>
          <w:rFonts w:ascii="ＭＳ Ｐゴシック" w:eastAsia="ＭＳ Ｐゴシック" w:hAnsi="ＭＳ Ｐゴシック" w:hint="eastAsia"/>
          <w:szCs w:val="21"/>
        </w:rPr>
        <w:t xml:space="preserve">　　　　　　　　　　　　　　　　　　●処理計画書と実施状況報告書</w:t>
      </w:r>
    </w:p>
    <w:p w14:paraId="1B064EC7" w14:textId="77777777" w:rsidR="00682728" w:rsidRPr="00BF4F43" w:rsidRDefault="00682728" w:rsidP="00682728">
      <w:pPr>
        <w:rPr>
          <w:rFonts w:ascii="ＭＳ Ｐゴシック" w:eastAsia="ＭＳ Ｐゴシック" w:hAnsi="ＭＳ Ｐゴシック"/>
          <w:szCs w:val="21"/>
        </w:rPr>
      </w:pPr>
      <w:r w:rsidRPr="00BF4F43">
        <w:rPr>
          <w:rFonts w:ascii="ＭＳ Ｐゴシック" w:eastAsia="ＭＳ Ｐゴシック" w:hAnsi="ＭＳ Ｐゴシック" w:hint="eastAsia"/>
          <w:szCs w:val="21"/>
        </w:rPr>
        <w:t xml:space="preserve">　　　　　　　　　　　　　　　　　　●産業廃棄物処理計画書の内容</w:t>
      </w:r>
    </w:p>
    <w:p w14:paraId="5C08DFE3" w14:textId="77777777" w:rsidR="00682728" w:rsidRPr="00BF4F43" w:rsidRDefault="00682728" w:rsidP="00682728">
      <w:pPr>
        <w:rPr>
          <w:rFonts w:ascii="ＭＳ Ｐゴシック" w:eastAsia="ＭＳ Ｐゴシック" w:hAnsi="ＭＳ Ｐゴシック"/>
          <w:szCs w:val="21"/>
        </w:rPr>
      </w:pPr>
      <w:r w:rsidRPr="00BF4F43">
        <w:rPr>
          <w:rFonts w:ascii="ＭＳ Ｐゴシック" w:eastAsia="ＭＳ Ｐゴシック" w:hAnsi="ＭＳ Ｐゴシック" w:hint="eastAsia"/>
          <w:szCs w:val="21"/>
        </w:rPr>
        <w:t xml:space="preserve">　　　　　　　　　　　　　　　　　　●産業廃棄物処理計画実施状況報告書の内容</w:t>
      </w:r>
    </w:p>
    <w:p w14:paraId="5B81FF20" w14:textId="77777777" w:rsidR="00682728" w:rsidRPr="00BF4F43" w:rsidRDefault="00682728" w:rsidP="00682728">
      <w:pPr>
        <w:rPr>
          <w:rFonts w:ascii="ＭＳ Ｐゴシック" w:eastAsia="ＭＳ Ｐゴシック" w:hAnsi="ＭＳ Ｐゴシック"/>
          <w:szCs w:val="21"/>
        </w:rPr>
      </w:pPr>
      <w:r w:rsidRPr="00BF4F43">
        <w:rPr>
          <w:rFonts w:ascii="ＭＳ Ｐゴシック" w:eastAsia="ＭＳ Ｐゴシック" w:hAnsi="ＭＳ Ｐゴシック" w:hint="eastAsia"/>
          <w:szCs w:val="21"/>
        </w:rPr>
        <w:t xml:space="preserve">　　　　　　　　　　　　　　　　　　●公表について</w:t>
      </w:r>
    </w:p>
    <w:p w14:paraId="25254B8A" w14:textId="761676D2" w:rsidR="00682728" w:rsidRPr="000A6D5D" w:rsidRDefault="00682728" w:rsidP="00682728">
      <w:pPr>
        <w:rPr>
          <w:rFonts w:ascii="ＭＳ Ｐゴシック" w:eastAsia="ＭＳ Ｐゴシック" w:hAnsi="ＭＳ Ｐゴシック"/>
          <w:color w:val="FF0000"/>
          <w:sz w:val="24"/>
        </w:rPr>
      </w:pPr>
      <w:r w:rsidRPr="00BF4F43">
        <w:rPr>
          <w:rFonts w:ascii="ＭＳ Ｐゴシック" w:eastAsia="ＭＳ Ｐゴシック" w:hAnsi="ＭＳ Ｐゴシック" w:hint="eastAsia"/>
          <w:sz w:val="24"/>
        </w:rPr>
        <w:t xml:space="preserve">　　　　　       ■行政処分</w:t>
      </w:r>
      <w:r w:rsidRPr="00BF4F43">
        <w:rPr>
          <w:rFonts w:ascii="ＭＳ Ｐゴシック" w:eastAsia="ＭＳ Ｐゴシック" w:hAnsi="ＭＳ Ｐゴシック" w:hint="eastAsia"/>
          <w:sz w:val="24"/>
        </w:rPr>
        <w:tab/>
      </w:r>
      <w:r w:rsidRPr="00BF4F43">
        <w:rPr>
          <w:rFonts w:ascii="ＭＳ Ｐゴシック" w:eastAsia="ＭＳ Ｐゴシック" w:hAnsi="ＭＳ Ｐゴシック" w:hint="eastAsia"/>
          <w:sz w:val="24"/>
        </w:rPr>
        <w:tab/>
      </w:r>
      <w:r w:rsidRPr="00BF4F43">
        <w:rPr>
          <w:rFonts w:ascii="ＭＳ Ｐゴシック" w:eastAsia="ＭＳ Ｐゴシック" w:hAnsi="ＭＳ Ｐゴシック" w:hint="eastAsia"/>
          <w:sz w:val="24"/>
        </w:rPr>
        <w:tab/>
      </w:r>
      <w:r w:rsidRPr="00BF4F43">
        <w:rPr>
          <w:rFonts w:ascii="ＭＳ Ｐゴシック" w:eastAsia="ＭＳ Ｐゴシック" w:hAnsi="ＭＳ Ｐゴシック" w:hint="eastAsia"/>
          <w:sz w:val="24"/>
        </w:rPr>
        <w:tab/>
      </w:r>
      <w:r w:rsidRPr="00BF4F43">
        <w:rPr>
          <w:rFonts w:ascii="ＭＳ Ｐゴシック" w:eastAsia="ＭＳ Ｐゴシック" w:hAnsi="ＭＳ Ｐゴシック" w:hint="eastAsia"/>
          <w:sz w:val="24"/>
        </w:rPr>
        <w:tab/>
      </w:r>
      <w:r w:rsidRPr="00BF4F43">
        <w:rPr>
          <w:rFonts w:ascii="ＭＳ Ｐゴシック" w:eastAsia="ＭＳ Ｐゴシック" w:hAnsi="ＭＳ Ｐゴシック" w:hint="eastAsia"/>
          <w:sz w:val="24"/>
        </w:rPr>
        <w:tab/>
        <w:t xml:space="preserve">　　　　Ｐ．</w:t>
      </w:r>
      <w:r w:rsidR="00325E87">
        <w:rPr>
          <w:rFonts w:ascii="ＭＳ Ｐゴシック" w:eastAsia="ＭＳ Ｐゴシック" w:hAnsi="ＭＳ Ｐゴシック" w:hint="eastAsia"/>
          <w:sz w:val="24"/>
        </w:rPr>
        <w:t>40</w:t>
      </w:r>
    </w:p>
    <w:p w14:paraId="22CFA99A" w14:textId="77777777" w:rsidR="00682728" w:rsidRPr="00BF4F43" w:rsidRDefault="00682728" w:rsidP="00682728">
      <w:pPr>
        <w:rPr>
          <w:rFonts w:ascii="ＭＳ Ｐゴシック" w:eastAsia="ＭＳ Ｐゴシック" w:hAnsi="ＭＳ Ｐゴシック"/>
          <w:szCs w:val="21"/>
        </w:rPr>
      </w:pPr>
      <w:r w:rsidRPr="00BF4F43">
        <w:rPr>
          <w:rFonts w:ascii="ＭＳ Ｐゴシック" w:eastAsia="ＭＳ Ｐゴシック" w:hAnsi="ＭＳ Ｐゴシック" w:hint="eastAsia"/>
          <w:sz w:val="24"/>
        </w:rPr>
        <w:t xml:space="preserve">　　　　　　　　　　　　　　 </w:t>
      </w:r>
      <w:r w:rsidRPr="00BF4F43">
        <w:rPr>
          <w:rFonts w:ascii="ＭＳ Ｐゴシック" w:eastAsia="ＭＳ Ｐゴシック" w:hAnsi="ＭＳ Ｐゴシック" w:hint="eastAsia"/>
          <w:szCs w:val="21"/>
        </w:rPr>
        <w:t xml:space="preserve">　●報告徴収及び立入検査</w:t>
      </w:r>
    </w:p>
    <w:p w14:paraId="13AA42D4" w14:textId="77777777" w:rsidR="00682728" w:rsidRPr="00BF4F43" w:rsidRDefault="00682728" w:rsidP="00682728">
      <w:pPr>
        <w:rPr>
          <w:rFonts w:ascii="ＭＳ Ｐゴシック" w:eastAsia="ＭＳ Ｐゴシック" w:hAnsi="ＭＳ Ｐゴシック"/>
          <w:szCs w:val="21"/>
        </w:rPr>
      </w:pPr>
      <w:r w:rsidRPr="00BF4F43">
        <w:rPr>
          <w:rFonts w:ascii="ＭＳ Ｐゴシック" w:eastAsia="ＭＳ Ｐゴシック" w:hAnsi="ＭＳ Ｐゴシック" w:hint="eastAsia"/>
          <w:szCs w:val="21"/>
        </w:rPr>
        <w:t xml:space="preserve">　　　　　　　　　　　　　　　　　　●改善命令</w:t>
      </w:r>
    </w:p>
    <w:p w14:paraId="05D2763E" w14:textId="77777777" w:rsidR="00682728" w:rsidRPr="00BF4F43" w:rsidRDefault="00682728" w:rsidP="00682728">
      <w:pPr>
        <w:rPr>
          <w:rFonts w:ascii="ＭＳ Ｐゴシック" w:eastAsia="ＭＳ Ｐゴシック" w:hAnsi="ＭＳ Ｐゴシック"/>
          <w:szCs w:val="21"/>
        </w:rPr>
      </w:pPr>
      <w:r w:rsidRPr="00BF4F43">
        <w:rPr>
          <w:rFonts w:ascii="ＭＳ Ｐゴシック" w:eastAsia="ＭＳ Ｐゴシック" w:hAnsi="ＭＳ Ｐゴシック" w:hint="eastAsia"/>
          <w:szCs w:val="21"/>
        </w:rPr>
        <w:t xml:space="preserve">　　　　　　　　　　　　　　　　　　●措置命令</w:t>
      </w:r>
    </w:p>
    <w:p w14:paraId="760ED6FA" w14:textId="77777777" w:rsidR="00682728" w:rsidRPr="00BF4F43" w:rsidRDefault="00682728" w:rsidP="00682728">
      <w:pPr>
        <w:rPr>
          <w:rFonts w:ascii="ＭＳ Ｐゴシック" w:eastAsia="ＭＳ Ｐゴシック" w:hAnsi="ＭＳ Ｐゴシック"/>
          <w:szCs w:val="21"/>
        </w:rPr>
      </w:pPr>
      <w:r w:rsidRPr="00BF4F43">
        <w:rPr>
          <w:rFonts w:ascii="ＭＳ Ｐゴシック" w:eastAsia="ＭＳ Ｐゴシック" w:hAnsi="ＭＳ Ｐゴシック" w:hint="eastAsia"/>
          <w:szCs w:val="21"/>
        </w:rPr>
        <w:t xml:space="preserve">　　　　　　　　　　　　　　　　　　●行政代執行</w:t>
      </w:r>
    </w:p>
    <w:p w14:paraId="325A2656" w14:textId="3253BA90" w:rsidR="00682728" w:rsidRPr="000A6D5D" w:rsidRDefault="00682728" w:rsidP="00682728">
      <w:pPr>
        <w:rPr>
          <w:rFonts w:ascii="ＭＳ Ｐゴシック" w:eastAsia="ＭＳ Ｐゴシック" w:hAnsi="ＭＳ Ｐゴシック"/>
          <w:color w:val="FF0000"/>
          <w:sz w:val="24"/>
        </w:rPr>
      </w:pPr>
      <w:r w:rsidRPr="00BF4F43">
        <w:rPr>
          <w:rFonts w:ascii="ＭＳ Ｐゴシック" w:eastAsia="ＭＳ Ｐゴシック" w:hAnsi="ＭＳ Ｐゴシック" w:hint="eastAsia"/>
          <w:sz w:val="24"/>
        </w:rPr>
        <w:t xml:space="preserve">　　　　　　　　　　■罰則</w:t>
      </w:r>
      <w:r w:rsidRPr="00BF4F43">
        <w:rPr>
          <w:rFonts w:ascii="ＭＳ Ｐゴシック" w:eastAsia="ＭＳ Ｐゴシック" w:hAnsi="ＭＳ Ｐゴシック" w:hint="eastAsia"/>
          <w:sz w:val="24"/>
        </w:rPr>
        <w:tab/>
      </w:r>
      <w:r w:rsidRPr="00BF4F43">
        <w:rPr>
          <w:rFonts w:ascii="ＭＳ Ｐゴシック" w:eastAsia="ＭＳ Ｐゴシック" w:hAnsi="ＭＳ Ｐゴシック" w:hint="eastAsia"/>
          <w:sz w:val="24"/>
        </w:rPr>
        <w:tab/>
      </w:r>
      <w:r w:rsidRPr="00BF4F43">
        <w:rPr>
          <w:rFonts w:ascii="ＭＳ Ｐゴシック" w:eastAsia="ＭＳ Ｐゴシック" w:hAnsi="ＭＳ Ｐゴシック" w:hint="eastAsia"/>
          <w:sz w:val="24"/>
        </w:rPr>
        <w:tab/>
      </w:r>
      <w:r w:rsidRPr="00BF4F43">
        <w:rPr>
          <w:rFonts w:ascii="ＭＳ Ｐゴシック" w:eastAsia="ＭＳ Ｐゴシック" w:hAnsi="ＭＳ Ｐゴシック" w:hint="eastAsia"/>
          <w:sz w:val="24"/>
        </w:rPr>
        <w:tab/>
      </w:r>
      <w:r w:rsidRPr="00BF4F43">
        <w:rPr>
          <w:rFonts w:ascii="ＭＳ Ｐゴシック" w:eastAsia="ＭＳ Ｐゴシック" w:hAnsi="ＭＳ Ｐゴシック" w:hint="eastAsia"/>
          <w:sz w:val="24"/>
        </w:rPr>
        <w:tab/>
      </w:r>
      <w:r w:rsidRPr="00BF4F43">
        <w:rPr>
          <w:rFonts w:ascii="ＭＳ Ｐゴシック" w:eastAsia="ＭＳ Ｐゴシック" w:hAnsi="ＭＳ Ｐゴシック" w:hint="eastAsia"/>
          <w:sz w:val="24"/>
        </w:rPr>
        <w:tab/>
      </w:r>
      <w:r w:rsidRPr="00BF4F43">
        <w:rPr>
          <w:rFonts w:ascii="ＭＳ Ｐゴシック" w:eastAsia="ＭＳ Ｐゴシック" w:hAnsi="ＭＳ Ｐゴシック" w:hint="eastAsia"/>
          <w:sz w:val="24"/>
        </w:rPr>
        <w:tab/>
        <w:t xml:space="preserve">　　　　Ｐ．</w:t>
      </w:r>
      <w:r w:rsidR="007E1AA6" w:rsidRPr="007E1AA6">
        <w:rPr>
          <w:rFonts w:ascii="ＭＳ Ｐゴシック" w:eastAsia="ＭＳ Ｐゴシック" w:hAnsi="ＭＳ Ｐゴシック" w:hint="eastAsia"/>
          <w:sz w:val="24"/>
        </w:rPr>
        <w:t>4</w:t>
      </w:r>
      <w:r w:rsidR="00325E87">
        <w:rPr>
          <w:rFonts w:ascii="ＭＳ Ｐゴシック" w:eastAsia="ＭＳ Ｐゴシック" w:hAnsi="ＭＳ Ｐゴシック" w:hint="eastAsia"/>
          <w:sz w:val="24"/>
        </w:rPr>
        <w:t>2</w:t>
      </w:r>
    </w:p>
    <w:p w14:paraId="477D9246" w14:textId="77777777" w:rsidR="00682728" w:rsidRPr="00D14F40" w:rsidRDefault="00682728" w:rsidP="00682728">
      <w:pPr>
        <w:rPr>
          <w:rFonts w:ascii="ＭＳ Ｐゴシック" w:eastAsia="ＭＳ Ｐゴシック" w:hAnsi="ＭＳ Ｐゴシック"/>
          <w:sz w:val="24"/>
        </w:rPr>
      </w:pPr>
    </w:p>
    <w:p w14:paraId="376169E3" w14:textId="77777777" w:rsidR="00682728" w:rsidRPr="00D14F40" w:rsidRDefault="00682728" w:rsidP="00682728">
      <w:pPr>
        <w:rPr>
          <w:rFonts w:ascii="ＭＳ Ｐゴシック" w:eastAsia="ＭＳ Ｐゴシック" w:hAnsi="ＭＳ Ｐゴシック"/>
          <w:sz w:val="18"/>
          <w:szCs w:val="18"/>
        </w:rPr>
      </w:pPr>
      <w:r w:rsidRPr="00D14F40">
        <w:rPr>
          <w:rFonts w:ascii="ＭＳ Ｐゴシック" w:eastAsia="ＭＳ Ｐゴシック" w:hAnsi="ＭＳ Ｐゴシック" w:hint="eastAsia"/>
          <w:sz w:val="18"/>
          <w:szCs w:val="18"/>
        </w:rPr>
        <w:t xml:space="preserve">　　　　　　</w:t>
      </w:r>
    </w:p>
    <w:p w14:paraId="2F27F6DE" w14:textId="77777777" w:rsidR="00682728" w:rsidRPr="00D14F40" w:rsidRDefault="00682728" w:rsidP="00682728">
      <w:pPr>
        <w:rPr>
          <w:rFonts w:ascii="ＭＳ Ｐゴシック" w:eastAsia="ＭＳ Ｐゴシック" w:hAnsi="ＭＳ Ｐゴシック"/>
          <w:sz w:val="18"/>
          <w:szCs w:val="18"/>
        </w:rPr>
      </w:pPr>
    </w:p>
    <w:p w14:paraId="2B366E7A" w14:textId="77777777" w:rsidR="00682728" w:rsidRPr="00D14F40" w:rsidRDefault="00682728" w:rsidP="00682728">
      <w:pPr>
        <w:spacing w:line="440" w:lineRule="exact"/>
        <w:jc w:val="center"/>
        <w:rPr>
          <w:rFonts w:ascii="ＭＳ Ｐ明朝" w:eastAsia="ＭＳ Ｐ明朝" w:hAnsi="ＭＳ Ｐ明朝"/>
        </w:rPr>
      </w:pPr>
    </w:p>
    <w:p w14:paraId="62391144" w14:textId="77777777" w:rsidR="00682728" w:rsidRPr="00D14F40" w:rsidRDefault="00682728" w:rsidP="00682728">
      <w:pPr>
        <w:spacing w:line="440" w:lineRule="exact"/>
        <w:jc w:val="center"/>
        <w:rPr>
          <w:rFonts w:ascii="ＭＳ ゴシック" w:eastAsia="ＭＳ ゴシック" w:hAnsi="ＭＳ ゴシック"/>
          <w:b/>
          <w:sz w:val="28"/>
          <w:szCs w:val="28"/>
        </w:rPr>
      </w:pPr>
      <w:r w:rsidRPr="00D14F40">
        <w:rPr>
          <w:rFonts w:ascii="ＭＳ ゴシック" w:eastAsia="ＭＳ ゴシック" w:hAnsi="ＭＳ ゴシック" w:hint="eastAsia"/>
          <w:b/>
          <w:sz w:val="28"/>
          <w:szCs w:val="28"/>
        </w:rPr>
        <w:t>資料編</w:t>
      </w:r>
    </w:p>
    <w:p w14:paraId="42583A77" w14:textId="77777777" w:rsidR="00682728" w:rsidRPr="00D14F40" w:rsidRDefault="00682728" w:rsidP="00682728">
      <w:pPr>
        <w:spacing w:line="440" w:lineRule="exact"/>
        <w:rPr>
          <w:rFonts w:ascii="ＭＳ Ｐゴシック" w:eastAsia="ＭＳ Ｐゴシック" w:hAnsi="ＭＳ Ｐゴシック"/>
          <w:sz w:val="18"/>
          <w:szCs w:val="18"/>
        </w:rPr>
      </w:pPr>
    </w:p>
    <w:p w14:paraId="4DC7BC20" w14:textId="77777777" w:rsidR="00682728" w:rsidRPr="00D14F40" w:rsidRDefault="00682728" w:rsidP="00682728">
      <w:pPr>
        <w:spacing w:line="440" w:lineRule="exact"/>
        <w:rPr>
          <w:rFonts w:ascii="ＭＳ Ｐゴシック" w:eastAsia="ＭＳ Ｐゴシック" w:hAnsi="ＭＳ Ｐゴシック"/>
          <w:sz w:val="18"/>
          <w:szCs w:val="18"/>
        </w:rPr>
      </w:pPr>
    </w:p>
    <w:p w14:paraId="0288E9C0" w14:textId="0E3EEEC8" w:rsidR="00682728" w:rsidRPr="00D14F40" w:rsidRDefault="00682728" w:rsidP="00682728">
      <w:pPr>
        <w:spacing w:line="440" w:lineRule="exact"/>
        <w:ind w:firstLineChars="400" w:firstLine="960"/>
        <w:rPr>
          <w:rFonts w:ascii="ＭＳ Ｐゴシック" w:eastAsia="ＭＳ Ｐゴシック" w:hAnsi="ＭＳ Ｐゴシック"/>
          <w:sz w:val="24"/>
        </w:rPr>
      </w:pPr>
      <w:r w:rsidRPr="00D14F40">
        <w:rPr>
          <w:rFonts w:ascii="ＭＳ Ｐゴシック" w:eastAsia="ＭＳ Ｐゴシック" w:hAnsi="ＭＳ Ｐゴシック" w:hint="eastAsia"/>
          <w:sz w:val="24"/>
        </w:rPr>
        <w:t>■資料１　　建設工事に伴い生ずる廃棄物の処理責任</w:t>
      </w:r>
      <w:r w:rsidRPr="00D14F40">
        <w:rPr>
          <w:rFonts w:ascii="ＭＳ Ｐゴシック" w:eastAsia="ＭＳ Ｐゴシック" w:hAnsi="ＭＳ Ｐゴシック" w:hint="eastAsia"/>
          <w:sz w:val="24"/>
        </w:rPr>
        <w:tab/>
      </w:r>
      <w:r w:rsidRPr="00D14F40">
        <w:rPr>
          <w:rFonts w:ascii="ＭＳ Ｐゴシック" w:eastAsia="ＭＳ Ｐゴシック" w:hAnsi="ＭＳ Ｐゴシック" w:hint="eastAsia"/>
          <w:sz w:val="24"/>
        </w:rPr>
        <w:tab/>
        <w:t xml:space="preserve">　　　Ｐ．</w:t>
      </w:r>
      <w:r w:rsidR="001512D1">
        <w:rPr>
          <w:rFonts w:ascii="ＭＳ Ｐゴシック" w:eastAsia="ＭＳ Ｐゴシック" w:hAnsi="ＭＳ Ｐゴシック" w:hint="eastAsia"/>
          <w:sz w:val="24"/>
        </w:rPr>
        <w:t>4</w:t>
      </w:r>
      <w:r w:rsidR="006938CA">
        <w:rPr>
          <w:rFonts w:ascii="ＭＳ Ｐゴシック" w:eastAsia="ＭＳ Ｐゴシック" w:hAnsi="ＭＳ Ｐゴシック" w:hint="eastAsia"/>
          <w:sz w:val="24"/>
        </w:rPr>
        <w:t>4</w:t>
      </w:r>
    </w:p>
    <w:p w14:paraId="597C2139" w14:textId="480EBE03" w:rsidR="00682728" w:rsidRPr="00D14F40" w:rsidRDefault="00682728" w:rsidP="00682728">
      <w:pPr>
        <w:spacing w:line="440" w:lineRule="exact"/>
        <w:ind w:firstLineChars="400" w:firstLine="960"/>
        <w:rPr>
          <w:rFonts w:ascii="ＭＳ Ｐゴシック" w:eastAsia="ＭＳ Ｐゴシック" w:hAnsi="ＭＳ Ｐゴシック"/>
          <w:sz w:val="24"/>
        </w:rPr>
      </w:pPr>
      <w:r w:rsidRPr="00D14F40">
        <w:rPr>
          <w:rFonts w:ascii="ＭＳ Ｐゴシック" w:eastAsia="ＭＳ Ｐゴシック" w:hAnsi="ＭＳ Ｐゴシック" w:hint="eastAsia"/>
          <w:sz w:val="24"/>
        </w:rPr>
        <w:t>■資料２　　特別管理産業廃棄物管理責任者の資格</w:t>
      </w:r>
      <w:r w:rsidRPr="00D14F40">
        <w:rPr>
          <w:rFonts w:ascii="ＭＳ Ｐゴシック" w:eastAsia="ＭＳ Ｐゴシック" w:hAnsi="ＭＳ Ｐゴシック" w:hint="eastAsia"/>
          <w:sz w:val="24"/>
        </w:rPr>
        <w:tab/>
      </w:r>
      <w:r w:rsidRPr="00D14F40">
        <w:rPr>
          <w:rFonts w:ascii="ＭＳ Ｐゴシック" w:eastAsia="ＭＳ Ｐゴシック" w:hAnsi="ＭＳ Ｐゴシック" w:hint="eastAsia"/>
          <w:sz w:val="24"/>
        </w:rPr>
        <w:tab/>
        <w:t xml:space="preserve">　　　Ｐ．</w:t>
      </w:r>
      <w:r w:rsidR="001512D1">
        <w:rPr>
          <w:rFonts w:ascii="ＭＳ Ｐゴシック" w:eastAsia="ＭＳ Ｐゴシック" w:hAnsi="ＭＳ Ｐゴシック" w:hint="eastAsia"/>
          <w:sz w:val="24"/>
        </w:rPr>
        <w:t>4</w:t>
      </w:r>
      <w:r w:rsidR="006938CA">
        <w:rPr>
          <w:rFonts w:ascii="ＭＳ Ｐゴシック" w:eastAsia="ＭＳ Ｐゴシック" w:hAnsi="ＭＳ Ｐゴシック"/>
          <w:sz w:val="24"/>
        </w:rPr>
        <w:t>8</w:t>
      </w:r>
    </w:p>
    <w:p w14:paraId="0A136393" w14:textId="1F9F2C37" w:rsidR="00682728" w:rsidRPr="00D14F40" w:rsidRDefault="00682728" w:rsidP="00682728">
      <w:pPr>
        <w:spacing w:line="440" w:lineRule="exact"/>
        <w:ind w:firstLineChars="400" w:firstLine="960"/>
        <w:rPr>
          <w:rFonts w:ascii="ＭＳ Ｐゴシック" w:eastAsia="ＭＳ Ｐゴシック" w:hAnsi="ＭＳ Ｐゴシック"/>
          <w:sz w:val="24"/>
        </w:rPr>
      </w:pPr>
      <w:r w:rsidRPr="00D14F40">
        <w:rPr>
          <w:rFonts w:ascii="ＭＳ Ｐゴシック" w:eastAsia="ＭＳ Ｐゴシック" w:hAnsi="ＭＳ Ｐゴシック" w:hint="eastAsia"/>
          <w:sz w:val="24"/>
        </w:rPr>
        <w:t>■資料３　　感染性廃棄物の判断基準</w:t>
      </w:r>
      <w:r w:rsidRPr="00D14F40">
        <w:rPr>
          <w:rFonts w:ascii="ＭＳ Ｐゴシック" w:eastAsia="ＭＳ Ｐゴシック" w:hAnsi="ＭＳ Ｐゴシック" w:hint="eastAsia"/>
          <w:sz w:val="24"/>
        </w:rPr>
        <w:tab/>
      </w:r>
      <w:r w:rsidRPr="00D14F40">
        <w:rPr>
          <w:rFonts w:ascii="ＭＳ Ｐゴシック" w:eastAsia="ＭＳ Ｐゴシック" w:hAnsi="ＭＳ Ｐゴシック" w:hint="eastAsia"/>
          <w:sz w:val="24"/>
        </w:rPr>
        <w:tab/>
      </w:r>
      <w:r w:rsidRPr="00D14F40">
        <w:rPr>
          <w:rFonts w:ascii="ＭＳ Ｐゴシック" w:eastAsia="ＭＳ Ｐゴシック" w:hAnsi="ＭＳ Ｐゴシック" w:hint="eastAsia"/>
          <w:sz w:val="24"/>
        </w:rPr>
        <w:tab/>
      </w:r>
      <w:r w:rsidRPr="00D14F40">
        <w:rPr>
          <w:rFonts w:ascii="ＭＳ Ｐゴシック" w:eastAsia="ＭＳ Ｐゴシック" w:hAnsi="ＭＳ Ｐゴシック" w:hint="eastAsia"/>
          <w:sz w:val="24"/>
        </w:rPr>
        <w:tab/>
        <w:t xml:space="preserve">　　　Ｐ．</w:t>
      </w:r>
      <w:r w:rsidR="005C3448">
        <w:rPr>
          <w:rFonts w:ascii="ＭＳ Ｐゴシック" w:eastAsia="ＭＳ Ｐゴシック" w:hAnsi="ＭＳ Ｐゴシック" w:hint="eastAsia"/>
          <w:sz w:val="24"/>
        </w:rPr>
        <w:t>4</w:t>
      </w:r>
      <w:r w:rsidR="006938CA">
        <w:rPr>
          <w:rFonts w:ascii="ＭＳ Ｐゴシック" w:eastAsia="ＭＳ Ｐゴシック" w:hAnsi="ＭＳ Ｐゴシック"/>
          <w:sz w:val="24"/>
        </w:rPr>
        <w:t>9</w:t>
      </w:r>
    </w:p>
    <w:p w14:paraId="24DFBD0B" w14:textId="57458AF1" w:rsidR="00682728" w:rsidRPr="00D14F40" w:rsidRDefault="00682728" w:rsidP="00682728">
      <w:pPr>
        <w:spacing w:line="440" w:lineRule="exact"/>
        <w:ind w:firstLineChars="400" w:firstLine="960"/>
        <w:rPr>
          <w:rFonts w:ascii="ＭＳ Ｐゴシック" w:eastAsia="ＭＳ Ｐゴシック" w:hAnsi="ＭＳ Ｐゴシック"/>
          <w:sz w:val="24"/>
        </w:rPr>
      </w:pPr>
      <w:r w:rsidRPr="00D14F40">
        <w:rPr>
          <w:rFonts w:ascii="ＭＳ Ｐゴシック" w:eastAsia="ＭＳ Ｐゴシック" w:hAnsi="ＭＳ Ｐゴシック" w:hint="eastAsia"/>
          <w:sz w:val="24"/>
        </w:rPr>
        <w:t xml:space="preserve">■資料４　 </w:t>
      </w:r>
      <w:r w:rsidR="001A14EA">
        <w:rPr>
          <w:rFonts w:ascii="ＭＳ Ｐゴシック" w:eastAsia="ＭＳ Ｐゴシック" w:hAnsi="ＭＳ Ｐゴシック" w:hint="eastAsia"/>
          <w:sz w:val="24"/>
        </w:rPr>
        <w:t>PCB</w:t>
      </w:r>
      <w:r w:rsidR="0004705E">
        <w:rPr>
          <w:rFonts w:ascii="ＭＳ Ｐゴシック" w:eastAsia="ＭＳ Ｐゴシック" w:hAnsi="ＭＳ Ｐゴシック" w:hint="eastAsia"/>
          <w:sz w:val="24"/>
        </w:rPr>
        <w:t>廃棄物</w:t>
      </w:r>
      <w:r w:rsidR="003443DD">
        <w:rPr>
          <w:rFonts w:ascii="ＭＳ Ｐゴシック" w:eastAsia="ＭＳ Ｐゴシック" w:hAnsi="ＭＳ Ｐゴシック"/>
          <w:sz w:val="24"/>
        </w:rPr>
        <w:tab/>
      </w:r>
      <w:r w:rsidRPr="00D14F40">
        <w:rPr>
          <w:rFonts w:ascii="ＭＳ Ｐゴシック" w:eastAsia="ＭＳ Ｐゴシック" w:hAnsi="ＭＳ Ｐゴシック" w:hint="eastAsia"/>
          <w:sz w:val="24"/>
        </w:rPr>
        <w:tab/>
      </w:r>
      <w:r w:rsidRPr="00D14F40">
        <w:rPr>
          <w:rFonts w:ascii="ＭＳ Ｐゴシック" w:eastAsia="ＭＳ Ｐゴシック" w:hAnsi="ＭＳ Ｐゴシック" w:hint="eastAsia"/>
          <w:sz w:val="24"/>
        </w:rPr>
        <w:tab/>
      </w:r>
      <w:r w:rsidRPr="00D14F40">
        <w:rPr>
          <w:rFonts w:ascii="ＭＳ Ｐゴシック" w:eastAsia="ＭＳ Ｐゴシック" w:hAnsi="ＭＳ Ｐゴシック" w:hint="eastAsia"/>
          <w:sz w:val="24"/>
        </w:rPr>
        <w:tab/>
      </w:r>
      <w:r w:rsidRPr="00D14F40">
        <w:rPr>
          <w:rFonts w:ascii="ＭＳ Ｐゴシック" w:eastAsia="ＭＳ Ｐゴシック" w:hAnsi="ＭＳ Ｐゴシック" w:hint="eastAsia"/>
          <w:sz w:val="24"/>
        </w:rPr>
        <w:tab/>
        <w:t xml:space="preserve">　　　Ｐ．</w:t>
      </w:r>
      <w:r w:rsidR="006938CA">
        <w:rPr>
          <w:rFonts w:ascii="ＭＳ Ｐゴシック" w:eastAsia="ＭＳ Ｐゴシック" w:hAnsi="ＭＳ Ｐゴシック"/>
          <w:sz w:val="24"/>
        </w:rPr>
        <w:t>50</w:t>
      </w:r>
    </w:p>
    <w:p w14:paraId="36642324" w14:textId="0B9BCC2A" w:rsidR="00682728" w:rsidRPr="00D14F40" w:rsidRDefault="00682728" w:rsidP="00682728">
      <w:pPr>
        <w:spacing w:line="440" w:lineRule="exact"/>
        <w:ind w:firstLineChars="400" w:firstLine="960"/>
        <w:rPr>
          <w:rFonts w:ascii="ＭＳ Ｐゴシック" w:eastAsia="ＭＳ Ｐゴシック" w:hAnsi="ＭＳ Ｐゴシック"/>
          <w:sz w:val="24"/>
        </w:rPr>
      </w:pPr>
      <w:r w:rsidRPr="00D14F40">
        <w:rPr>
          <w:rFonts w:ascii="ＭＳ Ｐゴシック" w:eastAsia="ＭＳ Ｐゴシック" w:hAnsi="ＭＳ Ｐゴシック" w:hint="eastAsia"/>
          <w:sz w:val="24"/>
        </w:rPr>
        <w:t xml:space="preserve">■資料５　 </w:t>
      </w:r>
      <w:r w:rsidR="00042332">
        <w:rPr>
          <w:rFonts w:ascii="ＭＳ Ｐゴシック" w:eastAsia="ＭＳ Ｐゴシック" w:hAnsi="ＭＳ Ｐゴシック" w:hint="eastAsia"/>
          <w:sz w:val="24"/>
        </w:rPr>
        <w:t>産業廃棄物の処理を委託できる者[運搬・処分]</w:t>
      </w:r>
      <w:r w:rsidRPr="00D14F40">
        <w:rPr>
          <w:rFonts w:ascii="ＭＳ Ｐゴシック" w:eastAsia="ＭＳ Ｐゴシック" w:hAnsi="ＭＳ Ｐゴシック" w:hint="eastAsia"/>
          <w:sz w:val="24"/>
        </w:rPr>
        <w:tab/>
        <w:t xml:space="preserve">　　　Ｐ．</w:t>
      </w:r>
      <w:r w:rsidR="006938CA">
        <w:rPr>
          <w:rFonts w:ascii="ＭＳ Ｐゴシック" w:eastAsia="ＭＳ Ｐゴシック" w:hAnsi="ＭＳ Ｐゴシック" w:hint="eastAsia"/>
          <w:sz w:val="24"/>
        </w:rPr>
        <w:t>5</w:t>
      </w:r>
      <w:r w:rsidR="006938CA">
        <w:rPr>
          <w:rFonts w:ascii="ＭＳ Ｐゴシック" w:eastAsia="ＭＳ Ｐゴシック" w:hAnsi="ＭＳ Ｐゴシック"/>
          <w:sz w:val="24"/>
        </w:rPr>
        <w:t>1</w:t>
      </w:r>
    </w:p>
    <w:p w14:paraId="3AA4F53E" w14:textId="177F0952" w:rsidR="00682728" w:rsidRPr="00035FC5" w:rsidRDefault="00682728" w:rsidP="00682728">
      <w:pPr>
        <w:spacing w:line="440" w:lineRule="exact"/>
        <w:ind w:firstLineChars="400" w:firstLine="960"/>
        <w:rPr>
          <w:rFonts w:ascii="ＭＳ Ｐゴシック" w:eastAsia="ＭＳ Ｐゴシック" w:hAnsi="ＭＳ Ｐゴシック"/>
          <w:sz w:val="24"/>
        </w:rPr>
      </w:pPr>
      <w:r w:rsidRPr="00D14F40">
        <w:rPr>
          <w:rFonts w:ascii="ＭＳ Ｐゴシック" w:eastAsia="ＭＳ Ｐゴシック" w:hAnsi="ＭＳ Ｐゴシック" w:hint="eastAsia"/>
          <w:sz w:val="24"/>
        </w:rPr>
        <w:t>■資料６　 廃棄物データシート（ＷＤＳ）</w:t>
      </w:r>
      <w:r w:rsidR="003443DD">
        <w:rPr>
          <w:rFonts w:ascii="ＭＳ Ｐゴシック" w:eastAsia="ＭＳ Ｐゴシック" w:hAnsi="ＭＳ Ｐゴシック" w:hint="eastAsia"/>
          <w:sz w:val="24"/>
        </w:rPr>
        <w:t>（</w:t>
      </w:r>
      <w:r w:rsidRPr="00D14F40">
        <w:rPr>
          <w:rFonts w:ascii="ＭＳ Ｐゴシック" w:eastAsia="ＭＳ Ｐゴシック" w:hAnsi="ＭＳ Ｐゴシック" w:hint="eastAsia"/>
          <w:sz w:val="24"/>
        </w:rPr>
        <w:t>様式</w:t>
      </w:r>
      <w:r w:rsidR="003443DD">
        <w:rPr>
          <w:rFonts w:ascii="ＭＳ Ｐゴシック" w:eastAsia="ＭＳ Ｐゴシック" w:hAnsi="ＭＳ Ｐゴシック" w:hint="eastAsia"/>
          <w:sz w:val="24"/>
        </w:rPr>
        <w:t>）</w:t>
      </w:r>
      <w:r w:rsidRPr="00D14F40">
        <w:rPr>
          <w:rFonts w:ascii="ＭＳ Ｐゴシック" w:eastAsia="ＭＳ Ｐゴシック" w:hAnsi="ＭＳ Ｐゴシック" w:hint="eastAsia"/>
          <w:sz w:val="24"/>
        </w:rPr>
        <w:tab/>
      </w:r>
      <w:r w:rsidRPr="00D14F40">
        <w:rPr>
          <w:rFonts w:ascii="ＭＳ Ｐゴシック" w:eastAsia="ＭＳ Ｐゴシック" w:hAnsi="ＭＳ Ｐゴシック" w:hint="eastAsia"/>
          <w:sz w:val="24"/>
        </w:rPr>
        <w:tab/>
      </w:r>
      <w:r w:rsidRPr="00D14F40">
        <w:rPr>
          <w:rFonts w:ascii="ＭＳ Ｐゴシック" w:eastAsia="ＭＳ Ｐゴシック" w:hAnsi="ＭＳ Ｐゴシック" w:hint="eastAsia"/>
          <w:sz w:val="24"/>
        </w:rPr>
        <w:tab/>
        <w:t xml:space="preserve">　　　</w:t>
      </w:r>
      <w:r w:rsidRPr="00035FC5">
        <w:rPr>
          <w:rFonts w:ascii="ＭＳ Ｐゴシック" w:eastAsia="ＭＳ Ｐゴシック" w:hAnsi="ＭＳ Ｐゴシック" w:hint="eastAsia"/>
          <w:sz w:val="24"/>
        </w:rPr>
        <w:t>Ｐ．</w:t>
      </w:r>
      <w:r w:rsidR="00CC7B3D" w:rsidRPr="00035FC5">
        <w:rPr>
          <w:rFonts w:ascii="ＭＳ Ｐゴシック" w:eastAsia="ＭＳ Ｐゴシック" w:hAnsi="ＭＳ Ｐゴシック" w:hint="eastAsia"/>
          <w:sz w:val="24"/>
        </w:rPr>
        <w:t>5</w:t>
      </w:r>
      <w:r w:rsidR="006938CA">
        <w:rPr>
          <w:rFonts w:ascii="ＭＳ Ｐゴシック" w:eastAsia="ＭＳ Ｐゴシック" w:hAnsi="ＭＳ Ｐゴシック"/>
          <w:sz w:val="24"/>
        </w:rPr>
        <w:t>5</w:t>
      </w:r>
    </w:p>
    <w:p w14:paraId="65612B34" w14:textId="0D15EB8A" w:rsidR="00682728" w:rsidRPr="00035FC5" w:rsidRDefault="00682728" w:rsidP="00682728">
      <w:pPr>
        <w:spacing w:line="440" w:lineRule="exact"/>
        <w:ind w:firstLineChars="400" w:firstLine="960"/>
        <w:rPr>
          <w:rFonts w:ascii="ＭＳ Ｐゴシック" w:eastAsia="ＭＳ Ｐゴシック" w:hAnsi="ＭＳ Ｐゴシック"/>
          <w:sz w:val="24"/>
        </w:rPr>
      </w:pPr>
      <w:r w:rsidRPr="00035FC5">
        <w:rPr>
          <w:rFonts w:ascii="ＭＳ Ｐゴシック" w:eastAsia="ＭＳ Ｐゴシック" w:hAnsi="ＭＳ Ｐゴシック" w:hint="eastAsia"/>
          <w:sz w:val="24"/>
        </w:rPr>
        <w:t xml:space="preserve">■資料７ </w:t>
      </w:r>
      <w:r w:rsidR="00042332" w:rsidRPr="00035FC5">
        <w:rPr>
          <w:rFonts w:ascii="ＭＳ Ｐゴシック" w:eastAsia="ＭＳ Ｐゴシック" w:hAnsi="ＭＳ Ｐゴシック" w:hint="eastAsia"/>
          <w:sz w:val="24"/>
        </w:rPr>
        <w:t xml:space="preserve">　産業廃棄物処理委託標準契約書[</w:t>
      </w:r>
      <w:r w:rsidR="00C766FE" w:rsidRPr="00035FC5">
        <w:rPr>
          <w:rFonts w:ascii="ＭＳ Ｐゴシック" w:eastAsia="ＭＳ Ｐゴシック" w:hAnsi="ＭＳ Ｐゴシック" w:hint="eastAsia"/>
          <w:sz w:val="24"/>
        </w:rPr>
        <w:t>収集</w:t>
      </w:r>
      <w:r w:rsidR="00042332" w:rsidRPr="00035FC5">
        <w:rPr>
          <w:rFonts w:ascii="ＭＳ Ｐゴシック" w:eastAsia="ＭＳ Ｐゴシック" w:hAnsi="ＭＳ Ｐゴシック" w:hint="eastAsia"/>
          <w:sz w:val="24"/>
        </w:rPr>
        <w:t>運搬用]</w:t>
      </w:r>
      <w:r w:rsidRPr="00035FC5">
        <w:rPr>
          <w:rFonts w:ascii="ＭＳ Ｐゴシック" w:eastAsia="ＭＳ Ｐゴシック" w:hAnsi="ＭＳ Ｐゴシック" w:hint="eastAsia"/>
          <w:sz w:val="24"/>
        </w:rPr>
        <w:tab/>
        <w:t xml:space="preserve">　　　Ｐ．</w:t>
      </w:r>
      <w:r w:rsidR="006938CA">
        <w:rPr>
          <w:rFonts w:ascii="ＭＳ Ｐゴシック" w:eastAsia="ＭＳ Ｐゴシック" w:hAnsi="ＭＳ Ｐゴシック"/>
          <w:sz w:val="24"/>
        </w:rPr>
        <w:t>57</w:t>
      </w:r>
    </w:p>
    <w:p w14:paraId="5BC3685E" w14:textId="00E654F5" w:rsidR="00682728" w:rsidRPr="00035FC5" w:rsidRDefault="00042332" w:rsidP="00924CCF">
      <w:pPr>
        <w:spacing w:line="440" w:lineRule="exact"/>
        <w:ind w:firstLineChars="827" w:firstLine="1985"/>
        <w:rPr>
          <w:rFonts w:ascii="ＭＳ Ｐゴシック" w:eastAsia="ＭＳ Ｐゴシック" w:hAnsi="ＭＳ Ｐゴシック"/>
          <w:sz w:val="24"/>
        </w:rPr>
      </w:pPr>
      <w:r w:rsidRPr="00035FC5">
        <w:rPr>
          <w:rFonts w:ascii="ＭＳ Ｐゴシック" w:eastAsia="ＭＳ Ｐゴシック" w:hAnsi="ＭＳ Ｐゴシック" w:hint="eastAsia"/>
          <w:sz w:val="24"/>
        </w:rPr>
        <w:t xml:space="preserve">　産業廃棄物処理委託標準契約書[処分用]</w:t>
      </w:r>
      <w:r w:rsidR="00682728" w:rsidRPr="00035FC5">
        <w:rPr>
          <w:rFonts w:ascii="ＭＳ Ｐゴシック" w:eastAsia="ＭＳ Ｐゴシック" w:hAnsi="ＭＳ Ｐゴシック" w:hint="eastAsia"/>
          <w:sz w:val="24"/>
        </w:rPr>
        <w:tab/>
      </w:r>
      <w:r w:rsidR="00682728" w:rsidRPr="00035FC5">
        <w:rPr>
          <w:rFonts w:ascii="ＭＳ Ｐゴシック" w:eastAsia="ＭＳ Ｐゴシック" w:hAnsi="ＭＳ Ｐゴシック" w:hint="eastAsia"/>
          <w:sz w:val="24"/>
        </w:rPr>
        <w:tab/>
        <w:t xml:space="preserve">　　　Ｐ．</w:t>
      </w:r>
      <w:r w:rsidR="006938CA">
        <w:rPr>
          <w:rFonts w:ascii="ＭＳ Ｐゴシック" w:eastAsia="ＭＳ Ｐゴシック" w:hAnsi="ＭＳ Ｐゴシック"/>
          <w:sz w:val="24"/>
        </w:rPr>
        <w:t>61</w:t>
      </w:r>
    </w:p>
    <w:p w14:paraId="7287CF5D" w14:textId="5952A7EE" w:rsidR="00682728" w:rsidRPr="00035FC5" w:rsidRDefault="00682728" w:rsidP="00682728">
      <w:pPr>
        <w:spacing w:line="440" w:lineRule="exact"/>
        <w:ind w:firstLineChars="400" w:firstLine="960"/>
        <w:rPr>
          <w:rFonts w:ascii="ＭＳ Ｐゴシック" w:eastAsia="ＭＳ Ｐゴシック" w:hAnsi="ＭＳ Ｐゴシック"/>
          <w:sz w:val="24"/>
        </w:rPr>
      </w:pPr>
      <w:r w:rsidRPr="00035FC5">
        <w:rPr>
          <w:rFonts w:ascii="ＭＳ Ｐゴシック" w:eastAsia="ＭＳ Ｐゴシック" w:hAnsi="ＭＳ Ｐゴシック" w:hint="eastAsia"/>
          <w:sz w:val="24"/>
        </w:rPr>
        <w:t xml:space="preserve">■資料８　 </w:t>
      </w:r>
      <w:r w:rsidR="003443DD" w:rsidRPr="00035FC5">
        <w:rPr>
          <w:rFonts w:ascii="ＭＳ Ｐゴシック" w:eastAsia="ＭＳ Ｐゴシック" w:hAnsi="ＭＳ Ｐゴシック" w:hint="eastAsia"/>
          <w:sz w:val="24"/>
        </w:rPr>
        <w:t>マニフェスト交付等状況報告書（様式）</w:t>
      </w:r>
      <w:r w:rsidRPr="00035FC5">
        <w:rPr>
          <w:rFonts w:ascii="ＭＳ Ｐゴシック" w:eastAsia="ＭＳ Ｐゴシック" w:hAnsi="ＭＳ Ｐゴシック" w:hint="eastAsia"/>
          <w:sz w:val="24"/>
        </w:rPr>
        <w:tab/>
      </w:r>
      <w:r w:rsidRPr="00035FC5">
        <w:rPr>
          <w:rFonts w:ascii="ＭＳ Ｐゴシック" w:eastAsia="ＭＳ Ｐゴシック" w:hAnsi="ＭＳ Ｐゴシック" w:hint="eastAsia"/>
          <w:sz w:val="24"/>
        </w:rPr>
        <w:tab/>
        <w:t xml:space="preserve">　　　Ｐ．</w:t>
      </w:r>
      <w:r w:rsidR="006938CA">
        <w:rPr>
          <w:rFonts w:ascii="ＭＳ Ｐゴシック" w:eastAsia="ＭＳ Ｐゴシック" w:hAnsi="ＭＳ Ｐゴシック"/>
          <w:sz w:val="24"/>
        </w:rPr>
        <w:t>65</w:t>
      </w:r>
    </w:p>
    <w:p w14:paraId="5F2B0E3B" w14:textId="052378B3" w:rsidR="00682728" w:rsidRPr="00035FC5" w:rsidRDefault="00682728" w:rsidP="00682728">
      <w:pPr>
        <w:spacing w:line="440" w:lineRule="exact"/>
        <w:ind w:firstLineChars="400" w:firstLine="960"/>
        <w:rPr>
          <w:rFonts w:ascii="ＭＳ Ｐゴシック" w:eastAsia="ＭＳ Ｐゴシック" w:hAnsi="ＭＳ Ｐゴシック"/>
          <w:sz w:val="24"/>
        </w:rPr>
      </w:pPr>
      <w:r w:rsidRPr="00035FC5">
        <w:rPr>
          <w:rFonts w:ascii="ＭＳ Ｐゴシック" w:eastAsia="ＭＳ Ｐゴシック" w:hAnsi="ＭＳ Ｐゴシック" w:hint="eastAsia"/>
          <w:sz w:val="24"/>
        </w:rPr>
        <w:t>■資料９　 マニフェストの交付を要しない場合</w:t>
      </w:r>
      <w:r w:rsidRPr="00035FC5">
        <w:rPr>
          <w:rFonts w:ascii="ＭＳ Ｐゴシック" w:eastAsia="ＭＳ Ｐゴシック" w:hAnsi="ＭＳ Ｐゴシック" w:hint="eastAsia"/>
          <w:sz w:val="24"/>
        </w:rPr>
        <w:tab/>
      </w:r>
      <w:r w:rsidRPr="00035FC5">
        <w:rPr>
          <w:rFonts w:ascii="ＭＳ Ｐゴシック" w:eastAsia="ＭＳ Ｐゴシック" w:hAnsi="ＭＳ Ｐゴシック" w:hint="eastAsia"/>
          <w:sz w:val="24"/>
        </w:rPr>
        <w:tab/>
      </w:r>
      <w:r w:rsidRPr="00035FC5">
        <w:rPr>
          <w:rFonts w:ascii="ＭＳ Ｐゴシック" w:eastAsia="ＭＳ Ｐゴシック" w:hAnsi="ＭＳ Ｐゴシック" w:hint="eastAsia"/>
          <w:sz w:val="24"/>
        </w:rPr>
        <w:tab/>
        <w:t xml:space="preserve">　　　Ｐ．</w:t>
      </w:r>
      <w:r w:rsidR="006938CA">
        <w:rPr>
          <w:rFonts w:ascii="ＭＳ Ｐゴシック" w:eastAsia="ＭＳ Ｐゴシック" w:hAnsi="ＭＳ Ｐゴシック"/>
          <w:sz w:val="24"/>
        </w:rPr>
        <w:t>66</w:t>
      </w:r>
    </w:p>
    <w:p w14:paraId="11CDD98F" w14:textId="595507DC" w:rsidR="00682728" w:rsidRPr="00035FC5" w:rsidRDefault="00682728" w:rsidP="00682728">
      <w:pPr>
        <w:spacing w:line="440" w:lineRule="exact"/>
        <w:ind w:firstLineChars="400" w:firstLine="960"/>
        <w:rPr>
          <w:rFonts w:ascii="ＭＳ Ｐゴシック" w:eastAsia="ＭＳ Ｐゴシック" w:hAnsi="ＭＳ Ｐゴシック"/>
          <w:sz w:val="24"/>
        </w:rPr>
      </w:pPr>
      <w:r w:rsidRPr="00035FC5">
        <w:rPr>
          <w:rFonts w:ascii="ＭＳ Ｐゴシック" w:eastAsia="ＭＳ Ｐゴシック" w:hAnsi="ＭＳ Ｐゴシック" w:hint="eastAsia"/>
          <w:sz w:val="24"/>
        </w:rPr>
        <w:t>■資料10　大阪府循環型社会形成推進条例</w:t>
      </w:r>
      <w:r w:rsidRPr="00035FC5">
        <w:rPr>
          <w:rFonts w:ascii="ＭＳ Ｐゴシック" w:eastAsia="ＭＳ Ｐゴシック" w:hAnsi="ＭＳ Ｐゴシック" w:hint="eastAsia"/>
          <w:sz w:val="24"/>
        </w:rPr>
        <w:tab/>
      </w:r>
      <w:r w:rsidRPr="00035FC5">
        <w:rPr>
          <w:rFonts w:ascii="ＭＳ Ｐゴシック" w:eastAsia="ＭＳ Ｐゴシック" w:hAnsi="ＭＳ Ｐゴシック" w:hint="eastAsia"/>
          <w:sz w:val="24"/>
        </w:rPr>
        <w:tab/>
      </w:r>
      <w:r w:rsidRPr="00035FC5">
        <w:rPr>
          <w:rFonts w:ascii="ＭＳ Ｐゴシック" w:eastAsia="ＭＳ Ｐゴシック" w:hAnsi="ＭＳ Ｐゴシック" w:hint="eastAsia"/>
          <w:sz w:val="24"/>
        </w:rPr>
        <w:tab/>
        <w:t xml:space="preserve">　　　Ｐ．</w:t>
      </w:r>
      <w:r w:rsidR="006938CA">
        <w:rPr>
          <w:rFonts w:ascii="ＭＳ Ｐゴシック" w:eastAsia="ＭＳ Ｐゴシック" w:hAnsi="ＭＳ Ｐゴシック"/>
          <w:sz w:val="24"/>
        </w:rPr>
        <w:t>67</w:t>
      </w:r>
    </w:p>
    <w:p w14:paraId="211FFA8C" w14:textId="68754D9A" w:rsidR="00682728" w:rsidRPr="00035FC5" w:rsidRDefault="00682728" w:rsidP="003443DD">
      <w:pPr>
        <w:spacing w:line="440" w:lineRule="exact"/>
        <w:ind w:firstLineChars="400" w:firstLine="960"/>
        <w:rPr>
          <w:rFonts w:ascii="ＭＳ Ｐゴシック" w:eastAsia="ＭＳ Ｐゴシック" w:hAnsi="ＭＳ Ｐゴシック"/>
          <w:sz w:val="24"/>
        </w:rPr>
      </w:pPr>
      <w:r w:rsidRPr="00035FC5">
        <w:rPr>
          <w:rFonts w:ascii="ＭＳ Ｐゴシック" w:eastAsia="ＭＳ Ｐゴシック" w:hAnsi="ＭＳ Ｐゴシック" w:hint="eastAsia"/>
          <w:sz w:val="24"/>
        </w:rPr>
        <w:t>■資料11　産業廃棄物の自ら保管に関する届出</w:t>
      </w:r>
      <w:r w:rsidRPr="00035FC5">
        <w:rPr>
          <w:rFonts w:ascii="ＭＳ Ｐゴシック" w:eastAsia="ＭＳ Ｐゴシック" w:hAnsi="ＭＳ Ｐゴシック" w:hint="eastAsia"/>
          <w:sz w:val="24"/>
        </w:rPr>
        <w:tab/>
      </w:r>
      <w:r w:rsidRPr="00035FC5">
        <w:rPr>
          <w:rFonts w:ascii="ＭＳ Ｐゴシック" w:eastAsia="ＭＳ Ｐゴシック" w:hAnsi="ＭＳ Ｐゴシック" w:hint="eastAsia"/>
          <w:sz w:val="24"/>
        </w:rPr>
        <w:tab/>
      </w:r>
      <w:r w:rsidRPr="00035FC5">
        <w:rPr>
          <w:rFonts w:ascii="ＭＳ Ｐゴシック" w:eastAsia="ＭＳ Ｐゴシック" w:hAnsi="ＭＳ Ｐゴシック" w:hint="eastAsia"/>
          <w:sz w:val="24"/>
        </w:rPr>
        <w:tab/>
        <w:t xml:space="preserve">　　　Ｐ．</w:t>
      </w:r>
      <w:r w:rsidR="006938CA">
        <w:rPr>
          <w:rFonts w:ascii="ＭＳ Ｐゴシック" w:eastAsia="ＭＳ Ｐゴシック" w:hAnsi="ＭＳ Ｐゴシック"/>
          <w:sz w:val="24"/>
        </w:rPr>
        <w:t>69</w:t>
      </w:r>
    </w:p>
    <w:p w14:paraId="62DB9E28" w14:textId="56E4B334" w:rsidR="00682728" w:rsidRPr="00035FC5" w:rsidRDefault="00682728" w:rsidP="00682728">
      <w:pPr>
        <w:spacing w:line="440" w:lineRule="exact"/>
        <w:ind w:firstLineChars="400" w:firstLine="960"/>
        <w:rPr>
          <w:rFonts w:ascii="ＭＳ Ｐゴシック" w:eastAsia="ＭＳ Ｐゴシック" w:hAnsi="ＭＳ Ｐゴシック"/>
          <w:sz w:val="24"/>
        </w:rPr>
      </w:pPr>
      <w:r w:rsidRPr="00035FC5">
        <w:rPr>
          <w:rFonts w:ascii="ＭＳ Ｐゴシック" w:eastAsia="ＭＳ Ｐゴシック" w:hAnsi="ＭＳ Ｐゴシック" w:hint="eastAsia"/>
          <w:sz w:val="24"/>
        </w:rPr>
        <w:t>■資料12　収集・運搬の基準</w:t>
      </w:r>
      <w:r w:rsidRPr="00035FC5">
        <w:rPr>
          <w:rFonts w:ascii="ＭＳ Ｐゴシック" w:eastAsia="ＭＳ Ｐゴシック" w:hAnsi="ＭＳ Ｐゴシック" w:hint="eastAsia"/>
          <w:sz w:val="24"/>
        </w:rPr>
        <w:tab/>
      </w:r>
      <w:r w:rsidRPr="00035FC5">
        <w:rPr>
          <w:rFonts w:ascii="ＭＳ Ｐゴシック" w:eastAsia="ＭＳ Ｐゴシック" w:hAnsi="ＭＳ Ｐゴシック" w:hint="eastAsia"/>
          <w:sz w:val="24"/>
        </w:rPr>
        <w:tab/>
      </w:r>
      <w:r w:rsidRPr="00035FC5">
        <w:rPr>
          <w:rFonts w:ascii="ＭＳ Ｐゴシック" w:eastAsia="ＭＳ Ｐゴシック" w:hAnsi="ＭＳ Ｐゴシック" w:hint="eastAsia"/>
          <w:sz w:val="24"/>
        </w:rPr>
        <w:tab/>
      </w:r>
      <w:r w:rsidRPr="00035FC5">
        <w:rPr>
          <w:rFonts w:ascii="ＭＳ Ｐゴシック" w:eastAsia="ＭＳ Ｐゴシック" w:hAnsi="ＭＳ Ｐゴシック" w:hint="eastAsia"/>
          <w:sz w:val="24"/>
        </w:rPr>
        <w:tab/>
      </w:r>
      <w:r w:rsidRPr="00035FC5">
        <w:rPr>
          <w:rFonts w:ascii="ＭＳ Ｐゴシック" w:eastAsia="ＭＳ Ｐゴシック" w:hAnsi="ＭＳ Ｐゴシック" w:hint="eastAsia"/>
          <w:sz w:val="24"/>
        </w:rPr>
        <w:tab/>
        <w:t xml:space="preserve">　　　Ｐ．</w:t>
      </w:r>
      <w:r w:rsidR="006938CA">
        <w:rPr>
          <w:rFonts w:ascii="ＭＳ Ｐゴシック" w:eastAsia="ＭＳ Ｐゴシック" w:hAnsi="ＭＳ Ｐゴシック"/>
          <w:sz w:val="24"/>
        </w:rPr>
        <w:t>71</w:t>
      </w:r>
    </w:p>
    <w:p w14:paraId="1E4F4172" w14:textId="11E7B180" w:rsidR="00682728" w:rsidRPr="00035FC5" w:rsidRDefault="00682728" w:rsidP="00682728">
      <w:pPr>
        <w:spacing w:line="440" w:lineRule="exact"/>
        <w:ind w:firstLineChars="400" w:firstLine="960"/>
        <w:rPr>
          <w:rFonts w:ascii="ＭＳ Ｐゴシック" w:eastAsia="ＭＳ Ｐゴシック" w:hAnsi="ＭＳ Ｐゴシック"/>
          <w:sz w:val="24"/>
        </w:rPr>
      </w:pPr>
      <w:r w:rsidRPr="00035FC5">
        <w:rPr>
          <w:rFonts w:ascii="ＭＳ Ｐゴシック" w:eastAsia="ＭＳ Ｐゴシック" w:hAnsi="ＭＳ Ｐゴシック" w:hint="eastAsia"/>
          <w:sz w:val="24"/>
        </w:rPr>
        <w:t>■資料13　中間処理又は再生の基準</w:t>
      </w:r>
      <w:r w:rsidRPr="00035FC5">
        <w:rPr>
          <w:rFonts w:ascii="ＭＳ Ｐゴシック" w:eastAsia="ＭＳ Ｐゴシック" w:hAnsi="ＭＳ Ｐゴシック" w:hint="eastAsia"/>
          <w:sz w:val="24"/>
        </w:rPr>
        <w:tab/>
      </w:r>
      <w:r w:rsidRPr="00035FC5">
        <w:rPr>
          <w:rFonts w:ascii="ＭＳ Ｐゴシック" w:eastAsia="ＭＳ Ｐゴシック" w:hAnsi="ＭＳ Ｐゴシック" w:hint="eastAsia"/>
          <w:sz w:val="24"/>
        </w:rPr>
        <w:tab/>
      </w:r>
      <w:r w:rsidRPr="00035FC5">
        <w:rPr>
          <w:rFonts w:ascii="ＭＳ Ｐゴシック" w:eastAsia="ＭＳ Ｐゴシック" w:hAnsi="ＭＳ Ｐゴシック" w:hint="eastAsia"/>
          <w:sz w:val="24"/>
        </w:rPr>
        <w:tab/>
      </w:r>
      <w:r w:rsidRPr="00035FC5">
        <w:rPr>
          <w:rFonts w:ascii="ＭＳ Ｐゴシック" w:eastAsia="ＭＳ Ｐゴシック" w:hAnsi="ＭＳ Ｐゴシック" w:hint="eastAsia"/>
          <w:sz w:val="24"/>
        </w:rPr>
        <w:tab/>
        <w:t xml:space="preserve">　　　Ｐ．</w:t>
      </w:r>
      <w:r w:rsidR="006938CA">
        <w:rPr>
          <w:rFonts w:ascii="ＭＳ Ｐゴシック" w:eastAsia="ＭＳ Ｐゴシック" w:hAnsi="ＭＳ Ｐゴシック"/>
          <w:sz w:val="24"/>
        </w:rPr>
        <w:t>72</w:t>
      </w:r>
    </w:p>
    <w:p w14:paraId="618E6EE1" w14:textId="4ACED2FB" w:rsidR="00682728" w:rsidRPr="00035FC5" w:rsidRDefault="00682728" w:rsidP="00682728">
      <w:pPr>
        <w:spacing w:line="440" w:lineRule="exact"/>
        <w:ind w:firstLineChars="400" w:firstLine="960"/>
        <w:rPr>
          <w:rFonts w:ascii="ＭＳ Ｐゴシック" w:eastAsia="ＭＳ Ｐゴシック" w:hAnsi="ＭＳ Ｐゴシック"/>
          <w:sz w:val="24"/>
        </w:rPr>
      </w:pPr>
      <w:r w:rsidRPr="00035FC5">
        <w:rPr>
          <w:rFonts w:ascii="ＭＳ Ｐゴシック" w:eastAsia="ＭＳ Ｐゴシック" w:hAnsi="ＭＳ Ｐゴシック" w:hint="eastAsia"/>
          <w:sz w:val="24"/>
        </w:rPr>
        <w:t>■資料14 埋立処分の基準</w:t>
      </w:r>
      <w:r w:rsidRPr="00035FC5">
        <w:rPr>
          <w:rFonts w:ascii="ＭＳ Ｐゴシック" w:eastAsia="ＭＳ Ｐゴシック" w:hAnsi="ＭＳ Ｐゴシック" w:hint="eastAsia"/>
          <w:sz w:val="24"/>
        </w:rPr>
        <w:tab/>
      </w:r>
      <w:r w:rsidRPr="00035FC5">
        <w:rPr>
          <w:rFonts w:ascii="ＭＳ Ｐゴシック" w:eastAsia="ＭＳ Ｐゴシック" w:hAnsi="ＭＳ Ｐゴシック" w:hint="eastAsia"/>
          <w:sz w:val="24"/>
        </w:rPr>
        <w:tab/>
      </w:r>
      <w:r w:rsidRPr="00035FC5">
        <w:rPr>
          <w:rFonts w:ascii="ＭＳ Ｐゴシック" w:eastAsia="ＭＳ Ｐゴシック" w:hAnsi="ＭＳ Ｐゴシック" w:hint="eastAsia"/>
          <w:sz w:val="24"/>
        </w:rPr>
        <w:tab/>
      </w:r>
      <w:r w:rsidRPr="00035FC5">
        <w:rPr>
          <w:rFonts w:ascii="ＭＳ Ｐゴシック" w:eastAsia="ＭＳ Ｐゴシック" w:hAnsi="ＭＳ Ｐゴシック" w:hint="eastAsia"/>
          <w:sz w:val="24"/>
        </w:rPr>
        <w:tab/>
      </w:r>
      <w:r w:rsidRPr="00035FC5">
        <w:rPr>
          <w:rFonts w:ascii="ＭＳ Ｐゴシック" w:eastAsia="ＭＳ Ｐゴシック" w:hAnsi="ＭＳ Ｐゴシック" w:hint="eastAsia"/>
          <w:sz w:val="24"/>
        </w:rPr>
        <w:tab/>
        <w:t xml:space="preserve">　　　Ｐ．</w:t>
      </w:r>
      <w:r w:rsidR="006938CA">
        <w:rPr>
          <w:rFonts w:ascii="ＭＳ Ｐゴシック" w:eastAsia="ＭＳ Ｐゴシック" w:hAnsi="ＭＳ Ｐゴシック"/>
          <w:sz w:val="24"/>
        </w:rPr>
        <w:t>75</w:t>
      </w:r>
    </w:p>
    <w:p w14:paraId="30409DFB" w14:textId="51A082C8" w:rsidR="00682728" w:rsidRPr="00035FC5" w:rsidRDefault="00682728" w:rsidP="00682728">
      <w:pPr>
        <w:spacing w:line="440" w:lineRule="exact"/>
        <w:ind w:firstLineChars="400" w:firstLine="960"/>
        <w:rPr>
          <w:rFonts w:ascii="ＭＳ Ｐゴシック" w:eastAsia="ＭＳ Ｐゴシック" w:hAnsi="ＭＳ Ｐゴシック"/>
          <w:sz w:val="24"/>
        </w:rPr>
      </w:pPr>
      <w:r w:rsidRPr="00035FC5">
        <w:rPr>
          <w:rFonts w:ascii="ＭＳ Ｐゴシック" w:eastAsia="ＭＳ Ｐゴシック" w:hAnsi="ＭＳ Ｐゴシック" w:hint="eastAsia"/>
          <w:sz w:val="24"/>
        </w:rPr>
        <w:t>■資料15　産業廃棄物処理施設に係る申請等</w:t>
      </w:r>
      <w:r w:rsidRPr="00035FC5">
        <w:rPr>
          <w:rFonts w:ascii="ＭＳ Ｐゴシック" w:eastAsia="ＭＳ Ｐゴシック" w:hAnsi="ＭＳ Ｐゴシック" w:hint="eastAsia"/>
          <w:sz w:val="24"/>
        </w:rPr>
        <w:tab/>
      </w:r>
      <w:r w:rsidRPr="00035FC5">
        <w:rPr>
          <w:rFonts w:ascii="ＭＳ Ｐゴシック" w:eastAsia="ＭＳ Ｐゴシック" w:hAnsi="ＭＳ Ｐゴシック" w:hint="eastAsia"/>
          <w:sz w:val="24"/>
        </w:rPr>
        <w:tab/>
      </w:r>
      <w:r w:rsidRPr="00035FC5">
        <w:rPr>
          <w:rFonts w:ascii="ＭＳ Ｐゴシック" w:eastAsia="ＭＳ Ｐゴシック" w:hAnsi="ＭＳ Ｐゴシック" w:hint="eastAsia"/>
          <w:sz w:val="24"/>
        </w:rPr>
        <w:tab/>
        <w:t xml:space="preserve">　　　Ｐ．</w:t>
      </w:r>
      <w:r w:rsidR="006938CA">
        <w:rPr>
          <w:rFonts w:ascii="ＭＳ Ｐゴシック" w:eastAsia="ＭＳ Ｐゴシック" w:hAnsi="ＭＳ Ｐゴシック"/>
          <w:sz w:val="24"/>
        </w:rPr>
        <w:t>83</w:t>
      </w:r>
    </w:p>
    <w:p w14:paraId="39F983C5" w14:textId="5E76D41B" w:rsidR="00682728" w:rsidRPr="00035FC5" w:rsidRDefault="00682728" w:rsidP="00682728">
      <w:pPr>
        <w:spacing w:line="440" w:lineRule="exact"/>
        <w:ind w:firstLineChars="400" w:firstLine="960"/>
        <w:rPr>
          <w:rFonts w:ascii="ＭＳ Ｐゴシック" w:eastAsia="ＭＳ Ｐゴシック" w:hAnsi="ＭＳ Ｐゴシック"/>
          <w:sz w:val="24"/>
        </w:rPr>
      </w:pPr>
      <w:r w:rsidRPr="00035FC5">
        <w:rPr>
          <w:rFonts w:ascii="ＭＳ Ｐゴシック" w:eastAsia="ＭＳ Ｐゴシック" w:hAnsi="ＭＳ Ｐゴシック" w:hint="eastAsia"/>
          <w:sz w:val="24"/>
        </w:rPr>
        <w:t>■資料16　産業廃棄物処理施設の設置又は変更の許可申請等</w:t>
      </w:r>
      <w:r w:rsidRPr="00035FC5">
        <w:rPr>
          <w:rFonts w:ascii="ＭＳ Ｐゴシック" w:eastAsia="ＭＳ Ｐゴシック" w:hAnsi="ＭＳ Ｐゴシック" w:hint="eastAsia"/>
          <w:sz w:val="24"/>
        </w:rPr>
        <w:tab/>
        <w:t xml:space="preserve">　　　Ｐ．</w:t>
      </w:r>
      <w:r w:rsidR="006938CA">
        <w:rPr>
          <w:rFonts w:ascii="ＭＳ Ｐゴシック" w:eastAsia="ＭＳ Ｐゴシック" w:hAnsi="ＭＳ Ｐゴシック"/>
          <w:sz w:val="24"/>
        </w:rPr>
        <w:t>84</w:t>
      </w:r>
    </w:p>
    <w:p w14:paraId="7D88D370" w14:textId="052471FE" w:rsidR="006938CA" w:rsidRPr="00035FC5" w:rsidRDefault="00682728" w:rsidP="006938CA">
      <w:pPr>
        <w:spacing w:line="440" w:lineRule="exact"/>
        <w:ind w:firstLineChars="400" w:firstLine="960"/>
        <w:rPr>
          <w:rFonts w:ascii="ＭＳ Ｐゴシック" w:eastAsia="ＭＳ Ｐゴシック" w:hAnsi="ＭＳ Ｐゴシック"/>
          <w:sz w:val="24"/>
        </w:rPr>
      </w:pPr>
      <w:r w:rsidRPr="00035FC5">
        <w:rPr>
          <w:rFonts w:ascii="ＭＳ Ｐゴシック" w:eastAsia="ＭＳ Ｐゴシック" w:hAnsi="ＭＳ Ｐゴシック" w:hint="eastAsia"/>
          <w:sz w:val="24"/>
        </w:rPr>
        <w:t>■資料17　産業廃棄物処理施設　許可申請手続きの流れ</w:t>
      </w:r>
      <w:r w:rsidRPr="00035FC5">
        <w:rPr>
          <w:rFonts w:ascii="ＭＳ Ｐゴシック" w:eastAsia="ＭＳ Ｐゴシック" w:hAnsi="ＭＳ Ｐゴシック" w:hint="eastAsia"/>
          <w:sz w:val="24"/>
        </w:rPr>
        <w:tab/>
        <w:t xml:space="preserve">　　　Ｐ．</w:t>
      </w:r>
      <w:r w:rsidR="006938CA">
        <w:rPr>
          <w:rFonts w:ascii="ＭＳ Ｐゴシック" w:eastAsia="ＭＳ Ｐゴシック" w:hAnsi="ＭＳ Ｐゴシック"/>
          <w:sz w:val="24"/>
        </w:rPr>
        <w:t>86</w:t>
      </w:r>
    </w:p>
    <w:p w14:paraId="3A792E1E" w14:textId="44DE2FB3" w:rsidR="00682728" w:rsidRPr="00035FC5" w:rsidRDefault="00682728" w:rsidP="00682728">
      <w:pPr>
        <w:spacing w:line="440" w:lineRule="exact"/>
        <w:ind w:firstLineChars="400" w:firstLine="960"/>
        <w:rPr>
          <w:rFonts w:ascii="ＭＳ Ｐゴシック" w:eastAsia="ＭＳ Ｐゴシック" w:hAnsi="ＭＳ Ｐゴシック"/>
          <w:sz w:val="24"/>
        </w:rPr>
      </w:pPr>
      <w:r w:rsidRPr="00035FC5">
        <w:rPr>
          <w:rFonts w:ascii="ＭＳ Ｐゴシック" w:eastAsia="ＭＳ Ｐゴシック" w:hAnsi="ＭＳ Ｐゴシック" w:hint="eastAsia"/>
          <w:sz w:val="24"/>
        </w:rPr>
        <w:t>■資料18　産業廃棄物処理施設　維持管理の流れ</w:t>
      </w:r>
      <w:r w:rsidRPr="00035FC5">
        <w:rPr>
          <w:rFonts w:ascii="ＭＳ Ｐゴシック" w:eastAsia="ＭＳ Ｐゴシック" w:hAnsi="ＭＳ Ｐゴシック" w:hint="eastAsia"/>
          <w:sz w:val="24"/>
        </w:rPr>
        <w:tab/>
      </w:r>
      <w:r w:rsidRPr="00035FC5">
        <w:rPr>
          <w:rFonts w:ascii="ＭＳ Ｐゴシック" w:eastAsia="ＭＳ Ｐゴシック" w:hAnsi="ＭＳ Ｐゴシック" w:hint="eastAsia"/>
          <w:sz w:val="24"/>
        </w:rPr>
        <w:tab/>
        <w:t xml:space="preserve">　　　Ｐ．</w:t>
      </w:r>
      <w:r w:rsidR="00950FC6">
        <w:rPr>
          <w:rFonts w:ascii="ＭＳ Ｐゴシック" w:eastAsia="ＭＳ Ｐゴシック" w:hAnsi="ＭＳ Ｐゴシック" w:hint="eastAsia"/>
          <w:sz w:val="24"/>
        </w:rPr>
        <w:t>8</w:t>
      </w:r>
      <w:r w:rsidR="006938CA">
        <w:rPr>
          <w:rFonts w:ascii="ＭＳ Ｐゴシック" w:eastAsia="ＭＳ Ｐゴシック" w:hAnsi="ＭＳ Ｐゴシック"/>
          <w:sz w:val="24"/>
        </w:rPr>
        <w:t>7</w:t>
      </w:r>
    </w:p>
    <w:p w14:paraId="55EB15DB" w14:textId="077C4260" w:rsidR="00682728" w:rsidRPr="00035FC5" w:rsidRDefault="00682728" w:rsidP="00682728">
      <w:pPr>
        <w:spacing w:line="440" w:lineRule="exact"/>
        <w:ind w:firstLineChars="400" w:firstLine="960"/>
        <w:rPr>
          <w:rFonts w:ascii="ＭＳ Ｐゴシック" w:eastAsia="ＭＳ Ｐゴシック" w:hAnsi="ＭＳ Ｐゴシック"/>
          <w:sz w:val="24"/>
        </w:rPr>
      </w:pPr>
      <w:r w:rsidRPr="00035FC5">
        <w:rPr>
          <w:rFonts w:ascii="ＭＳ Ｐゴシック" w:eastAsia="ＭＳ Ｐゴシック" w:hAnsi="ＭＳ Ｐゴシック" w:hint="eastAsia"/>
          <w:sz w:val="24"/>
        </w:rPr>
        <w:t>■資料19　その他産業廃棄物処理施設に係る事項等</w:t>
      </w:r>
      <w:r w:rsidRPr="00035FC5">
        <w:rPr>
          <w:rFonts w:ascii="ＭＳ Ｐゴシック" w:eastAsia="ＭＳ Ｐゴシック" w:hAnsi="ＭＳ Ｐゴシック" w:hint="eastAsia"/>
          <w:sz w:val="24"/>
        </w:rPr>
        <w:tab/>
      </w:r>
      <w:r w:rsidRPr="00035FC5">
        <w:rPr>
          <w:rFonts w:ascii="ＭＳ Ｐゴシック" w:eastAsia="ＭＳ Ｐゴシック" w:hAnsi="ＭＳ Ｐゴシック" w:hint="eastAsia"/>
          <w:sz w:val="24"/>
        </w:rPr>
        <w:tab/>
        <w:t xml:space="preserve">　　　Ｐ．</w:t>
      </w:r>
      <w:r w:rsidR="00950FC6">
        <w:rPr>
          <w:rFonts w:ascii="ＭＳ Ｐゴシック" w:eastAsia="ＭＳ Ｐゴシック" w:hAnsi="ＭＳ Ｐゴシック" w:hint="eastAsia"/>
          <w:sz w:val="24"/>
        </w:rPr>
        <w:t>8</w:t>
      </w:r>
      <w:r w:rsidR="006938CA">
        <w:rPr>
          <w:rFonts w:ascii="ＭＳ Ｐゴシック" w:eastAsia="ＭＳ Ｐゴシック" w:hAnsi="ＭＳ Ｐゴシック"/>
          <w:sz w:val="24"/>
        </w:rPr>
        <w:t>8</w:t>
      </w:r>
    </w:p>
    <w:p w14:paraId="36B24E0C" w14:textId="576A7CBE" w:rsidR="00682728" w:rsidRPr="00035FC5" w:rsidRDefault="00682728" w:rsidP="00682728">
      <w:pPr>
        <w:spacing w:line="440" w:lineRule="exact"/>
        <w:rPr>
          <w:rFonts w:ascii="ＭＳ Ｐゴシック" w:eastAsia="ＭＳ Ｐゴシック" w:hAnsi="ＭＳ Ｐゴシック"/>
          <w:sz w:val="24"/>
        </w:rPr>
      </w:pPr>
      <w:r w:rsidRPr="00035FC5">
        <w:rPr>
          <w:rFonts w:ascii="ＭＳ Ｐゴシック" w:eastAsia="ＭＳ Ｐゴシック" w:hAnsi="ＭＳ Ｐゴシック" w:hint="eastAsia"/>
          <w:sz w:val="24"/>
        </w:rPr>
        <w:t xml:space="preserve">　　　　　　■資料20　技術管理者の資格</w:t>
      </w:r>
      <w:r w:rsidRPr="00035FC5">
        <w:rPr>
          <w:rFonts w:ascii="ＭＳ Ｐゴシック" w:eastAsia="ＭＳ Ｐゴシック" w:hAnsi="ＭＳ Ｐゴシック" w:hint="eastAsia"/>
          <w:sz w:val="24"/>
        </w:rPr>
        <w:tab/>
      </w:r>
      <w:r w:rsidRPr="00035FC5">
        <w:rPr>
          <w:rFonts w:ascii="ＭＳ Ｐゴシック" w:eastAsia="ＭＳ Ｐゴシック" w:hAnsi="ＭＳ Ｐゴシック" w:hint="eastAsia"/>
          <w:sz w:val="24"/>
        </w:rPr>
        <w:tab/>
      </w:r>
      <w:r w:rsidRPr="00035FC5">
        <w:rPr>
          <w:rFonts w:ascii="ＭＳ Ｐゴシック" w:eastAsia="ＭＳ Ｐゴシック" w:hAnsi="ＭＳ Ｐゴシック" w:hint="eastAsia"/>
          <w:sz w:val="24"/>
        </w:rPr>
        <w:tab/>
      </w:r>
      <w:r w:rsidRPr="00035FC5">
        <w:rPr>
          <w:rFonts w:ascii="ＭＳ Ｐゴシック" w:eastAsia="ＭＳ Ｐゴシック" w:hAnsi="ＭＳ Ｐゴシック" w:hint="eastAsia"/>
          <w:sz w:val="24"/>
        </w:rPr>
        <w:tab/>
      </w:r>
      <w:r w:rsidRPr="00035FC5">
        <w:rPr>
          <w:rFonts w:ascii="ＭＳ Ｐゴシック" w:eastAsia="ＭＳ Ｐゴシック" w:hAnsi="ＭＳ Ｐゴシック" w:hint="eastAsia"/>
          <w:sz w:val="24"/>
        </w:rPr>
        <w:tab/>
        <w:t xml:space="preserve">　　　Ｐ．</w:t>
      </w:r>
      <w:r w:rsidR="00950FC6">
        <w:rPr>
          <w:rFonts w:ascii="ＭＳ Ｐゴシック" w:eastAsia="ＭＳ Ｐゴシック" w:hAnsi="ＭＳ Ｐゴシック" w:hint="eastAsia"/>
          <w:sz w:val="24"/>
        </w:rPr>
        <w:t>8</w:t>
      </w:r>
      <w:r w:rsidR="006938CA">
        <w:rPr>
          <w:rFonts w:ascii="ＭＳ Ｐゴシック" w:eastAsia="ＭＳ Ｐゴシック" w:hAnsi="ＭＳ Ｐゴシック"/>
          <w:sz w:val="24"/>
        </w:rPr>
        <w:t>9</w:t>
      </w:r>
    </w:p>
    <w:p w14:paraId="7168F3E1" w14:textId="67A423FF" w:rsidR="00682728" w:rsidRPr="00035FC5" w:rsidRDefault="007225B1" w:rsidP="007225B1">
      <w:pPr>
        <w:spacing w:line="440" w:lineRule="exact"/>
        <w:rPr>
          <w:rFonts w:ascii="ＭＳ Ｐゴシック" w:eastAsia="ＭＳ Ｐゴシック" w:hAnsi="ＭＳ Ｐゴシック"/>
          <w:sz w:val="24"/>
        </w:rPr>
      </w:pPr>
      <w:r w:rsidRPr="00035FC5">
        <w:rPr>
          <w:rFonts w:ascii="ＭＳ Ｐゴシック" w:eastAsia="ＭＳ Ｐゴシック" w:hAnsi="ＭＳ Ｐゴシック" w:hint="eastAsia"/>
          <w:sz w:val="24"/>
        </w:rPr>
        <w:t xml:space="preserve">　　　　　　</w:t>
      </w:r>
      <w:r w:rsidR="00682728" w:rsidRPr="00035FC5">
        <w:rPr>
          <w:rFonts w:ascii="ＭＳ Ｐゴシック" w:eastAsia="ＭＳ Ｐゴシック" w:hAnsi="ＭＳ Ｐゴシック" w:hint="eastAsia"/>
          <w:sz w:val="24"/>
        </w:rPr>
        <w:t>■資料21</w:t>
      </w:r>
      <w:r w:rsidRPr="00035FC5">
        <w:rPr>
          <w:rFonts w:ascii="ＭＳ Ｐゴシック" w:eastAsia="ＭＳ Ｐゴシック" w:hAnsi="ＭＳ Ｐゴシック" w:hint="eastAsia"/>
          <w:sz w:val="24"/>
        </w:rPr>
        <w:t xml:space="preserve">　</w:t>
      </w:r>
      <w:r w:rsidR="008D4890" w:rsidRPr="00035FC5">
        <w:rPr>
          <w:rFonts w:ascii="ＭＳ Ｐゴシック" w:eastAsia="ＭＳ Ｐゴシック" w:hAnsi="ＭＳ Ｐゴシック" w:hint="eastAsia"/>
          <w:sz w:val="24"/>
        </w:rPr>
        <w:t>アスベスト廃棄物の適正処理</w:t>
      </w:r>
      <w:r w:rsidR="0004705E" w:rsidRPr="00035FC5">
        <w:rPr>
          <w:rFonts w:ascii="ＭＳ Ｐゴシック" w:eastAsia="ＭＳ Ｐゴシック" w:hAnsi="ＭＳ Ｐゴシック"/>
          <w:sz w:val="24"/>
        </w:rPr>
        <w:tab/>
      </w:r>
      <w:r w:rsidR="00682728" w:rsidRPr="00035FC5">
        <w:rPr>
          <w:rFonts w:ascii="ＭＳ Ｐゴシック" w:eastAsia="ＭＳ Ｐゴシック" w:hAnsi="ＭＳ Ｐゴシック" w:hint="eastAsia"/>
          <w:sz w:val="24"/>
        </w:rPr>
        <w:tab/>
      </w:r>
      <w:r w:rsidR="00682728" w:rsidRPr="00035FC5">
        <w:rPr>
          <w:rFonts w:ascii="ＭＳ Ｐゴシック" w:eastAsia="ＭＳ Ｐゴシック" w:hAnsi="ＭＳ Ｐゴシック" w:hint="eastAsia"/>
          <w:sz w:val="24"/>
        </w:rPr>
        <w:tab/>
        <w:t xml:space="preserve">　　　Ｐ．</w:t>
      </w:r>
      <w:r w:rsidR="006938CA">
        <w:rPr>
          <w:rFonts w:ascii="ＭＳ Ｐゴシック" w:eastAsia="ＭＳ Ｐゴシック" w:hAnsi="ＭＳ Ｐゴシック"/>
          <w:sz w:val="24"/>
        </w:rPr>
        <w:t>90</w:t>
      </w:r>
    </w:p>
    <w:p w14:paraId="6260F08D" w14:textId="62D46C3A" w:rsidR="00682728" w:rsidRPr="00035FC5" w:rsidRDefault="007225B1" w:rsidP="007225B1">
      <w:pPr>
        <w:spacing w:line="440" w:lineRule="exact"/>
        <w:ind w:rightChars="12" w:right="25"/>
        <w:rPr>
          <w:rFonts w:ascii="ＭＳ Ｐゴシック" w:eastAsia="ＭＳ Ｐゴシック" w:hAnsi="ＭＳ Ｐゴシック"/>
          <w:sz w:val="24"/>
        </w:rPr>
      </w:pPr>
      <w:r w:rsidRPr="00035FC5">
        <w:rPr>
          <w:rFonts w:ascii="ＭＳ Ｐゴシック" w:eastAsia="ＭＳ Ｐゴシック" w:hAnsi="ＭＳ Ｐゴシック" w:hint="eastAsia"/>
          <w:sz w:val="24"/>
        </w:rPr>
        <w:t xml:space="preserve">　　　　　　</w:t>
      </w:r>
      <w:r w:rsidR="00682728" w:rsidRPr="00035FC5">
        <w:rPr>
          <w:rFonts w:ascii="ＭＳ Ｐゴシック" w:eastAsia="ＭＳ Ｐゴシック" w:hAnsi="ＭＳ Ｐゴシック" w:hint="eastAsia"/>
          <w:sz w:val="24"/>
        </w:rPr>
        <w:t xml:space="preserve">■資料22　</w:t>
      </w:r>
      <w:r w:rsidR="008D4890" w:rsidRPr="00035FC5">
        <w:rPr>
          <w:rFonts w:ascii="ＭＳ Ｐゴシック" w:eastAsia="ＭＳ Ｐゴシック" w:hAnsi="ＭＳ Ｐゴシック" w:hint="eastAsia"/>
          <w:sz w:val="24"/>
        </w:rPr>
        <w:t>水銀使用製品産業廃棄物</w:t>
      </w:r>
      <w:r w:rsidRPr="00035FC5">
        <w:rPr>
          <w:rFonts w:ascii="ＭＳ Ｐゴシック" w:eastAsia="ＭＳ Ｐゴシック" w:hAnsi="ＭＳ Ｐゴシック" w:hint="eastAsia"/>
          <w:sz w:val="24"/>
        </w:rPr>
        <w:tab/>
      </w:r>
      <w:r w:rsidRPr="00035FC5">
        <w:rPr>
          <w:rFonts w:ascii="ＭＳ Ｐゴシック" w:eastAsia="ＭＳ Ｐゴシック" w:hAnsi="ＭＳ Ｐゴシック" w:hint="eastAsia"/>
          <w:sz w:val="24"/>
        </w:rPr>
        <w:tab/>
      </w:r>
      <w:r w:rsidRPr="00035FC5">
        <w:rPr>
          <w:rFonts w:ascii="ＭＳ Ｐゴシック" w:eastAsia="ＭＳ Ｐゴシック" w:hAnsi="ＭＳ Ｐゴシック" w:hint="eastAsia"/>
          <w:sz w:val="24"/>
        </w:rPr>
        <w:tab/>
      </w:r>
      <w:r w:rsidRPr="00035FC5">
        <w:rPr>
          <w:rFonts w:ascii="ＭＳ Ｐゴシック" w:eastAsia="ＭＳ Ｐゴシック" w:hAnsi="ＭＳ Ｐゴシック" w:hint="eastAsia"/>
          <w:sz w:val="24"/>
        </w:rPr>
        <w:tab/>
        <w:t xml:space="preserve">　　　</w:t>
      </w:r>
      <w:r w:rsidR="00682728" w:rsidRPr="00035FC5">
        <w:rPr>
          <w:rFonts w:ascii="ＭＳ Ｐゴシック" w:eastAsia="ＭＳ Ｐゴシック" w:hAnsi="ＭＳ Ｐゴシック" w:hint="eastAsia"/>
          <w:sz w:val="24"/>
        </w:rPr>
        <w:t>Ｐ．</w:t>
      </w:r>
      <w:r w:rsidR="006938CA">
        <w:rPr>
          <w:rFonts w:ascii="ＭＳ Ｐゴシック" w:eastAsia="ＭＳ Ｐゴシック" w:hAnsi="ＭＳ Ｐゴシック"/>
          <w:sz w:val="24"/>
        </w:rPr>
        <w:t>92</w:t>
      </w:r>
    </w:p>
    <w:p w14:paraId="3BF94E21" w14:textId="26E0D4DA" w:rsidR="008D4890" w:rsidRPr="00035FC5" w:rsidRDefault="007225B1" w:rsidP="007225B1">
      <w:pPr>
        <w:spacing w:line="440" w:lineRule="exact"/>
        <w:ind w:rightChars="12" w:right="25"/>
        <w:rPr>
          <w:rFonts w:ascii="ＭＳ Ｐゴシック" w:eastAsia="ＭＳ Ｐゴシック" w:hAnsi="ＭＳ Ｐゴシック"/>
          <w:sz w:val="24"/>
        </w:rPr>
      </w:pPr>
      <w:r w:rsidRPr="00035FC5">
        <w:rPr>
          <w:rFonts w:ascii="ＭＳ Ｐゴシック" w:eastAsia="ＭＳ Ｐゴシック" w:hAnsi="ＭＳ Ｐゴシック" w:hint="eastAsia"/>
          <w:sz w:val="24"/>
        </w:rPr>
        <w:t xml:space="preserve">　　　　　　</w:t>
      </w:r>
      <w:r w:rsidR="008D4890" w:rsidRPr="00035FC5">
        <w:rPr>
          <w:rFonts w:ascii="ＭＳ Ｐゴシック" w:eastAsia="ＭＳ Ｐゴシック" w:hAnsi="ＭＳ Ｐゴシック" w:hint="eastAsia"/>
          <w:sz w:val="24"/>
        </w:rPr>
        <w:t>■資料23　水銀含有ばいじん等　　　　　　　　　　　　　　　　　　　　　　　　Ｐ．</w:t>
      </w:r>
      <w:r w:rsidR="00950FC6">
        <w:rPr>
          <w:rFonts w:ascii="ＭＳ Ｐゴシック" w:eastAsia="ＭＳ Ｐゴシック" w:hAnsi="ＭＳ Ｐゴシック" w:hint="eastAsia"/>
          <w:sz w:val="24"/>
        </w:rPr>
        <w:t>9</w:t>
      </w:r>
      <w:r w:rsidR="006938CA">
        <w:rPr>
          <w:rFonts w:ascii="ＭＳ Ｐゴシック" w:eastAsia="ＭＳ Ｐゴシック" w:hAnsi="ＭＳ Ｐゴシック"/>
          <w:sz w:val="24"/>
        </w:rPr>
        <w:t>4</w:t>
      </w:r>
    </w:p>
    <w:p w14:paraId="663719F5" w14:textId="77777777" w:rsidR="00682728" w:rsidRPr="00035FC5" w:rsidRDefault="00682728" w:rsidP="00682728">
      <w:pPr>
        <w:spacing w:line="440" w:lineRule="exact"/>
        <w:ind w:firstLineChars="350" w:firstLine="840"/>
        <w:rPr>
          <w:rFonts w:ascii="ＭＳ Ｐゴシック" w:eastAsia="ＭＳ Ｐゴシック" w:hAnsi="ＭＳ Ｐゴシック"/>
          <w:sz w:val="24"/>
        </w:rPr>
      </w:pPr>
    </w:p>
    <w:p w14:paraId="6AEBC144" w14:textId="668627CF" w:rsidR="0084688E" w:rsidRPr="003443DD" w:rsidRDefault="00A64392" w:rsidP="00A70687">
      <w:pPr>
        <w:spacing w:line="440" w:lineRule="exact"/>
        <w:ind w:firstLineChars="350" w:firstLine="840"/>
        <w:rPr>
          <w:rFonts w:ascii="ＭＳ ゴシック" w:eastAsia="ＭＳ ゴシック" w:hAnsi="ＭＳ ゴシック"/>
          <w:sz w:val="36"/>
          <w:szCs w:val="36"/>
        </w:rPr>
        <w:sectPr w:rsidR="0084688E" w:rsidRPr="003443DD" w:rsidSect="0084688E">
          <w:headerReference w:type="even" r:id="rId8"/>
          <w:footerReference w:type="first" r:id="rId9"/>
          <w:pgSz w:w="11906" w:h="16838" w:code="9"/>
          <w:pgMar w:top="1474" w:right="1474" w:bottom="1474" w:left="1474" w:header="851" w:footer="567" w:gutter="0"/>
          <w:pgNumType w:fmt="numberInDash"/>
          <w:cols w:space="425"/>
          <w:titlePg/>
          <w:docGrid w:linePitch="360"/>
        </w:sectPr>
      </w:pPr>
      <w:r w:rsidRPr="00035FC5">
        <w:rPr>
          <w:rFonts w:ascii="ＭＳ Ｐゴシック" w:eastAsia="ＭＳ Ｐゴシック" w:hAnsi="ＭＳ Ｐゴシック" w:hint="eastAsia"/>
          <w:sz w:val="24"/>
        </w:rPr>
        <w:t xml:space="preserve"> </w:t>
      </w:r>
      <w:r w:rsidR="00682728" w:rsidRPr="00035FC5">
        <w:rPr>
          <w:rFonts w:ascii="ＭＳ Ｐゴシック" w:eastAsia="ＭＳ Ｐゴシック" w:hAnsi="ＭＳ Ｐゴシック" w:hint="eastAsia"/>
          <w:sz w:val="24"/>
        </w:rPr>
        <w:t>巻末　　  　問い合わせ　　報告書等の提出先</w:t>
      </w:r>
      <w:r w:rsidR="00682728" w:rsidRPr="00035FC5">
        <w:rPr>
          <w:rFonts w:ascii="ＭＳ Ｐゴシック" w:eastAsia="ＭＳ Ｐゴシック" w:hAnsi="ＭＳ Ｐゴシック" w:hint="eastAsia"/>
          <w:sz w:val="24"/>
        </w:rPr>
        <w:tab/>
      </w:r>
      <w:r w:rsidR="00D351A4" w:rsidRPr="00035FC5">
        <w:rPr>
          <w:rFonts w:ascii="ＭＳ Ｐゴシック" w:eastAsia="ＭＳ Ｐゴシック" w:hAnsi="ＭＳ Ｐゴシック" w:hint="eastAsia"/>
          <w:sz w:val="24"/>
        </w:rPr>
        <w:t xml:space="preserve">　　　　　　　　　　　</w:t>
      </w:r>
      <w:r w:rsidR="003B5DE8" w:rsidRPr="00035FC5">
        <w:rPr>
          <w:rFonts w:ascii="ＭＳ Ｐゴシック" w:eastAsia="ＭＳ Ｐゴシック" w:hAnsi="ＭＳ Ｐゴシック" w:hint="eastAsia"/>
          <w:sz w:val="24"/>
        </w:rPr>
        <w:t xml:space="preserve">　  </w:t>
      </w:r>
      <w:r w:rsidR="00682728" w:rsidRPr="00035FC5">
        <w:rPr>
          <w:rFonts w:ascii="ＭＳ Ｐゴシック" w:eastAsia="ＭＳ Ｐゴシック" w:hAnsi="ＭＳ Ｐゴシック" w:hint="eastAsia"/>
          <w:sz w:val="24"/>
        </w:rPr>
        <w:t>Ｐ．</w:t>
      </w:r>
      <w:r w:rsidR="00CC7B3D" w:rsidRPr="00035FC5">
        <w:rPr>
          <w:rFonts w:ascii="ＭＳ Ｐゴシック" w:eastAsia="ＭＳ Ｐゴシック" w:hAnsi="ＭＳ Ｐゴシック" w:hint="eastAsia"/>
          <w:sz w:val="24"/>
        </w:rPr>
        <w:t>9</w:t>
      </w:r>
      <w:r w:rsidR="006938CA">
        <w:rPr>
          <w:rFonts w:ascii="ＭＳ Ｐゴシック" w:eastAsia="ＭＳ Ｐゴシック" w:hAnsi="ＭＳ Ｐゴシック"/>
          <w:sz w:val="24"/>
        </w:rPr>
        <w:t>5</w:t>
      </w:r>
    </w:p>
    <w:p w14:paraId="716231CE" w14:textId="77777777" w:rsidR="00653170" w:rsidRPr="00D14F40" w:rsidRDefault="00653170" w:rsidP="009B6232">
      <w:pPr>
        <w:rPr>
          <w:rFonts w:ascii="ＭＳ ゴシック" w:eastAsia="ＭＳ ゴシック" w:hAnsi="ＭＳ ゴシック"/>
          <w:b/>
          <w:sz w:val="28"/>
          <w:szCs w:val="28"/>
        </w:rPr>
      </w:pPr>
      <w:r w:rsidRPr="00D14F40">
        <w:rPr>
          <w:rFonts w:ascii="ＭＳ ゴシック" w:eastAsia="ＭＳ ゴシック" w:hAnsi="ＭＳ ゴシック" w:hint="eastAsia"/>
          <w:sz w:val="28"/>
        </w:rPr>
        <w:lastRenderedPageBreak/>
        <w:t>■</w:t>
      </w:r>
      <w:r w:rsidRPr="00D14F40">
        <w:rPr>
          <w:rFonts w:ascii="ＭＳ ゴシック" w:eastAsia="ＭＳ ゴシック" w:hAnsi="ＭＳ ゴシック" w:hint="eastAsia"/>
          <w:b/>
          <w:sz w:val="28"/>
          <w:szCs w:val="28"/>
        </w:rPr>
        <w:t>排出事業者責任</w:t>
      </w:r>
    </w:p>
    <w:p w14:paraId="5F1D9F73" w14:textId="77777777" w:rsidR="00653170" w:rsidRPr="00D14F40" w:rsidRDefault="000B7BC0" w:rsidP="00653170">
      <w:pPr>
        <w:spacing w:line="340" w:lineRule="exact"/>
        <w:rPr>
          <w:rFonts w:ascii="ＭＳ ゴシック" w:eastAsia="ＭＳ ゴシック" w:hAnsi="ＭＳ ゴシック"/>
          <w:sz w:val="24"/>
        </w:rPr>
      </w:pPr>
      <w:r w:rsidRPr="00D14F40">
        <w:rPr>
          <w:rFonts w:ascii="ＭＳ ゴシック" w:eastAsia="ＭＳ ゴシック" w:hAnsi="ＭＳ ゴシック" w:hint="eastAsia"/>
          <w:noProof/>
          <w:sz w:val="24"/>
        </w:rPr>
        <mc:AlternateContent>
          <mc:Choice Requires="wps">
            <w:drawing>
              <wp:anchor distT="0" distB="0" distL="114300" distR="114300" simplePos="0" relativeHeight="251663872" behindDoc="0" locked="0" layoutInCell="1" allowOverlap="1" wp14:anchorId="1424D297" wp14:editId="7C75F33D">
                <wp:simplePos x="0" y="0"/>
                <wp:positionH relativeFrom="column">
                  <wp:posOffset>-120015</wp:posOffset>
                </wp:positionH>
                <wp:positionV relativeFrom="paragraph">
                  <wp:posOffset>5080</wp:posOffset>
                </wp:positionV>
                <wp:extent cx="5762625" cy="0"/>
                <wp:effectExtent l="15875" t="19050" r="22225" b="19050"/>
                <wp:wrapNone/>
                <wp:docPr id="466"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F87D0" id="Line 29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4pt" to="444.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" strokeweight="2.25pt"/>
            </w:pict>
          </mc:Fallback>
        </mc:AlternateContent>
      </w:r>
      <w:r w:rsidR="00653170" w:rsidRPr="00D14F40">
        <w:rPr>
          <w:rFonts w:ascii="ＭＳ ゴシック" w:eastAsia="ＭＳ ゴシック" w:hAnsi="ＭＳ ゴシック" w:hint="eastAsia"/>
          <w:sz w:val="24"/>
        </w:rPr>
        <w:t xml:space="preserve">　</w:t>
      </w:r>
      <w:r w:rsidR="00653170" w:rsidRPr="00D14F40">
        <w:rPr>
          <w:rFonts w:ascii="ＭＳ ゴシック" w:eastAsia="ＭＳ ゴシック" w:hAnsi="ＭＳ ゴシック" w:hint="eastAsia"/>
        </w:rPr>
        <w:t xml:space="preserve">　</w:t>
      </w:r>
    </w:p>
    <w:p w14:paraId="0E7AE31C" w14:textId="77777777" w:rsidR="00653170" w:rsidRPr="00D14F40" w:rsidRDefault="00653170" w:rsidP="007B75F4">
      <w:pPr>
        <w:spacing w:line="340" w:lineRule="exact"/>
        <w:ind w:right="-17" w:firstLineChars="100" w:firstLine="210"/>
        <w:rPr>
          <w:rFonts w:ascii="ＭＳ ゴシック" w:eastAsia="ＭＳ ゴシック" w:hAnsi="ＭＳ ゴシック"/>
        </w:rPr>
      </w:pPr>
      <w:r w:rsidRPr="00D14F40">
        <w:rPr>
          <w:rFonts w:ascii="ＭＳ ゴシック" w:eastAsia="ＭＳ ゴシック" w:hAnsi="ＭＳ ゴシック" w:hint="eastAsia"/>
        </w:rPr>
        <w:t>産業廃棄物は、それを発生させた事業者が最後まで責任をもって最終処分又は再生しなければならず、この責任は処理業者に処理を委託しても免じられるものではありません</w:t>
      </w:r>
      <w:r w:rsidR="007D260C" w:rsidRPr="00D14F40">
        <w:rPr>
          <w:rFonts w:ascii="ＭＳ ゴシック" w:eastAsia="ＭＳ ゴシック" w:hAnsi="ＭＳ ゴシック" w:hint="eastAsia"/>
        </w:rPr>
        <w:t>。これは、「汚染者負担の原則」（ＰＰＰ：</w:t>
      </w:r>
      <w:r w:rsidRPr="00D14F40">
        <w:rPr>
          <w:rFonts w:ascii="ＭＳ ゴシック" w:eastAsia="ＭＳ ゴシック" w:hAnsi="ＭＳ ゴシック"/>
        </w:rPr>
        <w:t>Polluter Pays Principle</w:t>
      </w:r>
      <w:r w:rsidRPr="00D14F40">
        <w:rPr>
          <w:rFonts w:ascii="ＭＳ ゴシック" w:eastAsia="ＭＳ ゴシック" w:hAnsi="ＭＳ ゴシック" w:hint="eastAsia"/>
        </w:rPr>
        <w:t>）</w:t>
      </w:r>
      <w:r w:rsidRPr="00D14F40">
        <w:rPr>
          <w:rFonts w:ascii="ＭＳ ゴシック" w:eastAsia="ＭＳ ゴシック" w:hAnsi="ＭＳ ゴシック" w:hint="eastAsia"/>
          <w:vertAlign w:val="superscript"/>
        </w:rPr>
        <w:t>（注１）</w:t>
      </w:r>
      <w:r w:rsidRPr="00D14F40">
        <w:rPr>
          <w:rFonts w:ascii="ＭＳ ゴシック" w:eastAsia="ＭＳ ゴシック" w:hAnsi="ＭＳ ゴシック" w:hint="eastAsia"/>
        </w:rPr>
        <w:t>と言われる環境政策の基本原則に則ったものです。</w:t>
      </w:r>
    </w:p>
    <w:p w14:paraId="1B6764F8" w14:textId="77777777" w:rsidR="00653170" w:rsidRPr="00D14F40" w:rsidRDefault="00653170" w:rsidP="007B75F4">
      <w:pPr>
        <w:spacing w:line="340" w:lineRule="exact"/>
        <w:ind w:right="-17" w:firstLineChars="110" w:firstLine="231"/>
        <w:rPr>
          <w:rFonts w:ascii="ＭＳ ゴシック" w:eastAsia="ＭＳ ゴシック" w:hAnsi="ＭＳ ゴシック"/>
        </w:rPr>
      </w:pPr>
      <w:r w:rsidRPr="00D14F40">
        <w:rPr>
          <w:rFonts w:ascii="ＭＳ ゴシック" w:eastAsia="ＭＳ ゴシック" w:hAnsi="ＭＳ ゴシック" w:hint="eastAsia"/>
        </w:rPr>
        <w:t>昭和</w:t>
      </w:r>
      <w:r w:rsidR="00370D7B">
        <w:rPr>
          <w:rFonts w:ascii="ＭＳ ゴシック" w:eastAsia="ＭＳ ゴシック" w:hAnsi="ＭＳ ゴシック" w:hint="eastAsia"/>
        </w:rPr>
        <w:t>45</w:t>
      </w:r>
      <w:r w:rsidR="000D7A55" w:rsidRPr="00D14F40">
        <w:rPr>
          <w:rFonts w:ascii="ＭＳ ゴシック" w:eastAsia="ＭＳ ゴシック" w:hAnsi="ＭＳ ゴシック" w:hint="eastAsia"/>
        </w:rPr>
        <w:t>年に</w:t>
      </w:r>
      <w:r w:rsidR="00370D7B">
        <w:rPr>
          <w:rFonts w:ascii="ＭＳ ゴシック" w:eastAsia="ＭＳ ゴシック" w:hAnsi="ＭＳ ゴシック" w:hint="eastAsia"/>
        </w:rPr>
        <w:t>制定</w:t>
      </w:r>
      <w:r w:rsidR="000D7A55" w:rsidRPr="00D14F40">
        <w:rPr>
          <w:rFonts w:ascii="ＭＳ ゴシック" w:eastAsia="ＭＳ ゴシック" w:hAnsi="ＭＳ ゴシック" w:hint="eastAsia"/>
        </w:rPr>
        <w:t>された廃棄物処理法によって、産業廃棄物に関する規制が初めて</w:t>
      </w:r>
      <w:r w:rsidR="00C32895" w:rsidRPr="00D14F40">
        <w:rPr>
          <w:rFonts w:ascii="ＭＳ ゴシック" w:eastAsia="ＭＳ ゴシック" w:hAnsi="ＭＳ ゴシック" w:hint="eastAsia"/>
        </w:rPr>
        <w:t>導入されましたが、</w:t>
      </w:r>
      <w:r w:rsidRPr="00D14F40">
        <w:rPr>
          <w:rFonts w:ascii="ＭＳ ゴシック" w:eastAsia="ＭＳ ゴシック" w:hAnsi="ＭＳ ゴシック" w:hint="eastAsia"/>
        </w:rPr>
        <w:t>法</w:t>
      </w:r>
      <w:r w:rsidR="00C32895" w:rsidRPr="00D14F40">
        <w:rPr>
          <w:rFonts w:ascii="ＭＳ ゴシック" w:eastAsia="ＭＳ ゴシック" w:hAnsi="ＭＳ ゴシック" w:hint="eastAsia"/>
        </w:rPr>
        <w:t>の</w:t>
      </w:r>
      <w:r w:rsidRPr="00D14F40">
        <w:rPr>
          <w:rFonts w:ascii="ＭＳ ゴシック" w:eastAsia="ＭＳ ゴシック" w:hAnsi="ＭＳ ゴシック" w:hint="eastAsia"/>
        </w:rPr>
        <w:t>施行当初から排出事業者責任に</w:t>
      </w:r>
      <w:r w:rsidR="009C1AFE" w:rsidRPr="00D14F40">
        <w:rPr>
          <w:rFonts w:ascii="ＭＳ ゴシック" w:eastAsia="ＭＳ ゴシック" w:hAnsi="ＭＳ ゴシック" w:hint="eastAsia"/>
        </w:rPr>
        <w:t>ついては、次のように定められており、この規定は現在も変わってい</w:t>
      </w:r>
      <w:r w:rsidRPr="00D14F40">
        <w:rPr>
          <w:rFonts w:ascii="ＭＳ ゴシック" w:eastAsia="ＭＳ ゴシック" w:hAnsi="ＭＳ ゴシック" w:hint="eastAsia"/>
        </w:rPr>
        <w:t>ません。</w:t>
      </w:r>
    </w:p>
    <w:p w14:paraId="68992F9F" w14:textId="77777777" w:rsidR="00653170" w:rsidRPr="00D14F40" w:rsidRDefault="000B7BC0" w:rsidP="00653170">
      <w:pPr>
        <w:spacing w:line="340" w:lineRule="exact"/>
        <w:ind w:right="-15" w:firstLineChars="110" w:firstLine="231"/>
        <w:rPr>
          <w:rFonts w:ascii="ＭＳ ゴシック" w:eastAsia="ＭＳ ゴシック" w:hAnsi="ＭＳ ゴシック"/>
        </w:rPr>
      </w:pPr>
      <w:r w:rsidRPr="00D14F40">
        <w:rPr>
          <w:rFonts w:ascii="ＭＳ ゴシック" w:eastAsia="ＭＳ ゴシック" w:hAnsi="ＭＳ ゴシック"/>
          <w:noProof/>
        </w:rPr>
        <mc:AlternateContent>
          <mc:Choice Requires="wps">
            <w:drawing>
              <wp:anchor distT="0" distB="0" distL="114300" distR="114300" simplePos="0" relativeHeight="251664896" behindDoc="0" locked="0" layoutInCell="1" allowOverlap="1" wp14:anchorId="631D9744" wp14:editId="54015482">
                <wp:simplePos x="0" y="0"/>
                <wp:positionH relativeFrom="column">
                  <wp:posOffset>213360</wp:posOffset>
                </wp:positionH>
                <wp:positionV relativeFrom="paragraph">
                  <wp:posOffset>48260</wp:posOffset>
                </wp:positionV>
                <wp:extent cx="5514340" cy="945515"/>
                <wp:effectExtent l="6350" t="8255" r="13335" b="8255"/>
                <wp:wrapNone/>
                <wp:docPr id="465"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340" cy="945515"/>
                        </a:xfrm>
                        <a:prstGeom prst="flowChartAlternateProcess">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A52C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96" o:spid="_x0000_s1026" type="#_x0000_t176" style="position:absolute;left:0;text-align:left;margin-left:16.8pt;margin-top:3.8pt;width:434.2pt;height:74.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" filled="f">
                <v:textbox inset="5.85pt,.7pt,5.85pt,.7pt"/>
              </v:shape>
            </w:pict>
          </mc:Fallback>
        </mc:AlternateContent>
      </w:r>
      <w:r w:rsidRPr="00D14F40">
        <w:rPr>
          <w:rFonts w:ascii="ＭＳ ゴシック" w:eastAsia="ＭＳ ゴシック" w:hAnsi="ＭＳ ゴシック"/>
          <w:noProof/>
        </w:rPr>
        <mc:AlternateContent>
          <mc:Choice Requires="wps">
            <w:drawing>
              <wp:anchor distT="0" distB="0" distL="114300" distR="114300" simplePos="0" relativeHeight="251661824" behindDoc="0" locked="0" layoutInCell="1" allowOverlap="1" wp14:anchorId="331A2701" wp14:editId="5213E80D">
                <wp:simplePos x="0" y="0"/>
                <wp:positionH relativeFrom="column">
                  <wp:posOffset>226695</wp:posOffset>
                </wp:positionH>
                <wp:positionV relativeFrom="paragraph">
                  <wp:posOffset>114300</wp:posOffset>
                </wp:positionV>
                <wp:extent cx="5509895" cy="879475"/>
                <wp:effectExtent l="10160" t="7620" r="13970" b="8255"/>
                <wp:wrapNone/>
                <wp:docPr id="46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879475"/>
                        </a:xfrm>
                        <a:prstGeom prst="rect">
                          <a:avLst/>
                        </a:prstGeom>
                        <a:solidFill>
                          <a:srgbClr val="FFFFFF"/>
                        </a:solidFill>
                        <a:ln w="9525">
                          <a:solidFill>
                            <a:srgbClr val="FFFFFF"/>
                          </a:solidFill>
                          <a:miter lim="800000"/>
                          <a:headEnd/>
                          <a:tailEnd/>
                        </a:ln>
                      </wps:spPr>
                      <wps:txbx>
                        <w:txbxContent>
                          <w:p w14:paraId="4424B8C2" w14:textId="77777777" w:rsidR="00043BAB" w:rsidRPr="001531ED" w:rsidRDefault="00043BAB" w:rsidP="00BF003C">
                            <w:pPr>
                              <w:spacing w:line="260" w:lineRule="exact"/>
                              <w:ind w:left="209" w:hangingChars="99" w:hanging="209"/>
                              <w:rPr>
                                <w:rFonts w:ascii="ＭＳ 明朝" w:hAnsi="ＭＳ 明朝"/>
                                <w:b/>
                                <w:szCs w:val="21"/>
                              </w:rPr>
                            </w:pPr>
                            <w:r w:rsidRPr="001531ED">
                              <w:rPr>
                                <w:rFonts w:ascii="ＭＳ 明朝" w:hAnsi="ＭＳ 明朝" w:hint="eastAsia"/>
                                <w:b/>
                                <w:szCs w:val="21"/>
                              </w:rPr>
                              <w:t>（事業者の責務）</w:t>
                            </w:r>
                          </w:p>
                          <w:p w14:paraId="4FD0B089" w14:textId="77777777" w:rsidR="00043BAB" w:rsidRPr="00653170" w:rsidRDefault="00043BAB" w:rsidP="00BF003C">
                            <w:pPr>
                              <w:spacing w:line="260" w:lineRule="exact"/>
                              <w:ind w:left="208" w:hangingChars="99" w:hanging="208"/>
                              <w:rPr>
                                <w:rFonts w:ascii="ＭＳ 明朝" w:hAnsi="ＭＳ 明朝"/>
                                <w:szCs w:val="21"/>
                              </w:rPr>
                            </w:pPr>
                            <w:r w:rsidRPr="00653170">
                              <w:rPr>
                                <w:rFonts w:ascii="ＭＳ 明朝" w:hAnsi="ＭＳ 明朝" w:hint="eastAsia"/>
                                <w:szCs w:val="21"/>
                              </w:rPr>
                              <w:t>第３条　事業者は、その事業活動に伴って生じた廃棄物を</w:t>
                            </w:r>
                            <w:r w:rsidRPr="000B35C2">
                              <w:rPr>
                                <w:rFonts w:ascii="ＭＳ ゴシック" w:eastAsia="ＭＳ ゴシック" w:hAnsi="ＭＳ ゴシック" w:hint="eastAsia"/>
                                <w:szCs w:val="21"/>
                              </w:rPr>
                              <w:t>自らの責任において</w:t>
                            </w:r>
                            <w:r w:rsidRPr="00653170">
                              <w:rPr>
                                <w:rFonts w:ascii="ＭＳ 明朝" w:hAnsi="ＭＳ 明朝" w:hint="eastAsia"/>
                                <w:szCs w:val="21"/>
                              </w:rPr>
                              <w:t>適正に処理しなければならない。</w:t>
                            </w:r>
                          </w:p>
                          <w:p w14:paraId="14114B3E" w14:textId="77777777" w:rsidR="00043BAB" w:rsidRPr="00653170" w:rsidRDefault="00043BAB" w:rsidP="00BF003C">
                            <w:pPr>
                              <w:spacing w:line="260" w:lineRule="exact"/>
                              <w:ind w:left="208" w:hangingChars="99" w:hanging="208"/>
                              <w:rPr>
                                <w:rFonts w:ascii="ＭＳ 明朝" w:hAnsi="ＭＳ 明朝"/>
                                <w:szCs w:val="21"/>
                              </w:rPr>
                            </w:pPr>
                            <w:r w:rsidRPr="00653170">
                              <w:rPr>
                                <w:rFonts w:ascii="ＭＳ 明朝" w:hAnsi="ＭＳ 明朝" w:hint="eastAsia"/>
                                <w:szCs w:val="21"/>
                              </w:rPr>
                              <w:t>２　事業者は、その事業活動に伴って生じた廃棄物の再生利用等を行うことによりその減量に努め （中略） 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A2701" id="_x0000_t202" coordsize="21600,21600" o:spt="202" path="m,l,21600r21600,l21600,xe">
                <v:stroke joinstyle="miter"/>
                <v:path gradientshapeok="t" o:connecttype="rect"/>
              </v:shapetype>
              <v:shape id="Text Box 295" o:spid="_x0000_s1026" type="#_x0000_t202" style="position:absolute;left:0;text-align:left;margin-left:17.85pt;margin-top:9pt;width:433.85pt;height:6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" strokecolor="white">
                <v:textbox inset="5.85pt,.7pt,5.85pt,.7pt">
                  <w:txbxContent>
                    <w:p w14:paraId="4424B8C2" w14:textId="77777777" w:rsidR="00043BAB" w:rsidRPr="001531ED" w:rsidRDefault="00043BAB" w:rsidP="00BF003C">
                      <w:pPr>
                        <w:spacing w:line="260" w:lineRule="exact"/>
                        <w:ind w:left="209" w:hangingChars="99" w:hanging="209"/>
                        <w:rPr>
                          <w:rFonts w:ascii="ＭＳ 明朝" w:hAnsi="ＭＳ 明朝"/>
                          <w:b/>
                          <w:szCs w:val="21"/>
                        </w:rPr>
                      </w:pPr>
                      <w:r w:rsidRPr="001531ED">
                        <w:rPr>
                          <w:rFonts w:ascii="ＭＳ 明朝" w:hAnsi="ＭＳ 明朝" w:hint="eastAsia"/>
                          <w:b/>
                          <w:szCs w:val="21"/>
                        </w:rPr>
                        <w:t>（事業者の責務）</w:t>
                      </w:r>
                    </w:p>
                    <w:p w14:paraId="4FD0B089" w14:textId="77777777" w:rsidR="00043BAB" w:rsidRPr="00653170" w:rsidRDefault="00043BAB" w:rsidP="00BF003C">
                      <w:pPr>
                        <w:spacing w:line="260" w:lineRule="exact"/>
                        <w:ind w:left="208" w:hangingChars="99" w:hanging="208"/>
                        <w:rPr>
                          <w:rFonts w:ascii="ＭＳ 明朝" w:hAnsi="ＭＳ 明朝"/>
                          <w:szCs w:val="21"/>
                        </w:rPr>
                      </w:pPr>
                      <w:r w:rsidRPr="00653170">
                        <w:rPr>
                          <w:rFonts w:ascii="ＭＳ 明朝" w:hAnsi="ＭＳ 明朝" w:hint="eastAsia"/>
                          <w:szCs w:val="21"/>
                        </w:rPr>
                        <w:t>第３条　事業者は、その事業活動に伴って生じた廃棄物を</w:t>
                      </w:r>
                      <w:r w:rsidRPr="000B35C2">
                        <w:rPr>
                          <w:rFonts w:ascii="ＭＳ ゴシック" w:eastAsia="ＭＳ ゴシック" w:hAnsi="ＭＳ ゴシック" w:hint="eastAsia"/>
                          <w:szCs w:val="21"/>
                        </w:rPr>
                        <w:t>自らの責任において</w:t>
                      </w:r>
                      <w:r w:rsidRPr="00653170">
                        <w:rPr>
                          <w:rFonts w:ascii="ＭＳ 明朝" w:hAnsi="ＭＳ 明朝" w:hint="eastAsia"/>
                          <w:szCs w:val="21"/>
                        </w:rPr>
                        <w:t>適正に処理しなければならない。</w:t>
                      </w:r>
                    </w:p>
                    <w:p w14:paraId="14114B3E" w14:textId="77777777" w:rsidR="00043BAB" w:rsidRPr="00653170" w:rsidRDefault="00043BAB" w:rsidP="00BF003C">
                      <w:pPr>
                        <w:spacing w:line="260" w:lineRule="exact"/>
                        <w:ind w:left="208" w:hangingChars="99" w:hanging="208"/>
                        <w:rPr>
                          <w:rFonts w:ascii="ＭＳ 明朝" w:hAnsi="ＭＳ 明朝"/>
                          <w:szCs w:val="21"/>
                        </w:rPr>
                      </w:pPr>
                      <w:r w:rsidRPr="00653170">
                        <w:rPr>
                          <w:rFonts w:ascii="ＭＳ 明朝" w:hAnsi="ＭＳ 明朝" w:hint="eastAsia"/>
                          <w:szCs w:val="21"/>
                        </w:rPr>
                        <w:t>２　事業者は、その事業活動に伴って生じた廃棄物の再生利用等を行うことによりその減量に努め （中略） なければならない。</w:t>
                      </w:r>
                    </w:p>
                  </w:txbxContent>
                </v:textbox>
              </v:shape>
            </w:pict>
          </mc:Fallback>
        </mc:AlternateContent>
      </w:r>
      <w:r w:rsidR="00653170" w:rsidRPr="00D14F40">
        <w:rPr>
          <w:rFonts w:ascii="ＭＳ ゴシック" w:eastAsia="ＭＳ ゴシック" w:hAnsi="ＭＳ ゴシック" w:hint="eastAsia"/>
        </w:rPr>
        <w:t xml:space="preserve">　</w:t>
      </w:r>
    </w:p>
    <w:p w14:paraId="57C4C312" w14:textId="77777777" w:rsidR="00653170" w:rsidRPr="00D14F40" w:rsidRDefault="00653170" w:rsidP="00653170">
      <w:pPr>
        <w:spacing w:line="340" w:lineRule="exact"/>
        <w:rPr>
          <w:rFonts w:ascii="ＭＳ ゴシック" w:eastAsia="ＭＳ ゴシック" w:hAnsi="ＭＳ ゴシック"/>
        </w:rPr>
      </w:pPr>
    </w:p>
    <w:p w14:paraId="327C815A" w14:textId="77777777" w:rsidR="00653170" w:rsidRPr="00D14F40" w:rsidRDefault="00653170" w:rsidP="00653170">
      <w:pPr>
        <w:spacing w:line="340" w:lineRule="exact"/>
        <w:rPr>
          <w:rFonts w:ascii="ＭＳ ゴシック" w:eastAsia="ＭＳ ゴシック" w:hAnsi="ＭＳ ゴシック"/>
        </w:rPr>
      </w:pPr>
    </w:p>
    <w:p w14:paraId="6D7B1E2D" w14:textId="77777777" w:rsidR="00653170" w:rsidRPr="00D14F40" w:rsidRDefault="00653170" w:rsidP="00653170">
      <w:pPr>
        <w:spacing w:line="340" w:lineRule="exact"/>
        <w:ind w:firstLineChars="110" w:firstLine="231"/>
        <w:rPr>
          <w:rFonts w:ascii="ＭＳ ゴシック" w:eastAsia="ＭＳ ゴシック" w:hAnsi="ＭＳ ゴシック"/>
        </w:rPr>
      </w:pPr>
    </w:p>
    <w:p w14:paraId="2741A54D" w14:textId="77777777" w:rsidR="001531ED" w:rsidRPr="00D14F40" w:rsidRDefault="001531ED" w:rsidP="00653170">
      <w:pPr>
        <w:spacing w:line="340" w:lineRule="exact"/>
        <w:ind w:firstLineChars="110" w:firstLine="231"/>
        <w:rPr>
          <w:rFonts w:ascii="ＭＳ ゴシック" w:eastAsia="ＭＳ ゴシック" w:hAnsi="ＭＳ ゴシック"/>
        </w:rPr>
      </w:pPr>
    </w:p>
    <w:p w14:paraId="1C6F45AE" w14:textId="77777777" w:rsidR="00653170" w:rsidRPr="00D14F40" w:rsidRDefault="00653170" w:rsidP="001531ED">
      <w:pPr>
        <w:spacing w:line="340" w:lineRule="exact"/>
        <w:ind w:leftChars="50" w:left="105" w:firstLineChars="60" w:firstLine="126"/>
        <w:rPr>
          <w:rFonts w:ascii="ＭＳ ゴシック" w:eastAsia="ＭＳ ゴシック" w:hAnsi="ＭＳ ゴシック"/>
        </w:rPr>
      </w:pPr>
      <w:r w:rsidRPr="00D14F40">
        <w:rPr>
          <w:rFonts w:ascii="ＭＳ ゴシック" w:eastAsia="ＭＳ ゴシック" w:hAnsi="ＭＳ ゴシック" w:hint="eastAsia"/>
        </w:rPr>
        <w:t>その後、累次の法改正によって、排出事業者責</w:t>
      </w:r>
      <w:r w:rsidR="00072569" w:rsidRPr="00D14F40">
        <w:rPr>
          <w:rFonts w:ascii="ＭＳ ゴシック" w:eastAsia="ＭＳ ゴシック" w:hAnsi="ＭＳ ゴシック" w:hint="eastAsia"/>
        </w:rPr>
        <w:t>任の内容が具体的に規定され、現在では、処理業者への委託に当たって</w:t>
      </w:r>
      <w:r w:rsidRPr="00D14F40">
        <w:rPr>
          <w:rFonts w:ascii="ＭＳ ゴシック" w:eastAsia="ＭＳ ゴシック" w:hAnsi="ＭＳ ゴシック" w:hint="eastAsia"/>
        </w:rPr>
        <w:t>の排出事業者の努力義務として、次のように定められています。</w:t>
      </w:r>
    </w:p>
    <w:p w14:paraId="73D0DB5B" w14:textId="77777777" w:rsidR="001531ED" w:rsidRPr="00D14F40" w:rsidRDefault="000B7BC0" w:rsidP="00653170">
      <w:pPr>
        <w:spacing w:line="340" w:lineRule="exact"/>
        <w:ind w:firstLineChars="110" w:firstLine="231"/>
        <w:rPr>
          <w:rFonts w:ascii="ＭＳ ゴシック" w:eastAsia="ＭＳ ゴシック" w:hAnsi="ＭＳ ゴシック"/>
        </w:rPr>
      </w:pPr>
      <w:r w:rsidRPr="00D14F40">
        <w:rPr>
          <w:rFonts w:ascii="ＭＳ ゴシック" w:eastAsia="ＭＳ ゴシック" w:hAnsi="ＭＳ ゴシック"/>
          <w:noProof/>
        </w:rPr>
        <mc:AlternateContent>
          <mc:Choice Requires="wps">
            <w:drawing>
              <wp:anchor distT="0" distB="0" distL="114300" distR="114300" simplePos="0" relativeHeight="251665920" behindDoc="0" locked="0" layoutInCell="1" allowOverlap="1" wp14:anchorId="619A8429" wp14:editId="60BA18FB">
                <wp:simplePos x="0" y="0"/>
                <wp:positionH relativeFrom="column">
                  <wp:posOffset>194945</wp:posOffset>
                </wp:positionH>
                <wp:positionV relativeFrom="paragraph">
                  <wp:posOffset>89535</wp:posOffset>
                </wp:positionV>
                <wp:extent cx="5514340" cy="1122045"/>
                <wp:effectExtent l="6985" t="8255" r="12700" b="12700"/>
                <wp:wrapNone/>
                <wp:docPr id="463"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340" cy="1122045"/>
                        </a:xfrm>
                        <a:prstGeom prst="flowChartAlternateProcess">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51A8E" id="AutoShape 294" o:spid="_x0000_s1026" type="#_x0000_t176" style="position:absolute;left:0;text-align:left;margin-left:15.35pt;margin-top:7.05pt;width:434.2pt;height:88.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" filled="f">
                <v:textbox inset="5.85pt,.7pt,5.85pt,.7pt"/>
              </v:shape>
            </w:pict>
          </mc:Fallback>
        </mc:AlternateContent>
      </w:r>
      <w:r w:rsidRPr="00D14F40">
        <w:rPr>
          <w:rFonts w:ascii="ＭＳ ゴシック" w:eastAsia="ＭＳ ゴシック" w:hAnsi="ＭＳ ゴシック"/>
          <w:noProof/>
        </w:rPr>
        <mc:AlternateContent>
          <mc:Choice Requires="wps">
            <w:drawing>
              <wp:anchor distT="0" distB="0" distL="114300" distR="114300" simplePos="0" relativeHeight="251662848" behindDoc="0" locked="0" layoutInCell="1" allowOverlap="1" wp14:anchorId="77A3B42B" wp14:editId="5E5D425A">
                <wp:simplePos x="0" y="0"/>
                <wp:positionH relativeFrom="column">
                  <wp:posOffset>213360</wp:posOffset>
                </wp:positionH>
                <wp:positionV relativeFrom="paragraph">
                  <wp:posOffset>137160</wp:posOffset>
                </wp:positionV>
                <wp:extent cx="5514340" cy="1064895"/>
                <wp:effectExtent l="0" t="0" r="3810" b="3175"/>
                <wp:wrapNone/>
                <wp:docPr id="46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340" cy="1064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0A3A7" w14:textId="77777777" w:rsidR="00043BAB" w:rsidRPr="001531ED" w:rsidRDefault="00043BAB" w:rsidP="00BF003C">
                            <w:pPr>
                              <w:spacing w:line="260" w:lineRule="exact"/>
                              <w:ind w:left="209" w:hangingChars="99" w:hanging="209"/>
                              <w:rPr>
                                <w:rFonts w:ascii="ＭＳ 明朝" w:hAnsi="ＭＳ 明朝"/>
                                <w:b/>
                                <w:szCs w:val="21"/>
                              </w:rPr>
                            </w:pPr>
                            <w:r w:rsidRPr="001531ED">
                              <w:rPr>
                                <w:rFonts w:ascii="ＭＳ 明朝" w:hAnsi="ＭＳ 明朝" w:hint="eastAsia"/>
                                <w:b/>
                                <w:szCs w:val="21"/>
                              </w:rPr>
                              <w:t>（事業者の処理）</w:t>
                            </w:r>
                          </w:p>
                          <w:p w14:paraId="3D83126A" w14:textId="77777777" w:rsidR="00043BAB" w:rsidRPr="00653170" w:rsidRDefault="00043BAB" w:rsidP="00BF003C">
                            <w:pPr>
                              <w:spacing w:line="260" w:lineRule="exact"/>
                              <w:ind w:left="208" w:hangingChars="99" w:hanging="208"/>
                              <w:rPr>
                                <w:rFonts w:ascii="ＭＳ 明朝" w:hAnsi="ＭＳ 明朝"/>
                                <w:szCs w:val="21"/>
                              </w:rPr>
                            </w:pPr>
                            <w:r w:rsidRPr="00653170">
                              <w:rPr>
                                <w:rFonts w:ascii="ＭＳ 明朝" w:hAnsi="ＭＳ 明朝" w:hint="eastAsia"/>
                                <w:szCs w:val="21"/>
                              </w:rPr>
                              <w:t>第12条</w:t>
                            </w:r>
                          </w:p>
                          <w:p w14:paraId="686630B1" w14:textId="77777777" w:rsidR="00043BAB" w:rsidRPr="00653170" w:rsidRDefault="00043BAB" w:rsidP="00BF003C">
                            <w:pPr>
                              <w:spacing w:line="260" w:lineRule="exact"/>
                              <w:ind w:left="208" w:hangingChars="99" w:hanging="208"/>
                              <w:rPr>
                                <w:rFonts w:ascii="ＭＳ 明朝" w:hAnsi="ＭＳ 明朝"/>
                                <w:szCs w:val="21"/>
                              </w:rPr>
                            </w:pPr>
                            <w:r w:rsidRPr="00653170">
                              <w:rPr>
                                <w:rFonts w:ascii="ＭＳ 明朝" w:hAnsi="ＭＳ 明朝" w:hint="eastAsia"/>
                                <w:szCs w:val="21"/>
                              </w:rPr>
                              <w:t xml:space="preserve">７ </w:t>
                            </w:r>
                            <w:r>
                              <w:rPr>
                                <w:rFonts w:ascii="ＭＳ 明朝" w:hAnsi="ＭＳ 明朝" w:hint="eastAsia"/>
                                <w:szCs w:val="21"/>
                              </w:rPr>
                              <w:t xml:space="preserve"> </w:t>
                            </w:r>
                            <w:r w:rsidRPr="00653170">
                              <w:rPr>
                                <w:rFonts w:ascii="ＭＳ 明朝" w:hAnsi="ＭＳ 明朝" w:hint="eastAsia"/>
                                <w:szCs w:val="21"/>
                              </w:rPr>
                              <w:t xml:space="preserve">事業者は、前二項の規定によりその産業廃棄物の運搬又は処分を委託する場合には、当該産業廃棄物の処理の状況に関する確認を行い、当該産業廃棄物について発生から最終処分が終了するまでの一連の処理の行程における処理が適正に行われるために必要な措置を講ずるように努めなければならない。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3B42B" id="Text Box 293" o:spid="_x0000_s1027" type="#_x0000_t202" style="position:absolute;left:0;text-align:left;margin-left:16.8pt;margin-top:10.8pt;width:434.2pt;height:83.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" stroked="f">
                <v:textbox inset="5.85pt,.7pt,5.85pt,.7pt">
                  <w:txbxContent>
                    <w:p w14:paraId="32B0A3A7" w14:textId="77777777" w:rsidR="00043BAB" w:rsidRPr="001531ED" w:rsidRDefault="00043BAB" w:rsidP="00BF003C">
                      <w:pPr>
                        <w:spacing w:line="260" w:lineRule="exact"/>
                        <w:ind w:left="209" w:hangingChars="99" w:hanging="209"/>
                        <w:rPr>
                          <w:rFonts w:ascii="ＭＳ 明朝" w:hAnsi="ＭＳ 明朝"/>
                          <w:b/>
                          <w:szCs w:val="21"/>
                        </w:rPr>
                      </w:pPr>
                      <w:r w:rsidRPr="001531ED">
                        <w:rPr>
                          <w:rFonts w:ascii="ＭＳ 明朝" w:hAnsi="ＭＳ 明朝" w:hint="eastAsia"/>
                          <w:b/>
                          <w:szCs w:val="21"/>
                        </w:rPr>
                        <w:t>（事業者の処理）</w:t>
                      </w:r>
                    </w:p>
                    <w:p w14:paraId="3D83126A" w14:textId="77777777" w:rsidR="00043BAB" w:rsidRPr="00653170" w:rsidRDefault="00043BAB" w:rsidP="00BF003C">
                      <w:pPr>
                        <w:spacing w:line="260" w:lineRule="exact"/>
                        <w:ind w:left="208" w:hangingChars="99" w:hanging="208"/>
                        <w:rPr>
                          <w:rFonts w:ascii="ＭＳ 明朝" w:hAnsi="ＭＳ 明朝"/>
                          <w:szCs w:val="21"/>
                        </w:rPr>
                      </w:pPr>
                      <w:r w:rsidRPr="00653170">
                        <w:rPr>
                          <w:rFonts w:ascii="ＭＳ 明朝" w:hAnsi="ＭＳ 明朝" w:hint="eastAsia"/>
                          <w:szCs w:val="21"/>
                        </w:rPr>
                        <w:t>第12条</w:t>
                      </w:r>
                    </w:p>
                    <w:p w14:paraId="686630B1" w14:textId="77777777" w:rsidR="00043BAB" w:rsidRPr="00653170" w:rsidRDefault="00043BAB" w:rsidP="00BF003C">
                      <w:pPr>
                        <w:spacing w:line="260" w:lineRule="exact"/>
                        <w:ind w:left="208" w:hangingChars="99" w:hanging="208"/>
                        <w:rPr>
                          <w:rFonts w:ascii="ＭＳ 明朝" w:hAnsi="ＭＳ 明朝"/>
                          <w:szCs w:val="21"/>
                        </w:rPr>
                      </w:pPr>
                      <w:r w:rsidRPr="00653170">
                        <w:rPr>
                          <w:rFonts w:ascii="ＭＳ 明朝" w:hAnsi="ＭＳ 明朝" w:hint="eastAsia"/>
                          <w:szCs w:val="21"/>
                        </w:rPr>
                        <w:t xml:space="preserve">７ </w:t>
                      </w:r>
                      <w:r>
                        <w:rPr>
                          <w:rFonts w:ascii="ＭＳ 明朝" w:hAnsi="ＭＳ 明朝" w:hint="eastAsia"/>
                          <w:szCs w:val="21"/>
                        </w:rPr>
                        <w:t xml:space="preserve"> </w:t>
                      </w:r>
                      <w:r w:rsidRPr="00653170">
                        <w:rPr>
                          <w:rFonts w:ascii="ＭＳ 明朝" w:hAnsi="ＭＳ 明朝" w:hint="eastAsia"/>
                          <w:szCs w:val="21"/>
                        </w:rPr>
                        <w:t xml:space="preserve">事業者は、前二項の規定によりその産業廃棄物の運搬又は処分を委託する場合には、当該産業廃棄物の処理の状況に関する確認を行い、当該産業廃棄物について発生から最終処分が終了するまでの一連の処理の行程における処理が適正に行われるために必要な措置を講ずるように努めなければならない。 </w:t>
                      </w:r>
                    </w:p>
                  </w:txbxContent>
                </v:textbox>
              </v:shape>
            </w:pict>
          </mc:Fallback>
        </mc:AlternateContent>
      </w:r>
    </w:p>
    <w:p w14:paraId="2E7C2646" w14:textId="77777777" w:rsidR="00653170" w:rsidRPr="00D14F40" w:rsidRDefault="00653170" w:rsidP="00653170">
      <w:pPr>
        <w:spacing w:line="340" w:lineRule="exact"/>
        <w:ind w:firstLineChars="110" w:firstLine="231"/>
        <w:rPr>
          <w:rFonts w:ascii="ＭＳ ゴシック" w:eastAsia="ＭＳ ゴシック" w:hAnsi="ＭＳ ゴシック"/>
        </w:rPr>
      </w:pPr>
    </w:p>
    <w:p w14:paraId="6BD51AC7" w14:textId="77777777" w:rsidR="00653170" w:rsidRPr="00D14F40" w:rsidRDefault="00653170" w:rsidP="00653170">
      <w:pPr>
        <w:spacing w:line="340" w:lineRule="exact"/>
        <w:ind w:firstLineChars="110" w:firstLine="231"/>
        <w:rPr>
          <w:rFonts w:ascii="ＭＳ ゴシック" w:eastAsia="ＭＳ ゴシック" w:hAnsi="ＭＳ ゴシック"/>
        </w:rPr>
      </w:pPr>
    </w:p>
    <w:p w14:paraId="69712BD7" w14:textId="77777777" w:rsidR="00653170" w:rsidRPr="00D14F40" w:rsidRDefault="00653170" w:rsidP="00653170">
      <w:pPr>
        <w:spacing w:line="340" w:lineRule="exact"/>
        <w:ind w:firstLineChars="110" w:firstLine="231"/>
        <w:rPr>
          <w:rFonts w:ascii="ＭＳ ゴシック" w:eastAsia="ＭＳ ゴシック" w:hAnsi="ＭＳ ゴシック"/>
        </w:rPr>
      </w:pPr>
    </w:p>
    <w:p w14:paraId="35ABD882" w14:textId="77777777" w:rsidR="00653170" w:rsidRPr="00D14F40" w:rsidRDefault="00653170" w:rsidP="00653170">
      <w:pPr>
        <w:spacing w:line="340" w:lineRule="exact"/>
        <w:ind w:firstLineChars="110" w:firstLine="231"/>
        <w:rPr>
          <w:rFonts w:ascii="ＭＳ ゴシック" w:eastAsia="ＭＳ ゴシック" w:hAnsi="ＭＳ ゴシック"/>
        </w:rPr>
      </w:pPr>
    </w:p>
    <w:p w14:paraId="1C9DC14E" w14:textId="77777777" w:rsidR="00653170" w:rsidRPr="00D14F40" w:rsidRDefault="00653170" w:rsidP="00653170">
      <w:pPr>
        <w:spacing w:line="340" w:lineRule="exact"/>
        <w:ind w:firstLineChars="110" w:firstLine="231"/>
        <w:rPr>
          <w:rFonts w:ascii="ＭＳ ゴシック" w:eastAsia="ＭＳ ゴシック" w:hAnsi="ＭＳ ゴシック"/>
        </w:rPr>
      </w:pPr>
    </w:p>
    <w:p w14:paraId="6B0D8B26" w14:textId="25557DAC" w:rsidR="002A586F" w:rsidRDefault="002A586F" w:rsidP="002A586F">
      <w:pPr>
        <w:spacing w:line="340" w:lineRule="exact"/>
        <w:ind w:leftChars="50" w:left="105" w:firstLineChars="60" w:firstLine="126"/>
        <w:rPr>
          <w:rFonts w:ascii="ＭＳ ゴシック" w:eastAsia="ＭＳ ゴシック" w:hAnsi="ＭＳ ゴシック"/>
        </w:rPr>
      </w:pPr>
      <w:r w:rsidRPr="00D14F40">
        <w:rPr>
          <w:rFonts w:ascii="ＭＳ ゴシック" w:eastAsia="ＭＳ ゴシック" w:hAnsi="ＭＳ ゴシック" w:hint="eastAsia"/>
        </w:rPr>
        <w:t>また、平成22年法改正により、建設工事に伴い生ずる廃棄物の処理責任は、元請業者が負うことが明確になりました。詳しくは</w:t>
      </w:r>
      <w:r w:rsidR="00495F3B" w:rsidRPr="005E0DDD">
        <w:rPr>
          <w:rFonts w:ascii="ＭＳ ゴシック" w:eastAsia="ＭＳ ゴシック" w:hAnsi="ＭＳ ゴシック" w:hint="eastAsia"/>
        </w:rPr>
        <w:t>P</w:t>
      </w:r>
      <w:r w:rsidRPr="005E0DDD">
        <w:rPr>
          <w:rFonts w:ascii="ＭＳ ゴシック" w:eastAsia="ＭＳ ゴシック" w:hAnsi="ＭＳ ゴシック" w:hint="eastAsia"/>
        </w:rPr>
        <w:t>.4</w:t>
      </w:r>
      <w:r w:rsidR="002D5EBC" w:rsidRPr="005E0DDD">
        <w:rPr>
          <w:rFonts w:ascii="ＭＳ ゴシック" w:eastAsia="ＭＳ ゴシック" w:hAnsi="ＭＳ ゴシック" w:hint="eastAsia"/>
        </w:rPr>
        <w:t>4</w:t>
      </w:r>
      <w:r w:rsidRPr="005E0DDD">
        <w:rPr>
          <w:rFonts w:ascii="ＭＳ ゴシック" w:eastAsia="ＭＳ ゴシック" w:hAnsi="ＭＳ ゴシック" w:hint="eastAsia"/>
        </w:rPr>
        <w:t>（資料１）</w:t>
      </w:r>
      <w:r w:rsidRPr="00D14F40">
        <w:rPr>
          <w:rFonts w:ascii="ＭＳ ゴシック" w:eastAsia="ＭＳ ゴシック" w:hAnsi="ＭＳ ゴシック" w:hint="eastAsia"/>
        </w:rPr>
        <w:t>をご覧ください。</w:t>
      </w:r>
    </w:p>
    <w:p w14:paraId="01A02B64" w14:textId="77777777" w:rsidR="001D3FA8" w:rsidRPr="00D14F40" w:rsidRDefault="001D3FA8" w:rsidP="002A586F">
      <w:pPr>
        <w:spacing w:line="340" w:lineRule="exact"/>
        <w:ind w:leftChars="50" w:left="105" w:firstLineChars="60" w:firstLine="126"/>
        <w:rPr>
          <w:rFonts w:ascii="ＭＳ ゴシック" w:eastAsia="ＭＳ ゴシック" w:hAnsi="ＭＳ ゴシック"/>
        </w:rPr>
      </w:pPr>
    </w:p>
    <w:p w14:paraId="78AD5518" w14:textId="77777777" w:rsidR="00653170" w:rsidRPr="00D14F40" w:rsidRDefault="007B75F4" w:rsidP="007B75F4">
      <w:pPr>
        <w:spacing w:line="340" w:lineRule="exact"/>
        <w:ind w:firstLineChars="60" w:firstLine="145"/>
        <w:rPr>
          <w:rFonts w:ascii="ＭＳ ゴシック" w:eastAsia="ＭＳ ゴシック" w:hAnsi="ＭＳ ゴシック"/>
          <w:b/>
          <w:sz w:val="24"/>
        </w:rPr>
      </w:pPr>
      <w:r w:rsidRPr="00D14F40">
        <w:rPr>
          <w:rFonts w:ascii="ＭＳ ゴシック" w:eastAsia="ＭＳ ゴシック" w:hAnsi="ＭＳ ゴシック" w:hint="eastAsia"/>
          <w:b/>
          <w:sz w:val="24"/>
        </w:rPr>
        <w:t>【</w:t>
      </w:r>
      <w:r w:rsidR="00C32895" w:rsidRPr="00D14F40">
        <w:rPr>
          <w:rFonts w:ascii="ＭＳ ゴシック" w:eastAsia="ＭＳ ゴシック" w:hAnsi="ＭＳ ゴシック" w:hint="eastAsia"/>
          <w:b/>
          <w:sz w:val="24"/>
        </w:rPr>
        <w:t>廃棄物処理</w:t>
      </w:r>
      <w:r w:rsidR="00653170" w:rsidRPr="00D14F40">
        <w:rPr>
          <w:rFonts w:ascii="ＭＳ ゴシック" w:eastAsia="ＭＳ ゴシック" w:hAnsi="ＭＳ ゴシック" w:hint="eastAsia"/>
          <w:b/>
          <w:sz w:val="24"/>
        </w:rPr>
        <w:t>法改正</w:t>
      </w:r>
      <w:r w:rsidR="007D640C" w:rsidRPr="00D14F40">
        <w:rPr>
          <w:rFonts w:ascii="ＭＳ ゴシック" w:eastAsia="ＭＳ ゴシック" w:hAnsi="ＭＳ ゴシック" w:hint="eastAsia"/>
          <w:b/>
          <w:sz w:val="24"/>
        </w:rPr>
        <w:t>・通知等</w:t>
      </w:r>
      <w:r w:rsidR="00653170" w:rsidRPr="00D14F40">
        <w:rPr>
          <w:rFonts w:ascii="ＭＳ ゴシック" w:eastAsia="ＭＳ ゴシック" w:hAnsi="ＭＳ ゴシック" w:hint="eastAsia"/>
          <w:b/>
          <w:sz w:val="24"/>
        </w:rPr>
        <w:t>と排出事業者責任の強化</w:t>
      </w:r>
      <w:r w:rsidRPr="00D14F40">
        <w:rPr>
          <w:rFonts w:ascii="ＭＳ ゴシック" w:eastAsia="ＭＳ ゴシック" w:hAnsi="ＭＳ ゴシック" w:hint="eastAsia"/>
          <w:b/>
          <w:sz w:val="24"/>
        </w:rPr>
        <w:t>】</w:t>
      </w:r>
    </w:p>
    <w:tbl>
      <w:tblPr>
        <w:tblW w:w="8931"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4539"/>
        <w:gridCol w:w="2003"/>
      </w:tblGrid>
      <w:tr w:rsidR="00653170" w:rsidRPr="00D14F40" w14:paraId="7468E508" w14:textId="77777777" w:rsidTr="001D3FA8">
        <w:tc>
          <w:tcPr>
            <w:tcW w:w="2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67BA6" w14:textId="77777777" w:rsidR="00653170" w:rsidRPr="00D14F40" w:rsidRDefault="007D640C" w:rsidP="00DA05DC">
            <w:pPr>
              <w:spacing w:line="300" w:lineRule="exact"/>
              <w:jc w:val="center"/>
              <w:rPr>
                <w:rFonts w:ascii="ＭＳ ゴシック" w:eastAsia="ＭＳ ゴシック" w:hAnsi="ＭＳ ゴシック"/>
                <w:sz w:val="24"/>
              </w:rPr>
            </w:pPr>
            <w:r w:rsidRPr="00D14F40">
              <w:rPr>
                <w:rFonts w:ascii="ＭＳ ゴシック" w:eastAsia="ＭＳ ゴシック" w:hAnsi="ＭＳ ゴシック" w:hint="eastAsia"/>
              </w:rPr>
              <w:t>法改正・通知等</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09E24CF9" w14:textId="77777777" w:rsidR="00653170" w:rsidRPr="00D14F40" w:rsidRDefault="00653170" w:rsidP="00DA05DC">
            <w:pPr>
              <w:spacing w:line="300" w:lineRule="exact"/>
              <w:jc w:val="center"/>
              <w:rPr>
                <w:rFonts w:ascii="ＭＳ ゴシック" w:eastAsia="ＭＳ ゴシック" w:hAnsi="ＭＳ ゴシック"/>
                <w:sz w:val="24"/>
              </w:rPr>
            </w:pPr>
            <w:r w:rsidRPr="00D14F40">
              <w:rPr>
                <w:rFonts w:ascii="ＭＳ ゴシック" w:eastAsia="ＭＳ ゴシック" w:hAnsi="ＭＳ ゴシック" w:hint="eastAsia"/>
              </w:rPr>
              <w:t>排出事業者責任の強化</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FB2BD" w14:textId="77777777" w:rsidR="00653170" w:rsidRPr="00D14F40" w:rsidRDefault="007D640C" w:rsidP="00DA05DC">
            <w:pPr>
              <w:spacing w:line="300" w:lineRule="exact"/>
              <w:jc w:val="center"/>
              <w:rPr>
                <w:rFonts w:ascii="ＭＳ ゴシック" w:eastAsia="ＭＳ ゴシック" w:hAnsi="ＭＳ ゴシック"/>
                <w:sz w:val="24"/>
              </w:rPr>
            </w:pPr>
            <w:r w:rsidRPr="00D14F40">
              <w:rPr>
                <w:rFonts w:ascii="ＭＳ ゴシック" w:eastAsia="ＭＳ ゴシック" w:hAnsi="ＭＳ ゴシック" w:hint="eastAsia"/>
              </w:rPr>
              <w:t>施行日・通知日等</w:t>
            </w:r>
          </w:p>
        </w:tc>
      </w:tr>
      <w:tr w:rsidR="00653170" w:rsidRPr="00D14F40" w14:paraId="71DDE8FC" w14:textId="77777777" w:rsidTr="001D3FA8">
        <w:tc>
          <w:tcPr>
            <w:tcW w:w="2389" w:type="dxa"/>
            <w:tcBorders>
              <w:top w:val="single" w:sz="4" w:space="0" w:color="auto"/>
              <w:left w:val="single" w:sz="4" w:space="0" w:color="auto"/>
              <w:bottom w:val="single" w:sz="4" w:space="0" w:color="auto"/>
              <w:right w:val="single" w:sz="4" w:space="0" w:color="auto"/>
            </w:tcBorders>
            <w:shd w:val="clear" w:color="auto" w:fill="auto"/>
            <w:hideMark/>
          </w:tcPr>
          <w:p w14:paraId="77276514" w14:textId="77777777" w:rsidR="00653170" w:rsidRPr="00D14F40" w:rsidRDefault="00653170" w:rsidP="00DA05DC">
            <w:pPr>
              <w:spacing w:line="300" w:lineRule="exact"/>
              <w:ind w:left="44" w:rightChars="-39" w:right="-82" w:hangingChars="21" w:hanging="44"/>
              <w:rPr>
                <w:rFonts w:ascii="ＭＳ ゴシック" w:eastAsia="ＭＳ ゴシック" w:hAnsi="ＭＳ ゴシック"/>
              </w:rPr>
            </w:pPr>
            <w:r w:rsidRPr="00D14F40">
              <w:rPr>
                <w:rFonts w:ascii="ＭＳ ゴシック" w:eastAsia="ＭＳ ゴシック" w:hAnsi="ＭＳ ゴシック" w:hint="eastAsia"/>
              </w:rPr>
              <w:t>昭和</w:t>
            </w:r>
            <w:r w:rsidRPr="00D14F40">
              <w:rPr>
                <w:rFonts w:ascii="ＭＳ ゴシック" w:eastAsia="ＭＳ ゴシック" w:hAnsi="ＭＳ ゴシック"/>
              </w:rPr>
              <w:t>45</w:t>
            </w:r>
            <w:r w:rsidR="00C32895" w:rsidRPr="00D14F40">
              <w:rPr>
                <w:rFonts w:ascii="ＭＳ ゴシック" w:eastAsia="ＭＳ ゴシック" w:hAnsi="ＭＳ ゴシック" w:hint="eastAsia"/>
              </w:rPr>
              <w:t>年廃棄物処理</w:t>
            </w:r>
            <w:r w:rsidRPr="00D14F40">
              <w:rPr>
                <w:rFonts w:ascii="ＭＳ ゴシック" w:eastAsia="ＭＳ ゴシック" w:hAnsi="ＭＳ ゴシック" w:hint="eastAsia"/>
              </w:rPr>
              <w:t>法</w:t>
            </w:r>
          </w:p>
          <w:p w14:paraId="3D5DB62A" w14:textId="77777777" w:rsidR="00C32895" w:rsidRPr="00D14F40" w:rsidRDefault="00C32895" w:rsidP="00C32895">
            <w:pPr>
              <w:spacing w:line="300" w:lineRule="exact"/>
              <w:ind w:left="44" w:rightChars="-39" w:right="-82" w:hangingChars="21" w:hanging="44"/>
              <w:rPr>
                <w:rFonts w:ascii="ＭＳ ゴシック" w:eastAsia="ＭＳ ゴシック" w:hAnsi="ＭＳ ゴシック"/>
              </w:rPr>
            </w:pPr>
            <w:r w:rsidRPr="00D14F40">
              <w:rPr>
                <w:rFonts w:ascii="ＭＳ ゴシック" w:eastAsia="ＭＳ ゴシック" w:hAnsi="ＭＳ ゴシック" w:hint="eastAsia"/>
              </w:rPr>
              <w:t>制定</w:t>
            </w:r>
          </w:p>
          <w:p w14:paraId="4F223383" w14:textId="77777777" w:rsidR="00653170" w:rsidRPr="00D14F40" w:rsidRDefault="00653170" w:rsidP="00C32895">
            <w:pPr>
              <w:spacing w:line="300" w:lineRule="exact"/>
              <w:ind w:left="44" w:rightChars="-39" w:right="-82" w:hangingChars="21" w:hanging="44"/>
              <w:rPr>
                <w:rFonts w:ascii="ＭＳ ゴシック" w:eastAsia="ＭＳ ゴシック" w:hAnsi="ＭＳ ゴシック"/>
                <w:sz w:val="24"/>
              </w:rPr>
            </w:pPr>
            <w:r w:rsidRPr="00D14F40">
              <w:rPr>
                <w:rFonts w:ascii="ＭＳ ゴシック" w:eastAsia="ＭＳ ゴシック" w:hAnsi="ＭＳ ゴシック" w:hint="eastAsia"/>
              </w:rPr>
              <w:t>（清掃法の全面改正）</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6E1F02A7" w14:textId="77777777" w:rsidR="00653170" w:rsidRPr="00D14F40" w:rsidRDefault="00653170" w:rsidP="00DA05DC">
            <w:pPr>
              <w:spacing w:line="300" w:lineRule="exact"/>
              <w:rPr>
                <w:rFonts w:ascii="ＭＳ ゴシック" w:eastAsia="ＭＳ ゴシック" w:hAnsi="ＭＳ ゴシック"/>
                <w:sz w:val="24"/>
              </w:rPr>
            </w:pPr>
            <w:r w:rsidRPr="00D14F40">
              <w:rPr>
                <w:rFonts w:ascii="ＭＳ ゴシック" w:eastAsia="ＭＳ ゴシック" w:hAnsi="ＭＳ ゴシック" w:hint="eastAsia"/>
              </w:rPr>
              <w:t>産業廃棄物の排出事業者責任を規定</w:t>
            </w:r>
          </w:p>
        </w:tc>
        <w:tc>
          <w:tcPr>
            <w:tcW w:w="2003" w:type="dxa"/>
            <w:tcBorders>
              <w:top w:val="single" w:sz="4" w:space="0" w:color="auto"/>
              <w:left w:val="single" w:sz="4" w:space="0" w:color="auto"/>
              <w:bottom w:val="single" w:sz="4" w:space="0" w:color="auto"/>
              <w:right w:val="single" w:sz="4" w:space="0" w:color="auto"/>
            </w:tcBorders>
            <w:shd w:val="clear" w:color="auto" w:fill="auto"/>
            <w:hideMark/>
          </w:tcPr>
          <w:p w14:paraId="36B5A73F" w14:textId="77777777" w:rsidR="00653170" w:rsidRPr="00D14F40" w:rsidRDefault="00653170" w:rsidP="00DA05DC">
            <w:pPr>
              <w:spacing w:line="300" w:lineRule="exact"/>
              <w:rPr>
                <w:rFonts w:ascii="ＭＳ ゴシック" w:eastAsia="ＭＳ ゴシック" w:hAnsi="ＭＳ ゴシック"/>
                <w:sz w:val="24"/>
              </w:rPr>
            </w:pPr>
            <w:r w:rsidRPr="00D14F40">
              <w:rPr>
                <w:rFonts w:ascii="ＭＳ ゴシック" w:eastAsia="ＭＳ ゴシック" w:hAnsi="ＭＳ ゴシック" w:hint="eastAsia"/>
              </w:rPr>
              <w:t>昭和</w:t>
            </w:r>
            <w:r w:rsidRPr="00D14F40">
              <w:rPr>
                <w:rFonts w:ascii="ＭＳ ゴシック" w:eastAsia="ＭＳ ゴシック" w:hAnsi="ＭＳ ゴシック"/>
              </w:rPr>
              <w:t>46</w:t>
            </w:r>
            <w:r w:rsidRPr="00D14F40">
              <w:rPr>
                <w:rFonts w:ascii="ＭＳ ゴシック" w:eastAsia="ＭＳ ゴシック" w:hAnsi="ＭＳ ゴシック" w:hint="eastAsia"/>
              </w:rPr>
              <w:t>年</w:t>
            </w:r>
            <w:r w:rsidR="00D351A4">
              <w:rPr>
                <w:rFonts w:ascii="ＭＳ ゴシック" w:eastAsia="ＭＳ ゴシック" w:hAnsi="ＭＳ ゴシック" w:hint="eastAsia"/>
              </w:rPr>
              <w:t>９</w:t>
            </w:r>
            <w:r w:rsidRPr="00D14F40">
              <w:rPr>
                <w:rFonts w:ascii="ＭＳ ゴシック" w:eastAsia="ＭＳ ゴシック" w:hAnsi="ＭＳ ゴシック" w:hint="eastAsia"/>
              </w:rPr>
              <w:t>月</w:t>
            </w:r>
          </w:p>
        </w:tc>
      </w:tr>
      <w:tr w:rsidR="00653170" w:rsidRPr="00D14F40" w14:paraId="72D09C1A" w14:textId="77777777" w:rsidTr="001D3FA8">
        <w:tc>
          <w:tcPr>
            <w:tcW w:w="2389" w:type="dxa"/>
            <w:tcBorders>
              <w:top w:val="single" w:sz="4" w:space="0" w:color="auto"/>
              <w:left w:val="single" w:sz="4" w:space="0" w:color="auto"/>
              <w:bottom w:val="single" w:sz="4" w:space="0" w:color="auto"/>
              <w:right w:val="single" w:sz="4" w:space="0" w:color="auto"/>
            </w:tcBorders>
            <w:shd w:val="clear" w:color="auto" w:fill="auto"/>
            <w:hideMark/>
          </w:tcPr>
          <w:p w14:paraId="6940083A" w14:textId="77777777" w:rsidR="00653170" w:rsidRPr="00D14F40" w:rsidRDefault="00653170" w:rsidP="00DA05DC">
            <w:pPr>
              <w:spacing w:line="300" w:lineRule="exact"/>
              <w:rPr>
                <w:rFonts w:ascii="ＭＳ ゴシック" w:eastAsia="ＭＳ ゴシック" w:hAnsi="ＭＳ ゴシック"/>
                <w:sz w:val="24"/>
              </w:rPr>
            </w:pPr>
            <w:r w:rsidRPr="00D14F40">
              <w:rPr>
                <w:rFonts w:ascii="ＭＳ ゴシック" w:eastAsia="ＭＳ ゴシック" w:hAnsi="ＭＳ ゴシック" w:hint="eastAsia"/>
              </w:rPr>
              <w:t>昭和</w:t>
            </w:r>
            <w:r w:rsidRPr="00D14F40">
              <w:rPr>
                <w:rFonts w:ascii="ＭＳ ゴシック" w:eastAsia="ＭＳ ゴシック" w:hAnsi="ＭＳ ゴシック"/>
              </w:rPr>
              <w:t>51</w:t>
            </w:r>
            <w:r w:rsidRPr="00D14F40">
              <w:rPr>
                <w:rFonts w:ascii="ＭＳ ゴシック" w:eastAsia="ＭＳ ゴシック" w:hAnsi="ＭＳ ゴシック" w:hint="eastAsia"/>
              </w:rPr>
              <w:t>年改正</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58887C80" w14:textId="77777777" w:rsidR="00653170" w:rsidRPr="00D14F40" w:rsidRDefault="00653170" w:rsidP="00DA05DC">
            <w:pPr>
              <w:spacing w:line="300" w:lineRule="exact"/>
              <w:rPr>
                <w:rFonts w:ascii="ＭＳ ゴシック" w:eastAsia="ＭＳ ゴシック" w:hAnsi="ＭＳ ゴシック"/>
                <w:sz w:val="24"/>
              </w:rPr>
            </w:pPr>
            <w:r w:rsidRPr="00D14F40">
              <w:rPr>
                <w:rFonts w:ascii="ＭＳ ゴシック" w:eastAsia="ＭＳ ゴシック" w:hAnsi="ＭＳ ゴシック" w:hint="eastAsia"/>
              </w:rPr>
              <w:t>委託基準創設（罰則で担保）</w:t>
            </w:r>
          </w:p>
          <w:p w14:paraId="071D15C4" w14:textId="77777777" w:rsidR="00653170" w:rsidRPr="00D14F40" w:rsidRDefault="00653170" w:rsidP="00DA05DC">
            <w:pPr>
              <w:spacing w:line="300" w:lineRule="exact"/>
              <w:rPr>
                <w:rFonts w:ascii="ＭＳ ゴシック" w:eastAsia="ＭＳ ゴシック" w:hAnsi="ＭＳ ゴシック"/>
                <w:sz w:val="24"/>
              </w:rPr>
            </w:pPr>
            <w:r w:rsidRPr="00D14F40">
              <w:rPr>
                <w:rFonts w:ascii="ＭＳ ゴシック" w:eastAsia="ＭＳ ゴシック" w:hAnsi="ＭＳ ゴシック" w:hint="eastAsia"/>
              </w:rPr>
              <w:t>措置命令の規定を創設（委託基準に違反した排出事業者を含む）</w:t>
            </w:r>
          </w:p>
        </w:tc>
        <w:tc>
          <w:tcPr>
            <w:tcW w:w="2003" w:type="dxa"/>
            <w:tcBorders>
              <w:top w:val="single" w:sz="4" w:space="0" w:color="auto"/>
              <w:left w:val="single" w:sz="4" w:space="0" w:color="auto"/>
              <w:bottom w:val="single" w:sz="4" w:space="0" w:color="auto"/>
              <w:right w:val="single" w:sz="4" w:space="0" w:color="auto"/>
            </w:tcBorders>
            <w:shd w:val="clear" w:color="auto" w:fill="auto"/>
            <w:hideMark/>
          </w:tcPr>
          <w:p w14:paraId="01D8BCD3" w14:textId="77777777" w:rsidR="00653170" w:rsidRPr="00D14F40" w:rsidRDefault="00653170" w:rsidP="00DA05DC">
            <w:pPr>
              <w:spacing w:line="300" w:lineRule="exact"/>
              <w:rPr>
                <w:rFonts w:ascii="ＭＳ ゴシック" w:eastAsia="ＭＳ ゴシック" w:hAnsi="ＭＳ ゴシック"/>
                <w:sz w:val="24"/>
              </w:rPr>
            </w:pPr>
            <w:r w:rsidRPr="00D14F40">
              <w:rPr>
                <w:rFonts w:ascii="ＭＳ ゴシック" w:eastAsia="ＭＳ ゴシック" w:hAnsi="ＭＳ ゴシック" w:hint="eastAsia"/>
              </w:rPr>
              <w:t>昭和</w:t>
            </w:r>
            <w:r w:rsidRPr="00D14F40">
              <w:rPr>
                <w:rFonts w:ascii="ＭＳ ゴシック" w:eastAsia="ＭＳ ゴシック" w:hAnsi="ＭＳ ゴシック"/>
              </w:rPr>
              <w:t>52</w:t>
            </w:r>
            <w:r w:rsidRPr="00D14F40">
              <w:rPr>
                <w:rFonts w:ascii="ＭＳ ゴシック" w:eastAsia="ＭＳ ゴシック" w:hAnsi="ＭＳ ゴシック" w:hint="eastAsia"/>
              </w:rPr>
              <w:t>年</w:t>
            </w:r>
            <w:r w:rsidR="00D351A4">
              <w:rPr>
                <w:rFonts w:ascii="ＭＳ ゴシック" w:eastAsia="ＭＳ ゴシック" w:hAnsi="ＭＳ ゴシック" w:hint="eastAsia"/>
              </w:rPr>
              <w:t>３</w:t>
            </w:r>
            <w:r w:rsidRPr="00D14F40">
              <w:rPr>
                <w:rFonts w:ascii="ＭＳ ゴシック" w:eastAsia="ＭＳ ゴシック" w:hAnsi="ＭＳ ゴシック" w:hint="eastAsia"/>
              </w:rPr>
              <w:t>月</w:t>
            </w:r>
          </w:p>
        </w:tc>
      </w:tr>
      <w:tr w:rsidR="00653170" w:rsidRPr="00D14F40" w14:paraId="445EF41C" w14:textId="77777777" w:rsidTr="001D3FA8">
        <w:tc>
          <w:tcPr>
            <w:tcW w:w="2389" w:type="dxa"/>
            <w:tcBorders>
              <w:top w:val="single" w:sz="4" w:space="0" w:color="auto"/>
              <w:left w:val="single" w:sz="4" w:space="0" w:color="auto"/>
              <w:bottom w:val="single" w:sz="4" w:space="0" w:color="auto"/>
              <w:right w:val="single" w:sz="4" w:space="0" w:color="auto"/>
            </w:tcBorders>
            <w:shd w:val="clear" w:color="auto" w:fill="auto"/>
            <w:hideMark/>
          </w:tcPr>
          <w:p w14:paraId="48018D27" w14:textId="77777777" w:rsidR="00653170" w:rsidRPr="00D14F40" w:rsidRDefault="00653170" w:rsidP="00DA05DC">
            <w:pPr>
              <w:spacing w:line="300" w:lineRule="exact"/>
              <w:rPr>
                <w:rFonts w:ascii="ＭＳ ゴシック" w:eastAsia="ＭＳ ゴシック" w:hAnsi="ＭＳ ゴシック"/>
                <w:sz w:val="24"/>
              </w:rPr>
            </w:pPr>
            <w:r w:rsidRPr="00D14F40">
              <w:rPr>
                <w:rFonts w:ascii="ＭＳ ゴシック" w:eastAsia="ＭＳ ゴシック" w:hAnsi="ＭＳ ゴシック" w:hint="eastAsia"/>
              </w:rPr>
              <w:t>平成</w:t>
            </w:r>
            <w:r w:rsidR="00D351A4">
              <w:rPr>
                <w:rFonts w:ascii="ＭＳ ゴシック" w:eastAsia="ＭＳ ゴシック" w:hAnsi="ＭＳ ゴシック" w:hint="eastAsia"/>
              </w:rPr>
              <w:t>３</w:t>
            </w:r>
            <w:r w:rsidRPr="00D14F40">
              <w:rPr>
                <w:rFonts w:ascii="ＭＳ ゴシック" w:eastAsia="ＭＳ ゴシック" w:hAnsi="ＭＳ ゴシック" w:hint="eastAsia"/>
              </w:rPr>
              <w:t>年改正</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7E90FDBC" w14:textId="77777777" w:rsidR="00653170" w:rsidRPr="00D14F40" w:rsidRDefault="00653170" w:rsidP="00DA05DC">
            <w:pPr>
              <w:spacing w:line="300" w:lineRule="exact"/>
              <w:rPr>
                <w:rFonts w:ascii="ＭＳ ゴシック" w:eastAsia="ＭＳ ゴシック" w:hAnsi="ＭＳ ゴシック"/>
                <w:sz w:val="24"/>
              </w:rPr>
            </w:pPr>
            <w:r w:rsidRPr="00D14F40">
              <w:rPr>
                <w:rFonts w:ascii="ＭＳ ゴシック" w:eastAsia="ＭＳ ゴシック" w:hAnsi="ＭＳ ゴシック" w:hint="eastAsia"/>
              </w:rPr>
              <w:t>特別管理産業廃棄物についてマニフェスト使用を義務化</w:t>
            </w:r>
          </w:p>
        </w:tc>
        <w:tc>
          <w:tcPr>
            <w:tcW w:w="2003" w:type="dxa"/>
            <w:tcBorders>
              <w:top w:val="single" w:sz="4" w:space="0" w:color="auto"/>
              <w:left w:val="single" w:sz="4" w:space="0" w:color="auto"/>
              <w:bottom w:val="single" w:sz="4" w:space="0" w:color="auto"/>
              <w:right w:val="single" w:sz="4" w:space="0" w:color="auto"/>
            </w:tcBorders>
            <w:shd w:val="clear" w:color="auto" w:fill="auto"/>
            <w:hideMark/>
          </w:tcPr>
          <w:p w14:paraId="1B631D12" w14:textId="77777777" w:rsidR="00653170" w:rsidRPr="00D14F40" w:rsidRDefault="00653170" w:rsidP="00DA05DC">
            <w:pPr>
              <w:spacing w:line="300" w:lineRule="exact"/>
              <w:rPr>
                <w:rFonts w:ascii="ＭＳ ゴシック" w:eastAsia="ＭＳ ゴシック" w:hAnsi="ＭＳ ゴシック"/>
                <w:sz w:val="24"/>
              </w:rPr>
            </w:pPr>
            <w:r w:rsidRPr="00D14F40">
              <w:rPr>
                <w:rFonts w:ascii="ＭＳ ゴシック" w:eastAsia="ＭＳ ゴシック" w:hAnsi="ＭＳ ゴシック" w:hint="eastAsia"/>
              </w:rPr>
              <w:t>平成</w:t>
            </w:r>
            <w:r w:rsidR="00D351A4">
              <w:rPr>
                <w:rFonts w:ascii="ＭＳ ゴシック" w:eastAsia="ＭＳ ゴシック" w:hAnsi="ＭＳ ゴシック" w:hint="eastAsia"/>
              </w:rPr>
              <w:t>５</w:t>
            </w:r>
            <w:r w:rsidRPr="00D14F40">
              <w:rPr>
                <w:rFonts w:ascii="ＭＳ ゴシック" w:eastAsia="ＭＳ ゴシック" w:hAnsi="ＭＳ ゴシック" w:hint="eastAsia"/>
              </w:rPr>
              <w:t>年</w:t>
            </w:r>
            <w:r w:rsidR="00D351A4">
              <w:rPr>
                <w:rFonts w:ascii="ＭＳ ゴシック" w:eastAsia="ＭＳ ゴシック" w:hAnsi="ＭＳ ゴシック" w:hint="eastAsia"/>
              </w:rPr>
              <w:t>４</w:t>
            </w:r>
            <w:r w:rsidRPr="00D14F40">
              <w:rPr>
                <w:rFonts w:ascii="ＭＳ ゴシック" w:eastAsia="ＭＳ ゴシック" w:hAnsi="ＭＳ ゴシック" w:hint="eastAsia"/>
              </w:rPr>
              <w:t>月</w:t>
            </w:r>
          </w:p>
        </w:tc>
      </w:tr>
      <w:tr w:rsidR="00653170" w:rsidRPr="00D14F40" w14:paraId="14A7F159" w14:textId="77777777" w:rsidTr="001D3FA8">
        <w:tc>
          <w:tcPr>
            <w:tcW w:w="2389" w:type="dxa"/>
            <w:tcBorders>
              <w:top w:val="single" w:sz="4" w:space="0" w:color="auto"/>
              <w:left w:val="single" w:sz="4" w:space="0" w:color="auto"/>
              <w:bottom w:val="single" w:sz="4" w:space="0" w:color="auto"/>
              <w:right w:val="single" w:sz="4" w:space="0" w:color="auto"/>
            </w:tcBorders>
            <w:shd w:val="clear" w:color="auto" w:fill="auto"/>
            <w:hideMark/>
          </w:tcPr>
          <w:p w14:paraId="09C7B556" w14:textId="77777777" w:rsidR="00653170" w:rsidRPr="00D14F40" w:rsidRDefault="00653170" w:rsidP="00DA05DC">
            <w:pPr>
              <w:spacing w:line="300" w:lineRule="exact"/>
              <w:rPr>
                <w:rFonts w:ascii="ＭＳ ゴシック" w:eastAsia="ＭＳ ゴシック" w:hAnsi="ＭＳ ゴシック"/>
                <w:sz w:val="24"/>
              </w:rPr>
            </w:pPr>
            <w:r w:rsidRPr="00D14F40">
              <w:rPr>
                <w:rFonts w:ascii="ＭＳ ゴシック" w:eastAsia="ＭＳ ゴシック" w:hAnsi="ＭＳ ゴシック" w:hint="eastAsia"/>
              </w:rPr>
              <w:t>平成</w:t>
            </w:r>
            <w:r w:rsidR="00D351A4">
              <w:rPr>
                <w:rFonts w:ascii="ＭＳ ゴシック" w:eastAsia="ＭＳ ゴシック" w:hAnsi="ＭＳ ゴシック" w:hint="eastAsia"/>
              </w:rPr>
              <w:t>９</w:t>
            </w:r>
            <w:r w:rsidRPr="00D14F40">
              <w:rPr>
                <w:rFonts w:ascii="ＭＳ ゴシック" w:eastAsia="ＭＳ ゴシック" w:hAnsi="ＭＳ ゴシック" w:hint="eastAsia"/>
              </w:rPr>
              <w:t>年改正</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4D844B94" w14:textId="77777777" w:rsidR="00653170" w:rsidRPr="00D14F40" w:rsidRDefault="00072569" w:rsidP="00DA05DC">
            <w:pPr>
              <w:spacing w:line="300" w:lineRule="exact"/>
              <w:rPr>
                <w:rFonts w:ascii="ＭＳ ゴシック" w:eastAsia="ＭＳ ゴシック" w:hAnsi="ＭＳ ゴシック"/>
                <w:sz w:val="24"/>
              </w:rPr>
            </w:pPr>
            <w:r w:rsidRPr="00D14F40">
              <w:rPr>
                <w:rFonts w:ascii="ＭＳ ゴシック" w:eastAsia="ＭＳ ゴシック" w:hAnsi="ＭＳ ゴシック" w:hint="eastAsia"/>
              </w:rPr>
              <w:t>全て</w:t>
            </w:r>
            <w:r w:rsidR="00653170" w:rsidRPr="00D14F40">
              <w:rPr>
                <w:rFonts w:ascii="ＭＳ ゴシック" w:eastAsia="ＭＳ ゴシック" w:hAnsi="ＭＳ ゴシック" w:hint="eastAsia"/>
              </w:rPr>
              <w:t>の産業廃棄物についてマニフェスト使用を義務化</w:t>
            </w:r>
          </w:p>
          <w:p w14:paraId="67545477" w14:textId="77777777" w:rsidR="00653170" w:rsidRPr="00D14F40" w:rsidRDefault="00C32895" w:rsidP="00DA05DC">
            <w:pPr>
              <w:spacing w:line="300" w:lineRule="exact"/>
              <w:rPr>
                <w:rFonts w:ascii="ＭＳ ゴシック" w:eastAsia="ＭＳ ゴシック" w:hAnsi="ＭＳ ゴシック"/>
                <w:sz w:val="24"/>
              </w:rPr>
            </w:pPr>
            <w:r w:rsidRPr="00D14F40">
              <w:rPr>
                <w:rFonts w:ascii="ＭＳ ゴシック" w:eastAsia="ＭＳ ゴシック" w:hAnsi="ＭＳ ゴシック" w:hint="eastAsia"/>
              </w:rPr>
              <w:t>電子マニフェストシステム</w:t>
            </w:r>
            <w:r w:rsidR="00653170" w:rsidRPr="00D14F40">
              <w:rPr>
                <w:rFonts w:ascii="ＭＳ ゴシック" w:eastAsia="ＭＳ ゴシック" w:hAnsi="ＭＳ ゴシック" w:hint="eastAsia"/>
              </w:rPr>
              <w:t>の導入</w:t>
            </w:r>
          </w:p>
        </w:tc>
        <w:tc>
          <w:tcPr>
            <w:tcW w:w="2003" w:type="dxa"/>
            <w:tcBorders>
              <w:top w:val="single" w:sz="4" w:space="0" w:color="auto"/>
              <w:left w:val="single" w:sz="4" w:space="0" w:color="auto"/>
              <w:bottom w:val="single" w:sz="4" w:space="0" w:color="auto"/>
              <w:right w:val="single" w:sz="4" w:space="0" w:color="auto"/>
            </w:tcBorders>
            <w:shd w:val="clear" w:color="auto" w:fill="auto"/>
            <w:hideMark/>
          </w:tcPr>
          <w:p w14:paraId="2939420F" w14:textId="77777777" w:rsidR="00653170" w:rsidRPr="00D14F40" w:rsidRDefault="00653170" w:rsidP="00DA05DC">
            <w:pPr>
              <w:spacing w:line="300" w:lineRule="exact"/>
              <w:rPr>
                <w:rFonts w:ascii="ＭＳ ゴシック" w:eastAsia="ＭＳ ゴシック" w:hAnsi="ＭＳ ゴシック"/>
                <w:sz w:val="24"/>
              </w:rPr>
            </w:pPr>
            <w:r w:rsidRPr="00D14F40">
              <w:rPr>
                <w:rFonts w:ascii="ＭＳ ゴシック" w:eastAsia="ＭＳ ゴシック" w:hAnsi="ＭＳ ゴシック" w:hint="eastAsia"/>
              </w:rPr>
              <w:t>平成</w:t>
            </w:r>
            <w:r w:rsidRPr="00D14F40">
              <w:rPr>
                <w:rFonts w:ascii="ＭＳ ゴシック" w:eastAsia="ＭＳ ゴシック" w:hAnsi="ＭＳ ゴシック"/>
              </w:rPr>
              <w:t>10</w:t>
            </w:r>
            <w:r w:rsidRPr="00D14F40">
              <w:rPr>
                <w:rFonts w:ascii="ＭＳ ゴシック" w:eastAsia="ＭＳ ゴシック" w:hAnsi="ＭＳ ゴシック" w:hint="eastAsia"/>
              </w:rPr>
              <w:t>年</w:t>
            </w:r>
            <w:r w:rsidRPr="00D14F40">
              <w:rPr>
                <w:rFonts w:ascii="ＭＳ ゴシック" w:eastAsia="ＭＳ ゴシック" w:hAnsi="ＭＳ ゴシック"/>
              </w:rPr>
              <w:t>12</w:t>
            </w:r>
            <w:r w:rsidRPr="00D14F40">
              <w:rPr>
                <w:rFonts w:ascii="ＭＳ ゴシック" w:eastAsia="ＭＳ ゴシック" w:hAnsi="ＭＳ ゴシック" w:hint="eastAsia"/>
              </w:rPr>
              <w:t>月</w:t>
            </w:r>
          </w:p>
        </w:tc>
      </w:tr>
      <w:tr w:rsidR="00653170" w:rsidRPr="00D14F40" w14:paraId="3477C3E5" w14:textId="77777777" w:rsidTr="001D3FA8">
        <w:tc>
          <w:tcPr>
            <w:tcW w:w="2389" w:type="dxa"/>
            <w:tcBorders>
              <w:top w:val="single" w:sz="4" w:space="0" w:color="auto"/>
              <w:left w:val="single" w:sz="4" w:space="0" w:color="auto"/>
              <w:bottom w:val="single" w:sz="4" w:space="0" w:color="auto"/>
              <w:right w:val="single" w:sz="4" w:space="0" w:color="auto"/>
            </w:tcBorders>
            <w:shd w:val="clear" w:color="auto" w:fill="auto"/>
            <w:hideMark/>
          </w:tcPr>
          <w:p w14:paraId="09E2AA25" w14:textId="77777777" w:rsidR="00653170" w:rsidRPr="00D14F40" w:rsidRDefault="00653170" w:rsidP="00DA05DC">
            <w:pPr>
              <w:spacing w:line="300" w:lineRule="exact"/>
              <w:rPr>
                <w:rFonts w:ascii="ＭＳ ゴシック" w:eastAsia="ＭＳ ゴシック" w:hAnsi="ＭＳ ゴシック"/>
                <w:sz w:val="24"/>
              </w:rPr>
            </w:pPr>
            <w:r w:rsidRPr="00D14F40">
              <w:rPr>
                <w:rFonts w:ascii="ＭＳ ゴシック" w:eastAsia="ＭＳ ゴシック" w:hAnsi="ＭＳ ゴシック" w:hint="eastAsia"/>
              </w:rPr>
              <w:t>平成</w:t>
            </w:r>
            <w:r w:rsidRPr="00D14F40">
              <w:rPr>
                <w:rFonts w:ascii="ＭＳ ゴシック" w:eastAsia="ＭＳ ゴシック" w:hAnsi="ＭＳ ゴシック"/>
              </w:rPr>
              <w:t>12</w:t>
            </w:r>
            <w:r w:rsidRPr="00D14F40">
              <w:rPr>
                <w:rFonts w:ascii="ＭＳ ゴシック" w:eastAsia="ＭＳ ゴシック" w:hAnsi="ＭＳ ゴシック" w:hint="eastAsia"/>
              </w:rPr>
              <w:t>年改正</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57A5F381" w14:textId="77777777" w:rsidR="00653170" w:rsidRPr="00D14F40" w:rsidRDefault="00653170" w:rsidP="00DA05DC">
            <w:pPr>
              <w:spacing w:line="300" w:lineRule="exact"/>
              <w:rPr>
                <w:rFonts w:ascii="ＭＳ ゴシック" w:eastAsia="ＭＳ ゴシック" w:hAnsi="ＭＳ ゴシック"/>
                <w:sz w:val="24"/>
              </w:rPr>
            </w:pPr>
            <w:r w:rsidRPr="00D14F40">
              <w:rPr>
                <w:rFonts w:ascii="ＭＳ ゴシック" w:eastAsia="ＭＳ ゴシック" w:hAnsi="ＭＳ ゴシック" w:hint="eastAsia"/>
              </w:rPr>
              <w:t>処理委託に当たっての排出事業者責任を明確化する注意義務を規定</w:t>
            </w:r>
          </w:p>
          <w:p w14:paraId="147B8032" w14:textId="77777777" w:rsidR="00653170" w:rsidRPr="00D14F40" w:rsidRDefault="00653170" w:rsidP="00DA05DC">
            <w:pPr>
              <w:spacing w:line="300" w:lineRule="exact"/>
              <w:rPr>
                <w:rFonts w:ascii="ＭＳ ゴシック" w:eastAsia="ＭＳ ゴシック" w:hAnsi="ＭＳ ゴシック"/>
                <w:sz w:val="24"/>
              </w:rPr>
            </w:pPr>
            <w:r w:rsidRPr="00D14F40">
              <w:rPr>
                <w:rFonts w:ascii="ＭＳ ゴシック" w:eastAsia="ＭＳ ゴシック" w:hAnsi="ＭＳ ゴシック" w:hint="eastAsia"/>
              </w:rPr>
              <w:t>事業者が最終処分の終了まで確認するようマニフェスト制度を強化</w:t>
            </w:r>
          </w:p>
        </w:tc>
        <w:tc>
          <w:tcPr>
            <w:tcW w:w="2003" w:type="dxa"/>
            <w:tcBorders>
              <w:top w:val="single" w:sz="4" w:space="0" w:color="auto"/>
              <w:left w:val="single" w:sz="4" w:space="0" w:color="auto"/>
              <w:bottom w:val="single" w:sz="4" w:space="0" w:color="auto"/>
              <w:right w:val="single" w:sz="4" w:space="0" w:color="auto"/>
            </w:tcBorders>
            <w:shd w:val="clear" w:color="auto" w:fill="auto"/>
            <w:hideMark/>
          </w:tcPr>
          <w:p w14:paraId="60F1B9F5" w14:textId="77777777" w:rsidR="00653170" w:rsidRPr="00D14F40" w:rsidRDefault="00653170" w:rsidP="00DA05DC">
            <w:pPr>
              <w:spacing w:line="300" w:lineRule="exact"/>
              <w:rPr>
                <w:rFonts w:ascii="ＭＳ ゴシック" w:eastAsia="ＭＳ ゴシック" w:hAnsi="ＭＳ ゴシック"/>
                <w:sz w:val="24"/>
              </w:rPr>
            </w:pPr>
            <w:r w:rsidRPr="00D14F40">
              <w:rPr>
                <w:rFonts w:ascii="ＭＳ ゴシック" w:eastAsia="ＭＳ ゴシック" w:hAnsi="ＭＳ ゴシック" w:hint="eastAsia"/>
              </w:rPr>
              <w:t>平成</w:t>
            </w:r>
            <w:r w:rsidRPr="00D14F40">
              <w:rPr>
                <w:rFonts w:ascii="ＭＳ ゴシック" w:eastAsia="ＭＳ ゴシック" w:hAnsi="ＭＳ ゴシック"/>
              </w:rPr>
              <w:t>13</w:t>
            </w:r>
            <w:r w:rsidRPr="00D14F40">
              <w:rPr>
                <w:rFonts w:ascii="ＭＳ ゴシック" w:eastAsia="ＭＳ ゴシック" w:hAnsi="ＭＳ ゴシック" w:hint="eastAsia"/>
              </w:rPr>
              <w:t>年</w:t>
            </w:r>
            <w:r w:rsidR="00D351A4">
              <w:rPr>
                <w:rFonts w:ascii="ＭＳ ゴシック" w:eastAsia="ＭＳ ゴシック" w:hAnsi="ＭＳ ゴシック" w:hint="eastAsia"/>
              </w:rPr>
              <w:t>４</w:t>
            </w:r>
            <w:r w:rsidRPr="00D14F40">
              <w:rPr>
                <w:rFonts w:ascii="ＭＳ ゴシック" w:eastAsia="ＭＳ ゴシック" w:hAnsi="ＭＳ ゴシック" w:hint="eastAsia"/>
              </w:rPr>
              <w:t>月</w:t>
            </w:r>
          </w:p>
        </w:tc>
      </w:tr>
      <w:tr w:rsidR="00653170" w:rsidRPr="00D14F40" w14:paraId="6163BC51" w14:textId="77777777" w:rsidTr="001D3FA8">
        <w:tc>
          <w:tcPr>
            <w:tcW w:w="2389" w:type="dxa"/>
            <w:tcBorders>
              <w:top w:val="single" w:sz="4" w:space="0" w:color="auto"/>
              <w:left w:val="single" w:sz="4" w:space="0" w:color="auto"/>
              <w:bottom w:val="single" w:sz="4" w:space="0" w:color="auto"/>
              <w:right w:val="single" w:sz="4" w:space="0" w:color="auto"/>
            </w:tcBorders>
            <w:shd w:val="clear" w:color="auto" w:fill="auto"/>
            <w:hideMark/>
          </w:tcPr>
          <w:p w14:paraId="71A30480" w14:textId="77777777" w:rsidR="00653170" w:rsidRPr="00D14F40" w:rsidRDefault="00653170" w:rsidP="00DA05DC">
            <w:pPr>
              <w:spacing w:line="300" w:lineRule="exact"/>
              <w:rPr>
                <w:rFonts w:ascii="ＭＳ ゴシック" w:eastAsia="ＭＳ ゴシック" w:hAnsi="ＭＳ ゴシック"/>
                <w:sz w:val="24"/>
              </w:rPr>
            </w:pPr>
            <w:r w:rsidRPr="00D14F40">
              <w:rPr>
                <w:rFonts w:ascii="ＭＳ ゴシック" w:eastAsia="ＭＳ ゴシック" w:hAnsi="ＭＳ ゴシック" w:hint="eastAsia"/>
              </w:rPr>
              <w:lastRenderedPageBreak/>
              <w:t>平成</w:t>
            </w:r>
            <w:r w:rsidRPr="00D14F40">
              <w:rPr>
                <w:rFonts w:ascii="ＭＳ ゴシック" w:eastAsia="ＭＳ ゴシック" w:hAnsi="ＭＳ ゴシック"/>
              </w:rPr>
              <w:t>18</w:t>
            </w:r>
            <w:r w:rsidRPr="00D14F40">
              <w:rPr>
                <w:rFonts w:ascii="ＭＳ ゴシック" w:eastAsia="ＭＳ ゴシック" w:hAnsi="ＭＳ ゴシック" w:hint="eastAsia"/>
              </w:rPr>
              <w:t>年規則改正</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15F09A50" w14:textId="77777777" w:rsidR="00653170" w:rsidRPr="00D14F40" w:rsidRDefault="00653170" w:rsidP="00DA05DC">
            <w:pPr>
              <w:spacing w:line="300" w:lineRule="exact"/>
              <w:rPr>
                <w:rFonts w:ascii="ＭＳ ゴシック" w:eastAsia="ＭＳ ゴシック" w:hAnsi="ＭＳ ゴシック"/>
                <w:sz w:val="24"/>
              </w:rPr>
            </w:pPr>
            <w:r w:rsidRPr="00D14F40">
              <w:rPr>
                <w:rFonts w:ascii="ＭＳ ゴシック" w:eastAsia="ＭＳ ゴシック" w:hAnsi="ＭＳ ゴシック" w:hint="eastAsia"/>
              </w:rPr>
              <w:t>マニフェスト交付状況の報告を義務化</w:t>
            </w:r>
          </w:p>
        </w:tc>
        <w:tc>
          <w:tcPr>
            <w:tcW w:w="2003" w:type="dxa"/>
            <w:tcBorders>
              <w:top w:val="single" w:sz="4" w:space="0" w:color="auto"/>
              <w:left w:val="single" w:sz="4" w:space="0" w:color="auto"/>
              <w:bottom w:val="single" w:sz="4" w:space="0" w:color="auto"/>
              <w:right w:val="single" w:sz="4" w:space="0" w:color="auto"/>
            </w:tcBorders>
            <w:shd w:val="clear" w:color="auto" w:fill="auto"/>
            <w:hideMark/>
          </w:tcPr>
          <w:p w14:paraId="4A5CB39F" w14:textId="77777777" w:rsidR="00653170" w:rsidRPr="00D14F40" w:rsidRDefault="00653170" w:rsidP="00DA05DC">
            <w:pPr>
              <w:spacing w:line="300" w:lineRule="exact"/>
              <w:rPr>
                <w:rFonts w:ascii="ＭＳ ゴシック" w:eastAsia="ＭＳ ゴシック" w:hAnsi="ＭＳ ゴシック"/>
                <w:sz w:val="24"/>
              </w:rPr>
            </w:pPr>
            <w:r w:rsidRPr="00D14F40">
              <w:rPr>
                <w:rFonts w:ascii="ＭＳ ゴシック" w:eastAsia="ＭＳ ゴシック" w:hAnsi="ＭＳ ゴシック" w:hint="eastAsia"/>
              </w:rPr>
              <w:t>平成</w:t>
            </w:r>
            <w:r w:rsidRPr="00D14F40">
              <w:rPr>
                <w:rFonts w:ascii="ＭＳ ゴシック" w:eastAsia="ＭＳ ゴシック" w:hAnsi="ＭＳ ゴシック"/>
              </w:rPr>
              <w:t>20</w:t>
            </w:r>
            <w:r w:rsidRPr="00D14F40">
              <w:rPr>
                <w:rFonts w:ascii="ＭＳ ゴシック" w:eastAsia="ＭＳ ゴシック" w:hAnsi="ＭＳ ゴシック" w:hint="eastAsia"/>
              </w:rPr>
              <w:t>年</w:t>
            </w:r>
            <w:r w:rsidR="00D351A4">
              <w:rPr>
                <w:rFonts w:ascii="ＭＳ ゴシック" w:eastAsia="ＭＳ ゴシック" w:hAnsi="ＭＳ ゴシック" w:hint="eastAsia"/>
              </w:rPr>
              <w:t>４</w:t>
            </w:r>
            <w:r w:rsidRPr="00D14F40">
              <w:rPr>
                <w:rFonts w:ascii="ＭＳ ゴシック" w:eastAsia="ＭＳ ゴシック" w:hAnsi="ＭＳ ゴシック" w:hint="eastAsia"/>
              </w:rPr>
              <w:t>月</w:t>
            </w:r>
          </w:p>
        </w:tc>
      </w:tr>
      <w:tr w:rsidR="00653170" w:rsidRPr="00D14F40" w14:paraId="3B1C2AF0" w14:textId="77777777" w:rsidTr="001D3FA8">
        <w:tc>
          <w:tcPr>
            <w:tcW w:w="2389" w:type="dxa"/>
            <w:tcBorders>
              <w:top w:val="single" w:sz="4" w:space="0" w:color="auto"/>
              <w:left w:val="single" w:sz="4" w:space="0" w:color="auto"/>
              <w:bottom w:val="single" w:sz="4" w:space="0" w:color="auto"/>
              <w:right w:val="single" w:sz="4" w:space="0" w:color="auto"/>
            </w:tcBorders>
            <w:shd w:val="clear" w:color="auto" w:fill="auto"/>
            <w:hideMark/>
          </w:tcPr>
          <w:p w14:paraId="4A3C5C4C" w14:textId="77777777" w:rsidR="00653170" w:rsidRPr="00D14F40" w:rsidRDefault="00653170" w:rsidP="00DA05DC">
            <w:pPr>
              <w:spacing w:line="300" w:lineRule="exact"/>
              <w:rPr>
                <w:rFonts w:ascii="ＭＳ ゴシック" w:eastAsia="ＭＳ ゴシック" w:hAnsi="ＭＳ ゴシック"/>
                <w:sz w:val="24"/>
              </w:rPr>
            </w:pPr>
            <w:r w:rsidRPr="00D14F40">
              <w:rPr>
                <w:rFonts w:ascii="ＭＳ ゴシック" w:eastAsia="ＭＳ ゴシック" w:hAnsi="ＭＳ ゴシック" w:hint="eastAsia"/>
              </w:rPr>
              <w:t>平成</w:t>
            </w:r>
            <w:r w:rsidRPr="00D14F40">
              <w:rPr>
                <w:rFonts w:ascii="ＭＳ ゴシック" w:eastAsia="ＭＳ ゴシック" w:hAnsi="ＭＳ ゴシック"/>
              </w:rPr>
              <w:t>22</w:t>
            </w:r>
            <w:r w:rsidRPr="00D14F40">
              <w:rPr>
                <w:rFonts w:ascii="ＭＳ ゴシック" w:eastAsia="ＭＳ ゴシック" w:hAnsi="ＭＳ ゴシック" w:hint="eastAsia"/>
              </w:rPr>
              <w:t>年法改正</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08ADA688" w14:textId="77777777" w:rsidR="00653170" w:rsidRPr="00D14F40" w:rsidRDefault="00653170" w:rsidP="00DA05DC">
            <w:pPr>
              <w:spacing w:line="300" w:lineRule="exact"/>
              <w:rPr>
                <w:rFonts w:ascii="ＭＳ ゴシック" w:eastAsia="ＭＳ ゴシック" w:hAnsi="ＭＳ ゴシック"/>
              </w:rPr>
            </w:pPr>
            <w:r w:rsidRPr="00D14F40">
              <w:rPr>
                <w:rFonts w:ascii="ＭＳ ゴシック" w:eastAsia="ＭＳ ゴシック" w:hAnsi="ＭＳ ゴシック" w:hint="eastAsia"/>
              </w:rPr>
              <w:t>処理委託に当たっての事業者の注意義務に「処理状況に関する確認」を追加</w:t>
            </w:r>
          </w:p>
          <w:p w14:paraId="08DA577F" w14:textId="77777777" w:rsidR="00523076" w:rsidRPr="00D14F40" w:rsidRDefault="00523076" w:rsidP="00DA05DC">
            <w:pPr>
              <w:spacing w:line="300" w:lineRule="exact"/>
              <w:rPr>
                <w:rFonts w:ascii="ＭＳ ゴシック" w:eastAsia="ＭＳ ゴシック" w:hAnsi="ＭＳ ゴシック"/>
                <w:sz w:val="24"/>
              </w:rPr>
            </w:pPr>
            <w:r w:rsidRPr="00D14F40">
              <w:rPr>
                <w:rFonts w:ascii="ＭＳ ゴシック" w:eastAsia="ＭＳ ゴシック" w:hAnsi="ＭＳ ゴシック" w:hint="eastAsia"/>
              </w:rPr>
              <w:t>建設工事に伴い生ずる廃棄物について、元請業者に処理責任を一元化</w:t>
            </w:r>
          </w:p>
        </w:tc>
        <w:tc>
          <w:tcPr>
            <w:tcW w:w="2003" w:type="dxa"/>
            <w:tcBorders>
              <w:top w:val="single" w:sz="4" w:space="0" w:color="auto"/>
              <w:left w:val="single" w:sz="4" w:space="0" w:color="auto"/>
              <w:bottom w:val="single" w:sz="4" w:space="0" w:color="auto"/>
              <w:right w:val="single" w:sz="4" w:space="0" w:color="auto"/>
            </w:tcBorders>
            <w:shd w:val="clear" w:color="auto" w:fill="auto"/>
            <w:hideMark/>
          </w:tcPr>
          <w:p w14:paraId="3B5B5D6E" w14:textId="77777777" w:rsidR="00653170" w:rsidRPr="00D14F40" w:rsidRDefault="00653170" w:rsidP="00DA05DC">
            <w:pPr>
              <w:spacing w:line="300" w:lineRule="exact"/>
              <w:rPr>
                <w:rFonts w:ascii="ＭＳ ゴシック" w:eastAsia="ＭＳ ゴシック" w:hAnsi="ＭＳ ゴシック"/>
                <w:sz w:val="24"/>
              </w:rPr>
            </w:pPr>
            <w:r w:rsidRPr="00D14F40">
              <w:rPr>
                <w:rFonts w:ascii="ＭＳ ゴシック" w:eastAsia="ＭＳ ゴシック" w:hAnsi="ＭＳ ゴシック" w:hint="eastAsia"/>
              </w:rPr>
              <w:t>平成</w:t>
            </w:r>
            <w:r w:rsidRPr="00D14F40">
              <w:rPr>
                <w:rFonts w:ascii="ＭＳ ゴシック" w:eastAsia="ＭＳ ゴシック" w:hAnsi="ＭＳ ゴシック"/>
              </w:rPr>
              <w:t>23</w:t>
            </w:r>
            <w:r w:rsidRPr="00D14F40">
              <w:rPr>
                <w:rFonts w:ascii="ＭＳ ゴシック" w:eastAsia="ＭＳ ゴシック" w:hAnsi="ＭＳ ゴシック" w:hint="eastAsia"/>
              </w:rPr>
              <w:t>年</w:t>
            </w:r>
            <w:r w:rsidR="00D351A4">
              <w:rPr>
                <w:rFonts w:ascii="ＭＳ ゴシック" w:eastAsia="ＭＳ ゴシック" w:hAnsi="ＭＳ ゴシック" w:hint="eastAsia"/>
              </w:rPr>
              <w:t>４</w:t>
            </w:r>
            <w:r w:rsidRPr="00D14F40">
              <w:rPr>
                <w:rFonts w:ascii="ＭＳ ゴシック" w:eastAsia="ＭＳ ゴシック" w:hAnsi="ＭＳ ゴシック" w:hint="eastAsia"/>
              </w:rPr>
              <w:t>月</w:t>
            </w:r>
          </w:p>
        </w:tc>
      </w:tr>
      <w:tr w:rsidR="007D640C" w:rsidRPr="00D14F40" w14:paraId="0A0F5BA3" w14:textId="77777777" w:rsidTr="001D3FA8">
        <w:tc>
          <w:tcPr>
            <w:tcW w:w="2389" w:type="dxa"/>
            <w:tcBorders>
              <w:top w:val="single" w:sz="4" w:space="0" w:color="auto"/>
              <w:left w:val="single" w:sz="4" w:space="0" w:color="auto"/>
              <w:bottom w:val="single" w:sz="4" w:space="0" w:color="auto"/>
              <w:right w:val="single" w:sz="4" w:space="0" w:color="auto"/>
            </w:tcBorders>
            <w:shd w:val="clear" w:color="auto" w:fill="auto"/>
          </w:tcPr>
          <w:p w14:paraId="42A81B32" w14:textId="77777777" w:rsidR="007D640C" w:rsidRPr="00D14F40" w:rsidRDefault="007D640C" w:rsidP="00ED55FB">
            <w:pPr>
              <w:spacing w:line="300" w:lineRule="exact"/>
              <w:rPr>
                <w:rFonts w:ascii="ＭＳ ゴシック" w:eastAsia="ＭＳ ゴシック" w:hAnsi="ＭＳ ゴシック"/>
              </w:rPr>
            </w:pPr>
            <w:r w:rsidRPr="00D14F40">
              <w:rPr>
                <w:rFonts w:ascii="ＭＳ ゴシック" w:eastAsia="ＭＳ ゴシック" w:hAnsi="ＭＳ ゴシック" w:hint="eastAsia"/>
              </w:rPr>
              <w:t>平成29年環境省通知</w:t>
            </w:r>
          </w:p>
        </w:tc>
        <w:tc>
          <w:tcPr>
            <w:tcW w:w="4539" w:type="dxa"/>
            <w:tcBorders>
              <w:top w:val="single" w:sz="4" w:space="0" w:color="auto"/>
              <w:left w:val="single" w:sz="4" w:space="0" w:color="auto"/>
              <w:bottom w:val="single" w:sz="4" w:space="0" w:color="auto"/>
              <w:right w:val="single" w:sz="4" w:space="0" w:color="auto"/>
            </w:tcBorders>
            <w:shd w:val="clear" w:color="auto" w:fill="auto"/>
          </w:tcPr>
          <w:p w14:paraId="4628171E" w14:textId="77777777" w:rsidR="007D640C" w:rsidRPr="00D14F40" w:rsidRDefault="007D640C" w:rsidP="00ED55FB">
            <w:pPr>
              <w:spacing w:line="300" w:lineRule="exact"/>
              <w:rPr>
                <w:rFonts w:ascii="ＭＳ ゴシック" w:eastAsia="ＭＳ ゴシック" w:hAnsi="ＭＳ ゴシック"/>
              </w:rPr>
            </w:pPr>
            <w:r w:rsidRPr="00D14F40">
              <w:rPr>
                <w:rFonts w:ascii="ＭＳ ゴシック" w:eastAsia="ＭＳ ゴシック" w:hAnsi="ＭＳ ゴシック" w:hint="eastAsia"/>
              </w:rPr>
              <w:t>排出事業者責任に関する各規定の遵守の徹底</w:t>
            </w:r>
          </w:p>
          <w:p w14:paraId="0B0BBE75" w14:textId="77777777" w:rsidR="007D640C" w:rsidRPr="00D14F40" w:rsidRDefault="007D640C" w:rsidP="00ED55FB">
            <w:pPr>
              <w:spacing w:line="300" w:lineRule="exact"/>
              <w:rPr>
                <w:rFonts w:ascii="ＭＳ ゴシック" w:eastAsia="ＭＳ ゴシック" w:hAnsi="ＭＳ ゴシック"/>
              </w:rPr>
            </w:pPr>
            <w:r w:rsidRPr="00D14F40">
              <w:rPr>
                <w:rFonts w:ascii="ＭＳ ゴシック" w:eastAsia="ＭＳ ゴシック" w:hAnsi="ＭＳ ゴシック" w:hint="eastAsia"/>
              </w:rPr>
              <w:t>排出事業者自らの責任による自らの廃棄物の適正な処理の徹底</w:t>
            </w:r>
          </w:p>
        </w:tc>
        <w:tc>
          <w:tcPr>
            <w:tcW w:w="2003" w:type="dxa"/>
            <w:tcBorders>
              <w:top w:val="single" w:sz="4" w:space="0" w:color="auto"/>
              <w:left w:val="single" w:sz="4" w:space="0" w:color="auto"/>
              <w:bottom w:val="single" w:sz="4" w:space="0" w:color="auto"/>
              <w:right w:val="single" w:sz="4" w:space="0" w:color="auto"/>
            </w:tcBorders>
            <w:shd w:val="clear" w:color="auto" w:fill="auto"/>
          </w:tcPr>
          <w:p w14:paraId="5C9638D6" w14:textId="77777777" w:rsidR="007D640C" w:rsidRPr="00D14F40" w:rsidRDefault="007D640C" w:rsidP="00ED55FB">
            <w:pPr>
              <w:spacing w:line="300" w:lineRule="exact"/>
              <w:rPr>
                <w:rFonts w:ascii="ＭＳ ゴシック" w:eastAsia="ＭＳ ゴシック" w:hAnsi="ＭＳ ゴシック"/>
                <w:sz w:val="19"/>
                <w:szCs w:val="19"/>
              </w:rPr>
            </w:pPr>
            <w:r w:rsidRPr="00D14F40">
              <w:rPr>
                <w:rFonts w:ascii="ＭＳ ゴシック" w:eastAsia="ＭＳ ゴシック" w:hAnsi="ＭＳ ゴシック" w:hint="eastAsia"/>
                <w:sz w:val="19"/>
                <w:szCs w:val="19"/>
              </w:rPr>
              <w:t>平成29年</w:t>
            </w:r>
            <w:r w:rsidR="00D351A4">
              <w:rPr>
                <w:rFonts w:ascii="ＭＳ ゴシック" w:eastAsia="ＭＳ ゴシック" w:hAnsi="ＭＳ ゴシック" w:hint="eastAsia"/>
                <w:sz w:val="19"/>
                <w:szCs w:val="19"/>
              </w:rPr>
              <w:t>３</w:t>
            </w:r>
            <w:r w:rsidRPr="00D14F40">
              <w:rPr>
                <w:rFonts w:ascii="ＭＳ ゴシック" w:eastAsia="ＭＳ ゴシック" w:hAnsi="ＭＳ ゴシック" w:hint="eastAsia"/>
                <w:sz w:val="19"/>
                <w:szCs w:val="19"/>
              </w:rPr>
              <w:t>月21日</w:t>
            </w:r>
          </w:p>
        </w:tc>
      </w:tr>
      <w:tr w:rsidR="007D640C" w:rsidRPr="00D14F40" w14:paraId="7FC97BC9" w14:textId="77777777" w:rsidTr="001D3FA8">
        <w:tc>
          <w:tcPr>
            <w:tcW w:w="2389" w:type="dxa"/>
            <w:tcBorders>
              <w:top w:val="single" w:sz="4" w:space="0" w:color="auto"/>
              <w:left w:val="single" w:sz="4" w:space="0" w:color="auto"/>
              <w:bottom w:val="single" w:sz="4" w:space="0" w:color="auto"/>
              <w:right w:val="single" w:sz="4" w:space="0" w:color="auto"/>
            </w:tcBorders>
            <w:shd w:val="clear" w:color="auto" w:fill="auto"/>
          </w:tcPr>
          <w:p w14:paraId="0A3B334A" w14:textId="77777777" w:rsidR="007D640C" w:rsidRPr="00D14F40" w:rsidRDefault="007D640C" w:rsidP="00ED55FB">
            <w:pPr>
              <w:spacing w:line="300" w:lineRule="exact"/>
              <w:rPr>
                <w:rFonts w:ascii="ＭＳ ゴシック" w:eastAsia="ＭＳ ゴシック" w:hAnsi="ＭＳ ゴシック"/>
              </w:rPr>
            </w:pPr>
            <w:r w:rsidRPr="00D14F40">
              <w:rPr>
                <w:rFonts w:ascii="ＭＳ ゴシック" w:eastAsia="ＭＳ ゴシック" w:hAnsi="ＭＳ ゴシック" w:hint="eastAsia"/>
              </w:rPr>
              <w:t>平成29年環境省チェックリスト</w:t>
            </w:r>
          </w:p>
        </w:tc>
        <w:tc>
          <w:tcPr>
            <w:tcW w:w="4539" w:type="dxa"/>
            <w:tcBorders>
              <w:top w:val="single" w:sz="4" w:space="0" w:color="auto"/>
              <w:left w:val="single" w:sz="4" w:space="0" w:color="auto"/>
              <w:bottom w:val="single" w:sz="4" w:space="0" w:color="auto"/>
              <w:right w:val="single" w:sz="4" w:space="0" w:color="auto"/>
            </w:tcBorders>
            <w:shd w:val="clear" w:color="auto" w:fill="auto"/>
          </w:tcPr>
          <w:p w14:paraId="1C2B64C4" w14:textId="77777777" w:rsidR="007D640C" w:rsidRPr="00D14F40" w:rsidRDefault="007D640C" w:rsidP="00ED55FB">
            <w:pPr>
              <w:spacing w:line="300" w:lineRule="exact"/>
              <w:rPr>
                <w:rFonts w:ascii="ＭＳ ゴシック" w:eastAsia="ＭＳ ゴシック" w:hAnsi="ＭＳ ゴシック"/>
              </w:rPr>
            </w:pPr>
            <w:r w:rsidRPr="00D14F40">
              <w:rPr>
                <w:rFonts w:ascii="ＭＳ ゴシック" w:eastAsia="ＭＳ ゴシック" w:hAnsi="ＭＳ ゴシック" w:hint="eastAsia"/>
              </w:rPr>
              <w:t>産業廃棄物の排出時から委託処理までに講ずべき措置についてのチェックリスト</w:t>
            </w:r>
          </w:p>
        </w:tc>
        <w:tc>
          <w:tcPr>
            <w:tcW w:w="2003" w:type="dxa"/>
            <w:tcBorders>
              <w:top w:val="single" w:sz="4" w:space="0" w:color="auto"/>
              <w:left w:val="single" w:sz="4" w:space="0" w:color="auto"/>
              <w:bottom w:val="single" w:sz="4" w:space="0" w:color="auto"/>
              <w:right w:val="single" w:sz="4" w:space="0" w:color="auto"/>
            </w:tcBorders>
            <w:shd w:val="clear" w:color="auto" w:fill="auto"/>
          </w:tcPr>
          <w:p w14:paraId="47C58699" w14:textId="77777777" w:rsidR="007D640C" w:rsidRPr="00D14F40" w:rsidRDefault="007D640C" w:rsidP="00ED55FB">
            <w:pPr>
              <w:spacing w:line="300" w:lineRule="exact"/>
              <w:rPr>
                <w:rFonts w:ascii="ＭＳ ゴシック" w:eastAsia="ＭＳ ゴシック" w:hAnsi="ＭＳ ゴシック"/>
              </w:rPr>
            </w:pPr>
            <w:r w:rsidRPr="00D14F40">
              <w:rPr>
                <w:rFonts w:ascii="ＭＳ ゴシック" w:eastAsia="ＭＳ ゴシック" w:hAnsi="ＭＳ ゴシック" w:hint="eastAsia"/>
              </w:rPr>
              <w:t>平成29年</w:t>
            </w:r>
            <w:r w:rsidR="00D351A4">
              <w:rPr>
                <w:rFonts w:ascii="ＭＳ ゴシック" w:eastAsia="ＭＳ ゴシック" w:hAnsi="ＭＳ ゴシック" w:hint="eastAsia"/>
              </w:rPr>
              <w:t>６</w:t>
            </w:r>
            <w:r w:rsidRPr="00D14F40">
              <w:rPr>
                <w:rFonts w:ascii="ＭＳ ゴシック" w:eastAsia="ＭＳ ゴシック" w:hAnsi="ＭＳ ゴシック" w:hint="eastAsia"/>
              </w:rPr>
              <w:t>月</w:t>
            </w:r>
          </w:p>
        </w:tc>
      </w:tr>
    </w:tbl>
    <w:p w14:paraId="6F9ED6E9" w14:textId="77777777" w:rsidR="00653170" w:rsidRPr="00D14F40" w:rsidRDefault="008375EA" w:rsidP="00924CCF">
      <w:pPr>
        <w:spacing w:line="360" w:lineRule="exact"/>
        <w:ind w:leftChars="50" w:left="105"/>
        <w:rPr>
          <w:rFonts w:ascii="ＭＳ ゴシック" w:eastAsia="ＭＳ ゴシック" w:hAnsi="ＭＳ ゴシック"/>
        </w:rPr>
      </w:pPr>
      <w:r>
        <w:rPr>
          <w:rFonts w:ascii="ＭＳ ゴシック" w:eastAsia="ＭＳ ゴシック" w:hAnsi="ＭＳ ゴシック" w:hint="eastAsia"/>
        </w:rPr>
        <w:t xml:space="preserve">　</w:t>
      </w:r>
      <w:r w:rsidR="00653170" w:rsidRPr="00D14F40">
        <w:rPr>
          <w:rFonts w:ascii="ＭＳ ゴシック" w:eastAsia="ＭＳ ゴシック" w:hAnsi="ＭＳ ゴシック" w:hint="eastAsia"/>
        </w:rPr>
        <w:t>このように排出事業者責任が強化されてきた背景には、大規模な不法投棄事件</w:t>
      </w:r>
      <w:r w:rsidR="00653170" w:rsidRPr="00D14F40">
        <w:rPr>
          <w:rFonts w:ascii="ＭＳ ゴシック" w:eastAsia="ＭＳ ゴシック" w:hAnsi="ＭＳ ゴシック" w:hint="eastAsia"/>
          <w:vertAlign w:val="superscript"/>
        </w:rPr>
        <w:t>（注２）</w:t>
      </w:r>
      <w:r w:rsidR="00653170" w:rsidRPr="00D14F40">
        <w:rPr>
          <w:rFonts w:ascii="ＭＳ ゴシック" w:eastAsia="ＭＳ ゴシック" w:hAnsi="ＭＳ ゴシック" w:hint="eastAsia"/>
        </w:rPr>
        <w:t>が相次いで発生したことがあげられます。不法投棄の現場となった地域では、環境修復のために多大な公費が投入されました。</w:t>
      </w:r>
    </w:p>
    <w:p w14:paraId="3BA7A374" w14:textId="77777777" w:rsidR="00653170" w:rsidRPr="00D14F40" w:rsidRDefault="008375EA" w:rsidP="00924CCF">
      <w:pPr>
        <w:spacing w:line="360" w:lineRule="exact"/>
        <w:ind w:leftChars="50" w:left="105"/>
        <w:rPr>
          <w:rFonts w:ascii="ＭＳ ゴシック" w:eastAsia="ＭＳ ゴシック" w:hAnsi="ＭＳ ゴシック"/>
        </w:rPr>
      </w:pPr>
      <w:r>
        <w:rPr>
          <w:rFonts w:ascii="ＭＳ ゴシック" w:eastAsia="ＭＳ ゴシック" w:hAnsi="ＭＳ ゴシック" w:hint="eastAsia"/>
        </w:rPr>
        <w:t xml:space="preserve">　</w:t>
      </w:r>
      <w:r w:rsidR="00653170" w:rsidRPr="00D14F40">
        <w:rPr>
          <w:rFonts w:ascii="ＭＳ ゴシック" w:eastAsia="ＭＳ ゴシック" w:hAnsi="ＭＳ ゴシック" w:hint="eastAsia"/>
        </w:rPr>
        <w:t>不法投棄をなくすために</w:t>
      </w:r>
      <w:r w:rsidR="001B509E">
        <w:rPr>
          <w:rFonts w:ascii="ＭＳ ゴシック" w:eastAsia="ＭＳ ゴシック" w:hAnsi="ＭＳ ゴシック" w:hint="eastAsia"/>
        </w:rPr>
        <w:t>は、</w:t>
      </w:r>
      <w:r w:rsidR="00932256">
        <w:rPr>
          <w:rFonts w:ascii="ＭＳ ゴシック" w:eastAsia="ＭＳ ゴシック" w:hAnsi="ＭＳ ゴシック" w:hint="eastAsia"/>
        </w:rPr>
        <w:t>個々の排出事業者が、委託している処理業者任せ</w:t>
      </w:r>
      <w:r w:rsidR="00653170" w:rsidRPr="00D14F40">
        <w:rPr>
          <w:rFonts w:ascii="ＭＳ ゴシック" w:eastAsia="ＭＳ ゴシック" w:hAnsi="ＭＳ ゴシック" w:hint="eastAsia"/>
        </w:rPr>
        <w:t>にするのではなく、責任をもって適正処理を確保することが必要です。</w:t>
      </w:r>
    </w:p>
    <w:p w14:paraId="293667E4" w14:textId="77777777" w:rsidR="007D640C" w:rsidRPr="00D14F40" w:rsidRDefault="008375EA" w:rsidP="00924CCF">
      <w:pPr>
        <w:spacing w:line="360" w:lineRule="exact"/>
        <w:ind w:leftChars="50" w:left="105"/>
        <w:rPr>
          <w:rFonts w:ascii="ＭＳ ゴシック" w:eastAsia="ＭＳ ゴシック" w:hAnsi="ＭＳ ゴシック"/>
        </w:rPr>
      </w:pPr>
      <w:r>
        <w:rPr>
          <w:rFonts w:ascii="ＭＳ ゴシック" w:eastAsia="ＭＳ ゴシック" w:hAnsi="ＭＳ ゴシック" w:hint="eastAsia"/>
        </w:rPr>
        <w:t xml:space="preserve">　</w:t>
      </w:r>
      <w:r w:rsidR="007D640C" w:rsidRPr="00D14F40">
        <w:rPr>
          <w:rFonts w:ascii="ＭＳ ゴシック" w:eastAsia="ＭＳ ゴシック" w:hAnsi="ＭＳ ゴシック" w:hint="eastAsia"/>
        </w:rPr>
        <w:t>これまで、委託基準等</w:t>
      </w:r>
      <w:r w:rsidR="00FA7106">
        <w:rPr>
          <w:rFonts w:ascii="ＭＳ ゴシック" w:eastAsia="ＭＳ ゴシック" w:hAnsi="ＭＳ ゴシック" w:hint="eastAsia"/>
        </w:rPr>
        <w:t>や</w:t>
      </w:r>
      <w:r w:rsidR="007D640C" w:rsidRPr="00D14F40">
        <w:rPr>
          <w:rFonts w:ascii="ＭＳ ゴシック" w:eastAsia="ＭＳ ゴシック" w:hAnsi="ＭＳ ゴシック" w:hint="eastAsia"/>
        </w:rPr>
        <w:t>マニフェスト制度の強化等がなされてきたところですが、平成28年</w:t>
      </w:r>
      <w:r w:rsidR="00D351A4">
        <w:rPr>
          <w:rFonts w:ascii="ＭＳ ゴシック" w:eastAsia="ＭＳ ゴシック" w:hAnsi="ＭＳ ゴシック" w:hint="eastAsia"/>
        </w:rPr>
        <w:t>１</w:t>
      </w:r>
      <w:r w:rsidR="007D640C" w:rsidRPr="00D14F40">
        <w:rPr>
          <w:rFonts w:ascii="ＭＳ ゴシック" w:eastAsia="ＭＳ ゴシック" w:hAnsi="ＭＳ ゴシック" w:hint="eastAsia"/>
        </w:rPr>
        <w:t>月には食品廃棄物の横流し事案が判明するなど、不適正処理事案が未だに後を絶ちません。このような状況から環境省通知「廃棄物処理に関する排出事業者責任の徹底について（平成29年</w:t>
      </w:r>
      <w:r w:rsidR="00D351A4">
        <w:rPr>
          <w:rFonts w:ascii="ＭＳ ゴシック" w:eastAsia="ＭＳ ゴシック" w:hAnsi="ＭＳ ゴシック" w:hint="eastAsia"/>
        </w:rPr>
        <w:t>３</w:t>
      </w:r>
      <w:r w:rsidR="007D640C" w:rsidRPr="00D14F40">
        <w:rPr>
          <w:rFonts w:ascii="ＭＳ ゴシック" w:eastAsia="ＭＳ ゴシック" w:hAnsi="ＭＳ ゴシック" w:hint="eastAsia"/>
        </w:rPr>
        <w:t>月21日）」及び「排出事業者責任に基づく必要な措置に係るチェックリスト（平成29年</w:t>
      </w:r>
      <w:r w:rsidR="00D351A4">
        <w:rPr>
          <w:rFonts w:ascii="ＭＳ ゴシック" w:eastAsia="ＭＳ ゴシック" w:hAnsi="ＭＳ ゴシック" w:hint="eastAsia"/>
        </w:rPr>
        <w:t>６</w:t>
      </w:r>
      <w:r w:rsidR="007D640C" w:rsidRPr="00D14F40">
        <w:rPr>
          <w:rFonts w:ascii="ＭＳ ゴシック" w:eastAsia="ＭＳ ゴシック" w:hAnsi="ＭＳ ゴシック" w:hint="eastAsia"/>
        </w:rPr>
        <w:t>月）」が取りまとめられました。排出事業者責任に関する各規定の遵守について改めて認識する必要があります。</w:t>
      </w:r>
    </w:p>
    <w:p w14:paraId="273C6BFF" w14:textId="77777777" w:rsidR="00653170" w:rsidRPr="00D14F40" w:rsidRDefault="00653170" w:rsidP="007D640C">
      <w:pPr>
        <w:spacing w:line="320" w:lineRule="exact"/>
        <w:rPr>
          <w:rFonts w:ascii="ＭＳ ゴシック" w:eastAsia="ＭＳ ゴシック" w:hAnsi="ＭＳ ゴシック"/>
        </w:rPr>
      </w:pPr>
    </w:p>
    <w:p w14:paraId="5407EB21" w14:textId="77777777" w:rsidR="00653170" w:rsidRPr="00D14F40" w:rsidRDefault="00653170" w:rsidP="007D640C">
      <w:pPr>
        <w:spacing w:line="320" w:lineRule="exact"/>
        <w:rPr>
          <w:rFonts w:ascii="ＭＳ ゴシック" w:eastAsia="ＭＳ ゴシック" w:hAnsi="ＭＳ ゴシック"/>
        </w:rPr>
      </w:pPr>
    </w:p>
    <w:p w14:paraId="4ED4347E" w14:textId="77777777" w:rsidR="00653170" w:rsidRPr="00D14F40" w:rsidRDefault="00653170" w:rsidP="007D640C">
      <w:pPr>
        <w:spacing w:line="320" w:lineRule="exact"/>
        <w:ind w:leftChars="110" w:left="979" w:hangingChars="356" w:hanging="748"/>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（注１）　</w:t>
      </w:r>
      <w:r w:rsidR="00F92A03" w:rsidRPr="00D14F40">
        <w:rPr>
          <w:rFonts w:ascii="ＭＳ ゴシック" w:eastAsia="ＭＳ ゴシック" w:hAnsi="ＭＳ ゴシック" w:hint="eastAsia"/>
          <w:szCs w:val="21"/>
        </w:rPr>
        <w:t>「汚染者負担の原則」とは、</w:t>
      </w:r>
      <w:r w:rsidRPr="00D14F40">
        <w:rPr>
          <w:rFonts w:ascii="ＭＳ ゴシック" w:eastAsia="ＭＳ ゴシック" w:hAnsi="ＭＳ ゴシック" w:hint="eastAsia"/>
          <w:szCs w:val="21"/>
        </w:rPr>
        <w:t>環境対策費用は、汚染原因者が負担すべきであるという原則。</w:t>
      </w:r>
      <w:r w:rsidRPr="00D14F40">
        <w:rPr>
          <w:rFonts w:ascii="ＭＳ ゴシック" w:eastAsia="ＭＳ ゴシック" w:hAnsi="ＭＳ ゴシック"/>
          <w:szCs w:val="21"/>
        </w:rPr>
        <w:t>1972</w:t>
      </w:r>
      <w:r w:rsidRPr="00D14F40">
        <w:rPr>
          <w:rFonts w:ascii="ＭＳ ゴシック" w:eastAsia="ＭＳ ゴシック" w:hAnsi="ＭＳ ゴシック" w:hint="eastAsia"/>
          <w:szCs w:val="21"/>
        </w:rPr>
        <w:t>年にＯＥＣＤ（経済協力開発機構）が、「環境政策の国際経済面に関する指導原理」の中で勧告した。国際貿易上の各国の競争条件を均等化し、公正な自由競争の枠組みを作ることが目的。</w:t>
      </w:r>
    </w:p>
    <w:p w14:paraId="3DEEA801" w14:textId="77777777" w:rsidR="00653170" w:rsidRPr="00D14F40" w:rsidRDefault="00072569" w:rsidP="007D640C">
      <w:pPr>
        <w:spacing w:line="320" w:lineRule="exact"/>
        <w:ind w:leftChars="110" w:left="979" w:hangingChars="356" w:hanging="748"/>
        <w:rPr>
          <w:rFonts w:ascii="ＭＳ ゴシック" w:eastAsia="ＭＳ ゴシック" w:hAnsi="ＭＳ ゴシック"/>
          <w:szCs w:val="21"/>
        </w:rPr>
      </w:pPr>
      <w:r w:rsidRPr="00D14F40">
        <w:rPr>
          <w:rFonts w:ascii="ＭＳ ゴシック" w:eastAsia="ＭＳ ゴシック" w:hAnsi="ＭＳ ゴシック" w:hint="eastAsia"/>
          <w:szCs w:val="21"/>
        </w:rPr>
        <w:t>（注２）　大規模な不法投棄としては、次の事案がよく知られています。</w:t>
      </w:r>
    </w:p>
    <w:p w14:paraId="07B00D3A" w14:textId="77777777" w:rsidR="00653170" w:rsidRPr="00D14F40" w:rsidRDefault="00653170" w:rsidP="007D640C">
      <w:pPr>
        <w:spacing w:line="320" w:lineRule="exact"/>
        <w:ind w:leftChars="421" w:left="884" w:firstLineChars="58" w:firstLine="122"/>
        <w:rPr>
          <w:rFonts w:ascii="ＭＳ ゴシック" w:eastAsia="ＭＳ ゴシック" w:hAnsi="ＭＳ ゴシック"/>
          <w:b/>
          <w:szCs w:val="21"/>
        </w:rPr>
      </w:pPr>
      <w:r w:rsidRPr="00D14F40">
        <w:rPr>
          <w:rFonts w:ascii="ＭＳ ゴシック" w:eastAsia="ＭＳ ゴシック" w:hAnsi="ＭＳ ゴシック" w:hint="eastAsia"/>
          <w:b/>
          <w:szCs w:val="21"/>
        </w:rPr>
        <w:t>○豊島（てしま）不法投棄事案</w:t>
      </w:r>
    </w:p>
    <w:p w14:paraId="07F81BE7" w14:textId="77777777" w:rsidR="00653170" w:rsidRPr="00D14F40" w:rsidRDefault="00653170" w:rsidP="007D640C">
      <w:pPr>
        <w:spacing w:line="320" w:lineRule="exact"/>
        <w:ind w:leftChars="560" w:left="1176" w:firstLineChars="85" w:firstLine="178"/>
        <w:rPr>
          <w:rFonts w:ascii="ＭＳ ゴシック" w:eastAsia="ＭＳ ゴシック" w:hAnsi="ＭＳ ゴシック"/>
          <w:szCs w:val="21"/>
        </w:rPr>
      </w:pPr>
      <w:r w:rsidRPr="00D14F40">
        <w:rPr>
          <w:rFonts w:ascii="ＭＳ ゴシック" w:eastAsia="ＭＳ ゴシック" w:hAnsi="ＭＳ ゴシック" w:hint="eastAsia"/>
          <w:szCs w:val="21"/>
        </w:rPr>
        <w:t>香川県小豆郡土庄町豊島の約</w:t>
      </w:r>
      <w:r w:rsidRPr="00D14F40">
        <w:rPr>
          <w:rFonts w:ascii="ＭＳ ゴシック" w:eastAsia="ＭＳ ゴシック" w:hAnsi="ＭＳ ゴシック"/>
          <w:szCs w:val="21"/>
        </w:rPr>
        <w:t>69,000m</w:t>
      </w:r>
      <w:r w:rsidRPr="00D14F40">
        <w:rPr>
          <w:rFonts w:ascii="ＭＳ ゴシック" w:eastAsia="ＭＳ ゴシック" w:hAnsi="ＭＳ ゴシック"/>
          <w:szCs w:val="21"/>
          <w:vertAlign w:val="superscript"/>
        </w:rPr>
        <w:t>2</w:t>
      </w:r>
      <w:r w:rsidRPr="00D14F40">
        <w:rPr>
          <w:rFonts w:ascii="ＭＳ ゴシック" w:eastAsia="ＭＳ ゴシック" w:hAnsi="ＭＳ ゴシック" w:hint="eastAsia"/>
          <w:szCs w:val="21"/>
        </w:rPr>
        <w:t>の土地で、昭和</w:t>
      </w:r>
      <w:r w:rsidRPr="00D14F40">
        <w:rPr>
          <w:rFonts w:ascii="ＭＳ ゴシック" w:eastAsia="ＭＳ ゴシック" w:hAnsi="ＭＳ ゴシック"/>
          <w:szCs w:val="21"/>
        </w:rPr>
        <w:t>50</w:t>
      </w:r>
      <w:r w:rsidR="00F32E5B" w:rsidRPr="00D14F40">
        <w:rPr>
          <w:rFonts w:ascii="ＭＳ ゴシック" w:eastAsia="ＭＳ ゴシック" w:hAnsi="ＭＳ ゴシック" w:hint="eastAsia"/>
          <w:szCs w:val="21"/>
        </w:rPr>
        <w:t>年代後半から平成</w:t>
      </w:r>
      <w:r w:rsidR="00D351A4">
        <w:rPr>
          <w:rFonts w:ascii="ＭＳ ゴシック" w:eastAsia="ＭＳ ゴシック" w:hAnsi="ＭＳ ゴシック" w:hint="eastAsia"/>
          <w:szCs w:val="21"/>
        </w:rPr>
        <w:t>２</w:t>
      </w:r>
      <w:r w:rsidRPr="00D14F40">
        <w:rPr>
          <w:rFonts w:ascii="ＭＳ ゴシック" w:eastAsia="ＭＳ ゴシック" w:hAnsi="ＭＳ ゴシック" w:hint="eastAsia"/>
          <w:szCs w:val="21"/>
        </w:rPr>
        <w:t>年にかけて、シュレッダーダスト、汚泥、鉱さい等約</w:t>
      </w:r>
      <w:r w:rsidRPr="00D14F40">
        <w:rPr>
          <w:rFonts w:ascii="ＭＳ ゴシック" w:eastAsia="ＭＳ ゴシック" w:hAnsi="ＭＳ ゴシック"/>
          <w:szCs w:val="21"/>
        </w:rPr>
        <w:t>468,000m</w:t>
      </w:r>
      <w:r w:rsidRPr="00D14F40">
        <w:rPr>
          <w:rFonts w:ascii="ＭＳ ゴシック" w:eastAsia="ＭＳ ゴシック" w:hAnsi="ＭＳ ゴシック"/>
          <w:szCs w:val="21"/>
          <w:vertAlign w:val="superscript"/>
        </w:rPr>
        <w:t>3</w:t>
      </w:r>
      <w:r w:rsidR="00BA7490" w:rsidRPr="00D14F40">
        <w:rPr>
          <w:rFonts w:ascii="ＭＳ ゴシック" w:eastAsia="ＭＳ ゴシック" w:hAnsi="ＭＳ ゴシック" w:hint="eastAsia"/>
          <w:szCs w:val="21"/>
        </w:rPr>
        <w:t>が不適正処分された。（平成</w:t>
      </w:r>
      <w:r w:rsidR="00D351A4">
        <w:rPr>
          <w:rFonts w:ascii="ＭＳ ゴシック" w:eastAsia="ＭＳ ゴシック" w:hAnsi="ＭＳ ゴシック" w:hint="eastAsia"/>
          <w:szCs w:val="21"/>
        </w:rPr>
        <w:t>２</w:t>
      </w:r>
      <w:r w:rsidRPr="00D14F40">
        <w:rPr>
          <w:rFonts w:ascii="ＭＳ ゴシック" w:eastAsia="ＭＳ ゴシック" w:hAnsi="ＭＳ ゴシック" w:hint="eastAsia"/>
          <w:szCs w:val="21"/>
        </w:rPr>
        <w:t>年</w:t>
      </w:r>
      <w:r w:rsidRPr="00D14F40">
        <w:rPr>
          <w:rFonts w:ascii="ＭＳ ゴシック" w:eastAsia="ＭＳ ゴシック" w:hAnsi="ＭＳ ゴシック"/>
          <w:szCs w:val="21"/>
        </w:rPr>
        <w:t>11</w:t>
      </w:r>
      <w:r w:rsidRPr="00D14F40">
        <w:rPr>
          <w:rFonts w:ascii="ＭＳ ゴシック" w:eastAsia="ＭＳ ゴシック" w:hAnsi="ＭＳ ゴシック" w:hint="eastAsia"/>
          <w:szCs w:val="21"/>
        </w:rPr>
        <w:t>月発覚）</w:t>
      </w:r>
    </w:p>
    <w:p w14:paraId="54531860" w14:textId="77777777" w:rsidR="00653170" w:rsidRPr="00D14F40" w:rsidRDefault="00653170" w:rsidP="007D640C">
      <w:pPr>
        <w:spacing w:line="320" w:lineRule="exact"/>
        <w:ind w:leftChars="421" w:left="884" w:firstLineChars="58" w:firstLine="122"/>
        <w:rPr>
          <w:rFonts w:ascii="ＭＳ ゴシック" w:eastAsia="ＭＳ ゴシック" w:hAnsi="ＭＳ ゴシック"/>
          <w:b/>
          <w:szCs w:val="21"/>
        </w:rPr>
      </w:pPr>
      <w:r w:rsidRPr="00D14F40">
        <w:rPr>
          <w:rFonts w:ascii="ＭＳ ゴシック" w:eastAsia="ＭＳ ゴシック" w:hAnsi="ＭＳ ゴシック" w:hint="eastAsia"/>
          <w:b/>
          <w:szCs w:val="21"/>
        </w:rPr>
        <w:t>○青森・岩手県境不法投棄事案</w:t>
      </w:r>
    </w:p>
    <w:p w14:paraId="12DB0234" w14:textId="77777777" w:rsidR="00653170" w:rsidRPr="00D14F40" w:rsidRDefault="00653170" w:rsidP="007D640C">
      <w:pPr>
        <w:spacing w:line="320" w:lineRule="exact"/>
        <w:ind w:leftChars="560" w:left="1176" w:firstLineChars="85" w:firstLine="178"/>
        <w:rPr>
          <w:rFonts w:ascii="ＭＳ ゴシック" w:eastAsia="ＭＳ ゴシック" w:hAnsi="ＭＳ ゴシック"/>
          <w:szCs w:val="21"/>
        </w:rPr>
      </w:pPr>
      <w:r w:rsidRPr="00D14F40">
        <w:rPr>
          <w:rFonts w:ascii="ＭＳ ゴシック" w:eastAsia="ＭＳ ゴシック" w:hAnsi="ＭＳ ゴシック" w:hint="eastAsia"/>
          <w:szCs w:val="21"/>
        </w:rPr>
        <w:t>青森県田子町及び岩手県二戸市にまたがる約</w:t>
      </w:r>
      <w:r w:rsidRPr="00D14F40">
        <w:rPr>
          <w:rFonts w:ascii="ＭＳ ゴシック" w:eastAsia="ＭＳ ゴシック" w:hAnsi="ＭＳ ゴシック"/>
          <w:szCs w:val="21"/>
        </w:rPr>
        <w:t>27ha</w:t>
      </w:r>
      <w:r w:rsidRPr="00D14F40">
        <w:rPr>
          <w:rFonts w:ascii="ＭＳ ゴシック" w:eastAsia="ＭＳ ゴシック" w:hAnsi="ＭＳ ゴシック" w:hint="eastAsia"/>
          <w:szCs w:val="21"/>
        </w:rPr>
        <w:t>の土地で、昭和</w:t>
      </w:r>
      <w:r w:rsidRPr="00D14F40">
        <w:rPr>
          <w:rFonts w:ascii="ＭＳ ゴシック" w:eastAsia="ＭＳ ゴシック" w:hAnsi="ＭＳ ゴシック"/>
          <w:szCs w:val="21"/>
        </w:rPr>
        <w:t>62</w:t>
      </w:r>
      <w:r w:rsidRPr="00D14F40">
        <w:rPr>
          <w:rFonts w:ascii="ＭＳ ゴシック" w:eastAsia="ＭＳ ゴシック" w:hAnsi="ＭＳ ゴシック" w:hint="eastAsia"/>
          <w:szCs w:val="21"/>
        </w:rPr>
        <w:t>年から平成</w:t>
      </w:r>
      <w:r w:rsidRPr="00D14F40">
        <w:rPr>
          <w:rFonts w:ascii="ＭＳ ゴシック" w:eastAsia="ＭＳ ゴシック" w:hAnsi="ＭＳ ゴシック"/>
          <w:szCs w:val="21"/>
        </w:rPr>
        <w:t>11</w:t>
      </w:r>
      <w:r w:rsidRPr="00D14F40">
        <w:rPr>
          <w:rFonts w:ascii="ＭＳ ゴシック" w:eastAsia="ＭＳ ゴシック" w:hAnsi="ＭＳ ゴシック" w:hint="eastAsia"/>
          <w:szCs w:val="21"/>
        </w:rPr>
        <w:t>年にかけて、燃え殻、堆肥様物、ＲＤＦ、汚泥、廃油等約</w:t>
      </w:r>
      <w:r w:rsidRPr="00D14F40">
        <w:rPr>
          <w:rFonts w:ascii="ＭＳ ゴシック" w:eastAsia="ＭＳ ゴシック" w:hAnsi="ＭＳ ゴシック"/>
          <w:szCs w:val="21"/>
        </w:rPr>
        <w:t>876,000m</w:t>
      </w:r>
      <w:r w:rsidRPr="00D14F40">
        <w:rPr>
          <w:rFonts w:ascii="ＭＳ ゴシック" w:eastAsia="ＭＳ ゴシック" w:hAnsi="ＭＳ ゴシック"/>
          <w:szCs w:val="21"/>
          <w:vertAlign w:val="superscript"/>
        </w:rPr>
        <w:t>3</w:t>
      </w:r>
      <w:r w:rsidRPr="00D14F40">
        <w:rPr>
          <w:rFonts w:ascii="ＭＳ ゴシック" w:eastAsia="ＭＳ ゴシック" w:hAnsi="ＭＳ ゴシック" w:hint="eastAsia"/>
          <w:szCs w:val="21"/>
        </w:rPr>
        <w:t>が不適正処分された。（平成</w:t>
      </w:r>
      <w:r w:rsidRPr="00D14F40">
        <w:rPr>
          <w:rFonts w:ascii="ＭＳ ゴシック" w:eastAsia="ＭＳ ゴシック" w:hAnsi="ＭＳ ゴシック"/>
          <w:szCs w:val="21"/>
        </w:rPr>
        <w:t>11</w:t>
      </w:r>
      <w:r w:rsidRPr="00D14F40">
        <w:rPr>
          <w:rFonts w:ascii="ＭＳ ゴシック" w:eastAsia="ＭＳ ゴシック" w:hAnsi="ＭＳ ゴシック" w:hint="eastAsia"/>
          <w:szCs w:val="21"/>
        </w:rPr>
        <w:t>年</w:t>
      </w:r>
      <w:r w:rsidRPr="00D14F40">
        <w:rPr>
          <w:rFonts w:ascii="ＭＳ ゴシック" w:eastAsia="ＭＳ ゴシック" w:hAnsi="ＭＳ ゴシック"/>
          <w:szCs w:val="21"/>
        </w:rPr>
        <w:t>11</w:t>
      </w:r>
      <w:r w:rsidRPr="00D14F40">
        <w:rPr>
          <w:rFonts w:ascii="ＭＳ ゴシック" w:eastAsia="ＭＳ ゴシック" w:hAnsi="ＭＳ ゴシック" w:hint="eastAsia"/>
          <w:szCs w:val="21"/>
        </w:rPr>
        <w:t>月発覚）</w:t>
      </w:r>
    </w:p>
    <w:p w14:paraId="76F04ADF" w14:textId="77777777" w:rsidR="00653170" w:rsidRPr="00D14F40" w:rsidRDefault="00653170" w:rsidP="007D640C">
      <w:pPr>
        <w:spacing w:line="320" w:lineRule="exact"/>
        <w:ind w:leftChars="421" w:left="884" w:firstLineChars="58" w:firstLine="122"/>
        <w:rPr>
          <w:rFonts w:ascii="ＭＳ ゴシック" w:eastAsia="ＭＳ ゴシック" w:hAnsi="ＭＳ ゴシック"/>
          <w:b/>
          <w:szCs w:val="21"/>
        </w:rPr>
      </w:pPr>
      <w:r w:rsidRPr="00D14F40">
        <w:rPr>
          <w:rFonts w:ascii="ＭＳ ゴシック" w:eastAsia="ＭＳ ゴシック" w:hAnsi="ＭＳ ゴシック" w:hint="eastAsia"/>
          <w:b/>
          <w:szCs w:val="21"/>
        </w:rPr>
        <w:t>○岐阜市椿洞</w:t>
      </w:r>
      <w:r w:rsidR="000A3C5F" w:rsidRPr="00D14F40">
        <w:rPr>
          <w:rFonts w:ascii="ＭＳ ゴシック" w:eastAsia="ＭＳ ゴシック" w:hAnsi="ＭＳ ゴシック" w:hint="eastAsia"/>
          <w:b/>
          <w:szCs w:val="21"/>
        </w:rPr>
        <w:t>（つばきぼら）</w:t>
      </w:r>
      <w:r w:rsidRPr="00D14F40">
        <w:rPr>
          <w:rFonts w:ascii="ＭＳ ゴシック" w:eastAsia="ＭＳ ゴシック" w:hAnsi="ＭＳ ゴシック" w:hint="eastAsia"/>
          <w:b/>
          <w:szCs w:val="21"/>
        </w:rPr>
        <w:t>不法投棄事案</w:t>
      </w:r>
    </w:p>
    <w:p w14:paraId="7B753FE0" w14:textId="77777777" w:rsidR="00653170" w:rsidRPr="00D14F40" w:rsidRDefault="00653170" w:rsidP="007D640C">
      <w:pPr>
        <w:spacing w:line="320" w:lineRule="exact"/>
        <w:ind w:leftChars="560" w:left="1176" w:firstLineChars="85" w:firstLine="178"/>
        <w:rPr>
          <w:rFonts w:ascii="ＭＳ ゴシック" w:eastAsia="ＭＳ ゴシック" w:hAnsi="ＭＳ ゴシック"/>
          <w:szCs w:val="21"/>
        </w:rPr>
      </w:pPr>
      <w:r w:rsidRPr="00D14F40">
        <w:rPr>
          <w:rFonts w:ascii="ＭＳ ゴシック" w:eastAsia="ＭＳ ゴシック" w:hAnsi="ＭＳ ゴシック" w:hint="eastAsia"/>
          <w:szCs w:val="21"/>
        </w:rPr>
        <w:t>岐阜市椿洞の約</w:t>
      </w:r>
      <w:r w:rsidRPr="00D14F40">
        <w:rPr>
          <w:rFonts w:ascii="ＭＳ ゴシック" w:eastAsia="ＭＳ ゴシック" w:hAnsi="ＭＳ ゴシック"/>
          <w:szCs w:val="21"/>
        </w:rPr>
        <w:t>90,000m</w:t>
      </w:r>
      <w:r w:rsidRPr="00D14F40">
        <w:rPr>
          <w:rFonts w:ascii="ＭＳ ゴシック" w:eastAsia="ＭＳ ゴシック" w:hAnsi="ＭＳ ゴシック"/>
          <w:szCs w:val="21"/>
          <w:vertAlign w:val="superscript"/>
        </w:rPr>
        <w:t>2</w:t>
      </w:r>
      <w:r w:rsidR="00F32E5B" w:rsidRPr="00D14F40">
        <w:rPr>
          <w:rFonts w:ascii="ＭＳ ゴシック" w:eastAsia="ＭＳ ゴシック" w:hAnsi="ＭＳ ゴシック" w:hint="eastAsia"/>
          <w:szCs w:val="21"/>
        </w:rPr>
        <w:t>の土地で、平成</w:t>
      </w:r>
      <w:r w:rsidR="00D351A4">
        <w:rPr>
          <w:rFonts w:ascii="ＭＳ ゴシック" w:eastAsia="ＭＳ ゴシック" w:hAnsi="ＭＳ ゴシック" w:hint="eastAsia"/>
          <w:szCs w:val="21"/>
        </w:rPr>
        <w:t>２</w:t>
      </w:r>
      <w:r w:rsidRPr="00D14F40">
        <w:rPr>
          <w:rFonts w:ascii="ＭＳ ゴシック" w:eastAsia="ＭＳ ゴシック" w:hAnsi="ＭＳ ゴシック" w:hint="eastAsia"/>
          <w:szCs w:val="21"/>
        </w:rPr>
        <w:t>年から平成</w:t>
      </w:r>
      <w:r w:rsidRPr="00D14F40">
        <w:rPr>
          <w:rFonts w:ascii="ＭＳ ゴシック" w:eastAsia="ＭＳ ゴシック" w:hAnsi="ＭＳ ゴシック"/>
          <w:szCs w:val="21"/>
        </w:rPr>
        <w:t>16</w:t>
      </w:r>
      <w:r w:rsidRPr="00D14F40">
        <w:rPr>
          <w:rFonts w:ascii="ＭＳ ゴシック" w:eastAsia="ＭＳ ゴシック" w:hAnsi="ＭＳ ゴシック" w:hint="eastAsia"/>
          <w:szCs w:val="21"/>
        </w:rPr>
        <w:t>年にかけて、木くず、廃プラスチック類、がれき類等約</w:t>
      </w:r>
      <w:r w:rsidRPr="00D14F40">
        <w:rPr>
          <w:rFonts w:ascii="ＭＳ ゴシック" w:eastAsia="ＭＳ ゴシック" w:hAnsi="ＭＳ ゴシック"/>
          <w:szCs w:val="21"/>
        </w:rPr>
        <w:t>753,000m</w:t>
      </w:r>
      <w:r w:rsidRPr="00D14F40">
        <w:rPr>
          <w:rFonts w:ascii="ＭＳ ゴシック" w:eastAsia="ＭＳ ゴシック" w:hAnsi="ＭＳ ゴシック"/>
          <w:szCs w:val="21"/>
          <w:vertAlign w:val="superscript"/>
        </w:rPr>
        <w:t>3</w:t>
      </w:r>
      <w:r w:rsidRPr="00D14F40">
        <w:rPr>
          <w:rFonts w:ascii="ＭＳ ゴシック" w:eastAsia="ＭＳ ゴシック" w:hAnsi="ＭＳ ゴシック" w:hint="eastAsia"/>
          <w:szCs w:val="21"/>
        </w:rPr>
        <w:t>が不適正処分された。（平成</w:t>
      </w:r>
      <w:r w:rsidRPr="00D14F40">
        <w:rPr>
          <w:rFonts w:ascii="ＭＳ ゴシック" w:eastAsia="ＭＳ ゴシック" w:hAnsi="ＭＳ ゴシック"/>
          <w:szCs w:val="21"/>
        </w:rPr>
        <w:t>16</w:t>
      </w:r>
      <w:r w:rsidRPr="00D14F40">
        <w:rPr>
          <w:rFonts w:ascii="ＭＳ ゴシック" w:eastAsia="ＭＳ ゴシック" w:hAnsi="ＭＳ ゴシック" w:hint="eastAsia"/>
          <w:szCs w:val="21"/>
        </w:rPr>
        <w:t>年</w:t>
      </w:r>
      <w:r w:rsidR="00D351A4">
        <w:rPr>
          <w:rFonts w:ascii="ＭＳ ゴシック" w:eastAsia="ＭＳ ゴシック" w:hAnsi="ＭＳ ゴシック" w:hint="eastAsia"/>
          <w:szCs w:val="21"/>
        </w:rPr>
        <w:t>３</w:t>
      </w:r>
      <w:r w:rsidRPr="00D14F40">
        <w:rPr>
          <w:rFonts w:ascii="ＭＳ ゴシック" w:eastAsia="ＭＳ ゴシック" w:hAnsi="ＭＳ ゴシック" w:hint="eastAsia"/>
          <w:szCs w:val="21"/>
        </w:rPr>
        <w:t>月発覚）</w:t>
      </w:r>
    </w:p>
    <w:p w14:paraId="5C205FBF" w14:textId="77777777" w:rsidR="00FF3B5F" w:rsidRPr="00D14F40" w:rsidRDefault="00653170" w:rsidP="00653170">
      <w:pPr>
        <w:spacing w:line="380" w:lineRule="exact"/>
        <w:ind w:right="840"/>
        <w:rPr>
          <w:rFonts w:ascii="ＭＳ ゴシック" w:eastAsia="ＭＳ ゴシック" w:hAnsi="ＭＳ ゴシック"/>
          <w:b/>
          <w:sz w:val="28"/>
          <w:szCs w:val="28"/>
        </w:rPr>
      </w:pPr>
      <w:r w:rsidRPr="00D14F40">
        <w:rPr>
          <w:rFonts w:ascii="ＭＳ ゴシック" w:eastAsia="ＭＳ ゴシック" w:hAnsi="ＭＳ ゴシック"/>
        </w:rPr>
        <w:br w:type="page"/>
      </w:r>
      <w:r w:rsidRPr="00D14F40">
        <w:rPr>
          <w:rFonts w:ascii="ＭＳ ゴシック" w:eastAsia="ＭＳ ゴシック" w:hAnsi="ＭＳ ゴシック" w:hint="eastAsia"/>
          <w:sz w:val="28"/>
        </w:rPr>
        <w:lastRenderedPageBreak/>
        <w:t>■</w:t>
      </w:r>
      <w:r w:rsidR="00FF3B5F" w:rsidRPr="00D14F40">
        <w:rPr>
          <w:rFonts w:ascii="ＭＳ ゴシック" w:eastAsia="ＭＳ ゴシック" w:hAnsi="ＭＳ ゴシック" w:hint="eastAsia"/>
          <w:b/>
          <w:sz w:val="28"/>
          <w:szCs w:val="28"/>
        </w:rPr>
        <w:t>廃棄物の定義</w:t>
      </w:r>
    </w:p>
    <w:p w14:paraId="61060777" w14:textId="77777777" w:rsidR="00FF3B5F" w:rsidRPr="00D14F40" w:rsidRDefault="000B7BC0" w:rsidP="0091406D">
      <w:pPr>
        <w:spacing w:line="380" w:lineRule="exact"/>
        <w:rPr>
          <w:rFonts w:ascii="ＭＳ ゴシック" w:eastAsia="ＭＳ ゴシック" w:hAnsi="ＭＳ ゴシック"/>
          <w:sz w:val="24"/>
        </w:rPr>
      </w:pPr>
      <w:r w:rsidRPr="00D14F40">
        <w:rPr>
          <w:rFonts w:ascii="ＭＳ ゴシック" w:eastAsia="ＭＳ ゴシック" w:hAnsi="ＭＳ ゴシック" w:hint="eastAsia"/>
          <w:noProof/>
          <w:sz w:val="24"/>
        </w:rPr>
        <mc:AlternateContent>
          <mc:Choice Requires="wps">
            <w:drawing>
              <wp:anchor distT="0" distB="0" distL="114300" distR="114300" simplePos="0" relativeHeight="251644416" behindDoc="0" locked="0" layoutInCell="1" allowOverlap="1" wp14:anchorId="6C8E4477" wp14:editId="3AC7697C">
                <wp:simplePos x="0" y="0"/>
                <wp:positionH relativeFrom="column">
                  <wp:posOffset>-120015</wp:posOffset>
                </wp:positionH>
                <wp:positionV relativeFrom="paragraph">
                  <wp:posOffset>5080</wp:posOffset>
                </wp:positionV>
                <wp:extent cx="5762625" cy="0"/>
                <wp:effectExtent l="15875" t="20320" r="22225" b="17780"/>
                <wp:wrapNone/>
                <wp:docPr id="461"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D8D33" id="Line 292"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4pt" to="444.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" strokeweight="2.25pt"/>
            </w:pict>
          </mc:Fallback>
        </mc:AlternateContent>
      </w:r>
      <w:r w:rsidR="00FF3B5F" w:rsidRPr="00D14F40">
        <w:rPr>
          <w:rFonts w:ascii="ＭＳ ゴシック" w:eastAsia="ＭＳ ゴシック" w:hAnsi="ＭＳ ゴシック" w:hint="eastAsia"/>
          <w:sz w:val="24"/>
        </w:rPr>
        <w:t xml:space="preserve">　</w:t>
      </w:r>
    </w:p>
    <w:p w14:paraId="3F593B58" w14:textId="77777777" w:rsidR="00FF3B5F" w:rsidRPr="00D14F40" w:rsidRDefault="00FF3B5F" w:rsidP="008F25ED">
      <w:pPr>
        <w:spacing w:line="340" w:lineRule="exact"/>
        <w:rPr>
          <w:rFonts w:ascii="ＭＳ ゴシック" w:eastAsia="ＭＳ ゴシック" w:hAnsi="ＭＳ ゴシック"/>
          <w:b/>
          <w:sz w:val="24"/>
        </w:rPr>
      </w:pPr>
      <w:r w:rsidRPr="00D14F40">
        <w:rPr>
          <w:rFonts w:ascii="ＭＳ ゴシック" w:eastAsia="ＭＳ ゴシック" w:hAnsi="ＭＳ ゴシック" w:hint="eastAsia"/>
          <w:b/>
          <w:sz w:val="24"/>
        </w:rPr>
        <w:t>●廃棄物とは</w:t>
      </w:r>
    </w:p>
    <w:p w14:paraId="5D467403" w14:textId="77777777" w:rsidR="00FF3B5F" w:rsidRPr="00D14F40" w:rsidRDefault="00C32895" w:rsidP="008F25ED">
      <w:pPr>
        <w:spacing w:line="340" w:lineRule="exact"/>
        <w:ind w:firstLineChars="100" w:firstLine="210"/>
        <w:rPr>
          <w:rFonts w:ascii="ＭＳ ゴシック" w:eastAsia="ＭＳ ゴシック" w:hAnsi="ＭＳ ゴシック"/>
          <w:szCs w:val="21"/>
        </w:rPr>
      </w:pPr>
      <w:r w:rsidRPr="00D14F40">
        <w:rPr>
          <w:rFonts w:ascii="ＭＳ ゴシック" w:eastAsia="ＭＳ ゴシック" w:hAnsi="ＭＳ ゴシック" w:hint="eastAsia"/>
          <w:szCs w:val="21"/>
        </w:rPr>
        <w:t>廃棄物処理法</w:t>
      </w:r>
      <w:r w:rsidR="00FF3B5F" w:rsidRPr="00D14F40">
        <w:rPr>
          <w:rFonts w:ascii="ＭＳ ゴシック" w:eastAsia="ＭＳ ゴシック" w:hAnsi="ＭＳ ゴシック" w:hint="eastAsia"/>
          <w:szCs w:val="21"/>
        </w:rPr>
        <w:t>において、「廃棄物」とは、ごみ、粗大ごみ、燃え殻、汚泥、ふん尿、廃油、廃酸、廃アルカリ、動物の</w:t>
      </w:r>
      <w:r w:rsidR="007B75F4" w:rsidRPr="00D14F40">
        <w:rPr>
          <w:rFonts w:ascii="ＭＳ ゴシック" w:eastAsia="ＭＳ ゴシック" w:hAnsi="ＭＳ ゴシック" w:hint="eastAsia"/>
          <w:szCs w:val="21"/>
        </w:rPr>
        <w:t>死体その他の汚物又は不要物であって、固形状又は液状のもの（放射性</w:t>
      </w:r>
      <w:r w:rsidR="00FF3B5F" w:rsidRPr="00D14F40">
        <w:rPr>
          <w:rFonts w:ascii="ＭＳ ゴシック" w:eastAsia="ＭＳ ゴシック" w:hAnsi="ＭＳ ゴシック" w:hint="eastAsia"/>
          <w:szCs w:val="21"/>
        </w:rPr>
        <w:t>物質及びこれによって汚染された物を除く。）をいいます。</w:t>
      </w:r>
      <w:r w:rsidR="00E4294C">
        <w:rPr>
          <w:rFonts w:ascii="ＭＳ ゴシック" w:eastAsia="ＭＳ ゴシック" w:hAnsi="ＭＳ ゴシック" w:hint="eastAsia"/>
          <w:szCs w:val="21"/>
        </w:rPr>
        <w:t xml:space="preserve">　　　　　　　　</w:t>
      </w:r>
      <w:r w:rsidR="00FF3B5F" w:rsidRPr="00D14F40">
        <w:rPr>
          <w:rFonts w:ascii="ＭＳ ゴシック" w:eastAsia="ＭＳ ゴシック" w:hAnsi="ＭＳ ゴシック" w:hint="eastAsia"/>
          <w:szCs w:val="21"/>
        </w:rPr>
        <w:t>〔法第</w:t>
      </w:r>
      <w:r w:rsidR="008375EA">
        <w:rPr>
          <w:rFonts w:ascii="ＭＳ ゴシック" w:eastAsia="ＭＳ ゴシック" w:hAnsi="ＭＳ ゴシック" w:hint="eastAsia"/>
          <w:szCs w:val="21"/>
        </w:rPr>
        <w:t>２</w:t>
      </w:r>
      <w:r w:rsidR="00FF3B5F" w:rsidRPr="00D14F40">
        <w:rPr>
          <w:rFonts w:ascii="ＭＳ ゴシック" w:eastAsia="ＭＳ ゴシック" w:hAnsi="ＭＳ ゴシック" w:hint="eastAsia"/>
          <w:szCs w:val="21"/>
        </w:rPr>
        <w:t>条第</w:t>
      </w:r>
      <w:r w:rsidR="008375EA">
        <w:rPr>
          <w:rFonts w:ascii="ＭＳ ゴシック" w:eastAsia="ＭＳ ゴシック" w:hAnsi="ＭＳ ゴシック" w:hint="eastAsia"/>
          <w:szCs w:val="21"/>
        </w:rPr>
        <w:t>１</w:t>
      </w:r>
      <w:r w:rsidR="00FF3B5F" w:rsidRPr="00D14F40">
        <w:rPr>
          <w:rFonts w:ascii="ＭＳ ゴシック" w:eastAsia="ＭＳ ゴシック" w:hAnsi="ＭＳ ゴシック" w:hint="eastAsia"/>
          <w:szCs w:val="21"/>
        </w:rPr>
        <w:t>項〕</w:t>
      </w:r>
    </w:p>
    <w:p w14:paraId="72DD7725" w14:textId="77777777" w:rsidR="00FF3B5F" w:rsidRPr="00D14F40" w:rsidRDefault="00754BFD" w:rsidP="00754BFD">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F3B5F" w:rsidRPr="00D14F40">
        <w:rPr>
          <w:rFonts w:ascii="ＭＳ ゴシック" w:eastAsia="ＭＳ ゴシック" w:hAnsi="ＭＳ ゴシック" w:hint="eastAsia"/>
          <w:szCs w:val="21"/>
        </w:rPr>
        <w:t>また、「廃棄物」とは、占有者が自ら利</w:t>
      </w:r>
      <w:r w:rsidR="008C7989" w:rsidRPr="00D14F40">
        <w:rPr>
          <w:rFonts w:ascii="ＭＳ ゴシック" w:eastAsia="ＭＳ ゴシック" w:hAnsi="ＭＳ ゴシック" w:hint="eastAsia"/>
          <w:szCs w:val="21"/>
        </w:rPr>
        <w:t>用し、又は他人に有償で譲渡</w:t>
      </w:r>
      <w:r w:rsidR="00FF3B5F" w:rsidRPr="00D14F40">
        <w:rPr>
          <w:rFonts w:ascii="ＭＳ ゴシック" w:eastAsia="ＭＳ ゴシック" w:hAnsi="ＭＳ ゴシック" w:hint="eastAsia"/>
          <w:szCs w:val="21"/>
        </w:rPr>
        <w:t>することができないため</w:t>
      </w:r>
      <w:r w:rsidR="007B75F4" w:rsidRPr="00D14F40">
        <w:rPr>
          <w:rFonts w:ascii="ＭＳ ゴシック" w:eastAsia="ＭＳ ゴシック" w:hAnsi="ＭＳ ゴシック" w:hint="eastAsia"/>
          <w:szCs w:val="21"/>
        </w:rPr>
        <w:t xml:space="preserve">  </w:t>
      </w:r>
      <w:r w:rsidR="00FF3B5F" w:rsidRPr="00D14F40">
        <w:rPr>
          <w:rFonts w:ascii="ＭＳ ゴシック" w:eastAsia="ＭＳ ゴシック" w:hAnsi="ＭＳ ゴシック" w:hint="eastAsia"/>
          <w:szCs w:val="21"/>
        </w:rPr>
        <w:t>に不要になった物をいい、これに該当するか否かは、その物の性状、排出の状況、通常の取扱い形態、取引価値の有無及び占有者の意思等を総合的に勘案して判断すべきこととされています</w:t>
      </w:r>
      <w:r w:rsidR="00FE65DE" w:rsidRPr="00D14F40">
        <w:rPr>
          <w:rFonts w:ascii="ＭＳ ゴシック" w:eastAsia="ＭＳ ゴシック" w:hAnsi="ＭＳ ゴシック" w:hint="eastAsia"/>
          <w:szCs w:val="21"/>
        </w:rPr>
        <w:t>。</w:t>
      </w:r>
      <w:r w:rsidR="00C32895" w:rsidRPr="00D14F40">
        <w:rPr>
          <w:rFonts w:ascii="ＭＳ ゴシック" w:eastAsia="ＭＳ ゴシック" w:hAnsi="ＭＳ ゴシック" w:hint="eastAsia"/>
          <w:szCs w:val="21"/>
        </w:rPr>
        <w:t>総合的に勘案して判断した</w:t>
      </w:r>
      <w:r w:rsidR="00073B3B" w:rsidRPr="00D14F40">
        <w:rPr>
          <w:rFonts w:ascii="ＭＳ ゴシック" w:eastAsia="ＭＳ ゴシック" w:hAnsi="ＭＳ ゴシック" w:hint="eastAsia"/>
          <w:szCs w:val="21"/>
        </w:rPr>
        <w:t>結果、</w:t>
      </w:r>
      <w:r w:rsidR="00FF3B5F" w:rsidRPr="00D14F40">
        <w:rPr>
          <w:rFonts w:ascii="ＭＳ ゴシック" w:eastAsia="ＭＳ ゴシック" w:hAnsi="ＭＳ ゴシック" w:hint="eastAsia"/>
          <w:szCs w:val="21"/>
        </w:rPr>
        <w:t>有価物と認められ</w:t>
      </w:r>
      <w:r w:rsidR="00CB3F4F" w:rsidRPr="00D14F40">
        <w:rPr>
          <w:rFonts w:ascii="ＭＳ ゴシック" w:eastAsia="ＭＳ ゴシック" w:hAnsi="ＭＳ ゴシック" w:hint="eastAsia"/>
          <w:szCs w:val="21"/>
        </w:rPr>
        <w:t>ない</w:t>
      </w:r>
      <w:r w:rsidR="00FF3B5F" w:rsidRPr="00D14F40">
        <w:rPr>
          <w:rFonts w:ascii="ＭＳ ゴシック" w:eastAsia="ＭＳ ゴシック" w:hAnsi="ＭＳ ゴシック" w:hint="eastAsia"/>
          <w:szCs w:val="21"/>
        </w:rPr>
        <w:t>ものは廃棄物処理法の適用を受けま</w:t>
      </w:r>
      <w:r w:rsidR="00CB3F4F" w:rsidRPr="00D14F40">
        <w:rPr>
          <w:rFonts w:ascii="ＭＳ ゴシック" w:eastAsia="ＭＳ ゴシック" w:hAnsi="ＭＳ ゴシック" w:hint="eastAsia"/>
          <w:szCs w:val="21"/>
        </w:rPr>
        <w:t>す</w:t>
      </w:r>
      <w:r w:rsidR="00FF3B5F" w:rsidRPr="00D14F40">
        <w:rPr>
          <w:rFonts w:ascii="ＭＳ ゴシック" w:eastAsia="ＭＳ ゴシック" w:hAnsi="ＭＳ ゴシック" w:hint="eastAsia"/>
          <w:szCs w:val="21"/>
        </w:rPr>
        <w:t>。</w:t>
      </w:r>
    </w:p>
    <w:p w14:paraId="3530C166" w14:textId="77777777" w:rsidR="00FF3B5F" w:rsidRPr="00D14F40" w:rsidRDefault="00FF3B5F" w:rsidP="008F25ED">
      <w:pPr>
        <w:spacing w:line="340" w:lineRule="exact"/>
        <w:ind w:firstLineChars="135" w:firstLine="297"/>
        <w:rPr>
          <w:rFonts w:ascii="ＭＳ ゴシック" w:eastAsia="ＭＳ ゴシック" w:hAnsi="ＭＳ ゴシック"/>
          <w:sz w:val="22"/>
          <w:szCs w:val="22"/>
        </w:rPr>
      </w:pPr>
    </w:p>
    <w:p w14:paraId="2A7842BE" w14:textId="77777777" w:rsidR="00EE1662" w:rsidRDefault="00FF3B5F" w:rsidP="00EE1662">
      <w:pPr>
        <w:spacing w:line="340" w:lineRule="exact"/>
        <w:rPr>
          <w:rFonts w:ascii="ＭＳ ゴシック" w:eastAsia="ＭＳ ゴシック" w:hAnsi="ＭＳ ゴシック"/>
          <w:b/>
          <w:sz w:val="24"/>
        </w:rPr>
      </w:pPr>
      <w:r w:rsidRPr="00D14F40">
        <w:rPr>
          <w:rFonts w:ascii="ＭＳ ゴシック" w:eastAsia="ＭＳ ゴシック" w:hAnsi="ＭＳ ゴシック" w:hint="eastAsia"/>
          <w:b/>
          <w:sz w:val="24"/>
        </w:rPr>
        <w:t>●産業廃棄物と一般廃棄物</w:t>
      </w:r>
    </w:p>
    <w:p w14:paraId="62A540F2" w14:textId="77777777" w:rsidR="00FF3B5F" w:rsidRPr="00EE1662" w:rsidRDefault="00EE1662" w:rsidP="008F25ED">
      <w:pPr>
        <w:spacing w:line="340" w:lineRule="exact"/>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FF3B5F" w:rsidRPr="00D14F40">
        <w:rPr>
          <w:rFonts w:ascii="ＭＳ ゴシック" w:eastAsia="ＭＳ ゴシック" w:hAnsi="ＭＳ ゴシック" w:hint="eastAsia"/>
          <w:szCs w:val="21"/>
        </w:rPr>
        <w:t>産業廃棄物とは、事業活動に伴って生じた廃棄物のうち、燃え殻</w:t>
      </w:r>
      <w:r w:rsidR="00EA05FD" w:rsidRPr="00D14F40">
        <w:rPr>
          <w:rFonts w:ascii="ＭＳ ゴシック" w:eastAsia="ＭＳ ゴシック" w:hAnsi="ＭＳ ゴシック" w:hint="eastAsia"/>
          <w:szCs w:val="21"/>
        </w:rPr>
        <w:t>や</w:t>
      </w:r>
      <w:r w:rsidR="00FF3B5F" w:rsidRPr="00D14F40">
        <w:rPr>
          <w:rFonts w:ascii="ＭＳ ゴシック" w:eastAsia="ＭＳ ゴシック" w:hAnsi="ＭＳ ゴシック" w:hint="eastAsia"/>
          <w:szCs w:val="21"/>
        </w:rPr>
        <w:t>汚泥等</w:t>
      </w:r>
      <w:r w:rsidR="00EA05FD" w:rsidRPr="00D14F40">
        <w:rPr>
          <w:rFonts w:ascii="ＭＳ ゴシック" w:eastAsia="ＭＳ ゴシック" w:hAnsi="ＭＳ ゴシック" w:hint="eastAsia"/>
          <w:szCs w:val="21"/>
        </w:rPr>
        <w:t>の</w:t>
      </w:r>
      <w:r w:rsidR="00FF3B5F" w:rsidRPr="00D14F40">
        <w:rPr>
          <w:rFonts w:ascii="ＭＳ ゴシック" w:eastAsia="ＭＳ ゴシック" w:hAnsi="ＭＳ ゴシック" w:hint="eastAsia"/>
          <w:szCs w:val="21"/>
        </w:rPr>
        <w:t>法</w:t>
      </w:r>
      <w:r w:rsidR="00983582" w:rsidRPr="00D14F40">
        <w:rPr>
          <w:rFonts w:ascii="ＭＳ ゴシック" w:eastAsia="ＭＳ ゴシック" w:hAnsi="ＭＳ ゴシック" w:hint="eastAsia"/>
          <w:szCs w:val="21"/>
        </w:rPr>
        <w:t>及び</w:t>
      </w:r>
      <w:r w:rsidR="00FF3B5F" w:rsidRPr="00D14F40">
        <w:rPr>
          <w:rFonts w:ascii="ＭＳ ゴシック" w:eastAsia="ＭＳ ゴシック" w:hAnsi="ＭＳ ゴシック" w:hint="eastAsia"/>
          <w:szCs w:val="21"/>
        </w:rPr>
        <w:t>政令で定められた20種類と輸入廃棄物</w:t>
      </w:r>
      <w:r w:rsidR="00983582" w:rsidRPr="00D14F40">
        <w:rPr>
          <w:rFonts w:ascii="ＭＳ ゴシック" w:eastAsia="ＭＳ ゴシック" w:hAnsi="ＭＳ ゴシック" w:hint="eastAsia"/>
          <w:szCs w:val="21"/>
        </w:rPr>
        <w:t>をいいます</w:t>
      </w:r>
      <w:r w:rsidR="00FF3B5F" w:rsidRPr="00D14F40">
        <w:rPr>
          <w:rFonts w:ascii="ＭＳ ゴシック" w:eastAsia="ＭＳ ゴシック" w:hAnsi="ＭＳ ゴシック" w:hint="eastAsia"/>
          <w:szCs w:val="21"/>
        </w:rPr>
        <w:t>。</w:t>
      </w:r>
      <w:r w:rsidR="00E4294C">
        <w:rPr>
          <w:rFonts w:ascii="ＭＳ ゴシック" w:eastAsia="ＭＳ ゴシック" w:hAnsi="ＭＳ ゴシック" w:hint="eastAsia"/>
          <w:szCs w:val="21"/>
        </w:rPr>
        <w:t xml:space="preserve">　　　　　　　　　　　　　</w:t>
      </w:r>
      <w:r w:rsidR="001D3FA8">
        <w:rPr>
          <w:rFonts w:ascii="ＭＳ ゴシック" w:eastAsia="ＭＳ ゴシック" w:hAnsi="ＭＳ ゴシック" w:hint="eastAsia"/>
          <w:szCs w:val="21"/>
        </w:rPr>
        <w:t xml:space="preserve">　　</w:t>
      </w:r>
      <w:r w:rsidR="00754BFD">
        <w:rPr>
          <w:rFonts w:ascii="ＭＳ ゴシック" w:eastAsia="ＭＳ ゴシック" w:hAnsi="ＭＳ ゴシック" w:hint="eastAsia"/>
          <w:szCs w:val="21"/>
        </w:rPr>
        <w:t xml:space="preserve">　</w:t>
      </w:r>
      <w:r w:rsidR="008C7989" w:rsidRPr="00D14F40">
        <w:rPr>
          <w:rFonts w:ascii="ＭＳ ゴシック" w:eastAsia="ＭＳ ゴシック" w:hAnsi="ＭＳ ゴシック" w:hint="eastAsia"/>
          <w:szCs w:val="21"/>
        </w:rPr>
        <w:t>〔法第</w:t>
      </w:r>
      <w:r w:rsidR="008375EA">
        <w:rPr>
          <w:rFonts w:ascii="ＭＳ ゴシック" w:eastAsia="ＭＳ ゴシック" w:hAnsi="ＭＳ ゴシック" w:hint="eastAsia"/>
          <w:szCs w:val="21"/>
        </w:rPr>
        <w:t>２</w:t>
      </w:r>
      <w:r w:rsidR="008C7989" w:rsidRPr="00D14F40">
        <w:rPr>
          <w:rFonts w:ascii="ＭＳ ゴシック" w:eastAsia="ＭＳ ゴシック" w:hAnsi="ＭＳ ゴシック" w:hint="eastAsia"/>
          <w:szCs w:val="21"/>
        </w:rPr>
        <w:t>条第</w:t>
      </w:r>
      <w:r w:rsidR="008375EA">
        <w:rPr>
          <w:rFonts w:ascii="ＭＳ ゴシック" w:eastAsia="ＭＳ ゴシック" w:hAnsi="ＭＳ ゴシック" w:hint="eastAsia"/>
          <w:szCs w:val="21"/>
        </w:rPr>
        <w:t>４</w:t>
      </w:r>
      <w:r w:rsidR="008C7989" w:rsidRPr="00D14F40">
        <w:rPr>
          <w:rFonts w:ascii="ＭＳ ゴシック" w:eastAsia="ＭＳ ゴシック" w:hAnsi="ＭＳ ゴシック" w:hint="eastAsia"/>
          <w:szCs w:val="21"/>
        </w:rPr>
        <w:t>項〕</w:t>
      </w:r>
    </w:p>
    <w:p w14:paraId="78B98084" w14:textId="77777777" w:rsidR="007B75F4" w:rsidRPr="00D14F40" w:rsidRDefault="00B019DC" w:rsidP="00EE1662">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F3B5F" w:rsidRPr="00D14F40">
        <w:rPr>
          <w:rFonts w:ascii="ＭＳ ゴシック" w:eastAsia="ＭＳ ゴシック" w:hAnsi="ＭＳ ゴシック" w:hint="eastAsia"/>
          <w:szCs w:val="21"/>
        </w:rPr>
        <w:t>産業廃棄物の種類は、</w:t>
      </w:r>
      <w:r w:rsidR="00495F3B" w:rsidRPr="005E0DDD">
        <w:rPr>
          <w:rFonts w:ascii="ＭＳ ゴシック" w:eastAsia="ＭＳ ゴシック" w:hAnsi="ＭＳ ゴシック" w:hint="eastAsia"/>
          <w:szCs w:val="21"/>
        </w:rPr>
        <w:t>P</w:t>
      </w:r>
      <w:r w:rsidR="007B75F4" w:rsidRPr="005E0DDD">
        <w:rPr>
          <w:rFonts w:ascii="ＭＳ ゴシック" w:eastAsia="ＭＳ ゴシック" w:hAnsi="ＭＳ ゴシック" w:hint="eastAsia"/>
          <w:szCs w:val="21"/>
        </w:rPr>
        <w:t>.</w:t>
      </w:r>
      <w:r w:rsidR="00435A98" w:rsidRPr="005E0DDD">
        <w:rPr>
          <w:rFonts w:ascii="ＭＳ ゴシック" w:eastAsia="ＭＳ ゴシック" w:hAnsi="ＭＳ ゴシック" w:hint="eastAsia"/>
          <w:szCs w:val="21"/>
        </w:rPr>
        <w:t>5</w:t>
      </w:r>
      <w:r w:rsidR="007B75F4" w:rsidRPr="005E0DDD">
        <w:rPr>
          <w:rFonts w:ascii="ＭＳ ゴシック" w:eastAsia="ＭＳ ゴシック" w:hAnsi="ＭＳ ゴシック" w:hint="eastAsia"/>
          <w:szCs w:val="21"/>
        </w:rPr>
        <w:t>（</w:t>
      </w:r>
      <w:r w:rsidR="00FF3B5F" w:rsidRPr="005E0DDD">
        <w:rPr>
          <w:rFonts w:ascii="ＭＳ ゴシック" w:eastAsia="ＭＳ ゴシック" w:hAnsi="ＭＳ ゴシック" w:hint="eastAsia"/>
          <w:szCs w:val="21"/>
        </w:rPr>
        <w:t>表</w:t>
      </w:r>
      <w:r w:rsidR="007B75F4" w:rsidRPr="005E0DDD">
        <w:rPr>
          <w:rFonts w:ascii="ＭＳ ゴシック" w:eastAsia="ＭＳ ゴシック" w:hAnsi="ＭＳ ゴシック" w:hint="eastAsia"/>
          <w:szCs w:val="21"/>
        </w:rPr>
        <w:t>－１）</w:t>
      </w:r>
      <w:r w:rsidR="00FF3B5F" w:rsidRPr="00D14F40">
        <w:rPr>
          <w:rFonts w:ascii="ＭＳ ゴシック" w:eastAsia="ＭＳ ゴシック" w:hAnsi="ＭＳ ゴシック" w:hint="eastAsia"/>
          <w:szCs w:val="21"/>
        </w:rPr>
        <w:t>に示すとおりであり、これらに該当しない</w:t>
      </w:r>
      <w:r w:rsidR="00983582" w:rsidRPr="00D14F40">
        <w:rPr>
          <w:rFonts w:ascii="ＭＳ ゴシック" w:eastAsia="ＭＳ ゴシック" w:hAnsi="ＭＳ ゴシック" w:hint="eastAsia"/>
          <w:szCs w:val="21"/>
        </w:rPr>
        <w:t>廃棄物</w:t>
      </w:r>
      <w:r w:rsidR="00181C21">
        <w:rPr>
          <w:rFonts w:ascii="ＭＳ ゴシック" w:eastAsia="ＭＳ ゴシック" w:hAnsi="ＭＳ ゴシック" w:hint="eastAsia"/>
          <w:szCs w:val="21"/>
        </w:rPr>
        <w:t>は</w:t>
      </w:r>
      <w:r w:rsidR="00FF3B5F" w:rsidRPr="00D14F40">
        <w:rPr>
          <w:rFonts w:ascii="ＭＳ ゴシック" w:eastAsia="ＭＳ ゴシック" w:hAnsi="ＭＳ ゴシック" w:hint="eastAsia"/>
          <w:szCs w:val="21"/>
        </w:rPr>
        <w:t>「一</w:t>
      </w:r>
    </w:p>
    <w:p w14:paraId="7F844AC6" w14:textId="77777777" w:rsidR="00EE1662" w:rsidRDefault="000B35C2" w:rsidP="00B019DC">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szCs w:val="21"/>
        </w:rPr>
        <w:t>般廃棄物」</w:t>
      </w:r>
      <w:r w:rsidR="00FF3B5F" w:rsidRPr="00D14F40">
        <w:rPr>
          <w:rFonts w:ascii="ＭＳ ゴシック" w:eastAsia="ＭＳ ゴシック" w:hAnsi="ＭＳ ゴシック" w:hint="eastAsia"/>
          <w:szCs w:val="21"/>
        </w:rPr>
        <w:t>といいます。なお、紙くず等の</w:t>
      </w:r>
      <w:r w:rsidR="008375EA">
        <w:rPr>
          <w:rFonts w:ascii="ＭＳ ゴシック" w:eastAsia="ＭＳ ゴシック" w:hAnsi="ＭＳ ゴシック" w:hint="eastAsia"/>
          <w:szCs w:val="21"/>
        </w:rPr>
        <w:t>７</w:t>
      </w:r>
      <w:r w:rsidR="00FF3B5F" w:rsidRPr="00D14F40">
        <w:rPr>
          <w:rFonts w:ascii="ＭＳ ゴシック" w:eastAsia="ＭＳ ゴシック" w:hAnsi="ＭＳ ゴシック" w:hint="eastAsia"/>
          <w:szCs w:val="21"/>
        </w:rPr>
        <w:t>種類については、特定の事業活動に伴うもののみ、</w:t>
      </w:r>
    </w:p>
    <w:p w14:paraId="113593D4" w14:textId="77777777" w:rsidR="00EE1662" w:rsidRDefault="00FF3B5F" w:rsidP="00EE1662">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szCs w:val="21"/>
        </w:rPr>
        <w:t>「産業廃棄物」に該当し、</w:t>
      </w:r>
      <w:r w:rsidRPr="00BF4F43">
        <w:rPr>
          <w:rFonts w:ascii="ＭＳ ゴシック" w:eastAsia="ＭＳ ゴシック" w:hAnsi="ＭＳ ゴシック" w:hint="eastAsia"/>
          <w:szCs w:val="21"/>
        </w:rPr>
        <w:t>そ</w:t>
      </w:r>
      <w:r w:rsidR="00C32895" w:rsidRPr="00BF4F43">
        <w:rPr>
          <w:rFonts w:ascii="ＭＳ ゴシック" w:eastAsia="ＭＳ ゴシック" w:hAnsi="ＭＳ ゴシック" w:hint="eastAsia"/>
          <w:szCs w:val="21"/>
        </w:rPr>
        <w:t>の</w:t>
      </w:r>
      <w:r w:rsidR="00BD64CB" w:rsidRPr="00BF4F43">
        <w:rPr>
          <w:rFonts w:ascii="ＭＳ ゴシック" w:eastAsia="ＭＳ ゴシック" w:hAnsi="ＭＳ ゴシック" w:hint="eastAsia"/>
          <w:szCs w:val="21"/>
        </w:rPr>
        <w:t>他の</w:t>
      </w:r>
      <w:r w:rsidR="00C32895" w:rsidRPr="00D14F40">
        <w:rPr>
          <w:rFonts w:ascii="ＭＳ ゴシック" w:eastAsia="ＭＳ ゴシック" w:hAnsi="ＭＳ ゴシック" w:hint="eastAsia"/>
          <w:szCs w:val="21"/>
        </w:rPr>
        <w:t>事業活動に伴うもの</w:t>
      </w:r>
      <w:r w:rsidRPr="00D14F40">
        <w:rPr>
          <w:rFonts w:ascii="ＭＳ ゴシック" w:eastAsia="ＭＳ ゴシック" w:hAnsi="ＭＳ ゴシック" w:hint="eastAsia"/>
          <w:szCs w:val="21"/>
        </w:rPr>
        <w:t>は、「</w:t>
      </w:r>
      <w:r w:rsidR="00181C21">
        <w:rPr>
          <w:rFonts w:ascii="ＭＳ ゴシック" w:eastAsia="ＭＳ ゴシック" w:hAnsi="ＭＳ ゴシック" w:hint="eastAsia"/>
          <w:szCs w:val="21"/>
        </w:rPr>
        <w:t>（</w:t>
      </w:r>
      <w:r w:rsidRPr="00D14F40">
        <w:rPr>
          <w:rFonts w:ascii="ＭＳ ゴシック" w:eastAsia="ＭＳ ゴシック" w:hAnsi="ＭＳ ゴシック" w:hint="eastAsia"/>
          <w:szCs w:val="21"/>
        </w:rPr>
        <w:t>事業系</w:t>
      </w:r>
      <w:r w:rsidR="00181C21">
        <w:rPr>
          <w:rFonts w:ascii="ＭＳ ゴシック" w:eastAsia="ＭＳ ゴシック" w:hAnsi="ＭＳ ゴシック" w:hint="eastAsia"/>
          <w:szCs w:val="21"/>
        </w:rPr>
        <w:t>）</w:t>
      </w:r>
      <w:r w:rsidRPr="00D14F40">
        <w:rPr>
          <w:rFonts w:ascii="ＭＳ ゴシック" w:eastAsia="ＭＳ ゴシック" w:hAnsi="ＭＳ ゴシック" w:hint="eastAsia"/>
          <w:szCs w:val="21"/>
        </w:rPr>
        <w:t>一般廃棄物」となります。</w:t>
      </w:r>
      <w:r w:rsidR="00EE1662">
        <w:rPr>
          <w:rFonts w:ascii="ＭＳ ゴシック" w:eastAsia="ＭＳ ゴシック" w:hAnsi="ＭＳ ゴシック" w:hint="eastAsia"/>
          <w:szCs w:val="21"/>
        </w:rPr>
        <w:t xml:space="preserve">　</w:t>
      </w:r>
    </w:p>
    <w:p w14:paraId="4F74F645" w14:textId="77777777" w:rsidR="00FF3B5F" w:rsidRPr="00D14F40" w:rsidRDefault="00EE1662" w:rsidP="00EE1662">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F3B5F" w:rsidRPr="00D14F40">
        <w:rPr>
          <w:rFonts w:ascii="ＭＳ ゴシック" w:eastAsia="ＭＳ ゴシック" w:hAnsi="ＭＳ ゴシック" w:hint="eastAsia"/>
          <w:szCs w:val="21"/>
        </w:rPr>
        <w:t>この20種類のいずれか</w:t>
      </w:r>
      <w:r w:rsidR="00C32895" w:rsidRPr="00D14F40">
        <w:rPr>
          <w:rFonts w:ascii="ＭＳ ゴシック" w:eastAsia="ＭＳ ゴシック" w:hAnsi="ＭＳ ゴシック" w:hint="eastAsia"/>
          <w:szCs w:val="21"/>
        </w:rPr>
        <w:t>複数種類が密接不可分の状態</w:t>
      </w:r>
      <w:r w:rsidR="00983582" w:rsidRPr="00D14F40">
        <w:rPr>
          <w:rFonts w:ascii="ＭＳ ゴシック" w:eastAsia="ＭＳ ゴシック" w:hAnsi="ＭＳ ゴシック" w:hint="eastAsia"/>
          <w:szCs w:val="21"/>
        </w:rPr>
        <w:t>である場合には、</w:t>
      </w:r>
      <w:r w:rsidR="000E512A">
        <w:rPr>
          <w:rFonts w:ascii="ＭＳ ゴシック" w:eastAsia="ＭＳ ゴシック" w:hAnsi="ＭＳ ゴシック" w:hint="eastAsia"/>
          <w:szCs w:val="21"/>
        </w:rPr>
        <w:t>該当する種類の</w:t>
      </w:r>
      <w:r w:rsidR="00FF3B5F" w:rsidRPr="00D14F40">
        <w:rPr>
          <w:rFonts w:ascii="ＭＳ ゴシック" w:eastAsia="ＭＳ ゴシック" w:hAnsi="ＭＳ ゴシック" w:hint="eastAsia"/>
          <w:szCs w:val="21"/>
        </w:rPr>
        <w:t>混合物として排出しなければなりません。</w:t>
      </w:r>
    </w:p>
    <w:p w14:paraId="55188F21" w14:textId="77777777" w:rsidR="00FF3B5F" w:rsidRPr="00D14F40" w:rsidRDefault="000B7BC0" w:rsidP="008F25ED">
      <w:pPr>
        <w:spacing w:line="340" w:lineRule="exact"/>
        <w:ind w:firstLineChars="100" w:firstLine="210"/>
        <w:rPr>
          <w:rFonts w:ascii="ＭＳ ゴシック" w:eastAsia="ＭＳ ゴシック" w:hAnsi="ＭＳ ゴシック"/>
          <w:szCs w:val="21"/>
        </w:rPr>
      </w:pPr>
      <w:r w:rsidRPr="00D14F40">
        <w:rPr>
          <w:rFonts w:ascii="ＭＳ ゴシック" w:eastAsia="ＭＳ ゴシック" w:hAnsi="ＭＳ ゴシック" w:hint="eastAsia"/>
          <w:noProof/>
          <w:szCs w:val="21"/>
        </w:rPr>
        <mc:AlternateContent>
          <mc:Choice Requires="wps">
            <w:drawing>
              <wp:anchor distT="0" distB="0" distL="114300" distR="114300" simplePos="0" relativeHeight="251646464" behindDoc="0" locked="0" layoutInCell="1" allowOverlap="1" wp14:anchorId="058BFF0B" wp14:editId="0F269E61">
                <wp:simplePos x="0" y="0"/>
                <wp:positionH relativeFrom="column">
                  <wp:posOffset>-2540</wp:posOffset>
                </wp:positionH>
                <wp:positionV relativeFrom="paragraph">
                  <wp:posOffset>54610</wp:posOffset>
                </wp:positionV>
                <wp:extent cx="5991225" cy="527050"/>
                <wp:effectExtent l="0" t="0" r="28575" b="25400"/>
                <wp:wrapNone/>
                <wp:docPr id="460"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527050"/>
                        </a:xfrm>
                        <a:prstGeom prst="roundRect">
                          <a:avLst>
                            <a:gd name="adj" fmla="val 16667"/>
                          </a:avLst>
                        </a:prstGeom>
                        <a:solidFill>
                          <a:srgbClr val="FFFFFF"/>
                        </a:solidFill>
                        <a:ln w="9525">
                          <a:solidFill>
                            <a:srgbClr val="000000"/>
                          </a:solidFill>
                          <a:round/>
                          <a:headEnd/>
                          <a:tailEnd/>
                        </a:ln>
                      </wps:spPr>
                      <wps:txbx>
                        <w:txbxContent>
                          <w:p w14:paraId="0BFAF35B" w14:textId="77777777" w:rsidR="00043BAB" w:rsidRPr="00A226CC" w:rsidRDefault="00043BAB" w:rsidP="00CA02A6">
                            <w:pPr>
                              <w:spacing w:line="340" w:lineRule="exact"/>
                              <w:rPr>
                                <w:rFonts w:ascii="ＭＳ ゴシック" w:eastAsia="ＭＳ ゴシック" w:hAnsi="ＭＳ ゴシック"/>
                                <w:szCs w:val="21"/>
                              </w:rPr>
                            </w:pPr>
                            <w:r w:rsidRPr="00A226CC">
                              <w:rPr>
                                <w:rFonts w:ascii="ＭＳ ゴシック" w:eastAsia="ＭＳ ゴシック" w:hAnsi="ＭＳ ゴシック" w:hint="eastAsia"/>
                                <w:szCs w:val="21"/>
                              </w:rPr>
                              <w:t>例　・製紙工場から排出される紙くず、食品製造業から排出される動植物性残さ･･･産業廃棄物</w:t>
                            </w:r>
                          </w:p>
                          <w:p w14:paraId="355698BD" w14:textId="77777777" w:rsidR="00043BAB" w:rsidRPr="00A226CC" w:rsidRDefault="00043BAB" w:rsidP="008F25ED">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226CC">
                              <w:rPr>
                                <w:rFonts w:ascii="ＭＳ ゴシック" w:eastAsia="ＭＳ ゴシック" w:hAnsi="ＭＳ ゴシック" w:hint="eastAsia"/>
                                <w:szCs w:val="21"/>
                              </w:rPr>
                              <w:t>・事務所から排出される紙くず、レストランから排出される残飯類･･･</w:t>
                            </w:r>
                            <w:r>
                              <w:rPr>
                                <w:rFonts w:ascii="ＭＳ ゴシック" w:eastAsia="ＭＳ ゴシック" w:hAnsi="ＭＳ ゴシック" w:hint="eastAsia"/>
                                <w:szCs w:val="21"/>
                              </w:rPr>
                              <w:t>（</w:t>
                            </w:r>
                            <w:r w:rsidRPr="00A226CC">
                              <w:rPr>
                                <w:rFonts w:ascii="ＭＳ ゴシック" w:eastAsia="ＭＳ ゴシック" w:hAnsi="ＭＳ ゴシック" w:hint="eastAsia"/>
                                <w:szCs w:val="21"/>
                              </w:rPr>
                              <w:t>事業系</w:t>
                            </w:r>
                            <w:r>
                              <w:rPr>
                                <w:rFonts w:ascii="ＭＳ ゴシック" w:eastAsia="ＭＳ ゴシック" w:hAnsi="ＭＳ ゴシック" w:hint="eastAsia"/>
                                <w:szCs w:val="21"/>
                              </w:rPr>
                              <w:t>）</w:t>
                            </w:r>
                            <w:r w:rsidRPr="00A226CC">
                              <w:rPr>
                                <w:rFonts w:ascii="ＭＳ ゴシック" w:eastAsia="ＭＳ ゴシック" w:hAnsi="ＭＳ ゴシック" w:hint="eastAsia"/>
                                <w:szCs w:val="21"/>
                              </w:rPr>
                              <w:t>一般廃棄物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8BFF0B" id="AutoShape 291" o:spid="_x0000_s1028" style="position:absolute;left:0;text-align:left;margin-left:-.2pt;margin-top:4.3pt;width:471.75pt;height:4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">
                <v:textbox inset="5.85pt,.7pt,5.85pt,.7pt">
                  <w:txbxContent>
                    <w:p w14:paraId="0BFAF35B" w14:textId="77777777" w:rsidR="00043BAB" w:rsidRPr="00A226CC" w:rsidRDefault="00043BAB" w:rsidP="00CA02A6">
                      <w:pPr>
                        <w:spacing w:line="340" w:lineRule="exact"/>
                        <w:rPr>
                          <w:rFonts w:ascii="ＭＳ ゴシック" w:eastAsia="ＭＳ ゴシック" w:hAnsi="ＭＳ ゴシック"/>
                          <w:szCs w:val="21"/>
                        </w:rPr>
                      </w:pPr>
                      <w:r w:rsidRPr="00A226CC">
                        <w:rPr>
                          <w:rFonts w:ascii="ＭＳ ゴシック" w:eastAsia="ＭＳ ゴシック" w:hAnsi="ＭＳ ゴシック" w:hint="eastAsia"/>
                          <w:szCs w:val="21"/>
                        </w:rPr>
                        <w:t>例　・製紙工場から排出される紙くず、食品製造業から排出される動植物性残さ･･･産業廃棄物</w:t>
                      </w:r>
                    </w:p>
                    <w:p w14:paraId="355698BD" w14:textId="77777777" w:rsidR="00043BAB" w:rsidRPr="00A226CC" w:rsidRDefault="00043BAB" w:rsidP="008F25ED">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226CC">
                        <w:rPr>
                          <w:rFonts w:ascii="ＭＳ ゴシック" w:eastAsia="ＭＳ ゴシック" w:hAnsi="ＭＳ ゴシック" w:hint="eastAsia"/>
                          <w:szCs w:val="21"/>
                        </w:rPr>
                        <w:t>・事務所から排出される紙くず、レストランから排出される残飯類･･･</w:t>
                      </w:r>
                      <w:r>
                        <w:rPr>
                          <w:rFonts w:ascii="ＭＳ ゴシック" w:eastAsia="ＭＳ ゴシック" w:hAnsi="ＭＳ ゴシック" w:hint="eastAsia"/>
                          <w:szCs w:val="21"/>
                        </w:rPr>
                        <w:t>（</w:t>
                      </w:r>
                      <w:r w:rsidRPr="00A226CC">
                        <w:rPr>
                          <w:rFonts w:ascii="ＭＳ ゴシック" w:eastAsia="ＭＳ ゴシック" w:hAnsi="ＭＳ ゴシック" w:hint="eastAsia"/>
                          <w:szCs w:val="21"/>
                        </w:rPr>
                        <w:t>事業系</w:t>
                      </w:r>
                      <w:r>
                        <w:rPr>
                          <w:rFonts w:ascii="ＭＳ ゴシック" w:eastAsia="ＭＳ ゴシック" w:hAnsi="ＭＳ ゴシック" w:hint="eastAsia"/>
                          <w:szCs w:val="21"/>
                        </w:rPr>
                        <w:t>）</w:t>
                      </w:r>
                      <w:r w:rsidRPr="00A226CC">
                        <w:rPr>
                          <w:rFonts w:ascii="ＭＳ ゴシック" w:eastAsia="ＭＳ ゴシック" w:hAnsi="ＭＳ ゴシック" w:hint="eastAsia"/>
                          <w:szCs w:val="21"/>
                        </w:rPr>
                        <w:t>一般廃棄物</w:t>
                      </w:r>
                    </w:p>
                  </w:txbxContent>
                </v:textbox>
              </v:roundrect>
            </w:pict>
          </mc:Fallback>
        </mc:AlternateContent>
      </w:r>
    </w:p>
    <w:p w14:paraId="2A37CB91" w14:textId="77777777" w:rsidR="00FF3B5F" w:rsidRPr="00D14F40" w:rsidRDefault="00FF3B5F" w:rsidP="008F25ED">
      <w:pPr>
        <w:spacing w:line="340" w:lineRule="exact"/>
        <w:ind w:firstLineChars="135" w:firstLine="283"/>
        <w:rPr>
          <w:rFonts w:ascii="ＭＳ ゴシック" w:eastAsia="ＭＳ ゴシック" w:hAnsi="ＭＳ ゴシック"/>
          <w:szCs w:val="21"/>
        </w:rPr>
      </w:pPr>
    </w:p>
    <w:p w14:paraId="398946B4" w14:textId="77777777" w:rsidR="00FF3B5F" w:rsidRPr="00D14F40" w:rsidRDefault="00FF3B5F" w:rsidP="008F25ED">
      <w:pPr>
        <w:spacing w:line="340" w:lineRule="exact"/>
        <w:ind w:firstLineChars="135" w:firstLine="283"/>
        <w:rPr>
          <w:rFonts w:ascii="ＭＳ ゴシック" w:eastAsia="ＭＳ ゴシック" w:hAnsi="ＭＳ ゴシック"/>
          <w:szCs w:val="21"/>
        </w:rPr>
      </w:pPr>
    </w:p>
    <w:p w14:paraId="626A36BD" w14:textId="77777777" w:rsidR="00FF3B5F" w:rsidRPr="00D14F40" w:rsidRDefault="00FF3B5F" w:rsidP="008F25ED">
      <w:pPr>
        <w:spacing w:line="340" w:lineRule="exact"/>
        <w:rPr>
          <w:rFonts w:ascii="ＭＳ ゴシック" w:eastAsia="ＭＳ ゴシック" w:hAnsi="ＭＳ ゴシック"/>
          <w:szCs w:val="21"/>
        </w:rPr>
      </w:pPr>
    </w:p>
    <w:p w14:paraId="1FC2D837" w14:textId="77777777" w:rsidR="00EE1662" w:rsidRDefault="00FF3B5F" w:rsidP="00EE1662">
      <w:pPr>
        <w:spacing w:line="340" w:lineRule="exact"/>
        <w:rPr>
          <w:rFonts w:ascii="ＭＳ ゴシック" w:eastAsia="ＭＳ ゴシック" w:hAnsi="ＭＳ ゴシック"/>
          <w:b/>
          <w:sz w:val="24"/>
        </w:rPr>
      </w:pPr>
      <w:r w:rsidRPr="00D14F40">
        <w:rPr>
          <w:rFonts w:ascii="ＭＳ ゴシック" w:eastAsia="ＭＳ ゴシック" w:hAnsi="ＭＳ ゴシック" w:hint="eastAsia"/>
          <w:b/>
          <w:sz w:val="24"/>
        </w:rPr>
        <w:t>●特別管理産業廃棄物と特別管理一般廃棄物</w:t>
      </w:r>
    </w:p>
    <w:p w14:paraId="10ED6A82" w14:textId="77777777" w:rsidR="007B75F4" w:rsidRPr="00EE1662" w:rsidRDefault="00EE1662" w:rsidP="00EE1662">
      <w:pPr>
        <w:spacing w:line="340" w:lineRule="exact"/>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983582" w:rsidRPr="00D14F40">
        <w:rPr>
          <w:rFonts w:ascii="ＭＳ ゴシック" w:eastAsia="ＭＳ ゴシック" w:hAnsi="ＭＳ ゴシック" w:hint="eastAsia"/>
          <w:szCs w:val="21"/>
        </w:rPr>
        <w:t>産業廃棄物又は</w:t>
      </w:r>
      <w:r w:rsidR="00FF3B5F" w:rsidRPr="00D14F40">
        <w:rPr>
          <w:rFonts w:ascii="ＭＳ ゴシック" w:eastAsia="ＭＳ ゴシック" w:hAnsi="ＭＳ ゴシック" w:hint="eastAsia"/>
          <w:szCs w:val="21"/>
        </w:rPr>
        <w:t>一般廃棄物</w:t>
      </w:r>
      <w:r w:rsidR="00933FF1" w:rsidRPr="00D14F40">
        <w:rPr>
          <w:rFonts w:ascii="ＭＳ ゴシック" w:eastAsia="ＭＳ ゴシック" w:hAnsi="ＭＳ ゴシック" w:hint="eastAsia"/>
          <w:szCs w:val="21"/>
        </w:rPr>
        <w:t>のうち、爆発性、毒性、感染性、その他の人の健康又は生活環境に係る被害を生ずるおそれがある性状を有するものは</w:t>
      </w:r>
      <w:r w:rsidR="00983582" w:rsidRPr="00D14F40">
        <w:rPr>
          <w:rFonts w:ascii="ＭＳ ゴシック" w:eastAsia="ＭＳ ゴシック" w:hAnsi="ＭＳ ゴシック" w:hint="eastAsia"/>
          <w:szCs w:val="21"/>
        </w:rPr>
        <w:t>、</w:t>
      </w:r>
      <w:r w:rsidR="00FF3B5F" w:rsidRPr="00D14F40">
        <w:rPr>
          <w:rFonts w:ascii="ＭＳ ゴシック" w:eastAsia="ＭＳ ゴシック" w:hAnsi="ＭＳ ゴシック" w:hint="eastAsia"/>
          <w:szCs w:val="21"/>
        </w:rPr>
        <w:t>「特別管理産業廃棄物」、「特別管理一般廃棄物」と</w:t>
      </w:r>
      <w:r w:rsidR="00983582" w:rsidRPr="00D14F40">
        <w:rPr>
          <w:rFonts w:ascii="ＭＳ ゴシック" w:eastAsia="ＭＳ ゴシック" w:hAnsi="ＭＳ ゴシック" w:hint="eastAsia"/>
          <w:szCs w:val="21"/>
        </w:rPr>
        <w:t>なります。</w:t>
      </w:r>
      <w:r w:rsidR="00E4294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B019D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933FF1" w:rsidRPr="00D14F40">
        <w:rPr>
          <w:rFonts w:ascii="ＭＳ ゴシック" w:eastAsia="ＭＳ ゴシック" w:hAnsi="ＭＳ ゴシック" w:hint="eastAsia"/>
          <w:szCs w:val="21"/>
        </w:rPr>
        <w:t>〔法第</w:t>
      </w:r>
      <w:r w:rsidR="008375EA">
        <w:rPr>
          <w:rFonts w:ascii="ＭＳ ゴシック" w:eastAsia="ＭＳ ゴシック" w:hAnsi="ＭＳ ゴシック" w:hint="eastAsia"/>
          <w:szCs w:val="21"/>
        </w:rPr>
        <w:t>２</w:t>
      </w:r>
      <w:r w:rsidR="00933FF1" w:rsidRPr="00D14F40">
        <w:rPr>
          <w:rFonts w:ascii="ＭＳ ゴシック" w:eastAsia="ＭＳ ゴシック" w:hAnsi="ＭＳ ゴシック" w:hint="eastAsia"/>
          <w:szCs w:val="21"/>
        </w:rPr>
        <w:t>条第</w:t>
      </w:r>
      <w:r w:rsidR="008375EA">
        <w:rPr>
          <w:rFonts w:ascii="ＭＳ ゴシック" w:eastAsia="ＭＳ ゴシック" w:hAnsi="ＭＳ ゴシック" w:hint="eastAsia"/>
          <w:szCs w:val="21"/>
        </w:rPr>
        <w:t>３</w:t>
      </w:r>
      <w:r w:rsidR="00933FF1" w:rsidRPr="00D14F40">
        <w:rPr>
          <w:rFonts w:ascii="ＭＳ ゴシック" w:eastAsia="ＭＳ ゴシック" w:hAnsi="ＭＳ ゴシック" w:hint="eastAsia"/>
          <w:szCs w:val="21"/>
        </w:rPr>
        <w:t>項・第</w:t>
      </w:r>
      <w:r w:rsidR="008375EA">
        <w:rPr>
          <w:rFonts w:ascii="ＭＳ ゴシック" w:eastAsia="ＭＳ ゴシック" w:hAnsi="ＭＳ ゴシック" w:hint="eastAsia"/>
          <w:szCs w:val="21"/>
        </w:rPr>
        <w:t>５</w:t>
      </w:r>
      <w:r w:rsidR="00933FF1" w:rsidRPr="00D14F40">
        <w:rPr>
          <w:rFonts w:ascii="ＭＳ ゴシック" w:eastAsia="ＭＳ ゴシック" w:hAnsi="ＭＳ ゴシック" w:hint="eastAsia"/>
          <w:szCs w:val="21"/>
        </w:rPr>
        <w:t>項〕</w:t>
      </w:r>
    </w:p>
    <w:p w14:paraId="7F1BBD5D" w14:textId="77777777" w:rsidR="00B019DC" w:rsidRDefault="00FF3B5F" w:rsidP="00B019DC">
      <w:pPr>
        <w:spacing w:line="340" w:lineRule="exact"/>
        <w:ind w:firstLineChars="100" w:firstLine="210"/>
        <w:rPr>
          <w:rFonts w:ascii="ＭＳ ゴシック" w:eastAsia="ＭＳ ゴシック" w:hAnsi="ＭＳ ゴシック"/>
          <w:szCs w:val="21"/>
        </w:rPr>
      </w:pPr>
      <w:r w:rsidRPr="00D14F40">
        <w:rPr>
          <w:rFonts w:ascii="ＭＳ ゴシック" w:eastAsia="ＭＳ ゴシック" w:hAnsi="ＭＳ ゴシック" w:hint="eastAsia"/>
          <w:szCs w:val="21"/>
        </w:rPr>
        <w:t>「特別管理産業廃棄物」</w:t>
      </w:r>
      <w:r w:rsidR="007B75F4" w:rsidRPr="00D14F40">
        <w:rPr>
          <w:rFonts w:ascii="ＭＳ ゴシック" w:eastAsia="ＭＳ ゴシック" w:hAnsi="ＭＳ ゴシック" w:hint="eastAsia"/>
          <w:szCs w:val="21"/>
        </w:rPr>
        <w:t>の種類は、</w:t>
      </w:r>
      <w:r w:rsidR="005C538C" w:rsidRPr="005E0DDD">
        <w:rPr>
          <w:rFonts w:ascii="ＭＳ ゴシック" w:eastAsia="ＭＳ ゴシック" w:hAnsi="ＭＳ ゴシック" w:hint="eastAsia"/>
          <w:szCs w:val="21"/>
        </w:rPr>
        <w:t>P</w:t>
      </w:r>
      <w:r w:rsidR="007B75F4" w:rsidRPr="005E0DDD">
        <w:rPr>
          <w:rFonts w:ascii="ＭＳ ゴシック" w:eastAsia="ＭＳ ゴシック" w:hAnsi="ＭＳ ゴシック" w:hint="eastAsia"/>
          <w:szCs w:val="21"/>
        </w:rPr>
        <w:t>.</w:t>
      </w:r>
      <w:r w:rsidR="008375EA" w:rsidRPr="005E0DDD">
        <w:rPr>
          <w:rFonts w:ascii="ＭＳ ゴシック" w:eastAsia="ＭＳ ゴシック" w:hAnsi="ＭＳ ゴシック" w:hint="eastAsia"/>
          <w:szCs w:val="21"/>
        </w:rPr>
        <w:t>6</w:t>
      </w:r>
      <w:r w:rsidR="00F04446" w:rsidRPr="005E0DDD">
        <w:rPr>
          <w:rFonts w:ascii="ＭＳ ゴシック" w:eastAsia="ＭＳ ゴシック" w:hAnsi="ＭＳ ゴシック" w:hint="eastAsia"/>
          <w:szCs w:val="21"/>
        </w:rPr>
        <w:t>,</w:t>
      </w:r>
      <w:r w:rsidR="001A22D4" w:rsidRPr="005E0DDD">
        <w:rPr>
          <w:rFonts w:ascii="ＭＳ ゴシック" w:eastAsia="ＭＳ ゴシック" w:hAnsi="ＭＳ ゴシック" w:hint="eastAsia"/>
          <w:szCs w:val="21"/>
        </w:rPr>
        <w:t>7</w:t>
      </w:r>
      <w:r w:rsidR="007B75F4" w:rsidRPr="005E0DDD">
        <w:rPr>
          <w:rFonts w:ascii="ＭＳ ゴシック" w:eastAsia="ＭＳ ゴシック" w:hAnsi="ＭＳ ゴシック" w:hint="eastAsia"/>
          <w:szCs w:val="21"/>
        </w:rPr>
        <w:t>（表－２）</w:t>
      </w:r>
      <w:r w:rsidR="007B75F4" w:rsidRPr="00D14F40">
        <w:rPr>
          <w:rFonts w:ascii="ＭＳ ゴシック" w:eastAsia="ＭＳ ゴシック" w:hAnsi="ＭＳ ゴシック" w:hint="eastAsia"/>
          <w:szCs w:val="21"/>
        </w:rPr>
        <w:t>に示すとおりで</w:t>
      </w:r>
      <w:r w:rsidR="007904F1" w:rsidRPr="00D14F40">
        <w:rPr>
          <w:rFonts w:ascii="ＭＳ ゴシック" w:eastAsia="ＭＳ ゴシック" w:hAnsi="ＭＳ ゴシック" w:hint="eastAsia"/>
          <w:szCs w:val="21"/>
        </w:rPr>
        <w:t>す。特別管理産業廃棄物を生ずる事業場を設置する事業者は、当該特別管理産業廃棄物の処理に関する業務を適切に</w:t>
      </w:r>
      <w:r w:rsidR="00D13838" w:rsidRPr="00D14F40">
        <w:rPr>
          <w:rFonts w:ascii="ＭＳ ゴシック" w:eastAsia="ＭＳ ゴシック" w:hAnsi="ＭＳ ゴシック" w:hint="eastAsia"/>
          <w:szCs w:val="21"/>
        </w:rPr>
        <w:t>行わせるため、</w:t>
      </w:r>
      <w:r w:rsidR="00072569" w:rsidRPr="00D14F40">
        <w:rPr>
          <w:rFonts w:ascii="ＭＳ ゴシック" w:eastAsia="ＭＳ ゴシック" w:hAnsi="ＭＳ ゴシック" w:hint="eastAsia"/>
          <w:szCs w:val="21"/>
        </w:rPr>
        <w:t>事業場ごとに</w:t>
      </w:r>
      <w:r w:rsidR="007904F1" w:rsidRPr="00D14F40">
        <w:rPr>
          <w:rFonts w:ascii="ＭＳ ゴシック" w:eastAsia="ＭＳ ゴシック" w:hAnsi="ＭＳ ゴシック" w:hint="eastAsia"/>
          <w:szCs w:val="21"/>
        </w:rPr>
        <w:t>特別管理産業廃棄物</w:t>
      </w:r>
      <w:r w:rsidR="00C32895" w:rsidRPr="00D14F40">
        <w:rPr>
          <w:rFonts w:ascii="ＭＳ ゴシック" w:eastAsia="ＭＳ ゴシック" w:hAnsi="ＭＳ ゴシック" w:hint="eastAsia"/>
          <w:szCs w:val="21"/>
        </w:rPr>
        <w:t>管理責任者を置か</w:t>
      </w:r>
      <w:r w:rsidR="008F25ED" w:rsidRPr="00D14F40">
        <w:rPr>
          <w:rFonts w:ascii="ＭＳ ゴシック" w:eastAsia="ＭＳ ゴシック" w:hAnsi="ＭＳ ゴシック" w:hint="eastAsia"/>
          <w:szCs w:val="21"/>
        </w:rPr>
        <w:t>なければなりません。ただし、事業</w:t>
      </w:r>
      <w:r w:rsidR="00933FF1" w:rsidRPr="00D14F40">
        <w:rPr>
          <w:rFonts w:ascii="ＭＳ ゴシック" w:eastAsia="ＭＳ ゴシック" w:hAnsi="ＭＳ ゴシック" w:hint="eastAsia"/>
          <w:szCs w:val="21"/>
        </w:rPr>
        <w:t>者が自ら特別管理産業廃棄物管理責任者になることもできます。</w:t>
      </w:r>
      <w:r w:rsidR="00B019DC">
        <w:rPr>
          <w:rFonts w:ascii="ＭＳ ゴシック" w:eastAsia="ＭＳ ゴシック" w:hAnsi="ＭＳ ゴシック" w:hint="eastAsia"/>
          <w:szCs w:val="21"/>
        </w:rPr>
        <w:t xml:space="preserve">　　</w:t>
      </w:r>
      <w:r w:rsidR="008F25ED" w:rsidRPr="00D14F40">
        <w:rPr>
          <w:rFonts w:ascii="ＭＳ ゴシック" w:eastAsia="ＭＳ ゴシック" w:hAnsi="ＭＳ ゴシック" w:hint="eastAsia"/>
          <w:szCs w:val="21"/>
        </w:rPr>
        <w:t>〔法第12条の</w:t>
      </w:r>
      <w:r w:rsidR="008375EA">
        <w:rPr>
          <w:rFonts w:ascii="ＭＳ ゴシック" w:eastAsia="ＭＳ ゴシック" w:hAnsi="ＭＳ ゴシック" w:hint="eastAsia"/>
          <w:szCs w:val="21"/>
        </w:rPr>
        <w:t>２</w:t>
      </w:r>
      <w:r w:rsidR="008F25ED" w:rsidRPr="00D14F40">
        <w:rPr>
          <w:rFonts w:ascii="ＭＳ ゴシック" w:eastAsia="ＭＳ ゴシック" w:hAnsi="ＭＳ ゴシック" w:hint="eastAsia"/>
          <w:szCs w:val="21"/>
        </w:rPr>
        <w:t>第</w:t>
      </w:r>
      <w:r w:rsidR="008375EA">
        <w:rPr>
          <w:rFonts w:ascii="ＭＳ ゴシック" w:eastAsia="ＭＳ ゴシック" w:hAnsi="ＭＳ ゴシック" w:hint="eastAsia"/>
          <w:szCs w:val="21"/>
        </w:rPr>
        <w:t>８</w:t>
      </w:r>
      <w:r w:rsidR="008F25ED" w:rsidRPr="00D14F40">
        <w:rPr>
          <w:rFonts w:ascii="ＭＳ ゴシック" w:eastAsia="ＭＳ ゴシック" w:hAnsi="ＭＳ ゴシック" w:hint="eastAsia"/>
          <w:szCs w:val="21"/>
        </w:rPr>
        <w:t xml:space="preserve">項〕 </w:t>
      </w:r>
    </w:p>
    <w:p w14:paraId="663C8534" w14:textId="4B6FB651" w:rsidR="00C364AF" w:rsidRDefault="000A156F" w:rsidP="00C364AF">
      <w:pPr>
        <w:spacing w:line="340" w:lineRule="exact"/>
        <w:ind w:firstLineChars="100" w:firstLine="210"/>
        <w:rPr>
          <w:rFonts w:ascii="ＭＳ ゴシック" w:eastAsia="ＭＳ ゴシック" w:hAnsi="ＭＳ ゴシック"/>
          <w:szCs w:val="21"/>
        </w:rPr>
      </w:pPr>
      <w:r w:rsidRPr="00D14F40">
        <w:rPr>
          <w:rFonts w:ascii="ＭＳ ゴシック" w:eastAsia="ＭＳ ゴシック" w:hAnsi="ＭＳ ゴシック" w:hint="eastAsia"/>
          <w:szCs w:val="21"/>
        </w:rPr>
        <w:t>特別管理産業廃棄物管理責任者となるためには、施行規則</w:t>
      </w:r>
      <w:r w:rsidR="008F25ED" w:rsidRPr="00D14F40">
        <w:rPr>
          <w:rFonts w:ascii="ＭＳ ゴシック" w:eastAsia="ＭＳ ゴシック" w:hAnsi="ＭＳ ゴシック" w:hint="eastAsia"/>
          <w:szCs w:val="21"/>
        </w:rPr>
        <w:t>で定める資格が必要です</w:t>
      </w:r>
      <w:r w:rsidR="00ED42CB" w:rsidRPr="00BF4F43">
        <w:rPr>
          <w:rFonts w:ascii="ＭＳ ゴシック" w:eastAsia="ＭＳ ゴシック" w:hAnsi="ＭＳ ゴシック" w:hint="eastAsia"/>
          <w:szCs w:val="21"/>
        </w:rPr>
        <w:t>(</w:t>
      </w:r>
      <w:r w:rsidR="005C538C" w:rsidRPr="005E0DDD">
        <w:rPr>
          <w:rFonts w:ascii="ＭＳ ゴシック" w:eastAsia="ＭＳ ゴシック" w:hAnsi="ＭＳ ゴシック" w:hint="eastAsia"/>
          <w:szCs w:val="21"/>
        </w:rPr>
        <w:t>P</w:t>
      </w:r>
      <w:r w:rsidR="00ED42CB" w:rsidRPr="005E0DDD">
        <w:rPr>
          <w:rFonts w:ascii="ＭＳ ゴシック" w:eastAsia="ＭＳ ゴシック" w:hAnsi="ＭＳ ゴシック" w:hint="eastAsia"/>
          <w:szCs w:val="21"/>
        </w:rPr>
        <w:t>.4</w:t>
      </w:r>
      <w:r w:rsidR="00082EFF" w:rsidRPr="005E0DDD">
        <w:rPr>
          <w:rFonts w:ascii="ＭＳ ゴシック" w:eastAsia="ＭＳ ゴシック" w:hAnsi="ＭＳ ゴシック" w:hint="eastAsia"/>
          <w:szCs w:val="21"/>
        </w:rPr>
        <w:t>8</w:t>
      </w:r>
      <w:r w:rsidRPr="005E0DDD">
        <w:rPr>
          <w:rFonts w:ascii="ＭＳ ゴシック" w:eastAsia="ＭＳ ゴシック" w:hAnsi="ＭＳ ゴシック" w:hint="eastAsia"/>
          <w:szCs w:val="21"/>
        </w:rPr>
        <w:t>（資料２</w:t>
      </w:r>
      <w:r w:rsidR="00FE65DE" w:rsidRPr="005E0DDD">
        <w:rPr>
          <w:rFonts w:ascii="ＭＳ ゴシック" w:eastAsia="ＭＳ ゴシック" w:hAnsi="ＭＳ ゴシック" w:hint="eastAsia"/>
          <w:szCs w:val="21"/>
        </w:rPr>
        <w:t>）</w:t>
      </w:r>
      <w:r w:rsidR="00FE65DE" w:rsidRPr="00BF4F43">
        <w:rPr>
          <w:rFonts w:ascii="ＭＳ ゴシック" w:eastAsia="ＭＳ ゴシック" w:hAnsi="ＭＳ ゴシック" w:hint="eastAsia"/>
          <w:szCs w:val="21"/>
        </w:rPr>
        <w:t>参照)</w:t>
      </w:r>
      <w:r w:rsidR="00D13838" w:rsidRPr="00BF4F43">
        <w:rPr>
          <w:rFonts w:ascii="ＭＳ ゴシック" w:eastAsia="ＭＳ ゴシック" w:hAnsi="ＭＳ ゴシック" w:hint="eastAsia"/>
          <w:szCs w:val="21"/>
        </w:rPr>
        <w:t>。</w:t>
      </w:r>
      <w:r w:rsidR="00C364AF">
        <w:rPr>
          <w:rFonts w:ascii="ＭＳ ゴシック" w:eastAsia="ＭＳ ゴシック" w:hAnsi="ＭＳ ゴシック" w:hint="eastAsia"/>
          <w:szCs w:val="21"/>
        </w:rPr>
        <w:t xml:space="preserve">　　　　　　　　　　　　　　　　　　　　　　　　　　　　　　　　　　　</w:t>
      </w:r>
    </w:p>
    <w:p w14:paraId="3ACF15CD" w14:textId="77777777" w:rsidR="007B75F4" w:rsidRPr="00BF4F43" w:rsidRDefault="008F25ED" w:rsidP="00C364AF">
      <w:pPr>
        <w:spacing w:line="340" w:lineRule="exact"/>
        <w:ind w:firstLineChars="100" w:firstLine="186"/>
        <w:rPr>
          <w:rFonts w:ascii="ＭＳ ゴシック" w:eastAsia="ＭＳ ゴシック" w:hAnsi="ＭＳ ゴシック"/>
          <w:szCs w:val="21"/>
        </w:rPr>
      </w:pPr>
      <w:r w:rsidRPr="005E0DDD">
        <w:rPr>
          <w:rFonts w:ascii="ＭＳ ゴシック" w:eastAsia="ＭＳ ゴシック" w:hAnsi="ＭＳ ゴシック" w:hint="eastAsia"/>
          <w:spacing w:val="28"/>
          <w:w w:val="62"/>
          <w:kern w:val="0"/>
          <w:szCs w:val="21"/>
          <w:fitText w:val="8610" w:id="-1789226495"/>
        </w:rPr>
        <w:t>〔法第12条の</w:t>
      </w:r>
      <w:r w:rsidR="008375EA" w:rsidRPr="005E0DDD">
        <w:rPr>
          <w:rFonts w:ascii="ＭＳ ゴシック" w:eastAsia="ＭＳ ゴシック" w:hAnsi="ＭＳ ゴシック" w:hint="eastAsia"/>
          <w:spacing w:val="28"/>
          <w:w w:val="62"/>
          <w:kern w:val="0"/>
          <w:szCs w:val="21"/>
          <w:fitText w:val="8610" w:id="-1789226495"/>
        </w:rPr>
        <w:t>２</w:t>
      </w:r>
      <w:r w:rsidRPr="005E0DDD">
        <w:rPr>
          <w:rFonts w:ascii="ＭＳ ゴシック" w:eastAsia="ＭＳ ゴシック" w:hAnsi="ＭＳ ゴシック" w:hint="eastAsia"/>
          <w:spacing w:val="28"/>
          <w:w w:val="62"/>
          <w:kern w:val="0"/>
          <w:szCs w:val="21"/>
          <w:fitText w:val="8610" w:id="-1789226495"/>
        </w:rPr>
        <w:t>第</w:t>
      </w:r>
      <w:r w:rsidR="008375EA" w:rsidRPr="005E0DDD">
        <w:rPr>
          <w:rFonts w:ascii="ＭＳ ゴシック" w:eastAsia="ＭＳ ゴシック" w:hAnsi="ＭＳ ゴシック" w:hint="eastAsia"/>
          <w:spacing w:val="28"/>
          <w:w w:val="62"/>
          <w:kern w:val="0"/>
          <w:szCs w:val="21"/>
          <w:fitText w:val="8610" w:id="-1789226495"/>
        </w:rPr>
        <w:t>９</w:t>
      </w:r>
      <w:r w:rsidRPr="005E0DDD">
        <w:rPr>
          <w:rFonts w:ascii="ＭＳ ゴシック" w:eastAsia="ＭＳ ゴシック" w:hAnsi="ＭＳ ゴシック" w:hint="eastAsia"/>
          <w:spacing w:val="28"/>
          <w:w w:val="62"/>
          <w:kern w:val="0"/>
          <w:szCs w:val="21"/>
          <w:fitText w:val="8610" w:id="-1789226495"/>
        </w:rPr>
        <w:t>項</w:t>
      </w:r>
      <w:r w:rsidR="000A156F" w:rsidRPr="005E0DDD">
        <w:rPr>
          <w:rFonts w:ascii="ＭＳ ゴシック" w:eastAsia="ＭＳ ゴシック" w:hAnsi="ＭＳ ゴシック" w:hint="eastAsia"/>
          <w:spacing w:val="28"/>
          <w:w w:val="62"/>
          <w:kern w:val="0"/>
          <w:szCs w:val="21"/>
          <w:fitText w:val="8610" w:id="-1789226495"/>
        </w:rPr>
        <w:t>、</w:t>
      </w:r>
      <w:r w:rsidR="00072569" w:rsidRPr="005E0DDD">
        <w:rPr>
          <w:rFonts w:ascii="ＭＳ ゴシック" w:eastAsia="ＭＳ ゴシック" w:hAnsi="ＭＳ ゴシック" w:hint="eastAsia"/>
          <w:spacing w:val="28"/>
          <w:w w:val="62"/>
          <w:kern w:val="0"/>
          <w:szCs w:val="21"/>
          <w:fitText w:val="8610" w:id="-1789226495"/>
        </w:rPr>
        <w:t>廃棄物の処理及び清掃に関する</w:t>
      </w:r>
      <w:r w:rsidR="00FF76F8" w:rsidRPr="005E0DDD">
        <w:rPr>
          <w:rFonts w:ascii="ＭＳ ゴシック" w:eastAsia="ＭＳ ゴシック" w:hAnsi="ＭＳ ゴシック" w:hint="eastAsia"/>
          <w:spacing w:val="28"/>
          <w:w w:val="62"/>
          <w:kern w:val="0"/>
          <w:szCs w:val="21"/>
          <w:fitText w:val="8610" w:id="-1789226495"/>
        </w:rPr>
        <w:t>法律</w:t>
      </w:r>
      <w:r w:rsidR="000A156F" w:rsidRPr="005E0DDD">
        <w:rPr>
          <w:rFonts w:ascii="ＭＳ ゴシック" w:eastAsia="ＭＳ ゴシック" w:hAnsi="ＭＳ ゴシック" w:hint="eastAsia"/>
          <w:spacing w:val="28"/>
          <w:w w:val="62"/>
          <w:kern w:val="0"/>
          <w:szCs w:val="21"/>
          <w:fitText w:val="8610" w:id="-1789226495"/>
        </w:rPr>
        <w:t>施行規則</w:t>
      </w:r>
      <w:r w:rsidR="00072569" w:rsidRPr="005E0DDD">
        <w:rPr>
          <w:rFonts w:ascii="ＭＳ ゴシック" w:eastAsia="ＭＳ ゴシック" w:hAnsi="ＭＳ ゴシック" w:hint="eastAsia"/>
          <w:spacing w:val="28"/>
          <w:w w:val="62"/>
          <w:kern w:val="0"/>
          <w:szCs w:val="21"/>
          <w:fitText w:val="8610" w:id="-1789226495"/>
        </w:rPr>
        <w:t>（以下、施行規則）</w:t>
      </w:r>
      <w:r w:rsidR="00933FF1" w:rsidRPr="005E0DDD">
        <w:rPr>
          <w:rFonts w:ascii="ＭＳ ゴシック" w:eastAsia="ＭＳ ゴシック" w:hAnsi="ＭＳ ゴシック" w:hint="eastAsia"/>
          <w:spacing w:val="28"/>
          <w:w w:val="62"/>
          <w:kern w:val="0"/>
          <w:szCs w:val="21"/>
          <w:fitText w:val="8610" w:id="-1789226495"/>
        </w:rPr>
        <w:t>第</w:t>
      </w:r>
      <w:r w:rsidR="008375EA" w:rsidRPr="005E0DDD">
        <w:rPr>
          <w:rFonts w:ascii="ＭＳ ゴシック" w:eastAsia="ＭＳ ゴシック" w:hAnsi="ＭＳ ゴシック" w:hint="eastAsia"/>
          <w:spacing w:val="28"/>
          <w:w w:val="62"/>
          <w:kern w:val="0"/>
          <w:szCs w:val="21"/>
          <w:fitText w:val="8610" w:id="-1789226495"/>
        </w:rPr>
        <w:t>８</w:t>
      </w:r>
      <w:r w:rsidR="00933FF1" w:rsidRPr="005E0DDD">
        <w:rPr>
          <w:rFonts w:ascii="ＭＳ ゴシック" w:eastAsia="ＭＳ ゴシック" w:hAnsi="ＭＳ ゴシック" w:hint="eastAsia"/>
          <w:spacing w:val="28"/>
          <w:w w:val="62"/>
          <w:kern w:val="0"/>
          <w:szCs w:val="21"/>
          <w:fitText w:val="8610" w:id="-1789226495"/>
        </w:rPr>
        <w:t>条の17</w:t>
      </w:r>
      <w:r w:rsidRPr="005E0DDD">
        <w:rPr>
          <w:rFonts w:ascii="ＭＳ ゴシック" w:eastAsia="ＭＳ ゴシック" w:hAnsi="ＭＳ ゴシック" w:hint="eastAsia"/>
          <w:spacing w:val="-5"/>
          <w:w w:val="62"/>
          <w:kern w:val="0"/>
          <w:szCs w:val="21"/>
          <w:fitText w:val="8610" w:id="-1789226495"/>
        </w:rPr>
        <w:t>〕</w:t>
      </w:r>
    </w:p>
    <w:p w14:paraId="35842141" w14:textId="77777777" w:rsidR="00EE1662" w:rsidRDefault="00B019DC" w:rsidP="00B019DC">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F3B5F" w:rsidRPr="00BF4F43">
        <w:rPr>
          <w:rFonts w:ascii="ＭＳ ゴシック" w:eastAsia="ＭＳ ゴシック" w:hAnsi="ＭＳ ゴシック" w:hint="eastAsia"/>
          <w:szCs w:val="21"/>
        </w:rPr>
        <w:t>また、保管、運搬、処分</w:t>
      </w:r>
      <w:r w:rsidR="00072569" w:rsidRPr="00BF4F43">
        <w:rPr>
          <w:rFonts w:ascii="ＭＳ ゴシック" w:eastAsia="ＭＳ ゴシック" w:hAnsi="ＭＳ ゴシック" w:hint="eastAsia"/>
          <w:szCs w:val="21"/>
        </w:rPr>
        <w:t>に当たり</w:t>
      </w:r>
      <w:r w:rsidR="00983582" w:rsidRPr="00BF4F43">
        <w:rPr>
          <w:rFonts w:ascii="ＭＳ ゴシック" w:eastAsia="ＭＳ ゴシック" w:hAnsi="ＭＳ ゴシック" w:hint="eastAsia"/>
          <w:szCs w:val="21"/>
        </w:rPr>
        <w:t>、より厳しい基準が設けられ</w:t>
      </w:r>
      <w:r w:rsidR="0003136A" w:rsidRPr="00BF4F43">
        <w:rPr>
          <w:rFonts w:ascii="ＭＳ ゴシック" w:eastAsia="ＭＳ ゴシック" w:hAnsi="ＭＳ ゴシック" w:hint="eastAsia"/>
          <w:szCs w:val="21"/>
        </w:rPr>
        <w:t>て</w:t>
      </w:r>
      <w:r w:rsidR="00592746" w:rsidRPr="00BF4F43">
        <w:rPr>
          <w:rFonts w:ascii="ＭＳ ゴシック" w:eastAsia="ＭＳ ゴシック" w:hAnsi="ＭＳ ゴシック" w:hint="eastAsia"/>
          <w:szCs w:val="21"/>
        </w:rPr>
        <w:t>おり</w:t>
      </w:r>
      <w:r w:rsidR="00983582" w:rsidRPr="00BF4F43">
        <w:rPr>
          <w:rFonts w:ascii="ＭＳ ゴシック" w:eastAsia="ＭＳ ゴシック" w:hAnsi="ＭＳ ゴシック" w:hint="eastAsia"/>
          <w:szCs w:val="21"/>
        </w:rPr>
        <w:t>、事業所に帳簿を備え、特別管理産業廃棄物の処理について記載し</w:t>
      </w:r>
      <w:r w:rsidR="006D385F" w:rsidRPr="00BF4F43">
        <w:rPr>
          <w:rFonts w:ascii="ＭＳ ゴシック" w:eastAsia="ＭＳ ゴシック" w:hAnsi="ＭＳ ゴシック" w:hint="eastAsia"/>
          <w:szCs w:val="21"/>
        </w:rPr>
        <w:t>、保存し</w:t>
      </w:r>
      <w:r w:rsidR="00983582" w:rsidRPr="00BF4F43">
        <w:rPr>
          <w:rFonts w:ascii="ＭＳ ゴシック" w:eastAsia="ＭＳ ゴシック" w:hAnsi="ＭＳ ゴシック" w:hint="eastAsia"/>
          <w:szCs w:val="21"/>
        </w:rPr>
        <w:t>なければなりません。</w:t>
      </w:r>
    </w:p>
    <w:p w14:paraId="28FC94E7" w14:textId="77777777" w:rsidR="00FF3B5F" w:rsidRPr="00D14F40" w:rsidRDefault="00EE1662" w:rsidP="008F25ED">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33FF1" w:rsidRPr="00BF4F43">
        <w:rPr>
          <w:rFonts w:ascii="ＭＳ ゴシック" w:eastAsia="ＭＳ ゴシック" w:hAnsi="ＭＳ ゴシック" w:hint="eastAsia"/>
          <w:szCs w:val="21"/>
        </w:rPr>
        <w:t>〔法第12条の</w:t>
      </w:r>
      <w:r w:rsidR="008375EA">
        <w:rPr>
          <w:rFonts w:ascii="ＭＳ ゴシック" w:eastAsia="ＭＳ ゴシック" w:hAnsi="ＭＳ ゴシック" w:hint="eastAsia"/>
          <w:szCs w:val="21"/>
        </w:rPr>
        <w:t>２</w:t>
      </w:r>
      <w:r w:rsidR="00933FF1" w:rsidRPr="00D14F40">
        <w:rPr>
          <w:rFonts w:ascii="ＭＳ ゴシック" w:eastAsia="ＭＳ ゴシック" w:hAnsi="ＭＳ ゴシック" w:hint="eastAsia"/>
          <w:szCs w:val="21"/>
        </w:rPr>
        <w:t>第14項〕</w:t>
      </w:r>
    </w:p>
    <w:p w14:paraId="7CE93708" w14:textId="77777777" w:rsidR="00FF3B5F" w:rsidRPr="00D14F40" w:rsidRDefault="00FF3B5F" w:rsidP="00FF3B5F">
      <w:pPr>
        <w:spacing w:line="380" w:lineRule="exact"/>
        <w:rPr>
          <w:rFonts w:ascii="ＭＳ ゴシック" w:eastAsia="ＭＳ ゴシック" w:hAnsi="ＭＳ ゴシック"/>
          <w:szCs w:val="21"/>
        </w:rPr>
      </w:pPr>
      <w:r w:rsidRPr="00D14F40">
        <w:rPr>
          <w:rFonts w:ascii="ＭＳ ゴシック" w:eastAsia="ＭＳ ゴシック" w:hAnsi="ＭＳ ゴシック"/>
          <w:szCs w:val="21"/>
        </w:rPr>
        <w:br w:type="page"/>
      </w:r>
    </w:p>
    <w:p w14:paraId="19F13B4C" w14:textId="50D323BC" w:rsidR="00FF3B5F" w:rsidRPr="00D14F40" w:rsidRDefault="002665BD" w:rsidP="00FF3B5F">
      <w:pPr>
        <w:ind w:firstLineChars="135" w:firstLine="283"/>
        <w:rPr>
          <w:rFonts w:ascii="ＭＳ ゴシック" w:eastAsia="ＭＳ ゴシック" w:hAnsi="ＭＳ ゴシック"/>
          <w:szCs w:val="21"/>
        </w:rPr>
      </w:pPr>
      <w:r w:rsidRPr="00D14F40">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645440" behindDoc="1" locked="0" layoutInCell="1" allowOverlap="1" wp14:anchorId="06B9AB25" wp14:editId="063DD994">
                <wp:simplePos x="0" y="0"/>
                <wp:positionH relativeFrom="column">
                  <wp:posOffset>130810</wp:posOffset>
                </wp:positionH>
                <wp:positionV relativeFrom="paragraph">
                  <wp:posOffset>-31115</wp:posOffset>
                </wp:positionV>
                <wp:extent cx="5612765" cy="5019675"/>
                <wp:effectExtent l="0" t="0" r="26035" b="28575"/>
                <wp:wrapNone/>
                <wp:docPr id="458"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2765" cy="5019675"/>
                        </a:xfrm>
                        <a:prstGeom prst="flowChart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4F469" id="_x0000_t109" coordsize="21600,21600" o:spt="109" path="m,l,21600r21600,l21600,xe">
                <v:stroke joinstyle="miter"/>
                <v:path gradientshapeok="t" o:connecttype="rect"/>
              </v:shapetype>
              <v:shape id="AutoShape 289" o:spid="_x0000_s1026" type="#_x0000_t109" style="position:absolute;left:0;text-align:left;margin-left:10.3pt;margin-top:-2.45pt;width:441.95pt;height:395.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">
                <v:textbox inset="5.85pt,.7pt,5.85pt,.7pt"/>
              </v:shape>
            </w:pict>
          </mc:Fallback>
        </mc:AlternateContent>
      </w:r>
      <w:r w:rsidR="007E1C5F" w:rsidRPr="00D14F40">
        <w:rPr>
          <w:rFonts w:ascii="ＭＳ ゴシック" w:eastAsia="ＭＳ ゴシック" w:hAnsi="ＭＳ ゴシック" w:hint="eastAsia"/>
          <w:noProof/>
          <w:szCs w:val="21"/>
        </w:rPr>
        <mc:AlternateContent>
          <mc:Choice Requires="wps">
            <w:drawing>
              <wp:anchor distT="0" distB="0" distL="114300" distR="114300" simplePos="0" relativeHeight="251628032" behindDoc="0" locked="0" layoutInCell="1" allowOverlap="1" wp14:anchorId="1372CFEC" wp14:editId="4A2C29CC">
                <wp:simplePos x="0" y="0"/>
                <wp:positionH relativeFrom="column">
                  <wp:posOffset>2093595</wp:posOffset>
                </wp:positionH>
                <wp:positionV relativeFrom="paragraph">
                  <wp:posOffset>-176530</wp:posOffset>
                </wp:positionV>
                <wp:extent cx="1525905" cy="233045"/>
                <wp:effectExtent l="635" t="0" r="0" b="0"/>
                <wp:wrapNone/>
                <wp:docPr id="459"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0E970" w14:textId="77777777" w:rsidR="00043BAB" w:rsidRPr="00346955" w:rsidRDefault="00043BAB" w:rsidP="00FF3B5F">
                            <w:pPr>
                              <w:jc w:val="center"/>
                              <w:rPr>
                                <w:rFonts w:ascii="ＭＳ Ｐゴシック" w:eastAsia="ＭＳ Ｐゴシック" w:hAnsi="ＭＳ Ｐゴシック"/>
                                <w:b/>
                                <w:spacing w:val="20"/>
                                <w:sz w:val="24"/>
                              </w:rPr>
                            </w:pPr>
                            <w:r w:rsidRPr="00346955">
                              <w:rPr>
                                <w:rFonts w:ascii="ＭＳ Ｐゴシック" w:eastAsia="ＭＳ Ｐゴシック" w:hAnsi="ＭＳ Ｐゴシック" w:hint="eastAsia"/>
                                <w:b/>
                                <w:spacing w:val="20"/>
                                <w:sz w:val="24"/>
                              </w:rPr>
                              <w:t>廃棄物の定義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2CFEC" id="Text Box 290" o:spid="_x0000_s1029" type="#_x0000_t202" style="position:absolute;left:0;text-align:left;margin-left:164.85pt;margin-top:-13.9pt;width:120.15pt;height:18.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" stroked="f">
                <v:textbox inset="5.85pt,.7pt,5.85pt,.7pt">
                  <w:txbxContent>
                    <w:p w14:paraId="4DC0E970" w14:textId="77777777" w:rsidR="00043BAB" w:rsidRPr="00346955" w:rsidRDefault="00043BAB" w:rsidP="00FF3B5F">
                      <w:pPr>
                        <w:jc w:val="center"/>
                        <w:rPr>
                          <w:rFonts w:ascii="ＭＳ Ｐゴシック" w:eastAsia="ＭＳ Ｐゴシック" w:hAnsi="ＭＳ Ｐゴシック"/>
                          <w:b/>
                          <w:spacing w:val="20"/>
                          <w:sz w:val="24"/>
                        </w:rPr>
                      </w:pPr>
                      <w:r w:rsidRPr="00346955">
                        <w:rPr>
                          <w:rFonts w:ascii="ＭＳ Ｐゴシック" w:eastAsia="ＭＳ Ｐゴシック" w:hAnsi="ＭＳ Ｐゴシック" w:hint="eastAsia"/>
                          <w:b/>
                          <w:spacing w:val="20"/>
                          <w:sz w:val="24"/>
                        </w:rPr>
                        <w:t>廃棄物の定義</w:t>
                      </w:r>
                    </w:p>
                  </w:txbxContent>
                </v:textbox>
              </v:shape>
            </w:pict>
          </mc:Fallback>
        </mc:AlternateContent>
      </w:r>
      <w:r w:rsidR="000B7BC0" w:rsidRPr="00D14F40">
        <w:rPr>
          <w:rFonts w:ascii="ＭＳ ゴシック" w:eastAsia="ＭＳ ゴシック" w:hAnsi="ＭＳ ゴシック" w:hint="eastAsia"/>
          <w:noProof/>
          <w:szCs w:val="21"/>
        </w:rPr>
        <mc:AlternateContent>
          <mc:Choice Requires="wps">
            <w:drawing>
              <wp:anchor distT="0" distB="0" distL="114300" distR="114300" simplePos="0" relativeHeight="251642368" behindDoc="0" locked="0" layoutInCell="1" allowOverlap="1" wp14:anchorId="15E64A5B" wp14:editId="1B4C536C">
                <wp:simplePos x="0" y="0"/>
                <wp:positionH relativeFrom="column">
                  <wp:posOffset>2308860</wp:posOffset>
                </wp:positionH>
                <wp:positionV relativeFrom="paragraph">
                  <wp:posOffset>133985</wp:posOffset>
                </wp:positionV>
                <wp:extent cx="3110865" cy="1470025"/>
                <wp:effectExtent l="25400" t="25400" r="26035" b="19050"/>
                <wp:wrapNone/>
                <wp:docPr id="457"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865" cy="1470025"/>
                        </a:xfrm>
                        <a:prstGeom prst="rect">
                          <a:avLst/>
                        </a:prstGeom>
                        <a:solidFill>
                          <a:srgbClr val="FFFFFF"/>
                        </a:solidFill>
                        <a:ln w="38100" cmpd="dbl">
                          <a:solidFill>
                            <a:srgbClr val="000000"/>
                          </a:solidFill>
                          <a:miter lim="800000"/>
                          <a:headEnd/>
                          <a:tailEnd/>
                        </a:ln>
                      </wps:spPr>
                      <wps:txbx>
                        <w:txbxContent>
                          <w:p w14:paraId="2AD732EE" w14:textId="77777777" w:rsidR="00043BAB" w:rsidRDefault="00043BAB" w:rsidP="00BF003C">
                            <w:pPr>
                              <w:spacing w:beforeLines="25" w:before="60" w:afterLines="25" w:after="60" w:line="340" w:lineRule="exact"/>
                              <w:rPr>
                                <w:rFonts w:ascii="ＭＳ Ｐゴシック" w:eastAsia="ＭＳ Ｐゴシック" w:hAnsi="ＭＳ Ｐゴシック"/>
                                <w:szCs w:val="21"/>
                              </w:rPr>
                            </w:pPr>
                            <w:r>
                              <w:rPr>
                                <w:rFonts w:ascii="ＭＳ Ｐゴシック" w:eastAsia="ＭＳ Ｐゴシック" w:hAnsi="ＭＳ Ｐゴシック" w:hint="eastAsia"/>
                                <w:sz w:val="24"/>
                              </w:rPr>
                              <w:t xml:space="preserve">　産業廃棄物</w:t>
                            </w:r>
                            <w:r>
                              <w:rPr>
                                <w:rFonts w:ascii="ＭＳ 明朝" w:hAnsi="ＭＳ 明朝" w:hint="eastAsia"/>
                                <w:szCs w:val="21"/>
                              </w:rPr>
                              <w:t xml:space="preserve">　　 </w:t>
                            </w:r>
                            <w:r w:rsidRPr="00F04446">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sidRPr="00F04446">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F04446">
                              <w:rPr>
                                <w:rFonts w:ascii="ＭＳ Ｐゴシック" w:eastAsia="ＭＳ Ｐゴシック" w:hAnsi="ＭＳ Ｐゴシック" w:hint="eastAsia"/>
                                <w:szCs w:val="21"/>
                              </w:rPr>
                              <w:t>〔法</w:t>
                            </w:r>
                            <w:r w:rsidRPr="00F04446">
                              <w:rPr>
                                <w:rFonts w:ascii="ＭＳ Ｐゴシック" w:eastAsia="ＭＳ Ｐゴシック" w:hAnsi="ＭＳ Ｐゴシック"/>
                                <w:szCs w:val="21"/>
                              </w:rPr>
                              <w:t>第</w:t>
                            </w:r>
                            <w:r>
                              <w:rPr>
                                <w:rFonts w:ascii="ＭＳ Ｐゴシック" w:eastAsia="ＭＳ Ｐゴシック" w:hAnsi="ＭＳ Ｐゴシック" w:hint="eastAsia"/>
                                <w:szCs w:val="21"/>
                              </w:rPr>
                              <w:t>２</w:t>
                            </w:r>
                            <w:r w:rsidRPr="00F04446">
                              <w:rPr>
                                <w:rFonts w:ascii="ＭＳ Ｐゴシック" w:eastAsia="ＭＳ Ｐゴシック" w:hAnsi="ＭＳ Ｐゴシック"/>
                                <w:szCs w:val="21"/>
                              </w:rPr>
                              <w:t>条第</w:t>
                            </w:r>
                            <w:r>
                              <w:rPr>
                                <w:rFonts w:ascii="ＭＳ Ｐゴシック" w:eastAsia="ＭＳ Ｐゴシック" w:hAnsi="ＭＳ Ｐゴシック" w:hint="eastAsia"/>
                                <w:szCs w:val="21"/>
                              </w:rPr>
                              <w:t>４</w:t>
                            </w:r>
                            <w:r w:rsidRPr="00F04446">
                              <w:rPr>
                                <w:rFonts w:ascii="ＭＳ Ｐゴシック" w:eastAsia="ＭＳ Ｐゴシック" w:hAnsi="ＭＳ Ｐゴシック" w:hint="eastAsia"/>
                                <w:szCs w:val="21"/>
                              </w:rPr>
                              <w:t>項〕</w:t>
                            </w:r>
                          </w:p>
                          <w:p w14:paraId="1CC9AEE7" w14:textId="77777777" w:rsidR="00043BAB" w:rsidRDefault="00043BAB" w:rsidP="00BF003C">
                            <w:pPr>
                              <w:spacing w:line="340" w:lineRule="exact"/>
                              <w:ind w:firstLineChars="200" w:firstLine="420"/>
                              <w:rPr>
                                <w:rFonts w:ascii="ＭＳ Ｐゴシック" w:eastAsia="ＭＳ Ｐゴシック" w:hAnsi="ＭＳ Ｐゴシック"/>
                              </w:rPr>
                            </w:pPr>
                            <w:r>
                              <w:rPr>
                                <w:rFonts w:ascii="ＭＳ Ｐゴシック" w:eastAsia="ＭＳ Ｐゴシック" w:hAnsi="ＭＳ Ｐゴシック" w:hint="eastAsia"/>
                                <w:szCs w:val="21"/>
                              </w:rPr>
                              <w:t>（表－１に掲げるもの）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64A5B" id="Text Box 288" o:spid="_x0000_s1030" type="#_x0000_t202" style="position:absolute;left:0;text-align:left;margin-left:181.8pt;margin-top:10.55pt;width:244.95pt;height:115.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" strokeweight="3pt">
                <v:stroke linestyle="thinThin"/>
                <v:textbox inset="5.85pt,.7pt,5.85pt,.7pt">
                  <w:txbxContent>
                    <w:p w14:paraId="2AD732EE" w14:textId="77777777" w:rsidR="00043BAB" w:rsidRDefault="00043BAB" w:rsidP="00BF003C">
                      <w:pPr>
                        <w:spacing w:beforeLines="25" w:before="60" w:afterLines="25" w:after="60" w:line="340" w:lineRule="exact"/>
                        <w:rPr>
                          <w:rFonts w:ascii="ＭＳ Ｐゴシック" w:eastAsia="ＭＳ Ｐゴシック" w:hAnsi="ＭＳ Ｐゴシック"/>
                          <w:szCs w:val="21"/>
                        </w:rPr>
                      </w:pPr>
                      <w:r>
                        <w:rPr>
                          <w:rFonts w:ascii="ＭＳ Ｐゴシック" w:eastAsia="ＭＳ Ｐゴシック" w:hAnsi="ＭＳ Ｐゴシック" w:hint="eastAsia"/>
                          <w:sz w:val="24"/>
                        </w:rPr>
                        <w:t xml:space="preserve">　産業廃棄物</w:t>
                      </w:r>
                      <w:r>
                        <w:rPr>
                          <w:rFonts w:ascii="ＭＳ 明朝" w:hAnsi="ＭＳ 明朝" w:hint="eastAsia"/>
                          <w:szCs w:val="21"/>
                        </w:rPr>
                        <w:t xml:space="preserve">　　 </w:t>
                      </w:r>
                      <w:r w:rsidRPr="00F04446">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sidRPr="00F04446">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F04446">
                        <w:rPr>
                          <w:rFonts w:ascii="ＭＳ Ｐゴシック" w:eastAsia="ＭＳ Ｐゴシック" w:hAnsi="ＭＳ Ｐゴシック" w:hint="eastAsia"/>
                          <w:szCs w:val="21"/>
                        </w:rPr>
                        <w:t>〔法</w:t>
                      </w:r>
                      <w:r w:rsidRPr="00F04446">
                        <w:rPr>
                          <w:rFonts w:ascii="ＭＳ Ｐゴシック" w:eastAsia="ＭＳ Ｐゴシック" w:hAnsi="ＭＳ Ｐゴシック"/>
                          <w:szCs w:val="21"/>
                        </w:rPr>
                        <w:t>第</w:t>
                      </w:r>
                      <w:r>
                        <w:rPr>
                          <w:rFonts w:ascii="ＭＳ Ｐゴシック" w:eastAsia="ＭＳ Ｐゴシック" w:hAnsi="ＭＳ Ｐゴシック" w:hint="eastAsia"/>
                          <w:szCs w:val="21"/>
                        </w:rPr>
                        <w:t>２</w:t>
                      </w:r>
                      <w:r w:rsidRPr="00F04446">
                        <w:rPr>
                          <w:rFonts w:ascii="ＭＳ Ｐゴシック" w:eastAsia="ＭＳ Ｐゴシック" w:hAnsi="ＭＳ Ｐゴシック"/>
                          <w:szCs w:val="21"/>
                        </w:rPr>
                        <w:t>条第</w:t>
                      </w:r>
                      <w:r>
                        <w:rPr>
                          <w:rFonts w:ascii="ＭＳ Ｐゴシック" w:eastAsia="ＭＳ Ｐゴシック" w:hAnsi="ＭＳ Ｐゴシック" w:hint="eastAsia"/>
                          <w:szCs w:val="21"/>
                        </w:rPr>
                        <w:t>４</w:t>
                      </w:r>
                      <w:r w:rsidRPr="00F04446">
                        <w:rPr>
                          <w:rFonts w:ascii="ＭＳ Ｐゴシック" w:eastAsia="ＭＳ Ｐゴシック" w:hAnsi="ＭＳ Ｐゴシック" w:hint="eastAsia"/>
                          <w:szCs w:val="21"/>
                        </w:rPr>
                        <w:t>項〕</w:t>
                      </w:r>
                    </w:p>
                    <w:p w14:paraId="1CC9AEE7" w14:textId="77777777" w:rsidR="00043BAB" w:rsidRDefault="00043BAB" w:rsidP="00BF003C">
                      <w:pPr>
                        <w:spacing w:line="340" w:lineRule="exact"/>
                        <w:ind w:firstLineChars="200" w:firstLine="420"/>
                        <w:rPr>
                          <w:rFonts w:ascii="ＭＳ Ｐゴシック" w:eastAsia="ＭＳ Ｐゴシック" w:hAnsi="ＭＳ Ｐゴシック"/>
                        </w:rPr>
                      </w:pPr>
                      <w:r>
                        <w:rPr>
                          <w:rFonts w:ascii="ＭＳ Ｐゴシック" w:eastAsia="ＭＳ Ｐゴシック" w:hAnsi="ＭＳ Ｐゴシック" w:hint="eastAsia"/>
                          <w:szCs w:val="21"/>
                        </w:rPr>
                        <w:t>（表－１に掲げるもの）</w:t>
                      </w:r>
                    </w:p>
                  </w:txbxContent>
                </v:textbox>
              </v:shape>
            </w:pict>
          </mc:Fallback>
        </mc:AlternateContent>
      </w:r>
    </w:p>
    <w:p w14:paraId="567CA328" w14:textId="4F0ECF91" w:rsidR="00FF3B5F" w:rsidRPr="00D14F40" w:rsidRDefault="007F0723" w:rsidP="00FF3B5F">
      <w:pPr>
        <w:ind w:firstLineChars="135" w:firstLine="283"/>
        <w:rPr>
          <w:rFonts w:ascii="ＭＳ ゴシック" w:eastAsia="ＭＳ ゴシック" w:hAnsi="ＭＳ ゴシック"/>
          <w:szCs w:val="21"/>
        </w:rPr>
      </w:pPr>
      <w:r w:rsidRPr="00D14F40">
        <w:rPr>
          <w:rFonts w:ascii="ＭＳ ゴシック" w:eastAsia="ＭＳ ゴシック" w:hAnsi="ＭＳ ゴシック" w:hint="eastAsia"/>
          <w:noProof/>
          <w:szCs w:val="21"/>
        </w:rPr>
        <mc:AlternateContent>
          <mc:Choice Requires="wps">
            <w:drawing>
              <wp:anchor distT="0" distB="0" distL="114300" distR="114300" simplePos="0" relativeHeight="251629056" behindDoc="0" locked="0" layoutInCell="1" allowOverlap="1" wp14:anchorId="47FA1C2D" wp14:editId="4ABCD3E5">
                <wp:simplePos x="0" y="0"/>
                <wp:positionH relativeFrom="column">
                  <wp:posOffset>915670</wp:posOffset>
                </wp:positionH>
                <wp:positionV relativeFrom="paragraph">
                  <wp:posOffset>57150</wp:posOffset>
                </wp:positionV>
                <wp:extent cx="1005840" cy="236220"/>
                <wp:effectExtent l="0" t="0" r="22860" b="11430"/>
                <wp:wrapNone/>
                <wp:docPr id="456"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36220"/>
                        </a:xfrm>
                        <a:prstGeom prst="rect">
                          <a:avLst/>
                        </a:prstGeom>
                        <a:solidFill>
                          <a:srgbClr val="FFFFFF"/>
                        </a:solidFill>
                        <a:ln w="9525">
                          <a:solidFill>
                            <a:srgbClr val="000000"/>
                          </a:solidFill>
                          <a:miter lim="800000"/>
                          <a:headEnd/>
                          <a:tailEnd/>
                        </a:ln>
                      </wps:spPr>
                      <wps:txbx>
                        <w:txbxContent>
                          <w:p w14:paraId="56234CBA" w14:textId="50E7F8CA" w:rsidR="00043BAB" w:rsidRPr="007F0723" w:rsidRDefault="00043BAB" w:rsidP="007F0723">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有価物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A1C2D" id="Text Box 287" o:spid="_x0000_s1031" type="#_x0000_t202" style="position:absolute;left:0;text-align:left;margin-left:72.1pt;margin-top:4.5pt;width:79.2pt;height:18.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">
                <v:textbox inset="5.85pt,.7pt,5.85pt,.7pt">
                  <w:txbxContent>
                    <w:p w14:paraId="56234CBA" w14:textId="50E7F8CA" w:rsidR="00043BAB" w:rsidRPr="007F0723" w:rsidRDefault="00043BAB" w:rsidP="007F0723">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有価物</w:t>
                      </w:r>
                    </w:p>
                  </w:txbxContent>
                </v:textbox>
              </v:shape>
            </w:pict>
          </mc:Fallback>
        </mc:AlternateContent>
      </w:r>
    </w:p>
    <w:p w14:paraId="068C197D" w14:textId="77777777" w:rsidR="00FF3B5F" w:rsidRPr="00D14F40" w:rsidRDefault="000B7BC0" w:rsidP="00FF3B5F">
      <w:pPr>
        <w:ind w:firstLineChars="135" w:firstLine="283"/>
        <w:rPr>
          <w:rFonts w:ascii="ＭＳ ゴシック" w:eastAsia="ＭＳ ゴシック" w:hAnsi="ＭＳ ゴシック"/>
          <w:szCs w:val="21"/>
        </w:rPr>
      </w:pPr>
      <w:r w:rsidRPr="00D14F40">
        <w:rPr>
          <w:rFonts w:ascii="ＭＳ ゴシック" w:eastAsia="ＭＳ ゴシック" w:hAnsi="ＭＳ ゴシック" w:hint="eastAsia"/>
          <w:noProof/>
          <w:szCs w:val="21"/>
        </w:rPr>
        <mc:AlternateContent>
          <mc:Choice Requires="wps">
            <w:drawing>
              <wp:anchor distT="0" distB="0" distL="114300" distR="114300" simplePos="0" relativeHeight="251632128" behindDoc="0" locked="0" layoutInCell="1" allowOverlap="1" wp14:anchorId="67415D72" wp14:editId="77E4290E">
                <wp:simplePos x="0" y="0"/>
                <wp:positionH relativeFrom="column">
                  <wp:posOffset>782320</wp:posOffset>
                </wp:positionH>
                <wp:positionV relativeFrom="paragraph">
                  <wp:posOffset>5715</wp:posOffset>
                </wp:positionV>
                <wp:extent cx="635" cy="1183005"/>
                <wp:effectExtent l="13335" t="5080" r="5080" b="12065"/>
                <wp:wrapNone/>
                <wp:docPr id="455"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83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1F707" id="Line 286"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45pt" to="61.65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"/>
            </w:pict>
          </mc:Fallback>
        </mc:AlternateContent>
      </w:r>
      <w:r w:rsidRPr="00D14F40">
        <w:rPr>
          <w:rFonts w:ascii="ＭＳ ゴシック" w:eastAsia="ＭＳ ゴシック" w:hAnsi="ＭＳ ゴシック" w:hint="eastAsia"/>
          <w:noProof/>
          <w:szCs w:val="21"/>
        </w:rPr>
        <mc:AlternateContent>
          <mc:Choice Requires="wps">
            <w:drawing>
              <wp:anchor distT="0" distB="0" distL="114300" distR="114300" simplePos="0" relativeHeight="251630080" behindDoc="0" locked="0" layoutInCell="1" allowOverlap="1" wp14:anchorId="1EDE369B" wp14:editId="0707FF0B">
                <wp:simplePos x="0" y="0"/>
                <wp:positionH relativeFrom="column">
                  <wp:posOffset>788670</wp:posOffset>
                </wp:positionH>
                <wp:positionV relativeFrom="paragraph">
                  <wp:posOffset>5715</wp:posOffset>
                </wp:positionV>
                <wp:extent cx="125730" cy="635"/>
                <wp:effectExtent l="10160" t="5080" r="6985" b="13335"/>
                <wp:wrapNone/>
                <wp:docPr id="454"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E335C" id="Line 285" o:spid="_x0000_s1026" style="position:absolute;left:0;text-align:left;flip:x;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45pt" to="1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"/>
            </w:pict>
          </mc:Fallback>
        </mc:AlternateContent>
      </w:r>
    </w:p>
    <w:p w14:paraId="47BA8FB9" w14:textId="77777777" w:rsidR="00FF3B5F" w:rsidRPr="00D14F40" w:rsidRDefault="000B7BC0" w:rsidP="00FF3B5F">
      <w:pPr>
        <w:ind w:firstLineChars="135" w:firstLine="283"/>
        <w:rPr>
          <w:rFonts w:ascii="ＭＳ ゴシック" w:eastAsia="ＭＳ ゴシック" w:hAnsi="ＭＳ ゴシック"/>
          <w:szCs w:val="21"/>
        </w:rPr>
      </w:pPr>
      <w:r w:rsidRPr="00D14F40">
        <w:rPr>
          <w:rFonts w:ascii="ＭＳ ゴシック" w:eastAsia="ＭＳ ゴシック" w:hAnsi="ＭＳ ゴシック" w:hint="eastAsia"/>
          <w:noProof/>
          <w:szCs w:val="21"/>
        </w:rPr>
        <mc:AlternateContent>
          <mc:Choice Requires="wps">
            <w:drawing>
              <wp:anchor distT="0" distB="0" distL="114300" distR="114300" simplePos="0" relativeHeight="251641344" behindDoc="0" locked="0" layoutInCell="1" allowOverlap="1" wp14:anchorId="617D0706" wp14:editId="58CFED56">
                <wp:simplePos x="0" y="0"/>
                <wp:positionH relativeFrom="column">
                  <wp:posOffset>332105</wp:posOffset>
                </wp:positionH>
                <wp:positionV relativeFrom="paragraph">
                  <wp:posOffset>140335</wp:posOffset>
                </wp:positionV>
                <wp:extent cx="330835" cy="668020"/>
                <wp:effectExtent l="10795" t="7620" r="10795" b="10160"/>
                <wp:wrapNone/>
                <wp:docPr id="453"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668020"/>
                        </a:xfrm>
                        <a:prstGeom prst="rect">
                          <a:avLst/>
                        </a:prstGeom>
                        <a:solidFill>
                          <a:srgbClr val="FFFFFF"/>
                        </a:solidFill>
                        <a:ln w="9525">
                          <a:solidFill>
                            <a:srgbClr val="000000"/>
                          </a:solidFill>
                          <a:miter lim="800000"/>
                          <a:headEnd/>
                          <a:tailEnd/>
                        </a:ln>
                      </wps:spPr>
                      <wps:txbx>
                        <w:txbxContent>
                          <w:p w14:paraId="6AC2DCB5" w14:textId="77777777" w:rsidR="00043BAB" w:rsidRDefault="00043BAB" w:rsidP="00FF3B5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も</w:t>
                            </w:r>
                          </w:p>
                          <w:p w14:paraId="509A0A02" w14:textId="77777777" w:rsidR="00043BAB" w:rsidRDefault="00043BAB" w:rsidP="00FF3B5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D0706" id="Text Box 284" o:spid="_x0000_s1032" type="#_x0000_t202" style="position:absolute;left:0;text-align:left;margin-left:26.15pt;margin-top:11.05pt;width:26.05pt;height:52.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">
                <v:textbox inset="5.85pt,.7pt,5.85pt,.7pt">
                  <w:txbxContent>
                    <w:p w14:paraId="6AC2DCB5" w14:textId="77777777" w:rsidR="00043BAB" w:rsidRDefault="00043BAB" w:rsidP="00FF3B5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も</w:t>
                      </w:r>
                    </w:p>
                    <w:p w14:paraId="509A0A02" w14:textId="77777777" w:rsidR="00043BAB" w:rsidRDefault="00043BAB" w:rsidP="00FF3B5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の</w:t>
                      </w:r>
                    </w:p>
                  </w:txbxContent>
                </v:textbox>
              </v:shape>
            </w:pict>
          </mc:Fallback>
        </mc:AlternateContent>
      </w:r>
    </w:p>
    <w:p w14:paraId="5B2898B4" w14:textId="77777777" w:rsidR="00FF3B5F" w:rsidRPr="00D14F40" w:rsidRDefault="000B7BC0" w:rsidP="00FF3B5F">
      <w:pPr>
        <w:ind w:firstLineChars="135" w:firstLine="283"/>
        <w:rPr>
          <w:rFonts w:ascii="ＭＳ ゴシック" w:eastAsia="ＭＳ ゴシック" w:hAnsi="ＭＳ ゴシック"/>
          <w:szCs w:val="21"/>
        </w:rPr>
      </w:pPr>
      <w:r w:rsidRPr="00D14F40">
        <w:rPr>
          <w:rFonts w:ascii="ＭＳ ゴシック" w:eastAsia="ＭＳ ゴシック" w:hAnsi="ＭＳ ゴシック" w:hint="eastAsia"/>
          <w:noProof/>
          <w:szCs w:val="21"/>
        </w:rPr>
        <mc:AlternateContent>
          <mc:Choice Requires="wps">
            <w:drawing>
              <wp:anchor distT="0" distB="0" distL="114300" distR="114300" simplePos="0" relativeHeight="251643392" behindDoc="0" locked="0" layoutInCell="1" allowOverlap="1" wp14:anchorId="106DFC1D" wp14:editId="3BD0D9C1">
                <wp:simplePos x="0" y="0"/>
                <wp:positionH relativeFrom="column">
                  <wp:posOffset>2566670</wp:posOffset>
                </wp:positionH>
                <wp:positionV relativeFrom="paragraph">
                  <wp:posOffset>57785</wp:posOffset>
                </wp:positionV>
                <wp:extent cx="2763520" cy="706755"/>
                <wp:effectExtent l="6985" t="12065" r="10795" b="5080"/>
                <wp:wrapNone/>
                <wp:docPr id="452"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520" cy="706755"/>
                        </a:xfrm>
                        <a:prstGeom prst="rect">
                          <a:avLst/>
                        </a:prstGeom>
                        <a:solidFill>
                          <a:srgbClr val="FFFFFF"/>
                        </a:solidFill>
                        <a:ln w="9525">
                          <a:solidFill>
                            <a:srgbClr val="000000"/>
                          </a:solidFill>
                          <a:miter lim="800000"/>
                          <a:headEnd/>
                          <a:tailEnd/>
                        </a:ln>
                      </wps:spPr>
                      <wps:txbx>
                        <w:txbxContent>
                          <w:p w14:paraId="5B401014" w14:textId="77777777" w:rsidR="00043BAB" w:rsidRDefault="00043BAB" w:rsidP="00FF3B5F">
                            <w:pPr>
                              <w:rPr>
                                <w:rFonts w:ascii="ＭＳ Ｐゴシック" w:eastAsia="ＭＳ Ｐゴシック" w:hAnsi="ＭＳ Ｐゴシック"/>
                                <w:szCs w:val="21"/>
                              </w:rPr>
                            </w:pPr>
                            <w:r>
                              <w:rPr>
                                <w:rFonts w:ascii="ＭＳ Ｐゴシック" w:eastAsia="ＭＳ Ｐゴシック" w:hAnsi="ＭＳ Ｐゴシック" w:hint="eastAsia"/>
                                <w:sz w:val="24"/>
                                <w:szCs w:val="21"/>
                              </w:rPr>
                              <w:t>特別管理産業廃棄物</w:t>
                            </w:r>
                            <w:r>
                              <w:rPr>
                                <w:rFonts w:ascii="ＭＳ Ｐゴシック" w:eastAsia="ＭＳ Ｐゴシック" w:hAnsi="ＭＳ Ｐゴシック" w:hint="eastAsia"/>
                                <w:szCs w:val="21"/>
                              </w:rPr>
                              <w:t xml:space="preserve">　　</w:t>
                            </w:r>
                            <w:r w:rsidRPr="00924CCF">
                              <w:rPr>
                                <w:rFonts w:ascii="ＭＳ Ｐゴシック" w:eastAsia="ＭＳ Ｐゴシック" w:hAnsi="ＭＳ Ｐゴシック" w:hint="eastAsia"/>
                                <w:szCs w:val="21"/>
                              </w:rPr>
                              <w:t>〔法</w:t>
                            </w:r>
                            <w:r w:rsidRPr="00924CCF">
                              <w:rPr>
                                <w:rFonts w:ascii="ＭＳ Ｐゴシック" w:eastAsia="ＭＳ Ｐゴシック" w:hAnsi="ＭＳ Ｐゴシック"/>
                                <w:szCs w:val="21"/>
                              </w:rPr>
                              <w:t>第</w:t>
                            </w:r>
                            <w:r w:rsidRPr="00924CCF">
                              <w:rPr>
                                <w:rFonts w:ascii="ＭＳ Ｐゴシック" w:eastAsia="ＭＳ Ｐゴシック" w:hAnsi="ＭＳ Ｐゴシック" w:hint="eastAsia"/>
                                <w:szCs w:val="21"/>
                              </w:rPr>
                              <w:t>２</w:t>
                            </w:r>
                            <w:r w:rsidRPr="00924CCF">
                              <w:rPr>
                                <w:rFonts w:ascii="ＭＳ Ｐゴシック" w:eastAsia="ＭＳ Ｐゴシック" w:hAnsi="ＭＳ Ｐゴシック"/>
                                <w:szCs w:val="21"/>
                              </w:rPr>
                              <w:t>条第</w:t>
                            </w:r>
                            <w:r w:rsidRPr="00924CCF">
                              <w:rPr>
                                <w:rFonts w:ascii="ＭＳ Ｐゴシック" w:eastAsia="ＭＳ Ｐゴシック" w:hAnsi="ＭＳ Ｐゴシック" w:hint="eastAsia"/>
                                <w:szCs w:val="21"/>
                              </w:rPr>
                              <w:t>５項〕</w:t>
                            </w:r>
                          </w:p>
                          <w:p w14:paraId="43B5BA1D" w14:textId="77777777" w:rsidR="00043BAB" w:rsidRPr="00A226CC" w:rsidRDefault="00043BAB" w:rsidP="00FF3B5F">
                            <w:pPr>
                              <w:spacing w:line="300" w:lineRule="exact"/>
                              <w:rPr>
                                <w:rFonts w:ascii="ＭＳ Ｐゴシック" w:eastAsia="ＭＳ Ｐゴシック" w:hAnsi="ＭＳ Ｐゴシック"/>
                              </w:rPr>
                            </w:pPr>
                            <w:r w:rsidRPr="00A226CC">
                              <w:rPr>
                                <w:rFonts w:ascii="ＭＳ Ｐゴシック" w:eastAsia="ＭＳ Ｐゴシック" w:hAnsi="ＭＳ Ｐゴシック" w:hint="eastAsia"/>
                                <w:szCs w:val="21"/>
                              </w:rPr>
                              <w:t>（爆発性、毒性、感染性等の性状を有する産業廃棄物（表－２に掲げるもの））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DFC1D" id="Text Box 283" o:spid="_x0000_s1033" type="#_x0000_t202" style="position:absolute;left:0;text-align:left;margin-left:202.1pt;margin-top:4.55pt;width:217.6pt;height:55.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">
                <v:textbox inset="5.85pt,.7pt,5.85pt,.7pt">
                  <w:txbxContent>
                    <w:p w14:paraId="5B401014" w14:textId="77777777" w:rsidR="00043BAB" w:rsidRDefault="00043BAB" w:rsidP="00FF3B5F">
                      <w:pPr>
                        <w:rPr>
                          <w:rFonts w:ascii="ＭＳ Ｐゴシック" w:eastAsia="ＭＳ Ｐゴシック" w:hAnsi="ＭＳ Ｐゴシック"/>
                          <w:szCs w:val="21"/>
                        </w:rPr>
                      </w:pPr>
                      <w:r>
                        <w:rPr>
                          <w:rFonts w:ascii="ＭＳ Ｐゴシック" w:eastAsia="ＭＳ Ｐゴシック" w:hAnsi="ＭＳ Ｐゴシック" w:hint="eastAsia"/>
                          <w:sz w:val="24"/>
                          <w:szCs w:val="21"/>
                        </w:rPr>
                        <w:t>特別管理産業廃棄物</w:t>
                      </w:r>
                      <w:r>
                        <w:rPr>
                          <w:rFonts w:ascii="ＭＳ Ｐゴシック" w:eastAsia="ＭＳ Ｐゴシック" w:hAnsi="ＭＳ Ｐゴシック" w:hint="eastAsia"/>
                          <w:szCs w:val="21"/>
                        </w:rPr>
                        <w:t xml:space="preserve">　　</w:t>
                      </w:r>
                      <w:r w:rsidRPr="00924CCF">
                        <w:rPr>
                          <w:rFonts w:ascii="ＭＳ Ｐゴシック" w:eastAsia="ＭＳ Ｐゴシック" w:hAnsi="ＭＳ Ｐゴシック" w:hint="eastAsia"/>
                          <w:szCs w:val="21"/>
                        </w:rPr>
                        <w:t>〔法</w:t>
                      </w:r>
                      <w:r w:rsidRPr="00924CCF">
                        <w:rPr>
                          <w:rFonts w:ascii="ＭＳ Ｐゴシック" w:eastAsia="ＭＳ Ｐゴシック" w:hAnsi="ＭＳ Ｐゴシック"/>
                          <w:szCs w:val="21"/>
                        </w:rPr>
                        <w:t>第</w:t>
                      </w:r>
                      <w:r w:rsidRPr="00924CCF">
                        <w:rPr>
                          <w:rFonts w:ascii="ＭＳ Ｐゴシック" w:eastAsia="ＭＳ Ｐゴシック" w:hAnsi="ＭＳ Ｐゴシック" w:hint="eastAsia"/>
                          <w:szCs w:val="21"/>
                        </w:rPr>
                        <w:t>２</w:t>
                      </w:r>
                      <w:r w:rsidRPr="00924CCF">
                        <w:rPr>
                          <w:rFonts w:ascii="ＭＳ Ｐゴシック" w:eastAsia="ＭＳ Ｐゴシック" w:hAnsi="ＭＳ Ｐゴシック"/>
                          <w:szCs w:val="21"/>
                        </w:rPr>
                        <w:t>条第</w:t>
                      </w:r>
                      <w:r w:rsidRPr="00924CCF">
                        <w:rPr>
                          <w:rFonts w:ascii="ＭＳ Ｐゴシック" w:eastAsia="ＭＳ Ｐゴシック" w:hAnsi="ＭＳ Ｐゴシック" w:hint="eastAsia"/>
                          <w:szCs w:val="21"/>
                        </w:rPr>
                        <w:t>５項〕</w:t>
                      </w:r>
                    </w:p>
                    <w:p w14:paraId="43B5BA1D" w14:textId="77777777" w:rsidR="00043BAB" w:rsidRPr="00A226CC" w:rsidRDefault="00043BAB" w:rsidP="00FF3B5F">
                      <w:pPr>
                        <w:spacing w:line="300" w:lineRule="exact"/>
                        <w:rPr>
                          <w:rFonts w:ascii="ＭＳ Ｐゴシック" w:eastAsia="ＭＳ Ｐゴシック" w:hAnsi="ＭＳ Ｐゴシック"/>
                        </w:rPr>
                      </w:pPr>
                      <w:r w:rsidRPr="00A226CC">
                        <w:rPr>
                          <w:rFonts w:ascii="ＭＳ Ｐゴシック" w:eastAsia="ＭＳ Ｐゴシック" w:hAnsi="ＭＳ Ｐゴシック" w:hint="eastAsia"/>
                          <w:szCs w:val="21"/>
                        </w:rPr>
                        <w:t>（爆発性、毒性、感染性等の性状を有する産業廃棄物（表－２に掲げるもの））</w:t>
                      </w:r>
                    </w:p>
                  </w:txbxContent>
                </v:textbox>
              </v:shape>
            </w:pict>
          </mc:Fallback>
        </mc:AlternateContent>
      </w:r>
      <w:r w:rsidRPr="00D14F40">
        <w:rPr>
          <w:rFonts w:ascii="ＭＳ ゴシック" w:eastAsia="ＭＳ ゴシック" w:hAnsi="ＭＳ ゴシック" w:hint="eastAsia"/>
          <w:noProof/>
          <w:szCs w:val="21"/>
        </w:rPr>
        <mc:AlternateContent>
          <mc:Choice Requires="wps">
            <w:drawing>
              <wp:anchor distT="0" distB="0" distL="114300" distR="114300" simplePos="0" relativeHeight="251636224" behindDoc="0" locked="0" layoutInCell="1" allowOverlap="1" wp14:anchorId="18337CD2" wp14:editId="563E8EF6">
                <wp:simplePos x="0" y="0"/>
                <wp:positionH relativeFrom="column">
                  <wp:posOffset>2108835</wp:posOffset>
                </wp:positionH>
                <wp:positionV relativeFrom="paragraph">
                  <wp:posOffset>19685</wp:posOffset>
                </wp:positionV>
                <wp:extent cx="635" cy="2312035"/>
                <wp:effectExtent l="6350" t="12065" r="12065" b="9525"/>
                <wp:wrapNone/>
                <wp:docPr id="451"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12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D45ED" id="Line 282"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1.55pt" to="166.1pt,1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"/>
            </w:pict>
          </mc:Fallback>
        </mc:AlternateContent>
      </w:r>
      <w:r w:rsidRPr="00D14F40">
        <w:rPr>
          <w:rFonts w:ascii="ＭＳ ゴシック" w:eastAsia="ＭＳ ゴシック" w:hAnsi="ＭＳ ゴシック" w:hint="eastAsia"/>
          <w:noProof/>
          <w:szCs w:val="21"/>
        </w:rPr>
        <mc:AlternateContent>
          <mc:Choice Requires="wps">
            <w:drawing>
              <wp:anchor distT="0" distB="0" distL="114300" distR="114300" simplePos="0" relativeHeight="251637248" behindDoc="0" locked="0" layoutInCell="1" allowOverlap="1" wp14:anchorId="122DEDBF" wp14:editId="38FF6901">
                <wp:simplePos x="0" y="0"/>
                <wp:positionH relativeFrom="column">
                  <wp:posOffset>2108835</wp:posOffset>
                </wp:positionH>
                <wp:positionV relativeFrom="paragraph">
                  <wp:posOffset>13970</wp:posOffset>
                </wp:positionV>
                <wp:extent cx="314325" cy="635"/>
                <wp:effectExtent l="6350" t="6350" r="12700" b="12065"/>
                <wp:wrapNone/>
                <wp:docPr id="450"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82D95" id="Line 281" o:spid="_x0000_s1026" style="position:absolute;left:0;text-align:left;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1.1pt" to="190.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"/>
            </w:pict>
          </mc:Fallback>
        </mc:AlternateContent>
      </w:r>
    </w:p>
    <w:p w14:paraId="3F770BD4" w14:textId="77777777" w:rsidR="00FF3B5F" w:rsidRPr="00D14F40" w:rsidRDefault="000B7BC0" w:rsidP="00FF3B5F">
      <w:pPr>
        <w:ind w:firstLineChars="135" w:firstLine="283"/>
        <w:rPr>
          <w:rFonts w:ascii="ＭＳ ゴシック" w:eastAsia="ＭＳ ゴシック" w:hAnsi="ＭＳ ゴシック"/>
          <w:szCs w:val="21"/>
        </w:rPr>
      </w:pPr>
      <w:r w:rsidRPr="00D14F40">
        <w:rPr>
          <w:rFonts w:ascii="ＭＳ ゴシック" w:eastAsia="ＭＳ ゴシック" w:hAnsi="ＭＳ ゴシック" w:hint="eastAsia"/>
          <w:noProof/>
          <w:szCs w:val="21"/>
        </w:rPr>
        <mc:AlternateContent>
          <mc:Choice Requires="wps">
            <w:drawing>
              <wp:anchor distT="0" distB="0" distL="114300" distR="114300" simplePos="0" relativeHeight="251633152" behindDoc="0" locked="0" layoutInCell="1" allowOverlap="1" wp14:anchorId="1C2871AD" wp14:editId="396C2BF2">
                <wp:simplePos x="0" y="0"/>
                <wp:positionH relativeFrom="column">
                  <wp:posOffset>657225</wp:posOffset>
                </wp:positionH>
                <wp:positionV relativeFrom="paragraph">
                  <wp:posOffset>107315</wp:posOffset>
                </wp:positionV>
                <wp:extent cx="125095" cy="635"/>
                <wp:effectExtent l="12065" t="6350" r="5715" b="12065"/>
                <wp:wrapNone/>
                <wp:docPr id="449"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AF7F6" id="Line 280"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8.45pt" to="61.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"/>
            </w:pict>
          </mc:Fallback>
        </mc:AlternateContent>
      </w:r>
    </w:p>
    <w:p w14:paraId="550DA712" w14:textId="77777777" w:rsidR="00FF3B5F" w:rsidRPr="00D14F40" w:rsidRDefault="00FF3B5F" w:rsidP="00FF3B5F">
      <w:pPr>
        <w:ind w:firstLineChars="135" w:firstLine="283"/>
        <w:rPr>
          <w:rFonts w:ascii="ＭＳ ゴシック" w:eastAsia="ＭＳ ゴシック" w:hAnsi="ＭＳ ゴシック"/>
          <w:szCs w:val="21"/>
        </w:rPr>
      </w:pPr>
    </w:p>
    <w:p w14:paraId="07CF3C54" w14:textId="77777777" w:rsidR="00FF3B5F" w:rsidRPr="00D14F40" w:rsidRDefault="000B7BC0" w:rsidP="00FF3B5F">
      <w:pPr>
        <w:ind w:firstLineChars="135" w:firstLine="283"/>
        <w:rPr>
          <w:rFonts w:ascii="ＭＳ ゴシック" w:eastAsia="ＭＳ ゴシック" w:hAnsi="ＭＳ ゴシック"/>
          <w:szCs w:val="21"/>
        </w:rPr>
      </w:pPr>
      <w:r w:rsidRPr="00D14F40">
        <w:rPr>
          <w:rFonts w:ascii="ＭＳ ゴシック" w:eastAsia="ＭＳ ゴシック" w:hAnsi="ＭＳ ゴシック" w:hint="eastAsia"/>
          <w:noProof/>
          <w:szCs w:val="21"/>
        </w:rPr>
        <mc:AlternateContent>
          <mc:Choice Requires="wps">
            <w:drawing>
              <wp:anchor distT="0" distB="0" distL="114300" distR="114300" simplePos="0" relativeHeight="251640320" behindDoc="0" locked="0" layoutInCell="1" allowOverlap="1" wp14:anchorId="7B766AA8" wp14:editId="05DEC1ED">
                <wp:simplePos x="0" y="0"/>
                <wp:positionH relativeFrom="column">
                  <wp:posOffset>914400</wp:posOffset>
                </wp:positionH>
                <wp:positionV relativeFrom="paragraph">
                  <wp:posOffset>52705</wp:posOffset>
                </wp:positionV>
                <wp:extent cx="1043940" cy="408940"/>
                <wp:effectExtent l="12065" t="11430" r="10795" b="8255"/>
                <wp:wrapNone/>
                <wp:docPr id="448"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408940"/>
                        </a:xfrm>
                        <a:prstGeom prst="rect">
                          <a:avLst/>
                        </a:prstGeom>
                        <a:solidFill>
                          <a:srgbClr val="FFFFFF"/>
                        </a:solidFill>
                        <a:ln w="9525">
                          <a:solidFill>
                            <a:srgbClr val="000000"/>
                          </a:solidFill>
                          <a:miter lim="800000"/>
                          <a:headEnd/>
                          <a:tailEnd/>
                        </a:ln>
                      </wps:spPr>
                      <wps:txbx>
                        <w:txbxContent>
                          <w:p w14:paraId="17E42742" w14:textId="77777777" w:rsidR="00043BAB" w:rsidRDefault="00043BAB" w:rsidP="00FF3B5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廃棄物</w:t>
                            </w:r>
                          </w:p>
                          <w:p w14:paraId="26C2BF28" w14:textId="77777777" w:rsidR="00043BAB" w:rsidRPr="00F04446" w:rsidRDefault="00043BAB" w:rsidP="00FF3B5F">
                            <w:pPr>
                              <w:rPr>
                                <w:rFonts w:ascii="ＭＳ Ｐゴシック" w:eastAsia="ＭＳ Ｐゴシック" w:hAnsi="ＭＳ Ｐゴシック"/>
                                <w:spacing w:val="-12"/>
                              </w:rPr>
                            </w:pPr>
                            <w:r w:rsidRPr="00F04446">
                              <w:rPr>
                                <w:rFonts w:ascii="ＭＳ Ｐゴシック" w:eastAsia="ＭＳ Ｐゴシック" w:hAnsi="ＭＳ Ｐゴシック" w:hint="eastAsia"/>
                                <w:spacing w:val="-12"/>
                                <w:szCs w:val="21"/>
                              </w:rPr>
                              <w:t>〔法第</w:t>
                            </w:r>
                            <w:r>
                              <w:rPr>
                                <w:rFonts w:ascii="ＭＳ Ｐゴシック" w:eastAsia="ＭＳ Ｐゴシック" w:hAnsi="ＭＳ Ｐゴシック" w:hint="eastAsia"/>
                                <w:spacing w:val="-12"/>
                                <w:szCs w:val="21"/>
                              </w:rPr>
                              <w:t>２</w:t>
                            </w:r>
                            <w:r w:rsidRPr="00F04446">
                              <w:rPr>
                                <w:rFonts w:ascii="ＭＳ Ｐゴシック" w:eastAsia="ＭＳ Ｐゴシック" w:hAnsi="ＭＳ Ｐゴシック"/>
                                <w:spacing w:val="-12"/>
                                <w:szCs w:val="21"/>
                              </w:rPr>
                              <w:t>条第</w:t>
                            </w:r>
                            <w:r>
                              <w:rPr>
                                <w:rFonts w:ascii="ＭＳ Ｐゴシック" w:eastAsia="ＭＳ Ｐゴシック" w:hAnsi="ＭＳ Ｐゴシック" w:hint="eastAsia"/>
                                <w:spacing w:val="-12"/>
                                <w:szCs w:val="21"/>
                              </w:rPr>
                              <w:t>１</w:t>
                            </w:r>
                            <w:r w:rsidRPr="00F04446">
                              <w:rPr>
                                <w:rFonts w:ascii="ＭＳ Ｐゴシック" w:eastAsia="ＭＳ Ｐゴシック" w:hAnsi="ＭＳ Ｐゴシック"/>
                                <w:spacing w:val="-12"/>
                                <w:szCs w:val="21"/>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66AA8" id="Text Box 279" o:spid="_x0000_s1034" type="#_x0000_t202" style="position:absolute;left:0;text-align:left;margin-left:1in;margin-top:4.15pt;width:82.2pt;height:32.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">
                <v:textbox inset="5.85pt,.7pt,5.85pt,.7pt">
                  <w:txbxContent>
                    <w:p w14:paraId="17E42742" w14:textId="77777777" w:rsidR="00043BAB" w:rsidRDefault="00043BAB" w:rsidP="00FF3B5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廃棄物</w:t>
                      </w:r>
                    </w:p>
                    <w:p w14:paraId="26C2BF28" w14:textId="77777777" w:rsidR="00043BAB" w:rsidRPr="00F04446" w:rsidRDefault="00043BAB" w:rsidP="00FF3B5F">
                      <w:pPr>
                        <w:rPr>
                          <w:rFonts w:ascii="ＭＳ Ｐゴシック" w:eastAsia="ＭＳ Ｐゴシック" w:hAnsi="ＭＳ Ｐゴシック"/>
                          <w:spacing w:val="-12"/>
                        </w:rPr>
                      </w:pPr>
                      <w:r w:rsidRPr="00F04446">
                        <w:rPr>
                          <w:rFonts w:ascii="ＭＳ Ｐゴシック" w:eastAsia="ＭＳ Ｐゴシック" w:hAnsi="ＭＳ Ｐゴシック" w:hint="eastAsia"/>
                          <w:spacing w:val="-12"/>
                          <w:szCs w:val="21"/>
                        </w:rPr>
                        <w:t>〔法第</w:t>
                      </w:r>
                      <w:r>
                        <w:rPr>
                          <w:rFonts w:ascii="ＭＳ Ｐゴシック" w:eastAsia="ＭＳ Ｐゴシック" w:hAnsi="ＭＳ Ｐゴシック" w:hint="eastAsia"/>
                          <w:spacing w:val="-12"/>
                          <w:szCs w:val="21"/>
                        </w:rPr>
                        <w:t>２</w:t>
                      </w:r>
                      <w:r w:rsidRPr="00F04446">
                        <w:rPr>
                          <w:rFonts w:ascii="ＭＳ Ｐゴシック" w:eastAsia="ＭＳ Ｐゴシック" w:hAnsi="ＭＳ Ｐゴシック"/>
                          <w:spacing w:val="-12"/>
                          <w:szCs w:val="21"/>
                        </w:rPr>
                        <w:t>条第</w:t>
                      </w:r>
                      <w:r>
                        <w:rPr>
                          <w:rFonts w:ascii="ＭＳ Ｐゴシック" w:eastAsia="ＭＳ Ｐゴシック" w:hAnsi="ＭＳ Ｐゴシック" w:hint="eastAsia"/>
                          <w:spacing w:val="-12"/>
                          <w:szCs w:val="21"/>
                        </w:rPr>
                        <w:t>１</w:t>
                      </w:r>
                      <w:r w:rsidRPr="00F04446">
                        <w:rPr>
                          <w:rFonts w:ascii="ＭＳ Ｐゴシック" w:eastAsia="ＭＳ Ｐゴシック" w:hAnsi="ＭＳ Ｐゴシック"/>
                          <w:spacing w:val="-12"/>
                          <w:szCs w:val="21"/>
                        </w:rPr>
                        <w:t>項〕</w:t>
                      </w:r>
                    </w:p>
                  </w:txbxContent>
                </v:textbox>
              </v:shape>
            </w:pict>
          </mc:Fallback>
        </mc:AlternateContent>
      </w:r>
    </w:p>
    <w:p w14:paraId="344A0D60" w14:textId="77777777" w:rsidR="00FF3B5F" w:rsidRPr="00D14F40" w:rsidRDefault="000B7BC0" w:rsidP="00FF3B5F">
      <w:pPr>
        <w:ind w:firstLineChars="135" w:firstLine="283"/>
        <w:rPr>
          <w:rFonts w:ascii="ＭＳ ゴシック" w:eastAsia="ＭＳ ゴシック" w:hAnsi="ＭＳ ゴシック"/>
          <w:szCs w:val="21"/>
        </w:rPr>
      </w:pPr>
      <w:r w:rsidRPr="00D14F40">
        <w:rPr>
          <w:rFonts w:ascii="ＭＳ ゴシック" w:eastAsia="ＭＳ ゴシック" w:hAnsi="ＭＳ ゴシック" w:hint="eastAsia"/>
          <w:noProof/>
          <w:szCs w:val="21"/>
        </w:rPr>
        <mc:AlternateContent>
          <mc:Choice Requires="wps">
            <w:drawing>
              <wp:anchor distT="0" distB="0" distL="114300" distR="114300" simplePos="0" relativeHeight="251634176" behindDoc="0" locked="0" layoutInCell="1" allowOverlap="1" wp14:anchorId="12569FB8" wp14:editId="4DC260DC">
                <wp:simplePos x="0" y="0"/>
                <wp:positionH relativeFrom="column">
                  <wp:posOffset>1920240</wp:posOffset>
                </wp:positionH>
                <wp:positionV relativeFrom="paragraph">
                  <wp:posOffset>151130</wp:posOffset>
                </wp:positionV>
                <wp:extent cx="187960" cy="635"/>
                <wp:effectExtent l="8255" t="6985" r="13335" b="11430"/>
                <wp:wrapNone/>
                <wp:docPr id="447"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B5008" id="Line 278"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11.9pt" to="16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"/>
            </w:pict>
          </mc:Fallback>
        </mc:AlternateContent>
      </w:r>
      <w:r w:rsidRPr="00D14F40">
        <w:rPr>
          <w:rFonts w:ascii="ＭＳ ゴシック" w:eastAsia="ＭＳ ゴシック" w:hAnsi="ＭＳ ゴシック" w:hint="eastAsia"/>
          <w:noProof/>
          <w:szCs w:val="21"/>
        </w:rPr>
        <mc:AlternateContent>
          <mc:Choice Requires="wps">
            <w:drawing>
              <wp:anchor distT="0" distB="0" distL="114300" distR="114300" simplePos="0" relativeHeight="251631104" behindDoc="0" locked="0" layoutInCell="1" allowOverlap="1" wp14:anchorId="7083DDEE" wp14:editId="350AC7DE">
                <wp:simplePos x="0" y="0"/>
                <wp:positionH relativeFrom="column">
                  <wp:posOffset>788670</wp:posOffset>
                </wp:positionH>
                <wp:positionV relativeFrom="paragraph">
                  <wp:posOffset>141605</wp:posOffset>
                </wp:positionV>
                <wp:extent cx="125730" cy="635"/>
                <wp:effectExtent l="10160" t="6985" r="6985" b="11430"/>
                <wp:wrapNone/>
                <wp:docPr id="446"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49F69" id="Line 277" o:spid="_x0000_s1026" style="position:absolute;left:0;text-align:left;flip:x;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1.15pt" to="1in,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"/>
            </w:pict>
          </mc:Fallback>
        </mc:AlternateContent>
      </w:r>
    </w:p>
    <w:p w14:paraId="17EFF1D2" w14:textId="77777777" w:rsidR="00FF3B5F" w:rsidRPr="00D14F40" w:rsidRDefault="00FF3B5F" w:rsidP="00FF3B5F">
      <w:pPr>
        <w:ind w:firstLineChars="135" w:firstLine="283"/>
        <w:rPr>
          <w:rFonts w:ascii="ＭＳ ゴシック" w:eastAsia="ＭＳ ゴシック" w:hAnsi="ＭＳ ゴシック"/>
          <w:szCs w:val="21"/>
        </w:rPr>
      </w:pPr>
    </w:p>
    <w:p w14:paraId="6B1CC5E0" w14:textId="77777777" w:rsidR="00FF3B5F" w:rsidRPr="00D14F40" w:rsidRDefault="000B7BC0" w:rsidP="00FF3B5F">
      <w:pPr>
        <w:ind w:firstLineChars="135" w:firstLine="283"/>
        <w:rPr>
          <w:rFonts w:ascii="ＭＳ ゴシック" w:eastAsia="ＭＳ ゴシック" w:hAnsi="ＭＳ ゴシック"/>
          <w:szCs w:val="21"/>
        </w:rPr>
      </w:pPr>
      <w:r w:rsidRPr="00D14F40">
        <w:rPr>
          <w:rFonts w:ascii="ＭＳ ゴシック" w:eastAsia="ＭＳ ゴシック" w:hAnsi="ＭＳ ゴシック" w:hint="eastAsia"/>
          <w:noProof/>
          <w:szCs w:val="21"/>
        </w:rPr>
        <mc:AlternateContent>
          <mc:Choice Requires="wps">
            <w:drawing>
              <wp:anchor distT="0" distB="0" distL="114300" distR="114300" simplePos="0" relativeHeight="251638272" behindDoc="0" locked="0" layoutInCell="1" allowOverlap="1" wp14:anchorId="45C52057" wp14:editId="79A2515B">
                <wp:simplePos x="0" y="0"/>
                <wp:positionH relativeFrom="column">
                  <wp:posOffset>2308860</wp:posOffset>
                </wp:positionH>
                <wp:positionV relativeFrom="paragraph">
                  <wp:posOffset>84455</wp:posOffset>
                </wp:positionV>
                <wp:extent cx="3101340" cy="2286000"/>
                <wp:effectExtent l="6350" t="9525" r="6985" b="9525"/>
                <wp:wrapNone/>
                <wp:docPr id="445"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2286000"/>
                        </a:xfrm>
                        <a:prstGeom prst="rect">
                          <a:avLst/>
                        </a:prstGeom>
                        <a:solidFill>
                          <a:srgbClr val="FFFFFF"/>
                        </a:solidFill>
                        <a:ln w="9525">
                          <a:solidFill>
                            <a:srgbClr val="000000"/>
                          </a:solidFill>
                          <a:miter lim="800000"/>
                          <a:headEnd/>
                          <a:tailEnd/>
                        </a:ln>
                      </wps:spPr>
                      <wps:txbx>
                        <w:txbxContent>
                          <w:p w14:paraId="72C0AAC3" w14:textId="77777777" w:rsidR="00043BAB" w:rsidRPr="00F04446" w:rsidRDefault="00043BAB" w:rsidP="00BF003C">
                            <w:pPr>
                              <w:spacing w:beforeLines="25" w:before="60" w:afterLines="25" w:after="60" w:line="340" w:lineRule="exact"/>
                              <w:rPr>
                                <w:rFonts w:ascii="ＭＳ Ｐゴシック" w:eastAsia="ＭＳ Ｐゴシック" w:hAnsi="ＭＳ Ｐゴシック"/>
                                <w:szCs w:val="21"/>
                              </w:rPr>
                            </w:pPr>
                            <w:r>
                              <w:rPr>
                                <w:rFonts w:ascii="ＭＳ Ｐゴシック" w:eastAsia="ＭＳ Ｐゴシック" w:hAnsi="ＭＳ Ｐゴシック" w:hint="eastAsia"/>
                                <w:sz w:val="24"/>
                              </w:rPr>
                              <w:t xml:space="preserve">　一般廃棄物</w:t>
                            </w:r>
                            <w:r>
                              <w:rPr>
                                <w:rFonts w:ascii="ＭＳ 明朝" w:hAnsi="ＭＳ 明朝" w:hint="eastAsia"/>
                                <w:szCs w:val="21"/>
                              </w:rPr>
                              <w:t xml:space="preserve">　　　　　</w:t>
                            </w:r>
                            <w:r>
                              <w:rPr>
                                <w:rFonts w:ascii="ＭＳ 明朝" w:hAnsi="ＭＳ 明朝"/>
                                <w:szCs w:val="21"/>
                              </w:rPr>
                              <w:t xml:space="preserve">　</w:t>
                            </w:r>
                            <w:r w:rsidRPr="00F04446">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F04446">
                              <w:rPr>
                                <w:rFonts w:ascii="ＭＳ Ｐゴシック" w:eastAsia="ＭＳ Ｐゴシック" w:hAnsi="ＭＳ Ｐゴシック" w:hint="eastAsia"/>
                                <w:szCs w:val="21"/>
                              </w:rPr>
                              <w:t>〔法第</w:t>
                            </w:r>
                            <w:r>
                              <w:rPr>
                                <w:rFonts w:ascii="ＭＳ Ｐゴシック" w:eastAsia="ＭＳ Ｐゴシック" w:hAnsi="ＭＳ Ｐゴシック" w:hint="eastAsia"/>
                                <w:szCs w:val="21"/>
                              </w:rPr>
                              <w:t>２</w:t>
                            </w:r>
                            <w:r w:rsidRPr="00F04446">
                              <w:rPr>
                                <w:rFonts w:ascii="ＭＳ Ｐゴシック" w:eastAsia="ＭＳ Ｐゴシック" w:hAnsi="ＭＳ Ｐゴシック"/>
                                <w:szCs w:val="21"/>
                              </w:rPr>
                              <w:t>条第</w:t>
                            </w:r>
                            <w:r>
                              <w:rPr>
                                <w:rFonts w:ascii="ＭＳ Ｐゴシック" w:eastAsia="ＭＳ Ｐゴシック" w:hAnsi="ＭＳ Ｐゴシック" w:hint="eastAsia"/>
                                <w:szCs w:val="21"/>
                              </w:rPr>
                              <w:t>２</w:t>
                            </w:r>
                            <w:r w:rsidRPr="00F04446">
                              <w:rPr>
                                <w:rFonts w:ascii="ＭＳ Ｐゴシック" w:eastAsia="ＭＳ Ｐゴシック" w:hAnsi="ＭＳ Ｐゴシック" w:hint="eastAsia"/>
                                <w:szCs w:val="21"/>
                              </w:rPr>
                              <w:t>項〕</w:t>
                            </w:r>
                          </w:p>
                          <w:p w14:paraId="6463DEF1" w14:textId="77777777" w:rsidR="00043BAB" w:rsidRDefault="00043BAB" w:rsidP="00BF003C">
                            <w:pPr>
                              <w:spacing w:line="340" w:lineRule="exact"/>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事業系一般廃棄物※</w:t>
                            </w:r>
                          </w:p>
                          <w:p w14:paraId="666CB72A" w14:textId="77777777" w:rsidR="00043BAB" w:rsidRPr="006D4939" w:rsidRDefault="00043BAB" w:rsidP="00BF003C">
                            <w:pPr>
                              <w:spacing w:line="340" w:lineRule="exact"/>
                              <w:ind w:leftChars="200" w:left="420" w:firstLineChars="100" w:firstLine="210"/>
                              <w:rPr>
                                <w:rFonts w:ascii="ＭＳ ゴシック" w:eastAsia="ＭＳ ゴシック" w:hAnsi="ＭＳ ゴシック"/>
                                <w:szCs w:val="21"/>
                              </w:rPr>
                            </w:pPr>
                            <w:r w:rsidRPr="006D4939">
                              <w:rPr>
                                <w:rFonts w:ascii="ＭＳ ゴシック" w:eastAsia="ＭＳ ゴシック" w:hAnsi="ＭＳ ゴシック" w:hint="eastAsia"/>
                                <w:szCs w:val="21"/>
                              </w:rPr>
                              <w:t>事業活動に伴って生じた廃棄物のうち産業廃棄物以外のもの</w:t>
                            </w:r>
                          </w:p>
                          <w:p w14:paraId="73BBAA82" w14:textId="77777777" w:rsidR="00043BAB" w:rsidRPr="006D4939" w:rsidRDefault="00043BAB" w:rsidP="00BF003C">
                            <w:pPr>
                              <w:spacing w:line="340" w:lineRule="exact"/>
                              <w:ind w:leftChars="100" w:left="210"/>
                              <w:rPr>
                                <w:rFonts w:ascii="ＭＳ ゴシック" w:eastAsia="ＭＳ ゴシック" w:hAnsi="ＭＳ ゴシック"/>
                                <w:szCs w:val="21"/>
                              </w:rPr>
                            </w:pPr>
                            <w:r w:rsidRPr="006D4939">
                              <w:rPr>
                                <w:rFonts w:ascii="ＭＳ ゴシック" w:eastAsia="ＭＳ ゴシック" w:hAnsi="ＭＳ ゴシック" w:hint="eastAsia"/>
                                <w:szCs w:val="21"/>
                              </w:rPr>
                              <w:t xml:space="preserve">　家庭系廃棄物</w:t>
                            </w:r>
                          </w:p>
                          <w:p w14:paraId="01893EC8" w14:textId="77777777" w:rsidR="00043BAB" w:rsidRDefault="00043BAB" w:rsidP="00BF003C">
                            <w:pPr>
                              <w:spacing w:line="340" w:lineRule="exact"/>
                              <w:ind w:leftChars="100" w:left="210" w:firstLineChars="200" w:firstLine="420"/>
                            </w:pPr>
                            <w:r w:rsidRPr="006D4939">
                              <w:rPr>
                                <w:rFonts w:ascii="ＭＳ ゴシック" w:eastAsia="ＭＳ ゴシック" w:hAnsi="ＭＳ ゴシック" w:hint="eastAsia"/>
                                <w:szCs w:val="21"/>
                              </w:rPr>
                              <w:t>一般家庭の日常生活に伴って生じた廃棄物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52057" id="Text Box 276" o:spid="_x0000_s1035" type="#_x0000_t202" style="position:absolute;left:0;text-align:left;margin-left:181.8pt;margin-top:6.65pt;width:244.2pt;height:180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">
                <v:textbox inset="5.85pt,.7pt,5.85pt,.7pt">
                  <w:txbxContent>
                    <w:p w14:paraId="72C0AAC3" w14:textId="77777777" w:rsidR="00043BAB" w:rsidRPr="00F04446" w:rsidRDefault="00043BAB" w:rsidP="00BF003C">
                      <w:pPr>
                        <w:spacing w:beforeLines="25" w:before="60" w:afterLines="25" w:after="60" w:line="340" w:lineRule="exact"/>
                        <w:rPr>
                          <w:rFonts w:ascii="ＭＳ Ｐゴシック" w:eastAsia="ＭＳ Ｐゴシック" w:hAnsi="ＭＳ Ｐゴシック"/>
                          <w:szCs w:val="21"/>
                        </w:rPr>
                      </w:pPr>
                      <w:r>
                        <w:rPr>
                          <w:rFonts w:ascii="ＭＳ Ｐゴシック" w:eastAsia="ＭＳ Ｐゴシック" w:hAnsi="ＭＳ Ｐゴシック" w:hint="eastAsia"/>
                          <w:sz w:val="24"/>
                        </w:rPr>
                        <w:t xml:space="preserve">　一般廃棄物</w:t>
                      </w:r>
                      <w:r>
                        <w:rPr>
                          <w:rFonts w:ascii="ＭＳ 明朝" w:hAnsi="ＭＳ 明朝" w:hint="eastAsia"/>
                          <w:szCs w:val="21"/>
                        </w:rPr>
                        <w:t xml:space="preserve">　　　　　</w:t>
                      </w:r>
                      <w:r>
                        <w:rPr>
                          <w:rFonts w:ascii="ＭＳ 明朝" w:hAnsi="ＭＳ 明朝"/>
                          <w:szCs w:val="21"/>
                        </w:rPr>
                        <w:t xml:space="preserve">　</w:t>
                      </w:r>
                      <w:r w:rsidRPr="00F04446">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F04446">
                        <w:rPr>
                          <w:rFonts w:ascii="ＭＳ Ｐゴシック" w:eastAsia="ＭＳ Ｐゴシック" w:hAnsi="ＭＳ Ｐゴシック" w:hint="eastAsia"/>
                          <w:szCs w:val="21"/>
                        </w:rPr>
                        <w:t>〔法第</w:t>
                      </w:r>
                      <w:r>
                        <w:rPr>
                          <w:rFonts w:ascii="ＭＳ Ｐゴシック" w:eastAsia="ＭＳ Ｐゴシック" w:hAnsi="ＭＳ Ｐゴシック" w:hint="eastAsia"/>
                          <w:szCs w:val="21"/>
                        </w:rPr>
                        <w:t>２</w:t>
                      </w:r>
                      <w:r w:rsidRPr="00F04446">
                        <w:rPr>
                          <w:rFonts w:ascii="ＭＳ Ｐゴシック" w:eastAsia="ＭＳ Ｐゴシック" w:hAnsi="ＭＳ Ｐゴシック"/>
                          <w:szCs w:val="21"/>
                        </w:rPr>
                        <w:t>条第</w:t>
                      </w:r>
                      <w:r>
                        <w:rPr>
                          <w:rFonts w:ascii="ＭＳ Ｐゴシック" w:eastAsia="ＭＳ Ｐゴシック" w:hAnsi="ＭＳ Ｐゴシック" w:hint="eastAsia"/>
                          <w:szCs w:val="21"/>
                        </w:rPr>
                        <w:t>２</w:t>
                      </w:r>
                      <w:r w:rsidRPr="00F04446">
                        <w:rPr>
                          <w:rFonts w:ascii="ＭＳ Ｐゴシック" w:eastAsia="ＭＳ Ｐゴシック" w:hAnsi="ＭＳ Ｐゴシック" w:hint="eastAsia"/>
                          <w:szCs w:val="21"/>
                        </w:rPr>
                        <w:t>項〕</w:t>
                      </w:r>
                    </w:p>
                    <w:p w14:paraId="6463DEF1" w14:textId="77777777" w:rsidR="00043BAB" w:rsidRDefault="00043BAB" w:rsidP="00BF003C">
                      <w:pPr>
                        <w:spacing w:line="340" w:lineRule="exact"/>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事業系一般廃棄物※</w:t>
                      </w:r>
                    </w:p>
                    <w:p w14:paraId="666CB72A" w14:textId="77777777" w:rsidR="00043BAB" w:rsidRPr="006D4939" w:rsidRDefault="00043BAB" w:rsidP="00BF003C">
                      <w:pPr>
                        <w:spacing w:line="340" w:lineRule="exact"/>
                        <w:ind w:leftChars="200" w:left="420" w:firstLineChars="100" w:firstLine="210"/>
                        <w:rPr>
                          <w:rFonts w:ascii="ＭＳ ゴシック" w:eastAsia="ＭＳ ゴシック" w:hAnsi="ＭＳ ゴシック"/>
                          <w:szCs w:val="21"/>
                        </w:rPr>
                      </w:pPr>
                      <w:r w:rsidRPr="006D4939">
                        <w:rPr>
                          <w:rFonts w:ascii="ＭＳ ゴシック" w:eastAsia="ＭＳ ゴシック" w:hAnsi="ＭＳ ゴシック" w:hint="eastAsia"/>
                          <w:szCs w:val="21"/>
                        </w:rPr>
                        <w:t>事業活動に伴って生じた廃棄物のうち産業廃棄物以外のもの</w:t>
                      </w:r>
                    </w:p>
                    <w:p w14:paraId="73BBAA82" w14:textId="77777777" w:rsidR="00043BAB" w:rsidRPr="006D4939" w:rsidRDefault="00043BAB" w:rsidP="00BF003C">
                      <w:pPr>
                        <w:spacing w:line="340" w:lineRule="exact"/>
                        <w:ind w:leftChars="100" w:left="210"/>
                        <w:rPr>
                          <w:rFonts w:ascii="ＭＳ ゴシック" w:eastAsia="ＭＳ ゴシック" w:hAnsi="ＭＳ ゴシック"/>
                          <w:szCs w:val="21"/>
                        </w:rPr>
                      </w:pPr>
                      <w:r w:rsidRPr="006D4939">
                        <w:rPr>
                          <w:rFonts w:ascii="ＭＳ ゴシック" w:eastAsia="ＭＳ ゴシック" w:hAnsi="ＭＳ ゴシック" w:hint="eastAsia"/>
                          <w:szCs w:val="21"/>
                        </w:rPr>
                        <w:t xml:space="preserve">　家庭系廃棄物</w:t>
                      </w:r>
                    </w:p>
                    <w:p w14:paraId="01893EC8" w14:textId="77777777" w:rsidR="00043BAB" w:rsidRDefault="00043BAB" w:rsidP="00BF003C">
                      <w:pPr>
                        <w:spacing w:line="340" w:lineRule="exact"/>
                        <w:ind w:leftChars="100" w:left="210" w:firstLineChars="200" w:firstLine="420"/>
                      </w:pPr>
                      <w:r w:rsidRPr="006D4939">
                        <w:rPr>
                          <w:rFonts w:ascii="ＭＳ ゴシック" w:eastAsia="ＭＳ ゴシック" w:hAnsi="ＭＳ ゴシック" w:hint="eastAsia"/>
                          <w:szCs w:val="21"/>
                        </w:rPr>
                        <w:t>一般家庭の日常生活に伴って生じた廃棄物</w:t>
                      </w:r>
                    </w:p>
                  </w:txbxContent>
                </v:textbox>
              </v:shape>
            </w:pict>
          </mc:Fallback>
        </mc:AlternateContent>
      </w:r>
    </w:p>
    <w:p w14:paraId="49E0123E" w14:textId="77777777" w:rsidR="00FF3B5F" w:rsidRPr="00D14F40" w:rsidRDefault="00FF3B5F" w:rsidP="00FF3B5F">
      <w:pPr>
        <w:ind w:firstLineChars="135" w:firstLine="283"/>
        <w:rPr>
          <w:rFonts w:ascii="ＭＳ ゴシック" w:eastAsia="ＭＳ ゴシック" w:hAnsi="ＭＳ ゴシック"/>
          <w:szCs w:val="21"/>
        </w:rPr>
      </w:pPr>
    </w:p>
    <w:p w14:paraId="3428B5B5" w14:textId="77777777" w:rsidR="00FF3B5F" w:rsidRPr="00D14F40" w:rsidRDefault="00FF3B5F" w:rsidP="00FF3B5F">
      <w:pPr>
        <w:ind w:firstLineChars="135" w:firstLine="283"/>
        <w:rPr>
          <w:rFonts w:ascii="ＭＳ ゴシック" w:eastAsia="ＭＳ ゴシック" w:hAnsi="ＭＳ ゴシック"/>
          <w:szCs w:val="21"/>
        </w:rPr>
      </w:pPr>
    </w:p>
    <w:p w14:paraId="18CFAAC9" w14:textId="77777777" w:rsidR="00FF3B5F" w:rsidRPr="00D14F40" w:rsidRDefault="00FF3B5F" w:rsidP="00FF3B5F">
      <w:pPr>
        <w:rPr>
          <w:rFonts w:ascii="ＭＳ ゴシック" w:eastAsia="ＭＳ ゴシック" w:hAnsi="ＭＳ ゴシック"/>
          <w:szCs w:val="21"/>
        </w:rPr>
      </w:pPr>
    </w:p>
    <w:p w14:paraId="71D7A62D" w14:textId="77777777" w:rsidR="00FF3B5F" w:rsidRPr="00D14F40" w:rsidRDefault="00FF3B5F" w:rsidP="00FF3B5F">
      <w:pPr>
        <w:ind w:left="210" w:hangingChars="100" w:hanging="210"/>
        <w:rPr>
          <w:rFonts w:ascii="ＭＳ ゴシック" w:eastAsia="ＭＳ ゴシック" w:hAnsi="ＭＳ ゴシック"/>
          <w:szCs w:val="21"/>
        </w:rPr>
      </w:pPr>
    </w:p>
    <w:p w14:paraId="790EFF49" w14:textId="77777777" w:rsidR="00FF3B5F" w:rsidRPr="00D14F40" w:rsidRDefault="00FF3B5F" w:rsidP="00FF3B5F">
      <w:pPr>
        <w:rPr>
          <w:rFonts w:ascii="ＭＳ ゴシック" w:eastAsia="ＭＳ ゴシック" w:hAnsi="ＭＳ ゴシック"/>
          <w:szCs w:val="21"/>
        </w:rPr>
      </w:pPr>
    </w:p>
    <w:p w14:paraId="4F6485EF" w14:textId="77777777" w:rsidR="00FF3B5F" w:rsidRPr="00D14F40" w:rsidRDefault="00FF3B5F" w:rsidP="00FF3B5F">
      <w:pPr>
        <w:rPr>
          <w:rFonts w:ascii="ＭＳ ゴシック" w:eastAsia="ＭＳ ゴシック" w:hAnsi="ＭＳ ゴシック"/>
          <w:szCs w:val="21"/>
        </w:rPr>
      </w:pPr>
    </w:p>
    <w:p w14:paraId="5E7309C0" w14:textId="77777777" w:rsidR="00FF3B5F" w:rsidRPr="00D14F40" w:rsidRDefault="000B7BC0" w:rsidP="00FF3B5F">
      <w:pPr>
        <w:rPr>
          <w:rFonts w:ascii="ＭＳ ゴシック" w:eastAsia="ＭＳ ゴシック" w:hAnsi="ＭＳ ゴシック"/>
          <w:szCs w:val="21"/>
        </w:rPr>
      </w:pPr>
      <w:r w:rsidRPr="00D14F40">
        <w:rPr>
          <w:rFonts w:ascii="ＭＳ ゴシック" w:eastAsia="ＭＳ ゴシック" w:hAnsi="ＭＳ ゴシック" w:hint="eastAsia"/>
          <w:noProof/>
          <w:szCs w:val="21"/>
        </w:rPr>
        <mc:AlternateContent>
          <mc:Choice Requires="wps">
            <w:drawing>
              <wp:anchor distT="0" distB="0" distL="114300" distR="114300" simplePos="0" relativeHeight="251635200" behindDoc="0" locked="0" layoutInCell="1" allowOverlap="1" wp14:anchorId="7C5295EF" wp14:editId="63181BB9">
                <wp:simplePos x="0" y="0"/>
                <wp:positionH relativeFrom="column">
                  <wp:posOffset>2108200</wp:posOffset>
                </wp:positionH>
                <wp:positionV relativeFrom="paragraph">
                  <wp:posOffset>83185</wp:posOffset>
                </wp:positionV>
                <wp:extent cx="314325" cy="635"/>
                <wp:effectExtent l="5715" t="9525" r="13335" b="8890"/>
                <wp:wrapNone/>
                <wp:docPr id="444"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23583" id="Line 275" o:spid="_x0000_s1026" style="position:absolute;left:0;text-align:left;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pt,6.55pt" to="190.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"/>
            </w:pict>
          </mc:Fallback>
        </mc:AlternateContent>
      </w:r>
    </w:p>
    <w:p w14:paraId="7E49E21D" w14:textId="77777777" w:rsidR="00FF3B5F" w:rsidRPr="00D14F40" w:rsidRDefault="00FF3B5F" w:rsidP="00FF3B5F">
      <w:pPr>
        <w:rPr>
          <w:rFonts w:ascii="ＭＳ ゴシック" w:eastAsia="ＭＳ ゴシック" w:hAnsi="ＭＳ ゴシック"/>
          <w:szCs w:val="21"/>
        </w:rPr>
      </w:pPr>
    </w:p>
    <w:p w14:paraId="73746ACB" w14:textId="77777777" w:rsidR="00FF3B5F" w:rsidRPr="00D14F40" w:rsidRDefault="000B7BC0" w:rsidP="00FF3B5F">
      <w:pPr>
        <w:spacing w:line="360" w:lineRule="auto"/>
        <w:rPr>
          <w:rFonts w:ascii="ＭＳ ゴシック" w:eastAsia="ＭＳ ゴシック" w:hAnsi="ＭＳ ゴシック"/>
          <w:szCs w:val="21"/>
        </w:rPr>
      </w:pPr>
      <w:r w:rsidRPr="00D14F40">
        <w:rPr>
          <w:rFonts w:ascii="ＭＳ ゴシック" w:eastAsia="ＭＳ ゴシック" w:hAnsi="ＭＳ ゴシック" w:hint="eastAsia"/>
          <w:noProof/>
          <w:szCs w:val="21"/>
        </w:rPr>
        <mc:AlternateContent>
          <mc:Choice Requires="wps">
            <w:drawing>
              <wp:anchor distT="0" distB="0" distL="114300" distR="114300" simplePos="0" relativeHeight="251639296" behindDoc="0" locked="0" layoutInCell="1" allowOverlap="1" wp14:anchorId="7BEC9999" wp14:editId="2EEC783A">
                <wp:simplePos x="0" y="0"/>
                <wp:positionH relativeFrom="column">
                  <wp:posOffset>2565400</wp:posOffset>
                </wp:positionH>
                <wp:positionV relativeFrom="paragraph">
                  <wp:posOffset>70485</wp:posOffset>
                </wp:positionV>
                <wp:extent cx="2764790" cy="596265"/>
                <wp:effectExtent l="5715" t="9525" r="10795" b="13335"/>
                <wp:wrapNone/>
                <wp:docPr id="44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596265"/>
                        </a:xfrm>
                        <a:prstGeom prst="rect">
                          <a:avLst/>
                        </a:prstGeom>
                        <a:solidFill>
                          <a:srgbClr val="FFFFFF"/>
                        </a:solidFill>
                        <a:ln w="9525">
                          <a:solidFill>
                            <a:srgbClr val="000000"/>
                          </a:solidFill>
                          <a:miter lim="800000"/>
                          <a:headEnd/>
                          <a:tailEnd/>
                        </a:ln>
                      </wps:spPr>
                      <wps:txbx>
                        <w:txbxContent>
                          <w:p w14:paraId="18F85026" w14:textId="77777777" w:rsidR="00043BAB" w:rsidRPr="00345DE3" w:rsidRDefault="00043BAB" w:rsidP="00FF3B5F">
                            <w:pPr>
                              <w:rPr>
                                <w:rFonts w:ascii="ＭＳ Ｐ明朝" w:eastAsia="ＭＳ Ｐ明朝" w:hAnsi="ＭＳ Ｐ明朝"/>
                              </w:rPr>
                            </w:pPr>
                            <w:r>
                              <w:rPr>
                                <w:rFonts w:ascii="ＭＳ Ｐゴシック" w:eastAsia="ＭＳ Ｐゴシック" w:hAnsi="ＭＳ Ｐゴシック" w:hint="eastAsia"/>
                                <w:sz w:val="24"/>
                                <w:szCs w:val="21"/>
                              </w:rPr>
                              <w:t>特別管理一般廃棄物</w:t>
                            </w:r>
                            <w:r>
                              <w:rPr>
                                <w:rFonts w:ascii="ＭＳ Ｐゴシック" w:eastAsia="ＭＳ Ｐゴシック" w:hAnsi="ＭＳ Ｐゴシック" w:hint="eastAsia"/>
                                <w:szCs w:val="21"/>
                              </w:rPr>
                              <w:t xml:space="preserve">　　</w:t>
                            </w:r>
                            <w:r w:rsidRPr="00924CCF">
                              <w:rPr>
                                <w:rFonts w:ascii="ＭＳ Ｐゴシック" w:eastAsia="ＭＳ Ｐゴシック" w:hAnsi="ＭＳ Ｐゴシック" w:hint="eastAsia"/>
                                <w:szCs w:val="21"/>
                              </w:rPr>
                              <w:t>〔法</w:t>
                            </w:r>
                            <w:r w:rsidRPr="00924CCF">
                              <w:rPr>
                                <w:rFonts w:ascii="ＭＳ Ｐゴシック" w:eastAsia="ＭＳ Ｐゴシック" w:hAnsi="ＭＳ Ｐゴシック"/>
                                <w:szCs w:val="21"/>
                              </w:rPr>
                              <w:t>第</w:t>
                            </w:r>
                            <w:r w:rsidRPr="00924CCF">
                              <w:rPr>
                                <w:rFonts w:ascii="ＭＳ Ｐゴシック" w:eastAsia="ＭＳ Ｐゴシック" w:hAnsi="ＭＳ Ｐゴシック" w:hint="eastAsia"/>
                                <w:szCs w:val="21"/>
                              </w:rPr>
                              <w:t>２</w:t>
                            </w:r>
                            <w:r w:rsidRPr="00924CCF">
                              <w:rPr>
                                <w:rFonts w:ascii="ＭＳ Ｐゴシック" w:eastAsia="ＭＳ Ｐゴシック" w:hAnsi="ＭＳ Ｐゴシック"/>
                                <w:szCs w:val="21"/>
                              </w:rPr>
                              <w:t>条第</w:t>
                            </w:r>
                            <w:r w:rsidRPr="00924CCF">
                              <w:rPr>
                                <w:rFonts w:ascii="ＭＳ Ｐゴシック" w:eastAsia="ＭＳ Ｐゴシック" w:hAnsi="ＭＳ Ｐゴシック" w:hint="eastAsia"/>
                                <w:szCs w:val="21"/>
                              </w:rPr>
                              <w:t>３</w:t>
                            </w:r>
                            <w:r w:rsidRPr="00924CCF">
                              <w:rPr>
                                <w:rFonts w:ascii="ＭＳ Ｐゴシック" w:eastAsia="ＭＳ Ｐゴシック" w:hAnsi="ＭＳ Ｐゴシック"/>
                                <w:szCs w:val="21"/>
                              </w:rPr>
                              <w:t>項</w:t>
                            </w:r>
                            <w:r w:rsidRPr="00924CCF">
                              <w:rPr>
                                <w:rFonts w:ascii="ＭＳ Ｐゴシック" w:eastAsia="ＭＳ Ｐゴシック" w:hAnsi="ＭＳ Ｐゴシック" w:hint="eastAsia"/>
                                <w:szCs w:val="21"/>
                              </w:rPr>
                              <w:t>〕</w:t>
                            </w:r>
                          </w:p>
                          <w:p w14:paraId="092777CB" w14:textId="77777777" w:rsidR="00043BAB" w:rsidRPr="00F04446" w:rsidRDefault="00043BAB" w:rsidP="00FF3B5F">
                            <w:pPr>
                              <w:spacing w:line="300" w:lineRule="exact"/>
                              <w:rPr>
                                <w:rFonts w:ascii="ＭＳ Ｐゴシック" w:eastAsia="ＭＳ Ｐゴシック" w:hAnsi="ＭＳ Ｐゴシック"/>
                              </w:rPr>
                            </w:pPr>
                            <w:r w:rsidRPr="00F04446">
                              <w:rPr>
                                <w:rFonts w:ascii="ＭＳ Ｐゴシック" w:eastAsia="ＭＳ Ｐゴシック" w:hAnsi="ＭＳ Ｐゴシック" w:hint="eastAsia"/>
                                <w:szCs w:val="21"/>
                              </w:rPr>
                              <w:t>（爆発性、毒性、感染性等の性状を有する一般廃棄物）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C9999" id="Text Box 274" o:spid="_x0000_s1036" type="#_x0000_t202" style="position:absolute;left:0;text-align:left;margin-left:202pt;margin-top:5.55pt;width:217.7pt;height:46.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">
                <v:textbox inset="5.85pt,.7pt,5.85pt,.7pt">
                  <w:txbxContent>
                    <w:p w14:paraId="18F85026" w14:textId="77777777" w:rsidR="00043BAB" w:rsidRPr="00345DE3" w:rsidRDefault="00043BAB" w:rsidP="00FF3B5F">
                      <w:pPr>
                        <w:rPr>
                          <w:rFonts w:ascii="ＭＳ Ｐ明朝" w:eastAsia="ＭＳ Ｐ明朝" w:hAnsi="ＭＳ Ｐ明朝"/>
                        </w:rPr>
                      </w:pPr>
                      <w:r>
                        <w:rPr>
                          <w:rFonts w:ascii="ＭＳ Ｐゴシック" w:eastAsia="ＭＳ Ｐゴシック" w:hAnsi="ＭＳ Ｐゴシック" w:hint="eastAsia"/>
                          <w:sz w:val="24"/>
                          <w:szCs w:val="21"/>
                        </w:rPr>
                        <w:t>特別管理一般廃棄物</w:t>
                      </w:r>
                      <w:r>
                        <w:rPr>
                          <w:rFonts w:ascii="ＭＳ Ｐゴシック" w:eastAsia="ＭＳ Ｐゴシック" w:hAnsi="ＭＳ Ｐゴシック" w:hint="eastAsia"/>
                          <w:szCs w:val="21"/>
                        </w:rPr>
                        <w:t xml:space="preserve">　　</w:t>
                      </w:r>
                      <w:r w:rsidRPr="00924CCF">
                        <w:rPr>
                          <w:rFonts w:ascii="ＭＳ Ｐゴシック" w:eastAsia="ＭＳ Ｐゴシック" w:hAnsi="ＭＳ Ｐゴシック" w:hint="eastAsia"/>
                          <w:szCs w:val="21"/>
                        </w:rPr>
                        <w:t>〔法</w:t>
                      </w:r>
                      <w:r w:rsidRPr="00924CCF">
                        <w:rPr>
                          <w:rFonts w:ascii="ＭＳ Ｐゴシック" w:eastAsia="ＭＳ Ｐゴシック" w:hAnsi="ＭＳ Ｐゴシック"/>
                          <w:szCs w:val="21"/>
                        </w:rPr>
                        <w:t>第</w:t>
                      </w:r>
                      <w:r w:rsidRPr="00924CCF">
                        <w:rPr>
                          <w:rFonts w:ascii="ＭＳ Ｐゴシック" w:eastAsia="ＭＳ Ｐゴシック" w:hAnsi="ＭＳ Ｐゴシック" w:hint="eastAsia"/>
                          <w:szCs w:val="21"/>
                        </w:rPr>
                        <w:t>２</w:t>
                      </w:r>
                      <w:r w:rsidRPr="00924CCF">
                        <w:rPr>
                          <w:rFonts w:ascii="ＭＳ Ｐゴシック" w:eastAsia="ＭＳ Ｐゴシック" w:hAnsi="ＭＳ Ｐゴシック"/>
                          <w:szCs w:val="21"/>
                        </w:rPr>
                        <w:t>条第</w:t>
                      </w:r>
                      <w:r w:rsidRPr="00924CCF">
                        <w:rPr>
                          <w:rFonts w:ascii="ＭＳ Ｐゴシック" w:eastAsia="ＭＳ Ｐゴシック" w:hAnsi="ＭＳ Ｐゴシック" w:hint="eastAsia"/>
                          <w:szCs w:val="21"/>
                        </w:rPr>
                        <w:t>３</w:t>
                      </w:r>
                      <w:r w:rsidRPr="00924CCF">
                        <w:rPr>
                          <w:rFonts w:ascii="ＭＳ Ｐゴシック" w:eastAsia="ＭＳ Ｐゴシック" w:hAnsi="ＭＳ Ｐゴシック"/>
                          <w:szCs w:val="21"/>
                        </w:rPr>
                        <w:t>項</w:t>
                      </w:r>
                      <w:r w:rsidRPr="00924CCF">
                        <w:rPr>
                          <w:rFonts w:ascii="ＭＳ Ｐゴシック" w:eastAsia="ＭＳ Ｐゴシック" w:hAnsi="ＭＳ Ｐゴシック" w:hint="eastAsia"/>
                          <w:szCs w:val="21"/>
                        </w:rPr>
                        <w:t>〕</w:t>
                      </w:r>
                    </w:p>
                    <w:p w14:paraId="092777CB" w14:textId="77777777" w:rsidR="00043BAB" w:rsidRPr="00F04446" w:rsidRDefault="00043BAB" w:rsidP="00FF3B5F">
                      <w:pPr>
                        <w:spacing w:line="300" w:lineRule="exact"/>
                        <w:rPr>
                          <w:rFonts w:ascii="ＭＳ Ｐゴシック" w:eastAsia="ＭＳ Ｐゴシック" w:hAnsi="ＭＳ Ｐゴシック"/>
                        </w:rPr>
                      </w:pPr>
                      <w:r w:rsidRPr="00F04446">
                        <w:rPr>
                          <w:rFonts w:ascii="ＭＳ Ｐゴシック" w:eastAsia="ＭＳ Ｐゴシック" w:hAnsi="ＭＳ Ｐゴシック" w:hint="eastAsia"/>
                          <w:szCs w:val="21"/>
                        </w:rPr>
                        <w:t>（爆発性、毒性、感染性等の性状を有する一般廃棄物）</w:t>
                      </w:r>
                    </w:p>
                  </w:txbxContent>
                </v:textbox>
              </v:shape>
            </w:pict>
          </mc:Fallback>
        </mc:AlternateContent>
      </w:r>
      <w:r w:rsidR="00FF3B5F" w:rsidRPr="00D14F40">
        <w:rPr>
          <w:rFonts w:ascii="ＭＳ ゴシック" w:eastAsia="ＭＳ ゴシック" w:hAnsi="ＭＳ ゴシック" w:hint="eastAsia"/>
          <w:szCs w:val="21"/>
        </w:rPr>
        <w:t xml:space="preserve">　　</w:t>
      </w:r>
    </w:p>
    <w:p w14:paraId="5431DC1D" w14:textId="77777777" w:rsidR="004E1706" w:rsidRPr="00D14F40" w:rsidRDefault="004E1706" w:rsidP="00FF3B5F">
      <w:pPr>
        <w:spacing w:line="360" w:lineRule="auto"/>
        <w:rPr>
          <w:rFonts w:ascii="ＭＳ ゴシック" w:eastAsia="ＭＳ ゴシック" w:hAnsi="ＭＳ ゴシック"/>
          <w:szCs w:val="21"/>
        </w:rPr>
      </w:pPr>
    </w:p>
    <w:p w14:paraId="17D633CE" w14:textId="77777777" w:rsidR="004E1706" w:rsidRPr="00D14F40" w:rsidRDefault="004E1706" w:rsidP="00FF3B5F">
      <w:pPr>
        <w:spacing w:line="360" w:lineRule="auto"/>
        <w:rPr>
          <w:rFonts w:ascii="ＭＳ ゴシック" w:eastAsia="ＭＳ ゴシック" w:hAnsi="ＭＳ ゴシック"/>
          <w:szCs w:val="21"/>
        </w:rPr>
      </w:pPr>
    </w:p>
    <w:p w14:paraId="0F8E3590" w14:textId="77777777" w:rsidR="004E1706" w:rsidRPr="00D14F40" w:rsidRDefault="004E1706" w:rsidP="00FF3B5F">
      <w:pPr>
        <w:spacing w:line="360" w:lineRule="auto"/>
        <w:rPr>
          <w:rFonts w:ascii="ＭＳ ゴシック" w:eastAsia="ＭＳ ゴシック" w:hAnsi="ＭＳ ゴシック"/>
          <w:szCs w:val="21"/>
        </w:rPr>
      </w:pPr>
    </w:p>
    <w:p w14:paraId="5DA992FA" w14:textId="77777777" w:rsidR="00FF3B5F" w:rsidRPr="00D14F40" w:rsidRDefault="00FF3B5F" w:rsidP="00FF3B5F">
      <w:pPr>
        <w:spacing w:line="360" w:lineRule="auto"/>
        <w:ind w:firstLineChars="200" w:firstLine="420"/>
        <w:rPr>
          <w:rFonts w:ascii="ＭＳ ゴシック" w:eastAsia="ＭＳ ゴシック" w:hAnsi="ＭＳ ゴシック"/>
          <w:szCs w:val="21"/>
        </w:rPr>
      </w:pPr>
      <w:r w:rsidRPr="00D14F40">
        <w:rPr>
          <w:rFonts w:ascii="ＭＳ ゴシック" w:eastAsia="ＭＳ ゴシック" w:hAnsi="ＭＳ ゴシック" w:hint="eastAsia"/>
          <w:szCs w:val="21"/>
        </w:rPr>
        <w:t>※　事業者は事業系一般廃棄物についても</w:t>
      </w:r>
      <w:r w:rsidR="00C32895" w:rsidRPr="00D14F40">
        <w:rPr>
          <w:rFonts w:ascii="ＭＳ ゴシック" w:eastAsia="ＭＳ ゴシック" w:hAnsi="ＭＳ ゴシック" w:hint="eastAsia"/>
          <w:szCs w:val="21"/>
        </w:rPr>
        <w:t>廃棄物処理法に基づいて適正に処理する義務が</w:t>
      </w:r>
    </w:p>
    <w:p w14:paraId="4D786D77" w14:textId="77777777" w:rsidR="00C32895" w:rsidRPr="00D14F40" w:rsidRDefault="00C32895" w:rsidP="00FF3B5F">
      <w:pPr>
        <w:spacing w:line="360" w:lineRule="auto"/>
        <w:ind w:firstLineChars="200" w:firstLine="420"/>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あります。</w:t>
      </w:r>
      <w:r w:rsidR="008E19D8">
        <w:rPr>
          <w:rFonts w:ascii="ＭＳ ゴシック" w:eastAsia="ＭＳ ゴシック" w:hAnsi="ＭＳ ゴシック" w:hint="eastAsia"/>
          <w:szCs w:val="21"/>
        </w:rPr>
        <w:t xml:space="preserve">　　　　　　　　　　　　　　　　　　　　　</w:t>
      </w:r>
      <w:r w:rsidR="00114A54" w:rsidRPr="00D14F40">
        <w:rPr>
          <w:rFonts w:ascii="ＭＳ ゴシック" w:eastAsia="ＭＳ ゴシック" w:hAnsi="ＭＳ ゴシック" w:hint="eastAsia"/>
          <w:szCs w:val="21"/>
        </w:rPr>
        <w:t>〔法</w:t>
      </w:r>
      <w:r w:rsidR="008375EA">
        <w:rPr>
          <w:rFonts w:ascii="ＭＳ ゴシック" w:eastAsia="ＭＳ ゴシック" w:hAnsi="ＭＳ ゴシック" w:hint="eastAsia"/>
          <w:szCs w:val="21"/>
        </w:rPr>
        <w:t>６</w:t>
      </w:r>
      <w:r w:rsidR="00114A54" w:rsidRPr="00D14F40">
        <w:rPr>
          <w:rFonts w:ascii="ＭＳ ゴシック" w:eastAsia="ＭＳ ゴシック" w:hAnsi="ＭＳ ゴシック" w:hint="eastAsia"/>
          <w:szCs w:val="21"/>
        </w:rPr>
        <w:t>条の</w:t>
      </w:r>
      <w:r w:rsidR="008375EA">
        <w:rPr>
          <w:rFonts w:ascii="ＭＳ ゴシック" w:eastAsia="ＭＳ ゴシック" w:hAnsi="ＭＳ ゴシック" w:hint="eastAsia"/>
          <w:szCs w:val="21"/>
        </w:rPr>
        <w:t>２</w:t>
      </w:r>
      <w:r w:rsidR="00114A54" w:rsidRPr="00D14F40">
        <w:rPr>
          <w:rFonts w:ascii="ＭＳ ゴシック" w:eastAsia="ＭＳ ゴシック" w:hAnsi="ＭＳ ゴシック" w:hint="eastAsia"/>
          <w:szCs w:val="21"/>
        </w:rPr>
        <w:t>第</w:t>
      </w:r>
      <w:r w:rsidR="008375EA">
        <w:rPr>
          <w:rFonts w:ascii="ＭＳ ゴシック" w:eastAsia="ＭＳ ゴシック" w:hAnsi="ＭＳ ゴシック" w:hint="eastAsia"/>
          <w:szCs w:val="21"/>
        </w:rPr>
        <w:t>６</w:t>
      </w:r>
      <w:r w:rsidR="00114A54" w:rsidRPr="00D14F40">
        <w:rPr>
          <w:rFonts w:ascii="ＭＳ ゴシック" w:eastAsia="ＭＳ ゴシック" w:hAnsi="ＭＳ ゴシック" w:hint="eastAsia"/>
          <w:szCs w:val="21"/>
        </w:rPr>
        <w:t>項・第</w:t>
      </w:r>
      <w:r w:rsidR="008375EA">
        <w:rPr>
          <w:rFonts w:ascii="ＭＳ ゴシック" w:eastAsia="ＭＳ ゴシック" w:hAnsi="ＭＳ ゴシック" w:hint="eastAsia"/>
          <w:szCs w:val="21"/>
        </w:rPr>
        <w:t>７</w:t>
      </w:r>
      <w:r w:rsidR="00114A54" w:rsidRPr="00D14F40">
        <w:rPr>
          <w:rFonts w:ascii="ＭＳ ゴシック" w:eastAsia="ＭＳ ゴシック" w:hAnsi="ＭＳ ゴシック" w:hint="eastAsia"/>
          <w:szCs w:val="21"/>
        </w:rPr>
        <w:t>項〕</w:t>
      </w:r>
    </w:p>
    <w:p w14:paraId="200C569C" w14:textId="77777777" w:rsidR="00FF3B5F" w:rsidRPr="00D14F40" w:rsidRDefault="00FF3B5F" w:rsidP="00FF3B5F">
      <w:pPr>
        <w:spacing w:line="360" w:lineRule="auto"/>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w:t>
      </w:r>
    </w:p>
    <w:p w14:paraId="14635320" w14:textId="77777777" w:rsidR="00FF3B5F" w:rsidRPr="00D14F40" w:rsidRDefault="00FF3B5F" w:rsidP="00FF3B5F">
      <w:pPr>
        <w:spacing w:line="380" w:lineRule="exact"/>
        <w:rPr>
          <w:rFonts w:ascii="ＭＳ ゴシック" w:eastAsia="ＭＳ ゴシック" w:hAnsi="ＭＳ ゴシック"/>
          <w:szCs w:val="21"/>
        </w:rPr>
      </w:pPr>
    </w:p>
    <w:p w14:paraId="4178ABCC" w14:textId="77777777" w:rsidR="00FF3B5F" w:rsidRPr="00D14F40" w:rsidRDefault="00C32895" w:rsidP="00FA1A6A">
      <w:pPr>
        <w:numPr>
          <w:ilvl w:val="0"/>
          <w:numId w:val="6"/>
        </w:numPr>
        <w:spacing w:line="380" w:lineRule="exact"/>
        <w:rPr>
          <w:rFonts w:ascii="ＭＳ ゴシック" w:eastAsia="ＭＳ ゴシック" w:hAnsi="ＭＳ ゴシック"/>
          <w:b/>
          <w:sz w:val="24"/>
        </w:rPr>
      </w:pPr>
      <w:r w:rsidRPr="00D14F40">
        <w:rPr>
          <w:rFonts w:ascii="ＭＳ ゴシック" w:eastAsia="ＭＳ ゴシック" w:hAnsi="ＭＳ ゴシック" w:hint="eastAsia"/>
          <w:b/>
          <w:sz w:val="24"/>
        </w:rPr>
        <w:t>廃棄物処理</w:t>
      </w:r>
      <w:r w:rsidR="00983582" w:rsidRPr="00D14F40">
        <w:rPr>
          <w:rFonts w:ascii="ＭＳ ゴシック" w:eastAsia="ＭＳ ゴシック" w:hAnsi="ＭＳ ゴシック" w:hint="eastAsia"/>
          <w:b/>
          <w:sz w:val="24"/>
        </w:rPr>
        <w:t>法</w:t>
      </w:r>
      <w:r w:rsidR="00CB3F4F" w:rsidRPr="00D14F40">
        <w:rPr>
          <w:rFonts w:ascii="ＭＳ ゴシック" w:eastAsia="ＭＳ ゴシック" w:hAnsi="ＭＳ ゴシック" w:hint="eastAsia"/>
          <w:b/>
          <w:sz w:val="24"/>
        </w:rPr>
        <w:t>における廃棄物ではないもの</w:t>
      </w:r>
    </w:p>
    <w:p w14:paraId="4D637B4A" w14:textId="77777777" w:rsidR="00FF3B5F" w:rsidRPr="00D14F40" w:rsidRDefault="00FF3B5F" w:rsidP="00FF3B5F">
      <w:pPr>
        <w:spacing w:line="380" w:lineRule="exact"/>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　放射性物質及びこれによって汚染されたもの</w:t>
      </w:r>
    </w:p>
    <w:p w14:paraId="7C7D98FA" w14:textId="77777777" w:rsidR="00FF3B5F" w:rsidRPr="00D14F40" w:rsidRDefault="00FF3B5F" w:rsidP="00FF3B5F">
      <w:pPr>
        <w:spacing w:line="380" w:lineRule="exact"/>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　気体状のもの</w:t>
      </w:r>
    </w:p>
    <w:p w14:paraId="79629984" w14:textId="77777777" w:rsidR="00FF3B5F" w:rsidRPr="00D14F40" w:rsidRDefault="00FF3B5F" w:rsidP="00FA1A6A">
      <w:pPr>
        <w:numPr>
          <w:ilvl w:val="0"/>
          <w:numId w:val="5"/>
        </w:numPr>
        <w:spacing w:line="380" w:lineRule="exact"/>
        <w:rPr>
          <w:rFonts w:ascii="ＭＳ ゴシック" w:eastAsia="ＭＳ ゴシック" w:hAnsi="ＭＳ ゴシック"/>
          <w:szCs w:val="21"/>
        </w:rPr>
      </w:pPr>
      <w:r w:rsidRPr="00D14F40">
        <w:rPr>
          <w:rFonts w:ascii="ＭＳ ゴシック" w:eastAsia="ＭＳ ゴシック" w:hAnsi="ＭＳ ゴシック" w:hint="eastAsia"/>
          <w:szCs w:val="21"/>
        </w:rPr>
        <w:t>港湾、河川等のしゅんせつに伴って生ずる土砂その他これに類するもの</w:t>
      </w:r>
    </w:p>
    <w:p w14:paraId="56A84FF8" w14:textId="77777777" w:rsidR="00FF3B5F" w:rsidRPr="00D14F40" w:rsidRDefault="00FF3B5F" w:rsidP="00FA1A6A">
      <w:pPr>
        <w:numPr>
          <w:ilvl w:val="0"/>
          <w:numId w:val="5"/>
        </w:numPr>
        <w:spacing w:line="380" w:lineRule="exact"/>
        <w:rPr>
          <w:rFonts w:ascii="ＭＳ ゴシック" w:eastAsia="ＭＳ ゴシック" w:hAnsi="ＭＳ ゴシック"/>
          <w:szCs w:val="21"/>
        </w:rPr>
      </w:pPr>
      <w:r w:rsidRPr="00D14F40">
        <w:rPr>
          <w:rFonts w:ascii="ＭＳ ゴシック" w:eastAsia="ＭＳ ゴシック" w:hAnsi="ＭＳ ゴシック" w:hint="eastAsia"/>
          <w:szCs w:val="21"/>
        </w:rPr>
        <w:t>漁業活動に伴っ</w:t>
      </w:r>
      <w:r w:rsidR="006A0D31" w:rsidRPr="00D14F40">
        <w:rPr>
          <w:rFonts w:ascii="ＭＳ ゴシック" w:eastAsia="ＭＳ ゴシック" w:hAnsi="ＭＳ ゴシック" w:hint="eastAsia"/>
          <w:szCs w:val="21"/>
        </w:rPr>
        <w:t>て漁網にかかった水産動植物等であって、当該漁業活動を行った現場付</w:t>
      </w:r>
      <w:r w:rsidRPr="00D14F40">
        <w:rPr>
          <w:rFonts w:ascii="ＭＳ ゴシック" w:eastAsia="ＭＳ ゴシック" w:hAnsi="ＭＳ ゴシック" w:hint="eastAsia"/>
          <w:szCs w:val="21"/>
        </w:rPr>
        <w:t>近において排出したもの</w:t>
      </w:r>
    </w:p>
    <w:p w14:paraId="1210B00B" w14:textId="77777777" w:rsidR="00FF3B5F" w:rsidRPr="00D14F40" w:rsidRDefault="00FF3B5F" w:rsidP="00FA1A6A">
      <w:pPr>
        <w:numPr>
          <w:ilvl w:val="0"/>
          <w:numId w:val="5"/>
        </w:numPr>
        <w:spacing w:line="380" w:lineRule="exact"/>
        <w:rPr>
          <w:rFonts w:ascii="ＭＳ ゴシック" w:eastAsia="ＭＳ ゴシック" w:hAnsi="ＭＳ ゴシック"/>
          <w:szCs w:val="21"/>
        </w:rPr>
      </w:pPr>
      <w:r w:rsidRPr="00D14F40">
        <w:rPr>
          <w:rFonts w:ascii="ＭＳ ゴシック" w:eastAsia="ＭＳ ゴシック" w:hAnsi="ＭＳ ゴシック" w:hint="eastAsia"/>
          <w:szCs w:val="21"/>
        </w:rPr>
        <w:t>土砂及びもっぱら土地造成の目的となる土砂に準ずるもの</w:t>
      </w:r>
    </w:p>
    <w:p w14:paraId="253E4C65" w14:textId="77777777" w:rsidR="00FF3B5F" w:rsidRPr="00D14F40" w:rsidRDefault="00FF3B5F" w:rsidP="00FF3B5F">
      <w:pPr>
        <w:spacing w:line="380" w:lineRule="exact"/>
        <w:rPr>
          <w:rFonts w:ascii="ＭＳ ゴシック" w:eastAsia="ＭＳ ゴシック" w:hAnsi="ＭＳ ゴシック"/>
          <w:szCs w:val="21"/>
        </w:rPr>
      </w:pPr>
    </w:p>
    <w:p w14:paraId="62059395" w14:textId="77777777" w:rsidR="00FF3B5F" w:rsidRPr="00D14F40" w:rsidRDefault="00FF3B5F" w:rsidP="00FA1A6A">
      <w:pPr>
        <w:numPr>
          <w:ilvl w:val="0"/>
          <w:numId w:val="6"/>
        </w:numPr>
        <w:spacing w:line="380" w:lineRule="exact"/>
        <w:rPr>
          <w:rFonts w:ascii="ＭＳ ゴシック" w:eastAsia="ＭＳ ゴシック" w:hAnsi="ＭＳ ゴシック"/>
          <w:b/>
          <w:sz w:val="24"/>
        </w:rPr>
      </w:pPr>
      <w:r w:rsidRPr="00D14F40">
        <w:rPr>
          <w:rFonts w:ascii="ＭＳ ゴシック" w:eastAsia="ＭＳ ゴシック" w:hAnsi="ＭＳ ゴシック" w:hint="eastAsia"/>
          <w:b/>
          <w:sz w:val="24"/>
        </w:rPr>
        <w:t>指定有害廃棄物</w:t>
      </w:r>
    </w:p>
    <w:p w14:paraId="0AFBB39E" w14:textId="77777777" w:rsidR="002D598D" w:rsidRPr="00D14F40" w:rsidRDefault="00FF3B5F" w:rsidP="004E1706">
      <w:pPr>
        <w:spacing w:line="380" w:lineRule="exact"/>
        <w:ind w:left="630" w:hangingChars="300" w:hanging="630"/>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　指定有害廃棄物である硫酸ピッチ（廃硫酸と廃炭化水素油との混合物であって著しい腐食性を有するもの；pH2.0以下）については、</w:t>
      </w:r>
      <w:r w:rsidR="00B019DC">
        <w:rPr>
          <w:rFonts w:ascii="ＭＳ ゴシック" w:eastAsia="ＭＳ ゴシック" w:hAnsi="ＭＳ ゴシック" w:hint="eastAsia"/>
          <w:szCs w:val="21"/>
        </w:rPr>
        <w:t>廃棄物の処理及び清掃に関する法律施行令（以下、施行令</w:t>
      </w:r>
      <w:r w:rsidR="006A0D31" w:rsidRPr="00D14F40">
        <w:rPr>
          <w:rFonts w:ascii="ＭＳ ゴシック" w:eastAsia="ＭＳ ゴシック" w:hAnsi="ＭＳ ゴシック" w:hint="eastAsia"/>
          <w:szCs w:val="21"/>
        </w:rPr>
        <w:t>）</w:t>
      </w:r>
      <w:r w:rsidR="00983582" w:rsidRPr="00D14F40">
        <w:rPr>
          <w:rFonts w:ascii="ＭＳ ゴシック" w:eastAsia="ＭＳ ゴシック" w:hAnsi="ＭＳ ゴシック" w:hint="eastAsia"/>
          <w:szCs w:val="21"/>
        </w:rPr>
        <w:t>で定める特別の基準による場合等を除き、</w:t>
      </w:r>
      <w:r w:rsidR="00933FF1" w:rsidRPr="00D14F40">
        <w:rPr>
          <w:rFonts w:ascii="ＭＳ ゴシック" w:eastAsia="ＭＳ ゴシック" w:hAnsi="ＭＳ ゴシック" w:hint="eastAsia"/>
          <w:szCs w:val="21"/>
        </w:rPr>
        <w:t>保管、</w:t>
      </w:r>
      <w:r w:rsidRPr="00D14F40">
        <w:rPr>
          <w:rFonts w:ascii="ＭＳ ゴシック" w:eastAsia="ＭＳ ゴシック" w:hAnsi="ＭＳ ゴシック" w:hint="eastAsia"/>
          <w:szCs w:val="21"/>
        </w:rPr>
        <w:t>収集、</w:t>
      </w:r>
      <w:r w:rsidR="00933FF1" w:rsidRPr="00D14F40">
        <w:rPr>
          <w:rFonts w:ascii="ＭＳ ゴシック" w:eastAsia="ＭＳ ゴシック" w:hAnsi="ＭＳ ゴシック" w:hint="eastAsia"/>
          <w:szCs w:val="21"/>
        </w:rPr>
        <w:t>運搬又は</w:t>
      </w:r>
      <w:r w:rsidRPr="00D14F40">
        <w:rPr>
          <w:rFonts w:ascii="ＭＳ ゴシック" w:eastAsia="ＭＳ ゴシック" w:hAnsi="ＭＳ ゴシック" w:hint="eastAsia"/>
          <w:szCs w:val="21"/>
        </w:rPr>
        <w:t>処分</w:t>
      </w:r>
      <w:r w:rsidR="00A366C8" w:rsidRPr="00D14F40">
        <w:rPr>
          <w:rFonts w:ascii="ＭＳ ゴシック" w:eastAsia="ＭＳ ゴシック" w:hAnsi="ＭＳ ゴシック" w:hint="eastAsia"/>
          <w:szCs w:val="21"/>
        </w:rPr>
        <w:t>を</w:t>
      </w:r>
      <w:r w:rsidRPr="00D14F40">
        <w:rPr>
          <w:rFonts w:ascii="ＭＳ ゴシック" w:eastAsia="ＭＳ ゴシック" w:hAnsi="ＭＳ ゴシック" w:hint="eastAsia"/>
          <w:szCs w:val="21"/>
        </w:rPr>
        <w:t>し</w:t>
      </w:r>
      <w:r w:rsidR="00983582" w:rsidRPr="00D14F40">
        <w:rPr>
          <w:rFonts w:ascii="ＭＳ ゴシック" w:eastAsia="ＭＳ ゴシック" w:hAnsi="ＭＳ ゴシック" w:hint="eastAsia"/>
          <w:szCs w:val="21"/>
        </w:rPr>
        <w:t>ては</w:t>
      </w:r>
      <w:r w:rsidRPr="00D14F40">
        <w:rPr>
          <w:rFonts w:ascii="ＭＳ ゴシック" w:eastAsia="ＭＳ ゴシック" w:hAnsi="ＭＳ ゴシック" w:hint="eastAsia"/>
          <w:szCs w:val="21"/>
        </w:rPr>
        <w:t>なりません。</w:t>
      </w:r>
      <w:r w:rsidR="00754BFD">
        <w:rPr>
          <w:rFonts w:ascii="ＭＳ ゴシック" w:eastAsia="ＭＳ ゴシック" w:hAnsi="ＭＳ ゴシック" w:hint="eastAsia"/>
          <w:szCs w:val="21"/>
        </w:rPr>
        <w:t xml:space="preserve">　　　　　　　　　　　　　　　　　　　　　　　</w:t>
      </w:r>
      <w:r w:rsidR="00A366C8" w:rsidRPr="00D14F40">
        <w:rPr>
          <w:rFonts w:ascii="ＭＳ ゴシック" w:eastAsia="ＭＳ ゴシック" w:hAnsi="ＭＳ ゴシック" w:hint="eastAsia"/>
          <w:szCs w:val="21"/>
        </w:rPr>
        <w:t>〔法第16条の</w:t>
      </w:r>
      <w:r w:rsidR="00435A98">
        <w:rPr>
          <w:rFonts w:ascii="ＭＳ ゴシック" w:eastAsia="ＭＳ ゴシック" w:hAnsi="ＭＳ ゴシック" w:hint="eastAsia"/>
          <w:szCs w:val="21"/>
        </w:rPr>
        <w:t>３</w:t>
      </w:r>
      <w:r w:rsidR="00A366C8" w:rsidRPr="00D14F40">
        <w:rPr>
          <w:rFonts w:ascii="ＭＳ ゴシック" w:eastAsia="ＭＳ ゴシック" w:hAnsi="ＭＳ ゴシック" w:hint="eastAsia"/>
          <w:szCs w:val="21"/>
        </w:rPr>
        <w:t>〕</w:t>
      </w:r>
    </w:p>
    <w:tbl>
      <w:tblPr>
        <w:tblpPr w:leftFromText="142" w:rightFromText="142" w:vertAnchor="page" w:horzAnchor="margin" w:tblpX="-430" w:tblpY="1786"/>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
        <w:gridCol w:w="6"/>
        <w:gridCol w:w="393"/>
        <w:gridCol w:w="1849"/>
        <w:gridCol w:w="7148"/>
      </w:tblGrid>
      <w:tr w:rsidR="002D598D" w:rsidRPr="00D14F40" w14:paraId="46CD0786" w14:textId="77777777" w:rsidTr="00DE192B">
        <w:trPr>
          <w:cantSplit/>
        </w:trPr>
        <w:tc>
          <w:tcPr>
            <w:tcW w:w="2647" w:type="dxa"/>
            <w:gridSpan w:val="4"/>
            <w:tcBorders>
              <w:top w:val="single" w:sz="12" w:space="0" w:color="auto"/>
              <w:left w:val="single" w:sz="12" w:space="0" w:color="auto"/>
              <w:bottom w:val="double" w:sz="4" w:space="0" w:color="auto"/>
            </w:tcBorders>
          </w:tcPr>
          <w:p w14:paraId="75266ADE" w14:textId="77777777" w:rsidR="002D598D" w:rsidRPr="00D14F40" w:rsidRDefault="002D598D" w:rsidP="00DE192B">
            <w:pPr>
              <w:spacing w:line="260" w:lineRule="exact"/>
              <w:jc w:val="center"/>
              <w:rPr>
                <w:rFonts w:ascii="ＭＳ ゴシック" w:eastAsia="ＭＳ ゴシック" w:hAnsi="ＭＳ ゴシック"/>
                <w:sz w:val="18"/>
              </w:rPr>
            </w:pPr>
            <w:r w:rsidRPr="00D14F40">
              <w:rPr>
                <w:rFonts w:ascii="ＭＳ ゴシック" w:eastAsia="ＭＳ ゴシック" w:hAnsi="ＭＳ ゴシック" w:hint="eastAsia"/>
                <w:sz w:val="18"/>
              </w:rPr>
              <w:lastRenderedPageBreak/>
              <w:t>種　　　類</w:t>
            </w:r>
          </w:p>
        </w:tc>
        <w:tc>
          <w:tcPr>
            <w:tcW w:w="7148" w:type="dxa"/>
            <w:tcBorders>
              <w:top w:val="single" w:sz="12" w:space="0" w:color="auto"/>
              <w:bottom w:val="double" w:sz="4" w:space="0" w:color="auto"/>
              <w:right w:val="single" w:sz="12" w:space="0" w:color="auto"/>
            </w:tcBorders>
          </w:tcPr>
          <w:p w14:paraId="5DDEC8DF" w14:textId="77777777" w:rsidR="002D598D" w:rsidRPr="00D14F40" w:rsidRDefault="002D598D" w:rsidP="00DE192B">
            <w:pPr>
              <w:spacing w:line="260" w:lineRule="exact"/>
              <w:jc w:val="center"/>
              <w:rPr>
                <w:rFonts w:ascii="ＭＳ ゴシック" w:eastAsia="ＭＳ ゴシック" w:hAnsi="ＭＳ ゴシック"/>
                <w:spacing w:val="-4"/>
                <w:sz w:val="18"/>
              </w:rPr>
            </w:pPr>
            <w:r w:rsidRPr="00D14F40">
              <w:rPr>
                <w:rFonts w:ascii="ＭＳ ゴシック" w:eastAsia="ＭＳ ゴシック" w:hAnsi="ＭＳ ゴシック" w:hint="eastAsia"/>
                <w:spacing w:val="-4"/>
                <w:sz w:val="18"/>
              </w:rPr>
              <w:t>例</w:t>
            </w:r>
          </w:p>
        </w:tc>
      </w:tr>
      <w:tr w:rsidR="002D598D" w:rsidRPr="00D14F40" w14:paraId="139C2E43" w14:textId="77777777" w:rsidTr="00DE192B">
        <w:tc>
          <w:tcPr>
            <w:tcW w:w="399" w:type="dxa"/>
            <w:vMerge w:val="restart"/>
            <w:tcBorders>
              <w:top w:val="double" w:sz="4" w:space="0" w:color="auto"/>
              <w:left w:val="single" w:sz="12" w:space="0" w:color="auto"/>
              <w:right w:val="single" w:sz="4" w:space="0" w:color="auto"/>
            </w:tcBorders>
          </w:tcPr>
          <w:p w14:paraId="42A68AD4" w14:textId="77777777" w:rsidR="002D598D" w:rsidRPr="00D14F40" w:rsidRDefault="002D598D" w:rsidP="00DE192B">
            <w:pPr>
              <w:spacing w:line="260" w:lineRule="exact"/>
              <w:jc w:val="distribute"/>
              <w:rPr>
                <w:rFonts w:ascii="ＭＳ ゴシック" w:eastAsia="ＭＳ ゴシック" w:hAnsi="ＭＳ ゴシック"/>
                <w:sz w:val="18"/>
              </w:rPr>
            </w:pPr>
          </w:p>
          <w:p w14:paraId="0A28B71E" w14:textId="77777777" w:rsidR="002D598D" w:rsidRPr="00D14F40" w:rsidRDefault="002D598D" w:rsidP="00DE192B">
            <w:pPr>
              <w:spacing w:line="260" w:lineRule="exact"/>
              <w:jc w:val="distribute"/>
              <w:rPr>
                <w:rFonts w:ascii="ＭＳ ゴシック" w:eastAsia="ＭＳ ゴシック" w:hAnsi="ＭＳ ゴシック"/>
                <w:sz w:val="18"/>
              </w:rPr>
            </w:pPr>
          </w:p>
          <w:p w14:paraId="5705B40B" w14:textId="77777777" w:rsidR="002D598D" w:rsidRPr="00D14F40" w:rsidRDefault="002D598D" w:rsidP="00DE192B">
            <w:pPr>
              <w:spacing w:line="260" w:lineRule="exact"/>
              <w:jc w:val="distribute"/>
              <w:rPr>
                <w:rFonts w:ascii="ＭＳ ゴシック" w:eastAsia="ＭＳ ゴシック" w:hAnsi="ＭＳ ゴシック"/>
                <w:sz w:val="18"/>
              </w:rPr>
            </w:pPr>
          </w:p>
          <w:p w14:paraId="10D8E20A" w14:textId="77777777" w:rsidR="002D598D" w:rsidRPr="00D14F40" w:rsidRDefault="002D598D" w:rsidP="00DE192B">
            <w:pPr>
              <w:spacing w:line="260" w:lineRule="exact"/>
              <w:jc w:val="distribute"/>
              <w:rPr>
                <w:rFonts w:ascii="ＭＳ ゴシック" w:eastAsia="ＭＳ ゴシック" w:hAnsi="ＭＳ ゴシック"/>
                <w:sz w:val="18"/>
              </w:rPr>
            </w:pPr>
          </w:p>
          <w:p w14:paraId="6B645D84" w14:textId="77777777" w:rsidR="002D598D" w:rsidRPr="00D14F40" w:rsidRDefault="006A0D31" w:rsidP="00DE192B">
            <w:pPr>
              <w:spacing w:line="260" w:lineRule="exact"/>
              <w:jc w:val="distribute"/>
              <w:rPr>
                <w:rFonts w:ascii="ＭＳ ゴシック" w:eastAsia="ＭＳ ゴシック" w:hAnsi="ＭＳ ゴシック"/>
                <w:sz w:val="18"/>
              </w:rPr>
            </w:pPr>
            <w:r w:rsidRPr="00D14F40">
              <w:rPr>
                <w:rFonts w:ascii="ＭＳ ゴシック" w:eastAsia="ＭＳ ゴシック" w:hAnsi="ＭＳ ゴシック" w:hint="eastAsia"/>
                <w:sz w:val="18"/>
              </w:rPr>
              <w:t>全ての</w:t>
            </w:r>
            <w:r w:rsidR="002D598D" w:rsidRPr="00D14F40">
              <w:rPr>
                <w:rFonts w:ascii="ＭＳ ゴシック" w:eastAsia="ＭＳ ゴシック" w:hAnsi="ＭＳ ゴシック" w:hint="eastAsia"/>
                <w:sz w:val="18"/>
              </w:rPr>
              <w:t xml:space="preserve">事業活動に伴うもの　</w:t>
            </w:r>
          </w:p>
        </w:tc>
        <w:tc>
          <w:tcPr>
            <w:tcW w:w="399" w:type="dxa"/>
            <w:gridSpan w:val="2"/>
            <w:tcBorders>
              <w:top w:val="single" w:sz="4" w:space="0" w:color="auto"/>
              <w:left w:val="single" w:sz="4" w:space="0" w:color="auto"/>
              <w:right w:val="single" w:sz="4" w:space="0" w:color="auto"/>
            </w:tcBorders>
          </w:tcPr>
          <w:p w14:paraId="04648086" w14:textId="77777777" w:rsidR="002D598D" w:rsidRPr="00D14F40" w:rsidRDefault="002D598D" w:rsidP="00DE192B">
            <w:pPr>
              <w:spacing w:line="260" w:lineRule="exact"/>
              <w:jc w:val="center"/>
              <w:rPr>
                <w:rFonts w:ascii="ＭＳ ゴシック" w:eastAsia="ＭＳ ゴシック" w:hAnsi="ＭＳ ゴシック"/>
                <w:sz w:val="18"/>
              </w:rPr>
            </w:pPr>
            <w:r w:rsidRPr="00D14F40">
              <w:rPr>
                <w:rFonts w:ascii="ＭＳ ゴシック" w:eastAsia="ＭＳ ゴシック" w:hAnsi="ＭＳ ゴシック" w:hint="eastAsia"/>
                <w:sz w:val="18"/>
              </w:rPr>
              <w:t>１</w:t>
            </w:r>
          </w:p>
        </w:tc>
        <w:tc>
          <w:tcPr>
            <w:tcW w:w="1849" w:type="dxa"/>
            <w:tcBorders>
              <w:top w:val="double" w:sz="4" w:space="0" w:color="auto"/>
              <w:left w:val="single" w:sz="4" w:space="0" w:color="auto"/>
            </w:tcBorders>
          </w:tcPr>
          <w:p w14:paraId="1EA359FE" w14:textId="77777777" w:rsidR="002D598D" w:rsidRPr="00D14F40" w:rsidRDefault="002D598D" w:rsidP="00DE192B">
            <w:pPr>
              <w:spacing w:line="260" w:lineRule="exact"/>
              <w:rPr>
                <w:rFonts w:ascii="ＭＳ ゴシック" w:eastAsia="ＭＳ ゴシック" w:hAnsi="ＭＳ ゴシック"/>
                <w:sz w:val="18"/>
              </w:rPr>
            </w:pPr>
            <w:r w:rsidRPr="0014346C">
              <w:rPr>
                <w:rFonts w:ascii="ＭＳ ゴシック" w:eastAsia="ＭＳ ゴシック" w:hAnsi="ＭＳ ゴシック"/>
                <w:spacing w:val="108"/>
                <w:kern w:val="0"/>
                <w:sz w:val="18"/>
                <w:fitText w:val="1584" w:id="-204692720"/>
              </w:rPr>
              <w:t>燃</w:t>
            </w:r>
            <w:r w:rsidRPr="0014346C">
              <w:rPr>
                <w:rFonts w:ascii="ＭＳ ゴシック" w:eastAsia="ＭＳ ゴシック" w:hAnsi="ＭＳ ゴシック" w:hint="eastAsia"/>
                <w:spacing w:val="108"/>
                <w:kern w:val="0"/>
                <w:sz w:val="18"/>
                <w:fitText w:val="1584" w:id="-204692720"/>
              </w:rPr>
              <w:t xml:space="preserve"> </w:t>
            </w:r>
            <w:r w:rsidRPr="0014346C">
              <w:rPr>
                <w:rFonts w:ascii="ＭＳ ゴシック" w:eastAsia="ＭＳ ゴシック" w:hAnsi="ＭＳ ゴシック"/>
                <w:spacing w:val="108"/>
                <w:kern w:val="0"/>
                <w:sz w:val="18"/>
                <w:fitText w:val="1584" w:id="-204692720"/>
              </w:rPr>
              <w:t>え</w:t>
            </w:r>
            <w:r w:rsidRPr="0014346C">
              <w:rPr>
                <w:rFonts w:ascii="ＭＳ ゴシック" w:eastAsia="ＭＳ ゴシック" w:hAnsi="ＭＳ ゴシック" w:hint="eastAsia"/>
                <w:spacing w:val="108"/>
                <w:kern w:val="0"/>
                <w:sz w:val="18"/>
                <w:fitText w:val="1584" w:id="-204692720"/>
              </w:rPr>
              <w:t xml:space="preserve"> </w:t>
            </w:r>
            <w:r w:rsidRPr="0014346C">
              <w:rPr>
                <w:rFonts w:ascii="ＭＳ ゴシック" w:eastAsia="ＭＳ ゴシック" w:hAnsi="ＭＳ ゴシック"/>
                <w:kern w:val="0"/>
                <w:sz w:val="18"/>
                <w:fitText w:val="1584" w:id="-204692720"/>
              </w:rPr>
              <w:t>殻</w:t>
            </w:r>
          </w:p>
        </w:tc>
        <w:tc>
          <w:tcPr>
            <w:tcW w:w="7148" w:type="dxa"/>
            <w:tcBorders>
              <w:top w:val="double" w:sz="4" w:space="0" w:color="auto"/>
              <w:right w:val="single" w:sz="12" w:space="0" w:color="auto"/>
            </w:tcBorders>
          </w:tcPr>
          <w:p w14:paraId="7BC0196C" w14:textId="77777777" w:rsidR="002D598D" w:rsidRPr="00D14F40" w:rsidRDefault="00B66471" w:rsidP="00DE192B">
            <w:pPr>
              <w:spacing w:line="260" w:lineRule="exact"/>
              <w:rPr>
                <w:rFonts w:ascii="ＭＳ ゴシック" w:eastAsia="ＭＳ ゴシック" w:hAnsi="ＭＳ ゴシック"/>
                <w:spacing w:val="-4"/>
                <w:sz w:val="18"/>
              </w:rPr>
            </w:pPr>
            <w:r w:rsidRPr="00D14F40">
              <w:rPr>
                <w:rFonts w:ascii="ＭＳ ゴシック" w:eastAsia="ＭＳ ゴシック" w:hAnsi="ＭＳ ゴシック" w:hint="eastAsia"/>
                <w:spacing w:val="-4"/>
                <w:sz w:val="18"/>
              </w:rPr>
              <w:t>産業廃棄物</w:t>
            </w:r>
            <w:r w:rsidR="002D598D" w:rsidRPr="00D14F40">
              <w:rPr>
                <w:rFonts w:ascii="ＭＳ ゴシック" w:eastAsia="ＭＳ ゴシック" w:hAnsi="ＭＳ ゴシック"/>
                <w:spacing w:val="-4"/>
                <w:sz w:val="18"/>
              </w:rPr>
              <w:t>焼却炉の残灰、炉清掃排出物、石炭がら、その他の焼却残渣</w:t>
            </w:r>
          </w:p>
        </w:tc>
      </w:tr>
      <w:tr w:rsidR="002D598D" w:rsidRPr="00D14F40" w14:paraId="5448CC5F" w14:textId="77777777" w:rsidTr="00DE192B">
        <w:tc>
          <w:tcPr>
            <w:tcW w:w="399" w:type="dxa"/>
            <w:vMerge/>
            <w:tcBorders>
              <w:left w:val="single" w:sz="12" w:space="0" w:color="auto"/>
              <w:right w:val="single" w:sz="4" w:space="0" w:color="auto"/>
            </w:tcBorders>
            <w:vAlign w:val="center"/>
          </w:tcPr>
          <w:p w14:paraId="69A774B6" w14:textId="77777777" w:rsidR="002D598D" w:rsidRPr="00D14F40" w:rsidRDefault="002D598D" w:rsidP="00DE192B">
            <w:pPr>
              <w:spacing w:line="260" w:lineRule="exact"/>
              <w:jc w:val="distribute"/>
              <w:rPr>
                <w:rFonts w:ascii="ＭＳ ゴシック" w:eastAsia="ＭＳ ゴシック" w:hAnsi="ＭＳ ゴシック"/>
                <w:sz w:val="18"/>
              </w:rPr>
            </w:pPr>
          </w:p>
        </w:tc>
        <w:tc>
          <w:tcPr>
            <w:tcW w:w="399" w:type="dxa"/>
            <w:gridSpan w:val="2"/>
            <w:tcBorders>
              <w:left w:val="single" w:sz="4" w:space="0" w:color="auto"/>
              <w:right w:val="single" w:sz="4" w:space="0" w:color="auto"/>
            </w:tcBorders>
            <w:vAlign w:val="center"/>
          </w:tcPr>
          <w:p w14:paraId="5835690B" w14:textId="77777777" w:rsidR="002D598D" w:rsidRPr="00D14F40" w:rsidRDefault="008375EA" w:rsidP="00DE192B">
            <w:pPr>
              <w:spacing w:line="260" w:lineRule="exact"/>
              <w:jc w:val="center"/>
              <w:rPr>
                <w:rFonts w:ascii="ＭＳ ゴシック" w:eastAsia="ＭＳ ゴシック" w:hAnsi="ＭＳ ゴシック"/>
                <w:sz w:val="18"/>
              </w:rPr>
            </w:pPr>
            <w:r>
              <w:rPr>
                <w:rFonts w:ascii="ＭＳ ゴシック" w:eastAsia="ＭＳ ゴシック" w:hAnsi="ＭＳ ゴシック" w:hint="eastAsia"/>
                <w:sz w:val="18"/>
              </w:rPr>
              <w:t>２</w:t>
            </w:r>
          </w:p>
        </w:tc>
        <w:tc>
          <w:tcPr>
            <w:tcW w:w="1849" w:type="dxa"/>
            <w:tcBorders>
              <w:left w:val="single" w:sz="4" w:space="0" w:color="auto"/>
            </w:tcBorders>
            <w:vAlign w:val="center"/>
          </w:tcPr>
          <w:p w14:paraId="140BBFAA" w14:textId="77777777" w:rsidR="002D598D" w:rsidRPr="00D14F40" w:rsidRDefault="002D598D" w:rsidP="00DE192B">
            <w:pPr>
              <w:spacing w:line="260" w:lineRule="exact"/>
              <w:rPr>
                <w:rFonts w:ascii="ＭＳ ゴシック" w:eastAsia="ＭＳ ゴシック" w:hAnsi="ＭＳ ゴシック"/>
                <w:sz w:val="18"/>
              </w:rPr>
            </w:pPr>
            <w:r w:rsidRPr="0014346C">
              <w:rPr>
                <w:rFonts w:ascii="ＭＳ ゴシック" w:eastAsia="ＭＳ ゴシック" w:hAnsi="ＭＳ ゴシック"/>
                <w:spacing w:val="612"/>
                <w:kern w:val="0"/>
                <w:sz w:val="18"/>
                <w:fitText w:val="1584" w:id="-204692736"/>
              </w:rPr>
              <w:t>汚</w:t>
            </w:r>
            <w:r w:rsidRPr="0014346C">
              <w:rPr>
                <w:rFonts w:ascii="ＭＳ ゴシック" w:eastAsia="ＭＳ ゴシック" w:hAnsi="ＭＳ ゴシック"/>
                <w:kern w:val="0"/>
                <w:sz w:val="18"/>
                <w:fitText w:val="1584" w:id="-204692736"/>
              </w:rPr>
              <w:t>泥</w:t>
            </w:r>
          </w:p>
        </w:tc>
        <w:tc>
          <w:tcPr>
            <w:tcW w:w="7148" w:type="dxa"/>
            <w:tcBorders>
              <w:right w:val="single" w:sz="12" w:space="0" w:color="auto"/>
            </w:tcBorders>
          </w:tcPr>
          <w:p w14:paraId="21C4891E" w14:textId="77777777" w:rsidR="002D598D" w:rsidRPr="00D14F40" w:rsidRDefault="002D598D" w:rsidP="00DE192B">
            <w:pPr>
              <w:pStyle w:val="a4"/>
              <w:spacing w:line="260" w:lineRule="exact"/>
              <w:rPr>
                <w:rFonts w:ascii="ＭＳ ゴシック" w:eastAsia="ＭＳ ゴシック" w:hAnsi="ＭＳ ゴシック"/>
                <w:sz w:val="18"/>
                <w:lang w:val="en-US" w:eastAsia="ja-JP"/>
              </w:rPr>
            </w:pPr>
            <w:r w:rsidRPr="00D14F40">
              <w:rPr>
                <w:rFonts w:ascii="ＭＳ ゴシック" w:eastAsia="ＭＳ ゴシック" w:hAnsi="ＭＳ ゴシック"/>
                <w:sz w:val="18"/>
                <w:lang w:val="en-US" w:eastAsia="ja-JP"/>
              </w:rPr>
              <w:t>工場排水などの処理後に残る泥状のもの、各種製造業の製造工程で出る泥状のもの、活性汚泥法による余剰汚泥</w:t>
            </w:r>
            <w:r w:rsidRPr="00D14F40">
              <w:rPr>
                <w:rFonts w:ascii="ＭＳ ゴシック" w:eastAsia="ＭＳ ゴシック" w:hAnsi="ＭＳ ゴシック"/>
                <w:sz w:val="16"/>
                <w:szCs w:val="16"/>
                <w:lang w:val="en-US" w:eastAsia="ja-JP"/>
              </w:rPr>
              <w:t>、</w:t>
            </w:r>
            <w:r w:rsidRPr="00D14F40">
              <w:rPr>
                <w:rFonts w:ascii="ＭＳ ゴシック" w:eastAsia="ＭＳ ゴシック" w:hAnsi="ＭＳ ゴシック" w:hint="eastAsia"/>
                <w:sz w:val="18"/>
                <w:lang w:val="en-US" w:eastAsia="ja-JP"/>
              </w:rPr>
              <w:t>ビルピット汚泥（し尿を含むものを除く）、</w:t>
            </w:r>
            <w:r w:rsidRPr="00D14F40">
              <w:rPr>
                <w:rFonts w:ascii="ＭＳ ゴシック" w:eastAsia="ＭＳ ゴシック" w:hAnsi="ＭＳ ゴシック"/>
                <w:sz w:val="18"/>
                <w:lang w:val="en-US" w:eastAsia="ja-JP"/>
              </w:rPr>
              <w:t>パルプ廃液汚泥、動植物性原料使用工程の排水処理汚泥</w:t>
            </w:r>
            <w:r w:rsidR="00A226CC" w:rsidRPr="00D14F40">
              <w:rPr>
                <w:rFonts w:ascii="ＭＳ ゴシック" w:eastAsia="ＭＳ ゴシック" w:hAnsi="ＭＳ ゴシック"/>
                <w:sz w:val="16"/>
                <w:szCs w:val="16"/>
                <w:lang w:val="en-US" w:eastAsia="ja-JP"/>
              </w:rPr>
              <w:t>、</w:t>
            </w:r>
            <w:r w:rsidRPr="00D14F40">
              <w:rPr>
                <w:rFonts w:ascii="ＭＳ ゴシック" w:eastAsia="ＭＳ ゴシック" w:hAnsi="ＭＳ ゴシック"/>
                <w:sz w:val="18"/>
                <w:lang w:val="en-US" w:eastAsia="ja-JP"/>
              </w:rPr>
              <w:t>生コン残渣、炭酸カルシウムかす</w:t>
            </w:r>
            <w:r w:rsidR="00B66471" w:rsidRPr="00D14F40">
              <w:rPr>
                <w:rFonts w:ascii="ＭＳ ゴシック" w:eastAsia="ＭＳ ゴシック" w:hAnsi="ＭＳ ゴシック" w:hint="eastAsia"/>
                <w:sz w:val="18"/>
                <w:lang w:val="en-US" w:eastAsia="ja-JP"/>
              </w:rPr>
              <w:t>、排水溝清掃汚泥</w:t>
            </w:r>
            <w:r w:rsidRPr="00D14F40">
              <w:rPr>
                <w:rFonts w:ascii="ＭＳ ゴシック" w:eastAsia="ＭＳ ゴシック" w:hAnsi="ＭＳ ゴシック"/>
                <w:sz w:val="18"/>
                <w:lang w:val="en-US" w:eastAsia="ja-JP"/>
              </w:rPr>
              <w:t>など</w:t>
            </w:r>
          </w:p>
          <w:p w14:paraId="0BCD0BC2" w14:textId="77777777" w:rsidR="002D598D" w:rsidRPr="00D14F40" w:rsidRDefault="002D598D" w:rsidP="00A226CC">
            <w:pPr>
              <w:spacing w:line="260" w:lineRule="exact"/>
              <w:ind w:firstLineChars="100" w:firstLine="172"/>
              <w:rPr>
                <w:rFonts w:ascii="ＭＳ ゴシック" w:eastAsia="ＭＳ ゴシック" w:hAnsi="ＭＳ ゴシック"/>
                <w:spacing w:val="-4"/>
                <w:sz w:val="18"/>
              </w:rPr>
            </w:pPr>
            <w:r w:rsidRPr="00D14F40">
              <w:rPr>
                <w:rFonts w:ascii="ＭＳ ゴシック" w:eastAsia="ＭＳ ゴシック" w:hAnsi="ＭＳ ゴシック"/>
                <w:spacing w:val="-4"/>
                <w:sz w:val="18"/>
              </w:rPr>
              <w:t>注）油分をおおむね</w:t>
            </w:r>
            <w:r w:rsidR="00435A98">
              <w:rPr>
                <w:rFonts w:ascii="ＭＳ ゴシック" w:eastAsia="ＭＳ ゴシック" w:hAnsi="ＭＳ ゴシック" w:hint="eastAsia"/>
                <w:spacing w:val="-4"/>
                <w:sz w:val="18"/>
              </w:rPr>
              <w:t>５</w:t>
            </w:r>
            <w:r w:rsidRPr="00D14F40">
              <w:rPr>
                <w:rFonts w:ascii="ＭＳ ゴシック" w:eastAsia="ＭＳ ゴシック" w:hAnsi="ＭＳ ゴシック"/>
                <w:spacing w:val="-4"/>
                <w:sz w:val="18"/>
              </w:rPr>
              <w:t>％以上含むものは廃油との混合物になる。</w:t>
            </w:r>
          </w:p>
        </w:tc>
      </w:tr>
      <w:tr w:rsidR="002D598D" w:rsidRPr="00D14F40" w14:paraId="26C15AA2" w14:textId="77777777" w:rsidTr="00DE192B">
        <w:tc>
          <w:tcPr>
            <w:tcW w:w="399" w:type="dxa"/>
            <w:vMerge/>
            <w:tcBorders>
              <w:left w:val="single" w:sz="12" w:space="0" w:color="auto"/>
              <w:right w:val="single" w:sz="4" w:space="0" w:color="auto"/>
            </w:tcBorders>
          </w:tcPr>
          <w:p w14:paraId="07D52983" w14:textId="77777777" w:rsidR="002D598D" w:rsidRPr="00D14F40" w:rsidRDefault="002D598D" w:rsidP="00DE192B">
            <w:pPr>
              <w:spacing w:line="260" w:lineRule="exact"/>
              <w:jc w:val="distribute"/>
              <w:rPr>
                <w:rFonts w:ascii="ＭＳ ゴシック" w:eastAsia="ＭＳ ゴシック" w:hAnsi="ＭＳ ゴシック"/>
                <w:sz w:val="18"/>
              </w:rPr>
            </w:pPr>
          </w:p>
        </w:tc>
        <w:tc>
          <w:tcPr>
            <w:tcW w:w="399" w:type="dxa"/>
            <w:gridSpan w:val="2"/>
            <w:tcBorders>
              <w:left w:val="single" w:sz="4" w:space="0" w:color="auto"/>
              <w:right w:val="single" w:sz="4" w:space="0" w:color="auto"/>
            </w:tcBorders>
          </w:tcPr>
          <w:p w14:paraId="17A647A1" w14:textId="77777777" w:rsidR="002D598D" w:rsidRPr="00D14F40" w:rsidRDefault="008375EA" w:rsidP="00DE192B">
            <w:pPr>
              <w:spacing w:line="260" w:lineRule="exact"/>
              <w:jc w:val="center"/>
              <w:rPr>
                <w:rFonts w:ascii="ＭＳ ゴシック" w:eastAsia="ＭＳ ゴシック" w:hAnsi="ＭＳ ゴシック"/>
                <w:sz w:val="18"/>
              </w:rPr>
            </w:pPr>
            <w:r>
              <w:rPr>
                <w:rFonts w:ascii="ＭＳ ゴシック" w:eastAsia="ＭＳ ゴシック" w:hAnsi="ＭＳ ゴシック" w:hint="eastAsia"/>
                <w:sz w:val="18"/>
              </w:rPr>
              <w:t>３</w:t>
            </w:r>
          </w:p>
        </w:tc>
        <w:tc>
          <w:tcPr>
            <w:tcW w:w="1849" w:type="dxa"/>
            <w:tcBorders>
              <w:left w:val="single" w:sz="4" w:space="0" w:color="auto"/>
            </w:tcBorders>
          </w:tcPr>
          <w:p w14:paraId="6116B870" w14:textId="77777777" w:rsidR="002D598D" w:rsidRPr="00D14F40" w:rsidRDefault="002D598D" w:rsidP="00DE192B">
            <w:pPr>
              <w:spacing w:line="260" w:lineRule="exact"/>
              <w:rPr>
                <w:rFonts w:ascii="ＭＳ ゴシック" w:eastAsia="ＭＳ ゴシック" w:hAnsi="ＭＳ ゴシック"/>
                <w:sz w:val="18"/>
              </w:rPr>
            </w:pPr>
            <w:r w:rsidRPr="0014346C">
              <w:rPr>
                <w:rFonts w:ascii="ＭＳ ゴシック" w:eastAsia="ＭＳ ゴシック" w:hAnsi="ＭＳ ゴシック"/>
                <w:spacing w:val="612"/>
                <w:kern w:val="0"/>
                <w:sz w:val="18"/>
                <w:fitText w:val="1584" w:id="-204692735"/>
              </w:rPr>
              <w:t>廃</w:t>
            </w:r>
            <w:r w:rsidRPr="0014346C">
              <w:rPr>
                <w:rFonts w:ascii="ＭＳ ゴシック" w:eastAsia="ＭＳ ゴシック" w:hAnsi="ＭＳ ゴシック"/>
                <w:kern w:val="0"/>
                <w:sz w:val="18"/>
                <w:fitText w:val="1584" w:id="-204692735"/>
              </w:rPr>
              <w:t>油</w:t>
            </w:r>
          </w:p>
        </w:tc>
        <w:tc>
          <w:tcPr>
            <w:tcW w:w="7148" w:type="dxa"/>
            <w:tcBorders>
              <w:right w:val="single" w:sz="12" w:space="0" w:color="auto"/>
            </w:tcBorders>
          </w:tcPr>
          <w:p w14:paraId="3FAE8F6F" w14:textId="77777777" w:rsidR="002D598D" w:rsidRPr="00D14F40" w:rsidRDefault="002D598D" w:rsidP="00DE192B">
            <w:pPr>
              <w:spacing w:line="260" w:lineRule="exact"/>
              <w:rPr>
                <w:rFonts w:ascii="ＭＳ ゴシック" w:eastAsia="ＭＳ ゴシック" w:hAnsi="ＭＳ ゴシック"/>
                <w:spacing w:val="-4"/>
                <w:sz w:val="18"/>
              </w:rPr>
            </w:pPr>
            <w:r w:rsidRPr="00D14F40">
              <w:rPr>
                <w:rFonts w:ascii="ＭＳ ゴシック" w:eastAsia="ＭＳ ゴシック" w:hAnsi="ＭＳ ゴシック"/>
                <w:spacing w:val="-4"/>
                <w:sz w:val="18"/>
              </w:rPr>
              <w:t>鉱物性油</w:t>
            </w:r>
            <w:r w:rsidRPr="00D14F40">
              <w:rPr>
                <w:rFonts w:ascii="ＭＳ ゴシック" w:eastAsia="ＭＳ ゴシック" w:hAnsi="ＭＳ ゴシック" w:hint="eastAsia"/>
                <w:spacing w:val="-4"/>
                <w:sz w:val="18"/>
              </w:rPr>
              <w:t>､</w:t>
            </w:r>
            <w:r w:rsidRPr="00D14F40">
              <w:rPr>
                <w:rFonts w:ascii="ＭＳ ゴシック" w:eastAsia="ＭＳ ゴシック" w:hAnsi="ＭＳ ゴシック"/>
                <w:spacing w:val="-4"/>
                <w:sz w:val="18"/>
              </w:rPr>
              <w:t>動植物性油</w:t>
            </w:r>
            <w:r w:rsidRPr="00D14F40">
              <w:rPr>
                <w:rFonts w:ascii="ＭＳ ゴシック" w:eastAsia="ＭＳ ゴシック" w:hAnsi="ＭＳ ゴシック" w:hint="eastAsia"/>
                <w:spacing w:val="-4"/>
                <w:sz w:val="18"/>
              </w:rPr>
              <w:t>脂､</w:t>
            </w:r>
            <w:r w:rsidRPr="00D14F40">
              <w:rPr>
                <w:rFonts w:ascii="ＭＳ ゴシック" w:eastAsia="ＭＳ ゴシック" w:hAnsi="ＭＳ ゴシック"/>
                <w:spacing w:val="-4"/>
                <w:sz w:val="18"/>
              </w:rPr>
              <w:t>潤滑油</w:t>
            </w:r>
            <w:r w:rsidRPr="00D14F40">
              <w:rPr>
                <w:rFonts w:ascii="ＭＳ ゴシック" w:eastAsia="ＭＳ ゴシック" w:hAnsi="ＭＳ ゴシック" w:hint="eastAsia"/>
                <w:spacing w:val="-4"/>
                <w:sz w:val="18"/>
              </w:rPr>
              <w:t>､</w:t>
            </w:r>
            <w:r w:rsidRPr="00D14F40">
              <w:rPr>
                <w:rFonts w:ascii="ＭＳ ゴシック" w:eastAsia="ＭＳ ゴシック" w:hAnsi="ＭＳ ゴシック"/>
                <w:spacing w:val="-4"/>
                <w:sz w:val="18"/>
              </w:rPr>
              <w:t>絶縁油</w:t>
            </w:r>
            <w:r w:rsidRPr="00D14F40">
              <w:rPr>
                <w:rFonts w:ascii="ＭＳ ゴシック" w:eastAsia="ＭＳ ゴシック" w:hAnsi="ＭＳ ゴシック" w:hint="eastAsia"/>
                <w:spacing w:val="-4"/>
                <w:sz w:val="18"/>
              </w:rPr>
              <w:t>､</w:t>
            </w:r>
            <w:r w:rsidRPr="00D14F40">
              <w:rPr>
                <w:rFonts w:ascii="ＭＳ ゴシック" w:eastAsia="ＭＳ ゴシック" w:hAnsi="ＭＳ ゴシック"/>
                <w:spacing w:val="-4"/>
                <w:sz w:val="18"/>
              </w:rPr>
              <w:t>洗浄用油</w:t>
            </w:r>
            <w:r w:rsidRPr="00D14F40">
              <w:rPr>
                <w:rFonts w:ascii="ＭＳ ゴシック" w:eastAsia="ＭＳ ゴシック" w:hAnsi="ＭＳ ゴシック" w:hint="eastAsia"/>
                <w:spacing w:val="-4"/>
                <w:sz w:val="18"/>
              </w:rPr>
              <w:t>､</w:t>
            </w:r>
            <w:r w:rsidRPr="00D14F40">
              <w:rPr>
                <w:rFonts w:ascii="ＭＳ ゴシック" w:eastAsia="ＭＳ ゴシック" w:hAnsi="ＭＳ ゴシック"/>
                <w:spacing w:val="-4"/>
                <w:sz w:val="18"/>
              </w:rPr>
              <w:t>切削油</w:t>
            </w:r>
            <w:r w:rsidRPr="00D14F40">
              <w:rPr>
                <w:rFonts w:ascii="ＭＳ ゴシック" w:eastAsia="ＭＳ ゴシック" w:hAnsi="ＭＳ ゴシック" w:hint="eastAsia"/>
                <w:spacing w:val="-4"/>
                <w:sz w:val="18"/>
              </w:rPr>
              <w:t>､</w:t>
            </w:r>
            <w:r w:rsidRPr="00D14F40">
              <w:rPr>
                <w:rFonts w:ascii="ＭＳ ゴシック" w:eastAsia="ＭＳ ゴシック" w:hAnsi="ＭＳ ゴシック"/>
                <w:spacing w:val="-4"/>
                <w:sz w:val="18"/>
              </w:rPr>
              <w:t>溶剤</w:t>
            </w:r>
            <w:r w:rsidRPr="00D14F40">
              <w:rPr>
                <w:rFonts w:ascii="ＭＳ ゴシック" w:eastAsia="ＭＳ ゴシック" w:hAnsi="ＭＳ ゴシック" w:hint="eastAsia"/>
                <w:spacing w:val="-4"/>
                <w:sz w:val="18"/>
              </w:rPr>
              <w:t>､</w:t>
            </w:r>
            <w:r w:rsidRPr="00D14F40">
              <w:rPr>
                <w:rFonts w:ascii="ＭＳ ゴシック" w:eastAsia="ＭＳ ゴシック" w:hAnsi="ＭＳ ゴシック"/>
                <w:spacing w:val="-4"/>
                <w:sz w:val="18"/>
              </w:rPr>
              <w:t>タールピッチなど</w:t>
            </w:r>
          </w:p>
        </w:tc>
      </w:tr>
      <w:tr w:rsidR="002D598D" w:rsidRPr="00D14F40" w14:paraId="072B1A87" w14:textId="77777777" w:rsidTr="00DE192B">
        <w:tc>
          <w:tcPr>
            <w:tcW w:w="399" w:type="dxa"/>
            <w:vMerge/>
            <w:tcBorders>
              <w:left w:val="single" w:sz="12" w:space="0" w:color="auto"/>
              <w:right w:val="single" w:sz="4" w:space="0" w:color="auto"/>
            </w:tcBorders>
          </w:tcPr>
          <w:p w14:paraId="62BED35D" w14:textId="77777777" w:rsidR="002D598D" w:rsidRPr="00D14F40" w:rsidRDefault="002D598D" w:rsidP="00DE192B">
            <w:pPr>
              <w:spacing w:line="260" w:lineRule="exact"/>
              <w:jc w:val="distribute"/>
              <w:rPr>
                <w:rFonts w:ascii="ＭＳ ゴシック" w:eastAsia="ＭＳ ゴシック" w:hAnsi="ＭＳ ゴシック"/>
                <w:sz w:val="18"/>
              </w:rPr>
            </w:pPr>
          </w:p>
        </w:tc>
        <w:tc>
          <w:tcPr>
            <w:tcW w:w="399" w:type="dxa"/>
            <w:gridSpan w:val="2"/>
            <w:tcBorders>
              <w:left w:val="single" w:sz="4" w:space="0" w:color="auto"/>
              <w:right w:val="single" w:sz="4" w:space="0" w:color="auto"/>
            </w:tcBorders>
          </w:tcPr>
          <w:p w14:paraId="4DBF80CF" w14:textId="77777777" w:rsidR="002D598D" w:rsidRPr="00D14F40" w:rsidRDefault="008375EA" w:rsidP="00DE192B">
            <w:pPr>
              <w:spacing w:line="260" w:lineRule="exact"/>
              <w:jc w:val="center"/>
              <w:rPr>
                <w:rFonts w:ascii="ＭＳ ゴシック" w:eastAsia="ＭＳ ゴシック" w:hAnsi="ＭＳ ゴシック"/>
                <w:sz w:val="18"/>
              </w:rPr>
            </w:pPr>
            <w:r>
              <w:rPr>
                <w:rFonts w:ascii="ＭＳ ゴシック" w:eastAsia="ＭＳ ゴシック" w:hAnsi="ＭＳ ゴシック" w:hint="eastAsia"/>
                <w:sz w:val="18"/>
              </w:rPr>
              <w:t>４</w:t>
            </w:r>
          </w:p>
        </w:tc>
        <w:tc>
          <w:tcPr>
            <w:tcW w:w="1849" w:type="dxa"/>
            <w:tcBorders>
              <w:left w:val="single" w:sz="4" w:space="0" w:color="auto"/>
            </w:tcBorders>
          </w:tcPr>
          <w:p w14:paraId="46BD5FDD" w14:textId="77777777" w:rsidR="002D598D" w:rsidRPr="00D14F40" w:rsidRDefault="002D598D" w:rsidP="00DE192B">
            <w:pPr>
              <w:spacing w:line="260" w:lineRule="exact"/>
              <w:rPr>
                <w:rFonts w:ascii="ＭＳ ゴシック" w:eastAsia="ＭＳ ゴシック" w:hAnsi="ＭＳ ゴシック"/>
                <w:sz w:val="18"/>
              </w:rPr>
            </w:pPr>
            <w:r w:rsidRPr="0014346C">
              <w:rPr>
                <w:rFonts w:ascii="ＭＳ ゴシック" w:eastAsia="ＭＳ ゴシック" w:hAnsi="ＭＳ ゴシック"/>
                <w:spacing w:val="612"/>
                <w:kern w:val="0"/>
                <w:sz w:val="18"/>
                <w:fitText w:val="1584" w:id="-204692734"/>
              </w:rPr>
              <w:t>廃</w:t>
            </w:r>
            <w:r w:rsidRPr="0014346C">
              <w:rPr>
                <w:rFonts w:ascii="ＭＳ ゴシック" w:eastAsia="ＭＳ ゴシック" w:hAnsi="ＭＳ ゴシック"/>
                <w:kern w:val="0"/>
                <w:sz w:val="18"/>
                <w:fitText w:val="1584" w:id="-204692734"/>
              </w:rPr>
              <w:t>酸</w:t>
            </w:r>
          </w:p>
        </w:tc>
        <w:tc>
          <w:tcPr>
            <w:tcW w:w="7148" w:type="dxa"/>
            <w:tcBorders>
              <w:right w:val="single" w:sz="12" w:space="0" w:color="auto"/>
            </w:tcBorders>
          </w:tcPr>
          <w:p w14:paraId="6A1372E1" w14:textId="77777777" w:rsidR="002D598D" w:rsidRPr="00D14F40" w:rsidRDefault="002D598D" w:rsidP="00DE192B">
            <w:pPr>
              <w:spacing w:line="260" w:lineRule="exact"/>
              <w:rPr>
                <w:rFonts w:ascii="ＭＳ ゴシック" w:eastAsia="ＭＳ ゴシック" w:hAnsi="ＭＳ ゴシック"/>
                <w:spacing w:val="-4"/>
                <w:sz w:val="18"/>
              </w:rPr>
            </w:pPr>
            <w:r w:rsidRPr="00D14F40">
              <w:rPr>
                <w:rFonts w:ascii="ＭＳ ゴシック" w:eastAsia="ＭＳ ゴシック" w:hAnsi="ＭＳ ゴシック"/>
                <w:spacing w:val="-4"/>
                <w:sz w:val="18"/>
              </w:rPr>
              <w:t>廃硫酸、廃塩酸、各種の有機廃酸類</w:t>
            </w:r>
            <w:r w:rsidR="00B66471" w:rsidRPr="00D14F40">
              <w:rPr>
                <w:rFonts w:ascii="ＭＳ ゴシック" w:eastAsia="ＭＳ ゴシック" w:hAnsi="ＭＳ ゴシック" w:hint="eastAsia"/>
                <w:spacing w:val="-4"/>
                <w:sz w:val="18"/>
              </w:rPr>
              <w:t>、写真定着廃液</w:t>
            </w:r>
            <w:r w:rsidRPr="00D14F40">
              <w:rPr>
                <w:rFonts w:ascii="ＭＳ ゴシック" w:eastAsia="ＭＳ ゴシック" w:hAnsi="ＭＳ ゴシック"/>
                <w:spacing w:val="-4"/>
                <w:sz w:val="18"/>
              </w:rPr>
              <w:t>など、すべての酸性廃液</w:t>
            </w:r>
          </w:p>
        </w:tc>
      </w:tr>
      <w:tr w:rsidR="002D598D" w:rsidRPr="00D14F40" w14:paraId="70797D61" w14:textId="77777777" w:rsidTr="00DE192B">
        <w:tc>
          <w:tcPr>
            <w:tcW w:w="399" w:type="dxa"/>
            <w:vMerge/>
            <w:tcBorders>
              <w:left w:val="single" w:sz="12" w:space="0" w:color="auto"/>
              <w:right w:val="single" w:sz="4" w:space="0" w:color="auto"/>
            </w:tcBorders>
          </w:tcPr>
          <w:p w14:paraId="1BA55907" w14:textId="77777777" w:rsidR="002D598D" w:rsidRPr="00D14F40" w:rsidRDefault="002D598D" w:rsidP="00DE192B">
            <w:pPr>
              <w:spacing w:line="260" w:lineRule="exact"/>
              <w:jc w:val="distribute"/>
              <w:rPr>
                <w:rFonts w:ascii="ＭＳ ゴシック" w:eastAsia="ＭＳ ゴシック" w:hAnsi="ＭＳ ゴシック"/>
                <w:sz w:val="18"/>
              </w:rPr>
            </w:pPr>
          </w:p>
        </w:tc>
        <w:tc>
          <w:tcPr>
            <w:tcW w:w="399" w:type="dxa"/>
            <w:gridSpan w:val="2"/>
            <w:tcBorders>
              <w:left w:val="single" w:sz="4" w:space="0" w:color="auto"/>
              <w:right w:val="single" w:sz="4" w:space="0" w:color="auto"/>
            </w:tcBorders>
          </w:tcPr>
          <w:p w14:paraId="31552CEC" w14:textId="77777777" w:rsidR="002D598D" w:rsidRPr="00D14F40" w:rsidRDefault="008375EA" w:rsidP="00DE192B">
            <w:pPr>
              <w:spacing w:line="260" w:lineRule="exact"/>
              <w:jc w:val="center"/>
              <w:rPr>
                <w:rFonts w:ascii="ＭＳ ゴシック" w:eastAsia="ＭＳ ゴシック" w:hAnsi="ＭＳ ゴシック"/>
                <w:sz w:val="18"/>
              </w:rPr>
            </w:pPr>
            <w:r>
              <w:rPr>
                <w:rFonts w:ascii="ＭＳ ゴシック" w:eastAsia="ＭＳ ゴシック" w:hAnsi="ＭＳ ゴシック" w:hint="eastAsia"/>
                <w:sz w:val="18"/>
              </w:rPr>
              <w:t>５</w:t>
            </w:r>
          </w:p>
        </w:tc>
        <w:tc>
          <w:tcPr>
            <w:tcW w:w="1849" w:type="dxa"/>
            <w:tcBorders>
              <w:left w:val="single" w:sz="4" w:space="0" w:color="auto"/>
            </w:tcBorders>
          </w:tcPr>
          <w:p w14:paraId="2BA9293C" w14:textId="77777777" w:rsidR="002D598D" w:rsidRPr="00D14F40" w:rsidRDefault="002D598D" w:rsidP="00DE192B">
            <w:pPr>
              <w:spacing w:line="260" w:lineRule="exact"/>
              <w:rPr>
                <w:rFonts w:ascii="ＭＳ ゴシック" w:eastAsia="ＭＳ ゴシック" w:hAnsi="ＭＳ ゴシック"/>
                <w:sz w:val="18"/>
              </w:rPr>
            </w:pPr>
            <w:r w:rsidRPr="0014346C">
              <w:rPr>
                <w:rFonts w:ascii="ＭＳ ゴシック" w:eastAsia="ＭＳ ゴシック" w:hAnsi="ＭＳ ゴシック"/>
                <w:spacing w:val="86"/>
                <w:kern w:val="0"/>
                <w:sz w:val="18"/>
                <w:fitText w:val="1584" w:id="-204692733"/>
              </w:rPr>
              <w:t>廃アルカ</w:t>
            </w:r>
            <w:r w:rsidRPr="0014346C">
              <w:rPr>
                <w:rFonts w:ascii="ＭＳ ゴシック" w:eastAsia="ＭＳ ゴシック" w:hAnsi="ＭＳ ゴシック"/>
                <w:spacing w:val="-2"/>
                <w:kern w:val="0"/>
                <w:sz w:val="18"/>
                <w:fitText w:val="1584" w:id="-204692733"/>
              </w:rPr>
              <w:t>リ</w:t>
            </w:r>
          </w:p>
        </w:tc>
        <w:tc>
          <w:tcPr>
            <w:tcW w:w="7148" w:type="dxa"/>
            <w:tcBorders>
              <w:right w:val="single" w:sz="12" w:space="0" w:color="auto"/>
            </w:tcBorders>
          </w:tcPr>
          <w:p w14:paraId="139FB1ED" w14:textId="77777777" w:rsidR="002D598D" w:rsidRPr="00D14F40" w:rsidRDefault="002D598D" w:rsidP="00DE192B">
            <w:pPr>
              <w:spacing w:line="260" w:lineRule="exact"/>
              <w:rPr>
                <w:rFonts w:ascii="ＭＳ ゴシック" w:eastAsia="ＭＳ ゴシック" w:hAnsi="ＭＳ ゴシック"/>
                <w:spacing w:val="-4"/>
                <w:sz w:val="18"/>
              </w:rPr>
            </w:pPr>
            <w:r w:rsidRPr="00D14F40">
              <w:rPr>
                <w:rFonts w:ascii="ＭＳ ゴシック" w:eastAsia="ＭＳ ゴシック" w:hAnsi="ＭＳ ゴシック"/>
                <w:spacing w:val="-4"/>
                <w:sz w:val="18"/>
              </w:rPr>
              <w:t>廃ソーダ液、金属せっけん液</w:t>
            </w:r>
            <w:r w:rsidR="00B66471" w:rsidRPr="00D14F40">
              <w:rPr>
                <w:rFonts w:ascii="ＭＳ ゴシック" w:eastAsia="ＭＳ ゴシック" w:hAnsi="ＭＳ ゴシック" w:hint="eastAsia"/>
                <w:spacing w:val="-4"/>
                <w:sz w:val="18"/>
              </w:rPr>
              <w:t>、写真現像廃液</w:t>
            </w:r>
            <w:r w:rsidRPr="00D14F40">
              <w:rPr>
                <w:rFonts w:ascii="ＭＳ ゴシック" w:eastAsia="ＭＳ ゴシック" w:hAnsi="ＭＳ ゴシック"/>
                <w:spacing w:val="-4"/>
                <w:sz w:val="18"/>
              </w:rPr>
              <w:t>など、すべてのアルカリ性廃液</w:t>
            </w:r>
          </w:p>
        </w:tc>
      </w:tr>
      <w:tr w:rsidR="002D598D" w:rsidRPr="00D14F40" w14:paraId="78A7985F" w14:textId="77777777" w:rsidTr="00DE192B">
        <w:tc>
          <w:tcPr>
            <w:tcW w:w="399" w:type="dxa"/>
            <w:vMerge/>
            <w:tcBorders>
              <w:left w:val="single" w:sz="12" w:space="0" w:color="auto"/>
              <w:right w:val="single" w:sz="4" w:space="0" w:color="auto"/>
            </w:tcBorders>
            <w:vAlign w:val="center"/>
          </w:tcPr>
          <w:p w14:paraId="7FCBD97C" w14:textId="77777777" w:rsidR="002D598D" w:rsidRPr="00D14F40" w:rsidRDefault="002D598D" w:rsidP="00DE192B">
            <w:pPr>
              <w:spacing w:line="260" w:lineRule="exact"/>
              <w:jc w:val="distribute"/>
              <w:rPr>
                <w:rFonts w:ascii="ＭＳ ゴシック" w:eastAsia="ＭＳ ゴシック" w:hAnsi="ＭＳ ゴシック"/>
                <w:sz w:val="18"/>
              </w:rPr>
            </w:pPr>
          </w:p>
        </w:tc>
        <w:tc>
          <w:tcPr>
            <w:tcW w:w="399" w:type="dxa"/>
            <w:gridSpan w:val="2"/>
            <w:tcBorders>
              <w:left w:val="single" w:sz="4" w:space="0" w:color="auto"/>
              <w:right w:val="single" w:sz="4" w:space="0" w:color="auto"/>
            </w:tcBorders>
            <w:vAlign w:val="center"/>
          </w:tcPr>
          <w:p w14:paraId="4A6375F0" w14:textId="77777777" w:rsidR="002D598D" w:rsidRPr="00D14F40" w:rsidRDefault="008375EA" w:rsidP="00DE192B">
            <w:pPr>
              <w:spacing w:line="260" w:lineRule="exact"/>
              <w:jc w:val="center"/>
              <w:rPr>
                <w:rFonts w:ascii="ＭＳ ゴシック" w:eastAsia="ＭＳ ゴシック" w:hAnsi="ＭＳ ゴシック"/>
                <w:sz w:val="18"/>
              </w:rPr>
            </w:pPr>
            <w:r>
              <w:rPr>
                <w:rFonts w:ascii="ＭＳ ゴシック" w:eastAsia="ＭＳ ゴシック" w:hAnsi="ＭＳ ゴシック" w:hint="eastAsia"/>
                <w:sz w:val="18"/>
              </w:rPr>
              <w:t>６</w:t>
            </w:r>
          </w:p>
        </w:tc>
        <w:tc>
          <w:tcPr>
            <w:tcW w:w="1849" w:type="dxa"/>
            <w:tcBorders>
              <w:left w:val="single" w:sz="4" w:space="0" w:color="auto"/>
            </w:tcBorders>
            <w:vAlign w:val="center"/>
          </w:tcPr>
          <w:p w14:paraId="64B056D2" w14:textId="77777777" w:rsidR="002D598D" w:rsidRPr="00D14F40" w:rsidRDefault="002D598D" w:rsidP="00DE192B">
            <w:pPr>
              <w:spacing w:line="260" w:lineRule="exact"/>
              <w:jc w:val="center"/>
              <w:rPr>
                <w:rFonts w:ascii="ＭＳ ゴシック" w:eastAsia="ＭＳ ゴシック" w:hAnsi="ＭＳ ゴシック"/>
                <w:sz w:val="18"/>
              </w:rPr>
            </w:pPr>
            <w:r w:rsidRPr="0014346C">
              <w:rPr>
                <w:rFonts w:ascii="ＭＳ ゴシック" w:eastAsia="ＭＳ ゴシック" w:hAnsi="ＭＳ ゴシック"/>
                <w:spacing w:val="10"/>
                <w:kern w:val="0"/>
                <w:sz w:val="18"/>
                <w:fitText w:val="1584" w:id="-204692732"/>
              </w:rPr>
              <w:t>廃プラスチック</w:t>
            </w:r>
            <w:r w:rsidRPr="0014346C">
              <w:rPr>
                <w:rFonts w:ascii="ＭＳ ゴシック" w:eastAsia="ＭＳ ゴシック" w:hAnsi="ＭＳ ゴシック"/>
                <w:spacing w:val="2"/>
                <w:kern w:val="0"/>
                <w:sz w:val="18"/>
                <w:fitText w:val="1584" w:id="-204692732"/>
              </w:rPr>
              <w:t>類</w:t>
            </w:r>
          </w:p>
        </w:tc>
        <w:tc>
          <w:tcPr>
            <w:tcW w:w="7148" w:type="dxa"/>
            <w:tcBorders>
              <w:right w:val="single" w:sz="12" w:space="0" w:color="auto"/>
            </w:tcBorders>
          </w:tcPr>
          <w:p w14:paraId="5BFF9FF0" w14:textId="77777777" w:rsidR="002D598D" w:rsidRPr="00D14F40" w:rsidRDefault="002D598D" w:rsidP="00DE192B">
            <w:pPr>
              <w:spacing w:line="260" w:lineRule="exact"/>
              <w:rPr>
                <w:rFonts w:ascii="ＭＳ ゴシック" w:eastAsia="ＭＳ ゴシック" w:hAnsi="ＭＳ ゴシック"/>
                <w:spacing w:val="-4"/>
                <w:sz w:val="18"/>
              </w:rPr>
            </w:pPr>
            <w:r w:rsidRPr="00D14F40">
              <w:rPr>
                <w:rFonts w:ascii="ＭＳ ゴシック" w:eastAsia="ＭＳ ゴシック" w:hAnsi="ＭＳ ゴシック"/>
                <w:spacing w:val="-4"/>
                <w:sz w:val="18"/>
              </w:rPr>
              <w:t>合成樹脂くず、合成繊維くず、合成ゴムくず、廃タイヤ</w:t>
            </w:r>
            <w:r w:rsidR="00B66471" w:rsidRPr="00D14F40">
              <w:rPr>
                <w:rFonts w:ascii="ＭＳ ゴシック" w:eastAsia="ＭＳ ゴシック" w:hAnsi="ＭＳ ゴシック" w:hint="eastAsia"/>
                <w:spacing w:val="-4"/>
                <w:sz w:val="18"/>
              </w:rPr>
              <w:t>、廃ペットボトル</w:t>
            </w:r>
            <w:r w:rsidR="006A0D31" w:rsidRPr="00D14F40">
              <w:rPr>
                <w:rFonts w:ascii="ＭＳ ゴシック" w:eastAsia="ＭＳ ゴシック" w:hAnsi="ＭＳ ゴシック"/>
                <w:spacing w:val="-4"/>
                <w:sz w:val="18"/>
              </w:rPr>
              <w:t>など固形状及び液状の</w:t>
            </w:r>
            <w:r w:rsidR="006A0D31" w:rsidRPr="00D14F40">
              <w:rPr>
                <w:rFonts w:ascii="ＭＳ ゴシック" w:eastAsia="ＭＳ ゴシック" w:hAnsi="ＭＳ ゴシック" w:hint="eastAsia"/>
                <w:spacing w:val="-4"/>
                <w:sz w:val="18"/>
              </w:rPr>
              <w:t>全て</w:t>
            </w:r>
            <w:r w:rsidRPr="00D14F40">
              <w:rPr>
                <w:rFonts w:ascii="ＭＳ ゴシック" w:eastAsia="ＭＳ ゴシック" w:hAnsi="ＭＳ ゴシック"/>
                <w:spacing w:val="-4"/>
                <w:sz w:val="18"/>
              </w:rPr>
              <w:t>の合成高分子系化合物</w:t>
            </w:r>
          </w:p>
        </w:tc>
      </w:tr>
      <w:tr w:rsidR="002D598D" w:rsidRPr="00D14F40" w14:paraId="6C224C0E" w14:textId="77777777" w:rsidTr="00DE192B">
        <w:tc>
          <w:tcPr>
            <w:tcW w:w="399" w:type="dxa"/>
            <w:vMerge/>
            <w:tcBorders>
              <w:left w:val="single" w:sz="12" w:space="0" w:color="auto"/>
              <w:right w:val="single" w:sz="4" w:space="0" w:color="auto"/>
            </w:tcBorders>
            <w:vAlign w:val="center"/>
          </w:tcPr>
          <w:p w14:paraId="508D5AB7" w14:textId="77777777" w:rsidR="002D598D" w:rsidRPr="00D14F40" w:rsidRDefault="002D598D" w:rsidP="00DE192B">
            <w:pPr>
              <w:spacing w:line="260" w:lineRule="exact"/>
              <w:jc w:val="distribute"/>
              <w:rPr>
                <w:rFonts w:ascii="ＭＳ ゴシック" w:eastAsia="ＭＳ ゴシック" w:hAnsi="ＭＳ ゴシック"/>
                <w:sz w:val="18"/>
              </w:rPr>
            </w:pPr>
          </w:p>
        </w:tc>
        <w:tc>
          <w:tcPr>
            <w:tcW w:w="399" w:type="dxa"/>
            <w:gridSpan w:val="2"/>
            <w:tcBorders>
              <w:left w:val="single" w:sz="4" w:space="0" w:color="auto"/>
              <w:right w:val="single" w:sz="4" w:space="0" w:color="auto"/>
            </w:tcBorders>
            <w:vAlign w:val="center"/>
          </w:tcPr>
          <w:p w14:paraId="59DDEF07" w14:textId="77777777" w:rsidR="002D598D" w:rsidRPr="00D14F40" w:rsidRDefault="008375EA" w:rsidP="00DE192B">
            <w:pPr>
              <w:spacing w:line="260" w:lineRule="exact"/>
              <w:jc w:val="center"/>
              <w:rPr>
                <w:rFonts w:ascii="ＭＳ ゴシック" w:eastAsia="ＭＳ ゴシック" w:hAnsi="ＭＳ ゴシック"/>
                <w:sz w:val="18"/>
              </w:rPr>
            </w:pPr>
            <w:r>
              <w:rPr>
                <w:rFonts w:ascii="ＭＳ ゴシック" w:eastAsia="ＭＳ ゴシック" w:hAnsi="ＭＳ ゴシック" w:hint="eastAsia"/>
                <w:sz w:val="18"/>
              </w:rPr>
              <w:t>７</w:t>
            </w:r>
          </w:p>
        </w:tc>
        <w:tc>
          <w:tcPr>
            <w:tcW w:w="1849" w:type="dxa"/>
            <w:tcBorders>
              <w:left w:val="single" w:sz="4" w:space="0" w:color="auto"/>
            </w:tcBorders>
            <w:vAlign w:val="center"/>
          </w:tcPr>
          <w:p w14:paraId="3227C380" w14:textId="77777777" w:rsidR="002D598D" w:rsidRPr="00D14F40" w:rsidRDefault="002D598D" w:rsidP="00DE192B">
            <w:pPr>
              <w:spacing w:line="260" w:lineRule="exact"/>
              <w:jc w:val="center"/>
              <w:rPr>
                <w:rFonts w:ascii="ＭＳ ゴシック" w:eastAsia="ＭＳ ゴシック" w:hAnsi="ＭＳ ゴシック"/>
                <w:sz w:val="18"/>
              </w:rPr>
            </w:pPr>
            <w:r w:rsidRPr="0014346C">
              <w:rPr>
                <w:rFonts w:ascii="ＭＳ ゴシック" w:eastAsia="ＭＳ ゴシック" w:hAnsi="ＭＳ ゴシック"/>
                <w:spacing w:val="50"/>
                <w:kern w:val="0"/>
                <w:sz w:val="18"/>
                <w:fitText w:val="1584" w:id="-204692731"/>
              </w:rPr>
              <w:t>ゴ</w:t>
            </w:r>
            <w:r w:rsidRPr="0014346C">
              <w:rPr>
                <w:rFonts w:ascii="ＭＳ ゴシック" w:eastAsia="ＭＳ ゴシック" w:hAnsi="ＭＳ ゴシック" w:hint="eastAsia"/>
                <w:spacing w:val="50"/>
                <w:kern w:val="0"/>
                <w:sz w:val="18"/>
                <w:fitText w:val="1584" w:id="-204692731"/>
              </w:rPr>
              <w:t xml:space="preserve"> </w:t>
            </w:r>
            <w:r w:rsidRPr="0014346C">
              <w:rPr>
                <w:rFonts w:ascii="ＭＳ ゴシック" w:eastAsia="ＭＳ ゴシック" w:hAnsi="ＭＳ ゴシック"/>
                <w:spacing w:val="50"/>
                <w:kern w:val="0"/>
                <w:sz w:val="18"/>
                <w:fitText w:val="1584" w:id="-204692731"/>
              </w:rPr>
              <w:t>ム</w:t>
            </w:r>
            <w:r w:rsidRPr="0014346C">
              <w:rPr>
                <w:rFonts w:ascii="ＭＳ ゴシック" w:eastAsia="ＭＳ ゴシック" w:hAnsi="ＭＳ ゴシック" w:hint="eastAsia"/>
                <w:spacing w:val="50"/>
                <w:kern w:val="0"/>
                <w:sz w:val="18"/>
                <w:fitText w:val="1584" w:id="-204692731"/>
              </w:rPr>
              <w:t xml:space="preserve"> </w:t>
            </w:r>
            <w:r w:rsidRPr="0014346C">
              <w:rPr>
                <w:rFonts w:ascii="ＭＳ ゴシック" w:eastAsia="ＭＳ ゴシック" w:hAnsi="ＭＳ ゴシック"/>
                <w:spacing w:val="50"/>
                <w:kern w:val="0"/>
                <w:sz w:val="18"/>
                <w:fitText w:val="1584" w:id="-204692731"/>
              </w:rPr>
              <w:t>く</w:t>
            </w:r>
            <w:r w:rsidRPr="0014346C">
              <w:rPr>
                <w:rFonts w:ascii="ＭＳ ゴシック" w:eastAsia="ＭＳ ゴシック" w:hAnsi="ＭＳ ゴシック" w:hint="eastAsia"/>
                <w:spacing w:val="50"/>
                <w:kern w:val="0"/>
                <w:sz w:val="18"/>
                <w:fitText w:val="1584" w:id="-204692731"/>
              </w:rPr>
              <w:t xml:space="preserve"> </w:t>
            </w:r>
            <w:r w:rsidRPr="0014346C">
              <w:rPr>
                <w:rFonts w:ascii="ＭＳ ゴシック" w:eastAsia="ＭＳ ゴシック" w:hAnsi="ＭＳ ゴシック"/>
                <w:spacing w:val="-3"/>
                <w:kern w:val="0"/>
                <w:sz w:val="18"/>
                <w:fitText w:val="1584" w:id="-204692731"/>
              </w:rPr>
              <w:t>ず</w:t>
            </w:r>
          </w:p>
        </w:tc>
        <w:tc>
          <w:tcPr>
            <w:tcW w:w="7148" w:type="dxa"/>
            <w:tcBorders>
              <w:right w:val="single" w:sz="12" w:space="0" w:color="auto"/>
            </w:tcBorders>
          </w:tcPr>
          <w:p w14:paraId="3A83C4D1" w14:textId="77777777" w:rsidR="002D598D" w:rsidRPr="00D14F40" w:rsidRDefault="002D598D" w:rsidP="00DE192B">
            <w:pPr>
              <w:spacing w:line="260" w:lineRule="exact"/>
              <w:rPr>
                <w:rFonts w:ascii="ＭＳ ゴシック" w:eastAsia="ＭＳ ゴシック" w:hAnsi="ＭＳ ゴシック"/>
                <w:spacing w:val="-4"/>
                <w:sz w:val="18"/>
              </w:rPr>
            </w:pPr>
            <w:r w:rsidRPr="00D14F40">
              <w:rPr>
                <w:rFonts w:ascii="ＭＳ ゴシック" w:eastAsia="ＭＳ ゴシック" w:hAnsi="ＭＳ ゴシック"/>
                <w:spacing w:val="-4"/>
                <w:sz w:val="18"/>
              </w:rPr>
              <w:t>天然ゴムくず</w:t>
            </w:r>
          </w:p>
        </w:tc>
      </w:tr>
      <w:tr w:rsidR="002D598D" w:rsidRPr="00D14F40" w14:paraId="233E8B29" w14:textId="77777777" w:rsidTr="00DE192B">
        <w:tc>
          <w:tcPr>
            <w:tcW w:w="399" w:type="dxa"/>
            <w:vMerge/>
            <w:tcBorders>
              <w:left w:val="single" w:sz="12" w:space="0" w:color="auto"/>
              <w:right w:val="single" w:sz="4" w:space="0" w:color="auto"/>
            </w:tcBorders>
            <w:vAlign w:val="center"/>
          </w:tcPr>
          <w:p w14:paraId="7ACCB5E2" w14:textId="77777777" w:rsidR="002D598D" w:rsidRPr="00D14F40" w:rsidRDefault="002D598D" w:rsidP="00DE192B">
            <w:pPr>
              <w:spacing w:line="260" w:lineRule="exact"/>
              <w:jc w:val="distribute"/>
              <w:rPr>
                <w:rFonts w:ascii="ＭＳ ゴシック" w:eastAsia="ＭＳ ゴシック" w:hAnsi="ＭＳ ゴシック"/>
                <w:sz w:val="18"/>
              </w:rPr>
            </w:pPr>
          </w:p>
        </w:tc>
        <w:tc>
          <w:tcPr>
            <w:tcW w:w="399" w:type="dxa"/>
            <w:gridSpan w:val="2"/>
            <w:tcBorders>
              <w:left w:val="single" w:sz="4" w:space="0" w:color="auto"/>
              <w:right w:val="single" w:sz="4" w:space="0" w:color="auto"/>
            </w:tcBorders>
            <w:vAlign w:val="center"/>
          </w:tcPr>
          <w:p w14:paraId="1A6AA899" w14:textId="77777777" w:rsidR="002D598D" w:rsidRPr="00D14F40" w:rsidRDefault="008375EA" w:rsidP="00DE192B">
            <w:pPr>
              <w:spacing w:line="260" w:lineRule="exact"/>
              <w:jc w:val="center"/>
              <w:rPr>
                <w:rFonts w:ascii="ＭＳ ゴシック" w:eastAsia="ＭＳ ゴシック" w:hAnsi="ＭＳ ゴシック"/>
                <w:sz w:val="18"/>
              </w:rPr>
            </w:pPr>
            <w:r>
              <w:rPr>
                <w:rFonts w:ascii="ＭＳ ゴシック" w:eastAsia="ＭＳ ゴシック" w:hAnsi="ＭＳ ゴシック" w:hint="eastAsia"/>
                <w:sz w:val="18"/>
              </w:rPr>
              <w:t>８</w:t>
            </w:r>
          </w:p>
        </w:tc>
        <w:tc>
          <w:tcPr>
            <w:tcW w:w="1849" w:type="dxa"/>
            <w:tcBorders>
              <w:left w:val="single" w:sz="4" w:space="0" w:color="auto"/>
            </w:tcBorders>
            <w:vAlign w:val="center"/>
          </w:tcPr>
          <w:p w14:paraId="08D2B50D" w14:textId="77777777" w:rsidR="002D598D" w:rsidRPr="00D14F40" w:rsidRDefault="002D598D" w:rsidP="00DE192B">
            <w:pPr>
              <w:spacing w:line="260" w:lineRule="exact"/>
              <w:jc w:val="center"/>
              <w:rPr>
                <w:rFonts w:ascii="ＭＳ ゴシック" w:eastAsia="ＭＳ ゴシック" w:hAnsi="ＭＳ ゴシック"/>
                <w:sz w:val="18"/>
              </w:rPr>
            </w:pPr>
            <w:r w:rsidRPr="0014346C">
              <w:rPr>
                <w:rFonts w:ascii="ＭＳ ゴシック" w:eastAsia="ＭＳ ゴシック" w:hAnsi="ＭＳ ゴシック"/>
                <w:spacing w:val="50"/>
                <w:kern w:val="0"/>
                <w:sz w:val="18"/>
                <w:fitText w:val="1584" w:id="-204692730"/>
              </w:rPr>
              <w:t>金</w:t>
            </w:r>
            <w:r w:rsidRPr="0014346C">
              <w:rPr>
                <w:rFonts w:ascii="ＭＳ ゴシック" w:eastAsia="ＭＳ ゴシック" w:hAnsi="ＭＳ ゴシック" w:hint="eastAsia"/>
                <w:spacing w:val="50"/>
                <w:kern w:val="0"/>
                <w:sz w:val="18"/>
                <w:fitText w:val="1584" w:id="-204692730"/>
              </w:rPr>
              <w:t xml:space="preserve"> </w:t>
            </w:r>
            <w:r w:rsidRPr="0014346C">
              <w:rPr>
                <w:rFonts w:ascii="ＭＳ ゴシック" w:eastAsia="ＭＳ ゴシック" w:hAnsi="ＭＳ ゴシック"/>
                <w:spacing w:val="50"/>
                <w:kern w:val="0"/>
                <w:sz w:val="18"/>
                <w:fitText w:val="1584" w:id="-204692730"/>
              </w:rPr>
              <w:t>属</w:t>
            </w:r>
            <w:r w:rsidRPr="0014346C">
              <w:rPr>
                <w:rFonts w:ascii="ＭＳ ゴシック" w:eastAsia="ＭＳ ゴシック" w:hAnsi="ＭＳ ゴシック" w:hint="eastAsia"/>
                <w:spacing w:val="50"/>
                <w:kern w:val="0"/>
                <w:sz w:val="18"/>
                <w:fitText w:val="1584" w:id="-204692730"/>
              </w:rPr>
              <w:t xml:space="preserve"> </w:t>
            </w:r>
            <w:r w:rsidRPr="0014346C">
              <w:rPr>
                <w:rFonts w:ascii="ＭＳ ゴシック" w:eastAsia="ＭＳ ゴシック" w:hAnsi="ＭＳ ゴシック"/>
                <w:spacing w:val="50"/>
                <w:kern w:val="0"/>
                <w:sz w:val="18"/>
                <w:fitText w:val="1584" w:id="-204692730"/>
              </w:rPr>
              <w:t>く</w:t>
            </w:r>
            <w:r w:rsidRPr="0014346C">
              <w:rPr>
                <w:rFonts w:ascii="ＭＳ ゴシック" w:eastAsia="ＭＳ ゴシック" w:hAnsi="ＭＳ ゴシック" w:hint="eastAsia"/>
                <w:spacing w:val="50"/>
                <w:kern w:val="0"/>
                <w:sz w:val="18"/>
                <w:fitText w:val="1584" w:id="-204692730"/>
              </w:rPr>
              <w:t xml:space="preserve"> </w:t>
            </w:r>
            <w:r w:rsidRPr="0014346C">
              <w:rPr>
                <w:rFonts w:ascii="ＭＳ ゴシック" w:eastAsia="ＭＳ ゴシック" w:hAnsi="ＭＳ ゴシック"/>
                <w:spacing w:val="-3"/>
                <w:kern w:val="0"/>
                <w:sz w:val="18"/>
                <w:fitText w:val="1584" w:id="-204692730"/>
              </w:rPr>
              <w:t>ず</w:t>
            </w:r>
          </w:p>
        </w:tc>
        <w:tc>
          <w:tcPr>
            <w:tcW w:w="7148" w:type="dxa"/>
            <w:tcBorders>
              <w:right w:val="single" w:sz="12" w:space="0" w:color="auto"/>
            </w:tcBorders>
          </w:tcPr>
          <w:p w14:paraId="1678616F" w14:textId="77777777" w:rsidR="002D598D" w:rsidRPr="00D14F40" w:rsidRDefault="002D598D" w:rsidP="00DE192B">
            <w:pPr>
              <w:spacing w:line="260" w:lineRule="exact"/>
              <w:rPr>
                <w:rFonts w:ascii="ＭＳ ゴシック" w:eastAsia="ＭＳ ゴシック" w:hAnsi="ＭＳ ゴシック"/>
                <w:spacing w:val="-4"/>
                <w:sz w:val="18"/>
              </w:rPr>
            </w:pPr>
            <w:r w:rsidRPr="00D14F40">
              <w:rPr>
                <w:rFonts w:ascii="ＭＳ ゴシック" w:eastAsia="ＭＳ ゴシック" w:hAnsi="ＭＳ ゴシック"/>
                <w:spacing w:val="-4"/>
                <w:sz w:val="18"/>
              </w:rPr>
              <w:t>鉄鋼又は非鉄金属の研磨くず、切削くず</w:t>
            </w:r>
            <w:r w:rsidR="00B66471" w:rsidRPr="00D14F40">
              <w:rPr>
                <w:rFonts w:ascii="ＭＳ ゴシック" w:eastAsia="ＭＳ ゴシック" w:hAnsi="ＭＳ ゴシック" w:hint="eastAsia"/>
                <w:spacing w:val="-4"/>
                <w:sz w:val="18"/>
              </w:rPr>
              <w:t>、空き缶</w:t>
            </w:r>
            <w:r w:rsidRPr="00D14F40">
              <w:rPr>
                <w:rFonts w:ascii="ＭＳ ゴシック" w:eastAsia="ＭＳ ゴシック" w:hAnsi="ＭＳ ゴシック"/>
                <w:spacing w:val="-4"/>
                <w:sz w:val="18"/>
              </w:rPr>
              <w:t>など</w:t>
            </w:r>
          </w:p>
        </w:tc>
      </w:tr>
      <w:tr w:rsidR="002D598D" w:rsidRPr="00D14F40" w14:paraId="60A09524" w14:textId="77777777" w:rsidTr="00DE192B">
        <w:tc>
          <w:tcPr>
            <w:tcW w:w="399" w:type="dxa"/>
            <w:vMerge/>
            <w:tcBorders>
              <w:left w:val="single" w:sz="12" w:space="0" w:color="auto"/>
              <w:right w:val="single" w:sz="4" w:space="0" w:color="auto"/>
            </w:tcBorders>
            <w:vAlign w:val="center"/>
          </w:tcPr>
          <w:p w14:paraId="316D6156" w14:textId="77777777" w:rsidR="002D598D" w:rsidRPr="00D14F40" w:rsidRDefault="002D598D" w:rsidP="00DE192B">
            <w:pPr>
              <w:spacing w:line="260" w:lineRule="exact"/>
              <w:jc w:val="distribute"/>
              <w:rPr>
                <w:rFonts w:ascii="ＭＳ ゴシック" w:eastAsia="ＭＳ ゴシック" w:hAnsi="ＭＳ ゴシック"/>
                <w:sz w:val="18"/>
              </w:rPr>
            </w:pPr>
          </w:p>
        </w:tc>
        <w:tc>
          <w:tcPr>
            <w:tcW w:w="399" w:type="dxa"/>
            <w:gridSpan w:val="2"/>
            <w:tcBorders>
              <w:left w:val="single" w:sz="4" w:space="0" w:color="auto"/>
              <w:right w:val="single" w:sz="4" w:space="0" w:color="auto"/>
            </w:tcBorders>
            <w:vAlign w:val="center"/>
          </w:tcPr>
          <w:p w14:paraId="4C3BF7FC" w14:textId="77777777" w:rsidR="002D598D" w:rsidRPr="00D14F40" w:rsidRDefault="008375EA" w:rsidP="00DE192B">
            <w:pPr>
              <w:spacing w:line="26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tc>
        <w:tc>
          <w:tcPr>
            <w:tcW w:w="1849" w:type="dxa"/>
            <w:tcBorders>
              <w:left w:val="single" w:sz="4" w:space="0" w:color="auto"/>
            </w:tcBorders>
            <w:vAlign w:val="center"/>
          </w:tcPr>
          <w:p w14:paraId="33A54CEC" w14:textId="77777777" w:rsidR="002D598D" w:rsidRPr="00D14F40" w:rsidRDefault="002D598D" w:rsidP="00DE192B">
            <w:pPr>
              <w:spacing w:line="240" w:lineRule="exact"/>
              <w:jc w:val="center"/>
              <w:rPr>
                <w:rFonts w:ascii="ＭＳ ゴシック" w:eastAsia="ＭＳ ゴシック" w:hAnsi="ＭＳ ゴシック"/>
                <w:kern w:val="0"/>
                <w:sz w:val="18"/>
              </w:rPr>
            </w:pPr>
            <w:r w:rsidRPr="0014346C">
              <w:rPr>
                <w:rFonts w:ascii="ＭＳ ゴシック" w:eastAsia="ＭＳ ゴシック" w:hAnsi="ＭＳ ゴシック"/>
                <w:spacing w:val="86"/>
                <w:kern w:val="0"/>
                <w:sz w:val="18"/>
                <w:fitText w:val="1584" w:id="-204692729"/>
              </w:rPr>
              <w:t>ガラスく</w:t>
            </w:r>
            <w:r w:rsidRPr="0014346C">
              <w:rPr>
                <w:rFonts w:ascii="ＭＳ ゴシック" w:eastAsia="ＭＳ ゴシック" w:hAnsi="ＭＳ ゴシック"/>
                <w:spacing w:val="-2"/>
                <w:kern w:val="0"/>
                <w:sz w:val="18"/>
                <w:fitText w:val="1584" w:id="-204692729"/>
              </w:rPr>
              <w:t>ず</w:t>
            </w:r>
          </w:p>
          <w:p w14:paraId="6784D36C" w14:textId="77777777" w:rsidR="002D598D" w:rsidRPr="00D14F40" w:rsidRDefault="002D598D" w:rsidP="00DE192B">
            <w:pPr>
              <w:spacing w:line="240" w:lineRule="exact"/>
              <w:jc w:val="center"/>
              <w:rPr>
                <w:rFonts w:ascii="ＭＳ ゴシック" w:eastAsia="ＭＳ ゴシック" w:hAnsi="ＭＳ ゴシック"/>
                <w:sz w:val="18"/>
              </w:rPr>
            </w:pPr>
            <w:r w:rsidRPr="0014346C">
              <w:rPr>
                <w:rFonts w:ascii="ＭＳ ゴシック" w:eastAsia="ＭＳ ゴシック" w:hAnsi="ＭＳ ゴシック"/>
                <w:spacing w:val="10"/>
                <w:kern w:val="0"/>
                <w:sz w:val="18"/>
                <w:fitText w:val="1584" w:id="-204692728"/>
              </w:rPr>
              <w:t>コンクリートく</w:t>
            </w:r>
            <w:r w:rsidRPr="0014346C">
              <w:rPr>
                <w:rFonts w:ascii="ＭＳ ゴシック" w:eastAsia="ＭＳ ゴシック" w:hAnsi="ＭＳ ゴシック"/>
                <w:spacing w:val="2"/>
                <w:kern w:val="0"/>
                <w:sz w:val="18"/>
                <w:fitText w:val="1584" w:id="-204692728"/>
              </w:rPr>
              <w:t>ず</w:t>
            </w:r>
          </w:p>
          <w:p w14:paraId="6DAFC055" w14:textId="77777777" w:rsidR="002D598D" w:rsidRPr="00D14F40" w:rsidRDefault="002D598D" w:rsidP="00DE192B">
            <w:pPr>
              <w:spacing w:line="240" w:lineRule="exact"/>
              <w:jc w:val="center"/>
              <w:rPr>
                <w:rFonts w:ascii="ＭＳ ゴシック" w:eastAsia="ＭＳ ゴシック" w:hAnsi="ＭＳ ゴシック"/>
                <w:sz w:val="18"/>
              </w:rPr>
            </w:pPr>
            <w:r w:rsidRPr="0014346C">
              <w:rPr>
                <w:rFonts w:ascii="ＭＳ ゴシック" w:eastAsia="ＭＳ ゴシック" w:hAnsi="ＭＳ ゴシック"/>
                <w:spacing w:val="86"/>
                <w:kern w:val="0"/>
                <w:sz w:val="18"/>
                <w:fitText w:val="1584" w:id="-204692727"/>
              </w:rPr>
              <w:t>陶磁器く</w:t>
            </w:r>
            <w:r w:rsidRPr="0014346C">
              <w:rPr>
                <w:rFonts w:ascii="ＭＳ ゴシック" w:eastAsia="ＭＳ ゴシック" w:hAnsi="ＭＳ ゴシック"/>
                <w:spacing w:val="-2"/>
                <w:kern w:val="0"/>
                <w:sz w:val="18"/>
                <w:fitText w:val="1584" w:id="-204692727"/>
              </w:rPr>
              <w:t>ず</w:t>
            </w:r>
          </w:p>
        </w:tc>
        <w:tc>
          <w:tcPr>
            <w:tcW w:w="7148" w:type="dxa"/>
            <w:tcBorders>
              <w:right w:val="single" w:sz="12" w:space="0" w:color="auto"/>
            </w:tcBorders>
          </w:tcPr>
          <w:p w14:paraId="0A725E84" w14:textId="77777777" w:rsidR="002D598D" w:rsidRPr="00D14F40" w:rsidRDefault="002D598D" w:rsidP="00DE192B">
            <w:pPr>
              <w:spacing w:line="260" w:lineRule="exact"/>
              <w:rPr>
                <w:rFonts w:ascii="ＭＳ ゴシック" w:eastAsia="ＭＳ ゴシック" w:hAnsi="ＭＳ ゴシック"/>
                <w:spacing w:val="-4"/>
                <w:sz w:val="18"/>
              </w:rPr>
            </w:pPr>
            <w:r w:rsidRPr="00D14F40">
              <w:rPr>
                <w:rFonts w:ascii="ＭＳ ゴシック" w:eastAsia="ＭＳ ゴシック" w:hAnsi="ＭＳ ゴシック"/>
                <w:spacing w:val="-4"/>
                <w:sz w:val="18"/>
              </w:rPr>
              <w:t>ガラスくず、コンクリートくず（</w:t>
            </w:r>
            <w:r w:rsidRPr="00D14F40">
              <w:rPr>
                <w:rFonts w:ascii="ＭＳ ゴシック" w:eastAsia="ＭＳ ゴシック" w:hAnsi="ＭＳ ゴシック" w:hint="eastAsia"/>
                <w:spacing w:val="-4"/>
                <w:sz w:val="18"/>
              </w:rPr>
              <w:t>1</w:t>
            </w:r>
            <w:r w:rsidR="00A324CC" w:rsidRPr="00D14F40">
              <w:rPr>
                <w:rFonts w:ascii="ＭＳ ゴシック" w:eastAsia="ＭＳ ゴシック" w:hAnsi="ＭＳ ゴシック" w:hint="eastAsia"/>
                <w:spacing w:val="-4"/>
                <w:sz w:val="18"/>
              </w:rPr>
              <w:t>1</w:t>
            </w:r>
            <w:r w:rsidRPr="00D14F40">
              <w:rPr>
                <w:rFonts w:ascii="ＭＳ ゴシック" w:eastAsia="ＭＳ ゴシック" w:hAnsi="ＭＳ ゴシック" w:hint="eastAsia"/>
                <w:spacing w:val="-4"/>
                <w:sz w:val="18"/>
              </w:rPr>
              <w:t>に掲げるものを</w:t>
            </w:r>
            <w:r w:rsidRPr="00D14F40">
              <w:rPr>
                <w:rFonts w:ascii="ＭＳ ゴシック" w:eastAsia="ＭＳ ゴシック" w:hAnsi="ＭＳ ゴシック"/>
                <w:spacing w:val="-4"/>
                <w:sz w:val="18"/>
              </w:rPr>
              <w:t>除く</w:t>
            </w:r>
            <w:r w:rsidRPr="00D14F40">
              <w:rPr>
                <w:rFonts w:ascii="ＭＳ ゴシック" w:eastAsia="ＭＳ ゴシック" w:hAnsi="ＭＳ ゴシック" w:hint="eastAsia"/>
                <w:spacing w:val="-4"/>
                <w:sz w:val="18"/>
              </w:rPr>
              <w:t>。</w:t>
            </w:r>
            <w:r w:rsidRPr="00D14F40">
              <w:rPr>
                <w:rFonts w:ascii="ＭＳ ゴシック" w:eastAsia="ＭＳ ゴシック" w:hAnsi="ＭＳ ゴシック"/>
                <w:spacing w:val="-4"/>
                <w:sz w:val="18"/>
              </w:rPr>
              <w:t>）、耐火レンガくず、陶磁器くず</w:t>
            </w:r>
            <w:r w:rsidR="00B66471" w:rsidRPr="00D14F40">
              <w:rPr>
                <w:rFonts w:ascii="ＭＳ ゴシック" w:eastAsia="ＭＳ ゴシック" w:hAnsi="ＭＳ ゴシック" w:hint="eastAsia"/>
                <w:spacing w:val="-4"/>
                <w:sz w:val="18"/>
              </w:rPr>
              <w:t>、空きビン、石膏ボード</w:t>
            </w:r>
            <w:r w:rsidRPr="00D14F40">
              <w:rPr>
                <w:rFonts w:ascii="ＭＳ ゴシック" w:eastAsia="ＭＳ ゴシック" w:hAnsi="ＭＳ ゴシック"/>
                <w:spacing w:val="-4"/>
                <w:sz w:val="18"/>
              </w:rPr>
              <w:t>など</w:t>
            </w:r>
          </w:p>
        </w:tc>
      </w:tr>
      <w:tr w:rsidR="002D598D" w:rsidRPr="00D14F40" w14:paraId="0DDF5330" w14:textId="77777777" w:rsidTr="00DE192B">
        <w:tc>
          <w:tcPr>
            <w:tcW w:w="399" w:type="dxa"/>
            <w:vMerge/>
            <w:tcBorders>
              <w:left w:val="single" w:sz="12" w:space="0" w:color="auto"/>
              <w:right w:val="single" w:sz="4" w:space="0" w:color="auto"/>
            </w:tcBorders>
            <w:vAlign w:val="center"/>
          </w:tcPr>
          <w:p w14:paraId="0B865FD9" w14:textId="77777777" w:rsidR="002D598D" w:rsidRPr="00D14F40" w:rsidRDefault="002D598D" w:rsidP="00DE192B">
            <w:pPr>
              <w:spacing w:line="260" w:lineRule="exact"/>
              <w:jc w:val="center"/>
              <w:rPr>
                <w:rFonts w:ascii="ＭＳ ゴシック" w:eastAsia="ＭＳ ゴシック" w:hAnsi="ＭＳ ゴシック"/>
                <w:sz w:val="18"/>
              </w:rPr>
            </w:pPr>
          </w:p>
        </w:tc>
        <w:tc>
          <w:tcPr>
            <w:tcW w:w="399" w:type="dxa"/>
            <w:gridSpan w:val="2"/>
            <w:tcBorders>
              <w:left w:val="single" w:sz="4" w:space="0" w:color="auto"/>
              <w:right w:val="single" w:sz="4" w:space="0" w:color="auto"/>
            </w:tcBorders>
            <w:vAlign w:val="center"/>
          </w:tcPr>
          <w:p w14:paraId="3D17AC2C" w14:textId="77777777" w:rsidR="002D598D" w:rsidRPr="00D14F40" w:rsidRDefault="002D598D" w:rsidP="00DE192B">
            <w:pPr>
              <w:spacing w:line="260" w:lineRule="exact"/>
              <w:jc w:val="center"/>
              <w:rPr>
                <w:rFonts w:ascii="ＭＳ ゴシック" w:eastAsia="ＭＳ ゴシック" w:hAnsi="ＭＳ ゴシック"/>
                <w:sz w:val="18"/>
              </w:rPr>
            </w:pPr>
            <w:r w:rsidRPr="00D14F40">
              <w:rPr>
                <w:rFonts w:ascii="ＭＳ ゴシック" w:eastAsia="ＭＳ ゴシック" w:hAnsi="ＭＳ ゴシック" w:hint="eastAsia"/>
                <w:sz w:val="18"/>
              </w:rPr>
              <w:t>10</w:t>
            </w:r>
          </w:p>
        </w:tc>
        <w:tc>
          <w:tcPr>
            <w:tcW w:w="1849" w:type="dxa"/>
            <w:tcBorders>
              <w:left w:val="single" w:sz="4" w:space="0" w:color="auto"/>
              <w:bottom w:val="single" w:sz="4" w:space="0" w:color="auto"/>
            </w:tcBorders>
            <w:vAlign w:val="center"/>
          </w:tcPr>
          <w:p w14:paraId="5034F17F" w14:textId="77777777" w:rsidR="002D598D" w:rsidRPr="00D14F40" w:rsidRDefault="002D598D" w:rsidP="00DE192B">
            <w:pPr>
              <w:spacing w:line="260" w:lineRule="exact"/>
              <w:jc w:val="center"/>
              <w:rPr>
                <w:rFonts w:ascii="ＭＳ ゴシック" w:eastAsia="ＭＳ ゴシック" w:hAnsi="ＭＳ ゴシック"/>
                <w:sz w:val="18"/>
              </w:rPr>
            </w:pPr>
            <w:r w:rsidRPr="0014346C">
              <w:rPr>
                <w:rFonts w:ascii="ＭＳ ゴシック" w:eastAsia="ＭＳ ゴシック" w:hAnsi="ＭＳ ゴシック"/>
                <w:spacing w:val="108"/>
                <w:kern w:val="0"/>
                <w:sz w:val="18"/>
                <w:fitText w:val="1584" w:id="-204692726"/>
              </w:rPr>
              <w:t>鉱</w:t>
            </w:r>
            <w:r w:rsidRPr="0014346C">
              <w:rPr>
                <w:rFonts w:ascii="ＭＳ ゴシック" w:eastAsia="ＭＳ ゴシック" w:hAnsi="ＭＳ ゴシック" w:hint="eastAsia"/>
                <w:spacing w:val="108"/>
                <w:kern w:val="0"/>
                <w:sz w:val="18"/>
                <w:fitText w:val="1584" w:id="-204692726"/>
              </w:rPr>
              <w:t xml:space="preserve"> </w:t>
            </w:r>
            <w:r w:rsidRPr="0014346C">
              <w:rPr>
                <w:rFonts w:ascii="ＭＳ ゴシック" w:eastAsia="ＭＳ ゴシック" w:hAnsi="ＭＳ ゴシック"/>
                <w:spacing w:val="108"/>
                <w:kern w:val="0"/>
                <w:sz w:val="18"/>
                <w:fitText w:val="1584" w:id="-204692726"/>
              </w:rPr>
              <w:t>さ</w:t>
            </w:r>
            <w:r w:rsidRPr="0014346C">
              <w:rPr>
                <w:rFonts w:ascii="ＭＳ ゴシック" w:eastAsia="ＭＳ ゴシック" w:hAnsi="ＭＳ ゴシック" w:hint="eastAsia"/>
                <w:spacing w:val="108"/>
                <w:kern w:val="0"/>
                <w:sz w:val="18"/>
                <w:fitText w:val="1584" w:id="-204692726"/>
              </w:rPr>
              <w:t xml:space="preserve"> </w:t>
            </w:r>
            <w:r w:rsidRPr="0014346C">
              <w:rPr>
                <w:rFonts w:ascii="ＭＳ ゴシック" w:eastAsia="ＭＳ ゴシック" w:hAnsi="ＭＳ ゴシック"/>
                <w:kern w:val="0"/>
                <w:sz w:val="18"/>
                <w:fitText w:val="1584" w:id="-204692726"/>
              </w:rPr>
              <w:t>い</w:t>
            </w:r>
          </w:p>
        </w:tc>
        <w:tc>
          <w:tcPr>
            <w:tcW w:w="7148" w:type="dxa"/>
            <w:tcBorders>
              <w:bottom w:val="single" w:sz="4" w:space="0" w:color="auto"/>
              <w:right w:val="single" w:sz="12" w:space="0" w:color="auto"/>
            </w:tcBorders>
          </w:tcPr>
          <w:p w14:paraId="1A2162FD" w14:textId="77777777" w:rsidR="002D598D" w:rsidRPr="00D14F40" w:rsidRDefault="002D598D" w:rsidP="00DE192B">
            <w:pPr>
              <w:spacing w:line="260" w:lineRule="exact"/>
              <w:rPr>
                <w:rFonts w:ascii="ＭＳ ゴシック" w:eastAsia="ＭＳ ゴシック" w:hAnsi="ＭＳ ゴシック"/>
                <w:spacing w:val="-4"/>
                <w:sz w:val="18"/>
              </w:rPr>
            </w:pPr>
            <w:r w:rsidRPr="00D14F40">
              <w:rPr>
                <w:rFonts w:ascii="ＭＳ ゴシック" w:eastAsia="ＭＳ ゴシック" w:hAnsi="ＭＳ ゴシック"/>
                <w:spacing w:val="-4"/>
                <w:sz w:val="18"/>
              </w:rPr>
              <w:t>高炉、転炉、電気炉などの残</w:t>
            </w:r>
            <w:r w:rsidRPr="00D14F40">
              <w:rPr>
                <w:rFonts w:ascii="ＭＳ ゴシック" w:eastAsia="ＭＳ ゴシック" w:hAnsi="ＭＳ ゴシック" w:hint="eastAsia"/>
                <w:spacing w:val="-4"/>
                <w:sz w:val="18"/>
              </w:rPr>
              <w:t>さい</w:t>
            </w:r>
            <w:r w:rsidRPr="00D14F40">
              <w:rPr>
                <w:rFonts w:ascii="ＭＳ ゴシック" w:eastAsia="ＭＳ ゴシック" w:hAnsi="ＭＳ ゴシック"/>
                <w:spacing w:val="-4"/>
                <w:sz w:val="18"/>
              </w:rPr>
              <w:t>、キューポラのノロ、ボタ、鋳物砂</w:t>
            </w:r>
            <w:r w:rsidRPr="00D14F40">
              <w:rPr>
                <w:rFonts w:ascii="ＭＳ ゴシック" w:eastAsia="ＭＳ ゴシック" w:hAnsi="ＭＳ ゴシック" w:hint="eastAsia"/>
                <w:spacing w:val="-4"/>
                <w:sz w:val="18"/>
              </w:rPr>
              <w:t>、</w:t>
            </w:r>
            <w:r w:rsidRPr="00D14F40">
              <w:rPr>
                <w:rFonts w:ascii="ＭＳ ゴシック" w:eastAsia="ＭＳ ゴシック" w:hAnsi="ＭＳ ゴシック"/>
                <w:spacing w:val="-4"/>
                <w:sz w:val="18"/>
              </w:rPr>
              <w:t>不良鉱石、不良石炭、粉炭かす</w:t>
            </w:r>
            <w:r w:rsidR="00B66471" w:rsidRPr="00D14F40">
              <w:rPr>
                <w:rFonts w:ascii="ＭＳ ゴシック" w:eastAsia="ＭＳ ゴシック" w:hAnsi="ＭＳ ゴシック" w:hint="eastAsia"/>
                <w:spacing w:val="-4"/>
                <w:sz w:val="18"/>
              </w:rPr>
              <w:t>、サンドブラスト廃砂</w:t>
            </w:r>
            <w:r w:rsidRPr="00D14F40">
              <w:rPr>
                <w:rFonts w:ascii="ＭＳ ゴシック" w:eastAsia="ＭＳ ゴシック" w:hAnsi="ＭＳ ゴシック"/>
                <w:spacing w:val="-4"/>
                <w:sz w:val="18"/>
              </w:rPr>
              <w:t>など</w:t>
            </w:r>
          </w:p>
        </w:tc>
      </w:tr>
      <w:tr w:rsidR="002D598D" w:rsidRPr="00D14F40" w14:paraId="562BE5F2" w14:textId="77777777" w:rsidTr="00DE192B">
        <w:tc>
          <w:tcPr>
            <w:tcW w:w="399" w:type="dxa"/>
            <w:vMerge/>
            <w:tcBorders>
              <w:left w:val="single" w:sz="12" w:space="0" w:color="auto"/>
              <w:right w:val="single" w:sz="4" w:space="0" w:color="auto"/>
            </w:tcBorders>
            <w:vAlign w:val="center"/>
          </w:tcPr>
          <w:p w14:paraId="4B8712A8" w14:textId="77777777" w:rsidR="002D598D" w:rsidRPr="00D14F40" w:rsidRDefault="002D598D" w:rsidP="00DE192B">
            <w:pPr>
              <w:spacing w:line="260" w:lineRule="exact"/>
              <w:jc w:val="center"/>
              <w:rPr>
                <w:rFonts w:ascii="ＭＳ ゴシック" w:eastAsia="ＭＳ ゴシック" w:hAnsi="ＭＳ ゴシック"/>
                <w:sz w:val="18"/>
              </w:rPr>
            </w:pPr>
          </w:p>
        </w:tc>
        <w:tc>
          <w:tcPr>
            <w:tcW w:w="399" w:type="dxa"/>
            <w:gridSpan w:val="2"/>
            <w:tcBorders>
              <w:left w:val="single" w:sz="4" w:space="0" w:color="auto"/>
              <w:right w:val="single" w:sz="4" w:space="0" w:color="auto"/>
            </w:tcBorders>
            <w:vAlign w:val="center"/>
          </w:tcPr>
          <w:p w14:paraId="17E3960B" w14:textId="77777777" w:rsidR="002D598D" w:rsidRPr="00D14F40" w:rsidRDefault="002D598D" w:rsidP="00DE192B">
            <w:pPr>
              <w:spacing w:line="260" w:lineRule="exact"/>
              <w:jc w:val="center"/>
              <w:rPr>
                <w:rFonts w:ascii="ＭＳ ゴシック" w:eastAsia="ＭＳ ゴシック" w:hAnsi="ＭＳ ゴシック"/>
                <w:sz w:val="18"/>
              </w:rPr>
            </w:pPr>
            <w:r w:rsidRPr="00D14F40">
              <w:rPr>
                <w:rFonts w:ascii="ＭＳ ゴシック" w:eastAsia="ＭＳ ゴシック" w:hAnsi="ＭＳ ゴシック" w:hint="eastAsia"/>
                <w:sz w:val="18"/>
              </w:rPr>
              <w:t>11</w:t>
            </w:r>
          </w:p>
        </w:tc>
        <w:tc>
          <w:tcPr>
            <w:tcW w:w="1849" w:type="dxa"/>
            <w:tcBorders>
              <w:left w:val="single" w:sz="4" w:space="0" w:color="auto"/>
            </w:tcBorders>
            <w:vAlign w:val="center"/>
          </w:tcPr>
          <w:p w14:paraId="10FFE3C3" w14:textId="77777777" w:rsidR="002D598D" w:rsidRPr="00D14F40" w:rsidRDefault="002D598D" w:rsidP="00DE192B">
            <w:pPr>
              <w:spacing w:line="260" w:lineRule="exact"/>
              <w:jc w:val="center"/>
              <w:rPr>
                <w:rFonts w:ascii="ＭＳ ゴシック" w:eastAsia="ＭＳ ゴシック" w:hAnsi="ＭＳ ゴシック"/>
                <w:sz w:val="18"/>
              </w:rPr>
            </w:pPr>
            <w:r w:rsidRPr="0014346C">
              <w:rPr>
                <w:rFonts w:ascii="ＭＳ ゴシック" w:eastAsia="ＭＳ ゴシック" w:hAnsi="ＭＳ ゴシック"/>
                <w:spacing w:val="144"/>
                <w:kern w:val="0"/>
                <w:sz w:val="18"/>
                <w:fitText w:val="1584" w:id="-204692725"/>
              </w:rPr>
              <w:t>がれき</w:t>
            </w:r>
            <w:r w:rsidRPr="0014346C">
              <w:rPr>
                <w:rFonts w:ascii="ＭＳ ゴシック" w:eastAsia="ＭＳ ゴシック" w:hAnsi="ＭＳ ゴシック"/>
                <w:kern w:val="0"/>
                <w:sz w:val="18"/>
                <w:fitText w:val="1584" w:id="-204692725"/>
              </w:rPr>
              <w:t>類</w:t>
            </w:r>
          </w:p>
        </w:tc>
        <w:tc>
          <w:tcPr>
            <w:tcW w:w="7148" w:type="dxa"/>
            <w:tcBorders>
              <w:right w:val="single" w:sz="12" w:space="0" w:color="auto"/>
            </w:tcBorders>
          </w:tcPr>
          <w:p w14:paraId="43D1796B" w14:textId="77777777" w:rsidR="002D598D" w:rsidRPr="00D14F40" w:rsidRDefault="002D598D" w:rsidP="00DE192B">
            <w:pPr>
              <w:spacing w:line="260" w:lineRule="exact"/>
              <w:rPr>
                <w:rFonts w:ascii="ＭＳ ゴシック" w:eastAsia="ＭＳ ゴシック" w:hAnsi="ＭＳ ゴシック"/>
                <w:spacing w:val="-4"/>
                <w:sz w:val="18"/>
              </w:rPr>
            </w:pPr>
            <w:r w:rsidRPr="00D14F40">
              <w:rPr>
                <w:rFonts w:ascii="ＭＳ ゴシック" w:eastAsia="ＭＳ ゴシック" w:hAnsi="ＭＳ ゴシック"/>
                <w:spacing w:val="-4"/>
                <w:sz w:val="18"/>
              </w:rPr>
              <w:t>工作物の新築、改築又は除去に伴って生</w:t>
            </w:r>
            <w:r w:rsidRPr="00D14F40">
              <w:rPr>
                <w:rFonts w:ascii="ＭＳ ゴシック" w:eastAsia="ＭＳ ゴシック" w:hAnsi="ＭＳ ゴシック" w:hint="eastAsia"/>
                <w:spacing w:val="-4"/>
                <w:sz w:val="18"/>
              </w:rPr>
              <w:t>じた</w:t>
            </w:r>
            <w:r w:rsidRPr="00D14F40">
              <w:rPr>
                <w:rFonts w:ascii="ＭＳ ゴシック" w:eastAsia="ＭＳ ゴシック" w:hAnsi="ＭＳ ゴシック"/>
                <w:spacing w:val="-4"/>
                <w:sz w:val="18"/>
              </w:rPr>
              <w:t>コンクリートの破片、</w:t>
            </w:r>
            <w:r w:rsidRPr="00D14F40">
              <w:rPr>
                <w:rFonts w:ascii="ＭＳ ゴシック" w:eastAsia="ＭＳ ゴシック" w:hAnsi="ＭＳ ゴシック" w:hint="eastAsia"/>
                <w:spacing w:val="-4"/>
                <w:sz w:val="18"/>
              </w:rPr>
              <w:t>レンガの破片、</w:t>
            </w:r>
            <w:r w:rsidRPr="00D14F40">
              <w:rPr>
                <w:rFonts w:ascii="ＭＳ ゴシック" w:eastAsia="ＭＳ ゴシック" w:hAnsi="ＭＳ ゴシック"/>
                <w:spacing w:val="-4"/>
                <w:sz w:val="18"/>
              </w:rPr>
              <w:t>その他これに類する不要物など</w:t>
            </w:r>
          </w:p>
        </w:tc>
      </w:tr>
      <w:tr w:rsidR="002D598D" w:rsidRPr="00D14F40" w14:paraId="543C629C" w14:textId="77777777" w:rsidTr="00DE192B">
        <w:tc>
          <w:tcPr>
            <w:tcW w:w="399" w:type="dxa"/>
            <w:vMerge/>
            <w:tcBorders>
              <w:left w:val="single" w:sz="12" w:space="0" w:color="auto"/>
              <w:bottom w:val="single" w:sz="4" w:space="0" w:color="auto"/>
              <w:right w:val="single" w:sz="4" w:space="0" w:color="auto"/>
            </w:tcBorders>
            <w:vAlign w:val="center"/>
          </w:tcPr>
          <w:p w14:paraId="6D215A37" w14:textId="77777777" w:rsidR="002D598D" w:rsidRPr="00D14F40" w:rsidRDefault="002D598D" w:rsidP="00DE192B">
            <w:pPr>
              <w:spacing w:line="260" w:lineRule="exact"/>
              <w:jc w:val="center"/>
              <w:rPr>
                <w:rFonts w:ascii="ＭＳ ゴシック" w:eastAsia="ＭＳ ゴシック" w:hAnsi="ＭＳ ゴシック"/>
                <w:sz w:val="18"/>
              </w:rPr>
            </w:pPr>
          </w:p>
        </w:tc>
        <w:tc>
          <w:tcPr>
            <w:tcW w:w="399" w:type="dxa"/>
            <w:gridSpan w:val="2"/>
            <w:tcBorders>
              <w:left w:val="single" w:sz="4" w:space="0" w:color="auto"/>
              <w:right w:val="single" w:sz="4" w:space="0" w:color="auto"/>
            </w:tcBorders>
            <w:vAlign w:val="center"/>
          </w:tcPr>
          <w:p w14:paraId="338EE000" w14:textId="77777777" w:rsidR="002D598D" w:rsidRPr="00D14F40" w:rsidRDefault="002D598D" w:rsidP="00DE192B">
            <w:pPr>
              <w:spacing w:line="260" w:lineRule="exact"/>
              <w:jc w:val="center"/>
              <w:rPr>
                <w:rFonts w:ascii="ＭＳ ゴシック" w:eastAsia="ＭＳ ゴシック" w:hAnsi="ＭＳ ゴシック"/>
                <w:sz w:val="18"/>
              </w:rPr>
            </w:pPr>
            <w:r w:rsidRPr="00D14F40">
              <w:rPr>
                <w:rFonts w:ascii="ＭＳ ゴシック" w:eastAsia="ＭＳ ゴシック" w:hAnsi="ＭＳ ゴシック" w:hint="eastAsia"/>
                <w:sz w:val="18"/>
              </w:rPr>
              <w:t>12</w:t>
            </w:r>
          </w:p>
        </w:tc>
        <w:tc>
          <w:tcPr>
            <w:tcW w:w="1849" w:type="dxa"/>
            <w:tcBorders>
              <w:left w:val="single" w:sz="4" w:space="0" w:color="auto"/>
            </w:tcBorders>
            <w:vAlign w:val="center"/>
          </w:tcPr>
          <w:p w14:paraId="0B3428C2" w14:textId="77777777" w:rsidR="002D598D" w:rsidRPr="00D14F40" w:rsidRDefault="002D598D" w:rsidP="00DE192B">
            <w:pPr>
              <w:spacing w:line="260" w:lineRule="exact"/>
              <w:jc w:val="center"/>
              <w:rPr>
                <w:rFonts w:ascii="ＭＳ ゴシック" w:eastAsia="ＭＳ ゴシック" w:hAnsi="ＭＳ ゴシック"/>
                <w:sz w:val="18"/>
              </w:rPr>
            </w:pPr>
            <w:r w:rsidRPr="0014346C">
              <w:rPr>
                <w:rFonts w:ascii="ＭＳ ゴシック" w:eastAsia="ＭＳ ゴシック" w:hAnsi="ＭＳ ゴシック"/>
                <w:spacing w:val="144"/>
                <w:kern w:val="0"/>
                <w:sz w:val="18"/>
                <w:fitText w:val="1584" w:id="-204692724"/>
              </w:rPr>
              <w:t>ばいじ</w:t>
            </w:r>
            <w:r w:rsidRPr="0014346C">
              <w:rPr>
                <w:rFonts w:ascii="ＭＳ ゴシック" w:eastAsia="ＭＳ ゴシック" w:hAnsi="ＭＳ ゴシック"/>
                <w:kern w:val="0"/>
                <w:sz w:val="18"/>
                <w:fitText w:val="1584" w:id="-204692724"/>
              </w:rPr>
              <w:t>ん</w:t>
            </w:r>
          </w:p>
        </w:tc>
        <w:tc>
          <w:tcPr>
            <w:tcW w:w="7148" w:type="dxa"/>
            <w:tcBorders>
              <w:right w:val="single" w:sz="12" w:space="0" w:color="auto"/>
            </w:tcBorders>
          </w:tcPr>
          <w:p w14:paraId="6B0C5C43" w14:textId="77777777" w:rsidR="002D598D" w:rsidRPr="00D14F40" w:rsidRDefault="002D598D" w:rsidP="00DE192B">
            <w:pPr>
              <w:spacing w:line="260" w:lineRule="exact"/>
              <w:rPr>
                <w:rFonts w:ascii="ＭＳ ゴシック" w:eastAsia="ＭＳ ゴシック" w:hAnsi="ＭＳ ゴシック"/>
                <w:spacing w:val="-4"/>
                <w:sz w:val="18"/>
              </w:rPr>
            </w:pPr>
            <w:r w:rsidRPr="00D14F40">
              <w:rPr>
                <w:rFonts w:ascii="ＭＳ ゴシック" w:eastAsia="ＭＳ ゴシック" w:hAnsi="ＭＳ ゴシック"/>
                <w:spacing w:val="-4"/>
                <w:sz w:val="18"/>
              </w:rPr>
              <w:t>大気汚染防止法に規定するばい煙発生施設、ダイオキシン類対策特別措置法に基づく特定施設又は産業廃棄物の焼却施設において発生するばいじんであって、集じん施設によって集められたもの</w:t>
            </w:r>
            <w:r w:rsidRPr="00D14F40">
              <w:rPr>
                <w:rFonts w:ascii="ＭＳ ゴシック" w:eastAsia="ＭＳ ゴシック" w:hAnsi="ＭＳ ゴシック" w:hint="eastAsia"/>
                <w:spacing w:val="-4"/>
                <w:sz w:val="18"/>
              </w:rPr>
              <w:t>（乾式、湿式は問わず。）</w:t>
            </w:r>
          </w:p>
        </w:tc>
      </w:tr>
      <w:tr w:rsidR="002D598D" w:rsidRPr="00D14F40" w14:paraId="0FC82CD4" w14:textId="77777777" w:rsidTr="00DE192B">
        <w:tc>
          <w:tcPr>
            <w:tcW w:w="399" w:type="dxa"/>
            <w:vMerge w:val="restart"/>
            <w:tcBorders>
              <w:left w:val="single" w:sz="12" w:space="0" w:color="auto"/>
              <w:right w:val="single" w:sz="4" w:space="0" w:color="auto"/>
            </w:tcBorders>
            <w:vAlign w:val="center"/>
          </w:tcPr>
          <w:p w14:paraId="2B9FE6A5" w14:textId="77777777" w:rsidR="002D598D" w:rsidRPr="00D14F40" w:rsidRDefault="002D598D" w:rsidP="00DE192B">
            <w:pPr>
              <w:spacing w:line="260" w:lineRule="exact"/>
              <w:jc w:val="center"/>
              <w:rPr>
                <w:rFonts w:ascii="ＭＳ ゴシック" w:eastAsia="ＭＳ ゴシック" w:hAnsi="ＭＳ ゴシック"/>
                <w:sz w:val="18"/>
              </w:rPr>
            </w:pPr>
            <w:r w:rsidRPr="00D14F40">
              <w:rPr>
                <w:rFonts w:ascii="ＭＳ ゴシック" w:eastAsia="ＭＳ ゴシック" w:hAnsi="ＭＳ ゴシック" w:hint="eastAsia"/>
                <w:sz w:val="18"/>
              </w:rPr>
              <w:t>特定の事業</w:t>
            </w:r>
          </w:p>
          <w:p w14:paraId="306017F7" w14:textId="77777777" w:rsidR="002D598D" w:rsidRPr="00D14F40" w:rsidRDefault="002D598D" w:rsidP="00DE192B">
            <w:pPr>
              <w:spacing w:line="260" w:lineRule="exact"/>
              <w:jc w:val="center"/>
              <w:rPr>
                <w:rFonts w:ascii="ＭＳ ゴシック" w:eastAsia="ＭＳ ゴシック" w:hAnsi="ＭＳ ゴシック"/>
                <w:sz w:val="18"/>
              </w:rPr>
            </w:pPr>
            <w:r w:rsidRPr="00D14F40">
              <w:rPr>
                <w:rFonts w:ascii="ＭＳ ゴシック" w:eastAsia="ＭＳ ゴシック" w:hAnsi="ＭＳ ゴシック" w:hint="eastAsia"/>
                <w:sz w:val="18"/>
              </w:rPr>
              <w:t>活動に伴</w:t>
            </w:r>
          </w:p>
          <w:p w14:paraId="71843844" w14:textId="77777777" w:rsidR="002D598D" w:rsidRPr="00D14F40" w:rsidRDefault="002D598D" w:rsidP="00DE192B">
            <w:pPr>
              <w:spacing w:line="260" w:lineRule="exact"/>
              <w:jc w:val="center"/>
              <w:rPr>
                <w:rFonts w:ascii="ＭＳ ゴシック" w:eastAsia="ＭＳ ゴシック" w:hAnsi="ＭＳ ゴシック"/>
                <w:sz w:val="18"/>
              </w:rPr>
            </w:pPr>
            <w:r w:rsidRPr="00D14F40">
              <w:rPr>
                <w:rFonts w:ascii="ＭＳ ゴシック" w:eastAsia="ＭＳ ゴシック" w:hAnsi="ＭＳ ゴシック" w:hint="eastAsia"/>
                <w:sz w:val="18"/>
              </w:rPr>
              <w:t>うもの</w:t>
            </w:r>
          </w:p>
        </w:tc>
        <w:tc>
          <w:tcPr>
            <w:tcW w:w="399" w:type="dxa"/>
            <w:gridSpan w:val="2"/>
            <w:tcBorders>
              <w:left w:val="single" w:sz="4" w:space="0" w:color="auto"/>
              <w:right w:val="single" w:sz="4" w:space="0" w:color="auto"/>
            </w:tcBorders>
            <w:vAlign w:val="center"/>
          </w:tcPr>
          <w:p w14:paraId="786F8B3A" w14:textId="77777777" w:rsidR="002D598D" w:rsidRPr="00D14F40" w:rsidRDefault="002D598D" w:rsidP="00DE192B">
            <w:pPr>
              <w:spacing w:line="260" w:lineRule="exact"/>
              <w:jc w:val="center"/>
              <w:rPr>
                <w:rFonts w:ascii="ＭＳ ゴシック" w:eastAsia="ＭＳ ゴシック" w:hAnsi="ＭＳ ゴシック"/>
                <w:sz w:val="18"/>
              </w:rPr>
            </w:pPr>
            <w:r w:rsidRPr="00D14F40">
              <w:rPr>
                <w:rFonts w:ascii="ＭＳ ゴシック" w:eastAsia="ＭＳ ゴシック" w:hAnsi="ＭＳ ゴシック" w:hint="eastAsia"/>
                <w:sz w:val="18"/>
              </w:rPr>
              <w:t>13</w:t>
            </w:r>
          </w:p>
        </w:tc>
        <w:tc>
          <w:tcPr>
            <w:tcW w:w="1849" w:type="dxa"/>
            <w:tcBorders>
              <w:left w:val="single" w:sz="4" w:space="0" w:color="auto"/>
            </w:tcBorders>
            <w:vAlign w:val="center"/>
          </w:tcPr>
          <w:p w14:paraId="6A3D1A17" w14:textId="77777777" w:rsidR="002D598D" w:rsidRPr="00D14F40" w:rsidRDefault="002D598D" w:rsidP="00DE192B">
            <w:pPr>
              <w:spacing w:line="260" w:lineRule="exact"/>
              <w:jc w:val="center"/>
              <w:rPr>
                <w:rFonts w:ascii="ＭＳ ゴシック" w:eastAsia="ＭＳ ゴシック" w:hAnsi="ＭＳ ゴシック"/>
                <w:sz w:val="18"/>
              </w:rPr>
            </w:pPr>
            <w:r w:rsidRPr="00DA68A0">
              <w:rPr>
                <w:rFonts w:ascii="ＭＳ ゴシック" w:eastAsia="ＭＳ ゴシック" w:hAnsi="ＭＳ ゴシック"/>
                <w:spacing w:val="70"/>
                <w:kern w:val="0"/>
                <w:sz w:val="18"/>
                <w:fitText w:val="1584" w:id="-204692723"/>
              </w:rPr>
              <w:t>紙</w:t>
            </w:r>
            <w:r w:rsidRPr="00DA68A0">
              <w:rPr>
                <w:rFonts w:ascii="ＭＳ ゴシック" w:eastAsia="ＭＳ ゴシック" w:hAnsi="ＭＳ ゴシック" w:hint="eastAsia"/>
                <w:spacing w:val="70"/>
                <w:kern w:val="0"/>
                <w:sz w:val="18"/>
                <w:fitText w:val="1584" w:id="-204692723"/>
              </w:rPr>
              <w:t xml:space="preserve"> </w:t>
            </w:r>
            <w:r w:rsidRPr="00DA68A0">
              <w:rPr>
                <w:rFonts w:ascii="ＭＳ ゴシック" w:eastAsia="ＭＳ ゴシック" w:hAnsi="ＭＳ ゴシック"/>
                <w:spacing w:val="70"/>
                <w:kern w:val="0"/>
                <w:sz w:val="18"/>
                <w:fitText w:val="1584" w:id="-204692723"/>
              </w:rPr>
              <w:t>く</w:t>
            </w:r>
            <w:r w:rsidRPr="00DA68A0">
              <w:rPr>
                <w:rFonts w:ascii="ＭＳ ゴシック" w:eastAsia="ＭＳ ゴシック" w:hAnsi="ＭＳ ゴシック" w:hint="eastAsia"/>
                <w:spacing w:val="70"/>
                <w:kern w:val="0"/>
                <w:sz w:val="18"/>
                <w:fitText w:val="1584" w:id="-204692723"/>
              </w:rPr>
              <w:t xml:space="preserve"> </w:t>
            </w:r>
            <w:r w:rsidRPr="00DA68A0">
              <w:rPr>
                <w:rFonts w:ascii="ＭＳ ゴシック" w:eastAsia="ＭＳ ゴシック" w:hAnsi="ＭＳ ゴシック"/>
                <w:spacing w:val="70"/>
                <w:kern w:val="0"/>
                <w:sz w:val="18"/>
                <w:fitText w:val="1584" w:id="-204692723"/>
              </w:rPr>
              <w:t>ず</w:t>
            </w:r>
            <w:r w:rsidRPr="00DA68A0">
              <w:rPr>
                <w:rFonts w:ascii="ＭＳ ゴシック" w:eastAsia="ＭＳ ゴシック" w:hAnsi="ＭＳ ゴシック" w:hint="eastAsia"/>
                <w:spacing w:val="4"/>
                <w:kern w:val="0"/>
                <w:sz w:val="18"/>
                <w:fitText w:val="1584" w:id="-204692723"/>
              </w:rPr>
              <w:t xml:space="preserve"> </w:t>
            </w:r>
          </w:p>
        </w:tc>
        <w:tc>
          <w:tcPr>
            <w:tcW w:w="7148" w:type="dxa"/>
            <w:tcBorders>
              <w:right w:val="single" w:sz="12" w:space="0" w:color="auto"/>
            </w:tcBorders>
          </w:tcPr>
          <w:p w14:paraId="451EE575" w14:textId="77777777" w:rsidR="002D598D" w:rsidRPr="00D14F40" w:rsidRDefault="002D598D" w:rsidP="00DE192B">
            <w:pPr>
              <w:spacing w:line="260" w:lineRule="exact"/>
              <w:rPr>
                <w:rFonts w:ascii="ＭＳ ゴシック" w:eastAsia="ＭＳ ゴシック" w:hAnsi="ＭＳ ゴシック"/>
                <w:spacing w:val="-4"/>
                <w:sz w:val="18"/>
              </w:rPr>
            </w:pPr>
            <w:r w:rsidRPr="00D14F40">
              <w:rPr>
                <w:rFonts w:ascii="ＭＳ ゴシック" w:eastAsia="ＭＳ ゴシック" w:hAnsi="ＭＳ ゴシック" w:hint="eastAsia"/>
                <w:spacing w:val="-4"/>
                <w:sz w:val="18"/>
              </w:rPr>
              <w:t>以下の条件に当てはまる</w:t>
            </w:r>
            <w:r w:rsidRPr="00D14F40">
              <w:rPr>
                <w:rFonts w:ascii="ＭＳ ゴシック" w:eastAsia="ＭＳ ゴシック" w:hAnsi="ＭＳ ゴシック"/>
                <w:spacing w:val="-4"/>
                <w:sz w:val="18"/>
              </w:rPr>
              <w:t>紙及び板紙くずなど</w:t>
            </w:r>
          </w:p>
          <w:p w14:paraId="4D559212" w14:textId="77777777" w:rsidR="002D598D" w:rsidRPr="00D14F40" w:rsidRDefault="002D598D" w:rsidP="00DE192B">
            <w:pPr>
              <w:spacing w:line="260" w:lineRule="exact"/>
              <w:ind w:leftChars="100" w:left="210"/>
              <w:rPr>
                <w:rFonts w:ascii="ＭＳ ゴシック" w:eastAsia="ＭＳ ゴシック" w:hAnsi="ＭＳ ゴシック"/>
                <w:spacing w:val="-8"/>
                <w:sz w:val="18"/>
              </w:rPr>
            </w:pPr>
            <w:r w:rsidRPr="00D14F40">
              <w:rPr>
                <w:rFonts w:ascii="ＭＳ ゴシック" w:eastAsia="ＭＳ ゴシック" w:hAnsi="ＭＳ ゴシック"/>
                <w:spacing w:val="-8"/>
                <w:sz w:val="18"/>
              </w:rPr>
              <w:t>建設業に係るもの（工作物の新築、改築又は除去に伴って生じたものに限る</w:t>
            </w:r>
            <w:r w:rsidRPr="00D14F40">
              <w:rPr>
                <w:rFonts w:ascii="ＭＳ ゴシック" w:eastAsia="ＭＳ ゴシック" w:hAnsi="ＭＳ ゴシック" w:hint="eastAsia"/>
                <w:spacing w:val="-8"/>
                <w:sz w:val="18"/>
              </w:rPr>
              <w:t>。</w:t>
            </w:r>
            <w:r w:rsidRPr="00D14F40">
              <w:rPr>
                <w:rFonts w:ascii="ＭＳ ゴシック" w:eastAsia="ＭＳ ゴシック" w:hAnsi="ＭＳ ゴシック"/>
                <w:spacing w:val="-8"/>
                <w:sz w:val="18"/>
              </w:rPr>
              <w:t>）、パルプ、紙又は紙加工品の製造業、新聞業（新聞巻取紙を使用して印刷発行を行うものに限る</w:t>
            </w:r>
            <w:r w:rsidRPr="00D14F40">
              <w:rPr>
                <w:rFonts w:ascii="ＭＳ ゴシック" w:eastAsia="ＭＳ ゴシック" w:hAnsi="ＭＳ ゴシック" w:hint="eastAsia"/>
                <w:spacing w:val="-8"/>
                <w:sz w:val="18"/>
              </w:rPr>
              <w:t>。</w:t>
            </w:r>
            <w:r w:rsidRPr="00D14F40">
              <w:rPr>
                <w:rFonts w:ascii="ＭＳ ゴシック" w:eastAsia="ＭＳ ゴシック" w:hAnsi="ＭＳ ゴシック"/>
                <w:spacing w:val="-8"/>
                <w:sz w:val="18"/>
              </w:rPr>
              <w:t>）、出版業（印刷出版を行うものに限る</w:t>
            </w:r>
            <w:r w:rsidRPr="00D14F40">
              <w:rPr>
                <w:rFonts w:ascii="ＭＳ ゴシック" w:eastAsia="ＭＳ ゴシック" w:hAnsi="ＭＳ ゴシック" w:hint="eastAsia"/>
                <w:spacing w:val="-8"/>
                <w:sz w:val="18"/>
              </w:rPr>
              <w:t>。</w:t>
            </w:r>
            <w:r w:rsidRPr="00D14F40">
              <w:rPr>
                <w:rFonts w:ascii="ＭＳ ゴシック" w:eastAsia="ＭＳ ゴシック" w:hAnsi="ＭＳ ゴシック"/>
                <w:spacing w:val="-8"/>
                <w:sz w:val="18"/>
              </w:rPr>
              <w:t>）、製本業及び印刷物加工業に係るもの</w:t>
            </w:r>
            <w:r w:rsidRPr="00D14F40">
              <w:rPr>
                <w:rFonts w:ascii="ＭＳ ゴシック" w:eastAsia="ＭＳ ゴシック" w:hAnsi="ＭＳ ゴシック" w:hint="eastAsia"/>
                <w:spacing w:val="-8"/>
                <w:sz w:val="18"/>
              </w:rPr>
              <w:t>並びに</w:t>
            </w:r>
            <w:r w:rsidR="00AB5D74" w:rsidRPr="00D14F40">
              <w:rPr>
                <w:rFonts w:ascii="ＭＳ ゴシック" w:eastAsia="ＭＳ ゴシック" w:hAnsi="ＭＳ ゴシック" w:hint="eastAsia"/>
                <w:spacing w:val="-8"/>
                <w:sz w:val="18"/>
                <w:u w:val="single"/>
              </w:rPr>
              <w:t>ポリ塩化ビフェニル（</w:t>
            </w:r>
            <w:r w:rsidR="001A14EA">
              <w:rPr>
                <w:rFonts w:ascii="ＭＳ ゴシック" w:eastAsia="ＭＳ ゴシック" w:hAnsi="ＭＳ ゴシック"/>
                <w:spacing w:val="-8"/>
                <w:sz w:val="18"/>
                <w:u w:val="single"/>
              </w:rPr>
              <w:t>PCB</w:t>
            </w:r>
            <w:r w:rsidR="00AB5D74" w:rsidRPr="00D14F40">
              <w:rPr>
                <w:rFonts w:ascii="ＭＳ ゴシック" w:eastAsia="ＭＳ ゴシック" w:hAnsi="ＭＳ ゴシック" w:hint="eastAsia"/>
                <w:spacing w:val="-8"/>
                <w:sz w:val="18"/>
                <w:u w:val="single"/>
              </w:rPr>
              <w:t>）</w:t>
            </w:r>
            <w:r w:rsidRPr="00D14F40">
              <w:rPr>
                <w:rFonts w:ascii="ＭＳ ゴシック" w:eastAsia="ＭＳ ゴシック" w:hAnsi="ＭＳ ゴシック"/>
                <w:spacing w:val="-8"/>
                <w:sz w:val="18"/>
                <w:u w:val="single"/>
              </w:rPr>
              <w:t>が</w:t>
            </w:r>
            <w:r w:rsidRPr="00D14F40">
              <w:rPr>
                <w:rFonts w:ascii="ＭＳ ゴシック" w:eastAsia="ＭＳ ゴシック" w:hAnsi="ＭＳ ゴシック" w:hint="eastAsia"/>
                <w:spacing w:val="-8"/>
                <w:sz w:val="18"/>
                <w:u w:val="single"/>
              </w:rPr>
              <w:t>塗布され、又は染み</w:t>
            </w:r>
            <w:r w:rsidRPr="00D14F40">
              <w:rPr>
                <w:rFonts w:ascii="ＭＳ ゴシック" w:eastAsia="ＭＳ ゴシック" w:hAnsi="ＭＳ ゴシック"/>
                <w:spacing w:val="-8"/>
                <w:sz w:val="18"/>
                <w:u w:val="single"/>
              </w:rPr>
              <w:t>こんだもの</w:t>
            </w:r>
            <w:r w:rsidRPr="00D14F40">
              <w:rPr>
                <w:rFonts w:ascii="ＭＳ ゴシック" w:eastAsia="ＭＳ ゴシック" w:hAnsi="ＭＳ ゴシック" w:hint="eastAsia"/>
                <w:spacing w:val="-8"/>
                <w:sz w:val="18"/>
              </w:rPr>
              <w:t>に限る</w:t>
            </w:r>
            <w:r w:rsidRPr="00D14F40">
              <w:rPr>
                <w:rFonts w:ascii="ＭＳ ゴシック" w:eastAsia="ＭＳ ゴシック" w:hAnsi="ＭＳ ゴシック"/>
                <w:spacing w:val="-8"/>
                <w:sz w:val="18"/>
              </w:rPr>
              <w:t>。</w:t>
            </w:r>
          </w:p>
          <w:p w14:paraId="66D18AD6" w14:textId="77777777" w:rsidR="002D598D" w:rsidRPr="00D14F40" w:rsidRDefault="002D598D" w:rsidP="00DE192B">
            <w:pPr>
              <w:spacing w:line="80" w:lineRule="exact"/>
              <w:ind w:leftChars="50" w:left="105"/>
              <w:rPr>
                <w:rFonts w:ascii="ＭＳ ゴシック" w:eastAsia="ＭＳ ゴシック" w:hAnsi="ＭＳ ゴシック"/>
                <w:spacing w:val="-4"/>
                <w:sz w:val="18"/>
              </w:rPr>
            </w:pPr>
          </w:p>
        </w:tc>
      </w:tr>
      <w:tr w:rsidR="002D598D" w:rsidRPr="00D14F40" w14:paraId="4D92F290" w14:textId="77777777" w:rsidTr="00DE192B">
        <w:tc>
          <w:tcPr>
            <w:tcW w:w="399" w:type="dxa"/>
            <w:vMerge/>
            <w:tcBorders>
              <w:left w:val="single" w:sz="12" w:space="0" w:color="auto"/>
              <w:right w:val="single" w:sz="4" w:space="0" w:color="auto"/>
            </w:tcBorders>
            <w:vAlign w:val="center"/>
          </w:tcPr>
          <w:p w14:paraId="0D6C88E0" w14:textId="77777777" w:rsidR="002D598D" w:rsidRPr="00D14F40" w:rsidRDefault="002D598D" w:rsidP="00DE192B">
            <w:pPr>
              <w:spacing w:line="260" w:lineRule="exact"/>
              <w:jc w:val="center"/>
              <w:rPr>
                <w:rFonts w:ascii="ＭＳ ゴシック" w:eastAsia="ＭＳ ゴシック" w:hAnsi="ＭＳ ゴシック"/>
                <w:sz w:val="18"/>
              </w:rPr>
            </w:pPr>
          </w:p>
        </w:tc>
        <w:tc>
          <w:tcPr>
            <w:tcW w:w="399" w:type="dxa"/>
            <w:gridSpan w:val="2"/>
            <w:tcBorders>
              <w:left w:val="single" w:sz="4" w:space="0" w:color="auto"/>
              <w:right w:val="single" w:sz="4" w:space="0" w:color="auto"/>
            </w:tcBorders>
            <w:vAlign w:val="center"/>
          </w:tcPr>
          <w:p w14:paraId="17CBB445" w14:textId="77777777" w:rsidR="002D598D" w:rsidRPr="00D14F40" w:rsidRDefault="002D598D" w:rsidP="00DE192B">
            <w:pPr>
              <w:spacing w:line="260" w:lineRule="exact"/>
              <w:jc w:val="center"/>
              <w:rPr>
                <w:rFonts w:ascii="ＭＳ ゴシック" w:eastAsia="ＭＳ ゴシック" w:hAnsi="ＭＳ ゴシック"/>
                <w:sz w:val="18"/>
              </w:rPr>
            </w:pPr>
            <w:r w:rsidRPr="00D14F40">
              <w:rPr>
                <w:rFonts w:ascii="ＭＳ ゴシック" w:eastAsia="ＭＳ ゴシック" w:hAnsi="ＭＳ ゴシック" w:hint="eastAsia"/>
                <w:sz w:val="18"/>
              </w:rPr>
              <w:t>14</w:t>
            </w:r>
          </w:p>
        </w:tc>
        <w:tc>
          <w:tcPr>
            <w:tcW w:w="1849" w:type="dxa"/>
            <w:tcBorders>
              <w:left w:val="single" w:sz="4" w:space="0" w:color="auto"/>
            </w:tcBorders>
            <w:vAlign w:val="center"/>
          </w:tcPr>
          <w:p w14:paraId="7CCF8C0F" w14:textId="77777777" w:rsidR="002D598D" w:rsidRPr="00D14F40" w:rsidRDefault="002D598D" w:rsidP="00DE192B">
            <w:pPr>
              <w:spacing w:line="260" w:lineRule="exact"/>
              <w:jc w:val="center"/>
              <w:rPr>
                <w:rFonts w:ascii="ＭＳ ゴシック" w:eastAsia="ＭＳ ゴシック" w:hAnsi="ＭＳ ゴシック"/>
                <w:sz w:val="18"/>
              </w:rPr>
            </w:pPr>
            <w:r w:rsidRPr="00DA68A0">
              <w:rPr>
                <w:rFonts w:ascii="ＭＳ ゴシック" w:eastAsia="ＭＳ ゴシック" w:hAnsi="ＭＳ ゴシック"/>
                <w:spacing w:val="70"/>
                <w:kern w:val="0"/>
                <w:sz w:val="18"/>
                <w:fitText w:val="1584" w:id="-204692722"/>
              </w:rPr>
              <w:t>木</w:t>
            </w:r>
            <w:r w:rsidRPr="00DA68A0">
              <w:rPr>
                <w:rFonts w:ascii="ＭＳ ゴシック" w:eastAsia="ＭＳ ゴシック" w:hAnsi="ＭＳ ゴシック" w:hint="eastAsia"/>
                <w:spacing w:val="70"/>
                <w:kern w:val="0"/>
                <w:sz w:val="18"/>
                <w:fitText w:val="1584" w:id="-204692722"/>
              </w:rPr>
              <w:t xml:space="preserve"> </w:t>
            </w:r>
            <w:r w:rsidRPr="00DA68A0">
              <w:rPr>
                <w:rFonts w:ascii="ＭＳ ゴシック" w:eastAsia="ＭＳ ゴシック" w:hAnsi="ＭＳ ゴシック"/>
                <w:spacing w:val="70"/>
                <w:kern w:val="0"/>
                <w:sz w:val="18"/>
                <w:fitText w:val="1584" w:id="-204692722"/>
              </w:rPr>
              <w:t>く</w:t>
            </w:r>
            <w:r w:rsidRPr="00DA68A0">
              <w:rPr>
                <w:rFonts w:ascii="ＭＳ ゴシック" w:eastAsia="ＭＳ ゴシック" w:hAnsi="ＭＳ ゴシック" w:hint="eastAsia"/>
                <w:spacing w:val="70"/>
                <w:kern w:val="0"/>
                <w:sz w:val="18"/>
                <w:fitText w:val="1584" w:id="-204692722"/>
              </w:rPr>
              <w:t xml:space="preserve"> </w:t>
            </w:r>
            <w:r w:rsidRPr="00DA68A0">
              <w:rPr>
                <w:rFonts w:ascii="ＭＳ ゴシック" w:eastAsia="ＭＳ ゴシック" w:hAnsi="ＭＳ ゴシック"/>
                <w:spacing w:val="70"/>
                <w:kern w:val="0"/>
                <w:sz w:val="18"/>
                <w:fitText w:val="1584" w:id="-204692722"/>
              </w:rPr>
              <w:t>ず</w:t>
            </w:r>
            <w:r w:rsidRPr="00DA68A0">
              <w:rPr>
                <w:rFonts w:ascii="ＭＳ ゴシック" w:eastAsia="ＭＳ ゴシック" w:hAnsi="ＭＳ ゴシック" w:hint="eastAsia"/>
                <w:spacing w:val="4"/>
                <w:kern w:val="0"/>
                <w:sz w:val="18"/>
                <w:fitText w:val="1584" w:id="-204692722"/>
              </w:rPr>
              <w:t xml:space="preserve"> </w:t>
            </w:r>
          </w:p>
        </w:tc>
        <w:tc>
          <w:tcPr>
            <w:tcW w:w="7148" w:type="dxa"/>
            <w:tcBorders>
              <w:right w:val="single" w:sz="12" w:space="0" w:color="auto"/>
            </w:tcBorders>
          </w:tcPr>
          <w:p w14:paraId="413D2937" w14:textId="77777777" w:rsidR="002D598D" w:rsidRPr="00D14F40" w:rsidRDefault="002D598D" w:rsidP="00DE192B">
            <w:pPr>
              <w:spacing w:line="260" w:lineRule="exact"/>
              <w:rPr>
                <w:rFonts w:ascii="ＭＳ ゴシック" w:eastAsia="ＭＳ ゴシック" w:hAnsi="ＭＳ ゴシック"/>
                <w:spacing w:val="-4"/>
                <w:sz w:val="18"/>
              </w:rPr>
            </w:pPr>
            <w:r w:rsidRPr="00D14F40">
              <w:rPr>
                <w:rFonts w:ascii="ＭＳ ゴシック" w:eastAsia="ＭＳ ゴシック" w:hAnsi="ＭＳ ゴシック" w:hint="eastAsia"/>
                <w:spacing w:val="-4"/>
                <w:sz w:val="18"/>
              </w:rPr>
              <w:t>以下の条件に当てはまる木くず、</w:t>
            </w:r>
            <w:r w:rsidRPr="00D14F40">
              <w:rPr>
                <w:rFonts w:ascii="ＭＳ ゴシック" w:eastAsia="ＭＳ ゴシック" w:hAnsi="ＭＳ ゴシック"/>
                <w:spacing w:val="-4"/>
                <w:sz w:val="18"/>
              </w:rPr>
              <w:t>おがくず、バーク類など</w:t>
            </w:r>
          </w:p>
          <w:p w14:paraId="6262EFEE" w14:textId="77777777" w:rsidR="002D598D" w:rsidRPr="00D14F40" w:rsidRDefault="002D598D" w:rsidP="008C395A">
            <w:pPr>
              <w:spacing w:line="260" w:lineRule="exact"/>
              <w:ind w:leftChars="89" w:left="187"/>
              <w:rPr>
                <w:rFonts w:ascii="ＭＳ ゴシック" w:eastAsia="ＭＳ ゴシック" w:hAnsi="ＭＳ ゴシック"/>
                <w:spacing w:val="-8"/>
                <w:sz w:val="18"/>
              </w:rPr>
            </w:pPr>
            <w:r w:rsidRPr="00D14F40">
              <w:rPr>
                <w:rFonts w:ascii="ＭＳ ゴシック" w:eastAsia="ＭＳ ゴシック" w:hAnsi="ＭＳ ゴシック"/>
                <w:spacing w:val="-8"/>
                <w:sz w:val="18"/>
              </w:rPr>
              <w:t>建設業に係るもの（工作物の新築、改築又は除去に伴って生じたものに限る</w:t>
            </w:r>
            <w:r w:rsidRPr="00D14F40">
              <w:rPr>
                <w:rFonts w:ascii="ＭＳ ゴシック" w:eastAsia="ＭＳ ゴシック" w:hAnsi="ＭＳ ゴシック" w:hint="eastAsia"/>
                <w:spacing w:val="-8"/>
                <w:sz w:val="18"/>
              </w:rPr>
              <w:t>。</w:t>
            </w:r>
            <w:r w:rsidRPr="00D14F40">
              <w:rPr>
                <w:rFonts w:ascii="ＭＳ ゴシック" w:eastAsia="ＭＳ ゴシック" w:hAnsi="ＭＳ ゴシック"/>
                <w:spacing w:val="-8"/>
                <w:sz w:val="18"/>
              </w:rPr>
              <w:t>）、木材又は木製品の製造業（家具の製造業を含む</w:t>
            </w:r>
            <w:r w:rsidRPr="00D14F40">
              <w:rPr>
                <w:rFonts w:ascii="ＭＳ ゴシック" w:eastAsia="ＭＳ ゴシック" w:hAnsi="ＭＳ ゴシック" w:hint="eastAsia"/>
                <w:spacing w:val="-8"/>
                <w:sz w:val="18"/>
              </w:rPr>
              <w:t>。</w:t>
            </w:r>
            <w:r w:rsidRPr="00D14F40">
              <w:rPr>
                <w:rFonts w:ascii="ＭＳ ゴシック" w:eastAsia="ＭＳ ゴシック" w:hAnsi="ＭＳ ゴシック"/>
                <w:spacing w:val="-8"/>
                <w:sz w:val="18"/>
              </w:rPr>
              <w:t>）、パルプ製造業及び輸入木材の卸売業</w:t>
            </w:r>
            <w:r w:rsidRPr="00D14F40">
              <w:rPr>
                <w:rFonts w:ascii="ＭＳ ゴシック" w:eastAsia="ＭＳ ゴシック" w:hAnsi="ＭＳ ゴシック" w:hint="eastAsia"/>
                <w:spacing w:val="-8"/>
                <w:sz w:val="18"/>
              </w:rPr>
              <w:t>に係るもの、物品賃貸業に係る</w:t>
            </w:r>
            <w:r w:rsidRPr="00D14F40">
              <w:rPr>
                <w:rFonts w:ascii="ＭＳ ゴシック" w:eastAsia="ＭＳ ゴシック" w:hAnsi="ＭＳ ゴシック"/>
                <w:spacing w:val="-8"/>
                <w:sz w:val="18"/>
              </w:rPr>
              <w:t>もの</w:t>
            </w:r>
            <w:r w:rsidR="00417981" w:rsidRPr="00D14F40">
              <w:rPr>
                <w:rFonts w:ascii="ＭＳ ゴシック" w:eastAsia="ＭＳ ゴシック" w:hAnsi="ＭＳ ゴシック" w:hint="eastAsia"/>
                <w:spacing w:val="-8"/>
                <w:sz w:val="18"/>
              </w:rPr>
              <w:t>及び</w:t>
            </w:r>
            <w:r w:rsidR="00417981" w:rsidRPr="00D14F40">
              <w:rPr>
                <w:rFonts w:ascii="ＭＳ ゴシック" w:eastAsia="ＭＳ ゴシック" w:hAnsi="ＭＳ ゴシック" w:hint="eastAsia"/>
                <w:spacing w:val="-8"/>
                <w:sz w:val="18"/>
                <w:u w:val="single"/>
              </w:rPr>
              <w:t>貨物流通のために使用したパレット（パレットへの貨物の積付けのために使用した梱包用の木材を含む。）</w:t>
            </w:r>
            <w:r w:rsidRPr="00D14F40">
              <w:rPr>
                <w:rFonts w:ascii="ＭＳ ゴシック" w:eastAsia="ＭＳ ゴシック" w:hAnsi="ＭＳ ゴシック" w:hint="eastAsia"/>
                <w:spacing w:val="-8"/>
                <w:sz w:val="18"/>
              </w:rPr>
              <w:t>並びに</w:t>
            </w:r>
            <w:r w:rsidR="001A14EA">
              <w:rPr>
                <w:rFonts w:ascii="ＭＳ ゴシック" w:eastAsia="ＭＳ ゴシック" w:hAnsi="ＭＳ ゴシック" w:hint="eastAsia"/>
                <w:spacing w:val="-8"/>
                <w:sz w:val="18"/>
                <w:u w:val="single"/>
              </w:rPr>
              <w:t>PCB</w:t>
            </w:r>
            <w:r w:rsidRPr="00D14F40">
              <w:rPr>
                <w:rFonts w:ascii="ＭＳ ゴシック" w:eastAsia="ＭＳ ゴシック" w:hAnsi="ＭＳ ゴシック"/>
                <w:spacing w:val="-8"/>
                <w:sz w:val="18"/>
                <w:u w:val="single"/>
              </w:rPr>
              <w:t>が染みこんだもの</w:t>
            </w:r>
            <w:r w:rsidR="00417981" w:rsidRPr="00D14F40">
              <w:rPr>
                <w:rFonts w:ascii="ＭＳ ゴシック" w:eastAsia="ＭＳ ゴシック" w:hAnsi="ＭＳ ゴシック" w:hint="eastAsia"/>
                <w:spacing w:val="-8"/>
                <w:sz w:val="18"/>
              </w:rPr>
              <w:t>に限る。</w:t>
            </w:r>
          </w:p>
          <w:p w14:paraId="089B6C35" w14:textId="77777777" w:rsidR="002D598D" w:rsidRPr="00D14F40" w:rsidRDefault="002D598D" w:rsidP="00DE192B">
            <w:pPr>
              <w:spacing w:line="80" w:lineRule="exact"/>
              <w:ind w:leftChars="50" w:left="105"/>
              <w:rPr>
                <w:rFonts w:ascii="ＭＳ ゴシック" w:eastAsia="ＭＳ ゴシック" w:hAnsi="ＭＳ ゴシック"/>
                <w:spacing w:val="-4"/>
                <w:sz w:val="18"/>
              </w:rPr>
            </w:pPr>
          </w:p>
        </w:tc>
      </w:tr>
      <w:tr w:rsidR="002D598D" w:rsidRPr="00D14F40" w14:paraId="23691572" w14:textId="77777777" w:rsidTr="00DE192B">
        <w:tc>
          <w:tcPr>
            <w:tcW w:w="399" w:type="dxa"/>
            <w:vMerge/>
            <w:tcBorders>
              <w:left w:val="single" w:sz="12" w:space="0" w:color="auto"/>
              <w:right w:val="single" w:sz="4" w:space="0" w:color="auto"/>
            </w:tcBorders>
            <w:vAlign w:val="center"/>
          </w:tcPr>
          <w:p w14:paraId="197058D4" w14:textId="77777777" w:rsidR="002D598D" w:rsidRPr="00D14F40" w:rsidRDefault="002D598D" w:rsidP="00DE192B">
            <w:pPr>
              <w:spacing w:line="260" w:lineRule="exact"/>
              <w:jc w:val="center"/>
              <w:rPr>
                <w:rFonts w:ascii="ＭＳ ゴシック" w:eastAsia="ＭＳ ゴシック" w:hAnsi="ＭＳ ゴシック"/>
                <w:sz w:val="18"/>
              </w:rPr>
            </w:pPr>
          </w:p>
        </w:tc>
        <w:tc>
          <w:tcPr>
            <w:tcW w:w="399" w:type="dxa"/>
            <w:gridSpan w:val="2"/>
            <w:tcBorders>
              <w:left w:val="single" w:sz="4" w:space="0" w:color="auto"/>
              <w:right w:val="single" w:sz="4" w:space="0" w:color="auto"/>
            </w:tcBorders>
            <w:vAlign w:val="center"/>
          </w:tcPr>
          <w:p w14:paraId="060C80AE" w14:textId="77777777" w:rsidR="002D598D" w:rsidRPr="00D14F40" w:rsidRDefault="002D598D" w:rsidP="00DE192B">
            <w:pPr>
              <w:spacing w:line="260" w:lineRule="exact"/>
              <w:jc w:val="center"/>
              <w:rPr>
                <w:rFonts w:ascii="ＭＳ ゴシック" w:eastAsia="ＭＳ ゴシック" w:hAnsi="ＭＳ ゴシック"/>
                <w:sz w:val="18"/>
              </w:rPr>
            </w:pPr>
            <w:r w:rsidRPr="00D14F40">
              <w:rPr>
                <w:rFonts w:ascii="ＭＳ ゴシック" w:eastAsia="ＭＳ ゴシック" w:hAnsi="ＭＳ ゴシック" w:hint="eastAsia"/>
                <w:sz w:val="18"/>
              </w:rPr>
              <w:t>15</w:t>
            </w:r>
          </w:p>
        </w:tc>
        <w:tc>
          <w:tcPr>
            <w:tcW w:w="1849" w:type="dxa"/>
            <w:tcBorders>
              <w:left w:val="single" w:sz="4" w:space="0" w:color="auto"/>
            </w:tcBorders>
            <w:vAlign w:val="center"/>
          </w:tcPr>
          <w:p w14:paraId="28B14783" w14:textId="77777777" w:rsidR="002D598D" w:rsidRPr="00D14F40" w:rsidRDefault="002D598D" w:rsidP="00DE192B">
            <w:pPr>
              <w:spacing w:line="260" w:lineRule="exact"/>
              <w:jc w:val="center"/>
              <w:rPr>
                <w:rFonts w:ascii="ＭＳ ゴシック" w:eastAsia="ＭＳ ゴシック" w:hAnsi="ＭＳ ゴシック"/>
                <w:sz w:val="18"/>
              </w:rPr>
            </w:pPr>
            <w:r w:rsidRPr="00DA68A0">
              <w:rPr>
                <w:rFonts w:ascii="ＭＳ ゴシック" w:eastAsia="ＭＳ ゴシック" w:hAnsi="ＭＳ ゴシック"/>
                <w:spacing w:val="33"/>
                <w:kern w:val="0"/>
                <w:sz w:val="18"/>
                <w:fitText w:val="1584" w:id="-204692721"/>
              </w:rPr>
              <w:t>繊</w:t>
            </w:r>
            <w:r w:rsidRPr="00DA68A0">
              <w:rPr>
                <w:rFonts w:ascii="ＭＳ ゴシック" w:eastAsia="ＭＳ ゴシック" w:hAnsi="ＭＳ ゴシック" w:hint="eastAsia"/>
                <w:spacing w:val="33"/>
                <w:kern w:val="0"/>
                <w:sz w:val="18"/>
                <w:fitText w:val="1584" w:id="-204692721"/>
              </w:rPr>
              <w:t xml:space="preserve"> </w:t>
            </w:r>
            <w:r w:rsidRPr="00DA68A0">
              <w:rPr>
                <w:rFonts w:ascii="ＭＳ ゴシック" w:eastAsia="ＭＳ ゴシック" w:hAnsi="ＭＳ ゴシック"/>
                <w:spacing w:val="33"/>
                <w:kern w:val="0"/>
                <w:sz w:val="18"/>
                <w:fitText w:val="1584" w:id="-204692721"/>
              </w:rPr>
              <w:t>維</w:t>
            </w:r>
            <w:r w:rsidRPr="00DA68A0">
              <w:rPr>
                <w:rFonts w:ascii="ＭＳ ゴシック" w:eastAsia="ＭＳ ゴシック" w:hAnsi="ＭＳ ゴシック" w:hint="eastAsia"/>
                <w:spacing w:val="33"/>
                <w:kern w:val="0"/>
                <w:sz w:val="18"/>
                <w:fitText w:val="1584" w:id="-204692721"/>
              </w:rPr>
              <w:t xml:space="preserve"> </w:t>
            </w:r>
            <w:r w:rsidRPr="00DA68A0">
              <w:rPr>
                <w:rFonts w:ascii="ＭＳ ゴシック" w:eastAsia="ＭＳ ゴシック" w:hAnsi="ＭＳ ゴシック"/>
                <w:spacing w:val="33"/>
                <w:kern w:val="0"/>
                <w:sz w:val="18"/>
                <w:fitText w:val="1584" w:id="-204692721"/>
              </w:rPr>
              <w:t>く</w:t>
            </w:r>
            <w:r w:rsidRPr="00DA68A0">
              <w:rPr>
                <w:rFonts w:ascii="ＭＳ ゴシック" w:eastAsia="ＭＳ ゴシック" w:hAnsi="ＭＳ ゴシック" w:hint="eastAsia"/>
                <w:spacing w:val="33"/>
                <w:kern w:val="0"/>
                <w:sz w:val="18"/>
                <w:fitText w:val="1584" w:id="-204692721"/>
              </w:rPr>
              <w:t xml:space="preserve"> </w:t>
            </w:r>
            <w:r w:rsidRPr="00DA68A0">
              <w:rPr>
                <w:rFonts w:ascii="ＭＳ ゴシック" w:eastAsia="ＭＳ ゴシック" w:hAnsi="ＭＳ ゴシック"/>
                <w:spacing w:val="33"/>
                <w:kern w:val="0"/>
                <w:sz w:val="18"/>
                <w:fitText w:val="1584" w:id="-204692721"/>
              </w:rPr>
              <w:t>ず</w:t>
            </w:r>
            <w:r w:rsidRPr="00DA68A0">
              <w:rPr>
                <w:rFonts w:ascii="ＭＳ ゴシック" w:eastAsia="ＭＳ ゴシック" w:hAnsi="ＭＳ ゴシック" w:hint="eastAsia"/>
                <w:spacing w:val="9"/>
                <w:kern w:val="0"/>
                <w:sz w:val="18"/>
                <w:fitText w:val="1584" w:id="-204692721"/>
              </w:rPr>
              <w:t xml:space="preserve"> </w:t>
            </w:r>
          </w:p>
        </w:tc>
        <w:tc>
          <w:tcPr>
            <w:tcW w:w="7148" w:type="dxa"/>
            <w:tcBorders>
              <w:right w:val="single" w:sz="12" w:space="0" w:color="auto"/>
            </w:tcBorders>
          </w:tcPr>
          <w:p w14:paraId="34113E30" w14:textId="77777777" w:rsidR="002D598D" w:rsidRPr="00D14F40" w:rsidRDefault="002D598D" w:rsidP="00DE192B">
            <w:pPr>
              <w:spacing w:line="260" w:lineRule="exact"/>
              <w:rPr>
                <w:rFonts w:ascii="ＭＳ ゴシック" w:eastAsia="ＭＳ ゴシック" w:hAnsi="ＭＳ ゴシック"/>
                <w:spacing w:val="-4"/>
                <w:sz w:val="18"/>
              </w:rPr>
            </w:pPr>
            <w:r w:rsidRPr="00D14F40">
              <w:rPr>
                <w:rFonts w:ascii="ＭＳ ゴシック" w:eastAsia="ＭＳ ゴシック" w:hAnsi="ＭＳ ゴシック" w:hint="eastAsia"/>
                <w:spacing w:val="-4"/>
                <w:sz w:val="18"/>
              </w:rPr>
              <w:t>以下の条件に当てはまる</w:t>
            </w:r>
            <w:r w:rsidRPr="00D14F40">
              <w:rPr>
                <w:rFonts w:ascii="ＭＳ ゴシック" w:eastAsia="ＭＳ ゴシック" w:hAnsi="ＭＳ ゴシック"/>
                <w:spacing w:val="-4"/>
                <w:sz w:val="18"/>
              </w:rPr>
              <w:t>木綿くず、羊毛くずなどの天然繊維くず</w:t>
            </w:r>
          </w:p>
          <w:p w14:paraId="148B89DD" w14:textId="77777777" w:rsidR="002D598D" w:rsidRPr="00D14F40" w:rsidRDefault="002D598D" w:rsidP="00DE192B">
            <w:pPr>
              <w:spacing w:line="260" w:lineRule="exact"/>
              <w:ind w:leftChars="100" w:left="210"/>
              <w:rPr>
                <w:rFonts w:ascii="ＭＳ ゴシック" w:eastAsia="ＭＳ ゴシック" w:hAnsi="ＭＳ ゴシック"/>
                <w:spacing w:val="-8"/>
                <w:sz w:val="18"/>
              </w:rPr>
            </w:pPr>
            <w:r w:rsidRPr="00D14F40">
              <w:rPr>
                <w:rFonts w:ascii="ＭＳ ゴシック" w:eastAsia="ＭＳ ゴシック" w:hAnsi="ＭＳ ゴシック"/>
                <w:spacing w:val="-8"/>
                <w:sz w:val="18"/>
              </w:rPr>
              <w:t>建設業に係るもの（工作物の新築、改築又は除去に伴って生じたものに限る</w:t>
            </w:r>
            <w:r w:rsidRPr="00D14F40">
              <w:rPr>
                <w:rFonts w:ascii="ＭＳ ゴシック" w:eastAsia="ＭＳ ゴシック" w:hAnsi="ＭＳ ゴシック" w:hint="eastAsia"/>
                <w:spacing w:val="-8"/>
                <w:sz w:val="18"/>
              </w:rPr>
              <w:t>。</w:t>
            </w:r>
            <w:r w:rsidRPr="00D14F40">
              <w:rPr>
                <w:rFonts w:ascii="ＭＳ ゴシック" w:eastAsia="ＭＳ ゴシック" w:hAnsi="ＭＳ ゴシック"/>
                <w:spacing w:val="-8"/>
                <w:sz w:val="18"/>
              </w:rPr>
              <w:t>）、繊維工業（衣服その他の繊維製品製造業を除く</w:t>
            </w:r>
            <w:r w:rsidRPr="00D14F40">
              <w:rPr>
                <w:rFonts w:ascii="ＭＳ ゴシック" w:eastAsia="ＭＳ ゴシック" w:hAnsi="ＭＳ ゴシック" w:hint="eastAsia"/>
                <w:spacing w:val="-8"/>
                <w:sz w:val="18"/>
              </w:rPr>
              <w:t>。</w:t>
            </w:r>
            <w:r w:rsidRPr="00D14F40">
              <w:rPr>
                <w:rFonts w:ascii="ＭＳ ゴシック" w:eastAsia="ＭＳ ゴシック" w:hAnsi="ＭＳ ゴシック"/>
                <w:spacing w:val="-8"/>
                <w:sz w:val="18"/>
              </w:rPr>
              <w:t>）に係るもの及び</w:t>
            </w:r>
            <w:r w:rsidR="001A14EA">
              <w:rPr>
                <w:rFonts w:ascii="ＭＳ ゴシック" w:eastAsia="ＭＳ ゴシック" w:hAnsi="ＭＳ ゴシック"/>
                <w:spacing w:val="-8"/>
                <w:sz w:val="18"/>
                <w:u w:val="single"/>
              </w:rPr>
              <w:t>PCB</w:t>
            </w:r>
            <w:r w:rsidRPr="00D14F40">
              <w:rPr>
                <w:rFonts w:ascii="ＭＳ ゴシック" w:eastAsia="ＭＳ ゴシック" w:hAnsi="ＭＳ ゴシック"/>
                <w:spacing w:val="-8"/>
                <w:sz w:val="18"/>
                <w:u w:val="single"/>
              </w:rPr>
              <w:t>が染みこんだもの</w:t>
            </w:r>
            <w:r w:rsidRPr="00D14F40">
              <w:rPr>
                <w:rFonts w:ascii="ＭＳ ゴシック" w:eastAsia="ＭＳ ゴシック" w:hAnsi="ＭＳ ゴシック"/>
                <w:spacing w:val="-8"/>
                <w:sz w:val="18"/>
              </w:rPr>
              <w:t>に限る。</w:t>
            </w:r>
          </w:p>
          <w:p w14:paraId="48348F45" w14:textId="77777777" w:rsidR="002D598D" w:rsidRPr="00D14F40" w:rsidRDefault="002D598D" w:rsidP="00DE192B">
            <w:pPr>
              <w:spacing w:line="80" w:lineRule="exact"/>
              <w:ind w:leftChars="50" w:left="105"/>
              <w:rPr>
                <w:rFonts w:ascii="ＭＳ ゴシック" w:eastAsia="ＭＳ ゴシック" w:hAnsi="ＭＳ ゴシック"/>
                <w:spacing w:val="-4"/>
                <w:sz w:val="18"/>
              </w:rPr>
            </w:pPr>
          </w:p>
        </w:tc>
      </w:tr>
      <w:tr w:rsidR="002D598D" w:rsidRPr="00D14F40" w14:paraId="3C1FA97B" w14:textId="77777777" w:rsidTr="00DE192B">
        <w:tc>
          <w:tcPr>
            <w:tcW w:w="399" w:type="dxa"/>
            <w:vMerge/>
            <w:tcBorders>
              <w:left w:val="single" w:sz="12" w:space="0" w:color="auto"/>
              <w:right w:val="single" w:sz="4" w:space="0" w:color="auto"/>
            </w:tcBorders>
            <w:vAlign w:val="center"/>
          </w:tcPr>
          <w:p w14:paraId="116885EB" w14:textId="77777777" w:rsidR="002D598D" w:rsidRPr="00D14F40" w:rsidRDefault="002D598D" w:rsidP="00DE192B">
            <w:pPr>
              <w:spacing w:line="260" w:lineRule="exact"/>
              <w:jc w:val="center"/>
              <w:rPr>
                <w:rFonts w:ascii="ＭＳ ゴシック" w:eastAsia="ＭＳ ゴシック" w:hAnsi="ＭＳ ゴシック"/>
                <w:sz w:val="18"/>
              </w:rPr>
            </w:pPr>
          </w:p>
        </w:tc>
        <w:tc>
          <w:tcPr>
            <w:tcW w:w="399" w:type="dxa"/>
            <w:gridSpan w:val="2"/>
            <w:tcBorders>
              <w:left w:val="single" w:sz="4" w:space="0" w:color="auto"/>
              <w:right w:val="single" w:sz="4" w:space="0" w:color="auto"/>
            </w:tcBorders>
            <w:vAlign w:val="center"/>
          </w:tcPr>
          <w:p w14:paraId="71E63121" w14:textId="77777777" w:rsidR="002D598D" w:rsidRPr="00D14F40" w:rsidRDefault="002D598D" w:rsidP="00DE192B">
            <w:pPr>
              <w:spacing w:line="260" w:lineRule="exact"/>
              <w:jc w:val="center"/>
              <w:rPr>
                <w:rFonts w:ascii="ＭＳ ゴシック" w:eastAsia="ＭＳ ゴシック" w:hAnsi="ＭＳ ゴシック"/>
                <w:sz w:val="18"/>
              </w:rPr>
            </w:pPr>
            <w:r w:rsidRPr="00D14F40">
              <w:rPr>
                <w:rFonts w:ascii="ＭＳ ゴシック" w:eastAsia="ＭＳ ゴシック" w:hAnsi="ＭＳ ゴシック" w:hint="eastAsia"/>
                <w:sz w:val="18"/>
              </w:rPr>
              <w:t>16</w:t>
            </w:r>
          </w:p>
        </w:tc>
        <w:tc>
          <w:tcPr>
            <w:tcW w:w="1849" w:type="dxa"/>
            <w:tcBorders>
              <w:left w:val="single" w:sz="4" w:space="0" w:color="auto"/>
            </w:tcBorders>
            <w:vAlign w:val="center"/>
          </w:tcPr>
          <w:p w14:paraId="26F7B800" w14:textId="77777777" w:rsidR="002D598D" w:rsidRPr="00D14F40" w:rsidRDefault="002D598D" w:rsidP="00DE192B">
            <w:pPr>
              <w:spacing w:line="260" w:lineRule="exact"/>
              <w:jc w:val="center"/>
              <w:rPr>
                <w:rFonts w:ascii="ＭＳ ゴシック" w:eastAsia="ＭＳ ゴシック" w:hAnsi="ＭＳ ゴシック"/>
                <w:sz w:val="18"/>
              </w:rPr>
            </w:pPr>
            <w:r w:rsidRPr="0014346C">
              <w:rPr>
                <w:rFonts w:ascii="ＭＳ ゴシック" w:eastAsia="ＭＳ ゴシック" w:hAnsi="ＭＳ ゴシック"/>
                <w:spacing w:val="50"/>
                <w:kern w:val="0"/>
                <w:sz w:val="18"/>
                <w:fitText w:val="1584" w:id="-204692720"/>
              </w:rPr>
              <w:t>動植物性残</w:t>
            </w:r>
            <w:r w:rsidRPr="0014346C">
              <w:rPr>
                <w:rFonts w:ascii="ＭＳ ゴシック" w:eastAsia="ＭＳ ゴシック" w:hAnsi="ＭＳ ゴシック"/>
                <w:spacing w:val="2"/>
                <w:kern w:val="0"/>
                <w:sz w:val="18"/>
                <w:fitText w:val="1584" w:id="-204692720"/>
              </w:rPr>
              <w:t>さ</w:t>
            </w:r>
          </w:p>
        </w:tc>
        <w:tc>
          <w:tcPr>
            <w:tcW w:w="7148" w:type="dxa"/>
            <w:tcBorders>
              <w:right w:val="single" w:sz="12" w:space="0" w:color="auto"/>
            </w:tcBorders>
          </w:tcPr>
          <w:p w14:paraId="085A98F7" w14:textId="77777777" w:rsidR="002D598D" w:rsidRPr="00D14F40" w:rsidRDefault="002D598D" w:rsidP="00DE192B">
            <w:pPr>
              <w:spacing w:line="260" w:lineRule="exact"/>
              <w:rPr>
                <w:rFonts w:ascii="ＭＳ ゴシック" w:eastAsia="ＭＳ ゴシック" w:hAnsi="ＭＳ ゴシック"/>
                <w:spacing w:val="-4"/>
                <w:sz w:val="18"/>
              </w:rPr>
            </w:pPr>
            <w:r w:rsidRPr="00D14F40">
              <w:rPr>
                <w:rFonts w:ascii="ＭＳ ゴシック" w:eastAsia="ＭＳ ゴシック" w:hAnsi="ＭＳ ゴシック" w:hint="eastAsia"/>
                <w:spacing w:val="-4"/>
                <w:sz w:val="18"/>
              </w:rPr>
              <w:t>以下の条件に当てはまる</w:t>
            </w:r>
            <w:r w:rsidRPr="00D14F40">
              <w:rPr>
                <w:rFonts w:ascii="ＭＳ ゴシック" w:eastAsia="ＭＳ ゴシック" w:hAnsi="ＭＳ ゴシック"/>
                <w:spacing w:val="-4"/>
                <w:sz w:val="18"/>
              </w:rPr>
              <w:t>あめかす</w:t>
            </w:r>
            <w:r w:rsidRPr="00D14F40">
              <w:rPr>
                <w:rFonts w:ascii="ＭＳ ゴシック" w:eastAsia="ＭＳ ゴシック" w:hAnsi="ＭＳ ゴシック" w:hint="eastAsia"/>
                <w:spacing w:val="-4"/>
                <w:sz w:val="18"/>
              </w:rPr>
              <w:t>、</w:t>
            </w:r>
            <w:r w:rsidRPr="00D14F40">
              <w:rPr>
                <w:rFonts w:ascii="ＭＳ ゴシック" w:eastAsia="ＭＳ ゴシック" w:hAnsi="ＭＳ ゴシック"/>
                <w:spacing w:val="-4"/>
                <w:sz w:val="18"/>
              </w:rPr>
              <w:t>のりかす、醸造かす、醗酵かす、魚及び獣のあら</w:t>
            </w:r>
            <w:r w:rsidRPr="00D14F40">
              <w:rPr>
                <w:rFonts w:ascii="ＭＳ ゴシック" w:eastAsia="ＭＳ ゴシック" w:hAnsi="ＭＳ ゴシック" w:hint="eastAsia"/>
                <w:spacing w:val="-4"/>
                <w:sz w:val="18"/>
              </w:rPr>
              <w:t>等</w:t>
            </w:r>
          </w:p>
          <w:p w14:paraId="16AB01B7" w14:textId="77777777" w:rsidR="002D598D" w:rsidRPr="00D14F40" w:rsidRDefault="002D598D" w:rsidP="00DE192B">
            <w:pPr>
              <w:spacing w:line="260" w:lineRule="exact"/>
              <w:ind w:leftChars="100" w:left="210"/>
              <w:rPr>
                <w:rFonts w:ascii="ＭＳ ゴシック" w:eastAsia="ＭＳ ゴシック" w:hAnsi="ＭＳ ゴシック"/>
                <w:spacing w:val="-8"/>
                <w:sz w:val="18"/>
              </w:rPr>
            </w:pPr>
            <w:r w:rsidRPr="00D14F40">
              <w:rPr>
                <w:rFonts w:ascii="ＭＳ ゴシック" w:eastAsia="ＭＳ ゴシック" w:hAnsi="ＭＳ ゴシック"/>
                <w:spacing w:val="-8"/>
                <w:sz w:val="18"/>
              </w:rPr>
              <w:t>食料品製造業、</w:t>
            </w:r>
            <w:r w:rsidR="008F25ED" w:rsidRPr="00D14F40">
              <w:rPr>
                <w:rFonts w:ascii="ＭＳ ゴシック" w:eastAsia="ＭＳ ゴシック" w:hAnsi="ＭＳ ゴシック" w:hint="eastAsia"/>
                <w:spacing w:val="-8"/>
                <w:sz w:val="18"/>
              </w:rPr>
              <w:t>飲料・</w:t>
            </w:r>
            <w:r w:rsidRPr="00D14F40">
              <w:rPr>
                <w:rFonts w:ascii="ＭＳ ゴシック" w:eastAsia="ＭＳ ゴシック" w:hAnsi="ＭＳ ゴシック" w:hint="eastAsia"/>
                <w:spacing w:val="-8"/>
                <w:sz w:val="18"/>
              </w:rPr>
              <w:t>飼料・有機質肥料製造業、</w:t>
            </w:r>
            <w:r w:rsidRPr="00D14F40">
              <w:rPr>
                <w:rFonts w:ascii="ＭＳ ゴシック" w:eastAsia="ＭＳ ゴシック" w:hAnsi="ＭＳ ゴシック"/>
                <w:spacing w:val="-8"/>
                <w:sz w:val="18"/>
              </w:rPr>
              <w:t>医薬品製造業又は香料製造業において原料として使用した動物又は植物に係る固形状の不要物</w:t>
            </w:r>
          </w:p>
          <w:p w14:paraId="396D95FC" w14:textId="77777777" w:rsidR="002D598D" w:rsidRPr="00D14F40" w:rsidRDefault="002D598D" w:rsidP="00DE192B">
            <w:pPr>
              <w:spacing w:line="80" w:lineRule="exact"/>
              <w:ind w:leftChars="50" w:left="105"/>
              <w:rPr>
                <w:rFonts w:ascii="ＭＳ ゴシック" w:eastAsia="ＭＳ ゴシック" w:hAnsi="ＭＳ ゴシック"/>
                <w:spacing w:val="-4"/>
                <w:sz w:val="18"/>
              </w:rPr>
            </w:pPr>
          </w:p>
        </w:tc>
      </w:tr>
      <w:tr w:rsidR="002D598D" w:rsidRPr="00D14F40" w14:paraId="7966FFC2" w14:textId="77777777" w:rsidTr="00DE192B">
        <w:tc>
          <w:tcPr>
            <w:tcW w:w="399" w:type="dxa"/>
            <w:vMerge/>
            <w:tcBorders>
              <w:left w:val="single" w:sz="12" w:space="0" w:color="auto"/>
              <w:right w:val="single" w:sz="4" w:space="0" w:color="auto"/>
            </w:tcBorders>
            <w:vAlign w:val="center"/>
          </w:tcPr>
          <w:p w14:paraId="25B5B1B8" w14:textId="77777777" w:rsidR="002D598D" w:rsidRPr="00D14F40" w:rsidRDefault="002D598D" w:rsidP="00DE192B">
            <w:pPr>
              <w:spacing w:line="260" w:lineRule="exact"/>
              <w:jc w:val="center"/>
              <w:rPr>
                <w:rFonts w:ascii="ＭＳ ゴシック" w:eastAsia="ＭＳ ゴシック" w:hAnsi="ＭＳ ゴシック"/>
                <w:sz w:val="18"/>
              </w:rPr>
            </w:pPr>
          </w:p>
        </w:tc>
        <w:tc>
          <w:tcPr>
            <w:tcW w:w="399" w:type="dxa"/>
            <w:gridSpan w:val="2"/>
            <w:tcBorders>
              <w:left w:val="single" w:sz="4" w:space="0" w:color="auto"/>
              <w:right w:val="single" w:sz="4" w:space="0" w:color="auto"/>
            </w:tcBorders>
            <w:vAlign w:val="center"/>
          </w:tcPr>
          <w:p w14:paraId="466FB81C" w14:textId="77777777" w:rsidR="002D598D" w:rsidRPr="00D14F40" w:rsidRDefault="002D598D" w:rsidP="00DE192B">
            <w:pPr>
              <w:spacing w:line="260" w:lineRule="exact"/>
              <w:jc w:val="center"/>
              <w:rPr>
                <w:rFonts w:ascii="ＭＳ ゴシック" w:eastAsia="ＭＳ ゴシック" w:hAnsi="ＭＳ ゴシック"/>
                <w:sz w:val="18"/>
              </w:rPr>
            </w:pPr>
            <w:r w:rsidRPr="00D14F40">
              <w:rPr>
                <w:rFonts w:ascii="ＭＳ ゴシック" w:eastAsia="ＭＳ ゴシック" w:hAnsi="ＭＳ ゴシック" w:hint="eastAsia"/>
                <w:sz w:val="18"/>
              </w:rPr>
              <w:t>17</w:t>
            </w:r>
          </w:p>
        </w:tc>
        <w:tc>
          <w:tcPr>
            <w:tcW w:w="1849" w:type="dxa"/>
            <w:tcBorders>
              <w:left w:val="single" w:sz="4" w:space="0" w:color="auto"/>
            </w:tcBorders>
            <w:vAlign w:val="center"/>
          </w:tcPr>
          <w:p w14:paraId="46F6E2F6" w14:textId="77777777" w:rsidR="002D598D" w:rsidRPr="00D14F40" w:rsidRDefault="002D598D" w:rsidP="00DE192B">
            <w:pPr>
              <w:spacing w:line="260" w:lineRule="exact"/>
              <w:ind w:leftChars="-124" w:left="-260"/>
              <w:jc w:val="center"/>
              <w:rPr>
                <w:rFonts w:ascii="ＭＳ ゴシック" w:eastAsia="ＭＳ ゴシック" w:hAnsi="ＭＳ ゴシック"/>
                <w:kern w:val="0"/>
                <w:sz w:val="18"/>
                <w:szCs w:val="18"/>
              </w:rPr>
            </w:pPr>
            <w:r w:rsidRPr="00D14F40">
              <w:rPr>
                <w:rFonts w:ascii="ＭＳ ゴシック" w:eastAsia="ＭＳ ゴシック" w:hAnsi="ＭＳ ゴシック" w:hint="eastAsia"/>
                <w:kern w:val="0"/>
                <w:sz w:val="18"/>
                <w:szCs w:val="18"/>
              </w:rPr>
              <w:t xml:space="preserve">　</w:t>
            </w:r>
            <w:r w:rsidRPr="0014346C">
              <w:rPr>
                <w:rFonts w:ascii="ＭＳ ゴシック" w:eastAsia="ＭＳ ゴシック" w:hAnsi="ＭＳ ゴシック"/>
                <w:spacing w:val="10"/>
                <w:kern w:val="0"/>
                <w:sz w:val="18"/>
                <w:szCs w:val="18"/>
                <w:fitText w:val="1584" w:id="-204692736"/>
              </w:rPr>
              <w:t>動物系固形不要</w:t>
            </w:r>
            <w:r w:rsidRPr="0014346C">
              <w:rPr>
                <w:rFonts w:ascii="ＭＳ ゴシック" w:eastAsia="ＭＳ ゴシック" w:hAnsi="ＭＳ ゴシック"/>
                <w:spacing w:val="2"/>
                <w:kern w:val="0"/>
                <w:sz w:val="18"/>
                <w:szCs w:val="18"/>
                <w:fitText w:val="1584" w:id="-204692736"/>
              </w:rPr>
              <w:t>物</w:t>
            </w:r>
            <w:r w:rsidRPr="00D14F40">
              <w:rPr>
                <w:rFonts w:ascii="ＭＳ ゴシック" w:eastAsia="ＭＳ ゴシック" w:hAnsi="ＭＳ ゴシック" w:hint="eastAsia"/>
                <w:kern w:val="0"/>
                <w:sz w:val="18"/>
                <w:szCs w:val="18"/>
              </w:rPr>
              <w:t xml:space="preserve">　</w:t>
            </w:r>
          </w:p>
        </w:tc>
        <w:tc>
          <w:tcPr>
            <w:tcW w:w="7148" w:type="dxa"/>
            <w:tcBorders>
              <w:right w:val="single" w:sz="12" w:space="0" w:color="auto"/>
            </w:tcBorders>
          </w:tcPr>
          <w:p w14:paraId="086DDA93" w14:textId="77777777" w:rsidR="002D598D" w:rsidRPr="00D14F40" w:rsidRDefault="002D598D" w:rsidP="00DE192B">
            <w:pPr>
              <w:spacing w:line="260" w:lineRule="exact"/>
              <w:rPr>
                <w:rFonts w:ascii="ＭＳ ゴシック" w:eastAsia="ＭＳ ゴシック" w:hAnsi="ＭＳ ゴシック"/>
                <w:spacing w:val="-4"/>
                <w:sz w:val="18"/>
              </w:rPr>
            </w:pPr>
            <w:r w:rsidRPr="00D14F40">
              <w:rPr>
                <w:rFonts w:ascii="ＭＳ ゴシック" w:eastAsia="ＭＳ ゴシック" w:hAnsi="ＭＳ ゴシック"/>
                <w:spacing w:val="-4"/>
                <w:sz w:val="18"/>
              </w:rPr>
              <w:t>と畜場</w:t>
            </w:r>
            <w:r w:rsidRPr="00D14F40">
              <w:rPr>
                <w:rFonts w:ascii="ＭＳ ゴシック" w:eastAsia="ＭＳ ゴシック" w:hAnsi="ＭＳ ゴシック" w:hint="eastAsia"/>
                <w:spacing w:val="-4"/>
                <w:sz w:val="18"/>
              </w:rPr>
              <w:t>においてとさつし、又は解体した獣畜及び</w:t>
            </w:r>
            <w:r w:rsidRPr="00D14F40">
              <w:rPr>
                <w:rFonts w:ascii="ＭＳ ゴシック" w:eastAsia="ＭＳ ゴシック" w:hAnsi="ＭＳ ゴシック"/>
                <w:spacing w:val="-4"/>
                <w:sz w:val="18"/>
              </w:rPr>
              <w:t>食鳥処理場において</w:t>
            </w:r>
            <w:r w:rsidRPr="00D14F40">
              <w:rPr>
                <w:rFonts w:ascii="ＭＳ ゴシック" w:eastAsia="ＭＳ ゴシック" w:hAnsi="ＭＳ ゴシック" w:hint="eastAsia"/>
                <w:spacing w:val="-4"/>
                <w:sz w:val="18"/>
              </w:rPr>
              <w:t>食鳥処理した食鳥に係る固形状の不要物</w:t>
            </w:r>
          </w:p>
        </w:tc>
      </w:tr>
      <w:tr w:rsidR="002D598D" w:rsidRPr="00D14F40" w14:paraId="06D6A0AC" w14:textId="77777777" w:rsidTr="00DE192B">
        <w:tc>
          <w:tcPr>
            <w:tcW w:w="399" w:type="dxa"/>
            <w:vMerge/>
            <w:tcBorders>
              <w:left w:val="single" w:sz="12" w:space="0" w:color="auto"/>
              <w:right w:val="single" w:sz="4" w:space="0" w:color="auto"/>
            </w:tcBorders>
            <w:vAlign w:val="center"/>
          </w:tcPr>
          <w:p w14:paraId="7F6EA4D1" w14:textId="77777777" w:rsidR="002D598D" w:rsidRPr="00D14F40" w:rsidRDefault="002D598D" w:rsidP="00DE192B">
            <w:pPr>
              <w:spacing w:line="260" w:lineRule="exact"/>
              <w:jc w:val="center"/>
              <w:rPr>
                <w:rFonts w:ascii="ＭＳ ゴシック" w:eastAsia="ＭＳ ゴシック" w:hAnsi="ＭＳ ゴシック"/>
                <w:sz w:val="18"/>
              </w:rPr>
            </w:pPr>
          </w:p>
        </w:tc>
        <w:tc>
          <w:tcPr>
            <w:tcW w:w="399" w:type="dxa"/>
            <w:gridSpan w:val="2"/>
            <w:tcBorders>
              <w:left w:val="single" w:sz="4" w:space="0" w:color="auto"/>
              <w:right w:val="single" w:sz="4" w:space="0" w:color="auto"/>
            </w:tcBorders>
            <w:vAlign w:val="center"/>
          </w:tcPr>
          <w:p w14:paraId="52B5E321" w14:textId="77777777" w:rsidR="002D598D" w:rsidRPr="00D14F40" w:rsidRDefault="002D598D" w:rsidP="00DE192B">
            <w:pPr>
              <w:spacing w:line="260" w:lineRule="exact"/>
              <w:jc w:val="center"/>
              <w:rPr>
                <w:rFonts w:ascii="ＭＳ ゴシック" w:eastAsia="ＭＳ ゴシック" w:hAnsi="ＭＳ ゴシック"/>
                <w:sz w:val="18"/>
              </w:rPr>
            </w:pPr>
            <w:r w:rsidRPr="00D14F40">
              <w:rPr>
                <w:rFonts w:ascii="ＭＳ ゴシック" w:eastAsia="ＭＳ ゴシック" w:hAnsi="ＭＳ ゴシック" w:hint="eastAsia"/>
                <w:sz w:val="18"/>
              </w:rPr>
              <w:t>18</w:t>
            </w:r>
          </w:p>
        </w:tc>
        <w:tc>
          <w:tcPr>
            <w:tcW w:w="1849" w:type="dxa"/>
            <w:tcBorders>
              <w:left w:val="single" w:sz="4" w:space="0" w:color="auto"/>
            </w:tcBorders>
            <w:vAlign w:val="center"/>
          </w:tcPr>
          <w:p w14:paraId="26D756E9" w14:textId="77777777" w:rsidR="002D598D" w:rsidRPr="00D14F40" w:rsidRDefault="002D598D" w:rsidP="00DE192B">
            <w:pPr>
              <w:spacing w:line="260" w:lineRule="exact"/>
              <w:jc w:val="center"/>
              <w:rPr>
                <w:rFonts w:ascii="ＭＳ ゴシック" w:eastAsia="ＭＳ ゴシック" w:hAnsi="ＭＳ ゴシック"/>
                <w:kern w:val="0"/>
                <w:sz w:val="18"/>
              </w:rPr>
            </w:pPr>
            <w:r w:rsidRPr="0014346C">
              <w:rPr>
                <w:rFonts w:ascii="ＭＳ ゴシック" w:eastAsia="ＭＳ ゴシック" w:hAnsi="ＭＳ ゴシック"/>
                <w:spacing w:val="50"/>
                <w:kern w:val="0"/>
                <w:sz w:val="18"/>
                <w:fitText w:val="1584" w:id="-204692735"/>
              </w:rPr>
              <w:t>動物のふん</w:t>
            </w:r>
            <w:r w:rsidRPr="0014346C">
              <w:rPr>
                <w:rFonts w:ascii="ＭＳ ゴシック" w:eastAsia="ＭＳ ゴシック" w:hAnsi="ＭＳ ゴシック"/>
                <w:spacing w:val="2"/>
                <w:kern w:val="0"/>
                <w:sz w:val="18"/>
                <w:fitText w:val="1584" w:id="-204692735"/>
              </w:rPr>
              <w:t>尿</w:t>
            </w:r>
          </w:p>
          <w:p w14:paraId="2E2DEE08" w14:textId="77777777" w:rsidR="002D598D" w:rsidRPr="00D14F40" w:rsidRDefault="002D598D" w:rsidP="00DE192B">
            <w:pPr>
              <w:spacing w:line="260" w:lineRule="exact"/>
              <w:jc w:val="center"/>
              <w:rPr>
                <w:rFonts w:ascii="ＭＳ ゴシック" w:eastAsia="ＭＳ ゴシック" w:hAnsi="ＭＳ ゴシック"/>
                <w:sz w:val="18"/>
              </w:rPr>
            </w:pPr>
            <w:r w:rsidRPr="00D14F40">
              <w:rPr>
                <w:rFonts w:ascii="ＭＳ ゴシック" w:eastAsia="ＭＳ ゴシック" w:hAnsi="ＭＳ ゴシック" w:hint="eastAsia"/>
                <w:kern w:val="0"/>
                <w:sz w:val="18"/>
              </w:rPr>
              <w:t>(家畜ふん尿)</w:t>
            </w:r>
          </w:p>
        </w:tc>
        <w:tc>
          <w:tcPr>
            <w:tcW w:w="7148" w:type="dxa"/>
            <w:tcBorders>
              <w:right w:val="single" w:sz="12" w:space="0" w:color="auto"/>
            </w:tcBorders>
          </w:tcPr>
          <w:p w14:paraId="33116407" w14:textId="77777777" w:rsidR="002D598D" w:rsidRPr="00D14F40" w:rsidRDefault="002D598D" w:rsidP="00DE192B">
            <w:pPr>
              <w:spacing w:line="260" w:lineRule="exact"/>
              <w:rPr>
                <w:rFonts w:ascii="ＭＳ ゴシック" w:eastAsia="ＭＳ ゴシック" w:hAnsi="ＭＳ ゴシック"/>
                <w:spacing w:val="-4"/>
                <w:sz w:val="18"/>
              </w:rPr>
            </w:pPr>
            <w:r w:rsidRPr="00D14F40">
              <w:rPr>
                <w:rFonts w:ascii="ＭＳ ゴシック" w:eastAsia="ＭＳ ゴシック" w:hAnsi="ＭＳ ゴシック" w:hint="eastAsia"/>
                <w:spacing w:val="-4"/>
                <w:sz w:val="18"/>
              </w:rPr>
              <w:t>以下の条件に当てはまる</w:t>
            </w:r>
            <w:r w:rsidRPr="00D14F40">
              <w:rPr>
                <w:rFonts w:ascii="ＭＳ ゴシック" w:eastAsia="ＭＳ ゴシック" w:hAnsi="ＭＳ ゴシック"/>
                <w:spacing w:val="-4"/>
                <w:sz w:val="18"/>
              </w:rPr>
              <w:t>牛、馬、豚、めん羊、山羊、にわとり</w:t>
            </w:r>
            <w:r w:rsidRPr="00D14F40">
              <w:rPr>
                <w:rFonts w:ascii="ＭＳ ゴシック" w:eastAsia="ＭＳ ゴシック" w:hAnsi="ＭＳ ゴシック" w:hint="eastAsia"/>
                <w:spacing w:val="-4"/>
                <w:sz w:val="18"/>
              </w:rPr>
              <w:t>、あひる、がちょう、うずら、七めん鳥、うさぎ及び毛皮獣等の</w:t>
            </w:r>
            <w:r w:rsidRPr="00D14F40">
              <w:rPr>
                <w:rFonts w:ascii="ＭＳ ゴシック" w:eastAsia="ＭＳ ゴシック" w:hAnsi="ＭＳ ゴシック"/>
                <w:spacing w:val="-4"/>
                <w:sz w:val="18"/>
              </w:rPr>
              <w:t>ふん尿</w:t>
            </w:r>
            <w:r w:rsidRPr="00D14F40">
              <w:rPr>
                <w:rFonts w:ascii="ＭＳ ゴシック" w:eastAsia="ＭＳ ゴシック" w:hAnsi="ＭＳ ゴシック" w:hint="eastAsia"/>
                <w:spacing w:val="-4"/>
                <w:sz w:val="18"/>
              </w:rPr>
              <w:t>等（畜舎廃水を含む。）</w:t>
            </w:r>
          </w:p>
          <w:p w14:paraId="3D372015" w14:textId="77777777" w:rsidR="002D598D" w:rsidRPr="00D14F40" w:rsidRDefault="002D598D" w:rsidP="00DE192B">
            <w:pPr>
              <w:spacing w:line="260" w:lineRule="exact"/>
              <w:rPr>
                <w:rFonts w:ascii="ＭＳ ゴシック" w:eastAsia="ＭＳ ゴシック" w:hAnsi="ＭＳ ゴシック"/>
                <w:spacing w:val="-4"/>
                <w:sz w:val="18"/>
              </w:rPr>
            </w:pPr>
            <w:r w:rsidRPr="00D14F40">
              <w:rPr>
                <w:rFonts w:ascii="ＭＳ ゴシック" w:eastAsia="ＭＳ ゴシック" w:hAnsi="ＭＳ ゴシック"/>
                <w:spacing w:val="-4"/>
                <w:sz w:val="18"/>
              </w:rPr>
              <w:t>〔畜産農業に係るものに限る。〕</w:t>
            </w:r>
          </w:p>
        </w:tc>
      </w:tr>
      <w:tr w:rsidR="002D598D" w:rsidRPr="00D14F40" w14:paraId="505CF063" w14:textId="77777777" w:rsidTr="00DE192B">
        <w:tc>
          <w:tcPr>
            <w:tcW w:w="399" w:type="dxa"/>
            <w:vMerge/>
            <w:tcBorders>
              <w:left w:val="single" w:sz="12" w:space="0" w:color="auto"/>
              <w:bottom w:val="single" w:sz="4" w:space="0" w:color="auto"/>
              <w:right w:val="single" w:sz="4" w:space="0" w:color="auto"/>
            </w:tcBorders>
            <w:vAlign w:val="center"/>
          </w:tcPr>
          <w:p w14:paraId="72DE8E32" w14:textId="77777777" w:rsidR="002D598D" w:rsidRPr="00D14F40" w:rsidRDefault="002D598D" w:rsidP="00DE192B">
            <w:pPr>
              <w:spacing w:line="260" w:lineRule="exact"/>
              <w:jc w:val="center"/>
              <w:rPr>
                <w:rFonts w:ascii="ＭＳ ゴシック" w:eastAsia="ＭＳ ゴシック" w:hAnsi="ＭＳ ゴシック"/>
                <w:sz w:val="18"/>
              </w:rPr>
            </w:pPr>
          </w:p>
        </w:tc>
        <w:tc>
          <w:tcPr>
            <w:tcW w:w="399" w:type="dxa"/>
            <w:gridSpan w:val="2"/>
            <w:tcBorders>
              <w:left w:val="single" w:sz="4" w:space="0" w:color="auto"/>
              <w:bottom w:val="single" w:sz="4" w:space="0" w:color="auto"/>
              <w:right w:val="single" w:sz="4" w:space="0" w:color="auto"/>
            </w:tcBorders>
            <w:vAlign w:val="center"/>
          </w:tcPr>
          <w:p w14:paraId="5F01F857" w14:textId="77777777" w:rsidR="002D598D" w:rsidRPr="00D14F40" w:rsidRDefault="002D598D" w:rsidP="00DE192B">
            <w:pPr>
              <w:spacing w:line="260" w:lineRule="exact"/>
              <w:jc w:val="center"/>
              <w:rPr>
                <w:rFonts w:ascii="ＭＳ ゴシック" w:eastAsia="ＭＳ ゴシック" w:hAnsi="ＭＳ ゴシック"/>
                <w:sz w:val="18"/>
              </w:rPr>
            </w:pPr>
            <w:r w:rsidRPr="00D14F40">
              <w:rPr>
                <w:rFonts w:ascii="ＭＳ ゴシック" w:eastAsia="ＭＳ ゴシック" w:hAnsi="ＭＳ ゴシック" w:hint="eastAsia"/>
                <w:sz w:val="18"/>
              </w:rPr>
              <w:t>19</w:t>
            </w:r>
          </w:p>
        </w:tc>
        <w:tc>
          <w:tcPr>
            <w:tcW w:w="1849" w:type="dxa"/>
            <w:tcBorders>
              <w:left w:val="single" w:sz="4" w:space="0" w:color="auto"/>
              <w:bottom w:val="single" w:sz="4" w:space="0" w:color="auto"/>
            </w:tcBorders>
            <w:vAlign w:val="center"/>
          </w:tcPr>
          <w:p w14:paraId="69A11C43" w14:textId="77777777" w:rsidR="002D598D" w:rsidRPr="00D14F40" w:rsidRDefault="002D598D" w:rsidP="00DE192B">
            <w:pPr>
              <w:spacing w:line="260" w:lineRule="exact"/>
              <w:jc w:val="center"/>
              <w:rPr>
                <w:rFonts w:ascii="ＭＳ ゴシック" w:eastAsia="ＭＳ ゴシック" w:hAnsi="ＭＳ ゴシック"/>
                <w:kern w:val="0"/>
                <w:sz w:val="18"/>
              </w:rPr>
            </w:pPr>
            <w:r w:rsidRPr="0014346C">
              <w:rPr>
                <w:rFonts w:ascii="ＭＳ ゴシック" w:eastAsia="ＭＳ ゴシック" w:hAnsi="ＭＳ ゴシック"/>
                <w:spacing w:val="86"/>
                <w:kern w:val="0"/>
                <w:sz w:val="18"/>
                <w:fitText w:val="1584" w:id="-204692734"/>
              </w:rPr>
              <w:t>動物の死</w:t>
            </w:r>
            <w:r w:rsidRPr="0014346C">
              <w:rPr>
                <w:rFonts w:ascii="ＭＳ ゴシック" w:eastAsia="ＭＳ ゴシック" w:hAnsi="ＭＳ ゴシック"/>
                <w:spacing w:val="-2"/>
                <w:kern w:val="0"/>
                <w:sz w:val="18"/>
                <w:fitText w:val="1584" w:id="-204692734"/>
              </w:rPr>
              <w:t>体</w:t>
            </w:r>
          </w:p>
          <w:p w14:paraId="64C61D70" w14:textId="77777777" w:rsidR="002D598D" w:rsidRPr="00D14F40" w:rsidRDefault="002D598D" w:rsidP="00DE192B">
            <w:pPr>
              <w:spacing w:line="260" w:lineRule="exact"/>
              <w:jc w:val="center"/>
              <w:rPr>
                <w:rFonts w:ascii="ＭＳ ゴシック" w:eastAsia="ＭＳ ゴシック" w:hAnsi="ＭＳ ゴシック"/>
                <w:sz w:val="18"/>
              </w:rPr>
            </w:pPr>
            <w:r w:rsidRPr="00D14F40">
              <w:rPr>
                <w:rFonts w:ascii="ＭＳ ゴシック" w:eastAsia="ＭＳ ゴシック" w:hAnsi="ＭＳ ゴシック" w:hint="eastAsia"/>
                <w:kern w:val="0"/>
                <w:sz w:val="18"/>
              </w:rPr>
              <w:t>（家畜の死体）</w:t>
            </w:r>
          </w:p>
        </w:tc>
        <w:tc>
          <w:tcPr>
            <w:tcW w:w="7148" w:type="dxa"/>
            <w:tcBorders>
              <w:bottom w:val="single" w:sz="4" w:space="0" w:color="auto"/>
              <w:right w:val="single" w:sz="12" w:space="0" w:color="auto"/>
            </w:tcBorders>
          </w:tcPr>
          <w:p w14:paraId="1F644F7F" w14:textId="77777777" w:rsidR="002D598D" w:rsidRPr="00D14F40" w:rsidRDefault="002D598D" w:rsidP="00DE192B">
            <w:pPr>
              <w:spacing w:line="260" w:lineRule="exact"/>
              <w:rPr>
                <w:rFonts w:ascii="ＭＳ ゴシック" w:eastAsia="ＭＳ ゴシック" w:hAnsi="ＭＳ ゴシック"/>
                <w:spacing w:val="-4"/>
                <w:sz w:val="18"/>
              </w:rPr>
            </w:pPr>
            <w:r w:rsidRPr="00D14F40">
              <w:rPr>
                <w:rFonts w:ascii="ＭＳ ゴシック" w:eastAsia="ＭＳ ゴシック" w:hAnsi="ＭＳ ゴシック" w:hint="eastAsia"/>
                <w:spacing w:val="-4"/>
                <w:sz w:val="18"/>
              </w:rPr>
              <w:t>以下の条件に当てはまる18と同様の</w:t>
            </w:r>
            <w:r w:rsidRPr="00D14F40">
              <w:rPr>
                <w:rFonts w:ascii="ＭＳ ゴシック" w:eastAsia="ＭＳ ゴシック" w:hAnsi="ＭＳ ゴシック"/>
                <w:spacing w:val="-4"/>
                <w:sz w:val="18"/>
              </w:rPr>
              <w:t>死体</w:t>
            </w:r>
          </w:p>
          <w:p w14:paraId="664A6DA3" w14:textId="77777777" w:rsidR="002D598D" w:rsidRPr="00D14F40" w:rsidRDefault="002D598D" w:rsidP="00DE192B">
            <w:pPr>
              <w:spacing w:line="260" w:lineRule="exact"/>
              <w:rPr>
                <w:rFonts w:ascii="ＭＳ ゴシック" w:eastAsia="ＭＳ ゴシック" w:hAnsi="ＭＳ ゴシック"/>
                <w:spacing w:val="-4"/>
                <w:sz w:val="18"/>
              </w:rPr>
            </w:pPr>
            <w:r w:rsidRPr="00D14F40">
              <w:rPr>
                <w:rFonts w:ascii="ＭＳ ゴシック" w:eastAsia="ＭＳ ゴシック" w:hAnsi="ＭＳ ゴシック"/>
                <w:spacing w:val="-4"/>
                <w:sz w:val="18"/>
              </w:rPr>
              <w:t>〔畜産農業に係るものに限る。〕</w:t>
            </w:r>
          </w:p>
        </w:tc>
      </w:tr>
      <w:tr w:rsidR="002D598D" w:rsidRPr="00D14F40" w14:paraId="198ED814" w14:textId="77777777" w:rsidTr="00DE192B">
        <w:trPr>
          <w:trHeight w:val="520"/>
        </w:trPr>
        <w:tc>
          <w:tcPr>
            <w:tcW w:w="405" w:type="dxa"/>
            <w:gridSpan w:val="2"/>
            <w:tcBorders>
              <w:left w:val="single" w:sz="12" w:space="0" w:color="auto"/>
              <w:bottom w:val="single" w:sz="12" w:space="0" w:color="auto"/>
              <w:right w:val="single" w:sz="4" w:space="0" w:color="auto"/>
            </w:tcBorders>
          </w:tcPr>
          <w:p w14:paraId="187EEE91" w14:textId="77777777" w:rsidR="002D598D" w:rsidRPr="00D14F40" w:rsidRDefault="002D598D" w:rsidP="00DE192B">
            <w:pPr>
              <w:spacing w:line="260" w:lineRule="exact"/>
              <w:rPr>
                <w:rFonts w:ascii="ＭＳ ゴシック" w:eastAsia="ＭＳ ゴシック" w:hAnsi="ＭＳ ゴシック"/>
                <w:sz w:val="18"/>
              </w:rPr>
            </w:pPr>
            <w:r w:rsidRPr="00D14F40">
              <w:rPr>
                <w:rFonts w:ascii="ＭＳ ゴシック" w:eastAsia="ＭＳ ゴシック" w:hAnsi="ＭＳ ゴシック" w:hint="eastAsia"/>
                <w:sz w:val="18"/>
              </w:rPr>
              <w:t>20</w:t>
            </w:r>
          </w:p>
        </w:tc>
        <w:tc>
          <w:tcPr>
            <w:tcW w:w="9390" w:type="dxa"/>
            <w:gridSpan w:val="3"/>
            <w:tcBorders>
              <w:left w:val="single" w:sz="4" w:space="0" w:color="auto"/>
              <w:bottom w:val="single" w:sz="12" w:space="0" w:color="auto"/>
              <w:right w:val="single" w:sz="12" w:space="0" w:color="auto"/>
            </w:tcBorders>
          </w:tcPr>
          <w:p w14:paraId="5892FA08" w14:textId="77777777" w:rsidR="002D598D" w:rsidRPr="00D14F40" w:rsidRDefault="002D598D" w:rsidP="00DE192B">
            <w:pPr>
              <w:spacing w:line="260" w:lineRule="exact"/>
              <w:rPr>
                <w:rFonts w:ascii="ＭＳ ゴシック" w:eastAsia="ＭＳ ゴシック" w:hAnsi="ＭＳ ゴシック"/>
                <w:spacing w:val="-8"/>
                <w:sz w:val="18"/>
              </w:rPr>
            </w:pPr>
            <w:r w:rsidRPr="00D14F40">
              <w:rPr>
                <w:rFonts w:ascii="ＭＳ ゴシック" w:eastAsia="ＭＳ ゴシック" w:hAnsi="ＭＳ ゴシック"/>
                <w:spacing w:val="-8"/>
                <w:sz w:val="18"/>
              </w:rPr>
              <w:t>上記に掲げる産業廃棄物を処分するために処理したものであって、これらの産業廃棄物に該当しないもの（コンクリート固型化物など）</w:t>
            </w:r>
            <w:r w:rsidRPr="00D14F40">
              <w:rPr>
                <w:rFonts w:ascii="ＭＳ ゴシック" w:eastAsia="ＭＳ ゴシック" w:hAnsi="ＭＳ ゴシック" w:hint="eastAsia"/>
                <w:spacing w:val="-8"/>
                <w:sz w:val="18"/>
              </w:rPr>
              <w:t xml:space="preserve">　「13号廃棄物」</w:t>
            </w:r>
          </w:p>
        </w:tc>
      </w:tr>
    </w:tbl>
    <w:p w14:paraId="18044292" w14:textId="33390573" w:rsidR="00CC2007" w:rsidRPr="00D14F40" w:rsidRDefault="005A23C7" w:rsidP="00CC2007">
      <w:pPr>
        <w:rPr>
          <w:rFonts w:ascii="ＭＳ ゴシック" w:eastAsia="ＭＳ ゴシック" w:hAnsi="ＭＳ ゴシック"/>
          <w:szCs w:val="21"/>
        </w:rPr>
      </w:pPr>
      <w:r w:rsidRPr="00D14F40">
        <w:rPr>
          <w:rFonts w:ascii="ＭＳ ゴシック" w:eastAsia="ＭＳ ゴシック" w:hAnsi="ＭＳ ゴシック"/>
          <w:noProof/>
        </w:rPr>
        <mc:AlternateContent>
          <mc:Choice Requires="wps">
            <w:drawing>
              <wp:anchor distT="0" distB="0" distL="114300" distR="114300" simplePos="0" relativeHeight="251667968" behindDoc="0" locked="0" layoutInCell="1" allowOverlap="1" wp14:anchorId="6C41D4CC" wp14:editId="570CCD9C">
                <wp:simplePos x="0" y="0"/>
                <wp:positionH relativeFrom="column">
                  <wp:posOffset>-288290</wp:posOffset>
                </wp:positionH>
                <wp:positionV relativeFrom="paragraph">
                  <wp:posOffset>8482330</wp:posOffset>
                </wp:positionV>
                <wp:extent cx="6171565" cy="274320"/>
                <wp:effectExtent l="0" t="0" r="19685" b="11430"/>
                <wp:wrapNone/>
                <wp:docPr id="4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565" cy="274320"/>
                        </a:xfrm>
                        <a:prstGeom prst="rect">
                          <a:avLst/>
                        </a:prstGeom>
                        <a:solidFill>
                          <a:srgbClr val="FFFFFF"/>
                        </a:solidFill>
                        <a:ln w="9525">
                          <a:solidFill>
                            <a:srgbClr val="FFFFFF"/>
                          </a:solidFill>
                          <a:miter lim="800000"/>
                          <a:headEnd/>
                          <a:tailEnd/>
                        </a:ln>
                      </wps:spPr>
                      <wps:txbx>
                        <w:txbxContent>
                          <w:p w14:paraId="7E54A5BD" w14:textId="77777777" w:rsidR="00043BAB" w:rsidRPr="006D4939" w:rsidRDefault="00043BAB">
                            <w:pPr>
                              <w:rPr>
                                <w:rFonts w:ascii="ＭＳ ゴシック" w:eastAsia="ＭＳ ゴシック" w:hAnsi="ＭＳ ゴシック"/>
                                <w:sz w:val="18"/>
                                <w:szCs w:val="18"/>
                              </w:rPr>
                            </w:pPr>
                            <w:r w:rsidRPr="006D493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6D4939">
                              <w:rPr>
                                <w:rFonts w:ascii="ＭＳ ゴシック" w:eastAsia="ＭＳ ゴシック" w:hAnsi="ＭＳ ゴシック" w:hint="eastAsia"/>
                                <w:sz w:val="18"/>
                                <w:szCs w:val="18"/>
                              </w:rPr>
                              <w:t>下線については、業種を問わず全ての事業活動に伴うものが産業廃棄物となります。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41D4CC" id="テキスト ボックス 2" o:spid="_x0000_s1037" type="#_x0000_t202" style="position:absolute;left:0;text-align:left;margin-left:-22.7pt;margin-top:667.9pt;width:485.95pt;height:2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" strokecolor="white">
                <v:textbox>
                  <w:txbxContent>
                    <w:p w14:paraId="7E54A5BD" w14:textId="77777777" w:rsidR="00043BAB" w:rsidRPr="006D4939" w:rsidRDefault="00043BAB">
                      <w:pPr>
                        <w:rPr>
                          <w:rFonts w:ascii="ＭＳ ゴシック" w:eastAsia="ＭＳ ゴシック" w:hAnsi="ＭＳ ゴシック"/>
                          <w:sz w:val="18"/>
                          <w:szCs w:val="18"/>
                        </w:rPr>
                      </w:pPr>
                      <w:r w:rsidRPr="006D493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6D4939">
                        <w:rPr>
                          <w:rFonts w:ascii="ＭＳ ゴシック" w:eastAsia="ＭＳ ゴシック" w:hAnsi="ＭＳ ゴシック" w:hint="eastAsia"/>
                          <w:sz w:val="18"/>
                          <w:szCs w:val="18"/>
                        </w:rPr>
                        <w:t>下線については、業種を問わず全ての事業活動に伴うものが産業廃棄物となります。</w:t>
                      </w:r>
                    </w:p>
                  </w:txbxContent>
                </v:textbox>
              </v:shape>
            </w:pict>
          </mc:Fallback>
        </mc:AlternateContent>
      </w:r>
      <w:r w:rsidR="007F0723" w:rsidRPr="00D14F40">
        <w:rPr>
          <w:rFonts w:ascii="ＭＳ ゴシック" w:eastAsia="ＭＳ ゴシック" w:hAnsi="ＭＳ ゴシック"/>
          <w:noProof/>
          <w:szCs w:val="21"/>
        </w:rPr>
        <mc:AlternateContent>
          <mc:Choice Requires="wps">
            <w:drawing>
              <wp:anchor distT="0" distB="0" distL="114300" distR="114300" simplePos="0" relativeHeight="251666944" behindDoc="0" locked="0" layoutInCell="1" allowOverlap="1" wp14:anchorId="34A185D8" wp14:editId="2D92DD54">
                <wp:simplePos x="0" y="0"/>
                <wp:positionH relativeFrom="column">
                  <wp:posOffset>-329565</wp:posOffset>
                </wp:positionH>
                <wp:positionV relativeFrom="paragraph">
                  <wp:posOffset>-93980</wp:posOffset>
                </wp:positionV>
                <wp:extent cx="6210935" cy="257175"/>
                <wp:effectExtent l="0" t="0" r="0" b="9525"/>
                <wp:wrapNone/>
                <wp:docPr id="441"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8A546" w14:textId="221FCBB8" w:rsidR="00043BAB" w:rsidRPr="004E1706" w:rsidRDefault="00043BAB" w:rsidP="004E1706">
                            <w:pPr>
                              <w:rPr>
                                <w:rFonts w:ascii="ＭＳ Ｐゴシック" w:eastAsia="ＭＳ Ｐゴシック" w:hAnsi="ＭＳ Ｐゴシック"/>
                                <w:sz w:val="24"/>
                              </w:rPr>
                            </w:pPr>
                            <w:r w:rsidRPr="004E1706">
                              <w:rPr>
                                <w:rFonts w:ascii="ＭＳ ゴシック" w:eastAsia="ＭＳ ゴシック" w:hAnsi="ＭＳ ゴシック" w:hint="eastAsia"/>
                                <w:sz w:val="24"/>
                              </w:rPr>
                              <w:t xml:space="preserve">【表－１　産業廃棄物の種類】　</w:t>
                            </w:r>
                            <w:r>
                              <w:rPr>
                                <w:rFonts w:ascii="ＭＳ 明朝" w:hAnsi="ＭＳ 明朝" w:hint="eastAsia"/>
                                <w:szCs w:val="21"/>
                              </w:rPr>
                              <w:t xml:space="preserve">　　　　　　　　　　</w:t>
                            </w:r>
                            <w:r w:rsidRPr="00114A54">
                              <w:rPr>
                                <w:rFonts w:ascii="ＭＳ ゴシック" w:eastAsia="ＭＳ ゴシック" w:hAnsi="ＭＳ ゴシック" w:hint="eastAsia"/>
                                <w:szCs w:val="21"/>
                              </w:rPr>
                              <w:t>〔</w:t>
                            </w:r>
                            <w:r w:rsidR="007F0723" w:rsidRPr="007F0723">
                              <w:rPr>
                                <w:rFonts w:ascii="ＭＳ ゴシック" w:eastAsia="ＭＳ ゴシック" w:hAnsi="ＭＳ ゴシック" w:hint="eastAsia"/>
                                <w:szCs w:val="21"/>
                              </w:rPr>
                              <w:t>法第２条第４項第１号</w:t>
                            </w:r>
                            <w:r w:rsidR="007F0723">
                              <w:rPr>
                                <w:rFonts w:ascii="ＭＳ ゴシック" w:eastAsia="ＭＳ ゴシック" w:hAnsi="ＭＳ ゴシック" w:hint="eastAsia"/>
                                <w:szCs w:val="21"/>
                              </w:rPr>
                              <w:t>、</w:t>
                            </w:r>
                            <w:r w:rsidRPr="00114A54">
                              <w:rPr>
                                <w:rFonts w:ascii="ＭＳ ゴシック" w:eastAsia="ＭＳ ゴシック" w:hAnsi="ＭＳ ゴシック" w:hint="eastAsia"/>
                                <w:szCs w:val="21"/>
                              </w:rPr>
                              <w:t>施行令第</w:t>
                            </w:r>
                            <w:r>
                              <w:rPr>
                                <w:rFonts w:ascii="ＭＳ ゴシック" w:eastAsia="ＭＳ ゴシック" w:hAnsi="ＭＳ ゴシック" w:hint="eastAsia"/>
                                <w:szCs w:val="21"/>
                              </w:rPr>
                              <w:t>２</w:t>
                            </w:r>
                            <w:r w:rsidRPr="00114A54">
                              <w:rPr>
                                <w:rFonts w:ascii="ＭＳ ゴシック" w:eastAsia="ＭＳ ゴシック" w:hAnsi="ＭＳ ゴシック"/>
                                <w:szCs w:val="21"/>
                              </w:rPr>
                              <w:t>条</w:t>
                            </w:r>
                            <w:r w:rsidRPr="00114A54">
                              <w:rPr>
                                <w:rFonts w:ascii="ＭＳ ゴシック" w:eastAsia="ＭＳ ゴシック" w:hAnsi="ＭＳ ゴシック" w:hint="eastAsia"/>
                                <w:szCs w:val="21"/>
                              </w:rPr>
                              <w:t>〕</w:t>
                            </w:r>
                          </w:p>
                          <w:p w14:paraId="00795EFA" w14:textId="77777777" w:rsidR="00043BAB" w:rsidRPr="004E1706" w:rsidRDefault="00043B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A185D8" id="Text Box 272" o:spid="_x0000_s1038" type="#_x0000_t202" style="position:absolute;left:0;text-align:left;margin-left:-25.95pt;margin-top:-7.4pt;width:489.05pt;height:2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" stroked="f">
                <v:textbox>
                  <w:txbxContent>
                    <w:p w14:paraId="64C8A546" w14:textId="221FCBB8" w:rsidR="00043BAB" w:rsidRPr="004E1706" w:rsidRDefault="00043BAB" w:rsidP="004E1706">
                      <w:pPr>
                        <w:rPr>
                          <w:rFonts w:ascii="ＭＳ Ｐゴシック" w:eastAsia="ＭＳ Ｐゴシック" w:hAnsi="ＭＳ Ｐゴシック"/>
                          <w:sz w:val="24"/>
                        </w:rPr>
                      </w:pPr>
                      <w:r w:rsidRPr="004E1706">
                        <w:rPr>
                          <w:rFonts w:ascii="ＭＳ ゴシック" w:eastAsia="ＭＳ ゴシック" w:hAnsi="ＭＳ ゴシック" w:hint="eastAsia"/>
                          <w:sz w:val="24"/>
                        </w:rPr>
                        <w:t xml:space="preserve">【表－１　産業廃棄物の種類】　</w:t>
                      </w:r>
                      <w:r>
                        <w:rPr>
                          <w:rFonts w:ascii="ＭＳ 明朝" w:hAnsi="ＭＳ 明朝" w:hint="eastAsia"/>
                          <w:szCs w:val="21"/>
                        </w:rPr>
                        <w:t xml:space="preserve">　　　　　　　　　　</w:t>
                      </w:r>
                      <w:r w:rsidRPr="00114A54">
                        <w:rPr>
                          <w:rFonts w:ascii="ＭＳ ゴシック" w:eastAsia="ＭＳ ゴシック" w:hAnsi="ＭＳ ゴシック" w:hint="eastAsia"/>
                          <w:szCs w:val="21"/>
                        </w:rPr>
                        <w:t>〔</w:t>
                      </w:r>
                      <w:r w:rsidR="007F0723" w:rsidRPr="007F0723">
                        <w:rPr>
                          <w:rFonts w:ascii="ＭＳ ゴシック" w:eastAsia="ＭＳ ゴシック" w:hAnsi="ＭＳ ゴシック" w:hint="eastAsia"/>
                          <w:szCs w:val="21"/>
                        </w:rPr>
                        <w:t>法第２条第４項第１号</w:t>
                      </w:r>
                      <w:r w:rsidR="007F0723">
                        <w:rPr>
                          <w:rFonts w:ascii="ＭＳ ゴシック" w:eastAsia="ＭＳ ゴシック" w:hAnsi="ＭＳ ゴシック" w:hint="eastAsia"/>
                          <w:szCs w:val="21"/>
                        </w:rPr>
                        <w:t>、</w:t>
                      </w:r>
                      <w:r w:rsidRPr="00114A54">
                        <w:rPr>
                          <w:rFonts w:ascii="ＭＳ ゴシック" w:eastAsia="ＭＳ ゴシック" w:hAnsi="ＭＳ ゴシック" w:hint="eastAsia"/>
                          <w:szCs w:val="21"/>
                        </w:rPr>
                        <w:t>施行令第</w:t>
                      </w:r>
                      <w:r>
                        <w:rPr>
                          <w:rFonts w:ascii="ＭＳ ゴシック" w:eastAsia="ＭＳ ゴシック" w:hAnsi="ＭＳ ゴシック" w:hint="eastAsia"/>
                          <w:szCs w:val="21"/>
                        </w:rPr>
                        <w:t>２</w:t>
                      </w:r>
                      <w:r w:rsidRPr="00114A54">
                        <w:rPr>
                          <w:rFonts w:ascii="ＭＳ ゴシック" w:eastAsia="ＭＳ ゴシック" w:hAnsi="ＭＳ ゴシック"/>
                          <w:szCs w:val="21"/>
                        </w:rPr>
                        <w:t>条</w:t>
                      </w:r>
                      <w:r w:rsidRPr="00114A54">
                        <w:rPr>
                          <w:rFonts w:ascii="ＭＳ ゴシック" w:eastAsia="ＭＳ ゴシック" w:hAnsi="ＭＳ ゴシック" w:hint="eastAsia"/>
                          <w:szCs w:val="21"/>
                        </w:rPr>
                        <w:t>〕</w:t>
                      </w:r>
                    </w:p>
                    <w:p w14:paraId="00795EFA" w14:textId="77777777" w:rsidR="00043BAB" w:rsidRPr="004E1706" w:rsidRDefault="00043BAB"/>
                  </w:txbxContent>
                </v:textbox>
              </v:shape>
            </w:pict>
          </mc:Fallback>
        </mc:AlternateContent>
      </w:r>
      <w:r w:rsidR="002D598D" w:rsidRPr="00D14F40">
        <w:rPr>
          <w:rFonts w:ascii="ＭＳ ゴシック" w:eastAsia="ＭＳ ゴシック" w:hAnsi="ＭＳ ゴシック"/>
        </w:rPr>
        <w:br w:type="page"/>
      </w:r>
      <w:r w:rsidR="00CC2007" w:rsidRPr="00D14F40">
        <w:rPr>
          <w:rFonts w:ascii="ＭＳ ゴシック" w:eastAsia="ＭＳ ゴシック" w:hAnsi="ＭＳ ゴシック" w:hint="eastAsia"/>
          <w:sz w:val="24"/>
        </w:rPr>
        <w:lastRenderedPageBreak/>
        <w:t xml:space="preserve">【表－２　特別管理産業廃棄物の種類】　　</w:t>
      </w:r>
      <w:r w:rsidR="00CC2007" w:rsidRPr="00D14F40">
        <w:rPr>
          <w:rFonts w:ascii="ＭＳ ゴシック" w:eastAsia="ＭＳ ゴシック" w:hAnsi="ＭＳ ゴシック" w:hint="eastAsia"/>
          <w:szCs w:val="21"/>
        </w:rPr>
        <w:t xml:space="preserve">　　　　　　　　　　　〔施行令第</w:t>
      </w:r>
      <w:r w:rsidR="008375EA">
        <w:rPr>
          <w:rFonts w:ascii="ＭＳ ゴシック" w:eastAsia="ＭＳ ゴシック" w:hAnsi="ＭＳ ゴシック" w:hint="eastAsia"/>
          <w:szCs w:val="21"/>
        </w:rPr>
        <w:t>２</w:t>
      </w:r>
      <w:r w:rsidR="00CC2007" w:rsidRPr="00D14F40">
        <w:rPr>
          <w:rFonts w:ascii="ＭＳ ゴシック" w:eastAsia="ＭＳ ゴシック" w:hAnsi="ＭＳ ゴシック" w:hint="eastAsia"/>
          <w:szCs w:val="21"/>
        </w:rPr>
        <w:t>条の</w:t>
      </w:r>
      <w:r w:rsidR="008375EA">
        <w:rPr>
          <w:rFonts w:ascii="ＭＳ ゴシック" w:eastAsia="ＭＳ ゴシック" w:hAnsi="ＭＳ ゴシック" w:hint="eastAsia"/>
          <w:szCs w:val="21"/>
        </w:rPr>
        <w:t>４</w:t>
      </w:r>
      <w:r w:rsidR="00CC2007" w:rsidRPr="00D14F40">
        <w:rPr>
          <w:rFonts w:ascii="ＭＳ ゴシック" w:eastAsia="ＭＳ ゴシック" w:hAnsi="ＭＳ ゴシック" w:hint="eastAsia"/>
          <w:szCs w:val="21"/>
        </w:rPr>
        <w:t xml:space="preserve">〕　</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6"/>
        <w:gridCol w:w="404"/>
        <w:gridCol w:w="1693"/>
        <w:gridCol w:w="6847"/>
      </w:tblGrid>
      <w:tr w:rsidR="00CC2007" w:rsidRPr="00D14F40" w14:paraId="4B0C21DE" w14:textId="77777777" w:rsidTr="007829F9">
        <w:trPr>
          <w:cantSplit/>
          <w:trHeight w:val="454"/>
          <w:jc w:val="center"/>
        </w:trPr>
        <w:tc>
          <w:tcPr>
            <w:tcW w:w="2423" w:type="dxa"/>
            <w:gridSpan w:val="3"/>
            <w:tcBorders>
              <w:top w:val="single" w:sz="12" w:space="0" w:color="auto"/>
              <w:left w:val="single" w:sz="12" w:space="0" w:color="auto"/>
              <w:bottom w:val="single" w:sz="4" w:space="0" w:color="auto"/>
              <w:right w:val="single" w:sz="4" w:space="0" w:color="auto"/>
            </w:tcBorders>
            <w:vAlign w:val="center"/>
            <w:hideMark/>
          </w:tcPr>
          <w:p w14:paraId="767AA391" w14:textId="77777777" w:rsidR="00CC2007" w:rsidRPr="00D14F40" w:rsidRDefault="006E6728" w:rsidP="006E6728">
            <w:pPr>
              <w:spacing w:line="280" w:lineRule="exact"/>
              <w:jc w:val="center"/>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引火性廃油</w:t>
            </w:r>
          </w:p>
        </w:tc>
        <w:tc>
          <w:tcPr>
            <w:tcW w:w="6847" w:type="dxa"/>
            <w:tcBorders>
              <w:top w:val="single" w:sz="12" w:space="0" w:color="auto"/>
              <w:left w:val="single" w:sz="4" w:space="0" w:color="auto"/>
              <w:bottom w:val="single" w:sz="4" w:space="0" w:color="auto"/>
              <w:right w:val="single" w:sz="12" w:space="0" w:color="auto"/>
            </w:tcBorders>
            <w:vAlign w:val="center"/>
            <w:hideMark/>
          </w:tcPr>
          <w:p w14:paraId="59E1EB48" w14:textId="77777777" w:rsidR="00CC2007" w:rsidRPr="00D14F40" w:rsidRDefault="00CC2007" w:rsidP="007829F9">
            <w:pPr>
              <w:spacing w:line="280" w:lineRule="exact"/>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揮発油類、灯油類、軽油類（燃焼し</w:t>
            </w:r>
            <w:r w:rsidR="006E6728" w:rsidRPr="00D14F40">
              <w:rPr>
                <w:rFonts w:ascii="ＭＳ ゴシック" w:eastAsia="ＭＳ ゴシック" w:hAnsi="ＭＳ ゴシック" w:hint="eastAsia"/>
                <w:spacing w:val="-6"/>
                <w:sz w:val="18"/>
                <w:szCs w:val="18"/>
              </w:rPr>
              <w:t>やすいもの；</w:t>
            </w:r>
            <w:r w:rsidRPr="00D14F40">
              <w:rPr>
                <w:rFonts w:ascii="ＭＳ ゴシック" w:eastAsia="ＭＳ ゴシック" w:hAnsi="ＭＳ ゴシック" w:hint="eastAsia"/>
                <w:spacing w:val="-6"/>
                <w:sz w:val="18"/>
                <w:szCs w:val="18"/>
              </w:rPr>
              <w:t>引火点</w:t>
            </w:r>
            <w:r w:rsidR="006E6728" w:rsidRPr="00D14F40">
              <w:rPr>
                <w:rFonts w:ascii="ＭＳ ゴシック" w:eastAsia="ＭＳ ゴシック" w:hAnsi="ＭＳ ゴシック" w:hint="eastAsia"/>
                <w:spacing w:val="-6"/>
                <w:sz w:val="18"/>
                <w:szCs w:val="18"/>
              </w:rPr>
              <w:t>おおむね</w:t>
            </w:r>
            <w:r w:rsidR="00CB6343" w:rsidRPr="00D14F40">
              <w:rPr>
                <w:rFonts w:ascii="ＭＳ ゴシック" w:eastAsia="ＭＳ ゴシック" w:hAnsi="ＭＳ ゴシック" w:hint="eastAsia"/>
                <w:spacing w:val="-6"/>
                <w:sz w:val="18"/>
                <w:szCs w:val="18"/>
              </w:rPr>
              <w:t>70</w:t>
            </w:r>
            <w:r w:rsidRPr="00D14F40">
              <w:rPr>
                <w:rFonts w:ascii="ＭＳ ゴシック" w:eastAsia="ＭＳ ゴシック" w:hAnsi="ＭＳ ゴシック" w:hint="eastAsia"/>
                <w:spacing w:val="-6"/>
                <w:sz w:val="18"/>
                <w:szCs w:val="18"/>
              </w:rPr>
              <w:t>℃</w:t>
            </w:r>
            <w:r w:rsidR="008F25ED" w:rsidRPr="00D14F40">
              <w:rPr>
                <w:rFonts w:ascii="ＭＳ ゴシック" w:eastAsia="ＭＳ ゴシック" w:hAnsi="ＭＳ ゴシック" w:hint="eastAsia"/>
                <w:spacing w:val="-6"/>
                <w:sz w:val="18"/>
                <w:szCs w:val="18"/>
              </w:rPr>
              <w:t>未満</w:t>
            </w:r>
            <w:r w:rsidRPr="00D14F40">
              <w:rPr>
                <w:rFonts w:ascii="ＭＳ ゴシック" w:eastAsia="ＭＳ ゴシック" w:hAnsi="ＭＳ ゴシック" w:hint="eastAsia"/>
                <w:spacing w:val="-6"/>
                <w:sz w:val="18"/>
                <w:szCs w:val="18"/>
              </w:rPr>
              <w:t>）</w:t>
            </w:r>
          </w:p>
        </w:tc>
      </w:tr>
      <w:tr w:rsidR="00CC2007" w:rsidRPr="00D14F40" w14:paraId="6ABE961E" w14:textId="77777777" w:rsidTr="00C37C72">
        <w:trPr>
          <w:cantSplit/>
          <w:trHeight w:val="194"/>
          <w:jc w:val="center"/>
        </w:trPr>
        <w:tc>
          <w:tcPr>
            <w:tcW w:w="2423" w:type="dxa"/>
            <w:gridSpan w:val="3"/>
            <w:tcBorders>
              <w:top w:val="single" w:sz="4" w:space="0" w:color="auto"/>
              <w:left w:val="single" w:sz="12" w:space="0" w:color="auto"/>
              <w:bottom w:val="single" w:sz="4" w:space="0" w:color="auto"/>
              <w:right w:val="single" w:sz="4" w:space="0" w:color="auto"/>
            </w:tcBorders>
            <w:vAlign w:val="center"/>
            <w:hideMark/>
          </w:tcPr>
          <w:p w14:paraId="2B7C0D07" w14:textId="77777777" w:rsidR="00CC2007" w:rsidRPr="00D14F40" w:rsidRDefault="006E6728" w:rsidP="006E6728">
            <w:pPr>
              <w:spacing w:line="280" w:lineRule="exact"/>
              <w:jc w:val="center"/>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腐食性廃酸</w:t>
            </w:r>
          </w:p>
        </w:tc>
        <w:tc>
          <w:tcPr>
            <w:tcW w:w="6847" w:type="dxa"/>
            <w:tcBorders>
              <w:top w:val="single" w:sz="4" w:space="0" w:color="auto"/>
              <w:left w:val="single" w:sz="4" w:space="0" w:color="auto"/>
              <w:bottom w:val="single" w:sz="4" w:space="0" w:color="auto"/>
              <w:right w:val="single" w:sz="12" w:space="0" w:color="auto"/>
            </w:tcBorders>
            <w:vAlign w:val="center"/>
            <w:hideMark/>
          </w:tcPr>
          <w:p w14:paraId="510C950B" w14:textId="77777777" w:rsidR="00CC2007" w:rsidRPr="00D14F40" w:rsidRDefault="00CC2007" w:rsidP="007829F9">
            <w:pPr>
              <w:spacing w:line="280" w:lineRule="exact"/>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pH2.0以下のもの（著しい腐食性を有するもの）</w:t>
            </w:r>
          </w:p>
        </w:tc>
      </w:tr>
      <w:tr w:rsidR="00CC2007" w:rsidRPr="00D14F40" w14:paraId="1A4EC2C9" w14:textId="77777777" w:rsidTr="00C37C72">
        <w:trPr>
          <w:cantSplit/>
          <w:trHeight w:val="270"/>
          <w:jc w:val="center"/>
        </w:trPr>
        <w:tc>
          <w:tcPr>
            <w:tcW w:w="2423" w:type="dxa"/>
            <w:gridSpan w:val="3"/>
            <w:tcBorders>
              <w:top w:val="single" w:sz="4" w:space="0" w:color="auto"/>
              <w:left w:val="single" w:sz="12" w:space="0" w:color="auto"/>
              <w:bottom w:val="single" w:sz="4" w:space="0" w:color="auto"/>
              <w:right w:val="single" w:sz="4" w:space="0" w:color="auto"/>
            </w:tcBorders>
            <w:vAlign w:val="center"/>
            <w:hideMark/>
          </w:tcPr>
          <w:p w14:paraId="2C91F5E9" w14:textId="77777777" w:rsidR="00CC2007" w:rsidRPr="00D14F40" w:rsidRDefault="006E6728" w:rsidP="006E6728">
            <w:pPr>
              <w:spacing w:line="280" w:lineRule="exact"/>
              <w:jc w:val="center"/>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腐食性廃アルカリ</w:t>
            </w:r>
          </w:p>
        </w:tc>
        <w:tc>
          <w:tcPr>
            <w:tcW w:w="6847" w:type="dxa"/>
            <w:tcBorders>
              <w:top w:val="single" w:sz="4" w:space="0" w:color="auto"/>
              <w:left w:val="single" w:sz="4" w:space="0" w:color="auto"/>
              <w:bottom w:val="single" w:sz="4" w:space="0" w:color="auto"/>
              <w:right w:val="single" w:sz="12" w:space="0" w:color="auto"/>
            </w:tcBorders>
            <w:vAlign w:val="center"/>
            <w:hideMark/>
          </w:tcPr>
          <w:p w14:paraId="7693AC88" w14:textId="77777777" w:rsidR="00CC2007" w:rsidRPr="00D14F40" w:rsidRDefault="00CC2007" w:rsidP="007829F9">
            <w:pPr>
              <w:spacing w:line="280" w:lineRule="exact"/>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pH12.5以上のもの（著しい腐食性を有するもの）</w:t>
            </w:r>
          </w:p>
        </w:tc>
      </w:tr>
      <w:tr w:rsidR="00CC2007" w:rsidRPr="00D14F40" w14:paraId="3FFBB0F3" w14:textId="77777777" w:rsidTr="007829F9">
        <w:trPr>
          <w:cantSplit/>
          <w:jc w:val="center"/>
        </w:trPr>
        <w:tc>
          <w:tcPr>
            <w:tcW w:w="2423" w:type="dxa"/>
            <w:gridSpan w:val="3"/>
            <w:tcBorders>
              <w:top w:val="single" w:sz="4" w:space="0" w:color="auto"/>
              <w:left w:val="single" w:sz="12" w:space="0" w:color="auto"/>
              <w:bottom w:val="double" w:sz="4" w:space="0" w:color="auto"/>
              <w:right w:val="single" w:sz="4" w:space="0" w:color="auto"/>
            </w:tcBorders>
            <w:vAlign w:val="center"/>
            <w:hideMark/>
          </w:tcPr>
          <w:p w14:paraId="5A9369B7" w14:textId="77777777" w:rsidR="00CC2007" w:rsidRPr="00D14F40" w:rsidRDefault="00CC2007">
            <w:pPr>
              <w:spacing w:line="280" w:lineRule="exact"/>
              <w:jc w:val="center"/>
              <w:rPr>
                <w:rFonts w:ascii="ＭＳ ゴシック" w:eastAsia="ＭＳ ゴシック" w:hAnsi="ＭＳ ゴシック"/>
                <w:spacing w:val="-6"/>
                <w:sz w:val="18"/>
                <w:szCs w:val="18"/>
              </w:rPr>
            </w:pPr>
            <w:r w:rsidRPr="0014346C">
              <w:rPr>
                <w:rFonts w:ascii="ＭＳ ゴシック" w:eastAsia="ＭＳ ゴシック" w:hAnsi="ＭＳ ゴシック" w:hint="eastAsia"/>
                <w:spacing w:val="10"/>
                <w:kern w:val="0"/>
                <w:sz w:val="18"/>
                <w:szCs w:val="18"/>
                <w:fitText w:val="1584" w:id="-203263485"/>
              </w:rPr>
              <w:t>感染性産業廃棄</w:t>
            </w:r>
            <w:r w:rsidRPr="0014346C">
              <w:rPr>
                <w:rFonts w:ascii="ＭＳ ゴシック" w:eastAsia="ＭＳ ゴシック" w:hAnsi="ＭＳ ゴシック" w:hint="eastAsia"/>
                <w:spacing w:val="2"/>
                <w:kern w:val="0"/>
                <w:sz w:val="18"/>
                <w:szCs w:val="18"/>
                <w:fitText w:val="1584" w:id="-203263485"/>
              </w:rPr>
              <w:t>物</w:t>
            </w:r>
            <w:r w:rsidR="00570984" w:rsidRPr="00D14F40">
              <w:rPr>
                <w:rFonts w:ascii="ＭＳ ゴシック" w:eastAsia="ＭＳ ゴシック" w:hAnsi="ＭＳ ゴシック" w:hint="eastAsia"/>
                <w:kern w:val="0"/>
                <w:sz w:val="18"/>
                <w:szCs w:val="18"/>
              </w:rPr>
              <w:t>※</w:t>
            </w:r>
          </w:p>
        </w:tc>
        <w:tc>
          <w:tcPr>
            <w:tcW w:w="6847" w:type="dxa"/>
            <w:tcBorders>
              <w:top w:val="single" w:sz="4" w:space="0" w:color="auto"/>
              <w:left w:val="single" w:sz="4" w:space="0" w:color="auto"/>
              <w:bottom w:val="double" w:sz="4" w:space="0" w:color="auto"/>
              <w:right w:val="single" w:sz="12" w:space="0" w:color="auto"/>
            </w:tcBorders>
            <w:vAlign w:val="center"/>
            <w:hideMark/>
          </w:tcPr>
          <w:p w14:paraId="644B835F" w14:textId="77777777" w:rsidR="00CC2007" w:rsidRPr="00D14F40" w:rsidRDefault="008F25ED" w:rsidP="007829F9">
            <w:pPr>
              <w:spacing w:line="260" w:lineRule="exact"/>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医療機関等において生じた</w:t>
            </w:r>
            <w:r w:rsidR="00CC2007" w:rsidRPr="00D14F40">
              <w:rPr>
                <w:rFonts w:ascii="ＭＳ ゴシック" w:eastAsia="ＭＳ ゴシック" w:hAnsi="ＭＳ ゴシック" w:hint="eastAsia"/>
                <w:spacing w:val="-6"/>
                <w:sz w:val="18"/>
                <w:szCs w:val="18"/>
              </w:rPr>
              <w:t>感染性廃棄物（感染性病原体が含まれ、若しくは付着している廃棄物又はこれらのおそれのあるもの）であって汚泥、廃油、廃酸</w:t>
            </w:r>
            <w:r w:rsidR="006E6728" w:rsidRPr="00D14F40">
              <w:rPr>
                <w:rFonts w:ascii="ＭＳ ゴシック" w:eastAsia="ＭＳ ゴシック" w:hAnsi="ＭＳ ゴシック" w:hint="eastAsia"/>
                <w:spacing w:val="-6"/>
                <w:sz w:val="18"/>
                <w:szCs w:val="18"/>
              </w:rPr>
              <w:t>、廃アルカリ、廃プラスチック類、ゴムくず、金属くず、ガラスくず・コンクリートくず・陶磁器くず等</w:t>
            </w:r>
            <w:r w:rsidR="00CC2007" w:rsidRPr="00D14F40">
              <w:rPr>
                <w:rFonts w:ascii="ＭＳ ゴシック" w:eastAsia="ＭＳ ゴシック" w:hAnsi="ＭＳ ゴシック" w:hint="eastAsia"/>
                <w:spacing w:val="-6"/>
                <w:sz w:val="18"/>
                <w:szCs w:val="18"/>
              </w:rPr>
              <w:t>であるもの</w:t>
            </w:r>
          </w:p>
        </w:tc>
      </w:tr>
      <w:tr w:rsidR="00AB2B3A" w:rsidRPr="00D14F40" w14:paraId="5C4B01FD" w14:textId="77777777" w:rsidTr="00D6780F">
        <w:trPr>
          <w:cantSplit/>
          <w:trHeight w:val="424"/>
          <w:jc w:val="center"/>
        </w:trPr>
        <w:tc>
          <w:tcPr>
            <w:tcW w:w="326" w:type="dxa"/>
            <w:vMerge w:val="restart"/>
            <w:tcBorders>
              <w:top w:val="double" w:sz="4" w:space="0" w:color="auto"/>
              <w:left w:val="single" w:sz="12" w:space="0" w:color="auto"/>
              <w:right w:val="single" w:sz="4" w:space="0" w:color="auto"/>
            </w:tcBorders>
            <w:vAlign w:val="center"/>
            <w:hideMark/>
          </w:tcPr>
          <w:p w14:paraId="35C02129" w14:textId="77777777" w:rsidR="00AB2B3A" w:rsidRPr="00D14F40" w:rsidRDefault="00AB2B3A" w:rsidP="00AB2B3A">
            <w:pPr>
              <w:spacing w:line="280" w:lineRule="exact"/>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特定有害産業廃棄物</w:t>
            </w:r>
          </w:p>
        </w:tc>
        <w:tc>
          <w:tcPr>
            <w:tcW w:w="404" w:type="dxa"/>
            <w:vMerge w:val="restart"/>
            <w:tcBorders>
              <w:top w:val="double" w:sz="4" w:space="0" w:color="auto"/>
              <w:left w:val="single" w:sz="4" w:space="0" w:color="auto"/>
              <w:bottom w:val="single" w:sz="4" w:space="0" w:color="auto"/>
              <w:right w:val="single" w:sz="4" w:space="0" w:color="auto"/>
            </w:tcBorders>
            <w:vAlign w:val="center"/>
            <w:hideMark/>
          </w:tcPr>
          <w:p w14:paraId="26C4F54B" w14:textId="77777777" w:rsidR="00147328" w:rsidRDefault="001A14EA" w:rsidP="00114A54">
            <w:pPr>
              <w:spacing w:line="220" w:lineRule="exact"/>
              <w:jc w:val="center"/>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P</w:t>
            </w:r>
          </w:p>
          <w:p w14:paraId="6D02F817" w14:textId="77777777" w:rsidR="00147328" w:rsidRDefault="001A14EA" w:rsidP="00114A54">
            <w:pPr>
              <w:spacing w:line="220" w:lineRule="exact"/>
              <w:jc w:val="center"/>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C</w:t>
            </w:r>
          </w:p>
          <w:p w14:paraId="25F46CE3" w14:textId="77777777" w:rsidR="00AB2B3A" w:rsidRPr="00D14F40" w:rsidRDefault="001A14EA" w:rsidP="00114A54">
            <w:pPr>
              <w:spacing w:line="220" w:lineRule="exact"/>
              <w:jc w:val="center"/>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B</w:t>
            </w:r>
            <w:r w:rsidR="00AB2B3A" w:rsidRPr="00D14F40">
              <w:rPr>
                <w:rFonts w:ascii="ＭＳ ゴシック" w:eastAsia="ＭＳ ゴシック" w:hAnsi="ＭＳ ゴシック" w:hint="eastAsia"/>
                <w:spacing w:val="-6"/>
                <w:sz w:val="18"/>
                <w:szCs w:val="18"/>
              </w:rPr>
              <w:t>廃棄物</w:t>
            </w:r>
            <w:r w:rsidR="00570984" w:rsidRPr="00D14F40">
              <w:rPr>
                <w:rFonts w:ascii="ＭＳ ゴシック" w:eastAsia="ＭＳ ゴシック" w:hAnsi="ＭＳ ゴシック" w:hint="eastAsia"/>
                <w:spacing w:val="-6"/>
                <w:sz w:val="18"/>
                <w:szCs w:val="18"/>
              </w:rPr>
              <w:t>※</w:t>
            </w:r>
          </w:p>
        </w:tc>
        <w:tc>
          <w:tcPr>
            <w:tcW w:w="1693" w:type="dxa"/>
            <w:tcBorders>
              <w:top w:val="double" w:sz="4" w:space="0" w:color="auto"/>
              <w:left w:val="single" w:sz="4" w:space="0" w:color="auto"/>
              <w:bottom w:val="single" w:sz="4" w:space="0" w:color="auto"/>
              <w:right w:val="single" w:sz="4" w:space="0" w:color="auto"/>
            </w:tcBorders>
            <w:vAlign w:val="center"/>
            <w:hideMark/>
          </w:tcPr>
          <w:p w14:paraId="2D0214E9" w14:textId="77777777" w:rsidR="00AB2B3A" w:rsidRPr="00D14F40" w:rsidRDefault="00AB2B3A" w:rsidP="001A14EA">
            <w:pPr>
              <w:spacing w:line="280" w:lineRule="exact"/>
              <w:ind w:firstLineChars="22" w:firstLine="35"/>
              <w:jc w:val="center"/>
              <w:rPr>
                <w:rFonts w:ascii="ＭＳ ゴシック" w:eastAsia="ＭＳ ゴシック" w:hAnsi="ＭＳ ゴシック"/>
                <w:spacing w:val="-6"/>
                <w:sz w:val="16"/>
                <w:szCs w:val="16"/>
              </w:rPr>
            </w:pPr>
            <w:r w:rsidRPr="00D14F40">
              <w:rPr>
                <w:rFonts w:ascii="ＭＳ ゴシック" w:eastAsia="ＭＳ ゴシック" w:hAnsi="ＭＳ ゴシック" w:hint="eastAsia"/>
                <w:kern w:val="0"/>
                <w:sz w:val="16"/>
                <w:szCs w:val="16"/>
              </w:rPr>
              <w:t>廃</w:t>
            </w:r>
            <w:r w:rsidR="001A14EA">
              <w:rPr>
                <w:rFonts w:ascii="ＭＳ ゴシック" w:eastAsia="ＭＳ ゴシック" w:hAnsi="ＭＳ ゴシック" w:hint="eastAsia"/>
                <w:kern w:val="0"/>
                <w:sz w:val="16"/>
                <w:szCs w:val="16"/>
              </w:rPr>
              <w:t xml:space="preserve">PCB　</w:t>
            </w:r>
            <w:r w:rsidRPr="00D14F40">
              <w:rPr>
                <w:rFonts w:ascii="ＭＳ ゴシック" w:eastAsia="ＭＳ ゴシック" w:hAnsi="ＭＳ ゴシック" w:hint="eastAsia"/>
                <w:kern w:val="0"/>
                <w:sz w:val="16"/>
                <w:szCs w:val="16"/>
              </w:rPr>
              <w:t>等</w:t>
            </w:r>
          </w:p>
        </w:tc>
        <w:tc>
          <w:tcPr>
            <w:tcW w:w="6847" w:type="dxa"/>
            <w:tcBorders>
              <w:top w:val="double" w:sz="4" w:space="0" w:color="auto"/>
              <w:left w:val="single" w:sz="4" w:space="0" w:color="auto"/>
              <w:bottom w:val="single" w:sz="4" w:space="0" w:color="auto"/>
              <w:right w:val="single" w:sz="12" w:space="0" w:color="auto"/>
            </w:tcBorders>
            <w:vAlign w:val="center"/>
            <w:hideMark/>
          </w:tcPr>
          <w:p w14:paraId="43E8FD52" w14:textId="77777777" w:rsidR="00AB2B3A" w:rsidRPr="00D14F40" w:rsidRDefault="00AB2B3A" w:rsidP="007829F9">
            <w:pPr>
              <w:spacing w:line="280" w:lineRule="exact"/>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廃</w:t>
            </w:r>
            <w:r w:rsidR="001A14EA">
              <w:rPr>
                <w:rFonts w:ascii="ＭＳ ゴシック" w:eastAsia="ＭＳ ゴシック" w:hAnsi="ＭＳ ゴシック" w:hint="eastAsia"/>
                <w:spacing w:val="-6"/>
                <w:sz w:val="18"/>
                <w:szCs w:val="18"/>
              </w:rPr>
              <w:t>PCB</w:t>
            </w:r>
            <w:r w:rsidRPr="00D14F40">
              <w:rPr>
                <w:rFonts w:ascii="ＭＳ ゴシック" w:eastAsia="ＭＳ ゴシック" w:hAnsi="ＭＳ ゴシック" w:hint="eastAsia"/>
                <w:spacing w:val="-6"/>
                <w:sz w:val="18"/>
                <w:szCs w:val="18"/>
              </w:rPr>
              <w:t>及び</w:t>
            </w:r>
            <w:r w:rsidR="001A14EA">
              <w:rPr>
                <w:rFonts w:ascii="ＭＳ ゴシック" w:eastAsia="ＭＳ ゴシック" w:hAnsi="ＭＳ ゴシック" w:hint="eastAsia"/>
                <w:spacing w:val="-6"/>
                <w:sz w:val="18"/>
                <w:szCs w:val="18"/>
              </w:rPr>
              <w:t>PCB</w:t>
            </w:r>
            <w:r w:rsidRPr="00D14F40">
              <w:rPr>
                <w:rFonts w:ascii="ＭＳ ゴシック" w:eastAsia="ＭＳ ゴシック" w:hAnsi="ＭＳ ゴシック" w:hint="eastAsia"/>
                <w:spacing w:val="-6"/>
                <w:sz w:val="18"/>
                <w:szCs w:val="18"/>
              </w:rPr>
              <w:t>を含む廃油</w:t>
            </w:r>
          </w:p>
        </w:tc>
      </w:tr>
      <w:tr w:rsidR="00AB2B3A" w:rsidRPr="00D14F40" w14:paraId="39D1C557" w14:textId="77777777" w:rsidTr="001D584F">
        <w:trPr>
          <w:cantSplit/>
          <w:jc w:val="center"/>
        </w:trPr>
        <w:tc>
          <w:tcPr>
            <w:tcW w:w="326" w:type="dxa"/>
            <w:vMerge/>
            <w:tcBorders>
              <w:left w:val="single" w:sz="12" w:space="0" w:color="auto"/>
              <w:right w:val="single" w:sz="4" w:space="0" w:color="auto"/>
            </w:tcBorders>
            <w:vAlign w:val="center"/>
            <w:hideMark/>
          </w:tcPr>
          <w:p w14:paraId="44982086" w14:textId="77777777" w:rsidR="00AB2B3A" w:rsidRPr="00D14F40" w:rsidRDefault="00AB2B3A" w:rsidP="006C5E35">
            <w:pPr>
              <w:jc w:val="left"/>
              <w:rPr>
                <w:rFonts w:ascii="ＭＳ ゴシック" w:eastAsia="ＭＳ ゴシック" w:hAnsi="ＭＳ ゴシック"/>
                <w:spacing w:val="-6"/>
                <w:sz w:val="18"/>
                <w:szCs w:val="18"/>
              </w:rPr>
            </w:pPr>
          </w:p>
        </w:tc>
        <w:tc>
          <w:tcPr>
            <w:tcW w:w="404" w:type="dxa"/>
            <w:vMerge/>
            <w:tcBorders>
              <w:top w:val="double" w:sz="4" w:space="0" w:color="auto"/>
              <w:left w:val="single" w:sz="4" w:space="0" w:color="auto"/>
              <w:bottom w:val="single" w:sz="4" w:space="0" w:color="auto"/>
              <w:right w:val="single" w:sz="4" w:space="0" w:color="auto"/>
            </w:tcBorders>
            <w:vAlign w:val="center"/>
            <w:hideMark/>
          </w:tcPr>
          <w:p w14:paraId="1B2497D0" w14:textId="77777777" w:rsidR="00AB2B3A" w:rsidRPr="00D14F40" w:rsidRDefault="00AB2B3A">
            <w:pPr>
              <w:widowControl/>
              <w:jc w:val="left"/>
              <w:rPr>
                <w:rFonts w:ascii="ＭＳ ゴシック" w:eastAsia="ＭＳ ゴシック" w:hAnsi="ＭＳ ゴシック"/>
                <w:spacing w:val="-6"/>
                <w:sz w:val="18"/>
                <w:szCs w:val="18"/>
              </w:rPr>
            </w:pPr>
          </w:p>
        </w:tc>
        <w:tc>
          <w:tcPr>
            <w:tcW w:w="1693" w:type="dxa"/>
            <w:tcBorders>
              <w:top w:val="single" w:sz="4" w:space="0" w:color="auto"/>
              <w:left w:val="single" w:sz="4" w:space="0" w:color="auto"/>
              <w:bottom w:val="single" w:sz="4" w:space="0" w:color="auto"/>
              <w:right w:val="single" w:sz="4" w:space="0" w:color="auto"/>
            </w:tcBorders>
            <w:vAlign w:val="center"/>
            <w:hideMark/>
          </w:tcPr>
          <w:p w14:paraId="65E0C5F3" w14:textId="77777777" w:rsidR="00AB2B3A" w:rsidRPr="001A14EA" w:rsidRDefault="001A14EA" w:rsidP="00924CCF">
            <w:pPr>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PCB</w:t>
            </w:r>
            <w:r w:rsidR="00AB2B3A" w:rsidRPr="00924CCF">
              <w:rPr>
                <w:rFonts w:ascii="ＭＳ ゴシック" w:eastAsia="ＭＳ ゴシック" w:hAnsi="ＭＳ ゴシック" w:hint="eastAsia"/>
                <w:kern w:val="0"/>
                <w:sz w:val="16"/>
                <w:szCs w:val="16"/>
              </w:rPr>
              <w:t>汚染物</w:t>
            </w:r>
          </w:p>
        </w:tc>
        <w:tc>
          <w:tcPr>
            <w:tcW w:w="6847" w:type="dxa"/>
            <w:tcBorders>
              <w:top w:val="single" w:sz="4" w:space="0" w:color="auto"/>
              <w:left w:val="single" w:sz="4" w:space="0" w:color="auto"/>
              <w:bottom w:val="single" w:sz="4" w:space="0" w:color="auto"/>
              <w:right w:val="single" w:sz="12" w:space="0" w:color="auto"/>
            </w:tcBorders>
            <w:hideMark/>
          </w:tcPr>
          <w:p w14:paraId="7B16EEBD" w14:textId="77777777" w:rsidR="00AB2B3A" w:rsidRPr="00D14F40" w:rsidRDefault="001A14EA">
            <w:pPr>
              <w:spacing w:line="280" w:lineRule="exac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PCB</w:t>
            </w:r>
            <w:r w:rsidR="00AB2B3A" w:rsidRPr="00D14F40">
              <w:rPr>
                <w:rFonts w:ascii="ＭＳ ゴシック" w:eastAsia="ＭＳ ゴシック" w:hAnsi="ＭＳ ゴシック" w:hint="eastAsia"/>
                <w:spacing w:val="-6"/>
                <w:sz w:val="18"/>
                <w:szCs w:val="18"/>
              </w:rPr>
              <w:t>が塗布され又は染み込んだ紙くず、</w:t>
            </w:r>
            <w:r>
              <w:rPr>
                <w:rFonts w:ascii="ＭＳ ゴシック" w:eastAsia="ＭＳ ゴシック" w:hAnsi="ＭＳ ゴシック" w:hint="eastAsia"/>
                <w:spacing w:val="-6"/>
                <w:sz w:val="18"/>
                <w:szCs w:val="18"/>
              </w:rPr>
              <w:t>PCB</w:t>
            </w:r>
            <w:r w:rsidR="00AB2B3A" w:rsidRPr="00D14F40">
              <w:rPr>
                <w:rFonts w:ascii="ＭＳ ゴシック" w:eastAsia="ＭＳ ゴシック" w:hAnsi="ＭＳ ゴシック" w:hint="eastAsia"/>
                <w:spacing w:val="-6"/>
                <w:sz w:val="18"/>
                <w:szCs w:val="18"/>
              </w:rPr>
              <w:t>が染み込んだ木くず・繊維くず・汚泥、</w:t>
            </w:r>
            <w:r>
              <w:rPr>
                <w:rFonts w:ascii="ＭＳ ゴシック" w:eastAsia="ＭＳ ゴシック" w:hAnsi="ＭＳ ゴシック" w:hint="eastAsia"/>
                <w:spacing w:val="-6"/>
                <w:sz w:val="18"/>
                <w:szCs w:val="18"/>
              </w:rPr>
              <w:t>PCB</w:t>
            </w:r>
            <w:r w:rsidR="00AB2B3A" w:rsidRPr="00D14F40">
              <w:rPr>
                <w:rFonts w:ascii="ＭＳ ゴシック" w:eastAsia="ＭＳ ゴシック" w:hAnsi="ＭＳ ゴシック" w:hint="eastAsia"/>
                <w:spacing w:val="-6"/>
                <w:sz w:val="18"/>
                <w:szCs w:val="18"/>
              </w:rPr>
              <w:t>が付着し又は封入された廃プラスチック類・金属くず、</w:t>
            </w:r>
            <w:r>
              <w:rPr>
                <w:rFonts w:ascii="ＭＳ ゴシック" w:eastAsia="ＭＳ ゴシック" w:hAnsi="ＭＳ ゴシック" w:hint="eastAsia"/>
                <w:spacing w:val="-6"/>
                <w:sz w:val="18"/>
                <w:szCs w:val="18"/>
              </w:rPr>
              <w:t>PCB</w:t>
            </w:r>
            <w:r w:rsidR="00AB2B3A" w:rsidRPr="00D14F40">
              <w:rPr>
                <w:rFonts w:ascii="ＭＳ ゴシック" w:eastAsia="ＭＳ ゴシック" w:hAnsi="ＭＳ ゴシック" w:hint="eastAsia"/>
                <w:spacing w:val="-6"/>
                <w:sz w:val="18"/>
                <w:szCs w:val="18"/>
              </w:rPr>
              <w:t>が付着した陶磁器くず・工作物の新築、改築、除去に伴って生じたコンクリートの破片その他これに類する不要物</w:t>
            </w:r>
          </w:p>
        </w:tc>
      </w:tr>
      <w:tr w:rsidR="00AB2B3A" w:rsidRPr="00D14F40" w14:paraId="2284EE92" w14:textId="77777777" w:rsidTr="001D584F">
        <w:trPr>
          <w:cantSplit/>
          <w:jc w:val="center"/>
        </w:trPr>
        <w:tc>
          <w:tcPr>
            <w:tcW w:w="326" w:type="dxa"/>
            <w:vMerge/>
            <w:tcBorders>
              <w:left w:val="single" w:sz="12" w:space="0" w:color="auto"/>
              <w:right w:val="single" w:sz="4" w:space="0" w:color="auto"/>
            </w:tcBorders>
            <w:vAlign w:val="center"/>
            <w:hideMark/>
          </w:tcPr>
          <w:p w14:paraId="3F8C7E09" w14:textId="77777777" w:rsidR="00AB2B3A" w:rsidRPr="00D14F40" w:rsidRDefault="00AB2B3A" w:rsidP="006C5E35">
            <w:pPr>
              <w:jc w:val="left"/>
              <w:rPr>
                <w:rFonts w:ascii="ＭＳ ゴシック" w:eastAsia="ＭＳ ゴシック" w:hAnsi="ＭＳ ゴシック"/>
                <w:spacing w:val="-6"/>
                <w:sz w:val="18"/>
                <w:szCs w:val="18"/>
              </w:rPr>
            </w:pPr>
          </w:p>
        </w:tc>
        <w:tc>
          <w:tcPr>
            <w:tcW w:w="404" w:type="dxa"/>
            <w:vMerge/>
            <w:tcBorders>
              <w:top w:val="double" w:sz="4" w:space="0" w:color="auto"/>
              <w:left w:val="single" w:sz="4" w:space="0" w:color="auto"/>
              <w:bottom w:val="single" w:sz="4" w:space="0" w:color="auto"/>
              <w:right w:val="single" w:sz="4" w:space="0" w:color="auto"/>
            </w:tcBorders>
            <w:vAlign w:val="center"/>
            <w:hideMark/>
          </w:tcPr>
          <w:p w14:paraId="0BCBFA89" w14:textId="77777777" w:rsidR="00AB2B3A" w:rsidRPr="00D14F40" w:rsidRDefault="00AB2B3A">
            <w:pPr>
              <w:widowControl/>
              <w:jc w:val="left"/>
              <w:rPr>
                <w:rFonts w:ascii="ＭＳ ゴシック" w:eastAsia="ＭＳ ゴシック" w:hAnsi="ＭＳ ゴシック"/>
                <w:spacing w:val="-6"/>
                <w:sz w:val="18"/>
                <w:szCs w:val="18"/>
              </w:rPr>
            </w:pPr>
          </w:p>
        </w:tc>
        <w:tc>
          <w:tcPr>
            <w:tcW w:w="1693" w:type="dxa"/>
            <w:tcBorders>
              <w:top w:val="single" w:sz="4" w:space="0" w:color="auto"/>
              <w:left w:val="single" w:sz="4" w:space="0" w:color="auto"/>
              <w:bottom w:val="single" w:sz="4" w:space="0" w:color="auto"/>
              <w:right w:val="single" w:sz="4" w:space="0" w:color="auto"/>
            </w:tcBorders>
            <w:vAlign w:val="center"/>
            <w:hideMark/>
          </w:tcPr>
          <w:p w14:paraId="2B571663" w14:textId="77777777" w:rsidR="00AB2B3A" w:rsidRPr="00D14F40" w:rsidRDefault="001A14EA" w:rsidP="0003075C">
            <w:pPr>
              <w:spacing w:line="280" w:lineRule="exact"/>
              <w:jc w:val="center"/>
              <w:rPr>
                <w:rFonts w:ascii="ＭＳ ゴシック" w:eastAsia="ＭＳ ゴシック" w:hAnsi="ＭＳ ゴシック"/>
                <w:spacing w:val="-6"/>
                <w:sz w:val="16"/>
                <w:szCs w:val="16"/>
              </w:rPr>
            </w:pPr>
            <w:r>
              <w:rPr>
                <w:rFonts w:ascii="ＭＳ ゴシック" w:eastAsia="ＭＳ ゴシック" w:hAnsi="ＭＳ ゴシック" w:hint="eastAsia"/>
                <w:spacing w:val="-6"/>
                <w:sz w:val="16"/>
                <w:szCs w:val="16"/>
              </w:rPr>
              <w:t>PCB処理</w:t>
            </w:r>
            <w:r w:rsidR="00AB2B3A" w:rsidRPr="00D14F40">
              <w:rPr>
                <w:rFonts w:ascii="ＭＳ ゴシック" w:eastAsia="ＭＳ ゴシック" w:hAnsi="ＭＳ ゴシック" w:hint="eastAsia"/>
                <w:spacing w:val="-6"/>
                <w:sz w:val="16"/>
                <w:szCs w:val="16"/>
              </w:rPr>
              <w:t>物</w:t>
            </w:r>
          </w:p>
        </w:tc>
        <w:tc>
          <w:tcPr>
            <w:tcW w:w="6847" w:type="dxa"/>
            <w:tcBorders>
              <w:top w:val="single" w:sz="4" w:space="0" w:color="auto"/>
              <w:left w:val="single" w:sz="4" w:space="0" w:color="auto"/>
              <w:bottom w:val="single" w:sz="4" w:space="0" w:color="auto"/>
              <w:right w:val="single" w:sz="12" w:space="0" w:color="auto"/>
            </w:tcBorders>
            <w:hideMark/>
          </w:tcPr>
          <w:p w14:paraId="4702ABC8" w14:textId="77777777" w:rsidR="00AB2B3A" w:rsidRPr="00D14F40" w:rsidRDefault="00AB2B3A">
            <w:pPr>
              <w:spacing w:line="280" w:lineRule="exact"/>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廃</w:t>
            </w:r>
            <w:r w:rsidR="001A14EA">
              <w:rPr>
                <w:rFonts w:ascii="ＭＳ ゴシック" w:eastAsia="ＭＳ ゴシック" w:hAnsi="ＭＳ ゴシック" w:hint="eastAsia"/>
                <w:spacing w:val="-6"/>
                <w:sz w:val="18"/>
                <w:szCs w:val="18"/>
              </w:rPr>
              <w:t>PCB</w:t>
            </w:r>
            <w:r w:rsidRPr="00D14F40">
              <w:rPr>
                <w:rFonts w:ascii="ＭＳ ゴシック" w:eastAsia="ＭＳ ゴシック" w:hAnsi="ＭＳ ゴシック" w:hint="eastAsia"/>
                <w:spacing w:val="-6"/>
                <w:sz w:val="18"/>
                <w:szCs w:val="18"/>
              </w:rPr>
              <w:t>等又は</w:t>
            </w:r>
            <w:r w:rsidR="001A14EA">
              <w:rPr>
                <w:rFonts w:ascii="ＭＳ ゴシック" w:eastAsia="ＭＳ ゴシック" w:hAnsi="ＭＳ ゴシック" w:hint="eastAsia"/>
                <w:spacing w:val="-6"/>
                <w:sz w:val="18"/>
                <w:szCs w:val="18"/>
              </w:rPr>
              <w:t>PCB</w:t>
            </w:r>
            <w:r w:rsidRPr="00D14F40">
              <w:rPr>
                <w:rFonts w:ascii="ＭＳ ゴシック" w:eastAsia="ＭＳ ゴシック" w:hAnsi="ＭＳ ゴシック" w:hint="eastAsia"/>
                <w:spacing w:val="-6"/>
                <w:sz w:val="18"/>
                <w:szCs w:val="18"/>
              </w:rPr>
              <w:t>汚染物を処分するために処理したもの</w:t>
            </w:r>
          </w:p>
          <w:p w14:paraId="4C84ED00" w14:textId="77777777" w:rsidR="00AB2B3A" w:rsidRPr="00D14F40" w:rsidRDefault="00AB2B3A" w:rsidP="00006F4D">
            <w:pPr>
              <w:spacing w:line="280" w:lineRule="exact"/>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 xml:space="preserve"> （</w:t>
            </w:r>
            <w:r w:rsidR="001A14EA">
              <w:rPr>
                <w:rFonts w:ascii="ＭＳ ゴシック" w:eastAsia="ＭＳ ゴシック" w:hAnsi="ＭＳ ゴシック" w:hint="eastAsia"/>
                <w:spacing w:val="-6"/>
                <w:sz w:val="18"/>
                <w:szCs w:val="18"/>
              </w:rPr>
              <w:t>PCB</w:t>
            </w:r>
            <w:r w:rsidRPr="00D14F40">
              <w:rPr>
                <w:rFonts w:ascii="ＭＳ ゴシック" w:eastAsia="ＭＳ ゴシック" w:hAnsi="ＭＳ ゴシック" w:hint="eastAsia"/>
                <w:spacing w:val="-6"/>
                <w:sz w:val="18"/>
                <w:szCs w:val="18"/>
              </w:rPr>
              <w:t>処理物に係る判定基準（</w:t>
            </w:r>
            <w:r w:rsidR="005C538C">
              <w:rPr>
                <w:rFonts w:ascii="ＭＳ ゴシック" w:eastAsia="ＭＳ ゴシック" w:hAnsi="ＭＳ ゴシック" w:hint="eastAsia"/>
                <w:spacing w:val="-6"/>
                <w:sz w:val="18"/>
                <w:szCs w:val="18"/>
              </w:rPr>
              <w:t>P</w:t>
            </w:r>
            <w:r w:rsidR="009D058B" w:rsidRPr="00D14F40">
              <w:rPr>
                <w:rFonts w:ascii="ＭＳ ゴシック" w:eastAsia="ＭＳ ゴシック" w:hAnsi="ＭＳ ゴシック" w:hint="eastAsia"/>
                <w:spacing w:val="-6"/>
                <w:sz w:val="18"/>
                <w:szCs w:val="18"/>
              </w:rPr>
              <w:t>.</w:t>
            </w:r>
            <w:r w:rsidR="009D058B" w:rsidRPr="00D14F40">
              <w:rPr>
                <w:rFonts w:ascii="ＭＳ ゴシック" w:eastAsia="ＭＳ ゴシック" w:hAnsi="ＭＳ ゴシック"/>
                <w:spacing w:val="-6"/>
                <w:sz w:val="18"/>
                <w:szCs w:val="18"/>
              </w:rPr>
              <w:t>8</w:t>
            </w:r>
            <w:r w:rsidRPr="00D14F40">
              <w:rPr>
                <w:rFonts w:ascii="ＭＳ ゴシック" w:eastAsia="ＭＳ ゴシック" w:hAnsi="ＭＳ ゴシック" w:hint="eastAsia"/>
                <w:spacing w:val="-6"/>
                <w:sz w:val="18"/>
                <w:szCs w:val="18"/>
              </w:rPr>
              <w:t>（別表）</w:t>
            </w:r>
            <w:r w:rsidRPr="00D14F40">
              <w:rPr>
                <w:rFonts w:ascii="ＭＳ ゴシック" w:eastAsia="ＭＳ ゴシック" w:hAnsi="ＭＳ ゴシック" w:hint="eastAsia"/>
                <w:sz w:val="18"/>
                <w:szCs w:val="18"/>
              </w:rPr>
              <w:t>）</w:t>
            </w:r>
            <w:r w:rsidRPr="00D14F40">
              <w:rPr>
                <w:rFonts w:ascii="ＭＳ ゴシック" w:eastAsia="ＭＳ ゴシック" w:hAnsi="ＭＳ ゴシック" w:hint="eastAsia"/>
                <w:spacing w:val="-6"/>
                <w:sz w:val="18"/>
                <w:szCs w:val="18"/>
              </w:rPr>
              <w:t>に適合しないもの）</w:t>
            </w:r>
          </w:p>
        </w:tc>
      </w:tr>
      <w:tr w:rsidR="00BB6FC5" w:rsidRPr="00D14F40" w14:paraId="0D2EC158" w14:textId="77777777" w:rsidTr="00FB1F43">
        <w:trPr>
          <w:cantSplit/>
          <w:trHeight w:val="299"/>
          <w:jc w:val="center"/>
        </w:trPr>
        <w:tc>
          <w:tcPr>
            <w:tcW w:w="326" w:type="dxa"/>
            <w:vMerge/>
            <w:tcBorders>
              <w:left w:val="single" w:sz="12" w:space="0" w:color="auto"/>
              <w:right w:val="single" w:sz="4" w:space="0" w:color="auto"/>
            </w:tcBorders>
            <w:vAlign w:val="center"/>
          </w:tcPr>
          <w:p w14:paraId="60C11B26" w14:textId="77777777" w:rsidR="00BB6FC5" w:rsidRPr="00D14F40" w:rsidRDefault="00BB6FC5" w:rsidP="006C5E35">
            <w:pPr>
              <w:jc w:val="left"/>
              <w:rPr>
                <w:rFonts w:ascii="ＭＳ ゴシック" w:eastAsia="ＭＳ ゴシック" w:hAnsi="ＭＳ ゴシック"/>
                <w:spacing w:val="-6"/>
                <w:sz w:val="18"/>
                <w:szCs w:val="18"/>
              </w:rPr>
            </w:pPr>
          </w:p>
        </w:tc>
        <w:tc>
          <w:tcPr>
            <w:tcW w:w="2097" w:type="dxa"/>
            <w:gridSpan w:val="2"/>
            <w:vMerge w:val="restart"/>
            <w:tcBorders>
              <w:top w:val="single" w:sz="4" w:space="0" w:color="auto"/>
              <w:left w:val="single" w:sz="4" w:space="0" w:color="auto"/>
              <w:right w:val="single" w:sz="4" w:space="0" w:color="auto"/>
            </w:tcBorders>
            <w:vAlign w:val="center"/>
          </w:tcPr>
          <w:p w14:paraId="6B3B5EEA" w14:textId="77777777" w:rsidR="00BB6FC5" w:rsidRPr="00D14F40" w:rsidRDefault="00BB6FC5">
            <w:pPr>
              <w:spacing w:line="280" w:lineRule="exact"/>
              <w:jc w:val="center"/>
              <w:rPr>
                <w:rFonts w:ascii="ＭＳ ゴシック" w:eastAsia="ＭＳ ゴシック" w:hAnsi="ＭＳ ゴシック"/>
                <w:kern w:val="0"/>
                <w:sz w:val="18"/>
                <w:szCs w:val="18"/>
              </w:rPr>
            </w:pPr>
            <w:r w:rsidRPr="00D14F40">
              <w:rPr>
                <w:rFonts w:ascii="ＭＳ ゴシック" w:eastAsia="ＭＳ ゴシック" w:hAnsi="ＭＳ ゴシック" w:hint="eastAsia"/>
                <w:kern w:val="0"/>
                <w:sz w:val="18"/>
                <w:szCs w:val="18"/>
              </w:rPr>
              <w:t>廃水銀等</w:t>
            </w:r>
          </w:p>
        </w:tc>
        <w:tc>
          <w:tcPr>
            <w:tcW w:w="6847" w:type="dxa"/>
            <w:tcBorders>
              <w:top w:val="single" w:sz="4" w:space="0" w:color="auto"/>
              <w:left w:val="single" w:sz="4" w:space="0" w:color="auto"/>
              <w:bottom w:val="single" w:sz="4" w:space="0" w:color="auto"/>
              <w:right w:val="single" w:sz="12" w:space="0" w:color="auto"/>
            </w:tcBorders>
          </w:tcPr>
          <w:p w14:paraId="5FB5163D" w14:textId="77777777" w:rsidR="00BB6FC5" w:rsidRPr="00D14F40" w:rsidRDefault="00BB6FC5" w:rsidP="00C755B4">
            <w:pPr>
              <w:spacing w:line="280" w:lineRule="exact"/>
              <w:rPr>
                <w:rFonts w:ascii="ＭＳ ゴシック" w:eastAsia="ＭＳ ゴシック" w:hAnsi="ＭＳ ゴシック"/>
                <w:sz w:val="18"/>
                <w:szCs w:val="18"/>
              </w:rPr>
            </w:pPr>
            <w:r w:rsidRPr="00D14F40">
              <w:rPr>
                <w:rFonts w:ascii="ＭＳ ゴシック" w:eastAsia="ＭＳ ゴシック" w:hAnsi="ＭＳ ゴシック"/>
                <w:sz w:val="18"/>
                <w:szCs w:val="18"/>
              </w:rPr>
              <w:t>次の施設において生じた廃水銀又は廃水銀化合物</w:t>
            </w:r>
            <w:r w:rsidR="00775C7B" w:rsidRPr="00D14F40">
              <w:rPr>
                <w:rFonts w:ascii="ＭＳ ゴシック" w:eastAsia="ＭＳ ゴシック" w:hAnsi="ＭＳ ゴシック" w:hint="eastAsia"/>
                <w:sz w:val="18"/>
                <w:szCs w:val="18"/>
              </w:rPr>
              <w:t xml:space="preserve"> </w:t>
            </w:r>
            <w:r w:rsidRPr="00D14F40">
              <w:rPr>
                <w:rFonts w:ascii="ＭＳ ゴシック" w:eastAsia="ＭＳ ゴシック" w:hAnsi="ＭＳ ゴシック"/>
                <w:sz w:val="18"/>
                <w:szCs w:val="18"/>
              </w:rPr>
              <w:t>（水銀使用製品が産業廃棄物となったものに封入された廃水銀</w:t>
            </w:r>
            <w:r w:rsidRPr="00D14F40">
              <w:rPr>
                <w:rFonts w:ascii="ＭＳ ゴシック" w:eastAsia="ＭＳ ゴシック" w:hAnsi="ＭＳ ゴシック" w:hint="eastAsia"/>
                <w:sz w:val="18"/>
                <w:szCs w:val="18"/>
              </w:rPr>
              <w:t>又は廃水銀化合物</w:t>
            </w:r>
            <w:r w:rsidRPr="00D14F40">
              <w:rPr>
                <w:rFonts w:ascii="ＭＳ ゴシック" w:eastAsia="ＭＳ ゴシック" w:hAnsi="ＭＳ ゴシック"/>
                <w:sz w:val="18"/>
                <w:szCs w:val="18"/>
              </w:rPr>
              <w:t>を除く。）</w:t>
            </w:r>
          </w:p>
          <w:p w14:paraId="41231D45" w14:textId="77777777" w:rsidR="00BB6FC5" w:rsidRPr="00D14F40" w:rsidRDefault="00BB6FC5" w:rsidP="00E36F3C">
            <w:pPr>
              <w:numPr>
                <w:ilvl w:val="0"/>
                <w:numId w:val="33"/>
              </w:numPr>
              <w:spacing w:line="280" w:lineRule="exact"/>
              <w:rPr>
                <w:rFonts w:ascii="ＭＳ ゴシック" w:eastAsia="ＭＳ ゴシック" w:hAnsi="ＭＳ ゴシック"/>
                <w:sz w:val="18"/>
                <w:szCs w:val="18"/>
              </w:rPr>
            </w:pPr>
            <w:r w:rsidRPr="00D14F40">
              <w:rPr>
                <w:rFonts w:ascii="ＭＳ ゴシック" w:eastAsia="ＭＳ ゴシック" w:hAnsi="ＭＳ ゴシック"/>
                <w:sz w:val="18"/>
                <w:szCs w:val="18"/>
              </w:rPr>
              <w:t>水銀若しくはその化合物が含まれている物又は水銀使用製品廃棄物から水銀を回収するための施設</w:t>
            </w:r>
          </w:p>
          <w:p w14:paraId="7B26A43F" w14:textId="77777777" w:rsidR="00BB6FC5" w:rsidRPr="00D14F40" w:rsidRDefault="00BB6FC5" w:rsidP="00E36F3C">
            <w:pPr>
              <w:numPr>
                <w:ilvl w:val="0"/>
                <w:numId w:val="33"/>
              </w:numPr>
              <w:spacing w:line="280" w:lineRule="exact"/>
              <w:rPr>
                <w:rFonts w:ascii="ＭＳ ゴシック" w:eastAsia="ＭＳ ゴシック" w:hAnsi="ＭＳ ゴシック"/>
                <w:sz w:val="18"/>
                <w:szCs w:val="18"/>
              </w:rPr>
            </w:pPr>
            <w:r w:rsidRPr="00D14F40">
              <w:rPr>
                <w:rFonts w:ascii="ＭＳ ゴシック" w:eastAsia="ＭＳ ゴシック" w:hAnsi="ＭＳ ゴシック"/>
                <w:sz w:val="18"/>
                <w:szCs w:val="18"/>
              </w:rPr>
              <w:t>水銀使用製品の製造の用に供する施設</w:t>
            </w:r>
          </w:p>
          <w:p w14:paraId="14781055" w14:textId="77777777" w:rsidR="00BB6FC5" w:rsidRPr="00D14F40" w:rsidRDefault="00BB6FC5" w:rsidP="00C755B4">
            <w:pPr>
              <w:numPr>
                <w:ilvl w:val="0"/>
                <w:numId w:val="33"/>
              </w:numPr>
              <w:spacing w:line="280" w:lineRule="exact"/>
              <w:rPr>
                <w:rFonts w:ascii="ＭＳ ゴシック" w:eastAsia="ＭＳ ゴシック" w:hAnsi="ＭＳ ゴシック"/>
                <w:sz w:val="18"/>
                <w:szCs w:val="18"/>
              </w:rPr>
            </w:pPr>
            <w:r w:rsidRPr="00D14F40">
              <w:rPr>
                <w:rFonts w:ascii="ＭＳ ゴシック" w:eastAsia="ＭＳ ゴシック" w:hAnsi="ＭＳ ゴシック"/>
                <w:sz w:val="18"/>
                <w:szCs w:val="18"/>
              </w:rPr>
              <w:t>灯台の回転装置が備え付けられた施設</w:t>
            </w:r>
          </w:p>
          <w:p w14:paraId="5D1741B4" w14:textId="77777777" w:rsidR="00BB6FC5" w:rsidRPr="00D14F40" w:rsidRDefault="00BB6FC5" w:rsidP="00C755B4">
            <w:pPr>
              <w:numPr>
                <w:ilvl w:val="0"/>
                <w:numId w:val="33"/>
              </w:numPr>
              <w:spacing w:line="280" w:lineRule="exact"/>
              <w:rPr>
                <w:rFonts w:ascii="ＭＳ ゴシック" w:eastAsia="ＭＳ ゴシック" w:hAnsi="ＭＳ ゴシック"/>
                <w:sz w:val="18"/>
                <w:szCs w:val="18"/>
              </w:rPr>
            </w:pPr>
            <w:r w:rsidRPr="00D14F40">
              <w:rPr>
                <w:rFonts w:ascii="ＭＳ ゴシック" w:eastAsia="ＭＳ ゴシック" w:hAnsi="ＭＳ ゴシック"/>
                <w:sz w:val="18"/>
                <w:szCs w:val="18"/>
              </w:rPr>
              <w:t>水銀を媒体とする測定機器（水銀使用製品</w:t>
            </w:r>
            <w:r w:rsidR="00A43513" w:rsidRPr="00D14F40">
              <w:rPr>
                <w:rFonts w:ascii="ＭＳ ゴシック" w:eastAsia="ＭＳ ゴシック" w:hAnsi="ＭＳ ゴシック" w:hint="eastAsia"/>
                <w:sz w:val="18"/>
                <w:szCs w:val="18"/>
              </w:rPr>
              <w:t>（水銀圧入法測定装置を除く。）</w:t>
            </w:r>
            <w:r w:rsidRPr="00D14F40">
              <w:rPr>
                <w:rFonts w:ascii="ＭＳ ゴシック" w:eastAsia="ＭＳ ゴシック" w:hAnsi="ＭＳ ゴシック"/>
                <w:sz w:val="18"/>
                <w:szCs w:val="18"/>
              </w:rPr>
              <w:t>を除く</w:t>
            </w:r>
            <w:r w:rsidR="00A43513" w:rsidRPr="00D14F40">
              <w:rPr>
                <w:rFonts w:ascii="ＭＳ ゴシック" w:eastAsia="ＭＳ ゴシック" w:hAnsi="ＭＳ ゴシック" w:hint="eastAsia"/>
                <w:sz w:val="18"/>
                <w:szCs w:val="18"/>
              </w:rPr>
              <w:t>。</w:t>
            </w:r>
            <w:r w:rsidRPr="00D14F40">
              <w:rPr>
                <w:rFonts w:ascii="ＭＳ ゴシック" w:eastAsia="ＭＳ ゴシック" w:hAnsi="ＭＳ ゴシック"/>
                <w:sz w:val="18"/>
                <w:szCs w:val="18"/>
              </w:rPr>
              <w:t>）を有する施設</w:t>
            </w:r>
          </w:p>
          <w:p w14:paraId="60407267" w14:textId="77777777" w:rsidR="00BB6FC5" w:rsidRPr="00D14F40" w:rsidRDefault="00BB6FC5" w:rsidP="00C755B4">
            <w:pPr>
              <w:numPr>
                <w:ilvl w:val="0"/>
                <w:numId w:val="33"/>
              </w:numPr>
              <w:spacing w:line="280" w:lineRule="exact"/>
              <w:rPr>
                <w:rFonts w:ascii="ＭＳ ゴシック" w:eastAsia="ＭＳ ゴシック" w:hAnsi="ＭＳ ゴシック"/>
                <w:sz w:val="18"/>
                <w:szCs w:val="18"/>
              </w:rPr>
            </w:pPr>
            <w:r w:rsidRPr="00D14F40">
              <w:rPr>
                <w:rFonts w:ascii="ＭＳ ゴシック" w:eastAsia="ＭＳ ゴシック" w:hAnsi="ＭＳ ゴシック"/>
                <w:sz w:val="18"/>
                <w:szCs w:val="18"/>
              </w:rPr>
              <w:t>国又は地方公共団体の試験研究機関</w:t>
            </w:r>
          </w:p>
          <w:p w14:paraId="2371B55B" w14:textId="77777777" w:rsidR="00BB6FC5" w:rsidRPr="00D14F40" w:rsidRDefault="00BB6FC5" w:rsidP="00C755B4">
            <w:pPr>
              <w:numPr>
                <w:ilvl w:val="0"/>
                <w:numId w:val="33"/>
              </w:numPr>
              <w:spacing w:line="280" w:lineRule="exact"/>
              <w:rPr>
                <w:rFonts w:ascii="ＭＳ ゴシック" w:eastAsia="ＭＳ ゴシック" w:hAnsi="ＭＳ ゴシック"/>
                <w:sz w:val="18"/>
                <w:szCs w:val="18"/>
              </w:rPr>
            </w:pPr>
            <w:r w:rsidRPr="00D14F40">
              <w:rPr>
                <w:rFonts w:ascii="ＭＳ ゴシック" w:eastAsia="ＭＳ ゴシック" w:hAnsi="ＭＳ ゴシック"/>
                <w:sz w:val="18"/>
                <w:szCs w:val="18"/>
              </w:rPr>
              <w:t>大学及びその附属試験研究機関</w:t>
            </w:r>
          </w:p>
          <w:p w14:paraId="5C473907" w14:textId="77777777" w:rsidR="00BB6FC5" w:rsidRPr="00D14F40" w:rsidRDefault="00BB6FC5" w:rsidP="00E36F3C">
            <w:pPr>
              <w:numPr>
                <w:ilvl w:val="0"/>
                <w:numId w:val="33"/>
              </w:numPr>
              <w:spacing w:line="280" w:lineRule="exact"/>
              <w:rPr>
                <w:rFonts w:ascii="ＭＳ ゴシック" w:eastAsia="ＭＳ ゴシック" w:hAnsi="ＭＳ ゴシック"/>
                <w:sz w:val="18"/>
                <w:szCs w:val="18"/>
              </w:rPr>
            </w:pPr>
            <w:r w:rsidRPr="00D14F40">
              <w:rPr>
                <w:rFonts w:ascii="ＭＳ ゴシック" w:eastAsia="ＭＳ ゴシック" w:hAnsi="ＭＳ ゴシック"/>
                <w:sz w:val="18"/>
                <w:szCs w:val="18"/>
              </w:rPr>
              <w:t>学術研究又は製品の製造若しくは技術の改良、考案若しくは発明に係る試験研究を行う研究所</w:t>
            </w:r>
          </w:p>
          <w:p w14:paraId="33639AA2" w14:textId="77777777" w:rsidR="00BB6FC5" w:rsidRPr="00D14F40" w:rsidRDefault="00BB6FC5" w:rsidP="00E450BB">
            <w:pPr>
              <w:numPr>
                <w:ilvl w:val="0"/>
                <w:numId w:val="33"/>
              </w:numPr>
              <w:spacing w:line="280" w:lineRule="exact"/>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農業、水産又は工業に関する学科を含む専門教育を行う高等学校、高等専門学校、専修学校、各種学校、職員訓練施設又は職業訓練施設</w:t>
            </w:r>
          </w:p>
          <w:p w14:paraId="0F301192" w14:textId="77777777" w:rsidR="00BB6FC5" w:rsidRPr="00D14F40" w:rsidRDefault="00BB6FC5" w:rsidP="00E450BB">
            <w:pPr>
              <w:numPr>
                <w:ilvl w:val="0"/>
                <w:numId w:val="33"/>
              </w:numPr>
              <w:spacing w:line="280" w:lineRule="exact"/>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保健所</w:t>
            </w:r>
          </w:p>
          <w:p w14:paraId="421EC3EA" w14:textId="77777777" w:rsidR="00BB6FC5" w:rsidRPr="00D14F40" w:rsidRDefault="00BB6FC5" w:rsidP="00E450BB">
            <w:pPr>
              <w:numPr>
                <w:ilvl w:val="0"/>
                <w:numId w:val="33"/>
              </w:numPr>
              <w:spacing w:line="280" w:lineRule="exact"/>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検疫所</w:t>
            </w:r>
          </w:p>
          <w:p w14:paraId="314EB27D" w14:textId="77777777" w:rsidR="00BB6FC5" w:rsidRPr="00D14F40" w:rsidRDefault="00BB6FC5" w:rsidP="00E450BB">
            <w:pPr>
              <w:numPr>
                <w:ilvl w:val="0"/>
                <w:numId w:val="33"/>
              </w:numPr>
              <w:spacing w:line="280" w:lineRule="exact"/>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動物検疫所</w:t>
            </w:r>
          </w:p>
          <w:p w14:paraId="33222E04" w14:textId="77777777" w:rsidR="00BB6FC5" w:rsidRPr="00D14F40" w:rsidRDefault="00BB6FC5" w:rsidP="00E450BB">
            <w:pPr>
              <w:numPr>
                <w:ilvl w:val="0"/>
                <w:numId w:val="33"/>
              </w:numPr>
              <w:spacing w:line="280" w:lineRule="exact"/>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植物防疫所</w:t>
            </w:r>
          </w:p>
          <w:p w14:paraId="414C29AB" w14:textId="77777777" w:rsidR="00BB6FC5" w:rsidRPr="00D14F40" w:rsidRDefault="00BB6FC5" w:rsidP="00E450BB">
            <w:pPr>
              <w:numPr>
                <w:ilvl w:val="0"/>
                <w:numId w:val="33"/>
              </w:numPr>
              <w:spacing w:line="280" w:lineRule="exact"/>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家畜保健衛生所</w:t>
            </w:r>
          </w:p>
          <w:p w14:paraId="21E75346" w14:textId="77777777" w:rsidR="00BB6FC5" w:rsidRPr="00D14F40" w:rsidRDefault="00BB6FC5" w:rsidP="00E450BB">
            <w:pPr>
              <w:numPr>
                <w:ilvl w:val="0"/>
                <w:numId w:val="33"/>
              </w:numPr>
              <w:spacing w:line="280" w:lineRule="exact"/>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検査業に属する施設</w:t>
            </w:r>
          </w:p>
          <w:p w14:paraId="42726937" w14:textId="77777777" w:rsidR="00BB6FC5" w:rsidRPr="00D14F40" w:rsidRDefault="00BB6FC5" w:rsidP="00E450BB">
            <w:pPr>
              <w:numPr>
                <w:ilvl w:val="0"/>
                <w:numId w:val="33"/>
              </w:numPr>
              <w:spacing w:line="280" w:lineRule="exact"/>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商品検査業に属する施設</w:t>
            </w:r>
          </w:p>
          <w:p w14:paraId="3A3B3314" w14:textId="77777777" w:rsidR="00BB6FC5" w:rsidRPr="00D14F40" w:rsidRDefault="00BB6FC5" w:rsidP="00E450BB">
            <w:pPr>
              <w:numPr>
                <w:ilvl w:val="0"/>
                <w:numId w:val="33"/>
              </w:numPr>
              <w:spacing w:line="280" w:lineRule="exact"/>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臨床検査業に属する施設</w:t>
            </w:r>
          </w:p>
          <w:p w14:paraId="0C2366C7" w14:textId="77777777" w:rsidR="00BB6FC5" w:rsidRPr="00D14F40" w:rsidRDefault="00BB6FC5" w:rsidP="00E450BB">
            <w:pPr>
              <w:numPr>
                <w:ilvl w:val="0"/>
                <w:numId w:val="33"/>
              </w:numPr>
              <w:spacing w:line="280" w:lineRule="exact"/>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犯罪鑑識施設</w:t>
            </w:r>
          </w:p>
          <w:p w14:paraId="452A91F8" w14:textId="77777777" w:rsidR="00775C7B" w:rsidRPr="00D14F40" w:rsidRDefault="000B7BC0" w:rsidP="00D6780F">
            <w:pPr>
              <w:spacing w:line="280" w:lineRule="exact"/>
              <w:ind w:leftChars="100" w:left="210" w:rightChars="107" w:right="225"/>
              <w:rPr>
                <w:rFonts w:ascii="ＭＳ ゴシック" w:eastAsia="ＭＳ ゴシック" w:hAnsi="ＭＳ ゴシック"/>
                <w:sz w:val="18"/>
                <w:szCs w:val="18"/>
              </w:rPr>
            </w:pPr>
            <w:r w:rsidRPr="00D14F40">
              <w:rPr>
                <w:rFonts w:ascii="ＭＳ ゴシック" w:eastAsia="ＭＳ ゴシック" w:hAnsi="ＭＳ ゴシック" w:hint="eastAsia"/>
                <w:noProof/>
                <w:sz w:val="18"/>
                <w:szCs w:val="18"/>
              </w:rPr>
              <mc:AlternateContent>
                <mc:Choice Requires="wps">
                  <w:drawing>
                    <wp:anchor distT="0" distB="0" distL="114300" distR="114300" simplePos="0" relativeHeight="251695616" behindDoc="0" locked="0" layoutInCell="1" allowOverlap="1" wp14:anchorId="7E5407CE" wp14:editId="1D8541DB">
                      <wp:simplePos x="0" y="0"/>
                      <wp:positionH relativeFrom="column">
                        <wp:posOffset>20320</wp:posOffset>
                      </wp:positionH>
                      <wp:positionV relativeFrom="paragraph">
                        <wp:posOffset>11430</wp:posOffset>
                      </wp:positionV>
                      <wp:extent cx="4149090" cy="656590"/>
                      <wp:effectExtent l="10795" t="6985" r="12065" b="12700"/>
                      <wp:wrapNone/>
                      <wp:docPr id="440"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9090" cy="656590"/>
                              </a:xfrm>
                              <a:prstGeom prst="bracketPair">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A3A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1" o:spid="_x0000_s1026" type="#_x0000_t185" style="position:absolute;left:0;text-align:left;margin-left:1.6pt;margin-top:.9pt;width:326.7pt;height:51.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" strokeweight=".25pt">
                      <v:textbox inset="5.85pt,.7pt,5.85pt,.7pt"/>
                    </v:shape>
                  </w:pict>
                </mc:Fallback>
              </mc:AlternateContent>
            </w:r>
            <w:r w:rsidR="00775C7B" w:rsidRPr="00D14F40">
              <w:rPr>
                <w:rFonts w:ascii="ＭＳ ゴシック" w:eastAsia="ＭＳ ゴシック" w:hAnsi="ＭＳ ゴシック" w:hint="eastAsia"/>
                <w:sz w:val="18"/>
                <w:szCs w:val="18"/>
              </w:rPr>
              <w:t>試薬としての</w:t>
            </w:r>
            <w:r w:rsidR="00D6780F" w:rsidRPr="00D14F40">
              <w:rPr>
                <w:rFonts w:ascii="ＭＳ ゴシック" w:eastAsia="ＭＳ ゴシック" w:hAnsi="ＭＳ ゴシック" w:hint="eastAsia"/>
                <w:sz w:val="18"/>
                <w:szCs w:val="18"/>
              </w:rPr>
              <w:t>水銀又はその化合物については、</w:t>
            </w:r>
            <w:r w:rsidR="002B5E5E" w:rsidRPr="00D14F40">
              <w:rPr>
                <w:rFonts w:ascii="ＭＳ ゴシック" w:eastAsia="ＭＳ ゴシック" w:hAnsi="ＭＳ ゴシック" w:hint="eastAsia"/>
                <w:sz w:val="18"/>
                <w:szCs w:val="18"/>
              </w:rPr>
              <w:t>上記①～⑰の</w:t>
            </w:r>
            <w:r w:rsidR="00D6780F" w:rsidRPr="00D14F40">
              <w:rPr>
                <w:rFonts w:ascii="ＭＳ ゴシック" w:eastAsia="ＭＳ ゴシック" w:hAnsi="ＭＳ ゴシック" w:hint="eastAsia"/>
                <w:sz w:val="18"/>
                <w:szCs w:val="18"/>
              </w:rPr>
              <w:t>特定施設から生じたもので原体とみなせるものは廃水銀等に該当するが、原体とみなせないもの（例えば、使用後の試薬を含む廃液）は従来の特別管理産業廃棄物又は水銀含有ばいじん等に該当する。</w:t>
            </w:r>
          </w:p>
        </w:tc>
      </w:tr>
      <w:tr w:rsidR="00BB6FC5" w:rsidRPr="00D14F40" w14:paraId="3C7282ED" w14:textId="77777777" w:rsidTr="00D6780F">
        <w:trPr>
          <w:cantSplit/>
          <w:trHeight w:val="1739"/>
          <w:jc w:val="center"/>
        </w:trPr>
        <w:tc>
          <w:tcPr>
            <w:tcW w:w="326" w:type="dxa"/>
            <w:vMerge/>
            <w:tcBorders>
              <w:left w:val="single" w:sz="12" w:space="0" w:color="auto"/>
              <w:right w:val="single" w:sz="4" w:space="0" w:color="auto"/>
            </w:tcBorders>
            <w:vAlign w:val="center"/>
          </w:tcPr>
          <w:p w14:paraId="55BC162C" w14:textId="77777777" w:rsidR="00BB6FC5" w:rsidRPr="00D14F40" w:rsidRDefault="00BB6FC5" w:rsidP="006C5E35">
            <w:pPr>
              <w:jc w:val="left"/>
              <w:rPr>
                <w:rFonts w:ascii="ＭＳ ゴシック" w:eastAsia="ＭＳ ゴシック" w:hAnsi="ＭＳ ゴシック"/>
                <w:spacing w:val="-6"/>
                <w:sz w:val="18"/>
                <w:szCs w:val="18"/>
              </w:rPr>
            </w:pPr>
          </w:p>
        </w:tc>
        <w:tc>
          <w:tcPr>
            <w:tcW w:w="2097" w:type="dxa"/>
            <w:gridSpan w:val="2"/>
            <w:vMerge/>
            <w:tcBorders>
              <w:left w:val="single" w:sz="4" w:space="0" w:color="auto"/>
              <w:right w:val="single" w:sz="4" w:space="0" w:color="auto"/>
            </w:tcBorders>
            <w:vAlign w:val="center"/>
          </w:tcPr>
          <w:p w14:paraId="2BAB8195" w14:textId="77777777" w:rsidR="00BB6FC5" w:rsidRPr="00D14F40" w:rsidRDefault="00BB6FC5">
            <w:pPr>
              <w:spacing w:line="280" w:lineRule="exact"/>
              <w:jc w:val="center"/>
              <w:rPr>
                <w:rFonts w:ascii="ＭＳ ゴシック" w:eastAsia="ＭＳ ゴシック" w:hAnsi="ＭＳ ゴシック"/>
                <w:kern w:val="0"/>
                <w:sz w:val="18"/>
                <w:szCs w:val="18"/>
              </w:rPr>
            </w:pPr>
          </w:p>
        </w:tc>
        <w:tc>
          <w:tcPr>
            <w:tcW w:w="6847" w:type="dxa"/>
            <w:tcBorders>
              <w:top w:val="single" w:sz="4" w:space="0" w:color="auto"/>
              <w:left w:val="single" w:sz="4" w:space="0" w:color="auto"/>
              <w:right w:val="single" w:sz="12" w:space="0" w:color="auto"/>
            </w:tcBorders>
          </w:tcPr>
          <w:p w14:paraId="6D9704AC" w14:textId="77777777" w:rsidR="00BB6FC5" w:rsidRPr="00D14F40" w:rsidRDefault="00BB6FC5" w:rsidP="00E450BB">
            <w:pPr>
              <w:spacing w:line="280" w:lineRule="exact"/>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水銀若しくはその水銀化合物が含まれている物（一般廃棄物を除く。）又は水銀使用製品が産業廃棄物となったものから回収した廃水銀</w:t>
            </w:r>
          </w:p>
          <w:p w14:paraId="559B28A1" w14:textId="77777777" w:rsidR="00BB6FC5" w:rsidRPr="00D14F40" w:rsidRDefault="000B7BC0" w:rsidP="00D6780F">
            <w:pPr>
              <w:spacing w:line="280" w:lineRule="exact"/>
              <w:ind w:leftChars="100" w:left="210" w:rightChars="107" w:right="225"/>
              <w:rPr>
                <w:rFonts w:ascii="ＭＳ ゴシック" w:eastAsia="ＭＳ ゴシック" w:hAnsi="ＭＳ ゴシック"/>
                <w:spacing w:val="-6"/>
                <w:sz w:val="18"/>
                <w:szCs w:val="18"/>
              </w:rPr>
            </w:pPr>
            <w:r w:rsidRPr="00D14F40">
              <w:rPr>
                <w:rFonts w:ascii="ＭＳ ゴシック" w:eastAsia="ＭＳ ゴシック" w:hAnsi="ＭＳ ゴシック"/>
                <w:noProof/>
                <w:sz w:val="18"/>
                <w:szCs w:val="18"/>
              </w:rPr>
              <mc:AlternateContent>
                <mc:Choice Requires="wps">
                  <w:drawing>
                    <wp:anchor distT="0" distB="0" distL="114300" distR="114300" simplePos="0" relativeHeight="251694592" behindDoc="0" locked="0" layoutInCell="1" allowOverlap="1" wp14:anchorId="715C1ADC" wp14:editId="1C3C33B8">
                      <wp:simplePos x="0" y="0"/>
                      <wp:positionH relativeFrom="column">
                        <wp:posOffset>20320</wp:posOffset>
                      </wp:positionH>
                      <wp:positionV relativeFrom="paragraph">
                        <wp:posOffset>25400</wp:posOffset>
                      </wp:positionV>
                      <wp:extent cx="4149090" cy="664845"/>
                      <wp:effectExtent l="10795" t="8255" r="12065" b="12700"/>
                      <wp:wrapNone/>
                      <wp:docPr id="439"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9090" cy="664845"/>
                              </a:xfrm>
                              <a:prstGeom prst="bracketPair">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CD219" id="AutoShape 270" o:spid="_x0000_s1026" type="#_x0000_t185" style="position:absolute;left:0;text-align:left;margin-left:1.6pt;margin-top:2pt;width:326.7pt;height:52.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" strokeweight=".25pt">
                      <v:textbox inset="5.85pt,.7pt,5.85pt,.7pt"/>
                    </v:shape>
                  </w:pict>
                </mc:Fallback>
              </mc:AlternateContent>
            </w:r>
            <w:r w:rsidR="00BB6FC5" w:rsidRPr="00D14F40">
              <w:rPr>
                <w:rFonts w:ascii="ＭＳ ゴシック" w:eastAsia="ＭＳ ゴシック" w:hAnsi="ＭＳ ゴシック"/>
                <w:sz w:val="18"/>
                <w:szCs w:val="18"/>
              </w:rPr>
              <w:t>水銀若しくはその化合物が含まれている</w:t>
            </w:r>
            <w:r w:rsidR="00BB6FC5" w:rsidRPr="00D14F40">
              <w:rPr>
                <w:rFonts w:ascii="ＭＳ ゴシック" w:eastAsia="ＭＳ ゴシック" w:hAnsi="ＭＳ ゴシック" w:hint="eastAsia"/>
                <w:sz w:val="18"/>
                <w:szCs w:val="18"/>
              </w:rPr>
              <w:t>水銀含有再生資源、</w:t>
            </w:r>
            <w:r w:rsidR="00BB6FC5" w:rsidRPr="00D14F40">
              <w:rPr>
                <w:rFonts w:ascii="ＭＳ ゴシック" w:eastAsia="ＭＳ ゴシック" w:hAnsi="ＭＳ ゴシック"/>
                <w:sz w:val="18"/>
                <w:szCs w:val="18"/>
              </w:rPr>
              <w:t>ばいじん、燃え殻、汚泥等の産業廃棄物又は水銀使用製品が廃棄物となったもの</w:t>
            </w:r>
            <w:r w:rsidR="00BB6FC5" w:rsidRPr="00D14F40">
              <w:rPr>
                <w:rFonts w:ascii="ＭＳ ゴシック" w:eastAsia="ＭＳ ゴシック" w:hAnsi="ＭＳ ゴシック" w:hint="eastAsia"/>
                <w:sz w:val="18"/>
                <w:szCs w:val="18"/>
              </w:rPr>
              <w:t>等</w:t>
            </w:r>
            <w:r w:rsidR="00BB6FC5" w:rsidRPr="00D14F40">
              <w:rPr>
                <w:rFonts w:ascii="ＭＳ ゴシック" w:eastAsia="ＭＳ ゴシック" w:hAnsi="ＭＳ ゴシック"/>
                <w:sz w:val="18"/>
                <w:szCs w:val="18"/>
              </w:rPr>
              <w:t>から廃棄物処理施設等で回収した廃水銀が該当する。なお、</w:t>
            </w:r>
            <w:r w:rsidR="002B5E5E" w:rsidRPr="00D14F40">
              <w:rPr>
                <w:rFonts w:ascii="ＭＳ ゴシック" w:eastAsia="ＭＳ ゴシック" w:hAnsi="ＭＳ ゴシック" w:hint="eastAsia"/>
                <w:sz w:val="18"/>
                <w:szCs w:val="18"/>
              </w:rPr>
              <w:t>上記①～⑰の特定施設以外の施設において</w:t>
            </w:r>
            <w:r w:rsidR="00BB6FC5" w:rsidRPr="00D14F40">
              <w:rPr>
                <w:rFonts w:ascii="ＭＳ ゴシック" w:eastAsia="ＭＳ ゴシック" w:hAnsi="ＭＳ ゴシック"/>
                <w:sz w:val="18"/>
                <w:szCs w:val="18"/>
              </w:rPr>
              <w:t>水銀使用製品の破損により漏洩した廃水銀は該当</w:t>
            </w:r>
            <w:r w:rsidR="00D6780F" w:rsidRPr="00D14F40">
              <w:rPr>
                <w:rFonts w:ascii="ＭＳ ゴシック" w:eastAsia="ＭＳ ゴシック" w:hAnsi="ＭＳ ゴシック" w:hint="eastAsia"/>
                <w:sz w:val="18"/>
                <w:szCs w:val="18"/>
              </w:rPr>
              <w:t>しない</w:t>
            </w:r>
            <w:r w:rsidR="00BB6FC5" w:rsidRPr="00D14F40">
              <w:rPr>
                <w:rFonts w:ascii="ＭＳ ゴシック" w:eastAsia="ＭＳ ゴシック" w:hAnsi="ＭＳ ゴシック"/>
                <w:sz w:val="18"/>
                <w:szCs w:val="18"/>
              </w:rPr>
              <w:t>。</w:t>
            </w:r>
          </w:p>
        </w:tc>
      </w:tr>
    </w:tbl>
    <w:p w14:paraId="1015A128" w14:textId="77777777" w:rsidR="00CF7FE8" w:rsidRPr="00D14F40" w:rsidRDefault="00BB6FC5">
      <w:pPr>
        <w:rPr>
          <w:rFonts w:ascii="ＭＳ ゴシック" w:eastAsia="ＭＳ ゴシック" w:hAnsi="ＭＳ ゴシック"/>
        </w:rPr>
      </w:pPr>
      <w:r w:rsidRPr="00D14F40">
        <w:rPr>
          <w:rFonts w:ascii="ＭＳ ゴシック" w:eastAsia="ＭＳ ゴシック" w:hAnsi="ＭＳ ゴシック"/>
        </w:rPr>
        <w:br w:type="page"/>
      </w:r>
      <w:r w:rsidR="00CF7FE8" w:rsidRPr="00D14F40">
        <w:rPr>
          <w:rFonts w:ascii="ＭＳ ゴシック" w:eastAsia="ＭＳ ゴシック" w:hAnsi="ＭＳ ゴシック" w:hint="eastAsia"/>
          <w:sz w:val="24"/>
        </w:rPr>
        <w:lastRenderedPageBreak/>
        <w:t xml:space="preserve">【表－２　特別管理産業廃棄物の種類】　　</w:t>
      </w:r>
      <w:r w:rsidR="00CF7FE8" w:rsidRPr="00D14F40">
        <w:rPr>
          <w:rFonts w:ascii="ＭＳ ゴシック" w:eastAsia="ＭＳ ゴシック" w:hAnsi="ＭＳ ゴシック" w:hint="eastAsia"/>
          <w:szCs w:val="21"/>
        </w:rPr>
        <w:t xml:space="preserve">　（続き）</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6"/>
        <w:gridCol w:w="2097"/>
        <w:gridCol w:w="6847"/>
      </w:tblGrid>
      <w:tr w:rsidR="00BB6FC5" w:rsidRPr="00D14F40" w14:paraId="1B32E38F" w14:textId="77777777" w:rsidTr="004513B4">
        <w:trPr>
          <w:cantSplit/>
          <w:trHeight w:val="1391"/>
          <w:jc w:val="center"/>
        </w:trPr>
        <w:tc>
          <w:tcPr>
            <w:tcW w:w="326" w:type="dxa"/>
            <w:vMerge w:val="restart"/>
            <w:tcBorders>
              <w:left w:val="single" w:sz="12" w:space="0" w:color="auto"/>
              <w:right w:val="single" w:sz="4" w:space="0" w:color="auto"/>
            </w:tcBorders>
            <w:vAlign w:val="center"/>
          </w:tcPr>
          <w:p w14:paraId="28D433F4" w14:textId="77777777" w:rsidR="00BB6FC5" w:rsidRPr="00D14F40" w:rsidRDefault="00BB6FC5" w:rsidP="006C5E35">
            <w:pPr>
              <w:spacing w:line="280" w:lineRule="exact"/>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特定有害産業廃棄物</w:t>
            </w:r>
          </w:p>
        </w:tc>
        <w:tc>
          <w:tcPr>
            <w:tcW w:w="2097" w:type="dxa"/>
            <w:tcBorders>
              <w:top w:val="single" w:sz="4" w:space="0" w:color="auto"/>
              <w:left w:val="single" w:sz="4" w:space="0" w:color="auto"/>
              <w:bottom w:val="single" w:sz="4" w:space="0" w:color="auto"/>
              <w:right w:val="single" w:sz="4" w:space="0" w:color="auto"/>
            </w:tcBorders>
            <w:vAlign w:val="center"/>
          </w:tcPr>
          <w:p w14:paraId="6FD9E8DC" w14:textId="77777777" w:rsidR="00BB6FC5" w:rsidRPr="00D14F40" w:rsidRDefault="00BB6FC5" w:rsidP="0077448D">
            <w:pPr>
              <w:spacing w:line="280" w:lineRule="exact"/>
              <w:jc w:val="center"/>
              <w:rPr>
                <w:rFonts w:ascii="ＭＳ ゴシック" w:eastAsia="ＭＳ ゴシック" w:hAnsi="ＭＳ ゴシック"/>
                <w:sz w:val="18"/>
                <w:szCs w:val="18"/>
              </w:rPr>
            </w:pPr>
            <w:r w:rsidRPr="00D14F40">
              <w:rPr>
                <w:rFonts w:ascii="ＭＳ ゴシック" w:eastAsia="ＭＳ ゴシック" w:hAnsi="ＭＳ ゴシック"/>
                <w:sz w:val="18"/>
                <w:szCs w:val="18"/>
              </w:rPr>
              <w:t>廃水銀等を処分するために処理したもの</w:t>
            </w:r>
          </w:p>
        </w:tc>
        <w:tc>
          <w:tcPr>
            <w:tcW w:w="6847" w:type="dxa"/>
            <w:tcBorders>
              <w:top w:val="single" w:sz="4" w:space="0" w:color="auto"/>
              <w:left w:val="single" w:sz="4" w:space="0" w:color="auto"/>
              <w:bottom w:val="single" w:sz="4" w:space="0" w:color="auto"/>
              <w:right w:val="single" w:sz="12" w:space="0" w:color="auto"/>
            </w:tcBorders>
            <w:vAlign w:val="center"/>
          </w:tcPr>
          <w:p w14:paraId="15C73C3B" w14:textId="77777777" w:rsidR="00BB6FC5" w:rsidRPr="00D14F40" w:rsidRDefault="00BB6FC5" w:rsidP="00BB6FC5">
            <w:pPr>
              <w:spacing w:line="280" w:lineRule="exact"/>
              <w:rPr>
                <w:rFonts w:ascii="ＭＳ ゴシック" w:eastAsia="ＭＳ ゴシック" w:hAnsi="ＭＳ ゴシック"/>
                <w:sz w:val="18"/>
                <w:szCs w:val="18"/>
              </w:rPr>
            </w:pPr>
            <w:r w:rsidRPr="00D14F40">
              <w:rPr>
                <w:rFonts w:ascii="ＭＳ ゴシック" w:eastAsia="ＭＳ ゴシック" w:hAnsi="ＭＳ ゴシック"/>
                <w:sz w:val="18"/>
                <w:szCs w:val="18"/>
              </w:rPr>
              <w:t>廃水銀等を処分するために処理したものであって環境省令で定める基準（水銀の精製設備を用いて行われる精製に伴って生じた残さであること）に適合しないもの</w:t>
            </w:r>
          </w:p>
          <w:p w14:paraId="175E6419" w14:textId="77777777" w:rsidR="00BB6FC5" w:rsidRPr="00D14F40" w:rsidRDefault="000B7BC0" w:rsidP="00BB6FC5">
            <w:pPr>
              <w:spacing w:line="280" w:lineRule="exact"/>
              <w:ind w:leftChars="100" w:left="210" w:rightChars="107" w:right="225"/>
              <w:rPr>
                <w:rFonts w:ascii="ＭＳ ゴシック" w:eastAsia="ＭＳ ゴシック" w:hAnsi="ＭＳ ゴシック"/>
                <w:spacing w:val="-6"/>
                <w:sz w:val="18"/>
                <w:szCs w:val="18"/>
              </w:rPr>
            </w:pPr>
            <w:r w:rsidRPr="00D14F40">
              <w:rPr>
                <w:rFonts w:ascii="ＭＳ ゴシック" w:eastAsia="ＭＳ ゴシック" w:hAnsi="ＭＳ ゴシック"/>
                <w:noProof/>
                <w:sz w:val="18"/>
                <w:szCs w:val="18"/>
              </w:rPr>
              <mc:AlternateContent>
                <mc:Choice Requires="wps">
                  <w:drawing>
                    <wp:anchor distT="0" distB="0" distL="114300" distR="114300" simplePos="0" relativeHeight="251693568" behindDoc="0" locked="0" layoutInCell="1" allowOverlap="1" wp14:anchorId="324B3411" wp14:editId="4C98E66C">
                      <wp:simplePos x="0" y="0"/>
                      <wp:positionH relativeFrom="column">
                        <wp:posOffset>20320</wp:posOffset>
                      </wp:positionH>
                      <wp:positionV relativeFrom="paragraph">
                        <wp:posOffset>7620</wp:posOffset>
                      </wp:positionV>
                      <wp:extent cx="4149090" cy="492125"/>
                      <wp:effectExtent l="10795" t="7620" r="12065" b="5080"/>
                      <wp:wrapNone/>
                      <wp:docPr id="438" name="AutoShap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9090" cy="492125"/>
                              </a:xfrm>
                              <a:prstGeom prst="bracketPair">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EA370" id="AutoShape 269" o:spid="_x0000_s1026" type="#_x0000_t185" style="position:absolute;left:0;text-align:left;margin-left:1.6pt;margin-top:.6pt;width:326.7pt;height:38.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" strokeweight=".25pt">
                      <v:textbox inset="5.85pt,.7pt,5.85pt,.7pt"/>
                    </v:shape>
                  </w:pict>
                </mc:Fallback>
              </mc:AlternateContent>
            </w:r>
            <w:r w:rsidR="00BB6FC5" w:rsidRPr="00D14F40">
              <w:rPr>
                <w:rFonts w:ascii="ＭＳ ゴシック" w:eastAsia="ＭＳ ゴシック" w:hAnsi="ＭＳ ゴシック"/>
                <w:sz w:val="18"/>
                <w:szCs w:val="18"/>
              </w:rPr>
              <w:t>具体的には廃水銀等を硫化及び固型化したものは特別管理産業廃棄物に該当し、廃水銀化合物等をばい焼施設等により精製した際に生じた残さは特別管理産業廃棄物に該当しない。</w:t>
            </w:r>
          </w:p>
        </w:tc>
      </w:tr>
      <w:tr w:rsidR="00BB6FC5" w:rsidRPr="00D14F40" w14:paraId="4931863F" w14:textId="77777777" w:rsidTr="004513B4">
        <w:trPr>
          <w:cantSplit/>
          <w:trHeight w:val="688"/>
          <w:jc w:val="center"/>
        </w:trPr>
        <w:tc>
          <w:tcPr>
            <w:tcW w:w="326" w:type="dxa"/>
            <w:vMerge/>
            <w:tcBorders>
              <w:left w:val="single" w:sz="12" w:space="0" w:color="auto"/>
              <w:right w:val="single" w:sz="4" w:space="0" w:color="auto"/>
            </w:tcBorders>
            <w:vAlign w:val="center"/>
          </w:tcPr>
          <w:p w14:paraId="0A509B93" w14:textId="77777777" w:rsidR="00BB6FC5" w:rsidRPr="00D14F40" w:rsidRDefault="00BB6FC5" w:rsidP="006C5E35">
            <w:pPr>
              <w:spacing w:line="280" w:lineRule="exact"/>
              <w:rPr>
                <w:rFonts w:ascii="ＭＳ ゴシック" w:eastAsia="ＭＳ ゴシック" w:hAnsi="ＭＳ ゴシック"/>
                <w:spacing w:val="-6"/>
                <w:sz w:val="18"/>
                <w:szCs w:val="18"/>
              </w:rPr>
            </w:pPr>
          </w:p>
        </w:tc>
        <w:tc>
          <w:tcPr>
            <w:tcW w:w="2097" w:type="dxa"/>
            <w:tcBorders>
              <w:top w:val="single" w:sz="4" w:space="0" w:color="auto"/>
              <w:left w:val="single" w:sz="4" w:space="0" w:color="auto"/>
              <w:bottom w:val="single" w:sz="4" w:space="0" w:color="auto"/>
              <w:right w:val="single" w:sz="4" w:space="0" w:color="auto"/>
            </w:tcBorders>
            <w:vAlign w:val="center"/>
          </w:tcPr>
          <w:p w14:paraId="516D19D6" w14:textId="77777777" w:rsidR="00BB6FC5" w:rsidRPr="00D14F40" w:rsidRDefault="00BB6FC5" w:rsidP="0077448D">
            <w:pPr>
              <w:spacing w:line="280" w:lineRule="exact"/>
              <w:jc w:val="center"/>
              <w:rPr>
                <w:rFonts w:ascii="ＭＳ ゴシック" w:eastAsia="ＭＳ ゴシック" w:hAnsi="ＭＳ ゴシック"/>
                <w:kern w:val="0"/>
                <w:sz w:val="18"/>
                <w:szCs w:val="18"/>
              </w:rPr>
            </w:pPr>
            <w:r w:rsidRPr="0014346C">
              <w:rPr>
                <w:rFonts w:ascii="ＭＳ ゴシック" w:eastAsia="ＭＳ ゴシック" w:hAnsi="ＭＳ ゴシック" w:hint="eastAsia"/>
                <w:spacing w:val="35"/>
                <w:kern w:val="0"/>
                <w:sz w:val="18"/>
                <w:szCs w:val="18"/>
                <w:fitText w:val="1680" w:id="-203263483"/>
              </w:rPr>
              <w:t>指定下水汚泥</w:t>
            </w:r>
            <w:r w:rsidRPr="0014346C">
              <w:rPr>
                <w:rFonts w:ascii="ＭＳ ゴシック" w:eastAsia="ＭＳ ゴシック" w:hAnsi="ＭＳ ゴシック" w:hint="eastAsia"/>
                <w:kern w:val="0"/>
                <w:sz w:val="18"/>
                <w:szCs w:val="18"/>
                <w:fitText w:val="1680" w:id="-203263483"/>
              </w:rPr>
              <w:t>等</w:t>
            </w:r>
          </w:p>
        </w:tc>
        <w:tc>
          <w:tcPr>
            <w:tcW w:w="6847" w:type="dxa"/>
            <w:tcBorders>
              <w:top w:val="single" w:sz="4" w:space="0" w:color="auto"/>
              <w:left w:val="single" w:sz="4" w:space="0" w:color="auto"/>
              <w:bottom w:val="single" w:sz="4" w:space="0" w:color="auto"/>
              <w:right w:val="single" w:sz="12" w:space="0" w:color="auto"/>
            </w:tcBorders>
            <w:vAlign w:val="center"/>
          </w:tcPr>
          <w:p w14:paraId="618512DD" w14:textId="77777777" w:rsidR="00BB6FC5" w:rsidRPr="00D14F40" w:rsidRDefault="00BB6FC5" w:rsidP="0077448D">
            <w:pPr>
              <w:spacing w:line="280" w:lineRule="exact"/>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下水道法施行令第13条の</w:t>
            </w:r>
            <w:r w:rsidR="008375EA">
              <w:rPr>
                <w:rFonts w:ascii="ＭＳ ゴシック" w:eastAsia="ＭＳ ゴシック" w:hAnsi="ＭＳ ゴシック" w:hint="eastAsia"/>
                <w:spacing w:val="-6"/>
                <w:sz w:val="18"/>
                <w:szCs w:val="18"/>
              </w:rPr>
              <w:t>４</w:t>
            </w:r>
            <w:r w:rsidRPr="00D14F40">
              <w:rPr>
                <w:rFonts w:ascii="ＭＳ ゴシック" w:eastAsia="ＭＳ ゴシック" w:hAnsi="ＭＳ ゴシック" w:hint="eastAsia"/>
                <w:spacing w:val="-6"/>
                <w:sz w:val="18"/>
                <w:szCs w:val="18"/>
              </w:rPr>
              <w:t>の規定により指定された汚泥及び当該指定下水汚泥を処分するために処理したもの（環境省令で定める基準（</w:t>
            </w:r>
            <w:r w:rsidR="005C538C">
              <w:rPr>
                <w:rFonts w:ascii="ＭＳ ゴシック" w:eastAsia="ＭＳ ゴシック" w:hAnsi="ＭＳ ゴシック" w:hint="eastAsia"/>
                <w:spacing w:val="-6"/>
                <w:sz w:val="18"/>
                <w:szCs w:val="18"/>
              </w:rPr>
              <w:t>P</w:t>
            </w:r>
            <w:r w:rsidRPr="00D14F40">
              <w:rPr>
                <w:rFonts w:ascii="ＭＳ ゴシック" w:eastAsia="ＭＳ ゴシック" w:hAnsi="ＭＳ ゴシック" w:hint="eastAsia"/>
                <w:spacing w:val="-6"/>
                <w:sz w:val="18"/>
                <w:szCs w:val="18"/>
              </w:rPr>
              <w:t>.8（別表）</w:t>
            </w:r>
            <w:r w:rsidRPr="00D14F40">
              <w:rPr>
                <w:rFonts w:ascii="ＭＳ ゴシック" w:eastAsia="ＭＳ ゴシック" w:hAnsi="ＭＳ ゴシック" w:hint="eastAsia"/>
                <w:sz w:val="18"/>
                <w:szCs w:val="18"/>
              </w:rPr>
              <w:t>）</w:t>
            </w:r>
            <w:r w:rsidRPr="00D14F40">
              <w:rPr>
                <w:rFonts w:ascii="ＭＳ ゴシック" w:eastAsia="ＭＳ ゴシック" w:hAnsi="ＭＳ ゴシック" w:hint="eastAsia"/>
                <w:spacing w:val="-6"/>
                <w:sz w:val="18"/>
                <w:szCs w:val="18"/>
              </w:rPr>
              <w:t>に適合しないもの）</w:t>
            </w:r>
          </w:p>
        </w:tc>
      </w:tr>
      <w:tr w:rsidR="00BB6FC5" w:rsidRPr="00D14F40" w14:paraId="5B7DDE8B" w14:textId="77777777" w:rsidTr="00CF7FE8">
        <w:trPr>
          <w:cantSplit/>
          <w:trHeight w:val="3234"/>
          <w:jc w:val="center"/>
        </w:trPr>
        <w:tc>
          <w:tcPr>
            <w:tcW w:w="326" w:type="dxa"/>
            <w:vMerge/>
            <w:tcBorders>
              <w:left w:val="single" w:sz="12" w:space="0" w:color="auto"/>
              <w:right w:val="single" w:sz="4" w:space="0" w:color="auto"/>
            </w:tcBorders>
            <w:vAlign w:val="center"/>
            <w:hideMark/>
          </w:tcPr>
          <w:p w14:paraId="0BF7F030" w14:textId="77777777" w:rsidR="00BB6FC5" w:rsidRPr="00D14F40" w:rsidRDefault="00BB6FC5" w:rsidP="006C5E35">
            <w:pPr>
              <w:spacing w:line="280" w:lineRule="exact"/>
              <w:rPr>
                <w:rFonts w:ascii="ＭＳ ゴシック" w:eastAsia="ＭＳ ゴシック" w:hAnsi="ＭＳ ゴシック"/>
                <w:spacing w:val="-6"/>
                <w:sz w:val="18"/>
                <w:szCs w:val="18"/>
              </w:rPr>
            </w:pPr>
          </w:p>
        </w:tc>
        <w:tc>
          <w:tcPr>
            <w:tcW w:w="2097" w:type="dxa"/>
            <w:tcBorders>
              <w:top w:val="single" w:sz="4" w:space="0" w:color="auto"/>
              <w:left w:val="single" w:sz="4" w:space="0" w:color="auto"/>
              <w:bottom w:val="single" w:sz="4" w:space="0" w:color="auto"/>
              <w:right w:val="single" w:sz="4" w:space="0" w:color="auto"/>
            </w:tcBorders>
            <w:vAlign w:val="center"/>
            <w:hideMark/>
          </w:tcPr>
          <w:p w14:paraId="41C617FC" w14:textId="77777777" w:rsidR="00BB6FC5" w:rsidRPr="00D14F40" w:rsidRDefault="00BB6FC5">
            <w:pPr>
              <w:spacing w:line="280" w:lineRule="exact"/>
              <w:jc w:val="center"/>
              <w:rPr>
                <w:rFonts w:ascii="ＭＳ ゴシック" w:eastAsia="ＭＳ ゴシック" w:hAnsi="ＭＳ ゴシック"/>
                <w:spacing w:val="-6"/>
                <w:sz w:val="18"/>
                <w:szCs w:val="18"/>
              </w:rPr>
            </w:pPr>
            <w:r w:rsidRPr="0014346C">
              <w:rPr>
                <w:rFonts w:ascii="ＭＳ ゴシック" w:eastAsia="ＭＳ ゴシック" w:hAnsi="ＭＳ ゴシック" w:hint="eastAsia"/>
                <w:spacing w:val="144"/>
                <w:kern w:val="0"/>
                <w:sz w:val="18"/>
                <w:szCs w:val="18"/>
                <w:fitText w:val="1584" w:id="-203263482"/>
              </w:rPr>
              <w:t>廃石綿</w:t>
            </w:r>
            <w:r w:rsidRPr="0014346C">
              <w:rPr>
                <w:rFonts w:ascii="ＭＳ ゴシック" w:eastAsia="ＭＳ ゴシック" w:hAnsi="ＭＳ ゴシック" w:hint="eastAsia"/>
                <w:kern w:val="0"/>
                <w:sz w:val="18"/>
                <w:szCs w:val="18"/>
                <w:fitText w:val="1584" w:id="-203263482"/>
              </w:rPr>
              <w:t>等</w:t>
            </w:r>
          </w:p>
        </w:tc>
        <w:tc>
          <w:tcPr>
            <w:tcW w:w="6847" w:type="dxa"/>
            <w:tcBorders>
              <w:top w:val="single" w:sz="4" w:space="0" w:color="auto"/>
              <w:left w:val="single" w:sz="4" w:space="0" w:color="auto"/>
              <w:bottom w:val="single" w:sz="4" w:space="0" w:color="auto"/>
              <w:right w:val="single" w:sz="12" w:space="0" w:color="auto"/>
            </w:tcBorders>
            <w:vAlign w:val="center"/>
            <w:hideMark/>
          </w:tcPr>
          <w:p w14:paraId="67930160" w14:textId="77777777" w:rsidR="00BB6FC5" w:rsidRPr="00D14F40" w:rsidRDefault="00BB6FC5" w:rsidP="00CF7FE8">
            <w:pPr>
              <w:spacing w:line="280" w:lineRule="exact"/>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①石綿建材除去事業において除去された吹き付け石綿</w:t>
            </w:r>
          </w:p>
          <w:p w14:paraId="0DA8B01F" w14:textId="77777777" w:rsidR="00BB6FC5" w:rsidRPr="00D14F40" w:rsidRDefault="00BB6FC5" w:rsidP="00CF7FE8">
            <w:pPr>
              <w:spacing w:line="280" w:lineRule="exact"/>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②石綿建材除去事業において除去された石綿を含むもので次に掲げるもの</w:t>
            </w:r>
          </w:p>
          <w:p w14:paraId="1B794C7D" w14:textId="77777777" w:rsidR="00BB6FC5" w:rsidRPr="00D14F40" w:rsidRDefault="00BB6FC5" w:rsidP="00CF7FE8">
            <w:pPr>
              <w:spacing w:line="280" w:lineRule="exact"/>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 xml:space="preserve">　　　(1)石綿保温材　(2)けいそう土保温材　(3)パーライト保温材　</w:t>
            </w:r>
          </w:p>
          <w:p w14:paraId="177805DE" w14:textId="77777777" w:rsidR="00BB6FC5" w:rsidRPr="00D14F40" w:rsidRDefault="00BB6FC5" w:rsidP="00CF7FE8">
            <w:pPr>
              <w:spacing w:line="280" w:lineRule="exact"/>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 xml:space="preserve">　　　(4)(1)～(3)と同等以上に石綿の飛散のおそれのある保温材、断熱材、耐火被覆材　</w:t>
            </w:r>
          </w:p>
          <w:p w14:paraId="7285E0CC" w14:textId="77777777" w:rsidR="00BB6FC5" w:rsidRPr="00D14F40" w:rsidRDefault="00BB6FC5" w:rsidP="00CF7FE8">
            <w:pPr>
              <w:spacing w:line="280" w:lineRule="exact"/>
              <w:ind w:left="212" w:hangingChars="126" w:hanging="212"/>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③石綿建材除去事業において用いられ、廃棄されたプラスチックシート、防じんマスク、作業衣等で石綿が付着しているおそれのあるもの</w:t>
            </w:r>
          </w:p>
          <w:p w14:paraId="150DF96F" w14:textId="77777777" w:rsidR="00BB6FC5" w:rsidRPr="00D14F40" w:rsidRDefault="00BB6FC5" w:rsidP="00CF7FE8">
            <w:pPr>
              <w:spacing w:line="280" w:lineRule="exact"/>
              <w:ind w:left="212" w:hangingChars="126" w:hanging="212"/>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④大気汚染防止法の特定粉じん発生施設が設置されている事業場において生じた石綿であって、集じん装置によって集められたもの</w:t>
            </w:r>
          </w:p>
          <w:p w14:paraId="5426CC99" w14:textId="77777777" w:rsidR="00BB6FC5" w:rsidRPr="00D14F40" w:rsidRDefault="00BB6FC5" w:rsidP="00CF7FE8">
            <w:pPr>
              <w:spacing w:line="280" w:lineRule="exact"/>
              <w:ind w:left="44" w:hangingChars="26" w:hanging="44"/>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 xml:space="preserve">⑤大気汚染防止法の特定粉じん発生施設又は集じん施設を設置する工場、事業場で用いら　</w:t>
            </w:r>
          </w:p>
          <w:p w14:paraId="6F83E90A" w14:textId="77777777" w:rsidR="0003075C" w:rsidRPr="00D14F40" w:rsidRDefault="00BB6FC5" w:rsidP="0003075C">
            <w:pPr>
              <w:spacing w:line="280" w:lineRule="exact"/>
              <w:ind w:left="44" w:hangingChars="26" w:hanging="44"/>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 xml:space="preserve">　れ、廃棄された防じんマスク、集じんフィルター等であって石綿が付着しているおそれ</w:t>
            </w:r>
          </w:p>
          <w:p w14:paraId="32900E35" w14:textId="77777777" w:rsidR="00BB6FC5" w:rsidRPr="00D14F40" w:rsidRDefault="0003075C" w:rsidP="0003075C">
            <w:pPr>
              <w:spacing w:line="280" w:lineRule="exact"/>
              <w:ind w:left="44" w:hangingChars="26" w:hanging="44"/>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 xml:space="preserve">　</w:t>
            </w:r>
            <w:r w:rsidR="00BB6FC5" w:rsidRPr="00D14F40">
              <w:rPr>
                <w:rFonts w:ascii="ＭＳ ゴシック" w:eastAsia="ＭＳ ゴシック" w:hAnsi="ＭＳ ゴシック" w:hint="eastAsia"/>
                <w:spacing w:val="-6"/>
                <w:sz w:val="18"/>
                <w:szCs w:val="18"/>
              </w:rPr>
              <w:t>のあるもの</w:t>
            </w:r>
          </w:p>
        </w:tc>
      </w:tr>
      <w:tr w:rsidR="00BB6FC5" w:rsidRPr="00D14F40" w14:paraId="630D89D7" w14:textId="77777777" w:rsidTr="00244D43">
        <w:trPr>
          <w:cantSplit/>
          <w:trHeight w:val="3946"/>
          <w:jc w:val="center"/>
        </w:trPr>
        <w:tc>
          <w:tcPr>
            <w:tcW w:w="326" w:type="dxa"/>
            <w:vMerge/>
            <w:tcBorders>
              <w:left w:val="single" w:sz="12" w:space="0" w:color="auto"/>
              <w:right w:val="single" w:sz="4" w:space="0" w:color="auto"/>
            </w:tcBorders>
            <w:vAlign w:val="center"/>
            <w:hideMark/>
          </w:tcPr>
          <w:p w14:paraId="06CF6BCB" w14:textId="77777777" w:rsidR="00BB6FC5" w:rsidRPr="00D14F40" w:rsidRDefault="00BB6FC5">
            <w:pPr>
              <w:widowControl/>
              <w:jc w:val="left"/>
              <w:rPr>
                <w:rFonts w:ascii="ＭＳ ゴシック" w:eastAsia="ＭＳ ゴシック" w:hAnsi="ＭＳ ゴシック"/>
                <w:spacing w:val="-6"/>
                <w:sz w:val="18"/>
                <w:szCs w:val="18"/>
              </w:rPr>
            </w:pPr>
          </w:p>
        </w:tc>
        <w:tc>
          <w:tcPr>
            <w:tcW w:w="2097" w:type="dxa"/>
            <w:tcBorders>
              <w:top w:val="single" w:sz="4" w:space="0" w:color="auto"/>
              <w:left w:val="single" w:sz="4" w:space="0" w:color="auto"/>
              <w:bottom w:val="single" w:sz="4" w:space="0" w:color="auto"/>
              <w:right w:val="single" w:sz="4" w:space="0" w:color="auto"/>
            </w:tcBorders>
            <w:vAlign w:val="center"/>
            <w:hideMark/>
          </w:tcPr>
          <w:p w14:paraId="5E66F06F" w14:textId="77777777" w:rsidR="00BB6FC5" w:rsidRPr="00D14F40" w:rsidRDefault="00BB6FC5" w:rsidP="00244D43">
            <w:pPr>
              <w:spacing w:line="280" w:lineRule="exact"/>
              <w:jc w:val="center"/>
              <w:rPr>
                <w:rFonts w:ascii="ＭＳ ゴシック" w:eastAsia="ＭＳ ゴシック" w:hAnsi="ＭＳ ゴシック"/>
                <w:kern w:val="0"/>
                <w:sz w:val="18"/>
                <w:szCs w:val="18"/>
              </w:rPr>
            </w:pPr>
            <w:r w:rsidRPr="0014346C">
              <w:rPr>
                <w:rFonts w:ascii="ＭＳ ゴシック" w:eastAsia="ＭＳ ゴシック" w:hAnsi="ＭＳ ゴシック" w:hint="eastAsia"/>
                <w:spacing w:val="108"/>
                <w:kern w:val="0"/>
                <w:sz w:val="18"/>
                <w:szCs w:val="18"/>
                <w:fitText w:val="1584" w:id="-203263477"/>
              </w:rPr>
              <w:t xml:space="preserve">鉱 さ </w:t>
            </w:r>
            <w:r w:rsidRPr="0014346C">
              <w:rPr>
                <w:rFonts w:ascii="ＭＳ ゴシック" w:eastAsia="ＭＳ ゴシック" w:hAnsi="ＭＳ ゴシック" w:hint="eastAsia"/>
                <w:kern w:val="0"/>
                <w:sz w:val="18"/>
                <w:szCs w:val="18"/>
                <w:fitText w:val="1584" w:id="-203263477"/>
              </w:rPr>
              <w:t>い</w:t>
            </w:r>
          </w:p>
          <w:p w14:paraId="2E22BA2D" w14:textId="77777777" w:rsidR="00BB6FC5" w:rsidRPr="00D14F40" w:rsidRDefault="00BB6FC5" w:rsidP="00244D43">
            <w:pPr>
              <w:spacing w:line="280" w:lineRule="exact"/>
              <w:jc w:val="center"/>
              <w:rPr>
                <w:rFonts w:ascii="ＭＳ ゴシック" w:eastAsia="ＭＳ ゴシック" w:hAnsi="ＭＳ ゴシック"/>
                <w:kern w:val="0"/>
                <w:sz w:val="18"/>
                <w:szCs w:val="18"/>
              </w:rPr>
            </w:pPr>
            <w:r w:rsidRPr="0014346C">
              <w:rPr>
                <w:rFonts w:ascii="ＭＳ ゴシック" w:eastAsia="ＭＳ ゴシック" w:hAnsi="ＭＳ ゴシック" w:hint="eastAsia"/>
                <w:spacing w:val="144"/>
                <w:kern w:val="0"/>
                <w:sz w:val="18"/>
                <w:szCs w:val="18"/>
                <w:fitText w:val="1584" w:id="-203263476"/>
              </w:rPr>
              <w:t>ばいじ</w:t>
            </w:r>
            <w:r w:rsidRPr="0014346C">
              <w:rPr>
                <w:rFonts w:ascii="ＭＳ ゴシック" w:eastAsia="ＭＳ ゴシック" w:hAnsi="ＭＳ ゴシック" w:hint="eastAsia"/>
                <w:kern w:val="0"/>
                <w:sz w:val="18"/>
                <w:szCs w:val="18"/>
                <w:fitText w:val="1584" w:id="-203263476"/>
              </w:rPr>
              <w:t>ん</w:t>
            </w:r>
          </w:p>
          <w:p w14:paraId="054D20C0" w14:textId="77777777" w:rsidR="00BB6FC5" w:rsidRPr="00D14F40" w:rsidRDefault="00BB6FC5" w:rsidP="00244D43">
            <w:pPr>
              <w:spacing w:line="280" w:lineRule="exact"/>
              <w:jc w:val="center"/>
              <w:rPr>
                <w:rFonts w:ascii="ＭＳ ゴシック" w:eastAsia="ＭＳ ゴシック" w:hAnsi="ＭＳ ゴシック"/>
                <w:spacing w:val="-6"/>
                <w:sz w:val="18"/>
                <w:szCs w:val="18"/>
              </w:rPr>
            </w:pPr>
            <w:r w:rsidRPr="0014346C">
              <w:rPr>
                <w:rFonts w:ascii="ＭＳ ゴシック" w:eastAsia="ＭＳ ゴシック" w:hAnsi="ＭＳ ゴシック" w:hint="eastAsia"/>
                <w:spacing w:val="108"/>
                <w:kern w:val="0"/>
                <w:sz w:val="18"/>
                <w:szCs w:val="18"/>
                <w:fitText w:val="1584" w:id="-203263481"/>
              </w:rPr>
              <w:t xml:space="preserve">燃 え </w:t>
            </w:r>
            <w:r w:rsidRPr="0014346C">
              <w:rPr>
                <w:rFonts w:ascii="ＭＳ ゴシック" w:eastAsia="ＭＳ ゴシック" w:hAnsi="ＭＳ ゴシック" w:hint="eastAsia"/>
                <w:kern w:val="0"/>
                <w:sz w:val="18"/>
                <w:szCs w:val="18"/>
                <w:fitText w:val="1584" w:id="-203263481"/>
              </w:rPr>
              <w:t>殻</w:t>
            </w:r>
          </w:p>
          <w:p w14:paraId="7AEE1567" w14:textId="77777777" w:rsidR="00BB6FC5" w:rsidRPr="00D14F40" w:rsidRDefault="00BB6FC5" w:rsidP="00244D43">
            <w:pPr>
              <w:spacing w:line="280" w:lineRule="exact"/>
              <w:jc w:val="center"/>
              <w:rPr>
                <w:rFonts w:ascii="ＭＳ ゴシック" w:eastAsia="ＭＳ ゴシック" w:hAnsi="ＭＳ ゴシック"/>
                <w:spacing w:val="-6"/>
                <w:sz w:val="18"/>
                <w:szCs w:val="18"/>
              </w:rPr>
            </w:pPr>
            <w:r w:rsidRPr="0014346C">
              <w:rPr>
                <w:rFonts w:ascii="ＭＳ ゴシック" w:eastAsia="ＭＳ ゴシック" w:hAnsi="ＭＳ ゴシック" w:hint="eastAsia"/>
                <w:spacing w:val="612"/>
                <w:kern w:val="0"/>
                <w:sz w:val="18"/>
                <w:szCs w:val="18"/>
                <w:fitText w:val="1584" w:id="-203263480"/>
              </w:rPr>
              <w:t>汚</w:t>
            </w:r>
            <w:r w:rsidRPr="0014346C">
              <w:rPr>
                <w:rFonts w:ascii="ＭＳ ゴシック" w:eastAsia="ＭＳ ゴシック" w:hAnsi="ＭＳ ゴシック" w:hint="eastAsia"/>
                <w:kern w:val="0"/>
                <w:sz w:val="18"/>
                <w:szCs w:val="18"/>
                <w:fitText w:val="1584" w:id="-203263480"/>
              </w:rPr>
              <w:t>泥</w:t>
            </w:r>
          </w:p>
          <w:p w14:paraId="1AB7FE57" w14:textId="77777777" w:rsidR="00BB6FC5" w:rsidRPr="00D14F40" w:rsidRDefault="00BB6FC5" w:rsidP="00244D43">
            <w:pPr>
              <w:spacing w:line="280" w:lineRule="exact"/>
              <w:jc w:val="center"/>
              <w:rPr>
                <w:rFonts w:ascii="ＭＳ ゴシック" w:eastAsia="ＭＳ ゴシック" w:hAnsi="ＭＳ ゴシック"/>
                <w:spacing w:val="-6"/>
                <w:sz w:val="18"/>
                <w:szCs w:val="18"/>
              </w:rPr>
            </w:pPr>
            <w:r w:rsidRPr="0014346C">
              <w:rPr>
                <w:rFonts w:ascii="ＭＳ ゴシック" w:eastAsia="ＭＳ ゴシック" w:hAnsi="ＭＳ ゴシック" w:hint="eastAsia"/>
                <w:spacing w:val="612"/>
                <w:kern w:val="0"/>
                <w:sz w:val="18"/>
                <w:szCs w:val="18"/>
                <w:fitText w:val="1584" w:id="-203263479"/>
              </w:rPr>
              <w:t>廃</w:t>
            </w:r>
            <w:r w:rsidRPr="0014346C">
              <w:rPr>
                <w:rFonts w:ascii="ＭＳ ゴシック" w:eastAsia="ＭＳ ゴシック" w:hAnsi="ＭＳ ゴシック" w:hint="eastAsia"/>
                <w:kern w:val="0"/>
                <w:sz w:val="18"/>
                <w:szCs w:val="18"/>
                <w:fitText w:val="1584" w:id="-203263479"/>
              </w:rPr>
              <w:t>酸</w:t>
            </w:r>
          </w:p>
          <w:p w14:paraId="1FA51511" w14:textId="77777777" w:rsidR="00BB6FC5" w:rsidRPr="00D14F40" w:rsidRDefault="00BB6FC5" w:rsidP="00244D43">
            <w:pPr>
              <w:spacing w:line="280" w:lineRule="exact"/>
              <w:jc w:val="center"/>
              <w:rPr>
                <w:rFonts w:ascii="ＭＳ ゴシック" w:eastAsia="ＭＳ ゴシック" w:hAnsi="ＭＳ ゴシック"/>
                <w:spacing w:val="-6"/>
                <w:sz w:val="18"/>
                <w:szCs w:val="18"/>
              </w:rPr>
            </w:pPr>
            <w:r w:rsidRPr="0014346C">
              <w:rPr>
                <w:rFonts w:ascii="ＭＳ ゴシック" w:eastAsia="ＭＳ ゴシック" w:hAnsi="ＭＳ ゴシック" w:hint="eastAsia"/>
                <w:spacing w:val="86"/>
                <w:kern w:val="0"/>
                <w:sz w:val="18"/>
                <w:szCs w:val="18"/>
                <w:fitText w:val="1584" w:id="-203263478"/>
              </w:rPr>
              <w:t>廃アルカ</w:t>
            </w:r>
            <w:r w:rsidRPr="0014346C">
              <w:rPr>
                <w:rFonts w:ascii="ＭＳ ゴシック" w:eastAsia="ＭＳ ゴシック" w:hAnsi="ＭＳ ゴシック" w:hint="eastAsia"/>
                <w:spacing w:val="-2"/>
                <w:kern w:val="0"/>
                <w:sz w:val="18"/>
                <w:szCs w:val="18"/>
                <w:fitText w:val="1584" w:id="-203263478"/>
              </w:rPr>
              <w:t>リ</w:t>
            </w:r>
          </w:p>
          <w:p w14:paraId="1B25EF44" w14:textId="77777777" w:rsidR="00BB6FC5" w:rsidRPr="00D14F40" w:rsidRDefault="00BB6FC5" w:rsidP="00244D43">
            <w:pPr>
              <w:spacing w:line="280" w:lineRule="exact"/>
              <w:jc w:val="center"/>
              <w:rPr>
                <w:rFonts w:ascii="ＭＳ ゴシック" w:eastAsia="ＭＳ ゴシック" w:hAnsi="ＭＳ ゴシック"/>
                <w:spacing w:val="-6"/>
                <w:sz w:val="18"/>
                <w:szCs w:val="18"/>
              </w:rPr>
            </w:pPr>
          </w:p>
          <w:p w14:paraId="1958BF20" w14:textId="77777777" w:rsidR="00BB6FC5" w:rsidRPr="00D14F40" w:rsidRDefault="00BB6FC5" w:rsidP="00244D43">
            <w:pPr>
              <w:spacing w:line="280" w:lineRule="exact"/>
              <w:jc w:val="center"/>
              <w:rPr>
                <w:rFonts w:ascii="ＭＳ ゴシック" w:eastAsia="ＭＳ ゴシック" w:hAnsi="ＭＳ ゴシック"/>
                <w:spacing w:val="-6"/>
                <w:sz w:val="18"/>
                <w:szCs w:val="18"/>
              </w:rPr>
            </w:pPr>
          </w:p>
          <w:p w14:paraId="7CA8E3AC" w14:textId="77777777" w:rsidR="00BB6FC5" w:rsidRPr="00D14F40" w:rsidRDefault="00BB6FC5" w:rsidP="00244D43">
            <w:pPr>
              <w:spacing w:line="280" w:lineRule="exact"/>
              <w:ind w:firstLineChars="8" w:firstLine="13"/>
              <w:jc w:val="center"/>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並びに</w:t>
            </w:r>
          </w:p>
          <w:p w14:paraId="76332E66" w14:textId="77777777" w:rsidR="00BB6FC5" w:rsidRPr="00D14F40" w:rsidRDefault="00BB6FC5" w:rsidP="00244D43">
            <w:pPr>
              <w:spacing w:line="240" w:lineRule="exact"/>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上記のもの及び下記の廃油を処分するために処理したもの</w:t>
            </w:r>
          </w:p>
        </w:tc>
        <w:tc>
          <w:tcPr>
            <w:tcW w:w="6847" w:type="dxa"/>
            <w:tcBorders>
              <w:top w:val="single" w:sz="4" w:space="0" w:color="auto"/>
              <w:left w:val="single" w:sz="4" w:space="0" w:color="auto"/>
              <w:bottom w:val="single" w:sz="4" w:space="0" w:color="auto"/>
              <w:right w:val="single" w:sz="12" w:space="0" w:color="auto"/>
            </w:tcBorders>
            <w:vAlign w:val="center"/>
            <w:hideMark/>
          </w:tcPr>
          <w:p w14:paraId="2487F512" w14:textId="77777777" w:rsidR="001D3FA8" w:rsidRDefault="00BB6FC5" w:rsidP="002A586F">
            <w:pPr>
              <w:spacing w:line="280" w:lineRule="exact"/>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○施行令で定める施設において生じたもの（鉱さいを除く）であって有害物質の判定基準</w:t>
            </w:r>
          </w:p>
          <w:p w14:paraId="0ED16A51" w14:textId="77777777" w:rsidR="00BB6FC5" w:rsidRPr="00D14F40" w:rsidRDefault="001D3FA8" w:rsidP="002A586F">
            <w:pPr>
              <w:spacing w:line="280" w:lineRule="exac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 xml:space="preserve">　</w:t>
            </w:r>
            <w:r w:rsidR="00BB6FC5" w:rsidRPr="00D14F40">
              <w:rPr>
                <w:rFonts w:ascii="ＭＳ ゴシック" w:eastAsia="ＭＳ ゴシック" w:hAnsi="ＭＳ ゴシック" w:hint="eastAsia"/>
                <w:spacing w:val="-6"/>
                <w:sz w:val="18"/>
                <w:szCs w:val="18"/>
              </w:rPr>
              <w:t>（</w:t>
            </w:r>
            <w:r w:rsidR="005C538C">
              <w:rPr>
                <w:rFonts w:ascii="ＭＳ ゴシック" w:eastAsia="ＭＳ ゴシック" w:hAnsi="ＭＳ ゴシック" w:hint="eastAsia"/>
                <w:spacing w:val="-6"/>
                <w:sz w:val="18"/>
                <w:szCs w:val="18"/>
              </w:rPr>
              <w:t>P</w:t>
            </w:r>
            <w:r w:rsidR="00BB6FC5" w:rsidRPr="00D14F40">
              <w:rPr>
                <w:rFonts w:ascii="ＭＳ ゴシック" w:eastAsia="ＭＳ ゴシック" w:hAnsi="ＭＳ ゴシック" w:hint="eastAsia"/>
                <w:spacing w:val="-6"/>
                <w:sz w:val="18"/>
                <w:szCs w:val="18"/>
              </w:rPr>
              <w:t>.8（別表）</w:t>
            </w:r>
            <w:r w:rsidR="00BB6FC5" w:rsidRPr="00D14F40">
              <w:rPr>
                <w:rFonts w:ascii="ＭＳ ゴシック" w:eastAsia="ＭＳ ゴシック" w:hAnsi="ＭＳ ゴシック" w:hint="eastAsia"/>
                <w:sz w:val="18"/>
                <w:szCs w:val="18"/>
              </w:rPr>
              <w:t>）</w:t>
            </w:r>
            <w:r w:rsidR="00BB6FC5" w:rsidRPr="00D14F40">
              <w:rPr>
                <w:rFonts w:ascii="ＭＳ ゴシック" w:eastAsia="ＭＳ ゴシック" w:hAnsi="ＭＳ ゴシック" w:hint="eastAsia"/>
                <w:spacing w:val="-6"/>
                <w:sz w:val="18"/>
                <w:szCs w:val="18"/>
              </w:rPr>
              <w:t>に適合しないもの</w:t>
            </w:r>
          </w:p>
          <w:p w14:paraId="12E85070" w14:textId="77777777" w:rsidR="00BB6FC5" w:rsidRPr="00D14F40" w:rsidRDefault="00BB6FC5">
            <w:pPr>
              <w:spacing w:line="280" w:lineRule="exact"/>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○燃え殻</w:t>
            </w:r>
            <w:r w:rsidR="0003075C" w:rsidRPr="00D14F40">
              <w:rPr>
                <w:rFonts w:ascii="ＭＳ ゴシック" w:eastAsia="ＭＳ ゴシック" w:hAnsi="ＭＳ ゴシック" w:hint="eastAsia"/>
                <w:spacing w:val="-6"/>
                <w:sz w:val="16"/>
                <w:szCs w:val="16"/>
              </w:rPr>
              <w:t>、</w:t>
            </w:r>
            <w:r w:rsidRPr="00D14F40">
              <w:rPr>
                <w:rFonts w:ascii="ＭＳ ゴシック" w:eastAsia="ＭＳ ゴシック" w:hAnsi="ＭＳ ゴシック" w:hint="eastAsia"/>
                <w:spacing w:val="-6"/>
                <w:sz w:val="18"/>
                <w:szCs w:val="18"/>
              </w:rPr>
              <w:t>ばいじん</w:t>
            </w:r>
            <w:r w:rsidRPr="00D14F40">
              <w:rPr>
                <w:rFonts w:ascii="ＭＳ ゴシック" w:eastAsia="ＭＳ ゴシック" w:hAnsi="ＭＳ ゴシック" w:hint="eastAsia"/>
                <w:spacing w:val="-6"/>
                <w:sz w:val="16"/>
                <w:szCs w:val="16"/>
              </w:rPr>
              <w:t>、</w:t>
            </w:r>
            <w:r w:rsidRPr="00D14F40">
              <w:rPr>
                <w:rFonts w:ascii="ＭＳ ゴシック" w:eastAsia="ＭＳ ゴシック" w:hAnsi="ＭＳ ゴシック" w:hint="eastAsia"/>
                <w:spacing w:val="-6"/>
                <w:sz w:val="18"/>
                <w:szCs w:val="18"/>
              </w:rPr>
              <w:t>汚泥</w:t>
            </w:r>
            <w:r w:rsidR="0003075C" w:rsidRPr="00D14F40">
              <w:rPr>
                <w:rFonts w:ascii="ＭＳ ゴシック" w:eastAsia="ＭＳ ゴシック" w:hAnsi="ＭＳ ゴシック" w:hint="eastAsia"/>
                <w:spacing w:val="-6"/>
                <w:sz w:val="16"/>
                <w:szCs w:val="16"/>
              </w:rPr>
              <w:t>、</w:t>
            </w:r>
            <w:r w:rsidRPr="00D14F40">
              <w:rPr>
                <w:rFonts w:ascii="ＭＳ ゴシック" w:eastAsia="ＭＳ ゴシック" w:hAnsi="ＭＳ ゴシック" w:hint="eastAsia"/>
                <w:spacing w:val="-6"/>
                <w:sz w:val="18"/>
                <w:szCs w:val="18"/>
              </w:rPr>
              <w:t>廃酸</w:t>
            </w:r>
            <w:r w:rsidR="0003075C" w:rsidRPr="00D14F40">
              <w:rPr>
                <w:rFonts w:ascii="ＭＳ ゴシック" w:eastAsia="ＭＳ ゴシック" w:hAnsi="ＭＳ ゴシック" w:hint="eastAsia"/>
                <w:spacing w:val="-6"/>
                <w:sz w:val="16"/>
                <w:szCs w:val="16"/>
              </w:rPr>
              <w:t>、</w:t>
            </w:r>
            <w:r w:rsidRPr="00D14F40">
              <w:rPr>
                <w:rFonts w:ascii="ＭＳ ゴシック" w:eastAsia="ＭＳ ゴシック" w:hAnsi="ＭＳ ゴシック" w:hint="eastAsia"/>
                <w:spacing w:val="-6"/>
                <w:sz w:val="18"/>
                <w:szCs w:val="18"/>
              </w:rPr>
              <w:t>廃アルカリ等のダイオキシン類に係る判定基準（下表）</w:t>
            </w:r>
          </w:p>
          <w:p w14:paraId="75629633" w14:textId="77777777" w:rsidR="00BB6FC5" w:rsidRPr="00D14F40" w:rsidRDefault="00BB6FC5" w:rsidP="0003075C">
            <w:pPr>
              <w:spacing w:line="280" w:lineRule="exact"/>
              <w:ind w:firstLineChars="100" w:firstLine="168"/>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に適合しないもの</w:t>
            </w:r>
          </w:p>
          <w:tbl>
            <w:tblPr>
              <w:tblW w:w="64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34"/>
              <w:gridCol w:w="2127"/>
            </w:tblGrid>
            <w:tr w:rsidR="00BB6FC5" w:rsidRPr="00D14F40" w14:paraId="572AC397" w14:textId="77777777" w:rsidTr="00114A54">
              <w:tc>
                <w:tcPr>
                  <w:tcW w:w="4334" w:type="dxa"/>
                  <w:tcBorders>
                    <w:top w:val="single" w:sz="4" w:space="0" w:color="auto"/>
                    <w:left w:val="single" w:sz="4" w:space="0" w:color="auto"/>
                    <w:bottom w:val="single" w:sz="4" w:space="0" w:color="auto"/>
                    <w:right w:val="single" w:sz="4" w:space="0" w:color="auto"/>
                  </w:tcBorders>
                  <w:hideMark/>
                </w:tcPr>
                <w:p w14:paraId="62292799" w14:textId="77777777" w:rsidR="00BB6FC5" w:rsidRPr="00D14F40" w:rsidRDefault="00BB6FC5">
                  <w:pPr>
                    <w:spacing w:line="280" w:lineRule="exact"/>
                    <w:jc w:val="center"/>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廃　棄　物　の　種　類</w:t>
                  </w:r>
                </w:p>
              </w:tc>
              <w:tc>
                <w:tcPr>
                  <w:tcW w:w="2127" w:type="dxa"/>
                  <w:tcBorders>
                    <w:top w:val="single" w:sz="4" w:space="0" w:color="auto"/>
                    <w:left w:val="single" w:sz="4" w:space="0" w:color="auto"/>
                    <w:bottom w:val="single" w:sz="4" w:space="0" w:color="auto"/>
                    <w:right w:val="single" w:sz="4" w:space="0" w:color="auto"/>
                  </w:tcBorders>
                  <w:hideMark/>
                </w:tcPr>
                <w:p w14:paraId="5FE10933" w14:textId="77777777" w:rsidR="00BB6FC5" w:rsidRPr="00D14F40" w:rsidRDefault="00BB6FC5">
                  <w:pPr>
                    <w:spacing w:line="280" w:lineRule="exact"/>
                    <w:jc w:val="center"/>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含　有　試　験</w:t>
                  </w:r>
                </w:p>
              </w:tc>
            </w:tr>
            <w:tr w:rsidR="00BB6FC5" w:rsidRPr="00D14F40" w14:paraId="6B036D0B" w14:textId="77777777" w:rsidTr="00114A54">
              <w:trPr>
                <w:cantSplit/>
                <w:trHeight w:val="345"/>
              </w:trPr>
              <w:tc>
                <w:tcPr>
                  <w:tcW w:w="4334" w:type="dxa"/>
                  <w:tcBorders>
                    <w:top w:val="single" w:sz="4" w:space="0" w:color="auto"/>
                    <w:left w:val="single" w:sz="4" w:space="0" w:color="auto"/>
                    <w:bottom w:val="single" w:sz="4" w:space="0" w:color="auto"/>
                    <w:right w:val="single" w:sz="4" w:space="0" w:color="auto"/>
                  </w:tcBorders>
                  <w:vAlign w:val="center"/>
                  <w:hideMark/>
                </w:tcPr>
                <w:p w14:paraId="1E9E5E6F" w14:textId="77777777" w:rsidR="00BB6FC5" w:rsidRPr="00D14F40" w:rsidRDefault="00BB6FC5">
                  <w:pPr>
                    <w:spacing w:line="280" w:lineRule="exact"/>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廃棄物焼却炉において生じたばいじん、燃え殻</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3C99955A" w14:textId="77777777" w:rsidR="00BB6FC5" w:rsidRPr="00D14F40" w:rsidRDefault="00BB6FC5">
                  <w:pPr>
                    <w:spacing w:line="280" w:lineRule="exact"/>
                    <w:jc w:val="right"/>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３</w:t>
                  </w:r>
                  <w:r w:rsidRPr="001D3FA8">
                    <w:rPr>
                      <w:rFonts w:ascii="ＭＳ ゴシック" w:eastAsia="ＭＳ ゴシック" w:hAnsi="ＭＳ ゴシック" w:hint="eastAsia"/>
                      <w:w w:val="90"/>
                      <w:kern w:val="0"/>
                      <w:sz w:val="18"/>
                      <w:szCs w:val="18"/>
                      <w:fitText w:val="1620" w:id="-1826879742"/>
                    </w:rPr>
                    <w:t>ｎｇ－ＴＥＱ／ｇ以</w:t>
                  </w:r>
                  <w:r w:rsidRPr="001D3FA8">
                    <w:rPr>
                      <w:rFonts w:ascii="ＭＳ ゴシック" w:eastAsia="ＭＳ ゴシック" w:hAnsi="ＭＳ ゴシック" w:hint="eastAsia"/>
                      <w:spacing w:val="1"/>
                      <w:w w:val="90"/>
                      <w:kern w:val="0"/>
                      <w:sz w:val="18"/>
                      <w:szCs w:val="18"/>
                      <w:fitText w:val="1620" w:id="-1826879742"/>
                    </w:rPr>
                    <w:t>下</w:t>
                  </w:r>
                </w:p>
              </w:tc>
            </w:tr>
            <w:tr w:rsidR="00BB6FC5" w:rsidRPr="00D14F40" w14:paraId="46D67CB4" w14:textId="77777777" w:rsidTr="00114A54">
              <w:trPr>
                <w:cantSplit/>
                <w:trHeight w:val="567"/>
              </w:trPr>
              <w:tc>
                <w:tcPr>
                  <w:tcW w:w="4334" w:type="dxa"/>
                  <w:tcBorders>
                    <w:top w:val="single" w:sz="4" w:space="0" w:color="auto"/>
                    <w:left w:val="single" w:sz="4" w:space="0" w:color="auto"/>
                    <w:bottom w:val="single" w:sz="4" w:space="0" w:color="auto"/>
                    <w:right w:val="single" w:sz="4" w:space="0" w:color="auto"/>
                  </w:tcBorders>
                  <w:vAlign w:val="center"/>
                  <w:hideMark/>
                </w:tcPr>
                <w:p w14:paraId="7D7B268B" w14:textId="77777777" w:rsidR="00BB6FC5" w:rsidRPr="00D14F40" w:rsidRDefault="00BB6FC5" w:rsidP="00114A54">
                  <w:pPr>
                    <w:spacing w:line="280" w:lineRule="exact"/>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製鋼用電気炉並びに</w:t>
                  </w:r>
                  <w:r w:rsidR="00114A54" w:rsidRPr="00D14F40">
                    <w:rPr>
                      <w:rFonts w:ascii="ＭＳ ゴシック" w:eastAsia="ＭＳ ゴシック" w:hAnsi="ＭＳ ゴシック" w:hint="eastAsia"/>
                      <w:spacing w:val="-6"/>
                      <w:sz w:val="18"/>
                      <w:szCs w:val="18"/>
                    </w:rPr>
                    <w:t>アルミニウム</w:t>
                  </w:r>
                  <w:r w:rsidRPr="00D14F40">
                    <w:rPr>
                      <w:rFonts w:ascii="ＭＳ ゴシック" w:eastAsia="ＭＳ ゴシック" w:hAnsi="ＭＳ ゴシック" w:hint="eastAsia"/>
                      <w:spacing w:val="-6"/>
                      <w:sz w:val="18"/>
                      <w:szCs w:val="18"/>
                    </w:rPr>
                    <w:t>合金製造用の焙焼炉、溶解炉及び乾燥炉において生じたばいじん</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882A3E5" w14:textId="77777777" w:rsidR="00BB6FC5" w:rsidRPr="00D14F40" w:rsidRDefault="00BB6FC5">
                  <w:pPr>
                    <w:widowControl/>
                    <w:jc w:val="left"/>
                    <w:rPr>
                      <w:rFonts w:ascii="ＭＳ ゴシック" w:eastAsia="ＭＳ ゴシック" w:hAnsi="ＭＳ ゴシック"/>
                      <w:spacing w:val="-6"/>
                      <w:sz w:val="18"/>
                      <w:szCs w:val="18"/>
                    </w:rPr>
                  </w:pPr>
                </w:p>
              </w:tc>
            </w:tr>
            <w:tr w:rsidR="00BB6FC5" w:rsidRPr="00D14F40" w14:paraId="7AAAC8B5" w14:textId="77777777" w:rsidTr="00114A54">
              <w:trPr>
                <w:cantSplit/>
                <w:trHeight w:val="567"/>
              </w:trPr>
              <w:tc>
                <w:tcPr>
                  <w:tcW w:w="4334" w:type="dxa"/>
                  <w:tcBorders>
                    <w:top w:val="single" w:sz="4" w:space="0" w:color="auto"/>
                    <w:left w:val="single" w:sz="4" w:space="0" w:color="auto"/>
                    <w:bottom w:val="single" w:sz="4" w:space="0" w:color="auto"/>
                    <w:right w:val="single" w:sz="4" w:space="0" w:color="auto"/>
                  </w:tcBorders>
                  <w:vAlign w:val="center"/>
                  <w:hideMark/>
                </w:tcPr>
                <w:p w14:paraId="2D7AF09D" w14:textId="77777777" w:rsidR="00BB6FC5" w:rsidRPr="00D14F40" w:rsidRDefault="00114A54" w:rsidP="00114A54">
                  <w:pPr>
                    <w:spacing w:line="280" w:lineRule="exact"/>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ダイオキシン</w:t>
                  </w:r>
                  <w:r w:rsidR="00BB6FC5" w:rsidRPr="00D14F40">
                    <w:rPr>
                      <w:rFonts w:ascii="ＭＳ ゴシック" w:eastAsia="ＭＳ ゴシック" w:hAnsi="ＭＳ ゴシック" w:hint="eastAsia"/>
                      <w:spacing w:val="-6"/>
                      <w:sz w:val="18"/>
                      <w:szCs w:val="18"/>
                    </w:rPr>
                    <w:t>類対策特別措置法の水質基準対象施設</w:t>
                  </w:r>
                  <w:r w:rsidR="00BB6FC5" w:rsidRPr="00D14F40">
                    <w:rPr>
                      <w:rFonts w:ascii="ＭＳ ゴシック" w:eastAsia="ＭＳ ゴシック" w:hAnsi="ＭＳ ゴシック" w:hint="eastAsia"/>
                      <w:spacing w:val="-6"/>
                      <w:sz w:val="18"/>
                      <w:szCs w:val="18"/>
                      <w:vertAlign w:val="superscript"/>
                    </w:rPr>
                    <w:t>＊</w:t>
                  </w:r>
                  <w:r w:rsidR="00BB6FC5" w:rsidRPr="00D14F40">
                    <w:rPr>
                      <w:rFonts w:ascii="ＭＳ ゴシック" w:eastAsia="ＭＳ ゴシック" w:hAnsi="ＭＳ ゴシック" w:hint="eastAsia"/>
                      <w:spacing w:val="-6"/>
                      <w:sz w:val="18"/>
                      <w:szCs w:val="18"/>
                    </w:rPr>
                    <w:t>を有する工場等において生じた汚泥、廃酸及び廃アルカリ</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606D8E1A" w14:textId="77777777" w:rsidR="00BB6FC5" w:rsidRPr="00D14F40" w:rsidRDefault="00BB6FC5" w:rsidP="00B81472">
                  <w:pPr>
                    <w:spacing w:line="240" w:lineRule="exact"/>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廃酸、廃アルカリ以外</w:t>
                  </w:r>
                </w:p>
                <w:p w14:paraId="65F157D4" w14:textId="77777777" w:rsidR="00BB6FC5" w:rsidRPr="00D14F40" w:rsidRDefault="00BB6FC5" w:rsidP="00B81472">
                  <w:pPr>
                    <w:spacing w:line="240" w:lineRule="exact"/>
                    <w:jc w:val="right"/>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３</w:t>
                  </w:r>
                  <w:r w:rsidRPr="001D3FA8">
                    <w:rPr>
                      <w:rFonts w:ascii="ＭＳ ゴシック" w:eastAsia="ＭＳ ゴシック" w:hAnsi="ＭＳ ゴシック" w:hint="eastAsia"/>
                      <w:w w:val="90"/>
                      <w:kern w:val="0"/>
                      <w:sz w:val="18"/>
                      <w:szCs w:val="18"/>
                      <w:fitText w:val="1620" w:id="-1826879743"/>
                    </w:rPr>
                    <w:t>ｎｇ－ＴＥＱ／ｇ以下</w:t>
                  </w:r>
                </w:p>
                <w:p w14:paraId="76C35ECB" w14:textId="77777777" w:rsidR="00114A54" w:rsidRPr="00D14F40" w:rsidRDefault="00114A54" w:rsidP="00B81472">
                  <w:pPr>
                    <w:spacing w:line="240" w:lineRule="exact"/>
                    <w:jc w:val="right"/>
                    <w:rPr>
                      <w:rFonts w:ascii="ＭＳ ゴシック" w:eastAsia="ＭＳ ゴシック" w:hAnsi="ＭＳ ゴシック"/>
                      <w:spacing w:val="-6"/>
                      <w:sz w:val="18"/>
                      <w:szCs w:val="18"/>
                    </w:rPr>
                  </w:pPr>
                </w:p>
                <w:p w14:paraId="40187879" w14:textId="77777777" w:rsidR="00BB6FC5" w:rsidRPr="00D14F40" w:rsidRDefault="00BB6FC5" w:rsidP="00B81472">
                  <w:pPr>
                    <w:spacing w:line="240" w:lineRule="exact"/>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廃酸、廃アルカリ</w:t>
                  </w:r>
                </w:p>
                <w:p w14:paraId="05D29500" w14:textId="77777777" w:rsidR="00BB6FC5" w:rsidRPr="00D14F40" w:rsidRDefault="008375EA" w:rsidP="00B81472">
                  <w:pPr>
                    <w:spacing w:line="240" w:lineRule="exact"/>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100</w:t>
                  </w:r>
                  <w:r w:rsidR="00BB6FC5" w:rsidRPr="00CE2F92">
                    <w:rPr>
                      <w:rFonts w:ascii="ＭＳ ゴシック" w:eastAsia="ＭＳ ゴシック" w:hAnsi="ＭＳ ゴシック" w:hint="eastAsia"/>
                      <w:w w:val="90"/>
                      <w:kern w:val="0"/>
                      <w:sz w:val="18"/>
                      <w:szCs w:val="18"/>
                      <w:fitText w:val="1620" w:id="-1826879744"/>
                    </w:rPr>
                    <w:t>ｐｇ－ＴＥＱ／Ｌ以下</w:t>
                  </w:r>
                </w:p>
              </w:tc>
            </w:tr>
            <w:tr w:rsidR="00BB6FC5" w:rsidRPr="00D14F40" w14:paraId="04466206" w14:textId="77777777" w:rsidTr="00114A54">
              <w:trPr>
                <w:cantSplit/>
                <w:trHeight w:val="466"/>
              </w:trPr>
              <w:tc>
                <w:tcPr>
                  <w:tcW w:w="4334" w:type="dxa"/>
                  <w:tcBorders>
                    <w:top w:val="single" w:sz="4" w:space="0" w:color="auto"/>
                    <w:left w:val="single" w:sz="4" w:space="0" w:color="auto"/>
                    <w:bottom w:val="single" w:sz="4" w:space="0" w:color="auto"/>
                    <w:right w:val="single" w:sz="4" w:space="0" w:color="auto"/>
                  </w:tcBorders>
                  <w:vAlign w:val="center"/>
                  <w:hideMark/>
                </w:tcPr>
                <w:p w14:paraId="04E2D24D" w14:textId="77777777" w:rsidR="00BB6FC5" w:rsidRPr="00D14F40" w:rsidRDefault="00BB6FC5">
                  <w:pPr>
                    <w:spacing w:line="280" w:lineRule="exact"/>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上記廃棄物を処分するために処理したもの</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CAA81E8" w14:textId="77777777" w:rsidR="00BB6FC5" w:rsidRPr="00D14F40" w:rsidRDefault="00BB6FC5">
                  <w:pPr>
                    <w:widowControl/>
                    <w:jc w:val="left"/>
                    <w:rPr>
                      <w:rFonts w:ascii="ＭＳ ゴシック" w:eastAsia="ＭＳ ゴシック" w:hAnsi="ＭＳ ゴシック"/>
                      <w:spacing w:val="-6"/>
                      <w:sz w:val="18"/>
                      <w:szCs w:val="18"/>
                    </w:rPr>
                  </w:pPr>
                </w:p>
              </w:tc>
            </w:tr>
          </w:tbl>
          <w:p w14:paraId="1B2B3143" w14:textId="77777777" w:rsidR="00BB6FC5" w:rsidRPr="00D14F40" w:rsidRDefault="002665BD" w:rsidP="00B81472">
            <w:pPr>
              <w:spacing w:line="280" w:lineRule="exact"/>
              <w:ind w:firstLineChars="200" w:firstLine="336"/>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 xml:space="preserve">* </w:t>
            </w:r>
            <w:r w:rsidR="00BB6FC5" w:rsidRPr="00D14F40">
              <w:rPr>
                <w:rFonts w:ascii="ＭＳ ゴシック" w:eastAsia="ＭＳ ゴシック" w:hAnsi="ＭＳ ゴシック" w:hint="eastAsia"/>
                <w:spacing w:val="-6"/>
                <w:sz w:val="18"/>
                <w:szCs w:val="18"/>
              </w:rPr>
              <w:t>ダイオキシン類対策特別措置法施行令別表第二に掲げる施設</w:t>
            </w:r>
          </w:p>
        </w:tc>
      </w:tr>
      <w:tr w:rsidR="00BB6FC5" w:rsidRPr="00D14F40" w14:paraId="40B38EB6" w14:textId="77777777" w:rsidTr="00CF7FE8">
        <w:trPr>
          <w:cantSplit/>
          <w:trHeight w:val="983"/>
          <w:jc w:val="center"/>
        </w:trPr>
        <w:tc>
          <w:tcPr>
            <w:tcW w:w="326" w:type="dxa"/>
            <w:vMerge/>
            <w:tcBorders>
              <w:left w:val="single" w:sz="12" w:space="0" w:color="auto"/>
              <w:right w:val="single" w:sz="4" w:space="0" w:color="auto"/>
            </w:tcBorders>
            <w:vAlign w:val="center"/>
            <w:hideMark/>
          </w:tcPr>
          <w:p w14:paraId="196DE748" w14:textId="77777777" w:rsidR="00BB6FC5" w:rsidRPr="00D14F40" w:rsidRDefault="00BB6FC5">
            <w:pPr>
              <w:widowControl/>
              <w:jc w:val="left"/>
              <w:rPr>
                <w:rFonts w:ascii="ＭＳ ゴシック" w:eastAsia="ＭＳ ゴシック" w:hAnsi="ＭＳ ゴシック"/>
                <w:spacing w:val="-6"/>
                <w:sz w:val="18"/>
                <w:szCs w:val="18"/>
              </w:rPr>
            </w:pPr>
          </w:p>
        </w:tc>
        <w:tc>
          <w:tcPr>
            <w:tcW w:w="2097" w:type="dxa"/>
            <w:tcBorders>
              <w:top w:val="single" w:sz="4" w:space="0" w:color="auto"/>
              <w:left w:val="single" w:sz="4" w:space="0" w:color="auto"/>
              <w:bottom w:val="single" w:sz="4" w:space="0" w:color="auto"/>
              <w:right w:val="single" w:sz="4" w:space="0" w:color="auto"/>
            </w:tcBorders>
            <w:vAlign w:val="center"/>
            <w:hideMark/>
          </w:tcPr>
          <w:p w14:paraId="284E7765" w14:textId="77777777" w:rsidR="00BB6FC5" w:rsidRPr="00D14F40" w:rsidRDefault="00BB6FC5">
            <w:pPr>
              <w:spacing w:line="280" w:lineRule="exact"/>
              <w:jc w:val="center"/>
              <w:rPr>
                <w:rFonts w:ascii="ＭＳ ゴシック" w:eastAsia="ＭＳ ゴシック" w:hAnsi="ＭＳ ゴシック"/>
                <w:kern w:val="0"/>
                <w:sz w:val="18"/>
                <w:szCs w:val="18"/>
              </w:rPr>
            </w:pPr>
            <w:r w:rsidRPr="0014346C">
              <w:rPr>
                <w:rFonts w:ascii="ＭＳ ゴシック" w:eastAsia="ＭＳ ゴシック" w:hAnsi="ＭＳ ゴシック" w:hint="eastAsia"/>
                <w:spacing w:val="612"/>
                <w:kern w:val="0"/>
                <w:sz w:val="18"/>
                <w:szCs w:val="18"/>
                <w:fitText w:val="1584" w:id="-203263475"/>
              </w:rPr>
              <w:t>廃</w:t>
            </w:r>
            <w:r w:rsidRPr="0014346C">
              <w:rPr>
                <w:rFonts w:ascii="ＭＳ ゴシック" w:eastAsia="ＭＳ ゴシック" w:hAnsi="ＭＳ ゴシック" w:hint="eastAsia"/>
                <w:kern w:val="0"/>
                <w:sz w:val="18"/>
                <w:szCs w:val="18"/>
                <w:fitText w:val="1584" w:id="-203263475"/>
              </w:rPr>
              <w:t>油</w:t>
            </w:r>
          </w:p>
          <w:p w14:paraId="6547270B" w14:textId="77777777" w:rsidR="00BB6FC5" w:rsidRPr="00D14F40" w:rsidRDefault="00BB6FC5">
            <w:pPr>
              <w:spacing w:line="280" w:lineRule="exact"/>
              <w:jc w:val="center"/>
              <w:rPr>
                <w:rFonts w:ascii="ＭＳ ゴシック" w:eastAsia="ＭＳ ゴシック" w:hAnsi="ＭＳ ゴシック"/>
                <w:spacing w:val="-6"/>
                <w:sz w:val="18"/>
                <w:szCs w:val="18"/>
              </w:rPr>
            </w:pPr>
            <w:r w:rsidRPr="00D14F40">
              <w:rPr>
                <w:rFonts w:ascii="ＭＳ ゴシック" w:eastAsia="ＭＳ ゴシック" w:hAnsi="ＭＳ ゴシック" w:hint="eastAsia"/>
                <w:kern w:val="0"/>
                <w:sz w:val="18"/>
                <w:szCs w:val="18"/>
              </w:rPr>
              <w:t>（廃溶剤に限る）</w:t>
            </w:r>
          </w:p>
        </w:tc>
        <w:tc>
          <w:tcPr>
            <w:tcW w:w="6847" w:type="dxa"/>
            <w:tcBorders>
              <w:top w:val="single" w:sz="4" w:space="0" w:color="auto"/>
              <w:left w:val="single" w:sz="4" w:space="0" w:color="auto"/>
              <w:bottom w:val="single" w:sz="4" w:space="0" w:color="auto"/>
              <w:right w:val="single" w:sz="12" w:space="0" w:color="auto"/>
            </w:tcBorders>
            <w:vAlign w:val="center"/>
            <w:hideMark/>
          </w:tcPr>
          <w:p w14:paraId="75B1CA87" w14:textId="77777777" w:rsidR="00BB6FC5" w:rsidRPr="00D14F40" w:rsidRDefault="00BB6FC5" w:rsidP="00114A54">
            <w:pPr>
              <w:spacing w:line="280" w:lineRule="exact"/>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施行令で定める施設において生じたトリクロロエチレン、テトラクロロエチレン、ジクロロメタン、四塩化炭素、1,2-ジクロロエタン、1,1-ジクロロエチレン、シス-1,2-ジクロロエチレン、 1,1,1-トリクロロエタン、1,1,2-トリクロロエタン、1,3-ジクロロプロペン、ベンゼン、1,</w:t>
            </w:r>
            <w:r w:rsidR="00114A54" w:rsidRPr="00D14F40">
              <w:rPr>
                <w:rFonts w:ascii="ＭＳ ゴシック" w:eastAsia="ＭＳ ゴシック" w:hAnsi="ＭＳ ゴシック" w:hint="eastAsia"/>
                <w:spacing w:val="-6"/>
                <w:sz w:val="18"/>
                <w:szCs w:val="18"/>
              </w:rPr>
              <w:t>4</w:t>
            </w:r>
            <w:r w:rsidRPr="00D14F40">
              <w:rPr>
                <w:rFonts w:ascii="ＭＳ ゴシック" w:eastAsia="ＭＳ ゴシック" w:hAnsi="ＭＳ ゴシック" w:hint="eastAsia"/>
                <w:spacing w:val="-6"/>
                <w:sz w:val="18"/>
                <w:szCs w:val="18"/>
              </w:rPr>
              <w:t>-ジオキサン</w:t>
            </w:r>
          </w:p>
        </w:tc>
      </w:tr>
      <w:tr w:rsidR="00BB6FC5" w:rsidRPr="00D14F40" w14:paraId="640522BF" w14:textId="77777777" w:rsidTr="00CF7FE8">
        <w:trPr>
          <w:cantSplit/>
          <w:trHeight w:val="970"/>
          <w:jc w:val="center"/>
        </w:trPr>
        <w:tc>
          <w:tcPr>
            <w:tcW w:w="326" w:type="dxa"/>
            <w:vMerge/>
            <w:tcBorders>
              <w:left w:val="single" w:sz="12" w:space="0" w:color="auto"/>
              <w:right w:val="single" w:sz="4" w:space="0" w:color="auto"/>
            </w:tcBorders>
            <w:vAlign w:val="center"/>
          </w:tcPr>
          <w:p w14:paraId="4376A4B9" w14:textId="77777777" w:rsidR="00BB6FC5" w:rsidRPr="00D14F40" w:rsidRDefault="00BB6FC5">
            <w:pPr>
              <w:widowControl/>
              <w:jc w:val="left"/>
              <w:rPr>
                <w:rFonts w:ascii="ＭＳ ゴシック" w:eastAsia="ＭＳ ゴシック" w:hAnsi="ＭＳ ゴシック"/>
                <w:spacing w:val="-6"/>
                <w:sz w:val="18"/>
                <w:szCs w:val="18"/>
              </w:rPr>
            </w:pPr>
          </w:p>
        </w:tc>
        <w:tc>
          <w:tcPr>
            <w:tcW w:w="2097" w:type="dxa"/>
            <w:tcBorders>
              <w:top w:val="single" w:sz="4" w:space="0" w:color="auto"/>
              <w:left w:val="single" w:sz="4" w:space="0" w:color="auto"/>
              <w:bottom w:val="single" w:sz="4" w:space="0" w:color="auto"/>
              <w:right w:val="single" w:sz="4" w:space="0" w:color="auto"/>
            </w:tcBorders>
            <w:vAlign w:val="center"/>
          </w:tcPr>
          <w:p w14:paraId="399A276C" w14:textId="77777777" w:rsidR="00BB6FC5" w:rsidRPr="00D14F40" w:rsidRDefault="00BB6FC5" w:rsidP="006C5E35">
            <w:pPr>
              <w:spacing w:line="280" w:lineRule="exact"/>
              <w:jc w:val="center"/>
              <w:rPr>
                <w:rFonts w:ascii="ＭＳ ゴシック" w:eastAsia="ＭＳ ゴシック" w:hAnsi="ＭＳ ゴシック"/>
                <w:kern w:val="0"/>
                <w:sz w:val="18"/>
              </w:rPr>
            </w:pPr>
            <w:r w:rsidRPr="003D0EC5">
              <w:rPr>
                <w:rFonts w:ascii="ＭＳ ゴシック" w:eastAsia="ＭＳ ゴシック" w:hAnsi="ＭＳ ゴシック"/>
                <w:spacing w:val="144"/>
                <w:kern w:val="0"/>
                <w:sz w:val="18"/>
                <w:fitText w:val="1584" w:id="-204693234"/>
              </w:rPr>
              <w:t>ばいじ</w:t>
            </w:r>
            <w:r w:rsidRPr="003D0EC5">
              <w:rPr>
                <w:rFonts w:ascii="ＭＳ ゴシック" w:eastAsia="ＭＳ ゴシック" w:hAnsi="ＭＳ ゴシック"/>
                <w:kern w:val="0"/>
                <w:sz w:val="18"/>
                <w:fitText w:val="1584" w:id="-204693234"/>
              </w:rPr>
              <w:t>ん</w:t>
            </w:r>
          </w:p>
        </w:tc>
        <w:tc>
          <w:tcPr>
            <w:tcW w:w="6847" w:type="dxa"/>
            <w:tcBorders>
              <w:top w:val="single" w:sz="4" w:space="0" w:color="auto"/>
              <w:left w:val="single" w:sz="4" w:space="0" w:color="auto"/>
              <w:bottom w:val="single" w:sz="4" w:space="0" w:color="auto"/>
              <w:right w:val="single" w:sz="12" w:space="0" w:color="auto"/>
            </w:tcBorders>
            <w:vAlign w:val="center"/>
          </w:tcPr>
          <w:p w14:paraId="69E72862" w14:textId="77777777" w:rsidR="00BB6FC5" w:rsidRPr="00D14F40" w:rsidRDefault="00BB6FC5" w:rsidP="00114A54">
            <w:pPr>
              <w:spacing w:line="280" w:lineRule="exact"/>
              <w:rPr>
                <w:rFonts w:ascii="ＭＳ ゴシック" w:eastAsia="ＭＳ ゴシック" w:hAnsi="ＭＳ ゴシック"/>
                <w:spacing w:val="-6"/>
                <w:sz w:val="18"/>
              </w:rPr>
            </w:pPr>
            <w:r w:rsidRPr="00D14F40">
              <w:rPr>
                <w:rFonts w:ascii="ＭＳ ゴシック" w:eastAsia="ＭＳ ゴシック" w:hAnsi="ＭＳ ゴシック"/>
                <w:spacing w:val="-6"/>
                <w:sz w:val="18"/>
              </w:rPr>
              <w:t>輸入された廃棄物の焼却施設（処理能力200㎏／時間以上又は火格子面積</w:t>
            </w:r>
            <w:r w:rsidR="008375EA">
              <w:rPr>
                <w:rFonts w:ascii="ＭＳ ゴシック" w:eastAsia="ＭＳ ゴシック" w:hAnsi="ＭＳ ゴシック" w:hint="eastAsia"/>
                <w:spacing w:val="-6"/>
                <w:sz w:val="18"/>
              </w:rPr>
              <w:t>２</w:t>
            </w:r>
            <w:r w:rsidR="00114A54" w:rsidRPr="00D14F40">
              <w:rPr>
                <w:rFonts w:ascii="ＭＳ ゴシック" w:eastAsia="ＭＳ ゴシック" w:hAnsi="ＭＳ ゴシック" w:hint="eastAsia"/>
                <w:spacing w:val="-6"/>
                <w:sz w:val="18"/>
              </w:rPr>
              <w:t>㎡</w:t>
            </w:r>
            <w:r w:rsidRPr="00D14F40">
              <w:rPr>
                <w:rFonts w:ascii="ＭＳ ゴシック" w:eastAsia="ＭＳ ゴシック" w:hAnsi="ＭＳ ゴシック"/>
                <w:spacing w:val="-6"/>
                <w:sz w:val="18"/>
              </w:rPr>
              <w:t>以上）において発生し、集じん施設によって集められたもの</w:t>
            </w:r>
            <w:r w:rsidRPr="00D14F40">
              <w:rPr>
                <w:rFonts w:ascii="ＭＳ ゴシック" w:eastAsia="ＭＳ ゴシック" w:hAnsi="ＭＳ ゴシック" w:hint="eastAsia"/>
                <w:spacing w:val="-6"/>
                <w:sz w:val="18"/>
              </w:rPr>
              <w:t>（溶融、焼成、セメント固化、薬剤処理又は酸抽出処理されたものを除く）</w:t>
            </w:r>
          </w:p>
        </w:tc>
      </w:tr>
      <w:tr w:rsidR="00BB6FC5" w:rsidRPr="00D14F40" w14:paraId="2B6183EA" w14:textId="77777777" w:rsidTr="00775C7B">
        <w:trPr>
          <w:cantSplit/>
          <w:trHeight w:val="1580"/>
          <w:jc w:val="center"/>
        </w:trPr>
        <w:tc>
          <w:tcPr>
            <w:tcW w:w="326" w:type="dxa"/>
            <w:vMerge/>
            <w:tcBorders>
              <w:left w:val="single" w:sz="12" w:space="0" w:color="auto"/>
              <w:bottom w:val="double" w:sz="4" w:space="0" w:color="auto"/>
              <w:right w:val="single" w:sz="4" w:space="0" w:color="auto"/>
            </w:tcBorders>
            <w:vAlign w:val="center"/>
          </w:tcPr>
          <w:p w14:paraId="3412EFD9" w14:textId="77777777" w:rsidR="00BB6FC5" w:rsidRPr="00D14F40" w:rsidRDefault="00BB6FC5">
            <w:pPr>
              <w:widowControl/>
              <w:jc w:val="left"/>
              <w:rPr>
                <w:rFonts w:ascii="ＭＳ ゴシック" w:eastAsia="ＭＳ ゴシック" w:hAnsi="ＭＳ ゴシック"/>
                <w:spacing w:val="-6"/>
                <w:sz w:val="18"/>
                <w:szCs w:val="18"/>
              </w:rPr>
            </w:pPr>
          </w:p>
        </w:tc>
        <w:tc>
          <w:tcPr>
            <w:tcW w:w="2097" w:type="dxa"/>
            <w:tcBorders>
              <w:top w:val="single" w:sz="4" w:space="0" w:color="auto"/>
              <w:left w:val="single" w:sz="4" w:space="0" w:color="auto"/>
              <w:bottom w:val="double" w:sz="4" w:space="0" w:color="auto"/>
              <w:right w:val="single" w:sz="4" w:space="0" w:color="auto"/>
            </w:tcBorders>
            <w:vAlign w:val="center"/>
          </w:tcPr>
          <w:p w14:paraId="55883857" w14:textId="77777777" w:rsidR="00BB6FC5" w:rsidRPr="00D14F40" w:rsidRDefault="00BB6FC5" w:rsidP="006C5E35">
            <w:pPr>
              <w:spacing w:line="280" w:lineRule="exact"/>
              <w:jc w:val="center"/>
              <w:rPr>
                <w:rFonts w:ascii="ＭＳ ゴシック" w:eastAsia="ＭＳ ゴシック" w:hAnsi="ＭＳ ゴシック"/>
                <w:kern w:val="0"/>
                <w:sz w:val="18"/>
              </w:rPr>
            </w:pPr>
            <w:r w:rsidRPr="003D0EC5">
              <w:rPr>
                <w:rFonts w:ascii="ＭＳ ゴシック" w:eastAsia="ＭＳ ゴシック" w:hAnsi="ＭＳ ゴシック"/>
                <w:spacing w:val="144"/>
                <w:kern w:val="0"/>
                <w:sz w:val="18"/>
                <w:fitText w:val="1584" w:id="-204693233"/>
              </w:rPr>
              <w:t>ばいじ</w:t>
            </w:r>
            <w:r w:rsidRPr="003D0EC5">
              <w:rPr>
                <w:rFonts w:ascii="ＭＳ ゴシック" w:eastAsia="ＭＳ ゴシック" w:hAnsi="ＭＳ ゴシック"/>
                <w:kern w:val="0"/>
                <w:sz w:val="18"/>
                <w:fitText w:val="1584" w:id="-204693233"/>
              </w:rPr>
              <w:t>ん</w:t>
            </w:r>
          </w:p>
          <w:p w14:paraId="65E639A5" w14:textId="77777777" w:rsidR="00BB6FC5" w:rsidRPr="00D14F40" w:rsidRDefault="00BB6FC5" w:rsidP="006C5E35">
            <w:pPr>
              <w:spacing w:line="280" w:lineRule="exact"/>
              <w:jc w:val="center"/>
              <w:rPr>
                <w:rFonts w:ascii="ＭＳ ゴシック" w:eastAsia="ＭＳ ゴシック" w:hAnsi="ＭＳ ゴシック"/>
                <w:kern w:val="0"/>
                <w:sz w:val="18"/>
              </w:rPr>
            </w:pPr>
            <w:r w:rsidRPr="0014346C">
              <w:rPr>
                <w:rFonts w:ascii="ＭＳ ゴシック" w:eastAsia="ＭＳ ゴシック" w:hAnsi="ＭＳ ゴシック"/>
                <w:spacing w:val="108"/>
                <w:kern w:val="0"/>
                <w:sz w:val="18"/>
                <w:fitText w:val="1584" w:id="-204693232"/>
              </w:rPr>
              <w:t>燃</w:t>
            </w:r>
            <w:r w:rsidRPr="0014346C">
              <w:rPr>
                <w:rFonts w:ascii="ＭＳ ゴシック" w:eastAsia="ＭＳ ゴシック" w:hAnsi="ＭＳ ゴシック" w:hint="eastAsia"/>
                <w:spacing w:val="108"/>
                <w:kern w:val="0"/>
                <w:sz w:val="18"/>
                <w:fitText w:val="1584" w:id="-204693232"/>
              </w:rPr>
              <w:t xml:space="preserve"> </w:t>
            </w:r>
            <w:r w:rsidRPr="0014346C">
              <w:rPr>
                <w:rFonts w:ascii="ＭＳ ゴシック" w:eastAsia="ＭＳ ゴシック" w:hAnsi="ＭＳ ゴシック"/>
                <w:spacing w:val="108"/>
                <w:kern w:val="0"/>
                <w:sz w:val="18"/>
                <w:fitText w:val="1584" w:id="-204693232"/>
              </w:rPr>
              <w:t>え</w:t>
            </w:r>
            <w:r w:rsidRPr="0014346C">
              <w:rPr>
                <w:rFonts w:ascii="ＭＳ ゴシック" w:eastAsia="ＭＳ ゴシック" w:hAnsi="ＭＳ ゴシック" w:hint="eastAsia"/>
                <w:spacing w:val="108"/>
                <w:kern w:val="0"/>
                <w:sz w:val="18"/>
                <w:fitText w:val="1584" w:id="-204693232"/>
              </w:rPr>
              <w:t xml:space="preserve"> </w:t>
            </w:r>
            <w:r w:rsidRPr="0014346C">
              <w:rPr>
                <w:rFonts w:ascii="ＭＳ ゴシック" w:eastAsia="ＭＳ ゴシック" w:hAnsi="ＭＳ ゴシック"/>
                <w:kern w:val="0"/>
                <w:sz w:val="18"/>
                <w:fitText w:val="1584" w:id="-204693232"/>
              </w:rPr>
              <w:t>殻</w:t>
            </w:r>
          </w:p>
          <w:p w14:paraId="4C3E5930" w14:textId="77777777" w:rsidR="00BB6FC5" w:rsidRPr="00D14F40" w:rsidRDefault="00BB6FC5" w:rsidP="006C5E35">
            <w:pPr>
              <w:spacing w:line="280" w:lineRule="exact"/>
              <w:jc w:val="center"/>
              <w:rPr>
                <w:rFonts w:ascii="ＭＳ ゴシック" w:eastAsia="ＭＳ ゴシック" w:hAnsi="ＭＳ ゴシック"/>
                <w:kern w:val="0"/>
                <w:sz w:val="18"/>
              </w:rPr>
            </w:pPr>
            <w:r w:rsidRPr="0014346C">
              <w:rPr>
                <w:rFonts w:ascii="ＭＳ ゴシック" w:eastAsia="ＭＳ ゴシック" w:hAnsi="ＭＳ ゴシック"/>
                <w:spacing w:val="612"/>
                <w:kern w:val="0"/>
                <w:sz w:val="18"/>
                <w:fitText w:val="1584" w:id="-204693248"/>
              </w:rPr>
              <w:t>汚</w:t>
            </w:r>
            <w:r w:rsidRPr="0014346C">
              <w:rPr>
                <w:rFonts w:ascii="ＭＳ ゴシック" w:eastAsia="ＭＳ ゴシック" w:hAnsi="ＭＳ ゴシック"/>
                <w:kern w:val="0"/>
                <w:sz w:val="18"/>
                <w:fitText w:val="1584" w:id="-204693248"/>
              </w:rPr>
              <w:t>泥</w:t>
            </w:r>
            <w:r w:rsidRPr="00D14F40">
              <w:rPr>
                <w:rFonts w:ascii="ＭＳ ゴシック" w:eastAsia="ＭＳ ゴシック" w:hAnsi="ＭＳ ゴシック" w:hint="eastAsia"/>
                <w:spacing w:val="-6"/>
                <w:sz w:val="18"/>
              </w:rPr>
              <w:t xml:space="preserve">　　</w:t>
            </w:r>
            <w:r w:rsidRPr="00D14F40">
              <w:rPr>
                <w:rFonts w:ascii="ＭＳ ゴシック" w:eastAsia="ＭＳ ゴシック" w:hAnsi="ＭＳ ゴシック"/>
                <w:spacing w:val="-6"/>
                <w:sz w:val="16"/>
                <w:szCs w:val="16"/>
              </w:rPr>
              <w:t>並びに上記のものを処分するために処理したもの</w:t>
            </w:r>
          </w:p>
        </w:tc>
        <w:tc>
          <w:tcPr>
            <w:tcW w:w="6847" w:type="dxa"/>
            <w:tcBorders>
              <w:top w:val="single" w:sz="4" w:space="0" w:color="auto"/>
              <w:left w:val="single" w:sz="4" w:space="0" w:color="auto"/>
              <w:bottom w:val="double" w:sz="4" w:space="0" w:color="auto"/>
              <w:right w:val="single" w:sz="12" w:space="0" w:color="auto"/>
            </w:tcBorders>
            <w:vAlign w:val="center"/>
          </w:tcPr>
          <w:p w14:paraId="0EF07602" w14:textId="77777777" w:rsidR="00BB6FC5" w:rsidRPr="00D14F40" w:rsidRDefault="00BB6FC5" w:rsidP="00CF7FE8">
            <w:pPr>
              <w:spacing w:line="280" w:lineRule="exact"/>
              <w:ind w:left="235" w:hangingChars="140" w:hanging="235"/>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rPr>
              <w:t>①</w:t>
            </w:r>
            <w:r w:rsidRPr="00D14F40">
              <w:rPr>
                <w:rFonts w:ascii="ＭＳ ゴシック" w:eastAsia="ＭＳ ゴシック" w:hAnsi="ＭＳ ゴシック"/>
                <w:spacing w:val="-6"/>
                <w:sz w:val="18"/>
              </w:rPr>
              <w:t>廃棄物焼却炉</w:t>
            </w:r>
            <w:r w:rsidRPr="00D14F40">
              <w:rPr>
                <w:rFonts w:ascii="ＭＳ ゴシック" w:eastAsia="ＭＳ ゴシック" w:hAnsi="ＭＳ ゴシック" w:hint="eastAsia"/>
                <w:spacing w:val="-6"/>
                <w:sz w:val="18"/>
              </w:rPr>
              <w:t>（焼却能力50kg／時間以上又は火床面積0.5㎡以上）</w:t>
            </w:r>
            <w:r w:rsidRPr="00D14F40">
              <w:rPr>
                <w:rFonts w:ascii="ＭＳ ゴシック" w:eastAsia="ＭＳ ゴシック" w:hAnsi="ＭＳ ゴシック"/>
                <w:spacing w:val="-6"/>
                <w:sz w:val="18"/>
              </w:rPr>
              <w:t>において輸入された廃棄物の焼却に伴って生じたものであって、ダイオキシン類の含有量が</w:t>
            </w:r>
            <w:r w:rsidR="008375EA">
              <w:rPr>
                <w:rFonts w:ascii="ＭＳ ゴシック" w:eastAsia="ＭＳ ゴシック" w:hAnsi="ＭＳ ゴシック" w:hint="eastAsia"/>
                <w:spacing w:val="-6"/>
                <w:sz w:val="18"/>
              </w:rPr>
              <w:t>３</w:t>
            </w:r>
            <w:r w:rsidRPr="00D14F40">
              <w:rPr>
                <w:rFonts w:ascii="ＭＳ ゴシック" w:eastAsia="ＭＳ ゴシック" w:hAnsi="ＭＳ ゴシック"/>
                <w:spacing w:val="-6"/>
                <w:sz w:val="18"/>
              </w:rPr>
              <w:t>ng-TEQ/gを超えるもの</w:t>
            </w:r>
          </w:p>
          <w:p w14:paraId="39EBEFF6" w14:textId="77777777" w:rsidR="00BB6FC5" w:rsidRPr="00D14F40" w:rsidRDefault="00BB6FC5" w:rsidP="00CF7FE8">
            <w:pPr>
              <w:spacing w:line="280" w:lineRule="exact"/>
              <w:ind w:left="235" w:hangingChars="140" w:hanging="235"/>
              <w:rPr>
                <w:rFonts w:ascii="ＭＳ ゴシック" w:eastAsia="ＭＳ ゴシック" w:hAnsi="ＭＳ ゴシック"/>
                <w:spacing w:val="-6"/>
                <w:sz w:val="18"/>
              </w:rPr>
            </w:pPr>
            <w:r w:rsidRPr="00D14F40">
              <w:rPr>
                <w:rFonts w:ascii="ＭＳ ゴシック" w:eastAsia="ＭＳ ゴシック" w:hAnsi="ＭＳ ゴシック" w:hint="eastAsia"/>
                <w:spacing w:val="-6"/>
                <w:sz w:val="18"/>
                <w:szCs w:val="18"/>
              </w:rPr>
              <w:t>②ばいじん（</w:t>
            </w:r>
            <w:r w:rsidRPr="00D14F40">
              <w:rPr>
                <w:rFonts w:ascii="ＭＳ ゴシック" w:eastAsia="ＭＳ ゴシック" w:hAnsi="ＭＳ ゴシック"/>
                <w:spacing w:val="-6"/>
                <w:sz w:val="18"/>
                <w:szCs w:val="18"/>
              </w:rPr>
              <w:t>集じん施設で集められたもの</w:t>
            </w:r>
            <w:r w:rsidRPr="00D14F40">
              <w:rPr>
                <w:rFonts w:ascii="ＭＳ ゴシック" w:eastAsia="ＭＳ ゴシック" w:hAnsi="ＭＳ ゴシック" w:hint="eastAsia"/>
                <w:spacing w:val="-6"/>
                <w:sz w:val="18"/>
                <w:szCs w:val="18"/>
              </w:rPr>
              <w:t>であって</w:t>
            </w:r>
            <w:r w:rsidRPr="00D14F40">
              <w:rPr>
                <w:rFonts w:ascii="ＭＳ ゴシック" w:eastAsia="ＭＳ ゴシック" w:hAnsi="ＭＳ ゴシック"/>
                <w:spacing w:val="-6"/>
                <w:sz w:val="18"/>
                <w:szCs w:val="18"/>
              </w:rPr>
              <w:t>輸入された廃棄物</w:t>
            </w:r>
            <w:r w:rsidRPr="00D14F40">
              <w:rPr>
                <w:rFonts w:ascii="ＭＳ ゴシック" w:eastAsia="ＭＳ ゴシック" w:hAnsi="ＭＳ ゴシック" w:hint="eastAsia"/>
                <w:spacing w:val="-6"/>
                <w:sz w:val="18"/>
                <w:szCs w:val="18"/>
              </w:rPr>
              <w:t>であるもの）、</w:t>
            </w:r>
            <w:r w:rsidRPr="00D14F40">
              <w:rPr>
                <w:rFonts w:ascii="ＭＳ ゴシック" w:eastAsia="ＭＳ ゴシック" w:hAnsi="ＭＳ ゴシック"/>
                <w:spacing w:val="-6"/>
                <w:sz w:val="18"/>
                <w:szCs w:val="18"/>
              </w:rPr>
              <w:t>燃え殻及び汚泥</w:t>
            </w:r>
            <w:r w:rsidRPr="00D14F40">
              <w:rPr>
                <w:rFonts w:ascii="ＭＳ ゴシック" w:eastAsia="ＭＳ ゴシック" w:hAnsi="ＭＳ ゴシック" w:hint="eastAsia"/>
                <w:spacing w:val="-6"/>
                <w:sz w:val="18"/>
                <w:szCs w:val="18"/>
              </w:rPr>
              <w:t>（輸入された廃棄物であって</w:t>
            </w:r>
            <w:r w:rsidRPr="00D14F40">
              <w:rPr>
                <w:rFonts w:ascii="ＭＳ ゴシック" w:eastAsia="ＭＳ ゴシック" w:hAnsi="ＭＳ ゴシック"/>
                <w:spacing w:val="-6"/>
                <w:sz w:val="18"/>
                <w:szCs w:val="18"/>
              </w:rPr>
              <w:t>ダイオキシン類の含有量が</w:t>
            </w:r>
            <w:r w:rsidR="008375EA">
              <w:rPr>
                <w:rFonts w:ascii="ＭＳ ゴシック" w:eastAsia="ＭＳ ゴシック" w:hAnsi="ＭＳ ゴシック" w:hint="eastAsia"/>
                <w:spacing w:val="-6"/>
                <w:sz w:val="18"/>
                <w:szCs w:val="18"/>
              </w:rPr>
              <w:t>３</w:t>
            </w:r>
            <w:r w:rsidRPr="00D14F40">
              <w:rPr>
                <w:rFonts w:ascii="ＭＳ ゴシック" w:eastAsia="ＭＳ ゴシック" w:hAnsi="ＭＳ ゴシック"/>
                <w:spacing w:val="-6"/>
                <w:sz w:val="18"/>
                <w:szCs w:val="18"/>
              </w:rPr>
              <w:t>ng-TEQ/gを超えるもの）</w:t>
            </w:r>
          </w:p>
        </w:tc>
      </w:tr>
    </w:tbl>
    <w:p w14:paraId="570E6FCA" w14:textId="7109678B" w:rsidR="00CF7FE8" w:rsidRPr="00D14F40" w:rsidRDefault="00CF7FE8" w:rsidP="00CF7FE8">
      <w:pPr>
        <w:rPr>
          <w:rFonts w:ascii="ＭＳ ゴシック" w:eastAsia="ＭＳ ゴシック" w:hAnsi="ＭＳ ゴシック"/>
        </w:rPr>
      </w:pPr>
      <w:r w:rsidRPr="00D14F40">
        <w:rPr>
          <w:rFonts w:ascii="ＭＳ ゴシック" w:eastAsia="ＭＳ ゴシック" w:hAnsi="ＭＳ ゴシック" w:hint="eastAsia"/>
        </w:rPr>
        <w:t>※の詳細につい</w:t>
      </w:r>
      <w:r w:rsidRPr="00BF4F43">
        <w:rPr>
          <w:rFonts w:ascii="ＭＳ ゴシック" w:eastAsia="ＭＳ ゴシック" w:hAnsi="ＭＳ ゴシック" w:hint="eastAsia"/>
        </w:rPr>
        <w:t>ては、</w:t>
      </w:r>
      <w:r w:rsidR="005C538C" w:rsidRPr="005F766D">
        <w:rPr>
          <w:rFonts w:ascii="ＭＳ ゴシック" w:eastAsia="ＭＳ ゴシック" w:hAnsi="ＭＳ ゴシック" w:hint="eastAsia"/>
        </w:rPr>
        <w:t>P</w:t>
      </w:r>
      <w:r w:rsidRPr="005F766D">
        <w:rPr>
          <w:rFonts w:ascii="ＭＳ ゴシック" w:eastAsia="ＭＳ ゴシック" w:hAnsi="ＭＳ ゴシック" w:hint="eastAsia"/>
        </w:rPr>
        <w:t>.4</w:t>
      </w:r>
      <w:r w:rsidR="0088265B" w:rsidRPr="005F766D">
        <w:rPr>
          <w:rFonts w:ascii="ＭＳ ゴシック" w:eastAsia="ＭＳ ゴシック" w:hAnsi="ＭＳ ゴシック" w:hint="eastAsia"/>
        </w:rPr>
        <w:t>9</w:t>
      </w:r>
      <w:r w:rsidRPr="005F766D">
        <w:rPr>
          <w:rFonts w:ascii="ＭＳ ゴシック" w:eastAsia="ＭＳ ゴシック" w:hAnsi="ＭＳ ゴシック" w:hint="eastAsia"/>
        </w:rPr>
        <w:t>～</w:t>
      </w:r>
      <w:r w:rsidR="0088265B" w:rsidRPr="005F766D">
        <w:rPr>
          <w:rFonts w:ascii="ＭＳ ゴシック" w:eastAsia="ＭＳ ゴシック" w:hAnsi="ＭＳ ゴシック" w:hint="eastAsia"/>
        </w:rPr>
        <w:t>50</w:t>
      </w:r>
      <w:r w:rsidRPr="005F766D">
        <w:rPr>
          <w:rFonts w:ascii="ＭＳ ゴシック" w:eastAsia="ＭＳ ゴシック" w:hAnsi="ＭＳ ゴシック" w:hint="eastAsia"/>
        </w:rPr>
        <w:t>（資料３，４）</w:t>
      </w:r>
      <w:r w:rsidRPr="00BF4F43">
        <w:rPr>
          <w:rFonts w:ascii="ＭＳ ゴシック" w:eastAsia="ＭＳ ゴシック" w:hAnsi="ＭＳ ゴシック" w:hint="eastAsia"/>
        </w:rPr>
        <w:t>をご覧ください。</w:t>
      </w:r>
    </w:p>
    <w:p w14:paraId="5FE372AB" w14:textId="77777777" w:rsidR="00D1051D" w:rsidRPr="00D14F40" w:rsidRDefault="00CF7FE8" w:rsidP="00D1051D">
      <w:pPr>
        <w:rPr>
          <w:rFonts w:ascii="ＭＳ ゴシック" w:eastAsia="ＭＳ ゴシック" w:hAnsi="ＭＳ ゴシック"/>
          <w:szCs w:val="21"/>
        </w:rPr>
      </w:pPr>
      <w:r w:rsidRPr="00D14F40">
        <w:rPr>
          <w:rFonts w:ascii="ＭＳ ゴシック" w:eastAsia="ＭＳ ゴシック" w:hAnsi="ＭＳ ゴシック"/>
          <w:szCs w:val="21"/>
        </w:rPr>
        <w:br w:type="page"/>
      </w:r>
      <w:r w:rsidR="00D1051D" w:rsidRPr="00D14F40">
        <w:rPr>
          <w:rFonts w:ascii="ＭＳ ゴシック" w:eastAsia="ＭＳ ゴシック" w:hAnsi="ＭＳ ゴシック" w:hint="eastAsia"/>
          <w:szCs w:val="21"/>
        </w:rPr>
        <w:lastRenderedPageBreak/>
        <w:t>【別表　判定基準】</w:t>
      </w:r>
      <w:r w:rsidR="00D1051D" w:rsidRPr="00D14F40">
        <w:rPr>
          <w:rFonts w:ascii="ＭＳ ゴシック" w:eastAsia="ＭＳ ゴシック" w:hAnsi="ＭＳ ゴシック" w:hint="eastAsia"/>
          <w:szCs w:val="21"/>
          <w:vertAlign w:val="superscript"/>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3"/>
        <w:gridCol w:w="1260"/>
        <w:gridCol w:w="1260"/>
        <w:gridCol w:w="1470"/>
        <w:gridCol w:w="1470"/>
        <w:gridCol w:w="1401"/>
      </w:tblGrid>
      <w:tr w:rsidR="00D1051D" w:rsidRPr="00D14F40" w14:paraId="6FC995DC" w14:textId="77777777" w:rsidTr="007C24B0">
        <w:tc>
          <w:tcPr>
            <w:tcW w:w="2313" w:type="dxa"/>
            <w:vMerge w:val="restart"/>
            <w:shd w:val="clear" w:color="auto" w:fill="auto"/>
          </w:tcPr>
          <w:p w14:paraId="33B3059B" w14:textId="77777777" w:rsidR="00D1051D" w:rsidRPr="00D14F40" w:rsidRDefault="00D1051D" w:rsidP="00D1051D">
            <w:pPr>
              <w:jc w:val="right"/>
              <w:rPr>
                <w:rFonts w:ascii="ＭＳ ゴシック" w:eastAsia="ＭＳ ゴシック" w:hAnsi="ＭＳ ゴシック"/>
                <w:szCs w:val="21"/>
              </w:rPr>
            </w:pPr>
            <w:r w:rsidRPr="00D14F40">
              <w:rPr>
                <w:rFonts w:ascii="ＭＳ ゴシック" w:eastAsia="ＭＳ ゴシック" w:hAnsi="ＭＳ ゴシック" w:hint="eastAsia"/>
                <w:szCs w:val="21"/>
              </w:rPr>
              <w:t>産業廃棄物</w:t>
            </w:r>
          </w:p>
          <w:p w14:paraId="75EACBF8" w14:textId="77777777" w:rsidR="00D1051D" w:rsidRPr="00D14F40" w:rsidRDefault="00D1051D" w:rsidP="00D1051D">
            <w:pPr>
              <w:rPr>
                <w:rFonts w:ascii="ＭＳ ゴシック" w:eastAsia="ＭＳ ゴシック" w:hAnsi="ＭＳ ゴシック"/>
                <w:szCs w:val="21"/>
              </w:rPr>
            </w:pPr>
          </w:p>
          <w:p w14:paraId="4B9FDFEE" w14:textId="77777777" w:rsidR="00D1051D" w:rsidRPr="00D14F40" w:rsidRDefault="00D1051D" w:rsidP="00D1051D">
            <w:pPr>
              <w:rPr>
                <w:rFonts w:ascii="ＭＳ ゴシック" w:eastAsia="ＭＳ ゴシック" w:hAnsi="ＭＳ ゴシック"/>
                <w:szCs w:val="21"/>
              </w:rPr>
            </w:pPr>
          </w:p>
          <w:p w14:paraId="4F5E8A99" w14:textId="77777777" w:rsidR="00D1051D" w:rsidRPr="00D14F40" w:rsidRDefault="00D1051D" w:rsidP="00D1051D">
            <w:pPr>
              <w:rPr>
                <w:rFonts w:ascii="ＭＳ ゴシック" w:eastAsia="ＭＳ ゴシック" w:hAnsi="ＭＳ ゴシック"/>
                <w:szCs w:val="21"/>
              </w:rPr>
            </w:pPr>
            <w:r w:rsidRPr="00D14F40">
              <w:rPr>
                <w:rFonts w:ascii="ＭＳ ゴシック" w:eastAsia="ＭＳ ゴシック" w:hAnsi="ＭＳ ゴシック" w:hint="eastAsia"/>
                <w:szCs w:val="21"/>
              </w:rPr>
              <w:t>有害物質</w:t>
            </w:r>
          </w:p>
        </w:tc>
        <w:tc>
          <w:tcPr>
            <w:tcW w:w="1260" w:type="dxa"/>
            <w:vMerge w:val="restart"/>
            <w:shd w:val="clear" w:color="auto" w:fill="auto"/>
            <w:vAlign w:val="center"/>
          </w:tcPr>
          <w:p w14:paraId="78F7E0F3" w14:textId="77777777" w:rsidR="00D1051D" w:rsidRPr="00D14F40" w:rsidRDefault="00D1051D" w:rsidP="00D1051D">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燃え殻</w:t>
            </w:r>
          </w:p>
          <w:p w14:paraId="587DD485" w14:textId="77777777" w:rsidR="00D1051D" w:rsidRPr="00D14F40" w:rsidRDefault="00D1051D" w:rsidP="00D1051D">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ばいじん</w:t>
            </w:r>
          </w:p>
          <w:p w14:paraId="6E4ED119" w14:textId="77777777" w:rsidR="00D1051D" w:rsidRPr="00D14F40" w:rsidRDefault="00D1051D" w:rsidP="00D1051D">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鉱さい</w:t>
            </w:r>
          </w:p>
        </w:tc>
        <w:tc>
          <w:tcPr>
            <w:tcW w:w="1260" w:type="dxa"/>
            <w:vMerge w:val="restart"/>
            <w:shd w:val="clear" w:color="auto" w:fill="auto"/>
            <w:vAlign w:val="center"/>
          </w:tcPr>
          <w:p w14:paraId="60B8A3AA" w14:textId="77777777" w:rsidR="00D1051D" w:rsidRPr="00D14F40" w:rsidRDefault="00D1051D" w:rsidP="00D1051D">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汚泥</w:t>
            </w:r>
          </w:p>
        </w:tc>
        <w:tc>
          <w:tcPr>
            <w:tcW w:w="2940" w:type="dxa"/>
            <w:gridSpan w:val="2"/>
            <w:shd w:val="clear" w:color="auto" w:fill="auto"/>
          </w:tcPr>
          <w:p w14:paraId="266BAD11" w14:textId="77777777" w:rsidR="00D1051D" w:rsidRPr="00D14F40" w:rsidRDefault="00D1051D" w:rsidP="00D1051D">
            <w:pPr>
              <w:rPr>
                <w:rFonts w:ascii="ＭＳ ゴシック" w:eastAsia="ＭＳ ゴシック" w:hAnsi="ＭＳ ゴシック"/>
                <w:szCs w:val="21"/>
              </w:rPr>
            </w:pPr>
            <w:r w:rsidRPr="00D14F40">
              <w:rPr>
                <w:rFonts w:ascii="ＭＳ ゴシック" w:eastAsia="ＭＳ ゴシック" w:hAnsi="ＭＳ ゴシック" w:hint="eastAsia"/>
                <w:szCs w:val="21"/>
              </w:rPr>
              <w:t>特定有害産業廃棄物を処分するために処理したもの</w:t>
            </w:r>
          </w:p>
        </w:tc>
        <w:tc>
          <w:tcPr>
            <w:tcW w:w="1401" w:type="dxa"/>
            <w:vMerge w:val="restart"/>
            <w:shd w:val="clear" w:color="auto" w:fill="auto"/>
            <w:vAlign w:val="center"/>
          </w:tcPr>
          <w:p w14:paraId="0BDB25C4" w14:textId="77777777" w:rsidR="00D1051D" w:rsidRPr="00D14F40" w:rsidRDefault="00D1051D" w:rsidP="00D1051D">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廃酸、</w:t>
            </w:r>
          </w:p>
          <w:p w14:paraId="714499B5" w14:textId="77777777" w:rsidR="00D1051D" w:rsidRPr="00D14F40" w:rsidRDefault="00D1051D" w:rsidP="00D1051D">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廃ｱﾙｶﾘ</w:t>
            </w:r>
          </w:p>
        </w:tc>
      </w:tr>
      <w:tr w:rsidR="00D1051D" w:rsidRPr="00D14F40" w14:paraId="15D09053" w14:textId="77777777" w:rsidTr="007C24B0">
        <w:tc>
          <w:tcPr>
            <w:tcW w:w="2313" w:type="dxa"/>
            <w:vMerge/>
            <w:shd w:val="clear" w:color="auto" w:fill="auto"/>
          </w:tcPr>
          <w:p w14:paraId="23870259" w14:textId="77777777" w:rsidR="00D1051D" w:rsidRPr="00D14F40" w:rsidRDefault="00D1051D" w:rsidP="00D1051D">
            <w:pPr>
              <w:rPr>
                <w:rFonts w:ascii="ＭＳ ゴシック" w:eastAsia="ＭＳ ゴシック" w:hAnsi="ＭＳ ゴシック"/>
                <w:szCs w:val="21"/>
              </w:rPr>
            </w:pPr>
          </w:p>
        </w:tc>
        <w:tc>
          <w:tcPr>
            <w:tcW w:w="1260" w:type="dxa"/>
            <w:vMerge/>
            <w:shd w:val="clear" w:color="auto" w:fill="auto"/>
          </w:tcPr>
          <w:p w14:paraId="0D71D9B1" w14:textId="77777777" w:rsidR="00D1051D" w:rsidRPr="00D14F40" w:rsidRDefault="00D1051D" w:rsidP="00D1051D">
            <w:pPr>
              <w:rPr>
                <w:rFonts w:ascii="ＭＳ ゴシック" w:eastAsia="ＭＳ ゴシック" w:hAnsi="ＭＳ ゴシック"/>
                <w:szCs w:val="21"/>
              </w:rPr>
            </w:pPr>
          </w:p>
        </w:tc>
        <w:tc>
          <w:tcPr>
            <w:tcW w:w="1260" w:type="dxa"/>
            <w:vMerge/>
            <w:shd w:val="clear" w:color="auto" w:fill="auto"/>
          </w:tcPr>
          <w:p w14:paraId="63B9081B" w14:textId="77777777" w:rsidR="00D1051D" w:rsidRPr="00D14F40" w:rsidRDefault="00D1051D" w:rsidP="00D1051D">
            <w:pPr>
              <w:rPr>
                <w:rFonts w:ascii="ＭＳ ゴシック" w:eastAsia="ＭＳ ゴシック" w:hAnsi="ＭＳ ゴシック"/>
                <w:szCs w:val="21"/>
              </w:rPr>
            </w:pPr>
          </w:p>
        </w:tc>
        <w:tc>
          <w:tcPr>
            <w:tcW w:w="1470" w:type="dxa"/>
            <w:shd w:val="clear" w:color="auto" w:fill="auto"/>
          </w:tcPr>
          <w:p w14:paraId="4C78E579" w14:textId="77777777" w:rsidR="00D1051D" w:rsidRPr="00D14F40" w:rsidRDefault="00D1051D" w:rsidP="00D1051D">
            <w:pPr>
              <w:rPr>
                <w:rFonts w:ascii="ＭＳ ゴシック" w:eastAsia="ＭＳ ゴシック" w:hAnsi="ＭＳ ゴシック"/>
                <w:szCs w:val="21"/>
              </w:rPr>
            </w:pPr>
            <w:r w:rsidRPr="00D14F40">
              <w:rPr>
                <w:rFonts w:ascii="ＭＳ ゴシック" w:eastAsia="ＭＳ ゴシック" w:hAnsi="ＭＳ ゴシック" w:hint="eastAsia"/>
                <w:szCs w:val="21"/>
              </w:rPr>
              <w:t>廃酸、廃ｱﾙｶﾘ以外の場合</w:t>
            </w:r>
          </w:p>
        </w:tc>
        <w:tc>
          <w:tcPr>
            <w:tcW w:w="1470" w:type="dxa"/>
            <w:shd w:val="clear" w:color="auto" w:fill="auto"/>
          </w:tcPr>
          <w:p w14:paraId="550841DA" w14:textId="77777777" w:rsidR="00D1051D" w:rsidRPr="00D14F40" w:rsidRDefault="00D1051D" w:rsidP="00D1051D">
            <w:pPr>
              <w:rPr>
                <w:rFonts w:ascii="ＭＳ ゴシック" w:eastAsia="ＭＳ ゴシック" w:hAnsi="ＭＳ ゴシック"/>
                <w:szCs w:val="21"/>
              </w:rPr>
            </w:pPr>
            <w:r w:rsidRPr="00D14F40">
              <w:rPr>
                <w:rFonts w:ascii="ＭＳ ゴシック" w:eastAsia="ＭＳ ゴシック" w:hAnsi="ＭＳ ゴシック" w:hint="eastAsia"/>
                <w:szCs w:val="21"/>
              </w:rPr>
              <w:t>廃酸、廃ｱﾙｶﾘの場合</w:t>
            </w:r>
          </w:p>
        </w:tc>
        <w:tc>
          <w:tcPr>
            <w:tcW w:w="1401" w:type="dxa"/>
            <w:vMerge/>
            <w:shd w:val="clear" w:color="auto" w:fill="auto"/>
          </w:tcPr>
          <w:p w14:paraId="38D31B71" w14:textId="77777777" w:rsidR="00D1051D" w:rsidRPr="00D14F40" w:rsidRDefault="00D1051D" w:rsidP="00D1051D">
            <w:pPr>
              <w:rPr>
                <w:rFonts w:ascii="ＭＳ ゴシック" w:eastAsia="ＭＳ ゴシック" w:hAnsi="ＭＳ ゴシック"/>
                <w:szCs w:val="21"/>
              </w:rPr>
            </w:pPr>
          </w:p>
        </w:tc>
      </w:tr>
      <w:tr w:rsidR="00D1051D" w:rsidRPr="00D14F40" w14:paraId="0DC81393" w14:textId="77777777" w:rsidTr="007C24B0">
        <w:tc>
          <w:tcPr>
            <w:tcW w:w="2313" w:type="dxa"/>
            <w:shd w:val="clear" w:color="auto" w:fill="BFBFBF"/>
          </w:tcPr>
          <w:p w14:paraId="7D3D848F" w14:textId="77777777" w:rsidR="00D1051D" w:rsidRPr="00D14F40" w:rsidRDefault="00D1051D" w:rsidP="00D1051D">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試験方法（単位）</w:t>
            </w:r>
          </w:p>
        </w:tc>
        <w:tc>
          <w:tcPr>
            <w:tcW w:w="3990" w:type="dxa"/>
            <w:gridSpan w:val="3"/>
            <w:shd w:val="clear" w:color="auto" w:fill="BFBFBF"/>
          </w:tcPr>
          <w:p w14:paraId="3C135BEF" w14:textId="77777777" w:rsidR="00D1051D" w:rsidRPr="00D14F40" w:rsidRDefault="00D1051D" w:rsidP="00D1051D">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溶出試験（mg/L以下</w:t>
            </w:r>
            <w:r w:rsidRPr="00D14F40">
              <w:rPr>
                <w:rFonts w:ascii="ＭＳ ゴシック" w:eastAsia="ＭＳ ゴシック" w:hAnsi="ＭＳ ゴシック"/>
                <w:szCs w:val="21"/>
              </w:rPr>
              <w:t>）</w:t>
            </w:r>
            <w:r w:rsidRPr="00D14F40">
              <w:rPr>
                <w:rFonts w:ascii="ＭＳ ゴシック" w:eastAsia="ＭＳ ゴシック" w:hAnsi="ＭＳ ゴシック" w:hint="eastAsia"/>
                <w:szCs w:val="21"/>
                <w:vertAlign w:val="superscript"/>
              </w:rPr>
              <w:t>3)</w:t>
            </w:r>
          </w:p>
        </w:tc>
        <w:tc>
          <w:tcPr>
            <w:tcW w:w="2871" w:type="dxa"/>
            <w:gridSpan w:val="2"/>
            <w:shd w:val="clear" w:color="auto" w:fill="BFBFBF"/>
          </w:tcPr>
          <w:p w14:paraId="4DBAAE93" w14:textId="77777777" w:rsidR="00D1051D" w:rsidRPr="00D14F40" w:rsidRDefault="00D1051D" w:rsidP="00D1051D">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含有量試験(mg/L以下)</w:t>
            </w:r>
            <w:r w:rsidRPr="00D14F40">
              <w:rPr>
                <w:rFonts w:ascii="ＭＳ ゴシック" w:eastAsia="ＭＳ ゴシック" w:hAnsi="ＭＳ ゴシック"/>
                <w:szCs w:val="21"/>
                <w:vertAlign w:val="superscript"/>
              </w:rPr>
              <w:t>3)</w:t>
            </w:r>
          </w:p>
        </w:tc>
      </w:tr>
      <w:tr w:rsidR="00D1051D" w:rsidRPr="00D14F40" w14:paraId="6988FE21" w14:textId="77777777" w:rsidTr="007C24B0">
        <w:tc>
          <w:tcPr>
            <w:tcW w:w="2313" w:type="dxa"/>
            <w:shd w:val="clear" w:color="auto" w:fill="auto"/>
          </w:tcPr>
          <w:p w14:paraId="4FA39D88" w14:textId="77777777" w:rsidR="00D1051D" w:rsidRPr="00D14F40" w:rsidRDefault="00D1051D" w:rsidP="00D1051D">
            <w:pPr>
              <w:rPr>
                <w:rFonts w:ascii="ＭＳ ゴシック" w:eastAsia="ＭＳ ゴシック" w:hAnsi="ＭＳ ゴシック"/>
                <w:szCs w:val="21"/>
              </w:rPr>
            </w:pPr>
            <w:r w:rsidRPr="00D14F40">
              <w:rPr>
                <w:rFonts w:ascii="ＭＳ ゴシック" w:eastAsia="ＭＳ ゴシック" w:hAnsi="ＭＳ ゴシック" w:hint="eastAsia"/>
                <w:szCs w:val="21"/>
              </w:rPr>
              <w:t>ｱﾙｷﾙ水銀化合物</w:t>
            </w:r>
          </w:p>
        </w:tc>
        <w:tc>
          <w:tcPr>
            <w:tcW w:w="1260" w:type="dxa"/>
            <w:shd w:val="clear" w:color="auto" w:fill="auto"/>
          </w:tcPr>
          <w:p w14:paraId="52DF4DE9" w14:textId="77777777" w:rsidR="00D1051D" w:rsidRPr="00D14F40" w:rsidRDefault="00D1051D" w:rsidP="00D1051D">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不検出</w:t>
            </w:r>
            <w:r w:rsidRPr="00D14F40">
              <w:rPr>
                <w:rFonts w:ascii="ＭＳ ゴシック" w:eastAsia="ＭＳ ゴシック" w:hAnsi="ＭＳ ゴシック" w:hint="eastAsia"/>
                <w:szCs w:val="21"/>
                <w:vertAlign w:val="superscript"/>
              </w:rPr>
              <w:t>4)8)</w:t>
            </w:r>
          </w:p>
        </w:tc>
        <w:tc>
          <w:tcPr>
            <w:tcW w:w="1260" w:type="dxa"/>
            <w:shd w:val="clear" w:color="auto" w:fill="auto"/>
          </w:tcPr>
          <w:p w14:paraId="5BBCC5E0" w14:textId="77777777" w:rsidR="00D1051D" w:rsidRPr="00D14F40" w:rsidRDefault="00D1051D" w:rsidP="00D1051D">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不検出</w:t>
            </w:r>
            <w:r w:rsidRPr="00D14F40">
              <w:rPr>
                <w:rFonts w:ascii="ＭＳ ゴシック" w:eastAsia="ＭＳ ゴシック" w:hAnsi="ＭＳ ゴシック" w:hint="eastAsia"/>
                <w:szCs w:val="21"/>
                <w:vertAlign w:val="superscript"/>
              </w:rPr>
              <w:t>4)</w:t>
            </w:r>
          </w:p>
        </w:tc>
        <w:tc>
          <w:tcPr>
            <w:tcW w:w="1470" w:type="dxa"/>
            <w:shd w:val="clear" w:color="auto" w:fill="auto"/>
          </w:tcPr>
          <w:p w14:paraId="7400013B" w14:textId="77777777" w:rsidR="00D1051D" w:rsidRPr="00D14F40" w:rsidRDefault="00D1051D" w:rsidP="00D1051D">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不検出</w:t>
            </w:r>
            <w:r w:rsidRPr="00D14F40">
              <w:rPr>
                <w:rFonts w:ascii="ＭＳ ゴシック" w:eastAsia="ＭＳ ゴシック" w:hAnsi="ＭＳ ゴシック" w:hint="eastAsia"/>
                <w:szCs w:val="21"/>
                <w:vertAlign w:val="superscript"/>
              </w:rPr>
              <w:t>4)</w:t>
            </w:r>
          </w:p>
        </w:tc>
        <w:tc>
          <w:tcPr>
            <w:tcW w:w="1470" w:type="dxa"/>
            <w:shd w:val="clear" w:color="auto" w:fill="auto"/>
          </w:tcPr>
          <w:p w14:paraId="3F3C32FD" w14:textId="77777777" w:rsidR="00D1051D" w:rsidRPr="00D14F40" w:rsidRDefault="00D1051D" w:rsidP="00D1051D">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不検出</w:t>
            </w:r>
            <w:r w:rsidRPr="00D14F40">
              <w:rPr>
                <w:rFonts w:ascii="ＭＳ ゴシック" w:eastAsia="ＭＳ ゴシック" w:hAnsi="ＭＳ ゴシック" w:hint="eastAsia"/>
                <w:szCs w:val="21"/>
                <w:vertAlign w:val="superscript"/>
              </w:rPr>
              <w:t>4)</w:t>
            </w:r>
          </w:p>
        </w:tc>
        <w:tc>
          <w:tcPr>
            <w:tcW w:w="1401" w:type="dxa"/>
            <w:shd w:val="clear" w:color="auto" w:fill="auto"/>
          </w:tcPr>
          <w:p w14:paraId="037CE5D0" w14:textId="77777777" w:rsidR="00D1051D" w:rsidRPr="00D14F40" w:rsidRDefault="00D1051D" w:rsidP="00D1051D">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不検出</w:t>
            </w:r>
            <w:r w:rsidRPr="00D14F40">
              <w:rPr>
                <w:rFonts w:ascii="ＭＳ ゴシック" w:eastAsia="ＭＳ ゴシック" w:hAnsi="ＭＳ ゴシック" w:hint="eastAsia"/>
                <w:szCs w:val="21"/>
                <w:vertAlign w:val="superscript"/>
              </w:rPr>
              <w:t>4)</w:t>
            </w:r>
          </w:p>
        </w:tc>
      </w:tr>
      <w:tr w:rsidR="00D1051D" w:rsidRPr="00D14F40" w14:paraId="597F239A" w14:textId="77777777" w:rsidTr="007C24B0">
        <w:tc>
          <w:tcPr>
            <w:tcW w:w="2313" w:type="dxa"/>
            <w:shd w:val="clear" w:color="auto" w:fill="auto"/>
          </w:tcPr>
          <w:p w14:paraId="478A2037" w14:textId="77777777" w:rsidR="00D1051D" w:rsidRPr="00D14F40" w:rsidRDefault="00D1051D" w:rsidP="00D1051D">
            <w:pPr>
              <w:rPr>
                <w:rFonts w:ascii="ＭＳ ゴシック" w:eastAsia="ＭＳ ゴシック" w:hAnsi="ＭＳ ゴシック"/>
                <w:szCs w:val="21"/>
              </w:rPr>
            </w:pPr>
            <w:r w:rsidRPr="00D14F40">
              <w:rPr>
                <w:rFonts w:ascii="ＭＳ ゴシック" w:eastAsia="ＭＳ ゴシック" w:hAnsi="ＭＳ ゴシック" w:hint="eastAsia"/>
                <w:szCs w:val="21"/>
              </w:rPr>
              <w:t>水銀又はその化合物</w:t>
            </w:r>
          </w:p>
        </w:tc>
        <w:tc>
          <w:tcPr>
            <w:tcW w:w="1260" w:type="dxa"/>
            <w:shd w:val="clear" w:color="auto" w:fill="auto"/>
          </w:tcPr>
          <w:p w14:paraId="1902AADC" w14:textId="77777777" w:rsidR="00D1051D" w:rsidRPr="00D14F40" w:rsidRDefault="00D1051D" w:rsidP="00D1051D">
            <w:pPr>
              <w:tabs>
                <w:tab w:val="decimal" w:pos="207"/>
              </w:tabs>
              <w:rPr>
                <w:rFonts w:ascii="ＭＳ ゴシック" w:eastAsia="ＭＳ ゴシック" w:hAnsi="ＭＳ ゴシック"/>
                <w:szCs w:val="21"/>
              </w:rPr>
            </w:pPr>
            <w:r w:rsidRPr="00D14F40">
              <w:rPr>
                <w:rFonts w:ascii="ＭＳ ゴシック" w:eastAsia="ＭＳ ゴシック" w:hAnsi="ＭＳ ゴシック" w:hint="eastAsia"/>
                <w:szCs w:val="21"/>
              </w:rPr>
              <w:t>0.005</w:t>
            </w:r>
          </w:p>
        </w:tc>
        <w:tc>
          <w:tcPr>
            <w:tcW w:w="1260" w:type="dxa"/>
            <w:shd w:val="clear" w:color="auto" w:fill="auto"/>
          </w:tcPr>
          <w:p w14:paraId="16617B56" w14:textId="77777777" w:rsidR="00D1051D" w:rsidRPr="00D14F40" w:rsidRDefault="00D1051D" w:rsidP="00D1051D">
            <w:pPr>
              <w:tabs>
                <w:tab w:val="decimal" w:pos="312"/>
              </w:tabs>
              <w:rPr>
                <w:rFonts w:ascii="ＭＳ ゴシック" w:eastAsia="ＭＳ ゴシック" w:hAnsi="ＭＳ ゴシック"/>
                <w:szCs w:val="21"/>
              </w:rPr>
            </w:pPr>
            <w:r w:rsidRPr="00D14F40">
              <w:rPr>
                <w:rFonts w:ascii="ＭＳ ゴシック" w:eastAsia="ＭＳ ゴシック" w:hAnsi="ＭＳ ゴシック" w:hint="eastAsia"/>
                <w:szCs w:val="21"/>
              </w:rPr>
              <w:t>0.005</w:t>
            </w:r>
          </w:p>
        </w:tc>
        <w:tc>
          <w:tcPr>
            <w:tcW w:w="1470" w:type="dxa"/>
            <w:shd w:val="clear" w:color="auto" w:fill="auto"/>
          </w:tcPr>
          <w:p w14:paraId="34C55BAC" w14:textId="77777777" w:rsidR="00D1051D" w:rsidRPr="00D14F40" w:rsidRDefault="00D1051D" w:rsidP="00D1051D">
            <w:pPr>
              <w:tabs>
                <w:tab w:val="decimal" w:pos="267"/>
              </w:tabs>
              <w:rPr>
                <w:rFonts w:ascii="ＭＳ ゴシック" w:eastAsia="ＭＳ ゴシック" w:hAnsi="ＭＳ ゴシック"/>
                <w:szCs w:val="21"/>
              </w:rPr>
            </w:pPr>
            <w:r w:rsidRPr="00D14F40">
              <w:rPr>
                <w:rFonts w:ascii="ＭＳ ゴシック" w:eastAsia="ＭＳ ゴシック" w:hAnsi="ＭＳ ゴシック" w:hint="eastAsia"/>
                <w:szCs w:val="21"/>
              </w:rPr>
              <w:t>0.005</w:t>
            </w:r>
          </w:p>
        </w:tc>
        <w:tc>
          <w:tcPr>
            <w:tcW w:w="1470" w:type="dxa"/>
            <w:shd w:val="clear" w:color="auto" w:fill="auto"/>
          </w:tcPr>
          <w:p w14:paraId="125AAFA0" w14:textId="77777777" w:rsidR="00D1051D" w:rsidRPr="00D14F40" w:rsidRDefault="00D1051D" w:rsidP="00D1051D">
            <w:pPr>
              <w:tabs>
                <w:tab w:val="decimal" w:pos="257"/>
              </w:tabs>
              <w:rPr>
                <w:rFonts w:ascii="ＭＳ ゴシック" w:eastAsia="ＭＳ ゴシック" w:hAnsi="ＭＳ ゴシック"/>
                <w:szCs w:val="21"/>
              </w:rPr>
            </w:pPr>
            <w:r w:rsidRPr="00D14F40">
              <w:rPr>
                <w:rFonts w:ascii="ＭＳ ゴシック" w:eastAsia="ＭＳ ゴシック" w:hAnsi="ＭＳ ゴシック" w:hint="eastAsia"/>
                <w:szCs w:val="21"/>
              </w:rPr>
              <w:t>0.05</w:t>
            </w:r>
          </w:p>
        </w:tc>
        <w:tc>
          <w:tcPr>
            <w:tcW w:w="1401" w:type="dxa"/>
            <w:shd w:val="clear" w:color="auto" w:fill="auto"/>
          </w:tcPr>
          <w:p w14:paraId="3C10544F" w14:textId="77777777" w:rsidR="00D1051D" w:rsidRPr="00D14F40" w:rsidRDefault="00D1051D" w:rsidP="00D1051D">
            <w:pPr>
              <w:tabs>
                <w:tab w:val="decimal" w:pos="232"/>
              </w:tabs>
              <w:rPr>
                <w:rFonts w:ascii="ＭＳ ゴシック" w:eastAsia="ＭＳ ゴシック" w:hAnsi="ＭＳ ゴシック"/>
                <w:szCs w:val="21"/>
              </w:rPr>
            </w:pPr>
            <w:r w:rsidRPr="00D14F40">
              <w:rPr>
                <w:rFonts w:ascii="ＭＳ ゴシック" w:eastAsia="ＭＳ ゴシック" w:hAnsi="ＭＳ ゴシック" w:hint="eastAsia"/>
                <w:szCs w:val="21"/>
              </w:rPr>
              <w:t>0.05</w:t>
            </w:r>
          </w:p>
        </w:tc>
      </w:tr>
      <w:tr w:rsidR="00D1051D" w:rsidRPr="00D14F40" w14:paraId="1460417A" w14:textId="77777777" w:rsidTr="007C24B0">
        <w:tc>
          <w:tcPr>
            <w:tcW w:w="2313" w:type="dxa"/>
            <w:shd w:val="clear" w:color="auto" w:fill="auto"/>
          </w:tcPr>
          <w:p w14:paraId="7D85C107" w14:textId="77777777" w:rsidR="00D1051D" w:rsidRPr="00D14F40" w:rsidRDefault="00D1051D" w:rsidP="00D1051D">
            <w:pPr>
              <w:rPr>
                <w:rFonts w:ascii="ＭＳ ゴシック" w:eastAsia="ＭＳ ゴシック" w:hAnsi="ＭＳ ゴシック"/>
                <w:sz w:val="20"/>
                <w:szCs w:val="20"/>
              </w:rPr>
            </w:pPr>
            <w:r w:rsidRPr="00D14F40">
              <w:rPr>
                <w:rFonts w:ascii="ＭＳ ゴシック" w:eastAsia="ＭＳ ゴシック" w:hAnsi="ＭＳ ゴシック" w:hint="eastAsia"/>
                <w:sz w:val="20"/>
                <w:szCs w:val="20"/>
              </w:rPr>
              <w:t>ｶﾄﾞﾐｳﾑ又はその化合物</w:t>
            </w:r>
          </w:p>
        </w:tc>
        <w:tc>
          <w:tcPr>
            <w:tcW w:w="1260" w:type="dxa"/>
            <w:shd w:val="clear" w:color="auto" w:fill="auto"/>
          </w:tcPr>
          <w:p w14:paraId="0F4B33F0" w14:textId="77777777" w:rsidR="00D1051D" w:rsidRPr="00D14F40" w:rsidRDefault="00D1051D" w:rsidP="00D1051D">
            <w:pPr>
              <w:tabs>
                <w:tab w:val="decimal" w:pos="207"/>
              </w:tabs>
              <w:rPr>
                <w:rFonts w:ascii="ＭＳ ゴシック" w:eastAsia="ＭＳ ゴシック" w:hAnsi="ＭＳ ゴシック"/>
                <w:szCs w:val="21"/>
              </w:rPr>
            </w:pPr>
            <w:r w:rsidRPr="00D14F40">
              <w:rPr>
                <w:rFonts w:ascii="ＭＳ ゴシック" w:eastAsia="ＭＳ ゴシック" w:hAnsi="ＭＳ ゴシック" w:hint="eastAsia"/>
                <w:szCs w:val="21"/>
              </w:rPr>
              <w:t>0.09</w:t>
            </w:r>
            <w:r w:rsidRPr="00D14F40">
              <w:rPr>
                <w:rFonts w:ascii="ＭＳ ゴシック" w:eastAsia="ＭＳ ゴシック" w:hAnsi="ＭＳ ゴシック"/>
                <w:szCs w:val="21"/>
                <w:vertAlign w:val="superscript"/>
              </w:rPr>
              <w:t>5)</w:t>
            </w:r>
          </w:p>
        </w:tc>
        <w:tc>
          <w:tcPr>
            <w:tcW w:w="1260" w:type="dxa"/>
            <w:shd w:val="clear" w:color="auto" w:fill="auto"/>
          </w:tcPr>
          <w:p w14:paraId="5314448B" w14:textId="77777777" w:rsidR="00D1051D" w:rsidRPr="00D14F40" w:rsidRDefault="00D1051D" w:rsidP="00D1051D">
            <w:pPr>
              <w:tabs>
                <w:tab w:val="decimal" w:pos="312"/>
              </w:tabs>
              <w:rPr>
                <w:rFonts w:ascii="ＭＳ ゴシック" w:eastAsia="ＭＳ ゴシック" w:hAnsi="ＭＳ ゴシック"/>
                <w:szCs w:val="21"/>
              </w:rPr>
            </w:pPr>
            <w:r w:rsidRPr="00D14F40">
              <w:rPr>
                <w:rFonts w:ascii="ＭＳ ゴシック" w:eastAsia="ＭＳ ゴシック" w:hAnsi="ＭＳ ゴシック" w:hint="eastAsia"/>
                <w:szCs w:val="21"/>
              </w:rPr>
              <w:t>0.09</w:t>
            </w:r>
            <w:r w:rsidRPr="00D14F40">
              <w:rPr>
                <w:rFonts w:ascii="ＭＳ ゴシック" w:eastAsia="ＭＳ ゴシック" w:hAnsi="ＭＳ ゴシック"/>
                <w:szCs w:val="21"/>
                <w:vertAlign w:val="superscript"/>
              </w:rPr>
              <w:t>5)</w:t>
            </w:r>
          </w:p>
        </w:tc>
        <w:tc>
          <w:tcPr>
            <w:tcW w:w="1470" w:type="dxa"/>
            <w:shd w:val="clear" w:color="auto" w:fill="auto"/>
          </w:tcPr>
          <w:p w14:paraId="4B9677D7" w14:textId="77777777" w:rsidR="00D1051D" w:rsidRPr="00D14F40" w:rsidRDefault="00D1051D" w:rsidP="00D1051D">
            <w:pPr>
              <w:tabs>
                <w:tab w:val="decimal" w:pos="267"/>
              </w:tabs>
              <w:rPr>
                <w:rFonts w:ascii="ＭＳ ゴシック" w:eastAsia="ＭＳ ゴシック" w:hAnsi="ＭＳ ゴシック"/>
                <w:szCs w:val="21"/>
              </w:rPr>
            </w:pPr>
            <w:r w:rsidRPr="00D14F40">
              <w:rPr>
                <w:rFonts w:ascii="ＭＳ ゴシック" w:eastAsia="ＭＳ ゴシック" w:hAnsi="ＭＳ ゴシック" w:hint="eastAsia"/>
                <w:szCs w:val="21"/>
              </w:rPr>
              <w:t>0.09</w:t>
            </w:r>
            <w:r w:rsidRPr="00D14F40">
              <w:rPr>
                <w:rFonts w:ascii="ＭＳ ゴシック" w:eastAsia="ＭＳ ゴシック" w:hAnsi="ＭＳ ゴシック"/>
                <w:szCs w:val="21"/>
                <w:vertAlign w:val="superscript"/>
              </w:rPr>
              <w:t>5)</w:t>
            </w:r>
          </w:p>
        </w:tc>
        <w:tc>
          <w:tcPr>
            <w:tcW w:w="1470" w:type="dxa"/>
            <w:shd w:val="clear" w:color="auto" w:fill="auto"/>
          </w:tcPr>
          <w:p w14:paraId="668049CC" w14:textId="77777777" w:rsidR="00D1051D" w:rsidRPr="00D14F40" w:rsidRDefault="00D1051D" w:rsidP="00D1051D">
            <w:pPr>
              <w:tabs>
                <w:tab w:val="decimal" w:pos="257"/>
              </w:tabs>
              <w:rPr>
                <w:rFonts w:ascii="ＭＳ ゴシック" w:eastAsia="ＭＳ ゴシック" w:hAnsi="ＭＳ ゴシック"/>
                <w:szCs w:val="21"/>
              </w:rPr>
            </w:pPr>
            <w:r w:rsidRPr="00D14F40">
              <w:rPr>
                <w:rFonts w:ascii="ＭＳ ゴシック" w:eastAsia="ＭＳ ゴシック" w:hAnsi="ＭＳ ゴシック" w:hint="eastAsia"/>
                <w:szCs w:val="21"/>
              </w:rPr>
              <w:t>0.3</w:t>
            </w:r>
          </w:p>
        </w:tc>
        <w:tc>
          <w:tcPr>
            <w:tcW w:w="1401" w:type="dxa"/>
            <w:shd w:val="clear" w:color="auto" w:fill="auto"/>
          </w:tcPr>
          <w:p w14:paraId="629BF704" w14:textId="77777777" w:rsidR="00D1051D" w:rsidRPr="00D14F40" w:rsidRDefault="00D1051D" w:rsidP="00D1051D">
            <w:pPr>
              <w:tabs>
                <w:tab w:val="decimal" w:pos="232"/>
              </w:tabs>
              <w:rPr>
                <w:rFonts w:ascii="ＭＳ ゴシック" w:eastAsia="ＭＳ ゴシック" w:hAnsi="ＭＳ ゴシック"/>
                <w:szCs w:val="21"/>
              </w:rPr>
            </w:pPr>
            <w:r w:rsidRPr="00D14F40">
              <w:rPr>
                <w:rFonts w:ascii="ＭＳ ゴシック" w:eastAsia="ＭＳ ゴシック" w:hAnsi="ＭＳ ゴシック" w:hint="eastAsia"/>
                <w:szCs w:val="21"/>
              </w:rPr>
              <w:t>0.3</w:t>
            </w:r>
          </w:p>
        </w:tc>
      </w:tr>
      <w:tr w:rsidR="00D1051D" w:rsidRPr="00D14F40" w14:paraId="6C4A0ADF" w14:textId="77777777" w:rsidTr="007C24B0">
        <w:tc>
          <w:tcPr>
            <w:tcW w:w="2313" w:type="dxa"/>
            <w:shd w:val="clear" w:color="auto" w:fill="auto"/>
          </w:tcPr>
          <w:p w14:paraId="4BBCA3CF" w14:textId="77777777" w:rsidR="00D1051D" w:rsidRPr="00D14F40" w:rsidRDefault="00D1051D" w:rsidP="00D1051D">
            <w:pPr>
              <w:rPr>
                <w:rFonts w:ascii="ＭＳ ゴシック" w:eastAsia="ＭＳ ゴシック" w:hAnsi="ＭＳ ゴシック"/>
                <w:szCs w:val="21"/>
              </w:rPr>
            </w:pPr>
            <w:r w:rsidRPr="00D14F40">
              <w:rPr>
                <w:rFonts w:ascii="ＭＳ ゴシック" w:eastAsia="ＭＳ ゴシック" w:hAnsi="ＭＳ ゴシック" w:hint="eastAsia"/>
                <w:szCs w:val="21"/>
              </w:rPr>
              <w:t>鉛又はその化合物</w:t>
            </w:r>
          </w:p>
        </w:tc>
        <w:tc>
          <w:tcPr>
            <w:tcW w:w="1260" w:type="dxa"/>
            <w:shd w:val="clear" w:color="auto" w:fill="auto"/>
          </w:tcPr>
          <w:p w14:paraId="1EE528C6" w14:textId="77777777" w:rsidR="00D1051D" w:rsidRPr="00D14F40" w:rsidRDefault="00D1051D" w:rsidP="00D1051D">
            <w:pPr>
              <w:tabs>
                <w:tab w:val="decimal" w:pos="207"/>
              </w:tabs>
              <w:rPr>
                <w:rFonts w:ascii="ＭＳ ゴシック" w:eastAsia="ＭＳ ゴシック" w:hAnsi="ＭＳ ゴシック"/>
                <w:szCs w:val="21"/>
              </w:rPr>
            </w:pPr>
            <w:r w:rsidRPr="00D14F40">
              <w:rPr>
                <w:rFonts w:ascii="ＭＳ ゴシック" w:eastAsia="ＭＳ ゴシック" w:hAnsi="ＭＳ ゴシック" w:hint="eastAsia"/>
                <w:szCs w:val="21"/>
              </w:rPr>
              <w:t>0.3</w:t>
            </w:r>
            <w:r w:rsidRPr="00D14F40">
              <w:rPr>
                <w:rFonts w:ascii="ＭＳ ゴシック" w:eastAsia="ＭＳ ゴシック" w:hAnsi="ＭＳ ゴシック"/>
                <w:szCs w:val="21"/>
                <w:vertAlign w:val="superscript"/>
              </w:rPr>
              <w:t>5)</w:t>
            </w:r>
          </w:p>
        </w:tc>
        <w:tc>
          <w:tcPr>
            <w:tcW w:w="1260" w:type="dxa"/>
            <w:shd w:val="clear" w:color="auto" w:fill="auto"/>
          </w:tcPr>
          <w:p w14:paraId="5859EEF9" w14:textId="77777777" w:rsidR="00D1051D" w:rsidRPr="00D14F40" w:rsidRDefault="00D1051D" w:rsidP="00D1051D">
            <w:pPr>
              <w:tabs>
                <w:tab w:val="decimal" w:pos="312"/>
              </w:tabs>
              <w:rPr>
                <w:rFonts w:ascii="ＭＳ ゴシック" w:eastAsia="ＭＳ ゴシック" w:hAnsi="ＭＳ ゴシック"/>
                <w:szCs w:val="21"/>
              </w:rPr>
            </w:pPr>
            <w:r w:rsidRPr="00D14F40">
              <w:rPr>
                <w:rFonts w:ascii="ＭＳ ゴシック" w:eastAsia="ＭＳ ゴシック" w:hAnsi="ＭＳ ゴシック" w:hint="eastAsia"/>
                <w:szCs w:val="21"/>
              </w:rPr>
              <w:t>0.3</w:t>
            </w:r>
            <w:r w:rsidRPr="00D14F40">
              <w:rPr>
                <w:rFonts w:ascii="ＭＳ ゴシック" w:eastAsia="ＭＳ ゴシック" w:hAnsi="ＭＳ ゴシック"/>
                <w:szCs w:val="21"/>
                <w:vertAlign w:val="superscript"/>
              </w:rPr>
              <w:t>5)</w:t>
            </w:r>
          </w:p>
        </w:tc>
        <w:tc>
          <w:tcPr>
            <w:tcW w:w="1470" w:type="dxa"/>
            <w:shd w:val="clear" w:color="auto" w:fill="auto"/>
          </w:tcPr>
          <w:p w14:paraId="0D31A565" w14:textId="77777777" w:rsidR="00D1051D" w:rsidRPr="00D14F40" w:rsidRDefault="00D1051D" w:rsidP="00D1051D">
            <w:pPr>
              <w:tabs>
                <w:tab w:val="decimal" w:pos="267"/>
              </w:tabs>
              <w:rPr>
                <w:rFonts w:ascii="ＭＳ ゴシック" w:eastAsia="ＭＳ ゴシック" w:hAnsi="ＭＳ ゴシック"/>
                <w:szCs w:val="21"/>
              </w:rPr>
            </w:pPr>
            <w:r w:rsidRPr="00D14F40">
              <w:rPr>
                <w:rFonts w:ascii="ＭＳ ゴシック" w:eastAsia="ＭＳ ゴシック" w:hAnsi="ＭＳ ゴシック" w:hint="eastAsia"/>
                <w:szCs w:val="21"/>
              </w:rPr>
              <w:t>0.3</w:t>
            </w:r>
            <w:r w:rsidRPr="00D14F40">
              <w:rPr>
                <w:rFonts w:ascii="ＭＳ ゴシック" w:eastAsia="ＭＳ ゴシック" w:hAnsi="ＭＳ ゴシック"/>
                <w:szCs w:val="21"/>
                <w:vertAlign w:val="superscript"/>
              </w:rPr>
              <w:t>5)</w:t>
            </w:r>
          </w:p>
        </w:tc>
        <w:tc>
          <w:tcPr>
            <w:tcW w:w="1470" w:type="dxa"/>
            <w:shd w:val="clear" w:color="auto" w:fill="auto"/>
          </w:tcPr>
          <w:p w14:paraId="44A2CC7D" w14:textId="77777777" w:rsidR="00D1051D" w:rsidRPr="00D14F40" w:rsidRDefault="00D1051D" w:rsidP="00D1051D">
            <w:pPr>
              <w:tabs>
                <w:tab w:val="decimal" w:pos="257"/>
              </w:tabs>
              <w:rPr>
                <w:rFonts w:ascii="ＭＳ ゴシック" w:eastAsia="ＭＳ ゴシック" w:hAnsi="ＭＳ ゴシック"/>
                <w:szCs w:val="21"/>
              </w:rPr>
            </w:pPr>
            <w:r w:rsidRPr="00D14F40">
              <w:rPr>
                <w:rFonts w:ascii="ＭＳ ゴシック" w:eastAsia="ＭＳ ゴシック" w:hAnsi="ＭＳ ゴシック" w:hint="eastAsia"/>
                <w:szCs w:val="21"/>
              </w:rPr>
              <w:t>1</w:t>
            </w:r>
          </w:p>
        </w:tc>
        <w:tc>
          <w:tcPr>
            <w:tcW w:w="1401" w:type="dxa"/>
            <w:shd w:val="clear" w:color="auto" w:fill="auto"/>
          </w:tcPr>
          <w:p w14:paraId="348BA51D" w14:textId="77777777" w:rsidR="00D1051D" w:rsidRPr="00D14F40" w:rsidRDefault="00D1051D" w:rsidP="00D1051D">
            <w:pPr>
              <w:tabs>
                <w:tab w:val="decimal" w:pos="232"/>
              </w:tabs>
              <w:rPr>
                <w:rFonts w:ascii="ＭＳ ゴシック" w:eastAsia="ＭＳ ゴシック" w:hAnsi="ＭＳ ゴシック"/>
                <w:szCs w:val="21"/>
              </w:rPr>
            </w:pPr>
            <w:r w:rsidRPr="00D14F40">
              <w:rPr>
                <w:rFonts w:ascii="ＭＳ ゴシック" w:eastAsia="ＭＳ ゴシック" w:hAnsi="ＭＳ ゴシック" w:hint="eastAsia"/>
                <w:szCs w:val="21"/>
              </w:rPr>
              <w:t>1</w:t>
            </w:r>
          </w:p>
        </w:tc>
      </w:tr>
      <w:tr w:rsidR="00D1051D" w:rsidRPr="00D14F40" w14:paraId="030BF5CB" w14:textId="77777777" w:rsidTr="007C24B0">
        <w:tc>
          <w:tcPr>
            <w:tcW w:w="2313" w:type="dxa"/>
            <w:shd w:val="clear" w:color="auto" w:fill="auto"/>
          </w:tcPr>
          <w:p w14:paraId="6F8FF5D5" w14:textId="77777777" w:rsidR="00D1051D" w:rsidRPr="00D14F40" w:rsidRDefault="00D1051D" w:rsidP="00D1051D">
            <w:pPr>
              <w:rPr>
                <w:rFonts w:ascii="ＭＳ ゴシック" w:eastAsia="ＭＳ ゴシック" w:hAnsi="ＭＳ ゴシック"/>
                <w:szCs w:val="21"/>
              </w:rPr>
            </w:pPr>
            <w:r w:rsidRPr="00D14F40">
              <w:rPr>
                <w:rFonts w:ascii="ＭＳ ゴシック" w:eastAsia="ＭＳ ゴシック" w:hAnsi="ＭＳ ゴシック" w:hint="eastAsia"/>
                <w:szCs w:val="21"/>
              </w:rPr>
              <w:t>有機燐化合物</w:t>
            </w:r>
            <w:r w:rsidRPr="00D14F40">
              <w:rPr>
                <w:rFonts w:ascii="ＭＳ ゴシック" w:eastAsia="ＭＳ ゴシック" w:hAnsi="ＭＳ ゴシック" w:hint="eastAsia"/>
                <w:szCs w:val="21"/>
                <w:vertAlign w:val="superscript"/>
              </w:rPr>
              <w:t>6)</w:t>
            </w:r>
          </w:p>
        </w:tc>
        <w:tc>
          <w:tcPr>
            <w:tcW w:w="1260" w:type="dxa"/>
            <w:shd w:val="clear" w:color="auto" w:fill="auto"/>
          </w:tcPr>
          <w:p w14:paraId="00D6F115" w14:textId="77777777" w:rsidR="00D1051D" w:rsidRPr="00D14F40" w:rsidRDefault="00D1051D" w:rsidP="00D1051D">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w:t>
            </w:r>
          </w:p>
        </w:tc>
        <w:tc>
          <w:tcPr>
            <w:tcW w:w="1260" w:type="dxa"/>
            <w:shd w:val="clear" w:color="auto" w:fill="auto"/>
          </w:tcPr>
          <w:p w14:paraId="50EB5A1E" w14:textId="77777777" w:rsidR="00D1051D" w:rsidRPr="00D14F40" w:rsidRDefault="00D1051D" w:rsidP="00D1051D">
            <w:pPr>
              <w:tabs>
                <w:tab w:val="decimal" w:pos="312"/>
              </w:tabs>
              <w:rPr>
                <w:rFonts w:ascii="ＭＳ ゴシック" w:eastAsia="ＭＳ ゴシック" w:hAnsi="ＭＳ ゴシック"/>
                <w:szCs w:val="21"/>
              </w:rPr>
            </w:pPr>
            <w:r w:rsidRPr="00D14F40">
              <w:rPr>
                <w:rFonts w:ascii="ＭＳ ゴシック" w:eastAsia="ＭＳ ゴシック" w:hAnsi="ＭＳ ゴシック" w:hint="eastAsia"/>
                <w:szCs w:val="21"/>
              </w:rPr>
              <w:t>1</w:t>
            </w:r>
          </w:p>
        </w:tc>
        <w:tc>
          <w:tcPr>
            <w:tcW w:w="1470" w:type="dxa"/>
            <w:shd w:val="clear" w:color="auto" w:fill="auto"/>
          </w:tcPr>
          <w:p w14:paraId="6FED002C" w14:textId="77777777" w:rsidR="00D1051D" w:rsidRPr="00D14F40" w:rsidRDefault="00D1051D" w:rsidP="00D1051D">
            <w:pPr>
              <w:tabs>
                <w:tab w:val="decimal" w:pos="267"/>
              </w:tabs>
              <w:rPr>
                <w:rFonts w:ascii="ＭＳ ゴシック" w:eastAsia="ＭＳ ゴシック" w:hAnsi="ＭＳ ゴシック"/>
                <w:szCs w:val="21"/>
              </w:rPr>
            </w:pPr>
            <w:r w:rsidRPr="00D14F40">
              <w:rPr>
                <w:rFonts w:ascii="ＭＳ ゴシック" w:eastAsia="ＭＳ ゴシック" w:hAnsi="ＭＳ ゴシック" w:hint="eastAsia"/>
                <w:szCs w:val="21"/>
              </w:rPr>
              <w:t>1</w:t>
            </w:r>
          </w:p>
        </w:tc>
        <w:tc>
          <w:tcPr>
            <w:tcW w:w="1470" w:type="dxa"/>
            <w:shd w:val="clear" w:color="auto" w:fill="auto"/>
          </w:tcPr>
          <w:p w14:paraId="722C8407" w14:textId="77777777" w:rsidR="00D1051D" w:rsidRPr="00D14F40" w:rsidRDefault="00D1051D" w:rsidP="00D1051D">
            <w:pPr>
              <w:tabs>
                <w:tab w:val="decimal" w:pos="257"/>
              </w:tabs>
              <w:rPr>
                <w:rFonts w:ascii="ＭＳ ゴシック" w:eastAsia="ＭＳ ゴシック" w:hAnsi="ＭＳ ゴシック"/>
                <w:szCs w:val="21"/>
              </w:rPr>
            </w:pPr>
            <w:r w:rsidRPr="00D14F40">
              <w:rPr>
                <w:rFonts w:ascii="ＭＳ ゴシック" w:eastAsia="ＭＳ ゴシック" w:hAnsi="ＭＳ ゴシック" w:hint="eastAsia"/>
                <w:szCs w:val="21"/>
              </w:rPr>
              <w:t>1</w:t>
            </w:r>
          </w:p>
        </w:tc>
        <w:tc>
          <w:tcPr>
            <w:tcW w:w="1401" w:type="dxa"/>
            <w:shd w:val="clear" w:color="auto" w:fill="auto"/>
          </w:tcPr>
          <w:p w14:paraId="30D1FE0D" w14:textId="77777777" w:rsidR="00D1051D" w:rsidRPr="00D14F40" w:rsidRDefault="00D1051D" w:rsidP="00D1051D">
            <w:pPr>
              <w:tabs>
                <w:tab w:val="decimal" w:pos="232"/>
              </w:tabs>
              <w:rPr>
                <w:rFonts w:ascii="ＭＳ ゴシック" w:eastAsia="ＭＳ ゴシック" w:hAnsi="ＭＳ ゴシック"/>
                <w:szCs w:val="21"/>
              </w:rPr>
            </w:pPr>
            <w:r w:rsidRPr="00D14F40">
              <w:rPr>
                <w:rFonts w:ascii="ＭＳ ゴシック" w:eastAsia="ＭＳ ゴシック" w:hAnsi="ＭＳ ゴシック" w:hint="eastAsia"/>
                <w:szCs w:val="21"/>
              </w:rPr>
              <w:t>1</w:t>
            </w:r>
          </w:p>
        </w:tc>
      </w:tr>
      <w:tr w:rsidR="00D1051D" w:rsidRPr="00D14F40" w14:paraId="6393DACF" w14:textId="77777777" w:rsidTr="007C24B0">
        <w:tc>
          <w:tcPr>
            <w:tcW w:w="2313" w:type="dxa"/>
            <w:shd w:val="clear" w:color="auto" w:fill="auto"/>
          </w:tcPr>
          <w:p w14:paraId="7CE121A4" w14:textId="77777777" w:rsidR="00D1051D" w:rsidRPr="00D14F40" w:rsidRDefault="00D1051D" w:rsidP="00D1051D">
            <w:pPr>
              <w:rPr>
                <w:rFonts w:ascii="ＭＳ ゴシック" w:eastAsia="ＭＳ ゴシック" w:hAnsi="ＭＳ ゴシック"/>
                <w:szCs w:val="21"/>
              </w:rPr>
            </w:pPr>
            <w:r w:rsidRPr="00D14F40">
              <w:rPr>
                <w:rFonts w:ascii="ＭＳ ゴシック" w:eastAsia="ＭＳ ゴシック" w:hAnsi="ＭＳ ゴシック" w:hint="eastAsia"/>
                <w:szCs w:val="21"/>
              </w:rPr>
              <w:t>六価ｸﾛﾑ化合物</w:t>
            </w:r>
          </w:p>
        </w:tc>
        <w:tc>
          <w:tcPr>
            <w:tcW w:w="1260" w:type="dxa"/>
            <w:shd w:val="clear" w:color="auto" w:fill="auto"/>
          </w:tcPr>
          <w:p w14:paraId="63D499EC" w14:textId="77777777" w:rsidR="00D1051D" w:rsidRPr="00D14F40" w:rsidRDefault="00D1051D" w:rsidP="00D1051D">
            <w:pPr>
              <w:tabs>
                <w:tab w:val="decimal" w:pos="207"/>
              </w:tabs>
              <w:rPr>
                <w:rFonts w:ascii="ＭＳ ゴシック" w:eastAsia="ＭＳ ゴシック" w:hAnsi="ＭＳ ゴシック"/>
                <w:szCs w:val="21"/>
              </w:rPr>
            </w:pPr>
            <w:r w:rsidRPr="00D14F40">
              <w:rPr>
                <w:rFonts w:ascii="ＭＳ ゴシック" w:eastAsia="ＭＳ ゴシック" w:hAnsi="ＭＳ ゴシック" w:hint="eastAsia"/>
                <w:szCs w:val="21"/>
              </w:rPr>
              <w:t>1.5</w:t>
            </w:r>
            <w:r w:rsidRPr="00D14F40">
              <w:rPr>
                <w:rFonts w:ascii="ＭＳ ゴシック" w:eastAsia="ＭＳ ゴシック" w:hAnsi="ＭＳ ゴシック"/>
                <w:szCs w:val="21"/>
                <w:vertAlign w:val="superscript"/>
              </w:rPr>
              <w:t>5)</w:t>
            </w:r>
          </w:p>
        </w:tc>
        <w:tc>
          <w:tcPr>
            <w:tcW w:w="1260" w:type="dxa"/>
            <w:shd w:val="clear" w:color="auto" w:fill="auto"/>
          </w:tcPr>
          <w:p w14:paraId="6E21E18D" w14:textId="77777777" w:rsidR="00D1051D" w:rsidRPr="00D14F40" w:rsidRDefault="00D1051D" w:rsidP="00D1051D">
            <w:pPr>
              <w:tabs>
                <w:tab w:val="decimal" w:pos="312"/>
              </w:tabs>
              <w:rPr>
                <w:rFonts w:ascii="ＭＳ ゴシック" w:eastAsia="ＭＳ ゴシック" w:hAnsi="ＭＳ ゴシック"/>
                <w:szCs w:val="21"/>
              </w:rPr>
            </w:pPr>
            <w:r w:rsidRPr="00D14F40">
              <w:rPr>
                <w:rFonts w:ascii="ＭＳ ゴシック" w:eastAsia="ＭＳ ゴシック" w:hAnsi="ＭＳ ゴシック" w:hint="eastAsia"/>
                <w:szCs w:val="21"/>
              </w:rPr>
              <w:t>1.5</w:t>
            </w:r>
            <w:r w:rsidRPr="00D14F40">
              <w:rPr>
                <w:rFonts w:ascii="ＭＳ ゴシック" w:eastAsia="ＭＳ ゴシック" w:hAnsi="ＭＳ ゴシック"/>
                <w:szCs w:val="21"/>
                <w:vertAlign w:val="superscript"/>
              </w:rPr>
              <w:t>5)</w:t>
            </w:r>
          </w:p>
        </w:tc>
        <w:tc>
          <w:tcPr>
            <w:tcW w:w="1470" w:type="dxa"/>
            <w:shd w:val="clear" w:color="auto" w:fill="auto"/>
          </w:tcPr>
          <w:p w14:paraId="24D6D0DD" w14:textId="77777777" w:rsidR="00D1051D" w:rsidRPr="00D14F40" w:rsidRDefault="00D1051D" w:rsidP="00D1051D">
            <w:pPr>
              <w:tabs>
                <w:tab w:val="decimal" w:pos="267"/>
              </w:tabs>
              <w:rPr>
                <w:rFonts w:ascii="ＭＳ ゴシック" w:eastAsia="ＭＳ ゴシック" w:hAnsi="ＭＳ ゴシック"/>
                <w:szCs w:val="21"/>
              </w:rPr>
            </w:pPr>
            <w:r w:rsidRPr="00D14F40">
              <w:rPr>
                <w:rFonts w:ascii="ＭＳ ゴシック" w:eastAsia="ＭＳ ゴシック" w:hAnsi="ＭＳ ゴシック" w:hint="eastAsia"/>
                <w:szCs w:val="21"/>
              </w:rPr>
              <w:t>1.5</w:t>
            </w:r>
            <w:r w:rsidRPr="00D14F40">
              <w:rPr>
                <w:rFonts w:ascii="ＭＳ ゴシック" w:eastAsia="ＭＳ ゴシック" w:hAnsi="ＭＳ ゴシック"/>
                <w:szCs w:val="21"/>
                <w:vertAlign w:val="superscript"/>
              </w:rPr>
              <w:t>5)</w:t>
            </w:r>
          </w:p>
        </w:tc>
        <w:tc>
          <w:tcPr>
            <w:tcW w:w="1470" w:type="dxa"/>
            <w:shd w:val="clear" w:color="auto" w:fill="auto"/>
          </w:tcPr>
          <w:p w14:paraId="601784D3" w14:textId="77777777" w:rsidR="00D1051D" w:rsidRPr="00D14F40" w:rsidRDefault="00D1051D" w:rsidP="00D1051D">
            <w:pPr>
              <w:tabs>
                <w:tab w:val="decimal" w:pos="257"/>
              </w:tabs>
              <w:rPr>
                <w:rFonts w:ascii="ＭＳ ゴシック" w:eastAsia="ＭＳ ゴシック" w:hAnsi="ＭＳ ゴシック"/>
                <w:szCs w:val="21"/>
              </w:rPr>
            </w:pPr>
            <w:r w:rsidRPr="00D14F40">
              <w:rPr>
                <w:rFonts w:ascii="ＭＳ ゴシック" w:eastAsia="ＭＳ ゴシック" w:hAnsi="ＭＳ ゴシック" w:hint="eastAsia"/>
                <w:szCs w:val="21"/>
              </w:rPr>
              <w:t>5</w:t>
            </w:r>
          </w:p>
        </w:tc>
        <w:tc>
          <w:tcPr>
            <w:tcW w:w="1401" w:type="dxa"/>
            <w:shd w:val="clear" w:color="auto" w:fill="auto"/>
          </w:tcPr>
          <w:p w14:paraId="014F8AFE" w14:textId="77777777" w:rsidR="00D1051D" w:rsidRPr="00D14F40" w:rsidRDefault="00D1051D" w:rsidP="00D1051D">
            <w:pPr>
              <w:tabs>
                <w:tab w:val="decimal" w:pos="232"/>
              </w:tabs>
              <w:rPr>
                <w:rFonts w:ascii="ＭＳ ゴシック" w:eastAsia="ＭＳ ゴシック" w:hAnsi="ＭＳ ゴシック"/>
                <w:szCs w:val="21"/>
              </w:rPr>
            </w:pPr>
            <w:r w:rsidRPr="00D14F40">
              <w:rPr>
                <w:rFonts w:ascii="ＭＳ ゴシック" w:eastAsia="ＭＳ ゴシック" w:hAnsi="ＭＳ ゴシック" w:hint="eastAsia"/>
                <w:szCs w:val="21"/>
              </w:rPr>
              <w:t>5</w:t>
            </w:r>
          </w:p>
        </w:tc>
      </w:tr>
      <w:tr w:rsidR="00D1051D" w:rsidRPr="00D14F40" w14:paraId="4271F445" w14:textId="77777777" w:rsidTr="007C24B0">
        <w:tc>
          <w:tcPr>
            <w:tcW w:w="2313" w:type="dxa"/>
            <w:shd w:val="clear" w:color="auto" w:fill="auto"/>
          </w:tcPr>
          <w:p w14:paraId="3A3E1B4E" w14:textId="77777777" w:rsidR="00D1051D" w:rsidRPr="00D14F40" w:rsidRDefault="00D1051D" w:rsidP="00D1051D">
            <w:pPr>
              <w:rPr>
                <w:rFonts w:ascii="ＭＳ ゴシック" w:eastAsia="ＭＳ ゴシック" w:hAnsi="ＭＳ ゴシック"/>
                <w:szCs w:val="21"/>
              </w:rPr>
            </w:pPr>
            <w:r w:rsidRPr="00D14F40">
              <w:rPr>
                <w:rFonts w:ascii="ＭＳ ゴシック" w:eastAsia="ＭＳ ゴシック" w:hAnsi="ＭＳ ゴシック" w:hint="eastAsia"/>
                <w:szCs w:val="21"/>
              </w:rPr>
              <w:t>砒素又はその化合物</w:t>
            </w:r>
          </w:p>
        </w:tc>
        <w:tc>
          <w:tcPr>
            <w:tcW w:w="1260" w:type="dxa"/>
            <w:shd w:val="clear" w:color="auto" w:fill="auto"/>
          </w:tcPr>
          <w:p w14:paraId="7BAA580C" w14:textId="77777777" w:rsidR="00D1051D" w:rsidRPr="00D14F40" w:rsidRDefault="00D1051D" w:rsidP="00D1051D">
            <w:pPr>
              <w:tabs>
                <w:tab w:val="decimal" w:pos="207"/>
              </w:tabs>
              <w:rPr>
                <w:rFonts w:ascii="ＭＳ ゴシック" w:eastAsia="ＭＳ ゴシック" w:hAnsi="ＭＳ ゴシック"/>
                <w:szCs w:val="21"/>
              </w:rPr>
            </w:pPr>
            <w:r w:rsidRPr="00D14F40">
              <w:rPr>
                <w:rFonts w:ascii="ＭＳ ゴシック" w:eastAsia="ＭＳ ゴシック" w:hAnsi="ＭＳ ゴシック" w:hint="eastAsia"/>
                <w:szCs w:val="21"/>
              </w:rPr>
              <w:t>0.3</w:t>
            </w:r>
            <w:r w:rsidRPr="00D14F40">
              <w:rPr>
                <w:rFonts w:ascii="ＭＳ ゴシック" w:eastAsia="ＭＳ ゴシック" w:hAnsi="ＭＳ ゴシック"/>
                <w:szCs w:val="21"/>
                <w:vertAlign w:val="superscript"/>
              </w:rPr>
              <w:t>5)</w:t>
            </w:r>
          </w:p>
        </w:tc>
        <w:tc>
          <w:tcPr>
            <w:tcW w:w="1260" w:type="dxa"/>
            <w:shd w:val="clear" w:color="auto" w:fill="auto"/>
          </w:tcPr>
          <w:p w14:paraId="5100C6F5" w14:textId="77777777" w:rsidR="00D1051D" w:rsidRPr="00D14F40" w:rsidRDefault="00D1051D" w:rsidP="00D1051D">
            <w:pPr>
              <w:tabs>
                <w:tab w:val="decimal" w:pos="312"/>
              </w:tabs>
              <w:rPr>
                <w:rFonts w:ascii="ＭＳ ゴシック" w:eastAsia="ＭＳ ゴシック" w:hAnsi="ＭＳ ゴシック"/>
                <w:szCs w:val="21"/>
              </w:rPr>
            </w:pPr>
            <w:r w:rsidRPr="00D14F40">
              <w:rPr>
                <w:rFonts w:ascii="ＭＳ ゴシック" w:eastAsia="ＭＳ ゴシック" w:hAnsi="ＭＳ ゴシック" w:hint="eastAsia"/>
                <w:szCs w:val="21"/>
              </w:rPr>
              <w:t>0.3</w:t>
            </w:r>
            <w:r w:rsidRPr="00D14F40">
              <w:rPr>
                <w:rFonts w:ascii="ＭＳ ゴシック" w:eastAsia="ＭＳ ゴシック" w:hAnsi="ＭＳ ゴシック"/>
                <w:szCs w:val="21"/>
                <w:vertAlign w:val="superscript"/>
              </w:rPr>
              <w:t>5)</w:t>
            </w:r>
          </w:p>
        </w:tc>
        <w:tc>
          <w:tcPr>
            <w:tcW w:w="1470" w:type="dxa"/>
            <w:shd w:val="clear" w:color="auto" w:fill="auto"/>
          </w:tcPr>
          <w:p w14:paraId="25DD95EC" w14:textId="77777777" w:rsidR="00D1051D" w:rsidRPr="00D14F40" w:rsidRDefault="00D1051D" w:rsidP="00D1051D">
            <w:pPr>
              <w:tabs>
                <w:tab w:val="decimal" w:pos="267"/>
              </w:tabs>
              <w:rPr>
                <w:rFonts w:ascii="ＭＳ ゴシック" w:eastAsia="ＭＳ ゴシック" w:hAnsi="ＭＳ ゴシック"/>
                <w:szCs w:val="21"/>
              </w:rPr>
            </w:pPr>
            <w:r w:rsidRPr="00D14F40">
              <w:rPr>
                <w:rFonts w:ascii="ＭＳ ゴシック" w:eastAsia="ＭＳ ゴシック" w:hAnsi="ＭＳ ゴシック" w:hint="eastAsia"/>
                <w:szCs w:val="21"/>
              </w:rPr>
              <w:t>0.3</w:t>
            </w:r>
            <w:r w:rsidRPr="00D14F40">
              <w:rPr>
                <w:rFonts w:ascii="ＭＳ ゴシック" w:eastAsia="ＭＳ ゴシック" w:hAnsi="ＭＳ ゴシック"/>
                <w:szCs w:val="21"/>
                <w:vertAlign w:val="superscript"/>
              </w:rPr>
              <w:t>5)</w:t>
            </w:r>
          </w:p>
        </w:tc>
        <w:tc>
          <w:tcPr>
            <w:tcW w:w="1470" w:type="dxa"/>
            <w:shd w:val="clear" w:color="auto" w:fill="auto"/>
          </w:tcPr>
          <w:p w14:paraId="40CD4E4F" w14:textId="77777777" w:rsidR="00D1051D" w:rsidRPr="00D14F40" w:rsidRDefault="00D1051D" w:rsidP="00D1051D">
            <w:pPr>
              <w:tabs>
                <w:tab w:val="decimal" w:pos="257"/>
              </w:tabs>
              <w:rPr>
                <w:rFonts w:ascii="ＭＳ ゴシック" w:eastAsia="ＭＳ ゴシック" w:hAnsi="ＭＳ ゴシック"/>
                <w:szCs w:val="21"/>
              </w:rPr>
            </w:pPr>
            <w:r w:rsidRPr="00D14F40">
              <w:rPr>
                <w:rFonts w:ascii="ＭＳ ゴシック" w:eastAsia="ＭＳ ゴシック" w:hAnsi="ＭＳ ゴシック" w:hint="eastAsia"/>
                <w:szCs w:val="21"/>
              </w:rPr>
              <w:t>1</w:t>
            </w:r>
          </w:p>
        </w:tc>
        <w:tc>
          <w:tcPr>
            <w:tcW w:w="1401" w:type="dxa"/>
            <w:shd w:val="clear" w:color="auto" w:fill="auto"/>
          </w:tcPr>
          <w:p w14:paraId="1F4202CB" w14:textId="77777777" w:rsidR="00D1051D" w:rsidRPr="00D14F40" w:rsidRDefault="00D1051D" w:rsidP="00D1051D">
            <w:pPr>
              <w:tabs>
                <w:tab w:val="decimal" w:pos="232"/>
              </w:tabs>
              <w:rPr>
                <w:rFonts w:ascii="ＭＳ ゴシック" w:eastAsia="ＭＳ ゴシック" w:hAnsi="ＭＳ ゴシック"/>
                <w:szCs w:val="21"/>
              </w:rPr>
            </w:pPr>
            <w:r w:rsidRPr="00D14F40">
              <w:rPr>
                <w:rFonts w:ascii="ＭＳ ゴシック" w:eastAsia="ＭＳ ゴシック" w:hAnsi="ＭＳ ゴシック" w:hint="eastAsia"/>
                <w:szCs w:val="21"/>
              </w:rPr>
              <w:t>1</w:t>
            </w:r>
          </w:p>
        </w:tc>
      </w:tr>
      <w:tr w:rsidR="00D1051D" w:rsidRPr="00D14F40" w14:paraId="05EA6F53" w14:textId="77777777" w:rsidTr="007C24B0">
        <w:tc>
          <w:tcPr>
            <w:tcW w:w="2313" w:type="dxa"/>
            <w:shd w:val="clear" w:color="auto" w:fill="auto"/>
          </w:tcPr>
          <w:p w14:paraId="28B4E2B2" w14:textId="77777777" w:rsidR="00D1051D" w:rsidRPr="00D14F40" w:rsidRDefault="00D1051D" w:rsidP="00D1051D">
            <w:pPr>
              <w:rPr>
                <w:rFonts w:ascii="ＭＳ ゴシック" w:eastAsia="ＭＳ ゴシック" w:hAnsi="ＭＳ ゴシック"/>
                <w:szCs w:val="21"/>
              </w:rPr>
            </w:pPr>
            <w:r w:rsidRPr="00D14F40">
              <w:rPr>
                <w:rFonts w:ascii="ＭＳ ゴシック" w:eastAsia="ＭＳ ゴシック" w:hAnsi="ＭＳ ゴシック" w:hint="eastAsia"/>
                <w:szCs w:val="21"/>
              </w:rPr>
              <w:t>ｼｱﾝ化合物</w:t>
            </w:r>
          </w:p>
        </w:tc>
        <w:tc>
          <w:tcPr>
            <w:tcW w:w="1260" w:type="dxa"/>
            <w:shd w:val="clear" w:color="auto" w:fill="auto"/>
          </w:tcPr>
          <w:p w14:paraId="3E698228" w14:textId="77777777" w:rsidR="00D1051D" w:rsidRPr="00D14F40" w:rsidRDefault="00D1051D" w:rsidP="00D1051D">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w:t>
            </w:r>
          </w:p>
        </w:tc>
        <w:tc>
          <w:tcPr>
            <w:tcW w:w="1260" w:type="dxa"/>
            <w:shd w:val="clear" w:color="auto" w:fill="auto"/>
          </w:tcPr>
          <w:p w14:paraId="70B31AE9" w14:textId="77777777" w:rsidR="00D1051D" w:rsidRPr="00D14F40" w:rsidRDefault="00D1051D" w:rsidP="00D1051D">
            <w:pPr>
              <w:tabs>
                <w:tab w:val="decimal" w:pos="312"/>
              </w:tabs>
              <w:rPr>
                <w:rFonts w:ascii="ＭＳ ゴシック" w:eastAsia="ＭＳ ゴシック" w:hAnsi="ＭＳ ゴシック"/>
                <w:szCs w:val="21"/>
              </w:rPr>
            </w:pPr>
            <w:r w:rsidRPr="00D14F40">
              <w:rPr>
                <w:rFonts w:ascii="ＭＳ ゴシック" w:eastAsia="ＭＳ ゴシック" w:hAnsi="ＭＳ ゴシック" w:hint="eastAsia"/>
                <w:szCs w:val="21"/>
              </w:rPr>
              <w:t>1</w:t>
            </w:r>
          </w:p>
        </w:tc>
        <w:tc>
          <w:tcPr>
            <w:tcW w:w="1470" w:type="dxa"/>
            <w:shd w:val="clear" w:color="auto" w:fill="auto"/>
          </w:tcPr>
          <w:p w14:paraId="221C4971" w14:textId="77777777" w:rsidR="00D1051D" w:rsidRPr="00D14F40" w:rsidRDefault="00D1051D" w:rsidP="00D1051D">
            <w:pPr>
              <w:tabs>
                <w:tab w:val="decimal" w:pos="267"/>
              </w:tabs>
              <w:rPr>
                <w:rFonts w:ascii="ＭＳ ゴシック" w:eastAsia="ＭＳ ゴシック" w:hAnsi="ＭＳ ゴシック"/>
                <w:szCs w:val="21"/>
              </w:rPr>
            </w:pPr>
            <w:r w:rsidRPr="00D14F40">
              <w:rPr>
                <w:rFonts w:ascii="ＭＳ ゴシック" w:eastAsia="ＭＳ ゴシック" w:hAnsi="ＭＳ ゴシック" w:hint="eastAsia"/>
                <w:szCs w:val="21"/>
              </w:rPr>
              <w:t>1</w:t>
            </w:r>
          </w:p>
        </w:tc>
        <w:tc>
          <w:tcPr>
            <w:tcW w:w="1470" w:type="dxa"/>
            <w:shd w:val="clear" w:color="auto" w:fill="auto"/>
          </w:tcPr>
          <w:p w14:paraId="323A4400" w14:textId="77777777" w:rsidR="00D1051D" w:rsidRPr="00D14F40" w:rsidRDefault="00D1051D" w:rsidP="00D1051D">
            <w:pPr>
              <w:tabs>
                <w:tab w:val="decimal" w:pos="257"/>
              </w:tabs>
              <w:rPr>
                <w:rFonts w:ascii="ＭＳ ゴシック" w:eastAsia="ＭＳ ゴシック" w:hAnsi="ＭＳ ゴシック"/>
                <w:szCs w:val="21"/>
              </w:rPr>
            </w:pPr>
            <w:r w:rsidRPr="00D14F40">
              <w:rPr>
                <w:rFonts w:ascii="ＭＳ ゴシック" w:eastAsia="ＭＳ ゴシック" w:hAnsi="ＭＳ ゴシック" w:hint="eastAsia"/>
                <w:szCs w:val="21"/>
              </w:rPr>
              <w:t>1</w:t>
            </w:r>
          </w:p>
        </w:tc>
        <w:tc>
          <w:tcPr>
            <w:tcW w:w="1401" w:type="dxa"/>
            <w:shd w:val="clear" w:color="auto" w:fill="auto"/>
          </w:tcPr>
          <w:p w14:paraId="004F8693" w14:textId="77777777" w:rsidR="00D1051D" w:rsidRPr="00D14F40" w:rsidRDefault="00D1051D" w:rsidP="00D1051D">
            <w:pPr>
              <w:tabs>
                <w:tab w:val="decimal" w:pos="232"/>
              </w:tabs>
              <w:rPr>
                <w:rFonts w:ascii="ＭＳ ゴシック" w:eastAsia="ＭＳ ゴシック" w:hAnsi="ＭＳ ゴシック"/>
                <w:szCs w:val="21"/>
              </w:rPr>
            </w:pPr>
            <w:r w:rsidRPr="00D14F40">
              <w:rPr>
                <w:rFonts w:ascii="ＭＳ ゴシック" w:eastAsia="ＭＳ ゴシック" w:hAnsi="ＭＳ ゴシック" w:hint="eastAsia"/>
                <w:szCs w:val="21"/>
              </w:rPr>
              <w:t>1</w:t>
            </w:r>
          </w:p>
        </w:tc>
      </w:tr>
      <w:tr w:rsidR="00D1051D" w:rsidRPr="00D14F40" w14:paraId="3DA76A62" w14:textId="77777777" w:rsidTr="007C24B0">
        <w:tc>
          <w:tcPr>
            <w:tcW w:w="2313" w:type="dxa"/>
            <w:shd w:val="clear" w:color="auto" w:fill="auto"/>
          </w:tcPr>
          <w:p w14:paraId="0DBD864B" w14:textId="77777777" w:rsidR="00D1051D" w:rsidRPr="00D14F40" w:rsidRDefault="001A14EA" w:rsidP="00D1051D">
            <w:pPr>
              <w:rPr>
                <w:rFonts w:ascii="ＭＳ ゴシック" w:eastAsia="ＭＳ ゴシック" w:hAnsi="ＭＳ ゴシック"/>
                <w:szCs w:val="21"/>
              </w:rPr>
            </w:pPr>
            <w:r>
              <w:rPr>
                <w:rFonts w:ascii="ＭＳ ゴシック" w:eastAsia="ＭＳ ゴシック" w:hAnsi="ＭＳ ゴシック" w:hint="eastAsia"/>
                <w:szCs w:val="21"/>
              </w:rPr>
              <w:t>PCB</w:t>
            </w:r>
          </w:p>
        </w:tc>
        <w:tc>
          <w:tcPr>
            <w:tcW w:w="1260" w:type="dxa"/>
            <w:shd w:val="clear" w:color="auto" w:fill="auto"/>
          </w:tcPr>
          <w:p w14:paraId="3AD5A381" w14:textId="77777777" w:rsidR="00D1051D" w:rsidRPr="00D14F40" w:rsidRDefault="00D1051D" w:rsidP="00D1051D">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w:t>
            </w:r>
          </w:p>
        </w:tc>
        <w:tc>
          <w:tcPr>
            <w:tcW w:w="1260" w:type="dxa"/>
            <w:shd w:val="clear" w:color="auto" w:fill="auto"/>
          </w:tcPr>
          <w:p w14:paraId="30EE5E9F" w14:textId="77777777" w:rsidR="00D1051D" w:rsidRPr="00D14F40" w:rsidRDefault="00D1051D" w:rsidP="00D1051D">
            <w:pPr>
              <w:tabs>
                <w:tab w:val="decimal" w:pos="312"/>
              </w:tabs>
              <w:rPr>
                <w:rFonts w:ascii="ＭＳ ゴシック" w:eastAsia="ＭＳ ゴシック" w:hAnsi="ＭＳ ゴシック"/>
                <w:szCs w:val="21"/>
              </w:rPr>
            </w:pPr>
            <w:r w:rsidRPr="00D14F40">
              <w:rPr>
                <w:rFonts w:ascii="ＭＳ ゴシック" w:eastAsia="ＭＳ ゴシック" w:hAnsi="ＭＳ ゴシック" w:hint="eastAsia"/>
                <w:szCs w:val="21"/>
              </w:rPr>
              <w:t>0.003</w:t>
            </w:r>
          </w:p>
        </w:tc>
        <w:tc>
          <w:tcPr>
            <w:tcW w:w="1470" w:type="dxa"/>
            <w:shd w:val="clear" w:color="auto" w:fill="auto"/>
          </w:tcPr>
          <w:p w14:paraId="43B0D852" w14:textId="77777777" w:rsidR="00D1051D" w:rsidRPr="00D14F40" w:rsidRDefault="00D1051D" w:rsidP="00D1051D">
            <w:pPr>
              <w:tabs>
                <w:tab w:val="decimal" w:pos="267"/>
              </w:tabs>
              <w:rPr>
                <w:rFonts w:ascii="ＭＳ ゴシック" w:eastAsia="ＭＳ ゴシック" w:hAnsi="ＭＳ ゴシック"/>
                <w:szCs w:val="21"/>
              </w:rPr>
            </w:pPr>
            <w:r w:rsidRPr="00D14F40">
              <w:rPr>
                <w:rFonts w:ascii="ＭＳ ゴシック" w:eastAsia="ＭＳ ゴシック" w:hAnsi="ＭＳ ゴシック" w:hint="eastAsia"/>
                <w:szCs w:val="21"/>
              </w:rPr>
              <w:t>0.003</w:t>
            </w:r>
          </w:p>
        </w:tc>
        <w:tc>
          <w:tcPr>
            <w:tcW w:w="1470" w:type="dxa"/>
            <w:shd w:val="clear" w:color="auto" w:fill="auto"/>
          </w:tcPr>
          <w:p w14:paraId="7267A478" w14:textId="77777777" w:rsidR="00D1051D" w:rsidRPr="00D14F40" w:rsidRDefault="00D1051D" w:rsidP="00D1051D">
            <w:pPr>
              <w:tabs>
                <w:tab w:val="decimal" w:pos="257"/>
              </w:tabs>
              <w:rPr>
                <w:rFonts w:ascii="ＭＳ ゴシック" w:eastAsia="ＭＳ ゴシック" w:hAnsi="ＭＳ ゴシック"/>
                <w:szCs w:val="21"/>
              </w:rPr>
            </w:pPr>
            <w:r w:rsidRPr="00D14F40">
              <w:rPr>
                <w:rFonts w:ascii="ＭＳ ゴシック" w:eastAsia="ＭＳ ゴシック" w:hAnsi="ＭＳ ゴシック" w:hint="eastAsia"/>
                <w:szCs w:val="21"/>
              </w:rPr>
              <w:t>0.03</w:t>
            </w:r>
          </w:p>
        </w:tc>
        <w:tc>
          <w:tcPr>
            <w:tcW w:w="1401" w:type="dxa"/>
            <w:shd w:val="clear" w:color="auto" w:fill="auto"/>
          </w:tcPr>
          <w:p w14:paraId="0D1D71E7" w14:textId="77777777" w:rsidR="00D1051D" w:rsidRPr="00D14F40" w:rsidRDefault="00D1051D" w:rsidP="00D1051D">
            <w:pPr>
              <w:tabs>
                <w:tab w:val="decimal" w:pos="232"/>
              </w:tabs>
              <w:rPr>
                <w:rFonts w:ascii="ＭＳ ゴシック" w:eastAsia="ＭＳ ゴシック" w:hAnsi="ＭＳ ゴシック"/>
                <w:szCs w:val="21"/>
              </w:rPr>
            </w:pPr>
            <w:r w:rsidRPr="00D14F40">
              <w:rPr>
                <w:rFonts w:ascii="ＭＳ ゴシック" w:eastAsia="ＭＳ ゴシック" w:hAnsi="ＭＳ ゴシック" w:hint="eastAsia"/>
                <w:szCs w:val="21"/>
              </w:rPr>
              <w:t>0.03</w:t>
            </w:r>
          </w:p>
        </w:tc>
      </w:tr>
      <w:tr w:rsidR="00D1051D" w:rsidRPr="00D14F40" w14:paraId="58182A63" w14:textId="77777777" w:rsidTr="007C24B0">
        <w:tc>
          <w:tcPr>
            <w:tcW w:w="2313" w:type="dxa"/>
            <w:shd w:val="clear" w:color="auto" w:fill="auto"/>
          </w:tcPr>
          <w:p w14:paraId="5AA905AB" w14:textId="77777777" w:rsidR="00D1051D" w:rsidRPr="00D14F40" w:rsidRDefault="00D1051D" w:rsidP="00D1051D">
            <w:pPr>
              <w:rPr>
                <w:rFonts w:ascii="ＭＳ ゴシック" w:eastAsia="ＭＳ ゴシック" w:hAnsi="ＭＳ ゴシック"/>
                <w:szCs w:val="21"/>
              </w:rPr>
            </w:pPr>
            <w:r w:rsidRPr="00D14F40">
              <w:rPr>
                <w:rFonts w:ascii="ＭＳ ゴシック" w:eastAsia="ＭＳ ゴシック" w:hAnsi="ＭＳ ゴシック" w:hint="eastAsia"/>
                <w:szCs w:val="21"/>
              </w:rPr>
              <w:t>ﾄﾘｸﾛﾛｴﾁﾚﾝ</w:t>
            </w:r>
          </w:p>
        </w:tc>
        <w:tc>
          <w:tcPr>
            <w:tcW w:w="1260" w:type="dxa"/>
            <w:shd w:val="clear" w:color="auto" w:fill="auto"/>
          </w:tcPr>
          <w:p w14:paraId="214B69AF" w14:textId="77777777" w:rsidR="00D1051D" w:rsidRPr="00D14F40" w:rsidRDefault="00D1051D" w:rsidP="00D1051D">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w:t>
            </w:r>
          </w:p>
        </w:tc>
        <w:tc>
          <w:tcPr>
            <w:tcW w:w="1260" w:type="dxa"/>
            <w:shd w:val="clear" w:color="auto" w:fill="auto"/>
          </w:tcPr>
          <w:p w14:paraId="65221C03" w14:textId="77777777" w:rsidR="00D1051D" w:rsidRPr="00D14F40" w:rsidRDefault="00D1051D" w:rsidP="00D1051D">
            <w:pPr>
              <w:tabs>
                <w:tab w:val="decimal" w:pos="312"/>
              </w:tabs>
              <w:rPr>
                <w:rFonts w:ascii="ＭＳ ゴシック" w:eastAsia="ＭＳ ゴシック" w:hAnsi="ＭＳ ゴシック"/>
                <w:szCs w:val="21"/>
              </w:rPr>
            </w:pPr>
            <w:r w:rsidRPr="00D14F40">
              <w:rPr>
                <w:rFonts w:ascii="ＭＳ ゴシック" w:eastAsia="ＭＳ ゴシック" w:hAnsi="ＭＳ ゴシック" w:hint="eastAsia"/>
                <w:szCs w:val="21"/>
              </w:rPr>
              <w:t>0.1</w:t>
            </w:r>
          </w:p>
        </w:tc>
        <w:tc>
          <w:tcPr>
            <w:tcW w:w="1470" w:type="dxa"/>
            <w:shd w:val="clear" w:color="auto" w:fill="auto"/>
          </w:tcPr>
          <w:p w14:paraId="68999D31" w14:textId="77777777" w:rsidR="00D1051D" w:rsidRPr="00D14F40" w:rsidRDefault="00D1051D" w:rsidP="00D1051D">
            <w:pPr>
              <w:tabs>
                <w:tab w:val="decimal" w:pos="267"/>
              </w:tabs>
              <w:rPr>
                <w:rFonts w:ascii="ＭＳ ゴシック" w:eastAsia="ＭＳ ゴシック" w:hAnsi="ＭＳ ゴシック"/>
                <w:szCs w:val="21"/>
              </w:rPr>
            </w:pPr>
            <w:r w:rsidRPr="00D14F40">
              <w:rPr>
                <w:rFonts w:ascii="ＭＳ ゴシック" w:eastAsia="ＭＳ ゴシック" w:hAnsi="ＭＳ ゴシック" w:hint="eastAsia"/>
                <w:szCs w:val="21"/>
              </w:rPr>
              <w:t>0.1</w:t>
            </w:r>
          </w:p>
        </w:tc>
        <w:tc>
          <w:tcPr>
            <w:tcW w:w="1470" w:type="dxa"/>
            <w:shd w:val="clear" w:color="auto" w:fill="auto"/>
          </w:tcPr>
          <w:p w14:paraId="68305589" w14:textId="77777777" w:rsidR="00D1051D" w:rsidRPr="00D14F40" w:rsidRDefault="00D1051D" w:rsidP="00D1051D">
            <w:pPr>
              <w:tabs>
                <w:tab w:val="decimal" w:pos="257"/>
              </w:tabs>
              <w:rPr>
                <w:rFonts w:ascii="ＭＳ ゴシック" w:eastAsia="ＭＳ ゴシック" w:hAnsi="ＭＳ ゴシック"/>
                <w:szCs w:val="21"/>
              </w:rPr>
            </w:pPr>
            <w:r w:rsidRPr="00D14F40">
              <w:rPr>
                <w:rFonts w:ascii="ＭＳ ゴシック" w:eastAsia="ＭＳ ゴシック" w:hAnsi="ＭＳ ゴシック" w:hint="eastAsia"/>
                <w:szCs w:val="21"/>
              </w:rPr>
              <w:t>1</w:t>
            </w:r>
          </w:p>
        </w:tc>
        <w:tc>
          <w:tcPr>
            <w:tcW w:w="1401" w:type="dxa"/>
            <w:shd w:val="clear" w:color="auto" w:fill="auto"/>
          </w:tcPr>
          <w:p w14:paraId="214E68D3" w14:textId="77777777" w:rsidR="00D1051D" w:rsidRPr="00D14F40" w:rsidRDefault="00D1051D" w:rsidP="00D1051D">
            <w:pPr>
              <w:tabs>
                <w:tab w:val="decimal" w:pos="232"/>
              </w:tabs>
              <w:rPr>
                <w:rFonts w:ascii="ＭＳ ゴシック" w:eastAsia="ＭＳ ゴシック" w:hAnsi="ＭＳ ゴシック"/>
                <w:szCs w:val="21"/>
              </w:rPr>
            </w:pPr>
            <w:r w:rsidRPr="00D14F40">
              <w:rPr>
                <w:rFonts w:ascii="ＭＳ ゴシック" w:eastAsia="ＭＳ ゴシック" w:hAnsi="ＭＳ ゴシック" w:hint="eastAsia"/>
                <w:szCs w:val="21"/>
              </w:rPr>
              <w:t>1</w:t>
            </w:r>
          </w:p>
        </w:tc>
      </w:tr>
      <w:tr w:rsidR="00D1051D" w:rsidRPr="00D14F40" w14:paraId="7DC4156C" w14:textId="77777777" w:rsidTr="007C24B0">
        <w:tc>
          <w:tcPr>
            <w:tcW w:w="2313" w:type="dxa"/>
            <w:shd w:val="clear" w:color="auto" w:fill="auto"/>
          </w:tcPr>
          <w:p w14:paraId="321EF999" w14:textId="77777777" w:rsidR="00D1051D" w:rsidRPr="00D14F40" w:rsidRDefault="00D1051D" w:rsidP="00D1051D">
            <w:pPr>
              <w:rPr>
                <w:rFonts w:ascii="ＭＳ ゴシック" w:eastAsia="ＭＳ ゴシック" w:hAnsi="ＭＳ ゴシック"/>
                <w:szCs w:val="21"/>
              </w:rPr>
            </w:pPr>
            <w:r w:rsidRPr="00D14F40">
              <w:rPr>
                <w:rFonts w:ascii="ＭＳ ゴシック" w:eastAsia="ＭＳ ゴシック" w:hAnsi="ＭＳ ゴシック" w:hint="eastAsia"/>
                <w:szCs w:val="21"/>
              </w:rPr>
              <w:t>ﾃﾄﾗｸﾛﾛｴﾁﾚﾝ</w:t>
            </w:r>
          </w:p>
        </w:tc>
        <w:tc>
          <w:tcPr>
            <w:tcW w:w="1260" w:type="dxa"/>
            <w:shd w:val="clear" w:color="auto" w:fill="auto"/>
          </w:tcPr>
          <w:p w14:paraId="695A300E" w14:textId="77777777" w:rsidR="00D1051D" w:rsidRPr="00D14F40" w:rsidRDefault="00D1051D" w:rsidP="00D1051D">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w:t>
            </w:r>
          </w:p>
        </w:tc>
        <w:tc>
          <w:tcPr>
            <w:tcW w:w="1260" w:type="dxa"/>
            <w:shd w:val="clear" w:color="auto" w:fill="auto"/>
          </w:tcPr>
          <w:p w14:paraId="43F2823F" w14:textId="77777777" w:rsidR="00D1051D" w:rsidRPr="00D14F40" w:rsidRDefault="00D1051D" w:rsidP="00D1051D">
            <w:pPr>
              <w:tabs>
                <w:tab w:val="decimal" w:pos="312"/>
              </w:tabs>
              <w:rPr>
                <w:rFonts w:ascii="ＭＳ ゴシック" w:eastAsia="ＭＳ ゴシック" w:hAnsi="ＭＳ ゴシック"/>
                <w:szCs w:val="21"/>
              </w:rPr>
            </w:pPr>
            <w:r w:rsidRPr="00D14F40">
              <w:rPr>
                <w:rFonts w:ascii="ＭＳ ゴシック" w:eastAsia="ＭＳ ゴシック" w:hAnsi="ＭＳ ゴシック" w:hint="eastAsia"/>
                <w:szCs w:val="21"/>
              </w:rPr>
              <w:t>0.1</w:t>
            </w:r>
          </w:p>
        </w:tc>
        <w:tc>
          <w:tcPr>
            <w:tcW w:w="1470" w:type="dxa"/>
            <w:shd w:val="clear" w:color="auto" w:fill="auto"/>
          </w:tcPr>
          <w:p w14:paraId="497B79B6" w14:textId="77777777" w:rsidR="00D1051D" w:rsidRPr="00D14F40" w:rsidRDefault="00D1051D" w:rsidP="00D1051D">
            <w:pPr>
              <w:tabs>
                <w:tab w:val="decimal" w:pos="267"/>
              </w:tabs>
              <w:rPr>
                <w:rFonts w:ascii="ＭＳ ゴシック" w:eastAsia="ＭＳ ゴシック" w:hAnsi="ＭＳ ゴシック"/>
                <w:szCs w:val="21"/>
              </w:rPr>
            </w:pPr>
            <w:r w:rsidRPr="00D14F40">
              <w:rPr>
                <w:rFonts w:ascii="ＭＳ ゴシック" w:eastAsia="ＭＳ ゴシック" w:hAnsi="ＭＳ ゴシック" w:hint="eastAsia"/>
                <w:szCs w:val="21"/>
              </w:rPr>
              <w:t>0.1</w:t>
            </w:r>
          </w:p>
        </w:tc>
        <w:tc>
          <w:tcPr>
            <w:tcW w:w="1470" w:type="dxa"/>
            <w:shd w:val="clear" w:color="auto" w:fill="auto"/>
          </w:tcPr>
          <w:p w14:paraId="20F91841" w14:textId="77777777" w:rsidR="00D1051D" w:rsidRPr="00D14F40" w:rsidRDefault="00D1051D" w:rsidP="00D1051D">
            <w:pPr>
              <w:tabs>
                <w:tab w:val="decimal" w:pos="257"/>
              </w:tabs>
              <w:rPr>
                <w:rFonts w:ascii="ＭＳ ゴシック" w:eastAsia="ＭＳ ゴシック" w:hAnsi="ＭＳ ゴシック"/>
                <w:szCs w:val="21"/>
              </w:rPr>
            </w:pPr>
            <w:r w:rsidRPr="00D14F40">
              <w:rPr>
                <w:rFonts w:ascii="ＭＳ ゴシック" w:eastAsia="ＭＳ ゴシック" w:hAnsi="ＭＳ ゴシック" w:hint="eastAsia"/>
                <w:szCs w:val="21"/>
              </w:rPr>
              <w:t>1</w:t>
            </w:r>
          </w:p>
        </w:tc>
        <w:tc>
          <w:tcPr>
            <w:tcW w:w="1401" w:type="dxa"/>
            <w:shd w:val="clear" w:color="auto" w:fill="auto"/>
          </w:tcPr>
          <w:p w14:paraId="0F2446FD" w14:textId="77777777" w:rsidR="00D1051D" w:rsidRPr="00D14F40" w:rsidRDefault="00D1051D" w:rsidP="00D1051D">
            <w:pPr>
              <w:tabs>
                <w:tab w:val="decimal" w:pos="232"/>
              </w:tabs>
              <w:rPr>
                <w:rFonts w:ascii="ＭＳ ゴシック" w:eastAsia="ＭＳ ゴシック" w:hAnsi="ＭＳ ゴシック"/>
                <w:szCs w:val="21"/>
              </w:rPr>
            </w:pPr>
            <w:r w:rsidRPr="00D14F40">
              <w:rPr>
                <w:rFonts w:ascii="ＭＳ ゴシック" w:eastAsia="ＭＳ ゴシック" w:hAnsi="ＭＳ ゴシック" w:hint="eastAsia"/>
                <w:szCs w:val="21"/>
              </w:rPr>
              <w:t>1</w:t>
            </w:r>
          </w:p>
        </w:tc>
      </w:tr>
      <w:tr w:rsidR="00D1051D" w:rsidRPr="00D14F40" w14:paraId="07D5CDA2" w14:textId="77777777" w:rsidTr="007C24B0">
        <w:tc>
          <w:tcPr>
            <w:tcW w:w="2313" w:type="dxa"/>
            <w:shd w:val="clear" w:color="auto" w:fill="auto"/>
          </w:tcPr>
          <w:p w14:paraId="6676D54E" w14:textId="77777777" w:rsidR="00D1051D" w:rsidRPr="00D14F40" w:rsidRDefault="00D1051D" w:rsidP="00D1051D">
            <w:pPr>
              <w:rPr>
                <w:rFonts w:ascii="ＭＳ ゴシック" w:eastAsia="ＭＳ ゴシック" w:hAnsi="ＭＳ ゴシック"/>
                <w:szCs w:val="21"/>
              </w:rPr>
            </w:pPr>
            <w:r w:rsidRPr="00D14F40">
              <w:rPr>
                <w:rFonts w:ascii="ＭＳ ゴシック" w:eastAsia="ＭＳ ゴシック" w:hAnsi="ＭＳ ゴシック" w:hint="eastAsia"/>
                <w:szCs w:val="21"/>
              </w:rPr>
              <w:t>ｼﾞｸﾛﾛﾒﾀﾝ</w:t>
            </w:r>
          </w:p>
        </w:tc>
        <w:tc>
          <w:tcPr>
            <w:tcW w:w="1260" w:type="dxa"/>
            <w:shd w:val="clear" w:color="auto" w:fill="auto"/>
          </w:tcPr>
          <w:p w14:paraId="77E201F3" w14:textId="77777777" w:rsidR="00D1051D" w:rsidRPr="00D14F40" w:rsidRDefault="00D1051D" w:rsidP="00D1051D">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w:t>
            </w:r>
          </w:p>
        </w:tc>
        <w:tc>
          <w:tcPr>
            <w:tcW w:w="1260" w:type="dxa"/>
            <w:shd w:val="clear" w:color="auto" w:fill="auto"/>
          </w:tcPr>
          <w:p w14:paraId="3471C7B5" w14:textId="77777777" w:rsidR="00D1051D" w:rsidRPr="00D14F40" w:rsidRDefault="00D1051D" w:rsidP="00D1051D">
            <w:pPr>
              <w:tabs>
                <w:tab w:val="decimal" w:pos="312"/>
              </w:tabs>
              <w:rPr>
                <w:rFonts w:ascii="ＭＳ ゴシック" w:eastAsia="ＭＳ ゴシック" w:hAnsi="ＭＳ ゴシック"/>
                <w:szCs w:val="21"/>
              </w:rPr>
            </w:pPr>
            <w:r w:rsidRPr="00D14F40">
              <w:rPr>
                <w:rFonts w:ascii="ＭＳ ゴシック" w:eastAsia="ＭＳ ゴシック" w:hAnsi="ＭＳ ゴシック" w:hint="eastAsia"/>
                <w:szCs w:val="21"/>
              </w:rPr>
              <w:t>0.2</w:t>
            </w:r>
          </w:p>
        </w:tc>
        <w:tc>
          <w:tcPr>
            <w:tcW w:w="1470" w:type="dxa"/>
            <w:shd w:val="clear" w:color="auto" w:fill="auto"/>
          </w:tcPr>
          <w:p w14:paraId="0C072B1F" w14:textId="77777777" w:rsidR="00D1051D" w:rsidRPr="00D14F40" w:rsidRDefault="00D1051D" w:rsidP="00D1051D">
            <w:pPr>
              <w:tabs>
                <w:tab w:val="decimal" w:pos="267"/>
              </w:tabs>
              <w:rPr>
                <w:rFonts w:ascii="ＭＳ ゴシック" w:eastAsia="ＭＳ ゴシック" w:hAnsi="ＭＳ ゴシック"/>
                <w:szCs w:val="21"/>
              </w:rPr>
            </w:pPr>
            <w:r w:rsidRPr="00D14F40">
              <w:rPr>
                <w:rFonts w:ascii="ＭＳ ゴシック" w:eastAsia="ＭＳ ゴシック" w:hAnsi="ＭＳ ゴシック" w:hint="eastAsia"/>
                <w:szCs w:val="21"/>
              </w:rPr>
              <w:t>0.2</w:t>
            </w:r>
          </w:p>
        </w:tc>
        <w:tc>
          <w:tcPr>
            <w:tcW w:w="1470" w:type="dxa"/>
            <w:shd w:val="clear" w:color="auto" w:fill="auto"/>
          </w:tcPr>
          <w:p w14:paraId="0A0DF8DD" w14:textId="77777777" w:rsidR="00D1051D" w:rsidRPr="00D14F40" w:rsidRDefault="00D1051D" w:rsidP="00D1051D">
            <w:pPr>
              <w:tabs>
                <w:tab w:val="decimal" w:pos="257"/>
              </w:tabs>
              <w:rPr>
                <w:rFonts w:ascii="ＭＳ ゴシック" w:eastAsia="ＭＳ ゴシック" w:hAnsi="ＭＳ ゴシック"/>
                <w:szCs w:val="21"/>
              </w:rPr>
            </w:pPr>
            <w:r w:rsidRPr="00D14F40">
              <w:rPr>
                <w:rFonts w:ascii="ＭＳ ゴシック" w:eastAsia="ＭＳ ゴシック" w:hAnsi="ＭＳ ゴシック" w:hint="eastAsia"/>
                <w:szCs w:val="21"/>
              </w:rPr>
              <w:t>2</w:t>
            </w:r>
          </w:p>
        </w:tc>
        <w:tc>
          <w:tcPr>
            <w:tcW w:w="1401" w:type="dxa"/>
            <w:shd w:val="clear" w:color="auto" w:fill="auto"/>
          </w:tcPr>
          <w:p w14:paraId="5510FD64" w14:textId="77777777" w:rsidR="00D1051D" w:rsidRPr="00D14F40" w:rsidRDefault="00D1051D" w:rsidP="00D1051D">
            <w:pPr>
              <w:tabs>
                <w:tab w:val="decimal" w:pos="232"/>
              </w:tabs>
              <w:rPr>
                <w:rFonts w:ascii="ＭＳ ゴシック" w:eastAsia="ＭＳ ゴシック" w:hAnsi="ＭＳ ゴシック"/>
                <w:szCs w:val="21"/>
              </w:rPr>
            </w:pPr>
            <w:r w:rsidRPr="00D14F40">
              <w:rPr>
                <w:rFonts w:ascii="ＭＳ ゴシック" w:eastAsia="ＭＳ ゴシック" w:hAnsi="ＭＳ ゴシック" w:hint="eastAsia"/>
                <w:szCs w:val="21"/>
              </w:rPr>
              <w:t>2</w:t>
            </w:r>
          </w:p>
        </w:tc>
      </w:tr>
      <w:tr w:rsidR="00D1051D" w:rsidRPr="00D14F40" w14:paraId="03C87F19" w14:textId="77777777" w:rsidTr="007C24B0">
        <w:tc>
          <w:tcPr>
            <w:tcW w:w="2313" w:type="dxa"/>
            <w:shd w:val="clear" w:color="auto" w:fill="auto"/>
          </w:tcPr>
          <w:p w14:paraId="303E6D56" w14:textId="77777777" w:rsidR="00D1051D" w:rsidRPr="00D14F40" w:rsidRDefault="00D1051D" w:rsidP="00D1051D">
            <w:pPr>
              <w:rPr>
                <w:rFonts w:ascii="ＭＳ ゴシック" w:eastAsia="ＭＳ ゴシック" w:hAnsi="ＭＳ ゴシック"/>
                <w:szCs w:val="21"/>
              </w:rPr>
            </w:pPr>
            <w:r w:rsidRPr="00D14F40">
              <w:rPr>
                <w:rFonts w:ascii="ＭＳ ゴシック" w:eastAsia="ＭＳ ゴシック" w:hAnsi="ＭＳ ゴシック" w:hint="eastAsia"/>
                <w:szCs w:val="21"/>
              </w:rPr>
              <w:t>四塩化炭素</w:t>
            </w:r>
          </w:p>
        </w:tc>
        <w:tc>
          <w:tcPr>
            <w:tcW w:w="1260" w:type="dxa"/>
            <w:shd w:val="clear" w:color="auto" w:fill="auto"/>
          </w:tcPr>
          <w:p w14:paraId="65F53988" w14:textId="77777777" w:rsidR="00D1051D" w:rsidRPr="00D14F40" w:rsidRDefault="00D1051D" w:rsidP="00D1051D">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w:t>
            </w:r>
          </w:p>
        </w:tc>
        <w:tc>
          <w:tcPr>
            <w:tcW w:w="1260" w:type="dxa"/>
            <w:shd w:val="clear" w:color="auto" w:fill="auto"/>
          </w:tcPr>
          <w:p w14:paraId="0BAD0694" w14:textId="77777777" w:rsidR="00D1051D" w:rsidRPr="00D14F40" w:rsidRDefault="00D1051D" w:rsidP="00D1051D">
            <w:pPr>
              <w:tabs>
                <w:tab w:val="decimal" w:pos="312"/>
              </w:tabs>
              <w:rPr>
                <w:rFonts w:ascii="ＭＳ ゴシック" w:eastAsia="ＭＳ ゴシック" w:hAnsi="ＭＳ ゴシック"/>
                <w:szCs w:val="21"/>
              </w:rPr>
            </w:pPr>
            <w:r w:rsidRPr="00D14F40">
              <w:rPr>
                <w:rFonts w:ascii="ＭＳ ゴシック" w:eastAsia="ＭＳ ゴシック" w:hAnsi="ＭＳ ゴシック" w:hint="eastAsia"/>
                <w:szCs w:val="21"/>
              </w:rPr>
              <w:t>0.02</w:t>
            </w:r>
          </w:p>
        </w:tc>
        <w:tc>
          <w:tcPr>
            <w:tcW w:w="1470" w:type="dxa"/>
            <w:shd w:val="clear" w:color="auto" w:fill="auto"/>
          </w:tcPr>
          <w:p w14:paraId="07E20C06" w14:textId="77777777" w:rsidR="00D1051D" w:rsidRPr="00D14F40" w:rsidRDefault="00D1051D" w:rsidP="00D1051D">
            <w:pPr>
              <w:tabs>
                <w:tab w:val="decimal" w:pos="267"/>
              </w:tabs>
              <w:rPr>
                <w:rFonts w:ascii="ＭＳ ゴシック" w:eastAsia="ＭＳ ゴシック" w:hAnsi="ＭＳ ゴシック"/>
                <w:szCs w:val="21"/>
              </w:rPr>
            </w:pPr>
            <w:r w:rsidRPr="00D14F40">
              <w:rPr>
                <w:rFonts w:ascii="ＭＳ ゴシック" w:eastAsia="ＭＳ ゴシック" w:hAnsi="ＭＳ ゴシック" w:hint="eastAsia"/>
                <w:szCs w:val="21"/>
              </w:rPr>
              <w:t>0.02</w:t>
            </w:r>
          </w:p>
        </w:tc>
        <w:tc>
          <w:tcPr>
            <w:tcW w:w="1470" w:type="dxa"/>
            <w:shd w:val="clear" w:color="auto" w:fill="auto"/>
          </w:tcPr>
          <w:p w14:paraId="05F3F4C3" w14:textId="77777777" w:rsidR="00D1051D" w:rsidRPr="00D14F40" w:rsidRDefault="00D1051D" w:rsidP="00D1051D">
            <w:pPr>
              <w:tabs>
                <w:tab w:val="decimal" w:pos="257"/>
              </w:tabs>
              <w:rPr>
                <w:rFonts w:ascii="ＭＳ ゴシック" w:eastAsia="ＭＳ ゴシック" w:hAnsi="ＭＳ ゴシック"/>
                <w:szCs w:val="21"/>
              </w:rPr>
            </w:pPr>
            <w:r w:rsidRPr="00D14F40">
              <w:rPr>
                <w:rFonts w:ascii="ＭＳ ゴシック" w:eastAsia="ＭＳ ゴシック" w:hAnsi="ＭＳ ゴシック" w:hint="eastAsia"/>
                <w:szCs w:val="21"/>
              </w:rPr>
              <w:t>0.2</w:t>
            </w:r>
          </w:p>
        </w:tc>
        <w:tc>
          <w:tcPr>
            <w:tcW w:w="1401" w:type="dxa"/>
            <w:shd w:val="clear" w:color="auto" w:fill="auto"/>
          </w:tcPr>
          <w:p w14:paraId="7B018140" w14:textId="77777777" w:rsidR="00D1051D" w:rsidRPr="00D14F40" w:rsidRDefault="00D1051D" w:rsidP="00D1051D">
            <w:pPr>
              <w:tabs>
                <w:tab w:val="decimal" w:pos="232"/>
              </w:tabs>
              <w:rPr>
                <w:rFonts w:ascii="ＭＳ ゴシック" w:eastAsia="ＭＳ ゴシック" w:hAnsi="ＭＳ ゴシック"/>
                <w:szCs w:val="21"/>
              </w:rPr>
            </w:pPr>
            <w:r w:rsidRPr="00D14F40">
              <w:rPr>
                <w:rFonts w:ascii="ＭＳ ゴシック" w:eastAsia="ＭＳ ゴシック" w:hAnsi="ＭＳ ゴシック" w:hint="eastAsia"/>
                <w:szCs w:val="21"/>
              </w:rPr>
              <w:t>0.2</w:t>
            </w:r>
          </w:p>
        </w:tc>
      </w:tr>
      <w:tr w:rsidR="00D1051D" w:rsidRPr="00D14F40" w14:paraId="71183227" w14:textId="77777777" w:rsidTr="007C24B0">
        <w:tc>
          <w:tcPr>
            <w:tcW w:w="2313" w:type="dxa"/>
            <w:shd w:val="clear" w:color="auto" w:fill="auto"/>
          </w:tcPr>
          <w:p w14:paraId="3DC08586" w14:textId="77777777" w:rsidR="00D1051D" w:rsidRPr="00D14F40" w:rsidRDefault="00D1051D" w:rsidP="00D1051D">
            <w:pPr>
              <w:rPr>
                <w:rFonts w:ascii="ＭＳ ゴシック" w:eastAsia="ＭＳ ゴシック" w:hAnsi="ＭＳ ゴシック"/>
                <w:szCs w:val="21"/>
              </w:rPr>
            </w:pPr>
            <w:r w:rsidRPr="00D14F40">
              <w:rPr>
                <w:rFonts w:ascii="ＭＳ ゴシック" w:eastAsia="ＭＳ ゴシック" w:hAnsi="ＭＳ ゴシック" w:hint="eastAsia"/>
                <w:szCs w:val="21"/>
              </w:rPr>
              <w:t>1,2-ｼﾞｸﾛﾛｴﾀﾝ</w:t>
            </w:r>
          </w:p>
        </w:tc>
        <w:tc>
          <w:tcPr>
            <w:tcW w:w="1260" w:type="dxa"/>
            <w:shd w:val="clear" w:color="auto" w:fill="auto"/>
          </w:tcPr>
          <w:p w14:paraId="1DCF3C4D" w14:textId="77777777" w:rsidR="00D1051D" w:rsidRPr="00D14F40" w:rsidRDefault="00D1051D" w:rsidP="00D1051D">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w:t>
            </w:r>
          </w:p>
        </w:tc>
        <w:tc>
          <w:tcPr>
            <w:tcW w:w="1260" w:type="dxa"/>
            <w:shd w:val="clear" w:color="auto" w:fill="auto"/>
          </w:tcPr>
          <w:p w14:paraId="3249088D" w14:textId="77777777" w:rsidR="00D1051D" w:rsidRPr="00D14F40" w:rsidRDefault="00D1051D" w:rsidP="00D1051D">
            <w:pPr>
              <w:tabs>
                <w:tab w:val="decimal" w:pos="312"/>
              </w:tabs>
              <w:rPr>
                <w:rFonts w:ascii="ＭＳ ゴシック" w:eastAsia="ＭＳ ゴシック" w:hAnsi="ＭＳ ゴシック"/>
                <w:szCs w:val="21"/>
              </w:rPr>
            </w:pPr>
            <w:r w:rsidRPr="00D14F40">
              <w:rPr>
                <w:rFonts w:ascii="ＭＳ ゴシック" w:eastAsia="ＭＳ ゴシック" w:hAnsi="ＭＳ ゴシック" w:hint="eastAsia"/>
                <w:szCs w:val="21"/>
              </w:rPr>
              <w:t>0.04</w:t>
            </w:r>
          </w:p>
        </w:tc>
        <w:tc>
          <w:tcPr>
            <w:tcW w:w="1470" w:type="dxa"/>
            <w:shd w:val="clear" w:color="auto" w:fill="auto"/>
          </w:tcPr>
          <w:p w14:paraId="36D9D401" w14:textId="77777777" w:rsidR="00D1051D" w:rsidRPr="00D14F40" w:rsidRDefault="00D1051D" w:rsidP="00D1051D">
            <w:pPr>
              <w:tabs>
                <w:tab w:val="decimal" w:pos="267"/>
              </w:tabs>
              <w:rPr>
                <w:rFonts w:ascii="ＭＳ ゴシック" w:eastAsia="ＭＳ ゴシック" w:hAnsi="ＭＳ ゴシック"/>
                <w:szCs w:val="21"/>
              </w:rPr>
            </w:pPr>
            <w:r w:rsidRPr="00D14F40">
              <w:rPr>
                <w:rFonts w:ascii="ＭＳ ゴシック" w:eastAsia="ＭＳ ゴシック" w:hAnsi="ＭＳ ゴシック" w:hint="eastAsia"/>
                <w:szCs w:val="21"/>
              </w:rPr>
              <w:t>0.04</w:t>
            </w:r>
          </w:p>
        </w:tc>
        <w:tc>
          <w:tcPr>
            <w:tcW w:w="1470" w:type="dxa"/>
            <w:shd w:val="clear" w:color="auto" w:fill="auto"/>
          </w:tcPr>
          <w:p w14:paraId="5DA6E87A" w14:textId="77777777" w:rsidR="00D1051D" w:rsidRPr="00D14F40" w:rsidRDefault="00D1051D" w:rsidP="00D1051D">
            <w:pPr>
              <w:tabs>
                <w:tab w:val="decimal" w:pos="257"/>
              </w:tabs>
              <w:rPr>
                <w:rFonts w:ascii="ＭＳ ゴシック" w:eastAsia="ＭＳ ゴシック" w:hAnsi="ＭＳ ゴシック"/>
                <w:szCs w:val="21"/>
              </w:rPr>
            </w:pPr>
            <w:r w:rsidRPr="00D14F40">
              <w:rPr>
                <w:rFonts w:ascii="ＭＳ ゴシック" w:eastAsia="ＭＳ ゴシック" w:hAnsi="ＭＳ ゴシック" w:hint="eastAsia"/>
                <w:szCs w:val="21"/>
              </w:rPr>
              <w:t>0</w:t>
            </w:r>
            <w:r w:rsidRPr="00D14F40">
              <w:rPr>
                <w:rFonts w:ascii="ＭＳ ゴシック" w:eastAsia="ＭＳ ゴシック" w:hAnsi="ＭＳ ゴシック"/>
                <w:szCs w:val="21"/>
              </w:rPr>
              <w:t>.4</w:t>
            </w:r>
          </w:p>
        </w:tc>
        <w:tc>
          <w:tcPr>
            <w:tcW w:w="1401" w:type="dxa"/>
            <w:shd w:val="clear" w:color="auto" w:fill="auto"/>
          </w:tcPr>
          <w:p w14:paraId="67318069" w14:textId="77777777" w:rsidR="00D1051D" w:rsidRPr="00D14F40" w:rsidRDefault="00D1051D" w:rsidP="00D1051D">
            <w:pPr>
              <w:tabs>
                <w:tab w:val="decimal" w:pos="232"/>
              </w:tabs>
              <w:rPr>
                <w:rFonts w:ascii="ＭＳ ゴシック" w:eastAsia="ＭＳ ゴシック" w:hAnsi="ＭＳ ゴシック"/>
                <w:szCs w:val="21"/>
              </w:rPr>
            </w:pPr>
            <w:r w:rsidRPr="00D14F40">
              <w:rPr>
                <w:rFonts w:ascii="ＭＳ ゴシック" w:eastAsia="ＭＳ ゴシック" w:hAnsi="ＭＳ ゴシック" w:hint="eastAsia"/>
                <w:szCs w:val="21"/>
              </w:rPr>
              <w:t>0.4</w:t>
            </w:r>
          </w:p>
        </w:tc>
      </w:tr>
      <w:tr w:rsidR="00D1051D" w:rsidRPr="00D14F40" w14:paraId="39853FFA" w14:textId="77777777" w:rsidTr="007C24B0">
        <w:tc>
          <w:tcPr>
            <w:tcW w:w="2313" w:type="dxa"/>
            <w:shd w:val="clear" w:color="auto" w:fill="auto"/>
          </w:tcPr>
          <w:p w14:paraId="48490598" w14:textId="77777777" w:rsidR="00D1051D" w:rsidRPr="00D14F40" w:rsidRDefault="00D1051D" w:rsidP="00D1051D">
            <w:pPr>
              <w:rPr>
                <w:rFonts w:ascii="ＭＳ ゴシック" w:eastAsia="ＭＳ ゴシック" w:hAnsi="ＭＳ ゴシック"/>
                <w:szCs w:val="21"/>
              </w:rPr>
            </w:pPr>
            <w:r w:rsidRPr="00D14F40">
              <w:rPr>
                <w:rFonts w:ascii="ＭＳ ゴシック" w:eastAsia="ＭＳ ゴシック" w:hAnsi="ＭＳ ゴシック" w:hint="eastAsia"/>
                <w:szCs w:val="21"/>
              </w:rPr>
              <w:t>1,1-ｼﾞｸﾛﾛｴﾁﾚﾝ</w:t>
            </w:r>
          </w:p>
        </w:tc>
        <w:tc>
          <w:tcPr>
            <w:tcW w:w="1260" w:type="dxa"/>
            <w:shd w:val="clear" w:color="auto" w:fill="auto"/>
          </w:tcPr>
          <w:p w14:paraId="346862C6" w14:textId="77777777" w:rsidR="00D1051D" w:rsidRPr="00D14F40" w:rsidRDefault="00D1051D" w:rsidP="00D1051D">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w:t>
            </w:r>
          </w:p>
        </w:tc>
        <w:tc>
          <w:tcPr>
            <w:tcW w:w="1260" w:type="dxa"/>
            <w:shd w:val="clear" w:color="auto" w:fill="auto"/>
          </w:tcPr>
          <w:p w14:paraId="23A21581" w14:textId="77777777" w:rsidR="00D1051D" w:rsidRPr="00D14F40" w:rsidRDefault="00D1051D" w:rsidP="00D1051D">
            <w:pPr>
              <w:tabs>
                <w:tab w:val="decimal" w:pos="312"/>
              </w:tabs>
              <w:rPr>
                <w:rFonts w:ascii="ＭＳ ゴシック" w:eastAsia="ＭＳ ゴシック" w:hAnsi="ＭＳ ゴシック"/>
                <w:szCs w:val="21"/>
              </w:rPr>
            </w:pPr>
            <w:r w:rsidRPr="00D14F40">
              <w:rPr>
                <w:rFonts w:ascii="ＭＳ ゴシック" w:eastAsia="ＭＳ ゴシック" w:hAnsi="ＭＳ ゴシック" w:hint="eastAsia"/>
                <w:szCs w:val="21"/>
              </w:rPr>
              <w:t>1</w:t>
            </w:r>
          </w:p>
        </w:tc>
        <w:tc>
          <w:tcPr>
            <w:tcW w:w="1470" w:type="dxa"/>
            <w:shd w:val="clear" w:color="auto" w:fill="auto"/>
          </w:tcPr>
          <w:p w14:paraId="1C1FCBF5" w14:textId="77777777" w:rsidR="00D1051D" w:rsidRPr="00D14F40" w:rsidRDefault="00D1051D" w:rsidP="00D1051D">
            <w:pPr>
              <w:tabs>
                <w:tab w:val="decimal" w:pos="267"/>
              </w:tabs>
              <w:rPr>
                <w:rFonts w:ascii="ＭＳ ゴシック" w:eastAsia="ＭＳ ゴシック" w:hAnsi="ＭＳ ゴシック"/>
                <w:szCs w:val="21"/>
              </w:rPr>
            </w:pPr>
            <w:r w:rsidRPr="00D14F40">
              <w:rPr>
                <w:rFonts w:ascii="ＭＳ ゴシック" w:eastAsia="ＭＳ ゴシック" w:hAnsi="ＭＳ ゴシック" w:hint="eastAsia"/>
                <w:szCs w:val="21"/>
              </w:rPr>
              <w:t>1</w:t>
            </w:r>
          </w:p>
        </w:tc>
        <w:tc>
          <w:tcPr>
            <w:tcW w:w="1470" w:type="dxa"/>
            <w:shd w:val="clear" w:color="auto" w:fill="auto"/>
          </w:tcPr>
          <w:p w14:paraId="0AE04488" w14:textId="77777777" w:rsidR="00D1051D" w:rsidRPr="00D14F40" w:rsidRDefault="00D1051D" w:rsidP="00D1051D">
            <w:pPr>
              <w:tabs>
                <w:tab w:val="decimal" w:pos="257"/>
              </w:tabs>
              <w:rPr>
                <w:rFonts w:ascii="ＭＳ ゴシック" w:eastAsia="ＭＳ ゴシック" w:hAnsi="ＭＳ ゴシック"/>
                <w:szCs w:val="21"/>
              </w:rPr>
            </w:pPr>
            <w:r w:rsidRPr="00D14F40">
              <w:rPr>
                <w:rFonts w:ascii="ＭＳ ゴシック" w:eastAsia="ＭＳ ゴシック" w:hAnsi="ＭＳ ゴシック" w:hint="eastAsia"/>
                <w:szCs w:val="21"/>
              </w:rPr>
              <w:t>10</w:t>
            </w:r>
          </w:p>
        </w:tc>
        <w:tc>
          <w:tcPr>
            <w:tcW w:w="1401" w:type="dxa"/>
            <w:shd w:val="clear" w:color="auto" w:fill="auto"/>
          </w:tcPr>
          <w:p w14:paraId="58B1D6AB" w14:textId="77777777" w:rsidR="00D1051D" w:rsidRPr="00D14F40" w:rsidRDefault="00D1051D" w:rsidP="00D1051D">
            <w:pPr>
              <w:tabs>
                <w:tab w:val="decimal" w:pos="232"/>
              </w:tabs>
              <w:rPr>
                <w:rFonts w:ascii="ＭＳ ゴシック" w:eastAsia="ＭＳ ゴシック" w:hAnsi="ＭＳ ゴシック"/>
                <w:szCs w:val="21"/>
              </w:rPr>
            </w:pPr>
            <w:r w:rsidRPr="00D14F40">
              <w:rPr>
                <w:rFonts w:ascii="ＭＳ ゴシック" w:eastAsia="ＭＳ ゴシック" w:hAnsi="ＭＳ ゴシック" w:hint="eastAsia"/>
                <w:szCs w:val="21"/>
              </w:rPr>
              <w:t>10</w:t>
            </w:r>
          </w:p>
        </w:tc>
      </w:tr>
      <w:tr w:rsidR="00D1051D" w:rsidRPr="00D14F40" w14:paraId="7202054D" w14:textId="77777777" w:rsidTr="007C24B0">
        <w:tc>
          <w:tcPr>
            <w:tcW w:w="2313" w:type="dxa"/>
            <w:shd w:val="clear" w:color="auto" w:fill="auto"/>
          </w:tcPr>
          <w:p w14:paraId="47F43C33" w14:textId="77777777" w:rsidR="00D1051D" w:rsidRPr="00D14F40" w:rsidRDefault="00D1051D" w:rsidP="00D1051D">
            <w:pPr>
              <w:rPr>
                <w:rFonts w:ascii="ＭＳ ゴシック" w:eastAsia="ＭＳ ゴシック" w:hAnsi="ＭＳ ゴシック"/>
                <w:szCs w:val="21"/>
              </w:rPr>
            </w:pPr>
            <w:r w:rsidRPr="00D14F40">
              <w:rPr>
                <w:rFonts w:ascii="ＭＳ ゴシック" w:eastAsia="ＭＳ ゴシック" w:hAnsi="ＭＳ ゴシック" w:hint="eastAsia"/>
                <w:szCs w:val="21"/>
              </w:rPr>
              <w:t>ｼｽ-1,2</w:t>
            </w:r>
            <w:r w:rsidRPr="00D14F40">
              <w:rPr>
                <w:rFonts w:ascii="ＭＳ ゴシック" w:eastAsia="ＭＳ ゴシック" w:hAnsi="ＭＳ ゴシック"/>
                <w:szCs w:val="21"/>
              </w:rPr>
              <w:t>-</w:t>
            </w:r>
            <w:r w:rsidRPr="00D14F40">
              <w:rPr>
                <w:rFonts w:ascii="ＭＳ ゴシック" w:eastAsia="ＭＳ ゴシック" w:hAnsi="ＭＳ ゴシック" w:hint="eastAsia"/>
                <w:szCs w:val="21"/>
              </w:rPr>
              <w:t>ｼﾞｸﾛﾛｴﾁﾚﾝ</w:t>
            </w:r>
          </w:p>
        </w:tc>
        <w:tc>
          <w:tcPr>
            <w:tcW w:w="1260" w:type="dxa"/>
            <w:shd w:val="clear" w:color="auto" w:fill="auto"/>
          </w:tcPr>
          <w:p w14:paraId="7FB65D52" w14:textId="77777777" w:rsidR="00D1051D" w:rsidRPr="00D14F40" w:rsidRDefault="00D1051D" w:rsidP="00D1051D">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w:t>
            </w:r>
          </w:p>
        </w:tc>
        <w:tc>
          <w:tcPr>
            <w:tcW w:w="1260" w:type="dxa"/>
            <w:shd w:val="clear" w:color="auto" w:fill="auto"/>
          </w:tcPr>
          <w:p w14:paraId="1227091B" w14:textId="77777777" w:rsidR="00D1051D" w:rsidRPr="00D14F40" w:rsidRDefault="00D1051D" w:rsidP="00D1051D">
            <w:pPr>
              <w:tabs>
                <w:tab w:val="decimal" w:pos="312"/>
              </w:tabs>
              <w:rPr>
                <w:rFonts w:ascii="ＭＳ ゴシック" w:eastAsia="ＭＳ ゴシック" w:hAnsi="ＭＳ ゴシック"/>
                <w:szCs w:val="21"/>
              </w:rPr>
            </w:pPr>
            <w:r w:rsidRPr="00D14F40">
              <w:rPr>
                <w:rFonts w:ascii="ＭＳ ゴシック" w:eastAsia="ＭＳ ゴシック" w:hAnsi="ＭＳ ゴシック" w:hint="eastAsia"/>
                <w:szCs w:val="21"/>
              </w:rPr>
              <w:t>0.4</w:t>
            </w:r>
          </w:p>
        </w:tc>
        <w:tc>
          <w:tcPr>
            <w:tcW w:w="1470" w:type="dxa"/>
            <w:shd w:val="clear" w:color="auto" w:fill="auto"/>
          </w:tcPr>
          <w:p w14:paraId="7E94FD16" w14:textId="77777777" w:rsidR="00D1051D" w:rsidRPr="00D14F40" w:rsidRDefault="00D1051D" w:rsidP="00D1051D">
            <w:pPr>
              <w:tabs>
                <w:tab w:val="decimal" w:pos="267"/>
              </w:tabs>
              <w:rPr>
                <w:rFonts w:ascii="ＭＳ ゴシック" w:eastAsia="ＭＳ ゴシック" w:hAnsi="ＭＳ ゴシック"/>
                <w:szCs w:val="21"/>
              </w:rPr>
            </w:pPr>
            <w:r w:rsidRPr="00D14F40">
              <w:rPr>
                <w:rFonts w:ascii="ＭＳ ゴシック" w:eastAsia="ＭＳ ゴシック" w:hAnsi="ＭＳ ゴシック" w:hint="eastAsia"/>
                <w:szCs w:val="21"/>
              </w:rPr>
              <w:t>0.4</w:t>
            </w:r>
          </w:p>
        </w:tc>
        <w:tc>
          <w:tcPr>
            <w:tcW w:w="1470" w:type="dxa"/>
            <w:shd w:val="clear" w:color="auto" w:fill="auto"/>
          </w:tcPr>
          <w:p w14:paraId="34BE429C" w14:textId="77777777" w:rsidR="00D1051D" w:rsidRPr="00D14F40" w:rsidRDefault="00D1051D" w:rsidP="00D1051D">
            <w:pPr>
              <w:tabs>
                <w:tab w:val="decimal" w:pos="257"/>
              </w:tabs>
              <w:rPr>
                <w:rFonts w:ascii="ＭＳ ゴシック" w:eastAsia="ＭＳ ゴシック" w:hAnsi="ＭＳ ゴシック"/>
                <w:szCs w:val="21"/>
              </w:rPr>
            </w:pPr>
            <w:r w:rsidRPr="00D14F40">
              <w:rPr>
                <w:rFonts w:ascii="ＭＳ ゴシック" w:eastAsia="ＭＳ ゴシック" w:hAnsi="ＭＳ ゴシック" w:hint="eastAsia"/>
                <w:szCs w:val="21"/>
              </w:rPr>
              <w:t>4</w:t>
            </w:r>
          </w:p>
        </w:tc>
        <w:tc>
          <w:tcPr>
            <w:tcW w:w="1401" w:type="dxa"/>
            <w:shd w:val="clear" w:color="auto" w:fill="auto"/>
          </w:tcPr>
          <w:p w14:paraId="020E19D7" w14:textId="77777777" w:rsidR="00D1051D" w:rsidRPr="00D14F40" w:rsidRDefault="00D1051D" w:rsidP="00D1051D">
            <w:pPr>
              <w:tabs>
                <w:tab w:val="decimal" w:pos="232"/>
              </w:tabs>
              <w:rPr>
                <w:rFonts w:ascii="ＭＳ ゴシック" w:eastAsia="ＭＳ ゴシック" w:hAnsi="ＭＳ ゴシック"/>
                <w:szCs w:val="21"/>
              </w:rPr>
            </w:pPr>
            <w:r w:rsidRPr="00D14F40">
              <w:rPr>
                <w:rFonts w:ascii="ＭＳ ゴシック" w:eastAsia="ＭＳ ゴシック" w:hAnsi="ＭＳ ゴシック" w:hint="eastAsia"/>
                <w:szCs w:val="21"/>
              </w:rPr>
              <w:t>4</w:t>
            </w:r>
          </w:p>
        </w:tc>
      </w:tr>
      <w:tr w:rsidR="00D1051D" w:rsidRPr="00D14F40" w14:paraId="4545FF10" w14:textId="77777777" w:rsidTr="007C24B0">
        <w:tc>
          <w:tcPr>
            <w:tcW w:w="2313" w:type="dxa"/>
            <w:shd w:val="clear" w:color="auto" w:fill="auto"/>
          </w:tcPr>
          <w:p w14:paraId="52923DA8" w14:textId="77777777" w:rsidR="00D1051D" w:rsidRPr="00D14F40" w:rsidRDefault="00D1051D" w:rsidP="00D1051D">
            <w:pPr>
              <w:rPr>
                <w:rFonts w:ascii="ＭＳ ゴシック" w:eastAsia="ＭＳ ゴシック" w:hAnsi="ＭＳ ゴシック"/>
                <w:szCs w:val="21"/>
              </w:rPr>
            </w:pPr>
            <w:r w:rsidRPr="00D14F40">
              <w:rPr>
                <w:rFonts w:ascii="ＭＳ ゴシック" w:eastAsia="ＭＳ ゴシック" w:hAnsi="ＭＳ ゴシック" w:hint="eastAsia"/>
                <w:szCs w:val="21"/>
              </w:rPr>
              <w:t>1,1,1-ﾄﾘｸﾛﾛｴﾀﾝ</w:t>
            </w:r>
          </w:p>
        </w:tc>
        <w:tc>
          <w:tcPr>
            <w:tcW w:w="1260" w:type="dxa"/>
            <w:shd w:val="clear" w:color="auto" w:fill="auto"/>
          </w:tcPr>
          <w:p w14:paraId="4F5428FA" w14:textId="77777777" w:rsidR="00D1051D" w:rsidRPr="00D14F40" w:rsidRDefault="00D1051D" w:rsidP="00D1051D">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w:t>
            </w:r>
          </w:p>
        </w:tc>
        <w:tc>
          <w:tcPr>
            <w:tcW w:w="1260" w:type="dxa"/>
            <w:shd w:val="clear" w:color="auto" w:fill="auto"/>
          </w:tcPr>
          <w:p w14:paraId="6AB4DB94" w14:textId="77777777" w:rsidR="00D1051D" w:rsidRPr="00D14F40" w:rsidRDefault="00D1051D" w:rsidP="00D1051D">
            <w:pPr>
              <w:tabs>
                <w:tab w:val="decimal" w:pos="312"/>
              </w:tabs>
              <w:rPr>
                <w:rFonts w:ascii="ＭＳ ゴシック" w:eastAsia="ＭＳ ゴシック" w:hAnsi="ＭＳ ゴシック"/>
                <w:szCs w:val="21"/>
              </w:rPr>
            </w:pPr>
            <w:r w:rsidRPr="00D14F40">
              <w:rPr>
                <w:rFonts w:ascii="ＭＳ ゴシック" w:eastAsia="ＭＳ ゴシック" w:hAnsi="ＭＳ ゴシック" w:hint="eastAsia"/>
                <w:szCs w:val="21"/>
              </w:rPr>
              <w:t>3</w:t>
            </w:r>
          </w:p>
        </w:tc>
        <w:tc>
          <w:tcPr>
            <w:tcW w:w="1470" w:type="dxa"/>
            <w:shd w:val="clear" w:color="auto" w:fill="auto"/>
          </w:tcPr>
          <w:p w14:paraId="3758B806" w14:textId="77777777" w:rsidR="00D1051D" w:rsidRPr="00D14F40" w:rsidRDefault="00D1051D" w:rsidP="00D1051D">
            <w:pPr>
              <w:tabs>
                <w:tab w:val="decimal" w:pos="267"/>
              </w:tabs>
              <w:rPr>
                <w:rFonts w:ascii="ＭＳ ゴシック" w:eastAsia="ＭＳ ゴシック" w:hAnsi="ＭＳ ゴシック"/>
                <w:szCs w:val="21"/>
              </w:rPr>
            </w:pPr>
            <w:r w:rsidRPr="00D14F40">
              <w:rPr>
                <w:rFonts w:ascii="ＭＳ ゴシック" w:eastAsia="ＭＳ ゴシック" w:hAnsi="ＭＳ ゴシック" w:hint="eastAsia"/>
                <w:szCs w:val="21"/>
              </w:rPr>
              <w:t>3</w:t>
            </w:r>
          </w:p>
        </w:tc>
        <w:tc>
          <w:tcPr>
            <w:tcW w:w="1470" w:type="dxa"/>
            <w:shd w:val="clear" w:color="auto" w:fill="auto"/>
          </w:tcPr>
          <w:p w14:paraId="6198904D" w14:textId="77777777" w:rsidR="00D1051D" w:rsidRPr="00D14F40" w:rsidRDefault="00D1051D" w:rsidP="00D1051D">
            <w:pPr>
              <w:tabs>
                <w:tab w:val="decimal" w:pos="257"/>
              </w:tabs>
              <w:rPr>
                <w:rFonts w:ascii="ＭＳ ゴシック" w:eastAsia="ＭＳ ゴシック" w:hAnsi="ＭＳ ゴシック"/>
                <w:szCs w:val="21"/>
              </w:rPr>
            </w:pPr>
            <w:r w:rsidRPr="00D14F40">
              <w:rPr>
                <w:rFonts w:ascii="ＭＳ ゴシック" w:eastAsia="ＭＳ ゴシック" w:hAnsi="ＭＳ ゴシック" w:hint="eastAsia"/>
                <w:szCs w:val="21"/>
              </w:rPr>
              <w:t>30</w:t>
            </w:r>
          </w:p>
        </w:tc>
        <w:tc>
          <w:tcPr>
            <w:tcW w:w="1401" w:type="dxa"/>
            <w:shd w:val="clear" w:color="auto" w:fill="auto"/>
          </w:tcPr>
          <w:p w14:paraId="34E4B6CF" w14:textId="77777777" w:rsidR="00D1051D" w:rsidRPr="00D14F40" w:rsidRDefault="00D1051D" w:rsidP="00D1051D">
            <w:pPr>
              <w:tabs>
                <w:tab w:val="decimal" w:pos="232"/>
              </w:tabs>
              <w:rPr>
                <w:rFonts w:ascii="ＭＳ ゴシック" w:eastAsia="ＭＳ ゴシック" w:hAnsi="ＭＳ ゴシック"/>
                <w:szCs w:val="21"/>
              </w:rPr>
            </w:pPr>
            <w:r w:rsidRPr="00D14F40">
              <w:rPr>
                <w:rFonts w:ascii="ＭＳ ゴシック" w:eastAsia="ＭＳ ゴシック" w:hAnsi="ＭＳ ゴシック" w:hint="eastAsia"/>
                <w:szCs w:val="21"/>
              </w:rPr>
              <w:t>30</w:t>
            </w:r>
          </w:p>
        </w:tc>
      </w:tr>
      <w:tr w:rsidR="00D1051D" w:rsidRPr="00D14F40" w14:paraId="2B6B4227" w14:textId="77777777" w:rsidTr="007C24B0">
        <w:tc>
          <w:tcPr>
            <w:tcW w:w="2313" w:type="dxa"/>
            <w:shd w:val="clear" w:color="auto" w:fill="auto"/>
          </w:tcPr>
          <w:p w14:paraId="2956D6D1" w14:textId="77777777" w:rsidR="00D1051D" w:rsidRPr="00D14F40" w:rsidRDefault="00D1051D" w:rsidP="00D1051D">
            <w:pPr>
              <w:rPr>
                <w:rFonts w:ascii="ＭＳ ゴシック" w:eastAsia="ＭＳ ゴシック" w:hAnsi="ＭＳ ゴシック"/>
                <w:szCs w:val="21"/>
              </w:rPr>
            </w:pPr>
            <w:r w:rsidRPr="00D14F40">
              <w:rPr>
                <w:rFonts w:ascii="ＭＳ ゴシック" w:eastAsia="ＭＳ ゴシック" w:hAnsi="ＭＳ ゴシック" w:hint="eastAsia"/>
                <w:szCs w:val="21"/>
              </w:rPr>
              <w:t>1,1,2-ﾄﾘｸﾛﾛｴﾀﾝ</w:t>
            </w:r>
          </w:p>
        </w:tc>
        <w:tc>
          <w:tcPr>
            <w:tcW w:w="1260" w:type="dxa"/>
            <w:shd w:val="clear" w:color="auto" w:fill="auto"/>
          </w:tcPr>
          <w:p w14:paraId="037BC6C7" w14:textId="77777777" w:rsidR="00D1051D" w:rsidRPr="00D14F40" w:rsidRDefault="00D1051D" w:rsidP="00D1051D">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w:t>
            </w:r>
          </w:p>
        </w:tc>
        <w:tc>
          <w:tcPr>
            <w:tcW w:w="1260" w:type="dxa"/>
            <w:shd w:val="clear" w:color="auto" w:fill="auto"/>
          </w:tcPr>
          <w:p w14:paraId="3E857245" w14:textId="77777777" w:rsidR="00D1051D" w:rsidRPr="00D14F40" w:rsidRDefault="00D1051D" w:rsidP="00D1051D">
            <w:pPr>
              <w:tabs>
                <w:tab w:val="decimal" w:pos="312"/>
              </w:tabs>
              <w:rPr>
                <w:rFonts w:ascii="ＭＳ ゴシック" w:eastAsia="ＭＳ ゴシック" w:hAnsi="ＭＳ ゴシック"/>
                <w:szCs w:val="21"/>
              </w:rPr>
            </w:pPr>
            <w:r w:rsidRPr="00D14F40">
              <w:rPr>
                <w:rFonts w:ascii="ＭＳ ゴシック" w:eastAsia="ＭＳ ゴシック" w:hAnsi="ＭＳ ゴシック" w:hint="eastAsia"/>
                <w:szCs w:val="21"/>
              </w:rPr>
              <w:t>0.06</w:t>
            </w:r>
          </w:p>
        </w:tc>
        <w:tc>
          <w:tcPr>
            <w:tcW w:w="1470" w:type="dxa"/>
            <w:shd w:val="clear" w:color="auto" w:fill="auto"/>
          </w:tcPr>
          <w:p w14:paraId="207DA0D4" w14:textId="77777777" w:rsidR="00D1051D" w:rsidRPr="00D14F40" w:rsidRDefault="00D1051D" w:rsidP="00D1051D">
            <w:pPr>
              <w:tabs>
                <w:tab w:val="decimal" w:pos="267"/>
              </w:tabs>
              <w:rPr>
                <w:rFonts w:ascii="ＭＳ ゴシック" w:eastAsia="ＭＳ ゴシック" w:hAnsi="ＭＳ ゴシック"/>
                <w:szCs w:val="21"/>
              </w:rPr>
            </w:pPr>
            <w:r w:rsidRPr="00D14F40">
              <w:rPr>
                <w:rFonts w:ascii="ＭＳ ゴシック" w:eastAsia="ＭＳ ゴシック" w:hAnsi="ＭＳ ゴシック" w:hint="eastAsia"/>
                <w:szCs w:val="21"/>
              </w:rPr>
              <w:t>0.06</w:t>
            </w:r>
          </w:p>
        </w:tc>
        <w:tc>
          <w:tcPr>
            <w:tcW w:w="1470" w:type="dxa"/>
            <w:shd w:val="clear" w:color="auto" w:fill="auto"/>
          </w:tcPr>
          <w:p w14:paraId="0E8F9DBD" w14:textId="77777777" w:rsidR="00D1051D" w:rsidRPr="00D14F40" w:rsidRDefault="00D1051D" w:rsidP="00D1051D">
            <w:pPr>
              <w:tabs>
                <w:tab w:val="decimal" w:pos="257"/>
              </w:tabs>
              <w:rPr>
                <w:rFonts w:ascii="ＭＳ ゴシック" w:eastAsia="ＭＳ ゴシック" w:hAnsi="ＭＳ ゴシック"/>
                <w:szCs w:val="21"/>
              </w:rPr>
            </w:pPr>
            <w:r w:rsidRPr="00D14F40">
              <w:rPr>
                <w:rFonts w:ascii="ＭＳ ゴシック" w:eastAsia="ＭＳ ゴシック" w:hAnsi="ＭＳ ゴシック" w:hint="eastAsia"/>
                <w:szCs w:val="21"/>
              </w:rPr>
              <w:t>0.6</w:t>
            </w:r>
          </w:p>
        </w:tc>
        <w:tc>
          <w:tcPr>
            <w:tcW w:w="1401" w:type="dxa"/>
            <w:shd w:val="clear" w:color="auto" w:fill="auto"/>
          </w:tcPr>
          <w:p w14:paraId="36A32265" w14:textId="77777777" w:rsidR="00D1051D" w:rsidRPr="00D14F40" w:rsidRDefault="00D1051D" w:rsidP="00D1051D">
            <w:pPr>
              <w:tabs>
                <w:tab w:val="decimal" w:pos="232"/>
              </w:tabs>
              <w:rPr>
                <w:rFonts w:ascii="ＭＳ ゴシック" w:eastAsia="ＭＳ ゴシック" w:hAnsi="ＭＳ ゴシック"/>
                <w:szCs w:val="21"/>
              </w:rPr>
            </w:pPr>
            <w:r w:rsidRPr="00D14F40">
              <w:rPr>
                <w:rFonts w:ascii="ＭＳ ゴシック" w:eastAsia="ＭＳ ゴシック" w:hAnsi="ＭＳ ゴシック" w:hint="eastAsia"/>
                <w:szCs w:val="21"/>
              </w:rPr>
              <w:t>0.6</w:t>
            </w:r>
          </w:p>
        </w:tc>
      </w:tr>
      <w:tr w:rsidR="00D1051D" w:rsidRPr="00D14F40" w14:paraId="54CA837A" w14:textId="77777777" w:rsidTr="007C24B0">
        <w:tc>
          <w:tcPr>
            <w:tcW w:w="2313" w:type="dxa"/>
            <w:shd w:val="clear" w:color="auto" w:fill="auto"/>
          </w:tcPr>
          <w:p w14:paraId="4CD59441" w14:textId="77777777" w:rsidR="00D1051D" w:rsidRPr="00D14F40" w:rsidRDefault="00D1051D" w:rsidP="00D1051D">
            <w:pPr>
              <w:rPr>
                <w:rFonts w:ascii="ＭＳ ゴシック" w:eastAsia="ＭＳ ゴシック" w:hAnsi="ＭＳ ゴシック"/>
                <w:szCs w:val="21"/>
              </w:rPr>
            </w:pPr>
            <w:r w:rsidRPr="00D14F40">
              <w:rPr>
                <w:rFonts w:ascii="ＭＳ ゴシック" w:eastAsia="ＭＳ ゴシック" w:hAnsi="ＭＳ ゴシック" w:hint="eastAsia"/>
                <w:szCs w:val="21"/>
              </w:rPr>
              <w:t>1,3-ｼﾞｸﾛﾛﾌﾟﾛﾍﾟﾝ</w:t>
            </w:r>
          </w:p>
        </w:tc>
        <w:tc>
          <w:tcPr>
            <w:tcW w:w="1260" w:type="dxa"/>
            <w:shd w:val="clear" w:color="auto" w:fill="auto"/>
          </w:tcPr>
          <w:p w14:paraId="38A56365" w14:textId="77777777" w:rsidR="00D1051D" w:rsidRPr="00D14F40" w:rsidRDefault="00D1051D" w:rsidP="00D1051D">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w:t>
            </w:r>
          </w:p>
        </w:tc>
        <w:tc>
          <w:tcPr>
            <w:tcW w:w="1260" w:type="dxa"/>
            <w:shd w:val="clear" w:color="auto" w:fill="auto"/>
          </w:tcPr>
          <w:p w14:paraId="3BE2F51B" w14:textId="77777777" w:rsidR="00D1051D" w:rsidRPr="00D14F40" w:rsidRDefault="00D1051D" w:rsidP="00D1051D">
            <w:pPr>
              <w:tabs>
                <w:tab w:val="decimal" w:pos="312"/>
              </w:tabs>
              <w:rPr>
                <w:rFonts w:ascii="ＭＳ ゴシック" w:eastAsia="ＭＳ ゴシック" w:hAnsi="ＭＳ ゴシック"/>
                <w:szCs w:val="21"/>
              </w:rPr>
            </w:pPr>
            <w:r w:rsidRPr="00D14F40">
              <w:rPr>
                <w:rFonts w:ascii="ＭＳ ゴシック" w:eastAsia="ＭＳ ゴシック" w:hAnsi="ＭＳ ゴシック" w:hint="eastAsia"/>
                <w:szCs w:val="21"/>
              </w:rPr>
              <w:t>0.02</w:t>
            </w:r>
          </w:p>
        </w:tc>
        <w:tc>
          <w:tcPr>
            <w:tcW w:w="1470" w:type="dxa"/>
            <w:shd w:val="clear" w:color="auto" w:fill="auto"/>
          </w:tcPr>
          <w:p w14:paraId="0CE1D75E" w14:textId="77777777" w:rsidR="00D1051D" w:rsidRPr="00D14F40" w:rsidRDefault="00D1051D" w:rsidP="00D1051D">
            <w:pPr>
              <w:tabs>
                <w:tab w:val="decimal" w:pos="267"/>
              </w:tabs>
              <w:rPr>
                <w:rFonts w:ascii="ＭＳ ゴシック" w:eastAsia="ＭＳ ゴシック" w:hAnsi="ＭＳ ゴシック"/>
                <w:szCs w:val="21"/>
              </w:rPr>
            </w:pPr>
            <w:r w:rsidRPr="00D14F40">
              <w:rPr>
                <w:rFonts w:ascii="ＭＳ ゴシック" w:eastAsia="ＭＳ ゴシック" w:hAnsi="ＭＳ ゴシック" w:hint="eastAsia"/>
                <w:szCs w:val="21"/>
              </w:rPr>
              <w:t>0.02</w:t>
            </w:r>
          </w:p>
        </w:tc>
        <w:tc>
          <w:tcPr>
            <w:tcW w:w="1470" w:type="dxa"/>
            <w:shd w:val="clear" w:color="auto" w:fill="auto"/>
          </w:tcPr>
          <w:p w14:paraId="4F0FDA5C" w14:textId="77777777" w:rsidR="00D1051D" w:rsidRPr="00D14F40" w:rsidRDefault="00D1051D" w:rsidP="00D1051D">
            <w:pPr>
              <w:tabs>
                <w:tab w:val="decimal" w:pos="257"/>
              </w:tabs>
              <w:rPr>
                <w:rFonts w:ascii="ＭＳ ゴシック" w:eastAsia="ＭＳ ゴシック" w:hAnsi="ＭＳ ゴシック"/>
                <w:szCs w:val="21"/>
              </w:rPr>
            </w:pPr>
            <w:r w:rsidRPr="00D14F40">
              <w:rPr>
                <w:rFonts w:ascii="ＭＳ ゴシック" w:eastAsia="ＭＳ ゴシック" w:hAnsi="ＭＳ ゴシック" w:hint="eastAsia"/>
                <w:szCs w:val="21"/>
              </w:rPr>
              <w:t>0.2</w:t>
            </w:r>
          </w:p>
        </w:tc>
        <w:tc>
          <w:tcPr>
            <w:tcW w:w="1401" w:type="dxa"/>
            <w:shd w:val="clear" w:color="auto" w:fill="auto"/>
          </w:tcPr>
          <w:p w14:paraId="2E38D184" w14:textId="77777777" w:rsidR="00D1051D" w:rsidRPr="00D14F40" w:rsidRDefault="00D1051D" w:rsidP="00D1051D">
            <w:pPr>
              <w:tabs>
                <w:tab w:val="decimal" w:pos="232"/>
              </w:tabs>
              <w:rPr>
                <w:rFonts w:ascii="ＭＳ ゴシック" w:eastAsia="ＭＳ ゴシック" w:hAnsi="ＭＳ ゴシック"/>
                <w:szCs w:val="21"/>
              </w:rPr>
            </w:pPr>
            <w:r w:rsidRPr="00D14F40">
              <w:rPr>
                <w:rFonts w:ascii="ＭＳ ゴシック" w:eastAsia="ＭＳ ゴシック" w:hAnsi="ＭＳ ゴシック" w:hint="eastAsia"/>
                <w:szCs w:val="21"/>
              </w:rPr>
              <w:t>0.2</w:t>
            </w:r>
          </w:p>
        </w:tc>
      </w:tr>
      <w:tr w:rsidR="00D1051D" w:rsidRPr="00D14F40" w14:paraId="01D904A0" w14:textId="77777777" w:rsidTr="007C24B0">
        <w:tc>
          <w:tcPr>
            <w:tcW w:w="2313" w:type="dxa"/>
            <w:shd w:val="clear" w:color="auto" w:fill="auto"/>
          </w:tcPr>
          <w:p w14:paraId="7822C6F1" w14:textId="77777777" w:rsidR="00D1051D" w:rsidRPr="00D14F40" w:rsidRDefault="00D1051D" w:rsidP="00D1051D">
            <w:pPr>
              <w:rPr>
                <w:rFonts w:ascii="ＭＳ ゴシック" w:eastAsia="ＭＳ ゴシック" w:hAnsi="ＭＳ ゴシック"/>
                <w:szCs w:val="21"/>
              </w:rPr>
            </w:pPr>
            <w:r w:rsidRPr="00D14F40">
              <w:rPr>
                <w:rFonts w:ascii="ＭＳ ゴシック" w:eastAsia="ＭＳ ゴシック" w:hAnsi="ＭＳ ゴシック" w:hint="eastAsia"/>
                <w:szCs w:val="21"/>
              </w:rPr>
              <w:t>ﾁｳﾗﾑ</w:t>
            </w:r>
          </w:p>
        </w:tc>
        <w:tc>
          <w:tcPr>
            <w:tcW w:w="1260" w:type="dxa"/>
            <w:shd w:val="clear" w:color="auto" w:fill="auto"/>
          </w:tcPr>
          <w:p w14:paraId="693713C5" w14:textId="77777777" w:rsidR="00D1051D" w:rsidRPr="00D14F40" w:rsidRDefault="00D1051D" w:rsidP="00D1051D">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w:t>
            </w:r>
          </w:p>
        </w:tc>
        <w:tc>
          <w:tcPr>
            <w:tcW w:w="1260" w:type="dxa"/>
            <w:shd w:val="clear" w:color="auto" w:fill="auto"/>
          </w:tcPr>
          <w:p w14:paraId="00FE4F1A" w14:textId="77777777" w:rsidR="00D1051D" w:rsidRPr="00D14F40" w:rsidRDefault="00D1051D" w:rsidP="00D1051D">
            <w:pPr>
              <w:tabs>
                <w:tab w:val="decimal" w:pos="312"/>
              </w:tabs>
              <w:rPr>
                <w:rFonts w:ascii="ＭＳ ゴシック" w:eastAsia="ＭＳ ゴシック" w:hAnsi="ＭＳ ゴシック"/>
                <w:szCs w:val="21"/>
              </w:rPr>
            </w:pPr>
            <w:r w:rsidRPr="00D14F40">
              <w:rPr>
                <w:rFonts w:ascii="ＭＳ ゴシック" w:eastAsia="ＭＳ ゴシック" w:hAnsi="ＭＳ ゴシック" w:hint="eastAsia"/>
                <w:szCs w:val="21"/>
              </w:rPr>
              <w:t>0.06</w:t>
            </w:r>
          </w:p>
        </w:tc>
        <w:tc>
          <w:tcPr>
            <w:tcW w:w="1470" w:type="dxa"/>
            <w:shd w:val="clear" w:color="auto" w:fill="auto"/>
          </w:tcPr>
          <w:p w14:paraId="372D4674" w14:textId="77777777" w:rsidR="00D1051D" w:rsidRPr="00D14F40" w:rsidRDefault="00D1051D" w:rsidP="00D1051D">
            <w:pPr>
              <w:tabs>
                <w:tab w:val="decimal" w:pos="267"/>
              </w:tabs>
              <w:rPr>
                <w:rFonts w:ascii="ＭＳ ゴシック" w:eastAsia="ＭＳ ゴシック" w:hAnsi="ＭＳ ゴシック"/>
                <w:szCs w:val="21"/>
              </w:rPr>
            </w:pPr>
            <w:r w:rsidRPr="00D14F40">
              <w:rPr>
                <w:rFonts w:ascii="ＭＳ ゴシック" w:eastAsia="ＭＳ ゴシック" w:hAnsi="ＭＳ ゴシック" w:hint="eastAsia"/>
                <w:szCs w:val="21"/>
              </w:rPr>
              <w:t>0.06</w:t>
            </w:r>
          </w:p>
        </w:tc>
        <w:tc>
          <w:tcPr>
            <w:tcW w:w="1470" w:type="dxa"/>
            <w:shd w:val="clear" w:color="auto" w:fill="auto"/>
          </w:tcPr>
          <w:p w14:paraId="5EF497D9" w14:textId="77777777" w:rsidR="00D1051D" w:rsidRPr="00D14F40" w:rsidRDefault="00D1051D" w:rsidP="00D1051D">
            <w:pPr>
              <w:tabs>
                <w:tab w:val="decimal" w:pos="257"/>
              </w:tabs>
              <w:rPr>
                <w:rFonts w:ascii="ＭＳ ゴシック" w:eastAsia="ＭＳ ゴシック" w:hAnsi="ＭＳ ゴシック"/>
                <w:szCs w:val="21"/>
              </w:rPr>
            </w:pPr>
            <w:r w:rsidRPr="00D14F40">
              <w:rPr>
                <w:rFonts w:ascii="ＭＳ ゴシック" w:eastAsia="ＭＳ ゴシック" w:hAnsi="ＭＳ ゴシック" w:hint="eastAsia"/>
                <w:szCs w:val="21"/>
              </w:rPr>
              <w:t>0.6</w:t>
            </w:r>
          </w:p>
        </w:tc>
        <w:tc>
          <w:tcPr>
            <w:tcW w:w="1401" w:type="dxa"/>
            <w:shd w:val="clear" w:color="auto" w:fill="auto"/>
          </w:tcPr>
          <w:p w14:paraId="68723E9D" w14:textId="77777777" w:rsidR="00D1051D" w:rsidRPr="00D14F40" w:rsidRDefault="00D1051D" w:rsidP="00D1051D">
            <w:pPr>
              <w:tabs>
                <w:tab w:val="decimal" w:pos="232"/>
              </w:tabs>
              <w:rPr>
                <w:rFonts w:ascii="ＭＳ ゴシック" w:eastAsia="ＭＳ ゴシック" w:hAnsi="ＭＳ ゴシック"/>
                <w:szCs w:val="21"/>
              </w:rPr>
            </w:pPr>
            <w:r w:rsidRPr="00D14F40">
              <w:rPr>
                <w:rFonts w:ascii="ＭＳ ゴシック" w:eastAsia="ＭＳ ゴシック" w:hAnsi="ＭＳ ゴシック" w:hint="eastAsia"/>
                <w:szCs w:val="21"/>
              </w:rPr>
              <w:t>0.6</w:t>
            </w:r>
          </w:p>
        </w:tc>
      </w:tr>
      <w:tr w:rsidR="00D1051D" w:rsidRPr="00D14F40" w14:paraId="20CF65C7" w14:textId="77777777" w:rsidTr="007C24B0">
        <w:tc>
          <w:tcPr>
            <w:tcW w:w="2313" w:type="dxa"/>
            <w:shd w:val="clear" w:color="auto" w:fill="auto"/>
          </w:tcPr>
          <w:p w14:paraId="7D931DB3" w14:textId="77777777" w:rsidR="00D1051D" w:rsidRPr="00D14F40" w:rsidRDefault="00D1051D" w:rsidP="00D1051D">
            <w:pPr>
              <w:rPr>
                <w:rFonts w:ascii="ＭＳ ゴシック" w:eastAsia="ＭＳ ゴシック" w:hAnsi="ＭＳ ゴシック"/>
                <w:szCs w:val="21"/>
              </w:rPr>
            </w:pPr>
            <w:r w:rsidRPr="00D14F40">
              <w:rPr>
                <w:rFonts w:ascii="ＭＳ ゴシック" w:eastAsia="ＭＳ ゴシック" w:hAnsi="ＭＳ ゴシック" w:hint="eastAsia"/>
                <w:szCs w:val="21"/>
              </w:rPr>
              <w:t>ｼﾏｼﾞﾝ</w:t>
            </w:r>
          </w:p>
        </w:tc>
        <w:tc>
          <w:tcPr>
            <w:tcW w:w="1260" w:type="dxa"/>
            <w:shd w:val="clear" w:color="auto" w:fill="auto"/>
          </w:tcPr>
          <w:p w14:paraId="0FE76959" w14:textId="77777777" w:rsidR="00D1051D" w:rsidRPr="00D14F40" w:rsidRDefault="00D1051D" w:rsidP="00D1051D">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w:t>
            </w:r>
          </w:p>
        </w:tc>
        <w:tc>
          <w:tcPr>
            <w:tcW w:w="1260" w:type="dxa"/>
            <w:shd w:val="clear" w:color="auto" w:fill="auto"/>
          </w:tcPr>
          <w:p w14:paraId="3BC1358D" w14:textId="77777777" w:rsidR="00D1051D" w:rsidRPr="00D14F40" w:rsidRDefault="00D1051D" w:rsidP="00D1051D">
            <w:pPr>
              <w:tabs>
                <w:tab w:val="decimal" w:pos="312"/>
              </w:tabs>
              <w:rPr>
                <w:rFonts w:ascii="ＭＳ ゴシック" w:eastAsia="ＭＳ ゴシック" w:hAnsi="ＭＳ ゴシック"/>
                <w:szCs w:val="21"/>
              </w:rPr>
            </w:pPr>
            <w:r w:rsidRPr="00D14F40">
              <w:rPr>
                <w:rFonts w:ascii="ＭＳ ゴシック" w:eastAsia="ＭＳ ゴシック" w:hAnsi="ＭＳ ゴシック" w:hint="eastAsia"/>
                <w:szCs w:val="21"/>
              </w:rPr>
              <w:t>0.03</w:t>
            </w:r>
          </w:p>
        </w:tc>
        <w:tc>
          <w:tcPr>
            <w:tcW w:w="1470" w:type="dxa"/>
            <w:shd w:val="clear" w:color="auto" w:fill="auto"/>
          </w:tcPr>
          <w:p w14:paraId="7E30413A" w14:textId="77777777" w:rsidR="00D1051D" w:rsidRPr="00D14F40" w:rsidRDefault="00D1051D" w:rsidP="00D1051D">
            <w:pPr>
              <w:tabs>
                <w:tab w:val="decimal" w:pos="267"/>
              </w:tabs>
              <w:rPr>
                <w:rFonts w:ascii="ＭＳ ゴシック" w:eastAsia="ＭＳ ゴシック" w:hAnsi="ＭＳ ゴシック"/>
                <w:szCs w:val="21"/>
              </w:rPr>
            </w:pPr>
            <w:r w:rsidRPr="00D14F40">
              <w:rPr>
                <w:rFonts w:ascii="ＭＳ ゴシック" w:eastAsia="ＭＳ ゴシック" w:hAnsi="ＭＳ ゴシック" w:hint="eastAsia"/>
                <w:szCs w:val="21"/>
              </w:rPr>
              <w:t>0.03</w:t>
            </w:r>
          </w:p>
        </w:tc>
        <w:tc>
          <w:tcPr>
            <w:tcW w:w="1470" w:type="dxa"/>
            <w:shd w:val="clear" w:color="auto" w:fill="auto"/>
          </w:tcPr>
          <w:p w14:paraId="1C435A90" w14:textId="77777777" w:rsidR="00D1051D" w:rsidRPr="00D14F40" w:rsidRDefault="00D1051D" w:rsidP="00D1051D">
            <w:pPr>
              <w:tabs>
                <w:tab w:val="decimal" w:pos="257"/>
              </w:tabs>
              <w:rPr>
                <w:rFonts w:ascii="ＭＳ ゴシック" w:eastAsia="ＭＳ ゴシック" w:hAnsi="ＭＳ ゴシック"/>
                <w:szCs w:val="21"/>
              </w:rPr>
            </w:pPr>
            <w:r w:rsidRPr="00D14F40">
              <w:rPr>
                <w:rFonts w:ascii="ＭＳ ゴシック" w:eastAsia="ＭＳ ゴシック" w:hAnsi="ＭＳ ゴシック" w:hint="eastAsia"/>
                <w:szCs w:val="21"/>
              </w:rPr>
              <w:t>0.3</w:t>
            </w:r>
          </w:p>
        </w:tc>
        <w:tc>
          <w:tcPr>
            <w:tcW w:w="1401" w:type="dxa"/>
            <w:shd w:val="clear" w:color="auto" w:fill="auto"/>
          </w:tcPr>
          <w:p w14:paraId="5EF60FF7" w14:textId="77777777" w:rsidR="00D1051D" w:rsidRPr="00D14F40" w:rsidRDefault="00D1051D" w:rsidP="00D1051D">
            <w:pPr>
              <w:tabs>
                <w:tab w:val="decimal" w:pos="232"/>
              </w:tabs>
              <w:rPr>
                <w:rFonts w:ascii="ＭＳ ゴシック" w:eastAsia="ＭＳ ゴシック" w:hAnsi="ＭＳ ゴシック"/>
                <w:szCs w:val="21"/>
              </w:rPr>
            </w:pPr>
            <w:r w:rsidRPr="00D14F40">
              <w:rPr>
                <w:rFonts w:ascii="ＭＳ ゴシック" w:eastAsia="ＭＳ ゴシック" w:hAnsi="ＭＳ ゴシック" w:hint="eastAsia"/>
                <w:szCs w:val="21"/>
              </w:rPr>
              <w:t>0.3</w:t>
            </w:r>
          </w:p>
        </w:tc>
      </w:tr>
      <w:tr w:rsidR="00D1051D" w:rsidRPr="00D14F40" w14:paraId="2A23009F" w14:textId="77777777" w:rsidTr="007C24B0">
        <w:tc>
          <w:tcPr>
            <w:tcW w:w="2313" w:type="dxa"/>
            <w:shd w:val="clear" w:color="auto" w:fill="auto"/>
          </w:tcPr>
          <w:p w14:paraId="4F803E1C" w14:textId="77777777" w:rsidR="00D1051D" w:rsidRPr="00D14F40" w:rsidRDefault="00D1051D" w:rsidP="00D1051D">
            <w:pPr>
              <w:rPr>
                <w:rFonts w:ascii="ＭＳ ゴシック" w:eastAsia="ＭＳ ゴシック" w:hAnsi="ＭＳ ゴシック"/>
                <w:szCs w:val="21"/>
              </w:rPr>
            </w:pPr>
            <w:r w:rsidRPr="00D14F40">
              <w:rPr>
                <w:rFonts w:ascii="ＭＳ ゴシック" w:eastAsia="ＭＳ ゴシック" w:hAnsi="ＭＳ ゴシック" w:hint="eastAsia"/>
                <w:szCs w:val="21"/>
              </w:rPr>
              <w:t>ﾁｵﾍﾞﾝｶﾙﾌﾞ</w:t>
            </w:r>
          </w:p>
        </w:tc>
        <w:tc>
          <w:tcPr>
            <w:tcW w:w="1260" w:type="dxa"/>
            <w:shd w:val="clear" w:color="auto" w:fill="auto"/>
          </w:tcPr>
          <w:p w14:paraId="05DBA891" w14:textId="77777777" w:rsidR="00D1051D" w:rsidRPr="00D14F40" w:rsidRDefault="00D1051D" w:rsidP="00D1051D">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w:t>
            </w:r>
          </w:p>
        </w:tc>
        <w:tc>
          <w:tcPr>
            <w:tcW w:w="1260" w:type="dxa"/>
            <w:shd w:val="clear" w:color="auto" w:fill="auto"/>
          </w:tcPr>
          <w:p w14:paraId="56DE87D5" w14:textId="77777777" w:rsidR="00D1051D" w:rsidRPr="00D14F40" w:rsidRDefault="00D1051D" w:rsidP="00D1051D">
            <w:pPr>
              <w:tabs>
                <w:tab w:val="decimal" w:pos="312"/>
              </w:tabs>
              <w:rPr>
                <w:rFonts w:ascii="ＭＳ ゴシック" w:eastAsia="ＭＳ ゴシック" w:hAnsi="ＭＳ ゴシック"/>
                <w:szCs w:val="21"/>
              </w:rPr>
            </w:pPr>
            <w:r w:rsidRPr="00D14F40">
              <w:rPr>
                <w:rFonts w:ascii="ＭＳ ゴシック" w:eastAsia="ＭＳ ゴシック" w:hAnsi="ＭＳ ゴシック" w:hint="eastAsia"/>
                <w:szCs w:val="21"/>
              </w:rPr>
              <w:t>0.2</w:t>
            </w:r>
          </w:p>
        </w:tc>
        <w:tc>
          <w:tcPr>
            <w:tcW w:w="1470" w:type="dxa"/>
            <w:shd w:val="clear" w:color="auto" w:fill="auto"/>
          </w:tcPr>
          <w:p w14:paraId="320DE952" w14:textId="77777777" w:rsidR="00D1051D" w:rsidRPr="00D14F40" w:rsidRDefault="00D1051D" w:rsidP="00D1051D">
            <w:pPr>
              <w:tabs>
                <w:tab w:val="decimal" w:pos="267"/>
              </w:tabs>
              <w:rPr>
                <w:rFonts w:ascii="ＭＳ ゴシック" w:eastAsia="ＭＳ ゴシック" w:hAnsi="ＭＳ ゴシック"/>
                <w:szCs w:val="21"/>
              </w:rPr>
            </w:pPr>
            <w:r w:rsidRPr="00D14F40">
              <w:rPr>
                <w:rFonts w:ascii="ＭＳ ゴシック" w:eastAsia="ＭＳ ゴシック" w:hAnsi="ＭＳ ゴシック" w:hint="eastAsia"/>
                <w:szCs w:val="21"/>
              </w:rPr>
              <w:t>0.2</w:t>
            </w:r>
          </w:p>
        </w:tc>
        <w:tc>
          <w:tcPr>
            <w:tcW w:w="1470" w:type="dxa"/>
            <w:shd w:val="clear" w:color="auto" w:fill="auto"/>
          </w:tcPr>
          <w:p w14:paraId="5ABCBAB1" w14:textId="77777777" w:rsidR="00D1051D" w:rsidRPr="00D14F40" w:rsidRDefault="00D1051D" w:rsidP="00D1051D">
            <w:pPr>
              <w:tabs>
                <w:tab w:val="decimal" w:pos="257"/>
              </w:tabs>
              <w:rPr>
                <w:rFonts w:ascii="ＭＳ ゴシック" w:eastAsia="ＭＳ ゴシック" w:hAnsi="ＭＳ ゴシック"/>
                <w:szCs w:val="21"/>
              </w:rPr>
            </w:pPr>
            <w:r w:rsidRPr="00D14F40">
              <w:rPr>
                <w:rFonts w:ascii="ＭＳ ゴシック" w:eastAsia="ＭＳ ゴシック" w:hAnsi="ＭＳ ゴシック" w:hint="eastAsia"/>
                <w:szCs w:val="21"/>
              </w:rPr>
              <w:t>2</w:t>
            </w:r>
          </w:p>
        </w:tc>
        <w:tc>
          <w:tcPr>
            <w:tcW w:w="1401" w:type="dxa"/>
            <w:shd w:val="clear" w:color="auto" w:fill="auto"/>
          </w:tcPr>
          <w:p w14:paraId="1552F238" w14:textId="77777777" w:rsidR="00D1051D" w:rsidRPr="00D14F40" w:rsidRDefault="00D1051D" w:rsidP="00D1051D">
            <w:pPr>
              <w:tabs>
                <w:tab w:val="decimal" w:pos="232"/>
              </w:tabs>
              <w:rPr>
                <w:rFonts w:ascii="ＭＳ ゴシック" w:eastAsia="ＭＳ ゴシック" w:hAnsi="ＭＳ ゴシック"/>
                <w:szCs w:val="21"/>
              </w:rPr>
            </w:pPr>
            <w:r w:rsidRPr="00D14F40">
              <w:rPr>
                <w:rFonts w:ascii="ＭＳ ゴシック" w:eastAsia="ＭＳ ゴシック" w:hAnsi="ＭＳ ゴシック" w:hint="eastAsia"/>
                <w:szCs w:val="21"/>
              </w:rPr>
              <w:t>2</w:t>
            </w:r>
          </w:p>
        </w:tc>
      </w:tr>
      <w:tr w:rsidR="00D1051D" w:rsidRPr="00D14F40" w14:paraId="766452DC" w14:textId="77777777" w:rsidTr="007C24B0">
        <w:tc>
          <w:tcPr>
            <w:tcW w:w="2313" w:type="dxa"/>
            <w:shd w:val="clear" w:color="auto" w:fill="auto"/>
          </w:tcPr>
          <w:p w14:paraId="1BDBA908" w14:textId="77777777" w:rsidR="00D1051D" w:rsidRPr="00D14F40" w:rsidRDefault="00D1051D" w:rsidP="00D1051D">
            <w:pPr>
              <w:rPr>
                <w:rFonts w:ascii="ＭＳ ゴシック" w:eastAsia="ＭＳ ゴシック" w:hAnsi="ＭＳ ゴシック"/>
                <w:szCs w:val="21"/>
              </w:rPr>
            </w:pPr>
            <w:r w:rsidRPr="00D14F40">
              <w:rPr>
                <w:rFonts w:ascii="ＭＳ ゴシック" w:eastAsia="ＭＳ ゴシック" w:hAnsi="ＭＳ ゴシック" w:hint="eastAsia"/>
                <w:szCs w:val="21"/>
              </w:rPr>
              <w:t>ﾍﾞﾝｾﾞﾝ</w:t>
            </w:r>
          </w:p>
        </w:tc>
        <w:tc>
          <w:tcPr>
            <w:tcW w:w="1260" w:type="dxa"/>
            <w:shd w:val="clear" w:color="auto" w:fill="auto"/>
          </w:tcPr>
          <w:p w14:paraId="54F06681" w14:textId="77777777" w:rsidR="00D1051D" w:rsidRPr="00D14F40" w:rsidRDefault="00D1051D" w:rsidP="00D1051D">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w:t>
            </w:r>
          </w:p>
        </w:tc>
        <w:tc>
          <w:tcPr>
            <w:tcW w:w="1260" w:type="dxa"/>
            <w:shd w:val="clear" w:color="auto" w:fill="auto"/>
          </w:tcPr>
          <w:p w14:paraId="25995176" w14:textId="77777777" w:rsidR="00D1051D" w:rsidRPr="00D14F40" w:rsidRDefault="00D1051D" w:rsidP="00D1051D">
            <w:pPr>
              <w:tabs>
                <w:tab w:val="decimal" w:pos="312"/>
              </w:tabs>
              <w:rPr>
                <w:rFonts w:ascii="ＭＳ ゴシック" w:eastAsia="ＭＳ ゴシック" w:hAnsi="ＭＳ ゴシック"/>
                <w:szCs w:val="21"/>
              </w:rPr>
            </w:pPr>
            <w:r w:rsidRPr="00D14F40">
              <w:rPr>
                <w:rFonts w:ascii="ＭＳ ゴシック" w:eastAsia="ＭＳ ゴシック" w:hAnsi="ＭＳ ゴシック" w:hint="eastAsia"/>
                <w:szCs w:val="21"/>
              </w:rPr>
              <w:t>0.1</w:t>
            </w:r>
          </w:p>
        </w:tc>
        <w:tc>
          <w:tcPr>
            <w:tcW w:w="1470" w:type="dxa"/>
            <w:shd w:val="clear" w:color="auto" w:fill="auto"/>
          </w:tcPr>
          <w:p w14:paraId="05D6D33E" w14:textId="77777777" w:rsidR="00D1051D" w:rsidRPr="00D14F40" w:rsidRDefault="00D1051D" w:rsidP="00D1051D">
            <w:pPr>
              <w:tabs>
                <w:tab w:val="decimal" w:pos="267"/>
              </w:tabs>
              <w:rPr>
                <w:rFonts w:ascii="ＭＳ ゴシック" w:eastAsia="ＭＳ ゴシック" w:hAnsi="ＭＳ ゴシック"/>
                <w:szCs w:val="21"/>
              </w:rPr>
            </w:pPr>
            <w:r w:rsidRPr="00D14F40">
              <w:rPr>
                <w:rFonts w:ascii="ＭＳ ゴシック" w:eastAsia="ＭＳ ゴシック" w:hAnsi="ＭＳ ゴシック" w:hint="eastAsia"/>
                <w:szCs w:val="21"/>
              </w:rPr>
              <w:t>0.1</w:t>
            </w:r>
          </w:p>
        </w:tc>
        <w:tc>
          <w:tcPr>
            <w:tcW w:w="1470" w:type="dxa"/>
            <w:shd w:val="clear" w:color="auto" w:fill="auto"/>
          </w:tcPr>
          <w:p w14:paraId="1D72ADEB" w14:textId="77777777" w:rsidR="00D1051D" w:rsidRPr="00D14F40" w:rsidRDefault="00D1051D" w:rsidP="00D1051D">
            <w:pPr>
              <w:tabs>
                <w:tab w:val="decimal" w:pos="257"/>
              </w:tabs>
              <w:rPr>
                <w:rFonts w:ascii="ＭＳ ゴシック" w:eastAsia="ＭＳ ゴシック" w:hAnsi="ＭＳ ゴシック"/>
                <w:szCs w:val="21"/>
              </w:rPr>
            </w:pPr>
            <w:r w:rsidRPr="00D14F40">
              <w:rPr>
                <w:rFonts w:ascii="ＭＳ ゴシック" w:eastAsia="ＭＳ ゴシック" w:hAnsi="ＭＳ ゴシック" w:hint="eastAsia"/>
                <w:szCs w:val="21"/>
              </w:rPr>
              <w:t>1</w:t>
            </w:r>
          </w:p>
        </w:tc>
        <w:tc>
          <w:tcPr>
            <w:tcW w:w="1401" w:type="dxa"/>
            <w:shd w:val="clear" w:color="auto" w:fill="auto"/>
          </w:tcPr>
          <w:p w14:paraId="5386D348" w14:textId="77777777" w:rsidR="00D1051D" w:rsidRPr="00D14F40" w:rsidRDefault="00D1051D" w:rsidP="00D1051D">
            <w:pPr>
              <w:tabs>
                <w:tab w:val="decimal" w:pos="232"/>
              </w:tabs>
              <w:rPr>
                <w:rFonts w:ascii="ＭＳ ゴシック" w:eastAsia="ＭＳ ゴシック" w:hAnsi="ＭＳ ゴシック"/>
                <w:szCs w:val="21"/>
              </w:rPr>
            </w:pPr>
            <w:r w:rsidRPr="00D14F40">
              <w:rPr>
                <w:rFonts w:ascii="ＭＳ ゴシック" w:eastAsia="ＭＳ ゴシック" w:hAnsi="ＭＳ ゴシック" w:hint="eastAsia"/>
                <w:szCs w:val="21"/>
              </w:rPr>
              <w:t>1</w:t>
            </w:r>
          </w:p>
        </w:tc>
      </w:tr>
      <w:tr w:rsidR="00D1051D" w:rsidRPr="00D14F40" w14:paraId="4206EB27" w14:textId="77777777" w:rsidTr="007C24B0">
        <w:tc>
          <w:tcPr>
            <w:tcW w:w="2313" w:type="dxa"/>
            <w:shd w:val="clear" w:color="auto" w:fill="auto"/>
          </w:tcPr>
          <w:p w14:paraId="01CBBCBC" w14:textId="77777777" w:rsidR="00D1051D" w:rsidRPr="00D14F40" w:rsidRDefault="00D1051D" w:rsidP="00D1051D">
            <w:pPr>
              <w:rPr>
                <w:rFonts w:ascii="ＭＳ ゴシック" w:eastAsia="ＭＳ ゴシック" w:hAnsi="ＭＳ ゴシック"/>
                <w:szCs w:val="21"/>
              </w:rPr>
            </w:pPr>
            <w:r w:rsidRPr="00D14F40">
              <w:rPr>
                <w:rFonts w:ascii="ＭＳ ゴシック" w:eastAsia="ＭＳ ゴシック" w:hAnsi="ＭＳ ゴシック" w:hint="eastAsia"/>
                <w:szCs w:val="21"/>
              </w:rPr>
              <w:t>ｾﾚﾝ又はその化合物</w:t>
            </w:r>
          </w:p>
        </w:tc>
        <w:tc>
          <w:tcPr>
            <w:tcW w:w="1260" w:type="dxa"/>
            <w:shd w:val="clear" w:color="auto" w:fill="auto"/>
          </w:tcPr>
          <w:p w14:paraId="001420B0" w14:textId="77777777" w:rsidR="00D1051D" w:rsidRPr="00D14F40" w:rsidRDefault="00D1051D" w:rsidP="00D1051D">
            <w:pPr>
              <w:tabs>
                <w:tab w:val="decimal" w:pos="207"/>
              </w:tabs>
              <w:rPr>
                <w:rFonts w:ascii="ＭＳ ゴシック" w:eastAsia="ＭＳ ゴシック" w:hAnsi="ＭＳ ゴシック"/>
                <w:szCs w:val="21"/>
              </w:rPr>
            </w:pPr>
            <w:r w:rsidRPr="00D14F40">
              <w:rPr>
                <w:rFonts w:ascii="ＭＳ ゴシック" w:eastAsia="ＭＳ ゴシック" w:hAnsi="ＭＳ ゴシック" w:hint="eastAsia"/>
                <w:szCs w:val="21"/>
              </w:rPr>
              <w:t>0.3</w:t>
            </w:r>
            <w:r w:rsidRPr="00D14F40">
              <w:rPr>
                <w:rFonts w:ascii="ＭＳ ゴシック" w:eastAsia="ＭＳ ゴシック" w:hAnsi="ＭＳ ゴシック"/>
                <w:szCs w:val="21"/>
                <w:vertAlign w:val="superscript"/>
              </w:rPr>
              <w:t>5)</w:t>
            </w:r>
          </w:p>
        </w:tc>
        <w:tc>
          <w:tcPr>
            <w:tcW w:w="1260" w:type="dxa"/>
            <w:shd w:val="clear" w:color="auto" w:fill="auto"/>
          </w:tcPr>
          <w:p w14:paraId="1F36AFBF" w14:textId="77777777" w:rsidR="00D1051D" w:rsidRPr="00D14F40" w:rsidRDefault="00D1051D" w:rsidP="00D1051D">
            <w:pPr>
              <w:tabs>
                <w:tab w:val="decimal" w:pos="312"/>
              </w:tabs>
              <w:rPr>
                <w:rFonts w:ascii="ＭＳ ゴシック" w:eastAsia="ＭＳ ゴシック" w:hAnsi="ＭＳ ゴシック"/>
                <w:szCs w:val="21"/>
              </w:rPr>
            </w:pPr>
            <w:r w:rsidRPr="00D14F40">
              <w:rPr>
                <w:rFonts w:ascii="ＭＳ ゴシック" w:eastAsia="ＭＳ ゴシック" w:hAnsi="ＭＳ ゴシック" w:hint="eastAsia"/>
                <w:szCs w:val="21"/>
              </w:rPr>
              <w:t>0.3</w:t>
            </w:r>
            <w:r w:rsidRPr="00D14F40">
              <w:rPr>
                <w:rFonts w:ascii="ＭＳ ゴシック" w:eastAsia="ＭＳ ゴシック" w:hAnsi="ＭＳ ゴシック"/>
                <w:szCs w:val="21"/>
                <w:vertAlign w:val="superscript"/>
              </w:rPr>
              <w:t>5)</w:t>
            </w:r>
          </w:p>
        </w:tc>
        <w:tc>
          <w:tcPr>
            <w:tcW w:w="1470" w:type="dxa"/>
            <w:shd w:val="clear" w:color="auto" w:fill="auto"/>
          </w:tcPr>
          <w:p w14:paraId="1000F884" w14:textId="77777777" w:rsidR="00D1051D" w:rsidRPr="00D14F40" w:rsidRDefault="00D1051D" w:rsidP="00D1051D">
            <w:pPr>
              <w:tabs>
                <w:tab w:val="decimal" w:pos="267"/>
              </w:tabs>
              <w:rPr>
                <w:rFonts w:ascii="ＭＳ ゴシック" w:eastAsia="ＭＳ ゴシック" w:hAnsi="ＭＳ ゴシック"/>
                <w:szCs w:val="21"/>
              </w:rPr>
            </w:pPr>
            <w:r w:rsidRPr="00D14F40">
              <w:rPr>
                <w:rFonts w:ascii="ＭＳ ゴシック" w:eastAsia="ＭＳ ゴシック" w:hAnsi="ＭＳ ゴシック" w:hint="eastAsia"/>
                <w:szCs w:val="21"/>
              </w:rPr>
              <w:t>0.3</w:t>
            </w:r>
            <w:r w:rsidRPr="00D14F40">
              <w:rPr>
                <w:rFonts w:ascii="ＭＳ ゴシック" w:eastAsia="ＭＳ ゴシック" w:hAnsi="ＭＳ ゴシック"/>
                <w:szCs w:val="21"/>
                <w:vertAlign w:val="superscript"/>
              </w:rPr>
              <w:t>5)</w:t>
            </w:r>
          </w:p>
        </w:tc>
        <w:tc>
          <w:tcPr>
            <w:tcW w:w="1470" w:type="dxa"/>
            <w:shd w:val="clear" w:color="auto" w:fill="auto"/>
          </w:tcPr>
          <w:p w14:paraId="104AA96C" w14:textId="77777777" w:rsidR="00D1051D" w:rsidRPr="00D14F40" w:rsidRDefault="00D1051D" w:rsidP="00D1051D">
            <w:pPr>
              <w:tabs>
                <w:tab w:val="decimal" w:pos="257"/>
              </w:tabs>
              <w:rPr>
                <w:rFonts w:ascii="ＭＳ ゴシック" w:eastAsia="ＭＳ ゴシック" w:hAnsi="ＭＳ ゴシック"/>
                <w:szCs w:val="21"/>
              </w:rPr>
            </w:pPr>
            <w:r w:rsidRPr="00D14F40">
              <w:rPr>
                <w:rFonts w:ascii="ＭＳ ゴシック" w:eastAsia="ＭＳ ゴシック" w:hAnsi="ＭＳ ゴシック" w:hint="eastAsia"/>
                <w:szCs w:val="21"/>
              </w:rPr>
              <w:t>1</w:t>
            </w:r>
          </w:p>
        </w:tc>
        <w:tc>
          <w:tcPr>
            <w:tcW w:w="1401" w:type="dxa"/>
            <w:shd w:val="clear" w:color="auto" w:fill="auto"/>
          </w:tcPr>
          <w:p w14:paraId="1B525EAE" w14:textId="77777777" w:rsidR="00D1051D" w:rsidRPr="00D14F40" w:rsidRDefault="00D1051D" w:rsidP="00D1051D">
            <w:pPr>
              <w:tabs>
                <w:tab w:val="decimal" w:pos="232"/>
              </w:tabs>
              <w:rPr>
                <w:rFonts w:ascii="ＭＳ ゴシック" w:eastAsia="ＭＳ ゴシック" w:hAnsi="ＭＳ ゴシック"/>
                <w:szCs w:val="21"/>
              </w:rPr>
            </w:pPr>
            <w:r w:rsidRPr="00D14F40">
              <w:rPr>
                <w:rFonts w:ascii="ＭＳ ゴシック" w:eastAsia="ＭＳ ゴシック" w:hAnsi="ＭＳ ゴシック" w:hint="eastAsia"/>
                <w:szCs w:val="21"/>
              </w:rPr>
              <w:t>1</w:t>
            </w:r>
          </w:p>
        </w:tc>
      </w:tr>
      <w:tr w:rsidR="00D1051D" w:rsidRPr="00D14F40" w14:paraId="0BE3CC0A" w14:textId="77777777" w:rsidTr="007C24B0">
        <w:tc>
          <w:tcPr>
            <w:tcW w:w="2313" w:type="dxa"/>
            <w:shd w:val="clear" w:color="auto" w:fill="auto"/>
          </w:tcPr>
          <w:p w14:paraId="1E780043" w14:textId="77777777" w:rsidR="00D1051D" w:rsidRPr="00D14F40" w:rsidRDefault="00D1051D" w:rsidP="00D1051D">
            <w:pPr>
              <w:rPr>
                <w:rFonts w:ascii="ＭＳ ゴシック" w:eastAsia="ＭＳ ゴシック" w:hAnsi="ＭＳ ゴシック"/>
                <w:szCs w:val="21"/>
              </w:rPr>
            </w:pPr>
            <w:r w:rsidRPr="00D14F40">
              <w:rPr>
                <w:rFonts w:ascii="ＭＳ ゴシック" w:eastAsia="ＭＳ ゴシック" w:hAnsi="ＭＳ ゴシック" w:hint="eastAsia"/>
                <w:szCs w:val="21"/>
              </w:rPr>
              <w:t>1,4-ｼﾞｵｷｻﾝ</w:t>
            </w:r>
          </w:p>
        </w:tc>
        <w:tc>
          <w:tcPr>
            <w:tcW w:w="1260" w:type="dxa"/>
            <w:shd w:val="clear" w:color="auto" w:fill="auto"/>
          </w:tcPr>
          <w:p w14:paraId="7CAED843" w14:textId="77777777" w:rsidR="00D1051D" w:rsidRPr="00D14F40" w:rsidRDefault="00D1051D" w:rsidP="00D1051D">
            <w:pPr>
              <w:tabs>
                <w:tab w:val="decimal" w:pos="207"/>
              </w:tabs>
              <w:rPr>
                <w:rFonts w:ascii="ＭＳ ゴシック" w:eastAsia="ＭＳ ゴシック" w:hAnsi="ＭＳ ゴシック"/>
                <w:szCs w:val="21"/>
              </w:rPr>
            </w:pPr>
            <w:r w:rsidRPr="00D14F40">
              <w:rPr>
                <w:rFonts w:ascii="ＭＳ ゴシック" w:eastAsia="ＭＳ ゴシック" w:hAnsi="ＭＳ ゴシック" w:hint="eastAsia"/>
                <w:szCs w:val="21"/>
              </w:rPr>
              <w:t>0.5</w:t>
            </w:r>
            <w:r w:rsidRPr="00D14F40">
              <w:rPr>
                <w:rFonts w:ascii="ＭＳ ゴシック" w:eastAsia="ＭＳ ゴシック" w:hAnsi="ＭＳ ゴシック"/>
                <w:szCs w:val="21"/>
                <w:vertAlign w:val="superscript"/>
              </w:rPr>
              <w:t>7)</w:t>
            </w:r>
          </w:p>
        </w:tc>
        <w:tc>
          <w:tcPr>
            <w:tcW w:w="1260" w:type="dxa"/>
            <w:shd w:val="clear" w:color="auto" w:fill="auto"/>
          </w:tcPr>
          <w:p w14:paraId="5AAB7EF2" w14:textId="77777777" w:rsidR="00D1051D" w:rsidRPr="00D14F40" w:rsidRDefault="00D1051D" w:rsidP="00D1051D">
            <w:pPr>
              <w:tabs>
                <w:tab w:val="decimal" w:pos="312"/>
              </w:tabs>
              <w:rPr>
                <w:rFonts w:ascii="ＭＳ ゴシック" w:eastAsia="ＭＳ ゴシック" w:hAnsi="ＭＳ ゴシック"/>
                <w:szCs w:val="21"/>
              </w:rPr>
            </w:pPr>
            <w:r w:rsidRPr="00D14F40">
              <w:rPr>
                <w:rFonts w:ascii="ＭＳ ゴシック" w:eastAsia="ＭＳ ゴシック" w:hAnsi="ＭＳ ゴシック" w:hint="eastAsia"/>
                <w:szCs w:val="21"/>
              </w:rPr>
              <w:t>0.5</w:t>
            </w:r>
          </w:p>
        </w:tc>
        <w:tc>
          <w:tcPr>
            <w:tcW w:w="1470" w:type="dxa"/>
            <w:shd w:val="clear" w:color="auto" w:fill="auto"/>
          </w:tcPr>
          <w:p w14:paraId="0031E674" w14:textId="77777777" w:rsidR="00D1051D" w:rsidRPr="00D14F40" w:rsidRDefault="00D1051D" w:rsidP="00D1051D">
            <w:pPr>
              <w:tabs>
                <w:tab w:val="decimal" w:pos="267"/>
              </w:tabs>
              <w:rPr>
                <w:rFonts w:ascii="ＭＳ ゴシック" w:eastAsia="ＭＳ ゴシック" w:hAnsi="ＭＳ ゴシック"/>
                <w:szCs w:val="21"/>
              </w:rPr>
            </w:pPr>
            <w:r w:rsidRPr="00D14F40">
              <w:rPr>
                <w:rFonts w:ascii="ＭＳ ゴシック" w:eastAsia="ＭＳ ゴシック" w:hAnsi="ＭＳ ゴシック" w:hint="eastAsia"/>
                <w:szCs w:val="21"/>
              </w:rPr>
              <w:t>0.5</w:t>
            </w:r>
          </w:p>
        </w:tc>
        <w:tc>
          <w:tcPr>
            <w:tcW w:w="1470" w:type="dxa"/>
            <w:shd w:val="clear" w:color="auto" w:fill="auto"/>
          </w:tcPr>
          <w:p w14:paraId="1562B022" w14:textId="77777777" w:rsidR="00D1051D" w:rsidRPr="00D14F40" w:rsidRDefault="00D1051D" w:rsidP="00D1051D">
            <w:pPr>
              <w:tabs>
                <w:tab w:val="decimal" w:pos="257"/>
              </w:tabs>
              <w:rPr>
                <w:rFonts w:ascii="ＭＳ ゴシック" w:eastAsia="ＭＳ ゴシック" w:hAnsi="ＭＳ ゴシック"/>
                <w:szCs w:val="21"/>
              </w:rPr>
            </w:pPr>
            <w:r w:rsidRPr="00D14F40">
              <w:rPr>
                <w:rFonts w:ascii="ＭＳ ゴシック" w:eastAsia="ＭＳ ゴシック" w:hAnsi="ＭＳ ゴシック" w:hint="eastAsia"/>
                <w:szCs w:val="21"/>
              </w:rPr>
              <w:t>5</w:t>
            </w:r>
          </w:p>
        </w:tc>
        <w:tc>
          <w:tcPr>
            <w:tcW w:w="1401" w:type="dxa"/>
            <w:shd w:val="clear" w:color="auto" w:fill="auto"/>
          </w:tcPr>
          <w:p w14:paraId="060BC07A" w14:textId="77777777" w:rsidR="00D1051D" w:rsidRPr="00D14F40" w:rsidRDefault="00D1051D" w:rsidP="00D1051D">
            <w:pPr>
              <w:tabs>
                <w:tab w:val="decimal" w:pos="232"/>
              </w:tabs>
              <w:rPr>
                <w:rFonts w:ascii="ＭＳ ゴシック" w:eastAsia="ＭＳ ゴシック" w:hAnsi="ＭＳ ゴシック"/>
                <w:szCs w:val="21"/>
              </w:rPr>
            </w:pPr>
            <w:r w:rsidRPr="00D14F40">
              <w:rPr>
                <w:rFonts w:ascii="ＭＳ ゴシック" w:eastAsia="ＭＳ ゴシック" w:hAnsi="ＭＳ ゴシック" w:hint="eastAsia"/>
                <w:szCs w:val="21"/>
              </w:rPr>
              <w:t>5</w:t>
            </w:r>
          </w:p>
        </w:tc>
      </w:tr>
    </w:tbl>
    <w:p w14:paraId="3D175EC0" w14:textId="77777777" w:rsidR="00D1051D" w:rsidRPr="00D14F40" w:rsidRDefault="00D1051D" w:rsidP="00D1051D">
      <w:pPr>
        <w:ind w:left="480" w:hangingChars="300" w:hanging="480"/>
        <w:rPr>
          <w:rFonts w:ascii="ＭＳ ゴシック" w:eastAsia="ＭＳ ゴシック" w:hAnsi="ＭＳ ゴシック"/>
          <w:sz w:val="16"/>
          <w:szCs w:val="16"/>
        </w:rPr>
      </w:pPr>
      <w:r w:rsidRPr="00D14F40">
        <w:rPr>
          <w:rFonts w:ascii="ＭＳ ゴシック" w:eastAsia="ＭＳ ゴシック" w:hAnsi="ＭＳ ゴシック" w:hint="eastAsia"/>
          <w:sz w:val="16"/>
          <w:szCs w:val="16"/>
        </w:rPr>
        <w:t>注 1)判定基準は、総理府令第5号、廃棄物処理法施行規則別表2</w:t>
      </w:r>
      <w:r w:rsidRPr="00D14F40">
        <w:rPr>
          <w:rFonts w:ascii="ＭＳ ゴシック" w:eastAsia="ＭＳ ゴシック" w:hAnsi="ＭＳ ゴシック"/>
          <w:sz w:val="16"/>
          <w:szCs w:val="16"/>
        </w:rPr>
        <w:t>(</w:t>
      </w:r>
      <w:r w:rsidRPr="00D14F40">
        <w:rPr>
          <w:rFonts w:ascii="ＭＳ ゴシック" w:eastAsia="ＭＳ ゴシック" w:hAnsi="ＭＳ ゴシック" w:hint="eastAsia"/>
          <w:sz w:val="16"/>
          <w:szCs w:val="16"/>
        </w:rPr>
        <w:t>廃酸・廃ｱﾙｶﾘ)による。</w:t>
      </w:r>
    </w:p>
    <w:p w14:paraId="449AC3D9" w14:textId="77777777" w:rsidR="00D1051D" w:rsidRPr="00D14F40" w:rsidRDefault="00D1051D" w:rsidP="00D1051D">
      <w:pPr>
        <w:ind w:leftChars="123" w:left="418" w:hangingChars="100" w:hanging="160"/>
        <w:rPr>
          <w:rFonts w:ascii="ＭＳ ゴシック" w:eastAsia="ＭＳ ゴシック" w:hAnsi="ＭＳ ゴシック"/>
          <w:sz w:val="16"/>
          <w:szCs w:val="16"/>
        </w:rPr>
      </w:pPr>
      <w:r w:rsidRPr="00D14F40">
        <w:rPr>
          <w:rFonts w:ascii="ＭＳ ゴシック" w:eastAsia="ＭＳ ゴシック" w:hAnsi="ＭＳ ゴシック" w:hint="eastAsia"/>
          <w:sz w:val="16"/>
          <w:szCs w:val="16"/>
        </w:rPr>
        <w:t>2)指定下水汚泥は省略。</w:t>
      </w:r>
    </w:p>
    <w:p w14:paraId="00582E8F" w14:textId="77777777" w:rsidR="00D1051D" w:rsidRPr="00D14F40" w:rsidRDefault="00D1051D" w:rsidP="00D1051D">
      <w:pPr>
        <w:ind w:leftChars="123" w:left="418" w:hangingChars="100" w:hanging="160"/>
        <w:rPr>
          <w:rFonts w:ascii="ＭＳ ゴシック" w:eastAsia="ＭＳ ゴシック" w:hAnsi="ＭＳ ゴシック"/>
          <w:sz w:val="16"/>
          <w:szCs w:val="16"/>
        </w:rPr>
      </w:pPr>
      <w:r w:rsidRPr="00D14F40">
        <w:rPr>
          <w:rFonts w:ascii="ＭＳ ゴシック" w:eastAsia="ＭＳ ゴシック" w:hAnsi="ＭＳ ゴシック" w:hint="eastAsia"/>
          <w:sz w:val="16"/>
          <w:szCs w:val="16"/>
        </w:rPr>
        <w:t>3)溶出試験の基準値は、溶媒中に溶出した濃度、含有量の基準値は廃酸、廃ｱﾙｶﾘに含まれる濃度を示す。</w:t>
      </w:r>
    </w:p>
    <w:p w14:paraId="51FEC571" w14:textId="77777777" w:rsidR="00D1051D" w:rsidRPr="00D14F40" w:rsidRDefault="00D1051D" w:rsidP="00D1051D">
      <w:pPr>
        <w:ind w:leftChars="123" w:left="418" w:hangingChars="100" w:hanging="160"/>
        <w:rPr>
          <w:rFonts w:ascii="ＭＳ ゴシック" w:eastAsia="ＭＳ ゴシック" w:hAnsi="ＭＳ ゴシック"/>
          <w:sz w:val="16"/>
          <w:szCs w:val="16"/>
        </w:rPr>
      </w:pPr>
      <w:r w:rsidRPr="00D14F40">
        <w:rPr>
          <w:rFonts w:ascii="ＭＳ ゴシック" w:eastAsia="ＭＳ ゴシック" w:hAnsi="ＭＳ ゴシック" w:hint="eastAsia"/>
          <w:sz w:val="16"/>
          <w:szCs w:val="16"/>
        </w:rPr>
        <w:t>4)ｱﾙｷﾙ水銀化合物の不検出とは、ｱﾙｷﾙ水銀化合物の検出限界0.0005mg/Lをいう。</w:t>
      </w:r>
    </w:p>
    <w:p w14:paraId="35E9614F" w14:textId="77777777" w:rsidR="00D1051D" w:rsidRPr="00D14F40" w:rsidRDefault="00D1051D" w:rsidP="00D1051D">
      <w:pPr>
        <w:ind w:leftChars="123" w:left="418" w:hangingChars="100" w:hanging="160"/>
        <w:rPr>
          <w:rFonts w:ascii="ＭＳ ゴシック" w:eastAsia="ＭＳ ゴシック" w:hAnsi="ＭＳ ゴシック"/>
          <w:sz w:val="16"/>
          <w:szCs w:val="16"/>
        </w:rPr>
      </w:pPr>
      <w:r w:rsidRPr="00D14F40">
        <w:rPr>
          <w:rFonts w:ascii="ＭＳ ゴシック" w:eastAsia="ＭＳ ゴシック" w:hAnsi="ＭＳ ゴシック" w:hint="eastAsia"/>
          <w:sz w:val="16"/>
          <w:szCs w:val="16"/>
        </w:rPr>
        <w:t>5)金属類の基準値は、3倍値基準(土壌に吸着されやすいことが考慮され、排水基準の3倍の値が採用されている)である。</w:t>
      </w:r>
    </w:p>
    <w:p w14:paraId="5546F315" w14:textId="77777777" w:rsidR="00D1051D" w:rsidRPr="00D14F40" w:rsidRDefault="00D1051D" w:rsidP="00D1051D">
      <w:pPr>
        <w:ind w:leftChars="123" w:left="418" w:hangingChars="100" w:hanging="160"/>
        <w:rPr>
          <w:rFonts w:ascii="ＭＳ ゴシック" w:eastAsia="ＭＳ ゴシック" w:hAnsi="ＭＳ ゴシック"/>
          <w:sz w:val="16"/>
          <w:szCs w:val="16"/>
        </w:rPr>
      </w:pPr>
      <w:r w:rsidRPr="00D14F40">
        <w:rPr>
          <w:rFonts w:ascii="ＭＳ ゴシック" w:eastAsia="ＭＳ ゴシック" w:hAnsi="ＭＳ ゴシック" w:hint="eastAsia"/>
          <w:sz w:val="16"/>
          <w:szCs w:val="16"/>
        </w:rPr>
        <w:t>6)有機燐化合物とは、ﾊﾟﾗﾁｵﾝ、ﾒﾁﾙﾊﾟﾗﾁｵﾝ、ﾒﾁﾙｼﾞﾒﾄﾝ、EPN(ｵﾙﾄｴﾁﾙﾊﾟﾗﾆﾄﾛﾌｪﾆﾙﾁｵﾉﾍﾞﾝｾﾞﾝﾎｽﾎﾈｰﾄ)をいう。</w:t>
      </w:r>
    </w:p>
    <w:p w14:paraId="1DE84F3D" w14:textId="77777777" w:rsidR="00D1051D" w:rsidRPr="00D14F40" w:rsidRDefault="00D1051D" w:rsidP="00D1051D">
      <w:pPr>
        <w:ind w:leftChars="123" w:left="418" w:hangingChars="100" w:hanging="160"/>
        <w:rPr>
          <w:rFonts w:ascii="ＭＳ ゴシック" w:eastAsia="ＭＳ ゴシック" w:hAnsi="ＭＳ ゴシック"/>
          <w:sz w:val="16"/>
          <w:szCs w:val="16"/>
        </w:rPr>
      </w:pPr>
      <w:r w:rsidRPr="00D14F40">
        <w:rPr>
          <w:rFonts w:ascii="ＭＳ ゴシック" w:eastAsia="ＭＳ ゴシック" w:hAnsi="ＭＳ ゴシック" w:hint="eastAsia"/>
          <w:sz w:val="16"/>
          <w:szCs w:val="16"/>
        </w:rPr>
        <w:t>7)ばいじん及びその処理物に適用。</w:t>
      </w:r>
    </w:p>
    <w:tbl>
      <w:tblPr>
        <w:tblpPr w:leftFromText="142" w:rightFromText="142" w:vertAnchor="text" w:horzAnchor="margin"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4"/>
        <w:gridCol w:w="2972"/>
        <w:gridCol w:w="2636"/>
      </w:tblGrid>
      <w:tr w:rsidR="006D65B7" w:rsidRPr="00D14F40" w14:paraId="1EF0DE4D" w14:textId="77777777" w:rsidTr="006D65B7">
        <w:tc>
          <w:tcPr>
            <w:tcW w:w="9072" w:type="dxa"/>
            <w:gridSpan w:val="3"/>
            <w:tcBorders>
              <w:top w:val="single" w:sz="12" w:space="0" w:color="auto"/>
              <w:left w:val="single" w:sz="12" w:space="0" w:color="auto"/>
              <w:right w:val="single" w:sz="12" w:space="0" w:color="auto"/>
            </w:tcBorders>
          </w:tcPr>
          <w:p w14:paraId="74348C22" w14:textId="77777777" w:rsidR="006D65B7" w:rsidRPr="00D14F40" w:rsidRDefault="006D65B7" w:rsidP="006D65B7">
            <w:pPr>
              <w:spacing w:line="280" w:lineRule="exact"/>
              <w:rPr>
                <w:rFonts w:ascii="ＭＳ ゴシック" w:eastAsia="ＭＳ ゴシック" w:hAnsi="ＭＳ ゴシック"/>
                <w:bCs/>
                <w:sz w:val="18"/>
                <w:szCs w:val="21"/>
              </w:rPr>
            </w:pPr>
            <w:r w:rsidRPr="00D14F40">
              <w:rPr>
                <w:rFonts w:ascii="ＭＳ ゴシック" w:eastAsia="ＭＳ ゴシック" w:hAnsi="ＭＳ ゴシック" w:hint="eastAsia"/>
                <w:bCs/>
                <w:sz w:val="18"/>
                <w:szCs w:val="21"/>
              </w:rPr>
              <w:t xml:space="preserve">◆　</w:t>
            </w:r>
            <w:r w:rsidR="001A14EA">
              <w:rPr>
                <w:rFonts w:ascii="ＭＳ ゴシック" w:eastAsia="ＭＳ ゴシック" w:hAnsi="ＭＳ ゴシック" w:hint="eastAsia"/>
                <w:bCs/>
                <w:sz w:val="18"/>
                <w:szCs w:val="21"/>
              </w:rPr>
              <w:t>PCB</w:t>
            </w:r>
            <w:r w:rsidRPr="00D14F40">
              <w:rPr>
                <w:rFonts w:ascii="ＭＳ ゴシック" w:eastAsia="ＭＳ ゴシック" w:hAnsi="ＭＳ ゴシック" w:hint="eastAsia"/>
                <w:bCs/>
                <w:sz w:val="18"/>
                <w:szCs w:val="21"/>
              </w:rPr>
              <w:t>処理物に係る判定基準</w:t>
            </w:r>
          </w:p>
        </w:tc>
      </w:tr>
      <w:tr w:rsidR="006D65B7" w:rsidRPr="00D14F40" w14:paraId="542FDC71" w14:textId="77777777" w:rsidTr="006D65B7">
        <w:tc>
          <w:tcPr>
            <w:tcW w:w="3464" w:type="dxa"/>
            <w:tcBorders>
              <w:left w:val="single" w:sz="12" w:space="0" w:color="auto"/>
            </w:tcBorders>
          </w:tcPr>
          <w:p w14:paraId="198D03D2" w14:textId="77777777" w:rsidR="006D65B7" w:rsidRPr="00D14F40" w:rsidRDefault="006D65B7" w:rsidP="006D65B7">
            <w:pPr>
              <w:spacing w:line="280" w:lineRule="exact"/>
              <w:jc w:val="center"/>
              <w:rPr>
                <w:rFonts w:ascii="ＭＳ ゴシック" w:eastAsia="ＭＳ ゴシック" w:hAnsi="ＭＳ ゴシック"/>
                <w:spacing w:val="-6"/>
                <w:sz w:val="18"/>
              </w:rPr>
            </w:pPr>
            <w:r w:rsidRPr="00D14F40">
              <w:rPr>
                <w:rFonts w:ascii="ＭＳ ゴシック" w:eastAsia="ＭＳ ゴシック" w:hAnsi="ＭＳ ゴシック" w:hint="eastAsia"/>
                <w:spacing w:val="-6"/>
                <w:sz w:val="18"/>
              </w:rPr>
              <w:t>処分するために処理したものの種類</w:t>
            </w:r>
          </w:p>
        </w:tc>
        <w:tc>
          <w:tcPr>
            <w:tcW w:w="2972" w:type="dxa"/>
            <w:tcBorders>
              <w:right w:val="single" w:sz="4" w:space="0" w:color="auto"/>
            </w:tcBorders>
            <w:vAlign w:val="center"/>
          </w:tcPr>
          <w:p w14:paraId="51D84C94" w14:textId="77777777" w:rsidR="006D65B7" w:rsidRPr="00D14F40" w:rsidRDefault="006D65B7" w:rsidP="006D65B7">
            <w:pPr>
              <w:spacing w:line="280" w:lineRule="exact"/>
              <w:jc w:val="center"/>
              <w:rPr>
                <w:rFonts w:ascii="ＭＳ ゴシック" w:eastAsia="ＭＳ ゴシック" w:hAnsi="ＭＳ ゴシック"/>
                <w:spacing w:val="-6"/>
                <w:sz w:val="18"/>
              </w:rPr>
            </w:pPr>
            <w:r w:rsidRPr="0014346C">
              <w:rPr>
                <w:rFonts w:ascii="ＭＳ ゴシック" w:eastAsia="ＭＳ ゴシック" w:hAnsi="ＭＳ ゴシック" w:hint="eastAsia"/>
                <w:spacing w:val="144"/>
                <w:kern w:val="0"/>
                <w:sz w:val="18"/>
                <w:fitText w:val="1584" w:id="1916447239"/>
              </w:rPr>
              <w:t>溶出試</w:t>
            </w:r>
            <w:r w:rsidRPr="0014346C">
              <w:rPr>
                <w:rFonts w:ascii="ＭＳ ゴシック" w:eastAsia="ＭＳ ゴシック" w:hAnsi="ＭＳ ゴシック" w:hint="eastAsia"/>
                <w:kern w:val="0"/>
                <w:sz w:val="18"/>
                <w:fitText w:val="1584" w:id="1916447239"/>
              </w:rPr>
              <w:t>験</w:t>
            </w:r>
          </w:p>
        </w:tc>
        <w:tc>
          <w:tcPr>
            <w:tcW w:w="2636" w:type="dxa"/>
            <w:tcBorders>
              <w:left w:val="single" w:sz="4" w:space="0" w:color="auto"/>
              <w:right w:val="single" w:sz="12" w:space="0" w:color="auto"/>
            </w:tcBorders>
            <w:vAlign w:val="center"/>
          </w:tcPr>
          <w:p w14:paraId="71FEB9EE" w14:textId="77777777" w:rsidR="006D65B7" w:rsidRPr="00D14F40" w:rsidRDefault="006D65B7" w:rsidP="006D65B7">
            <w:pPr>
              <w:spacing w:line="280" w:lineRule="exact"/>
              <w:jc w:val="center"/>
              <w:rPr>
                <w:rFonts w:ascii="ＭＳ ゴシック" w:eastAsia="ＭＳ ゴシック" w:hAnsi="ＭＳ ゴシック"/>
                <w:spacing w:val="-6"/>
                <w:sz w:val="18"/>
              </w:rPr>
            </w:pPr>
            <w:r w:rsidRPr="0014346C">
              <w:rPr>
                <w:rFonts w:ascii="ＭＳ ゴシック" w:eastAsia="ＭＳ ゴシック" w:hAnsi="ＭＳ ゴシック" w:hint="eastAsia"/>
                <w:spacing w:val="144"/>
                <w:kern w:val="0"/>
                <w:sz w:val="18"/>
                <w:fitText w:val="1584" w:id="1916447240"/>
              </w:rPr>
              <w:t>含有試</w:t>
            </w:r>
            <w:r w:rsidRPr="0014346C">
              <w:rPr>
                <w:rFonts w:ascii="ＭＳ ゴシック" w:eastAsia="ＭＳ ゴシック" w:hAnsi="ＭＳ ゴシック" w:hint="eastAsia"/>
                <w:kern w:val="0"/>
                <w:sz w:val="18"/>
                <w:fitText w:val="1584" w:id="1916447240"/>
              </w:rPr>
              <w:t>験</w:t>
            </w:r>
          </w:p>
        </w:tc>
      </w:tr>
      <w:tr w:rsidR="006D65B7" w:rsidRPr="00D14F40" w14:paraId="3BA321B2" w14:textId="77777777" w:rsidTr="006D65B7">
        <w:tc>
          <w:tcPr>
            <w:tcW w:w="3464" w:type="dxa"/>
            <w:tcBorders>
              <w:left w:val="single" w:sz="12" w:space="0" w:color="auto"/>
            </w:tcBorders>
          </w:tcPr>
          <w:p w14:paraId="4B28B3FE" w14:textId="77777777" w:rsidR="006D65B7" w:rsidRPr="00D14F40" w:rsidRDefault="006D65B7" w:rsidP="006D65B7">
            <w:pPr>
              <w:spacing w:line="280" w:lineRule="exact"/>
              <w:jc w:val="center"/>
              <w:rPr>
                <w:rFonts w:ascii="ＭＳ ゴシック" w:eastAsia="ＭＳ ゴシック" w:hAnsi="ＭＳ ゴシック"/>
                <w:spacing w:val="-6"/>
                <w:sz w:val="18"/>
              </w:rPr>
            </w:pPr>
            <w:r w:rsidRPr="0014346C">
              <w:rPr>
                <w:rFonts w:ascii="ＭＳ ゴシック" w:eastAsia="ＭＳ ゴシック" w:hAnsi="ＭＳ ゴシック" w:hint="eastAsia"/>
                <w:spacing w:val="459"/>
                <w:kern w:val="0"/>
                <w:sz w:val="18"/>
                <w:fitText w:val="2376" w:id="1916447241"/>
              </w:rPr>
              <w:t xml:space="preserve">廃　</w:t>
            </w:r>
            <w:r w:rsidRPr="0014346C">
              <w:rPr>
                <w:rFonts w:ascii="ＭＳ ゴシック" w:eastAsia="ＭＳ ゴシック" w:hAnsi="ＭＳ ゴシック" w:hint="eastAsia"/>
                <w:kern w:val="0"/>
                <w:sz w:val="18"/>
                <w:fitText w:val="2376" w:id="1916447241"/>
              </w:rPr>
              <w:t>油</w:t>
            </w:r>
          </w:p>
        </w:tc>
        <w:tc>
          <w:tcPr>
            <w:tcW w:w="2972" w:type="dxa"/>
          </w:tcPr>
          <w:p w14:paraId="738DE20D" w14:textId="77777777" w:rsidR="006D65B7" w:rsidRPr="00D14F40" w:rsidRDefault="006D65B7" w:rsidP="006D65B7">
            <w:pPr>
              <w:spacing w:line="280" w:lineRule="exact"/>
              <w:jc w:val="center"/>
              <w:rPr>
                <w:rFonts w:ascii="ＭＳ ゴシック" w:eastAsia="ＭＳ ゴシック" w:hAnsi="ＭＳ ゴシック"/>
                <w:spacing w:val="-6"/>
                <w:sz w:val="18"/>
              </w:rPr>
            </w:pPr>
            <w:r w:rsidRPr="00D14F40">
              <w:rPr>
                <w:rFonts w:ascii="ＭＳ ゴシック" w:eastAsia="ＭＳ ゴシック" w:hAnsi="ＭＳ ゴシック" w:hint="eastAsia"/>
                <w:spacing w:val="-6"/>
                <w:sz w:val="18"/>
              </w:rPr>
              <w:t>―――</w:t>
            </w:r>
          </w:p>
        </w:tc>
        <w:tc>
          <w:tcPr>
            <w:tcW w:w="2636" w:type="dxa"/>
            <w:tcBorders>
              <w:right w:val="single" w:sz="12" w:space="0" w:color="auto"/>
            </w:tcBorders>
          </w:tcPr>
          <w:p w14:paraId="2525F134" w14:textId="77777777" w:rsidR="006D65B7" w:rsidRPr="00D14F40" w:rsidRDefault="006D65B7" w:rsidP="006D65B7">
            <w:pPr>
              <w:spacing w:line="280" w:lineRule="exact"/>
              <w:rPr>
                <w:rFonts w:ascii="ＭＳ ゴシック" w:eastAsia="ＭＳ ゴシック" w:hAnsi="ＭＳ ゴシック"/>
                <w:spacing w:val="-6"/>
                <w:sz w:val="18"/>
              </w:rPr>
            </w:pPr>
            <w:r w:rsidRPr="00D14F40">
              <w:rPr>
                <w:rFonts w:ascii="ＭＳ ゴシック" w:eastAsia="ＭＳ ゴシック" w:hAnsi="ＭＳ ゴシック" w:hint="eastAsia"/>
                <w:spacing w:val="-6"/>
                <w:sz w:val="18"/>
              </w:rPr>
              <w:t xml:space="preserve"> 　　　０．５　　㎎／㎏　以下</w:t>
            </w:r>
          </w:p>
        </w:tc>
      </w:tr>
      <w:tr w:rsidR="006D65B7" w:rsidRPr="00D14F40" w14:paraId="0C00FC46" w14:textId="77777777" w:rsidTr="006D65B7">
        <w:tc>
          <w:tcPr>
            <w:tcW w:w="3464" w:type="dxa"/>
            <w:tcBorders>
              <w:left w:val="single" w:sz="12" w:space="0" w:color="auto"/>
            </w:tcBorders>
          </w:tcPr>
          <w:p w14:paraId="7C508047" w14:textId="77777777" w:rsidR="006D65B7" w:rsidRPr="00D14F40" w:rsidRDefault="006D65B7" w:rsidP="006D65B7">
            <w:pPr>
              <w:spacing w:line="280" w:lineRule="exact"/>
              <w:jc w:val="center"/>
              <w:rPr>
                <w:rFonts w:ascii="ＭＳ ゴシック" w:eastAsia="ＭＳ ゴシック" w:hAnsi="ＭＳ ゴシック"/>
                <w:spacing w:val="-6"/>
                <w:sz w:val="18"/>
              </w:rPr>
            </w:pPr>
            <w:r w:rsidRPr="0014346C">
              <w:rPr>
                <w:rFonts w:ascii="ＭＳ ゴシック" w:eastAsia="ＭＳ ゴシック" w:hAnsi="ＭＳ ゴシック" w:hint="eastAsia"/>
                <w:spacing w:val="67"/>
                <w:kern w:val="0"/>
                <w:sz w:val="18"/>
                <w:fitText w:val="2376" w:id="1916447242"/>
              </w:rPr>
              <w:t>廃酸、廃アルカ</w:t>
            </w:r>
            <w:r w:rsidRPr="0014346C">
              <w:rPr>
                <w:rFonts w:ascii="ＭＳ ゴシック" w:eastAsia="ＭＳ ゴシック" w:hAnsi="ＭＳ ゴシック" w:hint="eastAsia"/>
                <w:spacing w:val="-1"/>
                <w:kern w:val="0"/>
                <w:sz w:val="18"/>
                <w:fitText w:val="2376" w:id="1916447242"/>
              </w:rPr>
              <w:t>リ</w:t>
            </w:r>
          </w:p>
        </w:tc>
        <w:tc>
          <w:tcPr>
            <w:tcW w:w="2972" w:type="dxa"/>
          </w:tcPr>
          <w:p w14:paraId="37562319" w14:textId="77777777" w:rsidR="006D65B7" w:rsidRPr="00D14F40" w:rsidRDefault="006D65B7" w:rsidP="006D65B7">
            <w:pPr>
              <w:spacing w:line="280" w:lineRule="exact"/>
              <w:jc w:val="center"/>
              <w:rPr>
                <w:rFonts w:ascii="ＭＳ ゴシック" w:eastAsia="ＭＳ ゴシック" w:hAnsi="ＭＳ ゴシック"/>
                <w:spacing w:val="-6"/>
                <w:sz w:val="18"/>
              </w:rPr>
            </w:pPr>
            <w:r w:rsidRPr="00D14F40">
              <w:rPr>
                <w:rFonts w:ascii="ＭＳ ゴシック" w:eastAsia="ＭＳ ゴシック" w:hAnsi="ＭＳ ゴシック" w:hint="eastAsia"/>
                <w:spacing w:val="-6"/>
                <w:sz w:val="18"/>
              </w:rPr>
              <w:t>―――</w:t>
            </w:r>
          </w:p>
        </w:tc>
        <w:tc>
          <w:tcPr>
            <w:tcW w:w="2636" w:type="dxa"/>
            <w:tcBorders>
              <w:right w:val="single" w:sz="12" w:space="0" w:color="auto"/>
            </w:tcBorders>
          </w:tcPr>
          <w:p w14:paraId="7E8D40EF" w14:textId="77777777" w:rsidR="006D65B7" w:rsidRPr="00D14F40" w:rsidRDefault="006D65B7" w:rsidP="006D65B7">
            <w:pPr>
              <w:spacing w:line="280" w:lineRule="exact"/>
              <w:rPr>
                <w:rFonts w:ascii="ＭＳ ゴシック" w:eastAsia="ＭＳ ゴシック" w:hAnsi="ＭＳ ゴシック"/>
                <w:spacing w:val="-6"/>
                <w:sz w:val="18"/>
              </w:rPr>
            </w:pPr>
            <w:r w:rsidRPr="00D14F40">
              <w:rPr>
                <w:rFonts w:ascii="ＭＳ ゴシック" w:eastAsia="ＭＳ ゴシック" w:hAnsi="ＭＳ ゴシック" w:hint="eastAsia"/>
                <w:spacing w:val="-6"/>
                <w:sz w:val="18"/>
              </w:rPr>
              <w:t xml:space="preserve"> 　　　０．０３　㎎／Ｌ　以下</w:t>
            </w:r>
          </w:p>
        </w:tc>
      </w:tr>
      <w:tr w:rsidR="006D65B7" w:rsidRPr="00D14F40" w14:paraId="0F3F145B" w14:textId="77777777" w:rsidTr="006D65B7">
        <w:tc>
          <w:tcPr>
            <w:tcW w:w="3464" w:type="dxa"/>
            <w:tcBorders>
              <w:left w:val="single" w:sz="12" w:space="0" w:color="auto"/>
            </w:tcBorders>
          </w:tcPr>
          <w:p w14:paraId="1CDACF31" w14:textId="77777777" w:rsidR="006D65B7" w:rsidRPr="00D14F40" w:rsidRDefault="006D65B7" w:rsidP="006D65B7">
            <w:pPr>
              <w:spacing w:line="280" w:lineRule="exact"/>
              <w:jc w:val="center"/>
              <w:rPr>
                <w:rFonts w:ascii="ＭＳ ゴシック" w:eastAsia="ＭＳ ゴシック" w:hAnsi="ＭＳ ゴシック"/>
                <w:spacing w:val="-6"/>
                <w:sz w:val="18"/>
              </w:rPr>
            </w:pPr>
            <w:r w:rsidRPr="0014346C">
              <w:rPr>
                <w:rFonts w:ascii="ＭＳ ゴシック" w:eastAsia="ＭＳ ゴシック" w:hAnsi="ＭＳ ゴシック" w:hint="eastAsia"/>
                <w:spacing w:val="2"/>
                <w:kern w:val="0"/>
                <w:sz w:val="18"/>
                <w:fitText w:val="2376" w:id="1916447243"/>
              </w:rPr>
              <w:t>廃プラスチック類、金属く</w:t>
            </w:r>
            <w:r w:rsidRPr="0014346C">
              <w:rPr>
                <w:rFonts w:ascii="ＭＳ ゴシック" w:eastAsia="ＭＳ ゴシック" w:hAnsi="ＭＳ ゴシック" w:hint="eastAsia"/>
                <w:spacing w:val="-8"/>
                <w:kern w:val="0"/>
                <w:sz w:val="18"/>
                <w:fitText w:val="2376" w:id="1916447243"/>
              </w:rPr>
              <w:t>ず</w:t>
            </w:r>
          </w:p>
        </w:tc>
        <w:tc>
          <w:tcPr>
            <w:tcW w:w="5608" w:type="dxa"/>
            <w:gridSpan w:val="2"/>
            <w:tcBorders>
              <w:right w:val="single" w:sz="12" w:space="0" w:color="auto"/>
            </w:tcBorders>
          </w:tcPr>
          <w:p w14:paraId="114B4267" w14:textId="77777777" w:rsidR="006D65B7" w:rsidRPr="00D14F40" w:rsidRDefault="001A14EA" w:rsidP="006D65B7">
            <w:pPr>
              <w:spacing w:line="280" w:lineRule="exact"/>
              <w:ind w:firstLineChars="804" w:firstLine="1351"/>
              <w:rPr>
                <w:rFonts w:ascii="ＭＳ ゴシック" w:eastAsia="ＭＳ ゴシック" w:hAnsi="ＭＳ ゴシック"/>
                <w:spacing w:val="-6"/>
                <w:sz w:val="18"/>
              </w:rPr>
            </w:pPr>
            <w:r>
              <w:rPr>
                <w:rFonts w:ascii="ＭＳ ゴシック" w:eastAsia="ＭＳ ゴシック" w:hAnsi="ＭＳ ゴシック" w:hint="eastAsia"/>
                <w:spacing w:val="-6"/>
                <w:sz w:val="18"/>
              </w:rPr>
              <w:t>PCB</w:t>
            </w:r>
            <w:r w:rsidR="006D65B7" w:rsidRPr="00D14F40">
              <w:rPr>
                <w:rFonts w:ascii="ＭＳ ゴシック" w:eastAsia="ＭＳ ゴシック" w:hAnsi="ＭＳ ゴシック" w:hint="eastAsia"/>
                <w:spacing w:val="-6"/>
                <w:sz w:val="18"/>
              </w:rPr>
              <w:t>が付着又は封入していないこと</w:t>
            </w:r>
          </w:p>
        </w:tc>
      </w:tr>
      <w:tr w:rsidR="006D65B7" w:rsidRPr="00D14F40" w14:paraId="05BEFCF7" w14:textId="77777777" w:rsidTr="006D65B7">
        <w:tc>
          <w:tcPr>
            <w:tcW w:w="3464" w:type="dxa"/>
            <w:tcBorders>
              <w:left w:val="single" w:sz="12" w:space="0" w:color="auto"/>
            </w:tcBorders>
          </w:tcPr>
          <w:p w14:paraId="01FC9D9C" w14:textId="77777777" w:rsidR="006D65B7" w:rsidRPr="00D14F40" w:rsidRDefault="006D65B7" w:rsidP="006D65B7">
            <w:pPr>
              <w:spacing w:line="280" w:lineRule="exact"/>
              <w:jc w:val="center"/>
              <w:rPr>
                <w:rFonts w:ascii="ＭＳ ゴシック" w:eastAsia="ＭＳ ゴシック" w:hAnsi="ＭＳ ゴシック"/>
                <w:spacing w:val="-6"/>
                <w:sz w:val="18"/>
              </w:rPr>
            </w:pPr>
            <w:r w:rsidRPr="0014346C">
              <w:rPr>
                <w:rFonts w:ascii="ＭＳ ゴシック" w:eastAsia="ＭＳ ゴシック" w:hAnsi="ＭＳ ゴシック" w:hint="eastAsia"/>
                <w:spacing w:val="185"/>
                <w:kern w:val="0"/>
                <w:sz w:val="18"/>
                <w:fitText w:val="2376" w:id="1916447244"/>
              </w:rPr>
              <w:t>陶磁器く</w:t>
            </w:r>
            <w:r w:rsidRPr="0014346C">
              <w:rPr>
                <w:rFonts w:ascii="ＭＳ ゴシック" w:eastAsia="ＭＳ ゴシック" w:hAnsi="ＭＳ ゴシック" w:hint="eastAsia"/>
                <w:spacing w:val="-2"/>
                <w:kern w:val="0"/>
                <w:sz w:val="18"/>
                <w:fitText w:val="2376" w:id="1916447244"/>
              </w:rPr>
              <w:t>ず</w:t>
            </w:r>
          </w:p>
        </w:tc>
        <w:tc>
          <w:tcPr>
            <w:tcW w:w="5608" w:type="dxa"/>
            <w:gridSpan w:val="2"/>
            <w:tcBorders>
              <w:right w:val="single" w:sz="12" w:space="0" w:color="auto"/>
            </w:tcBorders>
          </w:tcPr>
          <w:p w14:paraId="53372623" w14:textId="77777777" w:rsidR="006D65B7" w:rsidRPr="00D14F40" w:rsidRDefault="001A14EA" w:rsidP="006D65B7">
            <w:pPr>
              <w:spacing w:line="280" w:lineRule="exact"/>
              <w:ind w:firstLineChars="804" w:firstLine="1351"/>
              <w:rPr>
                <w:rFonts w:ascii="ＭＳ ゴシック" w:eastAsia="ＭＳ ゴシック" w:hAnsi="ＭＳ ゴシック"/>
                <w:spacing w:val="-6"/>
                <w:sz w:val="18"/>
              </w:rPr>
            </w:pPr>
            <w:r>
              <w:rPr>
                <w:rFonts w:ascii="ＭＳ ゴシック" w:eastAsia="ＭＳ ゴシック" w:hAnsi="ＭＳ ゴシック" w:hint="eastAsia"/>
                <w:spacing w:val="-6"/>
                <w:sz w:val="18"/>
              </w:rPr>
              <w:t>PCB</w:t>
            </w:r>
            <w:r w:rsidR="006D65B7" w:rsidRPr="00D14F40">
              <w:rPr>
                <w:rFonts w:ascii="ＭＳ ゴシック" w:eastAsia="ＭＳ ゴシック" w:hAnsi="ＭＳ ゴシック" w:hint="eastAsia"/>
                <w:spacing w:val="-6"/>
                <w:sz w:val="18"/>
              </w:rPr>
              <w:t>が付着していないこと</w:t>
            </w:r>
          </w:p>
        </w:tc>
      </w:tr>
      <w:tr w:rsidR="006D65B7" w:rsidRPr="00D14F40" w14:paraId="3B116435" w14:textId="77777777" w:rsidTr="006D65B7">
        <w:tc>
          <w:tcPr>
            <w:tcW w:w="3464" w:type="dxa"/>
            <w:tcBorders>
              <w:left w:val="single" w:sz="12" w:space="0" w:color="auto"/>
              <w:bottom w:val="single" w:sz="12" w:space="0" w:color="auto"/>
            </w:tcBorders>
          </w:tcPr>
          <w:p w14:paraId="0AFB3799" w14:textId="77777777" w:rsidR="006D65B7" w:rsidRPr="00D14F40" w:rsidRDefault="006D65B7" w:rsidP="006D65B7">
            <w:pPr>
              <w:spacing w:line="280" w:lineRule="exact"/>
              <w:jc w:val="center"/>
              <w:rPr>
                <w:rFonts w:ascii="ＭＳ ゴシック" w:eastAsia="ＭＳ ゴシック" w:hAnsi="ＭＳ ゴシック"/>
                <w:spacing w:val="-6"/>
                <w:sz w:val="18"/>
              </w:rPr>
            </w:pPr>
            <w:r w:rsidRPr="0014346C">
              <w:rPr>
                <w:rFonts w:ascii="ＭＳ ゴシック" w:eastAsia="ＭＳ ゴシック" w:hAnsi="ＭＳ ゴシック" w:hint="eastAsia"/>
                <w:spacing w:val="93"/>
                <w:kern w:val="0"/>
                <w:sz w:val="18"/>
                <w:fitText w:val="2376" w:id="1916447245"/>
              </w:rPr>
              <w:t>上記以外のも</w:t>
            </w:r>
            <w:r w:rsidRPr="0014346C">
              <w:rPr>
                <w:rFonts w:ascii="ＭＳ ゴシック" w:eastAsia="ＭＳ ゴシック" w:hAnsi="ＭＳ ゴシック" w:hint="eastAsia"/>
                <w:kern w:val="0"/>
                <w:sz w:val="18"/>
                <w:fitText w:val="2376" w:id="1916447245"/>
              </w:rPr>
              <w:t>の</w:t>
            </w:r>
          </w:p>
        </w:tc>
        <w:tc>
          <w:tcPr>
            <w:tcW w:w="2972" w:type="dxa"/>
            <w:tcBorders>
              <w:bottom w:val="single" w:sz="12" w:space="0" w:color="auto"/>
            </w:tcBorders>
          </w:tcPr>
          <w:p w14:paraId="62908DF8" w14:textId="77777777" w:rsidR="006D65B7" w:rsidRPr="00D14F40" w:rsidRDefault="006D65B7" w:rsidP="006D65B7">
            <w:pPr>
              <w:spacing w:line="280" w:lineRule="exact"/>
              <w:rPr>
                <w:rFonts w:ascii="ＭＳ ゴシック" w:eastAsia="ＭＳ ゴシック" w:hAnsi="ＭＳ ゴシック"/>
                <w:spacing w:val="-6"/>
                <w:sz w:val="18"/>
              </w:rPr>
            </w:pPr>
            <w:r w:rsidRPr="00D14F40">
              <w:rPr>
                <w:rFonts w:ascii="ＭＳ ゴシック" w:eastAsia="ＭＳ ゴシック" w:hAnsi="ＭＳ ゴシック" w:hint="eastAsia"/>
                <w:spacing w:val="-6"/>
                <w:sz w:val="18"/>
              </w:rPr>
              <w:t xml:space="preserve"> 　　　０．００３　 ㎎／Ｌ以下</w:t>
            </w:r>
          </w:p>
        </w:tc>
        <w:tc>
          <w:tcPr>
            <w:tcW w:w="2636" w:type="dxa"/>
            <w:tcBorders>
              <w:bottom w:val="single" w:sz="12" w:space="0" w:color="auto"/>
              <w:right w:val="single" w:sz="12" w:space="0" w:color="auto"/>
            </w:tcBorders>
          </w:tcPr>
          <w:p w14:paraId="5EA3556F" w14:textId="77777777" w:rsidR="006D65B7" w:rsidRPr="00D14F40" w:rsidRDefault="006D65B7" w:rsidP="006D65B7">
            <w:pPr>
              <w:spacing w:line="280" w:lineRule="exact"/>
              <w:jc w:val="center"/>
              <w:rPr>
                <w:rFonts w:ascii="ＭＳ ゴシック" w:eastAsia="ＭＳ ゴシック" w:hAnsi="ＭＳ ゴシック"/>
                <w:spacing w:val="-6"/>
                <w:sz w:val="18"/>
              </w:rPr>
            </w:pPr>
            <w:r w:rsidRPr="00D14F40">
              <w:rPr>
                <w:rFonts w:ascii="ＭＳ ゴシック" w:eastAsia="ＭＳ ゴシック" w:hAnsi="ＭＳ ゴシック" w:hint="eastAsia"/>
                <w:spacing w:val="-6"/>
                <w:sz w:val="18"/>
              </w:rPr>
              <w:t>―――</w:t>
            </w:r>
          </w:p>
        </w:tc>
      </w:tr>
    </w:tbl>
    <w:p w14:paraId="253E19C6" w14:textId="77777777" w:rsidR="00D1051D" w:rsidRPr="00D14F40" w:rsidRDefault="00D1051D" w:rsidP="00D1051D">
      <w:pPr>
        <w:ind w:leftChars="123" w:left="418" w:hangingChars="100" w:hanging="160"/>
        <w:rPr>
          <w:rFonts w:ascii="ＭＳ ゴシック" w:eastAsia="ＭＳ ゴシック" w:hAnsi="ＭＳ ゴシック"/>
          <w:sz w:val="16"/>
          <w:szCs w:val="16"/>
        </w:rPr>
      </w:pPr>
      <w:r w:rsidRPr="00D14F40">
        <w:rPr>
          <w:rFonts w:ascii="ＭＳ ゴシック" w:eastAsia="ＭＳ ゴシック" w:hAnsi="ＭＳ ゴシック" w:hint="eastAsia"/>
          <w:sz w:val="16"/>
          <w:szCs w:val="16"/>
        </w:rPr>
        <w:t>8)燃え殻を除く。</w:t>
      </w:r>
    </w:p>
    <w:p w14:paraId="5A6F9692" w14:textId="77777777" w:rsidR="00C17287" w:rsidRPr="00D14F40" w:rsidRDefault="00C17287" w:rsidP="00C17287">
      <w:pPr>
        <w:spacing w:line="240" w:lineRule="exact"/>
        <w:rPr>
          <w:rFonts w:ascii="ＭＳ ゴシック" w:eastAsia="ＭＳ ゴシック" w:hAnsi="ＭＳ ゴシック"/>
          <w:sz w:val="18"/>
          <w:szCs w:val="18"/>
        </w:rPr>
      </w:pPr>
    </w:p>
    <w:p w14:paraId="05F0507C" w14:textId="77777777" w:rsidR="00C17287" w:rsidRPr="00D14F40" w:rsidRDefault="00C17287" w:rsidP="00DF7A21">
      <w:pPr>
        <w:spacing w:line="240" w:lineRule="exact"/>
        <w:rPr>
          <w:rFonts w:ascii="ＭＳ ゴシック" w:eastAsia="ＭＳ ゴシック" w:hAnsi="ＭＳ ゴシック"/>
          <w:sz w:val="18"/>
          <w:szCs w:val="18"/>
        </w:rPr>
      </w:pPr>
    </w:p>
    <w:p w14:paraId="6F4C58AB" w14:textId="77777777" w:rsidR="00C17287" w:rsidRPr="00D14F40" w:rsidRDefault="00C17287" w:rsidP="00DF7A21">
      <w:pPr>
        <w:spacing w:line="240" w:lineRule="exact"/>
        <w:rPr>
          <w:rFonts w:ascii="ＭＳ ゴシック" w:eastAsia="ＭＳ ゴシック" w:hAnsi="ＭＳ ゴシック"/>
          <w:sz w:val="18"/>
          <w:szCs w:val="18"/>
        </w:rPr>
        <w:sectPr w:rsidR="00C17287" w:rsidRPr="00D14F40" w:rsidSect="0084688E">
          <w:footerReference w:type="default" r:id="rId10"/>
          <w:headerReference w:type="first" r:id="rId11"/>
          <w:footerReference w:type="first" r:id="rId12"/>
          <w:pgSz w:w="11906" w:h="16838" w:code="9"/>
          <w:pgMar w:top="1474" w:right="1474" w:bottom="1474" w:left="1474" w:header="851" w:footer="567" w:gutter="0"/>
          <w:pgNumType w:fmt="numberInDash" w:start="1"/>
          <w:cols w:space="425"/>
          <w:titlePg/>
          <w:docGrid w:linePitch="360"/>
        </w:sectPr>
      </w:pPr>
    </w:p>
    <w:p w14:paraId="5EF29E17" w14:textId="77777777" w:rsidR="004361BB" w:rsidRPr="00D14F40" w:rsidRDefault="00C11393" w:rsidP="00C11393">
      <w:pPr>
        <w:rPr>
          <w:rFonts w:ascii="ＭＳ ゴシック" w:eastAsia="ＭＳ ゴシック" w:hAnsi="ＭＳ ゴシック"/>
          <w:b/>
          <w:sz w:val="28"/>
          <w:szCs w:val="28"/>
        </w:rPr>
      </w:pPr>
      <w:r w:rsidRPr="00D14F40">
        <w:rPr>
          <w:rFonts w:ascii="ＭＳ ゴシック" w:eastAsia="ＭＳ ゴシック" w:hAnsi="ＭＳ ゴシック" w:hint="eastAsia"/>
          <w:b/>
          <w:sz w:val="28"/>
          <w:szCs w:val="28"/>
        </w:rPr>
        <w:lastRenderedPageBreak/>
        <w:t>■</w:t>
      </w:r>
      <w:r w:rsidR="00CC2007" w:rsidRPr="00D14F40">
        <w:rPr>
          <w:rFonts w:ascii="ＭＳ ゴシック" w:eastAsia="ＭＳ ゴシック" w:hAnsi="ＭＳ ゴシック" w:hint="eastAsia"/>
          <w:b/>
          <w:sz w:val="28"/>
          <w:szCs w:val="28"/>
        </w:rPr>
        <w:t>産業廃棄物の</w:t>
      </w:r>
      <w:r w:rsidR="00F15989" w:rsidRPr="00D14F40">
        <w:rPr>
          <w:rFonts w:ascii="ＭＳ ゴシック" w:eastAsia="ＭＳ ゴシック" w:hAnsi="ＭＳ ゴシック" w:hint="eastAsia"/>
          <w:b/>
          <w:sz w:val="28"/>
          <w:szCs w:val="28"/>
        </w:rPr>
        <w:t>処理委託</w:t>
      </w:r>
      <w:r w:rsidR="00CC2007" w:rsidRPr="00D14F40">
        <w:rPr>
          <w:rFonts w:ascii="ＭＳ ゴシック" w:eastAsia="ＭＳ ゴシック" w:hAnsi="ＭＳ ゴシック" w:hint="eastAsia"/>
          <w:b/>
          <w:sz w:val="28"/>
          <w:szCs w:val="28"/>
        </w:rPr>
        <w:t xml:space="preserve">　－</w:t>
      </w:r>
      <w:r w:rsidR="000B7AB2" w:rsidRPr="00D14F40">
        <w:rPr>
          <w:rFonts w:ascii="ＭＳ ゴシック" w:eastAsia="ＭＳ ゴシック" w:hAnsi="ＭＳ ゴシック" w:hint="eastAsia"/>
          <w:b/>
          <w:sz w:val="28"/>
          <w:szCs w:val="28"/>
        </w:rPr>
        <w:t>委託先の選定</w:t>
      </w:r>
      <w:r w:rsidR="00CC2007" w:rsidRPr="00D14F40">
        <w:rPr>
          <w:rFonts w:ascii="ＭＳ ゴシック" w:eastAsia="ＭＳ ゴシック" w:hAnsi="ＭＳ ゴシック" w:hint="eastAsia"/>
          <w:b/>
          <w:sz w:val="28"/>
          <w:szCs w:val="28"/>
        </w:rPr>
        <w:t>－</w:t>
      </w:r>
    </w:p>
    <w:p w14:paraId="1CA7CFDE" w14:textId="77777777" w:rsidR="00C11393" w:rsidRPr="00D14F40" w:rsidRDefault="000B7BC0" w:rsidP="00C11393">
      <w:pPr>
        <w:rPr>
          <w:rFonts w:ascii="ＭＳ ゴシック" w:eastAsia="ＭＳ ゴシック" w:hAnsi="ＭＳ ゴシック"/>
          <w:sz w:val="18"/>
          <w:szCs w:val="18"/>
        </w:rPr>
      </w:pPr>
      <w:r w:rsidRPr="00D14F40">
        <w:rPr>
          <w:rFonts w:ascii="ＭＳ ゴシック" w:eastAsia="ＭＳ ゴシック" w:hAnsi="ＭＳ ゴシック" w:hint="eastAsia"/>
          <w:noProof/>
          <w:sz w:val="18"/>
          <w:szCs w:val="18"/>
        </w:rPr>
        <mc:AlternateContent>
          <mc:Choice Requires="wps">
            <w:drawing>
              <wp:anchor distT="0" distB="0" distL="114300" distR="114300" simplePos="0" relativeHeight="251577856" behindDoc="0" locked="0" layoutInCell="1" allowOverlap="1" wp14:anchorId="038A778C" wp14:editId="20CC8924">
                <wp:simplePos x="0" y="0"/>
                <wp:positionH relativeFrom="column">
                  <wp:posOffset>-40640</wp:posOffset>
                </wp:positionH>
                <wp:positionV relativeFrom="paragraph">
                  <wp:posOffset>88900</wp:posOffset>
                </wp:positionV>
                <wp:extent cx="5762625" cy="0"/>
                <wp:effectExtent l="19050" t="17145" r="19050" b="20955"/>
                <wp:wrapNone/>
                <wp:docPr id="437"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1C97A" id="Line 268" o:spid="_x0000_s1026" style="position:absolute;left:0;text-align:lef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7pt" to="450.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" strokeweight="2.25pt"/>
            </w:pict>
          </mc:Fallback>
        </mc:AlternateContent>
      </w:r>
    </w:p>
    <w:p w14:paraId="6CDE469F" w14:textId="77777777" w:rsidR="00F15989" w:rsidRPr="00D14F40" w:rsidRDefault="00F15989" w:rsidP="001C1A02">
      <w:pPr>
        <w:tabs>
          <w:tab w:val="left" w:pos="210"/>
        </w:tabs>
        <w:spacing w:line="340" w:lineRule="exact"/>
        <w:ind w:firstLineChars="100" w:firstLine="210"/>
        <w:rPr>
          <w:rFonts w:ascii="ＭＳ ゴシック" w:eastAsia="ＭＳ ゴシック" w:hAnsi="ＭＳ ゴシック"/>
          <w:szCs w:val="21"/>
        </w:rPr>
      </w:pPr>
      <w:r w:rsidRPr="00D14F40">
        <w:rPr>
          <w:rFonts w:ascii="ＭＳ ゴシック" w:eastAsia="ＭＳ ゴシック" w:hAnsi="ＭＳ ゴシック" w:hint="eastAsia"/>
          <w:szCs w:val="21"/>
        </w:rPr>
        <w:t>事業者は、産業廃棄物及び特別管理産業廃棄物の処理（運搬又は処分）を他人に委託する場合は、</w:t>
      </w:r>
      <w:r w:rsidR="005263A5" w:rsidRPr="00D14F40">
        <w:rPr>
          <w:rFonts w:ascii="ＭＳ ゴシック" w:eastAsia="ＭＳ ゴシック" w:hAnsi="ＭＳ ゴシック" w:hint="eastAsia"/>
          <w:szCs w:val="21"/>
        </w:rPr>
        <w:t>許可を受けた産業廃棄物処理業者等に委託しなければな</w:t>
      </w:r>
      <w:r w:rsidR="000A156F" w:rsidRPr="00D14F40">
        <w:rPr>
          <w:rFonts w:ascii="ＭＳ ゴシック" w:eastAsia="ＭＳ ゴシック" w:hAnsi="ＭＳ ゴシック" w:hint="eastAsia"/>
          <w:szCs w:val="21"/>
        </w:rPr>
        <w:t>りません。</w:t>
      </w:r>
      <w:r w:rsidR="00662950" w:rsidRPr="00D14F40">
        <w:rPr>
          <w:rFonts w:ascii="ＭＳ ゴシック" w:eastAsia="ＭＳ ゴシック" w:hAnsi="ＭＳ ゴシック" w:hint="eastAsia"/>
          <w:szCs w:val="21"/>
        </w:rPr>
        <w:t xml:space="preserve">                                                                                                                                                                                                                                                                                                                                                                                                                                                                                                                                                                                                                                                                                                                      </w:t>
      </w:r>
      <w:r w:rsidR="000A156F" w:rsidRPr="00D14F40">
        <w:rPr>
          <w:rFonts w:ascii="ＭＳ ゴシック" w:eastAsia="ＭＳ ゴシック" w:hAnsi="ＭＳ ゴシック" w:hint="eastAsia"/>
          <w:szCs w:val="21"/>
        </w:rPr>
        <w:t xml:space="preserve">                               </w:t>
      </w:r>
    </w:p>
    <w:p w14:paraId="26482CD6" w14:textId="77777777" w:rsidR="00E663DD" w:rsidRPr="00D14F40" w:rsidRDefault="00D3033C" w:rsidP="00CA4914">
      <w:pPr>
        <w:spacing w:line="340" w:lineRule="exact"/>
        <w:ind w:left="5880" w:hanging="588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663DD" w:rsidRPr="00D14F40">
        <w:rPr>
          <w:rFonts w:ascii="ＭＳ ゴシック" w:eastAsia="ＭＳ ゴシック" w:hAnsi="ＭＳ ゴシック" w:hint="eastAsia"/>
          <w:szCs w:val="21"/>
        </w:rPr>
        <w:t>〔法第</w:t>
      </w:r>
      <w:r w:rsidR="00E663DD" w:rsidRPr="00D14F40">
        <w:rPr>
          <w:rFonts w:ascii="ＭＳ ゴシック" w:eastAsia="ＭＳ ゴシック" w:hAnsi="ＭＳ ゴシック"/>
          <w:szCs w:val="21"/>
        </w:rPr>
        <w:t>12条第</w:t>
      </w:r>
      <w:r w:rsidR="008375EA">
        <w:rPr>
          <w:rFonts w:ascii="ＭＳ ゴシック" w:eastAsia="ＭＳ ゴシック" w:hAnsi="ＭＳ ゴシック" w:hint="eastAsia"/>
          <w:szCs w:val="21"/>
        </w:rPr>
        <w:t>５</w:t>
      </w:r>
      <w:r w:rsidR="00E663DD" w:rsidRPr="00D14F40">
        <w:rPr>
          <w:rFonts w:ascii="ＭＳ ゴシック" w:eastAsia="ＭＳ ゴシック" w:hAnsi="ＭＳ ゴシック"/>
          <w:szCs w:val="21"/>
        </w:rPr>
        <w:t>項、第12条の</w:t>
      </w:r>
      <w:r w:rsidR="008375EA">
        <w:rPr>
          <w:rFonts w:ascii="ＭＳ ゴシック" w:eastAsia="ＭＳ ゴシック" w:hAnsi="ＭＳ ゴシック" w:hint="eastAsia"/>
          <w:szCs w:val="21"/>
        </w:rPr>
        <w:t>２</w:t>
      </w:r>
      <w:r w:rsidR="00E663DD" w:rsidRPr="00D14F40">
        <w:rPr>
          <w:rFonts w:ascii="ＭＳ ゴシック" w:eastAsia="ＭＳ ゴシック" w:hAnsi="ＭＳ ゴシック"/>
          <w:szCs w:val="21"/>
        </w:rPr>
        <w:t>第</w:t>
      </w:r>
      <w:r w:rsidR="008375EA">
        <w:rPr>
          <w:rFonts w:ascii="ＭＳ ゴシック" w:eastAsia="ＭＳ ゴシック" w:hAnsi="ＭＳ ゴシック" w:hint="eastAsia"/>
          <w:szCs w:val="21"/>
        </w:rPr>
        <w:t>５</w:t>
      </w:r>
      <w:r w:rsidR="00E663DD" w:rsidRPr="00D14F40">
        <w:rPr>
          <w:rFonts w:ascii="ＭＳ ゴシック" w:eastAsia="ＭＳ ゴシック" w:hAnsi="ＭＳ ゴシック" w:hint="eastAsia"/>
          <w:szCs w:val="21"/>
        </w:rPr>
        <w:t>項〕</w:t>
      </w:r>
    </w:p>
    <w:p w14:paraId="39ECD6F3" w14:textId="77777777" w:rsidR="00526755" w:rsidRPr="00D14F40" w:rsidRDefault="008C1925" w:rsidP="00CA4914">
      <w:pPr>
        <w:spacing w:line="340" w:lineRule="exact"/>
        <w:ind w:left="5880" w:hanging="5880"/>
        <w:rPr>
          <w:rFonts w:ascii="ＭＳ ゴシック" w:eastAsia="ＭＳ ゴシック" w:hAnsi="ＭＳ ゴシック"/>
          <w:b/>
          <w:sz w:val="24"/>
        </w:rPr>
      </w:pPr>
      <w:r w:rsidRPr="00D14F40">
        <w:rPr>
          <w:rFonts w:ascii="ＭＳ ゴシック" w:eastAsia="ＭＳ ゴシック" w:hAnsi="ＭＳ ゴシック" w:hint="eastAsia"/>
          <w:b/>
          <w:sz w:val="24"/>
        </w:rPr>
        <w:t>●</w:t>
      </w:r>
      <w:r w:rsidR="00AA6ABA" w:rsidRPr="00D14F40">
        <w:rPr>
          <w:rFonts w:ascii="ＭＳ ゴシック" w:eastAsia="ＭＳ ゴシック" w:hAnsi="ＭＳ ゴシック" w:hint="eastAsia"/>
          <w:b/>
          <w:sz w:val="24"/>
        </w:rPr>
        <w:t>産業</w:t>
      </w:r>
      <w:r w:rsidRPr="00D14F40">
        <w:rPr>
          <w:rFonts w:ascii="ＭＳ ゴシック" w:eastAsia="ＭＳ ゴシック" w:hAnsi="ＭＳ ゴシック" w:hint="eastAsia"/>
          <w:b/>
          <w:sz w:val="24"/>
        </w:rPr>
        <w:t>廃棄物の処理の</w:t>
      </w:r>
      <w:r w:rsidR="00526755" w:rsidRPr="00D14F40">
        <w:rPr>
          <w:rFonts w:ascii="ＭＳ ゴシック" w:eastAsia="ＭＳ ゴシック" w:hAnsi="ＭＳ ゴシック" w:hint="eastAsia"/>
          <w:b/>
          <w:sz w:val="24"/>
        </w:rPr>
        <w:t>委託</w:t>
      </w:r>
      <w:r w:rsidRPr="00D14F40">
        <w:rPr>
          <w:rFonts w:ascii="ＭＳ ゴシック" w:eastAsia="ＭＳ ゴシック" w:hAnsi="ＭＳ ゴシック" w:hint="eastAsia"/>
          <w:b/>
          <w:sz w:val="24"/>
        </w:rPr>
        <w:t>先</w:t>
      </w:r>
    </w:p>
    <w:p w14:paraId="4DFEED83" w14:textId="77777777" w:rsidR="00F162F4" w:rsidRPr="00D14F40" w:rsidRDefault="008C1925" w:rsidP="00B019DC">
      <w:pPr>
        <w:spacing w:line="340" w:lineRule="exact"/>
        <w:ind w:leftChars="96" w:left="202"/>
        <w:rPr>
          <w:rFonts w:ascii="ＭＳ ゴシック" w:eastAsia="ＭＳ ゴシック" w:hAnsi="ＭＳ ゴシック"/>
          <w:szCs w:val="21"/>
        </w:rPr>
      </w:pPr>
      <w:r w:rsidRPr="00D14F40">
        <w:rPr>
          <w:rFonts w:ascii="ＭＳ ゴシック" w:eastAsia="ＭＳ ゴシック" w:hAnsi="ＭＳ ゴシック" w:hint="eastAsia"/>
          <w:szCs w:val="21"/>
        </w:rPr>
        <w:t>発生した廃棄物の運搬及び処分の委託先</w:t>
      </w:r>
      <w:r w:rsidR="00F162F4" w:rsidRPr="00D14F40">
        <w:rPr>
          <w:rFonts w:ascii="ＭＳ ゴシック" w:eastAsia="ＭＳ ゴシック" w:hAnsi="ＭＳ ゴシック" w:hint="eastAsia"/>
          <w:szCs w:val="21"/>
        </w:rPr>
        <w:t>は、</w:t>
      </w:r>
      <w:r w:rsidRPr="00D14F40">
        <w:rPr>
          <w:rFonts w:ascii="ＭＳ ゴシック" w:eastAsia="ＭＳ ゴシック" w:hAnsi="ＭＳ ゴシック" w:hint="eastAsia"/>
          <w:szCs w:val="21"/>
        </w:rPr>
        <w:t>産業廃棄物か一般廃棄物かで大きく分けられます</w:t>
      </w:r>
      <w:r w:rsidR="00F162F4" w:rsidRPr="00D14F40">
        <w:rPr>
          <w:rFonts w:ascii="ＭＳ ゴシック" w:eastAsia="ＭＳ ゴシック" w:hAnsi="ＭＳ ゴシック" w:hint="eastAsia"/>
          <w:szCs w:val="21"/>
        </w:rPr>
        <w:t>。</w:t>
      </w:r>
    </w:p>
    <w:p w14:paraId="47EA8E22" w14:textId="77777777" w:rsidR="00CA4914" w:rsidRPr="00D14F40" w:rsidRDefault="002665BD" w:rsidP="00CA4914">
      <w:pPr>
        <w:spacing w:line="340" w:lineRule="exact"/>
        <w:ind w:leftChars="96" w:left="202" w:firstLineChars="103" w:firstLine="216"/>
        <w:rPr>
          <w:rFonts w:ascii="ＭＳ ゴシック" w:eastAsia="ＭＳ ゴシック" w:hAnsi="ＭＳ ゴシック"/>
          <w:szCs w:val="21"/>
        </w:rPr>
      </w:pPr>
      <w:r w:rsidRPr="00D14F40">
        <w:rPr>
          <w:rFonts w:ascii="ＭＳ ゴシック" w:eastAsia="ＭＳ ゴシック" w:hAnsi="ＭＳ ゴシック" w:hint="eastAsia"/>
          <w:noProof/>
          <w:szCs w:val="21"/>
        </w:rPr>
        <mc:AlternateContent>
          <mc:Choice Requires="wps">
            <w:drawing>
              <wp:anchor distT="0" distB="0" distL="114300" distR="114300" simplePos="0" relativeHeight="251579904" behindDoc="0" locked="0" layoutInCell="1" allowOverlap="1" wp14:anchorId="42040B2C" wp14:editId="61B5DDA1">
                <wp:simplePos x="0" y="0"/>
                <wp:positionH relativeFrom="column">
                  <wp:posOffset>2159635</wp:posOffset>
                </wp:positionH>
                <wp:positionV relativeFrom="paragraph">
                  <wp:posOffset>120015</wp:posOffset>
                </wp:positionV>
                <wp:extent cx="1285875" cy="266700"/>
                <wp:effectExtent l="19050" t="19050" r="28575" b="19050"/>
                <wp:wrapNone/>
                <wp:docPr id="434"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66700"/>
                        </a:xfrm>
                        <a:prstGeom prst="rect">
                          <a:avLst/>
                        </a:prstGeom>
                        <a:solidFill>
                          <a:srgbClr val="FFFFFF"/>
                        </a:solidFill>
                        <a:ln w="38100" cmpd="dbl">
                          <a:solidFill>
                            <a:srgbClr val="000000"/>
                          </a:solidFill>
                          <a:miter lim="800000"/>
                          <a:headEnd/>
                          <a:tailEnd/>
                        </a:ln>
                      </wps:spPr>
                      <wps:txbx>
                        <w:txbxContent>
                          <w:p w14:paraId="093B90ED" w14:textId="77777777" w:rsidR="00043BAB" w:rsidRPr="006D4939" w:rsidRDefault="00043BAB" w:rsidP="00556F03">
                            <w:pPr>
                              <w:jc w:val="center"/>
                              <w:rPr>
                                <w:rFonts w:ascii="ＭＳ ゴシック" w:eastAsia="ＭＳ ゴシック" w:hAnsi="ＭＳ ゴシック"/>
                                <w:szCs w:val="21"/>
                              </w:rPr>
                            </w:pPr>
                            <w:r w:rsidRPr="006D4939">
                              <w:rPr>
                                <w:rFonts w:ascii="ＭＳ ゴシック" w:eastAsia="ＭＳ ゴシック" w:hAnsi="ＭＳ ゴシック" w:hint="eastAsia"/>
                                <w:szCs w:val="21"/>
                              </w:rPr>
                              <w:t>産 業 廃 棄 物</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40B2C" id="Rectangle 265" o:spid="_x0000_s1039" style="position:absolute;left:0;text-align:left;margin-left:170.05pt;margin-top:9.45pt;width:101.25pt;height:21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" strokeweight="3pt">
                <v:stroke linestyle="thinThin"/>
                <v:textbox inset="5.85pt,.55mm,5.85pt,.7pt">
                  <w:txbxContent>
                    <w:p w14:paraId="093B90ED" w14:textId="77777777" w:rsidR="00043BAB" w:rsidRPr="006D4939" w:rsidRDefault="00043BAB" w:rsidP="00556F03">
                      <w:pPr>
                        <w:jc w:val="center"/>
                        <w:rPr>
                          <w:rFonts w:ascii="ＭＳ ゴシック" w:eastAsia="ＭＳ ゴシック" w:hAnsi="ＭＳ ゴシック"/>
                          <w:szCs w:val="21"/>
                        </w:rPr>
                      </w:pPr>
                      <w:r w:rsidRPr="006D4939">
                        <w:rPr>
                          <w:rFonts w:ascii="ＭＳ ゴシック" w:eastAsia="ＭＳ ゴシック" w:hAnsi="ＭＳ ゴシック" w:hint="eastAsia"/>
                          <w:szCs w:val="21"/>
                        </w:rPr>
                        <w:t>産 業 廃 棄 物</w:t>
                      </w:r>
                    </w:p>
                  </w:txbxContent>
                </v:textbox>
              </v:rect>
            </w:pict>
          </mc:Fallback>
        </mc:AlternateContent>
      </w:r>
      <w:r w:rsidR="000B7BC0" w:rsidRPr="00D14F40">
        <w:rPr>
          <w:rFonts w:ascii="ＭＳ ゴシック" w:eastAsia="ＭＳ ゴシック" w:hAnsi="ＭＳ ゴシック" w:hint="eastAsia"/>
          <w:noProof/>
          <w:szCs w:val="21"/>
        </w:rPr>
        <mc:AlternateContent>
          <mc:Choice Requires="wps">
            <w:drawing>
              <wp:anchor distT="0" distB="0" distL="114300" distR="114300" simplePos="0" relativeHeight="251581952" behindDoc="0" locked="0" layoutInCell="1" allowOverlap="1" wp14:anchorId="58D2B165" wp14:editId="19044222">
                <wp:simplePos x="0" y="0"/>
                <wp:positionH relativeFrom="column">
                  <wp:posOffset>3826510</wp:posOffset>
                </wp:positionH>
                <wp:positionV relativeFrom="paragraph">
                  <wp:posOffset>80010</wp:posOffset>
                </wp:positionV>
                <wp:extent cx="1847850" cy="390525"/>
                <wp:effectExtent l="9525" t="7620" r="9525" b="11430"/>
                <wp:wrapNone/>
                <wp:docPr id="436"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90525"/>
                        </a:xfrm>
                        <a:prstGeom prst="rect">
                          <a:avLst/>
                        </a:prstGeom>
                        <a:solidFill>
                          <a:srgbClr val="FFFFFF"/>
                        </a:solidFill>
                        <a:ln w="9525">
                          <a:solidFill>
                            <a:srgbClr val="000000"/>
                          </a:solidFill>
                          <a:miter lim="800000"/>
                          <a:headEnd/>
                          <a:tailEnd/>
                        </a:ln>
                      </wps:spPr>
                      <wps:txbx>
                        <w:txbxContent>
                          <w:p w14:paraId="4CA2C70C" w14:textId="77777777" w:rsidR="00043BAB" w:rsidRPr="006D4939" w:rsidRDefault="00043BAB" w:rsidP="00FE153B">
                            <w:pPr>
                              <w:rPr>
                                <w:rFonts w:ascii="ＭＳ ゴシック" w:eastAsia="ＭＳ ゴシック" w:hAnsi="ＭＳ ゴシック"/>
                                <w:szCs w:val="21"/>
                              </w:rPr>
                            </w:pPr>
                            <w:r w:rsidRPr="006D4939">
                              <w:rPr>
                                <w:rFonts w:ascii="ＭＳ ゴシック" w:eastAsia="ＭＳ ゴシック" w:hAnsi="ＭＳ ゴシック" w:hint="eastAsia"/>
                                <w:szCs w:val="21"/>
                              </w:rPr>
                              <w:t>許可を受けた産業廃棄物処理業者等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2B165" id="Rectangle 267" o:spid="_x0000_s1040" style="position:absolute;left:0;text-align:left;margin-left:301.3pt;margin-top:6.3pt;width:145.5pt;height:30.7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">
                <v:textbox inset="5.85pt,.7pt,5.85pt,.7pt">
                  <w:txbxContent>
                    <w:p w14:paraId="4CA2C70C" w14:textId="77777777" w:rsidR="00043BAB" w:rsidRPr="006D4939" w:rsidRDefault="00043BAB" w:rsidP="00FE153B">
                      <w:pPr>
                        <w:rPr>
                          <w:rFonts w:ascii="ＭＳ ゴシック" w:eastAsia="ＭＳ ゴシック" w:hAnsi="ＭＳ ゴシック"/>
                          <w:szCs w:val="21"/>
                        </w:rPr>
                      </w:pPr>
                      <w:r w:rsidRPr="006D4939">
                        <w:rPr>
                          <w:rFonts w:ascii="ＭＳ ゴシック" w:eastAsia="ＭＳ ゴシック" w:hAnsi="ＭＳ ゴシック" w:hint="eastAsia"/>
                          <w:szCs w:val="21"/>
                        </w:rPr>
                        <w:t>許可を受けた産業廃棄物処理業者等</w:t>
                      </w:r>
                    </w:p>
                  </w:txbxContent>
                </v:textbox>
              </v:rect>
            </w:pict>
          </mc:Fallback>
        </mc:AlternateContent>
      </w:r>
      <w:r w:rsidR="000B7BC0" w:rsidRPr="00D14F40">
        <w:rPr>
          <w:rFonts w:ascii="ＭＳ ゴシック" w:eastAsia="ＭＳ ゴシック" w:hAnsi="ＭＳ ゴシック" w:hint="eastAsia"/>
          <w:noProof/>
          <w:szCs w:val="21"/>
        </w:rPr>
        <mc:AlternateContent>
          <mc:Choice Requires="wps">
            <w:drawing>
              <wp:anchor distT="0" distB="0" distL="114300" distR="114300" simplePos="0" relativeHeight="251584000" behindDoc="0" locked="0" layoutInCell="1" allowOverlap="1" wp14:anchorId="75C4ECF4" wp14:editId="5369C141">
                <wp:simplePos x="0" y="0"/>
                <wp:positionH relativeFrom="column">
                  <wp:posOffset>3493135</wp:posOffset>
                </wp:positionH>
                <wp:positionV relativeFrom="paragraph">
                  <wp:posOffset>175260</wp:posOffset>
                </wp:positionV>
                <wp:extent cx="276225" cy="171450"/>
                <wp:effectExtent l="9525" t="26670" r="19050" b="20955"/>
                <wp:wrapNone/>
                <wp:docPr id="435" name="AutoShap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1450"/>
                        </a:xfrm>
                        <a:prstGeom prst="rightArrow">
                          <a:avLst>
                            <a:gd name="adj1" fmla="val 50000"/>
                            <a:gd name="adj2" fmla="val 4027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F20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6" o:spid="_x0000_s1026" type="#_x0000_t13" style="position:absolute;left:0;text-align:left;margin-left:275.05pt;margin-top:13.8pt;width:21.75pt;height:13.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">
                <v:textbox inset="5.85pt,.7pt,5.85pt,.7pt"/>
              </v:shape>
            </w:pict>
          </mc:Fallback>
        </mc:AlternateContent>
      </w:r>
      <w:r w:rsidR="000B7BC0" w:rsidRPr="00D14F40">
        <w:rPr>
          <w:rFonts w:ascii="ＭＳ ゴシック" w:eastAsia="ＭＳ ゴシック" w:hAnsi="ＭＳ ゴシック" w:hint="eastAsia"/>
          <w:noProof/>
          <w:szCs w:val="21"/>
        </w:rPr>
        <mc:AlternateContent>
          <mc:Choice Requires="wps">
            <w:drawing>
              <wp:anchor distT="0" distB="0" distL="114300" distR="114300" simplePos="0" relativeHeight="251588096" behindDoc="0" locked="0" layoutInCell="1" allowOverlap="1" wp14:anchorId="43F7DCC5" wp14:editId="1B27CF94">
                <wp:simplePos x="0" y="0"/>
                <wp:positionH relativeFrom="column">
                  <wp:posOffset>1788160</wp:posOffset>
                </wp:positionH>
                <wp:positionV relativeFrom="paragraph">
                  <wp:posOffset>243840</wp:posOffset>
                </wp:positionV>
                <wp:extent cx="333375" cy="0"/>
                <wp:effectExtent l="9525" t="57150" r="19050" b="57150"/>
                <wp:wrapNone/>
                <wp:docPr id="433"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925D3" id="Line 264" o:spid="_x0000_s1026" style="position:absolute;left:0;text-align:lef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8pt,19.2pt" to="167.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">
                <v:stroke endarrow="block"/>
              </v:line>
            </w:pict>
          </mc:Fallback>
        </mc:AlternateContent>
      </w:r>
      <w:r w:rsidR="000B7BC0" w:rsidRPr="00D14F40">
        <w:rPr>
          <w:rFonts w:ascii="ＭＳ ゴシック" w:eastAsia="ＭＳ ゴシック" w:hAnsi="ＭＳ ゴシック" w:hint="eastAsia"/>
          <w:noProof/>
          <w:szCs w:val="21"/>
        </w:rPr>
        <mc:AlternateContent>
          <mc:Choice Requires="wps">
            <w:drawing>
              <wp:anchor distT="0" distB="0" distL="114300" distR="114300" simplePos="0" relativeHeight="251585024" behindDoc="0" locked="0" layoutInCell="1" allowOverlap="1" wp14:anchorId="422CCBC1" wp14:editId="615328FF">
                <wp:simplePos x="0" y="0"/>
                <wp:positionH relativeFrom="column">
                  <wp:posOffset>3502660</wp:posOffset>
                </wp:positionH>
                <wp:positionV relativeFrom="paragraph">
                  <wp:posOffset>839470</wp:posOffset>
                </wp:positionV>
                <wp:extent cx="276225" cy="161925"/>
                <wp:effectExtent l="9525" t="24130" r="19050" b="23495"/>
                <wp:wrapNone/>
                <wp:docPr id="432"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61925"/>
                        </a:xfrm>
                        <a:prstGeom prst="rightArrow">
                          <a:avLst>
                            <a:gd name="adj1" fmla="val 50000"/>
                            <a:gd name="adj2" fmla="val 4264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72800" id="AutoShape 263" o:spid="_x0000_s1026" type="#_x0000_t13" style="position:absolute;left:0;text-align:left;margin-left:275.8pt;margin-top:66.1pt;width:21.75pt;height:12.7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">
                <v:textbox inset="5.85pt,.7pt,5.85pt,.7pt"/>
              </v:shape>
            </w:pict>
          </mc:Fallback>
        </mc:AlternateContent>
      </w:r>
      <w:r w:rsidR="000B7BC0" w:rsidRPr="00D14F40">
        <w:rPr>
          <w:rFonts w:ascii="ＭＳ ゴシック" w:eastAsia="ＭＳ ゴシック" w:hAnsi="ＭＳ ゴシック" w:hint="eastAsia"/>
          <w:noProof/>
          <w:szCs w:val="21"/>
        </w:rPr>
        <mc:AlternateContent>
          <mc:Choice Requires="wps">
            <w:drawing>
              <wp:anchor distT="0" distB="0" distL="114300" distR="114300" simplePos="0" relativeHeight="251578880" behindDoc="0" locked="0" layoutInCell="1" allowOverlap="1" wp14:anchorId="2AE81C52" wp14:editId="4E589C5F">
                <wp:simplePos x="0" y="0"/>
                <wp:positionH relativeFrom="column">
                  <wp:posOffset>64135</wp:posOffset>
                </wp:positionH>
                <wp:positionV relativeFrom="paragraph">
                  <wp:posOffset>391160</wp:posOffset>
                </wp:positionV>
                <wp:extent cx="1571625" cy="266700"/>
                <wp:effectExtent l="9525" t="13970" r="9525" b="5080"/>
                <wp:wrapNone/>
                <wp:docPr id="431"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66700"/>
                        </a:xfrm>
                        <a:prstGeom prst="rect">
                          <a:avLst/>
                        </a:prstGeom>
                        <a:solidFill>
                          <a:srgbClr val="FFFFFF"/>
                        </a:solidFill>
                        <a:ln w="9525">
                          <a:solidFill>
                            <a:srgbClr val="000000"/>
                          </a:solidFill>
                          <a:miter lim="800000"/>
                          <a:headEnd/>
                          <a:tailEnd/>
                        </a:ln>
                      </wps:spPr>
                      <wps:txbx>
                        <w:txbxContent>
                          <w:p w14:paraId="706784CE" w14:textId="77777777" w:rsidR="00043BAB" w:rsidRPr="006D4939" w:rsidRDefault="00043BAB">
                            <w:pPr>
                              <w:rPr>
                                <w:rFonts w:ascii="ＭＳ ゴシック" w:eastAsia="ＭＳ ゴシック" w:hAnsi="ＭＳ ゴシック"/>
                                <w:szCs w:val="21"/>
                              </w:rPr>
                            </w:pPr>
                            <w:r w:rsidRPr="006D4939">
                              <w:rPr>
                                <w:rFonts w:ascii="ＭＳ ゴシック" w:eastAsia="ＭＳ ゴシック" w:hAnsi="ＭＳ ゴシック" w:hint="eastAsia"/>
                                <w:szCs w:val="21"/>
                              </w:rPr>
                              <w:t>事業活動に伴う廃棄物</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81C52" id="Rectangle 262" o:spid="_x0000_s1041" style="position:absolute;left:0;text-align:left;margin-left:5.05pt;margin-top:30.8pt;width:123.75pt;height:21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">
                <v:textbox inset="5.85pt,.75mm,5.85pt,.7pt">
                  <w:txbxContent>
                    <w:p w14:paraId="706784CE" w14:textId="77777777" w:rsidR="00043BAB" w:rsidRPr="006D4939" w:rsidRDefault="00043BAB">
                      <w:pPr>
                        <w:rPr>
                          <w:rFonts w:ascii="ＭＳ ゴシック" w:eastAsia="ＭＳ ゴシック" w:hAnsi="ＭＳ ゴシック"/>
                          <w:szCs w:val="21"/>
                        </w:rPr>
                      </w:pPr>
                      <w:r w:rsidRPr="006D4939">
                        <w:rPr>
                          <w:rFonts w:ascii="ＭＳ ゴシック" w:eastAsia="ＭＳ ゴシック" w:hAnsi="ＭＳ ゴシック" w:hint="eastAsia"/>
                          <w:szCs w:val="21"/>
                        </w:rPr>
                        <w:t>事業活動に伴う廃棄物</w:t>
                      </w:r>
                    </w:p>
                  </w:txbxContent>
                </v:textbox>
              </v:rect>
            </w:pict>
          </mc:Fallback>
        </mc:AlternateContent>
      </w:r>
      <w:r w:rsidR="000B7BC0" w:rsidRPr="00D14F40">
        <w:rPr>
          <w:rFonts w:ascii="ＭＳ ゴシック" w:eastAsia="ＭＳ ゴシック" w:hAnsi="ＭＳ ゴシック" w:hint="eastAsia"/>
          <w:noProof/>
          <w:szCs w:val="21"/>
        </w:rPr>
        <mc:AlternateContent>
          <mc:Choice Requires="wps">
            <w:drawing>
              <wp:anchor distT="0" distB="0" distL="114300" distR="114300" simplePos="0" relativeHeight="251589120" behindDoc="0" locked="0" layoutInCell="1" allowOverlap="1" wp14:anchorId="1BEA6D20" wp14:editId="3873CB45">
                <wp:simplePos x="0" y="0"/>
                <wp:positionH relativeFrom="column">
                  <wp:posOffset>1788160</wp:posOffset>
                </wp:positionH>
                <wp:positionV relativeFrom="paragraph">
                  <wp:posOffset>954405</wp:posOffset>
                </wp:positionV>
                <wp:extent cx="323850" cy="0"/>
                <wp:effectExtent l="9525" t="53340" r="19050" b="60960"/>
                <wp:wrapNone/>
                <wp:docPr id="429"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65DB9" id="Line 260" o:spid="_x0000_s1026" style="position:absolute;left:0;text-align:lef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8pt,75.15pt" to="166.3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">
                <v:stroke endarrow="block"/>
              </v:line>
            </w:pict>
          </mc:Fallback>
        </mc:AlternateContent>
      </w:r>
    </w:p>
    <w:p w14:paraId="0C5B9C80" w14:textId="77777777" w:rsidR="00F162F4" w:rsidRPr="00D14F40" w:rsidRDefault="000B7BC0" w:rsidP="00CA4914">
      <w:pPr>
        <w:spacing w:line="340" w:lineRule="exact"/>
        <w:ind w:leftChars="96" w:left="202" w:firstLineChars="103" w:firstLine="216"/>
        <w:rPr>
          <w:rFonts w:ascii="ＭＳ ゴシック" w:eastAsia="ＭＳ ゴシック" w:hAnsi="ＭＳ ゴシック"/>
          <w:szCs w:val="21"/>
        </w:rPr>
      </w:pPr>
      <w:r w:rsidRPr="00D14F40">
        <w:rPr>
          <w:rFonts w:ascii="ＭＳ ゴシック" w:eastAsia="ＭＳ ゴシック" w:hAnsi="ＭＳ ゴシック" w:hint="eastAsia"/>
          <w:noProof/>
          <w:szCs w:val="21"/>
        </w:rPr>
        <mc:AlternateContent>
          <mc:Choice Requires="wps">
            <w:drawing>
              <wp:anchor distT="0" distB="0" distL="114300" distR="114300" simplePos="0" relativeHeight="251586048" behindDoc="0" locked="0" layoutInCell="1" allowOverlap="1" wp14:anchorId="5AD9C317" wp14:editId="4D49D8FA">
                <wp:simplePos x="0" y="0"/>
                <wp:positionH relativeFrom="column">
                  <wp:posOffset>1788160</wp:posOffset>
                </wp:positionH>
                <wp:positionV relativeFrom="paragraph">
                  <wp:posOffset>27940</wp:posOffset>
                </wp:positionV>
                <wp:extent cx="0" cy="710565"/>
                <wp:effectExtent l="9525" t="9525" r="9525" b="13335"/>
                <wp:wrapNone/>
                <wp:docPr id="428"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0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E1A15" id="Line 259" o:spid="_x0000_s1026" style="position:absolute;left:0;text-align:lef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8pt,2.2pt" to="140.8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"/>
            </w:pict>
          </mc:Fallback>
        </mc:AlternateContent>
      </w:r>
    </w:p>
    <w:p w14:paraId="318F8E6D" w14:textId="77777777" w:rsidR="00F162F4" w:rsidRPr="00D14F40" w:rsidRDefault="000B7BC0" w:rsidP="00CA4914">
      <w:pPr>
        <w:spacing w:line="340" w:lineRule="exact"/>
        <w:ind w:leftChars="96" w:left="202" w:firstLineChars="103" w:firstLine="216"/>
        <w:rPr>
          <w:rFonts w:ascii="ＭＳ ゴシック" w:eastAsia="ＭＳ ゴシック" w:hAnsi="ＭＳ ゴシック"/>
          <w:szCs w:val="21"/>
        </w:rPr>
      </w:pPr>
      <w:r w:rsidRPr="00D14F40">
        <w:rPr>
          <w:rFonts w:ascii="ＭＳ ゴシック" w:eastAsia="ＭＳ ゴシック" w:hAnsi="ＭＳ ゴシック" w:hint="eastAsia"/>
          <w:noProof/>
          <w:szCs w:val="21"/>
        </w:rPr>
        <mc:AlternateContent>
          <mc:Choice Requires="wps">
            <w:drawing>
              <wp:anchor distT="0" distB="0" distL="114300" distR="114300" simplePos="0" relativeHeight="251587072" behindDoc="0" locked="0" layoutInCell="1" allowOverlap="1" wp14:anchorId="723626F6" wp14:editId="2515D087">
                <wp:simplePos x="0" y="0"/>
                <wp:positionH relativeFrom="column">
                  <wp:posOffset>1635760</wp:posOffset>
                </wp:positionH>
                <wp:positionV relativeFrom="paragraph">
                  <wp:posOffset>123190</wp:posOffset>
                </wp:positionV>
                <wp:extent cx="142875" cy="0"/>
                <wp:effectExtent l="9525" t="6350" r="9525" b="12700"/>
                <wp:wrapNone/>
                <wp:docPr id="427"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95BE9" id="Line 258" o:spid="_x0000_s1026" style="position:absolute;left:0;text-align:lef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8pt,9.7pt" to="140.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"/>
            </w:pict>
          </mc:Fallback>
        </mc:AlternateContent>
      </w:r>
    </w:p>
    <w:p w14:paraId="6B57C0B7" w14:textId="77777777" w:rsidR="00F162F4" w:rsidRPr="00D14F40" w:rsidRDefault="002665BD" w:rsidP="00CA4914">
      <w:pPr>
        <w:spacing w:line="340" w:lineRule="exact"/>
        <w:ind w:leftChars="96" w:left="202" w:firstLineChars="103" w:firstLine="216"/>
        <w:rPr>
          <w:rFonts w:ascii="ＭＳ ゴシック" w:eastAsia="ＭＳ ゴシック" w:hAnsi="ＭＳ ゴシック"/>
          <w:szCs w:val="21"/>
        </w:rPr>
      </w:pPr>
      <w:r w:rsidRPr="00D14F40">
        <w:rPr>
          <w:rFonts w:ascii="ＭＳ ゴシック" w:eastAsia="ＭＳ ゴシック" w:hAnsi="ＭＳ ゴシック" w:hint="eastAsia"/>
          <w:noProof/>
          <w:szCs w:val="21"/>
        </w:rPr>
        <mc:AlternateContent>
          <mc:Choice Requires="wps">
            <w:drawing>
              <wp:anchor distT="0" distB="0" distL="114300" distR="114300" simplePos="0" relativeHeight="251580928" behindDoc="0" locked="0" layoutInCell="1" allowOverlap="1" wp14:anchorId="642F8B51" wp14:editId="50ED9F7D">
                <wp:simplePos x="0" y="0"/>
                <wp:positionH relativeFrom="column">
                  <wp:posOffset>2142490</wp:posOffset>
                </wp:positionH>
                <wp:positionV relativeFrom="paragraph">
                  <wp:posOffset>160020</wp:posOffset>
                </wp:positionV>
                <wp:extent cx="1323975" cy="266700"/>
                <wp:effectExtent l="0" t="0" r="28575" b="19050"/>
                <wp:wrapNone/>
                <wp:docPr id="430"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266700"/>
                        </a:xfrm>
                        <a:prstGeom prst="rect">
                          <a:avLst/>
                        </a:prstGeom>
                        <a:solidFill>
                          <a:srgbClr val="FFFFFF"/>
                        </a:solidFill>
                        <a:ln w="9525">
                          <a:solidFill>
                            <a:srgbClr val="000000"/>
                          </a:solidFill>
                          <a:miter lim="800000"/>
                          <a:headEnd/>
                          <a:tailEnd/>
                        </a:ln>
                      </wps:spPr>
                      <wps:txbx>
                        <w:txbxContent>
                          <w:p w14:paraId="255A6940" w14:textId="77777777" w:rsidR="00043BAB" w:rsidRPr="006D4939" w:rsidRDefault="00043BAB" w:rsidP="00FE153B">
                            <w:pPr>
                              <w:rPr>
                                <w:rFonts w:ascii="ＭＳ ゴシック" w:eastAsia="ＭＳ ゴシック" w:hAnsi="ＭＳ ゴシック"/>
                                <w:sz w:val="22"/>
                                <w:szCs w:val="22"/>
                              </w:rPr>
                            </w:pPr>
                            <w:r w:rsidRPr="006D4939">
                              <w:rPr>
                                <w:rFonts w:ascii="ＭＳ ゴシック" w:eastAsia="ＭＳ ゴシック" w:hAnsi="ＭＳ ゴシック" w:hint="eastAsia"/>
                                <w:sz w:val="22"/>
                                <w:szCs w:val="22"/>
                              </w:rPr>
                              <w:t>事業系一般廃棄物</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F8B51" id="Rectangle 261" o:spid="_x0000_s1042" style="position:absolute;left:0;text-align:left;margin-left:168.7pt;margin-top:12.6pt;width:104.25pt;height:21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">
                <v:textbox inset="5.85pt,.55mm,5.85pt,.7pt">
                  <w:txbxContent>
                    <w:p w14:paraId="255A6940" w14:textId="77777777" w:rsidR="00043BAB" w:rsidRPr="006D4939" w:rsidRDefault="00043BAB" w:rsidP="00FE153B">
                      <w:pPr>
                        <w:rPr>
                          <w:rFonts w:ascii="ＭＳ ゴシック" w:eastAsia="ＭＳ ゴシック" w:hAnsi="ＭＳ ゴシック"/>
                          <w:sz w:val="22"/>
                          <w:szCs w:val="22"/>
                        </w:rPr>
                      </w:pPr>
                      <w:r w:rsidRPr="006D4939">
                        <w:rPr>
                          <w:rFonts w:ascii="ＭＳ ゴシック" w:eastAsia="ＭＳ ゴシック" w:hAnsi="ＭＳ ゴシック" w:hint="eastAsia"/>
                          <w:sz w:val="22"/>
                          <w:szCs w:val="22"/>
                        </w:rPr>
                        <w:t>事業系一般廃棄物</w:t>
                      </w:r>
                    </w:p>
                  </w:txbxContent>
                </v:textbox>
              </v:rect>
            </w:pict>
          </mc:Fallback>
        </mc:AlternateContent>
      </w:r>
      <w:r w:rsidR="000B7BC0" w:rsidRPr="00D14F40">
        <w:rPr>
          <w:rFonts w:ascii="ＭＳ ゴシック" w:eastAsia="ＭＳ ゴシック" w:hAnsi="ＭＳ ゴシック" w:hint="eastAsia"/>
          <w:noProof/>
          <w:szCs w:val="21"/>
        </w:rPr>
        <mc:AlternateContent>
          <mc:Choice Requires="wps">
            <w:drawing>
              <wp:anchor distT="0" distB="0" distL="114300" distR="114300" simplePos="0" relativeHeight="251582976" behindDoc="0" locked="0" layoutInCell="1" allowOverlap="1" wp14:anchorId="2543B97C" wp14:editId="470C4D16">
                <wp:simplePos x="0" y="0"/>
                <wp:positionH relativeFrom="column">
                  <wp:posOffset>3826510</wp:posOffset>
                </wp:positionH>
                <wp:positionV relativeFrom="paragraph">
                  <wp:posOffset>53340</wp:posOffset>
                </wp:positionV>
                <wp:extent cx="1847850" cy="390525"/>
                <wp:effectExtent l="9525" t="9525" r="9525" b="9525"/>
                <wp:wrapNone/>
                <wp:docPr id="426"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90525"/>
                        </a:xfrm>
                        <a:prstGeom prst="rect">
                          <a:avLst/>
                        </a:prstGeom>
                        <a:solidFill>
                          <a:srgbClr val="FFFFFF"/>
                        </a:solidFill>
                        <a:ln w="9525">
                          <a:solidFill>
                            <a:srgbClr val="000000"/>
                          </a:solidFill>
                          <a:miter lim="800000"/>
                          <a:headEnd/>
                          <a:tailEnd/>
                        </a:ln>
                      </wps:spPr>
                      <wps:txbx>
                        <w:txbxContent>
                          <w:p w14:paraId="2C18203C" w14:textId="77777777" w:rsidR="00043BAB" w:rsidRPr="006D4939" w:rsidRDefault="00043BAB" w:rsidP="00FE153B">
                            <w:pPr>
                              <w:rPr>
                                <w:rFonts w:ascii="ＭＳ ゴシック" w:eastAsia="ＭＳ ゴシック" w:hAnsi="ＭＳ ゴシック"/>
                                <w:sz w:val="22"/>
                                <w:szCs w:val="22"/>
                              </w:rPr>
                            </w:pPr>
                            <w:r w:rsidRPr="006D4939">
                              <w:rPr>
                                <w:rFonts w:ascii="ＭＳ ゴシック" w:eastAsia="ＭＳ ゴシック" w:hAnsi="ＭＳ ゴシック" w:hint="eastAsia"/>
                                <w:sz w:val="22"/>
                                <w:szCs w:val="22"/>
                              </w:rPr>
                              <w:t>市町村あるいは市町村の許可又は委託を受けた業者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3B97C" id="Rectangle 257" o:spid="_x0000_s1043" style="position:absolute;left:0;text-align:left;margin-left:301.3pt;margin-top:4.2pt;width:145.5pt;height:30.7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">
                <v:textbox inset="5.85pt,.7pt,5.85pt,.7pt">
                  <w:txbxContent>
                    <w:p w14:paraId="2C18203C" w14:textId="77777777" w:rsidR="00043BAB" w:rsidRPr="006D4939" w:rsidRDefault="00043BAB" w:rsidP="00FE153B">
                      <w:pPr>
                        <w:rPr>
                          <w:rFonts w:ascii="ＭＳ ゴシック" w:eastAsia="ＭＳ ゴシック" w:hAnsi="ＭＳ ゴシック"/>
                          <w:sz w:val="22"/>
                          <w:szCs w:val="22"/>
                        </w:rPr>
                      </w:pPr>
                      <w:r w:rsidRPr="006D4939">
                        <w:rPr>
                          <w:rFonts w:ascii="ＭＳ ゴシック" w:eastAsia="ＭＳ ゴシック" w:hAnsi="ＭＳ ゴシック" w:hint="eastAsia"/>
                          <w:sz w:val="22"/>
                          <w:szCs w:val="22"/>
                        </w:rPr>
                        <w:t>市町村あるいは市町村の許可又は委託を受けた業者</w:t>
                      </w:r>
                    </w:p>
                  </w:txbxContent>
                </v:textbox>
              </v:rect>
            </w:pict>
          </mc:Fallback>
        </mc:AlternateContent>
      </w:r>
    </w:p>
    <w:p w14:paraId="20891382" w14:textId="77777777" w:rsidR="00F162F4" w:rsidRPr="00D14F40" w:rsidRDefault="00F162F4" w:rsidP="00CA4914">
      <w:pPr>
        <w:spacing w:line="340" w:lineRule="exact"/>
        <w:ind w:leftChars="96" w:left="202" w:firstLineChars="103" w:firstLine="216"/>
        <w:rPr>
          <w:rFonts w:ascii="ＭＳ ゴシック" w:eastAsia="ＭＳ ゴシック" w:hAnsi="ＭＳ ゴシック"/>
          <w:szCs w:val="21"/>
        </w:rPr>
      </w:pPr>
    </w:p>
    <w:p w14:paraId="45BE32C6" w14:textId="77777777" w:rsidR="00F162F4" w:rsidRPr="00D14F40" w:rsidRDefault="00F162F4" w:rsidP="00CA4914">
      <w:pPr>
        <w:spacing w:line="340" w:lineRule="exact"/>
        <w:ind w:leftChars="96" w:left="202" w:firstLineChars="103" w:firstLine="216"/>
        <w:rPr>
          <w:rFonts w:ascii="ＭＳ ゴシック" w:eastAsia="ＭＳ ゴシック" w:hAnsi="ＭＳ ゴシック"/>
          <w:szCs w:val="21"/>
        </w:rPr>
      </w:pPr>
    </w:p>
    <w:p w14:paraId="2CAEB9E3" w14:textId="1C463418" w:rsidR="004E7FB5" w:rsidRPr="00D14F40" w:rsidRDefault="009E1E77" w:rsidP="00CA4914">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w:t>
      </w:r>
      <w:r w:rsidR="00FE153B" w:rsidRPr="00D14F40">
        <w:rPr>
          <w:rFonts w:ascii="ＭＳ ゴシック" w:eastAsia="ＭＳ ゴシック" w:hAnsi="ＭＳ ゴシック" w:hint="eastAsia"/>
          <w:szCs w:val="21"/>
        </w:rPr>
        <w:t>産業廃棄物</w:t>
      </w:r>
      <w:r w:rsidR="008F25ED" w:rsidRPr="00D14F40">
        <w:rPr>
          <w:rFonts w:ascii="ＭＳ ゴシック" w:eastAsia="ＭＳ ゴシック" w:hAnsi="ＭＳ ゴシック" w:hint="eastAsia"/>
          <w:szCs w:val="21"/>
        </w:rPr>
        <w:t>の処理を委託する場合</w:t>
      </w:r>
      <w:r w:rsidRPr="00D14F40">
        <w:rPr>
          <w:rFonts w:ascii="ＭＳ ゴシック" w:eastAsia="ＭＳ ゴシック" w:hAnsi="ＭＳ ゴシック" w:hint="eastAsia"/>
          <w:szCs w:val="21"/>
        </w:rPr>
        <w:t>は、</w:t>
      </w:r>
      <w:r w:rsidR="008F25ED" w:rsidRPr="00D14F40">
        <w:rPr>
          <w:rFonts w:ascii="ＭＳ ゴシック" w:eastAsia="ＭＳ ゴシック" w:hAnsi="ＭＳ ゴシック" w:hint="eastAsia"/>
          <w:szCs w:val="21"/>
        </w:rPr>
        <w:t>知事</w:t>
      </w:r>
      <w:r w:rsidR="00AB5D74" w:rsidRPr="00D14F40">
        <w:rPr>
          <w:rFonts w:ascii="ＭＳ ゴシック" w:eastAsia="ＭＳ ゴシック" w:hAnsi="ＭＳ ゴシック" w:hint="eastAsia"/>
          <w:szCs w:val="21"/>
        </w:rPr>
        <w:t>（又</w:t>
      </w:r>
      <w:r w:rsidR="004E7FB5" w:rsidRPr="00D14F40">
        <w:rPr>
          <w:rFonts w:ascii="ＭＳ ゴシック" w:eastAsia="ＭＳ ゴシック" w:hAnsi="ＭＳ ゴシック" w:hint="eastAsia"/>
          <w:szCs w:val="21"/>
        </w:rPr>
        <w:t>は政令市</w:t>
      </w:r>
      <w:r w:rsidR="008F25ED" w:rsidRPr="00D14F40">
        <w:rPr>
          <w:rFonts w:ascii="ＭＳ ゴシック" w:eastAsia="ＭＳ ゴシック" w:hAnsi="ＭＳ ゴシック" w:hint="eastAsia"/>
          <w:szCs w:val="21"/>
        </w:rPr>
        <w:t>長</w:t>
      </w:r>
      <w:r w:rsidR="004E7FB5" w:rsidRPr="00D14F40">
        <w:rPr>
          <w:rFonts w:ascii="ＭＳ ゴシック" w:eastAsia="ＭＳ ゴシック" w:hAnsi="ＭＳ ゴシック" w:hint="eastAsia"/>
          <w:szCs w:val="21"/>
        </w:rPr>
        <w:t>）の</w:t>
      </w:r>
      <w:r w:rsidRPr="00D14F40">
        <w:rPr>
          <w:rFonts w:ascii="ＭＳ ゴシック" w:eastAsia="ＭＳ ゴシック" w:hAnsi="ＭＳ ゴシック" w:hint="eastAsia"/>
          <w:szCs w:val="21"/>
        </w:rPr>
        <w:t>許可のある産業廃棄物処理業者</w:t>
      </w:r>
      <w:r w:rsidR="00C77459" w:rsidRPr="00D14F40">
        <w:rPr>
          <w:rFonts w:ascii="ＭＳ ゴシック" w:eastAsia="ＭＳ ゴシック" w:hAnsi="ＭＳ ゴシック" w:hint="eastAsia"/>
          <w:szCs w:val="21"/>
        </w:rPr>
        <w:t>のほか</w:t>
      </w:r>
      <w:r w:rsidRPr="00D14F40">
        <w:rPr>
          <w:rFonts w:ascii="ＭＳ ゴシック" w:eastAsia="ＭＳ ゴシック" w:hAnsi="ＭＳ ゴシック" w:hint="eastAsia"/>
          <w:szCs w:val="21"/>
        </w:rPr>
        <w:t>、</w:t>
      </w:r>
      <w:r w:rsidR="00E31FF3" w:rsidRPr="00D14F40">
        <w:rPr>
          <w:rFonts w:ascii="ＭＳ ゴシック" w:eastAsia="ＭＳ ゴシック" w:hAnsi="ＭＳ ゴシック" w:hint="eastAsia"/>
          <w:szCs w:val="21"/>
        </w:rPr>
        <w:t>施行規則</w:t>
      </w:r>
      <w:r w:rsidR="008F25ED" w:rsidRPr="00BF4F43">
        <w:rPr>
          <w:rFonts w:ascii="ＭＳ ゴシック" w:eastAsia="ＭＳ ゴシック" w:hAnsi="ＭＳ ゴシック" w:hint="eastAsia"/>
          <w:szCs w:val="21"/>
        </w:rPr>
        <w:t>で定める者に</w:t>
      </w:r>
      <w:r w:rsidR="00AC3863" w:rsidRPr="00BF4F43">
        <w:rPr>
          <w:rFonts w:ascii="ＭＳ ゴシック" w:eastAsia="ＭＳ ゴシック" w:hAnsi="ＭＳ ゴシック" w:hint="eastAsia"/>
          <w:szCs w:val="21"/>
        </w:rPr>
        <w:t>委託することができます。</w:t>
      </w:r>
      <w:r w:rsidR="00E31FF3" w:rsidRPr="00BF4F43">
        <w:rPr>
          <w:rFonts w:ascii="ＭＳ ゴシック" w:eastAsia="ＭＳ ゴシック" w:hAnsi="ＭＳ ゴシック" w:hint="eastAsia"/>
          <w:szCs w:val="21"/>
        </w:rPr>
        <w:t>施行規則</w:t>
      </w:r>
      <w:r w:rsidR="008F25ED" w:rsidRPr="00BF4F43">
        <w:rPr>
          <w:rFonts w:ascii="ＭＳ ゴシック" w:eastAsia="ＭＳ ゴシック" w:hAnsi="ＭＳ ゴシック" w:hint="eastAsia"/>
          <w:szCs w:val="21"/>
        </w:rPr>
        <w:t>で定める者の例は次のとおりですが、</w:t>
      </w:r>
      <w:r w:rsidR="00AC3863" w:rsidRPr="00BF4F43">
        <w:rPr>
          <w:rFonts w:ascii="ＭＳ ゴシック" w:eastAsia="ＭＳ ゴシック" w:hAnsi="ＭＳ ゴシック" w:hint="eastAsia"/>
          <w:szCs w:val="21"/>
        </w:rPr>
        <w:t>詳しくは</w:t>
      </w:r>
      <w:r w:rsidR="005C538C" w:rsidRPr="005F766D">
        <w:rPr>
          <w:rFonts w:ascii="ＭＳ ゴシック" w:eastAsia="ＭＳ ゴシック" w:hAnsi="ＭＳ ゴシック" w:hint="eastAsia"/>
          <w:szCs w:val="21"/>
        </w:rPr>
        <w:t>P</w:t>
      </w:r>
      <w:r w:rsidR="00AC3863" w:rsidRPr="005F766D">
        <w:rPr>
          <w:rFonts w:ascii="ＭＳ ゴシック" w:eastAsia="ＭＳ ゴシック" w:hAnsi="ＭＳ ゴシック" w:hint="eastAsia"/>
          <w:szCs w:val="21"/>
        </w:rPr>
        <w:t>.</w:t>
      </w:r>
      <w:r w:rsidR="00C2036D" w:rsidRPr="005F766D">
        <w:rPr>
          <w:rFonts w:ascii="ＭＳ ゴシック" w:eastAsia="ＭＳ ゴシック" w:hAnsi="ＭＳ ゴシック" w:hint="eastAsia"/>
          <w:szCs w:val="21"/>
        </w:rPr>
        <w:t>51</w:t>
      </w:r>
      <w:r w:rsidR="00034DF2" w:rsidRPr="005F766D">
        <w:rPr>
          <w:rFonts w:ascii="ＭＳ ゴシック" w:eastAsia="ＭＳ ゴシック" w:hAnsi="ＭＳ ゴシック" w:hint="eastAsia"/>
          <w:szCs w:val="21"/>
        </w:rPr>
        <w:t>（資料</w:t>
      </w:r>
      <w:r w:rsidR="00E31FF3" w:rsidRPr="005F766D">
        <w:rPr>
          <w:rFonts w:ascii="ＭＳ ゴシック" w:eastAsia="ＭＳ ゴシック" w:hAnsi="ＭＳ ゴシック" w:hint="eastAsia"/>
          <w:szCs w:val="21"/>
        </w:rPr>
        <w:t>５</w:t>
      </w:r>
      <w:r w:rsidR="00034DF2" w:rsidRPr="005F766D">
        <w:rPr>
          <w:rFonts w:ascii="ＭＳ ゴシック" w:eastAsia="ＭＳ ゴシック" w:hAnsi="ＭＳ ゴシック" w:hint="eastAsia"/>
          <w:szCs w:val="21"/>
        </w:rPr>
        <w:t>）</w:t>
      </w:r>
      <w:r w:rsidR="00AC3863" w:rsidRPr="00D14F40">
        <w:rPr>
          <w:rFonts w:ascii="ＭＳ ゴシック" w:eastAsia="ＭＳ ゴシック" w:hAnsi="ＭＳ ゴシック" w:hint="eastAsia"/>
          <w:szCs w:val="21"/>
        </w:rPr>
        <w:t>をご覧ください。</w:t>
      </w:r>
    </w:p>
    <w:p w14:paraId="461DF8C7" w14:textId="77777777" w:rsidR="00AC3863" w:rsidRPr="00D14F40" w:rsidRDefault="00AC3863" w:rsidP="00CA4914">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　古紙、くず</w:t>
      </w:r>
      <w:r w:rsidR="008F25ED" w:rsidRPr="00D14F40">
        <w:rPr>
          <w:rFonts w:ascii="ＭＳ ゴシック" w:eastAsia="ＭＳ ゴシック" w:hAnsi="ＭＳ ゴシック" w:hint="eastAsia"/>
          <w:szCs w:val="21"/>
        </w:rPr>
        <w:t>鉄（古銅等を含む）、空きびん</w:t>
      </w:r>
      <w:r w:rsidR="00C77459" w:rsidRPr="00D14F40">
        <w:rPr>
          <w:rFonts w:ascii="ＭＳ ゴシック" w:eastAsia="ＭＳ ゴシック" w:hAnsi="ＭＳ ゴシック" w:hint="eastAsia"/>
          <w:szCs w:val="21"/>
        </w:rPr>
        <w:t>類又は</w:t>
      </w:r>
      <w:r w:rsidRPr="00D14F40">
        <w:rPr>
          <w:rFonts w:ascii="ＭＳ ゴシック" w:eastAsia="ＭＳ ゴシック" w:hAnsi="ＭＳ ゴシック" w:hint="eastAsia"/>
          <w:szCs w:val="21"/>
        </w:rPr>
        <w:t>古繊維を専門に取り扱う再生業者</w:t>
      </w:r>
    </w:p>
    <w:p w14:paraId="06DDD6CB" w14:textId="77777777" w:rsidR="000E1EA5" w:rsidRPr="00D14F40" w:rsidRDefault="000E1EA5" w:rsidP="00CA4914">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　産業廃棄物の処理をその事務として行う市町村又は都道府県</w:t>
      </w:r>
    </w:p>
    <w:p w14:paraId="0785DDD3" w14:textId="77777777" w:rsidR="00AC3863" w:rsidRPr="00D14F40" w:rsidRDefault="00AC3863" w:rsidP="00CA4914">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　環境大臣による再生利用認定</w:t>
      </w:r>
      <w:r w:rsidR="00266074" w:rsidRPr="00D14F40">
        <w:rPr>
          <w:rFonts w:ascii="ＭＳ ゴシック" w:eastAsia="ＭＳ ゴシック" w:hAnsi="ＭＳ ゴシック" w:hint="eastAsia"/>
          <w:szCs w:val="21"/>
        </w:rPr>
        <w:t>、</w:t>
      </w:r>
      <w:r w:rsidR="00C77459" w:rsidRPr="00D14F40">
        <w:rPr>
          <w:rFonts w:ascii="ＭＳ ゴシック" w:eastAsia="ＭＳ ゴシック" w:hAnsi="ＭＳ ゴシック" w:hint="eastAsia"/>
          <w:szCs w:val="21"/>
        </w:rPr>
        <w:t>広域処理認定又は</w:t>
      </w:r>
      <w:r w:rsidRPr="00D14F40">
        <w:rPr>
          <w:rFonts w:ascii="ＭＳ ゴシック" w:eastAsia="ＭＳ ゴシック" w:hAnsi="ＭＳ ゴシック" w:hint="eastAsia"/>
          <w:szCs w:val="21"/>
        </w:rPr>
        <w:t>無害化処理認定</w:t>
      </w:r>
      <w:r w:rsidR="00266074" w:rsidRPr="00D14F40">
        <w:rPr>
          <w:rFonts w:ascii="ＭＳ ゴシック" w:eastAsia="ＭＳ ゴシック" w:hAnsi="ＭＳ ゴシック" w:hint="eastAsia"/>
          <w:szCs w:val="21"/>
        </w:rPr>
        <w:t>を受けた業者</w:t>
      </w:r>
    </w:p>
    <w:p w14:paraId="359BA458" w14:textId="77777777" w:rsidR="00F162F4" w:rsidRPr="00D14F40" w:rsidRDefault="00AC3863" w:rsidP="00CA4914">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w:t>
      </w:r>
      <w:r w:rsidR="004E7FB5" w:rsidRPr="00D14F40">
        <w:rPr>
          <w:rFonts w:ascii="ＭＳ ゴシック" w:eastAsia="ＭＳ ゴシック" w:hAnsi="ＭＳ ゴシック" w:hint="eastAsia"/>
          <w:szCs w:val="21"/>
        </w:rPr>
        <w:t>また、事業系一般廃棄物</w:t>
      </w:r>
      <w:r w:rsidR="00002134" w:rsidRPr="00D14F40">
        <w:rPr>
          <w:rFonts w:ascii="ＭＳ ゴシック" w:eastAsia="ＭＳ ゴシック" w:hAnsi="ＭＳ ゴシック" w:hint="eastAsia"/>
          <w:szCs w:val="21"/>
        </w:rPr>
        <w:t>については</w:t>
      </w:r>
      <w:r w:rsidR="007546F3" w:rsidRPr="00D14F40">
        <w:rPr>
          <w:rFonts w:ascii="ＭＳ ゴシック" w:eastAsia="ＭＳ ゴシック" w:hAnsi="ＭＳ ゴシック" w:hint="eastAsia"/>
          <w:szCs w:val="21"/>
        </w:rPr>
        <w:t>、</w:t>
      </w:r>
      <w:r w:rsidR="00002134" w:rsidRPr="00D14F40">
        <w:rPr>
          <w:rFonts w:ascii="ＭＳ ゴシック" w:eastAsia="ＭＳ ゴシック" w:hAnsi="ＭＳ ゴシック" w:hint="eastAsia"/>
          <w:szCs w:val="21"/>
        </w:rPr>
        <w:t>市町村や市町村</w:t>
      </w:r>
      <w:r w:rsidR="008F25ED" w:rsidRPr="00D14F40">
        <w:rPr>
          <w:rFonts w:ascii="ＭＳ ゴシック" w:eastAsia="ＭＳ ゴシック" w:hAnsi="ＭＳ ゴシック" w:hint="eastAsia"/>
          <w:szCs w:val="21"/>
        </w:rPr>
        <w:t>長</w:t>
      </w:r>
      <w:r w:rsidR="00002134" w:rsidRPr="00D14F40">
        <w:rPr>
          <w:rFonts w:ascii="ＭＳ ゴシック" w:eastAsia="ＭＳ ゴシック" w:hAnsi="ＭＳ ゴシック" w:hint="eastAsia"/>
          <w:szCs w:val="21"/>
        </w:rPr>
        <w:t>が許可</w:t>
      </w:r>
      <w:r w:rsidR="004E7FB5" w:rsidRPr="00D14F40">
        <w:rPr>
          <w:rFonts w:ascii="ＭＳ ゴシック" w:eastAsia="ＭＳ ゴシック" w:hAnsi="ＭＳ ゴシック" w:hint="eastAsia"/>
          <w:szCs w:val="21"/>
        </w:rPr>
        <w:t>又は委託</w:t>
      </w:r>
      <w:r w:rsidR="005B681A" w:rsidRPr="00D14F40">
        <w:rPr>
          <w:rFonts w:ascii="ＭＳ ゴシック" w:eastAsia="ＭＳ ゴシック" w:hAnsi="ＭＳ ゴシック" w:hint="eastAsia"/>
          <w:szCs w:val="21"/>
        </w:rPr>
        <w:t>した業者が処理を行います。</w:t>
      </w:r>
      <w:r w:rsidR="00DD7481" w:rsidRPr="00D14F40">
        <w:rPr>
          <w:rFonts w:ascii="ＭＳ ゴシック" w:eastAsia="ＭＳ ゴシック" w:hAnsi="ＭＳ ゴシック" w:hint="eastAsia"/>
          <w:szCs w:val="21"/>
        </w:rPr>
        <w:t>詳しくは所在の市町村にお問い合わせください。</w:t>
      </w:r>
    </w:p>
    <w:p w14:paraId="2EFCA2C1" w14:textId="77777777" w:rsidR="00266074" w:rsidRPr="00D14F40" w:rsidRDefault="00266074" w:rsidP="00CA4914">
      <w:pPr>
        <w:spacing w:line="340" w:lineRule="exact"/>
        <w:rPr>
          <w:rFonts w:ascii="ＭＳ ゴシック" w:eastAsia="ＭＳ ゴシック" w:hAnsi="ＭＳ ゴシック"/>
          <w:sz w:val="24"/>
        </w:rPr>
      </w:pPr>
    </w:p>
    <w:p w14:paraId="2CFC9756" w14:textId="77777777" w:rsidR="00DD7481" w:rsidRPr="00D14F40" w:rsidRDefault="00F65A96" w:rsidP="00CA4914">
      <w:pPr>
        <w:spacing w:line="340" w:lineRule="exact"/>
        <w:rPr>
          <w:rFonts w:ascii="ＭＳ ゴシック" w:eastAsia="ＭＳ ゴシック" w:hAnsi="ＭＳ ゴシック"/>
          <w:b/>
          <w:sz w:val="24"/>
        </w:rPr>
      </w:pPr>
      <w:r w:rsidRPr="00D14F40">
        <w:rPr>
          <w:rFonts w:ascii="ＭＳ ゴシック" w:eastAsia="ＭＳ ゴシック" w:hAnsi="ＭＳ ゴシック" w:hint="eastAsia"/>
          <w:b/>
          <w:sz w:val="24"/>
        </w:rPr>
        <w:t>●</w:t>
      </w:r>
      <w:r w:rsidR="00D05E23" w:rsidRPr="00D14F40">
        <w:rPr>
          <w:rFonts w:ascii="ＭＳ ゴシック" w:eastAsia="ＭＳ ゴシック" w:hAnsi="ＭＳ ゴシック" w:hint="eastAsia"/>
          <w:b/>
          <w:sz w:val="24"/>
        </w:rPr>
        <w:t>産業廃棄物処理業者の</w:t>
      </w:r>
      <w:r w:rsidR="004B20F6" w:rsidRPr="00D14F40">
        <w:rPr>
          <w:rFonts w:ascii="ＭＳ ゴシック" w:eastAsia="ＭＳ ゴシック" w:hAnsi="ＭＳ ゴシック" w:hint="eastAsia"/>
          <w:b/>
          <w:sz w:val="24"/>
        </w:rPr>
        <w:t>選定</w:t>
      </w:r>
    </w:p>
    <w:p w14:paraId="7146942F" w14:textId="77777777" w:rsidR="007C161B" w:rsidRPr="00D14F40" w:rsidRDefault="004B20F6" w:rsidP="00B019DC">
      <w:pPr>
        <w:spacing w:line="340" w:lineRule="exact"/>
        <w:ind w:left="1"/>
        <w:rPr>
          <w:rFonts w:ascii="ＭＳ ゴシック" w:eastAsia="ＭＳ ゴシック" w:hAnsi="ＭＳ ゴシック"/>
          <w:szCs w:val="21"/>
        </w:rPr>
      </w:pPr>
      <w:r w:rsidRPr="00D14F40">
        <w:rPr>
          <w:rFonts w:ascii="ＭＳ ゴシック" w:eastAsia="ＭＳ ゴシック" w:hAnsi="ＭＳ ゴシック" w:hint="eastAsia"/>
          <w:sz w:val="24"/>
        </w:rPr>
        <w:t xml:space="preserve">　</w:t>
      </w:r>
      <w:r w:rsidRPr="00D14F40">
        <w:rPr>
          <w:rFonts w:ascii="ＭＳ ゴシック" w:eastAsia="ＭＳ ゴシック" w:hAnsi="ＭＳ ゴシック" w:hint="eastAsia"/>
          <w:szCs w:val="21"/>
        </w:rPr>
        <w:t>産業廃棄物を産業廃棄物処理業者に委託する場合は、許可を</w:t>
      </w:r>
      <w:r w:rsidR="00414307">
        <w:rPr>
          <w:rFonts w:ascii="ＭＳ ゴシック" w:eastAsia="ＭＳ ゴシック" w:hAnsi="ＭＳ ゴシック" w:hint="eastAsia"/>
          <w:szCs w:val="21"/>
        </w:rPr>
        <w:t>受けた</w:t>
      </w:r>
      <w:r w:rsidR="00C77459" w:rsidRPr="00D14F40">
        <w:rPr>
          <w:rFonts w:ascii="ＭＳ ゴシック" w:eastAsia="ＭＳ ゴシック" w:hAnsi="ＭＳ ゴシック" w:hint="eastAsia"/>
          <w:szCs w:val="21"/>
        </w:rPr>
        <w:t>産業廃棄物収集運搬業者及び産業廃棄物</w:t>
      </w:r>
      <w:r w:rsidRPr="00D14F40">
        <w:rPr>
          <w:rFonts w:ascii="ＭＳ ゴシック" w:eastAsia="ＭＳ ゴシック" w:hAnsi="ＭＳ ゴシック" w:hint="eastAsia"/>
          <w:szCs w:val="21"/>
        </w:rPr>
        <w:t>処分業者をそれぞれ選定しなければなりません。</w:t>
      </w:r>
    </w:p>
    <w:p w14:paraId="3BAFB607" w14:textId="77777777" w:rsidR="00CE07AB" w:rsidRDefault="00B019DC" w:rsidP="00CE07AB">
      <w:pPr>
        <w:spacing w:line="340" w:lineRule="exact"/>
        <w:ind w:leftChars="-10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77459" w:rsidRPr="00D14F40">
        <w:rPr>
          <w:rFonts w:ascii="ＭＳ ゴシック" w:eastAsia="ＭＳ ゴシック" w:hAnsi="ＭＳ ゴシック" w:hint="eastAsia"/>
          <w:szCs w:val="21"/>
        </w:rPr>
        <w:t>産業廃棄物処理業者の選定に当たって</w:t>
      </w:r>
      <w:r w:rsidR="007C161B" w:rsidRPr="00D14F40">
        <w:rPr>
          <w:rFonts w:ascii="ＭＳ ゴシック" w:eastAsia="ＭＳ ゴシック" w:hAnsi="ＭＳ ゴシック" w:hint="eastAsia"/>
          <w:szCs w:val="21"/>
        </w:rPr>
        <w:t>は、許可証</w:t>
      </w:r>
      <w:r w:rsidR="00C77459" w:rsidRPr="00D14F40">
        <w:rPr>
          <w:rFonts w:ascii="ＭＳ ゴシック" w:eastAsia="ＭＳ ゴシック" w:hAnsi="ＭＳ ゴシック" w:hint="eastAsia"/>
          <w:szCs w:val="21"/>
        </w:rPr>
        <w:t>の写し等</w:t>
      </w:r>
      <w:r w:rsidR="007C161B" w:rsidRPr="00D14F40">
        <w:rPr>
          <w:rFonts w:ascii="ＭＳ ゴシック" w:eastAsia="ＭＳ ゴシック" w:hAnsi="ＭＳ ゴシック" w:hint="eastAsia"/>
          <w:szCs w:val="21"/>
        </w:rPr>
        <w:t>を入手して、以下の点を確認してください。</w:t>
      </w:r>
      <w:r w:rsidR="004B20F6" w:rsidRPr="00D14F40">
        <w:rPr>
          <w:rFonts w:ascii="ＭＳ ゴシック" w:eastAsia="ＭＳ ゴシック" w:hAnsi="ＭＳ ゴシック" w:hint="eastAsia"/>
          <w:szCs w:val="21"/>
        </w:rPr>
        <w:t xml:space="preserve">　</w:t>
      </w:r>
    </w:p>
    <w:p w14:paraId="5EE6F432" w14:textId="77777777" w:rsidR="00EB3F33" w:rsidRPr="00D14F40" w:rsidRDefault="00EB3F33" w:rsidP="00EB3F33">
      <w:pPr>
        <w:spacing w:line="340" w:lineRule="exact"/>
        <w:rPr>
          <w:rFonts w:ascii="ＭＳ ゴシック" w:eastAsia="ＭＳ ゴシック" w:hAnsi="ＭＳ ゴシック"/>
          <w:sz w:val="24"/>
        </w:rPr>
      </w:pPr>
    </w:p>
    <w:p w14:paraId="5D331135" w14:textId="77777777" w:rsidR="00EB3F33" w:rsidRDefault="00EB3F33" w:rsidP="00EB3F33">
      <w:pPr>
        <w:spacing w:line="340" w:lineRule="exact"/>
        <w:ind w:leftChars="66" w:left="454" w:hangingChars="150" w:hanging="315"/>
        <w:rPr>
          <w:rFonts w:ascii="ＭＳ ゴシック" w:eastAsia="ＭＳ ゴシック" w:hAnsi="ＭＳ ゴシック"/>
          <w:szCs w:val="21"/>
        </w:rPr>
      </w:pPr>
      <w:r>
        <w:rPr>
          <w:rFonts w:ascii="ＭＳ ゴシック" w:eastAsia="ＭＳ ゴシック" w:hAnsi="ＭＳ ゴシック" w:hint="eastAsia"/>
          <w:szCs w:val="21"/>
        </w:rPr>
        <w:t>(1)</w:t>
      </w:r>
      <w:r w:rsidR="009737E5">
        <w:rPr>
          <w:rFonts w:ascii="ＭＳ ゴシック" w:eastAsia="ＭＳ ゴシック" w:hAnsi="ＭＳ ゴシック" w:hint="eastAsia"/>
          <w:szCs w:val="21"/>
        </w:rPr>
        <w:t xml:space="preserve"> 　</w:t>
      </w:r>
      <w:r w:rsidRPr="00EB3F33">
        <w:rPr>
          <w:rFonts w:ascii="ＭＳ ゴシック" w:eastAsia="ＭＳ ゴシック" w:hAnsi="ＭＳ ゴシック" w:hint="eastAsia"/>
          <w:szCs w:val="21"/>
        </w:rPr>
        <w:t>産業廃棄物処理業の許可には、大きく分けて次の４つの種類があります。</w:t>
      </w:r>
    </w:p>
    <w:p w14:paraId="0B27FF70" w14:textId="77777777" w:rsidR="00B64698" w:rsidRPr="00D14F40" w:rsidRDefault="009737E5" w:rsidP="00CA4914">
      <w:pPr>
        <w:spacing w:line="340" w:lineRule="exact"/>
        <w:ind w:leftChars="100" w:left="210"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05E23" w:rsidRPr="00D14F40">
        <w:rPr>
          <w:rFonts w:ascii="ＭＳ ゴシック" w:eastAsia="ＭＳ ゴシック" w:hAnsi="ＭＳ ゴシック" w:hint="eastAsia"/>
          <w:szCs w:val="21"/>
        </w:rPr>
        <w:t>・</w:t>
      </w:r>
      <w:r w:rsidR="00801137" w:rsidRPr="00D14F40">
        <w:rPr>
          <w:rFonts w:ascii="ＭＳ ゴシック" w:eastAsia="ＭＳ ゴシック" w:hAnsi="ＭＳ ゴシック" w:hint="eastAsia"/>
          <w:szCs w:val="21"/>
        </w:rPr>
        <w:t xml:space="preserve">　</w:t>
      </w:r>
      <w:r w:rsidR="00B64698" w:rsidRPr="00D14F40">
        <w:rPr>
          <w:rFonts w:ascii="ＭＳ ゴシック" w:eastAsia="ＭＳ ゴシック" w:hAnsi="ＭＳ ゴシック" w:hint="eastAsia"/>
          <w:szCs w:val="21"/>
        </w:rPr>
        <w:t>産業廃棄物収集運搬業（積替保管を含まない・積替保管を含む）</w:t>
      </w:r>
    </w:p>
    <w:p w14:paraId="187F35B8" w14:textId="77777777" w:rsidR="00B64698" w:rsidRPr="00D14F40" w:rsidRDefault="009737E5" w:rsidP="00CA4914">
      <w:pPr>
        <w:spacing w:line="340" w:lineRule="exact"/>
        <w:ind w:leftChars="100" w:left="210"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05E23" w:rsidRPr="00D14F40">
        <w:rPr>
          <w:rFonts w:ascii="ＭＳ ゴシック" w:eastAsia="ＭＳ ゴシック" w:hAnsi="ＭＳ ゴシック" w:hint="eastAsia"/>
          <w:szCs w:val="21"/>
        </w:rPr>
        <w:t xml:space="preserve">・　</w:t>
      </w:r>
      <w:r w:rsidR="00B64698" w:rsidRPr="00D14F40">
        <w:rPr>
          <w:rFonts w:ascii="ＭＳ ゴシック" w:eastAsia="ＭＳ ゴシック" w:hAnsi="ＭＳ ゴシック" w:hint="eastAsia"/>
          <w:szCs w:val="21"/>
        </w:rPr>
        <w:t>産業廃棄物処分業（中間処理・最終処分）</w:t>
      </w:r>
    </w:p>
    <w:p w14:paraId="633C9900" w14:textId="77777777" w:rsidR="00B64698" w:rsidRPr="00D14F40" w:rsidRDefault="009737E5" w:rsidP="00CA4914">
      <w:pPr>
        <w:spacing w:line="340" w:lineRule="exact"/>
        <w:ind w:leftChars="100" w:left="210"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05E23" w:rsidRPr="00D14F40">
        <w:rPr>
          <w:rFonts w:ascii="ＭＳ ゴシック" w:eastAsia="ＭＳ ゴシック" w:hAnsi="ＭＳ ゴシック" w:hint="eastAsia"/>
          <w:szCs w:val="21"/>
        </w:rPr>
        <w:t xml:space="preserve">・　</w:t>
      </w:r>
      <w:r w:rsidR="00B64698" w:rsidRPr="00D14F40">
        <w:rPr>
          <w:rFonts w:ascii="ＭＳ ゴシック" w:eastAsia="ＭＳ ゴシック" w:hAnsi="ＭＳ ゴシック" w:hint="eastAsia"/>
          <w:szCs w:val="21"/>
        </w:rPr>
        <w:t>特別管理産業廃棄物収集運搬業（積替保管を含まない・積替保管を含む）</w:t>
      </w:r>
    </w:p>
    <w:p w14:paraId="26C687F1" w14:textId="77777777" w:rsidR="009737E5" w:rsidRDefault="009737E5" w:rsidP="009737E5">
      <w:pPr>
        <w:spacing w:line="340" w:lineRule="exact"/>
        <w:ind w:leftChars="100" w:left="210"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05E23" w:rsidRPr="00D14F40">
        <w:rPr>
          <w:rFonts w:ascii="ＭＳ ゴシック" w:eastAsia="ＭＳ ゴシック" w:hAnsi="ＭＳ ゴシック" w:hint="eastAsia"/>
          <w:szCs w:val="21"/>
        </w:rPr>
        <w:t xml:space="preserve">・　</w:t>
      </w:r>
      <w:r w:rsidR="00B64698" w:rsidRPr="00D14F40">
        <w:rPr>
          <w:rFonts w:ascii="ＭＳ ゴシック" w:eastAsia="ＭＳ ゴシック" w:hAnsi="ＭＳ ゴシック" w:hint="eastAsia"/>
          <w:szCs w:val="21"/>
        </w:rPr>
        <w:t>特別管理産業廃棄物処分業（中間処理・最終処分）</w:t>
      </w:r>
    </w:p>
    <w:p w14:paraId="2959F474" w14:textId="77777777" w:rsidR="009737E5" w:rsidRDefault="009737E5" w:rsidP="009737E5">
      <w:pPr>
        <w:spacing w:line="340" w:lineRule="exact"/>
        <w:ind w:leftChars="100" w:left="210" w:firstLineChars="200" w:firstLine="420"/>
        <w:rPr>
          <w:rFonts w:ascii="ＭＳ ゴシック" w:eastAsia="ＭＳ ゴシック" w:hAnsi="ＭＳ ゴシック"/>
          <w:szCs w:val="21"/>
        </w:rPr>
      </w:pPr>
      <w:r>
        <w:rPr>
          <w:rFonts w:ascii="ＭＳ ゴシック" w:eastAsia="ＭＳ ゴシック" w:hAnsi="ＭＳ ゴシック"/>
          <w:szCs w:val="21"/>
        </w:rPr>
        <w:t xml:space="preserve"> </w:t>
      </w:r>
      <w:r w:rsidR="00EA05FD" w:rsidRPr="00D14F40">
        <w:rPr>
          <w:rFonts w:ascii="ＭＳ ゴシック" w:eastAsia="ＭＳ ゴシック" w:hAnsi="ＭＳ ゴシック" w:hint="eastAsia"/>
          <w:szCs w:val="21"/>
        </w:rPr>
        <w:t>処理業の事業の範囲には、産業廃棄物の種類や事業の区分（積替保管の有無や処分方法）</w:t>
      </w:r>
      <w:r>
        <w:rPr>
          <w:rFonts w:ascii="ＭＳ ゴシック" w:eastAsia="ＭＳ ゴシック" w:hAnsi="ＭＳ ゴシック" w:hint="eastAsia"/>
          <w:szCs w:val="21"/>
        </w:rPr>
        <w:t xml:space="preserve">　</w:t>
      </w:r>
    </w:p>
    <w:p w14:paraId="7B03E00D" w14:textId="77777777" w:rsidR="00EA05FD" w:rsidRPr="00D14F40" w:rsidRDefault="009737E5" w:rsidP="009737E5">
      <w:pPr>
        <w:spacing w:line="340" w:lineRule="exact"/>
        <w:ind w:leftChars="100" w:left="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A05FD" w:rsidRPr="00D14F40">
        <w:rPr>
          <w:rFonts w:ascii="ＭＳ ゴシック" w:eastAsia="ＭＳ ゴシック" w:hAnsi="ＭＳ ゴシック" w:hint="eastAsia"/>
          <w:szCs w:val="21"/>
        </w:rPr>
        <w:t>等があります。</w:t>
      </w:r>
    </w:p>
    <w:p w14:paraId="5EB751B9" w14:textId="77777777" w:rsidR="009737E5" w:rsidRDefault="009737E5" w:rsidP="00EA05FD">
      <w:pPr>
        <w:spacing w:line="340" w:lineRule="exact"/>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A05FD" w:rsidRPr="00D14F40">
        <w:rPr>
          <w:rFonts w:ascii="ＭＳ ゴシック" w:eastAsia="ＭＳ ゴシック" w:hAnsi="ＭＳ ゴシック" w:hint="eastAsia"/>
          <w:szCs w:val="21"/>
        </w:rPr>
        <w:t>委託しようとする産業廃棄物の種類や処分方法等が事業の範囲に含まれているかを確認</w:t>
      </w:r>
      <w:r>
        <w:rPr>
          <w:rFonts w:ascii="ＭＳ ゴシック" w:eastAsia="ＭＳ ゴシック" w:hAnsi="ＭＳ ゴシック" w:hint="eastAsia"/>
          <w:szCs w:val="21"/>
        </w:rPr>
        <w:t xml:space="preserve"> </w:t>
      </w:r>
    </w:p>
    <w:p w14:paraId="39C721EA" w14:textId="77777777" w:rsidR="009737E5" w:rsidRDefault="009737E5" w:rsidP="009737E5">
      <w:pPr>
        <w:spacing w:line="340" w:lineRule="exact"/>
        <w:ind w:leftChars="200" w:left="420"/>
        <w:rPr>
          <w:rFonts w:ascii="ＭＳ ゴシック" w:eastAsia="ＭＳ ゴシック" w:hAnsi="ＭＳ ゴシック"/>
          <w:szCs w:val="21"/>
        </w:rPr>
      </w:pPr>
      <w:r>
        <w:rPr>
          <w:rFonts w:ascii="ＭＳ ゴシック" w:eastAsia="ＭＳ ゴシック" w:hAnsi="ＭＳ ゴシック"/>
          <w:szCs w:val="21"/>
        </w:rPr>
        <w:t xml:space="preserve"> </w:t>
      </w:r>
      <w:r w:rsidR="00EA05FD" w:rsidRPr="00D14F40">
        <w:rPr>
          <w:rFonts w:ascii="ＭＳ ゴシック" w:eastAsia="ＭＳ ゴシック" w:hAnsi="ＭＳ ゴシック" w:hint="eastAsia"/>
          <w:szCs w:val="21"/>
        </w:rPr>
        <w:t>してください。</w:t>
      </w:r>
    </w:p>
    <w:p w14:paraId="276CE394" w14:textId="77777777" w:rsidR="00C957A1" w:rsidRDefault="00C957A1" w:rsidP="009737E5">
      <w:pPr>
        <w:spacing w:line="340" w:lineRule="exact"/>
        <w:ind w:leftChars="200" w:left="420"/>
        <w:rPr>
          <w:rFonts w:ascii="ＭＳ ゴシック" w:eastAsia="ＭＳ ゴシック" w:hAnsi="ＭＳ ゴシック"/>
          <w:szCs w:val="21"/>
        </w:rPr>
      </w:pPr>
      <w:r>
        <w:rPr>
          <w:rFonts w:ascii="ＭＳ ゴシック" w:eastAsia="ＭＳ ゴシック" w:hAnsi="ＭＳ ゴシック"/>
          <w:szCs w:val="21"/>
        </w:rPr>
        <w:t xml:space="preserve"> </w:t>
      </w:r>
      <w:r w:rsidR="00556F03" w:rsidRPr="00D14F40">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00DD2042" w:rsidRPr="00D14F40">
        <w:rPr>
          <w:rFonts w:ascii="ＭＳ ゴシック" w:eastAsia="ＭＳ ゴシック" w:hAnsi="ＭＳ ゴシック" w:hint="eastAsia"/>
          <w:szCs w:val="21"/>
        </w:rPr>
        <w:t>「特別管理産業廃棄物」に係る許可</w:t>
      </w:r>
      <w:r w:rsidR="000D7013">
        <w:rPr>
          <w:rFonts w:ascii="ＭＳ ゴシック" w:eastAsia="ＭＳ ゴシック" w:hAnsi="ＭＳ ゴシック" w:hint="eastAsia"/>
          <w:szCs w:val="21"/>
        </w:rPr>
        <w:t>だけでは</w:t>
      </w:r>
      <w:r w:rsidR="00DD2042" w:rsidRPr="00D14F40">
        <w:rPr>
          <w:rFonts w:ascii="ＭＳ ゴシック" w:eastAsia="ＭＳ ゴシック" w:hAnsi="ＭＳ ゴシック" w:hint="eastAsia"/>
          <w:szCs w:val="21"/>
        </w:rPr>
        <w:t>、「特別管理産業廃棄物以外の産業廃棄物」</w:t>
      </w:r>
    </w:p>
    <w:p w14:paraId="176368E1" w14:textId="77777777" w:rsidR="00C957A1" w:rsidRDefault="00C957A1" w:rsidP="00C957A1">
      <w:pPr>
        <w:spacing w:line="340" w:lineRule="exact"/>
        <w:ind w:leftChars="200" w:left="420"/>
        <w:rPr>
          <w:rFonts w:ascii="ＭＳ ゴシック" w:eastAsia="ＭＳ ゴシック" w:hAnsi="ＭＳ ゴシック"/>
          <w:szCs w:val="21"/>
        </w:rPr>
      </w:pPr>
      <w:r>
        <w:rPr>
          <w:rFonts w:ascii="ＭＳ ゴシック" w:eastAsia="ＭＳ ゴシック" w:hAnsi="ＭＳ ゴシック"/>
          <w:szCs w:val="21"/>
        </w:rPr>
        <w:t xml:space="preserve">   </w:t>
      </w:r>
      <w:r w:rsidR="00DD2042" w:rsidRPr="00D14F40">
        <w:rPr>
          <w:rFonts w:ascii="ＭＳ ゴシック" w:eastAsia="ＭＳ ゴシック" w:hAnsi="ＭＳ ゴシック" w:hint="eastAsia"/>
          <w:szCs w:val="21"/>
        </w:rPr>
        <w:t>に係る処理はできません</w:t>
      </w:r>
      <w:r w:rsidR="00801137" w:rsidRPr="00D14F40">
        <w:rPr>
          <w:rFonts w:ascii="ＭＳ ゴシック" w:eastAsia="ＭＳ ゴシック" w:hAnsi="ＭＳ ゴシック" w:hint="eastAsia"/>
          <w:szCs w:val="21"/>
        </w:rPr>
        <w:t>。</w:t>
      </w:r>
    </w:p>
    <w:p w14:paraId="5BBB377C" w14:textId="77777777" w:rsidR="00C957A1" w:rsidRDefault="00C957A1" w:rsidP="00C957A1">
      <w:pPr>
        <w:spacing w:line="340" w:lineRule="exact"/>
        <w:ind w:leftChars="200" w:left="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019DC">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00CC05F4">
        <w:rPr>
          <w:rFonts w:ascii="ＭＳ ゴシック" w:eastAsia="ＭＳ ゴシック" w:hAnsi="ＭＳ ゴシック" w:hint="eastAsia"/>
          <w:szCs w:val="21"/>
        </w:rPr>
        <w:t>特別管理産業廃棄物収集運搬業者のうち、感染性産業廃棄物の収集</w:t>
      </w:r>
      <w:r w:rsidR="00CA4914" w:rsidRPr="00D14F40">
        <w:rPr>
          <w:rFonts w:ascii="ＭＳ ゴシック" w:eastAsia="ＭＳ ゴシック" w:hAnsi="ＭＳ ゴシック" w:hint="eastAsia"/>
          <w:szCs w:val="21"/>
        </w:rPr>
        <w:t>運搬</w:t>
      </w:r>
      <w:r w:rsidR="00F52579">
        <w:rPr>
          <w:rFonts w:ascii="ＭＳ ゴシック" w:eastAsia="ＭＳ ゴシック" w:hAnsi="ＭＳ ゴシック" w:hint="eastAsia"/>
          <w:szCs w:val="21"/>
        </w:rPr>
        <w:t xml:space="preserve">の許可を持　　</w:t>
      </w:r>
      <w:r>
        <w:rPr>
          <w:rFonts w:ascii="ＭＳ ゴシック" w:eastAsia="ＭＳ ゴシック" w:hAnsi="ＭＳ ゴシック" w:hint="eastAsia"/>
          <w:szCs w:val="21"/>
        </w:rPr>
        <w:t xml:space="preserve"> </w:t>
      </w:r>
    </w:p>
    <w:p w14:paraId="384C6F48" w14:textId="77777777" w:rsidR="00CA4914" w:rsidRDefault="00C957A1" w:rsidP="00C957A1">
      <w:pPr>
        <w:spacing w:line="340" w:lineRule="exact"/>
        <w:ind w:leftChars="200" w:left="420"/>
        <w:rPr>
          <w:rFonts w:ascii="ＭＳ ゴシック" w:eastAsia="ＭＳ ゴシック" w:hAnsi="ＭＳ ゴシック"/>
          <w:szCs w:val="21"/>
        </w:rPr>
      </w:pPr>
      <w:r>
        <w:rPr>
          <w:rFonts w:ascii="ＭＳ ゴシック" w:eastAsia="ＭＳ ゴシック" w:hAnsi="ＭＳ ゴシック"/>
          <w:szCs w:val="21"/>
        </w:rPr>
        <w:t xml:space="preserve">   </w:t>
      </w:r>
      <w:r w:rsidR="00F52579">
        <w:rPr>
          <w:rFonts w:ascii="ＭＳ ゴシック" w:eastAsia="ＭＳ ゴシック" w:hAnsi="ＭＳ ゴシック" w:hint="eastAsia"/>
          <w:szCs w:val="21"/>
        </w:rPr>
        <w:t>つ</w:t>
      </w:r>
      <w:r w:rsidR="00CA4914" w:rsidRPr="00D14F40">
        <w:rPr>
          <w:rFonts w:ascii="ＭＳ ゴシック" w:eastAsia="ＭＳ ゴシック" w:hAnsi="ＭＳ ゴシック" w:hint="eastAsia"/>
          <w:szCs w:val="21"/>
        </w:rPr>
        <w:t>者は、</w:t>
      </w:r>
      <w:r w:rsidR="00CC05F4">
        <w:rPr>
          <w:rFonts w:ascii="ＭＳ ゴシック" w:eastAsia="ＭＳ ゴシック" w:hAnsi="ＭＳ ゴシック" w:hint="eastAsia"/>
          <w:szCs w:val="21"/>
        </w:rPr>
        <w:t>感染性一般廃棄物の収集</w:t>
      </w:r>
      <w:r w:rsidR="00F52579">
        <w:rPr>
          <w:rFonts w:ascii="ＭＳ ゴシック" w:eastAsia="ＭＳ ゴシック" w:hAnsi="ＭＳ ゴシック" w:hint="eastAsia"/>
          <w:szCs w:val="21"/>
        </w:rPr>
        <w:t>運搬も</w:t>
      </w:r>
      <w:r w:rsidR="00CA4914" w:rsidRPr="00D14F40">
        <w:rPr>
          <w:rFonts w:ascii="ＭＳ ゴシック" w:eastAsia="ＭＳ ゴシック" w:hAnsi="ＭＳ ゴシック" w:hint="eastAsia"/>
          <w:szCs w:val="21"/>
        </w:rPr>
        <w:t>行うことができます。</w:t>
      </w:r>
    </w:p>
    <w:p w14:paraId="6755F1D3" w14:textId="77777777" w:rsidR="007E1C5F" w:rsidRPr="00D14F40" w:rsidRDefault="007E1C5F" w:rsidP="00F52579">
      <w:pPr>
        <w:spacing w:line="340" w:lineRule="exact"/>
        <w:ind w:leftChars="299" w:left="851" w:hangingChars="106" w:hanging="223"/>
        <w:rPr>
          <w:rFonts w:ascii="ＭＳ ゴシック" w:eastAsia="ＭＳ ゴシック" w:hAnsi="ＭＳ ゴシック"/>
          <w:szCs w:val="21"/>
        </w:rPr>
      </w:pPr>
    </w:p>
    <w:p w14:paraId="672B0F3B" w14:textId="77777777" w:rsidR="00F52579" w:rsidRDefault="009737E5" w:rsidP="00F52579">
      <w:pPr>
        <w:spacing w:line="340" w:lineRule="exact"/>
        <w:ind w:leftChars="299" w:left="851" w:hangingChars="106" w:hanging="223"/>
        <w:rPr>
          <w:rFonts w:ascii="ＭＳ ゴシック" w:eastAsia="ＭＳ ゴシック" w:hAnsi="ＭＳ ゴシック"/>
          <w:szCs w:val="21"/>
        </w:rPr>
      </w:pPr>
      <w:r>
        <w:rPr>
          <w:rFonts w:ascii="ＭＳ ゴシック" w:eastAsia="ＭＳ ゴシック" w:hAnsi="ＭＳ ゴシック"/>
          <w:szCs w:val="21"/>
        </w:rPr>
        <w:lastRenderedPageBreak/>
        <w:t xml:space="preserve">   </w:t>
      </w:r>
      <w:r w:rsidR="00CA4914" w:rsidRPr="00D14F40">
        <w:rPr>
          <w:rFonts w:ascii="ＭＳ ゴシック" w:eastAsia="ＭＳ ゴシック" w:hAnsi="ＭＳ ゴシック" w:hint="eastAsia"/>
          <w:szCs w:val="21"/>
        </w:rPr>
        <w:t>同様に、特別管理産業廃棄物処分業者のうち、感染性産業廃棄物の</w:t>
      </w:r>
      <w:r w:rsidR="005263A5" w:rsidRPr="00D14F40">
        <w:rPr>
          <w:rFonts w:ascii="ＭＳ ゴシック" w:eastAsia="ＭＳ ゴシック" w:hAnsi="ＭＳ ゴシック" w:hint="eastAsia"/>
          <w:szCs w:val="21"/>
        </w:rPr>
        <w:t>処分</w:t>
      </w:r>
      <w:r w:rsidR="00F52579">
        <w:rPr>
          <w:rFonts w:ascii="ＭＳ ゴシック" w:eastAsia="ＭＳ ゴシック" w:hAnsi="ＭＳ ゴシック" w:hint="eastAsia"/>
          <w:szCs w:val="21"/>
        </w:rPr>
        <w:t xml:space="preserve">の許可を持　　</w:t>
      </w:r>
    </w:p>
    <w:p w14:paraId="79F433A1" w14:textId="77777777" w:rsidR="00E4294C" w:rsidRDefault="00C957A1" w:rsidP="00B019DC">
      <w:pPr>
        <w:spacing w:line="340" w:lineRule="exact"/>
        <w:ind w:leftChars="299" w:left="848" w:hangingChars="105" w:hanging="220"/>
        <w:rPr>
          <w:rFonts w:ascii="ＭＳ ゴシック" w:eastAsia="ＭＳ ゴシック" w:hAnsi="ＭＳ ゴシック"/>
          <w:szCs w:val="21"/>
        </w:rPr>
      </w:pPr>
      <w:r>
        <w:rPr>
          <w:rFonts w:ascii="ＭＳ ゴシック" w:eastAsia="ＭＳ ゴシック" w:hAnsi="ＭＳ ゴシック"/>
          <w:szCs w:val="21"/>
        </w:rPr>
        <w:t xml:space="preserve"> </w:t>
      </w:r>
      <w:r w:rsidR="00F52579">
        <w:rPr>
          <w:rFonts w:ascii="ＭＳ ゴシック" w:eastAsia="ＭＳ ゴシック" w:hAnsi="ＭＳ ゴシック" w:hint="eastAsia"/>
          <w:szCs w:val="21"/>
        </w:rPr>
        <w:t>つ</w:t>
      </w:r>
      <w:r w:rsidR="005263A5" w:rsidRPr="00D14F40">
        <w:rPr>
          <w:rFonts w:ascii="ＭＳ ゴシック" w:eastAsia="ＭＳ ゴシック" w:hAnsi="ＭＳ ゴシック" w:hint="eastAsia"/>
          <w:szCs w:val="21"/>
        </w:rPr>
        <w:t>者は、</w:t>
      </w:r>
      <w:r w:rsidR="00F52579">
        <w:rPr>
          <w:rFonts w:ascii="ＭＳ ゴシック" w:eastAsia="ＭＳ ゴシック" w:hAnsi="ＭＳ ゴシック" w:hint="eastAsia"/>
          <w:szCs w:val="21"/>
        </w:rPr>
        <w:t>感染性一般廃棄物の処分も</w:t>
      </w:r>
      <w:r w:rsidR="005263A5" w:rsidRPr="00D14F40">
        <w:rPr>
          <w:rFonts w:ascii="ＭＳ ゴシック" w:eastAsia="ＭＳ ゴシック" w:hAnsi="ＭＳ ゴシック" w:hint="eastAsia"/>
          <w:szCs w:val="21"/>
        </w:rPr>
        <w:t>行うことができます。</w:t>
      </w:r>
    </w:p>
    <w:p w14:paraId="286DA897" w14:textId="77777777" w:rsidR="00CA4914" w:rsidRPr="00D14F40" w:rsidRDefault="00E4294C" w:rsidP="00CA4914">
      <w:pPr>
        <w:spacing w:line="340" w:lineRule="exact"/>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737E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CA4914" w:rsidRPr="00D14F40">
        <w:rPr>
          <w:rFonts w:ascii="ＭＳ ゴシック" w:eastAsia="ＭＳ ゴシック" w:hAnsi="ＭＳ ゴシック" w:hint="eastAsia"/>
          <w:szCs w:val="21"/>
        </w:rPr>
        <w:t>〔</w:t>
      </w:r>
      <w:r w:rsidR="005263A5" w:rsidRPr="00D14F40">
        <w:rPr>
          <w:rFonts w:ascii="ＭＳ ゴシック" w:eastAsia="ＭＳ ゴシック" w:hAnsi="ＭＳ ゴシック" w:hint="eastAsia"/>
          <w:szCs w:val="21"/>
        </w:rPr>
        <w:t>法第14条の</w:t>
      </w:r>
      <w:r w:rsidR="008375EA">
        <w:rPr>
          <w:rFonts w:ascii="ＭＳ ゴシック" w:eastAsia="ＭＳ ゴシック" w:hAnsi="ＭＳ ゴシック" w:hint="eastAsia"/>
          <w:szCs w:val="21"/>
        </w:rPr>
        <w:t>４</w:t>
      </w:r>
      <w:r w:rsidR="005263A5" w:rsidRPr="00D14F40">
        <w:rPr>
          <w:rFonts w:ascii="ＭＳ ゴシック" w:eastAsia="ＭＳ ゴシック" w:hAnsi="ＭＳ ゴシック" w:hint="eastAsia"/>
          <w:szCs w:val="21"/>
        </w:rPr>
        <w:t>第17項、</w:t>
      </w:r>
      <w:r w:rsidR="00CD1090" w:rsidRPr="00D14F40">
        <w:rPr>
          <w:rFonts w:ascii="ＭＳ ゴシック" w:eastAsia="ＭＳ ゴシック" w:hAnsi="ＭＳ ゴシック" w:hint="eastAsia"/>
          <w:szCs w:val="21"/>
        </w:rPr>
        <w:t>施行規則</w:t>
      </w:r>
      <w:r w:rsidR="00CA4914" w:rsidRPr="00D14F40">
        <w:rPr>
          <w:rFonts w:ascii="ＭＳ ゴシック" w:eastAsia="ＭＳ ゴシック" w:hAnsi="ＭＳ ゴシック" w:hint="eastAsia"/>
          <w:szCs w:val="21"/>
        </w:rPr>
        <w:t>第10条の20〕</w:t>
      </w:r>
    </w:p>
    <w:p w14:paraId="11E98180" w14:textId="77777777" w:rsidR="009737E5" w:rsidRDefault="00DD2042" w:rsidP="00EA05FD">
      <w:pPr>
        <w:spacing w:line="340" w:lineRule="exact"/>
        <w:ind w:leftChars="68" w:left="851" w:hangingChars="337" w:hanging="708"/>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w:t>
      </w:r>
      <w:r w:rsidR="00556F03" w:rsidRPr="00D14F40">
        <w:rPr>
          <w:rFonts w:ascii="ＭＳ ゴシック" w:eastAsia="ＭＳ ゴシック" w:hAnsi="ＭＳ ゴシック" w:hint="eastAsia"/>
          <w:szCs w:val="21"/>
        </w:rPr>
        <w:t>※</w:t>
      </w:r>
      <w:r w:rsidR="0025291C">
        <w:rPr>
          <w:rFonts w:ascii="ＭＳ ゴシック" w:eastAsia="ＭＳ ゴシック" w:hAnsi="ＭＳ ゴシック" w:hint="eastAsia"/>
          <w:szCs w:val="21"/>
        </w:rPr>
        <w:t xml:space="preserve">  </w:t>
      </w:r>
      <w:r w:rsidR="00456123" w:rsidRPr="00D14F40">
        <w:rPr>
          <w:rFonts w:ascii="ＭＳ ゴシック" w:eastAsia="ＭＳ ゴシック" w:hAnsi="ＭＳ ゴシック" w:hint="eastAsia"/>
          <w:szCs w:val="21"/>
        </w:rPr>
        <w:t>「収集運搬（積替</w:t>
      </w:r>
      <w:r w:rsidR="003D5620" w:rsidRPr="00D14F40">
        <w:rPr>
          <w:rFonts w:ascii="ＭＳ ゴシック" w:eastAsia="ＭＳ ゴシック" w:hAnsi="ＭＳ ゴシック" w:hint="eastAsia"/>
          <w:szCs w:val="21"/>
        </w:rPr>
        <w:t>保管を含む）」の許可を受けていな</w:t>
      </w:r>
      <w:r w:rsidRPr="00D14F40">
        <w:rPr>
          <w:rFonts w:ascii="ＭＳ ゴシック" w:eastAsia="ＭＳ ゴシック" w:hAnsi="ＭＳ ゴシック" w:hint="eastAsia"/>
          <w:szCs w:val="21"/>
        </w:rPr>
        <w:t>ければ</w:t>
      </w:r>
      <w:r w:rsidR="003D5620" w:rsidRPr="00D14F40">
        <w:rPr>
          <w:rFonts w:ascii="ＭＳ ゴシック" w:eastAsia="ＭＳ ゴシック" w:hAnsi="ＭＳ ゴシック" w:hint="eastAsia"/>
          <w:szCs w:val="21"/>
        </w:rPr>
        <w:t>産</w:t>
      </w:r>
      <w:r w:rsidR="00801137" w:rsidRPr="00D14F40">
        <w:rPr>
          <w:rFonts w:ascii="ＭＳ ゴシック" w:eastAsia="ＭＳ ゴシック" w:hAnsi="ＭＳ ゴシック" w:hint="eastAsia"/>
          <w:szCs w:val="21"/>
        </w:rPr>
        <w:t>業廃棄物</w:t>
      </w:r>
      <w:r w:rsidRPr="00D14F40">
        <w:rPr>
          <w:rFonts w:ascii="ＭＳ ゴシック" w:eastAsia="ＭＳ ゴシック" w:hAnsi="ＭＳ ゴシック" w:hint="eastAsia"/>
          <w:szCs w:val="21"/>
        </w:rPr>
        <w:t>の積替え</w:t>
      </w:r>
      <w:r w:rsidR="00EA05FD" w:rsidRPr="00D14F40">
        <w:rPr>
          <w:rFonts w:ascii="ＭＳ ゴシック" w:eastAsia="ＭＳ ゴシック" w:hAnsi="ＭＳ ゴシック" w:hint="eastAsia"/>
          <w:szCs w:val="21"/>
        </w:rPr>
        <w:t>や保</w:t>
      </w:r>
    </w:p>
    <w:p w14:paraId="4619BA68" w14:textId="77777777" w:rsidR="00DD2042" w:rsidRPr="00D14F40" w:rsidRDefault="0025291C" w:rsidP="00EA05FD">
      <w:pPr>
        <w:spacing w:line="340" w:lineRule="exact"/>
        <w:ind w:leftChars="68" w:left="851" w:hangingChars="337" w:hanging="708"/>
        <w:rPr>
          <w:rFonts w:ascii="ＭＳ ゴシック" w:eastAsia="ＭＳ ゴシック" w:hAnsi="ＭＳ ゴシック"/>
          <w:szCs w:val="21"/>
        </w:rPr>
      </w:pPr>
      <w:r>
        <w:rPr>
          <w:rFonts w:ascii="ＭＳ ゴシック" w:eastAsia="ＭＳ ゴシック" w:hAnsi="ＭＳ ゴシック"/>
          <w:szCs w:val="21"/>
        </w:rPr>
        <w:t xml:space="preserve">      </w:t>
      </w:r>
      <w:r w:rsidR="00EA05FD" w:rsidRPr="00D14F40">
        <w:rPr>
          <w:rFonts w:ascii="ＭＳ ゴシック" w:eastAsia="ＭＳ ゴシック" w:hAnsi="ＭＳ ゴシック" w:hint="eastAsia"/>
          <w:szCs w:val="21"/>
        </w:rPr>
        <w:t>管</w:t>
      </w:r>
      <w:r w:rsidR="00DD2042" w:rsidRPr="00D14F40">
        <w:rPr>
          <w:rFonts w:ascii="ＭＳ ゴシック" w:eastAsia="ＭＳ ゴシック" w:hAnsi="ＭＳ ゴシック" w:hint="eastAsia"/>
          <w:szCs w:val="21"/>
        </w:rPr>
        <w:t>はできませ</w:t>
      </w:r>
      <w:r w:rsidR="00EA05FD" w:rsidRPr="00D14F40">
        <w:rPr>
          <w:rFonts w:ascii="ＭＳ ゴシック" w:eastAsia="ＭＳ ゴシック" w:hAnsi="ＭＳ ゴシック" w:hint="eastAsia"/>
          <w:szCs w:val="21"/>
        </w:rPr>
        <w:t>ん。</w:t>
      </w:r>
    </w:p>
    <w:p w14:paraId="6410F661" w14:textId="77777777" w:rsidR="00EB3F33" w:rsidRPr="00D14F40" w:rsidRDefault="00EB3F33" w:rsidP="00EB3F33">
      <w:pPr>
        <w:spacing w:line="340" w:lineRule="exact"/>
        <w:rPr>
          <w:rFonts w:ascii="ＭＳ ゴシック" w:eastAsia="ＭＳ ゴシック" w:hAnsi="ＭＳ ゴシック"/>
          <w:sz w:val="24"/>
        </w:rPr>
      </w:pPr>
    </w:p>
    <w:p w14:paraId="79C8D5D4" w14:textId="77777777" w:rsidR="00897AA7" w:rsidRDefault="00EB3F33" w:rsidP="00BA43A9">
      <w:pPr>
        <w:spacing w:line="340" w:lineRule="exact"/>
        <w:ind w:leftChars="66" w:left="454" w:hangingChars="150" w:hanging="315"/>
        <w:rPr>
          <w:rFonts w:ascii="ＭＳ ゴシック" w:eastAsia="ＭＳ ゴシック" w:hAnsi="ＭＳ ゴシック"/>
          <w:szCs w:val="21"/>
        </w:rPr>
      </w:pPr>
      <w:r w:rsidRPr="00EB3F33">
        <w:rPr>
          <w:rFonts w:ascii="ＭＳ ゴシック" w:eastAsia="ＭＳ ゴシック" w:hAnsi="ＭＳ ゴシック" w:hint="eastAsia"/>
          <w:szCs w:val="21"/>
        </w:rPr>
        <w:t>(2)</w:t>
      </w:r>
      <w:r w:rsidR="009737E5">
        <w:rPr>
          <w:rFonts w:ascii="ＭＳ ゴシック" w:eastAsia="ＭＳ ゴシック" w:hAnsi="ＭＳ ゴシック" w:hint="eastAsia"/>
          <w:szCs w:val="21"/>
        </w:rPr>
        <w:t xml:space="preserve"> 　</w:t>
      </w:r>
      <w:r w:rsidRPr="00EB3F33">
        <w:rPr>
          <w:rFonts w:ascii="ＭＳ ゴシック" w:eastAsia="ＭＳ ゴシック" w:hAnsi="ＭＳ ゴシック" w:hint="eastAsia"/>
          <w:szCs w:val="21"/>
        </w:rPr>
        <w:t>産業廃棄物の処理委託は、</w:t>
      </w:r>
      <w:r w:rsidR="00BA43A9">
        <w:rPr>
          <w:rFonts w:ascii="ＭＳ ゴシック" w:eastAsia="ＭＳ ゴシック" w:hAnsi="ＭＳ ゴシック" w:hint="eastAsia"/>
          <w:szCs w:val="21"/>
        </w:rPr>
        <w:t>収集</w:t>
      </w:r>
      <w:r w:rsidRPr="00EB3F33">
        <w:rPr>
          <w:rFonts w:ascii="ＭＳ ゴシック" w:eastAsia="ＭＳ ゴシック" w:hAnsi="ＭＳ ゴシック" w:hint="eastAsia"/>
          <w:szCs w:val="21"/>
        </w:rPr>
        <w:t>運搬については産業廃棄物収集運搬業者に、処分につい</w:t>
      </w:r>
      <w:r w:rsidR="00897AA7">
        <w:rPr>
          <w:rFonts w:ascii="ＭＳ ゴシック" w:eastAsia="ＭＳ ゴシック" w:hAnsi="ＭＳ ゴシック" w:hint="eastAsia"/>
          <w:szCs w:val="21"/>
        </w:rPr>
        <w:t xml:space="preserve"> </w:t>
      </w:r>
      <w:r w:rsidR="00897AA7">
        <w:rPr>
          <w:rFonts w:ascii="ＭＳ ゴシック" w:eastAsia="ＭＳ ゴシック" w:hAnsi="ＭＳ ゴシック"/>
          <w:szCs w:val="21"/>
        </w:rPr>
        <w:t xml:space="preserve"> </w:t>
      </w:r>
    </w:p>
    <w:p w14:paraId="28C02A1E" w14:textId="77777777" w:rsidR="00216C0D" w:rsidRDefault="00897AA7" w:rsidP="00BA43A9">
      <w:pPr>
        <w:spacing w:line="340" w:lineRule="exact"/>
        <w:ind w:leftChars="66" w:left="454" w:hangingChars="150" w:hanging="315"/>
        <w:rPr>
          <w:rFonts w:ascii="ＭＳ ゴシック" w:eastAsia="ＭＳ ゴシック" w:hAnsi="ＭＳ ゴシック"/>
          <w:szCs w:val="21"/>
        </w:rPr>
      </w:pPr>
      <w:r>
        <w:rPr>
          <w:rFonts w:ascii="ＭＳ ゴシック" w:eastAsia="ＭＳ ゴシック" w:hAnsi="ＭＳ ゴシック"/>
          <w:szCs w:val="21"/>
        </w:rPr>
        <w:t xml:space="preserve">    </w:t>
      </w:r>
      <w:r w:rsidR="00EB3F33" w:rsidRPr="00EB3F33">
        <w:rPr>
          <w:rFonts w:ascii="ＭＳ ゴシック" w:eastAsia="ＭＳ ゴシック" w:hAnsi="ＭＳ ゴシック" w:hint="eastAsia"/>
          <w:szCs w:val="21"/>
        </w:rPr>
        <w:t>ては</w:t>
      </w:r>
      <w:r w:rsidR="00CA4914" w:rsidRPr="00D14F40">
        <w:rPr>
          <w:rFonts w:ascii="ＭＳ ゴシック" w:eastAsia="ＭＳ ゴシック" w:hAnsi="ＭＳ ゴシック" w:hint="eastAsia"/>
          <w:szCs w:val="21"/>
        </w:rPr>
        <w:t>産業廃棄物処分業者に委託しなければなりません</w:t>
      </w:r>
      <w:r w:rsidR="00FD0117" w:rsidRPr="00D14F40">
        <w:rPr>
          <w:rFonts w:ascii="ＭＳ ゴシック" w:eastAsia="ＭＳ ゴシック" w:hAnsi="ＭＳ ゴシック" w:hint="eastAsia"/>
          <w:szCs w:val="21"/>
        </w:rPr>
        <w:t>。</w:t>
      </w:r>
    </w:p>
    <w:p w14:paraId="6F1C7D5D" w14:textId="77777777" w:rsidR="00216C0D" w:rsidRDefault="00216C0D" w:rsidP="00216C0D">
      <w:pPr>
        <w:spacing w:line="340" w:lineRule="exact"/>
        <w:ind w:leftChars="-32" w:hangingChars="32" w:hanging="67"/>
        <w:rPr>
          <w:rFonts w:ascii="ＭＳ ゴシック" w:eastAsia="ＭＳ ゴシック" w:hAnsi="ＭＳ ゴシック"/>
          <w:szCs w:val="21"/>
        </w:rPr>
      </w:pPr>
      <w:r>
        <w:rPr>
          <w:rFonts w:ascii="ＭＳ ゴシック" w:eastAsia="ＭＳ ゴシック" w:hAnsi="ＭＳ ゴシック"/>
          <w:szCs w:val="21"/>
        </w:rPr>
        <w:t xml:space="preserve">    </w:t>
      </w:r>
      <w:r w:rsidR="005B2AE5" w:rsidRPr="00D14F40">
        <w:rPr>
          <w:rFonts w:ascii="ＭＳ ゴシック" w:eastAsia="ＭＳ ゴシック" w:hAnsi="ＭＳ ゴシック" w:hint="eastAsia"/>
          <w:b/>
          <w:szCs w:val="21"/>
        </w:rPr>
        <w:t xml:space="preserve">○　</w:t>
      </w:r>
      <w:r w:rsidR="00BB0B8B" w:rsidRPr="00D14F40">
        <w:rPr>
          <w:rFonts w:ascii="ＭＳ ゴシック" w:eastAsia="ＭＳ ゴシック" w:hAnsi="ＭＳ ゴシック" w:hint="eastAsia"/>
          <w:b/>
          <w:szCs w:val="21"/>
        </w:rPr>
        <w:t>産業廃棄物収集運搬業者</w:t>
      </w:r>
    </w:p>
    <w:p w14:paraId="33024907" w14:textId="77777777" w:rsidR="00216C0D" w:rsidRDefault="00216C0D" w:rsidP="00216C0D">
      <w:pPr>
        <w:spacing w:line="340" w:lineRule="exact"/>
        <w:ind w:leftChars="270" w:left="567"/>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D5620" w:rsidRPr="00D14F40">
        <w:rPr>
          <w:rFonts w:ascii="ＭＳ ゴシック" w:eastAsia="ＭＳ ゴシック" w:hAnsi="ＭＳ ゴシック" w:hint="eastAsia"/>
          <w:szCs w:val="21"/>
        </w:rPr>
        <w:t>積み込む場所、積み下ろす</w:t>
      </w:r>
      <w:r w:rsidR="002A586F" w:rsidRPr="00D14F40">
        <w:rPr>
          <w:rFonts w:ascii="ＭＳ ゴシック" w:eastAsia="ＭＳ ゴシック" w:hAnsi="ＭＳ ゴシック" w:hint="eastAsia"/>
          <w:szCs w:val="21"/>
        </w:rPr>
        <w:t>場所、途中の積替え保管場所を所管する都道府県知事（又は</w:t>
      </w:r>
      <w:r w:rsidR="005B681A" w:rsidRPr="00D14F40">
        <w:rPr>
          <w:rFonts w:ascii="ＭＳ ゴシック" w:eastAsia="ＭＳ ゴシック" w:hAnsi="ＭＳ ゴシック" w:hint="eastAsia"/>
          <w:szCs w:val="21"/>
        </w:rPr>
        <w:t>政令市長）の許可</w:t>
      </w:r>
      <w:r w:rsidR="00414307">
        <w:rPr>
          <w:rFonts w:ascii="ＭＳ ゴシック" w:eastAsia="ＭＳ ゴシック" w:hAnsi="ＭＳ ゴシック" w:hint="eastAsia"/>
          <w:szCs w:val="21"/>
        </w:rPr>
        <w:t>を</w:t>
      </w:r>
      <w:r w:rsidR="00B732D0">
        <w:rPr>
          <w:rFonts w:ascii="ＭＳ ゴシック" w:eastAsia="ＭＳ ゴシック" w:hAnsi="ＭＳ ゴシック" w:hint="eastAsia"/>
          <w:szCs w:val="21"/>
        </w:rPr>
        <w:t>受けて</w:t>
      </w:r>
      <w:r w:rsidR="00414307">
        <w:rPr>
          <w:rFonts w:ascii="ＭＳ ゴシック" w:eastAsia="ＭＳ ゴシック" w:hAnsi="ＭＳ ゴシック" w:hint="eastAsia"/>
          <w:szCs w:val="21"/>
        </w:rPr>
        <w:t>いる必要が</w:t>
      </w:r>
      <w:r w:rsidR="00B81818">
        <w:rPr>
          <w:rFonts w:ascii="ＭＳ ゴシック" w:eastAsia="ＭＳ ゴシック" w:hAnsi="ＭＳ ゴシック" w:hint="eastAsia"/>
          <w:szCs w:val="21"/>
        </w:rPr>
        <w:t>あります</w:t>
      </w:r>
      <w:r w:rsidR="00414307">
        <w:rPr>
          <w:rFonts w:ascii="ＭＳ ゴシック" w:eastAsia="ＭＳ ゴシック" w:hAnsi="ＭＳ ゴシック" w:hint="eastAsia"/>
          <w:szCs w:val="21"/>
        </w:rPr>
        <w:t>。</w:t>
      </w:r>
    </w:p>
    <w:p w14:paraId="79B86F46" w14:textId="77777777" w:rsidR="00216C0D" w:rsidRDefault="00216C0D" w:rsidP="00216C0D">
      <w:pPr>
        <w:spacing w:line="340" w:lineRule="exact"/>
        <w:ind w:leftChars="-32" w:hangingChars="32" w:hanging="67"/>
        <w:rPr>
          <w:rFonts w:ascii="ＭＳ ゴシック" w:eastAsia="ＭＳ ゴシック" w:hAnsi="ＭＳ ゴシック"/>
          <w:szCs w:val="21"/>
        </w:rPr>
      </w:pPr>
      <w:r>
        <w:rPr>
          <w:rFonts w:ascii="ＭＳ ゴシック" w:eastAsia="ＭＳ ゴシック" w:hAnsi="ＭＳ ゴシック" w:hint="eastAsia"/>
          <w:b/>
          <w:szCs w:val="21"/>
        </w:rPr>
        <w:t xml:space="preserve">    </w:t>
      </w:r>
      <w:r w:rsidRPr="00216C0D">
        <w:rPr>
          <w:rFonts w:ascii="ＭＳ ゴシック" w:eastAsia="ＭＳ ゴシック" w:hAnsi="ＭＳ ゴシック" w:hint="eastAsia"/>
          <w:b/>
          <w:szCs w:val="21"/>
        </w:rPr>
        <w:t>○　産業廃棄物処分業者</w:t>
      </w:r>
    </w:p>
    <w:p w14:paraId="3391D98D" w14:textId="77777777" w:rsidR="00216C0D" w:rsidRDefault="00216C0D" w:rsidP="00216C0D">
      <w:pPr>
        <w:spacing w:line="340" w:lineRule="exact"/>
        <w:ind w:leftChars="270" w:left="567"/>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34DF2" w:rsidRPr="00D14F40">
        <w:rPr>
          <w:rFonts w:ascii="ＭＳ ゴシック" w:eastAsia="ＭＳ ゴシック" w:hAnsi="ＭＳ ゴシック" w:hint="eastAsia"/>
          <w:szCs w:val="21"/>
        </w:rPr>
        <w:t>処</w:t>
      </w:r>
      <w:r w:rsidR="000E1EA5" w:rsidRPr="00D14F40">
        <w:rPr>
          <w:rFonts w:ascii="ＭＳ ゴシック" w:eastAsia="ＭＳ ゴシック" w:hAnsi="ＭＳ ゴシック" w:hint="eastAsia"/>
          <w:szCs w:val="21"/>
        </w:rPr>
        <w:t>理施設の設置場所を所管する都道府県知事（</w:t>
      </w:r>
      <w:r w:rsidR="00E27E52" w:rsidRPr="00D14F40">
        <w:rPr>
          <w:rFonts w:ascii="ＭＳ ゴシック" w:eastAsia="ＭＳ ゴシック" w:hAnsi="ＭＳ ゴシック" w:hint="eastAsia"/>
          <w:szCs w:val="21"/>
        </w:rPr>
        <w:t>又</w:t>
      </w:r>
      <w:r w:rsidR="005B681A" w:rsidRPr="00D14F40">
        <w:rPr>
          <w:rFonts w:ascii="ＭＳ ゴシック" w:eastAsia="ＭＳ ゴシック" w:hAnsi="ＭＳ ゴシック" w:hint="eastAsia"/>
          <w:szCs w:val="21"/>
        </w:rPr>
        <w:t>は政令市長）の許可</w:t>
      </w:r>
      <w:r>
        <w:rPr>
          <w:rFonts w:ascii="ＭＳ ゴシック" w:eastAsia="ＭＳ ゴシック" w:hAnsi="ＭＳ ゴシック" w:hint="eastAsia"/>
          <w:szCs w:val="21"/>
        </w:rPr>
        <w:t>を受けている必要</w:t>
      </w:r>
      <w:r w:rsidR="00B81818">
        <w:rPr>
          <w:rFonts w:ascii="ＭＳ ゴシック" w:eastAsia="ＭＳ ゴシック" w:hAnsi="ＭＳ ゴシック" w:hint="eastAsia"/>
          <w:szCs w:val="21"/>
        </w:rPr>
        <w:t>があります</w:t>
      </w:r>
      <w:r>
        <w:rPr>
          <w:rFonts w:ascii="ＭＳ ゴシック" w:eastAsia="ＭＳ ゴシック" w:hAnsi="ＭＳ ゴシック" w:hint="eastAsia"/>
          <w:szCs w:val="21"/>
        </w:rPr>
        <w:t>。</w:t>
      </w:r>
    </w:p>
    <w:p w14:paraId="7D53B948" w14:textId="77777777" w:rsidR="00216C0D" w:rsidRDefault="001D7D3C" w:rsidP="00216C0D">
      <w:pPr>
        <w:spacing w:line="340" w:lineRule="exact"/>
        <w:ind w:leftChars="270" w:left="567"/>
        <w:rPr>
          <w:rFonts w:ascii="ＭＳ ゴシック" w:eastAsia="ＭＳ ゴシック" w:hAnsi="ＭＳ ゴシック"/>
          <w:szCs w:val="21"/>
        </w:rPr>
      </w:pPr>
      <w:r w:rsidRPr="00D14F40">
        <w:rPr>
          <w:rFonts w:ascii="ＭＳ ゴシック" w:eastAsia="ＭＳ ゴシック" w:hAnsi="ＭＳ ゴシック" w:hint="eastAsia"/>
          <w:szCs w:val="21"/>
        </w:rPr>
        <w:t>※</w:t>
      </w:r>
      <w:r w:rsidR="0025291C">
        <w:rPr>
          <w:rFonts w:ascii="ＭＳ ゴシック" w:eastAsia="ＭＳ ゴシック" w:hAnsi="ＭＳ ゴシック" w:hint="eastAsia"/>
          <w:szCs w:val="21"/>
        </w:rPr>
        <w:t xml:space="preserve">  </w:t>
      </w:r>
      <w:r w:rsidR="00EB3254" w:rsidRPr="00D14F40">
        <w:rPr>
          <w:rFonts w:ascii="ＭＳ ゴシック" w:eastAsia="ＭＳ ゴシック" w:hAnsi="ＭＳ ゴシック" w:hint="eastAsia"/>
          <w:szCs w:val="21"/>
        </w:rPr>
        <w:t>政令市</w:t>
      </w:r>
      <w:r w:rsidR="00266074" w:rsidRPr="00D14F40">
        <w:rPr>
          <w:rFonts w:ascii="ＭＳ ゴシック" w:eastAsia="ＭＳ ゴシック" w:hAnsi="ＭＳ ゴシック" w:hint="eastAsia"/>
          <w:szCs w:val="21"/>
        </w:rPr>
        <w:t>に</w:t>
      </w:r>
      <w:r w:rsidR="00EB3254" w:rsidRPr="00D14F40">
        <w:rPr>
          <w:rFonts w:ascii="ＭＳ ゴシック" w:eastAsia="ＭＳ ゴシック" w:hAnsi="ＭＳ ゴシック" w:hint="eastAsia"/>
        </w:rPr>
        <w:t>は、</w:t>
      </w:r>
      <w:r w:rsidR="00216C0D">
        <w:rPr>
          <w:rFonts w:ascii="ＭＳ ゴシック" w:eastAsia="ＭＳ ゴシック" w:hAnsi="ＭＳ ゴシック" w:hint="eastAsia"/>
        </w:rPr>
        <w:t>政令指定都市・</w:t>
      </w:r>
      <w:r w:rsidR="00266074" w:rsidRPr="00D14F40">
        <w:rPr>
          <w:rFonts w:ascii="ＭＳ ゴシック" w:eastAsia="ＭＳ ゴシック" w:hAnsi="ＭＳ ゴシック" w:hint="eastAsia"/>
        </w:rPr>
        <w:t>中核市があり</w:t>
      </w:r>
      <w:r w:rsidR="00EB29AA" w:rsidRPr="00D14F40">
        <w:rPr>
          <w:rFonts w:ascii="ＭＳ ゴシック" w:eastAsia="ＭＳ ゴシック" w:hAnsi="ＭＳ ゴシック" w:hint="eastAsia"/>
          <w:szCs w:val="21"/>
        </w:rPr>
        <w:t>、大阪府域では大阪市</w:t>
      </w:r>
      <w:r w:rsidR="00610186" w:rsidRPr="00D14F40">
        <w:rPr>
          <w:rFonts w:ascii="ＭＳ ゴシック" w:eastAsia="ＭＳ ゴシック" w:hAnsi="ＭＳ ゴシック" w:hint="eastAsia"/>
          <w:szCs w:val="21"/>
        </w:rPr>
        <w:t>、堺市、豊中</w:t>
      </w:r>
      <w:r w:rsidR="00EA05FD" w:rsidRPr="00D14F40">
        <w:rPr>
          <w:rFonts w:ascii="ＭＳ ゴシック" w:eastAsia="ＭＳ ゴシック" w:hAnsi="ＭＳ ゴシック" w:hint="eastAsia"/>
          <w:szCs w:val="21"/>
        </w:rPr>
        <w:t>市、</w:t>
      </w:r>
    </w:p>
    <w:p w14:paraId="0FF7EECD" w14:textId="77777777" w:rsidR="00B019DC" w:rsidRPr="00B019DC" w:rsidRDefault="0025291C" w:rsidP="00216C0D">
      <w:pPr>
        <w:spacing w:line="340" w:lineRule="exact"/>
        <w:ind w:leftChars="270" w:left="567"/>
        <w:rPr>
          <w:rFonts w:ascii="ＭＳ ゴシック" w:eastAsia="ＭＳ ゴシック" w:hAnsi="ＭＳ ゴシック"/>
          <w:szCs w:val="21"/>
        </w:rPr>
      </w:pPr>
      <w:r>
        <w:rPr>
          <w:rFonts w:ascii="ＭＳ ゴシック" w:eastAsia="ＭＳ ゴシック" w:hAnsi="ＭＳ ゴシック"/>
          <w:szCs w:val="21"/>
        </w:rPr>
        <w:t xml:space="preserve">  </w:t>
      </w:r>
      <w:r w:rsidR="00BF5BA4" w:rsidRPr="00D14F40">
        <w:rPr>
          <w:rFonts w:ascii="ＭＳ ゴシック" w:eastAsia="ＭＳ ゴシック" w:hAnsi="ＭＳ ゴシック" w:hint="eastAsia"/>
          <w:szCs w:val="21"/>
        </w:rPr>
        <w:t>吹田市、</w:t>
      </w:r>
      <w:r w:rsidR="00EA05FD" w:rsidRPr="00D14F40">
        <w:rPr>
          <w:rFonts w:ascii="ＭＳ ゴシック" w:eastAsia="ＭＳ ゴシック" w:hAnsi="ＭＳ ゴシック" w:hint="eastAsia"/>
          <w:szCs w:val="21"/>
        </w:rPr>
        <w:t>高槻市</w:t>
      </w:r>
      <w:r w:rsidR="00610186" w:rsidRPr="00D14F40">
        <w:rPr>
          <w:rFonts w:ascii="ＭＳ ゴシック" w:eastAsia="ＭＳ ゴシック" w:hAnsi="ＭＳ ゴシック" w:hint="eastAsia"/>
          <w:szCs w:val="21"/>
        </w:rPr>
        <w:t>、</w:t>
      </w:r>
      <w:r w:rsidR="00092FCE" w:rsidRPr="00D14F40">
        <w:rPr>
          <w:rFonts w:ascii="ＭＳ ゴシック" w:eastAsia="ＭＳ ゴシック" w:hAnsi="ＭＳ ゴシック" w:hint="eastAsia"/>
          <w:szCs w:val="21"/>
        </w:rPr>
        <w:t>枚方市、</w:t>
      </w:r>
      <w:r w:rsidR="00D4361F" w:rsidRPr="00D14F40">
        <w:rPr>
          <w:rFonts w:ascii="ＭＳ ゴシック" w:eastAsia="ＭＳ ゴシック" w:hAnsi="ＭＳ ゴシック" w:hint="eastAsia"/>
          <w:szCs w:val="21"/>
        </w:rPr>
        <w:t>八尾市、</w:t>
      </w:r>
      <w:r w:rsidR="0065409C" w:rsidRPr="00D14F40">
        <w:rPr>
          <w:rFonts w:ascii="ＭＳ ゴシック" w:eastAsia="ＭＳ ゴシック" w:hAnsi="ＭＳ ゴシック" w:hint="eastAsia"/>
          <w:szCs w:val="21"/>
        </w:rPr>
        <w:t>寝屋川市、</w:t>
      </w:r>
      <w:r w:rsidR="00610186" w:rsidRPr="00D14F40">
        <w:rPr>
          <w:rFonts w:ascii="ＭＳ ゴシック" w:eastAsia="ＭＳ ゴシック" w:hAnsi="ＭＳ ゴシック" w:hint="eastAsia"/>
          <w:szCs w:val="21"/>
        </w:rPr>
        <w:t>東大阪</w:t>
      </w:r>
      <w:r w:rsidR="00BA6ADC" w:rsidRPr="00D14F40">
        <w:rPr>
          <w:rFonts w:ascii="ＭＳ ゴシック" w:eastAsia="ＭＳ ゴシック" w:hAnsi="ＭＳ ゴシック" w:hint="eastAsia"/>
          <w:szCs w:val="21"/>
        </w:rPr>
        <w:t>市</w:t>
      </w:r>
      <w:r w:rsidR="00EA05FD" w:rsidRPr="00D14F40">
        <w:rPr>
          <w:rFonts w:ascii="ＭＳ ゴシック" w:eastAsia="ＭＳ ゴシック" w:hAnsi="ＭＳ ゴシック" w:hint="eastAsia"/>
          <w:szCs w:val="21"/>
        </w:rPr>
        <w:t>が該当します。</w:t>
      </w:r>
    </w:p>
    <w:p w14:paraId="3590FAD3" w14:textId="77777777" w:rsidR="007C161B" w:rsidRPr="00D14F40" w:rsidRDefault="007C161B" w:rsidP="00CA4914">
      <w:pPr>
        <w:spacing w:line="340" w:lineRule="exact"/>
        <w:rPr>
          <w:rFonts w:ascii="ＭＳ ゴシック" w:eastAsia="ＭＳ ゴシック" w:hAnsi="ＭＳ ゴシック"/>
          <w:sz w:val="24"/>
        </w:rPr>
      </w:pPr>
    </w:p>
    <w:p w14:paraId="15F34E04" w14:textId="77777777" w:rsidR="00BA43A9" w:rsidRDefault="00F556CE" w:rsidP="00CA4914">
      <w:pPr>
        <w:spacing w:line="340" w:lineRule="exact"/>
        <w:ind w:leftChars="66" w:left="454" w:hangingChars="150" w:hanging="315"/>
        <w:rPr>
          <w:rFonts w:ascii="ＭＳ ゴシック" w:eastAsia="ＭＳ ゴシック" w:hAnsi="ＭＳ ゴシック"/>
          <w:szCs w:val="21"/>
        </w:rPr>
      </w:pPr>
      <w:r w:rsidRPr="00EB3F33">
        <w:rPr>
          <w:rFonts w:ascii="ＭＳ ゴシック" w:eastAsia="ＭＳ ゴシック" w:hAnsi="ＭＳ ゴシック" w:hint="eastAsia"/>
          <w:szCs w:val="21"/>
        </w:rPr>
        <w:t>(3)</w:t>
      </w:r>
      <w:r w:rsidR="009737E5">
        <w:rPr>
          <w:rFonts w:ascii="ＭＳ ゴシック" w:eastAsia="ＭＳ ゴシック" w:hAnsi="ＭＳ ゴシック" w:hint="eastAsia"/>
          <w:szCs w:val="21"/>
        </w:rPr>
        <w:t xml:space="preserve"> </w:t>
      </w:r>
      <w:r w:rsidR="00EB3F33">
        <w:rPr>
          <w:rFonts w:ascii="ＭＳ ゴシック" w:eastAsia="ＭＳ ゴシック" w:hAnsi="ＭＳ ゴシック" w:hint="eastAsia"/>
          <w:szCs w:val="21"/>
        </w:rPr>
        <w:t xml:space="preserve">　</w:t>
      </w:r>
      <w:r w:rsidR="00482C91" w:rsidRPr="00D14F40">
        <w:rPr>
          <w:rFonts w:ascii="ＭＳ ゴシック" w:eastAsia="ＭＳ ゴシック" w:hAnsi="ＭＳ ゴシック" w:hint="eastAsia"/>
          <w:szCs w:val="21"/>
        </w:rPr>
        <w:t>産業廃棄物処理業の許可</w:t>
      </w:r>
      <w:r w:rsidR="00BA43A9">
        <w:rPr>
          <w:rFonts w:ascii="ＭＳ ゴシック" w:eastAsia="ＭＳ ゴシック" w:hAnsi="ＭＳ ゴシック" w:hint="eastAsia"/>
          <w:szCs w:val="21"/>
        </w:rPr>
        <w:t>が</w:t>
      </w:r>
      <w:r w:rsidR="007E1C5F">
        <w:rPr>
          <w:rFonts w:ascii="ＭＳ ゴシック" w:eastAsia="ＭＳ ゴシック" w:hAnsi="ＭＳ ゴシック" w:hint="eastAsia"/>
          <w:szCs w:val="21"/>
        </w:rPr>
        <w:t>有効期間</w:t>
      </w:r>
      <w:r w:rsidR="00BA43A9">
        <w:rPr>
          <w:rFonts w:ascii="ＭＳ ゴシック" w:eastAsia="ＭＳ ゴシック" w:hAnsi="ＭＳ ゴシック" w:hint="eastAsia"/>
          <w:szCs w:val="21"/>
        </w:rPr>
        <w:t>内か確認してください。</w:t>
      </w:r>
    </w:p>
    <w:p w14:paraId="3204AF5E" w14:textId="77777777" w:rsidR="00BA43A9" w:rsidRDefault="0025291C" w:rsidP="00CA4914">
      <w:pPr>
        <w:spacing w:line="340" w:lineRule="exact"/>
        <w:ind w:leftChars="66" w:left="454" w:hangingChars="150" w:hanging="315"/>
        <w:rPr>
          <w:rFonts w:ascii="ＭＳ ゴシック" w:eastAsia="ＭＳ ゴシック" w:hAnsi="ＭＳ ゴシック"/>
          <w:szCs w:val="21"/>
        </w:rPr>
      </w:pPr>
      <w:r>
        <w:rPr>
          <w:rFonts w:ascii="ＭＳ ゴシック" w:eastAsia="ＭＳ ゴシック" w:hAnsi="ＭＳ ゴシック"/>
          <w:szCs w:val="21"/>
        </w:rPr>
        <w:t xml:space="preserve">    </w:t>
      </w:r>
      <w:r w:rsidR="00BA43A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00BA43A9">
        <w:rPr>
          <w:rFonts w:ascii="ＭＳ ゴシック" w:eastAsia="ＭＳ ゴシック" w:hAnsi="ＭＳ ゴシック" w:hint="eastAsia"/>
          <w:szCs w:val="21"/>
        </w:rPr>
        <w:t>許可</w:t>
      </w:r>
      <w:r w:rsidR="00482C91" w:rsidRPr="00D14F40">
        <w:rPr>
          <w:rFonts w:ascii="ＭＳ ゴシック" w:eastAsia="ＭＳ ゴシック" w:hAnsi="ＭＳ ゴシック" w:hint="eastAsia"/>
          <w:szCs w:val="21"/>
        </w:rPr>
        <w:t>には有効期間</w:t>
      </w:r>
      <w:r w:rsidR="00BA43A9">
        <w:rPr>
          <w:rFonts w:ascii="ＭＳ ゴシック" w:eastAsia="ＭＳ ゴシック" w:hAnsi="ＭＳ ゴシック" w:hint="eastAsia"/>
          <w:szCs w:val="21"/>
        </w:rPr>
        <w:t>があり、その</w:t>
      </w:r>
      <w:r w:rsidR="00482C91" w:rsidRPr="00D14F40">
        <w:rPr>
          <w:rFonts w:ascii="ＭＳ ゴシック" w:eastAsia="ＭＳ ゴシック" w:hAnsi="ＭＳ ゴシック" w:hint="eastAsia"/>
          <w:szCs w:val="21"/>
        </w:rPr>
        <w:t>期間</w:t>
      </w:r>
      <w:r w:rsidR="00584631">
        <w:rPr>
          <w:rFonts w:ascii="ＭＳ ゴシック" w:eastAsia="ＭＳ ゴシック" w:hAnsi="ＭＳ ゴシック" w:hint="eastAsia"/>
          <w:szCs w:val="21"/>
        </w:rPr>
        <w:t>内に</w:t>
      </w:r>
      <w:r w:rsidR="00BA43A9">
        <w:rPr>
          <w:rFonts w:ascii="ＭＳ ゴシック" w:eastAsia="ＭＳ ゴシック" w:hAnsi="ＭＳ ゴシック" w:hint="eastAsia"/>
          <w:szCs w:val="21"/>
        </w:rPr>
        <w:t>許可の更新</w:t>
      </w:r>
      <w:r w:rsidR="00584631">
        <w:rPr>
          <w:rFonts w:ascii="ＭＳ ゴシック" w:eastAsia="ＭＳ ゴシック" w:hAnsi="ＭＳ ゴシック" w:hint="eastAsia"/>
          <w:szCs w:val="21"/>
        </w:rPr>
        <w:t>申請をしていないと</w:t>
      </w:r>
      <w:r w:rsidR="007A6207">
        <w:rPr>
          <w:rFonts w:ascii="ＭＳ ゴシック" w:eastAsia="ＭＳ ゴシック" w:hAnsi="ＭＳ ゴシック" w:hint="eastAsia"/>
          <w:szCs w:val="21"/>
        </w:rPr>
        <w:t>許可が失効し、</w:t>
      </w:r>
    </w:p>
    <w:p w14:paraId="78C880A9" w14:textId="77777777" w:rsidR="005F1CAE" w:rsidRPr="00D14F40" w:rsidRDefault="0025291C" w:rsidP="00CA4914">
      <w:pPr>
        <w:spacing w:line="340" w:lineRule="exact"/>
        <w:ind w:leftChars="66" w:left="454" w:hangingChars="150" w:hanging="31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F5244" w:rsidRPr="00D14F40">
        <w:rPr>
          <w:rFonts w:ascii="ＭＳ ゴシック" w:eastAsia="ＭＳ ゴシック" w:hAnsi="ＭＳ ゴシック" w:hint="eastAsia"/>
          <w:szCs w:val="21"/>
        </w:rPr>
        <w:t>無許可業者</w:t>
      </w:r>
      <w:r w:rsidR="00584631">
        <w:rPr>
          <w:rFonts w:ascii="ＭＳ ゴシック" w:eastAsia="ＭＳ ゴシック" w:hAnsi="ＭＳ ゴシック" w:hint="eastAsia"/>
          <w:szCs w:val="21"/>
        </w:rPr>
        <w:t>とな</w:t>
      </w:r>
      <w:r w:rsidR="007C161B" w:rsidRPr="00D14F40">
        <w:rPr>
          <w:rFonts w:ascii="ＭＳ ゴシック" w:eastAsia="ＭＳ ゴシック" w:hAnsi="ＭＳ ゴシック" w:hint="eastAsia"/>
          <w:szCs w:val="21"/>
        </w:rPr>
        <w:t>ります。</w:t>
      </w:r>
    </w:p>
    <w:p w14:paraId="3EFCD997" w14:textId="77777777" w:rsidR="005F1CAE" w:rsidRPr="00D14F40" w:rsidRDefault="005F1CAE" w:rsidP="00CA4914">
      <w:pPr>
        <w:spacing w:line="340" w:lineRule="exact"/>
        <w:ind w:leftChars="66" w:left="454" w:hangingChars="150" w:hanging="315"/>
        <w:rPr>
          <w:rFonts w:ascii="ＭＳ ゴシック" w:eastAsia="ＭＳ ゴシック" w:hAnsi="ＭＳ ゴシック"/>
          <w:szCs w:val="21"/>
        </w:rPr>
      </w:pPr>
    </w:p>
    <w:p w14:paraId="05345BFD" w14:textId="77777777" w:rsidR="009737E5" w:rsidRDefault="005F1CAE" w:rsidP="003F26EF">
      <w:pPr>
        <w:spacing w:line="340" w:lineRule="exact"/>
        <w:ind w:leftChars="66" w:left="454" w:hangingChars="150" w:hanging="315"/>
        <w:rPr>
          <w:rFonts w:ascii="ＭＳ ゴシック" w:eastAsia="ＭＳ ゴシック" w:hAnsi="ＭＳ ゴシック"/>
          <w:szCs w:val="21"/>
        </w:rPr>
      </w:pPr>
      <w:r w:rsidRPr="00D14F40">
        <w:rPr>
          <w:rFonts w:ascii="ＭＳ ゴシック" w:eastAsia="ＭＳ ゴシック" w:hAnsi="ＭＳ ゴシック" w:hint="eastAsia"/>
          <w:szCs w:val="21"/>
        </w:rPr>
        <w:t>(4)</w:t>
      </w:r>
      <w:r w:rsidR="009737E5">
        <w:rPr>
          <w:rFonts w:ascii="ＭＳ ゴシック" w:eastAsia="ＭＳ ゴシック" w:hAnsi="ＭＳ ゴシック"/>
          <w:szCs w:val="21"/>
        </w:rPr>
        <w:t xml:space="preserve"> </w:t>
      </w:r>
      <w:r w:rsidRPr="00D14F40">
        <w:rPr>
          <w:rFonts w:ascii="ＭＳ ゴシック" w:eastAsia="ＭＳ ゴシック" w:hAnsi="ＭＳ ゴシック" w:hint="eastAsia"/>
          <w:szCs w:val="21"/>
        </w:rPr>
        <w:t xml:space="preserve">　委託</w:t>
      </w:r>
      <w:r w:rsidR="00CF5244" w:rsidRPr="00D14F40">
        <w:rPr>
          <w:rFonts w:ascii="ＭＳ ゴシック" w:eastAsia="ＭＳ ゴシック" w:hAnsi="ＭＳ ゴシック" w:hint="eastAsia"/>
          <w:szCs w:val="21"/>
        </w:rPr>
        <w:t>業者の選定に当たって</w:t>
      </w:r>
      <w:r w:rsidR="006471D0" w:rsidRPr="00D14F40">
        <w:rPr>
          <w:rFonts w:ascii="ＭＳ ゴシック" w:eastAsia="ＭＳ ゴシック" w:hAnsi="ＭＳ ゴシック" w:hint="eastAsia"/>
          <w:szCs w:val="21"/>
        </w:rPr>
        <w:t>は、</w:t>
      </w:r>
      <w:r w:rsidR="00FF16AE" w:rsidRPr="00D14F40">
        <w:rPr>
          <w:rFonts w:ascii="ＭＳ ゴシック" w:eastAsia="ＭＳ ゴシック" w:hAnsi="ＭＳ ゴシック" w:hint="eastAsia"/>
          <w:szCs w:val="21"/>
        </w:rPr>
        <w:t>複数業者から見積もりを取り、適正</w:t>
      </w:r>
      <w:r w:rsidR="006745BD" w:rsidRPr="00D14F40">
        <w:rPr>
          <w:rFonts w:ascii="ＭＳ ゴシック" w:eastAsia="ＭＳ ゴシック" w:hAnsi="ＭＳ ゴシック" w:hint="eastAsia"/>
          <w:szCs w:val="21"/>
        </w:rPr>
        <w:t>な処理料金</w:t>
      </w:r>
      <w:r w:rsidRPr="00D14F40">
        <w:rPr>
          <w:rFonts w:ascii="ＭＳ ゴシック" w:eastAsia="ＭＳ ゴシック" w:hAnsi="ＭＳ ゴシック" w:hint="eastAsia"/>
          <w:szCs w:val="21"/>
        </w:rPr>
        <w:t>について</w:t>
      </w:r>
      <w:r w:rsidR="009737E5">
        <w:rPr>
          <w:rFonts w:ascii="ＭＳ ゴシック" w:eastAsia="ＭＳ ゴシック" w:hAnsi="ＭＳ ゴシック" w:hint="eastAsia"/>
          <w:szCs w:val="21"/>
        </w:rPr>
        <w:t xml:space="preserve"> </w:t>
      </w:r>
    </w:p>
    <w:p w14:paraId="44B99C20" w14:textId="77777777" w:rsidR="00993B30" w:rsidRPr="00D14F40" w:rsidRDefault="009737E5" w:rsidP="003F26EF">
      <w:pPr>
        <w:spacing w:line="340" w:lineRule="exact"/>
        <w:ind w:leftChars="66" w:left="454" w:hangingChars="150" w:hanging="315"/>
        <w:rPr>
          <w:rFonts w:ascii="ＭＳ ゴシック" w:eastAsia="ＭＳ ゴシック" w:hAnsi="ＭＳ ゴシック"/>
          <w:szCs w:val="21"/>
        </w:rPr>
      </w:pPr>
      <w:r>
        <w:rPr>
          <w:rFonts w:ascii="ＭＳ ゴシック" w:eastAsia="ＭＳ ゴシック" w:hAnsi="ＭＳ ゴシック"/>
          <w:szCs w:val="21"/>
        </w:rPr>
        <w:t xml:space="preserve">    </w:t>
      </w:r>
      <w:r w:rsidR="00FF16AE" w:rsidRPr="00D14F40">
        <w:rPr>
          <w:rFonts w:ascii="ＭＳ ゴシック" w:eastAsia="ＭＳ ゴシック" w:hAnsi="ＭＳ ゴシック" w:hint="eastAsia"/>
          <w:szCs w:val="21"/>
        </w:rPr>
        <w:t>検討してください。</w:t>
      </w:r>
    </w:p>
    <w:p w14:paraId="1FA75FB4" w14:textId="77777777" w:rsidR="00993B30" w:rsidRPr="00D14F40" w:rsidRDefault="00993B30" w:rsidP="00993B30">
      <w:pPr>
        <w:spacing w:line="320" w:lineRule="exact"/>
        <w:rPr>
          <w:rFonts w:ascii="ＭＳ ゴシック" w:eastAsia="ＭＳ ゴシック" w:hAnsi="ＭＳ ゴシック"/>
          <w:szCs w:val="21"/>
        </w:rPr>
      </w:pPr>
    </w:p>
    <w:p w14:paraId="730F3B54" w14:textId="77777777" w:rsidR="00993B30" w:rsidRPr="00D14F40" w:rsidRDefault="000B7BC0" w:rsidP="00993B30">
      <w:pPr>
        <w:spacing w:line="320" w:lineRule="exact"/>
        <w:rPr>
          <w:rFonts w:ascii="ＭＳ ゴシック" w:eastAsia="ＭＳ ゴシック" w:hAnsi="ＭＳ ゴシック"/>
          <w:szCs w:val="21"/>
        </w:rPr>
      </w:pPr>
      <w:r w:rsidRPr="00D14F40">
        <w:rPr>
          <w:rFonts w:ascii="ＭＳ ゴシック" w:eastAsia="ＭＳ ゴシック" w:hAnsi="ＭＳ ゴシック" w:hint="eastAsia"/>
          <w:noProof/>
          <w:szCs w:val="21"/>
        </w:rPr>
        <mc:AlternateContent>
          <mc:Choice Requires="wps">
            <w:drawing>
              <wp:anchor distT="0" distB="0" distL="114300" distR="114300" simplePos="0" relativeHeight="251624960" behindDoc="0" locked="0" layoutInCell="1" allowOverlap="1" wp14:anchorId="633CEBDC" wp14:editId="3DF61431">
                <wp:simplePos x="0" y="0"/>
                <wp:positionH relativeFrom="column">
                  <wp:posOffset>195580</wp:posOffset>
                </wp:positionH>
                <wp:positionV relativeFrom="paragraph">
                  <wp:posOffset>57785</wp:posOffset>
                </wp:positionV>
                <wp:extent cx="5572125" cy="3114675"/>
                <wp:effectExtent l="26670" t="19050" r="20955" b="19050"/>
                <wp:wrapNone/>
                <wp:docPr id="425"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3114675"/>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987084" w14:textId="77777777" w:rsidR="00043BAB" w:rsidRPr="006D4939" w:rsidRDefault="00043BAB" w:rsidP="006745BD">
                            <w:pPr>
                              <w:spacing w:line="320" w:lineRule="exact"/>
                              <w:rPr>
                                <w:rFonts w:ascii="ＭＳ ゴシック" w:eastAsia="ＭＳ ゴシック" w:hAnsi="ＭＳ ゴシック"/>
                                <w:b/>
                                <w:sz w:val="24"/>
                              </w:rPr>
                            </w:pPr>
                            <w:r w:rsidRPr="006D4939">
                              <w:rPr>
                                <w:rFonts w:ascii="ＭＳ ゴシック" w:eastAsia="ＭＳ ゴシック" w:hAnsi="ＭＳ ゴシック" w:hint="eastAsia"/>
                                <w:b/>
                                <w:sz w:val="24"/>
                              </w:rPr>
                              <w:t>「適正な処理料金」の考え方について</w:t>
                            </w:r>
                          </w:p>
                          <w:p w14:paraId="7F216FFC" w14:textId="77777777" w:rsidR="00043BAB" w:rsidRPr="006D4939" w:rsidRDefault="00043BAB" w:rsidP="00BF003C">
                            <w:pPr>
                              <w:spacing w:line="340" w:lineRule="exact"/>
                              <w:ind w:leftChars="100" w:left="210" w:firstLineChars="100" w:firstLine="210"/>
                              <w:rPr>
                                <w:rFonts w:ascii="ＭＳ ゴシック" w:eastAsia="ＭＳ ゴシック" w:hAnsi="ＭＳ ゴシック"/>
                                <w:szCs w:val="21"/>
                              </w:rPr>
                            </w:pPr>
                            <w:r w:rsidRPr="006D4939">
                              <w:rPr>
                                <w:rFonts w:ascii="ＭＳ ゴシック" w:eastAsia="ＭＳ ゴシック" w:hAnsi="ＭＳ ゴシック" w:hint="eastAsia"/>
                                <w:szCs w:val="21"/>
                              </w:rPr>
                              <w:t>委託した産業廃棄物が不適正処理されたとき、処理業者等に資力がなく、処理業者等のみによっては生活環境保全上の支障の除去が困難な場合には、適正な対価を負担せずに処理委託した排出事業者も措置命令の対象となります。</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6D4939">
                              <w:rPr>
                                <w:rFonts w:ascii="ＭＳ ゴシック" w:eastAsia="ＭＳ ゴシック" w:hAnsi="ＭＳ ゴシック" w:hint="eastAsia"/>
                                <w:szCs w:val="21"/>
                              </w:rPr>
                              <w:t>〔法第19条の</w:t>
                            </w:r>
                            <w:r>
                              <w:rPr>
                                <w:rFonts w:ascii="ＭＳ ゴシック" w:eastAsia="ＭＳ ゴシック" w:hAnsi="ＭＳ ゴシック" w:hint="eastAsia"/>
                                <w:szCs w:val="21"/>
                              </w:rPr>
                              <w:t>６</w:t>
                            </w:r>
                            <w:r w:rsidRPr="006D4939">
                              <w:rPr>
                                <w:rFonts w:ascii="ＭＳ ゴシック" w:eastAsia="ＭＳ ゴシック" w:hAnsi="ＭＳ ゴシック" w:hint="eastAsia"/>
                                <w:szCs w:val="21"/>
                              </w:rPr>
                              <w:t>〕</w:t>
                            </w:r>
                          </w:p>
                          <w:p w14:paraId="40D21673" w14:textId="77777777" w:rsidR="00043BAB" w:rsidRPr="006D4939" w:rsidRDefault="00043BAB" w:rsidP="00BF003C">
                            <w:pPr>
                              <w:spacing w:line="340" w:lineRule="exact"/>
                              <w:ind w:leftChars="100" w:left="210" w:firstLineChars="100" w:firstLine="210"/>
                              <w:rPr>
                                <w:rFonts w:ascii="ＭＳ ゴシック" w:eastAsia="ＭＳ ゴシック" w:hAnsi="ＭＳ ゴシック"/>
                                <w:szCs w:val="21"/>
                              </w:rPr>
                            </w:pPr>
                            <w:r w:rsidRPr="006D4939">
                              <w:rPr>
                                <w:rFonts w:ascii="ＭＳ ゴシック" w:eastAsia="ＭＳ ゴシック" w:hAnsi="ＭＳ ゴシック" w:hint="eastAsia"/>
                                <w:szCs w:val="21"/>
                              </w:rPr>
                              <w:t>「適正な対価」の判断の目安については、環境省通知「行政処分の指針について」（</w:t>
                            </w:r>
                            <w:r>
                              <w:rPr>
                                <w:rFonts w:ascii="ＭＳ ゴシック" w:eastAsia="ＭＳ ゴシック" w:hAnsi="ＭＳ ゴシック" w:hint="eastAsia"/>
                                <w:szCs w:val="21"/>
                              </w:rPr>
                              <w:t>令和３</w:t>
                            </w:r>
                            <w:r w:rsidRPr="006D4939">
                              <w:rPr>
                                <w:rFonts w:ascii="ＭＳ ゴシック" w:eastAsia="ＭＳ ゴシック" w:hAnsi="ＭＳ ゴシック" w:hint="eastAsia"/>
                                <w:szCs w:val="21"/>
                              </w:rPr>
                              <w:t>年</w:t>
                            </w:r>
                            <w:r>
                              <w:rPr>
                                <w:rFonts w:ascii="ＭＳ ゴシック" w:eastAsia="ＭＳ ゴシック" w:hAnsi="ＭＳ ゴシック" w:hint="eastAsia"/>
                                <w:szCs w:val="21"/>
                              </w:rPr>
                              <w:t>４</w:t>
                            </w:r>
                            <w:r w:rsidRPr="006D4939">
                              <w:rPr>
                                <w:rFonts w:ascii="ＭＳ ゴシック" w:eastAsia="ＭＳ ゴシック" w:hAnsi="ＭＳ ゴシック" w:hint="eastAsia"/>
                                <w:szCs w:val="21"/>
                              </w:rPr>
                              <w:t>月</w:t>
                            </w:r>
                            <w:r>
                              <w:rPr>
                                <w:rFonts w:ascii="ＭＳ ゴシック" w:eastAsia="ＭＳ ゴシック" w:hAnsi="ＭＳ ゴシック" w:hint="eastAsia"/>
                                <w:szCs w:val="21"/>
                              </w:rPr>
                              <w:t>14</w:t>
                            </w:r>
                            <w:r w:rsidRPr="006D4939">
                              <w:rPr>
                                <w:rFonts w:ascii="ＭＳ ゴシック" w:eastAsia="ＭＳ ゴシック" w:hAnsi="ＭＳ ゴシック" w:hint="eastAsia"/>
                                <w:szCs w:val="21"/>
                              </w:rPr>
                              <w:t>日環</w:t>
                            </w:r>
                            <w:r>
                              <w:rPr>
                                <w:rFonts w:ascii="ＭＳ ゴシック" w:eastAsia="ＭＳ ゴシック" w:hAnsi="ＭＳ ゴシック" w:hint="eastAsia"/>
                                <w:szCs w:val="21"/>
                              </w:rPr>
                              <w:t>循規</w:t>
                            </w:r>
                            <w:r w:rsidRPr="006D4939">
                              <w:rPr>
                                <w:rFonts w:ascii="ＭＳ ゴシック" w:eastAsia="ＭＳ ゴシック" w:hAnsi="ＭＳ ゴシック" w:hint="eastAsia"/>
                                <w:szCs w:val="21"/>
                              </w:rPr>
                              <w:t>発第</w:t>
                            </w:r>
                            <w:r>
                              <w:rPr>
                                <w:rFonts w:ascii="ＭＳ ゴシック" w:eastAsia="ＭＳ ゴシック" w:hAnsi="ＭＳ ゴシック"/>
                                <w:szCs w:val="21"/>
                              </w:rPr>
                              <w:t>2104141</w:t>
                            </w:r>
                            <w:r w:rsidRPr="006D4939">
                              <w:rPr>
                                <w:rFonts w:ascii="ＭＳ ゴシック" w:eastAsia="ＭＳ ゴシック" w:hAnsi="ＭＳ ゴシック" w:hint="eastAsia"/>
                                <w:szCs w:val="21"/>
                              </w:rPr>
                              <w:t>号）において示されています。</w:t>
                            </w:r>
                          </w:p>
                          <w:p w14:paraId="56B41603" w14:textId="77777777" w:rsidR="00043BAB" w:rsidRPr="006D4939" w:rsidRDefault="00043BAB" w:rsidP="00BF003C">
                            <w:pPr>
                              <w:spacing w:line="340" w:lineRule="exact"/>
                              <w:ind w:leftChars="100" w:left="210" w:firstLineChars="100" w:firstLine="210"/>
                              <w:rPr>
                                <w:rFonts w:ascii="ＭＳ ゴシック" w:eastAsia="ＭＳ ゴシック" w:hAnsi="ＭＳ ゴシック"/>
                                <w:szCs w:val="21"/>
                              </w:rPr>
                            </w:pPr>
                            <w:r w:rsidRPr="006D4939">
                              <w:rPr>
                                <w:rFonts w:ascii="ＭＳ ゴシック" w:eastAsia="ＭＳ ゴシック" w:hAnsi="ＭＳ ゴシック" w:hint="eastAsia"/>
                                <w:szCs w:val="21"/>
                              </w:rPr>
                              <w:t>この通知において、「適正な対価を負担していないとき」とは、「一般的に行われている方法で処理するために必要とされる処理料金からみて著しく低廉な料金で委託すること」とされています。また、「その処理料金の半値程度又はそれを下回るような料金」で処理委託する場合は、「当該料金に合理性があることを排出事業者において示すことができない限りは、適正な対価を負担していない」ものと判断されます。</w:t>
                            </w:r>
                          </w:p>
                          <w:p w14:paraId="55BD61EE" w14:textId="77777777" w:rsidR="00043BAB" w:rsidRPr="006D4939" w:rsidRDefault="00043BAB" w:rsidP="00BF003C">
                            <w:pPr>
                              <w:spacing w:line="340" w:lineRule="exact"/>
                              <w:ind w:leftChars="100" w:left="210" w:firstLineChars="100" w:firstLine="210"/>
                              <w:rPr>
                                <w:rFonts w:ascii="ＭＳ ゴシック" w:eastAsia="ＭＳ ゴシック" w:hAnsi="ＭＳ ゴシック"/>
                                <w:color w:val="FF0000"/>
                                <w:szCs w:val="21"/>
                              </w:rPr>
                            </w:pPr>
                            <w:r w:rsidRPr="006D4939">
                              <w:rPr>
                                <w:rFonts w:ascii="ＭＳ ゴシック" w:eastAsia="ＭＳ ゴシック" w:hAnsi="ＭＳ ゴシック" w:hint="eastAsia"/>
                                <w:szCs w:val="21"/>
                              </w:rPr>
                              <w:t>処理料金が安いからといって、産業廃棄物の委託を安易に行うと、不法投棄等の思いがけないトラブルに巻き込まれる場合があります。処理業者を選定する場合は、複数業者から見積もりを取り、適正な処理料金について検討してください。</w:t>
                            </w:r>
                          </w:p>
                          <w:p w14:paraId="5D62D66E" w14:textId="77777777" w:rsidR="00043BAB" w:rsidRPr="00993B30" w:rsidRDefault="00043BAB" w:rsidP="006745BD">
                            <w:pPr>
                              <w:spacing w:line="3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CEBDC" id="Text Box 256" o:spid="_x0000_s1044" type="#_x0000_t202" style="position:absolute;left:0;text-align:left;margin-left:15.4pt;margin-top:4.55pt;width:438.75pt;height:245.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" strokeweight="3pt">
                <v:stroke linestyle="thinThin"/>
                <v:textbox inset="5.85pt,.7pt,5.85pt,.7pt">
                  <w:txbxContent>
                    <w:p w14:paraId="7C987084" w14:textId="77777777" w:rsidR="00043BAB" w:rsidRPr="006D4939" w:rsidRDefault="00043BAB" w:rsidP="006745BD">
                      <w:pPr>
                        <w:spacing w:line="320" w:lineRule="exact"/>
                        <w:rPr>
                          <w:rFonts w:ascii="ＭＳ ゴシック" w:eastAsia="ＭＳ ゴシック" w:hAnsi="ＭＳ ゴシック"/>
                          <w:b/>
                          <w:sz w:val="24"/>
                        </w:rPr>
                      </w:pPr>
                      <w:r w:rsidRPr="006D4939">
                        <w:rPr>
                          <w:rFonts w:ascii="ＭＳ ゴシック" w:eastAsia="ＭＳ ゴシック" w:hAnsi="ＭＳ ゴシック" w:hint="eastAsia"/>
                          <w:b/>
                          <w:sz w:val="24"/>
                        </w:rPr>
                        <w:t>「適正な処理料金」の考え方について</w:t>
                      </w:r>
                    </w:p>
                    <w:p w14:paraId="7F216FFC" w14:textId="77777777" w:rsidR="00043BAB" w:rsidRPr="006D4939" w:rsidRDefault="00043BAB" w:rsidP="00BF003C">
                      <w:pPr>
                        <w:spacing w:line="340" w:lineRule="exact"/>
                        <w:ind w:leftChars="100" w:left="210" w:firstLineChars="100" w:firstLine="210"/>
                        <w:rPr>
                          <w:rFonts w:ascii="ＭＳ ゴシック" w:eastAsia="ＭＳ ゴシック" w:hAnsi="ＭＳ ゴシック"/>
                          <w:szCs w:val="21"/>
                        </w:rPr>
                      </w:pPr>
                      <w:r w:rsidRPr="006D4939">
                        <w:rPr>
                          <w:rFonts w:ascii="ＭＳ ゴシック" w:eastAsia="ＭＳ ゴシック" w:hAnsi="ＭＳ ゴシック" w:hint="eastAsia"/>
                          <w:szCs w:val="21"/>
                        </w:rPr>
                        <w:t>委託した産業廃棄物が不適正処理されたとき、処理業者等に資力がなく、処理業者等のみによっては生活環境保全上の支障の除去が困難な場合には、適正な対価を負担せずに処理委託した排出事業者も措置命令の対象となります。</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6D4939">
                        <w:rPr>
                          <w:rFonts w:ascii="ＭＳ ゴシック" w:eastAsia="ＭＳ ゴシック" w:hAnsi="ＭＳ ゴシック" w:hint="eastAsia"/>
                          <w:szCs w:val="21"/>
                        </w:rPr>
                        <w:t>〔法第19条の</w:t>
                      </w:r>
                      <w:r>
                        <w:rPr>
                          <w:rFonts w:ascii="ＭＳ ゴシック" w:eastAsia="ＭＳ ゴシック" w:hAnsi="ＭＳ ゴシック" w:hint="eastAsia"/>
                          <w:szCs w:val="21"/>
                        </w:rPr>
                        <w:t>６</w:t>
                      </w:r>
                      <w:r w:rsidRPr="006D4939">
                        <w:rPr>
                          <w:rFonts w:ascii="ＭＳ ゴシック" w:eastAsia="ＭＳ ゴシック" w:hAnsi="ＭＳ ゴシック" w:hint="eastAsia"/>
                          <w:szCs w:val="21"/>
                        </w:rPr>
                        <w:t>〕</w:t>
                      </w:r>
                    </w:p>
                    <w:p w14:paraId="40D21673" w14:textId="77777777" w:rsidR="00043BAB" w:rsidRPr="006D4939" w:rsidRDefault="00043BAB" w:rsidP="00BF003C">
                      <w:pPr>
                        <w:spacing w:line="340" w:lineRule="exact"/>
                        <w:ind w:leftChars="100" w:left="210" w:firstLineChars="100" w:firstLine="210"/>
                        <w:rPr>
                          <w:rFonts w:ascii="ＭＳ ゴシック" w:eastAsia="ＭＳ ゴシック" w:hAnsi="ＭＳ ゴシック"/>
                          <w:szCs w:val="21"/>
                        </w:rPr>
                      </w:pPr>
                      <w:r w:rsidRPr="006D4939">
                        <w:rPr>
                          <w:rFonts w:ascii="ＭＳ ゴシック" w:eastAsia="ＭＳ ゴシック" w:hAnsi="ＭＳ ゴシック" w:hint="eastAsia"/>
                          <w:szCs w:val="21"/>
                        </w:rPr>
                        <w:t>「適正な対価」の判断の目安については、環境省通知「行政処分の指針について」（</w:t>
                      </w:r>
                      <w:r>
                        <w:rPr>
                          <w:rFonts w:ascii="ＭＳ ゴシック" w:eastAsia="ＭＳ ゴシック" w:hAnsi="ＭＳ ゴシック" w:hint="eastAsia"/>
                          <w:szCs w:val="21"/>
                        </w:rPr>
                        <w:t>令和３</w:t>
                      </w:r>
                      <w:r w:rsidRPr="006D4939">
                        <w:rPr>
                          <w:rFonts w:ascii="ＭＳ ゴシック" w:eastAsia="ＭＳ ゴシック" w:hAnsi="ＭＳ ゴシック" w:hint="eastAsia"/>
                          <w:szCs w:val="21"/>
                        </w:rPr>
                        <w:t>年</w:t>
                      </w:r>
                      <w:r>
                        <w:rPr>
                          <w:rFonts w:ascii="ＭＳ ゴシック" w:eastAsia="ＭＳ ゴシック" w:hAnsi="ＭＳ ゴシック" w:hint="eastAsia"/>
                          <w:szCs w:val="21"/>
                        </w:rPr>
                        <w:t>４</w:t>
                      </w:r>
                      <w:r w:rsidRPr="006D4939">
                        <w:rPr>
                          <w:rFonts w:ascii="ＭＳ ゴシック" w:eastAsia="ＭＳ ゴシック" w:hAnsi="ＭＳ ゴシック" w:hint="eastAsia"/>
                          <w:szCs w:val="21"/>
                        </w:rPr>
                        <w:t>月</w:t>
                      </w:r>
                      <w:r>
                        <w:rPr>
                          <w:rFonts w:ascii="ＭＳ ゴシック" w:eastAsia="ＭＳ ゴシック" w:hAnsi="ＭＳ ゴシック" w:hint="eastAsia"/>
                          <w:szCs w:val="21"/>
                        </w:rPr>
                        <w:t>14</w:t>
                      </w:r>
                      <w:r w:rsidRPr="006D4939">
                        <w:rPr>
                          <w:rFonts w:ascii="ＭＳ ゴシック" w:eastAsia="ＭＳ ゴシック" w:hAnsi="ＭＳ ゴシック" w:hint="eastAsia"/>
                          <w:szCs w:val="21"/>
                        </w:rPr>
                        <w:t>日環</w:t>
                      </w:r>
                      <w:r>
                        <w:rPr>
                          <w:rFonts w:ascii="ＭＳ ゴシック" w:eastAsia="ＭＳ ゴシック" w:hAnsi="ＭＳ ゴシック" w:hint="eastAsia"/>
                          <w:szCs w:val="21"/>
                        </w:rPr>
                        <w:t>循規</w:t>
                      </w:r>
                      <w:r w:rsidRPr="006D4939">
                        <w:rPr>
                          <w:rFonts w:ascii="ＭＳ ゴシック" w:eastAsia="ＭＳ ゴシック" w:hAnsi="ＭＳ ゴシック" w:hint="eastAsia"/>
                          <w:szCs w:val="21"/>
                        </w:rPr>
                        <w:t>発第</w:t>
                      </w:r>
                      <w:r>
                        <w:rPr>
                          <w:rFonts w:ascii="ＭＳ ゴシック" w:eastAsia="ＭＳ ゴシック" w:hAnsi="ＭＳ ゴシック"/>
                          <w:szCs w:val="21"/>
                        </w:rPr>
                        <w:t>2104141</w:t>
                      </w:r>
                      <w:r w:rsidRPr="006D4939">
                        <w:rPr>
                          <w:rFonts w:ascii="ＭＳ ゴシック" w:eastAsia="ＭＳ ゴシック" w:hAnsi="ＭＳ ゴシック" w:hint="eastAsia"/>
                          <w:szCs w:val="21"/>
                        </w:rPr>
                        <w:t>号）において示されています。</w:t>
                      </w:r>
                    </w:p>
                    <w:p w14:paraId="56B41603" w14:textId="77777777" w:rsidR="00043BAB" w:rsidRPr="006D4939" w:rsidRDefault="00043BAB" w:rsidP="00BF003C">
                      <w:pPr>
                        <w:spacing w:line="340" w:lineRule="exact"/>
                        <w:ind w:leftChars="100" w:left="210" w:firstLineChars="100" w:firstLine="210"/>
                        <w:rPr>
                          <w:rFonts w:ascii="ＭＳ ゴシック" w:eastAsia="ＭＳ ゴシック" w:hAnsi="ＭＳ ゴシック"/>
                          <w:szCs w:val="21"/>
                        </w:rPr>
                      </w:pPr>
                      <w:r w:rsidRPr="006D4939">
                        <w:rPr>
                          <w:rFonts w:ascii="ＭＳ ゴシック" w:eastAsia="ＭＳ ゴシック" w:hAnsi="ＭＳ ゴシック" w:hint="eastAsia"/>
                          <w:szCs w:val="21"/>
                        </w:rPr>
                        <w:t>この通知において、「適正な対価を負担していないとき」とは、「一般的に行われている方法で処理するために必要とされる処理料金からみて著しく低廉な料金で委託すること」とされています。また、「その処理料金の半値程度又はそれを下回るような料金」で処理委託する場合は、「当該料金に合理性があることを排出事業者において示すことができない限りは、適正な対価を負担していない」ものと判断されます。</w:t>
                      </w:r>
                    </w:p>
                    <w:p w14:paraId="55BD61EE" w14:textId="77777777" w:rsidR="00043BAB" w:rsidRPr="006D4939" w:rsidRDefault="00043BAB" w:rsidP="00BF003C">
                      <w:pPr>
                        <w:spacing w:line="340" w:lineRule="exact"/>
                        <w:ind w:leftChars="100" w:left="210" w:firstLineChars="100" w:firstLine="210"/>
                        <w:rPr>
                          <w:rFonts w:ascii="ＭＳ ゴシック" w:eastAsia="ＭＳ ゴシック" w:hAnsi="ＭＳ ゴシック"/>
                          <w:color w:val="FF0000"/>
                          <w:szCs w:val="21"/>
                        </w:rPr>
                      </w:pPr>
                      <w:r w:rsidRPr="006D4939">
                        <w:rPr>
                          <w:rFonts w:ascii="ＭＳ ゴシック" w:eastAsia="ＭＳ ゴシック" w:hAnsi="ＭＳ ゴシック" w:hint="eastAsia"/>
                          <w:szCs w:val="21"/>
                        </w:rPr>
                        <w:t>処理料金が安いからといって、産業廃棄物の委託を安易に行うと、不法投棄等の思いがけないトラブルに巻き込まれる場合があります。処理業者を選定する場合は、複数業者から見積もりを取り、適正な処理料金について検討してください。</w:t>
                      </w:r>
                    </w:p>
                    <w:p w14:paraId="5D62D66E" w14:textId="77777777" w:rsidR="00043BAB" w:rsidRPr="00993B30" w:rsidRDefault="00043BAB" w:rsidP="006745BD">
                      <w:pPr>
                        <w:spacing w:line="340" w:lineRule="exact"/>
                      </w:pPr>
                    </w:p>
                  </w:txbxContent>
                </v:textbox>
              </v:shape>
            </w:pict>
          </mc:Fallback>
        </mc:AlternateContent>
      </w:r>
    </w:p>
    <w:p w14:paraId="2A63F589" w14:textId="77777777" w:rsidR="00993B30" w:rsidRPr="00D14F40" w:rsidRDefault="00993B30" w:rsidP="00993B30">
      <w:pPr>
        <w:spacing w:line="320" w:lineRule="exact"/>
        <w:rPr>
          <w:rFonts w:ascii="ＭＳ ゴシック" w:eastAsia="ＭＳ ゴシック" w:hAnsi="ＭＳ ゴシック"/>
          <w:szCs w:val="21"/>
        </w:rPr>
      </w:pPr>
    </w:p>
    <w:p w14:paraId="57CF5186" w14:textId="77777777" w:rsidR="00993B30" w:rsidRPr="00D14F40" w:rsidRDefault="00993B30" w:rsidP="00993B30">
      <w:pPr>
        <w:spacing w:line="320" w:lineRule="exact"/>
        <w:rPr>
          <w:rFonts w:ascii="ＭＳ ゴシック" w:eastAsia="ＭＳ ゴシック" w:hAnsi="ＭＳ ゴシック"/>
          <w:szCs w:val="21"/>
        </w:rPr>
      </w:pPr>
    </w:p>
    <w:p w14:paraId="477769D4" w14:textId="77777777" w:rsidR="00993B30" w:rsidRPr="00D14F40" w:rsidRDefault="00993B30" w:rsidP="00993B30">
      <w:pPr>
        <w:spacing w:line="320" w:lineRule="exact"/>
        <w:rPr>
          <w:rFonts w:ascii="ＭＳ ゴシック" w:eastAsia="ＭＳ ゴシック" w:hAnsi="ＭＳ ゴシック"/>
          <w:szCs w:val="21"/>
        </w:rPr>
      </w:pPr>
    </w:p>
    <w:p w14:paraId="4B23D649" w14:textId="77777777" w:rsidR="00993B30" w:rsidRPr="00D14F40" w:rsidRDefault="00993B30" w:rsidP="00993B30">
      <w:pPr>
        <w:spacing w:line="320" w:lineRule="exact"/>
        <w:rPr>
          <w:rFonts w:ascii="ＭＳ ゴシック" w:eastAsia="ＭＳ ゴシック" w:hAnsi="ＭＳ ゴシック"/>
          <w:szCs w:val="21"/>
        </w:rPr>
      </w:pPr>
    </w:p>
    <w:p w14:paraId="38E09A6B" w14:textId="77777777" w:rsidR="00993B30" w:rsidRPr="00D14F40" w:rsidRDefault="00993B30" w:rsidP="00993B30">
      <w:pPr>
        <w:spacing w:line="320" w:lineRule="exact"/>
        <w:rPr>
          <w:rFonts w:ascii="ＭＳ ゴシック" w:eastAsia="ＭＳ ゴシック" w:hAnsi="ＭＳ ゴシック"/>
          <w:szCs w:val="21"/>
        </w:rPr>
      </w:pPr>
    </w:p>
    <w:p w14:paraId="1B90C3EE" w14:textId="77777777" w:rsidR="00993B30" w:rsidRPr="00D14F40" w:rsidRDefault="00993B30" w:rsidP="00993B30">
      <w:pPr>
        <w:spacing w:line="320" w:lineRule="exact"/>
        <w:rPr>
          <w:rFonts w:ascii="ＭＳ ゴシック" w:eastAsia="ＭＳ ゴシック" w:hAnsi="ＭＳ ゴシック"/>
          <w:szCs w:val="21"/>
        </w:rPr>
      </w:pPr>
    </w:p>
    <w:p w14:paraId="1BB938C3" w14:textId="77777777" w:rsidR="00993B30" w:rsidRPr="00D14F40" w:rsidRDefault="00993B30" w:rsidP="00993B30">
      <w:pPr>
        <w:spacing w:line="320" w:lineRule="exact"/>
        <w:rPr>
          <w:rFonts w:ascii="ＭＳ ゴシック" w:eastAsia="ＭＳ ゴシック" w:hAnsi="ＭＳ ゴシック"/>
          <w:szCs w:val="21"/>
        </w:rPr>
      </w:pPr>
    </w:p>
    <w:p w14:paraId="2BC34644" w14:textId="77777777" w:rsidR="00993B30" w:rsidRPr="00D14F40" w:rsidRDefault="00993B30" w:rsidP="00993B30">
      <w:pPr>
        <w:spacing w:line="320" w:lineRule="exact"/>
        <w:rPr>
          <w:rFonts w:ascii="ＭＳ ゴシック" w:eastAsia="ＭＳ ゴシック" w:hAnsi="ＭＳ ゴシック"/>
          <w:szCs w:val="21"/>
        </w:rPr>
      </w:pPr>
    </w:p>
    <w:p w14:paraId="7D6B65BB" w14:textId="77777777" w:rsidR="00993B30" w:rsidRPr="00D14F40" w:rsidRDefault="00993B30" w:rsidP="00993B30">
      <w:pPr>
        <w:spacing w:line="320" w:lineRule="exact"/>
        <w:rPr>
          <w:rFonts w:ascii="ＭＳ ゴシック" w:eastAsia="ＭＳ ゴシック" w:hAnsi="ＭＳ ゴシック"/>
          <w:szCs w:val="21"/>
        </w:rPr>
      </w:pPr>
    </w:p>
    <w:p w14:paraId="1C2ABEA2" w14:textId="77777777" w:rsidR="00993B30" w:rsidRPr="00D14F40" w:rsidRDefault="00993B30" w:rsidP="007C489F">
      <w:pPr>
        <w:spacing w:line="340" w:lineRule="exact"/>
        <w:ind w:firstLineChars="100" w:firstLine="211"/>
        <w:rPr>
          <w:rFonts w:ascii="ＭＳ ゴシック" w:eastAsia="ＭＳ ゴシック" w:hAnsi="ＭＳ ゴシック"/>
          <w:b/>
          <w:szCs w:val="21"/>
        </w:rPr>
      </w:pPr>
    </w:p>
    <w:p w14:paraId="2EDFFE88" w14:textId="77777777" w:rsidR="00993B30" w:rsidRPr="00D14F40" w:rsidRDefault="00993B30" w:rsidP="007C489F">
      <w:pPr>
        <w:spacing w:line="340" w:lineRule="exact"/>
        <w:ind w:firstLineChars="100" w:firstLine="211"/>
        <w:rPr>
          <w:rFonts w:ascii="ＭＳ ゴシック" w:eastAsia="ＭＳ ゴシック" w:hAnsi="ＭＳ ゴシック"/>
          <w:b/>
          <w:szCs w:val="21"/>
        </w:rPr>
      </w:pPr>
    </w:p>
    <w:p w14:paraId="62346B4A" w14:textId="77777777" w:rsidR="00993B30" w:rsidRPr="00D14F40" w:rsidRDefault="00993B30" w:rsidP="007C489F">
      <w:pPr>
        <w:spacing w:line="340" w:lineRule="exact"/>
        <w:ind w:firstLineChars="100" w:firstLine="211"/>
        <w:rPr>
          <w:rFonts w:ascii="ＭＳ ゴシック" w:eastAsia="ＭＳ ゴシック" w:hAnsi="ＭＳ ゴシック"/>
          <w:b/>
          <w:szCs w:val="21"/>
        </w:rPr>
      </w:pPr>
    </w:p>
    <w:p w14:paraId="1004E574" w14:textId="77777777" w:rsidR="003F26EF" w:rsidRPr="00D14F40" w:rsidRDefault="003F26EF" w:rsidP="007C489F">
      <w:pPr>
        <w:spacing w:line="340" w:lineRule="exact"/>
        <w:ind w:firstLineChars="100" w:firstLine="211"/>
        <w:rPr>
          <w:rFonts w:ascii="ＭＳ ゴシック" w:eastAsia="ＭＳ ゴシック" w:hAnsi="ＭＳ ゴシック"/>
          <w:b/>
          <w:szCs w:val="21"/>
        </w:rPr>
      </w:pPr>
    </w:p>
    <w:p w14:paraId="26E35860" w14:textId="77777777" w:rsidR="007A6207" w:rsidRDefault="007A6207" w:rsidP="00FF3B5F">
      <w:pPr>
        <w:spacing w:line="340" w:lineRule="exact"/>
        <w:ind w:firstLineChars="100" w:firstLine="241"/>
        <w:rPr>
          <w:rFonts w:ascii="ＭＳ ゴシック" w:eastAsia="ＭＳ ゴシック" w:hAnsi="ＭＳ ゴシック"/>
          <w:b/>
          <w:sz w:val="24"/>
        </w:rPr>
      </w:pPr>
    </w:p>
    <w:p w14:paraId="7AC22E6B" w14:textId="77777777" w:rsidR="007A6207" w:rsidRDefault="007A6207" w:rsidP="00FF3B5F">
      <w:pPr>
        <w:spacing w:line="340" w:lineRule="exact"/>
        <w:ind w:firstLineChars="100" w:firstLine="241"/>
        <w:rPr>
          <w:rFonts w:ascii="ＭＳ ゴシック" w:eastAsia="ＭＳ ゴシック" w:hAnsi="ＭＳ ゴシック"/>
          <w:b/>
          <w:sz w:val="24"/>
        </w:rPr>
      </w:pPr>
    </w:p>
    <w:p w14:paraId="067BAD05" w14:textId="77777777" w:rsidR="007A6207" w:rsidRDefault="007A6207" w:rsidP="00FF3B5F">
      <w:pPr>
        <w:spacing w:line="340" w:lineRule="exact"/>
        <w:ind w:firstLineChars="100" w:firstLine="241"/>
        <w:rPr>
          <w:rFonts w:ascii="ＭＳ ゴシック" w:eastAsia="ＭＳ ゴシック" w:hAnsi="ＭＳ ゴシック"/>
          <w:b/>
          <w:sz w:val="24"/>
        </w:rPr>
      </w:pPr>
    </w:p>
    <w:p w14:paraId="51A94CE4" w14:textId="77777777" w:rsidR="007E1C5F" w:rsidRDefault="007E1C5F" w:rsidP="00FF3B5F">
      <w:pPr>
        <w:spacing w:line="340" w:lineRule="exact"/>
        <w:ind w:firstLineChars="100" w:firstLine="241"/>
        <w:rPr>
          <w:rFonts w:ascii="ＭＳ ゴシック" w:eastAsia="ＭＳ ゴシック" w:hAnsi="ＭＳ ゴシック"/>
          <w:b/>
          <w:sz w:val="24"/>
        </w:rPr>
      </w:pPr>
    </w:p>
    <w:p w14:paraId="66F7A9E2" w14:textId="77777777" w:rsidR="00392CD2" w:rsidRPr="00D14F40" w:rsidRDefault="00034DF2" w:rsidP="00FF3B5F">
      <w:pPr>
        <w:spacing w:line="340" w:lineRule="exact"/>
        <w:ind w:firstLineChars="100" w:firstLine="241"/>
        <w:rPr>
          <w:rFonts w:ascii="ＭＳ ゴシック" w:eastAsia="ＭＳ ゴシック" w:hAnsi="ＭＳ ゴシック"/>
          <w:b/>
          <w:sz w:val="24"/>
        </w:rPr>
      </w:pPr>
      <w:r w:rsidRPr="00D14F40">
        <w:rPr>
          <w:rFonts w:ascii="ＭＳ ゴシック" w:eastAsia="ＭＳ ゴシック" w:hAnsi="ＭＳ ゴシック" w:hint="eastAsia"/>
          <w:b/>
          <w:sz w:val="24"/>
        </w:rPr>
        <w:lastRenderedPageBreak/>
        <w:t>◆</w:t>
      </w:r>
      <w:r w:rsidR="00993F66">
        <w:rPr>
          <w:rFonts w:ascii="ＭＳ ゴシック" w:eastAsia="ＭＳ ゴシック" w:hAnsi="ＭＳ ゴシック" w:hint="eastAsia"/>
          <w:b/>
          <w:sz w:val="24"/>
        </w:rPr>
        <w:t xml:space="preserve"> </w:t>
      </w:r>
      <w:r w:rsidR="00392CD2" w:rsidRPr="00D14F40">
        <w:rPr>
          <w:rFonts w:ascii="ＭＳ ゴシック" w:eastAsia="ＭＳ ゴシック" w:hAnsi="ＭＳ ゴシック" w:hint="eastAsia"/>
          <w:b/>
          <w:sz w:val="24"/>
        </w:rPr>
        <w:t>優良産廃処理業者認定制度</w:t>
      </w:r>
    </w:p>
    <w:p w14:paraId="463D21E3" w14:textId="77777777" w:rsidR="00392CD2" w:rsidRPr="00D14F40" w:rsidRDefault="00392CD2" w:rsidP="00392CD2">
      <w:pPr>
        <w:spacing w:line="340" w:lineRule="exact"/>
        <w:ind w:left="420" w:hangingChars="200" w:hanging="420"/>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優良な産業廃棄物処理業者を育成するとともに、排出事業者が優良な処理業者を選択しやすい環境を整</w:t>
      </w:r>
      <w:r w:rsidR="000E1EA5" w:rsidRPr="00D14F40">
        <w:rPr>
          <w:rFonts w:ascii="ＭＳ ゴシック" w:eastAsia="ＭＳ ゴシック" w:hAnsi="ＭＳ ゴシック" w:hint="eastAsia"/>
          <w:szCs w:val="21"/>
        </w:rPr>
        <w:t>備するために、</w:t>
      </w:r>
      <w:r w:rsidR="005263A5" w:rsidRPr="00D14F40">
        <w:rPr>
          <w:rFonts w:ascii="ＭＳ ゴシック" w:eastAsia="ＭＳ ゴシック" w:hAnsi="ＭＳ ゴシック" w:hint="eastAsia"/>
          <w:szCs w:val="21"/>
        </w:rPr>
        <w:t>優れた能力及び実績を有する者として</w:t>
      </w:r>
      <w:r w:rsidR="00CF5244" w:rsidRPr="00D14F40">
        <w:rPr>
          <w:rFonts w:ascii="ＭＳ ゴシック" w:eastAsia="ＭＳ ゴシック" w:hAnsi="ＭＳ ゴシック" w:hint="eastAsia"/>
          <w:szCs w:val="21"/>
        </w:rPr>
        <w:t>以下の優良基準を満たす産業廃棄物処理業者を知事（又</w:t>
      </w:r>
      <w:r w:rsidR="000E1EA5" w:rsidRPr="00D14F40">
        <w:rPr>
          <w:rFonts w:ascii="ＭＳ ゴシック" w:eastAsia="ＭＳ ゴシック" w:hAnsi="ＭＳ ゴシック" w:hint="eastAsia"/>
          <w:szCs w:val="21"/>
        </w:rPr>
        <w:t>は政令市長）</w:t>
      </w:r>
      <w:r w:rsidRPr="00D14F40">
        <w:rPr>
          <w:rFonts w:ascii="ＭＳ ゴシック" w:eastAsia="ＭＳ ゴシック" w:hAnsi="ＭＳ ゴシック" w:hint="eastAsia"/>
          <w:szCs w:val="21"/>
        </w:rPr>
        <w:t>が認定する制度が創設されました</w:t>
      </w:r>
      <w:r w:rsidR="00482C91" w:rsidRPr="00D14F40">
        <w:rPr>
          <w:rFonts w:ascii="ＭＳ ゴシック" w:eastAsia="ＭＳ ゴシック" w:hAnsi="ＭＳ ゴシック" w:hint="eastAsia"/>
          <w:szCs w:val="21"/>
        </w:rPr>
        <w:t>（平成23年</w:t>
      </w:r>
      <w:r w:rsidR="008375EA">
        <w:rPr>
          <w:rFonts w:ascii="ＭＳ ゴシック" w:eastAsia="ＭＳ ゴシック" w:hAnsi="ＭＳ ゴシック" w:hint="eastAsia"/>
          <w:szCs w:val="21"/>
        </w:rPr>
        <w:t>４</w:t>
      </w:r>
      <w:r w:rsidR="00482C91" w:rsidRPr="00D14F40">
        <w:rPr>
          <w:rFonts w:ascii="ＭＳ ゴシック" w:eastAsia="ＭＳ ゴシック" w:hAnsi="ＭＳ ゴシック" w:hint="eastAsia"/>
          <w:szCs w:val="21"/>
        </w:rPr>
        <w:t>月</w:t>
      </w:r>
      <w:r w:rsidR="008375EA">
        <w:rPr>
          <w:rFonts w:ascii="ＭＳ ゴシック" w:eastAsia="ＭＳ ゴシック" w:hAnsi="ＭＳ ゴシック" w:hint="eastAsia"/>
          <w:szCs w:val="21"/>
        </w:rPr>
        <w:t>１</w:t>
      </w:r>
      <w:r w:rsidR="00482C91" w:rsidRPr="00D14F40">
        <w:rPr>
          <w:rFonts w:ascii="ＭＳ ゴシック" w:eastAsia="ＭＳ ゴシック" w:hAnsi="ＭＳ ゴシック" w:hint="eastAsia"/>
          <w:szCs w:val="21"/>
        </w:rPr>
        <w:t>日）</w:t>
      </w:r>
      <w:r w:rsidRPr="00D14F40">
        <w:rPr>
          <w:rFonts w:ascii="ＭＳ ゴシック" w:eastAsia="ＭＳ ゴシック" w:hAnsi="ＭＳ ゴシック" w:hint="eastAsia"/>
          <w:szCs w:val="21"/>
        </w:rPr>
        <w:t>。</w:t>
      </w:r>
      <w:r w:rsidR="00897AA7">
        <w:rPr>
          <w:rFonts w:ascii="ＭＳ ゴシック" w:eastAsia="ＭＳ ゴシック" w:hAnsi="ＭＳ ゴシック" w:hint="eastAsia"/>
          <w:szCs w:val="21"/>
        </w:rPr>
        <w:t xml:space="preserve">　　　　　　　　</w:t>
      </w:r>
      <w:r w:rsidR="000E1EA5" w:rsidRPr="00D14F40">
        <w:rPr>
          <w:rFonts w:ascii="ＭＳ ゴシック" w:eastAsia="ＭＳ ゴシック" w:hAnsi="ＭＳ ゴシック" w:hint="eastAsia"/>
          <w:szCs w:val="21"/>
        </w:rPr>
        <w:t xml:space="preserve">　</w:t>
      </w:r>
      <w:r w:rsidR="00BD64CB">
        <w:rPr>
          <w:rFonts w:ascii="ＭＳ ゴシック" w:eastAsia="ＭＳ ゴシック" w:hAnsi="ＭＳ ゴシック" w:hint="eastAsia"/>
          <w:szCs w:val="21"/>
        </w:rPr>
        <w:t xml:space="preserve">　　　　</w:t>
      </w:r>
      <w:r w:rsidR="00BD64CB" w:rsidRPr="00BD64CB">
        <w:rPr>
          <w:rFonts w:ascii="ＭＳ ゴシック" w:eastAsia="ＭＳ ゴシック" w:hAnsi="ＭＳ ゴシック" w:hint="eastAsia"/>
          <w:szCs w:val="21"/>
        </w:rPr>
        <w:t>〔</w:t>
      </w:r>
      <w:r w:rsidR="00897AA7">
        <w:rPr>
          <w:rFonts w:ascii="ＭＳ ゴシック" w:eastAsia="ＭＳ ゴシック" w:hAnsi="ＭＳ ゴシック" w:hint="eastAsia"/>
          <w:szCs w:val="21"/>
        </w:rPr>
        <w:t>施行令第６条の９第２号、第６条の11第２号</w:t>
      </w:r>
      <w:r w:rsidR="00BD64CB" w:rsidRPr="00BD64CB">
        <w:rPr>
          <w:rFonts w:ascii="ＭＳ ゴシック" w:eastAsia="ＭＳ ゴシック" w:hAnsi="ＭＳ ゴシック" w:hint="eastAsia"/>
          <w:szCs w:val="21"/>
        </w:rPr>
        <w:t>〕</w:t>
      </w:r>
    </w:p>
    <w:p w14:paraId="3249D2B0" w14:textId="77777777" w:rsidR="00392CD2" w:rsidRPr="00D14F40" w:rsidRDefault="00AE3B59" w:rsidP="00392CD2">
      <w:pPr>
        <w:spacing w:line="340" w:lineRule="exact"/>
        <w:ind w:left="420" w:hangingChars="200" w:hanging="420"/>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w:t>
      </w:r>
      <w:r w:rsidR="00392CD2" w:rsidRPr="00D14F40">
        <w:rPr>
          <w:rFonts w:ascii="ＭＳ ゴシック" w:eastAsia="ＭＳ ゴシック" w:hAnsi="ＭＳ ゴシック" w:hint="eastAsia"/>
          <w:szCs w:val="21"/>
        </w:rPr>
        <w:t>認定を受けた産業廃棄物処理業者の許可の有効期間は</w:t>
      </w:r>
      <w:r w:rsidR="008375EA">
        <w:rPr>
          <w:rFonts w:ascii="ＭＳ ゴシック" w:eastAsia="ＭＳ ゴシック" w:hAnsi="ＭＳ ゴシック" w:hint="eastAsia"/>
          <w:szCs w:val="21"/>
        </w:rPr>
        <w:t>７</w:t>
      </w:r>
      <w:r w:rsidR="00392CD2" w:rsidRPr="00D14F40">
        <w:rPr>
          <w:rFonts w:ascii="ＭＳ ゴシック" w:eastAsia="ＭＳ ゴシック" w:hAnsi="ＭＳ ゴシック" w:hint="eastAsia"/>
          <w:szCs w:val="21"/>
        </w:rPr>
        <w:t>年に延長されます（通常は</w:t>
      </w:r>
      <w:r w:rsidR="008375EA">
        <w:rPr>
          <w:rFonts w:ascii="ＭＳ ゴシック" w:eastAsia="ＭＳ ゴシック" w:hAnsi="ＭＳ ゴシック" w:hint="eastAsia"/>
          <w:szCs w:val="21"/>
        </w:rPr>
        <w:t>５</w:t>
      </w:r>
      <w:r w:rsidR="005F1CAE" w:rsidRPr="00D14F40">
        <w:rPr>
          <w:rFonts w:ascii="ＭＳ ゴシック" w:eastAsia="ＭＳ ゴシック" w:hAnsi="ＭＳ ゴシック" w:hint="eastAsia"/>
          <w:szCs w:val="21"/>
        </w:rPr>
        <w:t>年</w:t>
      </w:r>
      <w:r w:rsidR="00392CD2" w:rsidRPr="00D14F40">
        <w:rPr>
          <w:rFonts w:ascii="ＭＳ ゴシック" w:eastAsia="ＭＳ ゴシック" w:hAnsi="ＭＳ ゴシック" w:hint="eastAsia"/>
          <w:szCs w:val="21"/>
        </w:rPr>
        <w:t>）。</w:t>
      </w:r>
    </w:p>
    <w:p w14:paraId="55247FE1" w14:textId="77777777" w:rsidR="00392CD2" w:rsidRPr="00D14F40" w:rsidRDefault="00F910D2" w:rsidP="00392CD2">
      <w:pPr>
        <w:spacing w:line="340" w:lineRule="exact"/>
        <w:ind w:firstLineChars="350" w:firstLine="73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2CD2" w:rsidRPr="00D14F40">
        <w:rPr>
          <w:rFonts w:ascii="ＭＳ ゴシック" w:eastAsia="ＭＳ ゴシック" w:hAnsi="ＭＳ ゴシック" w:hint="eastAsia"/>
          <w:szCs w:val="21"/>
        </w:rPr>
        <w:t>※優良基準･･･①実績と遵法性</w:t>
      </w:r>
    </w:p>
    <w:p w14:paraId="744AC1B0" w14:textId="77777777" w:rsidR="00392CD2" w:rsidRPr="00D14F40" w:rsidRDefault="00392CD2" w:rsidP="00392CD2">
      <w:pPr>
        <w:spacing w:line="340" w:lineRule="exact"/>
        <w:ind w:firstLineChars="850" w:firstLine="1785"/>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②事業の透明性（インターネットによる情報公開）</w:t>
      </w:r>
    </w:p>
    <w:p w14:paraId="72F56CCD" w14:textId="77777777" w:rsidR="00392CD2" w:rsidRPr="00D14F40" w:rsidRDefault="00392CD2" w:rsidP="00392CD2">
      <w:pPr>
        <w:spacing w:line="340" w:lineRule="exact"/>
        <w:ind w:firstLineChars="850" w:firstLine="1785"/>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③環境配慮の取組の実施（ISO14001</w:t>
      </w:r>
      <w:r w:rsidR="00B27372" w:rsidRPr="00D14F40">
        <w:rPr>
          <w:rFonts w:ascii="ＭＳ ゴシック" w:eastAsia="ＭＳ ゴシック" w:hAnsi="ＭＳ ゴシック" w:hint="eastAsia"/>
          <w:szCs w:val="21"/>
        </w:rPr>
        <w:t>・エコアクション21等の認証取得</w:t>
      </w:r>
      <w:r w:rsidRPr="00D14F40">
        <w:rPr>
          <w:rFonts w:ascii="ＭＳ ゴシック" w:eastAsia="ＭＳ ゴシック" w:hAnsi="ＭＳ ゴシック" w:hint="eastAsia"/>
          <w:szCs w:val="21"/>
        </w:rPr>
        <w:t>）</w:t>
      </w:r>
    </w:p>
    <w:p w14:paraId="4C5BFC04" w14:textId="77777777" w:rsidR="00392CD2" w:rsidRPr="00D14F40" w:rsidRDefault="00392CD2" w:rsidP="00392CD2">
      <w:pPr>
        <w:spacing w:line="340" w:lineRule="exact"/>
        <w:ind w:firstLineChars="850" w:firstLine="1785"/>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④電子マニフェストの利用</w:t>
      </w:r>
    </w:p>
    <w:p w14:paraId="7FE015EB" w14:textId="77777777" w:rsidR="00392CD2" w:rsidRPr="00D14F40" w:rsidRDefault="00392CD2" w:rsidP="00392CD2">
      <w:pPr>
        <w:spacing w:line="340" w:lineRule="exact"/>
        <w:ind w:firstLineChars="850" w:firstLine="1785"/>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⑤財務体質の健全性　</w:t>
      </w:r>
    </w:p>
    <w:p w14:paraId="52B5CADC" w14:textId="77777777" w:rsidR="00392CD2" w:rsidRPr="00D14F40" w:rsidRDefault="00392CD2" w:rsidP="00392CD2">
      <w:pPr>
        <w:spacing w:line="340" w:lineRule="exact"/>
        <w:ind w:leftChars="200" w:left="420" w:firstLineChars="100" w:firstLine="210"/>
        <w:rPr>
          <w:rFonts w:ascii="ＭＳ ゴシック" w:eastAsia="ＭＳ ゴシック" w:hAnsi="ＭＳ ゴシック"/>
          <w:szCs w:val="21"/>
        </w:rPr>
      </w:pPr>
      <w:r w:rsidRPr="00D14F40">
        <w:rPr>
          <w:rFonts w:ascii="ＭＳ ゴシック" w:eastAsia="ＭＳ ゴシック" w:hAnsi="ＭＳ ゴシック" w:hint="eastAsia"/>
          <w:szCs w:val="21"/>
        </w:rPr>
        <w:t>基準に適合した処理業者については</w:t>
      </w:r>
      <w:r w:rsidR="006471D0" w:rsidRPr="00D14F40">
        <w:rPr>
          <w:rFonts w:ascii="ＭＳ ゴシック" w:eastAsia="ＭＳ ゴシック" w:hAnsi="ＭＳ ゴシック" w:hint="eastAsia"/>
          <w:szCs w:val="21"/>
        </w:rPr>
        <w:t>、</w:t>
      </w:r>
      <w:r w:rsidR="000E1EA5" w:rsidRPr="00D14F40">
        <w:rPr>
          <w:rFonts w:ascii="ＭＳ ゴシック" w:eastAsia="ＭＳ ゴシック" w:hAnsi="ＭＳ ゴシック" w:hint="eastAsia"/>
          <w:szCs w:val="21"/>
        </w:rPr>
        <w:t>許可証にその</w:t>
      </w:r>
      <w:r w:rsidRPr="00D14F40">
        <w:rPr>
          <w:rFonts w:ascii="ＭＳ ゴシック" w:eastAsia="ＭＳ ゴシック" w:hAnsi="ＭＳ ゴシック" w:hint="eastAsia"/>
          <w:szCs w:val="21"/>
        </w:rPr>
        <w:t>旨を表示します。</w:t>
      </w:r>
      <w:r w:rsidR="007A6207">
        <w:rPr>
          <w:rFonts w:ascii="ＭＳ ゴシック" w:eastAsia="ＭＳ ゴシック" w:hAnsi="ＭＳ ゴシック" w:hint="eastAsia"/>
          <w:szCs w:val="21"/>
        </w:rPr>
        <w:t>大阪府（又は政令市）では、処理業者の優良認定の有無について公表しています。</w:t>
      </w:r>
    </w:p>
    <w:p w14:paraId="233448BE" w14:textId="0CF4D354" w:rsidR="00392CD2" w:rsidRPr="00BF4F43" w:rsidRDefault="00D73581" w:rsidP="00D73581">
      <w:pPr>
        <w:spacing w:line="320" w:lineRule="exact"/>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また、多量排出事業者</w:t>
      </w:r>
      <w:r w:rsidRPr="00BF4F43">
        <w:rPr>
          <w:rFonts w:ascii="ＭＳ ゴシック" w:eastAsia="ＭＳ ゴシック" w:hAnsi="ＭＳ ゴシック" w:hint="eastAsia"/>
          <w:szCs w:val="21"/>
        </w:rPr>
        <w:t>（</w:t>
      </w:r>
      <w:r w:rsidR="005C538C" w:rsidRPr="005F766D">
        <w:rPr>
          <w:rFonts w:ascii="ＭＳ ゴシック" w:eastAsia="ＭＳ ゴシック" w:hAnsi="ＭＳ ゴシック" w:hint="eastAsia"/>
          <w:szCs w:val="21"/>
        </w:rPr>
        <w:t>P</w:t>
      </w:r>
      <w:r w:rsidRPr="005F766D">
        <w:rPr>
          <w:rFonts w:ascii="ＭＳ ゴシック" w:eastAsia="ＭＳ ゴシック" w:hAnsi="ＭＳ ゴシック" w:hint="eastAsia"/>
          <w:szCs w:val="21"/>
        </w:rPr>
        <w:t>.3</w:t>
      </w:r>
      <w:r w:rsidR="00C2036D" w:rsidRPr="005F766D">
        <w:rPr>
          <w:rFonts w:ascii="ＭＳ ゴシック" w:eastAsia="ＭＳ ゴシック" w:hAnsi="ＭＳ ゴシック" w:hint="eastAsia"/>
          <w:szCs w:val="21"/>
        </w:rPr>
        <w:t>8</w:t>
      </w:r>
      <w:r w:rsidRPr="005F766D">
        <w:rPr>
          <w:rFonts w:ascii="ＭＳ ゴシック" w:eastAsia="ＭＳ ゴシック" w:hAnsi="ＭＳ ゴシック" w:hint="eastAsia"/>
          <w:szCs w:val="21"/>
        </w:rPr>
        <w:t>参照</w:t>
      </w:r>
      <w:r w:rsidRPr="00BF4F43">
        <w:rPr>
          <w:rFonts w:ascii="ＭＳ ゴシック" w:eastAsia="ＭＳ ゴシック" w:hAnsi="ＭＳ ゴシック" w:hint="eastAsia"/>
          <w:szCs w:val="21"/>
        </w:rPr>
        <w:t>）</w:t>
      </w:r>
      <w:r w:rsidR="00CF5244" w:rsidRPr="00BF4F43">
        <w:rPr>
          <w:rFonts w:ascii="ＭＳ ゴシック" w:eastAsia="ＭＳ ゴシック" w:hAnsi="ＭＳ ゴシック" w:hint="eastAsia"/>
          <w:szCs w:val="21"/>
        </w:rPr>
        <w:t>が作成し、知事（又</w:t>
      </w:r>
      <w:r w:rsidRPr="00BF4F43">
        <w:rPr>
          <w:rFonts w:ascii="ＭＳ ゴシック" w:eastAsia="ＭＳ ゴシック" w:hAnsi="ＭＳ ゴシック" w:hint="eastAsia"/>
          <w:szCs w:val="21"/>
        </w:rPr>
        <w:t>は政令市長）へ提出すること</w:t>
      </w:r>
      <w:r w:rsidR="00CF5244" w:rsidRPr="00BF4F43">
        <w:rPr>
          <w:rFonts w:ascii="ＭＳ ゴシック" w:eastAsia="ＭＳ ゴシック" w:hAnsi="ＭＳ ゴシック" w:hint="eastAsia"/>
          <w:szCs w:val="21"/>
        </w:rPr>
        <w:t>が</w:t>
      </w:r>
    </w:p>
    <w:p w14:paraId="27D76D4D" w14:textId="77777777" w:rsidR="00D73581" w:rsidRPr="00BF4F43" w:rsidRDefault="00CF5244" w:rsidP="00D73581">
      <w:pPr>
        <w:spacing w:line="320" w:lineRule="exact"/>
        <w:rPr>
          <w:rFonts w:ascii="ＭＳ ゴシック" w:eastAsia="ＭＳ ゴシック" w:hAnsi="ＭＳ ゴシック"/>
          <w:szCs w:val="21"/>
        </w:rPr>
      </w:pPr>
      <w:r w:rsidRPr="00BF4F43">
        <w:rPr>
          <w:rFonts w:ascii="ＭＳ ゴシック" w:eastAsia="ＭＳ ゴシック" w:hAnsi="ＭＳ ゴシック" w:hint="eastAsia"/>
          <w:szCs w:val="21"/>
        </w:rPr>
        <w:t xml:space="preserve">　　</w:t>
      </w:r>
      <w:r w:rsidR="00D73581" w:rsidRPr="00BF4F43">
        <w:rPr>
          <w:rFonts w:ascii="ＭＳ ゴシック" w:eastAsia="ＭＳ ゴシック" w:hAnsi="ＭＳ ゴシック" w:hint="eastAsia"/>
          <w:szCs w:val="21"/>
        </w:rPr>
        <w:t>義務</w:t>
      </w:r>
      <w:r w:rsidRPr="00BF4F43">
        <w:rPr>
          <w:rFonts w:ascii="ＭＳ ゴシック" w:eastAsia="ＭＳ ゴシック" w:hAnsi="ＭＳ ゴシック" w:hint="eastAsia"/>
          <w:szCs w:val="21"/>
        </w:rPr>
        <w:t>付け</w:t>
      </w:r>
      <w:r w:rsidR="00D73581" w:rsidRPr="00BF4F43">
        <w:rPr>
          <w:rFonts w:ascii="ＭＳ ゴシック" w:eastAsia="ＭＳ ゴシック" w:hAnsi="ＭＳ ゴシック" w:hint="eastAsia"/>
          <w:szCs w:val="21"/>
        </w:rPr>
        <w:t>られている産業廃棄物処理計画書</w:t>
      </w:r>
      <w:r w:rsidRPr="00BF4F43">
        <w:rPr>
          <w:rFonts w:ascii="ＭＳ ゴシック" w:eastAsia="ＭＳ ゴシック" w:hAnsi="ＭＳ ゴシック" w:hint="eastAsia"/>
          <w:szCs w:val="21"/>
        </w:rPr>
        <w:t>等</w:t>
      </w:r>
      <w:r w:rsidR="00D73581" w:rsidRPr="00BF4F43">
        <w:rPr>
          <w:rFonts w:ascii="ＭＳ ゴシック" w:eastAsia="ＭＳ ゴシック" w:hAnsi="ＭＳ ゴシック" w:hint="eastAsia"/>
          <w:szCs w:val="21"/>
        </w:rPr>
        <w:t>がインターネットで公表されますが、この処理</w:t>
      </w:r>
    </w:p>
    <w:p w14:paraId="0E88F95E" w14:textId="77777777" w:rsidR="00D73581" w:rsidRPr="00BF4F43" w:rsidRDefault="00D73581" w:rsidP="00D73581">
      <w:pPr>
        <w:spacing w:line="320" w:lineRule="exact"/>
        <w:rPr>
          <w:rFonts w:ascii="ＭＳ ゴシック" w:eastAsia="ＭＳ ゴシック" w:hAnsi="ＭＳ ゴシック"/>
          <w:szCs w:val="21"/>
        </w:rPr>
      </w:pPr>
      <w:r w:rsidRPr="00BF4F43">
        <w:rPr>
          <w:rFonts w:ascii="ＭＳ ゴシック" w:eastAsia="ＭＳ ゴシック" w:hAnsi="ＭＳ ゴシック" w:hint="eastAsia"/>
          <w:szCs w:val="21"/>
        </w:rPr>
        <w:t xml:space="preserve">　　計画書には、優良認定処理業者への委託量の現状と目標を記入することとなりました。</w:t>
      </w:r>
    </w:p>
    <w:p w14:paraId="37D34F2F" w14:textId="77777777" w:rsidR="000B7AB2" w:rsidRPr="00D14F40" w:rsidRDefault="000B7BC0" w:rsidP="00BB0B8B">
      <w:pPr>
        <w:spacing w:line="320" w:lineRule="exact"/>
        <w:rPr>
          <w:rFonts w:ascii="ＭＳ ゴシック" w:eastAsia="ＭＳ ゴシック" w:hAnsi="ＭＳ ゴシック"/>
          <w:szCs w:val="21"/>
        </w:rPr>
      </w:pPr>
      <w:r w:rsidRPr="00BF4F43">
        <w:rPr>
          <w:rFonts w:ascii="ＭＳ ゴシック" w:eastAsia="ＭＳ ゴシック" w:hAnsi="ＭＳ ゴシック" w:hint="eastAsia"/>
          <w:noProof/>
          <w:szCs w:val="21"/>
        </w:rPr>
        <mc:AlternateContent>
          <mc:Choice Requires="wps">
            <w:drawing>
              <wp:anchor distT="0" distB="0" distL="114300" distR="114300" simplePos="0" relativeHeight="251605504" behindDoc="0" locked="0" layoutInCell="1" allowOverlap="1" wp14:anchorId="01A9D4B2" wp14:editId="2471756B">
                <wp:simplePos x="0" y="0"/>
                <wp:positionH relativeFrom="column">
                  <wp:posOffset>121285</wp:posOffset>
                </wp:positionH>
                <wp:positionV relativeFrom="paragraph">
                  <wp:posOffset>143510</wp:posOffset>
                </wp:positionV>
                <wp:extent cx="5655945" cy="4591050"/>
                <wp:effectExtent l="19050" t="19050" r="20955" b="19050"/>
                <wp:wrapNone/>
                <wp:docPr id="42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5945" cy="4591050"/>
                        </a:xfrm>
                        <a:prstGeom prst="rect">
                          <a:avLst/>
                        </a:prstGeom>
                        <a:solidFill>
                          <a:srgbClr val="FFFFFF"/>
                        </a:solidFill>
                        <a:ln w="38100" cmpd="dbl">
                          <a:solidFill>
                            <a:srgbClr val="000000"/>
                          </a:solidFill>
                          <a:miter lim="800000"/>
                          <a:headEnd/>
                          <a:tailEnd/>
                        </a:ln>
                      </wps:spPr>
                      <wps:txbx>
                        <w:txbxContent>
                          <w:p w14:paraId="4417D07F" w14:textId="77777777" w:rsidR="00043BAB" w:rsidRPr="006D4939" w:rsidRDefault="00043BAB" w:rsidP="00EB29AA">
                            <w:pPr>
                              <w:spacing w:line="20" w:lineRule="atLeast"/>
                              <w:rPr>
                                <w:rFonts w:ascii="ＭＳ ゴシック" w:eastAsia="ＭＳ ゴシック" w:hAnsi="ＭＳ ゴシック"/>
                                <w:b/>
                                <w:sz w:val="24"/>
                              </w:rPr>
                            </w:pPr>
                            <w:r>
                              <w:rPr>
                                <w:rFonts w:ascii="ＭＳ 明朝" w:hAnsi="ＭＳ 明朝" w:hint="eastAsia"/>
                                <w:b/>
                                <w:sz w:val="24"/>
                              </w:rPr>
                              <w:t xml:space="preserve">　</w:t>
                            </w:r>
                            <w:r w:rsidRPr="006D4939">
                              <w:rPr>
                                <w:rFonts w:ascii="ＭＳ ゴシック" w:eastAsia="ＭＳ ゴシック" w:hAnsi="ＭＳ ゴシック" w:hint="eastAsia"/>
                                <w:b/>
                                <w:sz w:val="24"/>
                              </w:rPr>
                              <w:t>業者選定のポイント</w:t>
                            </w:r>
                          </w:p>
                          <w:p w14:paraId="60A68348" w14:textId="77777777" w:rsidR="00043BAB" w:rsidRPr="006D4939" w:rsidRDefault="00043BAB" w:rsidP="00EB29AA">
                            <w:pPr>
                              <w:numPr>
                                <w:ilvl w:val="0"/>
                                <w:numId w:val="2"/>
                              </w:numPr>
                              <w:spacing w:line="20" w:lineRule="atLeast"/>
                              <w:rPr>
                                <w:rFonts w:ascii="ＭＳ ゴシック" w:eastAsia="ＭＳ ゴシック" w:hAnsi="ＭＳ ゴシック"/>
                                <w:szCs w:val="21"/>
                              </w:rPr>
                            </w:pPr>
                            <w:r w:rsidRPr="006D4939">
                              <w:rPr>
                                <w:rFonts w:ascii="ＭＳ ゴシック" w:eastAsia="ＭＳ ゴシック" w:hAnsi="ＭＳ ゴシック" w:hint="eastAsia"/>
                                <w:szCs w:val="21"/>
                              </w:rPr>
                              <w:t>許可証の確認</w:t>
                            </w:r>
                          </w:p>
                          <w:p w14:paraId="6F07579E" w14:textId="77777777" w:rsidR="00043BAB" w:rsidRPr="006D4939" w:rsidRDefault="00043BAB" w:rsidP="00C0032C">
                            <w:pPr>
                              <w:numPr>
                                <w:ilvl w:val="1"/>
                                <w:numId w:val="2"/>
                              </w:numPr>
                              <w:spacing w:line="20" w:lineRule="atLeast"/>
                              <w:rPr>
                                <w:rFonts w:ascii="ＭＳ ゴシック" w:eastAsia="ＭＳ ゴシック" w:hAnsi="ＭＳ ゴシック"/>
                                <w:szCs w:val="21"/>
                              </w:rPr>
                            </w:pPr>
                            <w:r w:rsidRPr="006D4939">
                              <w:rPr>
                                <w:rFonts w:ascii="ＭＳ ゴシック" w:eastAsia="ＭＳ ゴシック" w:hAnsi="ＭＳ ゴシック" w:hint="eastAsia"/>
                                <w:szCs w:val="21"/>
                              </w:rPr>
                              <w:t>収集運搬の場合は廃棄物積込み場所（排出事業場の所在地</w:t>
                            </w:r>
                            <w:r>
                              <w:rPr>
                                <w:rFonts w:ascii="ＭＳ ゴシック" w:eastAsia="ＭＳ ゴシック" w:hAnsi="ＭＳ ゴシック" w:hint="eastAsia"/>
                                <w:szCs w:val="21"/>
                              </w:rPr>
                              <w:t>等</w:t>
                            </w:r>
                            <w:r w:rsidRPr="006D4939">
                              <w:rPr>
                                <w:rFonts w:ascii="ＭＳ ゴシック" w:eastAsia="ＭＳ ゴシック" w:hAnsi="ＭＳ ゴシック" w:hint="eastAsia"/>
                                <w:szCs w:val="21"/>
                              </w:rPr>
                              <w:t>）、積み下ろし場所（処分場の所在地等）、また、積替え保管を行う場合には、その場所の積替保管を含む収集運搬の都道府県知事の許可があるか(政令市の区域内に積替保管場所を有する場合には、政令市長の許可)、処分</w:t>
                            </w:r>
                            <w:r>
                              <w:rPr>
                                <w:rFonts w:ascii="ＭＳ ゴシック" w:eastAsia="ＭＳ ゴシック" w:hAnsi="ＭＳ ゴシック" w:hint="eastAsia"/>
                                <w:szCs w:val="21"/>
                              </w:rPr>
                              <w:t>を行う</w:t>
                            </w:r>
                            <w:r w:rsidRPr="006D4939">
                              <w:rPr>
                                <w:rFonts w:ascii="ＭＳ ゴシック" w:eastAsia="ＭＳ ゴシック" w:hAnsi="ＭＳ ゴシック" w:hint="eastAsia"/>
                                <w:szCs w:val="21"/>
                              </w:rPr>
                              <w:t>場合は処分場所在地の都道府県知事（又は政令市長）の許可があるか。</w:t>
                            </w:r>
                          </w:p>
                          <w:p w14:paraId="07B928E9" w14:textId="77777777" w:rsidR="00043BAB" w:rsidRPr="006D4939" w:rsidRDefault="00043BAB" w:rsidP="00EB29AA">
                            <w:pPr>
                              <w:numPr>
                                <w:ilvl w:val="1"/>
                                <w:numId w:val="2"/>
                              </w:numPr>
                              <w:spacing w:line="20" w:lineRule="atLeast"/>
                              <w:rPr>
                                <w:rFonts w:ascii="ＭＳ ゴシック" w:eastAsia="ＭＳ ゴシック" w:hAnsi="ＭＳ ゴシック"/>
                                <w:szCs w:val="21"/>
                              </w:rPr>
                            </w:pPr>
                            <w:r w:rsidRPr="006D4939">
                              <w:rPr>
                                <w:rFonts w:ascii="ＭＳ ゴシック" w:eastAsia="ＭＳ ゴシック" w:hAnsi="ＭＳ ゴシック" w:hint="eastAsia"/>
                                <w:szCs w:val="21"/>
                              </w:rPr>
                              <w:t>委託しようとする廃棄物の種類や処分方法は許可された事業の範囲に含まれるか。</w:t>
                            </w:r>
                          </w:p>
                          <w:p w14:paraId="65632452" w14:textId="77777777" w:rsidR="00043BAB" w:rsidRPr="006D4939" w:rsidRDefault="00043BAB" w:rsidP="00C0032C">
                            <w:pPr>
                              <w:numPr>
                                <w:ilvl w:val="1"/>
                                <w:numId w:val="2"/>
                              </w:numPr>
                              <w:spacing w:line="20" w:lineRule="atLeast"/>
                              <w:rPr>
                                <w:rFonts w:ascii="ＭＳ ゴシック" w:eastAsia="ＭＳ ゴシック" w:hAnsi="ＭＳ ゴシック"/>
                                <w:szCs w:val="21"/>
                              </w:rPr>
                            </w:pPr>
                            <w:r w:rsidRPr="006D4939">
                              <w:rPr>
                                <w:rFonts w:ascii="ＭＳ ゴシック" w:eastAsia="ＭＳ ゴシック" w:hAnsi="ＭＳ ゴシック" w:hint="eastAsia"/>
                                <w:szCs w:val="21"/>
                              </w:rPr>
                              <w:t>許可は有効期間内か。</w:t>
                            </w:r>
                          </w:p>
                          <w:p w14:paraId="2775480A" w14:textId="77777777" w:rsidR="00043BAB" w:rsidRPr="006D4939" w:rsidRDefault="00043BAB" w:rsidP="00C0032C">
                            <w:pPr>
                              <w:spacing w:line="20" w:lineRule="atLeast"/>
                              <w:ind w:leftChars="400" w:left="840"/>
                              <w:rPr>
                                <w:rFonts w:ascii="ＭＳ ゴシック" w:eastAsia="ＭＳ ゴシック" w:hAnsi="ＭＳ ゴシック"/>
                                <w:szCs w:val="21"/>
                              </w:rPr>
                            </w:pPr>
                            <w:r w:rsidRPr="006D4939">
                              <w:rPr>
                                <w:rFonts w:ascii="ＭＳ ゴシック" w:eastAsia="ＭＳ ゴシック" w:hAnsi="ＭＳ ゴシック" w:hint="eastAsia"/>
                                <w:szCs w:val="21"/>
                              </w:rPr>
                              <w:t xml:space="preserve">　　（有効期間を過ぎていると、無許可業者に委託したことになる場合があります。）</w:t>
                            </w:r>
                          </w:p>
                          <w:p w14:paraId="595970D6" w14:textId="77777777" w:rsidR="00043BAB" w:rsidRPr="006D4939" w:rsidRDefault="00043BAB" w:rsidP="00EB29AA">
                            <w:pPr>
                              <w:spacing w:line="20" w:lineRule="atLeast"/>
                              <w:ind w:leftChars="200" w:left="630" w:hangingChars="100" w:hanging="210"/>
                              <w:rPr>
                                <w:rFonts w:ascii="ＭＳ ゴシック" w:eastAsia="ＭＳ ゴシック" w:hAnsi="ＭＳ ゴシック"/>
                                <w:szCs w:val="21"/>
                              </w:rPr>
                            </w:pPr>
                            <w:r w:rsidRPr="006D4939">
                              <w:rPr>
                                <w:rFonts w:ascii="ＭＳ ゴシック" w:eastAsia="ＭＳ ゴシック" w:hAnsi="ＭＳ ゴシック" w:hint="eastAsia"/>
                                <w:szCs w:val="21"/>
                              </w:rPr>
                              <w:t>②　処理業者の許可に関する詳細情報について、都道府県（又は政令市）のホームページ等により確認</w:t>
                            </w:r>
                          </w:p>
                          <w:p w14:paraId="574AAD57" w14:textId="77777777" w:rsidR="00043BAB" w:rsidRPr="006D4939" w:rsidRDefault="00043BAB" w:rsidP="00EB29AA">
                            <w:pPr>
                              <w:spacing w:line="20" w:lineRule="atLeast"/>
                              <w:ind w:leftChars="300" w:left="630"/>
                              <w:rPr>
                                <w:rFonts w:ascii="ＭＳ ゴシック" w:eastAsia="ＭＳ ゴシック" w:hAnsi="ＭＳ ゴシック"/>
                                <w:szCs w:val="21"/>
                              </w:rPr>
                            </w:pPr>
                            <w:r w:rsidRPr="006D4939">
                              <w:rPr>
                                <w:rFonts w:ascii="ＭＳ ゴシック" w:eastAsia="ＭＳ ゴシック" w:hAnsi="ＭＳ ゴシック" w:hint="eastAsia"/>
                                <w:szCs w:val="21"/>
                              </w:rPr>
                              <w:t>（参考）大阪府処理業者名簿ホームページ</w:t>
                            </w:r>
                          </w:p>
                          <w:p w14:paraId="66E8B626" w14:textId="4CB4583D" w:rsidR="00043BAB" w:rsidRPr="006D4939" w:rsidRDefault="00043BAB" w:rsidP="00822D8B">
                            <w:pPr>
                              <w:spacing w:line="20" w:lineRule="atLeast"/>
                              <w:rPr>
                                <w:rFonts w:ascii="ＭＳ ゴシック" w:eastAsia="ＭＳ ゴシック" w:hAnsi="ＭＳ ゴシック"/>
                                <w:szCs w:val="21"/>
                              </w:rPr>
                            </w:pPr>
                            <w:r w:rsidRPr="006D4939">
                              <w:rPr>
                                <w:rFonts w:ascii="ＭＳ ゴシック" w:eastAsia="ＭＳ ゴシック" w:hAnsi="ＭＳ ゴシック" w:hint="eastAsia"/>
                                <w:szCs w:val="21"/>
                              </w:rPr>
                              <w:t xml:space="preserve">　　　　</w:t>
                            </w:r>
                            <w:hyperlink r:id="rId13" w:history="1">
                              <w:r w:rsidR="00822D8B" w:rsidRPr="00822D8B">
                                <w:rPr>
                                  <w:rStyle w:val="ac"/>
                                  <w:rFonts w:ascii="ＭＳ ゴシック" w:eastAsia="ＭＳ ゴシック" w:hAnsi="ＭＳ ゴシック"/>
                                  <w:szCs w:val="21"/>
                                </w:rPr>
                                <w:t>https://www.pref.osaka.lg.jp/o120060/sangyohaiki/gyousyameibo/index.html</w:t>
                              </w:r>
                            </w:hyperlink>
                          </w:p>
                          <w:p w14:paraId="08A0BDF4" w14:textId="77777777" w:rsidR="00043BAB" w:rsidRPr="00BF4F43" w:rsidRDefault="00043BAB" w:rsidP="00EB29AA">
                            <w:pPr>
                              <w:spacing w:line="20" w:lineRule="atLeast"/>
                              <w:ind w:leftChars="200" w:left="630" w:hangingChars="100" w:hanging="210"/>
                              <w:rPr>
                                <w:rFonts w:ascii="ＭＳ ゴシック" w:eastAsia="ＭＳ ゴシック" w:hAnsi="ＭＳ ゴシック"/>
                                <w:szCs w:val="21"/>
                              </w:rPr>
                            </w:pPr>
                            <w:r w:rsidRPr="006D4939">
                              <w:rPr>
                                <w:rFonts w:ascii="ＭＳ ゴシック" w:eastAsia="ＭＳ ゴシック" w:hAnsi="ＭＳ ゴシック" w:hint="eastAsia"/>
                                <w:szCs w:val="21"/>
                              </w:rPr>
                              <w:t>③　処理費用については</w:t>
                            </w:r>
                            <w:r w:rsidRPr="00BF4F43">
                              <w:rPr>
                                <w:rFonts w:ascii="ＭＳ ゴシック" w:eastAsia="ＭＳ ゴシック" w:hAnsi="ＭＳ ゴシック" w:hint="eastAsia"/>
                                <w:szCs w:val="21"/>
                              </w:rPr>
                              <w:t>、複数業者から見積もりを取り、適正価格を検討</w:t>
                            </w:r>
                          </w:p>
                          <w:p w14:paraId="19A3ED92" w14:textId="77777777" w:rsidR="00043BAB" w:rsidRPr="00BF4F43" w:rsidRDefault="00043BAB" w:rsidP="00EB29AA">
                            <w:pPr>
                              <w:spacing w:line="20" w:lineRule="atLeast"/>
                              <w:ind w:leftChars="200" w:left="630" w:hangingChars="100" w:hanging="210"/>
                              <w:rPr>
                                <w:rFonts w:ascii="ＭＳ ゴシック" w:eastAsia="ＭＳ ゴシック" w:hAnsi="ＭＳ ゴシック"/>
                                <w:szCs w:val="21"/>
                              </w:rPr>
                            </w:pPr>
                            <w:r w:rsidRPr="00BF4F43">
                              <w:rPr>
                                <w:rFonts w:ascii="ＭＳ ゴシック" w:eastAsia="ＭＳ ゴシック" w:hAnsi="ＭＳ ゴシック" w:hint="eastAsia"/>
                                <w:szCs w:val="21"/>
                              </w:rPr>
                              <w:t>④　処理の状況の確認（P</w:t>
                            </w:r>
                            <w:r w:rsidRPr="00BF4F43">
                              <w:rPr>
                                <w:rFonts w:ascii="ＭＳ ゴシック" w:eastAsia="ＭＳ ゴシック" w:hAnsi="ＭＳ ゴシック" w:hint="eastAsia"/>
                                <w:color w:val="000000"/>
                                <w:szCs w:val="21"/>
                              </w:rPr>
                              <w:t>.</w:t>
                            </w:r>
                            <w:r w:rsidRPr="00BF4F43">
                              <w:rPr>
                                <w:rFonts w:ascii="ＭＳ ゴシック" w:eastAsia="ＭＳ ゴシック" w:hAnsi="ＭＳ ゴシック"/>
                                <w:color w:val="000000"/>
                                <w:szCs w:val="21"/>
                              </w:rPr>
                              <w:t>20</w:t>
                            </w:r>
                            <w:r w:rsidRPr="00BF4F43">
                              <w:rPr>
                                <w:rFonts w:ascii="ＭＳ ゴシック" w:eastAsia="ＭＳ ゴシック" w:hAnsi="ＭＳ ゴシック" w:hint="eastAsia"/>
                                <w:color w:val="000000"/>
                                <w:szCs w:val="21"/>
                              </w:rPr>
                              <w:t>参</w:t>
                            </w:r>
                            <w:r w:rsidRPr="00BF4F43">
                              <w:rPr>
                                <w:rFonts w:ascii="ＭＳ ゴシック" w:eastAsia="ＭＳ ゴシック" w:hAnsi="ＭＳ ゴシック" w:hint="eastAsia"/>
                                <w:szCs w:val="21"/>
                              </w:rPr>
                              <w:t>照）</w:t>
                            </w:r>
                          </w:p>
                          <w:p w14:paraId="40DDA8CB" w14:textId="77777777" w:rsidR="00043BAB" w:rsidRPr="006D4939" w:rsidRDefault="00043BAB" w:rsidP="00EB29AA">
                            <w:pPr>
                              <w:spacing w:line="20" w:lineRule="atLeast"/>
                              <w:ind w:leftChars="200" w:left="630" w:hangingChars="100" w:hanging="210"/>
                              <w:rPr>
                                <w:rFonts w:ascii="ＭＳ ゴシック" w:eastAsia="ＭＳ ゴシック" w:hAnsi="ＭＳ ゴシック"/>
                                <w:szCs w:val="21"/>
                              </w:rPr>
                            </w:pPr>
                            <w:r w:rsidRPr="00BF4F43">
                              <w:rPr>
                                <w:rFonts w:ascii="ＭＳ ゴシック" w:eastAsia="ＭＳ ゴシック" w:hAnsi="ＭＳ ゴシック" w:hint="eastAsia"/>
                                <w:szCs w:val="21"/>
                              </w:rPr>
                              <w:t xml:space="preserve">　　・　確認の方法･･･現地確認、イ</w:t>
                            </w:r>
                            <w:r w:rsidRPr="006D4939">
                              <w:rPr>
                                <w:rFonts w:ascii="ＭＳ ゴシック" w:eastAsia="ＭＳ ゴシック" w:hAnsi="ＭＳ ゴシック" w:hint="eastAsia"/>
                                <w:szCs w:val="21"/>
                              </w:rPr>
                              <w:t>ンターネットによる公表情報による確認　等</w:t>
                            </w:r>
                          </w:p>
                          <w:p w14:paraId="12A15AC7" w14:textId="77777777" w:rsidR="00043BAB" w:rsidRPr="006D4939" w:rsidRDefault="00043BAB" w:rsidP="00EB29AA">
                            <w:pPr>
                              <w:spacing w:line="20" w:lineRule="atLeast"/>
                              <w:ind w:leftChars="200" w:left="2625" w:hangingChars="1050" w:hanging="2205"/>
                              <w:rPr>
                                <w:rFonts w:ascii="ＭＳ ゴシック" w:eastAsia="ＭＳ ゴシック" w:hAnsi="ＭＳ ゴシック"/>
                                <w:szCs w:val="21"/>
                              </w:rPr>
                            </w:pPr>
                            <w:r w:rsidRPr="006D4939">
                              <w:rPr>
                                <w:rFonts w:ascii="ＭＳ ゴシック" w:eastAsia="ＭＳ ゴシック" w:hAnsi="ＭＳ ゴシック" w:hint="eastAsia"/>
                                <w:szCs w:val="21"/>
                              </w:rPr>
                              <w:t xml:space="preserve">　　・　確認の内容･･･処理施設の稼動状況、処理実績、維持管理記録　等</w:t>
                            </w:r>
                          </w:p>
                          <w:p w14:paraId="53242E67" w14:textId="77777777" w:rsidR="00043BAB" w:rsidRPr="006D4939" w:rsidRDefault="00043BAB" w:rsidP="00EB29AA">
                            <w:pPr>
                              <w:spacing w:line="20" w:lineRule="atLeast"/>
                              <w:rPr>
                                <w:rFonts w:ascii="ＭＳ ゴシック" w:eastAsia="ＭＳ ゴシック" w:hAnsi="ＭＳ ゴシック"/>
                                <w:b/>
                                <w:sz w:val="24"/>
                              </w:rPr>
                            </w:pPr>
                            <w:r w:rsidRPr="006D4939">
                              <w:rPr>
                                <w:rFonts w:ascii="ＭＳ ゴシック" w:eastAsia="ＭＳ ゴシック" w:hAnsi="ＭＳ ゴシック" w:hint="eastAsia"/>
                                <w:b/>
                                <w:sz w:val="24"/>
                              </w:rPr>
                              <w:t xml:space="preserve">　産業廃棄物処理業者の許可に関する情報は･･･</w:t>
                            </w:r>
                          </w:p>
                          <w:p w14:paraId="2E150268" w14:textId="77777777" w:rsidR="00043BAB" w:rsidRPr="006D4939" w:rsidRDefault="00043BAB" w:rsidP="00924CCF">
                            <w:pPr>
                              <w:spacing w:line="20" w:lineRule="atLeast"/>
                              <w:ind w:left="420"/>
                              <w:rPr>
                                <w:rFonts w:ascii="ＭＳ ゴシック" w:eastAsia="ＭＳ ゴシック" w:hAnsi="ＭＳ ゴシック"/>
                                <w:szCs w:val="21"/>
                              </w:rPr>
                            </w:pPr>
                            <w:r>
                              <w:rPr>
                                <w:rFonts w:ascii="ＭＳ ゴシック" w:eastAsia="ＭＳ ゴシック" w:hAnsi="ＭＳ ゴシック" w:hint="eastAsia"/>
                                <w:szCs w:val="21"/>
                              </w:rPr>
                              <w:t>①</w:t>
                            </w:r>
                            <w:r w:rsidRPr="006D4939">
                              <w:rPr>
                                <w:rFonts w:ascii="ＭＳ ゴシック" w:eastAsia="ＭＳ ゴシック" w:hAnsi="ＭＳ ゴシック" w:hint="eastAsia"/>
                                <w:szCs w:val="21"/>
                              </w:rPr>
                              <w:t xml:space="preserve">　産業</w:t>
                            </w:r>
                            <w:r>
                              <w:rPr>
                                <w:rFonts w:ascii="ＭＳ ゴシック" w:eastAsia="ＭＳ ゴシック" w:hAnsi="ＭＳ ゴシック" w:hint="eastAsia"/>
                                <w:szCs w:val="21"/>
                              </w:rPr>
                              <w:t>資源循環</w:t>
                            </w:r>
                            <w:r w:rsidRPr="006D4939">
                              <w:rPr>
                                <w:rFonts w:ascii="ＭＳ ゴシック" w:eastAsia="ＭＳ ゴシック" w:hAnsi="ＭＳ ゴシック" w:hint="eastAsia"/>
                                <w:szCs w:val="21"/>
                              </w:rPr>
                              <w:t>協会、都道府県（又は政令市）への照会</w:t>
                            </w:r>
                          </w:p>
                          <w:p w14:paraId="770A1337" w14:textId="77777777" w:rsidR="00043BAB" w:rsidRPr="006D4939" w:rsidRDefault="00043BAB" w:rsidP="00924CCF">
                            <w:pPr>
                              <w:spacing w:line="20" w:lineRule="atLeast"/>
                              <w:ind w:left="420"/>
                              <w:rPr>
                                <w:rFonts w:ascii="ＭＳ ゴシック" w:eastAsia="ＭＳ ゴシック" w:hAnsi="ＭＳ ゴシック"/>
                                <w:szCs w:val="21"/>
                              </w:rPr>
                            </w:pPr>
                            <w:r>
                              <w:rPr>
                                <w:rFonts w:ascii="ＭＳ ゴシック" w:eastAsia="ＭＳ ゴシック" w:hAnsi="ＭＳ ゴシック" w:hint="eastAsia"/>
                                <w:szCs w:val="21"/>
                              </w:rPr>
                              <w:t>②</w:t>
                            </w:r>
                            <w:r w:rsidRPr="006D4939">
                              <w:rPr>
                                <w:rFonts w:ascii="ＭＳ ゴシック" w:eastAsia="ＭＳ ゴシック" w:hAnsi="ＭＳ ゴシック" w:hint="eastAsia"/>
                                <w:szCs w:val="21"/>
                              </w:rPr>
                              <w:t xml:space="preserve">　各都道府県</w:t>
                            </w:r>
                            <w:r>
                              <w:rPr>
                                <w:rFonts w:ascii="ＭＳ ゴシック" w:eastAsia="ＭＳ ゴシック" w:hAnsi="ＭＳ ゴシック" w:hint="eastAsia"/>
                                <w:szCs w:val="21"/>
                              </w:rPr>
                              <w:t>（又は</w:t>
                            </w:r>
                            <w:r w:rsidRPr="006D4939">
                              <w:rPr>
                                <w:rFonts w:ascii="ＭＳ ゴシック" w:eastAsia="ＭＳ ゴシック" w:hAnsi="ＭＳ ゴシック" w:hint="eastAsia"/>
                                <w:szCs w:val="21"/>
                              </w:rPr>
                              <w:t>政令市</w:t>
                            </w:r>
                            <w:r>
                              <w:rPr>
                                <w:rFonts w:ascii="ＭＳ ゴシック" w:eastAsia="ＭＳ ゴシック" w:hAnsi="ＭＳ ゴシック" w:hint="eastAsia"/>
                                <w:szCs w:val="21"/>
                              </w:rPr>
                              <w:t>）</w:t>
                            </w:r>
                            <w:r w:rsidRPr="006D4939">
                              <w:rPr>
                                <w:rFonts w:ascii="ＭＳ ゴシック" w:eastAsia="ＭＳ ゴシック" w:hAnsi="ＭＳ ゴシック" w:hint="eastAsia"/>
                                <w:szCs w:val="21"/>
                              </w:rPr>
                              <w:t>のホームページ公開情報を参照</w:t>
                            </w:r>
                          </w:p>
                          <w:p w14:paraId="5890111A" w14:textId="77777777" w:rsidR="00043BAB" w:rsidRPr="006D4939" w:rsidRDefault="00043BAB" w:rsidP="00EB29AA">
                            <w:pPr>
                              <w:spacing w:line="20" w:lineRule="atLeast"/>
                              <w:rPr>
                                <w:rFonts w:ascii="ＭＳ ゴシック" w:eastAsia="ＭＳ ゴシック" w:hAnsi="ＭＳ ゴシック"/>
                                <w:szCs w:val="21"/>
                              </w:rPr>
                            </w:pPr>
                            <w:r w:rsidRPr="006D4939">
                              <w:rPr>
                                <w:rFonts w:ascii="ＭＳ ゴシック" w:eastAsia="ＭＳ ゴシック" w:hAnsi="ＭＳ ゴシック" w:hint="eastAsia"/>
                                <w:szCs w:val="21"/>
                              </w:rPr>
                              <w:t xml:space="preserve">　　③　Web検索システムを利用</w:t>
                            </w:r>
                          </w:p>
                          <w:p w14:paraId="29ECF07B" w14:textId="77777777" w:rsidR="00043BAB" w:rsidRPr="006D4939" w:rsidRDefault="00043BAB" w:rsidP="00EB29AA">
                            <w:pPr>
                              <w:spacing w:line="20" w:lineRule="atLeast"/>
                              <w:rPr>
                                <w:rFonts w:ascii="ＭＳ ゴシック" w:eastAsia="ＭＳ ゴシック" w:hAnsi="ＭＳ ゴシック"/>
                                <w:szCs w:val="21"/>
                              </w:rPr>
                            </w:pPr>
                            <w:r w:rsidRPr="006D4939">
                              <w:rPr>
                                <w:rFonts w:ascii="ＭＳ ゴシック" w:eastAsia="ＭＳ ゴシック" w:hAnsi="ＭＳ ゴシック" w:hint="eastAsia"/>
                                <w:szCs w:val="21"/>
                              </w:rPr>
                              <w:t xml:space="preserve">　　　　　　公益財団法人産業廃棄物処理事業振興財団「産廃情報ネット」</w:t>
                            </w:r>
                          </w:p>
                          <w:p w14:paraId="01D276F4" w14:textId="77777777" w:rsidR="00043BAB" w:rsidRPr="00042332" w:rsidRDefault="00043BAB" w:rsidP="00EB29AA">
                            <w:pPr>
                              <w:spacing w:line="20" w:lineRule="atLeast"/>
                              <w:rPr>
                                <w:rFonts w:ascii="ＭＳ ゴシック" w:eastAsia="ＭＳ ゴシック" w:hAnsi="ＭＳ ゴシック"/>
                                <w:szCs w:val="21"/>
                                <w:u w:val="single"/>
                              </w:rPr>
                            </w:pPr>
                            <w:r w:rsidRPr="006D4939">
                              <w:rPr>
                                <w:rFonts w:ascii="ＭＳ ゴシック" w:eastAsia="ＭＳ ゴシック" w:hAnsi="ＭＳ ゴシック" w:hint="eastAsia"/>
                                <w:szCs w:val="21"/>
                              </w:rPr>
                              <w:t xml:space="preserve">　　　　　　</w:t>
                            </w:r>
                            <w:hyperlink r:id="rId14" w:history="1">
                              <w:r w:rsidRPr="00176173">
                                <w:rPr>
                                  <w:rStyle w:val="ac"/>
                                  <w:rFonts w:ascii="ＭＳ ゴシック" w:eastAsia="ＭＳ ゴシック" w:hAnsi="ＭＳ ゴシック"/>
                                  <w:szCs w:val="21"/>
                                </w:rPr>
                                <w:t>https://www2.sanpainet.or.jp/</w:t>
                              </w:r>
                            </w:hyperlink>
                          </w:p>
                          <w:p w14:paraId="022A2112" w14:textId="77777777" w:rsidR="00043BAB" w:rsidRPr="006D4939" w:rsidRDefault="00043BAB" w:rsidP="00EB29AA">
                            <w:pPr>
                              <w:spacing w:line="20" w:lineRule="atLeast"/>
                              <w:ind w:leftChars="200" w:left="2625" w:hangingChars="1050" w:hanging="2205"/>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9D4B2" id="Rectangle 255" o:spid="_x0000_s1045" style="position:absolute;left:0;text-align:left;margin-left:9.55pt;margin-top:11.3pt;width:445.35pt;height:361.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" strokeweight="3pt">
                <v:stroke linestyle="thinThin"/>
                <v:textbox inset="5.85pt,.7pt,5.85pt,.7pt">
                  <w:txbxContent>
                    <w:p w14:paraId="4417D07F" w14:textId="77777777" w:rsidR="00043BAB" w:rsidRPr="006D4939" w:rsidRDefault="00043BAB" w:rsidP="00EB29AA">
                      <w:pPr>
                        <w:spacing w:line="20" w:lineRule="atLeast"/>
                        <w:rPr>
                          <w:rFonts w:ascii="ＭＳ ゴシック" w:eastAsia="ＭＳ ゴシック" w:hAnsi="ＭＳ ゴシック"/>
                          <w:b/>
                          <w:sz w:val="24"/>
                        </w:rPr>
                      </w:pPr>
                      <w:r>
                        <w:rPr>
                          <w:rFonts w:ascii="ＭＳ 明朝" w:hAnsi="ＭＳ 明朝" w:hint="eastAsia"/>
                          <w:b/>
                          <w:sz w:val="24"/>
                        </w:rPr>
                        <w:t xml:space="preserve">　</w:t>
                      </w:r>
                      <w:r w:rsidRPr="006D4939">
                        <w:rPr>
                          <w:rFonts w:ascii="ＭＳ ゴシック" w:eastAsia="ＭＳ ゴシック" w:hAnsi="ＭＳ ゴシック" w:hint="eastAsia"/>
                          <w:b/>
                          <w:sz w:val="24"/>
                        </w:rPr>
                        <w:t>業者選定のポイント</w:t>
                      </w:r>
                    </w:p>
                    <w:p w14:paraId="60A68348" w14:textId="77777777" w:rsidR="00043BAB" w:rsidRPr="006D4939" w:rsidRDefault="00043BAB" w:rsidP="00EB29AA">
                      <w:pPr>
                        <w:numPr>
                          <w:ilvl w:val="0"/>
                          <w:numId w:val="2"/>
                        </w:numPr>
                        <w:spacing w:line="20" w:lineRule="atLeast"/>
                        <w:rPr>
                          <w:rFonts w:ascii="ＭＳ ゴシック" w:eastAsia="ＭＳ ゴシック" w:hAnsi="ＭＳ ゴシック"/>
                          <w:szCs w:val="21"/>
                        </w:rPr>
                      </w:pPr>
                      <w:r w:rsidRPr="006D4939">
                        <w:rPr>
                          <w:rFonts w:ascii="ＭＳ ゴシック" w:eastAsia="ＭＳ ゴシック" w:hAnsi="ＭＳ ゴシック" w:hint="eastAsia"/>
                          <w:szCs w:val="21"/>
                        </w:rPr>
                        <w:t>許可証の確認</w:t>
                      </w:r>
                    </w:p>
                    <w:p w14:paraId="6F07579E" w14:textId="77777777" w:rsidR="00043BAB" w:rsidRPr="006D4939" w:rsidRDefault="00043BAB" w:rsidP="00C0032C">
                      <w:pPr>
                        <w:numPr>
                          <w:ilvl w:val="1"/>
                          <w:numId w:val="2"/>
                        </w:numPr>
                        <w:spacing w:line="20" w:lineRule="atLeast"/>
                        <w:rPr>
                          <w:rFonts w:ascii="ＭＳ ゴシック" w:eastAsia="ＭＳ ゴシック" w:hAnsi="ＭＳ ゴシック"/>
                          <w:szCs w:val="21"/>
                        </w:rPr>
                      </w:pPr>
                      <w:r w:rsidRPr="006D4939">
                        <w:rPr>
                          <w:rFonts w:ascii="ＭＳ ゴシック" w:eastAsia="ＭＳ ゴシック" w:hAnsi="ＭＳ ゴシック" w:hint="eastAsia"/>
                          <w:szCs w:val="21"/>
                        </w:rPr>
                        <w:t>収集運搬の場合は廃棄物積込み場所（排出事業場の所在地</w:t>
                      </w:r>
                      <w:r>
                        <w:rPr>
                          <w:rFonts w:ascii="ＭＳ ゴシック" w:eastAsia="ＭＳ ゴシック" w:hAnsi="ＭＳ ゴシック" w:hint="eastAsia"/>
                          <w:szCs w:val="21"/>
                        </w:rPr>
                        <w:t>等</w:t>
                      </w:r>
                      <w:r w:rsidRPr="006D4939">
                        <w:rPr>
                          <w:rFonts w:ascii="ＭＳ ゴシック" w:eastAsia="ＭＳ ゴシック" w:hAnsi="ＭＳ ゴシック" w:hint="eastAsia"/>
                          <w:szCs w:val="21"/>
                        </w:rPr>
                        <w:t>）、積み下ろし場所（処分場の所在地等）、また、積替え保管を行う場合には、その場所の積替保管を含む収集運搬の都道府県知事の許可があるか(政令市の区域内に積替保管場所を有する場合には、政令市長の許可)、処分</w:t>
                      </w:r>
                      <w:r>
                        <w:rPr>
                          <w:rFonts w:ascii="ＭＳ ゴシック" w:eastAsia="ＭＳ ゴシック" w:hAnsi="ＭＳ ゴシック" w:hint="eastAsia"/>
                          <w:szCs w:val="21"/>
                        </w:rPr>
                        <w:t>を行う</w:t>
                      </w:r>
                      <w:r w:rsidRPr="006D4939">
                        <w:rPr>
                          <w:rFonts w:ascii="ＭＳ ゴシック" w:eastAsia="ＭＳ ゴシック" w:hAnsi="ＭＳ ゴシック" w:hint="eastAsia"/>
                          <w:szCs w:val="21"/>
                        </w:rPr>
                        <w:t>場合は処分場所在地の都道府県知事（又は政令市長）の許可があるか。</w:t>
                      </w:r>
                    </w:p>
                    <w:p w14:paraId="07B928E9" w14:textId="77777777" w:rsidR="00043BAB" w:rsidRPr="006D4939" w:rsidRDefault="00043BAB" w:rsidP="00EB29AA">
                      <w:pPr>
                        <w:numPr>
                          <w:ilvl w:val="1"/>
                          <w:numId w:val="2"/>
                        </w:numPr>
                        <w:spacing w:line="20" w:lineRule="atLeast"/>
                        <w:rPr>
                          <w:rFonts w:ascii="ＭＳ ゴシック" w:eastAsia="ＭＳ ゴシック" w:hAnsi="ＭＳ ゴシック"/>
                          <w:szCs w:val="21"/>
                        </w:rPr>
                      </w:pPr>
                      <w:r w:rsidRPr="006D4939">
                        <w:rPr>
                          <w:rFonts w:ascii="ＭＳ ゴシック" w:eastAsia="ＭＳ ゴシック" w:hAnsi="ＭＳ ゴシック" w:hint="eastAsia"/>
                          <w:szCs w:val="21"/>
                        </w:rPr>
                        <w:t>委託しようとする廃棄物の種類や処分方法は許可された事業の範囲に含まれるか。</w:t>
                      </w:r>
                    </w:p>
                    <w:p w14:paraId="65632452" w14:textId="77777777" w:rsidR="00043BAB" w:rsidRPr="006D4939" w:rsidRDefault="00043BAB" w:rsidP="00C0032C">
                      <w:pPr>
                        <w:numPr>
                          <w:ilvl w:val="1"/>
                          <w:numId w:val="2"/>
                        </w:numPr>
                        <w:spacing w:line="20" w:lineRule="atLeast"/>
                        <w:rPr>
                          <w:rFonts w:ascii="ＭＳ ゴシック" w:eastAsia="ＭＳ ゴシック" w:hAnsi="ＭＳ ゴシック"/>
                          <w:szCs w:val="21"/>
                        </w:rPr>
                      </w:pPr>
                      <w:r w:rsidRPr="006D4939">
                        <w:rPr>
                          <w:rFonts w:ascii="ＭＳ ゴシック" w:eastAsia="ＭＳ ゴシック" w:hAnsi="ＭＳ ゴシック" w:hint="eastAsia"/>
                          <w:szCs w:val="21"/>
                        </w:rPr>
                        <w:t>許可は有効期間内か。</w:t>
                      </w:r>
                    </w:p>
                    <w:p w14:paraId="2775480A" w14:textId="77777777" w:rsidR="00043BAB" w:rsidRPr="006D4939" w:rsidRDefault="00043BAB" w:rsidP="00C0032C">
                      <w:pPr>
                        <w:spacing w:line="20" w:lineRule="atLeast"/>
                        <w:ind w:leftChars="400" w:left="840"/>
                        <w:rPr>
                          <w:rFonts w:ascii="ＭＳ ゴシック" w:eastAsia="ＭＳ ゴシック" w:hAnsi="ＭＳ ゴシック"/>
                          <w:szCs w:val="21"/>
                        </w:rPr>
                      </w:pPr>
                      <w:r w:rsidRPr="006D4939">
                        <w:rPr>
                          <w:rFonts w:ascii="ＭＳ ゴシック" w:eastAsia="ＭＳ ゴシック" w:hAnsi="ＭＳ ゴシック" w:hint="eastAsia"/>
                          <w:szCs w:val="21"/>
                        </w:rPr>
                        <w:t xml:space="preserve">　　（有効期間を過ぎていると、無許可業者に委託したことになる場合があります。）</w:t>
                      </w:r>
                    </w:p>
                    <w:p w14:paraId="595970D6" w14:textId="77777777" w:rsidR="00043BAB" w:rsidRPr="006D4939" w:rsidRDefault="00043BAB" w:rsidP="00EB29AA">
                      <w:pPr>
                        <w:spacing w:line="20" w:lineRule="atLeast"/>
                        <w:ind w:leftChars="200" w:left="630" w:hangingChars="100" w:hanging="210"/>
                        <w:rPr>
                          <w:rFonts w:ascii="ＭＳ ゴシック" w:eastAsia="ＭＳ ゴシック" w:hAnsi="ＭＳ ゴシック"/>
                          <w:szCs w:val="21"/>
                        </w:rPr>
                      </w:pPr>
                      <w:r w:rsidRPr="006D4939">
                        <w:rPr>
                          <w:rFonts w:ascii="ＭＳ ゴシック" w:eastAsia="ＭＳ ゴシック" w:hAnsi="ＭＳ ゴシック" w:hint="eastAsia"/>
                          <w:szCs w:val="21"/>
                        </w:rPr>
                        <w:t>②　処理業者の許可に関する詳細情報について、都道府県（又は政令市）のホームページ等により確認</w:t>
                      </w:r>
                    </w:p>
                    <w:p w14:paraId="574AAD57" w14:textId="77777777" w:rsidR="00043BAB" w:rsidRPr="006D4939" w:rsidRDefault="00043BAB" w:rsidP="00EB29AA">
                      <w:pPr>
                        <w:spacing w:line="20" w:lineRule="atLeast"/>
                        <w:ind w:leftChars="300" w:left="630"/>
                        <w:rPr>
                          <w:rFonts w:ascii="ＭＳ ゴシック" w:eastAsia="ＭＳ ゴシック" w:hAnsi="ＭＳ ゴシック"/>
                          <w:szCs w:val="21"/>
                        </w:rPr>
                      </w:pPr>
                      <w:r w:rsidRPr="006D4939">
                        <w:rPr>
                          <w:rFonts w:ascii="ＭＳ ゴシック" w:eastAsia="ＭＳ ゴシック" w:hAnsi="ＭＳ ゴシック" w:hint="eastAsia"/>
                          <w:szCs w:val="21"/>
                        </w:rPr>
                        <w:t>（参考）大阪府処理業者名簿ホームページ</w:t>
                      </w:r>
                    </w:p>
                    <w:p w14:paraId="66E8B626" w14:textId="4CB4583D" w:rsidR="00043BAB" w:rsidRPr="006D4939" w:rsidRDefault="00043BAB" w:rsidP="00822D8B">
                      <w:pPr>
                        <w:spacing w:line="20" w:lineRule="atLeast"/>
                        <w:rPr>
                          <w:rFonts w:ascii="ＭＳ ゴシック" w:eastAsia="ＭＳ ゴシック" w:hAnsi="ＭＳ ゴシック"/>
                          <w:szCs w:val="21"/>
                        </w:rPr>
                      </w:pPr>
                      <w:r w:rsidRPr="006D4939">
                        <w:rPr>
                          <w:rFonts w:ascii="ＭＳ ゴシック" w:eastAsia="ＭＳ ゴシック" w:hAnsi="ＭＳ ゴシック" w:hint="eastAsia"/>
                          <w:szCs w:val="21"/>
                        </w:rPr>
                        <w:t xml:space="preserve">　　　　</w:t>
                      </w:r>
                      <w:hyperlink r:id="rId15" w:history="1">
                        <w:r w:rsidR="00822D8B" w:rsidRPr="00822D8B">
                          <w:rPr>
                            <w:rStyle w:val="ac"/>
                            <w:rFonts w:ascii="ＭＳ ゴシック" w:eastAsia="ＭＳ ゴシック" w:hAnsi="ＭＳ ゴシック"/>
                            <w:szCs w:val="21"/>
                          </w:rPr>
                          <w:t>https://www.pref.osaka.lg.jp/o120060/sangyohaiki/gyousyameibo/index.html</w:t>
                        </w:r>
                      </w:hyperlink>
                    </w:p>
                    <w:p w14:paraId="08A0BDF4" w14:textId="77777777" w:rsidR="00043BAB" w:rsidRPr="00BF4F43" w:rsidRDefault="00043BAB" w:rsidP="00EB29AA">
                      <w:pPr>
                        <w:spacing w:line="20" w:lineRule="atLeast"/>
                        <w:ind w:leftChars="200" w:left="630" w:hangingChars="100" w:hanging="210"/>
                        <w:rPr>
                          <w:rFonts w:ascii="ＭＳ ゴシック" w:eastAsia="ＭＳ ゴシック" w:hAnsi="ＭＳ ゴシック"/>
                          <w:szCs w:val="21"/>
                        </w:rPr>
                      </w:pPr>
                      <w:r w:rsidRPr="006D4939">
                        <w:rPr>
                          <w:rFonts w:ascii="ＭＳ ゴシック" w:eastAsia="ＭＳ ゴシック" w:hAnsi="ＭＳ ゴシック" w:hint="eastAsia"/>
                          <w:szCs w:val="21"/>
                        </w:rPr>
                        <w:t>③　処理費用については</w:t>
                      </w:r>
                      <w:r w:rsidRPr="00BF4F43">
                        <w:rPr>
                          <w:rFonts w:ascii="ＭＳ ゴシック" w:eastAsia="ＭＳ ゴシック" w:hAnsi="ＭＳ ゴシック" w:hint="eastAsia"/>
                          <w:szCs w:val="21"/>
                        </w:rPr>
                        <w:t>、複数業者から見積もりを取り、適正価格を検討</w:t>
                      </w:r>
                    </w:p>
                    <w:p w14:paraId="19A3ED92" w14:textId="77777777" w:rsidR="00043BAB" w:rsidRPr="00BF4F43" w:rsidRDefault="00043BAB" w:rsidP="00EB29AA">
                      <w:pPr>
                        <w:spacing w:line="20" w:lineRule="atLeast"/>
                        <w:ind w:leftChars="200" w:left="630" w:hangingChars="100" w:hanging="210"/>
                        <w:rPr>
                          <w:rFonts w:ascii="ＭＳ ゴシック" w:eastAsia="ＭＳ ゴシック" w:hAnsi="ＭＳ ゴシック"/>
                          <w:szCs w:val="21"/>
                        </w:rPr>
                      </w:pPr>
                      <w:r w:rsidRPr="00BF4F43">
                        <w:rPr>
                          <w:rFonts w:ascii="ＭＳ ゴシック" w:eastAsia="ＭＳ ゴシック" w:hAnsi="ＭＳ ゴシック" w:hint="eastAsia"/>
                          <w:szCs w:val="21"/>
                        </w:rPr>
                        <w:t>④　処理の状況の確認（P</w:t>
                      </w:r>
                      <w:r w:rsidRPr="00BF4F43">
                        <w:rPr>
                          <w:rFonts w:ascii="ＭＳ ゴシック" w:eastAsia="ＭＳ ゴシック" w:hAnsi="ＭＳ ゴシック" w:hint="eastAsia"/>
                          <w:color w:val="000000"/>
                          <w:szCs w:val="21"/>
                        </w:rPr>
                        <w:t>.</w:t>
                      </w:r>
                      <w:r w:rsidRPr="00BF4F43">
                        <w:rPr>
                          <w:rFonts w:ascii="ＭＳ ゴシック" w:eastAsia="ＭＳ ゴシック" w:hAnsi="ＭＳ ゴシック"/>
                          <w:color w:val="000000"/>
                          <w:szCs w:val="21"/>
                        </w:rPr>
                        <w:t>20</w:t>
                      </w:r>
                      <w:r w:rsidRPr="00BF4F43">
                        <w:rPr>
                          <w:rFonts w:ascii="ＭＳ ゴシック" w:eastAsia="ＭＳ ゴシック" w:hAnsi="ＭＳ ゴシック" w:hint="eastAsia"/>
                          <w:color w:val="000000"/>
                          <w:szCs w:val="21"/>
                        </w:rPr>
                        <w:t>参</w:t>
                      </w:r>
                      <w:r w:rsidRPr="00BF4F43">
                        <w:rPr>
                          <w:rFonts w:ascii="ＭＳ ゴシック" w:eastAsia="ＭＳ ゴシック" w:hAnsi="ＭＳ ゴシック" w:hint="eastAsia"/>
                          <w:szCs w:val="21"/>
                        </w:rPr>
                        <w:t>照）</w:t>
                      </w:r>
                    </w:p>
                    <w:p w14:paraId="40DDA8CB" w14:textId="77777777" w:rsidR="00043BAB" w:rsidRPr="006D4939" w:rsidRDefault="00043BAB" w:rsidP="00EB29AA">
                      <w:pPr>
                        <w:spacing w:line="20" w:lineRule="atLeast"/>
                        <w:ind w:leftChars="200" w:left="630" w:hangingChars="100" w:hanging="210"/>
                        <w:rPr>
                          <w:rFonts w:ascii="ＭＳ ゴシック" w:eastAsia="ＭＳ ゴシック" w:hAnsi="ＭＳ ゴシック"/>
                          <w:szCs w:val="21"/>
                        </w:rPr>
                      </w:pPr>
                      <w:r w:rsidRPr="00BF4F43">
                        <w:rPr>
                          <w:rFonts w:ascii="ＭＳ ゴシック" w:eastAsia="ＭＳ ゴシック" w:hAnsi="ＭＳ ゴシック" w:hint="eastAsia"/>
                          <w:szCs w:val="21"/>
                        </w:rPr>
                        <w:t xml:space="preserve">　　・　確認の方法･･･現地確認、イ</w:t>
                      </w:r>
                      <w:r w:rsidRPr="006D4939">
                        <w:rPr>
                          <w:rFonts w:ascii="ＭＳ ゴシック" w:eastAsia="ＭＳ ゴシック" w:hAnsi="ＭＳ ゴシック" w:hint="eastAsia"/>
                          <w:szCs w:val="21"/>
                        </w:rPr>
                        <w:t>ンターネットによる公表情報による確認　等</w:t>
                      </w:r>
                    </w:p>
                    <w:p w14:paraId="12A15AC7" w14:textId="77777777" w:rsidR="00043BAB" w:rsidRPr="006D4939" w:rsidRDefault="00043BAB" w:rsidP="00EB29AA">
                      <w:pPr>
                        <w:spacing w:line="20" w:lineRule="atLeast"/>
                        <w:ind w:leftChars="200" w:left="2625" w:hangingChars="1050" w:hanging="2205"/>
                        <w:rPr>
                          <w:rFonts w:ascii="ＭＳ ゴシック" w:eastAsia="ＭＳ ゴシック" w:hAnsi="ＭＳ ゴシック"/>
                          <w:szCs w:val="21"/>
                        </w:rPr>
                      </w:pPr>
                      <w:r w:rsidRPr="006D4939">
                        <w:rPr>
                          <w:rFonts w:ascii="ＭＳ ゴシック" w:eastAsia="ＭＳ ゴシック" w:hAnsi="ＭＳ ゴシック" w:hint="eastAsia"/>
                          <w:szCs w:val="21"/>
                        </w:rPr>
                        <w:t xml:space="preserve">　　・　確認の内容･･･処理施設の稼動状況、処理実績、維持管理記録　等</w:t>
                      </w:r>
                    </w:p>
                    <w:p w14:paraId="53242E67" w14:textId="77777777" w:rsidR="00043BAB" w:rsidRPr="006D4939" w:rsidRDefault="00043BAB" w:rsidP="00EB29AA">
                      <w:pPr>
                        <w:spacing w:line="20" w:lineRule="atLeast"/>
                        <w:rPr>
                          <w:rFonts w:ascii="ＭＳ ゴシック" w:eastAsia="ＭＳ ゴシック" w:hAnsi="ＭＳ ゴシック"/>
                          <w:b/>
                          <w:sz w:val="24"/>
                        </w:rPr>
                      </w:pPr>
                      <w:r w:rsidRPr="006D4939">
                        <w:rPr>
                          <w:rFonts w:ascii="ＭＳ ゴシック" w:eastAsia="ＭＳ ゴシック" w:hAnsi="ＭＳ ゴシック" w:hint="eastAsia"/>
                          <w:b/>
                          <w:sz w:val="24"/>
                        </w:rPr>
                        <w:t xml:space="preserve">　産業廃棄物処理業者の許可に関する情報は･･･</w:t>
                      </w:r>
                    </w:p>
                    <w:p w14:paraId="2E150268" w14:textId="77777777" w:rsidR="00043BAB" w:rsidRPr="006D4939" w:rsidRDefault="00043BAB" w:rsidP="00924CCF">
                      <w:pPr>
                        <w:spacing w:line="20" w:lineRule="atLeast"/>
                        <w:ind w:left="420"/>
                        <w:rPr>
                          <w:rFonts w:ascii="ＭＳ ゴシック" w:eastAsia="ＭＳ ゴシック" w:hAnsi="ＭＳ ゴシック"/>
                          <w:szCs w:val="21"/>
                        </w:rPr>
                      </w:pPr>
                      <w:r>
                        <w:rPr>
                          <w:rFonts w:ascii="ＭＳ ゴシック" w:eastAsia="ＭＳ ゴシック" w:hAnsi="ＭＳ ゴシック" w:hint="eastAsia"/>
                          <w:szCs w:val="21"/>
                        </w:rPr>
                        <w:t>①</w:t>
                      </w:r>
                      <w:r w:rsidRPr="006D4939">
                        <w:rPr>
                          <w:rFonts w:ascii="ＭＳ ゴシック" w:eastAsia="ＭＳ ゴシック" w:hAnsi="ＭＳ ゴシック" w:hint="eastAsia"/>
                          <w:szCs w:val="21"/>
                        </w:rPr>
                        <w:t xml:space="preserve">　産業</w:t>
                      </w:r>
                      <w:r>
                        <w:rPr>
                          <w:rFonts w:ascii="ＭＳ ゴシック" w:eastAsia="ＭＳ ゴシック" w:hAnsi="ＭＳ ゴシック" w:hint="eastAsia"/>
                          <w:szCs w:val="21"/>
                        </w:rPr>
                        <w:t>資源循環</w:t>
                      </w:r>
                      <w:r w:rsidRPr="006D4939">
                        <w:rPr>
                          <w:rFonts w:ascii="ＭＳ ゴシック" w:eastAsia="ＭＳ ゴシック" w:hAnsi="ＭＳ ゴシック" w:hint="eastAsia"/>
                          <w:szCs w:val="21"/>
                        </w:rPr>
                        <w:t>協会、都道府県（又は政令市）への照会</w:t>
                      </w:r>
                    </w:p>
                    <w:p w14:paraId="770A1337" w14:textId="77777777" w:rsidR="00043BAB" w:rsidRPr="006D4939" w:rsidRDefault="00043BAB" w:rsidP="00924CCF">
                      <w:pPr>
                        <w:spacing w:line="20" w:lineRule="atLeast"/>
                        <w:ind w:left="420"/>
                        <w:rPr>
                          <w:rFonts w:ascii="ＭＳ ゴシック" w:eastAsia="ＭＳ ゴシック" w:hAnsi="ＭＳ ゴシック"/>
                          <w:szCs w:val="21"/>
                        </w:rPr>
                      </w:pPr>
                      <w:r>
                        <w:rPr>
                          <w:rFonts w:ascii="ＭＳ ゴシック" w:eastAsia="ＭＳ ゴシック" w:hAnsi="ＭＳ ゴシック" w:hint="eastAsia"/>
                          <w:szCs w:val="21"/>
                        </w:rPr>
                        <w:t>②</w:t>
                      </w:r>
                      <w:r w:rsidRPr="006D4939">
                        <w:rPr>
                          <w:rFonts w:ascii="ＭＳ ゴシック" w:eastAsia="ＭＳ ゴシック" w:hAnsi="ＭＳ ゴシック" w:hint="eastAsia"/>
                          <w:szCs w:val="21"/>
                        </w:rPr>
                        <w:t xml:space="preserve">　各都道府県</w:t>
                      </w:r>
                      <w:r>
                        <w:rPr>
                          <w:rFonts w:ascii="ＭＳ ゴシック" w:eastAsia="ＭＳ ゴシック" w:hAnsi="ＭＳ ゴシック" w:hint="eastAsia"/>
                          <w:szCs w:val="21"/>
                        </w:rPr>
                        <w:t>（又は</w:t>
                      </w:r>
                      <w:r w:rsidRPr="006D4939">
                        <w:rPr>
                          <w:rFonts w:ascii="ＭＳ ゴシック" w:eastAsia="ＭＳ ゴシック" w:hAnsi="ＭＳ ゴシック" w:hint="eastAsia"/>
                          <w:szCs w:val="21"/>
                        </w:rPr>
                        <w:t>政令市</w:t>
                      </w:r>
                      <w:r>
                        <w:rPr>
                          <w:rFonts w:ascii="ＭＳ ゴシック" w:eastAsia="ＭＳ ゴシック" w:hAnsi="ＭＳ ゴシック" w:hint="eastAsia"/>
                          <w:szCs w:val="21"/>
                        </w:rPr>
                        <w:t>）</w:t>
                      </w:r>
                      <w:r w:rsidRPr="006D4939">
                        <w:rPr>
                          <w:rFonts w:ascii="ＭＳ ゴシック" w:eastAsia="ＭＳ ゴシック" w:hAnsi="ＭＳ ゴシック" w:hint="eastAsia"/>
                          <w:szCs w:val="21"/>
                        </w:rPr>
                        <w:t>のホームページ公開情報を参照</w:t>
                      </w:r>
                    </w:p>
                    <w:p w14:paraId="5890111A" w14:textId="77777777" w:rsidR="00043BAB" w:rsidRPr="006D4939" w:rsidRDefault="00043BAB" w:rsidP="00EB29AA">
                      <w:pPr>
                        <w:spacing w:line="20" w:lineRule="atLeast"/>
                        <w:rPr>
                          <w:rFonts w:ascii="ＭＳ ゴシック" w:eastAsia="ＭＳ ゴシック" w:hAnsi="ＭＳ ゴシック"/>
                          <w:szCs w:val="21"/>
                        </w:rPr>
                      </w:pPr>
                      <w:r w:rsidRPr="006D4939">
                        <w:rPr>
                          <w:rFonts w:ascii="ＭＳ ゴシック" w:eastAsia="ＭＳ ゴシック" w:hAnsi="ＭＳ ゴシック" w:hint="eastAsia"/>
                          <w:szCs w:val="21"/>
                        </w:rPr>
                        <w:t xml:space="preserve">　　③　Web検索システムを利用</w:t>
                      </w:r>
                    </w:p>
                    <w:p w14:paraId="29ECF07B" w14:textId="77777777" w:rsidR="00043BAB" w:rsidRPr="006D4939" w:rsidRDefault="00043BAB" w:rsidP="00EB29AA">
                      <w:pPr>
                        <w:spacing w:line="20" w:lineRule="atLeast"/>
                        <w:rPr>
                          <w:rFonts w:ascii="ＭＳ ゴシック" w:eastAsia="ＭＳ ゴシック" w:hAnsi="ＭＳ ゴシック"/>
                          <w:szCs w:val="21"/>
                        </w:rPr>
                      </w:pPr>
                      <w:r w:rsidRPr="006D4939">
                        <w:rPr>
                          <w:rFonts w:ascii="ＭＳ ゴシック" w:eastAsia="ＭＳ ゴシック" w:hAnsi="ＭＳ ゴシック" w:hint="eastAsia"/>
                          <w:szCs w:val="21"/>
                        </w:rPr>
                        <w:t xml:space="preserve">　　　　　　公益財団法人産業廃棄物処理事業振興財団「産廃情報ネット」</w:t>
                      </w:r>
                    </w:p>
                    <w:p w14:paraId="01D276F4" w14:textId="77777777" w:rsidR="00043BAB" w:rsidRPr="00042332" w:rsidRDefault="00043BAB" w:rsidP="00EB29AA">
                      <w:pPr>
                        <w:spacing w:line="20" w:lineRule="atLeast"/>
                        <w:rPr>
                          <w:rFonts w:ascii="ＭＳ ゴシック" w:eastAsia="ＭＳ ゴシック" w:hAnsi="ＭＳ ゴシック"/>
                          <w:szCs w:val="21"/>
                          <w:u w:val="single"/>
                        </w:rPr>
                      </w:pPr>
                      <w:r w:rsidRPr="006D4939">
                        <w:rPr>
                          <w:rFonts w:ascii="ＭＳ ゴシック" w:eastAsia="ＭＳ ゴシック" w:hAnsi="ＭＳ ゴシック" w:hint="eastAsia"/>
                          <w:szCs w:val="21"/>
                        </w:rPr>
                        <w:t xml:space="preserve">　　　　　　</w:t>
                      </w:r>
                      <w:hyperlink r:id="rId16" w:history="1">
                        <w:r w:rsidRPr="00176173">
                          <w:rPr>
                            <w:rStyle w:val="ac"/>
                            <w:rFonts w:ascii="ＭＳ ゴシック" w:eastAsia="ＭＳ ゴシック" w:hAnsi="ＭＳ ゴシック"/>
                            <w:szCs w:val="21"/>
                          </w:rPr>
                          <w:t>https://www2.sanpainet.or.jp/</w:t>
                        </w:r>
                      </w:hyperlink>
                    </w:p>
                    <w:p w14:paraId="022A2112" w14:textId="77777777" w:rsidR="00043BAB" w:rsidRPr="006D4939" w:rsidRDefault="00043BAB" w:rsidP="00EB29AA">
                      <w:pPr>
                        <w:spacing w:line="20" w:lineRule="atLeast"/>
                        <w:ind w:leftChars="200" w:left="2625" w:hangingChars="1050" w:hanging="2205"/>
                        <w:rPr>
                          <w:rFonts w:ascii="ＭＳ ゴシック" w:eastAsia="ＭＳ ゴシック" w:hAnsi="ＭＳ ゴシック"/>
                          <w:szCs w:val="21"/>
                        </w:rPr>
                      </w:pPr>
                    </w:p>
                  </w:txbxContent>
                </v:textbox>
              </v:rect>
            </w:pict>
          </mc:Fallback>
        </mc:AlternateContent>
      </w:r>
    </w:p>
    <w:p w14:paraId="40919537" w14:textId="77777777" w:rsidR="000B7AB2" w:rsidRPr="00D14F40" w:rsidRDefault="000B7AB2" w:rsidP="00BB0B8B">
      <w:pPr>
        <w:spacing w:line="320" w:lineRule="exact"/>
        <w:rPr>
          <w:rFonts w:ascii="ＭＳ ゴシック" w:eastAsia="ＭＳ ゴシック" w:hAnsi="ＭＳ ゴシック"/>
          <w:szCs w:val="21"/>
        </w:rPr>
      </w:pPr>
    </w:p>
    <w:p w14:paraId="2C164256" w14:textId="77777777" w:rsidR="000B7AB2" w:rsidRPr="00D14F40" w:rsidRDefault="000B7AB2" w:rsidP="00BB0B8B">
      <w:pPr>
        <w:spacing w:line="320" w:lineRule="exact"/>
        <w:rPr>
          <w:rFonts w:ascii="ＭＳ ゴシック" w:eastAsia="ＭＳ ゴシック" w:hAnsi="ＭＳ ゴシック"/>
          <w:szCs w:val="21"/>
        </w:rPr>
      </w:pPr>
    </w:p>
    <w:p w14:paraId="6CFBB189" w14:textId="77777777" w:rsidR="000B7AB2" w:rsidRPr="00D14F40" w:rsidRDefault="000B7AB2" w:rsidP="00BB0B8B">
      <w:pPr>
        <w:spacing w:line="320" w:lineRule="exact"/>
        <w:rPr>
          <w:rFonts w:ascii="ＭＳ ゴシック" w:eastAsia="ＭＳ ゴシック" w:hAnsi="ＭＳ ゴシック"/>
          <w:szCs w:val="21"/>
        </w:rPr>
      </w:pPr>
    </w:p>
    <w:p w14:paraId="0ED6BBE0" w14:textId="77777777" w:rsidR="000B7AB2" w:rsidRPr="00D14F40" w:rsidRDefault="000B7AB2" w:rsidP="00BB0B8B">
      <w:pPr>
        <w:spacing w:line="320" w:lineRule="exact"/>
        <w:rPr>
          <w:rFonts w:ascii="ＭＳ ゴシック" w:eastAsia="ＭＳ ゴシック" w:hAnsi="ＭＳ ゴシック"/>
          <w:szCs w:val="21"/>
        </w:rPr>
      </w:pPr>
    </w:p>
    <w:p w14:paraId="5EF23174" w14:textId="77777777" w:rsidR="000B7AB2" w:rsidRPr="00D14F40" w:rsidRDefault="000B7AB2" w:rsidP="00BB0B8B">
      <w:pPr>
        <w:spacing w:line="320" w:lineRule="exact"/>
        <w:rPr>
          <w:rFonts w:ascii="ＭＳ ゴシック" w:eastAsia="ＭＳ ゴシック" w:hAnsi="ＭＳ ゴシック"/>
          <w:szCs w:val="21"/>
        </w:rPr>
      </w:pPr>
    </w:p>
    <w:p w14:paraId="0C600802" w14:textId="77777777" w:rsidR="000B7AB2" w:rsidRPr="00D14F40" w:rsidRDefault="000B7AB2" w:rsidP="00BB0B8B">
      <w:pPr>
        <w:spacing w:line="320" w:lineRule="exact"/>
        <w:rPr>
          <w:rFonts w:ascii="ＭＳ ゴシック" w:eastAsia="ＭＳ ゴシック" w:hAnsi="ＭＳ ゴシック"/>
          <w:szCs w:val="21"/>
        </w:rPr>
      </w:pPr>
    </w:p>
    <w:p w14:paraId="5B1FF889" w14:textId="77777777" w:rsidR="000B7AB2" w:rsidRPr="00D14F40" w:rsidRDefault="000B7AB2" w:rsidP="00BB0B8B">
      <w:pPr>
        <w:spacing w:line="320" w:lineRule="exact"/>
        <w:rPr>
          <w:rFonts w:ascii="ＭＳ ゴシック" w:eastAsia="ＭＳ ゴシック" w:hAnsi="ＭＳ ゴシック"/>
          <w:szCs w:val="21"/>
        </w:rPr>
      </w:pPr>
    </w:p>
    <w:p w14:paraId="748E885E" w14:textId="77777777" w:rsidR="000B7AB2" w:rsidRPr="00D14F40" w:rsidRDefault="000B7AB2" w:rsidP="00BB0B8B">
      <w:pPr>
        <w:spacing w:line="320" w:lineRule="exact"/>
        <w:rPr>
          <w:rFonts w:ascii="ＭＳ ゴシック" w:eastAsia="ＭＳ ゴシック" w:hAnsi="ＭＳ ゴシック"/>
          <w:szCs w:val="21"/>
        </w:rPr>
      </w:pPr>
    </w:p>
    <w:p w14:paraId="1B126DDE" w14:textId="77777777" w:rsidR="000B7AB2" w:rsidRPr="00D14F40" w:rsidRDefault="000B7AB2" w:rsidP="00BB0B8B">
      <w:pPr>
        <w:spacing w:line="320" w:lineRule="exact"/>
        <w:rPr>
          <w:rFonts w:ascii="ＭＳ ゴシック" w:eastAsia="ＭＳ ゴシック" w:hAnsi="ＭＳ ゴシック"/>
          <w:szCs w:val="21"/>
        </w:rPr>
      </w:pPr>
    </w:p>
    <w:p w14:paraId="2D0DB0E5" w14:textId="77777777" w:rsidR="000B7AB2" w:rsidRPr="00D14F40" w:rsidRDefault="000B7AB2" w:rsidP="00BB0B8B">
      <w:pPr>
        <w:spacing w:line="320" w:lineRule="exact"/>
        <w:rPr>
          <w:rFonts w:ascii="ＭＳ ゴシック" w:eastAsia="ＭＳ ゴシック" w:hAnsi="ＭＳ ゴシック"/>
          <w:szCs w:val="21"/>
        </w:rPr>
      </w:pPr>
    </w:p>
    <w:p w14:paraId="01481378" w14:textId="77777777" w:rsidR="00E2100C" w:rsidRPr="00D14F40" w:rsidRDefault="00E2100C" w:rsidP="00BB0B8B">
      <w:pPr>
        <w:spacing w:line="320" w:lineRule="exact"/>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w:t>
      </w:r>
    </w:p>
    <w:p w14:paraId="451F80A4" w14:textId="77777777" w:rsidR="006A357B" w:rsidRPr="00D14F40" w:rsidRDefault="006A357B" w:rsidP="00BB0B8B">
      <w:pPr>
        <w:spacing w:line="320" w:lineRule="exact"/>
        <w:ind w:left="840" w:hangingChars="400" w:hanging="840"/>
        <w:rPr>
          <w:rFonts w:ascii="ＭＳ ゴシック" w:eastAsia="ＭＳ ゴシック" w:hAnsi="ＭＳ ゴシック"/>
          <w:sz w:val="18"/>
          <w:szCs w:val="18"/>
        </w:rPr>
      </w:pPr>
      <w:r w:rsidRPr="00D14F40">
        <w:rPr>
          <w:rFonts w:ascii="ＭＳ ゴシック" w:eastAsia="ＭＳ ゴシック" w:hAnsi="ＭＳ ゴシック" w:hint="eastAsia"/>
          <w:szCs w:val="21"/>
        </w:rPr>
        <w:t xml:space="preserve">　　　　</w:t>
      </w:r>
    </w:p>
    <w:p w14:paraId="6496E733" w14:textId="77777777" w:rsidR="00802BCC" w:rsidRPr="00D14F40" w:rsidRDefault="00802BCC" w:rsidP="00BB0B8B">
      <w:pPr>
        <w:spacing w:line="320" w:lineRule="exact"/>
        <w:ind w:left="720" w:hangingChars="400" w:hanging="720"/>
        <w:rPr>
          <w:rFonts w:ascii="ＭＳ ゴシック" w:eastAsia="ＭＳ ゴシック" w:hAnsi="ＭＳ ゴシック"/>
          <w:sz w:val="18"/>
          <w:szCs w:val="18"/>
        </w:rPr>
      </w:pPr>
    </w:p>
    <w:p w14:paraId="0C3069BF" w14:textId="77777777" w:rsidR="006A357B" w:rsidRPr="00D14F40" w:rsidRDefault="006A357B" w:rsidP="00BB0B8B">
      <w:pPr>
        <w:spacing w:line="320" w:lineRule="exact"/>
        <w:rPr>
          <w:rFonts w:ascii="ＭＳ ゴシック" w:eastAsia="ＭＳ ゴシック" w:hAnsi="ＭＳ ゴシック"/>
          <w:szCs w:val="21"/>
        </w:rPr>
      </w:pPr>
    </w:p>
    <w:p w14:paraId="38556C2D" w14:textId="77777777" w:rsidR="00B32FA0" w:rsidRPr="00D14F40" w:rsidRDefault="00B32FA0" w:rsidP="00BB0B8B">
      <w:pPr>
        <w:spacing w:line="320" w:lineRule="exact"/>
        <w:rPr>
          <w:rFonts w:ascii="ＭＳ ゴシック" w:eastAsia="ＭＳ ゴシック" w:hAnsi="ＭＳ ゴシック"/>
          <w:szCs w:val="21"/>
        </w:rPr>
      </w:pPr>
    </w:p>
    <w:p w14:paraId="4023BF22" w14:textId="77777777" w:rsidR="00B32FA0" w:rsidRPr="00D14F40" w:rsidRDefault="00B32FA0" w:rsidP="00BB0B8B">
      <w:pPr>
        <w:spacing w:line="320" w:lineRule="exact"/>
        <w:rPr>
          <w:rFonts w:ascii="ＭＳ ゴシック" w:eastAsia="ＭＳ ゴシック" w:hAnsi="ＭＳ ゴシック"/>
          <w:szCs w:val="21"/>
        </w:rPr>
      </w:pPr>
    </w:p>
    <w:p w14:paraId="36684B73" w14:textId="77777777" w:rsidR="00B32FA0" w:rsidRPr="00D14F40" w:rsidRDefault="00B32FA0" w:rsidP="00BB0B8B">
      <w:pPr>
        <w:spacing w:line="320" w:lineRule="exact"/>
        <w:rPr>
          <w:rFonts w:ascii="ＭＳ ゴシック" w:eastAsia="ＭＳ ゴシック" w:hAnsi="ＭＳ ゴシック"/>
          <w:szCs w:val="21"/>
        </w:rPr>
      </w:pPr>
    </w:p>
    <w:p w14:paraId="5A235B49" w14:textId="77777777" w:rsidR="00B32FA0" w:rsidRPr="00D14F40" w:rsidRDefault="00B32FA0" w:rsidP="00BB0B8B">
      <w:pPr>
        <w:spacing w:line="320" w:lineRule="exact"/>
        <w:rPr>
          <w:rFonts w:ascii="ＭＳ ゴシック" w:eastAsia="ＭＳ ゴシック" w:hAnsi="ＭＳ ゴシック"/>
          <w:szCs w:val="21"/>
        </w:rPr>
      </w:pPr>
    </w:p>
    <w:p w14:paraId="1971D790" w14:textId="77777777" w:rsidR="00B32FA0" w:rsidRPr="00D14F40" w:rsidRDefault="00B32FA0" w:rsidP="00BB0B8B">
      <w:pPr>
        <w:spacing w:line="320" w:lineRule="exact"/>
        <w:rPr>
          <w:rFonts w:ascii="ＭＳ ゴシック" w:eastAsia="ＭＳ ゴシック" w:hAnsi="ＭＳ ゴシック"/>
          <w:szCs w:val="21"/>
        </w:rPr>
      </w:pPr>
    </w:p>
    <w:p w14:paraId="3F677333" w14:textId="77777777" w:rsidR="00B32FA0" w:rsidRPr="00D14F40" w:rsidRDefault="00B32FA0" w:rsidP="00BB0B8B">
      <w:pPr>
        <w:spacing w:line="320" w:lineRule="exact"/>
        <w:rPr>
          <w:rFonts w:ascii="ＭＳ ゴシック" w:eastAsia="ＭＳ ゴシック" w:hAnsi="ＭＳ ゴシック"/>
          <w:szCs w:val="21"/>
        </w:rPr>
      </w:pPr>
    </w:p>
    <w:p w14:paraId="7EBB34BB" w14:textId="77777777" w:rsidR="00B32FA0" w:rsidRPr="00D14F40" w:rsidRDefault="00B32FA0" w:rsidP="00BB0B8B">
      <w:pPr>
        <w:spacing w:line="320" w:lineRule="exact"/>
        <w:rPr>
          <w:rFonts w:ascii="ＭＳ ゴシック" w:eastAsia="ＭＳ ゴシック" w:hAnsi="ＭＳ ゴシック"/>
          <w:szCs w:val="21"/>
        </w:rPr>
      </w:pPr>
    </w:p>
    <w:p w14:paraId="6EE2D587" w14:textId="77777777" w:rsidR="00FD0117" w:rsidRPr="00D14F40" w:rsidRDefault="00FD0117" w:rsidP="00BB0B8B">
      <w:pPr>
        <w:spacing w:line="320" w:lineRule="exact"/>
        <w:rPr>
          <w:rFonts w:ascii="ＭＳ ゴシック" w:eastAsia="ＭＳ ゴシック" w:hAnsi="ＭＳ ゴシック"/>
          <w:szCs w:val="21"/>
        </w:rPr>
      </w:pPr>
    </w:p>
    <w:p w14:paraId="0F2695F4" w14:textId="77777777" w:rsidR="00FD0117" w:rsidRPr="00D14F40" w:rsidRDefault="00FD0117" w:rsidP="00BB0B8B">
      <w:pPr>
        <w:spacing w:line="320" w:lineRule="exact"/>
        <w:rPr>
          <w:rFonts w:ascii="ＭＳ ゴシック" w:eastAsia="ＭＳ ゴシック" w:hAnsi="ＭＳ ゴシック"/>
          <w:szCs w:val="21"/>
        </w:rPr>
      </w:pPr>
    </w:p>
    <w:p w14:paraId="5653797F" w14:textId="77777777" w:rsidR="003F26EF" w:rsidRPr="00D14F40" w:rsidRDefault="003F26EF" w:rsidP="00BB0B8B">
      <w:pPr>
        <w:spacing w:line="320" w:lineRule="exact"/>
        <w:rPr>
          <w:rFonts w:ascii="ＭＳ ゴシック" w:eastAsia="ＭＳ ゴシック" w:hAnsi="ＭＳ ゴシック"/>
          <w:szCs w:val="21"/>
        </w:rPr>
      </w:pPr>
    </w:p>
    <w:p w14:paraId="5B68DE64" w14:textId="77777777" w:rsidR="00E663DD" w:rsidRPr="00D14F40" w:rsidRDefault="007A6207" w:rsidP="00480C44">
      <w:pPr>
        <w:spacing w:line="340" w:lineRule="exact"/>
        <w:rPr>
          <w:rFonts w:ascii="ＭＳ ゴシック" w:eastAsia="ＭＳ ゴシック" w:hAnsi="ＭＳ ゴシック"/>
          <w:b/>
          <w:sz w:val="28"/>
          <w:szCs w:val="28"/>
        </w:rPr>
      </w:pPr>
      <w:r>
        <w:rPr>
          <w:rFonts w:ascii="ＭＳ ゴシック" w:eastAsia="ＭＳ ゴシック" w:hAnsi="ＭＳ ゴシック"/>
          <w:sz w:val="28"/>
          <w:szCs w:val="28"/>
        </w:rPr>
        <w:br w:type="page"/>
      </w:r>
      <w:r w:rsidR="000807F0" w:rsidRPr="00D14F40">
        <w:rPr>
          <w:rFonts w:ascii="ＭＳ ゴシック" w:eastAsia="ＭＳ ゴシック" w:hAnsi="ＭＳ ゴシック" w:hint="eastAsia"/>
          <w:sz w:val="28"/>
          <w:szCs w:val="28"/>
        </w:rPr>
        <w:lastRenderedPageBreak/>
        <w:t>■</w:t>
      </w:r>
      <w:r w:rsidR="00CC2007" w:rsidRPr="00D14F40">
        <w:rPr>
          <w:rFonts w:ascii="ＭＳ ゴシック" w:eastAsia="ＭＳ ゴシック" w:hAnsi="ＭＳ ゴシック" w:hint="eastAsia"/>
          <w:b/>
          <w:sz w:val="28"/>
          <w:szCs w:val="28"/>
        </w:rPr>
        <w:t>産業廃棄物の処理</w:t>
      </w:r>
      <w:r w:rsidR="000B7AB2" w:rsidRPr="00D14F40">
        <w:rPr>
          <w:rFonts w:ascii="ＭＳ ゴシック" w:eastAsia="ＭＳ ゴシック" w:hAnsi="ＭＳ ゴシック" w:hint="eastAsia"/>
          <w:b/>
          <w:sz w:val="28"/>
          <w:szCs w:val="28"/>
        </w:rPr>
        <w:t>委託</w:t>
      </w:r>
      <w:r w:rsidR="00CC2007" w:rsidRPr="00D14F40">
        <w:rPr>
          <w:rFonts w:ascii="ＭＳ ゴシック" w:eastAsia="ＭＳ ゴシック" w:hAnsi="ＭＳ ゴシック" w:hint="eastAsia"/>
          <w:b/>
          <w:sz w:val="28"/>
          <w:szCs w:val="28"/>
        </w:rPr>
        <w:t xml:space="preserve">　－</w:t>
      </w:r>
      <w:r w:rsidR="000B7AB2" w:rsidRPr="00D14F40">
        <w:rPr>
          <w:rFonts w:ascii="ＭＳ ゴシック" w:eastAsia="ＭＳ ゴシック" w:hAnsi="ＭＳ ゴシック" w:hint="eastAsia"/>
          <w:b/>
          <w:sz w:val="28"/>
          <w:szCs w:val="28"/>
        </w:rPr>
        <w:t>委託</w:t>
      </w:r>
      <w:r w:rsidR="00E663DD" w:rsidRPr="00D14F40">
        <w:rPr>
          <w:rFonts w:ascii="ＭＳ ゴシック" w:eastAsia="ＭＳ ゴシック" w:hAnsi="ＭＳ ゴシック" w:hint="eastAsia"/>
          <w:b/>
          <w:sz w:val="28"/>
          <w:szCs w:val="28"/>
        </w:rPr>
        <w:t>契約</w:t>
      </w:r>
      <w:r w:rsidR="00DE77DD" w:rsidRPr="00D14F40">
        <w:rPr>
          <w:rFonts w:ascii="ＭＳ ゴシック" w:eastAsia="ＭＳ ゴシック" w:hAnsi="ＭＳ ゴシック" w:hint="eastAsia"/>
          <w:b/>
          <w:sz w:val="28"/>
          <w:szCs w:val="28"/>
        </w:rPr>
        <w:t>の締結</w:t>
      </w:r>
      <w:r w:rsidR="00CC2007" w:rsidRPr="00D14F40">
        <w:rPr>
          <w:rFonts w:ascii="ＭＳ ゴシック" w:eastAsia="ＭＳ ゴシック" w:hAnsi="ＭＳ ゴシック" w:hint="eastAsia"/>
          <w:b/>
          <w:sz w:val="28"/>
          <w:szCs w:val="28"/>
        </w:rPr>
        <w:t>－</w:t>
      </w:r>
    </w:p>
    <w:p w14:paraId="612899B0" w14:textId="77777777" w:rsidR="000807F0" w:rsidRPr="00D14F40" w:rsidRDefault="000B7BC0" w:rsidP="00480C44">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noProof/>
          <w:szCs w:val="21"/>
        </w:rPr>
        <mc:AlternateContent>
          <mc:Choice Requires="wps">
            <w:drawing>
              <wp:anchor distT="0" distB="0" distL="114300" distR="114300" simplePos="0" relativeHeight="251590144" behindDoc="0" locked="0" layoutInCell="1" allowOverlap="1" wp14:anchorId="2D5EA089" wp14:editId="2FB246A4">
                <wp:simplePos x="0" y="0"/>
                <wp:positionH relativeFrom="column">
                  <wp:posOffset>-40640</wp:posOffset>
                </wp:positionH>
                <wp:positionV relativeFrom="paragraph">
                  <wp:posOffset>45720</wp:posOffset>
                </wp:positionV>
                <wp:extent cx="5762625" cy="0"/>
                <wp:effectExtent l="19050" t="16510" r="19050" b="21590"/>
                <wp:wrapNone/>
                <wp:docPr id="423"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1A109" id="Line 254" o:spid="_x0000_s1026" style="position:absolute;left:0;text-align:lef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3.6pt" to="450.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" strokeweight="2.25pt"/>
            </w:pict>
          </mc:Fallback>
        </mc:AlternateContent>
      </w:r>
    </w:p>
    <w:p w14:paraId="6D9CDC56" w14:textId="77777777" w:rsidR="00EF2F80" w:rsidRPr="00D14F40" w:rsidRDefault="00EF2F80" w:rsidP="005263A5">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w:t>
      </w:r>
      <w:r w:rsidR="00501AA7" w:rsidRPr="00D14F40">
        <w:rPr>
          <w:rFonts w:ascii="ＭＳ ゴシック" w:eastAsia="ＭＳ ゴシック" w:hAnsi="ＭＳ ゴシック" w:hint="eastAsia"/>
          <w:szCs w:val="21"/>
        </w:rPr>
        <w:t>産業廃棄物の</w:t>
      </w:r>
      <w:r w:rsidR="005263A5" w:rsidRPr="00D14F40">
        <w:rPr>
          <w:rFonts w:ascii="ＭＳ ゴシック" w:eastAsia="ＭＳ ゴシック" w:hAnsi="ＭＳ ゴシック" w:hint="eastAsia"/>
          <w:szCs w:val="21"/>
        </w:rPr>
        <w:t>運搬又は処分を他人に委託する場合には、委託基準に従わ</w:t>
      </w:r>
      <w:r w:rsidR="00501AA7" w:rsidRPr="00D14F40">
        <w:rPr>
          <w:rFonts w:ascii="ＭＳ ゴシック" w:eastAsia="ＭＳ ゴシック" w:hAnsi="ＭＳ ゴシック" w:hint="eastAsia"/>
          <w:szCs w:val="21"/>
        </w:rPr>
        <w:t>なければなりません。</w:t>
      </w:r>
    </w:p>
    <w:p w14:paraId="35BDC28F" w14:textId="77777777" w:rsidR="005263A5" w:rsidRPr="00D14F40" w:rsidRDefault="00E4294C" w:rsidP="005263A5">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263A5" w:rsidRPr="00D14F40">
        <w:rPr>
          <w:rFonts w:ascii="ＭＳ ゴシック" w:eastAsia="ＭＳ ゴシック" w:hAnsi="ＭＳ ゴシック" w:hint="eastAsia"/>
          <w:szCs w:val="21"/>
        </w:rPr>
        <w:t>〔法第12条第</w:t>
      </w:r>
      <w:r w:rsidR="008375EA">
        <w:rPr>
          <w:rFonts w:ascii="ＭＳ ゴシック" w:eastAsia="ＭＳ ゴシック" w:hAnsi="ＭＳ ゴシック" w:hint="eastAsia"/>
          <w:szCs w:val="21"/>
        </w:rPr>
        <w:t>６</w:t>
      </w:r>
      <w:r w:rsidR="005263A5" w:rsidRPr="00D14F40">
        <w:rPr>
          <w:rFonts w:ascii="ＭＳ ゴシック" w:eastAsia="ＭＳ ゴシック" w:hAnsi="ＭＳ ゴシック" w:hint="eastAsia"/>
          <w:szCs w:val="21"/>
        </w:rPr>
        <w:t>項、第12条の</w:t>
      </w:r>
      <w:r w:rsidR="008375EA">
        <w:rPr>
          <w:rFonts w:ascii="ＭＳ ゴシック" w:eastAsia="ＭＳ ゴシック" w:hAnsi="ＭＳ ゴシック" w:hint="eastAsia"/>
          <w:szCs w:val="21"/>
        </w:rPr>
        <w:t>２</w:t>
      </w:r>
      <w:r w:rsidR="005263A5" w:rsidRPr="00D14F40">
        <w:rPr>
          <w:rFonts w:ascii="ＭＳ ゴシック" w:eastAsia="ＭＳ ゴシック" w:hAnsi="ＭＳ ゴシック" w:hint="eastAsia"/>
          <w:szCs w:val="21"/>
        </w:rPr>
        <w:t>第</w:t>
      </w:r>
      <w:r w:rsidR="008375EA">
        <w:rPr>
          <w:rFonts w:ascii="ＭＳ ゴシック" w:eastAsia="ＭＳ ゴシック" w:hAnsi="ＭＳ ゴシック" w:hint="eastAsia"/>
          <w:szCs w:val="21"/>
        </w:rPr>
        <w:t>６</w:t>
      </w:r>
      <w:r w:rsidR="005263A5" w:rsidRPr="00D14F40">
        <w:rPr>
          <w:rFonts w:ascii="ＭＳ ゴシック" w:eastAsia="ＭＳ ゴシック" w:hAnsi="ＭＳ ゴシック" w:hint="eastAsia"/>
          <w:szCs w:val="21"/>
        </w:rPr>
        <w:t>項〕</w:t>
      </w:r>
    </w:p>
    <w:p w14:paraId="4BDDB068" w14:textId="77777777" w:rsidR="000B7AB2" w:rsidRPr="0039269A" w:rsidRDefault="000B7AB2" w:rsidP="00480C44">
      <w:pPr>
        <w:spacing w:line="340" w:lineRule="exact"/>
        <w:ind w:firstLineChars="100" w:firstLine="210"/>
        <w:rPr>
          <w:rFonts w:ascii="ＭＳ ゴシック" w:eastAsia="ＭＳ ゴシック" w:hAnsi="ＭＳ ゴシック"/>
          <w:szCs w:val="21"/>
        </w:rPr>
      </w:pPr>
    </w:p>
    <w:p w14:paraId="12C55210" w14:textId="77777777" w:rsidR="00F84AD8" w:rsidRPr="00D14F40" w:rsidRDefault="0026296F" w:rsidP="00480C44">
      <w:pPr>
        <w:spacing w:line="340" w:lineRule="exact"/>
        <w:rPr>
          <w:rFonts w:ascii="ＭＳ ゴシック" w:eastAsia="ＭＳ ゴシック" w:hAnsi="ＭＳ ゴシック"/>
          <w:b/>
          <w:szCs w:val="21"/>
        </w:rPr>
      </w:pPr>
      <w:r w:rsidRPr="00D14F40">
        <w:rPr>
          <w:rFonts w:ascii="ＭＳ ゴシック" w:eastAsia="ＭＳ ゴシック" w:hAnsi="ＭＳ ゴシック" w:hint="eastAsia"/>
          <w:b/>
          <w:sz w:val="24"/>
        </w:rPr>
        <w:t>●</w:t>
      </w:r>
      <w:r w:rsidR="000B7AB2" w:rsidRPr="00D14F40">
        <w:rPr>
          <w:rFonts w:ascii="ＭＳ ゴシック" w:eastAsia="ＭＳ ゴシック" w:hAnsi="ＭＳ ゴシック" w:hint="eastAsia"/>
          <w:b/>
          <w:sz w:val="24"/>
        </w:rPr>
        <w:t>委託契約における遵守事項</w:t>
      </w:r>
    </w:p>
    <w:p w14:paraId="36E9DFD8" w14:textId="77777777" w:rsidR="00F84AD8" w:rsidRPr="00D14F40" w:rsidRDefault="00A70B5B" w:rsidP="00480C44">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1)</w:t>
      </w:r>
      <w:r w:rsidR="00EB3F33">
        <w:rPr>
          <w:rFonts w:ascii="ＭＳ ゴシック" w:eastAsia="ＭＳ ゴシック" w:hAnsi="ＭＳ ゴシック" w:hint="eastAsia"/>
          <w:szCs w:val="21"/>
        </w:rPr>
        <w:t xml:space="preserve">　</w:t>
      </w:r>
      <w:r w:rsidR="001C1A02">
        <w:rPr>
          <w:rFonts w:ascii="ＭＳ ゴシック" w:eastAsia="ＭＳ ゴシック" w:hAnsi="ＭＳ ゴシック" w:hint="eastAsia"/>
          <w:szCs w:val="21"/>
        </w:rPr>
        <w:t xml:space="preserve"> </w:t>
      </w:r>
      <w:r w:rsidR="00F84AD8" w:rsidRPr="00D14F40">
        <w:rPr>
          <w:rFonts w:ascii="ＭＳ ゴシック" w:eastAsia="ＭＳ ゴシック" w:hAnsi="ＭＳ ゴシック" w:hint="eastAsia"/>
          <w:szCs w:val="21"/>
        </w:rPr>
        <w:t>書面による</w:t>
      </w:r>
      <w:r w:rsidR="008375EA">
        <w:rPr>
          <w:rFonts w:ascii="ＭＳ ゴシック" w:eastAsia="ＭＳ ゴシック" w:hAnsi="ＭＳ ゴシック" w:hint="eastAsia"/>
          <w:szCs w:val="21"/>
        </w:rPr>
        <w:t>２</w:t>
      </w:r>
      <w:r w:rsidR="00F84AD8" w:rsidRPr="00D14F40">
        <w:rPr>
          <w:rFonts w:ascii="ＭＳ ゴシック" w:eastAsia="ＭＳ ゴシック" w:hAnsi="ＭＳ ゴシック" w:hint="eastAsia"/>
          <w:szCs w:val="21"/>
        </w:rPr>
        <w:t>者間契約</w:t>
      </w:r>
      <w:r w:rsidR="00412EB1" w:rsidRPr="00D14F40">
        <w:rPr>
          <w:rFonts w:ascii="ＭＳ ゴシック" w:eastAsia="ＭＳ ゴシック" w:hAnsi="ＭＳ ゴシック" w:hint="eastAsia"/>
          <w:szCs w:val="21"/>
        </w:rPr>
        <w:t xml:space="preserve">　</w:t>
      </w:r>
      <w:r w:rsidR="00E4294C">
        <w:rPr>
          <w:rFonts w:ascii="ＭＳ ゴシック" w:eastAsia="ＭＳ ゴシック" w:hAnsi="ＭＳ ゴシック" w:hint="eastAsia"/>
          <w:szCs w:val="21"/>
        </w:rPr>
        <w:t xml:space="preserve">　　　　　　</w:t>
      </w:r>
      <w:r w:rsidR="001C1A02">
        <w:rPr>
          <w:rFonts w:ascii="ＭＳ ゴシック" w:eastAsia="ＭＳ ゴシック" w:hAnsi="ＭＳ ゴシック" w:hint="eastAsia"/>
          <w:szCs w:val="21"/>
        </w:rPr>
        <w:t xml:space="preserve"> </w:t>
      </w:r>
      <w:r w:rsidR="00E4294C">
        <w:rPr>
          <w:rFonts w:ascii="ＭＳ ゴシック" w:eastAsia="ＭＳ ゴシック" w:hAnsi="ＭＳ ゴシック" w:hint="eastAsia"/>
          <w:szCs w:val="21"/>
        </w:rPr>
        <w:t xml:space="preserve">　　　　　　　　　　</w:t>
      </w:r>
      <w:r w:rsidR="00412EB1" w:rsidRPr="00D14F40">
        <w:rPr>
          <w:rFonts w:ascii="ＭＳ ゴシック" w:eastAsia="ＭＳ ゴシック" w:hAnsi="ＭＳ ゴシック" w:hint="eastAsia"/>
          <w:szCs w:val="21"/>
        </w:rPr>
        <w:t>〔施行令第</w:t>
      </w:r>
      <w:r w:rsidR="008375EA">
        <w:rPr>
          <w:rFonts w:ascii="ＭＳ ゴシック" w:eastAsia="ＭＳ ゴシック" w:hAnsi="ＭＳ ゴシック" w:hint="eastAsia"/>
          <w:szCs w:val="21"/>
        </w:rPr>
        <w:t>６</w:t>
      </w:r>
      <w:r w:rsidR="00412EB1" w:rsidRPr="00D14F40">
        <w:rPr>
          <w:rFonts w:ascii="ＭＳ ゴシック" w:eastAsia="ＭＳ ゴシック" w:hAnsi="ＭＳ ゴシック" w:hint="eastAsia"/>
          <w:szCs w:val="21"/>
        </w:rPr>
        <w:t>条の</w:t>
      </w:r>
      <w:r w:rsidR="008375EA">
        <w:rPr>
          <w:rFonts w:ascii="ＭＳ ゴシック" w:eastAsia="ＭＳ ゴシック" w:hAnsi="ＭＳ ゴシック" w:hint="eastAsia"/>
          <w:szCs w:val="21"/>
        </w:rPr>
        <w:t>２</w:t>
      </w:r>
      <w:r w:rsidR="00412EB1" w:rsidRPr="00D14F40">
        <w:rPr>
          <w:rFonts w:ascii="ＭＳ ゴシック" w:eastAsia="ＭＳ ゴシック" w:hAnsi="ＭＳ ゴシック" w:hint="eastAsia"/>
          <w:szCs w:val="21"/>
        </w:rPr>
        <w:t>第</w:t>
      </w:r>
      <w:r w:rsidR="008375EA">
        <w:rPr>
          <w:rFonts w:ascii="ＭＳ ゴシック" w:eastAsia="ＭＳ ゴシック" w:hAnsi="ＭＳ ゴシック" w:hint="eastAsia"/>
          <w:szCs w:val="21"/>
        </w:rPr>
        <w:t>４</w:t>
      </w:r>
      <w:r w:rsidR="00412EB1" w:rsidRPr="00D14F40">
        <w:rPr>
          <w:rFonts w:ascii="ＭＳ ゴシック" w:eastAsia="ＭＳ ゴシック" w:hAnsi="ＭＳ ゴシック" w:hint="eastAsia"/>
          <w:szCs w:val="21"/>
        </w:rPr>
        <w:t>号〕</w:t>
      </w:r>
    </w:p>
    <w:p w14:paraId="453D2581" w14:textId="77777777" w:rsidR="002665BD" w:rsidRDefault="00F84AD8" w:rsidP="00480C44">
      <w:pPr>
        <w:spacing w:line="340" w:lineRule="exact"/>
        <w:ind w:leftChars="50" w:left="315" w:hangingChars="100" w:hanging="210"/>
        <w:rPr>
          <w:rFonts w:ascii="ＭＳ ゴシック" w:eastAsia="ＭＳ ゴシック" w:hAnsi="ＭＳ ゴシック"/>
          <w:b/>
          <w:szCs w:val="21"/>
        </w:rPr>
      </w:pPr>
      <w:r w:rsidRPr="00D14F40">
        <w:rPr>
          <w:rFonts w:ascii="ＭＳ ゴシック" w:eastAsia="ＭＳ ゴシック" w:hAnsi="ＭＳ ゴシック" w:hint="eastAsia"/>
          <w:szCs w:val="21"/>
        </w:rPr>
        <w:t xml:space="preserve">　</w:t>
      </w:r>
      <w:r w:rsidR="001C1A02">
        <w:rPr>
          <w:rFonts w:ascii="ＭＳ ゴシック" w:eastAsia="ＭＳ ゴシック" w:hAnsi="ＭＳ ゴシック" w:hint="eastAsia"/>
          <w:szCs w:val="21"/>
        </w:rPr>
        <w:t xml:space="preserve"> </w:t>
      </w:r>
      <w:r w:rsidRPr="00D14F40">
        <w:rPr>
          <w:rFonts w:ascii="ＭＳ ゴシック" w:eastAsia="ＭＳ ゴシック" w:hAnsi="ＭＳ ゴシック" w:hint="eastAsia"/>
          <w:szCs w:val="21"/>
        </w:rPr>
        <w:t xml:space="preserve">　産業廃棄物の委託</w:t>
      </w:r>
      <w:r w:rsidR="00CF5244" w:rsidRPr="00D14F40">
        <w:rPr>
          <w:rFonts w:ascii="ＭＳ ゴシック" w:eastAsia="ＭＳ ゴシック" w:hAnsi="ＭＳ ゴシック" w:hint="eastAsia"/>
          <w:szCs w:val="21"/>
        </w:rPr>
        <w:t>契約</w:t>
      </w:r>
      <w:r w:rsidRPr="00D14F40">
        <w:rPr>
          <w:rFonts w:ascii="ＭＳ ゴシック" w:eastAsia="ＭＳ ゴシック" w:hAnsi="ＭＳ ゴシック" w:hint="eastAsia"/>
          <w:szCs w:val="21"/>
        </w:rPr>
        <w:t>は、排出事業者</w:t>
      </w:r>
      <w:r w:rsidR="00726960" w:rsidRPr="00D14F40">
        <w:rPr>
          <w:rFonts w:ascii="ＭＳ ゴシック" w:eastAsia="ＭＳ ゴシック" w:hAnsi="ＭＳ ゴシック" w:hint="eastAsia"/>
          <w:szCs w:val="21"/>
        </w:rPr>
        <w:t>が「収集運搬業者」、「処分業者」それぞれと</w:t>
      </w:r>
      <w:r w:rsidR="00726960" w:rsidRPr="00D14F40">
        <w:rPr>
          <w:rFonts w:ascii="ＭＳ ゴシック" w:eastAsia="ＭＳ ゴシック" w:hAnsi="ＭＳ ゴシック" w:hint="eastAsia"/>
          <w:b/>
          <w:szCs w:val="21"/>
        </w:rPr>
        <w:t>書面に</w:t>
      </w:r>
    </w:p>
    <w:p w14:paraId="55D49D01" w14:textId="77777777" w:rsidR="00F84AD8" w:rsidRPr="00D14F40" w:rsidRDefault="002665BD" w:rsidP="00480C44">
      <w:pPr>
        <w:spacing w:line="340" w:lineRule="exact"/>
        <w:ind w:leftChars="50" w:left="316"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00726960" w:rsidRPr="00D14F40">
        <w:rPr>
          <w:rFonts w:ascii="ＭＳ ゴシック" w:eastAsia="ＭＳ ゴシック" w:hAnsi="ＭＳ ゴシック" w:hint="eastAsia"/>
          <w:b/>
          <w:szCs w:val="21"/>
        </w:rPr>
        <w:t>よる</w:t>
      </w:r>
      <w:r w:rsidR="00F84AD8" w:rsidRPr="00D14F40">
        <w:rPr>
          <w:rFonts w:ascii="ＭＳ ゴシック" w:eastAsia="ＭＳ ゴシック" w:hAnsi="ＭＳ ゴシック" w:hint="eastAsia"/>
          <w:b/>
          <w:szCs w:val="21"/>
        </w:rPr>
        <w:t>契約を結ばなければなりません。</w:t>
      </w:r>
    </w:p>
    <w:p w14:paraId="589812B8" w14:textId="77777777" w:rsidR="001C1A02" w:rsidRDefault="006471D0" w:rsidP="00480C44">
      <w:pPr>
        <w:spacing w:line="340" w:lineRule="exact"/>
        <w:ind w:leftChars="50" w:left="315" w:hangingChars="100" w:hanging="210"/>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w:t>
      </w:r>
      <w:r w:rsidR="001C1A02">
        <w:rPr>
          <w:rFonts w:ascii="ＭＳ ゴシック" w:eastAsia="ＭＳ ゴシック" w:hAnsi="ＭＳ ゴシック" w:hint="eastAsia"/>
          <w:szCs w:val="21"/>
        </w:rPr>
        <w:t xml:space="preserve"> </w:t>
      </w:r>
      <w:r w:rsidRPr="00D14F40">
        <w:rPr>
          <w:rFonts w:ascii="ＭＳ ゴシック" w:eastAsia="ＭＳ ゴシック" w:hAnsi="ＭＳ ゴシック" w:hint="eastAsia"/>
          <w:szCs w:val="21"/>
        </w:rPr>
        <w:t xml:space="preserve">　ただし、運搬と処分</w:t>
      </w:r>
      <w:r w:rsidR="00510918" w:rsidRPr="00D14F40">
        <w:rPr>
          <w:rFonts w:ascii="ＭＳ ゴシック" w:eastAsia="ＭＳ ゴシック" w:hAnsi="ＭＳ ゴシック" w:hint="eastAsia"/>
          <w:szCs w:val="21"/>
        </w:rPr>
        <w:t>を</w:t>
      </w:r>
      <w:r w:rsidRPr="00D14F40">
        <w:rPr>
          <w:rFonts w:ascii="ＭＳ ゴシック" w:eastAsia="ＭＳ ゴシック" w:hAnsi="ＭＳ ゴシック" w:hint="eastAsia"/>
          <w:szCs w:val="21"/>
        </w:rPr>
        <w:t>同一の業者へ委託する場合は、</w:t>
      </w:r>
      <w:r w:rsidRPr="00D14F40">
        <w:rPr>
          <w:rFonts w:ascii="ＭＳ ゴシック" w:eastAsia="ＭＳ ゴシック" w:hAnsi="ＭＳ ゴシック"/>
          <w:szCs w:val="21"/>
        </w:rPr>
        <w:t>排出</w:t>
      </w:r>
      <w:r w:rsidRPr="00D14F40">
        <w:rPr>
          <w:rFonts w:ascii="ＭＳ ゴシック" w:eastAsia="ＭＳ ゴシック" w:hAnsi="ＭＳ ゴシック" w:hint="eastAsia"/>
          <w:szCs w:val="21"/>
        </w:rPr>
        <w:t>事業</w:t>
      </w:r>
      <w:r w:rsidRPr="00D14F40">
        <w:rPr>
          <w:rFonts w:ascii="ＭＳ ゴシック" w:eastAsia="ＭＳ ゴシック" w:hAnsi="ＭＳ ゴシック"/>
          <w:szCs w:val="21"/>
        </w:rPr>
        <w:t>者と</w:t>
      </w:r>
      <w:r w:rsidRPr="00D14F40">
        <w:rPr>
          <w:rFonts w:ascii="ＭＳ ゴシック" w:eastAsia="ＭＳ ゴシック" w:hAnsi="ＭＳ ゴシック" w:hint="eastAsia"/>
          <w:szCs w:val="21"/>
        </w:rPr>
        <w:t>「収集</w:t>
      </w:r>
      <w:r w:rsidRPr="00D14F40">
        <w:rPr>
          <w:rFonts w:ascii="ＭＳ ゴシック" w:eastAsia="ＭＳ ゴシック" w:hAnsi="ＭＳ ゴシック"/>
          <w:szCs w:val="21"/>
        </w:rPr>
        <w:t>運搬・処分業者</w:t>
      </w:r>
      <w:r w:rsidR="005A325A">
        <w:rPr>
          <w:rFonts w:ascii="ＭＳ ゴシック" w:eastAsia="ＭＳ ゴシック" w:hAnsi="ＭＳ ゴシック" w:hint="eastAsia"/>
          <w:szCs w:val="21"/>
        </w:rPr>
        <w:t>」</w:t>
      </w:r>
      <w:r w:rsidR="001C1A02">
        <w:rPr>
          <w:rFonts w:ascii="ＭＳ ゴシック" w:eastAsia="ＭＳ ゴシック" w:hAnsi="ＭＳ ゴシック" w:hint="eastAsia"/>
          <w:szCs w:val="21"/>
        </w:rPr>
        <w:t xml:space="preserve"> </w:t>
      </w:r>
    </w:p>
    <w:p w14:paraId="5D12F123" w14:textId="77777777" w:rsidR="006471D0" w:rsidRPr="00D14F40" w:rsidRDefault="001C1A02" w:rsidP="00480C44">
      <w:pPr>
        <w:spacing w:line="340" w:lineRule="exact"/>
        <w:ind w:leftChars="50" w:left="315" w:hangingChars="100" w:hanging="210"/>
        <w:rPr>
          <w:rFonts w:ascii="ＭＳ ゴシック" w:eastAsia="ＭＳ ゴシック" w:hAnsi="ＭＳ ゴシック"/>
          <w:szCs w:val="21"/>
        </w:rPr>
      </w:pPr>
      <w:r>
        <w:rPr>
          <w:rFonts w:ascii="ＭＳ ゴシック" w:eastAsia="ＭＳ ゴシック" w:hAnsi="ＭＳ ゴシック"/>
          <w:szCs w:val="21"/>
        </w:rPr>
        <w:t xml:space="preserve">   </w:t>
      </w:r>
      <w:r w:rsidR="006471D0" w:rsidRPr="00D14F40">
        <w:rPr>
          <w:rFonts w:ascii="ＭＳ ゴシック" w:eastAsia="ＭＳ ゴシック" w:hAnsi="ＭＳ ゴシック"/>
          <w:szCs w:val="21"/>
        </w:rPr>
        <w:t>との</w:t>
      </w:r>
      <w:r w:rsidR="008375EA">
        <w:rPr>
          <w:rFonts w:ascii="ＭＳ ゴシック" w:eastAsia="ＭＳ ゴシック" w:hAnsi="ＭＳ ゴシック" w:hint="eastAsia"/>
          <w:szCs w:val="21"/>
        </w:rPr>
        <w:t>１</w:t>
      </w:r>
      <w:r w:rsidR="006471D0" w:rsidRPr="00D14F40">
        <w:rPr>
          <w:rFonts w:ascii="ＭＳ ゴシック" w:eastAsia="ＭＳ ゴシック" w:hAnsi="ＭＳ ゴシック" w:hint="eastAsia"/>
          <w:szCs w:val="21"/>
        </w:rPr>
        <w:t>本の契約で差し支えありません。</w:t>
      </w:r>
    </w:p>
    <w:p w14:paraId="3AB9B2D1" w14:textId="77777777" w:rsidR="00726960" w:rsidRPr="00D14F40" w:rsidRDefault="000B7BC0" w:rsidP="00480C44">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noProof/>
          <w:szCs w:val="21"/>
        </w:rPr>
        <mc:AlternateContent>
          <mc:Choice Requires="wps">
            <w:drawing>
              <wp:anchor distT="0" distB="0" distL="114300" distR="114300" simplePos="0" relativeHeight="251598336" behindDoc="0" locked="0" layoutInCell="1" allowOverlap="1" wp14:anchorId="44F69C47" wp14:editId="654CC0F7">
                <wp:simplePos x="0" y="0"/>
                <wp:positionH relativeFrom="column">
                  <wp:posOffset>1254760</wp:posOffset>
                </wp:positionH>
                <wp:positionV relativeFrom="paragraph">
                  <wp:posOffset>446405</wp:posOffset>
                </wp:positionV>
                <wp:extent cx="0" cy="266700"/>
                <wp:effectExtent l="57150" t="23495" r="57150" b="5080"/>
                <wp:wrapNone/>
                <wp:docPr id="422"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6402A" id="Line 253" o:spid="_x0000_s1026" style="position:absolute;left:0;text-align:left;flip:y;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8pt,35.15pt" to="98.8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">
                <v:stroke endarrow="block"/>
              </v:line>
            </w:pict>
          </mc:Fallback>
        </mc:AlternateContent>
      </w:r>
      <w:r w:rsidRPr="00D14F40">
        <w:rPr>
          <w:rFonts w:ascii="ＭＳ ゴシック" w:eastAsia="ＭＳ ゴシック" w:hAnsi="ＭＳ ゴシック" w:hint="eastAsia"/>
          <w:noProof/>
          <w:szCs w:val="21"/>
        </w:rPr>
        <mc:AlternateContent>
          <mc:Choice Requires="wps">
            <w:drawing>
              <wp:anchor distT="0" distB="0" distL="114300" distR="114300" simplePos="0" relativeHeight="251593216" behindDoc="0" locked="0" layoutInCell="1" allowOverlap="1" wp14:anchorId="087B4F60" wp14:editId="4C93B732">
                <wp:simplePos x="0" y="0"/>
                <wp:positionH relativeFrom="column">
                  <wp:posOffset>3912235</wp:posOffset>
                </wp:positionH>
                <wp:positionV relativeFrom="paragraph">
                  <wp:posOffset>151130</wp:posOffset>
                </wp:positionV>
                <wp:extent cx="1133475" cy="238125"/>
                <wp:effectExtent l="9525" t="13970" r="9525" b="5080"/>
                <wp:wrapNone/>
                <wp:docPr id="420"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38125"/>
                        </a:xfrm>
                        <a:prstGeom prst="rect">
                          <a:avLst/>
                        </a:prstGeom>
                        <a:solidFill>
                          <a:srgbClr val="FFFFFF"/>
                        </a:solidFill>
                        <a:ln w="9525">
                          <a:solidFill>
                            <a:srgbClr val="000000"/>
                          </a:solidFill>
                          <a:miter lim="800000"/>
                          <a:headEnd/>
                          <a:tailEnd/>
                        </a:ln>
                      </wps:spPr>
                      <wps:txbx>
                        <w:txbxContent>
                          <w:p w14:paraId="26A1C8F6" w14:textId="77777777" w:rsidR="00043BAB" w:rsidRPr="006D4939" w:rsidRDefault="00043BAB" w:rsidP="00B15796">
                            <w:pPr>
                              <w:jc w:val="center"/>
                              <w:rPr>
                                <w:rFonts w:ascii="ＭＳ ゴシック" w:eastAsia="ＭＳ ゴシック" w:hAnsi="ＭＳ ゴシック"/>
                              </w:rPr>
                            </w:pPr>
                            <w:r w:rsidRPr="006D4939">
                              <w:rPr>
                                <w:rFonts w:ascii="ＭＳ ゴシック" w:eastAsia="ＭＳ ゴシック" w:hAnsi="ＭＳ ゴシック" w:hint="eastAsia"/>
                              </w:rPr>
                              <w:t>処分業者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B4F60" id="Rectangle 251" o:spid="_x0000_s1046" style="position:absolute;left:0;text-align:left;margin-left:308.05pt;margin-top:11.9pt;width:89.25pt;height:18.7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">
                <v:textbox inset="5.85pt,.7pt,5.85pt,.7pt">
                  <w:txbxContent>
                    <w:p w14:paraId="26A1C8F6" w14:textId="77777777" w:rsidR="00043BAB" w:rsidRPr="006D4939" w:rsidRDefault="00043BAB" w:rsidP="00B15796">
                      <w:pPr>
                        <w:jc w:val="center"/>
                        <w:rPr>
                          <w:rFonts w:ascii="ＭＳ ゴシック" w:eastAsia="ＭＳ ゴシック" w:hAnsi="ＭＳ ゴシック"/>
                        </w:rPr>
                      </w:pPr>
                      <w:r w:rsidRPr="006D4939">
                        <w:rPr>
                          <w:rFonts w:ascii="ＭＳ ゴシック" w:eastAsia="ＭＳ ゴシック" w:hAnsi="ＭＳ ゴシック" w:hint="eastAsia"/>
                        </w:rPr>
                        <w:t>処分業者</w:t>
                      </w:r>
                    </w:p>
                  </w:txbxContent>
                </v:textbox>
              </v:rect>
            </w:pict>
          </mc:Fallback>
        </mc:AlternateContent>
      </w:r>
      <w:r w:rsidRPr="00D14F40">
        <w:rPr>
          <w:rFonts w:ascii="ＭＳ ゴシック" w:eastAsia="ＭＳ ゴシック" w:hAnsi="ＭＳ ゴシック" w:hint="eastAsia"/>
          <w:noProof/>
          <w:szCs w:val="21"/>
        </w:rPr>
        <mc:AlternateContent>
          <mc:Choice Requires="wps">
            <w:drawing>
              <wp:anchor distT="0" distB="0" distL="114300" distR="114300" simplePos="0" relativeHeight="251592192" behindDoc="0" locked="0" layoutInCell="1" allowOverlap="1" wp14:anchorId="1B455FC9" wp14:editId="59E7CF7B">
                <wp:simplePos x="0" y="0"/>
                <wp:positionH relativeFrom="column">
                  <wp:posOffset>1921510</wp:posOffset>
                </wp:positionH>
                <wp:positionV relativeFrom="paragraph">
                  <wp:posOffset>151130</wp:posOffset>
                </wp:positionV>
                <wp:extent cx="1514475" cy="238125"/>
                <wp:effectExtent l="9525" t="13970" r="9525" b="5080"/>
                <wp:wrapNone/>
                <wp:docPr id="419"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38125"/>
                        </a:xfrm>
                        <a:prstGeom prst="rect">
                          <a:avLst/>
                        </a:prstGeom>
                        <a:solidFill>
                          <a:srgbClr val="FFFFFF"/>
                        </a:solidFill>
                        <a:ln w="9525">
                          <a:solidFill>
                            <a:srgbClr val="000000"/>
                          </a:solidFill>
                          <a:miter lim="800000"/>
                          <a:headEnd/>
                          <a:tailEnd/>
                        </a:ln>
                      </wps:spPr>
                      <wps:txbx>
                        <w:txbxContent>
                          <w:p w14:paraId="55F47FDD" w14:textId="77777777" w:rsidR="00043BAB" w:rsidRPr="006D4939" w:rsidRDefault="00043BAB" w:rsidP="00B15796">
                            <w:pPr>
                              <w:jc w:val="center"/>
                              <w:rPr>
                                <w:rFonts w:ascii="ＭＳ ゴシック" w:eastAsia="ＭＳ ゴシック" w:hAnsi="ＭＳ ゴシック"/>
                              </w:rPr>
                            </w:pPr>
                            <w:r w:rsidRPr="006D4939">
                              <w:rPr>
                                <w:rFonts w:ascii="ＭＳ ゴシック" w:eastAsia="ＭＳ ゴシック" w:hAnsi="ＭＳ ゴシック" w:hint="eastAsia"/>
                              </w:rPr>
                              <w:t>収</w:t>
                            </w:r>
                            <w:r>
                              <w:rPr>
                                <w:rFonts w:ascii="ＭＳ ゴシック" w:eastAsia="ＭＳ ゴシック" w:hAnsi="ＭＳ ゴシック" w:hint="eastAsia"/>
                              </w:rPr>
                              <w:t>集</w:t>
                            </w:r>
                            <w:r w:rsidRPr="006D4939">
                              <w:rPr>
                                <w:rFonts w:ascii="ＭＳ ゴシック" w:eastAsia="ＭＳ ゴシック" w:hAnsi="ＭＳ ゴシック" w:hint="eastAsia"/>
                              </w:rPr>
                              <w:t>運搬業者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55FC9" id="Rectangle 250" o:spid="_x0000_s1047" style="position:absolute;left:0;text-align:left;margin-left:151.3pt;margin-top:11.9pt;width:119.25pt;height:18.7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">
                <v:textbox inset="5.85pt,.7pt,5.85pt,.7pt">
                  <w:txbxContent>
                    <w:p w14:paraId="55F47FDD" w14:textId="77777777" w:rsidR="00043BAB" w:rsidRPr="006D4939" w:rsidRDefault="00043BAB" w:rsidP="00B15796">
                      <w:pPr>
                        <w:jc w:val="center"/>
                        <w:rPr>
                          <w:rFonts w:ascii="ＭＳ ゴシック" w:eastAsia="ＭＳ ゴシック" w:hAnsi="ＭＳ ゴシック"/>
                        </w:rPr>
                      </w:pPr>
                      <w:r w:rsidRPr="006D4939">
                        <w:rPr>
                          <w:rFonts w:ascii="ＭＳ ゴシック" w:eastAsia="ＭＳ ゴシック" w:hAnsi="ＭＳ ゴシック" w:hint="eastAsia"/>
                        </w:rPr>
                        <w:t>収</w:t>
                      </w:r>
                      <w:r>
                        <w:rPr>
                          <w:rFonts w:ascii="ＭＳ ゴシック" w:eastAsia="ＭＳ ゴシック" w:hAnsi="ＭＳ ゴシック" w:hint="eastAsia"/>
                        </w:rPr>
                        <w:t>集</w:t>
                      </w:r>
                      <w:r w:rsidRPr="006D4939">
                        <w:rPr>
                          <w:rFonts w:ascii="ＭＳ ゴシック" w:eastAsia="ＭＳ ゴシック" w:hAnsi="ＭＳ ゴシック" w:hint="eastAsia"/>
                        </w:rPr>
                        <w:t>運搬業者</w:t>
                      </w:r>
                    </w:p>
                  </w:txbxContent>
                </v:textbox>
              </v:rect>
            </w:pict>
          </mc:Fallback>
        </mc:AlternateContent>
      </w:r>
      <w:r w:rsidRPr="00D14F40">
        <w:rPr>
          <w:rFonts w:ascii="ＭＳ ゴシック" w:eastAsia="ＭＳ ゴシック" w:hAnsi="ＭＳ ゴシック" w:hint="eastAsia"/>
          <w:noProof/>
          <w:szCs w:val="21"/>
        </w:rPr>
        <mc:AlternateContent>
          <mc:Choice Requires="wps">
            <w:drawing>
              <wp:anchor distT="0" distB="0" distL="114300" distR="114300" simplePos="0" relativeHeight="251591168" behindDoc="0" locked="0" layoutInCell="1" allowOverlap="1" wp14:anchorId="583526A2" wp14:editId="2D0F851D">
                <wp:simplePos x="0" y="0"/>
                <wp:positionH relativeFrom="column">
                  <wp:posOffset>568960</wp:posOffset>
                </wp:positionH>
                <wp:positionV relativeFrom="paragraph">
                  <wp:posOffset>141605</wp:posOffset>
                </wp:positionV>
                <wp:extent cx="914400" cy="219075"/>
                <wp:effectExtent l="9525" t="13970" r="9525" b="5080"/>
                <wp:wrapNone/>
                <wp:docPr id="418"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19075"/>
                        </a:xfrm>
                        <a:prstGeom prst="rect">
                          <a:avLst/>
                        </a:prstGeom>
                        <a:solidFill>
                          <a:srgbClr val="FFFFFF"/>
                        </a:solidFill>
                        <a:ln w="9525">
                          <a:solidFill>
                            <a:srgbClr val="000000"/>
                          </a:solidFill>
                          <a:miter lim="800000"/>
                          <a:headEnd/>
                          <a:tailEnd/>
                        </a:ln>
                      </wps:spPr>
                      <wps:txbx>
                        <w:txbxContent>
                          <w:p w14:paraId="0DF624CD" w14:textId="77777777" w:rsidR="00043BAB" w:rsidRPr="006D4939" w:rsidRDefault="00043BAB">
                            <w:pPr>
                              <w:rPr>
                                <w:rFonts w:ascii="ＭＳ ゴシック" w:eastAsia="ＭＳ ゴシック" w:hAnsi="ＭＳ ゴシック"/>
                              </w:rPr>
                            </w:pPr>
                            <w:r w:rsidRPr="006D4939">
                              <w:rPr>
                                <w:rFonts w:ascii="ＭＳ ゴシック" w:eastAsia="ＭＳ ゴシック" w:hAnsi="ＭＳ ゴシック" w:hint="eastAsia"/>
                              </w:rPr>
                              <w:t>排出事業者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526A2" id="Rectangle 249" o:spid="_x0000_s1048" style="position:absolute;left:0;text-align:left;margin-left:44.8pt;margin-top:11.15pt;width:1in;height:17.2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">
                <v:textbox inset="5.85pt,.7pt,5.85pt,.7pt">
                  <w:txbxContent>
                    <w:p w14:paraId="0DF624CD" w14:textId="77777777" w:rsidR="00043BAB" w:rsidRPr="006D4939" w:rsidRDefault="00043BAB">
                      <w:pPr>
                        <w:rPr>
                          <w:rFonts w:ascii="ＭＳ ゴシック" w:eastAsia="ＭＳ ゴシック" w:hAnsi="ＭＳ ゴシック"/>
                        </w:rPr>
                      </w:pPr>
                      <w:r w:rsidRPr="006D4939">
                        <w:rPr>
                          <w:rFonts w:ascii="ＭＳ ゴシック" w:eastAsia="ＭＳ ゴシック" w:hAnsi="ＭＳ ゴシック" w:hint="eastAsia"/>
                        </w:rPr>
                        <w:t>排出事業者</w:t>
                      </w:r>
                    </w:p>
                  </w:txbxContent>
                </v:textbox>
              </v:rect>
            </w:pict>
          </mc:Fallback>
        </mc:AlternateContent>
      </w:r>
      <w:r w:rsidRPr="00D14F40">
        <w:rPr>
          <w:rFonts w:ascii="ＭＳ ゴシック" w:eastAsia="ＭＳ ゴシック" w:hAnsi="ＭＳ ゴシック" w:hint="eastAsia"/>
          <w:noProof/>
          <w:szCs w:val="21"/>
        </w:rPr>
        <mc:AlternateContent>
          <mc:Choice Requires="wps">
            <w:drawing>
              <wp:anchor distT="0" distB="0" distL="114300" distR="114300" simplePos="0" relativeHeight="251594240" behindDoc="0" locked="0" layoutInCell="1" allowOverlap="1" wp14:anchorId="547FFEB6" wp14:editId="477284CC">
                <wp:simplePos x="0" y="0"/>
                <wp:positionH relativeFrom="column">
                  <wp:posOffset>1511935</wp:posOffset>
                </wp:positionH>
                <wp:positionV relativeFrom="paragraph">
                  <wp:posOffset>222250</wp:posOffset>
                </wp:positionV>
                <wp:extent cx="390525" cy="142875"/>
                <wp:effectExtent l="9525" t="18415" r="19050" b="19685"/>
                <wp:wrapNone/>
                <wp:docPr id="417"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42875"/>
                        </a:xfrm>
                        <a:prstGeom prst="rightArrow">
                          <a:avLst>
                            <a:gd name="adj1" fmla="val 50000"/>
                            <a:gd name="adj2" fmla="val 68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EB236" id="AutoShape 248" o:spid="_x0000_s1026" type="#_x0000_t13" style="position:absolute;left:0;text-align:left;margin-left:119.05pt;margin-top:17.5pt;width:30.75pt;height:11.2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">
                <v:textbox inset="5.85pt,.7pt,5.85pt,.7pt"/>
              </v:shape>
            </w:pict>
          </mc:Fallback>
        </mc:AlternateContent>
      </w:r>
      <w:r w:rsidRPr="00D14F40">
        <w:rPr>
          <w:rFonts w:ascii="ＭＳ ゴシック" w:eastAsia="ＭＳ ゴシック" w:hAnsi="ＭＳ ゴシック" w:hint="eastAsia"/>
          <w:noProof/>
          <w:szCs w:val="21"/>
        </w:rPr>
        <mc:AlternateContent>
          <mc:Choice Requires="wps">
            <w:drawing>
              <wp:anchor distT="0" distB="0" distL="114300" distR="114300" simplePos="0" relativeHeight="251601408" behindDoc="0" locked="0" layoutInCell="1" allowOverlap="1" wp14:anchorId="482F24FC" wp14:editId="0F5D6918">
                <wp:simplePos x="0" y="0"/>
                <wp:positionH relativeFrom="column">
                  <wp:posOffset>940435</wp:posOffset>
                </wp:positionH>
                <wp:positionV relativeFrom="paragraph">
                  <wp:posOffset>446405</wp:posOffset>
                </wp:positionV>
                <wp:extent cx="0" cy="457200"/>
                <wp:effectExtent l="57150" t="23495" r="57150" b="5080"/>
                <wp:wrapNone/>
                <wp:docPr id="416"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03B4D" id="Line 247" o:spid="_x0000_s1026" style="position:absolute;left:0;text-align:left;flip:y;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05pt,35.15pt" to="74.0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">
                <v:stroke endarrow="block"/>
              </v:line>
            </w:pict>
          </mc:Fallback>
        </mc:AlternateContent>
      </w:r>
    </w:p>
    <w:p w14:paraId="010DD35F" w14:textId="77777777" w:rsidR="00726960" w:rsidRPr="00D14F40" w:rsidRDefault="000B7BC0" w:rsidP="00480C44">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noProof/>
          <w:szCs w:val="21"/>
        </w:rPr>
        <mc:AlternateContent>
          <mc:Choice Requires="wps">
            <w:drawing>
              <wp:anchor distT="0" distB="0" distL="114300" distR="114300" simplePos="0" relativeHeight="251595264" behindDoc="0" locked="0" layoutInCell="1" allowOverlap="1" wp14:anchorId="553EC1D4" wp14:editId="0D956F2D">
                <wp:simplePos x="0" y="0"/>
                <wp:positionH relativeFrom="column">
                  <wp:posOffset>3483610</wp:posOffset>
                </wp:positionH>
                <wp:positionV relativeFrom="paragraph">
                  <wp:posOffset>6350</wp:posOffset>
                </wp:positionV>
                <wp:extent cx="390525" cy="142875"/>
                <wp:effectExtent l="9525" t="18415" r="19050" b="10160"/>
                <wp:wrapNone/>
                <wp:docPr id="415" name="AutoShap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42875"/>
                        </a:xfrm>
                        <a:prstGeom prst="rightArrow">
                          <a:avLst>
                            <a:gd name="adj1" fmla="val 50000"/>
                            <a:gd name="adj2" fmla="val 68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5A383" id="AutoShape 246" o:spid="_x0000_s1026" type="#_x0000_t13" style="position:absolute;left:0;text-align:left;margin-left:274.3pt;margin-top:.5pt;width:30.75pt;height:11.2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">
                <v:textbox inset="5.85pt,.7pt,5.85pt,.7pt"/>
              </v:shape>
            </w:pict>
          </mc:Fallback>
        </mc:AlternateContent>
      </w:r>
    </w:p>
    <w:p w14:paraId="0A729604" w14:textId="77777777" w:rsidR="00726960" w:rsidRPr="00D14F40" w:rsidRDefault="00026926" w:rsidP="00480C44">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noProof/>
          <w:szCs w:val="21"/>
        </w:rPr>
        <mc:AlternateContent>
          <mc:Choice Requires="wps">
            <w:drawing>
              <wp:anchor distT="0" distB="0" distL="114300" distR="114300" simplePos="0" relativeHeight="251599360" behindDoc="0" locked="0" layoutInCell="1" allowOverlap="1" wp14:anchorId="5B4915DA" wp14:editId="38D6C054">
                <wp:simplePos x="0" y="0"/>
                <wp:positionH relativeFrom="column">
                  <wp:posOffset>1407160</wp:posOffset>
                </wp:positionH>
                <wp:positionV relativeFrom="paragraph">
                  <wp:posOffset>154305</wp:posOffset>
                </wp:positionV>
                <wp:extent cx="1095375" cy="200025"/>
                <wp:effectExtent l="0" t="4445" r="0" b="0"/>
                <wp:wrapNone/>
                <wp:docPr id="421"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AEEFC" w14:textId="77777777" w:rsidR="00043BAB" w:rsidRPr="006D4939" w:rsidRDefault="00043BAB">
                            <w:pPr>
                              <w:rPr>
                                <w:rFonts w:ascii="ＭＳ ゴシック" w:eastAsia="ＭＳ ゴシック" w:hAnsi="ＭＳ ゴシック"/>
                              </w:rPr>
                            </w:pPr>
                            <w:r w:rsidRPr="006D4939">
                              <w:rPr>
                                <w:rFonts w:ascii="ＭＳ ゴシック" w:eastAsia="ＭＳ ゴシック" w:hAnsi="ＭＳ ゴシック" w:hint="eastAsia"/>
                              </w:rPr>
                              <w:t>書面による契約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915DA" id="Rectangle 252" o:spid="_x0000_s1049" style="position:absolute;left:0;text-align:left;margin-left:110.8pt;margin-top:12.15pt;width:86.25pt;height:15.7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" stroked="f">
                <v:textbox inset="5.85pt,.7pt,5.85pt,.7pt">
                  <w:txbxContent>
                    <w:p w14:paraId="754AEEFC" w14:textId="77777777" w:rsidR="00043BAB" w:rsidRPr="006D4939" w:rsidRDefault="00043BAB">
                      <w:pPr>
                        <w:rPr>
                          <w:rFonts w:ascii="ＭＳ ゴシック" w:eastAsia="ＭＳ ゴシック" w:hAnsi="ＭＳ ゴシック"/>
                        </w:rPr>
                      </w:pPr>
                      <w:r w:rsidRPr="006D4939">
                        <w:rPr>
                          <w:rFonts w:ascii="ＭＳ ゴシック" w:eastAsia="ＭＳ ゴシック" w:hAnsi="ＭＳ ゴシック" w:hint="eastAsia"/>
                        </w:rPr>
                        <w:t>書面による契約</w:t>
                      </w:r>
                    </w:p>
                  </w:txbxContent>
                </v:textbox>
              </v:rect>
            </w:pict>
          </mc:Fallback>
        </mc:AlternateContent>
      </w:r>
      <w:r w:rsidR="000B7BC0" w:rsidRPr="00D14F40">
        <w:rPr>
          <w:rFonts w:ascii="ＭＳ ゴシック" w:eastAsia="ＭＳ ゴシック" w:hAnsi="ＭＳ ゴシック" w:hint="eastAsia"/>
          <w:noProof/>
          <w:szCs w:val="21"/>
        </w:rPr>
        <mc:AlternateContent>
          <mc:Choice Requires="wps">
            <w:drawing>
              <wp:anchor distT="0" distB="0" distL="114300" distR="114300" simplePos="0" relativeHeight="251597312" behindDoc="0" locked="0" layoutInCell="1" allowOverlap="1" wp14:anchorId="08323934" wp14:editId="219D2C16">
                <wp:simplePos x="0" y="0"/>
                <wp:positionH relativeFrom="column">
                  <wp:posOffset>2683510</wp:posOffset>
                </wp:positionH>
                <wp:positionV relativeFrom="paragraph">
                  <wp:posOffset>43180</wp:posOffset>
                </wp:positionV>
                <wp:extent cx="0" cy="243205"/>
                <wp:effectExtent l="57150" t="23495" r="57150" b="9525"/>
                <wp:wrapNone/>
                <wp:docPr id="414"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3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74535" id="Line 245" o:spid="_x0000_s1026" style="position:absolute;left:0;text-align:left;flip:y;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3pt,3.4pt" to="211.3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">
                <v:stroke endarrow="block"/>
              </v:line>
            </w:pict>
          </mc:Fallback>
        </mc:AlternateContent>
      </w:r>
      <w:r w:rsidR="000B7BC0" w:rsidRPr="00D14F40">
        <w:rPr>
          <w:rFonts w:ascii="ＭＳ ゴシック" w:eastAsia="ＭＳ ゴシック" w:hAnsi="ＭＳ ゴシック" w:hint="eastAsia"/>
          <w:noProof/>
          <w:szCs w:val="21"/>
        </w:rPr>
        <mc:AlternateContent>
          <mc:Choice Requires="wps">
            <w:drawing>
              <wp:anchor distT="0" distB="0" distL="114300" distR="114300" simplePos="0" relativeHeight="251602432" behindDoc="0" locked="0" layoutInCell="1" allowOverlap="1" wp14:anchorId="07EF6160" wp14:editId="25B10C1B">
                <wp:simplePos x="0" y="0"/>
                <wp:positionH relativeFrom="column">
                  <wp:posOffset>4445635</wp:posOffset>
                </wp:positionH>
                <wp:positionV relativeFrom="paragraph">
                  <wp:posOffset>43180</wp:posOffset>
                </wp:positionV>
                <wp:extent cx="0" cy="419100"/>
                <wp:effectExtent l="57150" t="23495" r="57150" b="5080"/>
                <wp:wrapNone/>
                <wp:docPr id="413"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12346" id="Line 244" o:spid="_x0000_s1026" style="position:absolute;left:0;text-align:left;flip:y;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05pt,3.4pt" to="350.0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">
                <v:stroke endarrow="block"/>
              </v:line>
            </w:pict>
          </mc:Fallback>
        </mc:AlternateContent>
      </w:r>
    </w:p>
    <w:p w14:paraId="68F1DB43" w14:textId="77777777" w:rsidR="00726960" w:rsidRPr="00D14F40" w:rsidRDefault="00026926" w:rsidP="00480C44">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noProof/>
          <w:szCs w:val="21"/>
        </w:rPr>
        <mc:AlternateContent>
          <mc:Choice Requires="wps">
            <w:drawing>
              <wp:anchor distT="0" distB="0" distL="114300" distR="114300" simplePos="0" relativeHeight="251603456" behindDoc="0" locked="0" layoutInCell="1" allowOverlap="1" wp14:anchorId="4CB74186" wp14:editId="142A1F8F">
                <wp:simplePos x="0" y="0"/>
                <wp:positionH relativeFrom="column">
                  <wp:posOffset>2874010</wp:posOffset>
                </wp:positionH>
                <wp:positionV relativeFrom="paragraph">
                  <wp:posOffset>120650</wp:posOffset>
                </wp:positionV>
                <wp:extent cx="1095375" cy="200025"/>
                <wp:effectExtent l="0" t="0" r="0" b="0"/>
                <wp:wrapNone/>
                <wp:docPr id="411"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1DBA46" w14:textId="77777777" w:rsidR="00043BAB" w:rsidRPr="006D4939" w:rsidRDefault="00043BAB" w:rsidP="00726960">
                            <w:pPr>
                              <w:rPr>
                                <w:rFonts w:ascii="ＭＳ ゴシック" w:eastAsia="ＭＳ ゴシック" w:hAnsi="ＭＳ ゴシック"/>
                              </w:rPr>
                            </w:pPr>
                            <w:r w:rsidRPr="006D4939">
                              <w:rPr>
                                <w:rFonts w:ascii="ＭＳ ゴシック" w:eastAsia="ＭＳ ゴシック" w:hAnsi="ＭＳ ゴシック" w:hint="eastAsia"/>
                              </w:rPr>
                              <w:t>書面による契約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74186" id="Rectangle 242" o:spid="_x0000_s1050" style="position:absolute;left:0;text-align:left;margin-left:226.3pt;margin-top:9.5pt;width:86.25pt;height:15.7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" stroked="f">
                <v:textbox inset="5.85pt,.7pt,5.85pt,.7pt">
                  <w:txbxContent>
                    <w:p w14:paraId="7D1DBA46" w14:textId="77777777" w:rsidR="00043BAB" w:rsidRPr="006D4939" w:rsidRDefault="00043BAB" w:rsidP="00726960">
                      <w:pPr>
                        <w:rPr>
                          <w:rFonts w:ascii="ＭＳ ゴシック" w:eastAsia="ＭＳ ゴシック" w:hAnsi="ＭＳ ゴシック"/>
                        </w:rPr>
                      </w:pPr>
                      <w:r w:rsidRPr="006D4939">
                        <w:rPr>
                          <w:rFonts w:ascii="ＭＳ ゴシック" w:eastAsia="ＭＳ ゴシック" w:hAnsi="ＭＳ ゴシック" w:hint="eastAsia"/>
                        </w:rPr>
                        <w:t>書面による契約</w:t>
                      </w:r>
                    </w:p>
                  </w:txbxContent>
                </v:textbox>
              </v:rect>
            </w:pict>
          </mc:Fallback>
        </mc:AlternateContent>
      </w:r>
      <w:r w:rsidR="000B7BC0" w:rsidRPr="00D14F40">
        <w:rPr>
          <w:rFonts w:ascii="ＭＳ ゴシック" w:eastAsia="ＭＳ ゴシック" w:hAnsi="ＭＳ ゴシック" w:hint="eastAsia"/>
          <w:noProof/>
          <w:szCs w:val="21"/>
        </w:rPr>
        <mc:AlternateContent>
          <mc:Choice Requires="wps">
            <w:drawing>
              <wp:anchor distT="0" distB="0" distL="114300" distR="114300" simplePos="0" relativeHeight="251596288" behindDoc="0" locked="0" layoutInCell="1" allowOverlap="1" wp14:anchorId="5FC8B94C" wp14:editId="2F0969D2">
                <wp:simplePos x="0" y="0"/>
                <wp:positionH relativeFrom="column">
                  <wp:posOffset>1245235</wp:posOffset>
                </wp:positionH>
                <wp:positionV relativeFrom="paragraph">
                  <wp:posOffset>70485</wp:posOffset>
                </wp:positionV>
                <wp:extent cx="1438275" cy="0"/>
                <wp:effectExtent l="9525" t="9525" r="9525" b="9525"/>
                <wp:wrapNone/>
                <wp:docPr id="41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6A90B" id="Line 243" o:spid="_x0000_s1026" style="position:absolute;left:0;text-align:lef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05pt,5.55pt" to="211.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"/>
            </w:pict>
          </mc:Fallback>
        </mc:AlternateContent>
      </w:r>
    </w:p>
    <w:p w14:paraId="21758D72" w14:textId="77777777" w:rsidR="00726960" w:rsidRPr="00D14F40" w:rsidRDefault="000B7BC0" w:rsidP="006471D0">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noProof/>
          <w:szCs w:val="21"/>
        </w:rPr>
        <mc:AlternateContent>
          <mc:Choice Requires="wps">
            <w:drawing>
              <wp:anchor distT="0" distB="0" distL="114300" distR="114300" simplePos="0" relativeHeight="251600384" behindDoc="0" locked="0" layoutInCell="1" allowOverlap="1" wp14:anchorId="79A9A61E" wp14:editId="172D71F6">
                <wp:simplePos x="0" y="0"/>
                <wp:positionH relativeFrom="column">
                  <wp:posOffset>940435</wp:posOffset>
                </wp:positionH>
                <wp:positionV relativeFrom="paragraph">
                  <wp:posOffset>30480</wp:posOffset>
                </wp:positionV>
                <wp:extent cx="3505200" cy="0"/>
                <wp:effectExtent l="9525" t="13970" r="9525" b="5080"/>
                <wp:wrapNone/>
                <wp:docPr id="410"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490EB" id="Line 241" o:spid="_x0000_s1026" style="position:absolute;left:0;text-align:left;flip:y;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05pt,2.4pt" to="350.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"/>
            </w:pict>
          </mc:Fallback>
        </mc:AlternateContent>
      </w:r>
      <w:r w:rsidR="00726960" w:rsidRPr="00D14F40">
        <w:rPr>
          <w:rFonts w:ascii="ＭＳ ゴシック" w:eastAsia="ＭＳ ゴシック" w:hAnsi="ＭＳ ゴシック" w:hint="eastAsia"/>
          <w:szCs w:val="21"/>
        </w:rPr>
        <w:t xml:space="preserve">　　</w:t>
      </w:r>
    </w:p>
    <w:p w14:paraId="35C00004" w14:textId="77777777" w:rsidR="00726960" w:rsidRPr="00D14F40" w:rsidRDefault="00A70B5B" w:rsidP="00480C44">
      <w:pPr>
        <w:spacing w:line="340" w:lineRule="exact"/>
        <w:rPr>
          <w:rFonts w:ascii="ＭＳ ゴシック" w:eastAsia="ＭＳ ゴシック" w:hAnsi="ＭＳ ゴシック"/>
          <w:sz w:val="24"/>
        </w:rPr>
      </w:pPr>
      <w:r>
        <w:rPr>
          <w:rFonts w:ascii="ＭＳ ゴシック" w:eastAsia="ＭＳ ゴシック" w:hAnsi="ＭＳ ゴシック"/>
          <w:szCs w:val="21"/>
        </w:rPr>
        <w:t>(</w:t>
      </w:r>
      <w:r w:rsidR="0026296F" w:rsidRPr="00D14F40">
        <w:rPr>
          <w:rFonts w:ascii="ＭＳ ゴシック" w:eastAsia="ＭＳ ゴシック" w:hAnsi="ＭＳ ゴシック" w:hint="eastAsia"/>
          <w:szCs w:val="21"/>
        </w:rPr>
        <w:t>2</w:t>
      </w:r>
      <w:r>
        <w:rPr>
          <w:rFonts w:ascii="ＭＳ ゴシック" w:eastAsia="ＭＳ ゴシック" w:hAnsi="ＭＳ ゴシック" w:hint="eastAsia"/>
          <w:szCs w:val="21"/>
        </w:rPr>
        <w:t>)</w:t>
      </w:r>
      <w:r w:rsidR="00EB3F33">
        <w:rPr>
          <w:rFonts w:ascii="ＭＳ ゴシック" w:eastAsia="ＭＳ ゴシック" w:hAnsi="ＭＳ ゴシック" w:hint="eastAsia"/>
          <w:szCs w:val="21"/>
        </w:rPr>
        <w:t xml:space="preserve">　</w:t>
      </w:r>
      <w:r w:rsidR="001C1A02">
        <w:rPr>
          <w:rFonts w:ascii="ＭＳ ゴシック" w:eastAsia="ＭＳ ゴシック" w:hAnsi="ＭＳ ゴシック" w:hint="eastAsia"/>
          <w:szCs w:val="21"/>
        </w:rPr>
        <w:t xml:space="preserve"> </w:t>
      </w:r>
      <w:r w:rsidR="00726960" w:rsidRPr="00D14F40">
        <w:rPr>
          <w:rFonts w:ascii="ＭＳ ゴシック" w:eastAsia="ＭＳ ゴシック" w:hAnsi="ＭＳ ゴシック" w:hint="eastAsia"/>
          <w:szCs w:val="21"/>
        </w:rPr>
        <w:t>契約書の</w:t>
      </w:r>
      <w:r w:rsidR="006471D0" w:rsidRPr="00D14F40">
        <w:rPr>
          <w:rFonts w:ascii="ＭＳ ゴシック" w:eastAsia="ＭＳ ゴシック" w:hAnsi="ＭＳ ゴシック" w:hint="eastAsia"/>
          <w:szCs w:val="21"/>
        </w:rPr>
        <w:t>保存</w:t>
      </w:r>
      <w:r w:rsidR="00E4294C">
        <w:rPr>
          <w:rFonts w:ascii="ＭＳ ゴシック" w:eastAsia="ＭＳ ゴシック" w:hAnsi="ＭＳ ゴシック" w:hint="eastAsia"/>
          <w:szCs w:val="21"/>
        </w:rPr>
        <w:t xml:space="preserve">　　　　　　　　　　　　　　　　　　　　　</w:t>
      </w:r>
      <w:r w:rsidR="00CF7D4A" w:rsidRPr="00D14F40">
        <w:rPr>
          <w:rFonts w:ascii="ＭＳ ゴシック" w:eastAsia="ＭＳ ゴシック" w:hAnsi="ＭＳ ゴシック" w:hint="eastAsia"/>
          <w:szCs w:val="21"/>
        </w:rPr>
        <w:t>〔施行令第</w:t>
      </w:r>
      <w:r w:rsidR="008375EA">
        <w:rPr>
          <w:rFonts w:ascii="ＭＳ ゴシック" w:eastAsia="ＭＳ ゴシック" w:hAnsi="ＭＳ ゴシック" w:hint="eastAsia"/>
          <w:szCs w:val="21"/>
        </w:rPr>
        <w:t>６</w:t>
      </w:r>
      <w:r w:rsidR="00CF7D4A" w:rsidRPr="00D14F40">
        <w:rPr>
          <w:rFonts w:ascii="ＭＳ ゴシック" w:eastAsia="ＭＳ ゴシック" w:hAnsi="ＭＳ ゴシック" w:hint="eastAsia"/>
          <w:szCs w:val="21"/>
        </w:rPr>
        <w:t>条の</w:t>
      </w:r>
      <w:r w:rsidR="008375EA">
        <w:rPr>
          <w:rFonts w:ascii="ＭＳ ゴシック" w:eastAsia="ＭＳ ゴシック" w:hAnsi="ＭＳ ゴシック" w:hint="eastAsia"/>
          <w:szCs w:val="21"/>
        </w:rPr>
        <w:t>２</w:t>
      </w:r>
      <w:r w:rsidR="00CF7D4A" w:rsidRPr="00D14F40">
        <w:rPr>
          <w:rFonts w:ascii="ＭＳ ゴシック" w:eastAsia="ＭＳ ゴシック" w:hAnsi="ＭＳ ゴシック" w:hint="eastAsia"/>
          <w:szCs w:val="21"/>
        </w:rPr>
        <w:t>第</w:t>
      </w:r>
      <w:r w:rsidR="008375EA">
        <w:rPr>
          <w:rFonts w:ascii="ＭＳ ゴシック" w:eastAsia="ＭＳ ゴシック" w:hAnsi="ＭＳ ゴシック" w:hint="eastAsia"/>
          <w:szCs w:val="21"/>
        </w:rPr>
        <w:t>５</w:t>
      </w:r>
      <w:r w:rsidR="00CF7D4A" w:rsidRPr="00D14F40">
        <w:rPr>
          <w:rFonts w:ascii="ＭＳ ゴシック" w:eastAsia="ＭＳ ゴシック" w:hAnsi="ＭＳ ゴシック" w:hint="eastAsia"/>
          <w:szCs w:val="21"/>
        </w:rPr>
        <w:t>号〕</w:t>
      </w:r>
    </w:p>
    <w:p w14:paraId="21CD7CBC" w14:textId="77777777" w:rsidR="0089324F" w:rsidRPr="00D14F40" w:rsidRDefault="001C1A02" w:rsidP="00480C44">
      <w:pPr>
        <w:spacing w:line="340" w:lineRule="exact"/>
        <w:ind w:leftChars="96" w:left="202" w:firstLineChars="146" w:firstLine="307"/>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663DD" w:rsidRPr="00D14F40">
        <w:rPr>
          <w:rFonts w:ascii="ＭＳ ゴシック" w:eastAsia="ＭＳ ゴシック" w:hAnsi="ＭＳ ゴシック" w:hint="eastAsia"/>
          <w:szCs w:val="21"/>
        </w:rPr>
        <w:t>委託契約書は契約終了日から</w:t>
      </w:r>
      <w:r w:rsidR="008375EA">
        <w:rPr>
          <w:rFonts w:ascii="ＭＳ ゴシック" w:eastAsia="ＭＳ ゴシック" w:hAnsi="ＭＳ ゴシック" w:hint="eastAsia"/>
          <w:b/>
          <w:szCs w:val="21"/>
        </w:rPr>
        <w:t>５</w:t>
      </w:r>
      <w:r w:rsidR="00E663DD" w:rsidRPr="00D14F40">
        <w:rPr>
          <w:rFonts w:ascii="ＭＳ ゴシック" w:eastAsia="ＭＳ ゴシック" w:hAnsi="ＭＳ ゴシック" w:hint="eastAsia"/>
          <w:b/>
          <w:szCs w:val="21"/>
        </w:rPr>
        <w:t>年間保存</w:t>
      </w:r>
      <w:r w:rsidR="00E663DD" w:rsidRPr="00D14F40">
        <w:rPr>
          <w:rFonts w:ascii="ＭＳ ゴシック" w:eastAsia="ＭＳ ゴシック" w:hAnsi="ＭＳ ゴシック" w:hint="eastAsia"/>
          <w:szCs w:val="21"/>
        </w:rPr>
        <w:t>しなければなりません。</w:t>
      </w:r>
    </w:p>
    <w:p w14:paraId="6337059F" w14:textId="77777777" w:rsidR="0089324F" w:rsidRPr="00D14F40" w:rsidRDefault="00A70B5B" w:rsidP="00480C44">
      <w:pPr>
        <w:spacing w:line="340" w:lineRule="exact"/>
        <w:rPr>
          <w:rFonts w:ascii="ＭＳ ゴシック" w:eastAsia="ＭＳ ゴシック" w:hAnsi="ＭＳ ゴシック"/>
          <w:sz w:val="24"/>
        </w:rPr>
      </w:pPr>
      <w:r>
        <w:rPr>
          <w:rFonts w:ascii="ＭＳ ゴシック" w:eastAsia="ＭＳ ゴシック" w:hAnsi="ＭＳ ゴシック"/>
          <w:szCs w:val="21"/>
        </w:rPr>
        <w:t>(</w:t>
      </w:r>
      <w:r w:rsidR="0026296F" w:rsidRPr="00D14F40">
        <w:rPr>
          <w:rFonts w:ascii="ＭＳ ゴシック" w:eastAsia="ＭＳ ゴシック" w:hAnsi="ＭＳ ゴシック" w:hint="eastAsia"/>
          <w:szCs w:val="21"/>
        </w:rPr>
        <w:t>3</w:t>
      </w:r>
      <w:r>
        <w:rPr>
          <w:rFonts w:ascii="ＭＳ ゴシック" w:eastAsia="ＭＳ ゴシック" w:hAnsi="ＭＳ ゴシック" w:hint="eastAsia"/>
          <w:szCs w:val="21"/>
        </w:rPr>
        <w:t>)</w:t>
      </w:r>
      <w:r w:rsidR="00EB3F33">
        <w:rPr>
          <w:rFonts w:ascii="ＭＳ ゴシック" w:eastAsia="ＭＳ ゴシック" w:hAnsi="ＭＳ ゴシック" w:hint="eastAsia"/>
          <w:szCs w:val="21"/>
        </w:rPr>
        <w:t xml:space="preserve">　</w:t>
      </w:r>
      <w:r w:rsidR="001C1A02">
        <w:rPr>
          <w:rFonts w:ascii="ＭＳ ゴシック" w:eastAsia="ＭＳ ゴシック" w:hAnsi="ＭＳ ゴシック" w:hint="eastAsia"/>
          <w:szCs w:val="21"/>
        </w:rPr>
        <w:t xml:space="preserve"> </w:t>
      </w:r>
      <w:r w:rsidR="00F15989" w:rsidRPr="00D14F40">
        <w:rPr>
          <w:rFonts w:ascii="ＭＳ ゴシック" w:eastAsia="ＭＳ ゴシック" w:hAnsi="ＭＳ ゴシック" w:hint="eastAsia"/>
          <w:szCs w:val="21"/>
        </w:rPr>
        <w:t>委託契約書の記載事項</w:t>
      </w:r>
      <w:r w:rsidR="00E4294C">
        <w:rPr>
          <w:rFonts w:ascii="ＭＳ ゴシック" w:eastAsia="ＭＳ ゴシック" w:hAnsi="ＭＳ ゴシック" w:hint="eastAsia"/>
          <w:szCs w:val="21"/>
        </w:rPr>
        <w:t xml:space="preserve">　　　　　</w:t>
      </w:r>
      <w:r w:rsidR="00412EB1" w:rsidRPr="00D14F40">
        <w:rPr>
          <w:rFonts w:ascii="ＭＳ ゴシック" w:eastAsia="ＭＳ ゴシック" w:hAnsi="ＭＳ ゴシック"/>
        </w:rPr>
        <w:t>〔</w:t>
      </w:r>
      <w:r w:rsidR="0028362F" w:rsidRPr="00D14F40">
        <w:rPr>
          <w:rFonts w:ascii="ＭＳ ゴシック" w:eastAsia="ＭＳ ゴシック" w:hAnsi="ＭＳ ゴシック"/>
        </w:rPr>
        <w:t>施行令第</w:t>
      </w:r>
      <w:r w:rsidR="008375EA">
        <w:rPr>
          <w:rFonts w:ascii="ＭＳ ゴシック" w:eastAsia="ＭＳ ゴシック" w:hAnsi="ＭＳ ゴシック" w:hint="eastAsia"/>
        </w:rPr>
        <w:t>６</w:t>
      </w:r>
      <w:r w:rsidR="0028362F" w:rsidRPr="00D14F40">
        <w:rPr>
          <w:rFonts w:ascii="ＭＳ ゴシック" w:eastAsia="ＭＳ ゴシック" w:hAnsi="ＭＳ ゴシック"/>
        </w:rPr>
        <w:t>条の</w:t>
      </w:r>
      <w:r w:rsidR="008375EA">
        <w:rPr>
          <w:rFonts w:ascii="ＭＳ ゴシック" w:eastAsia="ＭＳ ゴシック" w:hAnsi="ＭＳ ゴシック" w:hint="eastAsia"/>
        </w:rPr>
        <w:t>２</w:t>
      </w:r>
      <w:r w:rsidR="0028362F" w:rsidRPr="00D14F40">
        <w:rPr>
          <w:rFonts w:ascii="ＭＳ ゴシック" w:eastAsia="ＭＳ ゴシック" w:hAnsi="ＭＳ ゴシック"/>
        </w:rPr>
        <w:t>第</w:t>
      </w:r>
      <w:r w:rsidR="008375EA">
        <w:rPr>
          <w:rFonts w:ascii="ＭＳ ゴシック" w:eastAsia="ＭＳ ゴシック" w:hAnsi="ＭＳ ゴシック" w:hint="eastAsia"/>
        </w:rPr>
        <w:t>４</w:t>
      </w:r>
      <w:r w:rsidR="0089324F" w:rsidRPr="00D14F40">
        <w:rPr>
          <w:rFonts w:ascii="ＭＳ ゴシック" w:eastAsia="ＭＳ ゴシック" w:hAnsi="ＭＳ ゴシック"/>
        </w:rPr>
        <w:t>号</w:t>
      </w:r>
      <w:r w:rsidR="00CD1090" w:rsidRPr="00D14F40">
        <w:rPr>
          <w:rFonts w:ascii="ＭＳ ゴシック" w:eastAsia="ＭＳ ゴシック" w:hAnsi="ＭＳ ゴシック" w:hint="eastAsia"/>
        </w:rPr>
        <w:t>、施行規則</w:t>
      </w:r>
      <w:r w:rsidR="00F6664D" w:rsidRPr="00D14F40">
        <w:rPr>
          <w:rFonts w:ascii="ＭＳ ゴシック" w:eastAsia="ＭＳ ゴシック" w:hAnsi="ＭＳ ゴシック" w:hint="eastAsia"/>
        </w:rPr>
        <w:t>第</w:t>
      </w:r>
      <w:r w:rsidR="008375EA">
        <w:rPr>
          <w:rFonts w:ascii="ＭＳ ゴシック" w:eastAsia="ＭＳ ゴシック" w:hAnsi="ＭＳ ゴシック" w:hint="eastAsia"/>
        </w:rPr>
        <w:t>８</w:t>
      </w:r>
      <w:r w:rsidR="00F6664D" w:rsidRPr="00D14F40">
        <w:rPr>
          <w:rFonts w:ascii="ＭＳ ゴシック" w:eastAsia="ＭＳ ゴシック" w:hAnsi="ＭＳ ゴシック" w:hint="eastAsia"/>
        </w:rPr>
        <w:t>条の</w:t>
      </w:r>
      <w:r w:rsidR="008375EA">
        <w:rPr>
          <w:rFonts w:ascii="ＭＳ ゴシック" w:eastAsia="ＭＳ ゴシック" w:hAnsi="ＭＳ ゴシック" w:hint="eastAsia"/>
        </w:rPr>
        <w:t>４</w:t>
      </w:r>
      <w:r w:rsidR="00412EB1" w:rsidRPr="00D14F40">
        <w:rPr>
          <w:rFonts w:ascii="ＭＳ ゴシック" w:eastAsia="ＭＳ ゴシック" w:hAnsi="ＭＳ ゴシック" w:hint="eastAsia"/>
        </w:rPr>
        <w:t>の</w:t>
      </w:r>
      <w:r w:rsidR="008375EA">
        <w:rPr>
          <w:rFonts w:ascii="ＭＳ ゴシック" w:eastAsia="ＭＳ ゴシック" w:hAnsi="ＭＳ ゴシック" w:hint="eastAsia"/>
        </w:rPr>
        <w:t>２</w:t>
      </w:r>
      <w:r w:rsidR="0089324F" w:rsidRPr="00D14F40">
        <w:rPr>
          <w:rFonts w:ascii="ＭＳ ゴシック" w:eastAsia="ＭＳ ゴシック" w:hAnsi="ＭＳ ゴシック" w:hint="eastAsia"/>
          <w:szCs w:val="21"/>
        </w:rPr>
        <w:t>〕</w:t>
      </w:r>
    </w:p>
    <w:p w14:paraId="50DF8FFC" w14:textId="77777777" w:rsidR="00EF2F80" w:rsidRPr="00D14F40" w:rsidRDefault="00726960" w:rsidP="00480C44">
      <w:pPr>
        <w:spacing w:line="340" w:lineRule="exact"/>
        <w:ind w:firstLineChars="50" w:firstLine="105"/>
        <w:rPr>
          <w:rFonts w:ascii="ＭＳ ゴシック" w:eastAsia="ＭＳ ゴシック" w:hAnsi="ＭＳ ゴシック"/>
        </w:rPr>
      </w:pPr>
      <w:r w:rsidRPr="00D14F40">
        <w:rPr>
          <w:rFonts w:ascii="ＭＳ ゴシック" w:eastAsia="ＭＳ ゴシック" w:hAnsi="ＭＳ ゴシック" w:hint="eastAsia"/>
        </w:rPr>
        <w:t xml:space="preserve">　　</w:t>
      </w:r>
      <w:r w:rsidR="001C1A02">
        <w:rPr>
          <w:rFonts w:ascii="ＭＳ ゴシック" w:eastAsia="ＭＳ ゴシック" w:hAnsi="ＭＳ ゴシック" w:hint="eastAsia"/>
        </w:rPr>
        <w:t xml:space="preserve"> </w:t>
      </w:r>
      <w:r w:rsidRPr="00D14F40">
        <w:rPr>
          <w:rFonts w:ascii="ＭＳ ゴシック" w:eastAsia="ＭＳ ゴシック" w:hAnsi="ＭＳ ゴシック" w:hint="eastAsia"/>
        </w:rPr>
        <w:t>委託契約書には下記の事項を必ず記載しなければなりません。</w:t>
      </w:r>
    </w:p>
    <w:p w14:paraId="2BA38D9D" w14:textId="77777777" w:rsidR="00717365" w:rsidRPr="00D14F40" w:rsidRDefault="00717365" w:rsidP="00480C44">
      <w:pPr>
        <w:spacing w:line="340" w:lineRule="exact"/>
        <w:ind w:leftChars="50" w:left="315" w:hangingChars="100" w:hanging="210"/>
        <w:rPr>
          <w:rFonts w:ascii="ＭＳ ゴシック" w:eastAsia="ＭＳ ゴシック" w:hAnsi="ＭＳ ゴシック"/>
        </w:rPr>
      </w:pPr>
      <w:r w:rsidRPr="00D14F40">
        <w:rPr>
          <w:rFonts w:ascii="ＭＳ ゴシック" w:eastAsia="ＭＳ ゴシック" w:hAnsi="ＭＳ ゴシック" w:hint="eastAsia"/>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744"/>
      </w:tblGrid>
      <w:tr w:rsidR="00726960" w:rsidRPr="00D14F40" w14:paraId="1389B3A7" w14:textId="77777777" w:rsidTr="002462B2">
        <w:tc>
          <w:tcPr>
            <w:tcW w:w="9322" w:type="dxa"/>
            <w:gridSpan w:val="2"/>
          </w:tcPr>
          <w:p w14:paraId="3C7C9C6C" w14:textId="77777777" w:rsidR="00726960" w:rsidRPr="00D14F40" w:rsidRDefault="00740FA0" w:rsidP="002462B2">
            <w:pPr>
              <w:spacing w:line="340" w:lineRule="exact"/>
              <w:jc w:val="center"/>
              <w:rPr>
                <w:rFonts w:ascii="ＭＳ ゴシック" w:eastAsia="ＭＳ ゴシック" w:hAnsi="ＭＳ ゴシック"/>
                <w:b/>
              </w:rPr>
            </w:pPr>
            <w:r w:rsidRPr="00D14F40">
              <w:rPr>
                <w:rFonts w:ascii="ＭＳ ゴシック" w:eastAsia="ＭＳ ゴシック" w:hAnsi="ＭＳ ゴシック" w:hint="eastAsia"/>
                <w:b/>
              </w:rPr>
              <w:t>運搬</w:t>
            </w:r>
            <w:r w:rsidR="00726960" w:rsidRPr="00D14F40">
              <w:rPr>
                <w:rFonts w:ascii="ＭＳ ゴシック" w:eastAsia="ＭＳ ゴシック" w:hAnsi="ＭＳ ゴシック" w:hint="eastAsia"/>
                <w:b/>
              </w:rPr>
              <w:t>、処分</w:t>
            </w:r>
            <w:r w:rsidR="007B09B9" w:rsidRPr="00D14F40">
              <w:rPr>
                <w:rFonts w:ascii="ＭＳ ゴシック" w:eastAsia="ＭＳ ゴシック" w:hAnsi="ＭＳ ゴシック" w:hint="eastAsia"/>
                <w:b/>
              </w:rPr>
              <w:t>（中間処理、最終処分、再生を含む）</w:t>
            </w:r>
            <w:r w:rsidR="00726960" w:rsidRPr="00D14F40">
              <w:rPr>
                <w:rFonts w:ascii="ＭＳ ゴシック" w:eastAsia="ＭＳ ゴシック" w:hAnsi="ＭＳ ゴシック" w:hint="eastAsia"/>
                <w:b/>
              </w:rPr>
              <w:t>共通</w:t>
            </w:r>
            <w:r w:rsidR="00A501D7" w:rsidRPr="00D14F40">
              <w:rPr>
                <w:rFonts w:ascii="ＭＳ ゴシック" w:eastAsia="ＭＳ ゴシック" w:hAnsi="ＭＳ ゴシック" w:hint="eastAsia"/>
                <w:b/>
              </w:rPr>
              <w:t>の</w:t>
            </w:r>
            <w:r w:rsidRPr="00D14F40">
              <w:rPr>
                <w:rFonts w:ascii="ＭＳ ゴシック" w:eastAsia="ＭＳ ゴシック" w:hAnsi="ＭＳ ゴシック" w:hint="eastAsia"/>
                <w:b/>
              </w:rPr>
              <w:t>契約書記載</w:t>
            </w:r>
            <w:r w:rsidR="00726960" w:rsidRPr="00D14F40">
              <w:rPr>
                <w:rFonts w:ascii="ＭＳ ゴシック" w:eastAsia="ＭＳ ゴシック" w:hAnsi="ＭＳ ゴシック" w:hint="eastAsia"/>
                <w:b/>
              </w:rPr>
              <w:t>事項</w:t>
            </w:r>
          </w:p>
        </w:tc>
      </w:tr>
      <w:tr w:rsidR="00726960" w:rsidRPr="00D14F40" w14:paraId="694E7179" w14:textId="77777777" w:rsidTr="002462B2">
        <w:trPr>
          <w:trHeight w:val="2415"/>
        </w:trPr>
        <w:tc>
          <w:tcPr>
            <w:tcW w:w="9322" w:type="dxa"/>
            <w:gridSpan w:val="2"/>
          </w:tcPr>
          <w:p w14:paraId="24BDCE09" w14:textId="77777777" w:rsidR="00726960" w:rsidRPr="00D14F40" w:rsidRDefault="00726960" w:rsidP="002462B2">
            <w:pPr>
              <w:spacing w:line="260" w:lineRule="exact"/>
              <w:ind w:leftChars="100" w:left="210"/>
              <w:rPr>
                <w:rFonts w:ascii="ＭＳ ゴシック" w:eastAsia="ＭＳ ゴシック" w:hAnsi="ＭＳ ゴシック"/>
                <w:sz w:val="20"/>
                <w:szCs w:val="20"/>
              </w:rPr>
            </w:pPr>
            <w:r w:rsidRPr="00D14F40">
              <w:rPr>
                <w:rFonts w:ascii="ＭＳ ゴシック" w:eastAsia="ＭＳ ゴシック" w:hAnsi="ＭＳ ゴシック" w:hint="eastAsia"/>
                <w:sz w:val="20"/>
                <w:szCs w:val="20"/>
              </w:rPr>
              <w:t>①委託する産業廃棄物の『種類』</w:t>
            </w:r>
            <w:r w:rsidR="0041015E" w:rsidRPr="00D14F40">
              <w:rPr>
                <w:rFonts w:ascii="ＭＳ ゴシック" w:eastAsia="ＭＳ ゴシック" w:hAnsi="ＭＳ ゴシック" w:hint="eastAsia"/>
                <w:sz w:val="20"/>
                <w:szCs w:val="20"/>
              </w:rPr>
              <w:t>、</w:t>
            </w:r>
            <w:r w:rsidRPr="00D14F40">
              <w:rPr>
                <w:rFonts w:ascii="ＭＳ ゴシック" w:eastAsia="ＭＳ ゴシック" w:hAnsi="ＭＳ ゴシック" w:hint="eastAsia"/>
                <w:sz w:val="20"/>
                <w:szCs w:val="20"/>
              </w:rPr>
              <w:t>『数量』</w:t>
            </w:r>
          </w:p>
          <w:p w14:paraId="2095E3DF" w14:textId="77777777" w:rsidR="00726960" w:rsidRPr="00D14F40" w:rsidRDefault="001E34E5" w:rsidP="002462B2">
            <w:pPr>
              <w:spacing w:line="260" w:lineRule="exact"/>
              <w:ind w:left="210"/>
              <w:rPr>
                <w:rFonts w:ascii="ＭＳ ゴシック" w:eastAsia="ＭＳ ゴシック" w:hAnsi="ＭＳ ゴシック"/>
                <w:sz w:val="20"/>
                <w:szCs w:val="20"/>
              </w:rPr>
            </w:pPr>
            <w:r w:rsidRPr="00D14F40">
              <w:rPr>
                <w:rFonts w:ascii="ＭＳ ゴシック" w:eastAsia="ＭＳ ゴシック" w:hAnsi="ＭＳ ゴシック" w:hint="eastAsia"/>
                <w:sz w:val="20"/>
                <w:szCs w:val="20"/>
              </w:rPr>
              <w:t>②</w:t>
            </w:r>
            <w:r w:rsidR="00726960" w:rsidRPr="00D14F40">
              <w:rPr>
                <w:rFonts w:ascii="ＭＳ ゴシック" w:eastAsia="ＭＳ ゴシック" w:hAnsi="ＭＳ ゴシック" w:hint="eastAsia"/>
                <w:sz w:val="20"/>
                <w:szCs w:val="20"/>
              </w:rPr>
              <w:t>委託契約の『有効期間』</w:t>
            </w:r>
          </w:p>
          <w:p w14:paraId="3153A91F" w14:textId="77777777" w:rsidR="00726960" w:rsidRPr="00D14F40" w:rsidRDefault="001E34E5" w:rsidP="002462B2">
            <w:pPr>
              <w:spacing w:line="260" w:lineRule="exact"/>
              <w:ind w:left="210"/>
              <w:rPr>
                <w:rFonts w:ascii="ＭＳ ゴシック" w:eastAsia="ＭＳ ゴシック" w:hAnsi="ＭＳ ゴシック"/>
                <w:sz w:val="20"/>
                <w:szCs w:val="20"/>
              </w:rPr>
            </w:pPr>
            <w:r w:rsidRPr="00D14F40">
              <w:rPr>
                <w:rFonts w:ascii="ＭＳ ゴシック" w:eastAsia="ＭＳ ゴシック" w:hAnsi="ＭＳ ゴシック" w:hint="eastAsia"/>
                <w:sz w:val="20"/>
                <w:szCs w:val="20"/>
              </w:rPr>
              <w:t>③</w:t>
            </w:r>
            <w:r w:rsidR="00726960" w:rsidRPr="00D14F40">
              <w:rPr>
                <w:rFonts w:ascii="ＭＳ ゴシック" w:eastAsia="ＭＳ ゴシック" w:hAnsi="ＭＳ ゴシック" w:hint="eastAsia"/>
                <w:sz w:val="20"/>
                <w:szCs w:val="20"/>
              </w:rPr>
              <w:t>委託者（排出者）が受託者（処理業者等）に『支払う料金』</w:t>
            </w:r>
          </w:p>
          <w:p w14:paraId="718BCC32" w14:textId="77777777" w:rsidR="00726960" w:rsidRPr="00D14F40" w:rsidRDefault="001E34E5" w:rsidP="00F6664D">
            <w:pPr>
              <w:spacing w:line="260" w:lineRule="exact"/>
              <w:ind w:left="210"/>
              <w:rPr>
                <w:rFonts w:ascii="ＭＳ ゴシック" w:eastAsia="ＭＳ ゴシック" w:hAnsi="ＭＳ ゴシック"/>
                <w:sz w:val="20"/>
                <w:szCs w:val="20"/>
              </w:rPr>
            </w:pPr>
            <w:r w:rsidRPr="00D14F40">
              <w:rPr>
                <w:rFonts w:ascii="ＭＳ ゴシック" w:eastAsia="ＭＳ ゴシック" w:hAnsi="ＭＳ ゴシック" w:hint="eastAsia"/>
                <w:sz w:val="20"/>
                <w:szCs w:val="20"/>
              </w:rPr>
              <w:t>④</w:t>
            </w:r>
            <w:r w:rsidR="00726960" w:rsidRPr="00D14F40">
              <w:rPr>
                <w:rFonts w:ascii="ＭＳ ゴシック" w:eastAsia="ＭＳ ゴシック" w:hAnsi="ＭＳ ゴシック" w:hint="eastAsia"/>
                <w:sz w:val="20"/>
                <w:szCs w:val="20"/>
              </w:rPr>
              <w:t>受託者が産業廃棄物処理業許可業者である場合には、『事業の範囲』</w:t>
            </w:r>
          </w:p>
          <w:p w14:paraId="1B259460" w14:textId="77777777" w:rsidR="00726960" w:rsidRPr="00D14F40" w:rsidRDefault="00F6664D" w:rsidP="002462B2">
            <w:pPr>
              <w:spacing w:line="260" w:lineRule="exact"/>
              <w:ind w:leftChars="100" w:left="326" w:hangingChars="58" w:hanging="116"/>
              <w:rPr>
                <w:rFonts w:ascii="ＭＳ ゴシック" w:eastAsia="ＭＳ ゴシック" w:hAnsi="ＭＳ ゴシック"/>
                <w:sz w:val="20"/>
                <w:szCs w:val="20"/>
              </w:rPr>
            </w:pPr>
            <w:r w:rsidRPr="00D14F40">
              <w:rPr>
                <w:rFonts w:ascii="ＭＳ ゴシック" w:eastAsia="ＭＳ ゴシック" w:hAnsi="ＭＳ ゴシック" w:hint="eastAsia"/>
                <w:sz w:val="20"/>
                <w:szCs w:val="20"/>
              </w:rPr>
              <w:t>⑤委託者（</w:t>
            </w:r>
            <w:r w:rsidR="00726960" w:rsidRPr="00D14F40">
              <w:rPr>
                <w:rFonts w:ascii="ＭＳ ゴシック" w:eastAsia="ＭＳ ゴシック" w:hAnsi="ＭＳ ゴシック" w:hint="eastAsia"/>
                <w:sz w:val="20"/>
                <w:szCs w:val="20"/>
              </w:rPr>
              <w:t>排出者</w:t>
            </w:r>
            <w:r w:rsidRPr="00D14F40">
              <w:rPr>
                <w:rFonts w:ascii="ＭＳ ゴシック" w:eastAsia="ＭＳ ゴシック" w:hAnsi="ＭＳ ゴシック" w:hint="eastAsia"/>
                <w:sz w:val="20"/>
                <w:szCs w:val="20"/>
              </w:rPr>
              <w:t>）の有する</w:t>
            </w:r>
            <w:r w:rsidR="00726960" w:rsidRPr="00D14F40">
              <w:rPr>
                <w:rFonts w:ascii="ＭＳ ゴシック" w:eastAsia="ＭＳ ゴシック" w:hAnsi="ＭＳ ゴシック" w:hint="eastAsia"/>
                <w:sz w:val="20"/>
                <w:szCs w:val="20"/>
              </w:rPr>
              <w:t>委託した産業廃棄物の適正処理</w:t>
            </w:r>
            <w:r w:rsidR="005215BB" w:rsidRPr="00D14F40">
              <w:rPr>
                <w:rFonts w:ascii="ＭＳ ゴシック" w:eastAsia="ＭＳ ゴシック" w:hAnsi="ＭＳ ゴシック" w:hint="eastAsia"/>
                <w:sz w:val="20"/>
                <w:szCs w:val="20"/>
              </w:rPr>
              <w:t>に</w:t>
            </w:r>
            <w:r w:rsidR="00726960" w:rsidRPr="00D14F40">
              <w:rPr>
                <w:rFonts w:ascii="ＭＳ ゴシック" w:eastAsia="ＭＳ ゴシック" w:hAnsi="ＭＳ ゴシック" w:hint="eastAsia"/>
                <w:sz w:val="20"/>
                <w:szCs w:val="20"/>
              </w:rPr>
              <w:t>必要な</w:t>
            </w:r>
            <w:r w:rsidR="005215BB" w:rsidRPr="00D14F40">
              <w:rPr>
                <w:rFonts w:ascii="ＭＳ ゴシック" w:eastAsia="ＭＳ ゴシック" w:hAnsi="ＭＳ ゴシック" w:hint="eastAsia"/>
                <w:sz w:val="20"/>
                <w:szCs w:val="20"/>
              </w:rPr>
              <w:t>情報</w:t>
            </w:r>
          </w:p>
          <w:p w14:paraId="0BB9E43F" w14:textId="77777777" w:rsidR="000F4D0D" w:rsidRPr="00D14F40" w:rsidRDefault="00726960" w:rsidP="00C64181">
            <w:pPr>
              <w:numPr>
                <w:ilvl w:val="0"/>
                <w:numId w:val="3"/>
              </w:numPr>
              <w:tabs>
                <w:tab w:val="clear" w:pos="951"/>
                <w:tab w:val="num" w:pos="616"/>
              </w:tabs>
              <w:spacing w:line="260" w:lineRule="exact"/>
              <w:ind w:hanging="525"/>
              <w:rPr>
                <w:rFonts w:ascii="ＭＳ ゴシック" w:eastAsia="ＭＳ ゴシック" w:hAnsi="ＭＳ ゴシック"/>
                <w:sz w:val="20"/>
                <w:szCs w:val="20"/>
              </w:rPr>
            </w:pPr>
            <w:r w:rsidRPr="00D14F40">
              <w:rPr>
                <w:rFonts w:ascii="ＭＳ ゴシック" w:eastAsia="ＭＳ ゴシック" w:hAnsi="ＭＳ ゴシック" w:hint="eastAsia"/>
                <w:sz w:val="20"/>
                <w:szCs w:val="20"/>
              </w:rPr>
              <w:t>『性状』</w:t>
            </w:r>
            <w:r w:rsidR="005215BB" w:rsidRPr="00D14F40">
              <w:rPr>
                <w:rFonts w:ascii="ＭＳ ゴシック" w:eastAsia="ＭＳ ゴシック" w:hAnsi="ＭＳ ゴシック" w:hint="eastAsia"/>
                <w:sz w:val="20"/>
                <w:szCs w:val="20"/>
              </w:rPr>
              <w:t>、</w:t>
            </w:r>
            <w:r w:rsidRPr="00D14F40">
              <w:rPr>
                <w:rFonts w:ascii="ＭＳ ゴシック" w:eastAsia="ＭＳ ゴシック" w:hAnsi="ＭＳ ゴシック" w:hint="eastAsia"/>
                <w:sz w:val="20"/>
                <w:szCs w:val="20"/>
              </w:rPr>
              <w:t>『荷姿』に関する事項</w:t>
            </w:r>
          </w:p>
          <w:p w14:paraId="7575EF4B" w14:textId="77777777" w:rsidR="000F4D0D" w:rsidRPr="00D14F40" w:rsidRDefault="00726960" w:rsidP="00C64181">
            <w:pPr>
              <w:numPr>
                <w:ilvl w:val="0"/>
                <w:numId w:val="3"/>
              </w:numPr>
              <w:tabs>
                <w:tab w:val="clear" w:pos="951"/>
                <w:tab w:val="num" w:pos="616"/>
              </w:tabs>
              <w:spacing w:line="260" w:lineRule="exact"/>
              <w:ind w:hanging="525"/>
              <w:rPr>
                <w:rFonts w:ascii="ＭＳ ゴシック" w:eastAsia="ＭＳ ゴシック" w:hAnsi="ＭＳ ゴシック"/>
                <w:sz w:val="20"/>
                <w:szCs w:val="20"/>
              </w:rPr>
            </w:pPr>
            <w:r w:rsidRPr="00D14F40">
              <w:rPr>
                <w:rFonts w:ascii="ＭＳ ゴシック" w:eastAsia="ＭＳ ゴシック" w:hAnsi="ＭＳ ゴシック" w:hint="eastAsia"/>
                <w:sz w:val="20"/>
                <w:szCs w:val="20"/>
              </w:rPr>
              <w:t>『通常の保管状況の下での腐敗、揮発など性状の変化』に関する事項</w:t>
            </w:r>
          </w:p>
          <w:p w14:paraId="486A091B" w14:textId="77777777" w:rsidR="000F4D0D" w:rsidRPr="00D14F40" w:rsidRDefault="00726960" w:rsidP="00C64181">
            <w:pPr>
              <w:numPr>
                <w:ilvl w:val="0"/>
                <w:numId w:val="3"/>
              </w:numPr>
              <w:tabs>
                <w:tab w:val="clear" w:pos="951"/>
                <w:tab w:val="num" w:pos="616"/>
              </w:tabs>
              <w:spacing w:line="260" w:lineRule="exact"/>
              <w:ind w:hanging="525"/>
              <w:rPr>
                <w:rFonts w:ascii="ＭＳ ゴシック" w:eastAsia="ＭＳ ゴシック" w:hAnsi="ＭＳ ゴシック"/>
                <w:sz w:val="20"/>
                <w:szCs w:val="20"/>
              </w:rPr>
            </w:pPr>
            <w:r w:rsidRPr="00D14F40">
              <w:rPr>
                <w:rFonts w:ascii="ＭＳ ゴシック" w:eastAsia="ＭＳ ゴシック" w:hAnsi="ＭＳ ゴシック" w:hint="eastAsia"/>
                <w:sz w:val="20"/>
                <w:szCs w:val="20"/>
              </w:rPr>
              <w:t>『他の廃棄物との混合等により生ずる支障』に関する事項</w:t>
            </w:r>
          </w:p>
          <w:p w14:paraId="26EC2A33" w14:textId="77777777" w:rsidR="000F4D0D" w:rsidRPr="00D14F40" w:rsidRDefault="00726960" w:rsidP="00C64181">
            <w:pPr>
              <w:numPr>
                <w:ilvl w:val="0"/>
                <w:numId w:val="3"/>
              </w:numPr>
              <w:tabs>
                <w:tab w:val="clear" w:pos="951"/>
                <w:tab w:val="num" w:pos="616"/>
              </w:tabs>
              <w:spacing w:line="260" w:lineRule="exact"/>
              <w:ind w:hanging="525"/>
              <w:rPr>
                <w:rFonts w:ascii="ＭＳ ゴシック" w:eastAsia="ＭＳ ゴシック" w:hAnsi="ＭＳ ゴシック"/>
                <w:sz w:val="20"/>
                <w:szCs w:val="20"/>
              </w:rPr>
            </w:pPr>
            <w:r w:rsidRPr="00D14F40">
              <w:rPr>
                <w:rFonts w:ascii="ＭＳ ゴシック" w:eastAsia="ＭＳ ゴシック" w:hAnsi="ＭＳ ゴシック" w:hint="eastAsia"/>
                <w:sz w:val="20"/>
                <w:szCs w:val="20"/>
              </w:rPr>
              <w:t>『JIS C0950号に規定する有害物質（鉛等</w:t>
            </w:r>
            <w:r w:rsidR="00EC136C">
              <w:rPr>
                <w:rFonts w:ascii="ＭＳ ゴシック" w:eastAsia="ＭＳ ゴシック" w:hAnsi="ＭＳ ゴシック" w:hint="eastAsia"/>
                <w:sz w:val="20"/>
                <w:szCs w:val="20"/>
              </w:rPr>
              <w:t>６</w:t>
            </w:r>
            <w:r w:rsidRPr="00D14F40">
              <w:rPr>
                <w:rFonts w:ascii="ＭＳ ゴシック" w:eastAsia="ＭＳ ゴシック" w:hAnsi="ＭＳ ゴシック" w:hint="eastAsia"/>
                <w:sz w:val="20"/>
                <w:szCs w:val="20"/>
              </w:rPr>
              <w:t>物質）の含有マークの表示』に関する事項</w:t>
            </w:r>
          </w:p>
          <w:p w14:paraId="4D1BB4C1" w14:textId="77777777" w:rsidR="000F4D0D" w:rsidRPr="00D14F40" w:rsidRDefault="007B09B9" w:rsidP="00341226">
            <w:pPr>
              <w:numPr>
                <w:ilvl w:val="0"/>
                <w:numId w:val="3"/>
              </w:numPr>
              <w:tabs>
                <w:tab w:val="clear" w:pos="951"/>
                <w:tab w:val="num" w:pos="616"/>
              </w:tabs>
              <w:spacing w:line="260" w:lineRule="exact"/>
              <w:ind w:hanging="525"/>
              <w:rPr>
                <w:rFonts w:ascii="ＭＳ ゴシック" w:eastAsia="ＭＳ ゴシック" w:hAnsi="ＭＳ ゴシック"/>
                <w:sz w:val="20"/>
                <w:szCs w:val="20"/>
              </w:rPr>
            </w:pPr>
            <w:r w:rsidRPr="00D14F40">
              <w:rPr>
                <w:rFonts w:ascii="ＭＳ ゴシック" w:eastAsia="ＭＳ ゴシック" w:hAnsi="ＭＳ ゴシック" w:hint="eastAsia"/>
                <w:sz w:val="20"/>
                <w:szCs w:val="20"/>
              </w:rPr>
              <w:t>石綿含有産業廃棄物</w:t>
            </w:r>
            <w:r w:rsidR="00F771DF" w:rsidRPr="00D14F40">
              <w:rPr>
                <w:rFonts w:ascii="ＭＳ ゴシック" w:eastAsia="ＭＳ ゴシック" w:hAnsi="ＭＳ ゴシック" w:hint="eastAsia"/>
                <w:sz w:val="20"/>
                <w:szCs w:val="20"/>
              </w:rPr>
              <w:t>、水銀使用製品産業廃棄物</w:t>
            </w:r>
            <w:r w:rsidR="00CB7A87" w:rsidRPr="00D14F40">
              <w:rPr>
                <w:rFonts w:ascii="ＭＳ ゴシック" w:eastAsia="ＭＳ ゴシック" w:hAnsi="ＭＳ ゴシック" w:hint="eastAsia"/>
                <w:sz w:val="20"/>
                <w:szCs w:val="20"/>
              </w:rPr>
              <w:t>、水銀含有ばいじん等</w:t>
            </w:r>
            <w:r w:rsidRPr="00D14F40">
              <w:rPr>
                <w:rFonts w:ascii="ＭＳ ゴシック" w:eastAsia="ＭＳ ゴシック" w:hAnsi="ＭＳ ゴシック" w:hint="eastAsia"/>
                <w:sz w:val="20"/>
                <w:szCs w:val="20"/>
              </w:rPr>
              <w:t>に係る記載</w:t>
            </w:r>
            <w:r w:rsidR="00C0032C">
              <w:rPr>
                <w:rFonts w:ascii="ＭＳ ゴシック" w:eastAsia="ＭＳ ゴシック" w:hAnsi="ＭＳ ゴシック" w:hint="eastAsia"/>
                <w:sz w:val="20"/>
                <w:szCs w:val="20"/>
              </w:rPr>
              <w:t>（※</w:t>
            </w:r>
            <w:r w:rsidR="00341226" w:rsidRPr="00D14F40">
              <w:rPr>
                <w:rFonts w:ascii="ＭＳ ゴシック" w:eastAsia="ＭＳ ゴシック" w:hAnsi="ＭＳ ゴシック" w:hint="eastAsia"/>
                <w:sz w:val="20"/>
                <w:szCs w:val="20"/>
              </w:rPr>
              <w:t>）</w:t>
            </w:r>
          </w:p>
          <w:p w14:paraId="3AF21BDE" w14:textId="77777777" w:rsidR="00726960" w:rsidRPr="00D14F40" w:rsidRDefault="00622AA7" w:rsidP="00C64181">
            <w:pPr>
              <w:numPr>
                <w:ilvl w:val="0"/>
                <w:numId w:val="3"/>
              </w:numPr>
              <w:tabs>
                <w:tab w:val="clear" w:pos="951"/>
                <w:tab w:val="num" w:pos="616"/>
              </w:tabs>
              <w:spacing w:line="260" w:lineRule="exact"/>
              <w:ind w:hanging="525"/>
              <w:rPr>
                <w:rFonts w:ascii="ＭＳ ゴシック" w:eastAsia="ＭＳ ゴシック" w:hAnsi="ＭＳ ゴシック"/>
                <w:sz w:val="20"/>
                <w:szCs w:val="20"/>
              </w:rPr>
            </w:pPr>
            <w:r w:rsidRPr="00D14F40">
              <w:rPr>
                <w:rFonts w:ascii="ＭＳ ゴシック" w:eastAsia="ＭＳ ゴシック" w:hAnsi="ＭＳ ゴシック" w:hint="eastAsia"/>
                <w:sz w:val="20"/>
                <w:szCs w:val="20"/>
              </w:rPr>
              <w:t>そ</w:t>
            </w:r>
            <w:r w:rsidR="00726960" w:rsidRPr="00D14F40">
              <w:rPr>
                <w:rFonts w:ascii="ＭＳ ゴシック" w:eastAsia="ＭＳ ゴシック" w:hAnsi="ＭＳ ゴシック" w:hint="eastAsia"/>
                <w:sz w:val="20"/>
                <w:szCs w:val="20"/>
              </w:rPr>
              <w:t>の他『取り扱う際に注意すべき事項』</w:t>
            </w:r>
          </w:p>
          <w:p w14:paraId="7523DF9F" w14:textId="77777777" w:rsidR="00726960" w:rsidRDefault="00807AAF" w:rsidP="002462B2">
            <w:pPr>
              <w:spacing w:line="260" w:lineRule="exact"/>
              <w:ind w:left="210"/>
              <w:rPr>
                <w:rFonts w:ascii="ＭＳ ゴシック" w:eastAsia="ＭＳ ゴシック" w:hAnsi="ＭＳ ゴシック"/>
                <w:sz w:val="20"/>
                <w:szCs w:val="20"/>
              </w:rPr>
            </w:pPr>
            <w:r w:rsidRPr="00D14F40">
              <w:rPr>
                <w:rFonts w:ascii="ＭＳ ゴシック" w:eastAsia="ＭＳ ゴシック" w:hAnsi="ＭＳ ゴシック" w:hint="eastAsia"/>
                <w:sz w:val="20"/>
                <w:szCs w:val="20"/>
              </w:rPr>
              <w:t>⑥『委託契約期間中における上記の適正処理に必要な情報の変更時の情報伝達方法』に関する事項</w:t>
            </w:r>
          </w:p>
          <w:p w14:paraId="7C46DE01" w14:textId="77777777" w:rsidR="00807AAF" w:rsidRDefault="00807AAF" w:rsidP="002462B2">
            <w:pPr>
              <w:spacing w:line="260" w:lineRule="exact"/>
              <w:ind w:left="210"/>
              <w:rPr>
                <w:rFonts w:ascii="ＭＳ ゴシック" w:eastAsia="ＭＳ ゴシック" w:hAnsi="ＭＳ ゴシック"/>
                <w:sz w:val="20"/>
                <w:szCs w:val="20"/>
              </w:rPr>
            </w:pPr>
            <w:r w:rsidRPr="00D14F40">
              <w:rPr>
                <w:rFonts w:ascii="ＭＳ ゴシック" w:eastAsia="ＭＳ ゴシック" w:hAnsi="ＭＳ ゴシック" w:hint="eastAsia"/>
                <w:sz w:val="20"/>
                <w:szCs w:val="20"/>
              </w:rPr>
              <w:t>⑦『委託業務終了時の排出者への報告』に関する事項</w:t>
            </w:r>
          </w:p>
          <w:p w14:paraId="45BFC752" w14:textId="77777777" w:rsidR="00726960" w:rsidRPr="00D14F40" w:rsidRDefault="001C1A02" w:rsidP="001C1A02">
            <w:pPr>
              <w:spacing w:line="260" w:lineRule="exact"/>
              <w:ind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⑧</w:t>
            </w:r>
            <w:r w:rsidRPr="00D14F40">
              <w:rPr>
                <w:rFonts w:ascii="ＭＳ ゴシック" w:eastAsia="ＭＳ ゴシック" w:hAnsi="ＭＳ ゴシック" w:hint="eastAsia"/>
                <w:sz w:val="20"/>
                <w:szCs w:val="20"/>
              </w:rPr>
              <w:t>『委託契約解除時の未処理産業廃棄物の取扱い』に関する事項</w:t>
            </w:r>
          </w:p>
        </w:tc>
      </w:tr>
      <w:tr w:rsidR="00726960" w:rsidRPr="00D14F40" w14:paraId="632A1473" w14:textId="77777777" w:rsidTr="002462B2">
        <w:trPr>
          <w:trHeight w:val="318"/>
        </w:trPr>
        <w:tc>
          <w:tcPr>
            <w:tcW w:w="4578" w:type="dxa"/>
          </w:tcPr>
          <w:p w14:paraId="01642340" w14:textId="77777777" w:rsidR="00726960" w:rsidRPr="00D14F40" w:rsidRDefault="007B09B9" w:rsidP="002462B2">
            <w:pPr>
              <w:spacing w:line="260" w:lineRule="exact"/>
              <w:jc w:val="center"/>
              <w:rPr>
                <w:rFonts w:ascii="ＭＳ ゴシック" w:eastAsia="ＭＳ ゴシック" w:hAnsi="ＭＳ ゴシック"/>
                <w:b/>
              </w:rPr>
            </w:pPr>
            <w:r w:rsidRPr="00D14F40">
              <w:rPr>
                <w:rFonts w:ascii="ＭＳ ゴシック" w:eastAsia="ＭＳ ゴシック" w:hAnsi="ＭＳ ゴシック" w:hint="eastAsia"/>
                <w:b/>
              </w:rPr>
              <w:t>運搬に係る契約書記載事項</w:t>
            </w:r>
          </w:p>
        </w:tc>
        <w:tc>
          <w:tcPr>
            <w:tcW w:w="4744" w:type="dxa"/>
          </w:tcPr>
          <w:p w14:paraId="79A8FE20" w14:textId="77777777" w:rsidR="00726960" w:rsidRPr="00284456" w:rsidRDefault="007B09B9" w:rsidP="002462B2">
            <w:pPr>
              <w:spacing w:line="260" w:lineRule="exact"/>
              <w:jc w:val="center"/>
              <w:rPr>
                <w:rFonts w:ascii="ＭＳ ゴシック" w:eastAsia="ＭＳ ゴシック" w:hAnsi="ＭＳ ゴシック"/>
                <w:b/>
                <w:szCs w:val="21"/>
              </w:rPr>
            </w:pPr>
            <w:r w:rsidRPr="00284456">
              <w:rPr>
                <w:rFonts w:ascii="ＭＳ ゴシック" w:eastAsia="ＭＳ ゴシック" w:hAnsi="ＭＳ ゴシック" w:hint="eastAsia"/>
                <w:b/>
                <w:szCs w:val="21"/>
              </w:rPr>
              <w:t>処分に係る契約書記載事項</w:t>
            </w:r>
          </w:p>
        </w:tc>
      </w:tr>
      <w:tr w:rsidR="00726960" w:rsidRPr="00D14F40" w14:paraId="71BA98BD" w14:textId="77777777" w:rsidTr="002462B2">
        <w:tc>
          <w:tcPr>
            <w:tcW w:w="4578" w:type="dxa"/>
          </w:tcPr>
          <w:p w14:paraId="605F6AB3" w14:textId="77777777" w:rsidR="00F6717D" w:rsidRPr="00D14F40" w:rsidRDefault="00F6717D" w:rsidP="00F6717D">
            <w:pPr>
              <w:spacing w:line="260" w:lineRule="exact"/>
              <w:ind w:leftChars="96" w:left="302" w:hangingChars="50" w:hanging="100"/>
              <w:rPr>
                <w:rFonts w:ascii="ＭＳ ゴシック" w:eastAsia="ＭＳ ゴシック" w:hAnsi="ＭＳ ゴシック"/>
                <w:sz w:val="20"/>
                <w:szCs w:val="20"/>
              </w:rPr>
            </w:pPr>
            <w:r w:rsidRPr="00F6717D">
              <w:rPr>
                <w:rFonts w:ascii="ＭＳ ゴシック" w:eastAsia="ＭＳ ゴシック" w:hAnsi="ＭＳ ゴシック" w:hint="eastAsia"/>
                <w:sz w:val="20"/>
                <w:szCs w:val="20"/>
              </w:rPr>
              <w:t>⑨『運搬の最終目的地の所在地』</w:t>
            </w:r>
          </w:p>
          <w:p w14:paraId="478D3695" w14:textId="77777777" w:rsidR="00807AAF" w:rsidRDefault="00F6664D" w:rsidP="00576F6B">
            <w:pPr>
              <w:spacing w:line="260" w:lineRule="exact"/>
              <w:ind w:leftChars="96" w:left="302" w:hangingChars="50" w:hanging="100"/>
              <w:rPr>
                <w:rFonts w:ascii="ＭＳ ゴシック" w:eastAsia="ＭＳ ゴシック" w:hAnsi="ＭＳ ゴシック"/>
                <w:sz w:val="20"/>
                <w:szCs w:val="20"/>
              </w:rPr>
            </w:pPr>
            <w:r w:rsidRPr="00D14F40">
              <w:rPr>
                <w:rFonts w:ascii="ＭＳ ゴシック" w:eastAsia="ＭＳ ゴシック" w:hAnsi="ＭＳ ゴシック" w:hint="eastAsia"/>
                <w:sz w:val="20"/>
                <w:szCs w:val="20"/>
              </w:rPr>
              <w:t>⑩</w:t>
            </w:r>
            <w:r w:rsidR="00726960" w:rsidRPr="00D14F40">
              <w:rPr>
                <w:rFonts w:ascii="ＭＳ ゴシック" w:eastAsia="ＭＳ ゴシック" w:hAnsi="ＭＳ ゴシック" w:hint="eastAsia"/>
                <w:sz w:val="20"/>
                <w:szCs w:val="20"/>
              </w:rPr>
              <w:t>積替え又は保管を行う場合は、『積替え又は</w:t>
            </w:r>
            <w:r w:rsidR="00807AAF">
              <w:rPr>
                <w:rFonts w:ascii="ＭＳ ゴシック" w:eastAsia="ＭＳ ゴシック" w:hAnsi="ＭＳ ゴシック" w:hint="eastAsia"/>
                <w:sz w:val="20"/>
                <w:szCs w:val="20"/>
              </w:rPr>
              <w:t xml:space="preserve">　</w:t>
            </w:r>
          </w:p>
          <w:p w14:paraId="0F73DF01" w14:textId="77777777" w:rsidR="00807AAF" w:rsidRDefault="00807AAF" w:rsidP="00576F6B">
            <w:pPr>
              <w:spacing w:line="260" w:lineRule="exact"/>
              <w:ind w:leftChars="96" w:left="302" w:hangingChars="50" w:hanging="1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726960" w:rsidRPr="00D14F40">
              <w:rPr>
                <w:rFonts w:ascii="ＭＳ ゴシック" w:eastAsia="ＭＳ ゴシック" w:hAnsi="ＭＳ ゴシック" w:hint="eastAsia"/>
                <w:sz w:val="20"/>
                <w:szCs w:val="20"/>
              </w:rPr>
              <w:t>保管を行う場所の所在地』『保管できる産業</w:t>
            </w:r>
          </w:p>
          <w:p w14:paraId="6B3ED9EA" w14:textId="77777777" w:rsidR="00726960" w:rsidRPr="00D14F40" w:rsidRDefault="00807AAF" w:rsidP="00576F6B">
            <w:pPr>
              <w:spacing w:line="260" w:lineRule="exact"/>
              <w:ind w:leftChars="96" w:left="302" w:hangingChars="50" w:hanging="1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726960" w:rsidRPr="00D14F40">
              <w:rPr>
                <w:rFonts w:ascii="ＭＳ ゴシック" w:eastAsia="ＭＳ ゴシック" w:hAnsi="ＭＳ ゴシック" w:hint="eastAsia"/>
                <w:sz w:val="20"/>
                <w:szCs w:val="20"/>
              </w:rPr>
              <w:t>廃棄物の種類』『積替えのための保管上限』</w:t>
            </w:r>
          </w:p>
          <w:p w14:paraId="653ADAD2" w14:textId="77777777" w:rsidR="00807AAF" w:rsidRDefault="00F6664D" w:rsidP="00F6664D">
            <w:pPr>
              <w:spacing w:line="260" w:lineRule="exact"/>
              <w:ind w:leftChars="96" w:left="302" w:hangingChars="50" w:hanging="100"/>
              <w:rPr>
                <w:rFonts w:ascii="ＭＳ ゴシック" w:eastAsia="ＭＳ ゴシック" w:hAnsi="ＭＳ ゴシック"/>
                <w:sz w:val="20"/>
                <w:szCs w:val="20"/>
              </w:rPr>
            </w:pPr>
            <w:r w:rsidRPr="00D14F40">
              <w:rPr>
                <w:rFonts w:ascii="ＭＳ ゴシック" w:eastAsia="ＭＳ ゴシック" w:hAnsi="ＭＳ ゴシック" w:hint="eastAsia"/>
                <w:sz w:val="20"/>
                <w:szCs w:val="20"/>
              </w:rPr>
              <w:t>⑪安定型産業廃棄物の積替保管を行う場合は、</w:t>
            </w:r>
          </w:p>
          <w:p w14:paraId="1DE98B06" w14:textId="77777777" w:rsidR="00807AAF" w:rsidRDefault="00807AAF" w:rsidP="00F6664D">
            <w:pPr>
              <w:spacing w:line="260" w:lineRule="exact"/>
              <w:ind w:leftChars="96" w:left="302" w:hangingChars="50" w:hanging="1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F6664D" w:rsidRPr="00D14F40">
              <w:rPr>
                <w:rFonts w:ascii="ＭＳ ゴシック" w:eastAsia="ＭＳ ゴシック" w:hAnsi="ＭＳ ゴシック" w:hint="eastAsia"/>
                <w:sz w:val="20"/>
                <w:szCs w:val="20"/>
              </w:rPr>
              <w:t>積替保管場所での『他の廃棄物と混合するこ</w:t>
            </w:r>
          </w:p>
          <w:p w14:paraId="23872BC4" w14:textId="77777777" w:rsidR="00F6664D" w:rsidRPr="00D14F40" w:rsidRDefault="00807AAF" w:rsidP="00F6664D">
            <w:pPr>
              <w:spacing w:line="260" w:lineRule="exact"/>
              <w:ind w:leftChars="96" w:left="302" w:hangingChars="50" w:hanging="100"/>
              <w:rPr>
                <w:rFonts w:ascii="ＭＳ ゴシック" w:eastAsia="ＭＳ ゴシック" w:hAnsi="ＭＳ ゴシック"/>
                <w:sz w:val="18"/>
                <w:szCs w:val="20"/>
              </w:rPr>
            </w:pPr>
            <w:r>
              <w:rPr>
                <w:rFonts w:ascii="ＭＳ ゴシック" w:eastAsia="ＭＳ ゴシック" w:hAnsi="ＭＳ ゴシック" w:hint="eastAsia"/>
                <w:sz w:val="20"/>
                <w:szCs w:val="20"/>
              </w:rPr>
              <w:t xml:space="preserve">　</w:t>
            </w:r>
            <w:r w:rsidR="00F6664D" w:rsidRPr="00D14F40">
              <w:rPr>
                <w:rFonts w:ascii="ＭＳ ゴシック" w:eastAsia="ＭＳ ゴシック" w:hAnsi="ＭＳ ゴシック" w:hint="eastAsia"/>
                <w:sz w:val="20"/>
                <w:szCs w:val="20"/>
              </w:rPr>
              <w:t>との許否等』</w:t>
            </w:r>
          </w:p>
        </w:tc>
        <w:tc>
          <w:tcPr>
            <w:tcW w:w="4744" w:type="dxa"/>
          </w:tcPr>
          <w:p w14:paraId="13A6B5BA" w14:textId="77777777" w:rsidR="00807AAF" w:rsidRDefault="00F6664D" w:rsidP="00576F6B">
            <w:pPr>
              <w:spacing w:line="260" w:lineRule="exact"/>
              <w:ind w:leftChars="48" w:left="201" w:hangingChars="50" w:hanging="100"/>
              <w:rPr>
                <w:rFonts w:ascii="ＭＳ ゴシック" w:eastAsia="ＭＳ ゴシック" w:hAnsi="ＭＳ ゴシック"/>
                <w:sz w:val="20"/>
                <w:szCs w:val="20"/>
              </w:rPr>
            </w:pPr>
            <w:r w:rsidRPr="00D14F40">
              <w:rPr>
                <w:rFonts w:ascii="ＭＳ ゴシック" w:eastAsia="ＭＳ ゴシック" w:hAnsi="ＭＳ ゴシック" w:hint="eastAsia"/>
                <w:sz w:val="20"/>
                <w:szCs w:val="20"/>
              </w:rPr>
              <w:t>⑨</w:t>
            </w:r>
            <w:r w:rsidR="00726960" w:rsidRPr="00D14F40">
              <w:rPr>
                <w:rFonts w:ascii="ＭＳ ゴシック" w:eastAsia="ＭＳ ゴシック" w:hAnsi="ＭＳ ゴシック" w:hint="eastAsia"/>
                <w:sz w:val="20"/>
                <w:szCs w:val="20"/>
              </w:rPr>
              <w:t>『処分又は再生の場所の所在地』、『処分又は再</w:t>
            </w:r>
          </w:p>
          <w:p w14:paraId="7D966AE5" w14:textId="77777777" w:rsidR="00807AAF" w:rsidRDefault="00807AAF" w:rsidP="00576F6B">
            <w:pPr>
              <w:spacing w:line="260" w:lineRule="exact"/>
              <w:ind w:leftChars="48" w:left="201" w:hangingChars="50" w:hanging="1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726960" w:rsidRPr="00D14F40">
              <w:rPr>
                <w:rFonts w:ascii="ＭＳ ゴシック" w:eastAsia="ＭＳ ゴシック" w:hAnsi="ＭＳ ゴシック" w:hint="eastAsia"/>
                <w:sz w:val="20"/>
                <w:szCs w:val="20"/>
              </w:rPr>
              <w:t>生の方法』、『処分又は再生に係る施設の処理能</w:t>
            </w:r>
          </w:p>
          <w:p w14:paraId="0E8FDA97" w14:textId="77777777" w:rsidR="00726960" w:rsidRPr="00D14F40" w:rsidRDefault="00807AAF" w:rsidP="00576F6B">
            <w:pPr>
              <w:spacing w:line="260" w:lineRule="exact"/>
              <w:ind w:leftChars="48" w:left="201" w:hangingChars="50" w:hanging="1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726960" w:rsidRPr="00D14F40">
              <w:rPr>
                <w:rFonts w:ascii="ＭＳ ゴシック" w:eastAsia="ＭＳ ゴシック" w:hAnsi="ＭＳ ゴシック" w:hint="eastAsia"/>
                <w:sz w:val="20"/>
                <w:szCs w:val="20"/>
              </w:rPr>
              <w:t>力』</w:t>
            </w:r>
          </w:p>
          <w:p w14:paraId="3FC18F06" w14:textId="77777777" w:rsidR="00807AAF" w:rsidRDefault="000A7FB3" w:rsidP="00576F6B">
            <w:pPr>
              <w:spacing w:line="260" w:lineRule="exact"/>
              <w:ind w:leftChars="48" w:left="201" w:hangingChars="50" w:hanging="100"/>
              <w:rPr>
                <w:rFonts w:ascii="ＭＳ ゴシック" w:eastAsia="ＭＳ ゴシック" w:hAnsi="ＭＳ ゴシック"/>
                <w:sz w:val="20"/>
                <w:szCs w:val="20"/>
              </w:rPr>
            </w:pPr>
            <w:r w:rsidRPr="00D14F40">
              <w:rPr>
                <w:rFonts w:ascii="ＭＳ ゴシック" w:eastAsia="ＭＳ ゴシック" w:hAnsi="ＭＳ ゴシック" w:hint="eastAsia"/>
                <w:sz w:val="20"/>
                <w:szCs w:val="20"/>
              </w:rPr>
              <w:t>⑩処分又は再生を委託する場合において、当該廃</w:t>
            </w:r>
          </w:p>
          <w:p w14:paraId="7F98AD8C" w14:textId="77777777" w:rsidR="00807AAF" w:rsidRDefault="00807AAF" w:rsidP="00576F6B">
            <w:pPr>
              <w:spacing w:line="260" w:lineRule="exact"/>
              <w:ind w:leftChars="48" w:left="201" w:hangingChars="50" w:hanging="1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0A7FB3" w:rsidRPr="00D14F40">
              <w:rPr>
                <w:rFonts w:ascii="ＭＳ ゴシック" w:eastAsia="ＭＳ ゴシック" w:hAnsi="ＭＳ ゴシック" w:hint="eastAsia"/>
                <w:sz w:val="20"/>
                <w:szCs w:val="20"/>
              </w:rPr>
              <w:t>棄物が法第15条の</w:t>
            </w:r>
            <w:r w:rsidR="00EC136C">
              <w:rPr>
                <w:rFonts w:ascii="ＭＳ ゴシック" w:eastAsia="ＭＳ ゴシック" w:hAnsi="ＭＳ ゴシック" w:hint="eastAsia"/>
                <w:sz w:val="20"/>
                <w:szCs w:val="20"/>
              </w:rPr>
              <w:t>４</w:t>
            </w:r>
            <w:r w:rsidR="000A7FB3" w:rsidRPr="00D14F40">
              <w:rPr>
                <w:rFonts w:ascii="ＭＳ ゴシック" w:eastAsia="ＭＳ ゴシック" w:hAnsi="ＭＳ ゴシック" w:hint="eastAsia"/>
                <w:sz w:val="20"/>
                <w:szCs w:val="20"/>
              </w:rPr>
              <w:t>の</w:t>
            </w:r>
            <w:r w:rsidR="00EC136C">
              <w:rPr>
                <w:rFonts w:ascii="ＭＳ ゴシック" w:eastAsia="ＭＳ ゴシック" w:hAnsi="ＭＳ ゴシック" w:hint="eastAsia"/>
                <w:sz w:val="20"/>
                <w:szCs w:val="20"/>
              </w:rPr>
              <w:t>５</w:t>
            </w:r>
            <w:r w:rsidR="000A7FB3" w:rsidRPr="00D14F40">
              <w:rPr>
                <w:rFonts w:ascii="ＭＳ ゴシック" w:eastAsia="ＭＳ ゴシック" w:hAnsi="ＭＳ ゴシック" w:hint="eastAsia"/>
                <w:sz w:val="20"/>
                <w:szCs w:val="20"/>
              </w:rPr>
              <w:t>第</w:t>
            </w:r>
            <w:r w:rsidR="00EC136C">
              <w:rPr>
                <w:rFonts w:ascii="ＭＳ ゴシック" w:eastAsia="ＭＳ ゴシック" w:hAnsi="ＭＳ ゴシック" w:hint="eastAsia"/>
                <w:sz w:val="20"/>
                <w:szCs w:val="20"/>
              </w:rPr>
              <w:t>１</w:t>
            </w:r>
            <w:r w:rsidR="000A7FB3" w:rsidRPr="00D14F40">
              <w:rPr>
                <w:rFonts w:ascii="ＭＳ ゴシック" w:eastAsia="ＭＳ ゴシック" w:hAnsi="ＭＳ ゴシック" w:hint="eastAsia"/>
                <w:sz w:val="20"/>
                <w:szCs w:val="20"/>
              </w:rPr>
              <w:t>項の許可を受け</w:t>
            </w:r>
          </w:p>
          <w:p w14:paraId="1F46C1EE" w14:textId="77777777" w:rsidR="000A7FB3" w:rsidRPr="00D14F40" w:rsidRDefault="00807AAF" w:rsidP="00576F6B">
            <w:pPr>
              <w:spacing w:line="260" w:lineRule="exact"/>
              <w:ind w:leftChars="48" w:left="201" w:hangingChars="50" w:hanging="1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0A7FB3" w:rsidRPr="00D14F40">
              <w:rPr>
                <w:rFonts w:ascii="ＭＳ ゴシック" w:eastAsia="ＭＳ ゴシック" w:hAnsi="ＭＳ ゴシック" w:hint="eastAsia"/>
                <w:sz w:val="20"/>
                <w:szCs w:val="20"/>
              </w:rPr>
              <w:t>て</w:t>
            </w:r>
            <w:r w:rsidR="00835315" w:rsidRPr="00D14F40">
              <w:rPr>
                <w:rFonts w:ascii="ＭＳ ゴシック" w:eastAsia="ＭＳ ゴシック" w:hAnsi="ＭＳ ゴシック" w:hint="eastAsia"/>
                <w:sz w:val="20"/>
                <w:szCs w:val="20"/>
              </w:rPr>
              <w:t>輸入されたものであるときは、その旨</w:t>
            </w:r>
          </w:p>
          <w:p w14:paraId="788A9ADA" w14:textId="77777777" w:rsidR="00807AAF" w:rsidRDefault="000A7FB3" w:rsidP="00576F6B">
            <w:pPr>
              <w:spacing w:line="260" w:lineRule="exact"/>
              <w:ind w:leftChars="48" w:left="201" w:hangingChars="50" w:hanging="100"/>
              <w:rPr>
                <w:rFonts w:ascii="ＭＳ ゴシック" w:eastAsia="ＭＳ ゴシック" w:hAnsi="ＭＳ ゴシック"/>
                <w:sz w:val="20"/>
                <w:szCs w:val="20"/>
              </w:rPr>
            </w:pPr>
            <w:r w:rsidRPr="00D14F40">
              <w:rPr>
                <w:rFonts w:ascii="ＭＳ ゴシック" w:eastAsia="ＭＳ ゴシック" w:hAnsi="ＭＳ ゴシック" w:hint="eastAsia"/>
                <w:sz w:val="20"/>
                <w:szCs w:val="20"/>
              </w:rPr>
              <w:t>⑪</w:t>
            </w:r>
            <w:r w:rsidR="00726960" w:rsidRPr="00D14F40">
              <w:rPr>
                <w:rFonts w:ascii="ＭＳ ゴシック" w:eastAsia="ＭＳ ゴシック" w:hAnsi="ＭＳ ゴシック" w:hint="eastAsia"/>
                <w:sz w:val="20"/>
                <w:szCs w:val="20"/>
              </w:rPr>
              <w:t>中間処理を委託するときは『最終処分の場所の</w:t>
            </w:r>
            <w:r w:rsidR="00807AAF">
              <w:rPr>
                <w:rFonts w:ascii="ＭＳ ゴシック" w:eastAsia="ＭＳ ゴシック" w:hAnsi="ＭＳ ゴシック" w:hint="eastAsia"/>
                <w:sz w:val="20"/>
                <w:szCs w:val="20"/>
              </w:rPr>
              <w:t xml:space="preserve">　</w:t>
            </w:r>
          </w:p>
          <w:p w14:paraId="7863A3C3" w14:textId="77777777" w:rsidR="00807AAF" w:rsidRDefault="00807AAF" w:rsidP="00576F6B">
            <w:pPr>
              <w:spacing w:line="260" w:lineRule="exact"/>
              <w:ind w:leftChars="48" w:left="201" w:hangingChars="50" w:hanging="1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726960" w:rsidRPr="00D14F40">
              <w:rPr>
                <w:rFonts w:ascii="ＭＳ ゴシック" w:eastAsia="ＭＳ ゴシック" w:hAnsi="ＭＳ ゴシック" w:hint="eastAsia"/>
                <w:sz w:val="20"/>
                <w:szCs w:val="20"/>
              </w:rPr>
              <w:t>所在地』、『最終処分の方法』、『最終処分に係る</w:t>
            </w:r>
          </w:p>
          <w:p w14:paraId="218E78BC" w14:textId="77777777" w:rsidR="00726960" w:rsidRPr="00D14F40" w:rsidRDefault="00807AAF" w:rsidP="00576F6B">
            <w:pPr>
              <w:spacing w:line="260" w:lineRule="exact"/>
              <w:ind w:leftChars="48" w:left="201" w:hangingChars="50" w:hanging="1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726960" w:rsidRPr="00D14F40">
              <w:rPr>
                <w:rFonts w:ascii="ＭＳ ゴシック" w:eastAsia="ＭＳ ゴシック" w:hAnsi="ＭＳ ゴシック" w:hint="eastAsia"/>
                <w:sz w:val="20"/>
                <w:szCs w:val="20"/>
              </w:rPr>
              <w:t>施設の処理能力』</w:t>
            </w:r>
          </w:p>
        </w:tc>
      </w:tr>
    </w:tbl>
    <w:p w14:paraId="1E827FB3" w14:textId="77777777" w:rsidR="00F5066A" w:rsidRDefault="00F5066A" w:rsidP="00341226">
      <w:pPr>
        <w:spacing w:line="340" w:lineRule="exact"/>
        <w:ind w:left="420" w:hangingChars="200" w:hanging="420"/>
        <w:jc w:val="left"/>
        <w:rPr>
          <w:rFonts w:ascii="ＭＳ ゴシック" w:eastAsia="ＭＳ ゴシック" w:hAnsi="ＭＳ ゴシック"/>
          <w:szCs w:val="21"/>
        </w:rPr>
      </w:pPr>
    </w:p>
    <w:p w14:paraId="0F69C561" w14:textId="7095EA1E" w:rsidR="00341226" w:rsidRPr="005F766D" w:rsidRDefault="00C0032C" w:rsidP="00341226">
      <w:pPr>
        <w:spacing w:line="340" w:lineRule="exact"/>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w:t>
      </w:r>
      <w:r w:rsidR="002665BD">
        <w:rPr>
          <w:rFonts w:ascii="ＭＳ ゴシック" w:eastAsia="ＭＳ ゴシック" w:hAnsi="ＭＳ ゴシック" w:hint="eastAsia"/>
          <w:szCs w:val="21"/>
        </w:rPr>
        <w:t xml:space="preserve">　</w:t>
      </w:r>
      <w:r w:rsidR="00C64181" w:rsidRPr="00D14F40">
        <w:rPr>
          <w:rFonts w:ascii="ＭＳ ゴシック" w:eastAsia="ＭＳ ゴシック" w:hAnsi="ＭＳ ゴシック" w:hint="eastAsia"/>
          <w:szCs w:val="21"/>
          <w:u w:val="single"/>
        </w:rPr>
        <w:t>「</w:t>
      </w:r>
      <w:r w:rsidR="00412EB1" w:rsidRPr="00D14F40">
        <w:rPr>
          <w:rFonts w:ascii="ＭＳ ゴシック" w:eastAsia="ＭＳ ゴシック" w:hAnsi="ＭＳ ゴシック" w:hint="eastAsia"/>
          <w:szCs w:val="21"/>
          <w:u w:val="single"/>
        </w:rPr>
        <w:t>石綿含有産業廃棄物</w:t>
      </w:r>
      <w:r w:rsidR="00C64181" w:rsidRPr="00D14F40">
        <w:rPr>
          <w:rFonts w:ascii="ＭＳ ゴシック" w:eastAsia="ＭＳ ゴシック" w:hAnsi="ＭＳ ゴシック" w:hint="eastAsia"/>
          <w:szCs w:val="21"/>
          <w:u w:val="single"/>
        </w:rPr>
        <w:t>」</w:t>
      </w:r>
      <w:r w:rsidR="00412EB1" w:rsidRPr="00D14F40">
        <w:rPr>
          <w:rFonts w:ascii="ＭＳ ゴシック" w:eastAsia="ＭＳ ゴシック" w:hAnsi="ＭＳ ゴシック" w:hint="eastAsia"/>
          <w:szCs w:val="21"/>
        </w:rPr>
        <w:t>とは、工作物の新築、改築又は除去に伴って生じた産業廃棄物であって、石綿をその重量の0.1％を超えて含有するもの（特別管理産業廃棄物の廃石綿等を除く）をいいます</w:t>
      </w:r>
      <w:r w:rsidR="008D4890" w:rsidRPr="005F766D">
        <w:rPr>
          <w:rFonts w:ascii="ＭＳ ゴシック" w:eastAsia="ＭＳ ゴシック" w:hAnsi="ＭＳ ゴシック" w:hint="eastAsia"/>
          <w:szCs w:val="21"/>
        </w:rPr>
        <w:t>（P.</w:t>
      </w:r>
      <w:r w:rsidR="00362670" w:rsidRPr="005F766D">
        <w:rPr>
          <w:rFonts w:ascii="ＭＳ ゴシック" w:eastAsia="ＭＳ ゴシック" w:hAnsi="ＭＳ ゴシック" w:hint="eastAsia"/>
          <w:szCs w:val="21"/>
        </w:rPr>
        <w:t>90</w:t>
      </w:r>
      <w:r w:rsidR="008D4890" w:rsidRPr="005F766D">
        <w:rPr>
          <w:rFonts w:ascii="ＭＳ ゴシック" w:eastAsia="ＭＳ ゴシック" w:hAnsi="ＭＳ ゴシック" w:hint="eastAsia"/>
          <w:szCs w:val="21"/>
        </w:rPr>
        <w:t>（資料21）参照）</w:t>
      </w:r>
      <w:r w:rsidR="00412EB1" w:rsidRPr="005F766D">
        <w:rPr>
          <w:rFonts w:ascii="ＭＳ ゴシック" w:eastAsia="ＭＳ ゴシック" w:hAnsi="ＭＳ ゴシック" w:hint="eastAsia"/>
          <w:szCs w:val="21"/>
        </w:rPr>
        <w:t>。産業廃棄物の種類としては、「がれき類」（石綿スレート板等）、「ガラスくず・コンクリートくず・陶磁器くず」（石綿石膏ボード等）、「廃プラスチック類」（石綿含有Ｐタイル等）</w:t>
      </w:r>
      <w:r w:rsidR="008D4890" w:rsidRPr="005F766D">
        <w:rPr>
          <w:rFonts w:ascii="ＭＳ ゴシック" w:eastAsia="ＭＳ ゴシック" w:hAnsi="ＭＳ ゴシック" w:hint="eastAsia"/>
          <w:szCs w:val="21"/>
        </w:rPr>
        <w:t>、「汚泥」（除去された工程によっては、石綿含有仕上塗材が該当する場合もある）</w:t>
      </w:r>
      <w:r w:rsidR="00412EB1" w:rsidRPr="005F766D">
        <w:rPr>
          <w:rFonts w:ascii="ＭＳ ゴシック" w:eastAsia="ＭＳ ゴシック" w:hAnsi="ＭＳ ゴシック" w:hint="eastAsia"/>
          <w:szCs w:val="21"/>
        </w:rPr>
        <w:t>等に該当します。</w:t>
      </w:r>
    </w:p>
    <w:p w14:paraId="67C5DB6C" w14:textId="1CEFB021" w:rsidR="00F771DF" w:rsidRPr="005F766D" w:rsidRDefault="00C0032C" w:rsidP="00C0032C">
      <w:pPr>
        <w:spacing w:line="340" w:lineRule="exact"/>
        <w:ind w:leftChars="200" w:left="420"/>
        <w:jc w:val="left"/>
        <w:rPr>
          <w:rFonts w:ascii="ＭＳ ゴシック" w:eastAsia="ＭＳ ゴシック" w:hAnsi="ＭＳ ゴシック"/>
          <w:szCs w:val="21"/>
          <w:u w:val="single"/>
        </w:rPr>
      </w:pPr>
      <w:r w:rsidRPr="005F766D">
        <w:rPr>
          <w:rFonts w:ascii="ＭＳ ゴシック" w:eastAsia="ＭＳ ゴシック" w:hAnsi="ＭＳ ゴシック" w:hint="eastAsia"/>
          <w:szCs w:val="21"/>
        </w:rPr>
        <w:t xml:space="preserve">　</w:t>
      </w:r>
      <w:r w:rsidR="00F771DF" w:rsidRPr="005F766D">
        <w:rPr>
          <w:rFonts w:ascii="ＭＳ ゴシック" w:eastAsia="ＭＳ ゴシック" w:hAnsi="ＭＳ ゴシック" w:hint="eastAsia"/>
          <w:szCs w:val="21"/>
          <w:u w:val="single"/>
        </w:rPr>
        <w:t>「水銀使用製品産業廃棄物」</w:t>
      </w:r>
      <w:r w:rsidR="00F771DF" w:rsidRPr="005F766D">
        <w:rPr>
          <w:rFonts w:ascii="ＭＳ ゴシック" w:eastAsia="ＭＳ ゴシック" w:hAnsi="ＭＳ ゴシック" w:hint="eastAsia"/>
          <w:szCs w:val="21"/>
        </w:rPr>
        <w:t>とは、水銀又はその化合物が使用されている製品が産業廃棄物となったもので、環境省令で定めるものをいいます</w:t>
      </w:r>
      <w:r w:rsidR="00E26291" w:rsidRPr="005F766D">
        <w:rPr>
          <w:rFonts w:ascii="ＭＳ ゴシック" w:eastAsia="ＭＳ ゴシック" w:hAnsi="ＭＳ ゴシック" w:hint="eastAsia"/>
          <w:szCs w:val="21"/>
        </w:rPr>
        <w:t>（</w:t>
      </w:r>
      <w:r w:rsidR="005C538C" w:rsidRPr="005F766D">
        <w:rPr>
          <w:rFonts w:ascii="ＭＳ ゴシック" w:eastAsia="ＭＳ ゴシック" w:hAnsi="ＭＳ ゴシック" w:hint="eastAsia"/>
          <w:szCs w:val="21"/>
        </w:rPr>
        <w:t>P</w:t>
      </w:r>
      <w:r w:rsidR="00F771DF" w:rsidRPr="005F766D">
        <w:rPr>
          <w:rFonts w:ascii="ＭＳ ゴシック" w:eastAsia="ＭＳ ゴシック" w:hAnsi="ＭＳ ゴシック" w:hint="eastAsia"/>
          <w:szCs w:val="21"/>
        </w:rPr>
        <w:t>.</w:t>
      </w:r>
      <w:r w:rsidR="008C2F58" w:rsidRPr="005F766D">
        <w:rPr>
          <w:rFonts w:ascii="ＭＳ ゴシック" w:eastAsia="ＭＳ ゴシック" w:hAnsi="ＭＳ ゴシック"/>
          <w:szCs w:val="21"/>
        </w:rPr>
        <w:t>9</w:t>
      </w:r>
      <w:r w:rsidR="00AA1101" w:rsidRPr="005F766D">
        <w:rPr>
          <w:rFonts w:ascii="ＭＳ ゴシック" w:eastAsia="ＭＳ ゴシック" w:hAnsi="ＭＳ ゴシック" w:hint="eastAsia"/>
          <w:szCs w:val="21"/>
        </w:rPr>
        <w:t>2</w:t>
      </w:r>
      <w:r w:rsidR="00E26291" w:rsidRPr="005F766D">
        <w:rPr>
          <w:rFonts w:ascii="ＭＳ ゴシック" w:eastAsia="ＭＳ ゴシック" w:hAnsi="ＭＳ ゴシック" w:hint="eastAsia"/>
          <w:szCs w:val="21"/>
        </w:rPr>
        <w:t>（資料</w:t>
      </w:r>
      <w:r w:rsidR="008D4890" w:rsidRPr="005F766D">
        <w:rPr>
          <w:rFonts w:ascii="ＭＳ ゴシック" w:eastAsia="ＭＳ ゴシック" w:hAnsi="ＭＳ ゴシック" w:hint="eastAsia"/>
          <w:szCs w:val="21"/>
        </w:rPr>
        <w:t>22</w:t>
      </w:r>
      <w:r w:rsidR="00E26291" w:rsidRPr="005F766D">
        <w:rPr>
          <w:rFonts w:ascii="ＭＳ ゴシック" w:eastAsia="ＭＳ ゴシック" w:hAnsi="ＭＳ ゴシック" w:hint="eastAsia"/>
          <w:szCs w:val="21"/>
        </w:rPr>
        <w:t>）</w:t>
      </w:r>
      <w:r w:rsidR="00F771DF" w:rsidRPr="005F766D">
        <w:rPr>
          <w:rFonts w:ascii="ＭＳ ゴシック" w:eastAsia="ＭＳ ゴシック" w:hAnsi="ＭＳ ゴシック" w:hint="eastAsia"/>
          <w:szCs w:val="21"/>
        </w:rPr>
        <w:t>参照）</w:t>
      </w:r>
      <w:r w:rsidR="00E26291" w:rsidRPr="005F766D">
        <w:rPr>
          <w:rFonts w:ascii="ＭＳ ゴシック" w:eastAsia="ＭＳ ゴシック" w:hAnsi="ＭＳ ゴシック" w:hint="eastAsia"/>
          <w:szCs w:val="21"/>
        </w:rPr>
        <w:t>。</w:t>
      </w:r>
    </w:p>
    <w:p w14:paraId="2C7FBF7D" w14:textId="1A151D58" w:rsidR="00341226" w:rsidRPr="00D14F40" w:rsidRDefault="00C0032C" w:rsidP="00C0032C">
      <w:pPr>
        <w:spacing w:line="340" w:lineRule="exact"/>
        <w:ind w:leftChars="200" w:left="420"/>
        <w:jc w:val="left"/>
        <w:rPr>
          <w:rFonts w:ascii="ＭＳ ゴシック" w:eastAsia="ＭＳ ゴシック" w:hAnsi="ＭＳ ゴシック"/>
          <w:szCs w:val="21"/>
        </w:rPr>
      </w:pPr>
      <w:r w:rsidRPr="005F766D">
        <w:rPr>
          <w:rFonts w:ascii="ＭＳ ゴシック" w:eastAsia="ＭＳ ゴシック" w:hAnsi="ＭＳ ゴシック" w:hint="eastAsia"/>
          <w:szCs w:val="21"/>
        </w:rPr>
        <w:t xml:space="preserve">　</w:t>
      </w:r>
      <w:r w:rsidR="00C64181" w:rsidRPr="005F766D">
        <w:rPr>
          <w:rFonts w:ascii="ＭＳ ゴシック" w:eastAsia="ＭＳ ゴシック" w:hAnsi="ＭＳ ゴシック" w:hint="eastAsia"/>
          <w:szCs w:val="21"/>
          <w:u w:val="single"/>
        </w:rPr>
        <w:t>「水銀含有ばいじん等」</w:t>
      </w:r>
      <w:r w:rsidR="00C64181" w:rsidRPr="005F766D">
        <w:rPr>
          <w:rFonts w:ascii="ＭＳ ゴシック" w:eastAsia="ＭＳ ゴシック" w:hAnsi="ＭＳ ゴシック" w:hint="eastAsia"/>
          <w:szCs w:val="21"/>
        </w:rPr>
        <w:t>とは、</w:t>
      </w:r>
      <w:r w:rsidR="00341226" w:rsidRPr="005F766D">
        <w:rPr>
          <w:rFonts w:ascii="ＭＳ ゴシック" w:eastAsia="ＭＳ ゴシック" w:hAnsi="ＭＳ ゴシック" w:hint="eastAsia"/>
          <w:szCs w:val="21"/>
        </w:rPr>
        <w:t>水銀汚染物のうち、水銀又はその化合物を一定濃度を超えて含有する「ばいじん」、「燃え殻」、「汚泥」、「廃酸」、「廃アルカリ」又は「鉱さい」をいいます（特別管理産業廃棄物</w:t>
      </w:r>
      <w:r w:rsidR="008F21E8" w:rsidRPr="005F766D">
        <w:rPr>
          <w:rFonts w:ascii="ＭＳ ゴシック" w:eastAsia="ＭＳ ゴシック" w:hAnsi="ＭＳ ゴシック" w:hint="eastAsia"/>
          <w:szCs w:val="21"/>
        </w:rPr>
        <w:t>に該当するもの</w:t>
      </w:r>
      <w:r w:rsidR="00341226" w:rsidRPr="005F766D">
        <w:rPr>
          <w:rFonts w:ascii="ＭＳ ゴシック" w:eastAsia="ＭＳ ゴシック" w:hAnsi="ＭＳ ゴシック" w:hint="eastAsia"/>
          <w:szCs w:val="21"/>
        </w:rPr>
        <w:t>を除く）</w:t>
      </w:r>
      <w:r w:rsidR="00E26291" w:rsidRPr="005F766D">
        <w:rPr>
          <w:rFonts w:ascii="ＭＳ ゴシック" w:eastAsia="ＭＳ ゴシック" w:hAnsi="ＭＳ ゴシック" w:hint="eastAsia"/>
          <w:szCs w:val="21"/>
        </w:rPr>
        <w:t>（</w:t>
      </w:r>
      <w:r w:rsidR="005C538C" w:rsidRPr="005F766D">
        <w:rPr>
          <w:rFonts w:ascii="ＭＳ ゴシック" w:eastAsia="ＭＳ ゴシック" w:hAnsi="ＭＳ ゴシック" w:hint="eastAsia"/>
          <w:szCs w:val="21"/>
        </w:rPr>
        <w:t>P</w:t>
      </w:r>
      <w:r w:rsidR="008D4890" w:rsidRPr="005F766D">
        <w:rPr>
          <w:rFonts w:ascii="ＭＳ ゴシック" w:eastAsia="ＭＳ ゴシック" w:hAnsi="ＭＳ ゴシック" w:hint="eastAsia"/>
          <w:szCs w:val="21"/>
        </w:rPr>
        <w:t>.</w:t>
      </w:r>
      <w:r w:rsidR="00271161" w:rsidRPr="005F766D">
        <w:rPr>
          <w:rFonts w:ascii="ＭＳ ゴシック" w:eastAsia="ＭＳ ゴシック" w:hAnsi="ＭＳ ゴシック"/>
          <w:szCs w:val="21"/>
        </w:rPr>
        <w:t>9</w:t>
      </w:r>
      <w:r w:rsidR="00AA1101" w:rsidRPr="005F766D">
        <w:rPr>
          <w:rFonts w:ascii="ＭＳ ゴシック" w:eastAsia="ＭＳ ゴシック" w:hAnsi="ＭＳ ゴシック" w:hint="eastAsia"/>
          <w:szCs w:val="21"/>
        </w:rPr>
        <w:t>4</w:t>
      </w:r>
      <w:r w:rsidR="00E26291" w:rsidRPr="005F766D">
        <w:rPr>
          <w:rFonts w:ascii="ＭＳ ゴシック" w:eastAsia="ＭＳ ゴシック" w:hAnsi="ＭＳ ゴシック" w:hint="eastAsia"/>
          <w:szCs w:val="21"/>
        </w:rPr>
        <w:t>（資料</w:t>
      </w:r>
      <w:r w:rsidR="008D4890" w:rsidRPr="005F766D">
        <w:rPr>
          <w:rFonts w:ascii="ＭＳ ゴシック" w:eastAsia="ＭＳ ゴシック" w:hAnsi="ＭＳ ゴシック" w:hint="eastAsia"/>
          <w:szCs w:val="21"/>
        </w:rPr>
        <w:t>23</w:t>
      </w:r>
      <w:r w:rsidR="00E26291" w:rsidRPr="005F766D">
        <w:rPr>
          <w:rFonts w:ascii="ＭＳ ゴシック" w:eastAsia="ＭＳ ゴシック" w:hAnsi="ＭＳ ゴシック" w:hint="eastAsia"/>
          <w:szCs w:val="21"/>
        </w:rPr>
        <w:t>）参照</w:t>
      </w:r>
      <w:r w:rsidR="00E26291" w:rsidRPr="00D14F40">
        <w:rPr>
          <w:rFonts w:ascii="ＭＳ ゴシック" w:eastAsia="ＭＳ ゴシック" w:hAnsi="ＭＳ ゴシック" w:hint="eastAsia"/>
          <w:szCs w:val="21"/>
        </w:rPr>
        <w:t>）。</w:t>
      </w:r>
    </w:p>
    <w:p w14:paraId="3BE1DE8D" w14:textId="77777777" w:rsidR="00341226" w:rsidRPr="00D14F40" w:rsidRDefault="000B7BC0" w:rsidP="00341226">
      <w:pPr>
        <w:spacing w:line="340" w:lineRule="exact"/>
        <w:ind w:leftChars="200" w:left="420" w:firstLineChars="50" w:firstLine="105"/>
        <w:jc w:val="left"/>
        <w:rPr>
          <w:rFonts w:ascii="ＭＳ ゴシック" w:eastAsia="ＭＳ ゴシック" w:hAnsi="ＭＳ ゴシック"/>
          <w:szCs w:val="21"/>
        </w:rPr>
      </w:pPr>
      <w:r w:rsidRPr="00D14F40">
        <w:rPr>
          <w:rFonts w:ascii="ＭＳ ゴシック" w:eastAsia="ＭＳ ゴシック" w:hAnsi="ＭＳ ゴシック" w:hint="eastAsia"/>
          <w:noProof/>
        </w:rPr>
        <mc:AlternateContent>
          <mc:Choice Requires="wps">
            <w:drawing>
              <wp:anchor distT="0" distB="0" distL="114300" distR="114300" simplePos="0" relativeHeight="251692544" behindDoc="0" locked="0" layoutInCell="1" allowOverlap="1" wp14:anchorId="26B14B18" wp14:editId="4579A795">
                <wp:simplePos x="0" y="0"/>
                <wp:positionH relativeFrom="column">
                  <wp:posOffset>92710</wp:posOffset>
                </wp:positionH>
                <wp:positionV relativeFrom="paragraph">
                  <wp:posOffset>191770</wp:posOffset>
                </wp:positionV>
                <wp:extent cx="5586730" cy="815975"/>
                <wp:effectExtent l="19050" t="26035" r="23495" b="24765"/>
                <wp:wrapNone/>
                <wp:docPr id="409"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6730" cy="815975"/>
                        </a:xfrm>
                        <a:prstGeom prst="rect">
                          <a:avLst/>
                        </a:prstGeom>
                        <a:solidFill>
                          <a:srgbClr val="FFFFFF"/>
                        </a:solidFill>
                        <a:ln w="38100" cmpd="dbl">
                          <a:solidFill>
                            <a:srgbClr val="000000"/>
                          </a:solidFill>
                          <a:miter lim="800000"/>
                          <a:headEnd/>
                          <a:tailEnd/>
                        </a:ln>
                      </wps:spPr>
                      <wps:txbx>
                        <w:txbxContent>
                          <w:p w14:paraId="6506DE76" w14:textId="77777777" w:rsidR="00043BAB" w:rsidRPr="006D4939" w:rsidRDefault="00043BAB" w:rsidP="00BD52E0">
                            <w:pPr>
                              <w:spacing w:line="340" w:lineRule="exact"/>
                              <w:ind w:firstLineChars="49" w:firstLine="118"/>
                              <w:rPr>
                                <w:rFonts w:ascii="ＭＳ ゴシック" w:eastAsia="ＭＳ ゴシック" w:hAnsi="ＭＳ ゴシック"/>
                                <w:b/>
                                <w:sz w:val="24"/>
                              </w:rPr>
                            </w:pPr>
                            <w:r w:rsidRPr="006D4939">
                              <w:rPr>
                                <w:rFonts w:ascii="ＭＳ ゴシック" w:eastAsia="ＭＳ ゴシック" w:hAnsi="ＭＳ ゴシック" w:hint="eastAsia"/>
                                <w:b/>
                                <w:sz w:val="24"/>
                              </w:rPr>
                              <w:t>産業廃棄物処理委託標準契約書</w:t>
                            </w:r>
                          </w:p>
                          <w:p w14:paraId="5391341A" w14:textId="37596CEA" w:rsidR="00043BAB" w:rsidRPr="006D4939" w:rsidRDefault="00043BAB" w:rsidP="00B56080">
                            <w:pPr>
                              <w:spacing w:line="340" w:lineRule="exact"/>
                              <w:rPr>
                                <w:rFonts w:ascii="ＭＳ ゴシック" w:eastAsia="ＭＳ ゴシック" w:hAnsi="ＭＳ ゴシック"/>
                                <w:szCs w:val="21"/>
                              </w:rPr>
                            </w:pPr>
                            <w:r w:rsidRPr="006D4939">
                              <w:rPr>
                                <w:rFonts w:ascii="ＭＳ ゴシック" w:eastAsia="ＭＳ ゴシック" w:hAnsi="ＭＳ ゴシック" w:hint="eastAsia"/>
                              </w:rPr>
                              <w:t xml:space="preserve">  委託契約書記載事項を全て盛り込んだ産業廃棄物処理委託標準契約</w:t>
                            </w:r>
                            <w:r w:rsidRPr="00BF4F43">
                              <w:rPr>
                                <w:rFonts w:ascii="ＭＳ ゴシック" w:eastAsia="ＭＳ ゴシック" w:hAnsi="ＭＳ ゴシック" w:hint="eastAsia"/>
                              </w:rPr>
                              <w:t>書を、</w:t>
                            </w:r>
                            <w:r w:rsidRPr="005F766D">
                              <w:rPr>
                                <w:rFonts w:ascii="ＭＳ ゴシック" w:eastAsia="ＭＳ ゴシック" w:hAnsi="ＭＳ ゴシック"/>
                              </w:rPr>
                              <w:t>P</w:t>
                            </w:r>
                            <w:r w:rsidRPr="005F766D">
                              <w:rPr>
                                <w:rFonts w:ascii="ＭＳ ゴシック" w:eastAsia="ＭＳ ゴシック" w:hAnsi="ＭＳ ゴシック" w:hint="eastAsia"/>
                              </w:rPr>
                              <w:t>.</w:t>
                            </w:r>
                            <w:r w:rsidRPr="005F766D">
                              <w:rPr>
                                <w:rFonts w:ascii="ＭＳ ゴシック" w:eastAsia="ＭＳ ゴシック" w:hAnsi="ＭＳ ゴシック"/>
                              </w:rPr>
                              <w:t>5</w:t>
                            </w:r>
                            <w:r w:rsidR="00F1695E" w:rsidRPr="005F766D">
                              <w:rPr>
                                <w:rFonts w:ascii="ＭＳ ゴシック" w:eastAsia="ＭＳ ゴシック" w:hAnsi="ＭＳ ゴシック"/>
                              </w:rPr>
                              <w:t>7</w:t>
                            </w:r>
                            <w:r w:rsidRPr="005F766D">
                              <w:rPr>
                                <w:rFonts w:ascii="ＭＳ ゴシック" w:eastAsia="ＭＳ ゴシック" w:hAnsi="ＭＳ ゴシック" w:hint="eastAsia"/>
                              </w:rPr>
                              <w:t>（資料７）</w:t>
                            </w:r>
                            <w:r w:rsidRPr="006D4939">
                              <w:rPr>
                                <w:rFonts w:ascii="ＭＳ ゴシック" w:eastAsia="ＭＳ ゴシック" w:hAnsi="ＭＳ ゴシック" w:hint="eastAsia"/>
                              </w:rPr>
                              <w:t xml:space="preserve">に掲載しています。 </w:t>
                            </w:r>
                          </w:p>
                          <w:p w14:paraId="04889E1E" w14:textId="77777777" w:rsidR="00043BAB" w:rsidRPr="006D4939" w:rsidRDefault="00043BAB" w:rsidP="00BD52E0">
                            <w:pPr>
                              <w:spacing w:line="340" w:lineRule="exact"/>
                              <w:ind w:leftChars="100" w:left="210"/>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14B18" id="Text Box 240" o:spid="_x0000_s1051" type="#_x0000_t202" style="position:absolute;left:0;text-align:left;margin-left:7.3pt;margin-top:15.1pt;width:439.9pt;height:64.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" strokeweight="3pt">
                <v:stroke linestyle="thinThin"/>
                <v:textbox inset="5.85pt,.7pt,5.85pt,.7pt">
                  <w:txbxContent>
                    <w:p w14:paraId="6506DE76" w14:textId="77777777" w:rsidR="00043BAB" w:rsidRPr="006D4939" w:rsidRDefault="00043BAB" w:rsidP="00BD52E0">
                      <w:pPr>
                        <w:spacing w:line="340" w:lineRule="exact"/>
                        <w:ind w:firstLineChars="49" w:firstLine="118"/>
                        <w:rPr>
                          <w:rFonts w:ascii="ＭＳ ゴシック" w:eastAsia="ＭＳ ゴシック" w:hAnsi="ＭＳ ゴシック"/>
                          <w:b/>
                          <w:sz w:val="24"/>
                        </w:rPr>
                      </w:pPr>
                      <w:r w:rsidRPr="006D4939">
                        <w:rPr>
                          <w:rFonts w:ascii="ＭＳ ゴシック" w:eastAsia="ＭＳ ゴシック" w:hAnsi="ＭＳ ゴシック" w:hint="eastAsia"/>
                          <w:b/>
                          <w:sz w:val="24"/>
                        </w:rPr>
                        <w:t>産業廃棄物処理委託標準契約書</w:t>
                      </w:r>
                    </w:p>
                    <w:p w14:paraId="5391341A" w14:textId="37596CEA" w:rsidR="00043BAB" w:rsidRPr="006D4939" w:rsidRDefault="00043BAB" w:rsidP="00B56080">
                      <w:pPr>
                        <w:spacing w:line="340" w:lineRule="exact"/>
                        <w:rPr>
                          <w:rFonts w:ascii="ＭＳ ゴシック" w:eastAsia="ＭＳ ゴシック" w:hAnsi="ＭＳ ゴシック"/>
                          <w:szCs w:val="21"/>
                        </w:rPr>
                      </w:pPr>
                      <w:r w:rsidRPr="006D4939">
                        <w:rPr>
                          <w:rFonts w:ascii="ＭＳ ゴシック" w:eastAsia="ＭＳ ゴシック" w:hAnsi="ＭＳ ゴシック" w:hint="eastAsia"/>
                        </w:rPr>
                        <w:t xml:space="preserve">  委託契約書記載事項を全て盛り込んだ産業廃棄物処理委託標準契約</w:t>
                      </w:r>
                      <w:r w:rsidRPr="00BF4F43">
                        <w:rPr>
                          <w:rFonts w:ascii="ＭＳ ゴシック" w:eastAsia="ＭＳ ゴシック" w:hAnsi="ＭＳ ゴシック" w:hint="eastAsia"/>
                        </w:rPr>
                        <w:t>書を、</w:t>
                      </w:r>
                      <w:r w:rsidRPr="005F766D">
                        <w:rPr>
                          <w:rFonts w:ascii="ＭＳ ゴシック" w:eastAsia="ＭＳ ゴシック" w:hAnsi="ＭＳ ゴシック"/>
                        </w:rPr>
                        <w:t>P</w:t>
                      </w:r>
                      <w:r w:rsidRPr="005F766D">
                        <w:rPr>
                          <w:rFonts w:ascii="ＭＳ ゴシック" w:eastAsia="ＭＳ ゴシック" w:hAnsi="ＭＳ ゴシック" w:hint="eastAsia"/>
                        </w:rPr>
                        <w:t>.</w:t>
                      </w:r>
                      <w:r w:rsidRPr="005F766D">
                        <w:rPr>
                          <w:rFonts w:ascii="ＭＳ ゴシック" w:eastAsia="ＭＳ ゴシック" w:hAnsi="ＭＳ ゴシック"/>
                        </w:rPr>
                        <w:t>5</w:t>
                      </w:r>
                      <w:r w:rsidR="00F1695E" w:rsidRPr="005F766D">
                        <w:rPr>
                          <w:rFonts w:ascii="ＭＳ ゴシック" w:eastAsia="ＭＳ ゴシック" w:hAnsi="ＭＳ ゴシック"/>
                        </w:rPr>
                        <w:t>7</w:t>
                      </w:r>
                      <w:r w:rsidRPr="005F766D">
                        <w:rPr>
                          <w:rFonts w:ascii="ＭＳ ゴシック" w:eastAsia="ＭＳ ゴシック" w:hAnsi="ＭＳ ゴシック" w:hint="eastAsia"/>
                        </w:rPr>
                        <w:t>（資料７）</w:t>
                      </w:r>
                      <w:r w:rsidRPr="006D4939">
                        <w:rPr>
                          <w:rFonts w:ascii="ＭＳ ゴシック" w:eastAsia="ＭＳ ゴシック" w:hAnsi="ＭＳ ゴシック" w:hint="eastAsia"/>
                        </w:rPr>
                        <w:t xml:space="preserve">に掲載しています。 </w:t>
                      </w:r>
                    </w:p>
                    <w:p w14:paraId="04889E1E" w14:textId="77777777" w:rsidR="00043BAB" w:rsidRPr="006D4939" w:rsidRDefault="00043BAB" w:rsidP="00BD52E0">
                      <w:pPr>
                        <w:spacing w:line="340" w:lineRule="exact"/>
                        <w:ind w:leftChars="100" w:left="210"/>
                        <w:rPr>
                          <w:rFonts w:ascii="ＭＳ ゴシック" w:eastAsia="ＭＳ ゴシック" w:hAnsi="ＭＳ ゴシック"/>
                          <w:szCs w:val="21"/>
                        </w:rPr>
                      </w:pPr>
                    </w:p>
                  </w:txbxContent>
                </v:textbox>
              </v:shape>
            </w:pict>
          </mc:Fallback>
        </mc:AlternateContent>
      </w:r>
    </w:p>
    <w:p w14:paraId="63238D47" w14:textId="77777777" w:rsidR="00412EB1" w:rsidRPr="00D14F40" w:rsidRDefault="00412EB1" w:rsidP="00480C44">
      <w:pPr>
        <w:spacing w:line="340" w:lineRule="exact"/>
        <w:ind w:firstLineChars="100" w:firstLine="210"/>
        <w:rPr>
          <w:rFonts w:ascii="ＭＳ ゴシック" w:eastAsia="ＭＳ ゴシック" w:hAnsi="ＭＳ ゴシック"/>
        </w:rPr>
      </w:pPr>
    </w:p>
    <w:p w14:paraId="65EFD6A0" w14:textId="77777777" w:rsidR="00BD52E0" w:rsidRPr="00D14F40" w:rsidRDefault="00BD52E0" w:rsidP="00480C44">
      <w:pPr>
        <w:spacing w:line="340" w:lineRule="exact"/>
        <w:ind w:firstLineChars="100" w:firstLine="210"/>
        <w:rPr>
          <w:rFonts w:ascii="ＭＳ ゴシック" w:eastAsia="ＭＳ ゴシック" w:hAnsi="ＭＳ ゴシック"/>
        </w:rPr>
      </w:pPr>
    </w:p>
    <w:p w14:paraId="3D099F4D" w14:textId="77777777" w:rsidR="00BD52E0" w:rsidRPr="00D14F40" w:rsidRDefault="00BD52E0" w:rsidP="00480C44">
      <w:pPr>
        <w:spacing w:line="340" w:lineRule="exact"/>
        <w:ind w:firstLineChars="100" w:firstLine="210"/>
        <w:rPr>
          <w:rFonts w:ascii="ＭＳ ゴシック" w:eastAsia="ＭＳ ゴシック" w:hAnsi="ＭＳ ゴシック"/>
        </w:rPr>
      </w:pPr>
    </w:p>
    <w:p w14:paraId="35312B62" w14:textId="77777777" w:rsidR="001C1A02" w:rsidRDefault="001C1A02" w:rsidP="00480C44">
      <w:pPr>
        <w:spacing w:line="340" w:lineRule="exact"/>
        <w:ind w:firstLineChars="100" w:firstLine="210"/>
        <w:rPr>
          <w:rFonts w:ascii="ＭＳ ゴシック" w:eastAsia="ＭＳ ゴシック" w:hAnsi="ＭＳ ゴシック"/>
        </w:rPr>
      </w:pPr>
    </w:p>
    <w:p w14:paraId="3A5A2359" w14:textId="77777777" w:rsidR="001C1A02" w:rsidRDefault="001C1A02" w:rsidP="00480C44">
      <w:pPr>
        <w:spacing w:line="340" w:lineRule="exact"/>
        <w:ind w:firstLineChars="100" w:firstLine="210"/>
        <w:rPr>
          <w:rFonts w:ascii="ＭＳ ゴシック" w:eastAsia="ＭＳ ゴシック" w:hAnsi="ＭＳ ゴシック"/>
        </w:rPr>
      </w:pPr>
    </w:p>
    <w:p w14:paraId="2F0AD185" w14:textId="77777777" w:rsidR="0089324F" w:rsidRPr="00D14F40" w:rsidRDefault="0089324F" w:rsidP="001C1A02">
      <w:pPr>
        <w:spacing w:line="340" w:lineRule="exact"/>
        <w:rPr>
          <w:rFonts w:ascii="ＭＳ ゴシック" w:eastAsia="ＭＳ ゴシック" w:hAnsi="ＭＳ ゴシック"/>
        </w:rPr>
      </w:pPr>
      <w:r w:rsidRPr="00D14F40">
        <w:rPr>
          <w:rFonts w:ascii="ＭＳ ゴシック" w:eastAsia="ＭＳ ゴシック" w:hAnsi="ＭＳ ゴシック" w:hint="eastAsia"/>
        </w:rPr>
        <w:t>(4)</w:t>
      </w:r>
      <w:r w:rsidR="001C1A02">
        <w:rPr>
          <w:rFonts w:ascii="ＭＳ ゴシック" w:eastAsia="ＭＳ ゴシック" w:hAnsi="ＭＳ ゴシック" w:hint="eastAsia"/>
        </w:rPr>
        <w:t xml:space="preserve">　 </w:t>
      </w:r>
      <w:r w:rsidRPr="00D14F40">
        <w:rPr>
          <w:rFonts w:ascii="ＭＳ ゴシック" w:eastAsia="ＭＳ ゴシック" w:hAnsi="ＭＳ ゴシック" w:hint="eastAsia"/>
        </w:rPr>
        <w:t>委託契約書の添付書類</w:t>
      </w:r>
      <w:r w:rsidR="00E26291" w:rsidRPr="00D14F40">
        <w:rPr>
          <w:rFonts w:ascii="ＭＳ ゴシック" w:eastAsia="ＭＳ ゴシック" w:hAnsi="ＭＳ ゴシック" w:hint="eastAsia"/>
        </w:rPr>
        <w:t xml:space="preserve">　</w:t>
      </w:r>
      <w:r w:rsidR="00E4294C">
        <w:rPr>
          <w:rFonts w:ascii="ＭＳ ゴシック" w:eastAsia="ＭＳ ゴシック" w:hAnsi="ＭＳ ゴシック" w:hint="eastAsia"/>
        </w:rPr>
        <w:t xml:space="preserve">　　　　　　　　　　　　　　　　　　</w:t>
      </w:r>
      <w:r w:rsidRPr="00D14F40">
        <w:rPr>
          <w:rFonts w:ascii="ＭＳ ゴシック" w:eastAsia="ＭＳ ゴシック" w:hAnsi="ＭＳ ゴシック" w:hint="eastAsia"/>
        </w:rPr>
        <w:t>〔</w:t>
      </w:r>
      <w:r w:rsidR="00CD1090" w:rsidRPr="00D14F40">
        <w:rPr>
          <w:rFonts w:ascii="ＭＳ ゴシック" w:eastAsia="ＭＳ ゴシック" w:hAnsi="ＭＳ ゴシック" w:hint="eastAsia"/>
        </w:rPr>
        <w:t>施行規則</w:t>
      </w:r>
      <w:r w:rsidRPr="00D14F40">
        <w:rPr>
          <w:rFonts w:ascii="ＭＳ ゴシック" w:eastAsia="ＭＳ ゴシック" w:hAnsi="ＭＳ ゴシック"/>
        </w:rPr>
        <w:t>第</w:t>
      </w:r>
      <w:r w:rsidR="00EC136C">
        <w:rPr>
          <w:rFonts w:ascii="ＭＳ ゴシック" w:eastAsia="ＭＳ ゴシック" w:hAnsi="ＭＳ ゴシック" w:hint="eastAsia"/>
        </w:rPr>
        <w:t>８</w:t>
      </w:r>
      <w:r w:rsidRPr="00D14F40">
        <w:rPr>
          <w:rFonts w:ascii="ＭＳ ゴシック" w:eastAsia="ＭＳ ゴシック" w:hAnsi="ＭＳ ゴシック"/>
        </w:rPr>
        <w:t>条の</w:t>
      </w:r>
      <w:r w:rsidR="00EC136C">
        <w:rPr>
          <w:rFonts w:ascii="ＭＳ ゴシック" w:eastAsia="ＭＳ ゴシック" w:hAnsi="ＭＳ ゴシック" w:hint="eastAsia"/>
        </w:rPr>
        <w:t>４</w:t>
      </w:r>
      <w:r w:rsidRPr="00D14F40">
        <w:rPr>
          <w:rFonts w:ascii="ＭＳ ゴシック" w:eastAsia="ＭＳ ゴシック" w:hAnsi="ＭＳ ゴシック"/>
        </w:rPr>
        <w:t>〕</w:t>
      </w:r>
    </w:p>
    <w:p w14:paraId="4D149A08" w14:textId="77777777" w:rsidR="001C1A02" w:rsidRDefault="001C1A02" w:rsidP="001C1A02">
      <w:pPr>
        <w:spacing w:line="340" w:lineRule="exact"/>
        <w:ind w:leftChars="135" w:left="283" w:firstLineChars="64" w:firstLine="134"/>
        <w:rPr>
          <w:rFonts w:ascii="ＭＳ ゴシック" w:eastAsia="ＭＳ ゴシック" w:hAnsi="ＭＳ ゴシック"/>
        </w:rPr>
      </w:pPr>
      <w:r>
        <w:rPr>
          <w:rFonts w:ascii="ＭＳ ゴシック" w:eastAsia="ＭＳ ゴシック" w:hAnsi="ＭＳ ゴシック" w:hint="eastAsia"/>
        </w:rPr>
        <w:t xml:space="preserve">　</w:t>
      </w:r>
      <w:r w:rsidR="0089324F" w:rsidRPr="00D14F40">
        <w:rPr>
          <w:rFonts w:ascii="ＭＳ ゴシック" w:eastAsia="ＭＳ ゴシック" w:hAnsi="ＭＳ ゴシック" w:hint="eastAsia"/>
        </w:rPr>
        <w:t>委託契約書には、産業廃棄物処理業者の許可証の写しを添付、又はその業務を受託できる</w:t>
      </w:r>
    </w:p>
    <w:p w14:paraId="2A660005" w14:textId="77777777" w:rsidR="001C1A02" w:rsidRDefault="0089324F" w:rsidP="001C1A02">
      <w:pPr>
        <w:spacing w:line="340" w:lineRule="exact"/>
        <w:ind w:leftChars="135" w:left="283" w:firstLineChars="64" w:firstLine="134"/>
        <w:rPr>
          <w:rFonts w:ascii="ＭＳ ゴシック" w:eastAsia="ＭＳ ゴシック" w:hAnsi="ＭＳ ゴシック"/>
        </w:rPr>
      </w:pPr>
      <w:r w:rsidRPr="00D14F40">
        <w:rPr>
          <w:rFonts w:ascii="ＭＳ ゴシック" w:eastAsia="ＭＳ ゴシック" w:hAnsi="ＭＳ ゴシック" w:hint="eastAsia"/>
        </w:rPr>
        <w:t>事業者であることを証する書面（各種認定制度の認定書写し等）を添付しなければなりませ</w:t>
      </w:r>
    </w:p>
    <w:p w14:paraId="261B94DD" w14:textId="77777777" w:rsidR="0089324F" w:rsidRPr="00D14F40" w:rsidRDefault="0089324F" w:rsidP="001C1A02">
      <w:pPr>
        <w:spacing w:line="340" w:lineRule="exact"/>
        <w:ind w:leftChars="135" w:left="283" w:firstLineChars="64" w:firstLine="134"/>
        <w:rPr>
          <w:rFonts w:ascii="ＭＳ ゴシック" w:eastAsia="ＭＳ ゴシック" w:hAnsi="ＭＳ ゴシック"/>
        </w:rPr>
      </w:pPr>
      <w:r w:rsidRPr="00D14F40">
        <w:rPr>
          <w:rFonts w:ascii="ＭＳ ゴシック" w:eastAsia="ＭＳ ゴシック" w:hAnsi="ＭＳ ゴシック" w:hint="eastAsia"/>
        </w:rPr>
        <w:t>ん。</w:t>
      </w:r>
    </w:p>
    <w:p w14:paraId="0B2A9BFC" w14:textId="77777777" w:rsidR="00366EB3" w:rsidRPr="00D14F40" w:rsidRDefault="00366EB3" w:rsidP="00366EB3">
      <w:pPr>
        <w:spacing w:line="340" w:lineRule="exact"/>
        <w:ind w:leftChars="-100" w:left="420" w:hangingChars="300" w:hanging="630"/>
        <w:rPr>
          <w:rFonts w:ascii="ＭＳ ゴシック" w:eastAsia="ＭＳ ゴシック" w:hAnsi="ＭＳ ゴシック"/>
        </w:rPr>
      </w:pPr>
      <w:r w:rsidRPr="00D14F40">
        <w:rPr>
          <w:rFonts w:ascii="ＭＳ ゴシック" w:eastAsia="ＭＳ ゴシック" w:hAnsi="ＭＳ ゴシック" w:hint="eastAsia"/>
        </w:rPr>
        <w:t xml:space="preserve">　　　・　許可内容が変更された場合、</w:t>
      </w:r>
      <w:r w:rsidR="00956364" w:rsidRPr="00D14F40">
        <w:rPr>
          <w:rFonts w:ascii="ＭＳ ゴシック" w:eastAsia="ＭＳ ゴシック" w:hAnsi="ＭＳ ゴシック" w:hint="eastAsia"/>
        </w:rPr>
        <w:t>又</w:t>
      </w:r>
      <w:r w:rsidRPr="00D14F40">
        <w:rPr>
          <w:rFonts w:ascii="ＭＳ ゴシック" w:eastAsia="ＭＳ ゴシック" w:hAnsi="ＭＳ ゴシック" w:hint="eastAsia"/>
        </w:rPr>
        <w:t>は許可の有効期</w:t>
      </w:r>
      <w:r w:rsidR="00510918" w:rsidRPr="00D14F40">
        <w:rPr>
          <w:rFonts w:ascii="ＭＳ ゴシック" w:eastAsia="ＭＳ ゴシック" w:hAnsi="ＭＳ ゴシック" w:hint="eastAsia"/>
        </w:rPr>
        <w:t>間を</w:t>
      </w:r>
      <w:r w:rsidRPr="00D14F40">
        <w:rPr>
          <w:rFonts w:ascii="ＭＳ ゴシック" w:eastAsia="ＭＳ ゴシック" w:hAnsi="ＭＳ ゴシック" w:hint="eastAsia"/>
        </w:rPr>
        <w:t>超過した場合などは、必ず有</w:t>
      </w:r>
      <w:r w:rsidR="002A586F" w:rsidRPr="00D14F40">
        <w:rPr>
          <w:rFonts w:ascii="ＭＳ ゴシック" w:eastAsia="ＭＳ ゴシック" w:hAnsi="ＭＳ ゴシック" w:hint="eastAsia"/>
        </w:rPr>
        <w:t>効な</w:t>
      </w:r>
    </w:p>
    <w:p w14:paraId="7CAEC0C6" w14:textId="77777777" w:rsidR="00366EB3" w:rsidRPr="00D14F40" w:rsidRDefault="00366EB3" w:rsidP="00366EB3">
      <w:pPr>
        <w:spacing w:line="340" w:lineRule="exact"/>
        <w:ind w:leftChars="-100" w:left="420" w:hangingChars="300" w:hanging="630"/>
        <w:rPr>
          <w:rFonts w:ascii="ＭＳ ゴシック" w:eastAsia="ＭＳ ゴシック" w:hAnsi="ＭＳ ゴシック"/>
        </w:rPr>
      </w:pPr>
      <w:r w:rsidRPr="00D14F40">
        <w:rPr>
          <w:rFonts w:ascii="ＭＳ ゴシック" w:eastAsia="ＭＳ ゴシック" w:hAnsi="ＭＳ ゴシック" w:hint="eastAsia"/>
        </w:rPr>
        <w:t xml:space="preserve">　　　　　許可証の写し</w:t>
      </w:r>
      <w:r w:rsidR="002C47AE">
        <w:rPr>
          <w:rFonts w:ascii="ＭＳ ゴシック" w:eastAsia="ＭＳ ゴシック" w:hAnsi="ＭＳ ゴシック" w:hint="eastAsia"/>
        </w:rPr>
        <w:t>等</w:t>
      </w:r>
      <w:r w:rsidRPr="00D14F40">
        <w:rPr>
          <w:rFonts w:ascii="ＭＳ ゴシック" w:eastAsia="ＭＳ ゴシック" w:hAnsi="ＭＳ ゴシック" w:hint="eastAsia"/>
        </w:rPr>
        <w:t>を</w:t>
      </w:r>
      <w:r w:rsidR="007C7C58" w:rsidRPr="00D14F40">
        <w:rPr>
          <w:rFonts w:ascii="ＭＳ ゴシック" w:eastAsia="ＭＳ ゴシック" w:hAnsi="ＭＳ ゴシック" w:hint="eastAsia"/>
        </w:rPr>
        <w:t>入手して、</w:t>
      </w:r>
      <w:r w:rsidRPr="00D14F40">
        <w:rPr>
          <w:rFonts w:ascii="ＭＳ ゴシック" w:eastAsia="ＭＳ ゴシック" w:hAnsi="ＭＳ ゴシック" w:hint="eastAsia"/>
        </w:rPr>
        <w:t>添付するようにしてください。</w:t>
      </w:r>
    </w:p>
    <w:p w14:paraId="57266EE7" w14:textId="77777777" w:rsidR="00366EB3" w:rsidRPr="00D14F40" w:rsidRDefault="00366EB3" w:rsidP="00366EB3">
      <w:pPr>
        <w:spacing w:line="340" w:lineRule="exact"/>
        <w:ind w:leftChars="-100" w:left="420" w:hangingChars="300" w:hanging="630"/>
        <w:rPr>
          <w:rFonts w:ascii="ＭＳ ゴシック" w:eastAsia="ＭＳ ゴシック" w:hAnsi="ＭＳ ゴシック"/>
        </w:rPr>
      </w:pPr>
      <w:r w:rsidRPr="00D14F40">
        <w:rPr>
          <w:rFonts w:ascii="ＭＳ ゴシック" w:eastAsia="ＭＳ ゴシック" w:hAnsi="ＭＳ ゴシック" w:hint="eastAsia"/>
        </w:rPr>
        <w:t xml:space="preserve">　　　・　</w:t>
      </w:r>
      <w:r w:rsidR="00F6664D" w:rsidRPr="00D14F40">
        <w:rPr>
          <w:rFonts w:ascii="ＭＳ ゴシック" w:eastAsia="ＭＳ ゴシック" w:hAnsi="ＭＳ ゴシック" w:hint="eastAsia"/>
        </w:rPr>
        <w:t>受託者が環境大臣</w:t>
      </w:r>
      <w:r w:rsidRPr="00D14F40">
        <w:rPr>
          <w:rFonts w:ascii="ＭＳ ゴシック" w:eastAsia="ＭＳ ゴシック" w:hAnsi="ＭＳ ゴシック" w:hint="eastAsia"/>
        </w:rPr>
        <w:t>の認定を受けている場合は、認定証の写しが必要です。</w:t>
      </w:r>
    </w:p>
    <w:p w14:paraId="7879813C" w14:textId="77777777" w:rsidR="00366EB3" w:rsidRPr="00D14F40" w:rsidRDefault="00366EB3" w:rsidP="00366EB3">
      <w:pPr>
        <w:spacing w:line="340" w:lineRule="exact"/>
        <w:ind w:left="439" w:hangingChars="209" w:hanging="439"/>
        <w:rPr>
          <w:rFonts w:ascii="ＭＳ ゴシック" w:eastAsia="ＭＳ ゴシック" w:hAnsi="ＭＳ ゴシック"/>
        </w:rPr>
      </w:pPr>
      <w:r w:rsidRPr="00D14F40">
        <w:rPr>
          <w:rFonts w:ascii="ＭＳ ゴシック" w:eastAsia="ＭＳ ゴシック" w:hAnsi="ＭＳ ゴシック" w:hint="eastAsia"/>
        </w:rPr>
        <w:t xml:space="preserve">　　・　再生</w:t>
      </w:r>
      <w:r w:rsidR="00956364" w:rsidRPr="00D14F40">
        <w:rPr>
          <w:rFonts w:ascii="ＭＳ ゴシック" w:eastAsia="ＭＳ ゴシック" w:hAnsi="ＭＳ ゴシック" w:hint="eastAsia"/>
        </w:rPr>
        <w:t>利用</w:t>
      </w:r>
      <w:r w:rsidRPr="00D14F40">
        <w:rPr>
          <w:rFonts w:ascii="ＭＳ ゴシック" w:eastAsia="ＭＳ ゴシック" w:hAnsi="ＭＳ ゴシック" w:hint="eastAsia"/>
        </w:rPr>
        <w:t>の用に供される</w:t>
      </w:r>
      <w:r w:rsidRPr="00D14F40">
        <w:rPr>
          <w:rFonts w:ascii="ＭＳ ゴシック" w:eastAsia="ＭＳ ゴシック" w:hAnsi="ＭＳ ゴシック" w:hint="eastAsia"/>
          <w:spacing w:val="-6"/>
          <w:szCs w:val="21"/>
        </w:rPr>
        <w:t>古紙、くず鉄（古銅等を含む。）、</w:t>
      </w:r>
      <w:r w:rsidR="00956364" w:rsidRPr="00D14F40">
        <w:rPr>
          <w:rFonts w:ascii="ＭＳ ゴシック" w:eastAsia="ＭＳ ゴシック" w:hAnsi="ＭＳ ゴシック" w:hint="eastAsia"/>
          <w:spacing w:val="-6"/>
          <w:szCs w:val="21"/>
        </w:rPr>
        <w:t>空き</w:t>
      </w:r>
      <w:r w:rsidRPr="00D14F40">
        <w:rPr>
          <w:rFonts w:ascii="ＭＳ ゴシック" w:eastAsia="ＭＳ ゴシック" w:hAnsi="ＭＳ ゴシック" w:hint="eastAsia"/>
          <w:spacing w:val="-6"/>
          <w:szCs w:val="21"/>
        </w:rPr>
        <w:t>びん類</w:t>
      </w:r>
      <w:r w:rsidR="00956364" w:rsidRPr="00D14F40">
        <w:rPr>
          <w:rFonts w:ascii="ＭＳ ゴシック" w:eastAsia="ＭＳ ゴシック" w:hAnsi="ＭＳ ゴシック" w:hint="eastAsia"/>
          <w:spacing w:val="-6"/>
          <w:szCs w:val="21"/>
        </w:rPr>
        <w:t>又は</w:t>
      </w:r>
      <w:r w:rsidRPr="00D14F40">
        <w:rPr>
          <w:rFonts w:ascii="ＭＳ ゴシック" w:eastAsia="ＭＳ ゴシック" w:hAnsi="ＭＳ ゴシック" w:hint="eastAsia"/>
          <w:spacing w:val="-6"/>
          <w:szCs w:val="21"/>
        </w:rPr>
        <w:t>古繊維</w:t>
      </w:r>
      <w:r w:rsidRPr="00D14F40">
        <w:rPr>
          <w:rFonts w:ascii="ＭＳ ゴシック" w:eastAsia="ＭＳ ゴシック" w:hAnsi="ＭＳ ゴシック" w:hint="eastAsia"/>
        </w:rPr>
        <w:t>のみの</w:t>
      </w:r>
    </w:p>
    <w:p w14:paraId="685FDB86" w14:textId="77777777" w:rsidR="00255D17" w:rsidRPr="00D14F40" w:rsidRDefault="00366EB3" w:rsidP="00255D17">
      <w:pPr>
        <w:spacing w:line="340" w:lineRule="exact"/>
        <w:ind w:left="439" w:hangingChars="209" w:hanging="439"/>
        <w:rPr>
          <w:rFonts w:ascii="ＭＳ ゴシック" w:eastAsia="ＭＳ ゴシック" w:hAnsi="ＭＳ ゴシック"/>
        </w:rPr>
      </w:pPr>
      <w:r w:rsidRPr="00D14F40">
        <w:rPr>
          <w:rFonts w:ascii="ＭＳ ゴシック" w:eastAsia="ＭＳ ゴシック" w:hAnsi="ＭＳ ゴシック" w:hint="eastAsia"/>
        </w:rPr>
        <w:t xml:space="preserve">　　　　</w:t>
      </w:r>
      <w:r w:rsidR="00956364" w:rsidRPr="00D14F40">
        <w:rPr>
          <w:rFonts w:ascii="ＭＳ ゴシック" w:eastAsia="ＭＳ ゴシック" w:hAnsi="ＭＳ ゴシック" w:hint="eastAsia"/>
        </w:rPr>
        <w:t>再生</w:t>
      </w:r>
      <w:r w:rsidRPr="00D14F40">
        <w:rPr>
          <w:rFonts w:ascii="ＭＳ ゴシック" w:eastAsia="ＭＳ ゴシック" w:hAnsi="ＭＳ ゴシック" w:hint="eastAsia"/>
        </w:rPr>
        <w:t>を委託する場合には、これらの許可証・認定証の写しは不要です。</w:t>
      </w:r>
    </w:p>
    <w:p w14:paraId="40757FEB" w14:textId="77777777" w:rsidR="00255D17" w:rsidRPr="00D14F40" w:rsidRDefault="00255D17" w:rsidP="00255D17">
      <w:pPr>
        <w:spacing w:line="340" w:lineRule="exact"/>
        <w:ind w:left="439" w:hangingChars="209" w:hanging="439"/>
        <w:rPr>
          <w:rFonts w:ascii="ＭＳ ゴシック" w:eastAsia="ＭＳ ゴシック" w:hAnsi="ＭＳ ゴシック"/>
        </w:rPr>
      </w:pPr>
    </w:p>
    <w:p w14:paraId="76B924D9" w14:textId="77777777" w:rsidR="001308CD" w:rsidRPr="00D14F40" w:rsidRDefault="00BB1221" w:rsidP="00BB1221">
      <w:pPr>
        <w:spacing w:line="340" w:lineRule="exact"/>
        <w:ind w:left="439" w:hangingChars="209" w:hanging="439"/>
        <w:rPr>
          <w:rFonts w:ascii="ＭＳ ゴシック" w:eastAsia="ＭＳ ゴシック" w:hAnsi="ＭＳ ゴシック"/>
          <w:b/>
          <w:sz w:val="24"/>
        </w:rPr>
      </w:pPr>
      <w:r w:rsidRPr="00D14F40">
        <w:rPr>
          <w:rFonts w:ascii="ＭＳ ゴシック" w:eastAsia="ＭＳ ゴシック" w:hAnsi="ＭＳ ゴシック" w:hint="eastAsia"/>
        </w:rPr>
        <w:t xml:space="preserve">　</w:t>
      </w:r>
      <w:r w:rsidRPr="00D14F40">
        <w:rPr>
          <w:rFonts w:ascii="ＭＳ ゴシック" w:eastAsia="ＭＳ ゴシック" w:hAnsi="ＭＳ ゴシック" w:hint="eastAsia"/>
          <w:b/>
          <w:sz w:val="24"/>
        </w:rPr>
        <w:t>◆</w:t>
      </w:r>
      <w:r w:rsidR="00993F66">
        <w:rPr>
          <w:rFonts w:ascii="ＭＳ ゴシック" w:eastAsia="ＭＳ ゴシック" w:hAnsi="ＭＳ ゴシック" w:hint="eastAsia"/>
          <w:b/>
          <w:sz w:val="24"/>
        </w:rPr>
        <w:t xml:space="preserve"> </w:t>
      </w:r>
      <w:r w:rsidRPr="00D14F40">
        <w:rPr>
          <w:rFonts w:ascii="ＭＳ ゴシック" w:eastAsia="ＭＳ ゴシック" w:hAnsi="ＭＳ ゴシック" w:hint="eastAsia"/>
          <w:b/>
          <w:sz w:val="24"/>
        </w:rPr>
        <w:t>特別管理産業廃棄物の処理委託に係る通知事項</w:t>
      </w:r>
    </w:p>
    <w:p w14:paraId="37C787CD" w14:textId="77777777" w:rsidR="00BB1221" w:rsidRPr="00924CCF" w:rsidRDefault="00E4294C" w:rsidP="0039269A">
      <w:pPr>
        <w:spacing w:line="340" w:lineRule="exact"/>
        <w:ind w:leftChars="200" w:left="420" w:firstLineChars="2000" w:firstLine="4200"/>
        <w:rPr>
          <w:rFonts w:ascii="ＭＳ ゴシック" w:eastAsia="ＭＳ ゴシック" w:hAnsi="ＭＳ ゴシック"/>
        </w:rPr>
      </w:pPr>
      <w:r>
        <w:rPr>
          <w:rFonts w:ascii="ＭＳ ゴシック" w:eastAsia="ＭＳ ゴシック" w:hAnsi="ＭＳ ゴシック" w:hint="eastAsia"/>
        </w:rPr>
        <w:t xml:space="preserve">　</w:t>
      </w:r>
      <w:r w:rsidR="00D600D5" w:rsidRPr="00D14F40">
        <w:rPr>
          <w:rFonts w:ascii="ＭＳ ゴシック" w:eastAsia="ＭＳ ゴシック" w:hAnsi="ＭＳ ゴシック" w:hint="eastAsia"/>
        </w:rPr>
        <w:t>〔施行令第</w:t>
      </w:r>
      <w:r w:rsidR="00EC136C">
        <w:rPr>
          <w:rFonts w:ascii="ＭＳ ゴシック" w:eastAsia="ＭＳ ゴシック" w:hAnsi="ＭＳ ゴシック" w:hint="eastAsia"/>
        </w:rPr>
        <w:t>６</w:t>
      </w:r>
      <w:r w:rsidR="00D600D5" w:rsidRPr="00D14F40">
        <w:rPr>
          <w:rFonts w:ascii="ＭＳ ゴシック" w:eastAsia="ＭＳ ゴシック" w:hAnsi="ＭＳ ゴシック" w:hint="eastAsia"/>
        </w:rPr>
        <w:t>条の</w:t>
      </w:r>
      <w:r w:rsidR="00EC136C">
        <w:rPr>
          <w:rFonts w:ascii="ＭＳ ゴシック" w:eastAsia="ＭＳ ゴシック" w:hAnsi="ＭＳ ゴシック" w:hint="eastAsia"/>
        </w:rPr>
        <w:t>６</w:t>
      </w:r>
      <w:r w:rsidR="00D600D5" w:rsidRPr="00D14F40">
        <w:rPr>
          <w:rFonts w:ascii="ＭＳ ゴシック" w:eastAsia="ＭＳ ゴシック" w:hAnsi="ＭＳ ゴシック" w:hint="eastAsia"/>
        </w:rPr>
        <w:t>、施行規則第</w:t>
      </w:r>
      <w:r w:rsidR="00EC136C">
        <w:rPr>
          <w:rFonts w:ascii="ＭＳ ゴシック" w:eastAsia="ＭＳ ゴシック" w:hAnsi="ＭＳ ゴシック" w:hint="eastAsia"/>
        </w:rPr>
        <w:t>８</w:t>
      </w:r>
      <w:r w:rsidR="00D600D5" w:rsidRPr="00D14F40">
        <w:rPr>
          <w:rFonts w:ascii="ＭＳ ゴシック" w:eastAsia="ＭＳ ゴシック" w:hAnsi="ＭＳ ゴシック" w:hint="eastAsia"/>
        </w:rPr>
        <w:t>条の</w:t>
      </w:r>
      <w:r w:rsidR="001308CD" w:rsidRPr="00D14F40">
        <w:rPr>
          <w:rFonts w:ascii="ＭＳ ゴシック" w:eastAsia="ＭＳ ゴシック" w:hAnsi="ＭＳ ゴシック" w:hint="eastAsia"/>
        </w:rPr>
        <w:t>16</w:t>
      </w:r>
      <w:r w:rsidR="00D600D5" w:rsidRPr="00D14F40">
        <w:rPr>
          <w:rFonts w:ascii="ＭＳ ゴシック" w:eastAsia="ＭＳ ゴシック" w:hAnsi="ＭＳ ゴシック" w:hint="eastAsia"/>
        </w:rPr>
        <w:t>〕</w:t>
      </w:r>
    </w:p>
    <w:p w14:paraId="7CB19DC2" w14:textId="77777777" w:rsidR="00BB1221" w:rsidRPr="00D14F40" w:rsidRDefault="00BB1221" w:rsidP="009C6151">
      <w:pPr>
        <w:spacing w:line="320" w:lineRule="exact"/>
        <w:ind w:left="439" w:hangingChars="209" w:hanging="439"/>
        <w:rPr>
          <w:rFonts w:ascii="ＭＳ ゴシック" w:eastAsia="ＭＳ ゴシック" w:hAnsi="ＭＳ ゴシック"/>
        </w:rPr>
      </w:pPr>
      <w:r w:rsidRPr="00D14F40">
        <w:rPr>
          <w:rFonts w:ascii="ＭＳ ゴシック" w:eastAsia="ＭＳ ゴシック" w:hAnsi="ＭＳ ゴシック" w:hint="eastAsia"/>
        </w:rPr>
        <w:t xml:space="preserve">　　　特別管理産業廃棄物の運搬又は処分若しくは再生を委託する際には、受託者に対し、あらかじめ、特別管理産業廃棄物の『種類』『数量』『性状』『荷姿』及び『取り扱う際に注意すべき事項』を文書で通知し、適正に処理できることの確認を行ってください。また、交付した文書は契約書と併せて保管してください。</w:t>
      </w:r>
    </w:p>
    <w:p w14:paraId="44FE16F5" w14:textId="77777777" w:rsidR="00BB1221" w:rsidRPr="00D14F40" w:rsidRDefault="007D2EA8" w:rsidP="00BB1221">
      <w:pPr>
        <w:spacing w:line="340" w:lineRule="exact"/>
        <w:ind w:left="439" w:hangingChars="209" w:hanging="439"/>
        <w:rPr>
          <w:rFonts w:ascii="ＭＳ ゴシック" w:eastAsia="ＭＳ ゴシック" w:hAnsi="ＭＳ ゴシック"/>
        </w:rPr>
      </w:pPr>
      <w:r w:rsidRPr="00D14F40">
        <w:rPr>
          <w:rFonts w:ascii="ＭＳ ゴシック" w:eastAsia="ＭＳ ゴシック" w:hAnsi="ＭＳ ゴシック" w:hint="eastAsia"/>
        </w:rPr>
        <w:t xml:space="preserve">　　　　　　　　　　　　　　　　　　　　　　　</w:t>
      </w:r>
    </w:p>
    <w:p w14:paraId="62C39C07" w14:textId="77777777" w:rsidR="00255D17" w:rsidRPr="00D14F40" w:rsidRDefault="00255D17" w:rsidP="007D2EA8">
      <w:pPr>
        <w:spacing w:line="340" w:lineRule="exact"/>
        <w:ind w:left="439" w:hangingChars="209" w:hanging="439"/>
        <w:rPr>
          <w:rFonts w:ascii="ＭＳ ゴシック" w:eastAsia="ＭＳ ゴシック" w:hAnsi="ＭＳ ゴシック"/>
          <w:b/>
          <w:sz w:val="24"/>
        </w:rPr>
      </w:pPr>
      <w:r w:rsidRPr="00D14F40">
        <w:rPr>
          <w:rFonts w:ascii="ＭＳ ゴシック" w:eastAsia="ＭＳ ゴシック" w:hAnsi="ＭＳ ゴシック" w:hint="eastAsia"/>
        </w:rPr>
        <w:t xml:space="preserve">　</w:t>
      </w:r>
      <w:r w:rsidRPr="00D14F40">
        <w:rPr>
          <w:rFonts w:ascii="ＭＳ ゴシック" w:eastAsia="ＭＳ ゴシック" w:hAnsi="ＭＳ ゴシック" w:hint="eastAsia"/>
          <w:b/>
          <w:sz w:val="24"/>
        </w:rPr>
        <w:t>◆</w:t>
      </w:r>
      <w:r w:rsidR="00993F66">
        <w:rPr>
          <w:rFonts w:ascii="ＭＳ ゴシック" w:eastAsia="ＭＳ ゴシック" w:hAnsi="ＭＳ ゴシック" w:hint="eastAsia"/>
          <w:b/>
          <w:sz w:val="24"/>
        </w:rPr>
        <w:t xml:space="preserve"> </w:t>
      </w:r>
      <w:r w:rsidRPr="00D14F40">
        <w:rPr>
          <w:rFonts w:ascii="ＭＳ ゴシック" w:eastAsia="ＭＳ ゴシック" w:hAnsi="ＭＳ ゴシック" w:hint="eastAsia"/>
          <w:b/>
          <w:sz w:val="24"/>
        </w:rPr>
        <w:t>処理の再委託</w:t>
      </w:r>
      <w:r w:rsidR="00141D09" w:rsidRPr="00D14F40">
        <w:rPr>
          <w:rFonts w:ascii="ＭＳ ゴシック" w:eastAsia="ＭＳ ゴシック" w:hAnsi="ＭＳ ゴシック" w:hint="eastAsia"/>
          <w:b/>
          <w:sz w:val="24"/>
        </w:rPr>
        <w:t xml:space="preserve">　　　　　　　</w:t>
      </w:r>
      <w:r w:rsidR="00E4294C">
        <w:rPr>
          <w:rFonts w:ascii="ＭＳ ゴシック" w:eastAsia="ＭＳ ゴシック" w:hAnsi="ＭＳ ゴシック" w:hint="eastAsia"/>
          <w:b/>
          <w:sz w:val="24"/>
        </w:rPr>
        <w:t xml:space="preserve">　</w:t>
      </w:r>
      <w:r w:rsidR="00141D09" w:rsidRPr="00D14F40">
        <w:rPr>
          <w:rFonts w:ascii="ＭＳ ゴシック" w:eastAsia="ＭＳ ゴシック" w:hAnsi="ＭＳ ゴシック" w:hint="eastAsia"/>
          <w:b/>
          <w:sz w:val="24"/>
        </w:rPr>
        <w:t xml:space="preserve">　　　</w:t>
      </w:r>
      <w:r w:rsidR="007D2EA8" w:rsidRPr="00D14F40">
        <w:rPr>
          <w:rFonts w:ascii="ＭＳ ゴシック" w:eastAsia="ＭＳ ゴシック" w:hAnsi="ＭＳ ゴシック" w:hint="eastAsia"/>
        </w:rPr>
        <w:t>〔施行令第</w:t>
      </w:r>
      <w:r w:rsidR="00EC136C">
        <w:rPr>
          <w:rFonts w:ascii="ＭＳ ゴシック" w:eastAsia="ＭＳ ゴシック" w:hAnsi="ＭＳ ゴシック" w:hint="eastAsia"/>
        </w:rPr>
        <w:t>６</w:t>
      </w:r>
      <w:r w:rsidR="007D2EA8" w:rsidRPr="00D14F40">
        <w:rPr>
          <w:rFonts w:ascii="ＭＳ ゴシック" w:eastAsia="ＭＳ ゴシック" w:hAnsi="ＭＳ ゴシック" w:hint="eastAsia"/>
        </w:rPr>
        <w:t>条の</w:t>
      </w:r>
      <w:r w:rsidR="00141D09" w:rsidRPr="00D14F40">
        <w:rPr>
          <w:rFonts w:ascii="ＭＳ ゴシック" w:eastAsia="ＭＳ ゴシック" w:hAnsi="ＭＳ ゴシック" w:hint="eastAsia"/>
        </w:rPr>
        <w:t>12</w:t>
      </w:r>
      <w:r w:rsidR="007D2EA8" w:rsidRPr="00D14F40">
        <w:rPr>
          <w:rFonts w:ascii="ＭＳ ゴシック" w:eastAsia="ＭＳ ゴシック" w:hAnsi="ＭＳ ゴシック" w:hint="eastAsia"/>
        </w:rPr>
        <w:t>、施行規則第</w:t>
      </w:r>
      <w:r w:rsidR="00141D09" w:rsidRPr="00D14F40">
        <w:rPr>
          <w:rFonts w:ascii="ＭＳ ゴシック" w:eastAsia="ＭＳ ゴシック" w:hAnsi="ＭＳ ゴシック" w:hint="eastAsia"/>
        </w:rPr>
        <w:t>10</w:t>
      </w:r>
      <w:r w:rsidR="007D2EA8" w:rsidRPr="00D14F40">
        <w:rPr>
          <w:rFonts w:ascii="ＭＳ ゴシック" w:eastAsia="ＭＳ ゴシック" w:hAnsi="ＭＳ ゴシック" w:hint="eastAsia"/>
        </w:rPr>
        <w:t>条の</w:t>
      </w:r>
      <w:r w:rsidR="00EC136C">
        <w:rPr>
          <w:rFonts w:ascii="ＭＳ ゴシック" w:eastAsia="ＭＳ ゴシック" w:hAnsi="ＭＳ ゴシック" w:hint="eastAsia"/>
        </w:rPr>
        <w:t>７</w:t>
      </w:r>
      <w:r w:rsidR="007D2EA8" w:rsidRPr="00D14F40">
        <w:rPr>
          <w:rFonts w:ascii="ＭＳ ゴシック" w:eastAsia="ＭＳ ゴシック" w:hAnsi="ＭＳ ゴシック" w:hint="eastAsia"/>
        </w:rPr>
        <w:t>〕</w:t>
      </w:r>
    </w:p>
    <w:p w14:paraId="0545AF62" w14:textId="77777777" w:rsidR="00255D17" w:rsidRPr="00D14F40" w:rsidRDefault="00255D17" w:rsidP="00255D17">
      <w:pPr>
        <w:spacing w:line="340" w:lineRule="exact"/>
        <w:ind w:leftChars="200" w:left="420"/>
        <w:rPr>
          <w:rFonts w:ascii="ＭＳ ゴシック" w:eastAsia="ＭＳ ゴシック" w:hAnsi="ＭＳ ゴシック"/>
        </w:rPr>
      </w:pPr>
      <w:r w:rsidRPr="00D14F40">
        <w:rPr>
          <w:rFonts w:ascii="ＭＳ ゴシック" w:eastAsia="ＭＳ ゴシック" w:hAnsi="ＭＳ ゴシック" w:hint="eastAsia"/>
        </w:rPr>
        <w:t xml:space="preserve">　委託した処理業者が再委託することによって、処理責任の所在があいまいになり、不適正処理につながるおそれがあるため、再委託は禁止されています。ただし、運搬車の故障（運搬の再委託）や処理施設の定期修理</w:t>
      </w:r>
      <w:r w:rsidR="0082671D" w:rsidRPr="00D14F40">
        <w:rPr>
          <w:rFonts w:ascii="ＭＳ ゴシック" w:eastAsia="ＭＳ ゴシック" w:hAnsi="ＭＳ ゴシック" w:hint="eastAsia"/>
        </w:rPr>
        <w:t>（処分の再委託）などの場合に、再委託の基準に従った</w:t>
      </w:r>
      <w:r w:rsidRPr="00D14F40">
        <w:rPr>
          <w:rFonts w:ascii="ＭＳ ゴシック" w:eastAsia="ＭＳ ゴシック" w:hAnsi="ＭＳ ゴシック" w:hint="eastAsia"/>
        </w:rPr>
        <w:t>再委託は</w:t>
      </w:r>
      <w:r w:rsidR="00956364" w:rsidRPr="00D14F40">
        <w:rPr>
          <w:rFonts w:ascii="ＭＳ ゴシック" w:eastAsia="ＭＳ ゴシック" w:hAnsi="ＭＳ ゴシック" w:hint="eastAsia"/>
        </w:rPr>
        <w:t>一度だけ</w:t>
      </w:r>
      <w:r w:rsidRPr="00D14F40">
        <w:rPr>
          <w:rFonts w:ascii="ＭＳ ゴシック" w:eastAsia="ＭＳ ゴシック" w:hAnsi="ＭＳ ゴシック" w:hint="eastAsia"/>
        </w:rPr>
        <w:t>認められています。</w:t>
      </w:r>
    </w:p>
    <w:p w14:paraId="5D65F939" w14:textId="77777777" w:rsidR="00255D17" w:rsidRPr="00D14F40" w:rsidRDefault="00255D17" w:rsidP="00255D17">
      <w:pPr>
        <w:spacing w:line="340" w:lineRule="exact"/>
        <w:ind w:leftChars="200" w:left="420"/>
        <w:rPr>
          <w:rFonts w:ascii="ＭＳ ゴシック" w:eastAsia="ＭＳ ゴシック" w:hAnsi="ＭＳ ゴシック"/>
        </w:rPr>
      </w:pPr>
      <w:r w:rsidRPr="00D14F40">
        <w:rPr>
          <w:rFonts w:ascii="ＭＳ ゴシック" w:eastAsia="ＭＳ ゴシック" w:hAnsi="ＭＳ ゴシック" w:hint="eastAsia"/>
        </w:rPr>
        <w:t xml:space="preserve">　※</w:t>
      </w:r>
      <w:r w:rsidR="0025291C">
        <w:rPr>
          <w:rFonts w:ascii="ＭＳ ゴシック" w:eastAsia="ＭＳ ゴシック" w:hAnsi="ＭＳ ゴシック" w:hint="eastAsia"/>
        </w:rPr>
        <w:t xml:space="preserve">  </w:t>
      </w:r>
      <w:r w:rsidRPr="00D14F40">
        <w:rPr>
          <w:rFonts w:ascii="ＭＳ ゴシック" w:eastAsia="ＭＳ ゴシック" w:hAnsi="ＭＳ ゴシック" w:hint="eastAsia"/>
        </w:rPr>
        <w:t>再委託の基準</w:t>
      </w:r>
    </w:p>
    <w:p w14:paraId="2C16E982" w14:textId="77777777" w:rsidR="00255D17" w:rsidRPr="00D14F40" w:rsidRDefault="00255D17" w:rsidP="00255D17">
      <w:pPr>
        <w:spacing w:line="340" w:lineRule="exact"/>
        <w:ind w:leftChars="200" w:left="420"/>
        <w:rPr>
          <w:rFonts w:ascii="ＭＳ ゴシック" w:eastAsia="ＭＳ ゴシック" w:hAnsi="ＭＳ ゴシック"/>
        </w:rPr>
      </w:pPr>
      <w:r w:rsidRPr="00D14F40">
        <w:rPr>
          <w:rFonts w:ascii="ＭＳ ゴシック" w:eastAsia="ＭＳ ゴシック" w:hAnsi="ＭＳ ゴシック" w:hint="eastAsia"/>
        </w:rPr>
        <w:t>・あらかじめ排出事業者の書面による承諾を受けていること。</w:t>
      </w:r>
    </w:p>
    <w:p w14:paraId="0608E5FD" w14:textId="77777777" w:rsidR="00255D17" w:rsidRPr="00D14F40" w:rsidRDefault="00255D17" w:rsidP="00255D17">
      <w:pPr>
        <w:spacing w:line="340" w:lineRule="exact"/>
        <w:ind w:leftChars="200" w:left="420"/>
        <w:rPr>
          <w:rFonts w:ascii="ＭＳ ゴシック" w:eastAsia="ＭＳ ゴシック" w:hAnsi="ＭＳ ゴシック"/>
        </w:rPr>
      </w:pPr>
      <w:r w:rsidRPr="00D14F40">
        <w:rPr>
          <w:rFonts w:ascii="ＭＳ ゴシック" w:eastAsia="ＭＳ ゴシック" w:hAnsi="ＭＳ ゴシック" w:hint="eastAsia"/>
        </w:rPr>
        <w:t>・委託契約書の必要事項を記載した文書を再受託者に交付すること。</w:t>
      </w:r>
    </w:p>
    <w:p w14:paraId="1E6BD282" w14:textId="77777777" w:rsidR="00255D17" w:rsidRPr="00D14F40" w:rsidRDefault="00255D17" w:rsidP="00255D17">
      <w:pPr>
        <w:spacing w:line="340" w:lineRule="exact"/>
        <w:ind w:leftChars="200" w:left="420"/>
        <w:rPr>
          <w:rFonts w:ascii="ＭＳ ゴシック" w:eastAsia="ＭＳ ゴシック" w:hAnsi="ＭＳ ゴシック"/>
        </w:rPr>
      </w:pPr>
      <w:r w:rsidRPr="00D14F40">
        <w:rPr>
          <w:rFonts w:ascii="ＭＳ ゴシック" w:eastAsia="ＭＳ ゴシック" w:hAnsi="ＭＳ ゴシック" w:hint="eastAsia"/>
        </w:rPr>
        <w:lastRenderedPageBreak/>
        <w:t xml:space="preserve">・特別管理産業廃棄物については、排出事業者から通知された上記の事項を文書で通知する　</w:t>
      </w:r>
    </w:p>
    <w:p w14:paraId="29779687" w14:textId="77777777" w:rsidR="00255D17" w:rsidRPr="00D14F40" w:rsidRDefault="00255D17" w:rsidP="00255D17">
      <w:pPr>
        <w:spacing w:line="340" w:lineRule="exact"/>
        <w:ind w:leftChars="200" w:left="420"/>
        <w:rPr>
          <w:rFonts w:ascii="ＭＳ ゴシック" w:eastAsia="ＭＳ ゴシック" w:hAnsi="ＭＳ ゴシック"/>
        </w:rPr>
      </w:pPr>
      <w:r w:rsidRPr="00D14F40">
        <w:rPr>
          <w:rFonts w:ascii="ＭＳ ゴシック" w:eastAsia="ＭＳ ゴシック" w:hAnsi="ＭＳ ゴシック" w:hint="eastAsia"/>
        </w:rPr>
        <w:t xml:space="preserve">　こと。</w:t>
      </w:r>
    </w:p>
    <w:p w14:paraId="6BD66F97" w14:textId="77777777" w:rsidR="00255D17" w:rsidRDefault="00255D17" w:rsidP="00255D17">
      <w:pPr>
        <w:spacing w:line="340" w:lineRule="exact"/>
        <w:ind w:leftChars="200" w:left="420"/>
        <w:rPr>
          <w:rFonts w:ascii="ＭＳ ゴシック" w:eastAsia="ＭＳ ゴシック" w:hAnsi="ＭＳ ゴシック"/>
        </w:rPr>
      </w:pPr>
      <w:r w:rsidRPr="00D14F40">
        <w:rPr>
          <w:rFonts w:ascii="ＭＳ ゴシック" w:eastAsia="ＭＳ ゴシック" w:hAnsi="ＭＳ ゴシック" w:hint="eastAsia"/>
        </w:rPr>
        <w:t>・その他委託基準の例によること。</w:t>
      </w:r>
    </w:p>
    <w:p w14:paraId="1C83D6B0" w14:textId="77777777" w:rsidR="0067418C" w:rsidRDefault="0067418C" w:rsidP="00255D17">
      <w:pPr>
        <w:spacing w:line="340" w:lineRule="exact"/>
        <w:ind w:leftChars="200" w:left="420"/>
        <w:rPr>
          <w:rFonts w:ascii="ＭＳ ゴシック" w:eastAsia="ＭＳ ゴシック" w:hAnsi="ＭＳ ゴシック"/>
        </w:rPr>
      </w:pPr>
      <w:r>
        <w:rPr>
          <w:rFonts w:ascii="ＭＳ ゴシック" w:eastAsia="ＭＳ ゴシック" w:hAnsi="ＭＳ ゴシック" w:hint="eastAsia"/>
        </w:rPr>
        <w:t>・排出事業者は再委託承諾書を交付したときは、その写しを承諾の日から５年間保存しなけ</w:t>
      </w:r>
    </w:p>
    <w:p w14:paraId="08CFE7E5" w14:textId="77777777" w:rsidR="0067418C" w:rsidRPr="00D14F40" w:rsidRDefault="0067418C" w:rsidP="00255D17">
      <w:pPr>
        <w:spacing w:line="340" w:lineRule="exact"/>
        <w:ind w:leftChars="200" w:left="420"/>
        <w:rPr>
          <w:rFonts w:ascii="ＭＳ ゴシック" w:eastAsia="ＭＳ ゴシック" w:hAnsi="ＭＳ ゴシック"/>
        </w:rPr>
      </w:pPr>
      <w:r>
        <w:rPr>
          <w:rFonts w:ascii="ＭＳ ゴシック" w:eastAsia="ＭＳ ゴシック" w:hAnsi="ＭＳ ゴシック" w:hint="eastAsia"/>
        </w:rPr>
        <w:t xml:space="preserve">　ればならない。</w:t>
      </w:r>
    </w:p>
    <w:p w14:paraId="2AFFFA62" w14:textId="77777777" w:rsidR="00366EB3" w:rsidRPr="00D14F40" w:rsidRDefault="00E26291" w:rsidP="00255D17">
      <w:pPr>
        <w:spacing w:line="340" w:lineRule="exact"/>
        <w:ind w:leftChars="200" w:left="420"/>
        <w:rPr>
          <w:rFonts w:ascii="ＭＳ ゴシック" w:eastAsia="ＭＳ ゴシック" w:hAnsi="ＭＳ ゴシック"/>
        </w:rPr>
      </w:pPr>
      <w:r w:rsidRPr="00D14F40">
        <w:rPr>
          <w:rFonts w:ascii="ＭＳ ゴシック" w:eastAsia="ＭＳ ゴシック" w:hAnsi="ＭＳ ゴシック" w:hint="eastAsia"/>
        </w:rPr>
        <w:t>〔</w:t>
      </w:r>
      <w:r w:rsidR="00255D17" w:rsidRPr="00D14F40">
        <w:rPr>
          <w:rFonts w:ascii="ＭＳ ゴシック" w:eastAsia="ＭＳ ゴシック" w:hAnsi="ＭＳ ゴシック" w:hint="eastAsia"/>
        </w:rPr>
        <w:t>法第14条第16項</w:t>
      </w:r>
      <w:r w:rsidR="00876C1F">
        <w:rPr>
          <w:rFonts w:ascii="ＭＳ ゴシック" w:eastAsia="ＭＳ ゴシック" w:hAnsi="ＭＳ ゴシック" w:hint="eastAsia"/>
        </w:rPr>
        <w:t>、</w:t>
      </w:r>
      <w:r w:rsidR="00255D17" w:rsidRPr="00D14F40">
        <w:rPr>
          <w:rFonts w:ascii="ＭＳ ゴシック" w:eastAsia="ＭＳ ゴシック" w:hAnsi="ＭＳ ゴシック" w:hint="eastAsia"/>
        </w:rPr>
        <w:t>第14条の</w:t>
      </w:r>
      <w:r w:rsidR="00CE07AB">
        <w:rPr>
          <w:rFonts w:ascii="ＭＳ ゴシック" w:eastAsia="ＭＳ ゴシック" w:hAnsi="ＭＳ ゴシック" w:hint="eastAsia"/>
        </w:rPr>
        <w:t>４</w:t>
      </w:r>
      <w:r w:rsidR="00255D17" w:rsidRPr="00D14F40">
        <w:rPr>
          <w:rFonts w:ascii="ＭＳ ゴシック" w:eastAsia="ＭＳ ゴシック" w:hAnsi="ＭＳ ゴシック" w:hint="eastAsia"/>
        </w:rPr>
        <w:t>第16項、施行令第</w:t>
      </w:r>
      <w:r w:rsidR="00EC136C">
        <w:rPr>
          <w:rFonts w:ascii="ＭＳ ゴシック" w:eastAsia="ＭＳ ゴシック" w:hAnsi="ＭＳ ゴシック" w:hint="eastAsia"/>
        </w:rPr>
        <w:t>６</w:t>
      </w:r>
      <w:r w:rsidR="00255D17" w:rsidRPr="00D14F40">
        <w:rPr>
          <w:rFonts w:ascii="ＭＳ ゴシック" w:eastAsia="ＭＳ ゴシック" w:hAnsi="ＭＳ ゴシック" w:hint="eastAsia"/>
        </w:rPr>
        <w:t>条の12</w:t>
      </w:r>
      <w:r w:rsidR="00876C1F">
        <w:rPr>
          <w:rFonts w:ascii="ＭＳ ゴシック" w:eastAsia="ＭＳ ゴシック" w:hAnsi="ＭＳ ゴシック" w:hint="eastAsia"/>
        </w:rPr>
        <w:t>、</w:t>
      </w:r>
      <w:r w:rsidR="00255D17" w:rsidRPr="00D14F40">
        <w:rPr>
          <w:rFonts w:ascii="ＭＳ ゴシック" w:eastAsia="ＭＳ ゴシック" w:hAnsi="ＭＳ ゴシック" w:hint="eastAsia"/>
        </w:rPr>
        <w:t>第</w:t>
      </w:r>
      <w:r w:rsidR="00EC136C">
        <w:rPr>
          <w:rFonts w:ascii="ＭＳ ゴシック" w:eastAsia="ＭＳ ゴシック" w:hAnsi="ＭＳ ゴシック" w:hint="eastAsia"/>
        </w:rPr>
        <w:t>６</w:t>
      </w:r>
      <w:r w:rsidR="00255D17" w:rsidRPr="00D14F40">
        <w:rPr>
          <w:rFonts w:ascii="ＭＳ ゴシック" w:eastAsia="ＭＳ ゴシック" w:hAnsi="ＭＳ ゴシック" w:hint="eastAsia"/>
        </w:rPr>
        <w:t>条の15</w:t>
      </w:r>
      <w:r w:rsidR="00D66176">
        <w:rPr>
          <w:rFonts w:ascii="ＭＳ ゴシック" w:eastAsia="ＭＳ ゴシック" w:hAnsi="ＭＳ ゴシック" w:hint="eastAsia"/>
        </w:rPr>
        <w:t>、施行規則第８条</w:t>
      </w:r>
      <w:r w:rsidR="00876C1F">
        <w:rPr>
          <w:rFonts w:ascii="ＭＳ ゴシック" w:eastAsia="ＭＳ ゴシック" w:hAnsi="ＭＳ ゴシック" w:hint="eastAsia"/>
        </w:rPr>
        <w:t>の４の４、</w:t>
      </w:r>
      <w:r w:rsidR="00D66176">
        <w:rPr>
          <w:rFonts w:ascii="ＭＳ ゴシック" w:eastAsia="ＭＳ ゴシック" w:hAnsi="ＭＳ ゴシック" w:hint="eastAsia"/>
        </w:rPr>
        <w:t>第10</w:t>
      </w:r>
      <w:r w:rsidR="00876C1F">
        <w:rPr>
          <w:rFonts w:ascii="ＭＳ ゴシック" w:eastAsia="ＭＳ ゴシック" w:hAnsi="ＭＳ ゴシック" w:hint="eastAsia"/>
        </w:rPr>
        <w:t>条の７、</w:t>
      </w:r>
      <w:r w:rsidR="00D66176">
        <w:rPr>
          <w:rFonts w:ascii="ＭＳ ゴシック" w:eastAsia="ＭＳ ゴシック" w:hAnsi="ＭＳ ゴシック" w:hint="eastAsia"/>
        </w:rPr>
        <w:t>第10条の19</w:t>
      </w:r>
      <w:r w:rsidRPr="00D14F40">
        <w:rPr>
          <w:rFonts w:ascii="ＭＳ ゴシック" w:eastAsia="ＭＳ ゴシック" w:hAnsi="ＭＳ ゴシック" w:hint="eastAsia"/>
        </w:rPr>
        <w:t>〕</w:t>
      </w:r>
    </w:p>
    <w:p w14:paraId="3935524D" w14:textId="77777777" w:rsidR="00993F66" w:rsidRPr="00D14F40" w:rsidRDefault="00993F66" w:rsidP="00993F66">
      <w:pPr>
        <w:spacing w:line="340" w:lineRule="exact"/>
        <w:ind w:left="439" w:hangingChars="209" w:hanging="439"/>
        <w:rPr>
          <w:rFonts w:ascii="ＭＳ ゴシック" w:eastAsia="ＭＳ ゴシック" w:hAnsi="ＭＳ ゴシック"/>
        </w:rPr>
      </w:pPr>
    </w:p>
    <w:p w14:paraId="4DA31F80" w14:textId="77777777" w:rsidR="00993F66" w:rsidRPr="00D14F40" w:rsidRDefault="00993F66" w:rsidP="00993F66">
      <w:pPr>
        <w:spacing w:line="340" w:lineRule="exact"/>
        <w:ind w:left="439" w:hangingChars="209" w:hanging="439"/>
        <w:rPr>
          <w:rFonts w:ascii="ＭＳ ゴシック" w:eastAsia="ＭＳ ゴシック" w:hAnsi="ＭＳ ゴシック"/>
          <w:b/>
          <w:sz w:val="24"/>
        </w:rPr>
      </w:pPr>
      <w:r w:rsidRPr="00D14F40">
        <w:rPr>
          <w:rFonts w:ascii="ＭＳ ゴシック" w:eastAsia="ＭＳ ゴシック" w:hAnsi="ＭＳ ゴシック" w:hint="eastAsia"/>
        </w:rPr>
        <w:t xml:space="preserve">　</w:t>
      </w:r>
      <w:r w:rsidRPr="00993F66">
        <w:rPr>
          <w:rFonts w:ascii="ＭＳ ゴシック" w:eastAsia="ＭＳ ゴシック" w:hAnsi="ＭＳ ゴシック" w:hint="eastAsia"/>
          <w:b/>
          <w:sz w:val="24"/>
        </w:rPr>
        <w:t>◆ 廃棄物データシート（ＷＤＳ）</w:t>
      </w:r>
    </w:p>
    <w:p w14:paraId="05FC4EF0" w14:textId="77777777" w:rsidR="00993F66" w:rsidRDefault="00993F66" w:rsidP="00993F66">
      <w:pPr>
        <w:tabs>
          <w:tab w:val="left" w:pos="7097"/>
        </w:tabs>
        <w:ind w:leftChars="40" w:left="84" w:right="-2"/>
        <w:rPr>
          <w:rFonts w:ascii="ＭＳ ゴシック" w:eastAsia="ＭＳ ゴシック" w:hAnsi="ＭＳ ゴシック"/>
          <w:szCs w:val="21"/>
        </w:rPr>
      </w:pPr>
      <w:r>
        <w:rPr>
          <w:rFonts w:ascii="ＭＳ ゴシック" w:eastAsia="ＭＳ ゴシック" w:hAnsi="ＭＳ ゴシック"/>
          <w:szCs w:val="21"/>
        </w:rPr>
        <w:t xml:space="preserve">     </w:t>
      </w:r>
      <w:r w:rsidR="00DE3EAF" w:rsidRPr="00D14F40">
        <w:rPr>
          <w:rFonts w:ascii="ＭＳ ゴシック" w:eastAsia="ＭＳ ゴシック" w:hAnsi="ＭＳ ゴシック" w:hint="eastAsia"/>
          <w:szCs w:val="21"/>
        </w:rPr>
        <w:t>廃棄物処理法に定める産業廃棄物の委託基準では、排出事業者は、「産業廃棄物の適正処</w:t>
      </w:r>
    </w:p>
    <w:p w14:paraId="3B6D1412" w14:textId="77777777" w:rsidR="00993F66" w:rsidRDefault="00993F66" w:rsidP="00993F66">
      <w:pPr>
        <w:tabs>
          <w:tab w:val="left" w:pos="7097"/>
        </w:tabs>
        <w:ind w:leftChars="40" w:left="84" w:right="-2"/>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E3EAF" w:rsidRPr="00D14F40">
        <w:rPr>
          <w:rFonts w:ascii="ＭＳ ゴシック" w:eastAsia="ＭＳ ゴシック" w:hAnsi="ＭＳ ゴシック" w:hint="eastAsia"/>
          <w:szCs w:val="21"/>
        </w:rPr>
        <w:t>理に必要な情報」を産業廃棄物処理業者に提供することとされています。（</w:t>
      </w:r>
      <w:r w:rsidR="005C538C" w:rsidRPr="005F766D">
        <w:rPr>
          <w:rFonts w:ascii="ＭＳ ゴシック" w:eastAsia="ＭＳ ゴシック" w:hAnsi="ＭＳ ゴシック" w:hint="eastAsia"/>
          <w:szCs w:val="21"/>
        </w:rPr>
        <w:t>P</w:t>
      </w:r>
      <w:r w:rsidR="0072341E" w:rsidRPr="005F766D">
        <w:rPr>
          <w:rFonts w:ascii="ＭＳ ゴシック" w:eastAsia="ＭＳ ゴシック" w:hAnsi="ＭＳ ゴシック" w:hint="eastAsia"/>
          <w:szCs w:val="21"/>
        </w:rPr>
        <w:t>.</w:t>
      </w:r>
      <w:r w:rsidR="00DE3EAF" w:rsidRPr="005F766D">
        <w:rPr>
          <w:rFonts w:ascii="ＭＳ ゴシック" w:eastAsia="ＭＳ ゴシック" w:hAnsi="ＭＳ ゴシック" w:hint="eastAsia"/>
          <w:szCs w:val="21"/>
        </w:rPr>
        <w:t>1</w:t>
      </w:r>
      <w:r w:rsidR="00FD5FE3" w:rsidRPr="005F766D">
        <w:rPr>
          <w:rFonts w:ascii="ＭＳ ゴシック" w:eastAsia="ＭＳ ゴシック" w:hAnsi="ＭＳ ゴシック" w:hint="eastAsia"/>
          <w:szCs w:val="21"/>
        </w:rPr>
        <w:t>2</w:t>
      </w:r>
      <w:r w:rsidR="00DE3EAF" w:rsidRPr="005F766D">
        <w:rPr>
          <w:rFonts w:ascii="ＭＳ ゴシック" w:eastAsia="ＭＳ ゴシック" w:hAnsi="ＭＳ ゴシック" w:hint="eastAsia"/>
          <w:szCs w:val="21"/>
        </w:rPr>
        <w:t>参照</w:t>
      </w:r>
      <w:r w:rsidR="00DE3EAF" w:rsidRPr="00D14F40">
        <w:rPr>
          <w:rFonts w:ascii="ＭＳ ゴシック" w:eastAsia="ＭＳ ゴシック" w:hAnsi="ＭＳ ゴシック" w:hint="eastAsia"/>
          <w:szCs w:val="21"/>
        </w:rPr>
        <w:t>）環境</w:t>
      </w:r>
    </w:p>
    <w:p w14:paraId="62A7C9EF" w14:textId="77777777" w:rsidR="00993F66" w:rsidRDefault="00993F66" w:rsidP="00993F66">
      <w:pPr>
        <w:tabs>
          <w:tab w:val="left" w:pos="7097"/>
        </w:tabs>
        <w:ind w:leftChars="40" w:left="84" w:right="-2"/>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E3EAF" w:rsidRPr="00D14F40">
        <w:rPr>
          <w:rFonts w:ascii="ＭＳ ゴシック" w:eastAsia="ＭＳ ゴシック" w:hAnsi="ＭＳ ゴシック" w:hint="eastAsia"/>
          <w:szCs w:val="21"/>
        </w:rPr>
        <w:t>省は、産業廃棄物の処理過程における事故を未然に防止し、環境上適正な処理を確保するこ</w:t>
      </w:r>
    </w:p>
    <w:p w14:paraId="59FAB608" w14:textId="77777777" w:rsidR="00993F66" w:rsidRDefault="00993F66" w:rsidP="00993F66">
      <w:pPr>
        <w:tabs>
          <w:tab w:val="left" w:pos="7097"/>
        </w:tabs>
        <w:ind w:leftChars="40" w:left="84" w:right="-2"/>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E3EAF" w:rsidRPr="00D14F40">
        <w:rPr>
          <w:rFonts w:ascii="ＭＳ ゴシック" w:eastAsia="ＭＳ ゴシック" w:hAnsi="ＭＳ ゴシック" w:hint="eastAsia"/>
          <w:szCs w:val="21"/>
        </w:rPr>
        <w:t>とを目的として、排出事業者が提供すべき廃棄物の性状等の情報について具体的に解説し、</w:t>
      </w:r>
    </w:p>
    <w:p w14:paraId="02263371" w14:textId="77777777" w:rsidR="00993F66" w:rsidRDefault="00993F66" w:rsidP="00993F66">
      <w:pPr>
        <w:tabs>
          <w:tab w:val="left" w:pos="7097"/>
        </w:tabs>
        <w:ind w:leftChars="40" w:left="84" w:right="-2"/>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E3EAF" w:rsidRPr="00D14F40">
        <w:rPr>
          <w:rFonts w:ascii="ＭＳ ゴシック" w:eastAsia="ＭＳ ゴシック" w:hAnsi="ＭＳ ゴシック" w:hint="eastAsia"/>
          <w:szCs w:val="21"/>
        </w:rPr>
        <w:t>排出事業者が処理業者へ産業廃棄物の処理を委託する際の廃棄物情報の提供の望ましいあ</w:t>
      </w:r>
    </w:p>
    <w:p w14:paraId="0E90240F" w14:textId="77777777" w:rsidR="00993F66" w:rsidRDefault="00993F66" w:rsidP="00993F66">
      <w:pPr>
        <w:tabs>
          <w:tab w:val="left" w:pos="7097"/>
        </w:tabs>
        <w:ind w:leftChars="40" w:left="84" w:right="-2"/>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E3EAF" w:rsidRPr="00D14F40">
        <w:rPr>
          <w:rFonts w:ascii="ＭＳ ゴシック" w:eastAsia="ＭＳ ゴシック" w:hAnsi="ＭＳ ゴシック" w:hint="eastAsia"/>
          <w:szCs w:val="21"/>
        </w:rPr>
        <w:t>り方を示すガイドラインを作成しました。（「廃棄物情報の提供に関するガイドライン―ＷＤ</w:t>
      </w:r>
    </w:p>
    <w:p w14:paraId="4AC41B28" w14:textId="77777777" w:rsidR="00DE3EAF" w:rsidRPr="00D14F40" w:rsidRDefault="00993F66" w:rsidP="00993F66">
      <w:pPr>
        <w:tabs>
          <w:tab w:val="left" w:pos="7097"/>
        </w:tabs>
        <w:ind w:leftChars="40" w:left="84" w:right="-2"/>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E3EAF" w:rsidRPr="00D14F40">
        <w:rPr>
          <w:rFonts w:ascii="ＭＳ ゴシック" w:eastAsia="ＭＳ ゴシック" w:hAnsi="ＭＳ ゴシック" w:hint="eastAsia"/>
          <w:szCs w:val="21"/>
        </w:rPr>
        <w:t>Ｓ（Waste Data Sheet）ガイドライン―</w:t>
      </w:r>
      <w:r w:rsidR="0072341E" w:rsidRPr="00D14F40">
        <w:rPr>
          <w:rFonts w:ascii="ＭＳ ゴシック" w:eastAsia="ＭＳ ゴシック" w:hAnsi="ＭＳ ゴシック" w:hint="eastAsia"/>
          <w:szCs w:val="21"/>
        </w:rPr>
        <w:t>（第２版）</w:t>
      </w:r>
      <w:r w:rsidR="00DE3EAF" w:rsidRPr="00D14F40">
        <w:rPr>
          <w:rFonts w:ascii="ＭＳ ゴシック" w:eastAsia="ＭＳ ゴシック" w:hAnsi="ＭＳ ゴシック" w:hint="eastAsia"/>
          <w:szCs w:val="21"/>
        </w:rPr>
        <w:t>」、平成</w:t>
      </w:r>
      <w:r w:rsidR="00800CD4" w:rsidRPr="00D14F40">
        <w:rPr>
          <w:rFonts w:ascii="ＭＳ ゴシック" w:eastAsia="ＭＳ ゴシック" w:hAnsi="ＭＳ ゴシック" w:hint="eastAsia"/>
          <w:szCs w:val="21"/>
        </w:rPr>
        <w:t>25</w:t>
      </w:r>
      <w:r w:rsidR="00DE3EAF" w:rsidRPr="00D14F40">
        <w:rPr>
          <w:rFonts w:ascii="ＭＳ ゴシック" w:eastAsia="ＭＳ ゴシック" w:hAnsi="ＭＳ ゴシック" w:hint="eastAsia"/>
          <w:szCs w:val="21"/>
        </w:rPr>
        <w:t>年</w:t>
      </w:r>
      <w:r w:rsidR="00EC136C">
        <w:rPr>
          <w:rFonts w:ascii="ＭＳ ゴシック" w:eastAsia="ＭＳ ゴシック" w:hAnsi="ＭＳ ゴシック" w:hint="eastAsia"/>
          <w:szCs w:val="21"/>
        </w:rPr>
        <w:t>６</w:t>
      </w:r>
      <w:r w:rsidR="00DE3EAF" w:rsidRPr="00D14F40">
        <w:rPr>
          <w:rFonts w:ascii="ＭＳ ゴシック" w:eastAsia="ＭＳ ゴシック" w:hAnsi="ＭＳ ゴシック" w:hint="eastAsia"/>
          <w:szCs w:val="21"/>
        </w:rPr>
        <w:t>月）</w:t>
      </w:r>
    </w:p>
    <w:p w14:paraId="6052B7DA" w14:textId="77777777" w:rsidR="00993F66" w:rsidRDefault="00993F66" w:rsidP="00B512A8">
      <w:pPr>
        <w:tabs>
          <w:tab w:val="left" w:pos="7097"/>
        </w:tabs>
        <w:ind w:leftChars="-1" w:left="-2"/>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512A8">
        <w:rPr>
          <w:rFonts w:ascii="ＭＳ ゴシック" w:eastAsia="ＭＳ ゴシック" w:hAnsi="ＭＳ ゴシック" w:hint="eastAsia"/>
          <w:szCs w:val="21"/>
        </w:rPr>
        <w:t>本ガイドラインでは、排出事業者は</w:t>
      </w:r>
      <w:r w:rsidR="00DE3EAF" w:rsidRPr="00D14F40">
        <w:rPr>
          <w:rFonts w:ascii="ＭＳ ゴシック" w:eastAsia="ＭＳ ゴシック" w:hAnsi="ＭＳ ゴシック" w:hint="eastAsia"/>
          <w:szCs w:val="21"/>
        </w:rPr>
        <w:t>次の</w:t>
      </w:r>
      <w:r w:rsidR="00800CD4" w:rsidRPr="00D14F40">
        <w:rPr>
          <w:rFonts w:ascii="ＭＳ ゴシック" w:eastAsia="ＭＳ ゴシック" w:hAnsi="ＭＳ ゴシック" w:hint="eastAsia"/>
          <w:szCs w:val="21"/>
        </w:rPr>
        <w:t>17</w:t>
      </w:r>
      <w:r w:rsidR="00DE3EAF" w:rsidRPr="00D14F40">
        <w:rPr>
          <w:rFonts w:ascii="ＭＳ ゴシック" w:eastAsia="ＭＳ ゴシック" w:hAnsi="ＭＳ ゴシック" w:hint="eastAsia"/>
          <w:szCs w:val="21"/>
        </w:rPr>
        <w:t>項目について、産業廃棄物の処理委託に当た</w:t>
      </w:r>
    </w:p>
    <w:p w14:paraId="60641CBB" w14:textId="77777777" w:rsidR="00DE3EAF" w:rsidRPr="00D14F40" w:rsidRDefault="00993F66" w:rsidP="00B512A8">
      <w:pPr>
        <w:tabs>
          <w:tab w:val="left" w:pos="7097"/>
        </w:tabs>
        <w:ind w:leftChars="-1" w:left="-2"/>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00DE3EAF" w:rsidRPr="00D14F40">
        <w:rPr>
          <w:rFonts w:ascii="ＭＳ ゴシック" w:eastAsia="ＭＳ ゴシック" w:hAnsi="ＭＳ ゴシック" w:hint="eastAsia"/>
          <w:szCs w:val="21"/>
        </w:rPr>
        <w:t>って、処理業者へ文書（廃棄物データシート（ＷＤＳ）等）で通知することとされています。</w:t>
      </w:r>
    </w:p>
    <w:p w14:paraId="7BAF1968" w14:textId="77777777" w:rsidR="00DE3EAF" w:rsidRPr="00D14F40" w:rsidRDefault="00993F66" w:rsidP="00DE3EAF">
      <w:pPr>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00CD4" w:rsidRPr="00D14F40">
        <w:rPr>
          <w:rFonts w:ascii="ＭＳ ゴシック" w:eastAsia="ＭＳ ゴシック" w:hAnsi="ＭＳ ゴシック" w:hint="eastAsia"/>
          <w:szCs w:val="21"/>
        </w:rPr>
        <w:t>①　作成年月日</w:t>
      </w:r>
    </w:p>
    <w:p w14:paraId="076EA511" w14:textId="77777777" w:rsidR="00DE3EAF" w:rsidRPr="00D14F40" w:rsidRDefault="00993F66" w:rsidP="00DE3EAF">
      <w:pPr>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E3EAF" w:rsidRPr="00D14F40">
        <w:rPr>
          <w:rFonts w:ascii="ＭＳ ゴシック" w:eastAsia="ＭＳ ゴシック" w:hAnsi="ＭＳ ゴシック" w:hint="eastAsia"/>
          <w:szCs w:val="21"/>
        </w:rPr>
        <w:t>②</w:t>
      </w:r>
      <w:r w:rsidR="00800CD4" w:rsidRPr="00D14F40">
        <w:rPr>
          <w:rFonts w:ascii="ＭＳ ゴシック" w:eastAsia="ＭＳ ゴシック" w:hAnsi="ＭＳ ゴシック" w:hint="eastAsia"/>
          <w:szCs w:val="21"/>
        </w:rPr>
        <w:t xml:space="preserve">　排出事業者名称</w:t>
      </w:r>
    </w:p>
    <w:p w14:paraId="3ABF4170" w14:textId="77777777" w:rsidR="00DE3EAF" w:rsidRPr="00D14F40" w:rsidRDefault="00993F66" w:rsidP="00DE3EAF">
      <w:pPr>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00CD4" w:rsidRPr="00D14F40">
        <w:rPr>
          <w:rFonts w:ascii="ＭＳ ゴシック" w:eastAsia="ＭＳ ゴシック" w:hAnsi="ＭＳ ゴシック" w:hint="eastAsia"/>
          <w:szCs w:val="21"/>
        </w:rPr>
        <w:t>③　廃棄物の名称</w:t>
      </w:r>
    </w:p>
    <w:p w14:paraId="563E2B5F" w14:textId="77777777" w:rsidR="00DE3EAF" w:rsidRPr="00D14F40" w:rsidRDefault="00993F66" w:rsidP="00DE3EAF">
      <w:pPr>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00CD4" w:rsidRPr="00D14F40">
        <w:rPr>
          <w:rFonts w:ascii="ＭＳ ゴシック" w:eastAsia="ＭＳ ゴシック" w:hAnsi="ＭＳ ゴシック" w:hint="eastAsia"/>
          <w:szCs w:val="21"/>
        </w:rPr>
        <w:t>④　廃棄物の組成・成分情報</w:t>
      </w:r>
    </w:p>
    <w:p w14:paraId="2A12B281" w14:textId="77777777" w:rsidR="00DE3EAF" w:rsidRPr="00D14F40" w:rsidRDefault="00993F66" w:rsidP="00DE3EAF">
      <w:pPr>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00CD4" w:rsidRPr="00D14F40">
        <w:rPr>
          <w:rFonts w:ascii="ＭＳ ゴシック" w:eastAsia="ＭＳ ゴシック" w:hAnsi="ＭＳ ゴシック" w:hint="eastAsia"/>
          <w:szCs w:val="21"/>
        </w:rPr>
        <w:t>⑤　廃棄物の種類</w:t>
      </w:r>
    </w:p>
    <w:p w14:paraId="2A56D448" w14:textId="77777777" w:rsidR="00DE3EAF" w:rsidRPr="00D14F40" w:rsidRDefault="00993F66" w:rsidP="00DE3EAF">
      <w:pPr>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00CD4" w:rsidRPr="00D14F40">
        <w:rPr>
          <w:rFonts w:ascii="ＭＳ ゴシック" w:eastAsia="ＭＳ ゴシック" w:hAnsi="ＭＳ ゴシック" w:hint="eastAsia"/>
          <w:szCs w:val="21"/>
        </w:rPr>
        <w:t>⑥　特定有害物質</w:t>
      </w:r>
    </w:p>
    <w:p w14:paraId="601AAAB1" w14:textId="77777777" w:rsidR="00DE3EAF" w:rsidRPr="00D14F40" w:rsidRDefault="00993F66" w:rsidP="00DE3EAF">
      <w:pPr>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00CD4" w:rsidRPr="00D14F40">
        <w:rPr>
          <w:rFonts w:ascii="ＭＳ ゴシック" w:eastAsia="ＭＳ ゴシック" w:hAnsi="ＭＳ ゴシック" w:hint="eastAsia"/>
          <w:szCs w:val="21"/>
        </w:rPr>
        <w:t>⑦　PRTR対象物質</w:t>
      </w:r>
    </w:p>
    <w:p w14:paraId="7A132EA6" w14:textId="77777777" w:rsidR="00DE3EAF" w:rsidRPr="00D14F40" w:rsidRDefault="00993F66" w:rsidP="00DE3EAF">
      <w:pPr>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00CD4" w:rsidRPr="00D14F40">
        <w:rPr>
          <w:rFonts w:ascii="ＭＳ ゴシック" w:eastAsia="ＭＳ ゴシック" w:hAnsi="ＭＳ ゴシック" w:hint="eastAsia"/>
          <w:szCs w:val="21"/>
        </w:rPr>
        <w:t>⑧　水道水源における消毒副生成物前駆物質</w:t>
      </w:r>
    </w:p>
    <w:p w14:paraId="4CF19B27" w14:textId="77777777" w:rsidR="00DE3EAF" w:rsidRPr="00D14F40" w:rsidRDefault="00993F66" w:rsidP="00DE3EAF">
      <w:pPr>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00CD4" w:rsidRPr="00D14F40">
        <w:rPr>
          <w:rFonts w:ascii="ＭＳ ゴシック" w:eastAsia="ＭＳ ゴシック" w:hAnsi="ＭＳ ゴシック" w:hint="eastAsia"/>
          <w:szCs w:val="21"/>
        </w:rPr>
        <w:t>⑨　その他含有物質</w:t>
      </w:r>
    </w:p>
    <w:p w14:paraId="6BDA02F4" w14:textId="77777777" w:rsidR="00DE3EAF" w:rsidRPr="00D14F40" w:rsidRDefault="00993F66" w:rsidP="00DE3EAF">
      <w:pPr>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00CD4" w:rsidRPr="00D14F40">
        <w:rPr>
          <w:rFonts w:ascii="ＭＳ ゴシック" w:eastAsia="ＭＳ ゴシック" w:hAnsi="ＭＳ ゴシック" w:hint="eastAsia"/>
          <w:szCs w:val="21"/>
        </w:rPr>
        <w:t>⑩　有害特性</w:t>
      </w:r>
    </w:p>
    <w:p w14:paraId="25B0380A" w14:textId="77777777" w:rsidR="00DE3EAF" w:rsidRPr="00D14F40" w:rsidRDefault="00993F66" w:rsidP="00DE3EAF">
      <w:pPr>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00CD4" w:rsidRPr="00D14F40">
        <w:rPr>
          <w:rFonts w:ascii="ＭＳ ゴシック" w:eastAsia="ＭＳ ゴシック" w:hAnsi="ＭＳ ゴシック" w:hint="eastAsia"/>
          <w:szCs w:val="21"/>
        </w:rPr>
        <w:t>⑪　廃棄物の物理的・化学的性状</w:t>
      </w:r>
    </w:p>
    <w:p w14:paraId="74629299" w14:textId="77777777" w:rsidR="00DE3EAF" w:rsidRPr="00D14F40" w:rsidRDefault="00993F66" w:rsidP="00DE3EAF">
      <w:pPr>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00CD4" w:rsidRPr="00D14F40">
        <w:rPr>
          <w:rFonts w:ascii="ＭＳ ゴシック" w:eastAsia="ＭＳ ゴシック" w:hAnsi="ＭＳ ゴシック" w:hint="eastAsia"/>
          <w:szCs w:val="21"/>
        </w:rPr>
        <w:t>⑫　品質安定性</w:t>
      </w:r>
    </w:p>
    <w:p w14:paraId="049EF5EA" w14:textId="77777777" w:rsidR="00DE3EAF" w:rsidRPr="00D14F40" w:rsidRDefault="00993F66" w:rsidP="00DE3EAF">
      <w:pPr>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00CD4" w:rsidRPr="00D14F40">
        <w:rPr>
          <w:rFonts w:ascii="ＭＳ ゴシック" w:eastAsia="ＭＳ ゴシック" w:hAnsi="ＭＳ ゴシック" w:hint="eastAsia"/>
          <w:szCs w:val="21"/>
        </w:rPr>
        <w:t>⑬　関連法規</w:t>
      </w:r>
    </w:p>
    <w:p w14:paraId="614CCF13" w14:textId="77777777" w:rsidR="00DE3EAF" w:rsidRPr="00D14F40" w:rsidRDefault="00993F66" w:rsidP="00DE3EAF">
      <w:pPr>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00CD4" w:rsidRPr="00D14F40">
        <w:rPr>
          <w:rFonts w:ascii="ＭＳ ゴシック" w:eastAsia="ＭＳ ゴシック" w:hAnsi="ＭＳ ゴシック" w:hint="eastAsia"/>
          <w:szCs w:val="21"/>
        </w:rPr>
        <w:t>⑭　荷姿</w:t>
      </w:r>
    </w:p>
    <w:p w14:paraId="5AB0E72A" w14:textId="77777777" w:rsidR="00DE3EAF" w:rsidRPr="00D14F40" w:rsidRDefault="00993F66" w:rsidP="00DE3EAF">
      <w:pPr>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00CD4" w:rsidRPr="00D14F40">
        <w:rPr>
          <w:rFonts w:ascii="ＭＳ ゴシック" w:eastAsia="ＭＳ ゴシック" w:hAnsi="ＭＳ ゴシック" w:hint="eastAsia"/>
          <w:szCs w:val="21"/>
        </w:rPr>
        <w:t>⑮　排出頻度・数量</w:t>
      </w:r>
    </w:p>
    <w:p w14:paraId="06DA1127" w14:textId="77777777" w:rsidR="007F0723" w:rsidRDefault="00993F66" w:rsidP="007F0723">
      <w:pPr>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00CD4" w:rsidRPr="00D14F40">
        <w:rPr>
          <w:rFonts w:ascii="ＭＳ ゴシック" w:eastAsia="ＭＳ ゴシック" w:hAnsi="ＭＳ ゴシック" w:hint="eastAsia"/>
          <w:szCs w:val="21"/>
        </w:rPr>
        <w:t>⑯　特別注意事項</w:t>
      </w:r>
    </w:p>
    <w:p w14:paraId="725210F9" w14:textId="50E0AAA6" w:rsidR="005E7149" w:rsidRPr="007F0723" w:rsidRDefault="007F0723" w:rsidP="007F0723">
      <w:pPr>
        <w:spacing w:line="340" w:lineRule="exact"/>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⑰</w:t>
      </w:r>
      <w:r w:rsidR="005E7149" w:rsidRPr="007F0723">
        <w:rPr>
          <w:rFonts w:ascii="ＭＳ ゴシック" w:eastAsia="ＭＳ ゴシック" w:hAnsi="ＭＳ ゴシック" w:hint="eastAsia"/>
          <w:szCs w:val="21"/>
        </w:rPr>
        <w:t xml:space="preserve">　その他の情報（サンプル等提供、発生工程等）</w:t>
      </w:r>
    </w:p>
    <w:p w14:paraId="51621C2A" w14:textId="6CBC8CF1" w:rsidR="00DE3EAF" w:rsidRPr="00D14F40" w:rsidRDefault="00993F66" w:rsidP="00DE3EAF">
      <w:pPr>
        <w:tabs>
          <w:tab w:val="left" w:pos="7097"/>
        </w:tabs>
        <w:spacing w:before="240"/>
        <w:ind w:firstLineChars="140" w:firstLine="294"/>
        <w:rPr>
          <w:rFonts w:ascii="ＭＳ ゴシック" w:eastAsia="ＭＳ ゴシック" w:hAnsi="ＭＳ ゴシック"/>
          <w:szCs w:val="21"/>
        </w:rPr>
      </w:pPr>
      <w:r>
        <w:rPr>
          <w:rFonts w:ascii="ＭＳ ゴシック" w:eastAsia="ＭＳ ゴシック" w:hAnsi="ＭＳ ゴシック"/>
          <w:szCs w:val="21"/>
        </w:rPr>
        <w:t xml:space="preserve"> </w:t>
      </w:r>
      <w:r w:rsidR="00DE3EAF" w:rsidRPr="00D14F40">
        <w:rPr>
          <w:rFonts w:ascii="ＭＳ ゴシック" w:eastAsia="ＭＳ ゴシック" w:hAnsi="ＭＳ ゴシック" w:hint="eastAsia"/>
          <w:szCs w:val="21"/>
        </w:rPr>
        <w:t>廃棄物データシート（ＷＤＳ）の様式</w:t>
      </w:r>
      <w:r w:rsidR="00DE3EAF" w:rsidRPr="00BF4F43">
        <w:rPr>
          <w:rFonts w:ascii="ＭＳ ゴシック" w:eastAsia="ＭＳ ゴシック" w:hAnsi="ＭＳ ゴシック" w:hint="eastAsia"/>
          <w:szCs w:val="21"/>
        </w:rPr>
        <w:t>の例は、</w:t>
      </w:r>
      <w:r w:rsidR="005C538C" w:rsidRPr="005F766D">
        <w:rPr>
          <w:rFonts w:ascii="ＭＳ ゴシック" w:eastAsia="ＭＳ ゴシック" w:hAnsi="ＭＳ ゴシック" w:hint="eastAsia"/>
          <w:szCs w:val="21"/>
        </w:rPr>
        <w:t>P</w:t>
      </w:r>
      <w:r w:rsidR="00ED42CB" w:rsidRPr="005F766D">
        <w:rPr>
          <w:rFonts w:ascii="ＭＳ ゴシック" w:eastAsia="ＭＳ ゴシック" w:hAnsi="ＭＳ ゴシック" w:hint="eastAsia"/>
          <w:szCs w:val="21"/>
        </w:rPr>
        <w:t>.</w:t>
      </w:r>
      <w:r w:rsidR="005E71FE" w:rsidRPr="005F766D">
        <w:rPr>
          <w:rFonts w:ascii="ＭＳ ゴシック" w:eastAsia="ＭＳ ゴシック" w:hAnsi="ＭＳ ゴシック"/>
          <w:szCs w:val="21"/>
        </w:rPr>
        <w:t>5</w:t>
      </w:r>
      <w:r w:rsidR="007008C3" w:rsidRPr="005F766D">
        <w:rPr>
          <w:rFonts w:ascii="ＭＳ ゴシック" w:eastAsia="ＭＳ ゴシック" w:hAnsi="ＭＳ ゴシック" w:hint="eastAsia"/>
          <w:szCs w:val="21"/>
        </w:rPr>
        <w:t>5</w:t>
      </w:r>
      <w:r w:rsidR="006503A2" w:rsidRPr="005F766D">
        <w:rPr>
          <w:rFonts w:ascii="ＭＳ ゴシック" w:eastAsia="ＭＳ ゴシック" w:hAnsi="ＭＳ ゴシック" w:hint="eastAsia"/>
          <w:szCs w:val="21"/>
        </w:rPr>
        <w:t>（資料６</w:t>
      </w:r>
      <w:r w:rsidR="00DE3EAF" w:rsidRPr="005F766D">
        <w:rPr>
          <w:rFonts w:ascii="ＭＳ ゴシック" w:eastAsia="ＭＳ ゴシック" w:hAnsi="ＭＳ ゴシック" w:hint="eastAsia"/>
          <w:szCs w:val="21"/>
        </w:rPr>
        <w:t>）で</w:t>
      </w:r>
      <w:r w:rsidR="00DE3EAF" w:rsidRPr="00D14F40">
        <w:rPr>
          <w:rFonts w:ascii="ＭＳ ゴシック" w:eastAsia="ＭＳ ゴシック" w:hAnsi="ＭＳ ゴシック" w:hint="eastAsia"/>
          <w:szCs w:val="21"/>
        </w:rPr>
        <w:t>ご覧ください。</w:t>
      </w:r>
    </w:p>
    <w:p w14:paraId="3BDF4CE7" w14:textId="77777777" w:rsidR="00DE3EAF" w:rsidRPr="00D14F40" w:rsidRDefault="00993F66" w:rsidP="00DE3EAF">
      <w:pPr>
        <w:tabs>
          <w:tab w:val="left" w:pos="7097"/>
        </w:tabs>
        <w:ind w:rightChars="-53" w:right="-111" w:firstLineChars="140" w:firstLine="294"/>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E3EAF" w:rsidRPr="00D14F40">
        <w:rPr>
          <w:rFonts w:ascii="ＭＳ ゴシック" w:eastAsia="ＭＳ ゴシック" w:hAnsi="ＭＳ ゴシック" w:hint="eastAsia"/>
          <w:szCs w:val="21"/>
        </w:rPr>
        <w:t>廃棄物データシート（ＷＤＳ）の記載に当たっては、次のことに留意してください。</w:t>
      </w:r>
    </w:p>
    <w:p w14:paraId="00960500" w14:textId="77777777" w:rsidR="00DE3EAF" w:rsidRPr="00D14F40" w:rsidRDefault="00993F66" w:rsidP="00DE3EAF">
      <w:pPr>
        <w:tabs>
          <w:tab w:val="left" w:pos="7097"/>
        </w:tabs>
        <w:ind w:firstLineChars="140" w:firstLine="294"/>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E3EAF" w:rsidRPr="00D14F40">
        <w:rPr>
          <w:rFonts w:ascii="ＭＳ ゴシック" w:eastAsia="ＭＳ ゴシック" w:hAnsi="ＭＳ ゴシック" w:hint="eastAsia"/>
          <w:szCs w:val="21"/>
        </w:rPr>
        <w:t>○可能な限り詳細な情報を記載してください。</w:t>
      </w:r>
    </w:p>
    <w:p w14:paraId="164A84A1" w14:textId="77777777" w:rsidR="00DE3EAF" w:rsidRPr="00D14F40" w:rsidRDefault="00993F66" w:rsidP="00DE3EAF">
      <w:pPr>
        <w:tabs>
          <w:tab w:val="left" w:pos="7097"/>
        </w:tabs>
        <w:ind w:firstLineChars="140" w:firstLine="294"/>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E3EAF" w:rsidRPr="00D14F40">
        <w:rPr>
          <w:rFonts w:ascii="ＭＳ ゴシック" w:eastAsia="ＭＳ ゴシック" w:hAnsi="ＭＳ ゴシック" w:hint="eastAsia"/>
          <w:szCs w:val="21"/>
        </w:rPr>
        <w:t>○排出事業者の責任において正確に記載してください。</w:t>
      </w:r>
    </w:p>
    <w:p w14:paraId="43CECDBC" w14:textId="77777777" w:rsidR="00B512A8" w:rsidRDefault="00993F66" w:rsidP="00B512A8">
      <w:pPr>
        <w:tabs>
          <w:tab w:val="left" w:pos="7097"/>
        </w:tabs>
        <w:ind w:firstLineChars="140" w:firstLine="294"/>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E3EAF" w:rsidRPr="00D14F40">
        <w:rPr>
          <w:rFonts w:ascii="ＭＳ ゴシック" w:eastAsia="ＭＳ ゴシック" w:hAnsi="ＭＳ ゴシック" w:hint="eastAsia"/>
          <w:szCs w:val="21"/>
        </w:rPr>
        <w:t>○排出事業者と処理業者で十分協議し、両者で内容を確認の上作成してください。</w:t>
      </w:r>
    </w:p>
    <w:p w14:paraId="6FB781F1" w14:textId="77777777" w:rsidR="00B512A8" w:rsidRDefault="00993F66" w:rsidP="00B512A8">
      <w:pPr>
        <w:tabs>
          <w:tab w:val="left" w:pos="7097"/>
        </w:tabs>
        <w:ind w:firstLineChars="140" w:firstLine="294"/>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E3EAF" w:rsidRPr="00D14F40">
        <w:rPr>
          <w:rFonts w:ascii="ＭＳ ゴシック" w:eastAsia="ＭＳ ゴシック" w:hAnsi="ＭＳ ゴシック" w:hint="eastAsia"/>
          <w:szCs w:val="21"/>
        </w:rPr>
        <w:t>○製造工程等の変更に伴い廃棄物の性状等に変更がある場合は、変更履歴に変更箇所が分か</w:t>
      </w:r>
      <w:r w:rsidR="00B512A8">
        <w:rPr>
          <w:rFonts w:ascii="ＭＳ ゴシック" w:eastAsia="ＭＳ ゴシック" w:hAnsi="ＭＳ ゴシック" w:hint="eastAsia"/>
          <w:szCs w:val="21"/>
        </w:rPr>
        <w:t xml:space="preserve">　　 </w:t>
      </w:r>
    </w:p>
    <w:p w14:paraId="6E00FE92" w14:textId="77777777" w:rsidR="00412EB1" w:rsidRPr="00D14F40" w:rsidRDefault="00993F66" w:rsidP="00405DEC">
      <w:pPr>
        <w:tabs>
          <w:tab w:val="left" w:pos="7097"/>
        </w:tabs>
        <w:ind w:firstLineChars="140" w:firstLine="294"/>
        <w:rPr>
          <w:rFonts w:ascii="ＭＳ ゴシック" w:eastAsia="ＭＳ ゴシック" w:hAnsi="ＭＳ ゴシック"/>
          <w:sz w:val="28"/>
          <w:szCs w:val="28"/>
        </w:rPr>
      </w:pPr>
      <w:r>
        <w:rPr>
          <w:rFonts w:ascii="ＭＳ ゴシック" w:eastAsia="ＭＳ ゴシック" w:hAnsi="ＭＳ ゴシック"/>
          <w:szCs w:val="21"/>
        </w:rPr>
        <w:t xml:space="preserve"> </w:t>
      </w:r>
      <w:r w:rsidR="00B512A8">
        <w:rPr>
          <w:rFonts w:ascii="ＭＳ ゴシック" w:eastAsia="ＭＳ ゴシック" w:hAnsi="ＭＳ ゴシック"/>
          <w:szCs w:val="21"/>
        </w:rPr>
        <w:t xml:space="preserve">  </w:t>
      </w:r>
      <w:r w:rsidR="00DE3EAF" w:rsidRPr="00D14F40">
        <w:rPr>
          <w:rFonts w:ascii="ＭＳ ゴシック" w:eastAsia="ＭＳ ゴシック" w:hAnsi="ＭＳ ゴシック" w:hint="eastAsia"/>
          <w:szCs w:val="21"/>
        </w:rPr>
        <w:t>るように記載してください。</w:t>
      </w:r>
    </w:p>
    <w:p w14:paraId="37332957" w14:textId="77777777" w:rsidR="00F15989" w:rsidRPr="00D14F40" w:rsidRDefault="0096003F" w:rsidP="000B7AB2">
      <w:pPr>
        <w:spacing w:line="320" w:lineRule="exact"/>
        <w:rPr>
          <w:rFonts w:ascii="ＭＳ ゴシック" w:eastAsia="ＭＳ ゴシック" w:hAnsi="ＭＳ ゴシック"/>
          <w:b/>
          <w:sz w:val="28"/>
          <w:szCs w:val="28"/>
        </w:rPr>
      </w:pPr>
      <w:r w:rsidRPr="00D14F40">
        <w:rPr>
          <w:rFonts w:ascii="ＭＳ ゴシック" w:eastAsia="ＭＳ ゴシック" w:hAnsi="ＭＳ ゴシック"/>
          <w:b/>
          <w:sz w:val="28"/>
          <w:szCs w:val="28"/>
        </w:rPr>
        <w:br w:type="page"/>
      </w:r>
      <w:r w:rsidR="0091599C" w:rsidRPr="00D14F40">
        <w:rPr>
          <w:rFonts w:ascii="ＭＳ ゴシック" w:eastAsia="ＭＳ ゴシック" w:hAnsi="ＭＳ ゴシック" w:hint="eastAsia"/>
          <w:b/>
          <w:sz w:val="28"/>
          <w:szCs w:val="28"/>
        </w:rPr>
        <w:lastRenderedPageBreak/>
        <w:t>■</w:t>
      </w:r>
      <w:r w:rsidR="001761CA" w:rsidRPr="00D14F40">
        <w:rPr>
          <w:rFonts w:ascii="ＭＳ ゴシック" w:eastAsia="ＭＳ ゴシック" w:hAnsi="ＭＳ ゴシック" w:hint="eastAsia"/>
          <w:b/>
          <w:sz w:val="28"/>
          <w:szCs w:val="28"/>
        </w:rPr>
        <w:t>産業廃棄物の処理</w:t>
      </w:r>
      <w:r w:rsidR="00024B14" w:rsidRPr="00D14F40">
        <w:rPr>
          <w:rFonts w:ascii="ＭＳ ゴシック" w:eastAsia="ＭＳ ゴシック" w:hAnsi="ＭＳ ゴシック" w:hint="eastAsia"/>
          <w:b/>
          <w:sz w:val="28"/>
          <w:szCs w:val="28"/>
        </w:rPr>
        <w:t>委託</w:t>
      </w:r>
      <w:r w:rsidR="001761CA" w:rsidRPr="00D14F40">
        <w:rPr>
          <w:rFonts w:ascii="ＭＳ ゴシック" w:eastAsia="ＭＳ ゴシック" w:hAnsi="ＭＳ ゴシック" w:hint="eastAsia"/>
          <w:b/>
          <w:sz w:val="28"/>
          <w:szCs w:val="28"/>
        </w:rPr>
        <w:t xml:space="preserve">　－</w:t>
      </w:r>
      <w:r w:rsidR="00F15989" w:rsidRPr="00D14F40">
        <w:rPr>
          <w:rFonts w:ascii="ＭＳ ゴシック" w:eastAsia="ＭＳ ゴシック" w:hAnsi="ＭＳ ゴシック" w:hint="eastAsia"/>
          <w:b/>
          <w:sz w:val="28"/>
          <w:szCs w:val="28"/>
        </w:rPr>
        <w:t>マニフェスト</w:t>
      </w:r>
      <w:r w:rsidR="00024B14" w:rsidRPr="00D14F40">
        <w:rPr>
          <w:rFonts w:ascii="ＭＳ ゴシック" w:eastAsia="ＭＳ ゴシック" w:hAnsi="ＭＳ ゴシック" w:hint="eastAsia"/>
          <w:b/>
          <w:sz w:val="28"/>
          <w:szCs w:val="28"/>
        </w:rPr>
        <w:t>の交付</w:t>
      </w:r>
      <w:r w:rsidR="001761CA" w:rsidRPr="00D14F40">
        <w:rPr>
          <w:rFonts w:ascii="ＭＳ ゴシック" w:eastAsia="ＭＳ ゴシック" w:hAnsi="ＭＳ ゴシック" w:hint="eastAsia"/>
          <w:b/>
          <w:sz w:val="28"/>
          <w:szCs w:val="28"/>
        </w:rPr>
        <w:t>－</w:t>
      </w:r>
    </w:p>
    <w:p w14:paraId="40C5C3A6" w14:textId="77777777" w:rsidR="00CA6058" w:rsidRPr="00D14F40" w:rsidRDefault="000B7BC0" w:rsidP="000B7AB2">
      <w:pPr>
        <w:spacing w:line="320" w:lineRule="exact"/>
        <w:rPr>
          <w:rFonts w:ascii="ＭＳ ゴシック" w:eastAsia="ＭＳ ゴシック" w:hAnsi="ＭＳ ゴシック"/>
          <w:sz w:val="16"/>
          <w:szCs w:val="16"/>
        </w:rPr>
      </w:pPr>
      <w:r w:rsidRPr="00D14F40">
        <w:rPr>
          <w:rFonts w:ascii="ＭＳ ゴシック" w:eastAsia="ＭＳ ゴシック" w:hAnsi="ＭＳ ゴシック" w:hint="eastAsia"/>
          <w:noProof/>
          <w:sz w:val="16"/>
          <w:szCs w:val="16"/>
        </w:rPr>
        <mc:AlternateContent>
          <mc:Choice Requires="wps">
            <w:drawing>
              <wp:anchor distT="0" distB="0" distL="114300" distR="114300" simplePos="0" relativeHeight="251604480" behindDoc="0" locked="0" layoutInCell="1" allowOverlap="1" wp14:anchorId="18D1ACB2" wp14:editId="671EE853">
                <wp:simplePos x="0" y="0"/>
                <wp:positionH relativeFrom="column">
                  <wp:posOffset>-78740</wp:posOffset>
                </wp:positionH>
                <wp:positionV relativeFrom="paragraph">
                  <wp:posOffset>64770</wp:posOffset>
                </wp:positionV>
                <wp:extent cx="5762625" cy="0"/>
                <wp:effectExtent l="19050" t="22860" r="19050" b="15240"/>
                <wp:wrapNone/>
                <wp:docPr id="408"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153B9" id="Line 239" o:spid="_x0000_s1026" style="position:absolute;left:0;text-align:lef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1pt" to="447.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" strokeweight="2.25pt"/>
            </w:pict>
          </mc:Fallback>
        </mc:AlternateContent>
      </w:r>
    </w:p>
    <w:p w14:paraId="7DEF975C" w14:textId="77777777" w:rsidR="00F15989" w:rsidRPr="00D14F40" w:rsidRDefault="00F15989" w:rsidP="009D04E4">
      <w:pPr>
        <w:spacing w:line="340" w:lineRule="exact"/>
        <w:ind w:firstLineChars="100" w:firstLine="210"/>
        <w:rPr>
          <w:rFonts w:ascii="ＭＳ ゴシック" w:eastAsia="ＭＳ ゴシック" w:hAnsi="ＭＳ ゴシック"/>
        </w:rPr>
      </w:pPr>
      <w:r w:rsidRPr="00D14F40">
        <w:rPr>
          <w:rFonts w:ascii="ＭＳ ゴシック" w:eastAsia="ＭＳ ゴシック" w:hAnsi="ＭＳ ゴシック" w:hint="eastAsia"/>
        </w:rPr>
        <w:t>産業廃棄物を排出する事業者は、その産業廃棄物の運搬又は処分を他人に委託する場合には、</w:t>
      </w:r>
      <w:r w:rsidRPr="00D14F40">
        <w:rPr>
          <w:rFonts w:ascii="ＭＳ ゴシック" w:eastAsia="ＭＳ ゴシック" w:hAnsi="ＭＳ ゴシック" w:hint="eastAsia"/>
          <w:bCs/>
        </w:rPr>
        <w:t>産業廃棄物の引渡しと同時</w:t>
      </w:r>
      <w:r w:rsidRPr="00D14F40">
        <w:rPr>
          <w:rFonts w:ascii="ＭＳ ゴシック" w:eastAsia="ＭＳ ゴシック" w:hAnsi="ＭＳ ゴシック" w:hint="eastAsia"/>
        </w:rPr>
        <w:t xml:space="preserve">に、必要事項を記した産業廃棄物管理票（マニフェスト）を交付しなければなりません。　　　　　　　　　　　　　　　　　　</w:t>
      </w:r>
      <w:r w:rsidR="005F1CAE" w:rsidRPr="00D14F40">
        <w:rPr>
          <w:rFonts w:ascii="ＭＳ ゴシック" w:eastAsia="ＭＳ ゴシック" w:hAnsi="ＭＳ ゴシック" w:hint="eastAsia"/>
        </w:rPr>
        <w:t xml:space="preserve">　　　　 </w:t>
      </w:r>
      <w:r w:rsidR="00E4294C">
        <w:rPr>
          <w:rFonts w:ascii="ＭＳ ゴシック" w:eastAsia="ＭＳ ゴシック" w:hAnsi="ＭＳ ゴシック" w:hint="eastAsia"/>
        </w:rPr>
        <w:t xml:space="preserve">　</w:t>
      </w:r>
      <w:r w:rsidR="00CA6058" w:rsidRPr="00D14F40">
        <w:rPr>
          <w:rFonts w:ascii="ＭＳ ゴシック" w:eastAsia="ＭＳ ゴシック" w:hAnsi="ＭＳ ゴシック" w:hint="eastAsia"/>
        </w:rPr>
        <w:t xml:space="preserve">　</w:t>
      </w:r>
      <w:r w:rsidR="00C658CE" w:rsidRPr="00D14F40">
        <w:rPr>
          <w:rFonts w:ascii="ＭＳ ゴシック" w:eastAsia="ＭＳ ゴシック" w:hAnsi="ＭＳ ゴシック" w:hint="eastAsia"/>
        </w:rPr>
        <w:t xml:space="preserve">　</w:t>
      </w:r>
      <w:r w:rsidRPr="00D14F40">
        <w:rPr>
          <w:rFonts w:ascii="ＭＳ ゴシック" w:eastAsia="ＭＳ ゴシック" w:hAnsi="ＭＳ ゴシック" w:hint="eastAsia"/>
        </w:rPr>
        <w:t>〔</w:t>
      </w:r>
      <w:r w:rsidRPr="00D14F40">
        <w:rPr>
          <w:rFonts w:ascii="ＭＳ ゴシック" w:eastAsia="ＭＳ ゴシック" w:hAnsi="ＭＳ ゴシック"/>
        </w:rPr>
        <w:t>法第12条の</w:t>
      </w:r>
      <w:r w:rsidR="00EC136C">
        <w:rPr>
          <w:rFonts w:ascii="ＭＳ ゴシック" w:eastAsia="ＭＳ ゴシック" w:hAnsi="ＭＳ ゴシック" w:hint="eastAsia"/>
        </w:rPr>
        <w:t>３</w:t>
      </w:r>
      <w:r w:rsidRPr="00D14F40">
        <w:rPr>
          <w:rFonts w:ascii="ＭＳ ゴシック" w:eastAsia="ＭＳ ゴシック" w:hAnsi="ＭＳ ゴシック"/>
        </w:rPr>
        <w:t>〕</w:t>
      </w:r>
    </w:p>
    <w:p w14:paraId="6B8E9F60" w14:textId="77777777" w:rsidR="00F15989" w:rsidRPr="00D14F40" w:rsidRDefault="00F15989" w:rsidP="009D04E4">
      <w:pPr>
        <w:spacing w:line="340" w:lineRule="exact"/>
        <w:rPr>
          <w:rFonts w:ascii="ＭＳ ゴシック" w:eastAsia="ＭＳ ゴシック" w:hAnsi="ＭＳ ゴシック"/>
        </w:rPr>
      </w:pPr>
    </w:p>
    <w:p w14:paraId="598528EC" w14:textId="77777777" w:rsidR="00C658CE" w:rsidRPr="00D14F40" w:rsidRDefault="00BC5681" w:rsidP="009D04E4">
      <w:pPr>
        <w:spacing w:line="340" w:lineRule="exact"/>
        <w:rPr>
          <w:rFonts w:ascii="ＭＳ ゴシック" w:eastAsia="ＭＳ ゴシック" w:hAnsi="ＭＳ ゴシック"/>
        </w:rPr>
      </w:pPr>
      <w:r w:rsidRPr="00D14F40">
        <w:rPr>
          <w:rFonts w:ascii="ＭＳ ゴシック" w:eastAsia="ＭＳ ゴシック" w:hAnsi="ＭＳ ゴシック" w:hint="eastAsia"/>
          <w:b/>
          <w:sz w:val="24"/>
        </w:rPr>
        <w:t>●</w:t>
      </w:r>
      <w:r w:rsidR="00F15989" w:rsidRPr="00D14F40">
        <w:rPr>
          <w:rFonts w:ascii="ＭＳ ゴシック" w:eastAsia="ＭＳ ゴシック" w:hAnsi="ＭＳ ゴシック"/>
          <w:b/>
          <w:sz w:val="24"/>
        </w:rPr>
        <w:t xml:space="preserve">マニフェストの交付に関する遵守事項　</w:t>
      </w:r>
      <w:r w:rsidR="00F15989" w:rsidRPr="00D14F40">
        <w:rPr>
          <w:rFonts w:ascii="ＭＳ ゴシック" w:eastAsia="ＭＳ ゴシック" w:hAnsi="ＭＳ ゴシック"/>
          <w:b/>
        </w:rPr>
        <w:t xml:space="preserve">　　</w:t>
      </w:r>
      <w:r w:rsidR="007C489F" w:rsidRPr="00D14F40">
        <w:rPr>
          <w:rFonts w:ascii="ＭＳ ゴシック" w:eastAsia="ＭＳ ゴシック" w:hAnsi="ＭＳ ゴシック" w:hint="eastAsia"/>
        </w:rPr>
        <w:t xml:space="preserve">　</w:t>
      </w:r>
      <w:r w:rsidR="00F15989" w:rsidRPr="00D14F40">
        <w:rPr>
          <w:rFonts w:ascii="ＭＳ ゴシック" w:eastAsia="ＭＳ ゴシック" w:hAnsi="ＭＳ ゴシック"/>
        </w:rPr>
        <w:t xml:space="preserve">　</w:t>
      </w:r>
      <w:r w:rsidR="00CA6058" w:rsidRPr="00D14F40">
        <w:rPr>
          <w:rFonts w:ascii="ＭＳ ゴシック" w:eastAsia="ＭＳ ゴシック" w:hAnsi="ＭＳ ゴシック" w:hint="eastAsia"/>
        </w:rPr>
        <w:t xml:space="preserve">　　</w:t>
      </w:r>
      <w:r w:rsidR="007C489F" w:rsidRPr="00D14F40">
        <w:rPr>
          <w:rFonts w:ascii="ＭＳ ゴシック" w:eastAsia="ＭＳ ゴシック" w:hAnsi="ＭＳ ゴシック" w:hint="eastAsia"/>
        </w:rPr>
        <w:t xml:space="preserve">　</w:t>
      </w:r>
      <w:r w:rsidR="00F6664D" w:rsidRPr="00D14F40">
        <w:rPr>
          <w:rFonts w:ascii="ＭＳ ゴシック" w:eastAsia="ＭＳ ゴシック" w:hAnsi="ＭＳ ゴシック"/>
        </w:rPr>
        <w:t xml:space="preserve">　</w:t>
      </w:r>
      <w:r w:rsidR="00E4294C">
        <w:rPr>
          <w:rFonts w:ascii="ＭＳ ゴシック" w:eastAsia="ＭＳ ゴシック" w:hAnsi="ＭＳ ゴシック" w:hint="eastAsia"/>
        </w:rPr>
        <w:t xml:space="preserve">　</w:t>
      </w:r>
      <w:r w:rsidR="00F6664D" w:rsidRPr="00D14F40">
        <w:rPr>
          <w:rFonts w:ascii="ＭＳ ゴシック" w:eastAsia="ＭＳ ゴシック" w:hAnsi="ＭＳ ゴシック"/>
        </w:rPr>
        <w:t xml:space="preserve">　〔</w:t>
      </w:r>
      <w:r w:rsidR="006503A2" w:rsidRPr="00D14F40">
        <w:rPr>
          <w:rFonts w:ascii="ＭＳ ゴシック" w:eastAsia="ＭＳ ゴシック" w:hAnsi="ＭＳ ゴシック" w:hint="eastAsia"/>
        </w:rPr>
        <w:t>施行規則</w:t>
      </w:r>
      <w:r w:rsidR="00F15989" w:rsidRPr="00D14F40">
        <w:rPr>
          <w:rFonts w:ascii="ＭＳ ゴシック" w:eastAsia="ＭＳ ゴシック" w:hAnsi="ＭＳ ゴシック"/>
        </w:rPr>
        <w:t>第</w:t>
      </w:r>
      <w:r w:rsidR="00EC136C">
        <w:rPr>
          <w:rFonts w:ascii="ＭＳ ゴシック" w:eastAsia="ＭＳ ゴシック" w:hAnsi="ＭＳ ゴシック" w:hint="eastAsia"/>
        </w:rPr>
        <w:t>８</w:t>
      </w:r>
      <w:r w:rsidR="00F15989" w:rsidRPr="00D14F40">
        <w:rPr>
          <w:rFonts w:ascii="ＭＳ ゴシック" w:eastAsia="ＭＳ ゴシック" w:hAnsi="ＭＳ ゴシック"/>
        </w:rPr>
        <w:t>条の20〕</w:t>
      </w:r>
    </w:p>
    <w:p w14:paraId="647FDA19" w14:textId="77777777" w:rsidR="00F803C9" w:rsidRPr="00D14F40" w:rsidRDefault="00A87FFD" w:rsidP="009D04E4">
      <w:pPr>
        <w:spacing w:line="340" w:lineRule="exact"/>
        <w:rPr>
          <w:rFonts w:ascii="ＭＳ ゴシック" w:eastAsia="ＭＳ ゴシック" w:hAnsi="ＭＳ ゴシック"/>
        </w:rPr>
      </w:pPr>
      <w:r w:rsidRPr="00D14F40">
        <w:rPr>
          <w:rFonts w:ascii="ＭＳ ゴシック" w:eastAsia="ＭＳ ゴシック" w:hAnsi="ＭＳ ゴシック" w:hint="eastAsia"/>
        </w:rPr>
        <w:t xml:space="preserve"> </w:t>
      </w:r>
      <w:r w:rsidR="00C658CE" w:rsidRPr="00D14F40">
        <w:rPr>
          <w:rFonts w:ascii="ＭＳ ゴシック" w:eastAsia="ＭＳ ゴシック" w:hAnsi="ＭＳ ゴシック" w:hint="eastAsia"/>
        </w:rPr>
        <w:t>(</w:t>
      </w:r>
      <w:r w:rsidR="00F15989" w:rsidRPr="00D14F40">
        <w:rPr>
          <w:rFonts w:ascii="ＭＳ ゴシック" w:eastAsia="ＭＳ ゴシック" w:hAnsi="ＭＳ ゴシック" w:hint="eastAsia"/>
        </w:rPr>
        <w:t xml:space="preserve">1) </w:t>
      </w:r>
      <w:r w:rsidR="009737E5">
        <w:rPr>
          <w:rFonts w:ascii="ＭＳ ゴシック" w:eastAsia="ＭＳ ゴシック" w:hAnsi="ＭＳ ゴシック" w:hint="eastAsia"/>
        </w:rPr>
        <w:t xml:space="preserve">　</w:t>
      </w:r>
      <w:r w:rsidR="00F15989" w:rsidRPr="00D14F40">
        <w:rPr>
          <w:rFonts w:ascii="ＭＳ ゴシック" w:eastAsia="ＭＳ ゴシック" w:hAnsi="ＭＳ ゴシック" w:hint="eastAsia"/>
        </w:rPr>
        <w:t>産業廃棄物の種類ごとに交付すること。</w:t>
      </w:r>
    </w:p>
    <w:p w14:paraId="17DECE4C" w14:textId="77777777" w:rsidR="00F15989" w:rsidRPr="00D14F40" w:rsidRDefault="00A87FFD" w:rsidP="009D04E4">
      <w:pPr>
        <w:spacing w:line="340" w:lineRule="exact"/>
        <w:ind w:left="193" w:hangingChars="92" w:hanging="193"/>
        <w:rPr>
          <w:rFonts w:ascii="ＭＳ ゴシック" w:eastAsia="ＭＳ ゴシック" w:hAnsi="ＭＳ ゴシック"/>
        </w:rPr>
      </w:pPr>
      <w:r w:rsidRPr="00D14F40">
        <w:rPr>
          <w:rFonts w:ascii="ＭＳ ゴシック" w:eastAsia="ＭＳ ゴシック" w:hAnsi="ＭＳ ゴシック" w:hint="eastAsia"/>
        </w:rPr>
        <w:t xml:space="preserve"> </w:t>
      </w:r>
      <w:r w:rsidR="00F15989" w:rsidRPr="00D14F40">
        <w:rPr>
          <w:rFonts w:ascii="ＭＳ ゴシック" w:eastAsia="ＭＳ ゴシック" w:hAnsi="ＭＳ ゴシック" w:hint="eastAsia"/>
        </w:rPr>
        <w:t xml:space="preserve">(2) </w:t>
      </w:r>
      <w:r w:rsidR="009737E5">
        <w:rPr>
          <w:rFonts w:ascii="ＭＳ ゴシック" w:eastAsia="ＭＳ ゴシック" w:hAnsi="ＭＳ ゴシック" w:hint="eastAsia"/>
        </w:rPr>
        <w:t xml:space="preserve">　</w:t>
      </w:r>
      <w:r w:rsidR="00F15989" w:rsidRPr="00D14F40">
        <w:rPr>
          <w:rFonts w:ascii="ＭＳ ゴシック" w:eastAsia="ＭＳ ゴシック" w:hAnsi="ＭＳ ゴシック" w:hint="eastAsia"/>
        </w:rPr>
        <w:t>産業廃棄物の運搬先が複数ある場合は、運搬先ごとに交付すること。</w:t>
      </w:r>
    </w:p>
    <w:p w14:paraId="599CEB96" w14:textId="77777777" w:rsidR="009737E5" w:rsidRDefault="00A87FFD" w:rsidP="008070D3">
      <w:pPr>
        <w:spacing w:line="340" w:lineRule="exact"/>
        <w:ind w:left="403" w:hangingChars="192" w:hanging="403"/>
        <w:rPr>
          <w:rFonts w:ascii="ＭＳ ゴシック" w:eastAsia="ＭＳ ゴシック" w:hAnsi="ＭＳ ゴシック"/>
        </w:rPr>
      </w:pPr>
      <w:r w:rsidRPr="00D14F40">
        <w:rPr>
          <w:rFonts w:ascii="ＭＳ ゴシック" w:eastAsia="ＭＳ ゴシック" w:hAnsi="ＭＳ ゴシック" w:hint="eastAsia"/>
        </w:rPr>
        <w:t xml:space="preserve"> </w:t>
      </w:r>
      <w:r w:rsidR="00F15989" w:rsidRPr="00D14F40">
        <w:rPr>
          <w:rFonts w:ascii="ＭＳ ゴシック" w:eastAsia="ＭＳ ゴシック" w:hAnsi="ＭＳ ゴシック" w:hint="eastAsia"/>
        </w:rPr>
        <w:t xml:space="preserve">(3) </w:t>
      </w:r>
      <w:r w:rsidR="009737E5">
        <w:rPr>
          <w:rFonts w:ascii="ＭＳ ゴシック" w:eastAsia="ＭＳ ゴシック" w:hAnsi="ＭＳ ゴシック" w:hint="eastAsia"/>
        </w:rPr>
        <w:t xml:space="preserve">　</w:t>
      </w:r>
      <w:r w:rsidR="00255D17" w:rsidRPr="00D14F40">
        <w:rPr>
          <w:rFonts w:ascii="ＭＳ ゴシック" w:eastAsia="ＭＳ ゴシック" w:hAnsi="ＭＳ ゴシック" w:hint="eastAsia"/>
        </w:rPr>
        <w:t>廃棄物を処理業者に引き渡す際に、委託する産業廃棄物の種類、数量</w:t>
      </w:r>
      <w:r w:rsidR="00F15989" w:rsidRPr="00D14F40">
        <w:rPr>
          <w:rFonts w:ascii="ＭＳ ゴシック" w:eastAsia="ＭＳ ゴシック" w:hAnsi="ＭＳ ゴシック" w:hint="eastAsia"/>
        </w:rPr>
        <w:t>及び受託者の氏名</w:t>
      </w:r>
    </w:p>
    <w:p w14:paraId="7406B93F" w14:textId="77777777" w:rsidR="00F15989" w:rsidRPr="00D14F40" w:rsidRDefault="009737E5" w:rsidP="008070D3">
      <w:pPr>
        <w:spacing w:line="340" w:lineRule="exact"/>
        <w:ind w:left="403" w:hangingChars="192" w:hanging="403"/>
        <w:rPr>
          <w:rFonts w:ascii="ＭＳ ゴシック" w:eastAsia="ＭＳ ゴシック" w:hAnsi="ＭＳ ゴシック"/>
        </w:rPr>
      </w:pPr>
      <w:r>
        <w:rPr>
          <w:rFonts w:ascii="ＭＳ ゴシック" w:eastAsia="ＭＳ ゴシック" w:hAnsi="ＭＳ ゴシック"/>
        </w:rPr>
        <w:t xml:space="preserve">     </w:t>
      </w:r>
      <w:r w:rsidR="00F15989" w:rsidRPr="00D14F40">
        <w:rPr>
          <w:rFonts w:ascii="ＭＳ ゴシック" w:eastAsia="ＭＳ ゴシック" w:hAnsi="ＭＳ ゴシック" w:hint="eastAsia"/>
        </w:rPr>
        <w:t>又は名称、処分方法等が記載事項と相違がないことを確認の上、交付すること。</w:t>
      </w:r>
    </w:p>
    <w:p w14:paraId="40FDAB56" w14:textId="77777777" w:rsidR="00F15989" w:rsidRPr="00D14F40" w:rsidRDefault="00F15989" w:rsidP="009D04E4">
      <w:pPr>
        <w:spacing w:line="340" w:lineRule="exact"/>
        <w:rPr>
          <w:rFonts w:ascii="ＭＳ ゴシック" w:eastAsia="ＭＳ ゴシック" w:hAnsi="ＭＳ ゴシック"/>
        </w:rPr>
      </w:pPr>
    </w:p>
    <w:p w14:paraId="5EA2C90C" w14:textId="77777777" w:rsidR="00F15989" w:rsidRPr="00D14F40" w:rsidRDefault="00A95E02" w:rsidP="009D04E4">
      <w:pPr>
        <w:spacing w:line="340" w:lineRule="exact"/>
        <w:rPr>
          <w:rFonts w:ascii="ＭＳ ゴシック" w:eastAsia="ＭＳ ゴシック" w:hAnsi="ＭＳ ゴシック"/>
        </w:rPr>
      </w:pPr>
      <w:r w:rsidRPr="00D14F40">
        <w:rPr>
          <w:rFonts w:ascii="ＭＳ ゴシック" w:eastAsia="ＭＳ ゴシック" w:hAnsi="ＭＳ ゴシック" w:hint="eastAsia"/>
          <w:b/>
          <w:sz w:val="24"/>
        </w:rPr>
        <w:t>●</w:t>
      </w:r>
      <w:r w:rsidR="00F15989" w:rsidRPr="00D14F40">
        <w:rPr>
          <w:rFonts w:ascii="ＭＳ ゴシック" w:eastAsia="ＭＳ ゴシック" w:hAnsi="ＭＳ ゴシック" w:hint="eastAsia"/>
          <w:b/>
          <w:sz w:val="24"/>
        </w:rPr>
        <w:t xml:space="preserve">マニフェストに記載すべき事項　</w:t>
      </w:r>
      <w:r w:rsidR="00F15989" w:rsidRPr="00D14F40">
        <w:rPr>
          <w:rFonts w:ascii="ＭＳ ゴシック" w:eastAsia="ＭＳ ゴシック" w:hAnsi="ＭＳ ゴシック" w:hint="eastAsia"/>
          <w:sz w:val="24"/>
        </w:rPr>
        <w:t xml:space="preserve">　</w:t>
      </w:r>
      <w:r w:rsidR="00F15989" w:rsidRPr="00D14F40">
        <w:rPr>
          <w:rFonts w:ascii="ＭＳ ゴシック" w:eastAsia="ＭＳ ゴシック" w:hAnsi="ＭＳ ゴシック" w:hint="eastAsia"/>
          <w:sz w:val="22"/>
          <w:szCs w:val="22"/>
        </w:rPr>
        <w:t xml:space="preserve">　</w:t>
      </w:r>
      <w:r w:rsidR="00123E99" w:rsidRPr="00D14F40">
        <w:rPr>
          <w:rFonts w:ascii="ＭＳ ゴシック" w:eastAsia="ＭＳ ゴシック" w:hAnsi="ＭＳ ゴシック" w:hint="eastAsia"/>
        </w:rPr>
        <w:t xml:space="preserve">　　　　</w:t>
      </w:r>
      <w:r w:rsidR="00A501D7" w:rsidRPr="00D14F40">
        <w:rPr>
          <w:rFonts w:ascii="ＭＳ ゴシック" w:eastAsia="ＭＳ ゴシック" w:hAnsi="ＭＳ ゴシック" w:hint="eastAsia"/>
        </w:rPr>
        <w:t xml:space="preserve">　</w:t>
      </w:r>
      <w:r w:rsidR="00F6664D" w:rsidRPr="00D14F40">
        <w:rPr>
          <w:rFonts w:ascii="ＭＳ ゴシック" w:eastAsia="ＭＳ ゴシック" w:hAnsi="ＭＳ ゴシック" w:hint="eastAsia"/>
        </w:rPr>
        <w:t xml:space="preserve">       </w:t>
      </w:r>
      <w:r w:rsidR="005F1CAE" w:rsidRPr="00D14F40">
        <w:rPr>
          <w:rFonts w:ascii="ＭＳ ゴシック" w:eastAsia="ＭＳ ゴシック" w:hAnsi="ＭＳ ゴシック" w:hint="eastAsia"/>
        </w:rPr>
        <w:t xml:space="preserve">    </w:t>
      </w:r>
      <w:r w:rsidR="00F15989" w:rsidRPr="00D14F40">
        <w:rPr>
          <w:rFonts w:ascii="ＭＳ ゴシック" w:eastAsia="ＭＳ ゴシック" w:hAnsi="ＭＳ ゴシック" w:hint="eastAsia"/>
        </w:rPr>
        <w:t>〔</w:t>
      </w:r>
      <w:r w:rsidR="006503A2" w:rsidRPr="00D14F40">
        <w:rPr>
          <w:rFonts w:ascii="ＭＳ ゴシック" w:eastAsia="ＭＳ ゴシック" w:hAnsi="ＭＳ ゴシック" w:hint="eastAsia"/>
        </w:rPr>
        <w:t>施行規則</w:t>
      </w:r>
      <w:r w:rsidR="00F15989" w:rsidRPr="00D14F40">
        <w:rPr>
          <w:rFonts w:ascii="ＭＳ ゴシック" w:eastAsia="ＭＳ ゴシック" w:hAnsi="ＭＳ ゴシック"/>
        </w:rPr>
        <w:t>第</w:t>
      </w:r>
      <w:r w:rsidR="00EC136C">
        <w:rPr>
          <w:rFonts w:ascii="ＭＳ ゴシック" w:eastAsia="ＭＳ ゴシック" w:hAnsi="ＭＳ ゴシック" w:hint="eastAsia"/>
        </w:rPr>
        <w:t>８</w:t>
      </w:r>
      <w:r w:rsidR="00F15989" w:rsidRPr="00D14F40">
        <w:rPr>
          <w:rFonts w:ascii="ＭＳ ゴシック" w:eastAsia="ＭＳ ゴシック" w:hAnsi="ＭＳ ゴシック"/>
        </w:rPr>
        <w:t>条の21〕</w:t>
      </w:r>
    </w:p>
    <w:p w14:paraId="2607C427" w14:textId="77777777" w:rsidR="00A95E02" w:rsidRPr="00D14F40" w:rsidRDefault="00A95E02" w:rsidP="009D04E4">
      <w:pPr>
        <w:spacing w:line="340" w:lineRule="exact"/>
        <w:rPr>
          <w:rFonts w:ascii="ＭＳ ゴシック" w:eastAsia="ＭＳ ゴシック" w:hAnsi="ＭＳ ゴシック"/>
        </w:rPr>
      </w:pPr>
      <w:r w:rsidRPr="00D14F40">
        <w:rPr>
          <w:rFonts w:ascii="ＭＳ ゴシック" w:eastAsia="ＭＳ ゴシック" w:hAnsi="ＭＳ ゴシック" w:hint="eastAsia"/>
        </w:rPr>
        <w:t xml:space="preserve">　</w:t>
      </w:r>
      <w:r w:rsidR="00EE1662">
        <w:rPr>
          <w:rFonts w:ascii="ＭＳ ゴシック" w:eastAsia="ＭＳ ゴシック" w:hAnsi="ＭＳ ゴシック" w:hint="eastAsia"/>
        </w:rPr>
        <w:t xml:space="preserve">　</w:t>
      </w:r>
      <w:r w:rsidRPr="00D14F40">
        <w:rPr>
          <w:rFonts w:ascii="ＭＳ ゴシック" w:eastAsia="ＭＳ ゴシック" w:hAnsi="ＭＳ ゴシック" w:hint="eastAsia"/>
        </w:rPr>
        <w:t>マニフェスト</w:t>
      </w:r>
      <w:r w:rsidR="00E50DF0" w:rsidRPr="00D14F40">
        <w:rPr>
          <w:rFonts w:ascii="ＭＳ ゴシック" w:eastAsia="ＭＳ ゴシック" w:hAnsi="ＭＳ ゴシック" w:hint="eastAsia"/>
        </w:rPr>
        <w:t>の交付に</w:t>
      </w:r>
      <w:r w:rsidR="00956364" w:rsidRPr="00D14F40">
        <w:rPr>
          <w:rFonts w:ascii="ＭＳ ゴシック" w:eastAsia="ＭＳ ゴシック" w:hAnsi="ＭＳ ゴシック" w:hint="eastAsia"/>
        </w:rPr>
        <w:t>当た</w:t>
      </w:r>
      <w:r w:rsidR="00E50DF0" w:rsidRPr="00D14F40">
        <w:rPr>
          <w:rFonts w:ascii="ＭＳ ゴシック" w:eastAsia="ＭＳ ゴシック" w:hAnsi="ＭＳ ゴシック" w:hint="eastAsia"/>
        </w:rPr>
        <w:t>り</w:t>
      </w:r>
      <w:r w:rsidR="00A87FFD" w:rsidRPr="00D14F40">
        <w:rPr>
          <w:rFonts w:ascii="ＭＳ ゴシック" w:eastAsia="ＭＳ ゴシック" w:hAnsi="ＭＳ ゴシック" w:hint="eastAsia"/>
        </w:rPr>
        <w:t>、</w:t>
      </w:r>
      <w:r w:rsidRPr="00D14F40">
        <w:rPr>
          <w:rFonts w:ascii="ＭＳ ゴシック" w:eastAsia="ＭＳ ゴシック" w:hAnsi="ＭＳ ゴシック" w:hint="eastAsia"/>
        </w:rPr>
        <w:t>排出事業者</w:t>
      </w:r>
      <w:r w:rsidR="003C516A" w:rsidRPr="00D14F40">
        <w:rPr>
          <w:rFonts w:ascii="ＭＳ ゴシック" w:eastAsia="ＭＳ ゴシック" w:hAnsi="ＭＳ ゴシック" w:hint="eastAsia"/>
        </w:rPr>
        <w:t>は</w:t>
      </w:r>
      <w:r w:rsidRPr="00D14F40">
        <w:rPr>
          <w:rFonts w:ascii="ＭＳ ゴシック" w:eastAsia="ＭＳ ゴシック" w:hAnsi="ＭＳ ゴシック" w:hint="eastAsia"/>
        </w:rPr>
        <w:t>次の事項を記載する必要があります。</w:t>
      </w:r>
    </w:p>
    <w:p w14:paraId="12FCCA23" w14:textId="77777777" w:rsidR="00D95D3C" w:rsidRPr="00D14F40" w:rsidRDefault="00D95D3C" w:rsidP="00DE14EC">
      <w:pPr>
        <w:spacing w:line="340" w:lineRule="exact"/>
        <w:ind w:left="210" w:hangingChars="100" w:hanging="210"/>
        <w:rPr>
          <w:rFonts w:ascii="ＭＳ ゴシック" w:eastAsia="ＭＳ ゴシック" w:hAnsi="ＭＳ ゴシック"/>
        </w:rPr>
      </w:pPr>
      <w:r w:rsidRPr="00D14F40">
        <w:rPr>
          <w:rFonts w:ascii="ＭＳ ゴシック" w:eastAsia="ＭＳ ゴシック" w:hAnsi="ＭＳ ゴシック" w:hint="eastAsia"/>
        </w:rPr>
        <w:t xml:space="preserve">　</w:t>
      </w:r>
      <w:r w:rsidR="004D7FEB" w:rsidRPr="00D14F40">
        <w:rPr>
          <w:rFonts w:ascii="ＭＳ ゴシック" w:eastAsia="ＭＳ ゴシック" w:hAnsi="ＭＳ ゴシック" w:hint="eastAsia"/>
        </w:rPr>
        <w:t xml:space="preserve">　</w:t>
      </w:r>
      <w:r w:rsidRPr="00D14F40">
        <w:rPr>
          <w:rFonts w:ascii="ＭＳ ゴシック" w:eastAsia="ＭＳ ゴシック" w:hAnsi="ＭＳ ゴシック" w:hint="eastAsia"/>
        </w:rPr>
        <w:t>マニフェストの様式は規則で定められていますが、準じたものとして、マニフェストが市販されています。</w:t>
      </w:r>
    </w:p>
    <w:p w14:paraId="06E35C83" w14:textId="77777777" w:rsidR="00D95D3C" w:rsidRDefault="000B7BC0" w:rsidP="009D04E4">
      <w:pPr>
        <w:spacing w:line="340" w:lineRule="exact"/>
        <w:rPr>
          <w:rFonts w:ascii="ＭＳ ゴシック" w:eastAsia="ＭＳ ゴシック" w:hAnsi="ＭＳ ゴシック"/>
        </w:rPr>
      </w:pPr>
      <w:r w:rsidRPr="00D14F40">
        <w:rPr>
          <w:rFonts w:ascii="ＭＳ ゴシック" w:eastAsia="ＭＳ ゴシック" w:hAnsi="ＭＳ ゴシック" w:hint="eastAsia"/>
          <w:noProof/>
        </w:rPr>
        <mc:AlternateContent>
          <mc:Choice Requires="wps">
            <w:drawing>
              <wp:anchor distT="0" distB="0" distL="114300" distR="114300" simplePos="0" relativeHeight="251622912" behindDoc="0" locked="0" layoutInCell="1" allowOverlap="1" wp14:anchorId="70DF78D9" wp14:editId="27C3B941">
                <wp:simplePos x="0" y="0"/>
                <wp:positionH relativeFrom="column">
                  <wp:posOffset>5005705</wp:posOffset>
                </wp:positionH>
                <wp:positionV relativeFrom="paragraph">
                  <wp:posOffset>152400</wp:posOffset>
                </wp:positionV>
                <wp:extent cx="1078865" cy="609600"/>
                <wp:effectExtent l="0" t="2540" r="0" b="0"/>
                <wp:wrapNone/>
                <wp:docPr id="407"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60960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261BBC" w14:textId="77777777" w:rsidR="00043BAB" w:rsidRPr="00A21F3C" w:rsidRDefault="00043BAB" w:rsidP="007C489F">
                            <w:pPr>
                              <w:autoSpaceDE w:val="0"/>
                              <w:autoSpaceDN w:val="0"/>
                              <w:adjustRightInd w:val="0"/>
                              <w:ind w:left="540" w:hanging="540"/>
                              <w:rPr>
                                <w:rFonts w:ascii="Arial" w:eastAsia="ＭＳ Ｐゴシック" w:hAnsi="Arial" w:cs="ＭＳ Ｐゴシック"/>
                                <w:b/>
                                <w:bCs/>
                                <w:color w:val="000000"/>
                                <w:szCs w:val="21"/>
                                <w:lang w:val="ja-JP"/>
                              </w:rPr>
                            </w:pPr>
                            <w:r w:rsidRPr="00A21F3C">
                              <w:rPr>
                                <w:rFonts w:ascii="Arial" w:eastAsia="ＭＳ Ｐゴシック" w:hAnsi="Arial" w:cs="ＭＳ Ｐゴシック" w:hint="eastAsia"/>
                                <w:b/>
                                <w:bCs/>
                                <w:color w:val="000000"/>
                                <w:szCs w:val="21"/>
                                <w:lang w:val="ja-JP"/>
                              </w:rPr>
                              <w:t>枠内はすべて</w:t>
                            </w:r>
                          </w:p>
                          <w:p w14:paraId="4A02D609" w14:textId="77777777" w:rsidR="00043BAB" w:rsidRPr="00A21F3C" w:rsidRDefault="00043BAB" w:rsidP="007C489F">
                            <w:pPr>
                              <w:autoSpaceDE w:val="0"/>
                              <w:autoSpaceDN w:val="0"/>
                              <w:adjustRightInd w:val="0"/>
                              <w:ind w:left="540" w:hanging="540"/>
                              <w:rPr>
                                <w:rFonts w:ascii="Arial" w:eastAsia="ＭＳ Ｐゴシック" w:hAnsi="Arial" w:cs="ＭＳ Ｐゴシック"/>
                                <w:b/>
                                <w:bCs/>
                                <w:color w:val="000000"/>
                                <w:szCs w:val="21"/>
                                <w:lang w:val="ja-JP"/>
                              </w:rPr>
                            </w:pPr>
                            <w:r w:rsidRPr="00A21F3C">
                              <w:rPr>
                                <w:rFonts w:ascii="Arial" w:eastAsia="ＭＳ Ｐゴシック" w:hAnsi="Arial" w:cs="ＭＳ Ｐゴシック" w:hint="eastAsia"/>
                                <w:b/>
                                <w:bCs/>
                                <w:color w:val="000000"/>
                                <w:szCs w:val="21"/>
                                <w:lang w:val="ja-JP"/>
                              </w:rPr>
                              <w:t>排出事業者が</w:t>
                            </w:r>
                          </w:p>
                          <w:p w14:paraId="69D9EFD5" w14:textId="77777777" w:rsidR="00043BAB" w:rsidRPr="00A21F3C" w:rsidRDefault="00043BAB" w:rsidP="007C489F">
                            <w:pPr>
                              <w:autoSpaceDE w:val="0"/>
                              <w:autoSpaceDN w:val="0"/>
                              <w:adjustRightInd w:val="0"/>
                              <w:ind w:left="540" w:hanging="540"/>
                              <w:rPr>
                                <w:rFonts w:ascii="Arial" w:eastAsia="ＭＳ Ｐゴシック" w:hAnsi="Arial" w:cs="ＭＳ Ｐゴシック"/>
                                <w:b/>
                                <w:bCs/>
                                <w:color w:val="000000"/>
                                <w:szCs w:val="21"/>
                                <w:lang w:val="ja-JP"/>
                              </w:rPr>
                            </w:pPr>
                            <w:r w:rsidRPr="00A21F3C">
                              <w:rPr>
                                <w:rFonts w:ascii="Arial" w:eastAsia="ＭＳ Ｐゴシック" w:hAnsi="Arial" w:cs="ＭＳ Ｐゴシック" w:hint="eastAsia"/>
                                <w:b/>
                                <w:bCs/>
                                <w:color w:val="000000"/>
                                <w:szCs w:val="21"/>
                                <w:lang w:val="ja-JP"/>
                              </w:rPr>
                              <w:t>記載すること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F78D9" id="Text Box 238" o:spid="_x0000_s1052" type="#_x0000_t202" style="position:absolute;left:0;text-align:left;margin-left:394.15pt;margin-top:12pt;width:84.95pt;height:4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" filled="f" fillcolor="#bbe0e3" stroked="f">
                <v:textbox>
                  <w:txbxContent>
                    <w:p w14:paraId="4D261BBC" w14:textId="77777777" w:rsidR="00043BAB" w:rsidRPr="00A21F3C" w:rsidRDefault="00043BAB" w:rsidP="007C489F">
                      <w:pPr>
                        <w:autoSpaceDE w:val="0"/>
                        <w:autoSpaceDN w:val="0"/>
                        <w:adjustRightInd w:val="0"/>
                        <w:ind w:left="540" w:hanging="540"/>
                        <w:rPr>
                          <w:rFonts w:ascii="Arial" w:eastAsia="ＭＳ Ｐゴシック" w:hAnsi="Arial" w:cs="ＭＳ Ｐゴシック"/>
                          <w:b/>
                          <w:bCs/>
                          <w:color w:val="000000"/>
                          <w:szCs w:val="21"/>
                          <w:lang w:val="ja-JP"/>
                        </w:rPr>
                      </w:pPr>
                      <w:r w:rsidRPr="00A21F3C">
                        <w:rPr>
                          <w:rFonts w:ascii="Arial" w:eastAsia="ＭＳ Ｐゴシック" w:hAnsi="Arial" w:cs="ＭＳ Ｐゴシック" w:hint="eastAsia"/>
                          <w:b/>
                          <w:bCs/>
                          <w:color w:val="000000"/>
                          <w:szCs w:val="21"/>
                          <w:lang w:val="ja-JP"/>
                        </w:rPr>
                        <w:t>枠内はすべて</w:t>
                      </w:r>
                    </w:p>
                    <w:p w14:paraId="4A02D609" w14:textId="77777777" w:rsidR="00043BAB" w:rsidRPr="00A21F3C" w:rsidRDefault="00043BAB" w:rsidP="007C489F">
                      <w:pPr>
                        <w:autoSpaceDE w:val="0"/>
                        <w:autoSpaceDN w:val="0"/>
                        <w:adjustRightInd w:val="0"/>
                        <w:ind w:left="540" w:hanging="540"/>
                        <w:rPr>
                          <w:rFonts w:ascii="Arial" w:eastAsia="ＭＳ Ｐゴシック" w:hAnsi="Arial" w:cs="ＭＳ Ｐゴシック"/>
                          <w:b/>
                          <w:bCs/>
                          <w:color w:val="000000"/>
                          <w:szCs w:val="21"/>
                          <w:lang w:val="ja-JP"/>
                        </w:rPr>
                      </w:pPr>
                      <w:r w:rsidRPr="00A21F3C">
                        <w:rPr>
                          <w:rFonts w:ascii="Arial" w:eastAsia="ＭＳ Ｐゴシック" w:hAnsi="Arial" w:cs="ＭＳ Ｐゴシック" w:hint="eastAsia"/>
                          <w:b/>
                          <w:bCs/>
                          <w:color w:val="000000"/>
                          <w:szCs w:val="21"/>
                          <w:lang w:val="ja-JP"/>
                        </w:rPr>
                        <w:t>排出事業者が</w:t>
                      </w:r>
                    </w:p>
                    <w:p w14:paraId="69D9EFD5" w14:textId="77777777" w:rsidR="00043BAB" w:rsidRPr="00A21F3C" w:rsidRDefault="00043BAB" w:rsidP="007C489F">
                      <w:pPr>
                        <w:autoSpaceDE w:val="0"/>
                        <w:autoSpaceDN w:val="0"/>
                        <w:adjustRightInd w:val="0"/>
                        <w:ind w:left="540" w:hanging="540"/>
                        <w:rPr>
                          <w:rFonts w:ascii="Arial" w:eastAsia="ＭＳ Ｐゴシック" w:hAnsi="Arial" w:cs="ＭＳ Ｐゴシック"/>
                          <w:b/>
                          <w:bCs/>
                          <w:color w:val="000000"/>
                          <w:szCs w:val="21"/>
                          <w:lang w:val="ja-JP"/>
                        </w:rPr>
                      </w:pPr>
                      <w:r w:rsidRPr="00A21F3C">
                        <w:rPr>
                          <w:rFonts w:ascii="Arial" w:eastAsia="ＭＳ Ｐゴシック" w:hAnsi="Arial" w:cs="ＭＳ Ｐゴシック" w:hint="eastAsia"/>
                          <w:b/>
                          <w:bCs/>
                          <w:color w:val="000000"/>
                          <w:szCs w:val="21"/>
                          <w:lang w:val="ja-JP"/>
                        </w:rPr>
                        <w:t>記載すること</w:t>
                      </w:r>
                    </w:p>
                  </w:txbxContent>
                </v:textbox>
              </v:shape>
            </w:pict>
          </mc:Fallback>
        </mc:AlternateContent>
      </w:r>
      <w:r w:rsidR="00D95D3C" w:rsidRPr="00D14F40">
        <w:rPr>
          <w:rFonts w:ascii="ＭＳ ゴシック" w:eastAsia="ＭＳ ゴシック" w:hAnsi="ＭＳ ゴシック" w:hint="eastAsia"/>
        </w:rPr>
        <w:t xml:space="preserve">　</w:t>
      </w:r>
      <w:r w:rsidR="004D7FEB" w:rsidRPr="00D14F40">
        <w:rPr>
          <w:rFonts w:ascii="ＭＳ ゴシック" w:eastAsia="ＭＳ ゴシック" w:hAnsi="ＭＳ ゴシック" w:hint="eastAsia"/>
        </w:rPr>
        <w:t xml:space="preserve">　</w:t>
      </w:r>
      <w:r w:rsidR="00D95D3C" w:rsidRPr="00D14F40">
        <w:rPr>
          <w:rFonts w:ascii="ＭＳ ゴシック" w:eastAsia="ＭＳ ゴシック" w:hAnsi="ＭＳ ゴシック" w:hint="eastAsia"/>
        </w:rPr>
        <w:t>交付に</w:t>
      </w:r>
      <w:r w:rsidR="00956364" w:rsidRPr="00D14F40">
        <w:rPr>
          <w:rFonts w:ascii="ＭＳ ゴシック" w:eastAsia="ＭＳ ゴシック" w:hAnsi="ＭＳ ゴシック" w:hint="eastAsia"/>
        </w:rPr>
        <w:t>当</w:t>
      </w:r>
      <w:r w:rsidR="00D95D3C" w:rsidRPr="00D14F40">
        <w:rPr>
          <w:rFonts w:ascii="ＭＳ ゴシック" w:eastAsia="ＭＳ ゴシック" w:hAnsi="ＭＳ ゴシック" w:hint="eastAsia"/>
        </w:rPr>
        <w:t>たっては、以下の事項を漏れなく記載してください。</w:t>
      </w:r>
    </w:p>
    <w:p w14:paraId="5B60BF1E" w14:textId="77777777" w:rsidR="00702950" w:rsidRDefault="00702950" w:rsidP="009D04E4">
      <w:pPr>
        <w:spacing w:line="340" w:lineRule="exact"/>
        <w:rPr>
          <w:rFonts w:ascii="ＭＳ ゴシック" w:eastAsia="ＭＳ ゴシック" w:hAnsi="ＭＳ ゴシック"/>
        </w:rPr>
      </w:pPr>
    </w:p>
    <w:p w14:paraId="2990BE36" w14:textId="77777777" w:rsidR="00702950" w:rsidRPr="00D14F40" w:rsidRDefault="000B7BC0" w:rsidP="00702950">
      <w:pPr>
        <w:spacing w:line="34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7664" behindDoc="0" locked="0" layoutInCell="1" allowOverlap="1" wp14:anchorId="5AB12A13" wp14:editId="1AA6CB2E">
                <wp:simplePos x="0" y="0"/>
                <wp:positionH relativeFrom="column">
                  <wp:posOffset>4740910</wp:posOffset>
                </wp:positionH>
                <wp:positionV relativeFrom="paragraph">
                  <wp:posOffset>165735</wp:posOffset>
                </wp:positionV>
                <wp:extent cx="264795" cy="228600"/>
                <wp:effectExtent l="95250" t="28575" r="30480" b="104775"/>
                <wp:wrapNone/>
                <wp:docPr id="406" name="Auto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4795" cy="228600"/>
                        </a:xfrm>
                        <a:prstGeom prst="straightConnector1">
                          <a:avLst/>
                        </a:prstGeom>
                        <a:noFill/>
                        <a:ln w="539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177A88" id="_x0000_t32" coordsize="21600,21600" o:spt="32" o:oned="t" path="m,l21600,21600e" filled="f">
                <v:path arrowok="t" fillok="f" o:connecttype="none"/>
                <o:lock v:ext="edit" shapetype="t"/>
              </v:shapetype>
              <v:shape id="AutoShape 299" o:spid="_x0000_s1026" type="#_x0000_t32" style="position:absolute;left:0;text-align:left;margin-left:373.3pt;margin-top:13.05pt;width:20.85pt;height:18pt;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" strokecolor="red" strokeweight="4.25pt">
                <v:stroke endarrow="block"/>
              </v:shape>
            </w:pict>
          </mc:Fallback>
        </mc:AlternateContent>
      </w:r>
    </w:p>
    <w:p w14:paraId="30DDEF11" w14:textId="77777777" w:rsidR="00702950" w:rsidRPr="00D14F40" w:rsidRDefault="000B7BC0" w:rsidP="00702950">
      <w:pPr>
        <w:spacing w:line="320" w:lineRule="exact"/>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6640" behindDoc="0" locked="0" layoutInCell="1" allowOverlap="1" wp14:anchorId="1BCF49EA" wp14:editId="0BCD7204">
                <wp:simplePos x="0" y="0"/>
                <wp:positionH relativeFrom="column">
                  <wp:posOffset>578485</wp:posOffset>
                </wp:positionH>
                <wp:positionV relativeFrom="paragraph">
                  <wp:posOffset>191135</wp:posOffset>
                </wp:positionV>
                <wp:extent cx="5095875" cy="2667000"/>
                <wp:effectExtent l="19050" t="19050" r="28575" b="19050"/>
                <wp:wrapNone/>
                <wp:docPr id="405"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2667000"/>
                        </a:xfrm>
                        <a:prstGeom prst="rect">
                          <a:avLst/>
                        </a:prstGeom>
                        <a:noFill/>
                        <a:ln w="28575" algn="ctr">
                          <a:solidFill>
                            <a:srgbClr val="FF0000"/>
                          </a:solidFill>
                          <a:prstDash val="dash"/>
                          <a:miter lim="800000"/>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5FB2BC" id="Rectangle 298" o:spid="_x0000_s1026" style="position:absolute;left:0;text-align:left;margin-left:45.55pt;margin-top:15.05pt;width:401.25pt;height:210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" filled="f" fillcolor="#bbe0e3" strokecolor="red" strokeweight="2.25pt">
                <v:stroke dashstyle="dash"/>
              </v:rect>
            </w:pict>
          </mc:Fallback>
        </mc:AlternateContent>
      </w:r>
      <w:r w:rsidR="00702950" w:rsidRPr="00C00CF4">
        <w:rPr>
          <w:rFonts w:ascii="ＭＳ ゴシック" w:eastAsia="ＭＳ ゴシック" w:hAnsi="ＭＳ ゴシック" w:hint="eastAsia"/>
        </w:rPr>
        <w:t>産　業　廃　棄　物　管　理　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361"/>
        <w:gridCol w:w="993"/>
        <w:gridCol w:w="95"/>
        <w:gridCol w:w="1086"/>
        <w:gridCol w:w="1036"/>
        <w:gridCol w:w="1146"/>
        <w:gridCol w:w="574"/>
        <w:gridCol w:w="572"/>
        <w:gridCol w:w="1146"/>
      </w:tblGrid>
      <w:tr w:rsidR="00702950" w:rsidRPr="00264B56" w14:paraId="6C0B2BA2" w14:textId="77777777" w:rsidTr="00A81DE9">
        <w:tc>
          <w:tcPr>
            <w:tcW w:w="959" w:type="dxa"/>
            <w:shd w:val="clear" w:color="auto" w:fill="auto"/>
            <w:vAlign w:val="center"/>
          </w:tcPr>
          <w:p w14:paraId="4D2923A9" w14:textId="77777777" w:rsidR="00702950" w:rsidRDefault="00702950" w:rsidP="00A81DE9">
            <w:pPr>
              <w:spacing w:line="140" w:lineRule="exact"/>
              <w:jc w:val="center"/>
              <w:rPr>
                <w:rFonts w:ascii="ＭＳ ゴシック" w:eastAsia="ＭＳ ゴシック" w:hAnsi="ＭＳ ゴシック"/>
                <w:sz w:val="12"/>
                <w:szCs w:val="12"/>
              </w:rPr>
            </w:pPr>
          </w:p>
          <w:p w14:paraId="3E49E4FC" w14:textId="77777777" w:rsidR="00702950" w:rsidRPr="00264B56" w:rsidRDefault="00702950" w:rsidP="00A81DE9">
            <w:pPr>
              <w:spacing w:line="140" w:lineRule="exact"/>
              <w:jc w:val="center"/>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交付年月日</w:t>
            </w:r>
          </w:p>
          <w:p w14:paraId="33E2622D" w14:textId="77777777" w:rsidR="00702950" w:rsidRPr="00264B56" w:rsidRDefault="00702950" w:rsidP="00A81DE9">
            <w:pPr>
              <w:spacing w:line="140" w:lineRule="exact"/>
              <w:jc w:val="center"/>
              <w:rPr>
                <w:rFonts w:ascii="ＭＳ ゴシック" w:eastAsia="ＭＳ ゴシック" w:hAnsi="ＭＳ ゴシック"/>
                <w:sz w:val="12"/>
                <w:szCs w:val="12"/>
              </w:rPr>
            </w:pPr>
          </w:p>
        </w:tc>
        <w:tc>
          <w:tcPr>
            <w:tcW w:w="1395" w:type="dxa"/>
            <w:shd w:val="clear" w:color="auto" w:fill="auto"/>
            <w:vAlign w:val="center"/>
          </w:tcPr>
          <w:p w14:paraId="0EDD2EE5"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年　　月　　日</w:t>
            </w:r>
          </w:p>
        </w:tc>
        <w:tc>
          <w:tcPr>
            <w:tcW w:w="1112" w:type="dxa"/>
            <w:gridSpan w:val="2"/>
            <w:shd w:val="clear" w:color="auto" w:fill="auto"/>
            <w:vAlign w:val="center"/>
          </w:tcPr>
          <w:p w14:paraId="565CB2CC"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交付番号</w:t>
            </w:r>
          </w:p>
        </w:tc>
        <w:tc>
          <w:tcPr>
            <w:tcW w:w="1112" w:type="dxa"/>
            <w:shd w:val="clear" w:color="auto" w:fill="auto"/>
            <w:vAlign w:val="center"/>
          </w:tcPr>
          <w:p w14:paraId="3D44315F" w14:textId="77777777" w:rsidR="00702950" w:rsidRPr="00264B56" w:rsidRDefault="00702950" w:rsidP="00A81DE9">
            <w:pPr>
              <w:spacing w:line="140" w:lineRule="exact"/>
              <w:rPr>
                <w:rFonts w:ascii="ＭＳ ゴシック" w:eastAsia="ＭＳ ゴシック" w:hAnsi="ＭＳ ゴシック"/>
                <w:sz w:val="12"/>
                <w:szCs w:val="12"/>
              </w:rPr>
            </w:pPr>
          </w:p>
        </w:tc>
        <w:tc>
          <w:tcPr>
            <w:tcW w:w="1059" w:type="dxa"/>
            <w:shd w:val="clear" w:color="auto" w:fill="auto"/>
            <w:vAlign w:val="center"/>
          </w:tcPr>
          <w:p w14:paraId="7C26ED9D" w14:textId="77777777" w:rsidR="00702950" w:rsidRPr="00264B56" w:rsidRDefault="00702950" w:rsidP="00A81DE9">
            <w:pPr>
              <w:spacing w:line="140" w:lineRule="exact"/>
              <w:jc w:val="center"/>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交付担当者</w:t>
            </w:r>
          </w:p>
        </w:tc>
        <w:tc>
          <w:tcPr>
            <w:tcW w:w="3519" w:type="dxa"/>
            <w:gridSpan w:val="4"/>
            <w:shd w:val="clear" w:color="auto" w:fill="auto"/>
            <w:vAlign w:val="center"/>
          </w:tcPr>
          <w:p w14:paraId="7C7693A5"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氏名</w:t>
            </w:r>
          </w:p>
        </w:tc>
      </w:tr>
      <w:tr w:rsidR="00702950" w:rsidRPr="00264B56" w14:paraId="16D3B864" w14:textId="77777777" w:rsidTr="00A81DE9">
        <w:tc>
          <w:tcPr>
            <w:tcW w:w="959" w:type="dxa"/>
            <w:vMerge w:val="restart"/>
            <w:shd w:val="clear" w:color="auto" w:fill="auto"/>
            <w:vAlign w:val="center"/>
          </w:tcPr>
          <w:p w14:paraId="0395C816" w14:textId="77777777" w:rsidR="00702950" w:rsidRPr="00264B56" w:rsidRDefault="00702950" w:rsidP="00A81DE9">
            <w:pPr>
              <w:spacing w:line="140" w:lineRule="exact"/>
              <w:jc w:val="center"/>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事業者</w:t>
            </w:r>
          </w:p>
        </w:tc>
        <w:tc>
          <w:tcPr>
            <w:tcW w:w="3619" w:type="dxa"/>
            <w:gridSpan w:val="4"/>
            <w:shd w:val="clear" w:color="auto" w:fill="auto"/>
            <w:vAlign w:val="center"/>
          </w:tcPr>
          <w:p w14:paraId="2429AC91" w14:textId="77777777" w:rsidR="00702950" w:rsidRDefault="00702950" w:rsidP="00A81DE9">
            <w:pPr>
              <w:spacing w:line="140" w:lineRule="exact"/>
              <w:rPr>
                <w:rFonts w:ascii="ＭＳ ゴシック" w:eastAsia="ＭＳ ゴシック" w:hAnsi="ＭＳ ゴシック"/>
                <w:sz w:val="12"/>
                <w:szCs w:val="12"/>
              </w:rPr>
            </w:pPr>
          </w:p>
          <w:p w14:paraId="6DCDEF78"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氏名又は名称</w:t>
            </w:r>
          </w:p>
          <w:p w14:paraId="1068C2A9" w14:textId="77777777" w:rsidR="00702950" w:rsidRPr="00264B56" w:rsidRDefault="00702950" w:rsidP="00A81DE9">
            <w:pPr>
              <w:spacing w:line="140" w:lineRule="exact"/>
              <w:rPr>
                <w:rFonts w:ascii="ＭＳ ゴシック" w:eastAsia="ＭＳ ゴシック" w:hAnsi="ＭＳ ゴシック"/>
                <w:sz w:val="12"/>
                <w:szCs w:val="12"/>
              </w:rPr>
            </w:pPr>
          </w:p>
        </w:tc>
        <w:tc>
          <w:tcPr>
            <w:tcW w:w="1059" w:type="dxa"/>
            <w:vMerge w:val="restart"/>
            <w:shd w:val="clear" w:color="auto" w:fill="auto"/>
            <w:vAlign w:val="center"/>
          </w:tcPr>
          <w:p w14:paraId="1E008ECF" w14:textId="77777777" w:rsidR="00702950" w:rsidRPr="00264B56" w:rsidRDefault="00702950" w:rsidP="00A81DE9">
            <w:pPr>
              <w:spacing w:line="140" w:lineRule="exact"/>
              <w:jc w:val="center"/>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事業場</w:t>
            </w:r>
          </w:p>
        </w:tc>
        <w:tc>
          <w:tcPr>
            <w:tcW w:w="3519" w:type="dxa"/>
            <w:gridSpan w:val="4"/>
            <w:shd w:val="clear" w:color="auto" w:fill="auto"/>
            <w:vAlign w:val="center"/>
          </w:tcPr>
          <w:p w14:paraId="167364A2" w14:textId="77777777" w:rsidR="00702950" w:rsidRDefault="00702950" w:rsidP="00A81DE9">
            <w:pPr>
              <w:spacing w:line="140" w:lineRule="exact"/>
              <w:rPr>
                <w:rFonts w:ascii="ＭＳ ゴシック" w:eastAsia="ＭＳ ゴシック" w:hAnsi="ＭＳ ゴシック"/>
                <w:sz w:val="12"/>
                <w:szCs w:val="12"/>
              </w:rPr>
            </w:pPr>
          </w:p>
          <w:p w14:paraId="63E84EA0"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名称</w:t>
            </w:r>
          </w:p>
          <w:p w14:paraId="621D3DAB" w14:textId="77777777" w:rsidR="00702950" w:rsidRPr="00264B56" w:rsidRDefault="00702950" w:rsidP="00A81DE9">
            <w:pPr>
              <w:spacing w:line="140" w:lineRule="exact"/>
              <w:rPr>
                <w:rFonts w:ascii="ＭＳ ゴシック" w:eastAsia="ＭＳ ゴシック" w:hAnsi="ＭＳ ゴシック"/>
                <w:sz w:val="12"/>
                <w:szCs w:val="12"/>
              </w:rPr>
            </w:pPr>
          </w:p>
        </w:tc>
      </w:tr>
      <w:tr w:rsidR="00702950" w:rsidRPr="00264B56" w14:paraId="0AD766C4" w14:textId="77777777" w:rsidTr="00A81DE9">
        <w:tc>
          <w:tcPr>
            <w:tcW w:w="959" w:type="dxa"/>
            <w:vMerge/>
            <w:shd w:val="clear" w:color="auto" w:fill="auto"/>
            <w:vAlign w:val="center"/>
          </w:tcPr>
          <w:p w14:paraId="5355A40D" w14:textId="77777777" w:rsidR="00702950" w:rsidRPr="00264B56" w:rsidRDefault="00702950" w:rsidP="00A81DE9">
            <w:pPr>
              <w:spacing w:line="140" w:lineRule="exact"/>
              <w:rPr>
                <w:rFonts w:ascii="ＭＳ ゴシック" w:eastAsia="ＭＳ ゴシック" w:hAnsi="ＭＳ ゴシック"/>
                <w:sz w:val="12"/>
                <w:szCs w:val="12"/>
              </w:rPr>
            </w:pPr>
          </w:p>
        </w:tc>
        <w:tc>
          <w:tcPr>
            <w:tcW w:w="3619" w:type="dxa"/>
            <w:gridSpan w:val="4"/>
            <w:shd w:val="clear" w:color="auto" w:fill="auto"/>
            <w:vAlign w:val="center"/>
          </w:tcPr>
          <w:p w14:paraId="17836AC1"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住所　〒</w:t>
            </w:r>
          </w:p>
          <w:p w14:paraId="27A33466" w14:textId="77777777" w:rsidR="00702950" w:rsidRPr="00264B56" w:rsidRDefault="00702950" w:rsidP="00A81DE9">
            <w:pPr>
              <w:spacing w:line="140" w:lineRule="exact"/>
              <w:rPr>
                <w:rFonts w:ascii="ＭＳ ゴシック" w:eastAsia="ＭＳ ゴシック" w:hAnsi="ＭＳ ゴシック"/>
                <w:sz w:val="12"/>
                <w:szCs w:val="12"/>
              </w:rPr>
            </w:pPr>
          </w:p>
          <w:p w14:paraId="3B1DEF11"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電話番号</w:t>
            </w:r>
          </w:p>
        </w:tc>
        <w:tc>
          <w:tcPr>
            <w:tcW w:w="1059" w:type="dxa"/>
            <w:vMerge/>
            <w:shd w:val="clear" w:color="auto" w:fill="auto"/>
            <w:vAlign w:val="center"/>
          </w:tcPr>
          <w:p w14:paraId="066939FE" w14:textId="77777777" w:rsidR="00702950" w:rsidRPr="00264B56" w:rsidRDefault="00702950" w:rsidP="00A81DE9">
            <w:pPr>
              <w:spacing w:line="140" w:lineRule="exact"/>
              <w:rPr>
                <w:rFonts w:ascii="ＭＳ ゴシック" w:eastAsia="ＭＳ ゴシック" w:hAnsi="ＭＳ ゴシック"/>
                <w:sz w:val="12"/>
                <w:szCs w:val="12"/>
              </w:rPr>
            </w:pPr>
          </w:p>
        </w:tc>
        <w:tc>
          <w:tcPr>
            <w:tcW w:w="3519" w:type="dxa"/>
            <w:gridSpan w:val="4"/>
            <w:shd w:val="clear" w:color="auto" w:fill="auto"/>
            <w:vAlign w:val="center"/>
          </w:tcPr>
          <w:p w14:paraId="0DE27E72"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所在地　〒</w:t>
            </w:r>
          </w:p>
          <w:p w14:paraId="4519A598" w14:textId="77777777" w:rsidR="00702950" w:rsidRPr="00264B56" w:rsidRDefault="00702950" w:rsidP="00A81DE9">
            <w:pPr>
              <w:spacing w:line="140" w:lineRule="exact"/>
              <w:rPr>
                <w:rFonts w:ascii="ＭＳ ゴシック" w:eastAsia="ＭＳ ゴシック" w:hAnsi="ＭＳ ゴシック"/>
                <w:sz w:val="12"/>
                <w:szCs w:val="12"/>
              </w:rPr>
            </w:pPr>
          </w:p>
          <w:p w14:paraId="03F28B51"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電話番号</w:t>
            </w:r>
          </w:p>
        </w:tc>
      </w:tr>
      <w:tr w:rsidR="00702950" w:rsidRPr="00264B56" w14:paraId="12E5FE8F" w14:textId="77777777" w:rsidTr="00A81DE9">
        <w:tc>
          <w:tcPr>
            <w:tcW w:w="959" w:type="dxa"/>
            <w:vMerge w:val="restart"/>
            <w:shd w:val="clear" w:color="auto" w:fill="auto"/>
            <w:vAlign w:val="center"/>
          </w:tcPr>
          <w:p w14:paraId="048E137F" w14:textId="77777777" w:rsidR="00702950" w:rsidRPr="00264B56" w:rsidRDefault="00702950" w:rsidP="00A81DE9">
            <w:pPr>
              <w:spacing w:line="140" w:lineRule="exact"/>
              <w:jc w:val="center"/>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産業廃棄物</w:t>
            </w:r>
          </w:p>
        </w:tc>
        <w:tc>
          <w:tcPr>
            <w:tcW w:w="4678" w:type="dxa"/>
            <w:gridSpan w:val="5"/>
            <w:vMerge w:val="restart"/>
            <w:shd w:val="clear" w:color="auto" w:fill="auto"/>
            <w:vAlign w:val="center"/>
          </w:tcPr>
          <w:p w14:paraId="598E9BA5"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種類</w:t>
            </w:r>
          </w:p>
        </w:tc>
        <w:tc>
          <w:tcPr>
            <w:tcW w:w="1759" w:type="dxa"/>
            <w:gridSpan w:val="2"/>
            <w:shd w:val="clear" w:color="auto" w:fill="auto"/>
            <w:vAlign w:val="center"/>
          </w:tcPr>
          <w:p w14:paraId="4EF5DEBC"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数量</w:t>
            </w:r>
          </w:p>
          <w:p w14:paraId="496EAB50" w14:textId="77777777" w:rsidR="00702950" w:rsidRPr="00264B56" w:rsidRDefault="00702950" w:rsidP="00A81DE9">
            <w:pPr>
              <w:spacing w:line="140" w:lineRule="exact"/>
              <w:rPr>
                <w:rFonts w:ascii="ＭＳ ゴシック" w:eastAsia="ＭＳ ゴシック" w:hAnsi="ＭＳ ゴシック"/>
                <w:sz w:val="12"/>
                <w:szCs w:val="12"/>
              </w:rPr>
            </w:pPr>
          </w:p>
        </w:tc>
        <w:tc>
          <w:tcPr>
            <w:tcW w:w="1760" w:type="dxa"/>
            <w:gridSpan w:val="2"/>
            <w:shd w:val="clear" w:color="auto" w:fill="auto"/>
            <w:vAlign w:val="center"/>
          </w:tcPr>
          <w:p w14:paraId="35AEEDCF"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荷姿</w:t>
            </w:r>
          </w:p>
        </w:tc>
      </w:tr>
      <w:tr w:rsidR="00702950" w:rsidRPr="00264B56" w14:paraId="79F6AB1F" w14:textId="77777777" w:rsidTr="00A81DE9">
        <w:tc>
          <w:tcPr>
            <w:tcW w:w="959" w:type="dxa"/>
            <w:vMerge/>
            <w:shd w:val="clear" w:color="auto" w:fill="auto"/>
            <w:vAlign w:val="center"/>
          </w:tcPr>
          <w:p w14:paraId="1C637E0E" w14:textId="77777777" w:rsidR="00702950" w:rsidRPr="00264B56" w:rsidRDefault="00702950" w:rsidP="00A81DE9">
            <w:pPr>
              <w:spacing w:line="140" w:lineRule="exact"/>
              <w:jc w:val="center"/>
              <w:rPr>
                <w:rFonts w:ascii="ＭＳ ゴシック" w:eastAsia="ＭＳ ゴシック" w:hAnsi="ＭＳ ゴシック"/>
                <w:sz w:val="12"/>
                <w:szCs w:val="12"/>
              </w:rPr>
            </w:pPr>
          </w:p>
        </w:tc>
        <w:tc>
          <w:tcPr>
            <w:tcW w:w="4678" w:type="dxa"/>
            <w:gridSpan w:val="5"/>
            <w:vMerge/>
            <w:shd w:val="clear" w:color="auto" w:fill="auto"/>
            <w:vAlign w:val="center"/>
          </w:tcPr>
          <w:p w14:paraId="2FE7AB37" w14:textId="77777777" w:rsidR="00702950" w:rsidRPr="00264B56" w:rsidRDefault="00702950" w:rsidP="00A81DE9">
            <w:pPr>
              <w:spacing w:line="140" w:lineRule="exact"/>
              <w:rPr>
                <w:rFonts w:ascii="ＭＳ ゴシック" w:eastAsia="ＭＳ ゴシック" w:hAnsi="ＭＳ ゴシック"/>
                <w:sz w:val="12"/>
                <w:szCs w:val="12"/>
              </w:rPr>
            </w:pPr>
          </w:p>
        </w:tc>
        <w:tc>
          <w:tcPr>
            <w:tcW w:w="3519" w:type="dxa"/>
            <w:gridSpan w:val="4"/>
            <w:shd w:val="clear" w:color="auto" w:fill="auto"/>
            <w:vAlign w:val="center"/>
          </w:tcPr>
          <w:p w14:paraId="65A0256F"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備考・通信欄</w:t>
            </w:r>
          </w:p>
          <w:p w14:paraId="4BC905F7" w14:textId="77777777" w:rsidR="00702950" w:rsidRPr="00264B56" w:rsidRDefault="00702950" w:rsidP="00A81DE9">
            <w:pPr>
              <w:spacing w:line="140" w:lineRule="exact"/>
              <w:rPr>
                <w:rFonts w:ascii="ＭＳ ゴシック" w:eastAsia="ＭＳ ゴシック" w:hAnsi="ＭＳ ゴシック"/>
                <w:sz w:val="12"/>
                <w:szCs w:val="12"/>
              </w:rPr>
            </w:pPr>
          </w:p>
        </w:tc>
      </w:tr>
      <w:tr w:rsidR="00702950" w:rsidRPr="00264B56" w14:paraId="0D4EDF13" w14:textId="77777777" w:rsidTr="00A81DE9">
        <w:tc>
          <w:tcPr>
            <w:tcW w:w="959" w:type="dxa"/>
            <w:shd w:val="clear" w:color="auto" w:fill="auto"/>
            <w:vAlign w:val="center"/>
          </w:tcPr>
          <w:p w14:paraId="070FAEAA" w14:textId="77777777" w:rsidR="00702950" w:rsidRPr="00264B56" w:rsidRDefault="00702950" w:rsidP="00A81DE9">
            <w:pPr>
              <w:spacing w:line="140" w:lineRule="exact"/>
              <w:jc w:val="center"/>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中間処理産</w:t>
            </w:r>
          </w:p>
          <w:p w14:paraId="7FAC6088" w14:textId="77777777" w:rsidR="00702950" w:rsidRPr="00264B56" w:rsidRDefault="00702950" w:rsidP="00A81DE9">
            <w:pPr>
              <w:spacing w:line="140" w:lineRule="exact"/>
              <w:jc w:val="center"/>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業廃棄物</w:t>
            </w:r>
          </w:p>
        </w:tc>
        <w:tc>
          <w:tcPr>
            <w:tcW w:w="8197" w:type="dxa"/>
            <w:gridSpan w:val="9"/>
            <w:shd w:val="clear" w:color="auto" w:fill="auto"/>
            <w:vAlign w:val="center"/>
          </w:tcPr>
          <w:p w14:paraId="13004B21" w14:textId="77777777" w:rsidR="00702950" w:rsidRPr="00264B56" w:rsidRDefault="00702950" w:rsidP="00E00515">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管理票交付者（処分委託者）の氏名又は名称及び管理票の交付番号（登録番号）</w:t>
            </w:r>
            <w:r w:rsidR="00AA3914">
              <w:rPr>
                <w:rFonts w:ascii="ＭＳ ゴシック" w:eastAsia="ＭＳ ゴシック" w:hAnsi="ＭＳ ゴシック" w:hint="eastAsia"/>
                <w:sz w:val="12"/>
                <w:szCs w:val="12"/>
              </w:rPr>
              <w:t xml:space="preserve">　　</w:t>
            </w:r>
            <w:r w:rsidR="00E00515" w:rsidRPr="00E00515">
              <w:rPr>
                <w:rFonts w:ascii="ＭＳ ゴシック" w:eastAsia="ＭＳ ゴシック" w:hAnsi="ＭＳ ゴシック" w:hint="eastAsia"/>
                <w:color w:val="FF0000"/>
                <w:sz w:val="12"/>
                <w:szCs w:val="12"/>
              </w:rPr>
              <w:t>～</w:t>
            </w:r>
            <w:r w:rsidR="00AA3914" w:rsidRPr="00E00515">
              <w:rPr>
                <w:rFonts w:ascii="ＭＳ ゴシック" w:eastAsia="ＭＳ ゴシック" w:hAnsi="ＭＳ ゴシック" w:hint="eastAsia"/>
                <w:b/>
                <w:i/>
                <w:color w:val="FF0000"/>
                <w:sz w:val="12"/>
                <w:szCs w:val="12"/>
              </w:rPr>
              <w:t>中間処理業者が排出事業者として交付する場合のみ</w:t>
            </w:r>
            <w:r w:rsidR="00E00515" w:rsidRPr="00E00515">
              <w:rPr>
                <w:rFonts w:ascii="ＭＳ ゴシック" w:eastAsia="ＭＳ ゴシック" w:hAnsi="ＭＳ ゴシック" w:hint="eastAsia"/>
                <w:b/>
                <w:i/>
                <w:color w:val="FF0000"/>
                <w:sz w:val="12"/>
                <w:szCs w:val="12"/>
              </w:rPr>
              <w:t>記載</w:t>
            </w:r>
            <w:r w:rsidR="00E00515">
              <w:rPr>
                <w:rFonts w:ascii="ＭＳ ゴシック" w:eastAsia="ＭＳ ゴシック" w:hAnsi="ＭＳ ゴシック" w:hint="eastAsia"/>
                <w:b/>
                <w:i/>
                <w:color w:val="FF0000"/>
                <w:sz w:val="12"/>
                <w:szCs w:val="12"/>
              </w:rPr>
              <w:t>～</w:t>
            </w:r>
          </w:p>
        </w:tc>
      </w:tr>
      <w:tr w:rsidR="00702950" w:rsidRPr="00264B56" w14:paraId="50CC2248" w14:textId="77777777" w:rsidTr="00A81DE9">
        <w:tc>
          <w:tcPr>
            <w:tcW w:w="959" w:type="dxa"/>
            <w:shd w:val="clear" w:color="auto" w:fill="auto"/>
            <w:vAlign w:val="center"/>
          </w:tcPr>
          <w:p w14:paraId="25D08437" w14:textId="77777777" w:rsidR="00702950" w:rsidRPr="00264B56" w:rsidRDefault="00702950" w:rsidP="00A81DE9">
            <w:pPr>
              <w:spacing w:line="140" w:lineRule="exact"/>
              <w:jc w:val="center"/>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最終処分の</w:t>
            </w:r>
          </w:p>
          <w:p w14:paraId="4B6D012E" w14:textId="77777777" w:rsidR="00702950" w:rsidRPr="00264B56" w:rsidRDefault="00702950" w:rsidP="00A81DE9">
            <w:pPr>
              <w:spacing w:line="140" w:lineRule="exact"/>
              <w:jc w:val="center"/>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場所</w:t>
            </w:r>
          </w:p>
        </w:tc>
        <w:tc>
          <w:tcPr>
            <w:tcW w:w="8197" w:type="dxa"/>
            <w:gridSpan w:val="9"/>
            <w:shd w:val="clear" w:color="auto" w:fill="auto"/>
            <w:vAlign w:val="center"/>
          </w:tcPr>
          <w:p w14:paraId="2FD31B54"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所在地</w:t>
            </w:r>
          </w:p>
        </w:tc>
      </w:tr>
      <w:tr w:rsidR="00702950" w:rsidRPr="00264B56" w14:paraId="36166B4D" w14:textId="77777777" w:rsidTr="00A81DE9">
        <w:tc>
          <w:tcPr>
            <w:tcW w:w="959" w:type="dxa"/>
            <w:vMerge w:val="restart"/>
            <w:shd w:val="clear" w:color="auto" w:fill="auto"/>
            <w:vAlign w:val="center"/>
          </w:tcPr>
          <w:p w14:paraId="424C09E9" w14:textId="77777777" w:rsidR="00702950" w:rsidRPr="00264B56" w:rsidRDefault="00702950" w:rsidP="00A81DE9">
            <w:pPr>
              <w:spacing w:line="140" w:lineRule="exact"/>
              <w:jc w:val="center"/>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運搬受託者</w:t>
            </w:r>
          </w:p>
        </w:tc>
        <w:tc>
          <w:tcPr>
            <w:tcW w:w="3619" w:type="dxa"/>
            <w:gridSpan w:val="4"/>
            <w:shd w:val="clear" w:color="auto" w:fill="auto"/>
            <w:vAlign w:val="center"/>
          </w:tcPr>
          <w:p w14:paraId="7A24FCBE" w14:textId="77777777" w:rsidR="00702950" w:rsidRDefault="00702950" w:rsidP="00A81DE9">
            <w:pPr>
              <w:spacing w:line="140" w:lineRule="exact"/>
              <w:rPr>
                <w:rFonts w:ascii="ＭＳ ゴシック" w:eastAsia="ＭＳ ゴシック" w:hAnsi="ＭＳ ゴシック"/>
                <w:sz w:val="12"/>
                <w:szCs w:val="12"/>
              </w:rPr>
            </w:pPr>
          </w:p>
          <w:p w14:paraId="780101B3"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氏名又は名称</w:t>
            </w:r>
          </w:p>
          <w:p w14:paraId="59AB39D2" w14:textId="77777777" w:rsidR="00702950" w:rsidRPr="00264B56" w:rsidRDefault="00702950" w:rsidP="00A81DE9">
            <w:pPr>
              <w:spacing w:line="140" w:lineRule="exact"/>
              <w:rPr>
                <w:rFonts w:ascii="ＭＳ ゴシック" w:eastAsia="ＭＳ ゴシック" w:hAnsi="ＭＳ ゴシック"/>
                <w:sz w:val="12"/>
                <w:szCs w:val="12"/>
              </w:rPr>
            </w:pPr>
          </w:p>
        </w:tc>
        <w:tc>
          <w:tcPr>
            <w:tcW w:w="1059" w:type="dxa"/>
            <w:vMerge w:val="restart"/>
            <w:shd w:val="clear" w:color="auto" w:fill="auto"/>
            <w:vAlign w:val="center"/>
          </w:tcPr>
          <w:p w14:paraId="18D608A1" w14:textId="77777777" w:rsidR="00702950" w:rsidRPr="00264B56" w:rsidRDefault="00702950" w:rsidP="00A81DE9">
            <w:pPr>
              <w:spacing w:line="140" w:lineRule="exact"/>
              <w:jc w:val="center"/>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運搬先の事</w:t>
            </w:r>
          </w:p>
          <w:p w14:paraId="6615CC12" w14:textId="77777777" w:rsidR="00702950" w:rsidRPr="00264B56" w:rsidRDefault="00702950" w:rsidP="00A81DE9">
            <w:pPr>
              <w:spacing w:line="140" w:lineRule="exact"/>
              <w:jc w:val="center"/>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業場</w:t>
            </w:r>
          </w:p>
        </w:tc>
        <w:tc>
          <w:tcPr>
            <w:tcW w:w="3519" w:type="dxa"/>
            <w:gridSpan w:val="4"/>
            <w:shd w:val="clear" w:color="auto" w:fill="auto"/>
            <w:vAlign w:val="center"/>
          </w:tcPr>
          <w:p w14:paraId="6D42C898"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名称</w:t>
            </w:r>
          </w:p>
        </w:tc>
      </w:tr>
      <w:tr w:rsidR="00702950" w:rsidRPr="00264B56" w14:paraId="1BA5EE44" w14:textId="77777777" w:rsidTr="00A81DE9">
        <w:tc>
          <w:tcPr>
            <w:tcW w:w="959" w:type="dxa"/>
            <w:vMerge/>
            <w:shd w:val="clear" w:color="auto" w:fill="auto"/>
            <w:vAlign w:val="center"/>
          </w:tcPr>
          <w:p w14:paraId="151F3B06" w14:textId="77777777" w:rsidR="00702950" w:rsidRPr="00264B56" w:rsidRDefault="00702950" w:rsidP="00A81DE9">
            <w:pPr>
              <w:spacing w:line="140" w:lineRule="exact"/>
              <w:jc w:val="center"/>
              <w:rPr>
                <w:rFonts w:ascii="ＭＳ ゴシック" w:eastAsia="ＭＳ ゴシック" w:hAnsi="ＭＳ ゴシック"/>
                <w:sz w:val="12"/>
                <w:szCs w:val="12"/>
              </w:rPr>
            </w:pPr>
          </w:p>
        </w:tc>
        <w:tc>
          <w:tcPr>
            <w:tcW w:w="3619" w:type="dxa"/>
            <w:gridSpan w:val="4"/>
            <w:shd w:val="clear" w:color="auto" w:fill="auto"/>
            <w:vAlign w:val="center"/>
          </w:tcPr>
          <w:p w14:paraId="6A2804AF"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住所　〒</w:t>
            </w:r>
          </w:p>
          <w:p w14:paraId="1C488D8F" w14:textId="77777777" w:rsidR="00702950" w:rsidRPr="00264B56" w:rsidRDefault="00702950" w:rsidP="00A81DE9">
            <w:pPr>
              <w:spacing w:line="140" w:lineRule="exact"/>
              <w:rPr>
                <w:rFonts w:ascii="ＭＳ ゴシック" w:eastAsia="ＭＳ ゴシック" w:hAnsi="ＭＳ ゴシック"/>
                <w:sz w:val="12"/>
                <w:szCs w:val="12"/>
              </w:rPr>
            </w:pPr>
          </w:p>
          <w:p w14:paraId="266B7494"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電話番号</w:t>
            </w:r>
          </w:p>
        </w:tc>
        <w:tc>
          <w:tcPr>
            <w:tcW w:w="1059" w:type="dxa"/>
            <w:vMerge/>
            <w:shd w:val="clear" w:color="auto" w:fill="auto"/>
            <w:vAlign w:val="center"/>
          </w:tcPr>
          <w:p w14:paraId="03640C24" w14:textId="77777777" w:rsidR="00702950" w:rsidRPr="00264B56" w:rsidRDefault="00702950" w:rsidP="00A81DE9">
            <w:pPr>
              <w:spacing w:line="140" w:lineRule="exact"/>
              <w:jc w:val="center"/>
              <w:rPr>
                <w:rFonts w:ascii="ＭＳ ゴシック" w:eastAsia="ＭＳ ゴシック" w:hAnsi="ＭＳ ゴシック"/>
                <w:sz w:val="12"/>
                <w:szCs w:val="12"/>
              </w:rPr>
            </w:pPr>
          </w:p>
        </w:tc>
        <w:tc>
          <w:tcPr>
            <w:tcW w:w="3519" w:type="dxa"/>
            <w:gridSpan w:val="4"/>
            <w:shd w:val="clear" w:color="auto" w:fill="auto"/>
            <w:vAlign w:val="center"/>
          </w:tcPr>
          <w:p w14:paraId="3032614C"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所在地　〒</w:t>
            </w:r>
          </w:p>
          <w:p w14:paraId="17CB7E7F" w14:textId="77777777" w:rsidR="00702950" w:rsidRPr="00264B56" w:rsidRDefault="00702950" w:rsidP="00A81DE9">
            <w:pPr>
              <w:spacing w:line="140" w:lineRule="exact"/>
              <w:rPr>
                <w:rFonts w:ascii="ＭＳ ゴシック" w:eastAsia="ＭＳ ゴシック" w:hAnsi="ＭＳ ゴシック"/>
                <w:sz w:val="12"/>
                <w:szCs w:val="12"/>
              </w:rPr>
            </w:pPr>
          </w:p>
          <w:p w14:paraId="74C09876"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電話番号</w:t>
            </w:r>
          </w:p>
        </w:tc>
      </w:tr>
      <w:tr w:rsidR="00702950" w:rsidRPr="00264B56" w14:paraId="77654BC5" w14:textId="77777777" w:rsidTr="00A81DE9">
        <w:tc>
          <w:tcPr>
            <w:tcW w:w="959" w:type="dxa"/>
            <w:vMerge w:val="restart"/>
            <w:shd w:val="clear" w:color="auto" w:fill="auto"/>
            <w:vAlign w:val="center"/>
          </w:tcPr>
          <w:p w14:paraId="47B262DF" w14:textId="77777777" w:rsidR="00702950" w:rsidRPr="00264B56" w:rsidRDefault="00702950" w:rsidP="00A81DE9">
            <w:pPr>
              <w:spacing w:line="140" w:lineRule="exact"/>
              <w:jc w:val="center"/>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処分受託者</w:t>
            </w:r>
          </w:p>
        </w:tc>
        <w:tc>
          <w:tcPr>
            <w:tcW w:w="3619" w:type="dxa"/>
            <w:gridSpan w:val="4"/>
            <w:shd w:val="clear" w:color="auto" w:fill="auto"/>
            <w:vAlign w:val="center"/>
          </w:tcPr>
          <w:p w14:paraId="2187D962" w14:textId="77777777" w:rsidR="00702950" w:rsidRDefault="00702950" w:rsidP="00A81DE9">
            <w:pPr>
              <w:spacing w:line="140" w:lineRule="exact"/>
              <w:rPr>
                <w:rFonts w:ascii="ＭＳ ゴシック" w:eastAsia="ＭＳ ゴシック" w:hAnsi="ＭＳ ゴシック"/>
                <w:sz w:val="12"/>
                <w:szCs w:val="12"/>
              </w:rPr>
            </w:pPr>
          </w:p>
          <w:p w14:paraId="73AB4C4E"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氏名又は名称</w:t>
            </w:r>
          </w:p>
          <w:p w14:paraId="0D9B4606" w14:textId="77777777" w:rsidR="00702950" w:rsidRPr="00264B56" w:rsidRDefault="00702950" w:rsidP="00A81DE9">
            <w:pPr>
              <w:spacing w:line="140" w:lineRule="exact"/>
              <w:rPr>
                <w:rFonts w:ascii="ＭＳ ゴシック" w:eastAsia="ＭＳ ゴシック" w:hAnsi="ＭＳ ゴシック"/>
                <w:sz w:val="12"/>
                <w:szCs w:val="12"/>
              </w:rPr>
            </w:pPr>
          </w:p>
        </w:tc>
        <w:tc>
          <w:tcPr>
            <w:tcW w:w="1059" w:type="dxa"/>
            <w:vMerge w:val="restart"/>
            <w:shd w:val="clear" w:color="auto" w:fill="auto"/>
            <w:vAlign w:val="center"/>
          </w:tcPr>
          <w:p w14:paraId="18DA070F" w14:textId="77777777" w:rsidR="00702950" w:rsidRPr="00264B56" w:rsidRDefault="00702950" w:rsidP="00A81DE9">
            <w:pPr>
              <w:spacing w:line="140" w:lineRule="exact"/>
              <w:jc w:val="center"/>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積替え又は</w:t>
            </w:r>
          </w:p>
          <w:p w14:paraId="7F4D8ABC" w14:textId="77777777" w:rsidR="00702950" w:rsidRPr="00264B56" w:rsidRDefault="00702950" w:rsidP="00A81DE9">
            <w:pPr>
              <w:spacing w:line="140" w:lineRule="exact"/>
              <w:jc w:val="center"/>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保管</w:t>
            </w:r>
          </w:p>
        </w:tc>
        <w:tc>
          <w:tcPr>
            <w:tcW w:w="3519" w:type="dxa"/>
            <w:gridSpan w:val="4"/>
            <w:vMerge w:val="restart"/>
            <w:shd w:val="clear" w:color="auto" w:fill="auto"/>
            <w:vAlign w:val="center"/>
          </w:tcPr>
          <w:p w14:paraId="5CD048A7"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所在地　〒</w:t>
            </w:r>
          </w:p>
          <w:p w14:paraId="3D802056"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電話番号</w:t>
            </w:r>
          </w:p>
        </w:tc>
      </w:tr>
      <w:tr w:rsidR="00702950" w:rsidRPr="00264B56" w14:paraId="61BB84CC" w14:textId="77777777" w:rsidTr="00A81DE9">
        <w:tc>
          <w:tcPr>
            <w:tcW w:w="959" w:type="dxa"/>
            <w:vMerge/>
            <w:shd w:val="clear" w:color="auto" w:fill="auto"/>
            <w:vAlign w:val="center"/>
          </w:tcPr>
          <w:p w14:paraId="0418BE2E" w14:textId="77777777" w:rsidR="00702950" w:rsidRPr="00264B56" w:rsidRDefault="00702950" w:rsidP="00A81DE9">
            <w:pPr>
              <w:spacing w:line="140" w:lineRule="exact"/>
              <w:jc w:val="center"/>
              <w:rPr>
                <w:rFonts w:ascii="ＭＳ ゴシック" w:eastAsia="ＭＳ ゴシック" w:hAnsi="ＭＳ ゴシック"/>
                <w:sz w:val="12"/>
                <w:szCs w:val="12"/>
              </w:rPr>
            </w:pPr>
          </w:p>
        </w:tc>
        <w:tc>
          <w:tcPr>
            <w:tcW w:w="3619" w:type="dxa"/>
            <w:gridSpan w:val="4"/>
            <w:shd w:val="clear" w:color="auto" w:fill="auto"/>
            <w:vAlign w:val="center"/>
          </w:tcPr>
          <w:p w14:paraId="444496B2"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住所　〒</w:t>
            </w:r>
          </w:p>
          <w:p w14:paraId="1655F60B" w14:textId="77777777" w:rsidR="00702950" w:rsidRPr="00264B56" w:rsidRDefault="00702950" w:rsidP="00A81DE9">
            <w:pPr>
              <w:spacing w:line="140" w:lineRule="exact"/>
              <w:rPr>
                <w:rFonts w:ascii="ＭＳ ゴシック" w:eastAsia="ＭＳ ゴシック" w:hAnsi="ＭＳ ゴシック"/>
                <w:sz w:val="12"/>
                <w:szCs w:val="12"/>
              </w:rPr>
            </w:pPr>
          </w:p>
          <w:p w14:paraId="7ACCD37E"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電話番号</w:t>
            </w:r>
          </w:p>
        </w:tc>
        <w:tc>
          <w:tcPr>
            <w:tcW w:w="1059" w:type="dxa"/>
            <w:vMerge/>
            <w:shd w:val="clear" w:color="auto" w:fill="auto"/>
            <w:vAlign w:val="center"/>
          </w:tcPr>
          <w:p w14:paraId="1EDA7E43" w14:textId="77777777" w:rsidR="00702950" w:rsidRPr="00264B56" w:rsidRDefault="00702950" w:rsidP="00A81DE9">
            <w:pPr>
              <w:spacing w:line="140" w:lineRule="exact"/>
              <w:jc w:val="center"/>
              <w:rPr>
                <w:rFonts w:ascii="ＭＳ ゴシック" w:eastAsia="ＭＳ ゴシック" w:hAnsi="ＭＳ ゴシック"/>
                <w:sz w:val="12"/>
                <w:szCs w:val="12"/>
              </w:rPr>
            </w:pPr>
          </w:p>
        </w:tc>
        <w:tc>
          <w:tcPr>
            <w:tcW w:w="3519" w:type="dxa"/>
            <w:gridSpan w:val="4"/>
            <w:vMerge/>
            <w:shd w:val="clear" w:color="auto" w:fill="auto"/>
            <w:vAlign w:val="center"/>
          </w:tcPr>
          <w:p w14:paraId="3F2AA2FC" w14:textId="77777777" w:rsidR="00702950" w:rsidRPr="00264B56" w:rsidRDefault="00702950" w:rsidP="00A81DE9">
            <w:pPr>
              <w:spacing w:line="140" w:lineRule="exact"/>
              <w:rPr>
                <w:rFonts w:ascii="ＭＳ ゴシック" w:eastAsia="ＭＳ ゴシック" w:hAnsi="ＭＳ ゴシック"/>
                <w:sz w:val="12"/>
                <w:szCs w:val="12"/>
              </w:rPr>
            </w:pPr>
          </w:p>
        </w:tc>
      </w:tr>
      <w:tr w:rsidR="00702950" w:rsidRPr="00264B56" w14:paraId="742CD5F5" w14:textId="77777777" w:rsidTr="00A81DE9">
        <w:tc>
          <w:tcPr>
            <w:tcW w:w="959" w:type="dxa"/>
            <w:shd w:val="clear" w:color="auto" w:fill="auto"/>
            <w:vAlign w:val="center"/>
          </w:tcPr>
          <w:p w14:paraId="71E26B7C" w14:textId="77777777" w:rsidR="00702950" w:rsidRPr="00264B56" w:rsidRDefault="00702950" w:rsidP="00A81DE9">
            <w:pPr>
              <w:spacing w:line="140" w:lineRule="exact"/>
              <w:jc w:val="center"/>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運搬の受託</w:t>
            </w:r>
          </w:p>
        </w:tc>
        <w:tc>
          <w:tcPr>
            <w:tcW w:w="2410" w:type="dxa"/>
            <w:gridSpan w:val="2"/>
            <w:shd w:val="clear" w:color="auto" w:fill="auto"/>
            <w:vAlign w:val="center"/>
          </w:tcPr>
          <w:p w14:paraId="16426B09"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（受託者の氏名又は名称）</w:t>
            </w:r>
          </w:p>
          <w:p w14:paraId="0D10FCD5" w14:textId="77777777" w:rsidR="00702950" w:rsidRPr="00264B56" w:rsidRDefault="00702950" w:rsidP="00A81DE9">
            <w:pPr>
              <w:spacing w:line="140" w:lineRule="exact"/>
              <w:rPr>
                <w:rFonts w:ascii="ＭＳ ゴシック" w:eastAsia="ＭＳ ゴシック" w:hAnsi="ＭＳ ゴシック"/>
                <w:sz w:val="12"/>
                <w:szCs w:val="12"/>
              </w:rPr>
            </w:pPr>
          </w:p>
          <w:p w14:paraId="5FC03292"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（運搬担当者の氏名）</w:t>
            </w:r>
          </w:p>
          <w:p w14:paraId="6B60F7E8" w14:textId="77777777" w:rsidR="00702950" w:rsidRPr="00264B56" w:rsidRDefault="00702950" w:rsidP="00A81DE9">
            <w:pPr>
              <w:spacing w:line="140" w:lineRule="exact"/>
              <w:rPr>
                <w:rFonts w:ascii="ＭＳ ゴシック" w:eastAsia="ＭＳ ゴシック" w:hAnsi="ＭＳ ゴシック"/>
                <w:sz w:val="12"/>
                <w:szCs w:val="12"/>
              </w:rPr>
            </w:pPr>
          </w:p>
        </w:tc>
        <w:tc>
          <w:tcPr>
            <w:tcW w:w="1209" w:type="dxa"/>
            <w:gridSpan w:val="2"/>
            <w:shd w:val="clear" w:color="auto" w:fill="auto"/>
            <w:vAlign w:val="center"/>
          </w:tcPr>
          <w:p w14:paraId="02137C91"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受領欄</w:t>
            </w:r>
          </w:p>
        </w:tc>
        <w:tc>
          <w:tcPr>
            <w:tcW w:w="1059" w:type="dxa"/>
            <w:shd w:val="clear" w:color="auto" w:fill="auto"/>
            <w:vAlign w:val="center"/>
          </w:tcPr>
          <w:p w14:paraId="409E6EC3" w14:textId="77777777" w:rsidR="00702950" w:rsidRPr="00264B56" w:rsidRDefault="00702950" w:rsidP="00A81DE9">
            <w:pPr>
              <w:spacing w:line="140" w:lineRule="exact"/>
              <w:jc w:val="center"/>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運搬終了年月日</w:t>
            </w:r>
          </w:p>
        </w:tc>
        <w:tc>
          <w:tcPr>
            <w:tcW w:w="1173" w:type="dxa"/>
            <w:shd w:val="clear" w:color="auto" w:fill="auto"/>
            <w:vAlign w:val="center"/>
          </w:tcPr>
          <w:p w14:paraId="190C0F81" w14:textId="77777777" w:rsidR="00702950" w:rsidRPr="00264B56" w:rsidRDefault="00702950" w:rsidP="00A81DE9">
            <w:pPr>
              <w:spacing w:line="140" w:lineRule="exact"/>
              <w:jc w:val="righ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年　　月　　日</w:t>
            </w:r>
          </w:p>
        </w:tc>
        <w:tc>
          <w:tcPr>
            <w:tcW w:w="1173" w:type="dxa"/>
            <w:gridSpan w:val="2"/>
            <w:shd w:val="clear" w:color="auto" w:fill="auto"/>
            <w:vAlign w:val="center"/>
          </w:tcPr>
          <w:p w14:paraId="7EBB781D" w14:textId="77777777" w:rsidR="00702950" w:rsidRPr="00264B56" w:rsidRDefault="00702950" w:rsidP="00A81DE9">
            <w:pPr>
              <w:spacing w:line="140" w:lineRule="exact"/>
              <w:jc w:val="center"/>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有価物拾集量</w:t>
            </w:r>
          </w:p>
        </w:tc>
        <w:tc>
          <w:tcPr>
            <w:tcW w:w="1173" w:type="dxa"/>
            <w:shd w:val="clear" w:color="auto" w:fill="auto"/>
            <w:vAlign w:val="center"/>
          </w:tcPr>
          <w:p w14:paraId="78FBEFD6" w14:textId="77777777" w:rsidR="00702950" w:rsidRPr="00264B56" w:rsidRDefault="00702950" w:rsidP="00A81DE9">
            <w:pPr>
              <w:spacing w:line="140" w:lineRule="exact"/>
              <w:rPr>
                <w:rFonts w:ascii="ＭＳ ゴシック" w:eastAsia="ＭＳ ゴシック" w:hAnsi="ＭＳ ゴシック"/>
                <w:sz w:val="12"/>
                <w:szCs w:val="12"/>
              </w:rPr>
            </w:pPr>
          </w:p>
        </w:tc>
      </w:tr>
      <w:tr w:rsidR="00702950" w:rsidRPr="00264B56" w14:paraId="270D434C" w14:textId="77777777" w:rsidTr="00A81DE9">
        <w:tc>
          <w:tcPr>
            <w:tcW w:w="959" w:type="dxa"/>
            <w:shd w:val="clear" w:color="auto" w:fill="auto"/>
            <w:vAlign w:val="center"/>
          </w:tcPr>
          <w:p w14:paraId="77190386" w14:textId="77777777" w:rsidR="00702950" w:rsidRPr="00264B56" w:rsidRDefault="00702950" w:rsidP="00A81DE9">
            <w:pPr>
              <w:spacing w:line="140" w:lineRule="exact"/>
              <w:jc w:val="center"/>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処分の受託</w:t>
            </w:r>
          </w:p>
        </w:tc>
        <w:tc>
          <w:tcPr>
            <w:tcW w:w="2410" w:type="dxa"/>
            <w:gridSpan w:val="2"/>
            <w:shd w:val="clear" w:color="auto" w:fill="auto"/>
            <w:vAlign w:val="center"/>
          </w:tcPr>
          <w:p w14:paraId="15A91EB3"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（受託者の氏名又は名称）</w:t>
            </w:r>
          </w:p>
          <w:p w14:paraId="140B659D" w14:textId="77777777" w:rsidR="00702950" w:rsidRPr="00264B56" w:rsidRDefault="00702950" w:rsidP="00A81DE9">
            <w:pPr>
              <w:spacing w:line="140" w:lineRule="exact"/>
              <w:rPr>
                <w:rFonts w:ascii="ＭＳ ゴシック" w:eastAsia="ＭＳ ゴシック" w:hAnsi="ＭＳ ゴシック"/>
                <w:sz w:val="12"/>
                <w:szCs w:val="12"/>
              </w:rPr>
            </w:pPr>
          </w:p>
          <w:p w14:paraId="1445EE70"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（処分担当者の氏名）</w:t>
            </w:r>
          </w:p>
          <w:p w14:paraId="59D8ED37" w14:textId="77777777" w:rsidR="00702950" w:rsidRPr="00264B56" w:rsidRDefault="00702950" w:rsidP="00A81DE9">
            <w:pPr>
              <w:spacing w:line="140" w:lineRule="exact"/>
              <w:rPr>
                <w:rFonts w:ascii="ＭＳ ゴシック" w:eastAsia="ＭＳ ゴシック" w:hAnsi="ＭＳ ゴシック"/>
                <w:sz w:val="12"/>
                <w:szCs w:val="12"/>
              </w:rPr>
            </w:pPr>
          </w:p>
        </w:tc>
        <w:tc>
          <w:tcPr>
            <w:tcW w:w="1209" w:type="dxa"/>
            <w:gridSpan w:val="2"/>
            <w:shd w:val="clear" w:color="auto" w:fill="auto"/>
            <w:vAlign w:val="center"/>
          </w:tcPr>
          <w:p w14:paraId="72114F76"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受領欄</w:t>
            </w:r>
          </w:p>
        </w:tc>
        <w:tc>
          <w:tcPr>
            <w:tcW w:w="1059" w:type="dxa"/>
            <w:shd w:val="clear" w:color="auto" w:fill="auto"/>
            <w:vAlign w:val="center"/>
          </w:tcPr>
          <w:p w14:paraId="1D226512" w14:textId="77777777" w:rsidR="00702950" w:rsidRPr="00264B56" w:rsidRDefault="00702950" w:rsidP="00A81DE9">
            <w:pPr>
              <w:spacing w:line="140" w:lineRule="exact"/>
              <w:jc w:val="center"/>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処分終了年月日</w:t>
            </w:r>
          </w:p>
        </w:tc>
        <w:tc>
          <w:tcPr>
            <w:tcW w:w="1173" w:type="dxa"/>
            <w:shd w:val="clear" w:color="auto" w:fill="auto"/>
            <w:vAlign w:val="center"/>
          </w:tcPr>
          <w:p w14:paraId="4B8C191D" w14:textId="77777777" w:rsidR="00702950" w:rsidRPr="00264B56" w:rsidRDefault="00702950" w:rsidP="00A81DE9">
            <w:pPr>
              <w:spacing w:line="140" w:lineRule="exact"/>
              <w:jc w:val="righ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年　　月　　日</w:t>
            </w:r>
          </w:p>
        </w:tc>
        <w:tc>
          <w:tcPr>
            <w:tcW w:w="1173" w:type="dxa"/>
            <w:gridSpan w:val="2"/>
            <w:shd w:val="clear" w:color="auto" w:fill="auto"/>
            <w:vAlign w:val="center"/>
          </w:tcPr>
          <w:p w14:paraId="58AC4281" w14:textId="77777777" w:rsidR="00702950" w:rsidRPr="00264B56" w:rsidRDefault="00702950" w:rsidP="00A81DE9">
            <w:pPr>
              <w:spacing w:line="140" w:lineRule="exact"/>
              <w:jc w:val="center"/>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最終処分終了</w:t>
            </w:r>
          </w:p>
          <w:p w14:paraId="638027F4" w14:textId="77777777" w:rsidR="00702950" w:rsidRPr="00264B56" w:rsidRDefault="00702950" w:rsidP="00A81DE9">
            <w:pPr>
              <w:spacing w:line="140" w:lineRule="exact"/>
              <w:jc w:val="center"/>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年月日</w:t>
            </w:r>
          </w:p>
        </w:tc>
        <w:tc>
          <w:tcPr>
            <w:tcW w:w="1173" w:type="dxa"/>
            <w:shd w:val="clear" w:color="auto" w:fill="auto"/>
            <w:vAlign w:val="center"/>
          </w:tcPr>
          <w:p w14:paraId="4689945B" w14:textId="77777777" w:rsidR="00702950" w:rsidRPr="00264B56" w:rsidRDefault="00702950" w:rsidP="00A81DE9">
            <w:pPr>
              <w:spacing w:line="140" w:lineRule="exact"/>
              <w:jc w:val="righ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年　　月　　日</w:t>
            </w:r>
          </w:p>
        </w:tc>
      </w:tr>
      <w:tr w:rsidR="00702950" w:rsidRPr="00264B56" w14:paraId="4B1DC047" w14:textId="77777777" w:rsidTr="00A81DE9">
        <w:tc>
          <w:tcPr>
            <w:tcW w:w="959" w:type="dxa"/>
            <w:tcBorders>
              <w:bottom w:val="single" w:sz="4" w:space="0" w:color="auto"/>
            </w:tcBorders>
            <w:shd w:val="clear" w:color="auto" w:fill="auto"/>
            <w:vAlign w:val="center"/>
          </w:tcPr>
          <w:p w14:paraId="42DB8517" w14:textId="77777777" w:rsidR="00702950" w:rsidRPr="00264B56" w:rsidRDefault="00702950" w:rsidP="00A81DE9">
            <w:pPr>
              <w:spacing w:line="140" w:lineRule="exact"/>
              <w:jc w:val="center"/>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最終処分を</w:t>
            </w:r>
          </w:p>
          <w:p w14:paraId="7A8D8BF5" w14:textId="77777777" w:rsidR="00702950" w:rsidRPr="00264B56" w:rsidRDefault="00702950" w:rsidP="00A81DE9">
            <w:pPr>
              <w:spacing w:line="140" w:lineRule="exact"/>
              <w:jc w:val="center"/>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行った場所</w:t>
            </w:r>
          </w:p>
        </w:tc>
        <w:tc>
          <w:tcPr>
            <w:tcW w:w="8197" w:type="dxa"/>
            <w:gridSpan w:val="9"/>
            <w:tcBorders>
              <w:bottom w:val="single" w:sz="4" w:space="0" w:color="auto"/>
            </w:tcBorders>
            <w:shd w:val="clear" w:color="auto" w:fill="auto"/>
            <w:vAlign w:val="center"/>
          </w:tcPr>
          <w:p w14:paraId="233F3695"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所在地</w:t>
            </w:r>
          </w:p>
        </w:tc>
      </w:tr>
      <w:tr w:rsidR="00702950" w:rsidRPr="00264B56" w14:paraId="2BC610BF" w14:textId="77777777" w:rsidTr="00A81DE9">
        <w:tc>
          <w:tcPr>
            <w:tcW w:w="9156" w:type="dxa"/>
            <w:gridSpan w:val="10"/>
            <w:tcBorders>
              <w:left w:val="nil"/>
              <w:bottom w:val="nil"/>
              <w:right w:val="nil"/>
            </w:tcBorders>
            <w:shd w:val="clear" w:color="auto" w:fill="auto"/>
          </w:tcPr>
          <w:p w14:paraId="4F664EF1"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（記載上の注意）</w:t>
            </w:r>
          </w:p>
          <w:p w14:paraId="22EF43A7"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１．日本産業規格Ｚ８３０５に規定する８ポイント以上の大きさの文字及び数字を用いること。</w:t>
            </w:r>
          </w:p>
          <w:p w14:paraId="500317D0"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２．余白には斜線を引くこと。</w:t>
            </w:r>
          </w:p>
          <w:p w14:paraId="21B55E9B"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３．「数量」及び「有価物拾集量」の欄は、重量又は体積を単位とともに記載すること。</w:t>
            </w:r>
          </w:p>
          <w:p w14:paraId="45FB2432" w14:textId="77777777" w:rsidR="00702950" w:rsidRPr="00264B56" w:rsidRDefault="00702950" w:rsidP="00A81DE9">
            <w:pPr>
              <w:spacing w:line="140" w:lineRule="exact"/>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４．「荷姿」の欄は、バラ、ドラム缶、ポリ容器等、具体的な荷姿を記載すること。</w:t>
            </w:r>
          </w:p>
          <w:p w14:paraId="4EA85B5E" w14:textId="77777777" w:rsidR="00702950" w:rsidRPr="00264B56" w:rsidRDefault="00702950" w:rsidP="00A81DE9">
            <w:pPr>
              <w:spacing w:line="140" w:lineRule="exact"/>
              <w:ind w:left="240" w:hangingChars="200" w:hanging="240"/>
              <w:rPr>
                <w:rFonts w:ascii="ＭＳ ゴシック" w:eastAsia="ＭＳ ゴシック" w:hAnsi="ＭＳ ゴシック"/>
                <w:sz w:val="12"/>
                <w:szCs w:val="12"/>
              </w:rPr>
            </w:pPr>
            <w:r w:rsidRPr="00264B56">
              <w:rPr>
                <w:rFonts w:ascii="ＭＳ ゴシック" w:eastAsia="ＭＳ ゴシック" w:hAnsi="ＭＳ ゴシック" w:hint="eastAsia"/>
                <w:sz w:val="12"/>
                <w:szCs w:val="12"/>
              </w:rPr>
              <w:t>５．運搬又は処分を委託した産業廃棄物に石綿含有産業廃棄物、水銀使用製品産業廃棄物又は水銀含有ばいじん等が含まれる場合は、「種類」の欄にその旨を、「数量」の欄にその数量を記載すること。</w:t>
            </w:r>
          </w:p>
        </w:tc>
      </w:tr>
    </w:tbl>
    <w:p w14:paraId="687D42EE" w14:textId="77777777" w:rsidR="00702950" w:rsidRDefault="00702950" w:rsidP="00702950">
      <w:pPr>
        <w:spacing w:line="320" w:lineRule="exact"/>
        <w:rPr>
          <w:rFonts w:ascii="ＭＳ ゴシック" w:eastAsia="ＭＳ ゴシック" w:hAnsi="ＭＳ ゴシック"/>
        </w:rPr>
      </w:pPr>
    </w:p>
    <w:p w14:paraId="287D929B" w14:textId="77777777" w:rsidR="001A0521" w:rsidRPr="006B223E" w:rsidRDefault="001A0521" w:rsidP="00702950">
      <w:pPr>
        <w:spacing w:line="320" w:lineRule="exact"/>
        <w:rPr>
          <w:rFonts w:ascii="ＭＳ ゴシック" w:eastAsia="ＭＳ ゴシック" w:hAnsi="ＭＳ ゴシック"/>
        </w:rPr>
      </w:pPr>
    </w:p>
    <w:p w14:paraId="746E1E98" w14:textId="77777777" w:rsidR="000961BA" w:rsidRPr="00D14F40" w:rsidRDefault="00702950" w:rsidP="00B82D30">
      <w:pPr>
        <w:spacing w:line="340" w:lineRule="exact"/>
        <w:ind w:firstLineChars="100" w:firstLine="210"/>
        <w:jc w:val="left"/>
        <w:rPr>
          <w:rFonts w:ascii="ＭＳ ゴシック" w:eastAsia="ＭＳ ゴシック" w:hAnsi="ＭＳ ゴシック"/>
          <w:szCs w:val="21"/>
        </w:rPr>
      </w:pPr>
      <w:r w:rsidRPr="00D14F40" w:rsidDel="00702950">
        <w:rPr>
          <w:rFonts w:ascii="ＭＳ ゴシック" w:eastAsia="ＭＳ ゴシック" w:hAnsi="ＭＳ ゴシック" w:hint="eastAsia"/>
          <w:noProof/>
        </w:rPr>
        <w:lastRenderedPageBreak/>
        <w:t xml:space="preserve"> </w:t>
      </w:r>
      <w:r w:rsidR="009D04E4" w:rsidRPr="00D14F40">
        <w:rPr>
          <w:rFonts w:ascii="ＭＳ ゴシック" w:eastAsia="ＭＳ ゴシック" w:hAnsi="ＭＳ ゴシック" w:hint="eastAsia"/>
          <w:szCs w:val="21"/>
        </w:rPr>
        <w:t>※</w:t>
      </w:r>
      <w:r w:rsidR="0025291C">
        <w:rPr>
          <w:rFonts w:ascii="ＭＳ ゴシック" w:eastAsia="ＭＳ ゴシック" w:hAnsi="ＭＳ ゴシック" w:hint="eastAsia"/>
          <w:szCs w:val="21"/>
        </w:rPr>
        <w:t xml:space="preserve">  </w:t>
      </w:r>
      <w:r w:rsidR="000961BA" w:rsidRPr="00D14F40">
        <w:rPr>
          <w:rFonts w:ascii="ＭＳ ゴシック" w:eastAsia="ＭＳ ゴシック" w:hAnsi="ＭＳ ゴシック" w:hint="eastAsia"/>
          <w:szCs w:val="21"/>
        </w:rPr>
        <w:t>「最終処分場の場所」について</w:t>
      </w:r>
    </w:p>
    <w:p w14:paraId="3F98A8B3" w14:textId="77777777" w:rsidR="00176A4C" w:rsidRDefault="00176A4C" w:rsidP="00B82D30">
      <w:pPr>
        <w:spacing w:line="340" w:lineRule="exact"/>
        <w:ind w:leftChars="205" w:left="64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961BA" w:rsidRPr="00D14F40">
        <w:rPr>
          <w:rFonts w:ascii="ＭＳ ゴシック" w:eastAsia="ＭＳ ゴシック" w:hAnsi="ＭＳ ゴシック" w:hint="eastAsia"/>
          <w:szCs w:val="21"/>
        </w:rPr>
        <w:t>・</w:t>
      </w:r>
      <w:r w:rsidR="009D04E4" w:rsidRPr="00D14F40">
        <w:rPr>
          <w:rFonts w:ascii="ＭＳ ゴシック" w:eastAsia="ＭＳ ゴシック" w:hAnsi="ＭＳ ゴシック" w:hint="eastAsia"/>
          <w:szCs w:val="21"/>
        </w:rPr>
        <w:t>最終処分場の場所が複数ある場合は、委託契約書に最終処分の予定先の記載があれば、</w:t>
      </w:r>
    </w:p>
    <w:p w14:paraId="5E8CC20D" w14:textId="77777777" w:rsidR="00B82D30" w:rsidRPr="00D14F40" w:rsidRDefault="00176A4C" w:rsidP="00B82D30">
      <w:pPr>
        <w:spacing w:line="340" w:lineRule="exact"/>
        <w:ind w:leftChars="205" w:left="64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D04E4" w:rsidRPr="00D14F40">
        <w:rPr>
          <w:rFonts w:ascii="ＭＳ ゴシック" w:eastAsia="ＭＳ ゴシック" w:hAnsi="ＭＳ ゴシック" w:hint="eastAsia"/>
          <w:szCs w:val="21"/>
        </w:rPr>
        <w:t>別途委託契約書に記載されたとおりである旨を記載</w:t>
      </w:r>
      <w:r w:rsidR="00F47F7C" w:rsidRPr="00D14F40">
        <w:rPr>
          <w:rFonts w:ascii="ＭＳ ゴシック" w:eastAsia="ＭＳ ゴシック" w:hAnsi="ＭＳ ゴシック" w:hint="eastAsia"/>
          <w:szCs w:val="21"/>
        </w:rPr>
        <w:t>しても</w:t>
      </w:r>
      <w:r w:rsidR="009D04E4" w:rsidRPr="00D14F40">
        <w:rPr>
          <w:rFonts w:ascii="ＭＳ ゴシック" w:eastAsia="ＭＳ ゴシック" w:hAnsi="ＭＳ ゴシック" w:hint="eastAsia"/>
          <w:szCs w:val="21"/>
        </w:rPr>
        <w:t>差し支</w:t>
      </w:r>
      <w:r w:rsidR="00F47F7C" w:rsidRPr="00D14F40">
        <w:rPr>
          <w:rFonts w:ascii="ＭＳ ゴシック" w:eastAsia="ＭＳ ゴシック" w:hAnsi="ＭＳ ゴシック" w:hint="eastAsia"/>
          <w:szCs w:val="21"/>
        </w:rPr>
        <w:t>えない。</w:t>
      </w:r>
    </w:p>
    <w:p w14:paraId="58FD638F" w14:textId="77777777" w:rsidR="00176A4C" w:rsidRDefault="00176A4C" w:rsidP="00B82D30">
      <w:pPr>
        <w:spacing w:line="340" w:lineRule="exact"/>
        <w:ind w:leftChars="205" w:left="64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961BA" w:rsidRPr="00D14F40">
        <w:rPr>
          <w:rFonts w:ascii="ＭＳ ゴシック" w:eastAsia="ＭＳ ゴシック" w:hAnsi="ＭＳ ゴシック" w:hint="eastAsia"/>
          <w:szCs w:val="21"/>
        </w:rPr>
        <w:t>・</w:t>
      </w:r>
      <w:r w:rsidR="005A3AB7" w:rsidRPr="00D14F40">
        <w:rPr>
          <w:rFonts w:ascii="ＭＳ ゴシック" w:eastAsia="ＭＳ ゴシック" w:hAnsi="ＭＳ ゴシック" w:hint="eastAsia"/>
          <w:szCs w:val="21"/>
        </w:rPr>
        <w:t>委託した産業廃棄物が中間処理後に一部再生され、その残りの部分が最終処分される場</w:t>
      </w:r>
    </w:p>
    <w:p w14:paraId="0BE141F0" w14:textId="77777777" w:rsidR="009D04E4" w:rsidRPr="00D14F40" w:rsidRDefault="00176A4C" w:rsidP="00B82D30">
      <w:pPr>
        <w:spacing w:line="340" w:lineRule="exact"/>
        <w:ind w:leftChars="205" w:left="64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A3AB7" w:rsidRPr="00D14F40">
        <w:rPr>
          <w:rFonts w:ascii="ＭＳ ゴシック" w:eastAsia="ＭＳ ゴシック" w:hAnsi="ＭＳ ゴシック" w:hint="eastAsia"/>
          <w:szCs w:val="21"/>
        </w:rPr>
        <w:t>合には、再生処理施設と最終処分場の両方の所在地及び事業場の名称を記載すること。</w:t>
      </w:r>
    </w:p>
    <w:p w14:paraId="5BAB579F" w14:textId="77777777" w:rsidR="007F6DAE" w:rsidRPr="00D14F40" w:rsidRDefault="001C1A02" w:rsidP="00B82D30">
      <w:pPr>
        <w:spacing w:line="340" w:lineRule="exact"/>
        <w:ind w:firstLineChars="100" w:firstLine="210"/>
        <w:jc w:val="left"/>
        <w:rPr>
          <w:rFonts w:ascii="ＭＳ ゴシック" w:eastAsia="ＭＳ ゴシック" w:hAnsi="ＭＳ ゴシック"/>
        </w:rPr>
      </w:pPr>
      <w:r>
        <w:rPr>
          <w:rFonts w:ascii="ＭＳ ゴシック" w:eastAsia="ＭＳ ゴシック" w:hAnsi="ＭＳ ゴシック" w:hint="eastAsia"/>
          <w:szCs w:val="21"/>
        </w:rPr>
        <w:t xml:space="preserve"> </w:t>
      </w:r>
      <w:r w:rsidR="000961BA" w:rsidRPr="00D14F40">
        <w:rPr>
          <w:rFonts w:ascii="ＭＳ ゴシック" w:eastAsia="ＭＳ ゴシック" w:hAnsi="ＭＳ ゴシック" w:hint="eastAsia"/>
          <w:szCs w:val="21"/>
        </w:rPr>
        <w:t>※</w:t>
      </w:r>
      <w:r w:rsidR="0025291C">
        <w:rPr>
          <w:rFonts w:ascii="ＭＳ ゴシック" w:eastAsia="ＭＳ ゴシック" w:hAnsi="ＭＳ ゴシック" w:hint="eastAsia"/>
          <w:szCs w:val="21"/>
        </w:rPr>
        <w:t xml:space="preserve">  </w:t>
      </w:r>
      <w:r w:rsidR="007F6DAE" w:rsidRPr="00D14F40">
        <w:rPr>
          <w:rFonts w:ascii="ＭＳ ゴシック" w:eastAsia="ＭＳ ゴシック" w:hAnsi="ＭＳ ゴシック" w:hint="eastAsia"/>
          <w:szCs w:val="21"/>
        </w:rPr>
        <w:t>「</w:t>
      </w:r>
      <w:r w:rsidR="007F6DAE" w:rsidRPr="00D14F40">
        <w:rPr>
          <w:rFonts w:ascii="ＭＳ ゴシック" w:eastAsia="ＭＳ ゴシック" w:hAnsi="ＭＳ ゴシック" w:hint="eastAsia"/>
        </w:rPr>
        <w:t>最終処分が終了した年月日」について</w:t>
      </w:r>
    </w:p>
    <w:p w14:paraId="574D5AE2" w14:textId="77777777" w:rsidR="00176A4C" w:rsidRDefault="00176A4C" w:rsidP="00B82D30">
      <w:pPr>
        <w:spacing w:line="340" w:lineRule="exact"/>
        <w:ind w:leftChars="205" w:left="640" w:hangingChars="100" w:hanging="210"/>
        <w:jc w:val="left"/>
        <w:rPr>
          <w:rFonts w:ascii="ＭＳ ゴシック" w:eastAsia="ＭＳ ゴシック" w:hAnsi="ＭＳ ゴシック"/>
        </w:rPr>
      </w:pPr>
      <w:r>
        <w:rPr>
          <w:rFonts w:ascii="ＭＳ ゴシック" w:eastAsia="ＭＳ ゴシック" w:hAnsi="ＭＳ ゴシック" w:hint="eastAsia"/>
        </w:rPr>
        <w:t xml:space="preserve"> </w:t>
      </w:r>
      <w:r w:rsidR="007F6DAE" w:rsidRPr="00D14F40">
        <w:rPr>
          <w:rFonts w:ascii="ＭＳ ゴシック" w:eastAsia="ＭＳ ゴシック" w:hAnsi="ＭＳ ゴシック" w:hint="eastAsia"/>
        </w:rPr>
        <w:t>・</w:t>
      </w:r>
      <w:r w:rsidR="000961BA" w:rsidRPr="00D14F40">
        <w:rPr>
          <w:rFonts w:ascii="ＭＳ ゴシック" w:eastAsia="ＭＳ ゴシック" w:hAnsi="ＭＳ ゴシック" w:hint="eastAsia"/>
        </w:rPr>
        <w:t>中間処理業者に産業廃棄物の再生を委託した場合、中間処理した産業廃棄物が客観的に</w:t>
      </w:r>
    </w:p>
    <w:p w14:paraId="4DA46E10" w14:textId="77777777" w:rsidR="00B82D30" w:rsidRPr="00D14F40" w:rsidRDefault="00405DEC" w:rsidP="00B82D30">
      <w:pPr>
        <w:spacing w:line="340" w:lineRule="exact"/>
        <w:ind w:leftChars="205" w:left="640" w:hangingChars="100" w:hanging="210"/>
        <w:jc w:val="left"/>
        <w:rPr>
          <w:rFonts w:ascii="ＭＳ ゴシック" w:eastAsia="ＭＳ ゴシック" w:hAnsi="ＭＳ ゴシック"/>
          <w:szCs w:val="21"/>
        </w:rPr>
      </w:pPr>
      <w:r>
        <w:rPr>
          <w:rFonts w:ascii="ＭＳ ゴシック" w:eastAsia="ＭＳ ゴシック" w:hAnsi="ＭＳ ゴシック"/>
        </w:rPr>
        <w:t xml:space="preserve">  </w:t>
      </w:r>
      <w:r w:rsidR="00176A4C">
        <w:rPr>
          <w:rFonts w:ascii="ＭＳ ゴシック" w:eastAsia="ＭＳ ゴシック" w:hAnsi="ＭＳ ゴシック" w:hint="eastAsia"/>
        </w:rPr>
        <w:t xml:space="preserve"> </w:t>
      </w:r>
      <w:r w:rsidR="000961BA" w:rsidRPr="00D14F40">
        <w:rPr>
          <w:rFonts w:ascii="ＭＳ ゴシック" w:eastAsia="ＭＳ ゴシック" w:hAnsi="ＭＳ ゴシック" w:hint="eastAsia"/>
        </w:rPr>
        <w:t>有償売却できる性状のものとなった年月日と</w:t>
      </w:r>
      <w:r w:rsidR="007F6DAE" w:rsidRPr="00D14F40">
        <w:rPr>
          <w:rFonts w:ascii="ＭＳ ゴシック" w:eastAsia="ＭＳ ゴシック" w:hAnsi="ＭＳ ゴシック" w:hint="eastAsia"/>
        </w:rPr>
        <w:t>する。</w:t>
      </w:r>
    </w:p>
    <w:p w14:paraId="381F2D1C" w14:textId="77777777" w:rsidR="00426844" w:rsidRPr="00D14F40" w:rsidRDefault="00426844" w:rsidP="00B82D30">
      <w:pPr>
        <w:spacing w:line="340" w:lineRule="exact"/>
        <w:ind w:leftChars="50" w:left="105"/>
        <w:rPr>
          <w:rFonts w:ascii="ＭＳ ゴシック" w:eastAsia="ＭＳ ゴシック" w:hAnsi="ＭＳ ゴシック"/>
          <w:szCs w:val="21"/>
        </w:rPr>
      </w:pPr>
    </w:p>
    <w:p w14:paraId="1F126816" w14:textId="77777777" w:rsidR="00344687" w:rsidRPr="00D14F40" w:rsidRDefault="00344687" w:rsidP="009D04E4">
      <w:pPr>
        <w:spacing w:line="340" w:lineRule="exact"/>
        <w:rPr>
          <w:rFonts w:ascii="ＭＳ ゴシック" w:eastAsia="ＭＳ ゴシック" w:hAnsi="ＭＳ ゴシック"/>
          <w:b/>
          <w:sz w:val="24"/>
        </w:rPr>
      </w:pPr>
      <w:r w:rsidRPr="00D14F40">
        <w:rPr>
          <w:rFonts w:ascii="ＭＳ ゴシック" w:eastAsia="ＭＳ ゴシック" w:hAnsi="ＭＳ ゴシック" w:hint="eastAsia"/>
          <w:b/>
          <w:sz w:val="24"/>
        </w:rPr>
        <w:t>●マニフェストの流れ</w:t>
      </w:r>
    </w:p>
    <w:p w14:paraId="202FD076" w14:textId="77777777" w:rsidR="004D7FEB" w:rsidRPr="00D14F40" w:rsidRDefault="00344687" w:rsidP="001531ED">
      <w:pPr>
        <w:spacing w:line="340" w:lineRule="exact"/>
        <w:ind w:left="103" w:hangingChars="49" w:hanging="103"/>
        <w:rPr>
          <w:rFonts w:ascii="ＭＳ ゴシック" w:eastAsia="ＭＳ ゴシック" w:hAnsi="ＭＳ ゴシック"/>
          <w:szCs w:val="21"/>
        </w:rPr>
      </w:pPr>
      <w:r w:rsidRPr="00D14F40">
        <w:rPr>
          <w:rFonts w:ascii="ＭＳ ゴシック" w:eastAsia="ＭＳ ゴシック" w:hAnsi="ＭＳ ゴシック" w:hint="eastAsia"/>
          <w:b/>
          <w:szCs w:val="21"/>
        </w:rPr>
        <w:t xml:space="preserve">　</w:t>
      </w:r>
      <w:r w:rsidR="009B584E">
        <w:rPr>
          <w:rFonts w:ascii="ＭＳ ゴシック" w:eastAsia="ＭＳ ゴシック" w:hAnsi="ＭＳ ゴシック" w:hint="eastAsia"/>
          <w:b/>
          <w:szCs w:val="21"/>
        </w:rPr>
        <w:t xml:space="preserve">　</w:t>
      </w:r>
      <w:r w:rsidRPr="00D14F40">
        <w:rPr>
          <w:rFonts w:ascii="ＭＳ ゴシック" w:eastAsia="ＭＳ ゴシック" w:hAnsi="ＭＳ ゴシック" w:hint="eastAsia"/>
          <w:szCs w:val="21"/>
        </w:rPr>
        <w:t>排出事業者より交付されたマニフェストの流れは下図のように、廃棄物の処理状況に応じて</w:t>
      </w:r>
      <w:r w:rsidR="004D7FEB" w:rsidRPr="00D14F40">
        <w:rPr>
          <w:rFonts w:ascii="ＭＳ ゴシック" w:eastAsia="ＭＳ ゴシック" w:hAnsi="ＭＳ ゴシック" w:hint="eastAsia"/>
          <w:szCs w:val="21"/>
        </w:rPr>
        <w:t xml:space="preserve"> </w:t>
      </w:r>
    </w:p>
    <w:p w14:paraId="655D08BF" w14:textId="77777777" w:rsidR="00344687" w:rsidRPr="00D14F40" w:rsidRDefault="004D7FEB" w:rsidP="001531ED">
      <w:pPr>
        <w:spacing w:line="340" w:lineRule="exact"/>
        <w:ind w:left="103" w:hangingChars="49" w:hanging="103"/>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w:t>
      </w:r>
      <w:r w:rsidR="00344687" w:rsidRPr="00D14F40">
        <w:rPr>
          <w:rFonts w:ascii="ＭＳ ゴシック" w:eastAsia="ＭＳ ゴシック" w:hAnsi="ＭＳ ゴシック" w:hint="eastAsia"/>
          <w:szCs w:val="21"/>
        </w:rPr>
        <w:t>排出事業者に</w:t>
      </w:r>
      <w:r w:rsidR="007F6DAE" w:rsidRPr="00D14F40">
        <w:rPr>
          <w:rFonts w:ascii="ＭＳ ゴシック" w:eastAsia="ＭＳ ゴシック" w:hAnsi="ＭＳ ゴシック" w:hint="eastAsia"/>
          <w:szCs w:val="21"/>
        </w:rPr>
        <w:t>【Ｂ２</w:t>
      </w:r>
      <w:r w:rsidR="00344687" w:rsidRPr="00D14F40">
        <w:rPr>
          <w:rFonts w:ascii="ＭＳ ゴシック" w:eastAsia="ＭＳ ゴシック" w:hAnsi="ＭＳ ゴシック" w:hint="eastAsia"/>
          <w:szCs w:val="21"/>
        </w:rPr>
        <w:t>票</w:t>
      </w:r>
      <w:r w:rsidR="007F6DAE" w:rsidRPr="00D14F40">
        <w:rPr>
          <w:rFonts w:ascii="ＭＳ ゴシック" w:eastAsia="ＭＳ ゴシック" w:hAnsi="ＭＳ ゴシック" w:hint="eastAsia"/>
          <w:szCs w:val="21"/>
        </w:rPr>
        <w:t>】【Ｄ</w:t>
      </w:r>
      <w:r w:rsidR="00344687" w:rsidRPr="00D14F40">
        <w:rPr>
          <w:rFonts w:ascii="ＭＳ ゴシック" w:eastAsia="ＭＳ ゴシック" w:hAnsi="ＭＳ ゴシック" w:hint="eastAsia"/>
          <w:szCs w:val="21"/>
        </w:rPr>
        <w:t>票</w:t>
      </w:r>
      <w:r w:rsidR="007F6DAE" w:rsidRPr="00D14F40">
        <w:rPr>
          <w:rFonts w:ascii="ＭＳ ゴシック" w:eastAsia="ＭＳ ゴシック" w:hAnsi="ＭＳ ゴシック" w:hint="eastAsia"/>
          <w:szCs w:val="21"/>
        </w:rPr>
        <w:t>】【Ｅ</w:t>
      </w:r>
      <w:r w:rsidR="00344687" w:rsidRPr="00D14F40">
        <w:rPr>
          <w:rFonts w:ascii="ＭＳ ゴシック" w:eastAsia="ＭＳ ゴシック" w:hAnsi="ＭＳ ゴシック" w:hint="eastAsia"/>
          <w:szCs w:val="21"/>
        </w:rPr>
        <w:t>票</w:t>
      </w:r>
      <w:r w:rsidR="007F6DAE" w:rsidRPr="00D14F40">
        <w:rPr>
          <w:rFonts w:ascii="ＭＳ ゴシック" w:eastAsia="ＭＳ ゴシック" w:hAnsi="ＭＳ ゴシック" w:hint="eastAsia"/>
          <w:szCs w:val="21"/>
        </w:rPr>
        <w:t>】</w:t>
      </w:r>
      <w:r w:rsidR="00344687" w:rsidRPr="00D14F40">
        <w:rPr>
          <w:rFonts w:ascii="ＭＳ ゴシック" w:eastAsia="ＭＳ ゴシック" w:hAnsi="ＭＳ ゴシック" w:hint="eastAsia"/>
          <w:szCs w:val="21"/>
        </w:rPr>
        <w:t>が返送される仕組みとなってい</w:t>
      </w:r>
      <w:r w:rsidR="005A3AB7" w:rsidRPr="00D14F40">
        <w:rPr>
          <w:rFonts w:ascii="ＭＳ ゴシック" w:eastAsia="ＭＳ ゴシック" w:hAnsi="ＭＳ ゴシック" w:hint="eastAsia"/>
          <w:szCs w:val="21"/>
        </w:rPr>
        <w:t>ます</w:t>
      </w:r>
      <w:r w:rsidR="00344687" w:rsidRPr="00D14F40">
        <w:rPr>
          <w:rFonts w:ascii="ＭＳ ゴシック" w:eastAsia="ＭＳ ゴシック" w:hAnsi="ＭＳ ゴシック" w:hint="eastAsia"/>
          <w:szCs w:val="21"/>
        </w:rPr>
        <w:t>。</w:t>
      </w:r>
    </w:p>
    <w:p w14:paraId="3D2564F9" w14:textId="77777777" w:rsidR="00344687" w:rsidRPr="00D14F40" w:rsidRDefault="00344687" w:rsidP="00B82D30">
      <w:pPr>
        <w:spacing w:line="240" w:lineRule="exact"/>
        <w:rPr>
          <w:rFonts w:ascii="ＭＳ ゴシック" w:eastAsia="ＭＳ ゴシック" w:hAnsi="ＭＳ ゴシック"/>
          <w:szCs w:val="21"/>
        </w:rPr>
      </w:pPr>
    </w:p>
    <w:p w14:paraId="5E9F7946" w14:textId="77777777" w:rsidR="00405DEC" w:rsidRPr="00D14F40" w:rsidRDefault="00405DEC" w:rsidP="00405DEC">
      <w:pPr>
        <w:spacing w:line="340" w:lineRule="exact"/>
        <w:rPr>
          <w:rFonts w:ascii="ＭＳ ゴシック" w:eastAsia="ＭＳ ゴシック" w:hAnsi="ＭＳ ゴシック"/>
        </w:rPr>
      </w:pPr>
      <w:r w:rsidRPr="00D14F40">
        <w:rPr>
          <w:rFonts w:ascii="ＭＳ ゴシック" w:eastAsia="ＭＳ ゴシック" w:hAnsi="ＭＳ ゴシック" w:hint="eastAsia"/>
          <w:b/>
          <w:sz w:val="22"/>
          <w:szCs w:val="22"/>
        </w:rPr>
        <w:t>【マニフェストの流れ（</w:t>
      </w:r>
      <w:r>
        <w:rPr>
          <w:rFonts w:ascii="ＭＳ ゴシック" w:eastAsia="ＭＳ ゴシック" w:hAnsi="ＭＳ ゴシック" w:hint="eastAsia"/>
          <w:b/>
          <w:sz w:val="22"/>
          <w:szCs w:val="22"/>
        </w:rPr>
        <w:t>７</w:t>
      </w:r>
      <w:r w:rsidRPr="00D14F40">
        <w:rPr>
          <w:rFonts w:ascii="ＭＳ ゴシック" w:eastAsia="ＭＳ ゴシック" w:hAnsi="ＭＳ ゴシック" w:hint="eastAsia"/>
          <w:b/>
          <w:sz w:val="22"/>
          <w:szCs w:val="22"/>
        </w:rPr>
        <w:t>枚綴の場合）】</w:t>
      </w:r>
    </w:p>
    <w:p w14:paraId="26FC63F3" w14:textId="77777777" w:rsidR="00405DEC" w:rsidRPr="00D14F40" w:rsidRDefault="000B7BC0" w:rsidP="00405DEC">
      <w:pPr>
        <w:spacing w:line="34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g">
            <w:drawing>
              <wp:anchor distT="0" distB="0" distL="114300" distR="114300" simplePos="0" relativeHeight="251703808" behindDoc="0" locked="0" layoutInCell="1" allowOverlap="1" wp14:anchorId="684B0AD0" wp14:editId="639BAFCF">
                <wp:simplePos x="0" y="0"/>
                <wp:positionH relativeFrom="column">
                  <wp:posOffset>226060</wp:posOffset>
                </wp:positionH>
                <wp:positionV relativeFrom="paragraph">
                  <wp:posOffset>172085</wp:posOffset>
                </wp:positionV>
                <wp:extent cx="5028565" cy="1992630"/>
                <wp:effectExtent l="19050" t="19050" r="19685" b="26670"/>
                <wp:wrapNone/>
                <wp:docPr id="349"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8565" cy="1992630"/>
                          <a:chOff x="1834" y="6409"/>
                          <a:chExt cx="7919" cy="3138"/>
                        </a:xfrm>
                      </wpg:grpSpPr>
                      <wps:wsp>
                        <wps:cNvPr id="350" name="Line 305"/>
                        <wps:cNvCnPr>
                          <a:cxnSpLocks noChangeShapeType="1"/>
                        </wps:cNvCnPr>
                        <wps:spPr bwMode="auto">
                          <a:xfrm flipH="1">
                            <a:off x="3335" y="8849"/>
                            <a:ext cx="50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1" name="Line 306"/>
                        <wps:cNvCnPr>
                          <a:cxnSpLocks noChangeShapeType="1"/>
                        </wps:cNvCnPr>
                        <wps:spPr bwMode="auto">
                          <a:xfrm flipH="1">
                            <a:off x="3335" y="9234"/>
                            <a:ext cx="50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2" name="Line 307"/>
                        <wps:cNvCnPr>
                          <a:cxnSpLocks noChangeShapeType="1"/>
                        </wps:cNvCnPr>
                        <wps:spPr bwMode="auto">
                          <a:xfrm flipH="1">
                            <a:off x="6665" y="8494"/>
                            <a:ext cx="16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3" name="Line 308"/>
                        <wps:cNvCnPr>
                          <a:cxnSpLocks noChangeShapeType="1"/>
                        </wps:cNvCnPr>
                        <wps:spPr bwMode="auto">
                          <a:xfrm flipH="1">
                            <a:off x="3335" y="8124"/>
                            <a:ext cx="21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4" name="Line 309"/>
                        <wps:cNvCnPr>
                          <a:cxnSpLocks noChangeShapeType="1"/>
                        </wps:cNvCnPr>
                        <wps:spPr bwMode="auto">
                          <a:xfrm flipH="1">
                            <a:off x="6665" y="7954"/>
                            <a:ext cx="16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5" name="Line 310"/>
                        <wps:cNvCnPr>
                          <a:cxnSpLocks noChangeShapeType="1"/>
                        </wps:cNvCnPr>
                        <wps:spPr bwMode="auto">
                          <a:xfrm>
                            <a:off x="6635" y="7474"/>
                            <a:ext cx="16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6" name="Line 311"/>
                        <wps:cNvCnPr>
                          <a:cxnSpLocks noChangeShapeType="1"/>
                        </wps:cNvCnPr>
                        <wps:spPr bwMode="auto">
                          <a:xfrm flipH="1">
                            <a:off x="3335" y="7349"/>
                            <a:ext cx="25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7" name="Line 312"/>
                        <wps:cNvCnPr>
                          <a:cxnSpLocks noChangeShapeType="1"/>
                        </wps:cNvCnPr>
                        <wps:spPr bwMode="auto">
                          <a:xfrm>
                            <a:off x="3215" y="6894"/>
                            <a:ext cx="187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Text Box 313"/>
                        <wps:cNvSpPr txBox="1">
                          <a:spLocks noChangeArrowheads="1"/>
                        </wps:cNvSpPr>
                        <wps:spPr bwMode="auto">
                          <a:xfrm>
                            <a:off x="1834" y="6409"/>
                            <a:ext cx="1474" cy="3118"/>
                          </a:xfrm>
                          <a:prstGeom prst="rect">
                            <a:avLst/>
                          </a:prstGeom>
                          <a:solidFill>
                            <a:srgbClr val="FFFFFF"/>
                          </a:solidFill>
                          <a:ln w="38100" cmpd="dbl">
                            <a:solidFill>
                              <a:srgbClr val="000000"/>
                            </a:solidFill>
                            <a:miter lim="800000"/>
                            <a:headEnd/>
                            <a:tailEnd/>
                          </a:ln>
                        </wps:spPr>
                        <wps:txbx>
                          <w:txbxContent>
                            <w:p w14:paraId="762B7FB7" w14:textId="77777777" w:rsidR="00043BAB" w:rsidRDefault="00043BAB" w:rsidP="00405DEC">
                              <w:pPr>
                                <w:spacing w:line="360" w:lineRule="auto"/>
                                <w:jc w:val="center"/>
                                <w:rPr>
                                  <w:rFonts w:eastAsia="ＭＳ Ｐゴシック"/>
                                  <w:sz w:val="20"/>
                                  <w:bdr w:val="single" w:sz="4" w:space="0" w:color="auto"/>
                                </w:rPr>
                              </w:pPr>
                              <w:r>
                                <w:rPr>
                                  <w:rFonts w:eastAsia="ＭＳ Ｐゴシック" w:hint="eastAsia"/>
                                  <w:sz w:val="20"/>
                                </w:rPr>
                                <w:t>排出事業者</w:t>
                              </w:r>
                              <w:r>
                                <w:rPr>
                                  <w:rFonts w:eastAsia="ＭＳ Ｐゴシック" w:hint="eastAsia"/>
                                  <w:sz w:val="20"/>
                                </w:rPr>
                                <w:t xml:space="preserve"> </w:t>
                              </w:r>
                            </w:p>
                          </w:txbxContent>
                        </wps:txbx>
                        <wps:bodyPr rot="0" vert="horz" wrap="square" lIns="74295" tIns="8890" rIns="74295" bIns="8890" anchor="t" anchorCtr="0" upright="1">
                          <a:noAutofit/>
                        </wps:bodyPr>
                      </wps:wsp>
                      <wps:wsp>
                        <wps:cNvPr id="359" name="Text Box 314"/>
                        <wps:cNvSpPr txBox="1">
                          <a:spLocks noChangeArrowheads="1"/>
                        </wps:cNvSpPr>
                        <wps:spPr bwMode="auto">
                          <a:xfrm>
                            <a:off x="5098" y="6429"/>
                            <a:ext cx="1553" cy="2310"/>
                          </a:xfrm>
                          <a:prstGeom prst="rect">
                            <a:avLst/>
                          </a:prstGeom>
                          <a:solidFill>
                            <a:srgbClr val="FFFFFF"/>
                          </a:solidFill>
                          <a:ln w="9525">
                            <a:solidFill>
                              <a:srgbClr val="000000"/>
                            </a:solidFill>
                            <a:miter lim="800000"/>
                            <a:headEnd/>
                            <a:tailEnd/>
                          </a:ln>
                        </wps:spPr>
                        <wps:txbx>
                          <w:txbxContent>
                            <w:p w14:paraId="1C161D5D" w14:textId="77777777" w:rsidR="00043BAB" w:rsidRPr="00897AA7" w:rsidRDefault="00043BAB" w:rsidP="00405DEC">
                              <w:pPr>
                                <w:spacing w:line="360" w:lineRule="auto"/>
                                <w:jc w:val="center"/>
                                <w:rPr>
                                  <w:rFonts w:eastAsia="ＭＳ Ｐゴシック"/>
                                  <w:sz w:val="20"/>
                                </w:rPr>
                              </w:pPr>
                              <w:r>
                                <w:rPr>
                                  <w:rFonts w:eastAsia="ＭＳ Ｐゴシック" w:hint="eastAsia"/>
                                  <w:sz w:val="20"/>
                                </w:rPr>
                                <w:t>収集運搬業者</w:t>
                              </w:r>
                            </w:p>
                          </w:txbxContent>
                        </wps:txbx>
                        <wps:bodyPr rot="0" vert="horz" wrap="square" lIns="74295" tIns="8890" rIns="74295" bIns="8890" anchor="t" anchorCtr="0" upright="1">
                          <a:noAutofit/>
                        </wps:bodyPr>
                      </wps:wsp>
                      <wps:wsp>
                        <wps:cNvPr id="360" name="Text Box 315"/>
                        <wps:cNvSpPr txBox="1">
                          <a:spLocks noChangeArrowheads="1"/>
                        </wps:cNvSpPr>
                        <wps:spPr bwMode="auto">
                          <a:xfrm>
                            <a:off x="8279" y="6429"/>
                            <a:ext cx="1474" cy="3118"/>
                          </a:xfrm>
                          <a:prstGeom prst="rect">
                            <a:avLst/>
                          </a:prstGeom>
                          <a:solidFill>
                            <a:srgbClr val="FFFFFF"/>
                          </a:solidFill>
                          <a:ln w="9525">
                            <a:solidFill>
                              <a:srgbClr val="000000"/>
                            </a:solidFill>
                            <a:miter lim="800000"/>
                            <a:headEnd/>
                            <a:tailEnd/>
                          </a:ln>
                        </wps:spPr>
                        <wps:txbx>
                          <w:txbxContent>
                            <w:p w14:paraId="6B76DB1D" w14:textId="77777777" w:rsidR="00043BAB" w:rsidRDefault="00043BAB" w:rsidP="00405DEC">
                              <w:pPr>
                                <w:spacing w:line="360" w:lineRule="auto"/>
                                <w:jc w:val="center"/>
                                <w:rPr>
                                  <w:rFonts w:eastAsia="ＭＳ Ｐゴシック"/>
                                  <w:sz w:val="20"/>
                                  <w:bdr w:val="single" w:sz="4" w:space="0" w:color="auto"/>
                                </w:rPr>
                              </w:pPr>
                              <w:r>
                                <w:rPr>
                                  <w:rFonts w:eastAsia="ＭＳ Ｐゴシック" w:hint="eastAsia"/>
                                  <w:sz w:val="20"/>
                                </w:rPr>
                                <w:t>処分業者</w:t>
                              </w:r>
                            </w:p>
                          </w:txbxContent>
                        </wps:txbx>
                        <wps:bodyPr rot="0" vert="horz" wrap="square" lIns="74295" tIns="8890" rIns="74295" bIns="8890" anchor="t" anchorCtr="0" upright="1">
                          <a:noAutofit/>
                        </wps:bodyPr>
                      </wps:wsp>
                      <wps:wsp>
                        <wps:cNvPr id="361" name="Text Box 316"/>
                        <wps:cNvSpPr txBox="1">
                          <a:spLocks noChangeArrowheads="1"/>
                        </wps:cNvSpPr>
                        <wps:spPr bwMode="auto">
                          <a:xfrm>
                            <a:off x="3725" y="7954"/>
                            <a:ext cx="384"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08EC1F" w14:textId="77777777" w:rsidR="00043BAB" w:rsidRPr="00A76069" w:rsidRDefault="00043BAB" w:rsidP="00405DEC">
                              <w:pPr>
                                <w:jc w:val="center"/>
                                <w:rPr>
                                  <w:rFonts w:ascii="ＭＳ ゴシック" w:eastAsia="ＭＳ ゴシック" w:hAnsi="ＭＳ ゴシック"/>
                                </w:rPr>
                              </w:pPr>
                              <w:r w:rsidRPr="00A76069">
                                <w:rPr>
                                  <w:rFonts w:ascii="ＭＳ ゴシック" w:eastAsia="ＭＳ ゴシック" w:hAnsi="ＭＳ ゴシック" w:hint="eastAsia"/>
                                </w:rPr>
                                <w:t>⑤</w:t>
                              </w:r>
                            </w:p>
                          </w:txbxContent>
                        </wps:txbx>
                        <wps:bodyPr rot="0" vert="horz" wrap="square" lIns="0" tIns="0" rIns="0" bIns="0" anchor="t" anchorCtr="0" upright="1">
                          <a:noAutofit/>
                        </wps:bodyPr>
                      </wps:wsp>
                      <wps:wsp>
                        <wps:cNvPr id="363" name="Text Box 317"/>
                        <wps:cNvSpPr txBox="1">
                          <a:spLocks noChangeArrowheads="1"/>
                        </wps:cNvSpPr>
                        <wps:spPr bwMode="auto">
                          <a:xfrm>
                            <a:off x="4058" y="7964"/>
                            <a:ext cx="504" cy="295"/>
                          </a:xfrm>
                          <a:prstGeom prst="rect">
                            <a:avLst/>
                          </a:prstGeom>
                          <a:solidFill>
                            <a:srgbClr val="FFFFFF"/>
                          </a:solidFill>
                          <a:ln w="9525">
                            <a:solidFill>
                              <a:srgbClr val="000000"/>
                            </a:solidFill>
                            <a:miter lim="800000"/>
                            <a:headEnd/>
                            <a:tailEnd/>
                          </a:ln>
                        </wps:spPr>
                        <wps:txbx>
                          <w:txbxContent>
                            <w:p w14:paraId="6ADD472A"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B２票</w:t>
                              </w:r>
                            </w:p>
                          </w:txbxContent>
                        </wps:txbx>
                        <wps:bodyPr rot="0" vert="horz" wrap="square" lIns="0" tIns="0" rIns="0" bIns="0" anchor="t" anchorCtr="0" upright="1">
                          <a:noAutofit/>
                        </wps:bodyPr>
                      </wps:wsp>
                      <wps:wsp>
                        <wps:cNvPr id="364" name="Text Box 318"/>
                        <wps:cNvSpPr txBox="1">
                          <a:spLocks noChangeArrowheads="1"/>
                        </wps:cNvSpPr>
                        <wps:spPr bwMode="auto">
                          <a:xfrm>
                            <a:off x="4166" y="8709"/>
                            <a:ext cx="384"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8A1D45" w14:textId="77777777" w:rsidR="00043BAB" w:rsidRPr="00A76069" w:rsidRDefault="00043BAB" w:rsidP="00405DEC">
                              <w:pPr>
                                <w:jc w:val="center"/>
                                <w:rPr>
                                  <w:rFonts w:ascii="ＭＳ ゴシック" w:eastAsia="ＭＳ ゴシック" w:hAnsi="ＭＳ ゴシック"/>
                                </w:rPr>
                              </w:pPr>
                              <w:r w:rsidRPr="00A76069">
                                <w:rPr>
                                  <w:rFonts w:ascii="ＭＳ ゴシック" w:eastAsia="ＭＳ ゴシック" w:hAnsi="ＭＳ ゴシック" w:hint="eastAsia"/>
                                </w:rPr>
                                <w:t>⑦</w:t>
                              </w:r>
                            </w:p>
                          </w:txbxContent>
                        </wps:txbx>
                        <wps:bodyPr rot="0" vert="horz" wrap="square" lIns="0" tIns="0" rIns="0" bIns="0" anchor="t" anchorCtr="0" upright="1">
                          <a:noAutofit/>
                        </wps:bodyPr>
                      </wps:wsp>
                      <wps:wsp>
                        <wps:cNvPr id="365" name="Text Box 319"/>
                        <wps:cNvSpPr txBox="1">
                          <a:spLocks noChangeArrowheads="1"/>
                        </wps:cNvSpPr>
                        <wps:spPr bwMode="auto">
                          <a:xfrm>
                            <a:off x="4514" y="8754"/>
                            <a:ext cx="504" cy="295"/>
                          </a:xfrm>
                          <a:prstGeom prst="rect">
                            <a:avLst/>
                          </a:prstGeom>
                          <a:solidFill>
                            <a:srgbClr val="FFFFFF"/>
                          </a:solidFill>
                          <a:ln w="9525">
                            <a:solidFill>
                              <a:srgbClr val="000000"/>
                            </a:solidFill>
                            <a:miter lim="800000"/>
                            <a:headEnd/>
                            <a:tailEnd/>
                          </a:ln>
                        </wps:spPr>
                        <wps:txbx>
                          <w:txbxContent>
                            <w:p w14:paraId="51D021EA"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D票</w:t>
                              </w:r>
                            </w:p>
                          </w:txbxContent>
                        </wps:txbx>
                        <wps:bodyPr rot="0" vert="horz" wrap="square" lIns="0" tIns="0" rIns="0" bIns="0" anchor="t" anchorCtr="0" upright="1">
                          <a:noAutofit/>
                        </wps:bodyPr>
                      </wps:wsp>
                      <wps:wsp>
                        <wps:cNvPr id="366" name="Text Box 320"/>
                        <wps:cNvSpPr txBox="1">
                          <a:spLocks noChangeArrowheads="1"/>
                        </wps:cNvSpPr>
                        <wps:spPr bwMode="auto">
                          <a:xfrm>
                            <a:off x="4750" y="9074"/>
                            <a:ext cx="384"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9F6F5" w14:textId="77777777" w:rsidR="00043BAB" w:rsidRDefault="00043BAB" w:rsidP="00405DEC">
                              <w:pPr>
                                <w:pStyle w:val="a4"/>
                              </w:pPr>
                              <w:r w:rsidRPr="00A76069">
                                <w:rPr>
                                  <w:rFonts w:ascii="ＭＳ ゴシック" w:eastAsia="ＭＳ ゴシック" w:hAnsi="ＭＳ ゴシック" w:hint="eastAsia"/>
                                </w:rPr>
                                <w:t>⑧</w:t>
                              </w:r>
                              <w:r>
                                <w:rPr>
                                  <w:rFonts w:hint="eastAsia"/>
                                </w:rPr>
                                <w:t>７</w:t>
                              </w:r>
                            </w:p>
                          </w:txbxContent>
                        </wps:txbx>
                        <wps:bodyPr rot="0" vert="horz" wrap="square" lIns="0" tIns="0" rIns="0" bIns="0" anchor="t" anchorCtr="0" upright="1">
                          <a:noAutofit/>
                        </wps:bodyPr>
                      </wps:wsp>
                      <wps:wsp>
                        <wps:cNvPr id="367" name="Text Box 321"/>
                        <wps:cNvSpPr txBox="1">
                          <a:spLocks noChangeArrowheads="1"/>
                        </wps:cNvSpPr>
                        <wps:spPr bwMode="auto">
                          <a:xfrm>
                            <a:off x="5098" y="9089"/>
                            <a:ext cx="504" cy="295"/>
                          </a:xfrm>
                          <a:prstGeom prst="rect">
                            <a:avLst/>
                          </a:prstGeom>
                          <a:solidFill>
                            <a:srgbClr val="FFFFFF"/>
                          </a:solidFill>
                          <a:ln w="9525">
                            <a:solidFill>
                              <a:srgbClr val="000000"/>
                            </a:solidFill>
                            <a:miter lim="800000"/>
                            <a:headEnd/>
                            <a:tailEnd/>
                          </a:ln>
                        </wps:spPr>
                        <wps:txbx>
                          <w:txbxContent>
                            <w:p w14:paraId="6FB65D8C"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E票</w:t>
                              </w:r>
                            </w:p>
                          </w:txbxContent>
                        </wps:txbx>
                        <wps:bodyPr rot="0" vert="horz" wrap="square" lIns="0" tIns="0" rIns="0" bIns="0" anchor="t" anchorCtr="0" upright="1">
                          <a:noAutofit/>
                        </wps:bodyPr>
                      </wps:wsp>
                      <wps:wsp>
                        <wps:cNvPr id="368" name="Text Box 322"/>
                        <wps:cNvSpPr txBox="1">
                          <a:spLocks noChangeArrowheads="1"/>
                        </wps:cNvSpPr>
                        <wps:spPr bwMode="auto">
                          <a:xfrm>
                            <a:off x="3725" y="6734"/>
                            <a:ext cx="384"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3CF11E" w14:textId="77777777" w:rsidR="00043BAB" w:rsidRPr="00A76069" w:rsidRDefault="00043BAB" w:rsidP="00405DEC">
                              <w:pPr>
                                <w:jc w:val="center"/>
                                <w:rPr>
                                  <w:rFonts w:ascii="ＭＳ ゴシック" w:eastAsia="ＭＳ ゴシック" w:hAnsi="ＭＳ ゴシック"/>
                                </w:rPr>
                              </w:pPr>
                              <w:r w:rsidRPr="00A76069">
                                <w:rPr>
                                  <w:rFonts w:ascii="ＭＳ ゴシック" w:eastAsia="ＭＳ ゴシック" w:hAnsi="ＭＳ ゴシック" w:hint="eastAsia"/>
                                </w:rPr>
                                <w:t>①</w:t>
                              </w:r>
                            </w:p>
                          </w:txbxContent>
                        </wps:txbx>
                        <wps:bodyPr rot="0" vert="horz" wrap="square" lIns="0" tIns="0" rIns="0" bIns="0" anchor="t" anchorCtr="0" upright="1">
                          <a:noAutofit/>
                        </wps:bodyPr>
                      </wps:wsp>
                      <wps:wsp>
                        <wps:cNvPr id="369" name="Text Box 323"/>
                        <wps:cNvSpPr txBox="1">
                          <a:spLocks noChangeArrowheads="1"/>
                        </wps:cNvSpPr>
                        <wps:spPr bwMode="auto">
                          <a:xfrm>
                            <a:off x="3725" y="7214"/>
                            <a:ext cx="384"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964E9" w14:textId="77777777" w:rsidR="00043BAB" w:rsidRPr="00A76069" w:rsidRDefault="00043BAB" w:rsidP="00405DEC">
                              <w:pPr>
                                <w:jc w:val="center"/>
                                <w:rPr>
                                  <w:rFonts w:ascii="ＭＳ ゴシック" w:eastAsia="ＭＳ ゴシック" w:hAnsi="ＭＳ ゴシック"/>
                                </w:rPr>
                              </w:pPr>
                              <w:r w:rsidRPr="00A76069">
                                <w:rPr>
                                  <w:rFonts w:ascii="ＭＳ ゴシック" w:eastAsia="ＭＳ ゴシック" w:hAnsi="ＭＳ ゴシック" w:hint="eastAsia"/>
                                </w:rPr>
                                <w:t>②</w:t>
                              </w:r>
                            </w:p>
                          </w:txbxContent>
                        </wps:txbx>
                        <wps:bodyPr rot="0" vert="horz" wrap="square" lIns="0" tIns="0" rIns="0" bIns="0" anchor="t" anchorCtr="0" upright="1">
                          <a:noAutofit/>
                        </wps:bodyPr>
                      </wps:wsp>
                      <wps:wsp>
                        <wps:cNvPr id="370" name="Text Box 324"/>
                        <wps:cNvSpPr txBox="1">
                          <a:spLocks noChangeArrowheads="1"/>
                        </wps:cNvSpPr>
                        <wps:spPr bwMode="auto">
                          <a:xfrm>
                            <a:off x="4058" y="7229"/>
                            <a:ext cx="504" cy="295"/>
                          </a:xfrm>
                          <a:prstGeom prst="rect">
                            <a:avLst/>
                          </a:prstGeom>
                          <a:solidFill>
                            <a:srgbClr val="FFFFFF"/>
                          </a:solidFill>
                          <a:ln w="9525">
                            <a:solidFill>
                              <a:srgbClr val="000000"/>
                            </a:solidFill>
                            <a:miter lim="800000"/>
                            <a:headEnd/>
                            <a:tailEnd/>
                          </a:ln>
                        </wps:spPr>
                        <wps:txbx>
                          <w:txbxContent>
                            <w:p w14:paraId="3E322A0B"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A票</w:t>
                              </w:r>
                            </w:p>
                          </w:txbxContent>
                        </wps:txbx>
                        <wps:bodyPr rot="0" vert="horz" wrap="square" lIns="0" tIns="0" rIns="0" bIns="0" anchor="t" anchorCtr="0" upright="1">
                          <a:noAutofit/>
                        </wps:bodyPr>
                      </wps:wsp>
                      <wpg:grpSp>
                        <wpg:cNvPr id="371" name="Group 325"/>
                        <wpg:cNvGrpSpPr>
                          <a:grpSpLocks/>
                        </wpg:cNvGrpSpPr>
                        <wpg:grpSpPr bwMode="auto">
                          <a:xfrm>
                            <a:off x="4064" y="6734"/>
                            <a:ext cx="651" cy="432"/>
                            <a:chOff x="4038" y="10085"/>
                            <a:chExt cx="651" cy="432"/>
                          </a:xfrm>
                        </wpg:grpSpPr>
                        <wps:wsp>
                          <wps:cNvPr id="372" name="Text Box 326"/>
                          <wps:cNvSpPr txBox="1">
                            <a:spLocks noChangeArrowheads="1"/>
                          </wps:cNvSpPr>
                          <wps:spPr bwMode="auto">
                            <a:xfrm>
                              <a:off x="4185" y="10222"/>
                              <a:ext cx="504" cy="295"/>
                            </a:xfrm>
                            <a:prstGeom prst="rect">
                              <a:avLst/>
                            </a:prstGeom>
                            <a:solidFill>
                              <a:srgbClr val="FFFFFF"/>
                            </a:solidFill>
                            <a:ln w="6350">
                              <a:solidFill>
                                <a:srgbClr val="000000"/>
                              </a:solidFill>
                              <a:miter lim="800000"/>
                              <a:headEnd/>
                              <a:tailEnd/>
                            </a:ln>
                          </wps:spPr>
                          <wps:txbx>
                            <w:txbxContent>
                              <w:p w14:paraId="4A8AA218" w14:textId="77777777" w:rsidR="00043BAB" w:rsidRDefault="00043BAB" w:rsidP="00405DEC">
                                <w:pPr>
                                  <w:spacing w:line="240" w:lineRule="exact"/>
                                  <w:jc w:val="center"/>
                                  <w:rPr>
                                    <w:sz w:val="16"/>
                                  </w:rPr>
                                </w:pPr>
                                <w:r>
                                  <w:rPr>
                                    <w:rFonts w:hint="eastAsia"/>
                                    <w:sz w:val="16"/>
                                  </w:rPr>
                                  <w:t>Ａ票</w:t>
                                </w:r>
                              </w:p>
                            </w:txbxContent>
                          </wps:txbx>
                          <wps:bodyPr rot="0" vert="horz" wrap="square" lIns="0" tIns="0" rIns="0" bIns="0" anchor="t" anchorCtr="0" upright="1">
                            <a:noAutofit/>
                          </wps:bodyPr>
                        </wps:wsp>
                        <wps:wsp>
                          <wps:cNvPr id="373" name="Text Box 327"/>
                          <wps:cNvSpPr txBox="1">
                            <a:spLocks noChangeArrowheads="1"/>
                          </wps:cNvSpPr>
                          <wps:spPr bwMode="auto">
                            <a:xfrm>
                              <a:off x="4162" y="10203"/>
                              <a:ext cx="504" cy="295"/>
                            </a:xfrm>
                            <a:prstGeom prst="rect">
                              <a:avLst/>
                            </a:prstGeom>
                            <a:solidFill>
                              <a:srgbClr val="FFFFFF"/>
                            </a:solidFill>
                            <a:ln w="6350">
                              <a:solidFill>
                                <a:srgbClr val="000000"/>
                              </a:solidFill>
                              <a:miter lim="800000"/>
                              <a:headEnd/>
                              <a:tailEnd/>
                            </a:ln>
                          </wps:spPr>
                          <wps:txbx>
                            <w:txbxContent>
                              <w:p w14:paraId="21B12225" w14:textId="77777777" w:rsidR="00043BAB" w:rsidRDefault="00043BAB" w:rsidP="00405DEC">
                                <w:pPr>
                                  <w:spacing w:line="240" w:lineRule="exact"/>
                                  <w:jc w:val="center"/>
                                  <w:rPr>
                                    <w:sz w:val="16"/>
                                  </w:rPr>
                                </w:pPr>
                                <w:r>
                                  <w:rPr>
                                    <w:rFonts w:hint="eastAsia"/>
                                    <w:sz w:val="16"/>
                                  </w:rPr>
                                  <w:t>Ａ票</w:t>
                                </w:r>
                              </w:p>
                            </w:txbxContent>
                          </wps:txbx>
                          <wps:bodyPr rot="0" vert="horz" wrap="square" lIns="0" tIns="0" rIns="0" bIns="0" anchor="t" anchorCtr="0" upright="1">
                            <a:noAutofit/>
                          </wps:bodyPr>
                        </wps:wsp>
                        <wps:wsp>
                          <wps:cNvPr id="374" name="Text Box 328"/>
                          <wps:cNvSpPr txBox="1">
                            <a:spLocks noChangeArrowheads="1"/>
                          </wps:cNvSpPr>
                          <wps:spPr bwMode="auto">
                            <a:xfrm>
                              <a:off x="4137" y="10176"/>
                              <a:ext cx="504" cy="295"/>
                            </a:xfrm>
                            <a:prstGeom prst="rect">
                              <a:avLst/>
                            </a:prstGeom>
                            <a:solidFill>
                              <a:srgbClr val="FFFFFF"/>
                            </a:solidFill>
                            <a:ln w="6350">
                              <a:solidFill>
                                <a:srgbClr val="000000"/>
                              </a:solidFill>
                              <a:miter lim="800000"/>
                              <a:headEnd/>
                              <a:tailEnd/>
                            </a:ln>
                          </wps:spPr>
                          <wps:txbx>
                            <w:txbxContent>
                              <w:p w14:paraId="42F22A57" w14:textId="77777777" w:rsidR="00043BAB" w:rsidRDefault="00043BAB" w:rsidP="00405DEC">
                                <w:pPr>
                                  <w:spacing w:line="240" w:lineRule="exact"/>
                                  <w:jc w:val="center"/>
                                  <w:rPr>
                                    <w:sz w:val="16"/>
                                  </w:rPr>
                                </w:pPr>
                                <w:r>
                                  <w:rPr>
                                    <w:rFonts w:hint="eastAsia"/>
                                    <w:sz w:val="16"/>
                                  </w:rPr>
                                  <w:t>Ａ票</w:t>
                                </w:r>
                              </w:p>
                            </w:txbxContent>
                          </wps:txbx>
                          <wps:bodyPr rot="0" vert="horz" wrap="square" lIns="0" tIns="0" rIns="0" bIns="0" anchor="t" anchorCtr="0" upright="1">
                            <a:noAutofit/>
                          </wps:bodyPr>
                        </wps:wsp>
                        <wps:wsp>
                          <wps:cNvPr id="375" name="Text Box 329"/>
                          <wps:cNvSpPr txBox="1">
                            <a:spLocks noChangeArrowheads="1"/>
                          </wps:cNvSpPr>
                          <wps:spPr bwMode="auto">
                            <a:xfrm>
                              <a:off x="4110" y="10151"/>
                              <a:ext cx="504" cy="295"/>
                            </a:xfrm>
                            <a:prstGeom prst="rect">
                              <a:avLst/>
                            </a:prstGeom>
                            <a:solidFill>
                              <a:srgbClr val="FFFFFF"/>
                            </a:solidFill>
                            <a:ln w="6350">
                              <a:solidFill>
                                <a:srgbClr val="000000"/>
                              </a:solidFill>
                              <a:miter lim="800000"/>
                              <a:headEnd/>
                              <a:tailEnd/>
                            </a:ln>
                          </wps:spPr>
                          <wps:txbx>
                            <w:txbxContent>
                              <w:p w14:paraId="77C455F5" w14:textId="77777777" w:rsidR="00043BAB" w:rsidRDefault="00043BAB" w:rsidP="00405DEC">
                                <w:pPr>
                                  <w:spacing w:line="240" w:lineRule="exact"/>
                                  <w:jc w:val="center"/>
                                  <w:rPr>
                                    <w:sz w:val="16"/>
                                  </w:rPr>
                                </w:pPr>
                                <w:r>
                                  <w:rPr>
                                    <w:rFonts w:hint="eastAsia"/>
                                    <w:sz w:val="16"/>
                                  </w:rPr>
                                  <w:t>Ａ票</w:t>
                                </w:r>
                              </w:p>
                            </w:txbxContent>
                          </wps:txbx>
                          <wps:bodyPr rot="0" vert="horz" wrap="square" lIns="0" tIns="0" rIns="0" bIns="0" anchor="t" anchorCtr="0" upright="1">
                            <a:noAutofit/>
                          </wps:bodyPr>
                        </wps:wsp>
                        <wps:wsp>
                          <wps:cNvPr id="376" name="Text Box 330"/>
                          <wps:cNvSpPr txBox="1">
                            <a:spLocks noChangeArrowheads="1"/>
                          </wps:cNvSpPr>
                          <wps:spPr bwMode="auto">
                            <a:xfrm>
                              <a:off x="4087" y="10130"/>
                              <a:ext cx="504" cy="295"/>
                            </a:xfrm>
                            <a:prstGeom prst="rect">
                              <a:avLst/>
                            </a:prstGeom>
                            <a:solidFill>
                              <a:srgbClr val="FFFFFF"/>
                            </a:solidFill>
                            <a:ln w="6350">
                              <a:solidFill>
                                <a:srgbClr val="000000"/>
                              </a:solidFill>
                              <a:miter lim="800000"/>
                              <a:headEnd/>
                              <a:tailEnd/>
                            </a:ln>
                          </wps:spPr>
                          <wps:txbx>
                            <w:txbxContent>
                              <w:p w14:paraId="4313A823" w14:textId="77777777" w:rsidR="00043BAB" w:rsidRDefault="00043BAB" w:rsidP="00405DEC">
                                <w:pPr>
                                  <w:spacing w:line="240" w:lineRule="exact"/>
                                  <w:jc w:val="center"/>
                                  <w:rPr>
                                    <w:sz w:val="16"/>
                                  </w:rPr>
                                </w:pPr>
                                <w:r>
                                  <w:rPr>
                                    <w:rFonts w:hint="eastAsia"/>
                                    <w:sz w:val="16"/>
                                  </w:rPr>
                                  <w:t>Ａ票</w:t>
                                </w:r>
                              </w:p>
                            </w:txbxContent>
                          </wps:txbx>
                          <wps:bodyPr rot="0" vert="horz" wrap="square" lIns="0" tIns="0" rIns="0" bIns="0" anchor="t" anchorCtr="0" upright="1">
                            <a:noAutofit/>
                          </wps:bodyPr>
                        </wps:wsp>
                        <wps:wsp>
                          <wps:cNvPr id="377" name="Text Box 331"/>
                          <wps:cNvSpPr txBox="1">
                            <a:spLocks noChangeArrowheads="1"/>
                          </wps:cNvSpPr>
                          <wps:spPr bwMode="auto">
                            <a:xfrm>
                              <a:off x="4060" y="10107"/>
                              <a:ext cx="504" cy="295"/>
                            </a:xfrm>
                            <a:prstGeom prst="rect">
                              <a:avLst/>
                            </a:prstGeom>
                            <a:solidFill>
                              <a:srgbClr val="FFFFFF"/>
                            </a:solidFill>
                            <a:ln w="6350">
                              <a:solidFill>
                                <a:srgbClr val="000000"/>
                              </a:solidFill>
                              <a:miter lim="800000"/>
                              <a:headEnd/>
                              <a:tailEnd/>
                            </a:ln>
                          </wps:spPr>
                          <wps:txbx>
                            <w:txbxContent>
                              <w:p w14:paraId="26E3CBF0" w14:textId="77777777" w:rsidR="00043BAB" w:rsidRDefault="00043BAB" w:rsidP="00405DEC">
                                <w:pPr>
                                  <w:spacing w:line="240" w:lineRule="exact"/>
                                  <w:jc w:val="center"/>
                                  <w:rPr>
                                    <w:sz w:val="16"/>
                                  </w:rPr>
                                </w:pPr>
                                <w:r>
                                  <w:rPr>
                                    <w:rFonts w:hint="eastAsia"/>
                                    <w:sz w:val="16"/>
                                  </w:rPr>
                                  <w:t>Ａ票</w:t>
                                </w:r>
                              </w:p>
                            </w:txbxContent>
                          </wps:txbx>
                          <wps:bodyPr rot="0" vert="horz" wrap="square" lIns="0" tIns="0" rIns="0" bIns="0" anchor="t" anchorCtr="0" upright="1">
                            <a:noAutofit/>
                          </wps:bodyPr>
                        </wps:wsp>
                        <wps:wsp>
                          <wps:cNvPr id="378" name="Text Box 332"/>
                          <wps:cNvSpPr txBox="1">
                            <a:spLocks noChangeArrowheads="1"/>
                          </wps:cNvSpPr>
                          <wps:spPr bwMode="auto">
                            <a:xfrm>
                              <a:off x="4038" y="10085"/>
                              <a:ext cx="504" cy="295"/>
                            </a:xfrm>
                            <a:prstGeom prst="rect">
                              <a:avLst/>
                            </a:prstGeom>
                            <a:solidFill>
                              <a:srgbClr val="FFFFFF"/>
                            </a:solidFill>
                            <a:ln w="6350">
                              <a:solidFill>
                                <a:srgbClr val="000000"/>
                              </a:solidFill>
                              <a:miter lim="800000"/>
                              <a:headEnd/>
                              <a:tailEnd/>
                            </a:ln>
                          </wps:spPr>
                          <wps:txbx>
                            <w:txbxContent>
                              <w:p w14:paraId="65191342"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A票</w:t>
                                </w:r>
                              </w:p>
                            </w:txbxContent>
                          </wps:txbx>
                          <wps:bodyPr rot="0" vert="horz" wrap="square" lIns="0" tIns="0" rIns="0" bIns="0" anchor="t" anchorCtr="0" upright="1">
                            <a:noAutofit/>
                          </wps:bodyPr>
                        </wps:wsp>
                      </wpg:grpSp>
                      <wps:wsp>
                        <wps:cNvPr id="379" name="Text Box 333"/>
                        <wps:cNvSpPr txBox="1">
                          <a:spLocks noChangeArrowheads="1"/>
                        </wps:cNvSpPr>
                        <wps:spPr bwMode="auto">
                          <a:xfrm>
                            <a:off x="7049" y="7307"/>
                            <a:ext cx="384"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94BD4" w14:textId="77777777" w:rsidR="00043BAB" w:rsidRPr="00A76069" w:rsidRDefault="00043BAB" w:rsidP="00405DEC">
                              <w:pPr>
                                <w:jc w:val="center"/>
                                <w:rPr>
                                  <w:rFonts w:ascii="ＭＳ ゴシック" w:eastAsia="ＭＳ ゴシック" w:hAnsi="ＭＳ ゴシック"/>
                                </w:rPr>
                              </w:pPr>
                              <w:r w:rsidRPr="00A76069">
                                <w:rPr>
                                  <w:rFonts w:ascii="ＭＳ ゴシック" w:eastAsia="ＭＳ ゴシック" w:hAnsi="ＭＳ ゴシック" w:hint="eastAsia"/>
                                </w:rPr>
                                <w:t>③</w:t>
                              </w:r>
                            </w:p>
                          </w:txbxContent>
                        </wps:txbx>
                        <wps:bodyPr rot="0" vert="horz" wrap="square" lIns="0" tIns="0" rIns="0" bIns="0" anchor="t" anchorCtr="0" upright="1">
                          <a:noAutofit/>
                        </wps:bodyPr>
                      </wps:wsp>
                      <wps:wsp>
                        <wps:cNvPr id="380" name="Text Box 334"/>
                        <wps:cNvSpPr txBox="1">
                          <a:spLocks noChangeArrowheads="1"/>
                        </wps:cNvSpPr>
                        <wps:spPr bwMode="auto">
                          <a:xfrm>
                            <a:off x="7049" y="7794"/>
                            <a:ext cx="384"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B3E23" w14:textId="77777777" w:rsidR="00043BAB" w:rsidRPr="00A76069" w:rsidRDefault="00043BAB" w:rsidP="00405DEC">
                              <w:pPr>
                                <w:jc w:val="center"/>
                                <w:rPr>
                                  <w:rFonts w:ascii="ＭＳ ゴシック" w:eastAsia="ＭＳ ゴシック" w:hAnsi="ＭＳ ゴシック"/>
                                </w:rPr>
                              </w:pPr>
                              <w:r w:rsidRPr="00A76069">
                                <w:rPr>
                                  <w:rFonts w:ascii="ＭＳ ゴシック" w:eastAsia="ＭＳ ゴシック" w:hAnsi="ＭＳ ゴシック" w:hint="eastAsia"/>
                                </w:rPr>
                                <w:t>④</w:t>
                              </w:r>
                            </w:p>
                          </w:txbxContent>
                        </wps:txbx>
                        <wps:bodyPr rot="0" vert="horz" wrap="square" lIns="0" tIns="0" rIns="0" bIns="0" anchor="t" anchorCtr="0" upright="1">
                          <a:noAutofit/>
                        </wps:bodyPr>
                      </wps:wsp>
                      <wpg:grpSp>
                        <wpg:cNvPr id="381" name="Group 335"/>
                        <wpg:cNvGrpSpPr>
                          <a:grpSpLocks/>
                        </wpg:cNvGrpSpPr>
                        <wpg:grpSpPr bwMode="auto">
                          <a:xfrm>
                            <a:off x="7385" y="7307"/>
                            <a:ext cx="628" cy="413"/>
                            <a:chOff x="7611" y="10778"/>
                            <a:chExt cx="628" cy="413"/>
                          </a:xfrm>
                        </wpg:grpSpPr>
                        <wps:wsp>
                          <wps:cNvPr id="382" name="Text Box 336"/>
                          <wps:cNvSpPr txBox="1">
                            <a:spLocks noChangeArrowheads="1"/>
                          </wps:cNvSpPr>
                          <wps:spPr bwMode="auto">
                            <a:xfrm>
                              <a:off x="7735" y="10896"/>
                              <a:ext cx="504" cy="295"/>
                            </a:xfrm>
                            <a:prstGeom prst="rect">
                              <a:avLst/>
                            </a:prstGeom>
                            <a:solidFill>
                              <a:srgbClr val="FFFFFF"/>
                            </a:solidFill>
                            <a:ln w="6350">
                              <a:solidFill>
                                <a:srgbClr val="000000"/>
                              </a:solidFill>
                              <a:miter lim="800000"/>
                              <a:headEnd/>
                              <a:tailEnd/>
                            </a:ln>
                          </wps:spPr>
                          <wps:txbx>
                            <w:txbxContent>
                              <w:p w14:paraId="1419CEFB" w14:textId="77777777" w:rsidR="00043BAB" w:rsidRDefault="00043BAB" w:rsidP="00405DEC">
                                <w:pPr>
                                  <w:spacing w:line="240" w:lineRule="exact"/>
                                  <w:jc w:val="center"/>
                                  <w:rPr>
                                    <w:sz w:val="16"/>
                                  </w:rPr>
                                </w:pPr>
                                <w:r>
                                  <w:rPr>
                                    <w:rFonts w:hint="eastAsia"/>
                                    <w:sz w:val="16"/>
                                  </w:rPr>
                                  <w:t>Ａ票</w:t>
                                </w:r>
                              </w:p>
                            </w:txbxContent>
                          </wps:txbx>
                          <wps:bodyPr rot="0" vert="horz" wrap="square" lIns="0" tIns="0" rIns="0" bIns="0" anchor="t" anchorCtr="0" upright="1">
                            <a:noAutofit/>
                          </wps:bodyPr>
                        </wps:wsp>
                        <wps:wsp>
                          <wps:cNvPr id="383" name="Text Box 337"/>
                          <wps:cNvSpPr txBox="1">
                            <a:spLocks noChangeArrowheads="1"/>
                          </wps:cNvSpPr>
                          <wps:spPr bwMode="auto">
                            <a:xfrm>
                              <a:off x="7710" y="10869"/>
                              <a:ext cx="504" cy="295"/>
                            </a:xfrm>
                            <a:prstGeom prst="rect">
                              <a:avLst/>
                            </a:prstGeom>
                            <a:solidFill>
                              <a:srgbClr val="FFFFFF"/>
                            </a:solidFill>
                            <a:ln w="6350">
                              <a:solidFill>
                                <a:srgbClr val="000000"/>
                              </a:solidFill>
                              <a:miter lim="800000"/>
                              <a:headEnd/>
                              <a:tailEnd/>
                            </a:ln>
                          </wps:spPr>
                          <wps:txbx>
                            <w:txbxContent>
                              <w:p w14:paraId="7F40A98D" w14:textId="77777777" w:rsidR="00043BAB" w:rsidRDefault="00043BAB" w:rsidP="00405DEC">
                                <w:pPr>
                                  <w:spacing w:line="240" w:lineRule="exact"/>
                                  <w:jc w:val="center"/>
                                  <w:rPr>
                                    <w:sz w:val="16"/>
                                  </w:rPr>
                                </w:pPr>
                                <w:r>
                                  <w:rPr>
                                    <w:rFonts w:hint="eastAsia"/>
                                    <w:sz w:val="16"/>
                                  </w:rPr>
                                  <w:t>Ａ票</w:t>
                                </w:r>
                              </w:p>
                            </w:txbxContent>
                          </wps:txbx>
                          <wps:bodyPr rot="0" vert="horz" wrap="square" lIns="0" tIns="0" rIns="0" bIns="0" anchor="t" anchorCtr="0" upright="1">
                            <a:noAutofit/>
                          </wps:bodyPr>
                        </wps:wsp>
                        <wps:wsp>
                          <wps:cNvPr id="384" name="Text Box 338"/>
                          <wps:cNvSpPr txBox="1">
                            <a:spLocks noChangeArrowheads="1"/>
                          </wps:cNvSpPr>
                          <wps:spPr bwMode="auto">
                            <a:xfrm>
                              <a:off x="7683" y="10844"/>
                              <a:ext cx="504" cy="295"/>
                            </a:xfrm>
                            <a:prstGeom prst="rect">
                              <a:avLst/>
                            </a:prstGeom>
                            <a:solidFill>
                              <a:srgbClr val="FFFFFF"/>
                            </a:solidFill>
                            <a:ln w="6350">
                              <a:solidFill>
                                <a:srgbClr val="000000"/>
                              </a:solidFill>
                              <a:miter lim="800000"/>
                              <a:headEnd/>
                              <a:tailEnd/>
                            </a:ln>
                          </wps:spPr>
                          <wps:txbx>
                            <w:txbxContent>
                              <w:p w14:paraId="421B9624" w14:textId="77777777" w:rsidR="00043BAB" w:rsidRDefault="00043BAB" w:rsidP="00405DEC">
                                <w:pPr>
                                  <w:spacing w:line="240" w:lineRule="exact"/>
                                  <w:jc w:val="center"/>
                                  <w:rPr>
                                    <w:sz w:val="16"/>
                                  </w:rPr>
                                </w:pPr>
                                <w:r>
                                  <w:rPr>
                                    <w:rFonts w:hint="eastAsia"/>
                                    <w:sz w:val="16"/>
                                  </w:rPr>
                                  <w:t>Ａ票</w:t>
                                </w:r>
                              </w:p>
                            </w:txbxContent>
                          </wps:txbx>
                          <wps:bodyPr rot="0" vert="horz" wrap="square" lIns="0" tIns="0" rIns="0" bIns="0" anchor="t" anchorCtr="0" upright="1">
                            <a:noAutofit/>
                          </wps:bodyPr>
                        </wps:wsp>
                        <wps:wsp>
                          <wps:cNvPr id="385" name="Text Box 339"/>
                          <wps:cNvSpPr txBox="1">
                            <a:spLocks noChangeArrowheads="1"/>
                          </wps:cNvSpPr>
                          <wps:spPr bwMode="auto">
                            <a:xfrm>
                              <a:off x="7660" y="10823"/>
                              <a:ext cx="504" cy="295"/>
                            </a:xfrm>
                            <a:prstGeom prst="rect">
                              <a:avLst/>
                            </a:prstGeom>
                            <a:solidFill>
                              <a:srgbClr val="FFFFFF"/>
                            </a:solidFill>
                            <a:ln w="6350">
                              <a:solidFill>
                                <a:srgbClr val="000000"/>
                              </a:solidFill>
                              <a:miter lim="800000"/>
                              <a:headEnd/>
                              <a:tailEnd/>
                            </a:ln>
                          </wps:spPr>
                          <wps:txbx>
                            <w:txbxContent>
                              <w:p w14:paraId="52B97415" w14:textId="77777777" w:rsidR="00043BAB" w:rsidRDefault="00043BAB" w:rsidP="00405DEC">
                                <w:pPr>
                                  <w:spacing w:line="240" w:lineRule="exact"/>
                                  <w:jc w:val="center"/>
                                  <w:rPr>
                                    <w:sz w:val="16"/>
                                  </w:rPr>
                                </w:pPr>
                                <w:r>
                                  <w:rPr>
                                    <w:rFonts w:hint="eastAsia"/>
                                    <w:sz w:val="16"/>
                                  </w:rPr>
                                  <w:t>Ａ票</w:t>
                                </w:r>
                              </w:p>
                            </w:txbxContent>
                          </wps:txbx>
                          <wps:bodyPr rot="0" vert="horz" wrap="square" lIns="0" tIns="0" rIns="0" bIns="0" anchor="t" anchorCtr="0" upright="1">
                            <a:noAutofit/>
                          </wps:bodyPr>
                        </wps:wsp>
                        <wps:wsp>
                          <wps:cNvPr id="386" name="Text Box 340"/>
                          <wps:cNvSpPr txBox="1">
                            <a:spLocks noChangeArrowheads="1"/>
                          </wps:cNvSpPr>
                          <wps:spPr bwMode="auto">
                            <a:xfrm>
                              <a:off x="7633" y="10800"/>
                              <a:ext cx="504" cy="295"/>
                            </a:xfrm>
                            <a:prstGeom prst="rect">
                              <a:avLst/>
                            </a:prstGeom>
                            <a:solidFill>
                              <a:srgbClr val="FFFFFF"/>
                            </a:solidFill>
                            <a:ln w="6350">
                              <a:solidFill>
                                <a:srgbClr val="000000"/>
                              </a:solidFill>
                              <a:miter lim="800000"/>
                              <a:headEnd/>
                              <a:tailEnd/>
                            </a:ln>
                          </wps:spPr>
                          <wps:txbx>
                            <w:txbxContent>
                              <w:p w14:paraId="38B55387" w14:textId="77777777" w:rsidR="00043BAB" w:rsidRDefault="00043BAB" w:rsidP="00405DEC">
                                <w:pPr>
                                  <w:spacing w:line="240" w:lineRule="exact"/>
                                  <w:jc w:val="center"/>
                                  <w:rPr>
                                    <w:sz w:val="16"/>
                                  </w:rPr>
                                </w:pPr>
                                <w:r>
                                  <w:rPr>
                                    <w:rFonts w:hint="eastAsia"/>
                                    <w:sz w:val="16"/>
                                  </w:rPr>
                                  <w:t>Ａ票</w:t>
                                </w:r>
                              </w:p>
                            </w:txbxContent>
                          </wps:txbx>
                          <wps:bodyPr rot="0" vert="horz" wrap="square" lIns="0" tIns="0" rIns="0" bIns="0" anchor="t" anchorCtr="0" upright="1">
                            <a:noAutofit/>
                          </wps:bodyPr>
                        </wps:wsp>
                        <wps:wsp>
                          <wps:cNvPr id="387" name="Text Box 341"/>
                          <wps:cNvSpPr txBox="1">
                            <a:spLocks noChangeArrowheads="1"/>
                          </wps:cNvSpPr>
                          <wps:spPr bwMode="auto">
                            <a:xfrm>
                              <a:off x="7611" y="10778"/>
                              <a:ext cx="504" cy="295"/>
                            </a:xfrm>
                            <a:prstGeom prst="rect">
                              <a:avLst/>
                            </a:prstGeom>
                            <a:solidFill>
                              <a:srgbClr val="FFFFFF"/>
                            </a:solidFill>
                            <a:ln w="6350">
                              <a:solidFill>
                                <a:srgbClr val="000000"/>
                              </a:solidFill>
                              <a:miter lim="800000"/>
                              <a:headEnd/>
                              <a:tailEnd/>
                            </a:ln>
                          </wps:spPr>
                          <wps:txbx>
                            <w:txbxContent>
                              <w:p w14:paraId="2EE1B505"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B１票</w:t>
                                </w:r>
                              </w:p>
                            </w:txbxContent>
                          </wps:txbx>
                          <wps:bodyPr rot="0" vert="horz" wrap="square" lIns="0" tIns="0" rIns="0" bIns="0" anchor="t" anchorCtr="0" upright="1">
                            <a:noAutofit/>
                          </wps:bodyPr>
                        </wps:wsp>
                      </wpg:grpSp>
                      <wps:wsp>
                        <wps:cNvPr id="388" name="Text Box 342"/>
                        <wps:cNvSpPr txBox="1">
                          <a:spLocks noChangeArrowheads="1"/>
                        </wps:cNvSpPr>
                        <wps:spPr bwMode="auto">
                          <a:xfrm>
                            <a:off x="7049" y="8329"/>
                            <a:ext cx="384"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911423" w14:textId="77777777" w:rsidR="00043BAB" w:rsidRPr="00A76069" w:rsidRDefault="00043BAB" w:rsidP="00405DEC">
                              <w:pPr>
                                <w:jc w:val="center"/>
                                <w:rPr>
                                  <w:rFonts w:ascii="ＭＳ ゴシック" w:eastAsia="ＭＳ ゴシック" w:hAnsi="ＭＳ ゴシック"/>
                                </w:rPr>
                              </w:pPr>
                              <w:r w:rsidRPr="00A76069">
                                <w:rPr>
                                  <w:rFonts w:ascii="ＭＳ ゴシック" w:eastAsia="ＭＳ ゴシック" w:hAnsi="ＭＳ ゴシック" w:hint="eastAsia"/>
                                </w:rPr>
                                <w:t>⑥</w:t>
                              </w:r>
                            </w:p>
                          </w:txbxContent>
                        </wps:txbx>
                        <wps:bodyPr rot="0" vert="horz" wrap="square" lIns="0" tIns="0" rIns="0" bIns="0" anchor="t" anchorCtr="0" upright="1">
                          <a:noAutofit/>
                        </wps:bodyPr>
                      </wps:wsp>
                      <wps:wsp>
                        <wps:cNvPr id="389" name="Text Box 343"/>
                        <wps:cNvSpPr txBox="1">
                          <a:spLocks noChangeArrowheads="1"/>
                        </wps:cNvSpPr>
                        <wps:spPr bwMode="auto">
                          <a:xfrm>
                            <a:off x="7427" y="8354"/>
                            <a:ext cx="504" cy="295"/>
                          </a:xfrm>
                          <a:prstGeom prst="rect">
                            <a:avLst/>
                          </a:prstGeom>
                          <a:solidFill>
                            <a:srgbClr val="FFFFFF"/>
                          </a:solidFill>
                          <a:ln w="9525">
                            <a:solidFill>
                              <a:srgbClr val="000000"/>
                            </a:solidFill>
                            <a:miter lim="800000"/>
                            <a:headEnd/>
                            <a:tailEnd/>
                          </a:ln>
                        </wps:spPr>
                        <wps:txbx>
                          <w:txbxContent>
                            <w:p w14:paraId="315E6966"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C２票</w:t>
                              </w:r>
                            </w:p>
                          </w:txbxContent>
                        </wps:txbx>
                        <wps:bodyPr rot="0" vert="horz" wrap="square" lIns="0" tIns="0" rIns="0" bIns="0" anchor="t" anchorCtr="0" upright="1">
                          <a:noAutofit/>
                        </wps:bodyPr>
                      </wps:wsp>
                      <wps:wsp>
                        <wps:cNvPr id="390" name="Text Box 344"/>
                        <wps:cNvSpPr txBox="1">
                          <a:spLocks noChangeArrowheads="1"/>
                        </wps:cNvSpPr>
                        <wps:spPr bwMode="auto">
                          <a:xfrm>
                            <a:off x="7412" y="7824"/>
                            <a:ext cx="504" cy="295"/>
                          </a:xfrm>
                          <a:prstGeom prst="rect">
                            <a:avLst/>
                          </a:prstGeom>
                          <a:solidFill>
                            <a:srgbClr val="FFFFFF"/>
                          </a:solidFill>
                          <a:ln w="9525">
                            <a:solidFill>
                              <a:srgbClr val="000000"/>
                            </a:solidFill>
                            <a:miter lim="800000"/>
                            <a:headEnd/>
                            <a:tailEnd/>
                          </a:ln>
                        </wps:spPr>
                        <wps:txbx>
                          <w:txbxContent>
                            <w:p w14:paraId="6EEAEFEE"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B１票</w:t>
                              </w:r>
                            </w:p>
                          </w:txbxContent>
                        </wps:txbx>
                        <wps:bodyPr rot="0" vert="horz" wrap="square" lIns="0" tIns="0" rIns="0" bIns="0" anchor="t" anchorCtr="0" upright="1">
                          <a:noAutofit/>
                        </wps:bodyPr>
                      </wps:wsp>
                      <wps:wsp>
                        <wps:cNvPr id="391" name="Text Box 345"/>
                        <wps:cNvSpPr txBox="1">
                          <a:spLocks noChangeArrowheads="1"/>
                        </wps:cNvSpPr>
                        <wps:spPr bwMode="auto">
                          <a:xfrm>
                            <a:off x="7571" y="7999"/>
                            <a:ext cx="504" cy="295"/>
                          </a:xfrm>
                          <a:prstGeom prst="rect">
                            <a:avLst/>
                          </a:prstGeom>
                          <a:solidFill>
                            <a:srgbClr val="FFFFFF"/>
                          </a:solidFill>
                          <a:ln w="9525">
                            <a:solidFill>
                              <a:srgbClr val="000000"/>
                            </a:solidFill>
                            <a:miter lim="800000"/>
                            <a:headEnd/>
                            <a:tailEnd/>
                          </a:ln>
                        </wps:spPr>
                        <wps:txbx>
                          <w:txbxContent>
                            <w:p w14:paraId="0D4987E8"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B２票</w:t>
                              </w:r>
                            </w:p>
                          </w:txbxContent>
                        </wps:txbx>
                        <wps:bodyPr rot="0" vert="horz" wrap="square" lIns="0" tIns="0" rIns="0" bIns="0" anchor="t" anchorCtr="0" upright="1">
                          <a:noAutofit/>
                        </wps:bodyPr>
                      </wps:wsp>
                      <wps:wsp>
                        <wps:cNvPr id="392" name="Text Box 346"/>
                        <wps:cNvSpPr txBox="1">
                          <a:spLocks noChangeArrowheads="1"/>
                        </wps:cNvSpPr>
                        <wps:spPr bwMode="auto">
                          <a:xfrm>
                            <a:off x="2297" y="7224"/>
                            <a:ext cx="504" cy="295"/>
                          </a:xfrm>
                          <a:prstGeom prst="rect">
                            <a:avLst/>
                          </a:prstGeom>
                          <a:solidFill>
                            <a:srgbClr val="FFFFFF"/>
                          </a:solidFill>
                          <a:ln w="9525">
                            <a:solidFill>
                              <a:srgbClr val="000000"/>
                            </a:solidFill>
                            <a:miter lim="800000"/>
                            <a:headEnd/>
                            <a:tailEnd/>
                          </a:ln>
                        </wps:spPr>
                        <wps:txbx>
                          <w:txbxContent>
                            <w:p w14:paraId="7918EB65"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A票</w:t>
                              </w:r>
                            </w:p>
                          </w:txbxContent>
                        </wps:txbx>
                        <wps:bodyPr rot="0" vert="horz" wrap="square" lIns="0" tIns="0" rIns="0" bIns="0" anchor="t" anchorCtr="0" upright="1">
                          <a:noAutofit/>
                        </wps:bodyPr>
                      </wps:wsp>
                      <wps:wsp>
                        <wps:cNvPr id="393" name="Text Box 347"/>
                        <wps:cNvSpPr txBox="1">
                          <a:spLocks noChangeArrowheads="1"/>
                        </wps:cNvSpPr>
                        <wps:spPr bwMode="auto">
                          <a:xfrm>
                            <a:off x="2297" y="7954"/>
                            <a:ext cx="504" cy="295"/>
                          </a:xfrm>
                          <a:prstGeom prst="rect">
                            <a:avLst/>
                          </a:prstGeom>
                          <a:solidFill>
                            <a:srgbClr val="FFFFFF"/>
                          </a:solidFill>
                          <a:ln w="9525">
                            <a:solidFill>
                              <a:srgbClr val="000000"/>
                            </a:solidFill>
                            <a:miter lim="800000"/>
                            <a:headEnd/>
                            <a:tailEnd/>
                          </a:ln>
                        </wps:spPr>
                        <wps:txbx>
                          <w:txbxContent>
                            <w:p w14:paraId="6D21C6F0"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B２票</w:t>
                              </w:r>
                            </w:p>
                          </w:txbxContent>
                        </wps:txbx>
                        <wps:bodyPr rot="0" vert="horz" wrap="square" lIns="0" tIns="0" rIns="0" bIns="0" anchor="t" anchorCtr="0" upright="1">
                          <a:noAutofit/>
                        </wps:bodyPr>
                      </wps:wsp>
                      <wps:wsp>
                        <wps:cNvPr id="394" name="Text Box 348"/>
                        <wps:cNvSpPr txBox="1">
                          <a:spLocks noChangeArrowheads="1"/>
                        </wps:cNvSpPr>
                        <wps:spPr bwMode="auto">
                          <a:xfrm>
                            <a:off x="2295" y="8699"/>
                            <a:ext cx="504" cy="295"/>
                          </a:xfrm>
                          <a:prstGeom prst="rect">
                            <a:avLst/>
                          </a:prstGeom>
                          <a:solidFill>
                            <a:srgbClr val="FFFFFF"/>
                          </a:solidFill>
                          <a:ln w="9525">
                            <a:solidFill>
                              <a:srgbClr val="000000"/>
                            </a:solidFill>
                            <a:miter lim="800000"/>
                            <a:headEnd/>
                            <a:tailEnd/>
                          </a:ln>
                        </wps:spPr>
                        <wps:txbx>
                          <w:txbxContent>
                            <w:p w14:paraId="177333F9"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D票</w:t>
                              </w:r>
                            </w:p>
                          </w:txbxContent>
                        </wps:txbx>
                        <wps:bodyPr rot="0" vert="horz" wrap="square" lIns="0" tIns="0" rIns="0" bIns="0" anchor="t" anchorCtr="0" upright="1">
                          <a:noAutofit/>
                        </wps:bodyPr>
                      </wps:wsp>
                      <wps:wsp>
                        <wps:cNvPr id="395" name="Text Box 349"/>
                        <wps:cNvSpPr txBox="1">
                          <a:spLocks noChangeArrowheads="1"/>
                        </wps:cNvSpPr>
                        <wps:spPr bwMode="auto">
                          <a:xfrm>
                            <a:off x="2295" y="9044"/>
                            <a:ext cx="504" cy="295"/>
                          </a:xfrm>
                          <a:prstGeom prst="rect">
                            <a:avLst/>
                          </a:prstGeom>
                          <a:solidFill>
                            <a:srgbClr val="FFFFFF"/>
                          </a:solidFill>
                          <a:ln w="9525">
                            <a:solidFill>
                              <a:srgbClr val="000000"/>
                            </a:solidFill>
                            <a:miter lim="800000"/>
                            <a:headEnd/>
                            <a:tailEnd/>
                          </a:ln>
                        </wps:spPr>
                        <wps:txbx>
                          <w:txbxContent>
                            <w:p w14:paraId="6F9F39B0"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E票</w:t>
                              </w:r>
                            </w:p>
                          </w:txbxContent>
                        </wps:txbx>
                        <wps:bodyPr rot="0" vert="horz" wrap="square" lIns="0" tIns="0" rIns="0" bIns="0" anchor="t" anchorCtr="0" upright="1">
                          <a:noAutofit/>
                        </wps:bodyPr>
                      </wps:wsp>
                      <wps:wsp>
                        <wps:cNvPr id="396" name="Text Box 350"/>
                        <wps:cNvSpPr txBox="1">
                          <a:spLocks noChangeArrowheads="1"/>
                        </wps:cNvSpPr>
                        <wps:spPr bwMode="auto">
                          <a:xfrm>
                            <a:off x="8796" y="7369"/>
                            <a:ext cx="504" cy="295"/>
                          </a:xfrm>
                          <a:prstGeom prst="rect">
                            <a:avLst/>
                          </a:prstGeom>
                          <a:solidFill>
                            <a:srgbClr val="FFFFFF"/>
                          </a:solidFill>
                          <a:ln w="9525">
                            <a:solidFill>
                              <a:srgbClr val="000000"/>
                            </a:solidFill>
                            <a:miter lim="800000"/>
                            <a:headEnd/>
                            <a:tailEnd/>
                          </a:ln>
                        </wps:spPr>
                        <wps:txbx>
                          <w:txbxContent>
                            <w:p w14:paraId="05745D63"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C１票</w:t>
                              </w:r>
                            </w:p>
                          </w:txbxContent>
                        </wps:txbx>
                        <wps:bodyPr rot="0" vert="horz" wrap="square" lIns="0" tIns="0" rIns="0" bIns="0" anchor="t" anchorCtr="0" upright="1">
                          <a:noAutofit/>
                        </wps:bodyPr>
                      </wps:wsp>
                      <wps:wsp>
                        <wps:cNvPr id="397" name="Text Box 351"/>
                        <wps:cNvSpPr txBox="1">
                          <a:spLocks noChangeArrowheads="1"/>
                        </wps:cNvSpPr>
                        <wps:spPr bwMode="auto">
                          <a:xfrm>
                            <a:off x="8495" y="7389"/>
                            <a:ext cx="504"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79A4D" w14:textId="77777777" w:rsidR="00043BAB" w:rsidRDefault="00043BAB" w:rsidP="00405DEC">
                              <w:pPr>
                                <w:spacing w:line="240" w:lineRule="exact"/>
                                <w:jc w:val="center"/>
                                <w:rPr>
                                  <w:sz w:val="16"/>
                                </w:rPr>
                              </w:pPr>
                            </w:p>
                          </w:txbxContent>
                        </wps:txbx>
                        <wps:bodyPr rot="0" vert="horz" wrap="square" lIns="0" tIns="0" rIns="0" bIns="0" anchor="t" anchorCtr="0" upright="1">
                          <a:noAutofit/>
                        </wps:bodyPr>
                      </wps:wsp>
                      <wps:wsp>
                        <wps:cNvPr id="398" name="Text Box 352"/>
                        <wps:cNvSpPr txBox="1">
                          <a:spLocks noChangeArrowheads="1"/>
                        </wps:cNvSpPr>
                        <wps:spPr bwMode="auto">
                          <a:xfrm>
                            <a:off x="2033" y="7234"/>
                            <a:ext cx="504"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0E98E" w14:textId="77777777" w:rsidR="00043BAB" w:rsidRDefault="00043BAB" w:rsidP="00405DEC">
                              <w:pPr>
                                <w:spacing w:line="240" w:lineRule="exact"/>
                                <w:jc w:val="center"/>
                                <w:rPr>
                                  <w:sz w:val="16"/>
                                </w:rPr>
                              </w:pPr>
                            </w:p>
                          </w:txbxContent>
                        </wps:txbx>
                        <wps:bodyPr rot="0" vert="horz" wrap="square" lIns="0" tIns="0" rIns="0" bIns="0" anchor="t" anchorCtr="0" upright="1">
                          <a:noAutofit/>
                        </wps:bodyPr>
                      </wps:wsp>
                      <wps:wsp>
                        <wps:cNvPr id="399" name="Text Box 353"/>
                        <wps:cNvSpPr txBox="1">
                          <a:spLocks noChangeArrowheads="1"/>
                        </wps:cNvSpPr>
                        <wps:spPr bwMode="auto">
                          <a:xfrm>
                            <a:off x="5635" y="7829"/>
                            <a:ext cx="504" cy="295"/>
                          </a:xfrm>
                          <a:prstGeom prst="rect">
                            <a:avLst/>
                          </a:prstGeom>
                          <a:solidFill>
                            <a:srgbClr val="FFFFFF"/>
                          </a:solidFill>
                          <a:ln w="9525">
                            <a:solidFill>
                              <a:srgbClr val="000000"/>
                            </a:solidFill>
                            <a:miter lim="800000"/>
                            <a:headEnd/>
                            <a:tailEnd/>
                          </a:ln>
                        </wps:spPr>
                        <wps:txbx>
                          <w:txbxContent>
                            <w:p w14:paraId="1A3F74E3" w14:textId="77777777" w:rsidR="00043BAB" w:rsidRPr="00A76069" w:rsidRDefault="00043BAB" w:rsidP="00405DEC">
                              <w:pPr>
                                <w:spacing w:line="240" w:lineRule="exact"/>
                                <w:jc w:val="center"/>
                                <w:rPr>
                                  <w:rFonts w:ascii="ＭＳ ゴシック" w:eastAsia="ＭＳ ゴシック" w:hAnsi="ＭＳ ゴシック"/>
                                  <w:sz w:val="16"/>
                                </w:rPr>
                              </w:pPr>
                              <w:r>
                                <w:rPr>
                                  <w:rFonts w:ascii="ＭＳ ゴシック" w:eastAsia="ＭＳ ゴシック" w:hAnsi="ＭＳ ゴシック" w:hint="eastAsia"/>
                                  <w:sz w:val="16"/>
                                </w:rPr>
                                <w:t>B</w:t>
                              </w:r>
                              <w:r w:rsidRPr="00A76069">
                                <w:rPr>
                                  <w:rFonts w:ascii="ＭＳ ゴシック" w:eastAsia="ＭＳ ゴシック" w:hAnsi="ＭＳ ゴシック" w:hint="eastAsia"/>
                                  <w:sz w:val="16"/>
                                </w:rPr>
                                <w:t>１票</w:t>
                              </w:r>
                            </w:p>
                          </w:txbxContent>
                        </wps:txbx>
                        <wps:bodyPr rot="0" vert="horz" wrap="square" lIns="0" tIns="0" rIns="0" bIns="0" anchor="t" anchorCtr="0" upright="1">
                          <a:noAutofit/>
                        </wps:bodyPr>
                      </wps:wsp>
                      <wps:wsp>
                        <wps:cNvPr id="400" name="Text Box 354"/>
                        <wps:cNvSpPr txBox="1">
                          <a:spLocks noChangeArrowheads="1"/>
                        </wps:cNvSpPr>
                        <wps:spPr bwMode="auto">
                          <a:xfrm>
                            <a:off x="5392" y="7829"/>
                            <a:ext cx="504"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66CB0" w14:textId="77777777" w:rsidR="00043BAB" w:rsidRDefault="00043BAB" w:rsidP="00405DEC">
                              <w:pPr>
                                <w:spacing w:line="240" w:lineRule="exact"/>
                                <w:jc w:val="center"/>
                                <w:rPr>
                                  <w:sz w:val="16"/>
                                </w:rPr>
                              </w:pPr>
                            </w:p>
                          </w:txbxContent>
                        </wps:txbx>
                        <wps:bodyPr rot="0" vert="horz" wrap="square" lIns="0" tIns="0" rIns="0" bIns="0" anchor="t" anchorCtr="0" upright="1">
                          <a:noAutofit/>
                        </wps:bodyPr>
                      </wps:wsp>
                      <wps:wsp>
                        <wps:cNvPr id="401" name="Text Box 355"/>
                        <wps:cNvSpPr txBox="1">
                          <a:spLocks noChangeArrowheads="1"/>
                        </wps:cNvSpPr>
                        <wps:spPr bwMode="auto">
                          <a:xfrm>
                            <a:off x="5635" y="8364"/>
                            <a:ext cx="504" cy="295"/>
                          </a:xfrm>
                          <a:prstGeom prst="rect">
                            <a:avLst/>
                          </a:prstGeom>
                          <a:solidFill>
                            <a:srgbClr val="FFFFFF"/>
                          </a:solidFill>
                          <a:ln w="9525">
                            <a:solidFill>
                              <a:srgbClr val="000000"/>
                            </a:solidFill>
                            <a:miter lim="800000"/>
                            <a:headEnd/>
                            <a:tailEnd/>
                          </a:ln>
                        </wps:spPr>
                        <wps:txbx>
                          <w:txbxContent>
                            <w:p w14:paraId="2A13CCF8"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C２票</w:t>
                              </w:r>
                            </w:p>
                          </w:txbxContent>
                        </wps:txbx>
                        <wps:bodyPr rot="0" vert="horz" wrap="square" lIns="0" tIns="0" rIns="0" bIns="0" anchor="t" anchorCtr="0" upright="1">
                          <a:noAutofit/>
                        </wps:bodyPr>
                      </wps:wsp>
                      <wps:wsp>
                        <wps:cNvPr id="402" name="Text Box 356"/>
                        <wps:cNvSpPr txBox="1">
                          <a:spLocks noChangeArrowheads="1"/>
                        </wps:cNvSpPr>
                        <wps:spPr bwMode="auto">
                          <a:xfrm>
                            <a:off x="3725" y="8229"/>
                            <a:ext cx="1260"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FA849"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運搬終了の確認</w:t>
                              </w:r>
                            </w:p>
                          </w:txbxContent>
                        </wps:txbx>
                        <wps:bodyPr rot="0" vert="horz" wrap="square" lIns="0" tIns="0" rIns="0" bIns="0" anchor="t" anchorCtr="0" upright="1">
                          <a:noAutofit/>
                        </wps:bodyPr>
                      </wps:wsp>
                      <wps:wsp>
                        <wps:cNvPr id="403" name="Text Box 357"/>
                        <wps:cNvSpPr txBox="1">
                          <a:spLocks noChangeArrowheads="1"/>
                        </wps:cNvSpPr>
                        <wps:spPr bwMode="auto">
                          <a:xfrm>
                            <a:off x="5690" y="8829"/>
                            <a:ext cx="216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44CB9"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処分（中間処理）終了の確認</w:t>
                              </w:r>
                            </w:p>
                          </w:txbxContent>
                        </wps:txbx>
                        <wps:bodyPr rot="0" vert="horz" wrap="square" lIns="0" tIns="0" rIns="0" bIns="0" anchor="t" anchorCtr="0" upright="1">
                          <a:noAutofit/>
                        </wps:bodyPr>
                      </wps:wsp>
                      <wps:wsp>
                        <wps:cNvPr id="404" name="Text Box 358"/>
                        <wps:cNvSpPr txBox="1">
                          <a:spLocks noChangeArrowheads="1"/>
                        </wps:cNvSpPr>
                        <wps:spPr bwMode="auto">
                          <a:xfrm>
                            <a:off x="5700" y="9189"/>
                            <a:ext cx="1440"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9BB6F"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最終処分終了の確認</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4B0AD0" id="Group 304" o:spid="_x0000_s1053" style="position:absolute;left:0;text-align:left;margin-left:17.8pt;margin-top:13.55pt;width:395.95pt;height:156.9pt;z-index:251703808" coordorigin="1834,6409" coordsize="7919,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">
                <v:line id="Line 305" o:spid="_x0000_s1054" style="position:absolute;flip:x;visibility:visible;mso-wrap-style:square" from="3335,8849" to="8375,8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">
                  <v:stroke endarrow="block"/>
                </v:line>
                <v:line id="Line 306" o:spid="_x0000_s1055" style="position:absolute;flip:x;visibility:visible;mso-wrap-style:square" from="3335,9234" to="8375,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">
                  <v:stroke endarrow="block"/>
                </v:line>
                <v:line id="Line 307" o:spid="_x0000_s1056" style="position:absolute;flip:x;visibility:visible;mso-wrap-style:square" from="6665,8494" to="8300,8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">
                  <v:stroke endarrow="block"/>
                </v:line>
                <v:line id="Line 308" o:spid="_x0000_s1057" style="position:absolute;flip:x;visibility:visible;mso-wrap-style:square" from="3335,8124" to="5480,8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">
                  <v:stroke endarrow="block"/>
                </v:line>
                <v:line id="Line 309" o:spid="_x0000_s1058" style="position:absolute;flip:x;visibility:visible;mso-wrap-style:square" from="6665,7954" to="8300,7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">
                  <v:stroke endarrow="block"/>
                </v:line>
                <v:line id="Line 310" o:spid="_x0000_s1059" style="position:absolute;visibility:visible;mso-wrap-style:square" from="6635,7474" to="8270,7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">
                  <v:stroke endarrow="block"/>
                </v:line>
                <v:line id="Line 311" o:spid="_x0000_s1060" style="position:absolute;flip:x;visibility:visible;mso-wrap-style:square" from="3335,7349" to="5840,7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">
                  <v:stroke endarrow="block"/>
                </v:line>
                <v:line id="Line 312" o:spid="_x0000_s1061" style="position:absolute;visibility:visible;mso-wrap-style:square" from="3215,6894" to="5093,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">
                  <v:stroke endarrow="block"/>
                </v:line>
                <v:shape id="Text Box 313" o:spid="_x0000_s1062" type="#_x0000_t202" style="position:absolute;left:1834;top:6409;width:1474;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" strokeweight="3pt">
                  <v:stroke linestyle="thinThin"/>
                  <v:textbox inset="5.85pt,.7pt,5.85pt,.7pt">
                    <w:txbxContent>
                      <w:p w14:paraId="762B7FB7" w14:textId="77777777" w:rsidR="00043BAB" w:rsidRDefault="00043BAB" w:rsidP="00405DEC">
                        <w:pPr>
                          <w:spacing w:line="360" w:lineRule="auto"/>
                          <w:jc w:val="center"/>
                          <w:rPr>
                            <w:rFonts w:eastAsia="ＭＳ Ｐゴシック"/>
                            <w:sz w:val="20"/>
                            <w:bdr w:val="single" w:sz="4" w:space="0" w:color="auto"/>
                          </w:rPr>
                        </w:pPr>
                        <w:r>
                          <w:rPr>
                            <w:rFonts w:eastAsia="ＭＳ Ｐゴシック" w:hint="eastAsia"/>
                            <w:sz w:val="20"/>
                          </w:rPr>
                          <w:t>排出事業者</w:t>
                        </w:r>
                        <w:r>
                          <w:rPr>
                            <w:rFonts w:eastAsia="ＭＳ Ｐゴシック" w:hint="eastAsia"/>
                            <w:sz w:val="20"/>
                          </w:rPr>
                          <w:t xml:space="preserve"> </w:t>
                        </w:r>
                      </w:p>
                    </w:txbxContent>
                  </v:textbox>
                </v:shape>
                <v:shape id="Text Box 314" o:spid="_x0000_s1063" type="#_x0000_t202" style="position:absolute;left:5098;top:6429;width:1553;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">
                  <v:textbox inset="5.85pt,.7pt,5.85pt,.7pt">
                    <w:txbxContent>
                      <w:p w14:paraId="1C161D5D" w14:textId="77777777" w:rsidR="00043BAB" w:rsidRPr="00897AA7" w:rsidRDefault="00043BAB" w:rsidP="00405DEC">
                        <w:pPr>
                          <w:spacing w:line="360" w:lineRule="auto"/>
                          <w:jc w:val="center"/>
                          <w:rPr>
                            <w:rFonts w:eastAsia="ＭＳ Ｐゴシック"/>
                            <w:sz w:val="20"/>
                          </w:rPr>
                        </w:pPr>
                        <w:r>
                          <w:rPr>
                            <w:rFonts w:eastAsia="ＭＳ Ｐゴシック" w:hint="eastAsia"/>
                            <w:sz w:val="20"/>
                          </w:rPr>
                          <w:t>収集運搬業者</w:t>
                        </w:r>
                      </w:p>
                    </w:txbxContent>
                  </v:textbox>
                </v:shape>
                <v:shape id="Text Box 315" o:spid="_x0000_s1064" type="#_x0000_t202" style="position:absolute;left:8279;top:6429;width:1474;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">
                  <v:textbox inset="5.85pt,.7pt,5.85pt,.7pt">
                    <w:txbxContent>
                      <w:p w14:paraId="6B76DB1D" w14:textId="77777777" w:rsidR="00043BAB" w:rsidRDefault="00043BAB" w:rsidP="00405DEC">
                        <w:pPr>
                          <w:spacing w:line="360" w:lineRule="auto"/>
                          <w:jc w:val="center"/>
                          <w:rPr>
                            <w:rFonts w:eastAsia="ＭＳ Ｐゴシック"/>
                            <w:sz w:val="20"/>
                            <w:bdr w:val="single" w:sz="4" w:space="0" w:color="auto"/>
                          </w:rPr>
                        </w:pPr>
                        <w:r>
                          <w:rPr>
                            <w:rFonts w:eastAsia="ＭＳ Ｐゴシック" w:hint="eastAsia"/>
                            <w:sz w:val="20"/>
                          </w:rPr>
                          <w:t>処分業者</w:t>
                        </w:r>
                      </w:p>
                    </w:txbxContent>
                  </v:textbox>
                </v:shape>
                <v:shape id="Text Box 316" o:spid="_x0000_s1065" type="#_x0000_t202" style="position:absolute;left:3725;top:7954;width:384;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" stroked="f">
                  <v:textbox inset="0,0,0,0">
                    <w:txbxContent>
                      <w:p w14:paraId="0608EC1F" w14:textId="77777777" w:rsidR="00043BAB" w:rsidRPr="00A76069" w:rsidRDefault="00043BAB" w:rsidP="00405DEC">
                        <w:pPr>
                          <w:jc w:val="center"/>
                          <w:rPr>
                            <w:rFonts w:ascii="ＭＳ ゴシック" w:eastAsia="ＭＳ ゴシック" w:hAnsi="ＭＳ ゴシック"/>
                          </w:rPr>
                        </w:pPr>
                        <w:r w:rsidRPr="00A76069">
                          <w:rPr>
                            <w:rFonts w:ascii="ＭＳ ゴシック" w:eastAsia="ＭＳ ゴシック" w:hAnsi="ＭＳ ゴシック" w:hint="eastAsia"/>
                          </w:rPr>
                          <w:t>⑤</w:t>
                        </w:r>
                      </w:p>
                    </w:txbxContent>
                  </v:textbox>
                </v:shape>
                <v:shape id="Text Box 317" o:spid="_x0000_s1066" type="#_x0000_t202" style="position:absolute;left:4058;top:7964;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">
                  <v:textbox inset="0,0,0,0">
                    <w:txbxContent>
                      <w:p w14:paraId="6ADD472A"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B２票</w:t>
                        </w:r>
                      </w:p>
                    </w:txbxContent>
                  </v:textbox>
                </v:shape>
                <v:shape id="Text Box 318" o:spid="_x0000_s1067" type="#_x0000_t202" style="position:absolute;left:4166;top:8709;width:384;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" stroked="f">
                  <v:textbox inset="0,0,0,0">
                    <w:txbxContent>
                      <w:p w14:paraId="0C8A1D45" w14:textId="77777777" w:rsidR="00043BAB" w:rsidRPr="00A76069" w:rsidRDefault="00043BAB" w:rsidP="00405DEC">
                        <w:pPr>
                          <w:jc w:val="center"/>
                          <w:rPr>
                            <w:rFonts w:ascii="ＭＳ ゴシック" w:eastAsia="ＭＳ ゴシック" w:hAnsi="ＭＳ ゴシック"/>
                          </w:rPr>
                        </w:pPr>
                        <w:r w:rsidRPr="00A76069">
                          <w:rPr>
                            <w:rFonts w:ascii="ＭＳ ゴシック" w:eastAsia="ＭＳ ゴシック" w:hAnsi="ＭＳ ゴシック" w:hint="eastAsia"/>
                          </w:rPr>
                          <w:t>⑦</w:t>
                        </w:r>
                      </w:p>
                    </w:txbxContent>
                  </v:textbox>
                </v:shape>
                <v:shape id="Text Box 319" o:spid="_x0000_s1068" type="#_x0000_t202" style="position:absolute;left:4514;top:8754;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">
                  <v:textbox inset="0,0,0,0">
                    <w:txbxContent>
                      <w:p w14:paraId="51D021EA"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D票</w:t>
                        </w:r>
                      </w:p>
                    </w:txbxContent>
                  </v:textbox>
                </v:shape>
                <v:shape id="Text Box 320" o:spid="_x0000_s1069" type="#_x0000_t202" style="position:absolute;left:4750;top:9074;width:384;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" stroked="f">
                  <v:textbox inset="0,0,0,0">
                    <w:txbxContent>
                      <w:p w14:paraId="1FC9F6F5" w14:textId="77777777" w:rsidR="00043BAB" w:rsidRDefault="00043BAB" w:rsidP="00405DEC">
                        <w:pPr>
                          <w:pStyle w:val="a4"/>
                        </w:pPr>
                        <w:r w:rsidRPr="00A76069">
                          <w:rPr>
                            <w:rFonts w:ascii="ＭＳ ゴシック" w:eastAsia="ＭＳ ゴシック" w:hAnsi="ＭＳ ゴシック" w:hint="eastAsia"/>
                          </w:rPr>
                          <w:t>⑧</w:t>
                        </w:r>
                        <w:r>
                          <w:rPr>
                            <w:rFonts w:hint="eastAsia"/>
                          </w:rPr>
                          <w:t>７</w:t>
                        </w:r>
                      </w:p>
                    </w:txbxContent>
                  </v:textbox>
                </v:shape>
                <v:shape id="Text Box 321" o:spid="_x0000_s1070" type="#_x0000_t202" style="position:absolute;left:5098;top:9089;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">
                  <v:textbox inset="0,0,0,0">
                    <w:txbxContent>
                      <w:p w14:paraId="6FB65D8C"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E票</w:t>
                        </w:r>
                      </w:p>
                    </w:txbxContent>
                  </v:textbox>
                </v:shape>
                <v:shape id="Text Box 322" o:spid="_x0000_s1071" type="#_x0000_t202" style="position:absolute;left:3725;top:6734;width:384;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" stroked="f">
                  <v:textbox inset="0,0,0,0">
                    <w:txbxContent>
                      <w:p w14:paraId="3A3CF11E" w14:textId="77777777" w:rsidR="00043BAB" w:rsidRPr="00A76069" w:rsidRDefault="00043BAB" w:rsidP="00405DEC">
                        <w:pPr>
                          <w:jc w:val="center"/>
                          <w:rPr>
                            <w:rFonts w:ascii="ＭＳ ゴシック" w:eastAsia="ＭＳ ゴシック" w:hAnsi="ＭＳ ゴシック"/>
                          </w:rPr>
                        </w:pPr>
                        <w:r w:rsidRPr="00A76069">
                          <w:rPr>
                            <w:rFonts w:ascii="ＭＳ ゴシック" w:eastAsia="ＭＳ ゴシック" w:hAnsi="ＭＳ ゴシック" w:hint="eastAsia"/>
                          </w:rPr>
                          <w:t>①</w:t>
                        </w:r>
                      </w:p>
                    </w:txbxContent>
                  </v:textbox>
                </v:shape>
                <v:shape id="Text Box 323" o:spid="_x0000_s1072" type="#_x0000_t202" style="position:absolute;left:3725;top:7214;width:384;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" stroked="f">
                  <v:textbox inset="0,0,0,0">
                    <w:txbxContent>
                      <w:p w14:paraId="0BB964E9" w14:textId="77777777" w:rsidR="00043BAB" w:rsidRPr="00A76069" w:rsidRDefault="00043BAB" w:rsidP="00405DEC">
                        <w:pPr>
                          <w:jc w:val="center"/>
                          <w:rPr>
                            <w:rFonts w:ascii="ＭＳ ゴシック" w:eastAsia="ＭＳ ゴシック" w:hAnsi="ＭＳ ゴシック"/>
                          </w:rPr>
                        </w:pPr>
                        <w:r w:rsidRPr="00A76069">
                          <w:rPr>
                            <w:rFonts w:ascii="ＭＳ ゴシック" w:eastAsia="ＭＳ ゴシック" w:hAnsi="ＭＳ ゴシック" w:hint="eastAsia"/>
                          </w:rPr>
                          <w:t>②</w:t>
                        </w:r>
                      </w:p>
                    </w:txbxContent>
                  </v:textbox>
                </v:shape>
                <v:shape id="Text Box 324" o:spid="_x0000_s1073" type="#_x0000_t202" style="position:absolute;left:4058;top:7229;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">
                  <v:textbox inset="0,0,0,0">
                    <w:txbxContent>
                      <w:p w14:paraId="3E322A0B"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A票</w:t>
                        </w:r>
                      </w:p>
                    </w:txbxContent>
                  </v:textbox>
                </v:shape>
                <v:group id="Group 325" o:spid="_x0000_s1074" style="position:absolute;left:4064;top:6734;width:651;height:432" coordorigin="4038,10085" coordsize="65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Text Box 326" o:spid="_x0000_s1075" type="#_x0000_t202" style="position:absolute;left:4185;top:10222;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" strokeweight=".5pt">
                    <v:textbox inset="0,0,0,0">
                      <w:txbxContent>
                        <w:p w14:paraId="4A8AA218" w14:textId="77777777" w:rsidR="00043BAB" w:rsidRDefault="00043BAB" w:rsidP="00405DEC">
                          <w:pPr>
                            <w:spacing w:line="240" w:lineRule="exact"/>
                            <w:jc w:val="center"/>
                            <w:rPr>
                              <w:sz w:val="16"/>
                            </w:rPr>
                          </w:pPr>
                          <w:r>
                            <w:rPr>
                              <w:rFonts w:hint="eastAsia"/>
                              <w:sz w:val="16"/>
                            </w:rPr>
                            <w:t>Ａ票</w:t>
                          </w:r>
                        </w:p>
                      </w:txbxContent>
                    </v:textbox>
                  </v:shape>
                  <v:shape id="Text Box 327" o:spid="_x0000_s1076" type="#_x0000_t202" style="position:absolute;left:4162;top:10203;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" strokeweight=".5pt">
                    <v:textbox inset="0,0,0,0">
                      <w:txbxContent>
                        <w:p w14:paraId="21B12225" w14:textId="77777777" w:rsidR="00043BAB" w:rsidRDefault="00043BAB" w:rsidP="00405DEC">
                          <w:pPr>
                            <w:spacing w:line="240" w:lineRule="exact"/>
                            <w:jc w:val="center"/>
                            <w:rPr>
                              <w:sz w:val="16"/>
                            </w:rPr>
                          </w:pPr>
                          <w:r>
                            <w:rPr>
                              <w:rFonts w:hint="eastAsia"/>
                              <w:sz w:val="16"/>
                            </w:rPr>
                            <w:t>Ａ票</w:t>
                          </w:r>
                        </w:p>
                      </w:txbxContent>
                    </v:textbox>
                  </v:shape>
                  <v:shape id="Text Box 328" o:spid="_x0000_s1077" type="#_x0000_t202" style="position:absolute;left:4137;top:10176;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" strokeweight=".5pt">
                    <v:textbox inset="0,0,0,0">
                      <w:txbxContent>
                        <w:p w14:paraId="42F22A57" w14:textId="77777777" w:rsidR="00043BAB" w:rsidRDefault="00043BAB" w:rsidP="00405DEC">
                          <w:pPr>
                            <w:spacing w:line="240" w:lineRule="exact"/>
                            <w:jc w:val="center"/>
                            <w:rPr>
                              <w:sz w:val="16"/>
                            </w:rPr>
                          </w:pPr>
                          <w:r>
                            <w:rPr>
                              <w:rFonts w:hint="eastAsia"/>
                              <w:sz w:val="16"/>
                            </w:rPr>
                            <w:t>Ａ票</w:t>
                          </w:r>
                        </w:p>
                      </w:txbxContent>
                    </v:textbox>
                  </v:shape>
                  <v:shape id="Text Box 329" o:spid="_x0000_s1078" type="#_x0000_t202" style="position:absolute;left:4110;top:10151;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" strokeweight=".5pt">
                    <v:textbox inset="0,0,0,0">
                      <w:txbxContent>
                        <w:p w14:paraId="77C455F5" w14:textId="77777777" w:rsidR="00043BAB" w:rsidRDefault="00043BAB" w:rsidP="00405DEC">
                          <w:pPr>
                            <w:spacing w:line="240" w:lineRule="exact"/>
                            <w:jc w:val="center"/>
                            <w:rPr>
                              <w:sz w:val="16"/>
                            </w:rPr>
                          </w:pPr>
                          <w:r>
                            <w:rPr>
                              <w:rFonts w:hint="eastAsia"/>
                              <w:sz w:val="16"/>
                            </w:rPr>
                            <w:t>Ａ票</w:t>
                          </w:r>
                        </w:p>
                      </w:txbxContent>
                    </v:textbox>
                  </v:shape>
                  <v:shape id="Text Box 330" o:spid="_x0000_s1079" type="#_x0000_t202" style="position:absolute;left:4087;top:10130;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" strokeweight=".5pt">
                    <v:textbox inset="0,0,0,0">
                      <w:txbxContent>
                        <w:p w14:paraId="4313A823" w14:textId="77777777" w:rsidR="00043BAB" w:rsidRDefault="00043BAB" w:rsidP="00405DEC">
                          <w:pPr>
                            <w:spacing w:line="240" w:lineRule="exact"/>
                            <w:jc w:val="center"/>
                            <w:rPr>
                              <w:sz w:val="16"/>
                            </w:rPr>
                          </w:pPr>
                          <w:r>
                            <w:rPr>
                              <w:rFonts w:hint="eastAsia"/>
                              <w:sz w:val="16"/>
                            </w:rPr>
                            <w:t>Ａ票</w:t>
                          </w:r>
                        </w:p>
                      </w:txbxContent>
                    </v:textbox>
                  </v:shape>
                  <v:shape id="Text Box 331" o:spid="_x0000_s1080" type="#_x0000_t202" style="position:absolute;left:4060;top:10107;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" strokeweight=".5pt">
                    <v:textbox inset="0,0,0,0">
                      <w:txbxContent>
                        <w:p w14:paraId="26E3CBF0" w14:textId="77777777" w:rsidR="00043BAB" w:rsidRDefault="00043BAB" w:rsidP="00405DEC">
                          <w:pPr>
                            <w:spacing w:line="240" w:lineRule="exact"/>
                            <w:jc w:val="center"/>
                            <w:rPr>
                              <w:sz w:val="16"/>
                            </w:rPr>
                          </w:pPr>
                          <w:r>
                            <w:rPr>
                              <w:rFonts w:hint="eastAsia"/>
                              <w:sz w:val="16"/>
                            </w:rPr>
                            <w:t>Ａ票</w:t>
                          </w:r>
                        </w:p>
                      </w:txbxContent>
                    </v:textbox>
                  </v:shape>
                  <v:shape id="Text Box 332" o:spid="_x0000_s1081" type="#_x0000_t202" style="position:absolute;left:4038;top:10085;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" strokeweight=".5pt">
                    <v:textbox inset="0,0,0,0">
                      <w:txbxContent>
                        <w:p w14:paraId="65191342"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A票</w:t>
                          </w:r>
                        </w:p>
                      </w:txbxContent>
                    </v:textbox>
                  </v:shape>
                </v:group>
                <v:shape id="Text Box 333" o:spid="_x0000_s1082" type="#_x0000_t202" style="position:absolute;left:7049;top:7307;width:384;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" stroked="f">
                  <v:textbox inset="0,0,0,0">
                    <w:txbxContent>
                      <w:p w14:paraId="64394BD4" w14:textId="77777777" w:rsidR="00043BAB" w:rsidRPr="00A76069" w:rsidRDefault="00043BAB" w:rsidP="00405DEC">
                        <w:pPr>
                          <w:jc w:val="center"/>
                          <w:rPr>
                            <w:rFonts w:ascii="ＭＳ ゴシック" w:eastAsia="ＭＳ ゴシック" w:hAnsi="ＭＳ ゴシック"/>
                          </w:rPr>
                        </w:pPr>
                        <w:r w:rsidRPr="00A76069">
                          <w:rPr>
                            <w:rFonts w:ascii="ＭＳ ゴシック" w:eastAsia="ＭＳ ゴシック" w:hAnsi="ＭＳ ゴシック" w:hint="eastAsia"/>
                          </w:rPr>
                          <w:t>③</w:t>
                        </w:r>
                      </w:p>
                    </w:txbxContent>
                  </v:textbox>
                </v:shape>
                <v:shape id="Text Box 334" o:spid="_x0000_s1083" type="#_x0000_t202" style="position:absolute;left:7049;top:7794;width:384;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" stroked="f">
                  <v:textbox inset="0,0,0,0">
                    <w:txbxContent>
                      <w:p w14:paraId="0D6B3E23" w14:textId="77777777" w:rsidR="00043BAB" w:rsidRPr="00A76069" w:rsidRDefault="00043BAB" w:rsidP="00405DEC">
                        <w:pPr>
                          <w:jc w:val="center"/>
                          <w:rPr>
                            <w:rFonts w:ascii="ＭＳ ゴシック" w:eastAsia="ＭＳ ゴシック" w:hAnsi="ＭＳ ゴシック"/>
                          </w:rPr>
                        </w:pPr>
                        <w:r w:rsidRPr="00A76069">
                          <w:rPr>
                            <w:rFonts w:ascii="ＭＳ ゴシック" w:eastAsia="ＭＳ ゴシック" w:hAnsi="ＭＳ ゴシック" w:hint="eastAsia"/>
                          </w:rPr>
                          <w:t>④</w:t>
                        </w:r>
                      </w:p>
                    </w:txbxContent>
                  </v:textbox>
                </v:shape>
                <v:group id="Group 335" o:spid="_x0000_s1084" style="position:absolute;left:7385;top:7307;width:628;height:413" coordorigin="7611,10778" coordsize="62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Text Box 336" o:spid="_x0000_s1085" type="#_x0000_t202" style="position:absolute;left:7735;top:10896;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" strokeweight=".5pt">
                    <v:textbox inset="0,0,0,0">
                      <w:txbxContent>
                        <w:p w14:paraId="1419CEFB" w14:textId="77777777" w:rsidR="00043BAB" w:rsidRDefault="00043BAB" w:rsidP="00405DEC">
                          <w:pPr>
                            <w:spacing w:line="240" w:lineRule="exact"/>
                            <w:jc w:val="center"/>
                            <w:rPr>
                              <w:sz w:val="16"/>
                            </w:rPr>
                          </w:pPr>
                          <w:r>
                            <w:rPr>
                              <w:rFonts w:hint="eastAsia"/>
                              <w:sz w:val="16"/>
                            </w:rPr>
                            <w:t>Ａ票</w:t>
                          </w:r>
                        </w:p>
                      </w:txbxContent>
                    </v:textbox>
                  </v:shape>
                  <v:shape id="Text Box 337" o:spid="_x0000_s1086" type="#_x0000_t202" style="position:absolute;left:7710;top:10869;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" strokeweight=".5pt">
                    <v:textbox inset="0,0,0,0">
                      <w:txbxContent>
                        <w:p w14:paraId="7F40A98D" w14:textId="77777777" w:rsidR="00043BAB" w:rsidRDefault="00043BAB" w:rsidP="00405DEC">
                          <w:pPr>
                            <w:spacing w:line="240" w:lineRule="exact"/>
                            <w:jc w:val="center"/>
                            <w:rPr>
                              <w:sz w:val="16"/>
                            </w:rPr>
                          </w:pPr>
                          <w:r>
                            <w:rPr>
                              <w:rFonts w:hint="eastAsia"/>
                              <w:sz w:val="16"/>
                            </w:rPr>
                            <w:t>Ａ票</w:t>
                          </w:r>
                        </w:p>
                      </w:txbxContent>
                    </v:textbox>
                  </v:shape>
                  <v:shape id="Text Box 338" o:spid="_x0000_s1087" type="#_x0000_t202" style="position:absolute;left:7683;top:10844;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" strokeweight=".5pt">
                    <v:textbox inset="0,0,0,0">
                      <w:txbxContent>
                        <w:p w14:paraId="421B9624" w14:textId="77777777" w:rsidR="00043BAB" w:rsidRDefault="00043BAB" w:rsidP="00405DEC">
                          <w:pPr>
                            <w:spacing w:line="240" w:lineRule="exact"/>
                            <w:jc w:val="center"/>
                            <w:rPr>
                              <w:sz w:val="16"/>
                            </w:rPr>
                          </w:pPr>
                          <w:r>
                            <w:rPr>
                              <w:rFonts w:hint="eastAsia"/>
                              <w:sz w:val="16"/>
                            </w:rPr>
                            <w:t>Ａ票</w:t>
                          </w:r>
                        </w:p>
                      </w:txbxContent>
                    </v:textbox>
                  </v:shape>
                  <v:shape id="Text Box 339" o:spid="_x0000_s1088" type="#_x0000_t202" style="position:absolute;left:7660;top:10823;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" strokeweight=".5pt">
                    <v:textbox inset="0,0,0,0">
                      <w:txbxContent>
                        <w:p w14:paraId="52B97415" w14:textId="77777777" w:rsidR="00043BAB" w:rsidRDefault="00043BAB" w:rsidP="00405DEC">
                          <w:pPr>
                            <w:spacing w:line="240" w:lineRule="exact"/>
                            <w:jc w:val="center"/>
                            <w:rPr>
                              <w:sz w:val="16"/>
                            </w:rPr>
                          </w:pPr>
                          <w:r>
                            <w:rPr>
                              <w:rFonts w:hint="eastAsia"/>
                              <w:sz w:val="16"/>
                            </w:rPr>
                            <w:t>Ａ票</w:t>
                          </w:r>
                        </w:p>
                      </w:txbxContent>
                    </v:textbox>
                  </v:shape>
                  <v:shape id="Text Box 340" o:spid="_x0000_s1089" type="#_x0000_t202" style="position:absolute;left:7633;top:10800;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" strokeweight=".5pt">
                    <v:textbox inset="0,0,0,0">
                      <w:txbxContent>
                        <w:p w14:paraId="38B55387" w14:textId="77777777" w:rsidR="00043BAB" w:rsidRDefault="00043BAB" w:rsidP="00405DEC">
                          <w:pPr>
                            <w:spacing w:line="240" w:lineRule="exact"/>
                            <w:jc w:val="center"/>
                            <w:rPr>
                              <w:sz w:val="16"/>
                            </w:rPr>
                          </w:pPr>
                          <w:r>
                            <w:rPr>
                              <w:rFonts w:hint="eastAsia"/>
                              <w:sz w:val="16"/>
                            </w:rPr>
                            <w:t>Ａ票</w:t>
                          </w:r>
                        </w:p>
                      </w:txbxContent>
                    </v:textbox>
                  </v:shape>
                  <v:shape id="Text Box 341" o:spid="_x0000_s1090" type="#_x0000_t202" style="position:absolute;left:7611;top:10778;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" strokeweight=".5pt">
                    <v:textbox inset="0,0,0,0">
                      <w:txbxContent>
                        <w:p w14:paraId="2EE1B505"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B１票</w:t>
                          </w:r>
                        </w:p>
                      </w:txbxContent>
                    </v:textbox>
                  </v:shape>
                </v:group>
                <v:shape id="Text Box 342" o:spid="_x0000_s1091" type="#_x0000_t202" style="position:absolute;left:7049;top:8329;width:384;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" stroked="f">
                  <v:textbox inset="0,0,0,0">
                    <w:txbxContent>
                      <w:p w14:paraId="6D911423" w14:textId="77777777" w:rsidR="00043BAB" w:rsidRPr="00A76069" w:rsidRDefault="00043BAB" w:rsidP="00405DEC">
                        <w:pPr>
                          <w:jc w:val="center"/>
                          <w:rPr>
                            <w:rFonts w:ascii="ＭＳ ゴシック" w:eastAsia="ＭＳ ゴシック" w:hAnsi="ＭＳ ゴシック"/>
                          </w:rPr>
                        </w:pPr>
                        <w:r w:rsidRPr="00A76069">
                          <w:rPr>
                            <w:rFonts w:ascii="ＭＳ ゴシック" w:eastAsia="ＭＳ ゴシック" w:hAnsi="ＭＳ ゴシック" w:hint="eastAsia"/>
                          </w:rPr>
                          <w:t>⑥</w:t>
                        </w:r>
                      </w:p>
                    </w:txbxContent>
                  </v:textbox>
                </v:shape>
                <v:shape id="Text Box 343" o:spid="_x0000_s1092" type="#_x0000_t202" style="position:absolute;left:7427;top:8354;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">
                  <v:textbox inset="0,0,0,0">
                    <w:txbxContent>
                      <w:p w14:paraId="315E6966"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C２票</w:t>
                        </w:r>
                      </w:p>
                    </w:txbxContent>
                  </v:textbox>
                </v:shape>
                <v:shape id="Text Box 344" o:spid="_x0000_s1093" type="#_x0000_t202" style="position:absolute;left:7412;top:7824;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">
                  <v:textbox inset="0,0,0,0">
                    <w:txbxContent>
                      <w:p w14:paraId="6EEAEFEE"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B１票</w:t>
                        </w:r>
                      </w:p>
                    </w:txbxContent>
                  </v:textbox>
                </v:shape>
                <v:shape id="Text Box 345" o:spid="_x0000_s1094" type="#_x0000_t202" style="position:absolute;left:7571;top:7999;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">
                  <v:textbox inset="0,0,0,0">
                    <w:txbxContent>
                      <w:p w14:paraId="0D4987E8"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B２票</w:t>
                        </w:r>
                      </w:p>
                    </w:txbxContent>
                  </v:textbox>
                </v:shape>
                <v:shape id="Text Box 346" o:spid="_x0000_s1095" type="#_x0000_t202" style="position:absolute;left:2297;top:7224;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">
                  <v:textbox inset="0,0,0,0">
                    <w:txbxContent>
                      <w:p w14:paraId="7918EB65"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A票</w:t>
                        </w:r>
                      </w:p>
                    </w:txbxContent>
                  </v:textbox>
                </v:shape>
                <v:shape id="Text Box 347" o:spid="_x0000_s1096" type="#_x0000_t202" style="position:absolute;left:2297;top:7954;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">
                  <v:textbox inset="0,0,0,0">
                    <w:txbxContent>
                      <w:p w14:paraId="6D21C6F0"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B２票</w:t>
                        </w:r>
                      </w:p>
                    </w:txbxContent>
                  </v:textbox>
                </v:shape>
                <v:shape id="Text Box 348" o:spid="_x0000_s1097" type="#_x0000_t202" style="position:absolute;left:2295;top:8699;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">
                  <v:textbox inset="0,0,0,0">
                    <w:txbxContent>
                      <w:p w14:paraId="177333F9"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D票</w:t>
                        </w:r>
                      </w:p>
                    </w:txbxContent>
                  </v:textbox>
                </v:shape>
                <v:shape id="Text Box 349" o:spid="_x0000_s1098" type="#_x0000_t202" style="position:absolute;left:2295;top:9044;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">
                  <v:textbox inset="0,0,0,0">
                    <w:txbxContent>
                      <w:p w14:paraId="6F9F39B0"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E票</w:t>
                        </w:r>
                      </w:p>
                    </w:txbxContent>
                  </v:textbox>
                </v:shape>
                <v:shape id="Text Box 350" o:spid="_x0000_s1099" type="#_x0000_t202" style="position:absolute;left:8796;top:7369;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">
                  <v:textbox inset="0,0,0,0">
                    <w:txbxContent>
                      <w:p w14:paraId="05745D63"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C１票</w:t>
                        </w:r>
                      </w:p>
                    </w:txbxContent>
                  </v:textbox>
                </v:shape>
                <v:shape id="Text Box 351" o:spid="_x0000_s1100" type="#_x0000_t202" style="position:absolute;left:8495;top:7389;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" filled="f" stroked="f">
                  <v:textbox inset="0,0,0,0">
                    <w:txbxContent>
                      <w:p w14:paraId="1FE79A4D" w14:textId="77777777" w:rsidR="00043BAB" w:rsidRDefault="00043BAB" w:rsidP="00405DEC">
                        <w:pPr>
                          <w:spacing w:line="240" w:lineRule="exact"/>
                          <w:jc w:val="center"/>
                          <w:rPr>
                            <w:sz w:val="16"/>
                          </w:rPr>
                        </w:pPr>
                      </w:p>
                    </w:txbxContent>
                  </v:textbox>
                </v:shape>
                <v:shape id="Text Box 352" o:spid="_x0000_s1101" type="#_x0000_t202" style="position:absolute;left:2033;top:7234;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" filled="f" stroked="f">
                  <v:textbox inset="0,0,0,0">
                    <w:txbxContent>
                      <w:p w14:paraId="7D80E98E" w14:textId="77777777" w:rsidR="00043BAB" w:rsidRDefault="00043BAB" w:rsidP="00405DEC">
                        <w:pPr>
                          <w:spacing w:line="240" w:lineRule="exact"/>
                          <w:jc w:val="center"/>
                          <w:rPr>
                            <w:sz w:val="16"/>
                          </w:rPr>
                        </w:pPr>
                      </w:p>
                    </w:txbxContent>
                  </v:textbox>
                </v:shape>
                <v:shape id="Text Box 353" o:spid="_x0000_s1102" type="#_x0000_t202" style="position:absolute;left:5635;top:7829;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">
                  <v:textbox inset="0,0,0,0">
                    <w:txbxContent>
                      <w:p w14:paraId="1A3F74E3" w14:textId="77777777" w:rsidR="00043BAB" w:rsidRPr="00A76069" w:rsidRDefault="00043BAB" w:rsidP="00405DEC">
                        <w:pPr>
                          <w:spacing w:line="240" w:lineRule="exact"/>
                          <w:jc w:val="center"/>
                          <w:rPr>
                            <w:rFonts w:ascii="ＭＳ ゴシック" w:eastAsia="ＭＳ ゴシック" w:hAnsi="ＭＳ ゴシック"/>
                            <w:sz w:val="16"/>
                          </w:rPr>
                        </w:pPr>
                        <w:r>
                          <w:rPr>
                            <w:rFonts w:ascii="ＭＳ ゴシック" w:eastAsia="ＭＳ ゴシック" w:hAnsi="ＭＳ ゴシック" w:hint="eastAsia"/>
                            <w:sz w:val="16"/>
                          </w:rPr>
                          <w:t>B</w:t>
                        </w:r>
                        <w:r w:rsidRPr="00A76069">
                          <w:rPr>
                            <w:rFonts w:ascii="ＭＳ ゴシック" w:eastAsia="ＭＳ ゴシック" w:hAnsi="ＭＳ ゴシック" w:hint="eastAsia"/>
                            <w:sz w:val="16"/>
                          </w:rPr>
                          <w:t>１票</w:t>
                        </w:r>
                      </w:p>
                    </w:txbxContent>
                  </v:textbox>
                </v:shape>
                <v:shape id="Text Box 354" o:spid="_x0000_s1103" type="#_x0000_t202" style="position:absolute;left:5392;top:7829;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JrwQAAANwAAAAPAAAAZHJzL2Rvd25yZXYueG1sRE/Pa8Iw&#10;FL4P/B/CE3abiWP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Ayw8mvBAAAA3AAAAA8AAAAA&#10;AAAAAAAAAAAABwIAAGRycy9kb3ducmV2LnhtbFBLBQYAAAAAAwADALcAAAD1AgAAAAA=&#10;" filled="f" stroked="f">
                  <v:textbox inset="0,0,0,0">
                    <w:txbxContent>
                      <w:p w14:paraId="6F166CB0" w14:textId="77777777" w:rsidR="00043BAB" w:rsidRDefault="00043BAB" w:rsidP="00405DEC">
                        <w:pPr>
                          <w:spacing w:line="240" w:lineRule="exact"/>
                          <w:jc w:val="center"/>
                          <w:rPr>
                            <w:sz w:val="16"/>
                          </w:rPr>
                        </w:pPr>
                      </w:p>
                    </w:txbxContent>
                  </v:textbox>
                </v:shape>
                <v:shape id="Text Box 355" o:spid="_x0000_s1104" type="#_x0000_t202" style="position:absolute;left:5635;top:8364;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">
                  <v:textbox inset="0,0,0,0">
                    <w:txbxContent>
                      <w:p w14:paraId="2A13CCF8"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C２票</w:t>
                        </w:r>
                      </w:p>
                    </w:txbxContent>
                  </v:textbox>
                </v:shape>
                <v:shape id="Text Box 356" o:spid="_x0000_s1105" type="#_x0000_t202" style="position:absolute;left:3725;top:8229;width:1260;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mHxQAAANwAAAAPAAAAZHJzL2Rvd25yZXYueG1sRI9BawIx&#10;FITvBf9DeIK3mlRE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CTLsmHxQAAANwAAAAP&#10;AAAAAAAAAAAAAAAAAAcCAABkcnMvZG93bnJldi54bWxQSwUGAAAAAAMAAwC3AAAA+QIAAAAA&#10;" filled="f" stroked="f">
                  <v:textbox inset="0,0,0,0">
                    <w:txbxContent>
                      <w:p w14:paraId="40EFA849"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運搬終了の確認</w:t>
                        </w:r>
                      </w:p>
                    </w:txbxContent>
                  </v:textbox>
                </v:shape>
                <v:shape id="Text Box 357" o:spid="_x0000_s1106" type="#_x0000_t202" style="position:absolute;left:5690;top:8829;width:216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" filled="f" stroked="f">
                  <v:textbox inset="0,0,0,0">
                    <w:txbxContent>
                      <w:p w14:paraId="3D444CB9"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処分（中間処理）終了の確認</w:t>
                        </w:r>
                      </w:p>
                    </w:txbxContent>
                  </v:textbox>
                </v:shape>
                <v:shape id="Text Box 358" o:spid="_x0000_s1107" type="#_x0000_t202" style="position:absolute;left:5700;top:9189;width:1440;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RoxQAAANwAAAAPAAAAZHJzL2Rvd25yZXYueG1sRI9BawIx&#10;FITvQv9DeIXeNKmI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Bzi/RoxQAAANwAAAAP&#10;AAAAAAAAAAAAAAAAAAcCAABkcnMvZG93bnJldi54bWxQSwUGAAAAAAMAAwC3AAAA+QIAAAAA&#10;" filled="f" stroked="f">
                  <v:textbox inset="0,0,0,0">
                    <w:txbxContent>
                      <w:p w14:paraId="3B39BB6F"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最終処分終了の確認</w:t>
                        </w:r>
                      </w:p>
                    </w:txbxContent>
                  </v:textbox>
                </v:shape>
              </v:group>
            </w:pict>
          </mc:Fallback>
        </mc:AlternateContent>
      </w:r>
    </w:p>
    <w:p w14:paraId="3B931BDF" w14:textId="77777777" w:rsidR="00405DEC" w:rsidRPr="00D14F40" w:rsidRDefault="00405DEC" w:rsidP="00405DEC">
      <w:pPr>
        <w:spacing w:line="340" w:lineRule="exact"/>
        <w:rPr>
          <w:rFonts w:ascii="ＭＳ ゴシック" w:eastAsia="ＭＳ ゴシック" w:hAnsi="ＭＳ ゴシック"/>
          <w:b/>
          <w:sz w:val="22"/>
          <w:szCs w:val="22"/>
        </w:rPr>
      </w:pPr>
    </w:p>
    <w:p w14:paraId="15A11581" w14:textId="77777777" w:rsidR="00405DEC" w:rsidRPr="00D14F40" w:rsidRDefault="00405DEC" w:rsidP="00405DEC">
      <w:pPr>
        <w:spacing w:line="340" w:lineRule="exact"/>
        <w:rPr>
          <w:rFonts w:ascii="ＭＳ ゴシック" w:eastAsia="ＭＳ ゴシック" w:hAnsi="ＭＳ ゴシック"/>
          <w:b/>
          <w:sz w:val="22"/>
          <w:szCs w:val="22"/>
        </w:rPr>
      </w:pPr>
    </w:p>
    <w:p w14:paraId="5FC2A105" w14:textId="77777777" w:rsidR="00405DEC" w:rsidRPr="00D14F40" w:rsidRDefault="00405DEC" w:rsidP="00405DEC">
      <w:pPr>
        <w:spacing w:line="340" w:lineRule="exact"/>
        <w:rPr>
          <w:rFonts w:ascii="ＭＳ ゴシック" w:eastAsia="ＭＳ ゴシック" w:hAnsi="ＭＳ ゴシック"/>
          <w:b/>
          <w:sz w:val="22"/>
          <w:szCs w:val="22"/>
        </w:rPr>
      </w:pPr>
    </w:p>
    <w:p w14:paraId="48A82EA2" w14:textId="77777777" w:rsidR="00405DEC" w:rsidRPr="00A81DE9" w:rsidRDefault="00405DEC" w:rsidP="00405DEC">
      <w:pPr>
        <w:rPr>
          <w:vanish/>
        </w:rPr>
      </w:pPr>
    </w:p>
    <w:tbl>
      <w:tblPr>
        <w:tblpPr w:leftFromText="142" w:rightFromText="142" w:vertAnchor="page" w:horzAnchor="margin" w:tblpY="10111"/>
        <w:tblW w:w="9359" w:type="dxa"/>
        <w:tblLook w:val="01E0" w:firstRow="1" w:lastRow="1" w:firstColumn="1" w:lastColumn="1" w:noHBand="0" w:noVBand="0"/>
      </w:tblPr>
      <w:tblGrid>
        <w:gridCol w:w="2202"/>
        <w:gridCol w:w="7157"/>
      </w:tblGrid>
      <w:tr w:rsidR="00405DEC" w:rsidRPr="00D14F40" w14:paraId="0DE6717E" w14:textId="77777777" w:rsidTr="00CA4240">
        <w:trPr>
          <w:trHeight w:val="814"/>
        </w:trPr>
        <w:tc>
          <w:tcPr>
            <w:tcW w:w="2202" w:type="dxa"/>
          </w:tcPr>
          <w:p w14:paraId="7711D351" w14:textId="77777777" w:rsidR="00405DEC" w:rsidRPr="00D14F40" w:rsidRDefault="00405DEC" w:rsidP="00024B1A">
            <w:pPr>
              <w:spacing w:line="280" w:lineRule="exact"/>
              <w:jc w:val="right"/>
              <w:rPr>
                <w:rFonts w:ascii="ＭＳ ゴシック" w:eastAsia="ＭＳ ゴシック" w:hAnsi="ＭＳ ゴシック"/>
                <w:szCs w:val="21"/>
              </w:rPr>
            </w:pPr>
            <w:r w:rsidRPr="00D14F40">
              <w:rPr>
                <w:rFonts w:ascii="ＭＳ ゴシック" w:eastAsia="ＭＳ ゴシック" w:hAnsi="ＭＳ ゴシック" w:hint="eastAsia"/>
                <w:szCs w:val="21"/>
              </w:rPr>
              <w:t>〈廃棄物引渡し時〉</w:t>
            </w:r>
          </w:p>
        </w:tc>
        <w:tc>
          <w:tcPr>
            <w:tcW w:w="7157" w:type="dxa"/>
          </w:tcPr>
          <w:p w14:paraId="01E4BBCC" w14:textId="77777777" w:rsidR="00F11A7F" w:rsidRDefault="00405DEC" w:rsidP="00F11A7F">
            <w:pPr>
              <w:spacing w:line="280" w:lineRule="exact"/>
              <w:rPr>
                <w:rFonts w:ascii="ＭＳ ゴシック" w:eastAsia="ＭＳ ゴシック" w:hAnsi="ＭＳ ゴシック"/>
                <w:spacing w:val="-6"/>
                <w:szCs w:val="21"/>
              </w:rPr>
            </w:pPr>
            <w:r w:rsidRPr="00D14F40">
              <w:rPr>
                <w:rFonts w:ascii="ＭＳ ゴシック" w:eastAsia="ＭＳ ゴシック" w:hAnsi="ＭＳ ゴシック" w:hint="eastAsia"/>
                <w:spacing w:val="-6"/>
                <w:szCs w:val="21"/>
              </w:rPr>
              <w:t>①排出者は、マニフェストに必要事項の記載を自ら行い、記載事項を確認の</w:t>
            </w:r>
            <w:r w:rsidR="00CA4240">
              <w:rPr>
                <w:rFonts w:ascii="ＭＳ ゴシック" w:eastAsia="ＭＳ ゴシック" w:hAnsi="ＭＳ ゴシック" w:hint="eastAsia"/>
                <w:spacing w:val="-6"/>
                <w:szCs w:val="21"/>
              </w:rPr>
              <w:t>上、</w:t>
            </w:r>
          </w:p>
          <w:p w14:paraId="3F052DD8" w14:textId="77777777" w:rsidR="00405DEC" w:rsidRPr="00D14F40" w:rsidRDefault="00F11A7F" w:rsidP="00F11A7F">
            <w:pPr>
              <w:spacing w:line="280" w:lineRule="exact"/>
              <w:rPr>
                <w:rFonts w:ascii="ＭＳ ゴシック" w:eastAsia="ＭＳ ゴシック" w:hAnsi="ＭＳ ゴシック"/>
                <w:spacing w:val="-6"/>
                <w:szCs w:val="21"/>
              </w:rPr>
            </w:pPr>
            <w:r>
              <w:rPr>
                <w:rFonts w:ascii="ＭＳ ゴシック" w:eastAsia="ＭＳ ゴシック" w:hAnsi="ＭＳ ゴシック"/>
                <w:spacing w:val="-6"/>
                <w:szCs w:val="21"/>
              </w:rPr>
              <w:t xml:space="preserve">  </w:t>
            </w:r>
            <w:r w:rsidR="00CA4240">
              <w:rPr>
                <w:rFonts w:ascii="ＭＳ ゴシック" w:eastAsia="ＭＳ ゴシック" w:hAnsi="ＭＳ ゴシック" w:hint="eastAsia"/>
                <w:spacing w:val="-6"/>
                <w:szCs w:val="21"/>
              </w:rPr>
              <w:t>廃棄物と共にマニフェストの全てを収集</w:t>
            </w:r>
            <w:r w:rsidR="00405DEC" w:rsidRPr="00D14F40">
              <w:rPr>
                <w:rFonts w:ascii="ＭＳ ゴシック" w:eastAsia="ＭＳ ゴシック" w:hAnsi="ＭＳ ゴシック" w:hint="eastAsia"/>
                <w:spacing w:val="-6"/>
                <w:szCs w:val="21"/>
              </w:rPr>
              <w:t>運搬業者に渡す。</w:t>
            </w:r>
          </w:p>
          <w:p w14:paraId="44BC7BCE" w14:textId="77777777" w:rsidR="00405DEC" w:rsidRPr="00D14F40" w:rsidRDefault="00405DEC" w:rsidP="00024B1A">
            <w:pPr>
              <w:spacing w:line="280" w:lineRule="exact"/>
              <w:rPr>
                <w:rFonts w:ascii="ＭＳ ゴシック" w:eastAsia="ＭＳ ゴシック" w:hAnsi="ＭＳ ゴシック"/>
                <w:spacing w:val="-6"/>
                <w:szCs w:val="21"/>
              </w:rPr>
            </w:pPr>
            <w:r w:rsidRPr="00D14F40">
              <w:rPr>
                <w:rFonts w:ascii="ＭＳ ゴシック" w:eastAsia="ＭＳ ゴシック" w:hAnsi="ＭＳ ゴシック" w:hint="eastAsia"/>
                <w:spacing w:val="-6"/>
                <w:szCs w:val="21"/>
              </w:rPr>
              <w:t>②排出</w:t>
            </w:r>
            <w:r w:rsidR="00CA4240">
              <w:rPr>
                <w:rFonts w:ascii="ＭＳ ゴシック" w:eastAsia="ＭＳ ゴシック" w:hAnsi="ＭＳ ゴシック" w:hint="eastAsia"/>
                <w:spacing w:val="-6"/>
                <w:szCs w:val="21"/>
              </w:rPr>
              <w:t>事業</w:t>
            </w:r>
            <w:r w:rsidRPr="00D14F40">
              <w:rPr>
                <w:rFonts w:ascii="ＭＳ ゴシック" w:eastAsia="ＭＳ ゴシック" w:hAnsi="ＭＳ ゴシック" w:hint="eastAsia"/>
                <w:spacing w:val="-6"/>
                <w:szCs w:val="21"/>
              </w:rPr>
              <w:t>者は、</w:t>
            </w:r>
            <w:r w:rsidR="00CA4240">
              <w:rPr>
                <w:rFonts w:ascii="ＭＳ ゴシック" w:eastAsia="ＭＳ ゴシック" w:hAnsi="ＭＳ ゴシック" w:hint="eastAsia"/>
                <w:spacing w:val="-6"/>
                <w:szCs w:val="21"/>
              </w:rPr>
              <w:t>収集</w:t>
            </w:r>
            <w:r w:rsidRPr="00D14F40">
              <w:rPr>
                <w:rFonts w:ascii="ＭＳ ゴシック" w:eastAsia="ＭＳ ゴシック" w:hAnsi="ＭＳ ゴシック" w:hint="eastAsia"/>
                <w:spacing w:val="-6"/>
                <w:szCs w:val="21"/>
              </w:rPr>
              <w:t>運搬業者の署名が入った【Ａ票】を受け取り、保存</w:t>
            </w:r>
          </w:p>
        </w:tc>
      </w:tr>
      <w:tr w:rsidR="00405DEC" w:rsidRPr="00D14F40" w14:paraId="60B738E8" w14:textId="77777777" w:rsidTr="00CA4240">
        <w:trPr>
          <w:trHeight w:val="814"/>
        </w:trPr>
        <w:tc>
          <w:tcPr>
            <w:tcW w:w="2202" w:type="dxa"/>
          </w:tcPr>
          <w:p w14:paraId="5C9CB894" w14:textId="77777777" w:rsidR="00405DEC" w:rsidRPr="00D14F40" w:rsidRDefault="00405DEC" w:rsidP="00024B1A">
            <w:pPr>
              <w:spacing w:line="280" w:lineRule="exact"/>
              <w:jc w:val="right"/>
              <w:rPr>
                <w:rFonts w:ascii="ＭＳ ゴシック" w:eastAsia="ＭＳ ゴシック" w:hAnsi="ＭＳ ゴシック"/>
                <w:szCs w:val="21"/>
              </w:rPr>
            </w:pPr>
            <w:r w:rsidRPr="00D14F40">
              <w:rPr>
                <w:rFonts w:ascii="ＭＳ ゴシック" w:eastAsia="ＭＳ ゴシック" w:hAnsi="ＭＳ ゴシック" w:hint="eastAsia"/>
                <w:szCs w:val="21"/>
              </w:rPr>
              <w:t>〈</w:t>
            </w:r>
            <w:r w:rsidR="004307E6">
              <w:rPr>
                <w:rFonts w:ascii="ＭＳ ゴシック" w:eastAsia="ＭＳ ゴシック" w:hAnsi="ＭＳ ゴシック" w:hint="eastAsia"/>
                <w:szCs w:val="21"/>
              </w:rPr>
              <w:t>収集</w:t>
            </w:r>
            <w:r w:rsidRPr="00D14F40">
              <w:rPr>
                <w:rFonts w:ascii="ＭＳ ゴシック" w:eastAsia="ＭＳ ゴシック" w:hAnsi="ＭＳ ゴシック" w:hint="eastAsia"/>
                <w:szCs w:val="21"/>
              </w:rPr>
              <w:t>運搬終了後〉</w:t>
            </w:r>
          </w:p>
        </w:tc>
        <w:tc>
          <w:tcPr>
            <w:tcW w:w="7157" w:type="dxa"/>
          </w:tcPr>
          <w:p w14:paraId="0361DC63" w14:textId="77777777" w:rsidR="00405DEC" w:rsidRPr="00D14F40" w:rsidRDefault="00405DEC" w:rsidP="00024B1A">
            <w:pPr>
              <w:spacing w:line="280" w:lineRule="exact"/>
              <w:rPr>
                <w:rFonts w:ascii="ＭＳ ゴシック" w:eastAsia="ＭＳ ゴシック" w:hAnsi="ＭＳ ゴシック"/>
                <w:spacing w:val="-6"/>
                <w:szCs w:val="21"/>
              </w:rPr>
            </w:pPr>
            <w:r w:rsidRPr="00D14F40">
              <w:rPr>
                <w:rFonts w:ascii="ＭＳ ゴシック" w:eastAsia="ＭＳ ゴシック" w:hAnsi="ＭＳ ゴシック" w:hint="eastAsia"/>
                <w:spacing w:val="-6"/>
                <w:szCs w:val="21"/>
              </w:rPr>
              <w:t>③</w:t>
            </w:r>
            <w:r w:rsidR="00CA4240">
              <w:rPr>
                <w:rFonts w:ascii="ＭＳ ゴシック" w:eastAsia="ＭＳ ゴシック" w:hAnsi="ＭＳ ゴシック" w:hint="eastAsia"/>
                <w:spacing w:val="-6"/>
                <w:szCs w:val="21"/>
              </w:rPr>
              <w:t>収集</w:t>
            </w:r>
            <w:r w:rsidRPr="00D14F40">
              <w:rPr>
                <w:rFonts w:ascii="ＭＳ ゴシック" w:eastAsia="ＭＳ ゴシック" w:hAnsi="ＭＳ ゴシック" w:hint="eastAsia"/>
                <w:spacing w:val="-6"/>
                <w:szCs w:val="21"/>
              </w:rPr>
              <w:t>運搬業者は、処分業者に【Ｂ１・Ｂ２・Ｃ１・Ｃ２・Ｄ・Ｅ票】を回付</w:t>
            </w:r>
          </w:p>
          <w:p w14:paraId="5C50748A" w14:textId="77777777" w:rsidR="00405DEC" w:rsidRPr="00D14F40" w:rsidRDefault="00405DEC" w:rsidP="00024B1A">
            <w:pPr>
              <w:spacing w:line="280" w:lineRule="exact"/>
              <w:rPr>
                <w:rFonts w:ascii="ＭＳ ゴシック" w:eastAsia="ＭＳ ゴシック" w:hAnsi="ＭＳ ゴシック"/>
                <w:spacing w:val="-6"/>
                <w:szCs w:val="21"/>
              </w:rPr>
            </w:pPr>
            <w:r w:rsidRPr="00D14F40">
              <w:rPr>
                <w:rFonts w:ascii="ＭＳ ゴシック" w:eastAsia="ＭＳ ゴシック" w:hAnsi="ＭＳ ゴシック" w:hint="eastAsia"/>
                <w:spacing w:val="-6"/>
                <w:szCs w:val="21"/>
              </w:rPr>
              <w:t>④処分業者は、署名後【Ｂ１・Ｂ２票】を</w:t>
            </w:r>
            <w:r w:rsidR="00CA4240">
              <w:rPr>
                <w:rFonts w:ascii="ＭＳ ゴシック" w:eastAsia="ＭＳ ゴシック" w:hAnsi="ＭＳ ゴシック" w:hint="eastAsia"/>
                <w:spacing w:val="-6"/>
                <w:szCs w:val="21"/>
              </w:rPr>
              <w:t>収集</w:t>
            </w:r>
            <w:r w:rsidRPr="00D14F40">
              <w:rPr>
                <w:rFonts w:ascii="ＭＳ ゴシック" w:eastAsia="ＭＳ ゴシック" w:hAnsi="ＭＳ ゴシック" w:hint="eastAsia"/>
                <w:spacing w:val="-6"/>
                <w:szCs w:val="21"/>
              </w:rPr>
              <w:t>運搬業者に返却</w:t>
            </w:r>
          </w:p>
          <w:p w14:paraId="1593C347" w14:textId="77777777" w:rsidR="00405DEC" w:rsidRPr="00D14F40" w:rsidRDefault="00405DEC" w:rsidP="00024B1A">
            <w:pPr>
              <w:spacing w:line="280" w:lineRule="exact"/>
              <w:rPr>
                <w:rFonts w:ascii="ＭＳ ゴシック" w:eastAsia="ＭＳ ゴシック" w:hAnsi="ＭＳ ゴシック"/>
                <w:spacing w:val="-6"/>
                <w:szCs w:val="21"/>
              </w:rPr>
            </w:pPr>
            <w:r w:rsidRPr="00D14F40">
              <w:rPr>
                <w:rFonts w:ascii="ＭＳ ゴシック" w:eastAsia="ＭＳ ゴシック" w:hAnsi="ＭＳ ゴシック" w:hint="eastAsia"/>
                <w:spacing w:val="-6"/>
                <w:szCs w:val="21"/>
              </w:rPr>
              <w:t>⑤</w:t>
            </w:r>
            <w:r w:rsidR="00CA4240">
              <w:rPr>
                <w:rFonts w:ascii="ＭＳ ゴシック" w:eastAsia="ＭＳ ゴシック" w:hAnsi="ＭＳ ゴシック" w:hint="eastAsia"/>
                <w:spacing w:val="-6"/>
                <w:szCs w:val="21"/>
              </w:rPr>
              <w:t>収集</w:t>
            </w:r>
            <w:r w:rsidRPr="00D14F40">
              <w:rPr>
                <w:rFonts w:ascii="ＭＳ ゴシック" w:eastAsia="ＭＳ ゴシック" w:hAnsi="ＭＳ ゴシック" w:hint="eastAsia"/>
                <w:spacing w:val="-6"/>
                <w:szCs w:val="21"/>
              </w:rPr>
              <w:t>運搬業者は、運搬終了後</w:t>
            </w:r>
            <w:r w:rsidRPr="00D14F40">
              <w:rPr>
                <w:rFonts w:ascii="ＭＳ ゴシック" w:eastAsia="ＭＳ ゴシック" w:hAnsi="ＭＳ ゴシック" w:hint="eastAsia"/>
                <w:b/>
                <w:spacing w:val="-6"/>
                <w:szCs w:val="21"/>
              </w:rPr>
              <w:t>10日以内</w:t>
            </w:r>
            <w:r w:rsidRPr="00D14F40">
              <w:rPr>
                <w:rFonts w:ascii="ＭＳ ゴシック" w:eastAsia="ＭＳ ゴシック" w:hAnsi="ＭＳ ゴシック" w:hint="eastAsia"/>
                <w:spacing w:val="-6"/>
                <w:szCs w:val="21"/>
              </w:rPr>
              <w:t>に【Ｂ２票】を排出</w:t>
            </w:r>
            <w:r w:rsidR="00CA4240">
              <w:rPr>
                <w:rFonts w:ascii="ＭＳ ゴシック" w:eastAsia="ＭＳ ゴシック" w:hAnsi="ＭＳ ゴシック" w:hint="eastAsia"/>
                <w:spacing w:val="-6"/>
                <w:szCs w:val="21"/>
              </w:rPr>
              <w:t>事業</w:t>
            </w:r>
            <w:r w:rsidRPr="00D14F40">
              <w:rPr>
                <w:rFonts w:ascii="ＭＳ ゴシック" w:eastAsia="ＭＳ ゴシック" w:hAnsi="ＭＳ ゴシック" w:hint="eastAsia"/>
                <w:spacing w:val="-6"/>
                <w:szCs w:val="21"/>
              </w:rPr>
              <w:t>者に送付</w:t>
            </w:r>
          </w:p>
        </w:tc>
      </w:tr>
      <w:tr w:rsidR="00405DEC" w:rsidRPr="00D14F40" w14:paraId="7BD1FD7C" w14:textId="77777777" w:rsidTr="00CA4240">
        <w:trPr>
          <w:trHeight w:val="814"/>
        </w:trPr>
        <w:tc>
          <w:tcPr>
            <w:tcW w:w="2202" w:type="dxa"/>
          </w:tcPr>
          <w:p w14:paraId="700F0C5F" w14:textId="77777777" w:rsidR="00405DEC" w:rsidRPr="00D14F40" w:rsidRDefault="00405DEC" w:rsidP="00024B1A">
            <w:pPr>
              <w:spacing w:line="280" w:lineRule="exact"/>
              <w:jc w:val="right"/>
              <w:rPr>
                <w:rFonts w:ascii="ＭＳ ゴシック" w:eastAsia="ＭＳ ゴシック" w:hAnsi="ＭＳ ゴシック"/>
                <w:szCs w:val="21"/>
              </w:rPr>
            </w:pPr>
            <w:r w:rsidRPr="00D14F40">
              <w:rPr>
                <w:rFonts w:ascii="ＭＳ ゴシック" w:eastAsia="ＭＳ ゴシック" w:hAnsi="ＭＳ ゴシック" w:hint="eastAsia"/>
                <w:szCs w:val="21"/>
              </w:rPr>
              <w:t>〈処分終了後〉</w:t>
            </w:r>
          </w:p>
        </w:tc>
        <w:tc>
          <w:tcPr>
            <w:tcW w:w="7157" w:type="dxa"/>
          </w:tcPr>
          <w:p w14:paraId="0C5A8E87" w14:textId="77777777" w:rsidR="00405DEC" w:rsidRPr="00D14F40" w:rsidRDefault="00405DEC" w:rsidP="00024B1A">
            <w:pPr>
              <w:spacing w:line="280" w:lineRule="exact"/>
              <w:rPr>
                <w:rFonts w:ascii="ＭＳ ゴシック" w:eastAsia="ＭＳ ゴシック" w:hAnsi="ＭＳ ゴシック"/>
                <w:spacing w:val="-6"/>
                <w:szCs w:val="21"/>
              </w:rPr>
            </w:pPr>
            <w:r w:rsidRPr="00D14F40">
              <w:rPr>
                <w:rFonts w:ascii="ＭＳ ゴシック" w:eastAsia="ＭＳ ゴシック" w:hAnsi="ＭＳ ゴシック" w:hint="eastAsia"/>
                <w:spacing w:val="-6"/>
                <w:szCs w:val="21"/>
              </w:rPr>
              <w:t>⑥処分業者は、処分終了後</w:t>
            </w:r>
            <w:r w:rsidRPr="00D14F40">
              <w:rPr>
                <w:rFonts w:ascii="ＭＳ ゴシック" w:eastAsia="ＭＳ ゴシック" w:hAnsi="ＭＳ ゴシック" w:hint="eastAsia"/>
                <w:b/>
                <w:spacing w:val="-6"/>
                <w:szCs w:val="21"/>
              </w:rPr>
              <w:t>10日以内</w:t>
            </w:r>
            <w:r w:rsidRPr="00D14F40">
              <w:rPr>
                <w:rFonts w:ascii="ＭＳ ゴシック" w:eastAsia="ＭＳ ゴシック" w:hAnsi="ＭＳ ゴシック" w:hint="eastAsia"/>
                <w:spacing w:val="-6"/>
                <w:szCs w:val="21"/>
              </w:rPr>
              <w:t>に【Ｃ２票】を</w:t>
            </w:r>
            <w:r w:rsidR="00CA4240">
              <w:rPr>
                <w:rFonts w:ascii="ＭＳ ゴシック" w:eastAsia="ＭＳ ゴシック" w:hAnsi="ＭＳ ゴシック" w:hint="eastAsia"/>
                <w:spacing w:val="-6"/>
                <w:szCs w:val="21"/>
              </w:rPr>
              <w:t>収集</w:t>
            </w:r>
            <w:r w:rsidRPr="00D14F40">
              <w:rPr>
                <w:rFonts w:ascii="ＭＳ ゴシック" w:eastAsia="ＭＳ ゴシック" w:hAnsi="ＭＳ ゴシック" w:hint="eastAsia"/>
                <w:spacing w:val="-6"/>
                <w:szCs w:val="21"/>
              </w:rPr>
              <w:t>運搬業者に送付</w:t>
            </w:r>
          </w:p>
          <w:p w14:paraId="091A87D2" w14:textId="77777777" w:rsidR="00405DEC" w:rsidRPr="00D14F40" w:rsidRDefault="00405DEC" w:rsidP="00024B1A">
            <w:pPr>
              <w:spacing w:line="280" w:lineRule="exact"/>
              <w:rPr>
                <w:rFonts w:ascii="ＭＳ ゴシック" w:eastAsia="ＭＳ ゴシック" w:hAnsi="ＭＳ ゴシック"/>
                <w:spacing w:val="-6"/>
                <w:szCs w:val="21"/>
              </w:rPr>
            </w:pPr>
            <w:r w:rsidRPr="00D14F40">
              <w:rPr>
                <w:rFonts w:ascii="ＭＳ ゴシック" w:eastAsia="ＭＳ ゴシック" w:hAnsi="ＭＳ ゴシック" w:hint="eastAsia"/>
                <w:spacing w:val="-6"/>
                <w:szCs w:val="21"/>
              </w:rPr>
              <w:t>⑦処分業者は、処分終了後</w:t>
            </w:r>
            <w:r w:rsidRPr="00D14F40">
              <w:rPr>
                <w:rFonts w:ascii="ＭＳ ゴシック" w:eastAsia="ＭＳ ゴシック" w:hAnsi="ＭＳ ゴシック" w:hint="eastAsia"/>
                <w:b/>
                <w:spacing w:val="-6"/>
                <w:szCs w:val="21"/>
              </w:rPr>
              <w:t>10日以内</w:t>
            </w:r>
            <w:r w:rsidRPr="00D14F40">
              <w:rPr>
                <w:rFonts w:ascii="ＭＳ ゴシック" w:eastAsia="ＭＳ ゴシック" w:hAnsi="ＭＳ ゴシック" w:hint="eastAsia"/>
                <w:spacing w:val="-6"/>
                <w:szCs w:val="21"/>
              </w:rPr>
              <w:t>に【Ｄ票】を排出者に送付</w:t>
            </w:r>
          </w:p>
          <w:p w14:paraId="59D92E4C" w14:textId="77777777" w:rsidR="00405DEC" w:rsidRPr="00D14F40" w:rsidRDefault="00405DEC" w:rsidP="00CA4240">
            <w:pPr>
              <w:spacing w:line="280" w:lineRule="exact"/>
              <w:ind w:rightChars="-66" w:right="-139"/>
              <w:rPr>
                <w:rFonts w:ascii="ＭＳ ゴシック" w:eastAsia="ＭＳ ゴシック" w:hAnsi="ＭＳ ゴシック"/>
                <w:spacing w:val="-6"/>
                <w:szCs w:val="21"/>
              </w:rPr>
            </w:pPr>
            <w:r w:rsidRPr="00D14F40">
              <w:rPr>
                <w:rFonts w:ascii="ＭＳ ゴシック" w:eastAsia="ＭＳ ゴシック" w:hAnsi="ＭＳ ゴシック" w:hint="eastAsia"/>
                <w:spacing w:val="-6"/>
                <w:szCs w:val="21"/>
              </w:rPr>
              <w:t>⑧処分業者は、最終処分終了の確認後</w:t>
            </w:r>
            <w:r w:rsidRPr="00D14F40">
              <w:rPr>
                <w:rFonts w:ascii="ＭＳ ゴシック" w:eastAsia="ＭＳ ゴシック" w:hAnsi="ＭＳ ゴシック" w:hint="eastAsia"/>
                <w:b/>
                <w:spacing w:val="-6"/>
                <w:szCs w:val="21"/>
              </w:rPr>
              <w:t>10日以内</w:t>
            </w:r>
            <w:r w:rsidRPr="00D14F40">
              <w:rPr>
                <w:rFonts w:ascii="ＭＳ ゴシック" w:eastAsia="ＭＳ ゴシック" w:hAnsi="ＭＳ ゴシック" w:hint="eastAsia"/>
                <w:spacing w:val="-6"/>
                <w:szCs w:val="21"/>
              </w:rPr>
              <w:t>に【Ｅ票】を排出</w:t>
            </w:r>
            <w:r w:rsidR="00CA4240">
              <w:rPr>
                <w:rFonts w:ascii="ＭＳ ゴシック" w:eastAsia="ＭＳ ゴシック" w:hAnsi="ＭＳ ゴシック" w:hint="eastAsia"/>
                <w:spacing w:val="-6"/>
                <w:szCs w:val="21"/>
              </w:rPr>
              <w:t>事業</w:t>
            </w:r>
            <w:r w:rsidRPr="00D14F40">
              <w:rPr>
                <w:rFonts w:ascii="ＭＳ ゴシック" w:eastAsia="ＭＳ ゴシック" w:hAnsi="ＭＳ ゴシック" w:hint="eastAsia"/>
                <w:spacing w:val="-6"/>
                <w:szCs w:val="21"/>
              </w:rPr>
              <w:t>者に送付</w:t>
            </w:r>
          </w:p>
        </w:tc>
      </w:tr>
    </w:tbl>
    <w:p w14:paraId="41F6831F" w14:textId="77777777" w:rsidR="00A90A91" w:rsidRPr="00D14F40" w:rsidRDefault="000B7BC0" w:rsidP="00375D63">
      <w:pPr>
        <w:pStyle w:val="a9"/>
        <w:tabs>
          <w:tab w:val="clear" w:pos="4252"/>
          <w:tab w:val="clear" w:pos="8504"/>
        </w:tabs>
        <w:snapToGrid/>
        <w:spacing w:line="280" w:lineRule="exact"/>
        <w:rPr>
          <w:rFonts w:ascii="ＭＳ ゴシック" w:eastAsia="ＭＳ ゴシック" w:hAnsi="ＭＳ ゴシック"/>
          <w:b/>
          <w:sz w:val="24"/>
        </w:rPr>
      </w:pPr>
      <w:r w:rsidRPr="00D14F40">
        <w:rPr>
          <w:rFonts w:ascii="ＭＳ ゴシック" w:eastAsia="ＭＳ ゴシック" w:hAnsi="ＭＳ ゴシック" w:hint="eastAsia"/>
          <w:noProof/>
          <w:szCs w:val="21"/>
          <w:lang w:val="en-US" w:eastAsia="ja-JP"/>
        </w:rPr>
        <mc:AlternateContent>
          <mc:Choice Requires="wps">
            <w:drawing>
              <wp:anchor distT="0" distB="0" distL="114300" distR="114300" simplePos="0" relativeHeight="251702784" behindDoc="0" locked="0" layoutInCell="1" allowOverlap="1" wp14:anchorId="43839C50" wp14:editId="66B4866B">
                <wp:simplePos x="0" y="0"/>
                <wp:positionH relativeFrom="column">
                  <wp:posOffset>522605</wp:posOffset>
                </wp:positionH>
                <wp:positionV relativeFrom="paragraph">
                  <wp:posOffset>3509010</wp:posOffset>
                </wp:positionV>
                <wp:extent cx="4526915" cy="1019810"/>
                <wp:effectExtent l="20320" t="19050" r="24765" b="27940"/>
                <wp:wrapNone/>
                <wp:docPr id="34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915" cy="1019810"/>
                        </a:xfrm>
                        <a:prstGeom prst="rect">
                          <a:avLst/>
                        </a:prstGeom>
                        <a:solidFill>
                          <a:srgbClr val="FFFFFF"/>
                        </a:solidFill>
                        <a:ln w="38100" cmpd="dbl">
                          <a:solidFill>
                            <a:srgbClr val="000000"/>
                          </a:solidFill>
                          <a:miter lim="800000"/>
                          <a:headEnd/>
                          <a:tailEnd/>
                        </a:ln>
                      </wps:spPr>
                      <wps:txbx>
                        <w:txbxContent>
                          <w:p w14:paraId="79DBE714" w14:textId="77777777" w:rsidR="00043BAB" w:rsidRPr="00A76069" w:rsidRDefault="00043BAB" w:rsidP="00405DEC">
                            <w:pPr>
                              <w:spacing w:line="300" w:lineRule="exact"/>
                              <w:ind w:firstLineChars="49" w:firstLine="118"/>
                              <w:rPr>
                                <w:rFonts w:ascii="ＭＳ ゴシック" w:eastAsia="ＭＳ ゴシック" w:hAnsi="ＭＳ ゴシック"/>
                                <w:b/>
                                <w:sz w:val="24"/>
                              </w:rPr>
                            </w:pPr>
                            <w:r w:rsidRPr="00A76069">
                              <w:rPr>
                                <w:rFonts w:ascii="ＭＳ ゴシック" w:eastAsia="ＭＳ ゴシック" w:hAnsi="ＭＳ ゴシック" w:hint="eastAsia"/>
                                <w:b/>
                                <w:sz w:val="24"/>
                              </w:rPr>
                              <w:t>産業廃棄物管理票（マニフェスト）の購入先</w:t>
                            </w:r>
                          </w:p>
                          <w:p w14:paraId="043CF14A" w14:textId="77777777" w:rsidR="00043BAB" w:rsidRPr="00A76069" w:rsidRDefault="00043BAB" w:rsidP="00405DEC">
                            <w:pPr>
                              <w:spacing w:line="300" w:lineRule="exact"/>
                              <w:rPr>
                                <w:rFonts w:ascii="ＭＳ ゴシック" w:eastAsia="ＭＳ ゴシック" w:hAnsi="ＭＳ ゴシック"/>
                                <w:szCs w:val="21"/>
                              </w:rPr>
                            </w:pPr>
                            <w:r w:rsidRPr="00A76069">
                              <w:rPr>
                                <w:rFonts w:ascii="ＭＳ ゴシック" w:eastAsia="ＭＳ ゴシック" w:hAnsi="ＭＳ ゴシック" w:hint="eastAsia"/>
                              </w:rPr>
                              <w:t xml:space="preserve">　 公益</w:t>
                            </w:r>
                            <w:r w:rsidRPr="00A76069">
                              <w:rPr>
                                <w:rFonts w:ascii="ＭＳ ゴシック" w:eastAsia="ＭＳ ゴシック" w:hAnsi="ＭＳ ゴシック" w:hint="eastAsia"/>
                                <w:szCs w:val="21"/>
                              </w:rPr>
                              <w:t>社団法人　大阪府産業</w:t>
                            </w:r>
                            <w:r>
                              <w:rPr>
                                <w:rFonts w:ascii="ＭＳ ゴシック" w:eastAsia="ＭＳ ゴシック" w:hAnsi="ＭＳ ゴシック" w:hint="eastAsia"/>
                                <w:szCs w:val="21"/>
                              </w:rPr>
                              <w:t>資源循環</w:t>
                            </w:r>
                            <w:r w:rsidRPr="00A76069">
                              <w:rPr>
                                <w:rFonts w:ascii="ＭＳ ゴシック" w:eastAsia="ＭＳ ゴシック" w:hAnsi="ＭＳ ゴシック" w:hint="eastAsia"/>
                                <w:szCs w:val="21"/>
                              </w:rPr>
                              <w:t>協会</w:t>
                            </w:r>
                          </w:p>
                          <w:p w14:paraId="310163A6" w14:textId="77777777" w:rsidR="00043BAB" w:rsidRPr="00A76069" w:rsidRDefault="00043BAB" w:rsidP="00405DEC">
                            <w:pPr>
                              <w:spacing w:line="300" w:lineRule="exact"/>
                              <w:rPr>
                                <w:rFonts w:ascii="ＭＳ ゴシック" w:eastAsia="ＭＳ ゴシック" w:hAnsi="ＭＳ ゴシック"/>
                                <w:szCs w:val="21"/>
                              </w:rPr>
                            </w:pPr>
                            <w:r w:rsidRPr="00A76069">
                              <w:rPr>
                                <w:rFonts w:ascii="ＭＳ ゴシック" w:eastAsia="ＭＳ ゴシック" w:hAnsi="ＭＳ ゴシック" w:hint="eastAsia"/>
                                <w:szCs w:val="21"/>
                              </w:rPr>
                              <w:t xml:space="preserve">　 　〒540-0011　　大阪市中央区農人橋1-1-22　大江ビル</w:t>
                            </w:r>
                            <w:r>
                              <w:rPr>
                                <w:rFonts w:ascii="ＭＳ ゴシック" w:eastAsia="ＭＳ ゴシック" w:hAnsi="ＭＳ ゴシック" w:hint="eastAsia"/>
                                <w:szCs w:val="21"/>
                              </w:rPr>
                              <w:t>３</w:t>
                            </w:r>
                            <w:r w:rsidRPr="00A76069">
                              <w:rPr>
                                <w:rFonts w:ascii="ＭＳ ゴシック" w:eastAsia="ＭＳ ゴシック" w:hAnsi="ＭＳ ゴシック" w:hint="eastAsia"/>
                                <w:szCs w:val="21"/>
                              </w:rPr>
                              <w:t>階</w:t>
                            </w:r>
                          </w:p>
                          <w:p w14:paraId="1D58A0E3" w14:textId="77777777" w:rsidR="00043BAB" w:rsidRDefault="00043BAB" w:rsidP="00405DEC">
                            <w:pPr>
                              <w:spacing w:line="300" w:lineRule="exact"/>
                              <w:rPr>
                                <w:rFonts w:ascii="ＭＳ ゴシック" w:eastAsia="ＭＳ ゴシック" w:hAnsi="ＭＳ ゴシック"/>
                                <w:szCs w:val="21"/>
                              </w:rPr>
                            </w:pPr>
                            <w:r w:rsidRPr="00A76069">
                              <w:rPr>
                                <w:rFonts w:ascii="ＭＳ ゴシック" w:eastAsia="ＭＳ ゴシック" w:hAnsi="ＭＳ ゴシック" w:hint="eastAsia"/>
                                <w:szCs w:val="21"/>
                              </w:rPr>
                              <w:t xml:space="preserve">　　 　TEL　06-6943-4016</w:t>
                            </w:r>
                          </w:p>
                          <w:p w14:paraId="6C20E62D" w14:textId="77777777" w:rsidR="00043BAB" w:rsidRPr="00A76069" w:rsidRDefault="00043BAB" w:rsidP="00405DEC">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76069">
                              <w:rPr>
                                <w:rFonts w:ascii="ＭＳ ゴシック" w:eastAsia="ＭＳ ゴシック" w:hAnsi="ＭＳ ゴシック" w:hint="eastAsia"/>
                                <w:szCs w:val="21"/>
                              </w:rPr>
                              <w:t>FAX　06-6942-5314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39C50" id="Text Box 303" o:spid="_x0000_s1108" type="#_x0000_t202" style="position:absolute;left:0;text-align:left;margin-left:41.15pt;margin-top:276.3pt;width:356.45pt;height:80.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" strokeweight="3pt">
                <v:stroke linestyle="thinThin"/>
                <v:textbox inset="5.85pt,.7pt,5.85pt,.7pt">
                  <w:txbxContent>
                    <w:p w14:paraId="79DBE714" w14:textId="77777777" w:rsidR="00043BAB" w:rsidRPr="00A76069" w:rsidRDefault="00043BAB" w:rsidP="00405DEC">
                      <w:pPr>
                        <w:spacing w:line="300" w:lineRule="exact"/>
                        <w:ind w:firstLineChars="49" w:firstLine="118"/>
                        <w:rPr>
                          <w:rFonts w:ascii="ＭＳ ゴシック" w:eastAsia="ＭＳ ゴシック" w:hAnsi="ＭＳ ゴシック"/>
                          <w:b/>
                          <w:sz w:val="24"/>
                        </w:rPr>
                      </w:pPr>
                      <w:r w:rsidRPr="00A76069">
                        <w:rPr>
                          <w:rFonts w:ascii="ＭＳ ゴシック" w:eastAsia="ＭＳ ゴシック" w:hAnsi="ＭＳ ゴシック" w:hint="eastAsia"/>
                          <w:b/>
                          <w:sz w:val="24"/>
                        </w:rPr>
                        <w:t>産業廃棄物管理票（マニフェスト）の購入先</w:t>
                      </w:r>
                    </w:p>
                    <w:p w14:paraId="043CF14A" w14:textId="77777777" w:rsidR="00043BAB" w:rsidRPr="00A76069" w:rsidRDefault="00043BAB" w:rsidP="00405DEC">
                      <w:pPr>
                        <w:spacing w:line="300" w:lineRule="exact"/>
                        <w:rPr>
                          <w:rFonts w:ascii="ＭＳ ゴシック" w:eastAsia="ＭＳ ゴシック" w:hAnsi="ＭＳ ゴシック"/>
                          <w:szCs w:val="21"/>
                        </w:rPr>
                      </w:pPr>
                      <w:r w:rsidRPr="00A76069">
                        <w:rPr>
                          <w:rFonts w:ascii="ＭＳ ゴシック" w:eastAsia="ＭＳ ゴシック" w:hAnsi="ＭＳ ゴシック" w:hint="eastAsia"/>
                        </w:rPr>
                        <w:t xml:space="preserve">　 公益</w:t>
                      </w:r>
                      <w:r w:rsidRPr="00A76069">
                        <w:rPr>
                          <w:rFonts w:ascii="ＭＳ ゴシック" w:eastAsia="ＭＳ ゴシック" w:hAnsi="ＭＳ ゴシック" w:hint="eastAsia"/>
                          <w:szCs w:val="21"/>
                        </w:rPr>
                        <w:t>社団法人　大阪府産業</w:t>
                      </w:r>
                      <w:r>
                        <w:rPr>
                          <w:rFonts w:ascii="ＭＳ ゴシック" w:eastAsia="ＭＳ ゴシック" w:hAnsi="ＭＳ ゴシック" w:hint="eastAsia"/>
                          <w:szCs w:val="21"/>
                        </w:rPr>
                        <w:t>資源循環</w:t>
                      </w:r>
                      <w:r w:rsidRPr="00A76069">
                        <w:rPr>
                          <w:rFonts w:ascii="ＭＳ ゴシック" w:eastAsia="ＭＳ ゴシック" w:hAnsi="ＭＳ ゴシック" w:hint="eastAsia"/>
                          <w:szCs w:val="21"/>
                        </w:rPr>
                        <w:t>協会</w:t>
                      </w:r>
                    </w:p>
                    <w:p w14:paraId="310163A6" w14:textId="77777777" w:rsidR="00043BAB" w:rsidRPr="00A76069" w:rsidRDefault="00043BAB" w:rsidP="00405DEC">
                      <w:pPr>
                        <w:spacing w:line="300" w:lineRule="exact"/>
                        <w:rPr>
                          <w:rFonts w:ascii="ＭＳ ゴシック" w:eastAsia="ＭＳ ゴシック" w:hAnsi="ＭＳ ゴシック"/>
                          <w:szCs w:val="21"/>
                        </w:rPr>
                      </w:pPr>
                      <w:r w:rsidRPr="00A76069">
                        <w:rPr>
                          <w:rFonts w:ascii="ＭＳ ゴシック" w:eastAsia="ＭＳ ゴシック" w:hAnsi="ＭＳ ゴシック" w:hint="eastAsia"/>
                          <w:szCs w:val="21"/>
                        </w:rPr>
                        <w:t xml:space="preserve">　 　〒540-0011　　大阪市中央区農人橋1-1-22　大江ビル</w:t>
                      </w:r>
                      <w:r>
                        <w:rPr>
                          <w:rFonts w:ascii="ＭＳ ゴシック" w:eastAsia="ＭＳ ゴシック" w:hAnsi="ＭＳ ゴシック" w:hint="eastAsia"/>
                          <w:szCs w:val="21"/>
                        </w:rPr>
                        <w:t>３</w:t>
                      </w:r>
                      <w:r w:rsidRPr="00A76069">
                        <w:rPr>
                          <w:rFonts w:ascii="ＭＳ ゴシック" w:eastAsia="ＭＳ ゴシック" w:hAnsi="ＭＳ ゴシック" w:hint="eastAsia"/>
                          <w:szCs w:val="21"/>
                        </w:rPr>
                        <w:t>階</w:t>
                      </w:r>
                    </w:p>
                    <w:p w14:paraId="1D58A0E3" w14:textId="77777777" w:rsidR="00043BAB" w:rsidRDefault="00043BAB" w:rsidP="00405DEC">
                      <w:pPr>
                        <w:spacing w:line="300" w:lineRule="exact"/>
                        <w:rPr>
                          <w:rFonts w:ascii="ＭＳ ゴシック" w:eastAsia="ＭＳ ゴシック" w:hAnsi="ＭＳ ゴシック"/>
                          <w:szCs w:val="21"/>
                        </w:rPr>
                      </w:pPr>
                      <w:r w:rsidRPr="00A76069">
                        <w:rPr>
                          <w:rFonts w:ascii="ＭＳ ゴシック" w:eastAsia="ＭＳ ゴシック" w:hAnsi="ＭＳ ゴシック" w:hint="eastAsia"/>
                          <w:szCs w:val="21"/>
                        </w:rPr>
                        <w:t xml:space="preserve">　　 　TEL　06-6943-4016</w:t>
                      </w:r>
                    </w:p>
                    <w:p w14:paraId="6C20E62D" w14:textId="77777777" w:rsidR="00043BAB" w:rsidRPr="00A76069" w:rsidRDefault="00043BAB" w:rsidP="00405DEC">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76069">
                        <w:rPr>
                          <w:rFonts w:ascii="ＭＳ ゴシック" w:eastAsia="ＭＳ ゴシック" w:hAnsi="ＭＳ ゴシック" w:hint="eastAsia"/>
                          <w:szCs w:val="21"/>
                        </w:rPr>
                        <w:t>FAX　06-6942-5314</w:t>
                      </w:r>
                    </w:p>
                  </w:txbxContent>
                </v:textbox>
              </v:shape>
            </w:pict>
          </mc:Fallback>
        </mc:AlternateContent>
      </w:r>
      <w:r w:rsidR="00405DEC" w:rsidRPr="00D14F40">
        <w:rPr>
          <w:rFonts w:ascii="ＭＳ ゴシック" w:eastAsia="ＭＳ ゴシック" w:hAnsi="ＭＳ ゴシック"/>
        </w:rPr>
        <w:br w:type="page"/>
      </w:r>
      <w:r w:rsidR="00E50DF0" w:rsidRPr="00D14F40">
        <w:rPr>
          <w:rFonts w:ascii="ＭＳ ゴシック" w:eastAsia="ＭＳ ゴシック" w:hAnsi="ＭＳ ゴシック" w:hint="eastAsia"/>
          <w:b/>
          <w:sz w:val="24"/>
        </w:rPr>
        <w:lastRenderedPageBreak/>
        <w:t>●</w:t>
      </w:r>
      <w:proofErr w:type="spellStart"/>
      <w:r w:rsidR="000961BA" w:rsidRPr="00D14F40">
        <w:rPr>
          <w:rFonts w:ascii="ＭＳ ゴシック" w:eastAsia="ＭＳ ゴシック" w:hAnsi="ＭＳ ゴシック" w:hint="eastAsia"/>
          <w:b/>
          <w:sz w:val="24"/>
        </w:rPr>
        <w:t>マニフェストの保存、返送確認等の義務</w:t>
      </w:r>
      <w:proofErr w:type="spellEnd"/>
    </w:p>
    <w:p w14:paraId="29110684" w14:textId="77777777" w:rsidR="00E50DF0" w:rsidRPr="00D14F40" w:rsidRDefault="000961BA" w:rsidP="00375D63">
      <w:pPr>
        <w:spacing w:line="280" w:lineRule="exact"/>
        <w:ind w:left="7075" w:hangingChars="3369" w:hanging="7075"/>
        <w:rPr>
          <w:rFonts w:ascii="ＭＳ ゴシック" w:eastAsia="ＭＳ ゴシック" w:hAnsi="ＭＳ ゴシック"/>
        </w:rPr>
      </w:pPr>
      <w:r w:rsidRPr="00D14F40">
        <w:rPr>
          <w:rFonts w:ascii="ＭＳ ゴシック" w:eastAsia="ＭＳ ゴシック" w:hAnsi="ＭＳ ゴシック" w:hint="eastAsia"/>
        </w:rPr>
        <w:t xml:space="preserve"> </w:t>
      </w:r>
      <w:r w:rsidR="00F15989" w:rsidRPr="00D14F40">
        <w:rPr>
          <w:rFonts w:ascii="ＭＳ ゴシック" w:eastAsia="ＭＳ ゴシック" w:hAnsi="ＭＳ ゴシック" w:hint="eastAsia"/>
        </w:rPr>
        <w:t>(1)</w:t>
      </w:r>
      <w:r w:rsidR="001C1A02">
        <w:rPr>
          <w:rFonts w:ascii="ＭＳ ゴシック" w:eastAsia="ＭＳ ゴシック" w:hAnsi="ＭＳ ゴシック" w:hint="eastAsia"/>
        </w:rPr>
        <w:t xml:space="preserve">　</w:t>
      </w:r>
      <w:r w:rsidRPr="00D14F40">
        <w:rPr>
          <w:rFonts w:ascii="ＭＳ ゴシック" w:eastAsia="ＭＳ ゴシック" w:hAnsi="ＭＳ ゴシック" w:hint="eastAsia"/>
        </w:rPr>
        <w:t>保存義務</w:t>
      </w:r>
      <w:r w:rsidR="00E50DF0" w:rsidRPr="00D14F40">
        <w:rPr>
          <w:rFonts w:ascii="ＭＳ ゴシック" w:eastAsia="ＭＳ ゴシック" w:hAnsi="ＭＳ ゴシック" w:hint="eastAsia"/>
        </w:rPr>
        <w:t xml:space="preserve">　　</w:t>
      </w:r>
      <w:r w:rsidR="005F1CAE" w:rsidRPr="00D14F40">
        <w:rPr>
          <w:rFonts w:ascii="ＭＳ ゴシック" w:eastAsia="ＭＳ ゴシック" w:hAnsi="ＭＳ ゴシック" w:hint="eastAsia"/>
        </w:rPr>
        <w:t xml:space="preserve">　　　　　　　　　　　　　　　 </w:t>
      </w:r>
      <w:r w:rsidR="00CA75C5" w:rsidRPr="00D14F40">
        <w:rPr>
          <w:rFonts w:ascii="ＭＳ ゴシック" w:eastAsia="ＭＳ ゴシック" w:hAnsi="ＭＳ ゴシック"/>
        </w:rPr>
        <w:t>〔</w:t>
      </w:r>
      <w:r w:rsidR="00EC3BB6" w:rsidRPr="00D14F40">
        <w:rPr>
          <w:rFonts w:ascii="ＭＳ ゴシック" w:eastAsia="ＭＳ ゴシック" w:hAnsi="ＭＳ ゴシック" w:hint="eastAsia"/>
        </w:rPr>
        <w:t>施行規則</w:t>
      </w:r>
      <w:r w:rsidR="00E50DF0" w:rsidRPr="00D14F40">
        <w:rPr>
          <w:rFonts w:ascii="ＭＳ ゴシック" w:eastAsia="ＭＳ ゴシック" w:hAnsi="ＭＳ ゴシック"/>
        </w:rPr>
        <w:t>第</w:t>
      </w:r>
      <w:r w:rsidR="00EC136C">
        <w:rPr>
          <w:rFonts w:ascii="ＭＳ ゴシック" w:eastAsia="ＭＳ ゴシック" w:hAnsi="ＭＳ ゴシック" w:hint="eastAsia"/>
        </w:rPr>
        <w:t>８</w:t>
      </w:r>
      <w:r w:rsidR="00E50DF0" w:rsidRPr="00D14F40">
        <w:rPr>
          <w:rFonts w:ascii="ＭＳ ゴシック" w:eastAsia="ＭＳ ゴシック" w:hAnsi="ＭＳ ゴシック"/>
        </w:rPr>
        <w:t>条の</w:t>
      </w:r>
      <w:r w:rsidR="005F1CAE" w:rsidRPr="00D14F40">
        <w:rPr>
          <w:rFonts w:ascii="ＭＳ ゴシック" w:eastAsia="ＭＳ ゴシック" w:hAnsi="ＭＳ ゴシック" w:hint="eastAsia"/>
        </w:rPr>
        <w:t>21の</w:t>
      </w:r>
      <w:r w:rsidR="00EC136C">
        <w:rPr>
          <w:rFonts w:ascii="ＭＳ ゴシック" w:eastAsia="ＭＳ ゴシック" w:hAnsi="ＭＳ ゴシック" w:hint="eastAsia"/>
        </w:rPr>
        <w:t>２</w:t>
      </w:r>
      <w:r w:rsidR="005F1CAE" w:rsidRPr="00D14F40">
        <w:rPr>
          <w:rFonts w:ascii="ＭＳ ゴシック" w:eastAsia="ＭＳ ゴシック" w:hAnsi="ＭＳ ゴシック" w:hint="eastAsia"/>
        </w:rPr>
        <w:t>、</w:t>
      </w:r>
      <w:r w:rsidR="00EC136C">
        <w:rPr>
          <w:rFonts w:ascii="ＭＳ ゴシック" w:eastAsia="ＭＳ ゴシック" w:hAnsi="ＭＳ ゴシック" w:hint="eastAsia"/>
        </w:rPr>
        <w:t>８</w:t>
      </w:r>
      <w:r w:rsidR="005F1CAE" w:rsidRPr="00D14F40">
        <w:rPr>
          <w:rFonts w:ascii="ＭＳ ゴシック" w:eastAsia="ＭＳ ゴシック" w:hAnsi="ＭＳ ゴシック" w:hint="eastAsia"/>
        </w:rPr>
        <w:t>条の26</w:t>
      </w:r>
      <w:r w:rsidR="005F1CAE" w:rsidRPr="00D14F40">
        <w:rPr>
          <w:rFonts w:ascii="ＭＳ ゴシック" w:eastAsia="ＭＳ ゴシック" w:hAnsi="ＭＳ ゴシック"/>
        </w:rPr>
        <w:t>〕</w:t>
      </w:r>
    </w:p>
    <w:p w14:paraId="0D33D005" w14:textId="77777777" w:rsidR="001F6508" w:rsidRPr="00D14F40" w:rsidRDefault="00F15989" w:rsidP="00375D63">
      <w:pPr>
        <w:spacing w:line="280" w:lineRule="exact"/>
        <w:ind w:leftChars="300" w:left="630"/>
        <w:jc w:val="left"/>
        <w:rPr>
          <w:rFonts w:ascii="ＭＳ ゴシック" w:eastAsia="ＭＳ ゴシック" w:hAnsi="ＭＳ ゴシック"/>
        </w:rPr>
      </w:pPr>
      <w:r w:rsidRPr="00D14F40">
        <w:rPr>
          <w:rFonts w:ascii="ＭＳ ゴシック" w:eastAsia="ＭＳ ゴシック" w:hAnsi="ＭＳ ゴシック" w:hint="eastAsia"/>
        </w:rPr>
        <w:t>マニフェストの</w:t>
      </w:r>
      <w:r w:rsidR="000961BA" w:rsidRPr="00D14F40">
        <w:rPr>
          <w:rFonts w:ascii="ＭＳ ゴシック" w:eastAsia="ＭＳ ゴシック" w:hAnsi="ＭＳ ゴシック" w:hint="eastAsia"/>
        </w:rPr>
        <w:t>【Ａ票】</w:t>
      </w:r>
      <w:r w:rsidRPr="00D14F40">
        <w:rPr>
          <w:rFonts w:ascii="ＭＳ ゴシック" w:eastAsia="ＭＳ ゴシック" w:hAnsi="ＭＳ ゴシック" w:hint="eastAsia"/>
        </w:rPr>
        <w:t>【Ｂ２票】【Ｄ票】【Ｅ票】は</w:t>
      </w:r>
      <w:r w:rsidR="00EC136C">
        <w:rPr>
          <w:rFonts w:ascii="ＭＳ ゴシック" w:eastAsia="ＭＳ ゴシック" w:hAnsi="ＭＳ ゴシック" w:hint="eastAsia"/>
          <w:b/>
        </w:rPr>
        <w:t>５</w:t>
      </w:r>
      <w:r w:rsidRPr="00D14F40">
        <w:rPr>
          <w:rFonts w:ascii="ＭＳ ゴシック" w:eastAsia="ＭＳ ゴシック" w:hAnsi="ＭＳ ゴシック"/>
          <w:b/>
        </w:rPr>
        <w:t>年間保存</w:t>
      </w:r>
      <w:r w:rsidRPr="00D14F40">
        <w:rPr>
          <w:rFonts w:ascii="ＭＳ ゴシック" w:eastAsia="ＭＳ ゴシック" w:hAnsi="ＭＳ ゴシック"/>
        </w:rPr>
        <w:t>しなければなりません。</w:t>
      </w:r>
    </w:p>
    <w:p w14:paraId="17C01008" w14:textId="77777777" w:rsidR="00E50DF0" w:rsidRPr="00D14F40" w:rsidRDefault="000961BA" w:rsidP="00375D63">
      <w:pPr>
        <w:spacing w:line="280" w:lineRule="exact"/>
        <w:ind w:left="1615" w:hangingChars="769" w:hanging="1615"/>
        <w:rPr>
          <w:rFonts w:ascii="ＭＳ ゴシック" w:eastAsia="ＭＳ ゴシック" w:hAnsi="ＭＳ ゴシック"/>
        </w:rPr>
      </w:pPr>
      <w:r w:rsidRPr="00D14F40">
        <w:rPr>
          <w:rFonts w:ascii="ＭＳ ゴシック" w:eastAsia="ＭＳ ゴシック" w:hAnsi="ＭＳ ゴシック" w:hint="eastAsia"/>
        </w:rPr>
        <w:t xml:space="preserve"> </w:t>
      </w:r>
      <w:r w:rsidR="00F15989" w:rsidRPr="00D14F40">
        <w:rPr>
          <w:rFonts w:ascii="ＭＳ ゴシック" w:eastAsia="ＭＳ ゴシック" w:hAnsi="ＭＳ ゴシック" w:hint="eastAsia"/>
        </w:rPr>
        <w:t>(2)</w:t>
      </w:r>
      <w:r w:rsidR="001C1A02">
        <w:rPr>
          <w:rFonts w:ascii="ＭＳ ゴシック" w:eastAsia="ＭＳ ゴシック" w:hAnsi="ＭＳ ゴシック" w:hint="eastAsia"/>
        </w:rPr>
        <w:t xml:space="preserve">　</w:t>
      </w:r>
      <w:r w:rsidR="00A501D7" w:rsidRPr="00D14F40">
        <w:rPr>
          <w:rFonts w:ascii="ＭＳ ゴシック" w:eastAsia="ＭＳ ゴシック" w:hAnsi="ＭＳ ゴシック" w:hint="eastAsia"/>
        </w:rPr>
        <w:t>返送等</w:t>
      </w:r>
      <w:r w:rsidRPr="00D14F40">
        <w:rPr>
          <w:rFonts w:ascii="ＭＳ ゴシック" w:eastAsia="ＭＳ ゴシック" w:hAnsi="ＭＳ ゴシック" w:hint="eastAsia"/>
        </w:rPr>
        <w:t>確認義務</w:t>
      </w:r>
      <w:r w:rsidR="00E50DF0" w:rsidRPr="00D14F40">
        <w:rPr>
          <w:rFonts w:ascii="ＭＳ ゴシック" w:eastAsia="ＭＳ ゴシック" w:hAnsi="ＭＳ ゴシック" w:hint="eastAsia"/>
        </w:rPr>
        <w:t xml:space="preserve">　</w:t>
      </w:r>
      <w:r w:rsidR="000E474C" w:rsidRPr="00D14F40">
        <w:rPr>
          <w:rFonts w:ascii="ＭＳ ゴシック" w:eastAsia="ＭＳ ゴシック" w:hAnsi="ＭＳ ゴシック" w:hint="eastAsia"/>
        </w:rPr>
        <w:t xml:space="preserve">　</w:t>
      </w:r>
      <w:r w:rsidR="00E50DF0" w:rsidRPr="00D14F40">
        <w:rPr>
          <w:rFonts w:ascii="ＭＳ ゴシック" w:eastAsia="ＭＳ ゴシック" w:hAnsi="ＭＳ ゴシック" w:hint="eastAsia"/>
        </w:rPr>
        <w:t xml:space="preserve">　</w:t>
      </w:r>
      <w:r w:rsidR="00CA75C5" w:rsidRPr="00D14F40">
        <w:rPr>
          <w:rFonts w:ascii="ＭＳ ゴシック" w:eastAsia="ＭＳ ゴシック" w:hAnsi="ＭＳ ゴシック" w:hint="eastAsia"/>
        </w:rPr>
        <w:t xml:space="preserve">　　　</w:t>
      </w:r>
      <w:r w:rsidR="00E50DF0" w:rsidRPr="00D14F40">
        <w:rPr>
          <w:rFonts w:ascii="ＭＳ ゴシック" w:eastAsia="ＭＳ ゴシック" w:hAnsi="ＭＳ ゴシック"/>
        </w:rPr>
        <w:t>〔法第12条の</w:t>
      </w:r>
      <w:r w:rsidR="00EC136C">
        <w:rPr>
          <w:rFonts w:ascii="ＭＳ ゴシック" w:eastAsia="ＭＳ ゴシック" w:hAnsi="ＭＳ ゴシック" w:hint="eastAsia"/>
        </w:rPr>
        <w:t>３</w:t>
      </w:r>
      <w:r w:rsidR="00E50DF0" w:rsidRPr="00D14F40">
        <w:rPr>
          <w:rFonts w:ascii="ＭＳ ゴシック" w:eastAsia="ＭＳ ゴシック" w:hAnsi="ＭＳ ゴシック"/>
        </w:rPr>
        <w:t>第</w:t>
      </w:r>
      <w:r w:rsidR="00EC136C">
        <w:rPr>
          <w:rFonts w:ascii="ＭＳ ゴシック" w:eastAsia="ＭＳ ゴシック" w:hAnsi="ＭＳ ゴシック" w:hint="eastAsia"/>
        </w:rPr>
        <w:t>８</w:t>
      </w:r>
      <w:r w:rsidR="00E50DF0" w:rsidRPr="00D14F40">
        <w:rPr>
          <w:rFonts w:ascii="ＭＳ ゴシック" w:eastAsia="ＭＳ ゴシック" w:hAnsi="ＭＳ ゴシック"/>
        </w:rPr>
        <w:t>項</w:t>
      </w:r>
      <w:r w:rsidR="00EC3BB6" w:rsidRPr="00D14F40">
        <w:rPr>
          <w:rFonts w:ascii="ＭＳ ゴシック" w:eastAsia="ＭＳ ゴシック" w:hAnsi="ＭＳ ゴシック" w:hint="eastAsia"/>
        </w:rPr>
        <w:t>、施行規則</w:t>
      </w:r>
      <w:r w:rsidR="00E50DF0" w:rsidRPr="00D14F40">
        <w:rPr>
          <w:rFonts w:ascii="ＭＳ ゴシック" w:eastAsia="ＭＳ ゴシック" w:hAnsi="ＭＳ ゴシック"/>
        </w:rPr>
        <w:t>第</w:t>
      </w:r>
      <w:r w:rsidR="00EC136C">
        <w:rPr>
          <w:rFonts w:ascii="ＭＳ ゴシック" w:eastAsia="ＭＳ ゴシック" w:hAnsi="ＭＳ ゴシック" w:hint="eastAsia"/>
        </w:rPr>
        <w:t>８</w:t>
      </w:r>
      <w:r w:rsidR="000E474C" w:rsidRPr="00D14F40">
        <w:rPr>
          <w:rFonts w:ascii="ＭＳ ゴシック" w:eastAsia="ＭＳ ゴシック" w:hAnsi="ＭＳ ゴシック"/>
        </w:rPr>
        <w:t>条の2</w:t>
      </w:r>
      <w:r w:rsidR="000E474C" w:rsidRPr="00D14F40">
        <w:rPr>
          <w:rFonts w:ascii="ＭＳ ゴシック" w:eastAsia="ＭＳ ゴシック" w:hAnsi="ＭＳ ゴシック" w:hint="eastAsia"/>
        </w:rPr>
        <w:t>8、</w:t>
      </w:r>
      <w:r w:rsidR="00EC136C">
        <w:rPr>
          <w:rFonts w:ascii="ＭＳ ゴシック" w:eastAsia="ＭＳ ゴシック" w:hAnsi="ＭＳ ゴシック" w:hint="eastAsia"/>
        </w:rPr>
        <w:t>８</w:t>
      </w:r>
      <w:r w:rsidR="00E50DF0" w:rsidRPr="00D14F40">
        <w:rPr>
          <w:rFonts w:ascii="ＭＳ ゴシック" w:eastAsia="ＭＳ ゴシック" w:hAnsi="ＭＳ ゴシック"/>
        </w:rPr>
        <w:t>条の29〕</w:t>
      </w:r>
    </w:p>
    <w:p w14:paraId="3E33CFEF" w14:textId="77777777" w:rsidR="00CC6A04" w:rsidRPr="00D14F40" w:rsidRDefault="00F15989" w:rsidP="00375D63">
      <w:pPr>
        <w:spacing w:line="280" w:lineRule="exact"/>
        <w:ind w:leftChars="300" w:left="630" w:firstLineChars="100" w:firstLine="210"/>
        <w:rPr>
          <w:rFonts w:ascii="ＭＳ ゴシック" w:eastAsia="ＭＳ ゴシック" w:hAnsi="ＭＳ ゴシック"/>
        </w:rPr>
      </w:pPr>
      <w:r w:rsidRPr="00D14F40">
        <w:rPr>
          <w:rFonts w:ascii="ＭＳ ゴシック" w:eastAsia="ＭＳ ゴシック" w:hAnsi="ＭＳ ゴシック" w:hint="eastAsia"/>
        </w:rPr>
        <w:t>排出事業者は、マニフェストの【Ｂ２票】【Ｄ票】【Ｅ票】が規定された期間（①・②）に送付されない場合、又は規定する事項が記載されていない</w:t>
      </w:r>
      <w:r w:rsidR="00F47F7C" w:rsidRPr="00D14F40">
        <w:rPr>
          <w:rFonts w:ascii="ＭＳ ゴシック" w:eastAsia="ＭＳ ゴシック" w:hAnsi="ＭＳ ゴシック" w:hint="eastAsia"/>
        </w:rPr>
        <w:t>か</w:t>
      </w:r>
      <w:r w:rsidRPr="00D14F40">
        <w:rPr>
          <w:rFonts w:ascii="ＭＳ ゴシック" w:eastAsia="ＭＳ ゴシック" w:hAnsi="ＭＳ ゴシック" w:hint="eastAsia"/>
        </w:rPr>
        <w:t>、若しくは虚偽の記載があった場合は、速やかに運搬又は処分状況を把握するとともに、生活環境保全上の支障の除去又は発生防止のため必要な措置を講じ、</w:t>
      </w:r>
      <w:r w:rsidR="00CC6A04" w:rsidRPr="00D14F40">
        <w:rPr>
          <w:rFonts w:ascii="ＭＳ ゴシック" w:eastAsia="ＭＳ ゴシック" w:hAnsi="ＭＳ ゴシック" w:hint="eastAsia"/>
        </w:rPr>
        <w:t>以下の期限までに</w:t>
      </w:r>
      <w:r w:rsidRPr="00D14F40">
        <w:rPr>
          <w:rFonts w:ascii="ＭＳ ゴシック" w:eastAsia="ＭＳ ゴシック" w:hAnsi="ＭＳ ゴシック"/>
        </w:rPr>
        <w:t>知事</w:t>
      </w:r>
      <w:r w:rsidR="007F6DAE" w:rsidRPr="00D14F40">
        <w:rPr>
          <w:rFonts w:ascii="ＭＳ ゴシック" w:eastAsia="ＭＳ ゴシック" w:hAnsi="ＭＳ ゴシック" w:hint="eastAsia"/>
        </w:rPr>
        <w:t>(</w:t>
      </w:r>
      <w:r w:rsidR="00FE6F2B" w:rsidRPr="00D14F40">
        <w:rPr>
          <w:rFonts w:ascii="ＭＳ ゴシック" w:eastAsia="ＭＳ ゴシック" w:hAnsi="ＭＳ ゴシック" w:hint="eastAsia"/>
        </w:rPr>
        <w:t>又</w:t>
      </w:r>
      <w:r w:rsidR="007F6DAE" w:rsidRPr="00D14F40">
        <w:rPr>
          <w:rFonts w:ascii="ＭＳ ゴシック" w:eastAsia="ＭＳ ゴシック" w:hAnsi="ＭＳ ゴシック" w:hint="eastAsia"/>
        </w:rPr>
        <w:t>は政令市長）</w:t>
      </w:r>
      <w:r w:rsidRPr="00D14F40">
        <w:rPr>
          <w:rFonts w:ascii="ＭＳ ゴシック" w:eastAsia="ＭＳ ゴシック" w:hAnsi="ＭＳ ゴシック"/>
        </w:rPr>
        <w:t>に措置内容等報告書</w:t>
      </w:r>
      <w:r w:rsidR="00B77A6D" w:rsidRPr="00D14F40">
        <w:rPr>
          <w:rFonts w:ascii="ＭＳ ゴシック" w:eastAsia="ＭＳ ゴシック" w:hAnsi="ＭＳ ゴシック"/>
        </w:rPr>
        <w:t>を提出しなければなりません。</w:t>
      </w:r>
    </w:p>
    <w:p w14:paraId="64BCD32C" w14:textId="77777777" w:rsidR="00CC6A04" w:rsidRPr="00D14F40" w:rsidRDefault="00CC6A04" w:rsidP="00375D63">
      <w:pPr>
        <w:spacing w:line="280" w:lineRule="exact"/>
        <w:rPr>
          <w:rFonts w:ascii="ＭＳ ゴシック" w:eastAsia="ＭＳ ゴシック" w:hAnsi="ＭＳ ゴシック"/>
        </w:rPr>
      </w:pPr>
      <w:r w:rsidRPr="00D14F40">
        <w:rPr>
          <w:rFonts w:ascii="ＭＳ ゴシック" w:eastAsia="ＭＳ ゴシック" w:hAnsi="ＭＳ ゴシック" w:hint="eastAsia"/>
        </w:rPr>
        <w:t xml:space="preserve">　　　　・規定された期間内に送付されない場合･･･当該期間が経過した日から30日以内</w:t>
      </w:r>
    </w:p>
    <w:p w14:paraId="3AFE2689" w14:textId="77777777" w:rsidR="00DD1F9B" w:rsidRPr="00D14F40" w:rsidRDefault="00CC6A04" w:rsidP="00375D63">
      <w:pPr>
        <w:spacing w:line="280" w:lineRule="exact"/>
        <w:rPr>
          <w:rFonts w:ascii="ＭＳ ゴシック" w:eastAsia="ＭＳ ゴシック" w:hAnsi="ＭＳ ゴシック"/>
        </w:rPr>
      </w:pPr>
      <w:r w:rsidRPr="00D14F40">
        <w:rPr>
          <w:rFonts w:ascii="ＭＳ ゴシック" w:eastAsia="ＭＳ ゴシック" w:hAnsi="ＭＳ ゴシック" w:hint="eastAsia"/>
        </w:rPr>
        <w:t xml:space="preserve">　　　　・</w:t>
      </w:r>
      <w:r w:rsidR="0059526D" w:rsidRPr="00D14F40">
        <w:rPr>
          <w:rFonts w:ascii="ＭＳ ゴシック" w:eastAsia="ＭＳ ゴシック" w:hAnsi="ＭＳ ゴシック" w:hint="eastAsia"/>
        </w:rPr>
        <w:t>記載事項不備の場合</w:t>
      </w:r>
      <w:r w:rsidR="00DD1F9B" w:rsidRPr="00D14F40">
        <w:rPr>
          <w:rFonts w:ascii="ＭＳ ゴシック" w:eastAsia="ＭＳ ゴシック" w:hAnsi="ＭＳ ゴシック" w:hint="eastAsia"/>
        </w:rPr>
        <w:t>･･･マニフェストの写しの送付を受けた日から30日以内</w:t>
      </w:r>
    </w:p>
    <w:p w14:paraId="431930A8" w14:textId="77777777" w:rsidR="00F15989" w:rsidRPr="00D14F40" w:rsidRDefault="00DD1F9B" w:rsidP="00375D63">
      <w:pPr>
        <w:spacing w:line="280" w:lineRule="exact"/>
        <w:ind w:firstLineChars="400" w:firstLine="840"/>
        <w:rPr>
          <w:rFonts w:ascii="ＭＳ ゴシック" w:eastAsia="ＭＳ ゴシック" w:hAnsi="ＭＳ ゴシック"/>
        </w:rPr>
      </w:pPr>
      <w:r w:rsidRPr="00D14F40">
        <w:rPr>
          <w:rFonts w:ascii="ＭＳ ゴシック" w:eastAsia="ＭＳ ゴシック" w:hAnsi="ＭＳ ゴシック" w:hint="eastAsia"/>
        </w:rPr>
        <w:t>・虚偽記載の場合･･･虚偽の記載のあることを知った日から30日以内</w:t>
      </w:r>
    </w:p>
    <w:p w14:paraId="386C8389" w14:textId="77777777" w:rsidR="00F11A7F" w:rsidRDefault="00F15989" w:rsidP="00F11A7F">
      <w:pPr>
        <w:spacing w:line="280" w:lineRule="exact"/>
        <w:ind w:leftChars="135" w:left="283" w:firstLineChars="105" w:firstLine="220"/>
        <w:rPr>
          <w:rFonts w:ascii="ＭＳ ゴシック" w:eastAsia="ＭＳ ゴシック" w:hAnsi="ＭＳ ゴシック"/>
          <w:szCs w:val="21"/>
        </w:rPr>
      </w:pPr>
      <w:r w:rsidRPr="00D14F40">
        <w:rPr>
          <w:rFonts w:ascii="ＭＳ ゴシック" w:eastAsia="ＭＳ ゴシック" w:hAnsi="ＭＳ ゴシック" w:hint="eastAsia"/>
          <w:szCs w:val="21"/>
        </w:rPr>
        <w:t>①【Ｂ２票】、【Ｄ票】：マニフェストの交付の日（廃棄物の</w:t>
      </w:r>
      <w:r w:rsidRPr="00D14F40">
        <w:rPr>
          <w:rFonts w:ascii="ＭＳ ゴシック" w:eastAsia="ＭＳ ゴシック" w:hAnsi="ＭＳ ゴシック"/>
          <w:szCs w:val="21"/>
        </w:rPr>
        <w:t>引渡日）から</w:t>
      </w:r>
      <w:r w:rsidRPr="00D14F40">
        <w:rPr>
          <w:rFonts w:ascii="ＭＳ ゴシック" w:eastAsia="ＭＳ ゴシック" w:hAnsi="ＭＳ ゴシック"/>
          <w:b/>
          <w:szCs w:val="21"/>
        </w:rPr>
        <w:t>90日以内</w:t>
      </w:r>
    </w:p>
    <w:p w14:paraId="35FEE4D4" w14:textId="77777777" w:rsidR="004307E6" w:rsidRDefault="00F11A7F" w:rsidP="004307E6">
      <w:pPr>
        <w:spacing w:line="280" w:lineRule="exact"/>
        <w:ind w:leftChars="135" w:left="283" w:firstLineChars="105" w:firstLine="220"/>
        <w:rPr>
          <w:rFonts w:ascii="ＭＳ ゴシック" w:eastAsia="ＭＳ ゴシック" w:hAnsi="ＭＳ ゴシック"/>
          <w:szCs w:val="21"/>
        </w:rPr>
      </w:pPr>
      <w:r>
        <w:rPr>
          <w:rFonts w:ascii="ＭＳ ゴシック" w:eastAsia="ＭＳ ゴシック" w:hAnsi="ＭＳ ゴシック"/>
          <w:szCs w:val="21"/>
        </w:rPr>
        <w:t xml:space="preserve">                     </w:t>
      </w:r>
      <w:r w:rsidR="00F15989" w:rsidRPr="00D14F40">
        <w:rPr>
          <w:rFonts w:ascii="ＭＳ ゴシック" w:eastAsia="ＭＳ ゴシック" w:hAnsi="ＭＳ ゴシック"/>
          <w:szCs w:val="21"/>
        </w:rPr>
        <w:t>（特別管理産業廃棄物にあっては</w:t>
      </w:r>
      <w:r w:rsidR="00F15989" w:rsidRPr="00D14F40">
        <w:rPr>
          <w:rFonts w:ascii="ＭＳ ゴシック" w:eastAsia="ＭＳ ゴシック" w:hAnsi="ＭＳ ゴシック"/>
          <w:b/>
          <w:szCs w:val="21"/>
        </w:rPr>
        <w:t>60日以内</w:t>
      </w:r>
      <w:r w:rsidR="00F15989" w:rsidRPr="00D14F40">
        <w:rPr>
          <w:rFonts w:ascii="ＭＳ ゴシック" w:eastAsia="ＭＳ ゴシック" w:hAnsi="ＭＳ ゴシック"/>
          <w:szCs w:val="21"/>
        </w:rPr>
        <w:t>）</w:t>
      </w:r>
    </w:p>
    <w:p w14:paraId="0E9D6C7D" w14:textId="77777777" w:rsidR="00F15989" w:rsidRPr="004307E6" w:rsidRDefault="00F15989" w:rsidP="004307E6">
      <w:pPr>
        <w:spacing w:line="280" w:lineRule="exact"/>
        <w:ind w:leftChars="135" w:left="283" w:firstLineChars="105" w:firstLine="220"/>
        <w:rPr>
          <w:rFonts w:ascii="ＭＳ ゴシック" w:eastAsia="ＭＳ ゴシック" w:hAnsi="ＭＳ ゴシック"/>
          <w:szCs w:val="21"/>
        </w:rPr>
      </w:pPr>
      <w:r w:rsidRPr="00D14F40">
        <w:rPr>
          <w:rFonts w:ascii="ＭＳ ゴシック" w:eastAsia="ＭＳ ゴシック" w:hAnsi="ＭＳ ゴシック" w:hint="eastAsia"/>
          <w:szCs w:val="21"/>
        </w:rPr>
        <w:t>②</w:t>
      </w:r>
      <w:r w:rsidRPr="00D14F40">
        <w:rPr>
          <w:rFonts w:ascii="ＭＳ ゴシック" w:eastAsia="ＭＳ ゴシック" w:hAnsi="ＭＳ ゴシック"/>
          <w:szCs w:val="21"/>
        </w:rPr>
        <w:t xml:space="preserve">【Ｅ票】　　　</w:t>
      </w:r>
      <w:r w:rsidR="007F6DAE" w:rsidRPr="00D14F40">
        <w:rPr>
          <w:rFonts w:ascii="ＭＳ ゴシック" w:eastAsia="ＭＳ ゴシック" w:hAnsi="ＭＳ ゴシック" w:hint="eastAsia"/>
          <w:szCs w:val="21"/>
        </w:rPr>
        <w:t xml:space="preserve">   </w:t>
      </w:r>
      <w:r w:rsidRPr="00D14F40">
        <w:rPr>
          <w:rFonts w:ascii="ＭＳ ゴシック" w:eastAsia="ＭＳ ゴシック" w:hAnsi="ＭＳ ゴシック"/>
          <w:szCs w:val="21"/>
        </w:rPr>
        <w:t>：マニフェストの交付の日から</w:t>
      </w:r>
      <w:r w:rsidRPr="00D14F40">
        <w:rPr>
          <w:rFonts w:ascii="ＭＳ ゴシック" w:eastAsia="ＭＳ ゴシック" w:hAnsi="ＭＳ ゴシック"/>
          <w:b/>
          <w:szCs w:val="21"/>
        </w:rPr>
        <w:t>180日以内</w:t>
      </w:r>
    </w:p>
    <w:p w14:paraId="4857B839" w14:textId="77777777" w:rsidR="007F6DAE" w:rsidRPr="00D14F40" w:rsidRDefault="007F6DAE" w:rsidP="00375D63">
      <w:pPr>
        <w:spacing w:line="280" w:lineRule="exact"/>
        <w:rPr>
          <w:rFonts w:ascii="ＭＳ ゴシック" w:eastAsia="ＭＳ ゴシック" w:hAnsi="ＭＳ ゴシック"/>
          <w:b/>
        </w:rPr>
      </w:pPr>
    </w:p>
    <w:p w14:paraId="6843411D" w14:textId="77777777" w:rsidR="00827343" w:rsidRPr="00D14F40" w:rsidRDefault="007F6DAE" w:rsidP="00375D63">
      <w:pPr>
        <w:spacing w:line="280" w:lineRule="exact"/>
        <w:rPr>
          <w:rFonts w:ascii="ＭＳ ゴシック" w:eastAsia="ＭＳ ゴシック" w:hAnsi="ＭＳ ゴシック"/>
        </w:rPr>
      </w:pPr>
      <w:r w:rsidRPr="00D14F40">
        <w:rPr>
          <w:rFonts w:ascii="ＭＳ ゴシック" w:eastAsia="ＭＳ ゴシック" w:hAnsi="ＭＳ ゴシック" w:hint="eastAsia"/>
          <w:b/>
          <w:sz w:val="24"/>
        </w:rPr>
        <w:t>●マニフェスト交付等状況の報告</w:t>
      </w:r>
      <w:r w:rsidRPr="00D14F40">
        <w:rPr>
          <w:rFonts w:ascii="ＭＳ ゴシック" w:eastAsia="ＭＳ ゴシック" w:hAnsi="ＭＳ ゴシック" w:hint="eastAsia"/>
          <w:b/>
          <w:szCs w:val="21"/>
        </w:rPr>
        <w:t xml:space="preserve">　　</w:t>
      </w:r>
      <w:r w:rsidR="00827343" w:rsidRPr="00D14F40">
        <w:rPr>
          <w:rFonts w:ascii="ＭＳ ゴシック" w:eastAsia="ＭＳ ゴシック" w:hAnsi="ＭＳ ゴシック" w:hint="eastAsia"/>
          <w:sz w:val="22"/>
          <w:szCs w:val="22"/>
        </w:rPr>
        <w:t xml:space="preserve">　　　</w:t>
      </w:r>
      <w:r w:rsidR="00827343" w:rsidRPr="00D14F40">
        <w:rPr>
          <w:rFonts w:ascii="ＭＳ ゴシック" w:eastAsia="ＭＳ ゴシック" w:hAnsi="ＭＳ ゴシック" w:hint="eastAsia"/>
        </w:rPr>
        <w:tab/>
        <w:t xml:space="preserve">　　</w:t>
      </w:r>
      <w:r w:rsidR="00F42293" w:rsidRPr="00D14F40">
        <w:rPr>
          <w:rFonts w:ascii="ＭＳ ゴシック" w:eastAsia="ＭＳ ゴシック" w:hAnsi="ＭＳ ゴシック" w:hint="eastAsia"/>
        </w:rPr>
        <w:t xml:space="preserve">　　</w:t>
      </w:r>
      <w:r w:rsidR="00876C1F">
        <w:rPr>
          <w:rFonts w:ascii="ＭＳ ゴシック" w:eastAsia="ＭＳ ゴシック" w:hAnsi="ＭＳ ゴシック" w:hint="eastAsia"/>
        </w:rPr>
        <w:t xml:space="preserve">　　</w:t>
      </w:r>
      <w:r w:rsidR="00F42293" w:rsidRPr="00D14F40">
        <w:rPr>
          <w:rFonts w:ascii="ＭＳ ゴシック" w:eastAsia="ＭＳ ゴシック" w:hAnsi="ＭＳ ゴシック" w:hint="eastAsia"/>
        </w:rPr>
        <w:t xml:space="preserve">　　</w:t>
      </w:r>
      <w:r w:rsidR="00827343" w:rsidRPr="00D14F40">
        <w:rPr>
          <w:rFonts w:ascii="ＭＳ ゴシック" w:eastAsia="ＭＳ ゴシック" w:hAnsi="ＭＳ ゴシック"/>
        </w:rPr>
        <w:t>〔法第12条の</w:t>
      </w:r>
      <w:r w:rsidR="00EC136C">
        <w:rPr>
          <w:rFonts w:ascii="ＭＳ ゴシック" w:eastAsia="ＭＳ ゴシック" w:hAnsi="ＭＳ ゴシック" w:hint="eastAsia"/>
        </w:rPr>
        <w:t>３</w:t>
      </w:r>
      <w:r w:rsidR="00827343" w:rsidRPr="00D14F40">
        <w:rPr>
          <w:rFonts w:ascii="ＭＳ ゴシック" w:eastAsia="ＭＳ ゴシック" w:hAnsi="ＭＳ ゴシック" w:hint="eastAsia"/>
        </w:rPr>
        <w:t>第</w:t>
      </w:r>
      <w:r w:rsidR="00EC136C">
        <w:rPr>
          <w:rFonts w:ascii="ＭＳ ゴシック" w:eastAsia="ＭＳ ゴシック" w:hAnsi="ＭＳ ゴシック" w:hint="eastAsia"/>
        </w:rPr>
        <w:t>７</w:t>
      </w:r>
      <w:r w:rsidR="00827343" w:rsidRPr="00D14F40">
        <w:rPr>
          <w:rFonts w:ascii="ＭＳ ゴシック" w:eastAsia="ＭＳ ゴシック" w:hAnsi="ＭＳ ゴシック" w:hint="eastAsia"/>
        </w:rPr>
        <w:t>項</w:t>
      </w:r>
      <w:r w:rsidR="00827343" w:rsidRPr="00D14F40">
        <w:rPr>
          <w:rFonts w:ascii="ＭＳ ゴシック" w:eastAsia="ＭＳ ゴシック" w:hAnsi="ＭＳ ゴシック"/>
        </w:rPr>
        <w:t>〕</w:t>
      </w:r>
    </w:p>
    <w:p w14:paraId="7725F0A4" w14:textId="37BBAA3D" w:rsidR="007F6DAE" w:rsidRPr="00BF4F43" w:rsidRDefault="00827343" w:rsidP="00375D63">
      <w:pPr>
        <w:spacing w:line="280" w:lineRule="exact"/>
        <w:ind w:leftChars="96" w:left="202" w:firstLineChars="103" w:firstLine="216"/>
        <w:rPr>
          <w:rFonts w:ascii="ＭＳ ゴシック" w:eastAsia="ＭＳ ゴシック" w:hAnsi="ＭＳ ゴシック"/>
        </w:rPr>
      </w:pPr>
      <w:r w:rsidRPr="00D14F40">
        <w:rPr>
          <w:rFonts w:ascii="ＭＳ ゴシック" w:eastAsia="ＭＳ ゴシック" w:hAnsi="ＭＳ ゴシック" w:hint="eastAsia"/>
        </w:rPr>
        <w:t>マニフェ</w:t>
      </w:r>
      <w:r w:rsidR="00CA75C5" w:rsidRPr="00D14F40">
        <w:rPr>
          <w:rFonts w:ascii="ＭＳ ゴシック" w:eastAsia="ＭＳ ゴシック" w:hAnsi="ＭＳ ゴシック" w:hint="eastAsia"/>
        </w:rPr>
        <w:t>ストの交付者は、交付したマニフェストに関する報告書</w:t>
      </w:r>
      <w:r w:rsidRPr="00D14F40">
        <w:rPr>
          <w:rFonts w:ascii="ＭＳ ゴシック" w:eastAsia="ＭＳ ゴシック" w:hAnsi="ＭＳ ゴシック" w:hint="eastAsia"/>
        </w:rPr>
        <w:t>を作成し、知事</w:t>
      </w:r>
      <w:r w:rsidR="00CA75C5" w:rsidRPr="00D14F40">
        <w:rPr>
          <w:rFonts w:ascii="ＭＳ ゴシック" w:eastAsia="ＭＳ ゴシック" w:hAnsi="ＭＳ ゴシック" w:hint="eastAsia"/>
        </w:rPr>
        <w:t>（</w:t>
      </w:r>
      <w:r w:rsidR="00FE6F2B" w:rsidRPr="00D14F40">
        <w:rPr>
          <w:rFonts w:ascii="ＭＳ ゴシック" w:eastAsia="ＭＳ ゴシック" w:hAnsi="ＭＳ ゴシック" w:hint="eastAsia"/>
        </w:rPr>
        <w:t>又</w:t>
      </w:r>
      <w:r w:rsidR="00CA75C5" w:rsidRPr="00D14F40">
        <w:rPr>
          <w:rFonts w:ascii="ＭＳ ゴシック" w:eastAsia="ＭＳ ゴシック" w:hAnsi="ＭＳ ゴシック" w:hint="eastAsia"/>
        </w:rPr>
        <w:t>は政令市長）</w:t>
      </w:r>
      <w:r w:rsidRPr="00D14F40">
        <w:rPr>
          <w:rFonts w:ascii="ＭＳ ゴシック" w:eastAsia="ＭＳ ゴシック" w:hAnsi="ＭＳ ゴシック" w:hint="eastAsia"/>
        </w:rPr>
        <w:t>に提出しなければなり</w:t>
      </w:r>
      <w:r w:rsidR="00C93EC4" w:rsidRPr="00D14F40">
        <w:rPr>
          <w:rFonts w:ascii="ＭＳ ゴシック" w:eastAsia="ＭＳ ゴシック" w:hAnsi="ＭＳ ゴシック" w:hint="eastAsia"/>
        </w:rPr>
        <w:t>ま</w:t>
      </w:r>
      <w:r w:rsidR="00B87506" w:rsidRPr="00D14F40">
        <w:rPr>
          <w:rFonts w:ascii="ＭＳ ゴシック" w:eastAsia="ＭＳ ゴシック" w:hAnsi="ＭＳ ゴシック" w:hint="eastAsia"/>
        </w:rPr>
        <w:t>せん</w:t>
      </w:r>
      <w:r w:rsidR="00632FE8" w:rsidRPr="00D14F40">
        <w:rPr>
          <w:rFonts w:ascii="ＭＳ ゴシック" w:eastAsia="ＭＳ ゴシック" w:hAnsi="ＭＳ ゴシック" w:hint="eastAsia"/>
        </w:rPr>
        <w:t>。大阪府では</w:t>
      </w:r>
      <w:r w:rsidR="00255D17" w:rsidRPr="00D14F40">
        <w:rPr>
          <w:rFonts w:ascii="ＭＳ ゴシック" w:eastAsia="ＭＳ ゴシック" w:hAnsi="ＭＳ ゴシック" w:hint="eastAsia"/>
        </w:rPr>
        <w:t>集計を円滑に行い、産業廃棄物の処理の実態を把握するため</w:t>
      </w:r>
      <w:r w:rsidR="00BB1221" w:rsidRPr="00D14F40">
        <w:rPr>
          <w:rFonts w:ascii="ＭＳ ゴシック" w:eastAsia="ＭＳ ゴシック" w:hAnsi="ＭＳ ゴシック" w:hint="eastAsia"/>
        </w:rPr>
        <w:t>独自の</w:t>
      </w:r>
      <w:r w:rsidR="00632FE8" w:rsidRPr="00D14F40">
        <w:rPr>
          <w:rFonts w:ascii="ＭＳ ゴシック" w:eastAsia="ＭＳ ゴシック" w:hAnsi="ＭＳ ゴシック" w:hint="eastAsia"/>
        </w:rPr>
        <w:t>様式を作成しています</w:t>
      </w:r>
      <w:r w:rsidR="006B5675" w:rsidRPr="00D14F40">
        <w:rPr>
          <w:rFonts w:ascii="ＭＳ ゴシック" w:eastAsia="ＭＳ ゴシック" w:hAnsi="ＭＳ ゴシック" w:hint="eastAsia"/>
        </w:rPr>
        <w:t>ので、ご協力を</w:t>
      </w:r>
      <w:r w:rsidR="006B5675" w:rsidRPr="00BF4F43">
        <w:rPr>
          <w:rFonts w:ascii="ＭＳ ゴシック" w:eastAsia="ＭＳ ゴシック" w:hAnsi="ＭＳ ゴシック" w:hint="eastAsia"/>
        </w:rPr>
        <w:t>お願いします</w:t>
      </w:r>
      <w:r w:rsidR="00B87506" w:rsidRPr="00BF4F43">
        <w:rPr>
          <w:rFonts w:ascii="ＭＳ ゴシック" w:eastAsia="ＭＳ ゴシック" w:hAnsi="ＭＳ ゴシック" w:hint="eastAsia"/>
        </w:rPr>
        <w:t>（</w:t>
      </w:r>
      <w:r w:rsidR="005C538C" w:rsidRPr="005F766D">
        <w:rPr>
          <w:rFonts w:ascii="ＭＳ ゴシック" w:eastAsia="ＭＳ ゴシック" w:hAnsi="ＭＳ ゴシック" w:hint="eastAsia"/>
        </w:rPr>
        <w:t>P</w:t>
      </w:r>
      <w:r w:rsidR="00632FE8" w:rsidRPr="005F766D">
        <w:rPr>
          <w:rFonts w:ascii="ＭＳ ゴシック" w:eastAsia="ＭＳ ゴシック" w:hAnsi="ＭＳ ゴシック" w:hint="eastAsia"/>
        </w:rPr>
        <w:t>.</w:t>
      </w:r>
      <w:r w:rsidR="00E4057F" w:rsidRPr="005F766D">
        <w:rPr>
          <w:rFonts w:ascii="ＭＳ ゴシック" w:eastAsia="ＭＳ ゴシック" w:hAnsi="ＭＳ ゴシック"/>
        </w:rPr>
        <w:t>6</w:t>
      </w:r>
      <w:r w:rsidR="007008C3" w:rsidRPr="005F766D">
        <w:rPr>
          <w:rFonts w:ascii="ＭＳ ゴシック" w:eastAsia="ＭＳ ゴシック" w:hAnsi="ＭＳ ゴシック" w:hint="eastAsia"/>
        </w:rPr>
        <w:t>5</w:t>
      </w:r>
      <w:r w:rsidR="004D7FEB" w:rsidRPr="005F766D">
        <w:rPr>
          <w:rFonts w:ascii="ＭＳ ゴシック" w:eastAsia="ＭＳ ゴシック" w:hAnsi="ＭＳ ゴシック" w:hint="eastAsia"/>
        </w:rPr>
        <w:t>（資料</w:t>
      </w:r>
      <w:r w:rsidR="004D36A2" w:rsidRPr="005F766D">
        <w:rPr>
          <w:rFonts w:ascii="ＭＳ ゴシック" w:eastAsia="ＭＳ ゴシック" w:hAnsi="ＭＳ ゴシック" w:hint="eastAsia"/>
        </w:rPr>
        <w:t>８</w:t>
      </w:r>
      <w:r w:rsidR="004D7FEB" w:rsidRPr="005F766D">
        <w:rPr>
          <w:rFonts w:ascii="ＭＳ ゴシック" w:eastAsia="ＭＳ ゴシック" w:hAnsi="ＭＳ ゴシック" w:hint="eastAsia"/>
        </w:rPr>
        <w:t>）</w:t>
      </w:r>
      <w:r w:rsidR="00632FE8" w:rsidRPr="00BF4F43">
        <w:rPr>
          <w:rFonts w:ascii="ＭＳ ゴシック" w:eastAsia="ＭＳ ゴシック" w:hAnsi="ＭＳ ゴシック" w:hint="eastAsia"/>
        </w:rPr>
        <w:t>参照</w:t>
      </w:r>
      <w:r w:rsidR="00B87506" w:rsidRPr="00BF4F43">
        <w:rPr>
          <w:rFonts w:ascii="ＭＳ ゴシック" w:eastAsia="ＭＳ ゴシック" w:hAnsi="ＭＳ ゴシック" w:hint="eastAsia"/>
        </w:rPr>
        <w:t>）。</w:t>
      </w:r>
    </w:p>
    <w:p w14:paraId="058DAE21" w14:textId="77777777" w:rsidR="0072266D" w:rsidRPr="00BF4F43" w:rsidRDefault="007F6DAE" w:rsidP="00375D63">
      <w:pPr>
        <w:numPr>
          <w:ilvl w:val="0"/>
          <w:numId w:val="1"/>
        </w:numPr>
        <w:spacing w:line="280" w:lineRule="exact"/>
        <w:rPr>
          <w:rFonts w:ascii="ＭＳ ゴシック" w:eastAsia="ＭＳ ゴシック" w:hAnsi="ＭＳ ゴシック"/>
        </w:rPr>
      </w:pPr>
      <w:r w:rsidRPr="00BF4F43">
        <w:rPr>
          <w:rFonts w:ascii="ＭＳ ゴシック" w:eastAsia="ＭＳ ゴシック" w:hAnsi="ＭＳ ゴシック" w:hint="eastAsia"/>
        </w:rPr>
        <w:t>対象</w:t>
      </w:r>
      <w:r w:rsidR="0072266D" w:rsidRPr="00BF4F43">
        <w:rPr>
          <w:rFonts w:ascii="ＭＳ ゴシック" w:eastAsia="ＭＳ ゴシック" w:hAnsi="ＭＳ ゴシック" w:hint="eastAsia"/>
        </w:rPr>
        <w:t>事業</w:t>
      </w:r>
      <w:r w:rsidRPr="00BF4F43">
        <w:rPr>
          <w:rFonts w:ascii="ＭＳ ゴシック" w:eastAsia="ＭＳ ゴシック" w:hAnsi="ＭＳ ゴシック" w:hint="eastAsia"/>
        </w:rPr>
        <w:t>者</w:t>
      </w:r>
      <w:r w:rsidR="0072266D" w:rsidRPr="00BF4F43">
        <w:rPr>
          <w:rFonts w:ascii="ＭＳ ゴシック" w:eastAsia="ＭＳ ゴシック" w:hAnsi="ＭＳ ゴシック" w:hint="eastAsia"/>
        </w:rPr>
        <w:t>： 全てのマニフェスト交付者</w:t>
      </w:r>
      <w:r w:rsidR="00C63447" w:rsidRPr="00BF4F43">
        <w:rPr>
          <w:rFonts w:ascii="ＭＳ ゴシック" w:eastAsia="ＭＳ ゴシック" w:hAnsi="ＭＳ ゴシック" w:hint="eastAsia"/>
        </w:rPr>
        <w:t>（電子マニフェストを除く）</w:t>
      </w:r>
    </w:p>
    <w:p w14:paraId="275DE6DB" w14:textId="77777777" w:rsidR="00874DC4" w:rsidRPr="00BF4F43" w:rsidRDefault="0072266D" w:rsidP="00375D63">
      <w:pPr>
        <w:numPr>
          <w:ilvl w:val="0"/>
          <w:numId w:val="1"/>
        </w:numPr>
        <w:spacing w:line="280" w:lineRule="exact"/>
        <w:rPr>
          <w:rFonts w:ascii="ＭＳ ゴシック" w:eastAsia="ＭＳ ゴシック" w:hAnsi="ＭＳ ゴシック"/>
        </w:rPr>
      </w:pPr>
      <w:r w:rsidRPr="00BF4F43">
        <w:rPr>
          <w:rFonts w:ascii="ＭＳ ゴシック" w:eastAsia="ＭＳ ゴシック" w:hAnsi="ＭＳ ゴシック" w:hint="eastAsia"/>
        </w:rPr>
        <w:t>対象廃棄物： 全ての</w:t>
      </w:r>
      <w:r w:rsidR="00874DC4" w:rsidRPr="00BF4F43">
        <w:rPr>
          <w:rFonts w:ascii="ＭＳ ゴシック" w:eastAsia="ＭＳ ゴシック" w:hAnsi="ＭＳ ゴシック" w:hint="eastAsia"/>
        </w:rPr>
        <w:t>産業廃棄物</w:t>
      </w:r>
    </w:p>
    <w:p w14:paraId="586E223E" w14:textId="77777777" w:rsidR="00874DC4" w:rsidRPr="00BF4F43" w:rsidRDefault="00874DC4" w:rsidP="00375D63">
      <w:pPr>
        <w:numPr>
          <w:ilvl w:val="0"/>
          <w:numId w:val="1"/>
        </w:numPr>
        <w:spacing w:line="280" w:lineRule="exact"/>
        <w:rPr>
          <w:rFonts w:ascii="ＭＳ ゴシック" w:eastAsia="ＭＳ ゴシック" w:hAnsi="ＭＳ ゴシック"/>
        </w:rPr>
      </w:pPr>
      <w:r w:rsidRPr="00BF4F43">
        <w:rPr>
          <w:rFonts w:ascii="ＭＳ ゴシック" w:eastAsia="ＭＳ ゴシック" w:hAnsi="ＭＳ ゴシック" w:hint="eastAsia"/>
        </w:rPr>
        <w:t>報告内容　： 前年度のマニフェスト交付実績</w:t>
      </w:r>
    </w:p>
    <w:p w14:paraId="142497B1" w14:textId="77777777" w:rsidR="00874DC4" w:rsidRPr="00BF4F43" w:rsidRDefault="00874DC4" w:rsidP="00375D63">
      <w:pPr>
        <w:spacing w:line="280" w:lineRule="exact"/>
        <w:ind w:leftChars="200" w:left="420" w:firstLineChars="950" w:firstLine="1995"/>
        <w:rPr>
          <w:rFonts w:ascii="ＭＳ ゴシック" w:eastAsia="ＭＳ ゴシック" w:hAnsi="ＭＳ ゴシック"/>
        </w:rPr>
      </w:pPr>
      <w:r w:rsidRPr="00BF4F43">
        <w:rPr>
          <w:rFonts w:ascii="ＭＳ ゴシック" w:eastAsia="ＭＳ ゴシック" w:hAnsi="ＭＳ ゴシック" w:hint="eastAsia"/>
        </w:rPr>
        <w:t>産業廃棄物の種類、排出量、マニフェスト交付枚数、</w:t>
      </w:r>
    </w:p>
    <w:p w14:paraId="5ADC1BBE" w14:textId="77777777" w:rsidR="00874DC4" w:rsidRPr="00BF4F43" w:rsidRDefault="00874DC4" w:rsidP="00375D63">
      <w:pPr>
        <w:spacing w:line="280" w:lineRule="exact"/>
        <w:ind w:leftChars="200" w:left="420" w:firstLineChars="950" w:firstLine="1995"/>
        <w:rPr>
          <w:rFonts w:ascii="ＭＳ ゴシック" w:eastAsia="ＭＳ ゴシック" w:hAnsi="ＭＳ ゴシック"/>
        </w:rPr>
      </w:pPr>
      <w:r w:rsidRPr="00BF4F43">
        <w:rPr>
          <w:rFonts w:ascii="ＭＳ ゴシック" w:eastAsia="ＭＳ ゴシック" w:hAnsi="ＭＳ ゴシック" w:hint="eastAsia"/>
        </w:rPr>
        <w:t>運搬受託者、運搬先、処分受託者、処分場所　等</w:t>
      </w:r>
    </w:p>
    <w:p w14:paraId="49213BF0" w14:textId="77777777" w:rsidR="006B5675" w:rsidRPr="00BF4F43" w:rsidRDefault="006B5675" w:rsidP="00375D63">
      <w:pPr>
        <w:spacing w:line="280" w:lineRule="exact"/>
        <w:ind w:firstLineChars="1100" w:firstLine="2310"/>
        <w:rPr>
          <w:rFonts w:ascii="ＭＳ ゴシック" w:eastAsia="ＭＳ ゴシック" w:hAnsi="ＭＳ ゴシック"/>
        </w:rPr>
      </w:pPr>
      <w:r w:rsidRPr="00BF4F43">
        <w:rPr>
          <w:rFonts w:ascii="ＭＳ ゴシック" w:eastAsia="ＭＳ ゴシック" w:hAnsi="ＭＳ ゴシック" w:hint="eastAsia"/>
        </w:rPr>
        <w:t>※大阪府独自項目･･･処分方法コード、産業廃棄物の種類等コード</w:t>
      </w:r>
      <w:r w:rsidR="00255D17" w:rsidRPr="00BF4F43">
        <w:rPr>
          <w:rFonts w:ascii="ＭＳ ゴシック" w:eastAsia="ＭＳ ゴシック" w:hAnsi="ＭＳ ゴシック" w:hint="eastAsia"/>
        </w:rPr>
        <w:t>等</w:t>
      </w:r>
    </w:p>
    <w:p w14:paraId="1B053FF4" w14:textId="77777777" w:rsidR="00874DC4" w:rsidRPr="00BF4F43" w:rsidRDefault="00874DC4" w:rsidP="00375D63">
      <w:pPr>
        <w:numPr>
          <w:ilvl w:val="0"/>
          <w:numId w:val="1"/>
        </w:numPr>
        <w:spacing w:line="280" w:lineRule="exact"/>
        <w:rPr>
          <w:rFonts w:ascii="ＭＳ ゴシック" w:eastAsia="ＭＳ ゴシック" w:hAnsi="ＭＳ ゴシック"/>
        </w:rPr>
      </w:pPr>
      <w:r w:rsidRPr="00BF4F43">
        <w:rPr>
          <w:rFonts w:ascii="ＭＳ ゴシック" w:eastAsia="ＭＳ ゴシック" w:hAnsi="ＭＳ ゴシック" w:hint="eastAsia"/>
        </w:rPr>
        <w:t>提出期限　： 毎年</w:t>
      </w:r>
      <w:r w:rsidR="00EC136C" w:rsidRPr="00BF4F43">
        <w:rPr>
          <w:rFonts w:ascii="ＭＳ ゴシック" w:eastAsia="ＭＳ ゴシック" w:hAnsi="ＭＳ ゴシック" w:hint="eastAsia"/>
        </w:rPr>
        <w:t>６</w:t>
      </w:r>
      <w:r w:rsidRPr="00BF4F43">
        <w:rPr>
          <w:rFonts w:ascii="ＭＳ ゴシック" w:eastAsia="ＭＳ ゴシック" w:hAnsi="ＭＳ ゴシック" w:hint="eastAsia"/>
        </w:rPr>
        <w:t>月30日</w:t>
      </w:r>
    </w:p>
    <w:p w14:paraId="33733E58" w14:textId="3D615336" w:rsidR="00874DC4" w:rsidRPr="00BF4F43" w:rsidRDefault="00874DC4" w:rsidP="00375D63">
      <w:pPr>
        <w:numPr>
          <w:ilvl w:val="0"/>
          <w:numId w:val="1"/>
        </w:numPr>
        <w:spacing w:line="280" w:lineRule="exact"/>
        <w:rPr>
          <w:rFonts w:ascii="ＭＳ ゴシック" w:eastAsia="ＭＳ ゴシック" w:hAnsi="ＭＳ ゴシック"/>
        </w:rPr>
      </w:pPr>
      <w:r w:rsidRPr="00BF4F43">
        <w:rPr>
          <w:rFonts w:ascii="ＭＳ ゴシック" w:eastAsia="ＭＳ ゴシック" w:hAnsi="ＭＳ ゴシック" w:hint="eastAsia"/>
        </w:rPr>
        <w:t xml:space="preserve">提出先　　： </w:t>
      </w:r>
      <w:r w:rsidR="005C538C" w:rsidRPr="005F766D">
        <w:rPr>
          <w:rFonts w:ascii="ＭＳ ゴシック" w:eastAsia="ＭＳ ゴシック" w:hAnsi="ＭＳ ゴシック" w:hint="eastAsia"/>
        </w:rPr>
        <w:t>P</w:t>
      </w:r>
      <w:r w:rsidR="00835315" w:rsidRPr="005F766D">
        <w:rPr>
          <w:rFonts w:ascii="ＭＳ ゴシック" w:eastAsia="ＭＳ ゴシック" w:hAnsi="ＭＳ ゴシック" w:hint="eastAsia"/>
        </w:rPr>
        <w:t>.</w:t>
      </w:r>
      <w:r w:rsidR="005C263C" w:rsidRPr="005F766D">
        <w:rPr>
          <w:rFonts w:ascii="ＭＳ ゴシック" w:eastAsia="ＭＳ ゴシック" w:hAnsi="ＭＳ ゴシック"/>
        </w:rPr>
        <w:t>9</w:t>
      </w:r>
      <w:r w:rsidR="002F2A0B" w:rsidRPr="005F766D">
        <w:rPr>
          <w:rFonts w:ascii="ＭＳ ゴシック" w:eastAsia="ＭＳ ゴシック" w:hAnsi="ＭＳ ゴシック" w:hint="eastAsia"/>
        </w:rPr>
        <w:t>5</w:t>
      </w:r>
      <w:r w:rsidR="006C6F4D" w:rsidRPr="005F766D">
        <w:rPr>
          <w:rFonts w:ascii="ＭＳ ゴシック" w:eastAsia="ＭＳ ゴシック" w:hAnsi="ＭＳ ゴシック" w:hint="eastAsia"/>
        </w:rPr>
        <w:t>の</w:t>
      </w:r>
      <w:r w:rsidR="006C6F4D" w:rsidRPr="00BF4F43">
        <w:rPr>
          <w:rFonts w:ascii="ＭＳ ゴシック" w:eastAsia="ＭＳ ゴシック" w:hAnsi="ＭＳ ゴシック" w:hint="eastAsia"/>
        </w:rPr>
        <w:t>報告書等の提出先</w:t>
      </w:r>
    </w:p>
    <w:p w14:paraId="672B937A" w14:textId="77777777" w:rsidR="0025291C" w:rsidRDefault="001D615B" w:rsidP="00375D63">
      <w:pPr>
        <w:spacing w:line="280" w:lineRule="exact"/>
        <w:ind w:leftChars="180" w:left="798" w:hangingChars="200" w:hanging="420"/>
        <w:rPr>
          <w:rFonts w:ascii="ＭＳ ゴシック" w:eastAsia="ＭＳ ゴシック" w:hAnsi="ＭＳ ゴシック"/>
        </w:rPr>
      </w:pPr>
      <w:r w:rsidRPr="00BF4F43">
        <w:rPr>
          <w:rFonts w:ascii="ＭＳ ゴシック" w:eastAsia="ＭＳ ゴシック" w:hAnsi="ＭＳ ゴシック" w:hint="eastAsia"/>
        </w:rPr>
        <w:t>※</w:t>
      </w:r>
      <w:r w:rsidR="00874DC4" w:rsidRPr="00BF4F43">
        <w:rPr>
          <w:rFonts w:ascii="ＭＳ ゴシック" w:eastAsia="ＭＳ ゴシック" w:hAnsi="ＭＳ ゴシック" w:hint="eastAsia"/>
        </w:rPr>
        <w:t xml:space="preserve">  </w:t>
      </w:r>
      <w:r w:rsidRPr="00BF4F43">
        <w:rPr>
          <w:rFonts w:ascii="ＭＳ ゴシック" w:eastAsia="ＭＳ ゴシック" w:hAnsi="ＭＳ ゴシック" w:hint="eastAsia"/>
        </w:rPr>
        <w:t>マニフェスト交付等状況報告書に関する概要、様式、記入</w:t>
      </w:r>
      <w:r w:rsidR="0047026A" w:rsidRPr="00BF4F43">
        <w:rPr>
          <w:rFonts w:ascii="ＭＳ ゴシック" w:eastAsia="ＭＳ ゴシック" w:hAnsi="ＭＳ ゴシック" w:hint="eastAsia"/>
        </w:rPr>
        <w:t>例</w:t>
      </w:r>
      <w:r w:rsidRPr="00BF4F43">
        <w:rPr>
          <w:rFonts w:ascii="ＭＳ ゴシック" w:eastAsia="ＭＳ ゴシック" w:hAnsi="ＭＳ ゴシック" w:hint="eastAsia"/>
        </w:rPr>
        <w:t>については、大阪府のホー</w:t>
      </w:r>
    </w:p>
    <w:p w14:paraId="0DC5A38A" w14:textId="77777777" w:rsidR="00874DC4" w:rsidRPr="00BF4F43" w:rsidRDefault="0025291C" w:rsidP="00375D63">
      <w:pPr>
        <w:spacing w:line="280" w:lineRule="exact"/>
        <w:ind w:leftChars="180" w:left="798" w:hangingChars="200" w:hanging="420"/>
        <w:rPr>
          <w:rFonts w:ascii="ＭＳ ゴシック" w:eastAsia="ＭＳ ゴシック" w:hAnsi="ＭＳ ゴシック"/>
        </w:rPr>
      </w:pPr>
      <w:r>
        <w:rPr>
          <w:rFonts w:ascii="ＭＳ ゴシック" w:eastAsia="ＭＳ ゴシック" w:hAnsi="ＭＳ ゴシック"/>
        </w:rPr>
        <w:t xml:space="preserve">  </w:t>
      </w:r>
      <w:r w:rsidR="001D615B" w:rsidRPr="00BF4F43">
        <w:rPr>
          <w:rFonts w:ascii="ＭＳ ゴシック" w:eastAsia="ＭＳ ゴシック" w:hAnsi="ＭＳ ゴシック" w:hint="eastAsia"/>
        </w:rPr>
        <w:t>ムページ</w:t>
      </w:r>
      <w:r w:rsidR="0047026A" w:rsidRPr="00BF4F43">
        <w:rPr>
          <w:rFonts w:ascii="ＭＳ ゴシック" w:eastAsia="ＭＳ ゴシック" w:hAnsi="ＭＳ ゴシック" w:hint="eastAsia"/>
        </w:rPr>
        <w:t>に</w:t>
      </w:r>
      <w:r w:rsidR="001D615B" w:rsidRPr="00BF4F43">
        <w:rPr>
          <w:rFonts w:ascii="ＭＳ ゴシック" w:eastAsia="ＭＳ ゴシック" w:hAnsi="ＭＳ ゴシック" w:hint="eastAsia"/>
        </w:rPr>
        <w:t>掲載しています。</w:t>
      </w:r>
    </w:p>
    <w:p w14:paraId="721F8E0A" w14:textId="5A1C8A87" w:rsidR="006E69FA" w:rsidRPr="00BF4F43" w:rsidRDefault="00EE1662" w:rsidP="006E69FA">
      <w:pPr>
        <w:spacing w:line="280" w:lineRule="exact"/>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375D63" w:rsidRPr="00BF4F43">
        <w:rPr>
          <w:rFonts w:ascii="ＭＳ ゴシック" w:eastAsia="ＭＳ ゴシック" w:hAnsi="ＭＳ ゴシック" w:hint="eastAsia"/>
          <w:kern w:val="0"/>
        </w:rPr>
        <w:t>建設業以外の</w:t>
      </w:r>
      <w:r w:rsidR="006E69FA" w:rsidRPr="00BF4F43">
        <w:rPr>
          <w:rFonts w:ascii="ＭＳ ゴシック" w:eastAsia="ＭＳ ゴシック" w:hAnsi="ＭＳ ゴシック" w:hint="eastAsia"/>
          <w:kern w:val="0"/>
        </w:rPr>
        <w:t>業種</w:t>
      </w:r>
    </w:p>
    <w:p w14:paraId="3F991C94" w14:textId="1448F632" w:rsidR="00874DC4" w:rsidRPr="00BF4F43" w:rsidRDefault="00EE1662" w:rsidP="006E69FA">
      <w:pPr>
        <w:spacing w:line="280" w:lineRule="exact"/>
        <w:rPr>
          <w:rFonts w:ascii="ＭＳ ゴシック" w:eastAsia="ＭＳ ゴシック" w:hAnsi="ＭＳ ゴシック"/>
          <w:kern w:val="0"/>
        </w:rPr>
      </w:pPr>
      <w:r>
        <w:rPr>
          <w:rFonts w:ascii="ＭＳ ゴシック" w:eastAsia="ＭＳ ゴシック" w:hAnsi="ＭＳ ゴシック" w:hint="eastAsia"/>
        </w:rPr>
        <w:t xml:space="preserve">　</w:t>
      </w:r>
      <w:r w:rsidR="001D615B" w:rsidRPr="00BF4F43">
        <w:rPr>
          <w:rFonts w:ascii="ＭＳ ゴシック" w:eastAsia="ＭＳ ゴシック" w:hAnsi="ＭＳ ゴシック" w:hint="eastAsia"/>
        </w:rPr>
        <w:t>(URL</w:t>
      </w:r>
      <w:r w:rsidR="00A87EC7" w:rsidRPr="00BF4F43">
        <w:rPr>
          <w:rFonts w:ascii="ＭＳ ゴシック" w:eastAsia="ＭＳ ゴシック" w:hAnsi="ＭＳ ゴシック" w:hint="eastAsia"/>
        </w:rPr>
        <w:t>:</w:t>
      </w:r>
      <w:hyperlink r:id="rId17" w:history="1">
        <w:r w:rsidR="00C763CF" w:rsidRPr="00C763CF">
          <w:rPr>
            <w:rStyle w:val="ac"/>
            <w:rFonts w:ascii="ＭＳ ゴシック" w:eastAsia="ＭＳ ゴシック" w:hAnsi="ＭＳ ゴシック"/>
          </w:rPr>
          <w:t>https://www.pref.osaka.lg.jp/o120060/jigyoshoshido/report/plan-delivery.html</w:t>
        </w:r>
      </w:hyperlink>
      <w:r w:rsidR="001D615B" w:rsidRPr="00BF4F43">
        <w:rPr>
          <w:rFonts w:ascii="ＭＳ ゴシック" w:eastAsia="ＭＳ ゴシック" w:hAnsi="ＭＳ ゴシック" w:hint="eastAsia"/>
        </w:rPr>
        <w:t>)</w:t>
      </w:r>
    </w:p>
    <w:p w14:paraId="6FEA38D9" w14:textId="66548077" w:rsidR="00375D63" w:rsidRPr="00BF4F43" w:rsidRDefault="00EE1662" w:rsidP="00375D63">
      <w:pPr>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r w:rsidR="00375D63" w:rsidRPr="00BF4F43">
        <w:rPr>
          <w:rFonts w:ascii="ＭＳ ゴシック" w:eastAsia="ＭＳ ゴシック" w:hAnsi="ＭＳ ゴシック" w:hint="eastAsia"/>
        </w:rPr>
        <w:t>建設業（URL:</w:t>
      </w:r>
      <w:hyperlink r:id="rId18" w:history="1">
        <w:r w:rsidR="00C763CF" w:rsidRPr="003D3CFA">
          <w:rPr>
            <w:rStyle w:val="ac"/>
            <w:rFonts w:ascii="ＭＳ ゴシック" w:eastAsia="ＭＳ ゴシック" w:hAnsi="ＭＳ ゴシック"/>
          </w:rPr>
          <w:t>https://www.pref.osaka.lg.jp/o120060/sangyohaiki/sanpai/kennmani.html</w:t>
        </w:r>
      </w:hyperlink>
      <w:r w:rsidR="00375D63" w:rsidRPr="00BF4F43">
        <w:rPr>
          <w:rFonts w:ascii="ＭＳ ゴシック" w:eastAsia="ＭＳ ゴシック" w:hAnsi="ＭＳ ゴシック"/>
        </w:rPr>
        <w:t>）</w:t>
      </w:r>
    </w:p>
    <w:p w14:paraId="0793C9EE" w14:textId="77777777" w:rsidR="00375D63" w:rsidRPr="00BF4F43" w:rsidRDefault="00375D63" w:rsidP="00375D63">
      <w:pPr>
        <w:spacing w:line="280" w:lineRule="exact"/>
        <w:rPr>
          <w:rFonts w:ascii="ＭＳ ゴシック" w:eastAsia="ＭＳ ゴシック" w:hAnsi="ＭＳ ゴシック"/>
          <w:b/>
          <w:sz w:val="24"/>
        </w:rPr>
      </w:pPr>
    </w:p>
    <w:p w14:paraId="4BB674EB" w14:textId="77777777" w:rsidR="00A90A91" w:rsidRPr="00BF4F43" w:rsidRDefault="00827343" w:rsidP="00375D63">
      <w:pPr>
        <w:spacing w:line="280" w:lineRule="exact"/>
        <w:rPr>
          <w:rFonts w:ascii="ＭＳ ゴシック" w:eastAsia="ＭＳ ゴシック" w:hAnsi="ＭＳ ゴシック"/>
        </w:rPr>
      </w:pPr>
      <w:r w:rsidRPr="00BF4F43">
        <w:rPr>
          <w:rFonts w:ascii="ＭＳ ゴシック" w:eastAsia="ＭＳ ゴシック" w:hAnsi="ＭＳ ゴシック" w:hint="eastAsia"/>
          <w:b/>
          <w:sz w:val="24"/>
        </w:rPr>
        <w:t>●</w:t>
      </w:r>
      <w:r w:rsidR="00F15989" w:rsidRPr="00BF4F43">
        <w:rPr>
          <w:rFonts w:ascii="ＭＳ ゴシック" w:eastAsia="ＭＳ ゴシック" w:hAnsi="ＭＳ ゴシック" w:hint="eastAsia"/>
          <w:b/>
          <w:sz w:val="24"/>
        </w:rPr>
        <w:t xml:space="preserve">マニフェストの交付を要しない場合　</w:t>
      </w:r>
      <w:r w:rsidR="00F15989" w:rsidRPr="00BF4F43">
        <w:rPr>
          <w:rFonts w:ascii="ＭＳ ゴシック" w:eastAsia="ＭＳ ゴシック" w:hAnsi="ＭＳ ゴシック" w:hint="eastAsia"/>
          <w:szCs w:val="21"/>
        </w:rPr>
        <w:t xml:space="preserve">　　　　　　</w:t>
      </w:r>
      <w:r w:rsidR="00A90A91" w:rsidRPr="00BF4F43">
        <w:rPr>
          <w:rFonts w:ascii="ＭＳ ゴシック" w:eastAsia="ＭＳ ゴシック" w:hAnsi="ＭＳ ゴシック" w:hint="eastAsia"/>
          <w:szCs w:val="21"/>
        </w:rPr>
        <w:t xml:space="preserve">　　</w:t>
      </w:r>
      <w:r w:rsidR="00F15989" w:rsidRPr="00BF4F43">
        <w:rPr>
          <w:rFonts w:ascii="ＭＳ ゴシック" w:eastAsia="ＭＳ ゴシック" w:hAnsi="ＭＳ ゴシック" w:hint="eastAsia"/>
          <w:szCs w:val="21"/>
        </w:rPr>
        <w:t xml:space="preserve">　</w:t>
      </w:r>
      <w:r w:rsidR="00704905" w:rsidRPr="00BF4F43">
        <w:rPr>
          <w:rFonts w:ascii="ＭＳ ゴシック" w:eastAsia="ＭＳ ゴシック" w:hAnsi="ＭＳ ゴシック" w:hint="eastAsia"/>
          <w:szCs w:val="21"/>
        </w:rPr>
        <w:t xml:space="preserve">　</w:t>
      </w:r>
      <w:r w:rsidR="00EC3BB6" w:rsidRPr="00BF4F43">
        <w:rPr>
          <w:rFonts w:ascii="ＭＳ ゴシック" w:eastAsia="ＭＳ ゴシック" w:hAnsi="ＭＳ ゴシック" w:hint="eastAsia"/>
          <w:szCs w:val="21"/>
        </w:rPr>
        <w:t xml:space="preserve">　</w:t>
      </w:r>
      <w:r w:rsidR="00176A4C">
        <w:rPr>
          <w:rFonts w:ascii="ＭＳ ゴシック" w:eastAsia="ＭＳ ゴシック" w:hAnsi="ＭＳ ゴシック" w:hint="eastAsia"/>
          <w:szCs w:val="21"/>
        </w:rPr>
        <w:t xml:space="preserve"> </w:t>
      </w:r>
      <w:r w:rsidR="00EC3BB6" w:rsidRPr="00BF4F43">
        <w:rPr>
          <w:rFonts w:ascii="ＭＳ ゴシック" w:eastAsia="ＭＳ ゴシック" w:hAnsi="ＭＳ ゴシック" w:hint="eastAsia"/>
          <w:szCs w:val="21"/>
        </w:rPr>
        <w:t>〔施行規則</w:t>
      </w:r>
      <w:r w:rsidR="00F15989" w:rsidRPr="00BF4F43">
        <w:rPr>
          <w:rFonts w:ascii="ＭＳ ゴシック" w:eastAsia="ＭＳ ゴシック" w:hAnsi="ＭＳ ゴシック" w:hint="eastAsia"/>
          <w:szCs w:val="21"/>
        </w:rPr>
        <w:t>第</w:t>
      </w:r>
      <w:r w:rsidR="00EC136C" w:rsidRPr="00BF4F43">
        <w:rPr>
          <w:rFonts w:ascii="ＭＳ ゴシック" w:eastAsia="ＭＳ ゴシック" w:hAnsi="ＭＳ ゴシック" w:hint="eastAsia"/>
          <w:szCs w:val="21"/>
        </w:rPr>
        <w:t>８</w:t>
      </w:r>
      <w:r w:rsidR="00F15989" w:rsidRPr="00BF4F43">
        <w:rPr>
          <w:rFonts w:ascii="ＭＳ ゴシック" w:eastAsia="ＭＳ ゴシック" w:hAnsi="ＭＳ ゴシック"/>
          <w:szCs w:val="21"/>
        </w:rPr>
        <w:t>条の19</w:t>
      </w:r>
      <w:r w:rsidR="00F15989" w:rsidRPr="00BF4F43">
        <w:rPr>
          <w:rFonts w:ascii="ＭＳ ゴシック" w:eastAsia="ＭＳ ゴシック" w:hAnsi="ＭＳ ゴシック" w:hint="eastAsia"/>
          <w:szCs w:val="21"/>
        </w:rPr>
        <w:t>〕</w:t>
      </w:r>
    </w:p>
    <w:p w14:paraId="31B043D3" w14:textId="09FD966B" w:rsidR="00EC72F8" w:rsidRPr="00D14F40" w:rsidRDefault="0047026A" w:rsidP="00375D63">
      <w:pPr>
        <w:spacing w:line="280" w:lineRule="exact"/>
        <w:ind w:leftChars="95" w:left="199" w:firstLineChars="100" w:firstLine="198"/>
        <w:rPr>
          <w:rFonts w:ascii="ＭＳ ゴシック" w:eastAsia="ＭＳ ゴシック" w:hAnsi="ＭＳ ゴシック"/>
        </w:rPr>
      </w:pPr>
      <w:r w:rsidRPr="00BF4F43">
        <w:rPr>
          <w:rFonts w:ascii="ＭＳ ゴシック" w:eastAsia="ＭＳ ゴシック" w:hAnsi="ＭＳ ゴシック" w:hint="eastAsia"/>
          <w:spacing w:val="-6"/>
          <w:szCs w:val="21"/>
        </w:rPr>
        <w:t>専ら再生利用の目的となる産業廃棄物（古紙、</w:t>
      </w:r>
      <w:r w:rsidR="00EC72F8" w:rsidRPr="00BF4F43">
        <w:rPr>
          <w:rFonts w:ascii="ＭＳ ゴシック" w:eastAsia="ＭＳ ゴシック" w:hAnsi="ＭＳ ゴシック" w:hint="eastAsia"/>
          <w:spacing w:val="-6"/>
          <w:szCs w:val="21"/>
        </w:rPr>
        <w:t>くず</w:t>
      </w:r>
      <w:r w:rsidR="006B5675" w:rsidRPr="00BF4F43">
        <w:rPr>
          <w:rFonts w:ascii="ＭＳ ゴシック" w:eastAsia="ＭＳ ゴシック" w:hAnsi="ＭＳ ゴシック" w:hint="eastAsia"/>
          <w:spacing w:val="-6"/>
          <w:szCs w:val="21"/>
        </w:rPr>
        <w:t>鉄(古銅</w:t>
      </w:r>
      <w:r w:rsidR="004A26BB" w:rsidRPr="00BF4F43">
        <w:rPr>
          <w:rFonts w:ascii="ＭＳ ゴシック" w:eastAsia="ＭＳ ゴシック" w:hAnsi="ＭＳ ゴシック" w:hint="eastAsia"/>
          <w:spacing w:val="-6"/>
          <w:szCs w:val="21"/>
        </w:rPr>
        <w:t>等</w:t>
      </w:r>
      <w:r w:rsidR="006B5675" w:rsidRPr="00BF4F43">
        <w:rPr>
          <w:rFonts w:ascii="ＭＳ ゴシック" w:eastAsia="ＭＳ ゴシック" w:hAnsi="ＭＳ ゴシック" w:hint="eastAsia"/>
          <w:spacing w:val="-6"/>
          <w:szCs w:val="21"/>
        </w:rPr>
        <w:t>を含む)</w:t>
      </w:r>
      <w:r w:rsidR="00EC72F8" w:rsidRPr="00BF4F43">
        <w:rPr>
          <w:rFonts w:ascii="ＭＳ ゴシック" w:eastAsia="ＭＳ ゴシック" w:hAnsi="ＭＳ ゴシック" w:hint="eastAsia"/>
          <w:spacing w:val="-6"/>
          <w:szCs w:val="21"/>
        </w:rPr>
        <w:t>、</w:t>
      </w:r>
      <w:r w:rsidR="00FE6F2B" w:rsidRPr="00BF4F43">
        <w:rPr>
          <w:rFonts w:ascii="ＭＳ ゴシック" w:eastAsia="ＭＳ ゴシック" w:hAnsi="ＭＳ ゴシック" w:hint="eastAsia"/>
          <w:spacing w:val="-6"/>
          <w:szCs w:val="21"/>
        </w:rPr>
        <w:t>空</w:t>
      </w:r>
      <w:r w:rsidRPr="00BF4F43">
        <w:rPr>
          <w:rFonts w:ascii="ＭＳ ゴシック" w:eastAsia="ＭＳ ゴシック" w:hAnsi="ＭＳ ゴシック" w:hint="eastAsia"/>
          <w:spacing w:val="-6"/>
          <w:szCs w:val="21"/>
        </w:rPr>
        <w:t>きびん類、古繊維）のみの収集運搬又は処分を業として行う者や、環境大臣</w:t>
      </w:r>
      <w:r w:rsidR="00EC72F8" w:rsidRPr="00BF4F43">
        <w:rPr>
          <w:rFonts w:ascii="ＭＳ ゴシック" w:eastAsia="ＭＳ ゴシック" w:hAnsi="ＭＳ ゴシック" w:hint="eastAsia"/>
          <w:spacing w:val="-6"/>
          <w:szCs w:val="21"/>
        </w:rPr>
        <w:t>の</w:t>
      </w:r>
      <w:r w:rsidRPr="00BF4F43">
        <w:rPr>
          <w:rFonts w:ascii="ＭＳ ゴシック" w:eastAsia="ＭＳ ゴシック" w:hAnsi="ＭＳ ゴシック" w:hint="eastAsia"/>
          <w:spacing w:val="-6"/>
          <w:szCs w:val="21"/>
        </w:rPr>
        <w:t>認定を受けた者</w:t>
      </w:r>
      <w:r w:rsidR="006B5675" w:rsidRPr="00BF4F43">
        <w:rPr>
          <w:rFonts w:ascii="ＭＳ ゴシック" w:eastAsia="ＭＳ ゴシック" w:hAnsi="ＭＳ ゴシック" w:hint="eastAsia"/>
          <w:spacing w:val="-6"/>
          <w:szCs w:val="21"/>
        </w:rPr>
        <w:t>（一部除外規定あり）</w:t>
      </w:r>
      <w:r w:rsidR="00EC72F8" w:rsidRPr="00BF4F43">
        <w:rPr>
          <w:rFonts w:ascii="ＭＳ ゴシック" w:eastAsia="ＭＳ ゴシック" w:hAnsi="ＭＳ ゴシック" w:hint="eastAsia"/>
          <w:spacing w:val="-6"/>
          <w:szCs w:val="21"/>
        </w:rPr>
        <w:t>などに産業廃棄物を</w:t>
      </w:r>
      <w:r w:rsidRPr="00BF4F43">
        <w:rPr>
          <w:rFonts w:ascii="ＭＳ ゴシック" w:eastAsia="ＭＳ ゴシック" w:hAnsi="ＭＳ ゴシック" w:hint="eastAsia"/>
          <w:spacing w:val="-6"/>
          <w:szCs w:val="21"/>
        </w:rPr>
        <w:t>委託する場合</w:t>
      </w:r>
      <w:r w:rsidR="00EC72F8" w:rsidRPr="00BF4F43">
        <w:rPr>
          <w:rFonts w:ascii="ＭＳ ゴシック" w:eastAsia="ＭＳ ゴシック" w:hAnsi="ＭＳ ゴシック" w:hint="eastAsia"/>
          <w:spacing w:val="-6"/>
          <w:szCs w:val="21"/>
        </w:rPr>
        <w:t>には、マ</w:t>
      </w:r>
      <w:r w:rsidR="00796F7C" w:rsidRPr="00BF4F43">
        <w:rPr>
          <w:rFonts w:ascii="ＭＳ ゴシック" w:eastAsia="ＭＳ ゴシック" w:hAnsi="ＭＳ ゴシック" w:hint="eastAsia"/>
        </w:rPr>
        <w:t>ニフェストの交付は不要です。</w:t>
      </w:r>
      <w:r w:rsidR="001227BF" w:rsidRPr="00BF4F43">
        <w:rPr>
          <w:rFonts w:ascii="ＭＳ ゴシック" w:eastAsia="ＭＳ ゴシック" w:hAnsi="ＭＳ ゴシック" w:hint="eastAsia"/>
        </w:rPr>
        <w:t>詳しくは</w:t>
      </w:r>
      <w:r w:rsidR="005C538C" w:rsidRPr="005F766D">
        <w:rPr>
          <w:rFonts w:ascii="ＭＳ ゴシック" w:eastAsia="ＭＳ ゴシック" w:hAnsi="ＭＳ ゴシック" w:hint="eastAsia"/>
        </w:rPr>
        <w:t>P</w:t>
      </w:r>
      <w:r w:rsidR="00C93EC4" w:rsidRPr="005F766D">
        <w:rPr>
          <w:rFonts w:ascii="ＭＳ ゴシック" w:eastAsia="ＭＳ ゴシック" w:hAnsi="ＭＳ ゴシック" w:hint="eastAsia"/>
        </w:rPr>
        <w:t>.</w:t>
      </w:r>
      <w:r w:rsidR="00B037F5" w:rsidRPr="005F766D">
        <w:rPr>
          <w:rFonts w:ascii="ＭＳ ゴシック" w:eastAsia="ＭＳ ゴシック" w:hAnsi="ＭＳ ゴシック"/>
        </w:rPr>
        <w:t>6</w:t>
      </w:r>
      <w:r w:rsidR="008D0E18" w:rsidRPr="005F766D">
        <w:rPr>
          <w:rFonts w:ascii="ＭＳ ゴシック" w:eastAsia="ＭＳ ゴシック" w:hAnsi="ＭＳ ゴシック" w:hint="eastAsia"/>
        </w:rPr>
        <w:t>6</w:t>
      </w:r>
      <w:r w:rsidR="004D7FEB" w:rsidRPr="005F766D">
        <w:rPr>
          <w:rFonts w:ascii="ＭＳ ゴシック" w:eastAsia="ＭＳ ゴシック" w:hAnsi="ＭＳ ゴシック" w:hint="eastAsia"/>
        </w:rPr>
        <w:t>（資料</w:t>
      </w:r>
      <w:r w:rsidR="004D36A2" w:rsidRPr="005F766D">
        <w:rPr>
          <w:rFonts w:ascii="ＭＳ ゴシック" w:eastAsia="ＭＳ ゴシック" w:hAnsi="ＭＳ ゴシック" w:hint="eastAsia"/>
        </w:rPr>
        <w:t>９</w:t>
      </w:r>
      <w:r w:rsidR="004D7FEB" w:rsidRPr="005F766D">
        <w:rPr>
          <w:rFonts w:ascii="ＭＳ ゴシック" w:eastAsia="ＭＳ ゴシック" w:hAnsi="ＭＳ ゴシック" w:hint="eastAsia"/>
        </w:rPr>
        <w:t>）</w:t>
      </w:r>
      <w:r w:rsidR="00C93EC4" w:rsidRPr="005F766D">
        <w:rPr>
          <w:rFonts w:ascii="ＭＳ ゴシック" w:eastAsia="ＭＳ ゴシック" w:hAnsi="ＭＳ ゴシック" w:hint="eastAsia"/>
        </w:rPr>
        <w:t>をご</w:t>
      </w:r>
      <w:r w:rsidR="00C93EC4" w:rsidRPr="00D14F40">
        <w:rPr>
          <w:rFonts w:ascii="ＭＳ ゴシック" w:eastAsia="ＭＳ ゴシック" w:hAnsi="ＭＳ ゴシック" w:hint="eastAsia"/>
        </w:rPr>
        <w:t>覧ください。</w:t>
      </w:r>
      <w:r w:rsidR="00EC72F8" w:rsidRPr="00D14F40">
        <w:rPr>
          <w:rFonts w:ascii="ＭＳ ゴシック" w:eastAsia="ＭＳ ゴシック" w:hAnsi="ＭＳ ゴシック" w:hint="eastAsia"/>
        </w:rPr>
        <w:t xml:space="preserve">　</w:t>
      </w:r>
    </w:p>
    <w:p w14:paraId="5226B112" w14:textId="77777777" w:rsidR="00827343" w:rsidRPr="00D14F40" w:rsidRDefault="00796F7C" w:rsidP="00375D63">
      <w:pPr>
        <w:spacing w:line="280" w:lineRule="exact"/>
        <w:ind w:leftChars="95" w:left="199" w:firstLineChars="100" w:firstLine="210"/>
        <w:rPr>
          <w:rFonts w:ascii="ＭＳ ゴシック" w:eastAsia="ＭＳ ゴシック" w:hAnsi="ＭＳ ゴシック"/>
        </w:rPr>
      </w:pPr>
      <w:r w:rsidRPr="00D14F40">
        <w:rPr>
          <w:rFonts w:ascii="ＭＳ ゴシック" w:eastAsia="ＭＳ ゴシック" w:hAnsi="ＭＳ ゴシック" w:hint="eastAsia"/>
        </w:rPr>
        <w:t>なお</w:t>
      </w:r>
      <w:r w:rsidR="00B15796" w:rsidRPr="00D14F40">
        <w:rPr>
          <w:rFonts w:ascii="ＭＳ ゴシック" w:eastAsia="ＭＳ ゴシック" w:hAnsi="ＭＳ ゴシック" w:hint="eastAsia"/>
        </w:rPr>
        <w:t>、</w:t>
      </w:r>
      <w:r w:rsidRPr="00D14F40">
        <w:rPr>
          <w:rFonts w:ascii="ＭＳ ゴシック" w:eastAsia="ＭＳ ゴシック" w:hAnsi="ＭＳ ゴシック" w:hint="eastAsia"/>
        </w:rPr>
        <w:t>その場合でも委託契約書の作成は必要となりますのでご注意ください。</w:t>
      </w:r>
    </w:p>
    <w:p w14:paraId="3163DAF4" w14:textId="77777777" w:rsidR="00EC72F8" w:rsidRPr="00D14F40" w:rsidRDefault="00EC72F8" w:rsidP="00375D63">
      <w:pPr>
        <w:spacing w:line="280" w:lineRule="exact"/>
        <w:ind w:leftChars="100" w:left="403" w:hangingChars="92" w:hanging="193"/>
        <w:rPr>
          <w:rFonts w:ascii="ＭＳ ゴシック" w:eastAsia="ＭＳ ゴシック" w:hAnsi="ＭＳ ゴシック"/>
        </w:rPr>
      </w:pPr>
    </w:p>
    <w:p w14:paraId="5ED38D31" w14:textId="77777777" w:rsidR="00117392" w:rsidRPr="00D14F40" w:rsidRDefault="0066170D" w:rsidP="00375D63">
      <w:pPr>
        <w:spacing w:line="280" w:lineRule="exact"/>
        <w:rPr>
          <w:rFonts w:ascii="ＭＳ ゴシック" w:eastAsia="ＭＳ ゴシック" w:hAnsi="ＭＳ ゴシック"/>
          <w:spacing w:val="-4"/>
          <w:szCs w:val="21"/>
        </w:rPr>
      </w:pPr>
      <w:r w:rsidRPr="00D14F40">
        <w:rPr>
          <w:rFonts w:ascii="ＭＳ ゴシック" w:eastAsia="ＭＳ ゴシック" w:hAnsi="ＭＳ ゴシック" w:hint="eastAsia"/>
          <w:b/>
          <w:sz w:val="24"/>
        </w:rPr>
        <w:t>●勧告・公表・</w:t>
      </w:r>
      <w:r w:rsidR="00117392" w:rsidRPr="00D14F40">
        <w:rPr>
          <w:rFonts w:ascii="ＭＳ ゴシック" w:eastAsia="ＭＳ ゴシック" w:hAnsi="ＭＳ ゴシック" w:hint="eastAsia"/>
          <w:b/>
          <w:sz w:val="24"/>
        </w:rPr>
        <w:t>命令</w:t>
      </w:r>
      <w:r w:rsidR="00117392" w:rsidRPr="00D14F40">
        <w:rPr>
          <w:rFonts w:ascii="ＭＳ ゴシック" w:eastAsia="ＭＳ ゴシック" w:hAnsi="ＭＳ ゴシック" w:hint="eastAsia"/>
          <w:b/>
        </w:rPr>
        <w:tab/>
      </w:r>
      <w:r w:rsidR="00117392" w:rsidRPr="00D14F40">
        <w:rPr>
          <w:rFonts w:ascii="ＭＳ ゴシック" w:eastAsia="ＭＳ ゴシック" w:hAnsi="ＭＳ ゴシック" w:hint="eastAsia"/>
          <w:b/>
        </w:rPr>
        <w:tab/>
      </w:r>
      <w:r w:rsidR="00117392" w:rsidRPr="00D14F40">
        <w:rPr>
          <w:rFonts w:ascii="ＭＳ ゴシック" w:eastAsia="ＭＳ ゴシック" w:hAnsi="ＭＳ ゴシック" w:hint="eastAsia"/>
        </w:rPr>
        <w:tab/>
        <w:t xml:space="preserve">　　</w:t>
      </w:r>
      <w:r w:rsidR="00117392" w:rsidRPr="00D14F40">
        <w:rPr>
          <w:rFonts w:ascii="ＭＳ ゴシック" w:eastAsia="ＭＳ ゴシック" w:hAnsi="ＭＳ ゴシック" w:hint="eastAsia"/>
        </w:rPr>
        <w:tab/>
      </w:r>
      <w:r w:rsidR="00117392" w:rsidRPr="00D14F40">
        <w:rPr>
          <w:rFonts w:ascii="ＭＳ ゴシック" w:eastAsia="ＭＳ ゴシック" w:hAnsi="ＭＳ ゴシック" w:hint="eastAsia"/>
        </w:rPr>
        <w:tab/>
      </w:r>
      <w:r w:rsidR="00117392" w:rsidRPr="00D14F40">
        <w:rPr>
          <w:rFonts w:ascii="ＭＳ ゴシック" w:eastAsia="ＭＳ ゴシック" w:hAnsi="ＭＳ ゴシック" w:hint="eastAsia"/>
        </w:rPr>
        <w:tab/>
        <w:t xml:space="preserve">　　　</w:t>
      </w:r>
      <w:r w:rsidR="00117392" w:rsidRPr="00D14F40">
        <w:rPr>
          <w:rFonts w:ascii="ＭＳ ゴシック" w:eastAsia="ＭＳ ゴシック" w:hAnsi="ＭＳ ゴシック"/>
        </w:rPr>
        <w:t>〔法第12条の</w:t>
      </w:r>
      <w:r w:rsidR="00EC136C">
        <w:rPr>
          <w:rFonts w:ascii="ＭＳ ゴシック" w:eastAsia="ＭＳ ゴシック" w:hAnsi="ＭＳ ゴシック" w:hint="eastAsia"/>
        </w:rPr>
        <w:t>６</w:t>
      </w:r>
      <w:r w:rsidR="00117392" w:rsidRPr="00D14F40">
        <w:rPr>
          <w:rFonts w:ascii="ＭＳ ゴシック" w:eastAsia="ＭＳ ゴシック" w:hAnsi="ＭＳ ゴシック"/>
        </w:rPr>
        <w:t>〕</w:t>
      </w:r>
      <w:r w:rsidR="00117392" w:rsidRPr="00D14F40">
        <w:rPr>
          <w:rFonts w:ascii="ＭＳ ゴシック" w:eastAsia="ＭＳ ゴシック" w:hAnsi="ＭＳ ゴシック" w:hint="eastAsia"/>
          <w:spacing w:val="-4"/>
          <w:szCs w:val="21"/>
        </w:rPr>
        <w:t xml:space="preserve">　　</w:t>
      </w:r>
    </w:p>
    <w:p w14:paraId="74DC86BC" w14:textId="1C6DA688" w:rsidR="00B32FA0" w:rsidRPr="00D14F40" w:rsidRDefault="00117392" w:rsidP="00375D63">
      <w:pPr>
        <w:spacing w:line="280" w:lineRule="exact"/>
        <w:ind w:leftChars="100" w:left="210" w:firstLineChars="100" w:firstLine="202"/>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マニフェストの交付、写しの送付の確認や保存、交付等状況の報告などの義務事項が適切に行われていない場合、当該事業者に対して知事</w:t>
      </w:r>
      <w:r w:rsidR="006C6F4D" w:rsidRPr="00D14F40">
        <w:rPr>
          <w:rFonts w:ascii="ＭＳ ゴシック" w:eastAsia="ＭＳ ゴシック" w:hAnsi="ＭＳ ゴシック" w:hint="eastAsia"/>
          <w:spacing w:val="-4"/>
          <w:szCs w:val="21"/>
        </w:rPr>
        <w:t>（</w:t>
      </w:r>
      <w:r w:rsidR="00FE6F2B" w:rsidRPr="00D14F40">
        <w:rPr>
          <w:rFonts w:ascii="ＭＳ ゴシック" w:eastAsia="ＭＳ ゴシック" w:hAnsi="ＭＳ ゴシック" w:hint="eastAsia"/>
          <w:spacing w:val="-4"/>
          <w:szCs w:val="21"/>
        </w:rPr>
        <w:t>又</w:t>
      </w:r>
      <w:r w:rsidR="006C6F4D" w:rsidRPr="00D14F40">
        <w:rPr>
          <w:rFonts w:ascii="ＭＳ ゴシック" w:eastAsia="ＭＳ ゴシック" w:hAnsi="ＭＳ ゴシック" w:hint="eastAsia"/>
          <w:spacing w:val="-4"/>
          <w:szCs w:val="21"/>
        </w:rPr>
        <w:t>は政令市長）</w:t>
      </w:r>
      <w:r w:rsidRPr="00D14F40">
        <w:rPr>
          <w:rFonts w:ascii="ＭＳ ゴシック" w:eastAsia="ＭＳ ゴシック" w:hAnsi="ＭＳ ゴシック" w:hint="eastAsia"/>
          <w:spacing w:val="-4"/>
          <w:szCs w:val="21"/>
        </w:rPr>
        <w:t>が勧告を行い、事業者がその勧告に従わなかった場合はその旨を公表することがあります。また、当該公表の後も必要な措置が</w:t>
      </w:r>
      <w:r w:rsidR="00FE6F2B" w:rsidRPr="00D14F40">
        <w:rPr>
          <w:rFonts w:ascii="ＭＳ ゴシック" w:eastAsia="ＭＳ ゴシック" w:hAnsi="ＭＳ ゴシック" w:hint="eastAsia"/>
          <w:spacing w:val="-4"/>
          <w:szCs w:val="21"/>
        </w:rPr>
        <w:t>採</w:t>
      </w:r>
      <w:r w:rsidRPr="00D14F40">
        <w:rPr>
          <w:rFonts w:ascii="ＭＳ ゴシック" w:eastAsia="ＭＳ ゴシック" w:hAnsi="ＭＳ ゴシック" w:hint="eastAsia"/>
          <w:spacing w:val="-4"/>
          <w:szCs w:val="21"/>
        </w:rPr>
        <w:t>られなかった場合は、そ</w:t>
      </w:r>
      <w:r w:rsidRPr="00BF4F43">
        <w:rPr>
          <w:rFonts w:ascii="ＭＳ ゴシック" w:eastAsia="ＭＳ ゴシック" w:hAnsi="ＭＳ ゴシック" w:hint="eastAsia"/>
          <w:spacing w:val="-4"/>
          <w:szCs w:val="21"/>
        </w:rPr>
        <w:t>の措置を</w:t>
      </w:r>
      <w:r w:rsidR="00FE6F2B" w:rsidRPr="00BF4F43">
        <w:rPr>
          <w:rFonts w:ascii="ＭＳ ゴシック" w:eastAsia="ＭＳ ゴシック" w:hAnsi="ＭＳ ゴシック" w:hint="eastAsia"/>
          <w:spacing w:val="-4"/>
          <w:szCs w:val="21"/>
        </w:rPr>
        <w:t>採</w:t>
      </w:r>
      <w:r w:rsidRPr="00BF4F43">
        <w:rPr>
          <w:rFonts w:ascii="ＭＳ ゴシック" w:eastAsia="ＭＳ ゴシック" w:hAnsi="ＭＳ ゴシック" w:hint="eastAsia"/>
          <w:spacing w:val="-4"/>
          <w:szCs w:val="21"/>
        </w:rPr>
        <w:t>るべきことを命じることがあります（命令違反には罰則が適用されます。</w:t>
      </w:r>
      <w:r w:rsidR="00AF5F8D" w:rsidRPr="00BF4F43">
        <w:rPr>
          <w:rFonts w:ascii="ＭＳ ゴシック" w:eastAsia="ＭＳ ゴシック" w:hAnsi="ＭＳ ゴシック" w:hint="eastAsia"/>
          <w:spacing w:val="-4"/>
          <w:szCs w:val="21"/>
        </w:rPr>
        <w:t>詳しくは</w:t>
      </w:r>
      <w:r w:rsidR="005C538C" w:rsidRPr="005F766D">
        <w:rPr>
          <w:rFonts w:ascii="ＭＳ ゴシック" w:eastAsia="ＭＳ ゴシック" w:hAnsi="ＭＳ ゴシック" w:hint="eastAsia"/>
          <w:spacing w:val="-4"/>
          <w:szCs w:val="21"/>
        </w:rPr>
        <w:t>P</w:t>
      </w:r>
      <w:r w:rsidR="00C93EC4" w:rsidRPr="005F766D">
        <w:rPr>
          <w:rFonts w:ascii="ＭＳ ゴシック" w:eastAsia="ＭＳ ゴシック" w:hAnsi="ＭＳ ゴシック" w:hint="eastAsia"/>
          <w:spacing w:val="-4"/>
          <w:szCs w:val="21"/>
        </w:rPr>
        <w:t>.</w:t>
      </w:r>
      <w:r w:rsidR="00FD5FE3" w:rsidRPr="005F766D">
        <w:rPr>
          <w:rFonts w:ascii="ＭＳ ゴシック" w:eastAsia="ＭＳ ゴシック" w:hAnsi="ＭＳ ゴシック" w:hint="eastAsia"/>
          <w:spacing w:val="-4"/>
          <w:szCs w:val="21"/>
        </w:rPr>
        <w:t>4</w:t>
      </w:r>
      <w:r w:rsidR="008D0E18" w:rsidRPr="005F766D">
        <w:rPr>
          <w:rFonts w:ascii="ＭＳ ゴシック" w:eastAsia="ＭＳ ゴシック" w:hAnsi="ＭＳ ゴシック" w:hint="eastAsia"/>
          <w:spacing w:val="-4"/>
          <w:szCs w:val="21"/>
        </w:rPr>
        <w:t>2</w:t>
      </w:r>
      <w:r w:rsidR="00AF5F8D" w:rsidRPr="00BF4F43">
        <w:rPr>
          <w:rFonts w:ascii="ＭＳ ゴシック" w:eastAsia="ＭＳ ゴシック" w:hAnsi="ＭＳ ゴシック" w:hint="eastAsia"/>
          <w:spacing w:val="-4"/>
          <w:szCs w:val="21"/>
        </w:rPr>
        <w:t>をご覧ください。</w:t>
      </w:r>
      <w:r w:rsidR="00FE3885" w:rsidRPr="00BF4F43">
        <w:rPr>
          <w:rFonts w:ascii="ＭＳ ゴシック" w:eastAsia="ＭＳ ゴシック" w:hAnsi="ＭＳ ゴシック" w:hint="eastAsia"/>
          <w:spacing w:val="-4"/>
          <w:szCs w:val="21"/>
        </w:rPr>
        <w:t>）</w:t>
      </w:r>
    </w:p>
    <w:p w14:paraId="4B29D6C1" w14:textId="77777777" w:rsidR="00375D63" w:rsidRDefault="00375D63" w:rsidP="00B32FA0">
      <w:pPr>
        <w:spacing w:line="340" w:lineRule="exact"/>
        <w:rPr>
          <w:rFonts w:ascii="ＭＳ ゴシック" w:eastAsia="ＭＳ ゴシック" w:hAnsi="ＭＳ ゴシック"/>
          <w:b/>
          <w:sz w:val="24"/>
        </w:rPr>
      </w:pPr>
    </w:p>
    <w:p w14:paraId="1F2078B7" w14:textId="77777777" w:rsidR="00F5066A" w:rsidRPr="00D14F40" w:rsidRDefault="00F5066A" w:rsidP="00B32FA0">
      <w:pPr>
        <w:spacing w:line="340" w:lineRule="exact"/>
        <w:rPr>
          <w:rFonts w:ascii="ＭＳ ゴシック" w:eastAsia="ＭＳ ゴシック" w:hAnsi="ＭＳ ゴシック"/>
          <w:b/>
          <w:sz w:val="24"/>
        </w:rPr>
      </w:pPr>
    </w:p>
    <w:p w14:paraId="3BC3CCB6" w14:textId="77777777" w:rsidR="00B32FA0" w:rsidRPr="00D14F40" w:rsidRDefault="00B32FA0" w:rsidP="00B32FA0">
      <w:pPr>
        <w:spacing w:line="340" w:lineRule="exact"/>
        <w:rPr>
          <w:rFonts w:ascii="ＭＳ ゴシック" w:eastAsia="ＭＳ ゴシック" w:hAnsi="ＭＳ ゴシック"/>
          <w:spacing w:val="-6"/>
          <w:szCs w:val="21"/>
        </w:rPr>
      </w:pPr>
      <w:r w:rsidRPr="00D14F40">
        <w:rPr>
          <w:rFonts w:ascii="ＭＳ ゴシック" w:eastAsia="ＭＳ ゴシック" w:hAnsi="ＭＳ ゴシック" w:hint="eastAsia"/>
          <w:b/>
          <w:sz w:val="24"/>
        </w:rPr>
        <w:lastRenderedPageBreak/>
        <w:t>●電子マニフェスト</w:t>
      </w:r>
      <w:r w:rsidR="006C6F4D" w:rsidRPr="00D14F40">
        <w:rPr>
          <w:rFonts w:ascii="ＭＳ ゴシック" w:eastAsia="ＭＳ ゴシック" w:hAnsi="ＭＳ ゴシック" w:hint="eastAsia"/>
          <w:b/>
          <w:sz w:val="24"/>
        </w:rPr>
        <w:t>システム</w:t>
      </w:r>
      <w:r w:rsidRPr="00D14F40">
        <w:rPr>
          <w:rFonts w:ascii="ＭＳ ゴシック" w:eastAsia="ＭＳ ゴシック" w:hAnsi="ＭＳ ゴシック" w:hint="eastAsia"/>
          <w:sz w:val="24"/>
        </w:rPr>
        <w:tab/>
      </w:r>
      <w:r w:rsidRPr="00D14F40">
        <w:rPr>
          <w:rFonts w:ascii="ＭＳ ゴシック" w:eastAsia="ＭＳ ゴシック" w:hAnsi="ＭＳ ゴシック" w:hint="eastAsia"/>
        </w:rPr>
        <w:tab/>
        <w:t xml:space="preserve">　　　　　　　</w:t>
      </w:r>
      <w:r w:rsidR="00876C1F">
        <w:rPr>
          <w:rFonts w:ascii="ＭＳ ゴシック" w:eastAsia="ＭＳ ゴシック" w:hAnsi="ＭＳ ゴシック" w:hint="eastAsia"/>
        </w:rPr>
        <w:t xml:space="preserve"> </w:t>
      </w:r>
      <w:r w:rsidRPr="00D14F40">
        <w:rPr>
          <w:rFonts w:ascii="ＭＳ ゴシック" w:eastAsia="ＭＳ ゴシック" w:hAnsi="ＭＳ ゴシック" w:hint="eastAsia"/>
        </w:rPr>
        <w:tab/>
      </w:r>
      <w:r w:rsidRPr="00D14F40">
        <w:rPr>
          <w:rFonts w:ascii="ＭＳ ゴシック" w:eastAsia="ＭＳ ゴシック" w:hAnsi="ＭＳ ゴシック" w:hint="eastAsia"/>
        </w:rPr>
        <w:tab/>
        <w:t xml:space="preserve">　</w:t>
      </w:r>
      <w:bookmarkStart w:id="0" w:name="OLE_LINK2"/>
      <w:r w:rsidRPr="00D14F40">
        <w:rPr>
          <w:rFonts w:ascii="ＭＳ ゴシック" w:eastAsia="ＭＳ ゴシック" w:hAnsi="ＭＳ ゴシック" w:hint="eastAsia"/>
        </w:rPr>
        <w:t xml:space="preserve">　</w:t>
      </w:r>
      <w:r w:rsidR="00876C1F">
        <w:rPr>
          <w:rFonts w:ascii="ＭＳ ゴシック" w:eastAsia="ＭＳ ゴシック" w:hAnsi="ＭＳ ゴシック" w:hint="eastAsia"/>
        </w:rPr>
        <w:t xml:space="preserve">  </w:t>
      </w:r>
      <w:r w:rsidRPr="00D14F40">
        <w:rPr>
          <w:rFonts w:ascii="ＭＳ ゴシック" w:eastAsia="ＭＳ ゴシック" w:hAnsi="ＭＳ ゴシック"/>
        </w:rPr>
        <w:t>〔法第12条の</w:t>
      </w:r>
      <w:r w:rsidR="00EC136C">
        <w:rPr>
          <w:rFonts w:ascii="ＭＳ ゴシック" w:eastAsia="ＭＳ ゴシック" w:hAnsi="ＭＳ ゴシック" w:hint="eastAsia"/>
        </w:rPr>
        <w:t>５</w:t>
      </w:r>
      <w:r w:rsidRPr="00D14F40">
        <w:rPr>
          <w:rFonts w:ascii="ＭＳ ゴシック" w:eastAsia="ＭＳ ゴシック" w:hAnsi="ＭＳ ゴシック"/>
        </w:rPr>
        <w:t>〕</w:t>
      </w:r>
      <w:bookmarkEnd w:id="0"/>
    </w:p>
    <w:p w14:paraId="61913FDA" w14:textId="77777777" w:rsidR="00E44780" w:rsidRPr="00D14F40" w:rsidRDefault="00460610" w:rsidP="00C766FE">
      <w:pPr>
        <w:spacing w:line="340" w:lineRule="exact"/>
        <w:ind w:leftChars="100" w:left="210" w:firstLineChars="100" w:firstLine="198"/>
        <w:rPr>
          <w:rFonts w:ascii="ＭＳ ゴシック" w:eastAsia="ＭＳ ゴシック" w:hAnsi="ＭＳ ゴシック"/>
          <w:spacing w:val="-6"/>
          <w:szCs w:val="21"/>
        </w:rPr>
      </w:pPr>
      <w:r w:rsidRPr="00D14F40">
        <w:rPr>
          <w:rFonts w:ascii="ＭＳ ゴシック" w:eastAsia="ＭＳ ゴシック" w:hAnsi="ＭＳ ゴシック" w:hint="eastAsia"/>
          <w:spacing w:val="-6"/>
          <w:szCs w:val="21"/>
        </w:rPr>
        <w:t>紙マニフェストの使用に代えて、排出事業者、収集運搬業者、</w:t>
      </w:r>
      <w:r w:rsidR="006C6F4D" w:rsidRPr="00D14F40">
        <w:rPr>
          <w:rFonts w:ascii="ＭＳ ゴシック" w:eastAsia="ＭＳ ゴシック" w:hAnsi="ＭＳ ゴシック" w:hint="eastAsia"/>
          <w:spacing w:val="-6"/>
          <w:szCs w:val="21"/>
        </w:rPr>
        <w:t>処分</w:t>
      </w:r>
      <w:r w:rsidR="00B32FA0" w:rsidRPr="00D14F40">
        <w:rPr>
          <w:rFonts w:ascii="ＭＳ ゴシック" w:eastAsia="ＭＳ ゴシック" w:hAnsi="ＭＳ ゴシック" w:hint="eastAsia"/>
          <w:spacing w:val="-6"/>
          <w:szCs w:val="21"/>
        </w:rPr>
        <w:t>業者</w:t>
      </w:r>
      <w:r w:rsidR="003C1B17" w:rsidRPr="00D14F40">
        <w:rPr>
          <w:rFonts w:ascii="ＭＳ ゴシック" w:eastAsia="ＭＳ ゴシック" w:hAnsi="ＭＳ ゴシック" w:hint="eastAsia"/>
          <w:spacing w:val="-6"/>
          <w:szCs w:val="21"/>
        </w:rPr>
        <w:t>の</w:t>
      </w:r>
      <w:r w:rsidR="00EC136C">
        <w:rPr>
          <w:rFonts w:ascii="ＭＳ ゴシック" w:eastAsia="ＭＳ ゴシック" w:hAnsi="ＭＳ ゴシック" w:hint="eastAsia"/>
          <w:spacing w:val="-6"/>
          <w:szCs w:val="21"/>
        </w:rPr>
        <w:t>３</w:t>
      </w:r>
      <w:r w:rsidRPr="00D14F40">
        <w:rPr>
          <w:rFonts w:ascii="ＭＳ ゴシック" w:eastAsia="ＭＳ ゴシック" w:hAnsi="ＭＳ ゴシック" w:hint="eastAsia"/>
          <w:spacing w:val="-6"/>
          <w:szCs w:val="21"/>
        </w:rPr>
        <w:t>者間で</w:t>
      </w:r>
      <w:r w:rsidR="00B32FA0" w:rsidRPr="00D14F40">
        <w:rPr>
          <w:rFonts w:ascii="ＭＳ ゴシック" w:eastAsia="ＭＳ ゴシック" w:hAnsi="ＭＳ ゴシック" w:hint="eastAsia"/>
          <w:spacing w:val="-6"/>
          <w:szCs w:val="21"/>
        </w:rPr>
        <w:t>情報処理センター</w:t>
      </w:r>
      <w:r w:rsidRPr="00D14F40">
        <w:rPr>
          <w:rFonts w:ascii="ＭＳ ゴシック" w:eastAsia="ＭＳ ゴシック" w:hAnsi="ＭＳ ゴシック" w:hint="eastAsia"/>
          <w:spacing w:val="-6"/>
          <w:szCs w:val="21"/>
        </w:rPr>
        <w:t>を介して</w:t>
      </w:r>
      <w:r w:rsidR="00B32FA0" w:rsidRPr="00D14F40">
        <w:rPr>
          <w:rFonts w:ascii="ＭＳ ゴシック" w:eastAsia="ＭＳ ゴシック" w:hAnsi="ＭＳ ゴシック" w:hint="eastAsia"/>
          <w:spacing w:val="-6"/>
          <w:szCs w:val="21"/>
        </w:rPr>
        <w:t>、廃棄物の</w:t>
      </w:r>
      <w:r w:rsidR="00452B97" w:rsidRPr="00D14F40">
        <w:rPr>
          <w:rFonts w:ascii="ＭＳ ゴシック" w:eastAsia="ＭＳ ゴシック" w:hAnsi="ＭＳ ゴシック" w:hint="eastAsia"/>
          <w:spacing w:val="-6"/>
          <w:szCs w:val="21"/>
        </w:rPr>
        <w:t>委託処理の流れをコンピュータ</w:t>
      </w:r>
      <w:r w:rsidR="006C6F4D" w:rsidRPr="00D14F40">
        <w:rPr>
          <w:rFonts w:ascii="ＭＳ ゴシック" w:eastAsia="ＭＳ ゴシック" w:hAnsi="ＭＳ ゴシック" w:hint="eastAsia"/>
          <w:spacing w:val="-6"/>
          <w:szCs w:val="21"/>
        </w:rPr>
        <w:t>により管理する電子マニフェストシステム</w:t>
      </w:r>
      <w:r w:rsidR="00B32FA0" w:rsidRPr="00D14F40">
        <w:rPr>
          <w:rFonts w:ascii="ＭＳ ゴシック" w:eastAsia="ＭＳ ゴシック" w:hAnsi="ＭＳ ゴシック" w:hint="eastAsia"/>
          <w:spacing w:val="-6"/>
          <w:szCs w:val="21"/>
        </w:rPr>
        <w:t>があります。</w:t>
      </w:r>
    </w:p>
    <w:p w14:paraId="1C4B70F4" w14:textId="77777777" w:rsidR="001B509E" w:rsidRDefault="001B509E" w:rsidP="001B509E">
      <w:pPr>
        <w:spacing w:line="340" w:lineRule="exact"/>
        <w:ind w:leftChars="100" w:left="210" w:firstLineChars="100" w:firstLine="198"/>
        <w:rPr>
          <w:rFonts w:ascii="ＭＳ ゴシック" w:eastAsia="ＭＳ ゴシック" w:hAnsi="ＭＳ ゴシック"/>
          <w:spacing w:val="-6"/>
          <w:szCs w:val="21"/>
        </w:rPr>
      </w:pPr>
      <w:r w:rsidRPr="001B509E">
        <w:rPr>
          <w:rFonts w:ascii="ＭＳ ゴシック" w:eastAsia="ＭＳ ゴシック" w:hAnsi="ＭＳ ゴシック" w:hint="eastAsia"/>
          <w:spacing w:val="-6"/>
          <w:szCs w:val="21"/>
        </w:rPr>
        <w:t>電子マニフェストを利用するには、排出事業者、収集・運搬業者、処分業者の</w:t>
      </w:r>
      <w:r w:rsidR="004307E6">
        <w:rPr>
          <w:rFonts w:ascii="ＭＳ ゴシック" w:eastAsia="ＭＳ ゴシック" w:hAnsi="ＭＳ ゴシック" w:hint="eastAsia"/>
          <w:spacing w:val="-6"/>
          <w:szCs w:val="21"/>
        </w:rPr>
        <w:t>３</w:t>
      </w:r>
      <w:r w:rsidRPr="001B509E">
        <w:rPr>
          <w:rFonts w:ascii="ＭＳ ゴシック" w:eastAsia="ＭＳ ゴシック" w:hAnsi="ＭＳ ゴシック" w:hint="eastAsia"/>
          <w:spacing w:val="-6"/>
          <w:szCs w:val="21"/>
        </w:rPr>
        <w:t>者が電子マニフェストシステムを導入する必要があります。</w:t>
      </w:r>
    </w:p>
    <w:p w14:paraId="1539038E" w14:textId="77777777" w:rsidR="0067418C" w:rsidRPr="0067418C" w:rsidRDefault="0067418C" w:rsidP="0067418C">
      <w:pPr>
        <w:spacing w:line="340" w:lineRule="exact"/>
        <w:ind w:leftChars="100" w:left="210" w:firstLineChars="100" w:firstLine="198"/>
        <w:rPr>
          <w:rFonts w:ascii="ＭＳ ゴシック" w:eastAsia="ＭＳ ゴシック" w:hAnsi="ＭＳ ゴシック"/>
          <w:spacing w:val="-6"/>
          <w:szCs w:val="21"/>
        </w:rPr>
      </w:pPr>
      <w:r w:rsidRPr="0067418C">
        <w:rPr>
          <w:rFonts w:ascii="ＭＳ ゴシック" w:eastAsia="ＭＳ ゴシック" w:hAnsi="ＭＳ ゴシック" w:hint="eastAsia"/>
          <w:spacing w:val="-6"/>
          <w:szCs w:val="21"/>
        </w:rPr>
        <w:t>平成29年の法改正により、令和</w:t>
      </w:r>
      <w:r w:rsidR="00EC136C">
        <w:rPr>
          <w:rFonts w:ascii="ＭＳ ゴシック" w:eastAsia="ＭＳ ゴシック" w:hAnsi="ＭＳ ゴシック" w:hint="eastAsia"/>
          <w:spacing w:val="-6"/>
          <w:szCs w:val="21"/>
        </w:rPr>
        <w:t>２</w:t>
      </w:r>
      <w:r w:rsidRPr="0067418C">
        <w:rPr>
          <w:rFonts w:ascii="ＭＳ ゴシック" w:eastAsia="ＭＳ ゴシック" w:hAnsi="ＭＳ ゴシック" w:hint="eastAsia"/>
          <w:spacing w:val="-6"/>
          <w:szCs w:val="21"/>
        </w:rPr>
        <w:t>年</w:t>
      </w:r>
      <w:r w:rsidR="00EC136C">
        <w:rPr>
          <w:rFonts w:ascii="ＭＳ ゴシック" w:eastAsia="ＭＳ ゴシック" w:hAnsi="ＭＳ ゴシック" w:hint="eastAsia"/>
          <w:spacing w:val="-6"/>
          <w:szCs w:val="21"/>
        </w:rPr>
        <w:t>４</w:t>
      </w:r>
      <w:r w:rsidRPr="0067418C">
        <w:rPr>
          <w:rFonts w:ascii="ＭＳ ゴシック" w:eastAsia="ＭＳ ゴシック" w:hAnsi="ＭＳ ゴシック" w:hint="eastAsia"/>
          <w:spacing w:val="-6"/>
          <w:szCs w:val="21"/>
        </w:rPr>
        <w:t>月</w:t>
      </w:r>
      <w:r w:rsidR="00EC136C">
        <w:rPr>
          <w:rFonts w:ascii="ＭＳ ゴシック" w:eastAsia="ＭＳ ゴシック" w:hAnsi="ＭＳ ゴシック" w:hint="eastAsia"/>
          <w:spacing w:val="-6"/>
          <w:szCs w:val="21"/>
        </w:rPr>
        <w:t>１</w:t>
      </w:r>
      <w:r w:rsidR="001B509E">
        <w:rPr>
          <w:rFonts w:ascii="ＭＳ ゴシック" w:eastAsia="ＭＳ ゴシック" w:hAnsi="ＭＳ ゴシック" w:hint="eastAsia"/>
          <w:spacing w:val="-6"/>
          <w:szCs w:val="21"/>
        </w:rPr>
        <w:t>日以降</w:t>
      </w:r>
      <w:r w:rsidRPr="0067418C">
        <w:rPr>
          <w:rFonts w:ascii="ＭＳ ゴシック" w:eastAsia="ＭＳ ゴシック" w:hAnsi="ＭＳ ゴシック" w:hint="eastAsia"/>
          <w:spacing w:val="-6"/>
          <w:szCs w:val="21"/>
        </w:rPr>
        <w:t>、当該年度の前々年度の特別管理産業廃棄物（</w:t>
      </w:r>
      <w:r w:rsidR="001A14EA">
        <w:rPr>
          <w:rFonts w:ascii="ＭＳ ゴシック" w:eastAsia="ＭＳ ゴシック" w:hAnsi="ＭＳ ゴシック" w:hint="eastAsia"/>
          <w:spacing w:val="-6"/>
          <w:szCs w:val="21"/>
        </w:rPr>
        <w:t>PCB</w:t>
      </w:r>
      <w:r w:rsidRPr="0067418C">
        <w:rPr>
          <w:rFonts w:ascii="ＭＳ ゴシック" w:eastAsia="ＭＳ ゴシック" w:hAnsi="ＭＳ ゴシック" w:hint="eastAsia"/>
          <w:spacing w:val="-6"/>
          <w:szCs w:val="21"/>
        </w:rPr>
        <w:t>廃棄物を除く。）の発生量が50ｔ以上の事業場を設置する排出事業者が、当該事業場から生ずる特別管理産業廃棄物の運搬又は処分を他人に委託する場</w:t>
      </w:r>
      <w:r w:rsidR="001B509E">
        <w:rPr>
          <w:rFonts w:ascii="ＭＳ ゴシック" w:eastAsia="ＭＳ ゴシック" w:hAnsi="ＭＳ ゴシック" w:hint="eastAsia"/>
          <w:spacing w:val="-6"/>
          <w:szCs w:val="21"/>
        </w:rPr>
        <w:t>合に限り、原則として、電子マニフェストの使用の義務対象となりました</w:t>
      </w:r>
      <w:r w:rsidRPr="0067418C">
        <w:rPr>
          <w:rFonts w:ascii="ＭＳ ゴシック" w:eastAsia="ＭＳ ゴシック" w:hAnsi="ＭＳ ゴシック" w:hint="eastAsia"/>
          <w:spacing w:val="-6"/>
          <w:szCs w:val="21"/>
        </w:rPr>
        <w:t>。</w:t>
      </w:r>
    </w:p>
    <w:p w14:paraId="474A19EE" w14:textId="77777777" w:rsidR="0067418C" w:rsidRPr="0067418C" w:rsidRDefault="001B509E" w:rsidP="0067418C">
      <w:pPr>
        <w:spacing w:line="340" w:lineRule="exact"/>
        <w:ind w:leftChars="100" w:left="210" w:firstLineChars="100" w:firstLine="198"/>
        <w:rPr>
          <w:rFonts w:ascii="ＭＳ ゴシック" w:eastAsia="ＭＳ ゴシック" w:hAnsi="ＭＳ ゴシック"/>
          <w:spacing w:val="-6"/>
          <w:szCs w:val="21"/>
        </w:rPr>
      </w:pPr>
      <w:r w:rsidRPr="0067418C">
        <w:rPr>
          <w:rFonts w:ascii="ＭＳ ゴシック" w:eastAsia="ＭＳ ゴシック" w:hAnsi="ＭＳ ゴシック" w:hint="eastAsia"/>
          <w:spacing w:val="-6"/>
          <w:szCs w:val="21"/>
        </w:rPr>
        <w:t>電子マニフェストの登録が困難な場合（法令に定める場合に限ります。）</w:t>
      </w:r>
      <w:r>
        <w:rPr>
          <w:rFonts w:ascii="ＭＳ ゴシック" w:eastAsia="ＭＳ ゴシック" w:hAnsi="ＭＳ ゴシック" w:hint="eastAsia"/>
          <w:spacing w:val="-6"/>
          <w:szCs w:val="21"/>
        </w:rPr>
        <w:t>を除き、</w:t>
      </w:r>
      <w:r w:rsidR="0067418C" w:rsidRPr="0067418C">
        <w:rPr>
          <w:rFonts w:ascii="ＭＳ ゴシック" w:eastAsia="ＭＳ ゴシック" w:hAnsi="ＭＳ ゴシック" w:hint="eastAsia"/>
          <w:spacing w:val="-6"/>
          <w:szCs w:val="21"/>
        </w:rPr>
        <w:t>電子マニフェストの使用義務者が電子マニフェストを使用せず、紙マニフェストを交付した場合は、勧告、命令等の対象となります。</w:t>
      </w:r>
    </w:p>
    <w:p w14:paraId="00D193E9" w14:textId="77777777" w:rsidR="007E1C5F" w:rsidRDefault="007E1C5F" w:rsidP="00305BA0">
      <w:pPr>
        <w:spacing w:line="340" w:lineRule="exact"/>
        <w:rPr>
          <w:rFonts w:ascii="ＭＳ ゴシック" w:eastAsia="ＭＳ ゴシック" w:hAnsi="ＭＳ ゴシック"/>
          <w:spacing w:val="-6"/>
          <w:szCs w:val="21"/>
        </w:rPr>
      </w:pPr>
    </w:p>
    <w:p w14:paraId="0323F9F6" w14:textId="77777777" w:rsidR="006B2579" w:rsidRPr="00832D7B" w:rsidRDefault="00305BA0" w:rsidP="00305BA0">
      <w:pPr>
        <w:spacing w:line="340" w:lineRule="exact"/>
        <w:rPr>
          <w:rFonts w:ascii="ＭＳ ゴシック" w:eastAsia="ＭＳ ゴシック" w:hAnsi="ＭＳ ゴシック"/>
          <w:b/>
          <w:spacing w:val="-6"/>
          <w:szCs w:val="21"/>
        </w:rPr>
      </w:pPr>
      <w:r w:rsidRPr="00832D7B">
        <w:rPr>
          <w:rFonts w:ascii="ＭＳ ゴシック" w:eastAsia="ＭＳ ゴシック" w:hAnsi="ＭＳ ゴシック" w:hint="eastAsia"/>
          <w:b/>
          <w:spacing w:val="-6"/>
          <w:szCs w:val="21"/>
        </w:rPr>
        <w:t>電子マニフェストと紙マニフェストの運用比較</w:t>
      </w:r>
    </w:p>
    <w:tbl>
      <w:tblPr>
        <w:tblStyle w:val="ab"/>
        <w:tblW w:w="0" w:type="auto"/>
        <w:tblLook w:val="04A0" w:firstRow="1" w:lastRow="0" w:firstColumn="1" w:lastColumn="0" w:noHBand="0" w:noVBand="1"/>
      </w:tblPr>
      <w:tblGrid>
        <w:gridCol w:w="421"/>
        <w:gridCol w:w="1701"/>
        <w:gridCol w:w="3260"/>
        <w:gridCol w:w="3566"/>
      </w:tblGrid>
      <w:tr w:rsidR="00832D7B" w:rsidRPr="00832D7B" w14:paraId="6BD5A05F" w14:textId="77777777" w:rsidTr="00305BA0">
        <w:tc>
          <w:tcPr>
            <w:tcW w:w="421" w:type="dxa"/>
          </w:tcPr>
          <w:p w14:paraId="1638FB35" w14:textId="77777777" w:rsidR="00305BA0" w:rsidRPr="00832D7B" w:rsidRDefault="00305BA0" w:rsidP="00305BA0">
            <w:pPr>
              <w:spacing w:line="340" w:lineRule="exact"/>
              <w:rPr>
                <w:rFonts w:ascii="ＭＳ ゴシック" w:eastAsia="ＭＳ ゴシック" w:hAnsi="ＭＳ ゴシック"/>
                <w:spacing w:val="-6"/>
                <w:szCs w:val="21"/>
              </w:rPr>
            </w:pPr>
          </w:p>
        </w:tc>
        <w:tc>
          <w:tcPr>
            <w:tcW w:w="1701" w:type="dxa"/>
            <w:vAlign w:val="center"/>
          </w:tcPr>
          <w:p w14:paraId="2309DF02" w14:textId="77777777" w:rsidR="00305BA0" w:rsidRPr="00832D7B" w:rsidRDefault="00305BA0" w:rsidP="00305BA0">
            <w:pPr>
              <w:spacing w:line="340" w:lineRule="exact"/>
              <w:jc w:val="center"/>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項目</w:t>
            </w:r>
          </w:p>
        </w:tc>
        <w:tc>
          <w:tcPr>
            <w:tcW w:w="3260" w:type="dxa"/>
            <w:vAlign w:val="center"/>
          </w:tcPr>
          <w:p w14:paraId="4CBD0423" w14:textId="77777777" w:rsidR="00305BA0" w:rsidRPr="00832D7B" w:rsidRDefault="00305BA0" w:rsidP="00305BA0">
            <w:pPr>
              <w:spacing w:line="340" w:lineRule="exact"/>
              <w:jc w:val="center"/>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電子マニフェスト</w:t>
            </w:r>
          </w:p>
        </w:tc>
        <w:tc>
          <w:tcPr>
            <w:tcW w:w="3566" w:type="dxa"/>
            <w:vAlign w:val="center"/>
          </w:tcPr>
          <w:p w14:paraId="0A54A1F3" w14:textId="77777777" w:rsidR="00305BA0" w:rsidRPr="00832D7B" w:rsidRDefault="00305BA0" w:rsidP="00305BA0">
            <w:pPr>
              <w:spacing w:line="340" w:lineRule="exact"/>
              <w:jc w:val="center"/>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紙マニフェスト</w:t>
            </w:r>
          </w:p>
        </w:tc>
      </w:tr>
      <w:tr w:rsidR="00832D7B" w:rsidRPr="00832D7B" w14:paraId="335631BF" w14:textId="77777777" w:rsidTr="00722BF6">
        <w:tc>
          <w:tcPr>
            <w:tcW w:w="421" w:type="dxa"/>
            <w:vMerge w:val="restart"/>
            <w:vAlign w:val="center"/>
          </w:tcPr>
          <w:p w14:paraId="7D764615" w14:textId="77777777" w:rsidR="00305BA0" w:rsidRPr="00832D7B" w:rsidRDefault="00305BA0" w:rsidP="00305BA0">
            <w:pPr>
              <w:spacing w:line="340" w:lineRule="exact"/>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排出事業者</w:t>
            </w:r>
          </w:p>
        </w:tc>
        <w:tc>
          <w:tcPr>
            <w:tcW w:w="1701" w:type="dxa"/>
            <w:vAlign w:val="center"/>
          </w:tcPr>
          <w:p w14:paraId="3D6B9149" w14:textId="77777777" w:rsidR="00305BA0" w:rsidRPr="00832D7B" w:rsidRDefault="00305BA0" w:rsidP="00305BA0">
            <w:pPr>
              <w:spacing w:line="340" w:lineRule="exact"/>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マニフェストの</w:t>
            </w:r>
          </w:p>
          <w:p w14:paraId="62B16885" w14:textId="77777777" w:rsidR="00305BA0" w:rsidRPr="00832D7B" w:rsidRDefault="00305BA0" w:rsidP="00305BA0">
            <w:pPr>
              <w:spacing w:line="340" w:lineRule="exact"/>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交付・登録</w:t>
            </w:r>
          </w:p>
        </w:tc>
        <w:tc>
          <w:tcPr>
            <w:tcW w:w="3260" w:type="dxa"/>
          </w:tcPr>
          <w:p w14:paraId="4B03AFB3" w14:textId="77777777" w:rsidR="00305BA0" w:rsidRPr="00832D7B" w:rsidRDefault="00305BA0" w:rsidP="00305BA0">
            <w:pPr>
              <w:spacing w:line="340" w:lineRule="exact"/>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廃棄物を収集運搬業者、または処分業者に引渡した日</w:t>
            </w:r>
            <w:r w:rsidR="00690E92" w:rsidRPr="00832D7B">
              <w:rPr>
                <w:rFonts w:ascii="ＭＳ ゴシック" w:eastAsia="ＭＳ ゴシック" w:hAnsi="ＭＳ ゴシック" w:hint="eastAsia"/>
                <w:spacing w:val="-6"/>
                <w:szCs w:val="21"/>
              </w:rPr>
              <w:t>から３日以内（土日祝日及び年末年始を含めない）にマニフェスト情報を情報処理センターに登録</w:t>
            </w:r>
          </w:p>
          <w:p w14:paraId="677849C1" w14:textId="77777777" w:rsidR="00690E92" w:rsidRPr="00832D7B" w:rsidRDefault="00690E92" w:rsidP="00305BA0">
            <w:pPr>
              <w:spacing w:line="340" w:lineRule="exact"/>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※３日以内とは、廃棄物を引渡した日を含まない（以下同様）</w:t>
            </w:r>
          </w:p>
        </w:tc>
        <w:tc>
          <w:tcPr>
            <w:tcW w:w="3566" w:type="dxa"/>
          </w:tcPr>
          <w:p w14:paraId="0CB26841" w14:textId="77777777" w:rsidR="00305BA0" w:rsidRPr="00832D7B" w:rsidRDefault="00690E92" w:rsidP="00305BA0">
            <w:pPr>
              <w:spacing w:line="340" w:lineRule="exact"/>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廃棄物を収集運搬業者、または処分業者に引渡しと同時にマニフェストを交付</w:t>
            </w:r>
          </w:p>
        </w:tc>
      </w:tr>
      <w:tr w:rsidR="00832D7B" w:rsidRPr="00832D7B" w14:paraId="2A20C2D5" w14:textId="77777777" w:rsidTr="00722BF6">
        <w:tc>
          <w:tcPr>
            <w:tcW w:w="421" w:type="dxa"/>
            <w:vMerge/>
          </w:tcPr>
          <w:p w14:paraId="0CBF45B4" w14:textId="77777777" w:rsidR="00305BA0" w:rsidRPr="00832D7B" w:rsidRDefault="00305BA0" w:rsidP="00305BA0">
            <w:pPr>
              <w:spacing w:line="340" w:lineRule="exact"/>
              <w:rPr>
                <w:rFonts w:ascii="ＭＳ ゴシック" w:eastAsia="ＭＳ ゴシック" w:hAnsi="ＭＳ ゴシック"/>
                <w:spacing w:val="-6"/>
                <w:szCs w:val="21"/>
              </w:rPr>
            </w:pPr>
          </w:p>
        </w:tc>
        <w:tc>
          <w:tcPr>
            <w:tcW w:w="1701" w:type="dxa"/>
            <w:vAlign w:val="center"/>
          </w:tcPr>
          <w:p w14:paraId="20E1D1A6" w14:textId="77777777" w:rsidR="00305BA0" w:rsidRPr="00832D7B" w:rsidRDefault="00305BA0" w:rsidP="00305BA0">
            <w:pPr>
              <w:spacing w:line="340" w:lineRule="exact"/>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処理終了確認</w:t>
            </w:r>
          </w:p>
        </w:tc>
        <w:tc>
          <w:tcPr>
            <w:tcW w:w="3260" w:type="dxa"/>
          </w:tcPr>
          <w:p w14:paraId="12349D2E" w14:textId="77777777" w:rsidR="00305BA0" w:rsidRPr="00832D7B" w:rsidRDefault="00690E92" w:rsidP="00305BA0">
            <w:pPr>
              <w:spacing w:line="340" w:lineRule="exact"/>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情報処理センターからの運搬終了報告、処分終了報告、最終処分終了報告の通知（電子メール等）により確認</w:t>
            </w:r>
          </w:p>
        </w:tc>
        <w:tc>
          <w:tcPr>
            <w:tcW w:w="3566" w:type="dxa"/>
          </w:tcPr>
          <w:p w14:paraId="077EB951" w14:textId="77777777" w:rsidR="00305BA0" w:rsidRPr="00832D7B" w:rsidRDefault="00B80076" w:rsidP="00305BA0">
            <w:pPr>
              <w:spacing w:line="340" w:lineRule="exact"/>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①運搬終了報告：Ｂ２票とＡ票を照合して確認</w:t>
            </w:r>
          </w:p>
          <w:p w14:paraId="23981678" w14:textId="77777777" w:rsidR="00B80076" w:rsidRPr="00832D7B" w:rsidRDefault="00B80076" w:rsidP="00305BA0">
            <w:pPr>
              <w:spacing w:line="340" w:lineRule="exact"/>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②処分終了報告：Ｄ票とＡ票を照合して確認</w:t>
            </w:r>
          </w:p>
          <w:p w14:paraId="1CA2BC5B" w14:textId="77777777" w:rsidR="00B80076" w:rsidRPr="00832D7B" w:rsidRDefault="00B80076" w:rsidP="00305BA0">
            <w:pPr>
              <w:spacing w:line="340" w:lineRule="exact"/>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③</w:t>
            </w:r>
            <w:r w:rsidR="00722BF6" w:rsidRPr="00832D7B">
              <w:rPr>
                <w:rFonts w:ascii="ＭＳ ゴシック" w:eastAsia="ＭＳ ゴシック" w:hAnsi="ＭＳ ゴシック" w:hint="eastAsia"/>
                <w:spacing w:val="-6"/>
                <w:szCs w:val="21"/>
              </w:rPr>
              <w:t>最終処分終了報告：Ｅ票とＡ票を照合して確認</w:t>
            </w:r>
          </w:p>
        </w:tc>
      </w:tr>
      <w:tr w:rsidR="00832D7B" w:rsidRPr="00832D7B" w14:paraId="75A9EB80" w14:textId="77777777" w:rsidTr="00722BF6">
        <w:tc>
          <w:tcPr>
            <w:tcW w:w="421" w:type="dxa"/>
            <w:vMerge/>
          </w:tcPr>
          <w:p w14:paraId="45DF1BB4" w14:textId="77777777" w:rsidR="00305BA0" w:rsidRPr="00832D7B" w:rsidRDefault="00305BA0" w:rsidP="00305BA0">
            <w:pPr>
              <w:spacing w:line="340" w:lineRule="exact"/>
              <w:rPr>
                <w:rFonts w:ascii="ＭＳ ゴシック" w:eastAsia="ＭＳ ゴシック" w:hAnsi="ＭＳ ゴシック"/>
                <w:spacing w:val="-6"/>
                <w:szCs w:val="21"/>
              </w:rPr>
            </w:pPr>
          </w:p>
        </w:tc>
        <w:tc>
          <w:tcPr>
            <w:tcW w:w="1701" w:type="dxa"/>
            <w:vAlign w:val="center"/>
          </w:tcPr>
          <w:p w14:paraId="1B369652" w14:textId="77777777" w:rsidR="00305BA0" w:rsidRPr="00832D7B" w:rsidRDefault="00305BA0" w:rsidP="00305BA0">
            <w:pPr>
              <w:spacing w:line="340" w:lineRule="exact"/>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マニフェストの</w:t>
            </w:r>
          </w:p>
          <w:p w14:paraId="183177AC" w14:textId="77777777" w:rsidR="00305BA0" w:rsidRPr="00832D7B" w:rsidRDefault="00305BA0" w:rsidP="00305BA0">
            <w:pPr>
              <w:spacing w:line="340" w:lineRule="exact"/>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保存</w:t>
            </w:r>
          </w:p>
        </w:tc>
        <w:tc>
          <w:tcPr>
            <w:tcW w:w="3260" w:type="dxa"/>
          </w:tcPr>
          <w:p w14:paraId="3CC8B795" w14:textId="77777777" w:rsidR="00305BA0" w:rsidRPr="00832D7B" w:rsidRDefault="00690E92" w:rsidP="00305BA0">
            <w:pPr>
              <w:spacing w:line="340" w:lineRule="exact"/>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マニフェストの保存が不要（情報処理センターが保存、５年分は常時確認可能）</w:t>
            </w:r>
          </w:p>
        </w:tc>
        <w:tc>
          <w:tcPr>
            <w:tcW w:w="3566" w:type="dxa"/>
          </w:tcPr>
          <w:p w14:paraId="7B37AE82" w14:textId="77777777" w:rsidR="00722BF6" w:rsidRPr="00832D7B" w:rsidRDefault="00722BF6" w:rsidP="00305BA0">
            <w:pPr>
              <w:spacing w:line="340" w:lineRule="exact"/>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①交付したマニフェストＡ票を５年間保存</w:t>
            </w:r>
          </w:p>
          <w:p w14:paraId="222EBA33" w14:textId="77777777" w:rsidR="00305BA0" w:rsidRPr="00832D7B" w:rsidRDefault="00722BF6" w:rsidP="00305BA0">
            <w:pPr>
              <w:spacing w:line="340" w:lineRule="exact"/>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②収集運搬業者および処分業者より送付されたＢ２票、Ｄ票、Ｅ票を５年間保存</w:t>
            </w:r>
          </w:p>
        </w:tc>
      </w:tr>
      <w:tr w:rsidR="00832D7B" w:rsidRPr="00832D7B" w14:paraId="40F1642C" w14:textId="77777777" w:rsidTr="00722BF6">
        <w:tc>
          <w:tcPr>
            <w:tcW w:w="421" w:type="dxa"/>
            <w:vMerge/>
          </w:tcPr>
          <w:p w14:paraId="12BC7774" w14:textId="77777777" w:rsidR="00305BA0" w:rsidRPr="00832D7B" w:rsidRDefault="00305BA0" w:rsidP="00305BA0">
            <w:pPr>
              <w:spacing w:line="340" w:lineRule="exact"/>
              <w:rPr>
                <w:rFonts w:ascii="ＭＳ ゴシック" w:eastAsia="ＭＳ ゴシック" w:hAnsi="ＭＳ ゴシック"/>
                <w:spacing w:val="-6"/>
                <w:szCs w:val="21"/>
              </w:rPr>
            </w:pPr>
          </w:p>
        </w:tc>
        <w:tc>
          <w:tcPr>
            <w:tcW w:w="1701" w:type="dxa"/>
            <w:vAlign w:val="center"/>
          </w:tcPr>
          <w:p w14:paraId="633F4A9F" w14:textId="77777777" w:rsidR="00305BA0" w:rsidRPr="00832D7B" w:rsidRDefault="00305BA0" w:rsidP="00305BA0">
            <w:pPr>
              <w:spacing w:line="340" w:lineRule="exact"/>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マニフェスト</w:t>
            </w:r>
          </w:p>
          <w:p w14:paraId="0E1E996B" w14:textId="77777777" w:rsidR="00305BA0" w:rsidRPr="00832D7B" w:rsidRDefault="00305BA0" w:rsidP="00305BA0">
            <w:pPr>
              <w:spacing w:line="340" w:lineRule="exact"/>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交付等状況報告</w:t>
            </w:r>
          </w:p>
        </w:tc>
        <w:tc>
          <w:tcPr>
            <w:tcW w:w="3260" w:type="dxa"/>
          </w:tcPr>
          <w:p w14:paraId="46F067AD" w14:textId="77777777" w:rsidR="00305BA0" w:rsidRPr="00832D7B" w:rsidRDefault="00690E92" w:rsidP="00305BA0">
            <w:pPr>
              <w:spacing w:line="340" w:lineRule="exact"/>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情報処理センターが都道府県・政令市に報告</w:t>
            </w:r>
            <w:r w:rsidR="00B80076" w:rsidRPr="00832D7B">
              <w:rPr>
                <w:rFonts w:ascii="ＭＳ ゴシック" w:eastAsia="ＭＳ ゴシック" w:hAnsi="ＭＳ ゴシック" w:hint="eastAsia"/>
                <w:spacing w:val="-6"/>
                <w:szCs w:val="21"/>
              </w:rPr>
              <w:t>するため、報告が不要</w:t>
            </w:r>
          </w:p>
        </w:tc>
        <w:tc>
          <w:tcPr>
            <w:tcW w:w="3566" w:type="dxa"/>
          </w:tcPr>
          <w:p w14:paraId="0FC62E78" w14:textId="77777777" w:rsidR="00305BA0" w:rsidRPr="00832D7B" w:rsidRDefault="00722BF6" w:rsidP="00305BA0">
            <w:pPr>
              <w:spacing w:line="340" w:lineRule="exact"/>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都道府県・政令市に自ら報告</w:t>
            </w:r>
          </w:p>
        </w:tc>
      </w:tr>
    </w:tbl>
    <w:p w14:paraId="079CB6C4" w14:textId="77777777" w:rsidR="006B2579" w:rsidRDefault="006B2579" w:rsidP="00305BA0">
      <w:pPr>
        <w:spacing w:line="340" w:lineRule="exact"/>
        <w:rPr>
          <w:rFonts w:ascii="ＭＳ ゴシック" w:eastAsia="ＭＳ ゴシック" w:hAnsi="ＭＳ ゴシック"/>
          <w:spacing w:val="-6"/>
          <w:szCs w:val="21"/>
        </w:rPr>
      </w:pPr>
    </w:p>
    <w:p w14:paraId="221C3B52" w14:textId="77777777" w:rsidR="006B2579" w:rsidRPr="00D14F40" w:rsidRDefault="006B2579" w:rsidP="007E1C5F">
      <w:pPr>
        <w:spacing w:line="340" w:lineRule="exact"/>
        <w:ind w:leftChars="100" w:left="210" w:firstLineChars="100" w:firstLine="198"/>
        <w:rPr>
          <w:rFonts w:ascii="ＭＳ ゴシック" w:eastAsia="ＭＳ ゴシック" w:hAnsi="ＭＳ ゴシック"/>
          <w:spacing w:val="-6"/>
          <w:szCs w:val="21"/>
        </w:rPr>
      </w:pPr>
    </w:p>
    <w:p w14:paraId="301C8285" w14:textId="77777777" w:rsidR="00305BA0" w:rsidRDefault="00305BA0">
      <w:pPr>
        <w:widowControl/>
        <w:jc w:val="left"/>
        <w:rPr>
          <w:rFonts w:ascii="ＭＳ ゴシック" w:eastAsia="ＭＳ ゴシック" w:hAnsi="ＭＳ ゴシック"/>
          <w:spacing w:val="-6"/>
          <w:szCs w:val="21"/>
        </w:rPr>
      </w:pPr>
      <w:r>
        <w:rPr>
          <w:rFonts w:ascii="ＭＳ ゴシック" w:eastAsia="ＭＳ ゴシック" w:hAnsi="ＭＳ ゴシック"/>
          <w:spacing w:val="-6"/>
          <w:szCs w:val="21"/>
        </w:rPr>
        <w:br w:type="page"/>
      </w:r>
    </w:p>
    <w:p w14:paraId="50C7F7F7" w14:textId="77777777" w:rsidR="00B32FA0" w:rsidRPr="00832D7B" w:rsidRDefault="00B32FA0" w:rsidP="001531ED">
      <w:pPr>
        <w:spacing w:line="340" w:lineRule="exact"/>
        <w:ind w:firstLineChars="100" w:firstLine="199"/>
        <w:rPr>
          <w:rFonts w:ascii="ＭＳ ゴシック" w:eastAsia="ＭＳ ゴシック" w:hAnsi="ＭＳ ゴシック"/>
          <w:b/>
          <w:spacing w:val="-6"/>
          <w:szCs w:val="21"/>
        </w:rPr>
      </w:pPr>
      <w:r w:rsidRPr="00832D7B">
        <w:rPr>
          <w:rFonts w:ascii="ＭＳ ゴシック" w:eastAsia="ＭＳ ゴシック" w:hAnsi="ＭＳ ゴシック" w:hint="eastAsia"/>
          <w:b/>
          <w:spacing w:val="-6"/>
          <w:szCs w:val="21"/>
        </w:rPr>
        <w:lastRenderedPageBreak/>
        <w:t>電子マニフェスト</w:t>
      </w:r>
      <w:r w:rsidR="00CE64D6" w:rsidRPr="00832D7B">
        <w:rPr>
          <w:rFonts w:ascii="ＭＳ ゴシック" w:eastAsia="ＭＳ ゴシック" w:hAnsi="ＭＳ ゴシック" w:hint="eastAsia"/>
          <w:b/>
          <w:spacing w:val="-6"/>
          <w:szCs w:val="21"/>
        </w:rPr>
        <w:t>導入</w:t>
      </w:r>
      <w:r w:rsidRPr="00832D7B">
        <w:rPr>
          <w:rFonts w:ascii="ＭＳ ゴシック" w:eastAsia="ＭＳ ゴシック" w:hAnsi="ＭＳ ゴシック" w:hint="eastAsia"/>
          <w:b/>
          <w:spacing w:val="-6"/>
          <w:szCs w:val="21"/>
        </w:rPr>
        <w:t>のメリット</w:t>
      </w:r>
    </w:p>
    <w:p w14:paraId="22809BCB" w14:textId="77777777" w:rsidR="00B32FA0" w:rsidRPr="00832D7B" w:rsidRDefault="00B32FA0" w:rsidP="00B32FA0">
      <w:pPr>
        <w:spacing w:line="340" w:lineRule="exact"/>
        <w:ind w:leftChars="100" w:left="210" w:firstLineChars="100" w:firstLine="198"/>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 xml:space="preserve">　電子マニフェストは紙マニフェストに比べて以下のようなメリットがあります。</w:t>
      </w:r>
    </w:p>
    <w:p w14:paraId="3AE58527" w14:textId="77777777" w:rsidR="009B45AE" w:rsidRPr="00832D7B" w:rsidRDefault="00807AAF" w:rsidP="009B45AE">
      <w:pPr>
        <w:spacing w:line="340" w:lineRule="exact"/>
        <w:ind w:left="591"/>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 xml:space="preserve">　○</w:t>
      </w:r>
      <w:r w:rsidR="009B45AE" w:rsidRPr="00832D7B">
        <w:rPr>
          <w:rFonts w:ascii="ＭＳ ゴシック" w:eastAsia="ＭＳ ゴシック" w:hAnsi="ＭＳ ゴシック" w:hint="eastAsia"/>
          <w:spacing w:val="-6"/>
          <w:szCs w:val="21"/>
        </w:rPr>
        <w:t>事務処理の効率化（費用の軽減）</w:t>
      </w:r>
    </w:p>
    <w:p w14:paraId="1231EACF" w14:textId="77777777" w:rsidR="009B45AE" w:rsidRPr="00832D7B" w:rsidRDefault="006C6F4D" w:rsidP="009B45AE">
      <w:pPr>
        <w:spacing w:line="340" w:lineRule="exact"/>
        <w:ind w:left="591"/>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 xml:space="preserve">　　・　</w:t>
      </w:r>
      <w:r w:rsidR="00CE64D6" w:rsidRPr="00832D7B">
        <w:rPr>
          <w:rFonts w:ascii="ＭＳ ゴシック" w:eastAsia="ＭＳ ゴシック" w:hAnsi="ＭＳ ゴシック" w:hint="eastAsia"/>
          <w:spacing w:val="-6"/>
          <w:szCs w:val="21"/>
        </w:rPr>
        <w:t>操作が簡単で、手間がかからない</w:t>
      </w:r>
      <w:r w:rsidR="006F70CB" w:rsidRPr="00832D7B">
        <w:rPr>
          <w:rFonts w:ascii="ＭＳ ゴシック" w:eastAsia="ＭＳ ゴシック" w:hAnsi="ＭＳ ゴシック" w:hint="eastAsia"/>
          <w:spacing w:val="-6"/>
          <w:szCs w:val="21"/>
        </w:rPr>
        <w:t>（パソコン入力）</w:t>
      </w:r>
    </w:p>
    <w:p w14:paraId="2009BF2C" w14:textId="77777777" w:rsidR="00CE64D6" w:rsidRPr="00832D7B" w:rsidRDefault="00CE64D6" w:rsidP="009B45AE">
      <w:pPr>
        <w:spacing w:line="340" w:lineRule="exact"/>
        <w:ind w:left="591"/>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 xml:space="preserve">　　・　画面上で廃棄物の処理状況を容易に確認可能</w:t>
      </w:r>
    </w:p>
    <w:p w14:paraId="30F7C8C3" w14:textId="77777777" w:rsidR="009B45AE" w:rsidRPr="00832D7B" w:rsidRDefault="006C6F4D" w:rsidP="009B45AE">
      <w:pPr>
        <w:spacing w:line="340" w:lineRule="exact"/>
        <w:ind w:left="591"/>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 xml:space="preserve">　　・　マニフェスト情報をダウンロードして、集計等に自由に活用</w:t>
      </w:r>
    </w:p>
    <w:p w14:paraId="2CDDA926" w14:textId="77777777" w:rsidR="006C6F4D" w:rsidRPr="00832D7B" w:rsidRDefault="006C6F4D" w:rsidP="009B45AE">
      <w:pPr>
        <w:spacing w:line="340" w:lineRule="exact"/>
        <w:ind w:left="591"/>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 xml:space="preserve">　　・　マニフェストの返送が不要</w:t>
      </w:r>
    </w:p>
    <w:p w14:paraId="4EAED525" w14:textId="77777777" w:rsidR="009B45AE" w:rsidRPr="00832D7B" w:rsidRDefault="006C6F4D" w:rsidP="009B45AE">
      <w:pPr>
        <w:spacing w:line="340" w:lineRule="exact"/>
        <w:ind w:left="591"/>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 xml:space="preserve">　　・　マニフェストの保存が不要</w:t>
      </w:r>
      <w:r w:rsidR="00CE64D6" w:rsidRPr="00832D7B">
        <w:rPr>
          <w:rFonts w:ascii="ＭＳ ゴシック" w:eastAsia="ＭＳ ゴシック" w:hAnsi="ＭＳ ゴシック" w:hint="eastAsia"/>
          <w:spacing w:val="-6"/>
          <w:szCs w:val="21"/>
        </w:rPr>
        <w:t>（保存スペースも不要）</w:t>
      </w:r>
    </w:p>
    <w:p w14:paraId="2433CB14" w14:textId="77777777" w:rsidR="009B45AE" w:rsidRPr="00832D7B" w:rsidRDefault="009B45AE" w:rsidP="009B45AE">
      <w:pPr>
        <w:spacing w:line="340" w:lineRule="exact"/>
        <w:ind w:leftChars="281" w:left="590" w:firstLineChars="200" w:firstLine="396"/>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　マニフェスト交付等状況報告書の提出が不要</w:t>
      </w:r>
    </w:p>
    <w:p w14:paraId="7202818C" w14:textId="77777777" w:rsidR="00F11A7F" w:rsidRPr="00832D7B" w:rsidRDefault="009B45AE" w:rsidP="00F11A7F">
      <w:pPr>
        <w:spacing w:line="340" w:lineRule="exact"/>
        <w:ind w:leftChars="281" w:left="590" w:firstLineChars="400" w:firstLine="792"/>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（電子マニフェスト</w:t>
      </w:r>
      <w:r w:rsidR="00E44780" w:rsidRPr="00832D7B">
        <w:rPr>
          <w:rFonts w:ascii="ＭＳ ゴシック" w:eastAsia="ＭＳ ゴシック" w:hAnsi="ＭＳ ゴシック" w:hint="eastAsia"/>
          <w:spacing w:val="-6"/>
          <w:szCs w:val="21"/>
        </w:rPr>
        <w:t>システムに登録された情報は、</w:t>
      </w:r>
      <w:r w:rsidRPr="00832D7B">
        <w:rPr>
          <w:rFonts w:ascii="ＭＳ ゴシック" w:eastAsia="ＭＳ ゴシック" w:hAnsi="ＭＳ ゴシック" w:hint="eastAsia"/>
          <w:spacing w:val="-6"/>
          <w:szCs w:val="21"/>
        </w:rPr>
        <w:t>情報処理センターが都道府県</w:t>
      </w:r>
      <w:r w:rsidR="006C6F4D" w:rsidRPr="00832D7B">
        <w:rPr>
          <w:rFonts w:ascii="ＭＳ ゴシック" w:eastAsia="ＭＳ ゴシック" w:hAnsi="ＭＳ ゴシック" w:hint="eastAsia"/>
          <w:spacing w:val="-6"/>
          <w:szCs w:val="21"/>
        </w:rPr>
        <w:t>（</w:t>
      </w:r>
      <w:r w:rsidR="00FE6F2B" w:rsidRPr="00832D7B">
        <w:rPr>
          <w:rFonts w:ascii="ＭＳ ゴシック" w:eastAsia="ＭＳ ゴシック" w:hAnsi="ＭＳ ゴシック" w:hint="eastAsia"/>
          <w:spacing w:val="-6"/>
          <w:szCs w:val="21"/>
        </w:rPr>
        <w:t>又</w:t>
      </w:r>
    </w:p>
    <w:p w14:paraId="6530DC68" w14:textId="77777777" w:rsidR="009B45AE" w:rsidRPr="00832D7B" w:rsidRDefault="009B45AE" w:rsidP="00F11A7F">
      <w:pPr>
        <w:spacing w:line="340" w:lineRule="exact"/>
        <w:ind w:leftChars="281" w:left="590" w:firstLineChars="400" w:firstLine="792"/>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は政令市</w:t>
      </w:r>
      <w:r w:rsidR="003515A6" w:rsidRPr="00832D7B">
        <w:rPr>
          <w:rFonts w:ascii="ＭＳ ゴシック" w:eastAsia="ＭＳ ゴシック" w:hAnsi="ＭＳ ゴシック" w:hint="eastAsia"/>
          <w:spacing w:val="-6"/>
          <w:szCs w:val="21"/>
        </w:rPr>
        <w:t>）</w:t>
      </w:r>
      <w:r w:rsidR="006C6F4D" w:rsidRPr="00832D7B">
        <w:rPr>
          <w:rFonts w:ascii="ＭＳ ゴシック" w:eastAsia="ＭＳ ゴシック" w:hAnsi="ＭＳ ゴシック" w:hint="eastAsia"/>
          <w:spacing w:val="-6"/>
          <w:szCs w:val="21"/>
        </w:rPr>
        <w:t>に報告</w:t>
      </w:r>
      <w:r w:rsidRPr="00832D7B">
        <w:rPr>
          <w:rFonts w:ascii="ＭＳ ゴシック" w:eastAsia="ＭＳ ゴシック" w:hAnsi="ＭＳ ゴシック" w:hint="eastAsia"/>
          <w:spacing w:val="-6"/>
          <w:szCs w:val="21"/>
        </w:rPr>
        <w:t>）</w:t>
      </w:r>
    </w:p>
    <w:p w14:paraId="1E846810" w14:textId="77777777" w:rsidR="009B45AE" w:rsidRPr="00832D7B" w:rsidRDefault="00807AAF" w:rsidP="009B45AE">
      <w:pPr>
        <w:spacing w:line="340" w:lineRule="exact"/>
        <w:ind w:left="591"/>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 xml:space="preserve">　</w:t>
      </w:r>
      <w:r w:rsidR="003515A6" w:rsidRPr="00832D7B">
        <w:rPr>
          <w:rFonts w:ascii="ＭＳ ゴシック" w:eastAsia="ＭＳ ゴシック" w:hAnsi="ＭＳ ゴシック" w:hint="eastAsia"/>
          <w:spacing w:val="-6"/>
          <w:szCs w:val="21"/>
        </w:rPr>
        <w:t>○</w:t>
      </w:r>
      <w:r w:rsidR="009B45AE" w:rsidRPr="00832D7B">
        <w:rPr>
          <w:rFonts w:ascii="ＭＳ ゴシック" w:eastAsia="ＭＳ ゴシック" w:hAnsi="ＭＳ ゴシック" w:hint="eastAsia"/>
          <w:spacing w:val="-6"/>
          <w:szCs w:val="21"/>
        </w:rPr>
        <w:t>法令の遵守（コンプライアンス）</w:t>
      </w:r>
    </w:p>
    <w:p w14:paraId="5898DEF7" w14:textId="77777777" w:rsidR="003515A6" w:rsidRPr="00832D7B" w:rsidRDefault="003515A6" w:rsidP="009B45AE">
      <w:pPr>
        <w:spacing w:line="340" w:lineRule="exact"/>
        <w:ind w:left="591"/>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 xml:space="preserve">　　・　</w:t>
      </w:r>
      <w:r w:rsidR="006F70CB" w:rsidRPr="00832D7B">
        <w:rPr>
          <w:rFonts w:ascii="ＭＳ ゴシック" w:eastAsia="ＭＳ ゴシック" w:hAnsi="ＭＳ ゴシック" w:hint="eastAsia"/>
          <w:spacing w:val="-6"/>
          <w:szCs w:val="21"/>
        </w:rPr>
        <w:t>入力</w:t>
      </w:r>
      <w:r w:rsidR="006C6F4D" w:rsidRPr="00832D7B">
        <w:rPr>
          <w:rFonts w:ascii="ＭＳ ゴシック" w:eastAsia="ＭＳ ゴシック" w:hAnsi="ＭＳ ゴシック" w:hint="eastAsia"/>
          <w:spacing w:val="-6"/>
          <w:szCs w:val="21"/>
        </w:rPr>
        <w:t>漏れを防止</w:t>
      </w:r>
      <w:r w:rsidR="006F70CB" w:rsidRPr="00832D7B">
        <w:rPr>
          <w:rFonts w:ascii="ＭＳ ゴシック" w:eastAsia="ＭＳ ゴシック" w:hAnsi="ＭＳ ゴシック" w:hint="eastAsia"/>
          <w:spacing w:val="-6"/>
          <w:szCs w:val="21"/>
        </w:rPr>
        <w:t>（法で定める必須項目をシステムで管理）</w:t>
      </w:r>
    </w:p>
    <w:p w14:paraId="7BAE898F" w14:textId="77777777" w:rsidR="006F70CB" w:rsidRPr="00832D7B" w:rsidRDefault="006F70CB" w:rsidP="006F70CB">
      <w:pPr>
        <w:spacing w:line="340" w:lineRule="exact"/>
        <w:ind w:left="198" w:hangingChars="100" w:hanging="198"/>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 xml:space="preserve">　　　　　・　運搬・処分・最終処分の終了報告の有無を電子メールや一覧表等で確実に確認可能</w:t>
      </w:r>
    </w:p>
    <w:p w14:paraId="71E03F5D" w14:textId="77777777" w:rsidR="00426844" w:rsidRPr="00832D7B" w:rsidRDefault="006F70CB" w:rsidP="009B45AE">
      <w:pPr>
        <w:spacing w:line="340" w:lineRule="exact"/>
        <w:ind w:left="591"/>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 xml:space="preserve">　　・　</w:t>
      </w:r>
      <w:r w:rsidR="006C6F4D" w:rsidRPr="00832D7B">
        <w:rPr>
          <w:rFonts w:ascii="ＭＳ ゴシック" w:eastAsia="ＭＳ ゴシック" w:hAnsi="ＭＳ ゴシック" w:hint="eastAsia"/>
          <w:spacing w:val="-6"/>
          <w:szCs w:val="21"/>
        </w:rPr>
        <w:t>終了報告</w:t>
      </w:r>
      <w:r w:rsidRPr="00832D7B">
        <w:rPr>
          <w:rFonts w:ascii="ＭＳ ゴシック" w:eastAsia="ＭＳ ゴシック" w:hAnsi="ＭＳ ゴシック" w:hint="eastAsia"/>
          <w:spacing w:val="-6"/>
          <w:szCs w:val="21"/>
        </w:rPr>
        <w:t>の</w:t>
      </w:r>
      <w:r w:rsidR="006C6F4D" w:rsidRPr="00832D7B">
        <w:rPr>
          <w:rFonts w:ascii="ＭＳ ゴシック" w:eastAsia="ＭＳ ゴシック" w:hAnsi="ＭＳ ゴシック" w:hint="eastAsia"/>
          <w:spacing w:val="-6"/>
          <w:szCs w:val="21"/>
        </w:rPr>
        <w:t>確認期限</w:t>
      </w:r>
      <w:r w:rsidRPr="00832D7B">
        <w:rPr>
          <w:rFonts w:ascii="ＭＳ ゴシック" w:eastAsia="ＭＳ ゴシック" w:hAnsi="ＭＳ ゴシック" w:hint="eastAsia"/>
          <w:spacing w:val="-6"/>
          <w:szCs w:val="21"/>
        </w:rPr>
        <w:t>が近づくと排出事業者に注意喚起</w:t>
      </w:r>
    </w:p>
    <w:p w14:paraId="42EBBBE9" w14:textId="77777777" w:rsidR="006F70CB" w:rsidRPr="00832D7B" w:rsidRDefault="006F70CB" w:rsidP="009B45AE">
      <w:pPr>
        <w:spacing w:line="340" w:lineRule="exact"/>
        <w:ind w:left="591"/>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 xml:space="preserve">　　・　マニフェストの紛失の心配がない</w:t>
      </w:r>
    </w:p>
    <w:p w14:paraId="6894AD7D" w14:textId="77777777" w:rsidR="00B32FA0" w:rsidRPr="00832D7B" w:rsidRDefault="00807AAF" w:rsidP="003515A6">
      <w:pPr>
        <w:spacing w:line="340" w:lineRule="exact"/>
        <w:ind w:left="591"/>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 xml:space="preserve">　</w:t>
      </w:r>
      <w:r w:rsidR="003515A6" w:rsidRPr="00832D7B">
        <w:rPr>
          <w:rFonts w:ascii="ＭＳ ゴシック" w:eastAsia="ＭＳ ゴシック" w:hAnsi="ＭＳ ゴシック" w:hint="eastAsia"/>
          <w:spacing w:val="-6"/>
          <w:szCs w:val="21"/>
        </w:rPr>
        <w:t>○</w:t>
      </w:r>
      <w:r w:rsidR="009B45AE" w:rsidRPr="00832D7B">
        <w:rPr>
          <w:rFonts w:ascii="ＭＳ ゴシック" w:eastAsia="ＭＳ ゴシック" w:hAnsi="ＭＳ ゴシック" w:hint="eastAsia"/>
          <w:spacing w:val="-6"/>
          <w:szCs w:val="21"/>
        </w:rPr>
        <w:t>透明性の確保</w:t>
      </w:r>
    </w:p>
    <w:p w14:paraId="2AD07811" w14:textId="77777777" w:rsidR="00DF434F" w:rsidRPr="00832D7B" w:rsidRDefault="00B32FA0" w:rsidP="00DF434F">
      <w:pPr>
        <w:spacing w:line="340" w:lineRule="exact"/>
        <w:ind w:leftChars="194" w:left="803" w:hangingChars="200" w:hanging="396"/>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 xml:space="preserve">　</w:t>
      </w:r>
      <w:r w:rsidR="00426844" w:rsidRPr="00832D7B">
        <w:rPr>
          <w:rFonts w:ascii="ＭＳ ゴシック" w:eastAsia="ＭＳ ゴシック" w:hAnsi="ＭＳ ゴシック" w:hint="eastAsia"/>
          <w:spacing w:val="-6"/>
          <w:szCs w:val="21"/>
        </w:rPr>
        <w:t xml:space="preserve">　　・　マニフェスト情報</w:t>
      </w:r>
      <w:r w:rsidR="00305BA0" w:rsidRPr="00832D7B">
        <w:rPr>
          <w:rFonts w:ascii="ＭＳ ゴシック" w:eastAsia="ＭＳ ゴシック" w:hAnsi="ＭＳ ゴシック" w:hint="eastAsia"/>
          <w:spacing w:val="-6"/>
          <w:szCs w:val="21"/>
        </w:rPr>
        <w:t>は</w:t>
      </w:r>
      <w:r w:rsidR="00426844" w:rsidRPr="00832D7B">
        <w:rPr>
          <w:rFonts w:ascii="ＭＳ ゴシック" w:eastAsia="ＭＳ ゴシック" w:hAnsi="ＭＳ ゴシック" w:hint="eastAsia"/>
          <w:spacing w:val="-6"/>
          <w:szCs w:val="21"/>
        </w:rPr>
        <w:t>情報処理センターが管理</w:t>
      </w:r>
      <w:r w:rsidR="006C6F4D" w:rsidRPr="00832D7B">
        <w:rPr>
          <w:rFonts w:ascii="ＭＳ ゴシック" w:eastAsia="ＭＳ ゴシック" w:hAnsi="ＭＳ ゴシック" w:hint="eastAsia"/>
          <w:spacing w:val="-6"/>
          <w:szCs w:val="21"/>
        </w:rPr>
        <w:t>・保存</w:t>
      </w:r>
    </w:p>
    <w:p w14:paraId="1A9AEDFC" w14:textId="77777777" w:rsidR="00DF434F" w:rsidRPr="00832D7B" w:rsidRDefault="006C6F4D" w:rsidP="00305BA0">
      <w:pPr>
        <w:spacing w:line="340" w:lineRule="exact"/>
        <w:ind w:leftChars="194" w:left="1397" w:hangingChars="500" w:hanging="990"/>
        <w:rPr>
          <w:rFonts w:ascii="ＭＳ ゴシック" w:eastAsia="ＭＳ ゴシック" w:hAnsi="ＭＳ ゴシック"/>
          <w:spacing w:val="-6"/>
          <w:szCs w:val="21"/>
        </w:rPr>
      </w:pPr>
      <w:r w:rsidRPr="00832D7B">
        <w:rPr>
          <w:rFonts w:ascii="ＭＳ ゴシック" w:eastAsia="ＭＳ ゴシック" w:hAnsi="ＭＳ ゴシック" w:hint="eastAsia"/>
          <w:spacing w:val="-6"/>
          <w:szCs w:val="21"/>
        </w:rPr>
        <w:t xml:space="preserve">　　　・　</w:t>
      </w:r>
      <w:r w:rsidR="00305BA0" w:rsidRPr="00832D7B">
        <w:rPr>
          <w:rFonts w:ascii="ＭＳ ゴシック" w:eastAsia="ＭＳ ゴシック" w:hAnsi="ＭＳ ゴシック" w:hint="eastAsia"/>
          <w:spacing w:val="-6"/>
          <w:szCs w:val="21"/>
        </w:rPr>
        <w:t>不適切なマニフェストの登録・報告</w:t>
      </w:r>
      <w:r w:rsidRPr="00832D7B">
        <w:rPr>
          <w:rFonts w:ascii="ＭＳ ゴシック" w:eastAsia="ＭＳ ゴシック" w:hAnsi="ＭＳ ゴシック" w:hint="eastAsia"/>
          <w:spacing w:val="-6"/>
          <w:szCs w:val="21"/>
        </w:rPr>
        <w:t>を防止</w:t>
      </w:r>
      <w:r w:rsidR="00305BA0" w:rsidRPr="00832D7B">
        <w:rPr>
          <w:rFonts w:ascii="ＭＳ ゴシック" w:eastAsia="ＭＳ ゴシック" w:hAnsi="ＭＳ ゴシック" w:hint="eastAsia"/>
          <w:spacing w:val="-6"/>
          <w:szCs w:val="21"/>
        </w:rPr>
        <w:t>（排出、収集運搬、処分の３者が常にマニフェスト情報を閲覧・監視）</w:t>
      </w:r>
    </w:p>
    <w:p w14:paraId="44A88CCD" w14:textId="77777777" w:rsidR="00E44780" w:rsidRDefault="00E44780" w:rsidP="00305BA0">
      <w:pPr>
        <w:spacing w:line="340" w:lineRule="exact"/>
        <w:rPr>
          <w:rFonts w:ascii="ＭＳ ゴシック" w:eastAsia="ＭＳ ゴシック" w:hAnsi="ＭＳ ゴシック"/>
          <w:spacing w:val="-6"/>
          <w:szCs w:val="21"/>
        </w:rPr>
      </w:pPr>
    </w:p>
    <w:p w14:paraId="112E6D6A" w14:textId="77777777" w:rsidR="00311013" w:rsidRPr="00D14F40" w:rsidRDefault="00311013" w:rsidP="00311013">
      <w:pPr>
        <w:spacing w:line="340" w:lineRule="exact"/>
        <w:ind w:leftChars="100" w:left="210" w:firstLineChars="100" w:firstLine="210"/>
        <w:rPr>
          <w:rFonts w:ascii="ＭＳ ゴシック" w:eastAsia="ＭＳ ゴシック" w:hAnsi="ＭＳ ゴシック"/>
          <w:spacing w:val="-6"/>
          <w:szCs w:val="21"/>
        </w:rPr>
      </w:pPr>
      <w:r w:rsidRPr="00D14F40">
        <w:rPr>
          <w:rFonts w:ascii="ＭＳ ゴシック" w:eastAsia="ＭＳ ゴシック" w:hAnsi="ＭＳ ゴシック" w:hint="eastAsia"/>
          <w:noProof/>
          <w:spacing w:val="-6"/>
          <w:szCs w:val="21"/>
        </w:rPr>
        <mc:AlternateContent>
          <mc:Choice Requires="wps">
            <w:drawing>
              <wp:anchor distT="0" distB="0" distL="114300" distR="114300" simplePos="0" relativeHeight="251751936" behindDoc="1" locked="0" layoutInCell="1" allowOverlap="1" wp14:anchorId="32CE315A" wp14:editId="36959821">
                <wp:simplePos x="0" y="0"/>
                <wp:positionH relativeFrom="column">
                  <wp:posOffset>1979930</wp:posOffset>
                </wp:positionH>
                <wp:positionV relativeFrom="paragraph">
                  <wp:posOffset>193040</wp:posOffset>
                </wp:positionV>
                <wp:extent cx="1186815" cy="254635"/>
                <wp:effectExtent l="0" t="2540" r="0" b="0"/>
                <wp:wrapNone/>
                <wp:docPr id="486" name="テキスト ボックス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C9D53" w14:textId="77777777" w:rsidR="00043BAB" w:rsidRPr="00F42293" w:rsidRDefault="00043BAB" w:rsidP="00311013">
                            <w:pPr>
                              <w:jc w:val="center"/>
                              <w:rPr>
                                <w:rFonts w:ascii="ＭＳ ゴシック" w:eastAsia="ＭＳ ゴシック" w:hAnsi="ＭＳ ゴシック"/>
                                <w:szCs w:val="21"/>
                              </w:rPr>
                            </w:pPr>
                            <w:r w:rsidRPr="00F42293">
                              <w:rPr>
                                <w:rFonts w:ascii="ＭＳ ゴシック" w:eastAsia="ＭＳ ゴシック" w:hAnsi="ＭＳ ゴシック" w:hint="eastAsia"/>
                                <w:szCs w:val="21"/>
                              </w:rPr>
                              <w:t>収集運搬業者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E315A" id="テキスト ボックス 486" o:spid="_x0000_s1109" type="#_x0000_t202" style="position:absolute;left:0;text-align:left;margin-left:155.9pt;margin-top:15.2pt;width:93.45pt;height:20.0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" stroked="f">
                <v:textbox inset="5.85pt,.7pt,5.85pt,.7pt">
                  <w:txbxContent>
                    <w:p w14:paraId="251C9D53" w14:textId="77777777" w:rsidR="00043BAB" w:rsidRPr="00F42293" w:rsidRDefault="00043BAB" w:rsidP="00311013">
                      <w:pPr>
                        <w:jc w:val="center"/>
                        <w:rPr>
                          <w:rFonts w:ascii="ＭＳ ゴシック" w:eastAsia="ＭＳ ゴシック" w:hAnsi="ＭＳ ゴシック"/>
                          <w:szCs w:val="21"/>
                        </w:rPr>
                      </w:pPr>
                      <w:r w:rsidRPr="00F42293">
                        <w:rPr>
                          <w:rFonts w:ascii="ＭＳ ゴシック" w:eastAsia="ＭＳ ゴシック" w:hAnsi="ＭＳ ゴシック" w:hint="eastAsia"/>
                          <w:szCs w:val="21"/>
                        </w:rPr>
                        <w:t>収集運搬業者</w:t>
                      </w:r>
                    </w:p>
                  </w:txbxContent>
                </v:textbox>
              </v:shape>
            </w:pict>
          </mc:Fallback>
        </mc:AlternateContent>
      </w:r>
      <w:r w:rsidRPr="00D14F40">
        <w:rPr>
          <w:rFonts w:ascii="ＭＳ ゴシック" w:eastAsia="ＭＳ ゴシック" w:hAnsi="ＭＳ ゴシック" w:hint="eastAsia"/>
          <w:noProof/>
          <w:spacing w:val="-6"/>
          <w:szCs w:val="21"/>
        </w:rPr>
        <mc:AlternateContent>
          <mc:Choice Requires="wps">
            <w:drawing>
              <wp:anchor distT="0" distB="0" distL="114300" distR="114300" simplePos="0" relativeHeight="251752960" behindDoc="1" locked="0" layoutInCell="1" allowOverlap="1" wp14:anchorId="064675F3" wp14:editId="23F9FAFD">
                <wp:simplePos x="0" y="0"/>
                <wp:positionH relativeFrom="column">
                  <wp:posOffset>690245</wp:posOffset>
                </wp:positionH>
                <wp:positionV relativeFrom="paragraph">
                  <wp:posOffset>187960</wp:posOffset>
                </wp:positionV>
                <wp:extent cx="1017270" cy="274320"/>
                <wp:effectExtent l="4445" t="0" r="0" b="4445"/>
                <wp:wrapNone/>
                <wp:docPr id="487" name="テキスト ボックス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66990" w14:textId="77777777" w:rsidR="00043BAB" w:rsidRPr="00F42293" w:rsidRDefault="00043BAB" w:rsidP="00311013">
                            <w:pPr>
                              <w:rPr>
                                <w:rFonts w:ascii="ＭＳ ゴシック" w:eastAsia="ＭＳ ゴシック" w:hAnsi="ＭＳ ゴシック"/>
                                <w:szCs w:val="21"/>
                              </w:rPr>
                            </w:pPr>
                            <w:r w:rsidRPr="00F42293">
                              <w:rPr>
                                <w:rFonts w:ascii="ＭＳ ゴシック" w:eastAsia="ＭＳ ゴシック" w:hAnsi="ＭＳ ゴシック" w:hint="eastAsia"/>
                                <w:szCs w:val="21"/>
                              </w:rPr>
                              <w:t>排出事業者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675F3" id="テキスト ボックス 487" o:spid="_x0000_s1110" type="#_x0000_t202" style="position:absolute;left:0;text-align:left;margin-left:54.35pt;margin-top:14.8pt;width:80.1pt;height:21.6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" stroked="f">
                <v:textbox inset="5.85pt,.7pt,5.85pt,.7pt">
                  <w:txbxContent>
                    <w:p w14:paraId="18066990" w14:textId="77777777" w:rsidR="00043BAB" w:rsidRPr="00F42293" w:rsidRDefault="00043BAB" w:rsidP="00311013">
                      <w:pPr>
                        <w:rPr>
                          <w:rFonts w:ascii="ＭＳ ゴシック" w:eastAsia="ＭＳ ゴシック" w:hAnsi="ＭＳ ゴシック"/>
                          <w:szCs w:val="21"/>
                        </w:rPr>
                      </w:pPr>
                      <w:r w:rsidRPr="00F42293">
                        <w:rPr>
                          <w:rFonts w:ascii="ＭＳ ゴシック" w:eastAsia="ＭＳ ゴシック" w:hAnsi="ＭＳ ゴシック" w:hint="eastAsia"/>
                          <w:szCs w:val="21"/>
                        </w:rPr>
                        <w:t>排出事業者</w:t>
                      </w:r>
                    </w:p>
                  </w:txbxContent>
                </v:textbox>
              </v:shape>
            </w:pict>
          </mc:Fallback>
        </mc:AlternateContent>
      </w:r>
      <w:r w:rsidRPr="00D14F40">
        <w:rPr>
          <w:rFonts w:ascii="ＭＳ ゴシック" w:eastAsia="ＭＳ ゴシック" w:hAnsi="ＭＳ ゴシック" w:hint="eastAsia"/>
          <w:noProof/>
          <w:spacing w:val="-6"/>
          <w:szCs w:val="21"/>
        </w:rPr>
        <mc:AlternateContent>
          <mc:Choice Requires="wps">
            <w:drawing>
              <wp:anchor distT="0" distB="0" distL="114300" distR="114300" simplePos="0" relativeHeight="251750912" behindDoc="1" locked="0" layoutInCell="1" allowOverlap="1" wp14:anchorId="03D11A7A" wp14:editId="481E7CF3">
                <wp:simplePos x="0" y="0"/>
                <wp:positionH relativeFrom="column">
                  <wp:posOffset>3723640</wp:posOffset>
                </wp:positionH>
                <wp:positionV relativeFrom="paragraph">
                  <wp:posOffset>183515</wp:posOffset>
                </wp:positionV>
                <wp:extent cx="932180" cy="274320"/>
                <wp:effectExtent l="0" t="2540" r="1905" b="0"/>
                <wp:wrapNone/>
                <wp:docPr id="485" name="テキスト ボックス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78C22" w14:textId="77777777" w:rsidR="00043BAB" w:rsidRPr="00F42293" w:rsidRDefault="00043BAB" w:rsidP="00311013">
                            <w:pPr>
                              <w:rPr>
                                <w:rFonts w:ascii="ＭＳ ゴシック" w:eastAsia="ＭＳ ゴシック" w:hAnsi="ＭＳ ゴシック"/>
                                <w:szCs w:val="21"/>
                              </w:rPr>
                            </w:pPr>
                            <w:r w:rsidRPr="00F42293">
                              <w:rPr>
                                <w:rFonts w:ascii="ＭＳ ゴシック" w:eastAsia="ＭＳ ゴシック" w:hAnsi="ＭＳ ゴシック" w:hint="eastAsia"/>
                                <w:szCs w:val="21"/>
                              </w:rPr>
                              <w:t>処分業者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11A7A" id="テキスト ボックス 485" o:spid="_x0000_s1111" type="#_x0000_t202" style="position:absolute;left:0;text-align:left;margin-left:293.2pt;margin-top:14.45pt;width:73.4pt;height:21.6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" stroked="f">
                <v:textbox inset="5.85pt,.7pt,5.85pt,.7pt">
                  <w:txbxContent>
                    <w:p w14:paraId="00178C22" w14:textId="77777777" w:rsidR="00043BAB" w:rsidRPr="00F42293" w:rsidRDefault="00043BAB" w:rsidP="00311013">
                      <w:pPr>
                        <w:rPr>
                          <w:rFonts w:ascii="ＭＳ ゴシック" w:eastAsia="ＭＳ ゴシック" w:hAnsi="ＭＳ ゴシック"/>
                          <w:szCs w:val="21"/>
                        </w:rPr>
                      </w:pPr>
                      <w:r w:rsidRPr="00F42293">
                        <w:rPr>
                          <w:rFonts w:ascii="ＭＳ ゴシック" w:eastAsia="ＭＳ ゴシック" w:hAnsi="ＭＳ ゴシック" w:hint="eastAsia"/>
                          <w:szCs w:val="21"/>
                        </w:rPr>
                        <w:t>処分業者</w:t>
                      </w:r>
                    </w:p>
                  </w:txbxContent>
                </v:textbox>
              </v:shape>
            </w:pict>
          </mc:Fallback>
        </mc:AlternateContent>
      </w:r>
    </w:p>
    <w:p w14:paraId="3D284649" w14:textId="77777777" w:rsidR="00311013" w:rsidRPr="00D14F40" w:rsidRDefault="00311013" w:rsidP="00311013">
      <w:pPr>
        <w:spacing w:line="340" w:lineRule="exact"/>
        <w:ind w:leftChars="100" w:left="210" w:firstLineChars="100" w:firstLine="198"/>
        <w:rPr>
          <w:rFonts w:ascii="ＭＳ ゴシック" w:eastAsia="ＭＳ ゴシック" w:hAnsi="ＭＳ ゴシック"/>
          <w:spacing w:val="-6"/>
          <w:szCs w:val="21"/>
        </w:rPr>
      </w:pPr>
    </w:p>
    <w:p w14:paraId="4D1D42FF" w14:textId="77777777" w:rsidR="00311013" w:rsidRPr="00D14F40" w:rsidRDefault="00311013" w:rsidP="00311013">
      <w:pPr>
        <w:spacing w:line="340" w:lineRule="exact"/>
        <w:ind w:leftChars="100" w:left="210" w:firstLineChars="100" w:firstLine="210"/>
        <w:rPr>
          <w:rFonts w:ascii="ＭＳ ゴシック" w:eastAsia="ＭＳ ゴシック" w:hAnsi="ＭＳ ゴシック"/>
          <w:spacing w:val="-6"/>
          <w:szCs w:val="21"/>
        </w:rPr>
      </w:pPr>
      <w:r w:rsidRPr="00D14F40">
        <w:rPr>
          <w:rFonts w:ascii="ＭＳ ゴシック" w:eastAsia="ＭＳ ゴシック" w:hAnsi="ＭＳ ゴシック" w:hint="eastAsia"/>
          <w:noProof/>
          <w:spacing w:val="-6"/>
          <w:szCs w:val="21"/>
        </w:rPr>
        <mc:AlternateContent>
          <mc:Choice Requires="wps">
            <w:drawing>
              <wp:anchor distT="0" distB="0" distL="114300" distR="114300" simplePos="0" relativeHeight="251740672" behindDoc="0" locked="0" layoutInCell="1" allowOverlap="1" wp14:anchorId="5583ABF8" wp14:editId="54AC433A">
                <wp:simplePos x="0" y="0"/>
                <wp:positionH relativeFrom="column">
                  <wp:posOffset>2946400</wp:posOffset>
                </wp:positionH>
                <wp:positionV relativeFrom="paragraph">
                  <wp:posOffset>98425</wp:posOffset>
                </wp:positionV>
                <wp:extent cx="777240" cy="238125"/>
                <wp:effectExtent l="3175" t="3175" r="635" b="0"/>
                <wp:wrapNone/>
                <wp:docPr id="484" name="正方形/長方形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17894" w14:textId="77777777" w:rsidR="00043BAB" w:rsidRPr="00F42293" w:rsidRDefault="00043BAB" w:rsidP="00311013">
                            <w:pPr>
                              <w:rPr>
                                <w:rFonts w:ascii="ＭＳ ゴシック" w:eastAsia="ＭＳ ゴシック" w:hAnsi="ＭＳ ゴシック"/>
                                <w:sz w:val="18"/>
                                <w:szCs w:val="18"/>
                              </w:rPr>
                            </w:pPr>
                            <w:r>
                              <w:rPr>
                                <w:rFonts w:ascii="ＭＳ ゴシック" w:eastAsia="ＭＳ ゴシック" w:hAnsi="ＭＳ ゴシック" w:hint="eastAsia"/>
                                <w:sz w:val="18"/>
                                <w:szCs w:val="18"/>
                              </w:rPr>
                              <w:t>産業</w:t>
                            </w:r>
                            <w:r w:rsidRPr="00F42293">
                              <w:rPr>
                                <w:rFonts w:ascii="ＭＳ ゴシック" w:eastAsia="ＭＳ ゴシック" w:hAnsi="ＭＳ ゴシック" w:hint="eastAsia"/>
                                <w:sz w:val="18"/>
                                <w:szCs w:val="18"/>
                              </w:rPr>
                              <w:t>廃棄物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3ABF8" id="正方形/長方形 484" o:spid="_x0000_s1112" style="position:absolute;left:0;text-align:left;margin-left:232pt;margin-top:7.75pt;width:61.2pt;height:18.7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" filled="f" stroked="f">
                <v:textbox inset="5.85pt,.7pt,5.85pt,.7pt">
                  <w:txbxContent>
                    <w:p w14:paraId="7BA17894" w14:textId="77777777" w:rsidR="00043BAB" w:rsidRPr="00F42293" w:rsidRDefault="00043BAB" w:rsidP="00311013">
                      <w:pPr>
                        <w:rPr>
                          <w:rFonts w:ascii="ＭＳ ゴシック" w:eastAsia="ＭＳ ゴシック" w:hAnsi="ＭＳ ゴシック"/>
                          <w:sz w:val="18"/>
                          <w:szCs w:val="18"/>
                        </w:rPr>
                      </w:pPr>
                      <w:r>
                        <w:rPr>
                          <w:rFonts w:ascii="ＭＳ ゴシック" w:eastAsia="ＭＳ ゴシック" w:hAnsi="ＭＳ ゴシック" w:hint="eastAsia"/>
                          <w:sz w:val="18"/>
                          <w:szCs w:val="18"/>
                        </w:rPr>
                        <w:t>産業</w:t>
                      </w:r>
                      <w:r w:rsidRPr="00F42293">
                        <w:rPr>
                          <w:rFonts w:ascii="ＭＳ ゴシック" w:eastAsia="ＭＳ ゴシック" w:hAnsi="ＭＳ ゴシック" w:hint="eastAsia"/>
                          <w:sz w:val="18"/>
                          <w:szCs w:val="18"/>
                        </w:rPr>
                        <w:t>廃棄物</w:t>
                      </w:r>
                    </w:p>
                  </w:txbxContent>
                </v:textbox>
              </v:rect>
            </w:pict>
          </mc:Fallback>
        </mc:AlternateContent>
      </w:r>
      <w:r w:rsidRPr="00D14F40">
        <w:rPr>
          <w:rFonts w:ascii="ＭＳ ゴシック" w:eastAsia="ＭＳ ゴシック" w:hAnsi="ＭＳ ゴシック" w:hint="eastAsia"/>
          <w:noProof/>
          <w:spacing w:val="-6"/>
          <w:szCs w:val="21"/>
        </w:rPr>
        <mc:AlternateContent>
          <mc:Choice Requires="wps">
            <w:drawing>
              <wp:anchor distT="0" distB="0" distL="114300" distR="114300" simplePos="0" relativeHeight="251739648" behindDoc="0" locked="0" layoutInCell="1" allowOverlap="1" wp14:anchorId="57907AF1" wp14:editId="6F9BF6D0">
                <wp:simplePos x="0" y="0"/>
                <wp:positionH relativeFrom="column">
                  <wp:posOffset>1407160</wp:posOffset>
                </wp:positionH>
                <wp:positionV relativeFrom="paragraph">
                  <wp:posOffset>98425</wp:posOffset>
                </wp:positionV>
                <wp:extent cx="792480" cy="238125"/>
                <wp:effectExtent l="0" t="3175" r="635" b="0"/>
                <wp:wrapNone/>
                <wp:docPr id="483" name="正方形/長方形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4D776" w14:textId="77777777" w:rsidR="00043BAB" w:rsidRPr="00F42293" w:rsidRDefault="00043BAB" w:rsidP="00311013">
                            <w:pPr>
                              <w:rPr>
                                <w:rFonts w:ascii="ＭＳ ゴシック" w:eastAsia="ＭＳ ゴシック" w:hAnsi="ＭＳ ゴシック"/>
                                <w:sz w:val="18"/>
                                <w:szCs w:val="18"/>
                              </w:rPr>
                            </w:pPr>
                            <w:r>
                              <w:rPr>
                                <w:rFonts w:ascii="ＭＳ ゴシック" w:eastAsia="ＭＳ ゴシック" w:hAnsi="ＭＳ ゴシック" w:hint="eastAsia"/>
                                <w:sz w:val="18"/>
                                <w:szCs w:val="18"/>
                              </w:rPr>
                              <w:t>産業</w:t>
                            </w:r>
                            <w:r w:rsidRPr="00F42293">
                              <w:rPr>
                                <w:rFonts w:ascii="ＭＳ ゴシック" w:eastAsia="ＭＳ ゴシック" w:hAnsi="ＭＳ ゴシック" w:hint="eastAsia"/>
                                <w:sz w:val="18"/>
                                <w:szCs w:val="18"/>
                              </w:rPr>
                              <w:t>廃棄物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07AF1" id="正方形/長方形 483" o:spid="_x0000_s1113" style="position:absolute;left:0;text-align:left;margin-left:110.8pt;margin-top:7.75pt;width:62.4pt;height:18.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" filled="f" stroked="f">
                <v:textbox inset="5.85pt,.7pt,5.85pt,.7pt">
                  <w:txbxContent>
                    <w:p w14:paraId="7B54D776" w14:textId="77777777" w:rsidR="00043BAB" w:rsidRPr="00F42293" w:rsidRDefault="00043BAB" w:rsidP="00311013">
                      <w:pPr>
                        <w:rPr>
                          <w:rFonts w:ascii="ＭＳ ゴシック" w:eastAsia="ＭＳ ゴシック" w:hAnsi="ＭＳ ゴシック"/>
                          <w:sz w:val="18"/>
                          <w:szCs w:val="18"/>
                        </w:rPr>
                      </w:pPr>
                      <w:r>
                        <w:rPr>
                          <w:rFonts w:ascii="ＭＳ ゴシック" w:eastAsia="ＭＳ ゴシック" w:hAnsi="ＭＳ ゴシック" w:hint="eastAsia"/>
                          <w:sz w:val="18"/>
                          <w:szCs w:val="18"/>
                        </w:rPr>
                        <w:t>産業</w:t>
                      </w:r>
                      <w:r w:rsidRPr="00F42293">
                        <w:rPr>
                          <w:rFonts w:ascii="ＭＳ ゴシック" w:eastAsia="ＭＳ ゴシック" w:hAnsi="ＭＳ ゴシック" w:hint="eastAsia"/>
                          <w:sz w:val="18"/>
                          <w:szCs w:val="18"/>
                        </w:rPr>
                        <w:t>廃棄物</w:t>
                      </w:r>
                    </w:p>
                  </w:txbxContent>
                </v:textbox>
              </v:rect>
            </w:pict>
          </mc:Fallback>
        </mc:AlternateContent>
      </w:r>
      <w:r w:rsidRPr="00D14F40">
        <w:rPr>
          <w:rFonts w:ascii="ＭＳ ゴシック" w:eastAsia="ＭＳ ゴシック" w:hAnsi="ＭＳ ゴシック" w:hint="eastAsia"/>
          <w:noProof/>
          <w:spacing w:val="-6"/>
          <w:szCs w:val="21"/>
        </w:rPr>
        <mc:AlternateContent>
          <mc:Choice Requires="wps">
            <w:drawing>
              <wp:anchor distT="0" distB="0" distL="114300" distR="114300" simplePos="0" relativeHeight="251753984" behindDoc="1" locked="0" layoutInCell="1" allowOverlap="1" wp14:anchorId="351664B4" wp14:editId="4D58753C">
                <wp:simplePos x="0" y="0"/>
                <wp:positionH relativeFrom="column">
                  <wp:posOffset>3695065</wp:posOffset>
                </wp:positionH>
                <wp:positionV relativeFrom="paragraph">
                  <wp:posOffset>92075</wp:posOffset>
                </wp:positionV>
                <wp:extent cx="746760" cy="596900"/>
                <wp:effectExtent l="18415" t="6350" r="15875" b="6350"/>
                <wp:wrapNone/>
                <wp:docPr id="482" name="フリーフォーム 4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746760" cy="596900"/>
                        </a:xfrm>
                        <a:custGeom>
                          <a:avLst/>
                          <a:gdLst>
                            <a:gd name="T0" fmla="*/ 4018399 w 21600"/>
                            <a:gd name="T1" fmla="*/ 0 h 21600"/>
                            <a:gd name="T2" fmla="*/ 4018399 w 21600"/>
                            <a:gd name="T3" fmla="*/ 5477691 h 21600"/>
                            <a:gd name="T4" fmla="*/ 21905133 w 21600"/>
                            <a:gd name="T5" fmla="*/ 0 h 21600"/>
                            <a:gd name="T6" fmla="*/ 21905133 w 21600"/>
                            <a:gd name="T7" fmla="*/ 5477691 h 21600"/>
                            <a:gd name="T8" fmla="*/ 12908576 w 21600"/>
                            <a:gd name="T9" fmla="*/ 0 h 21600"/>
                            <a:gd name="T10" fmla="*/ 12908576 w 21600"/>
                            <a:gd name="T11" fmla="*/ 16494889 h 21600"/>
                            <a:gd name="T12" fmla="*/ 0 w 21600"/>
                            <a:gd name="T13" fmla="*/ 16494889 h 21600"/>
                            <a:gd name="T14" fmla="*/ 25817153 w 21600"/>
                            <a:gd name="T15" fmla="*/ 16494889 h 21600"/>
                            <a:gd name="T16" fmla="*/ 0 60000 65536"/>
                            <a:gd name="T17" fmla="*/ 0 60000 65536"/>
                            <a:gd name="T18" fmla="*/ 0 60000 65536"/>
                            <a:gd name="T19" fmla="*/ 0 60000 65536"/>
                            <a:gd name="T20" fmla="*/ 0 60000 65536"/>
                            <a:gd name="T21" fmla="*/ 0 60000 65536"/>
                            <a:gd name="T22" fmla="*/ 0 60000 65536"/>
                            <a:gd name="T23" fmla="*/ 0 60000 65536"/>
                            <a:gd name="T24" fmla="*/ 4445 w 21600"/>
                            <a:gd name="T25" fmla="*/ 1858 h 21600"/>
                            <a:gd name="T26" fmla="*/ 17311 w 21600"/>
                            <a:gd name="T27" fmla="*/ 12323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extrusionOk="0">
                              <a:moveTo>
                                <a:pt x="3362" y="0"/>
                              </a:moveTo>
                              <a:lnTo>
                                <a:pt x="18327" y="0"/>
                              </a:lnTo>
                              <a:lnTo>
                                <a:pt x="18327" y="14347"/>
                              </a:lnTo>
                              <a:lnTo>
                                <a:pt x="3362" y="14347"/>
                              </a:lnTo>
                              <a:lnTo>
                                <a:pt x="3362" y="0"/>
                              </a:lnTo>
                              <a:close/>
                            </a:path>
                            <a:path w="21600" h="21600" extrusionOk="0">
                              <a:moveTo>
                                <a:pt x="3340" y="15068"/>
                              </a:moveTo>
                              <a:lnTo>
                                <a:pt x="0" y="19877"/>
                              </a:lnTo>
                              <a:lnTo>
                                <a:pt x="21600" y="19877"/>
                              </a:lnTo>
                              <a:lnTo>
                                <a:pt x="18327" y="15068"/>
                              </a:lnTo>
                              <a:lnTo>
                                <a:pt x="3340" y="15068"/>
                              </a:lnTo>
                              <a:close/>
                            </a:path>
                            <a:path w="21600" h="21600" extrusionOk="0">
                              <a:moveTo>
                                <a:pt x="0" y="19877"/>
                              </a:moveTo>
                              <a:lnTo>
                                <a:pt x="0" y="21600"/>
                              </a:lnTo>
                              <a:lnTo>
                                <a:pt x="21600" y="21600"/>
                              </a:lnTo>
                              <a:lnTo>
                                <a:pt x="21600" y="19877"/>
                              </a:lnTo>
                              <a:lnTo>
                                <a:pt x="0" y="19877"/>
                              </a:lnTo>
                              <a:close/>
                            </a:path>
                            <a:path w="21600" h="21600" extrusionOk="0">
                              <a:moveTo>
                                <a:pt x="4186" y="1523"/>
                              </a:moveTo>
                              <a:lnTo>
                                <a:pt x="17547" y="1523"/>
                              </a:lnTo>
                              <a:lnTo>
                                <a:pt x="17547" y="12744"/>
                              </a:lnTo>
                              <a:lnTo>
                                <a:pt x="4186" y="12744"/>
                              </a:lnTo>
                              <a:lnTo>
                                <a:pt x="4186" y="1523"/>
                              </a:lnTo>
                              <a:close/>
                            </a:path>
                            <a:path w="21600" h="21600" extrusionOk="0">
                              <a:moveTo>
                                <a:pt x="3318" y="15549"/>
                              </a:moveTo>
                              <a:lnTo>
                                <a:pt x="2917" y="16110"/>
                              </a:lnTo>
                              <a:lnTo>
                                <a:pt x="18727" y="16110"/>
                              </a:lnTo>
                              <a:lnTo>
                                <a:pt x="18327" y="15549"/>
                              </a:lnTo>
                              <a:lnTo>
                                <a:pt x="3318" y="15549"/>
                              </a:lnTo>
                              <a:close/>
                            </a:path>
                            <a:path w="21600" h="21600" extrusionOk="0">
                              <a:moveTo>
                                <a:pt x="6213" y="18314"/>
                              </a:moveTo>
                              <a:lnTo>
                                <a:pt x="5946" y="18875"/>
                              </a:lnTo>
                              <a:lnTo>
                                <a:pt x="15766" y="18875"/>
                              </a:lnTo>
                              <a:lnTo>
                                <a:pt x="15499" y="18314"/>
                              </a:lnTo>
                              <a:lnTo>
                                <a:pt x="6213" y="18314"/>
                              </a:lnTo>
                              <a:close/>
                            </a:path>
                            <a:path w="21600" h="21600" extrusionOk="0">
                              <a:moveTo>
                                <a:pt x="2828" y="16471"/>
                              </a:moveTo>
                              <a:lnTo>
                                <a:pt x="2405" y="17072"/>
                              </a:lnTo>
                              <a:lnTo>
                                <a:pt x="19284" y="17072"/>
                              </a:lnTo>
                              <a:lnTo>
                                <a:pt x="18839" y="16471"/>
                              </a:lnTo>
                              <a:lnTo>
                                <a:pt x="2828" y="16471"/>
                              </a:lnTo>
                              <a:close/>
                            </a:path>
                            <a:path w="21600" h="21600" extrusionOk="0">
                              <a:moveTo>
                                <a:pt x="2316" y="17352"/>
                              </a:moveTo>
                              <a:lnTo>
                                <a:pt x="1871" y="17953"/>
                              </a:lnTo>
                              <a:lnTo>
                                <a:pt x="19863" y="17953"/>
                              </a:lnTo>
                              <a:lnTo>
                                <a:pt x="19395" y="17352"/>
                              </a:lnTo>
                              <a:lnTo>
                                <a:pt x="2316" y="17352"/>
                              </a:lnTo>
                              <a:close/>
                            </a:path>
                          </a:pathLst>
                        </a:custGeom>
                        <a:solidFill>
                          <a:srgbClr val="CCFF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BD43A" id="フリーフォーム 482" o:spid="_x0000_s1026" style="position:absolute;left:0;text-align:left;margin-left:290.95pt;margin-top:7.25pt;width:58.8pt;height:47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" path="m3362,l18327,r,14347l3362,14347,3362,xem3340,15068l,19877r21600,l18327,15068r-14987,xem,19877r,1723l21600,21600r,-1723l,19877xem4186,1523r13361,l17547,12744r-13361,l4186,1523xem3318,15549r-401,561l18727,16110r-400,-561l3318,15549xem6213,18314r-267,561l15766,18875r-267,-561l6213,18314xem2828,16471r-423,601l19284,17072r-445,-601l2828,16471xem2316,17352r-445,601l19863,17953r-468,-601l2316,17352xe" fillcolor="#cfc">
                <v:stroke joinstyle="miter"/>
                <v:path o:extrusionok="f" o:connecttype="custom" o:connectlocs="138924983,0;138924983,151371933;757309126,0;757309126,151371933;446278158,0;446278158,455824039;0,455824039;892556351,455824039" o:connectangles="0,0,0,0,0,0,0,0" textboxrect="4445,1858,17311,12323"/>
                <o:lock v:ext="edit" aspectratio="t" verticies="t"/>
              </v:shape>
            </w:pict>
          </mc:Fallback>
        </mc:AlternateContent>
      </w:r>
      <w:r w:rsidRPr="00D14F40">
        <w:rPr>
          <w:rFonts w:ascii="ＭＳ ゴシック" w:eastAsia="ＭＳ ゴシック" w:hAnsi="ＭＳ ゴシック" w:hint="eastAsia"/>
          <w:noProof/>
          <w:spacing w:val="-6"/>
          <w:szCs w:val="21"/>
        </w:rPr>
        <mc:AlternateContent>
          <mc:Choice Requires="wps">
            <w:drawing>
              <wp:anchor distT="0" distB="0" distL="114300" distR="114300" simplePos="0" relativeHeight="251742720" behindDoc="1" locked="0" layoutInCell="1" allowOverlap="1" wp14:anchorId="3195F325" wp14:editId="55965962">
                <wp:simplePos x="0" y="0"/>
                <wp:positionH relativeFrom="column">
                  <wp:posOffset>2199640</wp:posOffset>
                </wp:positionH>
                <wp:positionV relativeFrom="paragraph">
                  <wp:posOffset>101600</wp:posOffset>
                </wp:positionV>
                <wp:extent cx="746760" cy="596900"/>
                <wp:effectExtent l="18415" t="6350" r="15875" b="6350"/>
                <wp:wrapNone/>
                <wp:docPr id="481" name="フリーフォーム 4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746760" cy="596900"/>
                        </a:xfrm>
                        <a:custGeom>
                          <a:avLst/>
                          <a:gdLst>
                            <a:gd name="T0" fmla="*/ 4018399 w 21600"/>
                            <a:gd name="T1" fmla="*/ 0 h 21600"/>
                            <a:gd name="T2" fmla="*/ 4018399 w 21600"/>
                            <a:gd name="T3" fmla="*/ 5477691 h 21600"/>
                            <a:gd name="T4" fmla="*/ 21905133 w 21600"/>
                            <a:gd name="T5" fmla="*/ 0 h 21600"/>
                            <a:gd name="T6" fmla="*/ 21905133 w 21600"/>
                            <a:gd name="T7" fmla="*/ 5477691 h 21600"/>
                            <a:gd name="T8" fmla="*/ 12908576 w 21600"/>
                            <a:gd name="T9" fmla="*/ 0 h 21600"/>
                            <a:gd name="T10" fmla="*/ 12908576 w 21600"/>
                            <a:gd name="T11" fmla="*/ 16494889 h 21600"/>
                            <a:gd name="T12" fmla="*/ 0 w 21600"/>
                            <a:gd name="T13" fmla="*/ 16494889 h 21600"/>
                            <a:gd name="T14" fmla="*/ 25817153 w 21600"/>
                            <a:gd name="T15" fmla="*/ 16494889 h 21600"/>
                            <a:gd name="T16" fmla="*/ 0 60000 65536"/>
                            <a:gd name="T17" fmla="*/ 0 60000 65536"/>
                            <a:gd name="T18" fmla="*/ 0 60000 65536"/>
                            <a:gd name="T19" fmla="*/ 0 60000 65536"/>
                            <a:gd name="T20" fmla="*/ 0 60000 65536"/>
                            <a:gd name="T21" fmla="*/ 0 60000 65536"/>
                            <a:gd name="T22" fmla="*/ 0 60000 65536"/>
                            <a:gd name="T23" fmla="*/ 0 60000 65536"/>
                            <a:gd name="T24" fmla="*/ 4445 w 21600"/>
                            <a:gd name="T25" fmla="*/ 1858 h 21600"/>
                            <a:gd name="T26" fmla="*/ 17311 w 21600"/>
                            <a:gd name="T27" fmla="*/ 12323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extrusionOk="0">
                              <a:moveTo>
                                <a:pt x="3362" y="0"/>
                              </a:moveTo>
                              <a:lnTo>
                                <a:pt x="18327" y="0"/>
                              </a:lnTo>
                              <a:lnTo>
                                <a:pt x="18327" y="14347"/>
                              </a:lnTo>
                              <a:lnTo>
                                <a:pt x="3362" y="14347"/>
                              </a:lnTo>
                              <a:lnTo>
                                <a:pt x="3362" y="0"/>
                              </a:lnTo>
                              <a:close/>
                            </a:path>
                            <a:path w="21600" h="21600" extrusionOk="0">
                              <a:moveTo>
                                <a:pt x="3340" y="15068"/>
                              </a:moveTo>
                              <a:lnTo>
                                <a:pt x="0" y="19877"/>
                              </a:lnTo>
                              <a:lnTo>
                                <a:pt x="21600" y="19877"/>
                              </a:lnTo>
                              <a:lnTo>
                                <a:pt x="18327" y="15068"/>
                              </a:lnTo>
                              <a:lnTo>
                                <a:pt x="3340" y="15068"/>
                              </a:lnTo>
                              <a:close/>
                            </a:path>
                            <a:path w="21600" h="21600" extrusionOk="0">
                              <a:moveTo>
                                <a:pt x="0" y="19877"/>
                              </a:moveTo>
                              <a:lnTo>
                                <a:pt x="0" y="21600"/>
                              </a:lnTo>
                              <a:lnTo>
                                <a:pt x="21600" y="21600"/>
                              </a:lnTo>
                              <a:lnTo>
                                <a:pt x="21600" y="19877"/>
                              </a:lnTo>
                              <a:lnTo>
                                <a:pt x="0" y="19877"/>
                              </a:lnTo>
                              <a:close/>
                            </a:path>
                            <a:path w="21600" h="21600" extrusionOk="0">
                              <a:moveTo>
                                <a:pt x="4186" y="1523"/>
                              </a:moveTo>
                              <a:lnTo>
                                <a:pt x="17547" y="1523"/>
                              </a:lnTo>
                              <a:lnTo>
                                <a:pt x="17547" y="12744"/>
                              </a:lnTo>
                              <a:lnTo>
                                <a:pt x="4186" y="12744"/>
                              </a:lnTo>
                              <a:lnTo>
                                <a:pt x="4186" y="1523"/>
                              </a:lnTo>
                              <a:close/>
                            </a:path>
                            <a:path w="21600" h="21600" extrusionOk="0">
                              <a:moveTo>
                                <a:pt x="3318" y="15549"/>
                              </a:moveTo>
                              <a:lnTo>
                                <a:pt x="2917" y="16110"/>
                              </a:lnTo>
                              <a:lnTo>
                                <a:pt x="18727" y="16110"/>
                              </a:lnTo>
                              <a:lnTo>
                                <a:pt x="18327" y="15549"/>
                              </a:lnTo>
                              <a:lnTo>
                                <a:pt x="3318" y="15549"/>
                              </a:lnTo>
                              <a:close/>
                            </a:path>
                            <a:path w="21600" h="21600" extrusionOk="0">
                              <a:moveTo>
                                <a:pt x="6213" y="18314"/>
                              </a:moveTo>
                              <a:lnTo>
                                <a:pt x="5946" y="18875"/>
                              </a:lnTo>
                              <a:lnTo>
                                <a:pt x="15766" y="18875"/>
                              </a:lnTo>
                              <a:lnTo>
                                <a:pt x="15499" y="18314"/>
                              </a:lnTo>
                              <a:lnTo>
                                <a:pt x="6213" y="18314"/>
                              </a:lnTo>
                              <a:close/>
                            </a:path>
                            <a:path w="21600" h="21600" extrusionOk="0">
                              <a:moveTo>
                                <a:pt x="2828" y="16471"/>
                              </a:moveTo>
                              <a:lnTo>
                                <a:pt x="2405" y="17072"/>
                              </a:lnTo>
                              <a:lnTo>
                                <a:pt x="19284" y="17072"/>
                              </a:lnTo>
                              <a:lnTo>
                                <a:pt x="18839" y="16471"/>
                              </a:lnTo>
                              <a:lnTo>
                                <a:pt x="2828" y="16471"/>
                              </a:lnTo>
                              <a:close/>
                            </a:path>
                            <a:path w="21600" h="21600" extrusionOk="0">
                              <a:moveTo>
                                <a:pt x="2316" y="17352"/>
                              </a:moveTo>
                              <a:lnTo>
                                <a:pt x="1871" y="17953"/>
                              </a:lnTo>
                              <a:lnTo>
                                <a:pt x="19863" y="17953"/>
                              </a:lnTo>
                              <a:lnTo>
                                <a:pt x="19395" y="17352"/>
                              </a:lnTo>
                              <a:lnTo>
                                <a:pt x="2316" y="17352"/>
                              </a:lnTo>
                              <a:close/>
                            </a:path>
                          </a:pathLst>
                        </a:custGeom>
                        <a:solidFill>
                          <a:srgbClr val="CCFF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5FCA2" id="フリーフォーム 481" o:spid="_x0000_s1026" style="position:absolute;left:0;text-align:left;margin-left:173.2pt;margin-top:8pt;width:58.8pt;height:47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" path="m3362,l18327,r,14347l3362,14347,3362,xem3340,15068l,19877r21600,l18327,15068r-14987,xem,19877r,1723l21600,21600r,-1723l,19877xem4186,1523r13361,l17547,12744r-13361,l4186,1523xem3318,15549r-401,561l18727,16110r-400,-561l3318,15549xem6213,18314r-267,561l15766,18875r-267,-561l6213,18314xem2828,16471r-423,601l19284,17072r-445,-601l2828,16471xem2316,17352r-445,601l19863,17953r-468,-601l2316,17352xe" fillcolor="#cfc">
                <v:stroke joinstyle="miter"/>
                <v:path o:extrusionok="f" o:connecttype="custom" o:connectlocs="138924983,0;138924983,151371933;757309126,0;757309126,151371933;446278158,0;446278158,455824039;0,455824039;892556351,455824039" o:connectangles="0,0,0,0,0,0,0,0" textboxrect="4445,1858,17311,12323"/>
                <o:lock v:ext="edit" aspectratio="t" verticies="t"/>
              </v:shape>
            </w:pict>
          </mc:Fallback>
        </mc:AlternateContent>
      </w:r>
      <w:r w:rsidRPr="00D14F40">
        <w:rPr>
          <w:rFonts w:ascii="ＭＳ ゴシック" w:eastAsia="ＭＳ ゴシック" w:hAnsi="ＭＳ ゴシック" w:hint="eastAsia"/>
          <w:noProof/>
          <w:spacing w:val="-6"/>
          <w:szCs w:val="21"/>
        </w:rPr>
        <mc:AlternateContent>
          <mc:Choice Requires="wps">
            <w:drawing>
              <wp:anchor distT="0" distB="0" distL="114300" distR="114300" simplePos="0" relativeHeight="251741696" behindDoc="1" locked="0" layoutInCell="1" allowOverlap="1" wp14:anchorId="1A93E717" wp14:editId="03EFF599">
                <wp:simplePos x="0" y="0"/>
                <wp:positionH relativeFrom="column">
                  <wp:posOffset>715010</wp:posOffset>
                </wp:positionH>
                <wp:positionV relativeFrom="paragraph">
                  <wp:posOffset>88900</wp:posOffset>
                </wp:positionV>
                <wp:extent cx="747395" cy="596900"/>
                <wp:effectExtent l="19685" t="12700" r="23495" b="9525"/>
                <wp:wrapNone/>
                <wp:docPr id="480" name="フリーフォーム 4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747395" cy="596900"/>
                        </a:xfrm>
                        <a:custGeom>
                          <a:avLst/>
                          <a:gdLst>
                            <a:gd name="T0" fmla="*/ 4025241 w 21600"/>
                            <a:gd name="T1" fmla="*/ 0 h 21600"/>
                            <a:gd name="T2" fmla="*/ 4025241 w 21600"/>
                            <a:gd name="T3" fmla="*/ 5477691 h 21600"/>
                            <a:gd name="T4" fmla="*/ 21942410 w 21600"/>
                            <a:gd name="T5" fmla="*/ 0 h 21600"/>
                            <a:gd name="T6" fmla="*/ 21942410 w 21600"/>
                            <a:gd name="T7" fmla="*/ 5477691 h 21600"/>
                            <a:gd name="T8" fmla="*/ 12930556 w 21600"/>
                            <a:gd name="T9" fmla="*/ 0 h 21600"/>
                            <a:gd name="T10" fmla="*/ 12930556 w 21600"/>
                            <a:gd name="T11" fmla="*/ 16494889 h 21600"/>
                            <a:gd name="T12" fmla="*/ 0 w 21600"/>
                            <a:gd name="T13" fmla="*/ 16494889 h 21600"/>
                            <a:gd name="T14" fmla="*/ 25861078 w 21600"/>
                            <a:gd name="T15" fmla="*/ 16494889 h 21600"/>
                            <a:gd name="T16" fmla="*/ 0 60000 65536"/>
                            <a:gd name="T17" fmla="*/ 0 60000 65536"/>
                            <a:gd name="T18" fmla="*/ 0 60000 65536"/>
                            <a:gd name="T19" fmla="*/ 0 60000 65536"/>
                            <a:gd name="T20" fmla="*/ 0 60000 65536"/>
                            <a:gd name="T21" fmla="*/ 0 60000 65536"/>
                            <a:gd name="T22" fmla="*/ 0 60000 65536"/>
                            <a:gd name="T23" fmla="*/ 0 60000 65536"/>
                            <a:gd name="T24" fmla="*/ 4445 w 21600"/>
                            <a:gd name="T25" fmla="*/ 1858 h 21600"/>
                            <a:gd name="T26" fmla="*/ 17311 w 21600"/>
                            <a:gd name="T27" fmla="*/ 12323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extrusionOk="0">
                              <a:moveTo>
                                <a:pt x="3362" y="0"/>
                              </a:moveTo>
                              <a:lnTo>
                                <a:pt x="18327" y="0"/>
                              </a:lnTo>
                              <a:lnTo>
                                <a:pt x="18327" y="14347"/>
                              </a:lnTo>
                              <a:lnTo>
                                <a:pt x="3362" y="14347"/>
                              </a:lnTo>
                              <a:lnTo>
                                <a:pt x="3362" y="0"/>
                              </a:lnTo>
                              <a:close/>
                            </a:path>
                            <a:path w="21600" h="21600" extrusionOk="0">
                              <a:moveTo>
                                <a:pt x="3340" y="15068"/>
                              </a:moveTo>
                              <a:lnTo>
                                <a:pt x="0" y="19877"/>
                              </a:lnTo>
                              <a:lnTo>
                                <a:pt x="21600" y="19877"/>
                              </a:lnTo>
                              <a:lnTo>
                                <a:pt x="18327" y="15068"/>
                              </a:lnTo>
                              <a:lnTo>
                                <a:pt x="3340" y="15068"/>
                              </a:lnTo>
                              <a:close/>
                            </a:path>
                            <a:path w="21600" h="21600" extrusionOk="0">
                              <a:moveTo>
                                <a:pt x="0" y="19877"/>
                              </a:moveTo>
                              <a:lnTo>
                                <a:pt x="0" y="21600"/>
                              </a:lnTo>
                              <a:lnTo>
                                <a:pt x="21600" y="21600"/>
                              </a:lnTo>
                              <a:lnTo>
                                <a:pt x="21600" y="19877"/>
                              </a:lnTo>
                              <a:lnTo>
                                <a:pt x="0" y="19877"/>
                              </a:lnTo>
                              <a:close/>
                            </a:path>
                            <a:path w="21600" h="21600" extrusionOk="0">
                              <a:moveTo>
                                <a:pt x="4186" y="1523"/>
                              </a:moveTo>
                              <a:lnTo>
                                <a:pt x="17547" y="1523"/>
                              </a:lnTo>
                              <a:lnTo>
                                <a:pt x="17547" y="12744"/>
                              </a:lnTo>
                              <a:lnTo>
                                <a:pt x="4186" y="12744"/>
                              </a:lnTo>
                              <a:lnTo>
                                <a:pt x="4186" y="1523"/>
                              </a:lnTo>
                              <a:close/>
                            </a:path>
                            <a:path w="21600" h="21600" extrusionOk="0">
                              <a:moveTo>
                                <a:pt x="3318" y="15549"/>
                              </a:moveTo>
                              <a:lnTo>
                                <a:pt x="2917" y="16110"/>
                              </a:lnTo>
                              <a:lnTo>
                                <a:pt x="18727" y="16110"/>
                              </a:lnTo>
                              <a:lnTo>
                                <a:pt x="18327" y="15549"/>
                              </a:lnTo>
                              <a:lnTo>
                                <a:pt x="3318" y="15549"/>
                              </a:lnTo>
                              <a:close/>
                            </a:path>
                            <a:path w="21600" h="21600" extrusionOk="0">
                              <a:moveTo>
                                <a:pt x="6213" y="18314"/>
                              </a:moveTo>
                              <a:lnTo>
                                <a:pt x="5946" y="18875"/>
                              </a:lnTo>
                              <a:lnTo>
                                <a:pt x="15766" y="18875"/>
                              </a:lnTo>
                              <a:lnTo>
                                <a:pt x="15499" y="18314"/>
                              </a:lnTo>
                              <a:lnTo>
                                <a:pt x="6213" y="18314"/>
                              </a:lnTo>
                              <a:close/>
                            </a:path>
                            <a:path w="21600" h="21600" extrusionOk="0">
                              <a:moveTo>
                                <a:pt x="2828" y="16471"/>
                              </a:moveTo>
                              <a:lnTo>
                                <a:pt x="2405" y="17072"/>
                              </a:lnTo>
                              <a:lnTo>
                                <a:pt x="19284" y="17072"/>
                              </a:lnTo>
                              <a:lnTo>
                                <a:pt x="18839" y="16471"/>
                              </a:lnTo>
                              <a:lnTo>
                                <a:pt x="2828" y="16471"/>
                              </a:lnTo>
                              <a:close/>
                            </a:path>
                            <a:path w="21600" h="21600" extrusionOk="0">
                              <a:moveTo>
                                <a:pt x="2316" y="17352"/>
                              </a:moveTo>
                              <a:lnTo>
                                <a:pt x="1871" y="17953"/>
                              </a:lnTo>
                              <a:lnTo>
                                <a:pt x="19863" y="17953"/>
                              </a:lnTo>
                              <a:lnTo>
                                <a:pt x="19395" y="17352"/>
                              </a:lnTo>
                              <a:lnTo>
                                <a:pt x="2316" y="17352"/>
                              </a:lnTo>
                              <a:close/>
                            </a:path>
                          </a:pathLst>
                        </a:custGeom>
                        <a:solidFill>
                          <a:srgbClr val="CCFF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E24FE" id="フリーフォーム 480" o:spid="_x0000_s1026" style="position:absolute;left:0;text-align:left;margin-left:56.3pt;margin-top:7pt;width:58.85pt;height:47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" path="m3362,l18327,r,14347l3362,14347,3362,xem3340,15068l,19877r21600,l18327,15068r-14987,xem,19877r,1723l21600,21600r,-1723l,19877xem4186,1523r13361,l17547,12744r-13361,l4186,1523xem3318,15549r-401,561l18727,16110r-400,-561l3318,15549xem6213,18314r-267,561l15766,18875r-267,-561l6213,18314xem2828,16471r-423,601l19284,17072r-445,-601l2828,16471xem2316,17352r-445,601l19863,17953r-468,-601l2316,17352xe" fillcolor="#cfc">
                <v:stroke joinstyle="miter"/>
                <v:path o:extrusionok="f" o:connecttype="custom" o:connectlocs="139279861,0;139279861,151371933;759242941,0;759242941,151371933;447418190,0;447418190,455824039;0,455824039;894835203,455824039" o:connectangles="0,0,0,0,0,0,0,0" textboxrect="4445,1858,17311,12323"/>
                <o:lock v:ext="edit" aspectratio="t" verticies="t"/>
              </v:shape>
            </w:pict>
          </mc:Fallback>
        </mc:AlternateContent>
      </w:r>
    </w:p>
    <w:p w14:paraId="76A020BA" w14:textId="77777777" w:rsidR="00311013" w:rsidRPr="00D14F40" w:rsidRDefault="00311013" w:rsidP="00311013">
      <w:pPr>
        <w:spacing w:line="340" w:lineRule="exact"/>
        <w:ind w:leftChars="100" w:left="210" w:firstLineChars="100" w:firstLine="210"/>
        <w:rPr>
          <w:rFonts w:ascii="ＭＳ ゴシック" w:eastAsia="ＭＳ ゴシック" w:hAnsi="ＭＳ ゴシック"/>
          <w:spacing w:val="-6"/>
          <w:szCs w:val="21"/>
        </w:rPr>
      </w:pPr>
      <w:r w:rsidRPr="00D14F40">
        <w:rPr>
          <w:rFonts w:ascii="ＭＳ ゴシック" w:eastAsia="ＭＳ ゴシック" w:hAnsi="ＭＳ ゴシック" w:hint="eastAsia"/>
          <w:noProof/>
          <w:spacing w:val="-6"/>
          <w:szCs w:val="21"/>
        </w:rPr>
        <mc:AlternateContent>
          <mc:Choice Requires="wps">
            <w:drawing>
              <wp:anchor distT="0" distB="0" distL="114300" distR="114300" simplePos="0" relativeHeight="251745792" behindDoc="1" locked="0" layoutInCell="1" allowOverlap="1" wp14:anchorId="4204E115" wp14:editId="27AD9EC3">
                <wp:simplePos x="0" y="0"/>
                <wp:positionH relativeFrom="column">
                  <wp:posOffset>3100070</wp:posOffset>
                </wp:positionH>
                <wp:positionV relativeFrom="paragraph">
                  <wp:posOffset>33020</wp:posOffset>
                </wp:positionV>
                <wp:extent cx="499745" cy="250190"/>
                <wp:effectExtent l="13970" t="23495" r="19685" b="12065"/>
                <wp:wrapNone/>
                <wp:docPr id="479" name="右矢印 4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9745" cy="250190"/>
                        </a:xfrm>
                        <a:prstGeom prst="rightArrow">
                          <a:avLst>
                            <a:gd name="adj1" fmla="val 50000"/>
                            <a:gd name="adj2" fmla="val 49937"/>
                          </a:avLst>
                        </a:prstGeom>
                        <a:solidFill>
                          <a:srgbClr val="FF0000"/>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6B676" id="右矢印 479" o:spid="_x0000_s1026" type="#_x0000_t13" style="position:absolute;left:0;text-align:left;margin-left:244.1pt;margin-top:2.6pt;width:39.35pt;height:19.7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" fillcolor="red" strokecolor="red">
                <o:lock v:ext="edit" aspectratio="t"/>
                <v:textbox inset="5.85pt,.7pt,5.85pt,.7pt"/>
              </v:shape>
            </w:pict>
          </mc:Fallback>
        </mc:AlternateContent>
      </w:r>
      <w:r w:rsidRPr="00D14F40">
        <w:rPr>
          <w:rFonts w:ascii="ＭＳ ゴシック" w:eastAsia="ＭＳ ゴシック" w:hAnsi="ＭＳ ゴシック" w:hint="eastAsia"/>
          <w:noProof/>
          <w:spacing w:val="-6"/>
          <w:szCs w:val="21"/>
        </w:rPr>
        <mc:AlternateContent>
          <mc:Choice Requires="wps">
            <w:drawing>
              <wp:anchor distT="0" distB="0" distL="114300" distR="114300" simplePos="0" relativeHeight="251744768" behindDoc="1" locked="0" layoutInCell="1" allowOverlap="1" wp14:anchorId="1BA67CB4" wp14:editId="4AB070D0">
                <wp:simplePos x="0" y="0"/>
                <wp:positionH relativeFrom="column">
                  <wp:posOffset>1588770</wp:posOffset>
                </wp:positionH>
                <wp:positionV relativeFrom="paragraph">
                  <wp:posOffset>45085</wp:posOffset>
                </wp:positionV>
                <wp:extent cx="473710" cy="250825"/>
                <wp:effectExtent l="7620" t="26035" r="13970" b="8890"/>
                <wp:wrapNone/>
                <wp:docPr id="478" name="右矢印 4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3710" cy="250825"/>
                        </a:xfrm>
                        <a:prstGeom prst="rightArrow">
                          <a:avLst>
                            <a:gd name="adj1" fmla="val 50000"/>
                            <a:gd name="adj2" fmla="val 47215"/>
                          </a:avLst>
                        </a:prstGeom>
                        <a:solidFill>
                          <a:srgbClr val="FF0000"/>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C1C4C" id="右矢印 478" o:spid="_x0000_s1026" type="#_x0000_t13" style="position:absolute;left:0;text-align:left;margin-left:125.1pt;margin-top:3.55pt;width:37.3pt;height:19.7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" fillcolor="red" strokecolor="red">
                <o:lock v:ext="edit" aspectratio="t"/>
                <v:textbox inset="5.85pt,.7pt,5.85pt,.7pt"/>
              </v:shape>
            </w:pict>
          </mc:Fallback>
        </mc:AlternateContent>
      </w:r>
    </w:p>
    <w:p w14:paraId="78147594" w14:textId="77777777" w:rsidR="00311013" w:rsidRPr="00D14F40" w:rsidRDefault="00311013" w:rsidP="00311013">
      <w:pPr>
        <w:spacing w:line="340" w:lineRule="exact"/>
        <w:ind w:leftChars="100" w:left="210" w:firstLineChars="100" w:firstLine="198"/>
        <w:rPr>
          <w:rFonts w:ascii="ＭＳ ゴシック" w:eastAsia="ＭＳ ゴシック" w:hAnsi="ＭＳ ゴシック"/>
          <w:spacing w:val="-6"/>
          <w:szCs w:val="21"/>
        </w:rPr>
      </w:pPr>
    </w:p>
    <w:p w14:paraId="43EFB244" w14:textId="77777777" w:rsidR="00311013" w:rsidRPr="00D14F40" w:rsidRDefault="00311013" w:rsidP="00311013">
      <w:pPr>
        <w:spacing w:line="340" w:lineRule="exact"/>
        <w:ind w:leftChars="100" w:left="210" w:firstLineChars="100" w:firstLine="210"/>
        <w:rPr>
          <w:rFonts w:ascii="ＭＳ ゴシック" w:eastAsia="ＭＳ ゴシック" w:hAnsi="ＭＳ ゴシック"/>
          <w:spacing w:val="-6"/>
          <w:szCs w:val="21"/>
        </w:rPr>
      </w:pPr>
      <w:r w:rsidRPr="00D14F40">
        <w:rPr>
          <w:rFonts w:ascii="ＭＳ ゴシック" w:eastAsia="ＭＳ ゴシック" w:hAnsi="ＭＳ ゴシック" w:hint="eastAsia"/>
          <w:noProof/>
          <w:spacing w:val="-6"/>
          <w:szCs w:val="21"/>
        </w:rPr>
        <mc:AlternateContent>
          <mc:Choice Requires="wps">
            <w:drawing>
              <wp:anchor distT="0" distB="0" distL="114300" distR="114300" simplePos="0" relativeHeight="251748864" behindDoc="1" locked="0" layoutInCell="1" allowOverlap="1" wp14:anchorId="01CFD264" wp14:editId="6DE4AA76">
                <wp:simplePos x="0" y="0"/>
                <wp:positionH relativeFrom="column">
                  <wp:posOffset>2419985</wp:posOffset>
                </wp:positionH>
                <wp:positionV relativeFrom="paragraph">
                  <wp:posOffset>90805</wp:posOffset>
                </wp:positionV>
                <wp:extent cx="347980" cy="316865"/>
                <wp:effectExtent l="0" t="14605" r="0" b="87630"/>
                <wp:wrapNone/>
                <wp:docPr id="477" name="稲妻 4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431268">
                          <a:off x="0" y="0"/>
                          <a:ext cx="347980" cy="316865"/>
                        </a:xfrm>
                        <a:prstGeom prst="lightningBolt">
                          <a:avLst/>
                        </a:prstGeom>
                        <a:solidFill>
                          <a:srgbClr val="FF9900"/>
                        </a:solidFill>
                        <a:ln w="9525">
                          <a:solidFill>
                            <a:srgbClr val="FF99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5899A"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稲妻 477" o:spid="_x0000_s1026" type="#_x0000_t73" style="position:absolute;left:0;text-align:left;margin-left:190.55pt;margin-top:7.15pt;width:27.4pt;height:24.95pt;rotation:1563326fd;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" fillcolor="#f90" strokecolor="#f90">
                <o:lock v:ext="edit" aspectratio="t"/>
                <v:textbox inset="5.85pt,.7pt,5.85pt,.7pt"/>
              </v:shape>
            </w:pict>
          </mc:Fallback>
        </mc:AlternateContent>
      </w:r>
      <w:r w:rsidRPr="00D14F40">
        <w:rPr>
          <w:rFonts w:ascii="ＭＳ ゴシック" w:eastAsia="ＭＳ ゴシック" w:hAnsi="ＭＳ ゴシック" w:hint="eastAsia"/>
          <w:noProof/>
          <w:spacing w:val="-6"/>
          <w:szCs w:val="21"/>
        </w:rPr>
        <mc:AlternateContent>
          <mc:Choice Requires="wps">
            <w:drawing>
              <wp:anchor distT="0" distB="0" distL="114300" distR="114300" simplePos="0" relativeHeight="251747840" behindDoc="1" locked="0" layoutInCell="1" allowOverlap="1" wp14:anchorId="172DF3BD" wp14:editId="786C54F8">
                <wp:simplePos x="0" y="0"/>
                <wp:positionH relativeFrom="column">
                  <wp:posOffset>3270250</wp:posOffset>
                </wp:positionH>
                <wp:positionV relativeFrom="paragraph">
                  <wp:posOffset>152400</wp:posOffset>
                </wp:positionV>
                <wp:extent cx="876935" cy="267970"/>
                <wp:effectExtent l="41275" t="95250" r="0" b="55880"/>
                <wp:wrapNone/>
                <wp:docPr id="476" name="稲妻 4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8543871">
                          <a:off x="0" y="0"/>
                          <a:ext cx="876935" cy="267970"/>
                        </a:xfrm>
                        <a:prstGeom prst="lightningBolt">
                          <a:avLst/>
                        </a:prstGeom>
                        <a:solidFill>
                          <a:srgbClr val="FF9900"/>
                        </a:solidFill>
                        <a:ln w="9525">
                          <a:solidFill>
                            <a:srgbClr val="FF99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A21DC" id="稲妻 476" o:spid="_x0000_s1026" type="#_x0000_t73" style="position:absolute;left:0;text-align:left;margin-left:257.5pt;margin-top:12pt;width:69.05pt;height:21.1pt;rotation:9332185fd;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" fillcolor="#f90" strokecolor="#f90">
                <o:lock v:ext="edit" aspectratio="t"/>
                <v:textbox inset="5.85pt,.7pt,5.85pt,.7pt"/>
              </v:shape>
            </w:pict>
          </mc:Fallback>
        </mc:AlternateContent>
      </w:r>
      <w:r w:rsidRPr="00D14F40">
        <w:rPr>
          <w:rFonts w:ascii="ＭＳ ゴシック" w:eastAsia="ＭＳ ゴシック" w:hAnsi="ＭＳ ゴシック" w:hint="eastAsia"/>
          <w:noProof/>
          <w:spacing w:val="-6"/>
          <w:szCs w:val="21"/>
        </w:rPr>
        <mc:AlternateContent>
          <mc:Choice Requires="wps">
            <w:drawing>
              <wp:anchor distT="0" distB="0" distL="114300" distR="114300" simplePos="0" relativeHeight="251746816" behindDoc="1" locked="0" layoutInCell="1" allowOverlap="1" wp14:anchorId="7EAB0E9D" wp14:editId="6F04A1B5">
                <wp:simplePos x="0" y="0"/>
                <wp:positionH relativeFrom="column">
                  <wp:posOffset>919480</wp:posOffset>
                </wp:positionH>
                <wp:positionV relativeFrom="paragraph">
                  <wp:posOffset>87630</wp:posOffset>
                </wp:positionV>
                <wp:extent cx="1169670" cy="353060"/>
                <wp:effectExtent l="43180" t="11430" r="53975" b="26035"/>
                <wp:wrapNone/>
                <wp:docPr id="475" name="稲妻 4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70" cy="353060"/>
                        </a:xfrm>
                        <a:prstGeom prst="lightningBolt">
                          <a:avLst/>
                        </a:prstGeom>
                        <a:solidFill>
                          <a:srgbClr val="FF9900"/>
                        </a:solidFill>
                        <a:ln w="9525">
                          <a:solidFill>
                            <a:srgbClr val="FF99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CB3E5" id="稲妻 475" o:spid="_x0000_s1026" type="#_x0000_t73" style="position:absolute;left:0;text-align:left;margin-left:72.4pt;margin-top:6.9pt;width:92.1pt;height:27.8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" fillcolor="#f90" strokecolor="#f90">
                <o:lock v:ext="edit" aspectratio="t"/>
                <v:textbox inset="5.85pt,.7pt,5.85pt,.7pt"/>
              </v:shape>
            </w:pict>
          </mc:Fallback>
        </mc:AlternateContent>
      </w:r>
    </w:p>
    <w:p w14:paraId="5D96AC26" w14:textId="77777777" w:rsidR="00311013" w:rsidRPr="00D14F40" w:rsidRDefault="00311013" w:rsidP="00311013">
      <w:pPr>
        <w:spacing w:line="340" w:lineRule="exact"/>
        <w:ind w:leftChars="100" w:left="210" w:firstLineChars="100" w:firstLine="198"/>
        <w:rPr>
          <w:rFonts w:ascii="ＭＳ ゴシック" w:eastAsia="ＭＳ ゴシック" w:hAnsi="ＭＳ ゴシック"/>
          <w:spacing w:val="-6"/>
          <w:szCs w:val="21"/>
        </w:rPr>
      </w:pPr>
    </w:p>
    <w:p w14:paraId="785718A6" w14:textId="77777777" w:rsidR="00311013" w:rsidRPr="00D14F40" w:rsidRDefault="00311013" w:rsidP="00311013">
      <w:pPr>
        <w:spacing w:line="340" w:lineRule="exact"/>
        <w:ind w:leftChars="100" w:left="210" w:firstLineChars="100" w:firstLine="210"/>
        <w:rPr>
          <w:rFonts w:ascii="ＭＳ ゴシック" w:eastAsia="ＭＳ ゴシック" w:hAnsi="ＭＳ ゴシック"/>
          <w:spacing w:val="-6"/>
          <w:szCs w:val="21"/>
        </w:rPr>
      </w:pPr>
      <w:r w:rsidRPr="00D14F40">
        <w:rPr>
          <w:rFonts w:ascii="ＭＳ ゴシック" w:eastAsia="ＭＳ ゴシック" w:hAnsi="ＭＳ ゴシック"/>
          <w:noProof/>
          <w:spacing w:val="-6"/>
          <w:szCs w:val="21"/>
        </w:rPr>
        <mc:AlternateContent>
          <mc:Choice Requires="wps">
            <w:drawing>
              <wp:anchor distT="0" distB="0" distL="114300" distR="114300" simplePos="0" relativeHeight="251755008" behindDoc="0" locked="0" layoutInCell="1" allowOverlap="1" wp14:anchorId="119BEF42" wp14:editId="1FBC8116">
                <wp:simplePos x="0" y="0"/>
                <wp:positionH relativeFrom="column">
                  <wp:posOffset>3427730</wp:posOffset>
                </wp:positionH>
                <wp:positionV relativeFrom="paragraph">
                  <wp:posOffset>149225</wp:posOffset>
                </wp:positionV>
                <wp:extent cx="2275205" cy="915035"/>
                <wp:effectExtent l="0" t="0" r="0" b="2540"/>
                <wp:wrapNone/>
                <wp:docPr id="474" name="テキスト ボックス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5" cy="91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67A75" w14:textId="77777777" w:rsidR="00043BAB" w:rsidRPr="00A76069" w:rsidRDefault="00043BAB" w:rsidP="00311013">
                            <w:pPr>
                              <w:rPr>
                                <w:rFonts w:ascii="ＭＳ ゴシック" w:eastAsia="ＭＳ ゴシック" w:hAnsi="ＭＳ ゴシック"/>
                                <w:sz w:val="20"/>
                                <w:szCs w:val="20"/>
                              </w:rPr>
                            </w:pPr>
                            <w:r w:rsidRPr="00A76069">
                              <w:rPr>
                                <w:rFonts w:ascii="ＭＳ ゴシック" w:eastAsia="ＭＳ ゴシック" w:hAnsi="ＭＳ ゴシック" w:hint="eastAsia"/>
                                <w:sz w:val="20"/>
                                <w:szCs w:val="20"/>
                              </w:rPr>
                              <w:t>「情報処理センター」には、</w:t>
                            </w:r>
                            <w:r w:rsidRPr="00A76069">
                              <w:rPr>
                                <w:rFonts w:ascii="ＭＳ ゴシック" w:eastAsia="ＭＳ ゴシック" w:hAnsi="ＭＳ ゴシック" w:hint="eastAsia"/>
                                <w:spacing w:val="-6"/>
                                <w:sz w:val="20"/>
                                <w:szCs w:val="20"/>
                              </w:rPr>
                              <w:t>廃棄物処理法第13条の</w:t>
                            </w:r>
                            <w:r>
                              <w:rPr>
                                <w:rFonts w:ascii="ＭＳ ゴシック" w:eastAsia="ＭＳ ゴシック" w:hAnsi="ＭＳ ゴシック" w:hint="eastAsia"/>
                                <w:spacing w:val="-6"/>
                                <w:sz w:val="20"/>
                                <w:szCs w:val="20"/>
                              </w:rPr>
                              <w:t>２</w:t>
                            </w:r>
                            <w:r w:rsidRPr="00A76069">
                              <w:rPr>
                                <w:rFonts w:ascii="ＭＳ ゴシック" w:eastAsia="ＭＳ ゴシック" w:hAnsi="ＭＳ ゴシック" w:hint="eastAsia"/>
                                <w:spacing w:val="-6"/>
                                <w:sz w:val="20"/>
                                <w:szCs w:val="20"/>
                              </w:rPr>
                              <w:t>に基づき、全国で唯一、公益財団法人 日本産業廃棄物処理振興センターが指定され、電子マニフェストの運営を行っています。</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19BEF42" id="テキスト ボックス 474" o:spid="_x0000_s1114" type="#_x0000_t202" style="position:absolute;left:0;text-align:left;margin-left:269.9pt;margin-top:11.75pt;width:179.15pt;height:72.05pt;z-index:2517550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" filled="f" stroked="f">
                <v:textbox style="mso-fit-shape-to-text:t">
                  <w:txbxContent>
                    <w:p w14:paraId="62C67A75" w14:textId="77777777" w:rsidR="00043BAB" w:rsidRPr="00A76069" w:rsidRDefault="00043BAB" w:rsidP="00311013">
                      <w:pPr>
                        <w:rPr>
                          <w:rFonts w:ascii="ＭＳ ゴシック" w:eastAsia="ＭＳ ゴシック" w:hAnsi="ＭＳ ゴシック"/>
                          <w:sz w:val="20"/>
                          <w:szCs w:val="20"/>
                        </w:rPr>
                      </w:pPr>
                      <w:r w:rsidRPr="00A76069">
                        <w:rPr>
                          <w:rFonts w:ascii="ＭＳ ゴシック" w:eastAsia="ＭＳ ゴシック" w:hAnsi="ＭＳ ゴシック" w:hint="eastAsia"/>
                          <w:sz w:val="20"/>
                          <w:szCs w:val="20"/>
                        </w:rPr>
                        <w:t>「情報処理センター」には、</w:t>
                      </w:r>
                      <w:r w:rsidRPr="00A76069">
                        <w:rPr>
                          <w:rFonts w:ascii="ＭＳ ゴシック" w:eastAsia="ＭＳ ゴシック" w:hAnsi="ＭＳ ゴシック" w:hint="eastAsia"/>
                          <w:spacing w:val="-6"/>
                          <w:sz w:val="20"/>
                          <w:szCs w:val="20"/>
                        </w:rPr>
                        <w:t>廃棄物処理法第13条の</w:t>
                      </w:r>
                      <w:r>
                        <w:rPr>
                          <w:rFonts w:ascii="ＭＳ ゴシック" w:eastAsia="ＭＳ ゴシック" w:hAnsi="ＭＳ ゴシック" w:hint="eastAsia"/>
                          <w:spacing w:val="-6"/>
                          <w:sz w:val="20"/>
                          <w:szCs w:val="20"/>
                        </w:rPr>
                        <w:t>２</w:t>
                      </w:r>
                      <w:r w:rsidRPr="00A76069">
                        <w:rPr>
                          <w:rFonts w:ascii="ＭＳ ゴシック" w:eastAsia="ＭＳ ゴシック" w:hAnsi="ＭＳ ゴシック" w:hint="eastAsia"/>
                          <w:spacing w:val="-6"/>
                          <w:sz w:val="20"/>
                          <w:szCs w:val="20"/>
                        </w:rPr>
                        <w:t>に基づき、全国で唯一、公益財団法人 日本産業廃棄物処理振興センターが指定され、電子マニフェストの運営を行っています。</w:t>
                      </w:r>
                    </w:p>
                  </w:txbxContent>
                </v:textbox>
              </v:shape>
            </w:pict>
          </mc:Fallback>
        </mc:AlternateContent>
      </w:r>
      <w:r w:rsidRPr="00D14F40">
        <w:rPr>
          <w:rFonts w:ascii="ＭＳ ゴシック" w:eastAsia="ＭＳ ゴシック" w:hAnsi="ＭＳ ゴシック"/>
          <w:noProof/>
          <w:spacing w:val="-6"/>
          <w:szCs w:val="21"/>
        </w:rPr>
        <mc:AlternateContent>
          <mc:Choice Requires="wps">
            <w:drawing>
              <wp:anchor distT="0" distB="0" distL="114300" distR="114300" simplePos="0" relativeHeight="251757056" behindDoc="0" locked="0" layoutInCell="1" allowOverlap="1" wp14:anchorId="143F2C0B" wp14:editId="1DB0E4DD">
                <wp:simplePos x="0" y="0"/>
                <wp:positionH relativeFrom="column">
                  <wp:posOffset>2037715</wp:posOffset>
                </wp:positionH>
                <wp:positionV relativeFrom="paragraph">
                  <wp:posOffset>76835</wp:posOffset>
                </wp:positionV>
                <wp:extent cx="1371600" cy="228600"/>
                <wp:effectExtent l="0" t="635" r="635" b="0"/>
                <wp:wrapNone/>
                <wp:docPr id="473" name="テキスト ボックス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ECD3AD" w14:textId="77777777" w:rsidR="00043BAB" w:rsidRPr="00F42293" w:rsidRDefault="00043BAB" w:rsidP="00311013">
                            <w:pPr>
                              <w:rPr>
                                <w:rFonts w:ascii="ＭＳ ゴシック" w:eastAsia="ＭＳ ゴシック" w:hAnsi="ＭＳ ゴシック"/>
                                <w:sz w:val="20"/>
                                <w:szCs w:val="20"/>
                              </w:rPr>
                            </w:pPr>
                            <w:r w:rsidRPr="00F42293">
                              <w:rPr>
                                <w:rFonts w:ascii="ＭＳ ゴシック" w:eastAsia="ＭＳ ゴシック" w:hAnsi="ＭＳ ゴシック" w:hint="eastAsia"/>
                                <w:sz w:val="20"/>
                                <w:szCs w:val="20"/>
                              </w:rPr>
                              <w:t>電子情報の送受信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F2C0B" id="テキスト ボックス 473" o:spid="_x0000_s1115" type="#_x0000_t202" style="position:absolute;left:0;text-align:left;margin-left:160.45pt;margin-top:6.05pt;width:108pt;height:18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" filled="f" stroked="f">
                <v:textbox inset="5.85pt,.7pt,5.85pt,.7pt">
                  <w:txbxContent>
                    <w:p w14:paraId="18ECD3AD" w14:textId="77777777" w:rsidR="00043BAB" w:rsidRPr="00F42293" w:rsidRDefault="00043BAB" w:rsidP="00311013">
                      <w:pPr>
                        <w:rPr>
                          <w:rFonts w:ascii="ＭＳ ゴシック" w:eastAsia="ＭＳ ゴシック" w:hAnsi="ＭＳ ゴシック"/>
                          <w:sz w:val="20"/>
                          <w:szCs w:val="20"/>
                        </w:rPr>
                      </w:pPr>
                      <w:r w:rsidRPr="00F42293">
                        <w:rPr>
                          <w:rFonts w:ascii="ＭＳ ゴシック" w:eastAsia="ＭＳ ゴシック" w:hAnsi="ＭＳ ゴシック" w:hint="eastAsia"/>
                          <w:sz w:val="20"/>
                          <w:szCs w:val="20"/>
                        </w:rPr>
                        <w:t>電子情報の送受信</w:t>
                      </w:r>
                    </w:p>
                  </w:txbxContent>
                </v:textbox>
              </v:shape>
            </w:pict>
          </mc:Fallback>
        </mc:AlternateContent>
      </w:r>
      <w:r w:rsidRPr="00D14F40">
        <w:rPr>
          <w:rFonts w:ascii="ＭＳ ゴシック" w:eastAsia="ＭＳ ゴシック" w:hAnsi="ＭＳ ゴシック"/>
          <w:noProof/>
          <w:spacing w:val="-6"/>
          <w:szCs w:val="21"/>
        </w:rPr>
        <mc:AlternateContent>
          <mc:Choice Requires="wps">
            <w:drawing>
              <wp:anchor distT="0" distB="0" distL="114300" distR="114300" simplePos="0" relativeHeight="251756032" behindDoc="0" locked="0" layoutInCell="1" allowOverlap="1" wp14:anchorId="6F4D215B" wp14:editId="2648AAC8">
                <wp:simplePos x="0" y="0"/>
                <wp:positionH relativeFrom="column">
                  <wp:posOffset>1710055</wp:posOffset>
                </wp:positionH>
                <wp:positionV relativeFrom="paragraph">
                  <wp:posOffset>48260</wp:posOffset>
                </wp:positionV>
                <wp:extent cx="1809750" cy="247650"/>
                <wp:effectExtent l="5080" t="635" r="4445" b="8890"/>
                <wp:wrapNone/>
                <wp:docPr id="472" name="楕円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47650"/>
                        </a:xfrm>
                        <a:prstGeom prst="ellipse">
                          <a:avLst/>
                        </a:prstGeom>
                        <a:solidFill>
                          <a:srgbClr val="FFCC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FE0E8D" id="楕円 472" o:spid="_x0000_s1026" style="position:absolute;left:0;text-align:left;margin-left:134.65pt;margin-top:3.8pt;width:142.5pt;height:19.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" fillcolor="#fc0" stroked="f">
                <v:textbox inset="5.85pt,.7pt,5.85pt,.7pt"/>
              </v:oval>
            </w:pict>
          </mc:Fallback>
        </mc:AlternateContent>
      </w:r>
    </w:p>
    <w:p w14:paraId="40599942" w14:textId="77777777" w:rsidR="00311013" w:rsidRPr="00D14F40" w:rsidRDefault="00311013" w:rsidP="00311013">
      <w:pPr>
        <w:spacing w:line="340" w:lineRule="exact"/>
        <w:ind w:leftChars="100" w:left="210" w:firstLineChars="100" w:firstLine="210"/>
        <w:rPr>
          <w:rFonts w:ascii="ＭＳ ゴシック" w:eastAsia="ＭＳ ゴシック" w:hAnsi="ＭＳ ゴシック"/>
          <w:spacing w:val="-6"/>
          <w:szCs w:val="21"/>
        </w:rPr>
      </w:pPr>
      <w:r w:rsidRPr="00D14F40">
        <w:rPr>
          <w:rFonts w:ascii="ＭＳ ゴシック" w:eastAsia="ＭＳ ゴシック" w:hAnsi="ＭＳ ゴシック"/>
          <w:noProof/>
          <w:spacing w:val="-6"/>
          <w:szCs w:val="21"/>
        </w:rPr>
        <mc:AlternateContent>
          <mc:Choice Requires="wpg">
            <w:drawing>
              <wp:anchor distT="0" distB="0" distL="114300" distR="114300" simplePos="0" relativeHeight="251743744" behindDoc="1" locked="0" layoutInCell="1" allowOverlap="1" wp14:anchorId="5BC81D53" wp14:editId="4CCC92D9">
                <wp:simplePos x="0" y="0"/>
                <wp:positionH relativeFrom="column">
                  <wp:posOffset>2225675</wp:posOffset>
                </wp:positionH>
                <wp:positionV relativeFrom="paragraph">
                  <wp:posOffset>133350</wp:posOffset>
                </wp:positionV>
                <wp:extent cx="879475" cy="573405"/>
                <wp:effectExtent l="6350" t="9525" r="9525" b="7620"/>
                <wp:wrapNone/>
                <wp:docPr id="468" name="グループ化 46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79475" cy="573405"/>
                          <a:chOff x="5380" y="12038"/>
                          <a:chExt cx="2013" cy="1710"/>
                        </a:xfrm>
                      </wpg:grpSpPr>
                      <wps:wsp>
                        <wps:cNvPr id="469" name="tower"/>
                        <wps:cNvSpPr>
                          <a:spLocks noChangeAspect="1" noEditPoints="1" noChangeArrowheads="1"/>
                        </wps:cNvSpPr>
                        <wps:spPr bwMode="auto">
                          <a:xfrm>
                            <a:off x="5380" y="12038"/>
                            <a:ext cx="855" cy="1710"/>
                          </a:xfrm>
                          <a:custGeom>
                            <a:avLst/>
                            <a:gdLst>
                              <a:gd name="T0" fmla="*/ 0 w 21600"/>
                              <a:gd name="T1" fmla="*/ 2184 h 21600"/>
                              <a:gd name="T2" fmla="*/ 6664 w 21600"/>
                              <a:gd name="T3" fmla="*/ 0 h 21600"/>
                              <a:gd name="T4" fmla="*/ 10800 w 21600"/>
                              <a:gd name="T5" fmla="*/ 0 h 21600"/>
                              <a:gd name="T6" fmla="*/ 21600 w 21600"/>
                              <a:gd name="T7" fmla="*/ 0 h 21600"/>
                              <a:gd name="T8" fmla="*/ 21600 w 21600"/>
                              <a:gd name="T9" fmla="*/ 11649 h 21600"/>
                              <a:gd name="T10" fmla="*/ 21600 w 21600"/>
                              <a:gd name="T11" fmla="*/ 19416 h 21600"/>
                              <a:gd name="T12" fmla="*/ 15166 w 21600"/>
                              <a:gd name="T13" fmla="*/ 21600 h 21600"/>
                              <a:gd name="T14" fmla="*/ 10570 w 21600"/>
                              <a:gd name="T15" fmla="*/ 21600 h 21600"/>
                              <a:gd name="T16" fmla="*/ 0 w 21600"/>
                              <a:gd name="T17" fmla="*/ 21600 h 21600"/>
                              <a:gd name="T18" fmla="*/ 0 w 21600"/>
                              <a:gd name="T19" fmla="*/ 11528 h 21600"/>
                              <a:gd name="T20" fmla="*/ 459 w 21600"/>
                              <a:gd name="T21" fmla="*/ 22540 h 21600"/>
                              <a:gd name="T22" fmla="*/ 21485 w 21600"/>
                              <a:gd name="T23" fmla="*/ 2700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21600" h="21600" extrusionOk="0">
                                <a:moveTo>
                                  <a:pt x="0" y="2184"/>
                                </a:moveTo>
                                <a:lnTo>
                                  <a:pt x="6664" y="0"/>
                                </a:lnTo>
                                <a:lnTo>
                                  <a:pt x="10800" y="0"/>
                                </a:lnTo>
                                <a:lnTo>
                                  <a:pt x="21600" y="0"/>
                                </a:lnTo>
                                <a:lnTo>
                                  <a:pt x="21600" y="11649"/>
                                </a:lnTo>
                                <a:lnTo>
                                  <a:pt x="21600" y="19416"/>
                                </a:lnTo>
                                <a:lnTo>
                                  <a:pt x="15166" y="21600"/>
                                </a:lnTo>
                                <a:lnTo>
                                  <a:pt x="10570" y="21600"/>
                                </a:lnTo>
                                <a:lnTo>
                                  <a:pt x="0" y="21600"/>
                                </a:lnTo>
                                <a:lnTo>
                                  <a:pt x="0" y="11528"/>
                                </a:lnTo>
                                <a:lnTo>
                                  <a:pt x="0" y="2184"/>
                                </a:lnTo>
                                <a:close/>
                              </a:path>
                              <a:path w="21600" h="21600" extrusionOk="0">
                                <a:moveTo>
                                  <a:pt x="0" y="2184"/>
                                </a:moveTo>
                                <a:lnTo>
                                  <a:pt x="0" y="2184"/>
                                </a:lnTo>
                                <a:lnTo>
                                  <a:pt x="14706" y="2184"/>
                                </a:lnTo>
                                <a:lnTo>
                                  <a:pt x="21600" y="0"/>
                                </a:lnTo>
                                <a:moveTo>
                                  <a:pt x="0" y="2184"/>
                                </a:moveTo>
                                <a:lnTo>
                                  <a:pt x="14706" y="2184"/>
                                </a:lnTo>
                                <a:lnTo>
                                  <a:pt x="14706" y="5339"/>
                                </a:lnTo>
                                <a:lnTo>
                                  <a:pt x="14706" y="17474"/>
                                </a:lnTo>
                                <a:lnTo>
                                  <a:pt x="14706" y="21600"/>
                                </a:lnTo>
                                <a:moveTo>
                                  <a:pt x="1149" y="3034"/>
                                </a:moveTo>
                                <a:lnTo>
                                  <a:pt x="13328" y="3034"/>
                                </a:lnTo>
                                <a:lnTo>
                                  <a:pt x="13328" y="3519"/>
                                </a:lnTo>
                                <a:lnTo>
                                  <a:pt x="1149" y="3519"/>
                                </a:lnTo>
                                <a:lnTo>
                                  <a:pt x="1149" y="3034"/>
                                </a:lnTo>
                                <a:moveTo>
                                  <a:pt x="1149" y="4490"/>
                                </a:moveTo>
                                <a:lnTo>
                                  <a:pt x="13328" y="4490"/>
                                </a:lnTo>
                                <a:lnTo>
                                  <a:pt x="13328" y="4854"/>
                                </a:lnTo>
                                <a:lnTo>
                                  <a:pt x="1149" y="4854"/>
                                </a:lnTo>
                                <a:lnTo>
                                  <a:pt x="1149" y="4490"/>
                                </a:lnTo>
                                <a:moveTo>
                                  <a:pt x="1149" y="5946"/>
                                </a:moveTo>
                                <a:lnTo>
                                  <a:pt x="13328" y="5946"/>
                                </a:lnTo>
                                <a:lnTo>
                                  <a:pt x="13328" y="6310"/>
                                </a:lnTo>
                                <a:lnTo>
                                  <a:pt x="1149" y="6310"/>
                                </a:lnTo>
                                <a:lnTo>
                                  <a:pt x="1149" y="5946"/>
                                </a:lnTo>
                              </a:path>
                            </a:pathLst>
                          </a:custGeom>
                          <a:solidFill>
                            <a:srgbClr val="FFCC99"/>
                          </a:solidFill>
                          <a:ln w="9525">
                            <a:solidFill>
                              <a:srgbClr val="000000"/>
                            </a:solidFill>
                            <a:miter lim="800000"/>
                            <a:headEnd/>
                            <a:tailEnd/>
                          </a:ln>
                        </wps:spPr>
                        <wps:bodyPr rot="0" vert="horz" wrap="square" lIns="91440" tIns="45720" rIns="91440" bIns="45720" anchor="t" anchorCtr="0" upright="1">
                          <a:noAutofit/>
                        </wps:bodyPr>
                      </wps:wsp>
                      <wps:wsp>
                        <wps:cNvPr id="470" name="tower"/>
                        <wps:cNvSpPr>
                          <a:spLocks noChangeAspect="1" noEditPoints="1" noChangeArrowheads="1"/>
                        </wps:cNvSpPr>
                        <wps:spPr bwMode="auto">
                          <a:xfrm>
                            <a:off x="5959" y="12038"/>
                            <a:ext cx="855" cy="1710"/>
                          </a:xfrm>
                          <a:custGeom>
                            <a:avLst/>
                            <a:gdLst>
                              <a:gd name="T0" fmla="*/ 0 w 21600"/>
                              <a:gd name="T1" fmla="*/ 2184 h 21600"/>
                              <a:gd name="T2" fmla="*/ 6664 w 21600"/>
                              <a:gd name="T3" fmla="*/ 0 h 21600"/>
                              <a:gd name="T4" fmla="*/ 10800 w 21600"/>
                              <a:gd name="T5" fmla="*/ 0 h 21600"/>
                              <a:gd name="T6" fmla="*/ 21600 w 21600"/>
                              <a:gd name="T7" fmla="*/ 0 h 21600"/>
                              <a:gd name="T8" fmla="*/ 21600 w 21600"/>
                              <a:gd name="T9" fmla="*/ 11649 h 21600"/>
                              <a:gd name="T10" fmla="*/ 21600 w 21600"/>
                              <a:gd name="T11" fmla="*/ 19416 h 21600"/>
                              <a:gd name="T12" fmla="*/ 15166 w 21600"/>
                              <a:gd name="T13" fmla="*/ 21600 h 21600"/>
                              <a:gd name="T14" fmla="*/ 10570 w 21600"/>
                              <a:gd name="T15" fmla="*/ 21600 h 21600"/>
                              <a:gd name="T16" fmla="*/ 0 w 21600"/>
                              <a:gd name="T17" fmla="*/ 21600 h 21600"/>
                              <a:gd name="T18" fmla="*/ 0 w 21600"/>
                              <a:gd name="T19" fmla="*/ 11528 h 21600"/>
                              <a:gd name="T20" fmla="*/ 459 w 21600"/>
                              <a:gd name="T21" fmla="*/ 22540 h 21600"/>
                              <a:gd name="T22" fmla="*/ 21485 w 21600"/>
                              <a:gd name="T23" fmla="*/ 2700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21600" h="21600" extrusionOk="0">
                                <a:moveTo>
                                  <a:pt x="0" y="2184"/>
                                </a:moveTo>
                                <a:lnTo>
                                  <a:pt x="6664" y="0"/>
                                </a:lnTo>
                                <a:lnTo>
                                  <a:pt x="10800" y="0"/>
                                </a:lnTo>
                                <a:lnTo>
                                  <a:pt x="21600" y="0"/>
                                </a:lnTo>
                                <a:lnTo>
                                  <a:pt x="21600" y="11649"/>
                                </a:lnTo>
                                <a:lnTo>
                                  <a:pt x="21600" y="19416"/>
                                </a:lnTo>
                                <a:lnTo>
                                  <a:pt x="15166" y="21600"/>
                                </a:lnTo>
                                <a:lnTo>
                                  <a:pt x="10570" y="21600"/>
                                </a:lnTo>
                                <a:lnTo>
                                  <a:pt x="0" y="21600"/>
                                </a:lnTo>
                                <a:lnTo>
                                  <a:pt x="0" y="11528"/>
                                </a:lnTo>
                                <a:lnTo>
                                  <a:pt x="0" y="2184"/>
                                </a:lnTo>
                                <a:close/>
                              </a:path>
                              <a:path w="21600" h="21600" extrusionOk="0">
                                <a:moveTo>
                                  <a:pt x="0" y="2184"/>
                                </a:moveTo>
                                <a:lnTo>
                                  <a:pt x="0" y="2184"/>
                                </a:lnTo>
                                <a:lnTo>
                                  <a:pt x="14706" y="2184"/>
                                </a:lnTo>
                                <a:lnTo>
                                  <a:pt x="21600" y="0"/>
                                </a:lnTo>
                                <a:moveTo>
                                  <a:pt x="0" y="2184"/>
                                </a:moveTo>
                                <a:lnTo>
                                  <a:pt x="14706" y="2184"/>
                                </a:lnTo>
                                <a:lnTo>
                                  <a:pt x="14706" y="5339"/>
                                </a:lnTo>
                                <a:lnTo>
                                  <a:pt x="14706" y="17474"/>
                                </a:lnTo>
                                <a:lnTo>
                                  <a:pt x="14706" y="21600"/>
                                </a:lnTo>
                                <a:moveTo>
                                  <a:pt x="1149" y="3034"/>
                                </a:moveTo>
                                <a:lnTo>
                                  <a:pt x="13328" y="3034"/>
                                </a:lnTo>
                                <a:lnTo>
                                  <a:pt x="13328" y="3519"/>
                                </a:lnTo>
                                <a:lnTo>
                                  <a:pt x="1149" y="3519"/>
                                </a:lnTo>
                                <a:lnTo>
                                  <a:pt x="1149" y="3034"/>
                                </a:lnTo>
                                <a:moveTo>
                                  <a:pt x="1149" y="4490"/>
                                </a:moveTo>
                                <a:lnTo>
                                  <a:pt x="13328" y="4490"/>
                                </a:lnTo>
                                <a:lnTo>
                                  <a:pt x="13328" y="4854"/>
                                </a:lnTo>
                                <a:lnTo>
                                  <a:pt x="1149" y="4854"/>
                                </a:lnTo>
                                <a:lnTo>
                                  <a:pt x="1149" y="4490"/>
                                </a:lnTo>
                                <a:moveTo>
                                  <a:pt x="1149" y="5946"/>
                                </a:moveTo>
                                <a:lnTo>
                                  <a:pt x="13328" y="5946"/>
                                </a:lnTo>
                                <a:lnTo>
                                  <a:pt x="13328" y="6310"/>
                                </a:lnTo>
                                <a:lnTo>
                                  <a:pt x="1149" y="6310"/>
                                </a:lnTo>
                                <a:lnTo>
                                  <a:pt x="1149" y="5946"/>
                                </a:lnTo>
                              </a:path>
                            </a:pathLst>
                          </a:custGeom>
                          <a:solidFill>
                            <a:srgbClr val="FFCC99"/>
                          </a:solidFill>
                          <a:ln w="9525">
                            <a:solidFill>
                              <a:srgbClr val="000000"/>
                            </a:solidFill>
                            <a:miter lim="800000"/>
                            <a:headEnd/>
                            <a:tailEnd/>
                          </a:ln>
                        </wps:spPr>
                        <wps:bodyPr rot="0" vert="horz" wrap="square" lIns="91440" tIns="45720" rIns="91440" bIns="45720" anchor="t" anchorCtr="0" upright="1">
                          <a:noAutofit/>
                        </wps:bodyPr>
                      </wps:wsp>
                      <wps:wsp>
                        <wps:cNvPr id="471" name="tower"/>
                        <wps:cNvSpPr>
                          <a:spLocks noChangeAspect="1" noEditPoints="1" noChangeArrowheads="1"/>
                        </wps:cNvSpPr>
                        <wps:spPr bwMode="auto">
                          <a:xfrm>
                            <a:off x="6538" y="12038"/>
                            <a:ext cx="855" cy="1710"/>
                          </a:xfrm>
                          <a:custGeom>
                            <a:avLst/>
                            <a:gdLst>
                              <a:gd name="T0" fmla="*/ 0 w 21600"/>
                              <a:gd name="T1" fmla="*/ 2184 h 21600"/>
                              <a:gd name="T2" fmla="*/ 6664 w 21600"/>
                              <a:gd name="T3" fmla="*/ 0 h 21600"/>
                              <a:gd name="T4" fmla="*/ 10800 w 21600"/>
                              <a:gd name="T5" fmla="*/ 0 h 21600"/>
                              <a:gd name="T6" fmla="*/ 21600 w 21600"/>
                              <a:gd name="T7" fmla="*/ 0 h 21600"/>
                              <a:gd name="T8" fmla="*/ 21600 w 21600"/>
                              <a:gd name="T9" fmla="*/ 11649 h 21600"/>
                              <a:gd name="T10" fmla="*/ 21600 w 21600"/>
                              <a:gd name="T11" fmla="*/ 19416 h 21600"/>
                              <a:gd name="T12" fmla="*/ 15166 w 21600"/>
                              <a:gd name="T13" fmla="*/ 21600 h 21600"/>
                              <a:gd name="T14" fmla="*/ 10570 w 21600"/>
                              <a:gd name="T15" fmla="*/ 21600 h 21600"/>
                              <a:gd name="T16" fmla="*/ 0 w 21600"/>
                              <a:gd name="T17" fmla="*/ 21600 h 21600"/>
                              <a:gd name="T18" fmla="*/ 0 w 21600"/>
                              <a:gd name="T19" fmla="*/ 11528 h 21600"/>
                              <a:gd name="T20" fmla="*/ 459 w 21600"/>
                              <a:gd name="T21" fmla="*/ 22540 h 21600"/>
                              <a:gd name="T22" fmla="*/ 21485 w 21600"/>
                              <a:gd name="T23" fmla="*/ 2700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21600" h="21600" extrusionOk="0">
                                <a:moveTo>
                                  <a:pt x="0" y="2184"/>
                                </a:moveTo>
                                <a:lnTo>
                                  <a:pt x="6664" y="0"/>
                                </a:lnTo>
                                <a:lnTo>
                                  <a:pt x="10800" y="0"/>
                                </a:lnTo>
                                <a:lnTo>
                                  <a:pt x="21600" y="0"/>
                                </a:lnTo>
                                <a:lnTo>
                                  <a:pt x="21600" y="11649"/>
                                </a:lnTo>
                                <a:lnTo>
                                  <a:pt x="21600" y="19416"/>
                                </a:lnTo>
                                <a:lnTo>
                                  <a:pt x="15166" y="21600"/>
                                </a:lnTo>
                                <a:lnTo>
                                  <a:pt x="10570" y="21600"/>
                                </a:lnTo>
                                <a:lnTo>
                                  <a:pt x="0" y="21600"/>
                                </a:lnTo>
                                <a:lnTo>
                                  <a:pt x="0" y="11528"/>
                                </a:lnTo>
                                <a:lnTo>
                                  <a:pt x="0" y="2184"/>
                                </a:lnTo>
                                <a:close/>
                              </a:path>
                              <a:path w="21600" h="21600" extrusionOk="0">
                                <a:moveTo>
                                  <a:pt x="0" y="2184"/>
                                </a:moveTo>
                                <a:lnTo>
                                  <a:pt x="0" y="2184"/>
                                </a:lnTo>
                                <a:lnTo>
                                  <a:pt x="14706" y="2184"/>
                                </a:lnTo>
                                <a:lnTo>
                                  <a:pt x="21600" y="0"/>
                                </a:lnTo>
                                <a:moveTo>
                                  <a:pt x="0" y="2184"/>
                                </a:moveTo>
                                <a:lnTo>
                                  <a:pt x="14706" y="2184"/>
                                </a:lnTo>
                                <a:lnTo>
                                  <a:pt x="14706" y="5339"/>
                                </a:lnTo>
                                <a:lnTo>
                                  <a:pt x="14706" y="17474"/>
                                </a:lnTo>
                                <a:lnTo>
                                  <a:pt x="14706" y="21600"/>
                                </a:lnTo>
                                <a:moveTo>
                                  <a:pt x="1149" y="3034"/>
                                </a:moveTo>
                                <a:lnTo>
                                  <a:pt x="13328" y="3034"/>
                                </a:lnTo>
                                <a:lnTo>
                                  <a:pt x="13328" y="3519"/>
                                </a:lnTo>
                                <a:lnTo>
                                  <a:pt x="1149" y="3519"/>
                                </a:lnTo>
                                <a:lnTo>
                                  <a:pt x="1149" y="3034"/>
                                </a:lnTo>
                                <a:moveTo>
                                  <a:pt x="1149" y="4490"/>
                                </a:moveTo>
                                <a:lnTo>
                                  <a:pt x="13328" y="4490"/>
                                </a:lnTo>
                                <a:lnTo>
                                  <a:pt x="13328" y="4854"/>
                                </a:lnTo>
                                <a:lnTo>
                                  <a:pt x="1149" y="4854"/>
                                </a:lnTo>
                                <a:lnTo>
                                  <a:pt x="1149" y="4490"/>
                                </a:lnTo>
                                <a:moveTo>
                                  <a:pt x="1149" y="5946"/>
                                </a:moveTo>
                                <a:lnTo>
                                  <a:pt x="13328" y="5946"/>
                                </a:lnTo>
                                <a:lnTo>
                                  <a:pt x="13328" y="6310"/>
                                </a:lnTo>
                                <a:lnTo>
                                  <a:pt x="1149" y="6310"/>
                                </a:lnTo>
                                <a:lnTo>
                                  <a:pt x="1149" y="5946"/>
                                </a:lnTo>
                              </a:path>
                            </a:pathLst>
                          </a:custGeom>
                          <a:solidFill>
                            <a:srgbClr val="FFCC99"/>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0C4E8" id="グループ化 468" o:spid="_x0000_s1026" style="position:absolute;left:0;text-align:left;margin-left:175.25pt;margin-top:10.5pt;width:69.25pt;height:45.15pt;z-index:-251572736" coordorigin="5380,12038" coordsize="2013,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">
                <o:lock v:ext="edit" aspectratio="t"/>
                <v:shape id="tower" o:spid="_x0000_s1027" style="position:absolute;left:5380;top:12038;width:855;height:171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" path="m,2184l6664,r4136,l21600,r,11649l21600,19416r-6434,2184l10570,21600,,21600,,11528,,2184xem,2184r,l14706,2184,21600,m,2184r14706,l14706,5339r,12135l14706,21600m1149,3034r12179,l13328,3519r-12179,l1149,3034t,1456l13328,4490r,364l1149,4854r,-364m1149,5946r12179,l13328,6310r-12179,l1149,5946e" fillcolor="#fc9">
                  <v:stroke joinstyle="miter"/>
                  <v:path o:extrusionok="f" o:connecttype="custom" o:connectlocs="0,173;264,0;428,0;855,0;855,922;855,1537;600,1710;418,1710;0,1710;0,913" o:connectangles="0,0,0,0,0,0,0,0,0,0" textboxrect="455,22535,21474,27006"/>
                  <o:lock v:ext="edit" aspectratio="t" verticies="t"/>
                </v:shape>
                <v:shape id="tower" o:spid="_x0000_s1028" style="position:absolute;left:5959;top:12038;width:855;height:171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" path="m,2184l6664,r4136,l21600,r,11649l21600,19416r-6434,2184l10570,21600,,21600,,11528,,2184xem,2184r,l14706,2184,21600,m,2184r14706,l14706,5339r,12135l14706,21600m1149,3034r12179,l13328,3519r-12179,l1149,3034t,1456l13328,4490r,364l1149,4854r,-364m1149,5946r12179,l13328,6310r-12179,l1149,5946e" fillcolor="#fc9">
                  <v:stroke joinstyle="miter"/>
                  <v:path o:extrusionok="f" o:connecttype="custom" o:connectlocs="0,173;264,0;428,0;855,0;855,922;855,1537;600,1710;418,1710;0,1710;0,913" o:connectangles="0,0,0,0,0,0,0,0,0,0" textboxrect="455,22535,21474,27006"/>
                  <o:lock v:ext="edit" aspectratio="t" verticies="t"/>
                </v:shape>
                <v:shape id="tower" o:spid="_x0000_s1029" style="position:absolute;left:6538;top:12038;width:855;height:171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" path="m,2184l6664,r4136,l21600,r,11649l21600,19416r-6434,2184l10570,21600,,21600,,11528,,2184xem,2184r,l14706,2184,21600,m,2184r14706,l14706,5339r,12135l14706,21600m1149,3034r12179,l13328,3519r-12179,l1149,3034t,1456l13328,4490r,364l1149,4854r,-364m1149,5946r12179,l13328,6310r-12179,l1149,5946e" fillcolor="#fc9">
                  <v:stroke joinstyle="miter"/>
                  <v:path o:extrusionok="f" o:connecttype="custom" o:connectlocs="0,173;264,0;428,0;855,0;855,922;855,1537;600,1710;418,1710;0,1710;0,913" o:connectangles="0,0,0,0,0,0,0,0,0,0" textboxrect="455,22535,21474,27006"/>
                  <o:lock v:ext="edit" aspectratio="t" verticies="t"/>
                </v:shape>
              </v:group>
            </w:pict>
          </mc:Fallback>
        </mc:AlternateContent>
      </w:r>
    </w:p>
    <w:p w14:paraId="485943AE" w14:textId="77777777" w:rsidR="00311013" w:rsidRPr="00D14F40" w:rsidRDefault="00311013" w:rsidP="00311013">
      <w:pPr>
        <w:spacing w:line="340" w:lineRule="exact"/>
        <w:ind w:leftChars="100" w:left="210" w:firstLineChars="100" w:firstLine="198"/>
        <w:rPr>
          <w:rFonts w:ascii="ＭＳ ゴシック" w:eastAsia="ＭＳ ゴシック" w:hAnsi="ＭＳ ゴシック"/>
          <w:spacing w:val="-6"/>
          <w:szCs w:val="21"/>
        </w:rPr>
      </w:pPr>
    </w:p>
    <w:p w14:paraId="238647B9" w14:textId="77777777" w:rsidR="00311013" w:rsidRPr="00D14F40" w:rsidRDefault="00311013" w:rsidP="00311013">
      <w:pPr>
        <w:spacing w:line="340" w:lineRule="exact"/>
        <w:ind w:leftChars="100" w:left="210" w:firstLineChars="100" w:firstLine="198"/>
        <w:rPr>
          <w:rFonts w:ascii="ＭＳ ゴシック" w:eastAsia="ＭＳ ゴシック" w:hAnsi="ＭＳ ゴシック"/>
          <w:spacing w:val="-6"/>
          <w:szCs w:val="21"/>
        </w:rPr>
      </w:pPr>
    </w:p>
    <w:p w14:paraId="717A520E" w14:textId="77777777" w:rsidR="00311013" w:rsidRPr="00D14F40" w:rsidRDefault="00311013" w:rsidP="00311013">
      <w:pPr>
        <w:spacing w:line="340" w:lineRule="exact"/>
        <w:ind w:leftChars="100" w:left="210" w:firstLineChars="100" w:firstLine="210"/>
        <w:rPr>
          <w:rFonts w:ascii="ＭＳ ゴシック" w:eastAsia="ＭＳ ゴシック" w:hAnsi="ＭＳ ゴシック"/>
          <w:spacing w:val="-6"/>
          <w:szCs w:val="21"/>
        </w:rPr>
      </w:pPr>
      <w:r w:rsidRPr="00D14F40">
        <w:rPr>
          <w:rFonts w:ascii="ＭＳ ゴシック" w:eastAsia="ＭＳ ゴシック" w:hAnsi="ＭＳ ゴシック" w:hint="eastAsia"/>
          <w:noProof/>
          <w:spacing w:val="-6"/>
          <w:szCs w:val="21"/>
        </w:rPr>
        <mc:AlternateContent>
          <mc:Choice Requires="wps">
            <w:drawing>
              <wp:anchor distT="0" distB="0" distL="114300" distR="114300" simplePos="0" relativeHeight="251749888" behindDoc="1" locked="0" layoutInCell="1" allowOverlap="1" wp14:anchorId="269796BD" wp14:editId="5F2A60A7">
                <wp:simplePos x="0" y="0"/>
                <wp:positionH relativeFrom="column">
                  <wp:posOffset>2033270</wp:posOffset>
                </wp:positionH>
                <wp:positionV relativeFrom="paragraph">
                  <wp:posOffset>98425</wp:posOffset>
                </wp:positionV>
                <wp:extent cx="1325245" cy="274320"/>
                <wp:effectExtent l="4445" t="3175" r="3810" b="0"/>
                <wp:wrapNone/>
                <wp:docPr id="467" name="テキスト ボックス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24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55AA6" w14:textId="77777777" w:rsidR="00043BAB" w:rsidRPr="00F42293" w:rsidRDefault="00043BAB" w:rsidP="00311013">
                            <w:pPr>
                              <w:rPr>
                                <w:rFonts w:ascii="ＭＳ ゴシック" w:eastAsia="ＭＳ ゴシック" w:hAnsi="ＭＳ ゴシック"/>
                                <w:szCs w:val="21"/>
                              </w:rPr>
                            </w:pPr>
                            <w:r w:rsidRPr="00F42293">
                              <w:rPr>
                                <w:rFonts w:ascii="ＭＳ ゴシック" w:eastAsia="ＭＳ ゴシック" w:hAnsi="ＭＳ ゴシック" w:hint="eastAsia"/>
                                <w:szCs w:val="21"/>
                              </w:rPr>
                              <w:t>情報処理センター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796BD" id="テキスト ボックス 467" o:spid="_x0000_s1116" type="#_x0000_t202" style="position:absolute;left:0;text-align:left;margin-left:160.1pt;margin-top:7.75pt;width:104.35pt;height:21.6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" stroked="f">
                <v:textbox inset="5.85pt,.7pt,5.85pt,.7pt">
                  <w:txbxContent>
                    <w:p w14:paraId="0EF55AA6" w14:textId="77777777" w:rsidR="00043BAB" w:rsidRPr="00F42293" w:rsidRDefault="00043BAB" w:rsidP="00311013">
                      <w:pPr>
                        <w:rPr>
                          <w:rFonts w:ascii="ＭＳ ゴシック" w:eastAsia="ＭＳ ゴシック" w:hAnsi="ＭＳ ゴシック"/>
                          <w:szCs w:val="21"/>
                        </w:rPr>
                      </w:pPr>
                      <w:r w:rsidRPr="00F42293">
                        <w:rPr>
                          <w:rFonts w:ascii="ＭＳ ゴシック" w:eastAsia="ＭＳ ゴシック" w:hAnsi="ＭＳ ゴシック" w:hint="eastAsia"/>
                          <w:szCs w:val="21"/>
                        </w:rPr>
                        <w:t>情報処理センター</w:t>
                      </w:r>
                    </w:p>
                  </w:txbxContent>
                </v:textbox>
              </v:shape>
            </w:pict>
          </mc:Fallback>
        </mc:AlternateContent>
      </w:r>
    </w:p>
    <w:p w14:paraId="7CAAD8B8" w14:textId="77777777" w:rsidR="00311013" w:rsidRDefault="00311013" w:rsidP="00311013">
      <w:pPr>
        <w:spacing w:line="340" w:lineRule="exact"/>
        <w:ind w:leftChars="100" w:left="210" w:firstLineChars="100" w:firstLine="198"/>
        <w:rPr>
          <w:rFonts w:ascii="ＭＳ ゴシック" w:eastAsia="ＭＳ ゴシック" w:hAnsi="ＭＳ ゴシック"/>
          <w:spacing w:val="-6"/>
          <w:szCs w:val="21"/>
        </w:rPr>
      </w:pPr>
    </w:p>
    <w:p w14:paraId="414911F1" w14:textId="77777777" w:rsidR="00311013" w:rsidRPr="00D14F40" w:rsidRDefault="00311013" w:rsidP="00305BA0">
      <w:pPr>
        <w:spacing w:line="340" w:lineRule="exact"/>
        <w:rPr>
          <w:rFonts w:ascii="ＭＳ ゴシック" w:eastAsia="ＭＳ ゴシック" w:hAnsi="ＭＳ ゴシック"/>
          <w:spacing w:val="-6"/>
          <w:szCs w:val="21"/>
        </w:rPr>
      </w:pPr>
    </w:p>
    <w:p w14:paraId="2B421136" w14:textId="77777777" w:rsidR="00B32FA0" w:rsidRPr="00D14F40" w:rsidRDefault="006B2579" w:rsidP="00305BA0">
      <w:pPr>
        <w:spacing w:line="340" w:lineRule="exact"/>
        <w:rPr>
          <w:rFonts w:ascii="ＭＳ ゴシック" w:eastAsia="ＭＳ ゴシック" w:hAnsi="ＭＳ ゴシック"/>
          <w:spacing w:val="-6"/>
          <w:szCs w:val="21"/>
        </w:rPr>
      </w:pPr>
      <w:r>
        <w:rPr>
          <w:rFonts w:ascii="ＭＳ ゴシック" w:eastAsia="ＭＳ ゴシック" w:hAnsi="ＭＳ ゴシック" w:hint="eastAsia"/>
          <w:noProof/>
          <w:spacing w:val="-6"/>
          <w:szCs w:val="21"/>
        </w:rPr>
        <mc:AlternateContent>
          <mc:Choice Requires="wps">
            <w:drawing>
              <wp:anchor distT="0" distB="0" distL="114300" distR="114300" simplePos="0" relativeHeight="251704832" behindDoc="0" locked="0" layoutInCell="1" allowOverlap="1" wp14:anchorId="32C22BD1" wp14:editId="77CACDFE">
                <wp:simplePos x="0" y="0"/>
                <wp:positionH relativeFrom="column">
                  <wp:posOffset>711835</wp:posOffset>
                </wp:positionH>
                <wp:positionV relativeFrom="paragraph">
                  <wp:posOffset>70485</wp:posOffset>
                </wp:positionV>
                <wp:extent cx="4574540" cy="1257300"/>
                <wp:effectExtent l="19050" t="19050" r="16510" b="19050"/>
                <wp:wrapNone/>
                <wp:docPr id="326"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4540" cy="1257300"/>
                        </a:xfrm>
                        <a:prstGeom prst="rect">
                          <a:avLst/>
                        </a:prstGeom>
                        <a:solidFill>
                          <a:srgbClr val="FFFFFF"/>
                        </a:solidFill>
                        <a:ln w="38100" cmpd="dbl">
                          <a:solidFill>
                            <a:srgbClr val="000000"/>
                          </a:solidFill>
                          <a:miter lim="800000"/>
                          <a:headEnd/>
                          <a:tailEnd/>
                        </a:ln>
                      </wps:spPr>
                      <wps:txbx>
                        <w:txbxContent>
                          <w:p w14:paraId="157F06E6" w14:textId="77777777" w:rsidR="00043BAB" w:rsidRPr="00A76069" w:rsidRDefault="00043BAB" w:rsidP="008C2505">
                            <w:pPr>
                              <w:spacing w:line="340" w:lineRule="exact"/>
                              <w:jc w:val="left"/>
                              <w:rPr>
                                <w:rFonts w:ascii="ＭＳ ゴシック" w:eastAsia="ＭＳ ゴシック" w:hAnsi="ＭＳ ゴシック"/>
                                <w:b/>
                                <w:spacing w:val="-6"/>
                                <w:sz w:val="24"/>
                              </w:rPr>
                            </w:pPr>
                            <w:r w:rsidRPr="00A76069">
                              <w:rPr>
                                <w:rFonts w:ascii="ＭＳ ゴシック" w:eastAsia="ＭＳ ゴシック" w:hAnsi="ＭＳ ゴシック" w:hint="eastAsia"/>
                                <w:b/>
                                <w:spacing w:val="-6"/>
                                <w:sz w:val="24"/>
                              </w:rPr>
                              <w:t>電子マニフェストの申込み・問合せ先</w:t>
                            </w:r>
                          </w:p>
                          <w:p w14:paraId="453859A1" w14:textId="77777777" w:rsidR="00043BAB" w:rsidRPr="00A76069" w:rsidRDefault="00043BAB" w:rsidP="008C2505">
                            <w:pPr>
                              <w:spacing w:line="340" w:lineRule="exact"/>
                              <w:ind w:firstLineChars="200" w:firstLine="398"/>
                              <w:jc w:val="left"/>
                              <w:rPr>
                                <w:rFonts w:ascii="ＭＳ ゴシック" w:eastAsia="ＭＳ ゴシック" w:hAnsi="ＭＳ ゴシック"/>
                                <w:spacing w:val="-6"/>
                                <w:szCs w:val="21"/>
                              </w:rPr>
                            </w:pPr>
                            <w:r w:rsidRPr="00A76069">
                              <w:rPr>
                                <w:rFonts w:ascii="ＭＳ ゴシック" w:eastAsia="ＭＳ ゴシック" w:hAnsi="ＭＳ ゴシック" w:hint="eastAsia"/>
                                <w:b/>
                                <w:spacing w:val="-6"/>
                                <w:szCs w:val="21"/>
                              </w:rPr>
                              <w:t xml:space="preserve">公益財団法人 日本産業廃棄物処理振興センター　</w:t>
                            </w:r>
                            <w:bookmarkStart w:id="1" w:name="OLE_LINK1"/>
                            <w:r w:rsidRPr="00A76069">
                              <w:rPr>
                                <w:rFonts w:ascii="ＭＳ ゴシック" w:eastAsia="ＭＳ ゴシック" w:hAnsi="ＭＳ ゴシック" w:hint="eastAsia"/>
                                <w:b/>
                                <w:spacing w:val="-6"/>
                                <w:szCs w:val="21"/>
                              </w:rPr>
                              <w:t>情報処理</w:t>
                            </w:r>
                            <w:bookmarkEnd w:id="1"/>
                            <w:r w:rsidRPr="00A76069">
                              <w:rPr>
                                <w:rFonts w:ascii="ＭＳ ゴシック" w:eastAsia="ＭＳ ゴシック" w:hAnsi="ＭＳ ゴシック" w:hint="eastAsia"/>
                                <w:b/>
                                <w:spacing w:val="-6"/>
                                <w:szCs w:val="21"/>
                              </w:rPr>
                              <w:t>センター</w:t>
                            </w:r>
                          </w:p>
                          <w:p w14:paraId="1DD3588C" w14:textId="77777777" w:rsidR="00043BAB" w:rsidRDefault="00043BAB" w:rsidP="00B93334">
                            <w:pPr>
                              <w:spacing w:line="340" w:lineRule="exact"/>
                              <w:ind w:firstLineChars="300" w:firstLine="630"/>
                              <w:jc w:val="left"/>
                              <w:rPr>
                                <w:rFonts w:ascii="ＭＳ ゴシック" w:eastAsia="ＭＳ ゴシック" w:hAnsi="ＭＳ ゴシック"/>
                              </w:rPr>
                            </w:pPr>
                            <w:r w:rsidRPr="00A76069">
                              <w:rPr>
                                <w:rFonts w:ascii="ＭＳ ゴシック" w:eastAsia="ＭＳ ゴシック" w:hAnsi="ＭＳ ゴシック" w:hint="eastAsia"/>
                              </w:rPr>
                              <w:t>TEL：0800-800-9023（フリーアクセス　通話料無料）</w:t>
                            </w:r>
                          </w:p>
                          <w:p w14:paraId="4FF8AB48" w14:textId="77777777" w:rsidR="00043BAB" w:rsidRPr="00A76069" w:rsidRDefault="00043BAB" w:rsidP="00B93334">
                            <w:pPr>
                              <w:spacing w:line="340" w:lineRule="exact"/>
                              <w:ind w:firstLineChars="300" w:firstLine="630"/>
                              <w:jc w:val="left"/>
                              <w:rPr>
                                <w:rFonts w:ascii="ＭＳ ゴシック" w:eastAsia="ＭＳ ゴシック" w:hAnsi="ＭＳ ゴシック"/>
                              </w:rPr>
                            </w:pPr>
                            <w:r>
                              <w:rPr>
                                <w:rFonts w:ascii="ＭＳ ゴシック" w:eastAsia="ＭＳ ゴシック" w:hAnsi="ＭＳ ゴシック" w:hint="eastAsia"/>
                              </w:rPr>
                              <w:t>TEL</w:t>
                            </w:r>
                            <w:r>
                              <w:rPr>
                                <w:rFonts w:ascii="ＭＳ ゴシック" w:eastAsia="ＭＳ ゴシック" w:hAnsi="ＭＳ ゴシック"/>
                              </w:rPr>
                              <w:t>：</w:t>
                            </w:r>
                            <w:r w:rsidRPr="00832D7B">
                              <w:rPr>
                                <w:rFonts w:ascii="ＭＳ ゴシック" w:eastAsia="ＭＳ ゴシック" w:hAnsi="ＭＳ ゴシック"/>
                              </w:rPr>
                              <w:t>03-5807-5915</w:t>
                            </w:r>
                            <w:r>
                              <w:rPr>
                                <w:rFonts w:ascii="ＭＳ ゴシック" w:eastAsia="ＭＳ ゴシック" w:hAnsi="ＭＳ ゴシック" w:hint="eastAsia"/>
                              </w:rPr>
                              <w:t>（フリー</w:t>
                            </w:r>
                            <w:r>
                              <w:rPr>
                                <w:rFonts w:ascii="ＭＳ ゴシック" w:eastAsia="ＭＳ ゴシック" w:hAnsi="ＭＳ ゴシック"/>
                              </w:rPr>
                              <w:t>アクセスが利用できない場合</w:t>
                            </w:r>
                            <w:r>
                              <w:rPr>
                                <w:rFonts w:ascii="ＭＳ ゴシック" w:eastAsia="ＭＳ ゴシック" w:hAnsi="ＭＳ ゴシック" w:hint="eastAsia"/>
                              </w:rPr>
                              <w:t>）</w:t>
                            </w:r>
                          </w:p>
                          <w:p w14:paraId="11CFBA62" w14:textId="77777777" w:rsidR="00043BAB" w:rsidRPr="00A76069" w:rsidRDefault="00043BAB" w:rsidP="008C2505">
                            <w:pPr>
                              <w:spacing w:line="340" w:lineRule="exact"/>
                              <w:ind w:firstLineChars="300" w:firstLine="630"/>
                              <w:jc w:val="left"/>
                              <w:rPr>
                                <w:rFonts w:ascii="ＭＳ ゴシック" w:eastAsia="ＭＳ ゴシック" w:hAnsi="ＭＳ ゴシック"/>
                              </w:rPr>
                            </w:pPr>
                            <w:r w:rsidRPr="00A76069">
                              <w:rPr>
                                <w:rFonts w:ascii="ＭＳ ゴシック" w:eastAsia="ＭＳ ゴシック" w:hAnsi="ＭＳ ゴシック" w:hint="eastAsia"/>
                              </w:rPr>
                              <w:t>ホームページ</w:t>
                            </w:r>
                            <w:r>
                              <w:rPr>
                                <w:rFonts w:ascii="ＭＳ ゴシック" w:eastAsia="ＭＳ ゴシック" w:hAnsi="ＭＳ ゴシック" w:hint="eastAsia"/>
                              </w:rPr>
                              <w:t xml:space="preserve"> </w:t>
                            </w:r>
                            <w:hyperlink r:id="rId19" w:history="1">
                              <w:r w:rsidRPr="00832D7B">
                                <w:rPr>
                                  <w:rStyle w:val="ac"/>
                                  <w:rFonts w:ascii="ＭＳ ゴシック" w:eastAsia="ＭＳ ゴシック" w:hAnsi="ＭＳ ゴシック"/>
                                </w:rPr>
                                <w:t>https://www.jwnet.or.jp/jwnet/</w:t>
                              </w:r>
                            </w:hyperlink>
                          </w:p>
                          <w:p w14:paraId="692DF12E" w14:textId="77777777" w:rsidR="00043BAB" w:rsidRDefault="00043BAB" w:rsidP="008C2505">
                            <w:pPr>
                              <w:spacing w:line="340" w:lineRule="exact"/>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22BD1" id="Text Box 359" o:spid="_x0000_s1117" type="#_x0000_t202" style="position:absolute;left:0;text-align:left;margin-left:56.05pt;margin-top:5.55pt;width:360.2pt;height:9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" strokeweight="3pt">
                <v:stroke linestyle="thinThin"/>
                <v:textbox inset="5.85pt,.7pt,5.85pt,.7pt">
                  <w:txbxContent>
                    <w:p w14:paraId="157F06E6" w14:textId="77777777" w:rsidR="00043BAB" w:rsidRPr="00A76069" w:rsidRDefault="00043BAB" w:rsidP="008C2505">
                      <w:pPr>
                        <w:spacing w:line="340" w:lineRule="exact"/>
                        <w:jc w:val="left"/>
                        <w:rPr>
                          <w:rFonts w:ascii="ＭＳ ゴシック" w:eastAsia="ＭＳ ゴシック" w:hAnsi="ＭＳ ゴシック"/>
                          <w:b/>
                          <w:spacing w:val="-6"/>
                          <w:sz w:val="24"/>
                        </w:rPr>
                      </w:pPr>
                      <w:r w:rsidRPr="00A76069">
                        <w:rPr>
                          <w:rFonts w:ascii="ＭＳ ゴシック" w:eastAsia="ＭＳ ゴシック" w:hAnsi="ＭＳ ゴシック" w:hint="eastAsia"/>
                          <w:b/>
                          <w:spacing w:val="-6"/>
                          <w:sz w:val="24"/>
                        </w:rPr>
                        <w:t>電子マニフェストの申込み・問合せ先</w:t>
                      </w:r>
                    </w:p>
                    <w:p w14:paraId="453859A1" w14:textId="77777777" w:rsidR="00043BAB" w:rsidRPr="00A76069" w:rsidRDefault="00043BAB" w:rsidP="008C2505">
                      <w:pPr>
                        <w:spacing w:line="340" w:lineRule="exact"/>
                        <w:ind w:firstLineChars="200" w:firstLine="398"/>
                        <w:jc w:val="left"/>
                        <w:rPr>
                          <w:rFonts w:ascii="ＭＳ ゴシック" w:eastAsia="ＭＳ ゴシック" w:hAnsi="ＭＳ ゴシック"/>
                          <w:spacing w:val="-6"/>
                          <w:szCs w:val="21"/>
                        </w:rPr>
                      </w:pPr>
                      <w:r w:rsidRPr="00A76069">
                        <w:rPr>
                          <w:rFonts w:ascii="ＭＳ ゴシック" w:eastAsia="ＭＳ ゴシック" w:hAnsi="ＭＳ ゴシック" w:hint="eastAsia"/>
                          <w:b/>
                          <w:spacing w:val="-6"/>
                          <w:szCs w:val="21"/>
                        </w:rPr>
                        <w:t xml:space="preserve">公益財団法人 日本産業廃棄物処理振興センター　</w:t>
                      </w:r>
                      <w:bookmarkStart w:id="2" w:name="OLE_LINK1"/>
                      <w:r w:rsidRPr="00A76069">
                        <w:rPr>
                          <w:rFonts w:ascii="ＭＳ ゴシック" w:eastAsia="ＭＳ ゴシック" w:hAnsi="ＭＳ ゴシック" w:hint="eastAsia"/>
                          <w:b/>
                          <w:spacing w:val="-6"/>
                          <w:szCs w:val="21"/>
                        </w:rPr>
                        <w:t>情報処理</w:t>
                      </w:r>
                      <w:bookmarkEnd w:id="2"/>
                      <w:r w:rsidRPr="00A76069">
                        <w:rPr>
                          <w:rFonts w:ascii="ＭＳ ゴシック" w:eastAsia="ＭＳ ゴシック" w:hAnsi="ＭＳ ゴシック" w:hint="eastAsia"/>
                          <w:b/>
                          <w:spacing w:val="-6"/>
                          <w:szCs w:val="21"/>
                        </w:rPr>
                        <w:t>センター</w:t>
                      </w:r>
                    </w:p>
                    <w:p w14:paraId="1DD3588C" w14:textId="77777777" w:rsidR="00043BAB" w:rsidRDefault="00043BAB" w:rsidP="00B93334">
                      <w:pPr>
                        <w:spacing w:line="340" w:lineRule="exact"/>
                        <w:ind w:firstLineChars="300" w:firstLine="630"/>
                        <w:jc w:val="left"/>
                        <w:rPr>
                          <w:rFonts w:ascii="ＭＳ ゴシック" w:eastAsia="ＭＳ ゴシック" w:hAnsi="ＭＳ ゴシック"/>
                        </w:rPr>
                      </w:pPr>
                      <w:r w:rsidRPr="00A76069">
                        <w:rPr>
                          <w:rFonts w:ascii="ＭＳ ゴシック" w:eastAsia="ＭＳ ゴシック" w:hAnsi="ＭＳ ゴシック" w:hint="eastAsia"/>
                        </w:rPr>
                        <w:t>TEL：0800-800-9023（フリーアクセス　通話料無料）</w:t>
                      </w:r>
                    </w:p>
                    <w:p w14:paraId="4FF8AB48" w14:textId="77777777" w:rsidR="00043BAB" w:rsidRPr="00A76069" w:rsidRDefault="00043BAB" w:rsidP="00B93334">
                      <w:pPr>
                        <w:spacing w:line="340" w:lineRule="exact"/>
                        <w:ind w:firstLineChars="300" w:firstLine="630"/>
                        <w:jc w:val="left"/>
                        <w:rPr>
                          <w:rFonts w:ascii="ＭＳ ゴシック" w:eastAsia="ＭＳ ゴシック" w:hAnsi="ＭＳ ゴシック"/>
                        </w:rPr>
                      </w:pPr>
                      <w:r>
                        <w:rPr>
                          <w:rFonts w:ascii="ＭＳ ゴシック" w:eastAsia="ＭＳ ゴシック" w:hAnsi="ＭＳ ゴシック" w:hint="eastAsia"/>
                        </w:rPr>
                        <w:t>TEL</w:t>
                      </w:r>
                      <w:r>
                        <w:rPr>
                          <w:rFonts w:ascii="ＭＳ ゴシック" w:eastAsia="ＭＳ ゴシック" w:hAnsi="ＭＳ ゴシック"/>
                        </w:rPr>
                        <w:t>：</w:t>
                      </w:r>
                      <w:r w:rsidRPr="00832D7B">
                        <w:rPr>
                          <w:rFonts w:ascii="ＭＳ ゴシック" w:eastAsia="ＭＳ ゴシック" w:hAnsi="ＭＳ ゴシック"/>
                        </w:rPr>
                        <w:t>03-5807-5915</w:t>
                      </w:r>
                      <w:r>
                        <w:rPr>
                          <w:rFonts w:ascii="ＭＳ ゴシック" w:eastAsia="ＭＳ ゴシック" w:hAnsi="ＭＳ ゴシック" w:hint="eastAsia"/>
                        </w:rPr>
                        <w:t>（フリー</w:t>
                      </w:r>
                      <w:r>
                        <w:rPr>
                          <w:rFonts w:ascii="ＭＳ ゴシック" w:eastAsia="ＭＳ ゴシック" w:hAnsi="ＭＳ ゴシック"/>
                        </w:rPr>
                        <w:t>アクセスが利用できない場合</w:t>
                      </w:r>
                      <w:r>
                        <w:rPr>
                          <w:rFonts w:ascii="ＭＳ ゴシック" w:eastAsia="ＭＳ ゴシック" w:hAnsi="ＭＳ ゴシック" w:hint="eastAsia"/>
                        </w:rPr>
                        <w:t>）</w:t>
                      </w:r>
                    </w:p>
                    <w:p w14:paraId="11CFBA62" w14:textId="77777777" w:rsidR="00043BAB" w:rsidRPr="00A76069" w:rsidRDefault="00043BAB" w:rsidP="008C2505">
                      <w:pPr>
                        <w:spacing w:line="340" w:lineRule="exact"/>
                        <w:ind w:firstLineChars="300" w:firstLine="630"/>
                        <w:jc w:val="left"/>
                        <w:rPr>
                          <w:rFonts w:ascii="ＭＳ ゴシック" w:eastAsia="ＭＳ ゴシック" w:hAnsi="ＭＳ ゴシック"/>
                        </w:rPr>
                      </w:pPr>
                      <w:r w:rsidRPr="00A76069">
                        <w:rPr>
                          <w:rFonts w:ascii="ＭＳ ゴシック" w:eastAsia="ＭＳ ゴシック" w:hAnsi="ＭＳ ゴシック" w:hint="eastAsia"/>
                        </w:rPr>
                        <w:t>ホームページ</w:t>
                      </w:r>
                      <w:r>
                        <w:rPr>
                          <w:rFonts w:ascii="ＭＳ ゴシック" w:eastAsia="ＭＳ ゴシック" w:hAnsi="ＭＳ ゴシック" w:hint="eastAsia"/>
                        </w:rPr>
                        <w:t xml:space="preserve"> </w:t>
                      </w:r>
                      <w:hyperlink r:id="rId20" w:history="1">
                        <w:r w:rsidRPr="00832D7B">
                          <w:rPr>
                            <w:rStyle w:val="ac"/>
                            <w:rFonts w:ascii="ＭＳ ゴシック" w:eastAsia="ＭＳ ゴシック" w:hAnsi="ＭＳ ゴシック"/>
                          </w:rPr>
                          <w:t>https://www.jwnet.or.jp/jwnet/</w:t>
                        </w:r>
                      </w:hyperlink>
                    </w:p>
                    <w:p w14:paraId="692DF12E" w14:textId="77777777" w:rsidR="00043BAB" w:rsidRDefault="00043BAB" w:rsidP="008C2505">
                      <w:pPr>
                        <w:spacing w:line="340" w:lineRule="exact"/>
                        <w:jc w:val="left"/>
                      </w:pPr>
                    </w:p>
                  </w:txbxContent>
                </v:textbox>
              </v:shape>
            </w:pict>
          </mc:Fallback>
        </mc:AlternateContent>
      </w:r>
    </w:p>
    <w:p w14:paraId="209B031C" w14:textId="77777777" w:rsidR="00B32FA0" w:rsidRPr="00D14F40" w:rsidRDefault="00B32FA0" w:rsidP="00B32FA0">
      <w:pPr>
        <w:spacing w:line="340" w:lineRule="exact"/>
        <w:rPr>
          <w:rFonts w:ascii="ＭＳ ゴシック" w:eastAsia="ＭＳ ゴシック" w:hAnsi="ＭＳ ゴシック"/>
        </w:rPr>
      </w:pPr>
    </w:p>
    <w:p w14:paraId="75D30F60" w14:textId="77777777" w:rsidR="00B32FA0" w:rsidRPr="00D14F40" w:rsidRDefault="00B32FA0" w:rsidP="00B32FA0">
      <w:pPr>
        <w:spacing w:line="340" w:lineRule="exact"/>
        <w:rPr>
          <w:rFonts w:ascii="ＭＳ ゴシック" w:eastAsia="ＭＳ ゴシック" w:hAnsi="ＭＳ ゴシック"/>
        </w:rPr>
      </w:pPr>
    </w:p>
    <w:p w14:paraId="3D01DDA5" w14:textId="77777777" w:rsidR="00DE3A9B" w:rsidRPr="00D14F40" w:rsidRDefault="0067418C" w:rsidP="00924CCF">
      <w:pPr>
        <w:spacing w:line="340" w:lineRule="exact"/>
        <w:rPr>
          <w:rFonts w:ascii="ＭＳ ゴシック" w:eastAsia="ＭＳ ゴシック" w:hAnsi="ＭＳ ゴシック"/>
          <w:b/>
          <w:sz w:val="28"/>
          <w:szCs w:val="28"/>
        </w:rPr>
      </w:pPr>
      <w:r>
        <w:rPr>
          <w:rFonts w:ascii="ＭＳ ゴシック" w:eastAsia="ＭＳ ゴシック" w:hAnsi="ＭＳ ゴシック"/>
        </w:rPr>
        <w:br w:type="page"/>
      </w:r>
      <w:r w:rsidR="00DE3A9B" w:rsidRPr="00D14F40">
        <w:rPr>
          <w:rFonts w:ascii="ＭＳ ゴシック" w:eastAsia="ＭＳ ゴシック" w:hAnsi="ＭＳ ゴシック" w:hint="eastAsia"/>
          <w:b/>
          <w:sz w:val="28"/>
          <w:szCs w:val="28"/>
        </w:rPr>
        <w:lastRenderedPageBreak/>
        <w:t>■</w:t>
      </w:r>
      <w:r w:rsidR="001761CA" w:rsidRPr="00D14F40">
        <w:rPr>
          <w:rFonts w:ascii="ＭＳ ゴシック" w:eastAsia="ＭＳ ゴシック" w:hAnsi="ＭＳ ゴシック" w:hint="eastAsia"/>
          <w:b/>
          <w:sz w:val="28"/>
          <w:szCs w:val="28"/>
        </w:rPr>
        <w:t>産業廃棄物の</w:t>
      </w:r>
      <w:r w:rsidR="00DE3A9B" w:rsidRPr="00D14F40">
        <w:rPr>
          <w:rFonts w:ascii="ＭＳ ゴシック" w:eastAsia="ＭＳ ゴシック" w:hAnsi="ＭＳ ゴシック" w:hint="eastAsia"/>
          <w:b/>
          <w:sz w:val="28"/>
          <w:szCs w:val="28"/>
        </w:rPr>
        <w:t>処理</w:t>
      </w:r>
      <w:r w:rsidR="001761CA" w:rsidRPr="00D14F40">
        <w:rPr>
          <w:rFonts w:ascii="ＭＳ ゴシック" w:eastAsia="ＭＳ ゴシック" w:hAnsi="ＭＳ ゴシック" w:hint="eastAsia"/>
          <w:b/>
          <w:sz w:val="28"/>
          <w:szCs w:val="28"/>
        </w:rPr>
        <w:t>委託　－</w:t>
      </w:r>
      <w:r w:rsidR="00B441CE" w:rsidRPr="00D14F40">
        <w:rPr>
          <w:rFonts w:ascii="ＭＳ ゴシック" w:eastAsia="ＭＳ ゴシック" w:hAnsi="ＭＳ ゴシック" w:hint="eastAsia"/>
          <w:b/>
          <w:sz w:val="28"/>
          <w:szCs w:val="28"/>
        </w:rPr>
        <w:t>適正処理の確認</w:t>
      </w:r>
      <w:r w:rsidR="0020465E" w:rsidRPr="00D14F40">
        <w:rPr>
          <w:rFonts w:ascii="ＭＳ ゴシック" w:eastAsia="ＭＳ ゴシック" w:hAnsi="ＭＳ ゴシック" w:hint="eastAsia"/>
          <w:b/>
          <w:sz w:val="28"/>
          <w:szCs w:val="28"/>
        </w:rPr>
        <w:t>等</w:t>
      </w:r>
      <w:r w:rsidR="009F6809" w:rsidRPr="00D14F40">
        <w:rPr>
          <w:rFonts w:ascii="ＭＳ ゴシック" w:eastAsia="ＭＳ ゴシック" w:hAnsi="ＭＳ ゴシック" w:hint="eastAsia"/>
          <w:b/>
          <w:sz w:val="28"/>
          <w:szCs w:val="28"/>
        </w:rPr>
        <w:t>－</w:t>
      </w:r>
    </w:p>
    <w:p w14:paraId="0BA0E1E1" w14:textId="77777777" w:rsidR="00DE3A9B" w:rsidRPr="00D14F40" w:rsidRDefault="000B7BC0" w:rsidP="00DE3A9B">
      <w:pPr>
        <w:spacing w:line="320" w:lineRule="exact"/>
        <w:rPr>
          <w:rFonts w:ascii="ＭＳ ゴシック" w:eastAsia="ＭＳ ゴシック" w:hAnsi="ＭＳ ゴシック"/>
          <w:sz w:val="16"/>
          <w:szCs w:val="16"/>
        </w:rPr>
      </w:pPr>
      <w:r w:rsidRPr="00D14F40">
        <w:rPr>
          <w:rFonts w:ascii="ＭＳ ゴシック" w:eastAsia="ＭＳ ゴシック" w:hAnsi="ＭＳ ゴシック" w:hint="eastAsia"/>
          <w:noProof/>
          <w:sz w:val="16"/>
          <w:szCs w:val="16"/>
        </w:rPr>
        <mc:AlternateContent>
          <mc:Choice Requires="wps">
            <w:drawing>
              <wp:anchor distT="0" distB="0" distL="114300" distR="114300" simplePos="0" relativeHeight="251606528" behindDoc="0" locked="0" layoutInCell="1" allowOverlap="1" wp14:anchorId="4F5DAECF" wp14:editId="3A4D759F">
                <wp:simplePos x="0" y="0"/>
                <wp:positionH relativeFrom="column">
                  <wp:posOffset>-78740</wp:posOffset>
                </wp:positionH>
                <wp:positionV relativeFrom="paragraph">
                  <wp:posOffset>64770</wp:posOffset>
                </wp:positionV>
                <wp:extent cx="5762625" cy="0"/>
                <wp:effectExtent l="19050" t="16510" r="19050" b="21590"/>
                <wp:wrapNone/>
                <wp:docPr id="325"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3DC40" id="Line 135" o:spid="_x0000_s1026" style="position:absolute;left:0;text-align:lef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1pt" to="447.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" strokeweight="2.25pt"/>
            </w:pict>
          </mc:Fallback>
        </mc:AlternateContent>
      </w:r>
    </w:p>
    <w:p w14:paraId="36062D89" w14:textId="77777777" w:rsidR="00DE3A9B" w:rsidRPr="00D14F40" w:rsidRDefault="0020465E" w:rsidP="00DE3A9B">
      <w:pPr>
        <w:spacing w:line="340" w:lineRule="exact"/>
        <w:ind w:firstLineChars="100" w:firstLine="210"/>
        <w:rPr>
          <w:rFonts w:ascii="ＭＳ ゴシック" w:eastAsia="ＭＳ ゴシック" w:hAnsi="ＭＳ ゴシック"/>
        </w:rPr>
      </w:pPr>
      <w:r w:rsidRPr="00D14F40">
        <w:rPr>
          <w:rFonts w:ascii="ＭＳ ゴシック" w:eastAsia="ＭＳ ゴシック" w:hAnsi="ＭＳ ゴシック" w:hint="eastAsia"/>
        </w:rPr>
        <w:t>法改正</w:t>
      </w:r>
      <w:r w:rsidR="00985DA2" w:rsidRPr="00D14F40">
        <w:rPr>
          <w:rFonts w:ascii="ＭＳ ゴシック" w:eastAsia="ＭＳ ゴシック" w:hAnsi="ＭＳ ゴシック" w:hint="eastAsia"/>
        </w:rPr>
        <w:t>（</w:t>
      </w:r>
      <w:r w:rsidRPr="00D14F40">
        <w:rPr>
          <w:rFonts w:ascii="ＭＳ ゴシック" w:eastAsia="ＭＳ ゴシック" w:hAnsi="ＭＳ ゴシック" w:hint="eastAsia"/>
        </w:rPr>
        <w:t>平成</w:t>
      </w:r>
      <w:r w:rsidR="00F42293" w:rsidRPr="00D14F40">
        <w:rPr>
          <w:rFonts w:ascii="ＭＳ ゴシック" w:eastAsia="ＭＳ ゴシック" w:hAnsi="ＭＳ ゴシック" w:hint="eastAsia"/>
        </w:rPr>
        <w:t>23</w:t>
      </w:r>
      <w:r w:rsidRPr="00D14F40">
        <w:rPr>
          <w:rFonts w:ascii="ＭＳ ゴシック" w:eastAsia="ＭＳ ゴシック" w:hAnsi="ＭＳ ゴシック" w:hint="eastAsia"/>
        </w:rPr>
        <w:t>年</w:t>
      </w:r>
      <w:r w:rsidR="00EC136C">
        <w:rPr>
          <w:rFonts w:ascii="ＭＳ ゴシック" w:eastAsia="ＭＳ ゴシック" w:hAnsi="ＭＳ ゴシック" w:hint="eastAsia"/>
        </w:rPr>
        <w:t>４</w:t>
      </w:r>
      <w:r w:rsidRPr="00D14F40">
        <w:rPr>
          <w:rFonts w:ascii="ＭＳ ゴシック" w:eastAsia="ＭＳ ゴシック" w:hAnsi="ＭＳ ゴシック" w:hint="eastAsia"/>
        </w:rPr>
        <w:t>月</w:t>
      </w:r>
      <w:r w:rsidR="00EC136C">
        <w:rPr>
          <w:rFonts w:ascii="ＭＳ ゴシック" w:eastAsia="ＭＳ ゴシック" w:hAnsi="ＭＳ ゴシック" w:hint="eastAsia"/>
        </w:rPr>
        <w:t>１</w:t>
      </w:r>
      <w:r w:rsidR="00985DA2" w:rsidRPr="00D14F40">
        <w:rPr>
          <w:rFonts w:ascii="ＭＳ ゴシック" w:eastAsia="ＭＳ ゴシック" w:hAnsi="ＭＳ ゴシック" w:hint="eastAsia"/>
        </w:rPr>
        <w:t>日施行）により、</w:t>
      </w:r>
      <w:r w:rsidRPr="00D14F40">
        <w:rPr>
          <w:rFonts w:ascii="ＭＳ ゴシック" w:eastAsia="ＭＳ ゴシック" w:hAnsi="ＭＳ ゴシック" w:hint="eastAsia"/>
        </w:rPr>
        <w:t>委託した</w:t>
      </w:r>
      <w:r w:rsidR="00DE3A9B" w:rsidRPr="00D14F40">
        <w:rPr>
          <w:rFonts w:ascii="ＭＳ ゴシック" w:eastAsia="ＭＳ ゴシック" w:hAnsi="ＭＳ ゴシック" w:hint="eastAsia"/>
        </w:rPr>
        <w:t>産業廃棄物</w:t>
      </w:r>
      <w:r w:rsidRPr="00D14F40">
        <w:rPr>
          <w:rFonts w:ascii="ＭＳ ゴシック" w:eastAsia="ＭＳ ゴシック" w:hAnsi="ＭＳ ゴシック" w:hint="eastAsia"/>
        </w:rPr>
        <w:t>の処理状況の確認</w:t>
      </w:r>
      <w:r w:rsidR="00985DA2" w:rsidRPr="00D14F40">
        <w:rPr>
          <w:rFonts w:ascii="ＭＳ ゴシック" w:eastAsia="ＭＳ ゴシック" w:hAnsi="ＭＳ ゴシック" w:hint="eastAsia"/>
        </w:rPr>
        <w:t>に関する</w:t>
      </w:r>
      <w:r w:rsidRPr="00D14F40">
        <w:rPr>
          <w:rFonts w:ascii="ＭＳ ゴシック" w:eastAsia="ＭＳ ゴシック" w:hAnsi="ＭＳ ゴシック" w:hint="eastAsia"/>
        </w:rPr>
        <w:t>努力義務</w:t>
      </w:r>
      <w:r w:rsidR="00985DA2" w:rsidRPr="00D14F40">
        <w:rPr>
          <w:rFonts w:ascii="ＭＳ ゴシック" w:eastAsia="ＭＳ ゴシック" w:hAnsi="ＭＳ ゴシック" w:hint="eastAsia"/>
        </w:rPr>
        <w:t>規定や、</w:t>
      </w:r>
      <w:r w:rsidRPr="00D14F40">
        <w:rPr>
          <w:rFonts w:ascii="ＭＳ ゴシック" w:eastAsia="ＭＳ ゴシック" w:hAnsi="ＭＳ ゴシック" w:hint="eastAsia"/>
        </w:rPr>
        <w:t>委託業者</w:t>
      </w:r>
      <w:r w:rsidR="00985DA2" w:rsidRPr="00D14F40">
        <w:rPr>
          <w:rFonts w:ascii="ＭＳ ゴシック" w:eastAsia="ＭＳ ゴシック" w:hAnsi="ＭＳ ゴシック" w:hint="eastAsia"/>
        </w:rPr>
        <w:t>による</w:t>
      </w:r>
      <w:r w:rsidRPr="00D14F40">
        <w:rPr>
          <w:rFonts w:ascii="ＭＳ ゴシック" w:eastAsia="ＭＳ ゴシック" w:hAnsi="ＭＳ ゴシック" w:hint="eastAsia"/>
        </w:rPr>
        <w:t>処理</w:t>
      </w:r>
      <w:r w:rsidR="00985DA2" w:rsidRPr="00D14F40">
        <w:rPr>
          <w:rFonts w:ascii="ＭＳ ゴシック" w:eastAsia="ＭＳ ゴシック" w:hAnsi="ＭＳ ゴシック" w:hint="eastAsia"/>
        </w:rPr>
        <w:t>が</w:t>
      </w:r>
      <w:r w:rsidRPr="00D14F40">
        <w:rPr>
          <w:rFonts w:ascii="ＭＳ ゴシック" w:eastAsia="ＭＳ ゴシック" w:hAnsi="ＭＳ ゴシック" w:hint="eastAsia"/>
        </w:rPr>
        <w:t>困難となった</w:t>
      </w:r>
      <w:r w:rsidR="003F1E5B" w:rsidRPr="00D14F40">
        <w:rPr>
          <w:rFonts w:ascii="ＭＳ ゴシック" w:eastAsia="ＭＳ ゴシック" w:hAnsi="ＭＳ ゴシック" w:hint="eastAsia"/>
        </w:rPr>
        <w:t>場合の</w:t>
      </w:r>
      <w:r w:rsidR="00985DA2" w:rsidRPr="00D14F40">
        <w:rPr>
          <w:rFonts w:ascii="ＭＳ ゴシック" w:eastAsia="ＭＳ ゴシック" w:hAnsi="ＭＳ ゴシック" w:hint="eastAsia"/>
        </w:rPr>
        <w:t>通知</w:t>
      </w:r>
      <w:r w:rsidR="003F1E5B" w:rsidRPr="00D14F40">
        <w:rPr>
          <w:rFonts w:ascii="ＭＳ ゴシック" w:eastAsia="ＭＳ ゴシック" w:hAnsi="ＭＳ ゴシック" w:hint="eastAsia"/>
        </w:rPr>
        <w:t>等</w:t>
      </w:r>
      <w:r w:rsidRPr="00D14F40">
        <w:rPr>
          <w:rFonts w:ascii="ＭＳ ゴシック" w:eastAsia="ＭＳ ゴシック" w:hAnsi="ＭＳ ゴシック" w:hint="eastAsia"/>
        </w:rPr>
        <w:t>に関する規定が追加され</w:t>
      </w:r>
      <w:r w:rsidR="00985DA2" w:rsidRPr="00D14F40">
        <w:rPr>
          <w:rFonts w:ascii="ＭＳ ゴシック" w:eastAsia="ＭＳ ゴシック" w:hAnsi="ＭＳ ゴシック" w:hint="eastAsia"/>
        </w:rPr>
        <w:t>、</w:t>
      </w:r>
      <w:r w:rsidRPr="00D14F40">
        <w:rPr>
          <w:rFonts w:ascii="ＭＳ ゴシック" w:eastAsia="ＭＳ ゴシック" w:hAnsi="ＭＳ ゴシック" w:hint="eastAsia"/>
        </w:rPr>
        <w:t>排出事業者の責任は一層強化されました。</w:t>
      </w:r>
    </w:p>
    <w:p w14:paraId="260DAE79" w14:textId="77777777" w:rsidR="00DE3A9B" w:rsidRPr="00D14F40" w:rsidRDefault="00DE3A9B" w:rsidP="00DE3A9B">
      <w:pPr>
        <w:spacing w:line="340" w:lineRule="exact"/>
        <w:rPr>
          <w:rFonts w:ascii="ＭＳ ゴシック" w:eastAsia="ＭＳ ゴシック" w:hAnsi="ＭＳ ゴシック"/>
        </w:rPr>
      </w:pPr>
    </w:p>
    <w:p w14:paraId="75EB194B" w14:textId="77777777" w:rsidR="00B441CE" w:rsidRPr="00D14F40" w:rsidRDefault="00B441CE" w:rsidP="00DE3A9B">
      <w:pPr>
        <w:spacing w:line="340" w:lineRule="exact"/>
        <w:rPr>
          <w:rFonts w:ascii="ＭＳ ゴシック" w:eastAsia="ＭＳ ゴシック" w:hAnsi="ＭＳ ゴシック"/>
        </w:rPr>
      </w:pPr>
    </w:p>
    <w:p w14:paraId="57363B12" w14:textId="77777777" w:rsidR="00B441CE" w:rsidRPr="00D14F40" w:rsidRDefault="00B441CE" w:rsidP="00B441CE">
      <w:pPr>
        <w:spacing w:line="320" w:lineRule="exact"/>
        <w:rPr>
          <w:rFonts w:ascii="ＭＳ ゴシック" w:eastAsia="ＭＳ ゴシック" w:hAnsi="ＭＳ ゴシック"/>
          <w:b/>
          <w:sz w:val="24"/>
        </w:rPr>
      </w:pPr>
      <w:r w:rsidRPr="00D14F40">
        <w:rPr>
          <w:rFonts w:ascii="ＭＳ ゴシック" w:eastAsia="ＭＳ ゴシック" w:hAnsi="ＭＳ ゴシック" w:hint="eastAsia"/>
          <w:b/>
          <w:sz w:val="24"/>
        </w:rPr>
        <w:t>●処理の状況の確認</w:t>
      </w:r>
    </w:p>
    <w:p w14:paraId="5684FFDF" w14:textId="77777777" w:rsidR="00B441CE" w:rsidRPr="00D14F40" w:rsidRDefault="00B441CE" w:rsidP="00F42293">
      <w:pPr>
        <w:spacing w:line="320" w:lineRule="exact"/>
        <w:ind w:leftChars="100" w:left="210" w:firstLineChars="100" w:firstLine="210"/>
        <w:rPr>
          <w:rFonts w:ascii="ＭＳ ゴシック" w:eastAsia="ＭＳ ゴシック" w:hAnsi="ＭＳ ゴシック"/>
        </w:rPr>
      </w:pPr>
      <w:r w:rsidRPr="00D14F40">
        <w:rPr>
          <w:rFonts w:ascii="ＭＳ ゴシック" w:eastAsia="ＭＳ ゴシック" w:hAnsi="ＭＳ ゴシック" w:hint="eastAsia"/>
          <w:szCs w:val="21"/>
        </w:rPr>
        <w:t>産業廃棄物の運搬又は処分を委託する場合は、産業廃棄物の処理の状況に関する確認を行うよう努めなければなりません。</w:t>
      </w:r>
      <w:r w:rsidR="00F42293" w:rsidRPr="00D14F40">
        <w:rPr>
          <w:rFonts w:ascii="ＭＳ ゴシック" w:eastAsia="ＭＳ ゴシック" w:hAnsi="ＭＳ ゴシック" w:hint="eastAsia"/>
          <w:szCs w:val="21"/>
        </w:rPr>
        <w:t xml:space="preserve">　　　　　　　　　　　　</w:t>
      </w:r>
      <w:r w:rsidR="00F42293" w:rsidRPr="00D14F40">
        <w:rPr>
          <w:rFonts w:ascii="ＭＳ ゴシック" w:eastAsia="ＭＳ ゴシック" w:hAnsi="ＭＳ ゴシック" w:hint="eastAsia"/>
        </w:rPr>
        <w:t xml:space="preserve">　　　　　</w:t>
      </w:r>
      <w:r w:rsidR="00876C1F">
        <w:rPr>
          <w:rFonts w:ascii="ＭＳ ゴシック" w:eastAsia="ＭＳ ゴシック" w:hAnsi="ＭＳ ゴシック" w:hint="eastAsia"/>
        </w:rPr>
        <w:t xml:space="preserve">  </w:t>
      </w:r>
      <w:r w:rsidR="00876C1F">
        <w:rPr>
          <w:rFonts w:ascii="ＭＳ ゴシック" w:eastAsia="ＭＳ ゴシック" w:hAnsi="ＭＳ ゴシック"/>
        </w:rPr>
        <w:t xml:space="preserve">  </w:t>
      </w:r>
      <w:r w:rsidR="00F42293" w:rsidRPr="00D14F40">
        <w:rPr>
          <w:rFonts w:ascii="ＭＳ ゴシック" w:eastAsia="ＭＳ ゴシック" w:hAnsi="ＭＳ ゴシック"/>
        </w:rPr>
        <w:t>〔法第12条</w:t>
      </w:r>
      <w:r w:rsidR="00F42293" w:rsidRPr="00D14F40">
        <w:rPr>
          <w:rFonts w:ascii="ＭＳ ゴシック" w:eastAsia="ＭＳ ゴシック" w:hAnsi="ＭＳ ゴシック" w:hint="eastAsia"/>
        </w:rPr>
        <w:t>第</w:t>
      </w:r>
      <w:r w:rsidR="00EC136C">
        <w:rPr>
          <w:rFonts w:ascii="ＭＳ ゴシック" w:eastAsia="ＭＳ ゴシック" w:hAnsi="ＭＳ ゴシック" w:hint="eastAsia"/>
        </w:rPr>
        <w:t>７</w:t>
      </w:r>
      <w:r w:rsidR="00F42293" w:rsidRPr="00D14F40">
        <w:rPr>
          <w:rFonts w:ascii="ＭＳ ゴシック" w:eastAsia="ＭＳ ゴシック" w:hAnsi="ＭＳ ゴシック" w:hint="eastAsia"/>
        </w:rPr>
        <w:t>項</w:t>
      </w:r>
      <w:r w:rsidR="00F42293" w:rsidRPr="00D14F40">
        <w:rPr>
          <w:rFonts w:ascii="ＭＳ ゴシック" w:eastAsia="ＭＳ ゴシック" w:hAnsi="ＭＳ ゴシック"/>
        </w:rPr>
        <w:t>〕</w:t>
      </w:r>
      <w:r w:rsidR="00F42293" w:rsidRPr="00D14F40">
        <w:rPr>
          <w:rFonts w:ascii="ＭＳ ゴシック" w:eastAsia="ＭＳ ゴシック" w:hAnsi="ＭＳ ゴシック" w:hint="eastAsia"/>
          <w:szCs w:val="21"/>
        </w:rPr>
        <w:t xml:space="preserve">　</w:t>
      </w:r>
    </w:p>
    <w:p w14:paraId="47590227" w14:textId="77777777" w:rsidR="00B441CE" w:rsidRPr="00D14F40" w:rsidRDefault="00B441CE" w:rsidP="00B441CE">
      <w:pPr>
        <w:spacing w:line="320" w:lineRule="exact"/>
        <w:ind w:leftChars="100" w:left="210" w:firstLineChars="100" w:firstLine="210"/>
        <w:rPr>
          <w:rFonts w:ascii="ＭＳ ゴシック" w:eastAsia="ＭＳ ゴシック" w:hAnsi="ＭＳ ゴシック"/>
          <w:szCs w:val="21"/>
        </w:rPr>
      </w:pPr>
      <w:r w:rsidRPr="00D14F40">
        <w:rPr>
          <w:rFonts w:ascii="ＭＳ ゴシック" w:eastAsia="ＭＳ ゴシック" w:hAnsi="ＭＳ ゴシック" w:hint="eastAsia"/>
          <w:szCs w:val="21"/>
        </w:rPr>
        <w:t>処理の状況に関する確認の方法には、以下のものがあります。契約当初のみならず定期的に確認を行い、適正処理が確実に行われるように努めてください。</w:t>
      </w:r>
    </w:p>
    <w:p w14:paraId="3CB45A79" w14:textId="77777777" w:rsidR="00B441CE" w:rsidRPr="00D14F40" w:rsidRDefault="00807AAF" w:rsidP="00B441CE">
      <w:pPr>
        <w:spacing w:line="320" w:lineRule="exact"/>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441CE" w:rsidRPr="00D14F40">
        <w:rPr>
          <w:rFonts w:ascii="ＭＳ ゴシック" w:eastAsia="ＭＳ ゴシック" w:hAnsi="ＭＳ ゴシック" w:hint="eastAsia"/>
          <w:szCs w:val="21"/>
        </w:rPr>
        <w:t>委託先の中間処理施設や最終処分場等を実地に確認する方法（現地確認）</w:t>
      </w:r>
    </w:p>
    <w:p w14:paraId="6DFFB8A8" w14:textId="1BD59141" w:rsidR="00B441CE" w:rsidRDefault="00B441CE" w:rsidP="00B441CE">
      <w:pPr>
        <w:spacing w:line="320" w:lineRule="exact"/>
        <w:ind w:leftChars="100" w:left="210" w:firstLineChars="100" w:firstLine="210"/>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（独自のチェックリストを作成し、予め確認項目を明確にするのが望ましい。）</w:t>
      </w:r>
    </w:p>
    <w:p w14:paraId="76AAD611" w14:textId="77777777" w:rsidR="00607E43" w:rsidRPr="005F766D" w:rsidRDefault="00607E43" w:rsidP="00607E43">
      <w:pPr>
        <w:spacing w:line="320" w:lineRule="exact"/>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5F766D">
        <w:rPr>
          <w:rFonts w:ascii="ＭＳ ゴシック" w:eastAsia="ＭＳ ゴシック" w:hAnsi="ＭＳ ゴシック" w:hint="eastAsia"/>
          <w:szCs w:val="21"/>
        </w:rPr>
        <w:t>○デジタル技術を活用して確認する方法</w:t>
      </w:r>
    </w:p>
    <w:p w14:paraId="6B323504" w14:textId="12E34536" w:rsidR="00607E43" w:rsidRPr="00D14F40" w:rsidRDefault="00607E43" w:rsidP="00607E43">
      <w:pPr>
        <w:spacing w:line="320" w:lineRule="exact"/>
        <w:ind w:leftChars="400" w:left="840"/>
        <w:rPr>
          <w:rFonts w:ascii="ＭＳ ゴシック" w:eastAsia="ＭＳ ゴシック" w:hAnsi="ＭＳ ゴシック"/>
          <w:szCs w:val="21"/>
        </w:rPr>
      </w:pPr>
      <w:r w:rsidRPr="005F766D">
        <w:rPr>
          <w:rFonts w:ascii="ＭＳ ゴシック" w:eastAsia="ＭＳ ゴシック" w:hAnsi="ＭＳ ゴシック" w:hint="eastAsia"/>
          <w:szCs w:val="21"/>
        </w:rPr>
        <w:t>（例：電磁的記録による許可内容や帳簿等の情報の確認、オンライン会議システム等を用いた処理施設の稼働状況や周辺環境の確認、情報通信機器を使用して産業廃棄物処理業者への管理体制の聴取など）</w:t>
      </w:r>
    </w:p>
    <w:p w14:paraId="065C0A08" w14:textId="77777777" w:rsidR="00B441CE" w:rsidRPr="00D14F40" w:rsidRDefault="00807AAF" w:rsidP="00B441CE">
      <w:pPr>
        <w:spacing w:line="32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441CE" w:rsidRPr="00D14F40">
        <w:rPr>
          <w:rFonts w:ascii="ＭＳ ゴシック" w:eastAsia="ＭＳ ゴシック" w:hAnsi="ＭＳ ゴシック" w:hint="eastAsia"/>
          <w:szCs w:val="21"/>
        </w:rPr>
        <w:t>優良認定処</w:t>
      </w:r>
      <w:r w:rsidR="00451DBE" w:rsidRPr="00D14F40">
        <w:rPr>
          <w:rFonts w:ascii="ＭＳ ゴシック" w:eastAsia="ＭＳ ゴシック" w:hAnsi="ＭＳ ゴシック" w:hint="eastAsia"/>
          <w:szCs w:val="21"/>
        </w:rPr>
        <w:t>理業者に処理を委託している場合は、処理業者による産業廃棄物</w:t>
      </w:r>
      <w:r w:rsidR="00B441CE" w:rsidRPr="00D14F40">
        <w:rPr>
          <w:rFonts w:ascii="ＭＳ ゴシック" w:eastAsia="ＭＳ ゴシック" w:hAnsi="ＭＳ ゴシック" w:hint="eastAsia"/>
          <w:szCs w:val="21"/>
        </w:rPr>
        <w:t>の処理状況に関するインターネットによる公表情報により確認する方法</w:t>
      </w:r>
    </w:p>
    <w:p w14:paraId="72D65625" w14:textId="35994938" w:rsidR="00A1040E" w:rsidRPr="00607E43" w:rsidRDefault="00807AAF" w:rsidP="00607E43">
      <w:pPr>
        <w:spacing w:line="32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441CE" w:rsidRPr="00D14F40">
        <w:rPr>
          <w:rFonts w:ascii="ＭＳ ゴシック" w:eastAsia="ＭＳ ゴシック" w:hAnsi="ＭＳ ゴシック" w:hint="eastAsia"/>
          <w:szCs w:val="21"/>
        </w:rPr>
        <w:t>産業廃棄物処理施設の維持管理の状況に関するインターネットによる公表情報により確認する方法</w:t>
      </w:r>
    </w:p>
    <w:p w14:paraId="69534DDB" w14:textId="77777777" w:rsidR="00F11A7F" w:rsidRDefault="00985DA2" w:rsidP="006C6F4D">
      <w:pPr>
        <w:spacing w:line="340" w:lineRule="exact"/>
        <w:ind w:left="840" w:hangingChars="400" w:hanging="840"/>
        <w:rPr>
          <w:rFonts w:ascii="ＭＳ ゴシック" w:eastAsia="ＭＳ ゴシック" w:hAnsi="ＭＳ ゴシック"/>
          <w:szCs w:val="21"/>
        </w:rPr>
      </w:pPr>
      <w:r w:rsidRPr="00D14F40">
        <w:rPr>
          <w:rFonts w:ascii="ＭＳ ゴシック" w:eastAsia="ＭＳ ゴシック" w:hAnsi="ＭＳ ゴシック" w:hint="eastAsia"/>
        </w:rPr>
        <w:t xml:space="preserve">　　</w:t>
      </w:r>
      <w:r w:rsidR="00807AAF">
        <w:rPr>
          <w:rFonts w:ascii="ＭＳ ゴシック" w:eastAsia="ＭＳ ゴシック" w:hAnsi="ＭＳ ゴシック" w:hint="eastAsia"/>
        </w:rPr>
        <w:t xml:space="preserve">　　</w:t>
      </w:r>
      <w:r w:rsidR="006B5675" w:rsidRPr="00D14F40">
        <w:rPr>
          <w:rFonts w:ascii="ＭＳ ゴシック" w:eastAsia="ＭＳ ゴシック" w:hAnsi="ＭＳ ゴシック" w:hint="eastAsia"/>
        </w:rPr>
        <w:t>※</w:t>
      </w:r>
      <w:r w:rsidR="00F11A7F">
        <w:rPr>
          <w:rFonts w:ascii="ＭＳ ゴシック" w:eastAsia="ＭＳ ゴシック" w:hAnsi="ＭＳ ゴシック" w:hint="eastAsia"/>
        </w:rPr>
        <w:t xml:space="preserve">　</w:t>
      </w:r>
      <w:r w:rsidR="006B5675" w:rsidRPr="00D14F40">
        <w:rPr>
          <w:rFonts w:ascii="ＭＳ ゴシック" w:eastAsia="ＭＳ ゴシック" w:hAnsi="ＭＳ ゴシック" w:hint="eastAsia"/>
          <w:szCs w:val="21"/>
        </w:rPr>
        <w:t>この規定は、努力義務であるものの、処理を委託した産</w:t>
      </w:r>
      <w:r w:rsidR="006C6F4D" w:rsidRPr="00D14F40">
        <w:rPr>
          <w:rFonts w:ascii="ＭＳ ゴシック" w:eastAsia="ＭＳ ゴシック" w:hAnsi="ＭＳ ゴシック" w:hint="eastAsia"/>
          <w:szCs w:val="21"/>
        </w:rPr>
        <w:t>業廃棄物が不法投棄された</w:t>
      </w:r>
    </w:p>
    <w:p w14:paraId="3BDEACA4" w14:textId="77777777" w:rsidR="00F11A7F" w:rsidRDefault="00F11A7F" w:rsidP="006C6F4D">
      <w:pPr>
        <w:spacing w:line="340" w:lineRule="exact"/>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C6F4D" w:rsidRPr="00D14F40">
        <w:rPr>
          <w:rFonts w:ascii="ＭＳ ゴシック" w:eastAsia="ＭＳ ゴシック" w:hAnsi="ＭＳ ゴシック" w:hint="eastAsia"/>
          <w:szCs w:val="21"/>
        </w:rPr>
        <w:t>場合等に排出事業者が、原状回復等の措置命令の対象となる場合として、</w:t>
      </w:r>
      <w:r w:rsidR="002A71FF" w:rsidRPr="00D14F40">
        <w:rPr>
          <w:rFonts w:ascii="ＭＳ ゴシック" w:eastAsia="ＭＳ ゴシック" w:hAnsi="ＭＳ ゴシック" w:hint="eastAsia"/>
          <w:szCs w:val="21"/>
        </w:rPr>
        <w:t>「</w:t>
      </w:r>
      <w:r w:rsidR="006C6F4D" w:rsidRPr="00D14F40">
        <w:rPr>
          <w:rFonts w:ascii="ＭＳ ゴシック" w:eastAsia="ＭＳ ゴシック" w:hAnsi="ＭＳ ゴシック" w:hint="eastAsia"/>
          <w:szCs w:val="21"/>
        </w:rPr>
        <w:t>この</w:t>
      </w:r>
      <w:r w:rsidR="00EF57F5" w:rsidRPr="00D14F40">
        <w:rPr>
          <w:rFonts w:ascii="ＭＳ ゴシック" w:eastAsia="ＭＳ ゴシック" w:hAnsi="ＭＳ ゴシック" w:hint="eastAsia"/>
          <w:szCs w:val="21"/>
        </w:rPr>
        <w:t>規定</w:t>
      </w:r>
    </w:p>
    <w:p w14:paraId="6891E080" w14:textId="77777777" w:rsidR="00F11A7F" w:rsidRDefault="00F11A7F" w:rsidP="006C6F4D">
      <w:pPr>
        <w:spacing w:line="340" w:lineRule="exact"/>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F57F5" w:rsidRPr="00D14F40">
        <w:rPr>
          <w:rFonts w:ascii="ＭＳ ゴシック" w:eastAsia="ＭＳ ゴシック" w:hAnsi="ＭＳ ゴシック" w:hint="eastAsia"/>
          <w:szCs w:val="21"/>
        </w:rPr>
        <w:t>の趣旨に照らし</w:t>
      </w:r>
      <w:r w:rsidR="006C6F4D" w:rsidRPr="00D14F40">
        <w:rPr>
          <w:rFonts w:ascii="ＭＳ ゴシック" w:eastAsia="ＭＳ ゴシック" w:hAnsi="ＭＳ ゴシック" w:hint="eastAsia"/>
          <w:szCs w:val="21"/>
        </w:rPr>
        <w:t>排出事業者</w:t>
      </w:r>
      <w:r w:rsidR="00EF57F5" w:rsidRPr="00D14F40">
        <w:rPr>
          <w:rFonts w:ascii="ＭＳ ゴシック" w:eastAsia="ＭＳ ゴシック" w:hAnsi="ＭＳ ゴシック" w:hint="eastAsia"/>
          <w:szCs w:val="21"/>
        </w:rPr>
        <w:t>等</w:t>
      </w:r>
      <w:r w:rsidR="006C6F4D" w:rsidRPr="00D14F40">
        <w:rPr>
          <w:rFonts w:ascii="ＭＳ ゴシック" w:eastAsia="ＭＳ ゴシック" w:hAnsi="ＭＳ ゴシック" w:hint="eastAsia"/>
          <w:szCs w:val="21"/>
        </w:rPr>
        <w:t>に</w:t>
      </w:r>
      <w:r w:rsidR="00EF57F5" w:rsidRPr="00D14F40">
        <w:rPr>
          <w:rFonts w:ascii="ＭＳ ゴシック" w:eastAsia="ＭＳ ゴシック" w:hAnsi="ＭＳ ゴシック" w:hint="eastAsia"/>
          <w:szCs w:val="21"/>
        </w:rPr>
        <w:t>支障の除去等の</w:t>
      </w:r>
      <w:r w:rsidR="006C6F4D" w:rsidRPr="00D14F40">
        <w:rPr>
          <w:rFonts w:ascii="ＭＳ ゴシック" w:eastAsia="ＭＳ ゴシック" w:hAnsi="ＭＳ ゴシック" w:hint="eastAsia"/>
          <w:szCs w:val="21"/>
        </w:rPr>
        <w:t>措置を</w:t>
      </w:r>
      <w:r w:rsidR="006B5675" w:rsidRPr="00D14F40">
        <w:rPr>
          <w:rFonts w:ascii="ＭＳ ゴシック" w:eastAsia="ＭＳ ゴシック" w:hAnsi="ＭＳ ゴシック" w:hint="eastAsia"/>
          <w:szCs w:val="21"/>
        </w:rPr>
        <w:t>採らせることが適当であると</w:t>
      </w:r>
    </w:p>
    <w:p w14:paraId="3F5E6EEF" w14:textId="77777777" w:rsidR="00451DBE" w:rsidRPr="00D14F40" w:rsidRDefault="00F11A7F" w:rsidP="006C6F4D">
      <w:pPr>
        <w:spacing w:line="340" w:lineRule="exact"/>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A586F" w:rsidRPr="00D14F40">
        <w:rPr>
          <w:rFonts w:ascii="ＭＳ ゴシック" w:eastAsia="ＭＳ ゴシック" w:hAnsi="ＭＳ ゴシック" w:hint="eastAsia"/>
          <w:szCs w:val="21"/>
        </w:rPr>
        <w:t>き</w:t>
      </w:r>
      <w:r w:rsidR="002A71FF" w:rsidRPr="00D14F40">
        <w:rPr>
          <w:rFonts w:ascii="ＭＳ ゴシック" w:eastAsia="ＭＳ ゴシック" w:hAnsi="ＭＳ ゴシック" w:hint="eastAsia"/>
          <w:szCs w:val="21"/>
        </w:rPr>
        <w:t>。」と</w:t>
      </w:r>
      <w:r w:rsidR="006B5675" w:rsidRPr="00D14F40">
        <w:rPr>
          <w:rFonts w:ascii="ＭＳ ゴシック" w:eastAsia="ＭＳ ゴシック" w:hAnsi="ＭＳ ゴシック" w:hint="eastAsia"/>
          <w:szCs w:val="21"/>
        </w:rPr>
        <w:t>定められています</w:t>
      </w:r>
      <w:r w:rsidR="00451DBE" w:rsidRPr="00D14F40">
        <w:rPr>
          <w:rFonts w:ascii="ＭＳ ゴシック" w:eastAsia="ＭＳ ゴシック" w:hAnsi="ＭＳ ゴシック" w:hint="eastAsia"/>
          <w:szCs w:val="21"/>
        </w:rPr>
        <w:t>。</w:t>
      </w:r>
      <w:r w:rsidR="00807AAF">
        <w:rPr>
          <w:rFonts w:ascii="ＭＳ ゴシック" w:eastAsia="ＭＳ ゴシック" w:hAnsi="ＭＳ ゴシック" w:hint="eastAsia"/>
          <w:szCs w:val="21"/>
        </w:rPr>
        <w:t xml:space="preserve">　　　　　　　　　　</w:t>
      </w:r>
      <w:r w:rsidR="00176A4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807AA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E26291" w:rsidRPr="00D14F40">
        <w:rPr>
          <w:rFonts w:ascii="ＭＳ ゴシック" w:eastAsia="ＭＳ ゴシック" w:hAnsi="ＭＳ ゴシック" w:hint="eastAsia"/>
          <w:szCs w:val="21"/>
        </w:rPr>
        <w:t>〔法第19条の</w:t>
      </w:r>
      <w:r w:rsidR="00EC136C">
        <w:rPr>
          <w:rFonts w:ascii="ＭＳ ゴシック" w:eastAsia="ＭＳ ゴシック" w:hAnsi="ＭＳ ゴシック" w:hint="eastAsia"/>
          <w:szCs w:val="21"/>
        </w:rPr>
        <w:t>６</w:t>
      </w:r>
      <w:r w:rsidR="00E26291" w:rsidRPr="00D14F40">
        <w:rPr>
          <w:rFonts w:ascii="ＭＳ ゴシック" w:eastAsia="ＭＳ ゴシック" w:hAnsi="ＭＳ ゴシック" w:hint="eastAsia"/>
          <w:szCs w:val="21"/>
        </w:rPr>
        <w:t>〕</w:t>
      </w:r>
    </w:p>
    <w:p w14:paraId="24D297E6" w14:textId="27CF467A" w:rsidR="00AE3B59" w:rsidRPr="00BF4F43" w:rsidRDefault="00451DBE" w:rsidP="006C6F4D">
      <w:pPr>
        <w:spacing w:line="340" w:lineRule="exact"/>
        <w:ind w:left="840" w:hangingChars="400" w:hanging="840"/>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w:t>
      </w:r>
      <w:r w:rsidR="00807AAF">
        <w:rPr>
          <w:rFonts w:ascii="ＭＳ ゴシック" w:eastAsia="ＭＳ ゴシック" w:hAnsi="ＭＳ ゴシック" w:hint="eastAsia"/>
          <w:szCs w:val="21"/>
        </w:rPr>
        <w:t xml:space="preserve">　</w:t>
      </w:r>
      <w:r w:rsidR="0044713A" w:rsidRPr="00D14F40">
        <w:rPr>
          <w:rFonts w:ascii="ＭＳ ゴシック" w:eastAsia="ＭＳ ゴシック" w:hAnsi="ＭＳ ゴシック" w:hint="eastAsia"/>
          <w:szCs w:val="21"/>
        </w:rPr>
        <w:t>詳しく</w:t>
      </w:r>
      <w:r w:rsidR="00C0032C">
        <w:rPr>
          <w:rFonts w:ascii="ＭＳ ゴシック" w:eastAsia="ＭＳ ゴシック" w:hAnsi="ＭＳ ゴシック" w:hint="eastAsia"/>
          <w:szCs w:val="21"/>
        </w:rPr>
        <w:t>は</w:t>
      </w:r>
      <w:r w:rsidR="005C538C" w:rsidRPr="005F766D">
        <w:rPr>
          <w:rFonts w:ascii="ＭＳ ゴシック" w:eastAsia="ＭＳ ゴシック" w:hAnsi="ＭＳ ゴシック" w:hint="eastAsia"/>
          <w:szCs w:val="21"/>
        </w:rPr>
        <w:t>P</w:t>
      </w:r>
      <w:r w:rsidR="00C93EC4" w:rsidRPr="005F766D">
        <w:rPr>
          <w:rFonts w:ascii="ＭＳ ゴシック" w:eastAsia="ＭＳ ゴシック" w:hAnsi="ＭＳ ゴシック" w:hint="eastAsia"/>
          <w:szCs w:val="21"/>
        </w:rPr>
        <w:t>.</w:t>
      </w:r>
      <w:r w:rsidR="00640172" w:rsidRPr="005F766D">
        <w:rPr>
          <w:rFonts w:ascii="ＭＳ ゴシック" w:eastAsia="ＭＳ ゴシック" w:hAnsi="ＭＳ ゴシック" w:hint="eastAsia"/>
          <w:szCs w:val="21"/>
        </w:rPr>
        <w:t>41</w:t>
      </w:r>
      <w:r w:rsidR="00C93EC4" w:rsidRPr="005F766D">
        <w:rPr>
          <w:rFonts w:ascii="ＭＳ ゴシック" w:eastAsia="ＭＳ ゴシック" w:hAnsi="ＭＳ ゴシック" w:hint="eastAsia"/>
          <w:szCs w:val="21"/>
        </w:rPr>
        <w:t>をご</w:t>
      </w:r>
      <w:r w:rsidR="00C93EC4" w:rsidRPr="00BF4F43">
        <w:rPr>
          <w:rFonts w:ascii="ＭＳ ゴシック" w:eastAsia="ＭＳ ゴシック" w:hAnsi="ＭＳ ゴシック" w:hint="eastAsia"/>
          <w:szCs w:val="21"/>
        </w:rPr>
        <w:t>覧ください。</w:t>
      </w:r>
    </w:p>
    <w:p w14:paraId="3E1A1A90" w14:textId="77777777" w:rsidR="00F802A0" w:rsidRPr="00807AAF" w:rsidRDefault="00F802A0" w:rsidP="009D04E4">
      <w:pPr>
        <w:spacing w:line="340" w:lineRule="exact"/>
        <w:rPr>
          <w:rFonts w:ascii="ＭＳ ゴシック" w:eastAsia="ＭＳ ゴシック" w:hAnsi="ＭＳ ゴシック"/>
        </w:rPr>
      </w:pPr>
    </w:p>
    <w:p w14:paraId="0A79CF25" w14:textId="77777777" w:rsidR="00B441CE" w:rsidRPr="00BF4F43" w:rsidRDefault="00B441CE" w:rsidP="00D85D02">
      <w:pPr>
        <w:spacing w:line="340" w:lineRule="exact"/>
        <w:rPr>
          <w:rFonts w:ascii="ＭＳ ゴシック" w:eastAsia="ＭＳ ゴシック" w:hAnsi="ＭＳ ゴシック"/>
          <w:b/>
          <w:spacing w:val="-4"/>
          <w:szCs w:val="21"/>
        </w:rPr>
      </w:pPr>
      <w:r w:rsidRPr="00BF4F43">
        <w:rPr>
          <w:rFonts w:ascii="ＭＳ ゴシック" w:eastAsia="ＭＳ ゴシック" w:hAnsi="ＭＳ ゴシック" w:hint="eastAsia"/>
          <w:b/>
          <w:sz w:val="24"/>
        </w:rPr>
        <w:t>●処理困難の通知</w:t>
      </w:r>
      <w:r w:rsidRPr="00BF4F43">
        <w:rPr>
          <w:rFonts w:ascii="ＭＳ ゴシック" w:eastAsia="ＭＳ ゴシック" w:hAnsi="ＭＳ ゴシック" w:hint="eastAsia"/>
          <w:b/>
        </w:rPr>
        <w:tab/>
      </w:r>
      <w:r w:rsidRPr="00BF4F43">
        <w:rPr>
          <w:rFonts w:ascii="ＭＳ ゴシック" w:eastAsia="ＭＳ ゴシック" w:hAnsi="ＭＳ ゴシック" w:hint="eastAsia"/>
          <w:b/>
        </w:rPr>
        <w:tab/>
      </w:r>
      <w:r w:rsidRPr="00BF4F43">
        <w:rPr>
          <w:rFonts w:ascii="ＭＳ ゴシック" w:eastAsia="ＭＳ ゴシック" w:hAnsi="ＭＳ ゴシック" w:hint="eastAsia"/>
          <w:b/>
        </w:rPr>
        <w:tab/>
        <w:t xml:space="preserve">　　</w:t>
      </w:r>
      <w:r w:rsidRPr="00BF4F43">
        <w:rPr>
          <w:rFonts w:ascii="ＭＳ ゴシック" w:eastAsia="ＭＳ ゴシック" w:hAnsi="ＭＳ ゴシック" w:hint="eastAsia"/>
          <w:b/>
        </w:rPr>
        <w:tab/>
      </w:r>
      <w:r w:rsidRPr="00BF4F43">
        <w:rPr>
          <w:rFonts w:ascii="ＭＳ ゴシック" w:eastAsia="ＭＳ ゴシック" w:hAnsi="ＭＳ ゴシック" w:hint="eastAsia"/>
          <w:b/>
        </w:rPr>
        <w:tab/>
      </w:r>
      <w:r w:rsidRPr="00BF4F43">
        <w:rPr>
          <w:rFonts w:ascii="ＭＳ ゴシック" w:eastAsia="ＭＳ ゴシック" w:hAnsi="ＭＳ ゴシック" w:hint="eastAsia"/>
          <w:b/>
        </w:rPr>
        <w:tab/>
        <w:t xml:space="preserve">　　　</w:t>
      </w:r>
      <w:r w:rsidRPr="00BF4F43">
        <w:rPr>
          <w:rFonts w:ascii="ＭＳ ゴシック" w:eastAsia="ＭＳ ゴシック" w:hAnsi="ＭＳ ゴシック" w:hint="eastAsia"/>
          <w:b/>
          <w:spacing w:val="-4"/>
          <w:szCs w:val="21"/>
        </w:rPr>
        <w:t xml:space="preserve">　　</w:t>
      </w:r>
    </w:p>
    <w:p w14:paraId="7E0C8731" w14:textId="77777777" w:rsidR="00807AAF" w:rsidRDefault="00B441CE" w:rsidP="00E8266B">
      <w:pPr>
        <w:spacing w:line="340" w:lineRule="exact"/>
        <w:ind w:leftChars="96" w:left="202" w:firstLineChars="100" w:firstLine="202"/>
        <w:rPr>
          <w:rFonts w:ascii="ＭＳ ゴシック" w:eastAsia="ＭＳ ゴシック" w:hAnsi="ＭＳ ゴシック"/>
          <w:spacing w:val="-4"/>
          <w:szCs w:val="21"/>
        </w:rPr>
      </w:pPr>
      <w:r w:rsidRPr="00BF4F43">
        <w:rPr>
          <w:rFonts w:ascii="ＭＳ ゴシック" w:eastAsia="ＭＳ ゴシック" w:hAnsi="ＭＳ ゴシック" w:hint="eastAsia"/>
          <w:spacing w:val="-4"/>
          <w:szCs w:val="21"/>
        </w:rPr>
        <w:t>産業廃棄物処理業者は、産業廃棄物の処理を適正に行うことが困難となり、又は困難となるおそれがある事由が生じたときは、排出事業者に通知しなければなりません。</w:t>
      </w:r>
      <w:r w:rsidRPr="00BF4F43">
        <w:rPr>
          <w:rFonts w:ascii="ＭＳ ゴシック" w:eastAsia="ＭＳ ゴシック" w:hAnsi="ＭＳ ゴシック"/>
        </w:rPr>
        <w:t>〔法第</w:t>
      </w:r>
      <w:r w:rsidRPr="00BF4F43">
        <w:rPr>
          <w:rFonts w:ascii="ＭＳ ゴシック" w:eastAsia="ＭＳ ゴシック" w:hAnsi="ＭＳ ゴシック" w:hint="eastAsia"/>
        </w:rPr>
        <w:t>14</w:t>
      </w:r>
      <w:r w:rsidRPr="00BF4F43">
        <w:rPr>
          <w:rFonts w:ascii="ＭＳ ゴシック" w:eastAsia="ＭＳ ゴシック" w:hAnsi="ＭＳ ゴシック"/>
        </w:rPr>
        <w:t>条</w:t>
      </w:r>
      <w:r w:rsidRPr="00BF4F43">
        <w:rPr>
          <w:rFonts w:ascii="ＭＳ ゴシック" w:eastAsia="ＭＳ ゴシック" w:hAnsi="ＭＳ ゴシック" w:hint="eastAsia"/>
        </w:rPr>
        <w:t>第13</w:t>
      </w:r>
      <w:r w:rsidR="00451DBE" w:rsidRPr="00BF4F43">
        <w:rPr>
          <w:rFonts w:ascii="ＭＳ ゴシック" w:eastAsia="ＭＳ ゴシック" w:hAnsi="ＭＳ ゴシック" w:hint="eastAsia"/>
        </w:rPr>
        <w:t>項</w:t>
      </w:r>
      <w:r w:rsidRPr="00BF4F43">
        <w:rPr>
          <w:rFonts w:ascii="ＭＳ ゴシック" w:eastAsia="ＭＳ ゴシック" w:hAnsi="ＭＳ ゴシック"/>
        </w:rPr>
        <w:t>〕</w:t>
      </w:r>
      <w:r w:rsidR="00807AAF">
        <w:rPr>
          <w:rFonts w:ascii="ＭＳ ゴシック" w:eastAsia="ＭＳ ゴシック" w:hAnsi="ＭＳ ゴシック" w:hint="eastAsia"/>
          <w:spacing w:val="-4"/>
          <w:szCs w:val="21"/>
        </w:rPr>
        <w:t xml:space="preserve">　　　</w:t>
      </w:r>
    </w:p>
    <w:p w14:paraId="41AB7151" w14:textId="77777777" w:rsidR="00E8266B" w:rsidRDefault="0025291C" w:rsidP="00E8266B">
      <w:pPr>
        <w:spacing w:line="340" w:lineRule="exact"/>
        <w:rPr>
          <w:rFonts w:ascii="ＭＳ ゴシック" w:eastAsia="ＭＳ ゴシック" w:hAnsi="ＭＳ ゴシック"/>
          <w:spacing w:val="-4"/>
          <w:szCs w:val="21"/>
        </w:rPr>
      </w:pPr>
      <w:r>
        <w:rPr>
          <w:rFonts w:ascii="ＭＳ ゴシック" w:eastAsia="ＭＳ ゴシック" w:hAnsi="ＭＳ ゴシック" w:hint="eastAsia"/>
          <w:spacing w:val="-4"/>
          <w:szCs w:val="21"/>
        </w:rPr>
        <w:t xml:space="preserve">　</w:t>
      </w:r>
      <w:r w:rsidR="00807AAF">
        <w:rPr>
          <w:rFonts w:ascii="ＭＳ ゴシック" w:eastAsia="ＭＳ ゴシック" w:hAnsi="ＭＳ ゴシック" w:hint="eastAsia"/>
          <w:spacing w:val="-4"/>
          <w:szCs w:val="21"/>
        </w:rPr>
        <w:t>※</w:t>
      </w:r>
      <w:r>
        <w:rPr>
          <w:rFonts w:ascii="ＭＳ ゴシック" w:eastAsia="ＭＳ ゴシック" w:hAnsi="ＭＳ ゴシック" w:hint="eastAsia"/>
          <w:spacing w:val="-4"/>
          <w:szCs w:val="21"/>
        </w:rPr>
        <w:t xml:space="preserve">  </w:t>
      </w:r>
      <w:r w:rsidR="00B441CE" w:rsidRPr="00BF4F43">
        <w:rPr>
          <w:rFonts w:ascii="ＭＳ ゴシック" w:eastAsia="ＭＳ ゴシック" w:hAnsi="ＭＳ ゴシック" w:hint="eastAsia"/>
          <w:spacing w:val="-4"/>
          <w:szCs w:val="21"/>
        </w:rPr>
        <w:t>困難となる</w:t>
      </w:r>
      <w:r w:rsidR="00DC2A00" w:rsidRPr="00BF4F43">
        <w:rPr>
          <w:rFonts w:ascii="ＭＳ ゴシック" w:eastAsia="ＭＳ ゴシック" w:hAnsi="ＭＳ ゴシック" w:hint="eastAsia"/>
          <w:spacing w:val="-4"/>
          <w:szCs w:val="21"/>
        </w:rPr>
        <w:t>おそれがある</w:t>
      </w:r>
      <w:r w:rsidR="00B441CE" w:rsidRPr="00BF4F43">
        <w:rPr>
          <w:rFonts w:ascii="ＭＳ ゴシック" w:eastAsia="ＭＳ ゴシック" w:hAnsi="ＭＳ ゴシック" w:hint="eastAsia"/>
          <w:spacing w:val="-4"/>
          <w:szCs w:val="21"/>
        </w:rPr>
        <w:t>事由･･･破損その他の事故による保管上限到達、事業の廃止、</w:t>
      </w:r>
      <w:r w:rsidR="00E8266B">
        <w:rPr>
          <w:rFonts w:ascii="ＭＳ ゴシック" w:eastAsia="ＭＳ ゴシック" w:hAnsi="ＭＳ ゴシック" w:hint="eastAsia"/>
          <w:spacing w:val="-4"/>
          <w:szCs w:val="21"/>
        </w:rPr>
        <w:t xml:space="preserve">施設　　　　　　　　　　　　　　　　　　　　　</w:t>
      </w:r>
    </w:p>
    <w:p w14:paraId="6926F67B" w14:textId="77777777" w:rsidR="00B441CE" w:rsidRPr="00BF4F43" w:rsidRDefault="00E8266B" w:rsidP="00E8266B">
      <w:pPr>
        <w:spacing w:line="340" w:lineRule="exact"/>
        <w:rPr>
          <w:rFonts w:ascii="ＭＳ ゴシック" w:eastAsia="ＭＳ ゴシック" w:hAnsi="ＭＳ ゴシック"/>
          <w:spacing w:val="-4"/>
          <w:szCs w:val="21"/>
        </w:rPr>
      </w:pPr>
      <w:r>
        <w:rPr>
          <w:rFonts w:ascii="ＭＳ ゴシック" w:eastAsia="ＭＳ ゴシック" w:hAnsi="ＭＳ ゴシック" w:hint="eastAsia"/>
          <w:spacing w:val="-4"/>
          <w:szCs w:val="21"/>
        </w:rPr>
        <w:t xml:space="preserve">　　　　　　　　　　　　　　　　　 </w:t>
      </w:r>
      <w:r w:rsidR="00B441CE" w:rsidRPr="00BF4F43">
        <w:rPr>
          <w:rFonts w:ascii="ＭＳ ゴシック" w:eastAsia="ＭＳ ゴシック" w:hAnsi="ＭＳ ゴシック" w:hint="eastAsia"/>
          <w:spacing w:val="-4"/>
          <w:szCs w:val="21"/>
        </w:rPr>
        <w:t>休廃止、埋立終了(最終処分場)、欠格要件該当、行政処分</w:t>
      </w:r>
    </w:p>
    <w:p w14:paraId="16CAC685" w14:textId="77777777" w:rsidR="006B5675" w:rsidRPr="00BF4F43" w:rsidRDefault="00B441CE" w:rsidP="00B441CE">
      <w:pPr>
        <w:spacing w:line="340" w:lineRule="exact"/>
        <w:ind w:left="202" w:hangingChars="100" w:hanging="202"/>
        <w:rPr>
          <w:rFonts w:ascii="ＭＳ ゴシック" w:eastAsia="ＭＳ ゴシック" w:hAnsi="ＭＳ ゴシック"/>
          <w:spacing w:val="-4"/>
          <w:szCs w:val="21"/>
        </w:rPr>
      </w:pPr>
      <w:r w:rsidRPr="00BF4F43">
        <w:rPr>
          <w:rFonts w:ascii="ＭＳ ゴシック" w:eastAsia="ＭＳ ゴシック" w:hAnsi="ＭＳ ゴシック" w:hint="eastAsia"/>
          <w:spacing w:val="-4"/>
          <w:szCs w:val="21"/>
        </w:rPr>
        <w:t xml:space="preserve">　　</w:t>
      </w:r>
      <w:r w:rsidR="003F1E5B" w:rsidRPr="00BF4F43">
        <w:rPr>
          <w:rFonts w:ascii="ＭＳ ゴシック" w:eastAsia="ＭＳ ゴシック" w:hAnsi="ＭＳ ゴシック" w:hint="eastAsia"/>
          <w:spacing w:val="-4"/>
          <w:szCs w:val="21"/>
        </w:rPr>
        <w:t>また、当該</w:t>
      </w:r>
      <w:r w:rsidRPr="00BF4F43">
        <w:rPr>
          <w:rFonts w:ascii="ＭＳ ゴシック" w:eastAsia="ＭＳ ゴシック" w:hAnsi="ＭＳ ゴシック" w:hint="eastAsia"/>
          <w:spacing w:val="-4"/>
          <w:szCs w:val="21"/>
        </w:rPr>
        <w:t>通知を受けた排出事業者は、速やかに処理の状況を把握し、適切な措置(生活環境の保全上の支障の除去等)を講ずるとともに、</w:t>
      </w:r>
      <w:r w:rsidR="006B5675" w:rsidRPr="00BF4F43">
        <w:rPr>
          <w:rFonts w:ascii="ＭＳ ゴシック" w:eastAsia="ＭＳ ゴシック" w:hAnsi="ＭＳ ゴシック" w:hint="eastAsia"/>
          <w:spacing w:val="-4"/>
          <w:szCs w:val="21"/>
        </w:rPr>
        <w:t>マニフェストの返送を受けていない場合は、</w:t>
      </w:r>
      <w:r w:rsidR="00451DBE" w:rsidRPr="00BF4F43">
        <w:rPr>
          <w:rFonts w:ascii="ＭＳ ゴシック" w:eastAsia="ＭＳ ゴシック" w:hAnsi="ＭＳ ゴシック" w:hint="eastAsia"/>
          <w:spacing w:val="-4"/>
          <w:szCs w:val="21"/>
        </w:rPr>
        <w:t>措置内容等報告書を知事（</w:t>
      </w:r>
      <w:r w:rsidR="00FE6F2B" w:rsidRPr="00BF4F43">
        <w:rPr>
          <w:rFonts w:ascii="ＭＳ ゴシック" w:eastAsia="ＭＳ ゴシック" w:hAnsi="ＭＳ ゴシック" w:hint="eastAsia"/>
          <w:spacing w:val="-4"/>
          <w:szCs w:val="21"/>
        </w:rPr>
        <w:t>又</w:t>
      </w:r>
      <w:r w:rsidRPr="00BF4F43">
        <w:rPr>
          <w:rFonts w:ascii="ＭＳ ゴシック" w:eastAsia="ＭＳ ゴシック" w:hAnsi="ＭＳ ゴシック" w:hint="eastAsia"/>
          <w:spacing w:val="-4"/>
          <w:szCs w:val="21"/>
        </w:rPr>
        <w:t>は政令市</w:t>
      </w:r>
      <w:r w:rsidR="00451DBE" w:rsidRPr="00BF4F43">
        <w:rPr>
          <w:rFonts w:ascii="ＭＳ ゴシック" w:eastAsia="ＭＳ ゴシック" w:hAnsi="ＭＳ ゴシック" w:hint="eastAsia"/>
          <w:spacing w:val="-4"/>
          <w:szCs w:val="21"/>
        </w:rPr>
        <w:t>長</w:t>
      </w:r>
      <w:r w:rsidRPr="00BF4F43">
        <w:rPr>
          <w:rFonts w:ascii="ＭＳ ゴシック" w:eastAsia="ＭＳ ゴシック" w:hAnsi="ＭＳ ゴシック" w:hint="eastAsia"/>
          <w:spacing w:val="-4"/>
          <w:szCs w:val="21"/>
        </w:rPr>
        <w:t>）に提出しなければなりません。</w:t>
      </w:r>
      <w:r w:rsidR="00F42293" w:rsidRPr="00BF4F43">
        <w:rPr>
          <w:rFonts w:ascii="ＭＳ ゴシック" w:eastAsia="ＭＳ ゴシック" w:hAnsi="ＭＳ ゴシック" w:hint="eastAsia"/>
          <w:spacing w:val="-4"/>
          <w:szCs w:val="21"/>
        </w:rPr>
        <w:t xml:space="preserve">　</w:t>
      </w:r>
    </w:p>
    <w:p w14:paraId="7C2E9D20" w14:textId="77777777" w:rsidR="00B441CE" w:rsidRPr="00BF4F43" w:rsidRDefault="00F42293" w:rsidP="006B5675">
      <w:pPr>
        <w:spacing w:line="340" w:lineRule="exact"/>
        <w:ind w:leftChars="96" w:left="202" w:firstLineChars="1100" w:firstLine="2222"/>
        <w:rPr>
          <w:rFonts w:ascii="ＭＳ ゴシック" w:eastAsia="ＭＳ ゴシック" w:hAnsi="ＭＳ ゴシック"/>
          <w:spacing w:val="-4"/>
          <w:szCs w:val="21"/>
        </w:rPr>
      </w:pPr>
      <w:r w:rsidRPr="00BF4F43">
        <w:rPr>
          <w:rFonts w:ascii="ＭＳ ゴシック" w:eastAsia="ＭＳ ゴシック" w:hAnsi="ＭＳ ゴシック" w:hint="eastAsia"/>
          <w:spacing w:val="-4"/>
          <w:szCs w:val="21"/>
        </w:rPr>
        <w:t xml:space="preserve">　　　　　　　　　</w:t>
      </w:r>
      <w:r w:rsidR="001A0521">
        <w:rPr>
          <w:rFonts w:ascii="ＭＳ ゴシック" w:eastAsia="ＭＳ ゴシック" w:hAnsi="ＭＳ ゴシック" w:hint="eastAsia"/>
          <w:spacing w:val="-4"/>
          <w:szCs w:val="21"/>
        </w:rPr>
        <w:t xml:space="preserve"> </w:t>
      </w:r>
      <w:r w:rsidR="00876C1F" w:rsidRPr="00BF4F43">
        <w:rPr>
          <w:rFonts w:ascii="ＭＳ ゴシック" w:eastAsia="ＭＳ ゴシック" w:hAnsi="ＭＳ ゴシック" w:hint="eastAsia"/>
          <w:spacing w:val="-4"/>
          <w:szCs w:val="21"/>
        </w:rPr>
        <w:t xml:space="preserve"> </w:t>
      </w:r>
      <w:r w:rsidR="006B2579">
        <w:rPr>
          <w:rFonts w:ascii="ＭＳ ゴシック" w:eastAsia="ＭＳ ゴシック" w:hAnsi="ＭＳ ゴシック" w:hint="eastAsia"/>
          <w:spacing w:val="-4"/>
          <w:szCs w:val="21"/>
        </w:rPr>
        <w:t xml:space="preserve"> </w:t>
      </w:r>
      <w:r w:rsidR="00B441CE" w:rsidRPr="00BF4F43">
        <w:rPr>
          <w:rFonts w:ascii="ＭＳ ゴシック" w:eastAsia="ＭＳ ゴシック" w:hAnsi="ＭＳ ゴシック"/>
        </w:rPr>
        <w:t>〔法第12条の</w:t>
      </w:r>
      <w:r w:rsidR="00EC136C" w:rsidRPr="00BF4F43">
        <w:rPr>
          <w:rFonts w:ascii="ＭＳ ゴシック" w:eastAsia="ＭＳ ゴシック" w:hAnsi="ＭＳ ゴシック" w:hint="eastAsia"/>
        </w:rPr>
        <w:t>３</w:t>
      </w:r>
      <w:r w:rsidR="00B441CE" w:rsidRPr="00BF4F43">
        <w:rPr>
          <w:rFonts w:ascii="ＭＳ ゴシック" w:eastAsia="ＭＳ ゴシック" w:hAnsi="ＭＳ ゴシック" w:hint="eastAsia"/>
        </w:rPr>
        <w:t>第</w:t>
      </w:r>
      <w:r w:rsidR="00EC136C" w:rsidRPr="00BF4F43">
        <w:rPr>
          <w:rFonts w:ascii="ＭＳ ゴシック" w:eastAsia="ＭＳ ゴシック" w:hAnsi="ＭＳ ゴシック" w:hint="eastAsia"/>
        </w:rPr>
        <w:t>８</w:t>
      </w:r>
      <w:r w:rsidR="00B441CE" w:rsidRPr="00BF4F43">
        <w:rPr>
          <w:rFonts w:ascii="ＭＳ ゴシック" w:eastAsia="ＭＳ ゴシック" w:hAnsi="ＭＳ ゴシック" w:hint="eastAsia"/>
        </w:rPr>
        <w:t>項</w:t>
      </w:r>
      <w:r w:rsidR="00EC3BB6" w:rsidRPr="00BF4F43">
        <w:rPr>
          <w:rFonts w:ascii="ＭＳ ゴシック" w:eastAsia="ＭＳ ゴシック" w:hAnsi="ＭＳ ゴシック" w:hint="eastAsia"/>
        </w:rPr>
        <w:t>、施行規則</w:t>
      </w:r>
      <w:r w:rsidRPr="00BF4F43">
        <w:rPr>
          <w:rFonts w:ascii="ＭＳ ゴシック" w:eastAsia="ＭＳ ゴシック" w:hAnsi="ＭＳ ゴシック" w:hint="eastAsia"/>
        </w:rPr>
        <w:t>第</w:t>
      </w:r>
      <w:r w:rsidR="00EC136C" w:rsidRPr="00BF4F43">
        <w:rPr>
          <w:rFonts w:ascii="ＭＳ ゴシック" w:eastAsia="ＭＳ ゴシック" w:hAnsi="ＭＳ ゴシック" w:hint="eastAsia"/>
        </w:rPr>
        <w:t>８</w:t>
      </w:r>
      <w:r w:rsidRPr="00BF4F43">
        <w:rPr>
          <w:rFonts w:ascii="ＭＳ ゴシック" w:eastAsia="ＭＳ ゴシック" w:hAnsi="ＭＳ ゴシック" w:hint="eastAsia"/>
        </w:rPr>
        <w:t>条の29</w:t>
      </w:r>
      <w:r w:rsidR="00B441CE" w:rsidRPr="00BF4F43">
        <w:rPr>
          <w:rFonts w:ascii="ＭＳ ゴシック" w:eastAsia="ＭＳ ゴシック" w:hAnsi="ＭＳ ゴシック"/>
        </w:rPr>
        <w:t>〕</w:t>
      </w:r>
    </w:p>
    <w:p w14:paraId="234ED966" w14:textId="77777777" w:rsidR="00E8266B" w:rsidRDefault="00B441CE" w:rsidP="003F1E5B">
      <w:pPr>
        <w:spacing w:line="340" w:lineRule="exact"/>
        <w:ind w:left="202" w:hangingChars="100" w:hanging="202"/>
        <w:rPr>
          <w:rFonts w:ascii="ＭＳ ゴシック" w:eastAsia="ＭＳ ゴシック" w:hAnsi="ＭＳ ゴシック"/>
          <w:spacing w:val="-4"/>
          <w:szCs w:val="21"/>
        </w:rPr>
      </w:pPr>
      <w:r w:rsidRPr="00BF4F43">
        <w:rPr>
          <w:rFonts w:ascii="ＭＳ ゴシック" w:eastAsia="ＭＳ ゴシック" w:hAnsi="ＭＳ ゴシック" w:hint="eastAsia"/>
          <w:spacing w:val="-4"/>
          <w:szCs w:val="21"/>
        </w:rPr>
        <w:t xml:space="preserve">　</w:t>
      </w:r>
      <w:r w:rsidR="00807AAF">
        <w:rPr>
          <w:rFonts w:ascii="ＭＳ ゴシック" w:eastAsia="ＭＳ ゴシック" w:hAnsi="ＭＳ ゴシック" w:hint="eastAsia"/>
          <w:spacing w:val="-4"/>
          <w:szCs w:val="21"/>
        </w:rPr>
        <w:t>※</w:t>
      </w:r>
      <w:r w:rsidR="0025291C">
        <w:rPr>
          <w:rFonts w:ascii="ＭＳ ゴシック" w:eastAsia="ＭＳ ゴシック" w:hAnsi="ＭＳ ゴシック" w:hint="eastAsia"/>
          <w:spacing w:val="-4"/>
          <w:szCs w:val="21"/>
        </w:rPr>
        <w:t xml:space="preserve">  </w:t>
      </w:r>
      <w:r w:rsidRPr="00BF4F43">
        <w:rPr>
          <w:rFonts w:ascii="ＭＳ ゴシック" w:eastAsia="ＭＳ ゴシック" w:hAnsi="ＭＳ ゴシック" w:hint="eastAsia"/>
          <w:spacing w:val="-4"/>
          <w:szCs w:val="21"/>
        </w:rPr>
        <w:t>委託した産業廃棄物が不適正処理され、生活環境保全上の支障が生じ、又は生じるおそれが</w:t>
      </w:r>
    </w:p>
    <w:p w14:paraId="22F6F2CD" w14:textId="77777777" w:rsidR="00E8266B" w:rsidRDefault="00E8266B" w:rsidP="00C93EC4">
      <w:pPr>
        <w:spacing w:line="340" w:lineRule="exact"/>
        <w:ind w:left="202" w:hangingChars="100" w:hanging="202"/>
        <w:rPr>
          <w:rFonts w:ascii="ＭＳ ゴシック" w:eastAsia="ＭＳ ゴシック" w:hAnsi="ＭＳ ゴシック"/>
          <w:spacing w:val="-4"/>
          <w:szCs w:val="21"/>
        </w:rPr>
      </w:pPr>
      <w:r>
        <w:rPr>
          <w:rFonts w:ascii="ＭＳ ゴシック" w:eastAsia="ＭＳ ゴシック" w:hAnsi="ＭＳ ゴシック"/>
          <w:spacing w:val="-4"/>
          <w:szCs w:val="21"/>
        </w:rPr>
        <w:t xml:space="preserve">    </w:t>
      </w:r>
      <w:r w:rsidR="00B441CE" w:rsidRPr="00BF4F43">
        <w:rPr>
          <w:rFonts w:ascii="ＭＳ ゴシック" w:eastAsia="ＭＳ ゴシック" w:hAnsi="ＭＳ ゴシック" w:hint="eastAsia"/>
          <w:spacing w:val="-4"/>
          <w:szCs w:val="21"/>
        </w:rPr>
        <w:t>ある場合には、</w:t>
      </w:r>
      <w:r w:rsidR="003F1E5B" w:rsidRPr="00BF4F43">
        <w:rPr>
          <w:rFonts w:ascii="ＭＳ ゴシック" w:eastAsia="ＭＳ ゴシック" w:hAnsi="ＭＳ ゴシック" w:hint="eastAsia"/>
          <w:spacing w:val="-4"/>
          <w:szCs w:val="21"/>
        </w:rPr>
        <w:t>処理困難通知を受けて適正な措置を</w:t>
      </w:r>
      <w:r w:rsidR="0044713A" w:rsidRPr="00BF4F43">
        <w:rPr>
          <w:rFonts w:ascii="ＭＳ ゴシック" w:eastAsia="ＭＳ ゴシック" w:hAnsi="ＭＳ ゴシック" w:hint="eastAsia"/>
          <w:spacing w:val="-4"/>
          <w:szCs w:val="21"/>
        </w:rPr>
        <w:t>講じなかった</w:t>
      </w:r>
      <w:r>
        <w:rPr>
          <w:rFonts w:ascii="ＭＳ ゴシック" w:eastAsia="ＭＳ ゴシック" w:hAnsi="ＭＳ ゴシック" w:hint="eastAsia"/>
          <w:spacing w:val="-4"/>
          <w:szCs w:val="21"/>
        </w:rPr>
        <w:t>排出事業者も措置命令</w:t>
      </w:r>
      <w:r w:rsidR="003F1E5B" w:rsidRPr="00BF4F43">
        <w:rPr>
          <w:rFonts w:ascii="ＭＳ ゴシック" w:eastAsia="ＭＳ ゴシック" w:hAnsi="ＭＳ ゴシック" w:hint="eastAsia"/>
          <w:spacing w:val="-4"/>
          <w:szCs w:val="21"/>
        </w:rPr>
        <w:t>の対象</w:t>
      </w:r>
    </w:p>
    <w:p w14:paraId="2E1B7E6F" w14:textId="121EE5C4" w:rsidR="006B2579" w:rsidRPr="00A1040E" w:rsidRDefault="00E8266B" w:rsidP="00A1040E">
      <w:pPr>
        <w:spacing w:line="340" w:lineRule="exact"/>
        <w:ind w:left="202" w:hangingChars="100" w:hanging="202"/>
        <w:rPr>
          <w:rFonts w:ascii="ＭＳ ゴシック" w:eastAsia="ＭＳ ゴシック" w:hAnsi="ＭＳ ゴシック"/>
          <w:spacing w:val="-4"/>
          <w:szCs w:val="21"/>
        </w:rPr>
      </w:pPr>
      <w:r>
        <w:rPr>
          <w:rFonts w:ascii="ＭＳ ゴシック" w:eastAsia="ＭＳ ゴシック" w:hAnsi="ＭＳ ゴシック"/>
          <w:spacing w:val="-4"/>
          <w:szCs w:val="21"/>
        </w:rPr>
        <w:t xml:space="preserve">    </w:t>
      </w:r>
      <w:r w:rsidR="003F1E5B" w:rsidRPr="00BF4F43">
        <w:rPr>
          <w:rFonts w:ascii="ＭＳ ゴシック" w:eastAsia="ＭＳ ゴシック" w:hAnsi="ＭＳ ゴシック" w:hint="eastAsia"/>
          <w:spacing w:val="-4"/>
          <w:szCs w:val="21"/>
        </w:rPr>
        <w:t>となります</w:t>
      </w:r>
      <w:r w:rsidR="0044713A" w:rsidRPr="00BF4F43">
        <w:rPr>
          <w:rFonts w:ascii="ＭＳ ゴシック" w:eastAsia="ＭＳ ゴシック" w:hAnsi="ＭＳ ゴシック" w:hint="eastAsia"/>
          <w:szCs w:val="21"/>
        </w:rPr>
        <w:t>。</w:t>
      </w:r>
      <w:r w:rsidR="00C0032C">
        <w:rPr>
          <w:rFonts w:ascii="ＭＳ ゴシック" w:eastAsia="ＭＳ ゴシック" w:hAnsi="ＭＳ ゴシック" w:hint="eastAsia"/>
          <w:szCs w:val="21"/>
        </w:rPr>
        <w:t>詳しくは</w:t>
      </w:r>
      <w:r w:rsidR="005C538C" w:rsidRPr="005F766D">
        <w:rPr>
          <w:rFonts w:ascii="ＭＳ ゴシック" w:eastAsia="ＭＳ ゴシック" w:hAnsi="ＭＳ ゴシック" w:hint="eastAsia"/>
          <w:szCs w:val="21"/>
        </w:rPr>
        <w:t>P</w:t>
      </w:r>
      <w:r w:rsidR="00C93EC4" w:rsidRPr="005F766D">
        <w:rPr>
          <w:rFonts w:ascii="ＭＳ ゴシック" w:eastAsia="ＭＳ ゴシック" w:hAnsi="ＭＳ ゴシック" w:hint="eastAsia"/>
          <w:szCs w:val="21"/>
        </w:rPr>
        <w:t>.</w:t>
      </w:r>
      <w:r w:rsidR="00640172" w:rsidRPr="005F766D">
        <w:rPr>
          <w:rFonts w:ascii="ＭＳ ゴシック" w:eastAsia="ＭＳ ゴシック" w:hAnsi="ＭＳ ゴシック" w:hint="eastAsia"/>
          <w:szCs w:val="21"/>
        </w:rPr>
        <w:t>40</w:t>
      </w:r>
      <w:r w:rsidR="00C93EC4" w:rsidRPr="005F766D">
        <w:rPr>
          <w:rFonts w:ascii="ＭＳ ゴシック" w:eastAsia="ＭＳ ゴシック" w:hAnsi="ＭＳ ゴシック" w:hint="eastAsia"/>
          <w:szCs w:val="21"/>
        </w:rPr>
        <w:t>をご</w:t>
      </w:r>
      <w:r w:rsidR="00C93EC4" w:rsidRPr="00BF4F43">
        <w:rPr>
          <w:rFonts w:ascii="ＭＳ ゴシック" w:eastAsia="ＭＳ ゴシック" w:hAnsi="ＭＳ ゴシック" w:hint="eastAsia"/>
          <w:szCs w:val="21"/>
        </w:rPr>
        <w:t>覧くだ</w:t>
      </w:r>
      <w:r w:rsidR="00C93EC4" w:rsidRPr="00D14F40">
        <w:rPr>
          <w:rFonts w:ascii="ＭＳ ゴシック" w:eastAsia="ＭＳ ゴシック" w:hAnsi="ＭＳ ゴシック" w:hint="eastAsia"/>
          <w:szCs w:val="21"/>
        </w:rPr>
        <w:t>さい。</w:t>
      </w:r>
      <w:r w:rsidR="00176A4C">
        <w:rPr>
          <w:rFonts w:ascii="ＭＳ ゴシック" w:eastAsia="ＭＳ ゴシック" w:hAnsi="ＭＳ ゴシック" w:hint="eastAsia"/>
          <w:szCs w:val="21"/>
        </w:rPr>
        <w:t xml:space="preserve">              </w:t>
      </w:r>
      <w:r w:rsidR="001A0521">
        <w:rPr>
          <w:rFonts w:ascii="ＭＳ ゴシック" w:eastAsia="ＭＳ ゴシック" w:hAnsi="ＭＳ ゴシック"/>
          <w:szCs w:val="21"/>
        </w:rPr>
        <w:t xml:space="preserve"> </w:t>
      </w:r>
      <w:r>
        <w:rPr>
          <w:rFonts w:ascii="ＭＳ ゴシック" w:eastAsia="ＭＳ ゴシック" w:hAnsi="ＭＳ ゴシック"/>
          <w:szCs w:val="21"/>
        </w:rPr>
        <w:t xml:space="preserve">        </w:t>
      </w:r>
      <w:r w:rsidR="00176A4C">
        <w:rPr>
          <w:rFonts w:ascii="ＭＳ ゴシック" w:eastAsia="ＭＳ ゴシック" w:hAnsi="ＭＳ ゴシック" w:hint="eastAsia"/>
          <w:szCs w:val="21"/>
        </w:rPr>
        <w:t xml:space="preserve"> </w:t>
      </w:r>
      <w:r w:rsidR="00176A4C" w:rsidRPr="00BF4F43">
        <w:rPr>
          <w:rFonts w:ascii="ＭＳ ゴシック" w:eastAsia="ＭＳ ゴシック" w:hAnsi="ＭＳ ゴシック" w:hint="eastAsia"/>
          <w:szCs w:val="21"/>
        </w:rPr>
        <w:t>〔法第19条の５〕</w:t>
      </w:r>
    </w:p>
    <w:p w14:paraId="6FCE4442" w14:textId="77777777" w:rsidR="00E8266B" w:rsidRDefault="00E8266B" w:rsidP="008B10C1">
      <w:pPr>
        <w:spacing w:line="340" w:lineRule="exact"/>
        <w:rPr>
          <w:rFonts w:ascii="ＭＳ ゴシック" w:eastAsia="ＭＳ ゴシック" w:hAnsi="ＭＳ ゴシック"/>
          <w:szCs w:val="21"/>
        </w:rPr>
      </w:pPr>
    </w:p>
    <w:p w14:paraId="24A916F1" w14:textId="6BD5BDA7" w:rsidR="00F5066A" w:rsidRPr="00D14F40" w:rsidRDefault="00F5066A" w:rsidP="008B10C1">
      <w:pPr>
        <w:spacing w:line="340" w:lineRule="exact"/>
        <w:rPr>
          <w:rFonts w:ascii="ＭＳ ゴシック" w:eastAsia="ＭＳ ゴシック" w:hAnsi="ＭＳ ゴシック"/>
          <w:szCs w:val="21"/>
        </w:rPr>
      </w:pPr>
    </w:p>
    <w:p w14:paraId="1737D5DA" w14:textId="7585A707" w:rsidR="006137E0" w:rsidRPr="00D14F40" w:rsidRDefault="006137E0" w:rsidP="00074C7D">
      <w:pPr>
        <w:spacing w:line="340" w:lineRule="exact"/>
        <w:rPr>
          <w:rFonts w:ascii="ＭＳ ゴシック" w:eastAsia="ＭＳ ゴシック" w:hAnsi="ＭＳ ゴシック"/>
          <w:b/>
          <w:sz w:val="28"/>
          <w:szCs w:val="28"/>
        </w:rPr>
      </w:pPr>
      <w:r w:rsidRPr="00D14F40">
        <w:rPr>
          <w:rFonts w:ascii="ＭＳ ゴシック" w:eastAsia="ＭＳ ゴシック" w:hAnsi="ＭＳ ゴシック" w:hint="eastAsia"/>
          <w:b/>
          <w:sz w:val="28"/>
          <w:szCs w:val="28"/>
        </w:rPr>
        <w:lastRenderedPageBreak/>
        <w:t>■産業廃棄物の自社</w:t>
      </w:r>
      <w:r w:rsidR="004F2E29">
        <w:rPr>
          <w:rFonts w:ascii="ＭＳ ゴシック" w:eastAsia="ＭＳ ゴシック" w:hAnsi="ＭＳ ゴシック" w:hint="eastAsia"/>
          <w:b/>
          <w:sz w:val="28"/>
          <w:szCs w:val="28"/>
        </w:rPr>
        <w:t>での保管と処理</w:t>
      </w:r>
    </w:p>
    <w:p w14:paraId="5413C25E" w14:textId="77777777" w:rsidR="006137E0" w:rsidRPr="00D14F40" w:rsidRDefault="000B7BC0" w:rsidP="00074C7D">
      <w:pPr>
        <w:spacing w:line="340" w:lineRule="exact"/>
        <w:rPr>
          <w:rFonts w:ascii="ＭＳ ゴシック" w:eastAsia="ＭＳ ゴシック" w:hAnsi="ＭＳ ゴシック"/>
          <w:sz w:val="16"/>
          <w:szCs w:val="16"/>
        </w:rPr>
      </w:pPr>
      <w:r w:rsidRPr="00D14F40">
        <w:rPr>
          <w:rFonts w:ascii="ＭＳ ゴシック" w:eastAsia="ＭＳ ゴシック" w:hAnsi="ＭＳ ゴシック" w:hint="eastAsia"/>
          <w:noProof/>
        </w:rPr>
        <mc:AlternateContent>
          <mc:Choice Requires="wps">
            <w:drawing>
              <wp:anchor distT="0" distB="0" distL="114300" distR="114300" simplePos="0" relativeHeight="251647488" behindDoc="0" locked="0" layoutInCell="1" allowOverlap="1" wp14:anchorId="0E9FA872" wp14:editId="48A6216A">
                <wp:simplePos x="0" y="0"/>
                <wp:positionH relativeFrom="column">
                  <wp:posOffset>-21590</wp:posOffset>
                </wp:positionH>
                <wp:positionV relativeFrom="paragraph">
                  <wp:posOffset>70485</wp:posOffset>
                </wp:positionV>
                <wp:extent cx="5762625" cy="0"/>
                <wp:effectExtent l="19050" t="22225" r="19050" b="15875"/>
                <wp:wrapNone/>
                <wp:docPr id="6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9E789" id="Line 61"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5.55pt" to="452.0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" strokeweight="2.25pt"/>
            </w:pict>
          </mc:Fallback>
        </mc:AlternateContent>
      </w:r>
    </w:p>
    <w:p w14:paraId="15147681" w14:textId="2D3DEF8C" w:rsidR="006137E0" w:rsidRPr="00D14F40" w:rsidRDefault="006137E0" w:rsidP="00074C7D">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sz w:val="20"/>
          <w:szCs w:val="20"/>
        </w:rPr>
        <w:t xml:space="preserve">　</w:t>
      </w:r>
      <w:r w:rsidRPr="00D14F40">
        <w:rPr>
          <w:rFonts w:ascii="ＭＳ ゴシック" w:eastAsia="ＭＳ ゴシック" w:hAnsi="ＭＳ ゴシック" w:hint="eastAsia"/>
          <w:szCs w:val="21"/>
        </w:rPr>
        <w:t>自社で産業廃棄物を</w:t>
      </w:r>
      <w:r w:rsidR="00335D1D">
        <w:rPr>
          <w:rFonts w:ascii="ＭＳ ゴシック" w:eastAsia="ＭＳ ゴシック" w:hAnsi="ＭＳ ゴシック" w:hint="eastAsia"/>
          <w:szCs w:val="21"/>
        </w:rPr>
        <w:t>保管し、又は</w:t>
      </w:r>
      <w:r w:rsidRPr="00D14F40">
        <w:rPr>
          <w:rFonts w:ascii="ＭＳ ゴシック" w:eastAsia="ＭＳ ゴシック" w:hAnsi="ＭＳ ゴシック" w:hint="eastAsia"/>
          <w:szCs w:val="21"/>
        </w:rPr>
        <w:t>自ら処理（</w:t>
      </w:r>
      <w:r w:rsidR="00335D1D">
        <w:rPr>
          <w:rFonts w:ascii="ＭＳ ゴシック" w:eastAsia="ＭＳ ゴシック" w:hAnsi="ＭＳ ゴシック" w:hint="eastAsia"/>
          <w:szCs w:val="21"/>
        </w:rPr>
        <w:t>収集、運搬、</w:t>
      </w:r>
      <w:r w:rsidR="00592712">
        <w:rPr>
          <w:rFonts w:ascii="ＭＳ ゴシック" w:eastAsia="ＭＳ ゴシック" w:hAnsi="ＭＳ ゴシック" w:hint="eastAsia"/>
          <w:szCs w:val="21"/>
        </w:rPr>
        <w:t>中間処理、再生</w:t>
      </w:r>
      <w:r w:rsidRPr="00D14F40">
        <w:rPr>
          <w:rFonts w:ascii="ＭＳ ゴシック" w:eastAsia="ＭＳ ゴシック" w:hAnsi="ＭＳ ゴシック" w:hint="eastAsia"/>
          <w:szCs w:val="21"/>
        </w:rPr>
        <w:t>等）する場合には</w:t>
      </w:r>
      <w:r w:rsidR="00C32B20">
        <w:rPr>
          <w:rFonts w:ascii="ＭＳ ゴシック" w:eastAsia="ＭＳ ゴシック" w:hAnsi="ＭＳ ゴシック" w:hint="eastAsia"/>
          <w:szCs w:val="21"/>
        </w:rPr>
        <w:t>、</w:t>
      </w:r>
      <w:r w:rsidRPr="00D14F40">
        <w:rPr>
          <w:rFonts w:ascii="ＭＳ ゴシック" w:eastAsia="ＭＳ ゴシック" w:hAnsi="ＭＳ ゴシック" w:hint="eastAsia"/>
          <w:szCs w:val="21"/>
        </w:rPr>
        <w:t>各種基準を遵守する</w:t>
      </w:r>
      <w:r w:rsidR="00335D1D">
        <w:rPr>
          <w:rFonts w:ascii="ＭＳ ゴシック" w:eastAsia="ＭＳ ゴシック" w:hAnsi="ＭＳ ゴシック" w:hint="eastAsia"/>
          <w:szCs w:val="21"/>
        </w:rPr>
        <w:t>ことが必要です。また、</w:t>
      </w:r>
      <w:r w:rsidRPr="00D14F40">
        <w:rPr>
          <w:rFonts w:ascii="ＭＳ ゴシック" w:eastAsia="ＭＳ ゴシック" w:hAnsi="ＭＳ ゴシック" w:hint="eastAsia"/>
          <w:szCs w:val="21"/>
        </w:rPr>
        <w:t>廃棄物処理法で定められた</w:t>
      </w:r>
      <w:r w:rsidR="00D35038" w:rsidRPr="00D14F40">
        <w:rPr>
          <w:rFonts w:ascii="ＭＳ ゴシック" w:eastAsia="ＭＳ ゴシック" w:hAnsi="ＭＳ ゴシック" w:hint="eastAsia"/>
          <w:szCs w:val="21"/>
        </w:rPr>
        <w:t>産業廃棄物処理施設については</w:t>
      </w:r>
      <w:r w:rsidR="00335D1D">
        <w:rPr>
          <w:rFonts w:ascii="ＭＳ ゴシック" w:eastAsia="ＭＳ ゴシック" w:hAnsi="ＭＳ ゴシック" w:hint="eastAsia"/>
          <w:szCs w:val="21"/>
        </w:rPr>
        <w:t>、</w:t>
      </w:r>
      <w:r w:rsidR="00D35038" w:rsidRPr="00D14F40">
        <w:rPr>
          <w:rFonts w:ascii="ＭＳ ゴシック" w:eastAsia="ＭＳ ゴシック" w:hAnsi="ＭＳ ゴシック" w:hint="eastAsia"/>
          <w:szCs w:val="21"/>
        </w:rPr>
        <w:t>設置の許可</w:t>
      </w:r>
      <w:r w:rsidRPr="00D14F40">
        <w:rPr>
          <w:rFonts w:ascii="ＭＳ ゴシック" w:eastAsia="ＭＳ ゴシック" w:hAnsi="ＭＳ ゴシック" w:hint="eastAsia"/>
          <w:szCs w:val="21"/>
        </w:rPr>
        <w:t>が必要</w:t>
      </w:r>
      <w:r w:rsidR="00335D1D">
        <w:rPr>
          <w:rFonts w:ascii="ＭＳ ゴシック" w:eastAsia="ＭＳ ゴシック" w:hAnsi="ＭＳ ゴシック" w:hint="eastAsia"/>
          <w:szCs w:val="21"/>
        </w:rPr>
        <w:t>です</w:t>
      </w:r>
      <w:r w:rsidRPr="00D14F40">
        <w:rPr>
          <w:rFonts w:ascii="ＭＳ ゴシック" w:eastAsia="ＭＳ ゴシック" w:hAnsi="ＭＳ ゴシック" w:hint="eastAsia"/>
          <w:szCs w:val="21"/>
        </w:rPr>
        <w:t>。</w:t>
      </w:r>
    </w:p>
    <w:p w14:paraId="4D12EAFC" w14:textId="77777777" w:rsidR="006137E0" w:rsidRPr="00D14F40" w:rsidRDefault="006137E0" w:rsidP="00074C7D">
      <w:pPr>
        <w:spacing w:line="340" w:lineRule="exact"/>
        <w:rPr>
          <w:rFonts w:ascii="ＭＳ ゴシック" w:eastAsia="ＭＳ ゴシック" w:hAnsi="ＭＳ ゴシック"/>
          <w:sz w:val="20"/>
          <w:szCs w:val="20"/>
        </w:rPr>
      </w:pPr>
    </w:p>
    <w:p w14:paraId="69CDA142" w14:textId="3C1BA7C6" w:rsidR="006137E0" w:rsidRPr="00D14F40" w:rsidRDefault="006137E0" w:rsidP="00074C7D">
      <w:pPr>
        <w:spacing w:line="340" w:lineRule="exact"/>
        <w:rPr>
          <w:rFonts w:ascii="ＭＳ ゴシック" w:eastAsia="ＭＳ ゴシック" w:hAnsi="ＭＳ ゴシック"/>
          <w:b/>
          <w:sz w:val="24"/>
        </w:rPr>
      </w:pPr>
      <w:r w:rsidRPr="00D14F40">
        <w:rPr>
          <w:rFonts w:ascii="ＭＳ ゴシック" w:eastAsia="ＭＳ ゴシック" w:hAnsi="ＭＳ ゴシック" w:hint="eastAsia"/>
          <w:b/>
          <w:sz w:val="24"/>
        </w:rPr>
        <w:t>●</w:t>
      </w:r>
      <w:r w:rsidR="00990C5E">
        <w:rPr>
          <w:rFonts w:ascii="ＭＳ ゴシック" w:eastAsia="ＭＳ ゴシック" w:hAnsi="ＭＳ ゴシック" w:hint="eastAsia"/>
          <w:b/>
          <w:sz w:val="24"/>
        </w:rPr>
        <w:t>各種</w:t>
      </w:r>
      <w:r w:rsidRPr="00D14F40">
        <w:rPr>
          <w:rFonts w:ascii="ＭＳ ゴシック" w:eastAsia="ＭＳ ゴシック" w:hAnsi="ＭＳ ゴシック" w:hint="eastAsia"/>
          <w:b/>
          <w:sz w:val="24"/>
        </w:rPr>
        <w:t>基準の遵守</w:t>
      </w:r>
    </w:p>
    <w:p w14:paraId="6B314EF1" w14:textId="3D90AA4D" w:rsidR="00567120" w:rsidRPr="00D14F40" w:rsidRDefault="006137E0" w:rsidP="0011339C">
      <w:pPr>
        <w:tabs>
          <w:tab w:val="right" w:pos="8931"/>
        </w:tabs>
        <w:spacing w:line="340" w:lineRule="exact"/>
        <w:ind w:leftChars="-100" w:hangingChars="100" w:hanging="210"/>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w:t>
      </w:r>
      <w:r w:rsidR="00074C7D" w:rsidRPr="00D14F40">
        <w:rPr>
          <w:rFonts w:ascii="ＭＳ ゴシック" w:eastAsia="ＭＳ ゴシック" w:hAnsi="ＭＳ ゴシック" w:hint="eastAsia"/>
          <w:szCs w:val="21"/>
        </w:rPr>
        <w:t xml:space="preserve">　</w:t>
      </w:r>
      <w:r w:rsidR="00990C5E">
        <w:rPr>
          <w:rFonts w:ascii="ＭＳ ゴシック" w:eastAsia="ＭＳ ゴシック" w:hAnsi="ＭＳ ゴシック" w:hint="eastAsia"/>
          <w:szCs w:val="21"/>
        </w:rPr>
        <w:t>排出場所において産業廃棄物を保管する場合は産業廃棄物保管基準を、</w:t>
      </w:r>
      <w:r w:rsidRPr="00D14F40">
        <w:rPr>
          <w:rFonts w:ascii="ＭＳ ゴシック" w:eastAsia="ＭＳ ゴシック" w:hAnsi="ＭＳ ゴシック" w:hint="eastAsia"/>
          <w:szCs w:val="21"/>
        </w:rPr>
        <w:t>自社で産業廃棄物を</w:t>
      </w:r>
      <w:r w:rsidR="00592712">
        <w:rPr>
          <w:rFonts w:ascii="ＭＳ ゴシック" w:eastAsia="ＭＳ ゴシック" w:hAnsi="ＭＳ ゴシック" w:hint="eastAsia"/>
          <w:szCs w:val="21"/>
        </w:rPr>
        <w:t>収集・運搬</w:t>
      </w:r>
      <w:r w:rsidR="00D91395">
        <w:rPr>
          <w:rFonts w:ascii="ＭＳ ゴシック" w:eastAsia="ＭＳ ゴシック" w:hAnsi="ＭＳ ゴシック" w:hint="eastAsia"/>
          <w:szCs w:val="21"/>
        </w:rPr>
        <w:t>・</w:t>
      </w:r>
      <w:r w:rsidR="00592712">
        <w:rPr>
          <w:rFonts w:ascii="ＭＳ ゴシック" w:eastAsia="ＭＳ ゴシック" w:hAnsi="ＭＳ ゴシック" w:hint="eastAsia"/>
          <w:szCs w:val="21"/>
        </w:rPr>
        <w:t>中間処理・再生等の処理を</w:t>
      </w:r>
      <w:r w:rsidRPr="00D14F40">
        <w:rPr>
          <w:rFonts w:ascii="ＭＳ ゴシック" w:eastAsia="ＭＳ ゴシック" w:hAnsi="ＭＳ ゴシック" w:hint="eastAsia"/>
          <w:szCs w:val="21"/>
        </w:rPr>
        <w:t>する場合</w:t>
      </w:r>
      <w:r w:rsidR="00264532">
        <w:rPr>
          <w:rFonts w:ascii="ＭＳ ゴシック" w:eastAsia="ＭＳ ゴシック" w:hAnsi="ＭＳ ゴシック" w:hint="eastAsia"/>
          <w:szCs w:val="21"/>
        </w:rPr>
        <w:t>（排出場所以外で産業廃棄物を保管する場合を含む</w:t>
      </w:r>
      <w:r w:rsidR="00B1410F">
        <w:rPr>
          <w:rFonts w:ascii="ＭＳ ゴシック" w:eastAsia="ＭＳ ゴシック" w:hAnsi="ＭＳ ゴシック" w:hint="eastAsia"/>
          <w:szCs w:val="21"/>
        </w:rPr>
        <w:t>。</w:t>
      </w:r>
      <w:r w:rsidR="00264532">
        <w:rPr>
          <w:rFonts w:ascii="ＭＳ ゴシック" w:eastAsia="ＭＳ ゴシック" w:hAnsi="ＭＳ ゴシック" w:hint="eastAsia"/>
          <w:szCs w:val="21"/>
        </w:rPr>
        <w:t>）</w:t>
      </w:r>
      <w:r w:rsidRPr="00D14F40">
        <w:rPr>
          <w:rFonts w:ascii="ＭＳ ゴシック" w:eastAsia="ＭＳ ゴシック" w:hAnsi="ＭＳ ゴシック" w:hint="eastAsia"/>
          <w:szCs w:val="21"/>
        </w:rPr>
        <w:t>は</w:t>
      </w:r>
      <w:r w:rsidR="00990C5E">
        <w:rPr>
          <w:rFonts w:ascii="ＭＳ ゴシック" w:eastAsia="ＭＳ ゴシック" w:hAnsi="ＭＳ ゴシック" w:hint="eastAsia"/>
          <w:szCs w:val="21"/>
        </w:rPr>
        <w:t>産業廃棄物</w:t>
      </w:r>
      <w:r w:rsidRPr="00D14F40">
        <w:rPr>
          <w:rFonts w:ascii="ＭＳ ゴシック" w:eastAsia="ＭＳ ゴシック" w:hAnsi="ＭＳ ゴシック" w:hint="eastAsia"/>
          <w:szCs w:val="21"/>
        </w:rPr>
        <w:t>処理基準を遵守しなければなりません。</w:t>
      </w:r>
      <w:r w:rsidR="00D77F49">
        <w:rPr>
          <w:rFonts w:ascii="ＭＳ ゴシック" w:eastAsia="ＭＳ ゴシック" w:hAnsi="ＭＳ ゴシック"/>
          <w:szCs w:val="21"/>
        </w:rPr>
        <w:tab/>
      </w:r>
      <w:r w:rsidR="00567120" w:rsidRPr="00D14F40">
        <w:rPr>
          <w:rFonts w:ascii="ＭＳ ゴシック" w:eastAsia="ＭＳ ゴシック" w:hAnsi="ＭＳ ゴシック" w:hint="eastAsia"/>
          <w:szCs w:val="21"/>
        </w:rPr>
        <w:t>〔法第</w:t>
      </w:r>
      <w:r w:rsidR="00567120">
        <w:rPr>
          <w:rFonts w:ascii="ＭＳ ゴシック" w:eastAsia="ＭＳ ゴシック" w:hAnsi="ＭＳ ゴシック" w:hint="eastAsia"/>
          <w:szCs w:val="21"/>
        </w:rPr>
        <w:t>12条第１項</w:t>
      </w:r>
      <w:r w:rsidR="00EE6835">
        <w:rPr>
          <w:rFonts w:ascii="ＭＳ ゴシック" w:eastAsia="ＭＳ ゴシック" w:hAnsi="ＭＳ ゴシック" w:hint="eastAsia"/>
          <w:szCs w:val="21"/>
        </w:rPr>
        <w:t>・</w:t>
      </w:r>
      <w:r w:rsidR="00567120">
        <w:rPr>
          <w:rFonts w:ascii="ＭＳ ゴシック" w:eastAsia="ＭＳ ゴシック" w:hAnsi="ＭＳ ゴシック" w:hint="eastAsia"/>
          <w:szCs w:val="21"/>
        </w:rPr>
        <w:t>第２項</w:t>
      </w:r>
      <w:r w:rsidR="00567120" w:rsidRPr="00D14F40">
        <w:rPr>
          <w:rFonts w:ascii="ＭＳ ゴシック" w:eastAsia="ＭＳ ゴシック" w:hAnsi="ＭＳ ゴシック" w:hint="eastAsia"/>
          <w:szCs w:val="21"/>
        </w:rPr>
        <w:t>〕</w:t>
      </w:r>
    </w:p>
    <w:p w14:paraId="60C3859A" w14:textId="2A27012B" w:rsidR="009E7865" w:rsidRPr="00D14F40" w:rsidRDefault="006137E0" w:rsidP="0011339C">
      <w:pPr>
        <w:tabs>
          <w:tab w:val="right" w:pos="8931"/>
        </w:tabs>
        <w:spacing w:line="340" w:lineRule="exact"/>
        <w:ind w:leftChars="-100" w:left="-210"/>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w:t>
      </w:r>
      <w:r w:rsidR="00074C7D" w:rsidRPr="00D14F40">
        <w:rPr>
          <w:rFonts w:ascii="ＭＳ ゴシック" w:eastAsia="ＭＳ ゴシック" w:hAnsi="ＭＳ ゴシック" w:hint="eastAsia"/>
          <w:szCs w:val="21"/>
        </w:rPr>
        <w:t xml:space="preserve">　</w:t>
      </w:r>
      <w:r w:rsidR="00567120">
        <w:rPr>
          <w:rFonts w:ascii="ＭＳ ゴシック" w:eastAsia="ＭＳ ゴシック" w:hAnsi="ＭＳ ゴシック" w:hint="eastAsia"/>
          <w:szCs w:val="21"/>
        </w:rPr>
        <w:t>これらの</w:t>
      </w:r>
      <w:r w:rsidRPr="00D14F40">
        <w:rPr>
          <w:rFonts w:ascii="ＭＳ ゴシック" w:eastAsia="ＭＳ ゴシック" w:hAnsi="ＭＳ ゴシック" w:hint="eastAsia"/>
          <w:szCs w:val="21"/>
        </w:rPr>
        <w:t>基準に</w:t>
      </w:r>
      <w:r w:rsidR="008B35A3">
        <w:rPr>
          <w:rFonts w:ascii="ＭＳ ゴシック" w:eastAsia="ＭＳ ゴシック" w:hAnsi="ＭＳ ゴシック" w:hint="eastAsia"/>
          <w:szCs w:val="21"/>
        </w:rPr>
        <w:t>従わなかった</w:t>
      </w:r>
      <w:r w:rsidRPr="00D14F40">
        <w:rPr>
          <w:rFonts w:ascii="ＭＳ ゴシック" w:eastAsia="ＭＳ ゴシック" w:hAnsi="ＭＳ ゴシック" w:hint="eastAsia"/>
          <w:szCs w:val="21"/>
        </w:rPr>
        <w:t>場合</w:t>
      </w:r>
      <w:r w:rsidR="00074C7D" w:rsidRPr="00D14F40">
        <w:rPr>
          <w:rFonts w:ascii="ＭＳ ゴシック" w:eastAsia="ＭＳ ゴシック" w:hAnsi="ＭＳ ゴシック" w:hint="eastAsia"/>
          <w:szCs w:val="21"/>
        </w:rPr>
        <w:t>、</w:t>
      </w:r>
      <w:r w:rsidR="00D35038" w:rsidRPr="00D14F40">
        <w:rPr>
          <w:rFonts w:ascii="ＭＳ ゴシック" w:eastAsia="ＭＳ ゴシック" w:hAnsi="ＭＳ ゴシック" w:hint="eastAsia"/>
          <w:szCs w:val="21"/>
        </w:rPr>
        <w:t>改善命令</w:t>
      </w:r>
      <w:r w:rsidRPr="00D14F40">
        <w:rPr>
          <w:rFonts w:ascii="ＭＳ ゴシック" w:eastAsia="ＭＳ ゴシック" w:hAnsi="ＭＳ ゴシック" w:hint="eastAsia"/>
          <w:szCs w:val="21"/>
        </w:rPr>
        <w:t>の対象となります。</w:t>
      </w:r>
      <w:r w:rsidR="00D77F49">
        <w:rPr>
          <w:rFonts w:ascii="ＭＳ ゴシック" w:eastAsia="ＭＳ ゴシック" w:hAnsi="ＭＳ ゴシック"/>
          <w:szCs w:val="21"/>
        </w:rPr>
        <w:tab/>
      </w:r>
      <w:r w:rsidR="009E7865" w:rsidRPr="00D14F40">
        <w:rPr>
          <w:rFonts w:ascii="ＭＳ ゴシック" w:eastAsia="ＭＳ ゴシック" w:hAnsi="ＭＳ ゴシック" w:hint="eastAsia"/>
          <w:szCs w:val="21"/>
        </w:rPr>
        <w:t>〔法第19条の</w:t>
      </w:r>
      <w:r w:rsidR="009E7865">
        <w:rPr>
          <w:rFonts w:ascii="ＭＳ ゴシック" w:eastAsia="ＭＳ ゴシック" w:hAnsi="ＭＳ ゴシック" w:hint="eastAsia"/>
          <w:szCs w:val="21"/>
        </w:rPr>
        <w:t>３</w:t>
      </w:r>
      <w:r w:rsidR="009E7865" w:rsidRPr="00D14F40">
        <w:rPr>
          <w:rFonts w:ascii="ＭＳ ゴシック" w:eastAsia="ＭＳ ゴシック" w:hAnsi="ＭＳ ゴシック" w:hint="eastAsia"/>
          <w:szCs w:val="21"/>
        </w:rPr>
        <w:t>〕</w:t>
      </w:r>
    </w:p>
    <w:p w14:paraId="47E94BBF" w14:textId="7250A691" w:rsidR="009E7865" w:rsidRPr="00D14F40" w:rsidRDefault="00715E74" w:rsidP="009E7865">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noProof/>
        </w:rPr>
        <mc:AlternateContent>
          <mc:Choice Requires="wps">
            <w:drawing>
              <wp:anchor distT="0" distB="0" distL="114300" distR="114300" simplePos="0" relativeHeight="251576831" behindDoc="0" locked="0" layoutInCell="1" allowOverlap="1" wp14:anchorId="38640B67" wp14:editId="7233A2AF">
                <wp:simplePos x="0" y="0"/>
                <wp:positionH relativeFrom="column">
                  <wp:posOffset>112881</wp:posOffset>
                </wp:positionH>
                <wp:positionV relativeFrom="paragraph">
                  <wp:posOffset>64321</wp:posOffset>
                </wp:positionV>
                <wp:extent cx="790575" cy="2218503"/>
                <wp:effectExtent l="0" t="0" r="28575" b="10795"/>
                <wp:wrapNone/>
                <wp:docPr id="492"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218503"/>
                        </a:xfrm>
                        <a:prstGeom prst="rect">
                          <a:avLst/>
                        </a:prstGeom>
                        <a:noFill/>
                        <a:ln w="9525" algn="ctr">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3E0995" w14:textId="77777777" w:rsidR="00AD441E" w:rsidRDefault="00AD441E" w:rsidP="00AD441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40B67" id="Text Box 451" o:spid="_x0000_s1118" type="#_x0000_t202" style="position:absolute;left:0;text-align:left;margin-left:8.9pt;margin-top:5.05pt;width:62.25pt;height:174.7pt;z-index:2515768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" filled="f">
                <v:textbox inset="5.85pt,.7pt,5.85pt,.7pt">
                  <w:txbxContent>
                    <w:p w14:paraId="5B3E0995" w14:textId="77777777" w:rsidR="00AD441E" w:rsidRDefault="00AD441E" w:rsidP="00AD441E"/>
                  </w:txbxContent>
                </v:textbox>
              </v:shape>
            </w:pict>
          </mc:Fallback>
        </mc:AlternateContent>
      </w:r>
      <w:r w:rsidR="000B7BC0" w:rsidRPr="00D14F40">
        <w:rPr>
          <w:rFonts w:ascii="ＭＳ ゴシック" w:eastAsia="ＭＳ ゴシック" w:hAnsi="ＭＳ ゴシック" w:hint="eastAsia"/>
          <w:noProof/>
          <w:szCs w:val="21"/>
        </w:rPr>
        <mc:AlternateContent>
          <mc:Choice Requires="wps">
            <w:drawing>
              <wp:anchor distT="0" distB="0" distL="114300" distR="114300" simplePos="0" relativeHeight="251734528" behindDoc="0" locked="0" layoutInCell="1" allowOverlap="1" wp14:anchorId="142D3FD4" wp14:editId="0FFA833D">
                <wp:simplePos x="0" y="0"/>
                <wp:positionH relativeFrom="column">
                  <wp:posOffset>189081</wp:posOffset>
                </wp:positionH>
                <wp:positionV relativeFrom="paragraph">
                  <wp:posOffset>127075</wp:posOffset>
                </wp:positionV>
                <wp:extent cx="641350" cy="287431"/>
                <wp:effectExtent l="0" t="0" r="25400" b="17780"/>
                <wp:wrapNone/>
                <wp:docPr id="59"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87431"/>
                        </a:xfrm>
                        <a:prstGeom prst="rect">
                          <a:avLst/>
                        </a:prstGeom>
                        <a:solidFill>
                          <a:srgbClr val="FFFFFF"/>
                        </a:solidFill>
                        <a:ln w="6350">
                          <a:solidFill>
                            <a:srgbClr val="000000"/>
                          </a:solidFill>
                          <a:miter lim="800000"/>
                          <a:headEnd/>
                          <a:tailEnd/>
                        </a:ln>
                      </wps:spPr>
                      <wps:txbx>
                        <w:txbxContent>
                          <w:p w14:paraId="5E0BAB6A" w14:textId="77777777" w:rsidR="00043BAB" w:rsidRDefault="00043BAB" w:rsidP="009E7865">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排　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2D3FD4" id="Text Box 449" o:spid="_x0000_s1119" type="#_x0000_t202" style="position:absolute;left:0;text-align:left;margin-left:14.9pt;margin-top:10pt;width:50.5pt;height:22.6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" strokeweight=".5pt">
                <v:textbox inset="5.85pt,.7pt,5.85pt,.7pt">
                  <w:txbxContent>
                    <w:p w14:paraId="5E0BAB6A" w14:textId="77777777" w:rsidR="00043BAB" w:rsidRDefault="00043BAB" w:rsidP="009E7865">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排　出</w:t>
                      </w:r>
                    </w:p>
                  </w:txbxContent>
                </v:textbox>
              </v:shape>
            </w:pict>
          </mc:Fallback>
        </mc:AlternateContent>
      </w:r>
    </w:p>
    <w:p w14:paraId="5C0BC051" w14:textId="41B0F9DA" w:rsidR="009E7865" w:rsidRPr="00D14F40" w:rsidRDefault="000B7BC0" w:rsidP="009E7865">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noProof/>
        </w:rPr>
        <mc:AlternateContent>
          <mc:Choice Requires="wps">
            <w:drawing>
              <wp:anchor distT="0" distB="0" distL="114300" distR="114300" simplePos="0" relativeHeight="251735552" behindDoc="0" locked="0" layoutInCell="1" allowOverlap="1" wp14:anchorId="56C723EC" wp14:editId="330B4078">
                <wp:simplePos x="0" y="0"/>
                <wp:positionH relativeFrom="column">
                  <wp:posOffset>503555</wp:posOffset>
                </wp:positionH>
                <wp:positionV relativeFrom="paragraph">
                  <wp:posOffset>204470</wp:posOffset>
                </wp:positionV>
                <wp:extent cx="0" cy="230617"/>
                <wp:effectExtent l="76200" t="0" r="57150" b="55245"/>
                <wp:wrapNone/>
                <wp:docPr id="58" name="Lin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6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CF097" id="Line 450" o:spid="_x0000_s1026" style="position:absolute;left:0;text-align:lef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5pt,16.1pt" to="39.6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">
                <v:stroke endarrow="block"/>
              </v:line>
            </w:pict>
          </mc:Fallback>
        </mc:AlternateContent>
      </w:r>
    </w:p>
    <w:p w14:paraId="49DDCCC6" w14:textId="7C356D78" w:rsidR="009E7865" w:rsidRPr="00D14F40" w:rsidRDefault="00CA4240" w:rsidP="009E7865">
      <w:pPr>
        <w:ind w:firstLineChars="100" w:firstLine="210"/>
        <w:rPr>
          <w:rFonts w:ascii="ＭＳ ゴシック" w:eastAsia="ＭＳ ゴシック" w:hAnsi="ＭＳ ゴシック"/>
        </w:rPr>
      </w:pPr>
      <w:r w:rsidRPr="00D14F40">
        <w:rPr>
          <w:rFonts w:ascii="ＭＳ ゴシック" w:eastAsia="ＭＳ ゴシック" w:hAnsi="ＭＳ ゴシック" w:hint="eastAsia"/>
          <w:noProof/>
        </w:rPr>
        <mc:AlternateContent>
          <mc:Choice Requires="wps">
            <w:drawing>
              <wp:anchor distT="0" distB="0" distL="114300" distR="114300" simplePos="0" relativeHeight="251573756" behindDoc="0" locked="0" layoutInCell="1" allowOverlap="1" wp14:anchorId="6BAB64E9" wp14:editId="6BC83B77">
                <wp:simplePos x="0" y="0"/>
                <wp:positionH relativeFrom="margin">
                  <wp:align>left</wp:align>
                </wp:positionH>
                <wp:positionV relativeFrom="paragraph">
                  <wp:posOffset>44898</wp:posOffset>
                </wp:positionV>
                <wp:extent cx="5835650" cy="2514600"/>
                <wp:effectExtent l="0" t="0" r="12700" b="19050"/>
                <wp:wrapNone/>
                <wp:docPr id="57"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2514600"/>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7B8440" w14:textId="77777777" w:rsidR="00043BAB" w:rsidRDefault="00043BAB" w:rsidP="009E78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B64E9" id="_x0000_s1120" type="#_x0000_t202" style="position:absolute;left:0;text-align:left;margin-left:0;margin-top:3.55pt;width:459.5pt;height:198pt;z-index:2515737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" filled="f">
                <v:stroke dashstyle="dash"/>
                <v:textbox inset="5.85pt,.7pt,5.85pt,.7pt">
                  <w:txbxContent>
                    <w:p w14:paraId="437B8440" w14:textId="77777777" w:rsidR="00043BAB" w:rsidRDefault="00043BAB" w:rsidP="009E7865"/>
                  </w:txbxContent>
                </v:textbox>
                <w10:wrap anchorx="margin"/>
              </v:shape>
            </w:pict>
          </mc:Fallback>
        </mc:AlternateContent>
      </w:r>
      <w:r w:rsidR="000B7BC0" w:rsidRPr="00D14F40">
        <w:rPr>
          <w:rFonts w:ascii="ＭＳ ゴシック" w:eastAsia="ＭＳ ゴシック" w:hAnsi="ＭＳ ゴシック" w:hint="eastAsia"/>
          <w:noProof/>
        </w:rPr>
        <mc:AlternateContent>
          <mc:Choice Requires="wps">
            <w:drawing>
              <wp:anchor distT="0" distB="0" distL="114300" distR="114300" simplePos="0" relativeHeight="251716096" behindDoc="0" locked="0" layoutInCell="1" allowOverlap="1" wp14:anchorId="31AF6ACF" wp14:editId="58902E10">
                <wp:simplePos x="0" y="0"/>
                <wp:positionH relativeFrom="column">
                  <wp:posOffset>4245610</wp:posOffset>
                </wp:positionH>
                <wp:positionV relativeFrom="paragraph">
                  <wp:posOffset>737235</wp:posOffset>
                </wp:positionV>
                <wp:extent cx="164465" cy="0"/>
                <wp:effectExtent l="9525" t="6350" r="6985" b="12700"/>
                <wp:wrapNone/>
                <wp:docPr id="51"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44AFB" id="Line 431" o:spid="_x0000_s1026" style="position:absolute;left:0;text-align:lef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3pt,58.05pt" to="347.2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" strokeweight=".5pt"/>
            </w:pict>
          </mc:Fallback>
        </mc:AlternateContent>
      </w:r>
      <w:r w:rsidR="000B7BC0" w:rsidRPr="00D14F40">
        <w:rPr>
          <w:rFonts w:ascii="ＭＳ ゴシック" w:eastAsia="ＭＳ ゴシック" w:hAnsi="ＭＳ ゴシック" w:hint="eastAsia"/>
          <w:noProof/>
        </w:rPr>
        <mc:AlternateContent>
          <mc:Choice Requires="wps">
            <w:drawing>
              <wp:anchor distT="0" distB="0" distL="114300" distR="114300" simplePos="0" relativeHeight="251717120" behindDoc="0" locked="0" layoutInCell="1" allowOverlap="1" wp14:anchorId="13295B71" wp14:editId="2E44022A">
                <wp:simplePos x="0" y="0"/>
                <wp:positionH relativeFrom="column">
                  <wp:posOffset>4245610</wp:posOffset>
                </wp:positionH>
                <wp:positionV relativeFrom="paragraph">
                  <wp:posOffset>737235</wp:posOffset>
                </wp:positionV>
                <wp:extent cx="0" cy="1362710"/>
                <wp:effectExtent l="9525" t="6350" r="9525" b="12065"/>
                <wp:wrapNone/>
                <wp:docPr id="50" name="Lin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27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725F3" id="Line 432" o:spid="_x0000_s1026" style="position:absolute;left:0;text-align:lef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3pt,58.05pt" to="334.3pt,1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" strokeweight=".5pt"/>
            </w:pict>
          </mc:Fallback>
        </mc:AlternateContent>
      </w:r>
      <w:r w:rsidR="000B7BC0" w:rsidRPr="00D14F40">
        <w:rPr>
          <w:rFonts w:ascii="ＭＳ ゴシック" w:eastAsia="ＭＳ ゴシック" w:hAnsi="ＭＳ ゴシック" w:hint="eastAsia"/>
          <w:noProof/>
        </w:rPr>
        <mc:AlternateContent>
          <mc:Choice Requires="wps">
            <w:drawing>
              <wp:anchor distT="0" distB="0" distL="114300" distR="114300" simplePos="0" relativeHeight="251718144" behindDoc="0" locked="0" layoutInCell="1" allowOverlap="1" wp14:anchorId="56589A07" wp14:editId="0213E3BF">
                <wp:simplePos x="0" y="0"/>
                <wp:positionH relativeFrom="column">
                  <wp:posOffset>4245610</wp:posOffset>
                </wp:positionH>
                <wp:positionV relativeFrom="paragraph">
                  <wp:posOffset>2086610</wp:posOffset>
                </wp:positionV>
                <wp:extent cx="164465" cy="0"/>
                <wp:effectExtent l="9525" t="12700" r="6985" b="6350"/>
                <wp:wrapNone/>
                <wp:docPr id="49"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ACF9A" id="Line 433" o:spid="_x0000_s1026" style="position:absolute;left:0;text-align:lef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3pt,164.3pt" to="347.25pt,1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" strokeweight=".5pt"/>
            </w:pict>
          </mc:Fallback>
        </mc:AlternateContent>
      </w:r>
      <w:r w:rsidR="000B7BC0" w:rsidRPr="00D14F40">
        <w:rPr>
          <w:rFonts w:ascii="ＭＳ ゴシック" w:eastAsia="ＭＳ ゴシック" w:hAnsi="ＭＳ ゴシック" w:hint="eastAsia"/>
          <w:noProof/>
        </w:rPr>
        <mc:AlternateContent>
          <mc:Choice Requires="wps">
            <w:drawing>
              <wp:anchor distT="0" distB="0" distL="114300" distR="114300" simplePos="0" relativeHeight="251719168" behindDoc="0" locked="0" layoutInCell="1" allowOverlap="1" wp14:anchorId="1E68ECEB" wp14:editId="5014CBBC">
                <wp:simplePos x="0" y="0"/>
                <wp:positionH relativeFrom="column">
                  <wp:posOffset>4067175</wp:posOffset>
                </wp:positionH>
                <wp:positionV relativeFrom="paragraph">
                  <wp:posOffset>970915</wp:posOffset>
                </wp:positionV>
                <wp:extent cx="164465" cy="0"/>
                <wp:effectExtent l="12065" t="11430" r="13970" b="7620"/>
                <wp:wrapNone/>
                <wp:docPr id="48"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184B1" id="Line 434" o:spid="_x0000_s1026" style="position:absolute;left:0;text-align:lef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76.45pt" to="333.2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" strokeweight=".5pt"/>
            </w:pict>
          </mc:Fallback>
        </mc:AlternateContent>
      </w:r>
      <w:r w:rsidR="000B7BC0" w:rsidRPr="00D14F40">
        <w:rPr>
          <w:rFonts w:ascii="ＭＳ ゴシック" w:eastAsia="ＭＳ ゴシック" w:hAnsi="ＭＳ ゴシック" w:hint="eastAsia"/>
          <w:noProof/>
        </w:rPr>
        <mc:AlternateContent>
          <mc:Choice Requires="wps">
            <w:drawing>
              <wp:anchor distT="0" distB="0" distL="114300" distR="114300" simplePos="0" relativeHeight="251724288" behindDoc="0" locked="0" layoutInCell="1" allowOverlap="1" wp14:anchorId="05D0E4A5" wp14:editId="7622C620">
                <wp:simplePos x="0" y="0"/>
                <wp:positionH relativeFrom="column">
                  <wp:posOffset>2165798</wp:posOffset>
                </wp:positionH>
                <wp:positionV relativeFrom="paragraph">
                  <wp:posOffset>693645</wp:posOffset>
                </wp:positionV>
                <wp:extent cx="821690" cy="494590"/>
                <wp:effectExtent l="0" t="0" r="16510" b="20320"/>
                <wp:wrapNone/>
                <wp:docPr id="46"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494590"/>
                        </a:xfrm>
                        <a:prstGeom prst="rect">
                          <a:avLst/>
                        </a:prstGeom>
                        <a:solidFill>
                          <a:srgbClr val="FFFFFF"/>
                        </a:solidFill>
                        <a:ln w="6350">
                          <a:solidFill>
                            <a:srgbClr val="000000"/>
                          </a:solidFill>
                          <a:miter lim="800000"/>
                          <a:headEnd/>
                          <a:tailEnd/>
                        </a:ln>
                      </wps:spPr>
                      <wps:txbx>
                        <w:txbxContent>
                          <w:p w14:paraId="2BA9CE3B" w14:textId="77777777" w:rsidR="00043BAB" w:rsidRDefault="00043BAB" w:rsidP="009E7865">
                            <w:pPr>
                              <w:rPr>
                                <w:rFonts w:ascii="ＭＳ Ｐゴシック" w:eastAsia="ＭＳ Ｐゴシック" w:hAnsi="ＭＳ Ｐゴシック"/>
                              </w:rPr>
                            </w:pPr>
                            <w:r>
                              <w:rPr>
                                <w:rFonts w:ascii="ＭＳ Ｐゴシック" w:eastAsia="ＭＳ Ｐゴシック" w:hAnsi="ＭＳ Ｐゴシック" w:hint="eastAsia"/>
                              </w:rPr>
                              <w:t>中間処理</w:t>
                            </w:r>
                          </w:p>
                          <w:p w14:paraId="2C5970B9" w14:textId="4EA895D0" w:rsidR="00043BAB" w:rsidRDefault="00043BAB" w:rsidP="009E7865">
                            <w:r>
                              <w:rPr>
                                <w:rFonts w:ascii="ＭＳ Ｐゴシック" w:eastAsia="ＭＳ Ｐゴシック" w:hAnsi="ＭＳ Ｐゴシック" w:hint="eastAsia"/>
                                <w:vertAlign w:val="superscript"/>
                              </w:rPr>
                              <w:t>※２</w:t>
                            </w:r>
                            <w:r w:rsidR="007D63D8">
                              <w:rPr>
                                <w:rFonts w:ascii="ＭＳ Ｐゴシック" w:eastAsia="ＭＳ Ｐゴシック" w:hAnsi="ＭＳ Ｐゴシック" w:hint="eastAsia"/>
                                <w:vertAlign w:val="superscript"/>
                              </w:rPr>
                              <w:t xml:space="preserve">　　　　</w:t>
                            </w:r>
                            <w:r w:rsidR="007D63D8" w:rsidRPr="00C90812">
                              <w:rPr>
                                <w:rFonts w:ascii="ＭＳ Ｐゴシック" w:eastAsia="ＭＳ Ｐゴシック" w:hAnsi="ＭＳ Ｐゴシック" w:hint="eastAsia"/>
                                <w:sz w:val="28"/>
                                <w:szCs w:val="36"/>
                                <w:bdr w:val="single" w:sz="4" w:space="0" w:color="auto"/>
                              </w:rPr>
                              <w:t>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D0E4A5" id="Text Box 439" o:spid="_x0000_s1121" type="#_x0000_t202" style="position:absolute;left:0;text-align:left;margin-left:170.55pt;margin-top:54.6pt;width:64.7pt;height:38.9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" strokeweight=".5pt">
                <v:textbox inset="5.85pt,.7pt,5.85pt,.7pt">
                  <w:txbxContent>
                    <w:p w14:paraId="2BA9CE3B" w14:textId="77777777" w:rsidR="00043BAB" w:rsidRDefault="00043BAB" w:rsidP="009E7865">
                      <w:pPr>
                        <w:rPr>
                          <w:rFonts w:ascii="ＭＳ Ｐゴシック" w:eastAsia="ＭＳ Ｐゴシック" w:hAnsi="ＭＳ Ｐゴシック"/>
                        </w:rPr>
                      </w:pPr>
                      <w:r>
                        <w:rPr>
                          <w:rFonts w:ascii="ＭＳ Ｐゴシック" w:eastAsia="ＭＳ Ｐゴシック" w:hAnsi="ＭＳ Ｐゴシック" w:hint="eastAsia"/>
                        </w:rPr>
                        <w:t>中間処理</w:t>
                      </w:r>
                    </w:p>
                    <w:p w14:paraId="2C5970B9" w14:textId="4EA895D0" w:rsidR="00043BAB" w:rsidRDefault="00043BAB" w:rsidP="009E7865">
                      <w:r>
                        <w:rPr>
                          <w:rFonts w:ascii="ＭＳ Ｐゴシック" w:eastAsia="ＭＳ Ｐゴシック" w:hAnsi="ＭＳ Ｐゴシック" w:hint="eastAsia"/>
                          <w:vertAlign w:val="superscript"/>
                        </w:rPr>
                        <w:t>※２</w:t>
                      </w:r>
                      <w:r w:rsidR="007D63D8">
                        <w:rPr>
                          <w:rFonts w:ascii="ＭＳ Ｐゴシック" w:eastAsia="ＭＳ Ｐゴシック" w:hAnsi="ＭＳ Ｐゴシック" w:hint="eastAsia"/>
                          <w:vertAlign w:val="superscript"/>
                        </w:rPr>
                        <w:t xml:space="preserve">　　　　</w:t>
                      </w:r>
                      <w:r w:rsidR="007D63D8" w:rsidRPr="00C90812">
                        <w:rPr>
                          <w:rFonts w:ascii="ＭＳ Ｐゴシック" w:eastAsia="ＭＳ Ｐゴシック" w:hAnsi="ＭＳ Ｐゴシック" w:hint="eastAsia"/>
                          <w:sz w:val="28"/>
                          <w:szCs w:val="36"/>
                          <w:bdr w:val="single" w:sz="4" w:space="0" w:color="auto"/>
                        </w:rPr>
                        <w:t>Ｄ</w:t>
                      </w:r>
                    </w:p>
                  </w:txbxContent>
                </v:textbox>
              </v:shape>
            </w:pict>
          </mc:Fallback>
        </mc:AlternateContent>
      </w:r>
      <w:r w:rsidR="000B7BC0" w:rsidRPr="00D14F40">
        <w:rPr>
          <w:rFonts w:ascii="ＭＳ ゴシック" w:eastAsia="ＭＳ ゴシック" w:hAnsi="ＭＳ ゴシック" w:hint="eastAsia"/>
          <w:noProof/>
        </w:rPr>
        <mc:AlternateContent>
          <mc:Choice Requires="wps">
            <w:drawing>
              <wp:anchor distT="0" distB="0" distL="114300" distR="114300" simplePos="0" relativeHeight="251725312" behindDoc="0" locked="0" layoutInCell="1" allowOverlap="1" wp14:anchorId="6AD5DC11" wp14:editId="1F4D6346">
                <wp:simplePos x="0" y="0"/>
                <wp:positionH relativeFrom="column">
                  <wp:posOffset>4427855</wp:posOffset>
                </wp:positionH>
                <wp:positionV relativeFrom="paragraph">
                  <wp:posOffset>1889125</wp:posOffset>
                </wp:positionV>
                <wp:extent cx="897890" cy="417195"/>
                <wp:effectExtent l="0" t="0" r="16510" b="20955"/>
                <wp:wrapNone/>
                <wp:docPr id="45"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417195"/>
                        </a:xfrm>
                        <a:prstGeom prst="rect">
                          <a:avLst/>
                        </a:prstGeom>
                        <a:solidFill>
                          <a:srgbClr val="FFFFFF"/>
                        </a:solidFill>
                        <a:ln w="6350">
                          <a:solidFill>
                            <a:srgbClr val="000000"/>
                          </a:solidFill>
                          <a:miter lim="800000"/>
                          <a:headEnd/>
                          <a:tailEnd/>
                        </a:ln>
                      </wps:spPr>
                      <wps:txbx>
                        <w:txbxContent>
                          <w:p w14:paraId="636DEFBE" w14:textId="03CFC131" w:rsidR="00043BAB" w:rsidRDefault="00043BAB" w:rsidP="009E7865">
                            <w:pPr>
                              <w:rPr>
                                <w:rFonts w:ascii="ＭＳ Ｐゴシック" w:eastAsia="ＭＳ Ｐゴシック" w:hAnsi="ＭＳ Ｐゴシック"/>
                              </w:rPr>
                            </w:pPr>
                            <w:r>
                              <w:rPr>
                                <w:rFonts w:ascii="ＭＳ Ｐゴシック" w:eastAsia="ＭＳ Ｐゴシック" w:hAnsi="ＭＳ Ｐゴシック" w:hint="eastAsia"/>
                              </w:rPr>
                              <w:t>再生</w:t>
                            </w:r>
                            <w:r w:rsidR="007D63D8">
                              <w:rPr>
                                <w:rFonts w:ascii="ＭＳ Ｐゴシック" w:eastAsia="ＭＳ Ｐゴシック" w:hAnsi="ＭＳ Ｐゴシック" w:hint="eastAsia"/>
                              </w:rPr>
                              <w:t xml:space="preserve">　　</w:t>
                            </w:r>
                            <w:r w:rsidR="007D63D8" w:rsidRPr="00C90812">
                              <w:rPr>
                                <w:rFonts w:ascii="ＭＳ Ｐゴシック" w:eastAsia="ＭＳ Ｐゴシック" w:hAnsi="ＭＳ Ｐゴシック" w:hint="eastAsia"/>
                                <w:sz w:val="28"/>
                                <w:szCs w:val="36"/>
                                <w:bdr w:val="single" w:sz="4" w:space="0" w:color="auto"/>
                              </w:rPr>
                              <w:t>Ｄ</w:t>
                            </w:r>
                          </w:p>
                          <w:p w14:paraId="0B9342F0" w14:textId="77777777" w:rsidR="00043BAB" w:rsidRDefault="00043BAB" w:rsidP="009E7865">
                            <w:r>
                              <w:rPr>
                                <w:rFonts w:ascii="ＭＳ Ｐゴシック" w:eastAsia="ＭＳ Ｐゴシック" w:hAnsi="ＭＳ Ｐゴシック" w:hint="eastAsia"/>
                                <w:vertAlign w:val="superscript"/>
                              </w:rPr>
                              <w:t>※３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D5DC11" id="Text Box 440" o:spid="_x0000_s1122" type="#_x0000_t202" style="position:absolute;left:0;text-align:left;margin-left:348.65pt;margin-top:148.75pt;width:70.7pt;height:32.8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" strokeweight=".5pt">
                <v:textbox inset="5.85pt,.7pt,5.85pt,.7pt">
                  <w:txbxContent>
                    <w:p w14:paraId="636DEFBE" w14:textId="03CFC131" w:rsidR="00043BAB" w:rsidRDefault="00043BAB" w:rsidP="009E7865">
                      <w:pPr>
                        <w:rPr>
                          <w:rFonts w:ascii="ＭＳ Ｐゴシック" w:eastAsia="ＭＳ Ｐゴシック" w:hAnsi="ＭＳ Ｐゴシック"/>
                        </w:rPr>
                      </w:pPr>
                      <w:r>
                        <w:rPr>
                          <w:rFonts w:ascii="ＭＳ Ｐゴシック" w:eastAsia="ＭＳ Ｐゴシック" w:hAnsi="ＭＳ Ｐゴシック" w:hint="eastAsia"/>
                        </w:rPr>
                        <w:t>再生</w:t>
                      </w:r>
                      <w:r w:rsidR="007D63D8">
                        <w:rPr>
                          <w:rFonts w:ascii="ＭＳ Ｐゴシック" w:eastAsia="ＭＳ Ｐゴシック" w:hAnsi="ＭＳ Ｐゴシック" w:hint="eastAsia"/>
                        </w:rPr>
                        <w:t xml:space="preserve">　　</w:t>
                      </w:r>
                      <w:r w:rsidR="007D63D8" w:rsidRPr="00C90812">
                        <w:rPr>
                          <w:rFonts w:ascii="ＭＳ Ｐゴシック" w:eastAsia="ＭＳ Ｐゴシック" w:hAnsi="ＭＳ Ｐゴシック" w:hint="eastAsia"/>
                          <w:sz w:val="28"/>
                          <w:szCs w:val="36"/>
                          <w:bdr w:val="single" w:sz="4" w:space="0" w:color="auto"/>
                        </w:rPr>
                        <w:t>Ｄ</w:t>
                      </w:r>
                    </w:p>
                    <w:p w14:paraId="0B9342F0" w14:textId="77777777" w:rsidR="00043BAB" w:rsidRDefault="00043BAB" w:rsidP="009E7865">
                      <w:r>
                        <w:rPr>
                          <w:rFonts w:ascii="ＭＳ Ｐゴシック" w:eastAsia="ＭＳ Ｐゴシック" w:hAnsi="ＭＳ Ｐゴシック" w:hint="eastAsia"/>
                          <w:vertAlign w:val="superscript"/>
                        </w:rPr>
                        <w:t>※３</w:t>
                      </w:r>
                    </w:p>
                  </w:txbxContent>
                </v:textbox>
              </v:shape>
            </w:pict>
          </mc:Fallback>
        </mc:AlternateContent>
      </w:r>
      <w:r w:rsidR="000B7BC0" w:rsidRPr="00D14F40">
        <w:rPr>
          <w:rFonts w:ascii="ＭＳ ゴシック" w:eastAsia="ＭＳ ゴシック" w:hAnsi="ＭＳ ゴシック" w:hint="eastAsia"/>
          <w:noProof/>
        </w:rPr>
        <mc:AlternateContent>
          <mc:Choice Requires="wps">
            <w:drawing>
              <wp:anchor distT="0" distB="0" distL="114300" distR="114300" simplePos="0" relativeHeight="251726336" behindDoc="0" locked="0" layoutInCell="1" allowOverlap="1" wp14:anchorId="266C23BF" wp14:editId="2251DCD4">
                <wp:simplePos x="0" y="0"/>
                <wp:positionH relativeFrom="column">
                  <wp:posOffset>3290794</wp:posOffset>
                </wp:positionH>
                <wp:positionV relativeFrom="paragraph">
                  <wp:posOffset>703805</wp:posOffset>
                </wp:positionV>
                <wp:extent cx="769620" cy="494590"/>
                <wp:effectExtent l="0" t="0" r="11430" b="20320"/>
                <wp:wrapNone/>
                <wp:docPr id="44"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494590"/>
                        </a:xfrm>
                        <a:prstGeom prst="rect">
                          <a:avLst/>
                        </a:prstGeom>
                        <a:solidFill>
                          <a:srgbClr val="FFFFFF"/>
                        </a:solidFill>
                        <a:ln w="6350">
                          <a:solidFill>
                            <a:srgbClr val="000000"/>
                          </a:solidFill>
                          <a:miter lim="800000"/>
                          <a:headEnd/>
                          <a:tailEnd/>
                        </a:ln>
                      </wps:spPr>
                      <wps:txbx>
                        <w:txbxContent>
                          <w:p w14:paraId="42ECEDF9" w14:textId="77777777" w:rsidR="00043BAB" w:rsidRDefault="00043BAB" w:rsidP="009E7865">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最終処分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6C23BF" id="Text Box 441" o:spid="_x0000_s1123" type="#_x0000_t202" style="position:absolute;left:0;text-align:left;margin-left:259.1pt;margin-top:55.4pt;width:60.6pt;height:38.9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" strokeweight=".5pt">
                <v:textbox inset="5.85pt,.7pt,5.85pt,.7pt">
                  <w:txbxContent>
                    <w:p w14:paraId="42ECEDF9" w14:textId="77777777" w:rsidR="00043BAB" w:rsidRDefault="00043BAB" w:rsidP="009E7865">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最終処分</w:t>
                      </w:r>
                    </w:p>
                  </w:txbxContent>
                </v:textbox>
              </v:shape>
            </w:pict>
          </mc:Fallback>
        </mc:AlternateContent>
      </w:r>
      <w:r w:rsidR="000B7BC0" w:rsidRPr="00D14F40">
        <w:rPr>
          <w:rFonts w:ascii="ＭＳ ゴシック" w:eastAsia="ＭＳ ゴシック" w:hAnsi="ＭＳ ゴシック" w:hint="eastAsia"/>
          <w:noProof/>
        </w:rPr>
        <mc:AlternateContent>
          <mc:Choice Requires="wps">
            <w:drawing>
              <wp:anchor distT="0" distB="0" distL="114300" distR="114300" simplePos="0" relativeHeight="251732480" behindDoc="0" locked="0" layoutInCell="1" allowOverlap="1" wp14:anchorId="03B6E4A2" wp14:editId="399A2C33">
                <wp:simplePos x="0" y="0"/>
                <wp:positionH relativeFrom="column">
                  <wp:posOffset>3653790</wp:posOffset>
                </wp:positionH>
                <wp:positionV relativeFrom="paragraph">
                  <wp:posOffset>1205230</wp:posOffset>
                </wp:positionV>
                <wp:extent cx="0" cy="364490"/>
                <wp:effectExtent l="55880" t="17145" r="58420" b="8890"/>
                <wp:wrapNone/>
                <wp:docPr id="38" name="Lin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4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A9877" id="Line 447" o:spid="_x0000_s1026" style="position:absolute;left:0;text-align:left;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7pt,94.9pt" to="287.7pt,1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">
                <v:stroke endarrow="block"/>
              </v:line>
            </w:pict>
          </mc:Fallback>
        </mc:AlternateContent>
      </w:r>
    </w:p>
    <w:p w14:paraId="5D05B09A" w14:textId="50116A1E" w:rsidR="009E7865" w:rsidRPr="00D14F40" w:rsidRDefault="00715E74" w:rsidP="009E7865">
      <w:pPr>
        <w:ind w:firstLineChars="100" w:firstLine="210"/>
        <w:rPr>
          <w:rFonts w:ascii="ＭＳ ゴシック" w:eastAsia="ＭＳ ゴシック" w:hAnsi="ＭＳ ゴシック"/>
        </w:rPr>
      </w:pPr>
      <w:r w:rsidRPr="00D14F40">
        <w:rPr>
          <w:rFonts w:ascii="ＭＳ ゴシック" w:eastAsia="ＭＳ ゴシック" w:hAnsi="ＭＳ ゴシック" w:hint="eastAsia"/>
          <w:noProof/>
        </w:rPr>
        <mc:AlternateContent>
          <mc:Choice Requires="wps">
            <w:drawing>
              <wp:anchor distT="0" distB="0" distL="114300" distR="114300" simplePos="0" relativeHeight="251722240" behindDoc="0" locked="0" layoutInCell="1" allowOverlap="1" wp14:anchorId="4688DEA6" wp14:editId="6A9E823B">
                <wp:simplePos x="0" y="0"/>
                <wp:positionH relativeFrom="column">
                  <wp:posOffset>188595</wp:posOffset>
                </wp:positionH>
                <wp:positionV relativeFrom="paragraph">
                  <wp:posOffset>39333</wp:posOffset>
                </wp:positionV>
                <wp:extent cx="641350" cy="304800"/>
                <wp:effectExtent l="0" t="0" r="25400" b="19050"/>
                <wp:wrapNone/>
                <wp:docPr id="56"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304800"/>
                        </a:xfrm>
                        <a:prstGeom prst="rect">
                          <a:avLst/>
                        </a:prstGeom>
                        <a:solidFill>
                          <a:srgbClr val="FFFFFF"/>
                        </a:solidFill>
                        <a:ln w="6350">
                          <a:solidFill>
                            <a:srgbClr val="000000"/>
                          </a:solidFill>
                          <a:miter lim="800000"/>
                          <a:headEnd/>
                          <a:tailEnd/>
                        </a:ln>
                      </wps:spPr>
                      <wps:txbx>
                        <w:txbxContent>
                          <w:p w14:paraId="71CA8533" w14:textId="77777777" w:rsidR="00043BAB" w:rsidRDefault="00043BAB" w:rsidP="009E7865">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分　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88DEA6" id="Text Box 437" o:spid="_x0000_s1124" type="#_x0000_t202" style="position:absolute;left:0;text-align:left;margin-left:14.85pt;margin-top:3.1pt;width:50.5pt;height:24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" strokeweight=".5pt">
                <v:textbox inset="5.85pt,.7pt,5.85pt,.7pt">
                  <w:txbxContent>
                    <w:p w14:paraId="71CA8533" w14:textId="77777777" w:rsidR="00043BAB" w:rsidRDefault="00043BAB" w:rsidP="009E7865">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分　別</w:t>
                      </w:r>
                    </w:p>
                  </w:txbxContent>
                </v:textbox>
              </v:shape>
            </w:pict>
          </mc:Fallback>
        </mc:AlternateContent>
      </w:r>
    </w:p>
    <w:p w14:paraId="3E54FAA2" w14:textId="3D6E0666" w:rsidR="009E7865" w:rsidRPr="00D14F40" w:rsidRDefault="00715E74" w:rsidP="009E7865">
      <w:pPr>
        <w:ind w:firstLineChars="100" w:firstLine="210"/>
        <w:rPr>
          <w:rFonts w:ascii="ＭＳ ゴシック" w:eastAsia="ＭＳ ゴシック" w:hAnsi="ＭＳ ゴシック"/>
        </w:rPr>
      </w:pPr>
      <w:r w:rsidRPr="00D14F40">
        <w:rPr>
          <w:rFonts w:ascii="ＭＳ ゴシック" w:eastAsia="ＭＳ ゴシック" w:hAnsi="ＭＳ ゴシック" w:hint="eastAsia"/>
          <w:noProof/>
        </w:rPr>
        <mc:AlternateContent>
          <mc:Choice Requires="wps">
            <w:drawing>
              <wp:anchor distT="0" distB="0" distL="114300" distR="114300" simplePos="0" relativeHeight="251777536" behindDoc="0" locked="0" layoutInCell="1" allowOverlap="1" wp14:anchorId="21B83143" wp14:editId="5DF70C3D">
                <wp:simplePos x="0" y="0"/>
                <wp:positionH relativeFrom="column">
                  <wp:posOffset>502845</wp:posOffset>
                </wp:positionH>
                <wp:positionV relativeFrom="paragraph">
                  <wp:posOffset>173953</wp:posOffset>
                </wp:positionV>
                <wp:extent cx="0" cy="165847"/>
                <wp:effectExtent l="76200" t="0" r="57150" b="62865"/>
                <wp:wrapNone/>
                <wp:docPr id="496" name="Lin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8F58E" id="Line 450" o:spid="_x0000_s1026" style="position:absolute;left:0;text-align:lef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3.7pt" to="39.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">
                <v:stroke endarrow="block"/>
              </v:line>
            </w:pict>
          </mc:Fallback>
        </mc:AlternateContent>
      </w:r>
      <w:r w:rsidR="000B7BC0" w:rsidRPr="00D14F40">
        <w:rPr>
          <w:rFonts w:ascii="ＭＳ ゴシック" w:eastAsia="ＭＳ ゴシック" w:hAnsi="ＭＳ ゴシック" w:hint="eastAsia"/>
          <w:noProof/>
        </w:rPr>
        <mc:AlternateContent>
          <mc:Choice Requires="wps">
            <w:drawing>
              <wp:anchor distT="0" distB="0" distL="114300" distR="114300" simplePos="0" relativeHeight="251574781" behindDoc="0" locked="0" layoutInCell="1" allowOverlap="1" wp14:anchorId="023236F3" wp14:editId="699D7532">
                <wp:simplePos x="0" y="0"/>
                <wp:positionH relativeFrom="column">
                  <wp:posOffset>1981200</wp:posOffset>
                </wp:positionH>
                <wp:positionV relativeFrom="paragraph">
                  <wp:posOffset>67310</wp:posOffset>
                </wp:positionV>
                <wp:extent cx="3664585" cy="2019300"/>
                <wp:effectExtent l="12065" t="6350" r="9525" b="12700"/>
                <wp:wrapNone/>
                <wp:docPr id="37"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4585" cy="2019300"/>
                        </a:xfrm>
                        <a:prstGeom prst="rect">
                          <a:avLst/>
                        </a:prstGeom>
                        <a:noFill/>
                        <a:ln w="9525" algn="ctr">
                          <a:solidFill>
                            <a:srgbClr val="000000"/>
                          </a:solidFill>
                          <a:prstDash val="dash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988E4B" w14:textId="77777777" w:rsidR="00043BAB" w:rsidRDefault="00043BAB" w:rsidP="009E78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236F3" id="Text Box 452" o:spid="_x0000_s1125" type="#_x0000_t202" style="position:absolute;left:0;text-align:left;margin-left:156pt;margin-top:5.3pt;width:288.55pt;height:159pt;z-index:2515747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" filled="f">
                <v:stroke dashstyle="dashDot"/>
                <v:textbox inset="5.85pt,.7pt,5.85pt,.7pt">
                  <w:txbxContent>
                    <w:p w14:paraId="35988E4B" w14:textId="77777777" w:rsidR="00043BAB" w:rsidRDefault="00043BAB" w:rsidP="009E7865"/>
                  </w:txbxContent>
                </v:textbox>
              </v:shape>
            </w:pict>
          </mc:Fallback>
        </mc:AlternateContent>
      </w:r>
    </w:p>
    <w:p w14:paraId="5D1FE7E6" w14:textId="1C33E3E7" w:rsidR="009E7865" w:rsidRPr="00D14F40" w:rsidRDefault="00C90812" w:rsidP="009E7865">
      <w:pPr>
        <w:ind w:firstLineChars="100" w:firstLine="210"/>
        <w:rPr>
          <w:rFonts w:ascii="ＭＳ ゴシック" w:eastAsia="ＭＳ ゴシック" w:hAnsi="ＭＳ ゴシック"/>
        </w:rPr>
      </w:pPr>
      <w:r w:rsidRPr="00D14F40">
        <w:rPr>
          <w:rFonts w:ascii="ＭＳ ゴシック" w:eastAsia="ＭＳ ゴシック" w:hAnsi="ＭＳ ゴシック" w:hint="eastAsia"/>
          <w:noProof/>
        </w:rPr>
        <mc:AlternateContent>
          <mc:Choice Requires="wps">
            <w:drawing>
              <wp:anchor distT="0" distB="0" distL="114300" distR="114300" simplePos="0" relativeHeight="251714048" behindDoc="0" locked="0" layoutInCell="1" allowOverlap="1" wp14:anchorId="6D1B3D97" wp14:editId="54136EF5">
                <wp:simplePos x="0" y="0"/>
                <wp:positionH relativeFrom="column">
                  <wp:posOffset>4420422</wp:posOffset>
                </wp:positionH>
                <wp:positionV relativeFrom="paragraph">
                  <wp:posOffset>50539</wp:posOffset>
                </wp:positionV>
                <wp:extent cx="1028700" cy="560294"/>
                <wp:effectExtent l="0" t="0" r="19050" b="11430"/>
                <wp:wrapNone/>
                <wp:docPr id="53"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60294"/>
                        </a:xfrm>
                        <a:prstGeom prst="rect">
                          <a:avLst/>
                        </a:prstGeom>
                        <a:solidFill>
                          <a:srgbClr val="FFFFFF"/>
                        </a:solidFill>
                        <a:ln w="6350">
                          <a:solidFill>
                            <a:srgbClr val="000000"/>
                          </a:solidFill>
                          <a:miter lim="800000"/>
                          <a:headEnd/>
                          <a:tailEnd/>
                        </a:ln>
                      </wps:spPr>
                      <wps:txbx>
                        <w:txbxContent>
                          <w:p w14:paraId="6A353B08" w14:textId="1FA051A0" w:rsidR="00043BAB" w:rsidRDefault="00043BAB" w:rsidP="007D63D8">
                            <w:pPr>
                              <w:spacing w:line="300" w:lineRule="auto"/>
                              <w:jc w:val="center"/>
                              <w:rPr>
                                <w:rFonts w:ascii="ＭＳ Ｐゴシック" w:eastAsia="ＭＳ Ｐゴシック" w:hAnsi="ＭＳ Ｐゴシック"/>
                              </w:rPr>
                            </w:pPr>
                            <w:r>
                              <w:rPr>
                                <w:rFonts w:ascii="ＭＳ Ｐゴシック" w:eastAsia="ＭＳ Ｐゴシック" w:hAnsi="ＭＳ Ｐゴシック" w:hint="eastAsia"/>
                              </w:rPr>
                              <w:t>埋立処分</w:t>
                            </w:r>
                          </w:p>
                          <w:p w14:paraId="64683BF1" w14:textId="01937AD8" w:rsidR="007D63D8" w:rsidRPr="00C90812" w:rsidRDefault="007D63D8" w:rsidP="007D63D8">
                            <w:pPr>
                              <w:spacing w:line="300" w:lineRule="auto"/>
                              <w:jc w:val="center"/>
                              <w:rPr>
                                <w:rFonts w:ascii="ＭＳ Ｐゴシック" w:eastAsia="ＭＳ Ｐゴシック" w:hAnsi="ＭＳ Ｐゴシック"/>
                                <w:sz w:val="28"/>
                                <w:szCs w:val="36"/>
                                <w:bdr w:val="single" w:sz="4" w:space="0" w:color="auto"/>
                              </w:rPr>
                            </w:pPr>
                            <w:r w:rsidRPr="00C90812">
                              <w:rPr>
                                <w:rFonts w:ascii="ＭＳ Ｐゴシック" w:eastAsia="ＭＳ Ｐゴシック" w:hAnsi="ＭＳ Ｐゴシック" w:hint="eastAsia"/>
                                <w:sz w:val="28"/>
                                <w:szCs w:val="36"/>
                                <w:bdr w:val="single" w:sz="4" w:space="0" w:color="auto"/>
                              </w:rPr>
                              <w:t>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1B3D97" id="Text Box 429" o:spid="_x0000_s1126" type="#_x0000_t202" style="position:absolute;left:0;text-align:left;margin-left:348.05pt;margin-top:4pt;width:81pt;height:44.1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" strokeweight=".5pt">
                <v:textbox inset="5.85pt,.7pt,5.85pt,.7pt">
                  <w:txbxContent>
                    <w:p w14:paraId="6A353B08" w14:textId="1FA051A0" w:rsidR="00043BAB" w:rsidRDefault="00043BAB" w:rsidP="007D63D8">
                      <w:pPr>
                        <w:spacing w:line="300" w:lineRule="auto"/>
                        <w:jc w:val="center"/>
                        <w:rPr>
                          <w:rFonts w:ascii="ＭＳ Ｐゴシック" w:eastAsia="ＭＳ Ｐゴシック" w:hAnsi="ＭＳ Ｐゴシック"/>
                        </w:rPr>
                      </w:pPr>
                      <w:r>
                        <w:rPr>
                          <w:rFonts w:ascii="ＭＳ Ｐゴシック" w:eastAsia="ＭＳ Ｐゴシック" w:hAnsi="ＭＳ Ｐゴシック" w:hint="eastAsia"/>
                        </w:rPr>
                        <w:t>埋立処分</w:t>
                      </w:r>
                    </w:p>
                    <w:p w14:paraId="64683BF1" w14:textId="01937AD8" w:rsidR="007D63D8" w:rsidRPr="00C90812" w:rsidRDefault="007D63D8" w:rsidP="007D63D8">
                      <w:pPr>
                        <w:spacing w:line="300" w:lineRule="auto"/>
                        <w:jc w:val="center"/>
                        <w:rPr>
                          <w:rFonts w:ascii="ＭＳ Ｐゴシック" w:eastAsia="ＭＳ Ｐゴシック" w:hAnsi="ＭＳ Ｐゴシック"/>
                          <w:sz w:val="28"/>
                          <w:szCs w:val="36"/>
                          <w:bdr w:val="single" w:sz="4" w:space="0" w:color="auto"/>
                        </w:rPr>
                      </w:pPr>
                      <w:r w:rsidRPr="00C90812">
                        <w:rPr>
                          <w:rFonts w:ascii="ＭＳ Ｐゴシック" w:eastAsia="ＭＳ Ｐゴシック" w:hAnsi="ＭＳ Ｐゴシック" w:hint="eastAsia"/>
                          <w:sz w:val="28"/>
                          <w:szCs w:val="36"/>
                          <w:bdr w:val="single" w:sz="4" w:space="0" w:color="auto"/>
                        </w:rPr>
                        <w:t>Ｅ</w:t>
                      </w:r>
                    </w:p>
                  </w:txbxContent>
                </v:textbox>
              </v:shape>
            </w:pict>
          </mc:Fallback>
        </mc:AlternateContent>
      </w:r>
      <w:r w:rsidR="007D63D8" w:rsidRPr="00D14F40">
        <w:rPr>
          <w:rFonts w:ascii="ＭＳ ゴシック" w:eastAsia="ＭＳ ゴシック" w:hAnsi="ＭＳ ゴシック" w:hint="eastAsia"/>
          <w:noProof/>
        </w:rPr>
        <mc:AlternateContent>
          <mc:Choice Requires="wps">
            <w:drawing>
              <wp:anchor distT="0" distB="0" distL="114300" distR="114300" simplePos="0" relativeHeight="251713024" behindDoc="0" locked="0" layoutInCell="1" allowOverlap="1" wp14:anchorId="2AE728C4" wp14:editId="04BECAC6">
                <wp:simplePos x="0" y="0"/>
                <wp:positionH relativeFrom="column">
                  <wp:posOffset>1045209</wp:posOffset>
                </wp:positionH>
                <wp:positionV relativeFrom="paragraph">
                  <wp:posOffset>5715</wp:posOffset>
                </wp:positionV>
                <wp:extent cx="878541" cy="1326515"/>
                <wp:effectExtent l="0" t="0" r="17145" b="26035"/>
                <wp:wrapNone/>
                <wp:docPr id="54"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541" cy="1326515"/>
                        </a:xfrm>
                        <a:prstGeom prst="rect">
                          <a:avLst/>
                        </a:prstGeom>
                        <a:solidFill>
                          <a:srgbClr val="FFFFFF"/>
                        </a:solidFill>
                        <a:ln w="6350">
                          <a:solidFill>
                            <a:srgbClr val="000000"/>
                          </a:solidFill>
                          <a:miter lim="800000"/>
                          <a:headEnd/>
                          <a:tailEnd/>
                        </a:ln>
                      </wps:spPr>
                      <wps:txbx>
                        <w:txbxContent>
                          <w:p w14:paraId="3E6A61D0" w14:textId="0FAD0991" w:rsidR="00043BAB" w:rsidRDefault="00043BAB" w:rsidP="007D63D8">
                            <w:pPr>
                              <w:snapToGrid w:val="0"/>
                              <w:spacing w:line="300" w:lineRule="auto"/>
                              <w:jc w:val="center"/>
                              <w:rPr>
                                <w:rFonts w:ascii="ＭＳ Ｐゴシック" w:eastAsia="ＭＳ Ｐゴシック" w:hAnsi="ＭＳ Ｐゴシック"/>
                              </w:rPr>
                            </w:pPr>
                            <w:r>
                              <w:rPr>
                                <w:rFonts w:ascii="ＭＳ Ｐゴシック" w:eastAsia="ＭＳ Ｐゴシック" w:hAnsi="ＭＳ Ｐゴシック" w:hint="eastAsia"/>
                              </w:rPr>
                              <w:t>収集・運搬</w:t>
                            </w:r>
                          </w:p>
                          <w:p w14:paraId="7C54B120" w14:textId="611D82BC" w:rsidR="007D63D8" w:rsidRPr="007D63D8" w:rsidRDefault="007D63D8" w:rsidP="007D63D8">
                            <w:pPr>
                              <w:snapToGrid w:val="0"/>
                              <w:spacing w:line="300" w:lineRule="auto"/>
                              <w:jc w:val="center"/>
                              <w:rPr>
                                <w:rFonts w:ascii="ＭＳ Ｐゴシック" w:eastAsia="ＭＳ Ｐゴシック" w:hAnsi="ＭＳ Ｐゴシック"/>
                                <w:bdr w:val="single" w:sz="4" w:space="0" w:color="auto"/>
                              </w:rPr>
                            </w:pPr>
                            <w:r w:rsidRPr="00C90812">
                              <w:rPr>
                                <w:rFonts w:ascii="ＭＳ Ｐゴシック" w:eastAsia="ＭＳ Ｐゴシック" w:hAnsi="ＭＳ Ｐゴシック" w:hint="eastAsia"/>
                                <w:sz w:val="28"/>
                                <w:szCs w:val="36"/>
                                <w:bdr w:val="single" w:sz="4" w:space="0" w:color="auto"/>
                              </w:rPr>
                              <w:t>Ｂ</w:t>
                            </w:r>
                          </w:p>
                          <w:p w14:paraId="442D4A2D" w14:textId="77777777" w:rsidR="007D63D8" w:rsidRPr="007D63D8" w:rsidRDefault="007D63D8" w:rsidP="007D63D8">
                            <w:pPr>
                              <w:snapToGrid w:val="0"/>
                              <w:spacing w:line="300" w:lineRule="auto"/>
                              <w:jc w:val="center"/>
                              <w:rPr>
                                <w:rFonts w:ascii="ＭＳ Ｐゴシック" w:eastAsia="ＭＳ Ｐゴシック" w:hAnsi="ＭＳ Ｐゴシック"/>
                                <w:sz w:val="8"/>
                                <w:szCs w:val="12"/>
                              </w:rPr>
                            </w:pPr>
                          </w:p>
                          <w:p w14:paraId="606AEE96" w14:textId="6F3BD5F1" w:rsidR="007D63D8" w:rsidRDefault="007D63D8" w:rsidP="007D63D8">
                            <w:pPr>
                              <w:snapToGrid w:val="0"/>
                              <w:spacing w:line="300" w:lineRule="auto"/>
                              <w:jc w:val="center"/>
                              <w:rPr>
                                <w:rFonts w:ascii="ＭＳ Ｐゴシック" w:eastAsia="ＭＳ Ｐゴシック" w:hAnsi="ＭＳ Ｐゴシック"/>
                              </w:rPr>
                            </w:pPr>
                            <w:r>
                              <w:rPr>
                                <w:rFonts w:ascii="ＭＳ Ｐゴシック" w:eastAsia="ＭＳ Ｐゴシック" w:hAnsi="ＭＳ Ｐゴシック" w:hint="eastAsia"/>
                              </w:rPr>
                              <w:t>収集・運搬過程上の</w:t>
                            </w:r>
                          </w:p>
                          <w:p w14:paraId="5CAFBC23" w14:textId="38676CF7" w:rsidR="007D63D8" w:rsidRDefault="007D63D8" w:rsidP="007D63D8">
                            <w:pPr>
                              <w:snapToGrid w:val="0"/>
                              <w:spacing w:line="300" w:lineRule="auto"/>
                              <w:jc w:val="center"/>
                              <w:rPr>
                                <w:rFonts w:ascii="ＭＳ Ｐゴシック" w:eastAsia="ＭＳ Ｐゴシック" w:hAnsi="ＭＳ Ｐゴシック"/>
                              </w:rPr>
                            </w:pPr>
                            <w:r>
                              <w:rPr>
                                <w:rFonts w:ascii="ＭＳ Ｐゴシック" w:eastAsia="ＭＳ Ｐゴシック" w:hAnsi="ＭＳ Ｐゴシック" w:hint="eastAsia"/>
                              </w:rPr>
                              <w:t xml:space="preserve">保管　</w:t>
                            </w:r>
                            <w:r w:rsidR="00C90812">
                              <w:rPr>
                                <w:rFonts w:ascii="ＭＳ Ｐゴシック" w:eastAsia="ＭＳ Ｐゴシック" w:hAnsi="ＭＳ Ｐゴシック"/>
                                <w:sz w:val="28"/>
                                <w:szCs w:val="36"/>
                                <w:bdr w:val="single" w:sz="4" w:space="0" w:color="auto"/>
                              </w:rPr>
                              <w:t>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728C4" id="Text Box 428" o:spid="_x0000_s1127" type="#_x0000_t202" style="position:absolute;left:0;text-align:left;margin-left:82.3pt;margin-top:.45pt;width:69.2pt;height:104.4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" strokeweight=".5pt">
                <v:textbox inset="5.85pt,.7pt,5.85pt,.7pt">
                  <w:txbxContent>
                    <w:p w14:paraId="3E6A61D0" w14:textId="0FAD0991" w:rsidR="00043BAB" w:rsidRDefault="00043BAB" w:rsidP="007D63D8">
                      <w:pPr>
                        <w:snapToGrid w:val="0"/>
                        <w:spacing w:line="300" w:lineRule="auto"/>
                        <w:jc w:val="center"/>
                        <w:rPr>
                          <w:rFonts w:ascii="ＭＳ Ｐゴシック" w:eastAsia="ＭＳ Ｐゴシック" w:hAnsi="ＭＳ Ｐゴシック"/>
                        </w:rPr>
                      </w:pPr>
                      <w:r>
                        <w:rPr>
                          <w:rFonts w:ascii="ＭＳ Ｐゴシック" w:eastAsia="ＭＳ Ｐゴシック" w:hAnsi="ＭＳ Ｐゴシック" w:hint="eastAsia"/>
                        </w:rPr>
                        <w:t>収集・運搬</w:t>
                      </w:r>
                    </w:p>
                    <w:p w14:paraId="7C54B120" w14:textId="611D82BC" w:rsidR="007D63D8" w:rsidRPr="007D63D8" w:rsidRDefault="007D63D8" w:rsidP="007D63D8">
                      <w:pPr>
                        <w:snapToGrid w:val="0"/>
                        <w:spacing w:line="300" w:lineRule="auto"/>
                        <w:jc w:val="center"/>
                        <w:rPr>
                          <w:rFonts w:ascii="ＭＳ Ｐゴシック" w:eastAsia="ＭＳ Ｐゴシック" w:hAnsi="ＭＳ Ｐゴシック"/>
                          <w:bdr w:val="single" w:sz="4" w:space="0" w:color="auto"/>
                        </w:rPr>
                      </w:pPr>
                      <w:r w:rsidRPr="00C90812">
                        <w:rPr>
                          <w:rFonts w:ascii="ＭＳ Ｐゴシック" w:eastAsia="ＭＳ Ｐゴシック" w:hAnsi="ＭＳ Ｐゴシック" w:hint="eastAsia"/>
                          <w:sz w:val="28"/>
                          <w:szCs w:val="36"/>
                          <w:bdr w:val="single" w:sz="4" w:space="0" w:color="auto"/>
                        </w:rPr>
                        <w:t>Ｂ</w:t>
                      </w:r>
                    </w:p>
                    <w:p w14:paraId="442D4A2D" w14:textId="77777777" w:rsidR="007D63D8" w:rsidRPr="007D63D8" w:rsidRDefault="007D63D8" w:rsidP="007D63D8">
                      <w:pPr>
                        <w:snapToGrid w:val="0"/>
                        <w:spacing w:line="300" w:lineRule="auto"/>
                        <w:jc w:val="center"/>
                        <w:rPr>
                          <w:rFonts w:ascii="ＭＳ Ｐゴシック" w:eastAsia="ＭＳ Ｐゴシック" w:hAnsi="ＭＳ Ｐゴシック"/>
                          <w:sz w:val="8"/>
                          <w:szCs w:val="12"/>
                        </w:rPr>
                      </w:pPr>
                    </w:p>
                    <w:p w14:paraId="606AEE96" w14:textId="6F3BD5F1" w:rsidR="007D63D8" w:rsidRDefault="007D63D8" w:rsidP="007D63D8">
                      <w:pPr>
                        <w:snapToGrid w:val="0"/>
                        <w:spacing w:line="300" w:lineRule="auto"/>
                        <w:jc w:val="center"/>
                        <w:rPr>
                          <w:rFonts w:ascii="ＭＳ Ｐゴシック" w:eastAsia="ＭＳ Ｐゴシック" w:hAnsi="ＭＳ Ｐゴシック"/>
                        </w:rPr>
                      </w:pPr>
                      <w:r>
                        <w:rPr>
                          <w:rFonts w:ascii="ＭＳ Ｐゴシック" w:eastAsia="ＭＳ Ｐゴシック" w:hAnsi="ＭＳ Ｐゴシック" w:hint="eastAsia"/>
                        </w:rPr>
                        <w:t>収集・運搬過程上の</w:t>
                      </w:r>
                    </w:p>
                    <w:p w14:paraId="5CAFBC23" w14:textId="38676CF7" w:rsidR="007D63D8" w:rsidRDefault="007D63D8" w:rsidP="007D63D8">
                      <w:pPr>
                        <w:snapToGrid w:val="0"/>
                        <w:spacing w:line="300" w:lineRule="auto"/>
                        <w:jc w:val="center"/>
                        <w:rPr>
                          <w:rFonts w:ascii="ＭＳ Ｐゴシック" w:eastAsia="ＭＳ Ｐゴシック" w:hAnsi="ＭＳ Ｐゴシック"/>
                        </w:rPr>
                      </w:pPr>
                      <w:r>
                        <w:rPr>
                          <w:rFonts w:ascii="ＭＳ Ｐゴシック" w:eastAsia="ＭＳ Ｐゴシック" w:hAnsi="ＭＳ Ｐゴシック" w:hint="eastAsia"/>
                        </w:rPr>
                        <w:t xml:space="preserve">保管　</w:t>
                      </w:r>
                      <w:r w:rsidR="00C90812">
                        <w:rPr>
                          <w:rFonts w:ascii="ＭＳ Ｐゴシック" w:eastAsia="ＭＳ Ｐゴシック" w:hAnsi="ＭＳ Ｐゴシック"/>
                          <w:sz w:val="28"/>
                          <w:szCs w:val="36"/>
                          <w:bdr w:val="single" w:sz="4" w:space="0" w:color="auto"/>
                        </w:rPr>
                        <w:t>Ｃ</w:t>
                      </w:r>
                    </w:p>
                  </w:txbxContent>
                </v:textbox>
              </v:shape>
            </w:pict>
          </mc:Fallback>
        </mc:AlternateContent>
      </w:r>
    </w:p>
    <w:p w14:paraId="2C105499" w14:textId="1703FD4B" w:rsidR="009E7865" w:rsidRPr="00D14F40" w:rsidRDefault="00715E74" w:rsidP="009E7865">
      <w:pPr>
        <w:ind w:firstLineChars="100" w:firstLine="210"/>
        <w:rPr>
          <w:rFonts w:ascii="ＭＳ ゴシック" w:eastAsia="ＭＳ ゴシック" w:hAnsi="ＭＳ ゴシック"/>
        </w:rPr>
      </w:pPr>
      <w:r w:rsidRPr="00D14F40">
        <w:rPr>
          <w:rFonts w:ascii="ＭＳ ゴシック" w:eastAsia="ＭＳ ゴシック" w:hAnsi="ＭＳ ゴシック" w:hint="eastAsia"/>
          <w:noProof/>
        </w:rPr>
        <mc:AlternateContent>
          <mc:Choice Requires="wps">
            <w:drawing>
              <wp:anchor distT="0" distB="0" distL="114300" distR="114300" simplePos="0" relativeHeight="251712000" behindDoc="0" locked="0" layoutInCell="1" allowOverlap="1" wp14:anchorId="201B647D" wp14:editId="29DF579E">
                <wp:simplePos x="0" y="0"/>
                <wp:positionH relativeFrom="column">
                  <wp:posOffset>193563</wp:posOffset>
                </wp:positionH>
                <wp:positionV relativeFrom="paragraph">
                  <wp:posOffset>3324</wp:posOffset>
                </wp:positionV>
                <wp:extent cx="641350" cy="573742"/>
                <wp:effectExtent l="0" t="0" r="25400" b="17145"/>
                <wp:wrapNone/>
                <wp:docPr id="55"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573742"/>
                        </a:xfrm>
                        <a:prstGeom prst="rect">
                          <a:avLst/>
                        </a:prstGeom>
                        <a:solidFill>
                          <a:srgbClr val="FFFFFF"/>
                        </a:solidFill>
                        <a:ln w="6350">
                          <a:solidFill>
                            <a:srgbClr val="000000"/>
                          </a:solidFill>
                          <a:miter lim="800000"/>
                          <a:headEnd/>
                          <a:tailEnd/>
                        </a:ln>
                      </wps:spPr>
                      <wps:txbx>
                        <w:txbxContent>
                          <w:p w14:paraId="19E050EC" w14:textId="387673BD" w:rsidR="00043BAB" w:rsidRDefault="00043BAB" w:rsidP="007D63D8">
                            <w:pPr>
                              <w:snapToGrid w:val="0"/>
                              <w:spacing w:line="300" w:lineRule="auto"/>
                              <w:jc w:val="center"/>
                              <w:rPr>
                                <w:rFonts w:ascii="ＭＳ Ｐゴシック" w:eastAsia="ＭＳ Ｐゴシック" w:hAnsi="ＭＳ Ｐゴシック"/>
                              </w:rPr>
                            </w:pPr>
                            <w:r>
                              <w:rPr>
                                <w:rFonts w:ascii="ＭＳ Ｐゴシック" w:eastAsia="ＭＳ Ｐゴシック" w:hAnsi="ＭＳ Ｐゴシック" w:hint="eastAsia"/>
                              </w:rPr>
                              <w:t>保　管</w:t>
                            </w:r>
                          </w:p>
                          <w:p w14:paraId="3342FEBD" w14:textId="16888D9A" w:rsidR="007D63D8" w:rsidRPr="007D63D8" w:rsidRDefault="007D63D8" w:rsidP="007D63D8">
                            <w:pPr>
                              <w:snapToGrid w:val="0"/>
                              <w:spacing w:line="300" w:lineRule="auto"/>
                              <w:jc w:val="center"/>
                              <w:rPr>
                                <w:rFonts w:ascii="ＭＳ Ｐゴシック" w:eastAsia="ＭＳ Ｐゴシック" w:hAnsi="ＭＳ Ｐゴシック"/>
                                <w:bdr w:val="single" w:sz="4" w:space="0" w:color="auto"/>
                              </w:rPr>
                            </w:pPr>
                            <w:r w:rsidRPr="00C90812">
                              <w:rPr>
                                <w:rFonts w:ascii="ＭＳ Ｐゴシック" w:eastAsia="ＭＳ Ｐゴシック" w:hAnsi="ＭＳ Ｐゴシック" w:hint="eastAsia"/>
                                <w:sz w:val="28"/>
                                <w:szCs w:val="36"/>
                                <w:bdr w:val="single" w:sz="4" w:space="0" w:color="auto"/>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B647D" id="Text Box 427" o:spid="_x0000_s1128" type="#_x0000_t202" style="position:absolute;left:0;text-align:left;margin-left:15.25pt;margin-top:.25pt;width:50.5pt;height:45.2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" strokeweight=".5pt">
                <v:textbox inset="5.85pt,.7pt,5.85pt,.7pt">
                  <w:txbxContent>
                    <w:p w14:paraId="19E050EC" w14:textId="387673BD" w:rsidR="00043BAB" w:rsidRDefault="00043BAB" w:rsidP="007D63D8">
                      <w:pPr>
                        <w:snapToGrid w:val="0"/>
                        <w:spacing w:line="300" w:lineRule="auto"/>
                        <w:jc w:val="center"/>
                        <w:rPr>
                          <w:rFonts w:ascii="ＭＳ Ｐゴシック" w:eastAsia="ＭＳ Ｐゴシック" w:hAnsi="ＭＳ Ｐゴシック"/>
                        </w:rPr>
                      </w:pPr>
                      <w:r>
                        <w:rPr>
                          <w:rFonts w:ascii="ＭＳ Ｐゴシック" w:eastAsia="ＭＳ Ｐゴシック" w:hAnsi="ＭＳ Ｐゴシック" w:hint="eastAsia"/>
                        </w:rPr>
                        <w:t>保　管</w:t>
                      </w:r>
                    </w:p>
                    <w:p w14:paraId="3342FEBD" w14:textId="16888D9A" w:rsidR="007D63D8" w:rsidRPr="007D63D8" w:rsidRDefault="007D63D8" w:rsidP="007D63D8">
                      <w:pPr>
                        <w:snapToGrid w:val="0"/>
                        <w:spacing w:line="300" w:lineRule="auto"/>
                        <w:jc w:val="center"/>
                        <w:rPr>
                          <w:rFonts w:ascii="ＭＳ Ｐゴシック" w:eastAsia="ＭＳ Ｐゴシック" w:hAnsi="ＭＳ Ｐゴシック"/>
                          <w:bdr w:val="single" w:sz="4" w:space="0" w:color="auto"/>
                        </w:rPr>
                      </w:pPr>
                      <w:r w:rsidRPr="00C90812">
                        <w:rPr>
                          <w:rFonts w:ascii="ＭＳ Ｐゴシック" w:eastAsia="ＭＳ Ｐゴシック" w:hAnsi="ＭＳ Ｐゴシック" w:hint="eastAsia"/>
                          <w:sz w:val="28"/>
                          <w:szCs w:val="36"/>
                          <w:bdr w:val="single" w:sz="4" w:space="0" w:color="auto"/>
                        </w:rPr>
                        <w:t>Ａ</w:t>
                      </w:r>
                    </w:p>
                  </w:txbxContent>
                </v:textbox>
              </v:shape>
            </w:pict>
          </mc:Fallback>
        </mc:AlternateContent>
      </w:r>
    </w:p>
    <w:p w14:paraId="098A3698" w14:textId="5125D2DA" w:rsidR="009E7865" w:rsidRPr="00D14F40" w:rsidRDefault="007D63D8" w:rsidP="009E7865">
      <w:pPr>
        <w:ind w:firstLineChars="100" w:firstLine="210"/>
        <w:rPr>
          <w:rFonts w:ascii="ＭＳ ゴシック" w:eastAsia="ＭＳ ゴシック" w:hAnsi="ＭＳ ゴシック"/>
        </w:rPr>
      </w:pPr>
      <w:r w:rsidRPr="00D14F40">
        <w:rPr>
          <w:rFonts w:ascii="ＭＳ ゴシック" w:eastAsia="ＭＳ ゴシック" w:hAnsi="ＭＳ ゴシック" w:hint="eastAsia"/>
          <w:noProof/>
        </w:rPr>
        <mc:AlternateContent>
          <mc:Choice Requires="wps">
            <w:drawing>
              <wp:anchor distT="0" distB="0" distL="114300" distR="114300" simplePos="0" relativeHeight="251728384" behindDoc="0" locked="0" layoutInCell="1" allowOverlap="1" wp14:anchorId="70229A9C" wp14:editId="0EFCE7D4">
                <wp:simplePos x="0" y="0"/>
                <wp:positionH relativeFrom="column">
                  <wp:posOffset>2990215</wp:posOffset>
                </wp:positionH>
                <wp:positionV relativeFrom="paragraph">
                  <wp:posOffset>93980</wp:posOffset>
                </wp:positionV>
                <wp:extent cx="305846" cy="0"/>
                <wp:effectExtent l="0" t="76200" r="18415" b="95250"/>
                <wp:wrapNone/>
                <wp:docPr id="42" name="Lin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84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FAE85" id="Line 443" o:spid="_x0000_s1026" style="position:absolute;left:0;text-align:lef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5pt,7.4pt" to="259.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">
                <v:stroke endarrow="block"/>
              </v:line>
            </w:pict>
          </mc:Fallback>
        </mc:AlternateContent>
      </w:r>
      <w:r w:rsidRPr="00D14F40">
        <w:rPr>
          <w:rFonts w:ascii="ＭＳ ゴシック" w:eastAsia="ＭＳ ゴシック" w:hAnsi="ＭＳ ゴシック" w:hint="eastAsia"/>
          <w:noProof/>
        </w:rPr>
        <mc:AlternateContent>
          <mc:Choice Requires="wps">
            <w:drawing>
              <wp:anchor distT="0" distB="0" distL="114300" distR="114300" simplePos="0" relativeHeight="251720192" behindDoc="0" locked="0" layoutInCell="1" allowOverlap="1" wp14:anchorId="03C07B11" wp14:editId="0C03B435">
                <wp:simplePos x="0" y="0"/>
                <wp:positionH relativeFrom="column">
                  <wp:posOffset>831215</wp:posOffset>
                </wp:positionH>
                <wp:positionV relativeFrom="paragraph">
                  <wp:posOffset>98425</wp:posOffset>
                </wp:positionV>
                <wp:extent cx="209438" cy="0"/>
                <wp:effectExtent l="0" t="76200" r="19685" b="95250"/>
                <wp:wrapNone/>
                <wp:docPr id="47"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3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2D6FB" id="Line 435" o:spid="_x0000_s1026" style="position:absolute;left:0;text-align:lef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7.75pt" to="81.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">
                <v:stroke endarrow="block"/>
              </v:line>
            </w:pict>
          </mc:Fallback>
        </mc:AlternateContent>
      </w:r>
      <w:r w:rsidRPr="00D14F40">
        <w:rPr>
          <w:rFonts w:ascii="ＭＳ ゴシック" w:eastAsia="ＭＳ ゴシック" w:hAnsi="ＭＳ ゴシック" w:hint="eastAsia"/>
          <w:noProof/>
        </w:rPr>
        <mc:AlternateContent>
          <mc:Choice Requires="wps">
            <w:drawing>
              <wp:anchor distT="0" distB="0" distL="114300" distR="114300" simplePos="0" relativeHeight="251727360" behindDoc="0" locked="0" layoutInCell="1" allowOverlap="1" wp14:anchorId="3A4EC71F" wp14:editId="052512B3">
                <wp:simplePos x="0" y="0"/>
                <wp:positionH relativeFrom="column">
                  <wp:posOffset>1923751</wp:posOffset>
                </wp:positionH>
                <wp:positionV relativeFrom="paragraph">
                  <wp:posOffset>89946</wp:posOffset>
                </wp:positionV>
                <wp:extent cx="219822" cy="0"/>
                <wp:effectExtent l="0" t="76200" r="27940" b="95250"/>
                <wp:wrapNone/>
                <wp:docPr id="43" name="Lin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82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F9DB8" id="Line 442" o:spid="_x0000_s1026" style="position:absolute;left:0;text-align:lef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7.1pt" to="168.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">
                <v:stroke endarrow="block"/>
              </v:line>
            </w:pict>
          </mc:Fallback>
        </mc:AlternateContent>
      </w:r>
    </w:p>
    <w:p w14:paraId="165D23DD" w14:textId="3316DBD9" w:rsidR="009E7865" w:rsidRPr="00D14F40" w:rsidRDefault="00C90812" w:rsidP="009E7865">
      <w:pPr>
        <w:ind w:firstLineChars="100" w:firstLine="21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78560" behindDoc="0" locked="0" layoutInCell="1" allowOverlap="1" wp14:anchorId="739071F2" wp14:editId="1D6C1C1E">
                <wp:simplePos x="0" y="0"/>
                <wp:positionH relativeFrom="column">
                  <wp:posOffset>1098550</wp:posOffset>
                </wp:positionH>
                <wp:positionV relativeFrom="paragraph">
                  <wp:posOffset>46392</wp:posOffset>
                </wp:positionV>
                <wp:extent cx="770890" cy="743585"/>
                <wp:effectExtent l="0" t="0" r="10160" b="18415"/>
                <wp:wrapNone/>
                <wp:docPr id="497" name="大かっこ 497"/>
                <wp:cNvGraphicFramePr/>
                <a:graphic xmlns:a="http://schemas.openxmlformats.org/drawingml/2006/main">
                  <a:graphicData uri="http://schemas.microsoft.com/office/word/2010/wordprocessingShape">
                    <wps:wsp>
                      <wps:cNvSpPr/>
                      <wps:spPr>
                        <a:xfrm>
                          <a:off x="0" y="0"/>
                          <a:ext cx="770890" cy="743585"/>
                        </a:xfrm>
                        <a:prstGeom prst="bracketPair">
                          <a:avLst>
                            <a:gd name="adj" fmla="val 11832"/>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84E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7" o:spid="_x0000_s1026" type="#_x0000_t185" style="position:absolute;left:0;text-align:left;margin-left:86.5pt;margin-top:3.65pt;width:60.7pt;height:58.5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" adj="2556" strokecolor="black [3213]">
                <v:stroke joinstyle="miter"/>
              </v:shape>
            </w:pict>
          </mc:Fallback>
        </mc:AlternateContent>
      </w:r>
    </w:p>
    <w:p w14:paraId="0E358312" w14:textId="790189E7" w:rsidR="009E7865" w:rsidRPr="00D14F40" w:rsidRDefault="00C90812" w:rsidP="009E7865">
      <w:pPr>
        <w:ind w:firstLineChars="100" w:firstLine="210"/>
        <w:jc w:val="right"/>
        <w:rPr>
          <w:rFonts w:ascii="ＭＳ ゴシック" w:eastAsia="ＭＳ ゴシック" w:hAnsi="ＭＳ ゴシック"/>
        </w:rPr>
      </w:pPr>
      <w:r w:rsidRPr="00D14F40">
        <w:rPr>
          <w:rFonts w:ascii="ＭＳ ゴシック" w:eastAsia="ＭＳ ゴシック" w:hAnsi="ＭＳ ゴシック" w:hint="eastAsia"/>
          <w:noProof/>
        </w:rPr>
        <mc:AlternateContent>
          <mc:Choice Requires="wps">
            <w:drawing>
              <wp:anchor distT="0" distB="0" distL="114300" distR="114300" simplePos="0" relativeHeight="251715072" behindDoc="0" locked="0" layoutInCell="1" allowOverlap="1" wp14:anchorId="06E0065E" wp14:editId="2971FCB5">
                <wp:simplePos x="0" y="0"/>
                <wp:positionH relativeFrom="column">
                  <wp:posOffset>4427855</wp:posOffset>
                </wp:positionH>
                <wp:positionV relativeFrom="paragraph">
                  <wp:posOffset>97342</wp:posOffset>
                </wp:positionV>
                <wp:extent cx="1021715" cy="457200"/>
                <wp:effectExtent l="0" t="0" r="26035" b="19050"/>
                <wp:wrapNone/>
                <wp:docPr id="52"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457200"/>
                        </a:xfrm>
                        <a:prstGeom prst="rect">
                          <a:avLst/>
                        </a:prstGeom>
                        <a:solidFill>
                          <a:srgbClr val="FFFFFF"/>
                        </a:solidFill>
                        <a:ln w="6350">
                          <a:solidFill>
                            <a:srgbClr val="000000"/>
                          </a:solidFill>
                          <a:miter lim="800000"/>
                          <a:headEnd/>
                          <a:tailEnd/>
                        </a:ln>
                      </wps:spPr>
                      <wps:txbx>
                        <w:txbxContent>
                          <w:p w14:paraId="3D659D87" w14:textId="77777777" w:rsidR="00043BAB" w:rsidRDefault="00043BAB" w:rsidP="009E7865">
                            <w:pPr>
                              <w:spacing w:beforeLines="50" w:before="120" w:line="140" w:lineRule="exact"/>
                              <w:jc w:val="center"/>
                              <w:rPr>
                                <w:rFonts w:ascii="ＭＳ Ｐゴシック" w:eastAsia="ＭＳ Ｐゴシック" w:hAnsi="ＭＳ Ｐゴシック"/>
                              </w:rPr>
                            </w:pPr>
                            <w:r>
                              <w:rPr>
                                <w:rFonts w:ascii="ＭＳ Ｐゴシック" w:eastAsia="ＭＳ Ｐゴシック" w:hAnsi="ＭＳ Ｐゴシック" w:hint="eastAsia"/>
                              </w:rPr>
                              <w:t>海洋投入処分</w:t>
                            </w:r>
                          </w:p>
                          <w:p w14:paraId="7E5929A4" w14:textId="77777777" w:rsidR="00043BAB" w:rsidRDefault="00043BAB" w:rsidP="009E7865">
                            <w:pPr>
                              <w:spacing w:beforeLines="50" w:before="120" w:line="140" w:lineRule="exact"/>
                              <w:jc w:val="center"/>
                              <w:rPr>
                                <w:rFonts w:ascii="ＭＳ Ｐゴシック" w:eastAsia="ＭＳ Ｐゴシック" w:hAnsi="ＭＳ Ｐゴシック"/>
                              </w:rPr>
                            </w:pPr>
                            <w:r>
                              <w:rPr>
                                <w:rFonts w:ascii="ＭＳ Ｐゴシック" w:eastAsia="ＭＳ Ｐゴシック" w:hAnsi="ＭＳ Ｐゴシック" w:hint="eastAsia"/>
                              </w:rPr>
                              <w:t>(原則禁止)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E0065E" id="Text Box 430" o:spid="_x0000_s1129" type="#_x0000_t202" style="position:absolute;left:0;text-align:left;margin-left:348.65pt;margin-top:7.65pt;width:80.45pt;height:36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" strokeweight=".5pt">
                <v:textbox inset="5.85pt,.7pt,5.85pt,.7pt">
                  <w:txbxContent>
                    <w:p w14:paraId="3D659D87" w14:textId="77777777" w:rsidR="00043BAB" w:rsidRDefault="00043BAB" w:rsidP="009E7865">
                      <w:pPr>
                        <w:spacing w:beforeLines="50" w:before="120" w:line="140" w:lineRule="exact"/>
                        <w:jc w:val="center"/>
                        <w:rPr>
                          <w:rFonts w:ascii="ＭＳ Ｐゴシック" w:eastAsia="ＭＳ Ｐゴシック" w:hAnsi="ＭＳ Ｐゴシック"/>
                        </w:rPr>
                      </w:pPr>
                      <w:r>
                        <w:rPr>
                          <w:rFonts w:ascii="ＭＳ Ｐゴシック" w:eastAsia="ＭＳ Ｐゴシック" w:hAnsi="ＭＳ Ｐゴシック" w:hint="eastAsia"/>
                        </w:rPr>
                        <w:t>海洋投入処分</w:t>
                      </w:r>
                    </w:p>
                    <w:p w14:paraId="7E5929A4" w14:textId="77777777" w:rsidR="00043BAB" w:rsidRDefault="00043BAB" w:rsidP="009E7865">
                      <w:pPr>
                        <w:spacing w:beforeLines="50" w:before="120" w:line="140" w:lineRule="exact"/>
                        <w:jc w:val="center"/>
                        <w:rPr>
                          <w:rFonts w:ascii="ＭＳ Ｐゴシック" w:eastAsia="ＭＳ Ｐゴシック" w:hAnsi="ＭＳ Ｐゴシック"/>
                        </w:rPr>
                      </w:pPr>
                      <w:r>
                        <w:rPr>
                          <w:rFonts w:ascii="ＭＳ Ｐゴシック" w:eastAsia="ＭＳ Ｐゴシック" w:hAnsi="ＭＳ Ｐゴシック" w:hint="eastAsia"/>
                        </w:rPr>
                        <w:t>(原則禁止)</w:t>
                      </w:r>
                    </w:p>
                  </w:txbxContent>
                </v:textbox>
              </v:shape>
            </w:pict>
          </mc:Fallback>
        </mc:AlternateContent>
      </w:r>
    </w:p>
    <w:p w14:paraId="35F1FC57" w14:textId="30CB922C" w:rsidR="009E7865" w:rsidRPr="00D14F40" w:rsidRDefault="00C90812" w:rsidP="009E7865">
      <w:pPr>
        <w:ind w:firstLineChars="100" w:firstLine="210"/>
        <w:jc w:val="right"/>
        <w:rPr>
          <w:rFonts w:ascii="ＭＳ ゴシック" w:eastAsia="ＭＳ ゴシック" w:hAnsi="ＭＳ ゴシック"/>
        </w:rPr>
      </w:pPr>
      <w:r w:rsidRPr="00D14F40">
        <w:rPr>
          <w:rFonts w:ascii="ＭＳ ゴシック" w:eastAsia="ＭＳ ゴシック" w:hAnsi="ＭＳ ゴシック" w:hint="eastAsia"/>
          <w:noProof/>
        </w:rPr>
        <mc:AlternateContent>
          <mc:Choice Requires="wps">
            <w:drawing>
              <wp:anchor distT="0" distB="0" distL="114300" distR="114300" simplePos="0" relativeHeight="251729408" behindDoc="0" locked="0" layoutInCell="1" allowOverlap="1" wp14:anchorId="596E3989" wp14:editId="1AFC42FB">
                <wp:simplePos x="0" y="0"/>
                <wp:positionH relativeFrom="column">
                  <wp:posOffset>4258945</wp:posOffset>
                </wp:positionH>
                <wp:positionV relativeFrom="paragraph">
                  <wp:posOffset>149412</wp:posOffset>
                </wp:positionV>
                <wp:extent cx="164465" cy="0"/>
                <wp:effectExtent l="0" t="0" r="0" b="0"/>
                <wp:wrapNone/>
                <wp:docPr id="41" name="Lin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861F7" id="Line 444" o:spid="_x0000_s1026" style="position:absolute;left:0;text-align:lef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35pt,11.75pt" to="348.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" strokeweight=".5pt"/>
            </w:pict>
          </mc:Fallback>
        </mc:AlternateContent>
      </w:r>
      <w:r w:rsidR="007D63D8" w:rsidRPr="00D14F40">
        <w:rPr>
          <w:rFonts w:ascii="ＭＳ ゴシック" w:eastAsia="ＭＳ ゴシック" w:hAnsi="ＭＳ ゴシック" w:hint="eastAsia"/>
          <w:noProof/>
        </w:rPr>
        <mc:AlternateContent>
          <mc:Choice Requires="wps">
            <w:drawing>
              <wp:anchor distT="0" distB="0" distL="114300" distR="114300" simplePos="0" relativeHeight="251775488" behindDoc="0" locked="0" layoutInCell="1" allowOverlap="1" wp14:anchorId="25E002D0" wp14:editId="67561424">
                <wp:simplePos x="0" y="0"/>
                <wp:positionH relativeFrom="column">
                  <wp:posOffset>125095</wp:posOffset>
                </wp:positionH>
                <wp:positionV relativeFrom="paragraph">
                  <wp:posOffset>27491</wp:posOffset>
                </wp:positionV>
                <wp:extent cx="733425" cy="385482"/>
                <wp:effectExtent l="0" t="0" r="0" b="0"/>
                <wp:wrapNone/>
                <wp:docPr id="493"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85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08FCC" w14:textId="5C8499D8" w:rsidR="00715E74" w:rsidRDefault="00715E74" w:rsidP="00715E74">
                            <w:pPr>
                              <w:jc w:val="center"/>
                              <w:rPr>
                                <w:rFonts w:ascii="ＭＳ Ｐゴシック" w:eastAsia="ＭＳ Ｐゴシック" w:hAnsi="ＭＳ Ｐゴシック"/>
                              </w:rPr>
                            </w:pPr>
                            <w:r>
                              <w:rPr>
                                <w:rFonts w:ascii="ＭＳ Ｐゴシック" w:eastAsia="ＭＳ Ｐゴシック" w:hAnsi="ＭＳ Ｐゴシック" w:hint="eastAsia"/>
                              </w:rPr>
                              <w:t>廃棄物</w:t>
                            </w:r>
                          </w:p>
                          <w:p w14:paraId="163A5FB0" w14:textId="0C991899" w:rsidR="00AD441E" w:rsidRPr="00074C7D" w:rsidRDefault="00AD441E" w:rsidP="00715E74">
                            <w:pPr>
                              <w:jc w:val="center"/>
                              <w:rPr>
                                <w:rFonts w:ascii="ＭＳ Ｐゴシック" w:eastAsia="ＭＳ Ｐゴシック" w:hAnsi="ＭＳ Ｐゴシック"/>
                              </w:rPr>
                            </w:pPr>
                            <w:r>
                              <w:rPr>
                                <w:rFonts w:ascii="ＭＳ Ｐゴシック" w:eastAsia="ＭＳ Ｐゴシック" w:hAnsi="ＭＳ Ｐゴシック" w:hint="eastAsia"/>
                              </w:rPr>
                              <w:t>排出場所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002D0" id="Text Box 436" o:spid="_x0000_s1130" type="#_x0000_t202" style="position:absolute;left:0;text-align:left;margin-left:9.85pt;margin-top:2.15pt;width:57.75pt;height:30.3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" filled="f" stroked="f">
                <v:textbox inset="5.85pt,.7pt,5.85pt,.7pt">
                  <w:txbxContent>
                    <w:p w14:paraId="06D08FCC" w14:textId="5C8499D8" w:rsidR="00715E74" w:rsidRDefault="00715E74" w:rsidP="00715E74">
                      <w:pPr>
                        <w:jc w:val="center"/>
                        <w:rPr>
                          <w:rFonts w:ascii="ＭＳ Ｐゴシック" w:eastAsia="ＭＳ Ｐゴシック" w:hAnsi="ＭＳ Ｐゴシック"/>
                        </w:rPr>
                      </w:pPr>
                      <w:r>
                        <w:rPr>
                          <w:rFonts w:ascii="ＭＳ Ｐゴシック" w:eastAsia="ＭＳ Ｐゴシック" w:hAnsi="ＭＳ Ｐゴシック" w:hint="eastAsia"/>
                        </w:rPr>
                        <w:t>廃棄物</w:t>
                      </w:r>
                    </w:p>
                    <w:p w14:paraId="163A5FB0" w14:textId="0C991899" w:rsidR="00AD441E" w:rsidRPr="00074C7D" w:rsidRDefault="00AD441E" w:rsidP="00715E74">
                      <w:pPr>
                        <w:jc w:val="center"/>
                        <w:rPr>
                          <w:rFonts w:ascii="ＭＳ Ｐゴシック" w:eastAsia="ＭＳ Ｐゴシック" w:hAnsi="ＭＳ Ｐゴシック"/>
                        </w:rPr>
                      </w:pPr>
                      <w:r>
                        <w:rPr>
                          <w:rFonts w:ascii="ＭＳ Ｐゴシック" w:eastAsia="ＭＳ Ｐゴシック" w:hAnsi="ＭＳ Ｐゴシック" w:hint="eastAsia"/>
                        </w:rPr>
                        <w:t>排出場所</w:t>
                      </w:r>
                    </w:p>
                  </w:txbxContent>
                </v:textbox>
              </v:shape>
            </w:pict>
          </mc:Fallback>
        </mc:AlternateContent>
      </w:r>
    </w:p>
    <w:p w14:paraId="1F6A754B" w14:textId="6771F6FD" w:rsidR="009E7865" w:rsidRPr="00D14F40" w:rsidRDefault="007D63D8" w:rsidP="009E7865">
      <w:pPr>
        <w:ind w:firstLineChars="100" w:firstLine="210"/>
        <w:jc w:val="right"/>
        <w:rPr>
          <w:rFonts w:ascii="ＭＳ ゴシック" w:eastAsia="ＭＳ ゴシック" w:hAnsi="ＭＳ ゴシック"/>
        </w:rPr>
      </w:pPr>
      <w:r w:rsidRPr="00D14F40">
        <w:rPr>
          <w:rFonts w:ascii="ＭＳ ゴシック" w:eastAsia="ＭＳ ゴシック" w:hAnsi="ＭＳ ゴシック" w:hint="eastAsia"/>
          <w:noProof/>
        </w:rPr>
        <mc:AlternateContent>
          <mc:Choice Requires="wps">
            <w:drawing>
              <wp:anchor distT="0" distB="0" distL="114300" distR="114300" simplePos="0" relativeHeight="251731456" behindDoc="0" locked="0" layoutInCell="1" allowOverlap="1" wp14:anchorId="6388FEAC" wp14:editId="04809D91">
                <wp:simplePos x="0" y="0"/>
                <wp:positionH relativeFrom="column">
                  <wp:posOffset>1932716</wp:posOffset>
                </wp:positionH>
                <wp:positionV relativeFrom="paragraph">
                  <wp:posOffset>8031</wp:posOffset>
                </wp:positionV>
                <wp:extent cx="1722942" cy="0"/>
                <wp:effectExtent l="0" t="0" r="0" b="0"/>
                <wp:wrapNone/>
                <wp:docPr id="39" name="Lin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9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5D543" id="Line 446" o:spid="_x0000_s1026" style="position:absolute;left:0;text-align:lef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pt,.65pt" to="287.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"/>
            </w:pict>
          </mc:Fallback>
        </mc:AlternateContent>
      </w:r>
    </w:p>
    <w:p w14:paraId="52226FFF" w14:textId="182AD67D" w:rsidR="009E7865" w:rsidRPr="00D14F40" w:rsidRDefault="009E7865" w:rsidP="009E7865">
      <w:pPr>
        <w:ind w:firstLineChars="100" w:firstLine="210"/>
        <w:jc w:val="right"/>
        <w:rPr>
          <w:rFonts w:ascii="ＭＳ ゴシック" w:eastAsia="ＭＳ ゴシック" w:hAnsi="ＭＳ ゴシック"/>
        </w:rPr>
      </w:pPr>
    </w:p>
    <w:p w14:paraId="0E2F7ADB" w14:textId="67DCC2FD" w:rsidR="009E7865" w:rsidRPr="00D14F40" w:rsidRDefault="009E7865" w:rsidP="009E7865">
      <w:pPr>
        <w:ind w:firstLineChars="100" w:firstLine="210"/>
        <w:jc w:val="right"/>
        <w:rPr>
          <w:rFonts w:ascii="ＭＳ ゴシック" w:eastAsia="ＭＳ ゴシック" w:hAnsi="ＭＳ ゴシック"/>
        </w:rPr>
      </w:pPr>
    </w:p>
    <w:p w14:paraId="4E88E8A4" w14:textId="5813E048" w:rsidR="009E7865" w:rsidRPr="00D14F40" w:rsidRDefault="007D63D8" w:rsidP="009E7865">
      <w:pPr>
        <w:ind w:firstLineChars="100" w:firstLine="210"/>
        <w:jc w:val="right"/>
        <w:rPr>
          <w:rFonts w:ascii="ＭＳ ゴシック" w:eastAsia="ＭＳ ゴシック" w:hAnsi="ＭＳ ゴシック"/>
        </w:rPr>
      </w:pPr>
      <w:r w:rsidRPr="00D14F40">
        <w:rPr>
          <w:rFonts w:ascii="ＭＳ ゴシック" w:eastAsia="ＭＳ ゴシック" w:hAnsi="ＭＳ ゴシック" w:hint="eastAsia"/>
          <w:noProof/>
        </w:rPr>
        <mc:AlternateContent>
          <mc:Choice Requires="wps">
            <w:drawing>
              <wp:anchor distT="0" distB="0" distL="114300" distR="114300" simplePos="0" relativeHeight="251733504" behindDoc="0" locked="0" layoutInCell="1" allowOverlap="1" wp14:anchorId="6372C3D3" wp14:editId="465D4709">
                <wp:simplePos x="0" y="0"/>
                <wp:positionH relativeFrom="column">
                  <wp:posOffset>3106606</wp:posOffset>
                </wp:positionH>
                <wp:positionV relativeFrom="paragraph">
                  <wp:posOffset>124348</wp:posOffset>
                </wp:positionV>
                <wp:extent cx="787400" cy="248285"/>
                <wp:effectExtent l="635" t="0" r="2540" b="3175"/>
                <wp:wrapNone/>
                <wp:docPr id="35"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986C2" w14:textId="20260B5D" w:rsidR="00043BAB" w:rsidRPr="00074C7D" w:rsidRDefault="00043BAB" w:rsidP="009E7865">
                            <w:pPr>
                              <w:rPr>
                                <w:rFonts w:ascii="ＭＳ Ｐゴシック" w:eastAsia="ＭＳ Ｐゴシック" w:hAnsi="ＭＳ Ｐゴシック"/>
                              </w:rPr>
                            </w:pPr>
                            <w:r w:rsidRPr="00074C7D">
                              <w:rPr>
                                <w:rFonts w:ascii="ＭＳ Ｐゴシック" w:eastAsia="ＭＳ Ｐゴシック" w:hAnsi="ＭＳ Ｐゴシック" w:hint="eastAsia"/>
                              </w:rPr>
                              <w:t>処</w:t>
                            </w:r>
                            <w:r w:rsidR="008063B8">
                              <w:rPr>
                                <w:rFonts w:ascii="ＭＳ Ｐゴシック" w:eastAsia="ＭＳ Ｐゴシック" w:hAnsi="ＭＳ Ｐゴシック" w:hint="eastAsia"/>
                              </w:rPr>
                              <w:t xml:space="preserve">　</w:t>
                            </w:r>
                            <w:r w:rsidRPr="00074C7D">
                              <w:rPr>
                                <w:rFonts w:ascii="ＭＳ Ｐゴシック" w:eastAsia="ＭＳ Ｐゴシック" w:hAnsi="ＭＳ Ｐゴシック" w:hint="eastAsia"/>
                              </w:rPr>
                              <w:t>分</w:t>
                            </w:r>
                            <w:r w:rsidRPr="00074C7D">
                              <w:rPr>
                                <w:rFonts w:ascii="ＭＳ Ｐゴシック" w:eastAsia="ＭＳ Ｐゴシック" w:hAnsi="ＭＳ Ｐゴシック" w:hint="eastAsia"/>
                                <w:vertAlign w:val="superscript"/>
                              </w:rPr>
                              <w:t>※1</w:t>
                            </w:r>
                          </w:p>
                          <w:p w14:paraId="4CF391B3" w14:textId="77777777" w:rsidR="00043BAB" w:rsidRDefault="00043BAB" w:rsidP="009E78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2C3D3" id="Text Box 448" o:spid="_x0000_s1131" type="#_x0000_t202" style="position:absolute;left:0;text-align:left;margin-left:244.6pt;margin-top:9.8pt;width:62pt;height:19.5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" filled="f" stroked="f">
                <v:textbox inset="5.85pt,.7pt,5.85pt,.7pt">
                  <w:txbxContent>
                    <w:p w14:paraId="2F3986C2" w14:textId="20260B5D" w:rsidR="00043BAB" w:rsidRPr="00074C7D" w:rsidRDefault="00043BAB" w:rsidP="009E7865">
                      <w:pPr>
                        <w:rPr>
                          <w:rFonts w:ascii="ＭＳ Ｐゴシック" w:eastAsia="ＭＳ Ｐゴシック" w:hAnsi="ＭＳ Ｐゴシック"/>
                        </w:rPr>
                      </w:pPr>
                      <w:r w:rsidRPr="00074C7D">
                        <w:rPr>
                          <w:rFonts w:ascii="ＭＳ Ｐゴシック" w:eastAsia="ＭＳ Ｐゴシック" w:hAnsi="ＭＳ Ｐゴシック" w:hint="eastAsia"/>
                        </w:rPr>
                        <w:t>処</w:t>
                      </w:r>
                      <w:r w:rsidR="008063B8">
                        <w:rPr>
                          <w:rFonts w:ascii="ＭＳ Ｐゴシック" w:eastAsia="ＭＳ Ｐゴシック" w:hAnsi="ＭＳ Ｐゴシック" w:hint="eastAsia"/>
                        </w:rPr>
                        <w:t xml:space="preserve">　</w:t>
                      </w:r>
                      <w:r w:rsidRPr="00074C7D">
                        <w:rPr>
                          <w:rFonts w:ascii="ＭＳ Ｐゴシック" w:eastAsia="ＭＳ Ｐゴシック" w:hAnsi="ＭＳ Ｐゴシック" w:hint="eastAsia"/>
                        </w:rPr>
                        <w:t>分</w:t>
                      </w:r>
                      <w:r w:rsidRPr="00074C7D">
                        <w:rPr>
                          <w:rFonts w:ascii="ＭＳ Ｐゴシック" w:eastAsia="ＭＳ Ｐゴシック" w:hAnsi="ＭＳ Ｐゴシック" w:hint="eastAsia"/>
                          <w:vertAlign w:val="superscript"/>
                        </w:rPr>
                        <w:t>※1</w:t>
                      </w:r>
                    </w:p>
                    <w:p w14:paraId="4CF391B3" w14:textId="77777777" w:rsidR="00043BAB" w:rsidRDefault="00043BAB" w:rsidP="009E7865"/>
                  </w:txbxContent>
                </v:textbox>
              </v:shape>
            </w:pict>
          </mc:Fallback>
        </mc:AlternateContent>
      </w:r>
    </w:p>
    <w:p w14:paraId="7551C78C" w14:textId="565D9651" w:rsidR="009E7865" w:rsidRPr="00D14F40" w:rsidRDefault="0011339C" w:rsidP="009E7865">
      <w:pPr>
        <w:ind w:firstLineChars="100" w:firstLine="210"/>
        <w:jc w:val="right"/>
        <w:rPr>
          <w:rFonts w:ascii="ＭＳ ゴシック" w:eastAsia="ＭＳ ゴシック" w:hAnsi="ＭＳ ゴシック"/>
        </w:rPr>
      </w:pPr>
      <w:r w:rsidRPr="00D14F40">
        <w:rPr>
          <w:rFonts w:ascii="ＭＳ ゴシック" w:eastAsia="ＭＳ ゴシック" w:hAnsi="ＭＳ ゴシック" w:hint="eastAsia"/>
          <w:noProof/>
        </w:rPr>
        <mc:AlternateContent>
          <mc:Choice Requires="wps">
            <w:drawing>
              <wp:anchor distT="0" distB="0" distL="114300" distR="114300" simplePos="0" relativeHeight="251721216" behindDoc="0" locked="0" layoutInCell="1" allowOverlap="1" wp14:anchorId="6590083D" wp14:editId="2EF26FC6">
                <wp:simplePos x="0" y="0"/>
                <wp:positionH relativeFrom="column">
                  <wp:posOffset>663748</wp:posOffset>
                </wp:positionH>
                <wp:positionV relativeFrom="paragraph">
                  <wp:posOffset>43064</wp:posOffset>
                </wp:positionV>
                <wp:extent cx="665018" cy="248285"/>
                <wp:effectExtent l="0" t="0" r="0" b="0"/>
                <wp:wrapNone/>
                <wp:docPr id="34"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18"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3F20C" w14:textId="6E8EBE95" w:rsidR="00043BAB" w:rsidRPr="00074C7D" w:rsidRDefault="00043BAB" w:rsidP="009E7865">
                            <w:pPr>
                              <w:rPr>
                                <w:rFonts w:ascii="ＭＳ Ｐゴシック" w:eastAsia="ＭＳ Ｐゴシック" w:hAnsi="ＭＳ Ｐゴシック"/>
                              </w:rPr>
                            </w:pPr>
                            <w:r w:rsidRPr="00074C7D">
                              <w:rPr>
                                <w:rFonts w:ascii="ＭＳ Ｐゴシック" w:eastAsia="ＭＳ Ｐゴシック" w:hAnsi="ＭＳ Ｐゴシック" w:hint="eastAsia"/>
                              </w:rPr>
                              <w:t>処</w:t>
                            </w:r>
                            <w:r w:rsidR="008063B8">
                              <w:rPr>
                                <w:rFonts w:ascii="ＭＳ Ｐゴシック" w:eastAsia="ＭＳ Ｐゴシック" w:hAnsi="ＭＳ Ｐゴシック" w:hint="eastAsia"/>
                              </w:rPr>
                              <w:t xml:space="preserve">　</w:t>
                            </w:r>
                            <w:r w:rsidRPr="00074C7D">
                              <w:rPr>
                                <w:rFonts w:ascii="ＭＳ Ｐゴシック" w:eastAsia="ＭＳ Ｐゴシック" w:hAnsi="ＭＳ Ｐゴシック" w:hint="eastAsia"/>
                              </w:rPr>
                              <w:t>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0083D" id="_x0000_s1132" type="#_x0000_t202" style="position:absolute;left:0;text-align:left;margin-left:52.25pt;margin-top:3.4pt;width:52.35pt;height:19.5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" filled="f" stroked="f">
                <v:textbox inset="5.85pt,.7pt,5.85pt,.7pt">
                  <w:txbxContent>
                    <w:p w14:paraId="47D3F20C" w14:textId="6E8EBE95" w:rsidR="00043BAB" w:rsidRPr="00074C7D" w:rsidRDefault="00043BAB" w:rsidP="009E7865">
                      <w:pPr>
                        <w:rPr>
                          <w:rFonts w:ascii="ＭＳ Ｐゴシック" w:eastAsia="ＭＳ Ｐゴシック" w:hAnsi="ＭＳ Ｐゴシック"/>
                        </w:rPr>
                      </w:pPr>
                      <w:r w:rsidRPr="00074C7D">
                        <w:rPr>
                          <w:rFonts w:ascii="ＭＳ Ｐゴシック" w:eastAsia="ＭＳ Ｐゴシック" w:hAnsi="ＭＳ Ｐゴシック" w:hint="eastAsia"/>
                        </w:rPr>
                        <w:t>処</w:t>
                      </w:r>
                      <w:r w:rsidR="008063B8">
                        <w:rPr>
                          <w:rFonts w:ascii="ＭＳ Ｐゴシック" w:eastAsia="ＭＳ Ｐゴシック" w:hAnsi="ＭＳ Ｐゴシック" w:hint="eastAsia"/>
                        </w:rPr>
                        <w:t xml:space="preserve">　</w:t>
                      </w:r>
                      <w:r w:rsidRPr="00074C7D">
                        <w:rPr>
                          <w:rFonts w:ascii="ＭＳ Ｐゴシック" w:eastAsia="ＭＳ Ｐゴシック" w:hAnsi="ＭＳ Ｐゴシック" w:hint="eastAsia"/>
                        </w:rPr>
                        <w:t>理</w:t>
                      </w:r>
                    </w:p>
                  </w:txbxContent>
                </v:textbox>
              </v:shape>
            </w:pict>
          </mc:Fallback>
        </mc:AlternateContent>
      </w:r>
    </w:p>
    <w:p w14:paraId="5D613C3F" w14:textId="65B11ACA" w:rsidR="009E7865" w:rsidRPr="00D14F40" w:rsidRDefault="009E7865" w:rsidP="009E7865">
      <w:pPr>
        <w:rPr>
          <w:rFonts w:ascii="ＭＳ ゴシック" w:eastAsia="ＭＳ ゴシック" w:hAnsi="ＭＳ ゴシック"/>
          <w:sz w:val="24"/>
        </w:rPr>
      </w:pPr>
    </w:p>
    <w:p w14:paraId="7651166C" w14:textId="44FC9FC8" w:rsidR="009E7865" w:rsidRPr="00D14F40" w:rsidRDefault="009E7865" w:rsidP="009E7865">
      <w:pPr>
        <w:rPr>
          <w:rFonts w:ascii="ＭＳ ゴシック" w:eastAsia="ＭＳ ゴシック" w:hAnsi="ＭＳ ゴシック"/>
          <w:sz w:val="16"/>
          <w:szCs w:val="16"/>
        </w:rPr>
      </w:pPr>
    </w:p>
    <w:p w14:paraId="2B1F9674" w14:textId="2043D9AF" w:rsidR="008063B8" w:rsidRDefault="008063B8" w:rsidP="00263CC1">
      <w:pPr>
        <w:ind w:right="27" w:firstLineChars="100" w:firstLine="210"/>
        <w:rPr>
          <w:rFonts w:ascii="ＭＳ ゴシック" w:eastAsia="ＭＳ ゴシック" w:hAnsi="ＭＳ ゴシック"/>
        </w:rPr>
      </w:pPr>
      <w:r>
        <w:rPr>
          <w:rFonts w:ascii="ＭＳ ゴシック" w:eastAsia="ＭＳ ゴシック" w:hAnsi="ＭＳ ゴシック" w:hint="eastAsia"/>
        </w:rPr>
        <w:t>図中のアルファベットは、</w:t>
      </w:r>
      <w:r w:rsidR="0011339C">
        <w:rPr>
          <w:rFonts w:ascii="ＭＳ ゴシック" w:eastAsia="ＭＳ ゴシック" w:hAnsi="ＭＳ ゴシック" w:hint="eastAsia"/>
        </w:rPr>
        <w:t>それぞれ、次ページ以降の以下の項目を参照することを示します。</w:t>
      </w:r>
    </w:p>
    <w:p w14:paraId="1373978B" w14:textId="26BB6665" w:rsidR="0011339C" w:rsidRDefault="00263CC1" w:rsidP="008063B8">
      <w:pPr>
        <w:ind w:right="840"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Pr="00263CC1">
        <w:rPr>
          <w:rFonts w:ascii="ＭＳ ゴシック" w:eastAsia="ＭＳ ゴシック" w:hAnsi="ＭＳ ゴシック" w:hint="eastAsia"/>
          <w:bdr w:val="single" w:sz="4" w:space="0" w:color="auto"/>
        </w:rPr>
        <w:t>Ａ</w:t>
      </w:r>
      <w:r>
        <w:rPr>
          <w:rFonts w:ascii="ＭＳ ゴシック" w:eastAsia="ＭＳ ゴシック" w:hAnsi="ＭＳ ゴシック" w:hint="eastAsia"/>
        </w:rPr>
        <w:t xml:space="preserve">　</w:t>
      </w:r>
      <w:r w:rsidRPr="00263CC1">
        <w:rPr>
          <w:rFonts w:ascii="ＭＳ ゴシック" w:eastAsia="ＭＳ ゴシック" w:hAnsi="ＭＳ ゴシック" w:hint="eastAsia"/>
        </w:rPr>
        <w:t>●排出場所における産業廃棄物の保管</w:t>
      </w:r>
      <w:r w:rsidRPr="005F766D">
        <w:rPr>
          <w:rFonts w:ascii="ＭＳ ゴシック" w:eastAsia="ＭＳ ゴシック" w:hAnsi="ＭＳ ゴシック" w:hint="eastAsia"/>
        </w:rPr>
        <w:t>（</w:t>
      </w:r>
      <w:r w:rsidR="00640172" w:rsidRPr="005F766D">
        <w:rPr>
          <w:rFonts w:ascii="ＭＳ ゴシック" w:eastAsia="ＭＳ ゴシック" w:hAnsi="ＭＳ ゴシック" w:hint="eastAsia"/>
        </w:rPr>
        <w:t>P</w:t>
      </w:r>
      <w:r w:rsidRPr="005F766D">
        <w:rPr>
          <w:rFonts w:ascii="ＭＳ ゴシック" w:eastAsia="ＭＳ ゴシック" w:hAnsi="ＭＳ ゴシック"/>
        </w:rPr>
        <w:t>.</w:t>
      </w:r>
      <w:r w:rsidR="00640172" w:rsidRPr="005F766D">
        <w:rPr>
          <w:rFonts w:ascii="ＭＳ ゴシック" w:eastAsia="ＭＳ ゴシック" w:hAnsi="ＭＳ ゴシック" w:hint="eastAsia"/>
        </w:rPr>
        <w:t>22</w:t>
      </w:r>
      <w:r w:rsidRPr="005F766D">
        <w:rPr>
          <w:rFonts w:ascii="ＭＳ ゴシック" w:eastAsia="ＭＳ ゴシック" w:hAnsi="ＭＳ ゴシック" w:hint="eastAsia"/>
        </w:rPr>
        <w:t>）</w:t>
      </w:r>
    </w:p>
    <w:p w14:paraId="0667074B" w14:textId="166D5EA5" w:rsidR="008063B8" w:rsidRDefault="00263CC1" w:rsidP="008063B8">
      <w:pPr>
        <w:ind w:right="840"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Pr="00263CC1">
        <w:rPr>
          <w:rFonts w:ascii="ＭＳ ゴシック" w:eastAsia="ＭＳ ゴシック" w:hAnsi="ＭＳ ゴシック" w:hint="eastAsia"/>
          <w:bdr w:val="single" w:sz="4" w:space="0" w:color="auto"/>
        </w:rPr>
        <w:t>Ｂ</w:t>
      </w:r>
      <w:r>
        <w:rPr>
          <w:rFonts w:ascii="ＭＳ ゴシック" w:eastAsia="ＭＳ ゴシック" w:hAnsi="ＭＳ ゴシック" w:hint="eastAsia"/>
        </w:rPr>
        <w:t xml:space="preserve">　</w:t>
      </w:r>
      <w:r w:rsidRPr="00263CC1">
        <w:rPr>
          <w:rFonts w:ascii="ＭＳ ゴシック" w:eastAsia="ＭＳ ゴシック" w:hAnsi="ＭＳ ゴシック" w:hint="eastAsia"/>
        </w:rPr>
        <w:t>●産業廃棄物の収集・運搬</w:t>
      </w:r>
      <w:r w:rsidRPr="005F766D">
        <w:rPr>
          <w:rFonts w:ascii="ＭＳ ゴシック" w:eastAsia="ＭＳ ゴシック" w:hAnsi="ＭＳ ゴシック" w:hint="eastAsia"/>
        </w:rPr>
        <w:t>（</w:t>
      </w:r>
      <w:bookmarkStart w:id="2" w:name="_Hlk168046884"/>
      <w:r w:rsidR="00640172" w:rsidRPr="005F766D">
        <w:rPr>
          <w:rFonts w:ascii="ＭＳ ゴシック" w:eastAsia="ＭＳ ゴシック" w:hAnsi="ＭＳ ゴシック" w:hint="eastAsia"/>
        </w:rPr>
        <w:t>P</w:t>
      </w:r>
      <w:r w:rsidRPr="005F766D">
        <w:rPr>
          <w:rFonts w:ascii="ＭＳ ゴシック" w:eastAsia="ＭＳ ゴシック" w:hAnsi="ＭＳ ゴシック"/>
        </w:rPr>
        <w:t>.</w:t>
      </w:r>
      <w:r w:rsidR="00640172" w:rsidRPr="005F766D">
        <w:rPr>
          <w:rFonts w:ascii="ＭＳ ゴシック" w:eastAsia="ＭＳ ゴシック" w:hAnsi="ＭＳ ゴシック" w:hint="eastAsia"/>
        </w:rPr>
        <w:t>24</w:t>
      </w:r>
      <w:bookmarkEnd w:id="2"/>
      <w:r w:rsidRPr="005F766D">
        <w:rPr>
          <w:rFonts w:ascii="ＭＳ ゴシック" w:eastAsia="ＭＳ ゴシック" w:hAnsi="ＭＳ ゴシック" w:hint="eastAsia"/>
        </w:rPr>
        <w:t>）</w:t>
      </w:r>
    </w:p>
    <w:p w14:paraId="3758C89A" w14:textId="359B6771" w:rsidR="0011339C" w:rsidRDefault="00263CC1" w:rsidP="00263CC1">
      <w:pPr>
        <w:ind w:right="840" w:firstLineChars="200" w:firstLine="420"/>
        <w:rPr>
          <w:rFonts w:ascii="ＭＳ ゴシック" w:eastAsia="ＭＳ ゴシック" w:hAnsi="ＭＳ ゴシック"/>
        </w:rPr>
      </w:pPr>
      <w:r w:rsidRPr="00263CC1">
        <w:rPr>
          <w:rFonts w:ascii="ＭＳ ゴシック" w:eastAsia="ＭＳ ゴシック" w:hAnsi="ＭＳ ゴシック" w:hint="eastAsia"/>
          <w:bdr w:val="single" w:sz="4" w:space="0" w:color="auto"/>
        </w:rPr>
        <w:t>Ｃ</w:t>
      </w:r>
      <w:r>
        <w:rPr>
          <w:rFonts w:ascii="ＭＳ ゴシック" w:eastAsia="ＭＳ ゴシック" w:hAnsi="ＭＳ ゴシック" w:hint="eastAsia"/>
        </w:rPr>
        <w:t xml:space="preserve">　</w:t>
      </w:r>
      <w:r w:rsidRPr="00BF4F43">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排出場所以外の場所での産業廃棄物の保管</w:t>
      </w:r>
      <w:r>
        <w:rPr>
          <w:rFonts w:ascii="ＭＳ ゴシック" w:eastAsia="ＭＳ ゴシック" w:hAnsi="ＭＳ ゴシック" w:hint="eastAsia"/>
        </w:rPr>
        <w:t>（</w:t>
      </w:r>
      <w:r w:rsidR="00640172" w:rsidRPr="005F766D">
        <w:rPr>
          <w:rFonts w:ascii="ＭＳ ゴシック" w:eastAsia="ＭＳ ゴシック" w:hAnsi="ＭＳ ゴシック" w:hint="eastAsia"/>
        </w:rPr>
        <w:t>P</w:t>
      </w:r>
      <w:r w:rsidR="00640172" w:rsidRPr="005F766D">
        <w:rPr>
          <w:rFonts w:ascii="ＭＳ ゴシック" w:eastAsia="ＭＳ ゴシック" w:hAnsi="ＭＳ ゴシック"/>
        </w:rPr>
        <w:t>.</w:t>
      </w:r>
      <w:r w:rsidR="00640172" w:rsidRPr="005F766D">
        <w:rPr>
          <w:rFonts w:ascii="ＭＳ ゴシック" w:eastAsia="ＭＳ ゴシック" w:hAnsi="ＭＳ ゴシック" w:hint="eastAsia"/>
        </w:rPr>
        <w:t>26</w:t>
      </w:r>
      <w:r w:rsidRPr="005F766D">
        <w:rPr>
          <w:rFonts w:ascii="ＭＳ ゴシック" w:eastAsia="ＭＳ ゴシック" w:hAnsi="ＭＳ ゴシック" w:hint="eastAsia"/>
        </w:rPr>
        <w:t>）</w:t>
      </w:r>
    </w:p>
    <w:p w14:paraId="7C81DA02" w14:textId="140BD4D1" w:rsidR="008063B8" w:rsidRDefault="00263CC1" w:rsidP="008063B8">
      <w:pPr>
        <w:ind w:right="840"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Pr="00263CC1">
        <w:rPr>
          <w:rFonts w:ascii="ＭＳ ゴシック" w:eastAsia="ＭＳ ゴシック" w:hAnsi="ＭＳ ゴシック" w:hint="eastAsia"/>
          <w:bdr w:val="single" w:sz="4" w:space="0" w:color="auto"/>
        </w:rPr>
        <w:t>Ｄ</w:t>
      </w:r>
      <w:r>
        <w:rPr>
          <w:rFonts w:ascii="ＭＳ ゴシック" w:eastAsia="ＭＳ ゴシック" w:hAnsi="ＭＳ ゴシック" w:hint="eastAsia"/>
        </w:rPr>
        <w:t xml:space="preserve">　</w:t>
      </w:r>
      <w:r w:rsidRPr="00BF4F43">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産業廃棄物の中間処理又は再生</w:t>
      </w:r>
      <w:r>
        <w:rPr>
          <w:rFonts w:ascii="ＭＳ ゴシック" w:eastAsia="ＭＳ ゴシック" w:hAnsi="ＭＳ ゴシック" w:hint="eastAsia"/>
        </w:rPr>
        <w:t>（</w:t>
      </w:r>
      <w:r w:rsidR="00640172" w:rsidRPr="005F766D">
        <w:rPr>
          <w:rFonts w:ascii="ＭＳ ゴシック" w:eastAsia="ＭＳ ゴシック" w:hAnsi="ＭＳ ゴシック" w:hint="eastAsia"/>
        </w:rPr>
        <w:t>P</w:t>
      </w:r>
      <w:r w:rsidR="00640172" w:rsidRPr="005F766D">
        <w:rPr>
          <w:rFonts w:ascii="ＭＳ ゴシック" w:eastAsia="ＭＳ ゴシック" w:hAnsi="ＭＳ ゴシック"/>
        </w:rPr>
        <w:t>.</w:t>
      </w:r>
      <w:r w:rsidR="00640172" w:rsidRPr="005F766D">
        <w:rPr>
          <w:rFonts w:ascii="ＭＳ ゴシック" w:eastAsia="ＭＳ ゴシック" w:hAnsi="ＭＳ ゴシック" w:hint="eastAsia"/>
        </w:rPr>
        <w:t>27</w:t>
      </w:r>
      <w:r>
        <w:rPr>
          <w:rFonts w:ascii="ＭＳ ゴシック" w:eastAsia="ＭＳ ゴシック" w:hAnsi="ＭＳ ゴシック" w:hint="eastAsia"/>
        </w:rPr>
        <w:t>）</w:t>
      </w:r>
    </w:p>
    <w:p w14:paraId="1259DB41" w14:textId="20C5C82F" w:rsidR="008063B8" w:rsidRDefault="00263CC1" w:rsidP="008063B8">
      <w:pPr>
        <w:ind w:right="840"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Pr="00263CC1">
        <w:rPr>
          <w:rFonts w:ascii="ＭＳ ゴシック" w:eastAsia="ＭＳ ゴシック" w:hAnsi="ＭＳ ゴシック" w:hint="eastAsia"/>
          <w:bdr w:val="single" w:sz="4" w:space="0" w:color="auto"/>
        </w:rPr>
        <w:t>Ｅ</w:t>
      </w:r>
      <w:r>
        <w:rPr>
          <w:rFonts w:ascii="ＭＳ ゴシック" w:eastAsia="ＭＳ ゴシック" w:hAnsi="ＭＳ ゴシック" w:hint="eastAsia"/>
        </w:rPr>
        <w:t xml:space="preserve">　</w:t>
      </w:r>
      <w:r w:rsidRPr="00BF4F43">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産業廃棄物の埋立処分</w:t>
      </w:r>
      <w:r>
        <w:rPr>
          <w:rFonts w:ascii="ＭＳ ゴシック" w:eastAsia="ＭＳ ゴシック" w:hAnsi="ＭＳ ゴシック" w:hint="eastAsia"/>
        </w:rPr>
        <w:t>（</w:t>
      </w:r>
      <w:r w:rsidR="00640172" w:rsidRPr="005F766D">
        <w:rPr>
          <w:rFonts w:ascii="ＭＳ ゴシック" w:eastAsia="ＭＳ ゴシック" w:hAnsi="ＭＳ ゴシック" w:hint="eastAsia"/>
        </w:rPr>
        <w:t>P</w:t>
      </w:r>
      <w:r w:rsidR="00640172" w:rsidRPr="005F766D">
        <w:rPr>
          <w:rFonts w:ascii="ＭＳ ゴシック" w:eastAsia="ＭＳ ゴシック" w:hAnsi="ＭＳ ゴシック"/>
        </w:rPr>
        <w:t>.</w:t>
      </w:r>
      <w:r w:rsidR="00640172" w:rsidRPr="005F766D">
        <w:rPr>
          <w:rFonts w:ascii="ＭＳ ゴシック" w:eastAsia="ＭＳ ゴシック" w:hAnsi="ＭＳ ゴシック" w:hint="eastAsia"/>
        </w:rPr>
        <w:t>31</w:t>
      </w:r>
      <w:r>
        <w:rPr>
          <w:rFonts w:ascii="ＭＳ ゴシック" w:eastAsia="ＭＳ ゴシック" w:hAnsi="ＭＳ ゴシック" w:hint="eastAsia"/>
        </w:rPr>
        <w:t>）</w:t>
      </w:r>
    </w:p>
    <w:p w14:paraId="7102F070" w14:textId="2114215D" w:rsidR="00CC6F50" w:rsidRDefault="00CC6F50" w:rsidP="00DA74F1">
      <w:pPr>
        <w:ind w:right="840" w:firstLineChars="100" w:firstLine="210"/>
        <w:rPr>
          <w:rFonts w:ascii="ＭＳ ゴシック" w:eastAsia="ＭＳ ゴシック" w:hAnsi="ＭＳ ゴシック"/>
          <w:b/>
          <w:sz w:val="22"/>
          <w:szCs w:val="22"/>
        </w:rPr>
      </w:pPr>
      <w:r w:rsidRPr="00D14F40">
        <w:rPr>
          <w:rFonts w:ascii="ＭＳ ゴシック" w:eastAsia="ＭＳ ゴシック" w:hAnsi="ＭＳ ゴシック" w:hint="eastAsia"/>
          <w:noProof/>
        </w:rPr>
        <mc:AlternateContent>
          <mc:Choice Requires="wps">
            <w:drawing>
              <wp:anchor distT="0" distB="0" distL="114300" distR="114300" simplePos="0" relativeHeight="251650560" behindDoc="0" locked="0" layoutInCell="1" allowOverlap="1" wp14:anchorId="4390EA98" wp14:editId="5ADEF155">
                <wp:simplePos x="0" y="0"/>
                <wp:positionH relativeFrom="margin">
                  <wp:posOffset>1270</wp:posOffset>
                </wp:positionH>
                <wp:positionV relativeFrom="paragraph">
                  <wp:posOffset>129540</wp:posOffset>
                </wp:positionV>
                <wp:extent cx="5915660" cy="2065020"/>
                <wp:effectExtent l="0" t="0" r="27940" b="11430"/>
                <wp:wrapNone/>
                <wp:docPr id="3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660" cy="2065020"/>
                        </a:xfrm>
                        <a:prstGeom prst="roundRect">
                          <a:avLst>
                            <a:gd name="adj" fmla="val 55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79FF5C" id="AutoShape 34" o:spid="_x0000_s1026" style="position:absolute;left:0;text-align:left;margin-left:.1pt;margin-top:10.2pt;width:465.8pt;height:162.6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6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" filled="f">
                <v:textbox inset="5.85pt,.7pt,5.85pt,.7pt"/>
                <w10:wrap anchorx="margin"/>
              </v:roundrect>
            </w:pict>
          </mc:Fallback>
        </mc:AlternateContent>
      </w:r>
    </w:p>
    <w:p w14:paraId="048FEBBA" w14:textId="6DC3379D" w:rsidR="006137E0" w:rsidRPr="00DA74F1" w:rsidRDefault="006137E0" w:rsidP="00DA74F1">
      <w:pPr>
        <w:ind w:right="840" w:firstLineChars="100" w:firstLine="221"/>
        <w:rPr>
          <w:rFonts w:ascii="ＭＳ ゴシック" w:eastAsia="ＭＳ ゴシック" w:hAnsi="ＭＳ ゴシック"/>
        </w:rPr>
      </w:pPr>
      <w:r w:rsidRPr="00D14F40">
        <w:rPr>
          <w:rFonts w:ascii="ＭＳ ゴシック" w:eastAsia="ＭＳ ゴシック" w:hAnsi="ＭＳ ゴシック" w:hint="eastAsia"/>
          <w:b/>
          <w:sz w:val="22"/>
          <w:szCs w:val="22"/>
        </w:rPr>
        <w:t>【用語】</w:t>
      </w:r>
    </w:p>
    <w:p w14:paraId="2052E250" w14:textId="77777777" w:rsidR="006137E0" w:rsidRPr="00D14F40" w:rsidRDefault="006137E0" w:rsidP="008063B8">
      <w:pPr>
        <w:ind w:firstLineChars="128" w:firstLine="270"/>
        <w:rPr>
          <w:rFonts w:ascii="ＭＳ ゴシック" w:eastAsia="ＭＳ ゴシック" w:hAnsi="ＭＳ ゴシック"/>
          <w:b/>
        </w:rPr>
      </w:pPr>
      <w:r w:rsidRPr="00D14F40">
        <w:rPr>
          <w:rFonts w:ascii="ＭＳ ゴシック" w:eastAsia="ＭＳ ゴシック" w:hAnsi="ＭＳ ゴシック" w:hint="eastAsia"/>
          <w:b/>
        </w:rPr>
        <w:t>※１　処分とは</w:t>
      </w:r>
    </w:p>
    <w:p w14:paraId="26C0E331" w14:textId="77777777" w:rsidR="006137E0" w:rsidRPr="00D14F40" w:rsidRDefault="006137E0" w:rsidP="008063B8">
      <w:pPr>
        <w:ind w:leftChars="202" w:left="424" w:firstLineChars="50" w:firstLine="105"/>
        <w:rPr>
          <w:rFonts w:ascii="ＭＳ ゴシック" w:eastAsia="ＭＳ ゴシック" w:hAnsi="ＭＳ ゴシック"/>
        </w:rPr>
      </w:pPr>
      <w:r w:rsidRPr="00D14F40">
        <w:rPr>
          <w:rFonts w:ascii="ＭＳ ゴシック" w:eastAsia="ＭＳ ゴシック" w:hAnsi="ＭＳ ゴシック" w:hint="eastAsia"/>
        </w:rPr>
        <w:t>廃棄物を、物理的、化学的、生物的な方法によって形態、外観、内容等について変化させること、生活環境の保全上支障が少ないものにして最終処分すること又は廃棄物にほとんど人工的な変化を加えずに最終処分することをいいます。</w:t>
      </w:r>
    </w:p>
    <w:p w14:paraId="50D89741" w14:textId="77777777" w:rsidR="006137E0" w:rsidRPr="00D14F40" w:rsidRDefault="006137E0" w:rsidP="00DA74F1">
      <w:pPr>
        <w:spacing w:line="120" w:lineRule="auto"/>
        <w:ind w:firstLineChars="128" w:firstLine="269"/>
        <w:rPr>
          <w:rFonts w:ascii="ＭＳ ゴシック" w:eastAsia="ＭＳ ゴシック" w:hAnsi="ＭＳ ゴシック"/>
        </w:rPr>
      </w:pPr>
    </w:p>
    <w:p w14:paraId="202F8B41" w14:textId="77777777" w:rsidR="006137E0" w:rsidRPr="00D14F40" w:rsidRDefault="006137E0" w:rsidP="008063B8">
      <w:pPr>
        <w:ind w:firstLineChars="128" w:firstLine="270"/>
        <w:rPr>
          <w:rFonts w:ascii="ＭＳ ゴシック" w:eastAsia="ＭＳ ゴシック" w:hAnsi="ＭＳ ゴシック"/>
          <w:b/>
        </w:rPr>
      </w:pPr>
      <w:r w:rsidRPr="00D14F40">
        <w:rPr>
          <w:rFonts w:ascii="ＭＳ ゴシック" w:eastAsia="ＭＳ ゴシック" w:hAnsi="ＭＳ ゴシック" w:hint="eastAsia"/>
          <w:b/>
        </w:rPr>
        <w:t>※２　中間処理とは</w:t>
      </w:r>
    </w:p>
    <w:p w14:paraId="602BF7C3" w14:textId="4D4CD1F1" w:rsidR="006137E0" w:rsidRPr="00D14F40" w:rsidRDefault="006137E0" w:rsidP="008063B8">
      <w:pPr>
        <w:ind w:leftChars="202" w:left="424" w:firstLineChars="50" w:firstLine="105"/>
        <w:rPr>
          <w:rFonts w:ascii="ＭＳ ゴシック" w:eastAsia="ＭＳ ゴシック" w:hAnsi="ＭＳ ゴシック"/>
        </w:rPr>
      </w:pPr>
      <w:r w:rsidRPr="00D14F40">
        <w:rPr>
          <w:rFonts w:ascii="ＭＳ ゴシック" w:eastAsia="ＭＳ ゴシック" w:hAnsi="ＭＳ ゴシック" w:hint="eastAsia"/>
        </w:rPr>
        <w:t>廃棄物を、焼却・破砕・中和・脱水など、物理的、化学的、生物的な方法によって自然界に戻しても生活環境の保全上支障が生じないものに変化させることをいいます。</w:t>
      </w:r>
    </w:p>
    <w:p w14:paraId="11CCCAFC" w14:textId="77777777" w:rsidR="006137E0" w:rsidRPr="00D14F40" w:rsidRDefault="006137E0" w:rsidP="00DA74F1">
      <w:pPr>
        <w:spacing w:line="120" w:lineRule="auto"/>
        <w:ind w:leftChars="500" w:left="1050" w:firstLineChars="128" w:firstLine="269"/>
        <w:rPr>
          <w:rFonts w:ascii="ＭＳ ゴシック" w:eastAsia="ＭＳ ゴシック" w:hAnsi="ＭＳ ゴシック"/>
        </w:rPr>
      </w:pPr>
    </w:p>
    <w:p w14:paraId="7893E289" w14:textId="77777777" w:rsidR="006137E0" w:rsidRPr="00D14F40" w:rsidRDefault="006137E0" w:rsidP="008063B8">
      <w:pPr>
        <w:ind w:firstLineChars="128" w:firstLine="270"/>
        <w:rPr>
          <w:rFonts w:ascii="ＭＳ ゴシック" w:eastAsia="ＭＳ ゴシック" w:hAnsi="ＭＳ ゴシック"/>
          <w:b/>
        </w:rPr>
      </w:pPr>
      <w:r w:rsidRPr="00D14F40">
        <w:rPr>
          <w:rFonts w:ascii="ＭＳ ゴシック" w:eastAsia="ＭＳ ゴシック" w:hAnsi="ＭＳ ゴシック" w:hint="eastAsia"/>
          <w:b/>
        </w:rPr>
        <w:t>※３　再生とは</w:t>
      </w:r>
    </w:p>
    <w:p w14:paraId="7D6DD256" w14:textId="5D1DD01D" w:rsidR="006137E0" w:rsidRPr="00D14F40" w:rsidRDefault="006137E0" w:rsidP="00EE1CEA">
      <w:pPr>
        <w:ind w:leftChars="202" w:left="424" w:firstLineChars="50" w:firstLine="105"/>
        <w:rPr>
          <w:rFonts w:ascii="ＭＳ ゴシック" w:eastAsia="ＭＳ ゴシック" w:hAnsi="ＭＳ ゴシック"/>
        </w:rPr>
      </w:pPr>
      <w:r w:rsidRPr="00D14F40">
        <w:rPr>
          <w:rFonts w:ascii="ＭＳ ゴシック" w:eastAsia="ＭＳ ゴシック" w:hAnsi="ＭＳ ゴシック" w:hint="eastAsia"/>
        </w:rPr>
        <w:t>廃棄物を再び製品の原材料等の有価物とするため、何らかの加工等をすることをいいます。</w:t>
      </w:r>
    </w:p>
    <w:p w14:paraId="602B57F5" w14:textId="77777777" w:rsidR="00F04CC3" w:rsidRDefault="00F04CC3" w:rsidP="002F50FD">
      <w:pPr>
        <w:spacing w:line="260" w:lineRule="exact"/>
        <w:rPr>
          <w:rFonts w:ascii="ＭＳ ゴシック" w:eastAsia="ＭＳ ゴシック" w:hAnsi="ＭＳ ゴシック"/>
          <w:b/>
          <w:sz w:val="24"/>
        </w:rPr>
      </w:pPr>
    </w:p>
    <w:p w14:paraId="0542891C" w14:textId="59E2783B" w:rsidR="002F50FD" w:rsidRPr="00D14F40" w:rsidRDefault="002F50FD" w:rsidP="002F50FD">
      <w:pPr>
        <w:spacing w:line="260" w:lineRule="exact"/>
        <w:rPr>
          <w:rFonts w:ascii="ＭＳ ゴシック" w:eastAsia="ＭＳ ゴシック" w:hAnsi="ＭＳ ゴシック"/>
          <w:b/>
          <w:sz w:val="24"/>
        </w:rPr>
      </w:pPr>
      <w:r w:rsidRPr="00D14F40">
        <w:rPr>
          <w:rFonts w:ascii="ＭＳ ゴシック" w:eastAsia="ＭＳ ゴシック" w:hAnsi="ＭＳ ゴシック" w:hint="eastAsia"/>
          <w:b/>
          <w:sz w:val="24"/>
        </w:rPr>
        <w:lastRenderedPageBreak/>
        <w:t>●</w:t>
      </w:r>
      <w:r w:rsidR="00D3304D">
        <w:rPr>
          <w:rFonts w:ascii="ＭＳ ゴシック" w:eastAsia="ＭＳ ゴシック" w:hAnsi="ＭＳ ゴシック" w:hint="eastAsia"/>
          <w:b/>
          <w:sz w:val="24"/>
        </w:rPr>
        <w:t>排出場所における産業廃棄物の保管</w:t>
      </w:r>
      <w:r w:rsidR="004E0CB2">
        <w:rPr>
          <w:rFonts w:ascii="ＭＳ ゴシック" w:eastAsia="ＭＳ ゴシック" w:hAnsi="ＭＳ ゴシック" w:hint="eastAsia"/>
          <w:b/>
          <w:sz w:val="24"/>
        </w:rPr>
        <w:t>（産業廃棄物保管基準）</w:t>
      </w:r>
      <w:r w:rsidR="00364785">
        <w:rPr>
          <w:rFonts w:ascii="ＭＳ ゴシック" w:eastAsia="ＭＳ ゴシック" w:hAnsi="ＭＳ ゴシック" w:hint="eastAsia"/>
          <w:b/>
          <w:sz w:val="24"/>
        </w:rPr>
        <w:t xml:space="preserve">　</w:t>
      </w:r>
      <w:r w:rsidR="00364785" w:rsidRPr="00192F8C">
        <w:rPr>
          <w:rFonts w:ascii="ＭＳ ゴシック" w:eastAsia="ＭＳ ゴシック" w:hAnsi="ＭＳ ゴシック" w:hint="eastAsia"/>
          <w:b/>
          <w:sz w:val="24"/>
          <w:bdr w:val="single" w:sz="4" w:space="0" w:color="auto"/>
        </w:rPr>
        <w:t>Ａ</w:t>
      </w:r>
    </w:p>
    <w:p w14:paraId="340A74C6" w14:textId="77777777" w:rsidR="00192F8C" w:rsidRPr="00364785" w:rsidRDefault="00192F8C" w:rsidP="00364785">
      <w:pPr>
        <w:spacing w:line="260" w:lineRule="exact"/>
        <w:rPr>
          <w:rFonts w:ascii="ＭＳ ゴシック" w:eastAsia="ＭＳ ゴシック" w:hAnsi="ＭＳ ゴシック"/>
        </w:rPr>
      </w:pPr>
    </w:p>
    <w:p w14:paraId="6492A7B9" w14:textId="6C026C87" w:rsidR="002F50FD" w:rsidRPr="00D14F40" w:rsidRDefault="002F50FD" w:rsidP="002F50FD">
      <w:pPr>
        <w:spacing w:line="260" w:lineRule="exact"/>
        <w:ind w:leftChars="100" w:left="210" w:firstLineChars="100" w:firstLine="210"/>
        <w:rPr>
          <w:rFonts w:ascii="ＭＳ ゴシック" w:eastAsia="ＭＳ ゴシック" w:hAnsi="ＭＳ ゴシック"/>
        </w:rPr>
      </w:pPr>
      <w:r w:rsidRPr="00D14F40">
        <w:rPr>
          <w:rFonts w:ascii="ＭＳ ゴシック" w:eastAsia="ＭＳ ゴシック" w:hAnsi="ＭＳ ゴシック" w:hint="eastAsia"/>
        </w:rPr>
        <w:t>排出事業者は、発生した産業廃棄物が運搬されるまでの間、以下に掲げる技術上の基準に従い、生活環境保全上支障のないように保管しなければなりません。</w:t>
      </w:r>
    </w:p>
    <w:p w14:paraId="0C2787FE" w14:textId="6398D557" w:rsidR="00D27657" w:rsidRDefault="002F50FD" w:rsidP="00D27657">
      <w:pPr>
        <w:spacing w:line="260" w:lineRule="exact"/>
        <w:ind w:leftChars="100" w:left="210" w:firstLineChars="100" w:firstLine="210"/>
        <w:jc w:val="right"/>
        <w:rPr>
          <w:rFonts w:ascii="ＭＳ ゴシック" w:eastAsia="ＭＳ ゴシック" w:hAnsi="ＭＳ ゴシック"/>
        </w:rPr>
      </w:pPr>
      <w:r w:rsidRPr="00D14F40">
        <w:rPr>
          <w:rFonts w:ascii="ＭＳ ゴシック" w:eastAsia="ＭＳ ゴシック" w:hAnsi="ＭＳ ゴシック" w:hint="eastAsia"/>
        </w:rPr>
        <w:t>〔法第12条第</w:t>
      </w:r>
      <w:r>
        <w:rPr>
          <w:rFonts w:ascii="ＭＳ ゴシック" w:eastAsia="ＭＳ ゴシック" w:hAnsi="ＭＳ ゴシック" w:hint="eastAsia"/>
        </w:rPr>
        <w:t>２</w:t>
      </w:r>
      <w:r w:rsidRPr="00D14F40">
        <w:rPr>
          <w:rFonts w:ascii="ＭＳ ゴシック" w:eastAsia="ＭＳ ゴシック" w:hAnsi="ＭＳ ゴシック" w:hint="eastAsia"/>
        </w:rPr>
        <w:t>項、</w:t>
      </w:r>
      <w:r w:rsidRPr="00D14F40">
        <w:rPr>
          <w:rFonts w:ascii="ＭＳ ゴシック" w:eastAsia="ＭＳ ゴシック" w:hAnsi="ＭＳ ゴシック" w:hint="eastAsia"/>
          <w:szCs w:val="21"/>
        </w:rPr>
        <w:t>施行規則</w:t>
      </w:r>
      <w:r w:rsidRPr="00D14F40">
        <w:rPr>
          <w:rFonts w:ascii="ＭＳ ゴシック" w:eastAsia="ＭＳ ゴシック" w:hAnsi="ＭＳ ゴシック" w:hint="eastAsia"/>
          <w:szCs w:val="20"/>
        </w:rPr>
        <w:t>第</w:t>
      </w:r>
      <w:r>
        <w:rPr>
          <w:rFonts w:ascii="ＭＳ ゴシック" w:eastAsia="ＭＳ ゴシック" w:hAnsi="ＭＳ ゴシック" w:hint="eastAsia"/>
          <w:szCs w:val="20"/>
        </w:rPr>
        <w:t>８</w:t>
      </w:r>
      <w:r w:rsidRPr="00D14F40">
        <w:rPr>
          <w:rFonts w:ascii="ＭＳ ゴシック" w:eastAsia="ＭＳ ゴシック" w:hAnsi="ＭＳ ゴシック" w:hint="eastAsia"/>
          <w:szCs w:val="20"/>
        </w:rPr>
        <w:t>条</w:t>
      </w:r>
      <w:r w:rsidRPr="00D14F40">
        <w:rPr>
          <w:rFonts w:ascii="ＭＳ ゴシック" w:eastAsia="ＭＳ ゴシック" w:hAnsi="ＭＳ ゴシック" w:hint="eastAsia"/>
        </w:rPr>
        <w:t>〕</w:t>
      </w:r>
    </w:p>
    <w:p w14:paraId="69395905" w14:textId="7137FE66" w:rsidR="002F50FD" w:rsidRDefault="002F50FD" w:rsidP="002F50FD">
      <w:pPr>
        <w:spacing w:line="260" w:lineRule="exact"/>
        <w:ind w:leftChars="100" w:left="210" w:firstLineChars="100" w:firstLine="210"/>
        <w:rPr>
          <w:rFonts w:ascii="ＭＳ ゴシック" w:eastAsia="ＭＳ ゴシック" w:hAnsi="ＭＳ ゴシック"/>
        </w:rPr>
      </w:pPr>
      <w:r w:rsidRPr="00D14F40">
        <w:rPr>
          <w:rFonts w:ascii="ＭＳ ゴシック" w:eastAsia="ＭＳ ゴシック" w:hAnsi="ＭＳ ゴシック" w:hint="eastAsia"/>
          <w:szCs w:val="21"/>
        </w:rPr>
        <w:t>(1)</w:t>
      </w:r>
      <w:r>
        <w:rPr>
          <w:rFonts w:ascii="ＭＳ ゴシック" w:eastAsia="ＭＳ ゴシック" w:hAnsi="ＭＳ ゴシック" w:hint="eastAsia"/>
          <w:szCs w:val="21"/>
        </w:rPr>
        <w:t xml:space="preserve"> </w:t>
      </w:r>
      <w:r w:rsidRPr="00D14F40">
        <w:rPr>
          <w:rFonts w:ascii="ＭＳ ゴシック" w:eastAsia="ＭＳ ゴシック" w:hAnsi="ＭＳ ゴシック" w:hint="eastAsia"/>
          <w:szCs w:val="21"/>
        </w:rPr>
        <w:t xml:space="preserve">　保管場所の要件</w:t>
      </w:r>
    </w:p>
    <w:p w14:paraId="5818F579" w14:textId="77777777" w:rsidR="002F50FD" w:rsidRPr="004307E6" w:rsidRDefault="002F50FD" w:rsidP="002F50FD">
      <w:pPr>
        <w:spacing w:line="260" w:lineRule="exact"/>
        <w:ind w:leftChars="100" w:left="210" w:firstLineChars="100" w:firstLine="210"/>
        <w:rPr>
          <w:rFonts w:ascii="ＭＳ ゴシック" w:eastAsia="ＭＳ ゴシック" w:hAnsi="ＭＳ ゴシック"/>
        </w:rPr>
      </w:pPr>
      <w:r w:rsidRPr="00D14F40">
        <w:rPr>
          <w:rFonts w:ascii="ＭＳ ゴシック" w:eastAsia="ＭＳ ゴシック" w:hAnsi="ＭＳ ゴシック" w:hint="eastAsia"/>
        </w:rPr>
        <w:t>イ　周囲に囲いが設けられていること</w:t>
      </w:r>
      <w:r w:rsidRPr="00D14F40">
        <w:rPr>
          <w:rFonts w:ascii="ＭＳ ゴシック" w:eastAsia="ＭＳ ゴシック" w:hAnsi="ＭＳ ゴシック" w:hint="eastAsia"/>
          <w:sz w:val="20"/>
          <w:szCs w:val="20"/>
        </w:rPr>
        <w:t>（廃棄物の負荷が直接かかる場合は、構造耐力上（廃棄</w:t>
      </w:r>
      <w:r>
        <w:rPr>
          <w:rFonts w:ascii="ＭＳ ゴシック" w:eastAsia="ＭＳ ゴシック" w:hAnsi="ＭＳ ゴシック" w:hint="eastAsia"/>
          <w:sz w:val="20"/>
          <w:szCs w:val="20"/>
        </w:rPr>
        <w:t xml:space="preserve">　</w:t>
      </w:r>
    </w:p>
    <w:p w14:paraId="508E08EF" w14:textId="77777777" w:rsidR="002F50FD" w:rsidRDefault="002F50FD" w:rsidP="002F50FD">
      <w:pPr>
        <w:spacing w:line="260" w:lineRule="exact"/>
        <w:ind w:left="14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D14F40">
        <w:rPr>
          <w:rFonts w:ascii="ＭＳ ゴシック" w:eastAsia="ＭＳ ゴシック" w:hAnsi="ＭＳ ゴシック" w:hint="eastAsia"/>
          <w:sz w:val="20"/>
          <w:szCs w:val="20"/>
        </w:rPr>
        <w:t>物の荷重、風圧力、地震力等）安全であること）</w:t>
      </w:r>
    </w:p>
    <w:p w14:paraId="73F99AD4" w14:textId="77777777" w:rsidR="002F50FD" w:rsidRPr="004307E6" w:rsidRDefault="002F50FD" w:rsidP="002F50FD">
      <w:pPr>
        <w:spacing w:line="260" w:lineRule="exact"/>
        <w:ind w:left="142"/>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Pr="00D14F40">
        <w:rPr>
          <w:rFonts w:ascii="ＭＳ ゴシック" w:eastAsia="ＭＳ ゴシック" w:hAnsi="ＭＳ ゴシック" w:hint="eastAsia"/>
        </w:rPr>
        <w:t>ロ　見やすい箇所に次の要件を備えた掲示板が設けられていること</w:t>
      </w:r>
    </w:p>
    <w:p w14:paraId="49B5A755" w14:textId="77777777" w:rsidR="002F50FD" w:rsidRPr="00D14F40" w:rsidRDefault="002F50FD" w:rsidP="002F50FD">
      <w:pPr>
        <w:spacing w:line="260" w:lineRule="exact"/>
        <w:ind w:right="630" w:firstLineChars="300" w:firstLine="600"/>
        <w:rPr>
          <w:rFonts w:ascii="ＭＳ ゴシック" w:eastAsia="ＭＳ ゴシック" w:hAnsi="ＭＳ ゴシック"/>
          <w:sz w:val="20"/>
          <w:szCs w:val="20"/>
        </w:rPr>
      </w:pPr>
      <w:r w:rsidRPr="00D14F40">
        <w:rPr>
          <w:rFonts w:ascii="ＭＳ ゴシック" w:eastAsia="ＭＳ ゴシック" w:hAnsi="ＭＳ ゴシック" w:hint="eastAsia"/>
          <w:sz w:val="20"/>
          <w:szCs w:val="20"/>
        </w:rPr>
        <w:t>① 60㎝×60㎝以上であること</w:t>
      </w:r>
    </w:p>
    <w:p w14:paraId="58E14C82" w14:textId="77777777" w:rsidR="002F50FD" w:rsidRPr="00D14F40" w:rsidRDefault="002F50FD" w:rsidP="002F50FD">
      <w:pPr>
        <w:spacing w:line="260" w:lineRule="exact"/>
        <w:ind w:right="630" w:firstLineChars="300" w:firstLine="600"/>
        <w:rPr>
          <w:rFonts w:ascii="ＭＳ ゴシック" w:eastAsia="ＭＳ ゴシック" w:hAnsi="ＭＳ ゴシック"/>
          <w:sz w:val="20"/>
          <w:szCs w:val="20"/>
        </w:rPr>
      </w:pPr>
      <w:r w:rsidRPr="00D14F40">
        <w:rPr>
          <w:rFonts w:ascii="ＭＳ ゴシック" w:eastAsia="ＭＳ ゴシック" w:hAnsi="ＭＳ ゴシック" w:hint="eastAsia"/>
          <w:sz w:val="20"/>
          <w:szCs w:val="20"/>
        </w:rPr>
        <w:t>②次の事項を表示していること</w:t>
      </w:r>
    </w:p>
    <w:p w14:paraId="5640EEE4" w14:textId="77777777" w:rsidR="002F50FD" w:rsidRPr="00D14F40" w:rsidRDefault="002F50FD" w:rsidP="002F50FD">
      <w:pPr>
        <w:spacing w:line="260" w:lineRule="exact"/>
        <w:ind w:right="630" w:firstLineChars="425" w:firstLine="850"/>
        <w:rPr>
          <w:rFonts w:ascii="ＭＳ ゴシック" w:eastAsia="ＭＳ ゴシック" w:hAnsi="ＭＳ ゴシック"/>
          <w:sz w:val="20"/>
          <w:szCs w:val="20"/>
        </w:rPr>
      </w:pPr>
      <w:r w:rsidRPr="00D14F40">
        <w:rPr>
          <w:rFonts w:ascii="ＭＳ ゴシック" w:eastAsia="ＭＳ ゴシック" w:hAnsi="ＭＳ ゴシック" w:hint="eastAsia"/>
          <w:sz w:val="20"/>
          <w:szCs w:val="20"/>
        </w:rPr>
        <w:t>ア 産業廃棄物の保管場所である旨</w:t>
      </w:r>
    </w:p>
    <w:p w14:paraId="14198E9A" w14:textId="77777777" w:rsidR="002F50FD" w:rsidRPr="00D14F40" w:rsidRDefault="002F50FD" w:rsidP="002F50FD">
      <w:pPr>
        <w:spacing w:line="260" w:lineRule="exact"/>
        <w:ind w:leftChars="400" w:left="1140" w:right="27" w:hangingChars="150" w:hanging="300"/>
        <w:rPr>
          <w:rFonts w:ascii="ＭＳ ゴシック" w:eastAsia="ＭＳ ゴシック" w:hAnsi="ＭＳ ゴシック"/>
          <w:sz w:val="20"/>
          <w:szCs w:val="20"/>
        </w:rPr>
      </w:pPr>
      <w:r w:rsidRPr="00D14F40">
        <w:rPr>
          <w:rFonts w:ascii="ＭＳ ゴシック" w:eastAsia="ＭＳ ゴシック" w:hAnsi="ＭＳ ゴシック" w:hint="eastAsia"/>
          <w:sz w:val="20"/>
          <w:szCs w:val="20"/>
        </w:rPr>
        <w:t>イ 保管する産業廃棄物の種類（石綿含有産業廃棄物、水銀使用製品産業廃棄物、水銀含有ばいじん等を含む場合はその旨）</w:t>
      </w:r>
    </w:p>
    <w:p w14:paraId="33806165" w14:textId="77777777" w:rsidR="002F50FD" w:rsidRPr="00D14F40" w:rsidRDefault="002F50FD" w:rsidP="002F50FD">
      <w:pPr>
        <w:spacing w:line="260" w:lineRule="exact"/>
        <w:ind w:right="630" w:firstLineChars="425" w:firstLine="850"/>
        <w:rPr>
          <w:rFonts w:ascii="ＭＳ ゴシック" w:eastAsia="ＭＳ ゴシック" w:hAnsi="ＭＳ ゴシック"/>
          <w:sz w:val="20"/>
          <w:szCs w:val="20"/>
        </w:rPr>
      </w:pPr>
      <w:r w:rsidRPr="00D14F40">
        <w:rPr>
          <w:rFonts w:ascii="ＭＳ ゴシック" w:eastAsia="ＭＳ ゴシック" w:hAnsi="ＭＳ ゴシック" w:hint="eastAsia"/>
          <w:sz w:val="20"/>
          <w:szCs w:val="20"/>
        </w:rPr>
        <w:t>ウ 保管場所の管理者の氏名又は名称、連絡先（管理担当部署名、電話番号）</w:t>
      </w:r>
    </w:p>
    <w:tbl>
      <w:tblPr>
        <w:tblpPr w:leftFromText="142" w:rightFromText="142" w:vertAnchor="text" w:horzAnchor="page" w:tblpX="4048" w:tblpY="475"/>
        <w:tblOverlap w:val="neve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809"/>
        <w:gridCol w:w="3011"/>
      </w:tblGrid>
      <w:tr w:rsidR="002F50FD" w:rsidRPr="00D14F40" w14:paraId="2EBE8EE1" w14:textId="77777777" w:rsidTr="00BE15CB">
        <w:trPr>
          <w:trHeight w:val="345"/>
        </w:trPr>
        <w:tc>
          <w:tcPr>
            <w:tcW w:w="4820" w:type="dxa"/>
            <w:gridSpan w:val="2"/>
            <w:tcBorders>
              <w:top w:val="nil"/>
              <w:left w:val="nil"/>
              <w:bottom w:val="single" w:sz="4" w:space="0" w:color="auto"/>
              <w:right w:val="nil"/>
            </w:tcBorders>
            <w:vAlign w:val="center"/>
            <w:hideMark/>
          </w:tcPr>
          <w:p w14:paraId="5F25230D" w14:textId="77777777" w:rsidR="002F50FD" w:rsidRPr="00D14F40" w:rsidRDefault="002F50FD" w:rsidP="00BE15CB">
            <w:pPr>
              <w:spacing w:line="260" w:lineRule="exact"/>
              <w:jc w:val="center"/>
              <w:rPr>
                <w:rFonts w:ascii="ＭＳ ゴシック" w:eastAsia="ＭＳ ゴシック" w:hAnsi="ＭＳ ゴシック"/>
                <w:b/>
                <w:sz w:val="24"/>
              </w:rPr>
            </w:pPr>
            <w:r w:rsidRPr="00D14F40">
              <w:rPr>
                <w:rFonts w:ascii="ＭＳ ゴシック" w:eastAsia="ＭＳ ゴシック" w:hAnsi="ＭＳ ゴシック" w:hint="eastAsia"/>
                <w:b/>
                <w:sz w:val="24"/>
                <w:bdr w:val="single" w:sz="4" w:space="0" w:color="auto" w:frame="1"/>
              </w:rPr>
              <w:t>掲示板の例</w:t>
            </w:r>
            <w:r w:rsidRPr="00D14F40">
              <w:rPr>
                <w:rFonts w:ascii="ＭＳ ゴシック" w:eastAsia="ＭＳ ゴシック" w:hAnsi="ＭＳ ゴシック" w:hint="eastAsia"/>
                <w:sz w:val="18"/>
                <w:szCs w:val="18"/>
              </w:rPr>
              <w:t>（</w:t>
            </w:r>
            <w:r w:rsidRPr="005A772C">
              <w:rPr>
                <w:rFonts w:ascii="ＭＳ ゴシック" w:eastAsia="ＭＳ ゴシック" w:hAnsi="ＭＳ ゴシック" w:hint="eastAsia"/>
                <w:sz w:val="16"/>
                <w:szCs w:val="18"/>
                <w:vertAlign w:val="superscript"/>
              </w:rPr>
              <w:t>※</w:t>
            </w:r>
            <w:r w:rsidRPr="00D14F40">
              <w:rPr>
                <w:rFonts w:ascii="ＭＳ ゴシック" w:eastAsia="ＭＳ ゴシック" w:hAnsi="ＭＳ ゴシック" w:hint="eastAsia"/>
                <w:sz w:val="18"/>
                <w:szCs w:val="18"/>
              </w:rPr>
              <w:t>屋外で容器を用いずに保管する場合）</w:t>
            </w:r>
          </w:p>
        </w:tc>
      </w:tr>
      <w:tr w:rsidR="002F50FD" w:rsidRPr="00D14F40" w14:paraId="34839E6D" w14:textId="77777777" w:rsidTr="00BE15CB">
        <w:trPr>
          <w:trHeight w:val="214"/>
        </w:trPr>
        <w:tc>
          <w:tcPr>
            <w:tcW w:w="4820" w:type="dxa"/>
            <w:gridSpan w:val="2"/>
            <w:tcBorders>
              <w:top w:val="single" w:sz="4" w:space="0" w:color="auto"/>
              <w:left w:val="single" w:sz="8" w:space="0" w:color="auto"/>
              <w:bottom w:val="single" w:sz="4" w:space="0" w:color="auto"/>
              <w:right w:val="single" w:sz="8" w:space="0" w:color="auto"/>
            </w:tcBorders>
            <w:vAlign w:val="center"/>
            <w:hideMark/>
          </w:tcPr>
          <w:p w14:paraId="5F7C0974" w14:textId="77777777" w:rsidR="002F50FD" w:rsidRPr="00D14F40" w:rsidRDefault="002F50FD" w:rsidP="00BE15CB">
            <w:pPr>
              <w:spacing w:line="260" w:lineRule="exact"/>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産業廃棄物　保管場所</w:t>
            </w:r>
          </w:p>
        </w:tc>
      </w:tr>
      <w:tr w:rsidR="002F50FD" w:rsidRPr="00D14F40" w14:paraId="1D5F3E13" w14:textId="77777777" w:rsidTr="00BE15CB">
        <w:trPr>
          <w:trHeight w:val="874"/>
        </w:trPr>
        <w:tc>
          <w:tcPr>
            <w:tcW w:w="1809" w:type="dxa"/>
            <w:tcBorders>
              <w:top w:val="single" w:sz="4" w:space="0" w:color="auto"/>
              <w:left w:val="single" w:sz="8" w:space="0" w:color="auto"/>
              <w:bottom w:val="single" w:sz="4" w:space="0" w:color="auto"/>
              <w:right w:val="single" w:sz="4" w:space="0" w:color="auto"/>
            </w:tcBorders>
            <w:vAlign w:val="center"/>
            <w:hideMark/>
          </w:tcPr>
          <w:p w14:paraId="38619C08" w14:textId="77777777" w:rsidR="002F50FD" w:rsidRPr="00D14F40" w:rsidRDefault="002F50FD" w:rsidP="00BE15CB">
            <w:pPr>
              <w:spacing w:line="260" w:lineRule="exact"/>
              <w:jc w:val="center"/>
              <w:rPr>
                <w:rFonts w:ascii="ＭＳ ゴシック" w:eastAsia="ＭＳ ゴシック" w:hAnsi="ＭＳ ゴシック"/>
                <w:spacing w:val="-22"/>
                <w:sz w:val="18"/>
                <w:szCs w:val="18"/>
              </w:rPr>
            </w:pPr>
            <w:r w:rsidRPr="002F50FD">
              <w:rPr>
                <w:rFonts w:ascii="ＭＳ ゴシック" w:eastAsia="ＭＳ ゴシック" w:hAnsi="ＭＳ ゴシック" w:hint="eastAsia"/>
                <w:w w:val="77"/>
                <w:kern w:val="0"/>
                <w:sz w:val="18"/>
                <w:szCs w:val="18"/>
                <w:fitText w:val="1260" w:id="-981805312"/>
              </w:rPr>
              <w:t>名称及び代表者氏</w:t>
            </w:r>
            <w:r w:rsidRPr="002F50FD">
              <w:rPr>
                <w:rFonts w:ascii="ＭＳ ゴシック" w:eastAsia="ＭＳ ゴシック" w:hAnsi="ＭＳ ゴシック" w:hint="eastAsia"/>
                <w:spacing w:val="9"/>
                <w:w w:val="77"/>
                <w:kern w:val="0"/>
                <w:sz w:val="18"/>
                <w:szCs w:val="18"/>
                <w:fitText w:val="1260" w:id="-981805312"/>
              </w:rPr>
              <w:t>名</w:t>
            </w:r>
          </w:p>
          <w:p w14:paraId="13ABAFFB" w14:textId="77777777" w:rsidR="002F50FD" w:rsidRPr="00D14F40" w:rsidRDefault="002F50FD" w:rsidP="00BE15CB">
            <w:pPr>
              <w:spacing w:line="260" w:lineRule="exact"/>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本社所在地</w:t>
            </w:r>
          </w:p>
          <w:p w14:paraId="3C8AF831" w14:textId="77777777" w:rsidR="002F50FD" w:rsidRPr="00D14F40" w:rsidRDefault="002F50FD" w:rsidP="00BE15CB">
            <w:pPr>
              <w:spacing w:line="260" w:lineRule="exact"/>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責任者氏名</w:t>
            </w:r>
          </w:p>
          <w:p w14:paraId="3A6038A2" w14:textId="77777777" w:rsidR="002F50FD" w:rsidRPr="00D14F40" w:rsidRDefault="002F50FD" w:rsidP="00BE15CB">
            <w:pPr>
              <w:spacing w:line="260" w:lineRule="exact"/>
              <w:jc w:val="center"/>
              <w:rPr>
                <w:rFonts w:ascii="ＭＳ ゴシック" w:eastAsia="ＭＳ ゴシック" w:hAnsi="ＭＳ ゴシック"/>
                <w:spacing w:val="-20"/>
                <w:sz w:val="18"/>
                <w:szCs w:val="18"/>
              </w:rPr>
            </w:pPr>
            <w:r w:rsidRPr="002F50FD">
              <w:rPr>
                <w:rFonts w:ascii="ＭＳ ゴシック" w:eastAsia="ＭＳ ゴシック" w:hAnsi="ＭＳ ゴシック" w:hint="eastAsia"/>
                <w:kern w:val="0"/>
                <w:sz w:val="18"/>
                <w:szCs w:val="18"/>
                <w:fitText w:val="1260" w:id="-981805311"/>
              </w:rPr>
              <w:t>連絡先電話番号</w:t>
            </w:r>
          </w:p>
        </w:tc>
        <w:tc>
          <w:tcPr>
            <w:tcW w:w="3011" w:type="dxa"/>
            <w:tcBorders>
              <w:top w:val="single" w:sz="4" w:space="0" w:color="auto"/>
              <w:left w:val="single" w:sz="4" w:space="0" w:color="auto"/>
              <w:bottom w:val="single" w:sz="4" w:space="0" w:color="auto"/>
              <w:right w:val="single" w:sz="8" w:space="0" w:color="auto"/>
            </w:tcBorders>
            <w:vAlign w:val="center"/>
            <w:hideMark/>
          </w:tcPr>
          <w:p w14:paraId="1869679C" w14:textId="77777777" w:rsidR="002F50FD" w:rsidRPr="00D14F40" w:rsidRDefault="002F50FD" w:rsidP="00BE15CB">
            <w:pPr>
              <w:spacing w:line="260" w:lineRule="exact"/>
              <w:rPr>
                <w:rFonts w:ascii="ＭＳ ゴシック" w:eastAsia="ＭＳ ゴシック" w:hAnsi="ＭＳ ゴシック"/>
                <w:spacing w:val="-20"/>
                <w:sz w:val="18"/>
                <w:szCs w:val="18"/>
              </w:rPr>
            </w:pPr>
            <w:r w:rsidRPr="00D14F40">
              <w:rPr>
                <w:rFonts w:ascii="ＭＳ ゴシック" w:eastAsia="ＭＳ ゴシック" w:hAnsi="ＭＳ ゴシック" w:hint="eastAsia"/>
                <w:spacing w:val="-20"/>
                <w:sz w:val="18"/>
                <w:szCs w:val="18"/>
              </w:rPr>
              <w:t>株式会社○◇工業代表取締役　大阪太郎</w:t>
            </w:r>
          </w:p>
          <w:p w14:paraId="1EB88D76" w14:textId="77777777" w:rsidR="002F50FD" w:rsidRPr="00D14F40" w:rsidRDefault="002F50FD" w:rsidP="00BE15CB">
            <w:pPr>
              <w:spacing w:line="260" w:lineRule="exact"/>
              <w:ind w:firstLineChars="100" w:firstLine="140"/>
              <w:jc w:val="center"/>
              <w:rPr>
                <w:rFonts w:ascii="ＭＳ ゴシック" w:eastAsia="ＭＳ ゴシック" w:hAnsi="ＭＳ ゴシック"/>
                <w:spacing w:val="-20"/>
                <w:sz w:val="18"/>
                <w:szCs w:val="18"/>
              </w:rPr>
            </w:pPr>
            <w:r w:rsidRPr="00D14F40">
              <w:rPr>
                <w:rFonts w:ascii="ＭＳ ゴシック" w:eastAsia="ＭＳ ゴシック" w:hAnsi="ＭＳ ゴシック" w:hint="eastAsia"/>
                <w:spacing w:val="-20"/>
                <w:sz w:val="18"/>
                <w:szCs w:val="18"/>
              </w:rPr>
              <w:t>○○市△△区□□町1-2-3</w:t>
            </w:r>
          </w:p>
          <w:p w14:paraId="2917ADC7" w14:textId="77777777" w:rsidR="002F50FD" w:rsidRPr="00D14F40" w:rsidRDefault="002F50FD" w:rsidP="00BE15CB">
            <w:pPr>
              <w:spacing w:line="260" w:lineRule="exact"/>
              <w:ind w:firstLineChars="100" w:firstLine="180"/>
              <w:jc w:val="center"/>
              <w:rPr>
                <w:rFonts w:ascii="ＭＳ ゴシック" w:eastAsia="ＭＳ ゴシック" w:hAnsi="ＭＳ ゴシック"/>
                <w:spacing w:val="-20"/>
                <w:sz w:val="18"/>
                <w:szCs w:val="18"/>
              </w:rPr>
            </w:pPr>
            <w:r w:rsidRPr="002F50FD">
              <w:rPr>
                <w:rFonts w:ascii="ＭＳ ゴシック" w:eastAsia="ＭＳ ゴシック" w:hAnsi="ＭＳ ゴシック" w:hint="eastAsia"/>
                <w:kern w:val="0"/>
                <w:sz w:val="18"/>
                <w:szCs w:val="18"/>
                <w:fitText w:val="540" w:id="-981805310"/>
              </w:rPr>
              <w:t>管理部</w:t>
            </w:r>
            <w:r w:rsidRPr="00D14F40">
              <w:rPr>
                <w:rFonts w:ascii="ＭＳ ゴシック" w:eastAsia="ＭＳ ゴシック" w:hAnsi="ＭＳ ゴシック" w:hint="eastAsia"/>
                <w:spacing w:val="-20"/>
                <w:sz w:val="18"/>
                <w:szCs w:val="18"/>
              </w:rPr>
              <w:t xml:space="preserve">　大阪　次郎</w:t>
            </w:r>
          </w:p>
          <w:p w14:paraId="0C7270D4" w14:textId="77777777" w:rsidR="002F50FD" w:rsidRPr="00D14F40" w:rsidRDefault="002F50FD" w:rsidP="00BE15CB">
            <w:pPr>
              <w:spacing w:line="260" w:lineRule="exact"/>
              <w:ind w:firstLineChars="100" w:firstLine="140"/>
              <w:jc w:val="center"/>
              <w:rPr>
                <w:rFonts w:ascii="ＭＳ ゴシック" w:eastAsia="ＭＳ ゴシック" w:hAnsi="ＭＳ ゴシック"/>
                <w:spacing w:val="-20"/>
                <w:sz w:val="18"/>
                <w:szCs w:val="18"/>
              </w:rPr>
            </w:pPr>
            <w:r w:rsidRPr="00D14F40">
              <w:rPr>
                <w:rFonts w:ascii="ＭＳ ゴシック" w:eastAsia="ＭＳ ゴシック" w:hAnsi="ＭＳ ゴシック" w:hint="eastAsia"/>
                <w:spacing w:val="-20"/>
                <w:sz w:val="18"/>
                <w:szCs w:val="18"/>
              </w:rPr>
              <w:t>TEL　　０ ６-××××-××××</w:t>
            </w:r>
          </w:p>
        </w:tc>
      </w:tr>
      <w:tr w:rsidR="002F50FD" w:rsidRPr="00D14F40" w14:paraId="3E5FB075" w14:textId="77777777" w:rsidTr="00BE15CB">
        <w:trPr>
          <w:trHeight w:val="214"/>
        </w:trPr>
        <w:tc>
          <w:tcPr>
            <w:tcW w:w="1809" w:type="dxa"/>
            <w:tcBorders>
              <w:top w:val="single" w:sz="4" w:space="0" w:color="auto"/>
              <w:left w:val="single" w:sz="8" w:space="0" w:color="auto"/>
              <w:bottom w:val="single" w:sz="4" w:space="0" w:color="auto"/>
              <w:right w:val="single" w:sz="4" w:space="0" w:color="auto"/>
            </w:tcBorders>
            <w:vAlign w:val="center"/>
            <w:hideMark/>
          </w:tcPr>
          <w:p w14:paraId="69DD1632" w14:textId="77777777" w:rsidR="002F50FD" w:rsidRPr="00D14F40" w:rsidRDefault="002F50FD" w:rsidP="00BE15CB">
            <w:pPr>
              <w:spacing w:line="260" w:lineRule="exact"/>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産業廃棄物の種類</w:t>
            </w:r>
          </w:p>
        </w:tc>
        <w:tc>
          <w:tcPr>
            <w:tcW w:w="3011" w:type="dxa"/>
            <w:tcBorders>
              <w:top w:val="single" w:sz="4" w:space="0" w:color="auto"/>
              <w:left w:val="single" w:sz="4" w:space="0" w:color="auto"/>
              <w:bottom w:val="single" w:sz="4" w:space="0" w:color="auto"/>
              <w:right w:val="single" w:sz="8" w:space="0" w:color="auto"/>
            </w:tcBorders>
            <w:vAlign w:val="center"/>
            <w:hideMark/>
          </w:tcPr>
          <w:p w14:paraId="61A97E50" w14:textId="77777777" w:rsidR="002F50FD" w:rsidRPr="00D14F40" w:rsidRDefault="002F50FD" w:rsidP="00BE15CB">
            <w:pPr>
              <w:spacing w:line="260" w:lineRule="exact"/>
              <w:ind w:firstLine="140"/>
              <w:jc w:val="center"/>
              <w:rPr>
                <w:rFonts w:ascii="ＭＳ ゴシック" w:eastAsia="ＭＳ ゴシック" w:hAnsi="ＭＳ ゴシック"/>
                <w:spacing w:val="-20"/>
                <w:sz w:val="18"/>
                <w:szCs w:val="18"/>
              </w:rPr>
            </w:pPr>
            <w:r w:rsidRPr="00D14F40">
              <w:rPr>
                <w:rFonts w:ascii="ＭＳ ゴシック" w:eastAsia="ＭＳ ゴシック" w:hAnsi="ＭＳ ゴシック" w:hint="eastAsia"/>
                <w:spacing w:val="-20"/>
                <w:sz w:val="18"/>
                <w:szCs w:val="18"/>
              </w:rPr>
              <w:t>金属くず、廃プラスチック類</w:t>
            </w:r>
          </w:p>
        </w:tc>
      </w:tr>
      <w:tr w:rsidR="002F50FD" w:rsidRPr="00D14F40" w14:paraId="43D2892F" w14:textId="77777777" w:rsidTr="00BE15CB">
        <w:trPr>
          <w:trHeight w:val="214"/>
        </w:trPr>
        <w:tc>
          <w:tcPr>
            <w:tcW w:w="1809" w:type="dxa"/>
            <w:tcBorders>
              <w:top w:val="single" w:sz="4" w:space="0" w:color="auto"/>
              <w:left w:val="single" w:sz="8" w:space="0" w:color="auto"/>
              <w:bottom w:val="single" w:sz="4" w:space="0" w:color="auto"/>
              <w:right w:val="single" w:sz="4" w:space="0" w:color="auto"/>
            </w:tcBorders>
            <w:vAlign w:val="center"/>
            <w:hideMark/>
          </w:tcPr>
          <w:p w14:paraId="780159D5" w14:textId="77777777" w:rsidR="002F50FD" w:rsidRPr="00D14F40" w:rsidRDefault="002F50FD" w:rsidP="00BE15CB">
            <w:pPr>
              <w:spacing w:line="260" w:lineRule="exact"/>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最大保管高さ</w:t>
            </w:r>
            <w:r w:rsidRPr="005A772C">
              <w:rPr>
                <w:rFonts w:ascii="ＭＳ ゴシック" w:eastAsia="ＭＳ ゴシック" w:hAnsi="ＭＳ ゴシック" w:hint="eastAsia"/>
                <w:sz w:val="18"/>
                <w:szCs w:val="18"/>
                <w:vertAlign w:val="superscript"/>
              </w:rPr>
              <w:t>※</w:t>
            </w:r>
          </w:p>
        </w:tc>
        <w:tc>
          <w:tcPr>
            <w:tcW w:w="3011" w:type="dxa"/>
            <w:tcBorders>
              <w:top w:val="single" w:sz="4" w:space="0" w:color="auto"/>
              <w:left w:val="single" w:sz="4" w:space="0" w:color="auto"/>
              <w:bottom w:val="single" w:sz="4" w:space="0" w:color="auto"/>
              <w:right w:val="single" w:sz="8" w:space="0" w:color="auto"/>
            </w:tcBorders>
            <w:vAlign w:val="center"/>
            <w:hideMark/>
          </w:tcPr>
          <w:p w14:paraId="66E03EB5" w14:textId="77777777" w:rsidR="002F50FD" w:rsidRPr="00D14F40" w:rsidRDefault="002F50FD" w:rsidP="00BE15CB">
            <w:pPr>
              <w:spacing w:line="260" w:lineRule="exact"/>
              <w:ind w:firstLine="140"/>
              <w:jc w:val="center"/>
              <w:rPr>
                <w:rFonts w:ascii="ＭＳ ゴシック" w:eastAsia="ＭＳ ゴシック" w:hAnsi="ＭＳ ゴシック"/>
                <w:spacing w:val="-20"/>
                <w:sz w:val="18"/>
                <w:szCs w:val="18"/>
              </w:rPr>
            </w:pPr>
            <w:r w:rsidRPr="00D14F40">
              <w:rPr>
                <w:rFonts w:ascii="ＭＳ ゴシック" w:eastAsia="ＭＳ ゴシック" w:hAnsi="ＭＳ ゴシック" w:hint="eastAsia"/>
                <w:spacing w:val="-20"/>
                <w:sz w:val="18"/>
                <w:szCs w:val="18"/>
              </w:rPr>
              <w:t>１．８ ｍ</w:t>
            </w:r>
          </w:p>
        </w:tc>
      </w:tr>
    </w:tbl>
    <w:p w14:paraId="7EE5AB55" w14:textId="77777777" w:rsidR="002F50FD" w:rsidRPr="00D14F40" w:rsidRDefault="002F50FD" w:rsidP="002F50FD">
      <w:pPr>
        <w:ind w:right="630" w:firstLineChars="425" w:firstLine="850"/>
        <w:rPr>
          <w:rFonts w:ascii="ＭＳ ゴシック" w:eastAsia="ＭＳ ゴシック" w:hAnsi="ＭＳ ゴシック"/>
          <w:sz w:val="20"/>
          <w:szCs w:val="20"/>
        </w:rPr>
      </w:pPr>
      <w:r w:rsidRPr="00D14F40">
        <w:rPr>
          <w:rFonts w:ascii="ＭＳ ゴシック" w:eastAsia="ＭＳ ゴシック" w:hAnsi="ＭＳ ゴシック" w:hint="eastAsia"/>
          <w:sz w:val="20"/>
          <w:szCs w:val="20"/>
        </w:rPr>
        <w:t>エ 最大積み上げ高さ</w:t>
      </w:r>
      <w:r w:rsidRPr="005A772C">
        <w:rPr>
          <w:rFonts w:ascii="ＭＳ ゴシック" w:eastAsia="ＭＳ ゴシック" w:hAnsi="ＭＳ ゴシック" w:hint="eastAsia"/>
          <w:sz w:val="16"/>
          <w:szCs w:val="20"/>
          <w:vertAlign w:val="superscript"/>
        </w:rPr>
        <w:t>※</w:t>
      </w:r>
      <w:r w:rsidRPr="00D14F40">
        <w:rPr>
          <w:rFonts w:ascii="ＭＳ ゴシック" w:eastAsia="ＭＳ ゴシック" w:hAnsi="ＭＳ ゴシック" w:hint="eastAsia"/>
          <w:sz w:val="20"/>
          <w:szCs w:val="20"/>
        </w:rPr>
        <w:t>（屋外において容器を用いずに保管する場合に限る）</w:t>
      </w:r>
    </w:p>
    <w:p w14:paraId="4BEAE539" w14:textId="77777777" w:rsidR="002F50FD" w:rsidRPr="00D14F40" w:rsidRDefault="002F50FD" w:rsidP="002F50FD">
      <w:pPr>
        <w:ind w:right="630" w:firstLineChars="400" w:firstLine="800"/>
        <w:rPr>
          <w:rFonts w:ascii="ＭＳ ゴシック" w:eastAsia="ＭＳ ゴシック" w:hAnsi="ＭＳ ゴシック"/>
          <w:sz w:val="20"/>
          <w:szCs w:val="20"/>
        </w:rPr>
      </w:pPr>
    </w:p>
    <w:p w14:paraId="0D68939A" w14:textId="77777777" w:rsidR="002F50FD" w:rsidRPr="00D14F40" w:rsidRDefault="002F50FD" w:rsidP="002F50FD">
      <w:pPr>
        <w:ind w:right="630" w:firstLineChars="400" w:firstLine="800"/>
        <w:rPr>
          <w:rFonts w:ascii="ＭＳ ゴシック" w:eastAsia="ＭＳ ゴシック" w:hAnsi="ＭＳ ゴシック"/>
          <w:sz w:val="20"/>
          <w:szCs w:val="20"/>
        </w:rPr>
      </w:pPr>
    </w:p>
    <w:p w14:paraId="7FF330E4" w14:textId="77777777" w:rsidR="002F50FD" w:rsidRPr="00D14F40" w:rsidRDefault="002F50FD" w:rsidP="002F50FD">
      <w:pPr>
        <w:ind w:right="630" w:firstLineChars="400" w:firstLine="840"/>
        <w:rPr>
          <w:rFonts w:ascii="ＭＳ ゴシック" w:eastAsia="ＭＳ ゴシック" w:hAnsi="ＭＳ ゴシック"/>
          <w:sz w:val="20"/>
          <w:szCs w:val="20"/>
        </w:rPr>
      </w:pPr>
      <w:r w:rsidRPr="00D14F40">
        <w:rPr>
          <w:rFonts w:ascii="ＭＳ ゴシック" w:eastAsia="ＭＳ ゴシック" w:hAnsi="ＭＳ ゴシック" w:hint="eastAsia"/>
          <w:noProof/>
        </w:rPr>
        <mc:AlternateContent>
          <mc:Choice Requires="wps">
            <w:drawing>
              <wp:anchor distT="0" distB="0" distL="114300" distR="114300" simplePos="0" relativeHeight="251763200" behindDoc="0" locked="0" layoutInCell="1" allowOverlap="1" wp14:anchorId="612EB574" wp14:editId="0B02F899">
                <wp:simplePos x="0" y="0"/>
                <wp:positionH relativeFrom="column">
                  <wp:posOffset>1456690</wp:posOffset>
                </wp:positionH>
                <wp:positionV relativeFrom="paragraph">
                  <wp:posOffset>46355</wp:posOffset>
                </wp:positionV>
                <wp:extent cx="0" cy="1233170"/>
                <wp:effectExtent l="59055" t="14605" r="55245" b="19050"/>
                <wp:wrapNone/>
                <wp:docPr id="323"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317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527E2" id="Line 133" o:spid="_x0000_s1026" style="position:absolute;left:0;text-align:lef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pt,3.65pt" to="114.7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">
                <v:stroke startarrow="classic" endarrow="classic"/>
              </v:line>
            </w:pict>
          </mc:Fallback>
        </mc:AlternateContent>
      </w:r>
    </w:p>
    <w:p w14:paraId="2FA792A4" w14:textId="77777777" w:rsidR="002F50FD" w:rsidRPr="00D14F40" w:rsidRDefault="002F50FD" w:rsidP="002F50FD">
      <w:pPr>
        <w:ind w:right="630" w:firstLineChars="400" w:firstLine="800"/>
        <w:rPr>
          <w:rFonts w:ascii="ＭＳ ゴシック" w:eastAsia="ＭＳ ゴシック" w:hAnsi="ＭＳ ゴシック"/>
          <w:sz w:val="20"/>
          <w:szCs w:val="20"/>
        </w:rPr>
      </w:pPr>
    </w:p>
    <w:p w14:paraId="4AB16223" w14:textId="77777777" w:rsidR="002F50FD" w:rsidRPr="00D14F40" w:rsidRDefault="002F50FD" w:rsidP="002F50FD">
      <w:pPr>
        <w:ind w:right="630" w:firstLineChars="400" w:firstLine="800"/>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766272" behindDoc="0" locked="0" layoutInCell="1" allowOverlap="1" wp14:anchorId="48BDFE04" wp14:editId="3BC6BA91">
                <wp:simplePos x="0" y="0"/>
                <wp:positionH relativeFrom="column">
                  <wp:posOffset>1251585</wp:posOffset>
                </wp:positionH>
                <wp:positionV relativeFrom="paragraph">
                  <wp:posOffset>92075</wp:posOffset>
                </wp:positionV>
                <wp:extent cx="233680" cy="564515"/>
                <wp:effectExtent l="0" t="0" r="0" b="0"/>
                <wp:wrapNone/>
                <wp:docPr id="322"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34191" w14:textId="77777777" w:rsidR="002F50FD" w:rsidRDefault="002F50FD" w:rsidP="002F50FD">
                            <w:pPr>
                              <w:spacing w:line="160" w:lineRule="exact"/>
                              <w:jc w:val="center"/>
                              <w:rPr>
                                <w:sz w:val="16"/>
                                <w:szCs w:val="16"/>
                              </w:rPr>
                            </w:pPr>
                            <w:r w:rsidRPr="008C2505">
                              <w:rPr>
                                <w:rFonts w:ascii="ＭＳ ゴシック" w:eastAsia="ＭＳ ゴシック" w:hAnsi="ＭＳ ゴシック"/>
                                <w:sz w:val="16"/>
                                <w:szCs w:val="16"/>
                              </w:rPr>
                              <w:t>60 cm</w:t>
                            </w:r>
                            <w:r>
                              <w:rPr>
                                <w:rFonts w:hint="eastAsia"/>
                                <w:sz w:val="16"/>
                                <w:szCs w:val="16"/>
                              </w:rPr>
                              <w:t>以上</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DFE04" id="Text Box 360" o:spid="_x0000_s1133" type="#_x0000_t202" style="position:absolute;left:0;text-align:left;margin-left:98.55pt;margin-top:7.25pt;width:18.4pt;height:44.4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" filled="f" stroked="f">
                <v:textbox style="layout-flow:vertical;mso-layout-flow-alt:bottom-to-top" inset="5.85pt,.7pt,5.85pt,.7pt">
                  <w:txbxContent>
                    <w:p w14:paraId="5F034191" w14:textId="77777777" w:rsidR="002F50FD" w:rsidRDefault="002F50FD" w:rsidP="002F50FD">
                      <w:pPr>
                        <w:spacing w:line="160" w:lineRule="exact"/>
                        <w:jc w:val="center"/>
                        <w:rPr>
                          <w:sz w:val="16"/>
                          <w:szCs w:val="16"/>
                        </w:rPr>
                      </w:pPr>
                      <w:r w:rsidRPr="008C2505">
                        <w:rPr>
                          <w:rFonts w:ascii="ＭＳ ゴシック" w:eastAsia="ＭＳ ゴシック" w:hAnsi="ＭＳ ゴシック"/>
                          <w:sz w:val="16"/>
                          <w:szCs w:val="16"/>
                        </w:rPr>
                        <w:t>60 cm</w:t>
                      </w:r>
                      <w:r>
                        <w:rPr>
                          <w:rFonts w:hint="eastAsia"/>
                          <w:sz w:val="16"/>
                          <w:szCs w:val="16"/>
                        </w:rPr>
                        <w:t>以上</w:t>
                      </w:r>
                    </w:p>
                  </w:txbxContent>
                </v:textbox>
              </v:shape>
            </w:pict>
          </mc:Fallback>
        </mc:AlternateContent>
      </w:r>
      <w:r w:rsidRPr="00D14F40">
        <w:rPr>
          <w:rFonts w:ascii="ＭＳ ゴシック" w:eastAsia="ＭＳ ゴシック" w:hAnsi="ＭＳ ゴシック" w:hint="eastAsia"/>
          <w:noProof/>
        </w:rPr>
        <mc:AlternateContent>
          <mc:Choice Requires="wps">
            <w:drawing>
              <wp:anchor distT="0" distB="0" distL="114300" distR="114300" simplePos="0" relativeHeight="251761152" behindDoc="0" locked="0" layoutInCell="1" allowOverlap="1" wp14:anchorId="51F021B8" wp14:editId="044A6FE8">
                <wp:simplePos x="0" y="0"/>
                <wp:positionH relativeFrom="column">
                  <wp:posOffset>1242060</wp:posOffset>
                </wp:positionH>
                <wp:positionV relativeFrom="paragraph">
                  <wp:posOffset>73025</wp:posOffset>
                </wp:positionV>
                <wp:extent cx="233680" cy="564515"/>
                <wp:effectExtent l="0" t="0" r="0" b="0"/>
                <wp:wrapNone/>
                <wp:docPr id="32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72FA5" w14:textId="77777777" w:rsidR="002F50FD" w:rsidRPr="00CE07AB" w:rsidRDefault="002F50FD" w:rsidP="002F50FD">
                            <w:pPr>
                              <w:spacing w:line="160" w:lineRule="exact"/>
                              <w:jc w:val="center"/>
                              <w:rPr>
                                <w:rFonts w:ascii="ＭＳ ゴシック" w:eastAsia="ＭＳ ゴシック" w:hAnsi="ＭＳ ゴシック"/>
                                <w:sz w:val="16"/>
                                <w:szCs w:val="16"/>
                              </w:rPr>
                            </w:pP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021B8" id="Text Box 132" o:spid="_x0000_s1134" type="#_x0000_t202" style="position:absolute;left:0;text-align:left;margin-left:97.8pt;margin-top:5.75pt;width:18.4pt;height:44.4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" filled="f" stroked="f">
                <v:textbox style="layout-flow:vertical;mso-layout-flow-alt:bottom-to-top" inset="5.85pt,.7pt,5.85pt,.7pt">
                  <w:txbxContent>
                    <w:p w14:paraId="1AF72FA5" w14:textId="77777777" w:rsidR="002F50FD" w:rsidRPr="00CE07AB" w:rsidRDefault="002F50FD" w:rsidP="002F50FD">
                      <w:pPr>
                        <w:spacing w:line="160" w:lineRule="exact"/>
                        <w:jc w:val="center"/>
                        <w:rPr>
                          <w:rFonts w:ascii="ＭＳ ゴシック" w:eastAsia="ＭＳ ゴシック" w:hAnsi="ＭＳ ゴシック"/>
                          <w:sz w:val="16"/>
                          <w:szCs w:val="16"/>
                        </w:rPr>
                      </w:pPr>
                    </w:p>
                  </w:txbxContent>
                </v:textbox>
              </v:shape>
            </w:pict>
          </mc:Fallback>
        </mc:AlternateContent>
      </w:r>
    </w:p>
    <w:p w14:paraId="120EBA46" w14:textId="77777777" w:rsidR="002F50FD" w:rsidRPr="00D14F40" w:rsidRDefault="002F50FD" w:rsidP="002F50FD">
      <w:pPr>
        <w:ind w:right="630" w:firstLineChars="400" w:firstLine="800"/>
        <w:rPr>
          <w:rFonts w:ascii="ＭＳ ゴシック" w:eastAsia="ＭＳ ゴシック" w:hAnsi="ＭＳ ゴシック"/>
          <w:sz w:val="20"/>
          <w:szCs w:val="20"/>
        </w:rPr>
      </w:pPr>
    </w:p>
    <w:p w14:paraId="5A0CD5F0" w14:textId="77777777" w:rsidR="002F50FD" w:rsidRPr="00D14F40" w:rsidRDefault="002F50FD" w:rsidP="002F50FD">
      <w:pPr>
        <w:ind w:right="630" w:firstLineChars="400" w:firstLine="800"/>
        <w:rPr>
          <w:rFonts w:ascii="ＭＳ ゴシック" w:eastAsia="ＭＳ ゴシック" w:hAnsi="ＭＳ ゴシック"/>
          <w:sz w:val="20"/>
          <w:szCs w:val="20"/>
        </w:rPr>
      </w:pPr>
    </w:p>
    <w:p w14:paraId="39782F1B" w14:textId="77777777" w:rsidR="002F50FD" w:rsidRPr="00D14F40" w:rsidRDefault="002F50FD" w:rsidP="002F50FD">
      <w:pPr>
        <w:ind w:right="630" w:firstLineChars="400" w:firstLine="800"/>
        <w:rPr>
          <w:rFonts w:ascii="ＭＳ ゴシック" w:eastAsia="ＭＳ ゴシック" w:hAnsi="ＭＳ ゴシック"/>
          <w:sz w:val="20"/>
          <w:szCs w:val="20"/>
        </w:rPr>
      </w:pPr>
    </w:p>
    <w:p w14:paraId="52B3ED42" w14:textId="77777777" w:rsidR="002F50FD" w:rsidRPr="00D14F40" w:rsidRDefault="002F50FD" w:rsidP="002F50FD">
      <w:pPr>
        <w:ind w:right="630" w:firstLineChars="400" w:firstLine="800"/>
        <w:rPr>
          <w:rFonts w:ascii="ＭＳ ゴシック" w:eastAsia="ＭＳ ゴシック" w:hAnsi="ＭＳ ゴシック"/>
          <w:sz w:val="20"/>
          <w:szCs w:val="20"/>
        </w:rPr>
      </w:pPr>
    </w:p>
    <w:p w14:paraId="5BA1DDA2" w14:textId="77777777" w:rsidR="002F50FD" w:rsidRPr="00D14F40" w:rsidRDefault="002F50FD" w:rsidP="002F50FD">
      <w:pPr>
        <w:ind w:right="630" w:firstLineChars="400" w:firstLine="840"/>
        <w:rPr>
          <w:rFonts w:ascii="ＭＳ ゴシック" w:eastAsia="ＭＳ ゴシック" w:hAnsi="ＭＳ ゴシック"/>
          <w:sz w:val="20"/>
          <w:szCs w:val="20"/>
        </w:rPr>
      </w:pPr>
      <w:r w:rsidRPr="00D14F40">
        <w:rPr>
          <w:rFonts w:ascii="ＭＳ ゴシック" w:eastAsia="ＭＳ ゴシック" w:hAnsi="ＭＳ ゴシック" w:hint="eastAsia"/>
          <w:noProof/>
        </w:rPr>
        <mc:AlternateContent>
          <mc:Choice Requires="wps">
            <w:drawing>
              <wp:anchor distT="0" distB="0" distL="114300" distR="114300" simplePos="0" relativeHeight="251760128" behindDoc="0" locked="0" layoutInCell="1" allowOverlap="1" wp14:anchorId="36B3C583" wp14:editId="29AD0F34">
                <wp:simplePos x="0" y="0"/>
                <wp:positionH relativeFrom="column">
                  <wp:posOffset>1609090</wp:posOffset>
                </wp:positionH>
                <wp:positionV relativeFrom="paragraph">
                  <wp:posOffset>125730</wp:posOffset>
                </wp:positionV>
                <wp:extent cx="3095625" cy="4445"/>
                <wp:effectExtent l="38100" t="76200" r="85725" b="90805"/>
                <wp:wrapNone/>
                <wp:docPr id="126"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5625" cy="4445"/>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3E003" id="Line 130" o:spid="_x0000_s1026" style="position:absolute;left:0;text-align:lef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pt,9.9pt" to="370.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">
                <v:stroke startarrow="classic" endarrow="classic"/>
              </v:line>
            </w:pict>
          </mc:Fallback>
        </mc:AlternateContent>
      </w:r>
      <w:r>
        <w:rPr>
          <w:rFonts w:ascii="ＭＳ ゴシック" w:eastAsia="ＭＳ ゴシック" w:hAnsi="ＭＳ ゴシック" w:hint="eastAsia"/>
          <w:noProof/>
          <w:sz w:val="20"/>
          <w:szCs w:val="20"/>
        </w:rPr>
        <mc:AlternateContent>
          <mc:Choice Requires="wps">
            <w:drawing>
              <wp:anchor distT="0" distB="0" distL="114300" distR="114300" simplePos="0" relativeHeight="251767296" behindDoc="0" locked="0" layoutInCell="1" allowOverlap="1" wp14:anchorId="6F2D04D8" wp14:editId="2D1FD332">
                <wp:simplePos x="0" y="0"/>
                <wp:positionH relativeFrom="column">
                  <wp:posOffset>2694940</wp:posOffset>
                </wp:positionH>
                <wp:positionV relativeFrom="paragraph">
                  <wp:posOffset>146050</wp:posOffset>
                </wp:positionV>
                <wp:extent cx="801370" cy="228600"/>
                <wp:effectExtent l="1905" t="635" r="0" b="0"/>
                <wp:wrapNone/>
                <wp:docPr id="320"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B89DC" w14:textId="77777777" w:rsidR="002F50FD" w:rsidRDefault="002F50FD" w:rsidP="002F50FD">
                            <w:pPr>
                              <w:spacing w:line="180" w:lineRule="exact"/>
                              <w:jc w:val="center"/>
                              <w:rPr>
                                <w:sz w:val="16"/>
                                <w:szCs w:val="16"/>
                              </w:rPr>
                            </w:pPr>
                            <w:r w:rsidRPr="008C2505">
                              <w:rPr>
                                <w:rFonts w:ascii="ＭＳ ゴシック" w:eastAsia="ＭＳ ゴシック" w:hAnsi="ＭＳ ゴシック"/>
                                <w:sz w:val="16"/>
                                <w:szCs w:val="16"/>
                              </w:rPr>
                              <w:t>60 cm</w:t>
                            </w:r>
                            <w:r>
                              <w:rPr>
                                <w:rFonts w:hint="eastAsia"/>
                                <w:sz w:val="16"/>
                                <w:szCs w:val="16"/>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D04D8" id="Text Box 361" o:spid="_x0000_s1135" type="#_x0000_t202" style="position:absolute;left:0;text-align:left;margin-left:212.2pt;margin-top:11.5pt;width:63.1pt;height:18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" filled="f" stroked="f">
                <v:textbox inset="5.85pt,.7pt,5.85pt,.7pt">
                  <w:txbxContent>
                    <w:p w14:paraId="17EB89DC" w14:textId="77777777" w:rsidR="002F50FD" w:rsidRDefault="002F50FD" w:rsidP="002F50FD">
                      <w:pPr>
                        <w:spacing w:line="180" w:lineRule="exact"/>
                        <w:jc w:val="center"/>
                        <w:rPr>
                          <w:sz w:val="16"/>
                          <w:szCs w:val="16"/>
                        </w:rPr>
                      </w:pPr>
                      <w:r w:rsidRPr="008C2505">
                        <w:rPr>
                          <w:rFonts w:ascii="ＭＳ ゴシック" w:eastAsia="ＭＳ ゴシック" w:hAnsi="ＭＳ ゴシック"/>
                          <w:sz w:val="16"/>
                          <w:szCs w:val="16"/>
                        </w:rPr>
                        <w:t>60 cm</w:t>
                      </w:r>
                      <w:r>
                        <w:rPr>
                          <w:rFonts w:hint="eastAsia"/>
                          <w:sz w:val="16"/>
                          <w:szCs w:val="16"/>
                        </w:rPr>
                        <w:t>以上</w:t>
                      </w:r>
                    </w:p>
                  </w:txbxContent>
                </v:textbox>
              </v:shape>
            </w:pict>
          </mc:Fallback>
        </mc:AlternateContent>
      </w:r>
      <w:r w:rsidRPr="00D14F40">
        <w:rPr>
          <w:rFonts w:ascii="ＭＳ ゴシック" w:eastAsia="ＭＳ ゴシック" w:hAnsi="ＭＳ ゴシック" w:hint="eastAsia"/>
          <w:noProof/>
        </w:rPr>
        <mc:AlternateContent>
          <mc:Choice Requires="wps">
            <w:drawing>
              <wp:anchor distT="0" distB="0" distL="114300" distR="114300" simplePos="0" relativeHeight="251762176" behindDoc="0" locked="0" layoutInCell="1" allowOverlap="1" wp14:anchorId="38F60167" wp14:editId="50A096E5">
                <wp:simplePos x="0" y="0"/>
                <wp:positionH relativeFrom="column">
                  <wp:posOffset>2685415</wp:posOffset>
                </wp:positionH>
                <wp:positionV relativeFrom="paragraph">
                  <wp:posOffset>127000</wp:posOffset>
                </wp:positionV>
                <wp:extent cx="801370" cy="228600"/>
                <wp:effectExtent l="1905" t="635" r="0" b="0"/>
                <wp:wrapNone/>
                <wp:docPr id="12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48A40" w14:textId="77777777" w:rsidR="002F50FD" w:rsidRPr="00CE07AB" w:rsidRDefault="002F50FD" w:rsidP="002F50FD">
                            <w:pPr>
                              <w:spacing w:line="180" w:lineRule="exact"/>
                              <w:jc w:val="center"/>
                              <w:rPr>
                                <w:rFonts w:ascii="ＭＳ ゴシック" w:eastAsia="ＭＳ ゴシック" w:hAnsi="ＭＳ ゴシック"/>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60167" id="Text Box 131" o:spid="_x0000_s1136" type="#_x0000_t202" style="position:absolute;left:0;text-align:left;margin-left:211.45pt;margin-top:10pt;width:63.1pt;height:18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" filled="f" stroked="f">
                <v:textbox inset="5.85pt,.7pt,5.85pt,.7pt">
                  <w:txbxContent>
                    <w:p w14:paraId="42148A40" w14:textId="77777777" w:rsidR="002F50FD" w:rsidRPr="00CE07AB" w:rsidRDefault="002F50FD" w:rsidP="002F50FD">
                      <w:pPr>
                        <w:spacing w:line="180" w:lineRule="exact"/>
                        <w:jc w:val="center"/>
                        <w:rPr>
                          <w:rFonts w:ascii="ＭＳ ゴシック" w:eastAsia="ＭＳ ゴシック" w:hAnsi="ＭＳ ゴシック"/>
                          <w:sz w:val="16"/>
                          <w:szCs w:val="16"/>
                        </w:rPr>
                      </w:pPr>
                    </w:p>
                  </w:txbxContent>
                </v:textbox>
              </v:shape>
            </w:pict>
          </mc:Fallback>
        </mc:AlternateContent>
      </w:r>
    </w:p>
    <w:p w14:paraId="6BC075D4" w14:textId="45A31003" w:rsidR="002F50FD" w:rsidRDefault="002F50FD" w:rsidP="002F50FD">
      <w:pPr>
        <w:ind w:right="630"/>
        <w:rPr>
          <w:rFonts w:ascii="ＭＳ ゴシック" w:eastAsia="ＭＳ ゴシック" w:hAnsi="ＭＳ ゴシック"/>
          <w:szCs w:val="21"/>
        </w:rPr>
      </w:pPr>
    </w:p>
    <w:p w14:paraId="37B32B5A" w14:textId="77777777" w:rsidR="006D38C8" w:rsidRDefault="006D38C8" w:rsidP="002F50FD">
      <w:pPr>
        <w:ind w:right="630"/>
        <w:rPr>
          <w:rFonts w:ascii="ＭＳ ゴシック" w:eastAsia="ＭＳ ゴシック" w:hAnsi="ＭＳ ゴシック"/>
          <w:szCs w:val="21"/>
        </w:rPr>
      </w:pPr>
    </w:p>
    <w:p w14:paraId="51752805" w14:textId="77777777" w:rsidR="002F50FD" w:rsidRDefault="002F50FD" w:rsidP="002F50FD">
      <w:pPr>
        <w:ind w:right="630"/>
        <w:rPr>
          <w:rFonts w:ascii="ＭＳ ゴシック" w:eastAsia="ＭＳ ゴシック" w:hAnsi="ＭＳ ゴシック"/>
          <w:szCs w:val="21"/>
        </w:rPr>
      </w:pPr>
      <w:r>
        <w:rPr>
          <w:rFonts w:ascii="ＭＳ ゴシック" w:eastAsia="ＭＳ ゴシック" w:hAnsi="ＭＳ ゴシック"/>
          <w:szCs w:val="21"/>
        </w:rPr>
        <w:t xml:space="preserve">  (</w:t>
      </w:r>
      <w:r w:rsidRPr="00D14F40">
        <w:rPr>
          <w:rFonts w:ascii="ＭＳ ゴシック" w:eastAsia="ＭＳ ゴシック" w:hAnsi="ＭＳ ゴシック" w:hint="eastAsia"/>
          <w:szCs w:val="21"/>
        </w:rPr>
        <w:t>2</w:t>
      </w:r>
      <w:r>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Pr="00D14F40">
        <w:rPr>
          <w:rFonts w:ascii="ＭＳ ゴシック" w:eastAsia="ＭＳ ゴシック" w:hAnsi="ＭＳ ゴシック" w:hint="eastAsia"/>
          <w:szCs w:val="21"/>
        </w:rPr>
        <w:t>廃棄物の飛散、流出、地下浸透、悪臭発散防止のための措置</w:t>
      </w:r>
    </w:p>
    <w:p w14:paraId="168D3823" w14:textId="77777777" w:rsidR="002F50FD" w:rsidRDefault="002F50FD" w:rsidP="002F50FD">
      <w:pPr>
        <w:ind w:right="27"/>
        <w:rPr>
          <w:rFonts w:ascii="ＭＳ ゴシック" w:eastAsia="ＭＳ ゴシック" w:hAnsi="ＭＳ ゴシック"/>
          <w:szCs w:val="21"/>
        </w:rPr>
      </w:pPr>
      <w:r>
        <w:rPr>
          <w:rFonts w:ascii="ＭＳ ゴシック" w:eastAsia="ＭＳ ゴシック" w:hAnsi="ＭＳ ゴシック"/>
          <w:szCs w:val="21"/>
        </w:rPr>
        <w:t xml:space="preserve">    </w:t>
      </w:r>
      <w:r w:rsidRPr="00D14F40">
        <w:rPr>
          <w:rFonts w:ascii="ＭＳ ゴシック" w:eastAsia="ＭＳ ゴシック" w:hAnsi="ＭＳ ゴシック" w:hint="eastAsia"/>
          <w:szCs w:val="21"/>
        </w:rPr>
        <w:t>イ　汚水が生ずるおそれがある場合は、汚水による公共の水域及び地下水の汚染を防止す</w:t>
      </w:r>
    </w:p>
    <w:p w14:paraId="42AF54E8" w14:textId="77777777" w:rsidR="002F50FD" w:rsidRDefault="002F50FD" w:rsidP="002F50FD">
      <w:pPr>
        <w:ind w:right="27"/>
        <w:rPr>
          <w:rFonts w:ascii="ＭＳ ゴシック" w:eastAsia="ＭＳ ゴシック" w:hAnsi="ＭＳ ゴシック"/>
          <w:szCs w:val="21"/>
        </w:rPr>
      </w:pPr>
      <w:r>
        <w:rPr>
          <w:rFonts w:ascii="ＭＳ ゴシック" w:eastAsia="ＭＳ ゴシック" w:hAnsi="ＭＳ ゴシック"/>
          <w:szCs w:val="21"/>
        </w:rPr>
        <w:t xml:space="preserve">      </w:t>
      </w:r>
      <w:r w:rsidRPr="00D14F40">
        <w:rPr>
          <w:rFonts w:ascii="ＭＳ ゴシック" w:eastAsia="ＭＳ ゴシック" w:hAnsi="ＭＳ ゴシック" w:hint="eastAsia"/>
          <w:szCs w:val="21"/>
        </w:rPr>
        <w:t>るために必要な排水溝その他の設備を設け、かつ、底面を不浸透性の材料で覆うこと</w:t>
      </w:r>
    </w:p>
    <w:p w14:paraId="5B5918FA" w14:textId="77777777" w:rsidR="002F50FD" w:rsidRDefault="002F50FD" w:rsidP="002F50FD">
      <w:pPr>
        <w:ind w:right="27"/>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c">
            <w:drawing>
              <wp:anchor distT="0" distB="0" distL="114300" distR="114300" simplePos="0" relativeHeight="251768320" behindDoc="0" locked="0" layoutInCell="1" allowOverlap="1" wp14:anchorId="3BC9BE29" wp14:editId="1E64B0DC">
                <wp:simplePos x="0" y="0"/>
                <wp:positionH relativeFrom="column">
                  <wp:posOffset>276225</wp:posOffset>
                </wp:positionH>
                <wp:positionV relativeFrom="paragraph">
                  <wp:posOffset>310515</wp:posOffset>
                </wp:positionV>
                <wp:extent cx="5600700" cy="1371600"/>
                <wp:effectExtent l="21590" t="2540" r="26035" b="0"/>
                <wp:wrapNone/>
                <wp:docPr id="362" name="キャンバス 3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1" name="Freeform 364" descr="20%"/>
                        <wps:cNvSpPr>
                          <a:spLocks/>
                        </wps:cNvSpPr>
                        <wps:spPr bwMode="auto">
                          <a:xfrm>
                            <a:off x="294005" y="600710"/>
                            <a:ext cx="1695450" cy="447040"/>
                          </a:xfrm>
                          <a:custGeom>
                            <a:avLst/>
                            <a:gdLst>
                              <a:gd name="T0" fmla="*/ 0 w 2670"/>
                              <a:gd name="T1" fmla="*/ 620 h 704"/>
                              <a:gd name="T2" fmla="*/ 210 w 2670"/>
                              <a:gd name="T3" fmla="*/ 560 h 704"/>
                              <a:gd name="T4" fmla="*/ 300 w 2670"/>
                              <a:gd name="T5" fmla="*/ 500 h 704"/>
                              <a:gd name="T6" fmla="*/ 480 w 2670"/>
                              <a:gd name="T7" fmla="*/ 470 h 704"/>
                              <a:gd name="T8" fmla="*/ 570 w 2670"/>
                              <a:gd name="T9" fmla="*/ 410 h 704"/>
                              <a:gd name="T10" fmla="*/ 600 w 2670"/>
                              <a:gd name="T11" fmla="*/ 365 h 704"/>
                              <a:gd name="T12" fmla="*/ 690 w 2670"/>
                              <a:gd name="T13" fmla="*/ 335 h 704"/>
                              <a:gd name="T14" fmla="*/ 735 w 2670"/>
                              <a:gd name="T15" fmla="*/ 305 h 704"/>
                              <a:gd name="T16" fmla="*/ 855 w 2670"/>
                              <a:gd name="T17" fmla="*/ 275 h 704"/>
                              <a:gd name="T18" fmla="*/ 1035 w 2670"/>
                              <a:gd name="T19" fmla="*/ 155 h 704"/>
                              <a:gd name="T20" fmla="*/ 1215 w 2670"/>
                              <a:gd name="T21" fmla="*/ 65 h 704"/>
                              <a:gd name="T22" fmla="*/ 1245 w 2670"/>
                              <a:gd name="T23" fmla="*/ 20 h 704"/>
                              <a:gd name="T24" fmla="*/ 1560 w 2670"/>
                              <a:gd name="T25" fmla="*/ 140 h 704"/>
                              <a:gd name="T26" fmla="*/ 1605 w 2670"/>
                              <a:gd name="T27" fmla="*/ 170 h 704"/>
                              <a:gd name="T28" fmla="*/ 1740 w 2670"/>
                              <a:gd name="T29" fmla="*/ 185 h 704"/>
                              <a:gd name="T30" fmla="*/ 1845 w 2670"/>
                              <a:gd name="T31" fmla="*/ 320 h 704"/>
                              <a:gd name="T32" fmla="*/ 2040 w 2670"/>
                              <a:gd name="T33" fmla="*/ 335 h 704"/>
                              <a:gd name="T34" fmla="*/ 2100 w 2670"/>
                              <a:gd name="T35" fmla="*/ 440 h 704"/>
                              <a:gd name="T36" fmla="*/ 2355 w 2670"/>
                              <a:gd name="T37" fmla="*/ 485 h 704"/>
                              <a:gd name="T38" fmla="*/ 2400 w 2670"/>
                              <a:gd name="T39" fmla="*/ 515 h 704"/>
                              <a:gd name="T40" fmla="*/ 2490 w 2670"/>
                              <a:gd name="T41" fmla="*/ 545 h 704"/>
                              <a:gd name="T42" fmla="*/ 2670 w 2670"/>
                              <a:gd name="T43" fmla="*/ 650 h 704"/>
                              <a:gd name="T44" fmla="*/ 2580 w 2670"/>
                              <a:gd name="T45" fmla="*/ 605 h 704"/>
                              <a:gd name="T46" fmla="*/ 2310 w 2670"/>
                              <a:gd name="T47" fmla="*/ 590 h 704"/>
                              <a:gd name="T48" fmla="*/ 435 w 2670"/>
                              <a:gd name="T49" fmla="*/ 575 h 704"/>
                              <a:gd name="T50" fmla="*/ 135 w 2670"/>
                              <a:gd name="T51" fmla="*/ 590 h 704"/>
                              <a:gd name="T52" fmla="*/ 90 w 2670"/>
                              <a:gd name="T53" fmla="*/ 620 h 704"/>
                              <a:gd name="T54" fmla="*/ 0 w 2670"/>
                              <a:gd name="T55" fmla="*/ 620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670" h="704">
                                <a:moveTo>
                                  <a:pt x="0" y="620"/>
                                </a:moveTo>
                                <a:cubicBezTo>
                                  <a:pt x="75" y="570"/>
                                  <a:pt x="114" y="572"/>
                                  <a:pt x="210" y="560"/>
                                </a:cubicBezTo>
                                <a:cubicBezTo>
                                  <a:pt x="350" y="513"/>
                                  <a:pt x="143" y="590"/>
                                  <a:pt x="300" y="500"/>
                                </a:cubicBezTo>
                                <a:cubicBezTo>
                                  <a:pt x="328" y="484"/>
                                  <a:pt x="479" y="470"/>
                                  <a:pt x="480" y="470"/>
                                </a:cubicBezTo>
                                <a:cubicBezTo>
                                  <a:pt x="510" y="450"/>
                                  <a:pt x="550" y="440"/>
                                  <a:pt x="570" y="410"/>
                                </a:cubicBezTo>
                                <a:cubicBezTo>
                                  <a:pt x="580" y="395"/>
                                  <a:pt x="585" y="375"/>
                                  <a:pt x="600" y="365"/>
                                </a:cubicBezTo>
                                <a:cubicBezTo>
                                  <a:pt x="627" y="348"/>
                                  <a:pt x="664" y="353"/>
                                  <a:pt x="690" y="335"/>
                                </a:cubicBezTo>
                                <a:cubicBezTo>
                                  <a:pt x="705" y="325"/>
                                  <a:pt x="718" y="311"/>
                                  <a:pt x="735" y="305"/>
                                </a:cubicBezTo>
                                <a:cubicBezTo>
                                  <a:pt x="774" y="291"/>
                                  <a:pt x="855" y="275"/>
                                  <a:pt x="855" y="275"/>
                                </a:cubicBezTo>
                                <a:cubicBezTo>
                                  <a:pt x="880" y="258"/>
                                  <a:pt x="997" y="168"/>
                                  <a:pt x="1035" y="155"/>
                                </a:cubicBezTo>
                                <a:cubicBezTo>
                                  <a:pt x="1097" y="134"/>
                                  <a:pt x="1161" y="101"/>
                                  <a:pt x="1215" y="65"/>
                                </a:cubicBezTo>
                                <a:cubicBezTo>
                                  <a:pt x="1225" y="50"/>
                                  <a:pt x="1227" y="23"/>
                                  <a:pt x="1245" y="20"/>
                                </a:cubicBezTo>
                                <a:cubicBezTo>
                                  <a:pt x="1356" y="0"/>
                                  <a:pt x="1474" y="83"/>
                                  <a:pt x="1560" y="140"/>
                                </a:cubicBezTo>
                                <a:cubicBezTo>
                                  <a:pt x="1575" y="150"/>
                                  <a:pt x="1587" y="168"/>
                                  <a:pt x="1605" y="170"/>
                                </a:cubicBezTo>
                                <a:cubicBezTo>
                                  <a:pt x="1650" y="175"/>
                                  <a:pt x="1695" y="180"/>
                                  <a:pt x="1740" y="185"/>
                                </a:cubicBezTo>
                                <a:cubicBezTo>
                                  <a:pt x="1767" y="226"/>
                                  <a:pt x="1789" y="309"/>
                                  <a:pt x="1845" y="320"/>
                                </a:cubicBezTo>
                                <a:cubicBezTo>
                                  <a:pt x="1909" y="332"/>
                                  <a:pt x="1975" y="330"/>
                                  <a:pt x="2040" y="335"/>
                                </a:cubicBezTo>
                                <a:cubicBezTo>
                                  <a:pt x="2062" y="369"/>
                                  <a:pt x="2071" y="411"/>
                                  <a:pt x="2100" y="440"/>
                                </a:cubicBezTo>
                                <a:cubicBezTo>
                                  <a:pt x="2154" y="494"/>
                                  <a:pt x="2325" y="483"/>
                                  <a:pt x="2355" y="485"/>
                                </a:cubicBezTo>
                                <a:cubicBezTo>
                                  <a:pt x="2370" y="495"/>
                                  <a:pt x="2384" y="508"/>
                                  <a:pt x="2400" y="515"/>
                                </a:cubicBezTo>
                                <a:cubicBezTo>
                                  <a:pt x="2429" y="528"/>
                                  <a:pt x="2490" y="545"/>
                                  <a:pt x="2490" y="545"/>
                                </a:cubicBezTo>
                                <a:cubicBezTo>
                                  <a:pt x="2515" y="570"/>
                                  <a:pt x="2670" y="643"/>
                                  <a:pt x="2670" y="650"/>
                                </a:cubicBezTo>
                                <a:cubicBezTo>
                                  <a:pt x="2670" y="704"/>
                                  <a:pt x="2620" y="611"/>
                                  <a:pt x="2580" y="605"/>
                                </a:cubicBezTo>
                                <a:cubicBezTo>
                                  <a:pt x="2491" y="592"/>
                                  <a:pt x="2400" y="591"/>
                                  <a:pt x="2310" y="590"/>
                                </a:cubicBezTo>
                                <a:cubicBezTo>
                                  <a:pt x="1685" y="581"/>
                                  <a:pt x="1060" y="580"/>
                                  <a:pt x="435" y="575"/>
                                </a:cubicBezTo>
                                <a:cubicBezTo>
                                  <a:pt x="335" y="580"/>
                                  <a:pt x="234" y="577"/>
                                  <a:pt x="135" y="590"/>
                                </a:cubicBezTo>
                                <a:cubicBezTo>
                                  <a:pt x="117" y="592"/>
                                  <a:pt x="108" y="616"/>
                                  <a:pt x="90" y="620"/>
                                </a:cubicBezTo>
                                <a:cubicBezTo>
                                  <a:pt x="61" y="627"/>
                                  <a:pt x="30" y="620"/>
                                  <a:pt x="0" y="620"/>
                                </a:cubicBezTo>
                                <a:close/>
                              </a:path>
                            </a:pathLst>
                          </a:custGeom>
                          <a:pattFill prst="pct20">
                            <a:fgClr>
                              <a:srgbClr val="80808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365" descr="20%"/>
                        <wps:cNvSpPr>
                          <a:spLocks/>
                        </wps:cNvSpPr>
                        <wps:spPr bwMode="auto">
                          <a:xfrm>
                            <a:off x="2998470" y="470535"/>
                            <a:ext cx="2202815" cy="723265"/>
                          </a:xfrm>
                          <a:custGeom>
                            <a:avLst/>
                            <a:gdLst>
                              <a:gd name="T0" fmla="*/ 166 w 3469"/>
                              <a:gd name="T1" fmla="*/ 208 h 1139"/>
                              <a:gd name="T2" fmla="*/ 361 w 3469"/>
                              <a:gd name="T3" fmla="*/ 838 h 1139"/>
                              <a:gd name="T4" fmla="*/ 871 w 3469"/>
                              <a:gd name="T5" fmla="*/ 808 h 1139"/>
                              <a:gd name="T6" fmla="*/ 1801 w 3469"/>
                              <a:gd name="T7" fmla="*/ 838 h 1139"/>
                              <a:gd name="T8" fmla="*/ 2686 w 3469"/>
                              <a:gd name="T9" fmla="*/ 823 h 1139"/>
                              <a:gd name="T10" fmla="*/ 3181 w 3469"/>
                              <a:gd name="T11" fmla="*/ 838 h 1139"/>
                              <a:gd name="T12" fmla="*/ 3331 w 3469"/>
                              <a:gd name="T13" fmla="*/ 868 h 1139"/>
                              <a:gd name="T14" fmla="*/ 3451 w 3469"/>
                              <a:gd name="T15" fmla="*/ 853 h 1139"/>
                              <a:gd name="T16" fmla="*/ 3391 w 3469"/>
                              <a:gd name="T17" fmla="*/ 838 h 1139"/>
                              <a:gd name="T18" fmla="*/ 3211 w 3469"/>
                              <a:gd name="T19" fmla="*/ 733 h 1139"/>
                              <a:gd name="T20" fmla="*/ 3151 w 3469"/>
                              <a:gd name="T21" fmla="*/ 718 h 1139"/>
                              <a:gd name="T22" fmla="*/ 3061 w 3469"/>
                              <a:gd name="T23" fmla="*/ 688 h 1139"/>
                              <a:gd name="T24" fmla="*/ 2986 w 3469"/>
                              <a:gd name="T25" fmla="*/ 628 h 1139"/>
                              <a:gd name="T26" fmla="*/ 2821 w 3469"/>
                              <a:gd name="T27" fmla="*/ 553 h 1139"/>
                              <a:gd name="T28" fmla="*/ 2731 w 3469"/>
                              <a:gd name="T29" fmla="*/ 493 h 1139"/>
                              <a:gd name="T30" fmla="*/ 2536 w 3469"/>
                              <a:gd name="T31" fmla="*/ 418 h 1139"/>
                              <a:gd name="T32" fmla="*/ 2401 w 3469"/>
                              <a:gd name="T33" fmla="*/ 343 h 1139"/>
                              <a:gd name="T34" fmla="*/ 2356 w 3469"/>
                              <a:gd name="T35" fmla="*/ 328 h 1139"/>
                              <a:gd name="T36" fmla="*/ 2266 w 3469"/>
                              <a:gd name="T37" fmla="*/ 268 h 1139"/>
                              <a:gd name="T38" fmla="*/ 2011 w 3469"/>
                              <a:gd name="T39" fmla="*/ 178 h 1139"/>
                              <a:gd name="T40" fmla="*/ 1876 w 3469"/>
                              <a:gd name="T41" fmla="*/ 73 h 1139"/>
                              <a:gd name="T42" fmla="*/ 1831 w 3469"/>
                              <a:gd name="T43" fmla="*/ 58 h 1139"/>
                              <a:gd name="T44" fmla="*/ 1741 w 3469"/>
                              <a:gd name="T45" fmla="*/ 13 h 1139"/>
                              <a:gd name="T46" fmla="*/ 1606 w 3469"/>
                              <a:gd name="T47" fmla="*/ 103 h 1139"/>
                              <a:gd name="T48" fmla="*/ 1321 w 3469"/>
                              <a:gd name="T49" fmla="*/ 193 h 1139"/>
                              <a:gd name="T50" fmla="*/ 166 w 3469"/>
                              <a:gd name="T51" fmla="*/ 208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3469" h="1139">
                                <a:moveTo>
                                  <a:pt x="166" y="208"/>
                                </a:moveTo>
                                <a:cubicBezTo>
                                  <a:pt x="189" y="1139"/>
                                  <a:pt x="0" y="718"/>
                                  <a:pt x="361" y="838"/>
                                </a:cubicBezTo>
                                <a:cubicBezTo>
                                  <a:pt x="531" y="833"/>
                                  <a:pt x="701" y="808"/>
                                  <a:pt x="871" y="808"/>
                                </a:cubicBezTo>
                                <a:cubicBezTo>
                                  <a:pt x="1181" y="808"/>
                                  <a:pt x="1491" y="832"/>
                                  <a:pt x="1801" y="838"/>
                                </a:cubicBezTo>
                                <a:cubicBezTo>
                                  <a:pt x="2083" y="932"/>
                                  <a:pt x="2395" y="865"/>
                                  <a:pt x="2686" y="823"/>
                                </a:cubicBezTo>
                                <a:cubicBezTo>
                                  <a:pt x="2839" y="772"/>
                                  <a:pt x="3022" y="811"/>
                                  <a:pt x="3181" y="838"/>
                                </a:cubicBezTo>
                                <a:cubicBezTo>
                                  <a:pt x="3231" y="846"/>
                                  <a:pt x="3331" y="868"/>
                                  <a:pt x="3331" y="868"/>
                                </a:cubicBezTo>
                                <a:cubicBezTo>
                                  <a:pt x="3371" y="863"/>
                                  <a:pt x="3415" y="871"/>
                                  <a:pt x="3451" y="853"/>
                                </a:cubicBezTo>
                                <a:cubicBezTo>
                                  <a:pt x="3469" y="844"/>
                                  <a:pt x="3409" y="847"/>
                                  <a:pt x="3391" y="838"/>
                                </a:cubicBezTo>
                                <a:cubicBezTo>
                                  <a:pt x="3324" y="804"/>
                                  <a:pt x="3283" y="753"/>
                                  <a:pt x="3211" y="733"/>
                                </a:cubicBezTo>
                                <a:cubicBezTo>
                                  <a:pt x="3191" y="727"/>
                                  <a:pt x="3171" y="724"/>
                                  <a:pt x="3151" y="718"/>
                                </a:cubicBezTo>
                                <a:cubicBezTo>
                                  <a:pt x="3121" y="709"/>
                                  <a:pt x="3061" y="688"/>
                                  <a:pt x="3061" y="688"/>
                                </a:cubicBezTo>
                                <a:cubicBezTo>
                                  <a:pt x="3006" y="605"/>
                                  <a:pt x="3063" y="671"/>
                                  <a:pt x="2986" y="628"/>
                                </a:cubicBezTo>
                                <a:cubicBezTo>
                                  <a:pt x="2840" y="547"/>
                                  <a:pt x="2956" y="580"/>
                                  <a:pt x="2821" y="553"/>
                                </a:cubicBezTo>
                                <a:cubicBezTo>
                                  <a:pt x="2791" y="533"/>
                                  <a:pt x="2761" y="513"/>
                                  <a:pt x="2731" y="493"/>
                                </a:cubicBezTo>
                                <a:cubicBezTo>
                                  <a:pt x="2693" y="468"/>
                                  <a:pt x="2582" y="441"/>
                                  <a:pt x="2536" y="418"/>
                                </a:cubicBezTo>
                                <a:cubicBezTo>
                                  <a:pt x="2490" y="395"/>
                                  <a:pt x="2447" y="366"/>
                                  <a:pt x="2401" y="343"/>
                                </a:cubicBezTo>
                                <a:cubicBezTo>
                                  <a:pt x="2387" y="336"/>
                                  <a:pt x="2370" y="336"/>
                                  <a:pt x="2356" y="328"/>
                                </a:cubicBezTo>
                                <a:cubicBezTo>
                                  <a:pt x="2324" y="310"/>
                                  <a:pt x="2300" y="279"/>
                                  <a:pt x="2266" y="268"/>
                                </a:cubicBezTo>
                                <a:cubicBezTo>
                                  <a:pt x="2180" y="239"/>
                                  <a:pt x="2097" y="207"/>
                                  <a:pt x="2011" y="178"/>
                                </a:cubicBezTo>
                                <a:cubicBezTo>
                                  <a:pt x="1891" y="138"/>
                                  <a:pt x="1954" y="125"/>
                                  <a:pt x="1876" y="73"/>
                                </a:cubicBezTo>
                                <a:cubicBezTo>
                                  <a:pt x="1863" y="64"/>
                                  <a:pt x="1845" y="65"/>
                                  <a:pt x="1831" y="58"/>
                                </a:cubicBezTo>
                                <a:cubicBezTo>
                                  <a:pt x="1715" y="0"/>
                                  <a:pt x="1854" y="51"/>
                                  <a:pt x="1741" y="13"/>
                                </a:cubicBezTo>
                                <a:cubicBezTo>
                                  <a:pt x="1696" y="43"/>
                                  <a:pt x="1657" y="86"/>
                                  <a:pt x="1606" y="103"/>
                                </a:cubicBezTo>
                                <a:cubicBezTo>
                                  <a:pt x="1511" y="135"/>
                                  <a:pt x="1418" y="169"/>
                                  <a:pt x="1321" y="193"/>
                                </a:cubicBezTo>
                                <a:cubicBezTo>
                                  <a:pt x="1044" y="185"/>
                                  <a:pt x="425" y="122"/>
                                  <a:pt x="166" y="208"/>
                                </a:cubicBezTo>
                                <a:close/>
                              </a:path>
                            </a:pathLst>
                          </a:custGeom>
                          <a:pattFill prst="pct20">
                            <a:fgClr>
                              <a:srgbClr val="80808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Line 366"/>
                        <wps:cNvCnPr>
                          <a:cxnSpLocks noChangeShapeType="1"/>
                        </wps:cNvCnPr>
                        <wps:spPr bwMode="auto">
                          <a:xfrm flipV="1">
                            <a:off x="228600" y="572135"/>
                            <a:ext cx="91440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4" name="Text Box 367"/>
                        <wps:cNvSpPr txBox="1">
                          <a:spLocks noChangeArrowheads="1"/>
                        </wps:cNvSpPr>
                        <wps:spPr bwMode="auto">
                          <a:xfrm>
                            <a:off x="4232910" y="104775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87E1C" w14:textId="77777777" w:rsidR="002F50FD" w:rsidRPr="00A76069" w:rsidRDefault="002F50FD" w:rsidP="002F50FD">
                              <w:pPr>
                                <w:jc w:val="center"/>
                                <w:rPr>
                                  <w:rFonts w:ascii="ＭＳ ゴシック" w:eastAsia="ＭＳ ゴシック" w:hAnsi="ＭＳ ゴシック"/>
                                </w:rPr>
                              </w:pPr>
                              <w:r w:rsidRPr="00A76069">
                                <w:rPr>
                                  <w:rFonts w:ascii="ＭＳ ゴシック" w:eastAsia="ＭＳ ゴシック" w:hAnsi="ＭＳ ゴシック" w:hint="eastAsia"/>
                                </w:rPr>
                                <w:t>地</w:t>
                              </w:r>
                              <w:r w:rsidRPr="00A76069">
                                <w:rPr>
                                  <w:rFonts w:ascii="ＭＳ ゴシック" w:eastAsia="ＭＳ ゴシック" w:hAnsi="ＭＳ ゴシック"/>
                                </w:rPr>
                                <w:t xml:space="preserve"> </w:t>
                              </w:r>
                              <w:r w:rsidRPr="00A76069">
                                <w:rPr>
                                  <w:rFonts w:ascii="ＭＳ ゴシック" w:eastAsia="ＭＳ ゴシック" w:hAnsi="ＭＳ ゴシック" w:hint="eastAsia"/>
                                </w:rPr>
                                <w:t>盤</w:t>
                              </w:r>
                              <w:r w:rsidRPr="00A76069">
                                <w:rPr>
                                  <w:rFonts w:ascii="ＭＳ ゴシック" w:eastAsia="ＭＳ ゴシック" w:hAnsi="ＭＳ ゴシック"/>
                                </w:rPr>
                                <w:t xml:space="preserve"> </w:t>
                              </w:r>
                              <w:r w:rsidRPr="00A76069">
                                <w:rPr>
                                  <w:rFonts w:ascii="ＭＳ ゴシック" w:eastAsia="ＭＳ ゴシック" w:hAnsi="ＭＳ ゴシック" w:hint="eastAsia"/>
                                </w:rPr>
                                <w:t>面</w:t>
                              </w:r>
                            </w:p>
                          </w:txbxContent>
                        </wps:txbx>
                        <wps:bodyPr rot="0" vert="horz" wrap="square" lIns="74295" tIns="8890" rIns="74295" bIns="8890" anchor="t" anchorCtr="0" upright="1">
                          <a:noAutofit/>
                        </wps:bodyPr>
                      </wps:wsp>
                      <wps:wsp>
                        <wps:cNvPr id="85" name="Line 368"/>
                        <wps:cNvCnPr>
                          <a:cxnSpLocks noChangeShapeType="1"/>
                        </wps:cNvCnPr>
                        <wps:spPr bwMode="auto">
                          <a:xfrm>
                            <a:off x="3886200" y="571500"/>
                            <a:ext cx="228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Line 369"/>
                        <wps:cNvCnPr>
                          <a:cxnSpLocks noChangeShapeType="1"/>
                        </wps:cNvCnPr>
                        <wps:spPr bwMode="auto">
                          <a:xfrm>
                            <a:off x="2514600" y="342900"/>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370"/>
                        <wps:cNvCnPr>
                          <a:cxnSpLocks noChangeShapeType="1"/>
                        </wps:cNvCnPr>
                        <wps:spPr bwMode="auto">
                          <a:xfrm flipH="1">
                            <a:off x="2514600" y="5715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371"/>
                        <wps:cNvCnPr>
                          <a:cxnSpLocks noChangeShapeType="1"/>
                        </wps:cNvCnPr>
                        <wps:spPr bwMode="auto">
                          <a:xfrm>
                            <a:off x="2628900" y="342900"/>
                            <a:ext cx="0" cy="2286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89" name="Text Box 372"/>
                        <wps:cNvSpPr txBox="1">
                          <a:spLocks noChangeArrowheads="1"/>
                        </wps:cNvSpPr>
                        <wps:spPr bwMode="auto">
                          <a:xfrm>
                            <a:off x="3307080" y="1129665"/>
                            <a:ext cx="4572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ACF3D" w14:textId="77777777" w:rsidR="002F50FD" w:rsidRPr="008C2505" w:rsidRDefault="002F50FD" w:rsidP="002F50FD">
                              <w:pPr>
                                <w:rPr>
                                  <w:rFonts w:ascii="ＭＳ ゴシック" w:eastAsia="ＭＳ ゴシック" w:hAnsi="ＭＳ ゴシック"/>
                                </w:rPr>
                              </w:pPr>
                              <w:r>
                                <w:rPr>
                                  <w:rFonts w:ascii="ＭＳ ゴシック" w:eastAsia="ＭＳ ゴシック" w:hAnsi="ＭＳ ゴシック" w:hint="eastAsia"/>
                                </w:rPr>
                                <w:t>２</w:t>
                              </w:r>
                              <w:r w:rsidRPr="008C2505">
                                <w:rPr>
                                  <w:rFonts w:ascii="ＭＳ ゴシック" w:eastAsia="ＭＳ ゴシック" w:hAnsi="ＭＳ ゴシック"/>
                                </w:rPr>
                                <w:t xml:space="preserve"> m</w:t>
                              </w:r>
                            </w:p>
                          </w:txbxContent>
                        </wps:txbx>
                        <wps:bodyPr rot="0" vert="horz" wrap="square" lIns="74295" tIns="8890" rIns="74295" bIns="8890" anchor="t" anchorCtr="0" upright="1">
                          <a:noAutofit/>
                        </wps:bodyPr>
                      </wps:wsp>
                      <wps:wsp>
                        <wps:cNvPr id="90" name="Text Box 373"/>
                        <wps:cNvSpPr txBox="1">
                          <a:spLocks noChangeArrowheads="1"/>
                        </wps:cNvSpPr>
                        <wps:spPr bwMode="auto">
                          <a:xfrm>
                            <a:off x="3314700" y="628650"/>
                            <a:ext cx="984250" cy="172085"/>
                          </a:xfrm>
                          <a:prstGeom prst="rect">
                            <a:avLst/>
                          </a:prstGeom>
                          <a:solidFill>
                            <a:srgbClr val="FFFFFF"/>
                          </a:solidFill>
                          <a:ln>
                            <a:noFill/>
                          </a:ln>
                          <a:extLst>
                            <a:ext uri="{91240B29-F687-4F45-9708-019B960494DF}">
                              <a14:hiddenLine xmlns:a14="http://schemas.microsoft.com/office/drawing/2010/main" w="9525">
                                <a:solidFill>
                                  <a:srgbClr val="003300"/>
                                </a:solidFill>
                                <a:miter lim="800000"/>
                                <a:headEnd/>
                                <a:tailEnd/>
                              </a14:hiddenLine>
                            </a:ext>
                          </a:extLst>
                        </wps:spPr>
                        <wps:txbx>
                          <w:txbxContent>
                            <w:p w14:paraId="764D338B" w14:textId="77777777" w:rsidR="002F50FD" w:rsidRPr="00A76069" w:rsidRDefault="002F50FD" w:rsidP="002F50FD">
                              <w:pPr>
                                <w:spacing w:line="360" w:lineRule="auto"/>
                                <w:rPr>
                                  <w:rFonts w:ascii="ＭＳ ゴシック" w:eastAsia="ＭＳ ゴシック" w:hAnsi="ＭＳ ゴシック"/>
                                </w:rPr>
                              </w:pPr>
                              <w:r w:rsidRPr="00A76069">
                                <w:rPr>
                                  <w:rFonts w:ascii="ＭＳ ゴシック" w:eastAsia="ＭＳ ゴシック" w:hAnsi="ＭＳ ゴシック" w:hint="eastAsia"/>
                                </w:rPr>
                                <w:t>直接負荷部分</w:t>
                              </w:r>
                            </w:p>
                          </w:txbxContent>
                        </wps:txbx>
                        <wps:bodyPr rot="0" vert="horz" wrap="square" lIns="74295" tIns="8890" rIns="74295" bIns="8890" anchor="t" anchorCtr="0" upright="1">
                          <a:noAutofit/>
                        </wps:bodyPr>
                      </wps:wsp>
                      <wps:wsp>
                        <wps:cNvPr id="91" name="AutoShape 374"/>
                        <wps:cNvSpPr>
                          <a:spLocks noChangeArrowheads="1"/>
                        </wps:cNvSpPr>
                        <wps:spPr bwMode="auto">
                          <a:xfrm>
                            <a:off x="3086100" y="685800"/>
                            <a:ext cx="228600" cy="114300"/>
                          </a:xfrm>
                          <a:prstGeom prst="leftArrow">
                            <a:avLst>
                              <a:gd name="adj1" fmla="val 50000"/>
                              <a:gd name="adj2"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wpg:cNvPr id="92" name="Group 375"/>
                        <wpg:cNvGrpSpPr>
                          <a:grpSpLocks/>
                        </wpg:cNvGrpSpPr>
                        <wpg:grpSpPr bwMode="auto">
                          <a:xfrm>
                            <a:off x="2628900" y="114300"/>
                            <a:ext cx="2971800" cy="914400"/>
                            <a:chOff x="9223" y="2683"/>
                            <a:chExt cx="7488" cy="2304"/>
                          </a:xfrm>
                        </wpg:grpSpPr>
                        <wps:wsp>
                          <wps:cNvPr id="93" name="Line 376"/>
                          <wps:cNvCnPr>
                            <a:cxnSpLocks noChangeShapeType="1"/>
                          </wps:cNvCnPr>
                          <wps:spPr bwMode="auto">
                            <a:xfrm>
                              <a:off x="12967" y="3547"/>
                              <a:ext cx="2880" cy="14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4" name="Rectangle 377"/>
                          <wps:cNvSpPr>
                            <a:spLocks noChangeArrowheads="1"/>
                          </wps:cNvSpPr>
                          <wps:spPr bwMode="auto">
                            <a:xfrm>
                              <a:off x="15847" y="3259"/>
                              <a:ext cx="288" cy="172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95" name="Rectangle 378"/>
                          <wps:cNvSpPr>
                            <a:spLocks noChangeArrowheads="1"/>
                          </wps:cNvSpPr>
                          <wps:spPr bwMode="auto">
                            <a:xfrm>
                              <a:off x="9799" y="3259"/>
                              <a:ext cx="576" cy="1728"/>
                            </a:xfrm>
                            <a:prstGeom prst="rect">
                              <a:avLst/>
                            </a:prstGeom>
                            <a:solidFill>
                              <a:srgbClr val="C0C0C0"/>
                            </a:solidFill>
                            <a:ln w="9525">
                              <a:solidFill>
                                <a:srgbClr val="000000"/>
                              </a:solidFill>
                              <a:miter lim="800000"/>
                              <a:headEnd/>
                              <a:tailEnd/>
                            </a:ln>
                          </wps:spPr>
                          <wps:bodyPr rot="0" vert="horz" wrap="square" lIns="74295" tIns="8890" rIns="74295" bIns="8890" anchor="t" anchorCtr="0" upright="1">
                            <a:noAutofit/>
                          </wps:bodyPr>
                        </wps:wsp>
                        <wps:wsp>
                          <wps:cNvPr id="96" name="Line 379"/>
                          <wps:cNvCnPr>
                            <a:cxnSpLocks noChangeShapeType="1"/>
                          </wps:cNvCnPr>
                          <wps:spPr bwMode="auto">
                            <a:xfrm>
                              <a:off x="9223" y="4987"/>
                              <a:ext cx="748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97" name="Line 380"/>
                          <wps:cNvCnPr>
                            <a:cxnSpLocks noChangeShapeType="1"/>
                          </wps:cNvCnPr>
                          <wps:spPr bwMode="auto">
                            <a:xfrm flipV="1">
                              <a:off x="12391" y="3547"/>
                              <a:ext cx="576" cy="2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8" name="Line 381"/>
                          <wps:cNvCnPr>
                            <a:cxnSpLocks noChangeShapeType="1"/>
                          </wps:cNvCnPr>
                          <wps:spPr bwMode="auto">
                            <a:xfrm flipH="1">
                              <a:off x="10375" y="3835"/>
                              <a:ext cx="201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9" name="Line 382"/>
                          <wps:cNvCnPr>
                            <a:cxnSpLocks noChangeShapeType="1"/>
                          </wps:cNvCnPr>
                          <wps:spPr bwMode="auto">
                            <a:xfrm>
                              <a:off x="12391" y="2971"/>
                              <a:ext cx="288"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383"/>
                          <wps:cNvCnPr>
                            <a:cxnSpLocks noChangeShapeType="1"/>
                          </wps:cNvCnPr>
                          <wps:spPr bwMode="auto">
                            <a:xfrm flipV="1">
                              <a:off x="12967" y="2683"/>
                              <a:ext cx="1728" cy="86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Line 384"/>
                          <wps:cNvCnPr>
                            <a:cxnSpLocks noChangeShapeType="1"/>
                          </wps:cNvCnPr>
                          <wps:spPr bwMode="auto">
                            <a:xfrm flipH="1" flipV="1">
                              <a:off x="11239" y="2683"/>
                              <a:ext cx="1728" cy="86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Line 385"/>
                          <wps:cNvCnPr>
                            <a:cxnSpLocks noChangeShapeType="1"/>
                          </wps:cNvCnPr>
                          <wps:spPr bwMode="auto">
                            <a:xfrm flipH="1">
                              <a:off x="13543" y="3835"/>
                              <a:ext cx="5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103" name="Line 386"/>
                        <wps:cNvCnPr>
                          <a:cxnSpLocks noChangeShapeType="1"/>
                        </wps:cNvCnPr>
                        <wps:spPr bwMode="auto">
                          <a:xfrm>
                            <a:off x="3086100" y="102870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387"/>
                        <wps:cNvCnPr>
                          <a:cxnSpLocks noChangeShapeType="1"/>
                        </wps:cNvCnPr>
                        <wps:spPr bwMode="auto">
                          <a:xfrm>
                            <a:off x="3086100" y="1143000"/>
                            <a:ext cx="800100" cy="635"/>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05" name="Line 388"/>
                        <wps:cNvCnPr>
                          <a:cxnSpLocks noChangeShapeType="1"/>
                        </wps:cNvCnPr>
                        <wps:spPr bwMode="auto">
                          <a:xfrm>
                            <a:off x="3886200" y="102870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Text Box 389"/>
                        <wps:cNvSpPr txBox="1">
                          <a:spLocks noChangeArrowheads="1"/>
                        </wps:cNvSpPr>
                        <wps:spPr bwMode="auto">
                          <a:xfrm>
                            <a:off x="4457700" y="45720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F5A47" w14:textId="77777777" w:rsidR="002F50FD" w:rsidRPr="00A76069" w:rsidRDefault="002F50FD" w:rsidP="002F50FD">
                              <w:pPr>
                                <w:jc w:val="center"/>
                                <w:rPr>
                                  <w:rFonts w:ascii="ＭＳ ゴシック" w:eastAsia="ＭＳ ゴシック" w:hAnsi="ＭＳ ゴシック"/>
                                </w:rPr>
                              </w:pPr>
                              <w:r w:rsidRPr="00A76069">
                                <w:rPr>
                                  <w:rFonts w:ascii="ＭＳ ゴシック" w:eastAsia="ＭＳ ゴシック" w:hAnsi="ＭＳ ゴシック"/>
                                </w:rPr>
                                <w:t>50</w:t>
                              </w:r>
                              <w:r w:rsidRPr="00A76069">
                                <w:rPr>
                                  <w:rFonts w:ascii="ＭＳ ゴシック" w:eastAsia="ＭＳ ゴシック" w:hAnsi="ＭＳ ゴシック" w:hint="eastAsia"/>
                                </w:rPr>
                                <w:t>％勾配</w:t>
                              </w:r>
                            </w:p>
                          </w:txbxContent>
                        </wps:txbx>
                        <wps:bodyPr rot="0" vert="horz" wrap="square" lIns="74295" tIns="8890" rIns="74295" bIns="8890" anchor="t" anchorCtr="0" upright="1">
                          <a:noAutofit/>
                        </wps:bodyPr>
                      </wps:wsp>
                      <wps:wsp>
                        <wps:cNvPr id="107" name="Text Box 390"/>
                        <wps:cNvSpPr txBox="1">
                          <a:spLocks noChangeArrowheads="1"/>
                        </wps:cNvSpPr>
                        <wps:spPr bwMode="auto">
                          <a:xfrm>
                            <a:off x="354330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71627" w14:textId="77777777" w:rsidR="002F50FD" w:rsidRPr="00A76069" w:rsidRDefault="002F50FD" w:rsidP="002F50FD">
                              <w:pPr>
                                <w:jc w:val="center"/>
                                <w:rPr>
                                  <w:rFonts w:ascii="ＭＳ ゴシック" w:eastAsia="ＭＳ ゴシック" w:hAnsi="ＭＳ ゴシック"/>
                                </w:rPr>
                              </w:pPr>
                              <w:r w:rsidRPr="00A76069">
                                <w:rPr>
                                  <w:rFonts w:ascii="ＭＳ ゴシック" w:eastAsia="ＭＳ ゴシック" w:hAnsi="ＭＳ ゴシック"/>
                                </w:rPr>
                                <w:t>50</w:t>
                              </w:r>
                              <w:r w:rsidRPr="00A76069">
                                <w:rPr>
                                  <w:rFonts w:ascii="ＭＳ ゴシック" w:eastAsia="ＭＳ ゴシック" w:hAnsi="ＭＳ ゴシック" w:hint="eastAsia"/>
                                </w:rPr>
                                <w:t>％勾配</w:t>
                              </w:r>
                            </w:p>
                          </w:txbxContent>
                        </wps:txbx>
                        <wps:bodyPr rot="0" vert="horz" wrap="square" lIns="74295" tIns="8890" rIns="74295" bIns="8890" anchor="t" anchorCtr="0" upright="1">
                          <a:noAutofit/>
                        </wps:bodyPr>
                      </wps:wsp>
                      <wps:wsp>
                        <wps:cNvPr id="108" name="Text Box 391"/>
                        <wps:cNvSpPr txBox="1">
                          <a:spLocks noChangeArrowheads="1"/>
                        </wps:cNvSpPr>
                        <wps:spPr bwMode="auto">
                          <a:xfrm>
                            <a:off x="2400300" y="11430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9D77E" w14:textId="77777777" w:rsidR="002F50FD" w:rsidRPr="008C2505" w:rsidRDefault="002F50FD" w:rsidP="002F50FD">
                              <w:pPr>
                                <w:jc w:val="center"/>
                                <w:rPr>
                                  <w:rFonts w:ascii="ＭＳ ゴシック" w:eastAsia="ＭＳ ゴシック" w:hAnsi="ＭＳ ゴシック"/>
                                </w:rPr>
                              </w:pPr>
                              <w:r w:rsidRPr="008C2505">
                                <w:rPr>
                                  <w:rFonts w:ascii="ＭＳ ゴシック" w:eastAsia="ＭＳ ゴシック" w:hAnsi="ＭＳ ゴシック"/>
                                </w:rPr>
                                <w:t>50cm</w:t>
                              </w:r>
                            </w:p>
                          </w:txbxContent>
                        </wps:txbx>
                        <wps:bodyPr rot="0" vert="horz" wrap="square" lIns="74295" tIns="8890" rIns="74295" bIns="8890" anchor="t" anchorCtr="0" upright="1">
                          <a:noAutofit/>
                        </wps:bodyPr>
                      </wps:wsp>
                      <wps:wsp>
                        <wps:cNvPr id="109" name="Text Box 392"/>
                        <wps:cNvSpPr txBox="1">
                          <a:spLocks noChangeArrowheads="1"/>
                        </wps:cNvSpPr>
                        <wps:spPr bwMode="auto">
                          <a:xfrm>
                            <a:off x="965835" y="1019175"/>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CEA3E" w14:textId="77777777" w:rsidR="002F50FD" w:rsidRPr="00A76069" w:rsidRDefault="002F50FD" w:rsidP="002F50FD">
                              <w:pPr>
                                <w:ind w:firstLineChars="100" w:firstLine="210"/>
                                <w:rPr>
                                  <w:rFonts w:ascii="ＭＳ ゴシック" w:eastAsia="ＭＳ ゴシック" w:hAnsi="ＭＳ ゴシック"/>
                                </w:rPr>
                              </w:pPr>
                              <w:r w:rsidRPr="00A76069">
                                <w:rPr>
                                  <w:rFonts w:ascii="ＭＳ ゴシック" w:eastAsia="ＭＳ ゴシック" w:hAnsi="ＭＳ ゴシック" w:hint="eastAsia"/>
                                </w:rPr>
                                <w:t>地</w:t>
                              </w:r>
                              <w:r w:rsidRPr="00A76069">
                                <w:rPr>
                                  <w:rFonts w:ascii="ＭＳ ゴシック" w:eastAsia="ＭＳ ゴシック" w:hAnsi="ＭＳ ゴシック"/>
                                </w:rPr>
                                <w:t xml:space="preserve"> </w:t>
                              </w:r>
                              <w:r w:rsidRPr="00A76069">
                                <w:rPr>
                                  <w:rFonts w:ascii="ＭＳ ゴシック" w:eastAsia="ＭＳ ゴシック" w:hAnsi="ＭＳ ゴシック" w:hint="eastAsia"/>
                                </w:rPr>
                                <w:t>盤</w:t>
                              </w:r>
                              <w:r w:rsidRPr="00A76069">
                                <w:rPr>
                                  <w:rFonts w:ascii="ＭＳ ゴシック" w:eastAsia="ＭＳ ゴシック" w:hAnsi="ＭＳ ゴシック"/>
                                </w:rPr>
                                <w:t xml:space="preserve"> </w:t>
                              </w:r>
                              <w:r w:rsidRPr="00A76069">
                                <w:rPr>
                                  <w:rFonts w:ascii="ＭＳ ゴシック" w:eastAsia="ＭＳ ゴシック" w:hAnsi="ＭＳ ゴシック" w:hint="eastAsia"/>
                                </w:rPr>
                                <w:t>面</w:t>
                              </w:r>
                            </w:p>
                          </w:txbxContent>
                        </wps:txbx>
                        <wps:bodyPr rot="0" vert="horz" wrap="square" lIns="74295" tIns="8890" rIns="74295" bIns="8890" anchor="t" anchorCtr="0" upright="1">
                          <a:noAutofit/>
                        </wps:bodyPr>
                      </wps:wsp>
                      <wps:wsp>
                        <wps:cNvPr id="110" name="Rectangle 393"/>
                        <wps:cNvSpPr>
                          <a:spLocks noChangeArrowheads="1"/>
                        </wps:cNvSpPr>
                        <wps:spPr bwMode="auto">
                          <a:xfrm>
                            <a:off x="114300" y="343535"/>
                            <a:ext cx="114300" cy="685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1" name="Line 394"/>
                        <wps:cNvCnPr>
                          <a:cxnSpLocks noChangeShapeType="1"/>
                        </wps:cNvCnPr>
                        <wps:spPr bwMode="auto">
                          <a:xfrm flipV="1">
                            <a:off x="1143000" y="342900"/>
                            <a:ext cx="457200" cy="228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Line 395"/>
                        <wps:cNvCnPr>
                          <a:cxnSpLocks noChangeShapeType="1"/>
                        </wps:cNvCnPr>
                        <wps:spPr bwMode="auto">
                          <a:xfrm flipH="1" flipV="1">
                            <a:off x="685800" y="342900"/>
                            <a:ext cx="457200" cy="228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Line 396"/>
                        <wps:cNvCnPr>
                          <a:cxnSpLocks noChangeShapeType="1"/>
                        </wps:cNvCnPr>
                        <wps:spPr bwMode="auto">
                          <a:xfrm>
                            <a:off x="0" y="1029335"/>
                            <a:ext cx="228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14" name="Text Box 397"/>
                        <wps:cNvSpPr txBox="1">
                          <a:spLocks noChangeArrowheads="1"/>
                        </wps:cNvSpPr>
                        <wps:spPr bwMode="auto">
                          <a:xfrm>
                            <a:off x="843280" y="745490"/>
                            <a:ext cx="636905" cy="168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334D2" w14:textId="77777777" w:rsidR="002F50FD" w:rsidRPr="00A76069" w:rsidRDefault="002F50FD" w:rsidP="002F50FD">
                              <w:pPr>
                                <w:rPr>
                                  <w:rFonts w:ascii="ＭＳ ゴシック" w:eastAsia="ＭＳ ゴシック" w:hAnsi="ＭＳ ゴシック"/>
                                  <w:spacing w:val="-20"/>
                                  <w:szCs w:val="21"/>
                                </w:rPr>
                              </w:pPr>
                              <w:r w:rsidRPr="00A76069">
                                <w:rPr>
                                  <w:rFonts w:ascii="ＭＳ ゴシック" w:eastAsia="ＭＳ ゴシック" w:hAnsi="ＭＳ ゴシック"/>
                                  <w:spacing w:val="-20"/>
                                  <w:szCs w:val="21"/>
                                </w:rPr>
                                <w:t>50</w:t>
                              </w:r>
                              <w:r w:rsidRPr="00A76069">
                                <w:rPr>
                                  <w:rFonts w:ascii="ＭＳ ゴシック" w:eastAsia="ＭＳ ゴシック" w:hAnsi="ＭＳ ゴシック" w:hint="eastAsia"/>
                                  <w:spacing w:val="-20"/>
                                  <w:szCs w:val="21"/>
                                </w:rPr>
                                <w:t>％勾配</w:t>
                              </w:r>
                            </w:p>
                          </w:txbxContent>
                        </wps:txbx>
                        <wps:bodyPr rot="0" vert="horz" wrap="square" lIns="74295" tIns="8890" rIns="74295" bIns="8890" anchor="t" anchorCtr="0" upright="1">
                          <a:noAutofit/>
                        </wps:bodyPr>
                      </wps:wsp>
                      <wps:wsp>
                        <wps:cNvPr id="115" name="Line 398"/>
                        <wps:cNvCnPr>
                          <a:cxnSpLocks noChangeShapeType="1"/>
                        </wps:cNvCnPr>
                        <wps:spPr bwMode="auto">
                          <a:xfrm>
                            <a:off x="1371600" y="80010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Line 399"/>
                        <wps:cNvCnPr>
                          <a:cxnSpLocks noChangeShapeType="1"/>
                        </wps:cNvCnPr>
                        <wps:spPr bwMode="auto">
                          <a:xfrm flipH="1">
                            <a:off x="685800" y="80010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Line 400"/>
                        <wps:cNvCnPr>
                          <a:cxnSpLocks noChangeShapeType="1"/>
                        </wps:cNvCnPr>
                        <wps:spPr bwMode="auto">
                          <a:xfrm>
                            <a:off x="2286000" y="571500"/>
                            <a:ext cx="635" cy="457200"/>
                          </a:xfrm>
                          <a:prstGeom prst="line">
                            <a:avLst/>
                          </a:prstGeom>
                          <a:noFill/>
                          <a:ln w="9525" cap="rnd">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s:wsp>
                        <wps:cNvPr id="118" name="Line 401"/>
                        <wps:cNvCnPr>
                          <a:cxnSpLocks noChangeShapeType="1"/>
                        </wps:cNvCnPr>
                        <wps:spPr bwMode="auto">
                          <a:xfrm flipH="1">
                            <a:off x="1143000" y="571500"/>
                            <a:ext cx="914400" cy="635"/>
                          </a:xfrm>
                          <a:prstGeom prst="line">
                            <a:avLst/>
                          </a:prstGeom>
                          <a:noFill/>
                          <a:ln w="9525" cap="rnd">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s:wsp>
                        <wps:cNvPr id="119" name="Text Box 402"/>
                        <wps:cNvSpPr txBox="1">
                          <a:spLocks noChangeArrowheads="1"/>
                        </wps:cNvSpPr>
                        <wps:spPr bwMode="auto">
                          <a:xfrm>
                            <a:off x="2148840" y="685800"/>
                            <a:ext cx="25146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E567F" w14:textId="77777777" w:rsidR="002F50FD" w:rsidRPr="00A76069" w:rsidRDefault="002F50FD" w:rsidP="002F50FD">
                              <w:pPr>
                                <w:rPr>
                                  <w:rFonts w:ascii="ＭＳ ゴシック" w:eastAsia="ＭＳ ゴシック" w:hAnsi="ＭＳ ゴシック"/>
                                  <w:kern w:val="20"/>
                                  <w:position w:val="-2"/>
                                  <w:szCs w:val="21"/>
                                </w:rPr>
                              </w:pPr>
                              <w:r>
                                <w:rPr>
                                  <w:rFonts w:ascii="ＭＳ ゴシック" w:eastAsia="ＭＳ ゴシック" w:hAnsi="ＭＳ ゴシック" w:hint="eastAsia"/>
                                  <w:kern w:val="20"/>
                                  <w:position w:val="-2"/>
                                  <w:szCs w:val="21"/>
                                </w:rPr>
                                <w:t>a</w:t>
                              </w:r>
                            </w:p>
                          </w:txbxContent>
                        </wps:txbx>
                        <wps:bodyPr rot="0" vert="horz" wrap="square" lIns="74295" tIns="8890" rIns="74295" bIns="8890" anchor="t" anchorCtr="0" upright="1">
                          <a:noAutofit/>
                        </wps:bodyPr>
                      </wps:wsp>
                      <wps:wsp>
                        <wps:cNvPr id="120" name="Text Box 403"/>
                        <wps:cNvSpPr txBox="1">
                          <a:spLocks noChangeArrowheads="1"/>
                        </wps:cNvSpPr>
                        <wps:spPr bwMode="auto">
                          <a:xfrm>
                            <a:off x="1537335" y="457200"/>
                            <a:ext cx="2914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7929DD" w14:textId="77777777" w:rsidR="002F50FD" w:rsidRPr="00A76069" w:rsidRDefault="002F50FD" w:rsidP="002F50FD">
                              <w:pPr>
                                <w:rPr>
                                  <w:rFonts w:ascii="ＭＳ ゴシック" w:eastAsia="ＭＳ ゴシック" w:hAnsi="ＭＳ ゴシック"/>
                                </w:rPr>
                              </w:pPr>
                              <w:r>
                                <w:rPr>
                                  <w:rFonts w:ascii="ＭＳ ゴシック" w:eastAsia="ＭＳ ゴシック" w:hAnsi="ＭＳ ゴシック" w:hint="eastAsia"/>
                                </w:rPr>
                                <w:t>b</w:t>
                              </w:r>
                            </w:p>
                            <w:p w14:paraId="3B47FA6C" w14:textId="77777777" w:rsidR="002F50FD" w:rsidRDefault="002F50FD" w:rsidP="002F50FD"/>
                          </w:txbxContent>
                        </wps:txbx>
                        <wps:bodyPr rot="0" vert="horz" wrap="square" lIns="74295" tIns="8890" rIns="74295" bIns="8890" anchor="t" anchorCtr="0" upright="1">
                          <a:noAutofit/>
                        </wps:bodyPr>
                      </wps:wsp>
                      <wps:wsp>
                        <wps:cNvPr id="121" name="Line 404"/>
                        <wps:cNvCnPr>
                          <a:cxnSpLocks noChangeShapeType="1"/>
                        </wps:cNvCnPr>
                        <wps:spPr bwMode="auto">
                          <a:xfrm>
                            <a:off x="1143000" y="572135"/>
                            <a:ext cx="91440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2" name="Text Box 405"/>
                        <wps:cNvSpPr txBox="1">
                          <a:spLocks noChangeArrowheads="1"/>
                        </wps:cNvSpPr>
                        <wps:spPr bwMode="auto">
                          <a:xfrm>
                            <a:off x="1714500" y="1129665"/>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ED3BB" w14:textId="77777777" w:rsidR="002F50FD" w:rsidRPr="00A76069" w:rsidRDefault="002F50FD" w:rsidP="002F50FD">
                              <w:pPr>
                                <w:rPr>
                                  <w:rFonts w:ascii="ＭＳ ゴシック" w:eastAsia="ＭＳ ゴシック" w:hAnsi="ＭＳ ゴシック"/>
                                </w:rPr>
                              </w:pPr>
                              <w:r>
                                <w:rPr>
                                  <w:rFonts w:ascii="ＭＳ ゴシック" w:eastAsia="ＭＳ ゴシック" w:hAnsi="ＭＳ ゴシック" w:hint="eastAsia"/>
                                </w:rPr>
                                <w:t>a</w:t>
                              </w:r>
                              <w:r w:rsidRPr="00A76069">
                                <w:rPr>
                                  <w:rFonts w:ascii="ＭＳ ゴシック" w:eastAsia="ＭＳ ゴシック" w:hAnsi="ＭＳ ゴシック"/>
                                </w:rPr>
                                <w:t>:</w:t>
                              </w:r>
                              <w:r>
                                <w:rPr>
                                  <w:rFonts w:ascii="ＭＳ ゴシック" w:eastAsia="ＭＳ ゴシック" w:hAnsi="ＭＳ ゴシック" w:hint="eastAsia"/>
                                </w:rPr>
                                <w:t>b</w:t>
                              </w:r>
                              <w:r w:rsidRPr="00A76069">
                                <w:rPr>
                                  <w:rFonts w:ascii="ＭＳ ゴシック" w:eastAsia="ＭＳ ゴシック" w:hAnsi="ＭＳ ゴシック"/>
                                </w:rPr>
                                <w:t>=1:2</w:t>
                              </w:r>
                            </w:p>
                          </w:txbxContent>
                        </wps:txbx>
                        <wps:bodyPr rot="0" vert="horz" wrap="square" lIns="74295" tIns="8890" rIns="74295" bIns="8890" anchor="t" anchorCtr="0" upright="1">
                          <a:noAutofit/>
                        </wps:bodyPr>
                      </wps:wsp>
                      <wps:wsp>
                        <wps:cNvPr id="123" name="Rectangle 406"/>
                        <wps:cNvSpPr>
                          <a:spLocks noChangeArrowheads="1"/>
                        </wps:cNvSpPr>
                        <wps:spPr bwMode="auto">
                          <a:xfrm>
                            <a:off x="2057400" y="343535"/>
                            <a:ext cx="114300" cy="685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24" name="Rectangle 407"/>
                        <wps:cNvSpPr>
                          <a:spLocks noChangeArrowheads="1"/>
                        </wps:cNvSpPr>
                        <wps:spPr bwMode="auto">
                          <a:xfrm>
                            <a:off x="228600" y="1143000"/>
                            <a:ext cx="103505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D863F" w14:textId="77777777" w:rsidR="002F50FD" w:rsidRPr="00A76069" w:rsidRDefault="002F50FD" w:rsidP="002F50FD">
                              <w:pPr>
                                <w:rPr>
                                  <w:rFonts w:ascii="ＭＳ ゴシック" w:eastAsia="ＭＳ ゴシック" w:hAnsi="ＭＳ ゴシック"/>
                                </w:rPr>
                              </w:pPr>
                              <w:r w:rsidRPr="00A76069">
                                <w:rPr>
                                  <w:rFonts w:ascii="ＭＳ ゴシック" w:eastAsia="ＭＳ ゴシック" w:hAnsi="ＭＳ ゴシック" w:hint="eastAsia"/>
                                </w:rPr>
                                <w:t>角度約</w:t>
                              </w:r>
                              <w:r w:rsidRPr="00A76069">
                                <w:rPr>
                                  <w:rFonts w:ascii="ＭＳ ゴシック" w:eastAsia="ＭＳ ゴシック" w:hAnsi="ＭＳ ゴシック"/>
                                </w:rPr>
                                <w:t>26.6</w:t>
                              </w:r>
                              <w:r w:rsidRPr="00A76069">
                                <w:rPr>
                                  <w:rFonts w:ascii="ＭＳ ゴシック" w:eastAsia="ＭＳ ゴシック" w:hAnsi="ＭＳ ゴシック" w:hint="eastAsia"/>
                                </w:rPr>
                                <w:t>度</w:t>
                              </w:r>
                            </w:p>
                          </w:txbxContent>
                        </wps:txbx>
                        <wps:bodyPr rot="0" vert="horz" wrap="square" lIns="74295" tIns="8890" rIns="74295" bIns="8890" anchor="t" anchorCtr="0" upright="1">
                          <a:noAutofit/>
                        </wps:bodyPr>
                      </wps:wsp>
                      <wps:wsp>
                        <wps:cNvPr id="125" name="Line 408"/>
                        <wps:cNvCnPr>
                          <a:cxnSpLocks noChangeShapeType="1"/>
                        </wps:cNvCnPr>
                        <wps:spPr bwMode="auto">
                          <a:xfrm flipH="1" flipV="1">
                            <a:off x="384810" y="1000125"/>
                            <a:ext cx="96520" cy="143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BC9BE29" id="キャンバス 362" o:spid="_x0000_s1137" editas="canvas" style="position:absolute;left:0;text-align:left;margin-left:21.75pt;margin-top:24.45pt;width:441pt;height:108pt;z-index:251768320" coordsize="56007,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8" type="#_x0000_t75" style="position:absolute;width:56007;height:13716;visibility:visible;mso-wrap-style:square">
                  <v:fill o:detectmouseclick="t"/>
                  <v:path o:connecttype="none"/>
                </v:shape>
                <v:shape id="Freeform 364" o:spid="_x0000_s1139" alt="20%" style="position:absolute;left:2940;top:6007;width:16954;height:4470;visibility:visible;mso-wrap-style:square;v-text-anchor:top" coordsize="2670,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" path="m,620c75,570,114,572,210,560v140,-47,-67,30,90,-60c328,484,479,470,480,470v30,-20,70,-30,90,-60c580,395,585,375,600,365v27,-17,64,-12,90,-30c705,325,718,311,735,305v39,-14,120,-30,120,-30c880,258,997,168,1035,155v62,-21,126,-54,180,-90c1225,50,1227,23,1245,20,1356,,1474,83,1560,140v15,10,27,28,45,30c1650,175,1695,180,1740,185v27,41,49,124,105,135c1909,332,1975,330,2040,335v22,34,31,76,60,105c2154,494,2325,483,2355,485v15,10,29,23,45,30c2429,528,2490,545,2490,545v25,25,180,98,180,105c2670,704,2620,611,2580,605v-89,-13,-180,-14,-270,-15c1685,581,1060,580,435,575v-100,5,-201,2,-300,15c117,592,108,616,90,620v-29,7,-60,,-90,xe" fillcolor="gray" stroked="f">
                  <v:fill r:id="rId21" o:title="" type="pattern"/>
                  <v:path arrowok="t" o:connecttype="custom" o:connectlocs="0,393700;133350,355600;190500,317500;304800,298450;361950,260350;381000,231775;438150,212725;466725,193675;542925,174625;657225,98425;771525,41275;790575,12700;990600,88900;1019175,107950;1104900,117475;1171575,203200;1295400,212725;1333500,279400;1495425,307975;1524000,327025;1581150,346075;1695450,412750;1638300,384175;1466850,374650;276225,365125;85725,374650;57150,393700;0,393700" o:connectangles="0,0,0,0,0,0,0,0,0,0,0,0,0,0,0,0,0,0,0,0,0,0,0,0,0,0,0,0"/>
                </v:shape>
                <v:shape id="Freeform 365" o:spid="_x0000_s1140" alt="20%" style="position:absolute;left:29984;top:4705;width:22028;height:7233;visibility:visible;mso-wrap-style:square;v-text-anchor:top" coordsize="3469,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" path="m166,208c189,1139,,718,361,838v170,-5,340,-30,510,-30c1181,808,1491,832,1801,838v282,94,594,27,885,-15c2839,772,3022,811,3181,838v50,8,150,30,150,30c3371,863,3415,871,3451,853v18,-9,-42,-6,-60,-15c3324,804,3283,753,3211,733v-20,-6,-40,-9,-60,-15c3121,709,3061,688,3061,688v-55,-83,2,-17,-75,-60c2840,547,2956,580,2821,553v-30,-20,-60,-40,-90,-60c2693,468,2582,441,2536,418v-46,-23,-89,-52,-135,-75c2387,336,2370,336,2356,328v-32,-18,-56,-49,-90,-60c2180,239,2097,207,2011,178,1891,138,1954,125,1876,73v-13,-9,-31,-8,-45,-15c1715,,1854,51,1741,13v-45,30,-84,73,-135,90c1511,135,1418,169,1321,193,1044,185,425,122,166,208xe" fillcolor="gray" stroked="f">
                  <v:fill r:id="rId21" o:title="" type="pattern"/>
                  <v:path arrowok="t" o:connecttype="custom" o:connectlocs="105410,132080;229235,532130;553085,513080;1143635,532130;1705610,522605;2019935,532130;2115185,551180;2191385,541655;2153285,532130;2038985,465455;2000885,455930;1943735,436880;1896110,398780;1791335,351155;1734185,313055;1610360,265430;1524635,217805;1496060,208280;1438910,170180;1276985,113030;1191260,46355;1162685,36830;1105535,8255;1019810,65405;838835,122555;105410,132080" o:connectangles="0,0,0,0,0,0,0,0,0,0,0,0,0,0,0,0,0,0,0,0,0,0,0,0,0,0"/>
                </v:shape>
                <v:line id="Line 366" o:spid="_x0000_s1141" style="position:absolute;flip:y;visibility:visible;mso-wrap-style:square" from="2286,5721" to="11430,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" strokeweight="1.5pt"/>
                <v:shape id="Text Box 367" o:spid="_x0000_s1142" type="#_x0000_t202" style="position:absolute;left:42329;top:10477;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" stroked="f">
                  <v:textbox inset="5.85pt,.7pt,5.85pt,.7pt">
                    <w:txbxContent>
                      <w:p w14:paraId="29087E1C" w14:textId="77777777" w:rsidR="002F50FD" w:rsidRPr="00A76069" w:rsidRDefault="002F50FD" w:rsidP="002F50FD">
                        <w:pPr>
                          <w:jc w:val="center"/>
                          <w:rPr>
                            <w:rFonts w:ascii="ＭＳ ゴシック" w:eastAsia="ＭＳ ゴシック" w:hAnsi="ＭＳ ゴシック"/>
                          </w:rPr>
                        </w:pPr>
                        <w:r w:rsidRPr="00A76069">
                          <w:rPr>
                            <w:rFonts w:ascii="ＭＳ ゴシック" w:eastAsia="ＭＳ ゴシック" w:hAnsi="ＭＳ ゴシック" w:hint="eastAsia"/>
                          </w:rPr>
                          <w:t>地</w:t>
                        </w:r>
                        <w:r w:rsidRPr="00A76069">
                          <w:rPr>
                            <w:rFonts w:ascii="ＭＳ ゴシック" w:eastAsia="ＭＳ ゴシック" w:hAnsi="ＭＳ ゴシック"/>
                          </w:rPr>
                          <w:t xml:space="preserve"> </w:t>
                        </w:r>
                        <w:r w:rsidRPr="00A76069">
                          <w:rPr>
                            <w:rFonts w:ascii="ＭＳ ゴシック" w:eastAsia="ＭＳ ゴシック" w:hAnsi="ＭＳ ゴシック" w:hint="eastAsia"/>
                          </w:rPr>
                          <w:t>盤</w:t>
                        </w:r>
                        <w:r w:rsidRPr="00A76069">
                          <w:rPr>
                            <w:rFonts w:ascii="ＭＳ ゴシック" w:eastAsia="ＭＳ ゴシック" w:hAnsi="ＭＳ ゴシック"/>
                          </w:rPr>
                          <w:t xml:space="preserve"> </w:t>
                        </w:r>
                        <w:r w:rsidRPr="00A76069">
                          <w:rPr>
                            <w:rFonts w:ascii="ＭＳ ゴシック" w:eastAsia="ＭＳ ゴシック" w:hAnsi="ＭＳ ゴシック" w:hint="eastAsia"/>
                          </w:rPr>
                          <w:t>面</w:t>
                        </w:r>
                      </w:p>
                    </w:txbxContent>
                  </v:textbox>
                </v:shape>
                <v:line id="Line 368" o:spid="_x0000_s1143" style="position:absolute;visibility:visible;mso-wrap-style:square" from="38862,5715" to="41148,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">
                  <v:stroke dashstyle="dash"/>
                </v:line>
                <v:line id="Line 369" o:spid="_x0000_s1144" style="position:absolute;visibility:visible;mso-wrap-style:square" from="25146,3429" to="27432,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370" o:spid="_x0000_s1145" style="position:absolute;flip:x;visibility:visible;mso-wrap-style:square" from="25146,5715" to="2743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"/>
                <v:line id="Line 371" o:spid="_x0000_s1146" style="position:absolute;visibility:visible;mso-wrap-style:square" from="26289,3429" to="26289,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">
                  <v:stroke startarrow="open" endarrow="open"/>
                </v:line>
                <v:shape id="Text Box 372" o:spid="_x0000_s1147" type="#_x0000_t202" style="position:absolute;left:33070;top:11296;width:4572;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" filled="f" stroked="f">
                  <v:textbox inset="5.85pt,.7pt,5.85pt,.7pt">
                    <w:txbxContent>
                      <w:p w14:paraId="45DACF3D" w14:textId="77777777" w:rsidR="002F50FD" w:rsidRPr="008C2505" w:rsidRDefault="002F50FD" w:rsidP="002F50FD">
                        <w:pPr>
                          <w:rPr>
                            <w:rFonts w:ascii="ＭＳ ゴシック" w:eastAsia="ＭＳ ゴシック" w:hAnsi="ＭＳ ゴシック"/>
                          </w:rPr>
                        </w:pPr>
                        <w:r>
                          <w:rPr>
                            <w:rFonts w:ascii="ＭＳ ゴシック" w:eastAsia="ＭＳ ゴシック" w:hAnsi="ＭＳ ゴシック" w:hint="eastAsia"/>
                          </w:rPr>
                          <w:t>２</w:t>
                        </w:r>
                        <w:r w:rsidRPr="008C2505">
                          <w:rPr>
                            <w:rFonts w:ascii="ＭＳ ゴシック" w:eastAsia="ＭＳ ゴシック" w:hAnsi="ＭＳ ゴシック"/>
                          </w:rPr>
                          <w:t xml:space="preserve"> m</w:t>
                        </w:r>
                      </w:p>
                    </w:txbxContent>
                  </v:textbox>
                </v:shape>
                <v:shape id="Text Box 373" o:spid="_x0000_s1148" type="#_x0000_t202" style="position:absolute;left:33147;top:6286;width:9842;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" stroked="f" strokecolor="#030">
                  <v:textbox inset="5.85pt,.7pt,5.85pt,.7pt">
                    <w:txbxContent>
                      <w:p w14:paraId="764D338B" w14:textId="77777777" w:rsidR="002F50FD" w:rsidRPr="00A76069" w:rsidRDefault="002F50FD" w:rsidP="002F50FD">
                        <w:pPr>
                          <w:spacing w:line="360" w:lineRule="auto"/>
                          <w:rPr>
                            <w:rFonts w:ascii="ＭＳ ゴシック" w:eastAsia="ＭＳ ゴシック" w:hAnsi="ＭＳ ゴシック"/>
                          </w:rPr>
                        </w:pPr>
                        <w:r w:rsidRPr="00A76069">
                          <w:rPr>
                            <w:rFonts w:ascii="ＭＳ ゴシック" w:eastAsia="ＭＳ ゴシック" w:hAnsi="ＭＳ ゴシック" w:hint="eastAsia"/>
                          </w:rPr>
                          <w:t>直接負荷部分</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74" o:spid="_x0000_s1149" type="#_x0000_t66" style="position:absolute;left:30861;top:6858;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">
                  <v:textbox inset="5.85pt,.7pt,5.85pt,.7pt"/>
                </v:shape>
                <v:group id="Group 375" o:spid="_x0000_s1150" style="position:absolute;left:26289;top:1143;width:29718;height:9144" coordorigin="9223,2683" coordsize="7488,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line id="Line 376" o:spid="_x0000_s1151" style="position:absolute;visibility:visible;mso-wrap-style:square" from="12967,3547" to="15847,4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" strokeweight="1.5pt"/>
                  <v:rect id="Rectangle 377" o:spid="_x0000_s1152" style="position:absolute;left:15847;top:3259;width:288;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">
                    <v:textbox inset="5.85pt,.7pt,5.85pt,.7pt"/>
                  </v:rect>
                  <v:rect id="Rectangle 378" o:spid="_x0000_s1153" style="position:absolute;left:9799;top:3259;width:576;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" fillcolor="silver">
                    <v:textbox inset="5.85pt,.7pt,5.85pt,.7pt"/>
                  </v:rect>
                  <v:line id="Line 379" o:spid="_x0000_s1154" style="position:absolute;visibility:visible;mso-wrap-style:square" from="9223,4987" to="16711,4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" strokeweight="3pt">
                    <v:stroke linestyle="thinThin"/>
                  </v:line>
                  <v:line id="Line 380" o:spid="_x0000_s1155" style="position:absolute;flip:y;visibility:visible;mso-wrap-style:square" from="12391,3547" to="12967,3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" strokeweight="1.5pt"/>
                  <v:line id="Line 381" o:spid="_x0000_s1156" style="position:absolute;flip:x;visibility:visible;mso-wrap-style:square" from="10375,3835" to="12391,3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" strokeweight="1.5pt"/>
                  <v:line id="Line 382" o:spid="_x0000_s1157" style="position:absolute;visibility:visible;mso-wrap-style:square" from="12391,2971" to="12679,3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">
                    <v:stroke endarrow="block"/>
                  </v:line>
                  <v:line id="Line 383" o:spid="_x0000_s1158" style="position:absolute;flip:y;visibility:visible;mso-wrap-style:square" from="12967,2683" to="14695,3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">
                    <v:stroke dashstyle="dash"/>
                  </v:line>
                  <v:line id="Line 384" o:spid="_x0000_s1159" style="position:absolute;flip:x y;visibility:visible;mso-wrap-style:square" from="11239,2683" to="12967,3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">
                    <v:stroke dashstyle="dash"/>
                  </v:line>
                  <v:line id="Line 385" o:spid="_x0000_s1160" style="position:absolute;flip:x;visibility:visible;mso-wrap-style:square" from="13543,3835" to="14119,3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">
                    <v:stroke endarrow="block"/>
                  </v:line>
                </v:group>
                <v:line id="Line 386" o:spid="_x0000_s1161" style="position:absolute;visibility:visible;mso-wrap-style:square" from="30861,10287" to="30867,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387" o:spid="_x0000_s1162" style="position:absolute;visibility:visible;mso-wrap-style:square" from="30861,11430" to="38862,1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">
                  <v:stroke startarrow="open" endarrow="open"/>
                </v:line>
                <v:line id="Line 388" o:spid="_x0000_s1163" style="position:absolute;visibility:visible;mso-wrap-style:square" from="38862,10287" to="38868,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shape id="Text Box 389" o:spid="_x0000_s1164" type="#_x0000_t202" style="position:absolute;left:44577;top:4572;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" filled="f" stroked="f">
                  <v:textbox inset="5.85pt,.7pt,5.85pt,.7pt">
                    <w:txbxContent>
                      <w:p w14:paraId="0ABF5A47" w14:textId="77777777" w:rsidR="002F50FD" w:rsidRPr="00A76069" w:rsidRDefault="002F50FD" w:rsidP="002F50FD">
                        <w:pPr>
                          <w:jc w:val="center"/>
                          <w:rPr>
                            <w:rFonts w:ascii="ＭＳ ゴシック" w:eastAsia="ＭＳ ゴシック" w:hAnsi="ＭＳ ゴシック"/>
                          </w:rPr>
                        </w:pPr>
                        <w:r w:rsidRPr="00A76069">
                          <w:rPr>
                            <w:rFonts w:ascii="ＭＳ ゴシック" w:eastAsia="ＭＳ ゴシック" w:hAnsi="ＭＳ ゴシック"/>
                          </w:rPr>
                          <w:t>50</w:t>
                        </w:r>
                        <w:r w:rsidRPr="00A76069">
                          <w:rPr>
                            <w:rFonts w:ascii="ＭＳ ゴシック" w:eastAsia="ＭＳ ゴシック" w:hAnsi="ＭＳ ゴシック" w:hint="eastAsia"/>
                          </w:rPr>
                          <w:t>％勾配</w:t>
                        </w:r>
                      </w:p>
                    </w:txbxContent>
                  </v:textbox>
                </v:shape>
                <v:shape id="Text Box 390" o:spid="_x0000_s1165" type="#_x0000_t202" style="position:absolute;left:35433;width:91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" filled="f" stroked="f">
                  <v:textbox inset="5.85pt,.7pt,5.85pt,.7pt">
                    <w:txbxContent>
                      <w:p w14:paraId="69F71627" w14:textId="77777777" w:rsidR="002F50FD" w:rsidRPr="00A76069" w:rsidRDefault="002F50FD" w:rsidP="002F50FD">
                        <w:pPr>
                          <w:jc w:val="center"/>
                          <w:rPr>
                            <w:rFonts w:ascii="ＭＳ ゴシック" w:eastAsia="ＭＳ ゴシック" w:hAnsi="ＭＳ ゴシック"/>
                          </w:rPr>
                        </w:pPr>
                        <w:r w:rsidRPr="00A76069">
                          <w:rPr>
                            <w:rFonts w:ascii="ＭＳ ゴシック" w:eastAsia="ＭＳ ゴシック" w:hAnsi="ＭＳ ゴシック"/>
                          </w:rPr>
                          <w:t>50</w:t>
                        </w:r>
                        <w:r w:rsidRPr="00A76069">
                          <w:rPr>
                            <w:rFonts w:ascii="ＭＳ ゴシック" w:eastAsia="ＭＳ ゴシック" w:hAnsi="ＭＳ ゴシック" w:hint="eastAsia"/>
                          </w:rPr>
                          <w:t>％勾配</w:t>
                        </w:r>
                      </w:p>
                    </w:txbxContent>
                  </v:textbox>
                </v:shape>
                <v:shape id="Text Box 391" o:spid="_x0000_s1166" type="#_x0000_t202" style="position:absolute;left:24003;top:1143;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" filled="f" stroked="f">
                  <v:textbox inset="5.85pt,.7pt,5.85pt,.7pt">
                    <w:txbxContent>
                      <w:p w14:paraId="4719D77E" w14:textId="77777777" w:rsidR="002F50FD" w:rsidRPr="008C2505" w:rsidRDefault="002F50FD" w:rsidP="002F50FD">
                        <w:pPr>
                          <w:jc w:val="center"/>
                          <w:rPr>
                            <w:rFonts w:ascii="ＭＳ ゴシック" w:eastAsia="ＭＳ ゴシック" w:hAnsi="ＭＳ ゴシック"/>
                          </w:rPr>
                        </w:pPr>
                        <w:r w:rsidRPr="008C2505">
                          <w:rPr>
                            <w:rFonts w:ascii="ＭＳ ゴシック" w:eastAsia="ＭＳ ゴシック" w:hAnsi="ＭＳ ゴシック"/>
                          </w:rPr>
                          <w:t>50cm</w:t>
                        </w:r>
                      </w:p>
                    </w:txbxContent>
                  </v:textbox>
                </v:shape>
                <v:shape id="Text Box 392" o:spid="_x0000_s1167" type="#_x0000_t202" style="position:absolute;left:9658;top:10191;width:91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" stroked="f">
                  <v:textbox inset="5.85pt,.7pt,5.85pt,.7pt">
                    <w:txbxContent>
                      <w:p w14:paraId="456CEA3E" w14:textId="77777777" w:rsidR="002F50FD" w:rsidRPr="00A76069" w:rsidRDefault="002F50FD" w:rsidP="002F50FD">
                        <w:pPr>
                          <w:ind w:firstLineChars="100" w:firstLine="210"/>
                          <w:rPr>
                            <w:rFonts w:ascii="ＭＳ ゴシック" w:eastAsia="ＭＳ ゴシック" w:hAnsi="ＭＳ ゴシック"/>
                          </w:rPr>
                        </w:pPr>
                        <w:r w:rsidRPr="00A76069">
                          <w:rPr>
                            <w:rFonts w:ascii="ＭＳ ゴシック" w:eastAsia="ＭＳ ゴシック" w:hAnsi="ＭＳ ゴシック" w:hint="eastAsia"/>
                          </w:rPr>
                          <w:t>地</w:t>
                        </w:r>
                        <w:r w:rsidRPr="00A76069">
                          <w:rPr>
                            <w:rFonts w:ascii="ＭＳ ゴシック" w:eastAsia="ＭＳ ゴシック" w:hAnsi="ＭＳ ゴシック"/>
                          </w:rPr>
                          <w:t xml:space="preserve"> </w:t>
                        </w:r>
                        <w:r w:rsidRPr="00A76069">
                          <w:rPr>
                            <w:rFonts w:ascii="ＭＳ ゴシック" w:eastAsia="ＭＳ ゴシック" w:hAnsi="ＭＳ ゴシック" w:hint="eastAsia"/>
                          </w:rPr>
                          <w:t>盤</w:t>
                        </w:r>
                        <w:r w:rsidRPr="00A76069">
                          <w:rPr>
                            <w:rFonts w:ascii="ＭＳ ゴシック" w:eastAsia="ＭＳ ゴシック" w:hAnsi="ＭＳ ゴシック"/>
                          </w:rPr>
                          <w:t xml:space="preserve"> </w:t>
                        </w:r>
                        <w:r w:rsidRPr="00A76069">
                          <w:rPr>
                            <w:rFonts w:ascii="ＭＳ ゴシック" w:eastAsia="ＭＳ ゴシック" w:hAnsi="ＭＳ ゴシック" w:hint="eastAsia"/>
                          </w:rPr>
                          <w:t>面</w:t>
                        </w:r>
                      </w:p>
                    </w:txbxContent>
                  </v:textbox>
                </v:shape>
                <v:rect id="Rectangle 393" o:spid="_x0000_s1168" style="position:absolute;left:1143;top:3435;width:114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">
                  <v:textbox inset="5.85pt,.7pt,5.85pt,.7pt"/>
                </v:rect>
                <v:line id="Line 394" o:spid="_x0000_s1169" style="position:absolute;flip:y;visibility:visible;mso-wrap-style:square" from="11430,3429" to="1600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">
                  <v:stroke dashstyle="dash"/>
                </v:line>
                <v:line id="Line 395" o:spid="_x0000_s1170" style="position:absolute;flip:x y;visibility:visible;mso-wrap-style:square" from="6858,3429" to="11430,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">
                  <v:stroke dashstyle="dash"/>
                </v:line>
                <v:line id="Line 396" o:spid="_x0000_s1171" style="position:absolute;visibility:visible;mso-wrap-style:square" from="0,10293" to="22860,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" strokeweight="3pt">
                  <v:stroke linestyle="thinThin"/>
                </v:line>
                <v:shape id="Text Box 397" o:spid="_x0000_s1172" type="#_x0000_t202" style="position:absolute;left:8432;top:7454;width:6369;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" stroked="f">
                  <v:textbox inset="5.85pt,.7pt,5.85pt,.7pt">
                    <w:txbxContent>
                      <w:p w14:paraId="7E6334D2" w14:textId="77777777" w:rsidR="002F50FD" w:rsidRPr="00A76069" w:rsidRDefault="002F50FD" w:rsidP="002F50FD">
                        <w:pPr>
                          <w:rPr>
                            <w:rFonts w:ascii="ＭＳ ゴシック" w:eastAsia="ＭＳ ゴシック" w:hAnsi="ＭＳ ゴシック"/>
                            <w:spacing w:val="-20"/>
                            <w:szCs w:val="21"/>
                          </w:rPr>
                        </w:pPr>
                        <w:r w:rsidRPr="00A76069">
                          <w:rPr>
                            <w:rFonts w:ascii="ＭＳ ゴシック" w:eastAsia="ＭＳ ゴシック" w:hAnsi="ＭＳ ゴシック"/>
                            <w:spacing w:val="-20"/>
                            <w:szCs w:val="21"/>
                          </w:rPr>
                          <w:t>50</w:t>
                        </w:r>
                        <w:r w:rsidRPr="00A76069">
                          <w:rPr>
                            <w:rFonts w:ascii="ＭＳ ゴシック" w:eastAsia="ＭＳ ゴシック" w:hAnsi="ＭＳ ゴシック" w:hint="eastAsia"/>
                            <w:spacing w:val="-20"/>
                            <w:szCs w:val="21"/>
                          </w:rPr>
                          <w:t>％勾配</w:t>
                        </w:r>
                      </w:p>
                    </w:txbxContent>
                  </v:textbox>
                </v:shape>
                <v:line id="Line 398" o:spid="_x0000_s1173" style="position:absolute;visibility:visible;mso-wrap-style:square" from="13716,8001" to="16002,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">
                  <v:stroke endarrow="block"/>
                </v:line>
                <v:line id="Line 399" o:spid="_x0000_s1174" style="position:absolute;flip:x;visibility:visible;mso-wrap-style:square" from="6858,8001" to="9144,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">
                  <v:stroke endarrow="block"/>
                </v:line>
                <v:line id="Line 400" o:spid="_x0000_s1175" style="position:absolute;visibility:visible;mso-wrap-style:square" from="22860,5715" to="22866,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">
                  <v:stroke dashstyle="1 1" startarrow="open" endarrow="open" endcap="round"/>
                </v:line>
                <v:line id="Line 401" o:spid="_x0000_s1176" style="position:absolute;flip:x;visibility:visible;mso-wrap-style:square" from="11430,5715" to="20574,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">
                  <v:stroke dashstyle="1 1" startarrow="open" endarrow="open" endcap="round"/>
                </v:line>
                <v:shape id="Text Box 402" o:spid="_x0000_s1177" type="#_x0000_t202" style="position:absolute;left:21488;top:6858;width:25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" stroked="f">
                  <v:textbox inset="5.85pt,.7pt,5.85pt,.7pt">
                    <w:txbxContent>
                      <w:p w14:paraId="3EEE567F" w14:textId="77777777" w:rsidR="002F50FD" w:rsidRPr="00A76069" w:rsidRDefault="002F50FD" w:rsidP="002F50FD">
                        <w:pPr>
                          <w:rPr>
                            <w:rFonts w:ascii="ＭＳ ゴシック" w:eastAsia="ＭＳ ゴシック" w:hAnsi="ＭＳ ゴシック"/>
                            <w:kern w:val="20"/>
                            <w:position w:val="-2"/>
                            <w:szCs w:val="21"/>
                          </w:rPr>
                        </w:pPr>
                        <w:r>
                          <w:rPr>
                            <w:rFonts w:ascii="ＭＳ ゴシック" w:eastAsia="ＭＳ ゴシック" w:hAnsi="ＭＳ ゴシック" w:hint="eastAsia"/>
                            <w:kern w:val="20"/>
                            <w:position w:val="-2"/>
                            <w:szCs w:val="21"/>
                          </w:rPr>
                          <w:t>a</w:t>
                        </w:r>
                      </w:p>
                    </w:txbxContent>
                  </v:textbox>
                </v:shape>
                <v:shape id="Text Box 403" o:spid="_x0000_s1178" type="#_x0000_t202" style="position:absolute;left:15373;top:4572;width:29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" stroked="f">
                  <v:textbox inset="5.85pt,.7pt,5.85pt,.7pt">
                    <w:txbxContent>
                      <w:p w14:paraId="587929DD" w14:textId="77777777" w:rsidR="002F50FD" w:rsidRPr="00A76069" w:rsidRDefault="002F50FD" w:rsidP="002F50FD">
                        <w:pPr>
                          <w:rPr>
                            <w:rFonts w:ascii="ＭＳ ゴシック" w:eastAsia="ＭＳ ゴシック" w:hAnsi="ＭＳ ゴシック"/>
                          </w:rPr>
                        </w:pPr>
                        <w:r>
                          <w:rPr>
                            <w:rFonts w:ascii="ＭＳ ゴシック" w:eastAsia="ＭＳ ゴシック" w:hAnsi="ＭＳ ゴシック" w:hint="eastAsia"/>
                          </w:rPr>
                          <w:t>b</w:t>
                        </w:r>
                      </w:p>
                      <w:p w14:paraId="3B47FA6C" w14:textId="77777777" w:rsidR="002F50FD" w:rsidRDefault="002F50FD" w:rsidP="002F50FD"/>
                    </w:txbxContent>
                  </v:textbox>
                </v:shape>
                <v:line id="Line 404" o:spid="_x0000_s1179" style="position:absolute;visibility:visible;mso-wrap-style:square" from="11430,5721" to="20574,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" strokeweight="1.5pt"/>
                <v:shape id="Text Box 405" o:spid="_x0000_s1180" type="#_x0000_t202" style="position:absolute;left:17145;top:11296;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" filled="f" stroked="f">
                  <v:textbox inset="5.85pt,.7pt,5.85pt,.7pt">
                    <w:txbxContent>
                      <w:p w14:paraId="535ED3BB" w14:textId="77777777" w:rsidR="002F50FD" w:rsidRPr="00A76069" w:rsidRDefault="002F50FD" w:rsidP="002F50FD">
                        <w:pPr>
                          <w:rPr>
                            <w:rFonts w:ascii="ＭＳ ゴシック" w:eastAsia="ＭＳ ゴシック" w:hAnsi="ＭＳ ゴシック"/>
                          </w:rPr>
                        </w:pPr>
                        <w:r>
                          <w:rPr>
                            <w:rFonts w:ascii="ＭＳ ゴシック" w:eastAsia="ＭＳ ゴシック" w:hAnsi="ＭＳ ゴシック" w:hint="eastAsia"/>
                          </w:rPr>
                          <w:t>a</w:t>
                        </w:r>
                        <w:r w:rsidRPr="00A76069">
                          <w:rPr>
                            <w:rFonts w:ascii="ＭＳ ゴシック" w:eastAsia="ＭＳ ゴシック" w:hAnsi="ＭＳ ゴシック"/>
                          </w:rPr>
                          <w:t>:</w:t>
                        </w:r>
                        <w:r>
                          <w:rPr>
                            <w:rFonts w:ascii="ＭＳ ゴシック" w:eastAsia="ＭＳ ゴシック" w:hAnsi="ＭＳ ゴシック" w:hint="eastAsia"/>
                          </w:rPr>
                          <w:t>b</w:t>
                        </w:r>
                        <w:r w:rsidRPr="00A76069">
                          <w:rPr>
                            <w:rFonts w:ascii="ＭＳ ゴシック" w:eastAsia="ＭＳ ゴシック" w:hAnsi="ＭＳ ゴシック"/>
                          </w:rPr>
                          <w:t>=1:2</w:t>
                        </w:r>
                      </w:p>
                    </w:txbxContent>
                  </v:textbox>
                </v:shape>
                <v:rect id="Rectangle 406" o:spid="_x0000_s1181" style="position:absolute;left:20574;top:3435;width:114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">
                  <v:textbox inset="5.85pt,.7pt,5.85pt,.7pt"/>
                </v:rect>
                <v:rect id="Rectangle 407" o:spid="_x0000_s1182" style="position:absolute;left:2286;top:11430;width:10350;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" filled="f" stroked="f">
                  <v:textbox inset="5.85pt,.7pt,5.85pt,.7pt">
                    <w:txbxContent>
                      <w:p w14:paraId="77ED863F" w14:textId="77777777" w:rsidR="002F50FD" w:rsidRPr="00A76069" w:rsidRDefault="002F50FD" w:rsidP="002F50FD">
                        <w:pPr>
                          <w:rPr>
                            <w:rFonts w:ascii="ＭＳ ゴシック" w:eastAsia="ＭＳ ゴシック" w:hAnsi="ＭＳ ゴシック"/>
                          </w:rPr>
                        </w:pPr>
                        <w:r w:rsidRPr="00A76069">
                          <w:rPr>
                            <w:rFonts w:ascii="ＭＳ ゴシック" w:eastAsia="ＭＳ ゴシック" w:hAnsi="ＭＳ ゴシック" w:hint="eastAsia"/>
                          </w:rPr>
                          <w:t>角度約</w:t>
                        </w:r>
                        <w:r w:rsidRPr="00A76069">
                          <w:rPr>
                            <w:rFonts w:ascii="ＭＳ ゴシック" w:eastAsia="ＭＳ ゴシック" w:hAnsi="ＭＳ ゴシック"/>
                          </w:rPr>
                          <w:t>26.6</w:t>
                        </w:r>
                        <w:r w:rsidRPr="00A76069">
                          <w:rPr>
                            <w:rFonts w:ascii="ＭＳ ゴシック" w:eastAsia="ＭＳ ゴシック" w:hAnsi="ＭＳ ゴシック" w:hint="eastAsia"/>
                          </w:rPr>
                          <w:t>度</w:t>
                        </w:r>
                      </w:p>
                    </w:txbxContent>
                  </v:textbox>
                </v:rect>
                <v:line id="Line 408" o:spid="_x0000_s1183" style="position:absolute;flip:x y;visibility:visible;mso-wrap-style:square" from="3848,10001" to="4813,1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">
                  <v:stroke endarrow="block"/>
                </v:line>
              </v:group>
            </w:pict>
          </mc:Fallback>
        </mc:AlternateConten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D14F40">
        <w:rPr>
          <w:rFonts w:ascii="ＭＳ ゴシック" w:eastAsia="ＭＳ ゴシック" w:hAnsi="ＭＳ ゴシック" w:hint="eastAsia"/>
          <w:szCs w:val="21"/>
        </w:rPr>
        <w:t>ロ　屋外において容器を用いずに保管する場合は、最大積み上げ高さを超えないこと</w:t>
      </w:r>
    </w:p>
    <w:p w14:paraId="042020B7" w14:textId="77777777" w:rsidR="002F50FD" w:rsidRPr="00D14F40" w:rsidRDefault="002F50FD" w:rsidP="002F50FD">
      <w:pPr>
        <w:ind w:right="27"/>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D14F40">
        <w:rPr>
          <w:rFonts w:ascii="ＭＳ ゴシック" w:eastAsia="ＭＳ ゴシック" w:hAnsi="ＭＳ ゴシック" w:hint="eastAsia"/>
          <w:sz w:val="20"/>
          <w:szCs w:val="20"/>
        </w:rPr>
        <w:t>(下図参照)</w:t>
      </w:r>
    </w:p>
    <w:p w14:paraId="5F93C38D" w14:textId="77777777" w:rsidR="002F50FD" w:rsidRPr="00D14F40" w:rsidRDefault="002F50FD" w:rsidP="002F50FD">
      <w:pPr>
        <w:ind w:right="630" w:firstLineChars="200" w:firstLine="420"/>
        <w:rPr>
          <w:rFonts w:ascii="ＭＳ ゴシック" w:eastAsia="ＭＳ ゴシック" w:hAnsi="ＭＳ ゴシック"/>
          <w:szCs w:val="21"/>
        </w:rPr>
      </w:pPr>
    </w:p>
    <w:p w14:paraId="42C1E578" w14:textId="77777777" w:rsidR="002F50FD" w:rsidRPr="00D14F40" w:rsidRDefault="002F50FD" w:rsidP="002F50FD">
      <w:pPr>
        <w:ind w:right="630" w:firstLineChars="200" w:firstLine="420"/>
        <w:rPr>
          <w:rFonts w:ascii="ＭＳ ゴシック" w:eastAsia="ＭＳ ゴシック" w:hAnsi="ＭＳ ゴシック"/>
          <w:szCs w:val="21"/>
        </w:rPr>
      </w:pPr>
    </w:p>
    <w:p w14:paraId="238CFFFE" w14:textId="77777777" w:rsidR="002F50FD" w:rsidRPr="00D14F40" w:rsidRDefault="002F50FD" w:rsidP="002F50FD">
      <w:pPr>
        <w:ind w:right="630" w:firstLineChars="200" w:firstLine="420"/>
        <w:rPr>
          <w:rFonts w:ascii="ＭＳ ゴシック" w:eastAsia="ＭＳ ゴシック" w:hAnsi="ＭＳ ゴシック"/>
          <w:szCs w:val="21"/>
        </w:rPr>
      </w:pPr>
    </w:p>
    <w:p w14:paraId="73456D1E" w14:textId="77777777" w:rsidR="002F50FD" w:rsidRPr="00D14F40" w:rsidRDefault="002F50FD" w:rsidP="002F50FD">
      <w:pPr>
        <w:ind w:right="630" w:firstLineChars="200" w:firstLine="420"/>
        <w:rPr>
          <w:rFonts w:ascii="ＭＳ ゴシック" w:eastAsia="ＭＳ ゴシック" w:hAnsi="ＭＳ ゴシック"/>
          <w:szCs w:val="21"/>
        </w:rPr>
      </w:pPr>
    </w:p>
    <w:p w14:paraId="4977FA6E" w14:textId="77777777" w:rsidR="002F50FD" w:rsidRPr="00D14F40" w:rsidRDefault="002F50FD" w:rsidP="002F50FD">
      <w:pPr>
        <w:ind w:right="630" w:firstLineChars="200" w:firstLine="420"/>
        <w:rPr>
          <w:rFonts w:ascii="ＭＳ ゴシック" w:eastAsia="ＭＳ ゴシック" w:hAnsi="ＭＳ ゴシック"/>
          <w:szCs w:val="21"/>
        </w:rPr>
      </w:pPr>
    </w:p>
    <w:p w14:paraId="1ACF2268" w14:textId="77777777" w:rsidR="002F50FD" w:rsidRPr="00D14F40" w:rsidRDefault="002F50FD" w:rsidP="002F50FD">
      <w:pPr>
        <w:ind w:right="630" w:firstLineChars="200" w:firstLine="420"/>
        <w:rPr>
          <w:rFonts w:ascii="ＭＳ ゴシック" w:eastAsia="ＭＳ ゴシック" w:hAnsi="ＭＳ ゴシック"/>
          <w:szCs w:val="21"/>
        </w:rPr>
      </w:pPr>
    </w:p>
    <w:p w14:paraId="1767BE75" w14:textId="77777777" w:rsidR="002F50FD" w:rsidRPr="00D14F40" w:rsidRDefault="002F50FD" w:rsidP="002F50FD">
      <w:pPr>
        <w:ind w:right="630" w:firstLineChars="200" w:firstLine="420"/>
        <w:rPr>
          <w:rFonts w:ascii="ＭＳ ゴシック" w:eastAsia="ＭＳ ゴシック" w:hAnsi="ＭＳ ゴシック"/>
          <w:szCs w:val="21"/>
        </w:rPr>
      </w:pPr>
    </w:p>
    <w:p w14:paraId="02025DB5" w14:textId="77777777" w:rsidR="002F50FD" w:rsidRPr="00D14F40" w:rsidRDefault="002F50FD" w:rsidP="002F50FD">
      <w:pPr>
        <w:ind w:right="630" w:firstLineChars="200" w:firstLine="420"/>
        <w:rPr>
          <w:rFonts w:ascii="ＭＳ ゴシック" w:eastAsia="ＭＳ ゴシック" w:hAnsi="ＭＳ ゴシック"/>
          <w:szCs w:val="21"/>
        </w:rPr>
      </w:pPr>
    </w:p>
    <w:p w14:paraId="2FD19C02" w14:textId="77777777" w:rsidR="002F50FD" w:rsidRPr="00D14F40" w:rsidRDefault="002F50FD" w:rsidP="002F50FD">
      <w:pPr>
        <w:ind w:right="169" w:firstLineChars="300" w:firstLine="600"/>
        <w:rPr>
          <w:rFonts w:ascii="ＭＳ ゴシック" w:eastAsia="ＭＳ ゴシック" w:hAnsi="ＭＳ ゴシック"/>
          <w:sz w:val="20"/>
          <w:szCs w:val="20"/>
        </w:rPr>
      </w:pPr>
      <w:r w:rsidRPr="00D14F40">
        <w:rPr>
          <w:rFonts w:ascii="ＭＳ ゴシック" w:eastAsia="ＭＳ ゴシック" w:hAnsi="ＭＳ ゴシック" w:hint="eastAsia"/>
          <w:sz w:val="20"/>
          <w:szCs w:val="20"/>
        </w:rPr>
        <w:t>・保管する廃棄物が囲いに接しない場合は、囲いの下端から勾配50％以下（左図）</w:t>
      </w:r>
    </w:p>
    <w:p w14:paraId="175AB580" w14:textId="77777777" w:rsidR="002F50FD" w:rsidRPr="00D14F40" w:rsidRDefault="002F50FD" w:rsidP="002F50FD">
      <w:pPr>
        <w:tabs>
          <w:tab w:val="left" w:pos="8789"/>
        </w:tabs>
        <w:ind w:leftChars="295" w:left="819" w:right="169" w:hangingChars="100" w:hanging="200"/>
        <w:rPr>
          <w:rFonts w:ascii="ＭＳ ゴシック" w:eastAsia="ＭＳ ゴシック" w:hAnsi="ＭＳ ゴシック"/>
          <w:sz w:val="20"/>
          <w:szCs w:val="20"/>
        </w:rPr>
      </w:pPr>
      <w:r w:rsidRPr="00D14F40">
        <w:rPr>
          <w:rFonts w:ascii="ＭＳ ゴシック" w:eastAsia="ＭＳ ゴシック" w:hAnsi="ＭＳ ゴシック" w:hint="eastAsia"/>
          <w:sz w:val="20"/>
          <w:szCs w:val="20"/>
        </w:rPr>
        <w:t>・保管する廃棄物が囲いに接する場合（囲いに廃棄物の負荷が直接かかる場合）は、囲いの内側</w:t>
      </w:r>
      <w:r>
        <w:rPr>
          <w:rFonts w:ascii="ＭＳ ゴシック" w:eastAsia="ＭＳ ゴシック" w:hAnsi="ＭＳ ゴシック" w:hint="eastAsia"/>
          <w:sz w:val="20"/>
          <w:szCs w:val="20"/>
        </w:rPr>
        <w:t>２ｍ</w:t>
      </w:r>
      <w:r w:rsidRPr="00D14F40">
        <w:rPr>
          <w:rFonts w:ascii="ＭＳ ゴシック" w:eastAsia="ＭＳ ゴシック" w:hAnsi="ＭＳ ゴシック" w:hint="eastAsia"/>
          <w:sz w:val="20"/>
          <w:szCs w:val="20"/>
        </w:rPr>
        <w:t>における高さは囲いの上端より50cm以上低くすること、</w:t>
      </w:r>
      <w:r>
        <w:rPr>
          <w:rFonts w:ascii="ＭＳ ゴシック" w:eastAsia="ＭＳ ゴシック" w:hAnsi="ＭＳ ゴシック" w:hint="eastAsia"/>
          <w:sz w:val="20"/>
          <w:szCs w:val="20"/>
        </w:rPr>
        <w:t>２m</w:t>
      </w:r>
      <w:r w:rsidRPr="00D14F40">
        <w:rPr>
          <w:rFonts w:ascii="ＭＳ ゴシック" w:eastAsia="ＭＳ ゴシック" w:hAnsi="ＭＳ ゴシック" w:hint="eastAsia"/>
          <w:sz w:val="20"/>
          <w:szCs w:val="20"/>
        </w:rPr>
        <w:t>以上内側は勾配50％以下とする（右図）</w:t>
      </w:r>
    </w:p>
    <w:p w14:paraId="0DF19F88" w14:textId="77777777" w:rsidR="002F50FD" w:rsidRPr="00D14F40" w:rsidRDefault="002F50FD" w:rsidP="002F50FD">
      <w:pPr>
        <w:ind w:right="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D14F40">
        <w:rPr>
          <w:rFonts w:ascii="ＭＳ ゴシック" w:eastAsia="ＭＳ ゴシック" w:hAnsi="ＭＳ ゴシック" w:hint="eastAsia"/>
          <w:szCs w:val="21"/>
        </w:rPr>
        <w:t>ハ　その他必要な措置</w:t>
      </w:r>
    </w:p>
    <w:p w14:paraId="0981E872" w14:textId="77777777" w:rsidR="002F50FD" w:rsidRPr="00D14F40" w:rsidRDefault="002F50FD" w:rsidP="002F50FD">
      <w:pPr>
        <w:spacing w:line="340" w:lineRule="exact"/>
        <w:ind w:left="420" w:right="27" w:hangingChars="200" w:hanging="420"/>
        <w:rPr>
          <w:rFonts w:ascii="ＭＳ ゴシック" w:eastAsia="ＭＳ ゴシック" w:hAnsi="ＭＳ ゴシック"/>
          <w:szCs w:val="21"/>
        </w:rPr>
      </w:pPr>
      <w:r>
        <w:rPr>
          <w:rFonts w:ascii="ＭＳ ゴシック" w:eastAsia="ＭＳ ゴシック" w:hAnsi="ＭＳ ゴシック"/>
          <w:szCs w:val="21"/>
        </w:rPr>
        <w:t xml:space="preserve">  (</w:t>
      </w:r>
      <w:r w:rsidRPr="00D14F40">
        <w:rPr>
          <w:rFonts w:ascii="ＭＳ ゴシック" w:eastAsia="ＭＳ ゴシック" w:hAnsi="ＭＳ ゴシック" w:hint="eastAsia"/>
          <w:szCs w:val="21"/>
        </w:rPr>
        <w:t>3</w:t>
      </w:r>
      <w:r>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Pr="00D14F40">
        <w:rPr>
          <w:rFonts w:ascii="ＭＳ ゴシック" w:eastAsia="ＭＳ ゴシック" w:hAnsi="ＭＳ ゴシック" w:hint="eastAsia"/>
          <w:szCs w:val="21"/>
        </w:rPr>
        <w:t>保管場所に、ねずみが生息し、及び蚊、はえその他の害虫が発生しないようにすること</w:t>
      </w:r>
    </w:p>
    <w:p w14:paraId="57BF0E31" w14:textId="77777777" w:rsidR="002F50FD" w:rsidRDefault="002F50FD" w:rsidP="002F50FD">
      <w:pPr>
        <w:spacing w:line="340" w:lineRule="exact"/>
        <w:ind w:left="420" w:right="27" w:hangingChars="200" w:hanging="420"/>
        <w:rPr>
          <w:rFonts w:ascii="ＭＳ ゴシック" w:eastAsia="ＭＳ ゴシック" w:hAnsi="ＭＳ ゴシック"/>
          <w:szCs w:val="21"/>
        </w:rPr>
      </w:pPr>
      <w:r>
        <w:rPr>
          <w:rFonts w:ascii="ＭＳ ゴシック" w:eastAsia="ＭＳ ゴシック" w:hAnsi="ＭＳ ゴシック"/>
          <w:szCs w:val="21"/>
        </w:rPr>
        <w:t xml:space="preserve">  (</w:t>
      </w:r>
      <w:r w:rsidRPr="00D14F40">
        <w:rPr>
          <w:rFonts w:ascii="ＭＳ ゴシック" w:eastAsia="ＭＳ ゴシック" w:hAnsi="ＭＳ ゴシック" w:hint="eastAsia"/>
          <w:szCs w:val="21"/>
        </w:rPr>
        <w:t>4</w:t>
      </w:r>
      <w:r>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Pr="00D14F40">
        <w:rPr>
          <w:rFonts w:ascii="ＭＳ ゴシック" w:eastAsia="ＭＳ ゴシック" w:hAnsi="ＭＳ ゴシック" w:hint="eastAsia"/>
          <w:szCs w:val="21"/>
        </w:rPr>
        <w:t>石綿含有産業廃棄物、水銀使用製品産業廃棄物については、他の物と混合するおそれの</w:t>
      </w:r>
      <w:r>
        <w:rPr>
          <w:rFonts w:ascii="ＭＳ ゴシック" w:eastAsia="ＭＳ ゴシック" w:hAnsi="ＭＳ ゴシック" w:hint="eastAsia"/>
          <w:szCs w:val="21"/>
        </w:rPr>
        <w:t xml:space="preserve"> </w:t>
      </w:r>
    </w:p>
    <w:p w14:paraId="57905128" w14:textId="77777777" w:rsidR="002F50FD" w:rsidRPr="00D14F40" w:rsidRDefault="002F50FD" w:rsidP="002F50FD">
      <w:pPr>
        <w:spacing w:line="340" w:lineRule="exact"/>
        <w:ind w:left="420" w:right="27" w:hangingChars="200" w:hanging="420"/>
        <w:rPr>
          <w:rFonts w:ascii="ＭＳ ゴシック" w:eastAsia="ＭＳ ゴシック" w:hAnsi="ＭＳ ゴシック"/>
          <w:szCs w:val="21"/>
        </w:rPr>
      </w:pPr>
      <w:r>
        <w:rPr>
          <w:rFonts w:ascii="ＭＳ ゴシック" w:eastAsia="ＭＳ ゴシック" w:hAnsi="ＭＳ ゴシック"/>
          <w:szCs w:val="21"/>
        </w:rPr>
        <w:t xml:space="preserve">      </w:t>
      </w:r>
      <w:r w:rsidRPr="00D14F40">
        <w:rPr>
          <w:rFonts w:ascii="ＭＳ ゴシック" w:eastAsia="ＭＳ ゴシック" w:hAnsi="ＭＳ ゴシック" w:hint="eastAsia"/>
          <w:szCs w:val="21"/>
        </w:rPr>
        <w:t>ないように仕切りを設ける等の措置をとること</w:t>
      </w:r>
    </w:p>
    <w:p w14:paraId="56863FD3" w14:textId="77777777" w:rsidR="002F50FD" w:rsidRDefault="002F50FD" w:rsidP="002F50FD">
      <w:pPr>
        <w:spacing w:line="340" w:lineRule="exact"/>
        <w:ind w:leftChars="200" w:left="420" w:right="27"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D14F40">
        <w:rPr>
          <w:rFonts w:ascii="ＭＳ ゴシック" w:eastAsia="ＭＳ ゴシック" w:hAnsi="ＭＳ ゴシック" w:hint="eastAsia"/>
          <w:szCs w:val="21"/>
        </w:rPr>
        <w:t>石綿含有産業廃棄物は、覆いを設けること、梱包すること等飛散防止の措置をとること</w:t>
      </w:r>
    </w:p>
    <w:p w14:paraId="3994BAE9" w14:textId="22213400" w:rsidR="00F55E67" w:rsidRDefault="00F55E67">
      <w:pPr>
        <w:widowControl/>
        <w:jc w:val="left"/>
        <w:rPr>
          <w:rFonts w:ascii="ＭＳ ゴシック" w:eastAsia="ＭＳ ゴシック" w:hAnsi="ＭＳ ゴシック"/>
          <w:b/>
          <w:sz w:val="24"/>
        </w:rPr>
      </w:pPr>
    </w:p>
    <w:p w14:paraId="6ED4BB4A" w14:textId="77777777" w:rsidR="00427606" w:rsidRDefault="00427606">
      <w:pPr>
        <w:widowControl/>
        <w:jc w:val="left"/>
        <w:rPr>
          <w:rFonts w:ascii="ＭＳ ゴシック" w:eastAsia="ＭＳ ゴシック" w:hAnsi="ＭＳ ゴシック"/>
          <w:b/>
          <w:sz w:val="24"/>
        </w:rPr>
      </w:pPr>
    </w:p>
    <w:p w14:paraId="22FE8B8F" w14:textId="0A2EEF95" w:rsidR="002F50FD" w:rsidRPr="00D42E08" w:rsidRDefault="00192F8C" w:rsidP="002F50FD">
      <w:pPr>
        <w:spacing w:line="340" w:lineRule="exact"/>
        <w:ind w:right="630"/>
        <w:rPr>
          <w:rFonts w:ascii="ＭＳ ゴシック" w:eastAsia="ＭＳ ゴシック" w:hAnsi="ＭＳ ゴシック"/>
          <w:b/>
          <w:szCs w:val="21"/>
        </w:rPr>
      </w:pPr>
      <w:r w:rsidRPr="00D42E08">
        <w:rPr>
          <w:rFonts w:ascii="ＭＳ ゴシック" w:eastAsia="ＭＳ ゴシック" w:hAnsi="ＭＳ ゴシック" w:hint="eastAsia"/>
          <w:b/>
          <w:szCs w:val="21"/>
        </w:rPr>
        <w:lastRenderedPageBreak/>
        <w:t>【</w:t>
      </w:r>
      <w:r w:rsidR="002F50FD" w:rsidRPr="00D42E08">
        <w:rPr>
          <w:rFonts w:ascii="ＭＳ ゴシック" w:eastAsia="ＭＳ ゴシック" w:hAnsi="ＭＳ ゴシック" w:hint="eastAsia"/>
          <w:b/>
          <w:szCs w:val="21"/>
        </w:rPr>
        <w:t>特別管理産業廃棄物の保管</w:t>
      </w:r>
      <w:r w:rsidRPr="00D42E08">
        <w:rPr>
          <w:rFonts w:ascii="ＭＳ ゴシック" w:eastAsia="ＭＳ ゴシック" w:hAnsi="ＭＳ ゴシック" w:hint="eastAsia"/>
          <w:b/>
          <w:szCs w:val="21"/>
        </w:rPr>
        <w:t>の基準】</w:t>
      </w:r>
      <w:r w:rsidR="00F55E67" w:rsidRPr="00D42E08">
        <w:rPr>
          <w:rFonts w:ascii="ＭＳ ゴシック" w:eastAsia="ＭＳ ゴシック" w:hAnsi="ＭＳ ゴシック" w:hint="eastAsia"/>
          <w:b/>
          <w:szCs w:val="21"/>
        </w:rPr>
        <w:t>（特別管理産業廃棄物保管基準）</w:t>
      </w:r>
    </w:p>
    <w:p w14:paraId="1A3C9F87" w14:textId="77777777" w:rsidR="002F50FD" w:rsidRPr="00D14F40" w:rsidRDefault="002F50FD" w:rsidP="002F50FD">
      <w:pPr>
        <w:spacing w:line="340" w:lineRule="exact"/>
        <w:ind w:left="210" w:right="169" w:hangingChars="100" w:hanging="210"/>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特別管理産業廃棄物を保管する場合は、上記の保管基準に加えて下記の基準を遵守しなければなりません。　　　　　　　　　　　　</w:t>
      </w:r>
      <w:r>
        <w:rPr>
          <w:rFonts w:ascii="ＭＳ ゴシック" w:eastAsia="ＭＳ ゴシック" w:hAnsi="ＭＳ ゴシック" w:hint="eastAsia"/>
          <w:szCs w:val="21"/>
        </w:rPr>
        <w:t xml:space="preserve">  </w:t>
      </w:r>
      <w:r w:rsidRPr="00D14F40">
        <w:rPr>
          <w:rFonts w:ascii="ＭＳ ゴシック" w:eastAsia="ＭＳ ゴシック" w:hAnsi="ＭＳ ゴシック" w:hint="eastAsia"/>
          <w:szCs w:val="21"/>
        </w:rPr>
        <w:t>〔法12条の</w:t>
      </w:r>
      <w:r>
        <w:rPr>
          <w:rFonts w:ascii="ＭＳ ゴシック" w:eastAsia="ＭＳ ゴシック" w:hAnsi="ＭＳ ゴシック" w:hint="eastAsia"/>
          <w:szCs w:val="21"/>
        </w:rPr>
        <w:t>２</w:t>
      </w:r>
      <w:r w:rsidRPr="00D14F40">
        <w:rPr>
          <w:rFonts w:ascii="ＭＳ ゴシック" w:eastAsia="ＭＳ ゴシック" w:hAnsi="ＭＳ ゴシック" w:hint="eastAsia"/>
          <w:szCs w:val="21"/>
        </w:rPr>
        <w:t>第</w:t>
      </w:r>
      <w:r>
        <w:rPr>
          <w:rFonts w:ascii="ＭＳ ゴシック" w:eastAsia="ＭＳ ゴシック" w:hAnsi="ＭＳ ゴシック" w:hint="eastAsia"/>
          <w:szCs w:val="21"/>
        </w:rPr>
        <w:t>２</w:t>
      </w:r>
      <w:r w:rsidRPr="00D14F40">
        <w:rPr>
          <w:rFonts w:ascii="ＭＳ ゴシック" w:eastAsia="ＭＳ ゴシック" w:hAnsi="ＭＳ ゴシック" w:hint="eastAsia"/>
          <w:szCs w:val="21"/>
        </w:rPr>
        <w:t>項、施行規則第</w:t>
      </w:r>
      <w:r>
        <w:rPr>
          <w:rFonts w:ascii="ＭＳ ゴシック" w:eastAsia="ＭＳ ゴシック" w:hAnsi="ＭＳ ゴシック" w:hint="eastAsia"/>
          <w:szCs w:val="21"/>
        </w:rPr>
        <w:t>８</w:t>
      </w:r>
      <w:r w:rsidRPr="00D14F40">
        <w:rPr>
          <w:rFonts w:ascii="ＭＳ ゴシック" w:eastAsia="ＭＳ ゴシック" w:hAnsi="ＭＳ ゴシック" w:hint="eastAsia"/>
          <w:szCs w:val="21"/>
        </w:rPr>
        <w:t>条の13〕</w:t>
      </w:r>
    </w:p>
    <w:p w14:paraId="22C0C8D3" w14:textId="77777777" w:rsidR="002F50FD" w:rsidRDefault="002F50FD" w:rsidP="002F50FD">
      <w:pPr>
        <w:spacing w:line="340" w:lineRule="exact"/>
        <w:ind w:left="420" w:right="169" w:hangingChars="200" w:hanging="420"/>
        <w:rPr>
          <w:rFonts w:ascii="ＭＳ ゴシック" w:eastAsia="ＭＳ ゴシック" w:hAnsi="ＭＳ ゴシック"/>
          <w:szCs w:val="21"/>
        </w:rPr>
      </w:pPr>
      <w:r>
        <w:rPr>
          <w:rFonts w:ascii="ＭＳ ゴシック" w:eastAsia="ＭＳ ゴシック" w:hAnsi="ＭＳ ゴシック"/>
          <w:szCs w:val="21"/>
        </w:rPr>
        <w:t xml:space="preserve">  </w:t>
      </w:r>
      <w:r>
        <w:rPr>
          <w:rFonts w:ascii="ＭＳ ゴシック" w:eastAsia="ＭＳ ゴシック" w:hAnsi="ＭＳ ゴシック" w:hint="eastAsia"/>
          <w:szCs w:val="21"/>
        </w:rPr>
        <w:t>(</w:t>
      </w:r>
      <w:r>
        <w:rPr>
          <w:rFonts w:ascii="ＭＳ ゴシック" w:eastAsia="ＭＳ ゴシック" w:hAnsi="ＭＳ ゴシック"/>
          <w:szCs w:val="21"/>
        </w:rPr>
        <w:t>1</w:t>
      </w:r>
      <w:r>
        <w:rPr>
          <w:rFonts w:ascii="ＭＳ ゴシック" w:eastAsia="ＭＳ ゴシック" w:hAnsi="ＭＳ ゴシック" w:hint="eastAsia"/>
          <w:szCs w:val="21"/>
        </w:rPr>
        <w:t xml:space="preserve">) 　</w:t>
      </w:r>
      <w:r w:rsidRPr="00D14F40">
        <w:rPr>
          <w:rFonts w:ascii="ＭＳ ゴシック" w:eastAsia="ＭＳ ゴシック" w:hAnsi="ＭＳ ゴシック" w:hint="eastAsia"/>
          <w:szCs w:val="21"/>
        </w:rPr>
        <w:t>特別管理産業廃棄物に他の物が混入するおそれのないように仕切りを設けること等</w:t>
      </w:r>
    </w:p>
    <w:p w14:paraId="58E504C4" w14:textId="77777777" w:rsidR="002F50FD" w:rsidRDefault="002F50FD" w:rsidP="002F50FD">
      <w:pPr>
        <w:spacing w:line="340" w:lineRule="exact"/>
        <w:ind w:left="420" w:right="169" w:hangingChars="200" w:hanging="420"/>
        <w:rPr>
          <w:rFonts w:ascii="ＭＳ ゴシック" w:eastAsia="ＭＳ ゴシック" w:hAnsi="ＭＳ ゴシック"/>
          <w:szCs w:val="21"/>
        </w:rPr>
      </w:pPr>
      <w:r>
        <w:rPr>
          <w:rFonts w:ascii="ＭＳ ゴシック" w:eastAsia="ＭＳ ゴシック" w:hAnsi="ＭＳ ゴシック"/>
          <w:szCs w:val="21"/>
        </w:rPr>
        <w:t xml:space="preserve">      </w:t>
      </w:r>
      <w:r w:rsidRPr="00D14F40">
        <w:rPr>
          <w:rFonts w:ascii="ＭＳ ゴシック" w:eastAsia="ＭＳ ゴシック" w:hAnsi="ＭＳ ゴシック" w:hint="eastAsia"/>
          <w:szCs w:val="21"/>
        </w:rPr>
        <w:t>必要な措置を講ずること。ただし、感染性産業廃棄物と感染性一般廃棄物が混合してい</w:t>
      </w:r>
    </w:p>
    <w:p w14:paraId="64F4C34B" w14:textId="77777777" w:rsidR="002F50FD" w:rsidRDefault="002F50FD" w:rsidP="002F50FD">
      <w:pPr>
        <w:spacing w:line="340" w:lineRule="exact"/>
        <w:ind w:left="420" w:right="169" w:hangingChars="200" w:hanging="420"/>
        <w:rPr>
          <w:rFonts w:ascii="ＭＳ ゴシック" w:eastAsia="ＭＳ ゴシック" w:hAnsi="ＭＳ ゴシック"/>
          <w:szCs w:val="21"/>
        </w:rPr>
      </w:pPr>
      <w:r>
        <w:rPr>
          <w:rFonts w:ascii="ＭＳ ゴシック" w:eastAsia="ＭＳ ゴシック" w:hAnsi="ＭＳ ゴシック"/>
          <w:szCs w:val="21"/>
        </w:rPr>
        <w:t xml:space="preserve">      </w:t>
      </w:r>
      <w:r w:rsidRPr="00D14F40">
        <w:rPr>
          <w:rFonts w:ascii="ＭＳ ゴシック" w:eastAsia="ＭＳ ゴシック" w:hAnsi="ＭＳ ゴシック" w:hint="eastAsia"/>
          <w:szCs w:val="21"/>
        </w:rPr>
        <w:t>る場合又は特別管理産業廃棄物である廃水銀等と特別管理一般廃棄物である廃水銀が</w:t>
      </w:r>
    </w:p>
    <w:p w14:paraId="1CF50A43" w14:textId="77777777" w:rsidR="002F50FD" w:rsidRPr="00D14F40" w:rsidRDefault="002F50FD" w:rsidP="002F50FD">
      <w:pPr>
        <w:spacing w:line="340" w:lineRule="exact"/>
        <w:ind w:left="420" w:right="169" w:hangingChars="200" w:hanging="420"/>
        <w:rPr>
          <w:rFonts w:ascii="ＭＳ ゴシック" w:eastAsia="ＭＳ ゴシック" w:hAnsi="ＭＳ ゴシック"/>
          <w:szCs w:val="21"/>
        </w:rPr>
      </w:pPr>
      <w:r>
        <w:rPr>
          <w:rFonts w:ascii="ＭＳ ゴシック" w:eastAsia="ＭＳ ゴシック" w:hAnsi="ＭＳ ゴシック"/>
          <w:szCs w:val="21"/>
        </w:rPr>
        <w:t xml:space="preserve">      </w:t>
      </w:r>
      <w:r w:rsidRPr="00D14F40">
        <w:rPr>
          <w:rFonts w:ascii="ＭＳ ゴシック" w:eastAsia="ＭＳ ゴシック" w:hAnsi="ＭＳ ゴシック" w:hint="eastAsia"/>
          <w:szCs w:val="21"/>
        </w:rPr>
        <w:t>混合している場合であって、当該廃棄物以外の物が混入するおそれのない場合を除く。</w:t>
      </w:r>
    </w:p>
    <w:p w14:paraId="7F976309" w14:textId="77777777" w:rsidR="002F50FD" w:rsidRPr="00D14F40" w:rsidRDefault="002F50FD" w:rsidP="002F50FD">
      <w:pPr>
        <w:spacing w:line="340" w:lineRule="exact"/>
        <w:ind w:right="630"/>
        <w:rPr>
          <w:rFonts w:ascii="ＭＳ ゴシック" w:eastAsia="ＭＳ ゴシック" w:hAnsi="ＭＳ ゴシック"/>
          <w:szCs w:val="21"/>
        </w:rPr>
      </w:pPr>
      <w:r>
        <w:rPr>
          <w:rFonts w:ascii="ＭＳ ゴシック" w:eastAsia="ＭＳ ゴシック" w:hAnsi="ＭＳ ゴシック"/>
          <w:szCs w:val="21"/>
        </w:rPr>
        <w:t xml:space="preserve">  (2)</w:t>
      </w:r>
      <w:r>
        <w:rPr>
          <w:rFonts w:ascii="ＭＳ ゴシック" w:eastAsia="ＭＳ ゴシック" w:hAnsi="ＭＳ ゴシック" w:hint="eastAsia"/>
          <w:szCs w:val="21"/>
        </w:rPr>
        <w:t xml:space="preserve"> 　</w:t>
      </w:r>
      <w:r w:rsidRPr="00D14F40">
        <w:rPr>
          <w:rFonts w:ascii="ＭＳ ゴシック" w:eastAsia="ＭＳ ゴシック" w:hAnsi="ＭＳ ゴシック" w:hint="eastAsia"/>
          <w:szCs w:val="21"/>
        </w:rPr>
        <w:t>特別管理産業廃棄物の種類に応じ、次に掲げる措置を講ずること</w:t>
      </w:r>
    </w:p>
    <w:tbl>
      <w:tblPr>
        <w:tblpPr w:leftFromText="142" w:rightFromText="142" w:vertAnchor="text" w:horzAnchor="margin" w:tblpY="62"/>
        <w:tblOverlap w:val="never"/>
        <w:tblW w:w="54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653"/>
      </w:tblGrid>
      <w:tr w:rsidR="002F50FD" w:rsidRPr="00D14F40" w14:paraId="6A14BB58" w14:textId="77777777" w:rsidTr="00427606">
        <w:trPr>
          <w:trHeight w:val="97"/>
        </w:trPr>
        <w:tc>
          <w:tcPr>
            <w:tcW w:w="1086" w:type="pct"/>
            <w:tcBorders>
              <w:top w:val="single" w:sz="4" w:space="0" w:color="auto"/>
              <w:left w:val="single" w:sz="4" w:space="0" w:color="auto"/>
              <w:bottom w:val="single" w:sz="4" w:space="0" w:color="auto"/>
              <w:right w:val="single" w:sz="4" w:space="0" w:color="auto"/>
            </w:tcBorders>
            <w:vAlign w:val="center"/>
            <w:hideMark/>
          </w:tcPr>
          <w:p w14:paraId="6DBF4109" w14:textId="77777777" w:rsidR="002F50FD" w:rsidRPr="00D14F40" w:rsidRDefault="002F50FD" w:rsidP="00BE15CB">
            <w:pPr>
              <w:spacing w:line="220" w:lineRule="exact"/>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種　類</w:t>
            </w:r>
          </w:p>
        </w:tc>
        <w:tc>
          <w:tcPr>
            <w:tcW w:w="3914" w:type="pct"/>
            <w:tcBorders>
              <w:top w:val="single" w:sz="4" w:space="0" w:color="auto"/>
              <w:left w:val="single" w:sz="4" w:space="0" w:color="auto"/>
              <w:bottom w:val="single" w:sz="4" w:space="0" w:color="auto"/>
              <w:right w:val="single" w:sz="4" w:space="0" w:color="auto"/>
            </w:tcBorders>
            <w:vAlign w:val="center"/>
            <w:hideMark/>
          </w:tcPr>
          <w:p w14:paraId="5D2EDE58" w14:textId="77777777" w:rsidR="002F50FD" w:rsidRPr="00D14F40" w:rsidRDefault="002F50FD" w:rsidP="00BE15CB">
            <w:pPr>
              <w:spacing w:line="220" w:lineRule="exact"/>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措置の内容</w:t>
            </w:r>
          </w:p>
        </w:tc>
      </w:tr>
      <w:tr w:rsidR="002F50FD" w:rsidRPr="00D14F40" w14:paraId="5EDABAF9" w14:textId="77777777" w:rsidTr="00427606">
        <w:trPr>
          <w:trHeight w:val="598"/>
        </w:trPr>
        <w:tc>
          <w:tcPr>
            <w:tcW w:w="1086" w:type="pct"/>
            <w:tcBorders>
              <w:top w:val="single" w:sz="4" w:space="0" w:color="auto"/>
              <w:left w:val="single" w:sz="4" w:space="0" w:color="auto"/>
              <w:bottom w:val="single" w:sz="4" w:space="0" w:color="auto"/>
              <w:right w:val="single" w:sz="4" w:space="0" w:color="auto"/>
            </w:tcBorders>
            <w:vAlign w:val="center"/>
            <w:hideMark/>
          </w:tcPr>
          <w:p w14:paraId="386415F5" w14:textId="77777777" w:rsidR="002F50FD" w:rsidRPr="00D14F40" w:rsidRDefault="002F50FD" w:rsidP="00BE15CB">
            <w:pPr>
              <w:spacing w:line="220" w:lineRule="exact"/>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●廃　油</w:t>
            </w:r>
          </w:p>
          <w:p w14:paraId="72AB1C8F" w14:textId="77777777" w:rsidR="002F50FD" w:rsidRPr="00D14F40" w:rsidRDefault="002F50FD" w:rsidP="00BE15CB">
            <w:pPr>
              <w:spacing w:line="220" w:lineRule="exact"/>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PCB</w:t>
            </w:r>
            <w:r w:rsidRPr="00D14F40">
              <w:rPr>
                <w:rFonts w:ascii="ＭＳ ゴシック" w:eastAsia="ＭＳ ゴシック" w:hAnsi="ＭＳ ゴシック" w:hint="eastAsia"/>
                <w:sz w:val="18"/>
                <w:szCs w:val="18"/>
              </w:rPr>
              <w:t>汚染物</w:t>
            </w:r>
          </w:p>
          <w:p w14:paraId="2973A1DF" w14:textId="77777777" w:rsidR="002F50FD" w:rsidRPr="00D14F40" w:rsidRDefault="002F50FD" w:rsidP="00BE15CB">
            <w:pPr>
              <w:spacing w:line="220" w:lineRule="exact"/>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PCB</w:t>
            </w:r>
            <w:r w:rsidRPr="00D14F40">
              <w:rPr>
                <w:rFonts w:ascii="ＭＳ ゴシック" w:eastAsia="ＭＳ ゴシック" w:hAnsi="ＭＳ ゴシック" w:hint="eastAsia"/>
                <w:sz w:val="18"/>
                <w:szCs w:val="18"/>
              </w:rPr>
              <w:t>処理物</w:t>
            </w:r>
          </w:p>
        </w:tc>
        <w:tc>
          <w:tcPr>
            <w:tcW w:w="3914" w:type="pct"/>
            <w:tcBorders>
              <w:top w:val="single" w:sz="4" w:space="0" w:color="auto"/>
              <w:left w:val="single" w:sz="4" w:space="0" w:color="auto"/>
              <w:bottom w:val="single" w:sz="4" w:space="0" w:color="auto"/>
              <w:right w:val="single" w:sz="4" w:space="0" w:color="auto"/>
            </w:tcBorders>
            <w:vAlign w:val="center"/>
            <w:hideMark/>
          </w:tcPr>
          <w:p w14:paraId="5415AEAB" w14:textId="77777777" w:rsidR="002F50FD" w:rsidRPr="00D14F40" w:rsidRDefault="002F50FD" w:rsidP="00BE15CB">
            <w:pPr>
              <w:spacing w:line="220" w:lineRule="exact"/>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容器に入れ密封すること等、揮発防止のために必要な措置及び高温にさらされないために必要な措置</w:t>
            </w:r>
          </w:p>
        </w:tc>
      </w:tr>
      <w:tr w:rsidR="002F50FD" w:rsidRPr="00D14F40" w14:paraId="7E7EE935" w14:textId="77777777" w:rsidTr="00427606">
        <w:trPr>
          <w:trHeight w:val="97"/>
        </w:trPr>
        <w:tc>
          <w:tcPr>
            <w:tcW w:w="1086" w:type="pct"/>
            <w:tcBorders>
              <w:top w:val="single" w:sz="4" w:space="0" w:color="auto"/>
              <w:left w:val="single" w:sz="4" w:space="0" w:color="auto"/>
              <w:bottom w:val="single" w:sz="4" w:space="0" w:color="auto"/>
              <w:right w:val="single" w:sz="4" w:space="0" w:color="auto"/>
            </w:tcBorders>
            <w:vAlign w:val="center"/>
            <w:hideMark/>
          </w:tcPr>
          <w:p w14:paraId="0843CF08" w14:textId="77777777" w:rsidR="002F50FD" w:rsidRPr="00D14F40" w:rsidRDefault="002F50FD" w:rsidP="00BE15CB">
            <w:pPr>
              <w:spacing w:line="220" w:lineRule="exact"/>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●廃酸 ●廃アルカリ</w:t>
            </w:r>
          </w:p>
        </w:tc>
        <w:tc>
          <w:tcPr>
            <w:tcW w:w="3914" w:type="pct"/>
            <w:tcBorders>
              <w:top w:val="single" w:sz="4" w:space="0" w:color="auto"/>
              <w:left w:val="single" w:sz="4" w:space="0" w:color="auto"/>
              <w:bottom w:val="single" w:sz="4" w:space="0" w:color="auto"/>
              <w:right w:val="single" w:sz="4" w:space="0" w:color="auto"/>
            </w:tcBorders>
            <w:vAlign w:val="center"/>
            <w:hideMark/>
          </w:tcPr>
          <w:p w14:paraId="2C6A20F4" w14:textId="77777777" w:rsidR="002F50FD" w:rsidRPr="00D14F40" w:rsidRDefault="002F50FD" w:rsidP="00BE15CB">
            <w:pPr>
              <w:spacing w:line="220" w:lineRule="exact"/>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容器に入れ密封すること等、腐食を防止するために必要な措置</w:t>
            </w:r>
          </w:p>
        </w:tc>
      </w:tr>
      <w:tr w:rsidR="002F50FD" w:rsidRPr="00D14F40" w14:paraId="75BAA60F" w14:textId="77777777" w:rsidTr="00427606">
        <w:trPr>
          <w:trHeight w:val="481"/>
        </w:trPr>
        <w:tc>
          <w:tcPr>
            <w:tcW w:w="1086" w:type="pct"/>
            <w:tcBorders>
              <w:top w:val="single" w:sz="4" w:space="0" w:color="auto"/>
              <w:left w:val="single" w:sz="4" w:space="0" w:color="auto"/>
              <w:bottom w:val="single" w:sz="4" w:space="0" w:color="auto"/>
              <w:right w:val="single" w:sz="4" w:space="0" w:color="auto"/>
            </w:tcBorders>
            <w:vAlign w:val="center"/>
            <w:hideMark/>
          </w:tcPr>
          <w:p w14:paraId="65C59BC6" w14:textId="77777777" w:rsidR="002F50FD" w:rsidRPr="00D14F40" w:rsidRDefault="002F50FD" w:rsidP="00BE15CB">
            <w:pPr>
              <w:spacing w:line="220" w:lineRule="exact"/>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PCB</w:t>
            </w:r>
            <w:r w:rsidRPr="00D14F40">
              <w:rPr>
                <w:rFonts w:ascii="ＭＳ ゴシック" w:eastAsia="ＭＳ ゴシック" w:hAnsi="ＭＳ ゴシック" w:hint="eastAsia"/>
                <w:sz w:val="18"/>
                <w:szCs w:val="18"/>
              </w:rPr>
              <w:t>汚染物</w:t>
            </w:r>
          </w:p>
          <w:p w14:paraId="68F5EF24" w14:textId="77777777" w:rsidR="002F50FD" w:rsidRPr="00D14F40" w:rsidRDefault="002F50FD" w:rsidP="00BE15CB">
            <w:pPr>
              <w:spacing w:line="220" w:lineRule="exact"/>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PCB</w:t>
            </w:r>
            <w:r w:rsidRPr="00D14F40">
              <w:rPr>
                <w:rFonts w:ascii="ＭＳ ゴシック" w:eastAsia="ＭＳ ゴシック" w:hAnsi="ＭＳ ゴシック" w:hint="eastAsia"/>
                <w:sz w:val="18"/>
                <w:szCs w:val="18"/>
              </w:rPr>
              <w:t>処理物</w:t>
            </w:r>
          </w:p>
        </w:tc>
        <w:tc>
          <w:tcPr>
            <w:tcW w:w="3914" w:type="pct"/>
            <w:tcBorders>
              <w:top w:val="single" w:sz="4" w:space="0" w:color="auto"/>
              <w:left w:val="single" w:sz="4" w:space="0" w:color="auto"/>
              <w:bottom w:val="single" w:sz="4" w:space="0" w:color="auto"/>
              <w:right w:val="single" w:sz="4" w:space="0" w:color="auto"/>
            </w:tcBorders>
            <w:vAlign w:val="center"/>
            <w:hideMark/>
          </w:tcPr>
          <w:p w14:paraId="3DE42DB7" w14:textId="77777777" w:rsidR="002F50FD" w:rsidRPr="00D14F40" w:rsidRDefault="002F50FD" w:rsidP="00BE15CB">
            <w:pPr>
              <w:spacing w:line="220" w:lineRule="exact"/>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腐食防止のために必要な措置</w:t>
            </w:r>
          </w:p>
        </w:tc>
      </w:tr>
      <w:tr w:rsidR="002F50FD" w:rsidRPr="00D14F40" w14:paraId="77D1317F" w14:textId="77777777" w:rsidTr="00427606">
        <w:trPr>
          <w:trHeight w:val="300"/>
        </w:trPr>
        <w:tc>
          <w:tcPr>
            <w:tcW w:w="1086" w:type="pct"/>
            <w:tcBorders>
              <w:top w:val="single" w:sz="4" w:space="0" w:color="auto"/>
              <w:left w:val="single" w:sz="4" w:space="0" w:color="auto"/>
              <w:bottom w:val="single" w:sz="4" w:space="0" w:color="auto"/>
              <w:right w:val="single" w:sz="4" w:space="0" w:color="auto"/>
            </w:tcBorders>
            <w:vAlign w:val="center"/>
          </w:tcPr>
          <w:p w14:paraId="148192D3" w14:textId="77777777" w:rsidR="002F50FD" w:rsidRPr="00D14F40" w:rsidRDefault="002F50FD" w:rsidP="00BE15CB">
            <w:pPr>
              <w:spacing w:line="220" w:lineRule="exact"/>
              <w:ind w:left="180" w:hangingChars="100" w:hanging="180"/>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●廃水銀等</w:t>
            </w:r>
          </w:p>
        </w:tc>
        <w:tc>
          <w:tcPr>
            <w:tcW w:w="3914" w:type="pct"/>
            <w:tcBorders>
              <w:top w:val="single" w:sz="4" w:space="0" w:color="auto"/>
              <w:left w:val="single" w:sz="4" w:space="0" w:color="auto"/>
              <w:bottom w:val="single" w:sz="4" w:space="0" w:color="auto"/>
              <w:right w:val="single" w:sz="4" w:space="0" w:color="auto"/>
            </w:tcBorders>
            <w:vAlign w:val="center"/>
          </w:tcPr>
          <w:p w14:paraId="49EA686B" w14:textId="77777777" w:rsidR="002F50FD" w:rsidRPr="00D14F40" w:rsidRDefault="002F50FD" w:rsidP="00BE15CB">
            <w:pPr>
              <w:spacing w:line="220" w:lineRule="exact"/>
              <w:rPr>
                <w:rFonts w:ascii="ＭＳ ゴシック" w:eastAsia="ＭＳ ゴシック" w:hAnsi="ＭＳ ゴシック"/>
                <w:spacing w:val="-4"/>
                <w:sz w:val="18"/>
                <w:szCs w:val="18"/>
              </w:rPr>
            </w:pPr>
            <w:r w:rsidRPr="00D14F40">
              <w:rPr>
                <w:rFonts w:ascii="ＭＳ ゴシック" w:eastAsia="ＭＳ ゴシック" w:hAnsi="ＭＳ ゴシック" w:hint="eastAsia"/>
                <w:spacing w:val="-4"/>
                <w:sz w:val="18"/>
                <w:szCs w:val="18"/>
              </w:rPr>
              <w:t>容器に入れて密封することその他の当該廃棄物の飛散</w:t>
            </w:r>
            <w:r w:rsidRPr="00D14F40">
              <w:rPr>
                <w:rFonts w:ascii="ＭＳ ゴシック" w:eastAsia="ＭＳ ゴシック" w:hAnsi="ＭＳ ゴシック" w:hint="eastAsia"/>
                <w:spacing w:val="-4"/>
                <w:sz w:val="16"/>
                <w:szCs w:val="16"/>
              </w:rPr>
              <w:t>、</w:t>
            </w:r>
            <w:r w:rsidRPr="00D14F40">
              <w:rPr>
                <w:rFonts w:ascii="ＭＳ ゴシック" w:eastAsia="ＭＳ ゴシック" w:hAnsi="ＭＳ ゴシック" w:hint="eastAsia"/>
                <w:spacing w:val="-4"/>
                <w:sz w:val="18"/>
                <w:szCs w:val="18"/>
              </w:rPr>
              <w:t>流出又は揮発の防止のために必要な措置</w:t>
            </w:r>
          </w:p>
          <w:p w14:paraId="40B49A73" w14:textId="77777777" w:rsidR="002F50FD" w:rsidRPr="00D14F40" w:rsidRDefault="002F50FD" w:rsidP="00BE15CB">
            <w:pPr>
              <w:spacing w:line="220" w:lineRule="exact"/>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 xml:space="preserve">高温にさらされないために必要な措置　　　</w:t>
            </w:r>
          </w:p>
          <w:p w14:paraId="6B9615DA" w14:textId="77777777" w:rsidR="002F50FD" w:rsidRPr="00D14F40" w:rsidRDefault="002F50FD" w:rsidP="00BE15CB">
            <w:pPr>
              <w:spacing w:line="220" w:lineRule="exact"/>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腐食の防止のために必要な措置</w:t>
            </w:r>
          </w:p>
        </w:tc>
      </w:tr>
      <w:tr w:rsidR="002F50FD" w:rsidRPr="00D14F40" w14:paraId="5103D0AB" w14:textId="77777777" w:rsidTr="00427606">
        <w:trPr>
          <w:trHeight w:val="300"/>
        </w:trPr>
        <w:tc>
          <w:tcPr>
            <w:tcW w:w="1086" w:type="pct"/>
            <w:tcBorders>
              <w:top w:val="single" w:sz="4" w:space="0" w:color="auto"/>
              <w:left w:val="single" w:sz="4" w:space="0" w:color="auto"/>
              <w:bottom w:val="single" w:sz="4" w:space="0" w:color="auto"/>
              <w:right w:val="single" w:sz="4" w:space="0" w:color="auto"/>
            </w:tcBorders>
            <w:vAlign w:val="center"/>
            <w:hideMark/>
          </w:tcPr>
          <w:p w14:paraId="2F64C528" w14:textId="77777777" w:rsidR="002F50FD" w:rsidRPr="00D14F40" w:rsidRDefault="002F50FD" w:rsidP="00BE15CB">
            <w:pPr>
              <w:spacing w:line="220" w:lineRule="exact"/>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●廃石綿等</w:t>
            </w:r>
          </w:p>
        </w:tc>
        <w:tc>
          <w:tcPr>
            <w:tcW w:w="3914" w:type="pct"/>
            <w:tcBorders>
              <w:top w:val="single" w:sz="4" w:space="0" w:color="auto"/>
              <w:left w:val="single" w:sz="4" w:space="0" w:color="auto"/>
              <w:bottom w:val="single" w:sz="4" w:space="0" w:color="auto"/>
              <w:right w:val="single" w:sz="4" w:space="0" w:color="auto"/>
            </w:tcBorders>
            <w:vAlign w:val="center"/>
            <w:hideMark/>
          </w:tcPr>
          <w:p w14:paraId="47EC5849" w14:textId="77777777" w:rsidR="002F50FD" w:rsidRPr="00D14F40" w:rsidRDefault="002F50FD" w:rsidP="00BE15CB">
            <w:pPr>
              <w:spacing w:line="220" w:lineRule="exact"/>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梱包すること等、廃石綿等の飛散防止のために必要な措置</w:t>
            </w:r>
          </w:p>
        </w:tc>
      </w:tr>
      <w:tr w:rsidR="002F50FD" w:rsidRPr="00D14F40" w14:paraId="52DBBE20" w14:textId="77777777" w:rsidTr="00427606">
        <w:trPr>
          <w:trHeight w:val="97"/>
        </w:trPr>
        <w:tc>
          <w:tcPr>
            <w:tcW w:w="1086" w:type="pct"/>
            <w:tcBorders>
              <w:top w:val="single" w:sz="4" w:space="0" w:color="auto"/>
              <w:left w:val="single" w:sz="4" w:space="0" w:color="auto"/>
              <w:bottom w:val="single" w:sz="4" w:space="0" w:color="auto"/>
              <w:right w:val="single" w:sz="4" w:space="0" w:color="auto"/>
            </w:tcBorders>
            <w:vAlign w:val="center"/>
            <w:hideMark/>
          </w:tcPr>
          <w:p w14:paraId="1A691C65" w14:textId="77777777" w:rsidR="002F50FD" w:rsidRPr="00D14F40" w:rsidRDefault="002F50FD" w:rsidP="00BE15CB">
            <w:pPr>
              <w:spacing w:line="220" w:lineRule="exact"/>
              <w:ind w:left="180" w:hangingChars="100" w:hanging="180"/>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●腐敗するおそれのあるもの</w:t>
            </w:r>
          </w:p>
        </w:tc>
        <w:tc>
          <w:tcPr>
            <w:tcW w:w="3914" w:type="pct"/>
            <w:tcBorders>
              <w:top w:val="single" w:sz="4" w:space="0" w:color="auto"/>
              <w:left w:val="single" w:sz="4" w:space="0" w:color="auto"/>
              <w:bottom w:val="single" w:sz="4" w:space="0" w:color="auto"/>
              <w:right w:val="single" w:sz="4" w:space="0" w:color="auto"/>
            </w:tcBorders>
            <w:vAlign w:val="center"/>
            <w:hideMark/>
          </w:tcPr>
          <w:p w14:paraId="4D731439" w14:textId="77777777" w:rsidR="002F50FD" w:rsidRPr="00D14F40" w:rsidRDefault="002F50FD" w:rsidP="00BE15CB">
            <w:pPr>
              <w:spacing w:line="220" w:lineRule="exact"/>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容器に入れ密封すること等、腐敗防止のために必要な措置</w:t>
            </w:r>
          </w:p>
        </w:tc>
      </w:tr>
      <w:tr w:rsidR="002F50FD" w:rsidRPr="00D14F40" w14:paraId="55974A1E" w14:textId="77777777" w:rsidTr="00427606">
        <w:trPr>
          <w:trHeight w:val="1115"/>
        </w:trPr>
        <w:tc>
          <w:tcPr>
            <w:tcW w:w="1086" w:type="pct"/>
            <w:tcBorders>
              <w:top w:val="single" w:sz="4" w:space="0" w:color="auto"/>
              <w:left w:val="single" w:sz="4" w:space="0" w:color="auto"/>
              <w:bottom w:val="single" w:sz="4" w:space="0" w:color="auto"/>
              <w:right w:val="single" w:sz="4" w:space="0" w:color="auto"/>
            </w:tcBorders>
            <w:vAlign w:val="center"/>
            <w:hideMark/>
          </w:tcPr>
          <w:p w14:paraId="5319AF49" w14:textId="77777777" w:rsidR="002F50FD" w:rsidRPr="00D14F40" w:rsidRDefault="002F50FD" w:rsidP="00BE15CB">
            <w:pPr>
              <w:spacing w:line="220" w:lineRule="exact"/>
              <w:ind w:left="180" w:hangingChars="100" w:hanging="180"/>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●感染性産業廃棄物</w:t>
            </w:r>
          </w:p>
        </w:tc>
        <w:tc>
          <w:tcPr>
            <w:tcW w:w="3914" w:type="pct"/>
            <w:tcBorders>
              <w:top w:val="single" w:sz="4" w:space="0" w:color="auto"/>
              <w:left w:val="single" w:sz="4" w:space="0" w:color="auto"/>
              <w:bottom w:val="single" w:sz="4" w:space="0" w:color="auto"/>
              <w:right w:val="single" w:sz="4" w:space="0" w:color="auto"/>
            </w:tcBorders>
            <w:vAlign w:val="center"/>
            <w:hideMark/>
          </w:tcPr>
          <w:p w14:paraId="1B665F4F" w14:textId="77777777" w:rsidR="002F50FD" w:rsidRPr="00D14F40" w:rsidRDefault="002F50FD" w:rsidP="00BE15CB">
            <w:pPr>
              <w:spacing w:line="220" w:lineRule="exact"/>
              <w:rPr>
                <w:rFonts w:ascii="ＭＳ ゴシック" w:eastAsia="ＭＳ ゴシック" w:hAnsi="ＭＳ ゴシック"/>
                <w:spacing w:val="-6"/>
                <w:sz w:val="18"/>
                <w:szCs w:val="18"/>
              </w:rPr>
            </w:pPr>
            <w:r w:rsidRPr="00D14F40">
              <w:rPr>
                <w:rFonts w:ascii="ＭＳ ゴシック" w:eastAsia="ＭＳ ゴシック" w:hAnsi="ＭＳ ゴシック" w:hint="eastAsia"/>
                <w:spacing w:val="-6"/>
                <w:sz w:val="18"/>
                <w:szCs w:val="18"/>
              </w:rPr>
              <w:t>保管は極力短期間とし、保管場所には関係者以外立ち入れないよう配慮するとともに取扱注意の表示を行うこと。次のような容器に入れて密閉して保管し、容器にはバイオハザードマークなどの表示を行うこと。</w:t>
            </w:r>
          </w:p>
          <w:p w14:paraId="416320BB" w14:textId="77777777" w:rsidR="002F50FD" w:rsidRPr="00832D7B" w:rsidRDefault="002F50FD" w:rsidP="00BE15CB">
            <w:pPr>
              <w:spacing w:line="220" w:lineRule="exact"/>
              <w:ind w:left="2520" w:hangingChars="1400" w:hanging="2520"/>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注射針、メス等の鋭利なもの：</w:t>
            </w:r>
            <w:r w:rsidRPr="00832D7B">
              <w:rPr>
                <w:rFonts w:ascii="ＭＳ ゴシック" w:eastAsia="ＭＳ ゴシック" w:hAnsi="ＭＳ ゴシック" w:hint="eastAsia"/>
                <w:sz w:val="18"/>
                <w:szCs w:val="18"/>
              </w:rPr>
              <w:t>金属製、プラスチック製等で耐貫通性のある堅牢な容器を必ず使用すること。</w:t>
            </w:r>
          </w:p>
          <w:p w14:paraId="12EB8745" w14:textId="77777777" w:rsidR="002F50FD" w:rsidRPr="00832D7B" w:rsidRDefault="002F50FD" w:rsidP="00BE15CB">
            <w:pPr>
              <w:spacing w:line="220" w:lineRule="exact"/>
              <w:ind w:left="1260" w:hangingChars="700" w:hanging="1260"/>
              <w:rPr>
                <w:rFonts w:ascii="ＭＳ ゴシック" w:eastAsia="ＭＳ ゴシック" w:hAnsi="ＭＳ ゴシック"/>
                <w:sz w:val="18"/>
                <w:szCs w:val="18"/>
              </w:rPr>
            </w:pPr>
            <w:r w:rsidRPr="00832D7B">
              <w:rPr>
                <w:rFonts w:ascii="ＭＳ ゴシック" w:eastAsia="ＭＳ ゴシック" w:hAnsi="ＭＳ ゴシック" w:hint="eastAsia"/>
                <w:sz w:val="18"/>
                <w:szCs w:val="18"/>
              </w:rPr>
              <w:t>固形状のもの：段ボール容器（内袋利用）か、または丈夫なプラスチック袋を二重にして使用する等、堅牢な容器を使用すること。</w:t>
            </w:r>
          </w:p>
          <w:p w14:paraId="70B113AB" w14:textId="77777777" w:rsidR="002F50FD" w:rsidRPr="00832D7B" w:rsidRDefault="002F50FD" w:rsidP="00BE15CB">
            <w:pPr>
              <w:spacing w:line="220" w:lineRule="exact"/>
              <w:rPr>
                <w:rFonts w:ascii="ＭＳ ゴシック" w:eastAsia="ＭＳ ゴシック" w:hAnsi="ＭＳ ゴシック"/>
                <w:sz w:val="18"/>
                <w:szCs w:val="18"/>
              </w:rPr>
            </w:pPr>
            <w:r w:rsidRPr="00832D7B">
              <w:rPr>
                <w:rFonts w:ascii="ＭＳ ゴシック" w:eastAsia="ＭＳ ゴシック" w:hAnsi="ＭＳ ゴシック" w:hint="eastAsia"/>
                <w:sz w:val="18"/>
                <w:szCs w:val="18"/>
              </w:rPr>
              <w:t>液状又は泥状のもの：廃液等が漏洩しない、堅牢な密閉容器を使用すること。</w:t>
            </w:r>
          </w:p>
          <w:p w14:paraId="544C6A66" w14:textId="77777777" w:rsidR="002F50FD" w:rsidRPr="00D14F40" w:rsidRDefault="002F50FD" w:rsidP="00BE15CB">
            <w:pPr>
              <w:spacing w:line="220" w:lineRule="exact"/>
              <w:rPr>
                <w:rFonts w:ascii="ＭＳ ゴシック" w:eastAsia="ＭＳ ゴシック" w:hAnsi="ＭＳ ゴシック"/>
                <w:sz w:val="18"/>
                <w:szCs w:val="18"/>
              </w:rPr>
            </w:pPr>
            <w:r w:rsidRPr="00832D7B">
              <w:rPr>
                <w:rFonts w:ascii="ＭＳ ゴシック" w:eastAsia="ＭＳ ゴシック" w:hAnsi="ＭＳ ゴシック" w:hint="eastAsia"/>
                <w:sz w:val="18"/>
                <w:szCs w:val="18"/>
              </w:rPr>
              <w:t>※</w:t>
            </w:r>
            <w:r w:rsidRPr="00832D7B">
              <w:rPr>
                <w:rFonts w:ascii="ＭＳ ゴシック" w:eastAsia="ＭＳ ゴシック" w:hAnsi="ＭＳ ゴシック" w:hint="eastAsia"/>
                <w:b/>
                <w:sz w:val="18"/>
                <w:szCs w:val="18"/>
              </w:rPr>
              <w:t>「廃棄物処理法に基づく感染性廃棄物処理マニュアル」(令和５</w:t>
            </w:r>
            <w:r w:rsidRPr="00832D7B">
              <w:rPr>
                <w:rFonts w:ascii="ＭＳ ゴシック" w:eastAsia="ＭＳ ゴシック" w:hAnsi="ＭＳ ゴシック" w:hint="eastAsia"/>
                <w:b/>
                <w:spacing w:val="-20"/>
                <w:sz w:val="18"/>
                <w:szCs w:val="18"/>
              </w:rPr>
              <w:t xml:space="preserve">年５月　</w:t>
            </w:r>
            <w:r w:rsidRPr="002F50FD">
              <w:rPr>
                <w:rFonts w:ascii="ＭＳ ゴシック" w:eastAsia="ＭＳ ゴシック" w:hAnsi="ＭＳ ゴシック" w:hint="eastAsia"/>
                <w:b/>
                <w:kern w:val="0"/>
                <w:sz w:val="18"/>
                <w:szCs w:val="18"/>
                <w:fitText w:val="543" w:id="-981805309"/>
              </w:rPr>
              <w:t>環境省</w:t>
            </w:r>
            <w:r w:rsidRPr="00832D7B">
              <w:rPr>
                <w:rFonts w:ascii="ＭＳ ゴシック" w:eastAsia="ＭＳ ゴシック" w:hAnsi="ＭＳ ゴシック" w:hint="eastAsia"/>
                <w:b/>
                <w:spacing w:val="-20"/>
                <w:sz w:val="18"/>
                <w:szCs w:val="18"/>
              </w:rPr>
              <w:t>)</w:t>
            </w:r>
            <w:r w:rsidRPr="00832D7B">
              <w:rPr>
                <w:rFonts w:ascii="ＭＳ ゴシック" w:eastAsia="ＭＳ ゴシック" w:hAnsi="ＭＳ ゴシック" w:hint="eastAsia"/>
                <w:sz w:val="18"/>
                <w:szCs w:val="18"/>
              </w:rPr>
              <w:t xml:space="preserve">　</w:t>
            </w:r>
            <w:r w:rsidRPr="00D14F40">
              <w:rPr>
                <w:rFonts w:ascii="ＭＳ ゴシック" w:eastAsia="ＭＳ ゴシック" w:hAnsi="ＭＳ ゴシック" w:hint="eastAsia"/>
                <w:sz w:val="18"/>
                <w:szCs w:val="18"/>
              </w:rPr>
              <w:t>参照</w:t>
            </w:r>
          </w:p>
          <w:p w14:paraId="129ABED2" w14:textId="77777777" w:rsidR="002F50FD" w:rsidRPr="00C532EE" w:rsidRDefault="002F50FD" w:rsidP="00BE15CB">
            <w:pPr>
              <w:spacing w:line="220" w:lineRule="exact"/>
              <w:ind w:firstLineChars="300" w:firstLine="540"/>
              <w:rPr>
                <w:rFonts w:ascii="ＭＳ ゴシック" w:eastAsia="ＭＳ ゴシック" w:hAnsi="ＭＳ ゴシック"/>
                <w:color w:val="FF0000"/>
                <w:sz w:val="18"/>
                <w:szCs w:val="18"/>
                <w:u w:val="single"/>
              </w:rPr>
            </w:pPr>
            <w:r w:rsidRPr="00D14F40">
              <w:rPr>
                <w:rFonts w:ascii="ＭＳ ゴシック" w:eastAsia="ＭＳ ゴシック" w:hAnsi="ＭＳ ゴシック" w:hint="eastAsia"/>
                <w:sz w:val="18"/>
                <w:szCs w:val="18"/>
              </w:rPr>
              <w:t xml:space="preserve">環境省ホームページ　</w:t>
            </w:r>
            <w:hyperlink r:id="rId22" w:history="1">
              <w:r w:rsidRPr="00832D7B">
                <w:rPr>
                  <w:rStyle w:val="ac"/>
                  <w:rFonts w:ascii="ＭＳ ゴシック" w:eastAsia="ＭＳ ゴシック" w:hAnsi="ＭＳ ゴシック"/>
                  <w:sz w:val="18"/>
                  <w:szCs w:val="18"/>
                </w:rPr>
                <w:t>https://www.env.go.jp/content/900534354.pdf</w:t>
              </w:r>
            </w:hyperlink>
          </w:p>
        </w:tc>
      </w:tr>
    </w:tbl>
    <w:p w14:paraId="280333D9" w14:textId="06586093" w:rsidR="002F50FD" w:rsidRPr="00220902" w:rsidRDefault="002F50FD" w:rsidP="00220902"/>
    <w:p w14:paraId="312D5037" w14:textId="326B2E3A" w:rsidR="00220902" w:rsidRPr="00220902" w:rsidRDefault="00220902" w:rsidP="00220902"/>
    <w:p w14:paraId="54D939E7" w14:textId="77777777" w:rsidR="00220902" w:rsidRPr="00220902" w:rsidRDefault="00220902" w:rsidP="00220902"/>
    <w:tbl>
      <w:tblPr>
        <w:tblpPr w:leftFromText="142" w:rightFromText="142" w:vertAnchor="text" w:horzAnchor="page" w:tblpX="6496" w:tblpY="2"/>
        <w:tblOverlap w:val="neve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01"/>
        <w:gridCol w:w="2835"/>
      </w:tblGrid>
      <w:tr w:rsidR="002F50FD" w:rsidRPr="00D14F40" w14:paraId="05702655" w14:textId="77777777" w:rsidTr="00BE15CB">
        <w:trPr>
          <w:trHeight w:val="345"/>
        </w:trPr>
        <w:tc>
          <w:tcPr>
            <w:tcW w:w="4536" w:type="dxa"/>
            <w:gridSpan w:val="2"/>
            <w:tcBorders>
              <w:top w:val="nil"/>
              <w:left w:val="nil"/>
              <w:bottom w:val="single" w:sz="4" w:space="0" w:color="auto"/>
              <w:right w:val="nil"/>
            </w:tcBorders>
            <w:vAlign w:val="center"/>
            <w:hideMark/>
          </w:tcPr>
          <w:p w14:paraId="1DE8C23B" w14:textId="77777777" w:rsidR="002F50FD" w:rsidRPr="00D14F40" w:rsidRDefault="002F50FD" w:rsidP="00BE15CB">
            <w:pPr>
              <w:spacing w:line="260" w:lineRule="exact"/>
              <w:jc w:val="center"/>
              <w:rPr>
                <w:rFonts w:ascii="ＭＳ ゴシック" w:eastAsia="ＭＳ ゴシック" w:hAnsi="ＭＳ ゴシック"/>
                <w:b/>
                <w:sz w:val="24"/>
              </w:rPr>
            </w:pPr>
            <w:r w:rsidRPr="00D14F40">
              <w:rPr>
                <w:rFonts w:ascii="ＭＳ ゴシック" w:eastAsia="ＭＳ ゴシック" w:hAnsi="ＭＳ ゴシック" w:hint="eastAsia"/>
                <w:b/>
                <w:sz w:val="24"/>
                <w:bdr w:val="single" w:sz="4" w:space="0" w:color="auto" w:frame="1"/>
              </w:rPr>
              <w:t>掲示板の例</w:t>
            </w:r>
          </w:p>
        </w:tc>
      </w:tr>
      <w:tr w:rsidR="002F50FD" w:rsidRPr="00D14F40" w14:paraId="23EBE80E" w14:textId="77777777" w:rsidTr="00BE15CB">
        <w:trPr>
          <w:trHeight w:val="214"/>
        </w:trPr>
        <w:tc>
          <w:tcPr>
            <w:tcW w:w="4536" w:type="dxa"/>
            <w:gridSpan w:val="2"/>
            <w:tcBorders>
              <w:top w:val="single" w:sz="4" w:space="0" w:color="auto"/>
              <w:left w:val="single" w:sz="8" w:space="0" w:color="auto"/>
              <w:bottom w:val="single" w:sz="4" w:space="0" w:color="auto"/>
              <w:right w:val="single" w:sz="8" w:space="0" w:color="auto"/>
            </w:tcBorders>
            <w:vAlign w:val="center"/>
            <w:hideMark/>
          </w:tcPr>
          <w:p w14:paraId="3A7B36A3" w14:textId="77777777" w:rsidR="002F50FD" w:rsidRPr="00D14F40" w:rsidRDefault="002F50FD" w:rsidP="00BE15CB">
            <w:pPr>
              <w:spacing w:line="260" w:lineRule="exact"/>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特別管理産業廃棄物　保管場所</w:t>
            </w:r>
          </w:p>
        </w:tc>
      </w:tr>
      <w:tr w:rsidR="002F50FD" w:rsidRPr="00D14F40" w14:paraId="22BF6F88" w14:textId="77777777" w:rsidTr="00BE15CB">
        <w:trPr>
          <w:trHeight w:val="874"/>
        </w:trPr>
        <w:tc>
          <w:tcPr>
            <w:tcW w:w="1701" w:type="dxa"/>
            <w:tcBorders>
              <w:top w:val="single" w:sz="4" w:space="0" w:color="auto"/>
              <w:left w:val="single" w:sz="8" w:space="0" w:color="auto"/>
              <w:bottom w:val="single" w:sz="4" w:space="0" w:color="auto"/>
              <w:right w:val="single" w:sz="4" w:space="0" w:color="auto"/>
            </w:tcBorders>
            <w:vAlign w:val="center"/>
            <w:hideMark/>
          </w:tcPr>
          <w:p w14:paraId="2C321696" w14:textId="77777777" w:rsidR="002F50FD" w:rsidRPr="00D14F40" w:rsidRDefault="002F50FD" w:rsidP="00BE15CB">
            <w:pPr>
              <w:spacing w:line="260" w:lineRule="exact"/>
              <w:jc w:val="center"/>
              <w:rPr>
                <w:rFonts w:ascii="ＭＳ ゴシック" w:eastAsia="ＭＳ ゴシック" w:hAnsi="ＭＳ ゴシック"/>
                <w:spacing w:val="-22"/>
                <w:sz w:val="18"/>
                <w:szCs w:val="18"/>
              </w:rPr>
            </w:pPr>
            <w:r w:rsidRPr="002F50FD">
              <w:rPr>
                <w:rFonts w:ascii="ＭＳ ゴシック" w:eastAsia="ＭＳ ゴシック" w:hAnsi="ＭＳ ゴシック" w:hint="eastAsia"/>
                <w:w w:val="77"/>
                <w:kern w:val="0"/>
                <w:sz w:val="18"/>
                <w:szCs w:val="18"/>
                <w:fitText w:val="1260" w:id="-981805308"/>
              </w:rPr>
              <w:t>名称及び代表者氏</w:t>
            </w:r>
            <w:r w:rsidRPr="002F50FD">
              <w:rPr>
                <w:rFonts w:ascii="ＭＳ ゴシック" w:eastAsia="ＭＳ ゴシック" w:hAnsi="ＭＳ ゴシック" w:hint="eastAsia"/>
                <w:spacing w:val="9"/>
                <w:w w:val="77"/>
                <w:kern w:val="0"/>
                <w:sz w:val="18"/>
                <w:szCs w:val="18"/>
                <w:fitText w:val="1260" w:id="-981805308"/>
              </w:rPr>
              <w:t>名</w:t>
            </w:r>
          </w:p>
          <w:p w14:paraId="1899467F" w14:textId="77777777" w:rsidR="002F50FD" w:rsidRPr="00D14F40" w:rsidRDefault="002F50FD" w:rsidP="00BE15CB">
            <w:pPr>
              <w:spacing w:line="260" w:lineRule="exact"/>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本社所在地</w:t>
            </w:r>
          </w:p>
          <w:p w14:paraId="4B322CFC" w14:textId="77777777" w:rsidR="002F50FD" w:rsidRPr="00D14F40" w:rsidRDefault="002F50FD" w:rsidP="00BE15CB">
            <w:pPr>
              <w:spacing w:line="260" w:lineRule="exact"/>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責任者氏名</w:t>
            </w:r>
          </w:p>
          <w:p w14:paraId="5EF497E3" w14:textId="77777777" w:rsidR="002F50FD" w:rsidRPr="00D14F40" w:rsidRDefault="002F50FD" w:rsidP="00BE15CB">
            <w:pPr>
              <w:spacing w:line="260" w:lineRule="exact"/>
              <w:jc w:val="center"/>
              <w:rPr>
                <w:rFonts w:ascii="ＭＳ ゴシック" w:eastAsia="ＭＳ ゴシック" w:hAnsi="ＭＳ ゴシック"/>
                <w:spacing w:val="-20"/>
                <w:sz w:val="18"/>
                <w:szCs w:val="18"/>
              </w:rPr>
            </w:pPr>
            <w:r w:rsidRPr="002F50FD">
              <w:rPr>
                <w:rFonts w:ascii="ＭＳ ゴシック" w:eastAsia="ＭＳ ゴシック" w:hAnsi="ＭＳ ゴシック" w:hint="eastAsia"/>
                <w:w w:val="85"/>
                <w:kern w:val="0"/>
                <w:sz w:val="18"/>
                <w:szCs w:val="18"/>
                <w:fitText w:val="1080" w:id="-981805307"/>
              </w:rPr>
              <w:t>連絡先電話番</w:t>
            </w:r>
            <w:r w:rsidRPr="002F50FD">
              <w:rPr>
                <w:rFonts w:ascii="ＭＳ ゴシック" w:eastAsia="ＭＳ ゴシック" w:hAnsi="ＭＳ ゴシック" w:hint="eastAsia"/>
                <w:spacing w:val="8"/>
                <w:w w:val="85"/>
                <w:kern w:val="0"/>
                <w:sz w:val="18"/>
                <w:szCs w:val="18"/>
                <w:fitText w:val="1080" w:id="-981805307"/>
              </w:rPr>
              <w:t>号</w:t>
            </w:r>
          </w:p>
        </w:tc>
        <w:tc>
          <w:tcPr>
            <w:tcW w:w="2835" w:type="dxa"/>
            <w:tcBorders>
              <w:top w:val="single" w:sz="4" w:space="0" w:color="auto"/>
              <w:left w:val="single" w:sz="4" w:space="0" w:color="auto"/>
              <w:bottom w:val="single" w:sz="4" w:space="0" w:color="auto"/>
              <w:right w:val="single" w:sz="8" w:space="0" w:color="auto"/>
            </w:tcBorders>
            <w:vAlign w:val="center"/>
            <w:hideMark/>
          </w:tcPr>
          <w:p w14:paraId="6873BF39" w14:textId="77777777" w:rsidR="002F50FD" w:rsidRPr="00D14F40" w:rsidRDefault="002F50FD" w:rsidP="00BE15CB">
            <w:pPr>
              <w:spacing w:line="260" w:lineRule="exact"/>
              <w:rPr>
                <w:rFonts w:ascii="ＭＳ ゴシック" w:eastAsia="ＭＳ ゴシック" w:hAnsi="ＭＳ ゴシック"/>
                <w:spacing w:val="-20"/>
                <w:sz w:val="18"/>
                <w:szCs w:val="18"/>
              </w:rPr>
            </w:pPr>
            <w:r w:rsidRPr="00D14F40">
              <w:rPr>
                <w:rFonts w:ascii="ＭＳ ゴシック" w:eastAsia="ＭＳ ゴシック" w:hAnsi="ＭＳ ゴシック" w:hint="eastAsia"/>
                <w:spacing w:val="-20"/>
                <w:sz w:val="18"/>
                <w:szCs w:val="18"/>
              </w:rPr>
              <w:t>株式会社○◇工業代表取締役　大阪太郎</w:t>
            </w:r>
          </w:p>
          <w:p w14:paraId="3B7BCCCB" w14:textId="77777777" w:rsidR="002F50FD" w:rsidRPr="00D14F40" w:rsidRDefault="002F50FD" w:rsidP="00BE15CB">
            <w:pPr>
              <w:spacing w:line="260" w:lineRule="exact"/>
              <w:ind w:firstLineChars="100" w:firstLine="140"/>
              <w:jc w:val="center"/>
              <w:rPr>
                <w:rFonts w:ascii="ＭＳ ゴシック" w:eastAsia="ＭＳ ゴシック" w:hAnsi="ＭＳ ゴシック"/>
                <w:spacing w:val="-20"/>
                <w:sz w:val="18"/>
                <w:szCs w:val="18"/>
              </w:rPr>
            </w:pPr>
            <w:r w:rsidRPr="00D14F40">
              <w:rPr>
                <w:rFonts w:ascii="ＭＳ ゴシック" w:eastAsia="ＭＳ ゴシック" w:hAnsi="ＭＳ ゴシック" w:hint="eastAsia"/>
                <w:spacing w:val="-20"/>
                <w:sz w:val="18"/>
                <w:szCs w:val="18"/>
              </w:rPr>
              <w:t>○○市△△区□□町1-2-3</w:t>
            </w:r>
          </w:p>
          <w:p w14:paraId="176C4E7B" w14:textId="77777777" w:rsidR="002F50FD" w:rsidRPr="00D14F40" w:rsidRDefault="002F50FD" w:rsidP="00BE15CB">
            <w:pPr>
              <w:spacing w:line="260" w:lineRule="exact"/>
              <w:ind w:firstLineChars="100" w:firstLine="180"/>
              <w:jc w:val="center"/>
              <w:rPr>
                <w:rFonts w:ascii="ＭＳ ゴシック" w:eastAsia="ＭＳ ゴシック" w:hAnsi="ＭＳ ゴシック"/>
                <w:spacing w:val="-20"/>
                <w:sz w:val="18"/>
                <w:szCs w:val="18"/>
              </w:rPr>
            </w:pPr>
            <w:r w:rsidRPr="002F50FD">
              <w:rPr>
                <w:rFonts w:ascii="ＭＳ ゴシック" w:eastAsia="ＭＳ ゴシック" w:hAnsi="ＭＳ ゴシック" w:hint="eastAsia"/>
                <w:kern w:val="0"/>
                <w:sz w:val="18"/>
                <w:szCs w:val="18"/>
                <w:fitText w:val="540" w:id="-981805306"/>
              </w:rPr>
              <w:t>管理部</w:t>
            </w:r>
            <w:r w:rsidRPr="00D14F40">
              <w:rPr>
                <w:rFonts w:ascii="ＭＳ ゴシック" w:eastAsia="ＭＳ ゴシック" w:hAnsi="ＭＳ ゴシック" w:hint="eastAsia"/>
                <w:spacing w:val="-20"/>
                <w:sz w:val="18"/>
                <w:szCs w:val="18"/>
              </w:rPr>
              <w:t xml:space="preserve">　大阪　次郎</w:t>
            </w:r>
          </w:p>
          <w:p w14:paraId="310B8A25" w14:textId="77777777" w:rsidR="002F50FD" w:rsidRPr="00D14F40" w:rsidRDefault="002F50FD" w:rsidP="00BE15CB">
            <w:pPr>
              <w:spacing w:line="260" w:lineRule="exact"/>
              <w:ind w:firstLineChars="100" w:firstLine="140"/>
              <w:jc w:val="center"/>
              <w:rPr>
                <w:rFonts w:ascii="ＭＳ ゴシック" w:eastAsia="ＭＳ ゴシック" w:hAnsi="ＭＳ ゴシック"/>
                <w:spacing w:val="-20"/>
                <w:sz w:val="18"/>
                <w:szCs w:val="18"/>
              </w:rPr>
            </w:pPr>
            <w:r w:rsidRPr="00D14F40">
              <w:rPr>
                <w:rFonts w:ascii="ＭＳ ゴシック" w:eastAsia="ＭＳ ゴシック" w:hAnsi="ＭＳ ゴシック" w:hint="eastAsia"/>
                <w:spacing w:val="-20"/>
                <w:sz w:val="18"/>
                <w:szCs w:val="18"/>
              </w:rPr>
              <w:t>TEL　　０ ６-××××-××××</w:t>
            </w:r>
          </w:p>
        </w:tc>
      </w:tr>
      <w:tr w:rsidR="002F50FD" w:rsidRPr="00D14F40" w14:paraId="25F50882" w14:textId="77777777" w:rsidTr="00BE15CB">
        <w:trPr>
          <w:trHeight w:val="214"/>
        </w:trPr>
        <w:tc>
          <w:tcPr>
            <w:tcW w:w="1701" w:type="dxa"/>
            <w:tcBorders>
              <w:top w:val="single" w:sz="4" w:space="0" w:color="auto"/>
              <w:left w:val="single" w:sz="8" w:space="0" w:color="auto"/>
              <w:bottom w:val="single" w:sz="4" w:space="0" w:color="auto"/>
              <w:right w:val="single" w:sz="4" w:space="0" w:color="auto"/>
            </w:tcBorders>
            <w:vAlign w:val="center"/>
            <w:hideMark/>
          </w:tcPr>
          <w:p w14:paraId="25266FD4" w14:textId="77777777" w:rsidR="002F50FD" w:rsidRPr="00D14F40" w:rsidRDefault="002F50FD" w:rsidP="00BE15CB">
            <w:pPr>
              <w:spacing w:line="220" w:lineRule="exact"/>
              <w:jc w:val="center"/>
              <w:rPr>
                <w:rFonts w:ascii="ＭＳ ゴシック" w:eastAsia="ＭＳ ゴシック" w:hAnsi="ＭＳ ゴシック"/>
                <w:sz w:val="17"/>
                <w:szCs w:val="17"/>
              </w:rPr>
            </w:pPr>
            <w:r w:rsidRPr="00D14F40">
              <w:rPr>
                <w:rFonts w:ascii="ＭＳ ゴシック" w:eastAsia="ＭＳ ゴシック" w:hAnsi="ＭＳ ゴシック" w:hint="eastAsia"/>
                <w:sz w:val="17"/>
                <w:szCs w:val="17"/>
              </w:rPr>
              <w:t>特別管理</w:t>
            </w:r>
          </w:p>
          <w:p w14:paraId="4E9CCD10" w14:textId="77777777" w:rsidR="002F50FD" w:rsidRPr="00D14F40" w:rsidRDefault="002F50FD" w:rsidP="00BE15CB">
            <w:pPr>
              <w:spacing w:line="220" w:lineRule="exact"/>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7"/>
                <w:szCs w:val="17"/>
              </w:rPr>
              <w:t>産業廃棄物の種類</w:t>
            </w:r>
          </w:p>
        </w:tc>
        <w:tc>
          <w:tcPr>
            <w:tcW w:w="2835" w:type="dxa"/>
            <w:tcBorders>
              <w:top w:val="single" w:sz="4" w:space="0" w:color="auto"/>
              <w:left w:val="single" w:sz="4" w:space="0" w:color="auto"/>
              <w:bottom w:val="single" w:sz="4" w:space="0" w:color="auto"/>
              <w:right w:val="single" w:sz="8" w:space="0" w:color="auto"/>
            </w:tcBorders>
            <w:vAlign w:val="center"/>
            <w:hideMark/>
          </w:tcPr>
          <w:p w14:paraId="7073CFBA" w14:textId="77777777" w:rsidR="002F50FD" w:rsidRPr="00D14F40" w:rsidRDefault="002F50FD" w:rsidP="00BE15CB">
            <w:pPr>
              <w:spacing w:line="260" w:lineRule="exact"/>
              <w:ind w:firstLine="140"/>
              <w:jc w:val="center"/>
              <w:rPr>
                <w:rFonts w:ascii="ＭＳ ゴシック" w:eastAsia="ＭＳ ゴシック" w:hAnsi="ＭＳ ゴシック"/>
                <w:spacing w:val="-20"/>
                <w:sz w:val="18"/>
                <w:szCs w:val="18"/>
              </w:rPr>
            </w:pPr>
            <w:r w:rsidRPr="00D14F40">
              <w:rPr>
                <w:rFonts w:ascii="ＭＳ ゴシック" w:eastAsia="ＭＳ ゴシック" w:hAnsi="ＭＳ ゴシック" w:hint="eastAsia"/>
                <w:spacing w:val="-20"/>
                <w:sz w:val="18"/>
                <w:szCs w:val="18"/>
              </w:rPr>
              <w:t>廃油、</w:t>
            </w:r>
            <w:r w:rsidRPr="002F50FD">
              <w:rPr>
                <w:rFonts w:ascii="ＭＳ ゴシック" w:eastAsia="ＭＳ ゴシック" w:hAnsi="ＭＳ ゴシック" w:hint="eastAsia"/>
                <w:kern w:val="0"/>
                <w:sz w:val="18"/>
                <w:szCs w:val="18"/>
                <w:fitText w:val="360" w:id="-981805305"/>
              </w:rPr>
              <w:t>廃酸</w:t>
            </w:r>
            <w:r w:rsidRPr="00D14F40">
              <w:rPr>
                <w:rFonts w:ascii="ＭＳ ゴシック" w:eastAsia="ＭＳ ゴシック" w:hAnsi="ＭＳ ゴシック" w:hint="eastAsia"/>
                <w:spacing w:val="-20"/>
                <w:sz w:val="18"/>
                <w:szCs w:val="18"/>
              </w:rPr>
              <w:t>、廃アルカリ、＊＊</w:t>
            </w:r>
          </w:p>
        </w:tc>
      </w:tr>
      <w:tr w:rsidR="002F50FD" w:rsidRPr="00D14F40" w14:paraId="64893178" w14:textId="77777777" w:rsidTr="00BE15CB">
        <w:trPr>
          <w:trHeight w:val="214"/>
        </w:trPr>
        <w:tc>
          <w:tcPr>
            <w:tcW w:w="1701" w:type="dxa"/>
            <w:tcBorders>
              <w:top w:val="single" w:sz="4" w:space="0" w:color="auto"/>
              <w:left w:val="single" w:sz="8" w:space="0" w:color="auto"/>
              <w:bottom w:val="single" w:sz="8" w:space="0" w:color="auto"/>
              <w:right w:val="single" w:sz="4" w:space="0" w:color="auto"/>
            </w:tcBorders>
            <w:vAlign w:val="center"/>
            <w:hideMark/>
          </w:tcPr>
          <w:p w14:paraId="44543978" w14:textId="77777777" w:rsidR="002F50FD" w:rsidRPr="00035FC5" w:rsidRDefault="002F50FD" w:rsidP="00BE15CB">
            <w:pPr>
              <w:spacing w:line="260" w:lineRule="exact"/>
              <w:jc w:val="center"/>
              <w:rPr>
                <w:rFonts w:ascii="ＭＳ ゴシック" w:eastAsia="ＭＳ ゴシック" w:hAnsi="ＭＳ ゴシック"/>
                <w:sz w:val="18"/>
                <w:szCs w:val="18"/>
              </w:rPr>
            </w:pPr>
            <w:r w:rsidRPr="00035FC5">
              <w:rPr>
                <w:rFonts w:ascii="ＭＳ ゴシック" w:eastAsia="ＭＳ ゴシック" w:hAnsi="ＭＳ ゴシック" w:hint="eastAsia"/>
                <w:sz w:val="18"/>
                <w:szCs w:val="18"/>
              </w:rPr>
              <w:t>最大保管高さ</w:t>
            </w:r>
          </w:p>
        </w:tc>
        <w:tc>
          <w:tcPr>
            <w:tcW w:w="2835" w:type="dxa"/>
            <w:tcBorders>
              <w:top w:val="single" w:sz="4" w:space="0" w:color="auto"/>
              <w:left w:val="single" w:sz="4" w:space="0" w:color="auto"/>
              <w:bottom w:val="single" w:sz="8" w:space="0" w:color="auto"/>
              <w:right w:val="single" w:sz="8" w:space="0" w:color="auto"/>
            </w:tcBorders>
            <w:vAlign w:val="center"/>
            <w:hideMark/>
          </w:tcPr>
          <w:p w14:paraId="6E2D8D0E" w14:textId="77777777" w:rsidR="002F50FD" w:rsidRPr="00035FC5" w:rsidRDefault="002F50FD" w:rsidP="00BE15CB">
            <w:pPr>
              <w:spacing w:line="260" w:lineRule="exact"/>
              <w:ind w:firstLine="140"/>
              <w:jc w:val="center"/>
              <w:rPr>
                <w:rFonts w:ascii="ＭＳ ゴシック" w:eastAsia="ＭＳ ゴシック" w:hAnsi="ＭＳ ゴシック"/>
                <w:spacing w:val="-20"/>
                <w:sz w:val="18"/>
                <w:szCs w:val="18"/>
              </w:rPr>
            </w:pPr>
            <w:r w:rsidRPr="00035FC5">
              <w:rPr>
                <w:rFonts w:ascii="ＭＳ ゴシック" w:eastAsia="ＭＳ ゴシック" w:hAnsi="ＭＳ ゴシック" w:hint="eastAsia"/>
                <w:spacing w:val="-20"/>
                <w:sz w:val="18"/>
                <w:szCs w:val="18"/>
              </w:rPr>
              <w:t>１．８ｍ</w:t>
            </w:r>
          </w:p>
        </w:tc>
      </w:tr>
    </w:tbl>
    <w:p w14:paraId="7E3BAB45" w14:textId="77777777" w:rsidR="002F50FD" w:rsidRPr="00D14F40" w:rsidRDefault="002F50FD" w:rsidP="002F50FD">
      <w:pPr>
        <w:kinsoku w:val="0"/>
        <w:wordWrap w:val="0"/>
        <w:overflowPunct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g">
            <w:drawing>
              <wp:anchor distT="0" distB="0" distL="114300" distR="114300" simplePos="0" relativeHeight="251770368" behindDoc="0" locked="0" layoutInCell="1" allowOverlap="1" wp14:anchorId="677DD152" wp14:editId="17E197BB">
                <wp:simplePos x="0" y="0"/>
                <wp:positionH relativeFrom="column">
                  <wp:posOffset>2801620</wp:posOffset>
                </wp:positionH>
                <wp:positionV relativeFrom="paragraph">
                  <wp:posOffset>224790</wp:posOffset>
                </wp:positionV>
                <wp:extent cx="233680" cy="1332230"/>
                <wp:effectExtent l="3810" t="16510" r="48260" b="22860"/>
                <wp:wrapNone/>
                <wp:docPr id="78"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1332230"/>
                          <a:chOff x="5807" y="9791"/>
                          <a:chExt cx="368" cy="2098"/>
                        </a:xfrm>
                      </wpg:grpSpPr>
                      <wps:wsp>
                        <wps:cNvPr id="79" name="Line 424"/>
                        <wps:cNvCnPr>
                          <a:cxnSpLocks noChangeShapeType="1"/>
                        </wps:cNvCnPr>
                        <wps:spPr bwMode="auto">
                          <a:xfrm>
                            <a:off x="6155" y="9791"/>
                            <a:ext cx="0" cy="2098"/>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80" name="Text Box 425"/>
                        <wps:cNvSpPr txBox="1">
                          <a:spLocks noChangeArrowheads="1"/>
                        </wps:cNvSpPr>
                        <wps:spPr bwMode="auto">
                          <a:xfrm>
                            <a:off x="5807" y="10508"/>
                            <a:ext cx="368" cy="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40C81" w14:textId="77777777" w:rsidR="002F50FD" w:rsidRDefault="002F50FD" w:rsidP="002F50FD">
                              <w:pPr>
                                <w:spacing w:line="160" w:lineRule="exact"/>
                                <w:jc w:val="center"/>
                                <w:rPr>
                                  <w:sz w:val="16"/>
                                  <w:szCs w:val="16"/>
                                </w:rPr>
                              </w:pPr>
                              <w:r w:rsidRPr="008C2505">
                                <w:rPr>
                                  <w:rFonts w:ascii="ＭＳ ゴシック" w:eastAsia="ＭＳ ゴシック" w:hAnsi="ＭＳ ゴシック"/>
                                  <w:sz w:val="16"/>
                                  <w:szCs w:val="16"/>
                                </w:rPr>
                                <w:t>60 cm</w:t>
                              </w:r>
                              <w:r>
                                <w:rPr>
                                  <w:rFonts w:hint="eastAsia"/>
                                  <w:sz w:val="16"/>
                                  <w:szCs w:val="16"/>
                                </w:rPr>
                                <w:t>以上</w:t>
                              </w:r>
                            </w:p>
                          </w:txbxContent>
                        </wps:txbx>
                        <wps:bodyPr rot="0" vert="vert270"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7DD152" id="Group 423" o:spid="_x0000_s1184" style="position:absolute;left:0;text-align:left;margin-left:220.6pt;margin-top:17.7pt;width:18.4pt;height:104.9pt;z-index:251770368" coordorigin="5807,9791" coordsize="368,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">
                <v:line id="Line 424" o:spid="_x0000_s1185" style="position:absolute;visibility:visible;mso-wrap-style:square" from="6155,9791" to="6155,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">
                  <v:stroke startarrow="classic" endarrow="classic"/>
                </v:line>
                <v:shape id="Text Box 425" o:spid="_x0000_s1186" type="#_x0000_t202" style="position:absolute;left:5807;top:10508;width:368;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" filled="f" stroked="f">
                  <v:textbox style="layout-flow:vertical;mso-layout-flow-alt:bottom-to-top" inset="5.85pt,.7pt,5.85pt,.7pt">
                    <w:txbxContent>
                      <w:p w14:paraId="6E440C81" w14:textId="77777777" w:rsidR="002F50FD" w:rsidRDefault="002F50FD" w:rsidP="002F50FD">
                        <w:pPr>
                          <w:spacing w:line="160" w:lineRule="exact"/>
                          <w:jc w:val="center"/>
                          <w:rPr>
                            <w:sz w:val="16"/>
                            <w:szCs w:val="16"/>
                          </w:rPr>
                        </w:pPr>
                        <w:r w:rsidRPr="008C2505">
                          <w:rPr>
                            <w:rFonts w:ascii="ＭＳ ゴシック" w:eastAsia="ＭＳ ゴシック" w:hAnsi="ＭＳ ゴシック"/>
                            <w:sz w:val="16"/>
                            <w:szCs w:val="16"/>
                          </w:rPr>
                          <w:t>60 cm</w:t>
                        </w:r>
                        <w:r>
                          <w:rPr>
                            <w:rFonts w:hint="eastAsia"/>
                            <w:sz w:val="16"/>
                            <w:szCs w:val="16"/>
                          </w:rPr>
                          <w:t>以上</w:t>
                        </w:r>
                      </w:p>
                    </w:txbxContent>
                  </v:textbox>
                </v:shape>
              </v:group>
            </w:pict>
          </mc:Fallback>
        </mc:AlternateContent>
      </w:r>
      <w:r>
        <w:rPr>
          <w:rFonts w:ascii="ＭＳ ゴシック" w:eastAsia="ＭＳ ゴシック" w:hAnsi="ＭＳ ゴシック" w:hint="eastAsia"/>
          <w:noProof/>
          <w:szCs w:val="21"/>
        </w:rPr>
        <mc:AlternateContent>
          <mc:Choice Requires="wpg">
            <w:drawing>
              <wp:anchor distT="0" distB="0" distL="114300" distR="114300" simplePos="0" relativeHeight="251769344" behindDoc="0" locked="0" layoutInCell="1" allowOverlap="1" wp14:anchorId="4526C449" wp14:editId="44869010">
                <wp:simplePos x="0" y="0"/>
                <wp:positionH relativeFrom="column">
                  <wp:posOffset>15240</wp:posOffset>
                </wp:positionH>
                <wp:positionV relativeFrom="paragraph">
                  <wp:posOffset>205740</wp:posOffset>
                </wp:positionV>
                <wp:extent cx="2805430" cy="1459865"/>
                <wp:effectExtent l="17780" t="35560" r="15240" b="19050"/>
                <wp:wrapNone/>
                <wp:docPr id="64" name="Group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5430" cy="1459865"/>
                          <a:chOff x="1498" y="10658"/>
                          <a:chExt cx="4657" cy="2615"/>
                        </a:xfrm>
                      </wpg:grpSpPr>
                      <wps:wsp>
                        <wps:cNvPr id="65" name="AutoShape 410"/>
                        <wps:cNvSpPr>
                          <a:spLocks noChangeArrowheads="1"/>
                        </wps:cNvSpPr>
                        <wps:spPr bwMode="auto">
                          <a:xfrm>
                            <a:off x="2035" y="12371"/>
                            <a:ext cx="923" cy="742"/>
                          </a:xfrm>
                          <a:custGeom>
                            <a:avLst/>
                            <a:gdLst>
                              <a:gd name="G0" fmla="+- 2105 0 0"/>
                              <a:gd name="G1" fmla="+- 21600 0 2105"/>
                              <a:gd name="G2" fmla="*/ 2105 1 2"/>
                              <a:gd name="G3" fmla="+- 21600 0 G2"/>
                              <a:gd name="G4" fmla="+/ 2105 21600 2"/>
                              <a:gd name="G5" fmla="+/ G1 0 2"/>
                              <a:gd name="G6" fmla="*/ 21600 21600 2105"/>
                              <a:gd name="G7" fmla="*/ G6 1 2"/>
                              <a:gd name="G8" fmla="+- 21600 0 G7"/>
                              <a:gd name="G9" fmla="*/ 21600 1 2"/>
                              <a:gd name="G10" fmla="+- 2105 0 G9"/>
                              <a:gd name="G11" fmla="?: G10 G8 0"/>
                              <a:gd name="G12" fmla="?: G10 G7 21600"/>
                              <a:gd name="T0" fmla="*/ 20547 w 21600"/>
                              <a:gd name="T1" fmla="*/ 10800 h 21600"/>
                              <a:gd name="T2" fmla="*/ 10800 w 21600"/>
                              <a:gd name="T3" fmla="*/ 21600 h 21600"/>
                              <a:gd name="T4" fmla="*/ 1053 w 21600"/>
                              <a:gd name="T5" fmla="*/ 10800 h 21600"/>
                              <a:gd name="T6" fmla="*/ 10800 w 21600"/>
                              <a:gd name="T7" fmla="*/ 0 h 21600"/>
                              <a:gd name="T8" fmla="*/ 2853 w 21600"/>
                              <a:gd name="T9" fmla="*/ 2853 h 21600"/>
                              <a:gd name="T10" fmla="*/ 18747 w 21600"/>
                              <a:gd name="T11" fmla="*/ 18747 h 21600"/>
                            </a:gdLst>
                            <a:ahLst/>
                            <a:cxnLst>
                              <a:cxn ang="0">
                                <a:pos x="T0" y="T1"/>
                              </a:cxn>
                              <a:cxn ang="0">
                                <a:pos x="T2" y="T3"/>
                              </a:cxn>
                              <a:cxn ang="0">
                                <a:pos x="T4" y="T5"/>
                              </a:cxn>
                              <a:cxn ang="0">
                                <a:pos x="T6" y="T7"/>
                              </a:cxn>
                            </a:cxnLst>
                            <a:rect l="T8" t="T9" r="T10" b="T11"/>
                            <a:pathLst>
                              <a:path w="21600" h="21600">
                                <a:moveTo>
                                  <a:pt x="0" y="0"/>
                                </a:moveTo>
                                <a:lnTo>
                                  <a:pt x="2105" y="21600"/>
                                </a:lnTo>
                                <a:lnTo>
                                  <a:pt x="19495" y="21600"/>
                                </a:lnTo>
                                <a:lnTo>
                                  <a:pt x="21600" y="0"/>
                                </a:lnTo>
                                <a:close/>
                              </a:path>
                            </a:pathLst>
                          </a:custGeom>
                          <a:gradFill rotWithShape="1">
                            <a:gsLst>
                              <a:gs pos="0">
                                <a:srgbClr val="808080"/>
                              </a:gs>
                              <a:gs pos="50000">
                                <a:srgbClr val="FFFFFF"/>
                              </a:gs>
                              <a:gs pos="100000">
                                <a:srgbClr val="808080"/>
                              </a:gs>
                            </a:gsLst>
                            <a:lin ang="0" scaled="1"/>
                          </a:gradFill>
                          <a:ln w="9525">
                            <a:solidFill>
                              <a:srgbClr val="000000"/>
                            </a:solidFill>
                            <a:miter lim="800000"/>
                            <a:headEnd/>
                            <a:tailEnd/>
                          </a:ln>
                        </wps:spPr>
                        <wps:bodyPr rot="0" vert="horz" wrap="square" lIns="91440" tIns="45720" rIns="91440" bIns="45720" anchor="ctr" anchorCtr="0" upright="1">
                          <a:noAutofit/>
                        </wps:bodyPr>
                      </wps:wsp>
                      <wps:wsp>
                        <wps:cNvPr id="66" name="Freeform 411"/>
                        <wps:cNvSpPr>
                          <a:spLocks/>
                        </wps:cNvSpPr>
                        <wps:spPr bwMode="auto">
                          <a:xfrm>
                            <a:off x="1498" y="10658"/>
                            <a:ext cx="4657" cy="590"/>
                          </a:xfrm>
                          <a:custGeom>
                            <a:avLst/>
                            <a:gdLst>
                              <a:gd name="T0" fmla="*/ 0 w 4173"/>
                              <a:gd name="T1" fmla="*/ 771 h 771"/>
                              <a:gd name="T2" fmla="*/ 2086 w 4173"/>
                              <a:gd name="T3" fmla="*/ 0 h 771"/>
                              <a:gd name="T4" fmla="*/ 4173 w 4173"/>
                              <a:gd name="T5" fmla="*/ 771 h 771"/>
                            </a:gdLst>
                            <a:ahLst/>
                            <a:cxnLst>
                              <a:cxn ang="0">
                                <a:pos x="T0" y="T1"/>
                              </a:cxn>
                              <a:cxn ang="0">
                                <a:pos x="T2" y="T3"/>
                              </a:cxn>
                              <a:cxn ang="0">
                                <a:pos x="T4" y="T5"/>
                              </a:cxn>
                            </a:cxnLst>
                            <a:rect l="0" t="0" r="r" b="b"/>
                            <a:pathLst>
                              <a:path w="4173" h="771">
                                <a:moveTo>
                                  <a:pt x="0" y="771"/>
                                </a:moveTo>
                                <a:lnTo>
                                  <a:pt x="2086" y="0"/>
                                </a:lnTo>
                                <a:lnTo>
                                  <a:pt x="4173" y="771"/>
                                </a:lnTo>
                              </a:path>
                            </a:pathLst>
                          </a:custGeom>
                          <a:noFill/>
                          <a:ln w="2857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67" name="Freeform 412"/>
                        <wps:cNvSpPr>
                          <a:spLocks/>
                        </wps:cNvSpPr>
                        <wps:spPr bwMode="auto">
                          <a:xfrm>
                            <a:off x="1788" y="13053"/>
                            <a:ext cx="4252" cy="220"/>
                          </a:xfrm>
                          <a:custGeom>
                            <a:avLst/>
                            <a:gdLst>
                              <a:gd name="T0" fmla="*/ 0 w 3084"/>
                              <a:gd name="T1" fmla="*/ 0 h 1996"/>
                              <a:gd name="T2" fmla="*/ 0 w 3084"/>
                              <a:gd name="T3" fmla="*/ 1996 h 1996"/>
                              <a:gd name="T4" fmla="*/ 3084 w 3084"/>
                              <a:gd name="T5" fmla="*/ 1996 h 1996"/>
                              <a:gd name="T6" fmla="*/ 3084 w 3084"/>
                              <a:gd name="T7" fmla="*/ 0 h 1996"/>
                            </a:gdLst>
                            <a:ahLst/>
                            <a:cxnLst>
                              <a:cxn ang="0">
                                <a:pos x="T0" y="T1"/>
                              </a:cxn>
                              <a:cxn ang="0">
                                <a:pos x="T2" y="T3"/>
                              </a:cxn>
                              <a:cxn ang="0">
                                <a:pos x="T4" y="T5"/>
                              </a:cxn>
                              <a:cxn ang="0">
                                <a:pos x="T6" y="T7"/>
                              </a:cxn>
                            </a:cxnLst>
                            <a:rect l="0" t="0" r="r" b="b"/>
                            <a:pathLst>
                              <a:path w="3084" h="1996">
                                <a:moveTo>
                                  <a:pt x="0" y="0"/>
                                </a:moveTo>
                                <a:lnTo>
                                  <a:pt x="0" y="1996"/>
                                </a:lnTo>
                                <a:lnTo>
                                  <a:pt x="3084" y="1996"/>
                                </a:lnTo>
                                <a:lnTo>
                                  <a:pt x="3084" y="0"/>
                                </a:lnTo>
                              </a:path>
                            </a:pathLst>
                          </a:custGeom>
                          <a:noFill/>
                          <a:ln w="2857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68" name="Rectangle 413"/>
                        <wps:cNvSpPr>
                          <a:spLocks noChangeArrowheads="1"/>
                        </wps:cNvSpPr>
                        <wps:spPr bwMode="auto">
                          <a:xfrm>
                            <a:off x="2005" y="12276"/>
                            <a:ext cx="950" cy="110"/>
                          </a:xfrm>
                          <a:prstGeom prst="rect">
                            <a:avLst/>
                          </a:prstGeom>
                          <a:solidFill>
                            <a:srgbClr val="000000"/>
                          </a:solidFill>
                          <a:ln w="9525">
                            <a:solidFill>
                              <a:srgbClr val="000000"/>
                            </a:solidFill>
                            <a:miter lim="800000"/>
                            <a:headEnd/>
                            <a:tailEnd/>
                          </a:ln>
                        </wps:spPr>
                        <wps:bodyPr rot="0" vert="horz" wrap="square" lIns="91440" tIns="45720" rIns="91440" bIns="45720" anchor="ctr" anchorCtr="0" upright="1">
                          <a:noAutofit/>
                        </wps:bodyPr>
                      </wps:wsp>
                      <wps:wsp>
                        <wps:cNvPr id="69" name="AutoShape 414"/>
                        <wps:cNvSpPr>
                          <a:spLocks noChangeArrowheads="1"/>
                        </wps:cNvSpPr>
                        <wps:spPr bwMode="auto">
                          <a:xfrm>
                            <a:off x="3363" y="12371"/>
                            <a:ext cx="922" cy="742"/>
                          </a:xfrm>
                          <a:custGeom>
                            <a:avLst/>
                            <a:gdLst>
                              <a:gd name="G0" fmla="+- 2105 0 0"/>
                              <a:gd name="G1" fmla="+- 21600 0 2105"/>
                              <a:gd name="G2" fmla="*/ 2105 1 2"/>
                              <a:gd name="G3" fmla="+- 21600 0 G2"/>
                              <a:gd name="G4" fmla="+/ 2105 21600 2"/>
                              <a:gd name="G5" fmla="+/ G1 0 2"/>
                              <a:gd name="G6" fmla="*/ 21600 21600 2105"/>
                              <a:gd name="G7" fmla="*/ G6 1 2"/>
                              <a:gd name="G8" fmla="+- 21600 0 G7"/>
                              <a:gd name="G9" fmla="*/ 21600 1 2"/>
                              <a:gd name="G10" fmla="+- 2105 0 G9"/>
                              <a:gd name="G11" fmla="?: G10 G8 0"/>
                              <a:gd name="G12" fmla="?: G10 G7 21600"/>
                              <a:gd name="T0" fmla="*/ 20547 w 21600"/>
                              <a:gd name="T1" fmla="*/ 10800 h 21600"/>
                              <a:gd name="T2" fmla="*/ 10800 w 21600"/>
                              <a:gd name="T3" fmla="*/ 21600 h 21600"/>
                              <a:gd name="T4" fmla="*/ 1053 w 21600"/>
                              <a:gd name="T5" fmla="*/ 10800 h 21600"/>
                              <a:gd name="T6" fmla="*/ 10800 w 21600"/>
                              <a:gd name="T7" fmla="*/ 0 h 21600"/>
                              <a:gd name="T8" fmla="*/ 2853 w 21600"/>
                              <a:gd name="T9" fmla="*/ 2853 h 21600"/>
                              <a:gd name="T10" fmla="*/ 18747 w 21600"/>
                              <a:gd name="T11" fmla="*/ 18747 h 21600"/>
                            </a:gdLst>
                            <a:ahLst/>
                            <a:cxnLst>
                              <a:cxn ang="0">
                                <a:pos x="T0" y="T1"/>
                              </a:cxn>
                              <a:cxn ang="0">
                                <a:pos x="T2" y="T3"/>
                              </a:cxn>
                              <a:cxn ang="0">
                                <a:pos x="T4" y="T5"/>
                              </a:cxn>
                              <a:cxn ang="0">
                                <a:pos x="T6" y="T7"/>
                              </a:cxn>
                            </a:cxnLst>
                            <a:rect l="T8" t="T9" r="T10" b="T11"/>
                            <a:pathLst>
                              <a:path w="21600" h="21600">
                                <a:moveTo>
                                  <a:pt x="0" y="0"/>
                                </a:moveTo>
                                <a:lnTo>
                                  <a:pt x="2105" y="21600"/>
                                </a:lnTo>
                                <a:lnTo>
                                  <a:pt x="19495" y="21600"/>
                                </a:lnTo>
                                <a:lnTo>
                                  <a:pt x="21600" y="0"/>
                                </a:lnTo>
                                <a:close/>
                              </a:path>
                            </a:pathLst>
                          </a:custGeom>
                          <a:gradFill rotWithShape="1">
                            <a:gsLst>
                              <a:gs pos="0">
                                <a:srgbClr val="808080"/>
                              </a:gs>
                              <a:gs pos="50000">
                                <a:srgbClr val="FFFFFF"/>
                              </a:gs>
                              <a:gs pos="100000">
                                <a:srgbClr val="808080"/>
                              </a:gs>
                            </a:gsLst>
                            <a:lin ang="0" scaled="1"/>
                          </a:gradFill>
                          <a:ln w="9525">
                            <a:solidFill>
                              <a:srgbClr val="000000"/>
                            </a:solidFill>
                            <a:miter lim="800000"/>
                            <a:headEnd/>
                            <a:tailEnd/>
                          </a:ln>
                        </wps:spPr>
                        <wps:bodyPr rot="0" vert="horz" wrap="square" lIns="91440" tIns="45720" rIns="91440" bIns="45720" anchor="ctr" anchorCtr="0" upright="1">
                          <a:noAutofit/>
                        </wps:bodyPr>
                      </wps:wsp>
                      <wps:wsp>
                        <wps:cNvPr id="70" name="Rectangle 415"/>
                        <wps:cNvSpPr>
                          <a:spLocks noChangeArrowheads="1"/>
                        </wps:cNvSpPr>
                        <wps:spPr bwMode="auto">
                          <a:xfrm>
                            <a:off x="3353" y="12276"/>
                            <a:ext cx="950" cy="110"/>
                          </a:xfrm>
                          <a:prstGeom prst="rect">
                            <a:avLst/>
                          </a:prstGeom>
                          <a:solidFill>
                            <a:srgbClr val="000000"/>
                          </a:solidFill>
                          <a:ln w="9525">
                            <a:solidFill>
                              <a:srgbClr val="000000"/>
                            </a:solidFill>
                            <a:miter lim="800000"/>
                            <a:headEnd/>
                            <a:tailEnd/>
                          </a:ln>
                        </wps:spPr>
                        <wps:bodyPr rot="0" vert="horz" wrap="square" lIns="91440" tIns="45720" rIns="91440" bIns="45720" anchor="ctr" anchorCtr="0" upright="1">
                          <a:noAutofit/>
                        </wps:bodyPr>
                      </wps:wsp>
                      <wps:wsp>
                        <wps:cNvPr id="71" name="AutoShape 416"/>
                        <wps:cNvSpPr>
                          <a:spLocks noChangeArrowheads="1"/>
                        </wps:cNvSpPr>
                        <wps:spPr bwMode="auto">
                          <a:xfrm>
                            <a:off x="4765" y="12371"/>
                            <a:ext cx="923" cy="742"/>
                          </a:xfrm>
                          <a:custGeom>
                            <a:avLst/>
                            <a:gdLst>
                              <a:gd name="G0" fmla="+- 2105 0 0"/>
                              <a:gd name="G1" fmla="+- 21600 0 2105"/>
                              <a:gd name="G2" fmla="*/ 2105 1 2"/>
                              <a:gd name="G3" fmla="+- 21600 0 G2"/>
                              <a:gd name="G4" fmla="+/ 2105 21600 2"/>
                              <a:gd name="G5" fmla="+/ G1 0 2"/>
                              <a:gd name="G6" fmla="*/ 21600 21600 2105"/>
                              <a:gd name="G7" fmla="*/ G6 1 2"/>
                              <a:gd name="G8" fmla="+- 21600 0 G7"/>
                              <a:gd name="G9" fmla="*/ 21600 1 2"/>
                              <a:gd name="G10" fmla="+- 2105 0 G9"/>
                              <a:gd name="G11" fmla="?: G10 G8 0"/>
                              <a:gd name="G12" fmla="?: G10 G7 21600"/>
                              <a:gd name="T0" fmla="*/ 20547 w 21600"/>
                              <a:gd name="T1" fmla="*/ 10800 h 21600"/>
                              <a:gd name="T2" fmla="*/ 10800 w 21600"/>
                              <a:gd name="T3" fmla="*/ 21600 h 21600"/>
                              <a:gd name="T4" fmla="*/ 1053 w 21600"/>
                              <a:gd name="T5" fmla="*/ 10800 h 21600"/>
                              <a:gd name="T6" fmla="*/ 10800 w 21600"/>
                              <a:gd name="T7" fmla="*/ 0 h 21600"/>
                              <a:gd name="T8" fmla="*/ 2853 w 21600"/>
                              <a:gd name="T9" fmla="*/ 2853 h 21600"/>
                              <a:gd name="T10" fmla="*/ 18747 w 21600"/>
                              <a:gd name="T11" fmla="*/ 18747 h 21600"/>
                            </a:gdLst>
                            <a:ahLst/>
                            <a:cxnLst>
                              <a:cxn ang="0">
                                <a:pos x="T0" y="T1"/>
                              </a:cxn>
                              <a:cxn ang="0">
                                <a:pos x="T2" y="T3"/>
                              </a:cxn>
                              <a:cxn ang="0">
                                <a:pos x="T4" y="T5"/>
                              </a:cxn>
                              <a:cxn ang="0">
                                <a:pos x="T6" y="T7"/>
                              </a:cxn>
                            </a:cxnLst>
                            <a:rect l="T8" t="T9" r="T10" b="T11"/>
                            <a:pathLst>
                              <a:path w="21600" h="21600">
                                <a:moveTo>
                                  <a:pt x="0" y="0"/>
                                </a:moveTo>
                                <a:lnTo>
                                  <a:pt x="2105" y="21600"/>
                                </a:lnTo>
                                <a:lnTo>
                                  <a:pt x="19495" y="21600"/>
                                </a:lnTo>
                                <a:lnTo>
                                  <a:pt x="21600" y="0"/>
                                </a:lnTo>
                                <a:close/>
                              </a:path>
                            </a:pathLst>
                          </a:custGeom>
                          <a:gradFill rotWithShape="1">
                            <a:gsLst>
                              <a:gs pos="0">
                                <a:srgbClr val="808080"/>
                              </a:gs>
                              <a:gs pos="50000">
                                <a:srgbClr val="FFFFFF"/>
                              </a:gs>
                              <a:gs pos="100000">
                                <a:srgbClr val="808080"/>
                              </a:gs>
                            </a:gsLst>
                            <a:lin ang="0" scaled="1"/>
                          </a:gradFill>
                          <a:ln w="9525">
                            <a:solidFill>
                              <a:srgbClr val="000000"/>
                            </a:solidFill>
                            <a:miter lim="800000"/>
                            <a:headEnd/>
                            <a:tailEnd/>
                          </a:ln>
                        </wps:spPr>
                        <wps:bodyPr rot="0" vert="horz" wrap="square" lIns="91440" tIns="45720" rIns="91440" bIns="45720" anchor="ctr" anchorCtr="0" upright="1">
                          <a:noAutofit/>
                        </wps:bodyPr>
                      </wps:wsp>
                      <wps:wsp>
                        <wps:cNvPr id="72" name="Rectangle 417"/>
                        <wps:cNvSpPr>
                          <a:spLocks noChangeArrowheads="1"/>
                        </wps:cNvSpPr>
                        <wps:spPr bwMode="auto">
                          <a:xfrm>
                            <a:off x="4755" y="12276"/>
                            <a:ext cx="950" cy="110"/>
                          </a:xfrm>
                          <a:prstGeom prst="rect">
                            <a:avLst/>
                          </a:prstGeom>
                          <a:solidFill>
                            <a:srgbClr val="000000"/>
                          </a:solidFill>
                          <a:ln w="9525">
                            <a:solidFill>
                              <a:srgbClr val="000000"/>
                            </a:solidFill>
                            <a:miter lim="800000"/>
                            <a:headEnd/>
                            <a:tailEnd/>
                          </a:ln>
                        </wps:spPr>
                        <wps:bodyPr rot="0" vert="horz" wrap="square" lIns="91440" tIns="45720" rIns="91440" bIns="45720" anchor="ctr" anchorCtr="0" upright="1">
                          <a:noAutofit/>
                        </wps:bodyPr>
                      </wps:wsp>
                      <wps:wsp>
                        <wps:cNvPr id="73" name="Line 418"/>
                        <wps:cNvCnPr>
                          <a:cxnSpLocks noChangeShapeType="1"/>
                        </wps:cNvCnPr>
                        <wps:spPr bwMode="auto">
                          <a:xfrm>
                            <a:off x="3138" y="12133"/>
                            <a:ext cx="0" cy="113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74" name="Line 419"/>
                        <wps:cNvCnPr>
                          <a:cxnSpLocks noChangeShapeType="1"/>
                        </wps:cNvCnPr>
                        <wps:spPr bwMode="auto">
                          <a:xfrm>
                            <a:off x="4538" y="12133"/>
                            <a:ext cx="0" cy="113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420"/>
                        <wps:cNvSpPr>
                          <a:spLocks noChangeArrowheads="1"/>
                        </wps:cNvSpPr>
                        <wps:spPr bwMode="auto">
                          <a:xfrm>
                            <a:off x="2065" y="11566"/>
                            <a:ext cx="798" cy="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43A0A72D" w14:textId="77777777" w:rsidR="002F50FD" w:rsidRPr="00740398" w:rsidRDefault="002F50FD" w:rsidP="002F50FD">
                              <w:pPr>
                                <w:autoSpaceDE w:val="0"/>
                                <w:autoSpaceDN w:val="0"/>
                                <w:adjustRightInd w:val="0"/>
                                <w:rPr>
                                  <w:rFonts w:ascii="Arial" w:eastAsia="ＭＳ Ｐゴシック" w:hAnsi="Arial" w:cs="ＭＳ Ｐゴシック"/>
                                  <w:color w:val="000000"/>
                                  <w:sz w:val="20"/>
                                  <w:szCs w:val="20"/>
                                  <w:lang w:val="ja-JP"/>
                                </w:rPr>
                              </w:pPr>
                              <w:r w:rsidRPr="00740398">
                                <w:rPr>
                                  <w:rFonts w:ascii="Arial" w:eastAsia="ＭＳ Ｐゴシック" w:hAnsi="Arial" w:cs="ＭＳ Ｐゴシック" w:hint="eastAsia"/>
                                  <w:color w:val="000000"/>
                                  <w:sz w:val="20"/>
                                  <w:szCs w:val="20"/>
                                  <w:lang w:val="ja-JP"/>
                                </w:rPr>
                                <w:t>廃油</w:t>
                              </w:r>
                            </w:p>
                          </w:txbxContent>
                        </wps:txbx>
                        <wps:bodyPr rot="0" vert="horz" wrap="square" lIns="91440" tIns="45720" rIns="91440" bIns="45720" anchor="ctr" anchorCtr="0" upright="1">
                          <a:noAutofit/>
                        </wps:bodyPr>
                      </wps:wsp>
                      <wps:wsp>
                        <wps:cNvPr id="76" name="Rectangle 421"/>
                        <wps:cNvSpPr>
                          <a:spLocks noChangeArrowheads="1"/>
                        </wps:cNvSpPr>
                        <wps:spPr bwMode="auto">
                          <a:xfrm>
                            <a:off x="3445" y="11566"/>
                            <a:ext cx="798" cy="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053A3BFF" w14:textId="77777777" w:rsidR="002F50FD" w:rsidRPr="00740398" w:rsidRDefault="002F50FD" w:rsidP="002F50FD">
                              <w:pPr>
                                <w:autoSpaceDE w:val="0"/>
                                <w:autoSpaceDN w:val="0"/>
                                <w:adjustRightInd w:val="0"/>
                                <w:rPr>
                                  <w:rFonts w:ascii="Arial" w:eastAsia="ＭＳ Ｐゴシック" w:hAnsi="Arial" w:cs="ＭＳ Ｐゴシック"/>
                                  <w:color w:val="000000"/>
                                  <w:sz w:val="20"/>
                                  <w:szCs w:val="20"/>
                                  <w:lang w:val="ja-JP"/>
                                </w:rPr>
                              </w:pPr>
                              <w:r w:rsidRPr="00740398">
                                <w:rPr>
                                  <w:rFonts w:ascii="Arial" w:eastAsia="ＭＳ Ｐゴシック" w:hAnsi="Arial" w:cs="ＭＳ Ｐゴシック" w:hint="eastAsia"/>
                                  <w:color w:val="000000"/>
                                  <w:sz w:val="20"/>
                                  <w:szCs w:val="20"/>
                                  <w:lang w:val="ja-JP"/>
                                </w:rPr>
                                <w:t>廃酸</w:t>
                              </w:r>
                            </w:p>
                          </w:txbxContent>
                        </wps:txbx>
                        <wps:bodyPr rot="0" vert="horz" wrap="square" lIns="91440" tIns="45720" rIns="91440" bIns="45720" anchor="ctr" anchorCtr="0" upright="1">
                          <a:noAutofit/>
                        </wps:bodyPr>
                      </wps:wsp>
                      <wps:wsp>
                        <wps:cNvPr id="77" name="Rectangle 422"/>
                        <wps:cNvSpPr>
                          <a:spLocks noChangeArrowheads="1"/>
                        </wps:cNvSpPr>
                        <wps:spPr bwMode="auto">
                          <a:xfrm>
                            <a:off x="4648" y="11566"/>
                            <a:ext cx="1315" cy="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261C6687" w14:textId="77777777" w:rsidR="002F50FD" w:rsidRPr="00740398" w:rsidRDefault="002F50FD" w:rsidP="002F50FD">
                              <w:pPr>
                                <w:autoSpaceDE w:val="0"/>
                                <w:autoSpaceDN w:val="0"/>
                                <w:adjustRightInd w:val="0"/>
                                <w:rPr>
                                  <w:rFonts w:ascii="Arial" w:eastAsia="ＭＳ Ｐゴシック" w:hAnsi="Arial" w:cs="ＭＳ Ｐゴシック"/>
                                  <w:color w:val="000000"/>
                                  <w:sz w:val="20"/>
                                  <w:szCs w:val="20"/>
                                  <w:lang w:val="ja-JP"/>
                                </w:rPr>
                              </w:pPr>
                              <w:r w:rsidRPr="00740398">
                                <w:rPr>
                                  <w:rFonts w:ascii="Arial" w:eastAsia="ＭＳ Ｐゴシック" w:hAnsi="Arial" w:cs="ＭＳ Ｐゴシック" w:hint="eastAsia"/>
                                  <w:color w:val="000000"/>
                                  <w:sz w:val="20"/>
                                  <w:szCs w:val="20"/>
                                  <w:lang w:val="ja-JP"/>
                                </w:rPr>
                                <w:t>廃アルカリ</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26C449" id="Group 409" o:spid="_x0000_s1187" style="position:absolute;left:0;text-align:left;margin-left:1.2pt;margin-top:16.2pt;width:220.9pt;height:114.95pt;z-index:251769344" coordorigin="1498,10658" coordsize="4657,2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">
                <v:shape id="AutoShape 410" o:spid="_x0000_s1188" style="position:absolute;left:2035;top:12371;width:923;height:742;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" path="m,l2105,21600r17390,l21600,,,xe" fillcolor="gray">
                  <v:fill rotate="t" angle="90" focus="50%" type="gradient"/>
                  <v:stroke joinstyle="miter"/>
                  <v:path o:connecttype="custom" o:connectlocs="878,371;462,742;45,371;462,0" o:connectangles="0,0,0,0" textboxrect="2855,2853,18745,18747"/>
                </v:shape>
                <v:shape id="Freeform 411" o:spid="_x0000_s1189" style="position:absolute;left:1498;top:10658;width:4657;height:590;visibility:visible;mso-wrap-style:square;v-text-anchor:top" coordsize="4173,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" path="m,771l2086,,4173,771e" filled="f" fillcolor="#bbe0e3" strokeweight="2.25pt">
                  <v:path arrowok="t" o:connecttype="custom" o:connectlocs="0,590;2328,0;4657,590" o:connectangles="0,0,0"/>
                </v:shape>
                <v:shape id="Freeform 412" o:spid="_x0000_s1190" style="position:absolute;left:1788;top:13053;width:4252;height:220;visibility:visible;mso-wrap-style:square;v-text-anchor:top" coordsize="3084,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" path="m,l,1996r3084,l3084,e" filled="f" fillcolor="#bbe0e3" strokeweight="2.25pt">
                  <v:path arrowok="t" o:connecttype="custom" o:connectlocs="0,0;0,220;4252,220;4252,0" o:connectangles="0,0,0,0"/>
                </v:shape>
                <v:rect id="Rectangle 413" o:spid="_x0000_s1191" style="position:absolute;left:2005;top:12276;width:950;height: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" fillcolor="black"/>
                <v:shape id="AutoShape 414" o:spid="_x0000_s1192" style="position:absolute;left:3363;top:12371;width:922;height:742;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" path="m,l2105,21600r17390,l21600,,,xe" fillcolor="gray">
                  <v:fill rotate="t" angle="90" focus="50%" type="gradient"/>
                  <v:stroke joinstyle="miter"/>
                  <v:path o:connecttype="custom" o:connectlocs="877,371;461,742;45,371;461,0" o:connectangles="0,0,0,0" textboxrect="2858,2853,18742,18747"/>
                </v:shape>
                <v:rect id="Rectangle 415" o:spid="_x0000_s1193" style="position:absolute;left:3353;top:12276;width:950;height: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" fillcolor="black"/>
                <v:shape id="AutoShape 416" o:spid="_x0000_s1194" style="position:absolute;left:4765;top:12371;width:923;height:742;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" path="m,l2105,21600r17390,l21600,,,xe" fillcolor="gray">
                  <v:fill rotate="t" angle="90" focus="50%" type="gradient"/>
                  <v:stroke joinstyle="miter"/>
                  <v:path o:connecttype="custom" o:connectlocs="878,371;462,742;45,371;462,0" o:connectangles="0,0,0,0" textboxrect="2855,2853,18745,18747"/>
                </v:shape>
                <v:rect id="Rectangle 417" o:spid="_x0000_s1195" style="position:absolute;left:4755;top:12276;width:950;height: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" fillcolor="black"/>
                <v:line id="Line 418" o:spid="_x0000_s1196" style="position:absolute;visibility:visible;mso-wrap-style:square" from="3138,12133" to="3138,13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" strokeweight="3pt">
                  <v:stroke linestyle="thinThin"/>
                </v:line>
                <v:line id="Line 419" o:spid="_x0000_s1197" style="position:absolute;visibility:visible;mso-wrap-style:square" from="4538,12133" to="4538,13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" strokeweight="3pt">
                  <v:stroke linestyle="thinThin"/>
                </v:line>
                <v:rect id="Rectangle 420" o:spid="_x0000_s1198" style="position:absolute;left:2065;top:11566;width:798;height: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" filled="f" fillcolor="#bbe0e3">
                  <v:textbox>
                    <w:txbxContent>
                      <w:p w14:paraId="43A0A72D" w14:textId="77777777" w:rsidR="002F50FD" w:rsidRPr="00740398" w:rsidRDefault="002F50FD" w:rsidP="002F50FD">
                        <w:pPr>
                          <w:autoSpaceDE w:val="0"/>
                          <w:autoSpaceDN w:val="0"/>
                          <w:adjustRightInd w:val="0"/>
                          <w:rPr>
                            <w:rFonts w:ascii="Arial" w:eastAsia="ＭＳ Ｐゴシック" w:hAnsi="Arial" w:cs="ＭＳ Ｐゴシック"/>
                            <w:color w:val="000000"/>
                            <w:sz w:val="20"/>
                            <w:szCs w:val="20"/>
                            <w:lang w:val="ja-JP"/>
                          </w:rPr>
                        </w:pPr>
                        <w:r w:rsidRPr="00740398">
                          <w:rPr>
                            <w:rFonts w:ascii="Arial" w:eastAsia="ＭＳ Ｐゴシック" w:hAnsi="Arial" w:cs="ＭＳ Ｐゴシック" w:hint="eastAsia"/>
                            <w:color w:val="000000"/>
                            <w:sz w:val="20"/>
                            <w:szCs w:val="20"/>
                            <w:lang w:val="ja-JP"/>
                          </w:rPr>
                          <w:t>廃油</w:t>
                        </w:r>
                      </w:p>
                    </w:txbxContent>
                  </v:textbox>
                </v:rect>
                <v:rect id="Rectangle 421" o:spid="_x0000_s1199" style="position:absolute;left:3445;top:11566;width:798;height: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" filled="f" fillcolor="#bbe0e3">
                  <v:textbox>
                    <w:txbxContent>
                      <w:p w14:paraId="053A3BFF" w14:textId="77777777" w:rsidR="002F50FD" w:rsidRPr="00740398" w:rsidRDefault="002F50FD" w:rsidP="002F50FD">
                        <w:pPr>
                          <w:autoSpaceDE w:val="0"/>
                          <w:autoSpaceDN w:val="0"/>
                          <w:adjustRightInd w:val="0"/>
                          <w:rPr>
                            <w:rFonts w:ascii="Arial" w:eastAsia="ＭＳ Ｐゴシック" w:hAnsi="Arial" w:cs="ＭＳ Ｐゴシック"/>
                            <w:color w:val="000000"/>
                            <w:sz w:val="20"/>
                            <w:szCs w:val="20"/>
                            <w:lang w:val="ja-JP"/>
                          </w:rPr>
                        </w:pPr>
                        <w:r w:rsidRPr="00740398">
                          <w:rPr>
                            <w:rFonts w:ascii="Arial" w:eastAsia="ＭＳ Ｐゴシック" w:hAnsi="Arial" w:cs="ＭＳ Ｐゴシック" w:hint="eastAsia"/>
                            <w:color w:val="000000"/>
                            <w:sz w:val="20"/>
                            <w:szCs w:val="20"/>
                            <w:lang w:val="ja-JP"/>
                          </w:rPr>
                          <w:t>廃酸</w:t>
                        </w:r>
                      </w:p>
                    </w:txbxContent>
                  </v:textbox>
                </v:rect>
                <v:rect id="Rectangle 422" o:spid="_x0000_s1200" style="position:absolute;left:4648;top:11566;width:1315;height: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" filled="f" fillcolor="#bbe0e3">
                  <v:textbox>
                    <w:txbxContent>
                      <w:p w14:paraId="261C6687" w14:textId="77777777" w:rsidR="002F50FD" w:rsidRPr="00740398" w:rsidRDefault="002F50FD" w:rsidP="002F50FD">
                        <w:pPr>
                          <w:autoSpaceDE w:val="0"/>
                          <w:autoSpaceDN w:val="0"/>
                          <w:adjustRightInd w:val="0"/>
                          <w:rPr>
                            <w:rFonts w:ascii="Arial" w:eastAsia="ＭＳ Ｐゴシック" w:hAnsi="Arial" w:cs="ＭＳ Ｐゴシック"/>
                            <w:color w:val="000000"/>
                            <w:sz w:val="20"/>
                            <w:szCs w:val="20"/>
                            <w:lang w:val="ja-JP"/>
                          </w:rPr>
                        </w:pPr>
                        <w:r w:rsidRPr="00740398">
                          <w:rPr>
                            <w:rFonts w:ascii="Arial" w:eastAsia="ＭＳ Ｐゴシック" w:hAnsi="Arial" w:cs="ＭＳ Ｐゴシック" w:hint="eastAsia"/>
                            <w:color w:val="000000"/>
                            <w:sz w:val="20"/>
                            <w:szCs w:val="20"/>
                            <w:lang w:val="ja-JP"/>
                          </w:rPr>
                          <w:t>廃アルカリ</w:t>
                        </w:r>
                      </w:p>
                    </w:txbxContent>
                  </v:textbox>
                </v:rect>
              </v:group>
            </w:pict>
          </mc:Fallback>
        </mc:AlternateContent>
      </w:r>
      <w:r w:rsidRPr="00D14F40">
        <w:rPr>
          <w:rFonts w:ascii="ＭＳ ゴシック" w:eastAsia="ＭＳ ゴシック" w:hAnsi="ＭＳ ゴシック" w:hint="eastAsia"/>
          <w:szCs w:val="21"/>
        </w:rPr>
        <w:t>特別管理産業廃棄物の保管例（屋内保管）</w:t>
      </w:r>
    </w:p>
    <w:p w14:paraId="52267EBC" w14:textId="77777777" w:rsidR="002F50FD" w:rsidRPr="00D14F40" w:rsidRDefault="002F50FD" w:rsidP="002F50FD">
      <w:pPr>
        <w:rPr>
          <w:rFonts w:ascii="ＭＳ ゴシック" w:eastAsia="ＭＳ ゴシック" w:hAnsi="ＭＳ ゴシック"/>
          <w:szCs w:val="21"/>
        </w:rPr>
      </w:pPr>
    </w:p>
    <w:p w14:paraId="29D8D820" w14:textId="77777777" w:rsidR="002F50FD" w:rsidRPr="00D14F40" w:rsidRDefault="002F50FD" w:rsidP="002F50FD">
      <w:pPr>
        <w:rPr>
          <w:rFonts w:ascii="ＭＳ ゴシック" w:eastAsia="ＭＳ ゴシック" w:hAnsi="ＭＳ ゴシック"/>
          <w:szCs w:val="21"/>
        </w:rPr>
      </w:pPr>
    </w:p>
    <w:p w14:paraId="7EE817B1" w14:textId="77777777" w:rsidR="002F50FD" w:rsidRPr="00D14F40" w:rsidRDefault="002F50FD" w:rsidP="002F50FD">
      <w:pPr>
        <w:rPr>
          <w:rFonts w:ascii="ＭＳ ゴシック" w:eastAsia="ＭＳ ゴシック" w:hAnsi="ＭＳ ゴシック"/>
          <w:szCs w:val="21"/>
        </w:rPr>
      </w:pPr>
    </w:p>
    <w:p w14:paraId="28E1D9DD" w14:textId="77777777" w:rsidR="002F50FD" w:rsidRPr="00D14F40" w:rsidRDefault="002F50FD" w:rsidP="002F50FD">
      <w:pPr>
        <w:rPr>
          <w:rFonts w:ascii="ＭＳ ゴシック" w:eastAsia="ＭＳ ゴシック" w:hAnsi="ＭＳ ゴシック"/>
          <w:szCs w:val="21"/>
        </w:rPr>
      </w:pPr>
    </w:p>
    <w:p w14:paraId="7B6FB0CC" w14:textId="77777777" w:rsidR="002F50FD" w:rsidRPr="008C2505" w:rsidRDefault="002F50FD" w:rsidP="002F50FD">
      <w:pPr>
        <w:rPr>
          <w:rFonts w:ascii="ＭＳ ゴシック" w:eastAsia="ＭＳ ゴシック" w:hAnsi="ＭＳ ゴシック"/>
          <w:szCs w:val="21"/>
        </w:rPr>
      </w:pPr>
    </w:p>
    <w:p w14:paraId="06DE8730" w14:textId="77777777" w:rsidR="002F50FD" w:rsidRPr="00D14F40" w:rsidRDefault="002F50FD" w:rsidP="002F50FD">
      <w:pPr>
        <w:rPr>
          <w:rFonts w:ascii="ＭＳ ゴシック" w:eastAsia="ＭＳ ゴシック" w:hAnsi="ＭＳ ゴシック"/>
          <w:szCs w:val="21"/>
        </w:rPr>
      </w:pPr>
    </w:p>
    <w:p w14:paraId="21F4E055" w14:textId="77777777" w:rsidR="002F50FD" w:rsidRPr="00D14F40" w:rsidRDefault="002F50FD" w:rsidP="002F50FD">
      <w:pPr>
        <w:rPr>
          <w:rFonts w:ascii="ＭＳ ゴシック" w:eastAsia="ＭＳ ゴシック" w:hAnsi="ＭＳ ゴシック"/>
          <w:szCs w:val="21"/>
        </w:rPr>
      </w:pPr>
    </w:p>
    <w:p w14:paraId="4A4ED094" w14:textId="77777777" w:rsidR="002F50FD" w:rsidRPr="00D14F40" w:rsidRDefault="002F50FD" w:rsidP="002F50FD">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64224" behindDoc="0" locked="0" layoutInCell="1" allowOverlap="1" wp14:anchorId="21DEB596" wp14:editId="79519950">
                <wp:simplePos x="0" y="0"/>
                <wp:positionH relativeFrom="column">
                  <wp:posOffset>3157717</wp:posOffset>
                </wp:positionH>
                <wp:positionV relativeFrom="paragraph">
                  <wp:posOffset>137740</wp:posOffset>
                </wp:positionV>
                <wp:extent cx="2938145" cy="0"/>
                <wp:effectExtent l="18415" t="59690" r="15240" b="54610"/>
                <wp:wrapNone/>
                <wp:docPr id="6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8145"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A96CC" id="Line 78" o:spid="_x0000_s1026" style="position:absolute;left:0;text-align:lef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65pt,10.85pt" to="480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">
                <v:stroke startarrow="classic" endarrow="classic"/>
              </v:line>
            </w:pict>
          </mc:Fallback>
        </mc:AlternateContent>
      </w:r>
    </w:p>
    <w:p w14:paraId="4CA4A458" w14:textId="77777777" w:rsidR="002F50FD" w:rsidRPr="00D14F40" w:rsidRDefault="002F50FD" w:rsidP="002F50FD">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71392" behindDoc="0" locked="0" layoutInCell="1" allowOverlap="1" wp14:anchorId="409CD550" wp14:editId="4A739AA8">
                <wp:simplePos x="0" y="0"/>
                <wp:positionH relativeFrom="column">
                  <wp:posOffset>4239260</wp:posOffset>
                </wp:positionH>
                <wp:positionV relativeFrom="paragraph">
                  <wp:posOffset>15875</wp:posOffset>
                </wp:positionV>
                <wp:extent cx="666750" cy="118745"/>
                <wp:effectExtent l="3175" t="2540" r="0" b="2540"/>
                <wp:wrapNone/>
                <wp:docPr id="62"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6080F" w14:textId="77777777" w:rsidR="002F50FD" w:rsidRDefault="002F50FD" w:rsidP="002F50FD">
                            <w:pPr>
                              <w:spacing w:line="180" w:lineRule="exact"/>
                              <w:jc w:val="center"/>
                              <w:rPr>
                                <w:sz w:val="16"/>
                                <w:szCs w:val="16"/>
                              </w:rPr>
                            </w:pPr>
                            <w:r w:rsidRPr="008C2505">
                              <w:rPr>
                                <w:rFonts w:ascii="ＭＳ ゴシック" w:eastAsia="ＭＳ ゴシック" w:hAnsi="ＭＳ ゴシック"/>
                                <w:sz w:val="16"/>
                                <w:szCs w:val="16"/>
                              </w:rPr>
                              <w:t>60 cm</w:t>
                            </w:r>
                            <w:r>
                              <w:rPr>
                                <w:rFonts w:hint="eastAsia"/>
                                <w:sz w:val="16"/>
                                <w:szCs w:val="16"/>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CD550" id="Text Box 426" o:spid="_x0000_s1201" type="#_x0000_t202" style="position:absolute;left:0;text-align:left;margin-left:333.8pt;margin-top:1.25pt;width:52.5pt;height:9.3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" filled="f" stroked="f">
                <v:textbox inset="5.85pt,.7pt,5.85pt,.7pt">
                  <w:txbxContent>
                    <w:p w14:paraId="2A96080F" w14:textId="77777777" w:rsidR="002F50FD" w:rsidRDefault="002F50FD" w:rsidP="002F50FD">
                      <w:pPr>
                        <w:spacing w:line="180" w:lineRule="exact"/>
                        <w:jc w:val="center"/>
                        <w:rPr>
                          <w:sz w:val="16"/>
                          <w:szCs w:val="16"/>
                        </w:rPr>
                      </w:pPr>
                      <w:r w:rsidRPr="008C2505">
                        <w:rPr>
                          <w:rFonts w:ascii="ＭＳ ゴシック" w:eastAsia="ＭＳ ゴシック" w:hAnsi="ＭＳ ゴシック"/>
                          <w:sz w:val="16"/>
                          <w:szCs w:val="16"/>
                        </w:rPr>
                        <w:t>60 cm</w:t>
                      </w:r>
                      <w:r>
                        <w:rPr>
                          <w:rFonts w:hint="eastAsia"/>
                          <w:sz w:val="16"/>
                          <w:szCs w:val="16"/>
                        </w:rPr>
                        <w:t>以上</w:t>
                      </w:r>
                    </w:p>
                  </w:txbxContent>
                </v:textbox>
              </v:shape>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765248" behindDoc="0" locked="0" layoutInCell="1" allowOverlap="1" wp14:anchorId="146E52CC" wp14:editId="5000FDF7">
                <wp:simplePos x="0" y="0"/>
                <wp:positionH relativeFrom="column">
                  <wp:posOffset>4239260</wp:posOffset>
                </wp:positionH>
                <wp:positionV relativeFrom="paragraph">
                  <wp:posOffset>22860</wp:posOffset>
                </wp:positionV>
                <wp:extent cx="666750" cy="118745"/>
                <wp:effectExtent l="3175" t="0" r="0" b="0"/>
                <wp:wrapNone/>
                <wp:docPr id="6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FF812" w14:textId="77777777" w:rsidR="002F50FD" w:rsidRPr="00CE07AB" w:rsidRDefault="002F50FD" w:rsidP="002F50FD">
                            <w:pPr>
                              <w:spacing w:line="180" w:lineRule="exact"/>
                              <w:jc w:val="center"/>
                              <w:rPr>
                                <w:rFonts w:ascii="ＭＳ ゴシック" w:eastAsia="ＭＳ ゴシック" w:hAnsi="ＭＳ ゴシック"/>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E52CC" id="Text Box 79" o:spid="_x0000_s1202" type="#_x0000_t202" style="position:absolute;left:0;text-align:left;margin-left:333.8pt;margin-top:1.8pt;width:52.5pt;height:9.3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" filled="f" stroked="f">
                <v:textbox inset="5.85pt,.7pt,5.85pt,.7pt">
                  <w:txbxContent>
                    <w:p w14:paraId="58BFF812" w14:textId="77777777" w:rsidR="002F50FD" w:rsidRPr="00CE07AB" w:rsidRDefault="002F50FD" w:rsidP="002F50FD">
                      <w:pPr>
                        <w:spacing w:line="180" w:lineRule="exact"/>
                        <w:jc w:val="center"/>
                        <w:rPr>
                          <w:rFonts w:ascii="ＭＳ ゴシック" w:eastAsia="ＭＳ ゴシック" w:hAnsi="ＭＳ ゴシック"/>
                          <w:sz w:val="16"/>
                          <w:szCs w:val="16"/>
                        </w:rPr>
                      </w:pPr>
                    </w:p>
                  </w:txbxContent>
                </v:textbox>
              </v:shape>
            </w:pict>
          </mc:Fallback>
        </mc:AlternateContent>
      </w:r>
    </w:p>
    <w:p w14:paraId="645F6DB5" w14:textId="77777777" w:rsidR="00FE226C" w:rsidRDefault="00FE226C" w:rsidP="002F50FD">
      <w:pPr>
        <w:ind w:left="200" w:hangingChars="100" w:hanging="200"/>
        <w:rPr>
          <w:rFonts w:ascii="ＭＳ ゴシック" w:eastAsia="ＭＳ ゴシック" w:hAnsi="ＭＳ ゴシック"/>
          <w:sz w:val="20"/>
          <w:szCs w:val="20"/>
        </w:rPr>
      </w:pPr>
    </w:p>
    <w:p w14:paraId="634190FE" w14:textId="439FCBEF" w:rsidR="002F50FD" w:rsidRPr="00D14F40" w:rsidRDefault="002F50FD" w:rsidP="002F50FD">
      <w:pPr>
        <w:ind w:left="200" w:hangingChars="100" w:hanging="200"/>
        <w:rPr>
          <w:rFonts w:ascii="ＭＳ ゴシック" w:eastAsia="ＭＳ ゴシック" w:hAnsi="ＭＳ ゴシック"/>
          <w:sz w:val="20"/>
          <w:szCs w:val="20"/>
        </w:rPr>
      </w:pPr>
      <w:r w:rsidRPr="00D14F40">
        <w:rPr>
          <w:rFonts w:ascii="ＭＳ ゴシック" w:eastAsia="ＭＳ ゴシック" w:hAnsi="ＭＳ ゴシック" w:hint="eastAsia"/>
          <w:sz w:val="20"/>
          <w:szCs w:val="20"/>
        </w:rPr>
        <w:t>・それぞれの特別管理産業廃棄物の保管場所に仕切りを設けて、他のものが混入しないようにし、容器に入れ密閉する</w:t>
      </w:r>
    </w:p>
    <w:p w14:paraId="0EFDD97C" w14:textId="440383FF" w:rsidR="00F55E67" w:rsidRDefault="002F50FD" w:rsidP="00D42E08">
      <w:pPr>
        <w:spacing w:line="340" w:lineRule="exact"/>
        <w:ind w:firstLineChars="100" w:firstLine="200"/>
        <w:rPr>
          <w:rFonts w:ascii="ＭＳ ゴシック" w:eastAsia="ＭＳ ゴシック" w:hAnsi="ＭＳ ゴシック"/>
          <w:szCs w:val="21"/>
        </w:rPr>
      </w:pPr>
      <w:r w:rsidRPr="00D14F40">
        <w:rPr>
          <w:rFonts w:ascii="ＭＳ ゴシック" w:eastAsia="ＭＳ ゴシック" w:hAnsi="ＭＳ ゴシック" w:hint="eastAsia"/>
          <w:sz w:val="20"/>
          <w:szCs w:val="20"/>
        </w:rPr>
        <w:t>・保管場所に設ける掲示板には、特別管理産業廃棄物が保管されていることが分かるようにして、廃棄物の種類、責任者、保管量等を分かるように記載する</w:t>
      </w:r>
    </w:p>
    <w:p w14:paraId="4CC647AB" w14:textId="77777777" w:rsidR="00EE1CEA" w:rsidRDefault="00EE1CEA" w:rsidP="008E1538">
      <w:pPr>
        <w:spacing w:line="340" w:lineRule="exact"/>
        <w:ind w:firstLineChars="50" w:firstLine="120"/>
        <w:rPr>
          <w:rFonts w:ascii="ＭＳ ゴシック" w:eastAsia="ＭＳ ゴシック" w:hAnsi="ＭＳ ゴシック"/>
          <w:b/>
          <w:bCs/>
          <w:sz w:val="24"/>
        </w:rPr>
      </w:pPr>
    </w:p>
    <w:p w14:paraId="1C144567" w14:textId="77777777" w:rsidR="00427606" w:rsidRDefault="00427606" w:rsidP="008E1538">
      <w:pPr>
        <w:spacing w:line="340" w:lineRule="exact"/>
        <w:ind w:firstLineChars="50" w:firstLine="120"/>
        <w:rPr>
          <w:rFonts w:ascii="ＭＳ ゴシック" w:eastAsia="ＭＳ ゴシック" w:hAnsi="ＭＳ ゴシック"/>
          <w:b/>
          <w:bCs/>
          <w:sz w:val="24"/>
        </w:rPr>
      </w:pPr>
    </w:p>
    <w:p w14:paraId="216B118D" w14:textId="77777777" w:rsidR="00427606" w:rsidRDefault="00427606" w:rsidP="008E1538">
      <w:pPr>
        <w:spacing w:line="340" w:lineRule="exact"/>
        <w:ind w:firstLineChars="50" w:firstLine="120"/>
        <w:rPr>
          <w:rFonts w:ascii="ＭＳ ゴシック" w:eastAsia="ＭＳ ゴシック" w:hAnsi="ＭＳ ゴシック"/>
          <w:b/>
          <w:bCs/>
          <w:sz w:val="24"/>
        </w:rPr>
      </w:pPr>
    </w:p>
    <w:p w14:paraId="07B7C8F5" w14:textId="50B741FB" w:rsidR="006137E0" w:rsidRPr="00AB1FE8" w:rsidRDefault="00F55E67" w:rsidP="008E1538">
      <w:pPr>
        <w:spacing w:line="340" w:lineRule="exact"/>
        <w:ind w:firstLineChars="50" w:firstLine="120"/>
        <w:rPr>
          <w:rFonts w:ascii="ＭＳ ゴシック" w:eastAsia="ＭＳ ゴシック" w:hAnsi="ＭＳ ゴシック"/>
          <w:b/>
          <w:bCs/>
          <w:sz w:val="24"/>
        </w:rPr>
      </w:pPr>
      <w:r w:rsidRPr="00AB1FE8">
        <w:rPr>
          <w:rFonts w:ascii="ＭＳ ゴシック" w:eastAsia="ＭＳ ゴシック" w:hAnsi="ＭＳ ゴシック" w:hint="eastAsia"/>
          <w:b/>
          <w:bCs/>
          <w:sz w:val="24"/>
        </w:rPr>
        <w:lastRenderedPageBreak/>
        <w:t>●産業廃棄物の収集・運搬</w:t>
      </w:r>
      <w:r w:rsidR="00364785">
        <w:rPr>
          <w:rFonts w:ascii="ＭＳ ゴシック" w:eastAsia="ＭＳ ゴシック" w:hAnsi="ＭＳ ゴシック" w:hint="eastAsia"/>
          <w:b/>
          <w:bCs/>
          <w:sz w:val="24"/>
        </w:rPr>
        <w:t xml:space="preserve">　</w:t>
      </w:r>
      <w:r w:rsidR="00364785" w:rsidRPr="00192F8C">
        <w:rPr>
          <w:rFonts w:ascii="ＭＳ ゴシック" w:eastAsia="ＭＳ ゴシック" w:hAnsi="ＭＳ ゴシック" w:hint="eastAsia"/>
          <w:b/>
          <w:bCs/>
          <w:sz w:val="24"/>
          <w:bdr w:val="single" w:sz="4" w:space="0" w:color="auto"/>
        </w:rPr>
        <w:t>Ｂ</w:t>
      </w:r>
    </w:p>
    <w:p w14:paraId="30A524C3" w14:textId="77777777" w:rsidR="00A34420" w:rsidRDefault="00A34420" w:rsidP="008E1538">
      <w:pPr>
        <w:spacing w:line="340" w:lineRule="exact"/>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8907C6" w:rsidRPr="00D14F40">
        <w:rPr>
          <w:rFonts w:ascii="ＭＳ ゴシック" w:eastAsia="ＭＳ ゴシック" w:hAnsi="ＭＳ ゴシック" w:hint="eastAsia"/>
        </w:rPr>
        <w:t>事業</w:t>
      </w:r>
      <w:r w:rsidR="00D35038" w:rsidRPr="00D14F40">
        <w:rPr>
          <w:rFonts w:ascii="ＭＳ ゴシック" w:eastAsia="ＭＳ ゴシック" w:hAnsi="ＭＳ ゴシック" w:hint="eastAsia"/>
        </w:rPr>
        <w:t>者は、自らその産業廃棄物又</w:t>
      </w:r>
      <w:r w:rsidR="006137E0" w:rsidRPr="00D14F40">
        <w:rPr>
          <w:rFonts w:ascii="ＭＳ ゴシック" w:eastAsia="ＭＳ ゴシック" w:hAnsi="ＭＳ ゴシック" w:hint="eastAsia"/>
        </w:rPr>
        <w:t>は特別管理産業廃棄物の収集</w:t>
      </w:r>
      <w:r w:rsidR="00C766FE">
        <w:rPr>
          <w:rFonts w:ascii="ＭＳ ゴシック" w:eastAsia="ＭＳ ゴシック" w:hAnsi="ＭＳ ゴシック" w:hint="eastAsia"/>
        </w:rPr>
        <w:t>・</w:t>
      </w:r>
      <w:r w:rsidR="006137E0" w:rsidRPr="00D14F40">
        <w:rPr>
          <w:rFonts w:ascii="ＭＳ ゴシック" w:eastAsia="ＭＳ ゴシック" w:hAnsi="ＭＳ ゴシック" w:hint="eastAsia"/>
        </w:rPr>
        <w:t>運搬を行う場合には、</w:t>
      </w:r>
    </w:p>
    <w:p w14:paraId="4A802ACD" w14:textId="77777777" w:rsidR="006137E0" w:rsidRPr="00D14F40" w:rsidRDefault="00A34420" w:rsidP="00A34420">
      <w:pPr>
        <w:spacing w:line="340" w:lineRule="exact"/>
        <w:ind w:leftChars="200" w:left="420"/>
        <w:rPr>
          <w:rFonts w:ascii="ＭＳ ゴシック" w:eastAsia="ＭＳ ゴシック" w:hAnsi="ＭＳ ゴシック"/>
        </w:rPr>
      </w:pPr>
      <w:r>
        <w:rPr>
          <w:rFonts w:ascii="ＭＳ ゴシック" w:eastAsia="ＭＳ ゴシック" w:hAnsi="ＭＳ ゴシック" w:hint="eastAsia"/>
        </w:rPr>
        <w:t xml:space="preserve"> </w:t>
      </w:r>
      <w:r w:rsidR="006137E0" w:rsidRPr="00D14F40">
        <w:rPr>
          <w:rFonts w:ascii="ＭＳ ゴシック" w:eastAsia="ＭＳ ゴシック" w:hAnsi="ＭＳ ゴシック" w:hint="eastAsia"/>
        </w:rPr>
        <w:t>飛散、流出しないようにすること等、以下に掲げる基準を満</w:t>
      </w:r>
      <w:r w:rsidR="00294BEE" w:rsidRPr="00D14F40">
        <w:rPr>
          <w:rFonts w:ascii="ＭＳ ゴシック" w:eastAsia="ＭＳ ゴシック" w:hAnsi="ＭＳ ゴシック" w:hint="eastAsia"/>
        </w:rPr>
        <w:t>たさなければなりません</w:t>
      </w:r>
      <w:r w:rsidR="006137E0" w:rsidRPr="00D14F40">
        <w:rPr>
          <w:rFonts w:ascii="ＭＳ ゴシック" w:eastAsia="ＭＳ ゴシック" w:hAnsi="ＭＳ ゴシック" w:hint="eastAsia"/>
        </w:rPr>
        <w:t>。</w:t>
      </w:r>
    </w:p>
    <w:p w14:paraId="63F4217A" w14:textId="77777777" w:rsidR="006137E0" w:rsidRPr="00D14F40" w:rsidRDefault="006137E0" w:rsidP="00074C7D">
      <w:pPr>
        <w:spacing w:line="340" w:lineRule="exact"/>
        <w:rPr>
          <w:rFonts w:ascii="ＭＳ ゴシック" w:eastAsia="ＭＳ ゴシック" w:hAnsi="ＭＳ ゴシック"/>
        </w:rPr>
      </w:pPr>
    </w:p>
    <w:p w14:paraId="27B52827" w14:textId="64C05E5A" w:rsidR="006137E0" w:rsidRPr="00D42E08" w:rsidRDefault="006137E0" w:rsidP="00592712">
      <w:pPr>
        <w:tabs>
          <w:tab w:val="right" w:pos="8931"/>
        </w:tabs>
        <w:rPr>
          <w:rFonts w:ascii="ＭＳ ゴシック" w:eastAsia="ＭＳ ゴシック" w:hAnsi="ＭＳ ゴシック"/>
          <w:szCs w:val="21"/>
        </w:rPr>
      </w:pPr>
      <w:r w:rsidRPr="00D42E08">
        <w:rPr>
          <w:rFonts w:ascii="ＭＳ ゴシック" w:eastAsia="ＭＳ ゴシック" w:hAnsi="ＭＳ ゴシック" w:hint="eastAsia"/>
          <w:b/>
          <w:szCs w:val="21"/>
        </w:rPr>
        <w:t>【収集・運搬の基準】</w:t>
      </w:r>
      <w:r w:rsidR="00592712" w:rsidRPr="00D42E08">
        <w:rPr>
          <w:rFonts w:ascii="ＭＳ ゴシック" w:eastAsia="ＭＳ ゴシック" w:hAnsi="ＭＳ ゴシック"/>
          <w:szCs w:val="21"/>
        </w:rPr>
        <w:tab/>
      </w:r>
      <w:r w:rsidRPr="00D42E08">
        <w:rPr>
          <w:rFonts w:ascii="ＭＳ ゴシック" w:eastAsia="ＭＳ ゴシック" w:hAnsi="ＭＳ ゴシック" w:hint="eastAsia"/>
          <w:szCs w:val="21"/>
        </w:rPr>
        <w:t>〔施行令第</w:t>
      </w:r>
      <w:r w:rsidR="00297409" w:rsidRPr="00D42E08">
        <w:rPr>
          <w:rFonts w:ascii="ＭＳ ゴシック" w:eastAsia="ＭＳ ゴシック" w:hAnsi="ＭＳ ゴシック" w:hint="eastAsia"/>
          <w:szCs w:val="21"/>
        </w:rPr>
        <w:t>６</w:t>
      </w:r>
      <w:r w:rsidRPr="00D42E08">
        <w:rPr>
          <w:rFonts w:ascii="ＭＳ ゴシック" w:eastAsia="ＭＳ ゴシック" w:hAnsi="ＭＳ ゴシック" w:hint="eastAsia"/>
          <w:szCs w:val="21"/>
        </w:rPr>
        <w:t>条第</w:t>
      </w:r>
      <w:r w:rsidR="00297409" w:rsidRPr="00D42E08">
        <w:rPr>
          <w:rFonts w:ascii="ＭＳ ゴシック" w:eastAsia="ＭＳ ゴシック" w:hAnsi="ＭＳ ゴシック" w:hint="eastAsia"/>
          <w:szCs w:val="21"/>
        </w:rPr>
        <w:t>１</w:t>
      </w:r>
      <w:r w:rsidRPr="00D42E08">
        <w:rPr>
          <w:rFonts w:ascii="ＭＳ ゴシック" w:eastAsia="ＭＳ ゴシック" w:hAnsi="ＭＳ ゴシック" w:hint="eastAsia"/>
          <w:szCs w:val="21"/>
        </w:rPr>
        <w:t>項第</w:t>
      </w:r>
      <w:r w:rsidR="00297409" w:rsidRPr="00D42E08">
        <w:rPr>
          <w:rFonts w:ascii="ＭＳ ゴシック" w:eastAsia="ＭＳ ゴシック" w:hAnsi="ＭＳ ゴシック" w:hint="eastAsia"/>
          <w:szCs w:val="21"/>
        </w:rPr>
        <w:t>１</w:t>
      </w:r>
      <w:r w:rsidRPr="00D42E08">
        <w:rPr>
          <w:rFonts w:ascii="ＭＳ ゴシック" w:eastAsia="ＭＳ ゴシック" w:hAnsi="ＭＳ ゴシック" w:hint="eastAsia"/>
          <w:szCs w:val="21"/>
        </w:rPr>
        <w:t>号</w:t>
      </w:r>
      <w:r w:rsidR="00AB2F50" w:rsidRPr="00D42E08">
        <w:rPr>
          <w:rFonts w:ascii="ＭＳ ゴシック" w:eastAsia="ＭＳ ゴシック" w:hAnsi="ＭＳ ゴシック" w:hint="eastAsia"/>
          <w:szCs w:val="21"/>
        </w:rPr>
        <w:t>、第６条の５第１項第１号</w:t>
      </w:r>
      <w:r w:rsidRPr="00D42E08">
        <w:rPr>
          <w:rFonts w:ascii="ＭＳ ゴシック" w:eastAsia="ＭＳ ゴシック" w:hAnsi="ＭＳ ゴシック" w:hint="eastAsia"/>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8"/>
      </w:tblGrid>
      <w:tr w:rsidR="006137E0" w:rsidRPr="00D14F40" w14:paraId="78A3EBF1" w14:textId="77777777" w:rsidTr="00592712">
        <w:trPr>
          <w:cantSplit/>
          <w:trHeight w:val="364"/>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14:paraId="6BD22A0B" w14:textId="77777777" w:rsidR="006137E0" w:rsidRPr="00D14F40" w:rsidRDefault="006137E0">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収集</w:t>
            </w:r>
            <w:r w:rsidR="00CA4240">
              <w:rPr>
                <w:rFonts w:ascii="ＭＳ ゴシック" w:eastAsia="ＭＳ ゴシック" w:hAnsi="ＭＳ ゴシック" w:hint="eastAsia"/>
                <w:szCs w:val="21"/>
              </w:rPr>
              <w:t>・</w:t>
            </w:r>
            <w:r w:rsidRPr="00D14F40">
              <w:rPr>
                <w:rFonts w:ascii="ＭＳ ゴシック" w:eastAsia="ＭＳ ゴシック" w:hAnsi="ＭＳ ゴシック" w:hint="eastAsia"/>
                <w:szCs w:val="21"/>
              </w:rPr>
              <w:t>運搬の基準（一部）</w:t>
            </w:r>
          </w:p>
        </w:tc>
      </w:tr>
      <w:tr w:rsidR="006137E0" w:rsidRPr="00D14F40" w14:paraId="5F2F991D" w14:textId="77777777" w:rsidTr="00592712">
        <w:trPr>
          <w:cantSplit/>
          <w:trHeight w:val="1401"/>
          <w:jc w:val="center"/>
        </w:trPr>
        <w:tc>
          <w:tcPr>
            <w:tcW w:w="5000" w:type="pct"/>
            <w:tcBorders>
              <w:top w:val="single" w:sz="4" w:space="0" w:color="auto"/>
              <w:left w:val="single" w:sz="4" w:space="0" w:color="auto"/>
              <w:bottom w:val="single" w:sz="4" w:space="0" w:color="auto"/>
              <w:right w:val="single" w:sz="4" w:space="0" w:color="auto"/>
            </w:tcBorders>
            <w:hideMark/>
          </w:tcPr>
          <w:p w14:paraId="439F77CF" w14:textId="77777777" w:rsidR="006137E0" w:rsidRPr="00D14F40" w:rsidRDefault="006137E0">
            <w:pPr>
              <w:spacing w:line="280" w:lineRule="exact"/>
              <w:rPr>
                <w:rFonts w:ascii="ＭＳ ゴシック" w:eastAsia="ＭＳ ゴシック" w:hAnsi="ＭＳ ゴシック"/>
                <w:sz w:val="20"/>
              </w:rPr>
            </w:pPr>
            <w:r w:rsidRPr="00D14F40">
              <w:rPr>
                <w:rFonts w:ascii="ＭＳ ゴシック" w:eastAsia="ＭＳ ゴシック" w:hAnsi="ＭＳ ゴシック" w:hint="eastAsia"/>
                <w:sz w:val="20"/>
              </w:rPr>
              <w:t>①産業廃棄物（特別管理産業廃棄物）が飛散し、及び流出しないようにすること。</w:t>
            </w:r>
          </w:p>
          <w:p w14:paraId="57C41265" w14:textId="77777777" w:rsidR="006137E0" w:rsidRPr="00D14F40" w:rsidRDefault="006137E0">
            <w:pPr>
              <w:spacing w:line="280" w:lineRule="exact"/>
              <w:ind w:left="192" w:hangingChars="96" w:hanging="192"/>
              <w:rPr>
                <w:rFonts w:ascii="ＭＳ ゴシック" w:eastAsia="ＭＳ ゴシック" w:hAnsi="ＭＳ ゴシック"/>
                <w:sz w:val="20"/>
              </w:rPr>
            </w:pPr>
            <w:r w:rsidRPr="00D14F40">
              <w:rPr>
                <w:rFonts w:ascii="ＭＳ ゴシック" w:eastAsia="ＭＳ ゴシック" w:hAnsi="ＭＳ ゴシック" w:hint="eastAsia"/>
                <w:sz w:val="20"/>
              </w:rPr>
              <w:t>②収集又は運搬に伴う悪臭、騒音又は振動によって生活環境の保全上支障が生じないように必要な措置を講ずること。</w:t>
            </w:r>
          </w:p>
          <w:p w14:paraId="18029080" w14:textId="77777777" w:rsidR="006137E0" w:rsidRPr="00D14F40" w:rsidRDefault="006137E0">
            <w:pPr>
              <w:spacing w:line="280" w:lineRule="exact"/>
              <w:ind w:left="192" w:hangingChars="96" w:hanging="192"/>
              <w:rPr>
                <w:rFonts w:ascii="ＭＳ ゴシック" w:eastAsia="ＭＳ ゴシック" w:hAnsi="ＭＳ ゴシック"/>
                <w:sz w:val="20"/>
              </w:rPr>
            </w:pPr>
            <w:r w:rsidRPr="00D14F40">
              <w:rPr>
                <w:rFonts w:ascii="ＭＳ ゴシック" w:eastAsia="ＭＳ ゴシック" w:hAnsi="ＭＳ ゴシック" w:hint="eastAsia"/>
                <w:sz w:val="20"/>
              </w:rPr>
              <w:t>③収集・運搬の施設を設置する場合には、生活環境の保全上支障を生ずるおそれのないように必要な措置を講ずること。</w:t>
            </w:r>
          </w:p>
          <w:p w14:paraId="356E2FE1" w14:textId="6FB141C1" w:rsidR="006137E0" w:rsidRPr="00D14F40" w:rsidRDefault="006137E0" w:rsidP="00DD5FF0">
            <w:pPr>
              <w:spacing w:line="280" w:lineRule="exact"/>
              <w:ind w:left="192" w:hangingChars="96" w:hanging="192"/>
              <w:rPr>
                <w:rFonts w:ascii="ＭＳ ゴシック" w:eastAsia="ＭＳ ゴシック" w:hAnsi="ＭＳ ゴシック"/>
                <w:sz w:val="20"/>
              </w:rPr>
            </w:pPr>
            <w:r w:rsidRPr="00D14F40">
              <w:rPr>
                <w:rFonts w:ascii="ＭＳ ゴシック" w:eastAsia="ＭＳ ゴシック" w:hAnsi="ＭＳ ゴシック" w:hint="eastAsia"/>
                <w:sz w:val="20"/>
              </w:rPr>
              <w:t>このほか、詳しく</w:t>
            </w:r>
            <w:r w:rsidRPr="00BF4F43">
              <w:rPr>
                <w:rFonts w:ascii="ＭＳ ゴシック" w:eastAsia="ＭＳ ゴシック" w:hAnsi="ＭＳ ゴシック" w:hint="eastAsia"/>
                <w:sz w:val="20"/>
              </w:rPr>
              <w:t>は</w:t>
            </w:r>
            <w:r w:rsidR="005C538C" w:rsidRPr="005F766D">
              <w:rPr>
                <w:rFonts w:ascii="ＭＳ ゴシック" w:eastAsia="ＭＳ ゴシック" w:hAnsi="ＭＳ ゴシック"/>
                <w:sz w:val="20"/>
              </w:rPr>
              <w:t>P</w:t>
            </w:r>
            <w:r w:rsidRPr="005F766D">
              <w:rPr>
                <w:rFonts w:ascii="ＭＳ ゴシック" w:eastAsia="ＭＳ ゴシック" w:hAnsi="ＭＳ ゴシック"/>
                <w:sz w:val="20"/>
              </w:rPr>
              <w:t>.</w:t>
            </w:r>
            <w:r w:rsidR="00E24D92" w:rsidRPr="005F766D">
              <w:rPr>
                <w:rFonts w:ascii="ＭＳ ゴシック" w:eastAsia="ＭＳ ゴシック" w:hAnsi="ＭＳ ゴシック" w:hint="eastAsia"/>
                <w:szCs w:val="21"/>
              </w:rPr>
              <w:t xml:space="preserve"> </w:t>
            </w:r>
            <w:r w:rsidR="003E3A11" w:rsidRPr="005F766D">
              <w:rPr>
                <w:rFonts w:ascii="ＭＳ ゴシック" w:eastAsia="ＭＳ ゴシック" w:hAnsi="ＭＳ ゴシック" w:hint="eastAsia"/>
                <w:szCs w:val="21"/>
              </w:rPr>
              <w:t>71</w:t>
            </w:r>
            <w:r w:rsidR="003D4FD3" w:rsidRPr="005F766D">
              <w:rPr>
                <w:rFonts w:ascii="ＭＳ ゴシック" w:eastAsia="ＭＳ ゴシック" w:hAnsi="ＭＳ ゴシック" w:hint="eastAsia"/>
                <w:sz w:val="20"/>
              </w:rPr>
              <w:t>（資料</w:t>
            </w:r>
            <w:r w:rsidR="007A0D5A" w:rsidRPr="005F766D">
              <w:rPr>
                <w:rFonts w:ascii="ＭＳ ゴシック" w:eastAsia="ＭＳ ゴシック" w:hAnsi="ＭＳ ゴシック" w:hint="eastAsia"/>
                <w:sz w:val="20"/>
              </w:rPr>
              <w:t>12</w:t>
            </w:r>
            <w:r w:rsidR="003D4FD3" w:rsidRPr="005F766D">
              <w:rPr>
                <w:rFonts w:ascii="ＭＳ ゴシック" w:eastAsia="ＭＳ ゴシック" w:hAnsi="ＭＳ ゴシック" w:hint="eastAsia"/>
                <w:sz w:val="20"/>
              </w:rPr>
              <w:t>）</w:t>
            </w:r>
            <w:r w:rsidRPr="00D14F40">
              <w:rPr>
                <w:rFonts w:ascii="ＭＳ ゴシック" w:eastAsia="ＭＳ ゴシック" w:hAnsi="ＭＳ ゴシック" w:hint="eastAsia"/>
                <w:sz w:val="20"/>
              </w:rPr>
              <w:t>をご覧ください。</w:t>
            </w:r>
          </w:p>
        </w:tc>
      </w:tr>
    </w:tbl>
    <w:p w14:paraId="277BCD09" w14:textId="77777777" w:rsidR="00592712" w:rsidRDefault="00592712" w:rsidP="00592712">
      <w:pPr>
        <w:pStyle w:val="a4"/>
        <w:rPr>
          <w:rFonts w:ascii="ＭＳ ゴシック" w:eastAsia="ＭＳ ゴシック" w:hAnsi="ＭＳ ゴシック"/>
          <w:b/>
          <w:sz w:val="24"/>
        </w:rPr>
      </w:pPr>
    </w:p>
    <w:p w14:paraId="4011C73A" w14:textId="0CA816B5" w:rsidR="00DD3848" w:rsidRPr="00D42E08" w:rsidRDefault="006137E0" w:rsidP="00592712">
      <w:pPr>
        <w:pStyle w:val="a4"/>
        <w:rPr>
          <w:rFonts w:ascii="ＭＳ ゴシック" w:eastAsia="ＭＳ ゴシック" w:hAnsi="ＭＳ ゴシック" w:cs="Arial"/>
          <w:b/>
          <w:sz w:val="21"/>
          <w:szCs w:val="21"/>
          <w:lang w:eastAsia="ja-JP"/>
        </w:rPr>
      </w:pPr>
      <w:r w:rsidRPr="00D42E08">
        <w:rPr>
          <w:rFonts w:ascii="ＭＳ ゴシック" w:eastAsia="ＭＳ ゴシック" w:hAnsi="ＭＳ ゴシック" w:hint="eastAsia"/>
          <w:b/>
          <w:sz w:val="21"/>
          <w:szCs w:val="21"/>
        </w:rPr>
        <w:t>【</w:t>
      </w:r>
      <w:proofErr w:type="spellStart"/>
      <w:r w:rsidR="00DD3848" w:rsidRPr="00D42E08">
        <w:rPr>
          <w:rFonts w:ascii="ＭＳ ゴシック" w:eastAsia="ＭＳ ゴシック" w:hAnsi="ＭＳ ゴシック" w:cs="Arial" w:hint="eastAsia"/>
          <w:b/>
          <w:sz w:val="21"/>
          <w:szCs w:val="21"/>
        </w:rPr>
        <w:t>運搬車の表示及び書面備え付け</w:t>
      </w:r>
      <w:proofErr w:type="spellEnd"/>
      <w:r w:rsidR="00DD3848" w:rsidRPr="00D42E08">
        <w:rPr>
          <w:rFonts w:ascii="ＭＳ ゴシック" w:eastAsia="ＭＳ ゴシック" w:hAnsi="ＭＳ ゴシック" w:cs="Arial" w:hint="eastAsia"/>
          <w:b/>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8"/>
      </w:tblGrid>
      <w:tr w:rsidR="006137E0" w:rsidRPr="00D14F40" w14:paraId="405BD381" w14:textId="77777777" w:rsidTr="00F542DA">
        <w:trPr>
          <w:trHeight w:val="481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514BFCF" w14:textId="77777777" w:rsidR="007C321B" w:rsidRPr="00D14F40" w:rsidRDefault="006137E0" w:rsidP="007C321B">
            <w:pPr>
              <w:pStyle w:val="a4"/>
              <w:ind w:leftChars="96" w:left="202" w:firstLineChars="99" w:firstLine="200"/>
              <w:rPr>
                <w:rFonts w:ascii="ＭＳ ゴシック" w:eastAsia="ＭＳ ゴシック" w:hAnsi="ＭＳ ゴシック" w:cs="Arial"/>
                <w:sz w:val="21"/>
                <w:szCs w:val="21"/>
                <w:lang w:val="en-US" w:eastAsia="ja-JP"/>
              </w:rPr>
            </w:pPr>
            <w:r w:rsidRPr="00D14F40">
              <w:rPr>
                <w:rFonts w:ascii="ＭＳ ゴシック" w:eastAsia="ＭＳ ゴシック" w:hAnsi="ＭＳ ゴシック" w:cs="Arial" w:hint="eastAsia"/>
                <w:sz w:val="21"/>
                <w:szCs w:val="21"/>
                <w:lang w:val="en-US" w:eastAsia="ja-JP"/>
              </w:rPr>
              <w:t>産業廃棄物を収集運搬する際には、運搬車に産業廃棄物を収集運搬している旨等の表示と、運搬先等を記載した書類の備え付けが必要です（特別管理産業廃棄物を運搬する場合には、産業廃棄物を特別管理産業廃棄物に読み替えます）</w:t>
            </w:r>
            <w:r w:rsidR="00074C7D" w:rsidRPr="00D14F40">
              <w:rPr>
                <w:rFonts w:ascii="ＭＳ ゴシック" w:eastAsia="ＭＳ ゴシック" w:hAnsi="ＭＳ ゴシック" w:cs="Arial" w:hint="eastAsia"/>
                <w:sz w:val="21"/>
                <w:szCs w:val="21"/>
                <w:lang w:val="en-US" w:eastAsia="ja-JP"/>
              </w:rPr>
              <w:t>。</w:t>
            </w:r>
          </w:p>
          <w:p w14:paraId="080F2379" w14:textId="77777777" w:rsidR="006137E0" w:rsidRPr="00D14F40" w:rsidRDefault="000B7BC0" w:rsidP="007C321B">
            <w:pPr>
              <w:pStyle w:val="a4"/>
              <w:ind w:leftChars="96" w:left="202"/>
              <w:rPr>
                <w:rFonts w:ascii="ＭＳ ゴシック" w:eastAsia="ＭＳ ゴシック" w:hAnsi="ＭＳ ゴシック" w:cs="Arial"/>
                <w:sz w:val="21"/>
                <w:szCs w:val="21"/>
                <w:lang w:val="en-US" w:eastAsia="ja-JP"/>
              </w:rPr>
            </w:pPr>
            <w:r w:rsidRPr="00D14F40">
              <w:rPr>
                <w:rFonts w:ascii="ＭＳ ゴシック" w:eastAsia="ＭＳ ゴシック" w:hAnsi="ＭＳ ゴシック" w:hint="eastAsia"/>
                <w:noProof/>
                <w:lang w:val="en-US" w:eastAsia="ja-JP"/>
              </w:rPr>
              <w:drawing>
                <wp:anchor distT="0" distB="0" distL="114300" distR="114300" simplePos="0" relativeHeight="251649536" behindDoc="0" locked="0" layoutInCell="1" allowOverlap="1" wp14:anchorId="5D70CAA6" wp14:editId="511BCBE4">
                  <wp:simplePos x="0" y="0"/>
                  <wp:positionH relativeFrom="column">
                    <wp:posOffset>3618230</wp:posOffset>
                  </wp:positionH>
                  <wp:positionV relativeFrom="paragraph">
                    <wp:posOffset>2519045</wp:posOffset>
                  </wp:positionV>
                  <wp:extent cx="1790065" cy="2428240"/>
                  <wp:effectExtent l="0" t="0" r="0" b="0"/>
                  <wp:wrapSquare wrapText="bothSides"/>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clrChange>
                              <a:clrFrom>
                                <a:srgbClr val="FFFFFF"/>
                              </a:clrFrom>
                              <a:clrTo>
                                <a:srgbClr val="FFFFFF">
                                  <a:alpha val="0"/>
                                </a:srgbClr>
                              </a:clrTo>
                            </a:clrChange>
                            <a:lum bright="-24000" contrast="-100000"/>
                            <a:grayscl/>
                            <a:extLst>
                              <a:ext uri="{28A0092B-C50C-407E-A947-70E740481C1C}">
                                <a14:useLocalDpi xmlns:a14="http://schemas.microsoft.com/office/drawing/2010/main" val="0"/>
                              </a:ext>
                            </a:extLst>
                          </a:blip>
                          <a:srcRect b="1668"/>
                          <a:stretch>
                            <a:fillRect/>
                          </a:stretch>
                        </pic:blipFill>
                        <pic:spPr bwMode="auto">
                          <a:xfrm>
                            <a:off x="0" y="0"/>
                            <a:ext cx="1790065" cy="2428240"/>
                          </a:xfrm>
                          <a:prstGeom prst="rect">
                            <a:avLst/>
                          </a:prstGeom>
                          <a:noFill/>
                        </pic:spPr>
                      </pic:pic>
                    </a:graphicData>
                  </a:graphic>
                  <wp14:sizeRelH relativeFrom="page">
                    <wp14:pctWidth>0</wp14:pctWidth>
                  </wp14:sizeRelH>
                  <wp14:sizeRelV relativeFrom="page">
                    <wp14:pctHeight>0</wp14:pctHeight>
                  </wp14:sizeRelV>
                </wp:anchor>
              </w:drawing>
            </w:r>
            <w:r w:rsidR="001A0521">
              <w:rPr>
                <w:rFonts w:ascii="ＭＳ ゴシック" w:eastAsia="ＭＳ ゴシック" w:hAnsi="ＭＳ ゴシック"/>
                <w:sz w:val="21"/>
                <w:szCs w:val="21"/>
                <w:lang w:val="en-US" w:eastAsia="ja-JP"/>
              </w:rPr>
              <w:t xml:space="preserve">          </w:t>
            </w:r>
            <w:r w:rsidR="00EC3BB6" w:rsidRPr="00D14F40">
              <w:rPr>
                <w:rFonts w:ascii="ＭＳ ゴシック" w:eastAsia="ＭＳ ゴシック" w:hAnsi="ＭＳ ゴシック" w:hint="eastAsia"/>
                <w:sz w:val="21"/>
                <w:szCs w:val="21"/>
                <w:lang w:val="en-US" w:eastAsia="ja-JP"/>
              </w:rPr>
              <w:t>〔施行規則</w:t>
            </w:r>
            <w:r w:rsidR="00AD5251" w:rsidRPr="00D14F40">
              <w:rPr>
                <w:rFonts w:ascii="ＭＳ ゴシック" w:eastAsia="ＭＳ ゴシック" w:hAnsi="ＭＳ ゴシック" w:hint="eastAsia"/>
                <w:sz w:val="21"/>
                <w:szCs w:val="21"/>
                <w:lang w:val="en-US" w:eastAsia="ja-JP"/>
              </w:rPr>
              <w:t>第</w:t>
            </w:r>
            <w:r w:rsidR="00297409">
              <w:rPr>
                <w:rFonts w:ascii="ＭＳ ゴシック" w:eastAsia="ＭＳ ゴシック" w:hAnsi="ＭＳ ゴシック" w:hint="eastAsia"/>
                <w:sz w:val="21"/>
                <w:szCs w:val="21"/>
                <w:lang w:val="en-US" w:eastAsia="ja-JP"/>
              </w:rPr>
              <w:t>７</w:t>
            </w:r>
            <w:r w:rsidR="00AD5251" w:rsidRPr="00D14F40">
              <w:rPr>
                <w:rFonts w:ascii="ＭＳ ゴシック" w:eastAsia="ＭＳ ゴシック" w:hAnsi="ＭＳ ゴシック" w:hint="eastAsia"/>
                <w:sz w:val="21"/>
                <w:szCs w:val="21"/>
                <w:lang w:val="en-US" w:eastAsia="ja-JP"/>
              </w:rPr>
              <w:t>条の</w:t>
            </w:r>
            <w:r w:rsidR="00297409">
              <w:rPr>
                <w:rFonts w:ascii="ＭＳ ゴシック" w:eastAsia="ＭＳ ゴシック" w:hAnsi="ＭＳ ゴシック" w:hint="eastAsia"/>
                <w:sz w:val="21"/>
                <w:szCs w:val="21"/>
                <w:lang w:val="en-US" w:eastAsia="ja-JP"/>
              </w:rPr>
              <w:t>２</w:t>
            </w:r>
            <w:r w:rsidR="00AD5251" w:rsidRPr="00D14F40">
              <w:rPr>
                <w:rFonts w:ascii="ＭＳ ゴシック" w:eastAsia="ＭＳ ゴシック" w:hAnsi="ＭＳ ゴシック" w:hint="eastAsia"/>
                <w:sz w:val="21"/>
                <w:szCs w:val="21"/>
                <w:lang w:val="en-US" w:eastAsia="ja-JP"/>
              </w:rPr>
              <w:t>の</w:t>
            </w:r>
            <w:r w:rsidR="00297409">
              <w:rPr>
                <w:rFonts w:ascii="ＭＳ ゴシック" w:eastAsia="ＭＳ ゴシック" w:hAnsi="ＭＳ ゴシック" w:hint="eastAsia"/>
                <w:sz w:val="21"/>
                <w:szCs w:val="21"/>
                <w:lang w:val="en-US" w:eastAsia="ja-JP"/>
              </w:rPr>
              <w:t>２</w:t>
            </w:r>
            <w:r w:rsidR="00AD5251" w:rsidRPr="00D14F40">
              <w:rPr>
                <w:rFonts w:ascii="ＭＳ ゴシック" w:eastAsia="ＭＳ ゴシック" w:hAnsi="ＭＳ ゴシック" w:hint="eastAsia"/>
                <w:sz w:val="21"/>
                <w:szCs w:val="21"/>
                <w:lang w:val="en-US" w:eastAsia="ja-JP"/>
              </w:rPr>
              <w:t>、第</w:t>
            </w:r>
            <w:r w:rsidR="00297409">
              <w:rPr>
                <w:rFonts w:ascii="ＭＳ ゴシック" w:eastAsia="ＭＳ ゴシック" w:hAnsi="ＭＳ ゴシック" w:hint="eastAsia"/>
                <w:sz w:val="21"/>
                <w:szCs w:val="21"/>
                <w:lang w:val="en-US" w:eastAsia="ja-JP"/>
              </w:rPr>
              <w:t>８</w:t>
            </w:r>
            <w:r w:rsidR="00AD5251" w:rsidRPr="00D14F40">
              <w:rPr>
                <w:rFonts w:ascii="ＭＳ ゴシック" w:eastAsia="ＭＳ ゴシック" w:hAnsi="ＭＳ ゴシック" w:hint="eastAsia"/>
                <w:sz w:val="21"/>
                <w:szCs w:val="21"/>
                <w:lang w:val="en-US" w:eastAsia="ja-JP"/>
              </w:rPr>
              <w:t>条の</w:t>
            </w:r>
            <w:r w:rsidR="00297409">
              <w:rPr>
                <w:rFonts w:ascii="ＭＳ ゴシック" w:eastAsia="ＭＳ ゴシック" w:hAnsi="ＭＳ ゴシック" w:hint="eastAsia"/>
                <w:sz w:val="21"/>
                <w:szCs w:val="21"/>
                <w:lang w:val="en-US" w:eastAsia="ja-JP"/>
              </w:rPr>
              <w:t>５</w:t>
            </w:r>
            <w:r w:rsidR="00AD5251" w:rsidRPr="00D14F40">
              <w:rPr>
                <w:rFonts w:ascii="ＭＳ ゴシック" w:eastAsia="ＭＳ ゴシック" w:hAnsi="ＭＳ ゴシック" w:hint="eastAsia"/>
                <w:sz w:val="21"/>
                <w:szCs w:val="21"/>
                <w:lang w:val="en-US" w:eastAsia="ja-JP"/>
              </w:rPr>
              <w:t>の</w:t>
            </w:r>
            <w:r w:rsidR="00297409">
              <w:rPr>
                <w:rFonts w:ascii="ＭＳ ゴシック" w:eastAsia="ＭＳ ゴシック" w:hAnsi="ＭＳ ゴシック" w:hint="eastAsia"/>
                <w:sz w:val="21"/>
                <w:szCs w:val="21"/>
                <w:lang w:val="en-US" w:eastAsia="ja-JP"/>
              </w:rPr>
              <w:t>３</w:t>
            </w:r>
            <w:r w:rsidR="006137E0" w:rsidRPr="00D14F40">
              <w:rPr>
                <w:rFonts w:ascii="ＭＳ ゴシック" w:eastAsia="ＭＳ ゴシック" w:hAnsi="ＭＳ ゴシック" w:hint="eastAsia"/>
                <w:sz w:val="21"/>
                <w:szCs w:val="21"/>
                <w:lang w:val="en-US" w:eastAsia="ja-JP"/>
              </w:rPr>
              <w:t>〕</w:t>
            </w:r>
          </w:p>
          <w:p w14:paraId="47D08012" w14:textId="77777777" w:rsidR="006137E0" w:rsidRPr="00D14F40" w:rsidRDefault="0025291C" w:rsidP="004D7FEB">
            <w:pPr>
              <w:pStyle w:val="a4"/>
              <w:spacing w:line="280" w:lineRule="exact"/>
              <w:rPr>
                <w:rFonts w:ascii="ＭＳ ゴシック" w:eastAsia="ＭＳ ゴシック" w:hAnsi="ＭＳ ゴシック" w:cs="Arial"/>
                <w:sz w:val="22"/>
                <w:szCs w:val="22"/>
                <w:lang w:val="en-US" w:eastAsia="ja-JP"/>
              </w:rPr>
            </w:pPr>
            <w:r>
              <w:rPr>
                <w:rFonts w:ascii="ＭＳ ゴシック" w:eastAsia="ＭＳ ゴシック" w:hAnsi="ＭＳ ゴシック" w:cs="Arial" w:hint="eastAsia"/>
                <w:b/>
                <w:sz w:val="22"/>
                <w:szCs w:val="22"/>
                <w:lang w:val="en-US" w:eastAsia="ja-JP"/>
              </w:rPr>
              <w:t>１．</w:t>
            </w:r>
            <w:r w:rsidR="006137E0" w:rsidRPr="00D14F40">
              <w:rPr>
                <w:rFonts w:ascii="ＭＳ ゴシック" w:eastAsia="ＭＳ ゴシック" w:hAnsi="ＭＳ ゴシック" w:cs="Arial" w:hint="eastAsia"/>
                <w:b/>
                <w:sz w:val="22"/>
                <w:szCs w:val="22"/>
                <w:lang w:val="en-US" w:eastAsia="ja-JP"/>
              </w:rPr>
              <w:t>表示義務について</w:t>
            </w:r>
          </w:p>
          <w:p w14:paraId="24CE0556" w14:textId="77777777" w:rsidR="006137E0" w:rsidRPr="00D14F40" w:rsidRDefault="007C321B" w:rsidP="007C321B">
            <w:pPr>
              <w:pStyle w:val="a4"/>
              <w:spacing w:line="280" w:lineRule="exact"/>
              <w:ind w:leftChars="100" w:left="210" w:firstLineChars="100" w:firstLine="202"/>
              <w:rPr>
                <w:rFonts w:ascii="ＭＳ ゴシック" w:eastAsia="ＭＳ ゴシック" w:hAnsi="ＭＳ ゴシック" w:cs="Arial"/>
                <w:sz w:val="21"/>
                <w:szCs w:val="21"/>
                <w:lang w:val="en-US" w:eastAsia="ja-JP"/>
              </w:rPr>
            </w:pPr>
            <w:r w:rsidRPr="00D14F40">
              <w:rPr>
                <w:rFonts w:ascii="ＭＳ ゴシック" w:eastAsia="ＭＳ ゴシック" w:hAnsi="ＭＳ ゴシック" w:cs="Arial" w:hint="eastAsia"/>
                <w:sz w:val="21"/>
                <w:szCs w:val="21"/>
                <w:lang w:val="en-US" w:eastAsia="ja-JP"/>
              </w:rPr>
              <w:t>排出事業者が自ら産業廃棄物を運搬する場合</w:t>
            </w:r>
            <w:r w:rsidR="006137E0" w:rsidRPr="00D14F40">
              <w:rPr>
                <w:rFonts w:ascii="ＭＳ ゴシック" w:eastAsia="ＭＳ ゴシック" w:hAnsi="ＭＳ ゴシック" w:cs="Arial" w:hint="eastAsia"/>
                <w:sz w:val="21"/>
                <w:szCs w:val="21"/>
                <w:lang w:val="en-US" w:eastAsia="ja-JP"/>
              </w:rPr>
              <w:t>には、その運搬車の両側面に、次の項目を表示しなければなりません。</w:t>
            </w:r>
          </w:p>
          <w:p w14:paraId="0EAF8312" w14:textId="77777777" w:rsidR="006137E0" w:rsidRPr="00D14F40" w:rsidRDefault="006137E0" w:rsidP="00E64B2B">
            <w:pPr>
              <w:pStyle w:val="a4"/>
              <w:numPr>
                <w:ilvl w:val="0"/>
                <w:numId w:val="24"/>
              </w:numPr>
              <w:spacing w:line="280" w:lineRule="exact"/>
              <w:rPr>
                <w:rFonts w:ascii="ＭＳ ゴシック" w:eastAsia="ＭＳ ゴシック" w:hAnsi="ＭＳ ゴシック" w:cs="Arial"/>
                <w:sz w:val="21"/>
                <w:szCs w:val="21"/>
                <w:lang w:val="en-US" w:eastAsia="ja-JP"/>
              </w:rPr>
            </w:pPr>
            <w:r w:rsidRPr="00D14F40">
              <w:rPr>
                <w:rFonts w:ascii="ＭＳ ゴシック" w:eastAsia="ＭＳ ゴシック" w:hAnsi="ＭＳ ゴシック" w:cs="Arial" w:hint="eastAsia"/>
                <w:sz w:val="21"/>
                <w:szCs w:val="21"/>
                <w:lang w:val="en-US" w:eastAsia="ja-JP"/>
              </w:rPr>
              <w:t>産業廃棄物を収集運搬している旨の表示</w:t>
            </w:r>
          </w:p>
          <w:p w14:paraId="7E44004F" w14:textId="77777777" w:rsidR="006137E0" w:rsidRPr="00D14F40" w:rsidRDefault="00E64B2B" w:rsidP="00E64B2B">
            <w:pPr>
              <w:pStyle w:val="a4"/>
              <w:numPr>
                <w:ilvl w:val="0"/>
                <w:numId w:val="24"/>
              </w:numPr>
              <w:spacing w:line="280" w:lineRule="exact"/>
              <w:rPr>
                <w:rFonts w:ascii="ＭＳ ゴシック" w:eastAsia="ＭＳ ゴシック" w:hAnsi="ＭＳ ゴシック" w:cs="Arial"/>
                <w:sz w:val="21"/>
                <w:szCs w:val="21"/>
                <w:lang w:val="en-US" w:eastAsia="ja-JP"/>
              </w:rPr>
            </w:pPr>
            <w:r w:rsidRPr="00D14F40">
              <w:rPr>
                <w:rFonts w:ascii="ＭＳ ゴシック" w:eastAsia="ＭＳ ゴシック" w:hAnsi="ＭＳ ゴシック" w:cs="Arial" w:hint="eastAsia"/>
                <w:sz w:val="21"/>
                <w:szCs w:val="21"/>
                <w:lang w:val="en-US" w:eastAsia="ja-JP"/>
              </w:rPr>
              <w:t>排</w:t>
            </w:r>
            <w:r w:rsidR="006137E0" w:rsidRPr="00D14F40">
              <w:rPr>
                <w:rFonts w:ascii="ＭＳ ゴシック" w:eastAsia="ＭＳ ゴシック" w:hAnsi="ＭＳ ゴシック" w:cs="Arial" w:hint="eastAsia"/>
                <w:sz w:val="21"/>
                <w:szCs w:val="21"/>
                <w:lang w:val="en-US" w:eastAsia="ja-JP"/>
              </w:rPr>
              <w:t>出事業者名</w:t>
            </w:r>
          </w:p>
          <w:p w14:paraId="11CCCE70" w14:textId="77777777" w:rsidR="006137E0" w:rsidRPr="00D14F40" w:rsidRDefault="007C321B" w:rsidP="007C321B">
            <w:pPr>
              <w:pStyle w:val="a4"/>
              <w:spacing w:line="280" w:lineRule="exact"/>
              <w:rPr>
                <w:rFonts w:ascii="ＭＳ ゴシック" w:eastAsia="ＭＳ ゴシック" w:hAnsi="ＭＳ ゴシック" w:cs="Arial"/>
                <w:sz w:val="21"/>
                <w:szCs w:val="21"/>
                <w:lang w:val="en-US" w:eastAsia="ja-JP"/>
              </w:rPr>
            </w:pPr>
            <w:r w:rsidRPr="00D14F40">
              <w:rPr>
                <w:rFonts w:ascii="ＭＳ ゴシック" w:eastAsia="ＭＳ ゴシック" w:hAnsi="ＭＳ ゴシック" w:cs="Arial" w:hint="eastAsia"/>
                <w:sz w:val="21"/>
                <w:szCs w:val="21"/>
                <w:lang w:val="en-US" w:eastAsia="ja-JP"/>
              </w:rPr>
              <w:t>（参考）</w:t>
            </w:r>
            <w:r w:rsidR="006137E0" w:rsidRPr="00D14F40">
              <w:rPr>
                <w:rFonts w:ascii="ＭＳ ゴシック" w:eastAsia="ＭＳ ゴシック" w:hAnsi="ＭＳ ゴシック" w:cs="Arial" w:hint="eastAsia"/>
                <w:noProof/>
                <w:sz w:val="21"/>
                <w:szCs w:val="21"/>
                <w:lang w:val="en-US" w:eastAsia="ja-JP"/>
              </w:rPr>
              <w:t xml:space="preserve"> </w:t>
            </w:r>
            <w:r w:rsidR="00354AF7" w:rsidRPr="00D14F40">
              <w:rPr>
                <w:rFonts w:ascii="ＭＳ ゴシック" w:eastAsia="ＭＳ ゴシック" w:hAnsi="ＭＳ ゴシック" w:cs="Arial" w:hint="eastAsia"/>
                <w:sz w:val="21"/>
                <w:szCs w:val="21"/>
                <w:lang w:val="en-US" w:eastAsia="ja-JP"/>
              </w:rPr>
              <w:t>産業廃棄物</w:t>
            </w:r>
            <w:r w:rsidR="00C2429D" w:rsidRPr="00D14F40">
              <w:rPr>
                <w:rFonts w:ascii="ＭＳ ゴシック" w:eastAsia="ＭＳ ゴシック" w:hAnsi="ＭＳ ゴシック" w:cs="Arial" w:hint="eastAsia"/>
                <w:sz w:val="21"/>
                <w:szCs w:val="21"/>
                <w:lang w:val="en-US" w:eastAsia="ja-JP"/>
              </w:rPr>
              <w:t>収集</w:t>
            </w:r>
            <w:r w:rsidR="00354AF7" w:rsidRPr="00D14F40">
              <w:rPr>
                <w:rFonts w:ascii="ＭＳ ゴシック" w:eastAsia="ＭＳ ゴシック" w:hAnsi="ＭＳ ゴシック" w:cs="Arial" w:hint="eastAsia"/>
                <w:sz w:val="21"/>
                <w:szCs w:val="21"/>
                <w:lang w:val="en-US" w:eastAsia="ja-JP"/>
              </w:rPr>
              <w:t>運搬</w:t>
            </w:r>
            <w:r w:rsidR="006137E0" w:rsidRPr="00D14F40">
              <w:rPr>
                <w:rFonts w:ascii="ＭＳ ゴシック" w:eastAsia="ＭＳ ゴシック" w:hAnsi="ＭＳ ゴシック" w:cs="Arial" w:hint="eastAsia"/>
                <w:sz w:val="21"/>
                <w:szCs w:val="21"/>
                <w:lang w:val="en-US" w:eastAsia="ja-JP"/>
              </w:rPr>
              <w:t>業者が、委託を受けて</w:t>
            </w:r>
          </w:p>
          <w:p w14:paraId="79185C5A" w14:textId="77777777" w:rsidR="006137E0" w:rsidRPr="00D14F40" w:rsidRDefault="006137E0" w:rsidP="00BF7AA1">
            <w:pPr>
              <w:pStyle w:val="a4"/>
              <w:spacing w:line="280" w:lineRule="exact"/>
              <w:ind w:leftChars="300" w:left="1018" w:hangingChars="192" w:hanging="388"/>
              <w:rPr>
                <w:rFonts w:ascii="ＭＳ ゴシック" w:eastAsia="ＭＳ ゴシック" w:hAnsi="ＭＳ ゴシック" w:cs="Arial"/>
                <w:sz w:val="21"/>
                <w:szCs w:val="21"/>
                <w:lang w:val="en-US" w:eastAsia="ja-JP"/>
              </w:rPr>
            </w:pPr>
            <w:r w:rsidRPr="00D14F40">
              <w:rPr>
                <w:rFonts w:ascii="ＭＳ ゴシック" w:eastAsia="ＭＳ ゴシック" w:hAnsi="ＭＳ ゴシック" w:cs="Arial" w:hint="eastAsia"/>
                <w:sz w:val="21"/>
                <w:szCs w:val="21"/>
                <w:lang w:val="en-US" w:eastAsia="ja-JP"/>
              </w:rPr>
              <w:t>産業廃棄物を運搬する場合</w:t>
            </w:r>
          </w:p>
          <w:p w14:paraId="369BD558" w14:textId="77777777" w:rsidR="006137E0" w:rsidRPr="00D14F40" w:rsidRDefault="006137E0" w:rsidP="00A26210">
            <w:pPr>
              <w:pStyle w:val="a4"/>
              <w:numPr>
                <w:ilvl w:val="0"/>
                <w:numId w:val="25"/>
              </w:numPr>
              <w:spacing w:line="280" w:lineRule="exact"/>
              <w:rPr>
                <w:rFonts w:ascii="ＭＳ ゴシック" w:eastAsia="ＭＳ ゴシック" w:hAnsi="ＭＳ ゴシック" w:cs="Arial"/>
                <w:sz w:val="21"/>
                <w:szCs w:val="21"/>
                <w:lang w:val="en-US" w:eastAsia="ja-JP"/>
              </w:rPr>
            </w:pPr>
            <w:r w:rsidRPr="00D14F40">
              <w:rPr>
                <w:rFonts w:ascii="ＭＳ ゴシック" w:eastAsia="ＭＳ ゴシック" w:hAnsi="ＭＳ ゴシック" w:cs="Arial" w:hint="eastAsia"/>
                <w:sz w:val="21"/>
                <w:szCs w:val="21"/>
                <w:lang w:val="en-US" w:eastAsia="ja-JP"/>
              </w:rPr>
              <w:t>産業廃棄物を収集運搬している旨の表示</w:t>
            </w:r>
          </w:p>
          <w:p w14:paraId="13545322" w14:textId="77777777" w:rsidR="006137E0" w:rsidRDefault="00A26210" w:rsidP="00A26210">
            <w:pPr>
              <w:pStyle w:val="a4"/>
              <w:numPr>
                <w:ilvl w:val="0"/>
                <w:numId w:val="25"/>
              </w:numPr>
              <w:spacing w:line="280" w:lineRule="exact"/>
              <w:rPr>
                <w:rFonts w:ascii="ＭＳ ゴシック" w:eastAsia="ＭＳ ゴシック" w:hAnsi="ＭＳ ゴシック" w:cs="Arial"/>
                <w:sz w:val="21"/>
                <w:szCs w:val="21"/>
                <w:lang w:val="en-US" w:eastAsia="ja-JP"/>
              </w:rPr>
            </w:pPr>
            <w:r w:rsidRPr="00D14F40">
              <w:rPr>
                <w:rFonts w:ascii="ＭＳ ゴシック" w:eastAsia="ＭＳ ゴシック" w:hAnsi="ＭＳ ゴシック" w:cs="Arial" w:hint="eastAsia"/>
                <w:sz w:val="21"/>
                <w:szCs w:val="21"/>
                <w:lang w:val="en-US" w:eastAsia="ja-JP"/>
              </w:rPr>
              <w:t>業者名</w:t>
            </w:r>
          </w:p>
          <w:p w14:paraId="250601BD" w14:textId="77777777" w:rsidR="006137E0" w:rsidRPr="0089019E" w:rsidRDefault="006137E0" w:rsidP="0089019E">
            <w:pPr>
              <w:pStyle w:val="a4"/>
              <w:numPr>
                <w:ilvl w:val="0"/>
                <w:numId w:val="25"/>
              </w:numPr>
              <w:spacing w:line="280" w:lineRule="exact"/>
              <w:rPr>
                <w:rFonts w:ascii="ＭＳ ゴシック" w:eastAsia="ＭＳ ゴシック" w:hAnsi="ＭＳ ゴシック" w:cs="Arial"/>
                <w:sz w:val="21"/>
                <w:szCs w:val="21"/>
                <w:lang w:val="en-US" w:eastAsia="ja-JP"/>
              </w:rPr>
            </w:pPr>
            <w:r w:rsidRPr="0089019E">
              <w:rPr>
                <w:rFonts w:ascii="ＭＳ ゴシック" w:eastAsia="ＭＳ ゴシック" w:hAnsi="ＭＳ ゴシック" w:cs="Arial" w:hint="eastAsia"/>
                <w:sz w:val="21"/>
                <w:szCs w:val="21"/>
                <w:lang w:val="en-US" w:eastAsia="ja-JP"/>
              </w:rPr>
              <w:t>許可番号（下</w:t>
            </w:r>
            <w:r w:rsidR="00297409" w:rsidRPr="0089019E">
              <w:rPr>
                <w:rFonts w:ascii="ＭＳ ゴシック" w:eastAsia="ＭＳ ゴシック" w:hAnsi="ＭＳ ゴシック" w:cs="Arial" w:hint="eastAsia"/>
                <w:sz w:val="21"/>
                <w:szCs w:val="21"/>
                <w:lang w:val="en-US" w:eastAsia="ja-JP"/>
              </w:rPr>
              <w:t>６</w:t>
            </w:r>
            <w:r w:rsidR="00E64B2B" w:rsidRPr="0089019E">
              <w:rPr>
                <w:rFonts w:ascii="ＭＳ ゴシック" w:eastAsia="ＭＳ ゴシック" w:hAnsi="ＭＳ ゴシック" w:cs="Arial" w:hint="eastAsia"/>
                <w:sz w:val="21"/>
                <w:szCs w:val="21"/>
                <w:lang w:val="en-US" w:eastAsia="ja-JP"/>
              </w:rPr>
              <w:t>けたに限る</w:t>
            </w:r>
            <w:r w:rsidRPr="0089019E">
              <w:rPr>
                <w:rFonts w:ascii="ＭＳ ゴシック" w:eastAsia="ＭＳ ゴシック" w:hAnsi="ＭＳ ゴシック" w:cs="Arial" w:hint="eastAsia"/>
                <w:sz w:val="21"/>
                <w:szCs w:val="21"/>
                <w:lang w:val="en-US" w:eastAsia="ja-JP"/>
              </w:rPr>
              <w:t>）</w:t>
            </w:r>
          </w:p>
          <w:p w14:paraId="727D86F3" w14:textId="77777777" w:rsidR="00C2429D" w:rsidRPr="00D14F40" w:rsidRDefault="00C2429D" w:rsidP="00BF7AA1">
            <w:pPr>
              <w:pStyle w:val="a4"/>
              <w:spacing w:line="280" w:lineRule="exact"/>
              <w:ind w:leftChars="200" w:left="420"/>
              <w:rPr>
                <w:rFonts w:ascii="ＭＳ ゴシック" w:eastAsia="ＭＳ ゴシック" w:hAnsi="ＭＳ ゴシック" w:cs="Arial"/>
                <w:sz w:val="21"/>
                <w:szCs w:val="21"/>
                <w:lang w:val="en-US" w:eastAsia="ja-JP"/>
              </w:rPr>
            </w:pPr>
          </w:p>
          <w:p w14:paraId="54AF0991" w14:textId="77777777" w:rsidR="006137E0" w:rsidRPr="00D14F40" w:rsidRDefault="000B7BC0" w:rsidP="003D4FD3">
            <w:pPr>
              <w:spacing w:line="280" w:lineRule="exact"/>
              <w:rPr>
                <w:rFonts w:ascii="ＭＳ ゴシック" w:eastAsia="ＭＳ ゴシック" w:hAnsi="ＭＳ ゴシック" w:cs="Arial"/>
                <w:b/>
                <w:szCs w:val="21"/>
              </w:rPr>
            </w:pPr>
            <w:r w:rsidRPr="00D14F40">
              <w:rPr>
                <w:rFonts w:ascii="ＭＳ ゴシック" w:eastAsia="ＭＳ ゴシック" w:hAnsi="ＭＳ ゴシック" w:hint="eastAsia"/>
                <w:noProof/>
              </w:rPr>
              <w:drawing>
                <wp:anchor distT="0" distB="0" distL="114300" distR="114300" simplePos="0" relativeHeight="251648512" behindDoc="0" locked="0" layoutInCell="1" allowOverlap="1" wp14:anchorId="6DED7CC1" wp14:editId="3269B788">
                  <wp:simplePos x="0" y="0"/>
                  <wp:positionH relativeFrom="column">
                    <wp:posOffset>3484880</wp:posOffset>
                  </wp:positionH>
                  <wp:positionV relativeFrom="paragraph">
                    <wp:posOffset>-2066290</wp:posOffset>
                  </wp:positionV>
                  <wp:extent cx="1951990" cy="2091055"/>
                  <wp:effectExtent l="0" t="0" r="0" b="0"/>
                  <wp:wrapSquare wrapText="bothSides"/>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clrChange>
                              <a:clrFrom>
                                <a:srgbClr val="FFFFFF"/>
                              </a:clrFrom>
                              <a:clrTo>
                                <a:srgbClr val="FFFFFF">
                                  <a:alpha val="0"/>
                                </a:srgbClr>
                              </a:clrTo>
                            </a:clrChange>
                            <a:lum bright="-12000" contrast="-18000"/>
                            <a:extLst>
                              <a:ext uri="{28A0092B-C50C-407E-A947-70E740481C1C}">
                                <a14:useLocalDpi xmlns:a14="http://schemas.microsoft.com/office/drawing/2010/main" val="0"/>
                              </a:ext>
                            </a:extLst>
                          </a:blip>
                          <a:srcRect/>
                          <a:stretch>
                            <a:fillRect/>
                          </a:stretch>
                        </pic:blipFill>
                        <pic:spPr bwMode="auto">
                          <a:xfrm>
                            <a:off x="0" y="0"/>
                            <a:ext cx="1951990" cy="2091055"/>
                          </a:xfrm>
                          <a:prstGeom prst="rect">
                            <a:avLst/>
                          </a:prstGeom>
                          <a:noFill/>
                        </pic:spPr>
                      </pic:pic>
                    </a:graphicData>
                  </a:graphic>
                  <wp14:sizeRelH relativeFrom="page">
                    <wp14:pctWidth>0</wp14:pctWidth>
                  </wp14:sizeRelH>
                  <wp14:sizeRelV relativeFrom="page">
                    <wp14:pctHeight>0</wp14:pctHeight>
                  </wp14:sizeRelV>
                </wp:anchor>
              </w:drawing>
            </w:r>
            <w:r w:rsidR="0025291C">
              <w:rPr>
                <w:rFonts w:ascii="ＭＳ ゴシック" w:eastAsia="ＭＳ ゴシック" w:hAnsi="ＭＳ ゴシック" w:cs="Arial" w:hint="eastAsia"/>
                <w:b/>
                <w:szCs w:val="21"/>
              </w:rPr>
              <w:t>２．</w:t>
            </w:r>
            <w:r w:rsidR="006137E0" w:rsidRPr="00D14F40">
              <w:rPr>
                <w:rFonts w:ascii="ＭＳ ゴシック" w:eastAsia="ＭＳ ゴシック" w:hAnsi="ＭＳ ゴシック" w:cs="Arial" w:hint="eastAsia"/>
                <w:b/>
                <w:szCs w:val="21"/>
              </w:rPr>
              <w:t>書類の携帯義務について</w:t>
            </w:r>
          </w:p>
          <w:p w14:paraId="5A0EF217" w14:textId="77777777" w:rsidR="006137E0" w:rsidRPr="00D14F40" w:rsidRDefault="006137E0" w:rsidP="00E64B2B">
            <w:pPr>
              <w:spacing w:line="280" w:lineRule="exact"/>
              <w:ind w:leftChars="100" w:left="210"/>
              <w:rPr>
                <w:rFonts w:ascii="ＭＳ ゴシック" w:eastAsia="ＭＳ ゴシック" w:hAnsi="ＭＳ ゴシック" w:cs="Arial"/>
                <w:szCs w:val="21"/>
              </w:rPr>
            </w:pPr>
            <w:r w:rsidRPr="00D14F40">
              <w:rPr>
                <w:rFonts w:ascii="ＭＳ ゴシック" w:eastAsia="ＭＳ ゴシック" w:hAnsi="ＭＳ ゴシック" w:cs="Arial" w:hint="eastAsia"/>
                <w:szCs w:val="21"/>
              </w:rPr>
              <w:t xml:space="preserve">　</w:t>
            </w:r>
            <w:r w:rsidR="00E64B2B" w:rsidRPr="00D14F40">
              <w:rPr>
                <w:rFonts w:ascii="ＭＳ ゴシック" w:eastAsia="ＭＳ ゴシック" w:hAnsi="ＭＳ ゴシック" w:cs="Arial" w:hint="eastAsia"/>
                <w:szCs w:val="21"/>
              </w:rPr>
              <w:t>排出事業者が自ら産業廃棄物を運搬する場合は、産業廃棄物の運搬車に、次のような書面を備えつけておか</w:t>
            </w:r>
            <w:r w:rsidRPr="00D14F40">
              <w:rPr>
                <w:rFonts w:ascii="ＭＳ ゴシック" w:eastAsia="ＭＳ ゴシック" w:hAnsi="ＭＳ ゴシック" w:cs="Arial" w:hint="eastAsia"/>
                <w:szCs w:val="21"/>
              </w:rPr>
              <w:t>なければなりません。</w:t>
            </w:r>
          </w:p>
          <w:p w14:paraId="0A6A4436" w14:textId="77777777" w:rsidR="006137E0" w:rsidRPr="00D14F40" w:rsidRDefault="00A26210" w:rsidP="00A26210">
            <w:pPr>
              <w:numPr>
                <w:ilvl w:val="0"/>
                <w:numId w:val="26"/>
              </w:numPr>
              <w:spacing w:line="280" w:lineRule="exact"/>
              <w:rPr>
                <w:rFonts w:ascii="ＭＳ ゴシック" w:eastAsia="ＭＳ ゴシック" w:hAnsi="ＭＳ ゴシック" w:cs="Arial"/>
                <w:szCs w:val="21"/>
              </w:rPr>
            </w:pPr>
            <w:r w:rsidRPr="00D14F40">
              <w:rPr>
                <w:rFonts w:ascii="ＭＳ ゴシック" w:eastAsia="ＭＳ ゴシック" w:hAnsi="ＭＳ ゴシック" w:cs="Arial" w:hint="eastAsia"/>
                <w:szCs w:val="21"/>
              </w:rPr>
              <w:t>氏</w:t>
            </w:r>
            <w:r w:rsidR="006137E0" w:rsidRPr="00D14F40">
              <w:rPr>
                <w:rFonts w:ascii="ＭＳ ゴシック" w:eastAsia="ＭＳ ゴシック" w:hAnsi="ＭＳ ゴシック" w:cs="Arial" w:hint="eastAsia"/>
                <w:szCs w:val="21"/>
              </w:rPr>
              <w:t>名又は名称及び住所</w:t>
            </w:r>
          </w:p>
          <w:p w14:paraId="29C775A7" w14:textId="77777777" w:rsidR="006137E0" w:rsidRPr="00D14F40" w:rsidRDefault="00A26210" w:rsidP="00A26210">
            <w:pPr>
              <w:numPr>
                <w:ilvl w:val="0"/>
                <w:numId w:val="26"/>
              </w:numPr>
              <w:spacing w:line="280" w:lineRule="exact"/>
              <w:rPr>
                <w:rFonts w:ascii="ＭＳ ゴシック" w:eastAsia="ＭＳ ゴシック" w:hAnsi="ＭＳ ゴシック" w:cs="Arial"/>
                <w:szCs w:val="21"/>
              </w:rPr>
            </w:pPr>
            <w:r w:rsidRPr="00D14F40">
              <w:rPr>
                <w:rFonts w:ascii="ＭＳ ゴシック" w:eastAsia="ＭＳ ゴシック" w:hAnsi="ＭＳ ゴシック" w:cs="Arial" w:hint="eastAsia"/>
                <w:szCs w:val="21"/>
              </w:rPr>
              <w:t>運搬</w:t>
            </w:r>
            <w:r w:rsidR="006137E0" w:rsidRPr="00D14F40">
              <w:rPr>
                <w:rFonts w:ascii="ＭＳ ゴシック" w:eastAsia="ＭＳ ゴシック" w:hAnsi="ＭＳ ゴシック" w:cs="Arial" w:hint="eastAsia"/>
                <w:szCs w:val="21"/>
              </w:rPr>
              <w:t>する産業廃棄物の種類、数量</w:t>
            </w:r>
          </w:p>
          <w:p w14:paraId="63F95DAF" w14:textId="77777777" w:rsidR="006137E0" w:rsidRPr="00D14F40" w:rsidRDefault="00A26210" w:rsidP="00A26210">
            <w:pPr>
              <w:numPr>
                <w:ilvl w:val="0"/>
                <w:numId w:val="26"/>
              </w:numPr>
              <w:spacing w:line="280" w:lineRule="exact"/>
              <w:rPr>
                <w:rFonts w:ascii="ＭＳ ゴシック" w:eastAsia="ＭＳ ゴシック" w:hAnsi="ＭＳ ゴシック" w:cs="Arial"/>
                <w:szCs w:val="21"/>
              </w:rPr>
            </w:pPr>
            <w:r w:rsidRPr="00D14F40">
              <w:rPr>
                <w:rFonts w:ascii="ＭＳ ゴシック" w:eastAsia="ＭＳ ゴシック" w:hAnsi="ＭＳ ゴシック" w:cs="Arial" w:hint="eastAsia"/>
                <w:szCs w:val="21"/>
              </w:rPr>
              <w:t>運搬</w:t>
            </w:r>
            <w:r w:rsidR="006137E0" w:rsidRPr="00D14F40">
              <w:rPr>
                <w:rFonts w:ascii="ＭＳ ゴシック" w:eastAsia="ＭＳ ゴシック" w:hAnsi="ＭＳ ゴシック" w:cs="Arial" w:hint="eastAsia"/>
                <w:szCs w:val="21"/>
              </w:rPr>
              <w:t>する産業廃棄物を積載した日</w:t>
            </w:r>
          </w:p>
          <w:p w14:paraId="708BF07E" w14:textId="77777777" w:rsidR="006137E0" w:rsidRPr="00D14F40" w:rsidRDefault="00A26210" w:rsidP="00A26210">
            <w:pPr>
              <w:numPr>
                <w:ilvl w:val="0"/>
                <w:numId w:val="26"/>
              </w:numPr>
              <w:spacing w:line="280" w:lineRule="exact"/>
              <w:rPr>
                <w:rFonts w:ascii="ＭＳ ゴシック" w:eastAsia="ＭＳ ゴシック" w:hAnsi="ＭＳ ゴシック" w:cs="Arial"/>
                <w:szCs w:val="21"/>
              </w:rPr>
            </w:pPr>
            <w:r w:rsidRPr="00D14F40">
              <w:rPr>
                <w:rFonts w:ascii="ＭＳ ゴシック" w:eastAsia="ＭＳ ゴシック" w:hAnsi="ＭＳ ゴシック" w:cs="Arial" w:hint="eastAsia"/>
                <w:szCs w:val="21"/>
              </w:rPr>
              <w:t>積載</w:t>
            </w:r>
            <w:r w:rsidR="006137E0" w:rsidRPr="00D14F40">
              <w:rPr>
                <w:rFonts w:ascii="ＭＳ ゴシック" w:eastAsia="ＭＳ ゴシック" w:hAnsi="ＭＳ ゴシック" w:cs="Arial" w:hint="eastAsia"/>
                <w:szCs w:val="21"/>
              </w:rPr>
              <w:t>した事業場の名称、所在地、連絡先</w:t>
            </w:r>
          </w:p>
          <w:p w14:paraId="4395FD85" w14:textId="77777777" w:rsidR="006137E0" w:rsidRPr="00D14F40" w:rsidRDefault="00A26210" w:rsidP="00A26210">
            <w:pPr>
              <w:numPr>
                <w:ilvl w:val="0"/>
                <w:numId w:val="26"/>
              </w:numPr>
              <w:spacing w:line="280" w:lineRule="exact"/>
              <w:rPr>
                <w:rFonts w:ascii="ＭＳ ゴシック" w:eastAsia="ＭＳ ゴシック" w:hAnsi="ＭＳ ゴシック" w:cs="Arial"/>
                <w:szCs w:val="21"/>
              </w:rPr>
            </w:pPr>
            <w:r w:rsidRPr="00D14F40">
              <w:rPr>
                <w:rFonts w:ascii="ＭＳ ゴシック" w:eastAsia="ＭＳ ゴシック" w:hAnsi="ＭＳ ゴシック" w:cs="Arial" w:hint="eastAsia"/>
                <w:szCs w:val="21"/>
              </w:rPr>
              <w:t>運搬</w:t>
            </w:r>
            <w:r w:rsidR="006137E0" w:rsidRPr="00D14F40">
              <w:rPr>
                <w:rFonts w:ascii="ＭＳ ゴシック" w:eastAsia="ＭＳ ゴシック" w:hAnsi="ＭＳ ゴシック" w:cs="Arial" w:hint="eastAsia"/>
                <w:szCs w:val="21"/>
              </w:rPr>
              <w:t>先の事業場の名称、所在地、連絡先</w:t>
            </w:r>
          </w:p>
          <w:p w14:paraId="6C2BB8F2" w14:textId="77777777" w:rsidR="006137E0" w:rsidRPr="00D14F40" w:rsidRDefault="00E64B2B" w:rsidP="00E64B2B">
            <w:pPr>
              <w:pStyle w:val="a4"/>
              <w:spacing w:line="280" w:lineRule="exact"/>
              <w:rPr>
                <w:rFonts w:ascii="ＭＳ ゴシック" w:eastAsia="ＭＳ ゴシック" w:hAnsi="ＭＳ ゴシック" w:cs="Arial"/>
                <w:sz w:val="21"/>
                <w:szCs w:val="21"/>
                <w:lang w:val="en-US" w:eastAsia="ja-JP"/>
              </w:rPr>
            </w:pPr>
            <w:r w:rsidRPr="00D14F40">
              <w:rPr>
                <w:rFonts w:ascii="ＭＳ ゴシック" w:eastAsia="ＭＳ ゴシック" w:hAnsi="ＭＳ ゴシック" w:cs="Arial" w:hint="eastAsia"/>
                <w:sz w:val="21"/>
                <w:szCs w:val="21"/>
                <w:lang w:val="en-US" w:eastAsia="ja-JP"/>
              </w:rPr>
              <w:t>（参考）</w:t>
            </w:r>
            <w:r w:rsidR="006137E0" w:rsidRPr="00D14F40">
              <w:rPr>
                <w:rFonts w:ascii="ＭＳ ゴシック" w:eastAsia="ＭＳ ゴシック" w:hAnsi="ＭＳ ゴシック" w:cs="Arial" w:hint="eastAsia"/>
                <w:sz w:val="21"/>
                <w:szCs w:val="21"/>
                <w:lang w:val="en-US" w:eastAsia="ja-JP"/>
              </w:rPr>
              <w:t xml:space="preserve"> </w:t>
            </w:r>
            <w:r w:rsidR="00C2429D" w:rsidRPr="00D14F40">
              <w:rPr>
                <w:rFonts w:ascii="ＭＳ ゴシック" w:eastAsia="ＭＳ ゴシック" w:hAnsi="ＭＳ ゴシック" w:cs="Arial" w:hint="eastAsia"/>
                <w:sz w:val="21"/>
                <w:szCs w:val="21"/>
                <w:lang w:val="en-US" w:eastAsia="ja-JP"/>
              </w:rPr>
              <w:t>産業廃棄物収集運搬</w:t>
            </w:r>
            <w:r w:rsidR="006137E0" w:rsidRPr="00D14F40">
              <w:rPr>
                <w:rFonts w:ascii="ＭＳ ゴシック" w:eastAsia="ＭＳ ゴシック" w:hAnsi="ＭＳ ゴシック" w:cs="Arial" w:hint="eastAsia"/>
                <w:sz w:val="21"/>
                <w:szCs w:val="21"/>
                <w:lang w:val="en-US" w:eastAsia="ja-JP"/>
              </w:rPr>
              <w:t>業者が、委託を受けて</w:t>
            </w:r>
          </w:p>
          <w:p w14:paraId="64630FC0" w14:textId="77777777" w:rsidR="006137E0" w:rsidRPr="00D14F40" w:rsidRDefault="006137E0" w:rsidP="00BF7AA1">
            <w:pPr>
              <w:pStyle w:val="a4"/>
              <w:spacing w:line="280" w:lineRule="exact"/>
              <w:ind w:leftChars="300" w:left="630"/>
              <w:rPr>
                <w:rFonts w:ascii="ＭＳ ゴシック" w:eastAsia="ＭＳ ゴシック" w:hAnsi="ＭＳ ゴシック" w:cs="Arial"/>
                <w:sz w:val="21"/>
                <w:szCs w:val="21"/>
                <w:lang w:val="en-US" w:eastAsia="ja-JP"/>
              </w:rPr>
            </w:pPr>
            <w:r w:rsidRPr="00D14F40">
              <w:rPr>
                <w:rFonts w:ascii="ＭＳ ゴシック" w:eastAsia="ＭＳ ゴシック" w:hAnsi="ＭＳ ゴシック" w:cs="Arial" w:hint="eastAsia"/>
                <w:sz w:val="21"/>
                <w:szCs w:val="21"/>
                <w:lang w:val="en-US" w:eastAsia="ja-JP"/>
              </w:rPr>
              <w:t>産業廃棄物を運搬する場合</w:t>
            </w:r>
          </w:p>
          <w:p w14:paraId="4760320F" w14:textId="77777777" w:rsidR="006137E0" w:rsidRDefault="00C2429D" w:rsidP="00A26210">
            <w:pPr>
              <w:pStyle w:val="a4"/>
              <w:numPr>
                <w:ilvl w:val="0"/>
                <w:numId w:val="18"/>
              </w:numPr>
              <w:spacing w:line="280" w:lineRule="exact"/>
              <w:rPr>
                <w:rFonts w:ascii="ＭＳ ゴシック" w:eastAsia="ＭＳ ゴシック" w:hAnsi="ＭＳ ゴシック" w:cs="Arial"/>
                <w:sz w:val="21"/>
                <w:szCs w:val="21"/>
                <w:lang w:val="en-US" w:eastAsia="ja-JP"/>
              </w:rPr>
            </w:pPr>
            <w:r w:rsidRPr="00D14F40">
              <w:rPr>
                <w:rFonts w:ascii="ＭＳ ゴシック" w:eastAsia="ＭＳ ゴシック" w:hAnsi="ＭＳ ゴシック" w:cs="Arial" w:hint="eastAsia"/>
                <w:sz w:val="21"/>
                <w:szCs w:val="21"/>
                <w:lang w:val="en-US" w:eastAsia="ja-JP"/>
              </w:rPr>
              <w:t>産業廃棄物管理票（マニフェスト）</w:t>
            </w:r>
          </w:p>
          <w:p w14:paraId="506D4636" w14:textId="77777777" w:rsidR="0089019E" w:rsidRDefault="0089019E" w:rsidP="0089019E">
            <w:pPr>
              <w:pStyle w:val="a4"/>
              <w:spacing w:line="280" w:lineRule="exact"/>
              <w:ind w:left="426"/>
              <w:rPr>
                <w:rFonts w:ascii="ＭＳ ゴシック" w:eastAsia="ＭＳ ゴシック" w:hAnsi="ＭＳ ゴシック" w:cs="Arial"/>
                <w:sz w:val="21"/>
                <w:szCs w:val="21"/>
                <w:lang w:val="en-US" w:eastAsia="ja-JP"/>
              </w:rPr>
            </w:pPr>
            <w:r w:rsidRPr="00D14F40">
              <w:rPr>
                <w:rFonts w:ascii="ＭＳ ゴシック" w:eastAsia="ＭＳ ゴシック" w:hAnsi="ＭＳ ゴシック" w:cs="Arial" w:hint="eastAsia"/>
                <w:sz w:val="21"/>
                <w:szCs w:val="21"/>
                <w:lang w:val="en-US" w:eastAsia="ja-JP"/>
              </w:rPr>
              <w:t xml:space="preserve">　※</w:t>
            </w:r>
            <w:r>
              <w:rPr>
                <w:rFonts w:ascii="ＭＳ ゴシック" w:eastAsia="ＭＳ ゴシック" w:hAnsi="ＭＳ ゴシック" w:cs="Arial" w:hint="eastAsia"/>
                <w:sz w:val="21"/>
                <w:szCs w:val="21"/>
                <w:lang w:val="en-US" w:eastAsia="ja-JP"/>
              </w:rPr>
              <w:t xml:space="preserve">　</w:t>
            </w:r>
            <w:r w:rsidRPr="00D14F40">
              <w:rPr>
                <w:rFonts w:ascii="ＭＳ ゴシック" w:eastAsia="ＭＳ ゴシック" w:hAnsi="ＭＳ ゴシック" w:cs="Arial" w:hint="eastAsia"/>
                <w:sz w:val="21"/>
                <w:szCs w:val="21"/>
                <w:lang w:val="en-US" w:eastAsia="ja-JP"/>
              </w:rPr>
              <w:t>電子マニフェストの場合は、電子マニフェスト加</w:t>
            </w:r>
          </w:p>
          <w:p w14:paraId="0B2B5A84" w14:textId="77777777" w:rsidR="0089019E" w:rsidRDefault="0089019E" w:rsidP="0089019E">
            <w:pPr>
              <w:pStyle w:val="a4"/>
              <w:spacing w:line="280" w:lineRule="exact"/>
              <w:ind w:left="426"/>
              <w:rPr>
                <w:rFonts w:ascii="ＭＳ ゴシック" w:eastAsia="ＭＳ ゴシック" w:hAnsi="ＭＳ ゴシック" w:cs="Arial"/>
                <w:sz w:val="21"/>
                <w:szCs w:val="21"/>
                <w:lang w:val="en-US" w:eastAsia="ja-JP"/>
              </w:rPr>
            </w:pPr>
            <w:r>
              <w:rPr>
                <w:rFonts w:ascii="ＭＳ ゴシック" w:eastAsia="ＭＳ ゴシック" w:hAnsi="ＭＳ ゴシック" w:cs="Arial" w:hint="eastAsia"/>
                <w:sz w:val="21"/>
                <w:szCs w:val="21"/>
                <w:lang w:val="en-US" w:eastAsia="ja-JP"/>
              </w:rPr>
              <w:t xml:space="preserve">　　</w:t>
            </w:r>
            <w:r w:rsidRPr="00D14F40">
              <w:rPr>
                <w:rFonts w:ascii="ＭＳ ゴシック" w:eastAsia="ＭＳ ゴシック" w:hAnsi="ＭＳ ゴシック" w:cs="Arial" w:hint="eastAsia"/>
                <w:sz w:val="21"/>
                <w:szCs w:val="21"/>
                <w:lang w:val="en-US" w:eastAsia="ja-JP"/>
              </w:rPr>
              <w:t>入</w:t>
            </w:r>
            <w:r>
              <w:rPr>
                <w:rFonts w:ascii="ＭＳ ゴシック" w:eastAsia="ＭＳ ゴシック" w:hAnsi="ＭＳ ゴシック" w:cs="Arial" w:hint="eastAsia"/>
                <w:sz w:val="21"/>
                <w:szCs w:val="21"/>
                <w:lang w:val="en-US" w:eastAsia="ja-JP"/>
              </w:rPr>
              <w:t>証及び運搬する産業廃棄物の種類、数量等を記載</w:t>
            </w:r>
          </w:p>
          <w:p w14:paraId="193C25B7" w14:textId="77777777" w:rsidR="0089019E" w:rsidRDefault="0089019E" w:rsidP="0089019E">
            <w:pPr>
              <w:pStyle w:val="a4"/>
              <w:spacing w:line="280" w:lineRule="exact"/>
              <w:rPr>
                <w:rFonts w:ascii="ＭＳ ゴシック" w:eastAsia="ＭＳ ゴシック" w:hAnsi="ＭＳ ゴシック" w:cs="Arial"/>
                <w:sz w:val="21"/>
                <w:szCs w:val="21"/>
                <w:lang w:val="en-US" w:eastAsia="ja-JP"/>
              </w:rPr>
            </w:pPr>
            <w:r>
              <w:rPr>
                <w:rFonts w:ascii="ＭＳ ゴシック" w:eastAsia="ＭＳ ゴシック" w:hAnsi="ＭＳ ゴシック" w:cs="Arial" w:hint="eastAsia"/>
                <w:sz w:val="21"/>
                <w:szCs w:val="21"/>
                <w:lang w:val="en-US" w:eastAsia="ja-JP"/>
              </w:rPr>
              <w:t xml:space="preserve">　　　　した</w:t>
            </w:r>
            <w:r w:rsidRPr="00D14F40">
              <w:rPr>
                <w:rFonts w:ascii="ＭＳ ゴシック" w:eastAsia="ＭＳ ゴシック" w:hAnsi="ＭＳ ゴシック" w:cs="Arial" w:hint="eastAsia"/>
                <w:sz w:val="21"/>
                <w:szCs w:val="21"/>
                <w:lang w:val="en-US" w:eastAsia="ja-JP"/>
              </w:rPr>
              <w:t>書面又はこれらの電子情報</w:t>
            </w:r>
          </w:p>
          <w:p w14:paraId="337F93F4" w14:textId="04D5883D" w:rsidR="00DE5E64" w:rsidRPr="00F542DA" w:rsidRDefault="0089019E" w:rsidP="00F542DA">
            <w:pPr>
              <w:pStyle w:val="a4"/>
              <w:numPr>
                <w:ilvl w:val="0"/>
                <w:numId w:val="18"/>
              </w:numPr>
              <w:spacing w:line="280" w:lineRule="exact"/>
              <w:rPr>
                <w:rFonts w:ascii="ＭＳ ゴシック" w:eastAsia="ＭＳ ゴシック" w:hAnsi="ＭＳ ゴシック" w:cs="Arial"/>
                <w:sz w:val="21"/>
                <w:szCs w:val="21"/>
                <w:lang w:val="en-US" w:eastAsia="ja-JP"/>
              </w:rPr>
            </w:pPr>
            <w:r w:rsidRPr="00D14F40">
              <w:rPr>
                <w:rFonts w:ascii="ＭＳ ゴシック" w:eastAsia="ＭＳ ゴシック" w:hAnsi="ＭＳ ゴシック" w:cs="Arial" w:hint="eastAsia"/>
                <w:sz w:val="21"/>
                <w:szCs w:val="21"/>
                <w:lang w:val="en-US" w:eastAsia="ja-JP"/>
              </w:rPr>
              <w:t>産業廃棄物収集運搬業の許可証の写し</w:t>
            </w:r>
          </w:p>
        </w:tc>
      </w:tr>
    </w:tbl>
    <w:p w14:paraId="0BF608B2" w14:textId="77777777" w:rsidR="00592712" w:rsidRDefault="00592712" w:rsidP="00446904">
      <w:pPr>
        <w:spacing w:line="340" w:lineRule="exact"/>
        <w:rPr>
          <w:rFonts w:ascii="ＭＳ ゴシック" w:eastAsia="ＭＳ ゴシック" w:hAnsi="ＭＳ ゴシック"/>
          <w:szCs w:val="21"/>
        </w:rPr>
      </w:pPr>
    </w:p>
    <w:p w14:paraId="1DCDC9DE" w14:textId="516ADEE6" w:rsidR="00377E06" w:rsidRPr="00D42E08" w:rsidRDefault="003366A8" w:rsidP="00446904">
      <w:pPr>
        <w:spacing w:line="340" w:lineRule="exact"/>
        <w:rPr>
          <w:rFonts w:ascii="ＭＳ ゴシック" w:eastAsia="ＭＳ ゴシック" w:hAnsi="ＭＳ ゴシック"/>
          <w:b/>
          <w:bCs/>
          <w:szCs w:val="21"/>
        </w:rPr>
      </w:pPr>
      <w:r w:rsidRPr="00D42E08">
        <w:rPr>
          <w:rFonts w:ascii="ＭＳ ゴシック" w:eastAsia="ＭＳ ゴシック" w:hAnsi="ＭＳ ゴシック" w:hint="eastAsia"/>
          <w:b/>
          <w:bCs/>
          <w:szCs w:val="21"/>
        </w:rPr>
        <w:lastRenderedPageBreak/>
        <w:t>【特別管理産業廃棄物の収集・運搬の基準】</w:t>
      </w:r>
    </w:p>
    <w:p w14:paraId="7AC6007E" w14:textId="5D023BFB" w:rsidR="003366A8" w:rsidRPr="00D14F40" w:rsidRDefault="00377E06" w:rsidP="005D3FF9">
      <w:pPr>
        <w:tabs>
          <w:tab w:val="right" w:pos="8931"/>
        </w:tabs>
        <w:spacing w:line="340" w:lineRule="exact"/>
        <w:ind w:left="141" w:hangingChars="67" w:hanging="141"/>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366A8" w:rsidRPr="00D14F40">
        <w:rPr>
          <w:rFonts w:ascii="ＭＳ ゴシック" w:eastAsia="ＭＳ ゴシック" w:hAnsi="ＭＳ ゴシック" w:hint="eastAsia"/>
          <w:szCs w:val="21"/>
        </w:rPr>
        <w:t>特別管理産業廃棄物を収集・運搬する場合は、上記の収集・運搬の基準に加えて</w:t>
      </w:r>
      <w:r w:rsidR="00203D95">
        <w:rPr>
          <w:rFonts w:ascii="ＭＳ ゴシック" w:eastAsia="ＭＳ ゴシック" w:hAnsi="ＭＳ ゴシック" w:hint="eastAsia"/>
          <w:szCs w:val="21"/>
        </w:rPr>
        <w:t>以下</w:t>
      </w:r>
      <w:r w:rsidR="003366A8" w:rsidRPr="00D14F40">
        <w:rPr>
          <w:rFonts w:ascii="ＭＳ ゴシック" w:eastAsia="ＭＳ ゴシック" w:hAnsi="ＭＳ ゴシック" w:hint="eastAsia"/>
          <w:szCs w:val="21"/>
        </w:rPr>
        <w:t>の基準を遵守しなければなりません。</w:t>
      </w:r>
      <w:r w:rsidR="005D3FF9">
        <w:rPr>
          <w:rFonts w:ascii="ＭＳ ゴシック" w:eastAsia="ＭＳ ゴシック" w:hAnsi="ＭＳ ゴシック"/>
          <w:szCs w:val="21"/>
        </w:rPr>
        <w:tab/>
      </w:r>
      <w:r w:rsidR="00552B73" w:rsidRPr="00D14F40">
        <w:rPr>
          <w:rFonts w:ascii="ＭＳ ゴシック" w:eastAsia="ＭＳ ゴシック" w:hAnsi="ＭＳ ゴシック" w:hint="eastAsia"/>
          <w:szCs w:val="21"/>
        </w:rPr>
        <w:t>〔</w:t>
      </w:r>
      <w:r w:rsidR="003366A8" w:rsidRPr="00D14F40">
        <w:rPr>
          <w:rFonts w:ascii="ＭＳ ゴシック" w:eastAsia="ＭＳ ゴシック" w:hAnsi="ＭＳ ゴシック" w:hint="eastAsia"/>
          <w:szCs w:val="21"/>
        </w:rPr>
        <w:t>施行令第</w:t>
      </w:r>
      <w:r w:rsidR="00297409">
        <w:rPr>
          <w:rFonts w:ascii="ＭＳ ゴシック" w:eastAsia="ＭＳ ゴシック" w:hAnsi="ＭＳ ゴシック" w:hint="eastAsia"/>
          <w:szCs w:val="21"/>
        </w:rPr>
        <w:t>６</w:t>
      </w:r>
      <w:r w:rsidR="003366A8" w:rsidRPr="00D14F40">
        <w:rPr>
          <w:rFonts w:ascii="ＭＳ ゴシック" w:eastAsia="ＭＳ ゴシック" w:hAnsi="ＭＳ ゴシック" w:hint="eastAsia"/>
          <w:szCs w:val="21"/>
        </w:rPr>
        <w:t>条の</w:t>
      </w:r>
      <w:r w:rsidR="00297409">
        <w:rPr>
          <w:rFonts w:ascii="ＭＳ ゴシック" w:eastAsia="ＭＳ ゴシック" w:hAnsi="ＭＳ ゴシック" w:hint="eastAsia"/>
          <w:szCs w:val="21"/>
        </w:rPr>
        <w:t>５</w:t>
      </w:r>
      <w:r w:rsidR="003366A8" w:rsidRPr="00D14F40">
        <w:rPr>
          <w:rFonts w:ascii="ＭＳ ゴシック" w:eastAsia="ＭＳ ゴシック" w:hAnsi="ＭＳ ゴシック" w:hint="eastAsia"/>
          <w:szCs w:val="21"/>
        </w:rPr>
        <w:t>第</w:t>
      </w:r>
      <w:r w:rsidR="00297409">
        <w:rPr>
          <w:rFonts w:ascii="ＭＳ ゴシック" w:eastAsia="ＭＳ ゴシック" w:hAnsi="ＭＳ ゴシック" w:hint="eastAsia"/>
          <w:szCs w:val="21"/>
        </w:rPr>
        <w:t>１</w:t>
      </w:r>
      <w:r w:rsidR="003366A8" w:rsidRPr="00D14F40">
        <w:rPr>
          <w:rFonts w:ascii="ＭＳ ゴシック" w:eastAsia="ＭＳ ゴシック" w:hAnsi="ＭＳ ゴシック" w:hint="eastAsia"/>
          <w:szCs w:val="21"/>
        </w:rPr>
        <w:t>項第</w:t>
      </w:r>
      <w:r w:rsidR="00297409">
        <w:rPr>
          <w:rFonts w:ascii="ＭＳ ゴシック" w:eastAsia="ＭＳ ゴシック" w:hAnsi="ＭＳ ゴシック" w:hint="eastAsia"/>
          <w:szCs w:val="21"/>
        </w:rPr>
        <w:t>１</w:t>
      </w:r>
      <w:r w:rsidR="003366A8" w:rsidRPr="00D14F40">
        <w:rPr>
          <w:rFonts w:ascii="ＭＳ ゴシック" w:eastAsia="ＭＳ ゴシック" w:hAnsi="ＭＳ ゴシック" w:hint="eastAsia"/>
          <w:szCs w:val="21"/>
        </w:rPr>
        <w:t>号</w:t>
      </w:r>
      <w:r w:rsidR="00552B73" w:rsidRPr="00D14F40">
        <w:rPr>
          <w:rFonts w:ascii="ＭＳ ゴシック" w:eastAsia="ＭＳ ゴシック" w:hAnsi="ＭＳ ゴシック" w:hint="eastAsia"/>
          <w:szCs w:val="21"/>
        </w:rPr>
        <w:t>〕</w:t>
      </w:r>
    </w:p>
    <w:p w14:paraId="69CD83C1" w14:textId="77777777" w:rsidR="00C90812" w:rsidRPr="00C90812" w:rsidRDefault="00C90812" w:rsidP="00C90812">
      <w:pPr>
        <w:spacing w:line="340" w:lineRule="exact"/>
        <w:ind w:left="567" w:rightChars="-54" w:right="-113"/>
        <w:rPr>
          <w:rFonts w:ascii="ＭＳ ゴシック" w:eastAsia="ＭＳ ゴシック" w:hAnsi="ＭＳ ゴシック"/>
          <w:szCs w:val="21"/>
          <w:u w:val="single"/>
        </w:rPr>
      </w:pPr>
    </w:p>
    <w:p w14:paraId="190DE07B" w14:textId="32A7C8C2" w:rsidR="00CE3385" w:rsidRPr="00D14F40" w:rsidRDefault="003366A8" w:rsidP="003A7789">
      <w:pPr>
        <w:numPr>
          <w:ilvl w:val="0"/>
          <w:numId w:val="41"/>
        </w:numPr>
        <w:spacing w:line="340" w:lineRule="exact"/>
        <w:ind w:left="567" w:rightChars="-54" w:right="-113" w:hanging="425"/>
        <w:rPr>
          <w:rFonts w:ascii="ＭＳ ゴシック" w:eastAsia="ＭＳ ゴシック" w:hAnsi="ＭＳ ゴシック"/>
          <w:szCs w:val="21"/>
          <w:u w:val="single"/>
        </w:rPr>
      </w:pPr>
      <w:r w:rsidRPr="00D14F40">
        <w:rPr>
          <w:rFonts w:ascii="ＭＳ ゴシック" w:eastAsia="ＭＳ ゴシック" w:hAnsi="ＭＳ ゴシック" w:hint="eastAsia"/>
          <w:szCs w:val="21"/>
        </w:rPr>
        <w:t>特別管理産業廃棄物がその他の物と混合するおそれのないように他の物と区分して収集・運搬すること。</w:t>
      </w:r>
      <w:r w:rsidR="00CE3385" w:rsidRPr="00D14F40">
        <w:rPr>
          <w:rFonts w:ascii="ＭＳ ゴシック" w:eastAsia="ＭＳ ゴシック" w:hAnsi="ＭＳ ゴシック" w:hint="eastAsia"/>
          <w:szCs w:val="21"/>
        </w:rPr>
        <w:t>ただし、感染性産業廃棄物と感染性一般廃棄物が混合している場合</w:t>
      </w:r>
      <w:r w:rsidR="002B5E5E" w:rsidRPr="00D14F40">
        <w:rPr>
          <w:rFonts w:ascii="ＭＳ ゴシック" w:eastAsia="ＭＳ ゴシック" w:hAnsi="ＭＳ ゴシック" w:hint="eastAsia"/>
          <w:szCs w:val="21"/>
        </w:rPr>
        <w:t>又は</w:t>
      </w:r>
      <w:r w:rsidR="00D3727A" w:rsidRPr="00D14F40">
        <w:rPr>
          <w:rFonts w:ascii="ＭＳ ゴシック" w:eastAsia="ＭＳ ゴシック" w:hAnsi="ＭＳ ゴシック" w:hint="eastAsia"/>
          <w:szCs w:val="21"/>
        </w:rPr>
        <w:t>特別管理産業廃棄物である廃水銀等と特別管理一般廃棄物である廃水銀と</w:t>
      </w:r>
      <w:r w:rsidR="00CE3385" w:rsidRPr="00D14F40">
        <w:rPr>
          <w:rFonts w:ascii="ＭＳ ゴシック" w:eastAsia="ＭＳ ゴシック" w:hAnsi="ＭＳ ゴシック" w:hint="eastAsia"/>
          <w:szCs w:val="21"/>
        </w:rPr>
        <w:t>が</w:t>
      </w:r>
      <w:r w:rsidR="00D3727A" w:rsidRPr="00D14F40">
        <w:rPr>
          <w:rFonts w:ascii="ＭＳ ゴシック" w:eastAsia="ＭＳ ゴシック" w:hAnsi="ＭＳ ゴシック" w:hint="eastAsia"/>
          <w:szCs w:val="21"/>
        </w:rPr>
        <w:t>混在</w:t>
      </w:r>
      <w:r w:rsidR="00CE3385" w:rsidRPr="00D14F40">
        <w:rPr>
          <w:rFonts w:ascii="ＭＳ ゴシック" w:eastAsia="ＭＳ ゴシック" w:hAnsi="ＭＳ ゴシック" w:hint="eastAsia"/>
          <w:szCs w:val="21"/>
        </w:rPr>
        <w:t>している場合であって、当該廃棄物以外の物が混入するおそれのない場合を除く。</w:t>
      </w:r>
    </w:p>
    <w:p w14:paraId="44698827" w14:textId="77777777" w:rsidR="003366A8" w:rsidRPr="00D14F40" w:rsidRDefault="009A57B8" w:rsidP="00CE3385">
      <w:pPr>
        <w:numPr>
          <w:ilvl w:val="0"/>
          <w:numId w:val="41"/>
        </w:numPr>
        <w:spacing w:line="340" w:lineRule="exact"/>
        <w:ind w:leftChars="67" w:left="561" w:rightChars="-54" w:right="-113" w:hangingChars="200" w:hanging="420"/>
        <w:rPr>
          <w:rFonts w:ascii="ＭＳ ゴシック" w:eastAsia="ＭＳ ゴシック" w:hAnsi="ＭＳ ゴシック"/>
          <w:szCs w:val="21"/>
        </w:rPr>
      </w:pPr>
      <w:r w:rsidRPr="00D14F40">
        <w:rPr>
          <w:rFonts w:ascii="ＭＳ ゴシック" w:eastAsia="ＭＳ ゴシック" w:hAnsi="ＭＳ ゴシック" w:hint="eastAsia"/>
          <w:szCs w:val="21"/>
        </w:rPr>
        <w:t>感染性産業廃棄物、</w:t>
      </w:r>
      <w:r w:rsidR="001A14EA">
        <w:rPr>
          <w:rFonts w:ascii="ＭＳ ゴシック" w:eastAsia="ＭＳ ゴシック" w:hAnsi="ＭＳ ゴシック" w:hint="eastAsia"/>
          <w:szCs w:val="21"/>
        </w:rPr>
        <w:t>PCB</w:t>
      </w:r>
      <w:r w:rsidR="00B34F0D" w:rsidRPr="00D14F40">
        <w:rPr>
          <w:rFonts w:ascii="ＭＳ ゴシック" w:eastAsia="ＭＳ ゴシック" w:hAnsi="ＭＳ ゴシック" w:hint="eastAsia"/>
          <w:szCs w:val="21"/>
        </w:rPr>
        <w:t>廃棄物</w:t>
      </w:r>
      <w:r w:rsidR="00D065DB" w:rsidRPr="00D14F40">
        <w:rPr>
          <w:rFonts w:ascii="ＭＳ ゴシック" w:eastAsia="ＭＳ ゴシック" w:hAnsi="ＭＳ ゴシック" w:hint="eastAsia"/>
          <w:szCs w:val="21"/>
        </w:rPr>
        <w:t>又は</w:t>
      </w:r>
      <w:r w:rsidRPr="00D14F40">
        <w:rPr>
          <w:rFonts w:ascii="ＭＳ ゴシック" w:eastAsia="ＭＳ ゴシック" w:hAnsi="ＭＳ ゴシック" w:hint="eastAsia"/>
          <w:szCs w:val="21"/>
        </w:rPr>
        <w:t>廃水銀等</w:t>
      </w:r>
      <w:r w:rsidR="003366A8" w:rsidRPr="00D14F40">
        <w:rPr>
          <w:rFonts w:ascii="ＭＳ ゴシック" w:eastAsia="ＭＳ ゴシック" w:hAnsi="ＭＳ ゴシック" w:hint="eastAsia"/>
          <w:szCs w:val="21"/>
        </w:rPr>
        <w:t>の収集・運搬を行う場合には、次によること</w:t>
      </w:r>
      <w:r w:rsidR="00CE3385" w:rsidRPr="00D14F40">
        <w:rPr>
          <w:rFonts w:ascii="ＭＳ ゴシック" w:eastAsia="ＭＳ ゴシック" w:hAnsi="ＭＳ ゴシック" w:hint="eastAsia"/>
          <w:szCs w:val="21"/>
        </w:rPr>
        <w:t>。</w:t>
      </w:r>
    </w:p>
    <w:p w14:paraId="1F992639" w14:textId="28D65DB5" w:rsidR="009073FF" w:rsidRPr="00D14F40" w:rsidRDefault="00BB1221" w:rsidP="005D3FF9">
      <w:pPr>
        <w:spacing w:line="340" w:lineRule="exact"/>
        <w:ind w:leftChars="267" w:left="561"/>
        <w:rPr>
          <w:rFonts w:ascii="ＭＳ ゴシック" w:eastAsia="ＭＳ ゴシック" w:hAnsi="ＭＳ ゴシック"/>
          <w:szCs w:val="21"/>
        </w:rPr>
      </w:pPr>
      <w:r w:rsidRPr="00D14F40">
        <w:rPr>
          <w:rFonts w:ascii="ＭＳ ゴシック" w:eastAsia="ＭＳ ゴシック" w:hAnsi="ＭＳ ゴシック" w:hint="eastAsia"/>
          <w:szCs w:val="21"/>
        </w:rPr>
        <w:t>○</w:t>
      </w:r>
      <w:r w:rsidR="003366A8" w:rsidRPr="00D14F40">
        <w:rPr>
          <w:rFonts w:ascii="ＭＳ ゴシック" w:eastAsia="ＭＳ ゴシック" w:hAnsi="ＭＳ ゴシック" w:hint="eastAsia"/>
          <w:szCs w:val="21"/>
        </w:rPr>
        <w:t>必ず運搬容器に収納して収集・運搬すること。</w:t>
      </w:r>
    </w:p>
    <w:p w14:paraId="515C1B51" w14:textId="79B719F3" w:rsidR="003366A8" w:rsidRPr="00D14F40" w:rsidRDefault="00BB1221" w:rsidP="005D3FF9">
      <w:pPr>
        <w:spacing w:line="340" w:lineRule="exact"/>
        <w:ind w:leftChars="267" w:left="561"/>
        <w:rPr>
          <w:rFonts w:ascii="ＭＳ ゴシック" w:eastAsia="ＭＳ ゴシック" w:hAnsi="ＭＳ ゴシック"/>
          <w:szCs w:val="21"/>
        </w:rPr>
      </w:pPr>
      <w:r w:rsidRPr="00D14F40">
        <w:rPr>
          <w:rFonts w:ascii="ＭＳ ゴシック" w:eastAsia="ＭＳ ゴシック" w:hAnsi="ＭＳ ゴシック" w:hint="eastAsia"/>
          <w:szCs w:val="21"/>
        </w:rPr>
        <w:t>○</w:t>
      </w:r>
      <w:r w:rsidR="003366A8" w:rsidRPr="00D14F40">
        <w:rPr>
          <w:rFonts w:ascii="ＭＳ ゴシック" w:eastAsia="ＭＳ ゴシック" w:hAnsi="ＭＳ ゴシック" w:hint="eastAsia"/>
          <w:szCs w:val="21"/>
        </w:rPr>
        <w:t>運搬容器は次の構造を有するものであること。</w:t>
      </w:r>
    </w:p>
    <w:p w14:paraId="5590DE9F" w14:textId="532A824F" w:rsidR="001A0521" w:rsidRDefault="003366A8" w:rsidP="005D3FF9">
      <w:pPr>
        <w:spacing w:line="340" w:lineRule="exact"/>
        <w:ind w:leftChars="367" w:left="771"/>
        <w:rPr>
          <w:rFonts w:ascii="ＭＳ ゴシック" w:eastAsia="ＭＳ ゴシック" w:hAnsi="ＭＳ ゴシック"/>
          <w:szCs w:val="21"/>
        </w:rPr>
      </w:pPr>
      <w:r w:rsidRPr="00D14F40">
        <w:rPr>
          <w:rFonts w:ascii="ＭＳ ゴシック" w:eastAsia="ＭＳ ゴシック" w:hAnsi="ＭＳ ゴシック" w:hint="eastAsia"/>
          <w:szCs w:val="21"/>
        </w:rPr>
        <w:t>・密閉できること</w:t>
      </w:r>
    </w:p>
    <w:p w14:paraId="31B95EB1" w14:textId="07DD1B9A" w:rsidR="003366A8" w:rsidRPr="00D14F40" w:rsidRDefault="003366A8" w:rsidP="005D3FF9">
      <w:pPr>
        <w:spacing w:line="340" w:lineRule="exact"/>
        <w:ind w:leftChars="367" w:left="771"/>
        <w:rPr>
          <w:rFonts w:ascii="ＭＳ ゴシック" w:eastAsia="ＭＳ ゴシック" w:hAnsi="ＭＳ ゴシック"/>
          <w:szCs w:val="21"/>
        </w:rPr>
      </w:pPr>
      <w:r w:rsidRPr="00D14F40">
        <w:rPr>
          <w:rFonts w:ascii="ＭＳ ゴシック" w:eastAsia="ＭＳ ゴシック" w:hAnsi="ＭＳ ゴシック" w:hint="eastAsia"/>
          <w:szCs w:val="21"/>
        </w:rPr>
        <w:t>・収納しやすいこと</w:t>
      </w:r>
    </w:p>
    <w:p w14:paraId="2F72797A" w14:textId="0F4DA72D" w:rsidR="003366A8" w:rsidRPr="00D14F40" w:rsidRDefault="003366A8" w:rsidP="005D3FF9">
      <w:pPr>
        <w:spacing w:line="340" w:lineRule="exact"/>
        <w:ind w:leftChars="367" w:left="771"/>
        <w:rPr>
          <w:rFonts w:ascii="ＭＳ ゴシック" w:eastAsia="ＭＳ ゴシック" w:hAnsi="ＭＳ ゴシック"/>
          <w:szCs w:val="21"/>
        </w:rPr>
      </w:pPr>
      <w:r w:rsidRPr="00D14F40">
        <w:rPr>
          <w:rFonts w:ascii="ＭＳ ゴシック" w:eastAsia="ＭＳ ゴシック" w:hAnsi="ＭＳ ゴシック" w:hint="eastAsia"/>
          <w:szCs w:val="21"/>
        </w:rPr>
        <w:t>・損傷しにくいこと</w:t>
      </w:r>
    </w:p>
    <w:p w14:paraId="55AB1A9B" w14:textId="77777777" w:rsidR="00377E06" w:rsidRDefault="00225DFC" w:rsidP="009073FF">
      <w:pPr>
        <w:spacing w:line="340" w:lineRule="exact"/>
        <w:ind w:leftChars="67" w:left="561" w:hangingChars="200" w:hanging="420"/>
        <w:rPr>
          <w:rFonts w:ascii="ＭＳ ゴシック" w:eastAsia="ＭＳ ゴシック" w:hAnsi="ＭＳ ゴシック"/>
          <w:szCs w:val="21"/>
        </w:rPr>
      </w:pPr>
      <w:r w:rsidRPr="00D14F40">
        <w:rPr>
          <w:rFonts w:ascii="ＭＳ ゴシック" w:eastAsia="ＭＳ ゴシック" w:hAnsi="ＭＳ ゴシック" w:hint="eastAsia"/>
          <w:szCs w:val="21"/>
        </w:rPr>
        <w:t>③　次の事項を記載した文書を携帯すること。</w:t>
      </w:r>
      <w:r w:rsidR="00EF5F45" w:rsidRPr="00D14F40">
        <w:rPr>
          <w:rFonts w:ascii="ＭＳ ゴシック" w:eastAsia="ＭＳ ゴシック" w:hAnsi="ＭＳ ゴシック" w:hint="eastAsia"/>
          <w:szCs w:val="21"/>
        </w:rPr>
        <w:t>又</w:t>
      </w:r>
      <w:r w:rsidRPr="00D14F40">
        <w:rPr>
          <w:rFonts w:ascii="ＭＳ ゴシック" w:eastAsia="ＭＳ ゴシック" w:hAnsi="ＭＳ ゴシック" w:hint="eastAsia"/>
          <w:szCs w:val="21"/>
        </w:rPr>
        <w:t>は、運搬容器に当該事項が表示されている　こと。</w:t>
      </w:r>
    </w:p>
    <w:p w14:paraId="20288B9F" w14:textId="769B54E4" w:rsidR="00225DFC" w:rsidRPr="00D14F40" w:rsidRDefault="00225DFC" w:rsidP="005D3FF9">
      <w:pPr>
        <w:spacing w:line="340" w:lineRule="exact"/>
        <w:ind w:leftChars="267" w:left="981" w:hangingChars="200" w:hanging="420"/>
        <w:rPr>
          <w:rFonts w:ascii="ＭＳ ゴシック" w:eastAsia="ＭＳ ゴシック" w:hAnsi="ＭＳ ゴシック"/>
          <w:szCs w:val="21"/>
        </w:rPr>
      </w:pPr>
      <w:r w:rsidRPr="00D14F40">
        <w:rPr>
          <w:rFonts w:ascii="ＭＳ ゴシック" w:eastAsia="ＭＳ ゴシック" w:hAnsi="ＭＳ ゴシック" w:hint="eastAsia"/>
          <w:szCs w:val="21"/>
        </w:rPr>
        <w:t>○特別管理産業廃棄物の種類</w:t>
      </w:r>
    </w:p>
    <w:p w14:paraId="4E810809" w14:textId="1850D193" w:rsidR="00225DFC" w:rsidRPr="00D14F40" w:rsidRDefault="00225DFC" w:rsidP="005D3FF9">
      <w:pPr>
        <w:spacing w:line="276" w:lineRule="auto"/>
        <w:ind w:leftChars="267" w:left="561"/>
        <w:rPr>
          <w:rFonts w:ascii="ＭＳ ゴシック" w:eastAsia="ＭＳ ゴシック" w:hAnsi="ＭＳ ゴシック"/>
          <w:szCs w:val="21"/>
        </w:rPr>
      </w:pPr>
      <w:r w:rsidRPr="00D14F40">
        <w:rPr>
          <w:rFonts w:ascii="ＭＳ ゴシック" w:eastAsia="ＭＳ ゴシック" w:hAnsi="ＭＳ ゴシック" w:hint="eastAsia"/>
          <w:szCs w:val="21"/>
        </w:rPr>
        <w:t>○取り扱う際に</w:t>
      </w:r>
      <w:r w:rsidR="00782E5A" w:rsidRPr="00D14F40">
        <w:rPr>
          <w:rFonts w:ascii="ＭＳ ゴシック" w:eastAsia="ＭＳ ゴシック" w:hAnsi="ＭＳ ゴシック" w:hint="eastAsia"/>
          <w:szCs w:val="21"/>
        </w:rPr>
        <w:t>注意すべき事項</w:t>
      </w:r>
    </w:p>
    <w:p w14:paraId="471E20BA" w14:textId="05A65301" w:rsidR="00377E06" w:rsidRDefault="00377E06" w:rsidP="00377E06">
      <w:pPr>
        <w:tabs>
          <w:tab w:val="left" w:pos="7097"/>
        </w:tabs>
        <w:spacing w:line="276" w:lineRule="auto"/>
        <w:rPr>
          <w:rFonts w:ascii="ＭＳ ゴシック" w:eastAsia="ＭＳ ゴシック" w:hAnsi="ＭＳ ゴシック"/>
          <w:szCs w:val="21"/>
        </w:rPr>
      </w:pPr>
    </w:p>
    <w:p w14:paraId="58CAEEA1" w14:textId="532AFCE1" w:rsidR="00D42E08" w:rsidRDefault="00D42E08" w:rsidP="00377E06">
      <w:pPr>
        <w:tabs>
          <w:tab w:val="left" w:pos="7097"/>
        </w:tabs>
        <w:spacing w:line="276" w:lineRule="auto"/>
        <w:rPr>
          <w:rFonts w:ascii="ＭＳ ゴシック" w:eastAsia="ＭＳ ゴシック" w:hAnsi="ＭＳ ゴシック"/>
          <w:szCs w:val="21"/>
        </w:rPr>
      </w:pPr>
    </w:p>
    <w:p w14:paraId="486D06E9" w14:textId="77777777" w:rsidR="00DE5E64" w:rsidRDefault="00DE5E64" w:rsidP="00DE5E64">
      <w:pPr>
        <w:spacing w:line="340" w:lineRule="exact"/>
        <w:rPr>
          <w:rFonts w:ascii="ＭＳ ゴシック" w:eastAsia="ＭＳ ゴシック" w:hAnsi="ＭＳ ゴシック"/>
          <w:szCs w:val="21"/>
        </w:rPr>
      </w:pPr>
    </w:p>
    <w:tbl>
      <w:tblPr>
        <w:tblStyle w:val="ab"/>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8898"/>
      </w:tblGrid>
      <w:tr w:rsidR="00DE5E64" w:rsidRPr="00592CC8" w14:paraId="1BB1354E" w14:textId="77777777" w:rsidTr="009C4EED">
        <w:trPr>
          <w:trHeight w:val="3223"/>
        </w:trPr>
        <w:tc>
          <w:tcPr>
            <w:tcW w:w="8948" w:type="dxa"/>
          </w:tcPr>
          <w:p w14:paraId="19AEE2AD" w14:textId="05A71211" w:rsidR="00DE5E64" w:rsidRPr="00AC7943" w:rsidRDefault="00DE5E64" w:rsidP="000D6C2B">
            <w:pPr>
              <w:tabs>
                <w:tab w:val="left" w:pos="7097"/>
              </w:tabs>
              <w:spacing w:line="276" w:lineRule="auto"/>
              <w:rPr>
                <w:rFonts w:ascii="ＭＳ ゴシック" w:eastAsia="ＭＳ ゴシック" w:hAnsi="ＭＳ ゴシック"/>
                <w:b/>
                <w:bCs/>
                <w:sz w:val="28"/>
                <w:szCs w:val="28"/>
              </w:rPr>
            </w:pPr>
            <w:r w:rsidRPr="00AC7943">
              <w:rPr>
                <w:rFonts w:ascii="ＭＳ ゴシック" w:eastAsia="ＭＳ ゴシック" w:hAnsi="ＭＳ ゴシック" w:hint="eastAsia"/>
                <w:b/>
                <w:bCs/>
                <w:sz w:val="28"/>
                <w:szCs w:val="28"/>
              </w:rPr>
              <w:t>（注意）建設工事から排出した産業廃棄物の</w:t>
            </w:r>
            <w:r>
              <w:rPr>
                <w:rFonts w:ascii="ＭＳ ゴシック" w:eastAsia="ＭＳ ゴシック" w:hAnsi="ＭＳ ゴシック" w:hint="eastAsia"/>
                <w:b/>
                <w:bCs/>
                <w:sz w:val="28"/>
                <w:szCs w:val="28"/>
              </w:rPr>
              <w:t>収集・運搬</w:t>
            </w:r>
          </w:p>
          <w:p w14:paraId="4AD4E65D" w14:textId="2E17190F" w:rsidR="00DE5E64" w:rsidRDefault="00DE5E64" w:rsidP="000D6C2B">
            <w:pPr>
              <w:tabs>
                <w:tab w:val="left" w:pos="7097"/>
              </w:tabs>
              <w:spacing w:line="276" w:lineRule="auto"/>
              <w:ind w:leftChars="100" w:left="210" w:firstLineChars="100" w:firstLine="220"/>
              <w:rPr>
                <w:rFonts w:ascii="ＭＳ ゴシック" w:eastAsia="ＭＳ ゴシック" w:hAnsi="ＭＳ ゴシック"/>
                <w:b/>
                <w:bCs/>
                <w:sz w:val="28"/>
                <w:szCs w:val="28"/>
                <w:u w:val="single"/>
              </w:rPr>
            </w:pPr>
            <w:r w:rsidRPr="0076648C">
              <w:rPr>
                <w:rFonts w:ascii="ＭＳ ゴシック" w:eastAsia="ＭＳ ゴシック" w:hAnsi="ＭＳ ゴシック" w:hint="eastAsia"/>
                <w:sz w:val="22"/>
                <w:szCs w:val="22"/>
                <w:u w:val="single"/>
              </w:rPr>
              <w:t>元請業者（発注者から直接、工事を請け負った者）以外の者</w:t>
            </w:r>
            <w:r w:rsidR="0076648C">
              <w:rPr>
                <w:rFonts w:ascii="ＭＳ ゴシック" w:eastAsia="ＭＳ ゴシック" w:hAnsi="ＭＳ ゴシック" w:hint="eastAsia"/>
                <w:sz w:val="22"/>
                <w:szCs w:val="22"/>
                <w:u w:val="single"/>
              </w:rPr>
              <w:t>（下請け業者など）</w:t>
            </w:r>
            <w:r w:rsidRPr="0076648C">
              <w:rPr>
                <w:rFonts w:ascii="ＭＳ ゴシック" w:eastAsia="ＭＳ ゴシック" w:hAnsi="ＭＳ ゴシック" w:hint="eastAsia"/>
                <w:sz w:val="22"/>
                <w:szCs w:val="22"/>
                <w:u w:val="single"/>
              </w:rPr>
              <w:t>が</w:t>
            </w:r>
            <w:r w:rsidRPr="0076648C">
              <w:rPr>
                <w:rFonts w:ascii="ＭＳ ゴシック" w:eastAsia="ＭＳ ゴシック" w:hAnsi="ＭＳ ゴシック" w:hint="eastAsia"/>
                <w:sz w:val="22"/>
                <w:szCs w:val="22"/>
              </w:rPr>
              <w:t>、産業廃棄物収集運搬業の許可を受けずに、</w:t>
            </w:r>
            <w:r w:rsidR="00D02209" w:rsidRPr="005B7478">
              <w:rPr>
                <w:rFonts w:ascii="ＭＳ ゴシック" w:eastAsia="ＭＳ ゴシック" w:hAnsi="ＭＳ ゴシック" w:hint="eastAsia"/>
                <w:sz w:val="22"/>
                <w:szCs w:val="22"/>
                <w:u w:val="single"/>
              </w:rPr>
              <w:t>当該工事から排出された</w:t>
            </w:r>
            <w:r w:rsidRPr="0076648C">
              <w:rPr>
                <w:rFonts w:ascii="ＭＳ ゴシック" w:eastAsia="ＭＳ ゴシック" w:hAnsi="ＭＳ ゴシック" w:hint="eastAsia"/>
                <w:sz w:val="22"/>
                <w:szCs w:val="22"/>
                <w:u w:val="single"/>
              </w:rPr>
              <w:t>産業廃棄物を運搬する行為は、</w:t>
            </w:r>
            <w:r w:rsidRPr="00657807">
              <w:rPr>
                <w:rFonts w:ascii="ＭＳ ゴシック" w:eastAsia="ＭＳ ゴシック" w:hAnsi="ＭＳ ゴシック" w:hint="eastAsia"/>
                <w:b/>
                <w:bCs/>
                <w:sz w:val="28"/>
                <w:szCs w:val="28"/>
                <w:u w:val="single"/>
              </w:rPr>
              <w:t>無許可の産業廃棄物収集運搬業に該当するので、絶対に行ってはいけません。</w:t>
            </w:r>
          </w:p>
          <w:p w14:paraId="78BD4EFF" w14:textId="77777777" w:rsidR="00DE5E64" w:rsidRPr="0076648C" w:rsidRDefault="00DE5E64" w:rsidP="000D6C2B">
            <w:pPr>
              <w:tabs>
                <w:tab w:val="left" w:pos="7097"/>
              </w:tabs>
              <w:spacing w:line="276" w:lineRule="auto"/>
              <w:ind w:leftChars="100" w:left="210" w:firstLineChars="100" w:firstLine="220"/>
              <w:rPr>
                <w:rFonts w:ascii="ＭＳ ゴシック" w:eastAsia="ＭＳ ゴシック" w:hAnsi="ＭＳ ゴシック"/>
                <w:sz w:val="22"/>
                <w:szCs w:val="22"/>
              </w:rPr>
            </w:pPr>
          </w:p>
          <w:p w14:paraId="67C2B52A" w14:textId="63343CAE" w:rsidR="0076648C" w:rsidRDefault="00DE5E64" w:rsidP="0073466D">
            <w:pPr>
              <w:tabs>
                <w:tab w:val="left" w:pos="7097"/>
              </w:tabs>
              <w:spacing w:line="276" w:lineRule="auto"/>
              <w:ind w:left="440" w:hangingChars="200" w:hanging="440"/>
              <w:rPr>
                <w:rFonts w:ascii="ＭＳ ゴシック" w:eastAsia="ＭＳ ゴシック" w:hAnsi="ＭＳ ゴシック"/>
                <w:sz w:val="22"/>
                <w:szCs w:val="22"/>
              </w:rPr>
            </w:pPr>
            <w:r w:rsidRPr="0076648C">
              <w:rPr>
                <w:rFonts w:ascii="ＭＳ ゴシック" w:eastAsia="ＭＳ ゴシック" w:hAnsi="ＭＳ ゴシック" w:hint="eastAsia"/>
                <w:sz w:val="22"/>
                <w:szCs w:val="22"/>
              </w:rPr>
              <w:t>（例外）</w:t>
            </w:r>
            <w:r w:rsidR="0073466D">
              <w:rPr>
                <w:rFonts w:ascii="ＭＳ ゴシック" w:eastAsia="ＭＳ ゴシック" w:hAnsi="ＭＳ ゴシック" w:hint="eastAsia"/>
                <w:szCs w:val="21"/>
              </w:rPr>
              <w:t>建築物等の新築・増築・解体</w:t>
            </w:r>
            <w:r w:rsidR="0073466D" w:rsidRPr="00592CC8">
              <w:rPr>
                <w:rFonts w:ascii="ＭＳ ゴシック" w:eastAsia="ＭＳ ゴシック" w:hAnsi="ＭＳ ゴシック" w:hint="eastAsia"/>
                <w:szCs w:val="21"/>
                <w:u w:val="single"/>
              </w:rPr>
              <w:t>以外の</w:t>
            </w:r>
            <w:r w:rsidR="0073466D">
              <w:rPr>
                <w:rFonts w:ascii="ＭＳ ゴシック" w:eastAsia="ＭＳ ゴシック" w:hAnsi="ＭＳ ゴシック" w:hint="eastAsia"/>
                <w:szCs w:val="21"/>
              </w:rPr>
              <w:t>建設工事で一定の条件を満たす場合において、</w:t>
            </w:r>
            <w:r w:rsidR="0076648C">
              <w:rPr>
                <w:rFonts w:ascii="ＭＳ ゴシック" w:eastAsia="ＭＳ ゴシック" w:hAnsi="ＭＳ ゴシック" w:hint="eastAsia"/>
                <w:sz w:val="22"/>
                <w:szCs w:val="22"/>
              </w:rPr>
              <w:t>下請け業者が下請負契約で定めるところにより行う運搬は、収集運搬業の許可が無くても行うことができます。〔法第２１条の３第３項〕</w:t>
            </w:r>
          </w:p>
          <w:p w14:paraId="653ACC01" w14:textId="6B584821" w:rsidR="0076648C" w:rsidRPr="009C4EED" w:rsidRDefault="0073466D" w:rsidP="009C4EED">
            <w:pPr>
              <w:tabs>
                <w:tab w:val="left" w:pos="7097"/>
              </w:tabs>
              <w:spacing w:line="276" w:lineRule="auto"/>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詳しくは、</w:t>
            </w:r>
            <w:r w:rsidRPr="005F766D">
              <w:rPr>
                <w:rFonts w:ascii="ＭＳ ゴシック" w:eastAsia="ＭＳ ゴシック" w:hAnsi="ＭＳ ゴシック" w:hint="eastAsia"/>
                <w:sz w:val="22"/>
                <w:szCs w:val="22"/>
              </w:rPr>
              <w:t>P.</w:t>
            </w:r>
            <w:r w:rsidR="008E3FC7" w:rsidRPr="005F766D">
              <w:rPr>
                <w:rFonts w:ascii="ＭＳ ゴシック" w:eastAsia="ＭＳ ゴシック" w:hAnsi="ＭＳ ゴシック" w:hint="eastAsia"/>
                <w:sz w:val="22"/>
                <w:szCs w:val="22"/>
              </w:rPr>
              <w:t>44</w:t>
            </w:r>
            <w:r w:rsidRPr="005F766D">
              <w:rPr>
                <w:rFonts w:ascii="ＭＳ ゴシック" w:eastAsia="ＭＳ ゴシック" w:hAnsi="ＭＳ ゴシック" w:hint="eastAsia"/>
                <w:sz w:val="22"/>
                <w:szCs w:val="22"/>
              </w:rPr>
              <w:t>（資料１）</w:t>
            </w:r>
            <w:r w:rsidRPr="0073466D">
              <w:rPr>
                <w:rFonts w:ascii="ＭＳ ゴシック" w:eastAsia="ＭＳ ゴシック" w:hAnsi="ＭＳ ゴシック" w:hint="eastAsia"/>
                <w:sz w:val="22"/>
                <w:szCs w:val="22"/>
              </w:rPr>
              <w:t>をご覧ください。</w:t>
            </w:r>
          </w:p>
        </w:tc>
      </w:tr>
    </w:tbl>
    <w:p w14:paraId="7856BD3C" w14:textId="77777777" w:rsidR="00DE5E64" w:rsidRDefault="00DE5E64" w:rsidP="00DE5E64">
      <w:pPr>
        <w:spacing w:line="340" w:lineRule="exact"/>
        <w:rPr>
          <w:rFonts w:ascii="ＭＳ ゴシック" w:eastAsia="ＭＳ ゴシック" w:hAnsi="ＭＳ ゴシック"/>
          <w:b/>
          <w:bCs/>
          <w:sz w:val="24"/>
        </w:rPr>
      </w:pPr>
    </w:p>
    <w:p w14:paraId="33341303" w14:textId="6FCA3AAB" w:rsidR="00DE5E64" w:rsidRPr="00DE5E64" w:rsidRDefault="00DE5E64" w:rsidP="00377E06">
      <w:pPr>
        <w:tabs>
          <w:tab w:val="left" w:pos="7097"/>
        </w:tabs>
        <w:spacing w:line="276" w:lineRule="auto"/>
        <w:rPr>
          <w:rFonts w:ascii="ＭＳ ゴシック" w:eastAsia="ＭＳ ゴシック" w:hAnsi="ＭＳ ゴシック"/>
          <w:szCs w:val="21"/>
        </w:rPr>
      </w:pPr>
    </w:p>
    <w:p w14:paraId="3C39B77E" w14:textId="77777777" w:rsidR="00DE5E64" w:rsidRDefault="00DE5E64" w:rsidP="00377E06">
      <w:pPr>
        <w:tabs>
          <w:tab w:val="left" w:pos="7097"/>
        </w:tabs>
        <w:spacing w:line="276" w:lineRule="auto"/>
        <w:rPr>
          <w:rFonts w:ascii="ＭＳ ゴシック" w:eastAsia="ＭＳ ゴシック" w:hAnsi="ＭＳ ゴシック"/>
          <w:szCs w:val="21"/>
        </w:rPr>
      </w:pPr>
    </w:p>
    <w:p w14:paraId="750ECA62" w14:textId="77777777" w:rsidR="00364785" w:rsidRDefault="00364785">
      <w:pPr>
        <w:widowControl/>
        <w:jc w:val="left"/>
        <w:rPr>
          <w:rFonts w:ascii="ＭＳ ゴシック" w:eastAsia="ＭＳ ゴシック" w:hAnsi="ＭＳ ゴシック"/>
          <w:b/>
          <w:bCs/>
          <w:sz w:val="24"/>
        </w:rPr>
      </w:pPr>
      <w:r>
        <w:rPr>
          <w:rFonts w:ascii="ＭＳ ゴシック" w:eastAsia="ＭＳ ゴシック" w:hAnsi="ＭＳ ゴシック"/>
          <w:b/>
          <w:bCs/>
          <w:sz w:val="24"/>
        </w:rPr>
        <w:br w:type="page"/>
      </w:r>
    </w:p>
    <w:p w14:paraId="3E4CCAE9" w14:textId="1BEC2628" w:rsidR="00DE4DCB" w:rsidRDefault="00DE4DCB" w:rsidP="00DE4DCB">
      <w:pPr>
        <w:tabs>
          <w:tab w:val="left" w:pos="7097"/>
        </w:tabs>
        <w:spacing w:line="276" w:lineRule="auto"/>
        <w:rPr>
          <w:rFonts w:ascii="ＭＳ ゴシック" w:eastAsia="ＭＳ ゴシック" w:hAnsi="ＭＳ ゴシック"/>
          <w:b/>
          <w:bCs/>
          <w:sz w:val="24"/>
        </w:rPr>
      </w:pPr>
      <w:r w:rsidRPr="00E24D92">
        <w:rPr>
          <w:rFonts w:ascii="ＭＳ ゴシック" w:eastAsia="ＭＳ ゴシック" w:hAnsi="ＭＳ ゴシック" w:hint="eastAsia"/>
          <w:b/>
          <w:bCs/>
          <w:sz w:val="24"/>
        </w:rPr>
        <w:lastRenderedPageBreak/>
        <w:t>●排出場所以外</w:t>
      </w:r>
      <w:r>
        <w:rPr>
          <w:rFonts w:ascii="ＭＳ ゴシック" w:eastAsia="ＭＳ ゴシック" w:hAnsi="ＭＳ ゴシック" w:hint="eastAsia"/>
          <w:b/>
          <w:bCs/>
          <w:sz w:val="24"/>
        </w:rPr>
        <w:t>の場所</w:t>
      </w:r>
      <w:r w:rsidRPr="00E24D92">
        <w:rPr>
          <w:rFonts w:ascii="ＭＳ ゴシック" w:eastAsia="ＭＳ ゴシック" w:hAnsi="ＭＳ ゴシック" w:hint="eastAsia"/>
          <w:b/>
          <w:bCs/>
          <w:sz w:val="24"/>
        </w:rPr>
        <w:t>（収集・運搬過程）での産業廃棄物の保管</w:t>
      </w:r>
      <w:r w:rsidR="00364785">
        <w:rPr>
          <w:rFonts w:ascii="ＭＳ ゴシック" w:eastAsia="ＭＳ ゴシック" w:hAnsi="ＭＳ ゴシック" w:hint="eastAsia"/>
          <w:b/>
          <w:bCs/>
          <w:sz w:val="24"/>
        </w:rPr>
        <w:t xml:space="preserve">　</w:t>
      </w:r>
      <w:r w:rsidR="00364785" w:rsidRPr="00D42E08">
        <w:rPr>
          <w:rFonts w:ascii="ＭＳ ゴシック" w:eastAsia="ＭＳ ゴシック" w:hAnsi="ＭＳ ゴシック" w:hint="eastAsia"/>
          <w:b/>
          <w:bCs/>
          <w:sz w:val="24"/>
          <w:bdr w:val="single" w:sz="4" w:space="0" w:color="auto"/>
        </w:rPr>
        <w:t>Ｃ</w:t>
      </w:r>
    </w:p>
    <w:p w14:paraId="231120A4" w14:textId="77777777" w:rsidR="00DE4DCB" w:rsidRPr="00D14F40" w:rsidRDefault="00DE4DCB" w:rsidP="00DE4DCB">
      <w:pPr>
        <w:spacing w:line="340" w:lineRule="exact"/>
        <w:ind w:left="141" w:hangingChars="67" w:hanging="141"/>
        <w:jc w:val="right"/>
        <w:rPr>
          <w:rFonts w:ascii="ＭＳ ゴシック" w:eastAsia="ＭＳ ゴシック" w:hAnsi="ＭＳ ゴシック"/>
          <w:szCs w:val="21"/>
        </w:rPr>
      </w:pPr>
      <w:r w:rsidRPr="00D14F40">
        <w:rPr>
          <w:rFonts w:ascii="ＭＳ ゴシック" w:eastAsia="ＭＳ ゴシック" w:hAnsi="ＭＳ ゴシック" w:hint="eastAsia"/>
          <w:szCs w:val="21"/>
        </w:rPr>
        <w:t>〔施行令第</w:t>
      </w:r>
      <w:r>
        <w:rPr>
          <w:rFonts w:ascii="ＭＳ ゴシック" w:eastAsia="ＭＳ ゴシック" w:hAnsi="ＭＳ ゴシック" w:hint="eastAsia"/>
          <w:szCs w:val="21"/>
        </w:rPr>
        <w:t>６</w:t>
      </w:r>
      <w:r w:rsidRPr="00D14F40">
        <w:rPr>
          <w:rFonts w:ascii="ＭＳ ゴシック" w:eastAsia="ＭＳ ゴシック" w:hAnsi="ＭＳ ゴシック" w:hint="eastAsia"/>
          <w:szCs w:val="21"/>
        </w:rPr>
        <w:t>条</w:t>
      </w:r>
      <w:r>
        <w:rPr>
          <w:rFonts w:ascii="ＭＳ ゴシック" w:eastAsia="ＭＳ ゴシック" w:hAnsi="ＭＳ ゴシック" w:hint="eastAsia"/>
          <w:szCs w:val="21"/>
        </w:rPr>
        <w:t>１号ホ、３条１号チ・リ、施行規則第１条の４</w:t>
      </w:r>
      <w:r w:rsidRPr="00D14F40">
        <w:rPr>
          <w:rFonts w:ascii="ＭＳ ゴシック" w:eastAsia="ＭＳ ゴシック" w:hAnsi="ＭＳ ゴシック" w:hint="eastAsia"/>
          <w:szCs w:val="21"/>
        </w:rPr>
        <w:t>〕</w:t>
      </w:r>
    </w:p>
    <w:p w14:paraId="0F7418A6" w14:textId="2B0A3D91" w:rsidR="00364785" w:rsidRPr="001364EE" w:rsidRDefault="00DE4DCB" w:rsidP="00A85642">
      <w:pPr>
        <w:tabs>
          <w:tab w:val="left" w:pos="7097"/>
        </w:tabs>
        <w:spacing w:line="276" w:lineRule="auto"/>
        <w:ind w:left="211" w:hangingChars="100" w:hanging="211"/>
        <w:rPr>
          <w:rFonts w:ascii="ＭＳ ゴシック" w:eastAsia="ＭＳ ゴシック" w:hAnsi="ＭＳ ゴシック"/>
          <w:b/>
          <w:bCs/>
          <w:szCs w:val="21"/>
        </w:rPr>
      </w:pPr>
      <w:r w:rsidRPr="001364EE">
        <w:rPr>
          <w:rFonts w:ascii="ＭＳ ゴシック" w:eastAsia="ＭＳ ゴシック" w:hAnsi="ＭＳ ゴシック" w:hint="eastAsia"/>
          <w:b/>
          <w:bCs/>
          <w:szCs w:val="21"/>
        </w:rPr>
        <w:t xml:space="preserve">(1)　</w:t>
      </w:r>
      <w:r w:rsidR="00364785" w:rsidRPr="001364EE">
        <w:rPr>
          <w:rFonts w:ascii="ＭＳ ゴシック" w:eastAsia="ＭＳ ゴシック" w:hAnsi="ＭＳ ゴシック" w:hint="eastAsia"/>
          <w:b/>
          <w:bCs/>
          <w:szCs w:val="21"/>
        </w:rPr>
        <w:t>保管の条件</w:t>
      </w:r>
    </w:p>
    <w:p w14:paraId="17B8FB21" w14:textId="38B1937E" w:rsidR="00F469CD" w:rsidRDefault="00DE4DCB" w:rsidP="00364785">
      <w:pPr>
        <w:tabs>
          <w:tab w:val="left" w:pos="7097"/>
        </w:tabs>
        <w:spacing w:line="276" w:lineRule="auto"/>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排出場所以外の場所（収集・運搬過程）においては、</w:t>
      </w:r>
      <w:r w:rsidR="00B901B0" w:rsidRPr="00D42E08">
        <w:rPr>
          <w:rFonts w:ascii="ＭＳ ゴシック" w:eastAsia="ＭＳ ゴシック" w:hAnsi="ＭＳ ゴシック" w:hint="eastAsia"/>
          <w:szCs w:val="21"/>
          <w:u w:val="single"/>
        </w:rPr>
        <w:t>積替えを行う場合</w:t>
      </w:r>
      <w:r w:rsidRPr="00D42E08">
        <w:rPr>
          <w:rFonts w:ascii="ＭＳ ゴシック" w:eastAsia="ＭＳ ゴシック" w:hAnsi="ＭＳ ゴシック" w:hint="eastAsia"/>
          <w:szCs w:val="21"/>
          <w:u w:val="single"/>
        </w:rPr>
        <w:t>を除いて、産業廃棄物を保管してはいけません。</w:t>
      </w:r>
    </w:p>
    <w:p w14:paraId="5710728B" w14:textId="1E4D54C0" w:rsidR="00F469CD" w:rsidRPr="00F469CD" w:rsidRDefault="00F469CD" w:rsidP="00A85642">
      <w:pPr>
        <w:tabs>
          <w:tab w:val="left" w:pos="7097"/>
        </w:tabs>
        <w:spacing w:line="276" w:lineRule="auto"/>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産業廃棄物を保管する場合は、さらに次の条件を満たす必要があります。</w:t>
      </w:r>
    </w:p>
    <w:p w14:paraId="10C50CC4" w14:textId="03F02DAC" w:rsidR="00DE4DCB" w:rsidRPr="0014346C" w:rsidRDefault="0014346C" w:rsidP="005D3FF9">
      <w:pPr>
        <w:tabs>
          <w:tab w:val="left" w:pos="7097"/>
        </w:tabs>
        <w:spacing w:line="276" w:lineRule="auto"/>
        <w:ind w:leftChars="300" w:left="630"/>
        <w:rPr>
          <w:rFonts w:ascii="ＭＳ ゴシック" w:eastAsia="ＭＳ ゴシック" w:hAnsi="ＭＳ ゴシック"/>
          <w:szCs w:val="21"/>
        </w:rPr>
      </w:pPr>
      <w:r>
        <w:rPr>
          <w:rFonts w:ascii="ＭＳ ゴシック" w:eastAsia="ＭＳ ゴシック" w:hAnsi="ＭＳ ゴシック" w:hint="eastAsia"/>
          <w:szCs w:val="21"/>
        </w:rPr>
        <w:t>○</w:t>
      </w:r>
      <w:r w:rsidR="00DE4DCB" w:rsidRPr="00D42E08">
        <w:rPr>
          <w:rFonts w:ascii="ＭＳ ゴシック" w:eastAsia="ＭＳ ゴシック" w:hAnsi="ＭＳ ゴシック" w:hint="eastAsia"/>
          <w:szCs w:val="21"/>
          <w:u w:val="single"/>
        </w:rPr>
        <w:t>あらかじめ、積替えを行った後の運搬先が定められていること</w:t>
      </w:r>
    </w:p>
    <w:p w14:paraId="72876C34" w14:textId="75804D70" w:rsidR="00DE4DCB" w:rsidRDefault="0014346C" w:rsidP="005D3FF9">
      <w:pPr>
        <w:tabs>
          <w:tab w:val="left" w:pos="7097"/>
        </w:tabs>
        <w:spacing w:line="276" w:lineRule="auto"/>
        <w:ind w:leftChars="300" w:left="630"/>
        <w:rPr>
          <w:rFonts w:ascii="ＭＳ ゴシック" w:eastAsia="ＭＳ ゴシック" w:hAnsi="ＭＳ ゴシック"/>
          <w:szCs w:val="21"/>
          <w:u w:val="single"/>
        </w:rPr>
      </w:pPr>
      <w:r>
        <w:rPr>
          <w:rFonts w:ascii="ＭＳ ゴシック" w:eastAsia="ＭＳ ゴシック" w:hAnsi="ＭＳ ゴシック" w:hint="eastAsia"/>
          <w:szCs w:val="21"/>
        </w:rPr>
        <w:t>○</w:t>
      </w:r>
      <w:r w:rsidR="00DE4DCB" w:rsidRPr="00D42E08">
        <w:rPr>
          <w:rFonts w:ascii="ＭＳ ゴシック" w:eastAsia="ＭＳ ゴシック" w:hAnsi="ＭＳ ゴシック" w:hint="eastAsia"/>
          <w:szCs w:val="21"/>
          <w:u w:val="single"/>
        </w:rPr>
        <w:t>搬入された産業廃棄物の性状に変化が生じないうちに搬出すること</w:t>
      </w:r>
    </w:p>
    <w:p w14:paraId="5627B753" w14:textId="77777777" w:rsidR="00DE5E64" w:rsidRDefault="00DE5E64" w:rsidP="005D3FF9">
      <w:pPr>
        <w:tabs>
          <w:tab w:val="left" w:pos="7097"/>
        </w:tabs>
        <w:spacing w:line="276" w:lineRule="auto"/>
        <w:ind w:leftChars="300" w:left="630"/>
        <w:rPr>
          <w:rFonts w:ascii="ＭＳ ゴシック" w:eastAsia="ＭＳ ゴシック" w:hAnsi="ＭＳ ゴシック"/>
          <w:szCs w:val="21"/>
        </w:rPr>
      </w:pPr>
    </w:p>
    <w:tbl>
      <w:tblPr>
        <w:tblStyle w:val="ab"/>
        <w:tblW w:w="0" w:type="auto"/>
        <w:tblInd w:w="562" w:type="dxa"/>
        <w:tblLook w:val="04A0" w:firstRow="1" w:lastRow="0" w:firstColumn="1" w:lastColumn="0" w:noHBand="0" w:noVBand="1"/>
      </w:tblPr>
      <w:tblGrid>
        <w:gridCol w:w="8222"/>
      </w:tblGrid>
      <w:tr w:rsidR="00364785" w14:paraId="402B587E" w14:textId="77777777" w:rsidTr="005B7478">
        <w:tc>
          <w:tcPr>
            <w:tcW w:w="8222" w:type="dxa"/>
          </w:tcPr>
          <w:p w14:paraId="3D2C8979" w14:textId="77777777" w:rsidR="00364785" w:rsidRDefault="00364785" w:rsidP="00364785">
            <w:pPr>
              <w:tabs>
                <w:tab w:val="left" w:pos="7097"/>
              </w:tabs>
              <w:spacing w:line="276" w:lineRule="auto"/>
              <w:rPr>
                <w:rFonts w:ascii="ＭＳ ゴシック" w:eastAsia="ＭＳ ゴシック" w:hAnsi="ＭＳ ゴシック"/>
                <w:szCs w:val="21"/>
              </w:rPr>
            </w:pPr>
            <w:r>
              <w:rPr>
                <w:rFonts w:ascii="ＭＳ ゴシック" w:eastAsia="ＭＳ ゴシック" w:hAnsi="ＭＳ ゴシック" w:hint="eastAsia"/>
                <w:szCs w:val="21"/>
              </w:rPr>
              <w:t>（適合例）</w:t>
            </w:r>
          </w:p>
          <w:p w14:paraId="70A2ABF7" w14:textId="6341A285" w:rsidR="00364785" w:rsidRDefault="00364785" w:rsidP="005B7478">
            <w:pPr>
              <w:tabs>
                <w:tab w:val="left" w:pos="7097"/>
              </w:tabs>
              <w:spacing w:line="276" w:lineRule="auto"/>
              <w:ind w:leftChars="-114" w:left="601"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・廃棄物発生場所から小型の車両で運搬し、処分先に運搬</w:t>
            </w:r>
            <w:r w:rsidR="00C90812">
              <w:rPr>
                <w:rFonts w:ascii="ＭＳ ゴシック" w:eastAsia="ＭＳ ゴシック" w:hAnsi="ＭＳ ゴシック" w:hint="eastAsia"/>
                <w:szCs w:val="21"/>
              </w:rPr>
              <w:t>・搬入</w:t>
            </w:r>
            <w:r>
              <w:rPr>
                <w:rFonts w:ascii="ＭＳ ゴシック" w:eastAsia="ＭＳ ゴシック" w:hAnsi="ＭＳ ゴシック" w:hint="eastAsia"/>
                <w:szCs w:val="21"/>
              </w:rPr>
              <w:t>するために大型の車両やコンテナに積み替えるための保管。</w:t>
            </w:r>
          </w:p>
          <w:p w14:paraId="2BAC07BC" w14:textId="77777777" w:rsidR="00364785" w:rsidRDefault="00364785" w:rsidP="005B7478">
            <w:pPr>
              <w:tabs>
                <w:tab w:val="left" w:pos="7097"/>
              </w:tabs>
              <w:spacing w:line="276" w:lineRule="auto"/>
              <w:ind w:leftChars="-114" w:left="601"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・複数の品目が混合した廃棄物を、品目別に分別して、それぞれの処分先に運搬する車両に積み替えるための保管。</w:t>
            </w:r>
          </w:p>
          <w:p w14:paraId="01B18B72" w14:textId="6139B0E0" w:rsidR="00364785" w:rsidRDefault="00364785" w:rsidP="00364785">
            <w:pPr>
              <w:tabs>
                <w:tab w:val="left" w:pos="7097"/>
              </w:tabs>
              <w:spacing w:line="276" w:lineRule="auto"/>
              <w:rPr>
                <w:rFonts w:ascii="ＭＳ ゴシック" w:eastAsia="ＭＳ ゴシック" w:hAnsi="ＭＳ ゴシック"/>
                <w:szCs w:val="21"/>
              </w:rPr>
            </w:pPr>
            <w:r>
              <w:rPr>
                <w:rFonts w:ascii="ＭＳ ゴシック" w:eastAsia="ＭＳ ゴシック" w:hAnsi="ＭＳ ゴシック" w:hint="eastAsia"/>
                <w:szCs w:val="21"/>
              </w:rPr>
              <w:t>（適合しない例）</w:t>
            </w:r>
          </w:p>
          <w:p w14:paraId="133F4738" w14:textId="5D2B74BC" w:rsidR="00364785" w:rsidRDefault="00364785" w:rsidP="005B7478">
            <w:pPr>
              <w:tabs>
                <w:tab w:val="left" w:pos="7097"/>
              </w:tabs>
              <w:spacing w:line="276" w:lineRule="auto"/>
              <w:ind w:leftChars="-114" w:left="-239"/>
              <w:rPr>
                <w:rFonts w:ascii="ＭＳ ゴシック" w:eastAsia="ＭＳ ゴシック" w:hAnsi="ＭＳ ゴシック"/>
                <w:szCs w:val="21"/>
              </w:rPr>
            </w:pPr>
            <w:r>
              <w:rPr>
                <w:rFonts w:ascii="ＭＳ ゴシック" w:eastAsia="ＭＳ ゴシック" w:hAnsi="ＭＳ ゴシック" w:hint="eastAsia"/>
                <w:szCs w:val="21"/>
              </w:rPr>
              <w:t xml:space="preserve">　　　・廃棄物の処分先を決めず、</w:t>
            </w:r>
            <w:r w:rsidR="005B7478">
              <w:rPr>
                <w:rFonts w:ascii="ＭＳ ゴシック" w:eastAsia="ＭＳ ゴシック" w:hAnsi="ＭＳ ゴシック" w:hint="eastAsia"/>
                <w:szCs w:val="21"/>
              </w:rPr>
              <w:t>必要な</w:t>
            </w:r>
            <w:r>
              <w:rPr>
                <w:rFonts w:ascii="ＭＳ ゴシック" w:eastAsia="ＭＳ ゴシック" w:hAnsi="ＭＳ ゴシック" w:hint="eastAsia"/>
                <w:szCs w:val="21"/>
              </w:rPr>
              <w:t>処分委託契約もすることなく保管すること。</w:t>
            </w:r>
          </w:p>
          <w:p w14:paraId="0317B946" w14:textId="269E30CF" w:rsidR="00364785" w:rsidRDefault="00364785" w:rsidP="00751FEB">
            <w:pPr>
              <w:tabs>
                <w:tab w:val="left" w:pos="7097"/>
              </w:tabs>
              <w:spacing w:line="276" w:lineRule="auto"/>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・運搬先に搬出できる量がすでに集積しているにもかかわらず、運搬</w:t>
            </w:r>
            <w:r w:rsidR="00751FEB">
              <w:rPr>
                <w:rFonts w:ascii="ＭＳ ゴシック" w:eastAsia="ＭＳ ゴシック" w:hAnsi="ＭＳ ゴシック" w:hint="eastAsia"/>
                <w:szCs w:val="21"/>
              </w:rPr>
              <w:t>する時期を決める</w:t>
            </w:r>
            <w:r>
              <w:rPr>
                <w:rFonts w:ascii="ＭＳ ゴシック" w:eastAsia="ＭＳ ゴシック" w:hAnsi="ＭＳ ゴシック" w:hint="eastAsia"/>
                <w:szCs w:val="21"/>
              </w:rPr>
              <w:t>ことなく保管を継続していること。</w:t>
            </w:r>
          </w:p>
        </w:tc>
      </w:tr>
    </w:tbl>
    <w:p w14:paraId="4610FAE9" w14:textId="77777777" w:rsidR="00364785" w:rsidRPr="00364785" w:rsidRDefault="00364785" w:rsidP="00D42E08">
      <w:pPr>
        <w:tabs>
          <w:tab w:val="left" w:pos="7097"/>
        </w:tabs>
        <w:spacing w:line="276" w:lineRule="auto"/>
        <w:rPr>
          <w:rFonts w:ascii="ＭＳ ゴシック" w:eastAsia="ＭＳ ゴシック" w:hAnsi="ＭＳ ゴシック"/>
          <w:szCs w:val="21"/>
        </w:rPr>
      </w:pPr>
    </w:p>
    <w:p w14:paraId="241A04D5" w14:textId="21732129" w:rsidR="00E05A69" w:rsidRPr="001364EE" w:rsidRDefault="00E05A69" w:rsidP="00E05A69">
      <w:pPr>
        <w:tabs>
          <w:tab w:val="left" w:pos="7097"/>
        </w:tabs>
        <w:spacing w:line="276" w:lineRule="auto"/>
        <w:rPr>
          <w:rFonts w:ascii="ＭＳ ゴシック" w:eastAsia="ＭＳ ゴシック" w:hAnsi="ＭＳ ゴシック"/>
          <w:b/>
          <w:bCs/>
          <w:szCs w:val="21"/>
        </w:rPr>
      </w:pPr>
      <w:r w:rsidRPr="001364EE">
        <w:rPr>
          <w:rFonts w:ascii="ＭＳ ゴシック" w:eastAsia="ＭＳ ゴシック" w:hAnsi="ＭＳ ゴシック" w:hint="eastAsia"/>
          <w:b/>
          <w:bCs/>
          <w:szCs w:val="21"/>
        </w:rPr>
        <w:t>(2)　保管量</w:t>
      </w:r>
      <w:r w:rsidR="00F469CD" w:rsidRPr="001364EE">
        <w:rPr>
          <w:rFonts w:ascii="ＭＳ ゴシック" w:eastAsia="ＭＳ ゴシック" w:hAnsi="ＭＳ ゴシック" w:hint="eastAsia"/>
          <w:b/>
          <w:bCs/>
          <w:szCs w:val="21"/>
        </w:rPr>
        <w:t>の</w:t>
      </w:r>
      <w:r w:rsidRPr="001364EE">
        <w:rPr>
          <w:rFonts w:ascii="ＭＳ ゴシック" w:eastAsia="ＭＳ ゴシック" w:hAnsi="ＭＳ ゴシック" w:hint="eastAsia"/>
          <w:b/>
          <w:bCs/>
          <w:szCs w:val="21"/>
        </w:rPr>
        <w:t>上限</w:t>
      </w:r>
    </w:p>
    <w:p w14:paraId="4E66532D" w14:textId="4BA300CB" w:rsidR="00F469CD" w:rsidRDefault="00F469CD" w:rsidP="0014346C">
      <w:pPr>
        <w:tabs>
          <w:tab w:val="left" w:pos="7097"/>
        </w:tabs>
        <w:spacing w:line="276" w:lineRule="auto"/>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保管量の上限を超えて産業廃棄物を保管してはいけません。</w:t>
      </w:r>
    </w:p>
    <w:p w14:paraId="303FD293" w14:textId="6E9644FC" w:rsidR="0014346C" w:rsidRPr="00D42E08" w:rsidRDefault="00E05A69" w:rsidP="0014346C">
      <w:pPr>
        <w:tabs>
          <w:tab w:val="left" w:pos="7097"/>
        </w:tabs>
        <w:spacing w:line="276" w:lineRule="auto"/>
        <w:ind w:leftChars="100" w:left="210" w:firstLineChars="100" w:firstLine="210"/>
        <w:rPr>
          <w:rFonts w:ascii="ＭＳ ゴシック" w:eastAsia="ＭＳ ゴシック" w:hAnsi="ＭＳ ゴシック"/>
          <w:szCs w:val="21"/>
          <w:u w:val="single"/>
        </w:rPr>
      </w:pPr>
      <w:r w:rsidRPr="00D42E08">
        <w:rPr>
          <w:rFonts w:ascii="ＭＳ ゴシック" w:eastAsia="ＭＳ ゴシック" w:hAnsi="ＭＳ ゴシック" w:hint="eastAsia"/>
          <w:szCs w:val="21"/>
          <w:u w:val="single"/>
        </w:rPr>
        <w:t>保管量</w:t>
      </w:r>
      <w:r w:rsidR="00F469CD" w:rsidRPr="00D42E08">
        <w:rPr>
          <w:rFonts w:ascii="ＭＳ ゴシック" w:eastAsia="ＭＳ ゴシック" w:hAnsi="ＭＳ ゴシック" w:hint="eastAsia"/>
          <w:szCs w:val="21"/>
          <w:u w:val="single"/>
        </w:rPr>
        <w:t>の上限</w:t>
      </w:r>
      <w:r w:rsidRPr="00D42E08">
        <w:rPr>
          <w:rFonts w:ascii="ＭＳ ゴシック" w:eastAsia="ＭＳ ゴシック" w:hAnsi="ＭＳ ゴシック" w:hint="eastAsia"/>
          <w:szCs w:val="21"/>
          <w:u w:val="single"/>
        </w:rPr>
        <w:t>は、当該保管場所における一日平均搬出量の７倍</w:t>
      </w:r>
      <w:r w:rsidR="00F469CD" w:rsidRPr="00D42E08">
        <w:rPr>
          <w:rFonts w:ascii="ＭＳ ゴシック" w:eastAsia="ＭＳ ゴシック" w:hAnsi="ＭＳ ゴシック" w:hint="eastAsia"/>
          <w:szCs w:val="21"/>
          <w:u w:val="single"/>
        </w:rPr>
        <w:t>です。</w:t>
      </w:r>
    </w:p>
    <w:p w14:paraId="0DA0184B" w14:textId="4F339A4E" w:rsidR="00996653" w:rsidRDefault="00E05A69" w:rsidP="004140A4">
      <w:pPr>
        <w:tabs>
          <w:tab w:val="right" w:pos="8931"/>
        </w:tabs>
        <w:autoSpaceDE w:val="0"/>
        <w:autoSpaceDN w:val="0"/>
        <w:spacing w:line="276" w:lineRule="auto"/>
        <w:ind w:leftChars="100" w:left="210" w:firstLineChars="100" w:firstLine="210"/>
        <w:rPr>
          <w:rFonts w:ascii="ＭＳ ゴシック" w:eastAsia="ＭＳ ゴシック" w:hAnsi="ＭＳ ゴシック"/>
          <w:szCs w:val="21"/>
        </w:rPr>
      </w:pPr>
      <w:r w:rsidRPr="009A53C8">
        <w:rPr>
          <w:rFonts w:ascii="ＭＳ ゴシック" w:eastAsia="ＭＳ ゴシック" w:hAnsi="ＭＳ ゴシック" w:hint="eastAsia"/>
          <w:szCs w:val="21"/>
        </w:rPr>
        <w:t>ここでいう一日平均搬出量は、前月の産業廃棄物の総搬出量を</w:t>
      </w:r>
      <w:r w:rsidR="008063B8">
        <w:rPr>
          <w:rFonts w:ascii="ＭＳ ゴシック" w:eastAsia="ＭＳ ゴシック" w:hAnsi="ＭＳ ゴシック" w:hint="eastAsia"/>
          <w:szCs w:val="21"/>
        </w:rPr>
        <w:t>、</w:t>
      </w:r>
      <w:r w:rsidRPr="009A53C8">
        <w:rPr>
          <w:rFonts w:ascii="ＭＳ ゴシック" w:eastAsia="ＭＳ ゴシック" w:hAnsi="ＭＳ ゴシック" w:hint="eastAsia"/>
          <w:szCs w:val="21"/>
        </w:rPr>
        <w:t>前月の総日数で除して得た値です。</w:t>
      </w:r>
      <w:r w:rsidR="004140A4">
        <w:rPr>
          <w:rFonts w:ascii="ＭＳ ゴシック" w:eastAsia="ＭＳ ゴシック" w:hAnsi="ＭＳ ゴシック"/>
          <w:szCs w:val="21"/>
        </w:rPr>
        <w:tab/>
      </w:r>
      <w:r w:rsidR="004140A4" w:rsidRPr="005B7478">
        <w:rPr>
          <w:rFonts w:ascii="ＭＳ ゴシック" w:eastAsia="ＭＳ ゴシック" w:hAnsi="ＭＳ ゴシック" w:hint="eastAsia"/>
          <w:szCs w:val="21"/>
        </w:rPr>
        <w:t>〔</w:t>
      </w:r>
      <w:r w:rsidR="004140A4" w:rsidRPr="005B7478">
        <w:rPr>
          <w:rFonts w:ascii="ＭＳ ゴシック" w:eastAsia="ＭＳ ゴシック" w:hAnsi="ＭＳ ゴシック" w:hint="eastAsia"/>
        </w:rPr>
        <w:t>平成10年5月7日衛環37号、</w:t>
      </w:r>
      <w:r w:rsidR="004140A4" w:rsidRPr="005B7478">
        <w:rPr>
          <w:rFonts w:ascii="ＭＳ ゴシック" w:eastAsia="ＭＳ ゴシック" w:hAnsi="ＭＳ ゴシック"/>
        </w:rPr>
        <w:t>平成10年6月17日衛環52号改定</w:t>
      </w:r>
      <w:r w:rsidR="004140A4" w:rsidRPr="005B7478">
        <w:rPr>
          <w:rFonts w:ascii="ＭＳ ゴシック" w:eastAsia="ＭＳ ゴシック" w:hAnsi="ＭＳ ゴシック" w:hint="eastAsia"/>
          <w:szCs w:val="21"/>
        </w:rPr>
        <w:t>〕</w:t>
      </w:r>
    </w:p>
    <w:p w14:paraId="09B3950E" w14:textId="77777777" w:rsidR="00996653" w:rsidRPr="00996653" w:rsidRDefault="00996653" w:rsidP="004140A4">
      <w:pPr>
        <w:tabs>
          <w:tab w:val="right" w:pos="8931"/>
        </w:tabs>
        <w:autoSpaceDE w:val="0"/>
        <w:autoSpaceDN w:val="0"/>
        <w:spacing w:line="276" w:lineRule="auto"/>
        <w:ind w:leftChars="100" w:left="210" w:firstLineChars="100" w:firstLine="120"/>
        <w:rPr>
          <w:rFonts w:ascii="ＭＳ ゴシック" w:eastAsia="ＭＳ ゴシック" w:hAnsi="ＭＳ ゴシック"/>
          <w:sz w:val="12"/>
          <w:szCs w:val="12"/>
        </w:rPr>
      </w:pPr>
    </w:p>
    <w:tbl>
      <w:tblPr>
        <w:tblStyle w:val="ab"/>
        <w:tblW w:w="0" w:type="auto"/>
        <w:tblInd w:w="210" w:type="dxa"/>
        <w:tblLook w:val="04A0" w:firstRow="1" w:lastRow="0" w:firstColumn="1" w:lastColumn="0" w:noHBand="0" w:noVBand="1"/>
      </w:tblPr>
      <w:tblGrid>
        <w:gridCol w:w="8738"/>
      </w:tblGrid>
      <w:tr w:rsidR="00996653" w14:paraId="76FFA6C7" w14:textId="77777777" w:rsidTr="00996653">
        <w:tc>
          <w:tcPr>
            <w:tcW w:w="8948" w:type="dxa"/>
          </w:tcPr>
          <w:p w14:paraId="170E25DB" w14:textId="77777777" w:rsidR="00996653" w:rsidRDefault="00996653" w:rsidP="00996653">
            <w:pPr>
              <w:tabs>
                <w:tab w:val="right" w:pos="8931"/>
              </w:tabs>
              <w:autoSpaceDE w:val="0"/>
              <w:autoSpaceDN w:val="0"/>
              <w:spacing w:line="276" w:lineRule="auto"/>
              <w:ind w:leftChars="100" w:left="210" w:firstLineChars="100" w:firstLine="210"/>
              <w:rPr>
                <w:rFonts w:ascii="ＭＳ ゴシック" w:eastAsia="ＭＳ ゴシック" w:hAnsi="ＭＳ ゴシック"/>
                <w:szCs w:val="21"/>
              </w:rPr>
            </w:pPr>
            <w:r w:rsidRPr="009A53C8">
              <w:rPr>
                <w:rFonts w:ascii="ＭＳ ゴシック" w:eastAsia="ＭＳ ゴシック" w:hAnsi="ＭＳ ゴシック" w:hint="eastAsia"/>
                <w:szCs w:val="21"/>
              </w:rPr>
              <w:t>（例）前月の総日数が30日で、前月の搬出量の合計が</w:t>
            </w:r>
            <w:r>
              <w:rPr>
                <w:rFonts w:ascii="ＭＳ ゴシック" w:eastAsia="ＭＳ ゴシック" w:hAnsi="ＭＳ ゴシック"/>
                <w:szCs w:val="21"/>
              </w:rPr>
              <w:t>1</w:t>
            </w:r>
            <w:r w:rsidRPr="009A53C8">
              <w:rPr>
                <w:rFonts w:ascii="ＭＳ ゴシック" w:eastAsia="ＭＳ ゴシック" w:hAnsi="ＭＳ ゴシック" w:hint="eastAsia"/>
                <w:szCs w:val="21"/>
              </w:rPr>
              <w:t>00㎥である場合</w:t>
            </w:r>
          </w:p>
          <w:p w14:paraId="4C1C5BEE" w14:textId="3D005D27" w:rsidR="00996653" w:rsidRPr="00996653" w:rsidRDefault="00996653" w:rsidP="00996653">
            <w:pPr>
              <w:tabs>
                <w:tab w:val="left" w:pos="7097"/>
              </w:tabs>
              <w:spacing w:line="276" w:lineRule="auto"/>
              <w:ind w:leftChars="300" w:left="630"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9A53C8">
              <w:rPr>
                <w:rFonts w:ascii="ＭＳ ゴシック" w:eastAsia="ＭＳ ゴシック" w:hAnsi="ＭＳ ゴシック" w:hint="eastAsia"/>
                <w:szCs w:val="21"/>
              </w:rPr>
              <w:t>当月の産業廃棄物の保管量上限は、</w:t>
            </w:r>
            <w:r>
              <w:rPr>
                <w:rFonts w:ascii="ＭＳ ゴシック" w:eastAsia="ＭＳ ゴシック" w:hAnsi="ＭＳ ゴシック"/>
                <w:szCs w:val="21"/>
              </w:rPr>
              <w:t>1</w:t>
            </w:r>
            <w:r w:rsidRPr="009A53C8">
              <w:rPr>
                <w:rFonts w:ascii="ＭＳ ゴシック" w:eastAsia="ＭＳ ゴシック" w:hAnsi="ＭＳ ゴシック" w:hint="eastAsia"/>
                <w:szCs w:val="21"/>
              </w:rPr>
              <w:t>00／30×７＝</w:t>
            </w:r>
            <w:r>
              <w:rPr>
                <w:rFonts w:ascii="ＭＳ ゴシック" w:eastAsia="ＭＳ ゴシック" w:hAnsi="ＭＳ ゴシック" w:hint="eastAsia"/>
                <w:szCs w:val="21"/>
              </w:rPr>
              <w:t>2</w:t>
            </w:r>
            <w:r>
              <w:rPr>
                <w:rFonts w:ascii="ＭＳ ゴシック" w:eastAsia="ＭＳ ゴシック" w:hAnsi="ＭＳ ゴシック"/>
                <w:szCs w:val="21"/>
              </w:rPr>
              <w:t>3.3</w:t>
            </w:r>
            <w:r w:rsidRPr="009A53C8">
              <w:rPr>
                <w:rFonts w:ascii="ＭＳ ゴシック" w:eastAsia="ＭＳ ゴシック" w:hAnsi="ＭＳ ゴシック" w:hint="eastAsia"/>
                <w:szCs w:val="21"/>
              </w:rPr>
              <w:t>㎥となります。</w:t>
            </w:r>
          </w:p>
        </w:tc>
      </w:tr>
    </w:tbl>
    <w:p w14:paraId="20F420F4" w14:textId="77777777" w:rsidR="008063B8" w:rsidRPr="00E05A69" w:rsidRDefault="008063B8" w:rsidP="008063B8">
      <w:pPr>
        <w:tabs>
          <w:tab w:val="left" w:pos="7097"/>
        </w:tabs>
        <w:spacing w:line="276" w:lineRule="auto"/>
        <w:rPr>
          <w:rFonts w:ascii="ＭＳ ゴシック" w:eastAsia="ＭＳ ゴシック" w:hAnsi="ＭＳ ゴシック"/>
          <w:szCs w:val="21"/>
        </w:rPr>
      </w:pPr>
    </w:p>
    <w:p w14:paraId="2E882617" w14:textId="6B355FA4" w:rsidR="00500D02" w:rsidRPr="00C34635" w:rsidRDefault="00F469CD" w:rsidP="00F469CD">
      <w:pPr>
        <w:tabs>
          <w:tab w:val="left" w:pos="7097"/>
        </w:tabs>
        <w:spacing w:line="276" w:lineRule="auto"/>
        <w:rPr>
          <w:rFonts w:ascii="ＭＳ ゴシック" w:eastAsia="ＭＳ ゴシック" w:hAnsi="ＭＳ ゴシック"/>
          <w:b/>
          <w:bCs/>
          <w:szCs w:val="21"/>
        </w:rPr>
      </w:pPr>
      <w:r w:rsidRPr="00C34635">
        <w:rPr>
          <w:rFonts w:ascii="ＭＳ ゴシック" w:eastAsia="ＭＳ ゴシック" w:hAnsi="ＭＳ ゴシック" w:hint="eastAsia"/>
          <w:b/>
          <w:bCs/>
          <w:szCs w:val="21"/>
        </w:rPr>
        <w:t>(3)　保管場所の要件</w:t>
      </w:r>
      <w:r w:rsidR="005A4130" w:rsidRPr="00C34635">
        <w:rPr>
          <w:rFonts w:ascii="ＭＳ ゴシック" w:eastAsia="ＭＳ ゴシック" w:hAnsi="ＭＳ ゴシック" w:hint="eastAsia"/>
          <w:b/>
          <w:bCs/>
          <w:szCs w:val="21"/>
        </w:rPr>
        <w:t>、産業廃棄物の飛散・流出・地下浸透・悪臭発散防止措置等</w:t>
      </w:r>
    </w:p>
    <w:p w14:paraId="42674EE0" w14:textId="75A7E324" w:rsidR="00500D02" w:rsidRDefault="00D42E08" w:rsidP="0014346C">
      <w:pPr>
        <w:tabs>
          <w:tab w:val="left" w:pos="7097"/>
        </w:tabs>
        <w:spacing w:line="276" w:lineRule="auto"/>
        <w:ind w:leftChars="100" w:left="210" w:firstLineChars="100" w:firstLine="210"/>
        <w:rPr>
          <w:rFonts w:ascii="ＭＳ ゴシック" w:eastAsia="ＭＳ ゴシック" w:hAnsi="ＭＳ ゴシック"/>
          <w:szCs w:val="21"/>
        </w:rPr>
      </w:pPr>
      <w:r w:rsidRPr="00D42E08">
        <w:rPr>
          <w:rFonts w:ascii="ＭＳ ゴシック" w:eastAsia="ＭＳ ゴシック" w:hAnsi="ＭＳ ゴシック" w:hint="eastAsia"/>
          <w:szCs w:val="21"/>
          <w:bdr w:val="single" w:sz="4" w:space="0" w:color="auto"/>
        </w:rPr>
        <w:t>Ａ</w:t>
      </w:r>
      <w:r w:rsidR="005A4130">
        <w:rPr>
          <w:rFonts w:ascii="ＭＳ ゴシック" w:eastAsia="ＭＳ ゴシック" w:hAnsi="ＭＳ ゴシック"/>
          <w:szCs w:val="21"/>
        </w:rPr>
        <w:t xml:space="preserve"> </w:t>
      </w:r>
      <w:r w:rsidR="005A4130">
        <w:rPr>
          <w:rFonts w:ascii="ＭＳ ゴシック" w:eastAsia="ＭＳ ゴシック" w:hAnsi="ＭＳ ゴシック" w:hint="eastAsia"/>
          <w:szCs w:val="21"/>
        </w:rPr>
        <w:t>に</w:t>
      </w:r>
      <w:r>
        <w:rPr>
          <w:rFonts w:ascii="ＭＳ ゴシック" w:eastAsia="ＭＳ ゴシック" w:hAnsi="ＭＳ ゴシック" w:hint="eastAsia"/>
          <w:szCs w:val="21"/>
        </w:rPr>
        <w:t>示す</w:t>
      </w:r>
      <w:r w:rsidR="00500D02">
        <w:rPr>
          <w:rFonts w:ascii="ＭＳ ゴシック" w:eastAsia="ＭＳ ゴシック" w:hAnsi="ＭＳ ゴシック" w:hint="eastAsia"/>
          <w:szCs w:val="21"/>
        </w:rPr>
        <w:t>産業廃棄物保管基準（</w:t>
      </w:r>
      <w:r w:rsidR="00500D02" w:rsidRPr="005F766D">
        <w:rPr>
          <w:rFonts w:ascii="ＭＳ ゴシック" w:eastAsia="ＭＳ ゴシック" w:hAnsi="ＭＳ ゴシック" w:hint="eastAsia"/>
          <w:szCs w:val="21"/>
        </w:rPr>
        <w:t>P.</w:t>
      </w:r>
      <w:r w:rsidR="0090136A" w:rsidRPr="005F766D">
        <w:rPr>
          <w:rFonts w:ascii="ＭＳ ゴシック" w:eastAsia="ＭＳ ゴシック" w:hAnsi="ＭＳ ゴシック" w:hint="eastAsia"/>
          <w:szCs w:val="21"/>
        </w:rPr>
        <w:t>22</w:t>
      </w:r>
      <w:r w:rsidR="00500D02" w:rsidRPr="005F766D">
        <w:rPr>
          <w:rFonts w:ascii="ＭＳ ゴシック" w:eastAsia="ＭＳ ゴシック" w:hAnsi="ＭＳ ゴシック" w:hint="eastAsia"/>
          <w:szCs w:val="21"/>
        </w:rPr>
        <w:t>参照</w:t>
      </w:r>
      <w:r w:rsidR="00500D02">
        <w:rPr>
          <w:rFonts w:ascii="ＭＳ ゴシック" w:eastAsia="ＭＳ ゴシック" w:hAnsi="ＭＳ ゴシック" w:hint="eastAsia"/>
          <w:szCs w:val="21"/>
        </w:rPr>
        <w:t>）と同様です。</w:t>
      </w:r>
    </w:p>
    <w:p w14:paraId="5E9DC328" w14:textId="77777777" w:rsidR="005A4130" w:rsidRPr="005A4130" w:rsidRDefault="005A4130" w:rsidP="0014346C">
      <w:pPr>
        <w:tabs>
          <w:tab w:val="left" w:pos="7097"/>
        </w:tabs>
        <w:spacing w:line="276" w:lineRule="auto"/>
        <w:ind w:leftChars="100" w:left="210" w:firstLineChars="100" w:firstLine="210"/>
        <w:rPr>
          <w:rFonts w:ascii="ＭＳ ゴシック" w:eastAsia="ＭＳ ゴシック" w:hAnsi="ＭＳ ゴシック"/>
          <w:szCs w:val="21"/>
        </w:rPr>
      </w:pPr>
    </w:p>
    <w:p w14:paraId="5CD066F0" w14:textId="0B9B0768" w:rsidR="00DA68A0" w:rsidRPr="00DA68A0" w:rsidRDefault="00500D02" w:rsidP="00DA68A0">
      <w:pPr>
        <w:tabs>
          <w:tab w:val="left" w:pos="7097"/>
        </w:tabs>
        <w:spacing w:line="276" w:lineRule="auto"/>
        <w:rPr>
          <w:rFonts w:ascii="ＭＳ ゴシック" w:eastAsia="ＭＳ ゴシック" w:hAnsi="ＭＳ ゴシック" w:hint="eastAsia"/>
          <w:szCs w:val="21"/>
        </w:rPr>
      </w:pPr>
      <w:r w:rsidRPr="00C34635">
        <w:rPr>
          <w:rFonts w:ascii="ＭＳ ゴシック" w:eastAsia="ＭＳ ゴシック" w:hAnsi="ＭＳ ゴシック" w:hint="eastAsia"/>
          <w:b/>
          <w:bCs/>
          <w:szCs w:val="21"/>
        </w:rPr>
        <w:t>(4)</w:t>
      </w:r>
      <w:r w:rsidR="00252C58" w:rsidRPr="00C34635">
        <w:rPr>
          <w:rFonts w:ascii="ＭＳ ゴシック" w:eastAsia="ＭＳ ゴシック" w:hAnsi="ＭＳ ゴシック" w:hint="eastAsia"/>
          <w:b/>
          <w:bCs/>
        </w:rPr>
        <w:t xml:space="preserve">　</w:t>
      </w:r>
      <w:r w:rsidR="00DF4D5A" w:rsidRPr="00C34635">
        <w:rPr>
          <w:rFonts w:ascii="ＭＳ ゴシック" w:eastAsia="ＭＳ ゴシック" w:hAnsi="ＭＳ ゴシック" w:hint="eastAsia"/>
          <w:b/>
          <w:bCs/>
        </w:rPr>
        <w:t>法・</w:t>
      </w:r>
      <w:r w:rsidR="006E3E84" w:rsidRPr="00C34635">
        <w:rPr>
          <w:rFonts w:ascii="ＭＳ ゴシック" w:eastAsia="ＭＳ ゴシック" w:hAnsi="ＭＳ ゴシック" w:hint="eastAsia"/>
          <w:b/>
          <w:bCs/>
        </w:rPr>
        <w:t>条例に基づく届出等</w:t>
      </w:r>
      <w:r w:rsidR="00DA68A0">
        <w:rPr>
          <w:rFonts w:ascii="ＭＳ ゴシック" w:eastAsia="ＭＳ ゴシック" w:hAnsi="ＭＳ ゴシック" w:hint="eastAsia"/>
          <w:b/>
          <w:bCs/>
        </w:rPr>
        <w:t xml:space="preserve">　</w:t>
      </w:r>
      <w:r w:rsidR="00DA68A0" w:rsidRPr="00DA68A0">
        <w:rPr>
          <w:rFonts w:ascii="ＭＳ ゴシック" w:eastAsia="ＭＳ ゴシック" w:hAnsi="ＭＳ ゴシック" w:hint="eastAsia"/>
          <w:szCs w:val="21"/>
        </w:rPr>
        <w:t>〔法第12条第３項・第４項、第12条の２第３項・４項〕</w:t>
      </w:r>
    </w:p>
    <w:p w14:paraId="586D4050" w14:textId="6945286B" w:rsidR="006E3E84" w:rsidRPr="007C3434" w:rsidRDefault="00DA68A0" w:rsidP="00DA68A0">
      <w:pPr>
        <w:tabs>
          <w:tab w:val="left" w:pos="7097"/>
        </w:tabs>
        <w:spacing w:line="276" w:lineRule="auto"/>
        <w:ind w:leftChars="1418" w:left="2978" w:firstLineChars="50" w:firstLine="105"/>
        <w:rPr>
          <w:rFonts w:ascii="ＭＳ ゴシック" w:eastAsia="ＭＳ ゴシック" w:hAnsi="ＭＳ ゴシック"/>
        </w:rPr>
      </w:pPr>
      <w:r w:rsidRPr="00DA68A0">
        <w:rPr>
          <w:rFonts w:ascii="ＭＳ ゴシック" w:eastAsia="ＭＳ ゴシック" w:hAnsi="ＭＳ ゴシック" w:hint="eastAsia"/>
          <w:szCs w:val="21"/>
        </w:rPr>
        <w:t>〔条例第17条、第17条の2、第18条〕</w:t>
      </w:r>
    </w:p>
    <w:p w14:paraId="7C29583F" w14:textId="28146F9D" w:rsidR="005D3FF9" w:rsidRPr="005F766D" w:rsidRDefault="006E3E84" w:rsidP="005D3FF9">
      <w:pPr>
        <w:spacing w:line="340" w:lineRule="exact"/>
        <w:ind w:leftChars="100" w:left="210" w:firstLineChars="100" w:firstLine="210"/>
        <w:rPr>
          <w:rFonts w:ascii="ＭＳ ゴシック" w:eastAsia="ＭＳ ゴシック" w:hAnsi="ＭＳ ゴシック"/>
          <w:szCs w:val="21"/>
        </w:rPr>
      </w:pPr>
      <w:r w:rsidRPr="00D14F40">
        <w:rPr>
          <w:rFonts w:ascii="ＭＳ ゴシック" w:eastAsia="ＭＳ ゴシック" w:hAnsi="ＭＳ ゴシック" w:hint="eastAsia"/>
          <w:szCs w:val="21"/>
        </w:rPr>
        <w:t>大阪府循環型社会形成推進条例に基づき</w:t>
      </w:r>
      <w:r w:rsidR="002F25A0">
        <w:rPr>
          <w:rFonts w:ascii="ＭＳ ゴシック" w:eastAsia="ＭＳ ゴシック" w:hAnsi="ＭＳ ゴシック" w:hint="eastAsia"/>
          <w:szCs w:val="21"/>
        </w:rPr>
        <w:t>、</w:t>
      </w:r>
      <w:r w:rsidRPr="00D14F40">
        <w:rPr>
          <w:rFonts w:ascii="ＭＳ ゴシック" w:eastAsia="ＭＳ ゴシック" w:hAnsi="ＭＳ ゴシック" w:hint="eastAsia"/>
          <w:szCs w:val="21"/>
        </w:rPr>
        <w:t>保管場所の届出が必要となる</w:t>
      </w:r>
      <w:r w:rsidR="00D42E08">
        <w:rPr>
          <w:rFonts w:ascii="ＭＳ ゴシック" w:eastAsia="ＭＳ ゴシック" w:hAnsi="ＭＳ ゴシック" w:hint="eastAsia"/>
          <w:szCs w:val="21"/>
        </w:rPr>
        <w:t>場合</w:t>
      </w:r>
      <w:r w:rsidRPr="00D14F40">
        <w:rPr>
          <w:rFonts w:ascii="ＭＳ ゴシック" w:eastAsia="ＭＳ ゴシック" w:hAnsi="ＭＳ ゴシック" w:hint="eastAsia"/>
          <w:szCs w:val="21"/>
        </w:rPr>
        <w:t>があ</w:t>
      </w:r>
      <w:r w:rsidRPr="00BF4F43">
        <w:rPr>
          <w:rFonts w:ascii="ＭＳ ゴシック" w:eastAsia="ＭＳ ゴシック" w:hAnsi="ＭＳ ゴシック" w:hint="eastAsia"/>
          <w:szCs w:val="21"/>
        </w:rPr>
        <w:t>ります。</w:t>
      </w:r>
      <w:r w:rsidR="00364785">
        <w:rPr>
          <w:rFonts w:ascii="ＭＳ ゴシック" w:eastAsia="ＭＳ ゴシック" w:hAnsi="ＭＳ ゴシック" w:hint="eastAsia"/>
          <w:szCs w:val="21"/>
        </w:rPr>
        <w:t xml:space="preserve">　</w:t>
      </w:r>
      <w:r w:rsidRPr="00BF4F43">
        <w:rPr>
          <w:rFonts w:ascii="ＭＳ ゴシック" w:eastAsia="ＭＳ ゴシック" w:hAnsi="ＭＳ ゴシック" w:hint="eastAsia"/>
          <w:szCs w:val="21"/>
        </w:rPr>
        <w:t>詳しくは</w:t>
      </w:r>
      <w:r w:rsidRPr="005F766D">
        <w:rPr>
          <w:rFonts w:ascii="ＭＳ ゴシック" w:eastAsia="ＭＳ ゴシック" w:hAnsi="ＭＳ ゴシック" w:hint="eastAsia"/>
          <w:szCs w:val="21"/>
        </w:rPr>
        <w:t>P.</w:t>
      </w:r>
      <w:r w:rsidR="0090136A" w:rsidRPr="005F766D">
        <w:rPr>
          <w:rFonts w:ascii="ＭＳ ゴシック" w:eastAsia="ＭＳ ゴシック" w:hAnsi="ＭＳ ゴシック" w:hint="eastAsia"/>
          <w:szCs w:val="21"/>
        </w:rPr>
        <w:t>67</w:t>
      </w:r>
      <w:r w:rsidRPr="005F766D">
        <w:rPr>
          <w:rFonts w:ascii="ＭＳ ゴシック" w:eastAsia="ＭＳ ゴシック" w:hAnsi="ＭＳ ゴシック" w:hint="eastAsia"/>
          <w:szCs w:val="21"/>
        </w:rPr>
        <w:t>（資料10）をご覧ください。</w:t>
      </w:r>
    </w:p>
    <w:p w14:paraId="31E09763" w14:textId="6F48609F" w:rsidR="006E3E84" w:rsidRDefault="006E3E84" w:rsidP="005D3FF9">
      <w:pPr>
        <w:spacing w:line="340" w:lineRule="exact"/>
        <w:ind w:leftChars="100" w:left="210" w:firstLineChars="100" w:firstLine="210"/>
        <w:rPr>
          <w:rFonts w:ascii="ＭＳ ゴシック" w:eastAsia="ＭＳ ゴシック" w:hAnsi="ＭＳ ゴシック"/>
          <w:szCs w:val="21"/>
        </w:rPr>
      </w:pPr>
      <w:r w:rsidRPr="005F766D">
        <w:rPr>
          <w:rFonts w:ascii="ＭＳ ゴシック" w:eastAsia="ＭＳ ゴシック" w:hAnsi="ＭＳ ゴシック" w:hint="eastAsia"/>
          <w:szCs w:val="21"/>
        </w:rPr>
        <w:t>また、建設工事に伴い生ずる廃棄物の場合は、法に基づく届出も必要になる場合があります。詳しくはP.</w:t>
      </w:r>
      <w:r w:rsidR="0090136A" w:rsidRPr="005F766D">
        <w:rPr>
          <w:rFonts w:ascii="ＭＳ ゴシック" w:eastAsia="ＭＳ ゴシック" w:hAnsi="ＭＳ ゴシック" w:hint="eastAsia"/>
          <w:szCs w:val="21"/>
        </w:rPr>
        <w:t>69</w:t>
      </w:r>
      <w:r w:rsidRPr="005F766D">
        <w:rPr>
          <w:rFonts w:ascii="ＭＳ ゴシック" w:eastAsia="ＭＳ ゴシック" w:hAnsi="ＭＳ ゴシック" w:hint="eastAsia"/>
          <w:szCs w:val="21"/>
        </w:rPr>
        <w:t>（資料11）をご覧</w:t>
      </w:r>
      <w:r w:rsidRPr="00BF4F43">
        <w:rPr>
          <w:rFonts w:ascii="ＭＳ ゴシック" w:eastAsia="ＭＳ ゴシック" w:hAnsi="ＭＳ ゴシック" w:hint="eastAsia"/>
          <w:szCs w:val="21"/>
        </w:rPr>
        <w:t>ください。</w:t>
      </w:r>
    </w:p>
    <w:p w14:paraId="2D85265E" w14:textId="65F43B1C" w:rsidR="006E3E84" w:rsidRDefault="006E3E84" w:rsidP="005D6CE3">
      <w:pPr>
        <w:spacing w:line="340" w:lineRule="exact"/>
        <w:rPr>
          <w:rFonts w:ascii="ＭＳ ゴシック" w:eastAsia="ＭＳ ゴシック" w:hAnsi="ＭＳ ゴシック"/>
          <w:szCs w:val="21"/>
        </w:rPr>
      </w:pPr>
    </w:p>
    <w:tbl>
      <w:tblPr>
        <w:tblStyle w:val="ab"/>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8898"/>
      </w:tblGrid>
      <w:tr w:rsidR="005D6CE3" w14:paraId="1CFF9DFE" w14:textId="77777777" w:rsidTr="005D6CE3">
        <w:tc>
          <w:tcPr>
            <w:tcW w:w="8948" w:type="dxa"/>
          </w:tcPr>
          <w:p w14:paraId="645B9504" w14:textId="5B59139F" w:rsidR="005D6CE3" w:rsidRPr="00AC7943" w:rsidRDefault="005D6CE3" w:rsidP="005D6CE3">
            <w:pPr>
              <w:tabs>
                <w:tab w:val="left" w:pos="7097"/>
              </w:tabs>
              <w:spacing w:line="276" w:lineRule="auto"/>
              <w:rPr>
                <w:rFonts w:ascii="ＭＳ ゴシック" w:eastAsia="ＭＳ ゴシック" w:hAnsi="ＭＳ ゴシック"/>
                <w:b/>
                <w:bCs/>
                <w:sz w:val="28"/>
                <w:szCs w:val="28"/>
              </w:rPr>
            </w:pPr>
            <w:r w:rsidRPr="00AC7943">
              <w:rPr>
                <w:rFonts w:ascii="ＭＳ ゴシック" w:eastAsia="ＭＳ ゴシック" w:hAnsi="ＭＳ ゴシック" w:hint="eastAsia"/>
                <w:b/>
                <w:bCs/>
                <w:sz w:val="28"/>
                <w:szCs w:val="28"/>
              </w:rPr>
              <w:t>（注意）建設工事から排出した産業廃棄物の保管</w:t>
            </w:r>
          </w:p>
          <w:p w14:paraId="77B2AF65" w14:textId="09FBCDBF" w:rsidR="005D6CE3" w:rsidRPr="005D6CE3" w:rsidRDefault="005D6CE3" w:rsidP="0022203A">
            <w:pPr>
              <w:tabs>
                <w:tab w:val="left" w:pos="7097"/>
              </w:tabs>
              <w:spacing w:line="276" w:lineRule="auto"/>
              <w:ind w:leftChars="100" w:left="210" w:firstLineChars="100" w:firstLine="220"/>
              <w:rPr>
                <w:rFonts w:ascii="ＭＳ ゴシック" w:eastAsia="ＭＳ ゴシック" w:hAnsi="ＭＳ ゴシック"/>
                <w:szCs w:val="21"/>
              </w:rPr>
            </w:pPr>
            <w:r w:rsidRPr="0076648C">
              <w:rPr>
                <w:rFonts w:ascii="ＭＳ ゴシック" w:eastAsia="ＭＳ ゴシック" w:hAnsi="ＭＳ ゴシック" w:hint="eastAsia"/>
                <w:sz w:val="22"/>
                <w:szCs w:val="22"/>
                <w:u w:val="single"/>
              </w:rPr>
              <w:t>元請業者（発注者から直接</w:t>
            </w:r>
            <w:r w:rsidR="00364785" w:rsidRPr="0076648C">
              <w:rPr>
                <w:rFonts w:ascii="ＭＳ ゴシック" w:eastAsia="ＭＳ ゴシック" w:hAnsi="ＭＳ ゴシック" w:hint="eastAsia"/>
                <w:sz w:val="22"/>
                <w:szCs w:val="22"/>
                <w:u w:val="single"/>
              </w:rPr>
              <w:t>、</w:t>
            </w:r>
            <w:r w:rsidRPr="0076648C">
              <w:rPr>
                <w:rFonts w:ascii="ＭＳ ゴシック" w:eastAsia="ＭＳ ゴシック" w:hAnsi="ＭＳ ゴシック" w:hint="eastAsia"/>
                <w:sz w:val="22"/>
                <w:szCs w:val="22"/>
                <w:u w:val="single"/>
              </w:rPr>
              <w:t>工事を請け負った者）以外の者</w:t>
            </w:r>
            <w:r w:rsidR="0076648C">
              <w:rPr>
                <w:rFonts w:ascii="ＭＳ ゴシック" w:eastAsia="ＭＳ ゴシック" w:hAnsi="ＭＳ ゴシック" w:hint="eastAsia"/>
                <w:sz w:val="22"/>
                <w:szCs w:val="22"/>
                <w:u w:val="single"/>
              </w:rPr>
              <w:t>（下請け業者など）</w:t>
            </w:r>
            <w:r w:rsidRPr="0076648C">
              <w:rPr>
                <w:rFonts w:ascii="ＭＳ ゴシック" w:eastAsia="ＭＳ ゴシック" w:hAnsi="ＭＳ ゴシック" w:hint="eastAsia"/>
                <w:sz w:val="22"/>
                <w:szCs w:val="22"/>
                <w:u w:val="single"/>
              </w:rPr>
              <w:t>が</w:t>
            </w:r>
            <w:r w:rsidRPr="0076648C">
              <w:rPr>
                <w:rFonts w:ascii="ＭＳ ゴシック" w:eastAsia="ＭＳ ゴシック" w:hAnsi="ＭＳ ゴシック" w:hint="eastAsia"/>
                <w:sz w:val="22"/>
                <w:szCs w:val="22"/>
              </w:rPr>
              <w:t>、積替</w:t>
            </w:r>
            <w:r w:rsidR="00DE5E64" w:rsidRPr="0076648C">
              <w:rPr>
                <w:rFonts w:ascii="ＭＳ ゴシック" w:eastAsia="ＭＳ ゴシック" w:hAnsi="ＭＳ ゴシック" w:hint="eastAsia"/>
                <w:sz w:val="22"/>
                <w:szCs w:val="22"/>
              </w:rPr>
              <w:t>え・</w:t>
            </w:r>
            <w:r w:rsidRPr="0076648C">
              <w:rPr>
                <w:rFonts w:ascii="ＭＳ ゴシック" w:eastAsia="ＭＳ ゴシック" w:hAnsi="ＭＳ ゴシック" w:hint="eastAsia"/>
                <w:sz w:val="22"/>
                <w:szCs w:val="22"/>
              </w:rPr>
              <w:t>保管を</w:t>
            </w:r>
            <w:r w:rsidR="00DE5E64" w:rsidRPr="0076648C">
              <w:rPr>
                <w:rFonts w:ascii="ＭＳ ゴシック" w:eastAsia="ＭＳ ゴシック" w:hAnsi="ＭＳ ゴシック" w:hint="eastAsia"/>
                <w:sz w:val="22"/>
                <w:szCs w:val="22"/>
              </w:rPr>
              <w:t>含む</w:t>
            </w:r>
            <w:r w:rsidRPr="0076648C">
              <w:rPr>
                <w:rFonts w:ascii="ＭＳ ゴシック" w:eastAsia="ＭＳ ゴシック" w:hAnsi="ＭＳ ゴシック" w:hint="eastAsia"/>
                <w:sz w:val="22"/>
                <w:szCs w:val="22"/>
              </w:rPr>
              <w:t>産業廃棄物</w:t>
            </w:r>
            <w:r w:rsidR="00AC7943" w:rsidRPr="0076648C">
              <w:rPr>
                <w:rFonts w:ascii="ＭＳ ゴシック" w:eastAsia="ＭＳ ゴシック" w:hAnsi="ＭＳ ゴシック" w:hint="eastAsia"/>
                <w:sz w:val="22"/>
                <w:szCs w:val="22"/>
              </w:rPr>
              <w:t>収集運搬</w:t>
            </w:r>
            <w:r w:rsidRPr="0076648C">
              <w:rPr>
                <w:rFonts w:ascii="ＭＳ ゴシック" w:eastAsia="ＭＳ ゴシック" w:hAnsi="ＭＳ ゴシック" w:hint="eastAsia"/>
                <w:sz w:val="22"/>
                <w:szCs w:val="22"/>
              </w:rPr>
              <w:t>業</w:t>
            </w:r>
            <w:r w:rsidR="0015052D" w:rsidRPr="0076648C">
              <w:rPr>
                <w:rFonts w:ascii="ＭＳ ゴシック" w:eastAsia="ＭＳ ゴシック" w:hAnsi="ＭＳ ゴシック" w:hint="eastAsia"/>
                <w:sz w:val="22"/>
                <w:szCs w:val="22"/>
              </w:rPr>
              <w:t>の</w:t>
            </w:r>
            <w:r w:rsidRPr="0076648C">
              <w:rPr>
                <w:rFonts w:ascii="ＭＳ ゴシック" w:eastAsia="ＭＳ ゴシック" w:hAnsi="ＭＳ ゴシック" w:hint="eastAsia"/>
                <w:sz w:val="22"/>
                <w:szCs w:val="22"/>
              </w:rPr>
              <w:t>許可を受け</w:t>
            </w:r>
            <w:r w:rsidR="0015052D" w:rsidRPr="0076648C">
              <w:rPr>
                <w:rFonts w:ascii="ＭＳ ゴシック" w:eastAsia="ＭＳ ゴシック" w:hAnsi="ＭＳ ゴシック" w:hint="eastAsia"/>
                <w:sz w:val="22"/>
                <w:szCs w:val="22"/>
              </w:rPr>
              <w:t>ずに</w:t>
            </w:r>
            <w:r w:rsidRPr="0076648C">
              <w:rPr>
                <w:rFonts w:ascii="ＭＳ ゴシック" w:eastAsia="ＭＳ ゴシック" w:hAnsi="ＭＳ ゴシック" w:hint="eastAsia"/>
                <w:sz w:val="22"/>
                <w:szCs w:val="22"/>
              </w:rPr>
              <w:t>、</w:t>
            </w:r>
            <w:r w:rsidRPr="0076648C">
              <w:rPr>
                <w:rFonts w:ascii="ＭＳ ゴシック" w:eastAsia="ＭＳ ゴシック" w:hAnsi="ＭＳ ゴシック" w:hint="eastAsia"/>
                <w:sz w:val="22"/>
                <w:szCs w:val="22"/>
                <w:u w:val="single"/>
              </w:rPr>
              <w:t>産業廃棄物を排出した建設工事現場以外の場所</w:t>
            </w:r>
            <w:r w:rsidR="00AC7943" w:rsidRPr="0076648C">
              <w:rPr>
                <w:rFonts w:ascii="ＭＳ ゴシック" w:eastAsia="ＭＳ ゴシック" w:hAnsi="ＭＳ ゴシック" w:hint="eastAsia"/>
                <w:sz w:val="22"/>
                <w:szCs w:val="22"/>
                <w:u w:val="single"/>
              </w:rPr>
              <w:t>（資材置場等）</w:t>
            </w:r>
            <w:r w:rsidRPr="0076648C">
              <w:rPr>
                <w:rFonts w:ascii="ＭＳ ゴシック" w:eastAsia="ＭＳ ゴシック" w:hAnsi="ＭＳ ゴシック" w:hint="eastAsia"/>
                <w:sz w:val="22"/>
                <w:szCs w:val="22"/>
                <w:u w:val="single"/>
              </w:rPr>
              <w:t>で当該産業廃棄物を保管する行為は、</w:t>
            </w:r>
            <w:r w:rsidRPr="00657807">
              <w:rPr>
                <w:rFonts w:ascii="ＭＳ ゴシック" w:eastAsia="ＭＳ ゴシック" w:hAnsi="ＭＳ ゴシック" w:hint="eastAsia"/>
                <w:b/>
                <w:bCs/>
                <w:sz w:val="28"/>
                <w:szCs w:val="28"/>
                <w:u w:val="single"/>
              </w:rPr>
              <w:t>無許可の産業廃棄物収集運搬業</w:t>
            </w:r>
            <w:r w:rsidR="00AC7943" w:rsidRPr="00657807">
              <w:rPr>
                <w:rFonts w:ascii="ＭＳ ゴシック" w:eastAsia="ＭＳ ゴシック" w:hAnsi="ＭＳ ゴシック" w:hint="eastAsia"/>
                <w:b/>
                <w:bCs/>
                <w:sz w:val="28"/>
                <w:szCs w:val="28"/>
                <w:u w:val="single"/>
              </w:rPr>
              <w:t>に該当するので、絶対に行ってはいけません。</w:t>
            </w:r>
          </w:p>
        </w:tc>
      </w:tr>
    </w:tbl>
    <w:p w14:paraId="4CE95BE9" w14:textId="33025551" w:rsidR="006137E0" w:rsidRPr="0014346C" w:rsidRDefault="0014346C" w:rsidP="0014346C">
      <w:pPr>
        <w:spacing w:line="340" w:lineRule="exact"/>
        <w:rPr>
          <w:rFonts w:ascii="ＭＳ ゴシック" w:eastAsia="ＭＳ ゴシック" w:hAnsi="ＭＳ ゴシック"/>
          <w:b/>
          <w:bCs/>
          <w:sz w:val="24"/>
        </w:rPr>
      </w:pPr>
      <w:r w:rsidRPr="0014346C">
        <w:rPr>
          <w:rFonts w:ascii="ＭＳ ゴシック" w:eastAsia="ＭＳ ゴシック" w:hAnsi="ＭＳ ゴシック" w:hint="eastAsia"/>
          <w:b/>
          <w:bCs/>
          <w:sz w:val="24"/>
        </w:rPr>
        <w:lastRenderedPageBreak/>
        <w:t>●</w:t>
      </w:r>
      <w:r w:rsidR="008E1538" w:rsidRPr="0014346C">
        <w:rPr>
          <w:rFonts w:ascii="ＭＳ ゴシック" w:eastAsia="ＭＳ ゴシック" w:hAnsi="ＭＳ ゴシック" w:hint="eastAsia"/>
          <w:b/>
          <w:bCs/>
          <w:sz w:val="24"/>
        </w:rPr>
        <w:t>産業</w:t>
      </w:r>
      <w:r w:rsidR="006137E0" w:rsidRPr="0014346C">
        <w:rPr>
          <w:rFonts w:ascii="ＭＳ ゴシック" w:eastAsia="ＭＳ ゴシック" w:hAnsi="ＭＳ ゴシック" w:hint="eastAsia"/>
          <w:b/>
          <w:bCs/>
          <w:sz w:val="24"/>
        </w:rPr>
        <w:t>廃棄物の中間処理</w:t>
      </w:r>
      <w:r w:rsidRPr="0014346C">
        <w:rPr>
          <w:rFonts w:ascii="ＭＳ ゴシック" w:eastAsia="ＭＳ ゴシック" w:hAnsi="ＭＳ ゴシック" w:hint="eastAsia"/>
          <w:b/>
          <w:bCs/>
          <w:sz w:val="24"/>
        </w:rPr>
        <w:t>又は再生</w:t>
      </w:r>
      <w:r w:rsidR="00364785">
        <w:rPr>
          <w:rFonts w:ascii="ＭＳ ゴシック" w:eastAsia="ＭＳ ゴシック" w:hAnsi="ＭＳ ゴシック" w:hint="eastAsia"/>
          <w:b/>
          <w:bCs/>
          <w:sz w:val="24"/>
        </w:rPr>
        <w:t xml:space="preserve">　</w:t>
      </w:r>
      <w:r w:rsidR="00364785" w:rsidRPr="002F25A0">
        <w:rPr>
          <w:rFonts w:ascii="ＭＳ ゴシック" w:eastAsia="ＭＳ ゴシック" w:hAnsi="ＭＳ ゴシック" w:hint="eastAsia"/>
          <w:b/>
          <w:bCs/>
          <w:sz w:val="24"/>
          <w:bdr w:val="single" w:sz="4" w:space="0" w:color="auto"/>
        </w:rPr>
        <w:t>Ｄ</w:t>
      </w:r>
    </w:p>
    <w:p w14:paraId="2297521E" w14:textId="12C3B14E" w:rsidR="006137E0" w:rsidRPr="00BF4F43" w:rsidRDefault="006137E0" w:rsidP="00E011B9">
      <w:pPr>
        <w:spacing w:line="340" w:lineRule="exact"/>
        <w:ind w:leftChars="100" w:left="210" w:firstLineChars="100" w:firstLine="210"/>
        <w:rPr>
          <w:rFonts w:ascii="ＭＳ ゴシック" w:eastAsia="ＭＳ ゴシック" w:hAnsi="ＭＳ ゴシック"/>
        </w:rPr>
      </w:pPr>
      <w:r w:rsidRPr="00BF4F43">
        <w:rPr>
          <w:rFonts w:ascii="ＭＳ ゴシック" w:eastAsia="ＭＳ ゴシック" w:hAnsi="ＭＳ ゴシック" w:hint="eastAsia"/>
        </w:rPr>
        <w:t>事業者は、自らその産業廃</w:t>
      </w:r>
      <w:r w:rsidR="00806C91" w:rsidRPr="00BF4F43">
        <w:rPr>
          <w:rFonts w:ascii="ＭＳ ゴシック" w:eastAsia="ＭＳ ゴシック" w:hAnsi="ＭＳ ゴシック" w:hint="eastAsia"/>
        </w:rPr>
        <w:t>棄物又は特別管理産業廃棄物の中間処理又</w:t>
      </w:r>
      <w:r w:rsidRPr="00BF4F43">
        <w:rPr>
          <w:rFonts w:ascii="ＭＳ ゴシック" w:eastAsia="ＭＳ ゴシック" w:hAnsi="ＭＳ ゴシック" w:hint="eastAsia"/>
        </w:rPr>
        <w:t>は再生を行う場</w:t>
      </w:r>
      <w:r w:rsidR="00CE444F" w:rsidRPr="00BF4F43">
        <w:rPr>
          <w:rFonts w:ascii="ＭＳ ゴシック" w:eastAsia="ＭＳ ゴシック" w:hAnsi="ＭＳ ゴシック" w:hint="eastAsia"/>
        </w:rPr>
        <w:t>合に</w:t>
      </w:r>
      <w:r w:rsidRPr="00BF4F43">
        <w:rPr>
          <w:rFonts w:ascii="ＭＳ ゴシック" w:eastAsia="ＭＳ ゴシック" w:hAnsi="ＭＳ ゴシック" w:hint="eastAsia"/>
        </w:rPr>
        <w:t>は、以下に掲げる基準を満たさなければなりません。</w:t>
      </w:r>
    </w:p>
    <w:p w14:paraId="03624064" w14:textId="25452F58" w:rsidR="00377E06" w:rsidRDefault="006137E0" w:rsidP="00E011B9">
      <w:pPr>
        <w:tabs>
          <w:tab w:val="right" w:pos="8931"/>
        </w:tabs>
        <w:spacing w:line="340" w:lineRule="exact"/>
        <w:ind w:leftChars="100" w:left="210" w:firstLineChars="100" w:firstLine="210"/>
        <w:rPr>
          <w:rFonts w:ascii="ＭＳ ゴシック" w:eastAsia="ＭＳ ゴシック" w:hAnsi="ＭＳ ゴシック"/>
          <w:szCs w:val="21"/>
        </w:rPr>
      </w:pPr>
      <w:r w:rsidRPr="00BF4F43">
        <w:rPr>
          <w:rFonts w:ascii="ＭＳ ゴシック" w:eastAsia="ＭＳ ゴシック" w:hAnsi="ＭＳ ゴシック" w:hint="eastAsia"/>
          <w:szCs w:val="21"/>
        </w:rPr>
        <w:t>特に</w:t>
      </w:r>
      <w:r w:rsidR="00806C91" w:rsidRPr="00BF4F43">
        <w:rPr>
          <w:rFonts w:ascii="ＭＳ ゴシック" w:eastAsia="ＭＳ ゴシック" w:hAnsi="ＭＳ ゴシック" w:hint="eastAsia"/>
          <w:szCs w:val="21"/>
        </w:rPr>
        <w:t>廃棄物の</w:t>
      </w:r>
      <w:r w:rsidRPr="00BF4F43">
        <w:rPr>
          <w:rFonts w:ascii="ＭＳ ゴシック" w:eastAsia="ＭＳ ゴシック" w:hAnsi="ＭＳ ゴシック" w:hint="eastAsia"/>
          <w:szCs w:val="21"/>
        </w:rPr>
        <w:t>焼却に</w:t>
      </w:r>
      <w:r w:rsidR="00806C91" w:rsidRPr="00BF4F43">
        <w:rPr>
          <w:rFonts w:ascii="ＭＳ ゴシック" w:eastAsia="ＭＳ ゴシック" w:hAnsi="ＭＳ ゴシック" w:hint="eastAsia"/>
          <w:szCs w:val="21"/>
        </w:rPr>
        <w:t>ついては、以下に定める場合を除く焼却行為を行った場合は、</w:t>
      </w:r>
      <w:r w:rsidRPr="00BF4F43">
        <w:rPr>
          <w:rFonts w:ascii="ＭＳ ゴシック" w:eastAsia="ＭＳ ゴシック" w:hAnsi="ＭＳ ゴシック" w:hint="eastAsia"/>
          <w:szCs w:val="21"/>
        </w:rPr>
        <w:t>例え未</w:t>
      </w:r>
      <w:r w:rsidR="00806C91" w:rsidRPr="00BF4F43">
        <w:rPr>
          <w:rFonts w:ascii="ＭＳ ゴシック" w:eastAsia="ＭＳ ゴシック" w:hAnsi="ＭＳ ゴシック" w:hint="eastAsia"/>
          <w:szCs w:val="21"/>
        </w:rPr>
        <w:t>遂の場合であっても、罰則の対象になるため注意が必要です。詳細な</w:t>
      </w:r>
      <w:r w:rsidRPr="00BF4F43">
        <w:rPr>
          <w:rFonts w:ascii="ＭＳ ゴシック" w:eastAsia="ＭＳ ゴシック" w:hAnsi="ＭＳ ゴシック" w:hint="eastAsia"/>
          <w:szCs w:val="21"/>
        </w:rPr>
        <w:t>罰則の内容については</w:t>
      </w:r>
      <w:r w:rsidR="005C538C" w:rsidRPr="005F766D">
        <w:rPr>
          <w:rFonts w:ascii="ＭＳ ゴシック" w:eastAsia="ＭＳ ゴシック" w:hAnsi="ＭＳ ゴシック" w:hint="eastAsia"/>
          <w:szCs w:val="21"/>
        </w:rPr>
        <w:t>P</w:t>
      </w:r>
      <w:r w:rsidR="003D4FD3" w:rsidRPr="005F766D">
        <w:rPr>
          <w:rFonts w:ascii="ＭＳ ゴシック" w:eastAsia="ＭＳ ゴシック" w:hAnsi="ＭＳ ゴシック" w:hint="eastAsia"/>
          <w:szCs w:val="21"/>
        </w:rPr>
        <w:t>.</w:t>
      </w:r>
      <w:r w:rsidR="00000E2D" w:rsidRPr="005F766D">
        <w:rPr>
          <w:rFonts w:ascii="ＭＳ ゴシック" w:eastAsia="ＭＳ ゴシック" w:hAnsi="ＭＳ ゴシック"/>
          <w:szCs w:val="21"/>
        </w:rPr>
        <w:t>4</w:t>
      </w:r>
      <w:r w:rsidR="00F17084" w:rsidRPr="005F766D">
        <w:rPr>
          <w:rFonts w:ascii="ＭＳ ゴシック" w:eastAsia="ＭＳ ゴシック" w:hAnsi="ＭＳ ゴシック" w:hint="eastAsia"/>
          <w:szCs w:val="21"/>
        </w:rPr>
        <w:t>2</w:t>
      </w:r>
      <w:r w:rsidRPr="00BF4F43">
        <w:rPr>
          <w:rFonts w:ascii="ＭＳ ゴシック" w:eastAsia="ＭＳ ゴシック" w:hAnsi="ＭＳ ゴシック" w:hint="eastAsia"/>
          <w:szCs w:val="21"/>
        </w:rPr>
        <w:t>をご覧ください。</w:t>
      </w:r>
      <w:r w:rsidR="00E011B9">
        <w:rPr>
          <w:rFonts w:ascii="ＭＳ ゴシック" w:eastAsia="ＭＳ ゴシック" w:hAnsi="ＭＳ ゴシック"/>
          <w:szCs w:val="21"/>
        </w:rPr>
        <w:tab/>
      </w:r>
      <w:r w:rsidR="00E4294C" w:rsidRPr="00BF4F43">
        <w:rPr>
          <w:rFonts w:ascii="ＭＳ ゴシック" w:eastAsia="ＭＳ ゴシック" w:hAnsi="ＭＳ ゴシック" w:hint="eastAsia"/>
          <w:szCs w:val="21"/>
        </w:rPr>
        <w:t>〔法第16条の２、施行令第14条〕</w:t>
      </w:r>
    </w:p>
    <w:p w14:paraId="6B4CEBFB" w14:textId="513A0CC6" w:rsidR="00377E06" w:rsidRDefault="006137E0" w:rsidP="008B7EA2">
      <w:pPr>
        <w:numPr>
          <w:ilvl w:val="0"/>
          <w:numId w:val="45"/>
        </w:numPr>
        <w:spacing w:line="340" w:lineRule="exact"/>
        <w:ind w:left="567" w:hanging="451"/>
        <w:rPr>
          <w:rFonts w:ascii="ＭＳ ゴシック" w:eastAsia="ＭＳ ゴシック" w:hAnsi="ＭＳ ゴシック"/>
          <w:szCs w:val="21"/>
        </w:rPr>
      </w:pPr>
      <w:r w:rsidRPr="00BF4F43">
        <w:rPr>
          <w:rFonts w:ascii="ＭＳ ゴシック" w:eastAsia="ＭＳ ゴシック" w:hAnsi="ＭＳ ゴシック" w:hint="eastAsia"/>
          <w:szCs w:val="21"/>
        </w:rPr>
        <w:t>廃棄物処理法に基づく廃棄物処理基準に</w:t>
      </w:r>
      <w:r w:rsidR="00FA4B87" w:rsidRPr="00BF4F43">
        <w:rPr>
          <w:rFonts w:ascii="ＭＳ ゴシック" w:eastAsia="ＭＳ ゴシック" w:hAnsi="ＭＳ ゴシック" w:hint="eastAsia"/>
          <w:szCs w:val="21"/>
        </w:rPr>
        <w:t>したが</w:t>
      </w:r>
      <w:r w:rsidRPr="00BF4F43">
        <w:rPr>
          <w:rFonts w:ascii="ＭＳ ゴシック" w:eastAsia="ＭＳ ゴシック" w:hAnsi="ＭＳ ゴシック" w:hint="eastAsia"/>
          <w:szCs w:val="21"/>
        </w:rPr>
        <w:t>って行う場合</w:t>
      </w:r>
    </w:p>
    <w:p w14:paraId="0105EA1C" w14:textId="77777777" w:rsidR="00377E06" w:rsidRDefault="00452F20" w:rsidP="008B7EA2">
      <w:pPr>
        <w:numPr>
          <w:ilvl w:val="0"/>
          <w:numId w:val="45"/>
        </w:numPr>
        <w:spacing w:line="340" w:lineRule="exact"/>
        <w:ind w:left="567" w:hanging="451"/>
        <w:rPr>
          <w:rFonts w:ascii="ＭＳ ゴシック" w:eastAsia="ＭＳ ゴシック" w:hAnsi="ＭＳ ゴシック"/>
          <w:szCs w:val="21"/>
        </w:rPr>
      </w:pPr>
      <w:r w:rsidRPr="00377E06">
        <w:rPr>
          <w:rFonts w:ascii="ＭＳ ゴシック" w:eastAsia="ＭＳ ゴシック" w:hAnsi="ＭＳ ゴシック" w:hint="eastAsia"/>
          <w:szCs w:val="21"/>
        </w:rPr>
        <w:t>「</w:t>
      </w:r>
      <w:r w:rsidR="006137E0" w:rsidRPr="00377E06">
        <w:rPr>
          <w:rFonts w:ascii="ＭＳ ゴシック" w:eastAsia="ＭＳ ゴシック" w:hAnsi="ＭＳ ゴシック" w:hint="eastAsia"/>
          <w:szCs w:val="21"/>
        </w:rPr>
        <w:t>家畜伝染病予防法」、「あへん法」など他の法令による場合</w:t>
      </w:r>
    </w:p>
    <w:p w14:paraId="5AF2D344" w14:textId="77777777" w:rsidR="006137E0" w:rsidRPr="007E36F2" w:rsidRDefault="00806C91" w:rsidP="007E36F2">
      <w:pPr>
        <w:numPr>
          <w:ilvl w:val="0"/>
          <w:numId w:val="45"/>
        </w:numPr>
        <w:spacing w:line="340" w:lineRule="exact"/>
        <w:ind w:left="567" w:hanging="451"/>
        <w:rPr>
          <w:rFonts w:ascii="ＭＳ ゴシック" w:eastAsia="ＭＳ ゴシック" w:hAnsi="ＭＳ ゴシック"/>
          <w:szCs w:val="21"/>
        </w:rPr>
      </w:pPr>
      <w:r w:rsidRPr="007E36F2">
        <w:rPr>
          <w:rFonts w:ascii="ＭＳ ゴシック" w:eastAsia="ＭＳ ゴシック" w:hAnsi="ＭＳ ゴシック" w:hint="eastAsia"/>
          <w:szCs w:val="21"/>
        </w:rPr>
        <w:t>公</w:t>
      </w:r>
      <w:r w:rsidR="006137E0" w:rsidRPr="007E36F2">
        <w:rPr>
          <w:rFonts w:ascii="ＭＳ ゴシック" w:eastAsia="ＭＳ ゴシック" w:hAnsi="ＭＳ ゴシック" w:hint="eastAsia"/>
          <w:szCs w:val="21"/>
        </w:rPr>
        <w:t>益上、社会</w:t>
      </w:r>
      <w:r w:rsidR="00074C7D" w:rsidRPr="007E36F2">
        <w:rPr>
          <w:rFonts w:ascii="ＭＳ ゴシック" w:eastAsia="ＭＳ ゴシック" w:hAnsi="ＭＳ ゴシック" w:hint="eastAsia"/>
          <w:szCs w:val="21"/>
        </w:rPr>
        <w:t>の慣習</w:t>
      </w:r>
      <w:r w:rsidR="006137E0" w:rsidRPr="007E36F2">
        <w:rPr>
          <w:rFonts w:ascii="ＭＳ ゴシック" w:eastAsia="ＭＳ ゴシック" w:hAnsi="ＭＳ ゴシック" w:hint="eastAsia"/>
          <w:szCs w:val="21"/>
        </w:rPr>
        <w:t>上やむを得ないもの</w:t>
      </w:r>
      <w:r w:rsidR="00D4462F" w:rsidRPr="007E36F2">
        <w:rPr>
          <w:rFonts w:ascii="ＭＳ ゴシック" w:eastAsia="ＭＳ ゴシック" w:hAnsi="ＭＳ ゴシック" w:hint="eastAsia"/>
          <w:szCs w:val="21"/>
        </w:rPr>
        <w:t>又は周辺環境の生活環境に与える影響</w:t>
      </w:r>
      <w:r w:rsidRPr="007E36F2">
        <w:rPr>
          <w:rFonts w:ascii="ＭＳ ゴシック" w:eastAsia="ＭＳ ゴシック" w:hAnsi="ＭＳ ゴシック" w:hint="eastAsia"/>
          <w:szCs w:val="21"/>
        </w:rPr>
        <w:t>が軽微であるもの</w:t>
      </w:r>
      <w:r w:rsidR="00451DBE" w:rsidRPr="007E36F2">
        <w:rPr>
          <w:rFonts w:ascii="ＭＳ ゴシック" w:eastAsia="ＭＳ ゴシック" w:hAnsi="ＭＳ ゴシック" w:hint="eastAsia"/>
          <w:szCs w:val="21"/>
        </w:rPr>
        <w:t>として</w:t>
      </w:r>
      <w:r w:rsidR="006137E0" w:rsidRPr="007E36F2">
        <w:rPr>
          <w:rFonts w:ascii="ＭＳ ゴシック" w:eastAsia="ＭＳ ゴシック" w:hAnsi="ＭＳ ゴシック" w:hint="eastAsia"/>
          <w:szCs w:val="21"/>
        </w:rPr>
        <w:t>施行令第14条に定めるもの</w:t>
      </w:r>
    </w:p>
    <w:p w14:paraId="309FC028" w14:textId="73CEED27" w:rsidR="00A34420" w:rsidRDefault="006137E0" w:rsidP="00E011B9">
      <w:pPr>
        <w:spacing w:line="340" w:lineRule="exact"/>
        <w:ind w:leftChars="300" w:left="840" w:hangingChars="100" w:hanging="210"/>
        <w:rPr>
          <w:rFonts w:ascii="ＭＳ ゴシック" w:eastAsia="ＭＳ ゴシック" w:hAnsi="ＭＳ ゴシック"/>
          <w:szCs w:val="21"/>
        </w:rPr>
      </w:pPr>
      <w:r w:rsidRPr="00D14F40">
        <w:rPr>
          <w:rFonts w:ascii="ＭＳ ゴシック" w:eastAsia="ＭＳ ゴシック" w:hAnsi="ＭＳ ゴシック" w:hint="eastAsia"/>
          <w:szCs w:val="21"/>
        </w:rPr>
        <w:t>・国又は地方公共団体がその施設の管理を行うために必要な廃棄物の焼却</w:t>
      </w:r>
    </w:p>
    <w:p w14:paraId="185A06E8" w14:textId="467C2326" w:rsidR="006137E0" w:rsidRPr="00D14F40" w:rsidRDefault="006137E0" w:rsidP="00E011B9">
      <w:pPr>
        <w:spacing w:line="340" w:lineRule="exact"/>
        <w:ind w:leftChars="300" w:left="840" w:hangingChars="100" w:hanging="210"/>
        <w:rPr>
          <w:rFonts w:ascii="ＭＳ ゴシック" w:eastAsia="ＭＳ ゴシック" w:hAnsi="ＭＳ ゴシック"/>
          <w:szCs w:val="21"/>
        </w:rPr>
      </w:pPr>
      <w:r w:rsidRPr="00D14F40">
        <w:rPr>
          <w:rFonts w:ascii="ＭＳ ゴシック" w:eastAsia="ＭＳ ゴシック" w:hAnsi="ＭＳ ゴシック" w:hint="eastAsia"/>
          <w:szCs w:val="21"/>
        </w:rPr>
        <w:t>・震災、風水害、火災、凍霜害その他の災害の予防、応急対策又は復旧のために必要な廃棄物の焼却</w:t>
      </w:r>
    </w:p>
    <w:p w14:paraId="50C7AC33" w14:textId="04979F2F" w:rsidR="006137E0" w:rsidRPr="00D14F40" w:rsidRDefault="006137E0" w:rsidP="00E011B9">
      <w:pPr>
        <w:spacing w:line="340" w:lineRule="exact"/>
        <w:ind w:leftChars="300" w:left="840" w:hangingChars="100" w:hanging="210"/>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・風俗慣習上又は宗教上の行事を行うために必要な廃棄物の焼却 </w:t>
      </w:r>
    </w:p>
    <w:p w14:paraId="17260A07" w14:textId="710EA2B1" w:rsidR="006137E0" w:rsidRPr="00D14F40" w:rsidRDefault="006137E0" w:rsidP="00E011B9">
      <w:pPr>
        <w:spacing w:line="340" w:lineRule="exact"/>
        <w:ind w:leftChars="300" w:left="840" w:hangingChars="100" w:hanging="210"/>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・農業、林業又は漁業を営むためにやむを得ないものとして行われる廃棄物の焼却 </w:t>
      </w:r>
    </w:p>
    <w:p w14:paraId="295B7ECB" w14:textId="1E8C1113" w:rsidR="001A0521" w:rsidRDefault="006137E0" w:rsidP="00E011B9">
      <w:pPr>
        <w:spacing w:line="340" w:lineRule="exact"/>
        <w:ind w:leftChars="300" w:left="840" w:hangingChars="100" w:hanging="210"/>
        <w:rPr>
          <w:rFonts w:ascii="ＭＳ ゴシック" w:eastAsia="ＭＳ ゴシック" w:hAnsi="ＭＳ ゴシック"/>
          <w:szCs w:val="21"/>
        </w:rPr>
      </w:pPr>
      <w:r w:rsidRPr="00D14F40">
        <w:rPr>
          <w:rFonts w:ascii="ＭＳ ゴシック" w:eastAsia="ＭＳ ゴシック" w:hAnsi="ＭＳ ゴシック" w:hint="eastAsia"/>
          <w:szCs w:val="21"/>
        </w:rPr>
        <w:t>・たき火その他日常生活を営む上で通常行われる廃棄物の焼却であ</w:t>
      </w:r>
      <w:r w:rsidR="00074C7D" w:rsidRPr="00D14F40">
        <w:rPr>
          <w:rFonts w:ascii="ＭＳ ゴシック" w:eastAsia="ＭＳ ゴシック" w:hAnsi="ＭＳ ゴシック" w:hint="eastAsia"/>
          <w:szCs w:val="21"/>
        </w:rPr>
        <w:t>って</w:t>
      </w:r>
      <w:r w:rsidRPr="00D14F40">
        <w:rPr>
          <w:rFonts w:ascii="ＭＳ ゴシック" w:eastAsia="ＭＳ ゴシック" w:hAnsi="ＭＳ ゴシック" w:hint="eastAsia"/>
          <w:szCs w:val="21"/>
        </w:rPr>
        <w:t>軽微なもの</w:t>
      </w:r>
    </w:p>
    <w:p w14:paraId="7E77C537" w14:textId="77777777" w:rsidR="00364785" w:rsidRPr="00D14F40" w:rsidRDefault="00364785" w:rsidP="00E011B9">
      <w:pPr>
        <w:spacing w:line="340" w:lineRule="exact"/>
        <w:ind w:leftChars="300" w:left="840" w:hangingChars="100" w:hanging="210"/>
        <w:rPr>
          <w:rFonts w:ascii="ＭＳ ゴシック" w:eastAsia="ＭＳ ゴシック" w:hAnsi="ＭＳ ゴシック"/>
          <w:szCs w:val="21"/>
        </w:rPr>
      </w:pPr>
    </w:p>
    <w:p w14:paraId="361BF9D4" w14:textId="1EF4F833" w:rsidR="00C71CB2" w:rsidRPr="00364785" w:rsidRDefault="00C71CB2" w:rsidP="00E011B9">
      <w:pPr>
        <w:tabs>
          <w:tab w:val="right" w:pos="8931"/>
        </w:tabs>
        <w:rPr>
          <w:rFonts w:ascii="ＭＳ ゴシック" w:eastAsia="ＭＳ ゴシック" w:hAnsi="ＭＳ ゴシック"/>
          <w:b/>
          <w:szCs w:val="21"/>
        </w:rPr>
      </w:pPr>
      <w:r w:rsidRPr="00364785">
        <w:rPr>
          <w:rFonts w:ascii="ＭＳ ゴシック" w:eastAsia="ＭＳ ゴシック" w:hAnsi="ＭＳ ゴシック" w:hint="eastAsia"/>
          <w:b/>
          <w:szCs w:val="21"/>
        </w:rPr>
        <w:t>【処理の基準】</w:t>
      </w:r>
      <w:r w:rsidR="00E011B9" w:rsidRPr="00364785">
        <w:rPr>
          <w:rFonts w:ascii="ＭＳ ゴシック" w:eastAsia="ＭＳ ゴシック" w:hAnsi="ＭＳ ゴシック"/>
          <w:b/>
          <w:szCs w:val="21"/>
        </w:rPr>
        <w:tab/>
      </w:r>
      <w:r w:rsidRPr="00364785">
        <w:rPr>
          <w:rFonts w:ascii="ＭＳ ゴシック" w:eastAsia="ＭＳ ゴシック" w:hAnsi="ＭＳ ゴシック" w:hint="eastAsia"/>
          <w:szCs w:val="21"/>
        </w:rPr>
        <w:t>〔施行令第</w:t>
      </w:r>
      <w:r w:rsidR="00297409" w:rsidRPr="00364785">
        <w:rPr>
          <w:rFonts w:ascii="ＭＳ ゴシック" w:eastAsia="ＭＳ ゴシック" w:hAnsi="ＭＳ ゴシック" w:hint="eastAsia"/>
          <w:szCs w:val="21"/>
        </w:rPr>
        <w:t>６</w:t>
      </w:r>
      <w:r w:rsidRPr="00364785">
        <w:rPr>
          <w:rFonts w:ascii="ＭＳ ゴシック" w:eastAsia="ＭＳ ゴシック" w:hAnsi="ＭＳ ゴシック" w:hint="eastAsia"/>
          <w:szCs w:val="21"/>
        </w:rPr>
        <w:t>条第</w:t>
      </w:r>
      <w:r w:rsidR="00297409" w:rsidRPr="00364785">
        <w:rPr>
          <w:rFonts w:ascii="ＭＳ ゴシック" w:eastAsia="ＭＳ ゴシック" w:hAnsi="ＭＳ ゴシック" w:hint="eastAsia"/>
          <w:szCs w:val="21"/>
        </w:rPr>
        <w:t>１</w:t>
      </w:r>
      <w:r w:rsidRPr="00364785">
        <w:rPr>
          <w:rFonts w:ascii="ＭＳ ゴシック" w:eastAsia="ＭＳ ゴシック" w:hAnsi="ＭＳ ゴシック" w:hint="eastAsia"/>
          <w:szCs w:val="21"/>
        </w:rPr>
        <w:t>項第</w:t>
      </w:r>
      <w:r w:rsidR="00297409" w:rsidRPr="00364785">
        <w:rPr>
          <w:rFonts w:ascii="ＭＳ ゴシック" w:eastAsia="ＭＳ ゴシック" w:hAnsi="ＭＳ ゴシック" w:hint="eastAsia"/>
          <w:szCs w:val="21"/>
        </w:rPr>
        <w:t>２</w:t>
      </w:r>
      <w:r w:rsidRPr="00364785">
        <w:rPr>
          <w:rFonts w:ascii="ＭＳ ゴシック" w:eastAsia="ＭＳ ゴシック" w:hAnsi="ＭＳ ゴシック" w:hint="eastAsia"/>
          <w:szCs w:val="21"/>
        </w:rPr>
        <w:t>号、第</w:t>
      </w:r>
      <w:r w:rsidR="00297409" w:rsidRPr="00364785">
        <w:rPr>
          <w:rFonts w:ascii="ＭＳ ゴシック" w:eastAsia="ＭＳ ゴシック" w:hAnsi="ＭＳ ゴシック" w:hint="eastAsia"/>
          <w:szCs w:val="21"/>
        </w:rPr>
        <w:t>６</w:t>
      </w:r>
      <w:r w:rsidRPr="00364785">
        <w:rPr>
          <w:rFonts w:ascii="ＭＳ ゴシック" w:eastAsia="ＭＳ ゴシック" w:hAnsi="ＭＳ ゴシック" w:hint="eastAsia"/>
          <w:szCs w:val="21"/>
        </w:rPr>
        <w:t>条の</w:t>
      </w:r>
      <w:r w:rsidR="00297409" w:rsidRPr="00364785">
        <w:rPr>
          <w:rFonts w:ascii="ＭＳ ゴシック" w:eastAsia="ＭＳ ゴシック" w:hAnsi="ＭＳ ゴシック" w:hint="eastAsia"/>
          <w:szCs w:val="21"/>
        </w:rPr>
        <w:t>５</w:t>
      </w:r>
      <w:r w:rsidRPr="00364785">
        <w:rPr>
          <w:rFonts w:ascii="ＭＳ ゴシック" w:eastAsia="ＭＳ ゴシック" w:hAnsi="ＭＳ ゴシック" w:hint="eastAsia"/>
          <w:szCs w:val="21"/>
        </w:rPr>
        <w:t>第</w:t>
      </w:r>
      <w:r w:rsidR="00297409" w:rsidRPr="00364785">
        <w:rPr>
          <w:rFonts w:ascii="ＭＳ ゴシック" w:eastAsia="ＭＳ ゴシック" w:hAnsi="ＭＳ ゴシック" w:hint="eastAsia"/>
          <w:szCs w:val="21"/>
        </w:rPr>
        <w:t>１</w:t>
      </w:r>
      <w:r w:rsidRPr="00364785">
        <w:rPr>
          <w:rFonts w:ascii="ＭＳ ゴシック" w:eastAsia="ＭＳ ゴシック" w:hAnsi="ＭＳ ゴシック" w:hint="eastAsia"/>
          <w:szCs w:val="21"/>
        </w:rPr>
        <w:t>項第</w:t>
      </w:r>
      <w:r w:rsidR="00297409" w:rsidRPr="00364785">
        <w:rPr>
          <w:rFonts w:ascii="ＭＳ ゴシック" w:eastAsia="ＭＳ ゴシック" w:hAnsi="ＭＳ ゴシック" w:hint="eastAsia"/>
          <w:szCs w:val="21"/>
        </w:rPr>
        <w:t>２</w:t>
      </w:r>
      <w:r w:rsidRPr="00364785">
        <w:rPr>
          <w:rFonts w:ascii="ＭＳ ゴシック" w:eastAsia="ＭＳ ゴシック" w:hAnsi="ＭＳ ゴシック" w:hint="eastAsia"/>
          <w:szCs w:val="21"/>
        </w:rPr>
        <w:t>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742"/>
        <w:gridCol w:w="1748"/>
        <w:gridCol w:w="1249"/>
        <w:gridCol w:w="1426"/>
      </w:tblGrid>
      <w:tr w:rsidR="00C71CB2" w:rsidRPr="00D14F40" w14:paraId="02215B90" w14:textId="77777777" w:rsidTr="00BD1B2E">
        <w:trPr>
          <w:tblHeade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6A4C09D0" w14:textId="77777777" w:rsidR="00C71CB2" w:rsidRPr="00D14F40" w:rsidRDefault="00C71CB2" w:rsidP="00FC4C90">
            <w:pPr>
              <w:jc w:val="center"/>
              <w:rPr>
                <w:rFonts w:ascii="ＭＳ ゴシック" w:eastAsia="ＭＳ ゴシック" w:hAnsi="ＭＳ ゴシック"/>
                <w:szCs w:val="21"/>
              </w:rPr>
            </w:pPr>
            <w:bookmarkStart w:id="3" w:name="_Hlk166679349"/>
            <w:r w:rsidRPr="00D14F40">
              <w:rPr>
                <w:rFonts w:ascii="ＭＳ ゴシック" w:eastAsia="ＭＳ ゴシック" w:hAnsi="ＭＳ ゴシック" w:hint="eastAsia"/>
                <w:szCs w:val="21"/>
              </w:rPr>
              <w:br w:type="page"/>
              <w:t>中間処理又は再生の基準</w:t>
            </w:r>
          </w:p>
        </w:tc>
      </w:tr>
      <w:tr w:rsidR="00C71CB2" w:rsidRPr="00D14F40" w14:paraId="7D1CFD0C" w14:textId="77777777" w:rsidTr="00BD1B2E">
        <w:trPr>
          <w:tblHeader/>
          <w:jc w:val="center"/>
        </w:trPr>
        <w:tc>
          <w:tcPr>
            <w:tcW w:w="2528" w:type="pct"/>
            <w:gridSpan w:val="2"/>
            <w:tcBorders>
              <w:top w:val="single" w:sz="4" w:space="0" w:color="auto"/>
              <w:left w:val="single" w:sz="4" w:space="0" w:color="auto"/>
              <w:bottom w:val="single" w:sz="4" w:space="0" w:color="auto"/>
              <w:right w:val="single" w:sz="4" w:space="0" w:color="auto"/>
            </w:tcBorders>
            <w:vAlign w:val="center"/>
            <w:hideMark/>
          </w:tcPr>
          <w:p w14:paraId="54C26579" w14:textId="77777777" w:rsidR="00C71CB2" w:rsidRPr="00D14F40" w:rsidRDefault="00C71CB2" w:rsidP="00FC4C90">
            <w:pPr>
              <w:jc w:val="center"/>
              <w:rPr>
                <w:rFonts w:ascii="ＭＳ ゴシック" w:eastAsia="ＭＳ ゴシック" w:hAnsi="ＭＳ ゴシック"/>
                <w:sz w:val="24"/>
              </w:rPr>
            </w:pPr>
            <w:r w:rsidRPr="00D14F40">
              <w:rPr>
                <w:rFonts w:ascii="ＭＳ ゴシック" w:eastAsia="ＭＳ ゴシック" w:hAnsi="ＭＳ ゴシック" w:hint="eastAsia"/>
                <w:szCs w:val="21"/>
              </w:rPr>
              <w:t>産業廃棄物</w:t>
            </w:r>
            <w:r w:rsidRPr="00D14F40">
              <w:rPr>
                <w:rFonts w:ascii="ＭＳ ゴシック" w:eastAsia="ＭＳ ゴシック" w:hAnsi="ＭＳ ゴシック" w:hint="eastAsia"/>
                <w:spacing w:val="-8"/>
                <w:w w:val="80"/>
                <w:sz w:val="20"/>
                <w:szCs w:val="20"/>
              </w:rPr>
              <w:t>（特別管理産業廃棄物を除く）</w:t>
            </w:r>
          </w:p>
        </w:tc>
        <w:tc>
          <w:tcPr>
            <w:tcW w:w="2472" w:type="pct"/>
            <w:gridSpan w:val="3"/>
            <w:tcBorders>
              <w:top w:val="single" w:sz="4" w:space="0" w:color="auto"/>
              <w:left w:val="single" w:sz="4" w:space="0" w:color="auto"/>
              <w:bottom w:val="single" w:sz="4" w:space="0" w:color="auto"/>
              <w:right w:val="single" w:sz="4" w:space="0" w:color="auto"/>
            </w:tcBorders>
            <w:vAlign w:val="center"/>
            <w:hideMark/>
          </w:tcPr>
          <w:p w14:paraId="40BBBBB6" w14:textId="77777777" w:rsidR="00C71CB2" w:rsidRPr="00D14F40" w:rsidRDefault="00C71CB2" w:rsidP="00FC4C90">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特別管理産業廃棄物</w:t>
            </w:r>
          </w:p>
        </w:tc>
      </w:tr>
      <w:tr w:rsidR="00C71CB2" w:rsidRPr="00D14F40" w14:paraId="40C55C24" w14:textId="77777777" w:rsidTr="00BD1B2E">
        <w:trPr>
          <w:jc w:val="center"/>
        </w:trPr>
        <w:tc>
          <w:tcPr>
            <w:tcW w:w="5000" w:type="pct"/>
            <w:gridSpan w:val="5"/>
            <w:tcBorders>
              <w:top w:val="single" w:sz="4" w:space="0" w:color="auto"/>
              <w:left w:val="single" w:sz="4" w:space="0" w:color="auto"/>
              <w:bottom w:val="dashed" w:sz="4" w:space="0" w:color="auto"/>
              <w:right w:val="single" w:sz="4" w:space="0" w:color="auto"/>
            </w:tcBorders>
            <w:hideMark/>
          </w:tcPr>
          <w:p w14:paraId="5C249D95" w14:textId="77777777" w:rsidR="00C71CB2" w:rsidRPr="00D14F40" w:rsidRDefault="00C71CB2" w:rsidP="00FC4C90">
            <w:pPr>
              <w:spacing w:line="280" w:lineRule="exact"/>
              <w:rPr>
                <w:rFonts w:ascii="ＭＳ ゴシック" w:eastAsia="ＭＳ ゴシック" w:hAnsi="ＭＳ ゴシック"/>
                <w:sz w:val="20"/>
              </w:rPr>
            </w:pPr>
            <w:r w:rsidRPr="00D14F40">
              <w:rPr>
                <w:rFonts w:ascii="ＭＳ ゴシック" w:eastAsia="ＭＳ ゴシック" w:hAnsi="ＭＳ ゴシック" w:hint="eastAsia"/>
                <w:sz w:val="20"/>
              </w:rPr>
              <w:t>①産業廃棄物（特別管理産業廃棄物）が飛散し、及び流出しないようにすること</w:t>
            </w:r>
          </w:p>
          <w:p w14:paraId="03BE5073" w14:textId="77777777" w:rsidR="00C71CB2" w:rsidRPr="00D14F40" w:rsidRDefault="00C71CB2" w:rsidP="00FC4C90">
            <w:pPr>
              <w:spacing w:line="280" w:lineRule="exact"/>
              <w:ind w:left="192" w:hangingChars="96" w:hanging="192"/>
              <w:rPr>
                <w:rFonts w:ascii="ＭＳ ゴシック" w:eastAsia="ＭＳ ゴシック" w:hAnsi="ＭＳ ゴシック"/>
                <w:sz w:val="20"/>
              </w:rPr>
            </w:pPr>
            <w:r w:rsidRPr="00D14F40">
              <w:rPr>
                <w:rFonts w:ascii="ＭＳ ゴシック" w:eastAsia="ＭＳ ゴシック" w:hAnsi="ＭＳ ゴシック" w:hint="eastAsia"/>
                <w:sz w:val="20"/>
              </w:rPr>
              <w:t>②処分に伴う悪臭、騒音又は振動によって生活環境の保全上支障が生じないように必要な措置を講ずること</w:t>
            </w:r>
          </w:p>
          <w:p w14:paraId="3720EDCC" w14:textId="77777777" w:rsidR="00C71CB2" w:rsidRPr="00D14F40" w:rsidRDefault="00C71CB2" w:rsidP="00FC4C90">
            <w:pPr>
              <w:spacing w:line="280" w:lineRule="exact"/>
              <w:ind w:left="192" w:hangingChars="96" w:hanging="192"/>
              <w:rPr>
                <w:rFonts w:ascii="ＭＳ ゴシック" w:eastAsia="ＭＳ ゴシック" w:hAnsi="ＭＳ ゴシック"/>
                <w:sz w:val="20"/>
              </w:rPr>
            </w:pPr>
            <w:r w:rsidRPr="00D14F40">
              <w:rPr>
                <w:rFonts w:ascii="ＭＳ ゴシック" w:eastAsia="ＭＳ ゴシック" w:hAnsi="ＭＳ ゴシック" w:hint="eastAsia"/>
                <w:sz w:val="20"/>
              </w:rPr>
              <w:t>③処分のための施設を設置する場合には、生活環境の保全上支障が生ずるおそれがないように必要な措置を講ずること</w:t>
            </w:r>
          </w:p>
          <w:p w14:paraId="054F706C" w14:textId="77777777" w:rsidR="00C71CB2" w:rsidRPr="00D14F40" w:rsidRDefault="00C71CB2" w:rsidP="00FC4C90">
            <w:pPr>
              <w:spacing w:line="280" w:lineRule="exact"/>
              <w:ind w:left="192" w:hangingChars="96" w:hanging="192"/>
              <w:rPr>
                <w:rFonts w:ascii="ＭＳ ゴシック" w:eastAsia="ＭＳ ゴシック" w:hAnsi="ＭＳ ゴシック"/>
                <w:sz w:val="20"/>
              </w:rPr>
            </w:pPr>
            <w:r w:rsidRPr="00D14F40">
              <w:rPr>
                <w:rFonts w:ascii="ＭＳ ゴシック" w:eastAsia="ＭＳ ゴシック" w:hAnsi="ＭＳ ゴシック" w:hint="eastAsia"/>
                <w:sz w:val="20"/>
              </w:rPr>
              <w:t>④産業廃棄物（特別管理産業廃棄物）を焼却する場合には、</w:t>
            </w:r>
            <w:r w:rsidRPr="00D14F40">
              <w:rPr>
                <w:rFonts w:ascii="ＭＳ ゴシック" w:eastAsia="ＭＳ ゴシック" w:hAnsi="ＭＳ ゴシック"/>
                <w:sz w:val="20"/>
              </w:rPr>
              <w:t>(1)</w:t>
            </w:r>
            <w:r w:rsidRPr="00D14F40">
              <w:rPr>
                <w:rFonts w:ascii="ＭＳ ゴシック" w:eastAsia="ＭＳ ゴシック" w:hAnsi="ＭＳ ゴシック" w:hint="eastAsia"/>
                <w:sz w:val="20"/>
              </w:rPr>
              <w:t>、</w:t>
            </w:r>
            <w:r w:rsidRPr="00D14F40">
              <w:rPr>
                <w:rFonts w:ascii="ＭＳ ゴシック" w:eastAsia="ＭＳ ゴシック" w:hAnsi="ＭＳ ゴシック"/>
                <w:sz w:val="20"/>
              </w:rPr>
              <w:t>(2)</w:t>
            </w:r>
            <w:r w:rsidRPr="00D14F40">
              <w:rPr>
                <w:rFonts w:ascii="ＭＳ ゴシック" w:eastAsia="ＭＳ ゴシック" w:hAnsi="ＭＳ ゴシック" w:hint="eastAsia"/>
                <w:sz w:val="20"/>
              </w:rPr>
              <w:t>を満足するよう焼却すること</w:t>
            </w:r>
          </w:p>
          <w:p w14:paraId="53989362" w14:textId="77777777" w:rsidR="00C71CB2" w:rsidRPr="00D14F40" w:rsidRDefault="00DA4C61" w:rsidP="00FC4C90">
            <w:pPr>
              <w:spacing w:line="280" w:lineRule="exact"/>
              <w:ind w:left="192" w:hangingChars="96" w:hanging="192"/>
              <w:rPr>
                <w:rFonts w:ascii="ＭＳ ゴシック" w:eastAsia="ＭＳ ゴシック" w:hAnsi="ＭＳ ゴシック"/>
                <w:sz w:val="20"/>
              </w:rPr>
            </w:pPr>
            <w:r w:rsidRPr="00D14F40">
              <w:rPr>
                <w:rFonts w:ascii="ＭＳ ゴシック" w:eastAsia="ＭＳ ゴシック" w:hAnsi="ＭＳ ゴシック" w:hint="eastAsia"/>
                <w:sz w:val="20"/>
              </w:rPr>
              <w:t xml:space="preserve"> </w:t>
            </w:r>
            <w:r w:rsidR="00A52A20">
              <w:rPr>
                <w:rFonts w:ascii="ＭＳ ゴシック" w:eastAsia="ＭＳ ゴシック" w:hAnsi="ＭＳ ゴシック"/>
                <w:sz w:val="20"/>
              </w:rPr>
              <w:t>(1</w:t>
            </w:r>
            <w:r w:rsidR="00C71CB2" w:rsidRPr="00D14F40">
              <w:rPr>
                <w:rFonts w:ascii="ＭＳ ゴシック" w:eastAsia="ＭＳ ゴシック" w:hAnsi="ＭＳ ゴシック" w:hint="eastAsia"/>
                <w:sz w:val="20"/>
              </w:rPr>
              <w:t>) 次の構造を有する焼却設備を用いること</w:t>
            </w:r>
          </w:p>
          <w:p w14:paraId="1F5B00A1" w14:textId="77777777" w:rsidR="00C71CB2" w:rsidRPr="00D14F40" w:rsidRDefault="00C71CB2" w:rsidP="00FC4C90">
            <w:pPr>
              <w:spacing w:line="280" w:lineRule="exact"/>
              <w:ind w:leftChars="116" w:left="596" w:hangingChars="176" w:hanging="352"/>
              <w:rPr>
                <w:rFonts w:ascii="ＭＳ ゴシック" w:eastAsia="ＭＳ ゴシック" w:hAnsi="ＭＳ ゴシック"/>
                <w:sz w:val="20"/>
              </w:rPr>
            </w:pPr>
            <w:r w:rsidRPr="00D14F40">
              <w:rPr>
                <w:rFonts w:ascii="ＭＳ ゴシック" w:eastAsia="ＭＳ ゴシック" w:hAnsi="ＭＳ ゴシック" w:hint="eastAsia"/>
                <w:sz w:val="20"/>
              </w:rPr>
              <w:t>ア</w:t>
            </w:r>
            <w:r w:rsidRPr="00D14F40">
              <w:rPr>
                <w:rFonts w:ascii="ＭＳ ゴシック" w:eastAsia="ＭＳ ゴシック" w:hAnsi="ＭＳ ゴシック"/>
                <w:sz w:val="20"/>
              </w:rPr>
              <w:t xml:space="preserve"> </w:t>
            </w:r>
            <w:r w:rsidRPr="00D14F40">
              <w:rPr>
                <w:rFonts w:ascii="ＭＳ ゴシック" w:eastAsia="ＭＳ ゴシック" w:hAnsi="ＭＳ ゴシック" w:hint="eastAsia"/>
                <w:sz w:val="20"/>
              </w:rPr>
              <w:t>空気取入口及び煙突の先端以外に焼却設備内と外気とが接することなく、燃焼室において発生するガス（以下「燃焼ガス」という。）の温度が</w:t>
            </w:r>
            <w:r w:rsidRPr="00D14F40">
              <w:rPr>
                <w:rFonts w:ascii="ＭＳ ゴシック" w:eastAsia="ＭＳ ゴシック" w:hAnsi="ＭＳ ゴシック"/>
                <w:sz w:val="20"/>
              </w:rPr>
              <w:t>800</w:t>
            </w:r>
            <w:r w:rsidRPr="00D14F40">
              <w:rPr>
                <w:rFonts w:ascii="ＭＳ ゴシック" w:eastAsia="ＭＳ ゴシック" w:hAnsi="ＭＳ ゴシック" w:hint="eastAsia"/>
                <w:sz w:val="20"/>
              </w:rPr>
              <w:t>℃以上の状態で廃棄物を焼却できるものであること</w:t>
            </w:r>
          </w:p>
          <w:p w14:paraId="0133D4CB" w14:textId="77777777" w:rsidR="00C71CB2" w:rsidRPr="00D14F40" w:rsidRDefault="00C71CB2" w:rsidP="00FC4C90">
            <w:pPr>
              <w:spacing w:line="280" w:lineRule="exact"/>
              <w:ind w:leftChars="116" w:left="596" w:hangingChars="176" w:hanging="352"/>
              <w:rPr>
                <w:rFonts w:ascii="ＭＳ ゴシック" w:eastAsia="ＭＳ ゴシック" w:hAnsi="ＭＳ ゴシック"/>
                <w:sz w:val="20"/>
              </w:rPr>
            </w:pPr>
            <w:r w:rsidRPr="00D14F40">
              <w:rPr>
                <w:rFonts w:ascii="ＭＳ ゴシック" w:eastAsia="ＭＳ ゴシック" w:hAnsi="ＭＳ ゴシック" w:hint="eastAsia"/>
                <w:sz w:val="20"/>
              </w:rPr>
              <w:t>イ</w:t>
            </w:r>
            <w:r w:rsidRPr="00D14F40">
              <w:rPr>
                <w:rFonts w:ascii="ＭＳ ゴシック" w:eastAsia="ＭＳ ゴシック" w:hAnsi="ＭＳ ゴシック"/>
                <w:sz w:val="20"/>
              </w:rPr>
              <w:t xml:space="preserve"> </w:t>
            </w:r>
            <w:r w:rsidRPr="00D14F40">
              <w:rPr>
                <w:rFonts w:ascii="ＭＳ ゴシック" w:eastAsia="ＭＳ ゴシック" w:hAnsi="ＭＳ ゴシック" w:hint="eastAsia"/>
                <w:sz w:val="20"/>
              </w:rPr>
              <w:t>燃焼に必要な量の空気の通風が行われるものであること</w:t>
            </w:r>
          </w:p>
          <w:p w14:paraId="3C771AFB" w14:textId="77777777" w:rsidR="00C71CB2" w:rsidRPr="00D14F40" w:rsidRDefault="00C71CB2" w:rsidP="00FC4C90">
            <w:pPr>
              <w:spacing w:line="280" w:lineRule="exact"/>
              <w:ind w:leftChars="116" w:left="596" w:hangingChars="176" w:hanging="352"/>
              <w:rPr>
                <w:rFonts w:ascii="ＭＳ ゴシック" w:eastAsia="ＭＳ ゴシック" w:hAnsi="ＭＳ ゴシック"/>
                <w:sz w:val="20"/>
              </w:rPr>
            </w:pPr>
            <w:r w:rsidRPr="00D14F40">
              <w:rPr>
                <w:rFonts w:ascii="ＭＳ ゴシック" w:eastAsia="ＭＳ ゴシック" w:hAnsi="ＭＳ ゴシック" w:hint="eastAsia"/>
                <w:sz w:val="20"/>
              </w:rPr>
              <w:t>ウ</w:t>
            </w:r>
            <w:r w:rsidRPr="00D14F40">
              <w:rPr>
                <w:rFonts w:ascii="ＭＳ ゴシック" w:eastAsia="ＭＳ ゴシック" w:hAnsi="ＭＳ ゴシック"/>
                <w:sz w:val="20"/>
              </w:rPr>
              <w:t xml:space="preserve"> </w:t>
            </w:r>
            <w:r w:rsidRPr="00D14F40">
              <w:rPr>
                <w:rFonts w:ascii="ＭＳ ゴシック" w:eastAsia="ＭＳ ゴシック" w:hAnsi="ＭＳ ゴシック" w:hint="eastAsia"/>
                <w:sz w:val="20"/>
              </w:rPr>
              <w:t>外気と遮断された状態で、定量ずつ廃棄物を燃焼室に投入することができるものであること。ただし、廃棄物を</w:t>
            </w:r>
            <w:r w:rsidR="00297409">
              <w:rPr>
                <w:rFonts w:ascii="ＭＳ ゴシック" w:eastAsia="ＭＳ ゴシック" w:hAnsi="ＭＳ ゴシック" w:hint="eastAsia"/>
                <w:sz w:val="20"/>
              </w:rPr>
              <w:t>１</w:t>
            </w:r>
            <w:r w:rsidRPr="00D14F40">
              <w:rPr>
                <w:rFonts w:ascii="ＭＳ ゴシック" w:eastAsia="ＭＳ ゴシック" w:hAnsi="ＭＳ ゴシック" w:hint="eastAsia"/>
                <w:sz w:val="20"/>
              </w:rPr>
              <w:t>回の投入で燃やし切る方式も可とする。</w:t>
            </w:r>
          </w:p>
          <w:p w14:paraId="4052E19B" w14:textId="77777777" w:rsidR="00C71CB2" w:rsidRPr="00D14F40" w:rsidRDefault="00C71CB2" w:rsidP="00FC4C90">
            <w:pPr>
              <w:spacing w:line="280" w:lineRule="exact"/>
              <w:ind w:leftChars="116" w:left="596" w:hangingChars="176" w:hanging="352"/>
              <w:rPr>
                <w:rFonts w:ascii="ＭＳ ゴシック" w:eastAsia="ＭＳ ゴシック" w:hAnsi="ＭＳ ゴシック"/>
                <w:spacing w:val="-2"/>
                <w:sz w:val="20"/>
                <w:szCs w:val="21"/>
              </w:rPr>
            </w:pPr>
            <w:r w:rsidRPr="00D14F40">
              <w:rPr>
                <w:rFonts w:ascii="ＭＳ ゴシック" w:eastAsia="ＭＳ ゴシック" w:hAnsi="ＭＳ ゴシック" w:hint="eastAsia"/>
                <w:sz w:val="20"/>
              </w:rPr>
              <w:t>エ</w:t>
            </w:r>
            <w:r w:rsidRPr="00D14F40">
              <w:rPr>
                <w:rFonts w:ascii="ＭＳ ゴシック" w:eastAsia="ＭＳ ゴシック" w:hAnsi="ＭＳ ゴシック"/>
                <w:sz w:val="20"/>
              </w:rPr>
              <w:t xml:space="preserve"> </w:t>
            </w:r>
            <w:r w:rsidRPr="00D14F40">
              <w:rPr>
                <w:rFonts w:ascii="ＭＳ ゴシック" w:eastAsia="ＭＳ ゴシック" w:hAnsi="ＭＳ ゴシック" w:hint="eastAsia"/>
                <w:spacing w:val="-2"/>
                <w:sz w:val="20"/>
                <w:szCs w:val="21"/>
              </w:rPr>
              <w:t>燃焼室中の燃焼ガスの温度を測定するための装置が設けられていること</w:t>
            </w:r>
          </w:p>
          <w:p w14:paraId="46A5D51E" w14:textId="77777777" w:rsidR="00C71CB2" w:rsidRPr="00D14F40" w:rsidRDefault="00C71CB2" w:rsidP="00FC4C90">
            <w:pPr>
              <w:spacing w:line="280" w:lineRule="exact"/>
              <w:ind w:leftChars="116" w:left="596" w:hangingChars="176" w:hanging="352"/>
              <w:rPr>
                <w:rFonts w:ascii="ＭＳ ゴシック" w:eastAsia="ＭＳ ゴシック" w:hAnsi="ＭＳ ゴシック"/>
                <w:sz w:val="20"/>
              </w:rPr>
            </w:pPr>
            <w:r w:rsidRPr="00D14F40">
              <w:rPr>
                <w:rFonts w:ascii="ＭＳ ゴシック" w:eastAsia="ＭＳ ゴシック" w:hAnsi="ＭＳ ゴシック" w:hint="eastAsia"/>
                <w:sz w:val="20"/>
              </w:rPr>
              <w:t>オ</w:t>
            </w:r>
            <w:r w:rsidRPr="00D14F40">
              <w:rPr>
                <w:rFonts w:ascii="ＭＳ ゴシック" w:eastAsia="ＭＳ ゴシック" w:hAnsi="ＭＳ ゴシック"/>
                <w:sz w:val="20"/>
              </w:rPr>
              <w:t xml:space="preserve"> </w:t>
            </w:r>
            <w:r w:rsidRPr="00D14F40">
              <w:rPr>
                <w:rFonts w:ascii="ＭＳ ゴシック" w:eastAsia="ＭＳ ゴシック" w:hAnsi="ＭＳ ゴシック" w:hint="eastAsia"/>
                <w:sz w:val="20"/>
              </w:rPr>
              <w:t>燃焼ガスの温度を保つために必要な助燃装置が設けられていること</w:t>
            </w:r>
          </w:p>
          <w:p w14:paraId="575CBDEA" w14:textId="79699796" w:rsidR="00C71CB2" w:rsidRPr="00D14F40" w:rsidRDefault="00C71CB2" w:rsidP="00FC4C90">
            <w:pPr>
              <w:spacing w:line="280" w:lineRule="exact"/>
              <w:ind w:leftChars="283" w:left="594"/>
              <w:rPr>
                <w:rFonts w:ascii="ＭＳ ゴシック" w:eastAsia="ＭＳ ゴシック" w:hAnsi="ＭＳ ゴシック"/>
                <w:sz w:val="20"/>
              </w:rPr>
            </w:pPr>
            <w:r w:rsidRPr="00D14F40">
              <w:rPr>
                <w:rFonts w:ascii="ＭＳ ゴシック" w:eastAsia="ＭＳ ゴシック" w:hAnsi="ＭＳ ゴシック" w:hint="eastAsia"/>
                <w:sz w:val="20"/>
              </w:rPr>
              <w:t>ただし、加熱することなく、燃焼ガス温度を保つことができる廃棄物のみを焼却する場合等</w:t>
            </w:r>
            <w:r w:rsidR="00905D79" w:rsidRPr="00D14F40">
              <w:rPr>
                <w:rFonts w:ascii="ＭＳ ゴシック" w:eastAsia="ＭＳ ゴシック" w:hAnsi="ＭＳ ゴシック" w:hint="eastAsia"/>
                <w:sz w:val="20"/>
              </w:rPr>
              <w:t>はこの限りで</w:t>
            </w:r>
            <w:r w:rsidRPr="00D14F40">
              <w:rPr>
                <w:rFonts w:ascii="ＭＳ ゴシック" w:eastAsia="ＭＳ ゴシック" w:hAnsi="ＭＳ ゴシック" w:hint="eastAsia"/>
                <w:sz w:val="20"/>
              </w:rPr>
              <w:t>はない。</w:t>
            </w:r>
          </w:p>
          <w:p w14:paraId="1BEE9C17" w14:textId="654D293A" w:rsidR="00C71CB2" w:rsidRPr="00D14F40" w:rsidRDefault="00C71CB2" w:rsidP="00FC4C90">
            <w:pPr>
              <w:spacing w:line="280" w:lineRule="exact"/>
              <w:ind w:leftChars="79" w:left="366" w:hangingChars="100" w:hanging="200"/>
              <w:rPr>
                <w:rFonts w:ascii="ＭＳ ゴシック" w:eastAsia="ＭＳ ゴシック" w:hAnsi="ＭＳ ゴシック"/>
                <w:sz w:val="20"/>
              </w:rPr>
            </w:pPr>
            <w:r w:rsidRPr="00D14F40">
              <w:rPr>
                <w:rFonts w:ascii="ＭＳ ゴシック" w:eastAsia="ＭＳ ゴシック" w:hAnsi="ＭＳ ゴシック" w:hint="eastAsia"/>
                <w:sz w:val="20"/>
              </w:rPr>
              <w:t>(</w:t>
            </w:r>
            <w:r w:rsidR="00A52A20">
              <w:rPr>
                <w:rFonts w:ascii="ＭＳ ゴシック" w:eastAsia="ＭＳ ゴシック" w:hAnsi="ＭＳ ゴシック" w:hint="eastAsia"/>
                <w:sz w:val="20"/>
              </w:rPr>
              <w:t>2</w:t>
            </w:r>
            <w:r w:rsidRPr="00D14F40">
              <w:rPr>
                <w:rFonts w:ascii="ＭＳ ゴシック" w:eastAsia="ＭＳ ゴシック" w:hAnsi="ＭＳ ゴシック" w:hint="eastAsia"/>
                <w:sz w:val="20"/>
              </w:rPr>
              <w:t>)</w:t>
            </w:r>
            <w:r w:rsidR="00A52A20">
              <w:rPr>
                <w:rFonts w:ascii="ＭＳ ゴシック" w:eastAsia="ＭＳ ゴシック" w:hAnsi="ＭＳ ゴシック"/>
                <w:sz w:val="20"/>
              </w:rPr>
              <w:t xml:space="preserve"> </w:t>
            </w:r>
            <w:r w:rsidRPr="00D14F40">
              <w:rPr>
                <w:rFonts w:ascii="ＭＳ ゴシック" w:eastAsia="ＭＳ ゴシック" w:hAnsi="ＭＳ ゴシック" w:hint="eastAsia"/>
                <w:sz w:val="20"/>
              </w:rPr>
              <w:t>次の方法により焼却すること</w:t>
            </w:r>
            <w:r w:rsidR="00BD1B2E">
              <w:rPr>
                <w:rFonts w:ascii="ＭＳ ゴシック" w:eastAsia="ＭＳ ゴシック" w:hAnsi="ＭＳ ゴシック" w:hint="eastAsia"/>
                <w:sz w:val="20"/>
              </w:rPr>
              <w:t>（</w:t>
            </w:r>
            <w:r w:rsidRPr="00D14F40">
              <w:rPr>
                <w:rFonts w:ascii="ＭＳ ゴシック" w:eastAsia="ＭＳ ゴシック" w:hAnsi="ＭＳ ゴシック" w:hint="eastAsia"/>
                <w:sz w:val="20"/>
              </w:rPr>
              <w:t>平成</w:t>
            </w:r>
            <w:r w:rsidR="009C6151" w:rsidRPr="00D14F40">
              <w:rPr>
                <w:rFonts w:ascii="ＭＳ ゴシック" w:eastAsia="ＭＳ ゴシック" w:hAnsi="ＭＳ ゴシック" w:hint="eastAsia"/>
                <w:sz w:val="20"/>
              </w:rPr>
              <w:t>23</w:t>
            </w:r>
            <w:r w:rsidRPr="00D14F40">
              <w:rPr>
                <w:rFonts w:ascii="ＭＳ ゴシック" w:eastAsia="ＭＳ ゴシック" w:hAnsi="ＭＳ ゴシック" w:hint="eastAsia"/>
                <w:sz w:val="20"/>
              </w:rPr>
              <w:t>年</w:t>
            </w:r>
            <w:r w:rsidR="00297409">
              <w:rPr>
                <w:rFonts w:ascii="ＭＳ ゴシック" w:eastAsia="ＭＳ ゴシック" w:hAnsi="ＭＳ ゴシック" w:hint="eastAsia"/>
                <w:sz w:val="20"/>
              </w:rPr>
              <w:t>４</w:t>
            </w:r>
            <w:r w:rsidRPr="00D14F40">
              <w:rPr>
                <w:rFonts w:ascii="ＭＳ ゴシック" w:eastAsia="ＭＳ ゴシック" w:hAnsi="ＭＳ ゴシック" w:hint="eastAsia"/>
                <w:sz w:val="20"/>
              </w:rPr>
              <w:t>月</w:t>
            </w:r>
            <w:r w:rsidR="00297409">
              <w:rPr>
                <w:rFonts w:ascii="ＭＳ ゴシック" w:eastAsia="ＭＳ ゴシック" w:hAnsi="ＭＳ ゴシック" w:hint="eastAsia"/>
                <w:sz w:val="20"/>
              </w:rPr>
              <w:t>１</w:t>
            </w:r>
            <w:r w:rsidRPr="00D14F40">
              <w:rPr>
                <w:rFonts w:ascii="ＭＳ ゴシック" w:eastAsia="ＭＳ ゴシック" w:hAnsi="ＭＳ ゴシック" w:hint="eastAsia"/>
                <w:sz w:val="20"/>
              </w:rPr>
              <w:t>日</w:t>
            </w:r>
            <w:r w:rsidR="00662753" w:rsidRPr="00D14F40">
              <w:rPr>
                <w:rFonts w:ascii="ＭＳ ゴシック" w:eastAsia="ＭＳ ゴシック" w:hAnsi="ＭＳ ゴシック" w:hint="eastAsia"/>
                <w:sz w:val="20"/>
              </w:rPr>
              <w:t>環境省告示第29号</w:t>
            </w:r>
            <w:r w:rsidRPr="00D14F40">
              <w:rPr>
                <w:rFonts w:ascii="ＭＳ ゴシック" w:eastAsia="ＭＳ ゴシック" w:hAnsi="ＭＳ ゴシック" w:hint="eastAsia"/>
                <w:sz w:val="20"/>
              </w:rPr>
              <w:t>「環境大臣</w:t>
            </w:r>
            <w:r w:rsidR="00DC0D81" w:rsidRPr="00D14F40">
              <w:rPr>
                <w:rFonts w:ascii="ＭＳ ゴシック" w:eastAsia="ＭＳ ゴシック" w:hAnsi="ＭＳ ゴシック" w:hint="eastAsia"/>
                <w:sz w:val="20"/>
              </w:rPr>
              <w:t>の</w:t>
            </w:r>
            <w:r w:rsidRPr="00D14F40">
              <w:rPr>
                <w:rFonts w:ascii="ＭＳ ゴシック" w:eastAsia="ＭＳ ゴシック" w:hAnsi="ＭＳ ゴシック" w:hint="eastAsia"/>
                <w:sz w:val="20"/>
              </w:rPr>
              <w:t>定める焼却の方法」</w:t>
            </w:r>
            <w:r w:rsidR="00BD1B2E">
              <w:rPr>
                <w:rFonts w:ascii="ＭＳ ゴシック" w:eastAsia="ＭＳ ゴシック" w:hAnsi="ＭＳ ゴシック" w:hint="eastAsia"/>
                <w:sz w:val="20"/>
              </w:rPr>
              <w:t>）</w:t>
            </w:r>
          </w:p>
          <w:p w14:paraId="2BE6EF48" w14:textId="77777777" w:rsidR="00C71CB2" w:rsidRPr="00D14F40" w:rsidRDefault="00C71CB2" w:rsidP="00BD1B2E">
            <w:pPr>
              <w:spacing w:line="280" w:lineRule="exact"/>
              <w:ind w:left="352" w:hangingChars="176" w:hanging="352"/>
              <w:rPr>
                <w:rFonts w:ascii="ＭＳ ゴシック" w:eastAsia="ＭＳ ゴシック" w:hAnsi="ＭＳ ゴシック"/>
                <w:sz w:val="20"/>
              </w:rPr>
            </w:pPr>
            <w:r w:rsidRPr="00D14F40">
              <w:rPr>
                <w:rFonts w:ascii="ＭＳ ゴシック" w:eastAsia="ＭＳ ゴシック" w:hAnsi="ＭＳ ゴシック" w:hint="eastAsia"/>
                <w:sz w:val="20"/>
              </w:rPr>
              <w:t>ア</w:t>
            </w:r>
            <w:r w:rsidRPr="00D14F40">
              <w:rPr>
                <w:rFonts w:ascii="ＭＳ ゴシック" w:eastAsia="ＭＳ ゴシック" w:hAnsi="ＭＳ ゴシック"/>
                <w:sz w:val="20"/>
              </w:rPr>
              <w:t xml:space="preserve"> </w:t>
            </w:r>
            <w:r w:rsidRPr="00D14F40">
              <w:rPr>
                <w:rFonts w:ascii="ＭＳ ゴシック" w:eastAsia="ＭＳ ゴシック" w:hAnsi="ＭＳ ゴシック" w:hint="eastAsia"/>
                <w:sz w:val="20"/>
              </w:rPr>
              <w:t>煙突の先端以外から燃焼ガスが排出されないように焼却すること</w:t>
            </w:r>
          </w:p>
          <w:p w14:paraId="37FD1D25" w14:textId="1CB25064" w:rsidR="00C71CB2" w:rsidRPr="00D14F40" w:rsidRDefault="00C71CB2" w:rsidP="00BD1B2E">
            <w:pPr>
              <w:spacing w:line="280" w:lineRule="exact"/>
              <w:ind w:left="352" w:hangingChars="176" w:hanging="352"/>
              <w:rPr>
                <w:rFonts w:ascii="ＭＳ ゴシック" w:eastAsia="ＭＳ ゴシック" w:hAnsi="ＭＳ ゴシック"/>
                <w:sz w:val="20"/>
              </w:rPr>
            </w:pPr>
            <w:r w:rsidRPr="00D14F40">
              <w:rPr>
                <w:rFonts w:ascii="ＭＳ ゴシック" w:eastAsia="ＭＳ ゴシック" w:hAnsi="ＭＳ ゴシック" w:hint="eastAsia"/>
                <w:sz w:val="20"/>
              </w:rPr>
              <w:t>イ</w:t>
            </w:r>
            <w:r w:rsidRPr="00D14F40">
              <w:rPr>
                <w:rFonts w:ascii="ＭＳ ゴシック" w:eastAsia="ＭＳ ゴシック" w:hAnsi="ＭＳ ゴシック"/>
                <w:sz w:val="20"/>
              </w:rPr>
              <w:t xml:space="preserve"> </w:t>
            </w:r>
            <w:r w:rsidRPr="00D14F40">
              <w:rPr>
                <w:rFonts w:ascii="ＭＳ ゴシック" w:eastAsia="ＭＳ ゴシック" w:hAnsi="ＭＳ ゴシック" w:hint="eastAsia"/>
                <w:sz w:val="20"/>
              </w:rPr>
              <w:t>煙突の先端から火炎又は</w:t>
            </w:r>
            <w:r w:rsidR="006B1427" w:rsidRPr="00D14F40">
              <w:rPr>
                <w:rFonts w:ascii="ＭＳ ゴシック" w:eastAsia="ＭＳ ゴシック" w:hAnsi="ＭＳ ゴシック" w:hint="eastAsia"/>
                <w:sz w:val="20"/>
              </w:rPr>
              <w:t>日本産業規格</w:t>
            </w:r>
            <w:r w:rsidRPr="00D14F40">
              <w:rPr>
                <w:rFonts w:ascii="ＭＳ ゴシック" w:eastAsia="ＭＳ ゴシック" w:hAnsi="ＭＳ ゴシック" w:hint="eastAsia"/>
                <w:sz w:val="20"/>
              </w:rPr>
              <w:t>D8004に定める汚染度が25％を超える黒煙が排出され</w:t>
            </w:r>
            <w:r w:rsidR="00905D79" w:rsidRPr="00D14F40">
              <w:rPr>
                <w:rFonts w:ascii="ＭＳ ゴシック" w:eastAsia="ＭＳ ゴシック" w:hAnsi="ＭＳ ゴシック" w:hint="eastAsia"/>
                <w:sz w:val="20"/>
              </w:rPr>
              <w:t>ないように</w:t>
            </w:r>
            <w:r w:rsidRPr="00D14F40">
              <w:rPr>
                <w:rFonts w:ascii="ＭＳ ゴシック" w:eastAsia="ＭＳ ゴシック" w:hAnsi="ＭＳ ゴシック" w:hint="eastAsia"/>
                <w:sz w:val="20"/>
              </w:rPr>
              <w:t>焼却すること。</w:t>
            </w:r>
          </w:p>
          <w:p w14:paraId="0453DC74" w14:textId="77777777" w:rsidR="00C71CB2" w:rsidRPr="00D14F40" w:rsidRDefault="00C71CB2" w:rsidP="00BD1B2E">
            <w:pPr>
              <w:spacing w:line="280" w:lineRule="exact"/>
              <w:ind w:left="352" w:hangingChars="176" w:hanging="352"/>
              <w:rPr>
                <w:rFonts w:ascii="ＭＳ ゴシック" w:eastAsia="ＭＳ ゴシック" w:hAnsi="ＭＳ ゴシック"/>
                <w:sz w:val="20"/>
              </w:rPr>
            </w:pPr>
            <w:r w:rsidRPr="00D14F40">
              <w:rPr>
                <w:rFonts w:ascii="ＭＳ ゴシック" w:eastAsia="ＭＳ ゴシック" w:hAnsi="ＭＳ ゴシック" w:hint="eastAsia"/>
                <w:sz w:val="20"/>
              </w:rPr>
              <w:t>ウ</w:t>
            </w:r>
            <w:r w:rsidRPr="00D14F40">
              <w:rPr>
                <w:rFonts w:ascii="ＭＳ ゴシック" w:eastAsia="ＭＳ ゴシック" w:hAnsi="ＭＳ ゴシック"/>
                <w:sz w:val="20"/>
              </w:rPr>
              <w:t xml:space="preserve"> </w:t>
            </w:r>
            <w:r w:rsidRPr="00D14F40">
              <w:rPr>
                <w:rFonts w:ascii="ＭＳ ゴシック" w:eastAsia="ＭＳ ゴシック" w:hAnsi="ＭＳ ゴシック" w:hint="eastAsia"/>
                <w:sz w:val="20"/>
              </w:rPr>
              <w:t>煙突から焼却灰及び未燃物が飛散しないように焼却すること</w:t>
            </w:r>
          </w:p>
          <w:p w14:paraId="203CF09C" w14:textId="1FC16586" w:rsidR="0025291C" w:rsidRDefault="00C71CB2" w:rsidP="00FC4C90">
            <w:pPr>
              <w:spacing w:line="280" w:lineRule="exact"/>
              <w:ind w:leftChars="200" w:left="798" w:hangingChars="189" w:hanging="378"/>
              <w:rPr>
                <w:rFonts w:ascii="ＭＳ ゴシック" w:eastAsia="ＭＳ ゴシック" w:hAnsi="ＭＳ ゴシック"/>
                <w:sz w:val="20"/>
                <w:szCs w:val="21"/>
              </w:rPr>
            </w:pPr>
            <w:r w:rsidRPr="00D14F40">
              <w:rPr>
                <w:rFonts w:ascii="ＭＳ ゴシック" w:eastAsia="ＭＳ ゴシック" w:hAnsi="ＭＳ ゴシック" w:hint="eastAsia"/>
                <w:sz w:val="20"/>
              </w:rPr>
              <w:t>※　一定以上の処理能力を有する産業廃棄物の</w:t>
            </w:r>
            <w:r w:rsidRPr="00D14F40">
              <w:rPr>
                <w:rFonts w:ascii="ＭＳ ゴシック" w:eastAsia="ＭＳ ゴシック" w:hAnsi="ＭＳ ゴシック" w:hint="eastAsia"/>
                <w:sz w:val="20"/>
                <w:szCs w:val="21"/>
              </w:rPr>
              <w:t>処理施設</w:t>
            </w:r>
            <w:r w:rsidRPr="00BF4F43">
              <w:rPr>
                <w:rFonts w:ascii="ＭＳ ゴシック" w:eastAsia="ＭＳ ゴシック" w:hAnsi="ＭＳ ゴシック" w:hint="eastAsia"/>
                <w:sz w:val="20"/>
                <w:szCs w:val="21"/>
              </w:rPr>
              <w:t>（</w:t>
            </w:r>
            <w:r w:rsidR="005C538C" w:rsidRPr="0094075D">
              <w:rPr>
                <w:rFonts w:ascii="ＭＳ ゴシック" w:eastAsia="ＭＳ ゴシック" w:hAnsi="ＭＳ ゴシック" w:hint="eastAsia"/>
                <w:sz w:val="20"/>
                <w:szCs w:val="21"/>
              </w:rPr>
              <w:t>P</w:t>
            </w:r>
            <w:r w:rsidR="0043399C" w:rsidRPr="0094075D">
              <w:rPr>
                <w:rFonts w:ascii="ＭＳ ゴシック" w:eastAsia="ＭＳ ゴシック" w:hAnsi="ＭＳ ゴシック" w:hint="eastAsia"/>
                <w:sz w:val="20"/>
                <w:szCs w:val="21"/>
              </w:rPr>
              <w:t>.3</w:t>
            </w:r>
            <w:r w:rsidR="002B4DF7" w:rsidRPr="0094075D">
              <w:rPr>
                <w:rFonts w:ascii="ＭＳ ゴシック" w:eastAsia="ＭＳ ゴシック" w:hAnsi="ＭＳ ゴシック" w:hint="eastAsia"/>
                <w:sz w:val="20"/>
                <w:szCs w:val="21"/>
              </w:rPr>
              <w:t>6</w:t>
            </w:r>
            <w:r w:rsidRPr="0094075D">
              <w:rPr>
                <w:rFonts w:ascii="ＭＳ ゴシック" w:eastAsia="ＭＳ ゴシック" w:hAnsi="ＭＳ ゴシック" w:hint="eastAsia"/>
                <w:sz w:val="20"/>
                <w:szCs w:val="21"/>
              </w:rPr>
              <w:t>（表－３）</w:t>
            </w:r>
            <w:r w:rsidRPr="00BF4F43">
              <w:rPr>
                <w:rFonts w:ascii="ＭＳ ゴシック" w:eastAsia="ＭＳ ゴシック" w:hAnsi="ＭＳ ゴシック" w:hint="eastAsia"/>
                <w:sz w:val="20"/>
                <w:szCs w:val="21"/>
              </w:rPr>
              <w:t>）に</w:t>
            </w:r>
            <w:r w:rsidRPr="00BF4F43">
              <w:rPr>
                <w:rFonts w:ascii="ＭＳ ゴシック" w:eastAsia="ＭＳ ゴシック" w:hAnsi="ＭＳ ゴシック" w:hint="eastAsia"/>
                <w:sz w:val="20"/>
              </w:rPr>
              <w:t>該当する場合</w:t>
            </w:r>
            <w:r w:rsidRPr="00BF4F43">
              <w:rPr>
                <w:rFonts w:ascii="ＭＳ ゴシック" w:eastAsia="ＭＳ ゴシック" w:hAnsi="ＭＳ ゴシック" w:hint="eastAsia"/>
                <w:sz w:val="20"/>
                <w:szCs w:val="21"/>
              </w:rPr>
              <w:t>は、産業廃棄物</w:t>
            </w:r>
          </w:p>
          <w:p w14:paraId="5CE7596D" w14:textId="1C0208A1" w:rsidR="00C71CB2" w:rsidRDefault="0025291C" w:rsidP="00FC4C90">
            <w:pPr>
              <w:spacing w:line="280" w:lineRule="exact"/>
              <w:ind w:leftChars="200" w:left="798" w:hangingChars="189" w:hanging="378"/>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00C71CB2" w:rsidRPr="00BF4F43">
              <w:rPr>
                <w:rFonts w:ascii="ＭＳ ゴシック" w:eastAsia="ＭＳ ゴシック" w:hAnsi="ＭＳ ゴシック" w:hint="eastAsia"/>
                <w:sz w:val="20"/>
                <w:szCs w:val="21"/>
              </w:rPr>
              <w:t>処理施設の設置の許可が必要になります。</w:t>
            </w:r>
          </w:p>
          <w:p w14:paraId="1511CDA6" w14:textId="77777777" w:rsidR="00364785" w:rsidRPr="00D14F40" w:rsidRDefault="00364785" w:rsidP="00FC4C90">
            <w:pPr>
              <w:spacing w:line="280" w:lineRule="exact"/>
              <w:ind w:leftChars="200" w:left="798" w:hangingChars="189" w:hanging="378"/>
              <w:rPr>
                <w:rFonts w:ascii="ＭＳ ゴシック" w:eastAsia="ＭＳ ゴシック" w:hAnsi="ＭＳ ゴシック"/>
                <w:sz w:val="20"/>
              </w:rPr>
            </w:pPr>
          </w:p>
          <w:p w14:paraId="325E92C0" w14:textId="77777777" w:rsidR="00C71CB2" w:rsidRPr="00D14F40" w:rsidRDefault="00C71CB2" w:rsidP="00FC4C90">
            <w:pPr>
              <w:spacing w:line="280" w:lineRule="exact"/>
              <w:rPr>
                <w:rFonts w:ascii="ＭＳ ゴシック" w:eastAsia="ＭＳ ゴシック" w:hAnsi="ＭＳ ゴシック"/>
              </w:rPr>
            </w:pPr>
            <w:r w:rsidRPr="00D14F40">
              <w:rPr>
                <w:rFonts w:ascii="ＭＳ ゴシック" w:eastAsia="ＭＳ ゴシック" w:hAnsi="ＭＳ ゴシック" w:hint="eastAsia"/>
                <w:b/>
                <w:u w:val="single"/>
              </w:rPr>
              <w:lastRenderedPageBreak/>
              <w:t>産業廃棄物、一般廃棄物を問わず、④の処理基準に適合しない焼却（不法焼却）は、法第</w:t>
            </w:r>
            <w:r w:rsidRPr="00D14F40">
              <w:rPr>
                <w:rFonts w:ascii="ＭＳ ゴシック" w:eastAsia="ＭＳ ゴシック" w:hAnsi="ＭＳ ゴシック"/>
                <w:b/>
                <w:u w:val="single"/>
              </w:rPr>
              <w:t>16</w:t>
            </w:r>
            <w:r w:rsidRPr="00D14F40">
              <w:rPr>
                <w:rFonts w:ascii="ＭＳ ゴシック" w:eastAsia="ＭＳ ゴシック" w:hAnsi="ＭＳ ゴシック" w:hint="eastAsia"/>
                <w:b/>
                <w:u w:val="single"/>
              </w:rPr>
              <w:t>条の２違反となり罰則が適用されます。未遂も罰則の適用があります。ただし、災害時等について一部例外があります。</w:t>
            </w:r>
          </w:p>
          <w:p w14:paraId="713095A8" w14:textId="77777777" w:rsidR="00C71CB2" w:rsidRPr="00D14F40" w:rsidRDefault="00C71CB2" w:rsidP="00FC4C90">
            <w:pPr>
              <w:spacing w:line="280" w:lineRule="exact"/>
              <w:ind w:left="200" w:hangingChars="100" w:hanging="200"/>
              <w:rPr>
                <w:rFonts w:ascii="ＭＳ ゴシック" w:eastAsia="ＭＳ ゴシック" w:hAnsi="ＭＳ ゴシック"/>
                <w:sz w:val="20"/>
              </w:rPr>
            </w:pPr>
            <w:r w:rsidRPr="00D14F40">
              <w:rPr>
                <w:rFonts w:ascii="ＭＳ ゴシック" w:eastAsia="ＭＳ ゴシック" w:hAnsi="ＭＳ ゴシック" w:hint="eastAsia"/>
                <w:sz w:val="20"/>
              </w:rPr>
              <w:t>⑤産業廃棄物（特別管理産業廃棄物）の熱分解（物を処分するために、燃焼を伴わずに加熱により分解すること）を行う場合には、</w:t>
            </w:r>
            <w:r w:rsidRPr="00D14F40">
              <w:rPr>
                <w:rFonts w:ascii="ＭＳ ゴシック" w:eastAsia="ＭＳ ゴシック" w:hAnsi="ＭＳ ゴシック"/>
                <w:sz w:val="20"/>
              </w:rPr>
              <w:t>(1)</w:t>
            </w:r>
            <w:r w:rsidRPr="00D14F40">
              <w:rPr>
                <w:rFonts w:ascii="ＭＳ ゴシック" w:eastAsia="ＭＳ ゴシック" w:hAnsi="ＭＳ ゴシック" w:hint="eastAsia"/>
                <w:sz w:val="20"/>
              </w:rPr>
              <w:t>、</w:t>
            </w:r>
            <w:r w:rsidRPr="00D14F40">
              <w:rPr>
                <w:rFonts w:ascii="ＭＳ ゴシック" w:eastAsia="ＭＳ ゴシック" w:hAnsi="ＭＳ ゴシック"/>
                <w:sz w:val="20"/>
              </w:rPr>
              <w:t>(2)</w:t>
            </w:r>
            <w:r w:rsidRPr="00D14F40">
              <w:rPr>
                <w:rFonts w:ascii="ＭＳ ゴシック" w:eastAsia="ＭＳ ゴシック" w:hAnsi="ＭＳ ゴシック" w:hint="eastAsia"/>
                <w:sz w:val="20"/>
              </w:rPr>
              <w:t>を満足するよう行うこと。</w:t>
            </w:r>
          </w:p>
          <w:p w14:paraId="6FEA39ED" w14:textId="77777777" w:rsidR="00C71CB2" w:rsidRPr="00D14F40" w:rsidRDefault="00C71CB2" w:rsidP="00FC4C90">
            <w:pPr>
              <w:spacing w:line="280" w:lineRule="exact"/>
              <w:ind w:left="200" w:hangingChars="100" w:hanging="200"/>
              <w:rPr>
                <w:rFonts w:ascii="ＭＳ ゴシック" w:eastAsia="ＭＳ ゴシック" w:hAnsi="ＭＳ ゴシック"/>
                <w:sz w:val="20"/>
              </w:rPr>
            </w:pPr>
            <w:r w:rsidRPr="00D14F40">
              <w:rPr>
                <w:rFonts w:ascii="ＭＳ ゴシック" w:eastAsia="ＭＳ ゴシック" w:hAnsi="ＭＳ ゴシック" w:hint="eastAsia"/>
                <w:sz w:val="20"/>
              </w:rPr>
              <w:t>(</w:t>
            </w:r>
            <w:r w:rsidR="00A52A20">
              <w:rPr>
                <w:rFonts w:ascii="ＭＳ ゴシック" w:eastAsia="ＭＳ ゴシック" w:hAnsi="ＭＳ ゴシック" w:hint="eastAsia"/>
                <w:sz w:val="20"/>
              </w:rPr>
              <w:t>1</w:t>
            </w:r>
            <w:r w:rsidRPr="00D14F40">
              <w:rPr>
                <w:rFonts w:ascii="ＭＳ ゴシック" w:eastAsia="ＭＳ ゴシック" w:hAnsi="ＭＳ ゴシック" w:hint="eastAsia"/>
                <w:sz w:val="20"/>
              </w:rPr>
              <w:t>)</w:t>
            </w:r>
            <w:r w:rsidR="00A52A20">
              <w:rPr>
                <w:rFonts w:ascii="ＭＳ ゴシック" w:eastAsia="ＭＳ ゴシック" w:hAnsi="ＭＳ ゴシック"/>
                <w:sz w:val="20"/>
              </w:rPr>
              <w:t xml:space="preserve"> </w:t>
            </w:r>
            <w:r w:rsidRPr="00D14F40">
              <w:rPr>
                <w:rFonts w:ascii="ＭＳ ゴシック" w:eastAsia="ＭＳ ゴシック" w:hAnsi="ＭＳ ゴシック" w:hint="eastAsia"/>
                <w:sz w:val="20"/>
              </w:rPr>
              <w:t>次の構造を有する熱分解設備を用いること</w:t>
            </w:r>
          </w:p>
          <w:p w14:paraId="07BD2885" w14:textId="77777777" w:rsidR="00C71CB2" w:rsidRPr="00D14F40" w:rsidRDefault="00C71CB2" w:rsidP="00FC4C90">
            <w:pPr>
              <w:spacing w:line="280" w:lineRule="exact"/>
              <w:ind w:firstLineChars="50" w:firstLine="100"/>
              <w:rPr>
                <w:rFonts w:ascii="ＭＳ ゴシック" w:eastAsia="ＭＳ ゴシック" w:hAnsi="ＭＳ ゴシック"/>
                <w:sz w:val="20"/>
              </w:rPr>
            </w:pPr>
            <w:r w:rsidRPr="00D14F40">
              <w:rPr>
                <w:rFonts w:ascii="ＭＳ ゴシック" w:eastAsia="ＭＳ ゴシック" w:hAnsi="ＭＳ ゴシック"/>
                <w:sz w:val="20"/>
              </w:rPr>
              <w:t>(1)</w:t>
            </w:r>
            <w:r w:rsidRPr="00D14F40">
              <w:rPr>
                <w:rFonts w:ascii="ＭＳ ゴシック" w:eastAsia="ＭＳ ゴシック" w:hAnsi="ＭＳ ゴシック" w:hint="eastAsia"/>
                <w:sz w:val="20"/>
              </w:rPr>
              <w:t>-1</w:t>
            </w:r>
            <w:r w:rsidR="00864264">
              <w:rPr>
                <w:rFonts w:ascii="ＭＳ ゴシック" w:eastAsia="ＭＳ ゴシック" w:hAnsi="ＭＳ ゴシック" w:hint="eastAsia"/>
                <w:sz w:val="20"/>
              </w:rPr>
              <w:t xml:space="preserve"> </w:t>
            </w:r>
            <w:r w:rsidRPr="00D14F40">
              <w:rPr>
                <w:rFonts w:ascii="ＭＳ ゴシック" w:eastAsia="ＭＳ ゴシック" w:hAnsi="ＭＳ ゴシック" w:hint="eastAsia"/>
                <w:sz w:val="20"/>
              </w:rPr>
              <w:t>炭化水素油</w:t>
            </w:r>
            <w:r w:rsidR="00E27E52" w:rsidRPr="00D14F40">
              <w:rPr>
                <w:rFonts w:ascii="ＭＳ ゴシック" w:eastAsia="ＭＳ ゴシック" w:hAnsi="ＭＳ ゴシック" w:hint="eastAsia"/>
                <w:sz w:val="20"/>
              </w:rPr>
              <w:t>又</w:t>
            </w:r>
            <w:r w:rsidRPr="00D14F40">
              <w:rPr>
                <w:rFonts w:ascii="ＭＳ ゴシック" w:eastAsia="ＭＳ ゴシック" w:hAnsi="ＭＳ ゴシック" w:hint="eastAsia"/>
                <w:sz w:val="20"/>
              </w:rPr>
              <w:t>は炭化物を生成する場合</w:t>
            </w:r>
          </w:p>
          <w:p w14:paraId="7EC82DAF" w14:textId="77777777" w:rsidR="00C71CB2" w:rsidRPr="00D14F40" w:rsidRDefault="00C71CB2" w:rsidP="00BD1B2E">
            <w:pPr>
              <w:spacing w:line="280" w:lineRule="exact"/>
              <w:ind w:leftChars="98" w:left="558" w:hangingChars="176" w:hanging="352"/>
              <w:rPr>
                <w:rFonts w:ascii="ＭＳ ゴシック" w:eastAsia="ＭＳ ゴシック" w:hAnsi="ＭＳ ゴシック"/>
                <w:sz w:val="20"/>
              </w:rPr>
            </w:pPr>
            <w:r w:rsidRPr="00D14F40">
              <w:rPr>
                <w:rFonts w:ascii="ＭＳ ゴシック" w:eastAsia="ＭＳ ゴシック" w:hAnsi="ＭＳ ゴシック" w:hint="eastAsia"/>
                <w:sz w:val="20"/>
              </w:rPr>
              <w:t>ア</w:t>
            </w:r>
            <w:r w:rsidRPr="00D14F40">
              <w:rPr>
                <w:rFonts w:ascii="ＭＳ ゴシック" w:eastAsia="ＭＳ ゴシック" w:hAnsi="ＭＳ ゴシック"/>
                <w:sz w:val="20"/>
              </w:rPr>
              <w:t xml:space="preserve"> </w:t>
            </w:r>
            <w:r w:rsidRPr="00D14F40">
              <w:rPr>
                <w:rFonts w:ascii="ＭＳ ゴシック" w:eastAsia="ＭＳ ゴシック" w:hAnsi="ＭＳ ゴシック" w:hint="eastAsia"/>
                <w:sz w:val="20"/>
              </w:rPr>
              <w:t>熱分解室内への空気の流入を防ぐことにより、熱分解室内の廃棄物を燃焼させない構造であること。</w:t>
            </w:r>
          </w:p>
          <w:p w14:paraId="608D9BB1" w14:textId="77777777" w:rsidR="00C71CB2" w:rsidRPr="00D14F40" w:rsidRDefault="00C71CB2" w:rsidP="00BD1B2E">
            <w:pPr>
              <w:spacing w:line="280" w:lineRule="exact"/>
              <w:ind w:leftChars="100" w:left="562" w:hangingChars="176" w:hanging="352"/>
              <w:rPr>
                <w:rFonts w:ascii="ＭＳ ゴシック" w:eastAsia="ＭＳ ゴシック" w:hAnsi="ＭＳ ゴシック"/>
                <w:sz w:val="20"/>
              </w:rPr>
            </w:pPr>
            <w:r w:rsidRPr="00D14F40">
              <w:rPr>
                <w:rFonts w:ascii="ＭＳ ゴシック" w:eastAsia="ＭＳ ゴシック" w:hAnsi="ＭＳ ゴシック" w:hint="eastAsia"/>
                <w:sz w:val="20"/>
              </w:rPr>
              <w:t>イ</w:t>
            </w:r>
            <w:r w:rsidRPr="00D14F40">
              <w:rPr>
                <w:rFonts w:ascii="ＭＳ ゴシック" w:eastAsia="ＭＳ ゴシック" w:hAnsi="ＭＳ ゴシック"/>
                <w:sz w:val="20"/>
              </w:rPr>
              <w:t xml:space="preserve"> </w:t>
            </w:r>
            <w:r w:rsidRPr="00D14F40">
              <w:rPr>
                <w:rFonts w:ascii="ＭＳ ゴシック" w:eastAsia="ＭＳ ゴシック" w:hAnsi="ＭＳ ゴシック" w:hint="eastAsia"/>
                <w:sz w:val="20"/>
              </w:rPr>
              <w:t>産業廃棄物の熱分解を行うのに必要な温度及び圧力を適正に保つことができること。</w:t>
            </w:r>
          </w:p>
          <w:p w14:paraId="339ABEBA" w14:textId="77777777" w:rsidR="00C71CB2" w:rsidRPr="00D14F40" w:rsidRDefault="00C71CB2" w:rsidP="00BD1B2E">
            <w:pPr>
              <w:spacing w:line="280" w:lineRule="exact"/>
              <w:ind w:leftChars="100" w:left="562" w:hangingChars="176" w:hanging="352"/>
              <w:rPr>
                <w:rFonts w:ascii="ＭＳ ゴシック" w:eastAsia="ＭＳ ゴシック" w:hAnsi="ＭＳ ゴシック"/>
                <w:sz w:val="20"/>
              </w:rPr>
            </w:pPr>
            <w:r w:rsidRPr="00D14F40">
              <w:rPr>
                <w:rFonts w:ascii="ＭＳ ゴシック" w:eastAsia="ＭＳ ゴシック" w:hAnsi="ＭＳ ゴシック" w:hint="eastAsia"/>
                <w:sz w:val="20"/>
              </w:rPr>
              <w:t>ウ</w:t>
            </w:r>
            <w:r w:rsidRPr="00D14F40">
              <w:rPr>
                <w:rFonts w:ascii="ＭＳ ゴシック" w:eastAsia="ＭＳ ゴシック" w:hAnsi="ＭＳ ゴシック"/>
                <w:sz w:val="20"/>
              </w:rPr>
              <w:t xml:space="preserve"> </w:t>
            </w:r>
            <w:r w:rsidRPr="00D14F40">
              <w:rPr>
                <w:rFonts w:ascii="ＭＳ ゴシック" w:eastAsia="ＭＳ ゴシック" w:hAnsi="ＭＳ ゴシック" w:hint="eastAsia"/>
                <w:sz w:val="20"/>
              </w:rPr>
              <w:t>熱分解室内の温度及び圧力を定期的に測定できる構造のものであること。</w:t>
            </w:r>
          </w:p>
          <w:p w14:paraId="06A7AD67" w14:textId="4BFDF96C" w:rsidR="00C71CB2" w:rsidRPr="00D14F40" w:rsidRDefault="00C71CB2" w:rsidP="00BD1B2E">
            <w:pPr>
              <w:spacing w:line="280" w:lineRule="exact"/>
              <w:ind w:leftChars="99" w:left="560" w:hangingChars="176" w:hanging="352"/>
              <w:rPr>
                <w:rFonts w:ascii="ＭＳ ゴシック" w:eastAsia="ＭＳ ゴシック" w:hAnsi="ＭＳ ゴシック"/>
                <w:sz w:val="20"/>
              </w:rPr>
            </w:pPr>
            <w:r w:rsidRPr="00D14F40">
              <w:rPr>
                <w:rFonts w:ascii="ＭＳ ゴシック" w:eastAsia="ＭＳ ゴシック" w:hAnsi="ＭＳ ゴシック" w:hint="eastAsia"/>
                <w:sz w:val="20"/>
              </w:rPr>
              <w:t>エ</w:t>
            </w:r>
            <w:r w:rsidRPr="00D14F40">
              <w:rPr>
                <w:rFonts w:ascii="ＭＳ ゴシック" w:eastAsia="ＭＳ ゴシック" w:hAnsi="ＭＳ ゴシック"/>
                <w:sz w:val="20"/>
              </w:rPr>
              <w:t xml:space="preserve"> </w:t>
            </w:r>
            <w:r w:rsidRPr="00D14F40">
              <w:rPr>
                <w:rFonts w:ascii="ＭＳ ゴシック" w:eastAsia="ＭＳ ゴシック" w:hAnsi="ＭＳ ゴシック" w:hint="eastAsia"/>
                <w:sz w:val="20"/>
              </w:rPr>
              <w:t>処理に伴って生じた残さ</w:t>
            </w:r>
            <w:r w:rsidRPr="00D14F40">
              <w:rPr>
                <w:rFonts w:ascii="ＭＳ ゴシック" w:eastAsia="ＭＳ ゴシック" w:hAnsi="ＭＳ ゴシック"/>
                <w:sz w:val="20"/>
              </w:rPr>
              <w:t>(</w:t>
            </w:r>
            <w:r w:rsidRPr="00D14F40">
              <w:rPr>
                <w:rFonts w:ascii="ＭＳ ゴシック" w:eastAsia="ＭＳ ゴシック" w:hAnsi="ＭＳ ゴシック" w:hint="eastAsia"/>
                <w:sz w:val="20"/>
              </w:rPr>
              <w:t>炭化物を含む。</w:t>
            </w:r>
            <w:r w:rsidRPr="00D14F40">
              <w:rPr>
                <w:rFonts w:ascii="ＭＳ ゴシック" w:eastAsia="ＭＳ ゴシック" w:hAnsi="ＭＳ ゴシック"/>
                <w:sz w:val="20"/>
              </w:rPr>
              <w:t>)</w:t>
            </w:r>
            <w:r w:rsidRPr="00D14F40">
              <w:rPr>
                <w:rFonts w:ascii="ＭＳ ゴシック" w:eastAsia="ＭＳ ゴシック" w:hAnsi="ＭＳ ゴシック" w:hint="eastAsia"/>
                <w:sz w:val="20"/>
              </w:rPr>
              <w:t>を排出する場合にあっては、残さが発火しないよう、残さを直ちに冷却することができるものであること。</w:t>
            </w:r>
          </w:p>
          <w:p w14:paraId="69B3F17A" w14:textId="77777777" w:rsidR="00C71CB2" w:rsidRPr="00D14F40" w:rsidRDefault="00C71CB2" w:rsidP="00BD1B2E">
            <w:pPr>
              <w:spacing w:line="280" w:lineRule="exact"/>
              <w:ind w:leftChars="100" w:left="562" w:hangingChars="176" w:hanging="352"/>
              <w:rPr>
                <w:rFonts w:ascii="ＭＳ ゴシック" w:eastAsia="ＭＳ ゴシック" w:hAnsi="ＭＳ ゴシック"/>
                <w:sz w:val="20"/>
              </w:rPr>
            </w:pPr>
            <w:r w:rsidRPr="00D14F40">
              <w:rPr>
                <w:rFonts w:ascii="ＭＳ ゴシック" w:eastAsia="ＭＳ ゴシック" w:hAnsi="ＭＳ ゴシック" w:hint="eastAsia"/>
                <w:sz w:val="20"/>
              </w:rPr>
              <w:t>オ</w:t>
            </w:r>
            <w:r w:rsidRPr="00D14F40">
              <w:rPr>
                <w:rFonts w:ascii="ＭＳ ゴシック" w:eastAsia="ＭＳ ゴシック" w:hAnsi="ＭＳ ゴシック"/>
                <w:sz w:val="20"/>
              </w:rPr>
              <w:t xml:space="preserve"> </w:t>
            </w:r>
            <w:r w:rsidRPr="00D14F40">
              <w:rPr>
                <w:rFonts w:ascii="ＭＳ ゴシック" w:eastAsia="ＭＳ ゴシック" w:hAnsi="ＭＳ ゴシック" w:hint="eastAsia"/>
                <w:sz w:val="20"/>
              </w:rPr>
              <w:t>処理に伴って生じたガスのうち炭化水素油として回収されないガスを適正に処理（燃焼させることを除く。ただし、処理した産業廃棄物の重量、生成した炭化水素油の重量及び処理に伴って生じた残さの重量を測定することができる熱分解設備において、通常の操業状態において生成される炭化水素油の重量が、処理した産業廃棄物の重量の40％以上であり、かつ、処理に伴って生じたガスのうち炭化水素油として回収されないガスの重量が、処理した産業廃棄物の重量の25％以下である処理（再生利用を目的として炭化水素油を生成するものに限る。）にあっては、この限りでない。</w:t>
            </w:r>
            <w:r w:rsidRPr="00D14F40">
              <w:rPr>
                <w:rFonts w:ascii="ＭＳ ゴシック" w:eastAsia="ＭＳ ゴシック" w:hAnsi="ＭＳ ゴシック"/>
                <w:sz w:val="20"/>
              </w:rPr>
              <w:t>)</w:t>
            </w:r>
            <w:r w:rsidRPr="00D14F40">
              <w:rPr>
                <w:rFonts w:ascii="ＭＳ ゴシック" w:eastAsia="ＭＳ ゴシック" w:hAnsi="ＭＳ ゴシック" w:hint="eastAsia"/>
                <w:sz w:val="20"/>
              </w:rPr>
              <w:t>できるものであること。</w:t>
            </w:r>
          </w:p>
          <w:p w14:paraId="3743C3D7" w14:textId="77777777" w:rsidR="00C71CB2" w:rsidRPr="00D14F40" w:rsidRDefault="00C71CB2" w:rsidP="00FC4C90">
            <w:pPr>
              <w:spacing w:line="280" w:lineRule="exact"/>
              <w:ind w:leftChars="100" w:left="394" w:hangingChars="92" w:hanging="184"/>
              <w:rPr>
                <w:rFonts w:ascii="ＭＳ ゴシック" w:eastAsia="ＭＳ ゴシック" w:hAnsi="ＭＳ ゴシック"/>
                <w:sz w:val="20"/>
              </w:rPr>
            </w:pPr>
            <w:r w:rsidRPr="00D14F40">
              <w:rPr>
                <w:rFonts w:ascii="ＭＳ ゴシック" w:eastAsia="ＭＳ ゴシック" w:hAnsi="ＭＳ ゴシック" w:hint="eastAsia"/>
                <w:sz w:val="20"/>
              </w:rPr>
              <w:t>(1)-</w:t>
            </w:r>
            <w:r w:rsidR="00905D79" w:rsidRPr="00D14F40">
              <w:rPr>
                <w:rFonts w:ascii="ＭＳ ゴシック" w:eastAsia="ＭＳ ゴシック" w:hAnsi="ＭＳ ゴシック" w:hint="eastAsia"/>
                <w:sz w:val="20"/>
              </w:rPr>
              <w:t>2</w:t>
            </w:r>
            <w:r w:rsidR="00864264">
              <w:rPr>
                <w:rFonts w:ascii="ＭＳ ゴシック" w:eastAsia="ＭＳ ゴシック" w:hAnsi="ＭＳ ゴシック" w:hint="eastAsia"/>
                <w:sz w:val="20"/>
              </w:rPr>
              <w:t xml:space="preserve"> </w:t>
            </w:r>
            <w:r w:rsidR="00905D79" w:rsidRPr="00D14F40">
              <w:rPr>
                <w:rFonts w:ascii="ＭＳ ゴシック" w:eastAsia="ＭＳ ゴシック" w:hAnsi="ＭＳ ゴシック" w:hint="eastAsia"/>
                <w:sz w:val="20"/>
              </w:rPr>
              <w:t>(1)-1</w:t>
            </w:r>
            <w:r w:rsidRPr="00D14F40">
              <w:rPr>
                <w:rFonts w:ascii="ＭＳ ゴシック" w:eastAsia="ＭＳ ゴシック" w:hAnsi="ＭＳ ゴシック" w:hint="eastAsia"/>
                <w:sz w:val="20"/>
              </w:rPr>
              <w:t>以外の場合にあっては産業廃棄物の熱分解に必要な温度を適正に保つことができることその他の生活環境の保全上の支障が生じないよう必要な措置が講じられていること。</w:t>
            </w:r>
          </w:p>
          <w:p w14:paraId="3DBCE5DF" w14:textId="77777777" w:rsidR="00C71CB2" w:rsidRPr="00D14F40" w:rsidRDefault="00C71CB2" w:rsidP="00FC4C90">
            <w:pPr>
              <w:spacing w:line="280" w:lineRule="exact"/>
              <w:ind w:leftChars="53" w:left="111"/>
              <w:rPr>
                <w:rFonts w:ascii="ＭＳ ゴシック" w:eastAsia="ＭＳ ゴシック" w:hAnsi="ＭＳ ゴシック"/>
                <w:sz w:val="20"/>
              </w:rPr>
            </w:pPr>
            <w:r w:rsidRPr="00D14F40">
              <w:rPr>
                <w:rFonts w:ascii="ＭＳ ゴシック" w:eastAsia="ＭＳ ゴシック" w:hAnsi="ＭＳ ゴシック" w:hint="eastAsia"/>
                <w:sz w:val="20"/>
              </w:rPr>
              <w:t>(</w:t>
            </w:r>
            <w:r w:rsidR="00A52A20">
              <w:rPr>
                <w:rFonts w:ascii="ＭＳ ゴシック" w:eastAsia="ＭＳ ゴシック" w:hAnsi="ＭＳ ゴシック" w:hint="eastAsia"/>
                <w:sz w:val="20"/>
              </w:rPr>
              <w:t>2</w:t>
            </w:r>
            <w:r w:rsidRPr="00D14F40">
              <w:rPr>
                <w:rFonts w:ascii="ＭＳ ゴシック" w:eastAsia="ＭＳ ゴシック" w:hAnsi="ＭＳ ゴシック" w:hint="eastAsia"/>
                <w:sz w:val="20"/>
              </w:rPr>
              <w:t>)</w:t>
            </w:r>
            <w:r w:rsidR="00A52A20">
              <w:rPr>
                <w:rFonts w:ascii="ＭＳ ゴシック" w:eastAsia="ＭＳ ゴシック" w:hAnsi="ＭＳ ゴシック"/>
                <w:sz w:val="20"/>
              </w:rPr>
              <w:t xml:space="preserve"> </w:t>
            </w:r>
            <w:r w:rsidRPr="00D14F40">
              <w:rPr>
                <w:rFonts w:ascii="ＭＳ ゴシック" w:eastAsia="ＭＳ ゴシック" w:hAnsi="ＭＳ ゴシック" w:hint="eastAsia"/>
                <w:sz w:val="20"/>
              </w:rPr>
              <w:t>次の方法により熱分解すること。(平成17年</w:t>
            </w:r>
            <w:r w:rsidR="00297409">
              <w:rPr>
                <w:rFonts w:ascii="ＭＳ ゴシック" w:eastAsia="ＭＳ ゴシック" w:hAnsi="ＭＳ ゴシック" w:hint="eastAsia"/>
                <w:sz w:val="20"/>
              </w:rPr>
              <w:t>１</w:t>
            </w:r>
            <w:r w:rsidRPr="00D14F40">
              <w:rPr>
                <w:rFonts w:ascii="ＭＳ ゴシック" w:eastAsia="ＭＳ ゴシック" w:hAnsi="ＭＳ ゴシック" w:hint="eastAsia"/>
                <w:sz w:val="20"/>
              </w:rPr>
              <w:t>月12日</w:t>
            </w:r>
            <w:r w:rsidR="00662753" w:rsidRPr="00D14F40">
              <w:rPr>
                <w:rFonts w:ascii="ＭＳ ゴシック" w:eastAsia="ＭＳ ゴシック" w:hAnsi="ＭＳ ゴシック" w:hint="eastAsia"/>
                <w:sz w:val="20"/>
              </w:rPr>
              <w:t>環境省告示第</w:t>
            </w:r>
            <w:r w:rsidR="0089019E">
              <w:rPr>
                <w:rFonts w:ascii="ＭＳ ゴシック" w:eastAsia="ＭＳ ゴシック" w:hAnsi="ＭＳ ゴシック" w:hint="eastAsia"/>
                <w:sz w:val="20"/>
              </w:rPr>
              <w:t>１</w:t>
            </w:r>
            <w:r w:rsidR="00662753" w:rsidRPr="00D14F40">
              <w:rPr>
                <w:rFonts w:ascii="ＭＳ ゴシック" w:eastAsia="ＭＳ ゴシック" w:hAnsi="ＭＳ ゴシック" w:hint="eastAsia"/>
                <w:sz w:val="20"/>
              </w:rPr>
              <w:t>号</w:t>
            </w:r>
            <w:r w:rsidR="00CE444F" w:rsidRPr="00D14F40">
              <w:rPr>
                <w:rFonts w:ascii="ＭＳ ゴシック" w:eastAsia="ＭＳ ゴシック" w:hAnsi="ＭＳ ゴシック" w:hint="eastAsia"/>
                <w:sz w:val="20"/>
              </w:rPr>
              <w:t>「</w:t>
            </w:r>
            <w:r w:rsidRPr="00D14F40">
              <w:rPr>
                <w:rFonts w:ascii="ＭＳ ゴシック" w:eastAsia="ＭＳ ゴシック" w:hAnsi="ＭＳ ゴシック" w:hint="eastAsia"/>
                <w:sz w:val="20"/>
              </w:rPr>
              <w:t>環境大臣が定める熱分解の方法</w:t>
            </w:r>
            <w:r w:rsidR="00CE444F" w:rsidRPr="00D14F40">
              <w:rPr>
                <w:rFonts w:ascii="ＭＳ ゴシック" w:eastAsia="ＭＳ ゴシック" w:hAnsi="ＭＳ ゴシック" w:hint="eastAsia"/>
                <w:sz w:val="20"/>
              </w:rPr>
              <w:t>」</w:t>
            </w:r>
            <w:r w:rsidRPr="00D14F40">
              <w:rPr>
                <w:rFonts w:ascii="ＭＳ ゴシック" w:eastAsia="ＭＳ ゴシック" w:hAnsi="ＭＳ ゴシック" w:hint="eastAsia"/>
                <w:sz w:val="20"/>
              </w:rPr>
              <w:t>)</w:t>
            </w:r>
          </w:p>
          <w:p w14:paraId="12CB82E4" w14:textId="77777777" w:rsidR="00C71CB2" w:rsidRPr="00D14F40" w:rsidRDefault="00C71CB2" w:rsidP="00FC4C90">
            <w:pPr>
              <w:spacing w:line="280" w:lineRule="exact"/>
              <w:ind w:firstLineChars="50" w:firstLine="100"/>
              <w:rPr>
                <w:rFonts w:ascii="ＭＳ ゴシック" w:eastAsia="ＭＳ ゴシック" w:hAnsi="ＭＳ ゴシック"/>
                <w:sz w:val="20"/>
              </w:rPr>
            </w:pPr>
            <w:r w:rsidRPr="00D14F40">
              <w:rPr>
                <w:rFonts w:ascii="ＭＳ ゴシック" w:eastAsia="ＭＳ ゴシック" w:hAnsi="ＭＳ ゴシック" w:hint="eastAsia"/>
                <w:sz w:val="20"/>
              </w:rPr>
              <w:t xml:space="preserve"> (2)-</w:t>
            </w:r>
            <w:r w:rsidR="008B7EA2">
              <w:rPr>
                <w:rFonts w:ascii="ＭＳ ゴシック" w:eastAsia="ＭＳ ゴシック" w:hAnsi="ＭＳ ゴシック" w:hint="eastAsia"/>
                <w:sz w:val="20"/>
              </w:rPr>
              <w:t>1</w:t>
            </w:r>
            <w:r w:rsidR="00864264">
              <w:rPr>
                <w:rFonts w:ascii="ＭＳ ゴシック" w:eastAsia="ＭＳ ゴシック" w:hAnsi="ＭＳ ゴシック" w:hint="eastAsia"/>
                <w:sz w:val="20"/>
              </w:rPr>
              <w:t xml:space="preserve"> </w:t>
            </w:r>
            <w:r w:rsidRPr="00D14F40">
              <w:rPr>
                <w:rFonts w:ascii="ＭＳ ゴシック" w:eastAsia="ＭＳ ゴシック" w:hAnsi="ＭＳ ゴシック" w:hint="eastAsia"/>
                <w:sz w:val="20"/>
              </w:rPr>
              <w:t>炭化水素油又は炭化物を生成する場合</w:t>
            </w:r>
          </w:p>
          <w:p w14:paraId="7994E13B" w14:textId="77777777" w:rsidR="00BD1B2E" w:rsidRDefault="00943517" w:rsidP="00BD1B2E">
            <w:pPr>
              <w:spacing w:line="280" w:lineRule="exact"/>
              <w:ind w:leftChars="110" w:left="431" w:hangingChars="100" w:hanging="200"/>
              <w:rPr>
                <w:rFonts w:ascii="ＭＳ ゴシック" w:eastAsia="ＭＳ ゴシック" w:hAnsi="ＭＳ ゴシック"/>
                <w:sz w:val="20"/>
              </w:rPr>
            </w:pPr>
            <w:r w:rsidRPr="00D14F40">
              <w:rPr>
                <w:rFonts w:ascii="ＭＳ ゴシック" w:eastAsia="ＭＳ ゴシック" w:hAnsi="ＭＳ ゴシック" w:hint="eastAsia"/>
                <w:sz w:val="20"/>
              </w:rPr>
              <w:t>ア 排出口以外から処理に伴って生じたガスが排出されないように熱分解を行うこと。</w:t>
            </w:r>
          </w:p>
          <w:p w14:paraId="1E187110" w14:textId="60A3738D" w:rsidR="00FC4C90" w:rsidRPr="00D14F40" w:rsidRDefault="00FC4C90" w:rsidP="00BD1B2E">
            <w:pPr>
              <w:spacing w:line="280" w:lineRule="exact"/>
              <w:ind w:leftChars="110" w:left="431" w:hangingChars="100" w:hanging="200"/>
              <w:rPr>
                <w:rFonts w:ascii="ＭＳ ゴシック" w:eastAsia="ＭＳ ゴシック" w:hAnsi="ＭＳ ゴシック"/>
                <w:sz w:val="20"/>
              </w:rPr>
            </w:pPr>
            <w:r w:rsidRPr="00D14F40">
              <w:rPr>
                <w:rFonts w:ascii="ＭＳ ゴシック" w:eastAsia="ＭＳ ゴシック" w:hAnsi="ＭＳ ゴシック" w:hint="eastAsia"/>
                <w:sz w:val="20"/>
              </w:rPr>
              <w:t>イ</w:t>
            </w:r>
            <w:r w:rsidRPr="00D14F40">
              <w:rPr>
                <w:rFonts w:ascii="ＭＳ ゴシック" w:eastAsia="ＭＳ ゴシック" w:hAnsi="ＭＳ ゴシック"/>
                <w:sz w:val="20"/>
              </w:rPr>
              <w:t xml:space="preserve"> </w:t>
            </w:r>
            <w:r w:rsidRPr="00D14F40">
              <w:rPr>
                <w:rFonts w:ascii="ＭＳ ゴシック" w:eastAsia="ＭＳ ゴシック" w:hAnsi="ＭＳ ゴシック" w:hint="eastAsia"/>
                <w:sz w:val="20"/>
              </w:rPr>
              <w:t>排出口から処理に伴って生じた残さが飛散しないように熱分解を行うこと。</w:t>
            </w:r>
          </w:p>
          <w:p w14:paraId="2AB63D5E" w14:textId="77777777" w:rsidR="00FC4C90" w:rsidRPr="00D14F40" w:rsidRDefault="00FC4C90" w:rsidP="00FC4C90">
            <w:pPr>
              <w:spacing w:line="280" w:lineRule="exact"/>
              <w:ind w:leftChars="100" w:left="596" w:hangingChars="193" w:hanging="386"/>
              <w:rPr>
                <w:rFonts w:ascii="ＭＳ ゴシック" w:eastAsia="ＭＳ ゴシック" w:hAnsi="ＭＳ ゴシック"/>
                <w:sz w:val="20"/>
              </w:rPr>
            </w:pPr>
            <w:r w:rsidRPr="00D14F40">
              <w:rPr>
                <w:rFonts w:ascii="ＭＳ ゴシック" w:eastAsia="ＭＳ ゴシック" w:hAnsi="ＭＳ ゴシック" w:hint="eastAsia"/>
                <w:sz w:val="20"/>
              </w:rPr>
              <w:t>ウ</w:t>
            </w:r>
            <w:r w:rsidRPr="00D14F40">
              <w:rPr>
                <w:rFonts w:ascii="ＭＳ ゴシック" w:eastAsia="ＭＳ ゴシック" w:hAnsi="ＭＳ ゴシック"/>
                <w:sz w:val="20"/>
              </w:rPr>
              <w:t xml:space="preserve"> </w:t>
            </w:r>
            <w:r w:rsidRPr="00D14F40">
              <w:rPr>
                <w:rFonts w:ascii="ＭＳ ゴシック" w:eastAsia="ＭＳ ゴシック" w:hAnsi="ＭＳ ゴシック" w:hint="eastAsia"/>
                <w:sz w:val="20"/>
              </w:rPr>
              <w:t>処理に伴って生じたガスのうち炭化水素油として回収されないガスを燃焼させる場合にあっては、排出口から火炎又は日本産業規格D8004に定める汚染度が25％を超える黒煙が排出されないようにすること。</w:t>
            </w:r>
          </w:p>
          <w:p w14:paraId="71180003" w14:textId="5D2E375D" w:rsidR="0027012D" w:rsidRPr="00D14F40" w:rsidRDefault="00FC4C90" w:rsidP="00FC4C90">
            <w:pPr>
              <w:spacing w:line="280" w:lineRule="exact"/>
              <w:ind w:leftChars="100" w:left="210"/>
              <w:rPr>
                <w:rFonts w:ascii="ＭＳ ゴシック" w:eastAsia="ＭＳ ゴシック" w:hAnsi="ＭＳ ゴシック"/>
                <w:sz w:val="20"/>
              </w:rPr>
            </w:pPr>
            <w:r w:rsidRPr="00D14F40">
              <w:rPr>
                <w:rFonts w:ascii="ＭＳ ゴシック" w:eastAsia="ＭＳ ゴシック" w:hAnsi="ＭＳ ゴシック" w:hint="eastAsia"/>
                <w:sz w:val="20"/>
              </w:rPr>
              <w:t>(2)-2</w:t>
            </w:r>
            <w:r>
              <w:rPr>
                <w:rFonts w:ascii="ＭＳ ゴシック" w:eastAsia="ＭＳ ゴシック" w:hAnsi="ＭＳ ゴシック" w:hint="eastAsia"/>
                <w:sz w:val="20"/>
              </w:rPr>
              <w:t xml:space="preserve"> </w:t>
            </w:r>
            <w:r w:rsidRPr="00D14F40">
              <w:rPr>
                <w:rFonts w:ascii="ＭＳ ゴシック" w:eastAsia="ＭＳ ゴシック" w:hAnsi="ＭＳ ゴシック" w:hint="eastAsia"/>
                <w:sz w:val="20"/>
              </w:rPr>
              <w:t>(2)-1以外の場合にあっては、(2)-1のア及びイによること。</w:t>
            </w:r>
          </w:p>
        </w:tc>
      </w:tr>
      <w:tr w:rsidR="005B55C4" w:rsidRPr="00D14F40" w14:paraId="46B59040" w14:textId="77777777" w:rsidTr="00BD1B2E">
        <w:trPr>
          <w:jc w:val="center"/>
        </w:trPr>
        <w:tc>
          <w:tcPr>
            <w:tcW w:w="4203" w:type="pct"/>
            <w:gridSpan w:val="4"/>
            <w:tcBorders>
              <w:top w:val="dashed" w:sz="4" w:space="0" w:color="auto"/>
              <w:left w:val="single" w:sz="4" w:space="0" w:color="auto"/>
              <w:bottom w:val="dashed" w:sz="4" w:space="0" w:color="auto"/>
              <w:right w:val="single" w:sz="4" w:space="0" w:color="auto"/>
            </w:tcBorders>
          </w:tcPr>
          <w:p w14:paraId="7874497F" w14:textId="77777777" w:rsidR="005B55C4" w:rsidRPr="00D14F40" w:rsidRDefault="000B7BC0" w:rsidP="00FC4C90">
            <w:pPr>
              <w:spacing w:line="280" w:lineRule="exact"/>
              <w:rPr>
                <w:rFonts w:ascii="ＭＳ ゴシック" w:eastAsia="ＭＳ ゴシック" w:hAnsi="ＭＳ ゴシック"/>
                <w:sz w:val="20"/>
              </w:rPr>
            </w:pPr>
            <w:r>
              <w:rPr>
                <w:rFonts w:ascii="ＭＳ ゴシック" w:eastAsia="ＭＳ ゴシック" w:hAnsi="ＭＳ ゴシック" w:hint="eastAsia"/>
                <w:noProof/>
                <w:sz w:val="20"/>
              </w:rPr>
              <w:lastRenderedPageBreak/>
              <mc:AlternateContent>
                <mc:Choice Requires="wps">
                  <w:drawing>
                    <wp:anchor distT="0" distB="0" distL="114300" distR="114300" simplePos="0" relativeHeight="251701760" behindDoc="0" locked="0" layoutInCell="1" allowOverlap="1" wp14:anchorId="557025DF" wp14:editId="1CB29DBF">
                      <wp:simplePos x="0" y="0"/>
                      <wp:positionH relativeFrom="column">
                        <wp:posOffset>153670</wp:posOffset>
                      </wp:positionH>
                      <wp:positionV relativeFrom="paragraph">
                        <wp:posOffset>6646545</wp:posOffset>
                      </wp:positionV>
                      <wp:extent cx="4373245" cy="647700"/>
                      <wp:effectExtent l="5080" t="10795" r="12700" b="8255"/>
                      <wp:wrapNone/>
                      <wp:docPr id="30"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45" cy="647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AB2265" w14:textId="77777777" w:rsidR="00043BAB" w:rsidRPr="006E1E5B" w:rsidRDefault="00043BAB" w:rsidP="00200081">
                                  <w:pPr>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・ばいじん、燃え殻、汚泥又は鉱さい</w:t>
                                  </w:r>
                                </w:p>
                                <w:p w14:paraId="6E533FC0" w14:textId="77777777" w:rsidR="00043BAB" w:rsidRPr="006E1E5B" w:rsidRDefault="00043BAB" w:rsidP="00200081">
                                  <w:pPr>
                                    <w:ind w:firstLineChars="100" w:firstLine="180"/>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水銀（水銀化合物に含まれる水銀を含む）を1,000 mg/kg以上含有するもの</w:t>
                                  </w:r>
                                </w:p>
                                <w:p w14:paraId="0AC19866" w14:textId="77777777" w:rsidR="00043BAB" w:rsidRPr="006E1E5B" w:rsidRDefault="00043BAB" w:rsidP="00200081">
                                  <w:pPr>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・廃酸又は廃アルカリ</w:t>
                                  </w:r>
                                </w:p>
                                <w:p w14:paraId="4000270B" w14:textId="77777777" w:rsidR="00043BAB" w:rsidRPr="006E1E5B" w:rsidRDefault="00043BAB" w:rsidP="00200081">
                                  <w:pPr>
                                    <w:ind w:firstLineChars="100" w:firstLine="180"/>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水銀（水銀化合物に含まれる水銀を含む）を1,000 mg/L以上含有するもの</w:t>
                                  </w:r>
                                </w:p>
                                <w:p w14:paraId="60E6AE5B" w14:textId="77777777" w:rsidR="00043BAB" w:rsidRPr="0080565E" w:rsidRDefault="00043BAB" w:rsidP="00200081">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025DF" id="_x0000_s1203" type="#_x0000_t202" style="position:absolute;left:0;text-align:left;margin-left:12.1pt;margin-top:523.35pt;width:344.35pt;height:51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">
                      <v:textbox inset="5.85pt,.7pt,5.85pt,.7pt">
                        <w:txbxContent>
                          <w:p w14:paraId="06AB2265" w14:textId="77777777" w:rsidR="00043BAB" w:rsidRPr="006E1E5B" w:rsidRDefault="00043BAB" w:rsidP="00200081">
                            <w:pPr>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・ばいじん、燃え殻、汚泥又は鉱さい</w:t>
                            </w:r>
                          </w:p>
                          <w:p w14:paraId="6E533FC0" w14:textId="77777777" w:rsidR="00043BAB" w:rsidRPr="006E1E5B" w:rsidRDefault="00043BAB" w:rsidP="00200081">
                            <w:pPr>
                              <w:ind w:firstLineChars="100" w:firstLine="180"/>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水銀（水銀化合物に含まれる水銀を含む）を1,000 mg/kg以上含有するもの</w:t>
                            </w:r>
                          </w:p>
                          <w:p w14:paraId="0AC19866" w14:textId="77777777" w:rsidR="00043BAB" w:rsidRPr="006E1E5B" w:rsidRDefault="00043BAB" w:rsidP="00200081">
                            <w:pPr>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・廃酸又は廃アルカリ</w:t>
                            </w:r>
                          </w:p>
                          <w:p w14:paraId="4000270B" w14:textId="77777777" w:rsidR="00043BAB" w:rsidRPr="006E1E5B" w:rsidRDefault="00043BAB" w:rsidP="00200081">
                            <w:pPr>
                              <w:ind w:firstLineChars="100" w:firstLine="180"/>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水銀（水銀化合物に含まれる水銀を含む）を1,000 mg/L以上含有するもの</w:t>
                            </w:r>
                          </w:p>
                          <w:p w14:paraId="60E6AE5B" w14:textId="77777777" w:rsidR="00043BAB" w:rsidRPr="0080565E" w:rsidRDefault="00043BAB" w:rsidP="00200081">
                            <w:pPr>
                              <w:rPr>
                                <w:color w:val="FF0000"/>
                                <w:sz w:val="18"/>
                                <w:szCs w:val="18"/>
                              </w:rPr>
                            </w:pPr>
                          </w:p>
                        </w:txbxContent>
                      </v:textbox>
                    </v:shap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700736" behindDoc="0" locked="0" layoutInCell="1" allowOverlap="1" wp14:anchorId="5549D42B" wp14:editId="0B5A6ADA">
                      <wp:simplePos x="0" y="0"/>
                      <wp:positionH relativeFrom="column">
                        <wp:posOffset>153670</wp:posOffset>
                      </wp:positionH>
                      <wp:positionV relativeFrom="paragraph">
                        <wp:posOffset>5546090</wp:posOffset>
                      </wp:positionV>
                      <wp:extent cx="4882515" cy="889635"/>
                      <wp:effectExtent l="5080" t="5715" r="8255" b="9525"/>
                      <wp:wrapNone/>
                      <wp:docPr id="2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2515" cy="8896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A81DC3" w14:textId="77777777" w:rsidR="00043BAB" w:rsidRPr="006E1E5B" w:rsidRDefault="00043BAB" w:rsidP="00200081">
                                  <w:pPr>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1 スイッチ及びリレー、2 気圧計、3 湿度計、4 液柱形圧力計、5 弾性圧力計、6 圧力伝送器、7 真空計、8 ガラス製温度計、9 水銀充満圧力式温度計、10 水銀体温計、11 水銀式血圧計、12 灯台の回転装置、13 水銀トリム・ヒール調整装置、</w:t>
                                  </w:r>
                                  <w:r>
                                    <w:rPr>
                                      <w:rFonts w:ascii="ＭＳ ゴシック" w:eastAsia="ＭＳ ゴシック" w:hAnsi="ＭＳ ゴシック" w:hint="eastAsia"/>
                                      <w:color w:val="000000"/>
                                      <w:sz w:val="18"/>
                                      <w:szCs w:val="18"/>
                                    </w:rPr>
                                    <w:t xml:space="preserve">14 </w:t>
                                  </w:r>
                                  <w:r w:rsidRPr="00065DE7">
                                    <w:rPr>
                                      <w:rFonts w:ascii="ＭＳ ゴシック" w:eastAsia="ＭＳ ゴシック" w:hAnsi="ＭＳ ゴシック" w:hint="eastAsia"/>
                                      <w:color w:val="000000"/>
                                      <w:sz w:val="18"/>
                                      <w:szCs w:val="18"/>
                                    </w:rPr>
                                    <w:t>放電管（放電ランプ（蛍光ランプ及びHIDランプを含む。）を除く。）</w:t>
                                  </w:r>
                                  <w:r>
                                    <w:rPr>
                                      <w:rFonts w:ascii="ＭＳ ゴシック" w:eastAsia="ＭＳ ゴシック" w:hAnsi="ＭＳ ゴシック" w:hint="eastAsia"/>
                                      <w:color w:val="000000"/>
                                      <w:sz w:val="18"/>
                                      <w:szCs w:val="18"/>
                                    </w:rPr>
                                    <w:t>15</w:t>
                                  </w:r>
                                  <w:r w:rsidRPr="006E1E5B">
                                    <w:rPr>
                                      <w:rFonts w:ascii="ＭＳ ゴシック" w:eastAsia="ＭＳ ゴシック" w:hAnsi="ＭＳ ゴシック" w:hint="eastAsia"/>
                                      <w:color w:val="000000"/>
                                      <w:sz w:val="18"/>
                                      <w:szCs w:val="18"/>
                                    </w:rPr>
                                    <w:t xml:space="preserve"> 差圧式流量計、</w:t>
                                  </w:r>
                                  <w:r>
                                    <w:rPr>
                                      <w:rFonts w:ascii="ＭＳ ゴシック" w:eastAsia="ＭＳ ゴシック" w:hAnsi="ＭＳ ゴシック" w:hint="eastAsia"/>
                                      <w:color w:val="000000"/>
                                      <w:sz w:val="18"/>
                                      <w:szCs w:val="18"/>
                                    </w:rPr>
                                    <w:t>16</w:t>
                                  </w:r>
                                  <w:r w:rsidRPr="006E1E5B">
                                    <w:rPr>
                                      <w:rFonts w:ascii="ＭＳ ゴシック" w:eastAsia="ＭＳ ゴシック" w:hAnsi="ＭＳ ゴシック" w:hint="eastAsia"/>
                                      <w:color w:val="000000"/>
                                      <w:sz w:val="18"/>
                                      <w:szCs w:val="18"/>
                                    </w:rPr>
                                    <w:t xml:space="preserve"> 浮ひょう形密度計、</w:t>
                                  </w:r>
                                  <w:r>
                                    <w:rPr>
                                      <w:rFonts w:ascii="ＭＳ ゴシック" w:eastAsia="ＭＳ ゴシック" w:hAnsi="ＭＳ ゴシック" w:hint="eastAsia"/>
                                      <w:color w:val="000000"/>
                                      <w:sz w:val="18"/>
                                      <w:szCs w:val="18"/>
                                    </w:rPr>
                                    <w:t>17</w:t>
                                  </w:r>
                                  <w:r w:rsidRPr="006E1E5B">
                                    <w:rPr>
                                      <w:rFonts w:ascii="ＭＳ ゴシック" w:eastAsia="ＭＳ ゴシック" w:hAnsi="ＭＳ ゴシック" w:hint="eastAsia"/>
                                      <w:color w:val="000000"/>
                                      <w:sz w:val="18"/>
                                      <w:szCs w:val="18"/>
                                    </w:rPr>
                                    <w:t xml:space="preserve"> 傾斜計、</w:t>
                                  </w:r>
                                  <w:r>
                                    <w:rPr>
                                      <w:rFonts w:ascii="ＭＳ ゴシック" w:eastAsia="ＭＳ ゴシック" w:hAnsi="ＭＳ ゴシック" w:hint="eastAsia"/>
                                      <w:color w:val="000000"/>
                                      <w:sz w:val="18"/>
                                      <w:szCs w:val="18"/>
                                    </w:rPr>
                                    <w:t>18</w:t>
                                  </w:r>
                                  <w:r w:rsidRPr="006E1E5B">
                                    <w:rPr>
                                      <w:rFonts w:ascii="ＭＳ ゴシック" w:eastAsia="ＭＳ ゴシック" w:hAnsi="ＭＳ ゴシック" w:hint="eastAsia"/>
                                      <w:color w:val="000000"/>
                                      <w:sz w:val="18"/>
                                      <w:szCs w:val="18"/>
                                    </w:rPr>
                                    <w:t xml:space="preserve"> 積算時間計、</w:t>
                                  </w:r>
                                  <w:r>
                                    <w:rPr>
                                      <w:rFonts w:ascii="ＭＳ ゴシック" w:eastAsia="ＭＳ ゴシック" w:hAnsi="ＭＳ ゴシック" w:hint="eastAsia"/>
                                      <w:color w:val="000000"/>
                                      <w:sz w:val="18"/>
                                      <w:szCs w:val="18"/>
                                    </w:rPr>
                                    <w:t>19</w:t>
                                  </w:r>
                                  <w:r w:rsidRPr="00065DE7">
                                    <w:rPr>
                                      <w:rFonts w:ascii="ＭＳ ゴシック" w:eastAsia="ＭＳ ゴシック" w:hAnsi="ＭＳ ゴシック" w:hint="eastAsia"/>
                                      <w:color w:val="000000"/>
                                      <w:sz w:val="18"/>
                                      <w:szCs w:val="18"/>
                                    </w:rPr>
                                    <w:t>容積形力計</w:t>
                                  </w:r>
                                  <w:r>
                                    <w:rPr>
                                      <w:rFonts w:ascii="ＭＳ ゴシック" w:eastAsia="ＭＳ ゴシック" w:hAnsi="ＭＳ ゴシック" w:hint="eastAsia"/>
                                      <w:color w:val="000000"/>
                                      <w:sz w:val="18"/>
                                      <w:szCs w:val="18"/>
                                    </w:rPr>
                                    <w:t>、20</w:t>
                                  </w:r>
                                  <w:r w:rsidRPr="006E1E5B">
                                    <w:rPr>
                                      <w:rFonts w:ascii="ＭＳ ゴシック" w:eastAsia="ＭＳ ゴシック" w:hAnsi="ＭＳ ゴシック" w:hint="eastAsia"/>
                                      <w:color w:val="000000"/>
                                      <w:sz w:val="18"/>
                                      <w:szCs w:val="18"/>
                                    </w:rPr>
                                    <w:t xml:space="preserve"> ひずみゲージ式センサ、</w:t>
                                  </w:r>
                                  <w:r>
                                    <w:rPr>
                                      <w:rFonts w:ascii="ＭＳ ゴシック" w:eastAsia="ＭＳ ゴシック" w:hAnsi="ＭＳ ゴシック"/>
                                      <w:color w:val="000000"/>
                                      <w:sz w:val="18"/>
                                      <w:szCs w:val="18"/>
                                    </w:rPr>
                                    <w:t xml:space="preserve">21 </w:t>
                                  </w:r>
                                  <w:r w:rsidRPr="00065DE7">
                                    <w:rPr>
                                      <w:rFonts w:ascii="ＭＳ ゴシック" w:eastAsia="ＭＳ ゴシック" w:hAnsi="ＭＳ ゴシック" w:hint="eastAsia"/>
                                      <w:color w:val="000000"/>
                                      <w:sz w:val="18"/>
                                      <w:szCs w:val="18"/>
                                    </w:rPr>
                                    <w:t>滴下水銀電極</w:t>
                                  </w:r>
                                  <w:r>
                                    <w:rPr>
                                      <w:rFonts w:ascii="ＭＳ ゴシック" w:eastAsia="ＭＳ ゴシック" w:hAnsi="ＭＳ ゴシック" w:hint="eastAsia"/>
                                      <w:color w:val="000000"/>
                                      <w:sz w:val="18"/>
                                      <w:szCs w:val="18"/>
                                    </w:rPr>
                                    <w:t>、22</w:t>
                                  </w:r>
                                  <w:r w:rsidRPr="006E1E5B">
                                    <w:rPr>
                                      <w:rFonts w:ascii="ＭＳ ゴシック" w:eastAsia="ＭＳ ゴシック" w:hAnsi="ＭＳ ゴシック" w:hint="eastAsia"/>
                                      <w:color w:val="000000"/>
                                      <w:sz w:val="18"/>
                                      <w:szCs w:val="18"/>
                                    </w:rPr>
                                    <w:t xml:space="preserve"> 電量計、</w:t>
                                  </w:r>
                                  <w:r>
                                    <w:rPr>
                                      <w:rFonts w:ascii="ＭＳ ゴシック" w:eastAsia="ＭＳ ゴシック" w:hAnsi="ＭＳ ゴシック" w:hint="eastAsia"/>
                                      <w:color w:val="000000"/>
                                      <w:sz w:val="18"/>
                                      <w:szCs w:val="18"/>
                                    </w:rPr>
                                    <w:t>23</w:t>
                                  </w:r>
                                  <w:r w:rsidRPr="006E1E5B">
                                    <w:rPr>
                                      <w:rFonts w:ascii="ＭＳ ゴシック" w:eastAsia="ＭＳ ゴシック" w:hAnsi="ＭＳ ゴシック" w:hint="eastAsia"/>
                                      <w:color w:val="000000"/>
                                      <w:sz w:val="18"/>
                                      <w:szCs w:val="18"/>
                                    </w:rPr>
                                    <w:t xml:space="preserve"> ジャイロコンパス、</w:t>
                                  </w:r>
                                  <w:r>
                                    <w:rPr>
                                      <w:rFonts w:ascii="ＭＳ ゴシック" w:eastAsia="ＭＳ ゴシック" w:hAnsi="ＭＳ ゴシック" w:hint="eastAsia"/>
                                      <w:color w:val="000000"/>
                                      <w:sz w:val="18"/>
                                      <w:szCs w:val="18"/>
                                    </w:rPr>
                                    <w:t>24</w:t>
                                  </w:r>
                                  <w:r w:rsidRPr="006E1E5B">
                                    <w:rPr>
                                      <w:rFonts w:ascii="ＭＳ ゴシック" w:eastAsia="ＭＳ ゴシック" w:hAnsi="ＭＳ ゴシック" w:hint="eastAsia"/>
                                      <w:color w:val="000000"/>
                                      <w:sz w:val="18"/>
                                      <w:szCs w:val="18"/>
                                    </w:rPr>
                                    <w:t xml:space="preserve"> 握力計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9D42B" id="_x0000_s1204" type="#_x0000_t202" style="position:absolute;left:0;text-align:left;margin-left:12.1pt;margin-top:436.7pt;width:384.45pt;height:70.0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">
                      <v:textbox inset="5.85pt,.7pt,5.85pt,.7pt">
                        <w:txbxContent>
                          <w:p w14:paraId="19A81DC3" w14:textId="77777777" w:rsidR="00043BAB" w:rsidRPr="006E1E5B" w:rsidRDefault="00043BAB" w:rsidP="00200081">
                            <w:pPr>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1 スイッチ及びリレー、2 気圧計、3 湿度計、4 液柱形圧力計、5 弾性圧力計、6 圧力伝送器、7 真空計、8 ガラス製温度計、9 水銀充満圧力式温度計、10 水銀体温計、11 水銀式血圧計、12 灯台の回転装置、13 水銀トリム・ヒール調整装置、</w:t>
                            </w:r>
                            <w:r>
                              <w:rPr>
                                <w:rFonts w:ascii="ＭＳ ゴシック" w:eastAsia="ＭＳ ゴシック" w:hAnsi="ＭＳ ゴシック" w:hint="eastAsia"/>
                                <w:color w:val="000000"/>
                                <w:sz w:val="18"/>
                                <w:szCs w:val="18"/>
                              </w:rPr>
                              <w:t xml:space="preserve">14 </w:t>
                            </w:r>
                            <w:r w:rsidRPr="00065DE7">
                              <w:rPr>
                                <w:rFonts w:ascii="ＭＳ ゴシック" w:eastAsia="ＭＳ ゴシック" w:hAnsi="ＭＳ ゴシック" w:hint="eastAsia"/>
                                <w:color w:val="000000"/>
                                <w:sz w:val="18"/>
                                <w:szCs w:val="18"/>
                              </w:rPr>
                              <w:t>放電管（放電ランプ（蛍光ランプ及びHIDランプを含む。）を除く。）</w:t>
                            </w:r>
                            <w:r>
                              <w:rPr>
                                <w:rFonts w:ascii="ＭＳ ゴシック" w:eastAsia="ＭＳ ゴシック" w:hAnsi="ＭＳ ゴシック" w:hint="eastAsia"/>
                                <w:color w:val="000000"/>
                                <w:sz w:val="18"/>
                                <w:szCs w:val="18"/>
                              </w:rPr>
                              <w:t>15</w:t>
                            </w:r>
                            <w:r w:rsidRPr="006E1E5B">
                              <w:rPr>
                                <w:rFonts w:ascii="ＭＳ ゴシック" w:eastAsia="ＭＳ ゴシック" w:hAnsi="ＭＳ ゴシック" w:hint="eastAsia"/>
                                <w:color w:val="000000"/>
                                <w:sz w:val="18"/>
                                <w:szCs w:val="18"/>
                              </w:rPr>
                              <w:t xml:space="preserve"> 差圧式流量計、</w:t>
                            </w:r>
                            <w:r>
                              <w:rPr>
                                <w:rFonts w:ascii="ＭＳ ゴシック" w:eastAsia="ＭＳ ゴシック" w:hAnsi="ＭＳ ゴシック" w:hint="eastAsia"/>
                                <w:color w:val="000000"/>
                                <w:sz w:val="18"/>
                                <w:szCs w:val="18"/>
                              </w:rPr>
                              <w:t>16</w:t>
                            </w:r>
                            <w:r w:rsidRPr="006E1E5B">
                              <w:rPr>
                                <w:rFonts w:ascii="ＭＳ ゴシック" w:eastAsia="ＭＳ ゴシック" w:hAnsi="ＭＳ ゴシック" w:hint="eastAsia"/>
                                <w:color w:val="000000"/>
                                <w:sz w:val="18"/>
                                <w:szCs w:val="18"/>
                              </w:rPr>
                              <w:t xml:space="preserve"> 浮ひょう形密度計、</w:t>
                            </w:r>
                            <w:r>
                              <w:rPr>
                                <w:rFonts w:ascii="ＭＳ ゴシック" w:eastAsia="ＭＳ ゴシック" w:hAnsi="ＭＳ ゴシック" w:hint="eastAsia"/>
                                <w:color w:val="000000"/>
                                <w:sz w:val="18"/>
                                <w:szCs w:val="18"/>
                              </w:rPr>
                              <w:t>17</w:t>
                            </w:r>
                            <w:r w:rsidRPr="006E1E5B">
                              <w:rPr>
                                <w:rFonts w:ascii="ＭＳ ゴシック" w:eastAsia="ＭＳ ゴシック" w:hAnsi="ＭＳ ゴシック" w:hint="eastAsia"/>
                                <w:color w:val="000000"/>
                                <w:sz w:val="18"/>
                                <w:szCs w:val="18"/>
                              </w:rPr>
                              <w:t xml:space="preserve"> 傾斜計、</w:t>
                            </w:r>
                            <w:r>
                              <w:rPr>
                                <w:rFonts w:ascii="ＭＳ ゴシック" w:eastAsia="ＭＳ ゴシック" w:hAnsi="ＭＳ ゴシック" w:hint="eastAsia"/>
                                <w:color w:val="000000"/>
                                <w:sz w:val="18"/>
                                <w:szCs w:val="18"/>
                              </w:rPr>
                              <w:t>18</w:t>
                            </w:r>
                            <w:r w:rsidRPr="006E1E5B">
                              <w:rPr>
                                <w:rFonts w:ascii="ＭＳ ゴシック" w:eastAsia="ＭＳ ゴシック" w:hAnsi="ＭＳ ゴシック" w:hint="eastAsia"/>
                                <w:color w:val="000000"/>
                                <w:sz w:val="18"/>
                                <w:szCs w:val="18"/>
                              </w:rPr>
                              <w:t xml:space="preserve"> 積算時間計、</w:t>
                            </w:r>
                            <w:r>
                              <w:rPr>
                                <w:rFonts w:ascii="ＭＳ ゴシック" w:eastAsia="ＭＳ ゴシック" w:hAnsi="ＭＳ ゴシック" w:hint="eastAsia"/>
                                <w:color w:val="000000"/>
                                <w:sz w:val="18"/>
                                <w:szCs w:val="18"/>
                              </w:rPr>
                              <w:t>19</w:t>
                            </w:r>
                            <w:r w:rsidRPr="00065DE7">
                              <w:rPr>
                                <w:rFonts w:ascii="ＭＳ ゴシック" w:eastAsia="ＭＳ ゴシック" w:hAnsi="ＭＳ ゴシック" w:hint="eastAsia"/>
                                <w:color w:val="000000"/>
                                <w:sz w:val="18"/>
                                <w:szCs w:val="18"/>
                              </w:rPr>
                              <w:t>容積形力計</w:t>
                            </w:r>
                            <w:r>
                              <w:rPr>
                                <w:rFonts w:ascii="ＭＳ ゴシック" w:eastAsia="ＭＳ ゴシック" w:hAnsi="ＭＳ ゴシック" w:hint="eastAsia"/>
                                <w:color w:val="000000"/>
                                <w:sz w:val="18"/>
                                <w:szCs w:val="18"/>
                              </w:rPr>
                              <w:t>、20</w:t>
                            </w:r>
                            <w:r w:rsidRPr="006E1E5B">
                              <w:rPr>
                                <w:rFonts w:ascii="ＭＳ ゴシック" w:eastAsia="ＭＳ ゴシック" w:hAnsi="ＭＳ ゴシック" w:hint="eastAsia"/>
                                <w:color w:val="000000"/>
                                <w:sz w:val="18"/>
                                <w:szCs w:val="18"/>
                              </w:rPr>
                              <w:t xml:space="preserve"> ひずみゲージ式センサ、</w:t>
                            </w:r>
                            <w:r>
                              <w:rPr>
                                <w:rFonts w:ascii="ＭＳ ゴシック" w:eastAsia="ＭＳ ゴシック" w:hAnsi="ＭＳ ゴシック"/>
                                <w:color w:val="000000"/>
                                <w:sz w:val="18"/>
                                <w:szCs w:val="18"/>
                              </w:rPr>
                              <w:t xml:space="preserve">21 </w:t>
                            </w:r>
                            <w:r w:rsidRPr="00065DE7">
                              <w:rPr>
                                <w:rFonts w:ascii="ＭＳ ゴシック" w:eastAsia="ＭＳ ゴシック" w:hAnsi="ＭＳ ゴシック" w:hint="eastAsia"/>
                                <w:color w:val="000000"/>
                                <w:sz w:val="18"/>
                                <w:szCs w:val="18"/>
                              </w:rPr>
                              <w:t>滴下水銀電極</w:t>
                            </w:r>
                            <w:r>
                              <w:rPr>
                                <w:rFonts w:ascii="ＭＳ ゴシック" w:eastAsia="ＭＳ ゴシック" w:hAnsi="ＭＳ ゴシック" w:hint="eastAsia"/>
                                <w:color w:val="000000"/>
                                <w:sz w:val="18"/>
                                <w:szCs w:val="18"/>
                              </w:rPr>
                              <w:t>、22</w:t>
                            </w:r>
                            <w:r w:rsidRPr="006E1E5B">
                              <w:rPr>
                                <w:rFonts w:ascii="ＭＳ ゴシック" w:eastAsia="ＭＳ ゴシック" w:hAnsi="ＭＳ ゴシック" w:hint="eastAsia"/>
                                <w:color w:val="000000"/>
                                <w:sz w:val="18"/>
                                <w:szCs w:val="18"/>
                              </w:rPr>
                              <w:t xml:space="preserve"> 電量計、</w:t>
                            </w:r>
                            <w:r>
                              <w:rPr>
                                <w:rFonts w:ascii="ＭＳ ゴシック" w:eastAsia="ＭＳ ゴシック" w:hAnsi="ＭＳ ゴシック" w:hint="eastAsia"/>
                                <w:color w:val="000000"/>
                                <w:sz w:val="18"/>
                                <w:szCs w:val="18"/>
                              </w:rPr>
                              <w:t>23</w:t>
                            </w:r>
                            <w:r w:rsidRPr="006E1E5B">
                              <w:rPr>
                                <w:rFonts w:ascii="ＭＳ ゴシック" w:eastAsia="ＭＳ ゴシック" w:hAnsi="ＭＳ ゴシック" w:hint="eastAsia"/>
                                <w:color w:val="000000"/>
                                <w:sz w:val="18"/>
                                <w:szCs w:val="18"/>
                              </w:rPr>
                              <w:t xml:space="preserve"> ジャイロコンパス、</w:t>
                            </w:r>
                            <w:r>
                              <w:rPr>
                                <w:rFonts w:ascii="ＭＳ ゴシック" w:eastAsia="ＭＳ ゴシック" w:hAnsi="ＭＳ ゴシック" w:hint="eastAsia"/>
                                <w:color w:val="000000"/>
                                <w:sz w:val="18"/>
                                <w:szCs w:val="18"/>
                              </w:rPr>
                              <w:t>24</w:t>
                            </w:r>
                            <w:r w:rsidRPr="006E1E5B">
                              <w:rPr>
                                <w:rFonts w:ascii="ＭＳ ゴシック" w:eastAsia="ＭＳ ゴシック" w:hAnsi="ＭＳ ゴシック" w:hint="eastAsia"/>
                                <w:color w:val="000000"/>
                                <w:sz w:val="18"/>
                                <w:szCs w:val="18"/>
                              </w:rPr>
                              <w:t xml:space="preserve"> 握力計</w:t>
                            </w:r>
                          </w:p>
                        </w:txbxContent>
                      </v:textbox>
                    </v:shape>
                  </w:pict>
                </mc:Fallback>
              </mc:AlternateContent>
            </w:r>
            <w:r w:rsidR="00DD53B8" w:rsidRPr="00D14F40">
              <w:rPr>
                <w:rFonts w:ascii="ＭＳ ゴシック" w:eastAsia="ＭＳ ゴシック" w:hAnsi="ＭＳ ゴシック" w:hint="eastAsia"/>
                <w:sz w:val="20"/>
              </w:rPr>
              <w:t>⑥(1)</w:t>
            </w:r>
            <w:r w:rsidR="00864264">
              <w:rPr>
                <w:rFonts w:ascii="ＭＳ ゴシック" w:eastAsia="ＭＳ ゴシック" w:hAnsi="ＭＳ ゴシック"/>
                <w:sz w:val="20"/>
              </w:rPr>
              <w:t xml:space="preserve"> </w:t>
            </w:r>
            <w:r w:rsidR="005B55C4" w:rsidRPr="00D14F40">
              <w:rPr>
                <w:rFonts w:ascii="ＭＳ ゴシック" w:eastAsia="ＭＳ ゴシック" w:hAnsi="ＭＳ ゴシック" w:hint="eastAsia"/>
                <w:sz w:val="20"/>
              </w:rPr>
              <w:t>石綿含有産業廃棄物の基準</w:t>
            </w:r>
          </w:p>
          <w:p w14:paraId="318BD09B" w14:textId="605BC678" w:rsidR="005B55C4" w:rsidRPr="00D14F40" w:rsidRDefault="005B55C4" w:rsidP="00BD1B2E">
            <w:pPr>
              <w:spacing w:line="280" w:lineRule="exact"/>
              <w:ind w:leftChars="103" w:left="216" w:firstLineChars="100" w:firstLine="200"/>
              <w:rPr>
                <w:rFonts w:ascii="ＭＳ ゴシック" w:eastAsia="ＭＳ ゴシック" w:hAnsi="ＭＳ ゴシック"/>
                <w:sz w:val="20"/>
              </w:rPr>
            </w:pPr>
            <w:r w:rsidRPr="00D14F40">
              <w:rPr>
                <w:rFonts w:ascii="ＭＳ ゴシック" w:eastAsia="ＭＳ ゴシック" w:hAnsi="ＭＳ ゴシック" w:hint="eastAsia"/>
                <w:sz w:val="20"/>
              </w:rPr>
              <w:t>石綿含有産業廃棄物による人の健康又は生活環境に係る被害が生ずるおそれをなくする方法として環境大臣が定める次の方法。ただし、収集・運搬のため必要な破砕又は切断であって環境大臣が定める方法（石綿含有産業廃棄物を排出する場所における運搬車への積込みに必要な最小限度の破砕又は切断を行う方法であって、石綿含有産業廃棄物が飛散しないように、散水等により石綿含有産業廃棄物を湿潤化する方法）により行うものについては、この限りでない。</w:t>
            </w:r>
          </w:p>
          <w:p w14:paraId="5BCE95FC" w14:textId="77777777" w:rsidR="005B55C4" w:rsidRPr="00D14F40" w:rsidRDefault="005B55C4" w:rsidP="00FC4C90">
            <w:pPr>
              <w:spacing w:line="280" w:lineRule="exact"/>
              <w:ind w:leftChars="100" w:left="410" w:hangingChars="100" w:hanging="200"/>
              <w:rPr>
                <w:rFonts w:ascii="ＭＳ ゴシック" w:eastAsia="ＭＳ ゴシック" w:hAnsi="ＭＳ ゴシック"/>
                <w:sz w:val="20"/>
              </w:rPr>
            </w:pPr>
            <w:r w:rsidRPr="00D14F40">
              <w:rPr>
                <w:rFonts w:ascii="ＭＳ ゴシック" w:eastAsia="ＭＳ ゴシック" w:hAnsi="ＭＳ ゴシック" w:hint="eastAsia"/>
                <w:sz w:val="20"/>
              </w:rPr>
              <w:t>ア「廃石綿等又は石綿含有産業廃棄物の溶融施設」において石綿が検出されないよう溶融する方法</w:t>
            </w:r>
          </w:p>
          <w:p w14:paraId="1F5CCFEC" w14:textId="77777777" w:rsidR="005B55C4" w:rsidRPr="00D14F40" w:rsidRDefault="005B55C4" w:rsidP="00FC4C90">
            <w:pPr>
              <w:spacing w:line="280" w:lineRule="exact"/>
              <w:ind w:left="192"/>
              <w:rPr>
                <w:rFonts w:ascii="ＭＳ ゴシック" w:eastAsia="ＭＳ ゴシック" w:hAnsi="ＭＳ ゴシック"/>
                <w:sz w:val="20"/>
              </w:rPr>
            </w:pPr>
            <w:r w:rsidRPr="00D14F40">
              <w:rPr>
                <w:rFonts w:ascii="ＭＳ ゴシック" w:eastAsia="ＭＳ ゴシック" w:hAnsi="ＭＳ ゴシック" w:hint="eastAsia"/>
                <w:sz w:val="20"/>
              </w:rPr>
              <w:t>イ 環境大臣による無害化処理認定に係る無害化処理の方法</w:t>
            </w:r>
          </w:p>
          <w:p w14:paraId="46A14F60" w14:textId="77777777" w:rsidR="005B55C4" w:rsidRPr="00D14F40" w:rsidRDefault="005B55C4" w:rsidP="00FC4C90">
            <w:pPr>
              <w:spacing w:line="280" w:lineRule="exact"/>
              <w:ind w:leftChars="100" w:left="410" w:hangingChars="100" w:hanging="200"/>
              <w:rPr>
                <w:rFonts w:ascii="ＭＳ ゴシック" w:eastAsia="ＭＳ ゴシック" w:hAnsi="ＭＳ ゴシック"/>
                <w:sz w:val="20"/>
              </w:rPr>
            </w:pPr>
            <w:r w:rsidRPr="00D14F40">
              <w:rPr>
                <w:rFonts w:ascii="ＭＳ ゴシック" w:eastAsia="ＭＳ ゴシック" w:hAnsi="ＭＳ ゴシック" w:hint="eastAsia"/>
                <w:sz w:val="20"/>
              </w:rPr>
              <w:t>ウ 市町村がその事務として産業廃棄物を処理する場合において、「廃石綿等又は石綿含有産業廃棄物の溶融施設」に係る構造基準に適合する施設において同施設に係る維持管理基準に従い溶融する方法</w:t>
            </w:r>
          </w:p>
          <w:p w14:paraId="356EEA05" w14:textId="77777777" w:rsidR="005B55C4" w:rsidRPr="00D14F40" w:rsidRDefault="005B55C4" w:rsidP="00FC4C90">
            <w:pPr>
              <w:spacing w:line="280" w:lineRule="exact"/>
              <w:ind w:leftChars="100" w:left="410" w:hangingChars="100" w:hanging="200"/>
              <w:rPr>
                <w:rFonts w:ascii="ＭＳ ゴシック" w:eastAsia="ＭＳ ゴシック" w:hAnsi="ＭＳ ゴシック"/>
                <w:sz w:val="20"/>
              </w:rPr>
            </w:pPr>
            <w:r w:rsidRPr="00D14F40">
              <w:rPr>
                <w:rFonts w:ascii="ＭＳ ゴシック" w:eastAsia="ＭＳ ゴシック" w:hAnsi="ＭＳ ゴシック" w:hint="eastAsia"/>
                <w:sz w:val="20"/>
              </w:rPr>
              <w:t>エ</w:t>
            </w:r>
            <w:r w:rsidR="001241E4" w:rsidRPr="00D14F40">
              <w:rPr>
                <w:rFonts w:ascii="ＭＳ ゴシック" w:eastAsia="ＭＳ ゴシック" w:hAnsi="ＭＳ ゴシック" w:hint="eastAsia"/>
                <w:sz w:val="20"/>
              </w:rPr>
              <w:t xml:space="preserve"> </w:t>
            </w:r>
            <w:r w:rsidRPr="00D14F40">
              <w:rPr>
                <w:rFonts w:ascii="ＭＳ ゴシック" w:eastAsia="ＭＳ ゴシック" w:hAnsi="ＭＳ ゴシック" w:hint="eastAsia"/>
                <w:sz w:val="20"/>
              </w:rPr>
              <w:t>ア～ウの方法により処理を行う設備に投入するため必要な破砕又は切断を当該処理を行う施設において行う方法（平成18年</w:t>
            </w:r>
            <w:r w:rsidR="003A471E">
              <w:rPr>
                <w:rFonts w:ascii="ＭＳ ゴシック" w:eastAsia="ＭＳ ゴシック" w:hAnsi="ＭＳ ゴシック" w:hint="eastAsia"/>
                <w:sz w:val="20"/>
              </w:rPr>
              <w:t>７</w:t>
            </w:r>
            <w:r w:rsidRPr="00D14F40">
              <w:rPr>
                <w:rFonts w:ascii="ＭＳ ゴシック" w:eastAsia="ＭＳ ゴシック" w:hAnsi="ＭＳ ゴシック" w:hint="eastAsia"/>
                <w:sz w:val="20"/>
              </w:rPr>
              <w:t>月27日環境省告示第102号「石綿含有一般廃棄物及び石綿含有産業廃棄物の処分又は再生の方法として環境大臣が定める方法」）</w:t>
            </w:r>
          </w:p>
          <w:p w14:paraId="7B149AFA" w14:textId="77777777" w:rsidR="00FD6917" w:rsidRPr="0039269A" w:rsidRDefault="00FD6917" w:rsidP="00FC4C90">
            <w:pPr>
              <w:spacing w:line="160" w:lineRule="exact"/>
              <w:rPr>
                <w:rFonts w:ascii="ＭＳ ゴシック" w:eastAsia="ＭＳ ゴシック" w:hAnsi="ＭＳ ゴシック"/>
                <w:sz w:val="20"/>
              </w:rPr>
            </w:pPr>
          </w:p>
          <w:p w14:paraId="608A6EDE" w14:textId="77777777" w:rsidR="00FD6917" w:rsidRPr="00D14F40" w:rsidRDefault="00F45B52" w:rsidP="00FC4C90">
            <w:pPr>
              <w:spacing w:line="280" w:lineRule="exact"/>
              <w:rPr>
                <w:rFonts w:ascii="ＭＳ ゴシック" w:eastAsia="ＭＳ ゴシック" w:hAnsi="ＭＳ ゴシック"/>
                <w:sz w:val="20"/>
              </w:rPr>
            </w:pPr>
            <w:r w:rsidRPr="00D14F40">
              <w:rPr>
                <w:rFonts w:ascii="ＭＳ ゴシック" w:eastAsia="ＭＳ ゴシック" w:hAnsi="ＭＳ ゴシック" w:hint="eastAsia"/>
                <w:sz w:val="20"/>
              </w:rPr>
              <w:lastRenderedPageBreak/>
              <w:t>⑥</w:t>
            </w:r>
            <w:r w:rsidR="00FD6917" w:rsidRPr="00D14F40">
              <w:rPr>
                <w:rFonts w:ascii="ＭＳ ゴシック" w:eastAsia="ＭＳ ゴシック" w:hAnsi="ＭＳ ゴシック" w:hint="eastAsia"/>
                <w:sz w:val="20"/>
              </w:rPr>
              <w:t>(2)</w:t>
            </w:r>
            <w:r w:rsidR="00864264">
              <w:rPr>
                <w:rFonts w:ascii="ＭＳ ゴシック" w:eastAsia="ＭＳ ゴシック" w:hAnsi="ＭＳ ゴシック"/>
                <w:sz w:val="20"/>
              </w:rPr>
              <w:t xml:space="preserve"> </w:t>
            </w:r>
            <w:r w:rsidR="00FD6917" w:rsidRPr="00D14F40">
              <w:rPr>
                <w:rFonts w:ascii="ＭＳ ゴシック" w:eastAsia="ＭＳ ゴシック" w:hAnsi="ＭＳ ゴシック" w:hint="eastAsia"/>
                <w:sz w:val="20"/>
              </w:rPr>
              <w:t>水銀使用製品産業廃棄物、水銀含有ばいじん等の基準</w:t>
            </w:r>
          </w:p>
          <w:p w14:paraId="39CC12D7" w14:textId="77777777" w:rsidR="00FD6917" w:rsidRPr="00D14F40" w:rsidRDefault="00F45B52" w:rsidP="00FC4C90">
            <w:pPr>
              <w:spacing w:line="280" w:lineRule="exact"/>
              <w:ind w:left="192" w:hangingChars="96" w:hanging="192"/>
              <w:rPr>
                <w:rFonts w:ascii="ＭＳ ゴシック" w:eastAsia="ＭＳ ゴシック" w:hAnsi="ＭＳ ゴシック"/>
                <w:sz w:val="20"/>
              </w:rPr>
            </w:pPr>
            <w:r w:rsidRPr="00D14F40">
              <w:rPr>
                <w:rFonts w:ascii="ＭＳ ゴシック" w:eastAsia="ＭＳ ゴシック" w:hAnsi="ＭＳ ゴシック" w:hint="eastAsia"/>
                <w:sz w:val="20"/>
              </w:rPr>
              <w:t>ア</w:t>
            </w:r>
            <w:r w:rsidR="00FD6917" w:rsidRPr="00D14F40">
              <w:rPr>
                <w:rFonts w:ascii="ＭＳ ゴシック" w:eastAsia="ＭＳ ゴシック" w:hAnsi="ＭＳ ゴシック" w:hint="eastAsia"/>
                <w:sz w:val="20"/>
              </w:rPr>
              <w:t xml:space="preserve"> </w:t>
            </w:r>
            <w:r w:rsidR="0039638A" w:rsidRPr="00D14F40">
              <w:rPr>
                <w:rFonts w:ascii="ＭＳ ゴシック" w:eastAsia="ＭＳ ゴシック" w:hAnsi="ＭＳ ゴシック" w:hint="eastAsia"/>
                <w:sz w:val="20"/>
              </w:rPr>
              <w:t>水銀又はその化合物が大気中に飛散しないように必要な措置を講ずること</w:t>
            </w:r>
          </w:p>
          <w:p w14:paraId="64FB93ED" w14:textId="77777777" w:rsidR="00FD6917" w:rsidRPr="00D14F40" w:rsidRDefault="00F45B52" w:rsidP="00FC4C90">
            <w:pPr>
              <w:spacing w:line="280" w:lineRule="exact"/>
              <w:ind w:left="192" w:hangingChars="96" w:hanging="192"/>
              <w:rPr>
                <w:rFonts w:ascii="ＭＳ ゴシック" w:eastAsia="ＭＳ ゴシック" w:hAnsi="ＭＳ ゴシック"/>
                <w:sz w:val="20"/>
              </w:rPr>
            </w:pPr>
            <w:r w:rsidRPr="00D14F40">
              <w:rPr>
                <w:rFonts w:ascii="ＭＳ ゴシック" w:eastAsia="ＭＳ ゴシック" w:hAnsi="ＭＳ ゴシック" w:hint="eastAsia"/>
                <w:sz w:val="20"/>
              </w:rPr>
              <w:t>イ</w:t>
            </w:r>
            <w:r w:rsidR="0039638A" w:rsidRPr="00D14F40">
              <w:rPr>
                <w:rFonts w:ascii="ＭＳ ゴシック" w:eastAsia="ＭＳ ゴシック" w:hAnsi="ＭＳ ゴシック" w:hint="eastAsia"/>
                <w:sz w:val="20"/>
              </w:rPr>
              <w:t xml:space="preserve"> これらの産業廃棄物に使用され、又は含まれている水銀（水銀化合物を含む）の割合が相当の割合以上であるものとして以下のもの</w:t>
            </w:r>
            <w:r w:rsidR="005F6D87" w:rsidRPr="00D14F40">
              <w:rPr>
                <w:rFonts w:ascii="ＭＳ ゴシック" w:eastAsia="ＭＳ ゴシック" w:hAnsi="ＭＳ ゴシック" w:hint="eastAsia"/>
                <w:sz w:val="20"/>
              </w:rPr>
              <w:t>(※)</w:t>
            </w:r>
            <w:r w:rsidR="0039638A" w:rsidRPr="00D14F40">
              <w:rPr>
                <w:rFonts w:ascii="ＭＳ ゴシック" w:eastAsia="ＭＳ ゴシック" w:hAnsi="ＭＳ ゴシック" w:hint="eastAsia"/>
                <w:sz w:val="20"/>
              </w:rPr>
              <w:t>の処分又は再生を行う場合には、あらかじめ、</w:t>
            </w:r>
            <w:r w:rsidR="00DD53B8" w:rsidRPr="00D14F40">
              <w:rPr>
                <w:rFonts w:ascii="ＭＳ ゴシック" w:eastAsia="ＭＳ ゴシック" w:hAnsi="ＭＳ ゴシック" w:hint="eastAsia"/>
                <w:sz w:val="20"/>
              </w:rPr>
              <w:t>環境大臣が定める次の方法に</w:t>
            </w:r>
            <w:r w:rsidR="0039638A" w:rsidRPr="00D14F40">
              <w:rPr>
                <w:rFonts w:ascii="ＭＳ ゴシック" w:eastAsia="ＭＳ ゴシック" w:hAnsi="ＭＳ ゴシック" w:hint="eastAsia"/>
                <w:sz w:val="20"/>
              </w:rPr>
              <w:t>より水銀を回収すること</w:t>
            </w:r>
          </w:p>
          <w:p w14:paraId="2266D26D" w14:textId="77777777" w:rsidR="00F45B52" w:rsidRPr="00D14F40" w:rsidRDefault="00F45B52" w:rsidP="00FC4C90">
            <w:pPr>
              <w:spacing w:line="280" w:lineRule="exact"/>
              <w:ind w:leftChars="50" w:left="105" w:firstLineChars="50" w:firstLine="100"/>
              <w:rPr>
                <w:rFonts w:ascii="ＭＳ ゴシック" w:eastAsia="ＭＳ ゴシック" w:hAnsi="ＭＳ ゴシック"/>
                <w:sz w:val="20"/>
              </w:rPr>
            </w:pPr>
            <w:r w:rsidRPr="00D14F40">
              <w:rPr>
                <w:rFonts w:ascii="ＭＳ ゴシック" w:eastAsia="ＭＳ ゴシック" w:hAnsi="ＭＳ ゴシック" w:hint="eastAsia"/>
                <w:sz w:val="20"/>
              </w:rPr>
              <w:t>○ 水銀使用製品産業廃棄物は、次のいずれかの方法とする。</w:t>
            </w:r>
          </w:p>
          <w:p w14:paraId="5DA36594" w14:textId="77777777" w:rsidR="00DD53B8" w:rsidRPr="00D14F40" w:rsidRDefault="00F45B52" w:rsidP="00FC4C90">
            <w:pPr>
              <w:spacing w:line="280" w:lineRule="exact"/>
              <w:ind w:leftChars="150" w:left="515" w:hangingChars="100" w:hanging="200"/>
              <w:rPr>
                <w:rFonts w:ascii="ＭＳ ゴシック" w:eastAsia="ＭＳ ゴシック" w:hAnsi="ＭＳ ゴシック"/>
                <w:sz w:val="20"/>
              </w:rPr>
            </w:pPr>
            <w:r w:rsidRPr="00D14F40">
              <w:rPr>
                <w:rFonts w:ascii="ＭＳ ゴシック" w:eastAsia="ＭＳ ゴシック" w:hAnsi="ＭＳ ゴシック" w:hint="eastAsia"/>
                <w:sz w:val="20"/>
              </w:rPr>
              <w:t>・</w:t>
            </w:r>
            <w:r w:rsidR="00DD53B8" w:rsidRPr="00D14F40">
              <w:rPr>
                <w:rFonts w:ascii="ＭＳ ゴシック" w:eastAsia="ＭＳ ゴシック" w:hAnsi="ＭＳ ゴシック" w:hint="eastAsia"/>
                <w:sz w:val="20"/>
              </w:rPr>
              <w:t>ばい焼設備を用いてばい焼するとともに、ばい焼により発生する水銀ガスを回収する設備を用いて当該水銀ガスを回収する方法</w:t>
            </w:r>
          </w:p>
          <w:p w14:paraId="607CD1A1" w14:textId="7E44E2BA" w:rsidR="00DD53B8" w:rsidRPr="00D14F40" w:rsidRDefault="00F45B52" w:rsidP="00FC4C90">
            <w:pPr>
              <w:spacing w:line="280" w:lineRule="exact"/>
              <w:ind w:leftChars="150" w:left="515" w:hangingChars="100" w:hanging="200"/>
              <w:rPr>
                <w:rFonts w:ascii="ＭＳ ゴシック" w:eastAsia="ＭＳ ゴシック" w:hAnsi="ＭＳ ゴシック"/>
                <w:sz w:val="20"/>
              </w:rPr>
            </w:pPr>
            <w:r w:rsidRPr="00D14F40">
              <w:rPr>
                <w:rFonts w:ascii="ＭＳ ゴシック" w:eastAsia="ＭＳ ゴシック" w:hAnsi="ＭＳ ゴシック" w:hint="eastAsia"/>
                <w:sz w:val="20"/>
              </w:rPr>
              <w:t>・</w:t>
            </w:r>
            <w:r w:rsidR="00DD53B8" w:rsidRPr="00D14F40">
              <w:rPr>
                <w:rFonts w:ascii="ＭＳ ゴシック" w:eastAsia="ＭＳ ゴシック" w:hAnsi="ＭＳ ゴシック" w:hint="eastAsia"/>
                <w:sz w:val="20"/>
              </w:rPr>
              <w:t>水銀使用製品産業廃棄物から水銀を分離する方法であって、水銀が大気中に飛散しないように必要な措置が講じられている方法</w:t>
            </w:r>
          </w:p>
          <w:p w14:paraId="05E928B7" w14:textId="3CC035DB" w:rsidR="00F26DD1" w:rsidRDefault="00F45B52" w:rsidP="00F26DD1">
            <w:pPr>
              <w:spacing w:line="280" w:lineRule="exact"/>
              <w:ind w:leftChars="100" w:left="410" w:hangingChars="100" w:hanging="200"/>
              <w:rPr>
                <w:rFonts w:ascii="ＭＳ ゴシック" w:eastAsia="ＭＳ ゴシック" w:hAnsi="ＭＳ ゴシック"/>
                <w:sz w:val="20"/>
              </w:rPr>
            </w:pPr>
            <w:r w:rsidRPr="00D14F40">
              <w:rPr>
                <w:rFonts w:ascii="ＭＳ ゴシック" w:eastAsia="ＭＳ ゴシック" w:hAnsi="ＭＳ ゴシック" w:hint="eastAsia"/>
                <w:sz w:val="20"/>
              </w:rPr>
              <w:t xml:space="preserve">○ </w:t>
            </w:r>
            <w:r w:rsidR="00DD53B8" w:rsidRPr="00D14F40">
              <w:rPr>
                <w:rFonts w:ascii="ＭＳ ゴシック" w:eastAsia="ＭＳ ゴシック" w:hAnsi="ＭＳ ゴシック" w:hint="eastAsia"/>
                <w:sz w:val="20"/>
              </w:rPr>
              <w:t>水銀含有ばいじん等</w:t>
            </w:r>
            <w:r w:rsidRPr="00D14F40">
              <w:rPr>
                <w:rFonts w:ascii="ＭＳ ゴシック" w:eastAsia="ＭＳ ゴシック" w:hAnsi="ＭＳ ゴシック" w:hint="eastAsia"/>
                <w:sz w:val="20"/>
              </w:rPr>
              <w:t>は、</w:t>
            </w:r>
            <w:r w:rsidR="00DD53B8" w:rsidRPr="00D14F40">
              <w:rPr>
                <w:rFonts w:ascii="ＭＳ ゴシック" w:eastAsia="ＭＳ ゴシック" w:hAnsi="ＭＳ ゴシック" w:hint="eastAsia"/>
                <w:sz w:val="20"/>
              </w:rPr>
              <w:t>ばい焼設備を用いてばい焼する方法その他の水銀の回収の用に供する設備を用いて加熱する方法であって、ばい焼その他の加熱工程により発生する水銀ガスを回収す</w:t>
            </w:r>
            <w:r w:rsidRPr="00D14F40">
              <w:rPr>
                <w:rFonts w:ascii="ＭＳ ゴシック" w:eastAsia="ＭＳ ゴシック" w:hAnsi="ＭＳ ゴシック" w:hint="eastAsia"/>
                <w:sz w:val="20"/>
              </w:rPr>
              <w:t>る設備を用いて当該水銀ガスを回収する方法とする。</w:t>
            </w:r>
          </w:p>
          <w:p w14:paraId="65372CB6" w14:textId="77777777" w:rsidR="00F26DD1" w:rsidRDefault="00F26DD1" w:rsidP="00F26DD1">
            <w:pPr>
              <w:ind w:left="193"/>
              <w:rPr>
                <w:rFonts w:ascii="ＭＳ ゴシック" w:eastAsia="ＭＳ ゴシック" w:hAnsi="ＭＳ ゴシック"/>
                <w:sz w:val="20"/>
              </w:rPr>
            </w:pPr>
          </w:p>
          <w:p w14:paraId="23265F7D" w14:textId="10BB258D" w:rsidR="0039638A" w:rsidRPr="00D14F40" w:rsidRDefault="005F6D87" w:rsidP="00F26DD1">
            <w:pPr>
              <w:ind w:left="193"/>
              <w:rPr>
                <w:rFonts w:ascii="ＭＳ ゴシック" w:eastAsia="ＭＳ ゴシック" w:hAnsi="ＭＳ ゴシック"/>
                <w:sz w:val="20"/>
              </w:rPr>
            </w:pPr>
            <w:r w:rsidRPr="00D14F40">
              <w:rPr>
                <w:rFonts w:ascii="ＭＳ ゴシック" w:eastAsia="ＭＳ ゴシック" w:hAnsi="ＭＳ ゴシック" w:hint="eastAsia"/>
                <w:sz w:val="20"/>
              </w:rPr>
              <w:t>※水銀使用製品産業廃棄物</w:t>
            </w:r>
          </w:p>
          <w:p w14:paraId="1229FB41" w14:textId="1B65D658" w:rsidR="0039638A" w:rsidRPr="00D14F40" w:rsidRDefault="00F26DD1" w:rsidP="00F26DD1">
            <w:pPr>
              <w:ind w:leftChars="100" w:left="402" w:hangingChars="96" w:hanging="192"/>
              <w:rPr>
                <w:rFonts w:ascii="ＭＳ ゴシック" w:eastAsia="ＭＳ ゴシック" w:hAnsi="ＭＳ ゴシック"/>
                <w:sz w:val="20"/>
              </w:rPr>
            </w:pPr>
            <w:r w:rsidRPr="00F26DD1">
              <w:rPr>
                <w:rFonts w:ascii="ＭＳ ゴシック" w:eastAsia="ＭＳ ゴシック" w:hAnsi="ＭＳ ゴシック" w:hint="eastAsia"/>
                <w:noProof/>
                <w:sz w:val="20"/>
              </w:rPr>
              <mc:AlternateContent>
                <mc:Choice Requires="wps">
                  <w:drawing>
                    <wp:inline distT="0" distB="0" distL="0" distR="0" wp14:anchorId="2CDCADBC" wp14:editId="26C1E518">
                      <wp:extent cx="4428000" cy="889635"/>
                      <wp:effectExtent l="0" t="0" r="10795" b="24765"/>
                      <wp:docPr id="494"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000" cy="8896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342469" w14:textId="77777777" w:rsidR="00F26DD1" w:rsidRPr="006E1E5B" w:rsidRDefault="00F26DD1" w:rsidP="00F26DD1">
                                  <w:pPr>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1 スイッチ及びリレー、2 気圧計、3 湿度計、4 液柱形圧力計、5 弾性圧力計、6 圧力伝送器、7 真空計、8 ガラス製温度計、9 水銀充満圧力式温度計、10 水銀体温計、11 水銀式血圧計、12 灯台の回転装置、13 水銀トリム・ヒール調整装置、</w:t>
                                  </w:r>
                                  <w:r>
                                    <w:rPr>
                                      <w:rFonts w:ascii="ＭＳ ゴシック" w:eastAsia="ＭＳ ゴシック" w:hAnsi="ＭＳ ゴシック" w:hint="eastAsia"/>
                                      <w:color w:val="000000"/>
                                      <w:sz w:val="18"/>
                                      <w:szCs w:val="18"/>
                                    </w:rPr>
                                    <w:t xml:space="preserve">14 </w:t>
                                  </w:r>
                                  <w:r w:rsidRPr="00065DE7">
                                    <w:rPr>
                                      <w:rFonts w:ascii="ＭＳ ゴシック" w:eastAsia="ＭＳ ゴシック" w:hAnsi="ＭＳ ゴシック" w:hint="eastAsia"/>
                                      <w:color w:val="000000"/>
                                      <w:sz w:val="18"/>
                                      <w:szCs w:val="18"/>
                                    </w:rPr>
                                    <w:t>放電管（放電ランプ（蛍光ランプ及びHIDランプを含む。）を除く。）</w:t>
                                  </w:r>
                                  <w:r>
                                    <w:rPr>
                                      <w:rFonts w:ascii="ＭＳ ゴシック" w:eastAsia="ＭＳ ゴシック" w:hAnsi="ＭＳ ゴシック" w:hint="eastAsia"/>
                                      <w:color w:val="000000"/>
                                      <w:sz w:val="18"/>
                                      <w:szCs w:val="18"/>
                                    </w:rPr>
                                    <w:t>15</w:t>
                                  </w:r>
                                  <w:r w:rsidRPr="006E1E5B">
                                    <w:rPr>
                                      <w:rFonts w:ascii="ＭＳ ゴシック" w:eastAsia="ＭＳ ゴシック" w:hAnsi="ＭＳ ゴシック" w:hint="eastAsia"/>
                                      <w:color w:val="000000"/>
                                      <w:sz w:val="18"/>
                                      <w:szCs w:val="18"/>
                                    </w:rPr>
                                    <w:t xml:space="preserve"> 差圧式流量計、</w:t>
                                  </w:r>
                                  <w:r>
                                    <w:rPr>
                                      <w:rFonts w:ascii="ＭＳ ゴシック" w:eastAsia="ＭＳ ゴシック" w:hAnsi="ＭＳ ゴシック" w:hint="eastAsia"/>
                                      <w:color w:val="000000"/>
                                      <w:sz w:val="18"/>
                                      <w:szCs w:val="18"/>
                                    </w:rPr>
                                    <w:t>16</w:t>
                                  </w:r>
                                  <w:r w:rsidRPr="006E1E5B">
                                    <w:rPr>
                                      <w:rFonts w:ascii="ＭＳ ゴシック" w:eastAsia="ＭＳ ゴシック" w:hAnsi="ＭＳ ゴシック" w:hint="eastAsia"/>
                                      <w:color w:val="000000"/>
                                      <w:sz w:val="18"/>
                                      <w:szCs w:val="18"/>
                                    </w:rPr>
                                    <w:t xml:space="preserve"> 浮ひょう形密度計、</w:t>
                                  </w:r>
                                  <w:r>
                                    <w:rPr>
                                      <w:rFonts w:ascii="ＭＳ ゴシック" w:eastAsia="ＭＳ ゴシック" w:hAnsi="ＭＳ ゴシック" w:hint="eastAsia"/>
                                      <w:color w:val="000000"/>
                                      <w:sz w:val="18"/>
                                      <w:szCs w:val="18"/>
                                    </w:rPr>
                                    <w:t>17</w:t>
                                  </w:r>
                                  <w:r w:rsidRPr="006E1E5B">
                                    <w:rPr>
                                      <w:rFonts w:ascii="ＭＳ ゴシック" w:eastAsia="ＭＳ ゴシック" w:hAnsi="ＭＳ ゴシック" w:hint="eastAsia"/>
                                      <w:color w:val="000000"/>
                                      <w:sz w:val="18"/>
                                      <w:szCs w:val="18"/>
                                    </w:rPr>
                                    <w:t xml:space="preserve"> 傾斜計、</w:t>
                                  </w:r>
                                  <w:r>
                                    <w:rPr>
                                      <w:rFonts w:ascii="ＭＳ ゴシック" w:eastAsia="ＭＳ ゴシック" w:hAnsi="ＭＳ ゴシック" w:hint="eastAsia"/>
                                      <w:color w:val="000000"/>
                                      <w:sz w:val="18"/>
                                      <w:szCs w:val="18"/>
                                    </w:rPr>
                                    <w:t>18</w:t>
                                  </w:r>
                                  <w:r w:rsidRPr="006E1E5B">
                                    <w:rPr>
                                      <w:rFonts w:ascii="ＭＳ ゴシック" w:eastAsia="ＭＳ ゴシック" w:hAnsi="ＭＳ ゴシック" w:hint="eastAsia"/>
                                      <w:color w:val="000000"/>
                                      <w:sz w:val="18"/>
                                      <w:szCs w:val="18"/>
                                    </w:rPr>
                                    <w:t xml:space="preserve"> 積算時間計、</w:t>
                                  </w:r>
                                  <w:r>
                                    <w:rPr>
                                      <w:rFonts w:ascii="ＭＳ ゴシック" w:eastAsia="ＭＳ ゴシック" w:hAnsi="ＭＳ ゴシック" w:hint="eastAsia"/>
                                      <w:color w:val="000000"/>
                                      <w:sz w:val="18"/>
                                      <w:szCs w:val="18"/>
                                    </w:rPr>
                                    <w:t>19</w:t>
                                  </w:r>
                                  <w:r w:rsidRPr="00065DE7">
                                    <w:rPr>
                                      <w:rFonts w:ascii="ＭＳ ゴシック" w:eastAsia="ＭＳ ゴシック" w:hAnsi="ＭＳ ゴシック" w:hint="eastAsia"/>
                                      <w:color w:val="000000"/>
                                      <w:sz w:val="18"/>
                                      <w:szCs w:val="18"/>
                                    </w:rPr>
                                    <w:t>容積形力計</w:t>
                                  </w:r>
                                  <w:r>
                                    <w:rPr>
                                      <w:rFonts w:ascii="ＭＳ ゴシック" w:eastAsia="ＭＳ ゴシック" w:hAnsi="ＭＳ ゴシック" w:hint="eastAsia"/>
                                      <w:color w:val="000000"/>
                                      <w:sz w:val="18"/>
                                      <w:szCs w:val="18"/>
                                    </w:rPr>
                                    <w:t>、20</w:t>
                                  </w:r>
                                  <w:r w:rsidRPr="006E1E5B">
                                    <w:rPr>
                                      <w:rFonts w:ascii="ＭＳ ゴシック" w:eastAsia="ＭＳ ゴシック" w:hAnsi="ＭＳ ゴシック" w:hint="eastAsia"/>
                                      <w:color w:val="000000"/>
                                      <w:sz w:val="18"/>
                                      <w:szCs w:val="18"/>
                                    </w:rPr>
                                    <w:t xml:space="preserve"> ひずみゲージ式センサ、</w:t>
                                  </w:r>
                                  <w:r>
                                    <w:rPr>
                                      <w:rFonts w:ascii="ＭＳ ゴシック" w:eastAsia="ＭＳ ゴシック" w:hAnsi="ＭＳ ゴシック"/>
                                      <w:color w:val="000000"/>
                                      <w:sz w:val="18"/>
                                      <w:szCs w:val="18"/>
                                    </w:rPr>
                                    <w:t xml:space="preserve">21 </w:t>
                                  </w:r>
                                  <w:r w:rsidRPr="00065DE7">
                                    <w:rPr>
                                      <w:rFonts w:ascii="ＭＳ ゴシック" w:eastAsia="ＭＳ ゴシック" w:hAnsi="ＭＳ ゴシック" w:hint="eastAsia"/>
                                      <w:color w:val="000000"/>
                                      <w:sz w:val="18"/>
                                      <w:szCs w:val="18"/>
                                    </w:rPr>
                                    <w:t>滴下水銀電極</w:t>
                                  </w:r>
                                  <w:r>
                                    <w:rPr>
                                      <w:rFonts w:ascii="ＭＳ ゴシック" w:eastAsia="ＭＳ ゴシック" w:hAnsi="ＭＳ ゴシック" w:hint="eastAsia"/>
                                      <w:color w:val="000000"/>
                                      <w:sz w:val="18"/>
                                      <w:szCs w:val="18"/>
                                    </w:rPr>
                                    <w:t>、22</w:t>
                                  </w:r>
                                  <w:r w:rsidRPr="006E1E5B">
                                    <w:rPr>
                                      <w:rFonts w:ascii="ＭＳ ゴシック" w:eastAsia="ＭＳ ゴシック" w:hAnsi="ＭＳ ゴシック" w:hint="eastAsia"/>
                                      <w:color w:val="000000"/>
                                      <w:sz w:val="18"/>
                                      <w:szCs w:val="18"/>
                                    </w:rPr>
                                    <w:t xml:space="preserve"> 電量計、</w:t>
                                  </w:r>
                                  <w:r>
                                    <w:rPr>
                                      <w:rFonts w:ascii="ＭＳ ゴシック" w:eastAsia="ＭＳ ゴシック" w:hAnsi="ＭＳ ゴシック" w:hint="eastAsia"/>
                                      <w:color w:val="000000"/>
                                      <w:sz w:val="18"/>
                                      <w:szCs w:val="18"/>
                                    </w:rPr>
                                    <w:t>23</w:t>
                                  </w:r>
                                  <w:r w:rsidRPr="006E1E5B">
                                    <w:rPr>
                                      <w:rFonts w:ascii="ＭＳ ゴシック" w:eastAsia="ＭＳ ゴシック" w:hAnsi="ＭＳ ゴシック" w:hint="eastAsia"/>
                                      <w:color w:val="000000"/>
                                      <w:sz w:val="18"/>
                                      <w:szCs w:val="18"/>
                                    </w:rPr>
                                    <w:t xml:space="preserve"> ジャイロコンパス、</w:t>
                                  </w:r>
                                  <w:r>
                                    <w:rPr>
                                      <w:rFonts w:ascii="ＭＳ ゴシック" w:eastAsia="ＭＳ ゴシック" w:hAnsi="ＭＳ ゴシック" w:hint="eastAsia"/>
                                      <w:color w:val="000000"/>
                                      <w:sz w:val="18"/>
                                      <w:szCs w:val="18"/>
                                    </w:rPr>
                                    <w:t>24</w:t>
                                  </w:r>
                                  <w:r w:rsidRPr="006E1E5B">
                                    <w:rPr>
                                      <w:rFonts w:ascii="ＭＳ ゴシック" w:eastAsia="ＭＳ ゴシック" w:hAnsi="ＭＳ ゴシック" w:hint="eastAsia"/>
                                      <w:color w:val="000000"/>
                                      <w:sz w:val="18"/>
                                      <w:szCs w:val="18"/>
                                    </w:rPr>
                                    <w:t xml:space="preserve"> 握力計</w:t>
                                  </w:r>
                                </w:p>
                              </w:txbxContent>
                            </wps:txbx>
                            <wps:bodyPr rot="0" vert="horz" wrap="square" lIns="74295" tIns="8890" rIns="74295" bIns="8890" anchor="t" anchorCtr="0" upright="1">
                              <a:noAutofit/>
                            </wps:bodyPr>
                          </wps:wsp>
                        </a:graphicData>
                      </a:graphic>
                    </wp:inline>
                  </w:drawing>
                </mc:Choice>
                <mc:Fallback>
                  <w:pict>
                    <v:shape w14:anchorId="2CDCADBC" id="Text Box 301" o:spid="_x0000_s1205" type="#_x0000_t202" style="width:348.65pt;height:7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">
                      <v:textbox inset="5.85pt,.7pt,5.85pt,.7pt">
                        <w:txbxContent>
                          <w:p w14:paraId="70342469" w14:textId="77777777" w:rsidR="00F26DD1" w:rsidRPr="006E1E5B" w:rsidRDefault="00F26DD1" w:rsidP="00F26DD1">
                            <w:pPr>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1 スイッチ及びリレー、2 気圧計、3 湿度計、4 液柱形圧力計、5 弾性圧力計、6 圧力伝送器、7 真空計、8 ガラス製温度計、9 水銀充満圧力式温度計、10 水銀体温計、11 水銀式血圧計、12 灯台の回転装置、13 水銀トリム・ヒール調整装置、</w:t>
                            </w:r>
                            <w:r>
                              <w:rPr>
                                <w:rFonts w:ascii="ＭＳ ゴシック" w:eastAsia="ＭＳ ゴシック" w:hAnsi="ＭＳ ゴシック" w:hint="eastAsia"/>
                                <w:color w:val="000000"/>
                                <w:sz w:val="18"/>
                                <w:szCs w:val="18"/>
                              </w:rPr>
                              <w:t xml:space="preserve">14 </w:t>
                            </w:r>
                            <w:r w:rsidRPr="00065DE7">
                              <w:rPr>
                                <w:rFonts w:ascii="ＭＳ ゴシック" w:eastAsia="ＭＳ ゴシック" w:hAnsi="ＭＳ ゴシック" w:hint="eastAsia"/>
                                <w:color w:val="000000"/>
                                <w:sz w:val="18"/>
                                <w:szCs w:val="18"/>
                              </w:rPr>
                              <w:t>放電管（放電ランプ（蛍光ランプ及びHIDランプを含む。）を除く。）</w:t>
                            </w:r>
                            <w:r>
                              <w:rPr>
                                <w:rFonts w:ascii="ＭＳ ゴシック" w:eastAsia="ＭＳ ゴシック" w:hAnsi="ＭＳ ゴシック" w:hint="eastAsia"/>
                                <w:color w:val="000000"/>
                                <w:sz w:val="18"/>
                                <w:szCs w:val="18"/>
                              </w:rPr>
                              <w:t>15</w:t>
                            </w:r>
                            <w:r w:rsidRPr="006E1E5B">
                              <w:rPr>
                                <w:rFonts w:ascii="ＭＳ ゴシック" w:eastAsia="ＭＳ ゴシック" w:hAnsi="ＭＳ ゴシック" w:hint="eastAsia"/>
                                <w:color w:val="000000"/>
                                <w:sz w:val="18"/>
                                <w:szCs w:val="18"/>
                              </w:rPr>
                              <w:t xml:space="preserve"> 差圧式流量計、</w:t>
                            </w:r>
                            <w:r>
                              <w:rPr>
                                <w:rFonts w:ascii="ＭＳ ゴシック" w:eastAsia="ＭＳ ゴシック" w:hAnsi="ＭＳ ゴシック" w:hint="eastAsia"/>
                                <w:color w:val="000000"/>
                                <w:sz w:val="18"/>
                                <w:szCs w:val="18"/>
                              </w:rPr>
                              <w:t>16</w:t>
                            </w:r>
                            <w:r w:rsidRPr="006E1E5B">
                              <w:rPr>
                                <w:rFonts w:ascii="ＭＳ ゴシック" w:eastAsia="ＭＳ ゴシック" w:hAnsi="ＭＳ ゴシック" w:hint="eastAsia"/>
                                <w:color w:val="000000"/>
                                <w:sz w:val="18"/>
                                <w:szCs w:val="18"/>
                              </w:rPr>
                              <w:t xml:space="preserve"> 浮ひょう形密度計、</w:t>
                            </w:r>
                            <w:r>
                              <w:rPr>
                                <w:rFonts w:ascii="ＭＳ ゴシック" w:eastAsia="ＭＳ ゴシック" w:hAnsi="ＭＳ ゴシック" w:hint="eastAsia"/>
                                <w:color w:val="000000"/>
                                <w:sz w:val="18"/>
                                <w:szCs w:val="18"/>
                              </w:rPr>
                              <w:t>17</w:t>
                            </w:r>
                            <w:r w:rsidRPr="006E1E5B">
                              <w:rPr>
                                <w:rFonts w:ascii="ＭＳ ゴシック" w:eastAsia="ＭＳ ゴシック" w:hAnsi="ＭＳ ゴシック" w:hint="eastAsia"/>
                                <w:color w:val="000000"/>
                                <w:sz w:val="18"/>
                                <w:szCs w:val="18"/>
                              </w:rPr>
                              <w:t xml:space="preserve"> 傾斜計、</w:t>
                            </w:r>
                            <w:r>
                              <w:rPr>
                                <w:rFonts w:ascii="ＭＳ ゴシック" w:eastAsia="ＭＳ ゴシック" w:hAnsi="ＭＳ ゴシック" w:hint="eastAsia"/>
                                <w:color w:val="000000"/>
                                <w:sz w:val="18"/>
                                <w:szCs w:val="18"/>
                              </w:rPr>
                              <w:t>18</w:t>
                            </w:r>
                            <w:r w:rsidRPr="006E1E5B">
                              <w:rPr>
                                <w:rFonts w:ascii="ＭＳ ゴシック" w:eastAsia="ＭＳ ゴシック" w:hAnsi="ＭＳ ゴシック" w:hint="eastAsia"/>
                                <w:color w:val="000000"/>
                                <w:sz w:val="18"/>
                                <w:szCs w:val="18"/>
                              </w:rPr>
                              <w:t xml:space="preserve"> 積算時間計、</w:t>
                            </w:r>
                            <w:r>
                              <w:rPr>
                                <w:rFonts w:ascii="ＭＳ ゴシック" w:eastAsia="ＭＳ ゴシック" w:hAnsi="ＭＳ ゴシック" w:hint="eastAsia"/>
                                <w:color w:val="000000"/>
                                <w:sz w:val="18"/>
                                <w:szCs w:val="18"/>
                              </w:rPr>
                              <w:t>19</w:t>
                            </w:r>
                            <w:r w:rsidRPr="00065DE7">
                              <w:rPr>
                                <w:rFonts w:ascii="ＭＳ ゴシック" w:eastAsia="ＭＳ ゴシック" w:hAnsi="ＭＳ ゴシック" w:hint="eastAsia"/>
                                <w:color w:val="000000"/>
                                <w:sz w:val="18"/>
                                <w:szCs w:val="18"/>
                              </w:rPr>
                              <w:t>容積形力計</w:t>
                            </w:r>
                            <w:r>
                              <w:rPr>
                                <w:rFonts w:ascii="ＭＳ ゴシック" w:eastAsia="ＭＳ ゴシック" w:hAnsi="ＭＳ ゴシック" w:hint="eastAsia"/>
                                <w:color w:val="000000"/>
                                <w:sz w:val="18"/>
                                <w:szCs w:val="18"/>
                              </w:rPr>
                              <w:t>、20</w:t>
                            </w:r>
                            <w:r w:rsidRPr="006E1E5B">
                              <w:rPr>
                                <w:rFonts w:ascii="ＭＳ ゴシック" w:eastAsia="ＭＳ ゴシック" w:hAnsi="ＭＳ ゴシック" w:hint="eastAsia"/>
                                <w:color w:val="000000"/>
                                <w:sz w:val="18"/>
                                <w:szCs w:val="18"/>
                              </w:rPr>
                              <w:t xml:space="preserve"> ひずみゲージ式センサ、</w:t>
                            </w:r>
                            <w:r>
                              <w:rPr>
                                <w:rFonts w:ascii="ＭＳ ゴシック" w:eastAsia="ＭＳ ゴシック" w:hAnsi="ＭＳ ゴシック"/>
                                <w:color w:val="000000"/>
                                <w:sz w:val="18"/>
                                <w:szCs w:val="18"/>
                              </w:rPr>
                              <w:t xml:space="preserve">21 </w:t>
                            </w:r>
                            <w:r w:rsidRPr="00065DE7">
                              <w:rPr>
                                <w:rFonts w:ascii="ＭＳ ゴシック" w:eastAsia="ＭＳ ゴシック" w:hAnsi="ＭＳ ゴシック" w:hint="eastAsia"/>
                                <w:color w:val="000000"/>
                                <w:sz w:val="18"/>
                                <w:szCs w:val="18"/>
                              </w:rPr>
                              <w:t>滴下水銀電極</w:t>
                            </w:r>
                            <w:r>
                              <w:rPr>
                                <w:rFonts w:ascii="ＭＳ ゴシック" w:eastAsia="ＭＳ ゴシック" w:hAnsi="ＭＳ ゴシック" w:hint="eastAsia"/>
                                <w:color w:val="000000"/>
                                <w:sz w:val="18"/>
                                <w:szCs w:val="18"/>
                              </w:rPr>
                              <w:t>、22</w:t>
                            </w:r>
                            <w:r w:rsidRPr="006E1E5B">
                              <w:rPr>
                                <w:rFonts w:ascii="ＭＳ ゴシック" w:eastAsia="ＭＳ ゴシック" w:hAnsi="ＭＳ ゴシック" w:hint="eastAsia"/>
                                <w:color w:val="000000"/>
                                <w:sz w:val="18"/>
                                <w:szCs w:val="18"/>
                              </w:rPr>
                              <w:t xml:space="preserve"> 電量計、</w:t>
                            </w:r>
                            <w:r>
                              <w:rPr>
                                <w:rFonts w:ascii="ＭＳ ゴシック" w:eastAsia="ＭＳ ゴシック" w:hAnsi="ＭＳ ゴシック" w:hint="eastAsia"/>
                                <w:color w:val="000000"/>
                                <w:sz w:val="18"/>
                                <w:szCs w:val="18"/>
                              </w:rPr>
                              <w:t>23</w:t>
                            </w:r>
                            <w:r w:rsidRPr="006E1E5B">
                              <w:rPr>
                                <w:rFonts w:ascii="ＭＳ ゴシック" w:eastAsia="ＭＳ ゴシック" w:hAnsi="ＭＳ ゴシック" w:hint="eastAsia"/>
                                <w:color w:val="000000"/>
                                <w:sz w:val="18"/>
                                <w:szCs w:val="18"/>
                              </w:rPr>
                              <w:t xml:space="preserve"> ジャイロコンパス、</w:t>
                            </w:r>
                            <w:r>
                              <w:rPr>
                                <w:rFonts w:ascii="ＭＳ ゴシック" w:eastAsia="ＭＳ ゴシック" w:hAnsi="ＭＳ ゴシック" w:hint="eastAsia"/>
                                <w:color w:val="000000"/>
                                <w:sz w:val="18"/>
                                <w:szCs w:val="18"/>
                              </w:rPr>
                              <w:t>24</w:t>
                            </w:r>
                            <w:r w:rsidRPr="006E1E5B">
                              <w:rPr>
                                <w:rFonts w:ascii="ＭＳ ゴシック" w:eastAsia="ＭＳ ゴシック" w:hAnsi="ＭＳ ゴシック" w:hint="eastAsia"/>
                                <w:color w:val="000000"/>
                                <w:sz w:val="18"/>
                                <w:szCs w:val="18"/>
                              </w:rPr>
                              <w:t xml:space="preserve"> 握力計</w:t>
                            </w:r>
                          </w:p>
                        </w:txbxContent>
                      </v:textbox>
                      <w10:anchorlock/>
                    </v:shape>
                  </w:pict>
                </mc:Fallback>
              </mc:AlternateContent>
            </w:r>
          </w:p>
          <w:p w14:paraId="075406E4" w14:textId="746A909D" w:rsidR="005F6D87" w:rsidRDefault="005F6D87" w:rsidP="00FC4C90">
            <w:pPr>
              <w:spacing w:line="280" w:lineRule="exact"/>
              <w:ind w:left="192"/>
              <w:rPr>
                <w:rFonts w:ascii="ＭＳ ゴシック" w:eastAsia="ＭＳ ゴシック" w:hAnsi="ＭＳ ゴシック"/>
                <w:sz w:val="20"/>
              </w:rPr>
            </w:pPr>
            <w:r w:rsidRPr="00D14F40">
              <w:rPr>
                <w:rFonts w:ascii="ＭＳ ゴシック" w:eastAsia="ＭＳ ゴシック" w:hAnsi="ＭＳ ゴシック" w:hint="eastAsia"/>
                <w:sz w:val="20"/>
              </w:rPr>
              <w:t>※水銀含有ばいじん等</w:t>
            </w:r>
          </w:p>
          <w:p w14:paraId="30C37220" w14:textId="4A9114F9" w:rsidR="00F26DD1" w:rsidRDefault="00F26DD1" w:rsidP="00F26DD1">
            <w:pPr>
              <w:ind w:left="192"/>
              <w:rPr>
                <w:rFonts w:ascii="ＭＳ ゴシック" w:eastAsia="ＭＳ ゴシック" w:hAnsi="ＭＳ ゴシック"/>
                <w:sz w:val="20"/>
              </w:rPr>
            </w:pPr>
            <w:r w:rsidRPr="00F26DD1">
              <w:rPr>
                <w:rFonts w:ascii="ＭＳ ゴシック" w:eastAsia="ＭＳ ゴシック" w:hAnsi="ＭＳ ゴシック" w:hint="eastAsia"/>
                <w:noProof/>
                <w:sz w:val="20"/>
              </w:rPr>
              <mc:AlternateContent>
                <mc:Choice Requires="wps">
                  <w:drawing>
                    <wp:inline distT="0" distB="0" distL="0" distR="0" wp14:anchorId="3ADE6707" wp14:editId="777E9086">
                      <wp:extent cx="4428000" cy="647700"/>
                      <wp:effectExtent l="0" t="0" r="10795" b="19050"/>
                      <wp:docPr id="495"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000" cy="647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C6DFB2" w14:textId="77777777" w:rsidR="00F26DD1" w:rsidRPr="006E1E5B" w:rsidRDefault="00F26DD1" w:rsidP="00F26DD1">
                                  <w:pPr>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・ばいじん、燃え殻、汚泥又は鉱さい</w:t>
                                  </w:r>
                                </w:p>
                                <w:p w14:paraId="39806996" w14:textId="77777777" w:rsidR="00F26DD1" w:rsidRPr="006E1E5B" w:rsidRDefault="00F26DD1" w:rsidP="00F26DD1">
                                  <w:pPr>
                                    <w:ind w:firstLineChars="100" w:firstLine="180"/>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水銀（水銀化合物に含まれる水銀を含む）を1,000 mg/kg以上含有するもの</w:t>
                                  </w:r>
                                </w:p>
                                <w:p w14:paraId="0E5F62A2" w14:textId="77777777" w:rsidR="00F26DD1" w:rsidRPr="006E1E5B" w:rsidRDefault="00F26DD1" w:rsidP="00F26DD1">
                                  <w:pPr>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・廃酸又は廃アルカリ</w:t>
                                  </w:r>
                                </w:p>
                                <w:p w14:paraId="7C578ABC" w14:textId="77777777" w:rsidR="00F26DD1" w:rsidRPr="006E1E5B" w:rsidRDefault="00F26DD1" w:rsidP="00F26DD1">
                                  <w:pPr>
                                    <w:ind w:firstLineChars="100" w:firstLine="180"/>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水銀（水銀化合物に含まれる水銀を含む）を1,000 mg/L以上含有するもの</w:t>
                                  </w:r>
                                </w:p>
                                <w:p w14:paraId="45723CBE" w14:textId="77777777" w:rsidR="00F26DD1" w:rsidRPr="0080565E" w:rsidRDefault="00F26DD1" w:rsidP="00F26DD1">
                                  <w:pPr>
                                    <w:rPr>
                                      <w:color w:val="FF0000"/>
                                      <w:sz w:val="18"/>
                                      <w:szCs w:val="18"/>
                                    </w:rPr>
                                  </w:pPr>
                                </w:p>
                              </w:txbxContent>
                            </wps:txbx>
                            <wps:bodyPr rot="0" vert="horz" wrap="square" lIns="74295" tIns="8890" rIns="74295" bIns="8890" anchor="t" anchorCtr="0" upright="1">
                              <a:noAutofit/>
                            </wps:bodyPr>
                          </wps:wsp>
                        </a:graphicData>
                      </a:graphic>
                    </wp:inline>
                  </w:drawing>
                </mc:Choice>
                <mc:Fallback>
                  <w:pict>
                    <v:shape w14:anchorId="3ADE6707" id="Text Box 302" o:spid="_x0000_s1206" type="#_x0000_t202" style="width:348.6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">
                      <v:textbox inset="5.85pt,.7pt,5.85pt,.7pt">
                        <w:txbxContent>
                          <w:p w14:paraId="05C6DFB2" w14:textId="77777777" w:rsidR="00F26DD1" w:rsidRPr="006E1E5B" w:rsidRDefault="00F26DD1" w:rsidP="00F26DD1">
                            <w:pPr>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・ばいじん、燃え殻、汚泥又は鉱さい</w:t>
                            </w:r>
                          </w:p>
                          <w:p w14:paraId="39806996" w14:textId="77777777" w:rsidR="00F26DD1" w:rsidRPr="006E1E5B" w:rsidRDefault="00F26DD1" w:rsidP="00F26DD1">
                            <w:pPr>
                              <w:ind w:firstLineChars="100" w:firstLine="180"/>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水銀（水銀化合物に含まれる水銀を含む）を1,000 mg/kg以上含有するもの</w:t>
                            </w:r>
                          </w:p>
                          <w:p w14:paraId="0E5F62A2" w14:textId="77777777" w:rsidR="00F26DD1" w:rsidRPr="006E1E5B" w:rsidRDefault="00F26DD1" w:rsidP="00F26DD1">
                            <w:pPr>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・廃酸又は廃アルカリ</w:t>
                            </w:r>
                          </w:p>
                          <w:p w14:paraId="7C578ABC" w14:textId="77777777" w:rsidR="00F26DD1" w:rsidRPr="006E1E5B" w:rsidRDefault="00F26DD1" w:rsidP="00F26DD1">
                            <w:pPr>
                              <w:ind w:firstLineChars="100" w:firstLine="180"/>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水銀（水銀化合物に含まれる水銀を含む）を1,000 mg/L以上含有するもの</w:t>
                            </w:r>
                          </w:p>
                          <w:p w14:paraId="45723CBE" w14:textId="77777777" w:rsidR="00F26DD1" w:rsidRPr="0080565E" w:rsidRDefault="00F26DD1" w:rsidP="00F26DD1">
                            <w:pPr>
                              <w:rPr>
                                <w:color w:val="FF0000"/>
                                <w:sz w:val="18"/>
                                <w:szCs w:val="18"/>
                              </w:rPr>
                            </w:pPr>
                          </w:p>
                        </w:txbxContent>
                      </v:textbox>
                      <w10:anchorlock/>
                    </v:shape>
                  </w:pict>
                </mc:Fallback>
              </mc:AlternateContent>
            </w:r>
          </w:p>
          <w:p w14:paraId="496F3027" w14:textId="7D9412D7" w:rsidR="00F26DD1" w:rsidRPr="00D14F40" w:rsidRDefault="00F26DD1" w:rsidP="00FC4C90">
            <w:pPr>
              <w:spacing w:line="280" w:lineRule="exact"/>
              <w:ind w:left="192" w:hangingChars="96" w:hanging="192"/>
              <w:rPr>
                <w:rFonts w:ascii="ＭＳ ゴシック" w:eastAsia="ＭＳ ゴシック" w:hAnsi="ＭＳ ゴシック"/>
                <w:sz w:val="20"/>
              </w:rPr>
            </w:pPr>
          </w:p>
        </w:tc>
        <w:tc>
          <w:tcPr>
            <w:tcW w:w="797" w:type="pct"/>
            <w:tcBorders>
              <w:top w:val="dashed" w:sz="4" w:space="0" w:color="auto"/>
              <w:left w:val="single" w:sz="4" w:space="0" w:color="auto"/>
              <w:bottom w:val="dashed" w:sz="4" w:space="0" w:color="auto"/>
              <w:right w:val="single" w:sz="4" w:space="0" w:color="auto"/>
            </w:tcBorders>
          </w:tcPr>
          <w:p w14:paraId="499726BA" w14:textId="77777777" w:rsidR="005B55C4" w:rsidRPr="00D14F40" w:rsidRDefault="005B55C4" w:rsidP="00FC4C90">
            <w:pPr>
              <w:spacing w:line="280" w:lineRule="exact"/>
              <w:ind w:leftChars="3" w:left="248" w:hangingChars="121" w:hanging="242"/>
              <w:rPr>
                <w:rFonts w:ascii="ＭＳ ゴシック" w:eastAsia="ＭＳ ゴシック" w:hAnsi="ＭＳ ゴシック"/>
                <w:sz w:val="20"/>
              </w:rPr>
            </w:pPr>
          </w:p>
        </w:tc>
      </w:tr>
      <w:tr w:rsidR="00943517" w:rsidRPr="00D14F40" w14:paraId="6BC65FF6" w14:textId="77777777" w:rsidTr="00BD1B2E">
        <w:trPr>
          <w:jc w:val="center"/>
        </w:trPr>
        <w:tc>
          <w:tcPr>
            <w:tcW w:w="2528" w:type="pct"/>
            <w:gridSpan w:val="2"/>
            <w:tcBorders>
              <w:top w:val="dashed" w:sz="4" w:space="0" w:color="auto"/>
              <w:left w:val="single" w:sz="4" w:space="0" w:color="auto"/>
              <w:bottom w:val="dashed" w:sz="4" w:space="0" w:color="auto"/>
              <w:right w:val="single" w:sz="4" w:space="0" w:color="auto"/>
            </w:tcBorders>
            <w:hideMark/>
          </w:tcPr>
          <w:p w14:paraId="3E6BC98E" w14:textId="77777777" w:rsidR="00943517" w:rsidRPr="00D14F40" w:rsidRDefault="00943517" w:rsidP="00FC4C90">
            <w:pPr>
              <w:spacing w:line="280" w:lineRule="exact"/>
              <w:ind w:left="192" w:hangingChars="96" w:hanging="192"/>
              <w:rPr>
                <w:rFonts w:ascii="ＭＳ ゴシック" w:eastAsia="ＭＳ ゴシック" w:hAnsi="ＭＳ ゴシック"/>
                <w:sz w:val="20"/>
              </w:rPr>
            </w:pPr>
          </w:p>
        </w:tc>
        <w:tc>
          <w:tcPr>
            <w:tcW w:w="2472" w:type="pct"/>
            <w:gridSpan w:val="3"/>
            <w:tcBorders>
              <w:top w:val="dashed" w:sz="4" w:space="0" w:color="auto"/>
              <w:left w:val="single" w:sz="4" w:space="0" w:color="auto"/>
              <w:bottom w:val="dashed" w:sz="4" w:space="0" w:color="auto"/>
              <w:right w:val="single" w:sz="4" w:space="0" w:color="auto"/>
            </w:tcBorders>
            <w:hideMark/>
          </w:tcPr>
          <w:p w14:paraId="4820326A" w14:textId="33CCE0C2" w:rsidR="0089019E" w:rsidRDefault="00943517" w:rsidP="00FC4C90">
            <w:pPr>
              <w:spacing w:line="280" w:lineRule="exact"/>
              <w:ind w:leftChars="3" w:left="248" w:hangingChars="121" w:hanging="242"/>
              <w:rPr>
                <w:rFonts w:ascii="ＭＳ ゴシック" w:eastAsia="ＭＳ ゴシック" w:hAnsi="ＭＳ ゴシック"/>
                <w:sz w:val="20"/>
              </w:rPr>
            </w:pPr>
            <w:r w:rsidRPr="00D14F40">
              <w:rPr>
                <w:rFonts w:ascii="ＭＳ ゴシック" w:eastAsia="ＭＳ ゴシック" w:hAnsi="ＭＳ ゴシック" w:hint="eastAsia"/>
                <w:sz w:val="20"/>
              </w:rPr>
              <w:t>⑥特別管理産業廃棄物による人の健康又は生活環境に</w:t>
            </w:r>
          </w:p>
          <w:p w14:paraId="163AE095" w14:textId="77777777" w:rsidR="00943517" w:rsidRPr="00D14F40" w:rsidRDefault="0089019E" w:rsidP="00FC4C90">
            <w:pPr>
              <w:spacing w:line="280" w:lineRule="exact"/>
              <w:ind w:leftChars="3" w:left="248" w:hangingChars="121" w:hanging="242"/>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943517" w:rsidRPr="00D14F40">
              <w:rPr>
                <w:rFonts w:ascii="ＭＳ ゴシック" w:eastAsia="ＭＳ ゴシック" w:hAnsi="ＭＳ ゴシック" w:hint="eastAsia"/>
                <w:sz w:val="20"/>
              </w:rPr>
              <w:t>係る被害が生じないようにすること。</w:t>
            </w:r>
          </w:p>
        </w:tc>
      </w:tr>
      <w:tr w:rsidR="00C71CB2" w:rsidRPr="00D14F40" w14:paraId="4A5764F2" w14:textId="77777777" w:rsidTr="00BD1B2E">
        <w:trPr>
          <w:jc w:val="center"/>
        </w:trPr>
        <w:tc>
          <w:tcPr>
            <w:tcW w:w="5000" w:type="pct"/>
            <w:gridSpan w:val="5"/>
            <w:tcBorders>
              <w:top w:val="dashed" w:sz="4" w:space="0" w:color="auto"/>
              <w:left w:val="single" w:sz="4" w:space="0" w:color="auto"/>
              <w:bottom w:val="dashed" w:sz="4" w:space="0" w:color="auto"/>
              <w:right w:val="single" w:sz="4" w:space="0" w:color="auto"/>
            </w:tcBorders>
            <w:hideMark/>
          </w:tcPr>
          <w:p w14:paraId="345C442C" w14:textId="77777777" w:rsidR="00C71CB2" w:rsidRPr="00D14F40" w:rsidRDefault="00C71CB2" w:rsidP="00FC4C90">
            <w:pPr>
              <w:spacing w:line="280" w:lineRule="exact"/>
              <w:ind w:left="200" w:hangingChars="100" w:hanging="200"/>
              <w:rPr>
                <w:rFonts w:ascii="ＭＳ ゴシック" w:eastAsia="ＭＳ ゴシック" w:hAnsi="ＭＳ ゴシック"/>
                <w:sz w:val="20"/>
              </w:rPr>
            </w:pPr>
            <w:r w:rsidRPr="00D14F40">
              <w:rPr>
                <w:rFonts w:ascii="ＭＳ ゴシック" w:eastAsia="ＭＳ ゴシック" w:hAnsi="ＭＳ ゴシック" w:hint="eastAsia"/>
                <w:sz w:val="20"/>
              </w:rPr>
              <w:t>⑦産業廃棄物（特別管理産業廃棄物）の処分又は再生に</w:t>
            </w:r>
            <w:r w:rsidR="009308C1" w:rsidRPr="00D14F40">
              <w:rPr>
                <w:rFonts w:ascii="ＭＳ ゴシック" w:eastAsia="ＭＳ ゴシック" w:hAnsi="ＭＳ ゴシック" w:hint="eastAsia"/>
                <w:sz w:val="20"/>
              </w:rPr>
              <w:t>当</w:t>
            </w:r>
            <w:r w:rsidRPr="00D14F40">
              <w:rPr>
                <w:rFonts w:ascii="ＭＳ ゴシック" w:eastAsia="ＭＳ ゴシック" w:hAnsi="ＭＳ ゴシック" w:hint="eastAsia"/>
                <w:sz w:val="20"/>
              </w:rPr>
              <w:t>たって保管を行う場合に</w:t>
            </w:r>
            <w:r w:rsidRPr="00D14F40">
              <w:rPr>
                <w:rFonts w:ascii="ＭＳ ゴシック" w:eastAsia="ＭＳ ゴシック" w:hAnsi="ＭＳ ゴシック" w:hint="eastAsia"/>
                <w:spacing w:val="-20"/>
                <w:sz w:val="20"/>
                <w:szCs w:val="21"/>
              </w:rPr>
              <w:t>は、次によること。</w:t>
            </w:r>
          </w:p>
          <w:p w14:paraId="52B023B9" w14:textId="77777777" w:rsidR="00C71CB2" w:rsidRPr="00D14F40" w:rsidRDefault="00C71CB2" w:rsidP="00FC4C90">
            <w:pPr>
              <w:spacing w:line="280" w:lineRule="exact"/>
              <w:ind w:leftChars="10" w:left="393" w:hangingChars="186" w:hanging="372"/>
              <w:rPr>
                <w:rFonts w:ascii="ＭＳ ゴシック" w:eastAsia="ＭＳ ゴシック" w:hAnsi="ＭＳ ゴシック"/>
                <w:sz w:val="20"/>
              </w:rPr>
            </w:pPr>
            <w:r w:rsidRPr="00D14F40">
              <w:rPr>
                <w:rFonts w:ascii="ＭＳ ゴシック" w:eastAsia="ＭＳ ゴシック" w:hAnsi="ＭＳ ゴシック"/>
                <w:sz w:val="20"/>
              </w:rPr>
              <w:t xml:space="preserve">(1) </w:t>
            </w:r>
            <w:r w:rsidRPr="00D14F40">
              <w:rPr>
                <w:rFonts w:ascii="ＭＳ ゴシック" w:eastAsia="ＭＳ ゴシック" w:hAnsi="ＭＳ ゴシック" w:hint="eastAsia"/>
                <w:sz w:val="20"/>
              </w:rPr>
              <w:t>廃棄物の保管は、産業廃棄物（特別管理産業廃棄物）の処理施設において、適正な処分又は再生を行うためにやむを得ないと認められる期間を超えて保管を行ってはならないこと。</w:t>
            </w:r>
          </w:p>
        </w:tc>
      </w:tr>
      <w:tr w:rsidR="00536B72" w:rsidRPr="00D14F40" w14:paraId="1774A246" w14:textId="77777777" w:rsidTr="00BD1B2E">
        <w:trPr>
          <w:jc w:val="center"/>
        </w:trPr>
        <w:tc>
          <w:tcPr>
            <w:tcW w:w="996" w:type="pct"/>
            <w:tcBorders>
              <w:top w:val="dashed" w:sz="4" w:space="0" w:color="auto"/>
              <w:left w:val="single" w:sz="4" w:space="0" w:color="auto"/>
              <w:bottom w:val="dashed" w:sz="4" w:space="0" w:color="auto"/>
              <w:right w:val="single" w:sz="4" w:space="0" w:color="auto"/>
            </w:tcBorders>
          </w:tcPr>
          <w:p w14:paraId="15C8719B" w14:textId="77777777" w:rsidR="00DF7983" w:rsidRPr="00D14F40" w:rsidRDefault="00536B72" w:rsidP="00FC4C90">
            <w:pPr>
              <w:spacing w:line="280" w:lineRule="exact"/>
              <w:ind w:left="200" w:hangingChars="100" w:hanging="200"/>
              <w:rPr>
                <w:rFonts w:ascii="ＭＳ ゴシック" w:eastAsia="ＭＳ ゴシック" w:hAnsi="ＭＳ ゴシック"/>
                <w:sz w:val="20"/>
              </w:rPr>
            </w:pPr>
            <w:r w:rsidRPr="00D14F40">
              <w:rPr>
                <w:rFonts w:ascii="ＭＳ ゴシック" w:eastAsia="ＭＳ ゴシック" w:hAnsi="ＭＳ ゴシック" w:hint="eastAsia"/>
                <w:sz w:val="20"/>
              </w:rPr>
              <w:t>(2) 保管基準</w:t>
            </w:r>
            <w:r w:rsidR="00276B3F" w:rsidRPr="00D14F40">
              <w:rPr>
                <w:rFonts w:ascii="ＭＳ ゴシック" w:eastAsia="ＭＳ ゴシック" w:hAnsi="ＭＳ ゴシック" w:hint="eastAsia"/>
                <w:sz w:val="20"/>
              </w:rPr>
              <w:t>に適合すること。</w:t>
            </w:r>
          </w:p>
          <w:p w14:paraId="321C2587" w14:textId="31BA8F74" w:rsidR="00536B72" w:rsidRPr="00D14F40" w:rsidRDefault="00276B3F" w:rsidP="00E011B9">
            <w:pPr>
              <w:spacing w:line="280" w:lineRule="exact"/>
              <w:ind w:left="200" w:hangingChars="100" w:hanging="200"/>
              <w:rPr>
                <w:rFonts w:ascii="ＭＳ ゴシック" w:eastAsia="ＭＳ ゴシック" w:hAnsi="ＭＳ ゴシック"/>
                <w:sz w:val="20"/>
              </w:rPr>
            </w:pPr>
            <w:r w:rsidRPr="00D14F40">
              <w:rPr>
                <w:rFonts w:ascii="ＭＳ ゴシック" w:eastAsia="ＭＳ ゴシック" w:hAnsi="ＭＳ ゴシック" w:hint="eastAsia"/>
                <w:sz w:val="20"/>
              </w:rPr>
              <w:t>（</w:t>
            </w:r>
            <w:r w:rsidR="005C538C" w:rsidRPr="0094075D">
              <w:rPr>
                <w:rFonts w:ascii="ＭＳ ゴシック" w:eastAsia="ＭＳ ゴシック" w:hAnsi="ＭＳ ゴシック" w:hint="eastAsia"/>
                <w:sz w:val="20"/>
              </w:rPr>
              <w:t>P</w:t>
            </w:r>
            <w:r w:rsidR="00536B72" w:rsidRPr="0094075D">
              <w:rPr>
                <w:rFonts w:ascii="ＭＳ ゴシック" w:eastAsia="ＭＳ ゴシック" w:hAnsi="ＭＳ ゴシック" w:hint="eastAsia"/>
                <w:sz w:val="20"/>
              </w:rPr>
              <w:t>.2</w:t>
            </w:r>
            <w:r w:rsidR="00240ECF" w:rsidRPr="0094075D">
              <w:rPr>
                <w:rFonts w:ascii="ＭＳ ゴシック" w:eastAsia="ＭＳ ゴシック" w:hAnsi="ＭＳ ゴシック" w:hint="eastAsia"/>
                <w:sz w:val="20"/>
              </w:rPr>
              <w:t>2</w:t>
            </w:r>
            <w:r w:rsidR="00536B72" w:rsidRPr="0094075D">
              <w:rPr>
                <w:rFonts w:ascii="ＭＳ ゴシック" w:eastAsia="ＭＳ ゴシック" w:hAnsi="ＭＳ ゴシック" w:hint="eastAsia"/>
                <w:sz w:val="20"/>
              </w:rPr>
              <w:t>(</w:t>
            </w:r>
            <w:r w:rsidR="00536B72" w:rsidRPr="00BF4F43">
              <w:rPr>
                <w:rFonts w:ascii="ＭＳ ゴシック" w:eastAsia="ＭＳ ゴシック" w:hAnsi="ＭＳ ゴシック" w:hint="eastAsia"/>
                <w:sz w:val="20"/>
              </w:rPr>
              <w:t>1)</w:t>
            </w:r>
            <w:r w:rsidR="00536B72" w:rsidRPr="00D14F40">
              <w:rPr>
                <w:rFonts w:ascii="ＭＳ ゴシック" w:eastAsia="ＭＳ ゴシック" w:hAnsi="ＭＳ ゴシック" w:hint="eastAsia"/>
                <w:sz w:val="20"/>
              </w:rPr>
              <w:t>～(4)</w:t>
            </w:r>
            <w:r w:rsidR="00DF7983" w:rsidRPr="00D14F40">
              <w:rPr>
                <w:rFonts w:ascii="ＭＳ ゴシック" w:eastAsia="ＭＳ ゴシック" w:hAnsi="ＭＳ ゴシック" w:hint="eastAsia"/>
                <w:sz w:val="20"/>
              </w:rPr>
              <w:t>の規定参照</w:t>
            </w:r>
            <w:r w:rsidRPr="00D14F40">
              <w:rPr>
                <w:rFonts w:ascii="ＭＳ ゴシック" w:eastAsia="ＭＳ ゴシック" w:hAnsi="ＭＳ ゴシック" w:hint="eastAsia"/>
                <w:sz w:val="20"/>
              </w:rPr>
              <w:t>）</w:t>
            </w:r>
          </w:p>
        </w:tc>
        <w:tc>
          <w:tcPr>
            <w:tcW w:w="4004" w:type="pct"/>
            <w:gridSpan w:val="4"/>
            <w:tcBorders>
              <w:top w:val="dashed" w:sz="4" w:space="0" w:color="auto"/>
              <w:left w:val="single" w:sz="4" w:space="0" w:color="auto"/>
              <w:bottom w:val="dashed" w:sz="4" w:space="0" w:color="auto"/>
              <w:right w:val="single" w:sz="4" w:space="0" w:color="auto"/>
            </w:tcBorders>
          </w:tcPr>
          <w:p w14:paraId="7CD87ADD" w14:textId="77777777" w:rsidR="00536B72" w:rsidRPr="00D14F40" w:rsidRDefault="00536B72" w:rsidP="00FC4C90">
            <w:pPr>
              <w:jc w:val="left"/>
              <w:rPr>
                <w:rFonts w:ascii="ＭＳ ゴシック" w:eastAsia="ＭＳ ゴシック" w:hAnsi="ＭＳ ゴシック"/>
                <w:sz w:val="20"/>
              </w:rPr>
            </w:pPr>
            <w:r w:rsidRPr="00D14F40">
              <w:rPr>
                <w:rFonts w:ascii="ＭＳ ゴシック" w:eastAsia="ＭＳ ゴシック" w:hAnsi="ＭＳ ゴシック" w:hint="eastAsia"/>
                <w:sz w:val="20"/>
              </w:rPr>
              <w:t>(2) 次の規定に適合すること。</w:t>
            </w:r>
          </w:p>
          <w:p w14:paraId="17EE73C9" w14:textId="77777777" w:rsidR="00536B72" w:rsidRPr="00D14F40" w:rsidRDefault="00536B72" w:rsidP="00FC4C90">
            <w:pPr>
              <w:ind w:left="300" w:hangingChars="150" w:hanging="300"/>
              <w:jc w:val="left"/>
              <w:rPr>
                <w:rFonts w:ascii="ＭＳ ゴシック" w:eastAsia="ＭＳ ゴシック" w:hAnsi="ＭＳ ゴシック"/>
                <w:sz w:val="20"/>
              </w:rPr>
            </w:pPr>
            <w:r w:rsidRPr="00D14F40">
              <w:rPr>
                <w:rFonts w:ascii="ＭＳ ゴシック" w:eastAsia="ＭＳ ゴシック" w:hAnsi="ＭＳ ゴシック" w:hint="eastAsia"/>
                <w:sz w:val="20"/>
              </w:rPr>
              <w:t>ア　特別管理産業廃棄物がその他の物と混合するおそれのないように仕切りを設ける等、必要な措置を講ずること。ただし、感染性産業廃棄物と感染性一般廃棄物とが混合している場合であって、それ以外の物が混入するおそれのない場合を除く。</w:t>
            </w:r>
          </w:p>
          <w:p w14:paraId="31DCB778" w14:textId="77777777" w:rsidR="00536B72" w:rsidRPr="00D14F40" w:rsidRDefault="00536B72" w:rsidP="00FC4C90">
            <w:pPr>
              <w:spacing w:line="280" w:lineRule="exact"/>
              <w:rPr>
                <w:rFonts w:ascii="ＭＳ ゴシック" w:eastAsia="ＭＳ ゴシック" w:hAnsi="ＭＳ ゴシック"/>
                <w:sz w:val="20"/>
              </w:rPr>
            </w:pPr>
            <w:r w:rsidRPr="00D14F40">
              <w:rPr>
                <w:rFonts w:ascii="ＭＳ ゴシック" w:eastAsia="ＭＳ ゴシック" w:hAnsi="ＭＳ ゴシック" w:hint="eastAsia"/>
                <w:sz w:val="20"/>
              </w:rPr>
              <w:t>イ　特別管理産業廃棄物の種類に応じ、次の措置を講ずること。</w:t>
            </w:r>
          </w:p>
          <w:tbl>
            <w:tblPr>
              <w:tblW w:w="0" w:type="auto"/>
              <w:tblInd w:w="4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272"/>
              <w:gridCol w:w="4232"/>
            </w:tblGrid>
            <w:tr w:rsidR="00D039C1" w:rsidRPr="00D14F40" w14:paraId="28B0480C" w14:textId="77777777" w:rsidTr="00276B3F">
              <w:trPr>
                <w:trHeight w:val="612"/>
              </w:trPr>
              <w:tc>
                <w:tcPr>
                  <w:tcW w:w="2552" w:type="dxa"/>
                  <w:tcBorders>
                    <w:top w:val="single" w:sz="2" w:space="0" w:color="auto"/>
                    <w:left w:val="single" w:sz="2" w:space="0" w:color="auto"/>
                    <w:bottom w:val="single" w:sz="2" w:space="0" w:color="auto"/>
                    <w:right w:val="single" w:sz="2" w:space="0" w:color="auto"/>
                  </w:tcBorders>
                  <w:vAlign w:val="center"/>
                  <w:hideMark/>
                </w:tcPr>
                <w:p w14:paraId="7B773B13" w14:textId="77777777" w:rsidR="00D039C1" w:rsidRPr="00D14F40" w:rsidRDefault="00D039C1" w:rsidP="00FC4C90">
                  <w:pPr>
                    <w:spacing w:line="240" w:lineRule="exact"/>
                    <w:rPr>
                      <w:rFonts w:ascii="ＭＳ ゴシック" w:eastAsia="ＭＳ ゴシック" w:hAnsi="ＭＳ ゴシック"/>
                      <w:sz w:val="18"/>
                      <w:szCs w:val="20"/>
                    </w:rPr>
                  </w:pPr>
                  <w:r w:rsidRPr="00D14F40">
                    <w:rPr>
                      <w:rFonts w:ascii="ＭＳ ゴシック" w:eastAsia="ＭＳ ゴシック" w:hAnsi="ＭＳ ゴシック" w:hint="eastAsia"/>
                      <w:sz w:val="18"/>
                      <w:szCs w:val="20"/>
                    </w:rPr>
                    <w:t>廃油、</w:t>
                  </w:r>
                </w:p>
                <w:p w14:paraId="282248DB" w14:textId="77777777" w:rsidR="00D039C1" w:rsidRPr="00D14F40" w:rsidRDefault="001A14EA" w:rsidP="00FC4C90">
                  <w:pPr>
                    <w:spacing w:line="24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PCB</w:t>
                  </w:r>
                  <w:r w:rsidR="00D039C1" w:rsidRPr="00D14F40">
                    <w:rPr>
                      <w:rFonts w:ascii="ＭＳ ゴシック" w:eastAsia="ＭＳ ゴシック" w:hAnsi="ＭＳ ゴシック" w:hint="eastAsia"/>
                      <w:sz w:val="18"/>
                      <w:szCs w:val="20"/>
                    </w:rPr>
                    <w:t>汚染物、</w:t>
                  </w:r>
                  <w:r>
                    <w:rPr>
                      <w:rFonts w:ascii="ＭＳ ゴシック" w:eastAsia="ＭＳ ゴシック" w:hAnsi="ＭＳ ゴシック" w:hint="eastAsia"/>
                      <w:sz w:val="18"/>
                      <w:szCs w:val="20"/>
                    </w:rPr>
                    <w:t>PCB</w:t>
                  </w:r>
                  <w:r w:rsidR="00D039C1" w:rsidRPr="00D14F40">
                    <w:rPr>
                      <w:rFonts w:ascii="ＭＳ ゴシック" w:eastAsia="ＭＳ ゴシック" w:hAnsi="ＭＳ ゴシック" w:hint="eastAsia"/>
                      <w:sz w:val="18"/>
                      <w:szCs w:val="20"/>
                    </w:rPr>
                    <w:t>処理物</w:t>
                  </w:r>
                </w:p>
              </w:tc>
              <w:tc>
                <w:tcPr>
                  <w:tcW w:w="4836" w:type="dxa"/>
                  <w:tcBorders>
                    <w:top w:val="single" w:sz="2" w:space="0" w:color="auto"/>
                    <w:left w:val="single" w:sz="2" w:space="0" w:color="auto"/>
                    <w:bottom w:val="single" w:sz="2" w:space="0" w:color="auto"/>
                    <w:right w:val="single" w:sz="2" w:space="0" w:color="auto"/>
                  </w:tcBorders>
                  <w:vAlign w:val="center"/>
                  <w:hideMark/>
                </w:tcPr>
                <w:p w14:paraId="4651C443" w14:textId="77777777" w:rsidR="00276B3F" w:rsidRPr="00D14F40" w:rsidRDefault="00D039C1" w:rsidP="00FC4C90">
                  <w:pPr>
                    <w:spacing w:line="240" w:lineRule="exact"/>
                    <w:rPr>
                      <w:rFonts w:ascii="ＭＳ ゴシック" w:eastAsia="ＭＳ ゴシック" w:hAnsi="ＭＳ ゴシック"/>
                      <w:sz w:val="18"/>
                      <w:szCs w:val="20"/>
                    </w:rPr>
                  </w:pPr>
                  <w:r w:rsidRPr="00D14F40">
                    <w:rPr>
                      <w:rFonts w:ascii="ＭＳ ゴシック" w:eastAsia="ＭＳ ゴシック" w:hAnsi="ＭＳ ゴシック" w:hint="eastAsia"/>
                      <w:sz w:val="18"/>
                      <w:szCs w:val="20"/>
                    </w:rPr>
                    <w:t>容器に入れ密封すること等、揮発防止のために必要な措置</w:t>
                  </w:r>
                </w:p>
                <w:p w14:paraId="49E31BDA" w14:textId="77777777" w:rsidR="00D039C1" w:rsidRPr="00D14F40" w:rsidRDefault="00D039C1" w:rsidP="00FC4C90">
                  <w:pPr>
                    <w:spacing w:line="240" w:lineRule="exact"/>
                    <w:rPr>
                      <w:rFonts w:ascii="ＭＳ ゴシック" w:eastAsia="ＭＳ ゴシック" w:hAnsi="ＭＳ ゴシック"/>
                      <w:sz w:val="18"/>
                      <w:szCs w:val="20"/>
                    </w:rPr>
                  </w:pPr>
                  <w:r w:rsidRPr="00D14F40">
                    <w:rPr>
                      <w:rFonts w:ascii="ＭＳ ゴシック" w:eastAsia="ＭＳ ゴシック" w:hAnsi="ＭＳ ゴシック" w:hint="eastAsia"/>
                      <w:sz w:val="18"/>
                      <w:szCs w:val="20"/>
                    </w:rPr>
                    <w:t>及び高温にさらされないために必要な措置</w:t>
                  </w:r>
                </w:p>
              </w:tc>
            </w:tr>
            <w:tr w:rsidR="00D039C1" w:rsidRPr="00D14F40" w14:paraId="02FEC756" w14:textId="77777777" w:rsidTr="00276B3F">
              <w:trPr>
                <w:trHeight w:val="339"/>
              </w:trPr>
              <w:tc>
                <w:tcPr>
                  <w:tcW w:w="2552" w:type="dxa"/>
                  <w:tcBorders>
                    <w:top w:val="single" w:sz="2" w:space="0" w:color="auto"/>
                    <w:left w:val="single" w:sz="2" w:space="0" w:color="auto"/>
                    <w:bottom w:val="single" w:sz="2" w:space="0" w:color="auto"/>
                    <w:right w:val="single" w:sz="2" w:space="0" w:color="auto"/>
                  </w:tcBorders>
                  <w:vAlign w:val="center"/>
                  <w:hideMark/>
                </w:tcPr>
                <w:p w14:paraId="0DC8C3A3" w14:textId="77777777" w:rsidR="00D039C1" w:rsidRPr="00D14F40" w:rsidRDefault="001A14EA" w:rsidP="00FC4C90">
                  <w:pPr>
                    <w:spacing w:line="2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PCB</w:t>
                  </w:r>
                  <w:r w:rsidR="00D039C1" w:rsidRPr="00D14F40">
                    <w:rPr>
                      <w:rFonts w:ascii="ＭＳ ゴシック" w:eastAsia="ＭＳ ゴシック" w:hAnsi="ＭＳ ゴシック" w:hint="eastAsia"/>
                      <w:sz w:val="18"/>
                      <w:szCs w:val="20"/>
                    </w:rPr>
                    <w:t>汚染物、</w:t>
                  </w:r>
                  <w:r>
                    <w:rPr>
                      <w:rFonts w:ascii="ＭＳ ゴシック" w:eastAsia="ＭＳ ゴシック" w:hAnsi="ＭＳ ゴシック" w:hint="eastAsia"/>
                      <w:sz w:val="18"/>
                      <w:szCs w:val="20"/>
                    </w:rPr>
                    <w:t>PCB</w:t>
                  </w:r>
                  <w:r w:rsidR="00D039C1" w:rsidRPr="00D14F40">
                    <w:rPr>
                      <w:rFonts w:ascii="ＭＳ ゴシック" w:eastAsia="ＭＳ ゴシック" w:hAnsi="ＭＳ ゴシック" w:hint="eastAsia"/>
                      <w:sz w:val="18"/>
                      <w:szCs w:val="20"/>
                    </w:rPr>
                    <w:t>処理物</w:t>
                  </w:r>
                </w:p>
              </w:tc>
              <w:tc>
                <w:tcPr>
                  <w:tcW w:w="4836" w:type="dxa"/>
                  <w:tcBorders>
                    <w:top w:val="single" w:sz="2" w:space="0" w:color="auto"/>
                    <w:left w:val="single" w:sz="2" w:space="0" w:color="auto"/>
                    <w:bottom w:val="single" w:sz="2" w:space="0" w:color="auto"/>
                    <w:right w:val="single" w:sz="2" w:space="0" w:color="auto"/>
                  </w:tcBorders>
                  <w:vAlign w:val="center"/>
                  <w:hideMark/>
                </w:tcPr>
                <w:p w14:paraId="6A05FE6F" w14:textId="77777777" w:rsidR="00D039C1" w:rsidRPr="00D14F40" w:rsidRDefault="00D039C1" w:rsidP="00FC4C90">
                  <w:pPr>
                    <w:spacing w:line="280" w:lineRule="exact"/>
                    <w:rPr>
                      <w:rFonts w:ascii="ＭＳ ゴシック" w:eastAsia="ＭＳ ゴシック" w:hAnsi="ＭＳ ゴシック"/>
                      <w:sz w:val="18"/>
                      <w:szCs w:val="20"/>
                    </w:rPr>
                  </w:pPr>
                  <w:r w:rsidRPr="00D14F40">
                    <w:rPr>
                      <w:rFonts w:ascii="ＭＳ ゴシック" w:eastAsia="ＭＳ ゴシック" w:hAnsi="ＭＳ ゴシック" w:hint="eastAsia"/>
                      <w:sz w:val="18"/>
                      <w:szCs w:val="20"/>
                    </w:rPr>
                    <w:t>腐食防止のために必要な措置</w:t>
                  </w:r>
                </w:p>
              </w:tc>
            </w:tr>
            <w:tr w:rsidR="00D039C1" w:rsidRPr="00D14F40" w14:paraId="51078B69" w14:textId="77777777" w:rsidTr="00276B3F">
              <w:trPr>
                <w:trHeight w:val="339"/>
              </w:trPr>
              <w:tc>
                <w:tcPr>
                  <w:tcW w:w="2552" w:type="dxa"/>
                  <w:tcBorders>
                    <w:top w:val="single" w:sz="2" w:space="0" w:color="auto"/>
                    <w:left w:val="single" w:sz="2" w:space="0" w:color="auto"/>
                    <w:bottom w:val="single" w:sz="2" w:space="0" w:color="auto"/>
                    <w:right w:val="single" w:sz="2" w:space="0" w:color="auto"/>
                  </w:tcBorders>
                  <w:vAlign w:val="center"/>
                  <w:hideMark/>
                </w:tcPr>
                <w:p w14:paraId="0331EE03" w14:textId="77777777" w:rsidR="00D039C1" w:rsidRPr="00D14F40" w:rsidRDefault="00D039C1" w:rsidP="00FC4C90">
                  <w:pPr>
                    <w:spacing w:line="280" w:lineRule="exact"/>
                    <w:ind w:left="180" w:hangingChars="100" w:hanging="180"/>
                    <w:rPr>
                      <w:rFonts w:ascii="ＭＳ ゴシック" w:eastAsia="ＭＳ ゴシック" w:hAnsi="ＭＳ ゴシック"/>
                      <w:sz w:val="18"/>
                      <w:szCs w:val="20"/>
                    </w:rPr>
                  </w:pPr>
                  <w:r w:rsidRPr="00D14F40">
                    <w:rPr>
                      <w:rFonts w:ascii="ＭＳ ゴシック" w:eastAsia="ＭＳ ゴシック" w:hAnsi="ＭＳ ゴシック" w:hint="eastAsia"/>
                      <w:sz w:val="18"/>
                      <w:szCs w:val="20"/>
                    </w:rPr>
                    <w:t>腐敗するおそれのあるもの</w:t>
                  </w:r>
                </w:p>
              </w:tc>
              <w:tc>
                <w:tcPr>
                  <w:tcW w:w="4836" w:type="dxa"/>
                  <w:tcBorders>
                    <w:top w:val="single" w:sz="2" w:space="0" w:color="auto"/>
                    <w:left w:val="single" w:sz="2" w:space="0" w:color="auto"/>
                    <w:bottom w:val="single" w:sz="2" w:space="0" w:color="auto"/>
                    <w:right w:val="single" w:sz="2" w:space="0" w:color="auto"/>
                  </w:tcBorders>
                  <w:vAlign w:val="center"/>
                  <w:hideMark/>
                </w:tcPr>
                <w:p w14:paraId="2D848C4F" w14:textId="77777777" w:rsidR="00D039C1" w:rsidRPr="00D14F40" w:rsidRDefault="00D039C1" w:rsidP="00FC4C90">
                  <w:pPr>
                    <w:spacing w:line="280" w:lineRule="exact"/>
                    <w:rPr>
                      <w:rFonts w:ascii="ＭＳ ゴシック" w:eastAsia="ＭＳ ゴシック" w:hAnsi="ＭＳ ゴシック"/>
                      <w:spacing w:val="-10"/>
                      <w:sz w:val="18"/>
                      <w:szCs w:val="20"/>
                    </w:rPr>
                  </w:pPr>
                  <w:r w:rsidRPr="00D14F40">
                    <w:rPr>
                      <w:rFonts w:ascii="ＭＳ ゴシック" w:eastAsia="ＭＳ ゴシック" w:hAnsi="ＭＳ ゴシック" w:hint="eastAsia"/>
                      <w:spacing w:val="-10"/>
                      <w:sz w:val="18"/>
                      <w:szCs w:val="20"/>
                    </w:rPr>
                    <w:t>容器に入れ密封すること等、腐敗防止のために必要な措置</w:t>
                  </w:r>
                </w:p>
              </w:tc>
            </w:tr>
          </w:tbl>
          <w:p w14:paraId="297C0FBE" w14:textId="6453DE59" w:rsidR="00364785" w:rsidRPr="00D14F40" w:rsidRDefault="00D039C1" w:rsidP="007469F0">
            <w:pPr>
              <w:spacing w:line="280" w:lineRule="exact"/>
              <w:ind w:leftChars="16" w:left="448" w:hangingChars="207" w:hanging="414"/>
              <w:jc w:val="left"/>
              <w:rPr>
                <w:rFonts w:ascii="ＭＳ ゴシック" w:eastAsia="ＭＳ ゴシック" w:hAnsi="ＭＳ ゴシック"/>
                <w:sz w:val="20"/>
              </w:rPr>
            </w:pPr>
            <w:r w:rsidRPr="00D14F40">
              <w:rPr>
                <w:rFonts w:ascii="ＭＳ ゴシック" w:eastAsia="ＭＳ ゴシック" w:hAnsi="ＭＳ ゴシック" w:hint="eastAsia"/>
                <w:sz w:val="20"/>
              </w:rPr>
              <w:t>ウ　掲示板には、「処分等のための保管上限」を加えること。</w:t>
            </w:r>
          </w:p>
        </w:tc>
      </w:tr>
      <w:tr w:rsidR="00D039C1" w:rsidRPr="00D14F40" w14:paraId="00324414" w14:textId="77777777" w:rsidTr="00BD1B2E">
        <w:trPr>
          <w:jc w:val="center"/>
        </w:trPr>
        <w:tc>
          <w:tcPr>
            <w:tcW w:w="3505" w:type="pct"/>
            <w:gridSpan w:val="3"/>
            <w:tcBorders>
              <w:top w:val="dashed" w:sz="4" w:space="0" w:color="auto"/>
              <w:left w:val="single" w:sz="4" w:space="0" w:color="auto"/>
              <w:bottom w:val="single" w:sz="4" w:space="0" w:color="auto"/>
              <w:right w:val="single" w:sz="4" w:space="0" w:color="auto"/>
            </w:tcBorders>
          </w:tcPr>
          <w:p w14:paraId="70821E62" w14:textId="77777777" w:rsidR="00D039C1" w:rsidRPr="00D14F40" w:rsidRDefault="00D039C1" w:rsidP="00FC4C90">
            <w:pPr>
              <w:spacing w:line="280" w:lineRule="exact"/>
              <w:ind w:left="394" w:hangingChars="197" w:hanging="394"/>
              <w:rPr>
                <w:rFonts w:ascii="ＭＳ ゴシック" w:eastAsia="ＭＳ ゴシック" w:hAnsi="ＭＳ ゴシック"/>
                <w:sz w:val="20"/>
              </w:rPr>
            </w:pPr>
            <w:r w:rsidRPr="00D14F40">
              <w:rPr>
                <w:rFonts w:ascii="ＭＳ ゴシック" w:eastAsia="ＭＳ ゴシック" w:hAnsi="ＭＳ ゴシック"/>
                <w:sz w:val="20"/>
              </w:rPr>
              <w:t>(3)</w:t>
            </w:r>
            <w:r w:rsidRPr="00D14F40">
              <w:rPr>
                <w:rFonts w:ascii="ＭＳ ゴシック" w:eastAsia="ＭＳ ゴシック" w:hAnsi="ＭＳ ゴシック" w:hint="eastAsia"/>
                <w:sz w:val="20"/>
              </w:rPr>
              <w:t xml:space="preserve"> 保管する産業廃棄物の数量が、当該産業廃棄物に係る処理施設の処理能力の14日分を超えないようにすること。なお、</w:t>
            </w:r>
          </w:p>
          <w:p w14:paraId="4AD49654" w14:textId="77777777" w:rsidR="00D039C1" w:rsidRPr="00D14F40" w:rsidRDefault="00D039C1" w:rsidP="00FC4C90">
            <w:pPr>
              <w:spacing w:line="280" w:lineRule="exact"/>
              <w:ind w:leftChars="100" w:left="210"/>
              <w:rPr>
                <w:rFonts w:ascii="ＭＳ ゴシック" w:eastAsia="ＭＳ ゴシック" w:hAnsi="ＭＳ ゴシック"/>
                <w:sz w:val="20"/>
              </w:rPr>
            </w:pPr>
            <w:r w:rsidRPr="00D14F40">
              <w:rPr>
                <w:rFonts w:ascii="ＭＳ ゴシック" w:eastAsia="ＭＳ ゴシック" w:hAnsi="ＭＳ ゴシック" w:hint="eastAsia"/>
                <w:sz w:val="20"/>
              </w:rPr>
              <w:t>ア 船舶により運搬する場合で保管上限を超える場合</w:t>
            </w:r>
          </w:p>
          <w:p w14:paraId="5897F0C0" w14:textId="77777777" w:rsidR="00D039C1" w:rsidRPr="00D14F40" w:rsidRDefault="00D039C1" w:rsidP="00FC4C90">
            <w:pPr>
              <w:spacing w:line="280" w:lineRule="exact"/>
              <w:ind w:firstLineChars="150" w:firstLine="300"/>
              <w:rPr>
                <w:rFonts w:ascii="ＭＳ ゴシック" w:eastAsia="ＭＳ ゴシック" w:hAnsi="ＭＳ ゴシック"/>
                <w:sz w:val="20"/>
              </w:rPr>
            </w:pPr>
            <w:r w:rsidRPr="00D14F40">
              <w:rPr>
                <w:rFonts w:ascii="ＭＳ ゴシック" w:eastAsia="ＭＳ ゴシック" w:hAnsi="ＭＳ ゴシック" w:hint="eastAsia"/>
                <w:sz w:val="20"/>
              </w:rPr>
              <w:lastRenderedPageBreak/>
              <w:t>：（船舶積載量＋</w:t>
            </w:r>
            <w:r w:rsidR="003A471E">
              <w:rPr>
                <w:rFonts w:ascii="ＭＳ ゴシック" w:eastAsia="ＭＳ ゴシック" w:hAnsi="ＭＳ ゴシック" w:hint="eastAsia"/>
                <w:sz w:val="20"/>
              </w:rPr>
              <w:t>７</w:t>
            </w:r>
            <w:r w:rsidRPr="00D14F40">
              <w:rPr>
                <w:rFonts w:ascii="ＭＳ ゴシック" w:eastAsia="ＭＳ ゴシック" w:hAnsi="ＭＳ ゴシック" w:hint="eastAsia"/>
                <w:sz w:val="20"/>
              </w:rPr>
              <w:t>日分）まで可</w:t>
            </w:r>
          </w:p>
          <w:p w14:paraId="57FBE697" w14:textId="77777777" w:rsidR="00D039C1" w:rsidRPr="00D14F40" w:rsidRDefault="00D039C1" w:rsidP="00FC4C90">
            <w:pPr>
              <w:spacing w:line="280" w:lineRule="exact"/>
              <w:ind w:leftChars="100" w:left="210"/>
              <w:rPr>
                <w:rFonts w:ascii="ＭＳ ゴシック" w:eastAsia="ＭＳ ゴシック" w:hAnsi="ＭＳ ゴシック"/>
                <w:sz w:val="20"/>
              </w:rPr>
            </w:pPr>
            <w:r w:rsidRPr="00D14F40">
              <w:rPr>
                <w:rFonts w:ascii="ＭＳ ゴシック" w:eastAsia="ＭＳ ゴシック" w:hAnsi="ＭＳ ゴシック" w:hint="eastAsia"/>
                <w:sz w:val="20"/>
              </w:rPr>
              <w:t>イ 処理施設において連続</w:t>
            </w:r>
            <w:r w:rsidR="003A471E">
              <w:rPr>
                <w:rFonts w:ascii="ＭＳ ゴシック" w:eastAsia="ＭＳ ゴシック" w:hAnsi="ＭＳ ゴシック" w:hint="eastAsia"/>
                <w:sz w:val="20"/>
              </w:rPr>
              <w:t>７</w:t>
            </w:r>
            <w:r w:rsidRPr="00D14F40">
              <w:rPr>
                <w:rFonts w:ascii="ＭＳ ゴシック" w:eastAsia="ＭＳ ゴシック" w:hAnsi="ＭＳ ゴシック" w:hint="eastAsia"/>
                <w:sz w:val="20"/>
              </w:rPr>
              <w:t>日以上の定期点検、修理を行う場合</w:t>
            </w:r>
          </w:p>
          <w:p w14:paraId="75CA1DD2" w14:textId="77777777" w:rsidR="00D039C1" w:rsidRPr="00D14F40" w:rsidRDefault="00D039C1" w:rsidP="00FC4C90">
            <w:pPr>
              <w:spacing w:line="280" w:lineRule="exact"/>
              <w:ind w:leftChars="143" w:left="500" w:hangingChars="100" w:hanging="200"/>
              <w:rPr>
                <w:rFonts w:ascii="ＭＳ ゴシック" w:eastAsia="ＭＳ ゴシック" w:hAnsi="ＭＳ ゴシック"/>
                <w:sz w:val="20"/>
              </w:rPr>
            </w:pPr>
            <w:r w:rsidRPr="00D14F40">
              <w:rPr>
                <w:rFonts w:ascii="ＭＳ ゴシック" w:eastAsia="ＭＳ ゴシック" w:hAnsi="ＭＳ ゴシック" w:hint="eastAsia"/>
                <w:sz w:val="20"/>
              </w:rPr>
              <w:t>：（点検、修理の日数分＋</w:t>
            </w:r>
            <w:r w:rsidR="003A471E">
              <w:rPr>
                <w:rFonts w:ascii="ＭＳ ゴシック" w:eastAsia="ＭＳ ゴシック" w:hAnsi="ＭＳ ゴシック" w:hint="eastAsia"/>
                <w:sz w:val="20"/>
              </w:rPr>
              <w:t>７</w:t>
            </w:r>
            <w:r w:rsidRPr="00D14F40">
              <w:rPr>
                <w:rFonts w:ascii="ＭＳ ゴシック" w:eastAsia="ＭＳ ゴシック" w:hAnsi="ＭＳ ゴシック" w:hint="eastAsia"/>
                <w:sz w:val="20"/>
              </w:rPr>
              <w:t>日分）まで可（ただし、点検、修理終了後60日以内に14日分までに戻すこと。）</w:t>
            </w:r>
          </w:p>
          <w:p w14:paraId="65E701DD" w14:textId="77777777" w:rsidR="008E4846" w:rsidRDefault="00D039C1" w:rsidP="00FC4C90">
            <w:pPr>
              <w:spacing w:line="280" w:lineRule="exact"/>
              <w:ind w:leftChars="100" w:left="402" w:hangingChars="96" w:hanging="192"/>
              <w:rPr>
                <w:rFonts w:ascii="ＭＳ ゴシック" w:eastAsia="ＭＳ ゴシック" w:hAnsi="ＭＳ ゴシック"/>
                <w:sz w:val="20"/>
              </w:rPr>
            </w:pPr>
            <w:r w:rsidRPr="00D14F40">
              <w:rPr>
                <w:rFonts w:ascii="ＭＳ ゴシック" w:eastAsia="ＭＳ ゴシック" w:hAnsi="ＭＳ ゴシック" w:hint="eastAsia"/>
                <w:sz w:val="20"/>
              </w:rPr>
              <w:t>ウ 建設業に係る産業廃棄物（工作物の新築、改築、除去に伴って生じた木くず、ｺﾝｸﾘ-ﾄの破片、ｱｽﾌｧﾙﾄ･ｺﾝｸﾘ-ﾄであって分別されたものに限る。）の再生を行う処理施設において上記廃棄物を再生のために保管する場合</w:t>
            </w:r>
          </w:p>
          <w:p w14:paraId="6A3F6FCC" w14:textId="77777777" w:rsidR="00D039C1" w:rsidRPr="00D14F40" w:rsidRDefault="008E4846" w:rsidP="00FC4C90">
            <w:pPr>
              <w:spacing w:line="280" w:lineRule="exact"/>
              <w:ind w:leftChars="100" w:left="402" w:hangingChars="96" w:hanging="192"/>
              <w:rPr>
                <w:rFonts w:ascii="ＭＳ ゴシック" w:eastAsia="ＭＳ ゴシック" w:hAnsi="ＭＳ ゴシック"/>
                <w:sz w:val="20"/>
              </w:rPr>
            </w:pPr>
            <w:r>
              <w:rPr>
                <w:rFonts w:ascii="ＭＳ ゴシック" w:eastAsia="ＭＳ ゴシック" w:hAnsi="ＭＳ ゴシック"/>
                <w:sz w:val="20"/>
              </w:rPr>
              <w:t xml:space="preserve"> </w:t>
            </w:r>
            <w:r w:rsidR="00D039C1" w:rsidRPr="00D14F40">
              <w:rPr>
                <w:rFonts w:ascii="ＭＳ ゴシック" w:eastAsia="ＭＳ ゴシック" w:hAnsi="ＭＳ ゴシック" w:hint="eastAsia"/>
                <w:sz w:val="20"/>
              </w:rPr>
              <w:t xml:space="preserve">：処理能力の28日分（ｱｽﾌｧﾙﾄ･ｺﾝｸﾘ-ﾄの破片にあっては70日分）まで可 </w:t>
            </w:r>
          </w:p>
        </w:tc>
        <w:tc>
          <w:tcPr>
            <w:tcW w:w="1495" w:type="pct"/>
            <w:gridSpan w:val="2"/>
            <w:tcBorders>
              <w:top w:val="dashed" w:sz="4" w:space="0" w:color="auto"/>
              <w:left w:val="single" w:sz="4" w:space="0" w:color="auto"/>
              <w:bottom w:val="single" w:sz="4" w:space="0" w:color="auto"/>
              <w:right w:val="single" w:sz="4" w:space="0" w:color="auto"/>
            </w:tcBorders>
          </w:tcPr>
          <w:p w14:paraId="1EB0D042" w14:textId="77777777" w:rsidR="00D039C1" w:rsidRPr="00D14F40" w:rsidRDefault="00D039C1" w:rsidP="00FC4C90">
            <w:pPr>
              <w:spacing w:line="280" w:lineRule="exact"/>
              <w:ind w:leftChars="15" w:left="171" w:hangingChars="70" w:hanging="140"/>
              <w:rPr>
                <w:rFonts w:ascii="ＭＳ ゴシック" w:eastAsia="ＭＳ ゴシック" w:hAnsi="ＭＳ ゴシック"/>
                <w:sz w:val="20"/>
              </w:rPr>
            </w:pPr>
            <w:r w:rsidRPr="00D14F40">
              <w:rPr>
                <w:rFonts w:ascii="ＭＳ ゴシック" w:eastAsia="ＭＳ ゴシック" w:hAnsi="ＭＳ ゴシック"/>
                <w:sz w:val="20"/>
              </w:rPr>
              <w:lastRenderedPageBreak/>
              <w:t xml:space="preserve">(3) </w:t>
            </w:r>
            <w:r w:rsidR="00DA4C61" w:rsidRPr="00D14F40">
              <w:rPr>
                <w:rFonts w:ascii="ＭＳ ゴシック" w:eastAsia="ＭＳ ゴシック" w:hAnsi="ＭＳ ゴシック" w:hint="eastAsia"/>
                <w:sz w:val="20"/>
              </w:rPr>
              <w:t>保管を行う場合には、保管量が、処理施設における</w:t>
            </w:r>
            <w:r w:rsidR="003A471E">
              <w:rPr>
                <w:rFonts w:ascii="ＭＳ ゴシック" w:eastAsia="ＭＳ ゴシック" w:hAnsi="ＭＳ ゴシック" w:hint="eastAsia"/>
                <w:sz w:val="20"/>
              </w:rPr>
              <w:t>１</w:t>
            </w:r>
            <w:r w:rsidRPr="00D14F40">
              <w:rPr>
                <w:rFonts w:ascii="ＭＳ ゴシック" w:eastAsia="ＭＳ ゴシック" w:hAnsi="ＭＳ ゴシック" w:hint="eastAsia"/>
                <w:sz w:val="20"/>
              </w:rPr>
              <w:t>日当りの処理能力</w:t>
            </w:r>
            <w:r w:rsidRPr="00D14F40">
              <w:rPr>
                <w:rFonts w:ascii="ＭＳ ゴシック" w:eastAsia="ＭＳ ゴシック" w:hAnsi="ＭＳ ゴシック" w:hint="eastAsia"/>
                <w:sz w:val="20"/>
              </w:rPr>
              <w:lastRenderedPageBreak/>
              <w:t>の14日分を超えないようにすること。</w:t>
            </w:r>
          </w:p>
        </w:tc>
      </w:tr>
      <w:bookmarkEnd w:id="3"/>
    </w:tbl>
    <w:p w14:paraId="3C4D073A" w14:textId="77777777" w:rsidR="00DF5200" w:rsidRDefault="00DF5200" w:rsidP="00C71CB2">
      <w:pPr>
        <w:rPr>
          <w:rFonts w:ascii="ＭＳ ゴシック" w:eastAsia="ＭＳ ゴシック" w:hAnsi="ＭＳ ゴシック"/>
          <w:sz w:val="24"/>
        </w:rPr>
      </w:pPr>
    </w:p>
    <w:p w14:paraId="11082125" w14:textId="77777777" w:rsidR="00DF5200" w:rsidRDefault="00DF5200" w:rsidP="00C71CB2">
      <w:pPr>
        <w:rPr>
          <w:rFonts w:ascii="ＭＳ ゴシック" w:eastAsia="ＭＳ ゴシック" w:hAnsi="ＭＳ ゴシック"/>
          <w:sz w:val="24"/>
        </w:rPr>
      </w:pPr>
    </w:p>
    <w:p w14:paraId="236A6D69" w14:textId="7FEC322C" w:rsidR="00C71CB2" w:rsidRPr="00D14F40" w:rsidRDefault="000B7BC0" w:rsidP="00C71CB2">
      <w:pPr>
        <w:rPr>
          <w:rFonts w:ascii="ＭＳ ゴシック" w:eastAsia="ＭＳ ゴシック" w:hAnsi="ＭＳ ゴシック"/>
          <w:sz w:val="24"/>
        </w:rPr>
      </w:pPr>
      <w:r w:rsidRPr="00D14F40">
        <w:rPr>
          <w:rFonts w:ascii="ＭＳ ゴシック" w:eastAsia="ＭＳ ゴシック" w:hAnsi="ＭＳ ゴシック" w:hint="eastAsia"/>
          <w:noProof/>
          <w:sz w:val="24"/>
        </w:rPr>
        <mc:AlternateContent>
          <mc:Choice Requires="wps">
            <w:drawing>
              <wp:anchor distT="0" distB="0" distL="114300" distR="114300" simplePos="0" relativeHeight="251691520" behindDoc="0" locked="0" layoutInCell="1" allowOverlap="1" wp14:anchorId="72599810" wp14:editId="335FF1B2">
                <wp:simplePos x="0" y="0"/>
                <wp:positionH relativeFrom="column">
                  <wp:posOffset>3807386</wp:posOffset>
                </wp:positionH>
                <wp:positionV relativeFrom="paragraph">
                  <wp:posOffset>49418</wp:posOffset>
                </wp:positionV>
                <wp:extent cx="1428750" cy="438785"/>
                <wp:effectExtent l="113665" t="12065" r="10160" b="111125"/>
                <wp:wrapNone/>
                <wp:docPr id="2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438785"/>
                        </a:xfrm>
                        <a:prstGeom prst="cloudCallout">
                          <a:avLst>
                            <a:gd name="adj1" fmla="val -54667"/>
                            <a:gd name="adj2" fmla="val 69394"/>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A96BC1" w14:textId="77777777" w:rsidR="00043BAB" w:rsidRDefault="00043BAB" w:rsidP="00C71C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9981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29" o:spid="_x0000_s1207" type="#_x0000_t106" style="position:absolute;left:0;text-align:left;margin-left:299.8pt;margin-top:3.9pt;width:112.5pt;height:34.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" adj="-1008,25789">
                <v:textbox inset="5.85pt,.7pt,5.85pt,.7pt">
                  <w:txbxContent>
                    <w:p w14:paraId="18A96BC1" w14:textId="77777777" w:rsidR="00043BAB" w:rsidRDefault="00043BAB" w:rsidP="00C71CB2"/>
                  </w:txbxContent>
                </v:textbox>
              </v:shape>
            </w:pict>
          </mc:Fallback>
        </mc:AlternateContent>
      </w:r>
      <w:r w:rsidRPr="00D14F40">
        <w:rPr>
          <w:rFonts w:ascii="ＭＳ ゴシック" w:eastAsia="ＭＳ ゴシック" w:hAnsi="ＭＳ ゴシック" w:hint="eastAsia"/>
          <w:noProof/>
        </w:rPr>
        <mc:AlternateContent>
          <mc:Choice Requires="wps">
            <w:drawing>
              <wp:anchor distT="0" distB="0" distL="114300" distR="114300" simplePos="0" relativeHeight="251684352" behindDoc="0" locked="0" layoutInCell="1" allowOverlap="1" wp14:anchorId="0CE701F6" wp14:editId="0FD77AED">
                <wp:simplePos x="0" y="0"/>
                <wp:positionH relativeFrom="column">
                  <wp:posOffset>0</wp:posOffset>
                </wp:positionH>
                <wp:positionV relativeFrom="paragraph">
                  <wp:posOffset>121285</wp:posOffset>
                </wp:positionV>
                <wp:extent cx="2327275" cy="380365"/>
                <wp:effectExtent l="2540" t="3810" r="381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7275" cy="3803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4DE67" w14:textId="41609B61" w:rsidR="00043BAB" w:rsidRPr="00E011B9" w:rsidRDefault="00C90812" w:rsidP="00C71CB2">
                            <w:pPr>
                              <w:autoSpaceDE w:val="0"/>
                              <w:autoSpaceDN w:val="0"/>
                              <w:adjustRightInd w:val="0"/>
                              <w:rPr>
                                <w:rFonts w:ascii="ＭＳ ゴシック" w:eastAsia="ＭＳ ゴシック" w:hAnsi="ＭＳ ゴシック" w:cs="ＭＳ ゴシック"/>
                                <w:b/>
                                <w:bCs/>
                                <w:color w:val="000000"/>
                                <w:sz w:val="24"/>
                                <w:lang w:val="ja-JP"/>
                              </w:rPr>
                            </w:pPr>
                            <w:r>
                              <w:rPr>
                                <w:rFonts w:ascii="ＭＳ ゴシック" w:eastAsia="ＭＳ ゴシック" w:hAnsi="ＭＳ ゴシック" w:cs="ＭＳ ゴシック" w:hint="eastAsia"/>
                                <w:b/>
                                <w:bCs/>
                                <w:color w:val="000000"/>
                                <w:sz w:val="24"/>
                                <w:lang w:val="ja-JP"/>
                              </w:rPr>
                              <w:t>【</w:t>
                            </w:r>
                            <w:r w:rsidRPr="00E011B9">
                              <w:rPr>
                                <w:rFonts w:ascii="ＭＳ ゴシック" w:eastAsia="ＭＳ ゴシック" w:hAnsi="ＭＳ ゴシック" w:cs="ＭＳ ゴシック" w:hint="eastAsia"/>
                                <w:b/>
                                <w:bCs/>
                                <w:color w:val="000000"/>
                                <w:sz w:val="24"/>
                                <w:lang w:val="ja-JP"/>
                              </w:rPr>
                              <w:t>焼却設備の構造</w:t>
                            </w:r>
                            <w:r>
                              <w:rPr>
                                <w:rFonts w:ascii="ＭＳ ゴシック" w:eastAsia="ＭＳ ゴシック" w:hAnsi="ＭＳ ゴシック" w:cs="ＭＳ ゴシック" w:hint="eastAsia"/>
                                <w:b/>
                                <w:bCs/>
                                <w:color w:val="000000"/>
                                <w:sz w:val="24"/>
                                <w:lang w:val="ja-JP"/>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E701F6" id="Rectangle 28" o:spid="_x0000_s1208" style="position:absolute;left:0;text-align:left;margin-left:0;margin-top:9.55pt;width:183.25pt;height:29.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" filled="f" fillcolor="#bbe0e3" stroked="f">
                <v:textbox>
                  <w:txbxContent>
                    <w:p w14:paraId="6F24DE67" w14:textId="41609B61" w:rsidR="00043BAB" w:rsidRPr="00E011B9" w:rsidRDefault="00C90812" w:rsidP="00C71CB2">
                      <w:pPr>
                        <w:autoSpaceDE w:val="0"/>
                        <w:autoSpaceDN w:val="0"/>
                        <w:adjustRightInd w:val="0"/>
                        <w:rPr>
                          <w:rFonts w:ascii="ＭＳ ゴシック" w:eastAsia="ＭＳ ゴシック" w:hAnsi="ＭＳ ゴシック" w:cs="ＭＳ ゴシック"/>
                          <w:b/>
                          <w:bCs/>
                          <w:color w:val="000000"/>
                          <w:sz w:val="24"/>
                          <w:lang w:val="ja-JP"/>
                        </w:rPr>
                      </w:pPr>
                      <w:r>
                        <w:rPr>
                          <w:rFonts w:ascii="ＭＳ ゴシック" w:eastAsia="ＭＳ ゴシック" w:hAnsi="ＭＳ ゴシック" w:cs="ＭＳ ゴシック" w:hint="eastAsia"/>
                          <w:b/>
                          <w:bCs/>
                          <w:color w:val="000000"/>
                          <w:sz w:val="24"/>
                          <w:lang w:val="ja-JP"/>
                        </w:rPr>
                        <w:t>【</w:t>
                      </w:r>
                      <w:r w:rsidRPr="00E011B9">
                        <w:rPr>
                          <w:rFonts w:ascii="ＭＳ ゴシック" w:eastAsia="ＭＳ ゴシック" w:hAnsi="ＭＳ ゴシック" w:cs="ＭＳ ゴシック" w:hint="eastAsia"/>
                          <w:b/>
                          <w:bCs/>
                          <w:color w:val="000000"/>
                          <w:sz w:val="24"/>
                          <w:lang w:val="ja-JP"/>
                        </w:rPr>
                        <w:t>焼却設備の構造</w:t>
                      </w:r>
                      <w:r>
                        <w:rPr>
                          <w:rFonts w:ascii="ＭＳ ゴシック" w:eastAsia="ＭＳ ゴシック" w:hAnsi="ＭＳ ゴシック" w:cs="ＭＳ ゴシック" w:hint="eastAsia"/>
                          <w:b/>
                          <w:bCs/>
                          <w:color w:val="000000"/>
                          <w:sz w:val="24"/>
                          <w:lang w:val="ja-JP"/>
                        </w:rPr>
                        <w:t>】</w:t>
                      </w:r>
                    </w:p>
                  </w:txbxContent>
                </v:textbox>
              </v:rect>
            </w:pict>
          </mc:Fallback>
        </mc:AlternateContent>
      </w:r>
    </w:p>
    <w:p w14:paraId="44F42D30" w14:textId="77777777" w:rsidR="00C71CB2" w:rsidRPr="00D14F40" w:rsidRDefault="00C71CB2" w:rsidP="00C71CB2">
      <w:pPr>
        <w:rPr>
          <w:rFonts w:ascii="ＭＳ ゴシック" w:eastAsia="ＭＳ ゴシック" w:hAnsi="ＭＳ ゴシック"/>
          <w:sz w:val="24"/>
        </w:rPr>
      </w:pPr>
    </w:p>
    <w:p w14:paraId="66765CB5" w14:textId="290F9AFB" w:rsidR="00C71CB2" w:rsidRPr="00D14F40" w:rsidRDefault="00364785" w:rsidP="00C71CB2">
      <w:pPr>
        <w:rPr>
          <w:rFonts w:ascii="ＭＳ ゴシック" w:eastAsia="ＭＳ ゴシック" w:hAnsi="ＭＳ ゴシック"/>
          <w:sz w:val="24"/>
        </w:rPr>
      </w:pPr>
      <w:r w:rsidRPr="00D14F40">
        <w:rPr>
          <w:rFonts w:ascii="ＭＳ ゴシック" w:eastAsia="ＭＳ ゴシック" w:hAnsi="ＭＳ ゴシック" w:hint="eastAsia"/>
          <w:noProof/>
        </w:rPr>
        <mc:AlternateContent>
          <mc:Choice Requires="wps">
            <w:drawing>
              <wp:anchor distT="0" distB="0" distL="114300" distR="114300" simplePos="0" relativeHeight="251688448" behindDoc="0" locked="0" layoutInCell="1" allowOverlap="1" wp14:anchorId="44E1BB2C" wp14:editId="7C7AF1BC">
                <wp:simplePos x="0" y="0"/>
                <wp:positionH relativeFrom="column">
                  <wp:posOffset>4144757</wp:posOffset>
                </wp:positionH>
                <wp:positionV relativeFrom="paragraph">
                  <wp:posOffset>177165</wp:posOffset>
                </wp:positionV>
                <wp:extent cx="1584325" cy="1447800"/>
                <wp:effectExtent l="400050" t="0" r="15875" b="19050"/>
                <wp:wrapNone/>
                <wp:docPr id="2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325" cy="1447800"/>
                        </a:xfrm>
                        <a:prstGeom prst="wedgeRectCallout">
                          <a:avLst>
                            <a:gd name="adj1" fmla="val -74332"/>
                            <a:gd name="adj2" fmla="val -32403"/>
                          </a:avLst>
                        </a:prstGeom>
                        <a:solidFill>
                          <a:srgbClr val="FFFFFF"/>
                        </a:solidFill>
                        <a:ln w="9525">
                          <a:solidFill>
                            <a:srgbClr val="000000"/>
                          </a:solidFill>
                          <a:miter lim="800000"/>
                          <a:headEnd/>
                          <a:tailEnd/>
                        </a:ln>
                      </wps:spPr>
                      <wps:txbx>
                        <w:txbxContent>
                          <w:p w14:paraId="46B4F595" w14:textId="77777777" w:rsidR="00043BAB" w:rsidRPr="006E1E5B" w:rsidRDefault="00043BAB" w:rsidP="00C71CB2">
                            <w:pPr>
                              <w:autoSpaceDE w:val="0"/>
                              <w:autoSpaceDN w:val="0"/>
                              <w:adjustRightInd w:val="0"/>
                              <w:ind w:left="180" w:hangingChars="100" w:hanging="180"/>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・煙突の先端以外から燃焼ガスが排出されないこと</w:t>
                            </w:r>
                          </w:p>
                          <w:p w14:paraId="669263EA" w14:textId="77777777" w:rsidR="00364785" w:rsidRDefault="00364785" w:rsidP="00C71CB2">
                            <w:pPr>
                              <w:autoSpaceDE w:val="0"/>
                              <w:autoSpaceDN w:val="0"/>
                              <w:adjustRightInd w:val="0"/>
                              <w:ind w:left="180" w:hangingChars="100" w:hanging="180"/>
                              <w:rPr>
                                <w:rFonts w:ascii="ＭＳ ゴシック" w:eastAsia="ＭＳ ゴシック" w:hAnsi="ＭＳ ゴシック" w:cs="ＭＳ Ｐゴシック"/>
                                <w:bCs/>
                                <w:color w:val="000000"/>
                                <w:sz w:val="18"/>
                                <w:szCs w:val="18"/>
                                <w:lang w:val="ja-JP"/>
                              </w:rPr>
                            </w:pPr>
                          </w:p>
                          <w:p w14:paraId="273E3976" w14:textId="1398C38B" w:rsidR="00043BAB" w:rsidRPr="006E1E5B" w:rsidRDefault="00043BAB" w:rsidP="00C71CB2">
                            <w:pPr>
                              <w:autoSpaceDE w:val="0"/>
                              <w:autoSpaceDN w:val="0"/>
                              <w:adjustRightInd w:val="0"/>
                              <w:ind w:left="180" w:hangingChars="100" w:hanging="180"/>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・煙突の先端から火炎又は黒煙が排出されないこと</w:t>
                            </w:r>
                          </w:p>
                          <w:p w14:paraId="15CD402A" w14:textId="77777777" w:rsidR="00364785" w:rsidRDefault="00364785" w:rsidP="00C71CB2">
                            <w:pPr>
                              <w:autoSpaceDE w:val="0"/>
                              <w:autoSpaceDN w:val="0"/>
                              <w:adjustRightInd w:val="0"/>
                              <w:ind w:left="180" w:hangingChars="100" w:hanging="180"/>
                              <w:rPr>
                                <w:rFonts w:ascii="ＭＳ ゴシック" w:eastAsia="ＭＳ ゴシック" w:hAnsi="ＭＳ ゴシック" w:cs="ＭＳ Ｐゴシック"/>
                                <w:bCs/>
                                <w:color w:val="000000"/>
                                <w:sz w:val="18"/>
                                <w:szCs w:val="18"/>
                                <w:lang w:val="ja-JP"/>
                              </w:rPr>
                            </w:pPr>
                          </w:p>
                          <w:p w14:paraId="192F1FAA" w14:textId="190FFF99" w:rsidR="00043BAB" w:rsidRPr="006E1E5B" w:rsidRDefault="00043BAB" w:rsidP="00C71CB2">
                            <w:pPr>
                              <w:autoSpaceDE w:val="0"/>
                              <w:autoSpaceDN w:val="0"/>
                              <w:adjustRightInd w:val="0"/>
                              <w:ind w:left="180" w:hangingChars="100" w:hanging="180"/>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・煙突から焼却灰及び未燃物が飛散しないこと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1BB2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 o:spid="_x0000_s1209" type="#_x0000_t61" style="position:absolute;left:0;text-align:left;margin-left:326.35pt;margin-top:13.95pt;width:124.75pt;height:11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" adj="-5256,3801">
                <v:textbox>
                  <w:txbxContent>
                    <w:p w14:paraId="46B4F595" w14:textId="77777777" w:rsidR="00043BAB" w:rsidRPr="006E1E5B" w:rsidRDefault="00043BAB" w:rsidP="00C71CB2">
                      <w:pPr>
                        <w:autoSpaceDE w:val="0"/>
                        <w:autoSpaceDN w:val="0"/>
                        <w:adjustRightInd w:val="0"/>
                        <w:ind w:left="180" w:hangingChars="100" w:hanging="180"/>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・煙突の先端以外から燃焼ガスが排出されないこと</w:t>
                      </w:r>
                    </w:p>
                    <w:p w14:paraId="669263EA" w14:textId="77777777" w:rsidR="00364785" w:rsidRDefault="00364785" w:rsidP="00C71CB2">
                      <w:pPr>
                        <w:autoSpaceDE w:val="0"/>
                        <w:autoSpaceDN w:val="0"/>
                        <w:adjustRightInd w:val="0"/>
                        <w:ind w:left="180" w:hangingChars="100" w:hanging="180"/>
                        <w:rPr>
                          <w:rFonts w:ascii="ＭＳ ゴシック" w:eastAsia="ＭＳ ゴシック" w:hAnsi="ＭＳ ゴシック" w:cs="ＭＳ Ｐゴシック"/>
                          <w:bCs/>
                          <w:color w:val="000000"/>
                          <w:sz w:val="18"/>
                          <w:szCs w:val="18"/>
                          <w:lang w:val="ja-JP"/>
                        </w:rPr>
                      </w:pPr>
                    </w:p>
                    <w:p w14:paraId="273E3976" w14:textId="1398C38B" w:rsidR="00043BAB" w:rsidRPr="006E1E5B" w:rsidRDefault="00043BAB" w:rsidP="00C71CB2">
                      <w:pPr>
                        <w:autoSpaceDE w:val="0"/>
                        <w:autoSpaceDN w:val="0"/>
                        <w:adjustRightInd w:val="0"/>
                        <w:ind w:left="180" w:hangingChars="100" w:hanging="180"/>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・煙突の先端から火炎又は黒煙が排出されないこと</w:t>
                      </w:r>
                    </w:p>
                    <w:p w14:paraId="15CD402A" w14:textId="77777777" w:rsidR="00364785" w:rsidRDefault="00364785" w:rsidP="00C71CB2">
                      <w:pPr>
                        <w:autoSpaceDE w:val="0"/>
                        <w:autoSpaceDN w:val="0"/>
                        <w:adjustRightInd w:val="0"/>
                        <w:ind w:left="180" w:hangingChars="100" w:hanging="180"/>
                        <w:rPr>
                          <w:rFonts w:ascii="ＭＳ ゴシック" w:eastAsia="ＭＳ ゴシック" w:hAnsi="ＭＳ ゴシック" w:cs="ＭＳ Ｐゴシック"/>
                          <w:bCs/>
                          <w:color w:val="000000"/>
                          <w:sz w:val="18"/>
                          <w:szCs w:val="18"/>
                          <w:lang w:val="ja-JP"/>
                        </w:rPr>
                      </w:pPr>
                    </w:p>
                    <w:p w14:paraId="192F1FAA" w14:textId="190FFF99" w:rsidR="00043BAB" w:rsidRPr="006E1E5B" w:rsidRDefault="00043BAB" w:rsidP="00C71CB2">
                      <w:pPr>
                        <w:autoSpaceDE w:val="0"/>
                        <w:autoSpaceDN w:val="0"/>
                        <w:adjustRightInd w:val="0"/>
                        <w:ind w:left="180" w:hangingChars="100" w:hanging="180"/>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・煙突から焼却灰及び未燃物が飛散しないこと</w:t>
                      </w:r>
                    </w:p>
                  </w:txbxContent>
                </v:textbox>
              </v:shape>
            </w:pict>
          </mc:Fallback>
        </mc:AlternateContent>
      </w:r>
      <w:r w:rsidRPr="00D14F40">
        <w:rPr>
          <w:rFonts w:ascii="ＭＳ ゴシック" w:eastAsia="ＭＳ ゴシック" w:hAnsi="ＭＳ ゴシック" w:hint="eastAsia"/>
          <w:noProof/>
        </w:rPr>
        <mc:AlternateContent>
          <mc:Choice Requires="wps">
            <w:drawing>
              <wp:anchor distT="0" distB="0" distL="114300" distR="114300" simplePos="0" relativeHeight="251680256" behindDoc="0" locked="0" layoutInCell="1" allowOverlap="1" wp14:anchorId="3EF0FFDF" wp14:editId="1B0B714C">
                <wp:simplePos x="0" y="0"/>
                <wp:positionH relativeFrom="margin">
                  <wp:align>center</wp:align>
                </wp:positionH>
                <wp:positionV relativeFrom="paragraph">
                  <wp:posOffset>18714</wp:posOffset>
                </wp:positionV>
                <wp:extent cx="1160780" cy="411480"/>
                <wp:effectExtent l="0" t="0" r="20320" b="388620"/>
                <wp:wrapNone/>
                <wp:docPr id="2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191435" y="4034118"/>
                          <a:ext cx="1160780" cy="411480"/>
                        </a:xfrm>
                        <a:prstGeom prst="wedgeRectCallout">
                          <a:avLst>
                            <a:gd name="adj1" fmla="val -19163"/>
                            <a:gd name="adj2" fmla="val 132336"/>
                          </a:avLst>
                        </a:prstGeom>
                        <a:solidFill>
                          <a:srgbClr val="FFFFFF"/>
                        </a:solidFill>
                        <a:ln w="9525">
                          <a:solidFill>
                            <a:srgbClr val="000000"/>
                          </a:solidFill>
                          <a:miter lim="800000"/>
                          <a:headEnd/>
                          <a:tailEnd/>
                        </a:ln>
                      </wps:spPr>
                      <wps:txbx>
                        <w:txbxContent>
                          <w:p w14:paraId="5339C2D5" w14:textId="77777777" w:rsidR="00043BAB" w:rsidRPr="006E1E5B" w:rsidRDefault="00043BAB" w:rsidP="00C71CB2">
                            <w:pPr>
                              <w:autoSpaceDE w:val="0"/>
                              <w:autoSpaceDN w:val="0"/>
                              <w:adjustRightInd w:val="0"/>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燃焼室中燃焼ガスの温度計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0FFDF" id="AutoShape 25" o:spid="_x0000_s1210" type="#_x0000_t61" style="position:absolute;left:0;text-align:left;margin-left:0;margin-top:1.45pt;width:91.4pt;height:32.4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" adj="6661,39385">
                <v:textbox>
                  <w:txbxContent>
                    <w:p w14:paraId="5339C2D5" w14:textId="77777777" w:rsidR="00043BAB" w:rsidRPr="006E1E5B" w:rsidRDefault="00043BAB" w:rsidP="00C71CB2">
                      <w:pPr>
                        <w:autoSpaceDE w:val="0"/>
                        <w:autoSpaceDN w:val="0"/>
                        <w:adjustRightInd w:val="0"/>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燃焼室中燃焼ガスの温度計</w:t>
                      </w:r>
                    </w:p>
                  </w:txbxContent>
                </v:textbox>
                <w10:wrap anchorx="margin"/>
              </v:shape>
            </w:pict>
          </mc:Fallback>
        </mc:AlternateContent>
      </w:r>
      <w:r w:rsidR="000B7BC0" w:rsidRPr="00D14F40">
        <w:rPr>
          <w:rFonts w:ascii="ＭＳ ゴシック" w:eastAsia="ＭＳ ゴシック" w:hAnsi="ＭＳ ゴシック" w:hint="eastAsia"/>
          <w:noProof/>
        </w:rPr>
        <mc:AlternateContent>
          <mc:Choice Requires="wps">
            <w:drawing>
              <wp:anchor distT="0" distB="0" distL="114300" distR="114300" simplePos="0" relativeHeight="251679232" behindDoc="0" locked="0" layoutInCell="1" allowOverlap="1" wp14:anchorId="2006FA91" wp14:editId="37B1591D">
                <wp:simplePos x="0" y="0"/>
                <wp:positionH relativeFrom="column">
                  <wp:posOffset>2119630</wp:posOffset>
                </wp:positionH>
                <wp:positionV relativeFrom="paragraph">
                  <wp:posOffset>758825</wp:posOffset>
                </wp:positionV>
                <wp:extent cx="332105" cy="178435"/>
                <wp:effectExtent l="7620" t="7620" r="12700" b="13970"/>
                <wp:wrapNone/>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2105" cy="178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EEFC6" id="Line 23" o:spid="_x0000_s1026" style="position:absolute;left:0;text-align:lef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pt,59.75pt" to="193.0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"/>
            </w:pict>
          </mc:Fallback>
        </mc:AlternateContent>
      </w:r>
    </w:p>
    <w:p w14:paraId="65CF7686" w14:textId="399F3981" w:rsidR="00C71CB2" w:rsidRPr="00D14F40" w:rsidRDefault="00364785" w:rsidP="00C71CB2">
      <w:pPr>
        <w:rPr>
          <w:rFonts w:ascii="ＭＳ ゴシック" w:eastAsia="ＭＳ ゴシック" w:hAnsi="ＭＳ ゴシック"/>
          <w:sz w:val="24"/>
        </w:rPr>
      </w:pPr>
      <w:r w:rsidRPr="00D14F40">
        <w:rPr>
          <w:rFonts w:ascii="ＭＳ ゴシック" w:eastAsia="ＭＳ ゴシック" w:hAnsi="ＭＳ ゴシック" w:hint="eastAsia"/>
          <w:noProof/>
        </w:rPr>
        <mc:AlternateContent>
          <mc:Choice Requires="wps">
            <w:drawing>
              <wp:anchor distT="0" distB="0" distL="114300" distR="114300" simplePos="0" relativeHeight="251673088" behindDoc="0" locked="0" layoutInCell="1" allowOverlap="1" wp14:anchorId="178676B8" wp14:editId="73C040C8">
                <wp:simplePos x="0" y="0"/>
                <wp:positionH relativeFrom="column">
                  <wp:posOffset>3569746</wp:posOffset>
                </wp:positionH>
                <wp:positionV relativeFrom="paragraph">
                  <wp:posOffset>17444</wp:posOffset>
                </wp:positionV>
                <wp:extent cx="332740" cy="1517650"/>
                <wp:effectExtent l="19050" t="8890" r="10160" b="6985"/>
                <wp:wrapNone/>
                <wp:docPr id="2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32740" cy="1517650"/>
                        </a:xfrm>
                        <a:custGeom>
                          <a:avLst/>
                          <a:gdLst>
                            <a:gd name="T0" fmla="*/ 4449658 w 21600"/>
                            <a:gd name="T1" fmla="*/ 53316239 h 21600"/>
                            <a:gd name="T2" fmla="*/ 2562868 w 21600"/>
                            <a:gd name="T3" fmla="*/ 106632478 h 21600"/>
                            <a:gd name="T4" fmla="*/ 676078 w 21600"/>
                            <a:gd name="T5" fmla="*/ 53316239 h 21600"/>
                            <a:gd name="T6" fmla="*/ 2562868 w 21600"/>
                            <a:gd name="T7" fmla="*/ 0 h 21600"/>
                            <a:gd name="T8" fmla="*/ 0 60000 65536"/>
                            <a:gd name="T9" fmla="*/ 0 60000 65536"/>
                            <a:gd name="T10" fmla="*/ 0 60000 65536"/>
                            <a:gd name="T11" fmla="*/ 0 60000 65536"/>
                            <a:gd name="T12" fmla="*/ 4649 w 21600"/>
                            <a:gd name="T13" fmla="*/ 4649 h 21600"/>
                            <a:gd name="T14" fmla="*/ 16951 w 21600"/>
                            <a:gd name="T15" fmla="*/ 16951 h 21600"/>
                          </a:gdLst>
                          <a:ahLst/>
                          <a:cxnLst>
                            <a:cxn ang="T8">
                              <a:pos x="T0" y="T1"/>
                            </a:cxn>
                            <a:cxn ang="T9">
                              <a:pos x="T2" y="T3"/>
                            </a:cxn>
                            <a:cxn ang="T10">
                              <a:pos x="T4" y="T5"/>
                            </a:cxn>
                            <a:cxn ang="T11">
                              <a:pos x="T6" y="T7"/>
                            </a:cxn>
                          </a:cxnLst>
                          <a:rect l="T12" t="T13" r="T14" b="T15"/>
                          <a:pathLst>
                            <a:path w="21600" h="21600">
                              <a:moveTo>
                                <a:pt x="0" y="0"/>
                              </a:moveTo>
                              <a:lnTo>
                                <a:pt x="5697" y="21600"/>
                              </a:lnTo>
                              <a:lnTo>
                                <a:pt x="15903" y="21600"/>
                              </a:lnTo>
                              <a:lnTo>
                                <a:pt x="21600" y="0"/>
                              </a:lnTo>
                              <a:lnTo>
                                <a:pt x="0" y="0"/>
                              </a:lnTo>
                              <a:close/>
                            </a:path>
                          </a:pathLst>
                        </a:custGeom>
                        <a:solidFill>
                          <a:srgbClr val="80808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592E7D" id="AutoShape 26" o:spid="_x0000_s1026" style="position:absolute;left:0;text-align:left;margin-left:281.1pt;margin-top:1.35pt;width:26.2pt;height:119.5pt;rotation:180;z-index:251673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" path="m,l5697,21600r10206,l21600,,,xe" fillcolor="gray">
                <v:stroke joinstyle="miter"/>
                <v:path o:connecttype="custom" o:connectlocs="68545333,2147483646;39480032,2147483646;10414731,2147483646;39480032,0" o:connectangles="0,0,0,0" textboxrect="4649,4649,16951,16951"/>
              </v:shape>
            </w:pict>
          </mc:Fallback>
        </mc:AlternateContent>
      </w:r>
      <w:r w:rsidR="000B7BC0" w:rsidRPr="00D14F40">
        <w:rPr>
          <w:rFonts w:ascii="ＭＳ ゴシック" w:eastAsia="ＭＳ ゴシック" w:hAnsi="ＭＳ ゴシック" w:hint="eastAsia"/>
          <w:noProof/>
        </w:rPr>
        <mc:AlternateContent>
          <mc:Choice Requires="wps">
            <w:drawing>
              <wp:anchor distT="0" distB="0" distL="114300" distR="114300" simplePos="0" relativeHeight="251676160" behindDoc="0" locked="0" layoutInCell="1" allowOverlap="1" wp14:anchorId="66E073B9" wp14:editId="703B48B5">
                <wp:simplePos x="0" y="0"/>
                <wp:positionH relativeFrom="column">
                  <wp:posOffset>128270</wp:posOffset>
                </wp:positionH>
                <wp:positionV relativeFrom="paragraph">
                  <wp:posOffset>42545</wp:posOffset>
                </wp:positionV>
                <wp:extent cx="1972310" cy="301625"/>
                <wp:effectExtent l="6985" t="13335" r="11430" b="275590"/>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2310" cy="301625"/>
                        </a:xfrm>
                        <a:prstGeom prst="wedgeRectCallout">
                          <a:avLst>
                            <a:gd name="adj1" fmla="val 14616"/>
                            <a:gd name="adj2" fmla="val 136949"/>
                          </a:avLst>
                        </a:prstGeom>
                        <a:solidFill>
                          <a:srgbClr val="FFFFFF"/>
                        </a:solidFill>
                        <a:ln w="9525">
                          <a:solidFill>
                            <a:srgbClr val="000000"/>
                          </a:solidFill>
                          <a:miter lim="800000"/>
                          <a:headEnd/>
                          <a:tailEnd/>
                        </a:ln>
                      </wps:spPr>
                      <wps:txbx>
                        <w:txbxContent>
                          <w:p w14:paraId="58E82780" w14:textId="77777777" w:rsidR="00043BAB" w:rsidRPr="006E1E5B" w:rsidRDefault="00043BAB" w:rsidP="00C71CB2">
                            <w:pPr>
                              <w:autoSpaceDE w:val="0"/>
                              <w:autoSpaceDN w:val="0"/>
                              <w:adjustRightInd w:val="0"/>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二重扉など外気と接しない投入口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073B9" id="AutoShape 22" o:spid="_x0000_s1211" type="#_x0000_t61" style="position:absolute;left:0;text-align:left;margin-left:10.1pt;margin-top:3.35pt;width:155.3pt;height:2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" adj="13957,40381">
                <v:textbox>
                  <w:txbxContent>
                    <w:p w14:paraId="58E82780" w14:textId="77777777" w:rsidR="00043BAB" w:rsidRPr="006E1E5B" w:rsidRDefault="00043BAB" w:rsidP="00C71CB2">
                      <w:pPr>
                        <w:autoSpaceDE w:val="0"/>
                        <w:autoSpaceDN w:val="0"/>
                        <w:adjustRightInd w:val="0"/>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二重扉など外気と接しない投入口</w:t>
                      </w:r>
                    </w:p>
                  </w:txbxContent>
                </v:textbox>
              </v:shape>
            </w:pict>
          </mc:Fallback>
        </mc:AlternateContent>
      </w:r>
    </w:p>
    <w:p w14:paraId="6302ECA9" w14:textId="77777777" w:rsidR="00C71CB2" w:rsidRPr="00D14F40" w:rsidRDefault="00C71CB2" w:rsidP="00C71CB2">
      <w:pPr>
        <w:rPr>
          <w:rFonts w:ascii="ＭＳ ゴシック" w:eastAsia="ＭＳ ゴシック" w:hAnsi="ＭＳ ゴシック"/>
          <w:sz w:val="24"/>
        </w:rPr>
      </w:pPr>
    </w:p>
    <w:p w14:paraId="023E0483" w14:textId="77777777" w:rsidR="00C71CB2" w:rsidRPr="00D14F40" w:rsidRDefault="000B7BC0" w:rsidP="00C71CB2">
      <w:pPr>
        <w:rPr>
          <w:rFonts w:ascii="ＭＳ ゴシック" w:eastAsia="ＭＳ ゴシック" w:hAnsi="ＭＳ ゴシック"/>
          <w:sz w:val="24"/>
        </w:rPr>
      </w:pPr>
      <w:r w:rsidRPr="00D14F40">
        <w:rPr>
          <w:rFonts w:ascii="ＭＳ ゴシック" w:eastAsia="ＭＳ ゴシック" w:hAnsi="ＭＳ ゴシック" w:hint="eastAsia"/>
          <w:noProof/>
        </w:rPr>
        <mc:AlternateContent>
          <mc:Choice Requires="wps">
            <w:drawing>
              <wp:anchor distT="0" distB="0" distL="114300" distR="114300" simplePos="0" relativeHeight="251678208" behindDoc="0" locked="0" layoutInCell="1" allowOverlap="1" wp14:anchorId="4A4E8709" wp14:editId="2D6138D2">
                <wp:simplePos x="0" y="0"/>
                <wp:positionH relativeFrom="column">
                  <wp:posOffset>2451735</wp:posOffset>
                </wp:positionH>
                <wp:positionV relativeFrom="paragraph">
                  <wp:posOffset>131445</wp:posOffset>
                </wp:positionV>
                <wp:extent cx="331470" cy="255905"/>
                <wp:effectExtent l="6350" t="11430" r="5080" b="889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255905"/>
                        </a:xfrm>
                        <a:prstGeom prst="rect">
                          <a:avLst/>
                        </a:prstGeom>
                        <a:gradFill rotWithShape="1">
                          <a:gsLst>
                            <a:gs pos="0">
                              <a:srgbClr val="808080"/>
                            </a:gs>
                            <a:gs pos="50000">
                              <a:srgbClr val="FFFFFF"/>
                            </a:gs>
                            <a:gs pos="100000">
                              <a:srgbClr val="808080"/>
                            </a:gs>
                          </a:gsLst>
                          <a:lin ang="2700000" scaled="1"/>
                        </a:gra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B30BC1" id="Rectangle 21" o:spid="_x0000_s1026" style="position:absolute;left:0;text-align:left;margin-left:193.05pt;margin-top:10.35pt;width:26.1pt;height:20.15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" fillcolor="gray">
                <v:fill rotate="t" angle="45" focus="50%" type="gradient"/>
              </v:rect>
            </w:pict>
          </mc:Fallback>
        </mc:AlternateContent>
      </w:r>
    </w:p>
    <w:p w14:paraId="203FC565" w14:textId="727DF216" w:rsidR="00C71CB2" w:rsidRPr="00D14F40" w:rsidRDefault="00364785" w:rsidP="00C71CB2">
      <w:pPr>
        <w:rPr>
          <w:rFonts w:ascii="ＭＳ ゴシック" w:eastAsia="ＭＳ ゴシック" w:hAnsi="ＭＳ ゴシック"/>
          <w:sz w:val="24"/>
        </w:rPr>
      </w:pPr>
      <w:r w:rsidRPr="00D14F40">
        <w:rPr>
          <w:rFonts w:ascii="ＭＳ ゴシック" w:eastAsia="ＭＳ ゴシック" w:hAnsi="ＭＳ ゴシック" w:hint="eastAsia"/>
          <w:noProof/>
        </w:rPr>
        <mc:AlternateContent>
          <mc:Choice Requires="wps">
            <w:drawing>
              <wp:anchor distT="0" distB="0" distL="114300" distR="114300" simplePos="0" relativeHeight="251677184" behindDoc="0" locked="0" layoutInCell="1" allowOverlap="1" wp14:anchorId="6E704BD1" wp14:editId="507CE6F4">
                <wp:simplePos x="0" y="0"/>
                <wp:positionH relativeFrom="column">
                  <wp:posOffset>2119630</wp:posOffset>
                </wp:positionH>
                <wp:positionV relativeFrom="paragraph">
                  <wp:posOffset>128046</wp:posOffset>
                </wp:positionV>
                <wp:extent cx="45719" cy="370168"/>
                <wp:effectExtent l="0" t="0" r="12065" b="1143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 cy="370168"/>
                        </a:xfrm>
                        <a:prstGeom prst="rect">
                          <a:avLst/>
                        </a:prstGeom>
                        <a:solidFill>
                          <a:srgbClr val="808080"/>
                        </a:solidFill>
                        <a:ln w="9525">
                          <a:solidFill>
                            <a:srgbClr val="333333"/>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FA20BD" id="Rectangle 24" o:spid="_x0000_s1026" style="position:absolute;left:0;text-align:left;margin-left:166.9pt;margin-top:10.1pt;width:3.6pt;height:29.15pt;z-index:25167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" fillcolor="gray" strokecolor="#333"/>
            </w:pict>
          </mc:Fallback>
        </mc:AlternateContent>
      </w:r>
      <w:r w:rsidR="000B7BC0" w:rsidRPr="00D14F40">
        <w:rPr>
          <w:rFonts w:ascii="ＭＳ ゴシック" w:eastAsia="ＭＳ ゴシック" w:hAnsi="ＭＳ ゴシック" w:hint="eastAsia"/>
          <w:noProof/>
        </w:rPr>
        <mc:AlternateContent>
          <mc:Choice Requires="wps">
            <w:drawing>
              <wp:anchor distT="0" distB="0" distL="114300" distR="114300" simplePos="0" relativeHeight="251675136" behindDoc="0" locked="0" layoutInCell="1" allowOverlap="1" wp14:anchorId="14BFAE1D" wp14:editId="05CDADE1">
                <wp:simplePos x="0" y="0"/>
                <wp:positionH relativeFrom="column">
                  <wp:posOffset>1159510</wp:posOffset>
                </wp:positionH>
                <wp:positionV relativeFrom="paragraph">
                  <wp:posOffset>40640</wp:posOffset>
                </wp:positionV>
                <wp:extent cx="553085" cy="358775"/>
                <wp:effectExtent l="9525" t="13335" r="8890" b="889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 cy="358775"/>
                        </a:xfrm>
                        <a:prstGeom prst="rect">
                          <a:avLst/>
                        </a:prstGeom>
                        <a:gradFill rotWithShape="1">
                          <a:gsLst>
                            <a:gs pos="0">
                              <a:srgbClr val="808080"/>
                            </a:gs>
                            <a:gs pos="50000">
                              <a:srgbClr val="FFFFFF"/>
                            </a:gs>
                            <a:gs pos="100000">
                              <a:srgbClr val="808080"/>
                            </a:gs>
                          </a:gsLst>
                          <a:lin ang="0" scaled="1"/>
                        </a:gra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F77C16" id="Rectangle 20" o:spid="_x0000_s1026" style="position:absolute;left:0;text-align:left;margin-left:91.3pt;margin-top:3.2pt;width:43.55pt;height:28.25pt;z-index:251675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" fillcolor="gray">
                <v:fill rotate="t" angle="90" focus="50%" type="gradient"/>
              </v:rect>
            </w:pict>
          </mc:Fallback>
        </mc:AlternateContent>
      </w:r>
    </w:p>
    <w:p w14:paraId="49848930" w14:textId="13B3E8B1" w:rsidR="00C71CB2" w:rsidRPr="00D14F40" w:rsidRDefault="000B7BC0" w:rsidP="00C71CB2">
      <w:pPr>
        <w:rPr>
          <w:rFonts w:ascii="ＭＳ ゴシック" w:eastAsia="ＭＳ ゴシック" w:hAnsi="ＭＳ ゴシック"/>
          <w:sz w:val="24"/>
        </w:rPr>
      </w:pPr>
      <w:r w:rsidRPr="00D14F40">
        <w:rPr>
          <w:rFonts w:ascii="ＭＳ ゴシック" w:eastAsia="ＭＳ ゴシック" w:hAnsi="ＭＳ ゴシック" w:hint="eastAsia"/>
          <w:noProof/>
        </w:rPr>
        <mc:AlternateContent>
          <mc:Choice Requires="wps">
            <w:drawing>
              <wp:anchor distT="0" distB="0" distL="114300" distR="114300" simplePos="0" relativeHeight="251681280" behindDoc="0" locked="0" layoutInCell="1" allowOverlap="1" wp14:anchorId="1B0CFB75" wp14:editId="3E943F32">
                <wp:simplePos x="0" y="0"/>
                <wp:positionH relativeFrom="column">
                  <wp:posOffset>-1270</wp:posOffset>
                </wp:positionH>
                <wp:positionV relativeFrom="paragraph">
                  <wp:posOffset>67310</wp:posOffset>
                </wp:positionV>
                <wp:extent cx="784225" cy="412115"/>
                <wp:effectExtent l="10795" t="9525" r="109855" b="321310"/>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412115"/>
                        </a:xfrm>
                        <a:prstGeom prst="wedgeRectCallout">
                          <a:avLst>
                            <a:gd name="adj1" fmla="val 59796"/>
                            <a:gd name="adj2" fmla="val 120264"/>
                          </a:avLst>
                        </a:prstGeom>
                        <a:solidFill>
                          <a:srgbClr val="FFFFFF"/>
                        </a:solidFill>
                        <a:ln w="9525">
                          <a:solidFill>
                            <a:srgbClr val="000000"/>
                          </a:solidFill>
                          <a:miter lim="800000"/>
                          <a:headEnd/>
                          <a:tailEnd/>
                        </a:ln>
                      </wps:spPr>
                      <wps:txbx>
                        <w:txbxContent>
                          <w:p w14:paraId="031B20FD" w14:textId="77777777" w:rsidR="00043BAB" w:rsidRPr="006E1E5B" w:rsidRDefault="00043BAB" w:rsidP="00C71CB2">
                            <w:pPr>
                              <w:autoSpaceDE w:val="0"/>
                              <w:autoSpaceDN w:val="0"/>
                              <w:adjustRightInd w:val="0"/>
                              <w:jc w:val="center"/>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必要な量の空気の通風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CFB75" id="AutoShape 19" o:spid="_x0000_s1212" type="#_x0000_t61" style="position:absolute;left:0;text-align:left;margin-left:-.1pt;margin-top:5.3pt;width:61.75pt;height:32.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" adj="23716,36777">
                <v:textbox>
                  <w:txbxContent>
                    <w:p w14:paraId="031B20FD" w14:textId="77777777" w:rsidR="00043BAB" w:rsidRPr="006E1E5B" w:rsidRDefault="00043BAB" w:rsidP="00C71CB2">
                      <w:pPr>
                        <w:autoSpaceDE w:val="0"/>
                        <w:autoSpaceDN w:val="0"/>
                        <w:adjustRightInd w:val="0"/>
                        <w:jc w:val="center"/>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必要な量の空気の通風</w:t>
                      </w:r>
                    </w:p>
                  </w:txbxContent>
                </v:textbox>
              </v:shape>
            </w:pict>
          </mc:Fallback>
        </mc:AlternateContent>
      </w:r>
    </w:p>
    <w:p w14:paraId="7C8FCA94" w14:textId="7AE4DFCA" w:rsidR="00C71CB2" w:rsidRPr="00D14F40" w:rsidRDefault="00364785" w:rsidP="00C71CB2">
      <w:pPr>
        <w:rPr>
          <w:rFonts w:ascii="ＭＳ ゴシック" w:eastAsia="ＭＳ ゴシック" w:hAnsi="ＭＳ ゴシック"/>
          <w:sz w:val="24"/>
        </w:rPr>
      </w:pPr>
      <w:r w:rsidRPr="00D14F40">
        <w:rPr>
          <w:rFonts w:ascii="ＭＳ ゴシック" w:eastAsia="ＭＳ ゴシック" w:hAnsi="ＭＳ ゴシック" w:hint="eastAsia"/>
          <w:noProof/>
        </w:rPr>
        <mc:AlternateContent>
          <mc:Choice Requires="wps">
            <w:drawing>
              <wp:anchor distT="0" distB="0" distL="114300" distR="114300" simplePos="0" relativeHeight="251671040" behindDoc="0" locked="0" layoutInCell="1" allowOverlap="1" wp14:anchorId="412B5E66" wp14:editId="1865D094">
                <wp:simplePos x="0" y="0"/>
                <wp:positionH relativeFrom="column">
                  <wp:posOffset>2735057</wp:posOffset>
                </wp:positionH>
                <wp:positionV relativeFrom="paragraph">
                  <wp:posOffset>107091</wp:posOffset>
                </wp:positionV>
                <wp:extent cx="1008529" cy="401320"/>
                <wp:effectExtent l="0" t="0" r="20320" b="1778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529" cy="401320"/>
                        </a:xfrm>
                        <a:prstGeom prst="rect">
                          <a:avLst/>
                        </a:prstGeom>
                        <a:gradFill rotWithShape="1">
                          <a:gsLst>
                            <a:gs pos="0">
                              <a:srgbClr val="808080"/>
                            </a:gs>
                            <a:gs pos="50000">
                              <a:srgbClr val="FFFFFF"/>
                            </a:gs>
                            <a:gs pos="100000">
                              <a:srgbClr val="808080"/>
                            </a:gs>
                          </a:gsLst>
                          <a:lin ang="5400000" scaled="1"/>
                        </a:gra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CC6BFC" id="Rectangle 14" o:spid="_x0000_s1026" style="position:absolute;left:0;text-align:left;margin-left:215.35pt;margin-top:8.45pt;width:79.4pt;height:31.6pt;z-index:251671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" fillcolor="gray">
                <v:fill rotate="t" focus="50%" type="gradient"/>
              </v:rect>
            </w:pict>
          </mc:Fallback>
        </mc:AlternateContent>
      </w:r>
      <w:r w:rsidRPr="00D14F40">
        <w:rPr>
          <w:rFonts w:ascii="ＭＳ ゴシック" w:eastAsia="ＭＳ ゴシック" w:hAnsi="ＭＳ ゴシック" w:hint="eastAsia"/>
          <w:noProof/>
        </w:rPr>
        <mc:AlternateContent>
          <mc:Choice Requires="wps">
            <w:drawing>
              <wp:anchor distT="0" distB="0" distL="114300" distR="114300" simplePos="0" relativeHeight="251672064" behindDoc="0" locked="0" layoutInCell="1" allowOverlap="1" wp14:anchorId="0D3E6504" wp14:editId="14FF8C4B">
                <wp:simplePos x="0" y="0"/>
                <wp:positionH relativeFrom="column">
                  <wp:posOffset>892810</wp:posOffset>
                </wp:positionH>
                <wp:positionV relativeFrom="paragraph">
                  <wp:posOffset>17445</wp:posOffset>
                </wp:positionV>
                <wp:extent cx="1875790" cy="1017494"/>
                <wp:effectExtent l="0" t="0" r="10160" b="1143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790" cy="1017494"/>
                        </a:xfrm>
                        <a:prstGeom prst="rect">
                          <a:avLst/>
                        </a:prstGeom>
                        <a:gradFill rotWithShape="1">
                          <a:gsLst>
                            <a:gs pos="0">
                              <a:srgbClr val="808080"/>
                            </a:gs>
                            <a:gs pos="50000">
                              <a:srgbClr val="FFFFFF"/>
                            </a:gs>
                            <a:gs pos="100000">
                              <a:srgbClr val="808080"/>
                            </a:gs>
                          </a:gsLst>
                          <a:lin ang="5400000" scaled="1"/>
                        </a:gra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BCD2BD" id="Rectangle 18" o:spid="_x0000_s1026" style="position:absolute;left:0;text-align:left;margin-left:70.3pt;margin-top:1.35pt;width:147.7pt;height:80.1pt;z-index:25167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" fillcolor="gray">
                <v:fill rotate="t" focus="50%" type="gradient"/>
              </v:rect>
            </w:pict>
          </mc:Fallback>
        </mc:AlternateContent>
      </w:r>
    </w:p>
    <w:p w14:paraId="335B8F4B" w14:textId="03722758" w:rsidR="00C71CB2" w:rsidRPr="00D14F40" w:rsidRDefault="00F1050C" w:rsidP="00C71CB2">
      <w:pPr>
        <w:rPr>
          <w:rFonts w:ascii="ＭＳ ゴシック" w:eastAsia="ＭＳ ゴシック" w:hAnsi="ＭＳ ゴシック"/>
          <w:sz w:val="24"/>
        </w:rPr>
      </w:pPr>
      <w:r w:rsidRPr="00D14F40">
        <w:rPr>
          <w:rFonts w:ascii="ＭＳ ゴシック" w:eastAsia="ＭＳ ゴシック" w:hAnsi="ＭＳ ゴシック"/>
          <w:noProof/>
          <w:sz w:val="24"/>
        </w:rPr>
        <mc:AlternateContent>
          <mc:Choice Requires="wps">
            <w:drawing>
              <wp:anchor distT="0" distB="0" distL="114300" distR="114300" simplePos="0" relativeHeight="251689472" behindDoc="0" locked="0" layoutInCell="1" allowOverlap="1" wp14:anchorId="6D21F2FC" wp14:editId="36AEEE64">
                <wp:simplePos x="0" y="0"/>
                <wp:positionH relativeFrom="column">
                  <wp:posOffset>2411412</wp:posOffset>
                </wp:positionH>
                <wp:positionV relativeFrom="paragraph">
                  <wp:posOffset>171768</wp:posOffset>
                </wp:positionV>
                <wp:extent cx="84455" cy="461010"/>
                <wp:effectExtent l="59373" t="16827" r="51117" b="32068"/>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4455" cy="461010"/>
                        </a:xfrm>
                        <a:prstGeom prst="irregularSeal1">
                          <a:avLst/>
                        </a:prstGeom>
                        <a:gradFill rotWithShape="1">
                          <a:gsLst>
                            <a:gs pos="0">
                              <a:srgbClr val="FF6600"/>
                            </a:gs>
                            <a:gs pos="100000">
                              <a:srgbClr val="FF0000"/>
                            </a:gs>
                          </a:gsLst>
                          <a:path path="shape">
                            <a:fillToRect l="50000" t="50000" r="50000" b="50000"/>
                          </a:path>
                        </a:gradFill>
                        <a:ln w="9525">
                          <a:solidFill>
                            <a:srgbClr val="FF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F7837"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12" o:spid="_x0000_s1026" type="#_x0000_t71" style="position:absolute;left:0;text-align:left;margin-left:189.85pt;margin-top:13.55pt;width:6.65pt;height:36.3pt;rotation:-90;z-index:251689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" fillcolor="#f60" strokecolor="red">
                <v:fill color2="red" rotate="t" focusposition=".5,.5" focussize="" focus="100%" type="gradientRadial"/>
              </v:shape>
            </w:pict>
          </mc:Fallback>
        </mc:AlternateContent>
      </w:r>
    </w:p>
    <w:p w14:paraId="5A951014" w14:textId="34C50C0C" w:rsidR="00C71CB2" w:rsidRPr="00D14F40" w:rsidRDefault="00F1050C" w:rsidP="00C71CB2">
      <w:pPr>
        <w:rPr>
          <w:rFonts w:ascii="ＭＳ ゴシック" w:eastAsia="ＭＳ ゴシック" w:hAnsi="ＭＳ ゴシック"/>
          <w:sz w:val="24"/>
        </w:rPr>
      </w:pPr>
      <w:r w:rsidRPr="00D14F40">
        <w:rPr>
          <w:rFonts w:ascii="ＭＳ ゴシック" w:eastAsia="ＭＳ ゴシック" w:hAnsi="ＭＳ ゴシック" w:hint="eastAsia"/>
          <w:noProof/>
        </w:rPr>
        <mc:AlternateContent>
          <mc:Choice Requires="wps">
            <w:drawing>
              <wp:anchor distT="0" distB="0" distL="114300" distR="114300" simplePos="0" relativeHeight="251686400" behindDoc="0" locked="0" layoutInCell="1" allowOverlap="1" wp14:anchorId="7B898209" wp14:editId="77C65297">
                <wp:simplePos x="0" y="0"/>
                <wp:positionH relativeFrom="margin">
                  <wp:posOffset>2782570</wp:posOffset>
                </wp:positionH>
                <wp:positionV relativeFrom="paragraph">
                  <wp:posOffset>76835</wp:posOffset>
                </wp:positionV>
                <wp:extent cx="88900" cy="255905"/>
                <wp:effectExtent l="0" t="7303" r="18098" b="18097"/>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8900" cy="255905"/>
                        </a:xfrm>
                        <a:prstGeom prst="rect">
                          <a:avLst/>
                        </a:prstGeom>
                        <a:solidFill>
                          <a:srgbClr val="808080"/>
                        </a:solidFill>
                        <a:ln w="9525">
                          <a:solidFill>
                            <a:srgbClr val="333333"/>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8D04F" id="Rectangle 9" o:spid="_x0000_s1026" style="position:absolute;left:0;text-align:left;margin-left:219.1pt;margin-top:6.05pt;width:7pt;height:20.15pt;rotation:-90;z-index:2516864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" fillcolor="gray" strokecolor="#333">
                <w10:wrap anchorx="margin"/>
              </v:rect>
            </w:pict>
          </mc:Fallback>
        </mc:AlternateContent>
      </w:r>
      <w:r w:rsidRPr="00D14F40">
        <w:rPr>
          <w:rFonts w:ascii="ＭＳ ゴシック" w:eastAsia="ＭＳ ゴシック" w:hAnsi="ＭＳ ゴシック" w:hint="eastAsia"/>
          <w:noProof/>
        </w:rPr>
        <mc:AlternateContent>
          <mc:Choice Requires="wps">
            <w:drawing>
              <wp:anchor distT="0" distB="0" distL="114300" distR="114300" simplePos="0" relativeHeight="251687424" behindDoc="0" locked="0" layoutInCell="1" allowOverlap="1" wp14:anchorId="2122F344" wp14:editId="31F0FA21">
                <wp:simplePos x="0" y="0"/>
                <wp:positionH relativeFrom="column">
                  <wp:posOffset>3241040</wp:posOffset>
                </wp:positionH>
                <wp:positionV relativeFrom="paragraph">
                  <wp:posOffset>191135</wp:posOffset>
                </wp:positionV>
                <wp:extent cx="1606550" cy="394970"/>
                <wp:effectExtent l="381000" t="0" r="12700" b="2413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394970"/>
                        </a:xfrm>
                        <a:prstGeom prst="wedgeRectCallout">
                          <a:avLst>
                            <a:gd name="adj1" fmla="val -70638"/>
                            <a:gd name="adj2" fmla="val -42150"/>
                          </a:avLst>
                        </a:prstGeom>
                        <a:solidFill>
                          <a:srgbClr val="FFFFFF"/>
                        </a:solidFill>
                        <a:ln w="9525">
                          <a:solidFill>
                            <a:srgbClr val="000000"/>
                          </a:solidFill>
                          <a:miter lim="800000"/>
                          <a:headEnd/>
                          <a:tailEnd/>
                        </a:ln>
                      </wps:spPr>
                      <wps:txbx>
                        <w:txbxContent>
                          <w:p w14:paraId="563A5654" w14:textId="77777777" w:rsidR="00043BAB" w:rsidRPr="006E1E5B" w:rsidRDefault="00043BAB" w:rsidP="00C71CB2">
                            <w:pPr>
                              <w:autoSpaceDE w:val="0"/>
                              <w:autoSpaceDN w:val="0"/>
                              <w:adjustRightInd w:val="0"/>
                              <w:jc w:val="center"/>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燃焼ガスの温度を保つために必要な助燃装置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2F344" id="AutoShape 10" o:spid="_x0000_s1213" type="#_x0000_t61" style="position:absolute;left:0;text-align:left;margin-left:255.2pt;margin-top:15.05pt;width:126.5pt;height:31.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" adj="-4458,1696">
                <v:textbox>
                  <w:txbxContent>
                    <w:p w14:paraId="563A5654" w14:textId="77777777" w:rsidR="00043BAB" w:rsidRPr="006E1E5B" w:rsidRDefault="00043BAB" w:rsidP="00C71CB2">
                      <w:pPr>
                        <w:autoSpaceDE w:val="0"/>
                        <w:autoSpaceDN w:val="0"/>
                        <w:adjustRightInd w:val="0"/>
                        <w:jc w:val="center"/>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燃焼ガスの温度を保つために必要な助燃装置</w:t>
                      </w:r>
                    </w:p>
                  </w:txbxContent>
                </v:textbox>
              </v:shape>
            </w:pict>
          </mc:Fallback>
        </mc:AlternateContent>
      </w:r>
      <w:r w:rsidR="000B7BC0" w:rsidRPr="00D14F40">
        <w:rPr>
          <w:rFonts w:ascii="ＭＳ ゴシック" w:eastAsia="ＭＳ ゴシック" w:hAnsi="ＭＳ ゴシック" w:hint="eastAsia"/>
          <w:noProof/>
        </w:rPr>
        <mc:AlternateContent>
          <mc:Choice Requires="wps">
            <w:drawing>
              <wp:anchor distT="0" distB="0" distL="114300" distR="114300" simplePos="0" relativeHeight="251674112" behindDoc="0" locked="0" layoutInCell="1" allowOverlap="1" wp14:anchorId="5028AFBD" wp14:editId="7C69046F">
                <wp:simplePos x="0" y="0"/>
                <wp:positionH relativeFrom="column">
                  <wp:posOffset>782955</wp:posOffset>
                </wp:positionH>
                <wp:positionV relativeFrom="paragraph">
                  <wp:posOffset>172720</wp:posOffset>
                </wp:positionV>
                <wp:extent cx="222250" cy="103505"/>
                <wp:effectExtent l="13970" t="12065" r="11430" b="825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03505"/>
                        </a:xfrm>
                        <a:prstGeom prst="rect">
                          <a:avLst/>
                        </a:prstGeom>
                        <a:solidFill>
                          <a:srgbClr val="808080"/>
                        </a:solidFill>
                        <a:ln w="9525">
                          <a:solidFill>
                            <a:srgbClr val="333333"/>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6C11EB" id="Rectangle 11" o:spid="_x0000_s1026" style="position:absolute;left:0;text-align:left;margin-left:61.65pt;margin-top:13.6pt;width:17.5pt;height:8.15pt;z-index:251674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" fillcolor="gray" strokecolor="#333"/>
            </w:pict>
          </mc:Fallback>
        </mc:AlternateContent>
      </w:r>
    </w:p>
    <w:p w14:paraId="2396B552" w14:textId="58503704" w:rsidR="00C71CB2" w:rsidRPr="00D14F40" w:rsidRDefault="00F1050C" w:rsidP="00C71CB2">
      <w:pPr>
        <w:rPr>
          <w:rFonts w:ascii="ＭＳ ゴシック" w:eastAsia="ＭＳ ゴシック" w:hAnsi="ＭＳ ゴシック"/>
          <w:sz w:val="24"/>
        </w:rPr>
      </w:pPr>
      <w:r w:rsidRPr="00D14F40">
        <w:rPr>
          <w:rFonts w:ascii="ＭＳ ゴシック" w:eastAsia="ＭＳ ゴシック" w:hAnsi="ＭＳ ゴシック" w:hint="eastAsia"/>
          <w:noProof/>
        </w:rPr>
        <mc:AlternateContent>
          <mc:Choice Requires="wps">
            <w:drawing>
              <wp:anchor distT="0" distB="0" distL="114300" distR="114300" simplePos="0" relativeHeight="251683328" behindDoc="0" locked="0" layoutInCell="1" allowOverlap="1" wp14:anchorId="382165EE" wp14:editId="18B229DF">
                <wp:simplePos x="0" y="0"/>
                <wp:positionH relativeFrom="column">
                  <wp:posOffset>1636395</wp:posOffset>
                </wp:positionH>
                <wp:positionV relativeFrom="paragraph">
                  <wp:posOffset>42545</wp:posOffset>
                </wp:positionV>
                <wp:extent cx="606425" cy="398780"/>
                <wp:effectExtent l="38100" t="19050" r="41275" b="5842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398780"/>
                        </a:xfrm>
                        <a:prstGeom prst="irregularSeal1">
                          <a:avLst/>
                        </a:prstGeom>
                        <a:gradFill rotWithShape="1">
                          <a:gsLst>
                            <a:gs pos="0">
                              <a:srgbClr val="FF6600"/>
                            </a:gs>
                            <a:gs pos="100000">
                              <a:srgbClr val="FF0000"/>
                            </a:gs>
                          </a:gsLst>
                          <a:path path="shape">
                            <a:fillToRect l="50000" t="50000" r="50000" b="50000"/>
                          </a:path>
                        </a:gradFill>
                        <a:ln w="9525">
                          <a:solidFill>
                            <a:srgbClr val="FF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C202EB" id="AutoShape 15" o:spid="_x0000_s1026" type="#_x0000_t71" style="position:absolute;left:0;text-align:left;margin-left:128.85pt;margin-top:3.35pt;width:47.75pt;height:31.4pt;z-index:251683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" fillcolor="#f60" strokecolor="red">
                <v:fill color2="red" rotate="t" focusposition=".5,.5" focussize="" focus="100%" type="gradientRadial"/>
              </v:shape>
            </w:pict>
          </mc:Fallback>
        </mc:AlternateContent>
      </w:r>
      <w:r w:rsidRPr="00D14F40">
        <w:rPr>
          <w:rFonts w:ascii="ＭＳ ゴシック" w:eastAsia="ＭＳ ゴシック" w:hAnsi="ＭＳ ゴシック" w:hint="eastAsia"/>
          <w:noProof/>
        </w:rPr>
        <mc:AlternateContent>
          <mc:Choice Requires="wps">
            <w:drawing>
              <wp:anchor distT="0" distB="0" distL="114300" distR="114300" simplePos="0" relativeHeight="251682304" behindDoc="0" locked="0" layoutInCell="1" allowOverlap="1" wp14:anchorId="730E890D" wp14:editId="4284E00A">
                <wp:simplePos x="0" y="0"/>
                <wp:positionH relativeFrom="column">
                  <wp:posOffset>1149985</wp:posOffset>
                </wp:positionH>
                <wp:positionV relativeFrom="paragraph">
                  <wp:posOffset>16510</wp:posOffset>
                </wp:positionV>
                <wp:extent cx="720725" cy="461010"/>
                <wp:effectExtent l="38100" t="19050" r="41275" b="5334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461010"/>
                        </a:xfrm>
                        <a:prstGeom prst="irregularSeal1">
                          <a:avLst/>
                        </a:prstGeom>
                        <a:gradFill rotWithShape="1">
                          <a:gsLst>
                            <a:gs pos="0">
                              <a:srgbClr val="FF6600"/>
                            </a:gs>
                            <a:gs pos="100000">
                              <a:srgbClr val="FF0000"/>
                            </a:gs>
                          </a:gsLst>
                          <a:path path="shape">
                            <a:fillToRect l="50000" t="50000" r="50000" b="50000"/>
                          </a:path>
                        </a:gradFill>
                        <a:ln w="9525">
                          <a:solidFill>
                            <a:srgbClr val="FF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1AC322" id="AutoShape 13" o:spid="_x0000_s1026" type="#_x0000_t71" style="position:absolute;left:0;text-align:left;margin-left:90.55pt;margin-top:1.3pt;width:56.75pt;height:36.3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" fillcolor="#f60" strokecolor="red">
                <v:fill color2="red" rotate="t" focusposition=".5,.5" focussize="" focus="100%" type="gradientRadial"/>
              </v:shape>
            </w:pict>
          </mc:Fallback>
        </mc:AlternateContent>
      </w:r>
    </w:p>
    <w:p w14:paraId="67B6CD66" w14:textId="18CAAA9A" w:rsidR="00C71CB2" w:rsidRPr="00D14F40" w:rsidRDefault="00F1050C" w:rsidP="00C71CB2">
      <w:pPr>
        <w:rPr>
          <w:rFonts w:ascii="ＭＳ ゴシック" w:eastAsia="ＭＳ ゴシック" w:hAnsi="ＭＳ ゴシック"/>
          <w:sz w:val="24"/>
        </w:rPr>
      </w:pPr>
      <w:r w:rsidRPr="00D14F40">
        <w:rPr>
          <w:rFonts w:ascii="ＭＳ ゴシック" w:eastAsia="ＭＳ ゴシック" w:hAnsi="ＭＳ ゴシック" w:hint="eastAsia"/>
          <w:noProof/>
        </w:rPr>
        <mc:AlternateContent>
          <mc:Choice Requires="wps">
            <w:drawing>
              <wp:anchor distT="0" distB="0" distL="114300" distR="114300" simplePos="0" relativeHeight="251690496" behindDoc="0" locked="0" layoutInCell="1" allowOverlap="1" wp14:anchorId="14736426" wp14:editId="53AD7CA0">
                <wp:simplePos x="0" y="0"/>
                <wp:positionH relativeFrom="column">
                  <wp:posOffset>-196850</wp:posOffset>
                </wp:positionH>
                <wp:positionV relativeFrom="paragraph">
                  <wp:posOffset>190500</wp:posOffset>
                </wp:positionV>
                <wp:extent cx="1406525" cy="247650"/>
                <wp:effectExtent l="0" t="152400" r="22225" b="190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6525" cy="247650"/>
                        </a:xfrm>
                        <a:prstGeom prst="wedgeRectCallout">
                          <a:avLst>
                            <a:gd name="adj1" fmla="val 47185"/>
                            <a:gd name="adj2" fmla="val -103636"/>
                          </a:avLst>
                        </a:prstGeom>
                        <a:solidFill>
                          <a:srgbClr val="FFFFFF"/>
                        </a:solidFill>
                        <a:ln w="9525">
                          <a:solidFill>
                            <a:srgbClr val="000000"/>
                          </a:solidFill>
                          <a:miter lim="800000"/>
                          <a:headEnd/>
                          <a:tailEnd/>
                        </a:ln>
                      </wps:spPr>
                      <wps:txbx>
                        <w:txbxContent>
                          <w:p w14:paraId="2B1275E9" w14:textId="77777777" w:rsidR="00043BAB" w:rsidRPr="006E1E5B" w:rsidRDefault="00043BAB" w:rsidP="00C71CB2">
                            <w:pPr>
                              <w:autoSpaceDE w:val="0"/>
                              <w:autoSpaceDN w:val="0"/>
                              <w:adjustRightInd w:val="0"/>
                              <w:jc w:val="center"/>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800℃以上の状態で燃焼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36426" id="AutoShape 8" o:spid="_x0000_s1214" type="#_x0000_t61" style="position:absolute;left:0;text-align:left;margin-left:-15.5pt;margin-top:15pt;width:110.75pt;height:1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" adj="20992,-11585">
                <v:textbox>
                  <w:txbxContent>
                    <w:p w14:paraId="2B1275E9" w14:textId="77777777" w:rsidR="00043BAB" w:rsidRPr="006E1E5B" w:rsidRDefault="00043BAB" w:rsidP="00C71CB2">
                      <w:pPr>
                        <w:autoSpaceDE w:val="0"/>
                        <w:autoSpaceDN w:val="0"/>
                        <w:adjustRightInd w:val="0"/>
                        <w:jc w:val="center"/>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800℃以上の状態で燃焼</w:t>
                      </w:r>
                    </w:p>
                  </w:txbxContent>
                </v:textbox>
              </v:shape>
            </w:pict>
          </mc:Fallback>
        </mc:AlternateContent>
      </w:r>
    </w:p>
    <w:p w14:paraId="6AF2AE40" w14:textId="224DABF5" w:rsidR="00C71CB2" w:rsidRPr="00D14F40" w:rsidRDefault="00C71CB2" w:rsidP="00C71CB2">
      <w:pPr>
        <w:rPr>
          <w:rFonts w:ascii="ＭＳ ゴシック" w:eastAsia="ＭＳ ゴシック" w:hAnsi="ＭＳ ゴシック"/>
          <w:sz w:val="24"/>
        </w:rPr>
      </w:pPr>
    </w:p>
    <w:p w14:paraId="7B13B22D" w14:textId="77777777" w:rsidR="00C71CB2" w:rsidRPr="00D14F40" w:rsidRDefault="000B7BC0" w:rsidP="00C71CB2">
      <w:pPr>
        <w:rPr>
          <w:rFonts w:ascii="ＭＳ ゴシック" w:eastAsia="ＭＳ ゴシック" w:hAnsi="ＭＳ ゴシック"/>
        </w:rPr>
      </w:pPr>
      <w:r w:rsidRPr="00D14F40">
        <w:rPr>
          <w:rFonts w:ascii="ＭＳ ゴシック" w:eastAsia="ＭＳ ゴシック" w:hAnsi="ＭＳ ゴシック" w:hint="eastAsia"/>
          <w:noProof/>
        </w:rPr>
        <mc:AlternateContent>
          <mc:Choice Requires="wps">
            <w:drawing>
              <wp:anchor distT="0" distB="0" distL="114300" distR="114300" simplePos="0" relativeHeight="251668992" behindDoc="0" locked="0" layoutInCell="1" allowOverlap="1" wp14:anchorId="0A5F4C3C" wp14:editId="2A55D7E6">
                <wp:simplePos x="0" y="0"/>
                <wp:positionH relativeFrom="column">
                  <wp:posOffset>392430</wp:posOffset>
                </wp:positionH>
                <wp:positionV relativeFrom="paragraph">
                  <wp:posOffset>105410</wp:posOffset>
                </wp:positionV>
                <wp:extent cx="5262245" cy="412750"/>
                <wp:effectExtent l="13970" t="11430" r="10160" b="1397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2245" cy="412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E0E1C" id="AutoShape 7" o:spid="_x0000_s1026" type="#_x0000_t185" style="position:absolute;left:0;text-align:left;margin-left:30.9pt;margin-top:8.3pt;width:414.35pt;height:3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">
                <v:textbox inset="5.85pt,.7pt,5.85pt,.7pt"/>
              </v:shape>
            </w:pict>
          </mc:Fallback>
        </mc:AlternateContent>
      </w:r>
    </w:p>
    <w:p w14:paraId="3DA75BF6" w14:textId="77777777" w:rsidR="00C71CB2" w:rsidRPr="00D14F40" w:rsidRDefault="00C71CB2" w:rsidP="00C71CB2">
      <w:pPr>
        <w:rPr>
          <w:rFonts w:ascii="ＭＳ ゴシック" w:eastAsia="ＭＳ ゴシック" w:hAnsi="ＭＳ ゴシック"/>
        </w:rPr>
      </w:pPr>
      <w:r w:rsidRPr="00D14F40">
        <w:rPr>
          <w:rFonts w:ascii="ＭＳ ゴシック" w:eastAsia="ＭＳ ゴシック" w:hAnsi="ＭＳ ゴシック" w:hint="eastAsia"/>
        </w:rPr>
        <w:t xml:space="preserve">　　　　※</w:t>
      </w:r>
      <w:r w:rsidR="0025291C">
        <w:rPr>
          <w:rFonts w:ascii="ＭＳ ゴシック" w:eastAsia="ＭＳ ゴシック" w:hAnsi="ＭＳ ゴシック" w:hint="eastAsia"/>
        </w:rPr>
        <w:t xml:space="preserve">　</w:t>
      </w:r>
      <w:r w:rsidRPr="00D14F40">
        <w:rPr>
          <w:rFonts w:ascii="ＭＳ ゴシック" w:eastAsia="ＭＳ ゴシック" w:hAnsi="ＭＳ ゴシック" w:hint="eastAsia"/>
        </w:rPr>
        <w:t>焼却施設では、産業廃棄物の焼却にかかる事項を記載した帳簿を備え、保存しな</w:t>
      </w:r>
    </w:p>
    <w:p w14:paraId="587FD0B2" w14:textId="187F54C1" w:rsidR="00C71CB2" w:rsidRPr="00D14F40" w:rsidRDefault="00C71CB2" w:rsidP="00DB19E2">
      <w:pPr>
        <w:ind w:leftChars="400" w:left="840" w:firstLineChars="100" w:firstLine="210"/>
        <w:rPr>
          <w:rFonts w:ascii="ＭＳ ゴシック" w:eastAsia="ＭＳ ゴシック" w:hAnsi="ＭＳ ゴシック"/>
        </w:rPr>
      </w:pPr>
      <w:r w:rsidRPr="00D14F40">
        <w:rPr>
          <w:rFonts w:ascii="ＭＳ ゴシック" w:eastAsia="ＭＳ ゴシック" w:hAnsi="ＭＳ ゴシック" w:hint="eastAsia"/>
        </w:rPr>
        <w:t>ければなりません。詳しくは</w:t>
      </w:r>
      <w:r w:rsidR="005C538C" w:rsidRPr="0094075D">
        <w:rPr>
          <w:rFonts w:ascii="ＭＳ ゴシック" w:eastAsia="ＭＳ ゴシック" w:hAnsi="ＭＳ ゴシック" w:hint="eastAsia"/>
        </w:rPr>
        <w:t>P</w:t>
      </w:r>
      <w:r w:rsidR="0043399C" w:rsidRPr="0094075D">
        <w:rPr>
          <w:rFonts w:ascii="ＭＳ ゴシック" w:eastAsia="ＭＳ ゴシック" w:hAnsi="ＭＳ ゴシック" w:hint="eastAsia"/>
        </w:rPr>
        <w:t>.</w:t>
      </w:r>
      <w:r w:rsidR="00924419" w:rsidRPr="0094075D">
        <w:rPr>
          <w:rFonts w:ascii="ＭＳ ゴシック" w:eastAsia="ＭＳ ゴシック" w:hAnsi="ＭＳ ゴシック"/>
        </w:rPr>
        <w:t>3</w:t>
      </w:r>
      <w:r w:rsidR="00BD1856" w:rsidRPr="0094075D">
        <w:rPr>
          <w:rFonts w:ascii="ＭＳ ゴシック" w:eastAsia="ＭＳ ゴシック" w:hAnsi="ＭＳ ゴシック" w:hint="eastAsia"/>
        </w:rPr>
        <w:t>2</w:t>
      </w:r>
      <w:r w:rsidRPr="00BF4F43">
        <w:rPr>
          <w:rFonts w:ascii="ＭＳ ゴシック" w:eastAsia="ＭＳ ゴシック" w:hAnsi="ＭＳ ゴシック" w:hint="eastAsia"/>
        </w:rPr>
        <w:t>をご</w:t>
      </w:r>
      <w:r w:rsidRPr="00D14F40">
        <w:rPr>
          <w:rFonts w:ascii="ＭＳ ゴシック" w:eastAsia="ＭＳ ゴシック" w:hAnsi="ＭＳ ゴシック" w:hint="eastAsia"/>
        </w:rPr>
        <w:t>覧ください。</w:t>
      </w:r>
    </w:p>
    <w:p w14:paraId="3A761ED2" w14:textId="0B33206B" w:rsidR="00C71CB2" w:rsidRDefault="00C71CB2" w:rsidP="00C71CB2">
      <w:pPr>
        <w:ind w:left="210" w:hangingChars="100" w:hanging="210"/>
        <w:rPr>
          <w:rFonts w:ascii="ＭＳ ゴシック" w:eastAsia="ＭＳ ゴシック" w:hAnsi="ＭＳ ゴシック"/>
        </w:rPr>
      </w:pPr>
    </w:p>
    <w:p w14:paraId="436F6231" w14:textId="77777777" w:rsidR="00DF5200" w:rsidRPr="00D14F40" w:rsidRDefault="00DF5200" w:rsidP="00C71CB2">
      <w:pPr>
        <w:ind w:left="210" w:hangingChars="100" w:hanging="210"/>
        <w:rPr>
          <w:rFonts w:ascii="ＭＳ ゴシック" w:eastAsia="ＭＳ ゴシック" w:hAnsi="ＭＳ ゴシック"/>
        </w:rPr>
      </w:pPr>
    </w:p>
    <w:p w14:paraId="6089362E" w14:textId="32C345C1" w:rsidR="00DB19E2" w:rsidRDefault="00C71CB2" w:rsidP="00C71CB2">
      <w:pPr>
        <w:ind w:left="210" w:hangingChars="100" w:hanging="210"/>
        <w:rPr>
          <w:rFonts w:ascii="ＭＳ ゴシック" w:eastAsia="ＭＳ ゴシック" w:hAnsi="ＭＳ ゴシック"/>
        </w:rPr>
      </w:pPr>
      <w:r w:rsidRPr="00D14F40">
        <w:rPr>
          <w:rFonts w:ascii="ＭＳ ゴシック" w:eastAsia="ＭＳ ゴシック" w:hAnsi="ＭＳ ゴシック" w:hint="eastAsia"/>
        </w:rPr>
        <w:t>○中間処理又は再生に当たっては、前記の基準に加えて、産業廃棄物又は特別管理産業廃棄物の種類により、別途基準が設けられています。詳しくは</w:t>
      </w:r>
      <w:r w:rsidR="005C538C" w:rsidRPr="0094075D">
        <w:rPr>
          <w:rFonts w:ascii="ＭＳ ゴシック" w:eastAsia="ＭＳ ゴシック" w:hAnsi="ＭＳ ゴシック"/>
        </w:rPr>
        <w:t>P</w:t>
      </w:r>
      <w:r w:rsidRPr="0094075D">
        <w:rPr>
          <w:rFonts w:ascii="ＭＳ ゴシック" w:eastAsia="ＭＳ ゴシック" w:hAnsi="ＭＳ ゴシック"/>
        </w:rPr>
        <w:t>.</w:t>
      </w:r>
      <w:r w:rsidR="00BD1856" w:rsidRPr="0094075D">
        <w:rPr>
          <w:rFonts w:ascii="ＭＳ ゴシック" w:eastAsia="ＭＳ ゴシック" w:hAnsi="ＭＳ ゴシック" w:hint="eastAsia"/>
        </w:rPr>
        <w:t>72</w:t>
      </w:r>
      <w:r w:rsidRPr="00D14F40">
        <w:rPr>
          <w:rFonts w:ascii="ＭＳ ゴシック" w:eastAsia="ＭＳ ゴシック" w:hAnsi="ＭＳ ゴシック" w:hint="eastAsia"/>
        </w:rPr>
        <w:t>（資料</w:t>
      </w:r>
      <w:r w:rsidR="007A0D5A" w:rsidRPr="00D14F40">
        <w:rPr>
          <w:rFonts w:ascii="ＭＳ ゴシック" w:eastAsia="ＭＳ ゴシック" w:hAnsi="ＭＳ ゴシック" w:hint="eastAsia"/>
        </w:rPr>
        <w:t>13</w:t>
      </w:r>
      <w:r w:rsidRPr="00D14F40">
        <w:rPr>
          <w:rFonts w:ascii="ＭＳ ゴシック" w:eastAsia="ＭＳ ゴシック" w:hAnsi="ＭＳ ゴシック" w:hint="eastAsia"/>
        </w:rPr>
        <w:t>）をご覧ください。</w:t>
      </w:r>
    </w:p>
    <w:p w14:paraId="3F647040" w14:textId="77777777" w:rsidR="00DF5200" w:rsidRPr="00D14F40" w:rsidRDefault="00DF5200" w:rsidP="00C71CB2">
      <w:pPr>
        <w:ind w:left="210" w:hangingChars="100" w:hanging="210"/>
        <w:rPr>
          <w:rFonts w:ascii="ＭＳ ゴシック" w:eastAsia="ＭＳ ゴシック" w:hAnsi="ＭＳ ゴシック"/>
        </w:rPr>
      </w:pPr>
    </w:p>
    <w:p w14:paraId="0AF05F07" w14:textId="05F11401" w:rsidR="00C71CB2" w:rsidRPr="0014346C" w:rsidRDefault="00DB19E2" w:rsidP="00DB19E2">
      <w:pPr>
        <w:ind w:left="210" w:hangingChars="100" w:hanging="210"/>
        <w:rPr>
          <w:rFonts w:ascii="ＭＳ ゴシック" w:eastAsia="ＭＳ ゴシック" w:hAnsi="ＭＳ ゴシック"/>
          <w:b/>
          <w:bCs/>
          <w:sz w:val="24"/>
        </w:rPr>
      </w:pPr>
      <w:r w:rsidRPr="00D14F40">
        <w:rPr>
          <w:rFonts w:ascii="ＭＳ ゴシック" w:eastAsia="ＭＳ ゴシック" w:hAnsi="ＭＳ ゴシック"/>
        </w:rPr>
        <w:br w:type="page"/>
      </w:r>
      <w:r w:rsidR="004307E6" w:rsidRPr="0014346C">
        <w:rPr>
          <w:rFonts w:ascii="ＭＳ ゴシック" w:eastAsia="ＭＳ ゴシック" w:hAnsi="ＭＳ ゴシック"/>
          <w:b/>
          <w:bCs/>
          <w:sz w:val="24"/>
          <w:szCs w:val="32"/>
        </w:rPr>
        <w:lastRenderedPageBreak/>
        <w:t xml:space="preserve"> </w:t>
      </w:r>
      <w:r w:rsidR="0014346C" w:rsidRPr="0014346C">
        <w:rPr>
          <w:rFonts w:ascii="ＭＳ ゴシック" w:eastAsia="ＭＳ ゴシック" w:hAnsi="ＭＳ ゴシック" w:hint="eastAsia"/>
          <w:b/>
          <w:bCs/>
          <w:sz w:val="24"/>
        </w:rPr>
        <w:t>●</w:t>
      </w:r>
      <w:r w:rsidR="00C71CB2" w:rsidRPr="0014346C">
        <w:rPr>
          <w:rFonts w:ascii="ＭＳ ゴシック" w:eastAsia="ＭＳ ゴシック" w:hAnsi="ＭＳ ゴシック" w:hint="eastAsia"/>
          <w:b/>
          <w:bCs/>
          <w:sz w:val="24"/>
        </w:rPr>
        <w:t>産業廃棄物</w:t>
      </w:r>
      <w:r w:rsidR="0014346C" w:rsidRPr="0014346C">
        <w:rPr>
          <w:rFonts w:ascii="ＭＳ ゴシック" w:eastAsia="ＭＳ ゴシック" w:hAnsi="ＭＳ ゴシック" w:hint="eastAsia"/>
          <w:b/>
          <w:bCs/>
          <w:sz w:val="24"/>
        </w:rPr>
        <w:t>の</w:t>
      </w:r>
      <w:r w:rsidR="00C71CB2" w:rsidRPr="0014346C">
        <w:rPr>
          <w:rFonts w:ascii="ＭＳ ゴシック" w:eastAsia="ＭＳ ゴシック" w:hAnsi="ＭＳ ゴシック" w:hint="eastAsia"/>
          <w:b/>
          <w:bCs/>
          <w:sz w:val="24"/>
        </w:rPr>
        <w:t>埋立処分</w:t>
      </w:r>
      <w:r w:rsidR="00364785">
        <w:rPr>
          <w:rFonts w:ascii="ＭＳ ゴシック" w:eastAsia="ＭＳ ゴシック" w:hAnsi="ＭＳ ゴシック" w:hint="eastAsia"/>
          <w:b/>
          <w:bCs/>
          <w:sz w:val="24"/>
        </w:rPr>
        <w:t xml:space="preserve">　</w:t>
      </w:r>
      <w:r w:rsidR="00364785" w:rsidRPr="00364785">
        <w:rPr>
          <w:rFonts w:ascii="ＭＳ ゴシック" w:eastAsia="ＭＳ ゴシック" w:hAnsi="ＭＳ ゴシック" w:hint="eastAsia"/>
          <w:b/>
          <w:bCs/>
          <w:sz w:val="24"/>
          <w:bdr w:val="single" w:sz="4" w:space="0" w:color="auto"/>
        </w:rPr>
        <w:t>Ｅ</w:t>
      </w:r>
    </w:p>
    <w:p w14:paraId="427A3AA0" w14:textId="77777777" w:rsidR="00C71CB2" w:rsidRPr="00D14F40" w:rsidRDefault="00C71CB2" w:rsidP="00C71CB2">
      <w:pPr>
        <w:spacing w:line="340" w:lineRule="exact"/>
        <w:jc w:val="right"/>
        <w:rPr>
          <w:rFonts w:ascii="ＭＳ ゴシック" w:eastAsia="ＭＳ ゴシック" w:hAnsi="ＭＳ ゴシック"/>
          <w:sz w:val="24"/>
        </w:rPr>
      </w:pPr>
      <w:r w:rsidRPr="00D14F40">
        <w:rPr>
          <w:rFonts w:ascii="ＭＳ ゴシック" w:eastAsia="ＭＳ ゴシック" w:hAnsi="ＭＳ ゴシック" w:hint="eastAsia"/>
        </w:rPr>
        <w:t>〔施行令第</w:t>
      </w:r>
      <w:r w:rsidR="003A471E">
        <w:rPr>
          <w:rFonts w:ascii="ＭＳ ゴシック" w:eastAsia="ＭＳ ゴシック" w:hAnsi="ＭＳ ゴシック" w:hint="eastAsia"/>
        </w:rPr>
        <w:t>６</w:t>
      </w:r>
      <w:r w:rsidRPr="00D14F40">
        <w:rPr>
          <w:rFonts w:ascii="ＭＳ ゴシック" w:eastAsia="ＭＳ ゴシック" w:hAnsi="ＭＳ ゴシック" w:hint="eastAsia"/>
        </w:rPr>
        <w:t>条第</w:t>
      </w:r>
      <w:r w:rsidR="003A471E">
        <w:rPr>
          <w:rFonts w:ascii="ＭＳ ゴシック" w:eastAsia="ＭＳ ゴシック" w:hAnsi="ＭＳ ゴシック" w:hint="eastAsia"/>
        </w:rPr>
        <w:t>１</w:t>
      </w:r>
      <w:r w:rsidRPr="00D14F40">
        <w:rPr>
          <w:rFonts w:ascii="ＭＳ ゴシック" w:eastAsia="ＭＳ ゴシック" w:hAnsi="ＭＳ ゴシック" w:hint="eastAsia"/>
        </w:rPr>
        <w:t>項第</w:t>
      </w:r>
      <w:r w:rsidR="003A471E">
        <w:rPr>
          <w:rFonts w:ascii="ＭＳ ゴシック" w:eastAsia="ＭＳ ゴシック" w:hAnsi="ＭＳ ゴシック" w:hint="eastAsia"/>
        </w:rPr>
        <w:t>３</w:t>
      </w:r>
      <w:r w:rsidRPr="00D14F40">
        <w:rPr>
          <w:rFonts w:ascii="ＭＳ ゴシック" w:eastAsia="ＭＳ ゴシック" w:hAnsi="ＭＳ ゴシック" w:hint="eastAsia"/>
        </w:rPr>
        <w:t>号、第</w:t>
      </w:r>
      <w:r w:rsidR="003A471E">
        <w:rPr>
          <w:rFonts w:ascii="ＭＳ ゴシック" w:eastAsia="ＭＳ ゴシック" w:hAnsi="ＭＳ ゴシック" w:hint="eastAsia"/>
        </w:rPr>
        <w:t>６</w:t>
      </w:r>
      <w:r w:rsidRPr="00D14F40">
        <w:rPr>
          <w:rFonts w:ascii="ＭＳ ゴシック" w:eastAsia="ＭＳ ゴシック" w:hAnsi="ＭＳ ゴシック" w:hint="eastAsia"/>
        </w:rPr>
        <w:t>条の</w:t>
      </w:r>
      <w:r w:rsidR="003A471E">
        <w:rPr>
          <w:rFonts w:ascii="ＭＳ ゴシック" w:eastAsia="ＭＳ ゴシック" w:hAnsi="ＭＳ ゴシック" w:hint="eastAsia"/>
        </w:rPr>
        <w:t>５</w:t>
      </w:r>
      <w:r w:rsidRPr="00D14F40">
        <w:rPr>
          <w:rFonts w:ascii="ＭＳ ゴシック" w:eastAsia="ＭＳ ゴシック" w:hAnsi="ＭＳ ゴシック" w:hint="eastAsia"/>
        </w:rPr>
        <w:t>第</w:t>
      </w:r>
      <w:r w:rsidR="003A471E">
        <w:rPr>
          <w:rFonts w:ascii="ＭＳ ゴシック" w:eastAsia="ＭＳ ゴシック" w:hAnsi="ＭＳ ゴシック" w:hint="eastAsia"/>
        </w:rPr>
        <w:t>１</w:t>
      </w:r>
      <w:r w:rsidRPr="00D14F40">
        <w:rPr>
          <w:rFonts w:ascii="ＭＳ ゴシック" w:eastAsia="ＭＳ ゴシック" w:hAnsi="ＭＳ ゴシック" w:hint="eastAsia"/>
        </w:rPr>
        <w:t>項第</w:t>
      </w:r>
      <w:r w:rsidR="003A471E">
        <w:rPr>
          <w:rFonts w:ascii="ＭＳ ゴシック" w:eastAsia="ＭＳ ゴシック" w:hAnsi="ＭＳ ゴシック" w:hint="eastAsia"/>
        </w:rPr>
        <w:t>３</w:t>
      </w:r>
      <w:r w:rsidRPr="00D14F40">
        <w:rPr>
          <w:rFonts w:ascii="ＭＳ ゴシック" w:eastAsia="ＭＳ ゴシック" w:hAnsi="ＭＳ ゴシック" w:hint="eastAsia"/>
        </w:rPr>
        <w:t>号〕</w:t>
      </w:r>
    </w:p>
    <w:p w14:paraId="6627F6F9" w14:textId="77777777" w:rsidR="004307E6" w:rsidRDefault="004307E6" w:rsidP="004307E6">
      <w:pPr>
        <w:spacing w:line="340" w:lineRule="exact"/>
        <w:ind w:leftChars="200" w:left="420" w:firstLineChars="100" w:firstLine="210"/>
        <w:rPr>
          <w:rFonts w:ascii="ＭＳ ゴシック" w:eastAsia="ＭＳ ゴシック" w:hAnsi="ＭＳ ゴシック"/>
          <w:spacing w:val="-6"/>
          <w:szCs w:val="21"/>
        </w:rPr>
      </w:pPr>
      <w:r>
        <w:rPr>
          <w:rFonts w:ascii="ＭＳ ゴシック" w:eastAsia="ＭＳ ゴシック" w:hAnsi="ＭＳ ゴシック" w:hint="eastAsia"/>
        </w:rPr>
        <w:t xml:space="preserve"> </w:t>
      </w:r>
      <w:r w:rsidR="00C71CB2" w:rsidRPr="00D14F40">
        <w:rPr>
          <w:rFonts w:ascii="ＭＳ ゴシック" w:eastAsia="ＭＳ ゴシック" w:hAnsi="ＭＳ ゴシック" w:hint="eastAsia"/>
        </w:rPr>
        <w:t>事業者は、自らその産業廃棄物又は特別管理産業廃棄物の埋立処分を行う場合には、</w:t>
      </w:r>
      <w:r w:rsidR="00C71CB2" w:rsidRPr="00D14F40">
        <w:rPr>
          <w:rFonts w:ascii="ＭＳ ゴシック" w:eastAsia="ＭＳ ゴシック" w:hAnsi="ＭＳ ゴシック" w:hint="eastAsia"/>
          <w:spacing w:val="-6"/>
          <w:szCs w:val="21"/>
        </w:rPr>
        <w:t>自</w:t>
      </w:r>
    </w:p>
    <w:p w14:paraId="263A890C" w14:textId="77777777" w:rsidR="004307E6" w:rsidRDefault="004307E6" w:rsidP="004307E6">
      <w:pPr>
        <w:spacing w:line="340" w:lineRule="exact"/>
        <w:ind w:leftChars="200" w:left="420"/>
        <w:rPr>
          <w:rFonts w:ascii="ＭＳ ゴシック" w:eastAsia="ＭＳ ゴシック" w:hAnsi="ＭＳ ゴシック"/>
          <w:spacing w:val="-6"/>
          <w:szCs w:val="21"/>
        </w:rPr>
      </w:pPr>
      <w:r>
        <w:rPr>
          <w:rFonts w:ascii="ＭＳ ゴシック" w:eastAsia="ＭＳ ゴシック" w:hAnsi="ＭＳ ゴシック"/>
          <w:spacing w:val="-6"/>
          <w:szCs w:val="21"/>
        </w:rPr>
        <w:t xml:space="preserve"> </w:t>
      </w:r>
      <w:r w:rsidR="00C71CB2" w:rsidRPr="00D14F40">
        <w:rPr>
          <w:rFonts w:ascii="ＭＳ ゴシック" w:eastAsia="ＭＳ ゴシック" w:hAnsi="ＭＳ ゴシック" w:hint="eastAsia"/>
          <w:spacing w:val="-6"/>
          <w:szCs w:val="21"/>
        </w:rPr>
        <w:t>社の土地であっても、また埋立処分する面積の大小に関わらず最終処分場の設置許可を受けなけ</w:t>
      </w:r>
    </w:p>
    <w:p w14:paraId="2EA85BFD" w14:textId="77777777" w:rsidR="00C71CB2" w:rsidRPr="00D14F40" w:rsidRDefault="004307E6" w:rsidP="004307E6">
      <w:pPr>
        <w:spacing w:line="340" w:lineRule="exact"/>
        <w:ind w:leftChars="200" w:left="420"/>
        <w:rPr>
          <w:rFonts w:ascii="ＭＳ ゴシック" w:eastAsia="ＭＳ ゴシック" w:hAnsi="ＭＳ ゴシック"/>
          <w:spacing w:val="-6"/>
          <w:szCs w:val="21"/>
        </w:rPr>
      </w:pPr>
      <w:r>
        <w:rPr>
          <w:rFonts w:ascii="ＭＳ ゴシック" w:eastAsia="ＭＳ ゴシック" w:hAnsi="ＭＳ ゴシック"/>
          <w:spacing w:val="-6"/>
          <w:szCs w:val="21"/>
        </w:rPr>
        <w:t xml:space="preserve"> </w:t>
      </w:r>
      <w:r w:rsidR="00C71CB2" w:rsidRPr="00D14F40">
        <w:rPr>
          <w:rFonts w:ascii="ＭＳ ゴシック" w:eastAsia="ＭＳ ゴシック" w:hAnsi="ＭＳ ゴシック" w:hint="eastAsia"/>
          <w:spacing w:val="-6"/>
          <w:szCs w:val="21"/>
        </w:rPr>
        <w:t>れば埋立処分することができません（構造又は維持管理の基準が別途適用）。</w:t>
      </w:r>
    </w:p>
    <w:p w14:paraId="0BDDCF75" w14:textId="77777777" w:rsidR="004307E6" w:rsidRDefault="004307E6" w:rsidP="00C71CB2">
      <w:pPr>
        <w:spacing w:line="340" w:lineRule="exact"/>
        <w:ind w:leftChars="188" w:left="395" w:firstLineChars="100" w:firstLine="198"/>
        <w:rPr>
          <w:rFonts w:ascii="ＭＳ ゴシック" w:eastAsia="ＭＳ ゴシック" w:hAnsi="ＭＳ ゴシック"/>
          <w:spacing w:val="-6"/>
          <w:szCs w:val="21"/>
        </w:rPr>
      </w:pPr>
      <w:r>
        <w:rPr>
          <w:rFonts w:ascii="ＭＳ ゴシック" w:eastAsia="ＭＳ ゴシック" w:hAnsi="ＭＳ ゴシック"/>
          <w:spacing w:val="-6"/>
          <w:szCs w:val="21"/>
        </w:rPr>
        <w:t xml:space="preserve"> </w:t>
      </w:r>
      <w:r w:rsidR="00C71CB2" w:rsidRPr="00D14F40">
        <w:rPr>
          <w:rFonts w:ascii="ＭＳ ゴシック" w:eastAsia="ＭＳ ゴシック" w:hAnsi="ＭＳ ゴシック" w:hint="eastAsia"/>
          <w:spacing w:val="-6"/>
          <w:szCs w:val="21"/>
        </w:rPr>
        <w:t>埋立処分場には、安定型処分場、管理型処分場及び遮断型処分場がありますが、そのうち、安</w:t>
      </w:r>
    </w:p>
    <w:p w14:paraId="576C671C" w14:textId="77777777" w:rsidR="004307E6" w:rsidRDefault="004307E6" w:rsidP="004307E6">
      <w:pPr>
        <w:spacing w:line="340" w:lineRule="exact"/>
        <w:ind w:leftChars="188" w:left="395"/>
        <w:rPr>
          <w:rFonts w:ascii="ＭＳ ゴシック" w:eastAsia="ＭＳ ゴシック" w:hAnsi="ＭＳ ゴシック"/>
          <w:spacing w:val="-6"/>
          <w:szCs w:val="21"/>
        </w:rPr>
      </w:pPr>
      <w:r>
        <w:rPr>
          <w:rFonts w:ascii="ＭＳ ゴシック" w:eastAsia="ＭＳ ゴシック" w:hAnsi="ＭＳ ゴシック"/>
          <w:spacing w:val="-6"/>
          <w:szCs w:val="21"/>
        </w:rPr>
        <w:t xml:space="preserve"> </w:t>
      </w:r>
      <w:r w:rsidR="00C71CB2" w:rsidRPr="00D14F40">
        <w:rPr>
          <w:rFonts w:ascii="ＭＳ ゴシック" w:eastAsia="ＭＳ ゴシック" w:hAnsi="ＭＳ ゴシック" w:hint="eastAsia"/>
          <w:spacing w:val="-6"/>
          <w:szCs w:val="21"/>
        </w:rPr>
        <w:t>定型処分場で処分ができる種類は、下表の廃プラスチック類、ゴムくず、金属くず、ガラスくず、</w:t>
      </w:r>
    </w:p>
    <w:p w14:paraId="74BC926F" w14:textId="4F1CEB06" w:rsidR="004307E6" w:rsidRPr="0094075D" w:rsidRDefault="004307E6" w:rsidP="004307E6">
      <w:pPr>
        <w:spacing w:line="340" w:lineRule="exact"/>
        <w:ind w:leftChars="188" w:left="395"/>
        <w:rPr>
          <w:rFonts w:ascii="ＭＳ ゴシック" w:eastAsia="ＭＳ ゴシック" w:hAnsi="ＭＳ ゴシック"/>
          <w:spacing w:val="-6"/>
          <w:szCs w:val="21"/>
        </w:rPr>
      </w:pPr>
      <w:r>
        <w:rPr>
          <w:rFonts w:ascii="ＭＳ ゴシック" w:eastAsia="ＭＳ ゴシック" w:hAnsi="ＭＳ ゴシック"/>
          <w:spacing w:val="-6"/>
          <w:szCs w:val="21"/>
        </w:rPr>
        <w:t xml:space="preserve"> </w:t>
      </w:r>
      <w:r w:rsidR="00C71CB2" w:rsidRPr="00D14F40">
        <w:rPr>
          <w:rFonts w:ascii="ＭＳ ゴシック" w:eastAsia="ＭＳ ゴシック" w:hAnsi="ＭＳ ゴシック" w:hint="eastAsia"/>
          <w:spacing w:val="-6"/>
          <w:szCs w:val="21"/>
        </w:rPr>
        <w:t>がれき類等の一部に限られます。その他、埋立処分の基準の詳しい内容について</w:t>
      </w:r>
      <w:r w:rsidR="00C71CB2" w:rsidRPr="00BF4F43">
        <w:rPr>
          <w:rFonts w:ascii="ＭＳ ゴシック" w:eastAsia="ＭＳ ゴシック" w:hAnsi="ＭＳ ゴシック" w:hint="eastAsia"/>
          <w:spacing w:val="-6"/>
          <w:szCs w:val="21"/>
        </w:rPr>
        <w:t>は、</w:t>
      </w:r>
      <w:r w:rsidR="005C538C" w:rsidRPr="0094075D">
        <w:rPr>
          <w:rFonts w:ascii="ＭＳ ゴシック" w:eastAsia="ＭＳ ゴシック" w:hAnsi="ＭＳ ゴシック" w:hint="eastAsia"/>
          <w:spacing w:val="-6"/>
          <w:szCs w:val="21"/>
        </w:rPr>
        <w:t>P</w:t>
      </w:r>
      <w:r w:rsidR="00ED42CB" w:rsidRPr="0094075D">
        <w:rPr>
          <w:rFonts w:ascii="ＭＳ ゴシック" w:eastAsia="ＭＳ ゴシック" w:hAnsi="ＭＳ ゴシック" w:hint="eastAsia"/>
          <w:spacing w:val="-6"/>
          <w:szCs w:val="21"/>
        </w:rPr>
        <w:t>.</w:t>
      </w:r>
      <w:r w:rsidR="00852602" w:rsidRPr="0094075D">
        <w:rPr>
          <w:rFonts w:ascii="ＭＳ ゴシック" w:eastAsia="ＭＳ ゴシック" w:hAnsi="ＭＳ ゴシック"/>
          <w:spacing w:val="-6"/>
          <w:szCs w:val="21"/>
        </w:rPr>
        <w:t>7</w:t>
      </w:r>
      <w:r w:rsidR="00940532" w:rsidRPr="0094075D">
        <w:rPr>
          <w:rFonts w:ascii="ＭＳ ゴシック" w:eastAsia="ＭＳ ゴシック" w:hAnsi="ＭＳ ゴシック" w:hint="eastAsia"/>
          <w:spacing w:val="-6"/>
          <w:szCs w:val="21"/>
        </w:rPr>
        <w:t>5</w:t>
      </w:r>
      <w:r w:rsidR="00C71CB2" w:rsidRPr="0094075D">
        <w:rPr>
          <w:rFonts w:ascii="ＭＳ ゴシック" w:eastAsia="ＭＳ ゴシック" w:hAnsi="ＭＳ ゴシック" w:hint="eastAsia"/>
          <w:spacing w:val="-6"/>
          <w:szCs w:val="21"/>
        </w:rPr>
        <w:t>（資料</w:t>
      </w:r>
    </w:p>
    <w:p w14:paraId="014A906F" w14:textId="77777777" w:rsidR="00C71CB2" w:rsidRPr="00D14F40" w:rsidRDefault="004307E6" w:rsidP="004307E6">
      <w:pPr>
        <w:spacing w:line="340" w:lineRule="exact"/>
        <w:ind w:leftChars="188" w:left="395"/>
        <w:rPr>
          <w:rFonts w:ascii="ＭＳ ゴシック" w:eastAsia="ＭＳ ゴシック" w:hAnsi="ＭＳ ゴシック"/>
        </w:rPr>
      </w:pPr>
      <w:r w:rsidRPr="0094075D">
        <w:rPr>
          <w:rFonts w:ascii="ＭＳ ゴシック" w:eastAsia="ＭＳ ゴシック" w:hAnsi="ＭＳ ゴシック" w:hint="eastAsia"/>
          <w:spacing w:val="-6"/>
          <w:szCs w:val="21"/>
        </w:rPr>
        <w:t xml:space="preserve"> </w:t>
      </w:r>
      <w:r w:rsidR="007A0D5A" w:rsidRPr="0094075D">
        <w:rPr>
          <w:rFonts w:ascii="ＭＳ ゴシック" w:eastAsia="ＭＳ ゴシック" w:hAnsi="ＭＳ ゴシック" w:hint="eastAsia"/>
          <w:spacing w:val="-6"/>
          <w:szCs w:val="21"/>
        </w:rPr>
        <w:t>14</w:t>
      </w:r>
      <w:r w:rsidR="00C71CB2" w:rsidRPr="0094075D">
        <w:rPr>
          <w:rFonts w:ascii="ＭＳ ゴシック" w:eastAsia="ＭＳ ゴシック" w:hAnsi="ＭＳ ゴシック" w:hint="eastAsia"/>
          <w:spacing w:val="-6"/>
          <w:szCs w:val="21"/>
        </w:rPr>
        <w:t>）を</w:t>
      </w:r>
      <w:r w:rsidR="00C71CB2" w:rsidRPr="00D14F40">
        <w:rPr>
          <w:rFonts w:ascii="ＭＳ ゴシック" w:eastAsia="ＭＳ ゴシック" w:hAnsi="ＭＳ ゴシック" w:hint="eastAsia"/>
          <w:spacing w:val="-6"/>
          <w:szCs w:val="21"/>
        </w:rPr>
        <w:t>ご覧ください。</w:t>
      </w:r>
    </w:p>
    <w:tbl>
      <w:tblPr>
        <w:tblpPr w:leftFromText="142" w:rightFromText="142" w:vertAnchor="text" w:horzAnchor="margin" w:tblpXSpec="center" w:tblpY="50"/>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928"/>
      </w:tblGrid>
      <w:tr w:rsidR="000D3DBC" w:rsidRPr="00D14F40" w14:paraId="3CB3C5FD" w14:textId="77777777" w:rsidTr="0014346C">
        <w:trPr>
          <w:trHeight w:val="8119"/>
          <w:jc w:val="center"/>
        </w:trPr>
        <w:tc>
          <w:tcPr>
            <w:tcW w:w="5000" w:type="pct"/>
            <w:tcBorders>
              <w:top w:val="double" w:sz="4" w:space="0" w:color="auto"/>
              <w:left w:val="double" w:sz="4" w:space="0" w:color="auto"/>
              <w:bottom w:val="double" w:sz="4" w:space="0" w:color="auto"/>
              <w:right w:val="double" w:sz="4" w:space="0" w:color="auto"/>
            </w:tcBorders>
            <w:shd w:val="clear" w:color="auto" w:fill="auto"/>
          </w:tcPr>
          <w:p w14:paraId="24939937" w14:textId="77777777" w:rsidR="000D3DBC" w:rsidRDefault="000D3DBC" w:rsidP="000D3DBC">
            <w:pPr>
              <w:spacing w:line="340" w:lineRule="exact"/>
              <w:rPr>
                <w:rFonts w:ascii="ＭＳ ゴシック" w:eastAsia="ＭＳ ゴシック" w:hAnsi="ＭＳ ゴシック"/>
                <w:b/>
                <w:szCs w:val="21"/>
              </w:rPr>
            </w:pPr>
            <w:r w:rsidRPr="00D14F40">
              <w:rPr>
                <w:rFonts w:ascii="ＭＳ ゴシック" w:eastAsia="ＭＳ ゴシック" w:hAnsi="ＭＳ ゴシック" w:hint="eastAsia"/>
                <w:b/>
                <w:sz w:val="22"/>
                <w:szCs w:val="22"/>
              </w:rPr>
              <w:t xml:space="preserve">　</w:t>
            </w:r>
            <w:r w:rsidRPr="00D14F40">
              <w:rPr>
                <w:rFonts w:ascii="ＭＳ ゴシック" w:eastAsia="ＭＳ ゴシック" w:hAnsi="ＭＳ ゴシック" w:hint="eastAsia"/>
                <w:b/>
                <w:sz w:val="24"/>
              </w:rPr>
              <w:t xml:space="preserve">安定型産業廃棄物　</w:t>
            </w:r>
            <w:r w:rsidRPr="00D14F40">
              <w:rPr>
                <w:rFonts w:ascii="ＭＳ ゴシック" w:eastAsia="ＭＳ ゴシック" w:hAnsi="ＭＳ ゴシック" w:hint="eastAsia"/>
                <w:b/>
                <w:sz w:val="22"/>
                <w:szCs w:val="22"/>
              </w:rPr>
              <w:t xml:space="preserve">　　　　　　　　　　　　</w:t>
            </w:r>
            <w:r w:rsidRPr="00D14F40">
              <w:rPr>
                <w:rFonts w:ascii="ＭＳ ゴシック" w:eastAsia="ＭＳ ゴシック" w:hAnsi="ＭＳ ゴシック" w:hint="eastAsia"/>
                <w:sz w:val="22"/>
                <w:szCs w:val="22"/>
              </w:rPr>
              <w:t>〔施行令第</w:t>
            </w:r>
            <w:r>
              <w:rPr>
                <w:rFonts w:ascii="ＭＳ ゴシック" w:eastAsia="ＭＳ ゴシック" w:hAnsi="ＭＳ ゴシック" w:hint="eastAsia"/>
                <w:sz w:val="22"/>
                <w:szCs w:val="22"/>
              </w:rPr>
              <w:t>６</w:t>
            </w:r>
            <w:r w:rsidRPr="00D14F40">
              <w:rPr>
                <w:rFonts w:ascii="ＭＳ ゴシック" w:eastAsia="ＭＳ ゴシック" w:hAnsi="ＭＳ ゴシック" w:hint="eastAsia"/>
                <w:sz w:val="22"/>
                <w:szCs w:val="22"/>
              </w:rPr>
              <w:t>条第</w:t>
            </w:r>
            <w:r>
              <w:rPr>
                <w:rFonts w:ascii="ＭＳ ゴシック" w:eastAsia="ＭＳ ゴシック" w:hAnsi="ＭＳ ゴシック" w:hint="eastAsia"/>
                <w:sz w:val="22"/>
                <w:szCs w:val="22"/>
              </w:rPr>
              <w:t>１</w:t>
            </w:r>
            <w:r w:rsidRPr="00D14F40">
              <w:rPr>
                <w:rFonts w:ascii="ＭＳ ゴシック" w:eastAsia="ＭＳ ゴシック" w:hAnsi="ＭＳ ゴシック" w:hint="eastAsia"/>
                <w:sz w:val="22"/>
                <w:szCs w:val="22"/>
              </w:rPr>
              <w:t>項第</w:t>
            </w:r>
            <w:r>
              <w:rPr>
                <w:rFonts w:ascii="ＭＳ ゴシック" w:eastAsia="ＭＳ ゴシック" w:hAnsi="ＭＳ ゴシック" w:hint="eastAsia"/>
                <w:sz w:val="22"/>
                <w:szCs w:val="22"/>
              </w:rPr>
              <w:t>３</w:t>
            </w:r>
            <w:r w:rsidRPr="00D14F40">
              <w:rPr>
                <w:rFonts w:ascii="ＭＳ ゴシック" w:eastAsia="ＭＳ ゴシック" w:hAnsi="ＭＳ ゴシック" w:hint="eastAsia"/>
                <w:sz w:val="22"/>
                <w:szCs w:val="22"/>
              </w:rPr>
              <w:t>号イ〕</w:t>
            </w:r>
            <w:r>
              <w:rPr>
                <w:rFonts w:ascii="ＭＳ ゴシック" w:eastAsia="ＭＳ ゴシック" w:hAnsi="ＭＳ ゴシック" w:hint="eastAsia"/>
                <w:b/>
                <w:szCs w:val="21"/>
              </w:rPr>
              <w:t xml:space="preserve">　　</w:t>
            </w:r>
          </w:p>
          <w:p w14:paraId="4D6990DF" w14:textId="77777777" w:rsidR="000D3DBC" w:rsidRPr="00864264" w:rsidRDefault="000D3DBC" w:rsidP="000D3DBC">
            <w:pPr>
              <w:spacing w:line="340" w:lineRule="exact"/>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Pr>
                <w:rFonts w:ascii="ＭＳ ゴシック" w:eastAsia="ＭＳ ゴシック" w:hAnsi="ＭＳ ゴシック" w:hint="eastAsia"/>
                <w:szCs w:val="21"/>
              </w:rPr>
              <w:t xml:space="preserve">(1) </w:t>
            </w:r>
            <w:r w:rsidRPr="00D14F40">
              <w:rPr>
                <w:rFonts w:ascii="ＭＳ ゴシック" w:eastAsia="ＭＳ ゴシック" w:hAnsi="ＭＳ ゴシック" w:hint="eastAsia"/>
                <w:szCs w:val="21"/>
              </w:rPr>
              <w:t>廃プラスチック類（ただし下記のものを除く）</w:t>
            </w:r>
          </w:p>
          <w:p w14:paraId="65E7A1B3" w14:textId="77777777" w:rsidR="000D3DBC" w:rsidRPr="00D14F40" w:rsidRDefault="000D3DBC" w:rsidP="000D3DBC">
            <w:pPr>
              <w:spacing w:line="340" w:lineRule="exact"/>
              <w:ind w:leftChars="190" w:left="609" w:hangingChars="100" w:hanging="210"/>
              <w:rPr>
                <w:rFonts w:ascii="ＭＳ ゴシック" w:eastAsia="ＭＳ ゴシック" w:hAnsi="ＭＳ ゴシック"/>
                <w:szCs w:val="21"/>
              </w:rPr>
            </w:pPr>
            <w:r w:rsidRPr="00D14F40">
              <w:rPr>
                <w:rFonts w:ascii="ＭＳ ゴシック" w:eastAsia="ＭＳ ゴシック" w:hAnsi="ＭＳ ゴシック" w:hint="eastAsia"/>
                <w:szCs w:val="21"/>
              </w:rPr>
              <w:t>・自動車等破砕物（自動車（原動機付自転車を含む）、電気機械器具の破砕に伴って生じたもの。以下同じ。）</w:t>
            </w:r>
          </w:p>
          <w:p w14:paraId="02333ABB" w14:textId="77777777" w:rsidR="000D3DBC" w:rsidRPr="00D14F40" w:rsidRDefault="000D3DBC" w:rsidP="000D3DBC">
            <w:pPr>
              <w:spacing w:line="340" w:lineRule="exact"/>
              <w:ind w:firstLineChars="200" w:firstLine="420"/>
              <w:rPr>
                <w:rFonts w:ascii="ＭＳ ゴシック" w:eastAsia="ＭＳ ゴシック" w:hAnsi="ＭＳ ゴシック"/>
                <w:szCs w:val="21"/>
              </w:rPr>
            </w:pPr>
            <w:r w:rsidRPr="00D14F40">
              <w:rPr>
                <w:rFonts w:ascii="ＭＳ ゴシック" w:eastAsia="ＭＳ ゴシック" w:hAnsi="ＭＳ ゴシック" w:hint="eastAsia"/>
                <w:szCs w:val="21"/>
              </w:rPr>
              <w:t>・廃プリント配線板（鉛を含むはんだが</w:t>
            </w:r>
            <w:r w:rsidRPr="008B7EA2">
              <w:rPr>
                <w:rFonts w:ascii="ＭＳ ゴシック" w:eastAsia="ＭＳ ゴシック" w:hAnsi="ＭＳ ゴシック" w:hint="eastAsia"/>
                <w:szCs w:val="21"/>
              </w:rPr>
              <w:t>使用されているもの。以下同じ。）</w:t>
            </w:r>
          </w:p>
          <w:p w14:paraId="0260BE3A" w14:textId="77777777" w:rsidR="000D3DBC" w:rsidRPr="00D14F40" w:rsidRDefault="000D3DBC" w:rsidP="000D3DBC">
            <w:pPr>
              <w:spacing w:line="340" w:lineRule="exact"/>
              <w:ind w:leftChars="190" w:left="609" w:hangingChars="100" w:hanging="210"/>
              <w:jc w:val="left"/>
              <w:rPr>
                <w:rFonts w:ascii="ＭＳ ゴシック" w:eastAsia="ＭＳ ゴシック" w:hAnsi="ＭＳ ゴシック"/>
                <w:szCs w:val="21"/>
              </w:rPr>
            </w:pPr>
            <w:r w:rsidRPr="00D14F40">
              <w:rPr>
                <w:rFonts w:ascii="ＭＳ ゴシック" w:eastAsia="ＭＳ ゴシック" w:hAnsi="ＭＳ ゴシック" w:hint="eastAsia"/>
                <w:szCs w:val="21"/>
              </w:rPr>
              <w:t>・廃容器包装（固形状又は液状の物の容器又は包装であって不要物であるもの(有害物質又は有機性の物質が混入し、又は付着しないように分別して排出され、かつ、保管、収集、運搬又は処分の際にこれらの物質が混入し、又は付着したことがないものを除く。）以下同じ。）</w:t>
            </w:r>
          </w:p>
          <w:p w14:paraId="546E6394" w14:textId="77777777" w:rsidR="000D3DBC" w:rsidRDefault="000D3DBC" w:rsidP="000D3DBC">
            <w:pPr>
              <w:spacing w:line="340" w:lineRule="exact"/>
              <w:ind w:leftChars="190" w:left="609" w:hangingChars="100" w:hanging="210"/>
              <w:jc w:val="left"/>
              <w:rPr>
                <w:rFonts w:ascii="ＭＳ ゴシック" w:eastAsia="ＭＳ ゴシック" w:hAnsi="ＭＳ ゴシック"/>
                <w:szCs w:val="21"/>
              </w:rPr>
            </w:pPr>
            <w:r w:rsidRPr="00D14F40">
              <w:rPr>
                <w:rFonts w:ascii="ＭＳ ゴシック" w:eastAsia="ＭＳ ゴシック" w:hAnsi="ＭＳ ゴシック" w:hint="eastAsia"/>
                <w:szCs w:val="21"/>
              </w:rPr>
              <w:t>・水銀使用製品産業廃棄物</w:t>
            </w:r>
          </w:p>
          <w:p w14:paraId="29EF118F" w14:textId="77777777" w:rsidR="000D3DBC" w:rsidRDefault="000D3DBC" w:rsidP="000D3DBC">
            <w:pPr>
              <w:spacing w:line="340" w:lineRule="exact"/>
              <w:ind w:leftChars="113" w:left="609" w:hangingChars="177" w:hanging="372"/>
              <w:jc w:val="left"/>
              <w:rPr>
                <w:rFonts w:ascii="ＭＳ ゴシック" w:eastAsia="ＭＳ ゴシック" w:hAnsi="ＭＳ ゴシック"/>
                <w:szCs w:val="21"/>
              </w:rPr>
            </w:pPr>
            <w:r>
              <w:rPr>
                <w:rFonts w:ascii="ＭＳ ゴシック" w:eastAsia="ＭＳ ゴシック" w:hAnsi="ＭＳ ゴシック"/>
                <w:szCs w:val="21"/>
              </w:rPr>
              <w:t xml:space="preserve">(2) </w:t>
            </w:r>
            <w:r w:rsidRPr="00D14F40">
              <w:rPr>
                <w:rFonts w:ascii="ＭＳ ゴシック" w:eastAsia="ＭＳ ゴシック" w:hAnsi="ＭＳ ゴシック" w:hint="eastAsia"/>
                <w:szCs w:val="21"/>
              </w:rPr>
              <w:t>ゴムくず</w:t>
            </w:r>
          </w:p>
          <w:p w14:paraId="53816341" w14:textId="77777777" w:rsidR="000D3DBC" w:rsidRPr="00D14F40" w:rsidRDefault="000D3DBC" w:rsidP="000D3DBC">
            <w:pPr>
              <w:spacing w:line="340" w:lineRule="exact"/>
              <w:ind w:leftChars="113" w:left="609" w:hangingChars="177" w:hanging="372"/>
              <w:jc w:val="left"/>
              <w:rPr>
                <w:rFonts w:ascii="ＭＳ ゴシック" w:eastAsia="ＭＳ ゴシック" w:hAnsi="ＭＳ ゴシック"/>
                <w:szCs w:val="21"/>
              </w:rPr>
            </w:pPr>
            <w:r>
              <w:rPr>
                <w:rFonts w:ascii="ＭＳ ゴシック" w:eastAsia="ＭＳ ゴシック" w:hAnsi="ＭＳ ゴシック"/>
                <w:szCs w:val="21"/>
              </w:rPr>
              <w:t xml:space="preserve">(3) </w:t>
            </w:r>
            <w:r w:rsidRPr="00D14F40">
              <w:rPr>
                <w:rFonts w:ascii="ＭＳ ゴシック" w:eastAsia="ＭＳ ゴシック" w:hAnsi="ＭＳ ゴシック" w:hint="eastAsia"/>
                <w:szCs w:val="21"/>
              </w:rPr>
              <w:t>金属くず（ただし下記のものを除く）</w:t>
            </w:r>
          </w:p>
          <w:p w14:paraId="25C99952" w14:textId="77777777" w:rsidR="000D3DBC" w:rsidRPr="00D14F40" w:rsidRDefault="000D3DBC" w:rsidP="000D3DBC">
            <w:pPr>
              <w:spacing w:line="340" w:lineRule="exact"/>
              <w:ind w:firstLineChars="200" w:firstLine="420"/>
              <w:rPr>
                <w:rFonts w:ascii="ＭＳ ゴシック" w:eastAsia="ＭＳ ゴシック" w:hAnsi="ＭＳ ゴシック"/>
                <w:szCs w:val="21"/>
              </w:rPr>
            </w:pPr>
            <w:r w:rsidRPr="00D14F40">
              <w:rPr>
                <w:rFonts w:ascii="ＭＳ ゴシック" w:eastAsia="ＭＳ ゴシック" w:hAnsi="ＭＳ ゴシック" w:hint="eastAsia"/>
                <w:szCs w:val="21"/>
              </w:rPr>
              <w:t>・自動車等破砕物</w:t>
            </w:r>
          </w:p>
          <w:p w14:paraId="420B970F" w14:textId="77777777" w:rsidR="000D3DBC" w:rsidRPr="00D14F40" w:rsidRDefault="000D3DBC" w:rsidP="000D3DBC">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・廃プリント配線板</w:t>
            </w:r>
          </w:p>
          <w:p w14:paraId="51AF0419" w14:textId="77777777" w:rsidR="000D3DBC" w:rsidRPr="00D14F40" w:rsidRDefault="000D3DBC" w:rsidP="000D3DBC">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・廃容器包装</w:t>
            </w:r>
          </w:p>
          <w:p w14:paraId="423D1144" w14:textId="77777777" w:rsidR="000D3DBC" w:rsidRPr="00D14F40" w:rsidRDefault="000D3DBC" w:rsidP="000D3DBC">
            <w:pPr>
              <w:spacing w:line="340" w:lineRule="exact"/>
              <w:ind w:firstLineChars="200" w:firstLine="420"/>
              <w:rPr>
                <w:rFonts w:ascii="ＭＳ ゴシック" w:eastAsia="ＭＳ ゴシック" w:hAnsi="ＭＳ ゴシック"/>
                <w:szCs w:val="21"/>
              </w:rPr>
            </w:pPr>
            <w:r w:rsidRPr="00D14F40">
              <w:rPr>
                <w:rFonts w:ascii="ＭＳ ゴシック" w:eastAsia="ＭＳ ゴシック" w:hAnsi="ＭＳ ゴシック" w:hint="eastAsia"/>
                <w:szCs w:val="21"/>
              </w:rPr>
              <w:t>・鉛蓄電池の電極、鉛製の管又は板であって不要物であるもの</w:t>
            </w:r>
          </w:p>
          <w:p w14:paraId="3BCC43E8" w14:textId="77777777" w:rsidR="000D3DBC" w:rsidRDefault="000D3DBC" w:rsidP="000D3DBC">
            <w:pPr>
              <w:spacing w:line="340" w:lineRule="exact"/>
              <w:ind w:leftChars="190" w:left="609" w:hangingChars="100" w:hanging="210"/>
              <w:jc w:val="left"/>
              <w:rPr>
                <w:rFonts w:ascii="ＭＳ ゴシック" w:eastAsia="ＭＳ ゴシック" w:hAnsi="ＭＳ ゴシック"/>
                <w:szCs w:val="21"/>
              </w:rPr>
            </w:pPr>
            <w:r w:rsidRPr="00D14F40">
              <w:rPr>
                <w:rFonts w:ascii="ＭＳ ゴシック" w:eastAsia="ＭＳ ゴシック" w:hAnsi="ＭＳ ゴシック" w:hint="eastAsia"/>
                <w:szCs w:val="21"/>
              </w:rPr>
              <w:t>・水銀使用製品産業廃棄物</w:t>
            </w:r>
          </w:p>
          <w:p w14:paraId="2655EBD5" w14:textId="77777777" w:rsidR="000D3DBC" w:rsidRPr="00D14F40" w:rsidRDefault="000D3DBC" w:rsidP="000D3DBC">
            <w:pPr>
              <w:spacing w:line="340" w:lineRule="exact"/>
              <w:ind w:leftChars="113" w:left="609" w:hangingChars="177" w:hanging="372"/>
              <w:jc w:val="left"/>
              <w:rPr>
                <w:rFonts w:ascii="ＭＳ ゴシック" w:eastAsia="ＭＳ ゴシック" w:hAnsi="ＭＳ ゴシック"/>
                <w:szCs w:val="21"/>
              </w:rPr>
            </w:pPr>
            <w:r>
              <w:rPr>
                <w:rFonts w:ascii="ＭＳ ゴシック" w:eastAsia="ＭＳ ゴシック" w:hAnsi="ＭＳ ゴシック"/>
                <w:szCs w:val="21"/>
              </w:rPr>
              <w:t>(4)</w:t>
            </w:r>
            <w:r>
              <w:rPr>
                <w:rFonts w:ascii="ＭＳ ゴシック" w:eastAsia="ＭＳ ゴシック" w:hAnsi="ＭＳ ゴシック" w:hint="eastAsia"/>
                <w:szCs w:val="21"/>
              </w:rPr>
              <w:t xml:space="preserve"> </w:t>
            </w:r>
            <w:r w:rsidRPr="00D14F40">
              <w:rPr>
                <w:rFonts w:ascii="ＭＳ ゴシック" w:eastAsia="ＭＳ ゴシック" w:hAnsi="ＭＳ ゴシック" w:hint="eastAsia"/>
                <w:szCs w:val="21"/>
              </w:rPr>
              <w:t>ガラスくず、コンクリートくず及び陶磁器くず（ただし下記のものを除く）</w:t>
            </w:r>
          </w:p>
          <w:p w14:paraId="494507F8" w14:textId="77777777" w:rsidR="000D3DBC" w:rsidRPr="00D14F40" w:rsidRDefault="000D3DBC" w:rsidP="000D3DBC">
            <w:pPr>
              <w:spacing w:line="340" w:lineRule="exact"/>
              <w:ind w:firstLineChars="200" w:firstLine="420"/>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・自動車等破砕物　</w:t>
            </w:r>
          </w:p>
          <w:p w14:paraId="784F9AC5" w14:textId="77777777" w:rsidR="000D3DBC" w:rsidRPr="00D14F40" w:rsidRDefault="000D3DBC" w:rsidP="000D3DBC">
            <w:pPr>
              <w:spacing w:line="340" w:lineRule="exact"/>
              <w:ind w:firstLineChars="200" w:firstLine="420"/>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・廃ブラウン管(側面部に限る）　</w:t>
            </w:r>
          </w:p>
          <w:p w14:paraId="20F16411" w14:textId="77777777" w:rsidR="000D3DBC" w:rsidRPr="00D14F40" w:rsidRDefault="000D3DBC" w:rsidP="000D3DBC">
            <w:pPr>
              <w:spacing w:line="340" w:lineRule="exact"/>
              <w:ind w:firstLineChars="200" w:firstLine="420"/>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・廃石膏ボード　</w:t>
            </w:r>
          </w:p>
          <w:p w14:paraId="67989440" w14:textId="77777777" w:rsidR="000D3DBC" w:rsidRPr="00D14F40" w:rsidRDefault="000D3DBC" w:rsidP="000D3DBC">
            <w:pPr>
              <w:spacing w:line="340" w:lineRule="exact"/>
              <w:ind w:firstLineChars="200" w:firstLine="420"/>
              <w:rPr>
                <w:rFonts w:ascii="ＭＳ ゴシック" w:eastAsia="ＭＳ ゴシック" w:hAnsi="ＭＳ ゴシック"/>
                <w:szCs w:val="21"/>
              </w:rPr>
            </w:pPr>
            <w:r w:rsidRPr="00D14F40">
              <w:rPr>
                <w:rFonts w:ascii="ＭＳ ゴシック" w:eastAsia="ＭＳ ゴシック" w:hAnsi="ＭＳ ゴシック" w:hint="eastAsia"/>
                <w:szCs w:val="21"/>
              </w:rPr>
              <w:t>・廃容器包装</w:t>
            </w:r>
          </w:p>
          <w:p w14:paraId="637C3E4E" w14:textId="77777777" w:rsidR="000D3DBC" w:rsidRPr="00D14F40" w:rsidRDefault="000D3DBC" w:rsidP="000D3DBC">
            <w:pPr>
              <w:spacing w:line="340" w:lineRule="exact"/>
              <w:ind w:leftChars="190" w:left="609" w:hangingChars="100" w:hanging="210"/>
              <w:jc w:val="left"/>
              <w:rPr>
                <w:rFonts w:ascii="ＭＳ ゴシック" w:eastAsia="ＭＳ ゴシック" w:hAnsi="ＭＳ ゴシック"/>
                <w:szCs w:val="21"/>
              </w:rPr>
            </w:pPr>
            <w:r w:rsidRPr="00D14F40">
              <w:rPr>
                <w:rFonts w:ascii="ＭＳ ゴシック" w:eastAsia="ＭＳ ゴシック" w:hAnsi="ＭＳ ゴシック" w:hint="eastAsia"/>
                <w:szCs w:val="21"/>
              </w:rPr>
              <w:t>・水銀使用製品産業廃棄物</w:t>
            </w:r>
          </w:p>
          <w:p w14:paraId="306F151F" w14:textId="77777777" w:rsidR="000D3DBC" w:rsidRPr="00D14F40" w:rsidRDefault="000D3DBC" w:rsidP="000D3DBC">
            <w:pPr>
              <w:spacing w:line="340" w:lineRule="exact"/>
              <w:ind w:firstLineChars="100" w:firstLine="210"/>
              <w:rPr>
                <w:rFonts w:ascii="ＭＳ ゴシック" w:eastAsia="ＭＳ ゴシック" w:hAnsi="ＭＳ ゴシック"/>
                <w:szCs w:val="21"/>
              </w:rPr>
            </w:pPr>
            <w:r w:rsidRPr="00D14F40">
              <w:rPr>
                <w:rFonts w:ascii="ＭＳ ゴシック" w:eastAsia="ＭＳ ゴシック" w:hAnsi="ＭＳ ゴシック" w:hint="eastAsia"/>
                <w:szCs w:val="21"/>
              </w:rPr>
              <w:t>(5) がれき類</w:t>
            </w:r>
          </w:p>
          <w:p w14:paraId="308A177C" w14:textId="77777777" w:rsidR="000D3DBC" w:rsidRPr="00D14F40" w:rsidRDefault="000D3DBC" w:rsidP="000D3DBC">
            <w:pPr>
              <w:spacing w:line="340" w:lineRule="exact"/>
              <w:ind w:firstLineChars="100" w:firstLine="210"/>
              <w:rPr>
                <w:rFonts w:ascii="ＭＳ ゴシック" w:eastAsia="ＭＳ ゴシック" w:hAnsi="ＭＳ ゴシック"/>
                <w:sz w:val="20"/>
              </w:rPr>
            </w:pPr>
            <w:r w:rsidRPr="00D14F40">
              <w:rPr>
                <w:rFonts w:ascii="ＭＳ ゴシック" w:eastAsia="ＭＳ ゴシック" w:hAnsi="ＭＳ ゴシック" w:hint="eastAsia"/>
                <w:szCs w:val="21"/>
              </w:rPr>
              <w:t>(6) (1)～(5)の産業廃棄物に準ずるものとして環境大臣が指定する産業廃棄物</w:t>
            </w:r>
          </w:p>
        </w:tc>
      </w:tr>
    </w:tbl>
    <w:p w14:paraId="57BF61DC" w14:textId="13988B34" w:rsidR="00C71CB2" w:rsidRPr="00D14F40" w:rsidRDefault="00DD7E7C" w:rsidP="00C71CB2">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w:t>
      </w:r>
      <w:r w:rsidR="00BB1221" w:rsidRPr="00D14F40">
        <w:rPr>
          <w:rFonts w:ascii="ＭＳ ゴシック" w:eastAsia="ＭＳ ゴシック" w:hAnsi="ＭＳ ゴシック" w:hint="eastAsia"/>
          <w:szCs w:val="21"/>
        </w:rPr>
        <w:t>また、廃棄物の不法投棄は</w:t>
      </w:r>
      <w:r w:rsidRPr="00BF4F43">
        <w:rPr>
          <w:rFonts w:ascii="ＭＳ ゴシック" w:eastAsia="ＭＳ ゴシック" w:hAnsi="ＭＳ ゴシック" w:hint="eastAsia"/>
          <w:szCs w:val="21"/>
        </w:rPr>
        <w:t>、例え未遂の場合であっても罰則の対象になるため注意が必要です。（詳細な罰則の内容については</w:t>
      </w:r>
      <w:r w:rsidRPr="0094075D">
        <w:rPr>
          <w:rFonts w:ascii="ＭＳ ゴシック" w:eastAsia="ＭＳ ゴシック" w:hAnsi="ＭＳ ゴシック" w:hint="eastAsia"/>
          <w:szCs w:val="21"/>
        </w:rPr>
        <w:t>、</w:t>
      </w:r>
      <w:r w:rsidR="005C538C" w:rsidRPr="0094075D">
        <w:rPr>
          <w:rFonts w:ascii="ＭＳ ゴシック" w:eastAsia="ＭＳ ゴシック" w:hAnsi="ＭＳ ゴシック" w:hint="eastAsia"/>
          <w:szCs w:val="21"/>
        </w:rPr>
        <w:t>P</w:t>
      </w:r>
      <w:r w:rsidR="00042332" w:rsidRPr="0094075D">
        <w:rPr>
          <w:rFonts w:ascii="ＭＳ ゴシック" w:eastAsia="ＭＳ ゴシック" w:hAnsi="ＭＳ ゴシック"/>
          <w:szCs w:val="21"/>
        </w:rPr>
        <w:t>.</w:t>
      </w:r>
      <w:r w:rsidR="00000E2D" w:rsidRPr="0094075D">
        <w:rPr>
          <w:rFonts w:ascii="ＭＳ ゴシック" w:eastAsia="ＭＳ ゴシック" w:hAnsi="ＭＳ ゴシック"/>
          <w:szCs w:val="21"/>
        </w:rPr>
        <w:t>4</w:t>
      </w:r>
      <w:r w:rsidR="00940532" w:rsidRPr="0094075D">
        <w:rPr>
          <w:rFonts w:ascii="ＭＳ ゴシック" w:eastAsia="ＭＳ ゴシック" w:hAnsi="ＭＳ ゴシック" w:hint="eastAsia"/>
          <w:szCs w:val="21"/>
        </w:rPr>
        <w:t>2</w:t>
      </w:r>
      <w:r w:rsidR="0043399C" w:rsidRPr="0094075D">
        <w:rPr>
          <w:rFonts w:ascii="ＭＳ ゴシック" w:eastAsia="ＭＳ ゴシック" w:hAnsi="ＭＳ ゴシック" w:hint="eastAsia"/>
          <w:szCs w:val="21"/>
        </w:rPr>
        <w:t>,4</w:t>
      </w:r>
      <w:r w:rsidR="00940532" w:rsidRPr="0094075D">
        <w:rPr>
          <w:rFonts w:ascii="ＭＳ ゴシック" w:eastAsia="ＭＳ ゴシック" w:hAnsi="ＭＳ ゴシック" w:hint="eastAsia"/>
          <w:szCs w:val="21"/>
        </w:rPr>
        <w:t>3</w:t>
      </w:r>
      <w:r w:rsidRPr="0094075D">
        <w:rPr>
          <w:rFonts w:ascii="ＭＳ ゴシック" w:eastAsia="ＭＳ ゴシック" w:hAnsi="ＭＳ ゴシック" w:hint="eastAsia"/>
          <w:szCs w:val="21"/>
        </w:rPr>
        <w:t>をご覧ください。）</w:t>
      </w:r>
      <w:r w:rsidR="00A52A20" w:rsidRPr="0094075D">
        <w:rPr>
          <w:rFonts w:ascii="ＭＳ ゴシック" w:eastAsia="ＭＳ ゴシック" w:hAnsi="ＭＳ ゴシック" w:hint="eastAsia"/>
          <w:szCs w:val="21"/>
        </w:rPr>
        <w:t>廃</w:t>
      </w:r>
      <w:r w:rsidR="00A52A20">
        <w:rPr>
          <w:rFonts w:ascii="ＭＳ ゴシック" w:eastAsia="ＭＳ ゴシック" w:hAnsi="ＭＳ ゴシック" w:hint="eastAsia"/>
          <w:szCs w:val="21"/>
        </w:rPr>
        <w:t>棄物の不法投棄とは、</w:t>
      </w:r>
      <w:r w:rsidRPr="00D14F40">
        <w:rPr>
          <w:rFonts w:ascii="ＭＳ ゴシック" w:eastAsia="ＭＳ ゴシック" w:hAnsi="ＭＳ ゴシック" w:hint="eastAsia"/>
          <w:szCs w:val="21"/>
        </w:rPr>
        <w:t>法第16条に規定する投棄禁止規定（何人も、みだりに廃棄物を捨ててはならない。）に違反する行為をいい、「みだりに捨てる」に該当するかどうかは、廃棄物処理法の趣旨である生活環境の保全及び公衆衛生の向上に照らし具体的状況を前提として社会通念上許容されるかどうかで判断します。</w:t>
      </w:r>
      <w:r w:rsidR="009308C1" w:rsidRPr="00D14F40">
        <w:rPr>
          <w:rFonts w:ascii="ＭＳ ゴシック" w:eastAsia="ＭＳ ゴシック" w:hAnsi="ＭＳ ゴシック" w:hint="eastAsia"/>
          <w:szCs w:val="21"/>
        </w:rPr>
        <w:t>したが</w:t>
      </w:r>
      <w:r w:rsidRPr="00D14F40">
        <w:rPr>
          <w:rFonts w:ascii="ＭＳ ゴシック" w:eastAsia="ＭＳ ゴシック" w:hAnsi="ＭＳ ゴシック" w:hint="eastAsia"/>
          <w:szCs w:val="21"/>
        </w:rPr>
        <w:t>って、自社の敷地内といえども穴を掘って廃棄物を埋め</w:t>
      </w:r>
      <w:r w:rsidR="00A939C1">
        <w:rPr>
          <w:rFonts w:ascii="ＭＳ ゴシック" w:eastAsia="ＭＳ ゴシック" w:hAnsi="ＭＳ ゴシック" w:hint="eastAsia"/>
          <w:szCs w:val="21"/>
        </w:rPr>
        <w:t>る行為や</w:t>
      </w:r>
      <w:r w:rsidRPr="00D14F40">
        <w:rPr>
          <w:rFonts w:ascii="ＭＳ ゴシック" w:eastAsia="ＭＳ ゴシック" w:hAnsi="ＭＳ ゴシック" w:hint="eastAsia"/>
          <w:szCs w:val="21"/>
        </w:rPr>
        <w:t>、下水道や公共用水域に未処理の廃液を流す行為などは不法投棄</w:t>
      </w:r>
      <w:r w:rsidRPr="00C038D4">
        <w:rPr>
          <w:rFonts w:ascii="ＭＳ ゴシック" w:eastAsia="ＭＳ ゴシック" w:hAnsi="ＭＳ ゴシック" w:hint="eastAsia"/>
          <w:szCs w:val="21"/>
        </w:rPr>
        <w:t>に該当する場合があります</w:t>
      </w:r>
      <w:r w:rsidRPr="00D14F40">
        <w:rPr>
          <w:rFonts w:ascii="ＭＳ ゴシック" w:eastAsia="ＭＳ ゴシック" w:hAnsi="ＭＳ ゴシック" w:hint="eastAsia"/>
          <w:szCs w:val="21"/>
        </w:rPr>
        <w:t>。</w:t>
      </w:r>
    </w:p>
    <w:p w14:paraId="641A24CA" w14:textId="000CFF9D" w:rsidR="006137E0" w:rsidRPr="00D14F40" w:rsidRDefault="006137E0" w:rsidP="008E1538">
      <w:pPr>
        <w:spacing w:line="340" w:lineRule="exact"/>
        <w:rPr>
          <w:rFonts w:ascii="ＭＳ ゴシック" w:eastAsia="ＭＳ ゴシック" w:hAnsi="ＭＳ ゴシック"/>
          <w:b/>
          <w:sz w:val="24"/>
        </w:rPr>
      </w:pPr>
      <w:r w:rsidRPr="00D14F40">
        <w:rPr>
          <w:rFonts w:ascii="ＭＳ ゴシック" w:eastAsia="ＭＳ ゴシック" w:hAnsi="ＭＳ ゴシック" w:hint="eastAsia"/>
          <w:b/>
          <w:sz w:val="24"/>
        </w:rPr>
        <w:lastRenderedPageBreak/>
        <w:t>●帳簿の記載と保存</w:t>
      </w:r>
    </w:p>
    <w:p w14:paraId="5A023A7D" w14:textId="77777777" w:rsidR="00783D8F" w:rsidRPr="00D14F40" w:rsidRDefault="00A52A20" w:rsidP="008E1538">
      <w:pPr>
        <w:spacing w:line="340" w:lineRule="exact"/>
        <w:ind w:firstLineChars="50" w:firstLine="105"/>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1</w:t>
      </w:r>
      <w:r>
        <w:rPr>
          <w:rFonts w:ascii="ＭＳ ゴシック" w:eastAsia="ＭＳ ゴシック" w:hAnsi="ＭＳ ゴシック" w:hint="eastAsia"/>
        </w:rPr>
        <w:t>)</w:t>
      </w:r>
      <w:r>
        <w:rPr>
          <w:rFonts w:ascii="ＭＳ ゴシック" w:eastAsia="ＭＳ ゴシック" w:hAnsi="ＭＳ ゴシック"/>
        </w:rPr>
        <w:t xml:space="preserve"> </w:t>
      </w:r>
      <w:r w:rsidR="00864264">
        <w:rPr>
          <w:rFonts w:ascii="ＭＳ ゴシック" w:eastAsia="ＭＳ ゴシック" w:hAnsi="ＭＳ ゴシック" w:hint="eastAsia"/>
        </w:rPr>
        <w:t xml:space="preserve">　</w:t>
      </w:r>
      <w:r w:rsidR="00783D8F" w:rsidRPr="00D14F40">
        <w:rPr>
          <w:rFonts w:ascii="ＭＳ ゴシック" w:eastAsia="ＭＳ ゴシック" w:hAnsi="ＭＳ ゴシック" w:hint="eastAsia"/>
        </w:rPr>
        <w:t>帳簿記載義務</w:t>
      </w:r>
    </w:p>
    <w:p w14:paraId="344670F3" w14:textId="77777777" w:rsidR="00E14FED" w:rsidRDefault="00783D8F" w:rsidP="00B368EB">
      <w:pPr>
        <w:spacing w:line="340" w:lineRule="exact"/>
        <w:ind w:leftChars="100" w:left="420" w:hangingChars="100" w:hanging="210"/>
        <w:rPr>
          <w:rFonts w:ascii="ＭＳ ゴシック" w:eastAsia="ＭＳ ゴシック" w:hAnsi="ＭＳ ゴシック"/>
        </w:rPr>
      </w:pPr>
      <w:r w:rsidRPr="00D14F40">
        <w:rPr>
          <w:rFonts w:ascii="ＭＳ ゴシック" w:eastAsia="ＭＳ ゴシック" w:hAnsi="ＭＳ ゴシック" w:hint="eastAsia"/>
        </w:rPr>
        <w:t>①</w:t>
      </w:r>
      <w:r w:rsidR="006137E0" w:rsidRPr="00D14F40">
        <w:rPr>
          <w:rFonts w:ascii="ＭＳ ゴシック" w:eastAsia="ＭＳ ゴシック" w:hAnsi="ＭＳ ゴシック" w:hint="eastAsia"/>
        </w:rPr>
        <w:t xml:space="preserve">　</w:t>
      </w:r>
      <w:r w:rsidRPr="00D14F40">
        <w:rPr>
          <w:rFonts w:ascii="ＭＳ ゴシック" w:eastAsia="ＭＳ ゴシック" w:hAnsi="ＭＳ ゴシック" w:hint="eastAsia"/>
        </w:rPr>
        <w:t>産業廃棄物処理施設又は産業廃棄物処理施設以外の焼却施設</w:t>
      </w:r>
      <w:r w:rsidR="006137E0" w:rsidRPr="00D14F40">
        <w:rPr>
          <w:rFonts w:ascii="ＭＳ ゴシック" w:eastAsia="ＭＳ ゴシック" w:hAnsi="ＭＳ ゴシック" w:hint="eastAsia"/>
        </w:rPr>
        <w:t>を設置している場合</w:t>
      </w:r>
    </w:p>
    <w:p w14:paraId="228AB6D6" w14:textId="3DBA6F23" w:rsidR="006137E0" w:rsidRPr="00D14F40" w:rsidRDefault="00871485" w:rsidP="00E14FED">
      <w:pPr>
        <w:spacing w:line="340" w:lineRule="exact"/>
        <w:ind w:leftChars="100" w:left="420" w:hangingChars="100" w:hanging="210"/>
        <w:jc w:val="right"/>
        <w:rPr>
          <w:rFonts w:ascii="ＭＳ ゴシック" w:eastAsia="ＭＳ ゴシック" w:hAnsi="ＭＳ ゴシック"/>
        </w:rPr>
      </w:pPr>
      <w:r w:rsidRPr="00D14F40">
        <w:rPr>
          <w:rFonts w:ascii="ＭＳ ゴシック" w:eastAsia="ＭＳ ゴシック" w:hAnsi="ＭＳ ゴシック" w:hint="eastAsia"/>
        </w:rPr>
        <w:t>〔施行令第</w:t>
      </w:r>
      <w:r w:rsidR="003A471E">
        <w:rPr>
          <w:rFonts w:ascii="ＭＳ ゴシック" w:eastAsia="ＭＳ ゴシック" w:hAnsi="ＭＳ ゴシック" w:hint="eastAsia"/>
        </w:rPr>
        <w:t>６</w:t>
      </w:r>
      <w:r w:rsidRPr="00D14F40">
        <w:rPr>
          <w:rFonts w:ascii="ＭＳ ゴシック" w:eastAsia="ＭＳ ゴシック" w:hAnsi="ＭＳ ゴシック" w:hint="eastAsia"/>
        </w:rPr>
        <w:t>条の</w:t>
      </w:r>
      <w:r w:rsidR="003A471E">
        <w:rPr>
          <w:rFonts w:ascii="ＭＳ ゴシック" w:eastAsia="ＭＳ ゴシック" w:hAnsi="ＭＳ ゴシック" w:hint="eastAsia"/>
        </w:rPr>
        <w:t>４</w:t>
      </w:r>
      <w:r w:rsidRPr="00D14F40">
        <w:rPr>
          <w:rFonts w:ascii="ＭＳ ゴシック" w:eastAsia="ＭＳ ゴシック" w:hAnsi="ＭＳ ゴシック" w:hint="eastAsia"/>
        </w:rPr>
        <w:t>第</w:t>
      </w:r>
      <w:r w:rsidR="003A471E">
        <w:rPr>
          <w:rFonts w:ascii="ＭＳ ゴシック" w:eastAsia="ＭＳ ゴシック" w:hAnsi="ＭＳ ゴシック" w:hint="eastAsia"/>
        </w:rPr>
        <w:t>１</w:t>
      </w:r>
      <w:r w:rsidRPr="00D14F40">
        <w:rPr>
          <w:rFonts w:ascii="ＭＳ ゴシック" w:eastAsia="ＭＳ ゴシック" w:hAnsi="ＭＳ ゴシック" w:hint="eastAsia"/>
        </w:rPr>
        <w:t>号</w:t>
      </w:r>
      <w:r w:rsidR="006137E0" w:rsidRPr="00D14F40">
        <w:rPr>
          <w:rFonts w:ascii="ＭＳ ゴシック" w:eastAsia="ＭＳ ゴシック" w:hAnsi="ＭＳ ゴシック" w:hint="eastAsia"/>
        </w:rPr>
        <w:t>〕</w:t>
      </w:r>
    </w:p>
    <w:p w14:paraId="3E94F906" w14:textId="77777777" w:rsidR="006137E0" w:rsidRPr="00D14F40" w:rsidRDefault="008E1538" w:rsidP="008E1538">
      <w:pPr>
        <w:spacing w:line="340" w:lineRule="exact"/>
        <w:ind w:leftChars="200" w:left="420" w:firstLineChars="100" w:firstLine="210"/>
        <w:rPr>
          <w:rFonts w:ascii="ＭＳ ゴシック" w:eastAsia="ＭＳ ゴシック" w:hAnsi="ＭＳ ゴシック"/>
        </w:rPr>
      </w:pPr>
      <w:r w:rsidRPr="00D14F40">
        <w:rPr>
          <w:rFonts w:ascii="ＭＳ ゴシック" w:eastAsia="ＭＳ ゴシック" w:hAnsi="ＭＳ ゴシック" w:hint="eastAsia"/>
        </w:rPr>
        <w:t>事業</w:t>
      </w:r>
      <w:r w:rsidR="00783D8F" w:rsidRPr="00D14F40">
        <w:rPr>
          <w:rFonts w:ascii="ＭＳ ゴシック" w:eastAsia="ＭＳ ゴシック" w:hAnsi="ＭＳ ゴシック" w:hint="eastAsia"/>
        </w:rPr>
        <w:t>活動に伴い生ずる産業廃棄物を自ら処理するために産業廃棄物処理施設（施行令第</w:t>
      </w:r>
      <w:r w:rsidR="003A471E">
        <w:rPr>
          <w:rFonts w:ascii="ＭＳ ゴシック" w:eastAsia="ＭＳ ゴシック" w:hAnsi="ＭＳ ゴシック" w:hint="eastAsia"/>
        </w:rPr>
        <w:t>７</w:t>
      </w:r>
      <w:r w:rsidR="00783D8F" w:rsidRPr="00D14F40">
        <w:rPr>
          <w:rFonts w:ascii="ＭＳ ゴシック" w:eastAsia="ＭＳ ゴシック" w:hAnsi="ＭＳ ゴシック" w:hint="eastAsia"/>
        </w:rPr>
        <w:t>条で定める施設）又は産業廃棄物処理施設以外の焼却施設を設置している事業者は、当該処理施設において処理</w:t>
      </w:r>
      <w:r w:rsidR="006137E0" w:rsidRPr="00D14F40">
        <w:rPr>
          <w:rFonts w:ascii="ＭＳ ゴシック" w:eastAsia="ＭＳ ゴシック" w:hAnsi="ＭＳ ゴシック" w:hint="eastAsia"/>
        </w:rPr>
        <w:t>される産業廃棄物の種類ごとに下表に示す</w:t>
      </w:r>
      <w:r w:rsidR="00871485" w:rsidRPr="00D14F40">
        <w:rPr>
          <w:rFonts w:ascii="ＭＳ ゴシック" w:eastAsia="ＭＳ ゴシック" w:hAnsi="ＭＳ ゴシック" w:hint="eastAsia"/>
        </w:rPr>
        <w:t>事項</w:t>
      </w:r>
      <w:r w:rsidR="006137E0" w:rsidRPr="00D14F40">
        <w:rPr>
          <w:rFonts w:ascii="ＭＳ ゴシック" w:eastAsia="ＭＳ ゴシック" w:hAnsi="ＭＳ ゴシック" w:hint="eastAsia"/>
        </w:rPr>
        <w:t>を記載した帳簿を備え、保存しなければなりません。</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7608"/>
      </w:tblGrid>
      <w:tr w:rsidR="008E1538" w:rsidRPr="00D14F40" w14:paraId="078096B4" w14:textId="77777777" w:rsidTr="008E1538">
        <w:trPr>
          <w:cantSplit/>
          <w:trHeight w:val="508"/>
        </w:trPr>
        <w:tc>
          <w:tcPr>
            <w:tcW w:w="816" w:type="dxa"/>
            <w:tcBorders>
              <w:top w:val="single" w:sz="4" w:space="0" w:color="auto"/>
              <w:left w:val="single" w:sz="4" w:space="0" w:color="auto"/>
              <w:bottom w:val="single" w:sz="4" w:space="0" w:color="auto"/>
              <w:right w:val="single" w:sz="4" w:space="0" w:color="auto"/>
            </w:tcBorders>
            <w:vAlign w:val="center"/>
            <w:hideMark/>
          </w:tcPr>
          <w:p w14:paraId="74222761" w14:textId="77777777" w:rsidR="006137E0" w:rsidRPr="00D14F40" w:rsidRDefault="006137E0" w:rsidP="00660977">
            <w:pPr>
              <w:spacing w:line="320" w:lineRule="exact"/>
              <w:jc w:val="center"/>
              <w:rPr>
                <w:rFonts w:ascii="ＭＳ ゴシック" w:eastAsia="ＭＳ ゴシック" w:hAnsi="ＭＳ ゴシック"/>
              </w:rPr>
            </w:pPr>
            <w:r w:rsidRPr="00D14F40">
              <w:rPr>
                <w:rFonts w:ascii="ＭＳ ゴシック" w:eastAsia="ＭＳ ゴシック" w:hAnsi="ＭＳ ゴシック" w:hint="eastAsia"/>
              </w:rPr>
              <w:t>区分</w:t>
            </w:r>
          </w:p>
        </w:tc>
        <w:tc>
          <w:tcPr>
            <w:tcW w:w="7668" w:type="dxa"/>
            <w:tcBorders>
              <w:top w:val="single" w:sz="4" w:space="0" w:color="auto"/>
              <w:left w:val="single" w:sz="4" w:space="0" w:color="auto"/>
              <w:bottom w:val="single" w:sz="4" w:space="0" w:color="auto"/>
              <w:right w:val="single" w:sz="4" w:space="0" w:color="auto"/>
            </w:tcBorders>
            <w:vAlign w:val="center"/>
            <w:hideMark/>
          </w:tcPr>
          <w:p w14:paraId="5D4DAA06" w14:textId="77777777" w:rsidR="006137E0" w:rsidRPr="00D14F40" w:rsidRDefault="006137E0" w:rsidP="00660977">
            <w:pPr>
              <w:spacing w:line="320" w:lineRule="exact"/>
              <w:jc w:val="center"/>
              <w:rPr>
                <w:rFonts w:ascii="ＭＳ ゴシック" w:eastAsia="ＭＳ ゴシック" w:hAnsi="ＭＳ ゴシック"/>
              </w:rPr>
            </w:pPr>
            <w:r w:rsidRPr="0014346C">
              <w:rPr>
                <w:rFonts w:ascii="ＭＳ ゴシック" w:eastAsia="ＭＳ ゴシック" w:hAnsi="ＭＳ ゴシック" w:hint="eastAsia"/>
                <w:spacing w:val="140"/>
                <w:kern w:val="0"/>
                <w:fitText w:val="1680" w:id="-205334528"/>
              </w:rPr>
              <w:t>記載内</w:t>
            </w:r>
            <w:r w:rsidRPr="0014346C">
              <w:rPr>
                <w:rFonts w:ascii="ＭＳ ゴシック" w:eastAsia="ＭＳ ゴシック" w:hAnsi="ＭＳ ゴシック" w:hint="eastAsia"/>
                <w:kern w:val="0"/>
                <w:fitText w:val="1680" w:id="-205334528"/>
              </w:rPr>
              <w:t>容</w:t>
            </w:r>
          </w:p>
        </w:tc>
      </w:tr>
      <w:tr w:rsidR="006137E0" w:rsidRPr="00D14F40" w14:paraId="4FBC8BB4" w14:textId="77777777" w:rsidTr="006137E0">
        <w:tc>
          <w:tcPr>
            <w:tcW w:w="816" w:type="dxa"/>
            <w:tcBorders>
              <w:top w:val="single" w:sz="4" w:space="0" w:color="auto"/>
              <w:left w:val="single" w:sz="4" w:space="0" w:color="auto"/>
              <w:bottom w:val="single" w:sz="4" w:space="0" w:color="auto"/>
              <w:right w:val="single" w:sz="4" w:space="0" w:color="auto"/>
            </w:tcBorders>
            <w:vAlign w:val="center"/>
            <w:hideMark/>
          </w:tcPr>
          <w:p w14:paraId="6B2227CB" w14:textId="77777777" w:rsidR="006137E0" w:rsidRPr="00D14F40" w:rsidRDefault="006137E0" w:rsidP="00660977">
            <w:pPr>
              <w:spacing w:line="320" w:lineRule="exact"/>
              <w:jc w:val="center"/>
              <w:rPr>
                <w:rFonts w:ascii="ＭＳ ゴシック" w:eastAsia="ＭＳ ゴシック" w:hAnsi="ＭＳ ゴシック"/>
              </w:rPr>
            </w:pPr>
            <w:r w:rsidRPr="00D14F40">
              <w:rPr>
                <w:rFonts w:ascii="ＭＳ ゴシック" w:eastAsia="ＭＳ ゴシック" w:hAnsi="ＭＳ ゴシック" w:hint="eastAsia"/>
              </w:rPr>
              <w:t>処分</w:t>
            </w:r>
          </w:p>
        </w:tc>
        <w:tc>
          <w:tcPr>
            <w:tcW w:w="7668" w:type="dxa"/>
            <w:tcBorders>
              <w:top w:val="single" w:sz="4" w:space="0" w:color="auto"/>
              <w:left w:val="single" w:sz="4" w:space="0" w:color="auto"/>
              <w:bottom w:val="single" w:sz="4" w:space="0" w:color="auto"/>
              <w:right w:val="single" w:sz="4" w:space="0" w:color="auto"/>
            </w:tcBorders>
            <w:hideMark/>
          </w:tcPr>
          <w:p w14:paraId="185D7DA0" w14:textId="77777777" w:rsidR="006137E0" w:rsidRPr="00D14F40" w:rsidRDefault="00783D8F" w:rsidP="00FA1A6A">
            <w:pPr>
              <w:numPr>
                <w:ilvl w:val="0"/>
                <w:numId w:val="8"/>
              </w:numPr>
              <w:spacing w:line="320" w:lineRule="exact"/>
              <w:rPr>
                <w:rFonts w:ascii="ＭＳ ゴシック" w:eastAsia="ＭＳ ゴシック" w:hAnsi="ＭＳ ゴシック"/>
              </w:rPr>
            </w:pPr>
            <w:r w:rsidRPr="00D14F40">
              <w:rPr>
                <w:rFonts w:ascii="ＭＳ ゴシック" w:eastAsia="ＭＳ ゴシック" w:hAnsi="ＭＳ ゴシック" w:hint="eastAsia"/>
              </w:rPr>
              <w:t>処分</w:t>
            </w:r>
            <w:r w:rsidR="006137E0" w:rsidRPr="00D14F40">
              <w:rPr>
                <w:rFonts w:ascii="ＭＳ ゴシック" w:eastAsia="ＭＳ ゴシック" w:hAnsi="ＭＳ ゴシック" w:hint="eastAsia"/>
              </w:rPr>
              <w:t>年月日</w:t>
            </w:r>
          </w:p>
          <w:p w14:paraId="55A925BC" w14:textId="77777777" w:rsidR="006137E0" w:rsidRPr="00D14F40" w:rsidRDefault="00DD7E7C" w:rsidP="00FA1A6A">
            <w:pPr>
              <w:numPr>
                <w:ilvl w:val="0"/>
                <w:numId w:val="8"/>
              </w:numPr>
              <w:spacing w:line="320" w:lineRule="exact"/>
              <w:rPr>
                <w:rFonts w:ascii="ＭＳ ゴシック" w:eastAsia="ＭＳ ゴシック" w:hAnsi="ＭＳ ゴシック"/>
              </w:rPr>
            </w:pPr>
            <w:r w:rsidRPr="00D14F40">
              <w:rPr>
                <w:rFonts w:ascii="ＭＳ ゴシック" w:eastAsia="ＭＳ ゴシック" w:hAnsi="ＭＳ ゴシック" w:hint="eastAsia"/>
              </w:rPr>
              <w:t>処分</w:t>
            </w:r>
            <w:r w:rsidR="00783D8F" w:rsidRPr="00D14F40">
              <w:rPr>
                <w:rFonts w:ascii="ＭＳ ゴシック" w:eastAsia="ＭＳ ゴシック" w:hAnsi="ＭＳ ゴシック" w:hint="eastAsia"/>
              </w:rPr>
              <w:t>方法ごとの処分量</w:t>
            </w:r>
          </w:p>
          <w:p w14:paraId="5519897E" w14:textId="77777777" w:rsidR="006137E0" w:rsidRPr="00D14F40" w:rsidRDefault="00783D8F" w:rsidP="00FA1A6A">
            <w:pPr>
              <w:numPr>
                <w:ilvl w:val="0"/>
                <w:numId w:val="8"/>
              </w:numPr>
              <w:spacing w:line="320" w:lineRule="exact"/>
              <w:rPr>
                <w:rFonts w:ascii="ＭＳ ゴシック" w:eastAsia="ＭＳ ゴシック" w:hAnsi="ＭＳ ゴシック"/>
              </w:rPr>
            </w:pPr>
            <w:r w:rsidRPr="00D14F40">
              <w:rPr>
                <w:rFonts w:ascii="ＭＳ ゴシック" w:eastAsia="ＭＳ ゴシック" w:hAnsi="ＭＳ ゴシック" w:hint="eastAsia"/>
              </w:rPr>
              <w:t>処分</w:t>
            </w:r>
            <w:r w:rsidR="006137E0" w:rsidRPr="00D14F40">
              <w:rPr>
                <w:rFonts w:ascii="ＭＳ ゴシック" w:eastAsia="ＭＳ ゴシック" w:hAnsi="ＭＳ ゴシック" w:hint="eastAsia"/>
              </w:rPr>
              <w:t>後の廃棄物の持出先ごとの持出量</w:t>
            </w:r>
          </w:p>
        </w:tc>
      </w:tr>
      <w:tr w:rsidR="00FF23C0" w:rsidRPr="00D14F40" w14:paraId="62A1A8F6" w14:textId="77777777" w:rsidTr="00871485">
        <w:tc>
          <w:tcPr>
            <w:tcW w:w="8484" w:type="dxa"/>
            <w:gridSpan w:val="2"/>
            <w:tcBorders>
              <w:top w:val="single" w:sz="4" w:space="0" w:color="auto"/>
              <w:left w:val="single" w:sz="4" w:space="0" w:color="auto"/>
              <w:bottom w:val="single" w:sz="4" w:space="0" w:color="auto"/>
              <w:right w:val="single" w:sz="4" w:space="0" w:color="auto"/>
            </w:tcBorders>
            <w:vAlign w:val="center"/>
            <w:hideMark/>
          </w:tcPr>
          <w:p w14:paraId="0F484592" w14:textId="77777777" w:rsidR="00FF23C0" w:rsidRPr="00D14F40" w:rsidRDefault="00871485" w:rsidP="00F771DF">
            <w:pPr>
              <w:spacing w:line="320" w:lineRule="exact"/>
              <w:ind w:left="420" w:hangingChars="200" w:hanging="420"/>
              <w:rPr>
                <w:rFonts w:ascii="ＭＳ ゴシック" w:eastAsia="ＭＳ ゴシック" w:hAnsi="ＭＳ ゴシック"/>
              </w:rPr>
            </w:pPr>
            <w:r w:rsidRPr="00D14F40">
              <w:rPr>
                <w:rFonts w:ascii="ＭＳ ゴシック" w:eastAsia="ＭＳ ゴシック" w:hAnsi="ＭＳ ゴシック" w:hint="eastAsia"/>
              </w:rPr>
              <w:t>備考　当該産業廃棄物に</w:t>
            </w:r>
            <w:r w:rsidR="00FF23C0" w:rsidRPr="00D14F40">
              <w:rPr>
                <w:rFonts w:ascii="ＭＳ ゴシック" w:eastAsia="ＭＳ ゴシック" w:hAnsi="ＭＳ ゴシック" w:hint="eastAsia"/>
              </w:rPr>
              <w:t>石綿含有産業廃棄物</w:t>
            </w:r>
            <w:r w:rsidR="00F771DF" w:rsidRPr="00D14F40">
              <w:rPr>
                <w:rFonts w:ascii="ＭＳ ゴシック" w:eastAsia="ＭＳ ゴシック" w:hAnsi="ＭＳ ゴシック" w:hint="eastAsia"/>
              </w:rPr>
              <w:t>、水銀使用製品産業廃棄物</w:t>
            </w:r>
            <w:r w:rsidR="00F261D9" w:rsidRPr="00D14F40">
              <w:rPr>
                <w:rFonts w:ascii="ＭＳ ゴシック" w:eastAsia="ＭＳ ゴシック" w:hAnsi="ＭＳ ゴシック" w:hint="eastAsia"/>
              </w:rPr>
              <w:t>、水銀含有ばいじん等</w:t>
            </w:r>
            <w:r w:rsidRPr="00D14F40">
              <w:rPr>
                <w:rFonts w:ascii="ＭＳ ゴシック" w:eastAsia="ＭＳ ゴシック" w:hAnsi="ＭＳ ゴシック" w:hint="eastAsia"/>
              </w:rPr>
              <w:t>が含まれる場合は、石綿含有産業廃棄物</w:t>
            </w:r>
            <w:r w:rsidR="00F771DF" w:rsidRPr="00D14F40">
              <w:rPr>
                <w:rFonts w:ascii="ＭＳ ゴシック" w:eastAsia="ＭＳ ゴシック" w:hAnsi="ＭＳ ゴシック" w:hint="eastAsia"/>
              </w:rPr>
              <w:t>、水銀使用製品産業廃棄物</w:t>
            </w:r>
            <w:r w:rsidR="00F261D9" w:rsidRPr="00D14F40">
              <w:rPr>
                <w:rFonts w:ascii="ＭＳ ゴシック" w:eastAsia="ＭＳ ゴシック" w:hAnsi="ＭＳ ゴシック" w:hint="eastAsia"/>
              </w:rPr>
              <w:t>、水銀含有ばいじん等</w:t>
            </w:r>
            <w:r w:rsidRPr="00D14F40">
              <w:rPr>
                <w:rFonts w:ascii="ＭＳ ゴシック" w:eastAsia="ＭＳ ゴシック" w:hAnsi="ＭＳ ゴシック" w:hint="eastAsia"/>
              </w:rPr>
              <w:t>に係るこれらの事項を含む。</w:t>
            </w:r>
          </w:p>
        </w:tc>
      </w:tr>
    </w:tbl>
    <w:p w14:paraId="6EDBC4AC" w14:textId="77777777" w:rsidR="00FF23C0" w:rsidRPr="00D14F40" w:rsidRDefault="00FF23C0" w:rsidP="00871485">
      <w:pPr>
        <w:spacing w:line="340" w:lineRule="exact"/>
        <w:ind w:firstLineChars="100" w:firstLine="210"/>
        <w:rPr>
          <w:rFonts w:ascii="ＭＳ ゴシック" w:eastAsia="ＭＳ ゴシック" w:hAnsi="ＭＳ ゴシック"/>
        </w:rPr>
      </w:pPr>
    </w:p>
    <w:p w14:paraId="0014FC7D" w14:textId="77777777" w:rsidR="00FF23C0" w:rsidRPr="00D14F40" w:rsidRDefault="00FF23C0" w:rsidP="00B368EB">
      <w:pPr>
        <w:spacing w:line="340" w:lineRule="exact"/>
        <w:ind w:firstLineChars="100" w:firstLine="210"/>
        <w:rPr>
          <w:rFonts w:ascii="ＭＳ ゴシック" w:eastAsia="ＭＳ ゴシック" w:hAnsi="ＭＳ ゴシック"/>
        </w:rPr>
      </w:pPr>
    </w:p>
    <w:p w14:paraId="40270095" w14:textId="77777777" w:rsidR="006137E0" w:rsidRPr="00D14F40" w:rsidRDefault="00783D8F" w:rsidP="00B368EB">
      <w:pPr>
        <w:spacing w:line="340" w:lineRule="exact"/>
        <w:ind w:firstLineChars="100" w:firstLine="210"/>
        <w:rPr>
          <w:rFonts w:ascii="ＭＳ ゴシック" w:eastAsia="ＭＳ ゴシック" w:hAnsi="ＭＳ ゴシック"/>
        </w:rPr>
      </w:pPr>
      <w:r w:rsidRPr="00D14F40">
        <w:rPr>
          <w:rFonts w:ascii="ＭＳ ゴシック" w:eastAsia="ＭＳ ゴシック" w:hAnsi="ＭＳ ゴシック" w:hint="eastAsia"/>
        </w:rPr>
        <w:t>②</w:t>
      </w:r>
      <w:r w:rsidR="008E1538" w:rsidRPr="00D14F40">
        <w:rPr>
          <w:rFonts w:ascii="ＭＳ ゴシック" w:eastAsia="ＭＳ ゴシック" w:hAnsi="ＭＳ ゴシック" w:hint="eastAsia"/>
        </w:rPr>
        <w:t xml:space="preserve">　事業</w:t>
      </w:r>
      <w:r w:rsidR="006137E0" w:rsidRPr="00D14F40">
        <w:rPr>
          <w:rFonts w:ascii="ＭＳ ゴシック" w:eastAsia="ＭＳ ゴシック" w:hAnsi="ＭＳ ゴシック" w:hint="eastAsia"/>
        </w:rPr>
        <w:t>場の</w:t>
      </w:r>
      <w:r w:rsidRPr="00D14F40">
        <w:rPr>
          <w:rFonts w:ascii="ＭＳ ゴシック" w:eastAsia="ＭＳ ゴシック" w:hAnsi="ＭＳ ゴシック" w:hint="eastAsia"/>
        </w:rPr>
        <w:t>外において自ら</w:t>
      </w:r>
      <w:r w:rsidR="006137E0" w:rsidRPr="00D14F40">
        <w:rPr>
          <w:rFonts w:ascii="ＭＳ ゴシック" w:eastAsia="ＭＳ ゴシック" w:hAnsi="ＭＳ ゴシック" w:hint="eastAsia"/>
        </w:rPr>
        <w:t>産業廃棄物の処分を行う場合</w:t>
      </w:r>
      <w:r w:rsidR="00DD7E7C" w:rsidRPr="00D14F40">
        <w:rPr>
          <w:rFonts w:ascii="ＭＳ ゴシック" w:eastAsia="ＭＳ ゴシック" w:hAnsi="ＭＳ ゴシック" w:hint="eastAsia"/>
        </w:rPr>
        <w:t xml:space="preserve">　</w:t>
      </w:r>
      <w:r w:rsidR="008B7EA2">
        <w:rPr>
          <w:rFonts w:ascii="ＭＳ ゴシック" w:eastAsia="ＭＳ ゴシック" w:hAnsi="ＭＳ ゴシック" w:hint="eastAsia"/>
        </w:rPr>
        <w:t xml:space="preserve"> </w:t>
      </w:r>
      <w:r w:rsidR="00DD7E7C" w:rsidRPr="00D14F40">
        <w:rPr>
          <w:rFonts w:ascii="ＭＳ ゴシック" w:eastAsia="ＭＳ ゴシック" w:hAnsi="ＭＳ ゴシック" w:hint="eastAsia"/>
        </w:rPr>
        <w:t xml:space="preserve">　</w:t>
      </w:r>
      <w:r w:rsidR="00CB65D6">
        <w:rPr>
          <w:rFonts w:ascii="ＭＳ ゴシック" w:eastAsia="ＭＳ ゴシック" w:hAnsi="ＭＳ ゴシック" w:hint="eastAsia"/>
        </w:rPr>
        <w:t xml:space="preserve"> </w:t>
      </w:r>
      <w:r w:rsidR="00871485" w:rsidRPr="00D14F40">
        <w:rPr>
          <w:rFonts w:ascii="ＭＳ ゴシック" w:eastAsia="ＭＳ ゴシック" w:hAnsi="ＭＳ ゴシック" w:hint="eastAsia"/>
        </w:rPr>
        <w:t>〔施行令第</w:t>
      </w:r>
      <w:r w:rsidR="003A471E">
        <w:rPr>
          <w:rFonts w:ascii="ＭＳ ゴシック" w:eastAsia="ＭＳ ゴシック" w:hAnsi="ＭＳ ゴシック" w:hint="eastAsia"/>
        </w:rPr>
        <w:t>６</w:t>
      </w:r>
      <w:r w:rsidR="00871485" w:rsidRPr="00D14F40">
        <w:rPr>
          <w:rFonts w:ascii="ＭＳ ゴシック" w:eastAsia="ＭＳ ゴシック" w:hAnsi="ＭＳ ゴシック" w:hint="eastAsia"/>
        </w:rPr>
        <w:t>条の</w:t>
      </w:r>
      <w:r w:rsidR="003A471E">
        <w:rPr>
          <w:rFonts w:ascii="ＭＳ ゴシック" w:eastAsia="ＭＳ ゴシック" w:hAnsi="ＭＳ ゴシック" w:hint="eastAsia"/>
        </w:rPr>
        <w:t>４</w:t>
      </w:r>
      <w:r w:rsidR="00871485" w:rsidRPr="00D14F40">
        <w:rPr>
          <w:rFonts w:ascii="ＭＳ ゴシック" w:eastAsia="ＭＳ ゴシック" w:hAnsi="ＭＳ ゴシック" w:hint="eastAsia"/>
        </w:rPr>
        <w:t>第</w:t>
      </w:r>
      <w:r w:rsidR="003A471E">
        <w:rPr>
          <w:rFonts w:ascii="ＭＳ ゴシック" w:eastAsia="ＭＳ ゴシック" w:hAnsi="ＭＳ ゴシック" w:hint="eastAsia"/>
        </w:rPr>
        <w:t>２</w:t>
      </w:r>
      <w:r w:rsidR="00871485" w:rsidRPr="00D14F40">
        <w:rPr>
          <w:rFonts w:ascii="ＭＳ ゴシック" w:eastAsia="ＭＳ ゴシック" w:hAnsi="ＭＳ ゴシック" w:hint="eastAsia"/>
        </w:rPr>
        <w:t>号</w:t>
      </w:r>
      <w:r w:rsidR="006137E0" w:rsidRPr="00D14F40">
        <w:rPr>
          <w:rFonts w:ascii="ＭＳ ゴシック" w:eastAsia="ＭＳ ゴシック" w:hAnsi="ＭＳ ゴシック" w:hint="eastAsia"/>
        </w:rPr>
        <w:t>〕</w:t>
      </w:r>
    </w:p>
    <w:p w14:paraId="334E1E4F" w14:textId="77777777" w:rsidR="006137E0" w:rsidRPr="00D14F40" w:rsidRDefault="006137E0" w:rsidP="00582355">
      <w:pPr>
        <w:spacing w:line="340" w:lineRule="exact"/>
        <w:ind w:leftChars="200" w:left="420" w:firstLineChars="100" w:firstLine="210"/>
        <w:rPr>
          <w:rFonts w:ascii="ＭＳ ゴシック" w:eastAsia="ＭＳ ゴシック" w:hAnsi="ＭＳ ゴシック"/>
        </w:rPr>
      </w:pPr>
      <w:r w:rsidRPr="00D14F40">
        <w:rPr>
          <w:rFonts w:ascii="ＭＳ ゴシック" w:eastAsia="ＭＳ ゴシック" w:hAnsi="ＭＳ ゴシック" w:hint="eastAsia"/>
        </w:rPr>
        <w:t>事業活動に伴い産業廃棄物を生ずる事業場の外において自ら当該産業廃棄物の処分を行う事業者は、当該産業廃棄物の種類ごとに、下表に示す事項を記載した帳簿を備え、保存しなければなりません。</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7560"/>
      </w:tblGrid>
      <w:tr w:rsidR="008E1538" w:rsidRPr="00D14F40" w14:paraId="22C7AF2B" w14:textId="77777777" w:rsidTr="008E1538">
        <w:trPr>
          <w:cantSplit/>
          <w:trHeight w:val="457"/>
        </w:trPr>
        <w:tc>
          <w:tcPr>
            <w:tcW w:w="816" w:type="dxa"/>
            <w:tcBorders>
              <w:top w:val="single" w:sz="4" w:space="0" w:color="auto"/>
              <w:left w:val="single" w:sz="4" w:space="0" w:color="auto"/>
              <w:bottom w:val="single" w:sz="4" w:space="0" w:color="auto"/>
              <w:right w:val="single" w:sz="4" w:space="0" w:color="auto"/>
            </w:tcBorders>
            <w:vAlign w:val="center"/>
            <w:hideMark/>
          </w:tcPr>
          <w:p w14:paraId="56ED9D6E" w14:textId="77777777" w:rsidR="006137E0" w:rsidRPr="00D14F40" w:rsidRDefault="006137E0" w:rsidP="00660977">
            <w:pPr>
              <w:spacing w:line="320" w:lineRule="exact"/>
              <w:jc w:val="center"/>
              <w:rPr>
                <w:rFonts w:ascii="ＭＳ ゴシック" w:eastAsia="ＭＳ ゴシック" w:hAnsi="ＭＳ ゴシック"/>
              </w:rPr>
            </w:pPr>
            <w:r w:rsidRPr="00D14F40">
              <w:rPr>
                <w:rFonts w:ascii="ＭＳ ゴシック" w:eastAsia="ＭＳ ゴシック" w:hAnsi="ＭＳ ゴシック" w:hint="eastAsia"/>
              </w:rPr>
              <w:t>区分</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4BD71E7" w14:textId="77777777" w:rsidR="006137E0" w:rsidRPr="00D14F40" w:rsidRDefault="006137E0" w:rsidP="00660977">
            <w:pPr>
              <w:spacing w:line="320" w:lineRule="exact"/>
              <w:jc w:val="center"/>
              <w:rPr>
                <w:rFonts w:ascii="ＭＳ ゴシック" w:eastAsia="ＭＳ ゴシック" w:hAnsi="ＭＳ ゴシック"/>
              </w:rPr>
            </w:pPr>
            <w:r w:rsidRPr="0014346C">
              <w:rPr>
                <w:rFonts w:ascii="ＭＳ ゴシック" w:eastAsia="ＭＳ ゴシック" w:hAnsi="ＭＳ ゴシック" w:hint="eastAsia"/>
                <w:spacing w:val="140"/>
                <w:kern w:val="0"/>
                <w:fitText w:val="1680" w:id="-205334527"/>
              </w:rPr>
              <w:t>記載内</w:t>
            </w:r>
            <w:r w:rsidRPr="0014346C">
              <w:rPr>
                <w:rFonts w:ascii="ＭＳ ゴシック" w:eastAsia="ＭＳ ゴシック" w:hAnsi="ＭＳ ゴシック" w:hint="eastAsia"/>
                <w:kern w:val="0"/>
                <w:fitText w:val="1680" w:id="-205334527"/>
              </w:rPr>
              <w:t>容</w:t>
            </w:r>
          </w:p>
        </w:tc>
      </w:tr>
      <w:tr w:rsidR="006137E0" w:rsidRPr="00D14F40" w14:paraId="263DB986" w14:textId="77777777" w:rsidTr="006137E0">
        <w:tc>
          <w:tcPr>
            <w:tcW w:w="816" w:type="dxa"/>
            <w:tcBorders>
              <w:top w:val="single" w:sz="4" w:space="0" w:color="auto"/>
              <w:left w:val="single" w:sz="4" w:space="0" w:color="auto"/>
              <w:bottom w:val="single" w:sz="4" w:space="0" w:color="auto"/>
              <w:right w:val="single" w:sz="4" w:space="0" w:color="auto"/>
            </w:tcBorders>
            <w:vAlign w:val="center"/>
            <w:hideMark/>
          </w:tcPr>
          <w:p w14:paraId="6197CF06" w14:textId="77777777" w:rsidR="006137E0" w:rsidRPr="00D14F40" w:rsidRDefault="006137E0" w:rsidP="00660977">
            <w:pPr>
              <w:spacing w:line="320" w:lineRule="exact"/>
              <w:jc w:val="center"/>
              <w:rPr>
                <w:rFonts w:ascii="ＭＳ ゴシック" w:eastAsia="ＭＳ ゴシック" w:hAnsi="ＭＳ ゴシック"/>
              </w:rPr>
            </w:pPr>
            <w:r w:rsidRPr="00D14F40">
              <w:rPr>
                <w:rFonts w:ascii="ＭＳ ゴシック" w:eastAsia="ＭＳ ゴシック" w:hAnsi="ＭＳ ゴシック" w:hint="eastAsia"/>
              </w:rPr>
              <w:t>運搬</w:t>
            </w:r>
          </w:p>
        </w:tc>
        <w:tc>
          <w:tcPr>
            <w:tcW w:w="7560" w:type="dxa"/>
            <w:tcBorders>
              <w:top w:val="single" w:sz="4" w:space="0" w:color="auto"/>
              <w:left w:val="single" w:sz="4" w:space="0" w:color="auto"/>
              <w:bottom w:val="single" w:sz="4" w:space="0" w:color="auto"/>
              <w:right w:val="single" w:sz="4" w:space="0" w:color="auto"/>
            </w:tcBorders>
            <w:hideMark/>
          </w:tcPr>
          <w:p w14:paraId="17EE012F" w14:textId="77777777" w:rsidR="006137E0" w:rsidRPr="00D14F40" w:rsidRDefault="006137E0" w:rsidP="00FA1A6A">
            <w:pPr>
              <w:numPr>
                <w:ilvl w:val="0"/>
                <w:numId w:val="10"/>
              </w:numPr>
              <w:spacing w:line="320" w:lineRule="exact"/>
              <w:rPr>
                <w:rFonts w:ascii="ＭＳ ゴシック" w:eastAsia="ＭＳ ゴシック" w:hAnsi="ＭＳ ゴシック"/>
              </w:rPr>
            </w:pPr>
            <w:r w:rsidRPr="00D14F40">
              <w:rPr>
                <w:rFonts w:ascii="ＭＳ ゴシック" w:eastAsia="ＭＳ ゴシック" w:hAnsi="ＭＳ ゴシック" w:hint="eastAsia"/>
              </w:rPr>
              <w:t>当該産業廃棄物を生じた事業場の名称及び所在地</w:t>
            </w:r>
          </w:p>
          <w:p w14:paraId="20B0200C" w14:textId="77777777" w:rsidR="006137E0" w:rsidRPr="00D14F40" w:rsidRDefault="006137E0" w:rsidP="00FA1A6A">
            <w:pPr>
              <w:numPr>
                <w:ilvl w:val="0"/>
                <w:numId w:val="10"/>
              </w:numPr>
              <w:spacing w:line="320" w:lineRule="exact"/>
              <w:rPr>
                <w:rFonts w:ascii="ＭＳ ゴシック" w:eastAsia="ＭＳ ゴシック" w:hAnsi="ＭＳ ゴシック"/>
              </w:rPr>
            </w:pPr>
            <w:r w:rsidRPr="00D14F40">
              <w:rPr>
                <w:rFonts w:ascii="ＭＳ ゴシック" w:eastAsia="ＭＳ ゴシック" w:hAnsi="ＭＳ ゴシック" w:hint="eastAsia"/>
              </w:rPr>
              <w:t>運搬年月日</w:t>
            </w:r>
          </w:p>
          <w:p w14:paraId="1FCA3A23" w14:textId="77777777" w:rsidR="006137E0" w:rsidRPr="00D14F40" w:rsidRDefault="006137E0" w:rsidP="00FA1A6A">
            <w:pPr>
              <w:numPr>
                <w:ilvl w:val="0"/>
                <w:numId w:val="10"/>
              </w:numPr>
              <w:spacing w:line="320" w:lineRule="exact"/>
              <w:rPr>
                <w:rFonts w:ascii="ＭＳ ゴシック" w:eastAsia="ＭＳ ゴシック" w:hAnsi="ＭＳ ゴシック"/>
              </w:rPr>
            </w:pPr>
            <w:r w:rsidRPr="00D14F40">
              <w:rPr>
                <w:rFonts w:ascii="ＭＳ ゴシック" w:eastAsia="ＭＳ ゴシック" w:hAnsi="ＭＳ ゴシック" w:hint="eastAsia"/>
              </w:rPr>
              <w:t>運搬方法及び運搬先ごとの運搬量</w:t>
            </w:r>
          </w:p>
          <w:p w14:paraId="2C251906" w14:textId="77777777" w:rsidR="006137E0" w:rsidRPr="00D14F40" w:rsidRDefault="006137E0" w:rsidP="00FA1A6A">
            <w:pPr>
              <w:numPr>
                <w:ilvl w:val="0"/>
                <w:numId w:val="10"/>
              </w:numPr>
              <w:spacing w:line="320" w:lineRule="exact"/>
              <w:rPr>
                <w:rFonts w:ascii="ＭＳ ゴシック" w:eastAsia="ＭＳ ゴシック" w:hAnsi="ＭＳ ゴシック"/>
              </w:rPr>
            </w:pPr>
            <w:r w:rsidRPr="00D14F40">
              <w:rPr>
                <w:rFonts w:ascii="ＭＳ ゴシック" w:eastAsia="ＭＳ ゴシック" w:hAnsi="ＭＳ ゴシック" w:hint="eastAsia"/>
              </w:rPr>
              <w:t>積替え又は保管を行った場合には、積替え又は保管の場所ごとの搬出量</w:t>
            </w:r>
          </w:p>
        </w:tc>
      </w:tr>
      <w:tr w:rsidR="006137E0" w:rsidRPr="00D14F40" w14:paraId="4813B6CF" w14:textId="77777777" w:rsidTr="006137E0">
        <w:tc>
          <w:tcPr>
            <w:tcW w:w="816" w:type="dxa"/>
            <w:tcBorders>
              <w:top w:val="single" w:sz="4" w:space="0" w:color="auto"/>
              <w:left w:val="single" w:sz="4" w:space="0" w:color="auto"/>
              <w:bottom w:val="single" w:sz="4" w:space="0" w:color="auto"/>
              <w:right w:val="single" w:sz="4" w:space="0" w:color="auto"/>
            </w:tcBorders>
            <w:vAlign w:val="center"/>
            <w:hideMark/>
          </w:tcPr>
          <w:p w14:paraId="290301F4" w14:textId="77777777" w:rsidR="006137E0" w:rsidRPr="00D14F40" w:rsidRDefault="006137E0" w:rsidP="00660977">
            <w:pPr>
              <w:spacing w:line="320" w:lineRule="exact"/>
              <w:jc w:val="center"/>
              <w:rPr>
                <w:rFonts w:ascii="ＭＳ ゴシック" w:eastAsia="ＭＳ ゴシック" w:hAnsi="ＭＳ ゴシック"/>
              </w:rPr>
            </w:pPr>
            <w:r w:rsidRPr="00D14F40">
              <w:rPr>
                <w:rFonts w:ascii="ＭＳ ゴシック" w:eastAsia="ＭＳ ゴシック" w:hAnsi="ＭＳ ゴシック" w:hint="eastAsia"/>
              </w:rPr>
              <w:t>処分</w:t>
            </w:r>
          </w:p>
        </w:tc>
        <w:tc>
          <w:tcPr>
            <w:tcW w:w="7560" w:type="dxa"/>
            <w:tcBorders>
              <w:top w:val="single" w:sz="4" w:space="0" w:color="auto"/>
              <w:left w:val="single" w:sz="4" w:space="0" w:color="auto"/>
              <w:bottom w:val="single" w:sz="4" w:space="0" w:color="auto"/>
              <w:right w:val="single" w:sz="4" w:space="0" w:color="auto"/>
            </w:tcBorders>
            <w:hideMark/>
          </w:tcPr>
          <w:p w14:paraId="736EB0EC" w14:textId="77777777" w:rsidR="006137E0" w:rsidRPr="00D14F40" w:rsidRDefault="006137E0" w:rsidP="00FA1A6A">
            <w:pPr>
              <w:numPr>
                <w:ilvl w:val="0"/>
                <w:numId w:val="11"/>
              </w:numPr>
              <w:spacing w:line="320" w:lineRule="exact"/>
              <w:rPr>
                <w:rFonts w:ascii="ＭＳ ゴシック" w:eastAsia="ＭＳ ゴシック" w:hAnsi="ＭＳ ゴシック"/>
              </w:rPr>
            </w:pPr>
            <w:r w:rsidRPr="00D14F40">
              <w:rPr>
                <w:rFonts w:ascii="ＭＳ ゴシック" w:eastAsia="ＭＳ ゴシック" w:hAnsi="ＭＳ ゴシック" w:hint="eastAsia"/>
              </w:rPr>
              <w:t>当該産業廃棄物の処分を行った事業場の名称及び所在地</w:t>
            </w:r>
          </w:p>
          <w:p w14:paraId="78865248" w14:textId="77777777" w:rsidR="006137E0" w:rsidRPr="00D14F40" w:rsidRDefault="006137E0" w:rsidP="00FA1A6A">
            <w:pPr>
              <w:numPr>
                <w:ilvl w:val="0"/>
                <w:numId w:val="11"/>
              </w:numPr>
              <w:spacing w:line="320" w:lineRule="exact"/>
              <w:rPr>
                <w:rFonts w:ascii="ＭＳ ゴシック" w:eastAsia="ＭＳ ゴシック" w:hAnsi="ＭＳ ゴシック"/>
              </w:rPr>
            </w:pPr>
            <w:r w:rsidRPr="00D14F40">
              <w:rPr>
                <w:rFonts w:ascii="ＭＳ ゴシック" w:eastAsia="ＭＳ ゴシック" w:hAnsi="ＭＳ ゴシック" w:hint="eastAsia"/>
              </w:rPr>
              <w:t>処分年月日</w:t>
            </w:r>
          </w:p>
          <w:p w14:paraId="540F7A6F" w14:textId="77777777" w:rsidR="006137E0" w:rsidRPr="00D14F40" w:rsidRDefault="006137E0" w:rsidP="00FA1A6A">
            <w:pPr>
              <w:numPr>
                <w:ilvl w:val="0"/>
                <w:numId w:val="11"/>
              </w:numPr>
              <w:spacing w:line="320" w:lineRule="exact"/>
              <w:rPr>
                <w:rFonts w:ascii="ＭＳ ゴシック" w:eastAsia="ＭＳ ゴシック" w:hAnsi="ＭＳ ゴシック"/>
              </w:rPr>
            </w:pPr>
            <w:r w:rsidRPr="00D14F40">
              <w:rPr>
                <w:rFonts w:ascii="ＭＳ ゴシック" w:eastAsia="ＭＳ ゴシック" w:hAnsi="ＭＳ ゴシック" w:hint="eastAsia"/>
              </w:rPr>
              <w:t>処分方法ごとの処分量</w:t>
            </w:r>
          </w:p>
          <w:p w14:paraId="70D8CBEA" w14:textId="77777777" w:rsidR="006137E0" w:rsidRPr="00D14F40" w:rsidRDefault="006137E0" w:rsidP="00FA1A6A">
            <w:pPr>
              <w:numPr>
                <w:ilvl w:val="0"/>
                <w:numId w:val="11"/>
              </w:numPr>
              <w:spacing w:line="320" w:lineRule="exact"/>
              <w:rPr>
                <w:rFonts w:ascii="ＭＳ ゴシック" w:eastAsia="ＭＳ ゴシック" w:hAnsi="ＭＳ ゴシック"/>
              </w:rPr>
            </w:pPr>
            <w:r w:rsidRPr="00D14F40">
              <w:rPr>
                <w:rFonts w:ascii="ＭＳ ゴシック" w:eastAsia="ＭＳ ゴシック" w:hAnsi="ＭＳ ゴシック" w:hint="eastAsia"/>
              </w:rPr>
              <w:t>処分後の廃棄物の持出先ごとの持出量</w:t>
            </w:r>
          </w:p>
        </w:tc>
      </w:tr>
      <w:tr w:rsidR="006137E0" w:rsidRPr="00D14F40" w14:paraId="6D26AC56" w14:textId="77777777" w:rsidTr="006137E0">
        <w:tc>
          <w:tcPr>
            <w:tcW w:w="8376" w:type="dxa"/>
            <w:gridSpan w:val="2"/>
            <w:tcBorders>
              <w:top w:val="single" w:sz="4" w:space="0" w:color="auto"/>
              <w:left w:val="single" w:sz="4" w:space="0" w:color="auto"/>
              <w:bottom w:val="single" w:sz="4" w:space="0" w:color="auto"/>
              <w:right w:val="single" w:sz="4" w:space="0" w:color="auto"/>
            </w:tcBorders>
            <w:vAlign w:val="center"/>
            <w:hideMark/>
          </w:tcPr>
          <w:p w14:paraId="37590522" w14:textId="77777777" w:rsidR="006137E0" w:rsidRPr="00D14F40" w:rsidRDefault="006137E0" w:rsidP="00F771DF">
            <w:pPr>
              <w:spacing w:line="320" w:lineRule="exact"/>
              <w:ind w:left="420" w:hangingChars="200" w:hanging="420"/>
              <w:rPr>
                <w:rFonts w:ascii="ＭＳ ゴシック" w:eastAsia="ＭＳ ゴシック" w:hAnsi="ＭＳ ゴシック"/>
              </w:rPr>
            </w:pPr>
            <w:r w:rsidRPr="00D14F40">
              <w:rPr>
                <w:rFonts w:ascii="ＭＳ ゴシック" w:eastAsia="ＭＳ ゴシック" w:hAnsi="ＭＳ ゴシック" w:hint="eastAsia"/>
              </w:rPr>
              <w:t>備考　運搬又は処分に係る産業廃棄物に石綿含有産業廃棄物</w:t>
            </w:r>
            <w:r w:rsidR="00F771DF" w:rsidRPr="00D14F40">
              <w:rPr>
                <w:rFonts w:ascii="ＭＳ ゴシック" w:eastAsia="ＭＳ ゴシック" w:hAnsi="ＭＳ ゴシック" w:hint="eastAsia"/>
              </w:rPr>
              <w:t>、水銀使用製品産業廃棄物</w:t>
            </w:r>
            <w:r w:rsidR="00F261D9" w:rsidRPr="00D14F40">
              <w:rPr>
                <w:rFonts w:ascii="ＭＳ ゴシック" w:eastAsia="ＭＳ ゴシック" w:hAnsi="ＭＳ ゴシック" w:hint="eastAsia"/>
              </w:rPr>
              <w:t>、水銀含有ばいじん等</w:t>
            </w:r>
            <w:r w:rsidRPr="00D14F40">
              <w:rPr>
                <w:rFonts w:ascii="ＭＳ ゴシック" w:eastAsia="ＭＳ ゴシック" w:hAnsi="ＭＳ ゴシック" w:hint="eastAsia"/>
              </w:rPr>
              <w:t>が含まれる場合は、処理の区分に応じそれぞれ記載内容に掲げる事項について、石綿含有産業廃棄物</w:t>
            </w:r>
            <w:r w:rsidR="00F771DF" w:rsidRPr="00D14F40">
              <w:rPr>
                <w:rFonts w:ascii="ＭＳ ゴシック" w:eastAsia="ＭＳ ゴシック" w:hAnsi="ＭＳ ゴシック" w:hint="eastAsia"/>
              </w:rPr>
              <w:t>、水銀使用製品産業廃棄物</w:t>
            </w:r>
            <w:r w:rsidR="00F261D9" w:rsidRPr="00D14F40">
              <w:rPr>
                <w:rFonts w:ascii="ＭＳ ゴシック" w:eastAsia="ＭＳ ゴシック" w:hAnsi="ＭＳ ゴシック" w:hint="eastAsia"/>
              </w:rPr>
              <w:t>、水銀含有ばいじん等</w:t>
            </w:r>
            <w:r w:rsidRPr="00D14F40">
              <w:rPr>
                <w:rFonts w:ascii="ＭＳ ゴシック" w:eastAsia="ＭＳ ゴシック" w:hAnsi="ＭＳ ゴシック" w:hint="eastAsia"/>
              </w:rPr>
              <w:t>に係るものを明らかにすること。</w:t>
            </w:r>
          </w:p>
        </w:tc>
      </w:tr>
    </w:tbl>
    <w:p w14:paraId="7FAE47EA" w14:textId="77777777" w:rsidR="006137E0" w:rsidRPr="00D14F40" w:rsidRDefault="00145916" w:rsidP="00B368EB">
      <w:pPr>
        <w:spacing w:line="340" w:lineRule="exact"/>
        <w:ind w:firstLineChars="250" w:firstLine="525"/>
        <w:rPr>
          <w:rFonts w:ascii="ＭＳ ゴシック" w:eastAsia="ＭＳ ゴシック" w:hAnsi="ＭＳ ゴシック"/>
        </w:rPr>
      </w:pPr>
      <w:r w:rsidRPr="00D14F40">
        <w:rPr>
          <w:rFonts w:ascii="ＭＳ ゴシック" w:eastAsia="ＭＳ ゴシック" w:hAnsi="ＭＳ ゴシック"/>
        </w:rPr>
        <w:br w:type="page"/>
      </w:r>
      <w:r w:rsidR="00B368EB" w:rsidRPr="00D14F40">
        <w:rPr>
          <w:rFonts w:ascii="ＭＳ ゴシック" w:eastAsia="ＭＳ ゴシック" w:hAnsi="ＭＳ ゴシック" w:hint="eastAsia"/>
        </w:rPr>
        <w:lastRenderedPageBreak/>
        <w:t>③</w:t>
      </w:r>
      <w:r w:rsidR="00582355" w:rsidRPr="00D14F40">
        <w:rPr>
          <w:rFonts w:ascii="ＭＳ ゴシック" w:eastAsia="ＭＳ ゴシック" w:hAnsi="ＭＳ ゴシック" w:hint="eastAsia"/>
        </w:rPr>
        <w:t xml:space="preserve">　</w:t>
      </w:r>
      <w:r w:rsidR="006137E0" w:rsidRPr="00D14F40">
        <w:rPr>
          <w:rFonts w:ascii="ＭＳ ゴシック" w:eastAsia="ＭＳ ゴシック" w:hAnsi="ＭＳ ゴシック" w:hint="eastAsia"/>
        </w:rPr>
        <w:t>特別</w:t>
      </w:r>
      <w:r w:rsidR="00B268C3" w:rsidRPr="00D14F40">
        <w:rPr>
          <w:rFonts w:ascii="ＭＳ ゴシック" w:eastAsia="ＭＳ ゴシック" w:hAnsi="ＭＳ ゴシック" w:hint="eastAsia"/>
        </w:rPr>
        <w:t xml:space="preserve">管理産業廃棄物を生じ自ら処理する場合　</w:t>
      </w:r>
      <w:r w:rsidR="00B368EB" w:rsidRPr="00D14F40">
        <w:rPr>
          <w:rFonts w:ascii="ＭＳ ゴシック" w:eastAsia="ＭＳ ゴシック" w:hAnsi="ＭＳ ゴシック" w:hint="eastAsia"/>
        </w:rPr>
        <w:t xml:space="preserve">　　</w:t>
      </w:r>
      <w:r w:rsidR="006137E0" w:rsidRPr="00D14F40">
        <w:rPr>
          <w:rFonts w:ascii="ＭＳ ゴシック" w:eastAsia="ＭＳ ゴシック" w:hAnsi="ＭＳ ゴシック" w:hint="eastAsia"/>
        </w:rPr>
        <w:t xml:space="preserve">　　　</w:t>
      </w:r>
      <w:r w:rsidR="008B7EA2">
        <w:rPr>
          <w:rFonts w:ascii="ＭＳ ゴシック" w:eastAsia="ＭＳ ゴシック" w:hAnsi="ＭＳ ゴシック" w:hint="eastAsia"/>
        </w:rPr>
        <w:t xml:space="preserve"> </w:t>
      </w:r>
      <w:r w:rsidR="006137E0" w:rsidRPr="00D14F40">
        <w:rPr>
          <w:rFonts w:ascii="ＭＳ ゴシック" w:eastAsia="ＭＳ ゴシック" w:hAnsi="ＭＳ ゴシック" w:hint="eastAsia"/>
        </w:rPr>
        <w:t>〔法第12条の</w:t>
      </w:r>
      <w:r w:rsidR="003A471E">
        <w:rPr>
          <w:rFonts w:ascii="ＭＳ ゴシック" w:eastAsia="ＭＳ ゴシック" w:hAnsi="ＭＳ ゴシック" w:hint="eastAsia"/>
        </w:rPr>
        <w:t>２</w:t>
      </w:r>
      <w:r w:rsidR="006137E0" w:rsidRPr="00D14F40">
        <w:rPr>
          <w:rFonts w:ascii="ＭＳ ゴシック" w:eastAsia="ＭＳ ゴシック" w:hAnsi="ＭＳ ゴシック" w:hint="eastAsia"/>
        </w:rPr>
        <w:t>第14項〕</w:t>
      </w:r>
    </w:p>
    <w:p w14:paraId="5C09D2C5" w14:textId="77777777" w:rsidR="00864264" w:rsidRDefault="00864264" w:rsidP="00582355">
      <w:pPr>
        <w:spacing w:line="340" w:lineRule="exact"/>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6137E0" w:rsidRPr="00D14F40">
        <w:rPr>
          <w:rFonts w:ascii="ＭＳ ゴシック" w:eastAsia="ＭＳ ゴシック" w:hAnsi="ＭＳ ゴシック" w:hint="eastAsia"/>
        </w:rPr>
        <w:t>特別管理産業廃棄物を生ずる事業者は、特別管理産業廃棄物の処理に関して、特別管</w:t>
      </w:r>
    </w:p>
    <w:p w14:paraId="7FE7A5A8" w14:textId="77777777" w:rsidR="00864264" w:rsidRDefault="00864264" w:rsidP="00582355">
      <w:pPr>
        <w:spacing w:line="340" w:lineRule="exact"/>
        <w:ind w:leftChars="200" w:left="420" w:firstLineChars="100" w:firstLine="210"/>
        <w:rPr>
          <w:rFonts w:ascii="ＭＳ ゴシック" w:eastAsia="ＭＳ ゴシック" w:hAnsi="ＭＳ ゴシック"/>
        </w:rPr>
      </w:pPr>
      <w:r>
        <w:rPr>
          <w:rFonts w:ascii="ＭＳ ゴシック" w:eastAsia="ＭＳ ゴシック" w:hAnsi="ＭＳ ゴシック"/>
        </w:rPr>
        <w:t xml:space="preserve"> </w:t>
      </w:r>
      <w:r w:rsidR="006137E0" w:rsidRPr="00D14F40">
        <w:rPr>
          <w:rFonts w:ascii="ＭＳ ゴシック" w:eastAsia="ＭＳ ゴシック" w:hAnsi="ＭＳ ゴシック" w:hint="eastAsia"/>
        </w:rPr>
        <w:t>理産業廃棄物の種類ごとに下表に示す事項を記載した帳簿を備え、保存しなければなり</w:t>
      </w:r>
    </w:p>
    <w:p w14:paraId="74CB12EB" w14:textId="77777777" w:rsidR="006137E0" w:rsidRPr="00D14F40" w:rsidRDefault="00864264" w:rsidP="00582355">
      <w:pPr>
        <w:spacing w:line="340" w:lineRule="exact"/>
        <w:ind w:leftChars="200" w:left="420" w:firstLineChars="100" w:firstLine="210"/>
        <w:rPr>
          <w:rFonts w:ascii="ＭＳ ゴシック" w:eastAsia="ＭＳ ゴシック" w:hAnsi="ＭＳ ゴシック"/>
        </w:rPr>
      </w:pPr>
      <w:r>
        <w:rPr>
          <w:rFonts w:ascii="ＭＳ ゴシック" w:eastAsia="ＭＳ ゴシック" w:hAnsi="ＭＳ ゴシック"/>
        </w:rPr>
        <w:t xml:space="preserve"> </w:t>
      </w:r>
      <w:r w:rsidR="006137E0" w:rsidRPr="00D14F40">
        <w:rPr>
          <w:rFonts w:ascii="ＭＳ ゴシック" w:eastAsia="ＭＳ ゴシック" w:hAnsi="ＭＳ ゴシック" w:hint="eastAsia"/>
        </w:rPr>
        <w:t>ません。</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7431"/>
      </w:tblGrid>
      <w:tr w:rsidR="006137E0" w:rsidRPr="00D14F40" w14:paraId="17374407" w14:textId="77777777" w:rsidTr="00582355">
        <w:trPr>
          <w:cantSplit/>
          <w:trHeight w:val="424"/>
        </w:trPr>
        <w:tc>
          <w:tcPr>
            <w:tcW w:w="1010" w:type="dxa"/>
            <w:tcBorders>
              <w:top w:val="single" w:sz="4" w:space="0" w:color="auto"/>
              <w:left w:val="single" w:sz="4" w:space="0" w:color="auto"/>
              <w:bottom w:val="single" w:sz="4" w:space="0" w:color="auto"/>
              <w:right w:val="single" w:sz="4" w:space="0" w:color="auto"/>
            </w:tcBorders>
            <w:vAlign w:val="center"/>
            <w:hideMark/>
          </w:tcPr>
          <w:p w14:paraId="2DA1A900" w14:textId="77777777" w:rsidR="006137E0" w:rsidRPr="00D14F40" w:rsidRDefault="006137E0" w:rsidP="00660977">
            <w:pPr>
              <w:spacing w:line="320" w:lineRule="exact"/>
              <w:jc w:val="center"/>
              <w:rPr>
                <w:rFonts w:ascii="ＭＳ ゴシック" w:eastAsia="ＭＳ ゴシック" w:hAnsi="ＭＳ ゴシック"/>
              </w:rPr>
            </w:pPr>
            <w:r w:rsidRPr="00D14F40">
              <w:rPr>
                <w:rFonts w:ascii="ＭＳ ゴシック" w:eastAsia="ＭＳ ゴシック" w:hAnsi="ＭＳ ゴシック" w:hint="eastAsia"/>
              </w:rPr>
              <w:t>区分</w:t>
            </w:r>
          </w:p>
        </w:tc>
        <w:tc>
          <w:tcPr>
            <w:tcW w:w="7474" w:type="dxa"/>
            <w:tcBorders>
              <w:top w:val="single" w:sz="4" w:space="0" w:color="auto"/>
              <w:left w:val="single" w:sz="4" w:space="0" w:color="auto"/>
              <w:bottom w:val="single" w:sz="4" w:space="0" w:color="auto"/>
              <w:right w:val="single" w:sz="4" w:space="0" w:color="auto"/>
            </w:tcBorders>
            <w:vAlign w:val="center"/>
            <w:hideMark/>
          </w:tcPr>
          <w:p w14:paraId="2DDD2092" w14:textId="77777777" w:rsidR="006137E0" w:rsidRPr="00D14F40" w:rsidRDefault="006137E0" w:rsidP="00660977">
            <w:pPr>
              <w:spacing w:line="320" w:lineRule="exact"/>
              <w:jc w:val="center"/>
              <w:rPr>
                <w:rFonts w:ascii="ＭＳ ゴシック" w:eastAsia="ＭＳ ゴシック" w:hAnsi="ＭＳ ゴシック"/>
              </w:rPr>
            </w:pPr>
            <w:r w:rsidRPr="0014346C">
              <w:rPr>
                <w:rFonts w:ascii="ＭＳ ゴシック" w:eastAsia="ＭＳ ゴシック" w:hAnsi="ＭＳ ゴシック" w:hint="eastAsia"/>
                <w:spacing w:val="140"/>
                <w:kern w:val="0"/>
                <w:fitText w:val="1680" w:id="-205334526"/>
              </w:rPr>
              <w:t>記載内</w:t>
            </w:r>
            <w:r w:rsidRPr="0014346C">
              <w:rPr>
                <w:rFonts w:ascii="ＭＳ ゴシック" w:eastAsia="ＭＳ ゴシック" w:hAnsi="ＭＳ ゴシック" w:hint="eastAsia"/>
                <w:kern w:val="0"/>
                <w:fitText w:val="1680" w:id="-205334526"/>
              </w:rPr>
              <w:t>容</w:t>
            </w:r>
          </w:p>
        </w:tc>
      </w:tr>
      <w:tr w:rsidR="006137E0" w:rsidRPr="00D14F40" w14:paraId="493DC91C" w14:textId="77777777" w:rsidTr="006137E0">
        <w:tc>
          <w:tcPr>
            <w:tcW w:w="1010" w:type="dxa"/>
            <w:tcBorders>
              <w:top w:val="single" w:sz="4" w:space="0" w:color="auto"/>
              <w:left w:val="single" w:sz="4" w:space="0" w:color="auto"/>
              <w:bottom w:val="single" w:sz="4" w:space="0" w:color="auto"/>
              <w:right w:val="single" w:sz="4" w:space="0" w:color="auto"/>
            </w:tcBorders>
            <w:vAlign w:val="center"/>
            <w:hideMark/>
          </w:tcPr>
          <w:p w14:paraId="3E3982DB" w14:textId="77777777" w:rsidR="006137E0" w:rsidRPr="00D14F40" w:rsidRDefault="006137E0" w:rsidP="00660977">
            <w:pPr>
              <w:spacing w:line="320" w:lineRule="exact"/>
              <w:jc w:val="center"/>
              <w:rPr>
                <w:rFonts w:ascii="ＭＳ ゴシック" w:eastAsia="ＭＳ ゴシック" w:hAnsi="ＭＳ ゴシック"/>
              </w:rPr>
            </w:pPr>
            <w:r w:rsidRPr="00D14F40">
              <w:rPr>
                <w:rFonts w:ascii="ＭＳ ゴシック" w:eastAsia="ＭＳ ゴシック" w:hAnsi="ＭＳ ゴシック" w:hint="eastAsia"/>
              </w:rPr>
              <w:t>運搬</w:t>
            </w:r>
          </w:p>
        </w:tc>
        <w:tc>
          <w:tcPr>
            <w:tcW w:w="7474" w:type="dxa"/>
            <w:tcBorders>
              <w:top w:val="single" w:sz="4" w:space="0" w:color="auto"/>
              <w:left w:val="single" w:sz="4" w:space="0" w:color="auto"/>
              <w:bottom w:val="single" w:sz="4" w:space="0" w:color="auto"/>
              <w:right w:val="single" w:sz="4" w:space="0" w:color="auto"/>
            </w:tcBorders>
            <w:hideMark/>
          </w:tcPr>
          <w:p w14:paraId="3F5DDBE2" w14:textId="77777777" w:rsidR="006137E0" w:rsidRPr="00D14F40" w:rsidRDefault="006137E0" w:rsidP="00FA1A6A">
            <w:pPr>
              <w:numPr>
                <w:ilvl w:val="0"/>
                <w:numId w:val="13"/>
              </w:numPr>
              <w:spacing w:line="320" w:lineRule="exact"/>
              <w:rPr>
                <w:rFonts w:ascii="ＭＳ ゴシック" w:eastAsia="ＭＳ ゴシック" w:hAnsi="ＭＳ ゴシック"/>
              </w:rPr>
            </w:pPr>
            <w:r w:rsidRPr="00D14F40">
              <w:rPr>
                <w:rFonts w:ascii="ＭＳ ゴシック" w:eastAsia="ＭＳ ゴシック" w:hAnsi="ＭＳ ゴシック" w:hint="eastAsia"/>
              </w:rPr>
              <w:t>特別管理産業廃棄物を生じた事業場の名称及び所在地</w:t>
            </w:r>
          </w:p>
          <w:p w14:paraId="0EC93C27" w14:textId="77777777" w:rsidR="006137E0" w:rsidRPr="00D14F40" w:rsidRDefault="006137E0" w:rsidP="00FA1A6A">
            <w:pPr>
              <w:numPr>
                <w:ilvl w:val="0"/>
                <w:numId w:val="13"/>
              </w:numPr>
              <w:spacing w:line="320" w:lineRule="exact"/>
              <w:rPr>
                <w:rFonts w:ascii="ＭＳ ゴシック" w:eastAsia="ＭＳ ゴシック" w:hAnsi="ＭＳ ゴシック"/>
              </w:rPr>
            </w:pPr>
            <w:r w:rsidRPr="00D14F40">
              <w:rPr>
                <w:rFonts w:ascii="ＭＳ ゴシック" w:eastAsia="ＭＳ ゴシック" w:hAnsi="ＭＳ ゴシック" w:hint="eastAsia"/>
              </w:rPr>
              <w:t>運搬年月日</w:t>
            </w:r>
          </w:p>
          <w:p w14:paraId="59156FD8" w14:textId="77777777" w:rsidR="006137E0" w:rsidRPr="00D14F40" w:rsidRDefault="006137E0" w:rsidP="00FA1A6A">
            <w:pPr>
              <w:numPr>
                <w:ilvl w:val="0"/>
                <w:numId w:val="13"/>
              </w:numPr>
              <w:spacing w:line="320" w:lineRule="exact"/>
              <w:rPr>
                <w:rFonts w:ascii="ＭＳ ゴシック" w:eastAsia="ＭＳ ゴシック" w:hAnsi="ＭＳ ゴシック"/>
              </w:rPr>
            </w:pPr>
            <w:r w:rsidRPr="00D14F40">
              <w:rPr>
                <w:rFonts w:ascii="ＭＳ ゴシック" w:eastAsia="ＭＳ ゴシック" w:hAnsi="ＭＳ ゴシック" w:hint="eastAsia"/>
              </w:rPr>
              <w:t>運搬方法及び運搬先ごとの運搬量</w:t>
            </w:r>
          </w:p>
          <w:p w14:paraId="26709CD8" w14:textId="77777777" w:rsidR="006137E0" w:rsidRPr="00D14F40" w:rsidRDefault="006137E0" w:rsidP="00FA1A6A">
            <w:pPr>
              <w:numPr>
                <w:ilvl w:val="0"/>
                <w:numId w:val="13"/>
              </w:numPr>
              <w:spacing w:line="320" w:lineRule="exact"/>
              <w:rPr>
                <w:rFonts w:ascii="ＭＳ ゴシック" w:eastAsia="ＭＳ ゴシック" w:hAnsi="ＭＳ ゴシック"/>
              </w:rPr>
            </w:pPr>
            <w:r w:rsidRPr="00D14F40">
              <w:rPr>
                <w:rFonts w:ascii="ＭＳ ゴシック" w:eastAsia="ＭＳ ゴシック" w:hAnsi="ＭＳ ゴシック" w:hint="eastAsia"/>
              </w:rPr>
              <w:t>積替え又は保管を行った場合には、積替え又は保管の場所ごとの搬出量</w:t>
            </w:r>
          </w:p>
        </w:tc>
      </w:tr>
      <w:tr w:rsidR="006137E0" w:rsidRPr="00D14F40" w14:paraId="26FD0BE5" w14:textId="77777777" w:rsidTr="006137E0">
        <w:tc>
          <w:tcPr>
            <w:tcW w:w="1010" w:type="dxa"/>
            <w:tcBorders>
              <w:top w:val="single" w:sz="4" w:space="0" w:color="auto"/>
              <w:left w:val="single" w:sz="4" w:space="0" w:color="auto"/>
              <w:bottom w:val="single" w:sz="4" w:space="0" w:color="auto"/>
              <w:right w:val="single" w:sz="4" w:space="0" w:color="auto"/>
            </w:tcBorders>
            <w:vAlign w:val="center"/>
            <w:hideMark/>
          </w:tcPr>
          <w:p w14:paraId="62590B51" w14:textId="77777777" w:rsidR="006137E0" w:rsidRPr="00D14F40" w:rsidRDefault="006137E0" w:rsidP="00660977">
            <w:pPr>
              <w:spacing w:line="320" w:lineRule="exact"/>
              <w:jc w:val="center"/>
              <w:rPr>
                <w:rFonts w:ascii="ＭＳ ゴシック" w:eastAsia="ＭＳ ゴシック" w:hAnsi="ＭＳ ゴシック"/>
              </w:rPr>
            </w:pPr>
            <w:r w:rsidRPr="00D14F40">
              <w:rPr>
                <w:rFonts w:ascii="ＭＳ ゴシック" w:eastAsia="ＭＳ ゴシック" w:hAnsi="ＭＳ ゴシック" w:hint="eastAsia"/>
              </w:rPr>
              <w:t>処分</w:t>
            </w:r>
          </w:p>
        </w:tc>
        <w:tc>
          <w:tcPr>
            <w:tcW w:w="7474" w:type="dxa"/>
            <w:tcBorders>
              <w:top w:val="single" w:sz="4" w:space="0" w:color="auto"/>
              <w:left w:val="single" w:sz="4" w:space="0" w:color="auto"/>
              <w:bottom w:val="single" w:sz="4" w:space="0" w:color="auto"/>
              <w:right w:val="single" w:sz="4" w:space="0" w:color="auto"/>
            </w:tcBorders>
            <w:hideMark/>
          </w:tcPr>
          <w:p w14:paraId="0D13FB98" w14:textId="77777777" w:rsidR="006137E0" w:rsidRPr="00D14F40" w:rsidRDefault="006137E0" w:rsidP="00FA1A6A">
            <w:pPr>
              <w:numPr>
                <w:ilvl w:val="0"/>
                <w:numId w:val="14"/>
              </w:numPr>
              <w:spacing w:line="320" w:lineRule="exact"/>
              <w:rPr>
                <w:rFonts w:ascii="ＭＳ ゴシック" w:eastAsia="ＭＳ ゴシック" w:hAnsi="ＭＳ ゴシック"/>
              </w:rPr>
            </w:pPr>
            <w:r w:rsidRPr="00D14F40">
              <w:rPr>
                <w:rFonts w:ascii="ＭＳ ゴシック" w:eastAsia="ＭＳ ゴシック" w:hAnsi="ＭＳ ゴシック" w:hint="eastAsia"/>
              </w:rPr>
              <w:t>特別管理産業廃棄物の処分を行った事業場の名称及び所在地</w:t>
            </w:r>
          </w:p>
          <w:p w14:paraId="52A7AF8A" w14:textId="77777777" w:rsidR="006137E0" w:rsidRPr="00D14F40" w:rsidRDefault="006137E0" w:rsidP="00FA1A6A">
            <w:pPr>
              <w:numPr>
                <w:ilvl w:val="0"/>
                <w:numId w:val="14"/>
              </w:numPr>
              <w:spacing w:line="320" w:lineRule="exact"/>
              <w:rPr>
                <w:rFonts w:ascii="ＭＳ ゴシック" w:eastAsia="ＭＳ ゴシック" w:hAnsi="ＭＳ ゴシック"/>
              </w:rPr>
            </w:pPr>
            <w:r w:rsidRPr="00D14F40">
              <w:rPr>
                <w:rFonts w:ascii="ＭＳ ゴシック" w:eastAsia="ＭＳ ゴシック" w:hAnsi="ＭＳ ゴシック" w:hint="eastAsia"/>
              </w:rPr>
              <w:t>処分年月日</w:t>
            </w:r>
          </w:p>
          <w:p w14:paraId="06061941" w14:textId="77777777" w:rsidR="006137E0" w:rsidRPr="00D14F40" w:rsidRDefault="006137E0" w:rsidP="00FA1A6A">
            <w:pPr>
              <w:numPr>
                <w:ilvl w:val="0"/>
                <w:numId w:val="14"/>
              </w:numPr>
              <w:spacing w:line="320" w:lineRule="exact"/>
              <w:rPr>
                <w:rFonts w:ascii="ＭＳ ゴシック" w:eastAsia="ＭＳ ゴシック" w:hAnsi="ＭＳ ゴシック"/>
              </w:rPr>
            </w:pPr>
            <w:r w:rsidRPr="00D14F40">
              <w:rPr>
                <w:rFonts w:ascii="ＭＳ ゴシック" w:eastAsia="ＭＳ ゴシック" w:hAnsi="ＭＳ ゴシック" w:hint="eastAsia"/>
              </w:rPr>
              <w:t>処分方法ごとの処分量</w:t>
            </w:r>
          </w:p>
          <w:p w14:paraId="3303771B" w14:textId="77777777" w:rsidR="006137E0" w:rsidRPr="00D14F40" w:rsidRDefault="006137E0" w:rsidP="00FA1A6A">
            <w:pPr>
              <w:numPr>
                <w:ilvl w:val="0"/>
                <w:numId w:val="14"/>
              </w:numPr>
              <w:spacing w:line="320" w:lineRule="exact"/>
              <w:rPr>
                <w:rFonts w:ascii="ＭＳ ゴシック" w:eastAsia="ＭＳ ゴシック" w:hAnsi="ＭＳ ゴシック"/>
              </w:rPr>
            </w:pPr>
            <w:r w:rsidRPr="00D14F40">
              <w:rPr>
                <w:rFonts w:ascii="ＭＳ ゴシック" w:eastAsia="ＭＳ ゴシック" w:hAnsi="ＭＳ ゴシック" w:hint="eastAsia"/>
              </w:rPr>
              <w:t>処分後の廃棄物の持出先ごとの持出量</w:t>
            </w:r>
          </w:p>
        </w:tc>
      </w:tr>
    </w:tbl>
    <w:p w14:paraId="54BE15CD" w14:textId="77777777" w:rsidR="002245E9" w:rsidRPr="00D14F40" w:rsidRDefault="00B268C3" w:rsidP="00660977">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sz w:val="18"/>
          <w:szCs w:val="18"/>
        </w:rPr>
        <w:t xml:space="preserve">　</w:t>
      </w:r>
      <w:r w:rsidRPr="00D14F40">
        <w:rPr>
          <w:rFonts w:ascii="ＭＳ ゴシック" w:eastAsia="ＭＳ ゴシック" w:hAnsi="ＭＳ ゴシック" w:hint="eastAsia"/>
          <w:szCs w:val="21"/>
        </w:rPr>
        <w:t>※　法改正（平成23年</w:t>
      </w:r>
      <w:r w:rsidR="003A471E">
        <w:rPr>
          <w:rFonts w:ascii="ＭＳ ゴシック" w:eastAsia="ＭＳ ゴシック" w:hAnsi="ＭＳ ゴシック" w:hint="eastAsia"/>
          <w:szCs w:val="21"/>
        </w:rPr>
        <w:t>４</w:t>
      </w:r>
      <w:r w:rsidRPr="00D14F40">
        <w:rPr>
          <w:rFonts w:ascii="ＭＳ ゴシック" w:eastAsia="ＭＳ ゴシック" w:hAnsi="ＭＳ ゴシック" w:hint="eastAsia"/>
          <w:szCs w:val="21"/>
        </w:rPr>
        <w:t>月</w:t>
      </w:r>
      <w:r w:rsidR="003A471E">
        <w:rPr>
          <w:rFonts w:ascii="ＭＳ ゴシック" w:eastAsia="ＭＳ ゴシック" w:hAnsi="ＭＳ ゴシック" w:hint="eastAsia"/>
          <w:szCs w:val="21"/>
        </w:rPr>
        <w:t>１</w:t>
      </w:r>
      <w:r w:rsidRPr="00D14F40">
        <w:rPr>
          <w:rFonts w:ascii="ＭＳ ゴシック" w:eastAsia="ＭＳ ゴシック" w:hAnsi="ＭＳ ゴシック" w:hint="eastAsia"/>
          <w:szCs w:val="21"/>
        </w:rPr>
        <w:t>日施行）により、特別管理産業廃棄物の運搬又は処分を委託し</w:t>
      </w:r>
    </w:p>
    <w:p w14:paraId="1B572980" w14:textId="77777777" w:rsidR="00DD7E7C" w:rsidRPr="00D14F40" w:rsidRDefault="00B268C3" w:rsidP="00660977">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た場合の帳簿の記載は不要になりました。</w:t>
      </w:r>
    </w:p>
    <w:p w14:paraId="79DFC6AC" w14:textId="77777777" w:rsidR="00864264" w:rsidRDefault="00864264" w:rsidP="00660977">
      <w:pPr>
        <w:spacing w:line="340" w:lineRule="exact"/>
        <w:rPr>
          <w:rFonts w:ascii="ＭＳ ゴシック" w:eastAsia="ＭＳ ゴシック" w:hAnsi="ＭＳ ゴシック"/>
          <w:sz w:val="22"/>
          <w:szCs w:val="22"/>
        </w:rPr>
      </w:pPr>
    </w:p>
    <w:p w14:paraId="18D5B703" w14:textId="77777777" w:rsidR="006137E0" w:rsidRPr="00D14F40" w:rsidRDefault="00A52A20" w:rsidP="00660977">
      <w:pPr>
        <w:spacing w:line="3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sz w:val="22"/>
          <w:szCs w:val="22"/>
        </w:rPr>
        <w:t>2</w:t>
      </w:r>
      <w:r>
        <w:rPr>
          <w:rFonts w:ascii="ＭＳ ゴシック" w:eastAsia="ＭＳ ゴシック" w:hAnsi="ＭＳ ゴシック" w:hint="eastAsia"/>
          <w:sz w:val="22"/>
          <w:szCs w:val="22"/>
        </w:rPr>
        <w:t>)</w:t>
      </w:r>
      <w:r w:rsidR="00864264">
        <w:rPr>
          <w:rFonts w:ascii="ＭＳ ゴシック" w:eastAsia="ＭＳ ゴシック" w:hAnsi="ＭＳ ゴシック"/>
          <w:sz w:val="22"/>
          <w:szCs w:val="22"/>
        </w:rPr>
        <w:t xml:space="preserve"> </w:t>
      </w:r>
      <w:r w:rsidR="00864264">
        <w:rPr>
          <w:rFonts w:ascii="ＭＳ ゴシック" w:eastAsia="ＭＳ ゴシック" w:hAnsi="ＭＳ ゴシック" w:hint="eastAsia"/>
          <w:sz w:val="22"/>
          <w:szCs w:val="22"/>
        </w:rPr>
        <w:t xml:space="preserve">　</w:t>
      </w:r>
      <w:r w:rsidR="002245E9" w:rsidRPr="00D14F40">
        <w:rPr>
          <w:rFonts w:ascii="ＭＳ ゴシック" w:eastAsia="ＭＳ ゴシック" w:hAnsi="ＭＳ ゴシック" w:hint="eastAsia"/>
          <w:sz w:val="22"/>
          <w:szCs w:val="22"/>
        </w:rPr>
        <w:t>帳簿記載時期等及び帳簿の保存</w:t>
      </w:r>
    </w:p>
    <w:p w14:paraId="59DAB1C0" w14:textId="77777777" w:rsidR="002245E9" w:rsidRPr="00D14F40" w:rsidRDefault="002245E9" w:rsidP="00660977">
      <w:pPr>
        <w:spacing w:line="340" w:lineRule="exact"/>
        <w:rPr>
          <w:rFonts w:ascii="ＭＳ ゴシック" w:eastAsia="ＭＳ ゴシック" w:hAnsi="ＭＳ ゴシック"/>
          <w:sz w:val="18"/>
          <w:szCs w:val="18"/>
        </w:rPr>
      </w:pPr>
      <w:r w:rsidRPr="00D14F40">
        <w:rPr>
          <w:rFonts w:ascii="ＭＳ ゴシック" w:eastAsia="ＭＳ ゴシック" w:hAnsi="ＭＳ ゴシック" w:hint="eastAsia"/>
          <w:sz w:val="22"/>
          <w:szCs w:val="22"/>
        </w:rPr>
        <w:t xml:space="preserve">　　　帳簿記載時期等及び帳簿の保存については下表のとおりです。</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7208"/>
      </w:tblGrid>
      <w:tr w:rsidR="006137E0" w:rsidRPr="00D14F40" w14:paraId="6B49C0C4" w14:textId="77777777" w:rsidTr="006137E0">
        <w:tc>
          <w:tcPr>
            <w:tcW w:w="1236" w:type="dxa"/>
            <w:tcBorders>
              <w:top w:val="single" w:sz="4" w:space="0" w:color="auto"/>
              <w:left w:val="single" w:sz="4" w:space="0" w:color="auto"/>
              <w:bottom w:val="single" w:sz="4" w:space="0" w:color="auto"/>
              <w:right w:val="single" w:sz="4" w:space="0" w:color="auto"/>
            </w:tcBorders>
            <w:vAlign w:val="center"/>
            <w:hideMark/>
          </w:tcPr>
          <w:p w14:paraId="35E1ED6A" w14:textId="77777777" w:rsidR="006137E0" w:rsidRPr="00D14F40" w:rsidRDefault="006137E0" w:rsidP="00660977">
            <w:pPr>
              <w:spacing w:line="320" w:lineRule="exact"/>
              <w:jc w:val="center"/>
              <w:rPr>
                <w:rFonts w:ascii="ＭＳ ゴシック" w:eastAsia="ＭＳ ゴシック" w:hAnsi="ＭＳ ゴシック"/>
              </w:rPr>
            </w:pPr>
            <w:r w:rsidRPr="00D14F40">
              <w:rPr>
                <w:rFonts w:ascii="ＭＳ ゴシック" w:eastAsia="ＭＳ ゴシック" w:hAnsi="ＭＳ ゴシック" w:hint="eastAsia"/>
              </w:rPr>
              <w:t>遵守事項</w:t>
            </w:r>
          </w:p>
        </w:tc>
        <w:tc>
          <w:tcPr>
            <w:tcW w:w="7272" w:type="dxa"/>
            <w:tcBorders>
              <w:top w:val="single" w:sz="4" w:space="0" w:color="auto"/>
              <w:left w:val="single" w:sz="4" w:space="0" w:color="auto"/>
              <w:bottom w:val="single" w:sz="4" w:space="0" w:color="auto"/>
              <w:right w:val="single" w:sz="4" w:space="0" w:color="auto"/>
            </w:tcBorders>
            <w:hideMark/>
          </w:tcPr>
          <w:p w14:paraId="375DCD1B" w14:textId="77777777" w:rsidR="006137E0" w:rsidRPr="00D14F40" w:rsidRDefault="006137E0" w:rsidP="00FA1A6A">
            <w:pPr>
              <w:numPr>
                <w:ilvl w:val="0"/>
                <w:numId w:val="15"/>
              </w:numPr>
              <w:spacing w:line="320" w:lineRule="exact"/>
              <w:rPr>
                <w:rFonts w:ascii="ＭＳ ゴシック" w:eastAsia="ＭＳ ゴシック" w:hAnsi="ＭＳ ゴシック"/>
              </w:rPr>
            </w:pPr>
            <w:r w:rsidRPr="00D14F40">
              <w:rPr>
                <w:rFonts w:ascii="ＭＳ ゴシック" w:eastAsia="ＭＳ ゴシック" w:hAnsi="ＭＳ ゴシック" w:hint="eastAsia"/>
              </w:rPr>
              <w:t>事業場ごとに備えること。</w:t>
            </w:r>
          </w:p>
          <w:p w14:paraId="2492573B" w14:textId="77777777" w:rsidR="006137E0" w:rsidRPr="00D14F40" w:rsidRDefault="006137E0" w:rsidP="00FA1A6A">
            <w:pPr>
              <w:numPr>
                <w:ilvl w:val="0"/>
                <w:numId w:val="15"/>
              </w:numPr>
              <w:spacing w:line="320" w:lineRule="exact"/>
              <w:rPr>
                <w:rFonts w:ascii="ＭＳ ゴシック" w:eastAsia="ＭＳ ゴシック" w:hAnsi="ＭＳ ゴシック"/>
              </w:rPr>
            </w:pPr>
            <w:r w:rsidRPr="00D14F40">
              <w:rPr>
                <w:rFonts w:ascii="ＭＳ ゴシック" w:eastAsia="ＭＳ ゴシック" w:hAnsi="ＭＳ ゴシック" w:hint="eastAsia"/>
              </w:rPr>
              <w:t>毎月末までに前月分の記載を終了すること。</w:t>
            </w:r>
          </w:p>
          <w:p w14:paraId="1D2944C8" w14:textId="77777777" w:rsidR="006137E0" w:rsidRPr="00D14F40" w:rsidRDefault="006137E0" w:rsidP="00FA1A6A">
            <w:pPr>
              <w:numPr>
                <w:ilvl w:val="0"/>
                <w:numId w:val="15"/>
              </w:numPr>
              <w:spacing w:line="320" w:lineRule="exact"/>
              <w:ind w:left="357" w:hanging="357"/>
              <w:rPr>
                <w:rFonts w:ascii="ＭＳ ゴシック" w:eastAsia="ＭＳ ゴシック" w:hAnsi="ＭＳ ゴシック"/>
              </w:rPr>
            </w:pPr>
            <w:r w:rsidRPr="00D14F40">
              <w:rPr>
                <w:rFonts w:ascii="ＭＳ ゴシック" w:eastAsia="ＭＳ ゴシック" w:hAnsi="ＭＳ ゴシック" w:hint="eastAsia"/>
              </w:rPr>
              <w:t>帳簿は、</w:t>
            </w:r>
            <w:r w:rsidR="003A471E">
              <w:rPr>
                <w:rFonts w:ascii="ＭＳ ゴシック" w:eastAsia="ＭＳ ゴシック" w:hAnsi="ＭＳ ゴシック" w:hint="eastAsia"/>
              </w:rPr>
              <w:t>１</w:t>
            </w:r>
            <w:r w:rsidRPr="00D14F40">
              <w:rPr>
                <w:rFonts w:ascii="ＭＳ ゴシック" w:eastAsia="ＭＳ ゴシック" w:hAnsi="ＭＳ ゴシック" w:hint="eastAsia"/>
              </w:rPr>
              <w:t>年ごとに閉鎖すること。</w:t>
            </w:r>
          </w:p>
          <w:p w14:paraId="53407809" w14:textId="77777777" w:rsidR="006137E0" w:rsidRPr="00D14F40" w:rsidRDefault="006137E0" w:rsidP="00FA1A6A">
            <w:pPr>
              <w:numPr>
                <w:ilvl w:val="0"/>
                <w:numId w:val="15"/>
              </w:numPr>
              <w:spacing w:line="320" w:lineRule="exact"/>
              <w:ind w:left="357" w:hanging="357"/>
              <w:rPr>
                <w:rFonts w:ascii="ＭＳ ゴシック" w:eastAsia="ＭＳ ゴシック" w:hAnsi="ＭＳ ゴシック"/>
              </w:rPr>
            </w:pPr>
            <w:r w:rsidRPr="00D14F40">
              <w:rPr>
                <w:rFonts w:ascii="ＭＳ ゴシック" w:eastAsia="ＭＳ ゴシック" w:hAnsi="ＭＳ ゴシック" w:hint="eastAsia"/>
              </w:rPr>
              <w:t>閉鎖後</w:t>
            </w:r>
            <w:r w:rsidR="003A471E">
              <w:rPr>
                <w:rFonts w:ascii="ＭＳ ゴシック" w:eastAsia="ＭＳ ゴシック" w:hAnsi="ＭＳ ゴシック" w:hint="eastAsia"/>
              </w:rPr>
              <w:t>５</w:t>
            </w:r>
            <w:r w:rsidRPr="00D14F40">
              <w:rPr>
                <w:rFonts w:ascii="ＭＳ ゴシック" w:eastAsia="ＭＳ ゴシック" w:hAnsi="ＭＳ ゴシック" w:hint="eastAsia"/>
              </w:rPr>
              <w:t>年間、事業場ごとに保存すること。</w:t>
            </w:r>
          </w:p>
        </w:tc>
      </w:tr>
    </w:tbl>
    <w:p w14:paraId="077514B2" w14:textId="77777777" w:rsidR="002245E9" w:rsidRPr="00D14F40" w:rsidRDefault="002245E9" w:rsidP="002245E9">
      <w:pPr>
        <w:rPr>
          <w:rFonts w:ascii="ＭＳ ゴシック" w:eastAsia="ＭＳ ゴシック" w:hAnsi="ＭＳ ゴシック"/>
          <w:sz w:val="24"/>
          <w:bdr w:val="single" w:sz="4" w:space="0" w:color="auto" w:frame="1"/>
        </w:rPr>
      </w:pPr>
    </w:p>
    <w:p w14:paraId="31A79CF3" w14:textId="77777777" w:rsidR="002245E9" w:rsidRPr="00D14F40" w:rsidRDefault="002245E9" w:rsidP="002245E9">
      <w:pPr>
        <w:rPr>
          <w:rFonts w:ascii="ＭＳ ゴシック" w:eastAsia="ＭＳ ゴシック" w:hAnsi="ＭＳ ゴシック"/>
          <w:sz w:val="24"/>
          <w:bdr w:val="single" w:sz="4" w:space="0" w:color="auto" w:frame="1"/>
        </w:rPr>
      </w:pPr>
    </w:p>
    <w:p w14:paraId="063CD72B" w14:textId="77777777" w:rsidR="006137E0" w:rsidRPr="00D14F40" w:rsidRDefault="001E5241" w:rsidP="001E5241">
      <w:pPr>
        <w:rPr>
          <w:rFonts w:ascii="ＭＳ ゴシック" w:eastAsia="ＭＳ ゴシック" w:hAnsi="ＭＳ ゴシック"/>
          <w:sz w:val="24"/>
          <w:bdr w:val="single" w:sz="4" w:space="0" w:color="auto" w:frame="1"/>
        </w:rPr>
      </w:pPr>
      <w:r w:rsidRPr="00D14F40">
        <w:rPr>
          <w:rFonts w:ascii="ＭＳ ゴシック" w:eastAsia="ＭＳ ゴシック" w:hAnsi="ＭＳ ゴシック" w:hint="eastAsia"/>
          <w:sz w:val="24"/>
          <w:bdr w:val="single" w:sz="4" w:space="0" w:color="auto" w:frame="1"/>
        </w:rPr>
        <w:t>帳簿の例</w:t>
      </w:r>
    </w:p>
    <w:p w14:paraId="67174BA2" w14:textId="77777777" w:rsidR="001E5241" w:rsidRPr="00D14F40" w:rsidRDefault="001E5241" w:rsidP="001E5241">
      <w:pPr>
        <w:rPr>
          <w:rFonts w:ascii="ＭＳ ゴシック" w:eastAsia="ＭＳ ゴシック" w:hAnsi="ＭＳ ゴシック"/>
          <w:sz w:val="24"/>
          <w:bdr w:val="single" w:sz="4" w:space="0" w:color="auto" w:frame="1"/>
        </w:rPr>
      </w:pPr>
    </w:p>
    <w:p w14:paraId="03BD7CD7" w14:textId="77777777" w:rsidR="001E5241" w:rsidRPr="00A52A20" w:rsidRDefault="001E5241" w:rsidP="001E5241">
      <w:pPr>
        <w:rPr>
          <w:rFonts w:ascii="ＭＳ ゴシック" w:eastAsia="ＭＳ ゴシック" w:hAnsi="ＭＳ ゴシック"/>
          <w:sz w:val="22"/>
        </w:rPr>
      </w:pPr>
      <w:r w:rsidRPr="00A52A20">
        <w:rPr>
          <w:rFonts w:ascii="ＭＳ ゴシック" w:eastAsia="ＭＳ ゴシック" w:hAnsi="ＭＳ ゴシック" w:hint="eastAsia"/>
          <w:sz w:val="22"/>
        </w:rPr>
        <w:t xml:space="preserve">　</w:t>
      </w:r>
      <w:r w:rsidRPr="00864264">
        <w:rPr>
          <w:rFonts w:ascii="ＭＳ ゴシック" w:eastAsia="ＭＳ ゴシック" w:hAnsi="ＭＳ ゴシック" w:hint="eastAsia"/>
        </w:rPr>
        <w:t>（事業所の外において自ら産業廃棄物の処分を行う場合）</w:t>
      </w:r>
    </w:p>
    <w:p w14:paraId="176B08AB" w14:textId="77777777" w:rsidR="006137E0" w:rsidRPr="00D14F40" w:rsidRDefault="006137E0" w:rsidP="006137E0">
      <w:pPr>
        <w:spacing w:line="240" w:lineRule="exact"/>
        <w:rPr>
          <w:rFonts w:ascii="ＭＳ ゴシック" w:eastAsia="ＭＳ ゴシック" w:hAnsi="ＭＳ ゴシック"/>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1134"/>
        <w:gridCol w:w="4678"/>
      </w:tblGrid>
      <w:tr w:rsidR="00005F2A" w:rsidRPr="00D14F40" w14:paraId="32B5B7C6" w14:textId="77777777" w:rsidTr="00005F2A">
        <w:trPr>
          <w:trHeight w:val="387"/>
        </w:trPr>
        <w:tc>
          <w:tcPr>
            <w:tcW w:w="2230" w:type="dxa"/>
            <w:vMerge w:val="restart"/>
            <w:tcBorders>
              <w:top w:val="single" w:sz="4" w:space="0" w:color="auto"/>
              <w:left w:val="single" w:sz="4" w:space="0" w:color="auto"/>
              <w:right w:val="single" w:sz="4" w:space="0" w:color="auto"/>
            </w:tcBorders>
            <w:vAlign w:val="center"/>
            <w:hideMark/>
          </w:tcPr>
          <w:p w14:paraId="00384352" w14:textId="77777777" w:rsidR="00005F2A" w:rsidRPr="00D14F40" w:rsidRDefault="00005F2A" w:rsidP="00135CD8">
            <w:pPr>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産業廃棄物を</w:t>
            </w:r>
          </w:p>
          <w:p w14:paraId="097B40F0" w14:textId="77777777" w:rsidR="00005F2A" w:rsidRPr="00D14F40" w:rsidRDefault="00005F2A" w:rsidP="00005F2A">
            <w:pPr>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生じた事業場</w:t>
            </w:r>
          </w:p>
        </w:tc>
        <w:tc>
          <w:tcPr>
            <w:tcW w:w="1134" w:type="dxa"/>
            <w:tcBorders>
              <w:top w:val="single" w:sz="4" w:space="0" w:color="auto"/>
              <w:left w:val="single" w:sz="4" w:space="0" w:color="auto"/>
              <w:bottom w:val="single" w:sz="4" w:space="0" w:color="auto"/>
              <w:right w:val="single" w:sz="4" w:space="0" w:color="auto"/>
            </w:tcBorders>
            <w:vAlign w:val="center"/>
          </w:tcPr>
          <w:p w14:paraId="5876E7BE" w14:textId="77777777" w:rsidR="00005F2A" w:rsidRPr="00D14F40" w:rsidRDefault="00005F2A" w:rsidP="00135CD8">
            <w:pPr>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名称</w:t>
            </w:r>
          </w:p>
        </w:tc>
        <w:tc>
          <w:tcPr>
            <w:tcW w:w="4678" w:type="dxa"/>
            <w:tcBorders>
              <w:top w:val="single" w:sz="4" w:space="0" w:color="auto"/>
              <w:left w:val="single" w:sz="4" w:space="0" w:color="auto"/>
              <w:bottom w:val="single" w:sz="4" w:space="0" w:color="auto"/>
              <w:right w:val="single" w:sz="4" w:space="0" w:color="auto"/>
            </w:tcBorders>
            <w:vAlign w:val="center"/>
          </w:tcPr>
          <w:p w14:paraId="64A540D9" w14:textId="77777777" w:rsidR="00005F2A" w:rsidRPr="00D14F40" w:rsidRDefault="00005F2A" w:rsidP="00135CD8">
            <w:pPr>
              <w:jc w:val="center"/>
              <w:rPr>
                <w:rFonts w:ascii="ＭＳ ゴシック" w:eastAsia="ＭＳ ゴシック" w:hAnsi="ＭＳ ゴシック"/>
                <w:sz w:val="18"/>
                <w:szCs w:val="18"/>
              </w:rPr>
            </w:pPr>
          </w:p>
        </w:tc>
      </w:tr>
      <w:tr w:rsidR="00005F2A" w:rsidRPr="00D14F40" w14:paraId="116BF01F" w14:textId="77777777" w:rsidTr="00005F2A">
        <w:trPr>
          <w:trHeight w:val="387"/>
        </w:trPr>
        <w:tc>
          <w:tcPr>
            <w:tcW w:w="2230" w:type="dxa"/>
            <w:vMerge/>
            <w:tcBorders>
              <w:left w:val="single" w:sz="4" w:space="0" w:color="auto"/>
              <w:bottom w:val="single" w:sz="4" w:space="0" w:color="auto"/>
              <w:right w:val="single" w:sz="4" w:space="0" w:color="auto"/>
            </w:tcBorders>
            <w:vAlign w:val="center"/>
          </w:tcPr>
          <w:p w14:paraId="0057F2D6" w14:textId="77777777" w:rsidR="00005F2A" w:rsidRPr="00D14F40" w:rsidRDefault="00005F2A" w:rsidP="00135CD8">
            <w:pPr>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90BAF4B" w14:textId="77777777" w:rsidR="00005F2A" w:rsidRPr="00D14F40" w:rsidRDefault="00005F2A" w:rsidP="00135CD8">
            <w:pPr>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所在地</w:t>
            </w:r>
          </w:p>
        </w:tc>
        <w:tc>
          <w:tcPr>
            <w:tcW w:w="4678" w:type="dxa"/>
            <w:tcBorders>
              <w:top w:val="single" w:sz="4" w:space="0" w:color="auto"/>
              <w:left w:val="single" w:sz="4" w:space="0" w:color="auto"/>
              <w:bottom w:val="single" w:sz="4" w:space="0" w:color="auto"/>
              <w:right w:val="single" w:sz="4" w:space="0" w:color="auto"/>
            </w:tcBorders>
            <w:vAlign w:val="center"/>
          </w:tcPr>
          <w:p w14:paraId="6050A8E3" w14:textId="77777777" w:rsidR="00005F2A" w:rsidRPr="00D14F40" w:rsidRDefault="00005F2A" w:rsidP="00135CD8">
            <w:pPr>
              <w:jc w:val="center"/>
              <w:rPr>
                <w:rFonts w:ascii="ＭＳ ゴシック" w:eastAsia="ＭＳ ゴシック" w:hAnsi="ＭＳ ゴシック"/>
                <w:sz w:val="18"/>
                <w:szCs w:val="18"/>
              </w:rPr>
            </w:pPr>
          </w:p>
        </w:tc>
      </w:tr>
      <w:tr w:rsidR="00005F2A" w:rsidRPr="00D14F40" w14:paraId="1EBC8FD5" w14:textId="77777777" w:rsidTr="00005F2A">
        <w:trPr>
          <w:trHeight w:val="387"/>
        </w:trPr>
        <w:tc>
          <w:tcPr>
            <w:tcW w:w="2230" w:type="dxa"/>
            <w:vMerge w:val="restart"/>
            <w:tcBorders>
              <w:top w:val="single" w:sz="4" w:space="0" w:color="auto"/>
              <w:left w:val="single" w:sz="4" w:space="0" w:color="auto"/>
              <w:right w:val="single" w:sz="4" w:space="0" w:color="auto"/>
            </w:tcBorders>
            <w:vAlign w:val="center"/>
            <w:hideMark/>
          </w:tcPr>
          <w:p w14:paraId="74E79F10" w14:textId="77777777" w:rsidR="00005F2A" w:rsidRPr="00D14F40" w:rsidRDefault="00005F2A" w:rsidP="00135CD8">
            <w:pPr>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産業廃棄物を</w:t>
            </w:r>
          </w:p>
          <w:p w14:paraId="74CE25CA" w14:textId="77777777" w:rsidR="00005F2A" w:rsidRPr="00D14F40" w:rsidRDefault="00005F2A" w:rsidP="00005F2A">
            <w:pPr>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処分した事業場</w:t>
            </w:r>
          </w:p>
        </w:tc>
        <w:tc>
          <w:tcPr>
            <w:tcW w:w="1134" w:type="dxa"/>
            <w:tcBorders>
              <w:top w:val="single" w:sz="4" w:space="0" w:color="auto"/>
              <w:left w:val="single" w:sz="4" w:space="0" w:color="auto"/>
              <w:bottom w:val="single" w:sz="4" w:space="0" w:color="auto"/>
              <w:right w:val="single" w:sz="4" w:space="0" w:color="auto"/>
            </w:tcBorders>
            <w:vAlign w:val="center"/>
          </w:tcPr>
          <w:p w14:paraId="238CB5B0" w14:textId="77777777" w:rsidR="00005F2A" w:rsidRPr="00D14F40" w:rsidRDefault="00005F2A" w:rsidP="00135CD8">
            <w:pPr>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名称</w:t>
            </w:r>
          </w:p>
        </w:tc>
        <w:tc>
          <w:tcPr>
            <w:tcW w:w="4678" w:type="dxa"/>
            <w:tcBorders>
              <w:top w:val="single" w:sz="4" w:space="0" w:color="auto"/>
              <w:left w:val="single" w:sz="4" w:space="0" w:color="auto"/>
              <w:bottom w:val="single" w:sz="4" w:space="0" w:color="auto"/>
              <w:right w:val="single" w:sz="4" w:space="0" w:color="auto"/>
            </w:tcBorders>
            <w:vAlign w:val="center"/>
          </w:tcPr>
          <w:p w14:paraId="6822EBCA" w14:textId="77777777" w:rsidR="00005F2A" w:rsidRPr="00D14F40" w:rsidRDefault="00005F2A" w:rsidP="00135CD8">
            <w:pPr>
              <w:jc w:val="center"/>
              <w:rPr>
                <w:rFonts w:ascii="ＭＳ ゴシック" w:eastAsia="ＭＳ ゴシック" w:hAnsi="ＭＳ ゴシック"/>
                <w:sz w:val="18"/>
                <w:szCs w:val="18"/>
              </w:rPr>
            </w:pPr>
          </w:p>
        </w:tc>
      </w:tr>
      <w:tr w:rsidR="00005F2A" w:rsidRPr="00D14F40" w14:paraId="6045FDF2" w14:textId="77777777" w:rsidTr="00005F2A">
        <w:trPr>
          <w:trHeight w:val="387"/>
        </w:trPr>
        <w:tc>
          <w:tcPr>
            <w:tcW w:w="2230" w:type="dxa"/>
            <w:vMerge/>
            <w:tcBorders>
              <w:left w:val="single" w:sz="4" w:space="0" w:color="auto"/>
              <w:bottom w:val="single" w:sz="4" w:space="0" w:color="auto"/>
              <w:right w:val="single" w:sz="4" w:space="0" w:color="auto"/>
            </w:tcBorders>
            <w:vAlign w:val="center"/>
          </w:tcPr>
          <w:p w14:paraId="42E6A3FD" w14:textId="77777777" w:rsidR="00005F2A" w:rsidRPr="00D14F40" w:rsidRDefault="00005F2A" w:rsidP="00135CD8">
            <w:pPr>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52DF0EF" w14:textId="77777777" w:rsidR="00005F2A" w:rsidRPr="00D14F40" w:rsidRDefault="00005F2A" w:rsidP="00135CD8">
            <w:pPr>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所在地</w:t>
            </w:r>
          </w:p>
        </w:tc>
        <w:tc>
          <w:tcPr>
            <w:tcW w:w="4678" w:type="dxa"/>
            <w:tcBorders>
              <w:top w:val="single" w:sz="4" w:space="0" w:color="auto"/>
              <w:left w:val="single" w:sz="4" w:space="0" w:color="auto"/>
              <w:bottom w:val="single" w:sz="4" w:space="0" w:color="auto"/>
              <w:right w:val="single" w:sz="4" w:space="0" w:color="auto"/>
            </w:tcBorders>
            <w:vAlign w:val="center"/>
          </w:tcPr>
          <w:p w14:paraId="6E80DA5C" w14:textId="77777777" w:rsidR="00005F2A" w:rsidRPr="00D14F40" w:rsidRDefault="00005F2A" w:rsidP="00135CD8">
            <w:pPr>
              <w:jc w:val="center"/>
              <w:rPr>
                <w:rFonts w:ascii="ＭＳ ゴシック" w:eastAsia="ＭＳ ゴシック" w:hAnsi="ＭＳ ゴシック"/>
                <w:sz w:val="18"/>
                <w:szCs w:val="18"/>
              </w:rPr>
            </w:pPr>
          </w:p>
        </w:tc>
      </w:tr>
    </w:tbl>
    <w:p w14:paraId="782C16EF" w14:textId="77777777" w:rsidR="00231331" w:rsidRPr="00D14F40" w:rsidRDefault="00231331" w:rsidP="00231331">
      <w:pPr>
        <w:rPr>
          <w:rFonts w:ascii="ＭＳ ゴシック" w:eastAsia="ＭＳ ゴシック" w:hAnsi="ＭＳ ゴシック"/>
          <w:vanish/>
        </w:rPr>
      </w:pPr>
    </w:p>
    <w:tbl>
      <w:tblPr>
        <w:tblpPr w:leftFromText="142" w:rightFromText="142" w:vertAnchor="text" w:horzAnchor="margin" w:tblpX="250"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160"/>
      </w:tblGrid>
      <w:tr w:rsidR="00005F2A" w:rsidRPr="00D14F40" w14:paraId="79CC90E8" w14:textId="77777777" w:rsidTr="00005F2A">
        <w:tc>
          <w:tcPr>
            <w:tcW w:w="1242" w:type="dxa"/>
            <w:tcBorders>
              <w:top w:val="single" w:sz="4" w:space="0" w:color="auto"/>
              <w:left w:val="single" w:sz="4" w:space="0" w:color="auto"/>
              <w:bottom w:val="single" w:sz="4" w:space="0" w:color="auto"/>
              <w:right w:val="single" w:sz="4" w:space="0" w:color="auto"/>
            </w:tcBorders>
            <w:vAlign w:val="center"/>
            <w:hideMark/>
          </w:tcPr>
          <w:p w14:paraId="4E78CFDA" w14:textId="77777777" w:rsidR="00005F2A" w:rsidRPr="00D14F40" w:rsidRDefault="00397DF6" w:rsidP="00005F2A">
            <w:pPr>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産</w:t>
            </w:r>
            <w:r w:rsidR="00005F2A" w:rsidRPr="00D14F40">
              <w:rPr>
                <w:rFonts w:ascii="ＭＳ ゴシック" w:eastAsia="ＭＳ ゴシック" w:hAnsi="ＭＳ ゴシック" w:hint="eastAsia"/>
                <w:sz w:val="18"/>
                <w:szCs w:val="18"/>
              </w:rPr>
              <w:t>業廃棄物の種類</w:t>
            </w:r>
          </w:p>
        </w:tc>
        <w:tc>
          <w:tcPr>
            <w:tcW w:w="2160" w:type="dxa"/>
            <w:tcBorders>
              <w:top w:val="single" w:sz="4" w:space="0" w:color="auto"/>
              <w:left w:val="single" w:sz="4" w:space="0" w:color="auto"/>
              <w:bottom w:val="single" w:sz="4" w:space="0" w:color="auto"/>
              <w:right w:val="single" w:sz="4" w:space="0" w:color="auto"/>
            </w:tcBorders>
            <w:vAlign w:val="center"/>
          </w:tcPr>
          <w:p w14:paraId="0BCAAFF2" w14:textId="77777777" w:rsidR="00005F2A" w:rsidRPr="00D14F40" w:rsidRDefault="00005F2A" w:rsidP="00005F2A">
            <w:pPr>
              <w:jc w:val="center"/>
              <w:rPr>
                <w:rFonts w:ascii="ＭＳ ゴシック" w:eastAsia="ＭＳ ゴシック" w:hAnsi="ＭＳ ゴシック"/>
                <w:sz w:val="18"/>
                <w:szCs w:val="18"/>
              </w:rPr>
            </w:pPr>
          </w:p>
        </w:tc>
      </w:tr>
    </w:tbl>
    <w:p w14:paraId="37E004C0" w14:textId="77777777" w:rsidR="00135CD8" w:rsidRPr="00D14F40" w:rsidRDefault="00135CD8" w:rsidP="006137E0">
      <w:pPr>
        <w:spacing w:line="240" w:lineRule="exact"/>
        <w:rPr>
          <w:rFonts w:ascii="ＭＳ ゴシック" w:eastAsia="ＭＳ ゴシック" w:hAnsi="ＭＳ ゴシック"/>
          <w:sz w:val="16"/>
          <w:szCs w:val="16"/>
        </w:rPr>
      </w:pPr>
    </w:p>
    <w:p w14:paraId="282305F4" w14:textId="77777777" w:rsidR="00005F2A" w:rsidRPr="00D14F40" w:rsidRDefault="00005F2A" w:rsidP="006137E0">
      <w:pPr>
        <w:spacing w:line="240" w:lineRule="exact"/>
        <w:rPr>
          <w:rFonts w:ascii="ＭＳ ゴシック" w:eastAsia="ＭＳ ゴシック" w:hAnsi="ＭＳ ゴシック"/>
          <w:sz w:val="16"/>
          <w:szCs w:val="16"/>
        </w:rPr>
      </w:pPr>
    </w:p>
    <w:p w14:paraId="62A83110" w14:textId="77777777" w:rsidR="00005F2A" w:rsidRPr="00D14F40" w:rsidRDefault="00005F2A" w:rsidP="006137E0">
      <w:pPr>
        <w:spacing w:line="240" w:lineRule="exact"/>
        <w:rPr>
          <w:rFonts w:ascii="ＭＳ ゴシック" w:eastAsia="ＭＳ ゴシック" w:hAnsi="ＭＳ ゴシック"/>
          <w:sz w:val="16"/>
          <w:szCs w:val="1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752"/>
        <w:gridCol w:w="864"/>
        <w:gridCol w:w="695"/>
        <w:gridCol w:w="850"/>
        <w:gridCol w:w="1134"/>
        <w:gridCol w:w="709"/>
        <w:gridCol w:w="709"/>
        <w:gridCol w:w="709"/>
        <w:gridCol w:w="850"/>
        <w:gridCol w:w="1134"/>
      </w:tblGrid>
      <w:tr w:rsidR="00005F2A" w:rsidRPr="00D14F40" w14:paraId="31DFF0D2" w14:textId="77777777" w:rsidTr="00660977">
        <w:trPr>
          <w:trHeight w:val="427"/>
        </w:trPr>
        <w:tc>
          <w:tcPr>
            <w:tcW w:w="4961" w:type="dxa"/>
            <w:gridSpan w:val="6"/>
            <w:tcBorders>
              <w:top w:val="single" w:sz="4" w:space="0" w:color="auto"/>
              <w:left w:val="single" w:sz="4" w:space="0" w:color="auto"/>
              <w:bottom w:val="single" w:sz="4" w:space="0" w:color="auto"/>
              <w:right w:val="single" w:sz="4" w:space="0" w:color="auto"/>
            </w:tcBorders>
            <w:vAlign w:val="center"/>
            <w:hideMark/>
          </w:tcPr>
          <w:p w14:paraId="696F2154" w14:textId="77777777" w:rsidR="00005F2A" w:rsidRPr="00D14F40" w:rsidRDefault="00005F2A">
            <w:pPr>
              <w:spacing w:line="260" w:lineRule="exact"/>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運</w:t>
            </w:r>
            <w:r w:rsidR="00660977" w:rsidRPr="00D14F40">
              <w:rPr>
                <w:rFonts w:ascii="ＭＳ ゴシック" w:eastAsia="ＭＳ ゴシック" w:hAnsi="ＭＳ ゴシック" w:hint="eastAsia"/>
                <w:sz w:val="18"/>
                <w:szCs w:val="18"/>
              </w:rPr>
              <w:t xml:space="preserve">　</w:t>
            </w:r>
            <w:r w:rsidRPr="00D14F40">
              <w:rPr>
                <w:rFonts w:ascii="ＭＳ ゴシック" w:eastAsia="ＭＳ ゴシック" w:hAnsi="ＭＳ ゴシック" w:hint="eastAsia"/>
                <w:sz w:val="18"/>
                <w:szCs w:val="18"/>
              </w:rPr>
              <w:t>搬</w:t>
            </w:r>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14:paraId="675E90A5" w14:textId="77777777" w:rsidR="00005F2A" w:rsidRPr="00D14F40" w:rsidRDefault="00005F2A" w:rsidP="00135CD8">
            <w:pPr>
              <w:spacing w:line="260" w:lineRule="exact"/>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処</w:t>
            </w:r>
            <w:r w:rsidR="00660977" w:rsidRPr="00D14F40">
              <w:rPr>
                <w:rFonts w:ascii="ＭＳ ゴシック" w:eastAsia="ＭＳ ゴシック" w:hAnsi="ＭＳ ゴシック" w:hint="eastAsia"/>
                <w:sz w:val="18"/>
                <w:szCs w:val="18"/>
              </w:rPr>
              <w:t xml:space="preserve">　</w:t>
            </w:r>
            <w:r w:rsidRPr="00D14F40">
              <w:rPr>
                <w:rFonts w:ascii="ＭＳ ゴシック" w:eastAsia="ＭＳ ゴシック" w:hAnsi="ＭＳ ゴシック" w:hint="eastAsia"/>
                <w:sz w:val="18"/>
                <w:szCs w:val="18"/>
              </w:rPr>
              <w:t>分</w:t>
            </w:r>
          </w:p>
        </w:tc>
      </w:tr>
      <w:tr w:rsidR="00660977" w:rsidRPr="00D14F40" w14:paraId="0BA75C25" w14:textId="77777777" w:rsidTr="00660977">
        <w:trPr>
          <w:cantSplit/>
          <w:trHeight w:val="890"/>
        </w:trPr>
        <w:tc>
          <w:tcPr>
            <w:tcW w:w="666"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77266AD3" w14:textId="77777777" w:rsidR="00660977" w:rsidRPr="00D14F40" w:rsidRDefault="00660977" w:rsidP="00660977">
            <w:pPr>
              <w:spacing w:line="260" w:lineRule="exact"/>
              <w:ind w:rightChars="-51" w:right="-107"/>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年月日</w:t>
            </w:r>
          </w:p>
        </w:tc>
        <w:tc>
          <w:tcPr>
            <w:tcW w:w="752" w:type="dxa"/>
            <w:tcBorders>
              <w:top w:val="single" w:sz="4" w:space="0" w:color="auto"/>
              <w:left w:val="single" w:sz="4" w:space="0" w:color="auto"/>
              <w:bottom w:val="single" w:sz="4" w:space="0" w:color="auto"/>
              <w:right w:val="single" w:sz="4" w:space="0" w:color="auto"/>
            </w:tcBorders>
            <w:vAlign w:val="center"/>
            <w:hideMark/>
          </w:tcPr>
          <w:p w14:paraId="17DD05E2" w14:textId="77777777" w:rsidR="00660977" w:rsidRPr="00D14F40" w:rsidRDefault="00660977" w:rsidP="00660977">
            <w:pPr>
              <w:spacing w:line="260" w:lineRule="exact"/>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運搬方法</w:t>
            </w:r>
          </w:p>
        </w:tc>
        <w:tc>
          <w:tcPr>
            <w:tcW w:w="864" w:type="dxa"/>
            <w:tcBorders>
              <w:top w:val="single" w:sz="4" w:space="0" w:color="auto"/>
              <w:left w:val="single" w:sz="4" w:space="0" w:color="auto"/>
              <w:bottom w:val="single" w:sz="4" w:space="0" w:color="auto"/>
              <w:right w:val="single" w:sz="4" w:space="0" w:color="auto"/>
            </w:tcBorders>
            <w:vAlign w:val="center"/>
            <w:hideMark/>
          </w:tcPr>
          <w:p w14:paraId="153771DE" w14:textId="77777777" w:rsidR="00660977" w:rsidRPr="00D14F40" w:rsidRDefault="00660977" w:rsidP="00660977">
            <w:pPr>
              <w:spacing w:line="260" w:lineRule="exact"/>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運搬先</w:t>
            </w:r>
          </w:p>
        </w:tc>
        <w:tc>
          <w:tcPr>
            <w:tcW w:w="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B17FF0F" w14:textId="77777777" w:rsidR="00660977" w:rsidRPr="00D14F40" w:rsidRDefault="00660977" w:rsidP="00660977">
            <w:pPr>
              <w:spacing w:line="260" w:lineRule="exact"/>
              <w:ind w:rightChars="-51" w:right="-107"/>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量</w:t>
            </w:r>
            <w:r w:rsidRPr="00D14F40">
              <w:rPr>
                <w:rFonts w:ascii="ＭＳ ゴシック" w:eastAsia="ＭＳ ゴシック" w:hAnsi="ＭＳ ゴシック"/>
                <w:sz w:val="18"/>
                <w:szCs w:val="18"/>
              </w:rPr>
              <w:t>(kg)</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32A098C6" w14:textId="77777777" w:rsidR="00660977" w:rsidRPr="00D14F40" w:rsidRDefault="00660977" w:rsidP="00660977">
            <w:pPr>
              <w:spacing w:line="260" w:lineRule="exact"/>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積替保管の場所</w:t>
            </w:r>
          </w:p>
        </w:tc>
        <w:tc>
          <w:tcPr>
            <w:tcW w:w="1134" w:type="dxa"/>
            <w:tcBorders>
              <w:top w:val="single" w:sz="4" w:space="0" w:color="auto"/>
              <w:left w:val="single" w:sz="4" w:space="0" w:color="auto"/>
              <w:bottom w:val="single" w:sz="4" w:space="0" w:color="auto"/>
              <w:right w:val="single" w:sz="4" w:space="0" w:color="auto"/>
            </w:tcBorders>
            <w:vAlign w:val="center"/>
          </w:tcPr>
          <w:p w14:paraId="5611B1DB" w14:textId="77777777" w:rsidR="00660977" w:rsidRPr="00D14F40" w:rsidRDefault="00660977" w:rsidP="00660977">
            <w:pPr>
              <w:spacing w:line="260" w:lineRule="exact"/>
              <w:ind w:rightChars="-51" w:right="-107"/>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積替保管の</w:t>
            </w:r>
          </w:p>
          <w:p w14:paraId="7FE0F4CC" w14:textId="77777777" w:rsidR="00660977" w:rsidRPr="00D14F40" w:rsidRDefault="00660977" w:rsidP="00660977">
            <w:pPr>
              <w:spacing w:line="260" w:lineRule="exact"/>
              <w:ind w:rightChars="-51" w:right="-107"/>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搬出量(kg)</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1C38EE" w14:textId="77777777" w:rsidR="00660977" w:rsidRPr="00D14F40" w:rsidRDefault="00660977" w:rsidP="00660977">
            <w:pPr>
              <w:spacing w:line="260" w:lineRule="exact"/>
              <w:ind w:rightChars="-51" w:right="-107"/>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年月日</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9C1085B" w14:textId="77777777" w:rsidR="00660977" w:rsidRPr="00D14F40" w:rsidRDefault="00660977" w:rsidP="00660977">
            <w:pPr>
              <w:spacing w:line="260" w:lineRule="exact"/>
              <w:ind w:rightChars="-51" w:right="-107"/>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処分</w:t>
            </w:r>
          </w:p>
          <w:p w14:paraId="7D6A7BAC" w14:textId="77777777" w:rsidR="00660977" w:rsidRPr="00D14F40" w:rsidRDefault="00660977" w:rsidP="00660977">
            <w:pPr>
              <w:spacing w:line="260" w:lineRule="exact"/>
              <w:ind w:rightChars="-51" w:right="-107"/>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方法</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791775FC" w14:textId="77777777" w:rsidR="00660977" w:rsidRPr="00D14F40" w:rsidRDefault="00660977" w:rsidP="00660977">
            <w:pPr>
              <w:spacing w:line="260" w:lineRule="exact"/>
              <w:ind w:rightChars="-51" w:right="-107"/>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量</w:t>
            </w:r>
            <w:r w:rsidRPr="00D14F40">
              <w:rPr>
                <w:rFonts w:ascii="ＭＳ ゴシック" w:eastAsia="ＭＳ ゴシック" w:hAnsi="ＭＳ ゴシック"/>
                <w:sz w:val="18"/>
                <w:szCs w:val="18"/>
              </w:rPr>
              <w:t>(kg)</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416322C" w14:textId="77777777" w:rsidR="00660977" w:rsidRPr="00D14F40" w:rsidRDefault="00660977" w:rsidP="00660977">
            <w:pPr>
              <w:spacing w:line="260" w:lineRule="exact"/>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処分後の</w:t>
            </w:r>
          </w:p>
          <w:p w14:paraId="328F6B92" w14:textId="77777777" w:rsidR="00660977" w:rsidRPr="00D14F40" w:rsidRDefault="00660977" w:rsidP="00660977">
            <w:pPr>
              <w:spacing w:line="260" w:lineRule="exact"/>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持出先</w:t>
            </w:r>
          </w:p>
        </w:tc>
        <w:tc>
          <w:tcPr>
            <w:tcW w:w="1134" w:type="dxa"/>
            <w:tcBorders>
              <w:top w:val="single" w:sz="4" w:space="0" w:color="auto"/>
              <w:left w:val="single" w:sz="4" w:space="0" w:color="auto"/>
              <w:bottom w:val="single" w:sz="4" w:space="0" w:color="auto"/>
              <w:right w:val="single" w:sz="4" w:space="0" w:color="auto"/>
            </w:tcBorders>
            <w:vAlign w:val="center"/>
          </w:tcPr>
          <w:p w14:paraId="431E929C" w14:textId="77777777" w:rsidR="00660977" w:rsidRPr="00D14F40" w:rsidRDefault="00660977" w:rsidP="00660977">
            <w:pPr>
              <w:spacing w:line="260" w:lineRule="exact"/>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処分後の</w:t>
            </w:r>
          </w:p>
          <w:p w14:paraId="06EB4AF5" w14:textId="77777777" w:rsidR="00660977" w:rsidRPr="00D14F40" w:rsidRDefault="00660977" w:rsidP="00660977">
            <w:pPr>
              <w:spacing w:line="260" w:lineRule="exact"/>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持出量(kg)</w:t>
            </w:r>
          </w:p>
        </w:tc>
      </w:tr>
      <w:tr w:rsidR="00660977" w:rsidRPr="00D14F40" w14:paraId="6FEC8580" w14:textId="77777777" w:rsidTr="00660977">
        <w:trPr>
          <w:trHeight w:val="465"/>
        </w:trPr>
        <w:tc>
          <w:tcPr>
            <w:tcW w:w="666" w:type="dxa"/>
            <w:tcBorders>
              <w:top w:val="single" w:sz="4" w:space="0" w:color="auto"/>
              <w:left w:val="single" w:sz="4" w:space="0" w:color="auto"/>
              <w:bottom w:val="single" w:sz="4" w:space="0" w:color="auto"/>
              <w:right w:val="single" w:sz="4" w:space="0" w:color="auto"/>
            </w:tcBorders>
          </w:tcPr>
          <w:p w14:paraId="2E86A154" w14:textId="77777777" w:rsidR="00660977" w:rsidRPr="00D14F40" w:rsidRDefault="00660977">
            <w:pPr>
              <w:rPr>
                <w:rFonts w:ascii="ＭＳ ゴシック" w:eastAsia="ＭＳ ゴシック" w:hAnsi="ＭＳ ゴシック"/>
                <w:b/>
                <w:sz w:val="18"/>
                <w:szCs w:val="18"/>
              </w:rPr>
            </w:pPr>
          </w:p>
        </w:tc>
        <w:tc>
          <w:tcPr>
            <w:tcW w:w="752" w:type="dxa"/>
            <w:tcBorders>
              <w:top w:val="single" w:sz="4" w:space="0" w:color="auto"/>
              <w:left w:val="single" w:sz="4" w:space="0" w:color="auto"/>
              <w:bottom w:val="single" w:sz="4" w:space="0" w:color="auto"/>
              <w:right w:val="single" w:sz="4" w:space="0" w:color="auto"/>
            </w:tcBorders>
          </w:tcPr>
          <w:p w14:paraId="7DE7DB98" w14:textId="77777777" w:rsidR="00660977" w:rsidRPr="00D14F40" w:rsidRDefault="00660977">
            <w:pPr>
              <w:rPr>
                <w:rFonts w:ascii="ＭＳ ゴシック" w:eastAsia="ＭＳ ゴシック" w:hAnsi="ＭＳ ゴシック"/>
                <w:b/>
                <w:sz w:val="18"/>
                <w:szCs w:val="18"/>
              </w:rPr>
            </w:pPr>
          </w:p>
        </w:tc>
        <w:tc>
          <w:tcPr>
            <w:tcW w:w="864" w:type="dxa"/>
            <w:tcBorders>
              <w:top w:val="single" w:sz="4" w:space="0" w:color="auto"/>
              <w:left w:val="single" w:sz="4" w:space="0" w:color="auto"/>
              <w:bottom w:val="single" w:sz="4" w:space="0" w:color="auto"/>
              <w:right w:val="single" w:sz="4" w:space="0" w:color="auto"/>
            </w:tcBorders>
          </w:tcPr>
          <w:p w14:paraId="42E04C61" w14:textId="77777777" w:rsidR="00660977" w:rsidRPr="00D14F40" w:rsidRDefault="00660977">
            <w:pPr>
              <w:rPr>
                <w:rFonts w:ascii="ＭＳ ゴシック" w:eastAsia="ＭＳ ゴシック" w:hAnsi="ＭＳ ゴシック"/>
                <w:b/>
                <w:sz w:val="18"/>
                <w:szCs w:val="18"/>
              </w:rPr>
            </w:pPr>
          </w:p>
        </w:tc>
        <w:tc>
          <w:tcPr>
            <w:tcW w:w="695" w:type="dxa"/>
            <w:tcBorders>
              <w:top w:val="single" w:sz="4" w:space="0" w:color="auto"/>
              <w:left w:val="single" w:sz="4" w:space="0" w:color="auto"/>
              <w:bottom w:val="single" w:sz="4" w:space="0" w:color="auto"/>
              <w:right w:val="single" w:sz="4" w:space="0" w:color="auto"/>
            </w:tcBorders>
          </w:tcPr>
          <w:p w14:paraId="31DF1050" w14:textId="77777777" w:rsidR="00660977" w:rsidRPr="00D14F40" w:rsidRDefault="00660977">
            <w:pPr>
              <w:rPr>
                <w:rFonts w:ascii="ＭＳ ゴシック" w:eastAsia="ＭＳ ゴシック" w:hAnsi="ＭＳ ゴシック"/>
                <w:b/>
                <w:sz w:val="18"/>
                <w:szCs w:val="18"/>
              </w:rPr>
            </w:pPr>
          </w:p>
        </w:tc>
        <w:tc>
          <w:tcPr>
            <w:tcW w:w="850" w:type="dxa"/>
            <w:tcBorders>
              <w:top w:val="single" w:sz="4" w:space="0" w:color="auto"/>
              <w:left w:val="single" w:sz="4" w:space="0" w:color="auto"/>
              <w:bottom w:val="single" w:sz="4" w:space="0" w:color="auto"/>
              <w:right w:val="single" w:sz="4" w:space="0" w:color="auto"/>
            </w:tcBorders>
          </w:tcPr>
          <w:p w14:paraId="55819631" w14:textId="77777777" w:rsidR="00660977" w:rsidRPr="00D14F40" w:rsidRDefault="00660977">
            <w:pPr>
              <w:rPr>
                <w:rFonts w:ascii="ＭＳ ゴシック" w:eastAsia="ＭＳ ゴシック" w:hAnsi="ＭＳ ゴシック"/>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76BBA6D" w14:textId="77777777" w:rsidR="00660977" w:rsidRPr="00D14F40" w:rsidRDefault="00660977">
            <w:pPr>
              <w:rPr>
                <w:rFonts w:ascii="ＭＳ ゴシック" w:eastAsia="ＭＳ ゴシック" w:hAnsi="ＭＳ ゴシック"/>
                <w:b/>
                <w:sz w:val="18"/>
                <w:szCs w:val="18"/>
              </w:rPr>
            </w:pPr>
          </w:p>
        </w:tc>
        <w:tc>
          <w:tcPr>
            <w:tcW w:w="709" w:type="dxa"/>
            <w:tcBorders>
              <w:top w:val="single" w:sz="4" w:space="0" w:color="auto"/>
              <w:left w:val="single" w:sz="4" w:space="0" w:color="auto"/>
              <w:bottom w:val="single" w:sz="4" w:space="0" w:color="auto"/>
              <w:right w:val="single" w:sz="4" w:space="0" w:color="auto"/>
            </w:tcBorders>
          </w:tcPr>
          <w:p w14:paraId="2ADBE5A1" w14:textId="77777777" w:rsidR="00660977" w:rsidRPr="00D14F40" w:rsidRDefault="00660977">
            <w:pPr>
              <w:rPr>
                <w:rFonts w:ascii="ＭＳ ゴシック" w:eastAsia="ＭＳ ゴシック" w:hAnsi="ＭＳ ゴシック"/>
                <w:b/>
                <w:sz w:val="18"/>
                <w:szCs w:val="18"/>
              </w:rPr>
            </w:pPr>
          </w:p>
        </w:tc>
        <w:tc>
          <w:tcPr>
            <w:tcW w:w="709" w:type="dxa"/>
            <w:tcBorders>
              <w:top w:val="single" w:sz="4" w:space="0" w:color="auto"/>
              <w:left w:val="single" w:sz="4" w:space="0" w:color="auto"/>
              <w:bottom w:val="single" w:sz="4" w:space="0" w:color="auto"/>
              <w:right w:val="single" w:sz="4" w:space="0" w:color="auto"/>
            </w:tcBorders>
          </w:tcPr>
          <w:p w14:paraId="510518E5" w14:textId="77777777" w:rsidR="00660977" w:rsidRPr="00D14F40" w:rsidRDefault="00660977">
            <w:pPr>
              <w:rPr>
                <w:rFonts w:ascii="ＭＳ ゴシック" w:eastAsia="ＭＳ ゴシック" w:hAnsi="ＭＳ ゴシック"/>
                <w:b/>
                <w:sz w:val="18"/>
                <w:szCs w:val="18"/>
              </w:rPr>
            </w:pPr>
          </w:p>
        </w:tc>
        <w:tc>
          <w:tcPr>
            <w:tcW w:w="709" w:type="dxa"/>
            <w:tcBorders>
              <w:top w:val="single" w:sz="4" w:space="0" w:color="auto"/>
              <w:left w:val="single" w:sz="4" w:space="0" w:color="auto"/>
              <w:bottom w:val="single" w:sz="4" w:space="0" w:color="auto"/>
              <w:right w:val="single" w:sz="4" w:space="0" w:color="auto"/>
            </w:tcBorders>
          </w:tcPr>
          <w:p w14:paraId="4B98E700" w14:textId="77777777" w:rsidR="00660977" w:rsidRPr="00D14F40" w:rsidRDefault="00660977">
            <w:pPr>
              <w:ind w:rightChars="-51" w:right="-107"/>
              <w:rPr>
                <w:rFonts w:ascii="ＭＳ ゴシック" w:eastAsia="ＭＳ ゴシック" w:hAnsi="ＭＳ ゴシック"/>
                <w:b/>
                <w:spacing w:val="-8"/>
                <w:sz w:val="20"/>
                <w:szCs w:val="20"/>
              </w:rPr>
            </w:pPr>
          </w:p>
        </w:tc>
        <w:tc>
          <w:tcPr>
            <w:tcW w:w="850" w:type="dxa"/>
            <w:tcBorders>
              <w:top w:val="single" w:sz="4" w:space="0" w:color="auto"/>
              <w:left w:val="single" w:sz="4" w:space="0" w:color="auto"/>
              <w:bottom w:val="single" w:sz="4" w:space="0" w:color="auto"/>
              <w:right w:val="single" w:sz="4" w:space="0" w:color="auto"/>
            </w:tcBorders>
          </w:tcPr>
          <w:p w14:paraId="43E2D4B9" w14:textId="77777777" w:rsidR="00660977" w:rsidRPr="00D14F40" w:rsidRDefault="00660977">
            <w:pPr>
              <w:rPr>
                <w:rFonts w:ascii="ＭＳ ゴシック" w:eastAsia="ＭＳ ゴシック" w:hAnsi="ＭＳ ゴシック"/>
                <w:b/>
                <w:spacing w:val="-8"/>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007A25C" w14:textId="77777777" w:rsidR="00660977" w:rsidRPr="00D14F40" w:rsidRDefault="00660977">
            <w:pPr>
              <w:rPr>
                <w:rFonts w:ascii="ＭＳ ゴシック" w:eastAsia="ＭＳ ゴシック" w:hAnsi="ＭＳ ゴシック"/>
                <w:b/>
                <w:spacing w:val="-8"/>
                <w:sz w:val="20"/>
                <w:szCs w:val="20"/>
              </w:rPr>
            </w:pPr>
          </w:p>
        </w:tc>
      </w:tr>
      <w:tr w:rsidR="00660977" w:rsidRPr="00D14F40" w14:paraId="61E52FF2" w14:textId="77777777" w:rsidTr="00660977">
        <w:trPr>
          <w:trHeight w:val="465"/>
        </w:trPr>
        <w:tc>
          <w:tcPr>
            <w:tcW w:w="666" w:type="dxa"/>
            <w:tcBorders>
              <w:top w:val="single" w:sz="4" w:space="0" w:color="auto"/>
              <w:left w:val="single" w:sz="4" w:space="0" w:color="auto"/>
              <w:bottom w:val="nil"/>
              <w:right w:val="single" w:sz="4" w:space="0" w:color="auto"/>
            </w:tcBorders>
          </w:tcPr>
          <w:p w14:paraId="5FCA76DC" w14:textId="77777777" w:rsidR="00660977" w:rsidRPr="00D14F40" w:rsidRDefault="00660977">
            <w:pPr>
              <w:rPr>
                <w:rFonts w:ascii="ＭＳ ゴシック" w:eastAsia="ＭＳ ゴシック" w:hAnsi="ＭＳ ゴシック"/>
                <w:b/>
                <w:sz w:val="18"/>
                <w:szCs w:val="18"/>
              </w:rPr>
            </w:pPr>
          </w:p>
        </w:tc>
        <w:tc>
          <w:tcPr>
            <w:tcW w:w="752" w:type="dxa"/>
            <w:tcBorders>
              <w:top w:val="single" w:sz="4" w:space="0" w:color="auto"/>
              <w:left w:val="single" w:sz="4" w:space="0" w:color="auto"/>
              <w:bottom w:val="nil"/>
              <w:right w:val="single" w:sz="4" w:space="0" w:color="auto"/>
            </w:tcBorders>
          </w:tcPr>
          <w:p w14:paraId="753EBD65" w14:textId="77777777" w:rsidR="00660977" w:rsidRPr="00D14F40" w:rsidRDefault="00660977">
            <w:pPr>
              <w:rPr>
                <w:rFonts w:ascii="ＭＳ ゴシック" w:eastAsia="ＭＳ ゴシック" w:hAnsi="ＭＳ ゴシック"/>
                <w:b/>
                <w:sz w:val="18"/>
                <w:szCs w:val="18"/>
              </w:rPr>
            </w:pPr>
          </w:p>
        </w:tc>
        <w:tc>
          <w:tcPr>
            <w:tcW w:w="864" w:type="dxa"/>
            <w:tcBorders>
              <w:top w:val="single" w:sz="4" w:space="0" w:color="auto"/>
              <w:left w:val="single" w:sz="4" w:space="0" w:color="auto"/>
              <w:bottom w:val="nil"/>
              <w:right w:val="single" w:sz="4" w:space="0" w:color="auto"/>
            </w:tcBorders>
          </w:tcPr>
          <w:p w14:paraId="02F4C5FA" w14:textId="77777777" w:rsidR="00660977" w:rsidRPr="00D14F40" w:rsidRDefault="00660977">
            <w:pPr>
              <w:rPr>
                <w:rFonts w:ascii="ＭＳ ゴシック" w:eastAsia="ＭＳ ゴシック" w:hAnsi="ＭＳ ゴシック"/>
                <w:b/>
                <w:sz w:val="18"/>
                <w:szCs w:val="18"/>
              </w:rPr>
            </w:pPr>
          </w:p>
        </w:tc>
        <w:tc>
          <w:tcPr>
            <w:tcW w:w="695" w:type="dxa"/>
            <w:tcBorders>
              <w:top w:val="single" w:sz="4" w:space="0" w:color="auto"/>
              <w:left w:val="single" w:sz="4" w:space="0" w:color="auto"/>
              <w:bottom w:val="nil"/>
              <w:right w:val="single" w:sz="4" w:space="0" w:color="auto"/>
            </w:tcBorders>
          </w:tcPr>
          <w:p w14:paraId="035BCC16" w14:textId="77777777" w:rsidR="00660977" w:rsidRPr="00D14F40" w:rsidRDefault="00660977">
            <w:pPr>
              <w:rPr>
                <w:rFonts w:ascii="ＭＳ ゴシック" w:eastAsia="ＭＳ ゴシック" w:hAnsi="ＭＳ ゴシック"/>
                <w:b/>
                <w:sz w:val="18"/>
                <w:szCs w:val="18"/>
              </w:rPr>
            </w:pPr>
          </w:p>
        </w:tc>
        <w:tc>
          <w:tcPr>
            <w:tcW w:w="850" w:type="dxa"/>
            <w:tcBorders>
              <w:top w:val="single" w:sz="4" w:space="0" w:color="auto"/>
              <w:left w:val="single" w:sz="4" w:space="0" w:color="auto"/>
              <w:bottom w:val="nil"/>
              <w:right w:val="single" w:sz="4" w:space="0" w:color="auto"/>
            </w:tcBorders>
          </w:tcPr>
          <w:p w14:paraId="73B10750" w14:textId="77777777" w:rsidR="00660977" w:rsidRPr="00D14F40" w:rsidRDefault="00660977">
            <w:pPr>
              <w:rPr>
                <w:rFonts w:ascii="ＭＳ ゴシック" w:eastAsia="ＭＳ ゴシック" w:hAnsi="ＭＳ ゴシック"/>
                <w:b/>
                <w:sz w:val="18"/>
                <w:szCs w:val="18"/>
              </w:rPr>
            </w:pPr>
          </w:p>
        </w:tc>
        <w:tc>
          <w:tcPr>
            <w:tcW w:w="1134" w:type="dxa"/>
            <w:tcBorders>
              <w:top w:val="single" w:sz="4" w:space="0" w:color="auto"/>
              <w:left w:val="single" w:sz="4" w:space="0" w:color="auto"/>
              <w:bottom w:val="nil"/>
              <w:right w:val="single" w:sz="4" w:space="0" w:color="auto"/>
            </w:tcBorders>
          </w:tcPr>
          <w:p w14:paraId="6972760C" w14:textId="77777777" w:rsidR="00660977" w:rsidRPr="00D14F40" w:rsidRDefault="00660977">
            <w:pPr>
              <w:rPr>
                <w:rFonts w:ascii="ＭＳ ゴシック" w:eastAsia="ＭＳ ゴシック" w:hAnsi="ＭＳ ゴシック"/>
                <w:b/>
                <w:sz w:val="18"/>
                <w:szCs w:val="18"/>
              </w:rPr>
            </w:pPr>
          </w:p>
        </w:tc>
        <w:tc>
          <w:tcPr>
            <w:tcW w:w="709" w:type="dxa"/>
            <w:tcBorders>
              <w:top w:val="single" w:sz="4" w:space="0" w:color="auto"/>
              <w:left w:val="single" w:sz="4" w:space="0" w:color="auto"/>
              <w:bottom w:val="nil"/>
              <w:right w:val="single" w:sz="4" w:space="0" w:color="auto"/>
            </w:tcBorders>
          </w:tcPr>
          <w:p w14:paraId="67278DF0" w14:textId="77777777" w:rsidR="00660977" w:rsidRPr="00D14F40" w:rsidRDefault="00660977">
            <w:pPr>
              <w:rPr>
                <w:rFonts w:ascii="ＭＳ ゴシック" w:eastAsia="ＭＳ ゴシック" w:hAnsi="ＭＳ ゴシック"/>
                <w:b/>
                <w:sz w:val="18"/>
                <w:szCs w:val="18"/>
              </w:rPr>
            </w:pPr>
          </w:p>
        </w:tc>
        <w:tc>
          <w:tcPr>
            <w:tcW w:w="709" w:type="dxa"/>
            <w:tcBorders>
              <w:top w:val="single" w:sz="4" w:space="0" w:color="auto"/>
              <w:left w:val="single" w:sz="4" w:space="0" w:color="auto"/>
              <w:bottom w:val="nil"/>
              <w:right w:val="single" w:sz="4" w:space="0" w:color="auto"/>
            </w:tcBorders>
          </w:tcPr>
          <w:p w14:paraId="737D1962" w14:textId="77777777" w:rsidR="00660977" w:rsidRPr="00D14F40" w:rsidRDefault="00660977">
            <w:pPr>
              <w:rPr>
                <w:rFonts w:ascii="ＭＳ ゴシック" w:eastAsia="ＭＳ ゴシック" w:hAnsi="ＭＳ ゴシック"/>
                <w:b/>
                <w:sz w:val="18"/>
                <w:szCs w:val="18"/>
              </w:rPr>
            </w:pPr>
          </w:p>
        </w:tc>
        <w:tc>
          <w:tcPr>
            <w:tcW w:w="709" w:type="dxa"/>
            <w:tcBorders>
              <w:top w:val="single" w:sz="4" w:space="0" w:color="auto"/>
              <w:left w:val="single" w:sz="4" w:space="0" w:color="auto"/>
              <w:bottom w:val="nil"/>
              <w:right w:val="single" w:sz="4" w:space="0" w:color="auto"/>
            </w:tcBorders>
          </w:tcPr>
          <w:p w14:paraId="2143C5B5" w14:textId="77777777" w:rsidR="00660977" w:rsidRPr="00D14F40" w:rsidRDefault="00660977">
            <w:pPr>
              <w:rPr>
                <w:rFonts w:ascii="ＭＳ ゴシック" w:eastAsia="ＭＳ ゴシック" w:hAnsi="ＭＳ ゴシック"/>
                <w:b/>
                <w:sz w:val="18"/>
                <w:szCs w:val="18"/>
              </w:rPr>
            </w:pPr>
          </w:p>
        </w:tc>
        <w:tc>
          <w:tcPr>
            <w:tcW w:w="850" w:type="dxa"/>
            <w:tcBorders>
              <w:top w:val="single" w:sz="4" w:space="0" w:color="auto"/>
              <w:left w:val="single" w:sz="4" w:space="0" w:color="auto"/>
              <w:bottom w:val="nil"/>
              <w:right w:val="single" w:sz="4" w:space="0" w:color="auto"/>
            </w:tcBorders>
          </w:tcPr>
          <w:p w14:paraId="40046308" w14:textId="77777777" w:rsidR="00660977" w:rsidRPr="00D14F40" w:rsidRDefault="00660977">
            <w:pPr>
              <w:rPr>
                <w:rFonts w:ascii="ＭＳ ゴシック" w:eastAsia="ＭＳ ゴシック" w:hAnsi="ＭＳ ゴシック"/>
                <w:b/>
                <w:sz w:val="18"/>
                <w:szCs w:val="18"/>
              </w:rPr>
            </w:pPr>
          </w:p>
        </w:tc>
        <w:tc>
          <w:tcPr>
            <w:tcW w:w="1134" w:type="dxa"/>
            <w:tcBorders>
              <w:top w:val="single" w:sz="4" w:space="0" w:color="auto"/>
              <w:left w:val="single" w:sz="4" w:space="0" w:color="auto"/>
              <w:bottom w:val="nil"/>
              <w:right w:val="single" w:sz="4" w:space="0" w:color="auto"/>
            </w:tcBorders>
          </w:tcPr>
          <w:p w14:paraId="0357FF2E" w14:textId="77777777" w:rsidR="00660977" w:rsidRPr="00D14F40" w:rsidRDefault="00660977">
            <w:pPr>
              <w:rPr>
                <w:rFonts w:ascii="ＭＳ ゴシック" w:eastAsia="ＭＳ ゴシック" w:hAnsi="ＭＳ ゴシック"/>
                <w:b/>
                <w:sz w:val="18"/>
                <w:szCs w:val="18"/>
              </w:rPr>
            </w:pPr>
          </w:p>
        </w:tc>
      </w:tr>
    </w:tbl>
    <w:p w14:paraId="306D4582" w14:textId="77777777" w:rsidR="00F5066A" w:rsidRDefault="00F5066A" w:rsidP="00231331">
      <w:pPr>
        <w:spacing w:line="300" w:lineRule="exact"/>
        <w:rPr>
          <w:rFonts w:ascii="ＭＳ ゴシック" w:eastAsia="ＭＳ ゴシック" w:hAnsi="ＭＳ ゴシック"/>
          <w:b/>
          <w:sz w:val="24"/>
        </w:rPr>
      </w:pPr>
    </w:p>
    <w:p w14:paraId="6B1069F6" w14:textId="52205E5F" w:rsidR="006137E0" w:rsidRPr="00D14F40" w:rsidRDefault="006137E0" w:rsidP="00E14FED">
      <w:pPr>
        <w:tabs>
          <w:tab w:val="right" w:pos="8931"/>
        </w:tabs>
        <w:spacing w:line="300" w:lineRule="exact"/>
        <w:rPr>
          <w:rFonts w:ascii="ＭＳ ゴシック" w:eastAsia="ＭＳ ゴシック" w:hAnsi="ＭＳ ゴシック"/>
          <w:sz w:val="24"/>
        </w:rPr>
      </w:pPr>
      <w:r w:rsidRPr="00D14F40">
        <w:rPr>
          <w:rFonts w:ascii="ＭＳ ゴシック" w:eastAsia="ＭＳ ゴシック" w:hAnsi="ＭＳ ゴシック" w:hint="eastAsia"/>
          <w:b/>
          <w:sz w:val="24"/>
        </w:rPr>
        <w:lastRenderedPageBreak/>
        <w:t>●産業廃棄物処理施設</w:t>
      </w:r>
      <w:r w:rsidR="00E14FED">
        <w:rPr>
          <w:rFonts w:ascii="ＭＳ ゴシック" w:eastAsia="ＭＳ ゴシック" w:hAnsi="ＭＳ ゴシック"/>
          <w:b/>
          <w:sz w:val="24"/>
        </w:rPr>
        <w:tab/>
      </w:r>
      <w:r w:rsidRPr="00D14F40">
        <w:rPr>
          <w:rFonts w:ascii="ＭＳ ゴシック" w:eastAsia="ＭＳ ゴシック" w:hAnsi="ＭＳ ゴシック" w:hint="eastAsia"/>
          <w:szCs w:val="21"/>
        </w:rPr>
        <w:t>〔</w:t>
      </w:r>
      <w:r w:rsidR="00B268C3" w:rsidRPr="00D14F40">
        <w:rPr>
          <w:rFonts w:ascii="ＭＳ ゴシック" w:eastAsia="ＭＳ ゴシック" w:hAnsi="ＭＳ ゴシック" w:hint="eastAsia"/>
          <w:szCs w:val="21"/>
        </w:rPr>
        <w:t>法第15条第</w:t>
      </w:r>
      <w:r w:rsidR="00A77752">
        <w:rPr>
          <w:rFonts w:ascii="ＭＳ ゴシック" w:eastAsia="ＭＳ ゴシック" w:hAnsi="ＭＳ ゴシック" w:hint="eastAsia"/>
          <w:szCs w:val="21"/>
        </w:rPr>
        <w:t>１</w:t>
      </w:r>
      <w:r w:rsidR="00B268C3" w:rsidRPr="00D14F40">
        <w:rPr>
          <w:rFonts w:ascii="ＭＳ ゴシック" w:eastAsia="ＭＳ ゴシック" w:hAnsi="ＭＳ ゴシック" w:hint="eastAsia"/>
          <w:szCs w:val="21"/>
        </w:rPr>
        <w:t>項、</w:t>
      </w:r>
      <w:r w:rsidRPr="00D14F40">
        <w:rPr>
          <w:rFonts w:ascii="ＭＳ ゴシック" w:eastAsia="ＭＳ ゴシック" w:hAnsi="ＭＳ ゴシック" w:hint="eastAsia"/>
          <w:szCs w:val="21"/>
        </w:rPr>
        <w:t>施行令第</w:t>
      </w:r>
      <w:r w:rsidR="00A77752">
        <w:rPr>
          <w:rFonts w:ascii="ＭＳ ゴシック" w:eastAsia="ＭＳ ゴシック" w:hAnsi="ＭＳ ゴシック" w:hint="eastAsia"/>
          <w:szCs w:val="21"/>
        </w:rPr>
        <w:t>７</w:t>
      </w:r>
      <w:r w:rsidRPr="00D14F40">
        <w:rPr>
          <w:rFonts w:ascii="ＭＳ ゴシック" w:eastAsia="ＭＳ ゴシック" w:hAnsi="ＭＳ ゴシック" w:hint="eastAsia"/>
          <w:szCs w:val="21"/>
        </w:rPr>
        <w:t>条〕</w:t>
      </w:r>
    </w:p>
    <w:p w14:paraId="6FBDE51F" w14:textId="21B715EB" w:rsidR="006137E0" w:rsidRPr="00BF4F43" w:rsidRDefault="006137E0" w:rsidP="00231331">
      <w:pPr>
        <w:spacing w:line="300" w:lineRule="exact"/>
        <w:ind w:leftChars="100" w:left="210" w:firstLineChars="100" w:firstLine="210"/>
        <w:rPr>
          <w:rFonts w:ascii="ＭＳ ゴシック" w:eastAsia="ＭＳ ゴシック" w:hAnsi="ＭＳ ゴシック"/>
          <w:szCs w:val="21"/>
        </w:rPr>
      </w:pPr>
      <w:r w:rsidRPr="00D14F40">
        <w:rPr>
          <w:rFonts w:ascii="ＭＳ ゴシック" w:eastAsia="ＭＳ ゴシック" w:hAnsi="ＭＳ ゴシック" w:hint="eastAsia"/>
          <w:szCs w:val="21"/>
        </w:rPr>
        <w:t>自社内において施行令第</w:t>
      </w:r>
      <w:r w:rsidR="00A77752">
        <w:rPr>
          <w:rFonts w:ascii="ＭＳ ゴシック" w:eastAsia="ＭＳ ゴシック" w:hAnsi="ＭＳ ゴシック" w:hint="eastAsia"/>
          <w:szCs w:val="21"/>
        </w:rPr>
        <w:t>７</w:t>
      </w:r>
      <w:r w:rsidRPr="00D14F40">
        <w:rPr>
          <w:rFonts w:ascii="ＭＳ ゴシック" w:eastAsia="ＭＳ ゴシック" w:hAnsi="ＭＳ ゴシック" w:hint="eastAsia"/>
          <w:szCs w:val="21"/>
        </w:rPr>
        <w:t>条で定める産業廃棄物処</w:t>
      </w:r>
      <w:r w:rsidRPr="00BF4F43">
        <w:rPr>
          <w:rFonts w:ascii="ＭＳ ゴシック" w:eastAsia="ＭＳ ゴシック" w:hAnsi="ＭＳ ゴシック" w:hint="eastAsia"/>
          <w:szCs w:val="21"/>
        </w:rPr>
        <w:t>理施設（</w:t>
      </w:r>
      <w:r w:rsidR="005C538C" w:rsidRPr="0094075D">
        <w:rPr>
          <w:rFonts w:ascii="ＭＳ ゴシック" w:eastAsia="ＭＳ ゴシック" w:hAnsi="ＭＳ ゴシック" w:hint="eastAsia"/>
          <w:szCs w:val="21"/>
        </w:rPr>
        <w:t>P</w:t>
      </w:r>
      <w:r w:rsidR="007B640D" w:rsidRPr="0094075D">
        <w:rPr>
          <w:rFonts w:ascii="ＭＳ ゴシック" w:eastAsia="ＭＳ ゴシック" w:hAnsi="ＭＳ ゴシック" w:hint="eastAsia"/>
          <w:szCs w:val="21"/>
        </w:rPr>
        <w:t>.3</w:t>
      </w:r>
      <w:r w:rsidR="004B64CA" w:rsidRPr="0094075D">
        <w:rPr>
          <w:rFonts w:ascii="ＭＳ ゴシック" w:eastAsia="ＭＳ ゴシック" w:hAnsi="ＭＳ ゴシック" w:hint="eastAsia"/>
          <w:szCs w:val="21"/>
        </w:rPr>
        <w:t>6</w:t>
      </w:r>
      <w:r w:rsidR="002F3379" w:rsidRPr="0094075D">
        <w:rPr>
          <w:rFonts w:ascii="ＭＳ ゴシック" w:eastAsia="ＭＳ ゴシック" w:hAnsi="ＭＳ ゴシック" w:hint="eastAsia"/>
          <w:szCs w:val="21"/>
        </w:rPr>
        <w:t>（表－３）</w:t>
      </w:r>
      <w:r w:rsidR="002F3379" w:rsidRPr="00BF4F43">
        <w:rPr>
          <w:rFonts w:ascii="ＭＳ ゴシック" w:eastAsia="ＭＳ ゴシック" w:hAnsi="ＭＳ ゴシック" w:hint="eastAsia"/>
          <w:szCs w:val="21"/>
        </w:rPr>
        <w:t>）</w:t>
      </w:r>
      <w:r w:rsidR="00451DBE" w:rsidRPr="00BF4F43">
        <w:rPr>
          <w:rFonts w:ascii="ＭＳ ゴシック" w:eastAsia="ＭＳ ゴシック" w:hAnsi="ＭＳ ゴシック" w:hint="eastAsia"/>
          <w:szCs w:val="21"/>
        </w:rPr>
        <w:t>を設置し、又は構造等の変更をする場合には知事（</w:t>
      </w:r>
      <w:r w:rsidR="009308C1" w:rsidRPr="00BF4F43">
        <w:rPr>
          <w:rFonts w:ascii="ＭＳ ゴシック" w:eastAsia="ＭＳ ゴシック" w:hAnsi="ＭＳ ゴシック" w:hint="eastAsia"/>
          <w:szCs w:val="21"/>
        </w:rPr>
        <w:t>又</w:t>
      </w:r>
      <w:r w:rsidR="003A631E" w:rsidRPr="00BF4F43">
        <w:rPr>
          <w:rFonts w:ascii="ＭＳ ゴシック" w:eastAsia="ＭＳ ゴシック" w:hAnsi="ＭＳ ゴシック" w:hint="eastAsia"/>
          <w:szCs w:val="21"/>
        </w:rPr>
        <w:t>は政令市長）の許可を受け</w:t>
      </w:r>
      <w:r w:rsidRPr="00BF4F43">
        <w:rPr>
          <w:rFonts w:ascii="ＭＳ ゴシック" w:eastAsia="ＭＳ ゴシック" w:hAnsi="ＭＳ ゴシック" w:hint="eastAsia"/>
          <w:szCs w:val="21"/>
        </w:rPr>
        <w:t>なければなりません（</w:t>
      </w:r>
      <w:r w:rsidR="003A631E" w:rsidRPr="00BF4F43">
        <w:rPr>
          <w:rFonts w:ascii="ＭＳ ゴシック" w:eastAsia="ＭＳ ゴシック" w:hAnsi="ＭＳ ゴシック" w:hint="eastAsia"/>
          <w:szCs w:val="21"/>
        </w:rPr>
        <w:t>許可申請</w:t>
      </w:r>
      <w:r w:rsidRPr="00BF4F43">
        <w:rPr>
          <w:rFonts w:ascii="ＭＳ ゴシック" w:eastAsia="ＭＳ ゴシック" w:hAnsi="ＭＳ ゴシック" w:hint="eastAsia"/>
          <w:szCs w:val="21"/>
        </w:rPr>
        <w:t>手続き</w:t>
      </w:r>
      <w:r w:rsidR="002F3379" w:rsidRPr="00BF4F43">
        <w:rPr>
          <w:rFonts w:ascii="ＭＳ ゴシック" w:eastAsia="ＭＳ ゴシック" w:hAnsi="ＭＳ ゴシック" w:hint="eastAsia"/>
          <w:szCs w:val="21"/>
        </w:rPr>
        <w:t>等</w:t>
      </w:r>
      <w:r w:rsidRPr="00BF4F43">
        <w:rPr>
          <w:rFonts w:ascii="ＭＳ ゴシック" w:eastAsia="ＭＳ ゴシック" w:hAnsi="ＭＳ ゴシック" w:hint="eastAsia"/>
          <w:szCs w:val="21"/>
        </w:rPr>
        <w:t>については、</w:t>
      </w:r>
      <w:r w:rsidR="005C538C" w:rsidRPr="0094075D">
        <w:rPr>
          <w:rFonts w:ascii="ＭＳ ゴシック" w:eastAsia="ＭＳ ゴシック" w:hAnsi="ＭＳ ゴシック" w:hint="eastAsia"/>
          <w:szCs w:val="21"/>
        </w:rPr>
        <w:t>P</w:t>
      </w:r>
      <w:r w:rsidRPr="0094075D">
        <w:rPr>
          <w:rFonts w:ascii="ＭＳ ゴシック" w:eastAsia="ＭＳ ゴシック" w:hAnsi="ＭＳ ゴシック" w:hint="eastAsia"/>
          <w:szCs w:val="21"/>
        </w:rPr>
        <w:t>.</w:t>
      </w:r>
      <w:r w:rsidR="00852602" w:rsidRPr="0094075D">
        <w:rPr>
          <w:rFonts w:ascii="ＭＳ ゴシック" w:eastAsia="ＭＳ ゴシック" w:hAnsi="ＭＳ ゴシック"/>
          <w:szCs w:val="21"/>
        </w:rPr>
        <w:t>8</w:t>
      </w:r>
      <w:r w:rsidR="004B64CA" w:rsidRPr="0094075D">
        <w:rPr>
          <w:rFonts w:ascii="ＭＳ ゴシック" w:eastAsia="ＭＳ ゴシック" w:hAnsi="ＭＳ ゴシック" w:hint="eastAsia"/>
          <w:szCs w:val="21"/>
        </w:rPr>
        <w:t>3</w:t>
      </w:r>
      <w:r w:rsidR="002F3379" w:rsidRPr="0094075D">
        <w:rPr>
          <w:rFonts w:ascii="ＭＳ ゴシック" w:eastAsia="ＭＳ ゴシック" w:hAnsi="ＭＳ ゴシック" w:hint="eastAsia"/>
          <w:szCs w:val="21"/>
        </w:rPr>
        <w:t>～</w:t>
      </w:r>
      <w:r w:rsidR="00DD5FF0" w:rsidRPr="0094075D">
        <w:rPr>
          <w:rFonts w:ascii="ＭＳ ゴシック" w:eastAsia="ＭＳ ゴシック" w:hAnsi="ＭＳ ゴシック" w:hint="eastAsia"/>
          <w:szCs w:val="21"/>
        </w:rPr>
        <w:t>8</w:t>
      </w:r>
      <w:r w:rsidR="004B64CA" w:rsidRPr="0094075D">
        <w:rPr>
          <w:rFonts w:ascii="ＭＳ ゴシック" w:eastAsia="ＭＳ ゴシック" w:hAnsi="ＭＳ ゴシック" w:hint="eastAsia"/>
          <w:szCs w:val="21"/>
        </w:rPr>
        <w:t>8</w:t>
      </w:r>
      <w:r w:rsidR="002F3379" w:rsidRPr="0094075D">
        <w:rPr>
          <w:rFonts w:ascii="ＭＳ ゴシック" w:eastAsia="ＭＳ ゴシック" w:hAnsi="ＭＳ ゴシック" w:hint="eastAsia"/>
          <w:szCs w:val="21"/>
        </w:rPr>
        <w:t>（資料</w:t>
      </w:r>
      <w:r w:rsidR="007A0D5A" w:rsidRPr="0094075D">
        <w:rPr>
          <w:rFonts w:ascii="ＭＳ ゴシック" w:eastAsia="ＭＳ ゴシック" w:hAnsi="ＭＳ ゴシック" w:hint="eastAsia"/>
          <w:szCs w:val="21"/>
        </w:rPr>
        <w:t>15</w:t>
      </w:r>
      <w:r w:rsidR="002F3379" w:rsidRPr="0094075D">
        <w:rPr>
          <w:rFonts w:ascii="ＭＳ ゴシック" w:eastAsia="ＭＳ ゴシック" w:hAnsi="ＭＳ ゴシック" w:hint="eastAsia"/>
          <w:szCs w:val="21"/>
        </w:rPr>
        <w:t>～</w:t>
      </w:r>
      <w:r w:rsidR="007A0D5A" w:rsidRPr="0094075D">
        <w:rPr>
          <w:rFonts w:ascii="ＭＳ ゴシック" w:eastAsia="ＭＳ ゴシック" w:hAnsi="ＭＳ ゴシック" w:hint="eastAsia"/>
          <w:szCs w:val="21"/>
        </w:rPr>
        <w:t>19</w:t>
      </w:r>
      <w:r w:rsidR="002F3379" w:rsidRPr="0094075D">
        <w:rPr>
          <w:rFonts w:ascii="ＭＳ ゴシック" w:eastAsia="ＭＳ ゴシック" w:hAnsi="ＭＳ ゴシック" w:hint="eastAsia"/>
          <w:szCs w:val="21"/>
        </w:rPr>
        <w:t>）</w:t>
      </w:r>
      <w:r w:rsidRPr="00BF4F43">
        <w:rPr>
          <w:rFonts w:ascii="ＭＳ ゴシック" w:eastAsia="ＭＳ ゴシック" w:hAnsi="ＭＳ ゴシック" w:hint="eastAsia"/>
          <w:szCs w:val="21"/>
        </w:rPr>
        <w:t>参照）。</w:t>
      </w:r>
    </w:p>
    <w:p w14:paraId="630BBFAF" w14:textId="77777777" w:rsidR="003A631E" w:rsidRPr="00BF4F43" w:rsidRDefault="00451DBE" w:rsidP="00231331">
      <w:pPr>
        <w:spacing w:line="300" w:lineRule="exact"/>
        <w:ind w:leftChars="100" w:left="210" w:firstLineChars="100" w:firstLine="210"/>
        <w:rPr>
          <w:rFonts w:ascii="ＭＳ ゴシック" w:eastAsia="ＭＳ ゴシック" w:hAnsi="ＭＳ ゴシック"/>
          <w:szCs w:val="21"/>
        </w:rPr>
      </w:pPr>
      <w:r w:rsidRPr="00BF4F43">
        <w:rPr>
          <w:rFonts w:ascii="ＭＳ ゴシック" w:eastAsia="ＭＳ ゴシック" w:hAnsi="ＭＳ ゴシック" w:hint="eastAsia"/>
          <w:szCs w:val="21"/>
        </w:rPr>
        <w:t>設置の許可</w:t>
      </w:r>
      <w:r w:rsidR="00764364" w:rsidRPr="00BF4F43">
        <w:rPr>
          <w:rFonts w:ascii="ＭＳ ゴシック" w:eastAsia="ＭＳ ゴシック" w:hAnsi="ＭＳ ゴシック" w:hint="eastAsia"/>
          <w:szCs w:val="21"/>
        </w:rPr>
        <w:t>を受けるためには、施行規則</w:t>
      </w:r>
      <w:r w:rsidR="003A631E" w:rsidRPr="00BF4F43">
        <w:rPr>
          <w:rFonts w:ascii="ＭＳ ゴシック" w:eastAsia="ＭＳ ゴシック" w:hAnsi="ＭＳ ゴシック" w:hint="eastAsia"/>
          <w:szCs w:val="21"/>
        </w:rPr>
        <w:t>等で定める技術上の基準に適合しているほか、周辺地域の生活環境の保全及び一定の周辺施設について適正な配慮がなされた設置計画・維持管理計画であることが必要です。</w:t>
      </w:r>
    </w:p>
    <w:p w14:paraId="54C58C4B" w14:textId="77777777" w:rsidR="006137E0" w:rsidRPr="00BF4F43" w:rsidRDefault="003A631E" w:rsidP="00231331">
      <w:pPr>
        <w:spacing w:line="300" w:lineRule="exact"/>
        <w:ind w:leftChars="100" w:left="210" w:firstLineChars="100" w:firstLine="210"/>
        <w:rPr>
          <w:rFonts w:ascii="ＭＳ ゴシック" w:eastAsia="ＭＳ ゴシック" w:hAnsi="ＭＳ ゴシック"/>
          <w:szCs w:val="21"/>
        </w:rPr>
      </w:pPr>
      <w:r w:rsidRPr="00BF4F43">
        <w:rPr>
          <w:rFonts w:ascii="ＭＳ ゴシック" w:eastAsia="ＭＳ ゴシック" w:hAnsi="ＭＳ ゴシック" w:hint="eastAsia"/>
        </w:rPr>
        <w:t>産業廃棄物処理施設に係る設置・変更・譲受け・合併・相続等については</w:t>
      </w:r>
      <w:r w:rsidR="00DD5F63" w:rsidRPr="00BF4F43">
        <w:rPr>
          <w:rFonts w:ascii="ＭＳ ゴシック" w:eastAsia="ＭＳ ゴシック" w:hAnsi="ＭＳ ゴシック" w:hint="eastAsia"/>
        </w:rPr>
        <w:t>、必ず所管行政庁へ問い合わせをし</w:t>
      </w:r>
      <w:r w:rsidR="006137E0" w:rsidRPr="00BF4F43">
        <w:rPr>
          <w:rFonts w:ascii="ＭＳ ゴシック" w:eastAsia="ＭＳ ゴシック" w:hAnsi="ＭＳ ゴシック" w:hint="eastAsia"/>
        </w:rPr>
        <w:t>てください。万一、許可</w:t>
      </w:r>
      <w:r w:rsidR="00DD5F63" w:rsidRPr="00BF4F43">
        <w:rPr>
          <w:rFonts w:ascii="ＭＳ ゴシック" w:eastAsia="ＭＳ ゴシック" w:hAnsi="ＭＳ ゴシック" w:hint="eastAsia"/>
        </w:rPr>
        <w:t>を受けずに産業廃棄物処理施設の設置や構造等の変更を行った</w:t>
      </w:r>
      <w:r w:rsidR="006137E0" w:rsidRPr="00BF4F43">
        <w:rPr>
          <w:rFonts w:ascii="ＭＳ ゴシック" w:eastAsia="ＭＳ ゴシック" w:hAnsi="ＭＳ ゴシック" w:hint="eastAsia"/>
        </w:rPr>
        <w:t>場合は罰則の適用がありますのでご注意ください。</w:t>
      </w:r>
    </w:p>
    <w:p w14:paraId="39A3EC6B" w14:textId="2CAAB407" w:rsidR="00DD5F63" w:rsidRPr="00D14F40" w:rsidRDefault="006137E0" w:rsidP="000E1001">
      <w:pPr>
        <w:spacing w:line="300" w:lineRule="exact"/>
        <w:ind w:leftChars="100" w:left="210" w:firstLineChars="100" w:firstLine="210"/>
        <w:rPr>
          <w:rFonts w:ascii="ＭＳ ゴシック" w:eastAsia="ＭＳ ゴシック" w:hAnsi="ＭＳ ゴシック"/>
          <w:szCs w:val="21"/>
        </w:rPr>
      </w:pPr>
      <w:r w:rsidRPr="00BF4F43">
        <w:rPr>
          <w:rFonts w:ascii="ＭＳ ゴシック" w:eastAsia="ＭＳ ゴシック" w:hAnsi="ＭＳ ゴシック" w:hint="eastAsia"/>
          <w:szCs w:val="21"/>
        </w:rPr>
        <w:t>また、</w:t>
      </w:r>
      <w:r w:rsidR="000E1001" w:rsidRPr="00BF4F43">
        <w:rPr>
          <w:rFonts w:ascii="ＭＳ ゴシック" w:eastAsia="ＭＳ ゴシック" w:hAnsi="ＭＳ ゴシック" w:hint="eastAsia"/>
          <w:szCs w:val="21"/>
        </w:rPr>
        <w:t>産業廃棄物処理施設の</w:t>
      </w:r>
      <w:r w:rsidRPr="00BF4F43">
        <w:rPr>
          <w:rFonts w:ascii="ＭＳ ゴシック" w:eastAsia="ＭＳ ゴシック" w:hAnsi="ＭＳ ゴシック" w:hint="eastAsia"/>
          <w:szCs w:val="21"/>
        </w:rPr>
        <w:t>設置者には帳簿の記載と保存（</w:t>
      </w:r>
      <w:r w:rsidR="005C538C" w:rsidRPr="0094075D">
        <w:rPr>
          <w:rFonts w:ascii="ＭＳ ゴシック" w:eastAsia="ＭＳ ゴシック" w:hAnsi="ＭＳ ゴシック" w:hint="eastAsia"/>
          <w:szCs w:val="21"/>
        </w:rPr>
        <w:t>P</w:t>
      </w:r>
      <w:r w:rsidRPr="0094075D">
        <w:rPr>
          <w:rFonts w:ascii="ＭＳ ゴシック" w:eastAsia="ＭＳ ゴシック" w:hAnsi="ＭＳ ゴシック" w:hint="eastAsia"/>
          <w:szCs w:val="21"/>
        </w:rPr>
        <w:t>.</w:t>
      </w:r>
      <w:r w:rsidR="00000E2D" w:rsidRPr="0094075D">
        <w:rPr>
          <w:rFonts w:ascii="ＭＳ ゴシック" w:eastAsia="ＭＳ ゴシック" w:hAnsi="ＭＳ ゴシック"/>
          <w:szCs w:val="21"/>
        </w:rPr>
        <w:t>3</w:t>
      </w:r>
      <w:r w:rsidR="004E2F34" w:rsidRPr="0094075D">
        <w:rPr>
          <w:rFonts w:ascii="ＭＳ ゴシック" w:eastAsia="ＭＳ ゴシック" w:hAnsi="ＭＳ ゴシック" w:hint="eastAsia"/>
          <w:szCs w:val="21"/>
        </w:rPr>
        <w:t>2</w:t>
      </w:r>
      <w:r w:rsidRPr="0094075D">
        <w:rPr>
          <w:rFonts w:ascii="ＭＳ ゴシック" w:eastAsia="ＭＳ ゴシック" w:hAnsi="ＭＳ ゴシック" w:hint="eastAsia"/>
          <w:szCs w:val="21"/>
        </w:rPr>
        <w:t>）</w:t>
      </w:r>
      <w:r w:rsidRPr="00BF4F43">
        <w:rPr>
          <w:rFonts w:ascii="ＭＳ ゴシック" w:eastAsia="ＭＳ ゴシック" w:hAnsi="ＭＳ ゴシック" w:hint="eastAsia"/>
          <w:szCs w:val="21"/>
        </w:rPr>
        <w:t>のほか、</w:t>
      </w:r>
      <w:r w:rsidRPr="00D14F40">
        <w:rPr>
          <w:rFonts w:ascii="ＭＳ ゴシック" w:eastAsia="ＭＳ ゴシック" w:hAnsi="ＭＳ ゴシック" w:hint="eastAsia"/>
          <w:szCs w:val="21"/>
        </w:rPr>
        <w:t>次に掲げる事項が義務付</w:t>
      </w:r>
      <w:r w:rsidR="00DD5F63" w:rsidRPr="00D14F40">
        <w:rPr>
          <w:rFonts w:ascii="ＭＳ ゴシック" w:eastAsia="ＭＳ ゴシック" w:hAnsi="ＭＳ ゴシック" w:hint="eastAsia"/>
          <w:szCs w:val="21"/>
        </w:rPr>
        <w:t>けられています。</w:t>
      </w:r>
    </w:p>
    <w:p w14:paraId="60B1902C" w14:textId="77777777" w:rsidR="007320EB" w:rsidRPr="00D14F40" w:rsidRDefault="007320EB" w:rsidP="00134F6B">
      <w:pPr>
        <w:spacing w:line="300" w:lineRule="exact"/>
        <w:rPr>
          <w:rFonts w:ascii="ＭＳ ゴシック" w:eastAsia="ＭＳ ゴシック" w:hAnsi="ＭＳ ゴシック"/>
          <w:szCs w:val="21"/>
        </w:rPr>
      </w:pPr>
    </w:p>
    <w:p w14:paraId="16F4D6E2" w14:textId="77777777" w:rsidR="00864264" w:rsidRDefault="006137E0" w:rsidP="00864264">
      <w:pPr>
        <w:spacing w:line="300" w:lineRule="exact"/>
        <w:ind w:firstLineChars="50" w:firstLine="105"/>
        <w:rPr>
          <w:rFonts w:ascii="ＭＳ ゴシック" w:eastAsia="ＭＳ ゴシック" w:hAnsi="ＭＳ ゴシック"/>
          <w:szCs w:val="21"/>
        </w:rPr>
      </w:pPr>
      <w:r w:rsidRPr="00D14F40">
        <w:rPr>
          <w:rFonts w:ascii="ＭＳ ゴシック" w:eastAsia="ＭＳ ゴシック" w:hAnsi="ＭＳ ゴシック" w:hint="eastAsia"/>
          <w:szCs w:val="21"/>
        </w:rPr>
        <w:t>(1)</w:t>
      </w:r>
      <w:r w:rsidR="00864264">
        <w:rPr>
          <w:rFonts w:ascii="ＭＳ ゴシック" w:eastAsia="ＭＳ ゴシック" w:hAnsi="ＭＳ ゴシック"/>
          <w:szCs w:val="21"/>
        </w:rPr>
        <w:t xml:space="preserve"> </w:t>
      </w:r>
      <w:r w:rsidR="002738D3" w:rsidRPr="00D14F40">
        <w:rPr>
          <w:rFonts w:ascii="ＭＳ ゴシック" w:eastAsia="ＭＳ ゴシック" w:hAnsi="ＭＳ ゴシック" w:hint="eastAsia"/>
          <w:szCs w:val="21"/>
        </w:rPr>
        <w:t xml:space="preserve">　</w:t>
      </w:r>
      <w:r w:rsidR="006E5DF9" w:rsidRPr="00D14F40">
        <w:rPr>
          <w:rFonts w:ascii="ＭＳ ゴシック" w:eastAsia="ＭＳ ゴシック" w:hAnsi="ＭＳ ゴシック" w:hint="eastAsia"/>
          <w:szCs w:val="21"/>
        </w:rPr>
        <w:t>適正な維持管理</w:t>
      </w:r>
    </w:p>
    <w:p w14:paraId="49E448FC" w14:textId="77777777" w:rsidR="00864264" w:rsidRDefault="00864264" w:rsidP="00864264">
      <w:pPr>
        <w:spacing w:line="300" w:lineRule="exact"/>
        <w:ind w:firstLineChars="50" w:firstLine="105"/>
        <w:rPr>
          <w:rFonts w:ascii="ＭＳ ゴシック" w:eastAsia="ＭＳ ゴシック" w:hAnsi="ＭＳ ゴシック"/>
          <w:szCs w:val="21"/>
        </w:rPr>
      </w:pPr>
      <w:r>
        <w:rPr>
          <w:rFonts w:ascii="ＭＳ ゴシック" w:eastAsia="ＭＳ ゴシック" w:hAnsi="ＭＳ ゴシック"/>
          <w:szCs w:val="21"/>
        </w:rPr>
        <w:t xml:space="preserve">  </w:t>
      </w:r>
      <w:r w:rsidR="006137E0" w:rsidRPr="00D14F40">
        <w:rPr>
          <w:rFonts w:ascii="ＭＳ ゴシック" w:eastAsia="ＭＳ ゴシック" w:hAnsi="ＭＳ ゴシック" w:hint="eastAsia"/>
          <w:szCs w:val="21"/>
        </w:rPr>
        <w:t>①</w:t>
      </w:r>
      <w:r>
        <w:rPr>
          <w:rFonts w:ascii="ＭＳ ゴシック" w:eastAsia="ＭＳ ゴシック" w:hAnsi="ＭＳ ゴシック" w:hint="eastAsia"/>
          <w:szCs w:val="21"/>
        </w:rPr>
        <w:t xml:space="preserve">　</w:t>
      </w:r>
      <w:r w:rsidR="006137E0" w:rsidRPr="00D14F40">
        <w:rPr>
          <w:rFonts w:ascii="ＭＳ ゴシック" w:eastAsia="ＭＳ ゴシック" w:hAnsi="ＭＳ ゴシック" w:hint="eastAsia"/>
          <w:szCs w:val="21"/>
        </w:rPr>
        <w:t>産業廃棄物</w:t>
      </w:r>
      <w:r w:rsidR="00550394" w:rsidRPr="00D14F40">
        <w:rPr>
          <w:rFonts w:ascii="ＭＳ ゴシック" w:eastAsia="ＭＳ ゴシック" w:hAnsi="ＭＳ ゴシック" w:hint="eastAsia"/>
          <w:szCs w:val="21"/>
        </w:rPr>
        <w:t>処理施設については、施行規則</w:t>
      </w:r>
      <w:r w:rsidR="006137E0" w:rsidRPr="00D14F40">
        <w:rPr>
          <w:rFonts w:ascii="ＭＳ ゴシック" w:eastAsia="ＭＳ ゴシック" w:hAnsi="ＭＳ ゴシック" w:hint="eastAsia"/>
          <w:szCs w:val="21"/>
        </w:rPr>
        <w:t>等で定める維持管理の技術上の基準及び許可</w:t>
      </w:r>
    </w:p>
    <w:p w14:paraId="55D0BDD1" w14:textId="77777777" w:rsidR="00864264" w:rsidRDefault="00864264" w:rsidP="00864264">
      <w:pPr>
        <w:spacing w:line="30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137E0" w:rsidRPr="00D14F40">
        <w:rPr>
          <w:rFonts w:ascii="ＭＳ ゴシック" w:eastAsia="ＭＳ ゴシック" w:hAnsi="ＭＳ ゴシック" w:hint="eastAsia"/>
          <w:szCs w:val="21"/>
        </w:rPr>
        <w:t>申請書に記載した『維持管理に関する計画』に従い、適正な維持管理を行わなければなり</w:t>
      </w:r>
    </w:p>
    <w:p w14:paraId="440EE5B3" w14:textId="76784F39" w:rsidR="00864264" w:rsidRDefault="00864264" w:rsidP="00E14FED">
      <w:pPr>
        <w:tabs>
          <w:tab w:val="right" w:pos="8931"/>
        </w:tabs>
        <w:spacing w:line="30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137E0" w:rsidRPr="00D14F40">
        <w:rPr>
          <w:rFonts w:ascii="ＭＳ ゴシック" w:eastAsia="ＭＳ ゴシック" w:hAnsi="ＭＳ ゴシック" w:hint="eastAsia"/>
          <w:szCs w:val="21"/>
        </w:rPr>
        <w:t>ません。</w:t>
      </w:r>
      <w:r w:rsidR="00E14FED">
        <w:rPr>
          <w:rFonts w:ascii="ＭＳ ゴシック" w:eastAsia="ＭＳ ゴシック" w:hAnsi="ＭＳ ゴシック"/>
          <w:szCs w:val="21"/>
        </w:rPr>
        <w:tab/>
      </w:r>
      <w:r w:rsidR="006137E0" w:rsidRPr="00D14F40">
        <w:rPr>
          <w:rFonts w:ascii="ＭＳ ゴシック" w:eastAsia="ＭＳ ゴシック" w:hAnsi="ＭＳ ゴシック" w:hint="eastAsia"/>
          <w:szCs w:val="21"/>
        </w:rPr>
        <w:t>〔法第15条の</w:t>
      </w:r>
      <w:r w:rsidR="00A77752">
        <w:rPr>
          <w:rFonts w:ascii="ＭＳ ゴシック" w:eastAsia="ＭＳ ゴシック" w:hAnsi="ＭＳ ゴシック" w:hint="eastAsia"/>
          <w:szCs w:val="21"/>
        </w:rPr>
        <w:t>２</w:t>
      </w:r>
      <w:r w:rsidR="006137E0" w:rsidRPr="00D14F40">
        <w:rPr>
          <w:rFonts w:ascii="ＭＳ ゴシック" w:eastAsia="ＭＳ ゴシック" w:hAnsi="ＭＳ ゴシック" w:hint="eastAsia"/>
          <w:szCs w:val="21"/>
        </w:rPr>
        <w:t>の</w:t>
      </w:r>
      <w:r w:rsidR="00A77752">
        <w:rPr>
          <w:rFonts w:ascii="ＭＳ ゴシック" w:eastAsia="ＭＳ ゴシック" w:hAnsi="ＭＳ ゴシック" w:hint="eastAsia"/>
          <w:szCs w:val="21"/>
        </w:rPr>
        <w:t>３</w:t>
      </w:r>
      <w:r w:rsidR="006137E0" w:rsidRPr="00D14F40">
        <w:rPr>
          <w:rFonts w:ascii="ＭＳ ゴシック" w:eastAsia="ＭＳ ゴシック" w:hAnsi="ＭＳ ゴシック" w:hint="eastAsia"/>
          <w:szCs w:val="21"/>
        </w:rPr>
        <w:t>第</w:t>
      </w:r>
      <w:r w:rsidR="00A77752">
        <w:rPr>
          <w:rFonts w:ascii="ＭＳ ゴシック" w:eastAsia="ＭＳ ゴシック" w:hAnsi="ＭＳ ゴシック" w:hint="eastAsia"/>
          <w:szCs w:val="21"/>
        </w:rPr>
        <w:t>１</w:t>
      </w:r>
      <w:r w:rsidR="006137E0" w:rsidRPr="00D14F40">
        <w:rPr>
          <w:rFonts w:ascii="ＭＳ ゴシック" w:eastAsia="ＭＳ ゴシック" w:hAnsi="ＭＳ ゴシック" w:hint="eastAsia"/>
          <w:szCs w:val="21"/>
        </w:rPr>
        <w:t>項〕</w:t>
      </w:r>
    </w:p>
    <w:p w14:paraId="0A8ED7A7" w14:textId="77777777" w:rsidR="001A0521" w:rsidRDefault="00864264" w:rsidP="001A0521">
      <w:pPr>
        <w:spacing w:line="30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25489" w:rsidRPr="00D14F40">
        <w:rPr>
          <w:rFonts w:ascii="ＭＳ ゴシック" w:eastAsia="ＭＳ ゴシック" w:hAnsi="ＭＳ ゴシック" w:hint="eastAsia"/>
          <w:szCs w:val="21"/>
        </w:rPr>
        <w:t>②</w:t>
      </w:r>
      <w:r>
        <w:rPr>
          <w:rFonts w:ascii="ＭＳ ゴシック" w:eastAsia="ＭＳ ゴシック" w:hAnsi="ＭＳ ゴシック" w:hint="eastAsia"/>
          <w:szCs w:val="21"/>
        </w:rPr>
        <w:t xml:space="preserve">　</w:t>
      </w:r>
      <w:r w:rsidR="006137E0" w:rsidRPr="00D14F40">
        <w:rPr>
          <w:rFonts w:ascii="ＭＳ ゴシック" w:eastAsia="ＭＳ ゴシック" w:hAnsi="ＭＳ ゴシック" w:hint="eastAsia"/>
          <w:szCs w:val="21"/>
        </w:rPr>
        <w:t>産業廃棄物処理施設（焼却施設、</w:t>
      </w:r>
      <w:r w:rsidR="00A25489" w:rsidRPr="00D14F40">
        <w:rPr>
          <w:rFonts w:ascii="ＭＳ ゴシック" w:eastAsia="ＭＳ ゴシック" w:hAnsi="ＭＳ ゴシック" w:hint="eastAsia"/>
          <w:szCs w:val="21"/>
        </w:rPr>
        <w:t>廃水銀等の硫化施設、</w:t>
      </w:r>
      <w:r w:rsidR="006E5DF9" w:rsidRPr="00D14F40">
        <w:rPr>
          <w:rFonts w:ascii="ＭＳ ゴシック" w:eastAsia="ＭＳ ゴシック" w:hAnsi="ＭＳ ゴシック" w:hint="eastAsia"/>
          <w:szCs w:val="21"/>
        </w:rPr>
        <w:t>廃石綿等又は石綿含有産業廃棄</w:t>
      </w:r>
    </w:p>
    <w:p w14:paraId="24F3CA0E" w14:textId="77777777" w:rsidR="001A0521" w:rsidRDefault="001A0521" w:rsidP="001A0521">
      <w:pPr>
        <w:spacing w:line="300" w:lineRule="exact"/>
        <w:ind w:firstLineChars="50" w:firstLine="105"/>
        <w:rPr>
          <w:rFonts w:ascii="ＭＳ ゴシック" w:eastAsia="ＭＳ ゴシック" w:hAnsi="ＭＳ ゴシック"/>
          <w:szCs w:val="21"/>
        </w:rPr>
      </w:pPr>
      <w:r>
        <w:rPr>
          <w:rFonts w:ascii="ＭＳ ゴシック" w:eastAsia="ＭＳ ゴシック" w:hAnsi="ＭＳ ゴシック"/>
          <w:szCs w:val="21"/>
        </w:rPr>
        <w:t xml:space="preserve">    </w:t>
      </w:r>
      <w:r w:rsidR="006E5DF9" w:rsidRPr="00D14F40">
        <w:rPr>
          <w:rFonts w:ascii="ＭＳ ゴシック" w:eastAsia="ＭＳ ゴシック" w:hAnsi="ＭＳ ゴシック" w:hint="eastAsia"/>
          <w:szCs w:val="21"/>
        </w:rPr>
        <w:t>物の</w:t>
      </w:r>
      <w:r w:rsidR="006137E0" w:rsidRPr="00D14F40">
        <w:rPr>
          <w:rFonts w:ascii="ＭＳ ゴシック" w:eastAsia="ＭＳ ゴシック" w:hAnsi="ＭＳ ゴシック" w:hint="eastAsia"/>
          <w:szCs w:val="21"/>
        </w:rPr>
        <w:t>溶融施設、</w:t>
      </w:r>
      <w:r w:rsidR="001A14EA">
        <w:rPr>
          <w:rFonts w:ascii="ＭＳ ゴシック" w:eastAsia="ＭＳ ゴシック" w:hAnsi="ＭＳ ゴシック" w:hint="eastAsia"/>
          <w:szCs w:val="21"/>
        </w:rPr>
        <w:t>PCB</w:t>
      </w:r>
      <w:r w:rsidR="006137E0" w:rsidRPr="00D14F40">
        <w:rPr>
          <w:rFonts w:ascii="ＭＳ ゴシック" w:eastAsia="ＭＳ ゴシック" w:hAnsi="ＭＳ ゴシック" w:hint="eastAsia"/>
          <w:szCs w:val="21"/>
        </w:rPr>
        <w:t>関連施設、最終処分場に限る）の設置者は、維持管理に関する計画及び</w:t>
      </w:r>
    </w:p>
    <w:p w14:paraId="379B5141" w14:textId="77777777" w:rsidR="001A0521" w:rsidRDefault="001A0521" w:rsidP="001A0521">
      <w:pPr>
        <w:spacing w:line="300" w:lineRule="exact"/>
        <w:ind w:firstLineChars="50" w:firstLine="105"/>
        <w:rPr>
          <w:rFonts w:ascii="ＭＳ ゴシック" w:eastAsia="ＭＳ ゴシック" w:hAnsi="ＭＳ ゴシック"/>
          <w:szCs w:val="21"/>
        </w:rPr>
      </w:pPr>
      <w:r>
        <w:rPr>
          <w:rFonts w:ascii="ＭＳ ゴシック" w:eastAsia="ＭＳ ゴシック" w:hAnsi="ＭＳ ゴシック"/>
          <w:szCs w:val="21"/>
        </w:rPr>
        <w:t xml:space="preserve">    </w:t>
      </w:r>
      <w:r w:rsidR="006137E0" w:rsidRPr="00D14F40">
        <w:rPr>
          <w:rFonts w:ascii="ＭＳ ゴシック" w:eastAsia="ＭＳ ゴシック" w:hAnsi="ＭＳ ゴシック" w:hint="eastAsia"/>
          <w:szCs w:val="21"/>
        </w:rPr>
        <w:t>維持管理の状況に関する情報で</w:t>
      </w:r>
      <w:r w:rsidR="00550394" w:rsidRPr="00D14F40">
        <w:rPr>
          <w:rFonts w:ascii="ＭＳ ゴシック" w:eastAsia="ＭＳ ゴシック" w:hAnsi="ＭＳ ゴシック" w:hint="eastAsia"/>
          <w:szCs w:val="21"/>
        </w:rPr>
        <w:t>あって施行規則</w:t>
      </w:r>
      <w:r w:rsidR="006137E0" w:rsidRPr="00D14F40">
        <w:rPr>
          <w:rFonts w:ascii="ＭＳ ゴシック" w:eastAsia="ＭＳ ゴシック" w:hAnsi="ＭＳ ゴシック" w:hint="eastAsia"/>
          <w:szCs w:val="21"/>
        </w:rPr>
        <w:t>で定める事項について、当該月の翌月の末</w:t>
      </w:r>
    </w:p>
    <w:p w14:paraId="5C89001B" w14:textId="77777777" w:rsidR="001A0521" w:rsidRDefault="001A0521" w:rsidP="001A0521">
      <w:pPr>
        <w:spacing w:line="300" w:lineRule="exact"/>
        <w:ind w:firstLineChars="50" w:firstLine="105"/>
        <w:rPr>
          <w:rFonts w:ascii="ＭＳ ゴシック" w:eastAsia="ＭＳ ゴシック" w:hAnsi="ＭＳ ゴシック"/>
          <w:szCs w:val="21"/>
        </w:rPr>
      </w:pPr>
      <w:r>
        <w:rPr>
          <w:rFonts w:ascii="ＭＳ ゴシック" w:eastAsia="ＭＳ ゴシック" w:hAnsi="ＭＳ ゴシック"/>
          <w:szCs w:val="21"/>
        </w:rPr>
        <w:t xml:space="preserve">    </w:t>
      </w:r>
      <w:r w:rsidR="006137E0" w:rsidRPr="00D14F40">
        <w:rPr>
          <w:rFonts w:ascii="ＭＳ ゴシック" w:eastAsia="ＭＳ ゴシック" w:hAnsi="ＭＳ ゴシック" w:hint="eastAsia"/>
          <w:szCs w:val="21"/>
        </w:rPr>
        <w:t>日から</w:t>
      </w:r>
      <w:r w:rsidR="00A77752">
        <w:rPr>
          <w:rFonts w:ascii="ＭＳ ゴシック" w:eastAsia="ＭＳ ゴシック" w:hAnsi="ＭＳ ゴシック" w:hint="eastAsia"/>
          <w:szCs w:val="21"/>
        </w:rPr>
        <w:t>３</w:t>
      </w:r>
      <w:r w:rsidR="006137E0" w:rsidRPr="00D14F40">
        <w:rPr>
          <w:rFonts w:ascii="ＭＳ ゴシック" w:eastAsia="ＭＳ ゴシック" w:hAnsi="ＭＳ ゴシック" w:hint="eastAsia"/>
          <w:szCs w:val="21"/>
        </w:rPr>
        <w:t>年間、インターネットの利用その他の適切な方法により公表しなければなりませ</w:t>
      </w:r>
    </w:p>
    <w:p w14:paraId="0ED5EF51" w14:textId="4E501CCF" w:rsidR="00864264" w:rsidRDefault="001A0521" w:rsidP="00E14FED">
      <w:pPr>
        <w:tabs>
          <w:tab w:val="right" w:pos="8931"/>
        </w:tabs>
        <w:spacing w:line="300" w:lineRule="exact"/>
        <w:ind w:firstLineChars="50" w:firstLine="105"/>
        <w:rPr>
          <w:rFonts w:ascii="ＭＳ ゴシック" w:eastAsia="ＭＳ ゴシック" w:hAnsi="ＭＳ ゴシック"/>
          <w:szCs w:val="21"/>
        </w:rPr>
      </w:pPr>
      <w:r>
        <w:rPr>
          <w:rFonts w:ascii="ＭＳ ゴシック" w:eastAsia="ＭＳ ゴシック" w:hAnsi="ＭＳ ゴシック"/>
          <w:szCs w:val="21"/>
        </w:rPr>
        <w:t xml:space="preserve">    </w:t>
      </w:r>
      <w:r w:rsidR="006137E0" w:rsidRPr="00D14F40">
        <w:rPr>
          <w:rFonts w:ascii="ＭＳ ゴシック" w:eastAsia="ＭＳ ゴシック" w:hAnsi="ＭＳ ゴシック" w:hint="eastAsia"/>
          <w:szCs w:val="21"/>
        </w:rPr>
        <w:t>ん。</w:t>
      </w:r>
      <w:r w:rsidR="00E14FED">
        <w:rPr>
          <w:rFonts w:ascii="ＭＳ ゴシック" w:eastAsia="ＭＳ ゴシック" w:hAnsi="ＭＳ ゴシック"/>
          <w:szCs w:val="21"/>
        </w:rPr>
        <w:tab/>
      </w:r>
      <w:r w:rsidR="006137E0" w:rsidRPr="00D14F40">
        <w:rPr>
          <w:rFonts w:ascii="ＭＳ ゴシック" w:eastAsia="ＭＳ ゴシック" w:hAnsi="ＭＳ ゴシック" w:hint="eastAsia"/>
          <w:szCs w:val="21"/>
        </w:rPr>
        <w:t>〔法第15条の</w:t>
      </w:r>
      <w:r w:rsidR="00A77752">
        <w:rPr>
          <w:rFonts w:ascii="ＭＳ ゴシック" w:eastAsia="ＭＳ ゴシック" w:hAnsi="ＭＳ ゴシック" w:hint="eastAsia"/>
          <w:szCs w:val="21"/>
        </w:rPr>
        <w:t>２</w:t>
      </w:r>
      <w:r w:rsidR="006137E0" w:rsidRPr="00D14F40">
        <w:rPr>
          <w:rFonts w:ascii="ＭＳ ゴシック" w:eastAsia="ＭＳ ゴシック" w:hAnsi="ＭＳ ゴシック" w:hint="eastAsia"/>
          <w:szCs w:val="21"/>
        </w:rPr>
        <w:t>の</w:t>
      </w:r>
      <w:r w:rsidR="00A77752">
        <w:rPr>
          <w:rFonts w:ascii="ＭＳ ゴシック" w:eastAsia="ＭＳ ゴシック" w:hAnsi="ＭＳ ゴシック" w:hint="eastAsia"/>
          <w:szCs w:val="21"/>
        </w:rPr>
        <w:t>３</w:t>
      </w:r>
      <w:r w:rsidR="006137E0" w:rsidRPr="00D14F40">
        <w:rPr>
          <w:rFonts w:ascii="ＭＳ ゴシック" w:eastAsia="ＭＳ ゴシック" w:hAnsi="ＭＳ ゴシック" w:hint="eastAsia"/>
          <w:szCs w:val="21"/>
        </w:rPr>
        <w:t>第</w:t>
      </w:r>
      <w:r w:rsidR="00A77752">
        <w:rPr>
          <w:rFonts w:ascii="ＭＳ ゴシック" w:eastAsia="ＭＳ ゴシック" w:hAnsi="ＭＳ ゴシック" w:hint="eastAsia"/>
          <w:szCs w:val="21"/>
        </w:rPr>
        <w:t>２</w:t>
      </w:r>
      <w:r w:rsidR="006137E0" w:rsidRPr="00D14F40">
        <w:rPr>
          <w:rFonts w:ascii="ＭＳ ゴシック" w:eastAsia="ＭＳ ゴシック" w:hAnsi="ＭＳ ゴシック" w:hint="eastAsia"/>
          <w:szCs w:val="21"/>
        </w:rPr>
        <w:t>項〕</w:t>
      </w:r>
    </w:p>
    <w:p w14:paraId="404AB24B" w14:textId="6403B12C" w:rsidR="00864264" w:rsidRDefault="00864264" w:rsidP="00864264">
      <w:pPr>
        <w:spacing w:line="30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308C1" w:rsidRPr="00D14F40">
        <w:rPr>
          <w:rFonts w:ascii="ＭＳ ゴシック" w:eastAsia="ＭＳ ゴシック" w:hAnsi="ＭＳ ゴシック" w:hint="eastAsia"/>
        </w:rPr>
        <w:t>③</w:t>
      </w:r>
      <w:r>
        <w:rPr>
          <w:rFonts w:ascii="ＭＳ ゴシック" w:eastAsia="ＭＳ ゴシック" w:hAnsi="ＭＳ ゴシック" w:hint="eastAsia"/>
        </w:rPr>
        <w:t xml:space="preserve">　</w:t>
      </w:r>
      <w:r w:rsidR="00550394" w:rsidRPr="00D14F40">
        <w:rPr>
          <w:rFonts w:ascii="ＭＳ ゴシック" w:eastAsia="ＭＳ ゴシック" w:hAnsi="ＭＳ ゴシック" w:hint="eastAsia"/>
        </w:rPr>
        <w:t>②の産業廃棄物処理施設においては、維持管理に関し、施行規則</w:t>
      </w:r>
      <w:r w:rsidR="006E5DF9" w:rsidRPr="00D14F40">
        <w:rPr>
          <w:rFonts w:ascii="ＭＳ ゴシック" w:eastAsia="ＭＳ ゴシック" w:hAnsi="ＭＳ ゴシック" w:hint="eastAsia"/>
        </w:rPr>
        <w:t>で定める事項について</w:t>
      </w:r>
    </w:p>
    <w:p w14:paraId="0CA6C61C" w14:textId="77777777" w:rsidR="00864264" w:rsidRDefault="00864264" w:rsidP="00864264">
      <w:pPr>
        <w:spacing w:line="300" w:lineRule="exact"/>
        <w:ind w:firstLineChars="50" w:firstLine="105"/>
        <w:rPr>
          <w:rFonts w:ascii="ＭＳ ゴシック" w:eastAsia="ＭＳ ゴシック" w:hAnsi="ＭＳ ゴシック"/>
        </w:rPr>
      </w:pPr>
      <w:r>
        <w:rPr>
          <w:rFonts w:ascii="ＭＳ ゴシック" w:eastAsia="ＭＳ ゴシック" w:hAnsi="ＭＳ ゴシック" w:hint="eastAsia"/>
          <w:szCs w:val="21"/>
        </w:rPr>
        <w:t xml:space="preserve">　　</w:t>
      </w:r>
      <w:r w:rsidR="006137E0" w:rsidRPr="00D14F40">
        <w:rPr>
          <w:rFonts w:ascii="ＭＳ ゴシック" w:eastAsia="ＭＳ ゴシック" w:hAnsi="ＭＳ ゴシック" w:hint="eastAsia"/>
        </w:rPr>
        <w:t>記録し、これを施設に備え置き、生活環境の保全上利害関係を有する者の求めに応じ、閲</w:t>
      </w:r>
    </w:p>
    <w:p w14:paraId="750AD1FF" w14:textId="1BE769C2" w:rsidR="00864264" w:rsidRDefault="00864264" w:rsidP="00E14FED">
      <w:pPr>
        <w:tabs>
          <w:tab w:val="right" w:pos="8931"/>
        </w:tabs>
        <w:spacing w:line="30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rPr>
        <w:t xml:space="preserve">　　</w:t>
      </w:r>
      <w:r w:rsidR="006137E0" w:rsidRPr="00D14F40">
        <w:rPr>
          <w:rFonts w:ascii="ＭＳ ゴシック" w:eastAsia="ＭＳ ゴシック" w:hAnsi="ＭＳ ゴシック" w:hint="eastAsia"/>
        </w:rPr>
        <w:t>覧させなければなりません。</w:t>
      </w:r>
      <w:r w:rsidR="00E14FED">
        <w:rPr>
          <w:rFonts w:ascii="ＭＳ ゴシック" w:eastAsia="ＭＳ ゴシック" w:hAnsi="ＭＳ ゴシック"/>
        </w:rPr>
        <w:tab/>
      </w:r>
      <w:r w:rsidR="006137E0" w:rsidRPr="00D14F40">
        <w:rPr>
          <w:rFonts w:ascii="ＭＳ ゴシック" w:eastAsia="ＭＳ ゴシック" w:hAnsi="ＭＳ ゴシック" w:hint="eastAsia"/>
        </w:rPr>
        <w:t>〔法第15条の</w:t>
      </w:r>
      <w:r w:rsidR="00A77752">
        <w:rPr>
          <w:rFonts w:ascii="ＭＳ ゴシック" w:eastAsia="ＭＳ ゴシック" w:hAnsi="ＭＳ ゴシック" w:hint="eastAsia"/>
        </w:rPr>
        <w:t>２</w:t>
      </w:r>
      <w:r w:rsidR="006137E0" w:rsidRPr="00D14F40">
        <w:rPr>
          <w:rFonts w:ascii="ＭＳ ゴシック" w:eastAsia="ＭＳ ゴシック" w:hAnsi="ＭＳ ゴシック" w:hint="eastAsia"/>
        </w:rPr>
        <w:t>の</w:t>
      </w:r>
      <w:r w:rsidR="00A77752">
        <w:rPr>
          <w:rFonts w:ascii="ＭＳ ゴシック" w:eastAsia="ＭＳ ゴシック" w:hAnsi="ＭＳ ゴシック" w:hint="eastAsia"/>
        </w:rPr>
        <w:t>４</w:t>
      </w:r>
      <w:r w:rsidR="006137E0" w:rsidRPr="00D14F40">
        <w:rPr>
          <w:rFonts w:ascii="ＭＳ ゴシック" w:eastAsia="ＭＳ ゴシック" w:hAnsi="ＭＳ ゴシック" w:hint="eastAsia"/>
        </w:rPr>
        <w:t>〕</w:t>
      </w:r>
    </w:p>
    <w:p w14:paraId="3B271BD3" w14:textId="77777777" w:rsidR="00864264" w:rsidRDefault="00864264" w:rsidP="00864264">
      <w:pPr>
        <w:spacing w:line="300" w:lineRule="exact"/>
        <w:ind w:firstLineChars="50" w:firstLine="105"/>
        <w:rPr>
          <w:rFonts w:ascii="ＭＳ ゴシック" w:eastAsia="ＭＳ ゴシック" w:hAnsi="ＭＳ ゴシック"/>
        </w:rPr>
      </w:pPr>
      <w:r>
        <w:rPr>
          <w:rFonts w:ascii="ＭＳ ゴシック" w:eastAsia="ＭＳ ゴシック" w:hAnsi="ＭＳ ゴシック" w:hint="eastAsia"/>
          <w:szCs w:val="21"/>
        </w:rPr>
        <w:t xml:space="preserve">　</w:t>
      </w:r>
      <w:r w:rsidR="006137E0" w:rsidRPr="00D14F40">
        <w:rPr>
          <w:rFonts w:ascii="ＭＳ ゴシック" w:eastAsia="ＭＳ ゴシック" w:hAnsi="ＭＳ ゴシック" w:hint="eastAsia"/>
        </w:rPr>
        <w:t>④</w:t>
      </w:r>
      <w:r>
        <w:rPr>
          <w:rFonts w:ascii="ＭＳ ゴシック" w:eastAsia="ＭＳ ゴシック" w:hAnsi="ＭＳ ゴシック" w:hint="eastAsia"/>
        </w:rPr>
        <w:t xml:space="preserve">　</w:t>
      </w:r>
      <w:r w:rsidR="006137E0" w:rsidRPr="00D14F40">
        <w:rPr>
          <w:rFonts w:ascii="ＭＳ ゴシック" w:eastAsia="ＭＳ ゴシック" w:hAnsi="ＭＳ ゴシック" w:hint="eastAsia"/>
        </w:rPr>
        <w:t>管理型最終処分場及び安定型最終処分場においては、埋立処分終了後の維持管理を適正</w:t>
      </w:r>
    </w:p>
    <w:p w14:paraId="66632E9D" w14:textId="77777777" w:rsidR="00864264" w:rsidRDefault="00864264" w:rsidP="00864264">
      <w:pPr>
        <w:spacing w:line="300" w:lineRule="exact"/>
        <w:ind w:firstLineChars="50" w:firstLine="105"/>
        <w:rPr>
          <w:rFonts w:ascii="ＭＳ ゴシック" w:eastAsia="ＭＳ ゴシック" w:hAnsi="ＭＳ ゴシック"/>
        </w:rPr>
      </w:pPr>
      <w:r>
        <w:rPr>
          <w:rFonts w:ascii="ＭＳ ゴシック" w:eastAsia="ＭＳ ゴシック" w:hAnsi="ＭＳ ゴシック" w:hint="eastAsia"/>
        </w:rPr>
        <w:t xml:space="preserve">　　</w:t>
      </w:r>
      <w:r w:rsidR="006137E0" w:rsidRPr="00D14F40">
        <w:rPr>
          <w:rFonts w:ascii="ＭＳ ゴシック" w:eastAsia="ＭＳ ゴシック" w:hAnsi="ＭＳ ゴシック" w:hint="eastAsia"/>
        </w:rPr>
        <w:t>に行うための費用として、埋立処分が終了するまでの間、維持管理積立金を積立てなけれ</w:t>
      </w:r>
    </w:p>
    <w:p w14:paraId="27C88BB0" w14:textId="77777777" w:rsidR="00E14FED" w:rsidRDefault="00864264" w:rsidP="00E14FED">
      <w:pPr>
        <w:spacing w:line="30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rPr>
        <w:t xml:space="preserve">　　</w:t>
      </w:r>
      <w:r w:rsidR="006137E0" w:rsidRPr="00D14F40">
        <w:rPr>
          <w:rFonts w:ascii="ＭＳ ゴシック" w:eastAsia="ＭＳ ゴシック" w:hAnsi="ＭＳ ゴシック" w:hint="eastAsia"/>
        </w:rPr>
        <w:t>ばなりません。</w:t>
      </w:r>
      <w:r w:rsidR="00451DBE" w:rsidRPr="00D14F40">
        <w:rPr>
          <w:rFonts w:ascii="ＭＳ ゴシック" w:eastAsia="ＭＳ ゴシック" w:hAnsi="ＭＳ ゴシック" w:hint="eastAsia"/>
        </w:rPr>
        <w:t>（積立金は、埋立処分終了後に取り戻すことができます。）</w:t>
      </w:r>
    </w:p>
    <w:p w14:paraId="4F40611A" w14:textId="61702F04" w:rsidR="00451DBE" w:rsidRPr="00E14FED" w:rsidRDefault="00451DBE" w:rsidP="00E14FED">
      <w:pPr>
        <w:spacing w:line="300" w:lineRule="exact"/>
        <w:ind w:firstLineChars="50" w:firstLine="105"/>
        <w:jc w:val="right"/>
        <w:rPr>
          <w:rFonts w:ascii="ＭＳ ゴシック" w:eastAsia="ＭＳ ゴシック" w:hAnsi="ＭＳ ゴシック"/>
          <w:szCs w:val="21"/>
        </w:rPr>
      </w:pPr>
      <w:r w:rsidRPr="00D14F40">
        <w:rPr>
          <w:rFonts w:ascii="ＭＳ ゴシック" w:eastAsia="ＭＳ ゴシック" w:hAnsi="ＭＳ ゴシック" w:hint="eastAsia"/>
        </w:rPr>
        <w:t>〔法第15条の</w:t>
      </w:r>
      <w:r w:rsidR="00A77752">
        <w:rPr>
          <w:rFonts w:ascii="ＭＳ ゴシック" w:eastAsia="ＭＳ ゴシック" w:hAnsi="ＭＳ ゴシック" w:hint="eastAsia"/>
        </w:rPr>
        <w:t>２</w:t>
      </w:r>
      <w:r w:rsidRPr="00D14F40">
        <w:rPr>
          <w:rFonts w:ascii="ＭＳ ゴシック" w:eastAsia="ＭＳ ゴシック" w:hAnsi="ＭＳ ゴシック" w:hint="eastAsia"/>
        </w:rPr>
        <w:t>の</w:t>
      </w:r>
      <w:r w:rsidR="00A77752">
        <w:rPr>
          <w:rFonts w:ascii="ＭＳ ゴシック" w:eastAsia="ＭＳ ゴシック" w:hAnsi="ＭＳ ゴシック" w:hint="eastAsia"/>
        </w:rPr>
        <w:t>４</w:t>
      </w:r>
      <w:r w:rsidRPr="00D14F40">
        <w:rPr>
          <w:rFonts w:ascii="ＭＳ ゴシック" w:eastAsia="ＭＳ ゴシック" w:hAnsi="ＭＳ ゴシック" w:hint="eastAsia"/>
        </w:rPr>
        <w:t>〕</w:t>
      </w:r>
    </w:p>
    <w:p w14:paraId="73DA0DBD" w14:textId="77777777" w:rsidR="002738D3" w:rsidRPr="00ED2069" w:rsidRDefault="002738D3" w:rsidP="00231331">
      <w:pPr>
        <w:spacing w:line="300" w:lineRule="exact"/>
        <w:ind w:firstLineChars="200" w:firstLine="420"/>
        <w:rPr>
          <w:rFonts w:ascii="ＭＳ ゴシック" w:eastAsia="ＭＳ ゴシック" w:hAnsi="ＭＳ ゴシック"/>
        </w:rPr>
      </w:pPr>
    </w:p>
    <w:p w14:paraId="0F4E1010" w14:textId="77777777" w:rsidR="002738D3" w:rsidRPr="00D14F40" w:rsidRDefault="00864264" w:rsidP="002738D3">
      <w:pPr>
        <w:spacing w:line="300" w:lineRule="exact"/>
        <w:rPr>
          <w:rFonts w:ascii="ＭＳ ゴシック" w:eastAsia="ＭＳ ゴシック" w:hAnsi="ＭＳ ゴシック"/>
          <w:szCs w:val="21"/>
        </w:rPr>
      </w:pPr>
      <w:r>
        <w:rPr>
          <w:rFonts w:ascii="ＭＳ ゴシック" w:eastAsia="ＭＳ ゴシック" w:hAnsi="ＭＳ ゴシック"/>
          <w:szCs w:val="21"/>
        </w:rPr>
        <w:t xml:space="preserve"> </w:t>
      </w:r>
      <w:r>
        <w:rPr>
          <w:rFonts w:ascii="ＭＳ ゴシック" w:eastAsia="ＭＳ ゴシック" w:hAnsi="ＭＳ ゴシック" w:hint="eastAsia"/>
          <w:szCs w:val="21"/>
        </w:rPr>
        <w:t>(</w:t>
      </w:r>
      <w:r>
        <w:rPr>
          <w:rFonts w:ascii="ＭＳ ゴシック" w:eastAsia="ＭＳ ゴシック" w:hAnsi="ＭＳ ゴシック"/>
          <w:szCs w:val="21"/>
        </w:rPr>
        <w:t>2</w:t>
      </w:r>
      <w:r>
        <w:rPr>
          <w:rFonts w:ascii="ＭＳ ゴシック" w:eastAsia="ＭＳ ゴシック" w:hAnsi="ＭＳ ゴシック" w:hint="eastAsia"/>
          <w:szCs w:val="21"/>
        </w:rPr>
        <w:t xml:space="preserve">) 　</w:t>
      </w:r>
      <w:r w:rsidR="002738D3" w:rsidRPr="00D14F40">
        <w:rPr>
          <w:rFonts w:ascii="ＭＳ ゴシック" w:eastAsia="ＭＳ ゴシック" w:hAnsi="ＭＳ ゴシック" w:hint="eastAsia"/>
          <w:szCs w:val="21"/>
        </w:rPr>
        <w:t>技術管理者の設置</w:t>
      </w:r>
    </w:p>
    <w:p w14:paraId="40CAE7CA" w14:textId="77777777" w:rsidR="00864264" w:rsidRDefault="002738D3" w:rsidP="002738D3">
      <w:pPr>
        <w:spacing w:line="300" w:lineRule="exact"/>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w:t>
      </w:r>
      <w:r w:rsidR="00864264">
        <w:rPr>
          <w:rFonts w:ascii="ＭＳ ゴシック" w:eastAsia="ＭＳ ゴシック" w:hAnsi="ＭＳ ゴシック" w:hint="eastAsia"/>
          <w:szCs w:val="21"/>
        </w:rPr>
        <w:t xml:space="preserve"> </w:t>
      </w:r>
      <w:r w:rsidRPr="00D14F40">
        <w:rPr>
          <w:rFonts w:ascii="ＭＳ ゴシック" w:eastAsia="ＭＳ ゴシック" w:hAnsi="ＭＳ ゴシック" w:hint="eastAsia"/>
          <w:szCs w:val="21"/>
        </w:rPr>
        <w:t>産業廃棄物処理施設の設置者は、当該施設の維持管理に関する技術上の業務を担当さ</w:t>
      </w:r>
    </w:p>
    <w:p w14:paraId="432B1024" w14:textId="77777777" w:rsidR="00864264" w:rsidRDefault="00864264" w:rsidP="00864264">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002738D3" w:rsidRPr="00D14F40">
        <w:rPr>
          <w:rFonts w:ascii="ＭＳ ゴシック" w:eastAsia="ＭＳ ゴシック" w:hAnsi="ＭＳ ゴシック" w:hint="eastAsia"/>
          <w:szCs w:val="21"/>
        </w:rPr>
        <w:t>せるため技術管理者を置かなければなりません。ただし事業者が自ら技術管理者になる</w:t>
      </w:r>
      <w:r>
        <w:rPr>
          <w:rFonts w:ascii="ＭＳ ゴシック" w:eastAsia="ＭＳ ゴシック" w:hAnsi="ＭＳ ゴシック" w:hint="eastAsia"/>
          <w:szCs w:val="21"/>
        </w:rPr>
        <w:t xml:space="preserve"> </w:t>
      </w:r>
    </w:p>
    <w:p w14:paraId="66171429" w14:textId="424D41E9" w:rsidR="002738D3" w:rsidRPr="00D14F40" w:rsidRDefault="00864264" w:rsidP="00864264">
      <w:pPr>
        <w:spacing w:line="300" w:lineRule="exact"/>
        <w:rPr>
          <w:rFonts w:ascii="ＭＳ ゴシック" w:eastAsia="ＭＳ ゴシック" w:hAnsi="ＭＳ ゴシック"/>
          <w:szCs w:val="21"/>
        </w:rPr>
      </w:pPr>
      <w:r>
        <w:rPr>
          <w:rFonts w:ascii="ＭＳ ゴシック" w:eastAsia="ＭＳ ゴシック" w:hAnsi="ＭＳ ゴシック"/>
          <w:szCs w:val="21"/>
        </w:rPr>
        <w:t xml:space="preserve">       </w:t>
      </w:r>
      <w:r w:rsidR="002738D3" w:rsidRPr="00D14F40">
        <w:rPr>
          <w:rFonts w:ascii="ＭＳ ゴシック" w:eastAsia="ＭＳ ゴシック" w:hAnsi="ＭＳ ゴシック" w:hint="eastAsia"/>
          <w:szCs w:val="21"/>
        </w:rPr>
        <w:t>こともできます。</w:t>
      </w:r>
      <w:r w:rsidR="00E14FED">
        <w:rPr>
          <w:rFonts w:ascii="ＭＳ ゴシック" w:eastAsia="ＭＳ ゴシック" w:hAnsi="ＭＳ ゴシック"/>
          <w:szCs w:val="21"/>
        </w:rPr>
        <w:tab/>
      </w:r>
      <w:r w:rsidR="002738D3" w:rsidRPr="00D14F40">
        <w:rPr>
          <w:rFonts w:ascii="ＭＳ ゴシック" w:eastAsia="ＭＳ ゴシック" w:hAnsi="ＭＳ ゴシック" w:hint="eastAsia"/>
          <w:szCs w:val="21"/>
        </w:rPr>
        <w:t>〔法</w:t>
      </w:r>
      <w:r w:rsidR="0070584C" w:rsidRPr="00D14F40">
        <w:rPr>
          <w:rFonts w:ascii="ＭＳ ゴシック" w:eastAsia="ＭＳ ゴシック" w:hAnsi="ＭＳ ゴシック" w:hint="eastAsia"/>
          <w:szCs w:val="21"/>
        </w:rPr>
        <w:t>第21条第</w:t>
      </w:r>
      <w:r w:rsidR="00A77752">
        <w:rPr>
          <w:rFonts w:ascii="ＭＳ ゴシック" w:eastAsia="ＭＳ ゴシック" w:hAnsi="ＭＳ ゴシック" w:hint="eastAsia"/>
          <w:szCs w:val="21"/>
        </w:rPr>
        <w:t>１</w:t>
      </w:r>
      <w:r w:rsidR="0070584C" w:rsidRPr="00D14F40">
        <w:rPr>
          <w:rFonts w:ascii="ＭＳ ゴシック" w:eastAsia="ＭＳ ゴシック" w:hAnsi="ＭＳ ゴシック" w:hint="eastAsia"/>
          <w:szCs w:val="21"/>
        </w:rPr>
        <w:t>項</w:t>
      </w:r>
      <w:r w:rsidR="002738D3" w:rsidRPr="00D14F40">
        <w:rPr>
          <w:rFonts w:ascii="ＭＳ ゴシック" w:eastAsia="ＭＳ ゴシック" w:hAnsi="ＭＳ ゴシック" w:hint="eastAsia"/>
          <w:szCs w:val="21"/>
        </w:rPr>
        <w:t>〕</w:t>
      </w:r>
    </w:p>
    <w:p w14:paraId="1E6D55FE" w14:textId="38D01865" w:rsidR="0070584C" w:rsidRPr="00BF4F43" w:rsidRDefault="0070584C" w:rsidP="002738D3">
      <w:pPr>
        <w:spacing w:line="300" w:lineRule="exact"/>
        <w:ind w:firstLineChars="50" w:firstLine="105"/>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w:t>
      </w:r>
      <w:r w:rsidR="00134F6B">
        <w:rPr>
          <w:rFonts w:ascii="ＭＳ ゴシック" w:eastAsia="ＭＳ ゴシック" w:hAnsi="ＭＳ ゴシック" w:hint="eastAsia"/>
          <w:szCs w:val="21"/>
        </w:rPr>
        <w:t xml:space="preserve">　</w:t>
      </w:r>
      <w:r w:rsidRPr="00D14F40">
        <w:rPr>
          <w:rFonts w:ascii="ＭＳ ゴシック" w:eastAsia="ＭＳ ゴシック" w:hAnsi="ＭＳ ゴシック" w:hint="eastAsia"/>
          <w:szCs w:val="21"/>
        </w:rPr>
        <w:t>技術管</w:t>
      </w:r>
      <w:r w:rsidR="00BC2971" w:rsidRPr="00D14F40">
        <w:rPr>
          <w:rFonts w:ascii="ＭＳ ゴシック" w:eastAsia="ＭＳ ゴシック" w:hAnsi="ＭＳ ゴシック" w:hint="eastAsia"/>
          <w:szCs w:val="21"/>
        </w:rPr>
        <w:t>理者になるため</w:t>
      </w:r>
      <w:r w:rsidR="00550394" w:rsidRPr="00D14F40">
        <w:rPr>
          <w:rFonts w:ascii="ＭＳ ゴシック" w:eastAsia="ＭＳ ゴシック" w:hAnsi="ＭＳ ゴシック" w:hint="eastAsia"/>
          <w:szCs w:val="21"/>
        </w:rPr>
        <w:t>には、施行規則</w:t>
      </w:r>
      <w:r w:rsidR="00806AF8" w:rsidRPr="00D14F40">
        <w:rPr>
          <w:rFonts w:ascii="ＭＳ ゴシック" w:eastAsia="ＭＳ ゴシック" w:hAnsi="ＭＳ ゴシック" w:hint="eastAsia"/>
          <w:szCs w:val="21"/>
        </w:rPr>
        <w:t>で定める資格が必要です。（</w:t>
      </w:r>
      <w:r w:rsidR="00806AF8" w:rsidRPr="0094075D">
        <w:rPr>
          <w:rFonts w:ascii="ＭＳ ゴシック" w:eastAsia="ＭＳ ゴシック" w:hAnsi="ＭＳ ゴシック" w:hint="eastAsia"/>
          <w:szCs w:val="21"/>
        </w:rPr>
        <w:t>資料</w:t>
      </w:r>
      <w:r w:rsidR="00550394" w:rsidRPr="0094075D">
        <w:rPr>
          <w:rFonts w:ascii="ＭＳ ゴシック" w:eastAsia="ＭＳ ゴシック" w:hAnsi="ＭＳ ゴシック" w:hint="eastAsia"/>
          <w:szCs w:val="21"/>
        </w:rPr>
        <w:t>20</w:t>
      </w:r>
      <w:r w:rsidR="00BC2971" w:rsidRPr="0094075D">
        <w:rPr>
          <w:rFonts w:ascii="ＭＳ ゴシック" w:eastAsia="ＭＳ ゴシック" w:hAnsi="ＭＳ ゴシック" w:hint="eastAsia"/>
          <w:szCs w:val="21"/>
        </w:rPr>
        <w:t xml:space="preserve">　</w:t>
      </w:r>
      <w:r w:rsidR="005C538C" w:rsidRPr="0094075D">
        <w:rPr>
          <w:rFonts w:ascii="ＭＳ ゴシック" w:eastAsia="ＭＳ ゴシック" w:hAnsi="ＭＳ ゴシック"/>
          <w:szCs w:val="21"/>
        </w:rPr>
        <w:t>P</w:t>
      </w:r>
      <w:r w:rsidR="00BC2971" w:rsidRPr="0094075D">
        <w:rPr>
          <w:rFonts w:ascii="ＭＳ ゴシック" w:eastAsia="ＭＳ ゴシック" w:hAnsi="ＭＳ ゴシック"/>
          <w:szCs w:val="21"/>
        </w:rPr>
        <w:t>.</w:t>
      </w:r>
      <w:r w:rsidR="00550394" w:rsidRPr="0094075D">
        <w:rPr>
          <w:rFonts w:ascii="ＭＳ ゴシック" w:eastAsia="ＭＳ ゴシック" w:hAnsi="ＭＳ ゴシック" w:hint="eastAsia"/>
          <w:szCs w:val="21"/>
        </w:rPr>
        <w:t>8</w:t>
      </w:r>
      <w:r w:rsidR="00E3569A" w:rsidRPr="0094075D">
        <w:rPr>
          <w:rFonts w:ascii="ＭＳ ゴシック" w:eastAsia="ＭＳ ゴシック" w:hAnsi="ＭＳ ゴシック" w:hint="eastAsia"/>
          <w:szCs w:val="21"/>
        </w:rPr>
        <w:t>9</w:t>
      </w:r>
      <w:r w:rsidRPr="0094075D">
        <w:rPr>
          <w:rFonts w:ascii="ＭＳ ゴシック" w:eastAsia="ＭＳ ゴシック" w:hAnsi="ＭＳ ゴシック" w:hint="eastAsia"/>
          <w:szCs w:val="21"/>
        </w:rPr>
        <w:t>参照）</w:t>
      </w:r>
    </w:p>
    <w:p w14:paraId="6388B6BB" w14:textId="28E67245" w:rsidR="0070584C" w:rsidRPr="00D14F40" w:rsidRDefault="0070584C" w:rsidP="00E14FED">
      <w:pPr>
        <w:spacing w:line="300" w:lineRule="exact"/>
        <w:ind w:firstLineChars="50" w:firstLine="105"/>
        <w:jc w:val="right"/>
        <w:rPr>
          <w:rFonts w:ascii="ＭＳ ゴシック" w:eastAsia="ＭＳ ゴシック" w:hAnsi="ＭＳ ゴシック"/>
          <w:szCs w:val="21"/>
        </w:rPr>
      </w:pPr>
      <w:r w:rsidRPr="00BF4F43">
        <w:rPr>
          <w:rFonts w:ascii="ＭＳ ゴシック" w:eastAsia="ＭＳ ゴシック" w:hAnsi="ＭＳ ゴシック" w:hint="eastAsia"/>
          <w:szCs w:val="21"/>
        </w:rPr>
        <w:t>〔法第21条第</w:t>
      </w:r>
      <w:r w:rsidR="00A77752" w:rsidRPr="00BF4F43">
        <w:rPr>
          <w:rFonts w:ascii="ＭＳ ゴシック" w:eastAsia="ＭＳ ゴシック" w:hAnsi="ＭＳ ゴシック" w:hint="eastAsia"/>
          <w:szCs w:val="21"/>
        </w:rPr>
        <w:t>３</w:t>
      </w:r>
      <w:r w:rsidRPr="00D14F40">
        <w:rPr>
          <w:rFonts w:ascii="ＭＳ ゴシック" w:eastAsia="ＭＳ ゴシック" w:hAnsi="ＭＳ ゴシック" w:hint="eastAsia"/>
          <w:szCs w:val="21"/>
        </w:rPr>
        <w:t>項〕</w:t>
      </w:r>
    </w:p>
    <w:p w14:paraId="0ED70C63" w14:textId="6C646502" w:rsidR="00134F6B" w:rsidRDefault="0070584C" w:rsidP="002738D3">
      <w:pPr>
        <w:spacing w:line="300" w:lineRule="exact"/>
        <w:ind w:firstLineChars="50" w:firstLine="105"/>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w:t>
      </w:r>
      <w:r w:rsidR="00134F6B">
        <w:rPr>
          <w:rFonts w:ascii="ＭＳ ゴシック" w:eastAsia="ＭＳ ゴシック" w:hAnsi="ＭＳ ゴシック" w:hint="eastAsia"/>
          <w:szCs w:val="21"/>
        </w:rPr>
        <w:t xml:space="preserve">　</w:t>
      </w:r>
      <w:r w:rsidRPr="00D14F40">
        <w:rPr>
          <w:rFonts w:ascii="ＭＳ ゴシック" w:eastAsia="ＭＳ ゴシック" w:hAnsi="ＭＳ ゴシック" w:hint="eastAsia"/>
          <w:szCs w:val="21"/>
        </w:rPr>
        <w:t>技術管理者は、</w:t>
      </w:r>
      <w:r w:rsidR="00397706" w:rsidRPr="00D14F40">
        <w:rPr>
          <w:rFonts w:ascii="ＭＳ ゴシック" w:eastAsia="ＭＳ ゴシック" w:hAnsi="ＭＳ ゴシック" w:hint="eastAsia"/>
          <w:szCs w:val="21"/>
        </w:rPr>
        <w:t>廃棄物処理法で定める維持管理の技術上の基準に違反することがない</w:t>
      </w:r>
    </w:p>
    <w:p w14:paraId="6B02ED61" w14:textId="77777777" w:rsidR="00397706" w:rsidRPr="00D14F40" w:rsidRDefault="00134F6B" w:rsidP="002738D3">
      <w:pPr>
        <w:spacing w:line="30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7706" w:rsidRPr="00D14F40">
        <w:rPr>
          <w:rFonts w:ascii="ＭＳ ゴシック" w:eastAsia="ＭＳ ゴシック" w:hAnsi="ＭＳ ゴシック" w:hint="eastAsia"/>
          <w:szCs w:val="21"/>
        </w:rPr>
        <w:t>ように、施設の維持管理をする事務に従事する他の職員を監督しなければなりません。</w:t>
      </w:r>
    </w:p>
    <w:p w14:paraId="6A59A403" w14:textId="2BBA86C0" w:rsidR="00397706" w:rsidRPr="00D14F40" w:rsidRDefault="00397706" w:rsidP="00E14FED">
      <w:pPr>
        <w:spacing w:line="300" w:lineRule="exact"/>
        <w:ind w:firstLineChars="50" w:firstLine="105"/>
        <w:jc w:val="right"/>
        <w:rPr>
          <w:rFonts w:ascii="ＭＳ ゴシック" w:eastAsia="ＭＳ ゴシック" w:hAnsi="ＭＳ ゴシック"/>
          <w:szCs w:val="21"/>
        </w:rPr>
      </w:pPr>
      <w:r w:rsidRPr="00D14F40">
        <w:rPr>
          <w:rFonts w:ascii="ＭＳ ゴシック" w:eastAsia="ＭＳ ゴシック" w:hAnsi="ＭＳ ゴシック" w:hint="eastAsia"/>
          <w:szCs w:val="21"/>
        </w:rPr>
        <w:t>〔法第21条第</w:t>
      </w:r>
      <w:r w:rsidR="00A77752">
        <w:rPr>
          <w:rFonts w:ascii="ＭＳ ゴシック" w:eastAsia="ＭＳ ゴシック" w:hAnsi="ＭＳ ゴシック" w:hint="eastAsia"/>
          <w:szCs w:val="21"/>
        </w:rPr>
        <w:t>２</w:t>
      </w:r>
      <w:r w:rsidRPr="00D14F40">
        <w:rPr>
          <w:rFonts w:ascii="ＭＳ ゴシック" w:eastAsia="ＭＳ ゴシック" w:hAnsi="ＭＳ ゴシック" w:hint="eastAsia"/>
          <w:szCs w:val="21"/>
        </w:rPr>
        <w:t>項〕</w:t>
      </w:r>
    </w:p>
    <w:p w14:paraId="0BF5F803" w14:textId="77777777" w:rsidR="00397706" w:rsidRPr="00ED2069" w:rsidRDefault="00397706" w:rsidP="00134F6B">
      <w:pPr>
        <w:spacing w:line="300" w:lineRule="exact"/>
        <w:rPr>
          <w:rFonts w:ascii="ＭＳ ゴシック" w:eastAsia="ＭＳ ゴシック" w:hAnsi="ＭＳ ゴシック"/>
          <w:szCs w:val="21"/>
        </w:rPr>
      </w:pPr>
    </w:p>
    <w:p w14:paraId="7638344C" w14:textId="77777777" w:rsidR="00430C2F" w:rsidRDefault="00134F6B" w:rsidP="00430C2F">
      <w:pPr>
        <w:spacing w:line="300" w:lineRule="exact"/>
        <w:ind w:leftChars="67" w:left="141"/>
        <w:rPr>
          <w:rFonts w:ascii="ＭＳ ゴシック" w:eastAsia="ＭＳ ゴシック" w:hAnsi="ＭＳ ゴシック"/>
          <w:szCs w:val="21"/>
        </w:rPr>
      </w:pPr>
      <w:r>
        <w:rPr>
          <w:rFonts w:ascii="ＭＳ ゴシック" w:eastAsia="ＭＳ ゴシック" w:hAnsi="ＭＳ ゴシック" w:hint="eastAsia"/>
          <w:szCs w:val="21"/>
        </w:rPr>
        <w:t>(3)</w:t>
      </w:r>
      <w:r w:rsidR="00397706" w:rsidRPr="00D14F4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397706" w:rsidRPr="00D14F40">
        <w:rPr>
          <w:rFonts w:ascii="ＭＳ ゴシック" w:eastAsia="ＭＳ ゴシック" w:hAnsi="ＭＳ ゴシック" w:hint="eastAsia"/>
          <w:szCs w:val="21"/>
        </w:rPr>
        <w:t>産業廃棄物処理責任者の設置</w:t>
      </w:r>
    </w:p>
    <w:p w14:paraId="653B4410" w14:textId="77777777" w:rsidR="00430C2F" w:rsidRDefault="00430C2F" w:rsidP="00430C2F">
      <w:pPr>
        <w:spacing w:line="300" w:lineRule="exact"/>
        <w:ind w:leftChars="67" w:left="141"/>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7706" w:rsidRPr="00D14F40">
        <w:rPr>
          <w:rFonts w:ascii="ＭＳ ゴシック" w:eastAsia="ＭＳ ゴシック" w:hAnsi="ＭＳ ゴシック" w:hint="eastAsia"/>
          <w:szCs w:val="21"/>
        </w:rPr>
        <w:t>産業廃棄物処理施設の設置者は、産業廃棄物の処理に関する</w:t>
      </w:r>
      <w:r w:rsidR="00362E63" w:rsidRPr="00D14F40">
        <w:rPr>
          <w:rFonts w:ascii="ＭＳ ゴシック" w:eastAsia="ＭＳ ゴシック" w:hAnsi="ＭＳ ゴシック" w:hint="eastAsia"/>
          <w:szCs w:val="21"/>
        </w:rPr>
        <w:t>業務を適切に行わせるた</w:t>
      </w:r>
    </w:p>
    <w:p w14:paraId="2DAF0EC7" w14:textId="77777777" w:rsidR="00430C2F" w:rsidRDefault="00430C2F" w:rsidP="00430C2F">
      <w:pPr>
        <w:spacing w:line="300" w:lineRule="exact"/>
        <w:ind w:leftChars="67" w:left="141"/>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62E63" w:rsidRPr="00D14F40">
        <w:rPr>
          <w:rFonts w:ascii="ＭＳ ゴシック" w:eastAsia="ＭＳ ゴシック" w:hAnsi="ＭＳ ゴシック" w:hint="eastAsia"/>
          <w:szCs w:val="21"/>
        </w:rPr>
        <w:t>め産業廃棄物処理責任者を置かなければなりません。ただし、事業者が自ら産業廃棄物</w:t>
      </w:r>
    </w:p>
    <w:p w14:paraId="2FD6B086" w14:textId="7A69DAA4" w:rsidR="00430C2F" w:rsidRDefault="00430C2F" w:rsidP="00E14FED">
      <w:pPr>
        <w:tabs>
          <w:tab w:val="right" w:pos="8931"/>
        </w:tabs>
        <w:spacing w:line="300" w:lineRule="exact"/>
        <w:ind w:leftChars="67" w:left="141"/>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62E63" w:rsidRPr="00D14F40">
        <w:rPr>
          <w:rFonts w:ascii="ＭＳ ゴシック" w:eastAsia="ＭＳ ゴシック" w:hAnsi="ＭＳ ゴシック" w:hint="eastAsia"/>
          <w:szCs w:val="21"/>
        </w:rPr>
        <w:t>処理</w:t>
      </w:r>
      <w:r>
        <w:rPr>
          <w:rFonts w:ascii="ＭＳ ゴシック" w:eastAsia="ＭＳ ゴシック" w:hAnsi="ＭＳ ゴシック" w:hint="eastAsia"/>
          <w:szCs w:val="21"/>
        </w:rPr>
        <w:t>責任者になることもできます。</w:t>
      </w:r>
      <w:r w:rsidR="00E14FED">
        <w:rPr>
          <w:rFonts w:ascii="ＭＳ ゴシック" w:eastAsia="ＭＳ ゴシック" w:hAnsi="ＭＳ ゴシック"/>
          <w:szCs w:val="21"/>
        </w:rPr>
        <w:tab/>
      </w:r>
      <w:r w:rsidR="00362E63" w:rsidRPr="00D14F40">
        <w:rPr>
          <w:rFonts w:ascii="ＭＳ ゴシック" w:eastAsia="ＭＳ ゴシック" w:hAnsi="ＭＳ ゴシック" w:hint="eastAsia"/>
          <w:szCs w:val="21"/>
        </w:rPr>
        <w:t>〔法第12条第</w:t>
      </w:r>
      <w:r w:rsidR="00A77752">
        <w:rPr>
          <w:rFonts w:ascii="ＭＳ ゴシック" w:eastAsia="ＭＳ ゴシック" w:hAnsi="ＭＳ ゴシック" w:hint="eastAsia"/>
          <w:szCs w:val="21"/>
        </w:rPr>
        <w:t>８</w:t>
      </w:r>
      <w:r w:rsidR="00362E63" w:rsidRPr="00D14F40">
        <w:rPr>
          <w:rFonts w:ascii="ＭＳ ゴシック" w:eastAsia="ＭＳ ゴシック" w:hAnsi="ＭＳ ゴシック" w:hint="eastAsia"/>
          <w:szCs w:val="21"/>
        </w:rPr>
        <w:t>項〕</w:t>
      </w:r>
    </w:p>
    <w:p w14:paraId="5A3EE26A" w14:textId="77777777" w:rsidR="00430C2F" w:rsidRDefault="00430C2F" w:rsidP="00430C2F">
      <w:pPr>
        <w:spacing w:line="300" w:lineRule="exact"/>
        <w:ind w:leftChars="67" w:left="141"/>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62E63" w:rsidRPr="00D14F40">
        <w:rPr>
          <w:rFonts w:ascii="ＭＳ ゴシック" w:eastAsia="ＭＳ ゴシック" w:hAnsi="ＭＳ ゴシック" w:hint="eastAsia"/>
          <w:szCs w:val="21"/>
        </w:rPr>
        <w:t>産業廃棄物処理責任者となるためには、特に資格は必要ありませんが</w:t>
      </w:r>
      <w:r w:rsidR="003A6449" w:rsidRPr="00D14F40">
        <w:rPr>
          <w:rFonts w:ascii="ＭＳ ゴシック" w:eastAsia="ＭＳ ゴシック" w:hAnsi="ＭＳ ゴシック" w:hint="eastAsia"/>
          <w:szCs w:val="21"/>
        </w:rPr>
        <w:t>、管理者的立場</w:t>
      </w:r>
    </w:p>
    <w:p w14:paraId="3980DF44" w14:textId="77777777" w:rsidR="00397706" w:rsidRPr="00D14F40" w:rsidRDefault="00430C2F" w:rsidP="00430C2F">
      <w:pPr>
        <w:spacing w:line="300" w:lineRule="exact"/>
        <w:ind w:leftChars="67" w:left="141"/>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A6449" w:rsidRPr="00D14F40">
        <w:rPr>
          <w:rFonts w:ascii="ＭＳ ゴシック" w:eastAsia="ＭＳ ゴシック" w:hAnsi="ＭＳ ゴシック" w:hint="eastAsia"/>
          <w:szCs w:val="21"/>
        </w:rPr>
        <w:t>にある人を選任するよう努めてください。</w:t>
      </w:r>
      <w:r w:rsidR="00397706" w:rsidRPr="00D14F40">
        <w:rPr>
          <w:rFonts w:ascii="ＭＳ ゴシック" w:eastAsia="ＭＳ ゴシック" w:hAnsi="ＭＳ ゴシック" w:hint="eastAsia"/>
          <w:szCs w:val="21"/>
        </w:rPr>
        <w:t xml:space="preserve"> </w:t>
      </w:r>
    </w:p>
    <w:p w14:paraId="2001F69E" w14:textId="77777777" w:rsidR="00F5066A" w:rsidRDefault="00F5066A" w:rsidP="00430C2F">
      <w:pPr>
        <w:spacing w:line="300" w:lineRule="exact"/>
        <w:ind w:leftChars="67" w:left="141"/>
        <w:rPr>
          <w:rFonts w:ascii="ＭＳ ゴシック" w:eastAsia="ＭＳ ゴシック" w:hAnsi="ＭＳ ゴシック"/>
          <w:szCs w:val="21"/>
        </w:rPr>
      </w:pPr>
    </w:p>
    <w:p w14:paraId="065EC6BF" w14:textId="77777777" w:rsidR="00430C2F" w:rsidRDefault="00362E63" w:rsidP="00430C2F">
      <w:pPr>
        <w:spacing w:line="300" w:lineRule="exact"/>
        <w:ind w:leftChars="67" w:left="141"/>
        <w:rPr>
          <w:rFonts w:ascii="ＭＳ ゴシック" w:eastAsia="ＭＳ ゴシック" w:hAnsi="ＭＳ ゴシック"/>
        </w:rPr>
      </w:pPr>
      <w:r w:rsidRPr="00D14F40">
        <w:rPr>
          <w:rFonts w:ascii="ＭＳ ゴシック" w:eastAsia="ＭＳ ゴシック" w:hAnsi="ＭＳ ゴシック" w:hint="eastAsia"/>
          <w:szCs w:val="21"/>
        </w:rPr>
        <w:lastRenderedPageBreak/>
        <w:t>(4</w:t>
      </w:r>
      <w:r w:rsidR="006137E0" w:rsidRPr="00D14F40">
        <w:rPr>
          <w:rFonts w:ascii="ＭＳ ゴシック" w:eastAsia="ＭＳ ゴシック" w:hAnsi="ＭＳ ゴシック" w:hint="eastAsia"/>
          <w:szCs w:val="21"/>
        </w:rPr>
        <w:t>)</w:t>
      </w:r>
      <w:r w:rsidR="00134F6B">
        <w:rPr>
          <w:rFonts w:ascii="ＭＳ ゴシック" w:eastAsia="ＭＳ ゴシック" w:hAnsi="ＭＳ ゴシック" w:hint="eastAsia"/>
          <w:szCs w:val="21"/>
        </w:rPr>
        <w:t xml:space="preserve"> 　</w:t>
      </w:r>
      <w:r w:rsidR="006137E0" w:rsidRPr="00D14F40">
        <w:rPr>
          <w:rFonts w:ascii="ＭＳ ゴシック" w:eastAsia="ＭＳ ゴシック" w:hAnsi="ＭＳ ゴシック" w:hint="eastAsia"/>
          <w:szCs w:val="21"/>
        </w:rPr>
        <w:t>処理施設の定期検査</w:t>
      </w:r>
      <w:r w:rsidR="006137E0" w:rsidRPr="00D14F40">
        <w:rPr>
          <w:rFonts w:ascii="ＭＳ ゴシック" w:eastAsia="ＭＳ ゴシック" w:hAnsi="ＭＳ ゴシック" w:hint="eastAsia"/>
          <w:sz w:val="24"/>
        </w:rPr>
        <w:t xml:space="preserve">　　</w:t>
      </w:r>
      <w:r w:rsidR="006137E0" w:rsidRPr="00D14F40">
        <w:rPr>
          <w:rFonts w:ascii="ＭＳ ゴシック" w:eastAsia="ＭＳ ゴシック" w:hAnsi="ＭＳ ゴシック" w:hint="eastAsia"/>
          <w:b/>
          <w:sz w:val="22"/>
          <w:szCs w:val="22"/>
        </w:rPr>
        <w:t xml:space="preserve">　</w:t>
      </w:r>
      <w:r w:rsidR="006137E0" w:rsidRPr="00D14F40">
        <w:rPr>
          <w:rFonts w:ascii="ＭＳ ゴシック" w:eastAsia="ＭＳ ゴシック" w:hAnsi="ＭＳ ゴシック" w:hint="eastAsia"/>
        </w:rPr>
        <w:t xml:space="preserve">　　　　　　　　　　　　　　</w:t>
      </w:r>
      <w:r w:rsidR="00F5066A">
        <w:rPr>
          <w:rFonts w:ascii="ＭＳ ゴシック" w:eastAsia="ＭＳ ゴシック" w:hAnsi="ＭＳ ゴシック" w:hint="eastAsia"/>
        </w:rPr>
        <w:t xml:space="preserve">  </w:t>
      </w:r>
      <w:r w:rsidR="006137E0" w:rsidRPr="00D14F40">
        <w:rPr>
          <w:rFonts w:ascii="ＭＳ ゴシック" w:eastAsia="ＭＳ ゴシック" w:hAnsi="ＭＳ ゴシック" w:hint="eastAsia"/>
        </w:rPr>
        <w:t xml:space="preserve">　</w:t>
      </w:r>
      <w:r w:rsidR="00134F6B">
        <w:rPr>
          <w:rFonts w:ascii="ＭＳ ゴシック" w:eastAsia="ＭＳ ゴシック" w:hAnsi="ＭＳ ゴシック"/>
        </w:rPr>
        <w:t xml:space="preserve"> </w:t>
      </w:r>
      <w:r w:rsidR="006137E0" w:rsidRPr="00D14F40">
        <w:rPr>
          <w:rFonts w:ascii="ＭＳ ゴシック" w:eastAsia="ＭＳ ゴシック" w:hAnsi="ＭＳ ゴシック" w:hint="eastAsia"/>
        </w:rPr>
        <w:t>〔法第15条の</w:t>
      </w:r>
      <w:r w:rsidR="00A77752">
        <w:rPr>
          <w:rFonts w:ascii="ＭＳ ゴシック" w:eastAsia="ＭＳ ゴシック" w:hAnsi="ＭＳ ゴシック" w:hint="eastAsia"/>
        </w:rPr>
        <w:t>２</w:t>
      </w:r>
      <w:r w:rsidR="006137E0" w:rsidRPr="00D14F40">
        <w:rPr>
          <w:rFonts w:ascii="ＭＳ ゴシック" w:eastAsia="ＭＳ ゴシック" w:hAnsi="ＭＳ ゴシック" w:hint="eastAsia"/>
        </w:rPr>
        <w:t>の</w:t>
      </w:r>
      <w:r w:rsidR="00A77752">
        <w:rPr>
          <w:rFonts w:ascii="ＭＳ ゴシック" w:eastAsia="ＭＳ ゴシック" w:hAnsi="ＭＳ ゴシック" w:hint="eastAsia"/>
        </w:rPr>
        <w:t>２</w:t>
      </w:r>
      <w:r w:rsidR="006137E0" w:rsidRPr="00D14F40">
        <w:rPr>
          <w:rFonts w:ascii="ＭＳ ゴシック" w:eastAsia="ＭＳ ゴシック" w:hAnsi="ＭＳ ゴシック" w:hint="eastAsia"/>
        </w:rPr>
        <w:t>〕</w:t>
      </w:r>
      <w:r w:rsidR="00430C2F">
        <w:rPr>
          <w:rFonts w:ascii="ＭＳ ゴシック" w:eastAsia="ＭＳ ゴシック" w:hAnsi="ＭＳ ゴシック" w:hint="eastAsia"/>
        </w:rPr>
        <w:t xml:space="preserve">　</w:t>
      </w:r>
    </w:p>
    <w:p w14:paraId="7CFB3B77" w14:textId="77777777" w:rsidR="00430C2F" w:rsidRDefault="00430C2F" w:rsidP="00430C2F">
      <w:pPr>
        <w:spacing w:line="300" w:lineRule="exact"/>
        <w:ind w:leftChars="67" w:left="141"/>
        <w:rPr>
          <w:rFonts w:ascii="ＭＳ ゴシック" w:eastAsia="ＭＳ ゴシック" w:hAnsi="ＭＳ ゴシック"/>
          <w:szCs w:val="21"/>
        </w:rPr>
      </w:pPr>
      <w:r>
        <w:rPr>
          <w:rFonts w:ascii="ＭＳ ゴシック" w:eastAsia="ＭＳ ゴシック" w:hAnsi="ＭＳ ゴシック" w:hint="eastAsia"/>
        </w:rPr>
        <w:t xml:space="preserve">　　　　</w:t>
      </w:r>
      <w:r w:rsidR="00362E63" w:rsidRPr="00D14F40">
        <w:rPr>
          <w:rFonts w:ascii="ＭＳ ゴシック" w:eastAsia="ＭＳ ゴシック" w:hAnsi="ＭＳ ゴシック" w:hint="eastAsia"/>
          <w:szCs w:val="21"/>
        </w:rPr>
        <w:t>産業廃棄物処理施設の設置者は</w:t>
      </w:r>
      <w:r w:rsidR="006137E0" w:rsidRPr="00D14F40">
        <w:rPr>
          <w:rFonts w:ascii="ＭＳ ゴシック" w:eastAsia="ＭＳ ゴシック" w:hAnsi="ＭＳ ゴシック" w:hint="eastAsia"/>
          <w:szCs w:val="21"/>
        </w:rPr>
        <w:t>、</w:t>
      </w:r>
      <w:r w:rsidR="00A77752">
        <w:rPr>
          <w:rFonts w:ascii="ＭＳ ゴシック" w:eastAsia="ＭＳ ゴシック" w:hAnsi="ＭＳ ゴシック" w:hint="eastAsia"/>
          <w:szCs w:val="21"/>
        </w:rPr>
        <w:t>５</w:t>
      </w:r>
      <w:r w:rsidR="006137E0" w:rsidRPr="00D14F40">
        <w:rPr>
          <w:rFonts w:ascii="ＭＳ ゴシック" w:eastAsia="ＭＳ ゴシック" w:hAnsi="ＭＳ ゴシック" w:hint="eastAsia"/>
          <w:szCs w:val="21"/>
        </w:rPr>
        <w:t>年</w:t>
      </w:r>
      <w:r w:rsidR="00A77752">
        <w:rPr>
          <w:rFonts w:ascii="ＭＳ ゴシック" w:eastAsia="ＭＳ ゴシック" w:hAnsi="ＭＳ ゴシック" w:hint="eastAsia"/>
          <w:szCs w:val="21"/>
        </w:rPr>
        <w:t>３</w:t>
      </w:r>
      <w:r w:rsidR="006137E0" w:rsidRPr="00D14F40">
        <w:rPr>
          <w:rFonts w:ascii="ＭＳ ゴシック" w:eastAsia="ＭＳ ゴシック" w:hAnsi="ＭＳ ゴシック" w:hint="eastAsia"/>
          <w:szCs w:val="21"/>
        </w:rPr>
        <w:t>ヶ月ごとに知事</w:t>
      </w:r>
      <w:r w:rsidR="003A6449" w:rsidRPr="00D14F40">
        <w:rPr>
          <w:rFonts w:ascii="ＭＳ ゴシック" w:eastAsia="ＭＳ ゴシック" w:hAnsi="ＭＳ ゴシック" w:hint="eastAsia"/>
          <w:szCs w:val="21"/>
        </w:rPr>
        <w:t>（</w:t>
      </w:r>
      <w:r w:rsidR="00CE5148" w:rsidRPr="00D14F40">
        <w:rPr>
          <w:rFonts w:ascii="ＭＳ ゴシック" w:eastAsia="ＭＳ ゴシック" w:hAnsi="ＭＳ ゴシック" w:hint="eastAsia"/>
          <w:szCs w:val="21"/>
        </w:rPr>
        <w:t>又</w:t>
      </w:r>
      <w:r w:rsidR="003A6449" w:rsidRPr="00D14F40">
        <w:rPr>
          <w:rFonts w:ascii="ＭＳ ゴシック" w:eastAsia="ＭＳ ゴシック" w:hAnsi="ＭＳ ゴシック" w:hint="eastAsia"/>
          <w:szCs w:val="21"/>
        </w:rPr>
        <w:t>は政令市長）</w:t>
      </w:r>
      <w:r w:rsidR="006137E0" w:rsidRPr="00D14F40">
        <w:rPr>
          <w:rFonts w:ascii="ＭＳ ゴシック" w:eastAsia="ＭＳ ゴシック" w:hAnsi="ＭＳ ゴシック" w:hint="eastAsia"/>
          <w:szCs w:val="21"/>
        </w:rPr>
        <w:t>の検査を受</w:t>
      </w:r>
    </w:p>
    <w:p w14:paraId="4D253945" w14:textId="77777777" w:rsidR="006137E0" w:rsidRPr="00430C2F" w:rsidRDefault="00430C2F" w:rsidP="00430C2F">
      <w:pPr>
        <w:spacing w:line="300" w:lineRule="exact"/>
        <w:ind w:leftChars="67" w:left="141"/>
        <w:rPr>
          <w:rFonts w:ascii="ＭＳ ゴシック" w:eastAsia="ＭＳ ゴシック" w:hAnsi="ＭＳ ゴシック"/>
        </w:rPr>
      </w:pPr>
      <w:r>
        <w:rPr>
          <w:rFonts w:ascii="ＭＳ ゴシック" w:eastAsia="ＭＳ ゴシック" w:hAnsi="ＭＳ ゴシック" w:hint="eastAsia"/>
          <w:szCs w:val="21"/>
        </w:rPr>
        <w:t xml:space="preserve">　　　</w:t>
      </w:r>
      <w:r w:rsidR="006137E0" w:rsidRPr="00D14F40">
        <w:rPr>
          <w:rFonts w:ascii="ＭＳ ゴシック" w:eastAsia="ＭＳ ゴシック" w:hAnsi="ＭＳ ゴシック" w:hint="eastAsia"/>
          <w:szCs w:val="21"/>
        </w:rPr>
        <w:t>けなければなりません。</w:t>
      </w:r>
      <w:r w:rsidR="00354B02" w:rsidRPr="00D14F40">
        <w:rPr>
          <w:rFonts w:ascii="ＭＳ ゴシック" w:eastAsia="ＭＳ ゴシック" w:hAnsi="ＭＳ ゴシック" w:hint="eastAsia"/>
          <w:szCs w:val="21"/>
        </w:rPr>
        <w:t xml:space="preserve"> </w:t>
      </w:r>
    </w:p>
    <w:p w14:paraId="2812DB6B" w14:textId="77777777" w:rsidR="00354B02" w:rsidRPr="00D14F40" w:rsidRDefault="00354B02" w:rsidP="00231331">
      <w:pPr>
        <w:spacing w:line="300" w:lineRule="exact"/>
        <w:ind w:leftChars="300" w:left="630" w:firstLineChars="100" w:firstLine="210"/>
        <w:rPr>
          <w:rFonts w:ascii="ＭＳ ゴシック" w:eastAsia="ＭＳ ゴシック" w:hAnsi="ＭＳ ゴシック"/>
        </w:rPr>
      </w:pPr>
    </w:p>
    <w:p w14:paraId="7678590E" w14:textId="77777777" w:rsidR="00134F6B" w:rsidRDefault="00362E63" w:rsidP="00430C2F">
      <w:pPr>
        <w:spacing w:line="300" w:lineRule="exact"/>
        <w:ind w:leftChars="67" w:left="141"/>
        <w:rPr>
          <w:rFonts w:ascii="ＭＳ ゴシック" w:eastAsia="ＭＳ ゴシック" w:hAnsi="ＭＳ ゴシック"/>
          <w:spacing w:val="-16"/>
          <w:szCs w:val="21"/>
        </w:rPr>
      </w:pPr>
      <w:r w:rsidRPr="00D14F40">
        <w:rPr>
          <w:rFonts w:ascii="ＭＳ ゴシック" w:eastAsia="ＭＳ ゴシック" w:hAnsi="ＭＳ ゴシック" w:hint="eastAsia"/>
          <w:szCs w:val="21"/>
        </w:rPr>
        <w:t>(5</w:t>
      </w:r>
      <w:r w:rsidR="00A158B1" w:rsidRPr="00D14F40">
        <w:rPr>
          <w:rFonts w:ascii="ＭＳ ゴシック" w:eastAsia="ＭＳ ゴシック" w:hAnsi="ＭＳ ゴシック" w:hint="eastAsia"/>
          <w:szCs w:val="21"/>
        </w:rPr>
        <w:t>)</w:t>
      </w:r>
      <w:r w:rsidR="00134F6B">
        <w:rPr>
          <w:rFonts w:ascii="ＭＳ ゴシック" w:eastAsia="ＭＳ ゴシック" w:hAnsi="ＭＳ ゴシック" w:hint="eastAsia"/>
          <w:szCs w:val="21"/>
        </w:rPr>
        <w:t xml:space="preserve"> </w:t>
      </w:r>
      <w:r w:rsidR="00A158B1" w:rsidRPr="00D14F40">
        <w:rPr>
          <w:rFonts w:ascii="ＭＳ ゴシック" w:eastAsia="ＭＳ ゴシック" w:hAnsi="ＭＳ ゴシック" w:hint="eastAsia"/>
          <w:szCs w:val="21"/>
        </w:rPr>
        <w:t xml:space="preserve">　</w:t>
      </w:r>
      <w:r w:rsidR="006137E0" w:rsidRPr="00D14F40">
        <w:rPr>
          <w:rFonts w:ascii="ＭＳ ゴシック" w:eastAsia="ＭＳ ゴシック" w:hAnsi="ＭＳ ゴシック" w:hint="eastAsia"/>
          <w:szCs w:val="21"/>
        </w:rPr>
        <w:t>産業廃棄物</w:t>
      </w:r>
      <w:r w:rsidRPr="00D14F40">
        <w:rPr>
          <w:rFonts w:ascii="ＭＳ ゴシック" w:eastAsia="ＭＳ ゴシック" w:hAnsi="ＭＳ ゴシック" w:hint="eastAsia"/>
          <w:szCs w:val="21"/>
        </w:rPr>
        <w:t>の</w:t>
      </w:r>
      <w:r w:rsidR="006137E0" w:rsidRPr="00D14F40">
        <w:rPr>
          <w:rFonts w:ascii="ＭＳ ゴシック" w:eastAsia="ＭＳ ゴシック" w:hAnsi="ＭＳ ゴシック" w:hint="eastAsia"/>
          <w:szCs w:val="21"/>
        </w:rPr>
        <w:t>処理施設における事故時の措置</w:t>
      </w:r>
    </w:p>
    <w:p w14:paraId="01FD6F57" w14:textId="77777777" w:rsidR="00430C2F" w:rsidRDefault="00134F6B" w:rsidP="00134F6B">
      <w:pPr>
        <w:spacing w:line="300" w:lineRule="exact"/>
        <w:rPr>
          <w:rFonts w:ascii="ＭＳ ゴシック" w:eastAsia="ＭＳ ゴシック" w:hAnsi="ＭＳ ゴシック"/>
        </w:rPr>
      </w:pPr>
      <w:r>
        <w:rPr>
          <w:rFonts w:ascii="ＭＳ ゴシック" w:eastAsia="ＭＳ ゴシック" w:hAnsi="ＭＳ ゴシック" w:hint="eastAsia"/>
          <w:spacing w:val="-16"/>
          <w:szCs w:val="21"/>
        </w:rPr>
        <w:t xml:space="preserve">　</w:t>
      </w:r>
      <w:r w:rsidR="00430C2F">
        <w:rPr>
          <w:rFonts w:ascii="ＭＳ ゴシック" w:eastAsia="ＭＳ ゴシック" w:hAnsi="ＭＳ ゴシック" w:hint="eastAsia"/>
          <w:spacing w:val="-16"/>
          <w:szCs w:val="21"/>
        </w:rPr>
        <w:t xml:space="preserve">  </w:t>
      </w:r>
      <w:r w:rsidR="006137E0" w:rsidRPr="00D14F40">
        <w:rPr>
          <w:rFonts w:ascii="ＭＳ ゴシック" w:eastAsia="ＭＳ ゴシック" w:hAnsi="ＭＳ ゴシック" w:hint="eastAsia"/>
        </w:rPr>
        <w:t>①</w:t>
      </w:r>
      <w:r>
        <w:rPr>
          <w:rFonts w:ascii="ＭＳ ゴシック" w:eastAsia="ＭＳ ゴシック" w:hAnsi="ＭＳ ゴシック" w:hint="eastAsia"/>
        </w:rPr>
        <w:t xml:space="preserve">　</w:t>
      </w:r>
      <w:r w:rsidR="006137E0" w:rsidRPr="00D14F40">
        <w:rPr>
          <w:rFonts w:ascii="ＭＳ ゴシック" w:eastAsia="ＭＳ ゴシック" w:hAnsi="ＭＳ ゴシック" w:hint="eastAsia"/>
        </w:rPr>
        <w:t>以下に定める施設（以下、「特定処理施設」という。）の設置者は、特定処理施設におい</w:t>
      </w:r>
    </w:p>
    <w:p w14:paraId="72A51CD1" w14:textId="77777777" w:rsidR="00430C2F" w:rsidRDefault="00430C2F" w:rsidP="00134F6B">
      <w:pPr>
        <w:spacing w:line="300" w:lineRule="exact"/>
        <w:rPr>
          <w:rFonts w:ascii="ＭＳ ゴシック" w:eastAsia="ＭＳ ゴシック" w:hAnsi="ＭＳ ゴシック"/>
        </w:rPr>
      </w:pPr>
      <w:r>
        <w:rPr>
          <w:rFonts w:ascii="ＭＳ ゴシック" w:eastAsia="ＭＳ ゴシック" w:hAnsi="ＭＳ ゴシック" w:hint="eastAsia"/>
        </w:rPr>
        <w:t xml:space="preserve">　　 </w:t>
      </w:r>
      <w:r w:rsidR="006137E0" w:rsidRPr="00D14F40">
        <w:rPr>
          <w:rFonts w:ascii="ＭＳ ゴシック" w:eastAsia="ＭＳ ゴシック" w:hAnsi="ＭＳ ゴシック" w:hint="eastAsia"/>
        </w:rPr>
        <w:t>て破損その他の事故が発生し、生活環境の保全上の支障が生じ、</w:t>
      </w:r>
      <w:r w:rsidR="00E27E52" w:rsidRPr="00D14F40">
        <w:rPr>
          <w:rFonts w:ascii="ＭＳ ゴシック" w:eastAsia="ＭＳ ゴシック" w:hAnsi="ＭＳ ゴシック" w:hint="eastAsia"/>
        </w:rPr>
        <w:t>又</w:t>
      </w:r>
      <w:r w:rsidR="006137E0" w:rsidRPr="00D14F40">
        <w:rPr>
          <w:rFonts w:ascii="ＭＳ ゴシック" w:eastAsia="ＭＳ ゴシック" w:hAnsi="ＭＳ ゴシック" w:hint="eastAsia"/>
        </w:rPr>
        <w:t>は生ずるおそれがある</w:t>
      </w:r>
    </w:p>
    <w:p w14:paraId="434F7151" w14:textId="77777777" w:rsidR="00430C2F" w:rsidRDefault="00430C2F" w:rsidP="00134F6B">
      <w:pPr>
        <w:spacing w:line="300" w:lineRule="exact"/>
        <w:rPr>
          <w:rFonts w:ascii="ＭＳ ゴシック" w:eastAsia="ＭＳ ゴシック" w:hAnsi="ＭＳ ゴシック"/>
        </w:rPr>
      </w:pPr>
      <w:r>
        <w:rPr>
          <w:rFonts w:ascii="ＭＳ ゴシック" w:eastAsia="ＭＳ ゴシック" w:hAnsi="ＭＳ ゴシック"/>
        </w:rPr>
        <w:t xml:space="preserve">     </w:t>
      </w:r>
      <w:r w:rsidR="006137E0" w:rsidRPr="00D14F40">
        <w:rPr>
          <w:rFonts w:ascii="ＭＳ ゴシック" w:eastAsia="ＭＳ ゴシック" w:hAnsi="ＭＳ ゴシック" w:hint="eastAsia"/>
        </w:rPr>
        <w:t>ときは、直ちに応急措</w:t>
      </w:r>
      <w:r w:rsidR="00362E63" w:rsidRPr="00D14F40">
        <w:rPr>
          <w:rFonts w:ascii="ＭＳ ゴシック" w:eastAsia="ＭＳ ゴシック" w:hAnsi="ＭＳ ゴシック" w:hint="eastAsia"/>
        </w:rPr>
        <w:t>置を</w:t>
      </w:r>
      <w:r w:rsidR="003A6449" w:rsidRPr="00D14F40">
        <w:rPr>
          <w:rFonts w:ascii="ＭＳ ゴシック" w:eastAsia="ＭＳ ゴシック" w:hAnsi="ＭＳ ゴシック" w:hint="eastAsia"/>
        </w:rPr>
        <w:t>講ずるとともに、速やかに事故の状況及び講じた措置の概要を</w:t>
      </w:r>
    </w:p>
    <w:p w14:paraId="59BB16DA" w14:textId="77777777" w:rsidR="00430C2F" w:rsidRDefault="00430C2F" w:rsidP="00430C2F">
      <w:pPr>
        <w:spacing w:line="300" w:lineRule="exact"/>
        <w:rPr>
          <w:rFonts w:ascii="ＭＳ ゴシック" w:eastAsia="ＭＳ ゴシック" w:hAnsi="ＭＳ ゴシック"/>
        </w:rPr>
      </w:pPr>
      <w:r>
        <w:rPr>
          <w:rFonts w:ascii="ＭＳ ゴシック" w:eastAsia="ＭＳ ゴシック" w:hAnsi="ＭＳ ゴシック"/>
        </w:rPr>
        <w:t xml:space="preserve">     </w:t>
      </w:r>
      <w:r w:rsidR="003A6449" w:rsidRPr="00D14F40">
        <w:rPr>
          <w:rFonts w:ascii="ＭＳ ゴシック" w:eastAsia="ＭＳ ゴシック" w:hAnsi="ＭＳ ゴシック" w:hint="eastAsia"/>
        </w:rPr>
        <w:t>知事（</w:t>
      </w:r>
      <w:r w:rsidR="00CE5148" w:rsidRPr="00D14F40">
        <w:rPr>
          <w:rFonts w:ascii="ＭＳ ゴシック" w:eastAsia="ＭＳ ゴシック" w:hAnsi="ＭＳ ゴシック" w:hint="eastAsia"/>
        </w:rPr>
        <w:t>又</w:t>
      </w:r>
      <w:r w:rsidR="00362E63" w:rsidRPr="00D14F40">
        <w:rPr>
          <w:rFonts w:ascii="ＭＳ ゴシック" w:eastAsia="ＭＳ ゴシック" w:hAnsi="ＭＳ ゴシック" w:hint="eastAsia"/>
        </w:rPr>
        <w:t xml:space="preserve">は政令市長）に届け出なければなりません。　　　　　　</w:t>
      </w:r>
      <w:r w:rsidR="006137E0" w:rsidRPr="00D14F40">
        <w:rPr>
          <w:rFonts w:ascii="ＭＳ ゴシック" w:eastAsia="ＭＳ ゴシック" w:hAnsi="ＭＳ ゴシック" w:hint="eastAsia"/>
        </w:rPr>
        <w:t>〔法第21条の</w:t>
      </w:r>
      <w:r w:rsidR="00A77752">
        <w:rPr>
          <w:rFonts w:ascii="ＭＳ ゴシック" w:eastAsia="ＭＳ ゴシック" w:hAnsi="ＭＳ ゴシック" w:hint="eastAsia"/>
        </w:rPr>
        <w:t>２</w:t>
      </w:r>
      <w:r w:rsidR="006137E0" w:rsidRPr="00D14F40">
        <w:rPr>
          <w:rFonts w:ascii="ＭＳ ゴシック" w:eastAsia="ＭＳ ゴシック" w:hAnsi="ＭＳ ゴシック" w:hint="eastAsia"/>
        </w:rPr>
        <w:t>第</w:t>
      </w:r>
      <w:r w:rsidR="00A77752">
        <w:rPr>
          <w:rFonts w:ascii="ＭＳ ゴシック" w:eastAsia="ＭＳ ゴシック" w:hAnsi="ＭＳ ゴシック" w:hint="eastAsia"/>
        </w:rPr>
        <w:t>１</w:t>
      </w:r>
      <w:r w:rsidR="006137E0" w:rsidRPr="00D14F40">
        <w:rPr>
          <w:rFonts w:ascii="ＭＳ ゴシック" w:eastAsia="ＭＳ ゴシック" w:hAnsi="ＭＳ ゴシック" w:hint="eastAsia"/>
        </w:rPr>
        <w:t>項〕</w:t>
      </w:r>
    </w:p>
    <w:p w14:paraId="79688EA5" w14:textId="77777777" w:rsidR="00430C2F" w:rsidRDefault="00430C2F" w:rsidP="00430C2F">
      <w:pPr>
        <w:spacing w:line="300" w:lineRule="exact"/>
        <w:rPr>
          <w:rFonts w:ascii="ＭＳ ゴシック" w:eastAsia="ＭＳ ゴシック" w:hAnsi="ＭＳ ゴシック"/>
        </w:rPr>
      </w:pPr>
      <w:r>
        <w:rPr>
          <w:rFonts w:ascii="ＭＳ ゴシック" w:eastAsia="ＭＳ ゴシック" w:hAnsi="ＭＳ ゴシック"/>
        </w:rPr>
        <w:t xml:space="preserve">   </w:t>
      </w:r>
      <w:r w:rsidR="00354B02" w:rsidRPr="00D14F40">
        <w:rPr>
          <w:rFonts w:ascii="ＭＳ ゴシック" w:eastAsia="ＭＳ ゴシック" w:hAnsi="ＭＳ ゴシック" w:hint="eastAsia"/>
        </w:rPr>
        <w:t>②</w:t>
      </w:r>
      <w:r w:rsidR="00134F6B">
        <w:rPr>
          <w:rFonts w:ascii="ＭＳ ゴシック" w:eastAsia="ＭＳ ゴシック" w:hAnsi="ＭＳ ゴシック" w:hint="eastAsia"/>
        </w:rPr>
        <w:t xml:space="preserve">　</w:t>
      </w:r>
      <w:r w:rsidR="006137E0" w:rsidRPr="00D14F40">
        <w:rPr>
          <w:rFonts w:ascii="ＭＳ ゴシック" w:eastAsia="ＭＳ ゴシック" w:hAnsi="ＭＳ ゴシック" w:hint="eastAsia"/>
        </w:rPr>
        <w:t>知事</w:t>
      </w:r>
      <w:r w:rsidR="003A6449" w:rsidRPr="00D14F40">
        <w:rPr>
          <w:rFonts w:ascii="ＭＳ ゴシック" w:eastAsia="ＭＳ ゴシック" w:hAnsi="ＭＳ ゴシック" w:hint="eastAsia"/>
        </w:rPr>
        <w:t>（</w:t>
      </w:r>
      <w:r w:rsidR="00CE5148" w:rsidRPr="00D14F40">
        <w:rPr>
          <w:rFonts w:ascii="ＭＳ ゴシック" w:eastAsia="ＭＳ ゴシック" w:hAnsi="ＭＳ ゴシック" w:hint="eastAsia"/>
        </w:rPr>
        <w:t>又</w:t>
      </w:r>
      <w:r w:rsidR="00A6758D" w:rsidRPr="00D14F40">
        <w:rPr>
          <w:rFonts w:ascii="ＭＳ ゴシック" w:eastAsia="ＭＳ ゴシック" w:hAnsi="ＭＳ ゴシック" w:hint="eastAsia"/>
        </w:rPr>
        <w:t>は政令市長）</w:t>
      </w:r>
      <w:r w:rsidR="006137E0" w:rsidRPr="00D14F40">
        <w:rPr>
          <w:rFonts w:ascii="ＭＳ ゴシック" w:eastAsia="ＭＳ ゴシック" w:hAnsi="ＭＳ ゴシック" w:hint="eastAsia"/>
        </w:rPr>
        <w:t>は、特定</w:t>
      </w:r>
      <w:r w:rsidR="00A6758D" w:rsidRPr="00D14F40">
        <w:rPr>
          <w:rFonts w:ascii="ＭＳ ゴシック" w:eastAsia="ＭＳ ゴシック" w:hAnsi="ＭＳ ゴシック" w:hint="eastAsia"/>
        </w:rPr>
        <w:t>処理施設の設置者が応急措置を講じていないと認めると</w:t>
      </w:r>
    </w:p>
    <w:p w14:paraId="3B354DE6" w14:textId="77777777" w:rsidR="006137E0" w:rsidRPr="00D14F40" w:rsidRDefault="00430C2F" w:rsidP="00430C2F">
      <w:pPr>
        <w:spacing w:line="300" w:lineRule="exact"/>
        <w:rPr>
          <w:rFonts w:ascii="ＭＳ ゴシック" w:eastAsia="ＭＳ ゴシック" w:hAnsi="ＭＳ ゴシック"/>
        </w:rPr>
      </w:pPr>
      <w:r>
        <w:rPr>
          <w:rFonts w:ascii="ＭＳ ゴシック" w:eastAsia="ＭＳ ゴシック" w:hAnsi="ＭＳ ゴシック"/>
        </w:rPr>
        <w:t xml:space="preserve">     </w:t>
      </w:r>
      <w:r w:rsidR="00A6758D" w:rsidRPr="00D14F40">
        <w:rPr>
          <w:rFonts w:ascii="ＭＳ ゴシック" w:eastAsia="ＭＳ ゴシック" w:hAnsi="ＭＳ ゴシック" w:hint="eastAsia"/>
        </w:rPr>
        <w:t>きは、当該応急措置を講ずるよう命ずることができます。</w:t>
      </w:r>
      <w:r w:rsidR="00134F6B">
        <w:rPr>
          <w:rFonts w:ascii="ＭＳ ゴシック" w:eastAsia="ＭＳ ゴシック" w:hAnsi="ＭＳ ゴシック" w:hint="eastAsia"/>
        </w:rPr>
        <w:t xml:space="preserve">  </w:t>
      </w:r>
      <w:r w:rsidR="00134F6B">
        <w:rPr>
          <w:rFonts w:ascii="ＭＳ ゴシック" w:eastAsia="ＭＳ ゴシック" w:hAnsi="ＭＳ ゴシック"/>
        </w:rPr>
        <w:t xml:space="preserve">     </w:t>
      </w:r>
      <w:r w:rsidR="00134F6B" w:rsidRPr="00D14F40">
        <w:rPr>
          <w:rFonts w:ascii="ＭＳ ゴシック" w:eastAsia="ＭＳ ゴシック" w:hAnsi="ＭＳ ゴシック" w:hint="eastAsia"/>
        </w:rPr>
        <w:t>〔法第21条の</w:t>
      </w:r>
      <w:r w:rsidR="00134F6B">
        <w:rPr>
          <w:rFonts w:ascii="ＭＳ ゴシック" w:eastAsia="ＭＳ ゴシック" w:hAnsi="ＭＳ ゴシック" w:hint="eastAsia"/>
        </w:rPr>
        <w:t>２</w:t>
      </w:r>
      <w:r w:rsidR="00134F6B" w:rsidRPr="00D14F40">
        <w:rPr>
          <w:rFonts w:ascii="ＭＳ ゴシック" w:eastAsia="ＭＳ ゴシック" w:hAnsi="ＭＳ ゴシック" w:hint="eastAsia"/>
        </w:rPr>
        <w:t>第</w:t>
      </w:r>
      <w:r w:rsidR="00134F6B">
        <w:rPr>
          <w:rFonts w:ascii="ＭＳ ゴシック" w:eastAsia="ＭＳ ゴシック" w:hAnsi="ＭＳ ゴシック" w:hint="eastAsia"/>
        </w:rPr>
        <w:t>２</w:t>
      </w:r>
      <w:r w:rsidR="00134F6B" w:rsidRPr="00D14F40">
        <w:rPr>
          <w:rFonts w:ascii="ＭＳ ゴシック" w:eastAsia="ＭＳ ゴシック" w:hAnsi="ＭＳ ゴシック" w:hint="eastAsia"/>
        </w:rPr>
        <w:t>項〕</w:t>
      </w:r>
    </w:p>
    <w:p w14:paraId="06FA3112" w14:textId="77777777" w:rsidR="008F3C84" w:rsidRPr="00D14F40" w:rsidRDefault="00A6758D" w:rsidP="00231331">
      <w:pPr>
        <w:tabs>
          <w:tab w:val="left" w:pos="8820"/>
        </w:tabs>
        <w:spacing w:line="300" w:lineRule="exact"/>
        <w:ind w:leftChars="346" w:left="832" w:hangingChars="50" w:hanging="105"/>
        <w:rPr>
          <w:rFonts w:ascii="ＭＳ ゴシック" w:eastAsia="ＭＳ ゴシック" w:hAnsi="ＭＳ ゴシック"/>
        </w:rPr>
      </w:pPr>
      <w:r w:rsidRPr="00D14F40">
        <w:rPr>
          <w:rFonts w:ascii="ＭＳ ゴシック" w:eastAsia="ＭＳ ゴシック" w:hAnsi="ＭＳ ゴシック" w:hint="eastAsia"/>
        </w:rPr>
        <w:t xml:space="preserve">　　　　　　　　　　　　　　　　　　　　</w:t>
      </w:r>
      <w:r w:rsidR="006137E0" w:rsidRPr="00D14F40">
        <w:rPr>
          <w:rFonts w:ascii="ＭＳ ゴシック" w:eastAsia="ＭＳ ゴシック" w:hAnsi="ＭＳ ゴシック" w:hint="eastAsia"/>
        </w:rPr>
        <w:t xml:space="preserve">　　　　　　　　</w:t>
      </w:r>
    </w:p>
    <w:tbl>
      <w:tblPr>
        <w:tblpPr w:leftFromText="142" w:rightFromText="142" w:vertAnchor="text" w:horzAnchor="margin" w:tblpXSpec="center" w:tblpY="13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442"/>
      </w:tblGrid>
      <w:tr w:rsidR="00134F6B" w:rsidRPr="00D14F40" w14:paraId="74D3C316" w14:textId="77777777" w:rsidTr="00134F6B">
        <w:trPr>
          <w:trHeight w:val="2665"/>
        </w:trPr>
        <w:tc>
          <w:tcPr>
            <w:tcW w:w="8442" w:type="dxa"/>
            <w:tcBorders>
              <w:top w:val="double" w:sz="4" w:space="0" w:color="auto"/>
              <w:left w:val="double" w:sz="4" w:space="0" w:color="auto"/>
              <w:bottom w:val="double" w:sz="4" w:space="0" w:color="auto"/>
              <w:right w:val="double" w:sz="4" w:space="0" w:color="auto"/>
            </w:tcBorders>
            <w:shd w:val="clear" w:color="auto" w:fill="auto"/>
            <w:hideMark/>
          </w:tcPr>
          <w:p w14:paraId="47394213" w14:textId="77777777" w:rsidR="00134F6B" w:rsidRPr="00D14F40" w:rsidRDefault="00134F6B" w:rsidP="00134F6B">
            <w:pPr>
              <w:spacing w:line="320" w:lineRule="exact"/>
              <w:rPr>
                <w:rFonts w:ascii="ＭＳ ゴシック" w:eastAsia="ＭＳ ゴシック" w:hAnsi="ＭＳ ゴシック"/>
              </w:rPr>
            </w:pPr>
            <w:r w:rsidRPr="00D14F40">
              <w:rPr>
                <w:rFonts w:ascii="ＭＳ ゴシック" w:eastAsia="ＭＳ ゴシック" w:hAnsi="ＭＳ ゴシック" w:hint="eastAsia"/>
                <w:b/>
                <w:sz w:val="24"/>
              </w:rPr>
              <w:t>事故時の措置を講じなければならない産業廃棄物の処理施設（特定処理施設）</w:t>
            </w:r>
          </w:p>
          <w:p w14:paraId="7AA8B821" w14:textId="77777777" w:rsidR="00134F6B" w:rsidRPr="00D14F40" w:rsidRDefault="008B7EA2" w:rsidP="00134F6B">
            <w:pPr>
              <w:spacing w:line="320"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134F6B" w:rsidRPr="00D14F40">
              <w:rPr>
                <w:rFonts w:ascii="ＭＳ ゴシック" w:eastAsia="ＭＳ ゴシック" w:hAnsi="ＭＳ ゴシック" w:hint="eastAsia"/>
              </w:rPr>
              <w:t>〔施行令第24条、施行規則第18条〕</w:t>
            </w:r>
          </w:p>
          <w:p w14:paraId="35ACB30A" w14:textId="77777777" w:rsidR="00134F6B" w:rsidRPr="00D14F40" w:rsidRDefault="00134F6B" w:rsidP="00134F6B">
            <w:pPr>
              <w:spacing w:line="320" w:lineRule="exact"/>
              <w:ind w:firstLineChars="100" w:firstLine="210"/>
              <w:rPr>
                <w:rFonts w:ascii="ＭＳ ゴシック" w:eastAsia="ＭＳ ゴシック" w:hAnsi="ＭＳ ゴシック"/>
              </w:rPr>
            </w:pPr>
            <w:r w:rsidRPr="00D14F40">
              <w:rPr>
                <w:rFonts w:ascii="ＭＳ ゴシック" w:eastAsia="ＭＳ ゴシック" w:hAnsi="ＭＳ ゴシック" w:hint="eastAsia"/>
              </w:rPr>
              <w:t>①施行令第</w:t>
            </w:r>
            <w:r>
              <w:rPr>
                <w:rFonts w:ascii="ＭＳ ゴシック" w:eastAsia="ＭＳ ゴシック" w:hAnsi="ＭＳ ゴシック" w:hint="eastAsia"/>
              </w:rPr>
              <w:t>７</w:t>
            </w:r>
            <w:r w:rsidRPr="00D14F40">
              <w:rPr>
                <w:rFonts w:ascii="ＭＳ ゴシック" w:eastAsia="ＭＳ ゴシック" w:hAnsi="ＭＳ ゴシック" w:hint="eastAsia"/>
              </w:rPr>
              <w:t xml:space="preserve">条で定める産業廃棄物処理施設　</w:t>
            </w:r>
          </w:p>
          <w:p w14:paraId="3D5D5396" w14:textId="77777777" w:rsidR="00134F6B" w:rsidRPr="00D14F40" w:rsidRDefault="00134F6B" w:rsidP="00134F6B">
            <w:pPr>
              <w:spacing w:line="320" w:lineRule="exact"/>
              <w:ind w:firstLineChars="100" w:firstLine="210"/>
              <w:rPr>
                <w:rFonts w:ascii="ＭＳ ゴシック" w:eastAsia="ＭＳ ゴシック" w:hAnsi="ＭＳ ゴシック"/>
              </w:rPr>
            </w:pPr>
            <w:r w:rsidRPr="00D14F40">
              <w:rPr>
                <w:rFonts w:ascii="ＭＳ ゴシック" w:eastAsia="ＭＳ ゴシック" w:hAnsi="ＭＳ ゴシック" w:hint="eastAsia"/>
              </w:rPr>
              <w:t>②焼却施設（処理能力</w:t>
            </w:r>
            <w:r w:rsidR="008B7EA2">
              <w:rPr>
                <w:rFonts w:ascii="ＭＳ ゴシック" w:eastAsia="ＭＳ ゴシック" w:hAnsi="ＭＳ ゴシック"/>
              </w:rPr>
              <w:t xml:space="preserve">50 </w:t>
            </w:r>
            <w:r w:rsidRPr="00D14F40">
              <w:rPr>
                <w:rFonts w:ascii="ＭＳ ゴシック" w:eastAsia="ＭＳ ゴシック" w:hAnsi="ＭＳ ゴシック"/>
              </w:rPr>
              <w:t>kg/</w:t>
            </w:r>
            <w:r w:rsidRPr="00D14F40">
              <w:rPr>
                <w:rFonts w:ascii="ＭＳ ゴシック" w:eastAsia="ＭＳ ゴシック" w:hAnsi="ＭＳ ゴシック" w:hint="eastAsia"/>
              </w:rPr>
              <w:t>時以上又は火床面積</w:t>
            </w:r>
            <w:r w:rsidR="008B7EA2">
              <w:rPr>
                <w:rFonts w:ascii="ＭＳ ゴシック" w:eastAsia="ＭＳ ゴシック" w:hAnsi="ＭＳ ゴシック"/>
              </w:rPr>
              <w:t>0.5</w:t>
            </w:r>
            <w:r w:rsidRPr="00D14F40">
              <w:rPr>
                <w:rFonts w:ascii="ＭＳ ゴシック" w:eastAsia="ＭＳ ゴシック" w:hAnsi="ＭＳ ゴシック"/>
              </w:rPr>
              <w:t>m</w:t>
            </w:r>
            <w:r w:rsidRPr="00D14F40">
              <w:rPr>
                <w:rFonts w:ascii="ＭＳ ゴシック" w:eastAsia="ＭＳ ゴシック" w:hAnsi="ＭＳ ゴシック"/>
                <w:szCs w:val="21"/>
                <w:vertAlign w:val="superscript"/>
              </w:rPr>
              <w:t>2</w:t>
            </w:r>
            <w:r w:rsidRPr="00D14F40">
              <w:rPr>
                <w:rFonts w:ascii="ＭＳ ゴシック" w:eastAsia="ＭＳ ゴシック" w:hAnsi="ＭＳ ゴシック" w:hint="eastAsia"/>
              </w:rPr>
              <w:t>以上のもの）</w:t>
            </w:r>
          </w:p>
          <w:p w14:paraId="405C69E0" w14:textId="77777777" w:rsidR="00134F6B" w:rsidRPr="00D14F40" w:rsidRDefault="00134F6B" w:rsidP="00134F6B">
            <w:pPr>
              <w:spacing w:line="320" w:lineRule="exact"/>
              <w:ind w:leftChars="100" w:left="420" w:rightChars="175" w:right="368" w:hangingChars="100" w:hanging="210"/>
              <w:rPr>
                <w:rFonts w:ascii="ＭＳ ゴシック" w:eastAsia="ＭＳ ゴシック" w:hAnsi="ＭＳ ゴシック"/>
              </w:rPr>
            </w:pPr>
            <w:r w:rsidRPr="00D14F40">
              <w:rPr>
                <w:rFonts w:ascii="ＭＳ ゴシック" w:eastAsia="ＭＳ ゴシック" w:hAnsi="ＭＳ ゴシック" w:hint="eastAsia"/>
              </w:rPr>
              <w:t>③熱分解設備、乾燥設備、廃プラスチック類の溶融設備、廃プラスチック類の固形燃料化設備又はメタン回収設備が設けられている処理施設であって、処理能力が</w:t>
            </w:r>
            <w:r>
              <w:rPr>
                <w:rFonts w:ascii="ＭＳ ゴシック" w:eastAsia="ＭＳ ゴシック" w:hAnsi="ＭＳ ゴシック" w:hint="eastAsia"/>
              </w:rPr>
              <w:t>１</w:t>
            </w:r>
            <w:r w:rsidRPr="00D14F40">
              <w:rPr>
                <w:rFonts w:ascii="ＭＳ ゴシック" w:eastAsia="ＭＳ ゴシック" w:hAnsi="ＭＳ ゴシック" w:hint="eastAsia"/>
              </w:rPr>
              <w:t>トン</w:t>
            </w:r>
            <w:r w:rsidRPr="00D14F40">
              <w:rPr>
                <w:rFonts w:ascii="ＭＳ ゴシック" w:eastAsia="ＭＳ ゴシック" w:hAnsi="ＭＳ ゴシック"/>
              </w:rPr>
              <w:t>/</w:t>
            </w:r>
            <w:r w:rsidRPr="00D14F40">
              <w:rPr>
                <w:rFonts w:ascii="ＭＳ ゴシック" w:eastAsia="ＭＳ ゴシック" w:hAnsi="ＭＳ ゴシック" w:hint="eastAsia"/>
              </w:rPr>
              <w:t>日以上のもの</w:t>
            </w:r>
          </w:p>
          <w:p w14:paraId="34567BAF" w14:textId="77777777" w:rsidR="00134F6B" w:rsidRPr="00D14F40" w:rsidRDefault="00134F6B" w:rsidP="008B7EA2">
            <w:pPr>
              <w:spacing w:line="320" w:lineRule="exact"/>
              <w:ind w:leftChars="100" w:left="420" w:rightChars="175" w:right="368" w:hangingChars="100" w:hanging="210"/>
              <w:rPr>
                <w:rFonts w:ascii="ＭＳ ゴシック" w:eastAsia="ＭＳ ゴシック" w:hAnsi="ＭＳ ゴシック"/>
              </w:rPr>
            </w:pPr>
            <w:r w:rsidRPr="00D14F40">
              <w:rPr>
                <w:rFonts w:ascii="ＭＳ ゴシック" w:eastAsia="ＭＳ ゴシック" w:hAnsi="ＭＳ ゴシック" w:hint="eastAsia"/>
              </w:rPr>
              <w:t>④廃油の蒸留施設、特別管理産業廃棄物である廃酸・廃アルカリの中和設備が設けられている処理施設であって、処理能力が</w:t>
            </w:r>
            <w:r>
              <w:rPr>
                <w:rFonts w:ascii="ＭＳ ゴシック" w:eastAsia="ＭＳ ゴシック" w:hAnsi="ＭＳ ゴシック" w:hint="eastAsia"/>
              </w:rPr>
              <w:t>１</w:t>
            </w:r>
            <w:r w:rsidRPr="00D14F40">
              <w:rPr>
                <w:rFonts w:ascii="ＭＳ ゴシック" w:eastAsia="ＭＳ ゴシック" w:hAnsi="ＭＳ ゴシック"/>
              </w:rPr>
              <w:t>m</w:t>
            </w:r>
            <w:r w:rsidRPr="00D14F40">
              <w:rPr>
                <w:rFonts w:ascii="ＭＳ ゴシック" w:eastAsia="ＭＳ ゴシック" w:hAnsi="ＭＳ ゴシック"/>
                <w:szCs w:val="21"/>
                <w:vertAlign w:val="superscript"/>
              </w:rPr>
              <w:t>3</w:t>
            </w:r>
            <w:r w:rsidR="008B7EA2" w:rsidRPr="00D14F40">
              <w:rPr>
                <w:rFonts w:ascii="ＭＳ ゴシック" w:eastAsia="ＭＳ ゴシック" w:hAnsi="ＭＳ ゴシック"/>
              </w:rPr>
              <w:t>/</w:t>
            </w:r>
            <w:r w:rsidRPr="00D14F40">
              <w:rPr>
                <w:rFonts w:ascii="ＭＳ ゴシック" w:eastAsia="ＭＳ ゴシック" w:hAnsi="ＭＳ ゴシック" w:hint="eastAsia"/>
              </w:rPr>
              <w:t>日以上のもの</w:t>
            </w:r>
          </w:p>
        </w:tc>
      </w:tr>
    </w:tbl>
    <w:p w14:paraId="7AF00D03" w14:textId="77777777" w:rsidR="008F3C84" w:rsidRPr="00D14F40" w:rsidRDefault="008F3C84" w:rsidP="008F3C84">
      <w:pPr>
        <w:rPr>
          <w:rFonts w:ascii="ＭＳ ゴシック" w:eastAsia="ＭＳ ゴシック" w:hAnsi="ＭＳ ゴシック"/>
        </w:rPr>
      </w:pPr>
    </w:p>
    <w:p w14:paraId="66302D30" w14:textId="77777777" w:rsidR="00A25489" w:rsidRPr="00D14F40" w:rsidRDefault="00A25489" w:rsidP="008F3C84">
      <w:pPr>
        <w:rPr>
          <w:rFonts w:ascii="ＭＳ ゴシック" w:eastAsia="ＭＳ ゴシック" w:hAnsi="ＭＳ ゴシック"/>
        </w:rPr>
      </w:pPr>
    </w:p>
    <w:p w14:paraId="61428970" w14:textId="77777777" w:rsidR="00A52A20" w:rsidRDefault="008F3C84" w:rsidP="00A52A20">
      <w:pPr>
        <w:numPr>
          <w:ilvl w:val="0"/>
          <w:numId w:val="28"/>
        </w:numPr>
        <w:rPr>
          <w:rFonts w:ascii="ＭＳ ゴシック" w:eastAsia="ＭＳ ゴシック" w:hAnsi="ＭＳ ゴシック"/>
          <w:b/>
          <w:sz w:val="24"/>
        </w:rPr>
      </w:pPr>
      <w:r w:rsidRPr="00D14F40">
        <w:rPr>
          <w:rFonts w:ascii="ＭＳ ゴシック" w:eastAsia="ＭＳ ゴシック" w:hAnsi="ＭＳ ゴシック" w:hint="eastAsia"/>
          <w:b/>
          <w:sz w:val="24"/>
        </w:rPr>
        <w:t>産業廃棄物の焼却施設から排出される排ガス中ダイオキシン類の基準</w:t>
      </w:r>
    </w:p>
    <w:p w14:paraId="509F8952" w14:textId="77777777" w:rsidR="00A52A20" w:rsidRDefault="00A52A20" w:rsidP="00A52A20">
      <w:pPr>
        <w:ind w:leftChars="-67" w:hangingChars="67" w:hanging="141"/>
        <w:rPr>
          <w:rFonts w:ascii="ＭＳ ゴシック" w:eastAsia="ＭＳ ゴシック" w:hAnsi="ＭＳ ゴシック"/>
          <w:szCs w:val="21"/>
        </w:rPr>
      </w:pPr>
    </w:p>
    <w:p w14:paraId="1363DD64" w14:textId="77777777" w:rsidR="00A52A20" w:rsidRDefault="00A52A20" w:rsidP="00A52A2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D14F40">
        <w:rPr>
          <w:rFonts w:ascii="ＭＳ ゴシック" w:eastAsia="ＭＳ ゴシック" w:hAnsi="ＭＳ ゴシック" w:hint="eastAsia"/>
          <w:szCs w:val="21"/>
        </w:rPr>
        <w:t>産業廃棄物の焼却施設について施行規則で定める維持管理の技術上の基準では、燃焼室の処</w:t>
      </w:r>
    </w:p>
    <w:p w14:paraId="79310D8E" w14:textId="77777777" w:rsidR="00A52A20" w:rsidRPr="00A52A20" w:rsidRDefault="00A52A20" w:rsidP="00A52A20">
      <w:pPr>
        <w:rPr>
          <w:rFonts w:ascii="ＭＳ ゴシック" w:eastAsia="ＭＳ ゴシック" w:hAnsi="ＭＳ ゴシック"/>
          <w:b/>
          <w:sz w:val="24"/>
        </w:rPr>
      </w:pPr>
      <w:r>
        <w:rPr>
          <w:rFonts w:ascii="ＭＳ ゴシック" w:eastAsia="ＭＳ ゴシック" w:hAnsi="ＭＳ ゴシック" w:hint="eastAsia"/>
          <w:szCs w:val="21"/>
        </w:rPr>
        <w:t xml:space="preserve">　</w:t>
      </w:r>
      <w:r w:rsidRPr="00D14F40">
        <w:rPr>
          <w:rFonts w:ascii="ＭＳ ゴシック" w:eastAsia="ＭＳ ゴシック" w:hAnsi="ＭＳ ゴシック" w:hint="eastAsia"/>
          <w:szCs w:val="21"/>
        </w:rPr>
        <w:t>理能力に応じて下表のとおり排ガス中のダイオキシン類濃度の基準が定められています。</w:t>
      </w:r>
    </w:p>
    <w:p w14:paraId="69E204AF" w14:textId="77777777" w:rsidR="008F3C84" w:rsidRPr="00D14F40" w:rsidRDefault="008F3C84" w:rsidP="00A52A20">
      <w:pPr>
        <w:ind w:leftChars="134" w:left="281"/>
        <w:rPr>
          <w:rFonts w:ascii="ＭＳ ゴシック" w:eastAsia="ＭＳ ゴシック" w:hAnsi="ＭＳ ゴシック"/>
          <w:szCs w:val="21"/>
        </w:rPr>
      </w:pPr>
    </w:p>
    <w:p w14:paraId="1EDA9068" w14:textId="77777777" w:rsidR="008F3C84" w:rsidRPr="00D14F40" w:rsidRDefault="008F3C84" w:rsidP="005803A2">
      <w:pPr>
        <w:ind w:leftChars="171" w:left="359" w:firstLineChars="100" w:firstLine="210"/>
        <w:jc w:val="right"/>
        <w:rPr>
          <w:rFonts w:ascii="ＭＳ ゴシック" w:eastAsia="ＭＳ ゴシック" w:hAnsi="ＭＳ ゴシック"/>
          <w:szCs w:val="21"/>
        </w:rPr>
      </w:pPr>
      <w:r w:rsidRPr="00D14F40">
        <w:rPr>
          <w:rFonts w:ascii="ＭＳ ゴシック" w:eastAsia="ＭＳ ゴシック" w:hAnsi="ＭＳ ゴシック" w:hint="eastAsia"/>
          <w:szCs w:val="21"/>
        </w:rPr>
        <w:t>単位：ng</w:t>
      </w:r>
      <w:r w:rsidR="00C957A1">
        <w:rPr>
          <w:rFonts w:ascii="ＭＳ ゴシック" w:eastAsia="ＭＳ ゴシック" w:hAnsi="ＭＳ ゴシック" w:hint="eastAsia"/>
          <w:szCs w:val="21"/>
        </w:rPr>
        <w:t>-</w:t>
      </w:r>
      <w:r w:rsidRPr="00D14F40">
        <w:rPr>
          <w:rFonts w:ascii="ＭＳ ゴシック" w:eastAsia="ＭＳ ゴシック" w:hAnsi="ＭＳ ゴシック" w:hint="eastAsia"/>
          <w:szCs w:val="21"/>
        </w:rPr>
        <w:t>TEQ</w:t>
      </w:r>
      <w:r w:rsidR="00C957A1">
        <w:rPr>
          <w:rFonts w:ascii="ＭＳ ゴシック" w:eastAsia="ＭＳ ゴシック" w:hAnsi="ＭＳ ゴシック" w:hint="eastAsia"/>
          <w:szCs w:val="21"/>
        </w:rPr>
        <w:t>/</w:t>
      </w:r>
      <w:r w:rsidRPr="00D14F40">
        <w:rPr>
          <w:rFonts w:ascii="ＭＳ ゴシック" w:eastAsia="ＭＳ ゴシック" w:hAnsi="ＭＳ ゴシック" w:hint="eastAsia"/>
          <w:szCs w:val="21"/>
        </w:rPr>
        <w:t>Nm</w:t>
      </w:r>
      <w:r w:rsidRPr="00D14F40">
        <w:rPr>
          <w:rFonts w:ascii="ＭＳ ゴシック" w:eastAsia="ＭＳ ゴシック" w:hAnsi="ＭＳ ゴシック" w:hint="eastAsia"/>
          <w:szCs w:val="21"/>
          <w:vertAlign w:val="superscript"/>
        </w:rPr>
        <w:t>3</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2454"/>
        <w:gridCol w:w="2455"/>
      </w:tblGrid>
      <w:tr w:rsidR="008F3C84" w:rsidRPr="00D14F40" w14:paraId="40FC7448" w14:textId="77777777" w:rsidTr="00D62AFF">
        <w:tc>
          <w:tcPr>
            <w:tcW w:w="3523" w:type="dxa"/>
            <w:shd w:val="clear" w:color="auto" w:fill="auto"/>
            <w:vAlign w:val="center"/>
          </w:tcPr>
          <w:p w14:paraId="41E2AFA9" w14:textId="77777777" w:rsidR="008F3C84" w:rsidRPr="00D14F40" w:rsidRDefault="008F3C84" w:rsidP="00D62AFF">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燃焼室の処理能力</w:t>
            </w:r>
          </w:p>
        </w:tc>
        <w:tc>
          <w:tcPr>
            <w:tcW w:w="2533" w:type="dxa"/>
            <w:shd w:val="clear" w:color="auto" w:fill="auto"/>
          </w:tcPr>
          <w:p w14:paraId="3079C3FB" w14:textId="77777777" w:rsidR="008F3C84" w:rsidRPr="00D14F40" w:rsidRDefault="008F3C84" w:rsidP="00D62AFF">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新設施設基準</w:t>
            </w:r>
          </w:p>
          <w:p w14:paraId="4A604901" w14:textId="77777777" w:rsidR="008F3C84" w:rsidRPr="00D14F40" w:rsidRDefault="008F3C84" w:rsidP="00D62AFF">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（H9.12.2～）</w:t>
            </w:r>
          </w:p>
        </w:tc>
        <w:tc>
          <w:tcPr>
            <w:tcW w:w="2534" w:type="dxa"/>
            <w:shd w:val="clear" w:color="auto" w:fill="auto"/>
          </w:tcPr>
          <w:p w14:paraId="6ADD7684" w14:textId="77777777" w:rsidR="008F3C84" w:rsidRPr="00D14F40" w:rsidRDefault="008F3C84" w:rsidP="00D62AFF">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既設施設基準</w:t>
            </w:r>
          </w:p>
          <w:p w14:paraId="4D1886E9" w14:textId="77777777" w:rsidR="008F3C84" w:rsidRPr="00D14F40" w:rsidRDefault="008F3C84" w:rsidP="00D62AFF">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（～H9.12.1）</w:t>
            </w:r>
          </w:p>
        </w:tc>
      </w:tr>
      <w:tr w:rsidR="008F3C84" w:rsidRPr="00D14F40" w14:paraId="0D11DACB" w14:textId="77777777" w:rsidTr="00D62AFF">
        <w:tc>
          <w:tcPr>
            <w:tcW w:w="3523" w:type="dxa"/>
            <w:shd w:val="clear" w:color="auto" w:fill="auto"/>
          </w:tcPr>
          <w:p w14:paraId="3005CD9E" w14:textId="77777777" w:rsidR="008F3C84" w:rsidRPr="00D14F40" w:rsidRDefault="008F3C84" w:rsidP="008F3C84">
            <w:pPr>
              <w:rPr>
                <w:rFonts w:ascii="ＭＳ ゴシック" w:eastAsia="ＭＳ ゴシック" w:hAnsi="ＭＳ ゴシック"/>
                <w:szCs w:val="21"/>
              </w:rPr>
            </w:pPr>
            <w:r w:rsidRPr="00D14F40">
              <w:rPr>
                <w:rFonts w:ascii="ＭＳ ゴシック" w:eastAsia="ＭＳ ゴシック" w:hAnsi="ＭＳ ゴシック" w:hint="eastAsia"/>
                <w:szCs w:val="21"/>
              </w:rPr>
              <w:t>４</w:t>
            </w:r>
            <w:r w:rsidR="008B7EA2">
              <w:rPr>
                <w:rFonts w:ascii="ＭＳ ゴシック" w:eastAsia="ＭＳ ゴシック" w:hAnsi="ＭＳ ゴシック" w:hint="eastAsia"/>
                <w:szCs w:val="21"/>
              </w:rPr>
              <w:t xml:space="preserve"> </w:t>
            </w:r>
            <w:r w:rsidRPr="00D14F40">
              <w:rPr>
                <w:rFonts w:ascii="ＭＳ ゴシック" w:eastAsia="ＭＳ ゴシック" w:hAnsi="ＭＳ ゴシック" w:hint="eastAsia"/>
                <w:szCs w:val="21"/>
              </w:rPr>
              <w:t>トン</w:t>
            </w:r>
            <w:r w:rsidR="008B7EA2" w:rsidRPr="00D14F40">
              <w:rPr>
                <w:rFonts w:ascii="ＭＳ ゴシック" w:eastAsia="ＭＳ ゴシック" w:hAnsi="ＭＳ ゴシック"/>
              </w:rPr>
              <w:t>/</w:t>
            </w:r>
            <w:r w:rsidRPr="00D14F40">
              <w:rPr>
                <w:rFonts w:ascii="ＭＳ ゴシック" w:eastAsia="ＭＳ ゴシック" w:hAnsi="ＭＳ ゴシック" w:hint="eastAsia"/>
                <w:szCs w:val="21"/>
              </w:rPr>
              <w:t>時以上</w:t>
            </w:r>
          </w:p>
        </w:tc>
        <w:tc>
          <w:tcPr>
            <w:tcW w:w="2533" w:type="dxa"/>
            <w:shd w:val="clear" w:color="auto" w:fill="auto"/>
            <w:vAlign w:val="center"/>
          </w:tcPr>
          <w:p w14:paraId="69ADE99B" w14:textId="77777777" w:rsidR="008F3C84" w:rsidRPr="00D14F40" w:rsidRDefault="00ED2069" w:rsidP="00D62AFF">
            <w:pPr>
              <w:jc w:val="center"/>
              <w:rPr>
                <w:rFonts w:ascii="ＭＳ ゴシック" w:eastAsia="ＭＳ ゴシック" w:hAnsi="ＭＳ ゴシック"/>
                <w:szCs w:val="21"/>
              </w:rPr>
            </w:pPr>
            <w:r>
              <w:rPr>
                <w:rFonts w:ascii="ＭＳ ゴシック" w:eastAsia="ＭＳ ゴシック" w:hAnsi="ＭＳ ゴシック" w:hint="eastAsia"/>
                <w:szCs w:val="21"/>
              </w:rPr>
              <w:t>0.1</w:t>
            </w:r>
          </w:p>
        </w:tc>
        <w:tc>
          <w:tcPr>
            <w:tcW w:w="2534" w:type="dxa"/>
            <w:shd w:val="clear" w:color="auto" w:fill="auto"/>
            <w:vAlign w:val="center"/>
          </w:tcPr>
          <w:p w14:paraId="4FE7DCE3" w14:textId="77777777" w:rsidR="008F3C84" w:rsidRPr="00D14F40" w:rsidRDefault="008F3C84" w:rsidP="00D62AFF">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１</w:t>
            </w:r>
          </w:p>
        </w:tc>
      </w:tr>
      <w:tr w:rsidR="008F3C84" w:rsidRPr="00D14F40" w14:paraId="6738FB18" w14:textId="77777777" w:rsidTr="00D62AFF">
        <w:tc>
          <w:tcPr>
            <w:tcW w:w="3523" w:type="dxa"/>
            <w:shd w:val="clear" w:color="auto" w:fill="auto"/>
          </w:tcPr>
          <w:p w14:paraId="0103478F" w14:textId="77777777" w:rsidR="008F3C84" w:rsidRPr="00D14F40" w:rsidRDefault="008F3C84" w:rsidP="008B7EA2">
            <w:pPr>
              <w:rPr>
                <w:rFonts w:ascii="ＭＳ ゴシック" w:eastAsia="ＭＳ ゴシック" w:hAnsi="ＭＳ ゴシック"/>
                <w:szCs w:val="21"/>
              </w:rPr>
            </w:pPr>
            <w:r w:rsidRPr="00D14F40">
              <w:rPr>
                <w:rFonts w:ascii="ＭＳ ゴシック" w:eastAsia="ＭＳ ゴシック" w:hAnsi="ＭＳ ゴシック" w:hint="eastAsia"/>
                <w:szCs w:val="21"/>
              </w:rPr>
              <w:t>２～４</w:t>
            </w:r>
            <w:r w:rsidR="008B7EA2">
              <w:rPr>
                <w:rFonts w:ascii="ＭＳ ゴシック" w:eastAsia="ＭＳ ゴシック" w:hAnsi="ＭＳ ゴシック" w:hint="eastAsia"/>
                <w:szCs w:val="21"/>
              </w:rPr>
              <w:t xml:space="preserve"> </w:t>
            </w:r>
            <w:r w:rsidRPr="00D14F40">
              <w:rPr>
                <w:rFonts w:ascii="ＭＳ ゴシック" w:eastAsia="ＭＳ ゴシック" w:hAnsi="ＭＳ ゴシック" w:hint="eastAsia"/>
                <w:szCs w:val="21"/>
              </w:rPr>
              <w:t>トン</w:t>
            </w:r>
            <w:r w:rsidR="008B7EA2" w:rsidRPr="00D14F40">
              <w:rPr>
                <w:rFonts w:ascii="ＭＳ ゴシック" w:eastAsia="ＭＳ ゴシック" w:hAnsi="ＭＳ ゴシック"/>
              </w:rPr>
              <w:t>/</w:t>
            </w:r>
            <w:r w:rsidRPr="00D14F40">
              <w:rPr>
                <w:rFonts w:ascii="ＭＳ ゴシック" w:eastAsia="ＭＳ ゴシック" w:hAnsi="ＭＳ ゴシック" w:hint="eastAsia"/>
                <w:szCs w:val="21"/>
              </w:rPr>
              <w:t>時</w:t>
            </w:r>
          </w:p>
        </w:tc>
        <w:tc>
          <w:tcPr>
            <w:tcW w:w="2533" w:type="dxa"/>
            <w:shd w:val="clear" w:color="auto" w:fill="auto"/>
            <w:vAlign w:val="center"/>
          </w:tcPr>
          <w:p w14:paraId="75DCFA0F" w14:textId="77777777" w:rsidR="008F3C84" w:rsidRPr="00D14F40" w:rsidRDefault="008F3C84" w:rsidP="00D62AFF">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１</w:t>
            </w:r>
          </w:p>
        </w:tc>
        <w:tc>
          <w:tcPr>
            <w:tcW w:w="2534" w:type="dxa"/>
            <w:shd w:val="clear" w:color="auto" w:fill="auto"/>
            <w:vAlign w:val="center"/>
          </w:tcPr>
          <w:p w14:paraId="39720BBC" w14:textId="77777777" w:rsidR="008F3C84" w:rsidRPr="00D14F40" w:rsidRDefault="008F3C84" w:rsidP="00D62AFF">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５</w:t>
            </w:r>
          </w:p>
        </w:tc>
      </w:tr>
      <w:tr w:rsidR="008F3C84" w:rsidRPr="00D14F40" w14:paraId="5CA1D9D3" w14:textId="77777777" w:rsidTr="00D62AFF">
        <w:tc>
          <w:tcPr>
            <w:tcW w:w="3523" w:type="dxa"/>
            <w:shd w:val="clear" w:color="auto" w:fill="auto"/>
          </w:tcPr>
          <w:p w14:paraId="1005B2B8" w14:textId="77777777" w:rsidR="008F3C84" w:rsidRPr="00D14F40" w:rsidRDefault="008F3C84" w:rsidP="008F3C84">
            <w:pPr>
              <w:rPr>
                <w:rFonts w:ascii="ＭＳ ゴシック" w:eastAsia="ＭＳ ゴシック" w:hAnsi="ＭＳ ゴシック"/>
                <w:szCs w:val="21"/>
              </w:rPr>
            </w:pPr>
            <w:r w:rsidRPr="00D14F40">
              <w:rPr>
                <w:rFonts w:ascii="ＭＳ ゴシック" w:eastAsia="ＭＳ ゴシック" w:hAnsi="ＭＳ ゴシック" w:hint="eastAsia"/>
                <w:szCs w:val="21"/>
              </w:rPr>
              <w:t>２</w:t>
            </w:r>
            <w:r w:rsidR="008B7EA2">
              <w:rPr>
                <w:rFonts w:ascii="ＭＳ ゴシック" w:eastAsia="ＭＳ ゴシック" w:hAnsi="ＭＳ ゴシック" w:hint="eastAsia"/>
                <w:szCs w:val="21"/>
              </w:rPr>
              <w:t xml:space="preserve"> </w:t>
            </w:r>
            <w:r w:rsidRPr="00D14F40">
              <w:rPr>
                <w:rFonts w:ascii="ＭＳ ゴシック" w:eastAsia="ＭＳ ゴシック" w:hAnsi="ＭＳ ゴシック" w:hint="eastAsia"/>
                <w:szCs w:val="21"/>
              </w:rPr>
              <w:t>トン</w:t>
            </w:r>
            <w:r w:rsidR="008B7EA2" w:rsidRPr="00D14F40">
              <w:rPr>
                <w:rFonts w:ascii="ＭＳ ゴシック" w:eastAsia="ＭＳ ゴシック" w:hAnsi="ＭＳ ゴシック"/>
              </w:rPr>
              <w:t>/</w:t>
            </w:r>
            <w:r w:rsidRPr="00D14F40">
              <w:rPr>
                <w:rFonts w:ascii="ＭＳ ゴシック" w:eastAsia="ＭＳ ゴシック" w:hAnsi="ＭＳ ゴシック" w:hint="eastAsia"/>
                <w:szCs w:val="21"/>
              </w:rPr>
              <w:t>時未満</w:t>
            </w:r>
          </w:p>
        </w:tc>
        <w:tc>
          <w:tcPr>
            <w:tcW w:w="2533" w:type="dxa"/>
            <w:shd w:val="clear" w:color="auto" w:fill="auto"/>
            <w:vAlign w:val="center"/>
          </w:tcPr>
          <w:p w14:paraId="45A5FF01" w14:textId="77777777" w:rsidR="008F3C84" w:rsidRPr="00D14F40" w:rsidRDefault="008F3C84" w:rsidP="00D62AFF">
            <w:pPr>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５</w:t>
            </w:r>
          </w:p>
        </w:tc>
        <w:tc>
          <w:tcPr>
            <w:tcW w:w="2534" w:type="dxa"/>
            <w:shd w:val="clear" w:color="auto" w:fill="auto"/>
            <w:vAlign w:val="center"/>
          </w:tcPr>
          <w:p w14:paraId="0C34B21E" w14:textId="77777777" w:rsidR="008F3C84" w:rsidRPr="00D14F40" w:rsidRDefault="00ED2069" w:rsidP="00D62AFF">
            <w:pPr>
              <w:jc w:val="center"/>
              <w:rPr>
                <w:rFonts w:ascii="ＭＳ ゴシック" w:eastAsia="ＭＳ ゴシック" w:hAnsi="ＭＳ ゴシック"/>
                <w:szCs w:val="21"/>
              </w:rPr>
            </w:pPr>
            <w:r>
              <w:rPr>
                <w:rFonts w:ascii="ＭＳ ゴシック" w:eastAsia="ＭＳ ゴシック" w:hAnsi="ＭＳ ゴシック" w:hint="eastAsia"/>
                <w:szCs w:val="21"/>
              </w:rPr>
              <w:t>10</w:t>
            </w:r>
          </w:p>
        </w:tc>
      </w:tr>
    </w:tbl>
    <w:p w14:paraId="482E64F2" w14:textId="77777777" w:rsidR="008F3C84" w:rsidRPr="00D14F40" w:rsidRDefault="008F3C84" w:rsidP="005803A2">
      <w:pPr>
        <w:ind w:leftChars="327" w:left="918" w:hangingChars="110" w:hanging="231"/>
        <w:rPr>
          <w:rFonts w:ascii="ＭＳ ゴシック" w:eastAsia="ＭＳ ゴシック" w:hAnsi="ＭＳ ゴシック"/>
          <w:szCs w:val="21"/>
        </w:rPr>
      </w:pPr>
      <w:r w:rsidRPr="00D14F40">
        <w:rPr>
          <w:rFonts w:ascii="ＭＳ ゴシック" w:eastAsia="ＭＳ ゴシック" w:hAnsi="ＭＳ ゴシック" w:hint="eastAsia"/>
          <w:szCs w:val="21"/>
        </w:rPr>
        <w:t>※　ダイオキシン類対策特別措置法では、廃棄物焼却炉（火床面積が0.5</w:t>
      </w:r>
      <w:r w:rsidR="008B7EA2">
        <w:rPr>
          <w:rFonts w:ascii="ＭＳ ゴシック" w:eastAsia="ＭＳ ゴシック" w:hAnsi="ＭＳ ゴシック"/>
          <w:szCs w:val="21"/>
        </w:rPr>
        <w:t xml:space="preserve"> </w:t>
      </w:r>
      <w:r w:rsidRPr="00D14F40">
        <w:rPr>
          <w:rFonts w:ascii="ＭＳ ゴシック" w:eastAsia="ＭＳ ゴシック" w:hAnsi="ＭＳ ゴシック" w:hint="eastAsia"/>
          <w:szCs w:val="21"/>
        </w:rPr>
        <w:t>m</w:t>
      </w:r>
      <w:r w:rsidRPr="00D14F40">
        <w:rPr>
          <w:rFonts w:ascii="ＭＳ ゴシック" w:eastAsia="ＭＳ ゴシック" w:hAnsi="ＭＳ ゴシック" w:hint="eastAsia"/>
          <w:szCs w:val="21"/>
          <w:vertAlign w:val="superscript"/>
        </w:rPr>
        <w:t>2</w:t>
      </w:r>
      <w:r w:rsidRPr="00D14F40">
        <w:rPr>
          <w:rFonts w:ascii="ＭＳ ゴシック" w:eastAsia="ＭＳ ゴシック" w:hAnsi="ＭＳ ゴシック" w:hint="eastAsia"/>
          <w:szCs w:val="21"/>
        </w:rPr>
        <w:t>以上又は焼却能力が50</w:t>
      </w:r>
      <w:r w:rsidR="008B7EA2">
        <w:rPr>
          <w:rFonts w:ascii="ＭＳ ゴシック" w:eastAsia="ＭＳ ゴシック" w:hAnsi="ＭＳ ゴシック"/>
          <w:szCs w:val="21"/>
        </w:rPr>
        <w:t xml:space="preserve"> </w:t>
      </w:r>
      <w:r w:rsidRPr="00D14F40">
        <w:rPr>
          <w:rFonts w:ascii="ＭＳ ゴシック" w:eastAsia="ＭＳ ゴシック" w:hAnsi="ＭＳ ゴシック" w:hint="eastAsia"/>
          <w:szCs w:val="21"/>
        </w:rPr>
        <w:t>kg</w:t>
      </w:r>
      <w:r w:rsidR="008B7EA2" w:rsidRPr="00D14F40">
        <w:rPr>
          <w:rFonts w:ascii="ＭＳ ゴシック" w:eastAsia="ＭＳ ゴシック" w:hAnsi="ＭＳ ゴシック"/>
        </w:rPr>
        <w:t>/</w:t>
      </w:r>
      <w:r w:rsidRPr="00D14F40">
        <w:rPr>
          <w:rFonts w:ascii="ＭＳ ゴシック" w:eastAsia="ＭＳ ゴシック" w:hAnsi="ＭＳ ゴシック" w:hint="eastAsia"/>
          <w:szCs w:val="21"/>
        </w:rPr>
        <w:t>時以上）に対して上表の基準が適用されます。ただし、同法の施行日（H12.1.15）までに設置工事に着手した廃棄物焼却炉には、既設施設基準が適用されます。</w:t>
      </w:r>
    </w:p>
    <w:p w14:paraId="36E363F8" w14:textId="77777777" w:rsidR="005803A2" w:rsidRPr="00D14F40" w:rsidRDefault="005803A2" w:rsidP="008F3C84">
      <w:pPr>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w:t>
      </w:r>
      <w:r w:rsidR="008F3C84" w:rsidRPr="00D14F40">
        <w:rPr>
          <w:rFonts w:ascii="ＭＳ ゴシック" w:eastAsia="ＭＳ ゴシック" w:hAnsi="ＭＳ ゴシック" w:hint="eastAsia"/>
          <w:szCs w:val="21"/>
        </w:rPr>
        <w:t>また、ダイオキシン類対策特別措置法により、廃棄物焼却炉の設置者は、排ガス・排水・燃</w:t>
      </w:r>
    </w:p>
    <w:p w14:paraId="4C7EE295" w14:textId="77777777" w:rsidR="005803A2" w:rsidRPr="00D14F40" w:rsidRDefault="005803A2" w:rsidP="008F3C84">
      <w:pPr>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え</w:t>
      </w:r>
      <w:r w:rsidR="008F3C84" w:rsidRPr="00D14F40">
        <w:rPr>
          <w:rFonts w:ascii="ＭＳ ゴシック" w:eastAsia="ＭＳ ゴシック" w:hAnsi="ＭＳ ゴシック" w:hint="eastAsia"/>
          <w:szCs w:val="21"/>
        </w:rPr>
        <w:t>殻等に含まれるダイオキシン類の濃度を年１回以上測定し、知事（</w:t>
      </w:r>
      <w:r w:rsidR="00CE5148" w:rsidRPr="00D14F40">
        <w:rPr>
          <w:rFonts w:ascii="ＭＳ ゴシック" w:eastAsia="ＭＳ ゴシック" w:hAnsi="ＭＳ ゴシック" w:hint="eastAsia"/>
          <w:szCs w:val="21"/>
        </w:rPr>
        <w:t>又</w:t>
      </w:r>
      <w:r w:rsidR="008F3C84" w:rsidRPr="00D14F40">
        <w:rPr>
          <w:rFonts w:ascii="ＭＳ ゴシック" w:eastAsia="ＭＳ ゴシック" w:hAnsi="ＭＳ ゴシック" w:hint="eastAsia"/>
          <w:szCs w:val="21"/>
        </w:rPr>
        <w:t>は政令市長）に報告</w:t>
      </w:r>
    </w:p>
    <w:p w14:paraId="3AC73E87" w14:textId="77777777" w:rsidR="005803A2" w:rsidRPr="00D14F40" w:rsidRDefault="005803A2" w:rsidP="008F3C84">
      <w:pPr>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w:t>
      </w:r>
      <w:r w:rsidR="008F3C84" w:rsidRPr="00D14F40">
        <w:rPr>
          <w:rFonts w:ascii="ＭＳ ゴシック" w:eastAsia="ＭＳ ゴシック" w:hAnsi="ＭＳ ゴシック" w:hint="eastAsia"/>
          <w:szCs w:val="21"/>
        </w:rPr>
        <w:t>することが必要です。知事（</w:t>
      </w:r>
      <w:r w:rsidR="00CE5148" w:rsidRPr="00D14F40">
        <w:rPr>
          <w:rFonts w:ascii="ＭＳ ゴシック" w:eastAsia="ＭＳ ゴシック" w:hAnsi="ＭＳ ゴシック" w:hint="eastAsia"/>
          <w:szCs w:val="21"/>
        </w:rPr>
        <w:t>又</w:t>
      </w:r>
      <w:r w:rsidR="008F3C84" w:rsidRPr="00D14F40">
        <w:rPr>
          <w:rFonts w:ascii="ＭＳ ゴシック" w:eastAsia="ＭＳ ゴシック" w:hAnsi="ＭＳ ゴシック" w:hint="eastAsia"/>
          <w:szCs w:val="21"/>
        </w:rPr>
        <w:t>は政令市長）は、報告を受けた測定の結果を公表します。</w:t>
      </w:r>
    </w:p>
    <w:p w14:paraId="08B69710" w14:textId="77777777" w:rsidR="008F3C84" w:rsidRDefault="005803A2" w:rsidP="008F3C84">
      <w:pPr>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w:t>
      </w:r>
      <w:r w:rsidR="00FC6FEA">
        <w:rPr>
          <w:rFonts w:ascii="ＭＳ ゴシック" w:eastAsia="ＭＳ ゴシック" w:hAnsi="ＭＳ ゴシック" w:hint="eastAsia"/>
          <w:szCs w:val="21"/>
        </w:rPr>
        <w:t xml:space="preserve">　　　　　　　　　　　　　　　　　　　　　　　</w:t>
      </w:r>
      <w:r w:rsidR="00FC6FEA" w:rsidRPr="00D14F40">
        <w:rPr>
          <w:rFonts w:ascii="ＭＳ ゴシック" w:eastAsia="ＭＳ ゴシック" w:hAnsi="ＭＳ ゴシック" w:hint="eastAsia"/>
          <w:szCs w:val="21"/>
        </w:rPr>
        <w:t>〔</w:t>
      </w:r>
      <w:r w:rsidR="008F3C84" w:rsidRPr="00D14F40">
        <w:rPr>
          <w:rFonts w:ascii="ＭＳ ゴシック" w:eastAsia="ＭＳ ゴシック" w:hAnsi="ＭＳ ゴシック" w:hint="eastAsia"/>
          <w:szCs w:val="21"/>
        </w:rPr>
        <w:t>ダイオキシン類対策特別措置法第28条</w:t>
      </w:r>
      <w:r w:rsidR="00FC6FEA" w:rsidRPr="00D14F40">
        <w:rPr>
          <w:rFonts w:ascii="ＭＳ ゴシック" w:eastAsia="ＭＳ ゴシック" w:hAnsi="ＭＳ ゴシック" w:hint="eastAsia"/>
          <w:szCs w:val="21"/>
        </w:rPr>
        <w:t>〕</w:t>
      </w:r>
    </w:p>
    <w:p w14:paraId="5FCE085E" w14:textId="77777777" w:rsidR="00F5066A" w:rsidRDefault="00F5066A" w:rsidP="008F3C84">
      <w:pPr>
        <w:rPr>
          <w:rFonts w:ascii="ＭＳ ゴシック" w:eastAsia="ＭＳ ゴシック" w:hAnsi="ＭＳ ゴシック"/>
          <w:szCs w:val="21"/>
        </w:rPr>
      </w:pPr>
    </w:p>
    <w:p w14:paraId="7E23E9E4" w14:textId="77777777" w:rsidR="00F5066A" w:rsidRDefault="00F5066A" w:rsidP="008F3C84">
      <w:pPr>
        <w:rPr>
          <w:rFonts w:ascii="ＭＳ ゴシック" w:eastAsia="ＭＳ ゴシック" w:hAnsi="ＭＳ ゴシック"/>
          <w:szCs w:val="21"/>
        </w:rPr>
      </w:pPr>
    </w:p>
    <w:p w14:paraId="42D0D7AC" w14:textId="77777777" w:rsidR="00F5066A" w:rsidRPr="00D14F40" w:rsidRDefault="00F5066A" w:rsidP="008F3C84">
      <w:pPr>
        <w:rPr>
          <w:rFonts w:ascii="ＭＳ ゴシック" w:eastAsia="ＭＳ ゴシック" w:hAnsi="ＭＳ ゴシック"/>
          <w:szCs w:val="21"/>
        </w:rPr>
      </w:pPr>
    </w:p>
    <w:p w14:paraId="60EEC776" w14:textId="77777777" w:rsidR="008F3C84" w:rsidRPr="00D14F40" w:rsidRDefault="008F3C84" w:rsidP="008F3C84">
      <w:pPr>
        <w:rPr>
          <w:rFonts w:ascii="ＭＳ ゴシック" w:eastAsia="ＭＳ ゴシック" w:hAnsi="ＭＳ ゴシック"/>
        </w:rPr>
      </w:pPr>
    </w:p>
    <w:p w14:paraId="4366DBE0" w14:textId="77777777" w:rsidR="00231331" w:rsidRPr="00D14F40" w:rsidRDefault="00231331" w:rsidP="00231331">
      <w:pPr>
        <w:rPr>
          <w:rFonts w:ascii="ＭＳ ゴシック" w:eastAsia="ＭＳ ゴシック" w:hAnsi="ＭＳ ゴシック"/>
          <w:vanish/>
        </w:rPr>
      </w:pPr>
    </w:p>
    <w:tbl>
      <w:tblPr>
        <w:tblpPr w:leftFromText="142" w:rightFromText="142" w:vertAnchor="text" w:horzAnchor="margin" w:tblpY="467"/>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8"/>
        <w:gridCol w:w="815"/>
        <w:gridCol w:w="425"/>
        <w:gridCol w:w="814"/>
        <w:gridCol w:w="1490"/>
        <w:gridCol w:w="3225"/>
        <w:gridCol w:w="766"/>
        <w:gridCol w:w="2097"/>
      </w:tblGrid>
      <w:tr w:rsidR="006137E0" w:rsidRPr="00D14F40" w14:paraId="2210ABB1" w14:textId="77777777" w:rsidTr="000D3DBC">
        <w:trPr>
          <w:cantSplit/>
        </w:trPr>
        <w:tc>
          <w:tcPr>
            <w:tcW w:w="3962" w:type="dxa"/>
            <w:gridSpan w:val="5"/>
            <w:tcBorders>
              <w:top w:val="single" w:sz="12" w:space="0" w:color="auto"/>
              <w:left w:val="single" w:sz="12" w:space="0" w:color="auto"/>
              <w:bottom w:val="double" w:sz="4" w:space="0" w:color="auto"/>
              <w:right w:val="single" w:sz="4" w:space="0" w:color="auto"/>
            </w:tcBorders>
            <w:vAlign w:val="center"/>
            <w:hideMark/>
          </w:tcPr>
          <w:p w14:paraId="5C0DEA54" w14:textId="77777777" w:rsidR="006137E0" w:rsidRPr="00D14F40" w:rsidRDefault="006137E0">
            <w:pPr>
              <w:jc w:val="center"/>
              <w:rPr>
                <w:rFonts w:ascii="ＭＳ ゴシック" w:eastAsia="ＭＳ ゴシック" w:hAnsi="ＭＳ ゴシック"/>
                <w:spacing w:val="20"/>
                <w:szCs w:val="21"/>
              </w:rPr>
            </w:pPr>
            <w:r w:rsidRPr="00D14F40">
              <w:rPr>
                <w:rFonts w:ascii="ＭＳ ゴシック" w:eastAsia="ＭＳ ゴシック" w:hAnsi="ＭＳ ゴシック" w:hint="eastAsia"/>
                <w:spacing w:val="20"/>
                <w:szCs w:val="21"/>
              </w:rPr>
              <w:lastRenderedPageBreak/>
              <w:t>処理施設の種類</w:t>
            </w:r>
          </w:p>
        </w:tc>
        <w:tc>
          <w:tcPr>
            <w:tcW w:w="3225" w:type="dxa"/>
            <w:tcBorders>
              <w:top w:val="single" w:sz="12" w:space="0" w:color="auto"/>
              <w:left w:val="single" w:sz="4" w:space="0" w:color="auto"/>
              <w:bottom w:val="double" w:sz="4" w:space="0" w:color="auto"/>
              <w:right w:val="single" w:sz="4" w:space="0" w:color="auto"/>
            </w:tcBorders>
            <w:vAlign w:val="center"/>
            <w:hideMark/>
          </w:tcPr>
          <w:p w14:paraId="1CE37D12" w14:textId="77777777" w:rsidR="006137E0" w:rsidRPr="00D14F40" w:rsidRDefault="006137E0">
            <w:pPr>
              <w:jc w:val="center"/>
              <w:rPr>
                <w:rFonts w:ascii="ＭＳ ゴシック" w:eastAsia="ＭＳ ゴシック" w:hAnsi="ＭＳ ゴシック"/>
                <w:spacing w:val="20"/>
                <w:szCs w:val="21"/>
              </w:rPr>
            </w:pPr>
            <w:r w:rsidRPr="00D14F40">
              <w:rPr>
                <w:rFonts w:ascii="ＭＳ ゴシック" w:eastAsia="ＭＳ ゴシック" w:hAnsi="ＭＳ ゴシック" w:hint="eastAsia"/>
                <w:spacing w:val="20"/>
                <w:szCs w:val="21"/>
              </w:rPr>
              <w:t>対象規模</w:t>
            </w:r>
          </w:p>
        </w:tc>
        <w:tc>
          <w:tcPr>
            <w:tcW w:w="2863" w:type="dxa"/>
            <w:gridSpan w:val="2"/>
            <w:tcBorders>
              <w:top w:val="single" w:sz="12" w:space="0" w:color="auto"/>
              <w:left w:val="single" w:sz="4" w:space="0" w:color="auto"/>
              <w:bottom w:val="double" w:sz="4" w:space="0" w:color="auto"/>
              <w:right w:val="single" w:sz="12" w:space="0" w:color="auto"/>
            </w:tcBorders>
            <w:vAlign w:val="center"/>
            <w:hideMark/>
          </w:tcPr>
          <w:p w14:paraId="5E41EC3C" w14:textId="77777777" w:rsidR="006137E0" w:rsidRPr="00D14F40" w:rsidRDefault="006137E0">
            <w:pPr>
              <w:jc w:val="center"/>
              <w:rPr>
                <w:rFonts w:ascii="ＭＳ ゴシック" w:eastAsia="ＭＳ ゴシック" w:hAnsi="ＭＳ ゴシック"/>
                <w:spacing w:val="20"/>
                <w:szCs w:val="21"/>
              </w:rPr>
            </w:pPr>
            <w:r w:rsidRPr="00D14F40">
              <w:rPr>
                <w:rFonts w:ascii="ＭＳ ゴシック" w:eastAsia="ＭＳ ゴシック" w:hAnsi="ＭＳ ゴシック" w:hint="eastAsia"/>
                <w:spacing w:val="20"/>
                <w:szCs w:val="21"/>
              </w:rPr>
              <w:t>備考</w:t>
            </w:r>
          </w:p>
        </w:tc>
      </w:tr>
      <w:tr w:rsidR="006137E0" w:rsidRPr="00D14F40" w14:paraId="265F5D1C" w14:textId="77777777" w:rsidTr="000D3DBC">
        <w:trPr>
          <w:cantSplit/>
        </w:trPr>
        <w:tc>
          <w:tcPr>
            <w:tcW w:w="418" w:type="dxa"/>
            <w:vMerge w:val="restart"/>
            <w:tcBorders>
              <w:top w:val="double" w:sz="4" w:space="0" w:color="auto"/>
              <w:left w:val="single" w:sz="12" w:space="0" w:color="auto"/>
              <w:bottom w:val="single" w:sz="12" w:space="0" w:color="auto"/>
              <w:right w:val="single" w:sz="4" w:space="0" w:color="auto"/>
            </w:tcBorders>
            <w:vAlign w:val="center"/>
          </w:tcPr>
          <w:p w14:paraId="74975C5F" w14:textId="77777777" w:rsidR="006137E0" w:rsidRPr="00D14F40" w:rsidRDefault="006137E0">
            <w:pPr>
              <w:spacing w:line="240" w:lineRule="exact"/>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中</w:t>
            </w:r>
          </w:p>
          <w:p w14:paraId="6DBF95C1" w14:textId="77777777" w:rsidR="006137E0" w:rsidRPr="00D14F40" w:rsidRDefault="006137E0">
            <w:pPr>
              <w:spacing w:line="240" w:lineRule="exact"/>
              <w:jc w:val="center"/>
              <w:rPr>
                <w:rFonts w:ascii="ＭＳ ゴシック" w:eastAsia="ＭＳ ゴシック" w:hAnsi="ＭＳ ゴシック"/>
                <w:szCs w:val="21"/>
              </w:rPr>
            </w:pPr>
          </w:p>
          <w:p w14:paraId="69E10705" w14:textId="77777777" w:rsidR="006137E0" w:rsidRPr="00D14F40" w:rsidRDefault="006137E0">
            <w:pPr>
              <w:spacing w:line="240" w:lineRule="exact"/>
              <w:jc w:val="center"/>
              <w:rPr>
                <w:rFonts w:ascii="ＭＳ ゴシック" w:eastAsia="ＭＳ ゴシック" w:hAnsi="ＭＳ ゴシック"/>
                <w:szCs w:val="21"/>
              </w:rPr>
            </w:pPr>
          </w:p>
          <w:p w14:paraId="78D73908" w14:textId="77777777" w:rsidR="006137E0" w:rsidRPr="00D14F40" w:rsidRDefault="006137E0">
            <w:pPr>
              <w:spacing w:line="240" w:lineRule="exact"/>
              <w:jc w:val="center"/>
              <w:rPr>
                <w:rFonts w:ascii="ＭＳ ゴシック" w:eastAsia="ＭＳ ゴシック" w:hAnsi="ＭＳ ゴシック"/>
                <w:szCs w:val="21"/>
              </w:rPr>
            </w:pPr>
          </w:p>
          <w:p w14:paraId="73B3EF86" w14:textId="77777777" w:rsidR="006137E0" w:rsidRPr="00D14F40" w:rsidRDefault="006137E0">
            <w:pPr>
              <w:spacing w:line="240" w:lineRule="exact"/>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間</w:t>
            </w:r>
          </w:p>
          <w:p w14:paraId="58F8DF30" w14:textId="77777777" w:rsidR="006137E0" w:rsidRPr="00D14F40" w:rsidRDefault="006137E0">
            <w:pPr>
              <w:spacing w:line="240" w:lineRule="exact"/>
              <w:jc w:val="center"/>
              <w:rPr>
                <w:rFonts w:ascii="ＭＳ ゴシック" w:eastAsia="ＭＳ ゴシック" w:hAnsi="ＭＳ ゴシック"/>
                <w:szCs w:val="21"/>
              </w:rPr>
            </w:pPr>
          </w:p>
          <w:p w14:paraId="5E9729D9" w14:textId="77777777" w:rsidR="006137E0" w:rsidRPr="00D14F40" w:rsidRDefault="006137E0">
            <w:pPr>
              <w:spacing w:line="240" w:lineRule="exact"/>
              <w:jc w:val="center"/>
              <w:rPr>
                <w:rFonts w:ascii="ＭＳ ゴシック" w:eastAsia="ＭＳ ゴシック" w:hAnsi="ＭＳ ゴシック"/>
                <w:szCs w:val="21"/>
              </w:rPr>
            </w:pPr>
          </w:p>
          <w:p w14:paraId="682D5BDF" w14:textId="77777777" w:rsidR="006137E0" w:rsidRPr="00D14F40" w:rsidRDefault="006137E0">
            <w:pPr>
              <w:spacing w:line="240" w:lineRule="exact"/>
              <w:jc w:val="center"/>
              <w:rPr>
                <w:rFonts w:ascii="ＭＳ ゴシック" w:eastAsia="ＭＳ ゴシック" w:hAnsi="ＭＳ ゴシック"/>
                <w:szCs w:val="21"/>
              </w:rPr>
            </w:pPr>
          </w:p>
          <w:p w14:paraId="2F2A6563" w14:textId="77777777" w:rsidR="006137E0" w:rsidRPr="00D14F40" w:rsidRDefault="006137E0">
            <w:pPr>
              <w:spacing w:line="240" w:lineRule="exact"/>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処</w:t>
            </w:r>
          </w:p>
          <w:p w14:paraId="0880459C" w14:textId="77777777" w:rsidR="006137E0" w:rsidRPr="00D14F40" w:rsidRDefault="006137E0">
            <w:pPr>
              <w:spacing w:line="240" w:lineRule="exact"/>
              <w:jc w:val="center"/>
              <w:rPr>
                <w:rFonts w:ascii="ＭＳ ゴシック" w:eastAsia="ＭＳ ゴシック" w:hAnsi="ＭＳ ゴシック"/>
                <w:szCs w:val="21"/>
              </w:rPr>
            </w:pPr>
          </w:p>
          <w:p w14:paraId="3BFB1F74" w14:textId="77777777" w:rsidR="006137E0" w:rsidRPr="00D14F40" w:rsidRDefault="006137E0">
            <w:pPr>
              <w:spacing w:line="240" w:lineRule="exact"/>
              <w:jc w:val="center"/>
              <w:rPr>
                <w:rFonts w:ascii="ＭＳ ゴシック" w:eastAsia="ＭＳ ゴシック" w:hAnsi="ＭＳ ゴシック"/>
                <w:szCs w:val="21"/>
              </w:rPr>
            </w:pPr>
          </w:p>
          <w:p w14:paraId="2BF27E4F" w14:textId="77777777" w:rsidR="006137E0" w:rsidRPr="00D14F40" w:rsidRDefault="006137E0">
            <w:pPr>
              <w:spacing w:line="240" w:lineRule="exact"/>
              <w:jc w:val="center"/>
              <w:rPr>
                <w:rFonts w:ascii="ＭＳ ゴシック" w:eastAsia="ＭＳ ゴシック" w:hAnsi="ＭＳ ゴシック"/>
                <w:szCs w:val="21"/>
              </w:rPr>
            </w:pPr>
          </w:p>
          <w:p w14:paraId="10E45606" w14:textId="77777777" w:rsidR="006137E0" w:rsidRPr="00D14F40" w:rsidRDefault="006137E0">
            <w:pPr>
              <w:spacing w:line="240" w:lineRule="exact"/>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理</w:t>
            </w:r>
          </w:p>
        </w:tc>
        <w:tc>
          <w:tcPr>
            <w:tcW w:w="815" w:type="dxa"/>
            <w:tcBorders>
              <w:top w:val="double" w:sz="4" w:space="0" w:color="auto"/>
              <w:left w:val="single" w:sz="4" w:space="0" w:color="auto"/>
              <w:bottom w:val="single" w:sz="4" w:space="0" w:color="auto"/>
              <w:right w:val="nil"/>
            </w:tcBorders>
            <w:hideMark/>
          </w:tcPr>
          <w:p w14:paraId="22C4D5EF" w14:textId="77777777" w:rsidR="006137E0" w:rsidRPr="00D14F40" w:rsidRDefault="00A52A20">
            <w:pPr>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p>
        </w:tc>
        <w:tc>
          <w:tcPr>
            <w:tcW w:w="2729" w:type="dxa"/>
            <w:gridSpan w:val="3"/>
            <w:tcBorders>
              <w:top w:val="double" w:sz="4" w:space="0" w:color="auto"/>
              <w:left w:val="nil"/>
              <w:bottom w:val="single" w:sz="4" w:space="0" w:color="auto"/>
              <w:right w:val="single" w:sz="4" w:space="0" w:color="auto"/>
            </w:tcBorders>
            <w:hideMark/>
          </w:tcPr>
          <w:p w14:paraId="744FFCAD" w14:textId="77777777" w:rsidR="006137E0" w:rsidRPr="00D14F40" w:rsidRDefault="006137E0">
            <w:pPr>
              <w:rPr>
                <w:rFonts w:ascii="ＭＳ ゴシック" w:eastAsia="ＭＳ ゴシック" w:hAnsi="ＭＳ ゴシック"/>
                <w:spacing w:val="-10"/>
                <w:sz w:val="20"/>
                <w:szCs w:val="20"/>
              </w:rPr>
            </w:pPr>
            <w:r w:rsidRPr="00D14F40">
              <w:rPr>
                <w:rFonts w:ascii="ＭＳ ゴシック" w:eastAsia="ＭＳ ゴシック" w:hAnsi="ＭＳ ゴシック" w:hint="eastAsia"/>
                <w:kern w:val="0"/>
                <w:sz w:val="20"/>
                <w:szCs w:val="20"/>
              </w:rPr>
              <w:t>汚泥の脱水施設</w:t>
            </w:r>
          </w:p>
        </w:tc>
        <w:tc>
          <w:tcPr>
            <w:tcW w:w="3225" w:type="dxa"/>
            <w:tcBorders>
              <w:top w:val="double" w:sz="4" w:space="0" w:color="auto"/>
              <w:left w:val="single" w:sz="4" w:space="0" w:color="auto"/>
              <w:bottom w:val="single" w:sz="4" w:space="0" w:color="auto"/>
              <w:right w:val="single" w:sz="4" w:space="0" w:color="auto"/>
            </w:tcBorders>
            <w:hideMark/>
          </w:tcPr>
          <w:p w14:paraId="3B9D644C" w14:textId="77777777" w:rsidR="006137E0" w:rsidRPr="00D14F40" w:rsidRDefault="006137E0">
            <w:pP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 xml:space="preserve">処理能力　</w:t>
            </w:r>
            <w:r w:rsidRPr="00D14F40">
              <w:rPr>
                <w:rFonts w:ascii="ＭＳ ゴシック" w:eastAsia="ＭＳ ゴシック" w:hAnsi="ＭＳ ゴシック"/>
                <w:sz w:val="18"/>
                <w:szCs w:val="18"/>
              </w:rPr>
              <w:t>10 m</w:t>
            </w:r>
            <w:r w:rsidRPr="00D14F40">
              <w:rPr>
                <w:rFonts w:ascii="ＭＳ ゴシック" w:eastAsia="ＭＳ ゴシック" w:hAnsi="ＭＳ ゴシック"/>
                <w:sz w:val="18"/>
                <w:szCs w:val="18"/>
                <w:vertAlign w:val="superscript"/>
              </w:rPr>
              <w:t>3</w:t>
            </w:r>
            <w:r w:rsidRPr="00D14F40">
              <w:rPr>
                <w:rFonts w:ascii="ＭＳ ゴシック" w:eastAsia="ＭＳ ゴシック" w:hAnsi="ＭＳ ゴシック"/>
                <w:sz w:val="18"/>
                <w:szCs w:val="18"/>
              </w:rPr>
              <w:t>/</w:t>
            </w:r>
            <w:r w:rsidRPr="00D14F40">
              <w:rPr>
                <w:rFonts w:ascii="ＭＳ ゴシック" w:eastAsia="ＭＳ ゴシック" w:hAnsi="ＭＳ ゴシック" w:hint="eastAsia"/>
                <w:sz w:val="18"/>
                <w:szCs w:val="18"/>
              </w:rPr>
              <w:t>日　を超えるもの</w:t>
            </w:r>
          </w:p>
        </w:tc>
        <w:tc>
          <w:tcPr>
            <w:tcW w:w="2863" w:type="dxa"/>
            <w:gridSpan w:val="2"/>
            <w:tcBorders>
              <w:top w:val="double" w:sz="4" w:space="0" w:color="auto"/>
              <w:left w:val="single" w:sz="4" w:space="0" w:color="auto"/>
              <w:bottom w:val="single" w:sz="4" w:space="0" w:color="auto"/>
              <w:right w:val="single" w:sz="12" w:space="0" w:color="auto"/>
            </w:tcBorders>
            <w:vAlign w:val="center"/>
          </w:tcPr>
          <w:p w14:paraId="201D7D5F" w14:textId="77777777" w:rsidR="006137E0" w:rsidRPr="00D14F40" w:rsidRDefault="006137E0">
            <w:pPr>
              <w:rPr>
                <w:rFonts w:ascii="ＭＳ ゴシック" w:eastAsia="ＭＳ ゴシック" w:hAnsi="ＭＳ ゴシック"/>
                <w:sz w:val="20"/>
              </w:rPr>
            </w:pPr>
          </w:p>
        </w:tc>
      </w:tr>
      <w:tr w:rsidR="006137E0" w:rsidRPr="00D14F40" w14:paraId="589A32D3" w14:textId="77777777" w:rsidTr="000D3DBC">
        <w:trPr>
          <w:cantSplit/>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3383CC78" w14:textId="77777777" w:rsidR="006137E0" w:rsidRPr="00D14F40" w:rsidRDefault="006137E0">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nil"/>
              <w:right w:val="nil"/>
            </w:tcBorders>
            <w:hideMark/>
          </w:tcPr>
          <w:p w14:paraId="6247F481" w14:textId="77777777" w:rsidR="006137E0" w:rsidRPr="00D14F40" w:rsidRDefault="00A52A20">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p>
        </w:tc>
        <w:tc>
          <w:tcPr>
            <w:tcW w:w="1239" w:type="dxa"/>
            <w:gridSpan w:val="2"/>
            <w:vMerge w:val="restart"/>
            <w:tcBorders>
              <w:top w:val="single" w:sz="4" w:space="0" w:color="auto"/>
              <w:left w:val="nil"/>
              <w:bottom w:val="single" w:sz="4" w:space="0" w:color="auto"/>
              <w:right w:val="single" w:sz="4" w:space="0" w:color="auto"/>
            </w:tcBorders>
            <w:hideMark/>
          </w:tcPr>
          <w:p w14:paraId="7D7BDBB1" w14:textId="77777777" w:rsidR="006137E0" w:rsidRPr="00D14F40" w:rsidRDefault="006137E0">
            <w:pPr>
              <w:spacing w:line="240" w:lineRule="exact"/>
              <w:rPr>
                <w:rFonts w:ascii="ＭＳ ゴシック" w:eastAsia="ＭＳ ゴシック" w:hAnsi="ＭＳ ゴシック"/>
                <w:spacing w:val="-10"/>
                <w:sz w:val="20"/>
                <w:szCs w:val="20"/>
              </w:rPr>
            </w:pPr>
            <w:r w:rsidRPr="00D14F40">
              <w:rPr>
                <w:rFonts w:ascii="ＭＳ ゴシック" w:eastAsia="ＭＳ ゴシック" w:hAnsi="ＭＳ ゴシック" w:hint="eastAsia"/>
                <w:kern w:val="0"/>
                <w:sz w:val="20"/>
                <w:szCs w:val="20"/>
              </w:rPr>
              <w:t>汚泥の</w:t>
            </w:r>
          </w:p>
          <w:p w14:paraId="13A8058C" w14:textId="77777777" w:rsidR="006137E0" w:rsidRPr="00D14F40" w:rsidRDefault="006137E0">
            <w:pPr>
              <w:spacing w:line="240" w:lineRule="exact"/>
              <w:rPr>
                <w:rFonts w:ascii="ＭＳ ゴシック" w:eastAsia="ＭＳ ゴシック" w:hAnsi="ＭＳ ゴシック"/>
                <w:spacing w:val="-10"/>
                <w:sz w:val="20"/>
                <w:szCs w:val="20"/>
              </w:rPr>
            </w:pPr>
            <w:r w:rsidRPr="00D14F40">
              <w:rPr>
                <w:rFonts w:ascii="ＭＳ ゴシック" w:eastAsia="ＭＳ ゴシック" w:hAnsi="ＭＳ ゴシック" w:hint="eastAsia"/>
                <w:kern w:val="0"/>
                <w:sz w:val="20"/>
                <w:szCs w:val="20"/>
              </w:rPr>
              <w:t>乾燥施設</w:t>
            </w:r>
          </w:p>
        </w:tc>
        <w:tc>
          <w:tcPr>
            <w:tcW w:w="1490" w:type="dxa"/>
            <w:tcBorders>
              <w:top w:val="single" w:sz="4" w:space="0" w:color="auto"/>
              <w:left w:val="single" w:sz="4" w:space="0" w:color="auto"/>
              <w:bottom w:val="single" w:sz="4" w:space="0" w:color="auto"/>
              <w:right w:val="single" w:sz="4" w:space="0" w:color="auto"/>
            </w:tcBorders>
            <w:hideMark/>
          </w:tcPr>
          <w:p w14:paraId="2FE9833C" w14:textId="77777777" w:rsidR="006137E0" w:rsidRPr="00D14F40" w:rsidRDefault="006137E0">
            <w:pPr>
              <w:spacing w:line="240" w:lineRule="exact"/>
              <w:rPr>
                <w:rFonts w:ascii="ＭＳ ゴシック" w:eastAsia="ＭＳ ゴシック" w:hAnsi="ＭＳ ゴシック"/>
                <w:spacing w:val="-10"/>
                <w:sz w:val="20"/>
                <w:szCs w:val="20"/>
              </w:rPr>
            </w:pPr>
            <w:r w:rsidRPr="00D14F40">
              <w:rPr>
                <w:rFonts w:ascii="ＭＳ ゴシック" w:eastAsia="ＭＳ ゴシック" w:hAnsi="ＭＳ ゴシック" w:hint="eastAsia"/>
                <w:kern w:val="0"/>
                <w:sz w:val="20"/>
                <w:szCs w:val="20"/>
              </w:rPr>
              <w:t>天日乾燥以外</w:t>
            </w:r>
          </w:p>
        </w:tc>
        <w:tc>
          <w:tcPr>
            <w:tcW w:w="3225" w:type="dxa"/>
            <w:tcBorders>
              <w:top w:val="single" w:sz="4" w:space="0" w:color="auto"/>
              <w:left w:val="single" w:sz="4" w:space="0" w:color="auto"/>
              <w:bottom w:val="single" w:sz="4" w:space="0" w:color="auto"/>
              <w:right w:val="single" w:sz="4" w:space="0" w:color="auto"/>
            </w:tcBorders>
            <w:hideMark/>
          </w:tcPr>
          <w:p w14:paraId="2C5C5131" w14:textId="77777777" w:rsidR="006137E0" w:rsidRPr="00D14F40" w:rsidRDefault="006137E0">
            <w:pPr>
              <w:spacing w:line="240" w:lineRule="exact"/>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 xml:space="preserve">処理能力　</w:t>
            </w:r>
            <w:r w:rsidRPr="00D14F40">
              <w:rPr>
                <w:rFonts w:ascii="ＭＳ ゴシック" w:eastAsia="ＭＳ ゴシック" w:hAnsi="ＭＳ ゴシック"/>
                <w:sz w:val="18"/>
                <w:szCs w:val="18"/>
              </w:rPr>
              <w:t>10 m</w:t>
            </w:r>
            <w:r w:rsidRPr="00D14F40">
              <w:rPr>
                <w:rFonts w:ascii="ＭＳ ゴシック" w:eastAsia="ＭＳ ゴシック" w:hAnsi="ＭＳ ゴシック"/>
                <w:sz w:val="18"/>
                <w:szCs w:val="18"/>
                <w:vertAlign w:val="superscript"/>
              </w:rPr>
              <w:t>3</w:t>
            </w:r>
            <w:r w:rsidRPr="00D14F40">
              <w:rPr>
                <w:rFonts w:ascii="ＭＳ ゴシック" w:eastAsia="ＭＳ ゴシック" w:hAnsi="ＭＳ ゴシック"/>
                <w:sz w:val="18"/>
                <w:szCs w:val="18"/>
              </w:rPr>
              <w:t>/</w:t>
            </w:r>
            <w:r w:rsidRPr="00D14F40">
              <w:rPr>
                <w:rFonts w:ascii="ＭＳ ゴシック" w:eastAsia="ＭＳ ゴシック" w:hAnsi="ＭＳ ゴシック" w:hint="eastAsia"/>
                <w:sz w:val="18"/>
                <w:szCs w:val="18"/>
              </w:rPr>
              <w:t>日　を超えるもの</w:t>
            </w:r>
          </w:p>
        </w:tc>
        <w:tc>
          <w:tcPr>
            <w:tcW w:w="2863" w:type="dxa"/>
            <w:gridSpan w:val="2"/>
            <w:tcBorders>
              <w:top w:val="single" w:sz="4" w:space="0" w:color="auto"/>
              <w:left w:val="single" w:sz="4" w:space="0" w:color="auto"/>
              <w:bottom w:val="single" w:sz="4" w:space="0" w:color="auto"/>
              <w:right w:val="single" w:sz="12" w:space="0" w:color="auto"/>
            </w:tcBorders>
            <w:vAlign w:val="center"/>
          </w:tcPr>
          <w:p w14:paraId="6CA387B6" w14:textId="77777777" w:rsidR="006137E0" w:rsidRPr="00D14F40" w:rsidRDefault="006137E0">
            <w:pPr>
              <w:spacing w:line="240" w:lineRule="exact"/>
              <w:rPr>
                <w:rFonts w:ascii="ＭＳ ゴシック" w:eastAsia="ＭＳ ゴシック" w:hAnsi="ＭＳ ゴシック"/>
                <w:sz w:val="20"/>
              </w:rPr>
            </w:pPr>
          </w:p>
        </w:tc>
      </w:tr>
      <w:tr w:rsidR="006137E0" w:rsidRPr="00D14F40" w14:paraId="32C53B6E" w14:textId="77777777" w:rsidTr="000D3DBC">
        <w:trPr>
          <w:cantSplit/>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2E9C9D19" w14:textId="77777777" w:rsidR="006137E0" w:rsidRPr="00D14F40" w:rsidRDefault="006137E0">
            <w:pPr>
              <w:widowControl/>
              <w:jc w:val="left"/>
              <w:rPr>
                <w:rFonts w:ascii="ＭＳ ゴシック" w:eastAsia="ＭＳ ゴシック" w:hAnsi="ＭＳ ゴシック"/>
                <w:szCs w:val="21"/>
              </w:rPr>
            </w:pPr>
          </w:p>
        </w:tc>
        <w:tc>
          <w:tcPr>
            <w:tcW w:w="815" w:type="dxa"/>
            <w:tcBorders>
              <w:top w:val="nil"/>
              <w:left w:val="single" w:sz="4" w:space="0" w:color="auto"/>
              <w:bottom w:val="single" w:sz="4" w:space="0" w:color="auto"/>
              <w:right w:val="nil"/>
            </w:tcBorders>
          </w:tcPr>
          <w:p w14:paraId="494396C2" w14:textId="77777777" w:rsidR="006137E0" w:rsidRPr="00D14F40" w:rsidRDefault="006137E0">
            <w:pPr>
              <w:spacing w:line="240" w:lineRule="exact"/>
              <w:rPr>
                <w:rFonts w:ascii="ＭＳ ゴシック" w:eastAsia="ＭＳ ゴシック" w:hAnsi="ＭＳ ゴシック"/>
                <w:sz w:val="20"/>
                <w:szCs w:val="20"/>
              </w:rPr>
            </w:pPr>
          </w:p>
        </w:tc>
        <w:tc>
          <w:tcPr>
            <w:tcW w:w="1239" w:type="dxa"/>
            <w:gridSpan w:val="2"/>
            <w:vMerge/>
            <w:tcBorders>
              <w:top w:val="nil"/>
              <w:left w:val="nil"/>
              <w:bottom w:val="single" w:sz="4" w:space="0" w:color="auto"/>
              <w:right w:val="nil"/>
            </w:tcBorders>
            <w:vAlign w:val="center"/>
            <w:hideMark/>
          </w:tcPr>
          <w:p w14:paraId="40FB5FAD" w14:textId="77777777" w:rsidR="006137E0" w:rsidRPr="00D14F40" w:rsidRDefault="006137E0">
            <w:pPr>
              <w:widowControl/>
              <w:jc w:val="left"/>
              <w:rPr>
                <w:rFonts w:ascii="ＭＳ ゴシック" w:eastAsia="ＭＳ ゴシック" w:hAnsi="ＭＳ ゴシック"/>
                <w:spacing w:val="-10"/>
                <w:sz w:val="20"/>
                <w:szCs w:val="20"/>
              </w:rPr>
            </w:pPr>
          </w:p>
        </w:tc>
        <w:tc>
          <w:tcPr>
            <w:tcW w:w="1490" w:type="dxa"/>
            <w:tcBorders>
              <w:top w:val="single" w:sz="4" w:space="0" w:color="auto"/>
              <w:left w:val="single" w:sz="4" w:space="0" w:color="auto"/>
              <w:bottom w:val="single" w:sz="4" w:space="0" w:color="auto"/>
              <w:right w:val="single" w:sz="4" w:space="0" w:color="auto"/>
            </w:tcBorders>
            <w:hideMark/>
          </w:tcPr>
          <w:p w14:paraId="06924977" w14:textId="77777777" w:rsidR="006137E0" w:rsidRPr="00D14F40" w:rsidRDefault="006137E0">
            <w:pPr>
              <w:spacing w:line="240" w:lineRule="exact"/>
              <w:rPr>
                <w:rFonts w:ascii="ＭＳ ゴシック" w:eastAsia="ＭＳ ゴシック" w:hAnsi="ＭＳ ゴシック"/>
                <w:spacing w:val="-10"/>
                <w:sz w:val="20"/>
                <w:szCs w:val="20"/>
              </w:rPr>
            </w:pPr>
            <w:r w:rsidRPr="00D14F40">
              <w:rPr>
                <w:rFonts w:ascii="ＭＳ ゴシック" w:eastAsia="ＭＳ ゴシック" w:hAnsi="ＭＳ ゴシック" w:hint="eastAsia"/>
                <w:kern w:val="0"/>
                <w:sz w:val="20"/>
                <w:szCs w:val="20"/>
              </w:rPr>
              <w:t>天日乾燥</w:t>
            </w:r>
          </w:p>
        </w:tc>
        <w:tc>
          <w:tcPr>
            <w:tcW w:w="3225" w:type="dxa"/>
            <w:tcBorders>
              <w:top w:val="single" w:sz="4" w:space="0" w:color="auto"/>
              <w:left w:val="single" w:sz="4" w:space="0" w:color="auto"/>
              <w:bottom w:val="single" w:sz="4" w:space="0" w:color="auto"/>
              <w:right w:val="single" w:sz="4" w:space="0" w:color="auto"/>
            </w:tcBorders>
            <w:hideMark/>
          </w:tcPr>
          <w:p w14:paraId="35191700" w14:textId="77777777" w:rsidR="006137E0" w:rsidRPr="00D14F40" w:rsidRDefault="006137E0">
            <w:pPr>
              <w:spacing w:line="240" w:lineRule="exact"/>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 xml:space="preserve">処理能力　</w:t>
            </w:r>
            <w:r w:rsidRPr="00D14F40">
              <w:rPr>
                <w:rFonts w:ascii="ＭＳ ゴシック" w:eastAsia="ＭＳ ゴシック" w:hAnsi="ＭＳ ゴシック"/>
                <w:sz w:val="18"/>
                <w:szCs w:val="18"/>
              </w:rPr>
              <w:t>100 m</w:t>
            </w:r>
            <w:r w:rsidRPr="00D14F40">
              <w:rPr>
                <w:rFonts w:ascii="ＭＳ ゴシック" w:eastAsia="ＭＳ ゴシック" w:hAnsi="ＭＳ ゴシック"/>
                <w:sz w:val="18"/>
                <w:szCs w:val="18"/>
                <w:vertAlign w:val="superscript"/>
              </w:rPr>
              <w:t>3</w:t>
            </w:r>
            <w:r w:rsidRPr="00D14F40">
              <w:rPr>
                <w:rFonts w:ascii="ＭＳ ゴシック" w:eastAsia="ＭＳ ゴシック" w:hAnsi="ＭＳ ゴシック"/>
                <w:sz w:val="18"/>
                <w:szCs w:val="18"/>
              </w:rPr>
              <w:t>/</w:t>
            </w:r>
            <w:r w:rsidRPr="00D14F40">
              <w:rPr>
                <w:rFonts w:ascii="ＭＳ ゴシック" w:eastAsia="ＭＳ ゴシック" w:hAnsi="ＭＳ ゴシック" w:hint="eastAsia"/>
                <w:sz w:val="18"/>
                <w:szCs w:val="18"/>
              </w:rPr>
              <w:t>日　を超えるもの</w:t>
            </w:r>
          </w:p>
        </w:tc>
        <w:tc>
          <w:tcPr>
            <w:tcW w:w="2863" w:type="dxa"/>
            <w:gridSpan w:val="2"/>
            <w:tcBorders>
              <w:top w:val="single" w:sz="4" w:space="0" w:color="auto"/>
              <w:left w:val="single" w:sz="4" w:space="0" w:color="auto"/>
              <w:bottom w:val="single" w:sz="4" w:space="0" w:color="auto"/>
              <w:right w:val="single" w:sz="12" w:space="0" w:color="auto"/>
            </w:tcBorders>
            <w:vAlign w:val="center"/>
          </w:tcPr>
          <w:p w14:paraId="1E941A64" w14:textId="77777777" w:rsidR="006137E0" w:rsidRPr="00D14F40" w:rsidRDefault="006137E0">
            <w:pPr>
              <w:spacing w:line="240" w:lineRule="exact"/>
              <w:rPr>
                <w:rFonts w:ascii="ＭＳ ゴシック" w:eastAsia="ＭＳ ゴシック" w:hAnsi="ＭＳ ゴシック"/>
                <w:sz w:val="20"/>
              </w:rPr>
            </w:pPr>
          </w:p>
        </w:tc>
      </w:tr>
      <w:tr w:rsidR="006137E0" w:rsidRPr="00D14F40" w14:paraId="18751099" w14:textId="77777777" w:rsidTr="000D3DBC">
        <w:trPr>
          <w:cantSplit/>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5385C147" w14:textId="77777777" w:rsidR="006137E0" w:rsidRPr="00D14F40" w:rsidRDefault="006137E0">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single" w:sz="4" w:space="0" w:color="auto"/>
              <w:right w:val="nil"/>
            </w:tcBorders>
            <w:vAlign w:val="center"/>
            <w:hideMark/>
          </w:tcPr>
          <w:p w14:paraId="4D54A439" w14:textId="77777777" w:rsidR="006137E0" w:rsidRPr="00D14F40" w:rsidRDefault="00A52A20">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p>
        </w:tc>
        <w:tc>
          <w:tcPr>
            <w:tcW w:w="2729" w:type="dxa"/>
            <w:gridSpan w:val="3"/>
            <w:tcBorders>
              <w:top w:val="single" w:sz="4" w:space="0" w:color="auto"/>
              <w:left w:val="nil"/>
              <w:bottom w:val="single" w:sz="4" w:space="0" w:color="auto"/>
              <w:right w:val="single" w:sz="4" w:space="0" w:color="auto"/>
            </w:tcBorders>
            <w:vAlign w:val="center"/>
            <w:hideMark/>
          </w:tcPr>
          <w:p w14:paraId="432CF9F8" w14:textId="77777777" w:rsidR="006137E0" w:rsidRPr="00D14F40" w:rsidRDefault="006137E0">
            <w:pPr>
              <w:spacing w:line="240" w:lineRule="exact"/>
              <w:rPr>
                <w:rFonts w:ascii="ＭＳ ゴシック" w:eastAsia="ＭＳ ゴシック" w:hAnsi="ＭＳ ゴシック"/>
                <w:spacing w:val="-10"/>
                <w:sz w:val="20"/>
                <w:szCs w:val="20"/>
              </w:rPr>
            </w:pPr>
            <w:r w:rsidRPr="00D14F40">
              <w:rPr>
                <w:rFonts w:ascii="ＭＳ ゴシック" w:eastAsia="ＭＳ ゴシック" w:hAnsi="ＭＳ ゴシック" w:hint="eastAsia"/>
                <w:kern w:val="0"/>
                <w:sz w:val="20"/>
                <w:szCs w:val="20"/>
              </w:rPr>
              <w:t>汚泥の焼却施設</w:t>
            </w:r>
          </w:p>
        </w:tc>
        <w:tc>
          <w:tcPr>
            <w:tcW w:w="3225" w:type="dxa"/>
            <w:tcBorders>
              <w:top w:val="single" w:sz="4" w:space="0" w:color="auto"/>
              <w:left w:val="single" w:sz="4" w:space="0" w:color="auto"/>
              <w:bottom w:val="single" w:sz="4" w:space="0" w:color="auto"/>
              <w:right w:val="single" w:sz="4" w:space="0" w:color="auto"/>
            </w:tcBorders>
            <w:hideMark/>
          </w:tcPr>
          <w:p w14:paraId="2F7E8213" w14:textId="77777777" w:rsidR="006137E0" w:rsidRPr="00D14F40" w:rsidRDefault="006137E0">
            <w:pPr>
              <w:spacing w:line="240" w:lineRule="exact"/>
              <w:rPr>
                <w:rFonts w:ascii="ＭＳ ゴシック" w:eastAsia="ＭＳ ゴシック" w:hAnsi="ＭＳ ゴシック"/>
                <w:spacing w:val="-10"/>
                <w:sz w:val="18"/>
              </w:rPr>
            </w:pPr>
            <w:r w:rsidRPr="00D14F40">
              <w:rPr>
                <w:rFonts w:ascii="ＭＳ ゴシック" w:eastAsia="ＭＳ ゴシック" w:hAnsi="ＭＳ ゴシック" w:hint="eastAsia"/>
                <w:spacing w:val="-10"/>
                <w:sz w:val="18"/>
              </w:rPr>
              <w:t>次のいずれかに該当するもの</w:t>
            </w:r>
          </w:p>
          <w:p w14:paraId="2350EAB8" w14:textId="77777777" w:rsidR="006137E0" w:rsidRPr="00D14F40" w:rsidRDefault="006137E0">
            <w:pPr>
              <w:spacing w:line="240" w:lineRule="exact"/>
              <w:rPr>
                <w:rFonts w:ascii="ＭＳ ゴシック" w:eastAsia="ＭＳ ゴシック" w:hAnsi="ＭＳ ゴシック"/>
                <w:spacing w:val="-10"/>
                <w:sz w:val="18"/>
              </w:rPr>
            </w:pPr>
            <w:r w:rsidRPr="00D14F40">
              <w:rPr>
                <w:rFonts w:ascii="ＭＳ ゴシック" w:eastAsia="ＭＳ ゴシック" w:hAnsi="ＭＳ ゴシック" w:hint="eastAsia"/>
                <w:spacing w:val="-10"/>
                <w:sz w:val="18"/>
              </w:rPr>
              <w:t xml:space="preserve">イ　処理能力　　</w:t>
            </w:r>
            <w:r w:rsidRPr="00D14F40">
              <w:rPr>
                <w:rFonts w:ascii="ＭＳ ゴシック" w:eastAsia="ＭＳ ゴシック" w:hAnsi="ＭＳ ゴシック"/>
                <w:spacing w:val="-10"/>
                <w:sz w:val="18"/>
              </w:rPr>
              <w:t>5 m</w:t>
            </w:r>
            <w:r w:rsidRPr="00D14F40">
              <w:rPr>
                <w:rFonts w:ascii="ＭＳ ゴシック" w:eastAsia="ＭＳ ゴシック" w:hAnsi="ＭＳ ゴシック"/>
                <w:spacing w:val="-10"/>
                <w:sz w:val="18"/>
                <w:vertAlign w:val="superscript"/>
              </w:rPr>
              <w:t>3</w:t>
            </w:r>
            <w:r w:rsidRPr="00D14F40">
              <w:rPr>
                <w:rFonts w:ascii="ＭＳ ゴシック" w:eastAsia="ＭＳ ゴシック" w:hAnsi="ＭＳ ゴシック"/>
                <w:spacing w:val="-10"/>
                <w:sz w:val="18"/>
              </w:rPr>
              <w:t>/</w:t>
            </w:r>
            <w:r w:rsidRPr="00D14F40">
              <w:rPr>
                <w:rFonts w:ascii="ＭＳ ゴシック" w:eastAsia="ＭＳ ゴシック" w:hAnsi="ＭＳ ゴシック" w:hint="eastAsia"/>
                <w:spacing w:val="-10"/>
                <w:sz w:val="18"/>
              </w:rPr>
              <w:t>日　を超えるもの</w:t>
            </w:r>
          </w:p>
          <w:p w14:paraId="72496A2F" w14:textId="77777777" w:rsidR="006137E0" w:rsidRPr="00D14F40" w:rsidRDefault="006137E0">
            <w:pPr>
              <w:spacing w:line="240" w:lineRule="exact"/>
              <w:rPr>
                <w:rFonts w:ascii="ＭＳ ゴシック" w:eastAsia="ＭＳ ゴシック" w:hAnsi="ＭＳ ゴシック"/>
                <w:spacing w:val="-10"/>
                <w:sz w:val="18"/>
              </w:rPr>
            </w:pPr>
            <w:r w:rsidRPr="00D14F40">
              <w:rPr>
                <w:rFonts w:ascii="ＭＳ ゴシック" w:eastAsia="ＭＳ ゴシック" w:hAnsi="ＭＳ ゴシック" w:hint="eastAsia"/>
                <w:spacing w:val="-10"/>
                <w:sz w:val="18"/>
              </w:rPr>
              <w:t xml:space="preserve">ロ　処理能力　</w:t>
            </w:r>
            <w:r w:rsidRPr="00D14F40">
              <w:rPr>
                <w:rFonts w:ascii="ＭＳ ゴシック" w:eastAsia="ＭＳ ゴシック" w:hAnsi="ＭＳ ゴシック"/>
                <w:spacing w:val="-10"/>
                <w:sz w:val="18"/>
              </w:rPr>
              <w:t>200 kg/</w:t>
            </w:r>
            <w:r w:rsidRPr="00D14F40">
              <w:rPr>
                <w:rFonts w:ascii="ＭＳ ゴシック" w:eastAsia="ＭＳ ゴシック" w:hAnsi="ＭＳ ゴシック" w:hint="eastAsia"/>
                <w:spacing w:val="-10"/>
                <w:sz w:val="18"/>
              </w:rPr>
              <w:t>時間　以上のもの</w:t>
            </w:r>
          </w:p>
          <w:p w14:paraId="057B8902" w14:textId="77777777" w:rsidR="006137E0" w:rsidRPr="00D14F40" w:rsidRDefault="006137E0">
            <w:pPr>
              <w:spacing w:line="240" w:lineRule="exact"/>
              <w:rPr>
                <w:rFonts w:ascii="ＭＳ ゴシック" w:eastAsia="ＭＳ ゴシック" w:hAnsi="ＭＳ ゴシック"/>
                <w:spacing w:val="-10"/>
                <w:sz w:val="18"/>
              </w:rPr>
            </w:pPr>
            <w:r w:rsidRPr="00D14F40">
              <w:rPr>
                <w:rFonts w:ascii="ＭＳ ゴシック" w:eastAsia="ＭＳ ゴシック" w:hAnsi="ＭＳ ゴシック" w:hint="eastAsia"/>
                <w:spacing w:val="-10"/>
                <w:sz w:val="18"/>
              </w:rPr>
              <w:t xml:space="preserve">ハ　</w:t>
            </w:r>
            <w:r w:rsidRPr="00D14F40">
              <w:rPr>
                <w:rFonts w:ascii="ＭＳ ゴシック" w:eastAsia="ＭＳ ゴシック" w:hAnsi="ＭＳ ゴシック" w:hint="eastAsia"/>
                <w:sz w:val="18"/>
                <w:szCs w:val="18"/>
              </w:rPr>
              <w:t xml:space="preserve">火格子面積　</w:t>
            </w:r>
            <w:r w:rsidRPr="00D14F40">
              <w:rPr>
                <w:rFonts w:ascii="ＭＳ ゴシック" w:eastAsia="ＭＳ ゴシック" w:hAnsi="ＭＳ ゴシック"/>
                <w:sz w:val="18"/>
                <w:szCs w:val="18"/>
              </w:rPr>
              <w:t>2 m</w:t>
            </w:r>
            <w:r w:rsidRPr="00D14F40">
              <w:rPr>
                <w:rFonts w:ascii="ＭＳ ゴシック" w:eastAsia="ＭＳ ゴシック" w:hAnsi="ＭＳ ゴシック"/>
                <w:sz w:val="18"/>
                <w:szCs w:val="18"/>
                <w:vertAlign w:val="superscript"/>
              </w:rPr>
              <w:t>2</w:t>
            </w:r>
            <w:r w:rsidRPr="00D14F40">
              <w:rPr>
                <w:rFonts w:ascii="ＭＳ ゴシック" w:eastAsia="ＭＳ ゴシック" w:hAnsi="ＭＳ ゴシック" w:hint="eastAsia"/>
                <w:sz w:val="18"/>
                <w:szCs w:val="18"/>
              </w:rPr>
              <w:t xml:space="preserve">　以上のもの</w:t>
            </w:r>
          </w:p>
        </w:tc>
        <w:tc>
          <w:tcPr>
            <w:tcW w:w="2863" w:type="dxa"/>
            <w:gridSpan w:val="2"/>
            <w:tcBorders>
              <w:top w:val="single" w:sz="4" w:space="0" w:color="auto"/>
              <w:left w:val="single" w:sz="4" w:space="0" w:color="auto"/>
              <w:bottom w:val="single" w:sz="4" w:space="0" w:color="auto"/>
              <w:right w:val="single" w:sz="12" w:space="0" w:color="auto"/>
            </w:tcBorders>
            <w:vAlign w:val="center"/>
            <w:hideMark/>
          </w:tcPr>
          <w:p w14:paraId="6F43D5FC" w14:textId="77777777" w:rsidR="006137E0" w:rsidRPr="00D14F40" w:rsidRDefault="001A14EA">
            <w:pPr>
              <w:spacing w:line="240" w:lineRule="exact"/>
              <w:rPr>
                <w:rFonts w:ascii="ＭＳ ゴシック" w:eastAsia="ＭＳ ゴシック" w:hAnsi="ＭＳ ゴシック"/>
                <w:sz w:val="16"/>
              </w:rPr>
            </w:pPr>
            <w:r>
              <w:rPr>
                <w:rFonts w:ascii="ＭＳ ゴシック" w:eastAsia="ＭＳ ゴシック" w:hAnsi="ＭＳ ゴシック" w:hint="eastAsia"/>
                <w:sz w:val="16"/>
              </w:rPr>
              <w:t>PCB</w:t>
            </w:r>
            <w:r w:rsidR="006137E0" w:rsidRPr="00D14F40">
              <w:rPr>
                <w:rFonts w:ascii="ＭＳ ゴシック" w:eastAsia="ＭＳ ゴシック" w:hAnsi="ＭＳ ゴシック" w:hint="eastAsia"/>
                <w:sz w:val="16"/>
              </w:rPr>
              <w:t>汚染物及び</w:t>
            </w:r>
            <w:r>
              <w:rPr>
                <w:rFonts w:ascii="ＭＳ ゴシック" w:eastAsia="ＭＳ ゴシック" w:hAnsi="ＭＳ ゴシック" w:hint="eastAsia"/>
                <w:sz w:val="16"/>
              </w:rPr>
              <w:t>PCB</w:t>
            </w:r>
            <w:r w:rsidR="006137E0" w:rsidRPr="00D14F40">
              <w:rPr>
                <w:rFonts w:ascii="ＭＳ ゴシック" w:eastAsia="ＭＳ ゴシック" w:hAnsi="ＭＳ ゴシック" w:hint="eastAsia"/>
                <w:sz w:val="16"/>
              </w:rPr>
              <w:t>処理物であるものを除く</w:t>
            </w:r>
          </w:p>
        </w:tc>
      </w:tr>
      <w:tr w:rsidR="006137E0" w:rsidRPr="00D14F40" w14:paraId="38943D27" w14:textId="77777777" w:rsidTr="000D3DBC">
        <w:trPr>
          <w:cantSplit/>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5E0A6E5C" w14:textId="77777777" w:rsidR="006137E0" w:rsidRPr="00D14F40" w:rsidRDefault="006137E0">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single" w:sz="4" w:space="0" w:color="auto"/>
              <w:right w:val="nil"/>
            </w:tcBorders>
            <w:hideMark/>
          </w:tcPr>
          <w:p w14:paraId="5138A2C7" w14:textId="77777777" w:rsidR="006137E0" w:rsidRPr="00D14F40" w:rsidRDefault="00A52A20">
            <w:pP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p>
        </w:tc>
        <w:tc>
          <w:tcPr>
            <w:tcW w:w="2729" w:type="dxa"/>
            <w:gridSpan w:val="3"/>
            <w:tcBorders>
              <w:top w:val="single" w:sz="4" w:space="0" w:color="auto"/>
              <w:left w:val="nil"/>
              <w:bottom w:val="single" w:sz="4" w:space="0" w:color="auto"/>
              <w:right w:val="single" w:sz="4" w:space="0" w:color="auto"/>
            </w:tcBorders>
            <w:hideMark/>
          </w:tcPr>
          <w:p w14:paraId="04C98097" w14:textId="77777777" w:rsidR="006137E0" w:rsidRPr="00D14F40" w:rsidRDefault="006137E0">
            <w:pPr>
              <w:rPr>
                <w:rFonts w:ascii="ＭＳ ゴシック" w:eastAsia="ＭＳ ゴシック" w:hAnsi="ＭＳ ゴシック"/>
                <w:spacing w:val="-10"/>
                <w:sz w:val="20"/>
                <w:szCs w:val="20"/>
              </w:rPr>
            </w:pPr>
            <w:r w:rsidRPr="00D14F40">
              <w:rPr>
                <w:rFonts w:ascii="ＭＳ ゴシック" w:eastAsia="ＭＳ ゴシック" w:hAnsi="ＭＳ ゴシック" w:hint="eastAsia"/>
                <w:kern w:val="0"/>
                <w:sz w:val="20"/>
                <w:szCs w:val="20"/>
              </w:rPr>
              <w:t>廃油の油水分離施設</w:t>
            </w:r>
          </w:p>
        </w:tc>
        <w:tc>
          <w:tcPr>
            <w:tcW w:w="3225" w:type="dxa"/>
            <w:tcBorders>
              <w:top w:val="single" w:sz="4" w:space="0" w:color="auto"/>
              <w:left w:val="single" w:sz="4" w:space="0" w:color="auto"/>
              <w:bottom w:val="single" w:sz="4" w:space="0" w:color="auto"/>
              <w:right w:val="single" w:sz="4" w:space="0" w:color="auto"/>
            </w:tcBorders>
            <w:hideMark/>
          </w:tcPr>
          <w:p w14:paraId="4156E198" w14:textId="77777777" w:rsidR="006137E0" w:rsidRPr="00D14F40" w:rsidRDefault="006137E0">
            <w:pP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 xml:space="preserve">処理能力　</w:t>
            </w:r>
            <w:r w:rsidRPr="00D14F40">
              <w:rPr>
                <w:rFonts w:ascii="ＭＳ ゴシック" w:eastAsia="ＭＳ ゴシック" w:hAnsi="ＭＳ ゴシック"/>
                <w:sz w:val="18"/>
                <w:szCs w:val="18"/>
              </w:rPr>
              <w:t>10 m</w:t>
            </w:r>
            <w:r w:rsidRPr="00D14F40">
              <w:rPr>
                <w:rFonts w:ascii="ＭＳ ゴシック" w:eastAsia="ＭＳ ゴシック" w:hAnsi="ＭＳ ゴシック"/>
                <w:sz w:val="18"/>
                <w:szCs w:val="18"/>
                <w:vertAlign w:val="superscript"/>
              </w:rPr>
              <w:t>3</w:t>
            </w:r>
            <w:r w:rsidRPr="00D14F40">
              <w:rPr>
                <w:rFonts w:ascii="ＭＳ ゴシック" w:eastAsia="ＭＳ ゴシック" w:hAnsi="ＭＳ ゴシック"/>
                <w:sz w:val="18"/>
                <w:szCs w:val="18"/>
              </w:rPr>
              <w:t>/</w:t>
            </w:r>
            <w:r w:rsidRPr="00D14F40">
              <w:rPr>
                <w:rFonts w:ascii="ＭＳ ゴシック" w:eastAsia="ＭＳ ゴシック" w:hAnsi="ＭＳ ゴシック" w:hint="eastAsia"/>
                <w:sz w:val="18"/>
                <w:szCs w:val="18"/>
              </w:rPr>
              <w:t>日　を超えるもの</w:t>
            </w:r>
          </w:p>
        </w:tc>
        <w:tc>
          <w:tcPr>
            <w:tcW w:w="766" w:type="dxa"/>
            <w:tcBorders>
              <w:top w:val="single" w:sz="4" w:space="0" w:color="auto"/>
              <w:left w:val="single" w:sz="4" w:space="0" w:color="auto"/>
              <w:bottom w:val="single" w:sz="4" w:space="0" w:color="auto"/>
              <w:right w:val="single" w:sz="4" w:space="0" w:color="auto"/>
            </w:tcBorders>
            <w:vAlign w:val="center"/>
          </w:tcPr>
          <w:p w14:paraId="3D195BA9" w14:textId="77777777" w:rsidR="006137E0" w:rsidRPr="00D14F40" w:rsidRDefault="006137E0">
            <w:pPr>
              <w:rPr>
                <w:rFonts w:ascii="ＭＳ ゴシック" w:eastAsia="ＭＳ ゴシック" w:hAnsi="ＭＳ ゴシック"/>
                <w:sz w:val="16"/>
              </w:rPr>
            </w:pPr>
          </w:p>
        </w:tc>
        <w:tc>
          <w:tcPr>
            <w:tcW w:w="2097" w:type="dxa"/>
            <w:vMerge w:val="restart"/>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0DE3B43" w14:textId="77777777" w:rsidR="006137E0" w:rsidRPr="00D14F40" w:rsidRDefault="006137E0" w:rsidP="000D3DBC">
            <w:pPr>
              <w:spacing w:line="240" w:lineRule="exact"/>
              <w:rPr>
                <w:rFonts w:ascii="ＭＳ ゴシック" w:eastAsia="ＭＳ ゴシック" w:hAnsi="ＭＳ ゴシック"/>
                <w:spacing w:val="-10"/>
                <w:sz w:val="16"/>
                <w:szCs w:val="16"/>
              </w:rPr>
            </w:pPr>
            <w:r w:rsidRPr="000D3DBC">
              <w:rPr>
                <w:rFonts w:ascii="ＭＳ ゴシック" w:eastAsia="ＭＳ ゴシック" w:hAnsi="ＭＳ ゴシック" w:hint="eastAsia"/>
                <w:spacing w:val="-10"/>
                <w:sz w:val="16"/>
              </w:rPr>
              <w:t>海洋汚染</w:t>
            </w:r>
            <w:r w:rsidR="003D6AE0" w:rsidRPr="000D3DBC">
              <w:rPr>
                <w:rFonts w:ascii="ＭＳ ゴシック" w:eastAsia="ＭＳ ゴシック" w:hAnsi="ＭＳ ゴシック" w:hint="eastAsia"/>
                <w:spacing w:val="-10"/>
                <w:sz w:val="16"/>
              </w:rPr>
              <w:t>等</w:t>
            </w:r>
            <w:r w:rsidRPr="000D3DBC">
              <w:rPr>
                <w:rFonts w:ascii="ＭＳ ゴシック" w:eastAsia="ＭＳ ゴシック" w:hAnsi="ＭＳ ゴシック" w:hint="eastAsia"/>
                <w:spacing w:val="-10"/>
                <w:sz w:val="16"/>
              </w:rPr>
              <w:t>及び海上災害の防止に関する法律第</w:t>
            </w:r>
            <w:r w:rsidRPr="000D3DBC">
              <w:rPr>
                <w:rFonts w:ascii="ＭＳ ゴシック" w:eastAsia="ＭＳ ゴシック" w:hAnsi="ＭＳ ゴシック"/>
                <w:spacing w:val="-10"/>
                <w:sz w:val="16"/>
              </w:rPr>
              <w:t>3</w:t>
            </w:r>
            <w:r w:rsidRPr="000D3DBC">
              <w:rPr>
                <w:rFonts w:ascii="ＭＳ ゴシック" w:eastAsia="ＭＳ ゴシック" w:hAnsi="ＭＳ ゴシック" w:hint="eastAsia"/>
                <w:spacing w:val="-10"/>
                <w:sz w:val="16"/>
              </w:rPr>
              <w:t>条第</w:t>
            </w:r>
            <w:r w:rsidRPr="000D3DBC">
              <w:rPr>
                <w:rFonts w:ascii="ＭＳ ゴシック" w:eastAsia="ＭＳ ゴシック" w:hAnsi="ＭＳ ゴシック"/>
                <w:spacing w:val="-10"/>
                <w:sz w:val="16"/>
              </w:rPr>
              <w:t>14</w:t>
            </w:r>
            <w:r w:rsidRPr="000D3DBC">
              <w:rPr>
                <w:rFonts w:ascii="ＭＳ ゴシック" w:eastAsia="ＭＳ ゴシック" w:hAnsi="ＭＳ ゴシック" w:hint="eastAsia"/>
                <w:spacing w:val="-10"/>
                <w:sz w:val="16"/>
              </w:rPr>
              <w:t>号の廃油処理施設を除く</w:t>
            </w:r>
          </w:p>
        </w:tc>
      </w:tr>
      <w:tr w:rsidR="006137E0" w:rsidRPr="00D14F40" w14:paraId="1CC5DAE7" w14:textId="77777777" w:rsidTr="000D3DBC">
        <w:trPr>
          <w:cantSplit/>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29FAC368" w14:textId="77777777" w:rsidR="006137E0" w:rsidRPr="00D14F40" w:rsidRDefault="006137E0">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single" w:sz="4" w:space="0" w:color="auto"/>
              <w:right w:val="nil"/>
            </w:tcBorders>
            <w:vAlign w:val="center"/>
            <w:hideMark/>
          </w:tcPr>
          <w:p w14:paraId="14273624" w14:textId="77777777" w:rsidR="006137E0" w:rsidRPr="00D14F40" w:rsidRDefault="00A52A20">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p>
        </w:tc>
        <w:tc>
          <w:tcPr>
            <w:tcW w:w="2729" w:type="dxa"/>
            <w:gridSpan w:val="3"/>
            <w:tcBorders>
              <w:top w:val="single" w:sz="4" w:space="0" w:color="auto"/>
              <w:left w:val="nil"/>
              <w:bottom w:val="single" w:sz="4" w:space="0" w:color="auto"/>
              <w:right w:val="single" w:sz="4" w:space="0" w:color="auto"/>
            </w:tcBorders>
            <w:vAlign w:val="center"/>
            <w:hideMark/>
          </w:tcPr>
          <w:p w14:paraId="3F54AFE3" w14:textId="77777777" w:rsidR="006137E0" w:rsidRPr="00D14F40" w:rsidRDefault="006137E0">
            <w:pPr>
              <w:spacing w:line="240" w:lineRule="exact"/>
              <w:rPr>
                <w:rFonts w:ascii="ＭＳ ゴシック" w:eastAsia="ＭＳ ゴシック" w:hAnsi="ＭＳ ゴシック"/>
                <w:spacing w:val="-10"/>
                <w:sz w:val="20"/>
                <w:szCs w:val="20"/>
              </w:rPr>
            </w:pPr>
            <w:r w:rsidRPr="00D14F40">
              <w:rPr>
                <w:rFonts w:ascii="ＭＳ ゴシック" w:eastAsia="ＭＳ ゴシック" w:hAnsi="ＭＳ ゴシック" w:hint="eastAsia"/>
                <w:kern w:val="0"/>
                <w:sz w:val="20"/>
                <w:szCs w:val="20"/>
              </w:rPr>
              <w:t>廃油の焼却施設</w:t>
            </w:r>
          </w:p>
        </w:tc>
        <w:tc>
          <w:tcPr>
            <w:tcW w:w="3225" w:type="dxa"/>
            <w:tcBorders>
              <w:top w:val="single" w:sz="4" w:space="0" w:color="auto"/>
              <w:left w:val="single" w:sz="4" w:space="0" w:color="auto"/>
              <w:bottom w:val="single" w:sz="4" w:space="0" w:color="auto"/>
              <w:right w:val="single" w:sz="4" w:space="0" w:color="auto"/>
            </w:tcBorders>
            <w:hideMark/>
          </w:tcPr>
          <w:p w14:paraId="2EEC62C5" w14:textId="77777777" w:rsidR="006137E0" w:rsidRPr="00D14F40" w:rsidRDefault="006137E0">
            <w:pPr>
              <w:spacing w:line="240" w:lineRule="exact"/>
              <w:rPr>
                <w:rFonts w:ascii="ＭＳ ゴシック" w:eastAsia="ＭＳ ゴシック" w:hAnsi="ＭＳ ゴシック"/>
                <w:spacing w:val="-10"/>
                <w:sz w:val="18"/>
              </w:rPr>
            </w:pPr>
            <w:r w:rsidRPr="00D14F40">
              <w:rPr>
                <w:rFonts w:ascii="ＭＳ ゴシック" w:eastAsia="ＭＳ ゴシック" w:hAnsi="ＭＳ ゴシック" w:hint="eastAsia"/>
                <w:spacing w:val="-10"/>
                <w:sz w:val="18"/>
              </w:rPr>
              <w:t>次のいずれかに該当するもの</w:t>
            </w:r>
          </w:p>
          <w:p w14:paraId="3D95E819" w14:textId="77777777" w:rsidR="006137E0" w:rsidRPr="00D14F40" w:rsidRDefault="006137E0">
            <w:pPr>
              <w:spacing w:line="240" w:lineRule="exact"/>
              <w:rPr>
                <w:rFonts w:ascii="ＭＳ ゴシック" w:eastAsia="ＭＳ ゴシック" w:hAnsi="ＭＳ ゴシック"/>
                <w:spacing w:val="-10"/>
                <w:sz w:val="18"/>
              </w:rPr>
            </w:pPr>
            <w:r w:rsidRPr="00D14F40">
              <w:rPr>
                <w:rFonts w:ascii="ＭＳ ゴシック" w:eastAsia="ＭＳ ゴシック" w:hAnsi="ＭＳ ゴシック" w:hint="eastAsia"/>
                <w:spacing w:val="-10"/>
                <w:sz w:val="18"/>
              </w:rPr>
              <w:t xml:space="preserve">イ　処理能力　　</w:t>
            </w:r>
            <w:r w:rsidRPr="00D14F40">
              <w:rPr>
                <w:rFonts w:ascii="ＭＳ ゴシック" w:eastAsia="ＭＳ ゴシック" w:hAnsi="ＭＳ ゴシック"/>
                <w:spacing w:val="-10"/>
                <w:sz w:val="18"/>
              </w:rPr>
              <w:t>1 m</w:t>
            </w:r>
            <w:r w:rsidRPr="00D14F40">
              <w:rPr>
                <w:rFonts w:ascii="ＭＳ ゴシック" w:eastAsia="ＭＳ ゴシック" w:hAnsi="ＭＳ ゴシック"/>
                <w:spacing w:val="-10"/>
                <w:sz w:val="18"/>
                <w:vertAlign w:val="superscript"/>
              </w:rPr>
              <w:t>3</w:t>
            </w:r>
            <w:r w:rsidRPr="00D14F40">
              <w:rPr>
                <w:rFonts w:ascii="ＭＳ ゴシック" w:eastAsia="ＭＳ ゴシック" w:hAnsi="ＭＳ ゴシック"/>
                <w:spacing w:val="-10"/>
                <w:sz w:val="18"/>
              </w:rPr>
              <w:t>/</w:t>
            </w:r>
            <w:r w:rsidRPr="00D14F40">
              <w:rPr>
                <w:rFonts w:ascii="ＭＳ ゴシック" w:eastAsia="ＭＳ ゴシック" w:hAnsi="ＭＳ ゴシック" w:hint="eastAsia"/>
                <w:spacing w:val="-10"/>
                <w:sz w:val="18"/>
              </w:rPr>
              <w:t>日　を超えるもの</w:t>
            </w:r>
          </w:p>
          <w:p w14:paraId="3AF5DA54" w14:textId="77777777" w:rsidR="006137E0" w:rsidRPr="00D14F40" w:rsidRDefault="006137E0">
            <w:pPr>
              <w:spacing w:line="240" w:lineRule="exact"/>
              <w:rPr>
                <w:rFonts w:ascii="ＭＳ ゴシック" w:eastAsia="ＭＳ ゴシック" w:hAnsi="ＭＳ ゴシック"/>
                <w:spacing w:val="-10"/>
                <w:sz w:val="18"/>
              </w:rPr>
            </w:pPr>
            <w:r w:rsidRPr="00D14F40">
              <w:rPr>
                <w:rFonts w:ascii="ＭＳ ゴシック" w:eastAsia="ＭＳ ゴシック" w:hAnsi="ＭＳ ゴシック" w:hint="eastAsia"/>
                <w:spacing w:val="-10"/>
                <w:sz w:val="18"/>
              </w:rPr>
              <w:t xml:space="preserve">ロ　処理能力　</w:t>
            </w:r>
            <w:r w:rsidRPr="00D14F40">
              <w:rPr>
                <w:rFonts w:ascii="ＭＳ ゴシック" w:eastAsia="ＭＳ ゴシック" w:hAnsi="ＭＳ ゴシック"/>
                <w:spacing w:val="-10"/>
                <w:sz w:val="18"/>
              </w:rPr>
              <w:t>200 kg/</w:t>
            </w:r>
            <w:r w:rsidRPr="00D14F40">
              <w:rPr>
                <w:rFonts w:ascii="ＭＳ ゴシック" w:eastAsia="ＭＳ ゴシック" w:hAnsi="ＭＳ ゴシック" w:hint="eastAsia"/>
                <w:spacing w:val="-10"/>
                <w:sz w:val="18"/>
              </w:rPr>
              <w:t>時間　以上のもの</w:t>
            </w:r>
          </w:p>
          <w:p w14:paraId="04C59ACA" w14:textId="77777777" w:rsidR="006137E0" w:rsidRPr="00D14F40" w:rsidRDefault="006137E0">
            <w:pPr>
              <w:spacing w:line="240" w:lineRule="exact"/>
              <w:rPr>
                <w:rFonts w:ascii="ＭＳ ゴシック" w:eastAsia="ＭＳ ゴシック" w:hAnsi="ＭＳ ゴシック"/>
                <w:spacing w:val="-10"/>
                <w:sz w:val="18"/>
              </w:rPr>
            </w:pPr>
            <w:r w:rsidRPr="00D14F40">
              <w:rPr>
                <w:rFonts w:ascii="ＭＳ ゴシック" w:eastAsia="ＭＳ ゴシック" w:hAnsi="ＭＳ ゴシック" w:hint="eastAsia"/>
                <w:spacing w:val="-10"/>
                <w:sz w:val="18"/>
              </w:rPr>
              <w:t xml:space="preserve">ハ　</w:t>
            </w:r>
            <w:r w:rsidRPr="00D14F40">
              <w:rPr>
                <w:rFonts w:ascii="ＭＳ ゴシック" w:eastAsia="ＭＳ ゴシック" w:hAnsi="ＭＳ ゴシック" w:hint="eastAsia"/>
                <w:sz w:val="18"/>
                <w:szCs w:val="18"/>
              </w:rPr>
              <w:t xml:space="preserve">火格子面積　</w:t>
            </w:r>
            <w:r w:rsidRPr="00D14F40">
              <w:rPr>
                <w:rFonts w:ascii="ＭＳ ゴシック" w:eastAsia="ＭＳ ゴシック" w:hAnsi="ＭＳ ゴシック"/>
                <w:sz w:val="18"/>
                <w:szCs w:val="18"/>
              </w:rPr>
              <w:t>2 m</w:t>
            </w:r>
            <w:r w:rsidRPr="00D14F40">
              <w:rPr>
                <w:rFonts w:ascii="ＭＳ ゴシック" w:eastAsia="ＭＳ ゴシック" w:hAnsi="ＭＳ ゴシック"/>
                <w:sz w:val="18"/>
                <w:szCs w:val="18"/>
                <w:vertAlign w:val="superscript"/>
              </w:rPr>
              <w:t>2</w:t>
            </w:r>
            <w:r w:rsidRPr="00D14F40">
              <w:rPr>
                <w:rFonts w:ascii="ＭＳ ゴシック" w:eastAsia="ＭＳ ゴシック" w:hAnsi="ＭＳ ゴシック" w:hint="eastAsia"/>
                <w:sz w:val="18"/>
                <w:szCs w:val="18"/>
              </w:rPr>
              <w:t xml:space="preserve">　以上のもの</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BCFFBCB" w14:textId="77777777" w:rsidR="006137E0" w:rsidRPr="00D14F40" w:rsidRDefault="006137E0" w:rsidP="00DA4C61">
            <w:pPr>
              <w:spacing w:line="240" w:lineRule="exact"/>
              <w:rPr>
                <w:rFonts w:ascii="ＭＳ ゴシック" w:eastAsia="ＭＳ ゴシック" w:hAnsi="ＭＳ ゴシック"/>
                <w:sz w:val="16"/>
              </w:rPr>
            </w:pPr>
            <w:r w:rsidRPr="00D14F40">
              <w:rPr>
                <w:rFonts w:ascii="ＭＳ ゴシック" w:eastAsia="ＭＳ ゴシック" w:hAnsi="ＭＳ ゴシック" w:hint="eastAsia"/>
                <w:sz w:val="16"/>
              </w:rPr>
              <w:t>廃</w:t>
            </w:r>
            <w:r w:rsidR="001A14EA">
              <w:rPr>
                <w:rFonts w:ascii="ＭＳ ゴシック" w:eastAsia="ＭＳ ゴシック" w:hAnsi="ＭＳ ゴシック" w:hint="eastAsia"/>
                <w:sz w:val="16"/>
              </w:rPr>
              <w:t>PCB</w:t>
            </w:r>
            <w:r w:rsidRPr="00D14F40">
              <w:rPr>
                <w:rFonts w:ascii="ＭＳ ゴシック" w:eastAsia="ＭＳ ゴシック" w:hAnsi="ＭＳ ゴシック" w:hint="eastAsia"/>
                <w:sz w:val="16"/>
              </w:rPr>
              <w:t>等を除く</w:t>
            </w:r>
          </w:p>
        </w:tc>
        <w:tc>
          <w:tcPr>
            <w:tcW w:w="2097" w:type="dxa"/>
            <w:vMerge/>
            <w:tcBorders>
              <w:top w:val="single" w:sz="4" w:space="0" w:color="auto"/>
              <w:left w:val="single" w:sz="4" w:space="0" w:color="auto"/>
              <w:bottom w:val="single" w:sz="4" w:space="0" w:color="auto"/>
              <w:right w:val="single" w:sz="12" w:space="0" w:color="auto"/>
            </w:tcBorders>
            <w:vAlign w:val="center"/>
            <w:hideMark/>
          </w:tcPr>
          <w:p w14:paraId="64FB6E5D" w14:textId="77777777" w:rsidR="006137E0" w:rsidRPr="00D14F40" w:rsidRDefault="006137E0">
            <w:pPr>
              <w:widowControl/>
              <w:jc w:val="left"/>
              <w:rPr>
                <w:rFonts w:ascii="ＭＳ ゴシック" w:eastAsia="ＭＳ ゴシック" w:hAnsi="ＭＳ ゴシック"/>
                <w:spacing w:val="-20"/>
                <w:sz w:val="16"/>
                <w:szCs w:val="16"/>
              </w:rPr>
            </w:pPr>
          </w:p>
        </w:tc>
      </w:tr>
      <w:tr w:rsidR="006137E0" w:rsidRPr="00D14F40" w14:paraId="6D35FD0F" w14:textId="77777777" w:rsidTr="000D3DBC">
        <w:trPr>
          <w:cantSplit/>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6D6B7FB8" w14:textId="77777777" w:rsidR="006137E0" w:rsidRPr="00D14F40" w:rsidRDefault="006137E0">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single" w:sz="4" w:space="0" w:color="auto"/>
              <w:right w:val="nil"/>
            </w:tcBorders>
            <w:vAlign w:val="center"/>
            <w:hideMark/>
          </w:tcPr>
          <w:p w14:paraId="500FB1B3" w14:textId="77777777" w:rsidR="006137E0" w:rsidRPr="00D14F40" w:rsidRDefault="00A52A20">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p>
        </w:tc>
        <w:tc>
          <w:tcPr>
            <w:tcW w:w="2729" w:type="dxa"/>
            <w:gridSpan w:val="3"/>
            <w:tcBorders>
              <w:top w:val="single" w:sz="4" w:space="0" w:color="auto"/>
              <w:left w:val="nil"/>
              <w:bottom w:val="single" w:sz="4" w:space="0" w:color="auto"/>
              <w:right w:val="single" w:sz="4" w:space="0" w:color="auto"/>
            </w:tcBorders>
            <w:vAlign w:val="center"/>
            <w:hideMark/>
          </w:tcPr>
          <w:p w14:paraId="0521039C" w14:textId="77777777" w:rsidR="006137E0" w:rsidRPr="00D14F40" w:rsidRDefault="006137E0">
            <w:pPr>
              <w:spacing w:line="240" w:lineRule="exact"/>
              <w:rPr>
                <w:rFonts w:ascii="ＭＳ ゴシック" w:eastAsia="ＭＳ ゴシック" w:hAnsi="ＭＳ ゴシック"/>
                <w:spacing w:val="-10"/>
                <w:sz w:val="20"/>
                <w:szCs w:val="20"/>
              </w:rPr>
            </w:pPr>
            <w:r w:rsidRPr="00D14F40">
              <w:rPr>
                <w:rFonts w:ascii="ＭＳ ゴシック" w:eastAsia="ＭＳ ゴシック" w:hAnsi="ＭＳ ゴシック" w:hint="eastAsia"/>
                <w:spacing w:val="-10"/>
                <w:kern w:val="0"/>
                <w:sz w:val="20"/>
                <w:szCs w:val="20"/>
              </w:rPr>
              <w:t>廃酸又は廃アルカリの中和施設</w:t>
            </w:r>
          </w:p>
        </w:tc>
        <w:tc>
          <w:tcPr>
            <w:tcW w:w="3225" w:type="dxa"/>
            <w:tcBorders>
              <w:top w:val="single" w:sz="4" w:space="0" w:color="auto"/>
              <w:left w:val="single" w:sz="4" w:space="0" w:color="auto"/>
              <w:bottom w:val="single" w:sz="4" w:space="0" w:color="auto"/>
              <w:right w:val="single" w:sz="4" w:space="0" w:color="auto"/>
            </w:tcBorders>
            <w:vAlign w:val="center"/>
            <w:hideMark/>
          </w:tcPr>
          <w:p w14:paraId="5E943A82" w14:textId="77777777" w:rsidR="006137E0" w:rsidRPr="00D14F40" w:rsidRDefault="006137E0">
            <w:pPr>
              <w:spacing w:line="240" w:lineRule="exact"/>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 xml:space="preserve">処理能力　</w:t>
            </w:r>
            <w:r w:rsidRPr="00D14F40">
              <w:rPr>
                <w:rFonts w:ascii="ＭＳ ゴシック" w:eastAsia="ＭＳ ゴシック" w:hAnsi="ＭＳ ゴシック"/>
                <w:sz w:val="18"/>
                <w:szCs w:val="18"/>
              </w:rPr>
              <w:t>50 m</w:t>
            </w:r>
            <w:r w:rsidRPr="00D14F40">
              <w:rPr>
                <w:rFonts w:ascii="ＭＳ ゴシック" w:eastAsia="ＭＳ ゴシック" w:hAnsi="ＭＳ ゴシック"/>
                <w:sz w:val="18"/>
                <w:szCs w:val="18"/>
                <w:vertAlign w:val="superscript"/>
              </w:rPr>
              <w:t>3</w:t>
            </w:r>
            <w:r w:rsidRPr="00D14F40">
              <w:rPr>
                <w:rFonts w:ascii="ＭＳ ゴシック" w:eastAsia="ＭＳ ゴシック" w:hAnsi="ＭＳ ゴシック"/>
                <w:sz w:val="18"/>
                <w:szCs w:val="18"/>
              </w:rPr>
              <w:t>/</w:t>
            </w:r>
            <w:r w:rsidRPr="00D14F40">
              <w:rPr>
                <w:rFonts w:ascii="ＭＳ ゴシック" w:eastAsia="ＭＳ ゴシック" w:hAnsi="ＭＳ ゴシック" w:hint="eastAsia"/>
                <w:sz w:val="18"/>
                <w:szCs w:val="18"/>
              </w:rPr>
              <w:t>日　を超えるもの</w:t>
            </w:r>
          </w:p>
        </w:tc>
        <w:tc>
          <w:tcPr>
            <w:tcW w:w="2863" w:type="dxa"/>
            <w:gridSpan w:val="2"/>
            <w:tcBorders>
              <w:top w:val="single" w:sz="4" w:space="0" w:color="auto"/>
              <w:left w:val="single" w:sz="4" w:space="0" w:color="auto"/>
              <w:bottom w:val="single" w:sz="4" w:space="0" w:color="auto"/>
              <w:right w:val="single" w:sz="12" w:space="0" w:color="auto"/>
            </w:tcBorders>
            <w:tcMar>
              <w:top w:w="0" w:type="dxa"/>
              <w:left w:w="28" w:type="dxa"/>
              <w:bottom w:w="0" w:type="dxa"/>
              <w:right w:w="28" w:type="dxa"/>
            </w:tcMar>
            <w:vAlign w:val="center"/>
            <w:hideMark/>
          </w:tcPr>
          <w:p w14:paraId="779567F6" w14:textId="77777777" w:rsidR="006137E0" w:rsidRPr="000D3DBC" w:rsidRDefault="006137E0">
            <w:pPr>
              <w:spacing w:line="240" w:lineRule="exact"/>
              <w:rPr>
                <w:rFonts w:ascii="ＭＳ ゴシック" w:eastAsia="ＭＳ ゴシック" w:hAnsi="ＭＳ ゴシック"/>
                <w:spacing w:val="-10"/>
                <w:sz w:val="16"/>
              </w:rPr>
            </w:pPr>
            <w:r w:rsidRPr="000D3DBC">
              <w:rPr>
                <w:rFonts w:ascii="ＭＳ ゴシック" w:eastAsia="ＭＳ ゴシック" w:hAnsi="ＭＳ ゴシック" w:hint="eastAsia"/>
                <w:spacing w:val="-10"/>
                <w:sz w:val="16"/>
              </w:rPr>
              <w:t>中和槽を有するものであること</w:t>
            </w:r>
          </w:p>
          <w:p w14:paraId="39C2474C" w14:textId="77777777" w:rsidR="006137E0" w:rsidRPr="000D3DBC" w:rsidRDefault="006137E0">
            <w:pPr>
              <w:spacing w:line="240" w:lineRule="exact"/>
              <w:rPr>
                <w:rFonts w:ascii="ＭＳ ゴシック" w:eastAsia="ＭＳ ゴシック" w:hAnsi="ＭＳ ゴシック"/>
                <w:spacing w:val="-10"/>
                <w:sz w:val="16"/>
              </w:rPr>
            </w:pPr>
            <w:r w:rsidRPr="000D3DBC">
              <w:rPr>
                <w:rFonts w:ascii="ＭＳ ゴシック" w:eastAsia="ＭＳ ゴシック" w:hAnsi="ＭＳ ゴシック" w:hint="eastAsia"/>
                <w:spacing w:val="-10"/>
                <w:sz w:val="16"/>
              </w:rPr>
              <w:t>放流を目的とするものを除く</w:t>
            </w:r>
          </w:p>
        </w:tc>
      </w:tr>
      <w:tr w:rsidR="006137E0" w:rsidRPr="00D14F40" w14:paraId="3DA5E2BD" w14:textId="77777777" w:rsidTr="000D3DBC">
        <w:trPr>
          <w:cantSplit/>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4B3A091B" w14:textId="77777777" w:rsidR="006137E0" w:rsidRPr="00D14F40" w:rsidRDefault="006137E0">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single" w:sz="4" w:space="0" w:color="auto"/>
              <w:right w:val="nil"/>
            </w:tcBorders>
            <w:hideMark/>
          </w:tcPr>
          <w:p w14:paraId="0C7C36F0" w14:textId="77777777" w:rsidR="006137E0" w:rsidRPr="00D14F40" w:rsidRDefault="00A52A20">
            <w:pPr>
              <w:rPr>
                <w:rFonts w:ascii="ＭＳ ゴシック" w:eastAsia="ＭＳ ゴシック" w:hAnsi="ＭＳ ゴシック"/>
                <w:sz w:val="20"/>
                <w:szCs w:val="20"/>
              </w:rPr>
            </w:pPr>
            <w:r>
              <w:rPr>
                <w:rFonts w:ascii="ＭＳ ゴシック" w:eastAsia="ＭＳ ゴシック" w:hAnsi="ＭＳ ゴシック" w:hint="eastAsia"/>
                <w:sz w:val="20"/>
                <w:szCs w:val="20"/>
              </w:rPr>
              <w:t>７</w:t>
            </w:r>
          </w:p>
        </w:tc>
        <w:tc>
          <w:tcPr>
            <w:tcW w:w="2729" w:type="dxa"/>
            <w:gridSpan w:val="3"/>
            <w:tcBorders>
              <w:top w:val="single" w:sz="4" w:space="0" w:color="auto"/>
              <w:left w:val="nil"/>
              <w:bottom w:val="single" w:sz="4" w:space="0" w:color="auto"/>
              <w:right w:val="single" w:sz="4" w:space="0" w:color="auto"/>
            </w:tcBorders>
            <w:hideMark/>
          </w:tcPr>
          <w:p w14:paraId="14545EC5" w14:textId="77777777" w:rsidR="006137E0" w:rsidRPr="00D14F40" w:rsidRDefault="006137E0">
            <w:pPr>
              <w:rPr>
                <w:rFonts w:ascii="ＭＳ ゴシック" w:eastAsia="ＭＳ ゴシック" w:hAnsi="ＭＳ ゴシック"/>
                <w:spacing w:val="-6"/>
                <w:sz w:val="20"/>
                <w:szCs w:val="20"/>
              </w:rPr>
            </w:pPr>
            <w:r w:rsidRPr="00D14F40">
              <w:rPr>
                <w:rFonts w:ascii="ＭＳ ゴシック" w:eastAsia="ＭＳ ゴシック" w:hAnsi="ＭＳ ゴシック" w:hint="eastAsia"/>
                <w:spacing w:val="-6"/>
                <w:kern w:val="0"/>
                <w:sz w:val="20"/>
                <w:szCs w:val="20"/>
              </w:rPr>
              <w:t>廃プラスチック類の破砕施設</w:t>
            </w:r>
          </w:p>
        </w:tc>
        <w:tc>
          <w:tcPr>
            <w:tcW w:w="3225" w:type="dxa"/>
            <w:tcBorders>
              <w:top w:val="single" w:sz="4" w:space="0" w:color="auto"/>
              <w:left w:val="single" w:sz="4" w:space="0" w:color="auto"/>
              <w:bottom w:val="single" w:sz="4" w:space="0" w:color="auto"/>
              <w:right w:val="single" w:sz="4" w:space="0" w:color="auto"/>
            </w:tcBorders>
            <w:hideMark/>
          </w:tcPr>
          <w:p w14:paraId="03C46D48" w14:textId="77777777" w:rsidR="006137E0" w:rsidRPr="00D14F40" w:rsidRDefault="006137E0">
            <w:pP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 xml:space="preserve">処理能力　</w:t>
            </w:r>
            <w:r w:rsidRPr="00D14F40">
              <w:rPr>
                <w:rFonts w:ascii="ＭＳ ゴシック" w:eastAsia="ＭＳ ゴシック" w:hAnsi="ＭＳ ゴシック"/>
                <w:sz w:val="18"/>
                <w:szCs w:val="18"/>
              </w:rPr>
              <w:t>5 t/</w:t>
            </w:r>
            <w:r w:rsidRPr="00D14F40">
              <w:rPr>
                <w:rFonts w:ascii="ＭＳ ゴシック" w:eastAsia="ＭＳ ゴシック" w:hAnsi="ＭＳ ゴシック" w:hint="eastAsia"/>
                <w:sz w:val="18"/>
                <w:szCs w:val="18"/>
              </w:rPr>
              <w:t>日　を超えるもの</w:t>
            </w:r>
          </w:p>
        </w:tc>
        <w:tc>
          <w:tcPr>
            <w:tcW w:w="2863" w:type="dxa"/>
            <w:gridSpan w:val="2"/>
            <w:tcBorders>
              <w:top w:val="single" w:sz="4" w:space="0" w:color="auto"/>
              <w:left w:val="single" w:sz="4" w:space="0" w:color="auto"/>
              <w:bottom w:val="single" w:sz="4" w:space="0" w:color="auto"/>
              <w:right w:val="single" w:sz="12" w:space="0" w:color="auto"/>
            </w:tcBorders>
            <w:vAlign w:val="center"/>
          </w:tcPr>
          <w:p w14:paraId="21A12219" w14:textId="77777777" w:rsidR="006137E0" w:rsidRPr="000D3DBC" w:rsidRDefault="006137E0" w:rsidP="000D3DBC">
            <w:pPr>
              <w:spacing w:line="240" w:lineRule="exact"/>
              <w:rPr>
                <w:rFonts w:ascii="ＭＳ ゴシック" w:eastAsia="ＭＳ ゴシック" w:hAnsi="ＭＳ ゴシック"/>
                <w:spacing w:val="-10"/>
                <w:sz w:val="16"/>
              </w:rPr>
            </w:pPr>
          </w:p>
        </w:tc>
      </w:tr>
      <w:tr w:rsidR="006137E0" w:rsidRPr="00D14F40" w14:paraId="3209C684" w14:textId="77777777" w:rsidTr="000D3DBC">
        <w:trPr>
          <w:cantSplit/>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1FF83558" w14:textId="77777777" w:rsidR="006137E0" w:rsidRPr="00D14F40" w:rsidRDefault="006137E0">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single" w:sz="4" w:space="0" w:color="auto"/>
              <w:right w:val="nil"/>
            </w:tcBorders>
            <w:vAlign w:val="center"/>
            <w:hideMark/>
          </w:tcPr>
          <w:p w14:paraId="10232BCA" w14:textId="77777777" w:rsidR="006137E0" w:rsidRPr="00D14F40" w:rsidRDefault="00A52A20">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８</w:t>
            </w:r>
          </w:p>
        </w:tc>
        <w:tc>
          <w:tcPr>
            <w:tcW w:w="2729" w:type="dxa"/>
            <w:gridSpan w:val="3"/>
            <w:tcBorders>
              <w:top w:val="single" w:sz="4" w:space="0" w:color="auto"/>
              <w:left w:val="nil"/>
              <w:bottom w:val="single" w:sz="4" w:space="0" w:color="auto"/>
              <w:right w:val="single" w:sz="4" w:space="0" w:color="auto"/>
            </w:tcBorders>
            <w:vAlign w:val="center"/>
            <w:hideMark/>
          </w:tcPr>
          <w:p w14:paraId="3053AE6A" w14:textId="77777777" w:rsidR="006137E0" w:rsidRPr="00D14F40" w:rsidRDefault="006137E0">
            <w:pPr>
              <w:spacing w:line="240" w:lineRule="exact"/>
              <w:rPr>
                <w:rFonts w:ascii="ＭＳ ゴシック" w:eastAsia="ＭＳ ゴシック" w:hAnsi="ＭＳ ゴシック"/>
                <w:spacing w:val="-6"/>
                <w:sz w:val="20"/>
                <w:szCs w:val="20"/>
              </w:rPr>
            </w:pPr>
            <w:r w:rsidRPr="00D14F40">
              <w:rPr>
                <w:rFonts w:ascii="ＭＳ ゴシック" w:eastAsia="ＭＳ ゴシック" w:hAnsi="ＭＳ ゴシック" w:hint="eastAsia"/>
                <w:spacing w:val="-6"/>
                <w:kern w:val="0"/>
                <w:sz w:val="20"/>
                <w:szCs w:val="20"/>
              </w:rPr>
              <w:t>廃プラスチック類の焼却施設</w:t>
            </w:r>
          </w:p>
        </w:tc>
        <w:tc>
          <w:tcPr>
            <w:tcW w:w="3225" w:type="dxa"/>
            <w:tcBorders>
              <w:top w:val="single" w:sz="4" w:space="0" w:color="auto"/>
              <w:left w:val="single" w:sz="4" w:space="0" w:color="auto"/>
              <w:bottom w:val="single" w:sz="4" w:space="0" w:color="auto"/>
              <w:right w:val="single" w:sz="4" w:space="0" w:color="auto"/>
            </w:tcBorders>
            <w:hideMark/>
          </w:tcPr>
          <w:p w14:paraId="1556DDAB" w14:textId="77777777" w:rsidR="006137E0" w:rsidRPr="00D14F40" w:rsidRDefault="006137E0">
            <w:pPr>
              <w:spacing w:line="240" w:lineRule="exact"/>
              <w:rPr>
                <w:rFonts w:ascii="ＭＳ ゴシック" w:eastAsia="ＭＳ ゴシック" w:hAnsi="ＭＳ ゴシック"/>
                <w:spacing w:val="-10"/>
                <w:sz w:val="18"/>
              </w:rPr>
            </w:pPr>
            <w:r w:rsidRPr="00D14F40">
              <w:rPr>
                <w:rFonts w:ascii="ＭＳ ゴシック" w:eastAsia="ＭＳ ゴシック" w:hAnsi="ＭＳ ゴシック" w:hint="eastAsia"/>
                <w:spacing w:val="-10"/>
                <w:sz w:val="18"/>
              </w:rPr>
              <w:t>次のいずれかに該当するもの</w:t>
            </w:r>
          </w:p>
          <w:p w14:paraId="4082B5B3" w14:textId="77777777" w:rsidR="006137E0" w:rsidRPr="00D14F40" w:rsidRDefault="006137E0" w:rsidP="00FA1A6A">
            <w:pPr>
              <w:numPr>
                <w:ilvl w:val="0"/>
                <w:numId w:val="16"/>
              </w:numPr>
              <w:spacing w:line="240" w:lineRule="exact"/>
              <w:rPr>
                <w:rFonts w:ascii="ＭＳ ゴシック" w:eastAsia="ＭＳ ゴシック" w:hAnsi="ＭＳ ゴシック"/>
                <w:spacing w:val="-10"/>
                <w:sz w:val="18"/>
              </w:rPr>
            </w:pPr>
            <w:r w:rsidRPr="00D14F40">
              <w:rPr>
                <w:rFonts w:ascii="ＭＳ ゴシック" w:eastAsia="ＭＳ ゴシック" w:hAnsi="ＭＳ ゴシック" w:hint="eastAsia"/>
                <w:spacing w:val="-10"/>
                <w:sz w:val="18"/>
              </w:rPr>
              <w:t xml:space="preserve">処理能力　</w:t>
            </w:r>
            <w:r w:rsidRPr="00D14F40">
              <w:rPr>
                <w:rFonts w:ascii="ＭＳ ゴシック" w:eastAsia="ＭＳ ゴシック" w:hAnsi="ＭＳ ゴシック"/>
                <w:spacing w:val="-10"/>
                <w:sz w:val="18"/>
              </w:rPr>
              <w:t>100 kg/</w:t>
            </w:r>
            <w:r w:rsidRPr="00D14F40">
              <w:rPr>
                <w:rFonts w:ascii="ＭＳ ゴシック" w:eastAsia="ＭＳ ゴシック" w:hAnsi="ＭＳ ゴシック" w:hint="eastAsia"/>
                <w:spacing w:val="-10"/>
                <w:sz w:val="18"/>
              </w:rPr>
              <w:t>日　を超えるもの</w:t>
            </w:r>
          </w:p>
          <w:p w14:paraId="71815FED" w14:textId="77777777" w:rsidR="006137E0" w:rsidRPr="00D14F40" w:rsidRDefault="006137E0" w:rsidP="00FA1A6A">
            <w:pPr>
              <w:numPr>
                <w:ilvl w:val="0"/>
                <w:numId w:val="16"/>
              </w:numPr>
              <w:spacing w:line="240" w:lineRule="exact"/>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 xml:space="preserve">火格子面積　</w:t>
            </w:r>
            <w:r w:rsidRPr="00D14F40">
              <w:rPr>
                <w:rFonts w:ascii="ＭＳ ゴシック" w:eastAsia="ＭＳ ゴシック" w:hAnsi="ＭＳ ゴシック"/>
                <w:sz w:val="18"/>
                <w:szCs w:val="18"/>
              </w:rPr>
              <w:t>2 m</w:t>
            </w:r>
            <w:r w:rsidRPr="00D14F40">
              <w:rPr>
                <w:rFonts w:ascii="ＭＳ ゴシック" w:eastAsia="ＭＳ ゴシック" w:hAnsi="ＭＳ ゴシック"/>
                <w:sz w:val="18"/>
                <w:szCs w:val="18"/>
                <w:vertAlign w:val="superscript"/>
              </w:rPr>
              <w:t>2</w:t>
            </w:r>
            <w:r w:rsidRPr="00D14F40">
              <w:rPr>
                <w:rFonts w:ascii="ＭＳ ゴシック" w:eastAsia="ＭＳ ゴシック" w:hAnsi="ＭＳ ゴシック" w:hint="eastAsia"/>
                <w:sz w:val="18"/>
                <w:szCs w:val="18"/>
              </w:rPr>
              <w:t xml:space="preserve">　以上のもの</w:t>
            </w:r>
          </w:p>
        </w:tc>
        <w:tc>
          <w:tcPr>
            <w:tcW w:w="2863" w:type="dxa"/>
            <w:gridSpan w:val="2"/>
            <w:tcBorders>
              <w:top w:val="single" w:sz="4" w:space="0" w:color="auto"/>
              <w:left w:val="single" w:sz="4" w:space="0" w:color="auto"/>
              <w:bottom w:val="single" w:sz="4" w:space="0" w:color="auto"/>
              <w:right w:val="single" w:sz="12" w:space="0" w:color="auto"/>
            </w:tcBorders>
            <w:vAlign w:val="center"/>
            <w:hideMark/>
          </w:tcPr>
          <w:p w14:paraId="0B4A0761" w14:textId="77777777" w:rsidR="006137E0" w:rsidRPr="000D3DBC" w:rsidRDefault="001A14EA">
            <w:pPr>
              <w:spacing w:line="240" w:lineRule="exact"/>
              <w:rPr>
                <w:rFonts w:ascii="ＭＳ ゴシック" w:eastAsia="ＭＳ ゴシック" w:hAnsi="ＭＳ ゴシック"/>
                <w:spacing w:val="-10"/>
                <w:sz w:val="16"/>
              </w:rPr>
            </w:pPr>
            <w:r>
              <w:rPr>
                <w:rFonts w:ascii="ＭＳ ゴシック" w:eastAsia="ＭＳ ゴシック" w:hAnsi="ＭＳ ゴシック" w:hint="eastAsia"/>
                <w:spacing w:val="-10"/>
                <w:sz w:val="16"/>
              </w:rPr>
              <w:t>PCB</w:t>
            </w:r>
            <w:r w:rsidR="006137E0" w:rsidRPr="00D14F40">
              <w:rPr>
                <w:rFonts w:ascii="ＭＳ ゴシック" w:eastAsia="ＭＳ ゴシック" w:hAnsi="ＭＳ ゴシック" w:hint="eastAsia"/>
                <w:spacing w:val="-10"/>
                <w:sz w:val="16"/>
              </w:rPr>
              <w:t>汚染物及び</w:t>
            </w:r>
            <w:r>
              <w:rPr>
                <w:rFonts w:ascii="ＭＳ ゴシック" w:eastAsia="ＭＳ ゴシック" w:hAnsi="ＭＳ ゴシック" w:hint="eastAsia"/>
                <w:spacing w:val="-10"/>
                <w:sz w:val="16"/>
              </w:rPr>
              <w:t>PCB</w:t>
            </w:r>
            <w:r w:rsidR="006137E0" w:rsidRPr="00D14F40">
              <w:rPr>
                <w:rFonts w:ascii="ＭＳ ゴシック" w:eastAsia="ＭＳ ゴシック" w:hAnsi="ＭＳ ゴシック" w:hint="eastAsia"/>
                <w:spacing w:val="-10"/>
                <w:sz w:val="16"/>
              </w:rPr>
              <w:t>処理物であるものを除く</w:t>
            </w:r>
          </w:p>
        </w:tc>
      </w:tr>
      <w:tr w:rsidR="006137E0" w:rsidRPr="00D14F40" w14:paraId="65D61697" w14:textId="77777777" w:rsidTr="000D3DBC">
        <w:trPr>
          <w:cantSplit/>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3C118B39" w14:textId="77777777" w:rsidR="006137E0" w:rsidRPr="00D14F40" w:rsidRDefault="006137E0">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single" w:sz="4" w:space="0" w:color="auto"/>
              <w:right w:val="nil"/>
            </w:tcBorders>
            <w:vAlign w:val="center"/>
            <w:hideMark/>
          </w:tcPr>
          <w:p w14:paraId="0816D850" w14:textId="77777777" w:rsidR="006137E0" w:rsidRPr="00D14F40" w:rsidRDefault="00A52A20">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８</w:t>
            </w:r>
            <w:r w:rsidR="006137E0" w:rsidRPr="00D14F40">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２</w:t>
            </w:r>
          </w:p>
        </w:tc>
        <w:tc>
          <w:tcPr>
            <w:tcW w:w="2729" w:type="dxa"/>
            <w:gridSpan w:val="3"/>
            <w:tcBorders>
              <w:top w:val="single" w:sz="4" w:space="0" w:color="auto"/>
              <w:left w:val="nil"/>
              <w:bottom w:val="single" w:sz="4" w:space="0" w:color="auto"/>
              <w:right w:val="single" w:sz="4" w:space="0" w:color="auto"/>
            </w:tcBorders>
            <w:vAlign w:val="center"/>
            <w:hideMark/>
          </w:tcPr>
          <w:p w14:paraId="6F7516ED" w14:textId="77777777" w:rsidR="006137E0" w:rsidRPr="00D14F40" w:rsidRDefault="006137E0">
            <w:pPr>
              <w:spacing w:line="240" w:lineRule="exact"/>
              <w:rPr>
                <w:rFonts w:ascii="ＭＳ ゴシック" w:eastAsia="ＭＳ ゴシック" w:hAnsi="ＭＳ ゴシック"/>
                <w:spacing w:val="-8"/>
                <w:kern w:val="0"/>
                <w:sz w:val="20"/>
                <w:szCs w:val="20"/>
              </w:rPr>
            </w:pPr>
            <w:r w:rsidRPr="00D14F40">
              <w:rPr>
                <w:rFonts w:ascii="ＭＳ ゴシック" w:eastAsia="ＭＳ ゴシック" w:hAnsi="ＭＳ ゴシック" w:hint="eastAsia"/>
                <w:spacing w:val="-8"/>
                <w:kern w:val="0"/>
                <w:sz w:val="20"/>
                <w:szCs w:val="20"/>
              </w:rPr>
              <w:t>木くず</w:t>
            </w:r>
            <w:r w:rsidRPr="00D14F40">
              <w:rPr>
                <w:rFonts w:ascii="ＭＳ ゴシック" w:eastAsia="ＭＳ ゴシック" w:hAnsi="ＭＳ ゴシック" w:hint="eastAsia"/>
                <w:spacing w:val="-8"/>
                <w:kern w:val="0"/>
                <w:sz w:val="16"/>
                <w:szCs w:val="16"/>
              </w:rPr>
              <w:t>又は</w:t>
            </w:r>
            <w:r w:rsidRPr="00D14F40">
              <w:rPr>
                <w:rFonts w:ascii="ＭＳ ゴシック" w:eastAsia="ＭＳ ゴシック" w:hAnsi="ＭＳ ゴシック" w:hint="eastAsia"/>
                <w:spacing w:val="-8"/>
                <w:kern w:val="0"/>
                <w:sz w:val="20"/>
                <w:szCs w:val="20"/>
              </w:rPr>
              <w:t>がれき類の破砕施設</w:t>
            </w:r>
          </w:p>
        </w:tc>
        <w:tc>
          <w:tcPr>
            <w:tcW w:w="3225" w:type="dxa"/>
            <w:tcBorders>
              <w:top w:val="single" w:sz="4" w:space="0" w:color="auto"/>
              <w:left w:val="single" w:sz="4" w:space="0" w:color="auto"/>
              <w:bottom w:val="single" w:sz="4" w:space="0" w:color="auto"/>
              <w:right w:val="single" w:sz="4" w:space="0" w:color="auto"/>
            </w:tcBorders>
            <w:vAlign w:val="center"/>
            <w:hideMark/>
          </w:tcPr>
          <w:p w14:paraId="79FD8631" w14:textId="77777777" w:rsidR="006137E0" w:rsidRPr="00D14F40" w:rsidRDefault="006137E0">
            <w:pPr>
              <w:spacing w:line="240" w:lineRule="exact"/>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 xml:space="preserve">処理能力　</w:t>
            </w:r>
            <w:r w:rsidRPr="00D14F40">
              <w:rPr>
                <w:rFonts w:ascii="ＭＳ ゴシック" w:eastAsia="ＭＳ ゴシック" w:hAnsi="ＭＳ ゴシック"/>
                <w:sz w:val="18"/>
                <w:szCs w:val="18"/>
              </w:rPr>
              <w:t>5 t/</w:t>
            </w:r>
            <w:r w:rsidRPr="00D14F40">
              <w:rPr>
                <w:rFonts w:ascii="ＭＳ ゴシック" w:eastAsia="ＭＳ ゴシック" w:hAnsi="ＭＳ ゴシック" w:hint="eastAsia"/>
                <w:sz w:val="18"/>
                <w:szCs w:val="18"/>
              </w:rPr>
              <w:t>日　を超えるもの</w:t>
            </w:r>
          </w:p>
        </w:tc>
        <w:tc>
          <w:tcPr>
            <w:tcW w:w="2863" w:type="dxa"/>
            <w:gridSpan w:val="2"/>
            <w:tcBorders>
              <w:top w:val="single" w:sz="4" w:space="0" w:color="auto"/>
              <w:left w:val="single" w:sz="4" w:space="0" w:color="auto"/>
              <w:bottom w:val="single" w:sz="4" w:space="0" w:color="auto"/>
              <w:right w:val="single" w:sz="12" w:space="0" w:color="auto"/>
            </w:tcBorders>
            <w:vAlign w:val="center"/>
            <w:hideMark/>
          </w:tcPr>
          <w:p w14:paraId="0E120EFF" w14:textId="77777777" w:rsidR="006137E0" w:rsidRPr="00D14F40" w:rsidRDefault="006137E0">
            <w:pPr>
              <w:spacing w:line="240" w:lineRule="exact"/>
              <w:rPr>
                <w:rFonts w:ascii="ＭＳ ゴシック" w:eastAsia="ＭＳ ゴシック" w:hAnsi="ＭＳ ゴシック"/>
                <w:sz w:val="16"/>
              </w:rPr>
            </w:pPr>
            <w:r w:rsidRPr="00D14F40">
              <w:rPr>
                <w:rFonts w:ascii="ＭＳ ゴシック" w:eastAsia="ＭＳ ゴシック" w:hAnsi="ＭＳ ゴシック" w:hint="eastAsia"/>
                <w:spacing w:val="-10"/>
                <w:sz w:val="16"/>
              </w:rPr>
              <w:t>事業者が設置する移動式のものを除く</w:t>
            </w:r>
          </w:p>
        </w:tc>
      </w:tr>
      <w:tr w:rsidR="006137E0" w:rsidRPr="00D14F40" w14:paraId="6532C990" w14:textId="77777777" w:rsidTr="000D3DBC">
        <w:trPr>
          <w:cantSplit/>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612D8368" w14:textId="77777777" w:rsidR="006137E0" w:rsidRPr="00D14F40" w:rsidRDefault="006137E0">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single" w:sz="4" w:space="0" w:color="auto"/>
              <w:right w:val="nil"/>
            </w:tcBorders>
            <w:hideMark/>
          </w:tcPr>
          <w:p w14:paraId="2A1723D8" w14:textId="77777777" w:rsidR="006137E0" w:rsidRPr="00D14F40" w:rsidRDefault="00A52A20">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９</w:t>
            </w:r>
          </w:p>
        </w:tc>
        <w:tc>
          <w:tcPr>
            <w:tcW w:w="2729" w:type="dxa"/>
            <w:gridSpan w:val="3"/>
            <w:tcBorders>
              <w:top w:val="single" w:sz="4" w:space="0" w:color="auto"/>
              <w:left w:val="nil"/>
              <w:bottom w:val="single" w:sz="4" w:space="0" w:color="auto"/>
              <w:right w:val="single" w:sz="4" w:space="0" w:color="auto"/>
            </w:tcBorders>
            <w:hideMark/>
          </w:tcPr>
          <w:p w14:paraId="54C6E0FF" w14:textId="77777777" w:rsidR="006137E0" w:rsidRPr="00D14F40" w:rsidRDefault="00764364">
            <w:pPr>
              <w:spacing w:line="240" w:lineRule="exact"/>
              <w:rPr>
                <w:rFonts w:ascii="ＭＳ ゴシック" w:eastAsia="ＭＳ ゴシック" w:hAnsi="ＭＳ ゴシック"/>
                <w:sz w:val="20"/>
                <w:szCs w:val="20"/>
              </w:rPr>
            </w:pPr>
            <w:r w:rsidRPr="00D14F40">
              <w:rPr>
                <w:rFonts w:ascii="ＭＳ ゴシック" w:eastAsia="ＭＳ ゴシック" w:hAnsi="ＭＳ ゴシック" w:hint="eastAsia"/>
                <w:spacing w:val="-12"/>
                <w:sz w:val="20"/>
                <w:szCs w:val="20"/>
              </w:rPr>
              <w:t>施行令</w:t>
            </w:r>
            <w:r w:rsidR="006137E0" w:rsidRPr="00D14F40">
              <w:rPr>
                <w:rFonts w:ascii="ＭＳ ゴシック" w:eastAsia="ＭＳ ゴシック" w:hAnsi="ＭＳ ゴシック" w:hint="eastAsia"/>
                <w:spacing w:val="-12"/>
                <w:sz w:val="20"/>
                <w:szCs w:val="20"/>
              </w:rPr>
              <w:t>別表第</w:t>
            </w:r>
            <w:r w:rsidR="00A52A20">
              <w:rPr>
                <w:rFonts w:ascii="ＭＳ ゴシック" w:eastAsia="ＭＳ ゴシック" w:hAnsi="ＭＳ ゴシック" w:hint="eastAsia"/>
                <w:spacing w:val="-12"/>
                <w:sz w:val="20"/>
                <w:szCs w:val="20"/>
              </w:rPr>
              <w:t>３</w:t>
            </w:r>
            <w:r w:rsidR="006137E0" w:rsidRPr="00D14F40">
              <w:rPr>
                <w:rFonts w:ascii="ＭＳ ゴシック" w:eastAsia="ＭＳ ゴシック" w:hAnsi="ＭＳ ゴシック" w:hint="eastAsia"/>
                <w:spacing w:val="-12"/>
                <w:sz w:val="20"/>
                <w:szCs w:val="20"/>
              </w:rPr>
              <w:t>の</w:t>
            </w:r>
            <w:r w:rsidR="00A52A20">
              <w:rPr>
                <w:rFonts w:ascii="ＭＳ ゴシック" w:eastAsia="ＭＳ ゴシック" w:hAnsi="ＭＳ ゴシック" w:hint="eastAsia"/>
                <w:spacing w:val="-12"/>
                <w:sz w:val="20"/>
                <w:szCs w:val="20"/>
              </w:rPr>
              <w:t>３</w:t>
            </w:r>
            <w:r w:rsidR="006137E0" w:rsidRPr="00D14F40">
              <w:rPr>
                <w:rFonts w:ascii="ＭＳ ゴシック" w:eastAsia="ＭＳ ゴシック" w:hAnsi="ＭＳ ゴシック" w:hint="eastAsia"/>
                <w:spacing w:val="-12"/>
                <w:sz w:val="20"/>
                <w:szCs w:val="20"/>
              </w:rPr>
              <w:t>に掲げる物質</w:t>
            </w:r>
            <w:r w:rsidR="00132770" w:rsidRPr="00D14F40">
              <w:rPr>
                <w:rFonts w:ascii="ＭＳ ゴシック" w:eastAsia="ＭＳ ゴシック" w:hAnsi="ＭＳ ゴシック" w:hint="eastAsia"/>
                <w:kern w:val="0"/>
                <w:sz w:val="20"/>
                <w:szCs w:val="20"/>
                <w:vertAlign w:val="superscript"/>
              </w:rPr>
              <w:t>＊</w:t>
            </w:r>
            <w:r w:rsidR="006137E0" w:rsidRPr="00D14F40">
              <w:rPr>
                <w:rFonts w:ascii="ＭＳ ゴシック" w:eastAsia="ＭＳ ゴシック" w:hAnsi="ＭＳ ゴシック" w:hint="eastAsia"/>
                <w:kern w:val="0"/>
                <w:sz w:val="16"/>
                <w:szCs w:val="16"/>
              </w:rPr>
              <w:t>又は</w:t>
            </w:r>
            <w:r w:rsidR="006137E0" w:rsidRPr="00D14F40">
              <w:rPr>
                <w:rFonts w:ascii="ＭＳ ゴシック" w:eastAsia="ＭＳ ゴシック" w:hAnsi="ＭＳ ゴシック" w:hint="eastAsia"/>
                <w:kern w:val="0"/>
                <w:sz w:val="20"/>
                <w:szCs w:val="20"/>
              </w:rPr>
              <w:t>ﾀﾞｲｵｷｼﾝ類を含む汚泥のコンクリート固型化施設</w:t>
            </w:r>
          </w:p>
        </w:tc>
        <w:tc>
          <w:tcPr>
            <w:tcW w:w="3225" w:type="dxa"/>
            <w:tcBorders>
              <w:top w:val="single" w:sz="4" w:space="0" w:color="auto"/>
              <w:left w:val="single" w:sz="4" w:space="0" w:color="auto"/>
              <w:bottom w:val="single" w:sz="4" w:space="0" w:color="auto"/>
              <w:right w:val="single" w:sz="4" w:space="0" w:color="auto"/>
            </w:tcBorders>
            <w:vAlign w:val="center"/>
            <w:hideMark/>
          </w:tcPr>
          <w:p w14:paraId="6CB27412" w14:textId="77777777" w:rsidR="006137E0" w:rsidRPr="00D14F40" w:rsidRDefault="006137E0">
            <w:pPr>
              <w:spacing w:line="240" w:lineRule="exact"/>
              <w:jc w:val="center"/>
              <w:rPr>
                <w:rFonts w:ascii="ＭＳ ゴシック" w:eastAsia="ＭＳ ゴシック" w:hAnsi="ＭＳ ゴシック"/>
                <w:spacing w:val="-10"/>
                <w:sz w:val="18"/>
              </w:rPr>
            </w:pPr>
            <w:r w:rsidRPr="00D14F40">
              <w:rPr>
                <w:rFonts w:ascii="ＭＳ ゴシック" w:eastAsia="ＭＳ ゴシック" w:hAnsi="ＭＳ ゴシック" w:hint="eastAsia"/>
                <w:sz w:val="18"/>
                <w:szCs w:val="18"/>
              </w:rPr>
              <w:t>全　て　の　も　の</w:t>
            </w:r>
          </w:p>
        </w:tc>
        <w:tc>
          <w:tcPr>
            <w:tcW w:w="2863" w:type="dxa"/>
            <w:gridSpan w:val="2"/>
            <w:tcBorders>
              <w:top w:val="single" w:sz="4" w:space="0" w:color="auto"/>
              <w:left w:val="single" w:sz="4" w:space="0" w:color="auto"/>
              <w:bottom w:val="single" w:sz="4" w:space="0" w:color="auto"/>
              <w:right w:val="single" w:sz="12" w:space="0" w:color="auto"/>
            </w:tcBorders>
            <w:vAlign w:val="center"/>
          </w:tcPr>
          <w:p w14:paraId="151BC3CA" w14:textId="77777777" w:rsidR="006137E0" w:rsidRPr="00D14F40" w:rsidRDefault="006137E0">
            <w:pPr>
              <w:spacing w:line="240" w:lineRule="exact"/>
              <w:rPr>
                <w:rFonts w:ascii="ＭＳ ゴシック" w:eastAsia="ＭＳ ゴシック" w:hAnsi="ＭＳ ゴシック"/>
                <w:sz w:val="20"/>
              </w:rPr>
            </w:pPr>
          </w:p>
        </w:tc>
      </w:tr>
      <w:tr w:rsidR="006137E0" w:rsidRPr="00D14F40" w14:paraId="77593176" w14:textId="77777777" w:rsidTr="000D3DBC">
        <w:trPr>
          <w:cantSplit/>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686B8774" w14:textId="77777777" w:rsidR="006137E0" w:rsidRPr="00D14F40" w:rsidRDefault="006137E0">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single" w:sz="4" w:space="0" w:color="auto"/>
              <w:right w:val="nil"/>
            </w:tcBorders>
            <w:hideMark/>
          </w:tcPr>
          <w:p w14:paraId="00386DCC" w14:textId="77777777" w:rsidR="006137E0" w:rsidRPr="00D14F40" w:rsidRDefault="006137E0">
            <w:pPr>
              <w:spacing w:line="240" w:lineRule="exact"/>
              <w:rPr>
                <w:rFonts w:ascii="ＭＳ ゴシック" w:eastAsia="ＭＳ ゴシック" w:hAnsi="ＭＳ ゴシック"/>
                <w:sz w:val="20"/>
                <w:szCs w:val="20"/>
              </w:rPr>
            </w:pPr>
            <w:r w:rsidRPr="00D14F40">
              <w:rPr>
                <w:rFonts w:ascii="ＭＳ ゴシック" w:eastAsia="ＭＳ ゴシック" w:hAnsi="ＭＳ ゴシック"/>
                <w:sz w:val="20"/>
                <w:szCs w:val="20"/>
              </w:rPr>
              <w:t>10</w:t>
            </w:r>
          </w:p>
        </w:tc>
        <w:tc>
          <w:tcPr>
            <w:tcW w:w="2729" w:type="dxa"/>
            <w:gridSpan w:val="3"/>
            <w:tcBorders>
              <w:top w:val="single" w:sz="4" w:space="0" w:color="auto"/>
              <w:left w:val="nil"/>
              <w:bottom w:val="single" w:sz="4" w:space="0" w:color="auto"/>
              <w:right w:val="single" w:sz="4" w:space="0" w:color="auto"/>
            </w:tcBorders>
            <w:hideMark/>
          </w:tcPr>
          <w:p w14:paraId="0FD8D9DE" w14:textId="77777777" w:rsidR="006137E0" w:rsidRPr="00D14F40" w:rsidRDefault="006137E0">
            <w:pPr>
              <w:spacing w:line="240" w:lineRule="exact"/>
              <w:rPr>
                <w:rFonts w:ascii="ＭＳ ゴシック" w:eastAsia="ＭＳ ゴシック" w:hAnsi="ＭＳ ゴシック"/>
                <w:kern w:val="0"/>
                <w:sz w:val="20"/>
                <w:szCs w:val="20"/>
              </w:rPr>
            </w:pPr>
            <w:r w:rsidRPr="00D14F40">
              <w:rPr>
                <w:rFonts w:ascii="ＭＳ ゴシック" w:eastAsia="ＭＳ ゴシック" w:hAnsi="ＭＳ ゴシック" w:hint="eastAsia"/>
                <w:kern w:val="0"/>
                <w:sz w:val="20"/>
                <w:szCs w:val="20"/>
              </w:rPr>
              <w:t>水銀</w:t>
            </w:r>
            <w:r w:rsidRPr="00D14F40">
              <w:rPr>
                <w:rFonts w:ascii="ＭＳ ゴシック" w:eastAsia="ＭＳ ゴシック" w:hAnsi="ＭＳ ゴシック" w:hint="eastAsia"/>
                <w:kern w:val="0"/>
                <w:sz w:val="16"/>
                <w:szCs w:val="16"/>
              </w:rPr>
              <w:t>又は</w:t>
            </w:r>
            <w:r w:rsidRPr="00D14F40">
              <w:rPr>
                <w:rFonts w:ascii="ＭＳ ゴシック" w:eastAsia="ＭＳ ゴシック" w:hAnsi="ＭＳ ゴシック" w:hint="eastAsia"/>
                <w:kern w:val="0"/>
                <w:sz w:val="20"/>
                <w:szCs w:val="20"/>
              </w:rPr>
              <w:t>その化合物を含む</w:t>
            </w:r>
          </w:p>
          <w:p w14:paraId="0D2ADA51" w14:textId="77777777" w:rsidR="006137E0" w:rsidRPr="00D14F40" w:rsidRDefault="006137E0">
            <w:pPr>
              <w:spacing w:line="240" w:lineRule="exact"/>
              <w:rPr>
                <w:rFonts w:ascii="ＭＳ ゴシック" w:eastAsia="ＭＳ ゴシック" w:hAnsi="ＭＳ ゴシック"/>
                <w:spacing w:val="-10"/>
                <w:sz w:val="20"/>
                <w:szCs w:val="20"/>
              </w:rPr>
            </w:pPr>
            <w:r w:rsidRPr="00D14F40">
              <w:rPr>
                <w:rFonts w:ascii="ＭＳ ゴシック" w:eastAsia="ＭＳ ゴシック" w:hAnsi="ＭＳ ゴシック" w:hint="eastAsia"/>
                <w:kern w:val="0"/>
                <w:sz w:val="20"/>
                <w:szCs w:val="20"/>
              </w:rPr>
              <w:t>汚泥のばい焼施設</w:t>
            </w:r>
          </w:p>
        </w:tc>
        <w:tc>
          <w:tcPr>
            <w:tcW w:w="3225" w:type="dxa"/>
            <w:tcBorders>
              <w:top w:val="single" w:sz="4" w:space="0" w:color="auto"/>
              <w:left w:val="single" w:sz="4" w:space="0" w:color="auto"/>
              <w:bottom w:val="single" w:sz="4" w:space="0" w:color="auto"/>
              <w:right w:val="single" w:sz="4" w:space="0" w:color="auto"/>
            </w:tcBorders>
            <w:vAlign w:val="center"/>
            <w:hideMark/>
          </w:tcPr>
          <w:p w14:paraId="40060DE7" w14:textId="77777777" w:rsidR="006137E0" w:rsidRPr="00D14F40" w:rsidRDefault="006137E0">
            <w:pPr>
              <w:spacing w:line="240" w:lineRule="exact"/>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全　て　の　も　の</w:t>
            </w:r>
          </w:p>
        </w:tc>
        <w:tc>
          <w:tcPr>
            <w:tcW w:w="2863" w:type="dxa"/>
            <w:gridSpan w:val="2"/>
            <w:tcBorders>
              <w:top w:val="single" w:sz="4" w:space="0" w:color="auto"/>
              <w:left w:val="single" w:sz="4" w:space="0" w:color="auto"/>
              <w:bottom w:val="single" w:sz="4" w:space="0" w:color="auto"/>
              <w:right w:val="single" w:sz="12" w:space="0" w:color="auto"/>
            </w:tcBorders>
            <w:vAlign w:val="center"/>
          </w:tcPr>
          <w:p w14:paraId="435036F5" w14:textId="77777777" w:rsidR="006137E0" w:rsidRPr="00D14F40" w:rsidRDefault="006137E0">
            <w:pPr>
              <w:spacing w:line="240" w:lineRule="exact"/>
              <w:rPr>
                <w:rFonts w:ascii="ＭＳ ゴシック" w:eastAsia="ＭＳ ゴシック" w:hAnsi="ＭＳ ゴシック"/>
                <w:sz w:val="20"/>
              </w:rPr>
            </w:pPr>
          </w:p>
        </w:tc>
      </w:tr>
      <w:tr w:rsidR="00B81206" w:rsidRPr="00D14F40" w14:paraId="1A47381E" w14:textId="77777777" w:rsidTr="000D3DBC">
        <w:trPr>
          <w:cantSplit/>
        </w:trPr>
        <w:tc>
          <w:tcPr>
            <w:tcW w:w="418" w:type="dxa"/>
            <w:vMerge/>
            <w:tcBorders>
              <w:top w:val="double" w:sz="4" w:space="0" w:color="auto"/>
              <w:left w:val="single" w:sz="12" w:space="0" w:color="auto"/>
              <w:bottom w:val="single" w:sz="12" w:space="0" w:color="auto"/>
              <w:right w:val="single" w:sz="4" w:space="0" w:color="auto"/>
            </w:tcBorders>
            <w:vAlign w:val="center"/>
          </w:tcPr>
          <w:p w14:paraId="33CB819E" w14:textId="77777777" w:rsidR="00B81206" w:rsidRPr="00D14F40" w:rsidRDefault="00B81206" w:rsidP="00B81206">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single" w:sz="4" w:space="0" w:color="auto"/>
              <w:right w:val="nil"/>
            </w:tcBorders>
          </w:tcPr>
          <w:p w14:paraId="213846B8" w14:textId="77777777" w:rsidR="00B81206" w:rsidRPr="00D14F40" w:rsidRDefault="00B81206" w:rsidP="00B81206">
            <w:pPr>
              <w:spacing w:line="240" w:lineRule="exact"/>
              <w:rPr>
                <w:rFonts w:ascii="ＭＳ ゴシック" w:eastAsia="ＭＳ ゴシック" w:hAnsi="ＭＳ ゴシック"/>
                <w:sz w:val="20"/>
                <w:szCs w:val="20"/>
              </w:rPr>
            </w:pPr>
            <w:r w:rsidRPr="00D14F40">
              <w:rPr>
                <w:rFonts w:ascii="ＭＳ ゴシック" w:eastAsia="ＭＳ ゴシック" w:hAnsi="ＭＳ ゴシック"/>
                <w:spacing w:val="-20"/>
                <w:sz w:val="20"/>
                <w:szCs w:val="20"/>
              </w:rPr>
              <w:t>1</w:t>
            </w:r>
            <w:r w:rsidRPr="00D14F40">
              <w:rPr>
                <w:rFonts w:ascii="ＭＳ ゴシック" w:eastAsia="ＭＳ ゴシック" w:hAnsi="ＭＳ ゴシック" w:hint="eastAsia"/>
                <w:spacing w:val="-20"/>
                <w:sz w:val="20"/>
                <w:szCs w:val="20"/>
              </w:rPr>
              <w:t>0の</w:t>
            </w:r>
            <w:r w:rsidR="00A52A20">
              <w:rPr>
                <w:rFonts w:ascii="ＭＳ ゴシック" w:eastAsia="ＭＳ ゴシック" w:hAnsi="ＭＳ ゴシック" w:hint="eastAsia"/>
                <w:spacing w:val="-20"/>
                <w:sz w:val="20"/>
                <w:szCs w:val="20"/>
              </w:rPr>
              <w:t>２</w:t>
            </w:r>
          </w:p>
        </w:tc>
        <w:tc>
          <w:tcPr>
            <w:tcW w:w="2729" w:type="dxa"/>
            <w:gridSpan w:val="3"/>
            <w:tcBorders>
              <w:top w:val="single" w:sz="4" w:space="0" w:color="auto"/>
              <w:left w:val="nil"/>
              <w:bottom w:val="single" w:sz="4" w:space="0" w:color="auto"/>
              <w:right w:val="single" w:sz="4" w:space="0" w:color="auto"/>
            </w:tcBorders>
          </w:tcPr>
          <w:p w14:paraId="06FDBCCA" w14:textId="77777777" w:rsidR="00B81206" w:rsidRPr="00D14F40" w:rsidRDefault="00B81206" w:rsidP="00B81206">
            <w:pPr>
              <w:spacing w:line="240" w:lineRule="exact"/>
              <w:rPr>
                <w:rFonts w:ascii="ＭＳ ゴシック" w:eastAsia="ＭＳ ゴシック" w:hAnsi="ＭＳ ゴシック"/>
                <w:kern w:val="0"/>
                <w:sz w:val="20"/>
                <w:szCs w:val="20"/>
              </w:rPr>
            </w:pPr>
            <w:r w:rsidRPr="00D14F40">
              <w:rPr>
                <w:rFonts w:ascii="ＭＳ ゴシック" w:eastAsia="ＭＳ ゴシック" w:hAnsi="ＭＳ ゴシック" w:hint="eastAsia"/>
                <w:kern w:val="0"/>
                <w:sz w:val="20"/>
                <w:szCs w:val="20"/>
              </w:rPr>
              <w:t>廃水銀等の硫化施設</w:t>
            </w:r>
          </w:p>
        </w:tc>
        <w:tc>
          <w:tcPr>
            <w:tcW w:w="3225" w:type="dxa"/>
            <w:tcBorders>
              <w:top w:val="single" w:sz="4" w:space="0" w:color="auto"/>
              <w:left w:val="single" w:sz="4" w:space="0" w:color="auto"/>
              <w:bottom w:val="single" w:sz="4" w:space="0" w:color="auto"/>
              <w:right w:val="single" w:sz="4" w:space="0" w:color="auto"/>
            </w:tcBorders>
            <w:vAlign w:val="center"/>
          </w:tcPr>
          <w:p w14:paraId="4F4050D9" w14:textId="77777777" w:rsidR="00B81206" w:rsidRPr="00D14F40" w:rsidRDefault="00B81206" w:rsidP="00B81206">
            <w:pPr>
              <w:spacing w:line="240" w:lineRule="exact"/>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全　て　の　も　の</w:t>
            </w:r>
          </w:p>
        </w:tc>
        <w:tc>
          <w:tcPr>
            <w:tcW w:w="2863" w:type="dxa"/>
            <w:gridSpan w:val="2"/>
            <w:tcBorders>
              <w:top w:val="single" w:sz="4" w:space="0" w:color="auto"/>
              <w:left w:val="single" w:sz="4" w:space="0" w:color="auto"/>
              <w:bottom w:val="single" w:sz="4" w:space="0" w:color="auto"/>
              <w:right w:val="single" w:sz="12" w:space="0" w:color="auto"/>
            </w:tcBorders>
            <w:vAlign w:val="center"/>
          </w:tcPr>
          <w:p w14:paraId="716A68E6" w14:textId="77777777" w:rsidR="00B81206" w:rsidRPr="00D14F40" w:rsidRDefault="00B81206" w:rsidP="00B81206">
            <w:pPr>
              <w:spacing w:line="240" w:lineRule="exact"/>
              <w:rPr>
                <w:rFonts w:ascii="ＭＳ ゴシック" w:eastAsia="ＭＳ ゴシック" w:hAnsi="ＭＳ ゴシック"/>
                <w:sz w:val="20"/>
              </w:rPr>
            </w:pPr>
          </w:p>
        </w:tc>
      </w:tr>
      <w:tr w:rsidR="006137E0" w:rsidRPr="00D14F40" w14:paraId="07977086" w14:textId="77777777" w:rsidTr="000D3DBC">
        <w:trPr>
          <w:cantSplit/>
          <w:trHeight w:val="360"/>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3940946A" w14:textId="77777777" w:rsidR="006137E0" w:rsidRPr="00D14F40" w:rsidRDefault="006137E0">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single" w:sz="4" w:space="0" w:color="auto"/>
              <w:right w:val="nil"/>
            </w:tcBorders>
            <w:hideMark/>
          </w:tcPr>
          <w:p w14:paraId="7D8A8537" w14:textId="77777777" w:rsidR="006137E0" w:rsidRPr="00D14F40" w:rsidRDefault="006137E0">
            <w:pPr>
              <w:spacing w:line="240" w:lineRule="exact"/>
              <w:rPr>
                <w:rFonts w:ascii="ＭＳ ゴシック" w:eastAsia="ＭＳ ゴシック" w:hAnsi="ＭＳ ゴシック"/>
                <w:sz w:val="20"/>
                <w:szCs w:val="20"/>
              </w:rPr>
            </w:pPr>
            <w:r w:rsidRPr="00D14F40">
              <w:rPr>
                <w:rFonts w:ascii="ＭＳ ゴシック" w:eastAsia="ＭＳ ゴシック" w:hAnsi="ＭＳ ゴシック"/>
                <w:sz w:val="20"/>
                <w:szCs w:val="20"/>
              </w:rPr>
              <w:t>11</w:t>
            </w:r>
          </w:p>
        </w:tc>
        <w:tc>
          <w:tcPr>
            <w:tcW w:w="2729" w:type="dxa"/>
            <w:gridSpan w:val="3"/>
            <w:tcBorders>
              <w:top w:val="single" w:sz="4" w:space="0" w:color="auto"/>
              <w:left w:val="nil"/>
              <w:bottom w:val="single" w:sz="4" w:space="0" w:color="auto"/>
              <w:right w:val="single" w:sz="4" w:space="0" w:color="auto"/>
            </w:tcBorders>
            <w:hideMark/>
          </w:tcPr>
          <w:p w14:paraId="46257F99" w14:textId="77777777" w:rsidR="006137E0" w:rsidRPr="00D14F40" w:rsidRDefault="006137E0">
            <w:pPr>
              <w:spacing w:line="240" w:lineRule="exact"/>
              <w:rPr>
                <w:rFonts w:ascii="ＭＳ ゴシック" w:eastAsia="ＭＳ ゴシック" w:hAnsi="ＭＳ ゴシック"/>
                <w:kern w:val="0"/>
                <w:sz w:val="20"/>
                <w:szCs w:val="20"/>
              </w:rPr>
            </w:pPr>
            <w:r w:rsidRPr="00D14F40">
              <w:rPr>
                <w:rFonts w:ascii="ＭＳ ゴシック" w:eastAsia="ＭＳ ゴシック" w:hAnsi="ＭＳ ゴシック" w:hint="eastAsia"/>
                <w:kern w:val="0"/>
                <w:sz w:val="20"/>
                <w:szCs w:val="20"/>
              </w:rPr>
              <w:t>汚泥、廃酸</w:t>
            </w:r>
            <w:r w:rsidRPr="00D14F40">
              <w:rPr>
                <w:rFonts w:ascii="ＭＳ ゴシック" w:eastAsia="ＭＳ ゴシック" w:hAnsi="ＭＳ ゴシック" w:hint="eastAsia"/>
                <w:kern w:val="0"/>
                <w:sz w:val="16"/>
                <w:szCs w:val="16"/>
              </w:rPr>
              <w:t>又は</w:t>
            </w:r>
            <w:r w:rsidRPr="00D14F40">
              <w:rPr>
                <w:rFonts w:ascii="ＭＳ ゴシック" w:eastAsia="ＭＳ ゴシック" w:hAnsi="ＭＳ ゴシック" w:hint="eastAsia"/>
                <w:kern w:val="0"/>
                <w:sz w:val="20"/>
                <w:szCs w:val="20"/>
              </w:rPr>
              <w:t>廃アルカリに含まれるシアン化合物の</w:t>
            </w:r>
          </w:p>
          <w:p w14:paraId="279CEAB9" w14:textId="77777777" w:rsidR="006137E0" w:rsidRPr="00D14F40" w:rsidRDefault="006137E0">
            <w:pPr>
              <w:spacing w:line="240" w:lineRule="exact"/>
              <w:rPr>
                <w:rFonts w:ascii="ＭＳ ゴシック" w:eastAsia="ＭＳ ゴシック" w:hAnsi="ＭＳ ゴシック"/>
                <w:spacing w:val="-10"/>
                <w:sz w:val="20"/>
                <w:szCs w:val="20"/>
              </w:rPr>
            </w:pPr>
            <w:r w:rsidRPr="00D14F40">
              <w:rPr>
                <w:rFonts w:ascii="ＭＳ ゴシック" w:eastAsia="ＭＳ ゴシック" w:hAnsi="ＭＳ ゴシック" w:hint="eastAsia"/>
                <w:kern w:val="0"/>
                <w:sz w:val="20"/>
                <w:szCs w:val="20"/>
              </w:rPr>
              <w:t>分解施設</w:t>
            </w:r>
          </w:p>
        </w:tc>
        <w:tc>
          <w:tcPr>
            <w:tcW w:w="3225" w:type="dxa"/>
            <w:tcBorders>
              <w:top w:val="single" w:sz="4" w:space="0" w:color="auto"/>
              <w:left w:val="single" w:sz="4" w:space="0" w:color="auto"/>
              <w:bottom w:val="single" w:sz="4" w:space="0" w:color="auto"/>
              <w:right w:val="single" w:sz="4" w:space="0" w:color="auto"/>
            </w:tcBorders>
            <w:vAlign w:val="center"/>
            <w:hideMark/>
          </w:tcPr>
          <w:p w14:paraId="49E58263" w14:textId="77777777" w:rsidR="006137E0" w:rsidRPr="00D14F40" w:rsidRDefault="006137E0">
            <w:pPr>
              <w:jc w:val="center"/>
              <w:rPr>
                <w:rFonts w:ascii="ＭＳ ゴシック" w:eastAsia="ＭＳ ゴシック" w:hAnsi="ＭＳ ゴシック"/>
              </w:rPr>
            </w:pPr>
            <w:r w:rsidRPr="00D14F40">
              <w:rPr>
                <w:rFonts w:ascii="ＭＳ ゴシック" w:eastAsia="ＭＳ ゴシック" w:hAnsi="ＭＳ ゴシック" w:hint="eastAsia"/>
                <w:sz w:val="18"/>
                <w:szCs w:val="18"/>
              </w:rPr>
              <w:t>全　て　の　も　の</w:t>
            </w:r>
          </w:p>
        </w:tc>
        <w:tc>
          <w:tcPr>
            <w:tcW w:w="2863" w:type="dxa"/>
            <w:gridSpan w:val="2"/>
            <w:tcBorders>
              <w:top w:val="single" w:sz="4" w:space="0" w:color="auto"/>
              <w:left w:val="single" w:sz="4" w:space="0" w:color="auto"/>
              <w:bottom w:val="single" w:sz="4" w:space="0" w:color="auto"/>
              <w:right w:val="single" w:sz="12" w:space="0" w:color="auto"/>
            </w:tcBorders>
            <w:vAlign w:val="center"/>
          </w:tcPr>
          <w:p w14:paraId="04C7FF3D" w14:textId="77777777" w:rsidR="006137E0" w:rsidRPr="00D14F40" w:rsidRDefault="006137E0">
            <w:pPr>
              <w:spacing w:line="240" w:lineRule="exact"/>
              <w:rPr>
                <w:rFonts w:ascii="ＭＳ ゴシック" w:eastAsia="ＭＳ ゴシック" w:hAnsi="ＭＳ ゴシック"/>
                <w:sz w:val="20"/>
              </w:rPr>
            </w:pPr>
          </w:p>
        </w:tc>
      </w:tr>
      <w:tr w:rsidR="006137E0" w:rsidRPr="00D14F40" w14:paraId="30001D50" w14:textId="77777777" w:rsidTr="000D3DBC">
        <w:trPr>
          <w:cantSplit/>
          <w:trHeight w:val="360"/>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57C48258" w14:textId="77777777" w:rsidR="006137E0" w:rsidRPr="00D14F40" w:rsidRDefault="006137E0">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single" w:sz="4" w:space="0" w:color="auto"/>
              <w:right w:val="nil"/>
            </w:tcBorders>
            <w:hideMark/>
          </w:tcPr>
          <w:p w14:paraId="28C9569E" w14:textId="77777777" w:rsidR="006137E0" w:rsidRPr="00D14F40" w:rsidRDefault="006137E0">
            <w:pPr>
              <w:spacing w:line="240" w:lineRule="exact"/>
              <w:rPr>
                <w:rFonts w:ascii="ＭＳ ゴシック" w:eastAsia="ＭＳ ゴシック" w:hAnsi="ＭＳ ゴシック"/>
                <w:sz w:val="20"/>
                <w:szCs w:val="20"/>
              </w:rPr>
            </w:pPr>
            <w:r w:rsidRPr="00D14F40">
              <w:rPr>
                <w:rFonts w:ascii="ＭＳ ゴシック" w:eastAsia="ＭＳ ゴシック" w:hAnsi="ＭＳ ゴシック"/>
                <w:spacing w:val="-20"/>
                <w:sz w:val="20"/>
                <w:szCs w:val="20"/>
              </w:rPr>
              <w:t>11</w:t>
            </w:r>
            <w:r w:rsidRPr="00D14F40">
              <w:rPr>
                <w:rFonts w:ascii="ＭＳ ゴシック" w:eastAsia="ＭＳ ゴシック" w:hAnsi="ＭＳ ゴシック" w:hint="eastAsia"/>
                <w:spacing w:val="-20"/>
                <w:sz w:val="20"/>
                <w:szCs w:val="20"/>
              </w:rPr>
              <w:t>の</w:t>
            </w:r>
            <w:r w:rsidR="00A52A20">
              <w:rPr>
                <w:rFonts w:ascii="ＭＳ ゴシック" w:eastAsia="ＭＳ ゴシック" w:hAnsi="ＭＳ ゴシック" w:hint="eastAsia"/>
                <w:spacing w:val="-20"/>
                <w:sz w:val="20"/>
                <w:szCs w:val="20"/>
              </w:rPr>
              <w:t>２</w:t>
            </w:r>
          </w:p>
        </w:tc>
        <w:tc>
          <w:tcPr>
            <w:tcW w:w="2729" w:type="dxa"/>
            <w:gridSpan w:val="3"/>
            <w:tcBorders>
              <w:top w:val="single" w:sz="4" w:space="0" w:color="auto"/>
              <w:left w:val="nil"/>
              <w:bottom w:val="single" w:sz="4" w:space="0" w:color="auto"/>
              <w:right w:val="single" w:sz="4" w:space="0" w:color="auto"/>
            </w:tcBorders>
            <w:hideMark/>
          </w:tcPr>
          <w:p w14:paraId="4F0CAD69" w14:textId="77777777" w:rsidR="006137E0" w:rsidRPr="00D14F40" w:rsidRDefault="006137E0">
            <w:pPr>
              <w:spacing w:line="240" w:lineRule="exact"/>
              <w:rPr>
                <w:rFonts w:ascii="ＭＳ ゴシック" w:eastAsia="ＭＳ ゴシック" w:hAnsi="ＭＳ ゴシック"/>
                <w:kern w:val="0"/>
                <w:sz w:val="20"/>
                <w:szCs w:val="20"/>
              </w:rPr>
            </w:pPr>
            <w:r w:rsidRPr="00D14F40">
              <w:rPr>
                <w:rFonts w:ascii="ＭＳ ゴシック" w:eastAsia="ＭＳ ゴシック" w:hAnsi="ＭＳ ゴシック" w:hint="eastAsia"/>
                <w:kern w:val="0"/>
                <w:sz w:val="20"/>
                <w:szCs w:val="20"/>
              </w:rPr>
              <w:t>廃石綿等又は石綿含有産業廃棄物の溶融施設</w:t>
            </w:r>
          </w:p>
        </w:tc>
        <w:tc>
          <w:tcPr>
            <w:tcW w:w="3225" w:type="dxa"/>
            <w:tcBorders>
              <w:top w:val="single" w:sz="4" w:space="0" w:color="auto"/>
              <w:left w:val="single" w:sz="4" w:space="0" w:color="auto"/>
              <w:bottom w:val="single" w:sz="4" w:space="0" w:color="auto"/>
              <w:right w:val="single" w:sz="4" w:space="0" w:color="auto"/>
            </w:tcBorders>
            <w:vAlign w:val="center"/>
            <w:hideMark/>
          </w:tcPr>
          <w:p w14:paraId="34656FF5" w14:textId="77777777" w:rsidR="006137E0" w:rsidRPr="00D14F40" w:rsidRDefault="006137E0">
            <w:pPr>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全　て　の　も　の</w:t>
            </w:r>
          </w:p>
        </w:tc>
        <w:tc>
          <w:tcPr>
            <w:tcW w:w="2863" w:type="dxa"/>
            <w:gridSpan w:val="2"/>
            <w:tcBorders>
              <w:top w:val="single" w:sz="4" w:space="0" w:color="auto"/>
              <w:left w:val="single" w:sz="4" w:space="0" w:color="auto"/>
              <w:bottom w:val="single" w:sz="4" w:space="0" w:color="auto"/>
              <w:right w:val="single" w:sz="12" w:space="0" w:color="auto"/>
            </w:tcBorders>
            <w:vAlign w:val="center"/>
          </w:tcPr>
          <w:p w14:paraId="3284E98A" w14:textId="77777777" w:rsidR="006137E0" w:rsidRPr="00D14F40" w:rsidRDefault="006137E0">
            <w:pPr>
              <w:spacing w:line="240" w:lineRule="exact"/>
              <w:rPr>
                <w:rFonts w:ascii="ＭＳ ゴシック" w:eastAsia="ＭＳ ゴシック" w:hAnsi="ＭＳ ゴシック"/>
                <w:sz w:val="20"/>
              </w:rPr>
            </w:pPr>
          </w:p>
        </w:tc>
      </w:tr>
      <w:tr w:rsidR="006137E0" w:rsidRPr="00D14F40" w14:paraId="4DD39C19" w14:textId="77777777" w:rsidTr="000D3DBC">
        <w:trPr>
          <w:cantSplit/>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0F715929" w14:textId="77777777" w:rsidR="006137E0" w:rsidRPr="00D14F40" w:rsidRDefault="006137E0">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single" w:sz="4" w:space="0" w:color="auto"/>
              <w:right w:val="nil"/>
            </w:tcBorders>
            <w:hideMark/>
          </w:tcPr>
          <w:p w14:paraId="0A763E3C" w14:textId="77777777" w:rsidR="006137E0" w:rsidRPr="00D14F40" w:rsidRDefault="006137E0">
            <w:pPr>
              <w:spacing w:line="240" w:lineRule="exact"/>
              <w:rPr>
                <w:rFonts w:ascii="ＭＳ ゴシック" w:eastAsia="ＭＳ ゴシック" w:hAnsi="ＭＳ ゴシック"/>
                <w:sz w:val="20"/>
                <w:szCs w:val="20"/>
              </w:rPr>
            </w:pPr>
            <w:r w:rsidRPr="00D14F40">
              <w:rPr>
                <w:rFonts w:ascii="ＭＳ ゴシック" w:eastAsia="ＭＳ ゴシック" w:hAnsi="ＭＳ ゴシック"/>
                <w:sz w:val="20"/>
                <w:szCs w:val="20"/>
              </w:rPr>
              <w:t>12</w:t>
            </w:r>
          </w:p>
        </w:tc>
        <w:tc>
          <w:tcPr>
            <w:tcW w:w="2729" w:type="dxa"/>
            <w:gridSpan w:val="3"/>
            <w:tcBorders>
              <w:top w:val="single" w:sz="4" w:space="0" w:color="auto"/>
              <w:left w:val="nil"/>
              <w:bottom w:val="single" w:sz="4" w:space="0" w:color="auto"/>
              <w:right w:val="single" w:sz="4" w:space="0" w:color="auto"/>
            </w:tcBorders>
            <w:hideMark/>
          </w:tcPr>
          <w:p w14:paraId="753E2A15" w14:textId="77777777" w:rsidR="006137E0" w:rsidRPr="00D14F40" w:rsidRDefault="006137E0">
            <w:pPr>
              <w:spacing w:line="240" w:lineRule="exact"/>
              <w:rPr>
                <w:rFonts w:ascii="ＭＳ ゴシック" w:eastAsia="ＭＳ ゴシック" w:hAnsi="ＭＳ ゴシック"/>
                <w:kern w:val="0"/>
                <w:sz w:val="20"/>
                <w:szCs w:val="20"/>
              </w:rPr>
            </w:pPr>
            <w:r w:rsidRPr="00D14F40">
              <w:rPr>
                <w:rFonts w:ascii="ＭＳ ゴシック" w:eastAsia="ＭＳ ゴシック" w:hAnsi="ＭＳ ゴシック" w:hint="eastAsia"/>
                <w:kern w:val="0"/>
                <w:sz w:val="20"/>
                <w:szCs w:val="20"/>
              </w:rPr>
              <w:t>廃</w:t>
            </w:r>
            <w:r w:rsidR="001A14EA">
              <w:rPr>
                <w:rFonts w:ascii="ＭＳ ゴシック" w:eastAsia="ＭＳ ゴシック" w:hAnsi="ＭＳ ゴシック" w:hint="eastAsia"/>
                <w:kern w:val="0"/>
                <w:sz w:val="20"/>
                <w:szCs w:val="20"/>
              </w:rPr>
              <w:t>PCB</w:t>
            </w:r>
            <w:r w:rsidRPr="00D14F40">
              <w:rPr>
                <w:rFonts w:ascii="ＭＳ ゴシック" w:eastAsia="ＭＳ ゴシック" w:hAnsi="ＭＳ ゴシック" w:hint="eastAsia"/>
                <w:kern w:val="0"/>
                <w:sz w:val="20"/>
                <w:szCs w:val="20"/>
              </w:rPr>
              <w:t>等、</w:t>
            </w:r>
            <w:r w:rsidR="001A14EA">
              <w:rPr>
                <w:rFonts w:ascii="ＭＳ ゴシック" w:eastAsia="ＭＳ ゴシック" w:hAnsi="ＭＳ ゴシック" w:hint="eastAsia"/>
                <w:kern w:val="0"/>
                <w:sz w:val="20"/>
                <w:szCs w:val="20"/>
              </w:rPr>
              <w:t>PCB</w:t>
            </w:r>
            <w:r w:rsidRPr="00D14F40">
              <w:rPr>
                <w:rFonts w:ascii="ＭＳ ゴシック" w:eastAsia="ＭＳ ゴシック" w:hAnsi="ＭＳ ゴシック" w:hint="eastAsia"/>
                <w:kern w:val="0"/>
                <w:sz w:val="20"/>
                <w:szCs w:val="20"/>
              </w:rPr>
              <w:t>汚染物又は</w:t>
            </w:r>
            <w:r w:rsidR="001A14EA">
              <w:rPr>
                <w:rFonts w:ascii="ＭＳ ゴシック" w:eastAsia="ＭＳ ゴシック" w:hAnsi="ＭＳ ゴシック" w:hint="eastAsia"/>
                <w:kern w:val="0"/>
                <w:sz w:val="20"/>
                <w:szCs w:val="20"/>
              </w:rPr>
              <w:t>PCB</w:t>
            </w:r>
            <w:r w:rsidR="00764364" w:rsidRPr="00D14F40">
              <w:rPr>
                <w:rFonts w:ascii="ＭＳ ゴシック" w:eastAsia="ＭＳ ゴシック" w:hAnsi="ＭＳ ゴシック" w:hint="eastAsia"/>
                <w:kern w:val="0"/>
                <w:sz w:val="20"/>
                <w:szCs w:val="20"/>
              </w:rPr>
              <w:t>処理物の</w:t>
            </w:r>
            <w:r w:rsidRPr="00D14F40">
              <w:rPr>
                <w:rFonts w:ascii="ＭＳ ゴシック" w:eastAsia="ＭＳ ゴシック" w:hAnsi="ＭＳ ゴシック" w:hint="eastAsia"/>
                <w:kern w:val="0"/>
                <w:sz w:val="20"/>
                <w:szCs w:val="20"/>
              </w:rPr>
              <w:t>焼却施設</w:t>
            </w:r>
          </w:p>
        </w:tc>
        <w:tc>
          <w:tcPr>
            <w:tcW w:w="3225" w:type="dxa"/>
            <w:tcBorders>
              <w:top w:val="single" w:sz="4" w:space="0" w:color="auto"/>
              <w:left w:val="single" w:sz="4" w:space="0" w:color="auto"/>
              <w:bottom w:val="single" w:sz="4" w:space="0" w:color="auto"/>
              <w:right w:val="single" w:sz="4" w:space="0" w:color="auto"/>
            </w:tcBorders>
            <w:vAlign w:val="center"/>
            <w:hideMark/>
          </w:tcPr>
          <w:p w14:paraId="6CE160DC" w14:textId="77777777" w:rsidR="006137E0" w:rsidRPr="00D14F40" w:rsidRDefault="006137E0">
            <w:pPr>
              <w:jc w:val="center"/>
              <w:rPr>
                <w:rFonts w:ascii="ＭＳ ゴシック" w:eastAsia="ＭＳ ゴシック" w:hAnsi="ＭＳ ゴシック"/>
              </w:rPr>
            </w:pPr>
            <w:r w:rsidRPr="00D14F40">
              <w:rPr>
                <w:rFonts w:ascii="ＭＳ ゴシック" w:eastAsia="ＭＳ ゴシック" w:hAnsi="ＭＳ ゴシック" w:hint="eastAsia"/>
                <w:sz w:val="18"/>
                <w:szCs w:val="18"/>
              </w:rPr>
              <w:t>全　て　の　も　の</w:t>
            </w:r>
          </w:p>
        </w:tc>
        <w:tc>
          <w:tcPr>
            <w:tcW w:w="2863" w:type="dxa"/>
            <w:gridSpan w:val="2"/>
            <w:tcBorders>
              <w:top w:val="single" w:sz="4" w:space="0" w:color="auto"/>
              <w:left w:val="single" w:sz="4" w:space="0" w:color="auto"/>
              <w:bottom w:val="single" w:sz="4" w:space="0" w:color="auto"/>
              <w:right w:val="single" w:sz="12" w:space="0" w:color="auto"/>
            </w:tcBorders>
            <w:vAlign w:val="center"/>
          </w:tcPr>
          <w:p w14:paraId="1D4DD43B" w14:textId="77777777" w:rsidR="006137E0" w:rsidRPr="00D14F40" w:rsidRDefault="006137E0">
            <w:pPr>
              <w:spacing w:line="240" w:lineRule="exact"/>
              <w:rPr>
                <w:rFonts w:ascii="ＭＳ ゴシック" w:eastAsia="ＭＳ ゴシック" w:hAnsi="ＭＳ ゴシック"/>
                <w:sz w:val="20"/>
              </w:rPr>
            </w:pPr>
          </w:p>
        </w:tc>
      </w:tr>
      <w:tr w:rsidR="006137E0" w:rsidRPr="00D14F40" w14:paraId="65ABBB73" w14:textId="77777777" w:rsidTr="000D3DBC">
        <w:trPr>
          <w:cantSplit/>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4A183B8E" w14:textId="77777777" w:rsidR="006137E0" w:rsidRPr="00D14F40" w:rsidRDefault="006137E0">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single" w:sz="4" w:space="0" w:color="auto"/>
              <w:right w:val="nil"/>
            </w:tcBorders>
            <w:hideMark/>
          </w:tcPr>
          <w:p w14:paraId="1EB19393" w14:textId="77777777" w:rsidR="006137E0" w:rsidRPr="00D14F40" w:rsidRDefault="006137E0">
            <w:pPr>
              <w:spacing w:line="240" w:lineRule="exact"/>
              <w:ind w:rightChars="-27" w:right="-57"/>
              <w:rPr>
                <w:rFonts w:ascii="ＭＳ ゴシック" w:eastAsia="ＭＳ ゴシック" w:hAnsi="ＭＳ ゴシック"/>
                <w:spacing w:val="-20"/>
                <w:sz w:val="20"/>
                <w:szCs w:val="20"/>
              </w:rPr>
            </w:pPr>
            <w:r w:rsidRPr="00D14F40">
              <w:rPr>
                <w:rFonts w:ascii="ＭＳ ゴシック" w:eastAsia="ＭＳ ゴシック" w:hAnsi="ＭＳ ゴシック"/>
                <w:spacing w:val="-20"/>
                <w:sz w:val="20"/>
                <w:szCs w:val="20"/>
              </w:rPr>
              <w:t>12</w:t>
            </w:r>
            <w:r w:rsidRPr="00D14F40">
              <w:rPr>
                <w:rFonts w:ascii="ＭＳ ゴシック" w:eastAsia="ＭＳ ゴシック" w:hAnsi="ＭＳ ゴシック" w:hint="eastAsia"/>
                <w:spacing w:val="-20"/>
                <w:sz w:val="20"/>
                <w:szCs w:val="20"/>
              </w:rPr>
              <w:t>の</w:t>
            </w:r>
            <w:r w:rsidR="00A52A20">
              <w:rPr>
                <w:rFonts w:ascii="ＭＳ ゴシック" w:eastAsia="ＭＳ ゴシック" w:hAnsi="ＭＳ ゴシック" w:hint="eastAsia"/>
                <w:spacing w:val="-20"/>
                <w:sz w:val="20"/>
                <w:szCs w:val="20"/>
              </w:rPr>
              <w:t>２</w:t>
            </w:r>
          </w:p>
        </w:tc>
        <w:tc>
          <w:tcPr>
            <w:tcW w:w="2729" w:type="dxa"/>
            <w:gridSpan w:val="3"/>
            <w:tcBorders>
              <w:top w:val="single" w:sz="4" w:space="0" w:color="auto"/>
              <w:left w:val="nil"/>
              <w:bottom w:val="single" w:sz="4" w:space="0" w:color="auto"/>
              <w:right w:val="single" w:sz="4" w:space="0" w:color="auto"/>
            </w:tcBorders>
            <w:hideMark/>
          </w:tcPr>
          <w:p w14:paraId="1D7731D7" w14:textId="77777777" w:rsidR="006137E0" w:rsidRPr="00D14F40" w:rsidRDefault="006137E0">
            <w:pPr>
              <w:spacing w:line="240" w:lineRule="exact"/>
              <w:rPr>
                <w:rFonts w:ascii="ＭＳ ゴシック" w:eastAsia="ＭＳ ゴシック" w:hAnsi="ＭＳ ゴシック"/>
                <w:kern w:val="0"/>
                <w:sz w:val="20"/>
                <w:szCs w:val="20"/>
              </w:rPr>
            </w:pPr>
            <w:r w:rsidRPr="00D14F40">
              <w:rPr>
                <w:rFonts w:ascii="ＭＳ ゴシック" w:eastAsia="ＭＳ ゴシック" w:hAnsi="ＭＳ ゴシック" w:hint="eastAsia"/>
                <w:kern w:val="0"/>
                <w:sz w:val="20"/>
                <w:szCs w:val="20"/>
              </w:rPr>
              <w:t>廃</w:t>
            </w:r>
            <w:r w:rsidR="001A14EA">
              <w:rPr>
                <w:rFonts w:ascii="ＭＳ ゴシック" w:eastAsia="ＭＳ ゴシック" w:hAnsi="ＭＳ ゴシック" w:hint="eastAsia"/>
                <w:kern w:val="0"/>
                <w:sz w:val="20"/>
                <w:szCs w:val="20"/>
              </w:rPr>
              <w:t>PCB</w:t>
            </w:r>
            <w:r w:rsidRPr="00D14F40">
              <w:rPr>
                <w:rFonts w:ascii="ＭＳ ゴシック" w:eastAsia="ＭＳ ゴシック" w:hAnsi="ＭＳ ゴシック" w:hint="eastAsia"/>
                <w:kern w:val="0"/>
                <w:sz w:val="20"/>
                <w:szCs w:val="20"/>
              </w:rPr>
              <w:t>等</w:t>
            </w:r>
            <w:r w:rsidR="00432145" w:rsidRPr="00D14F40">
              <w:rPr>
                <w:rFonts w:ascii="ＭＳ ゴシック" w:eastAsia="ＭＳ ゴシック" w:hAnsi="ＭＳ ゴシック" w:hint="eastAsia"/>
                <w:kern w:val="0"/>
                <w:sz w:val="20"/>
                <w:szCs w:val="20"/>
                <w:vertAlign w:val="superscript"/>
              </w:rPr>
              <w:t>＊＊</w:t>
            </w:r>
            <w:r w:rsidRPr="00D14F40">
              <w:rPr>
                <w:rFonts w:ascii="ＭＳ ゴシック" w:eastAsia="ＭＳ ゴシック" w:hAnsi="ＭＳ ゴシック" w:hint="eastAsia"/>
                <w:kern w:val="0"/>
                <w:sz w:val="16"/>
                <w:szCs w:val="16"/>
              </w:rPr>
              <w:t>又は</w:t>
            </w:r>
            <w:r w:rsidR="001A14EA">
              <w:rPr>
                <w:rFonts w:ascii="ＭＳ ゴシック" w:eastAsia="ＭＳ ゴシック" w:hAnsi="ＭＳ ゴシック" w:hint="eastAsia"/>
                <w:kern w:val="0"/>
                <w:sz w:val="20"/>
                <w:szCs w:val="20"/>
              </w:rPr>
              <w:t>PCB</w:t>
            </w:r>
            <w:r w:rsidRPr="00D14F40">
              <w:rPr>
                <w:rFonts w:ascii="ＭＳ ゴシック" w:eastAsia="ＭＳ ゴシック" w:hAnsi="ＭＳ ゴシック" w:hint="eastAsia"/>
                <w:kern w:val="0"/>
                <w:sz w:val="20"/>
                <w:szCs w:val="20"/>
              </w:rPr>
              <w:t>処理物の</w:t>
            </w:r>
          </w:p>
          <w:p w14:paraId="00BFCADE" w14:textId="77777777" w:rsidR="006137E0" w:rsidRPr="00D14F40" w:rsidRDefault="006137E0">
            <w:pPr>
              <w:spacing w:line="240" w:lineRule="exact"/>
              <w:rPr>
                <w:rFonts w:ascii="ＭＳ ゴシック" w:eastAsia="ＭＳ ゴシック" w:hAnsi="ＭＳ ゴシック"/>
                <w:spacing w:val="-10"/>
                <w:sz w:val="20"/>
                <w:szCs w:val="20"/>
              </w:rPr>
            </w:pPr>
            <w:r w:rsidRPr="00D14F40">
              <w:rPr>
                <w:rFonts w:ascii="ＭＳ ゴシック" w:eastAsia="ＭＳ ゴシック" w:hAnsi="ＭＳ ゴシック" w:hint="eastAsia"/>
                <w:kern w:val="0"/>
                <w:sz w:val="20"/>
                <w:szCs w:val="20"/>
              </w:rPr>
              <w:t>分解施設</w:t>
            </w:r>
          </w:p>
        </w:tc>
        <w:tc>
          <w:tcPr>
            <w:tcW w:w="3225" w:type="dxa"/>
            <w:tcBorders>
              <w:top w:val="single" w:sz="4" w:space="0" w:color="auto"/>
              <w:left w:val="single" w:sz="4" w:space="0" w:color="auto"/>
              <w:bottom w:val="single" w:sz="4" w:space="0" w:color="auto"/>
              <w:right w:val="single" w:sz="4" w:space="0" w:color="auto"/>
            </w:tcBorders>
            <w:vAlign w:val="center"/>
            <w:hideMark/>
          </w:tcPr>
          <w:p w14:paraId="58D65E3E" w14:textId="77777777" w:rsidR="006137E0" w:rsidRPr="00D14F40" w:rsidRDefault="006137E0">
            <w:pPr>
              <w:jc w:val="center"/>
              <w:rPr>
                <w:rFonts w:ascii="ＭＳ ゴシック" w:eastAsia="ＭＳ ゴシック" w:hAnsi="ＭＳ ゴシック"/>
              </w:rPr>
            </w:pPr>
            <w:r w:rsidRPr="00D14F40">
              <w:rPr>
                <w:rFonts w:ascii="ＭＳ ゴシック" w:eastAsia="ＭＳ ゴシック" w:hAnsi="ＭＳ ゴシック" w:hint="eastAsia"/>
                <w:sz w:val="18"/>
                <w:szCs w:val="18"/>
              </w:rPr>
              <w:t>全　て　の　も　の</w:t>
            </w:r>
          </w:p>
        </w:tc>
        <w:tc>
          <w:tcPr>
            <w:tcW w:w="2863" w:type="dxa"/>
            <w:gridSpan w:val="2"/>
            <w:tcBorders>
              <w:top w:val="single" w:sz="4" w:space="0" w:color="auto"/>
              <w:left w:val="single" w:sz="4" w:space="0" w:color="auto"/>
              <w:bottom w:val="single" w:sz="4" w:space="0" w:color="auto"/>
              <w:right w:val="single" w:sz="12" w:space="0" w:color="auto"/>
            </w:tcBorders>
            <w:vAlign w:val="center"/>
          </w:tcPr>
          <w:p w14:paraId="32EA6830" w14:textId="77777777" w:rsidR="006137E0" w:rsidRPr="00D14F40" w:rsidRDefault="006137E0">
            <w:pPr>
              <w:spacing w:line="240" w:lineRule="exact"/>
              <w:rPr>
                <w:rFonts w:ascii="ＭＳ ゴシック" w:eastAsia="ＭＳ ゴシック" w:hAnsi="ＭＳ ゴシック"/>
                <w:sz w:val="20"/>
              </w:rPr>
            </w:pPr>
          </w:p>
        </w:tc>
      </w:tr>
      <w:tr w:rsidR="006137E0" w:rsidRPr="00D14F40" w14:paraId="296388EF" w14:textId="77777777" w:rsidTr="000D3DBC">
        <w:trPr>
          <w:cantSplit/>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08430598" w14:textId="77777777" w:rsidR="006137E0" w:rsidRPr="00D14F40" w:rsidRDefault="006137E0">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single" w:sz="4" w:space="0" w:color="auto"/>
              <w:right w:val="nil"/>
            </w:tcBorders>
            <w:hideMark/>
          </w:tcPr>
          <w:p w14:paraId="0E3A5164" w14:textId="77777777" w:rsidR="006137E0" w:rsidRPr="00D14F40" w:rsidRDefault="006137E0">
            <w:pPr>
              <w:spacing w:line="240" w:lineRule="exact"/>
              <w:rPr>
                <w:rFonts w:ascii="ＭＳ ゴシック" w:eastAsia="ＭＳ ゴシック" w:hAnsi="ＭＳ ゴシック"/>
                <w:sz w:val="20"/>
                <w:szCs w:val="20"/>
              </w:rPr>
            </w:pPr>
            <w:r w:rsidRPr="00D14F40">
              <w:rPr>
                <w:rFonts w:ascii="ＭＳ ゴシック" w:eastAsia="ＭＳ ゴシック" w:hAnsi="ＭＳ ゴシック"/>
                <w:sz w:val="20"/>
                <w:szCs w:val="20"/>
              </w:rPr>
              <w:t>13</w:t>
            </w:r>
          </w:p>
        </w:tc>
        <w:tc>
          <w:tcPr>
            <w:tcW w:w="2729" w:type="dxa"/>
            <w:gridSpan w:val="3"/>
            <w:tcBorders>
              <w:top w:val="single" w:sz="4" w:space="0" w:color="auto"/>
              <w:left w:val="nil"/>
              <w:bottom w:val="single" w:sz="4" w:space="0" w:color="auto"/>
              <w:right w:val="single" w:sz="4" w:space="0" w:color="auto"/>
            </w:tcBorders>
            <w:hideMark/>
          </w:tcPr>
          <w:p w14:paraId="6E513381" w14:textId="77777777" w:rsidR="006137E0" w:rsidRPr="00D14F40" w:rsidRDefault="001A14EA">
            <w:pPr>
              <w:spacing w:line="240" w:lineRule="exact"/>
              <w:rPr>
                <w:rFonts w:ascii="ＭＳ ゴシック" w:eastAsia="ＭＳ ゴシック" w:hAnsi="ＭＳ ゴシック"/>
                <w:spacing w:val="-10"/>
                <w:sz w:val="20"/>
                <w:szCs w:val="20"/>
              </w:rPr>
            </w:pPr>
            <w:r>
              <w:rPr>
                <w:rFonts w:ascii="ＭＳ ゴシック" w:eastAsia="ＭＳ ゴシック" w:hAnsi="ＭＳ ゴシック" w:hint="eastAsia"/>
                <w:kern w:val="0"/>
                <w:sz w:val="20"/>
                <w:szCs w:val="20"/>
              </w:rPr>
              <w:t>PCB</w:t>
            </w:r>
            <w:r w:rsidR="006137E0" w:rsidRPr="00D14F40">
              <w:rPr>
                <w:rFonts w:ascii="ＭＳ ゴシック" w:eastAsia="ＭＳ ゴシック" w:hAnsi="ＭＳ ゴシック" w:hint="eastAsia"/>
                <w:kern w:val="0"/>
                <w:sz w:val="20"/>
                <w:szCs w:val="20"/>
              </w:rPr>
              <w:t>汚染物</w:t>
            </w:r>
            <w:r w:rsidR="006137E0" w:rsidRPr="00D14F40">
              <w:rPr>
                <w:rFonts w:ascii="ＭＳ ゴシック" w:eastAsia="ＭＳ ゴシック" w:hAnsi="ＭＳ ゴシック" w:hint="eastAsia"/>
                <w:kern w:val="0"/>
                <w:sz w:val="16"/>
                <w:szCs w:val="16"/>
              </w:rPr>
              <w:t>又は</w:t>
            </w:r>
            <w:r>
              <w:rPr>
                <w:rFonts w:ascii="ＭＳ ゴシック" w:eastAsia="ＭＳ ゴシック" w:hAnsi="ＭＳ ゴシック" w:hint="eastAsia"/>
                <w:kern w:val="0"/>
                <w:sz w:val="20"/>
                <w:szCs w:val="20"/>
              </w:rPr>
              <w:t>PCB</w:t>
            </w:r>
            <w:r w:rsidR="006137E0" w:rsidRPr="00D14F40">
              <w:rPr>
                <w:rFonts w:ascii="ＭＳ ゴシック" w:eastAsia="ＭＳ ゴシック" w:hAnsi="ＭＳ ゴシック" w:hint="eastAsia"/>
                <w:kern w:val="0"/>
                <w:sz w:val="20"/>
                <w:szCs w:val="20"/>
              </w:rPr>
              <w:t>処理物の洗浄施設</w:t>
            </w:r>
            <w:r w:rsidR="006137E0" w:rsidRPr="00D14F40">
              <w:rPr>
                <w:rFonts w:ascii="ＭＳ ゴシック" w:eastAsia="ＭＳ ゴシック" w:hAnsi="ＭＳ ゴシック" w:hint="eastAsia"/>
                <w:kern w:val="0"/>
                <w:sz w:val="16"/>
                <w:szCs w:val="16"/>
              </w:rPr>
              <w:t>又は</w:t>
            </w:r>
            <w:r w:rsidR="006137E0" w:rsidRPr="00D14F40">
              <w:rPr>
                <w:rFonts w:ascii="ＭＳ ゴシック" w:eastAsia="ＭＳ ゴシック" w:hAnsi="ＭＳ ゴシック" w:hint="eastAsia"/>
                <w:kern w:val="0"/>
                <w:sz w:val="20"/>
                <w:szCs w:val="20"/>
              </w:rPr>
              <w:t>分離施設</w:t>
            </w:r>
          </w:p>
        </w:tc>
        <w:tc>
          <w:tcPr>
            <w:tcW w:w="3225" w:type="dxa"/>
            <w:tcBorders>
              <w:top w:val="single" w:sz="4" w:space="0" w:color="auto"/>
              <w:left w:val="single" w:sz="4" w:space="0" w:color="auto"/>
              <w:bottom w:val="single" w:sz="4" w:space="0" w:color="auto"/>
              <w:right w:val="single" w:sz="4" w:space="0" w:color="auto"/>
            </w:tcBorders>
            <w:vAlign w:val="center"/>
            <w:hideMark/>
          </w:tcPr>
          <w:p w14:paraId="3C31D553" w14:textId="77777777" w:rsidR="006137E0" w:rsidRPr="00D14F40" w:rsidRDefault="006137E0">
            <w:pPr>
              <w:jc w:val="center"/>
              <w:rPr>
                <w:rFonts w:ascii="ＭＳ ゴシック" w:eastAsia="ＭＳ ゴシック" w:hAnsi="ＭＳ ゴシック"/>
              </w:rPr>
            </w:pPr>
            <w:r w:rsidRPr="00D14F40">
              <w:rPr>
                <w:rFonts w:ascii="ＭＳ ゴシック" w:eastAsia="ＭＳ ゴシック" w:hAnsi="ＭＳ ゴシック" w:hint="eastAsia"/>
                <w:sz w:val="18"/>
                <w:szCs w:val="18"/>
              </w:rPr>
              <w:t>全　て　の　も　の</w:t>
            </w:r>
          </w:p>
        </w:tc>
        <w:tc>
          <w:tcPr>
            <w:tcW w:w="2863" w:type="dxa"/>
            <w:gridSpan w:val="2"/>
            <w:tcBorders>
              <w:top w:val="single" w:sz="4" w:space="0" w:color="auto"/>
              <w:left w:val="single" w:sz="4" w:space="0" w:color="auto"/>
              <w:bottom w:val="single" w:sz="4" w:space="0" w:color="auto"/>
              <w:right w:val="single" w:sz="12" w:space="0" w:color="auto"/>
            </w:tcBorders>
            <w:vAlign w:val="center"/>
          </w:tcPr>
          <w:p w14:paraId="5ED1958F" w14:textId="77777777" w:rsidR="006137E0" w:rsidRPr="00D14F40" w:rsidRDefault="006137E0">
            <w:pPr>
              <w:spacing w:line="240" w:lineRule="exact"/>
              <w:rPr>
                <w:rFonts w:ascii="ＭＳ ゴシック" w:eastAsia="ＭＳ ゴシック" w:hAnsi="ＭＳ ゴシック"/>
                <w:sz w:val="20"/>
              </w:rPr>
            </w:pPr>
          </w:p>
        </w:tc>
      </w:tr>
      <w:tr w:rsidR="006137E0" w:rsidRPr="00D14F40" w14:paraId="16B0678A" w14:textId="77777777" w:rsidTr="000D3DBC">
        <w:trPr>
          <w:cantSplit/>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6A890792" w14:textId="77777777" w:rsidR="006137E0" w:rsidRPr="00D14F40" w:rsidRDefault="006137E0">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single" w:sz="4" w:space="0" w:color="auto"/>
              <w:right w:val="nil"/>
            </w:tcBorders>
            <w:hideMark/>
          </w:tcPr>
          <w:p w14:paraId="25F46892" w14:textId="77777777" w:rsidR="006137E0" w:rsidRPr="00D14F40" w:rsidRDefault="006137E0">
            <w:pPr>
              <w:spacing w:line="240" w:lineRule="exact"/>
              <w:ind w:rightChars="-27" w:right="-57"/>
              <w:rPr>
                <w:rFonts w:ascii="ＭＳ ゴシック" w:eastAsia="ＭＳ ゴシック" w:hAnsi="ＭＳ ゴシック"/>
                <w:spacing w:val="-20"/>
                <w:sz w:val="20"/>
                <w:szCs w:val="20"/>
              </w:rPr>
            </w:pPr>
            <w:r w:rsidRPr="00D14F40">
              <w:rPr>
                <w:rFonts w:ascii="ＭＳ ゴシック" w:eastAsia="ＭＳ ゴシック" w:hAnsi="ＭＳ ゴシック"/>
                <w:spacing w:val="-20"/>
                <w:sz w:val="20"/>
                <w:szCs w:val="20"/>
              </w:rPr>
              <w:t>13</w:t>
            </w:r>
            <w:r w:rsidRPr="00D14F40">
              <w:rPr>
                <w:rFonts w:ascii="ＭＳ ゴシック" w:eastAsia="ＭＳ ゴシック" w:hAnsi="ＭＳ ゴシック" w:hint="eastAsia"/>
                <w:spacing w:val="-20"/>
                <w:sz w:val="20"/>
                <w:szCs w:val="20"/>
              </w:rPr>
              <w:t>の</w:t>
            </w:r>
            <w:r w:rsidR="00A52A20">
              <w:rPr>
                <w:rFonts w:ascii="ＭＳ ゴシック" w:eastAsia="ＭＳ ゴシック" w:hAnsi="ＭＳ ゴシック" w:hint="eastAsia"/>
                <w:spacing w:val="-20"/>
                <w:sz w:val="20"/>
                <w:szCs w:val="20"/>
              </w:rPr>
              <w:t>２</w:t>
            </w:r>
          </w:p>
        </w:tc>
        <w:tc>
          <w:tcPr>
            <w:tcW w:w="2729" w:type="dxa"/>
            <w:gridSpan w:val="3"/>
            <w:tcBorders>
              <w:top w:val="single" w:sz="4" w:space="0" w:color="auto"/>
              <w:left w:val="nil"/>
              <w:bottom w:val="single" w:sz="12" w:space="0" w:color="auto"/>
              <w:right w:val="single" w:sz="4" w:space="0" w:color="auto"/>
            </w:tcBorders>
            <w:hideMark/>
          </w:tcPr>
          <w:p w14:paraId="2C5C7E89" w14:textId="77777777" w:rsidR="006137E0" w:rsidRPr="00D14F40" w:rsidRDefault="006137E0">
            <w:pPr>
              <w:spacing w:line="240" w:lineRule="exact"/>
              <w:rPr>
                <w:rFonts w:ascii="ＭＳ ゴシック" w:eastAsia="ＭＳ ゴシック" w:hAnsi="ＭＳ ゴシック"/>
                <w:spacing w:val="-10"/>
                <w:kern w:val="0"/>
                <w:sz w:val="20"/>
                <w:szCs w:val="20"/>
              </w:rPr>
            </w:pPr>
            <w:r w:rsidRPr="00D14F40">
              <w:rPr>
                <w:rFonts w:ascii="ＭＳ ゴシック" w:eastAsia="ＭＳ ゴシック" w:hAnsi="ＭＳ ゴシック" w:hint="eastAsia"/>
                <w:kern w:val="0"/>
                <w:sz w:val="20"/>
                <w:szCs w:val="20"/>
              </w:rPr>
              <w:t>産業廃棄物の焼却施設</w:t>
            </w:r>
          </w:p>
          <w:p w14:paraId="736F0AE9" w14:textId="77777777" w:rsidR="006137E0" w:rsidRPr="00D14F40" w:rsidRDefault="006137E0" w:rsidP="00031733">
            <w:pPr>
              <w:spacing w:line="220" w:lineRule="exact"/>
              <w:ind w:left="180" w:hangingChars="100" w:hanging="180"/>
              <w:rPr>
                <w:rFonts w:ascii="ＭＳ ゴシック" w:eastAsia="ＭＳ ゴシック" w:hAnsi="ＭＳ ゴシック"/>
                <w:spacing w:val="-10"/>
                <w:sz w:val="18"/>
                <w:szCs w:val="18"/>
              </w:rPr>
            </w:pPr>
            <w:r w:rsidRPr="00D14F40">
              <w:rPr>
                <w:rFonts w:ascii="ＭＳ ゴシック" w:eastAsia="ＭＳ ゴシック" w:hAnsi="ＭＳ ゴシック" w:hint="eastAsia"/>
                <w:kern w:val="0"/>
                <w:sz w:val="18"/>
                <w:szCs w:val="18"/>
              </w:rPr>
              <w:t>（上記</w:t>
            </w:r>
            <w:r w:rsidR="00A52A20">
              <w:rPr>
                <w:rFonts w:ascii="ＭＳ ゴシック" w:eastAsia="ＭＳ ゴシック" w:hAnsi="ＭＳ ゴシック" w:hint="eastAsia"/>
                <w:kern w:val="0"/>
                <w:sz w:val="18"/>
                <w:szCs w:val="18"/>
              </w:rPr>
              <w:t>３</w:t>
            </w:r>
            <w:r w:rsidRPr="00D14F40">
              <w:rPr>
                <w:rFonts w:ascii="ＭＳ ゴシック" w:eastAsia="ＭＳ ゴシック" w:hAnsi="ＭＳ ゴシック" w:hint="eastAsia"/>
                <w:kern w:val="0"/>
                <w:sz w:val="18"/>
                <w:szCs w:val="18"/>
              </w:rPr>
              <w:t>､</w:t>
            </w:r>
            <w:r w:rsidR="00A52A20">
              <w:rPr>
                <w:rFonts w:ascii="ＭＳ ゴシック" w:eastAsia="ＭＳ ゴシック" w:hAnsi="ＭＳ ゴシック" w:hint="eastAsia"/>
                <w:kern w:val="0"/>
                <w:sz w:val="18"/>
                <w:szCs w:val="18"/>
              </w:rPr>
              <w:t>５</w:t>
            </w:r>
            <w:r w:rsidRPr="00D14F40">
              <w:rPr>
                <w:rFonts w:ascii="ＭＳ ゴシック" w:eastAsia="ＭＳ ゴシック" w:hAnsi="ＭＳ ゴシック" w:hint="eastAsia"/>
                <w:kern w:val="0"/>
                <w:sz w:val="18"/>
                <w:szCs w:val="18"/>
              </w:rPr>
              <w:t>､</w:t>
            </w:r>
            <w:r w:rsidR="00A52A20">
              <w:rPr>
                <w:rFonts w:ascii="ＭＳ ゴシック" w:eastAsia="ＭＳ ゴシック" w:hAnsi="ＭＳ ゴシック" w:hint="eastAsia"/>
                <w:kern w:val="0"/>
                <w:sz w:val="18"/>
                <w:szCs w:val="18"/>
              </w:rPr>
              <w:t>８</w:t>
            </w:r>
            <w:r w:rsidRPr="00D14F40">
              <w:rPr>
                <w:rFonts w:ascii="ＭＳ ゴシック" w:eastAsia="ＭＳ ゴシック" w:hAnsi="ＭＳ ゴシック" w:hint="eastAsia"/>
                <w:kern w:val="0"/>
                <w:sz w:val="18"/>
                <w:szCs w:val="18"/>
              </w:rPr>
              <w:t>､</w:t>
            </w:r>
            <w:r w:rsidRPr="00D14F40">
              <w:rPr>
                <w:rFonts w:ascii="ＭＳ ゴシック" w:eastAsia="ＭＳ ゴシック" w:hAnsi="ＭＳ ゴシック"/>
                <w:kern w:val="0"/>
                <w:sz w:val="18"/>
                <w:szCs w:val="18"/>
              </w:rPr>
              <w:t>12</w:t>
            </w:r>
            <w:r w:rsidRPr="00D14F40">
              <w:rPr>
                <w:rFonts w:ascii="ＭＳ ゴシック" w:eastAsia="ＭＳ ゴシック" w:hAnsi="ＭＳ ゴシック" w:hint="eastAsia"/>
                <w:kern w:val="0"/>
                <w:sz w:val="18"/>
                <w:szCs w:val="18"/>
              </w:rPr>
              <w:t>に掲げるものを除く）</w:t>
            </w:r>
          </w:p>
        </w:tc>
        <w:tc>
          <w:tcPr>
            <w:tcW w:w="3225" w:type="dxa"/>
            <w:tcBorders>
              <w:top w:val="single" w:sz="4" w:space="0" w:color="auto"/>
              <w:left w:val="single" w:sz="4" w:space="0" w:color="auto"/>
              <w:bottom w:val="single" w:sz="12" w:space="0" w:color="auto"/>
              <w:right w:val="single" w:sz="4" w:space="0" w:color="auto"/>
            </w:tcBorders>
            <w:hideMark/>
          </w:tcPr>
          <w:p w14:paraId="06026EE1" w14:textId="77777777" w:rsidR="006137E0" w:rsidRPr="00D14F40" w:rsidRDefault="006137E0">
            <w:pPr>
              <w:spacing w:line="240" w:lineRule="exact"/>
              <w:rPr>
                <w:rFonts w:ascii="ＭＳ ゴシック" w:eastAsia="ＭＳ ゴシック" w:hAnsi="ＭＳ ゴシック"/>
                <w:spacing w:val="-10"/>
                <w:sz w:val="18"/>
              </w:rPr>
            </w:pPr>
            <w:r w:rsidRPr="00D14F40">
              <w:rPr>
                <w:rFonts w:ascii="ＭＳ ゴシック" w:eastAsia="ＭＳ ゴシック" w:hAnsi="ＭＳ ゴシック" w:hint="eastAsia"/>
                <w:spacing w:val="-10"/>
                <w:sz w:val="18"/>
              </w:rPr>
              <w:t>次のいずれかに該当するもの</w:t>
            </w:r>
          </w:p>
          <w:p w14:paraId="26646650" w14:textId="77777777" w:rsidR="006137E0" w:rsidRPr="00D14F40" w:rsidRDefault="006137E0" w:rsidP="00FA1A6A">
            <w:pPr>
              <w:numPr>
                <w:ilvl w:val="0"/>
                <w:numId w:val="17"/>
              </w:numPr>
              <w:spacing w:line="240" w:lineRule="exact"/>
              <w:rPr>
                <w:rFonts w:ascii="ＭＳ ゴシック" w:eastAsia="ＭＳ ゴシック" w:hAnsi="ＭＳ ゴシック"/>
                <w:spacing w:val="-10"/>
                <w:sz w:val="18"/>
              </w:rPr>
            </w:pPr>
            <w:r w:rsidRPr="00D14F40">
              <w:rPr>
                <w:rFonts w:ascii="ＭＳ ゴシック" w:eastAsia="ＭＳ ゴシック" w:hAnsi="ＭＳ ゴシック" w:hint="eastAsia"/>
                <w:spacing w:val="-10"/>
                <w:sz w:val="18"/>
              </w:rPr>
              <w:t xml:space="preserve">処理能力　</w:t>
            </w:r>
            <w:r w:rsidRPr="00D14F40">
              <w:rPr>
                <w:rFonts w:ascii="ＭＳ ゴシック" w:eastAsia="ＭＳ ゴシック" w:hAnsi="ＭＳ ゴシック"/>
                <w:spacing w:val="-10"/>
                <w:sz w:val="18"/>
              </w:rPr>
              <w:t>200 kg/</w:t>
            </w:r>
            <w:r w:rsidRPr="00D14F40">
              <w:rPr>
                <w:rFonts w:ascii="ＭＳ ゴシック" w:eastAsia="ＭＳ ゴシック" w:hAnsi="ＭＳ ゴシック" w:hint="eastAsia"/>
                <w:spacing w:val="-10"/>
                <w:sz w:val="18"/>
              </w:rPr>
              <w:t>時間　以上のもの</w:t>
            </w:r>
          </w:p>
          <w:p w14:paraId="74B5C3DB" w14:textId="77777777" w:rsidR="006137E0" w:rsidRPr="00D14F40" w:rsidRDefault="006137E0" w:rsidP="00FA1A6A">
            <w:pPr>
              <w:numPr>
                <w:ilvl w:val="0"/>
                <w:numId w:val="17"/>
              </w:numPr>
              <w:spacing w:line="240" w:lineRule="exact"/>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 xml:space="preserve">火格子面積　</w:t>
            </w:r>
            <w:r w:rsidRPr="00D14F40">
              <w:rPr>
                <w:rFonts w:ascii="ＭＳ ゴシック" w:eastAsia="ＭＳ ゴシック" w:hAnsi="ＭＳ ゴシック"/>
                <w:sz w:val="18"/>
                <w:szCs w:val="18"/>
              </w:rPr>
              <w:t>2 m</w:t>
            </w:r>
            <w:r w:rsidRPr="00D14F40">
              <w:rPr>
                <w:rFonts w:ascii="ＭＳ ゴシック" w:eastAsia="ＭＳ ゴシック" w:hAnsi="ＭＳ ゴシック"/>
                <w:sz w:val="18"/>
                <w:szCs w:val="18"/>
                <w:vertAlign w:val="superscript"/>
              </w:rPr>
              <w:t>2</w:t>
            </w:r>
            <w:r w:rsidRPr="00D14F40">
              <w:rPr>
                <w:rFonts w:ascii="ＭＳ ゴシック" w:eastAsia="ＭＳ ゴシック" w:hAnsi="ＭＳ ゴシック" w:hint="eastAsia"/>
                <w:sz w:val="18"/>
                <w:szCs w:val="18"/>
              </w:rPr>
              <w:t xml:space="preserve">　以上のもの</w:t>
            </w:r>
          </w:p>
        </w:tc>
        <w:tc>
          <w:tcPr>
            <w:tcW w:w="2863" w:type="dxa"/>
            <w:gridSpan w:val="2"/>
            <w:tcBorders>
              <w:top w:val="single" w:sz="4" w:space="0" w:color="auto"/>
              <w:left w:val="single" w:sz="4" w:space="0" w:color="auto"/>
              <w:bottom w:val="single" w:sz="12" w:space="0" w:color="auto"/>
              <w:right w:val="single" w:sz="12" w:space="0" w:color="auto"/>
            </w:tcBorders>
            <w:vAlign w:val="center"/>
          </w:tcPr>
          <w:p w14:paraId="7C279C9F" w14:textId="77777777" w:rsidR="006137E0" w:rsidRPr="00D14F40" w:rsidRDefault="006137E0">
            <w:pPr>
              <w:spacing w:line="240" w:lineRule="exact"/>
              <w:rPr>
                <w:rFonts w:ascii="ＭＳ ゴシック" w:eastAsia="ＭＳ ゴシック" w:hAnsi="ＭＳ ゴシック"/>
                <w:sz w:val="20"/>
              </w:rPr>
            </w:pPr>
          </w:p>
        </w:tc>
      </w:tr>
      <w:tr w:rsidR="006137E0" w:rsidRPr="00D14F40" w14:paraId="7A1344AC" w14:textId="77777777" w:rsidTr="000D3DBC">
        <w:trPr>
          <w:cantSplit/>
        </w:trPr>
        <w:tc>
          <w:tcPr>
            <w:tcW w:w="418" w:type="dxa"/>
            <w:vMerge w:val="restart"/>
            <w:tcBorders>
              <w:top w:val="single" w:sz="12" w:space="0" w:color="auto"/>
              <w:left w:val="single" w:sz="12" w:space="0" w:color="auto"/>
              <w:bottom w:val="single" w:sz="12" w:space="0" w:color="auto"/>
              <w:right w:val="single" w:sz="4" w:space="0" w:color="auto"/>
            </w:tcBorders>
            <w:vAlign w:val="center"/>
            <w:hideMark/>
          </w:tcPr>
          <w:p w14:paraId="0880E2A4" w14:textId="77777777" w:rsidR="006137E0" w:rsidRPr="00D14F40" w:rsidRDefault="006137E0">
            <w:pPr>
              <w:spacing w:line="240" w:lineRule="exact"/>
              <w:jc w:val="center"/>
              <w:rPr>
                <w:rFonts w:ascii="ＭＳ ゴシック" w:eastAsia="ＭＳ ゴシック" w:hAnsi="ＭＳ ゴシック"/>
                <w:szCs w:val="21"/>
              </w:rPr>
            </w:pPr>
            <w:r w:rsidRPr="00D14F40">
              <w:rPr>
                <w:rFonts w:ascii="ＭＳ ゴシック" w:eastAsia="ＭＳ ゴシック" w:hAnsi="ＭＳ ゴシック" w:hint="eastAsia"/>
                <w:szCs w:val="21"/>
              </w:rPr>
              <w:t>最終処分</w:t>
            </w:r>
          </w:p>
        </w:tc>
        <w:tc>
          <w:tcPr>
            <w:tcW w:w="815" w:type="dxa"/>
            <w:vMerge w:val="restart"/>
            <w:tcBorders>
              <w:top w:val="single" w:sz="12" w:space="0" w:color="auto"/>
              <w:left w:val="single" w:sz="4" w:space="0" w:color="auto"/>
              <w:bottom w:val="single" w:sz="12" w:space="0" w:color="auto"/>
              <w:right w:val="nil"/>
            </w:tcBorders>
            <w:vAlign w:val="center"/>
            <w:hideMark/>
          </w:tcPr>
          <w:p w14:paraId="53836852" w14:textId="77777777" w:rsidR="006137E0" w:rsidRPr="00D14F40" w:rsidRDefault="006137E0">
            <w:pPr>
              <w:spacing w:line="240" w:lineRule="exact"/>
              <w:rPr>
                <w:rFonts w:ascii="ＭＳ ゴシック" w:eastAsia="ＭＳ ゴシック" w:hAnsi="ＭＳ ゴシック"/>
                <w:sz w:val="20"/>
                <w:szCs w:val="20"/>
              </w:rPr>
            </w:pPr>
            <w:r w:rsidRPr="00D14F40">
              <w:rPr>
                <w:rFonts w:ascii="ＭＳ ゴシック" w:eastAsia="ＭＳ ゴシック" w:hAnsi="ＭＳ ゴシック"/>
                <w:sz w:val="20"/>
                <w:szCs w:val="20"/>
              </w:rPr>
              <w:t>14</w:t>
            </w:r>
          </w:p>
        </w:tc>
        <w:tc>
          <w:tcPr>
            <w:tcW w:w="425" w:type="dxa"/>
            <w:vMerge w:val="restart"/>
            <w:tcBorders>
              <w:top w:val="single" w:sz="12" w:space="0" w:color="auto"/>
              <w:left w:val="nil"/>
              <w:bottom w:val="single" w:sz="12" w:space="0" w:color="auto"/>
              <w:right w:val="single" w:sz="4" w:space="0" w:color="auto"/>
            </w:tcBorders>
            <w:vAlign w:val="center"/>
            <w:hideMark/>
          </w:tcPr>
          <w:p w14:paraId="7345FB36" w14:textId="77777777" w:rsidR="006137E0" w:rsidRPr="00D14F40" w:rsidRDefault="006137E0">
            <w:pPr>
              <w:spacing w:line="240" w:lineRule="exact"/>
              <w:rPr>
                <w:rFonts w:ascii="ＭＳ ゴシック" w:eastAsia="ＭＳ ゴシック" w:hAnsi="ＭＳ ゴシック"/>
                <w:spacing w:val="-10"/>
                <w:sz w:val="20"/>
                <w:szCs w:val="20"/>
              </w:rPr>
            </w:pPr>
            <w:r w:rsidRPr="00D14F40">
              <w:rPr>
                <w:rFonts w:ascii="ＭＳ ゴシック" w:eastAsia="ＭＳ ゴシック" w:hAnsi="ＭＳ ゴシック" w:hint="eastAsia"/>
                <w:spacing w:val="-10"/>
                <w:sz w:val="20"/>
                <w:szCs w:val="20"/>
              </w:rPr>
              <w:t>最終処分場</w:t>
            </w:r>
          </w:p>
        </w:tc>
        <w:tc>
          <w:tcPr>
            <w:tcW w:w="2304" w:type="dxa"/>
            <w:gridSpan w:val="2"/>
            <w:tcBorders>
              <w:top w:val="single" w:sz="12" w:space="0" w:color="auto"/>
              <w:left w:val="single" w:sz="4" w:space="0" w:color="auto"/>
              <w:bottom w:val="single" w:sz="4" w:space="0" w:color="auto"/>
              <w:right w:val="single" w:sz="4" w:space="0" w:color="auto"/>
            </w:tcBorders>
            <w:vAlign w:val="center"/>
            <w:hideMark/>
          </w:tcPr>
          <w:p w14:paraId="5EC33642" w14:textId="77777777" w:rsidR="006137E0" w:rsidRPr="00D14F40" w:rsidRDefault="006137E0">
            <w:pPr>
              <w:spacing w:line="240" w:lineRule="exact"/>
              <w:rPr>
                <w:rFonts w:ascii="ＭＳ ゴシック" w:eastAsia="ＭＳ ゴシック" w:hAnsi="ＭＳ ゴシック"/>
                <w:spacing w:val="-10"/>
                <w:sz w:val="20"/>
                <w:szCs w:val="20"/>
              </w:rPr>
            </w:pPr>
            <w:r w:rsidRPr="00D14F40">
              <w:rPr>
                <w:rFonts w:ascii="ＭＳ ゴシック" w:eastAsia="ＭＳ ゴシック" w:hAnsi="ＭＳ ゴシック" w:hint="eastAsia"/>
                <w:spacing w:val="-10"/>
                <w:sz w:val="20"/>
                <w:szCs w:val="20"/>
              </w:rPr>
              <w:t>ｲ</w:t>
            </w:r>
            <w:r w:rsidRPr="00D14F40">
              <w:rPr>
                <w:rFonts w:ascii="ＭＳ ゴシック" w:eastAsia="ＭＳ ゴシック" w:hAnsi="ＭＳ ゴシック"/>
                <w:spacing w:val="-10"/>
                <w:sz w:val="20"/>
                <w:szCs w:val="20"/>
              </w:rPr>
              <w:t>.</w:t>
            </w:r>
            <w:r w:rsidRPr="00D14F40">
              <w:rPr>
                <w:rFonts w:ascii="ＭＳ ゴシック" w:eastAsia="ＭＳ ゴシック" w:hAnsi="ＭＳ ゴシック" w:hint="eastAsia"/>
                <w:spacing w:val="-10"/>
                <w:sz w:val="20"/>
                <w:szCs w:val="20"/>
              </w:rPr>
              <w:t xml:space="preserve">　</w:t>
            </w:r>
            <w:r w:rsidRPr="00D14F40">
              <w:rPr>
                <w:rFonts w:ascii="ＭＳ ゴシック" w:eastAsia="ＭＳ ゴシック" w:hAnsi="ＭＳ ゴシック" w:hint="eastAsia"/>
                <w:kern w:val="0"/>
                <w:sz w:val="20"/>
                <w:szCs w:val="20"/>
              </w:rPr>
              <w:t>遮断型最終処分場</w:t>
            </w:r>
          </w:p>
        </w:tc>
        <w:tc>
          <w:tcPr>
            <w:tcW w:w="3225" w:type="dxa"/>
            <w:tcBorders>
              <w:top w:val="single" w:sz="12" w:space="0" w:color="auto"/>
              <w:left w:val="single" w:sz="4" w:space="0" w:color="auto"/>
              <w:bottom w:val="single" w:sz="4" w:space="0" w:color="auto"/>
              <w:right w:val="single" w:sz="4" w:space="0" w:color="auto"/>
            </w:tcBorders>
            <w:vAlign w:val="center"/>
            <w:hideMark/>
          </w:tcPr>
          <w:p w14:paraId="020574B2" w14:textId="77777777" w:rsidR="006137E0" w:rsidRPr="00D14F40" w:rsidRDefault="006137E0">
            <w:pPr>
              <w:spacing w:line="240" w:lineRule="exact"/>
              <w:jc w:val="center"/>
              <w:rPr>
                <w:rFonts w:ascii="ＭＳ ゴシック" w:eastAsia="ＭＳ ゴシック" w:hAnsi="ＭＳ ゴシック"/>
                <w:spacing w:val="-10"/>
                <w:sz w:val="18"/>
              </w:rPr>
            </w:pPr>
            <w:r w:rsidRPr="00D14F40">
              <w:rPr>
                <w:rFonts w:ascii="ＭＳ ゴシック" w:eastAsia="ＭＳ ゴシック" w:hAnsi="ＭＳ ゴシック" w:hint="eastAsia"/>
                <w:sz w:val="18"/>
                <w:szCs w:val="18"/>
              </w:rPr>
              <w:t>全　て　の　も　の</w:t>
            </w:r>
          </w:p>
        </w:tc>
        <w:tc>
          <w:tcPr>
            <w:tcW w:w="2863" w:type="dxa"/>
            <w:gridSpan w:val="2"/>
            <w:tcBorders>
              <w:top w:val="single" w:sz="12" w:space="0" w:color="auto"/>
              <w:left w:val="single" w:sz="4" w:space="0" w:color="auto"/>
              <w:bottom w:val="single" w:sz="4" w:space="0" w:color="auto"/>
              <w:right w:val="single" w:sz="12" w:space="0" w:color="auto"/>
            </w:tcBorders>
            <w:vAlign w:val="center"/>
            <w:hideMark/>
          </w:tcPr>
          <w:p w14:paraId="265A87AA" w14:textId="77777777" w:rsidR="006137E0" w:rsidRPr="00D14F40" w:rsidRDefault="003A6449" w:rsidP="00493668">
            <w:pPr>
              <w:spacing w:line="240" w:lineRule="exact"/>
              <w:rPr>
                <w:rFonts w:ascii="ＭＳ ゴシック" w:eastAsia="ＭＳ ゴシック" w:hAnsi="ＭＳ ゴシック"/>
                <w:spacing w:val="-22"/>
                <w:sz w:val="16"/>
                <w:szCs w:val="16"/>
              </w:rPr>
            </w:pPr>
            <w:r w:rsidRPr="000D3DBC">
              <w:rPr>
                <w:rFonts w:ascii="ＭＳ ゴシック" w:eastAsia="ＭＳ ゴシック" w:hAnsi="ＭＳ ゴシック" w:hint="eastAsia"/>
                <w:spacing w:val="-10"/>
                <w:sz w:val="16"/>
              </w:rPr>
              <w:t>施行</w:t>
            </w:r>
            <w:r w:rsidR="006137E0" w:rsidRPr="000D3DBC">
              <w:rPr>
                <w:rFonts w:ascii="ＭＳ ゴシック" w:eastAsia="ＭＳ ゴシック" w:hAnsi="ＭＳ ゴシック" w:hint="eastAsia"/>
                <w:spacing w:val="-10"/>
                <w:sz w:val="16"/>
              </w:rPr>
              <w:t>令第</w:t>
            </w:r>
            <w:r w:rsidR="006137E0" w:rsidRPr="000D3DBC">
              <w:rPr>
                <w:rFonts w:ascii="ＭＳ ゴシック" w:eastAsia="ＭＳ ゴシック" w:hAnsi="ＭＳ ゴシック"/>
                <w:spacing w:val="-10"/>
                <w:sz w:val="16"/>
              </w:rPr>
              <w:t>6</w:t>
            </w:r>
            <w:r w:rsidR="006137E0" w:rsidRPr="000D3DBC">
              <w:rPr>
                <w:rFonts w:ascii="ＭＳ ゴシック" w:eastAsia="ＭＳ ゴシック" w:hAnsi="ＭＳ ゴシック" w:hint="eastAsia"/>
                <w:spacing w:val="-10"/>
                <w:sz w:val="16"/>
              </w:rPr>
              <w:t>条第</w:t>
            </w:r>
            <w:r w:rsidR="006137E0" w:rsidRPr="000D3DBC">
              <w:rPr>
                <w:rFonts w:ascii="ＭＳ ゴシック" w:eastAsia="ＭＳ ゴシック" w:hAnsi="ＭＳ ゴシック"/>
                <w:spacing w:val="-10"/>
                <w:sz w:val="16"/>
              </w:rPr>
              <w:t>1</w:t>
            </w:r>
            <w:r w:rsidR="006137E0" w:rsidRPr="000D3DBC">
              <w:rPr>
                <w:rFonts w:ascii="ＭＳ ゴシック" w:eastAsia="ＭＳ ゴシック" w:hAnsi="ＭＳ ゴシック" w:hint="eastAsia"/>
                <w:spacing w:val="-10"/>
                <w:sz w:val="16"/>
              </w:rPr>
              <w:t>項第</w:t>
            </w:r>
            <w:r w:rsidR="006137E0" w:rsidRPr="000D3DBC">
              <w:rPr>
                <w:rFonts w:ascii="ＭＳ ゴシック" w:eastAsia="ＭＳ ゴシック" w:hAnsi="ＭＳ ゴシック"/>
                <w:spacing w:val="-10"/>
                <w:sz w:val="16"/>
              </w:rPr>
              <w:t>3</w:t>
            </w:r>
            <w:r w:rsidR="006137E0" w:rsidRPr="000D3DBC">
              <w:rPr>
                <w:rFonts w:ascii="ＭＳ ゴシック" w:eastAsia="ＭＳ ゴシック" w:hAnsi="ＭＳ ゴシック" w:hint="eastAsia"/>
                <w:spacing w:val="-10"/>
                <w:sz w:val="16"/>
              </w:rPr>
              <w:t>号ﾊ</w:t>
            </w:r>
            <w:r w:rsidR="006137E0" w:rsidRPr="000D3DBC">
              <w:rPr>
                <w:rFonts w:ascii="ＭＳ ゴシック" w:eastAsia="ＭＳ ゴシック" w:hAnsi="ＭＳ ゴシック"/>
                <w:spacing w:val="-10"/>
                <w:sz w:val="16"/>
              </w:rPr>
              <w:t>(1)</w:t>
            </w:r>
            <w:r w:rsidR="006137E0" w:rsidRPr="000D3DBC">
              <w:rPr>
                <w:rFonts w:ascii="ＭＳ ゴシック" w:eastAsia="ＭＳ ゴシック" w:hAnsi="ＭＳ ゴシック" w:hint="eastAsia"/>
                <w:spacing w:val="-10"/>
                <w:sz w:val="16"/>
              </w:rPr>
              <w:t>から</w:t>
            </w:r>
            <w:r w:rsidR="006137E0" w:rsidRPr="000D3DBC">
              <w:rPr>
                <w:rFonts w:ascii="ＭＳ ゴシック" w:eastAsia="ＭＳ ゴシック" w:hAnsi="ＭＳ ゴシック"/>
                <w:spacing w:val="-10"/>
                <w:sz w:val="16"/>
              </w:rPr>
              <w:t>(5)</w:t>
            </w:r>
            <w:r w:rsidR="006137E0" w:rsidRPr="000D3DBC">
              <w:rPr>
                <w:rFonts w:ascii="ＭＳ ゴシック" w:eastAsia="ＭＳ ゴシック" w:hAnsi="ＭＳ ゴシック" w:hint="eastAsia"/>
                <w:spacing w:val="-10"/>
                <w:sz w:val="16"/>
              </w:rPr>
              <w:t>まで及び第</w:t>
            </w:r>
            <w:r w:rsidR="006137E0" w:rsidRPr="000D3DBC">
              <w:rPr>
                <w:rFonts w:ascii="ＭＳ ゴシック" w:eastAsia="ＭＳ ゴシック" w:hAnsi="ＭＳ ゴシック"/>
                <w:spacing w:val="-10"/>
                <w:sz w:val="16"/>
              </w:rPr>
              <w:t>6</w:t>
            </w:r>
            <w:r w:rsidR="006137E0" w:rsidRPr="000D3DBC">
              <w:rPr>
                <w:rFonts w:ascii="ＭＳ ゴシック" w:eastAsia="ＭＳ ゴシック" w:hAnsi="ＭＳ ゴシック" w:hint="eastAsia"/>
                <w:spacing w:val="-10"/>
                <w:sz w:val="16"/>
              </w:rPr>
              <w:t>条の</w:t>
            </w:r>
            <w:r w:rsidR="006137E0" w:rsidRPr="000D3DBC">
              <w:rPr>
                <w:rFonts w:ascii="ＭＳ ゴシック" w:eastAsia="ＭＳ ゴシック" w:hAnsi="ＭＳ ゴシック"/>
                <w:spacing w:val="-10"/>
                <w:sz w:val="16"/>
              </w:rPr>
              <w:t>5</w:t>
            </w:r>
            <w:r w:rsidR="006137E0" w:rsidRPr="000D3DBC">
              <w:rPr>
                <w:rFonts w:ascii="ＭＳ ゴシック" w:eastAsia="ＭＳ ゴシック" w:hAnsi="ＭＳ ゴシック" w:hint="eastAsia"/>
                <w:spacing w:val="-10"/>
                <w:sz w:val="16"/>
              </w:rPr>
              <w:t>第</w:t>
            </w:r>
            <w:r w:rsidR="006137E0" w:rsidRPr="000D3DBC">
              <w:rPr>
                <w:rFonts w:ascii="ＭＳ ゴシック" w:eastAsia="ＭＳ ゴシック" w:hAnsi="ＭＳ ゴシック"/>
                <w:spacing w:val="-10"/>
                <w:sz w:val="16"/>
              </w:rPr>
              <w:t>1</w:t>
            </w:r>
            <w:r w:rsidR="006137E0" w:rsidRPr="000D3DBC">
              <w:rPr>
                <w:rFonts w:ascii="ＭＳ ゴシック" w:eastAsia="ＭＳ ゴシック" w:hAnsi="ＭＳ ゴシック" w:hint="eastAsia"/>
                <w:spacing w:val="-10"/>
                <w:sz w:val="16"/>
              </w:rPr>
              <w:t>項第</w:t>
            </w:r>
            <w:r w:rsidR="006137E0" w:rsidRPr="000D3DBC">
              <w:rPr>
                <w:rFonts w:ascii="ＭＳ ゴシック" w:eastAsia="ＭＳ ゴシック" w:hAnsi="ＭＳ ゴシック"/>
                <w:spacing w:val="-10"/>
                <w:sz w:val="16"/>
              </w:rPr>
              <w:t>3</w:t>
            </w:r>
            <w:r w:rsidR="006137E0" w:rsidRPr="000D3DBC">
              <w:rPr>
                <w:rFonts w:ascii="ＭＳ ゴシック" w:eastAsia="ＭＳ ゴシック" w:hAnsi="ＭＳ ゴシック" w:hint="eastAsia"/>
                <w:spacing w:val="-10"/>
                <w:sz w:val="16"/>
              </w:rPr>
              <w:t>号ｲ</w:t>
            </w:r>
            <w:r w:rsidR="006137E0" w:rsidRPr="000D3DBC">
              <w:rPr>
                <w:rFonts w:ascii="ＭＳ ゴシック" w:eastAsia="ＭＳ ゴシック" w:hAnsi="ＭＳ ゴシック"/>
                <w:spacing w:val="-10"/>
                <w:sz w:val="16"/>
              </w:rPr>
              <w:t>(1)</w:t>
            </w:r>
            <w:r w:rsidR="006137E0" w:rsidRPr="000D3DBC">
              <w:rPr>
                <w:rFonts w:ascii="ＭＳ ゴシック" w:eastAsia="ＭＳ ゴシック" w:hAnsi="ＭＳ ゴシック" w:hint="eastAsia"/>
                <w:spacing w:val="-10"/>
                <w:sz w:val="16"/>
              </w:rPr>
              <w:t>から</w:t>
            </w:r>
            <w:r w:rsidR="00F64374" w:rsidRPr="007D48B1">
              <w:rPr>
                <w:rFonts w:ascii="ＭＳ ゴシック" w:eastAsia="ＭＳ ゴシック" w:hAnsi="ＭＳ ゴシック"/>
                <w:spacing w:val="-10"/>
                <w:sz w:val="16"/>
              </w:rPr>
              <w:t>(</w:t>
            </w:r>
            <w:r w:rsidR="00493668" w:rsidRPr="007D48B1">
              <w:rPr>
                <w:rFonts w:ascii="ＭＳ ゴシック" w:eastAsia="ＭＳ ゴシック" w:hAnsi="ＭＳ ゴシック" w:hint="eastAsia"/>
                <w:spacing w:val="-10"/>
                <w:sz w:val="16"/>
              </w:rPr>
              <w:t>7</w:t>
            </w:r>
            <w:r w:rsidR="006137E0" w:rsidRPr="000D3DBC">
              <w:rPr>
                <w:rFonts w:ascii="ＭＳ ゴシック" w:eastAsia="ＭＳ ゴシック" w:hAnsi="ＭＳ ゴシック"/>
                <w:spacing w:val="-10"/>
                <w:sz w:val="16"/>
              </w:rPr>
              <w:t>)</w:t>
            </w:r>
            <w:r w:rsidR="006137E0" w:rsidRPr="000D3DBC">
              <w:rPr>
                <w:rFonts w:ascii="ＭＳ ゴシック" w:eastAsia="ＭＳ ゴシック" w:hAnsi="ＭＳ ゴシック" w:hint="eastAsia"/>
                <w:spacing w:val="-10"/>
                <w:sz w:val="16"/>
              </w:rPr>
              <w:t>までに掲げる特定の有害産業廃棄物</w:t>
            </w:r>
          </w:p>
        </w:tc>
      </w:tr>
      <w:tr w:rsidR="006137E0" w:rsidRPr="00D14F40" w14:paraId="078DE426" w14:textId="77777777" w:rsidTr="000D3DBC">
        <w:trPr>
          <w:cantSplit/>
        </w:trPr>
        <w:tc>
          <w:tcPr>
            <w:tcW w:w="418" w:type="dxa"/>
            <w:vMerge/>
            <w:tcBorders>
              <w:top w:val="single" w:sz="12" w:space="0" w:color="auto"/>
              <w:left w:val="single" w:sz="12" w:space="0" w:color="auto"/>
              <w:bottom w:val="single" w:sz="12" w:space="0" w:color="auto"/>
              <w:right w:val="single" w:sz="4" w:space="0" w:color="auto"/>
            </w:tcBorders>
            <w:vAlign w:val="center"/>
            <w:hideMark/>
          </w:tcPr>
          <w:p w14:paraId="503E6901" w14:textId="77777777" w:rsidR="006137E0" w:rsidRPr="00D14F40" w:rsidRDefault="006137E0">
            <w:pPr>
              <w:widowControl/>
              <w:jc w:val="left"/>
              <w:rPr>
                <w:rFonts w:ascii="ＭＳ ゴシック" w:eastAsia="ＭＳ ゴシック" w:hAnsi="ＭＳ ゴシック"/>
                <w:szCs w:val="21"/>
              </w:rPr>
            </w:pPr>
          </w:p>
        </w:tc>
        <w:tc>
          <w:tcPr>
            <w:tcW w:w="815" w:type="dxa"/>
            <w:vMerge/>
            <w:tcBorders>
              <w:top w:val="single" w:sz="12" w:space="0" w:color="auto"/>
              <w:left w:val="single" w:sz="4" w:space="0" w:color="auto"/>
              <w:bottom w:val="single" w:sz="12" w:space="0" w:color="auto"/>
              <w:right w:val="nil"/>
            </w:tcBorders>
            <w:vAlign w:val="center"/>
            <w:hideMark/>
          </w:tcPr>
          <w:p w14:paraId="054F2236" w14:textId="77777777" w:rsidR="006137E0" w:rsidRPr="00D14F40" w:rsidRDefault="006137E0">
            <w:pPr>
              <w:widowControl/>
              <w:jc w:val="left"/>
              <w:rPr>
                <w:rFonts w:ascii="ＭＳ ゴシック" w:eastAsia="ＭＳ ゴシック" w:hAnsi="ＭＳ ゴシック"/>
                <w:sz w:val="20"/>
                <w:szCs w:val="20"/>
              </w:rPr>
            </w:pPr>
          </w:p>
        </w:tc>
        <w:tc>
          <w:tcPr>
            <w:tcW w:w="425" w:type="dxa"/>
            <w:vMerge/>
            <w:tcBorders>
              <w:top w:val="single" w:sz="12" w:space="0" w:color="auto"/>
              <w:left w:val="nil"/>
              <w:bottom w:val="single" w:sz="12" w:space="0" w:color="auto"/>
              <w:right w:val="single" w:sz="4" w:space="0" w:color="auto"/>
            </w:tcBorders>
            <w:vAlign w:val="center"/>
            <w:hideMark/>
          </w:tcPr>
          <w:p w14:paraId="47E012BC" w14:textId="77777777" w:rsidR="006137E0" w:rsidRPr="00D14F40" w:rsidRDefault="006137E0">
            <w:pPr>
              <w:widowControl/>
              <w:jc w:val="left"/>
              <w:rPr>
                <w:rFonts w:ascii="ＭＳ ゴシック" w:eastAsia="ＭＳ ゴシック" w:hAnsi="ＭＳ ゴシック"/>
                <w:spacing w:val="-10"/>
                <w:sz w:val="20"/>
                <w:szCs w:val="20"/>
              </w:rPr>
            </w:pPr>
          </w:p>
        </w:tc>
        <w:tc>
          <w:tcPr>
            <w:tcW w:w="2304" w:type="dxa"/>
            <w:gridSpan w:val="2"/>
            <w:tcBorders>
              <w:top w:val="single" w:sz="4" w:space="0" w:color="auto"/>
              <w:left w:val="single" w:sz="4" w:space="0" w:color="auto"/>
              <w:bottom w:val="single" w:sz="4" w:space="0" w:color="auto"/>
              <w:right w:val="single" w:sz="4" w:space="0" w:color="auto"/>
            </w:tcBorders>
            <w:vAlign w:val="center"/>
            <w:hideMark/>
          </w:tcPr>
          <w:p w14:paraId="7A3B9B12" w14:textId="77777777" w:rsidR="006137E0" w:rsidRPr="00D14F40" w:rsidRDefault="006137E0">
            <w:pPr>
              <w:spacing w:line="240" w:lineRule="exact"/>
              <w:rPr>
                <w:rFonts w:ascii="ＭＳ ゴシック" w:eastAsia="ＭＳ ゴシック" w:hAnsi="ＭＳ ゴシック"/>
                <w:spacing w:val="-10"/>
                <w:sz w:val="20"/>
                <w:szCs w:val="20"/>
              </w:rPr>
            </w:pPr>
            <w:r w:rsidRPr="00D14F40">
              <w:rPr>
                <w:rFonts w:ascii="ＭＳ ゴシック" w:eastAsia="ＭＳ ゴシック" w:hAnsi="ＭＳ ゴシック" w:hint="eastAsia"/>
                <w:spacing w:val="-10"/>
                <w:sz w:val="20"/>
                <w:szCs w:val="20"/>
              </w:rPr>
              <w:t>ﾛ</w:t>
            </w:r>
            <w:r w:rsidRPr="00D14F40">
              <w:rPr>
                <w:rFonts w:ascii="ＭＳ ゴシック" w:eastAsia="ＭＳ ゴシック" w:hAnsi="ＭＳ ゴシック"/>
                <w:spacing w:val="-10"/>
                <w:sz w:val="20"/>
                <w:szCs w:val="20"/>
              </w:rPr>
              <w:t>.</w:t>
            </w:r>
            <w:r w:rsidRPr="00D14F40">
              <w:rPr>
                <w:rFonts w:ascii="ＭＳ ゴシック" w:eastAsia="ＭＳ ゴシック" w:hAnsi="ＭＳ ゴシック" w:hint="eastAsia"/>
                <w:spacing w:val="-10"/>
                <w:sz w:val="20"/>
                <w:szCs w:val="20"/>
              </w:rPr>
              <w:t xml:space="preserve">　</w:t>
            </w:r>
            <w:r w:rsidRPr="00D14F40">
              <w:rPr>
                <w:rFonts w:ascii="ＭＳ ゴシック" w:eastAsia="ＭＳ ゴシック" w:hAnsi="ＭＳ ゴシック" w:hint="eastAsia"/>
                <w:kern w:val="0"/>
                <w:sz w:val="20"/>
                <w:szCs w:val="20"/>
              </w:rPr>
              <w:t>安定型最終処分場</w:t>
            </w:r>
          </w:p>
        </w:tc>
        <w:tc>
          <w:tcPr>
            <w:tcW w:w="3225" w:type="dxa"/>
            <w:tcBorders>
              <w:top w:val="single" w:sz="4" w:space="0" w:color="auto"/>
              <w:left w:val="single" w:sz="4" w:space="0" w:color="auto"/>
              <w:bottom w:val="single" w:sz="4" w:space="0" w:color="auto"/>
              <w:right w:val="single" w:sz="4" w:space="0" w:color="auto"/>
            </w:tcBorders>
            <w:vAlign w:val="center"/>
            <w:hideMark/>
          </w:tcPr>
          <w:p w14:paraId="5BB90D81" w14:textId="77777777" w:rsidR="006137E0" w:rsidRPr="00D14F40" w:rsidRDefault="006137E0">
            <w:pPr>
              <w:spacing w:line="240" w:lineRule="exact"/>
              <w:jc w:val="center"/>
              <w:rPr>
                <w:rFonts w:ascii="ＭＳ ゴシック" w:eastAsia="ＭＳ ゴシック" w:hAnsi="ＭＳ ゴシック"/>
                <w:spacing w:val="-10"/>
                <w:sz w:val="18"/>
              </w:rPr>
            </w:pPr>
            <w:r w:rsidRPr="00D14F40">
              <w:rPr>
                <w:rFonts w:ascii="ＭＳ ゴシック" w:eastAsia="ＭＳ ゴシック" w:hAnsi="ＭＳ ゴシック" w:hint="eastAsia"/>
                <w:sz w:val="18"/>
                <w:szCs w:val="18"/>
              </w:rPr>
              <w:t>全　て　の　も　の</w:t>
            </w:r>
          </w:p>
          <w:p w14:paraId="6547F364" w14:textId="77777777" w:rsidR="006137E0" w:rsidRPr="00D14F40" w:rsidRDefault="006137E0">
            <w:pPr>
              <w:spacing w:line="240" w:lineRule="exact"/>
              <w:jc w:val="center"/>
              <w:rPr>
                <w:rFonts w:ascii="ＭＳ ゴシック" w:eastAsia="ＭＳ ゴシック" w:hAnsi="ＭＳ ゴシック"/>
                <w:sz w:val="18"/>
                <w:szCs w:val="18"/>
              </w:rPr>
            </w:pPr>
            <w:r w:rsidRPr="00D14F40">
              <w:rPr>
                <w:rFonts w:ascii="ＭＳ ゴシック" w:eastAsia="ＭＳ ゴシック" w:hAnsi="ＭＳ ゴシック" w:hint="eastAsia"/>
                <w:sz w:val="18"/>
                <w:szCs w:val="18"/>
              </w:rPr>
              <w:t>（水面埋立地を除く）</w:t>
            </w:r>
          </w:p>
        </w:tc>
        <w:tc>
          <w:tcPr>
            <w:tcW w:w="2863" w:type="dxa"/>
            <w:gridSpan w:val="2"/>
            <w:tcBorders>
              <w:top w:val="single" w:sz="4" w:space="0" w:color="auto"/>
              <w:left w:val="single" w:sz="4" w:space="0" w:color="auto"/>
              <w:bottom w:val="single" w:sz="4" w:space="0" w:color="auto"/>
              <w:right w:val="single" w:sz="12" w:space="0" w:color="auto"/>
            </w:tcBorders>
            <w:vAlign w:val="center"/>
            <w:hideMark/>
          </w:tcPr>
          <w:p w14:paraId="145121E4" w14:textId="77777777" w:rsidR="006137E0" w:rsidRPr="00D14F40" w:rsidRDefault="003A6449">
            <w:pPr>
              <w:spacing w:line="240" w:lineRule="exact"/>
              <w:rPr>
                <w:rFonts w:ascii="ＭＳ ゴシック" w:eastAsia="ＭＳ ゴシック" w:hAnsi="ＭＳ ゴシック"/>
                <w:sz w:val="16"/>
              </w:rPr>
            </w:pPr>
            <w:r w:rsidRPr="00D14F40">
              <w:rPr>
                <w:rFonts w:ascii="ＭＳ ゴシック" w:eastAsia="ＭＳ ゴシック" w:hAnsi="ＭＳ ゴシック" w:hint="eastAsia"/>
                <w:spacing w:val="-10"/>
                <w:sz w:val="16"/>
              </w:rPr>
              <w:t>施行</w:t>
            </w:r>
            <w:r w:rsidR="006137E0" w:rsidRPr="00D14F40">
              <w:rPr>
                <w:rFonts w:ascii="ＭＳ ゴシック" w:eastAsia="ＭＳ ゴシック" w:hAnsi="ＭＳ ゴシック" w:hint="eastAsia"/>
                <w:spacing w:val="-10"/>
                <w:sz w:val="16"/>
              </w:rPr>
              <w:t>令第</w:t>
            </w:r>
            <w:r w:rsidR="006137E0" w:rsidRPr="00D14F40">
              <w:rPr>
                <w:rFonts w:ascii="ＭＳ ゴシック" w:eastAsia="ＭＳ ゴシック" w:hAnsi="ＭＳ ゴシック"/>
                <w:spacing w:val="-10"/>
                <w:sz w:val="16"/>
              </w:rPr>
              <w:t>6</w:t>
            </w:r>
            <w:r w:rsidR="006137E0" w:rsidRPr="00D14F40">
              <w:rPr>
                <w:rFonts w:ascii="ＭＳ ゴシック" w:eastAsia="ＭＳ ゴシック" w:hAnsi="ＭＳ ゴシック" w:hint="eastAsia"/>
                <w:spacing w:val="-10"/>
                <w:sz w:val="16"/>
              </w:rPr>
              <w:t>条第</w:t>
            </w:r>
            <w:r w:rsidR="006137E0" w:rsidRPr="00D14F40">
              <w:rPr>
                <w:rFonts w:ascii="ＭＳ ゴシック" w:eastAsia="ＭＳ ゴシック" w:hAnsi="ＭＳ ゴシック"/>
                <w:spacing w:val="-10"/>
                <w:sz w:val="16"/>
              </w:rPr>
              <w:t>1</w:t>
            </w:r>
            <w:r w:rsidR="006137E0" w:rsidRPr="00D14F40">
              <w:rPr>
                <w:rFonts w:ascii="ＭＳ ゴシック" w:eastAsia="ＭＳ ゴシック" w:hAnsi="ＭＳ ゴシック" w:hint="eastAsia"/>
                <w:spacing w:val="-10"/>
                <w:sz w:val="16"/>
              </w:rPr>
              <w:t>項第</w:t>
            </w:r>
            <w:r w:rsidR="006137E0" w:rsidRPr="00D14F40">
              <w:rPr>
                <w:rFonts w:ascii="ＭＳ ゴシック" w:eastAsia="ＭＳ ゴシック" w:hAnsi="ＭＳ ゴシック"/>
                <w:spacing w:val="-10"/>
                <w:sz w:val="16"/>
              </w:rPr>
              <w:t>3</w:t>
            </w:r>
            <w:r w:rsidR="006137E0" w:rsidRPr="00D14F40">
              <w:rPr>
                <w:rFonts w:ascii="ＭＳ ゴシック" w:eastAsia="ＭＳ ゴシック" w:hAnsi="ＭＳ ゴシック" w:hint="eastAsia"/>
                <w:spacing w:val="-10"/>
                <w:sz w:val="16"/>
              </w:rPr>
              <w:t>号ｲ</w:t>
            </w:r>
            <w:r w:rsidR="006137E0" w:rsidRPr="00D14F40">
              <w:rPr>
                <w:rFonts w:ascii="ＭＳ ゴシック" w:eastAsia="ＭＳ ゴシック" w:hAnsi="ＭＳ ゴシック"/>
                <w:spacing w:val="-10"/>
                <w:sz w:val="16"/>
              </w:rPr>
              <w:t>(1)</w:t>
            </w:r>
            <w:r w:rsidR="006137E0" w:rsidRPr="00D14F40">
              <w:rPr>
                <w:rFonts w:ascii="ＭＳ ゴシック" w:eastAsia="ＭＳ ゴシック" w:hAnsi="ＭＳ ゴシック" w:hint="eastAsia"/>
                <w:spacing w:val="-10"/>
                <w:sz w:val="16"/>
              </w:rPr>
              <w:t>から</w:t>
            </w:r>
            <w:r w:rsidR="006137E0" w:rsidRPr="00D14F40">
              <w:rPr>
                <w:rFonts w:ascii="ＭＳ ゴシック" w:eastAsia="ＭＳ ゴシック" w:hAnsi="ＭＳ ゴシック"/>
                <w:spacing w:val="-10"/>
                <w:sz w:val="16"/>
              </w:rPr>
              <w:t>(6)</w:t>
            </w:r>
            <w:r w:rsidR="006137E0" w:rsidRPr="00D14F40">
              <w:rPr>
                <w:rFonts w:ascii="ＭＳ ゴシック" w:eastAsia="ＭＳ ゴシック" w:hAnsi="ＭＳ ゴシック" w:hint="eastAsia"/>
                <w:spacing w:val="-10"/>
                <w:sz w:val="16"/>
              </w:rPr>
              <w:t>までに掲げる安定型産業廃棄物</w:t>
            </w:r>
          </w:p>
        </w:tc>
      </w:tr>
      <w:tr w:rsidR="006137E0" w:rsidRPr="00D14F40" w14:paraId="04129224" w14:textId="77777777" w:rsidTr="000D3DBC">
        <w:trPr>
          <w:cantSplit/>
        </w:trPr>
        <w:tc>
          <w:tcPr>
            <w:tcW w:w="418" w:type="dxa"/>
            <w:vMerge/>
            <w:tcBorders>
              <w:top w:val="single" w:sz="12" w:space="0" w:color="auto"/>
              <w:left w:val="single" w:sz="12" w:space="0" w:color="auto"/>
              <w:bottom w:val="single" w:sz="12" w:space="0" w:color="auto"/>
              <w:right w:val="single" w:sz="4" w:space="0" w:color="auto"/>
            </w:tcBorders>
            <w:vAlign w:val="center"/>
            <w:hideMark/>
          </w:tcPr>
          <w:p w14:paraId="697641BF" w14:textId="77777777" w:rsidR="006137E0" w:rsidRPr="00D14F40" w:rsidRDefault="006137E0">
            <w:pPr>
              <w:widowControl/>
              <w:jc w:val="left"/>
              <w:rPr>
                <w:rFonts w:ascii="ＭＳ ゴシック" w:eastAsia="ＭＳ ゴシック" w:hAnsi="ＭＳ ゴシック"/>
                <w:sz w:val="24"/>
              </w:rPr>
            </w:pPr>
          </w:p>
        </w:tc>
        <w:tc>
          <w:tcPr>
            <w:tcW w:w="815" w:type="dxa"/>
            <w:vMerge/>
            <w:tcBorders>
              <w:top w:val="single" w:sz="12" w:space="0" w:color="auto"/>
              <w:left w:val="single" w:sz="4" w:space="0" w:color="auto"/>
              <w:bottom w:val="single" w:sz="12" w:space="0" w:color="auto"/>
              <w:right w:val="nil"/>
            </w:tcBorders>
            <w:vAlign w:val="center"/>
            <w:hideMark/>
          </w:tcPr>
          <w:p w14:paraId="78C52236" w14:textId="77777777" w:rsidR="006137E0" w:rsidRPr="00D14F40" w:rsidRDefault="006137E0">
            <w:pPr>
              <w:widowControl/>
              <w:jc w:val="left"/>
              <w:rPr>
                <w:rFonts w:ascii="ＭＳ ゴシック" w:eastAsia="ＭＳ ゴシック" w:hAnsi="ＭＳ ゴシック"/>
                <w:sz w:val="24"/>
              </w:rPr>
            </w:pPr>
          </w:p>
        </w:tc>
        <w:tc>
          <w:tcPr>
            <w:tcW w:w="425" w:type="dxa"/>
            <w:vMerge/>
            <w:tcBorders>
              <w:top w:val="single" w:sz="12" w:space="0" w:color="auto"/>
              <w:left w:val="nil"/>
              <w:bottom w:val="single" w:sz="12" w:space="0" w:color="auto"/>
              <w:right w:val="single" w:sz="4" w:space="0" w:color="auto"/>
            </w:tcBorders>
            <w:vAlign w:val="center"/>
            <w:hideMark/>
          </w:tcPr>
          <w:p w14:paraId="3DBE6C0D" w14:textId="77777777" w:rsidR="006137E0" w:rsidRPr="00D14F40" w:rsidRDefault="006137E0">
            <w:pPr>
              <w:widowControl/>
              <w:jc w:val="left"/>
              <w:rPr>
                <w:rFonts w:ascii="ＭＳ ゴシック" w:eastAsia="ＭＳ ゴシック" w:hAnsi="ＭＳ ゴシック"/>
                <w:spacing w:val="-10"/>
                <w:sz w:val="24"/>
              </w:rPr>
            </w:pPr>
          </w:p>
        </w:tc>
        <w:tc>
          <w:tcPr>
            <w:tcW w:w="2304" w:type="dxa"/>
            <w:gridSpan w:val="2"/>
            <w:tcBorders>
              <w:top w:val="single" w:sz="4" w:space="0" w:color="auto"/>
              <w:left w:val="single" w:sz="4" w:space="0" w:color="auto"/>
              <w:bottom w:val="single" w:sz="12" w:space="0" w:color="auto"/>
              <w:right w:val="single" w:sz="4" w:space="0" w:color="auto"/>
            </w:tcBorders>
            <w:vAlign w:val="center"/>
            <w:hideMark/>
          </w:tcPr>
          <w:p w14:paraId="4D440112" w14:textId="77777777" w:rsidR="006137E0" w:rsidRPr="00D14F40" w:rsidRDefault="006137E0">
            <w:pPr>
              <w:spacing w:line="240" w:lineRule="exact"/>
              <w:rPr>
                <w:rFonts w:ascii="ＭＳ ゴシック" w:eastAsia="ＭＳ ゴシック" w:hAnsi="ＭＳ ゴシック"/>
                <w:spacing w:val="-10"/>
                <w:sz w:val="20"/>
                <w:szCs w:val="20"/>
              </w:rPr>
            </w:pPr>
            <w:r w:rsidRPr="00D14F40">
              <w:rPr>
                <w:rFonts w:ascii="ＭＳ ゴシック" w:eastAsia="ＭＳ ゴシック" w:hAnsi="ＭＳ ゴシック" w:hint="eastAsia"/>
                <w:spacing w:val="-10"/>
                <w:sz w:val="20"/>
                <w:szCs w:val="20"/>
              </w:rPr>
              <w:t>ﾊ</w:t>
            </w:r>
            <w:r w:rsidRPr="00D14F40">
              <w:rPr>
                <w:rFonts w:ascii="ＭＳ ゴシック" w:eastAsia="ＭＳ ゴシック" w:hAnsi="ＭＳ ゴシック"/>
                <w:spacing w:val="-10"/>
                <w:sz w:val="20"/>
                <w:szCs w:val="20"/>
              </w:rPr>
              <w:t>.</w:t>
            </w:r>
            <w:r w:rsidRPr="00D14F40">
              <w:rPr>
                <w:rFonts w:ascii="ＭＳ ゴシック" w:eastAsia="ＭＳ ゴシック" w:hAnsi="ＭＳ ゴシック" w:hint="eastAsia"/>
                <w:spacing w:val="-10"/>
                <w:sz w:val="20"/>
                <w:szCs w:val="20"/>
              </w:rPr>
              <w:t xml:space="preserve">　</w:t>
            </w:r>
            <w:r w:rsidRPr="00D14F40">
              <w:rPr>
                <w:rFonts w:ascii="ＭＳ ゴシック" w:eastAsia="ＭＳ ゴシック" w:hAnsi="ＭＳ ゴシック" w:hint="eastAsia"/>
                <w:kern w:val="0"/>
                <w:sz w:val="20"/>
                <w:szCs w:val="20"/>
              </w:rPr>
              <w:t>管理型最終処分場</w:t>
            </w:r>
          </w:p>
        </w:tc>
        <w:tc>
          <w:tcPr>
            <w:tcW w:w="3225" w:type="dxa"/>
            <w:tcBorders>
              <w:top w:val="single" w:sz="4" w:space="0" w:color="auto"/>
              <w:left w:val="single" w:sz="4" w:space="0" w:color="auto"/>
              <w:bottom w:val="single" w:sz="12" w:space="0" w:color="auto"/>
              <w:right w:val="single" w:sz="4" w:space="0" w:color="auto"/>
            </w:tcBorders>
            <w:vAlign w:val="center"/>
            <w:hideMark/>
          </w:tcPr>
          <w:p w14:paraId="44E9DAEB" w14:textId="77777777" w:rsidR="006137E0" w:rsidRPr="00D14F40" w:rsidRDefault="006137E0">
            <w:pPr>
              <w:spacing w:line="240" w:lineRule="exact"/>
              <w:jc w:val="center"/>
              <w:rPr>
                <w:rFonts w:ascii="ＭＳ ゴシック" w:eastAsia="ＭＳ ゴシック" w:hAnsi="ＭＳ ゴシック"/>
                <w:spacing w:val="-10"/>
                <w:sz w:val="18"/>
                <w:szCs w:val="18"/>
              </w:rPr>
            </w:pPr>
            <w:r w:rsidRPr="00D14F40">
              <w:rPr>
                <w:rFonts w:ascii="ＭＳ ゴシック" w:eastAsia="ＭＳ ゴシック" w:hAnsi="ＭＳ ゴシック" w:hint="eastAsia"/>
                <w:sz w:val="18"/>
                <w:szCs w:val="18"/>
              </w:rPr>
              <w:t>全　て　の　も　の</w:t>
            </w:r>
          </w:p>
        </w:tc>
        <w:tc>
          <w:tcPr>
            <w:tcW w:w="2863" w:type="dxa"/>
            <w:gridSpan w:val="2"/>
            <w:tcBorders>
              <w:top w:val="single" w:sz="4" w:space="0" w:color="auto"/>
              <w:left w:val="single" w:sz="4" w:space="0" w:color="auto"/>
              <w:bottom w:val="single" w:sz="12" w:space="0" w:color="auto"/>
              <w:right w:val="single" w:sz="12" w:space="0" w:color="auto"/>
            </w:tcBorders>
            <w:vAlign w:val="center"/>
            <w:hideMark/>
          </w:tcPr>
          <w:p w14:paraId="5A8038DE" w14:textId="77777777" w:rsidR="006137E0" w:rsidRPr="00D14F40" w:rsidRDefault="006137E0">
            <w:pPr>
              <w:spacing w:line="240" w:lineRule="exact"/>
              <w:rPr>
                <w:rFonts w:ascii="ＭＳ ゴシック" w:eastAsia="ＭＳ ゴシック" w:hAnsi="ＭＳ ゴシック"/>
                <w:sz w:val="18"/>
                <w:szCs w:val="18"/>
              </w:rPr>
            </w:pPr>
            <w:r w:rsidRPr="00D14F40">
              <w:rPr>
                <w:rFonts w:ascii="ＭＳ ゴシック" w:eastAsia="ＭＳ ゴシック" w:hAnsi="ＭＳ ゴシック" w:hint="eastAsia"/>
                <w:spacing w:val="-10"/>
                <w:sz w:val="18"/>
                <w:szCs w:val="18"/>
              </w:rPr>
              <w:t>ｲ､ﾛ以外の産業廃棄物</w:t>
            </w:r>
          </w:p>
        </w:tc>
      </w:tr>
    </w:tbl>
    <w:p w14:paraId="577D1B5C" w14:textId="77777777" w:rsidR="006137E0" w:rsidRPr="00D14F40" w:rsidRDefault="006137E0" w:rsidP="00CF4575">
      <w:pPr>
        <w:spacing w:afterLines="50" w:after="120"/>
        <w:rPr>
          <w:rFonts w:ascii="ＭＳ ゴシック" w:eastAsia="ＭＳ ゴシック" w:hAnsi="ＭＳ ゴシック"/>
          <w:szCs w:val="21"/>
        </w:rPr>
      </w:pPr>
      <w:r w:rsidRPr="00D14F40">
        <w:rPr>
          <w:rFonts w:ascii="ＭＳ ゴシック" w:eastAsia="ＭＳ ゴシック" w:hAnsi="ＭＳ ゴシック" w:hint="eastAsia"/>
          <w:sz w:val="24"/>
        </w:rPr>
        <w:t xml:space="preserve">【表－３　産業廃棄物処理施設の種類】　　</w:t>
      </w:r>
      <w:r w:rsidR="001C12DE" w:rsidRPr="00D14F40">
        <w:rPr>
          <w:rFonts w:ascii="ＭＳ ゴシック" w:eastAsia="ＭＳ ゴシック" w:hAnsi="ＭＳ ゴシック" w:hint="eastAsia"/>
          <w:szCs w:val="21"/>
        </w:rPr>
        <w:t xml:space="preserve">　　　　　　</w:t>
      </w:r>
      <w:r w:rsidRPr="00D14F40">
        <w:rPr>
          <w:rFonts w:ascii="ＭＳ ゴシック" w:eastAsia="ＭＳ ゴシック" w:hAnsi="ＭＳ ゴシック" w:hint="eastAsia"/>
          <w:szCs w:val="21"/>
        </w:rPr>
        <w:t xml:space="preserve">　　　　　</w:t>
      </w:r>
      <w:r w:rsidR="00354B02" w:rsidRPr="00D14F40">
        <w:rPr>
          <w:rFonts w:ascii="ＭＳ ゴシック" w:eastAsia="ＭＳ ゴシック" w:hAnsi="ＭＳ ゴシック" w:hint="eastAsia"/>
          <w:szCs w:val="21"/>
        </w:rPr>
        <w:t xml:space="preserve"> </w:t>
      </w:r>
      <w:r w:rsidR="00134F6B">
        <w:rPr>
          <w:rFonts w:ascii="ＭＳ ゴシック" w:eastAsia="ＭＳ ゴシック" w:hAnsi="ＭＳ ゴシック"/>
          <w:szCs w:val="21"/>
        </w:rPr>
        <w:t xml:space="preserve">  </w:t>
      </w:r>
      <w:r w:rsidRPr="00D14F40">
        <w:rPr>
          <w:rFonts w:ascii="ＭＳ ゴシック" w:eastAsia="ＭＳ ゴシック" w:hAnsi="ＭＳ ゴシック" w:hint="eastAsia"/>
          <w:szCs w:val="21"/>
        </w:rPr>
        <w:t>〔施行令第</w:t>
      </w:r>
      <w:r w:rsidR="00ED2069">
        <w:rPr>
          <w:rFonts w:ascii="ＭＳ ゴシック" w:eastAsia="ＭＳ ゴシック" w:hAnsi="ＭＳ ゴシック" w:hint="eastAsia"/>
          <w:szCs w:val="21"/>
        </w:rPr>
        <w:t>７</w:t>
      </w:r>
      <w:r w:rsidRPr="00D14F40">
        <w:rPr>
          <w:rFonts w:ascii="ＭＳ ゴシック" w:eastAsia="ＭＳ ゴシック" w:hAnsi="ＭＳ ゴシック" w:hint="eastAsia"/>
          <w:szCs w:val="21"/>
        </w:rPr>
        <w:t>条〕</w:t>
      </w:r>
    </w:p>
    <w:p w14:paraId="758F7FAC" w14:textId="77777777" w:rsidR="00231331" w:rsidRPr="00D14F40" w:rsidRDefault="000B7BC0" w:rsidP="00764364">
      <w:pPr>
        <w:rPr>
          <w:rFonts w:ascii="ＭＳ ゴシック" w:eastAsia="ＭＳ ゴシック" w:hAnsi="ＭＳ ゴシック"/>
          <w:b/>
          <w:szCs w:val="21"/>
        </w:rPr>
      </w:pPr>
      <w:r w:rsidRPr="00D14F40">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5BCEC363" wp14:editId="3A486E7E">
                <wp:simplePos x="0" y="0"/>
                <wp:positionH relativeFrom="column">
                  <wp:posOffset>-231140</wp:posOffset>
                </wp:positionH>
                <wp:positionV relativeFrom="paragraph">
                  <wp:posOffset>7492365</wp:posOffset>
                </wp:positionV>
                <wp:extent cx="6417945" cy="1175385"/>
                <wp:effectExtent l="0" t="0" r="190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7945" cy="117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D2C06" w14:textId="77777777" w:rsidR="00043BAB" w:rsidRPr="00A52A20" w:rsidRDefault="00043BAB" w:rsidP="00231331">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A52A20">
                              <w:rPr>
                                <w:rFonts w:ascii="ＭＳ ゴシック" w:eastAsia="ＭＳ ゴシック" w:hAnsi="ＭＳ ゴシック" w:hint="eastAsia"/>
                                <w:sz w:val="20"/>
                                <w:szCs w:val="20"/>
                              </w:rPr>
                              <w:t>施行令別表第３の３に掲げる物質：</w:t>
                            </w:r>
                          </w:p>
                          <w:p w14:paraId="077EB67A" w14:textId="77777777" w:rsidR="00043BAB" w:rsidRPr="00A52A20" w:rsidRDefault="00043BAB" w:rsidP="00BF003C">
                            <w:pPr>
                              <w:spacing w:line="220" w:lineRule="exact"/>
                              <w:ind w:leftChars="85" w:left="178"/>
                              <w:rPr>
                                <w:rFonts w:ascii="ＭＳ ゴシック" w:eastAsia="ＭＳ ゴシック" w:hAnsi="ＭＳ ゴシック"/>
                                <w:spacing w:val="-10"/>
                                <w:sz w:val="20"/>
                                <w:szCs w:val="20"/>
                              </w:rPr>
                            </w:pPr>
                            <w:r w:rsidRPr="00A52A20">
                              <w:rPr>
                                <w:rFonts w:ascii="ＭＳ ゴシック" w:eastAsia="ＭＳ ゴシック" w:hAnsi="ＭＳ ゴシック" w:hint="eastAsia"/>
                                <w:spacing w:val="-10"/>
                                <w:sz w:val="20"/>
                                <w:szCs w:val="20"/>
                              </w:rPr>
                              <w:t>水銀又はその化合物、ｶﾄﾞﾐｳﾑ又はその化合物、鉛又はその化合物、有機燐化合物、六価ｸﾛﾑ化合物、砒素又はその化合物、ｼｱﾝ化合物、</w:t>
                            </w:r>
                            <w:r>
                              <w:rPr>
                                <w:rFonts w:ascii="ＭＳ ゴシック" w:eastAsia="ＭＳ ゴシック" w:hAnsi="ＭＳ ゴシック" w:hint="eastAsia"/>
                                <w:spacing w:val="-10"/>
                                <w:sz w:val="20"/>
                                <w:szCs w:val="20"/>
                              </w:rPr>
                              <w:t>PCB</w:t>
                            </w:r>
                            <w:r w:rsidRPr="00A52A20">
                              <w:rPr>
                                <w:rFonts w:ascii="ＭＳ ゴシック" w:eastAsia="ＭＳ ゴシック" w:hAnsi="ＭＳ ゴシック" w:hint="eastAsia"/>
                                <w:spacing w:val="-10"/>
                                <w:sz w:val="20"/>
                                <w:szCs w:val="20"/>
                              </w:rPr>
                              <w:t>、ﾄﾘｸﾛﾛｴﾁﾚﾝ、ﾃﾄﾗｸﾛﾛｴﾁﾚﾝ、ｼﾞｸﾛﾛﾒﾀﾝ、四塩化炭素、1,2-ｼﾞｸﾛﾛｴﾀﾝ、1,1-ｼﾞｸﾛﾛｴﾁﾚﾝ、ｼｽ-1,2-ｼﾞｸﾛﾛｴﾁﾚﾝ、1,1,1-ﾄﾘｸﾛﾛｴﾀﾝ、1,1,2-ﾄﾘｸﾛﾛｴﾀﾝ、1,3-ｼﾞｸﾛﾛﾌﾟﾛﾍﾟﾝ、ﾁｳﾗﾑ、ｼﾏｼﾞﾝ、ﾁｵﾍﾞﾝｶﾙﾌﾞ、ﾍﾞﾝｾﾞﾝ、ｾﾚﾝ又はその化合物、有機塩素化合物、銅又はその化合物、亜鉛又はその化合物、弗化物、ﾍﾞﾘﾘｳﾑ又はその化合物、ｸﾛﾑ又はその化合物、ﾆｯｹﾙ又はその化合物、ﾊﾞﾅｼﾞｳﾑ又はその化合物、ﾌｪﾉｰﾙ類、1,4-ｼﾞｵｷｻﾝ</w:t>
                            </w:r>
                          </w:p>
                          <w:p w14:paraId="232B270F" w14:textId="77777777" w:rsidR="00043BAB" w:rsidRPr="00A52A20" w:rsidRDefault="00043BAB">
                            <w:pPr>
                              <w:rPr>
                                <w:rFonts w:ascii="ＭＳ ゴシック" w:eastAsia="ＭＳ ゴシック" w:hAnsi="ＭＳ ゴシック"/>
                              </w:rPr>
                            </w:pPr>
                            <w:r w:rsidRPr="00A52A20">
                              <w:rPr>
                                <w:rFonts w:ascii="ＭＳ ゴシック" w:eastAsia="ＭＳ ゴシック" w:hAnsi="ＭＳ ゴシック"/>
                                <w:sz w:val="20"/>
                                <w:szCs w:val="18"/>
                              </w:rPr>
                              <w:t>**</w:t>
                            </w:r>
                            <w:r>
                              <w:rPr>
                                <w:rFonts w:ascii="ＭＳ ゴシック" w:eastAsia="ＭＳ ゴシック" w:hAnsi="ＭＳ ゴシック" w:hint="eastAsia"/>
                                <w:sz w:val="18"/>
                                <w:szCs w:val="18"/>
                              </w:rPr>
                              <w:t>PCB</w:t>
                            </w:r>
                            <w:r w:rsidRPr="00A52A20">
                              <w:rPr>
                                <w:rFonts w:ascii="ＭＳ ゴシック" w:eastAsia="ＭＳ ゴシック" w:hAnsi="ＭＳ ゴシック" w:hint="eastAsia"/>
                                <w:sz w:val="18"/>
                                <w:szCs w:val="18"/>
                              </w:rPr>
                              <w:t>汚染物に塗布され、染み込み、付着し、又は封入された</w:t>
                            </w:r>
                            <w:r>
                              <w:rPr>
                                <w:rFonts w:ascii="ＭＳ ゴシック" w:eastAsia="ＭＳ ゴシック" w:hAnsi="ＭＳ ゴシック" w:hint="eastAsia"/>
                                <w:sz w:val="18"/>
                                <w:szCs w:val="18"/>
                              </w:rPr>
                              <w:t>PCB</w:t>
                            </w:r>
                            <w:r w:rsidRPr="00A52A20">
                              <w:rPr>
                                <w:rFonts w:ascii="ＭＳ ゴシック" w:eastAsia="ＭＳ ゴシック" w:hAnsi="ＭＳ ゴシック" w:hint="eastAsia"/>
                                <w:sz w:val="18"/>
                                <w:szCs w:val="18"/>
                              </w:rPr>
                              <w:t>を含む。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EC363" id="_x0000_s1215" type="#_x0000_t202" style="position:absolute;left:0;text-align:left;margin-left:-18.2pt;margin-top:589.95pt;width:505.35pt;height:9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" filled="f" stroked="f">
                <v:textbox>
                  <w:txbxContent>
                    <w:p w14:paraId="4DAD2C06" w14:textId="77777777" w:rsidR="00043BAB" w:rsidRPr="00A52A20" w:rsidRDefault="00043BAB" w:rsidP="00231331">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A52A20">
                        <w:rPr>
                          <w:rFonts w:ascii="ＭＳ ゴシック" w:eastAsia="ＭＳ ゴシック" w:hAnsi="ＭＳ ゴシック" w:hint="eastAsia"/>
                          <w:sz w:val="20"/>
                          <w:szCs w:val="20"/>
                        </w:rPr>
                        <w:t>施行令別表第３の３に掲げる物質：</w:t>
                      </w:r>
                    </w:p>
                    <w:p w14:paraId="077EB67A" w14:textId="77777777" w:rsidR="00043BAB" w:rsidRPr="00A52A20" w:rsidRDefault="00043BAB" w:rsidP="00BF003C">
                      <w:pPr>
                        <w:spacing w:line="220" w:lineRule="exact"/>
                        <w:ind w:leftChars="85" w:left="178"/>
                        <w:rPr>
                          <w:rFonts w:ascii="ＭＳ ゴシック" w:eastAsia="ＭＳ ゴシック" w:hAnsi="ＭＳ ゴシック"/>
                          <w:spacing w:val="-10"/>
                          <w:sz w:val="20"/>
                          <w:szCs w:val="20"/>
                        </w:rPr>
                      </w:pPr>
                      <w:r w:rsidRPr="00A52A20">
                        <w:rPr>
                          <w:rFonts w:ascii="ＭＳ ゴシック" w:eastAsia="ＭＳ ゴシック" w:hAnsi="ＭＳ ゴシック" w:hint="eastAsia"/>
                          <w:spacing w:val="-10"/>
                          <w:sz w:val="20"/>
                          <w:szCs w:val="20"/>
                        </w:rPr>
                        <w:t>水銀又はその化合物、ｶﾄﾞﾐｳﾑ又はその化合物、鉛又はその化合物、有機燐化合物、六価ｸﾛﾑ化合物、砒素又はその化合物、ｼｱﾝ化合物、</w:t>
                      </w:r>
                      <w:r>
                        <w:rPr>
                          <w:rFonts w:ascii="ＭＳ ゴシック" w:eastAsia="ＭＳ ゴシック" w:hAnsi="ＭＳ ゴシック" w:hint="eastAsia"/>
                          <w:spacing w:val="-10"/>
                          <w:sz w:val="20"/>
                          <w:szCs w:val="20"/>
                        </w:rPr>
                        <w:t>PCB</w:t>
                      </w:r>
                      <w:r w:rsidRPr="00A52A20">
                        <w:rPr>
                          <w:rFonts w:ascii="ＭＳ ゴシック" w:eastAsia="ＭＳ ゴシック" w:hAnsi="ＭＳ ゴシック" w:hint="eastAsia"/>
                          <w:spacing w:val="-10"/>
                          <w:sz w:val="20"/>
                          <w:szCs w:val="20"/>
                        </w:rPr>
                        <w:t>、ﾄﾘｸﾛﾛｴﾁﾚﾝ、ﾃﾄﾗｸﾛﾛｴﾁﾚﾝ、ｼﾞｸﾛﾛﾒﾀﾝ、四塩化炭素、1,2-ｼﾞｸﾛﾛｴﾀﾝ、1,1-ｼﾞｸﾛﾛｴﾁﾚﾝ、ｼｽ-1,2-ｼﾞｸﾛﾛｴﾁﾚﾝ、1,1,1-ﾄﾘｸﾛﾛｴﾀﾝ、1,1,2-ﾄﾘｸﾛﾛｴﾀﾝ、1,3-ｼﾞｸﾛﾛﾌﾟﾛﾍﾟﾝ、ﾁｳﾗﾑ、ｼﾏｼﾞﾝ、ﾁｵﾍﾞﾝｶﾙﾌﾞ、ﾍﾞﾝｾﾞﾝ、ｾﾚﾝ又はその化合物、有機塩素化合物、銅又はその化合物、亜鉛又はその化合物、弗化物、ﾍﾞﾘﾘｳﾑ又はその化合物、ｸﾛﾑ又はその化合物、ﾆｯｹﾙ又はその化合物、ﾊﾞﾅｼﾞｳﾑ又はその化合物、ﾌｪﾉｰﾙ類、1,4-ｼﾞｵｷｻﾝ</w:t>
                      </w:r>
                    </w:p>
                    <w:p w14:paraId="232B270F" w14:textId="77777777" w:rsidR="00043BAB" w:rsidRPr="00A52A20" w:rsidRDefault="00043BAB">
                      <w:pPr>
                        <w:rPr>
                          <w:rFonts w:ascii="ＭＳ ゴシック" w:eastAsia="ＭＳ ゴシック" w:hAnsi="ＭＳ ゴシック"/>
                        </w:rPr>
                      </w:pPr>
                      <w:r w:rsidRPr="00A52A20">
                        <w:rPr>
                          <w:rFonts w:ascii="ＭＳ ゴシック" w:eastAsia="ＭＳ ゴシック" w:hAnsi="ＭＳ ゴシック"/>
                          <w:sz w:val="20"/>
                          <w:szCs w:val="18"/>
                        </w:rPr>
                        <w:t>**</w:t>
                      </w:r>
                      <w:r>
                        <w:rPr>
                          <w:rFonts w:ascii="ＭＳ ゴシック" w:eastAsia="ＭＳ ゴシック" w:hAnsi="ＭＳ ゴシック" w:hint="eastAsia"/>
                          <w:sz w:val="18"/>
                          <w:szCs w:val="18"/>
                        </w:rPr>
                        <w:t>PCB</w:t>
                      </w:r>
                      <w:r w:rsidRPr="00A52A20">
                        <w:rPr>
                          <w:rFonts w:ascii="ＭＳ ゴシック" w:eastAsia="ＭＳ ゴシック" w:hAnsi="ＭＳ ゴシック" w:hint="eastAsia"/>
                          <w:sz w:val="18"/>
                          <w:szCs w:val="18"/>
                        </w:rPr>
                        <w:t>汚染物に塗布され、染み込み、付着し、又は封入された</w:t>
                      </w:r>
                      <w:r>
                        <w:rPr>
                          <w:rFonts w:ascii="ＭＳ ゴシック" w:eastAsia="ＭＳ ゴシック" w:hAnsi="ＭＳ ゴシック" w:hint="eastAsia"/>
                          <w:sz w:val="18"/>
                          <w:szCs w:val="18"/>
                        </w:rPr>
                        <w:t>PCB</w:t>
                      </w:r>
                      <w:r w:rsidRPr="00A52A20">
                        <w:rPr>
                          <w:rFonts w:ascii="ＭＳ ゴシック" w:eastAsia="ＭＳ ゴシック" w:hAnsi="ＭＳ ゴシック" w:hint="eastAsia"/>
                          <w:sz w:val="18"/>
                          <w:szCs w:val="18"/>
                        </w:rPr>
                        <w:t>を含む。</w:t>
                      </w:r>
                    </w:p>
                  </w:txbxContent>
                </v:textbox>
              </v:shape>
            </w:pict>
          </mc:Fallback>
        </mc:AlternateContent>
      </w:r>
    </w:p>
    <w:p w14:paraId="1D21CEDD" w14:textId="77777777" w:rsidR="00231331" w:rsidRPr="00D14F40" w:rsidRDefault="00231331" w:rsidP="00764364">
      <w:pPr>
        <w:ind w:firstLineChars="100" w:firstLine="211"/>
        <w:rPr>
          <w:rFonts w:ascii="ＭＳ ゴシック" w:eastAsia="ＭＳ ゴシック" w:hAnsi="ＭＳ ゴシック"/>
          <w:b/>
          <w:szCs w:val="21"/>
        </w:rPr>
      </w:pPr>
    </w:p>
    <w:p w14:paraId="3509C4FC" w14:textId="77777777" w:rsidR="00231331" w:rsidRPr="00D14F40" w:rsidRDefault="00231331" w:rsidP="006137E0">
      <w:pPr>
        <w:ind w:firstLineChars="100" w:firstLine="211"/>
        <w:rPr>
          <w:rFonts w:ascii="ＭＳ ゴシック" w:eastAsia="ＭＳ ゴシック" w:hAnsi="ＭＳ ゴシック"/>
          <w:b/>
          <w:szCs w:val="21"/>
        </w:rPr>
      </w:pPr>
    </w:p>
    <w:p w14:paraId="52D6C313" w14:textId="77777777" w:rsidR="00231331" w:rsidRPr="00D14F40" w:rsidRDefault="00231331" w:rsidP="006137E0">
      <w:pPr>
        <w:ind w:firstLineChars="100" w:firstLine="211"/>
        <w:rPr>
          <w:rFonts w:ascii="ＭＳ ゴシック" w:eastAsia="ＭＳ ゴシック" w:hAnsi="ＭＳ ゴシック"/>
          <w:b/>
          <w:szCs w:val="21"/>
        </w:rPr>
      </w:pPr>
    </w:p>
    <w:p w14:paraId="14068D57" w14:textId="77777777" w:rsidR="00231331" w:rsidRPr="00D14F40" w:rsidRDefault="00231331" w:rsidP="00764364">
      <w:pPr>
        <w:ind w:firstLineChars="100" w:firstLine="211"/>
        <w:rPr>
          <w:rFonts w:ascii="ＭＳ ゴシック" w:eastAsia="ＭＳ ゴシック" w:hAnsi="ＭＳ ゴシック"/>
          <w:b/>
          <w:szCs w:val="21"/>
        </w:rPr>
      </w:pPr>
    </w:p>
    <w:p w14:paraId="5A69097D" w14:textId="16964524" w:rsidR="00AF2EB3" w:rsidRPr="00BF4F43" w:rsidRDefault="00571288" w:rsidP="00F34D09">
      <w:pPr>
        <w:spacing w:line="360" w:lineRule="exact"/>
        <w:rPr>
          <w:rFonts w:ascii="ＭＳ ゴシック" w:eastAsia="ＭＳ ゴシック" w:hAnsi="ＭＳ ゴシック"/>
          <w:szCs w:val="21"/>
        </w:rPr>
      </w:pPr>
      <w:r w:rsidRPr="00D14F40">
        <w:rPr>
          <w:rFonts w:ascii="ＭＳ ゴシック" w:eastAsia="ＭＳ ゴシック" w:hAnsi="ＭＳ ゴシック"/>
          <w:b/>
          <w:sz w:val="24"/>
        </w:rPr>
        <w:br w:type="page"/>
      </w:r>
      <w:r w:rsidR="00AF2EB3" w:rsidRPr="00D14F40">
        <w:rPr>
          <w:rFonts w:ascii="ＭＳ ゴシック" w:eastAsia="ＭＳ ゴシック" w:hAnsi="ＭＳ ゴシック" w:hint="eastAsia"/>
          <w:b/>
          <w:sz w:val="24"/>
        </w:rPr>
        <w:lastRenderedPageBreak/>
        <w:t>◆　改善命令等及び許可の取消し</w:t>
      </w:r>
      <w:r w:rsidR="00AF2EB3" w:rsidRPr="00D14F40">
        <w:rPr>
          <w:rFonts w:ascii="ＭＳ ゴシック" w:eastAsia="ＭＳ ゴシック" w:hAnsi="ＭＳ ゴシック" w:hint="eastAsia"/>
          <w:b/>
          <w:szCs w:val="21"/>
        </w:rPr>
        <w:t xml:space="preserve">　</w:t>
      </w:r>
      <w:r w:rsidR="00AF2EB3" w:rsidRPr="00BF4F43">
        <w:rPr>
          <w:rFonts w:ascii="ＭＳ ゴシック" w:eastAsia="ＭＳ ゴシック" w:hAnsi="ＭＳ ゴシック" w:hint="eastAsia"/>
          <w:szCs w:val="21"/>
        </w:rPr>
        <w:t>(</w:t>
      </w:r>
      <w:r w:rsidR="005C538C" w:rsidRPr="0094075D">
        <w:rPr>
          <w:rFonts w:ascii="ＭＳ ゴシック" w:eastAsia="ＭＳ ゴシック" w:hAnsi="ＭＳ ゴシック"/>
          <w:szCs w:val="21"/>
        </w:rPr>
        <w:t>P</w:t>
      </w:r>
      <w:r w:rsidR="004B4C41" w:rsidRPr="0094075D">
        <w:rPr>
          <w:rFonts w:ascii="ＭＳ ゴシック" w:eastAsia="ＭＳ ゴシック" w:hAnsi="ＭＳ ゴシック"/>
          <w:szCs w:val="21"/>
        </w:rPr>
        <w:t>.</w:t>
      </w:r>
      <w:r w:rsidR="00852602" w:rsidRPr="0094075D">
        <w:rPr>
          <w:rFonts w:ascii="ＭＳ ゴシック" w:eastAsia="ＭＳ ゴシック" w:hAnsi="ＭＳ ゴシック"/>
          <w:szCs w:val="21"/>
        </w:rPr>
        <w:t>8</w:t>
      </w:r>
      <w:r w:rsidR="00914184" w:rsidRPr="0094075D">
        <w:rPr>
          <w:rFonts w:ascii="ＭＳ ゴシック" w:eastAsia="ＭＳ ゴシック" w:hAnsi="ＭＳ ゴシック" w:hint="eastAsia"/>
          <w:szCs w:val="21"/>
        </w:rPr>
        <w:t>8</w:t>
      </w:r>
      <w:r w:rsidR="00F04446" w:rsidRPr="0094075D">
        <w:rPr>
          <w:rFonts w:ascii="ＭＳ ゴシック" w:eastAsia="ＭＳ ゴシック" w:hAnsi="ＭＳ ゴシック" w:hint="eastAsia"/>
          <w:szCs w:val="21"/>
        </w:rPr>
        <w:t>（資料19）</w:t>
      </w:r>
      <w:r w:rsidR="004B4C41" w:rsidRPr="00BF4F43">
        <w:rPr>
          <w:rFonts w:ascii="ＭＳ ゴシック" w:eastAsia="ＭＳ ゴシック" w:hAnsi="ＭＳ ゴシック" w:hint="eastAsia"/>
          <w:szCs w:val="21"/>
        </w:rPr>
        <w:t>参照</w:t>
      </w:r>
      <w:r w:rsidR="00AF2EB3" w:rsidRPr="00BF4F43">
        <w:rPr>
          <w:rFonts w:ascii="ＭＳ ゴシック" w:eastAsia="ＭＳ ゴシック" w:hAnsi="ＭＳ ゴシック" w:hint="eastAsia"/>
          <w:szCs w:val="21"/>
        </w:rPr>
        <w:t>)</w:t>
      </w:r>
    </w:p>
    <w:p w14:paraId="0A9DD3CF" w14:textId="77777777" w:rsidR="00AF2EB3" w:rsidRPr="00BF4F43" w:rsidRDefault="00AF2EB3" w:rsidP="00AF2EB3">
      <w:pPr>
        <w:spacing w:line="360" w:lineRule="exact"/>
        <w:rPr>
          <w:rFonts w:ascii="ＭＳ ゴシック" w:eastAsia="ＭＳ ゴシック" w:hAnsi="ＭＳ ゴシック"/>
          <w:szCs w:val="21"/>
        </w:rPr>
      </w:pPr>
      <w:r w:rsidRPr="00BF4F43">
        <w:rPr>
          <w:rFonts w:ascii="ＭＳ ゴシック" w:eastAsia="ＭＳ ゴシック" w:hAnsi="ＭＳ ゴシック" w:hint="eastAsia"/>
          <w:szCs w:val="21"/>
        </w:rPr>
        <w:t xml:space="preserve">　産業廃棄物処理施設の許可の技術上の基準、維持管理の技術上の基準、申請書に記載した『設　置に関する計画』『維持管理に関する計画』に適合しないとき及び施設の設置者が違反行為（廃棄物処理法又は廃棄物処理法に基づく処分に違反する行為をいいます。以下同じ。）をしたときなどには、知事（</w:t>
      </w:r>
      <w:r w:rsidR="00CE5148" w:rsidRPr="00BF4F43">
        <w:rPr>
          <w:rFonts w:ascii="ＭＳ ゴシック" w:eastAsia="ＭＳ ゴシック" w:hAnsi="ＭＳ ゴシック" w:hint="eastAsia"/>
          <w:szCs w:val="21"/>
        </w:rPr>
        <w:t>又</w:t>
      </w:r>
      <w:r w:rsidRPr="00BF4F43">
        <w:rPr>
          <w:rFonts w:ascii="ＭＳ ゴシック" w:eastAsia="ＭＳ ゴシック" w:hAnsi="ＭＳ ゴシック" w:hint="eastAsia"/>
          <w:szCs w:val="21"/>
        </w:rPr>
        <w:t>は政令市長）は、必要な改善を命じ、又は期間を定めて施設の使用の停止を命ずることができます。</w:t>
      </w:r>
      <w:r w:rsidR="00A52A20">
        <w:rPr>
          <w:rFonts w:ascii="ＭＳ ゴシック" w:eastAsia="ＭＳ ゴシック" w:hAnsi="ＭＳ ゴシック" w:hint="eastAsia"/>
          <w:szCs w:val="21"/>
        </w:rPr>
        <w:t xml:space="preserve">  </w:t>
      </w:r>
      <w:r w:rsidR="00A52A20">
        <w:rPr>
          <w:rFonts w:ascii="ＭＳ ゴシック" w:eastAsia="ＭＳ ゴシック" w:hAnsi="ＭＳ ゴシック"/>
          <w:szCs w:val="21"/>
        </w:rPr>
        <w:t xml:space="preserve">          </w:t>
      </w:r>
      <w:r w:rsidR="001A0521">
        <w:rPr>
          <w:rFonts w:ascii="ＭＳ ゴシック" w:eastAsia="ＭＳ ゴシック" w:hAnsi="ＭＳ ゴシック"/>
          <w:szCs w:val="21"/>
        </w:rPr>
        <w:t xml:space="preserve">                              </w:t>
      </w:r>
      <w:r w:rsidR="00D3033C" w:rsidRPr="00BF4F43">
        <w:rPr>
          <w:rFonts w:ascii="ＭＳ ゴシック" w:eastAsia="ＭＳ ゴシック" w:hAnsi="ＭＳ ゴシック" w:hint="eastAsia"/>
          <w:szCs w:val="21"/>
        </w:rPr>
        <w:t>〔</w:t>
      </w:r>
      <w:r w:rsidRPr="00BF4F43">
        <w:rPr>
          <w:rFonts w:ascii="ＭＳ ゴシック" w:eastAsia="ＭＳ ゴシック" w:hAnsi="ＭＳ ゴシック" w:hint="eastAsia"/>
          <w:szCs w:val="21"/>
        </w:rPr>
        <w:t>法第15条の</w:t>
      </w:r>
      <w:r w:rsidR="00ED2069" w:rsidRPr="00BF4F43">
        <w:rPr>
          <w:rFonts w:ascii="ＭＳ ゴシック" w:eastAsia="ＭＳ ゴシック" w:hAnsi="ＭＳ ゴシック" w:hint="eastAsia"/>
          <w:szCs w:val="21"/>
        </w:rPr>
        <w:t>２</w:t>
      </w:r>
      <w:r w:rsidRPr="00BF4F43">
        <w:rPr>
          <w:rFonts w:ascii="ＭＳ ゴシック" w:eastAsia="ＭＳ ゴシック" w:hAnsi="ＭＳ ゴシック" w:hint="eastAsia"/>
          <w:szCs w:val="21"/>
        </w:rPr>
        <w:t>の</w:t>
      </w:r>
      <w:r w:rsidR="00ED2069" w:rsidRPr="00BF4F43">
        <w:rPr>
          <w:rFonts w:ascii="ＭＳ ゴシック" w:eastAsia="ＭＳ ゴシック" w:hAnsi="ＭＳ ゴシック" w:hint="eastAsia"/>
          <w:szCs w:val="21"/>
        </w:rPr>
        <w:t>７</w:t>
      </w:r>
      <w:r w:rsidR="00D3033C" w:rsidRPr="00BF4F43">
        <w:rPr>
          <w:rFonts w:ascii="ＭＳ ゴシック" w:eastAsia="ＭＳ ゴシック" w:hAnsi="ＭＳ ゴシック" w:hint="eastAsia"/>
          <w:szCs w:val="21"/>
        </w:rPr>
        <w:t>〕</w:t>
      </w:r>
    </w:p>
    <w:p w14:paraId="63D3660B" w14:textId="3DAF2735" w:rsidR="00AF2EB3" w:rsidRPr="00D14F40" w:rsidRDefault="00F04446" w:rsidP="00AF2EB3">
      <w:pPr>
        <w:spacing w:line="360" w:lineRule="exact"/>
        <w:ind w:firstLineChars="100" w:firstLine="210"/>
        <w:rPr>
          <w:rFonts w:ascii="ＭＳ ゴシック" w:eastAsia="ＭＳ ゴシック" w:hAnsi="ＭＳ ゴシック"/>
          <w:szCs w:val="21"/>
        </w:rPr>
      </w:pPr>
      <w:r w:rsidRPr="00BF4F43">
        <w:rPr>
          <w:rFonts w:ascii="ＭＳ ゴシック" w:eastAsia="ＭＳ ゴシック" w:hAnsi="ＭＳ ゴシック" w:hint="eastAsia"/>
          <w:szCs w:val="21"/>
        </w:rPr>
        <w:t>また、施設の設置者が欠格要件（</w:t>
      </w:r>
      <w:r w:rsidR="005C538C" w:rsidRPr="0094075D">
        <w:rPr>
          <w:rFonts w:ascii="ＭＳ ゴシック" w:eastAsia="ＭＳ ゴシック" w:hAnsi="ＭＳ ゴシック"/>
          <w:szCs w:val="21"/>
        </w:rPr>
        <w:t>P</w:t>
      </w:r>
      <w:r w:rsidR="003E5E5E" w:rsidRPr="0094075D">
        <w:rPr>
          <w:rFonts w:ascii="ＭＳ ゴシック" w:eastAsia="ＭＳ ゴシック" w:hAnsi="ＭＳ ゴシック"/>
          <w:szCs w:val="21"/>
        </w:rPr>
        <w:t>.</w:t>
      </w:r>
      <w:r w:rsidR="00852602" w:rsidRPr="0094075D">
        <w:rPr>
          <w:rFonts w:ascii="ＭＳ ゴシック" w:eastAsia="ＭＳ ゴシック" w:hAnsi="ＭＳ ゴシック"/>
          <w:szCs w:val="21"/>
        </w:rPr>
        <w:t>8</w:t>
      </w:r>
      <w:r w:rsidR="00914184" w:rsidRPr="0094075D">
        <w:rPr>
          <w:rFonts w:ascii="ＭＳ ゴシック" w:eastAsia="ＭＳ ゴシック" w:hAnsi="ＭＳ ゴシック" w:hint="eastAsia"/>
          <w:szCs w:val="21"/>
        </w:rPr>
        <w:t>4</w:t>
      </w:r>
      <w:r w:rsidR="004B4C41" w:rsidRPr="0094075D">
        <w:rPr>
          <w:rFonts w:ascii="ＭＳ ゴシック" w:eastAsia="ＭＳ ゴシック" w:hAnsi="ＭＳ ゴシック" w:hint="eastAsia"/>
          <w:szCs w:val="21"/>
        </w:rPr>
        <w:t xml:space="preserve"> </w:t>
      </w:r>
      <w:r w:rsidRPr="0094075D">
        <w:rPr>
          <w:rFonts w:ascii="ＭＳ ゴシック" w:eastAsia="ＭＳ ゴシック" w:hAnsi="ＭＳ ゴシック" w:hint="eastAsia"/>
          <w:szCs w:val="21"/>
        </w:rPr>
        <w:t>（資料16）</w:t>
      </w:r>
      <w:r w:rsidR="00AF2EB3" w:rsidRPr="0094075D">
        <w:rPr>
          <w:rFonts w:ascii="ＭＳ ゴシック" w:eastAsia="ＭＳ ゴシック" w:hAnsi="ＭＳ ゴシック" w:hint="eastAsia"/>
          <w:szCs w:val="21"/>
        </w:rPr>
        <w:t>参</w:t>
      </w:r>
      <w:r w:rsidR="00AF2EB3" w:rsidRPr="00D14F40">
        <w:rPr>
          <w:rFonts w:ascii="ＭＳ ゴシック" w:eastAsia="ＭＳ ゴシック" w:hAnsi="ＭＳ ゴシック" w:hint="eastAsia"/>
          <w:szCs w:val="21"/>
        </w:rPr>
        <w:t>照）に該当するに至ったときや違反行為をし情状が特に重いときなどには、知事（</w:t>
      </w:r>
      <w:r w:rsidR="00CE5148" w:rsidRPr="00D14F40">
        <w:rPr>
          <w:rFonts w:ascii="ＭＳ ゴシック" w:eastAsia="ＭＳ ゴシック" w:hAnsi="ＭＳ ゴシック" w:hint="eastAsia"/>
          <w:szCs w:val="21"/>
        </w:rPr>
        <w:t>又</w:t>
      </w:r>
      <w:r w:rsidR="00AF2EB3" w:rsidRPr="00D14F40">
        <w:rPr>
          <w:rFonts w:ascii="ＭＳ ゴシック" w:eastAsia="ＭＳ ゴシック" w:hAnsi="ＭＳ ゴシック" w:hint="eastAsia"/>
          <w:szCs w:val="21"/>
        </w:rPr>
        <w:t>は政令市長）は、許可を取り消さなければならず、産業廃棄物処理施設の許可の技術上の基準、維持管理の技術上の基準、申請書に記載した『設置に関する計画』『維持管理に関する計画』に適合しないときなどには、知事（</w:t>
      </w:r>
      <w:r w:rsidR="00CE5148" w:rsidRPr="00D14F40">
        <w:rPr>
          <w:rFonts w:ascii="ＭＳ ゴシック" w:eastAsia="ＭＳ ゴシック" w:hAnsi="ＭＳ ゴシック" w:hint="eastAsia"/>
          <w:szCs w:val="21"/>
        </w:rPr>
        <w:t>又</w:t>
      </w:r>
      <w:r w:rsidR="00AF2EB3" w:rsidRPr="00D14F40">
        <w:rPr>
          <w:rFonts w:ascii="ＭＳ ゴシック" w:eastAsia="ＭＳ ゴシック" w:hAnsi="ＭＳ ゴシック" w:hint="eastAsia"/>
          <w:szCs w:val="21"/>
        </w:rPr>
        <w:t>は政令市長）は、許可を取り消すことができます。</w:t>
      </w:r>
      <w:r w:rsidR="00A52A20">
        <w:rPr>
          <w:rFonts w:ascii="ＭＳ ゴシック" w:eastAsia="ＭＳ ゴシック" w:hAnsi="ＭＳ ゴシック" w:hint="eastAsia"/>
          <w:szCs w:val="21"/>
        </w:rPr>
        <w:t xml:space="preserve">      </w:t>
      </w:r>
      <w:r w:rsidR="00A52A20">
        <w:rPr>
          <w:rFonts w:ascii="ＭＳ ゴシック" w:eastAsia="ＭＳ ゴシック" w:hAnsi="ＭＳ ゴシック"/>
          <w:szCs w:val="21"/>
        </w:rPr>
        <w:t xml:space="preserve"> </w:t>
      </w:r>
      <w:r w:rsidR="00F5066A">
        <w:rPr>
          <w:rFonts w:ascii="ＭＳ ゴシック" w:eastAsia="ＭＳ ゴシック" w:hAnsi="ＭＳ ゴシック"/>
          <w:szCs w:val="21"/>
        </w:rPr>
        <w:t xml:space="preserve">                               </w:t>
      </w:r>
      <w:r w:rsidR="00D3033C">
        <w:rPr>
          <w:rFonts w:ascii="ＭＳ ゴシック" w:eastAsia="ＭＳ ゴシック" w:hAnsi="ＭＳ ゴシック" w:hint="eastAsia"/>
          <w:szCs w:val="21"/>
        </w:rPr>
        <w:t>〔</w:t>
      </w:r>
      <w:r w:rsidR="00AF2EB3" w:rsidRPr="00D14F40">
        <w:rPr>
          <w:rFonts w:ascii="ＭＳ ゴシック" w:eastAsia="ＭＳ ゴシック" w:hAnsi="ＭＳ ゴシック" w:hint="eastAsia"/>
          <w:szCs w:val="21"/>
        </w:rPr>
        <w:t>法第15条の</w:t>
      </w:r>
      <w:r w:rsidR="00ED2069">
        <w:rPr>
          <w:rFonts w:ascii="ＭＳ ゴシック" w:eastAsia="ＭＳ ゴシック" w:hAnsi="ＭＳ ゴシック" w:hint="eastAsia"/>
          <w:szCs w:val="21"/>
        </w:rPr>
        <w:t>３</w:t>
      </w:r>
      <w:r w:rsidR="00D3033C">
        <w:rPr>
          <w:rFonts w:ascii="ＭＳ ゴシック" w:eastAsia="ＭＳ ゴシック" w:hAnsi="ＭＳ ゴシック" w:hint="eastAsia"/>
          <w:szCs w:val="21"/>
        </w:rPr>
        <w:t>〕</w:t>
      </w:r>
    </w:p>
    <w:p w14:paraId="3FFE9687" w14:textId="77777777" w:rsidR="00C038D4" w:rsidRDefault="00AF2EB3" w:rsidP="00AF2EB3">
      <w:pPr>
        <w:spacing w:line="360" w:lineRule="exact"/>
        <w:ind w:firstLineChars="100" w:firstLine="210"/>
        <w:rPr>
          <w:rFonts w:ascii="ＭＳ ゴシック" w:eastAsia="ＭＳ ゴシック" w:hAnsi="ＭＳ ゴシック"/>
          <w:szCs w:val="21"/>
        </w:rPr>
      </w:pPr>
      <w:r w:rsidRPr="00D14F40">
        <w:rPr>
          <w:rFonts w:ascii="ＭＳ ゴシック" w:eastAsia="ＭＳ ゴシック" w:hAnsi="ＭＳ ゴシック" w:hint="eastAsia"/>
          <w:szCs w:val="21"/>
        </w:rPr>
        <w:t>なお、</w:t>
      </w:r>
      <w:r w:rsidR="008916FA" w:rsidRPr="00D14F40">
        <w:rPr>
          <w:rFonts w:ascii="ＭＳ ゴシック" w:eastAsia="ＭＳ ゴシック" w:hAnsi="ＭＳ ゴシック" w:hint="eastAsia"/>
          <w:szCs w:val="21"/>
        </w:rPr>
        <w:t>施設の設置許可を受けた者は、欠格要件に該当するに至ったときは、</w:t>
      </w:r>
      <w:r w:rsidR="00ED2069">
        <w:rPr>
          <w:rFonts w:ascii="ＭＳ ゴシック" w:eastAsia="ＭＳ ゴシック" w:hAnsi="ＭＳ ゴシック" w:hint="eastAsia"/>
          <w:szCs w:val="21"/>
        </w:rPr>
        <w:t>２</w:t>
      </w:r>
      <w:r w:rsidRPr="00D14F40">
        <w:rPr>
          <w:rFonts w:ascii="ＭＳ ゴシック" w:eastAsia="ＭＳ ゴシック" w:hAnsi="ＭＳ ゴシック" w:hint="eastAsia"/>
          <w:szCs w:val="21"/>
        </w:rPr>
        <w:t>週間以内にその旨を知事（</w:t>
      </w:r>
      <w:r w:rsidR="00CE5148" w:rsidRPr="00D14F40">
        <w:rPr>
          <w:rFonts w:ascii="ＭＳ ゴシック" w:eastAsia="ＭＳ ゴシック" w:hAnsi="ＭＳ ゴシック" w:hint="eastAsia"/>
          <w:szCs w:val="21"/>
        </w:rPr>
        <w:t>又</w:t>
      </w:r>
      <w:r w:rsidRPr="00D14F40">
        <w:rPr>
          <w:rFonts w:ascii="ＭＳ ゴシック" w:eastAsia="ＭＳ ゴシック" w:hAnsi="ＭＳ ゴシック" w:hint="eastAsia"/>
          <w:szCs w:val="21"/>
        </w:rPr>
        <w:t>は政令市長）に届け出なければなりません。</w:t>
      </w:r>
    </w:p>
    <w:p w14:paraId="24E18D6A" w14:textId="77777777" w:rsidR="00AF2EB3" w:rsidRPr="00D14F40" w:rsidRDefault="00C038D4" w:rsidP="00AF2EB3">
      <w:pPr>
        <w:spacing w:line="360" w:lineRule="exact"/>
        <w:ind w:firstLineChars="100" w:firstLine="210"/>
        <w:rPr>
          <w:rFonts w:ascii="ＭＳ ゴシック" w:eastAsia="ＭＳ ゴシック" w:hAnsi="ＭＳ ゴシック"/>
          <w:b/>
          <w:szCs w:val="21"/>
        </w:rPr>
      </w:pPr>
      <w:r>
        <w:rPr>
          <w:rFonts w:ascii="ＭＳ ゴシック" w:eastAsia="ＭＳ ゴシック" w:hAnsi="ＭＳ ゴシック" w:hint="eastAsia"/>
          <w:szCs w:val="21"/>
        </w:rPr>
        <w:t xml:space="preserve">　　　　　　　　　　　　　　　　</w:t>
      </w:r>
      <w:r w:rsidR="00D3033C">
        <w:rPr>
          <w:rFonts w:ascii="ＭＳ ゴシック" w:eastAsia="ＭＳ ゴシック" w:hAnsi="ＭＳ ゴシック" w:hint="eastAsia"/>
          <w:szCs w:val="21"/>
        </w:rPr>
        <w:t>〔</w:t>
      </w:r>
      <w:r w:rsidR="00AF2EB3" w:rsidRPr="00D14F40">
        <w:rPr>
          <w:rFonts w:ascii="ＭＳ ゴシック" w:eastAsia="ＭＳ ゴシック" w:hAnsi="ＭＳ ゴシック" w:hint="eastAsia"/>
          <w:szCs w:val="21"/>
        </w:rPr>
        <w:t>法第15条の</w:t>
      </w:r>
      <w:r w:rsidR="00ED2069">
        <w:rPr>
          <w:rFonts w:ascii="ＭＳ ゴシック" w:eastAsia="ＭＳ ゴシック" w:hAnsi="ＭＳ ゴシック" w:hint="eastAsia"/>
          <w:szCs w:val="21"/>
        </w:rPr>
        <w:t>２</w:t>
      </w:r>
      <w:r w:rsidR="00AF2EB3" w:rsidRPr="00D14F40">
        <w:rPr>
          <w:rFonts w:ascii="ＭＳ ゴシック" w:eastAsia="ＭＳ ゴシック" w:hAnsi="ＭＳ ゴシック" w:hint="eastAsia"/>
          <w:szCs w:val="21"/>
        </w:rPr>
        <w:t>の</w:t>
      </w:r>
      <w:r w:rsidR="00ED2069">
        <w:rPr>
          <w:rFonts w:ascii="ＭＳ ゴシック" w:eastAsia="ＭＳ ゴシック" w:hAnsi="ＭＳ ゴシック" w:hint="eastAsia"/>
          <w:szCs w:val="21"/>
        </w:rPr>
        <w:t>６</w:t>
      </w:r>
      <w:r w:rsidR="00AF2EB3" w:rsidRPr="00D14F40">
        <w:rPr>
          <w:rFonts w:ascii="ＭＳ ゴシック" w:eastAsia="ＭＳ ゴシック" w:hAnsi="ＭＳ ゴシック" w:hint="eastAsia"/>
          <w:szCs w:val="21"/>
        </w:rPr>
        <w:t>第</w:t>
      </w:r>
      <w:r w:rsidR="00ED2069">
        <w:rPr>
          <w:rFonts w:ascii="ＭＳ ゴシック" w:eastAsia="ＭＳ ゴシック" w:hAnsi="ＭＳ ゴシック" w:hint="eastAsia"/>
          <w:szCs w:val="21"/>
        </w:rPr>
        <w:t>３</w:t>
      </w:r>
      <w:r w:rsidR="00AF2EB3" w:rsidRPr="00D14F40">
        <w:rPr>
          <w:rFonts w:ascii="ＭＳ ゴシック" w:eastAsia="ＭＳ ゴシック" w:hAnsi="ＭＳ ゴシック" w:hint="eastAsia"/>
          <w:szCs w:val="21"/>
        </w:rPr>
        <w:t>項で準用する法第</w:t>
      </w:r>
      <w:r w:rsidR="00ED2069">
        <w:rPr>
          <w:rFonts w:ascii="ＭＳ ゴシック" w:eastAsia="ＭＳ ゴシック" w:hAnsi="ＭＳ ゴシック" w:hint="eastAsia"/>
          <w:szCs w:val="21"/>
        </w:rPr>
        <w:t>９</w:t>
      </w:r>
      <w:r w:rsidR="00AF2EB3" w:rsidRPr="00D14F40">
        <w:rPr>
          <w:rFonts w:ascii="ＭＳ ゴシック" w:eastAsia="ＭＳ ゴシック" w:hAnsi="ＭＳ ゴシック" w:hint="eastAsia"/>
          <w:szCs w:val="21"/>
        </w:rPr>
        <w:t>条第</w:t>
      </w:r>
      <w:r w:rsidR="00ED2069">
        <w:rPr>
          <w:rFonts w:ascii="ＭＳ ゴシック" w:eastAsia="ＭＳ ゴシック" w:hAnsi="ＭＳ ゴシック" w:hint="eastAsia"/>
          <w:szCs w:val="21"/>
        </w:rPr>
        <w:t>６</w:t>
      </w:r>
      <w:r w:rsidR="00AF2EB3" w:rsidRPr="00D14F40">
        <w:rPr>
          <w:rFonts w:ascii="ＭＳ ゴシック" w:eastAsia="ＭＳ ゴシック" w:hAnsi="ＭＳ ゴシック" w:hint="eastAsia"/>
          <w:szCs w:val="21"/>
        </w:rPr>
        <w:t>項</w:t>
      </w:r>
      <w:r w:rsidR="00D3033C">
        <w:rPr>
          <w:rFonts w:ascii="ＭＳ ゴシック" w:eastAsia="ＭＳ ゴシック" w:hAnsi="ＭＳ ゴシック" w:hint="eastAsia"/>
          <w:szCs w:val="21"/>
        </w:rPr>
        <w:t>〕</w:t>
      </w:r>
    </w:p>
    <w:p w14:paraId="7BFAE336" w14:textId="77777777" w:rsidR="00AF2EB3" w:rsidRPr="00D14F40" w:rsidRDefault="00AF2EB3" w:rsidP="002F3379">
      <w:pPr>
        <w:spacing w:line="360" w:lineRule="exact"/>
        <w:ind w:firstLineChars="100" w:firstLine="241"/>
        <w:rPr>
          <w:rFonts w:ascii="ＭＳ ゴシック" w:eastAsia="ＭＳ ゴシック" w:hAnsi="ＭＳ ゴシック"/>
          <w:b/>
          <w:sz w:val="24"/>
        </w:rPr>
      </w:pPr>
    </w:p>
    <w:p w14:paraId="62EB884D" w14:textId="77777777" w:rsidR="00F54586" w:rsidRPr="00D14F40" w:rsidRDefault="00F54586" w:rsidP="00F34D09">
      <w:pPr>
        <w:spacing w:line="360" w:lineRule="exact"/>
        <w:rPr>
          <w:rFonts w:ascii="ＭＳ ゴシック" w:eastAsia="ＭＳ ゴシック" w:hAnsi="ＭＳ ゴシック"/>
          <w:b/>
          <w:sz w:val="24"/>
        </w:rPr>
      </w:pPr>
      <w:r w:rsidRPr="00D14F40">
        <w:rPr>
          <w:rFonts w:ascii="ＭＳ ゴシック" w:eastAsia="ＭＳ ゴシック" w:hAnsi="ＭＳ ゴシック" w:hint="eastAsia"/>
          <w:b/>
          <w:sz w:val="24"/>
        </w:rPr>
        <w:t>◆　同様性状の一般廃棄物の処理についての特例</w:t>
      </w:r>
      <w:r w:rsidR="00BB1221" w:rsidRPr="00D14F40">
        <w:rPr>
          <w:rFonts w:ascii="ＭＳ ゴシック" w:eastAsia="ＭＳ ゴシック" w:hAnsi="ＭＳ ゴシック" w:hint="eastAsia"/>
          <w:b/>
          <w:sz w:val="24"/>
        </w:rPr>
        <w:t xml:space="preserve">　</w:t>
      </w:r>
      <w:r w:rsidR="008E3304" w:rsidRPr="00D14F40">
        <w:rPr>
          <w:rFonts w:ascii="ＭＳ ゴシック" w:eastAsia="ＭＳ ゴシック" w:hAnsi="ＭＳ ゴシック" w:hint="eastAsia"/>
          <w:b/>
          <w:sz w:val="24"/>
        </w:rPr>
        <w:t xml:space="preserve">　　　</w:t>
      </w:r>
      <w:r w:rsidR="001D76A3">
        <w:rPr>
          <w:rFonts w:ascii="ＭＳ ゴシック" w:eastAsia="ＭＳ ゴシック" w:hAnsi="ＭＳ ゴシック" w:hint="eastAsia"/>
          <w:b/>
          <w:sz w:val="24"/>
        </w:rPr>
        <w:t xml:space="preserve">　　</w:t>
      </w:r>
      <w:r w:rsidR="00BB1221" w:rsidRPr="00D14F40">
        <w:rPr>
          <w:rFonts w:ascii="ＭＳ ゴシック" w:eastAsia="ＭＳ ゴシック" w:hAnsi="ＭＳ ゴシック" w:hint="eastAsia"/>
          <w:szCs w:val="21"/>
        </w:rPr>
        <w:t>〔</w:t>
      </w:r>
      <w:r w:rsidR="008E3304" w:rsidRPr="00D14F40">
        <w:rPr>
          <w:rFonts w:ascii="ＭＳ ゴシック" w:eastAsia="ＭＳ ゴシック" w:hAnsi="ＭＳ ゴシック" w:hint="eastAsia"/>
          <w:szCs w:val="21"/>
        </w:rPr>
        <w:t>法第15条の</w:t>
      </w:r>
      <w:r w:rsidR="00ED2069">
        <w:rPr>
          <w:rFonts w:ascii="ＭＳ ゴシック" w:eastAsia="ＭＳ ゴシック" w:hAnsi="ＭＳ ゴシック" w:hint="eastAsia"/>
          <w:szCs w:val="21"/>
        </w:rPr>
        <w:t>２</w:t>
      </w:r>
      <w:r w:rsidR="008E3304" w:rsidRPr="00D14F40">
        <w:rPr>
          <w:rFonts w:ascii="ＭＳ ゴシック" w:eastAsia="ＭＳ ゴシック" w:hAnsi="ＭＳ ゴシック" w:hint="eastAsia"/>
          <w:szCs w:val="21"/>
        </w:rPr>
        <w:t>の</w:t>
      </w:r>
      <w:r w:rsidR="00ED2069">
        <w:rPr>
          <w:rFonts w:ascii="ＭＳ ゴシック" w:eastAsia="ＭＳ ゴシック" w:hAnsi="ＭＳ ゴシック" w:hint="eastAsia"/>
          <w:szCs w:val="21"/>
        </w:rPr>
        <w:t>５</w:t>
      </w:r>
      <w:r w:rsidR="00BB1221" w:rsidRPr="00D14F40">
        <w:rPr>
          <w:rFonts w:ascii="ＭＳ ゴシック" w:eastAsia="ＭＳ ゴシック" w:hAnsi="ＭＳ ゴシック" w:hint="eastAsia"/>
          <w:szCs w:val="21"/>
        </w:rPr>
        <w:t>〕</w:t>
      </w:r>
    </w:p>
    <w:p w14:paraId="00D8CB37" w14:textId="77777777" w:rsidR="004F6DC3" w:rsidRPr="00D14F40" w:rsidRDefault="00F54586" w:rsidP="00AF2EB3">
      <w:pPr>
        <w:spacing w:line="360" w:lineRule="exact"/>
        <w:rPr>
          <w:rFonts w:ascii="ＭＳ ゴシック" w:eastAsia="ＭＳ ゴシック" w:hAnsi="ＭＳ ゴシック"/>
          <w:szCs w:val="21"/>
        </w:rPr>
      </w:pPr>
      <w:r w:rsidRPr="00D14F40">
        <w:rPr>
          <w:rFonts w:ascii="ＭＳ ゴシック" w:eastAsia="ＭＳ ゴシック" w:hAnsi="ＭＳ ゴシック" w:hint="eastAsia"/>
          <w:b/>
          <w:sz w:val="24"/>
        </w:rPr>
        <w:t xml:space="preserve">　</w:t>
      </w:r>
      <w:r w:rsidRPr="00D14F40">
        <w:rPr>
          <w:rFonts w:ascii="ＭＳ ゴシック" w:eastAsia="ＭＳ ゴシック" w:hAnsi="ＭＳ ゴシック" w:hint="eastAsia"/>
          <w:szCs w:val="21"/>
        </w:rPr>
        <w:t>設置許可を受けている産業廃棄物処理施設について、当該施設において処理する産業廃棄物と同様の性状を有する一般廃棄物として環境省令で定めるものを当該施設において処理する場合、一般廃棄物処理施設の設置許可を不要とする特例制度があります。</w:t>
      </w:r>
      <w:r w:rsidR="00AF2EB3" w:rsidRPr="00D14F40">
        <w:rPr>
          <w:rFonts w:ascii="ＭＳ ゴシック" w:eastAsia="ＭＳ ゴシック" w:hAnsi="ＭＳ ゴシック" w:hint="eastAsia"/>
          <w:szCs w:val="21"/>
        </w:rPr>
        <w:t>ただし、</w:t>
      </w:r>
      <w:r w:rsidR="004F6DC3" w:rsidRPr="00D14F40">
        <w:rPr>
          <w:rFonts w:ascii="ＭＳ ゴシック" w:eastAsia="ＭＳ ゴシック" w:hAnsi="ＭＳ ゴシック" w:hint="eastAsia"/>
          <w:szCs w:val="21"/>
        </w:rPr>
        <w:t>当該一般廃棄物の処理を開始する日の30日前までに知事（</w:t>
      </w:r>
      <w:r w:rsidR="00CE5148" w:rsidRPr="00D14F40">
        <w:rPr>
          <w:rFonts w:ascii="ＭＳ ゴシック" w:eastAsia="ＭＳ ゴシック" w:hAnsi="ＭＳ ゴシック" w:hint="eastAsia"/>
          <w:szCs w:val="21"/>
        </w:rPr>
        <w:t>又</w:t>
      </w:r>
      <w:r w:rsidR="004F6DC3" w:rsidRPr="00D14F40">
        <w:rPr>
          <w:rFonts w:ascii="ＭＳ ゴシック" w:eastAsia="ＭＳ ゴシック" w:hAnsi="ＭＳ ゴシック" w:hint="eastAsia"/>
          <w:szCs w:val="21"/>
        </w:rPr>
        <w:t>は政令市長）に届け出る必要があります。（知事（</w:t>
      </w:r>
      <w:r w:rsidR="00CE5148" w:rsidRPr="00D14F40">
        <w:rPr>
          <w:rFonts w:ascii="ＭＳ ゴシック" w:eastAsia="ＭＳ ゴシック" w:hAnsi="ＭＳ ゴシック" w:hint="eastAsia"/>
          <w:szCs w:val="21"/>
        </w:rPr>
        <w:t>又</w:t>
      </w:r>
      <w:r w:rsidR="004F6DC3" w:rsidRPr="00D14F40">
        <w:rPr>
          <w:rFonts w:ascii="ＭＳ ゴシック" w:eastAsia="ＭＳ ゴシック" w:hAnsi="ＭＳ ゴシック" w:hint="eastAsia"/>
          <w:szCs w:val="21"/>
        </w:rPr>
        <w:t>は政令市長）がこれによることが困難な特別の事情があると認める場合</w:t>
      </w:r>
      <w:r w:rsidR="00C249FA" w:rsidRPr="00D14F40">
        <w:rPr>
          <w:rFonts w:ascii="ＭＳ ゴシック" w:eastAsia="ＭＳ ゴシック" w:hAnsi="ＭＳ ゴシック" w:hint="eastAsia"/>
          <w:szCs w:val="21"/>
        </w:rPr>
        <w:t>（大量に発生した災害廃棄物の処理を迅速に行わなければならない場合等）</w:t>
      </w:r>
      <w:r w:rsidR="004F6DC3" w:rsidRPr="00D14F40">
        <w:rPr>
          <w:rFonts w:ascii="ＭＳ ゴシック" w:eastAsia="ＭＳ ゴシック" w:hAnsi="ＭＳ ゴシック" w:hint="eastAsia"/>
          <w:szCs w:val="21"/>
        </w:rPr>
        <w:t>を除く。）</w:t>
      </w:r>
    </w:p>
    <w:p w14:paraId="17F8BD46" w14:textId="77777777" w:rsidR="00F54586" w:rsidRPr="00D14F40" w:rsidRDefault="00F54586" w:rsidP="002F3379">
      <w:pPr>
        <w:spacing w:line="360" w:lineRule="exact"/>
        <w:ind w:firstLineChars="100" w:firstLine="241"/>
        <w:rPr>
          <w:rFonts w:ascii="ＭＳ ゴシック" w:eastAsia="ＭＳ ゴシック" w:hAnsi="ＭＳ ゴシック"/>
          <w:b/>
          <w:sz w:val="24"/>
        </w:rPr>
      </w:pPr>
    </w:p>
    <w:p w14:paraId="3C81D410" w14:textId="77777777" w:rsidR="006137E0" w:rsidRPr="00D14F40" w:rsidRDefault="006137E0" w:rsidP="00F34D09">
      <w:pPr>
        <w:spacing w:line="360" w:lineRule="exact"/>
        <w:rPr>
          <w:rFonts w:ascii="ＭＳ ゴシック" w:eastAsia="ＭＳ ゴシック" w:hAnsi="ＭＳ ゴシック"/>
        </w:rPr>
      </w:pPr>
      <w:r w:rsidRPr="00D14F40">
        <w:rPr>
          <w:rFonts w:ascii="ＭＳ ゴシック" w:eastAsia="ＭＳ ゴシック" w:hAnsi="ＭＳ ゴシック" w:hint="eastAsia"/>
          <w:b/>
          <w:sz w:val="24"/>
        </w:rPr>
        <w:t>◆　熱回収施設設置者の認定制度</w:t>
      </w:r>
      <w:r w:rsidRPr="00D14F40">
        <w:rPr>
          <w:rFonts w:ascii="ＭＳ ゴシック" w:eastAsia="ＭＳ ゴシック" w:hAnsi="ＭＳ ゴシック" w:hint="eastAsia"/>
          <w:sz w:val="24"/>
        </w:rPr>
        <w:t xml:space="preserve">　　　</w:t>
      </w:r>
      <w:r w:rsidRPr="00D14F40">
        <w:rPr>
          <w:rFonts w:ascii="ＭＳ ゴシック" w:eastAsia="ＭＳ ゴシック" w:hAnsi="ＭＳ ゴシック" w:hint="eastAsia"/>
        </w:rPr>
        <w:t xml:space="preserve">　　　　　　　　　　</w:t>
      </w:r>
      <w:r w:rsidR="001D76A3">
        <w:rPr>
          <w:rFonts w:ascii="ＭＳ ゴシック" w:eastAsia="ＭＳ ゴシック" w:hAnsi="ＭＳ ゴシック" w:hint="eastAsia"/>
        </w:rPr>
        <w:t xml:space="preserve">　　</w:t>
      </w:r>
      <w:r w:rsidR="00ED2069">
        <w:rPr>
          <w:rFonts w:ascii="ＭＳ ゴシック" w:eastAsia="ＭＳ ゴシック" w:hAnsi="ＭＳ ゴシック" w:hint="eastAsia"/>
        </w:rPr>
        <w:t xml:space="preserve"> </w:t>
      </w:r>
      <w:r w:rsidRPr="00D14F40">
        <w:rPr>
          <w:rFonts w:ascii="ＭＳ ゴシック" w:eastAsia="ＭＳ ゴシック" w:hAnsi="ＭＳ ゴシック" w:hint="eastAsia"/>
        </w:rPr>
        <w:t>〔法第15条の</w:t>
      </w:r>
      <w:r w:rsidR="00ED2069">
        <w:rPr>
          <w:rFonts w:ascii="ＭＳ ゴシック" w:eastAsia="ＭＳ ゴシック" w:hAnsi="ＭＳ ゴシック" w:hint="eastAsia"/>
        </w:rPr>
        <w:t>３</w:t>
      </w:r>
      <w:r w:rsidRPr="00D14F40">
        <w:rPr>
          <w:rFonts w:ascii="ＭＳ ゴシック" w:eastAsia="ＭＳ ゴシック" w:hAnsi="ＭＳ ゴシック" w:hint="eastAsia"/>
        </w:rPr>
        <w:t>の</w:t>
      </w:r>
      <w:r w:rsidR="00ED2069">
        <w:rPr>
          <w:rFonts w:ascii="ＭＳ ゴシック" w:eastAsia="ＭＳ ゴシック" w:hAnsi="ＭＳ ゴシック" w:hint="eastAsia"/>
        </w:rPr>
        <w:t>３</w:t>
      </w:r>
      <w:r w:rsidRPr="00D14F40">
        <w:rPr>
          <w:rFonts w:ascii="ＭＳ ゴシック" w:eastAsia="ＭＳ ゴシック" w:hAnsi="ＭＳ ゴシック" w:hint="eastAsia"/>
        </w:rPr>
        <w:t>〕</w:t>
      </w:r>
    </w:p>
    <w:p w14:paraId="5BB1408A" w14:textId="77777777" w:rsidR="006137E0" w:rsidRPr="00D14F40" w:rsidRDefault="006137E0" w:rsidP="00F34D09">
      <w:pPr>
        <w:spacing w:line="360" w:lineRule="exact"/>
        <w:ind w:leftChars="-32" w:left="143" w:hangingChars="100" w:hanging="210"/>
        <w:rPr>
          <w:rFonts w:ascii="ＭＳ ゴシック" w:eastAsia="ＭＳ ゴシック" w:hAnsi="ＭＳ ゴシック"/>
        </w:rPr>
      </w:pPr>
      <w:r w:rsidRPr="00D14F40">
        <w:rPr>
          <w:rFonts w:ascii="ＭＳ ゴシック" w:eastAsia="ＭＳ ゴシック" w:hAnsi="ＭＳ ゴシック" w:hint="eastAsia"/>
        </w:rPr>
        <w:t>・</w:t>
      </w:r>
      <w:r w:rsidR="001F07CA" w:rsidRPr="00D14F40">
        <w:rPr>
          <w:rFonts w:ascii="ＭＳ ゴシック" w:eastAsia="ＭＳ ゴシック" w:hAnsi="ＭＳ ゴシック" w:hint="eastAsia"/>
        </w:rPr>
        <w:t xml:space="preserve">　</w:t>
      </w:r>
      <w:r w:rsidRPr="00D14F40">
        <w:rPr>
          <w:rFonts w:ascii="ＭＳ ゴシック" w:eastAsia="ＭＳ ゴシック" w:hAnsi="ＭＳ ゴシック" w:hint="eastAsia"/>
        </w:rPr>
        <w:t>産業廃棄物処理施設であって熱回収（廃棄物発電・余熱利用）の機能を有する廃棄物処理施設を設置している者は、一定の基準に適合していることについて、</w:t>
      </w:r>
      <w:r w:rsidR="004C0C33" w:rsidRPr="00D14F40">
        <w:rPr>
          <w:rFonts w:ascii="ＭＳ ゴシック" w:eastAsia="ＭＳ ゴシック" w:hAnsi="ＭＳ ゴシック" w:hint="eastAsia"/>
        </w:rPr>
        <w:t>知事（</w:t>
      </w:r>
      <w:r w:rsidR="00CE5148" w:rsidRPr="00D14F40">
        <w:rPr>
          <w:rFonts w:ascii="ＭＳ ゴシック" w:eastAsia="ＭＳ ゴシック" w:hAnsi="ＭＳ ゴシック" w:hint="eastAsia"/>
        </w:rPr>
        <w:t>又</w:t>
      </w:r>
      <w:r w:rsidR="007D595F" w:rsidRPr="00D14F40">
        <w:rPr>
          <w:rFonts w:ascii="ＭＳ ゴシック" w:eastAsia="ＭＳ ゴシック" w:hAnsi="ＭＳ ゴシック" w:hint="eastAsia"/>
        </w:rPr>
        <w:t>は</w:t>
      </w:r>
      <w:r w:rsidR="004C0C33" w:rsidRPr="00D14F40">
        <w:rPr>
          <w:rFonts w:ascii="ＭＳ ゴシック" w:eastAsia="ＭＳ ゴシック" w:hAnsi="ＭＳ ゴシック" w:hint="eastAsia"/>
        </w:rPr>
        <w:t>政令市長）</w:t>
      </w:r>
      <w:r w:rsidRPr="00D14F40">
        <w:rPr>
          <w:rFonts w:ascii="ＭＳ ゴシック" w:eastAsia="ＭＳ ゴシック" w:hAnsi="ＭＳ ゴシック" w:hint="eastAsia"/>
        </w:rPr>
        <w:t>の認定を受けることができます。</w:t>
      </w:r>
    </w:p>
    <w:p w14:paraId="3A05E4AC" w14:textId="77777777" w:rsidR="006137E0" w:rsidRPr="00D14F40" w:rsidRDefault="00F34D09" w:rsidP="00F34D09">
      <w:pPr>
        <w:spacing w:line="360" w:lineRule="exact"/>
        <w:ind w:leftChars="-32" w:left="-67"/>
        <w:rPr>
          <w:rFonts w:ascii="ＭＳ ゴシック" w:eastAsia="ＭＳ ゴシック" w:hAnsi="ＭＳ ゴシック"/>
        </w:rPr>
      </w:pPr>
      <w:r w:rsidRPr="00D14F40">
        <w:rPr>
          <w:rFonts w:ascii="ＭＳ ゴシック" w:eastAsia="ＭＳ ゴシック" w:hAnsi="ＭＳ ゴシック" w:hint="eastAsia"/>
        </w:rPr>
        <w:t xml:space="preserve">・　</w:t>
      </w:r>
      <w:r w:rsidR="006137E0" w:rsidRPr="00D14F40">
        <w:rPr>
          <w:rFonts w:ascii="ＭＳ ゴシック" w:eastAsia="ＭＳ ゴシック" w:hAnsi="ＭＳ ゴシック" w:hint="eastAsia"/>
        </w:rPr>
        <w:t>認定は、</w:t>
      </w:r>
      <w:r w:rsidR="00ED2069">
        <w:rPr>
          <w:rFonts w:ascii="ＭＳ ゴシック" w:eastAsia="ＭＳ ゴシック" w:hAnsi="ＭＳ ゴシック" w:hint="eastAsia"/>
        </w:rPr>
        <w:t>５</w:t>
      </w:r>
      <w:r w:rsidR="006137E0" w:rsidRPr="00D14F40">
        <w:rPr>
          <w:rFonts w:ascii="ＭＳ ゴシック" w:eastAsia="ＭＳ ゴシック" w:hAnsi="ＭＳ ゴシック" w:hint="eastAsia"/>
        </w:rPr>
        <w:t>年ごとにその更新を受けなければ失効します。</w:t>
      </w:r>
    </w:p>
    <w:p w14:paraId="0F225B9A" w14:textId="77777777" w:rsidR="006137E0" w:rsidRPr="00D14F40" w:rsidRDefault="004C0C33" w:rsidP="00F34D09">
      <w:pPr>
        <w:spacing w:line="360" w:lineRule="exact"/>
        <w:ind w:leftChars="-32" w:left="143" w:hangingChars="100" w:hanging="210"/>
        <w:rPr>
          <w:rFonts w:ascii="ＭＳ ゴシック" w:eastAsia="ＭＳ ゴシック" w:hAnsi="ＭＳ ゴシック"/>
        </w:rPr>
      </w:pPr>
      <w:r w:rsidRPr="00D14F40">
        <w:rPr>
          <w:rFonts w:ascii="ＭＳ ゴシック" w:eastAsia="ＭＳ ゴシック" w:hAnsi="ＭＳ ゴシック" w:hint="eastAsia"/>
        </w:rPr>
        <w:t>・</w:t>
      </w:r>
      <w:r w:rsidR="001F07CA" w:rsidRPr="00D14F40">
        <w:rPr>
          <w:rFonts w:ascii="ＭＳ ゴシック" w:eastAsia="ＭＳ ゴシック" w:hAnsi="ＭＳ ゴシック" w:hint="eastAsia"/>
        </w:rPr>
        <w:t xml:space="preserve">　</w:t>
      </w:r>
      <w:r w:rsidRPr="00D14F40">
        <w:rPr>
          <w:rFonts w:ascii="ＭＳ ゴシック" w:eastAsia="ＭＳ ゴシック" w:hAnsi="ＭＳ ゴシック" w:hint="eastAsia"/>
        </w:rPr>
        <w:t>知事（</w:t>
      </w:r>
      <w:r w:rsidR="00CE5148" w:rsidRPr="00D14F40">
        <w:rPr>
          <w:rFonts w:ascii="ＭＳ ゴシック" w:eastAsia="ＭＳ ゴシック" w:hAnsi="ＭＳ ゴシック" w:hint="eastAsia"/>
        </w:rPr>
        <w:t>又</w:t>
      </w:r>
      <w:r w:rsidR="007D595F" w:rsidRPr="00D14F40">
        <w:rPr>
          <w:rFonts w:ascii="ＭＳ ゴシック" w:eastAsia="ＭＳ ゴシック" w:hAnsi="ＭＳ ゴシック" w:hint="eastAsia"/>
        </w:rPr>
        <w:t>は</w:t>
      </w:r>
      <w:r w:rsidRPr="00D14F40">
        <w:rPr>
          <w:rFonts w:ascii="ＭＳ ゴシック" w:eastAsia="ＭＳ ゴシック" w:hAnsi="ＭＳ ゴシック" w:hint="eastAsia"/>
        </w:rPr>
        <w:t>政令市長）</w:t>
      </w:r>
      <w:r w:rsidR="006137E0" w:rsidRPr="00D14F40">
        <w:rPr>
          <w:rFonts w:ascii="ＭＳ ゴシック" w:eastAsia="ＭＳ ゴシック" w:hAnsi="ＭＳ ゴシック" w:hint="eastAsia"/>
        </w:rPr>
        <w:t>は、認定熱回収施設設置者が、認定基準に適合しなくなったときは、認定を取り消すことができます。</w:t>
      </w:r>
    </w:p>
    <w:p w14:paraId="3420D081" w14:textId="77777777" w:rsidR="006137E0" w:rsidRPr="00D14F40" w:rsidRDefault="006137E0" w:rsidP="00F34D09">
      <w:pPr>
        <w:spacing w:line="360" w:lineRule="exact"/>
        <w:ind w:leftChars="-32" w:left="143" w:hangingChars="100" w:hanging="210"/>
        <w:rPr>
          <w:rFonts w:ascii="ＭＳ ゴシック" w:eastAsia="ＭＳ ゴシック" w:hAnsi="ＭＳ ゴシック"/>
        </w:rPr>
      </w:pPr>
      <w:r w:rsidRPr="00D14F40">
        <w:rPr>
          <w:rFonts w:ascii="ＭＳ ゴシック" w:eastAsia="ＭＳ ゴシック" w:hAnsi="ＭＳ ゴシック" w:hint="eastAsia"/>
        </w:rPr>
        <w:t>・</w:t>
      </w:r>
      <w:r w:rsidR="001F07CA" w:rsidRPr="00D14F40">
        <w:rPr>
          <w:rFonts w:ascii="ＭＳ ゴシック" w:eastAsia="ＭＳ ゴシック" w:hAnsi="ＭＳ ゴシック" w:hint="eastAsia"/>
        </w:rPr>
        <w:t xml:space="preserve">　</w:t>
      </w:r>
      <w:r w:rsidRPr="00D14F40">
        <w:rPr>
          <w:rFonts w:ascii="ＭＳ ゴシック" w:eastAsia="ＭＳ ゴシック" w:hAnsi="ＭＳ ゴシック" w:hint="eastAsia"/>
        </w:rPr>
        <w:t>認定熱回収施設設置者は、産業廃棄物の処分に当たって行う保管基準が緩和されます</w:t>
      </w:r>
      <w:r w:rsidR="004C0C33" w:rsidRPr="00D14F40">
        <w:rPr>
          <w:rFonts w:ascii="ＭＳ ゴシック" w:eastAsia="ＭＳ ゴシック" w:hAnsi="ＭＳ ゴシック" w:hint="eastAsia"/>
        </w:rPr>
        <w:t>。</w:t>
      </w:r>
      <w:r w:rsidRPr="00D14F40">
        <w:rPr>
          <w:rFonts w:ascii="ＭＳ ゴシック" w:eastAsia="ＭＳ ゴシック" w:hAnsi="ＭＳ ゴシック" w:hint="eastAsia"/>
        </w:rPr>
        <w:t>（</w:t>
      </w:r>
      <w:r w:rsidR="004C0C33" w:rsidRPr="00D14F40">
        <w:rPr>
          <w:rFonts w:ascii="ＭＳ ゴシック" w:eastAsia="ＭＳ ゴシック" w:hAnsi="ＭＳ ゴシック" w:hint="eastAsia"/>
        </w:rPr>
        <w:t>産業廃棄物の保管量の</w:t>
      </w:r>
      <w:r w:rsidR="000D03ED" w:rsidRPr="00D14F40">
        <w:rPr>
          <w:rFonts w:ascii="ＭＳ ゴシック" w:eastAsia="ＭＳ ゴシック" w:hAnsi="ＭＳ ゴシック" w:hint="eastAsia"/>
        </w:rPr>
        <w:t>上限が、通常は</w:t>
      </w:r>
      <w:r w:rsidR="00ED2069">
        <w:rPr>
          <w:rFonts w:ascii="ＭＳ ゴシック" w:eastAsia="ＭＳ ゴシック" w:hAnsi="ＭＳ ゴシック" w:hint="eastAsia"/>
        </w:rPr>
        <w:t>１</w:t>
      </w:r>
      <w:r w:rsidR="001F07CA" w:rsidRPr="00D14F40">
        <w:rPr>
          <w:rFonts w:ascii="ＭＳ ゴシック" w:eastAsia="ＭＳ ゴシック" w:hAnsi="ＭＳ ゴシック" w:hint="eastAsia"/>
        </w:rPr>
        <w:t>日</w:t>
      </w:r>
      <w:r w:rsidR="00E27E52" w:rsidRPr="00D14F40">
        <w:rPr>
          <w:rFonts w:ascii="ＭＳ ゴシック" w:eastAsia="ＭＳ ゴシック" w:hAnsi="ＭＳ ゴシック" w:hint="eastAsia"/>
        </w:rPr>
        <w:t>当</w:t>
      </w:r>
      <w:r w:rsidR="001F07CA" w:rsidRPr="00D14F40">
        <w:rPr>
          <w:rFonts w:ascii="ＭＳ ゴシック" w:eastAsia="ＭＳ ゴシック" w:hAnsi="ＭＳ ゴシック" w:hint="eastAsia"/>
        </w:rPr>
        <w:t>たりの処理能力の</w:t>
      </w:r>
      <w:r w:rsidRPr="00D14F40">
        <w:rPr>
          <w:rFonts w:ascii="ＭＳ ゴシック" w:eastAsia="ＭＳ ゴシック" w:hAnsi="ＭＳ ゴシック"/>
        </w:rPr>
        <w:t>14</w:t>
      </w:r>
      <w:r w:rsidR="001F07CA" w:rsidRPr="00D14F40">
        <w:rPr>
          <w:rFonts w:ascii="ＭＳ ゴシック" w:eastAsia="ＭＳ ゴシック" w:hAnsi="ＭＳ ゴシック" w:hint="eastAsia"/>
        </w:rPr>
        <w:t>日分のところを</w:t>
      </w:r>
      <w:r w:rsidRPr="00D14F40">
        <w:rPr>
          <w:rFonts w:ascii="ＭＳ ゴシック" w:eastAsia="ＭＳ ゴシック" w:hAnsi="ＭＳ ゴシック"/>
        </w:rPr>
        <w:t>21</w:t>
      </w:r>
      <w:r w:rsidRPr="00D14F40">
        <w:rPr>
          <w:rFonts w:ascii="ＭＳ ゴシック" w:eastAsia="ＭＳ ゴシック" w:hAnsi="ＭＳ ゴシック" w:hint="eastAsia"/>
        </w:rPr>
        <w:t>日分まで可能となります。）</w:t>
      </w:r>
    </w:p>
    <w:p w14:paraId="69EBA91F" w14:textId="77777777" w:rsidR="006137E0" w:rsidRPr="00D14F40" w:rsidRDefault="006137E0" w:rsidP="00F34D09">
      <w:pPr>
        <w:spacing w:line="360" w:lineRule="exact"/>
        <w:ind w:leftChars="-32" w:left="143" w:hangingChars="100" w:hanging="210"/>
        <w:rPr>
          <w:rFonts w:ascii="ＭＳ ゴシック" w:eastAsia="ＭＳ ゴシック" w:hAnsi="ＭＳ ゴシック"/>
        </w:rPr>
      </w:pPr>
      <w:r w:rsidRPr="00D14F40">
        <w:rPr>
          <w:rFonts w:ascii="ＭＳ ゴシック" w:eastAsia="ＭＳ ゴシック" w:hAnsi="ＭＳ ゴシック" w:hint="eastAsia"/>
        </w:rPr>
        <w:t>・</w:t>
      </w:r>
      <w:r w:rsidR="001F07CA" w:rsidRPr="00D14F40">
        <w:rPr>
          <w:rFonts w:ascii="ＭＳ ゴシック" w:eastAsia="ＭＳ ゴシック" w:hAnsi="ＭＳ ゴシック" w:hint="eastAsia"/>
        </w:rPr>
        <w:t xml:space="preserve">　</w:t>
      </w:r>
      <w:r w:rsidRPr="00D14F40">
        <w:rPr>
          <w:rFonts w:ascii="ＭＳ ゴシック" w:eastAsia="ＭＳ ゴシック" w:hAnsi="ＭＳ ゴシック" w:hint="eastAsia"/>
        </w:rPr>
        <w:t>認定熱回収施設設置者は、施設の休廃</w:t>
      </w:r>
      <w:r w:rsidR="000D03ED" w:rsidRPr="00D14F40">
        <w:rPr>
          <w:rFonts w:ascii="ＭＳ ゴシック" w:eastAsia="ＭＳ ゴシック" w:hAnsi="ＭＳ ゴシック" w:hint="eastAsia"/>
        </w:rPr>
        <w:t>止等をしたとき又は熱回収に必要な設備の変更をしたときは、</w:t>
      </w:r>
      <w:r w:rsidRPr="00D14F40">
        <w:rPr>
          <w:rFonts w:ascii="ＭＳ ゴシック" w:eastAsia="ＭＳ ゴシック" w:hAnsi="ＭＳ ゴシック" w:hint="eastAsia"/>
        </w:rPr>
        <w:t>知事</w:t>
      </w:r>
      <w:r w:rsidR="004C0C33" w:rsidRPr="00D14F40">
        <w:rPr>
          <w:rFonts w:ascii="ＭＳ ゴシック" w:eastAsia="ＭＳ ゴシック" w:hAnsi="ＭＳ ゴシック" w:hint="eastAsia"/>
        </w:rPr>
        <w:t>（</w:t>
      </w:r>
      <w:r w:rsidR="00CE5148" w:rsidRPr="00D14F40">
        <w:rPr>
          <w:rFonts w:ascii="ＭＳ ゴシック" w:eastAsia="ＭＳ ゴシック" w:hAnsi="ＭＳ ゴシック" w:hint="eastAsia"/>
        </w:rPr>
        <w:t>又</w:t>
      </w:r>
      <w:r w:rsidR="007D595F" w:rsidRPr="00D14F40">
        <w:rPr>
          <w:rFonts w:ascii="ＭＳ ゴシック" w:eastAsia="ＭＳ ゴシック" w:hAnsi="ＭＳ ゴシック" w:hint="eastAsia"/>
        </w:rPr>
        <w:t>は</w:t>
      </w:r>
      <w:r w:rsidR="004C0C33" w:rsidRPr="00D14F40">
        <w:rPr>
          <w:rFonts w:ascii="ＭＳ ゴシック" w:eastAsia="ＭＳ ゴシック" w:hAnsi="ＭＳ ゴシック" w:hint="eastAsia"/>
        </w:rPr>
        <w:t>政令市長）</w:t>
      </w:r>
      <w:r w:rsidRPr="00D14F40">
        <w:rPr>
          <w:rFonts w:ascii="ＭＳ ゴシック" w:eastAsia="ＭＳ ゴシック" w:hAnsi="ＭＳ ゴシック" w:hint="eastAsia"/>
        </w:rPr>
        <w:t>にその旨を届け出なければなりません。</w:t>
      </w:r>
    </w:p>
    <w:p w14:paraId="10C3F650" w14:textId="77777777" w:rsidR="004C0C33" w:rsidRPr="00D14F40" w:rsidRDefault="006137E0" w:rsidP="00F34D09">
      <w:pPr>
        <w:tabs>
          <w:tab w:val="left" w:pos="8820"/>
        </w:tabs>
        <w:spacing w:line="360" w:lineRule="exact"/>
        <w:ind w:leftChars="-32" w:left="-67" w:firstLineChars="200" w:firstLine="420"/>
        <w:rPr>
          <w:rFonts w:ascii="ＭＳ ゴシック" w:eastAsia="ＭＳ ゴシック" w:hAnsi="ＭＳ ゴシック"/>
          <w:szCs w:val="21"/>
        </w:rPr>
      </w:pPr>
      <w:r w:rsidRPr="00D14F40">
        <w:rPr>
          <w:rFonts w:ascii="ＭＳ ゴシック" w:eastAsia="ＭＳ ゴシック" w:hAnsi="ＭＳ ゴシック" w:hint="eastAsia"/>
          <w:szCs w:val="21"/>
        </w:rPr>
        <w:t>※　認定の申請方法</w:t>
      </w:r>
      <w:r w:rsidR="004C0C33" w:rsidRPr="00D14F40">
        <w:rPr>
          <w:rFonts w:ascii="ＭＳ ゴシック" w:eastAsia="ＭＳ ゴシック" w:hAnsi="ＭＳ ゴシック" w:hint="eastAsia"/>
          <w:szCs w:val="21"/>
        </w:rPr>
        <w:t>や認定の基準</w:t>
      </w:r>
      <w:r w:rsidRPr="00D14F40">
        <w:rPr>
          <w:rFonts w:ascii="ＭＳ ゴシック" w:eastAsia="ＭＳ ゴシック" w:hAnsi="ＭＳ ゴシック" w:hint="eastAsia"/>
          <w:szCs w:val="21"/>
        </w:rPr>
        <w:t>は、環境省のホームページ「廃棄物熱回収施設設置者認定</w:t>
      </w:r>
    </w:p>
    <w:p w14:paraId="48CD0BB1" w14:textId="77777777" w:rsidR="006137E0" w:rsidRPr="00D14F40" w:rsidRDefault="004C0C33" w:rsidP="00F34D09">
      <w:pPr>
        <w:tabs>
          <w:tab w:val="left" w:pos="8820"/>
        </w:tabs>
        <w:spacing w:line="360" w:lineRule="exact"/>
        <w:ind w:leftChars="-32" w:left="-67" w:firstLineChars="200" w:firstLine="420"/>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w:t>
      </w:r>
      <w:r w:rsidR="00B711DF" w:rsidRPr="00D14F40">
        <w:rPr>
          <w:rFonts w:ascii="ＭＳ ゴシック" w:eastAsia="ＭＳ ゴシック" w:hAnsi="ＭＳ ゴシック" w:hint="eastAsia"/>
          <w:szCs w:val="21"/>
        </w:rPr>
        <w:t>マニュアル」</w:t>
      </w:r>
      <w:r w:rsidR="006137E0" w:rsidRPr="00D14F40">
        <w:rPr>
          <w:rFonts w:ascii="ＭＳ ゴシック" w:eastAsia="ＭＳ ゴシック" w:hAnsi="ＭＳ ゴシック" w:hint="eastAsia"/>
          <w:szCs w:val="21"/>
        </w:rPr>
        <w:t>（</w:t>
      </w:r>
      <w:hyperlink r:id="rId25" w:history="1">
        <w:r w:rsidR="00043BAB" w:rsidRPr="00043BAB">
          <w:rPr>
            <w:rStyle w:val="ac"/>
            <w:rFonts w:ascii="ＭＳ ゴシック" w:eastAsia="ＭＳ ゴシック" w:hAnsi="ＭＳ ゴシック"/>
            <w:szCs w:val="21"/>
          </w:rPr>
          <w:t>https://www.env.go.jp/content/900534153.pdf</w:t>
        </w:r>
      </w:hyperlink>
      <w:r w:rsidR="006137E0" w:rsidRPr="00D14F40">
        <w:rPr>
          <w:rFonts w:ascii="ＭＳ ゴシック" w:eastAsia="ＭＳ ゴシック" w:hAnsi="ＭＳ ゴシック" w:hint="eastAsia"/>
          <w:szCs w:val="21"/>
        </w:rPr>
        <w:t>）を参照してくだ</w:t>
      </w:r>
      <w:r w:rsidR="000D03ED" w:rsidRPr="00D14F40">
        <w:rPr>
          <w:rFonts w:ascii="ＭＳ ゴシック" w:eastAsia="ＭＳ ゴシック" w:hAnsi="ＭＳ ゴシック" w:hint="eastAsia"/>
          <w:szCs w:val="21"/>
        </w:rPr>
        <w:t xml:space="preserve">　　</w:t>
      </w:r>
    </w:p>
    <w:p w14:paraId="7D465AB7" w14:textId="77777777" w:rsidR="00462B7A" w:rsidRPr="00D14F40" w:rsidRDefault="000D03ED" w:rsidP="00882332">
      <w:pPr>
        <w:tabs>
          <w:tab w:val="left" w:pos="8820"/>
        </w:tabs>
        <w:spacing w:line="360" w:lineRule="exact"/>
        <w:ind w:leftChars="-32" w:left="-67" w:firstLineChars="200" w:firstLine="420"/>
        <w:rPr>
          <w:rFonts w:ascii="ＭＳ ゴシック" w:eastAsia="ＭＳ ゴシック" w:hAnsi="ＭＳ ゴシック"/>
          <w:szCs w:val="21"/>
        </w:rPr>
        <w:sectPr w:rsidR="00462B7A" w:rsidRPr="00D14F40" w:rsidSect="00AF7B6D">
          <w:pgSz w:w="11906" w:h="16838"/>
          <w:pgMar w:top="1474" w:right="1474" w:bottom="1134" w:left="1474" w:header="851" w:footer="567" w:gutter="0"/>
          <w:pgNumType w:fmt="numberInDash"/>
          <w:cols w:space="720"/>
          <w:docGrid w:linePitch="286"/>
        </w:sectPr>
      </w:pPr>
      <w:r w:rsidRPr="00D14F40">
        <w:rPr>
          <w:rFonts w:ascii="ＭＳ ゴシック" w:eastAsia="ＭＳ ゴシック" w:hAnsi="ＭＳ ゴシック" w:hint="eastAsia"/>
          <w:szCs w:val="21"/>
        </w:rPr>
        <w:t xml:space="preserve">　さい。</w:t>
      </w:r>
    </w:p>
    <w:p w14:paraId="0F132162" w14:textId="77777777" w:rsidR="00D35579" w:rsidRPr="00D14F40" w:rsidRDefault="00D35579" w:rsidP="00C90812">
      <w:pPr>
        <w:rPr>
          <w:rFonts w:ascii="ＭＳ ゴシック" w:eastAsia="ＭＳ ゴシック" w:hAnsi="ＭＳ ゴシック"/>
          <w:b/>
          <w:sz w:val="28"/>
          <w:szCs w:val="28"/>
        </w:rPr>
      </w:pPr>
      <w:r w:rsidRPr="00D14F40">
        <w:rPr>
          <w:rFonts w:ascii="ＭＳ ゴシック" w:eastAsia="ＭＳ ゴシック" w:hAnsi="ＭＳ ゴシック" w:hint="eastAsia"/>
          <w:b/>
          <w:sz w:val="28"/>
          <w:szCs w:val="28"/>
        </w:rPr>
        <w:lastRenderedPageBreak/>
        <w:t>■多量排出事業者制度</w:t>
      </w:r>
    </w:p>
    <w:p w14:paraId="6BF46CAA" w14:textId="77777777" w:rsidR="00D73581" w:rsidRPr="00D14F40" w:rsidRDefault="000B7BC0" w:rsidP="00472B14">
      <w:pPr>
        <w:spacing w:line="180" w:lineRule="auto"/>
        <w:rPr>
          <w:rFonts w:ascii="ＭＳ ゴシック" w:eastAsia="ＭＳ ゴシック" w:hAnsi="ＭＳ ゴシック"/>
          <w:b/>
          <w:sz w:val="28"/>
          <w:szCs w:val="28"/>
        </w:rPr>
      </w:pPr>
      <w:r w:rsidRPr="00D14F40">
        <w:rPr>
          <w:rFonts w:ascii="ＭＳ ゴシック" w:eastAsia="ＭＳ ゴシック" w:hAnsi="ＭＳ ゴシック" w:hint="eastAsia"/>
          <w:noProof/>
          <w:szCs w:val="22"/>
        </w:rPr>
        <mc:AlternateContent>
          <mc:Choice Requires="wps">
            <w:drawing>
              <wp:anchor distT="0" distB="0" distL="114300" distR="114300" simplePos="0" relativeHeight="251657728" behindDoc="0" locked="0" layoutInCell="1" allowOverlap="1" wp14:anchorId="4C45532F" wp14:editId="07C3ACBF">
                <wp:simplePos x="0" y="0"/>
                <wp:positionH relativeFrom="column">
                  <wp:posOffset>-40640</wp:posOffset>
                </wp:positionH>
                <wp:positionV relativeFrom="paragraph">
                  <wp:posOffset>43815</wp:posOffset>
                </wp:positionV>
                <wp:extent cx="5762625" cy="0"/>
                <wp:effectExtent l="19050" t="19050" r="19050"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8CBDD"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3.45pt" to="450.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" strokeweight="2.25pt"/>
            </w:pict>
          </mc:Fallback>
        </mc:AlternateContent>
      </w:r>
    </w:p>
    <w:p w14:paraId="1AF99B37" w14:textId="77777777" w:rsidR="001D76A3" w:rsidRDefault="00D35579" w:rsidP="00924CCF">
      <w:pPr>
        <w:spacing w:line="192" w:lineRule="auto"/>
        <w:ind w:firstLineChars="100" w:firstLine="210"/>
        <w:rPr>
          <w:rFonts w:ascii="ＭＳ ゴシック" w:eastAsia="ＭＳ ゴシック" w:hAnsi="ＭＳ ゴシック"/>
        </w:rPr>
      </w:pPr>
      <w:r w:rsidRPr="00D14F40">
        <w:rPr>
          <w:rFonts w:ascii="ＭＳ ゴシック" w:eastAsia="ＭＳ ゴシック" w:hAnsi="ＭＳ ゴシック" w:hint="eastAsia"/>
        </w:rPr>
        <w:t>事業活動に伴い多量の産業廃棄物又は特別管理産業廃棄物を排出する事業者（以下「多量排出事業者」という。）は、廃棄物の減量化や適正処理に関する処理計画を作成し、</w:t>
      </w:r>
      <w:r w:rsidR="000D03ED" w:rsidRPr="00D14F40">
        <w:rPr>
          <w:rFonts w:ascii="ＭＳ ゴシック" w:eastAsia="ＭＳ ゴシック" w:hAnsi="ＭＳ ゴシック" w:hint="eastAsia"/>
        </w:rPr>
        <w:t>毎年、知事（</w:t>
      </w:r>
      <w:r w:rsidR="00CE5148" w:rsidRPr="00D14F40">
        <w:rPr>
          <w:rFonts w:ascii="ＭＳ ゴシック" w:eastAsia="ＭＳ ゴシック" w:hAnsi="ＭＳ ゴシック" w:hint="eastAsia"/>
        </w:rPr>
        <w:t>又</w:t>
      </w:r>
      <w:r w:rsidR="007D595F" w:rsidRPr="00D14F40">
        <w:rPr>
          <w:rFonts w:ascii="ＭＳ ゴシック" w:eastAsia="ＭＳ ゴシック" w:hAnsi="ＭＳ ゴシック" w:hint="eastAsia"/>
        </w:rPr>
        <w:t>は政令市長）に提出しなければなりません。また、</w:t>
      </w:r>
      <w:r w:rsidRPr="00D14F40">
        <w:rPr>
          <w:rFonts w:ascii="ＭＳ ゴシック" w:eastAsia="ＭＳ ゴシック" w:hAnsi="ＭＳ ゴシック" w:hint="eastAsia"/>
        </w:rPr>
        <w:t>その処理計画の実施状況について</w:t>
      </w:r>
      <w:r w:rsidR="000D03ED" w:rsidRPr="00D14F40">
        <w:rPr>
          <w:rFonts w:ascii="ＭＳ ゴシック" w:eastAsia="ＭＳ ゴシック" w:hAnsi="ＭＳ ゴシック" w:hint="eastAsia"/>
        </w:rPr>
        <w:t>毎年、</w:t>
      </w:r>
      <w:r w:rsidRPr="00D14F40">
        <w:rPr>
          <w:rFonts w:ascii="ＭＳ ゴシック" w:eastAsia="ＭＳ ゴシック" w:hAnsi="ＭＳ ゴシック" w:hint="eastAsia"/>
        </w:rPr>
        <w:t>知事</w:t>
      </w:r>
      <w:r w:rsidR="000D03ED" w:rsidRPr="00D14F40">
        <w:rPr>
          <w:rFonts w:ascii="ＭＳ ゴシック" w:eastAsia="ＭＳ ゴシック" w:hAnsi="ＭＳ ゴシック" w:hint="eastAsia"/>
        </w:rPr>
        <w:t>（</w:t>
      </w:r>
      <w:r w:rsidR="00CE5148" w:rsidRPr="00D14F40">
        <w:rPr>
          <w:rFonts w:ascii="ＭＳ ゴシック" w:eastAsia="ＭＳ ゴシック" w:hAnsi="ＭＳ ゴシック" w:hint="eastAsia"/>
        </w:rPr>
        <w:t>又</w:t>
      </w:r>
      <w:r w:rsidR="007D595F" w:rsidRPr="00D14F40">
        <w:rPr>
          <w:rFonts w:ascii="ＭＳ ゴシック" w:eastAsia="ＭＳ ゴシック" w:hAnsi="ＭＳ ゴシック" w:hint="eastAsia"/>
        </w:rPr>
        <w:t>は政令市長）</w:t>
      </w:r>
      <w:r w:rsidRPr="00D14F40">
        <w:rPr>
          <w:rFonts w:ascii="ＭＳ ゴシック" w:eastAsia="ＭＳ ゴシック" w:hAnsi="ＭＳ ゴシック" w:hint="eastAsia"/>
        </w:rPr>
        <w:t>に報告しなければなりません。</w:t>
      </w:r>
    </w:p>
    <w:p w14:paraId="74C43E5B" w14:textId="77777777" w:rsidR="00D35579" w:rsidRPr="00D14F40" w:rsidRDefault="001D76A3" w:rsidP="00924CCF">
      <w:pPr>
        <w:spacing w:line="192" w:lineRule="auto"/>
        <w:ind w:firstLineChars="100" w:firstLine="210"/>
        <w:rPr>
          <w:rFonts w:ascii="ＭＳ ゴシック" w:eastAsia="ＭＳ ゴシック" w:hAnsi="ＭＳ ゴシック"/>
          <w:b/>
        </w:rPr>
      </w:pPr>
      <w:r>
        <w:rPr>
          <w:rFonts w:ascii="ＭＳ ゴシック" w:eastAsia="ＭＳ ゴシック" w:hAnsi="ＭＳ ゴシック" w:hint="eastAsia"/>
        </w:rPr>
        <w:t xml:space="preserve">　　　　　　　　　　　　　　</w:t>
      </w:r>
      <w:r w:rsidR="00882332" w:rsidRPr="00D14F40">
        <w:rPr>
          <w:rFonts w:ascii="ＭＳ ゴシック" w:eastAsia="ＭＳ ゴシック" w:hAnsi="ＭＳ ゴシック" w:hint="eastAsia"/>
        </w:rPr>
        <w:t>〔法第12条第</w:t>
      </w:r>
      <w:r w:rsidR="00ED2069">
        <w:rPr>
          <w:rFonts w:ascii="ＭＳ ゴシック" w:eastAsia="ＭＳ ゴシック" w:hAnsi="ＭＳ ゴシック" w:hint="eastAsia"/>
        </w:rPr>
        <w:t>９</w:t>
      </w:r>
      <w:r w:rsidR="00882332" w:rsidRPr="00D14F40">
        <w:rPr>
          <w:rFonts w:ascii="ＭＳ ゴシック" w:eastAsia="ＭＳ ゴシック" w:hAnsi="ＭＳ ゴシック" w:hint="eastAsia"/>
        </w:rPr>
        <w:t>項・第10項、第12条の</w:t>
      </w:r>
      <w:r w:rsidR="00ED2069">
        <w:rPr>
          <w:rFonts w:ascii="ＭＳ ゴシック" w:eastAsia="ＭＳ ゴシック" w:hAnsi="ＭＳ ゴシック" w:hint="eastAsia"/>
        </w:rPr>
        <w:t>２</w:t>
      </w:r>
      <w:r w:rsidR="00882332" w:rsidRPr="00D14F40">
        <w:rPr>
          <w:rFonts w:ascii="ＭＳ ゴシック" w:eastAsia="ＭＳ ゴシック" w:hAnsi="ＭＳ ゴシック" w:hint="eastAsia"/>
        </w:rPr>
        <w:t>第10項・第11項〕</w:t>
      </w:r>
    </w:p>
    <w:p w14:paraId="27991DCC" w14:textId="77777777" w:rsidR="001D76A3" w:rsidRPr="00BF4F43" w:rsidRDefault="00D35579" w:rsidP="00A33A4A">
      <w:pPr>
        <w:spacing w:line="192" w:lineRule="auto"/>
        <w:ind w:firstLineChars="100" w:firstLine="210"/>
        <w:rPr>
          <w:rFonts w:ascii="ＭＳ ゴシック" w:eastAsia="ＭＳ ゴシック" w:hAnsi="ＭＳ ゴシック"/>
        </w:rPr>
      </w:pPr>
      <w:r w:rsidRPr="00D14F40">
        <w:rPr>
          <w:rFonts w:ascii="ＭＳ ゴシック" w:eastAsia="ＭＳ ゴシック" w:hAnsi="ＭＳ ゴシック" w:hint="eastAsia"/>
        </w:rPr>
        <w:t>事業者から提出された処理計画や実施状況の内容は、知事</w:t>
      </w:r>
      <w:r w:rsidR="000D03ED" w:rsidRPr="00D14F40">
        <w:rPr>
          <w:rFonts w:ascii="ＭＳ ゴシック" w:eastAsia="ＭＳ ゴシック" w:hAnsi="ＭＳ ゴシック" w:hint="eastAsia"/>
        </w:rPr>
        <w:t>（</w:t>
      </w:r>
      <w:r w:rsidR="00CE5148" w:rsidRPr="00D14F40">
        <w:rPr>
          <w:rFonts w:ascii="ＭＳ ゴシック" w:eastAsia="ＭＳ ゴシック" w:hAnsi="ＭＳ ゴシック" w:hint="eastAsia"/>
        </w:rPr>
        <w:t>又</w:t>
      </w:r>
      <w:r w:rsidR="007D595F" w:rsidRPr="00D14F40">
        <w:rPr>
          <w:rFonts w:ascii="ＭＳ ゴシック" w:eastAsia="ＭＳ ゴシック" w:hAnsi="ＭＳ ゴシック" w:hint="eastAsia"/>
        </w:rPr>
        <w:t>は政令市長）</w:t>
      </w:r>
      <w:r w:rsidRPr="00D14F40">
        <w:rPr>
          <w:rFonts w:ascii="ＭＳ ゴシック" w:eastAsia="ＭＳ ゴシック" w:hAnsi="ＭＳ ゴシック" w:hint="eastAsia"/>
        </w:rPr>
        <w:t>が公表するものとされており、情報が公開され</w:t>
      </w:r>
      <w:r w:rsidRPr="00BF4F43">
        <w:rPr>
          <w:rFonts w:ascii="ＭＳ ゴシック" w:eastAsia="ＭＳ ゴシック" w:hAnsi="ＭＳ ゴシック" w:hint="eastAsia"/>
        </w:rPr>
        <w:t>ることにより住民への情報提供や周知が図られ、排出事業者の自主的な産業廃棄物の排出抑制や減量化の取組</w:t>
      </w:r>
      <w:r w:rsidR="004C36C7" w:rsidRPr="00BF4F43">
        <w:rPr>
          <w:rFonts w:ascii="ＭＳ ゴシック" w:eastAsia="ＭＳ ゴシック" w:hAnsi="ＭＳ ゴシック" w:hint="eastAsia"/>
        </w:rPr>
        <w:t>が促進さるれことが期待されます。</w:t>
      </w:r>
    </w:p>
    <w:p w14:paraId="3818F4F3" w14:textId="77777777" w:rsidR="00D35579" w:rsidRPr="00BF4F43" w:rsidRDefault="001D76A3" w:rsidP="00A33A4A">
      <w:pPr>
        <w:spacing w:line="192" w:lineRule="auto"/>
        <w:ind w:firstLineChars="100" w:firstLine="210"/>
        <w:rPr>
          <w:rFonts w:ascii="ＭＳ ゴシック" w:eastAsia="ＭＳ ゴシック" w:hAnsi="ＭＳ ゴシック"/>
          <w:b/>
        </w:rPr>
      </w:pPr>
      <w:r w:rsidRPr="00BF4F43">
        <w:rPr>
          <w:rFonts w:ascii="ＭＳ ゴシック" w:eastAsia="ＭＳ ゴシック" w:hAnsi="ＭＳ ゴシック" w:hint="eastAsia"/>
        </w:rPr>
        <w:t xml:space="preserve">　　　　　　　　　　　　　　　　　　　　　　　　　　　</w:t>
      </w:r>
      <w:r w:rsidR="00882332" w:rsidRPr="00BF4F43">
        <w:rPr>
          <w:rFonts w:ascii="ＭＳ ゴシック" w:eastAsia="ＭＳ ゴシック" w:hAnsi="ＭＳ ゴシック" w:hint="eastAsia"/>
        </w:rPr>
        <w:t>〔施行令第</w:t>
      </w:r>
      <w:r w:rsidR="00ED2069" w:rsidRPr="00BF4F43">
        <w:rPr>
          <w:rFonts w:ascii="ＭＳ ゴシック" w:eastAsia="ＭＳ ゴシック" w:hAnsi="ＭＳ ゴシック" w:hint="eastAsia"/>
        </w:rPr>
        <w:t>６</w:t>
      </w:r>
      <w:r w:rsidR="00882332" w:rsidRPr="00BF4F43">
        <w:rPr>
          <w:rFonts w:ascii="ＭＳ ゴシック" w:eastAsia="ＭＳ ゴシック" w:hAnsi="ＭＳ ゴシック" w:hint="eastAsia"/>
        </w:rPr>
        <w:t>条の</w:t>
      </w:r>
      <w:r w:rsidR="00ED2069" w:rsidRPr="00BF4F43">
        <w:rPr>
          <w:rFonts w:ascii="ＭＳ ゴシック" w:eastAsia="ＭＳ ゴシック" w:hAnsi="ＭＳ ゴシック" w:hint="eastAsia"/>
        </w:rPr>
        <w:t>３</w:t>
      </w:r>
      <w:r w:rsidR="00882332" w:rsidRPr="00BF4F43">
        <w:rPr>
          <w:rFonts w:ascii="ＭＳ ゴシック" w:eastAsia="ＭＳ ゴシック" w:hAnsi="ＭＳ ゴシック" w:hint="eastAsia"/>
        </w:rPr>
        <w:t>、第</w:t>
      </w:r>
      <w:r w:rsidR="00ED2069" w:rsidRPr="00BF4F43">
        <w:rPr>
          <w:rFonts w:ascii="ＭＳ ゴシック" w:eastAsia="ＭＳ ゴシック" w:hAnsi="ＭＳ ゴシック" w:hint="eastAsia"/>
        </w:rPr>
        <w:t>６</w:t>
      </w:r>
      <w:r w:rsidR="00882332" w:rsidRPr="00BF4F43">
        <w:rPr>
          <w:rFonts w:ascii="ＭＳ ゴシック" w:eastAsia="ＭＳ ゴシック" w:hAnsi="ＭＳ ゴシック" w:hint="eastAsia"/>
        </w:rPr>
        <w:t>条の</w:t>
      </w:r>
      <w:r w:rsidR="00ED2069" w:rsidRPr="00BF4F43">
        <w:rPr>
          <w:rFonts w:ascii="ＭＳ ゴシック" w:eastAsia="ＭＳ ゴシック" w:hAnsi="ＭＳ ゴシック" w:hint="eastAsia"/>
        </w:rPr>
        <w:t>７</w:t>
      </w:r>
      <w:r w:rsidR="00882332" w:rsidRPr="00BF4F43">
        <w:rPr>
          <w:rFonts w:ascii="ＭＳ ゴシック" w:eastAsia="ＭＳ ゴシック" w:hAnsi="ＭＳ ゴシック" w:hint="eastAsia"/>
        </w:rPr>
        <w:t>〕</w:t>
      </w:r>
    </w:p>
    <w:p w14:paraId="3079DFF3" w14:textId="77777777" w:rsidR="00D35579" w:rsidRPr="00BF4F43" w:rsidRDefault="00D35579" w:rsidP="00A33A4A">
      <w:pPr>
        <w:spacing w:beforeLines="50" w:before="120" w:line="192" w:lineRule="auto"/>
        <w:rPr>
          <w:rFonts w:ascii="ＭＳ ゴシック" w:eastAsia="ＭＳ ゴシック" w:hAnsi="ＭＳ ゴシック"/>
          <w:b/>
          <w:sz w:val="24"/>
        </w:rPr>
      </w:pPr>
      <w:r w:rsidRPr="00BF4F43">
        <w:rPr>
          <w:rFonts w:ascii="ＭＳ ゴシック" w:eastAsia="ＭＳ ゴシック" w:hAnsi="ＭＳ ゴシック" w:hint="eastAsia"/>
          <w:b/>
          <w:sz w:val="24"/>
        </w:rPr>
        <w:t>●多量排出事業者の要件</w:t>
      </w:r>
    </w:p>
    <w:p w14:paraId="4E9146AB" w14:textId="77777777" w:rsidR="00D35579" w:rsidRPr="00BF4F43" w:rsidRDefault="00D35579" w:rsidP="00A33A4A">
      <w:pPr>
        <w:spacing w:line="192" w:lineRule="auto"/>
        <w:ind w:leftChars="200" w:left="420"/>
        <w:rPr>
          <w:rFonts w:ascii="ＭＳ ゴシック" w:eastAsia="ＭＳ ゴシック" w:hAnsi="ＭＳ ゴシック"/>
          <w:szCs w:val="22"/>
        </w:rPr>
      </w:pPr>
      <w:r w:rsidRPr="00BF4F43">
        <w:rPr>
          <w:rFonts w:ascii="ＭＳ ゴシック" w:eastAsia="ＭＳ ゴシック" w:hAnsi="ＭＳ ゴシック" w:hint="eastAsia"/>
        </w:rPr>
        <w:t>多量排出事業者とは、次の要件①又は②に該当する事業者です。</w:t>
      </w:r>
    </w:p>
    <w:p w14:paraId="3650DC59" w14:textId="77777777" w:rsidR="00D35579" w:rsidRPr="00BF4F43" w:rsidRDefault="00D35579" w:rsidP="00A33A4A">
      <w:pPr>
        <w:spacing w:line="192" w:lineRule="auto"/>
        <w:ind w:leftChars="300" w:left="840" w:hangingChars="100" w:hanging="210"/>
        <w:rPr>
          <w:rFonts w:ascii="ＭＳ ゴシック" w:eastAsia="ＭＳ ゴシック" w:hAnsi="ＭＳ ゴシック"/>
        </w:rPr>
      </w:pPr>
      <w:r w:rsidRPr="00BF4F43">
        <w:rPr>
          <w:rFonts w:ascii="ＭＳ ゴシック" w:eastAsia="ＭＳ ゴシック" w:hAnsi="ＭＳ ゴシック" w:hint="eastAsia"/>
        </w:rPr>
        <w:t>①前年度における産業廃棄物（特別管理産業廃棄物を除く。）の発生量が1,000トン以上の事業場を設置する事業者</w:t>
      </w:r>
    </w:p>
    <w:p w14:paraId="57220E15" w14:textId="77777777" w:rsidR="00D35579" w:rsidRPr="00BF4F43" w:rsidRDefault="00D35579" w:rsidP="00A33A4A">
      <w:pPr>
        <w:spacing w:line="192" w:lineRule="auto"/>
        <w:ind w:leftChars="300" w:left="840" w:hangingChars="100" w:hanging="210"/>
        <w:rPr>
          <w:rFonts w:ascii="ＭＳ ゴシック" w:eastAsia="ＭＳ ゴシック" w:hAnsi="ＭＳ ゴシック"/>
        </w:rPr>
      </w:pPr>
      <w:r w:rsidRPr="00BF4F43">
        <w:rPr>
          <w:rFonts w:ascii="ＭＳ ゴシック" w:eastAsia="ＭＳ ゴシック" w:hAnsi="ＭＳ ゴシック" w:hint="eastAsia"/>
        </w:rPr>
        <w:t>②前年度における特別管理産業廃棄物の発生量が50トン以上の事業場を設置する事業者</w:t>
      </w:r>
    </w:p>
    <w:p w14:paraId="50832DF8" w14:textId="77777777" w:rsidR="00D35579" w:rsidRPr="00BF4F43" w:rsidRDefault="00D35579" w:rsidP="00A33A4A">
      <w:pPr>
        <w:spacing w:line="192" w:lineRule="auto"/>
        <w:ind w:leftChars="200" w:left="630" w:hangingChars="100" w:hanging="210"/>
        <w:rPr>
          <w:rFonts w:ascii="ＭＳ ゴシック" w:eastAsia="ＭＳ ゴシック" w:hAnsi="ＭＳ ゴシック"/>
        </w:rPr>
      </w:pPr>
      <w:r w:rsidRPr="00BF4F43">
        <w:rPr>
          <w:rFonts w:ascii="ＭＳ ゴシック" w:eastAsia="ＭＳ ゴシック" w:hAnsi="ＭＳ ゴシック" w:hint="eastAsia"/>
        </w:rPr>
        <w:t>※発生量とは</w:t>
      </w:r>
      <w:r w:rsidR="0063534B" w:rsidRPr="00BF4F43">
        <w:rPr>
          <w:rFonts w:ascii="ＭＳ ゴシック" w:eastAsia="ＭＳ ゴシック" w:hAnsi="ＭＳ ゴシック" w:hint="eastAsia"/>
        </w:rPr>
        <w:t>産業</w:t>
      </w:r>
      <w:r w:rsidRPr="00BF4F43">
        <w:rPr>
          <w:rFonts w:ascii="ＭＳ ゴシック" w:eastAsia="ＭＳ ゴシック" w:hAnsi="ＭＳ ゴシック" w:hint="eastAsia"/>
        </w:rPr>
        <w:t>廃棄物が発生した直後の量であり、脱水や焼却などの処理前の量をいう。</w:t>
      </w:r>
    </w:p>
    <w:p w14:paraId="538763FA" w14:textId="77777777" w:rsidR="00B413B0" w:rsidRDefault="00B413B0" w:rsidP="00A33A4A">
      <w:pPr>
        <w:spacing w:line="192" w:lineRule="auto"/>
        <w:rPr>
          <w:rFonts w:ascii="ＭＳ ゴシック" w:eastAsia="ＭＳ ゴシック" w:hAnsi="ＭＳ ゴシック"/>
          <w:b/>
          <w:sz w:val="24"/>
        </w:rPr>
      </w:pPr>
    </w:p>
    <w:p w14:paraId="0C134258" w14:textId="77777777" w:rsidR="00D35579" w:rsidRPr="00BF4F43" w:rsidRDefault="00D35579" w:rsidP="00A33A4A">
      <w:pPr>
        <w:spacing w:line="192" w:lineRule="auto"/>
        <w:rPr>
          <w:rFonts w:ascii="ＭＳ ゴシック" w:eastAsia="ＭＳ ゴシック" w:hAnsi="ＭＳ ゴシック"/>
          <w:b/>
          <w:sz w:val="24"/>
        </w:rPr>
      </w:pPr>
      <w:r w:rsidRPr="00BF4F43">
        <w:rPr>
          <w:rFonts w:ascii="ＭＳ ゴシック" w:eastAsia="ＭＳ ゴシック" w:hAnsi="ＭＳ ゴシック" w:hint="eastAsia"/>
          <w:b/>
          <w:sz w:val="24"/>
        </w:rPr>
        <w:t>●処理計画書と実施状況報告書</w:t>
      </w:r>
    </w:p>
    <w:p w14:paraId="59E4D93F" w14:textId="77777777" w:rsidR="00D35579" w:rsidRPr="00BF4F43" w:rsidRDefault="00D35579" w:rsidP="00A33A4A">
      <w:pPr>
        <w:spacing w:line="192" w:lineRule="auto"/>
        <w:ind w:leftChars="100" w:left="210" w:firstLineChars="100" w:firstLine="210"/>
        <w:rPr>
          <w:rFonts w:ascii="ＭＳ ゴシック" w:eastAsia="ＭＳ ゴシック" w:hAnsi="ＭＳ ゴシック"/>
          <w:szCs w:val="22"/>
        </w:rPr>
      </w:pPr>
      <w:r w:rsidRPr="00BF4F43">
        <w:rPr>
          <w:rFonts w:ascii="ＭＳ ゴシック" w:eastAsia="ＭＳ ゴシック" w:hAnsi="ＭＳ ゴシック" w:hint="eastAsia"/>
        </w:rPr>
        <w:t>多量排出事業者は、事業場ごとに中・長期的な視野に</w:t>
      </w:r>
      <w:r w:rsidR="00CE5148" w:rsidRPr="00BF4F43">
        <w:rPr>
          <w:rFonts w:ascii="ＭＳ ゴシック" w:eastAsia="ＭＳ ゴシック" w:hAnsi="ＭＳ ゴシック" w:hint="eastAsia"/>
        </w:rPr>
        <w:t>立った上</w:t>
      </w:r>
      <w:r w:rsidRPr="00BF4F43">
        <w:rPr>
          <w:rFonts w:ascii="ＭＳ ゴシック" w:eastAsia="ＭＳ ゴシック" w:hAnsi="ＭＳ ゴシック" w:hint="eastAsia"/>
        </w:rPr>
        <w:t>で当該年度における計画を作成し、知事</w:t>
      </w:r>
      <w:r w:rsidR="0063534B" w:rsidRPr="00BF4F43">
        <w:rPr>
          <w:rFonts w:ascii="ＭＳ ゴシック" w:eastAsia="ＭＳ ゴシック" w:hAnsi="ＭＳ ゴシック" w:hint="eastAsia"/>
        </w:rPr>
        <w:t>（</w:t>
      </w:r>
      <w:r w:rsidR="00CE5148" w:rsidRPr="00BF4F43">
        <w:rPr>
          <w:rFonts w:ascii="ＭＳ ゴシック" w:eastAsia="ＭＳ ゴシック" w:hAnsi="ＭＳ ゴシック" w:hint="eastAsia"/>
        </w:rPr>
        <w:t>又</w:t>
      </w:r>
      <w:r w:rsidR="007D595F" w:rsidRPr="00BF4F43">
        <w:rPr>
          <w:rFonts w:ascii="ＭＳ ゴシック" w:eastAsia="ＭＳ ゴシック" w:hAnsi="ＭＳ ゴシック" w:hint="eastAsia"/>
        </w:rPr>
        <w:t>は政令市長）</w:t>
      </w:r>
      <w:r w:rsidRPr="00BF4F43">
        <w:rPr>
          <w:rFonts w:ascii="ＭＳ ゴシック" w:eastAsia="ＭＳ ゴシック" w:hAnsi="ＭＳ ゴシック" w:hint="eastAsia"/>
        </w:rPr>
        <w:t>に提出してください。計画の作成に当たっては、その事業内容や廃棄物の種類、性状等の事業場の特性を考慮した自主的な取組を反映した目標を設定することができます。</w:t>
      </w:r>
    </w:p>
    <w:p w14:paraId="3B6F3754" w14:textId="3AC70137" w:rsidR="00D35579" w:rsidRPr="00D14F40" w:rsidRDefault="00D35579" w:rsidP="00A33A4A">
      <w:pPr>
        <w:spacing w:line="192" w:lineRule="auto"/>
        <w:ind w:leftChars="100" w:left="210" w:firstLineChars="100" w:firstLine="210"/>
        <w:rPr>
          <w:rFonts w:ascii="ＭＳ ゴシック" w:eastAsia="ＭＳ ゴシック" w:hAnsi="ＭＳ ゴシック"/>
        </w:rPr>
      </w:pPr>
      <w:r w:rsidRPr="00BF4F43">
        <w:rPr>
          <w:rFonts w:ascii="ＭＳ ゴシック" w:eastAsia="ＭＳ ゴシック" w:hAnsi="ＭＳ ゴシック" w:hint="eastAsia"/>
        </w:rPr>
        <w:t>また、前年度に処理計画書を提出した事業者は、当該年度において多量排出事業者に該当するか否かにかかわらず、その処理計画の実施状況報告書を作成し、知事</w:t>
      </w:r>
      <w:r w:rsidR="0063534B" w:rsidRPr="00BF4F43">
        <w:rPr>
          <w:rFonts w:ascii="ＭＳ ゴシック" w:eastAsia="ＭＳ ゴシック" w:hAnsi="ＭＳ ゴシック" w:hint="eastAsia"/>
        </w:rPr>
        <w:t>（</w:t>
      </w:r>
      <w:r w:rsidR="00CE5148" w:rsidRPr="00BF4F43">
        <w:rPr>
          <w:rFonts w:ascii="ＭＳ ゴシック" w:eastAsia="ＭＳ ゴシック" w:hAnsi="ＭＳ ゴシック" w:hint="eastAsia"/>
        </w:rPr>
        <w:t>又</w:t>
      </w:r>
      <w:r w:rsidR="007D595F" w:rsidRPr="00BF4F43">
        <w:rPr>
          <w:rFonts w:ascii="ＭＳ ゴシック" w:eastAsia="ＭＳ ゴシック" w:hAnsi="ＭＳ ゴシック" w:hint="eastAsia"/>
        </w:rPr>
        <w:t>は政令市長）</w:t>
      </w:r>
      <w:r w:rsidRPr="00BF4F43">
        <w:rPr>
          <w:rFonts w:ascii="ＭＳ ゴシック" w:eastAsia="ＭＳ ゴシック" w:hAnsi="ＭＳ ゴシック" w:hint="eastAsia"/>
        </w:rPr>
        <w:t>に報告してください。</w:t>
      </w:r>
      <w:r w:rsidR="00B62008" w:rsidRPr="00BF4F43">
        <w:rPr>
          <w:rFonts w:ascii="ＭＳ ゴシック" w:eastAsia="ＭＳ ゴシック" w:hAnsi="ＭＳ ゴシック" w:hint="eastAsia"/>
        </w:rPr>
        <w:t>処理計画書・実施状況</w:t>
      </w:r>
      <w:r w:rsidR="00C809D2" w:rsidRPr="00BF4F43">
        <w:rPr>
          <w:rFonts w:ascii="ＭＳ ゴシック" w:eastAsia="ＭＳ ゴシック" w:hAnsi="ＭＳ ゴシック" w:hint="eastAsia"/>
        </w:rPr>
        <w:t>報告書の提出義務違反は罰則</w:t>
      </w:r>
      <w:r w:rsidR="004C36C7" w:rsidRPr="00BF4F43">
        <w:rPr>
          <w:rFonts w:ascii="ＭＳ ゴシック" w:eastAsia="ＭＳ ゴシック" w:hAnsi="ＭＳ ゴシック" w:hint="eastAsia"/>
        </w:rPr>
        <w:t>の対象となるため、注意が必要です。（詳細な罰則の内容については</w:t>
      </w:r>
      <w:r w:rsidR="004C36C7" w:rsidRPr="0094075D">
        <w:rPr>
          <w:rFonts w:ascii="ＭＳ ゴシック" w:eastAsia="ＭＳ ゴシック" w:hAnsi="ＭＳ ゴシック" w:hint="eastAsia"/>
        </w:rPr>
        <w:t>、P.4</w:t>
      </w:r>
      <w:r w:rsidR="000D46E7" w:rsidRPr="0094075D">
        <w:rPr>
          <w:rFonts w:ascii="ＭＳ ゴシック" w:eastAsia="ＭＳ ゴシック" w:hAnsi="ＭＳ ゴシック" w:hint="eastAsia"/>
        </w:rPr>
        <w:t>2</w:t>
      </w:r>
      <w:r w:rsidR="004C36C7" w:rsidRPr="0094075D">
        <w:rPr>
          <w:rFonts w:ascii="ＭＳ ゴシック" w:eastAsia="ＭＳ ゴシック" w:hAnsi="ＭＳ ゴシック" w:hint="eastAsia"/>
        </w:rPr>
        <w:t>をご覧くだ</w:t>
      </w:r>
      <w:r w:rsidR="004C36C7" w:rsidRPr="00BF4F43">
        <w:rPr>
          <w:rFonts w:ascii="ＭＳ ゴシック" w:eastAsia="ＭＳ ゴシック" w:hAnsi="ＭＳ ゴシック" w:hint="eastAsia"/>
        </w:rPr>
        <w:t>さい。）</w:t>
      </w:r>
    </w:p>
    <w:p w14:paraId="34AA6B81" w14:textId="77777777" w:rsidR="00D73581" w:rsidRPr="00D14F40" w:rsidRDefault="00D73581" w:rsidP="00472B14">
      <w:pPr>
        <w:spacing w:line="180" w:lineRule="auto"/>
        <w:ind w:leftChars="100" w:left="210" w:firstLineChars="100" w:firstLine="210"/>
        <w:rPr>
          <w:rFonts w:ascii="ＭＳ ゴシック" w:eastAsia="ＭＳ ゴシック" w:hAnsi="ＭＳ ゴシック"/>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3206"/>
        <w:gridCol w:w="1372"/>
        <w:gridCol w:w="2455"/>
      </w:tblGrid>
      <w:tr w:rsidR="00D35579" w:rsidRPr="00D14F40" w14:paraId="699EB210" w14:textId="77777777" w:rsidTr="00D35579">
        <w:tc>
          <w:tcPr>
            <w:tcW w:w="2323" w:type="dxa"/>
            <w:tcBorders>
              <w:top w:val="single" w:sz="4" w:space="0" w:color="auto"/>
              <w:left w:val="single" w:sz="4" w:space="0" w:color="auto"/>
              <w:bottom w:val="single" w:sz="4" w:space="0" w:color="auto"/>
              <w:right w:val="single" w:sz="4" w:space="0" w:color="auto"/>
            </w:tcBorders>
            <w:vAlign w:val="center"/>
            <w:hideMark/>
          </w:tcPr>
          <w:p w14:paraId="08EB137A" w14:textId="77777777" w:rsidR="00D35579" w:rsidRPr="00D14F40" w:rsidRDefault="00D35579" w:rsidP="00246336">
            <w:pPr>
              <w:jc w:val="center"/>
              <w:rPr>
                <w:rFonts w:ascii="ＭＳ ゴシック" w:eastAsia="ＭＳ ゴシック" w:hAnsi="ＭＳ ゴシック"/>
                <w:szCs w:val="22"/>
              </w:rPr>
            </w:pPr>
            <w:r w:rsidRPr="00D14F40">
              <w:rPr>
                <w:rFonts w:ascii="ＭＳ ゴシック" w:eastAsia="ＭＳ ゴシック" w:hAnsi="ＭＳ ゴシック" w:hint="eastAsia"/>
              </w:rPr>
              <w:t>計画又は報告書名</w:t>
            </w:r>
          </w:p>
        </w:tc>
        <w:tc>
          <w:tcPr>
            <w:tcW w:w="3206" w:type="dxa"/>
            <w:tcBorders>
              <w:top w:val="single" w:sz="4" w:space="0" w:color="auto"/>
              <w:left w:val="single" w:sz="4" w:space="0" w:color="auto"/>
              <w:bottom w:val="single" w:sz="4" w:space="0" w:color="auto"/>
              <w:right w:val="single" w:sz="4" w:space="0" w:color="auto"/>
            </w:tcBorders>
            <w:vAlign w:val="center"/>
            <w:hideMark/>
          </w:tcPr>
          <w:p w14:paraId="3D56DA1B" w14:textId="77777777" w:rsidR="00D35579" w:rsidRPr="00D14F40" w:rsidRDefault="00D35579" w:rsidP="00246336">
            <w:pPr>
              <w:jc w:val="center"/>
              <w:rPr>
                <w:rFonts w:ascii="ＭＳ ゴシック" w:eastAsia="ＭＳ ゴシック" w:hAnsi="ＭＳ ゴシック"/>
                <w:szCs w:val="22"/>
              </w:rPr>
            </w:pPr>
            <w:r w:rsidRPr="00D14F40">
              <w:rPr>
                <w:rFonts w:ascii="ＭＳ ゴシック" w:eastAsia="ＭＳ ゴシック" w:hAnsi="ＭＳ ゴシック" w:hint="eastAsia"/>
              </w:rPr>
              <w:t>対象事業場</w:t>
            </w:r>
          </w:p>
        </w:tc>
        <w:tc>
          <w:tcPr>
            <w:tcW w:w="1372" w:type="dxa"/>
            <w:tcBorders>
              <w:top w:val="single" w:sz="4" w:space="0" w:color="auto"/>
              <w:left w:val="single" w:sz="4" w:space="0" w:color="auto"/>
              <w:bottom w:val="single" w:sz="4" w:space="0" w:color="auto"/>
              <w:right w:val="single" w:sz="4" w:space="0" w:color="auto"/>
            </w:tcBorders>
            <w:vAlign w:val="center"/>
            <w:hideMark/>
          </w:tcPr>
          <w:p w14:paraId="47FA0CC8" w14:textId="77777777" w:rsidR="00D35579" w:rsidRPr="00D14F40" w:rsidRDefault="002F18CA" w:rsidP="00246336">
            <w:pPr>
              <w:jc w:val="center"/>
              <w:rPr>
                <w:rFonts w:ascii="ＭＳ ゴシック" w:eastAsia="ＭＳ ゴシック" w:hAnsi="ＭＳ ゴシック"/>
                <w:szCs w:val="22"/>
              </w:rPr>
            </w:pPr>
            <w:r w:rsidRPr="00D14F40">
              <w:rPr>
                <w:rFonts w:ascii="ＭＳ ゴシック" w:eastAsia="ＭＳ ゴシック" w:hAnsi="ＭＳ ゴシック" w:hint="eastAsia"/>
              </w:rPr>
              <w:t>提出</w:t>
            </w:r>
            <w:r w:rsidR="00D35579" w:rsidRPr="00D14F40">
              <w:rPr>
                <w:rFonts w:ascii="ＭＳ ゴシック" w:eastAsia="ＭＳ ゴシック" w:hAnsi="ＭＳ ゴシック" w:hint="eastAsia"/>
              </w:rPr>
              <w:t>期限</w:t>
            </w:r>
          </w:p>
        </w:tc>
        <w:tc>
          <w:tcPr>
            <w:tcW w:w="2455" w:type="dxa"/>
            <w:tcBorders>
              <w:top w:val="single" w:sz="4" w:space="0" w:color="auto"/>
              <w:left w:val="single" w:sz="4" w:space="0" w:color="auto"/>
              <w:bottom w:val="single" w:sz="4" w:space="0" w:color="auto"/>
              <w:right w:val="single" w:sz="4" w:space="0" w:color="auto"/>
            </w:tcBorders>
            <w:vAlign w:val="center"/>
            <w:hideMark/>
          </w:tcPr>
          <w:p w14:paraId="5EC93FBA" w14:textId="77777777" w:rsidR="00D35579" w:rsidRPr="00D14F40" w:rsidRDefault="00D35579" w:rsidP="00246336">
            <w:pPr>
              <w:jc w:val="center"/>
              <w:rPr>
                <w:rFonts w:ascii="ＭＳ ゴシック" w:eastAsia="ＭＳ ゴシック" w:hAnsi="ＭＳ ゴシック"/>
                <w:szCs w:val="22"/>
              </w:rPr>
            </w:pPr>
            <w:r w:rsidRPr="00D14F40">
              <w:rPr>
                <w:rFonts w:ascii="ＭＳ ゴシック" w:eastAsia="ＭＳ ゴシック" w:hAnsi="ＭＳ ゴシック" w:hint="eastAsia"/>
              </w:rPr>
              <w:t>根拠法令</w:t>
            </w:r>
          </w:p>
        </w:tc>
      </w:tr>
      <w:tr w:rsidR="00D35579" w:rsidRPr="00D14F40" w14:paraId="3C5F8B23" w14:textId="77777777" w:rsidTr="00D73581">
        <w:trPr>
          <w:trHeight w:val="399"/>
        </w:trPr>
        <w:tc>
          <w:tcPr>
            <w:tcW w:w="2323" w:type="dxa"/>
            <w:tcBorders>
              <w:top w:val="single" w:sz="4" w:space="0" w:color="auto"/>
              <w:left w:val="single" w:sz="4" w:space="0" w:color="auto"/>
              <w:bottom w:val="single" w:sz="4" w:space="0" w:color="auto"/>
              <w:right w:val="single" w:sz="4" w:space="0" w:color="auto"/>
            </w:tcBorders>
            <w:vAlign w:val="center"/>
            <w:hideMark/>
          </w:tcPr>
          <w:p w14:paraId="0821F472" w14:textId="77777777" w:rsidR="00D35579" w:rsidRPr="00D14F40" w:rsidRDefault="00D35579" w:rsidP="00246336">
            <w:pPr>
              <w:rPr>
                <w:rFonts w:ascii="ＭＳ ゴシック" w:eastAsia="ＭＳ ゴシック" w:hAnsi="ＭＳ ゴシック"/>
                <w:szCs w:val="22"/>
              </w:rPr>
            </w:pPr>
            <w:r w:rsidRPr="00D14F40">
              <w:rPr>
                <w:rFonts w:ascii="ＭＳ ゴシック" w:eastAsia="ＭＳ ゴシック" w:hAnsi="ＭＳ ゴシック" w:hint="eastAsia"/>
              </w:rPr>
              <w:t>産業廃棄物処理計画書</w:t>
            </w:r>
          </w:p>
        </w:tc>
        <w:tc>
          <w:tcPr>
            <w:tcW w:w="3206" w:type="dxa"/>
            <w:tcBorders>
              <w:top w:val="single" w:sz="4" w:space="0" w:color="auto"/>
              <w:left w:val="single" w:sz="4" w:space="0" w:color="auto"/>
              <w:bottom w:val="single" w:sz="4" w:space="0" w:color="auto"/>
              <w:right w:val="single" w:sz="4" w:space="0" w:color="auto"/>
            </w:tcBorders>
            <w:vAlign w:val="center"/>
            <w:hideMark/>
          </w:tcPr>
          <w:p w14:paraId="19AB6AB8" w14:textId="77777777" w:rsidR="00D35579" w:rsidRPr="00D14F40" w:rsidRDefault="00D35579" w:rsidP="00246336">
            <w:pPr>
              <w:rPr>
                <w:rFonts w:ascii="ＭＳ ゴシック" w:eastAsia="ＭＳ ゴシック" w:hAnsi="ＭＳ ゴシック"/>
                <w:szCs w:val="22"/>
              </w:rPr>
            </w:pPr>
            <w:r w:rsidRPr="00D14F40">
              <w:rPr>
                <w:rFonts w:ascii="ＭＳ ゴシック" w:eastAsia="ＭＳ ゴシック" w:hAnsi="ＭＳ ゴシック" w:hint="eastAsia"/>
              </w:rPr>
              <w:t>前年度の産業廃棄物の発生量が1,000トン以上の事業場</w:t>
            </w:r>
          </w:p>
        </w:tc>
        <w:tc>
          <w:tcPr>
            <w:tcW w:w="1372" w:type="dxa"/>
            <w:tcBorders>
              <w:top w:val="single" w:sz="4" w:space="0" w:color="auto"/>
              <w:left w:val="single" w:sz="4" w:space="0" w:color="auto"/>
              <w:bottom w:val="single" w:sz="4" w:space="0" w:color="auto"/>
              <w:right w:val="single" w:sz="4" w:space="0" w:color="auto"/>
            </w:tcBorders>
            <w:vAlign w:val="center"/>
            <w:hideMark/>
          </w:tcPr>
          <w:p w14:paraId="6029DC40" w14:textId="77777777" w:rsidR="00D35579" w:rsidRPr="00D14F40" w:rsidRDefault="00D35579" w:rsidP="00246336">
            <w:pPr>
              <w:rPr>
                <w:rFonts w:ascii="ＭＳ ゴシック" w:eastAsia="ＭＳ ゴシック" w:hAnsi="ＭＳ ゴシック"/>
                <w:szCs w:val="22"/>
              </w:rPr>
            </w:pPr>
            <w:r w:rsidRPr="00D14F40">
              <w:rPr>
                <w:rFonts w:ascii="ＭＳ ゴシック" w:eastAsia="ＭＳ ゴシック" w:hAnsi="ＭＳ ゴシック" w:hint="eastAsia"/>
              </w:rPr>
              <w:t>当該年度の</w:t>
            </w:r>
          </w:p>
          <w:p w14:paraId="40F3610F" w14:textId="77777777" w:rsidR="00D35579" w:rsidRPr="00D14F40" w:rsidRDefault="00ED2069" w:rsidP="00246336">
            <w:pPr>
              <w:rPr>
                <w:rFonts w:ascii="ＭＳ ゴシック" w:eastAsia="ＭＳ ゴシック" w:hAnsi="ＭＳ ゴシック"/>
                <w:szCs w:val="22"/>
              </w:rPr>
            </w:pPr>
            <w:r>
              <w:rPr>
                <w:rFonts w:ascii="ＭＳ ゴシック" w:eastAsia="ＭＳ ゴシック" w:hAnsi="ＭＳ ゴシック" w:hint="eastAsia"/>
              </w:rPr>
              <w:t>６</w:t>
            </w:r>
            <w:r w:rsidR="00D35579" w:rsidRPr="00D14F40">
              <w:rPr>
                <w:rFonts w:ascii="ＭＳ ゴシック" w:eastAsia="ＭＳ ゴシック" w:hAnsi="ＭＳ ゴシック" w:hint="eastAsia"/>
              </w:rPr>
              <w:t>月30日</w:t>
            </w:r>
          </w:p>
        </w:tc>
        <w:tc>
          <w:tcPr>
            <w:tcW w:w="2455" w:type="dxa"/>
            <w:tcBorders>
              <w:top w:val="single" w:sz="4" w:space="0" w:color="auto"/>
              <w:left w:val="single" w:sz="4" w:space="0" w:color="auto"/>
              <w:bottom w:val="single" w:sz="4" w:space="0" w:color="auto"/>
              <w:right w:val="single" w:sz="4" w:space="0" w:color="auto"/>
            </w:tcBorders>
            <w:vAlign w:val="center"/>
            <w:hideMark/>
          </w:tcPr>
          <w:p w14:paraId="53DF662C" w14:textId="77777777" w:rsidR="00D35579" w:rsidRPr="00D14F40" w:rsidRDefault="00D35579" w:rsidP="00246336">
            <w:pPr>
              <w:rPr>
                <w:rFonts w:ascii="ＭＳ ゴシック" w:eastAsia="ＭＳ ゴシック" w:hAnsi="ＭＳ ゴシック"/>
                <w:szCs w:val="22"/>
              </w:rPr>
            </w:pPr>
            <w:r w:rsidRPr="00D14F40">
              <w:rPr>
                <w:rFonts w:ascii="ＭＳ ゴシック" w:eastAsia="ＭＳ ゴシック" w:hAnsi="ＭＳ ゴシック" w:hint="eastAsia"/>
              </w:rPr>
              <w:t>法第12条第</w:t>
            </w:r>
            <w:r w:rsidR="00ED2069">
              <w:rPr>
                <w:rFonts w:ascii="ＭＳ ゴシック" w:eastAsia="ＭＳ ゴシック" w:hAnsi="ＭＳ ゴシック" w:hint="eastAsia"/>
              </w:rPr>
              <w:t>９</w:t>
            </w:r>
            <w:r w:rsidRPr="00D14F40">
              <w:rPr>
                <w:rFonts w:ascii="ＭＳ ゴシック" w:eastAsia="ＭＳ ゴシック" w:hAnsi="ＭＳ ゴシック" w:hint="eastAsia"/>
              </w:rPr>
              <w:t>項</w:t>
            </w:r>
          </w:p>
        </w:tc>
      </w:tr>
      <w:tr w:rsidR="00D35579" w:rsidRPr="00D14F40" w14:paraId="4EDE4B40" w14:textId="77777777" w:rsidTr="00D35579">
        <w:tc>
          <w:tcPr>
            <w:tcW w:w="2323" w:type="dxa"/>
            <w:tcBorders>
              <w:top w:val="single" w:sz="4" w:space="0" w:color="auto"/>
              <w:left w:val="single" w:sz="4" w:space="0" w:color="auto"/>
              <w:bottom w:val="single" w:sz="4" w:space="0" w:color="auto"/>
              <w:right w:val="single" w:sz="4" w:space="0" w:color="auto"/>
            </w:tcBorders>
            <w:vAlign w:val="center"/>
            <w:hideMark/>
          </w:tcPr>
          <w:p w14:paraId="38699FCC" w14:textId="77777777" w:rsidR="00D35579" w:rsidRPr="00D14F40" w:rsidRDefault="00D35579" w:rsidP="00246336">
            <w:pPr>
              <w:rPr>
                <w:rFonts w:ascii="ＭＳ ゴシック" w:eastAsia="ＭＳ ゴシック" w:hAnsi="ＭＳ ゴシック"/>
                <w:szCs w:val="22"/>
              </w:rPr>
            </w:pPr>
            <w:r w:rsidRPr="00D14F40">
              <w:rPr>
                <w:rFonts w:ascii="ＭＳ ゴシック" w:eastAsia="ＭＳ ゴシック" w:hAnsi="ＭＳ ゴシック" w:hint="eastAsia"/>
              </w:rPr>
              <w:t>産業廃棄物</w:t>
            </w:r>
            <w:r w:rsidR="002F18CA" w:rsidRPr="00D14F40">
              <w:rPr>
                <w:rFonts w:ascii="ＭＳ ゴシック" w:eastAsia="ＭＳ ゴシック" w:hAnsi="ＭＳ ゴシック" w:hint="eastAsia"/>
              </w:rPr>
              <w:t>処理計画</w:t>
            </w:r>
            <w:r w:rsidRPr="00D14F40">
              <w:rPr>
                <w:rFonts w:ascii="ＭＳ ゴシック" w:eastAsia="ＭＳ ゴシック" w:hAnsi="ＭＳ ゴシック" w:hint="eastAsia"/>
              </w:rPr>
              <w:t>実施状況報告書</w:t>
            </w:r>
          </w:p>
        </w:tc>
        <w:tc>
          <w:tcPr>
            <w:tcW w:w="3206" w:type="dxa"/>
            <w:tcBorders>
              <w:top w:val="single" w:sz="4" w:space="0" w:color="auto"/>
              <w:left w:val="single" w:sz="4" w:space="0" w:color="auto"/>
              <w:bottom w:val="single" w:sz="4" w:space="0" w:color="auto"/>
              <w:right w:val="single" w:sz="4" w:space="0" w:color="auto"/>
            </w:tcBorders>
            <w:vAlign w:val="center"/>
            <w:hideMark/>
          </w:tcPr>
          <w:p w14:paraId="47242608" w14:textId="77777777" w:rsidR="00D35579" w:rsidRPr="00D14F40" w:rsidRDefault="00D35579" w:rsidP="00246336">
            <w:pPr>
              <w:rPr>
                <w:rFonts w:ascii="ＭＳ ゴシック" w:eastAsia="ＭＳ ゴシック" w:hAnsi="ＭＳ ゴシック"/>
                <w:szCs w:val="22"/>
              </w:rPr>
            </w:pPr>
            <w:r w:rsidRPr="00D14F40">
              <w:rPr>
                <w:rFonts w:ascii="ＭＳ ゴシック" w:eastAsia="ＭＳ ゴシック" w:hAnsi="ＭＳ ゴシック" w:hint="eastAsia"/>
              </w:rPr>
              <w:t>前年度産業廃棄物処理計画書を提出した事業場</w:t>
            </w:r>
          </w:p>
        </w:tc>
        <w:tc>
          <w:tcPr>
            <w:tcW w:w="1372" w:type="dxa"/>
            <w:tcBorders>
              <w:top w:val="single" w:sz="4" w:space="0" w:color="auto"/>
              <w:left w:val="single" w:sz="4" w:space="0" w:color="auto"/>
              <w:bottom w:val="single" w:sz="4" w:space="0" w:color="auto"/>
              <w:right w:val="single" w:sz="4" w:space="0" w:color="auto"/>
            </w:tcBorders>
            <w:vAlign w:val="center"/>
            <w:hideMark/>
          </w:tcPr>
          <w:p w14:paraId="50D3E157" w14:textId="77777777" w:rsidR="00D35579" w:rsidRPr="00D14F40" w:rsidRDefault="00C809D2" w:rsidP="00246336">
            <w:pPr>
              <w:rPr>
                <w:rFonts w:ascii="ＭＳ ゴシック" w:eastAsia="ＭＳ ゴシック" w:hAnsi="ＭＳ ゴシック"/>
                <w:szCs w:val="22"/>
              </w:rPr>
            </w:pPr>
            <w:r w:rsidRPr="00D14F40">
              <w:rPr>
                <w:rFonts w:ascii="ＭＳ ゴシック" w:eastAsia="ＭＳ ゴシック" w:hAnsi="ＭＳ ゴシック" w:hint="eastAsia"/>
              </w:rPr>
              <w:t>翌</w:t>
            </w:r>
            <w:r w:rsidR="00D35579" w:rsidRPr="00D14F40">
              <w:rPr>
                <w:rFonts w:ascii="ＭＳ ゴシック" w:eastAsia="ＭＳ ゴシック" w:hAnsi="ＭＳ ゴシック" w:hint="eastAsia"/>
              </w:rPr>
              <w:t>年度の</w:t>
            </w:r>
          </w:p>
          <w:p w14:paraId="6B7897AD" w14:textId="77777777" w:rsidR="00D35579" w:rsidRPr="00D14F40" w:rsidRDefault="00ED2069" w:rsidP="00246336">
            <w:pPr>
              <w:rPr>
                <w:rFonts w:ascii="ＭＳ ゴシック" w:eastAsia="ＭＳ ゴシック" w:hAnsi="ＭＳ ゴシック"/>
                <w:szCs w:val="22"/>
              </w:rPr>
            </w:pPr>
            <w:r>
              <w:rPr>
                <w:rFonts w:ascii="ＭＳ ゴシック" w:eastAsia="ＭＳ ゴシック" w:hAnsi="ＭＳ ゴシック" w:hint="eastAsia"/>
              </w:rPr>
              <w:t>６</w:t>
            </w:r>
            <w:r w:rsidR="00D35579" w:rsidRPr="00D14F40">
              <w:rPr>
                <w:rFonts w:ascii="ＭＳ ゴシック" w:eastAsia="ＭＳ ゴシック" w:hAnsi="ＭＳ ゴシック" w:hint="eastAsia"/>
              </w:rPr>
              <w:t>月30日</w:t>
            </w:r>
          </w:p>
        </w:tc>
        <w:tc>
          <w:tcPr>
            <w:tcW w:w="2455" w:type="dxa"/>
            <w:tcBorders>
              <w:top w:val="single" w:sz="4" w:space="0" w:color="auto"/>
              <w:left w:val="single" w:sz="4" w:space="0" w:color="auto"/>
              <w:bottom w:val="single" w:sz="4" w:space="0" w:color="auto"/>
              <w:right w:val="single" w:sz="4" w:space="0" w:color="auto"/>
            </w:tcBorders>
            <w:vAlign w:val="center"/>
            <w:hideMark/>
          </w:tcPr>
          <w:p w14:paraId="0C5FB638" w14:textId="77777777" w:rsidR="00D35579" w:rsidRPr="00D14F40" w:rsidRDefault="00D35579" w:rsidP="00246336">
            <w:pPr>
              <w:rPr>
                <w:rFonts w:ascii="ＭＳ ゴシック" w:eastAsia="ＭＳ ゴシック" w:hAnsi="ＭＳ ゴシック"/>
                <w:szCs w:val="22"/>
              </w:rPr>
            </w:pPr>
            <w:r w:rsidRPr="00D14F40">
              <w:rPr>
                <w:rFonts w:ascii="ＭＳ ゴシック" w:eastAsia="ＭＳ ゴシック" w:hAnsi="ＭＳ ゴシック" w:hint="eastAsia"/>
              </w:rPr>
              <w:t>法第12条第10項</w:t>
            </w:r>
          </w:p>
        </w:tc>
      </w:tr>
      <w:tr w:rsidR="00D35579" w:rsidRPr="00D14F40" w14:paraId="3A8995EE" w14:textId="77777777" w:rsidTr="00D35579">
        <w:tc>
          <w:tcPr>
            <w:tcW w:w="2323" w:type="dxa"/>
            <w:tcBorders>
              <w:top w:val="single" w:sz="4" w:space="0" w:color="auto"/>
              <w:left w:val="single" w:sz="4" w:space="0" w:color="auto"/>
              <w:bottom w:val="single" w:sz="4" w:space="0" w:color="auto"/>
              <w:right w:val="single" w:sz="4" w:space="0" w:color="auto"/>
            </w:tcBorders>
            <w:vAlign w:val="center"/>
            <w:hideMark/>
          </w:tcPr>
          <w:p w14:paraId="40F9A5F9" w14:textId="77777777" w:rsidR="00D35579" w:rsidRPr="00D14F40" w:rsidRDefault="00D35579" w:rsidP="00246336">
            <w:pPr>
              <w:rPr>
                <w:rFonts w:ascii="ＭＳ ゴシック" w:eastAsia="ＭＳ ゴシック" w:hAnsi="ＭＳ ゴシック"/>
                <w:szCs w:val="22"/>
              </w:rPr>
            </w:pPr>
            <w:r w:rsidRPr="00D14F40">
              <w:rPr>
                <w:rFonts w:ascii="ＭＳ ゴシック" w:eastAsia="ＭＳ ゴシック" w:hAnsi="ＭＳ ゴシック" w:hint="eastAsia"/>
              </w:rPr>
              <w:t>特別管理産業廃棄物処理計画書</w:t>
            </w:r>
          </w:p>
        </w:tc>
        <w:tc>
          <w:tcPr>
            <w:tcW w:w="3206" w:type="dxa"/>
            <w:tcBorders>
              <w:top w:val="single" w:sz="4" w:space="0" w:color="auto"/>
              <w:left w:val="single" w:sz="4" w:space="0" w:color="auto"/>
              <w:bottom w:val="single" w:sz="4" w:space="0" w:color="auto"/>
              <w:right w:val="single" w:sz="4" w:space="0" w:color="auto"/>
            </w:tcBorders>
            <w:vAlign w:val="center"/>
            <w:hideMark/>
          </w:tcPr>
          <w:p w14:paraId="4461257D" w14:textId="77777777" w:rsidR="00D35579" w:rsidRPr="00D14F40" w:rsidRDefault="00D35579" w:rsidP="00246336">
            <w:pPr>
              <w:rPr>
                <w:rFonts w:ascii="ＭＳ ゴシック" w:eastAsia="ＭＳ ゴシック" w:hAnsi="ＭＳ ゴシック"/>
                <w:szCs w:val="22"/>
              </w:rPr>
            </w:pPr>
            <w:r w:rsidRPr="00D14F40">
              <w:rPr>
                <w:rFonts w:ascii="ＭＳ ゴシック" w:eastAsia="ＭＳ ゴシック" w:hAnsi="ＭＳ ゴシック" w:hint="eastAsia"/>
              </w:rPr>
              <w:t>前年度の特別管理産業廃棄物の発生量が50トン以上の事業場</w:t>
            </w:r>
          </w:p>
        </w:tc>
        <w:tc>
          <w:tcPr>
            <w:tcW w:w="1372" w:type="dxa"/>
            <w:tcBorders>
              <w:top w:val="single" w:sz="4" w:space="0" w:color="auto"/>
              <w:left w:val="single" w:sz="4" w:space="0" w:color="auto"/>
              <w:bottom w:val="single" w:sz="4" w:space="0" w:color="auto"/>
              <w:right w:val="single" w:sz="4" w:space="0" w:color="auto"/>
            </w:tcBorders>
            <w:vAlign w:val="center"/>
            <w:hideMark/>
          </w:tcPr>
          <w:p w14:paraId="5DE7F2B1" w14:textId="77777777" w:rsidR="00D35579" w:rsidRPr="00D14F40" w:rsidRDefault="00D35579" w:rsidP="00246336">
            <w:pPr>
              <w:rPr>
                <w:rFonts w:ascii="ＭＳ ゴシック" w:eastAsia="ＭＳ ゴシック" w:hAnsi="ＭＳ ゴシック"/>
                <w:szCs w:val="22"/>
              </w:rPr>
            </w:pPr>
            <w:r w:rsidRPr="00D14F40">
              <w:rPr>
                <w:rFonts w:ascii="ＭＳ ゴシック" w:eastAsia="ＭＳ ゴシック" w:hAnsi="ＭＳ ゴシック" w:hint="eastAsia"/>
              </w:rPr>
              <w:t>当該年度の</w:t>
            </w:r>
          </w:p>
          <w:p w14:paraId="265658AE" w14:textId="77777777" w:rsidR="00D35579" w:rsidRPr="00D14F40" w:rsidRDefault="00ED2069" w:rsidP="00246336">
            <w:pPr>
              <w:rPr>
                <w:rFonts w:ascii="ＭＳ ゴシック" w:eastAsia="ＭＳ ゴシック" w:hAnsi="ＭＳ ゴシック"/>
                <w:szCs w:val="22"/>
              </w:rPr>
            </w:pPr>
            <w:r>
              <w:rPr>
                <w:rFonts w:ascii="ＭＳ ゴシック" w:eastAsia="ＭＳ ゴシック" w:hAnsi="ＭＳ ゴシック" w:hint="eastAsia"/>
              </w:rPr>
              <w:t>６</w:t>
            </w:r>
            <w:r w:rsidR="00D35579" w:rsidRPr="00D14F40">
              <w:rPr>
                <w:rFonts w:ascii="ＭＳ ゴシック" w:eastAsia="ＭＳ ゴシック" w:hAnsi="ＭＳ ゴシック" w:hint="eastAsia"/>
              </w:rPr>
              <w:t>月30日</w:t>
            </w:r>
          </w:p>
        </w:tc>
        <w:tc>
          <w:tcPr>
            <w:tcW w:w="2455" w:type="dxa"/>
            <w:tcBorders>
              <w:top w:val="single" w:sz="4" w:space="0" w:color="auto"/>
              <w:left w:val="single" w:sz="4" w:space="0" w:color="auto"/>
              <w:bottom w:val="single" w:sz="4" w:space="0" w:color="auto"/>
              <w:right w:val="single" w:sz="4" w:space="0" w:color="auto"/>
            </w:tcBorders>
            <w:vAlign w:val="center"/>
            <w:hideMark/>
          </w:tcPr>
          <w:p w14:paraId="5994BFA9" w14:textId="77777777" w:rsidR="00D35579" w:rsidRPr="00D14F40" w:rsidRDefault="00D35579" w:rsidP="00246336">
            <w:pPr>
              <w:rPr>
                <w:rFonts w:ascii="ＭＳ ゴシック" w:eastAsia="ＭＳ ゴシック" w:hAnsi="ＭＳ ゴシック"/>
                <w:szCs w:val="22"/>
              </w:rPr>
            </w:pPr>
            <w:r w:rsidRPr="00D14F40">
              <w:rPr>
                <w:rFonts w:ascii="ＭＳ ゴシック" w:eastAsia="ＭＳ ゴシック" w:hAnsi="ＭＳ ゴシック" w:hint="eastAsia"/>
              </w:rPr>
              <w:t>法第12条の</w:t>
            </w:r>
            <w:r w:rsidR="00ED2069">
              <w:rPr>
                <w:rFonts w:ascii="ＭＳ ゴシック" w:eastAsia="ＭＳ ゴシック" w:hAnsi="ＭＳ ゴシック" w:hint="eastAsia"/>
              </w:rPr>
              <w:t>２</w:t>
            </w:r>
            <w:r w:rsidRPr="00D14F40">
              <w:rPr>
                <w:rFonts w:ascii="ＭＳ ゴシック" w:eastAsia="ＭＳ ゴシック" w:hAnsi="ＭＳ ゴシック" w:hint="eastAsia"/>
              </w:rPr>
              <w:t>第10項</w:t>
            </w:r>
          </w:p>
        </w:tc>
      </w:tr>
      <w:tr w:rsidR="00D35579" w:rsidRPr="00D14F40" w14:paraId="71C7E9D8" w14:textId="77777777" w:rsidTr="00472B14">
        <w:trPr>
          <w:trHeight w:val="390"/>
        </w:trPr>
        <w:tc>
          <w:tcPr>
            <w:tcW w:w="2323" w:type="dxa"/>
            <w:tcBorders>
              <w:top w:val="single" w:sz="4" w:space="0" w:color="auto"/>
              <w:left w:val="single" w:sz="4" w:space="0" w:color="auto"/>
              <w:bottom w:val="single" w:sz="4" w:space="0" w:color="auto"/>
              <w:right w:val="single" w:sz="4" w:space="0" w:color="auto"/>
            </w:tcBorders>
            <w:vAlign w:val="center"/>
            <w:hideMark/>
          </w:tcPr>
          <w:p w14:paraId="4B4995A4" w14:textId="77777777" w:rsidR="00D35579" w:rsidRPr="00D14F40" w:rsidRDefault="00D35579" w:rsidP="00246336">
            <w:pPr>
              <w:rPr>
                <w:rFonts w:ascii="ＭＳ ゴシック" w:eastAsia="ＭＳ ゴシック" w:hAnsi="ＭＳ ゴシック"/>
                <w:szCs w:val="22"/>
              </w:rPr>
            </w:pPr>
            <w:r w:rsidRPr="00D14F40">
              <w:rPr>
                <w:rFonts w:ascii="ＭＳ ゴシック" w:eastAsia="ＭＳ ゴシック" w:hAnsi="ＭＳ ゴシック" w:hint="eastAsia"/>
              </w:rPr>
              <w:t>特別管理産業廃棄物</w:t>
            </w:r>
            <w:r w:rsidR="002F18CA" w:rsidRPr="00D14F40">
              <w:rPr>
                <w:rFonts w:ascii="ＭＳ ゴシック" w:eastAsia="ＭＳ ゴシック" w:hAnsi="ＭＳ ゴシック" w:hint="eastAsia"/>
              </w:rPr>
              <w:t>処理計画</w:t>
            </w:r>
            <w:r w:rsidRPr="00D14F40">
              <w:rPr>
                <w:rFonts w:ascii="ＭＳ ゴシック" w:eastAsia="ＭＳ ゴシック" w:hAnsi="ＭＳ ゴシック" w:hint="eastAsia"/>
              </w:rPr>
              <w:t>実施状況報告書</w:t>
            </w:r>
          </w:p>
        </w:tc>
        <w:tc>
          <w:tcPr>
            <w:tcW w:w="3206" w:type="dxa"/>
            <w:tcBorders>
              <w:top w:val="single" w:sz="4" w:space="0" w:color="auto"/>
              <w:left w:val="single" w:sz="4" w:space="0" w:color="auto"/>
              <w:bottom w:val="single" w:sz="4" w:space="0" w:color="auto"/>
              <w:right w:val="single" w:sz="4" w:space="0" w:color="auto"/>
            </w:tcBorders>
            <w:vAlign w:val="center"/>
            <w:hideMark/>
          </w:tcPr>
          <w:p w14:paraId="60FE87AC" w14:textId="77777777" w:rsidR="00D35579" w:rsidRPr="00D14F40" w:rsidRDefault="00D35579" w:rsidP="00246336">
            <w:pPr>
              <w:rPr>
                <w:rFonts w:ascii="ＭＳ ゴシック" w:eastAsia="ＭＳ ゴシック" w:hAnsi="ＭＳ ゴシック"/>
                <w:szCs w:val="22"/>
              </w:rPr>
            </w:pPr>
            <w:r w:rsidRPr="00D14F40">
              <w:rPr>
                <w:rFonts w:ascii="ＭＳ ゴシック" w:eastAsia="ＭＳ ゴシック" w:hAnsi="ＭＳ ゴシック" w:hint="eastAsia"/>
              </w:rPr>
              <w:t>前年度特別産業廃棄物処理計画書を提出した事業場</w:t>
            </w:r>
          </w:p>
        </w:tc>
        <w:tc>
          <w:tcPr>
            <w:tcW w:w="1372" w:type="dxa"/>
            <w:tcBorders>
              <w:top w:val="single" w:sz="4" w:space="0" w:color="auto"/>
              <w:left w:val="single" w:sz="4" w:space="0" w:color="auto"/>
              <w:bottom w:val="single" w:sz="4" w:space="0" w:color="auto"/>
              <w:right w:val="single" w:sz="4" w:space="0" w:color="auto"/>
            </w:tcBorders>
            <w:vAlign w:val="center"/>
            <w:hideMark/>
          </w:tcPr>
          <w:p w14:paraId="1FA7BC2F" w14:textId="77777777" w:rsidR="00D35579" w:rsidRPr="00D14F40" w:rsidRDefault="00C809D2" w:rsidP="00246336">
            <w:pPr>
              <w:rPr>
                <w:rFonts w:ascii="ＭＳ ゴシック" w:eastAsia="ＭＳ ゴシック" w:hAnsi="ＭＳ ゴシック"/>
                <w:szCs w:val="22"/>
              </w:rPr>
            </w:pPr>
            <w:r w:rsidRPr="00D14F40">
              <w:rPr>
                <w:rFonts w:ascii="ＭＳ ゴシック" w:eastAsia="ＭＳ ゴシック" w:hAnsi="ＭＳ ゴシック" w:hint="eastAsia"/>
              </w:rPr>
              <w:t>翌</w:t>
            </w:r>
            <w:r w:rsidR="00D35579" w:rsidRPr="00D14F40">
              <w:rPr>
                <w:rFonts w:ascii="ＭＳ ゴシック" w:eastAsia="ＭＳ ゴシック" w:hAnsi="ＭＳ ゴシック" w:hint="eastAsia"/>
              </w:rPr>
              <w:t>年度の</w:t>
            </w:r>
          </w:p>
          <w:p w14:paraId="00EB23BB" w14:textId="77777777" w:rsidR="00D35579" w:rsidRPr="00D14F40" w:rsidRDefault="00ED2069" w:rsidP="00246336">
            <w:pPr>
              <w:rPr>
                <w:rFonts w:ascii="ＭＳ ゴシック" w:eastAsia="ＭＳ ゴシック" w:hAnsi="ＭＳ ゴシック"/>
                <w:szCs w:val="22"/>
              </w:rPr>
            </w:pPr>
            <w:r>
              <w:rPr>
                <w:rFonts w:ascii="ＭＳ ゴシック" w:eastAsia="ＭＳ ゴシック" w:hAnsi="ＭＳ ゴシック" w:hint="eastAsia"/>
              </w:rPr>
              <w:t>６</w:t>
            </w:r>
            <w:r w:rsidR="00D35579" w:rsidRPr="00D14F40">
              <w:rPr>
                <w:rFonts w:ascii="ＭＳ ゴシック" w:eastAsia="ＭＳ ゴシック" w:hAnsi="ＭＳ ゴシック" w:hint="eastAsia"/>
              </w:rPr>
              <w:t>月30日</w:t>
            </w:r>
          </w:p>
        </w:tc>
        <w:tc>
          <w:tcPr>
            <w:tcW w:w="2455" w:type="dxa"/>
            <w:tcBorders>
              <w:top w:val="single" w:sz="4" w:space="0" w:color="auto"/>
              <w:left w:val="single" w:sz="4" w:space="0" w:color="auto"/>
              <w:bottom w:val="single" w:sz="4" w:space="0" w:color="auto"/>
              <w:right w:val="single" w:sz="4" w:space="0" w:color="auto"/>
            </w:tcBorders>
            <w:vAlign w:val="center"/>
            <w:hideMark/>
          </w:tcPr>
          <w:p w14:paraId="57C66971" w14:textId="77777777" w:rsidR="00D35579" w:rsidRPr="00D14F40" w:rsidRDefault="00D35579" w:rsidP="00246336">
            <w:pPr>
              <w:rPr>
                <w:rFonts w:ascii="ＭＳ ゴシック" w:eastAsia="ＭＳ ゴシック" w:hAnsi="ＭＳ ゴシック"/>
                <w:szCs w:val="22"/>
              </w:rPr>
            </w:pPr>
            <w:r w:rsidRPr="00D14F40">
              <w:rPr>
                <w:rFonts w:ascii="ＭＳ ゴシック" w:eastAsia="ＭＳ ゴシック" w:hAnsi="ＭＳ ゴシック" w:hint="eastAsia"/>
              </w:rPr>
              <w:t>法第12条の</w:t>
            </w:r>
            <w:r w:rsidR="00ED2069">
              <w:rPr>
                <w:rFonts w:ascii="ＭＳ ゴシック" w:eastAsia="ＭＳ ゴシック" w:hAnsi="ＭＳ ゴシック" w:hint="eastAsia"/>
              </w:rPr>
              <w:t>２</w:t>
            </w:r>
            <w:r w:rsidRPr="00D14F40">
              <w:rPr>
                <w:rFonts w:ascii="ＭＳ ゴシック" w:eastAsia="ＭＳ ゴシック" w:hAnsi="ＭＳ ゴシック" w:hint="eastAsia"/>
              </w:rPr>
              <w:t>第11項</w:t>
            </w:r>
          </w:p>
        </w:tc>
      </w:tr>
    </w:tbl>
    <w:p w14:paraId="1D62E7F3" w14:textId="77777777" w:rsidR="00473756" w:rsidRPr="00D14F40" w:rsidRDefault="00473756" w:rsidP="000116C4">
      <w:pPr>
        <w:spacing w:line="180" w:lineRule="auto"/>
        <w:rPr>
          <w:rFonts w:ascii="ＭＳ ゴシック" w:eastAsia="ＭＳ ゴシック" w:hAnsi="ＭＳ ゴシック"/>
        </w:rPr>
      </w:pPr>
    </w:p>
    <w:p w14:paraId="76691F14" w14:textId="77777777" w:rsidR="00492690" w:rsidRPr="00D14F40" w:rsidRDefault="00D35579" w:rsidP="00297EDB">
      <w:pPr>
        <w:spacing w:line="192" w:lineRule="auto"/>
        <w:rPr>
          <w:rFonts w:ascii="ＭＳ ゴシック" w:eastAsia="ＭＳ ゴシック" w:hAnsi="ＭＳ ゴシック"/>
          <w:szCs w:val="22"/>
        </w:rPr>
      </w:pPr>
      <w:r w:rsidRPr="00D14F40">
        <w:rPr>
          <w:rFonts w:ascii="ＭＳ ゴシック" w:eastAsia="ＭＳ ゴシック" w:hAnsi="ＭＳ ゴシック" w:hint="eastAsia"/>
        </w:rPr>
        <w:t>※</w:t>
      </w:r>
      <w:r w:rsidR="0025291C">
        <w:rPr>
          <w:rFonts w:ascii="ＭＳ ゴシック" w:eastAsia="ＭＳ ゴシック" w:hAnsi="ＭＳ ゴシック" w:hint="eastAsia"/>
        </w:rPr>
        <w:t xml:space="preserve">　</w:t>
      </w:r>
      <w:r w:rsidRPr="00D14F40">
        <w:rPr>
          <w:rFonts w:ascii="ＭＳ ゴシック" w:eastAsia="ＭＳ ゴシック" w:hAnsi="ＭＳ ゴシック" w:hint="eastAsia"/>
        </w:rPr>
        <w:t>処理計画書等の様式、記載例については、大阪府のホームページに掲載しています。</w:t>
      </w:r>
    </w:p>
    <w:p w14:paraId="39DA3F3F" w14:textId="77777777" w:rsidR="0025291C" w:rsidRDefault="0025291C" w:rsidP="00297EDB">
      <w:pPr>
        <w:spacing w:line="192" w:lineRule="auto"/>
        <w:ind w:leftChars="-67" w:left="-141" w:rightChars="-121" w:right="-254"/>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0116C4" w:rsidRPr="00D14F40">
        <w:rPr>
          <w:rFonts w:ascii="ＭＳ ゴシック" w:eastAsia="ＭＳ ゴシック" w:hAnsi="ＭＳ ゴシック" w:hint="eastAsia"/>
          <w:kern w:val="0"/>
        </w:rPr>
        <w:t>建設業以外の業種</w:t>
      </w:r>
    </w:p>
    <w:p w14:paraId="04B92CD5" w14:textId="65615175" w:rsidR="00C957A1" w:rsidRPr="000D46E7" w:rsidRDefault="0025291C" w:rsidP="00297EDB">
      <w:pPr>
        <w:spacing w:line="192" w:lineRule="auto"/>
        <w:ind w:leftChars="-67" w:left="-141" w:rightChars="-121" w:right="-254"/>
        <w:rPr>
          <w:rFonts w:ascii="ＭＳ ゴシック" w:eastAsia="ＭＳ ゴシック" w:hAnsi="ＭＳ ゴシック"/>
        </w:rPr>
      </w:pPr>
      <w:r>
        <w:rPr>
          <w:rFonts w:ascii="ＭＳ ゴシック" w:eastAsia="ＭＳ ゴシック" w:hAnsi="ＭＳ ゴシック" w:hint="eastAsia"/>
        </w:rPr>
        <w:t xml:space="preserve">  </w:t>
      </w:r>
      <w:r w:rsidR="00D35579" w:rsidRPr="00D14F40">
        <w:rPr>
          <w:rFonts w:ascii="ＭＳ ゴシック" w:eastAsia="ＭＳ ゴシック" w:hAnsi="ＭＳ ゴシック" w:hint="eastAsia"/>
        </w:rPr>
        <w:t>（URL:</w:t>
      </w:r>
      <w:hyperlink r:id="rId26" w:history="1">
        <w:r w:rsidR="000D46E7" w:rsidRPr="00301873">
          <w:rPr>
            <w:rStyle w:val="ac"/>
            <w:rFonts w:ascii="ＭＳ ゴシック" w:eastAsia="ＭＳ ゴシック" w:hAnsi="ＭＳ ゴシック"/>
          </w:rPr>
          <w:t>https://www.pref.osaka.lg.jp/o120060/jigyoshoshido/report/plan-report.html</w:t>
        </w:r>
      </w:hyperlink>
      <w:r w:rsidR="000D46E7">
        <w:rPr>
          <w:rFonts w:ascii="ＭＳ ゴシック" w:eastAsia="ＭＳ ゴシック" w:hAnsi="ＭＳ ゴシック" w:hint="eastAsia"/>
        </w:rPr>
        <w:t>）</w:t>
      </w:r>
    </w:p>
    <w:p w14:paraId="4EF98BCB" w14:textId="0E8A476F" w:rsidR="000116C4" w:rsidRPr="00D14F40" w:rsidRDefault="0025291C" w:rsidP="00297EDB">
      <w:pPr>
        <w:spacing w:line="192" w:lineRule="auto"/>
        <w:ind w:leftChars="-67" w:left="-141" w:rightChars="-121" w:right="-254"/>
        <w:rPr>
          <w:rFonts w:ascii="ＭＳ ゴシック" w:eastAsia="ＭＳ ゴシック" w:hAnsi="ＭＳ ゴシック"/>
          <w:szCs w:val="22"/>
        </w:rPr>
      </w:pPr>
      <w:r>
        <w:rPr>
          <w:rFonts w:ascii="ＭＳ ゴシック" w:eastAsia="ＭＳ ゴシック" w:hAnsi="ＭＳ ゴシック" w:hint="eastAsia"/>
        </w:rPr>
        <w:t xml:space="preserve">　 </w:t>
      </w:r>
      <w:r w:rsidR="000116C4" w:rsidRPr="00D14F40">
        <w:rPr>
          <w:rFonts w:ascii="ＭＳ ゴシック" w:eastAsia="ＭＳ ゴシック" w:hAnsi="ＭＳ ゴシック" w:hint="eastAsia"/>
        </w:rPr>
        <w:t>建設業（URL:</w:t>
      </w:r>
      <w:hyperlink r:id="rId27" w:history="1">
        <w:r w:rsidR="000D46E7" w:rsidRPr="00301873">
          <w:rPr>
            <w:rStyle w:val="ac"/>
            <w:rFonts w:ascii="ＭＳ ゴシック" w:eastAsia="ＭＳ ゴシック" w:hAnsi="ＭＳ ゴシック"/>
          </w:rPr>
          <w:t>https://www.pref.osaka.lg.jp/o120060/sangyohaiki/sanpai/taryo.html</w:t>
        </w:r>
      </w:hyperlink>
      <w:r w:rsidR="000116C4" w:rsidRPr="00D14F40">
        <w:rPr>
          <w:rFonts w:ascii="ＭＳ ゴシック" w:eastAsia="ＭＳ ゴシック" w:hAnsi="ＭＳ ゴシック"/>
        </w:rPr>
        <w:t>）</w:t>
      </w:r>
    </w:p>
    <w:p w14:paraId="5674CF39" w14:textId="77777777" w:rsidR="000116C4" w:rsidRPr="000D46E7" w:rsidRDefault="000116C4" w:rsidP="000116C4">
      <w:pPr>
        <w:spacing w:line="180" w:lineRule="auto"/>
        <w:rPr>
          <w:rFonts w:ascii="ＭＳ ゴシック" w:eastAsia="ＭＳ ゴシック" w:hAnsi="ＭＳ ゴシック"/>
          <w:szCs w:val="22"/>
        </w:rPr>
      </w:pPr>
    </w:p>
    <w:p w14:paraId="5A3EADCC" w14:textId="77777777" w:rsidR="000D6D74" w:rsidRPr="00D14F40" w:rsidRDefault="000D6D74" w:rsidP="000D6D74">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b/>
          <w:sz w:val="24"/>
        </w:rPr>
        <w:t>●産業廃棄物処理計画書の内容</w:t>
      </w:r>
    </w:p>
    <w:p w14:paraId="319E611F" w14:textId="77777777" w:rsidR="00286B1A" w:rsidRPr="00D14F40" w:rsidRDefault="00286B1A" w:rsidP="00286B1A">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b/>
          <w:szCs w:val="21"/>
        </w:rPr>
        <w:tab/>
        <w:t xml:space="preserve">　　　　</w:t>
      </w:r>
      <w:r w:rsidR="00D3033C">
        <w:rPr>
          <w:rFonts w:ascii="ＭＳ ゴシック" w:eastAsia="ＭＳ ゴシック" w:hAnsi="ＭＳ ゴシック" w:hint="eastAsia"/>
          <w:szCs w:val="21"/>
        </w:rPr>
        <w:t>〔</w:t>
      </w:r>
      <w:r w:rsidRPr="00D14F40">
        <w:rPr>
          <w:rFonts w:ascii="ＭＳ ゴシック" w:eastAsia="ＭＳ ゴシック" w:hAnsi="ＭＳ ゴシック" w:hint="eastAsia"/>
          <w:szCs w:val="21"/>
        </w:rPr>
        <w:t>施行規則第</w:t>
      </w:r>
      <w:r w:rsidR="00ED2069">
        <w:rPr>
          <w:rFonts w:ascii="ＭＳ ゴシック" w:eastAsia="ＭＳ ゴシック" w:hAnsi="ＭＳ ゴシック" w:hint="eastAsia"/>
          <w:szCs w:val="21"/>
        </w:rPr>
        <w:t>８</w:t>
      </w:r>
      <w:r w:rsidRPr="00D14F40">
        <w:rPr>
          <w:rFonts w:ascii="ＭＳ ゴシック" w:eastAsia="ＭＳ ゴシック" w:hAnsi="ＭＳ ゴシック" w:hint="eastAsia"/>
          <w:szCs w:val="21"/>
        </w:rPr>
        <w:t>条の</w:t>
      </w:r>
      <w:r w:rsidR="00ED2069">
        <w:rPr>
          <w:rFonts w:ascii="ＭＳ ゴシック" w:eastAsia="ＭＳ ゴシック" w:hAnsi="ＭＳ ゴシック" w:hint="eastAsia"/>
          <w:szCs w:val="21"/>
        </w:rPr>
        <w:t>４</w:t>
      </w:r>
      <w:r w:rsidRPr="00D14F40">
        <w:rPr>
          <w:rFonts w:ascii="ＭＳ ゴシック" w:eastAsia="ＭＳ ゴシック" w:hAnsi="ＭＳ ゴシック" w:hint="eastAsia"/>
          <w:szCs w:val="21"/>
        </w:rPr>
        <w:t>の</w:t>
      </w:r>
      <w:r w:rsidR="00ED2069">
        <w:rPr>
          <w:rFonts w:ascii="ＭＳ ゴシック" w:eastAsia="ＭＳ ゴシック" w:hAnsi="ＭＳ ゴシック" w:hint="eastAsia"/>
          <w:szCs w:val="21"/>
        </w:rPr>
        <w:t>５</w:t>
      </w:r>
      <w:r w:rsidRPr="00D14F40">
        <w:rPr>
          <w:rFonts w:ascii="ＭＳ ゴシック" w:eastAsia="ＭＳ ゴシック" w:hAnsi="ＭＳ ゴシック" w:hint="eastAsia"/>
          <w:szCs w:val="21"/>
        </w:rPr>
        <w:t>、第</w:t>
      </w:r>
      <w:r w:rsidR="00ED2069">
        <w:rPr>
          <w:rFonts w:ascii="ＭＳ ゴシック" w:eastAsia="ＭＳ ゴシック" w:hAnsi="ＭＳ ゴシック" w:hint="eastAsia"/>
          <w:szCs w:val="21"/>
        </w:rPr>
        <w:t>８</w:t>
      </w:r>
      <w:r w:rsidRPr="00D14F40">
        <w:rPr>
          <w:rFonts w:ascii="ＭＳ ゴシック" w:eastAsia="ＭＳ ゴシック" w:hAnsi="ＭＳ ゴシック" w:hint="eastAsia"/>
          <w:szCs w:val="21"/>
        </w:rPr>
        <w:t>条の17の</w:t>
      </w:r>
      <w:r w:rsidR="00ED2069">
        <w:rPr>
          <w:rFonts w:ascii="ＭＳ ゴシック" w:eastAsia="ＭＳ ゴシック" w:hAnsi="ＭＳ ゴシック" w:hint="eastAsia"/>
          <w:szCs w:val="21"/>
        </w:rPr>
        <w:t>２</w:t>
      </w:r>
      <w:r w:rsidRPr="00D14F40">
        <w:rPr>
          <w:rFonts w:ascii="ＭＳ ゴシック" w:eastAsia="ＭＳ ゴシック" w:hAnsi="ＭＳ ゴシック" w:hint="eastAsia"/>
          <w:szCs w:val="21"/>
        </w:rPr>
        <w:t>、様式第</w:t>
      </w:r>
      <w:r w:rsidR="00ED2069">
        <w:rPr>
          <w:rFonts w:ascii="ＭＳ ゴシック" w:eastAsia="ＭＳ ゴシック" w:hAnsi="ＭＳ ゴシック" w:hint="eastAsia"/>
          <w:szCs w:val="21"/>
        </w:rPr>
        <w:t>２</w:t>
      </w:r>
      <w:r w:rsidRPr="00D14F40">
        <w:rPr>
          <w:rFonts w:ascii="ＭＳ ゴシック" w:eastAsia="ＭＳ ゴシック" w:hAnsi="ＭＳ ゴシック" w:hint="eastAsia"/>
          <w:szCs w:val="21"/>
        </w:rPr>
        <w:t>号の</w:t>
      </w:r>
      <w:r w:rsidR="00ED2069">
        <w:rPr>
          <w:rFonts w:ascii="ＭＳ ゴシック" w:eastAsia="ＭＳ ゴシック" w:hAnsi="ＭＳ ゴシック" w:hint="eastAsia"/>
          <w:szCs w:val="21"/>
        </w:rPr>
        <w:t>８</w:t>
      </w:r>
      <w:r w:rsidRPr="00D14F40">
        <w:rPr>
          <w:rFonts w:ascii="ＭＳ ゴシック" w:eastAsia="ＭＳ ゴシック" w:hAnsi="ＭＳ ゴシック" w:hint="eastAsia"/>
          <w:szCs w:val="21"/>
        </w:rPr>
        <w:t>、第</w:t>
      </w:r>
      <w:r w:rsidR="00ED2069">
        <w:rPr>
          <w:rFonts w:ascii="ＭＳ ゴシック" w:eastAsia="ＭＳ ゴシック" w:hAnsi="ＭＳ ゴシック" w:hint="eastAsia"/>
          <w:szCs w:val="21"/>
        </w:rPr>
        <w:t>２</w:t>
      </w:r>
      <w:r w:rsidRPr="00D14F40">
        <w:rPr>
          <w:rFonts w:ascii="ＭＳ ゴシック" w:eastAsia="ＭＳ ゴシック" w:hAnsi="ＭＳ ゴシック" w:hint="eastAsia"/>
          <w:szCs w:val="21"/>
        </w:rPr>
        <w:t>号の13</w:t>
      </w:r>
      <w:r w:rsidR="00D3033C">
        <w:rPr>
          <w:rFonts w:ascii="ＭＳ ゴシック" w:eastAsia="ＭＳ ゴシック" w:hAnsi="ＭＳ ゴシック" w:hint="eastAsia"/>
          <w:szCs w:val="21"/>
        </w:rPr>
        <w:t>〕</w:t>
      </w:r>
    </w:p>
    <w:p w14:paraId="2400BF53" w14:textId="77777777" w:rsidR="0025291C" w:rsidRDefault="009D2F91" w:rsidP="0025291C">
      <w:pPr>
        <w:spacing w:line="276" w:lineRule="auto"/>
        <w:ind w:leftChars="100" w:left="210" w:firstLineChars="100" w:firstLine="210"/>
        <w:rPr>
          <w:rFonts w:ascii="ＭＳ ゴシック" w:eastAsia="ＭＳ ゴシック" w:hAnsi="ＭＳ ゴシック"/>
          <w:szCs w:val="21"/>
        </w:rPr>
      </w:pPr>
      <w:r w:rsidRPr="00D14F40">
        <w:rPr>
          <w:rFonts w:ascii="ＭＳ ゴシック" w:eastAsia="ＭＳ ゴシック" w:hAnsi="ＭＳ ゴシック" w:hint="eastAsia"/>
          <w:szCs w:val="21"/>
        </w:rPr>
        <w:t>産業廃棄物処理計画書の様式については、平成22</w:t>
      </w:r>
      <w:r w:rsidR="00E56B0F" w:rsidRPr="00D14F40">
        <w:rPr>
          <w:rFonts w:ascii="ＭＳ ゴシック" w:eastAsia="ＭＳ ゴシック" w:hAnsi="ＭＳ ゴシック" w:hint="eastAsia"/>
          <w:szCs w:val="21"/>
        </w:rPr>
        <w:t>年廃棄物処理法改正までは施行規則</w:t>
      </w:r>
      <w:r w:rsidRPr="00D14F40">
        <w:rPr>
          <w:rFonts w:ascii="ＭＳ ゴシック" w:eastAsia="ＭＳ ゴシック" w:hAnsi="ＭＳ ゴシック" w:hint="eastAsia"/>
          <w:szCs w:val="21"/>
        </w:rPr>
        <w:t>で様式が定められていませんでしたが、法改正（平成23年</w:t>
      </w:r>
      <w:r w:rsidR="00ED2069">
        <w:rPr>
          <w:rFonts w:ascii="ＭＳ ゴシック" w:eastAsia="ＭＳ ゴシック" w:hAnsi="ＭＳ ゴシック" w:hint="eastAsia"/>
          <w:szCs w:val="21"/>
        </w:rPr>
        <w:t>４</w:t>
      </w:r>
      <w:r w:rsidRPr="00D14F40">
        <w:rPr>
          <w:rFonts w:ascii="ＭＳ ゴシック" w:eastAsia="ＭＳ ゴシック" w:hAnsi="ＭＳ ゴシック" w:hint="eastAsia"/>
          <w:szCs w:val="21"/>
        </w:rPr>
        <w:t>月</w:t>
      </w:r>
      <w:r w:rsidR="00ED2069">
        <w:rPr>
          <w:rFonts w:ascii="ＭＳ ゴシック" w:eastAsia="ＭＳ ゴシック" w:hAnsi="ＭＳ ゴシック" w:hint="eastAsia"/>
          <w:szCs w:val="21"/>
        </w:rPr>
        <w:t>１</w:t>
      </w:r>
      <w:r w:rsidRPr="00D14F40">
        <w:rPr>
          <w:rFonts w:ascii="ＭＳ ゴシック" w:eastAsia="ＭＳ ゴシック" w:hAnsi="ＭＳ ゴシック" w:hint="eastAsia"/>
          <w:szCs w:val="21"/>
        </w:rPr>
        <w:t>日施行）により、様式の統一化が行われました。産業廃棄物処理計画書に記載する内容は次のとおりです。</w:t>
      </w:r>
    </w:p>
    <w:p w14:paraId="4BB89D8E" w14:textId="77777777" w:rsidR="0025291C" w:rsidRDefault="0025291C" w:rsidP="0025291C">
      <w:pPr>
        <w:spacing w:line="276" w:lineRule="auto"/>
        <w:ind w:leftChars="100" w:left="210"/>
        <w:rPr>
          <w:rFonts w:ascii="ＭＳ ゴシック" w:eastAsia="ＭＳ ゴシック" w:hAnsi="ＭＳ ゴシック"/>
          <w:szCs w:val="21"/>
        </w:rPr>
      </w:pPr>
      <w:r>
        <w:rPr>
          <w:rFonts w:ascii="ＭＳ ゴシック" w:eastAsia="ＭＳ ゴシック" w:hAnsi="ＭＳ ゴシック" w:hint="eastAsia"/>
          <w:szCs w:val="21"/>
        </w:rPr>
        <w:t>※</w:t>
      </w:r>
      <w:r w:rsidR="009D2F91" w:rsidRPr="00D14F40">
        <w:rPr>
          <w:rFonts w:ascii="ＭＳ ゴシック" w:eastAsia="ＭＳ ゴシック" w:hAnsi="ＭＳ ゴシック" w:hint="eastAsia"/>
          <w:szCs w:val="21"/>
        </w:rPr>
        <w:t xml:space="preserve">　産業廃棄物処理計画書や処理計画実施状況報告書の作成については、環境省のホームペー</w:t>
      </w:r>
    </w:p>
    <w:p w14:paraId="04813897" w14:textId="77777777" w:rsidR="0025291C" w:rsidRDefault="0025291C" w:rsidP="0025291C">
      <w:pPr>
        <w:spacing w:line="276" w:lineRule="auto"/>
        <w:ind w:leftChars="100" w:left="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D2F91" w:rsidRPr="00D14F40">
        <w:rPr>
          <w:rFonts w:ascii="ＭＳ ゴシック" w:eastAsia="ＭＳ ゴシック" w:hAnsi="ＭＳ ゴシック" w:hint="eastAsia"/>
          <w:szCs w:val="21"/>
        </w:rPr>
        <w:t>ジ「多量排出事業者による産業廃棄物処理計画及び産業廃棄物処理計画実施状況報告策定マ</w:t>
      </w:r>
    </w:p>
    <w:p w14:paraId="6C64B0D3" w14:textId="77777777" w:rsidR="0025291C" w:rsidRDefault="0025291C" w:rsidP="0025291C">
      <w:pPr>
        <w:spacing w:line="276" w:lineRule="auto"/>
        <w:ind w:leftChars="100" w:left="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D2F91" w:rsidRPr="00D14F40">
        <w:rPr>
          <w:rFonts w:ascii="ＭＳ ゴシック" w:eastAsia="ＭＳ ゴシック" w:hAnsi="ＭＳ ゴシック" w:hint="eastAsia"/>
          <w:szCs w:val="21"/>
        </w:rPr>
        <w:t>ニュアル(第</w:t>
      </w:r>
      <w:r w:rsidR="004C36C7">
        <w:rPr>
          <w:rFonts w:ascii="ＭＳ ゴシック" w:eastAsia="ＭＳ ゴシック" w:hAnsi="ＭＳ ゴシック" w:hint="eastAsia"/>
          <w:szCs w:val="21"/>
        </w:rPr>
        <w:t>３</w:t>
      </w:r>
      <w:r w:rsidR="009D2F91" w:rsidRPr="00D14F40">
        <w:rPr>
          <w:rFonts w:ascii="ＭＳ ゴシック" w:eastAsia="ＭＳ ゴシック" w:hAnsi="ＭＳ ゴシック" w:hint="eastAsia"/>
          <w:szCs w:val="21"/>
        </w:rPr>
        <w:t>版)」を参照してください。</w:t>
      </w:r>
    </w:p>
    <w:p w14:paraId="6DE082CA" w14:textId="77777777" w:rsidR="000D6D74" w:rsidRPr="00D14F40" w:rsidRDefault="0025291C" w:rsidP="0025291C">
      <w:pPr>
        <w:spacing w:line="276" w:lineRule="auto"/>
        <w:ind w:leftChars="100" w:left="210"/>
        <w:rPr>
          <w:rFonts w:ascii="ＭＳ ゴシック" w:eastAsia="ＭＳ ゴシック" w:hAnsi="ＭＳ ゴシック"/>
          <w:szCs w:val="21"/>
        </w:rPr>
      </w:pPr>
      <w:r>
        <w:rPr>
          <w:rFonts w:ascii="ＭＳ ゴシック" w:eastAsia="ＭＳ ゴシック" w:hAnsi="ＭＳ ゴシック"/>
          <w:szCs w:val="21"/>
        </w:rPr>
        <w:t xml:space="preserve">  </w:t>
      </w:r>
      <w:r w:rsidR="00297EDB">
        <w:rPr>
          <w:rFonts w:ascii="ＭＳ ゴシック" w:eastAsia="ＭＳ ゴシック" w:hAnsi="ＭＳ ゴシック" w:hint="eastAsia"/>
          <w:szCs w:val="21"/>
        </w:rPr>
        <w:t>（</w:t>
      </w:r>
      <w:r w:rsidR="00297EDB" w:rsidRPr="00297EDB">
        <w:rPr>
          <w:rFonts w:ascii="ＭＳ ゴシック" w:eastAsia="ＭＳ ゴシック" w:hAnsi="ＭＳ ゴシック"/>
          <w:szCs w:val="21"/>
        </w:rPr>
        <w:t>URL:</w:t>
      </w:r>
      <w:hyperlink r:id="rId28" w:history="1">
        <w:r w:rsidR="00485F8C" w:rsidRPr="000932DC">
          <w:rPr>
            <w:rStyle w:val="ac"/>
            <w:rFonts w:ascii="ＭＳ ゴシック" w:eastAsia="ＭＳ ゴシック" w:hAnsi="ＭＳ ゴシック"/>
            <w:szCs w:val="21"/>
          </w:rPr>
          <w:t>https://www.env.go.jp/recycle/taryou_manyuaru.pdf</w:t>
        </w:r>
      </w:hyperlink>
      <w:r w:rsidR="009D2F91" w:rsidRPr="00D14F40">
        <w:rPr>
          <w:rFonts w:ascii="ＭＳ ゴシック" w:eastAsia="ＭＳ ゴシック" w:hAnsi="ＭＳ ゴシック" w:hint="eastAsia"/>
          <w:szCs w:val="21"/>
        </w:rPr>
        <w:t>）</w:t>
      </w:r>
    </w:p>
    <w:p w14:paraId="59066E33" w14:textId="77777777" w:rsidR="000D6D74" w:rsidRPr="00D14F40" w:rsidRDefault="000D6D74" w:rsidP="000D6D74">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szCs w:val="21"/>
        </w:rPr>
        <w:t>○計画期間</w:t>
      </w:r>
    </w:p>
    <w:p w14:paraId="373D60E3" w14:textId="189826C8" w:rsidR="00B413B0" w:rsidRDefault="00810655" w:rsidP="00082CE1">
      <w:pPr>
        <w:spacing w:line="340" w:lineRule="exact"/>
        <w:ind w:firstLineChars="100" w:firstLine="210"/>
        <w:rPr>
          <w:rFonts w:ascii="ＭＳ ゴシック" w:eastAsia="ＭＳ ゴシック" w:hAnsi="ＭＳ ゴシック"/>
          <w:szCs w:val="21"/>
        </w:rPr>
      </w:pPr>
      <w:r w:rsidRPr="00D14F40">
        <w:rPr>
          <w:rFonts w:ascii="ＭＳ ゴシック" w:eastAsia="ＭＳ ゴシック" w:hAnsi="ＭＳ ゴシック" w:hint="eastAsia"/>
          <w:szCs w:val="21"/>
        </w:rPr>
        <w:t>・</w:t>
      </w:r>
      <w:r w:rsidR="00ED2069">
        <w:rPr>
          <w:rFonts w:ascii="ＭＳ ゴシック" w:eastAsia="ＭＳ ゴシック" w:hAnsi="ＭＳ ゴシック" w:hint="eastAsia"/>
          <w:szCs w:val="21"/>
        </w:rPr>
        <w:t>４</w:t>
      </w:r>
      <w:r w:rsidR="006415E8" w:rsidRPr="00D14F40">
        <w:rPr>
          <w:rFonts w:ascii="ＭＳ ゴシック" w:eastAsia="ＭＳ ゴシック" w:hAnsi="ＭＳ ゴシック" w:hint="eastAsia"/>
          <w:szCs w:val="21"/>
        </w:rPr>
        <w:t>月から翌年</w:t>
      </w:r>
      <w:r w:rsidR="00ED2069">
        <w:rPr>
          <w:rFonts w:ascii="ＭＳ ゴシック" w:eastAsia="ＭＳ ゴシック" w:hAnsi="ＭＳ ゴシック" w:hint="eastAsia"/>
          <w:szCs w:val="21"/>
        </w:rPr>
        <w:t>３</w:t>
      </w:r>
      <w:r w:rsidR="006415E8" w:rsidRPr="00D14F40">
        <w:rPr>
          <w:rFonts w:ascii="ＭＳ ゴシック" w:eastAsia="ＭＳ ゴシック" w:hAnsi="ＭＳ ゴシック" w:hint="eastAsia"/>
          <w:szCs w:val="21"/>
        </w:rPr>
        <w:t>月までの</w:t>
      </w:r>
      <w:r w:rsidR="00ED2069">
        <w:rPr>
          <w:rFonts w:ascii="ＭＳ ゴシック" w:eastAsia="ＭＳ ゴシック" w:hAnsi="ＭＳ ゴシック" w:hint="eastAsia"/>
          <w:szCs w:val="21"/>
        </w:rPr>
        <w:t>１</w:t>
      </w:r>
      <w:r w:rsidR="000D6D74" w:rsidRPr="00D14F40">
        <w:rPr>
          <w:rFonts w:ascii="ＭＳ ゴシック" w:eastAsia="ＭＳ ゴシック" w:hAnsi="ＭＳ ゴシック" w:hint="eastAsia"/>
          <w:szCs w:val="21"/>
        </w:rPr>
        <w:t>年間を計画期間とすることを基本とします。</w:t>
      </w:r>
    </w:p>
    <w:p w14:paraId="48BAA461" w14:textId="77777777" w:rsidR="000D6D74" w:rsidRPr="00D14F40" w:rsidRDefault="000D6D74" w:rsidP="000D6D74">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szCs w:val="21"/>
        </w:rPr>
        <w:lastRenderedPageBreak/>
        <w:t>○当該事業場において現に行っている事業に関する事項</w:t>
      </w:r>
    </w:p>
    <w:p w14:paraId="3B40F4C1" w14:textId="77777777" w:rsidR="000D6D74" w:rsidRPr="00D14F40" w:rsidRDefault="00810655" w:rsidP="00DF0796">
      <w:pPr>
        <w:spacing w:line="340" w:lineRule="exact"/>
        <w:ind w:firstLineChars="100" w:firstLine="210"/>
        <w:rPr>
          <w:rFonts w:ascii="ＭＳ ゴシック" w:eastAsia="ＭＳ ゴシック" w:hAnsi="ＭＳ ゴシック"/>
          <w:szCs w:val="21"/>
        </w:rPr>
      </w:pPr>
      <w:r w:rsidRPr="00D14F40">
        <w:rPr>
          <w:rFonts w:ascii="ＭＳ ゴシック" w:eastAsia="ＭＳ ゴシック" w:hAnsi="ＭＳ ゴシック" w:hint="eastAsia"/>
          <w:szCs w:val="21"/>
        </w:rPr>
        <w:t>・</w:t>
      </w:r>
      <w:r w:rsidR="000D6D74" w:rsidRPr="00D14F40">
        <w:rPr>
          <w:rFonts w:ascii="ＭＳ ゴシック" w:eastAsia="ＭＳ ゴシック" w:hAnsi="ＭＳ ゴシック" w:hint="eastAsia"/>
          <w:szCs w:val="21"/>
        </w:rPr>
        <w:t>産業廃棄物の一連の処理の工程等を記載してください。</w:t>
      </w:r>
    </w:p>
    <w:p w14:paraId="45FA6FF2" w14:textId="77777777" w:rsidR="000D6D74" w:rsidRPr="00D14F40" w:rsidRDefault="000D6D74" w:rsidP="000D6D74">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szCs w:val="21"/>
        </w:rPr>
        <w:t>○産業廃棄物の処理に係る管理体制に関する事項</w:t>
      </w:r>
    </w:p>
    <w:p w14:paraId="33A57CF8" w14:textId="77777777" w:rsidR="000D6D74" w:rsidRPr="00D14F40" w:rsidRDefault="00810655" w:rsidP="00DF0796">
      <w:pPr>
        <w:spacing w:line="340" w:lineRule="exact"/>
        <w:ind w:firstLineChars="100" w:firstLine="210"/>
        <w:rPr>
          <w:rFonts w:ascii="ＭＳ ゴシック" w:eastAsia="ＭＳ ゴシック" w:hAnsi="ＭＳ ゴシック"/>
          <w:szCs w:val="21"/>
        </w:rPr>
      </w:pPr>
      <w:r w:rsidRPr="00D14F40">
        <w:rPr>
          <w:rFonts w:ascii="ＭＳ ゴシック" w:eastAsia="ＭＳ ゴシック" w:hAnsi="ＭＳ ゴシック" w:hint="eastAsia"/>
          <w:szCs w:val="21"/>
        </w:rPr>
        <w:t>・</w:t>
      </w:r>
      <w:r w:rsidR="000D6D74" w:rsidRPr="00D14F40">
        <w:rPr>
          <w:rFonts w:ascii="ＭＳ ゴシック" w:eastAsia="ＭＳ ゴシック" w:hAnsi="ＭＳ ゴシック" w:hint="eastAsia"/>
          <w:szCs w:val="21"/>
        </w:rPr>
        <w:t>管理体制図等を記載してください。</w:t>
      </w:r>
    </w:p>
    <w:p w14:paraId="6EB7F8B4" w14:textId="77777777" w:rsidR="000D6D74" w:rsidRPr="00D14F40" w:rsidRDefault="000D6D74" w:rsidP="000D6D74">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szCs w:val="21"/>
        </w:rPr>
        <w:t>○産業廃棄物の排出の抑制に関する事項</w:t>
      </w:r>
    </w:p>
    <w:p w14:paraId="22CCFD97" w14:textId="77777777" w:rsidR="000D6D74" w:rsidRPr="00D14F40" w:rsidRDefault="000D6D74" w:rsidP="00DF0796">
      <w:pPr>
        <w:spacing w:line="340" w:lineRule="exact"/>
        <w:ind w:firstLineChars="100" w:firstLine="210"/>
        <w:rPr>
          <w:rFonts w:ascii="ＭＳ ゴシック" w:eastAsia="ＭＳ ゴシック" w:hAnsi="ＭＳ ゴシック"/>
          <w:szCs w:val="21"/>
        </w:rPr>
      </w:pPr>
      <w:r w:rsidRPr="00D14F40">
        <w:rPr>
          <w:rFonts w:ascii="ＭＳ ゴシック" w:eastAsia="ＭＳ ゴシック" w:hAnsi="ＭＳ ゴシック" w:hint="eastAsia"/>
          <w:szCs w:val="21"/>
        </w:rPr>
        <w:t>・産業廃棄物の種類ごとの排出量：現状と計画の目標</w:t>
      </w:r>
    </w:p>
    <w:p w14:paraId="2D29486C" w14:textId="77777777" w:rsidR="000D6D74" w:rsidRPr="00D14F40" w:rsidRDefault="000D6D74" w:rsidP="00DF0796">
      <w:pPr>
        <w:spacing w:line="340" w:lineRule="exact"/>
        <w:ind w:firstLineChars="100" w:firstLine="210"/>
        <w:rPr>
          <w:rFonts w:ascii="ＭＳ ゴシック" w:eastAsia="ＭＳ ゴシック" w:hAnsi="ＭＳ ゴシック"/>
          <w:szCs w:val="21"/>
        </w:rPr>
      </w:pPr>
      <w:r w:rsidRPr="00D14F40">
        <w:rPr>
          <w:rFonts w:ascii="ＭＳ ゴシック" w:eastAsia="ＭＳ ゴシック" w:hAnsi="ＭＳ ゴシック" w:hint="eastAsia"/>
          <w:szCs w:val="21"/>
        </w:rPr>
        <w:t>・排出抑制の取組：これまでに実施した取組と今後実施する予定の取組</w:t>
      </w:r>
    </w:p>
    <w:p w14:paraId="23CC246A" w14:textId="77777777" w:rsidR="000D6D74" w:rsidRPr="00D14F40" w:rsidRDefault="000D6D74" w:rsidP="000D6D74">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szCs w:val="21"/>
        </w:rPr>
        <w:t>○産業廃棄物の分別に関する事項</w:t>
      </w:r>
    </w:p>
    <w:p w14:paraId="699DAD6E" w14:textId="77777777" w:rsidR="000D6D74" w:rsidRPr="00D14F40" w:rsidRDefault="000D6D74" w:rsidP="00DF0796">
      <w:pPr>
        <w:spacing w:line="340" w:lineRule="exact"/>
        <w:ind w:firstLineChars="100" w:firstLine="210"/>
        <w:rPr>
          <w:rFonts w:ascii="ＭＳ ゴシック" w:eastAsia="ＭＳ ゴシック" w:hAnsi="ＭＳ ゴシック"/>
          <w:szCs w:val="21"/>
        </w:rPr>
      </w:pPr>
      <w:r w:rsidRPr="00D14F40">
        <w:rPr>
          <w:rFonts w:ascii="ＭＳ ゴシック" w:eastAsia="ＭＳ ゴシック" w:hAnsi="ＭＳ ゴシック" w:hint="eastAsia"/>
          <w:szCs w:val="21"/>
        </w:rPr>
        <w:t>・分別している産業廃棄物の種類：現状と今後の予定</w:t>
      </w:r>
    </w:p>
    <w:p w14:paraId="61133445" w14:textId="77777777" w:rsidR="000D6D74" w:rsidRPr="00D14F40" w:rsidRDefault="000D6D74" w:rsidP="00DF0796">
      <w:pPr>
        <w:spacing w:line="340" w:lineRule="exact"/>
        <w:ind w:firstLineChars="100" w:firstLine="210"/>
        <w:rPr>
          <w:rFonts w:ascii="ＭＳ ゴシック" w:eastAsia="ＭＳ ゴシック" w:hAnsi="ＭＳ ゴシック"/>
          <w:szCs w:val="21"/>
        </w:rPr>
      </w:pPr>
      <w:r w:rsidRPr="00D14F40">
        <w:rPr>
          <w:rFonts w:ascii="ＭＳ ゴシック" w:eastAsia="ＭＳ ゴシック" w:hAnsi="ＭＳ ゴシック" w:hint="eastAsia"/>
          <w:szCs w:val="21"/>
        </w:rPr>
        <w:t>・分別に関する取組：これまでに実施した取組と今後実施する予定の取組</w:t>
      </w:r>
    </w:p>
    <w:p w14:paraId="38C916B4" w14:textId="77777777" w:rsidR="000D6D74" w:rsidRPr="00D14F40" w:rsidRDefault="000D6D74" w:rsidP="000D6D74">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szCs w:val="21"/>
        </w:rPr>
        <w:t>○自ら行う産業廃棄物の再生利用に関する事項</w:t>
      </w:r>
    </w:p>
    <w:p w14:paraId="1578D6DA" w14:textId="77777777" w:rsidR="000D6D74" w:rsidRPr="00D14F40" w:rsidRDefault="000D6D74" w:rsidP="00DF0796">
      <w:pPr>
        <w:spacing w:line="340" w:lineRule="exact"/>
        <w:ind w:firstLineChars="100" w:firstLine="210"/>
        <w:rPr>
          <w:rFonts w:ascii="ＭＳ ゴシック" w:eastAsia="ＭＳ ゴシック" w:hAnsi="ＭＳ ゴシック"/>
          <w:szCs w:val="21"/>
        </w:rPr>
      </w:pPr>
      <w:r w:rsidRPr="00D14F40">
        <w:rPr>
          <w:rFonts w:ascii="ＭＳ ゴシック" w:eastAsia="ＭＳ ゴシック" w:hAnsi="ＭＳ ゴシック" w:hint="eastAsia"/>
          <w:szCs w:val="21"/>
        </w:rPr>
        <w:t>・自ら再生利用を行った産業廃棄物の種類ごとの量：現状と計画の目標</w:t>
      </w:r>
    </w:p>
    <w:p w14:paraId="57D72C68" w14:textId="77777777" w:rsidR="000D6D74" w:rsidRPr="00D14F40" w:rsidRDefault="000D6D74" w:rsidP="00DF0796">
      <w:pPr>
        <w:spacing w:line="340" w:lineRule="exact"/>
        <w:ind w:firstLineChars="100" w:firstLine="210"/>
        <w:rPr>
          <w:rFonts w:ascii="ＭＳ ゴシック" w:eastAsia="ＭＳ ゴシック" w:hAnsi="ＭＳ ゴシック"/>
          <w:szCs w:val="21"/>
        </w:rPr>
      </w:pPr>
      <w:r w:rsidRPr="00D14F40">
        <w:rPr>
          <w:rFonts w:ascii="ＭＳ ゴシック" w:eastAsia="ＭＳ ゴシック" w:hAnsi="ＭＳ ゴシック" w:hint="eastAsia"/>
          <w:szCs w:val="21"/>
        </w:rPr>
        <w:t>・再生利用に関する取組：これまでに実施した取組と今後実施する予定の取組</w:t>
      </w:r>
    </w:p>
    <w:p w14:paraId="74CF68FF" w14:textId="77777777" w:rsidR="000D6D74" w:rsidRPr="00D14F40" w:rsidRDefault="000D6D74" w:rsidP="000D6D74">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szCs w:val="21"/>
        </w:rPr>
        <w:t>○自ら行う産業廃棄物の中間処理に関する事項</w:t>
      </w:r>
    </w:p>
    <w:p w14:paraId="53FBE8F6" w14:textId="77777777" w:rsidR="000D6D74" w:rsidRPr="00D14F40" w:rsidRDefault="000D6D74" w:rsidP="00DF0796">
      <w:pPr>
        <w:spacing w:line="340" w:lineRule="exact"/>
        <w:ind w:firstLineChars="100" w:firstLine="210"/>
        <w:rPr>
          <w:rFonts w:ascii="ＭＳ ゴシック" w:eastAsia="ＭＳ ゴシック" w:hAnsi="ＭＳ ゴシック"/>
          <w:szCs w:val="21"/>
        </w:rPr>
      </w:pPr>
      <w:r w:rsidRPr="00D14F40">
        <w:rPr>
          <w:rFonts w:ascii="ＭＳ ゴシック" w:eastAsia="ＭＳ ゴシック" w:hAnsi="ＭＳ ゴシック" w:hint="eastAsia"/>
          <w:szCs w:val="21"/>
        </w:rPr>
        <w:t>・自ら熱回収を行った産業廃棄物の種類ごとの量：現状と計画の目標</w:t>
      </w:r>
    </w:p>
    <w:p w14:paraId="0224F59F" w14:textId="77777777" w:rsidR="000D6D74" w:rsidRPr="00D14F40" w:rsidRDefault="000D6D74" w:rsidP="00DF0796">
      <w:pPr>
        <w:spacing w:line="340" w:lineRule="exact"/>
        <w:ind w:firstLineChars="100" w:firstLine="210"/>
        <w:rPr>
          <w:rFonts w:ascii="ＭＳ ゴシック" w:eastAsia="ＭＳ ゴシック" w:hAnsi="ＭＳ ゴシック"/>
          <w:szCs w:val="21"/>
        </w:rPr>
      </w:pPr>
      <w:r w:rsidRPr="00D14F40">
        <w:rPr>
          <w:rFonts w:ascii="ＭＳ ゴシック" w:eastAsia="ＭＳ ゴシック" w:hAnsi="ＭＳ ゴシック" w:hint="eastAsia"/>
          <w:szCs w:val="21"/>
        </w:rPr>
        <w:t>・自ら中間処理により減量した産業廃棄物の種類ごとの量：現状と計画の目標</w:t>
      </w:r>
    </w:p>
    <w:p w14:paraId="5EEF767A" w14:textId="77777777" w:rsidR="000D6D74" w:rsidRPr="00D14F40" w:rsidRDefault="000D6D74" w:rsidP="00DF0796">
      <w:pPr>
        <w:spacing w:line="340" w:lineRule="exact"/>
        <w:ind w:firstLineChars="100" w:firstLine="210"/>
        <w:rPr>
          <w:rFonts w:ascii="ＭＳ ゴシック" w:eastAsia="ＭＳ ゴシック" w:hAnsi="ＭＳ ゴシック"/>
          <w:szCs w:val="21"/>
        </w:rPr>
      </w:pPr>
      <w:r w:rsidRPr="00D14F40">
        <w:rPr>
          <w:rFonts w:ascii="ＭＳ ゴシック" w:eastAsia="ＭＳ ゴシック" w:hAnsi="ＭＳ ゴシック" w:hint="eastAsia"/>
          <w:szCs w:val="21"/>
        </w:rPr>
        <w:t>・中間処理に関する取組：これまでに実施した取組と今後実施する予定の取組</w:t>
      </w:r>
    </w:p>
    <w:p w14:paraId="23A11C7D" w14:textId="77777777" w:rsidR="000D6D74" w:rsidRPr="00D14F40" w:rsidRDefault="000D6D74" w:rsidP="000D6D74">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szCs w:val="21"/>
        </w:rPr>
        <w:t>○自ら行う産業廃棄物の埋立処分に関する事項</w:t>
      </w:r>
    </w:p>
    <w:p w14:paraId="76CE9CAE" w14:textId="77777777" w:rsidR="000D6D74" w:rsidRPr="00D14F40" w:rsidRDefault="000D6D74" w:rsidP="00DF0796">
      <w:pPr>
        <w:spacing w:line="340" w:lineRule="exact"/>
        <w:ind w:firstLineChars="100" w:firstLine="210"/>
        <w:rPr>
          <w:rFonts w:ascii="ＭＳ ゴシック" w:eastAsia="ＭＳ ゴシック" w:hAnsi="ＭＳ ゴシック"/>
          <w:szCs w:val="21"/>
        </w:rPr>
      </w:pPr>
      <w:r w:rsidRPr="00D14F40">
        <w:rPr>
          <w:rFonts w:ascii="ＭＳ ゴシック" w:eastAsia="ＭＳ ゴシック" w:hAnsi="ＭＳ ゴシック" w:hint="eastAsia"/>
          <w:szCs w:val="21"/>
        </w:rPr>
        <w:t>・自ら埋立処分を行った産業廃棄物の種類ごとの量：現状と計画の目標</w:t>
      </w:r>
    </w:p>
    <w:p w14:paraId="6F5DC508" w14:textId="77777777" w:rsidR="000D6D74" w:rsidRPr="00D14F40" w:rsidRDefault="000D6D74" w:rsidP="00DF0796">
      <w:pPr>
        <w:spacing w:line="340" w:lineRule="exact"/>
        <w:ind w:firstLineChars="100" w:firstLine="210"/>
        <w:rPr>
          <w:rFonts w:ascii="ＭＳ ゴシック" w:eastAsia="ＭＳ ゴシック" w:hAnsi="ＭＳ ゴシック"/>
          <w:szCs w:val="21"/>
        </w:rPr>
      </w:pPr>
      <w:r w:rsidRPr="00D14F40">
        <w:rPr>
          <w:rFonts w:ascii="ＭＳ ゴシック" w:eastAsia="ＭＳ ゴシック" w:hAnsi="ＭＳ ゴシック" w:hint="eastAsia"/>
          <w:szCs w:val="21"/>
        </w:rPr>
        <w:t>・埋立処分に関する取組：これまでに実施した取組と今後実施する予定の取組</w:t>
      </w:r>
    </w:p>
    <w:p w14:paraId="7B5CADA0" w14:textId="77777777" w:rsidR="000D6D74" w:rsidRPr="00D14F40" w:rsidRDefault="000D6D74" w:rsidP="000D6D74">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szCs w:val="21"/>
        </w:rPr>
        <w:t>○産業廃棄物の処理の委託に関する事項</w:t>
      </w:r>
    </w:p>
    <w:p w14:paraId="2D7DDEB8" w14:textId="77777777" w:rsidR="000D6D74" w:rsidRPr="00D14F40" w:rsidRDefault="000D6D74" w:rsidP="00DF0796">
      <w:pPr>
        <w:spacing w:line="340" w:lineRule="exact"/>
        <w:ind w:firstLineChars="100" w:firstLine="210"/>
        <w:rPr>
          <w:rFonts w:ascii="ＭＳ ゴシック" w:eastAsia="ＭＳ ゴシック" w:hAnsi="ＭＳ ゴシック"/>
          <w:szCs w:val="21"/>
        </w:rPr>
      </w:pPr>
      <w:r w:rsidRPr="00D14F40">
        <w:rPr>
          <w:rFonts w:ascii="ＭＳ ゴシック" w:eastAsia="ＭＳ ゴシック" w:hAnsi="ＭＳ ゴシック" w:hint="eastAsia"/>
          <w:szCs w:val="21"/>
        </w:rPr>
        <w:t>・産業廃棄物の種類ごとの全処理委託量：現状と計画の目標</w:t>
      </w:r>
    </w:p>
    <w:p w14:paraId="50D5FB9B" w14:textId="77777777" w:rsidR="000D6D74" w:rsidRPr="0094075D" w:rsidRDefault="000D6D74" w:rsidP="00DF0796">
      <w:pPr>
        <w:spacing w:line="340" w:lineRule="exact"/>
        <w:ind w:firstLineChars="100" w:firstLine="210"/>
        <w:rPr>
          <w:rFonts w:ascii="ＭＳ ゴシック" w:eastAsia="ＭＳ ゴシック" w:hAnsi="ＭＳ ゴシック"/>
          <w:szCs w:val="21"/>
        </w:rPr>
      </w:pPr>
      <w:r w:rsidRPr="00D14F40">
        <w:rPr>
          <w:rFonts w:ascii="ＭＳ ゴシック" w:eastAsia="ＭＳ ゴシック" w:hAnsi="ＭＳ ゴシック" w:hint="eastAsia"/>
          <w:szCs w:val="21"/>
        </w:rPr>
        <w:t>・優良認定処理業者</w:t>
      </w:r>
      <w:r w:rsidRPr="0094075D">
        <w:rPr>
          <w:rFonts w:ascii="ＭＳ ゴシック" w:eastAsia="ＭＳ ゴシック" w:hAnsi="ＭＳ ゴシック" w:hint="eastAsia"/>
          <w:szCs w:val="21"/>
        </w:rPr>
        <w:t>（</w:t>
      </w:r>
      <w:r w:rsidR="005C538C" w:rsidRPr="0094075D">
        <w:rPr>
          <w:rFonts w:ascii="ＭＳ ゴシック" w:eastAsia="ＭＳ ゴシック" w:hAnsi="ＭＳ ゴシック"/>
          <w:szCs w:val="21"/>
        </w:rPr>
        <w:t>P</w:t>
      </w:r>
      <w:r w:rsidR="004B4C41" w:rsidRPr="0094075D">
        <w:rPr>
          <w:rFonts w:ascii="ＭＳ ゴシック" w:eastAsia="ＭＳ ゴシック" w:hAnsi="ＭＳ ゴシック"/>
          <w:szCs w:val="21"/>
        </w:rPr>
        <w:t>.</w:t>
      </w:r>
      <w:r w:rsidR="00FF0DE4" w:rsidRPr="0094075D">
        <w:rPr>
          <w:rFonts w:ascii="ＭＳ ゴシック" w:eastAsia="ＭＳ ゴシック" w:hAnsi="ＭＳ ゴシック" w:hint="eastAsia"/>
          <w:szCs w:val="21"/>
        </w:rPr>
        <w:t>11</w:t>
      </w:r>
      <w:r w:rsidRPr="0094075D">
        <w:rPr>
          <w:rFonts w:ascii="ＭＳ ゴシック" w:eastAsia="ＭＳ ゴシック" w:hAnsi="ＭＳ ゴシック" w:hint="eastAsia"/>
          <w:szCs w:val="21"/>
        </w:rPr>
        <w:t>）への処理委託量：現状と計画の目標</w:t>
      </w:r>
    </w:p>
    <w:p w14:paraId="3C223D14" w14:textId="77777777" w:rsidR="000D6D74" w:rsidRPr="0094075D" w:rsidRDefault="000D6D74" w:rsidP="00DF0796">
      <w:pPr>
        <w:spacing w:line="340" w:lineRule="exact"/>
        <w:ind w:firstLineChars="100" w:firstLine="210"/>
        <w:rPr>
          <w:rFonts w:ascii="ＭＳ ゴシック" w:eastAsia="ＭＳ ゴシック" w:hAnsi="ＭＳ ゴシック"/>
          <w:szCs w:val="21"/>
        </w:rPr>
      </w:pPr>
      <w:r w:rsidRPr="0094075D">
        <w:rPr>
          <w:rFonts w:ascii="ＭＳ ゴシック" w:eastAsia="ＭＳ ゴシック" w:hAnsi="ＭＳ ゴシック" w:hint="eastAsia"/>
          <w:szCs w:val="21"/>
        </w:rPr>
        <w:t>・再生利用業者への処理委託量：現状と計画の目標</w:t>
      </w:r>
    </w:p>
    <w:p w14:paraId="088E04F5" w14:textId="21C16202" w:rsidR="000D6D74" w:rsidRPr="00BF4F43" w:rsidRDefault="000D6D74" w:rsidP="00DF0796">
      <w:pPr>
        <w:spacing w:line="340" w:lineRule="exact"/>
        <w:ind w:firstLineChars="100" w:firstLine="210"/>
        <w:rPr>
          <w:rFonts w:ascii="ＭＳ ゴシック" w:eastAsia="ＭＳ ゴシック" w:hAnsi="ＭＳ ゴシック"/>
          <w:szCs w:val="21"/>
        </w:rPr>
      </w:pPr>
      <w:r w:rsidRPr="0094075D">
        <w:rPr>
          <w:rFonts w:ascii="ＭＳ ゴシック" w:eastAsia="ＭＳ ゴシック" w:hAnsi="ＭＳ ゴシック" w:hint="eastAsia"/>
          <w:szCs w:val="21"/>
        </w:rPr>
        <w:t>・認定熱回収施設設置者（</w:t>
      </w:r>
      <w:r w:rsidR="005C538C" w:rsidRPr="0094075D">
        <w:rPr>
          <w:rFonts w:ascii="ＭＳ ゴシック" w:eastAsia="ＭＳ ゴシック" w:hAnsi="ＭＳ ゴシック"/>
          <w:szCs w:val="21"/>
        </w:rPr>
        <w:t>P</w:t>
      </w:r>
      <w:r w:rsidR="004B4C41" w:rsidRPr="0094075D">
        <w:rPr>
          <w:rFonts w:ascii="ＭＳ ゴシック" w:eastAsia="ＭＳ ゴシック" w:hAnsi="ＭＳ ゴシック"/>
          <w:szCs w:val="21"/>
        </w:rPr>
        <w:t>.</w:t>
      </w:r>
      <w:r w:rsidR="004B4C41" w:rsidRPr="0094075D">
        <w:rPr>
          <w:rFonts w:ascii="ＭＳ ゴシック" w:eastAsia="ＭＳ ゴシック" w:hAnsi="ＭＳ ゴシック" w:hint="eastAsia"/>
          <w:szCs w:val="21"/>
        </w:rPr>
        <w:t>3</w:t>
      </w:r>
      <w:r w:rsidR="00082CE1" w:rsidRPr="0094075D">
        <w:rPr>
          <w:rFonts w:ascii="ＭＳ ゴシック" w:eastAsia="ＭＳ ゴシック" w:hAnsi="ＭＳ ゴシック" w:hint="eastAsia"/>
          <w:szCs w:val="21"/>
        </w:rPr>
        <w:t>7</w:t>
      </w:r>
      <w:r w:rsidRPr="0094075D">
        <w:rPr>
          <w:rFonts w:ascii="ＭＳ ゴシック" w:eastAsia="ＭＳ ゴシック" w:hAnsi="ＭＳ ゴシック" w:hint="eastAsia"/>
          <w:szCs w:val="21"/>
        </w:rPr>
        <w:t>）</w:t>
      </w:r>
      <w:r w:rsidRPr="00BF4F43">
        <w:rPr>
          <w:rFonts w:ascii="ＭＳ ゴシック" w:eastAsia="ＭＳ ゴシック" w:hAnsi="ＭＳ ゴシック" w:hint="eastAsia"/>
          <w:szCs w:val="21"/>
        </w:rPr>
        <w:t>への処理委託量：現状と計画の目標</w:t>
      </w:r>
    </w:p>
    <w:p w14:paraId="4B60D291" w14:textId="77777777" w:rsidR="000D6D74" w:rsidRPr="00D14F40" w:rsidRDefault="000D6D74" w:rsidP="00DF0796">
      <w:pPr>
        <w:spacing w:line="340" w:lineRule="exact"/>
        <w:ind w:firstLineChars="100" w:firstLine="210"/>
        <w:rPr>
          <w:rFonts w:ascii="ＭＳ ゴシック" w:eastAsia="ＭＳ ゴシック" w:hAnsi="ＭＳ ゴシック"/>
          <w:szCs w:val="21"/>
        </w:rPr>
      </w:pPr>
      <w:r w:rsidRPr="00BF4F43">
        <w:rPr>
          <w:rFonts w:ascii="ＭＳ ゴシック" w:eastAsia="ＭＳ ゴシック" w:hAnsi="ＭＳ ゴシック" w:hint="eastAsia"/>
          <w:szCs w:val="21"/>
        </w:rPr>
        <w:t>・認定熱回収施設設置者以外の熱回収</w:t>
      </w:r>
      <w:r w:rsidRPr="00D14F40">
        <w:rPr>
          <w:rFonts w:ascii="ＭＳ ゴシック" w:eastAsia="ＭＳ ゴシック" w:hAnsi="ＭＳ ゴシック" w:hint="eastAsia"/>
          <w:szCs w:val="21"/>
        </w:rPr>
        <w:t>を行う業者への処理委託量：現状と計画の目標</w:t>
      </w:r>
    </w:p>
    <w:p w14:paraId="5C7ADAEB" w14:textId="77777777" w:rsidR="000D6D74" w:rsidRPr="00D14F40" w:rsidRDefault="000D6D74" w:rsidP="00DF0796">
      <w:pPr>
        <w:spacing w:line="340" w:lineRule="exact"/>
        <w:ind w:firstLineChars="100" w:firstLine="210"/>
        <w:rPr>
          <w:rFonts w:ascii="ＭＳ ゴシック" w:eastAsia="ＭＳ ゴシック" w:hAnsi="ＭＳ ゴシック"/>
          <w:szCs w:val="21"/>
        </w:rPr>
      </w:pPr>
      <w:r w:rsidRPr="00D14F40">
        <w:rPr>
          <w:rFonts w:ascii="ＭＳ ゴシック" w:eastAsia="ＭＳ ゴシック" w:hAnsi="ＭＳ ゴシック" w:hint="eastAsia"/>
          <w:szCs w:val="21"/>
        </w:rPr>
        <w:t>・処理委託に関する取組：これまでに実施した取組と今後実施する予定の取組</w:t>
      </w:r>
    </w:p>
    <w:p w14:paraId="702D45D4" w14:textId="77777777" w:rsidR="000D6D74" w:rsidRPr="00D14F40" w:rsidRDefault="000D6D74" w:rsidP="000D6D74">
      <w:pPr>
        <w:spacing w:line="340" w:lineRule="exact"/>
        <w:rPr>
          <w:rFonts w:ascii="ＭＳ ゴシック" w:eastAsia="ＭＳ ゴシック" w:hAnsi="ＭＳ ゴシック"/>
          <w:b/>
          <w:szCs w:val="21"/>
        </w:rPr>
      </w:pPr>
    </w:p>
    <w:p w14:paraId="13DCDBC4" w14:textId="77777777" w:rsidR="000D6D74" w:rsidRPr="00D14F40" w:rsidRDefault="000D6D74" w:rsidP="000D6D74">
      <w:pPr>
        <w:spacing w:line="340" w:lineRule="exact"/>
        <w:rPr>
          <w:rFonts w:ascii="ＭＳ ゴシック" w:eastAsia="ＭＳ ゴシック" w:hAnsi="ＭＳ ゴシック"/>
          <w:b/>
          <w:sz w:val="24"/>
        </w:rPr>
      </w:pPr>
      <w:r w:rsidRPr="00D14F40">
        <w:rPr>
          <w:rFonts w:ascii="ＭＳ ゴシック" w:eastAsia="ＭＳ ゴシック" w:hAnsi="ＭＳ ゴシック" w:hint="eastAsia"/>
          <w:b/>
          <w:sz w:val="24"/>
        </w:rPr>
        <w:t>●産業廃棄物処理計画実施状況報告書の内容</w:t>
      </w:r>
    </w:p>
    <w:p w14:paraId="1AE7AA86" w14:textId="77777777" w:rsidR="000D6D74" w:rsidRPr="00D14F40" w:rsidRDefault="000D6D74" w:rsidP="000D6D74">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b/>
          <w:szCs w:val="21"/>
        </w:rPr>
        <w:tab/>
        <w:t xml:space="preserve">　　　　</w:t>
      </w:r>
      <w:r w:rsidR="00D3033C">
        <w:rPr>
          <w:rFonts w:ascii="ＭＳ ゴシック" w:eastAsia="ＭＳ ゴシック" w:hAnsi="ＭＳ ゴシック" w:hint="eastAsia"/>
          <w:szCs w:val="21"/>
        </w:rPr>
        <w:t>〔</w:t>
      </w:r>
      <w:r w:rsidR="00FA4012" w:rsidRPr="00D14F40">
        <w:rPr>
          <w:rFonts w:ascii="ＭＳ ゴシック" w:eastAsia="ＭＳ ゴシック" w:hAnsi="ＭＳ ゴシック" w:hint="eastAsia"/>
          <w:szCs w:val="21"/>
        </w:rPr>
        <w:t>施行規則</w:t>
      </w:r>
      <w:r w:rsidRPr="00D14F40">
        <w:rPr>
          <w:rFonts w:ascii="ＭＳ ゴシック" w:eastAsia="ＭＳ ゴシック" w:hAnsi="ＭＳ ゴシック" w:hint="eastAsia"/>
          <w:szCs w:val="21"/>
        </w:rPr>
        <w:t>第</w:t>
      </w:r>
      <w:r w:rsidR="00ED2069">
        <w:rPr>
          <w:rFonts w:ascii="ＭＳ ゴシック" w:eastAsia="ＭＳ ゴシック" w:hAnsi="ＭＳ ゴシック" w:hint="eastAsia"/>
          <w:szCs w:val="21"/>
        </w:rPr>
        <w:t>８</w:t>
      </w:r>
      <w:r w:rsidRPr="00D14F40">
        <w:rPr>
          <w:rFonts w:ascii="ＭＳ ゴシック" w:eastAsia="ＭＳ ゴシック" w:hAnsi="ＭＳ ゴシック" w:hint="eastAsia"/>
          <w:szCs w:val="21"/>
        </w:rPr>
        <w:t>条の</w:t>
      </w:r>
      <w:r w:rsidR="00ED2069">
        <w:rPr>
          <w:rFonts w:ascii="ＭＳ ゴシック" w:eastAsia="ＭＳ ゴシック" w:hAnsi="ＭＳ ゴシック" w:hint="eastAsia"/>
          <w:szCs w:val="21"/>
        </w:rPr>
        <w:t>４</w:t>
      </w:r>
      <w:r w:rsidRPr="00D14F40">
        <w:rPr>
          <w:rFonts w:ascii="ＭＳ ゴシック" w:eastAsia="ＭＳ ゴシック" w:hAnsi="ＭＳ ゴシック" w:hint="eastAsia"/>
          <w:szCs w:val="21"/>
        </w:rPr>
        <w:t>の</w:t>
      </w:r>
      <w:r w:rsidR="00ED2069">
        <w:rPr>
          <w:rFonts w:ascii="ＭＳ ゴシック" w:eastAsia="ＭＳ ゴシック" w:hAnsi="ＭＳ ゴシック" w:hint="eastAsia"/>
          <w:szCs w:val="21"/>
        </w:rPr>
        <w:t>６</w:t>
      </w:r>
      <w:r w:rsidRPr="00D14F40">
        <w:rPr>
          <w:rFonts w:ascii="ＭＳ ゴシック" w:eastAsia="ＭＳ ゴシック" w:hAnsi="ＭＳ ゴシック" w:hint="eastAsia"/>
          <w:szCs w:val="21"/>
        </w:rPr>
        <w:t>、</w:t>
      </w:r>
      <w:r w:rsidR="00286B1A" w:rsidRPr="00D14F40">
        <w:rPr>
          <w:rFonts w:ascii="ＭＳ ゴシック" w:eastAsia="ＭＳ ゴシック" w:hAnsi="ＭＳ ゴシック" w:hint="eastAsia"/>
          <w:szCs w:val="21"/>
        </w:rPr>
        <w:t>第</w:t>
      </w:r>
      <w:r w:rsidR="00ED2069">
        <w:rPr>
          <w:rFonts w:ascii="ＭＳ ゴシック" w:eastAsia="ＭＳ ゴシック" w:hAnsi="ＭＳ ゴシック" w:hint="eastAsia"/>
          <w:szCs w:val="21"/>
        </w:rPr>
        <w:t>８</w:t>
      </w:r>
      <w:r w:rsidR="00286B1A" w:rsidRPr="00D14F40">
        <w:rPr>
          <w:rFonts w:ascii="ＭＳ ゴシック" w:eastAsia="ＭＳ ゴシック" w:hAnsi="ＭＳ ゴシック" w:hint="eastAsia"/>
          <w:szCs w:val="21"/>
        </w:rPr>
        <w:t>条の17の</w:t>
      </w:r>
      <w:r w:rsidR="00ED2069">
        <w:rPr>
          <w:rFonts w:ascii="ＭＳ ゴシック" w:eastAsia="ＭＳ ゴシック" w:hAnsi="ＭＳ ゴシック" w:hint="eastAsia"/>
          <w:szCs w:val="21"/>
        </w:rPr>
        <w:t>３</w:t>
      </w:r>
      <w:r w:rsidR="00286B1A" w:rsidRPr="00D14F40">
        <w:rPr>
          <w:rFonts w:ascii="ＭＳ ゴシック" w:eastAsia="ＭＳ ゴシック" w:hAnsi="ＭＳ ゴシック" w:hint="eastAsia"/>
          <w:szCs w:val="21"/>
        </w:rPr>
        <w:t>、</w:t>
      </w:r>
      <w:r w:rsidRPr="00D14F40">
        <w:rPr>
          <w:rFonts w:ascii="ＭＳ ゴシック" w:eastAsia="ＭＳ ゴシック" w:hAnsi="ＭＳ ゴシック" w:hint="eastAsia"/>
          <w:szCs w:val="21"/>
        </w:rPr>
        <w:t>様式第</w:t>
      </w:r>
      <w:r w:rsidR="00ED2069">
        <w:rPr>
          <w:rFonts w:ascii="ＭＳ ゴシック" w:eastAsia="ＭＳ ゴシック" w:hAnsi="ＭＳ ゴシック" w:hint="eastAsia"/>
          <w:szCs w:val="21"/>
        </w:rPr>
        <w:t>２</w:t>
      </w:r>
      <w:r w:rsidRPr="00D14F40">
        <w:rPr>
          <w:rFonts w:ascii="ＭＳ ゴシック" w:eastAsia="ＭＳ ゴシック" w:hAnsi="ＭＳ ゴシック" w:hint="eastAsia"/>
          <w:szCs w:val="21"/>
        </w:rPr>
        <w:t>号の</w:t>
      </w:r>
      <w:r w:rsidR="00ED2069">
        <w:rPr>
          <w:rFonts w:ascii="ＭＳ ゴシック" w:eastAsia="ＭＳ ゴシック" w:hAnsi="ＭＳ ゴシック" w:hint="eastAsia"/>
          <w:szCs w:val="21"/>
        </w:rPr>
        <w:t>９</w:t>
      </w:r>
      <w:r w:rsidR="00286B1A" w:rsidRPr="00D14F40">
        <w:rPr>
          <w:rFonts w:ascii="ＭＳ ゴシック" w:eastAsia="ＭＳ ゴシック" w:hAnsi="ＭＳ ゴシック" w:hint="eastAsia"/>
          <w:szCs w:val="21"/>
        </w:rPr>
        <w:t>、第</w:t>
      </w:r>
      <w:r w:rsidR="00ED2069">
        <w:rPr>
          <w:rFonts w:ascii="ＭＳ ゴシック" w:eastAsia="ＭＳ ゴシック" w:hAnsi="ＭＳ ゴシック" w:hint="eastAsia"/>
          <w:szCs w:val="21"/>
        </w:rPr>
        <w:t>２</w:t>
      </w:r>
      <w:r w:rsidR="00286B1A" w:rsidRPr="00D14F40">
        <w:rPr>
          <w:rFonts w:ascii="ＭＳ ゴシック" w:eastAsia="ＭＳ ゴシック" w:hAnsi="ＭＳ ゴシック" w:hint="eastAsia"/>
          <w:szCs w:val="21"/>
        </w:rPr>
        <w:t>号の14</w:t>
      </w:r>
      <w:r w:rsidR="00D3033C">
        <w:rPr>
          <w:rFonts w:ascii="ＭＳ ゴシック" w:eastAsia="ＭＳ ゴシック" w:hAnsi="ＭＳ ゴシック" w:hint="eastAsia"/>
          <w:szCs w:val="21"/>
        </w:rPr>
        <w:t>〕</w:t>
      </w:r>
    </w:p>
    <w:p w14:paraId="4485929F" w14:textId="77777777" w:rsidR="000D6D74" w:rsidRPr="00D14F40" w:rsidRDefault="000D6D74" w:rsidP="000D6D74">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szCs w:val="21"/>
        </w:rPr>
        <w:t>○産業廃棄物処理計画における計画期間</w:t>
      </w:r>
    </w:p>
    <w:p w14:paraId="5356C397" w14:textId="77777777" w:rsidR="000D6D74" w:rsidRPr="00D14F40" w:rsidRDefault="000D6D74" w:rsidP="000D6D74">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szCs w:val="21"/>
        </w:rPr>
        <w:t>○産業廃棄物処理計画における目標値</w:t>
      </w:r>
    </w:p>
    <w:p w14:paraId="429A4BED" w14:textId="77777777" w:rsidR="000D6D74" w:rsidRPr="00D14F40" w:rsidRDefault="000D6D74" w:rsidP="000D6D74">
      <w:pPr>
        <w:spacing w:line="340" w:lineRule="exact"/>
        <w:rPr>
          <w:rFonts w:ascii="ＭＳ ゴシック" w:eastAsia="ＭＳ ゴシック" w:hAnsi="ＭＳ ゴシック"/>
          <w:szCs w:val="21"/>
        </w:rPr>
      </w:pPr>
      <w:r w:rsidRPr="00D14F40">
        <w:rPr>
          <w:rFonts w:ascii="ＭＳ ゴシック" w:eastAsia="ＭＳ ゴシック" w:hAnsi="ＭＳ ゴシック" w:hint="eastAsia"/>
          <w:szCs w:val="21"/>
        </w:rPr>
        <w:t>○産業廃棄物の種類ごとに計画の実施状況（実績値）を記入した処理フロー</w:t>
      </w:r>
    </w:p>
    <w:p w14:paraId="345F954C" w14:textId="77777777" w:rsidR="00294BEE" w:rsidRPr="00D14F40" w:rsidRDefault="00294BEE" w:rsidP="000D6D74">
      <w:pPr>
        <w:spacing w:line="340" w:lineRule="exact"/>
        <w:rPr>
          <w:rFonts w:ascii="ＭＳ ゴシック" w:eastAsia="ＭＳ ゴシック" w:hAnsi="ＭＳ ゴシック"/>
          <w:szCs w:val="21"/>
        </w:rPr>
      </w:pPr>
    </w:p>
    <w:p w14:paraId="51EF420D" w14:textId="77777777" w:rsidR="00610D10" w:rsidRPr="00D14F40" w:rsidRDefault="00610D10" w:rsidP="00610D10">
      <w:pPr>
        <w:spacing w:line="340" w:lineRule="exact"/>
        <w:rPr>
          <w:rFonts w:ascii="ＭＳ ゴシック" w:eastAsia="ＭＳ ゴシック" w:hAnsi="ＭＳ ゴシック"/>
          <w:b/>
          <w:sz w:val="24"/>
        </w:rPr>
      </w:pPr>
      <w:r w:rsidRPr="00D14F40">
        <w:rPr>
          <w:rFonts w:ascii="ＭＳ ゴシック" w:eastAsia="ＭＳ ゴシック" w:hAnsi="ＭＳ ゴシック" w:hint="eastAsia"/>
          <w:b/>
          <w:sz w:val="24"/>
        </w:rPr>
        <w:t>●公表について</w:t>
      </w:r>
      <w:r w:rsidR="00286B1A" w:rsidRPr="00D14F40">
        <w:rPr>
          <w:rFonts w:ascii="ＭＳ ゴシック" w:eastAsia="ＭＳ ゴシック" w:hAnsi="ＭＳ ゴシック" w:hint="eastAsia"/>
          <w:b/>
          <w:sz w:val="24"/>
        </w:rPr>
        <w:t xml:space="preserve">　　　　　　　　　　　</w:t>
      </w:r>
      <w:r w:rsidR="00C038D4">
        <w:rPr>
          <w:rFonts w:ascii="ＭＳ ゴシック" w:eastAsia="ＭＳ ゴシック" w:hAnsi="ＭＳ ゴシック" w:hint="eastAsia"/>
          <w:b/>
          <w:sz w:val="24"/>
        </w:rPr>
        <w:t xml:space="preserve">　</w:t>
      </w:r>
      <w:r w:rsidR="00297EDB">
        <w:rPr>
          <w:rFonts w:ascii="ＭＳ ゴシック" w:eastAsia="ＭＳ ゴシック" w:hAnsi="ＭＳ ゴシック" w:hint="eastAsia"/>
          <w:b/>
          <w:sz w:val="24"/>
        </w:rPr>
        <w:t xml:space="preserve"> </w:t>
      </w:r>
      <w:r w:rsidR="00286B1A" w:rsidRPr="00D14F40">
        <w:rPr>
          <w:rFonts w:ascii="ＭＳ ゴシック" w:eastAsia="ＭＳ ゴシック" w:hAnsi="ＭＳ ゴシック" w:hint="eastAsia"/>
          <w:szCs w:val="21"/>
        </w:rPr>
        <w:t>〔施行規則第</w:t>
      </w:r>
      <w:r w:rsidR="00ED2069">
        <w:rPr>
          <w:rFonts w:ascii="ＭＳ ゴシック" w:eastAsia="ＭＳ ゴシック" w:hAnsi="ＭＳ ゴシック" w:hint="eastAsia"/>
          <w:szCs w:val="21"/>
        </w:rPr>
        <w:t>８</w:t>
      </w:r>
      <w:r w:rsidR="00286B1A" w:rsidRPr="00D14F40">
        <w:rPr>
          <w:rFonts w:ascii="ＭＳ ゴシック" w:eastAsia="ＭＳ ゴシック" w:hAnsi="ＭＳ ゴシック" w:hint="eastAsia"/>
          <w:szCs w:val="21"/>
        </w:rPr>
        <w:t>条の</w:t>
      </w:r>
      <w:r w:rsidR="00ED2069">
        <w:rPr>
          <w:rFonts w:ascii="ＭＳ ゴシック" w:eastAsia="ＭＳ ゴシック" w:hAnsi="ＭＳ ゴシック" w:hint="eastAsia"/>
          <w:szCs w:val="21"/>
        </w:rPr>
        <w:t>４</w:t>
      </w:r>
      <w:r w:rsidR="00286B1A" w:rsidRPr="00D14F40">
        <w:rPr>
          <w:rFonts w:ascii="ＭＳ ゴシック" w:eastAsia="ＭＳ ゴシック" w:hAnsi="ＭＳ ゴシック" w:hint="eastAsia"/>
          <w:szCs w:val="21"/>
        </w:rPr>
        <w:t>の</w:t>
      </w:r>
      <w:r w:rsidR="00ED2069">
        <w:rPr>
          <w:rFonts w:ascii="ＭＳ ゴシック" w:eastAsia="ＭＳ ゴシック" w:hAnsi="ＭＳ ゴシック" w:hint="eastAsia"/>
          <w:szCs w:val="21"/>
        </w:rPr>
        <w:t>７</w:t>
      </w:r>
      <w:r w:rsidR="00286B1A" w:rsidRPr="00D14F40">
        <w:rPr>
          <w:rFonts w:ascii="ＭＳ ゴシック" w:eastAsia="ＭＳ ゴシック" w:hAnsi="ＭＳ ゴシック" w:hint="eastAsia"/>
          <w:szCs w:val="21"/>
        </w:rPr>
        <w:t>、第</w:t>
      </w:r>
      <w:r w:rsidR="00ED2069">
        <w:rPr>
          <w:rFonts w:ascii="ＭＳ ゴシック" w:eastAsia="ＭＳ ゴシック" w:hAnsi="ＭＳ ゴシック" w:hint="eastAsia"/>
          <w:szCs w:val="21"/>
        </w:rPr>
        <w:t>８</w:t>
      </w:r>
      <w:r w:rsidR="00286B1A" w:rsidRPr="00D14F40">
        <w:rPr>
          <w:rFonts w:ascii="ＭＳ ゴシック" w:eastAsia="ＭＳ ゴシック" w:hAnsi="ＭＳ ゴシック" w:hint="eastAsia"/>
          <w:szCs w:val="21"/>
        </w:rPr>
        <w:t>条の17の</w:t>
      </w:r>
      <w:r w:rsidR="00ED2069">
        <w:rPr>
          <w:rFonts w:ascii="ＭＳ ゴシック" w:eastAsia="ＭＳ ゴシック" w:hAnsi="ＭＳ ゴシック" w:hint="eastAsia"/>
          <w:szCs w:val="21"/>
        </w:rPr>
        <w:t>４</w:t>
      </w:r>
      <w:r w:rsidR="00286B1A" w:rsidRPr="00D14F40">
        <w:rPr>
          <w:rFonts w:ascii="ＭＳ ゴシック" w:eastAsia="ＭＳ ゴシック" w:hAnsi="ＭＳ ゴシック" w:hint="eastAsia"/>
          <w:szCs w:val="21"/>
        </w:rPr>
        <w:t>〕</w:t>
      </w:r>
    </w:p>
    <w:p w14:paraId="62C5C476" w14:textId="77777777" w:rsidR="00610D10" w:rsidRPr="00D14F40" w:rsidRDefault="00610D10" w:rsidP="00286B1A">
      <w:pPr>
        <w:spacing w:line="340" w:lineRule="exact"/>
        <w:ind w:leftChars="100" w:left="210" w:firstLineChars="100" w:firstLine="210"/>
        <w:rPr>
          <w:rFonts w:ascii="ＭＳ ゴシック" w:eastAsia="ＭＳ ゴシック" w:hAnsi="ＭＳ ゴシック"/>
          <w:szCs w:val="21"/>
        </w:rPr>
      </w:pPr>
      <w:r w:rsidRPr="00D14F40">
        <w:rPr>
          <w:rFonts w:ascii="ＭＳ ゴシック" w:eastAsia="ＭＳ ゴシック" w:hAnsi="ＭＳ ゴシック" w:hint="eastAsia"/>
          <w:szCs w:val="21"/>
        </w:rPr>
        <w:t>処理計画書と実施状況報告書の公表方法については、</w:t>
      </w:r>
      <w:r w:rsidR="00A33A4A" w:rsidRPr="00D14F40">
        <w:rPr>
          <w:rFonts w:ascii="ＭＳ ゴシック" w:eastAsia="ＭＳ ゴシック" w:hAnsi="ＭＳ ゴシック" w:hint="eastAsia"/>
          <w:szCs w:val="21"/>
        </w:rPr>
        <w:t>従来の縦覧から</w:t>
      </w:r>
      <w:r w:rsidRPr="00D14F40">
        <w:rPr>
          <w:rFonts w:ascii="ＭＳ ゴシック" w:eastAsia="ＭＳ ゴシック" w:hAnsi="ＭＳ ゴシック" w:hint="eastAsia"/>
          <w:szCs w:val="21"/>
        </w:rPr>
        <w:t>法改正により、平成23年10月</w:t>
      </w:r>
      <w:r w:rsidR="00ED2069">
        <w:rPr>
          <w:rFonts w:ascii="ＭＳ ゴシック" w:eastAsia="ＭＳ ゴシック" w:hAnsi="ＭＳ ゴシック" w:hint="eastAsia"/>
          <w:szCs w:val="21"/>
        </w:rPr>
        <w:t>１</w:t>
      </w:r>
      <w:r w:rsidR="00A33A4A" w:rsidRPr="00D14F40">
        <w:rPr>
          <w:rFonts w:ascii="ＭＳ ゴシック" w:eastAsia="ＭＳ ゴシック" w:hAnsi="ＭＳ ゴシック" w:hint="eastAsia"/>
          <w:szCs w:val="21"/>
        </w:rPr>
        <w:t>日より</w:t>
      </w:r>
      <w:r w:rsidRPr="00D14F40">
        <w:rPr>
          <w:rFonts w:ascii="ＭＳ ゴシック" w:eastAsia="ＭＳ ゴシック" w:hAnsi="ＭＳ ゴシック" w:hint="eastAsia"/>
          <w:szCs w:val="21"/>
        </w:rPr>
        <w:t>インターネットの利用により行うこととなりました。</w:t>
      </w:r>
    </w:p>
    <w:p w14:paraId="580ED79B" w14:textId="77777777" w:rsidR="00610D10" w:rsidRPr="00D14F40" w:rsidRDefault="00610D10" w:rsidP="00286B1A">
      <w:pPr>
        <w:spacing w:line="340" w:lineRule="exact"/>
        <w:ind w:leftChars="100" w:left="210" w:firstLineChars="100" w:firstLine="210"/>
        <w:rPr>
          <w:rFonts w:ascii="ＭＳ ゴシック" w:eastAsia="ＭＳ ゴシック" w:hAnsi="ＭＳ ゴシック"/>
          <w:szCs w:val="21"/>
        </w:rPr>
      </w:pPr>
      <w:r w:rsidRPr="00D14F40">
        <w:rPr>
          <w:rFonts w:ascii="ＭＳ ゴシック" w:eastAsia="ＭＳ ゴシック" w:hAnsi="ＭＳ ゴシック" w:hint="eastAsia"/>
          <w:szCs w:val="21"/>
        </w:rPr>
        <w:t>なお、</w:t>
      </w:r>
      <w:r w:rsidR="000116C4" w:rsidRPr="00D14F40">
        <w:rPr>
          <w:rFonts w:ascii="ＭＳ ゴシック" w:eastAsia="ＭＳ ゴシック" w:hAnsi="ＭＳ ゴシック" w:hint="eastAsia"/>
          <w:szCs w:val="21"/>
        </w:rPr>
        <w:t>大阪府への</w:t>
      </w:r>
      <w:r w:rsidRPr="00D14F40">
        <w:rPr>
          <w:rFonts w:ascii="ＭＳ ゴシック" w:eastAsia="ＭＳ ゴシック" w:hAnsi="ＭＳ ゴシック" w:hint="eastAsia"/>
          <w:szCs w:val="21"/>
        </w:rPr>
        <w:t>処理計画書の提出及び実施状況の報告に当たっては、電子申請による報告にご協力ください。電子申請の手続きについては</w:t>
      </w:r>
      <w:r w:rsidR="006700A5" w:rsidRPr="00AE660F">
        <w:rPr>
          <w:rFonts w:ascii="ＭＳ ゴシック" w:eastAsia="ＭＳ ゴシック" w:hAnsi="ＭＳ ゴシック" w:hint="eastAsia"/>
          <w:szCs w:val="21"/>
        </w:rPr>
        <w:t>大阪</w:t>
      </w:r>
      <w:r w:rsidRPr="00D14F40">
        <w:rPr>
          <w:rFonts w:ascii="ＭＳ ゴシック" w:eastAsia="ＭＳ ゴシック" w:hAnsi="ＭＳ ゴシック" w:hint="eastAsia"/>
          <w:szCs w:val="21"/>
        </w:rPr>
        <w:t>府ホームページをご覧ください。</w:t>
      </w:r>
    </w:p>
    <w:p w14:paraId="4C722EFF" w14:textId="64BEAD9F" w:rsidR="00610D10" w:rsidRPr="00297EDB" w:rsidRDefault="00610D10" w:rsidP="00297EDB">
      <w:pPr>
        <w:tabs>
          <w:tab w:val="left" w:pos="756"/>
        </w:tabs>
        <w:spacing w:line="276" w:lineRule="auto"/>
        <w:ind w:left="780"/>
        <w:rPr>
          <w:rFonts w:ascii="ＭＳ ゴシック" w:eastAsia="ＭＳ ゴシック" w:hAnsi="ＭＳ ゴシック"/>
          <w:szCs w:val="21"/>
        </w:rPr>
      </w:pPr>
      <w:r w:rsidRPr="00297EDB">
        <w:rPr>
          <w:rFonts w:ascii="ＭＳ ゴシック" w:eastAsia="ＭＳ ゴシック" w:hAnsi="ＭＳ ゴシック" w:hint="eastAsia"/>
          <w:szCs w:val="21"/>
        </w:rPr>
        <w:t>（URL:</w:t>
      </w:r>
      <w:hyperlink r:id="rId29" w:history="1">
        <w:r w:rsidR="00082CE1" w:rsidRPr="00301873">
          <w:rPr>
            <w:rStyle w:val="ac"/>
            <w:rFonts w:ascii="ＭＳ ゴシック" w:eastAsia="ＭＳ ゴシック" w:hAnsi="ＭＳ ゴシック"/>
          </w:rPr>
          <w:t>https://www.pref.osaka.lg.jp/menkyo/o120060/0003618.html</w:t>
        </w:r>
      </w:hyperlink>
      <w:r w:rsidRPr="00297EDB">
        <w:rPr>
          <w:rFonts w:ascii="ＭＳ ゴシック" w:eastAsia="ＭＳ ゴシック" w:hAnsi="ＭＳ ゴシック" w:hint="eastAsia"/>
          <w:szCs w:val="21"/>
        </w:rPr>
        <w:t>）</w:t>
      </w:r>
    </w:p>
    <w:p w14:paraId="5381D6BC" w14:textId="77777777" w:rsidR="00D35579" w:rsidRPr="00D14F40" w:rsidRDefault="00D65066" w:rsidP="00D35579">
      <w:pPr>
        <w:spacing w:line="340" w:lineRule="exact"/>
        <w:rPr>
          <w:rFonts w:ascii="ＭＳ ゴシック" w:eastAsia="ＭＳ ゴシック" w:hAnsi="ＭＳ ゴシック"/>
          <w:b/>
          <w:sz w:val="28"/>
          <w:szCs w:val="28"/>
        </w:rPr>
      </w:pPr>
      <w:r w:rsidRPr="00D14F40">
        <w:rPr>
          <w:rFonts w:ascii="ＭＳ ゴシック" w:eastAsia="ＭＳ ゴシック" w:hAnsi="ＭＳ ゴシック" w:hint="eastAsia"/>
          <w:b/>
          <w:sz w:val="28"/>
          <w:szCs w:val="28"/>
        </w:rPr>
        <w:lastRenderedPageBreak/>
        <w:t>■</w:t>
      </w:r>
      <w:r w:rsidR="00D35579" w:rsidRPr="00D14F40">
        <w:rPr>
          <w:rFonts w:ascii="ＭＳ ゴシック" w:eastAsia="ＭＳ ゴシック" w:hAnsi="ＭＳ ゴシック" w:hint="eastAsia"/>
          <w:b/>
          <w:sz w:val="28"/>
          <w:szCs w:val="28"/>
        </w:rPr>
        <w:t>行政処分</w:t>
      </w:r>
    </w:p>
    <w:p w14:paraId="3717CBEE" w14:textId="77777777" w:rsidR="00D35579" w:rsidRPr="00D14F40" w:rsidRDefault="000B7BC0" w:rsidP="00DC25B3">
      <w:pPr>
        <w:spacing w:line="320" w:lineRule="exact"/>
        <w:rPr>
          <w:rFonts w:ascii="ＭＳ ゴシック" w:eastAsia="ＭＳ ゴシック" w:hAnsi="ＭＳ ゴシック"/>
          <w:szCs w:val="22"/>
        </w:rPr>
      </w:pPr>
      <w:r w:rsidRPr="00D14F40">
        <w:rPr>
          <w:rFonts w:ascii="ＭＳ ゴシック" w:eastAsia="ＭＳ ゴシック" w:hAnsi="ＭＳ ゴシック" w:hint="eastAsia"/>
          <w:noProof/>
          <w:szCs w:val="22"/>
        </w:rPr>
        <mc:AlternateContent>
          <mc:Choice Requires="wps">
            <w:drawing>
              <wp:anchor distT="0" distB="0" distL="114300" distR="114300" simplePos="0" relativeHeight="251658752" behindDoc="0" locked="0" layoutInCell="1" allowOverlap="1" wp14:anchorId="62F9C18C" wp14:editId="78C6CE1C">
                <wp:simplePos x="0" y="0"/>
                <wp:positionH relativeFrom="column">
                  <wp:posOffset>-2540</wp:posOffset>
                </wp:positionH>
                <wp:positionV relativeFrom="paragraph">
                  <wp:posOffset>47625</wp:posOffset>
                </wp:positionV>
                <wp:extent cx="5762625" cy="0"/>
                <wp:effectExtent l="19050" t="18415" r="19050" b="1968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75CE3"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75pt" to="453.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" strokeweight="2.25pt"/>
            </w:pict>
          </mc:Fallback>
        </mc:AlternateContent>
      </w:r>
    </w:p>
    <w:p w14:paraId="26F736F0" w14:textId="77777777" w:rsidR="00D35579" w:rsidRPr="00D14F40" w:rsidRDefault="00871485" w:rsidP="00DC25B3">
      <w:pPr>
        <w:spacing w:line="320" w:lineRule="exact"/>
        <w:ind w:firstLineChars="100" w:firstLine="210"/>
        <w:rPr>
          <w:rFonts w:ascii="ＭＳ ゴシック" w:eastAsia="ＭＳ ゴシック" w:hAnsi="ＭＳ ゴシック"/>
        </w:rPr>
      </w:pPr>
      <w:r w:rsidRPr="00D14F40">
        <w:rPr>
          <w:rFonts w:ascii="ＭＳ ゴシック" w:eastAsia="ＭＳ ゴシック" w:hAnsi="ＭＳ ゴシック" w:hint="eastAsia"/>
        </w:rPr>
        <w:t>知事（</w:t>
      </w:r>
      <w:r w:rsidR="00810655" w:rsidRPr="00D14F40">
        <w:rPr>
          <w:rFonts w:ascii="ＭＳ ゴシック" w:eastAsia="ＭＳ ゴシック" w:hAnsi="ＭＳ ゴシック" w:hint="eastAsia"/>
        </w:rPr>
        <w:t>又</w:t>
      </w:r>
      <w:r w:rsidR="00D65066" w:rsidRPr="00D14F40">
        <w:rPr>
          <w:rFonts w:ascii="ＭＳ ゴシック" w:eastAsia="ＭＳ ゴシック" w:hAnsi="ＭＳ ゴシック" w:hint="eastAsia"/>
        </w:rPr>
        <w:t>は政令市長）は廃棄物処理法の施行に必要な限度において、</w:t>
      </w:r>
      <w:r w:rsidR="00D35579" w:rsidRPr="00D14F40">
        <w:rPr>
          <w:rFonts w:ascii="ＭＳ ゴシック" w:eastAsia="ＭＳ ゴシック" w:hAnsi="ＭＳ ゴシック" w:hint="eastAsia"/>
        </w:rPr>
        <w:t>報告徴収及び立入検査をする権限が与えられています。</w:t>
      </w:r>
    </w:p>
    <w:p w14:paraId="750367FB" w14:textId="77777777" w:rsidR="00D35579" w:rsidRPr="00D14F40" w:rsidRDefault="00D35579" w:rsidP="00DC25B3">
      <w:pPr>
        <w:spacing w:line="320" w:lineRule="exact"/>
        <w:ind w:firstLineChars="100" w:firstLine="210"/>
        <w:rPr>
          <w:rFonts w:ascii="ＭＳ ゴシック" w:eastAsia="ＭＳ ゴシック" w:hAnsi="ＭＳ ゴシック"/>
        </w:rPr>
      </w:pPr>
      <w:r w:rsidRPr="00D14F40">
        <w:rPr>
          <w:rFonts w:ascii="ＭＳ ゴシック" w:eastAsia="ＭＳ ゴシック" w:hAnsi="ＭＳ ゴシック" w:hint="eastAsia"/>
        </w:rPr>
        <w:t>報告徴収や立入検査の結果、廃棄物処理法違反の事実が把握された場合には、その違反の程度に応じて、行政指導や行政処分が行われます。</w:t>
      </w:r>
    </w:p>
    <w:p w14:paraId="1EB8FD60" w14:textId="77777777" w:rsidR="00D35579" w:rsidRPr="00D14F40" w:rsidRDefault="00D35579" w:rsidP="00DC25B3">
      <w:pPr>
        <w:spacing w:line="320" w:lineRule="exact"/>
        <w:rPr>
          <w:rFonts w:ascii="ＭＳ ゴシック" w:eastAsia="ＭＳ ゴシック" w:hAnsi="ＭＳ ゴシック"/>
        </w:rPr>
      </w:pPr>
    </w:p>
    <w:p w14:paraId="39DD02A6" w14:textId="77777777" w:rsidR="00D35579" w:rsidRPr="00D14F40" w:rsidRDefault="00D35579" w:rsidP="00DC25B3">
      <w:pPr>
        <w:spacing w:line="320" w:lineRule="exact"/>
        <w:rPr>
          <w:rFonts w:ascii="ＭＳ ゴシック" w:eastAsia="ＭＳ ゴシック" w:hAnsi="ＭＳ ゴシック"/>
          <w:b/>
        </w:rPr>
      </w:pPr>
      <w:r w:rsidRPr="00D14F40">
        <w:rPr>
          <w:rFonts w:ascii="ＭＳ ゴシック" w:eastAsia="ＭＳ ゴシック" w:hAnsi="ＭＳ ゴシック" w:hint="eastAsia"/>
          <w:b/>
          <w:sz w:val="24"/>
        </w:rPr>
        <w:t>●報告徴収及び立入検査</w:t>
      </w:r>
      <w:r w:rsidRPr="00D14F40">
        <w:rPr>
          <w:rFonts w:ascii="ＭＳ ゴシック" w:eastAsia="ＭＳ ゴシック" w:hAnsi="ＭＳ ゴシック" w:hint="eastAsia"/>
          <w:sz w:val="24"/>
        </w:rPr>
        <w:t xml:space="preserve">　　　　　　　　　</w:t>
      </w:r>
      <w:r w:rsidRPr="00D14F40">
        <w:rPr>
          <w:rFonts w:ascii="ＭＳ ゴシック" w:eastAsia="ＭＳ ゴシック" w:hAnsi="ＭＳ ゴシック" w:hint="eastAsia"/>
        </w:rPr>
        <w:t xml:space="preserve">　　　　　　　</w:t>
      </w:r>
      <w:r w:rsidR="004B73BA" w:rsidRPr="00D14F40">
        <w:rPr>
          <w:rFonts w:ascii="ＭＳ ゴシック" w:eastAsia="ＭＳ ゴシック" w:hAnsi="ＭＳ ゴシック" w:hint="eastAsia"/>
        </w:rPr>
        <w:t xml:space="preserve">　</w:t>
      </w:r>
      <w:r w:rsidR="00D3033C">
        <w:rPr>
          <w:rFonts w:ascii="ＭＳ ゴシック" w:eastAsia="ＭＳ ゴシック" w:hAnsi="ＭＳ ゴシック" w:hint="eastAsia"/>
        </w:rPr>
        <w:t xml:space="preserve">　　</w:t>
      </w:r>
      <w:r w:rsidRPr="00D14F40">
        <w:rPr>
          <w:rFonts w:ascii="ＭＳ ゴシック" w:eastAsia="ＭＳ ゴシック" w:hAnsi="ＭＳ ゴシック" w:hint="eastAsia"/>
        </w:rPr>
        <w:t>〔法第18</w:t>
      </w:r>
      <w:r w:rsidR="004B73BA" w:rsidRPr="00D14F40">
        <w:rPr>
          <w:rFonts w:ascii="ＭＳ ゴシック" w:eastAsia="ＭＳ ゴシック" w:hAnsi="ＭＳ ゴシック" w:hint="eastAsia"/>
        </w:rPr>
        <w:t>条、</w:t>
      </w:r>
      <w:r w:rsidRPr="00D14F40">
        <w:rPr>
          <w:rFonts w:ascii="ＭＳ ゴシック" w:eastAsia="ＭＳ ゴシック" w:hAnsi="ＭＳ ゴシック" w:hint="eastAsia"/>
        </w:rPr>
        <w:t>第19条〕</w:t>
      </w:r>
    </w:p>
    <w:p w14:paraId="6EBB6BAD" w14:textId="77777777" w:rsidR="00D35579" w:rsidRPr="00D14F40" w:rsidRDefault="00256E55" w:rsidP="00DC25B3">
      <w:pPr>
        <w:spacing w:line="320" w:lineRule="exact"/>
        <w:ind w:leftChars="100" w:left="210" w:firstLineChars="100" w:firstLine="210"/>
        <w:rPr>
          <w:rFonts w:ascii="ＭＳ ゴシック" w:eastAsia="ＭＳ ゴシック" w:hAnsi="ＭＳ ゴシック"/>
        </w:rPr>
      </w:pPr>
      <w:r w:rsidRPr="00D14F40">
        <w:rPr>
          <w:rFonts w:ascii="ＭＳ ゴシック" w:eastAsia="ＭＳ ゴシック" w:hAnsi="ＭＳ ゴシック" w:hint="eastAsia"/>
        </w:rPr>
        <w:t>廃棄物処理法</w:t>
      </w:r>
      <w:r w:rsidR="00D35579" w:rsidRPr="00D14F40">
        <w:rPr>
          <w:rFonts w:ascii="ＭＳ ゴシック" w:eastAsia="ＭＳ ゴシック" w:hAnsi="ＭＳ ゴシック" w:hint="eastAsia"/>
        </w:rPr>
        <w:t>の施行に必要な限度において、知事</w:t>
      </w:r>
      <w:r w:rsidR="00871485" w:rsidRPr="00D14F40">
        <w:rPr>
          <w:rFonts w:ascii="ＭＳ ゴシック" w:eastAsia="ＭＳ ゴシック" w:hAnsi="ＭＳ ゴシック" w:hint="eastAsia"/>
        </w:rPr>
        <w:t>（</w:t>
      </w:r>
      <w:r w:rsidR="00810655" w:rsidRPr="00D14F40">
        <w:rPr>
          <w:rFonts w:ascii="ＭＳ ゴシック" w:eastAsia="ＭＳ ゴシック" w:hAnsi="ＭＳ ゴシック" w:hint="eastAsia"/>
        </w:rPr>
        <w:t>又</w:t>
      </w:r>
      <w:r w:rsidRPr="00D14F40">
        <w:rPr>
          <w:rFonts w:ascii="ＭＳ ゴシック" w:eastAsia="ＭＳ ゴシック" w:hAnsi="ＭＳ ゴシック" w:hint="eastAsia"/>
        </w:rPr>
        <w:t>は政令市長）は排出事業者等</w:t>
      </w:r>
      <w:r w:rsidR="00D35579" w:rsidRPr="00D14F40">
        <w:rPr>
          <w:rFonts w:ascii="ＭＳ ゴシック" w:eastAsia="ＭＳ ゴシック" w:hAnsi="ＭＳ ゴシック" w:hint="eastAsia"/>
        </w:rPr>
        <w:t>から廃棄物の処理、施設の構造・維持管理について、必要な報告を求めることができます。</w:t>
      </w:r>
    </w:p>
    <w:p w14:paraId="271EAFBB" w14:textId="77777777" w:rsidR="0045609F" w:rsidRPr="00D14F40" w:rsidRDefault="00D35579" w:rsidP="00DC25B3">
      <w:pPr>
        <w:spacing w:line="320" w:lineRule="exact"/>
        <w:ind w:leftChars="100" w:left="210" w:firstLineChars="100" w:firstLine="210"/>
        <w:rPr>
          <w:rFonts w:ascii="ＭＳ ゴシック" w:eastAsia="ＭＳ ゴシック" w:hAnsi="ＭＳ ゴシック"/>
        </w:rPr>
      </w:pPr>
      <w:r w:rsidRPr="00D14F40">
        <w:rPr>
          <w:rFonts w:ascii="ＭＳ ゴシック" w:eastAsia="ＭＳ ゴシック" w:hAnsi="ＭＳ ゴシック" w:hint="eastAsia"/>
        </w:rPr>
        <w:t>また、知事</w:t>
      </w:r>
      <w:r w:rsidR="00871485" w:rsidRPr="00D14F40">
        <w:rPr>
          <w:rFonts w:ascii="ＭＳ ゴシック" w:eastAsia="ＭＳ ゴシック" w:hAnsi="ＭＳ ゴシック" w:hint="eastAsia"/>
        </w:rPr>
        <w:t>（</w:t>
      </w:r>
      <w:r w:rsidR="00810655" w:rsidRPr="00D14F40">
        <w:rPr>
          <w:rFonts w:ascii="ＭＳ ゴシック" w:eastAsia="ＭＳ ゴシック" w:hAnsi="ＭＳ ゴシック" w:hint="eastAsia"/>
        </w:rPr>
        <w:t>又</w:t>
      </w:r>
      <w:r w:rsidR="00256E55" w:rsidRPr="00D14F40">
        <w:rPr>
          <w:rFonts w:ascii="ＭＳ ゴシック" w:eastAsia="ＭＳ ゴシック" w:hAnsi="ＭＳ ゴシック" w:hint="eastAsia"/>
        </w:rPr>
        <w:t>は政令市長）はその職員に排出事業者の</w:t>
      </w:r>
      <w:r w:rsidR="00ED0F06" w:rsidRPr="00D14F40">
        <w:rPr>
          <w:rFonts w:ascii="ＭＳ ゴシック" w:eastAsia="ＭＳ ゴシック" w:hAnsi="ＭＳ ゴシック" w:hint="eastAsia"/>
        </w:rPr>
        <w:t>事業場や</w:t>
      </w:r>
      <w:r w:rsidRPr="00D14F40">
        <w:rPr>
          <w:rFonts w:ascii="ＭＳ ゴシック" w:eastAsia="ＭＳ ゴシック" w:hAnsi="ＭＳ ゴシック" w:hint="eastAsia"/>
        </w:rPr>
        <w:t>処理施設のある土地や建物に立ち入り、廃棄物の処理、施設の構造・維持管理に関する帳簿や書類、その他の物件を検査させることができます。</w:t>
      </w:r>
    </w:p>
    <w:p w14:paraId="5F48515A" w14:textId="77777777" w:rsidR="00C957A1" w:rsidRDefault="00C957A1" w:rsidP="00DE74AA">
      <w:pPr>
        <w:spacing w:line="320" w:lineRule="exact"/>
        <w:ind w:leftChars="67" w:left="208" w:hangingChars="32" w:hanging="67"/>
        <w:rPr>
          <w:rFonts w:ascii="ＭＳ ゴシック" w:eastAsia="ＭＳ ゴシック" w:hAnsi="ＭＳ ゴシック"/>
        </w:rPr>
      </w:pPr>
      <w:r>
        <w:rPr>
          <w:rFonts w:ascii="ＭＳ ゴシック" w:eastAsia="ＭＳ ゴシック" w:hAnsi="ＭＳ ゴシック"/>
        </w:rPr>
        <w:t xml:space="preserve"> </w:t>
      </w:r>
      <w:r w:rsidR="0045609F" w:rsidRPr="00D14F40">
        <w:rPr>
          <w:rFonts w:ascii="ＭＳ ゴシック" w:eastAsia="ＭＳ ゴシック" w:hAnsi="ＭＳ ゴシック" w:hint="eastAsia"/>
        </w:rPr>
        <w:t>※　法改正（平成23年</w:t>
      </w:r>
      <w:r w:rsidR="00ED2069">
        <w:rPr>
          <w:rFonts w:ascii="ＭＳ ゴシック" w:eastAsia="ＭＳ ゴシック" w:hAnsi="ＭＳ ゴシック" w:hint="eastAsia"/>
        </w:rPr>
        <w:t>４</w:t>
      </w:r>
      <w:r w:rsidR="0045609F" w:rsidRPr="00D14F40">
        <w:rPr>
          <w:rFonts w:ascii="ＭＳ ゴシック" w:eastAsia="ＭＳ ゴシック" w:hAnsi="ＭＳ ゴシック" w:hint="eastAsia"/>
        </w:rPr>
        <w:t>月</w:t>
      </w:r>
      <w:r w:rsidR="00ED2069">
        <w:rPr>
          <w:rFonts w:ascii="ＭＳ ゴシック" w:eastAsia="ＭＳ ゴシック" w:hAnsi="ＭＳ ゴシック" w:hint="eastAsia"/>
        </w:rPr>
        <w:t>１</w:t>
      </w:r>
      <w:r w:rsidR="0045609F" w:rsidRPr="00D14F40">
        <w:rPr>
          <w:rFonts w:ascii="ＭＳ ゴシック" w:eastAsia="ＭＳ ゴシック" w:hAnsi="ＭＳ ゴシック" w:hint="eastAsia"/>
        </w:rPr>
        <w:t>日施行）により、報告徴収及び立入検査の対象として「土地所</w:t>
      </w:r>
    </w:p>
    <w:p w14:paraId="7465E147" w14:textId="77777777" w:rsidR="00C957A1" w:rsidRDefault="00C957A1" w:rsidP="00DE74AA">
      <w:pPr>
        <w:spacing w:line="320" w:lineRule="exact"/>
        <w:ind w:leftChars="67" w:left="208" w:hangingChars="32" w:hanging="67"/>
        <w:rPr>
          <w:rFonts w:ascii="ＭＳ ゴシック" w:eastAsia="ＭＳ ゴシック" w:hAnsi="ＭＳ ゴシック"/>
        </w:rPr>
      </w:pPr>
      <w:r>
        <w:rPr>
          <w:rFonts w:ascii="ＭＳ ゴシック" w:eastAsia="ＭＳ ゴシック" w:hAnsi="ＭＳ ゴシック"/>
        </w:rPr>
        <w:t xml:space="preserve">   </w:t>
      </w:r>
      <w:r w:rsidR="0045609F" w:rsidRPr="00D14F40">
        <w:rPr>
          <w:rFonts w:ascii="ＭＳ ゴシック" w:eastAsia="ＭＳ ゴシック" w:hAnsi="ＭＳ ゴシック" w:hint="eastAsia"/>
        </w:rPr>
        <w:t>有者等のその他の関係者」が</w:t>
      </w:r>
      <w:r w:rsidR="00610D10" w:rsidRPr="00D14F40">
        <w:rPr>
          <w:rFonts w:ascii="ＭＳ ゴシック" w:eastAsia="ＭＳ ゴシック" w:hAnsi="ＭＳ ゴシック" w:hint="eastAsia"/>
        </w:rPr>
        <w:t>、</w:t>
      </w:r>
      <w:r w:rsidR="0045609F" w:rsidRPr="00D14F40">
        <w:rPr>
          <w:rFonts w:ascii="ＭＳ ゴシック" w:eastAsia="ＭＳ ゴシック" w:hAnsi="ＭＳ ゴシック" w:hint="eastAsia"/>
        </w:rPr>
        <w:t>立入検査の対象として「車両、船舶その他の場所」が追加さ</w:t>
      </w:r>
    </w:p>
    <w:p w14:paraId="03805D1A" w14:textId="77777777" w:rsidR="00C957A1" w:rsidRDefault="00C957A1" w:rsidP="00DE74AA">
      <w:pPr>
        <w:spacing w:line="320" w:lineRule="exact"/>
        <w:ind w:leftChars="67" w:left="208" w:hangingChars="32" w:hanging="67"/>
        <w:rPr>
          <w:rFonts w:ascii="ＭＳ ゴシック" w:eastAsia="ＭＳ ゴシック" w:hAnsi="ＭＳ ゴシック"/>
        </w:rPr>
      </w:pPr>
      <w:r>
        <w:rPr>
          <w:rFonts w:ascii="ＭＳ ゴシック" w:eastAsia="ＭＳ ゴシック" w:hAnsi="ＭＳ ゴシック"/>
        </w:rPr>
        <w:t xml:space="preserve">   </w:t>
      </w:r>
      <w:r w:rsidR="00DE74AA" w:rsidRPr="00D14F40">
        <w:rPr>
          <w:rFonts w:ascii="ＭＳ ゴシック" w:eastAsia="ＭＳ ゴシック" w:hAnsi="ＭＳ ゴシック" w:hint="eastAsia"/>
        </w:rPr>
        <w:t>れ</w:t>
      </w:r>
      <w:r w:rsidR="00610D10" w:rsidRPr="00D14F40">
        <w:rPr>
          <w:rFonts w:ascii="ＭＳ ゴシック" w:eastAsia="ＭＳ ゴシック" w:hAnsi="ＭＳ ゴシック" w:hint="eastAsia"/>
        </w:rPr>
        <w:t>ました。この報告徴収及び立入検査の権限</w:t>
      </w:r>
      <w:r w:rsidR="0045609F" w:rsidRPr="00D14F40">
        <w:rPr>
          <w:rFonts w:ascii="ＭＳ ゴシック" w:eastAsia="ＭＳ ゴシック" w:hAnsi="ＭＳ ゴシック" w:hint="eastAsia"/>
        </w:rPr>
        <w:t>は、</w:t>
      </w:r>
      <w:r w:rsidR="00610D10" w:rsidRPr="00D14F40">
        <w:rPr>
          <w:rFonts w:ascii="ＭＳ ゴシック" w:eastAsia="ＭＳ ゴシック" w:hAnsi="ＭＳ ゴシック" w:hint="eastAsia"/>
        </w:rPr>
        <w:t>「</w:t>
      </w:r>
      <w:r w:rsidR="0045609F" w:rsidRPr="00D14F40">
        <w:rPr>
          <w:rFonts w:ascii="ＭＳ ゴシック" w:eastAsia="ＭＳ ゴシック" w:hAnsi="ＭＳ ゴシック" w:hint="eastAsia"/>
        </w:rPr>
        <w:t>廃棄物であることの疑いのある物</w:t>
      </w:r>
      <w:r w:rsidR="00DE74AA" w:rsidRPr="00D14F40">
        <w:rPr>
          <w:rFonts w:ascii="ＭＳ ゴシック" w:eastAsia="ＭＳ ゴシック" w:hAnsi="ＭＳ ゴシック" w:hint="eastAsia"/>
        </w:rPr>
        <w:t>」につ</w:t>
      </w:r>
    </w:p>
    <w:p w14:paraId="6E806F1B" w14:textId="77777777" w:rsidR="0045609F" w:rsidRPr="00D14F40" w:rsidRDefault="00C957A1" w:rsidP="00DE74AA">
      <w:pPr>
        <w:spacing w:line="320" w:lineRule="exact"/>
        <w:ind w:leftChars="67" w:left="208" w:hangingChars="32" w:hanging="67"/>
        <w:rPr>
          <w:rFonts w:ascii="ＭＳ ゴシック" w:eastAsia="ＭＳ ゴシック" w:hAnsi="ＭＳ ゴシック"/>
        </w:rPr>
      </w:pPr>
      <w:r>
        <w:rPr>
          <w:rFonts w:ascii="ＭＳ ゴシック" w:eastAsia="ＭＳ ゴシック" w:hAnsi="ＭＳ ゴシック" w:hint="eastAsia"/>
        </w:rPr>
        <w:t xml:space="preserve">   </w:t>
      </w:r>
      <w:r w:rsidR="00DE74AA" w:rsidRPr="00D14F40">
        <w:rPr>
          <w:rFonts w:ascii="ＭＳ ゴシック" w:eastAsia="ＭＳ ゴシック" w:hAnsi="ＭＳ ゴシック" w:hint="eastAsia"/>
        </w:rPr>
        <w:t>いても対象となります。</w:t>
      </w:r>
    </w:p>
    <w:p w14:paraId="503355A5" w14:textId="77777777" w:rsidR="00D35579" w:rsidRPr="00D14F40" w:rsidRDefault="00D35579" w:rsidP="00DC25B3">
      <w:pPr>
        <w:spacing w:line="320" w:lineRule="exact"/>
        <w:rPr>
          <w:rFonts w:ascii="ＭＳ ゴシック" w:eastAsia="ＭＳ ゴシック" w:hAnsi="ＭＳ ゴシック"/>
        </w:rPr>
      </w:pPr>
    </w:p>
    <w:p w14:paraId="5C697813" w14:textId="77777777" w:rsidR="00D35579" w:rsidRPr="00D14F40" w:rsidRDefault="00D35579" w:rsidP="00DC25B3">
      <w:pPr>
        <w:spacing w:line="320" w:lineRule="exact"/>
        <w:rPr>
          <w:rFonts w:ascii="ＭＳ ゴシック" w:eastAsia="ＭＳ ゴシック" w:hAnsi="ＭＳ ゴシック"/>
        </w:rPr>
      </w:pPr>
      <w:r w:rsidRPr="00D14F40">
        <w:rPr>
          <w:rFonts w:ascii="ＭＳ ゴシック" w:eastAsia="ＭＳ ゴシック" w:hAnsi="ＭＳ ゴシック" w:hint="eastAsia"/>
          <w:b/>
          <w:sz w:val="24"/>
        </w:rPr>
        <w:t>●改善命令</w:t>
      </w:r>
      <w:r w:rsidRPr="00D14F40">
        <w:rPr>
          <w:rFonts w:ascii="ＭＳ ゴシック" w:eastAsia="ＭＳ ゴシック" w:hAnsi="ＭＳ ゴシック" w:hint="eastAsia"/>
        </w:rPr>
        <w:t xml:space="preserve">　　　　　　　　　　　　　　　　　</w:t>
      </w:r>
      <w:r w:rsidR="00322777">
        <w:rPr>
          <w:rFonts w:ascii="ＭＳ ゴシック" w:eastAsia="ＭＳ ゴシック" w:hAnsi="ＭＳ ゴシック" w:hint="eastAsia"/>
        </w:rPr>
        <w:t xml:space="preserve"> </w:t>
      </w:r>
      <w:r w:rsidRPr="00D14F40">
        <w:rPr>
          <w:rFonts w:ascii="ＭＳ ゴシック" w:eastAsia="ＭＳ ゴシック" w:hAnsi="ＭＳ ゴシック" w:hint="eastAsia"/>
        </w:rPr>
        <w:t xml:space="preserve">　　　　　　　　　　　</w:t>
      </w:r>
      <w:r w:rsidR="00D3033C">
        <w:rPr>
          <w:rFonts w:ascii="ＭＳ ゴシック" w:eastAsia="ＭＳ ゴシック" w:hAnsi="ＭＳ ゴシック" w:hint="eastAsia"/>
        </w:rPr>
        <w:t xml:space="preserve">　</w:t>
      </w:r>
      <w:r w:rsidRPr="00D14F40">
        <w:rPr>
          <w:rFonts w:ascii="ＭＳ ゴシック" w:eastAsia="ＭＳ ゴシック" w:hAnsi="ＭＳ ゴシック" w:hint="eastAsia"/>
        </w:rPr>
        <w:t>〔法第19条の</w:t>
      </w:r>
      <w:r w:rsidR="00ED2069">
        <w:rPr>
          <w:rFonts w:ascii="ＭＳ ゴシック" w:eastAsia="ＭＳ ゴシック" w:hAnsi="ＭＳ ゴシック" w:hint="eastAsia"/>
        </w:rPr>
        <w:t>３</w:t>
      </w:r>
      <w:r w:rsidRPr="00D14F40">
        <w:rPr>
          <w:rFonts w:ascii="ＭＳ ゴシック" w:eastAsia="ＭＳ ゴシック" w:hAnsi="ＭＳ ゴシック" w:hint="eastAsia"/>
        </w:rPr>
        <w:t>〕</w:t>
      </w:r>
    </w:p>
    <w:p w14:paraId="553068A3" w14:textId="77777777" w:rsidR="00D35579" w:rsidRPr="00D14F40" w:rsidRDefault="00D35579" w:rsidP="00DC25B3">
      <w:pPr>
        <w:spacing w:line="320" w:lineRule="exact"/>
        <w:ind w:leftChars="100" w:left="210" w:firstLineChars="100" w:firstLine="210"/>
        <w:rPr>
          <w:rFonts w:ascii="ＭＳ ゴシック" w:eastAsia="ＭＳ ゴシック" w:hAnsi="ＭＳ ゴシック"/>
        </w:rPr>
      </w:pPr>
      <w:r w:rsidRPr="00D14F40">
        <w:rPr>
          <w:rFonts w:ascii="ＭＳ ゴシック" w:eastAsia="ＭＳ ゴシック" w:hAnsi="ＭＳ ゴシック" w:hint="eastAsia"/>
        </w:rPr>
        <w:t>排出事業者、処理業者が産業廃棄物処理</w:t>
      </w:r>
      <w:r w:rsidR="00ED0F06" w:rsidRPr="00D14F40">
        <w:rPr>
          <w:rFonts w:ascii="ＭＳ ゴシック" w:eastAsia="ＭＳ ゴシック" w:hAnsi="ＭＳ ゴシック" w:hint="eastAsia"/>
        </w:rPr>
        <w:t>基準</w:t>
      </w:r>
      <w:r w:rsidRPr="00D14F40">
        <w:rPr>
          <w:rFonts w:ascii="ＭＳ ゴシック" w:eastAsia="ＭＳ ゴシック" w:hAnsi="ＭＳ ゴシック" w:hint="eastAsia"/>
        </w:rPr>
        <w:t>・保管基準に適合しない産業廃棄物の処理・保管を行った場合、知事</w:t>
      </w:r>
      <w:r w:rsidR="00871485" w:rsidRPr="00D14F40">
        <w:rPr>
          <w:rFonts w:ascii="ＭＳ ゴシック" w:eastAsia="ＭＳ ゴシック" w:hAnsi="ＭＳ ゴシック" w:hint="eastAsia"/>
        </w:rPr>
        <w:t>（</w:t>
      </w:r>
      <w:r w:rsidR="00810655" w:rsidRPr="00D14F40">
        <w:rPr>
          <w:rFonts w:ascii="ＭＳ ゴシック" w:eastAsia="ＭＳ ゴシック" w:hAnsi="ＭＳ ゴシック" w:hint="eastAsia"/>
        </w:rPr>
        <w:t>又</w:t>
      </w:r>
      <w:r w:rsidR="00ED0F06" w:rsidRPr="00D14F40">
        <w:rPr>
          <w:rFonts w:ascii="ＭＳ ゴシック" w:eastAsia="ＭＳ ゴシック" w:hAnsi="ＭＳ ゴシック" w:hint="eastAsia"/>
        </w:rPr>
        <w:t>は政令市長）</w:t>
      </w:r>
      <w:r w:rsidRPr="00D14F40">
        <w:rPr>
          <w:rFonts w:ascii="ＭＳ ゴシック" w:eastAsia="ＭＳ ゴシック" w:hAnsi="ＭＳ ゴシック" w:hint="eastAsia"/>
        </w:rPr>
        <w:t>は、産業廃棄物の適正処理を確保するため、期限を定めて、廃棄物の処理・保管方法の変更その他必要な措置を講じるよう命ずることができます。</w:t>
      </w:r>
    </w:p>
    <w:p w14:paraId="3D2B1918" w14:textId="77777777" w:rsidR="00D35579" w:rsidRPr="00D14F40" w:rsidRDefault="00D35579" w:rsidP="00DC25B3">
      <w:pPr>
        <w:spacing w:line="320" w:lineRule="exact"/>
        <w:ind w:firstLineChars="200" w:firstLine="420"/>
        <w:rPr>
          <w:rFonts w:ascii="ＭＳ ゴシック" w:eastAsia="ＭＳ ゴシック" w:hAnsi="ＭＳ ゴシック"/>
        </w:rPr>
      </w:pPr>
      <w:r w:rsidRPr="00D14F40">
        <w:rPr>
          <w:rFonts w:ascii="ＭＳ ゴシック" w:eastAsia="ＭＳ ゴシック" w:hAnsi="ＭＳ ゴシック" w:hint="eastAsia"/>
        </w:rPr>
        <w:t>改善命令の対象は、処理基準</w:t>
      </w:r>
      <w:r w:rsidR="00ED0F06" w:rsidRPr="00D14F40">
        <w:rPr>
          <w:rFonts w:ascii="ＭＳ ゴシック" w:eastAsia="ＭＳ ゴシック" w:hAnsi="ＭＳ ゴシック" w:hint="eastAsia"/>
        </w:rPr>
        <w:t>・保管基準</w:t>
      </w:r>
      <w:r w:rsidRPr="00D14F40">
        <w:rPr>
          <w:rFonts w:ascii="ＭＳ ゴシック" w:eastAsia="ＭＳ ゴシック" w:hAnsi="ＭＳ ゴシック" w:hint="eastAsia"/>
        </w:rPr>
        <w:t>が適用される者に限られます。</w:t>
      </w:r>
    </w:p>
    <w:p w14:paraId="396E8C6E" w14:textId="77777777" w:rsidR="00D35579" w:rsidRPr="00D14F40" w:rsidRDefault="00D35579" w:rsidP="00DC25B3">
      <w:pPr>
        <w:spacing w:line="320" w:lineRule="exact"/>
        <w:rPr>
          <w:rFonts w:ascii="ＭＳ ゴシック" w:eastAsia="ＭＳ ゴシック" w:hAnsi="ＭＳ ゴシック"/>
        </w:rPr>
      </w:pPr>
    </w:p>
    <w:p w14:paraId="610E2237" w14:textId="77777777" w:rsidR="00D35579" w:rsidRPr="00D14F40" w:rsidRDefault="000B7BC0" w:rsidP="00DC25B3">
      <w:pPr>
        <w:spacing w:line="320" w:lineRule="exact"/>
        <w:rPr>
          <w:rFonts w:ascii="ＭＳ ゴシック" w:eastAsia="ＭＳ ゴシック" w:hAnsi="ＭＳ ゴシック"/>
        </w:rPr>
      </w:pPr>
      <w:r w:rsidRPr="00D14F40">
        <w:rPr>
          <w:rFonts w:ascii="ＭＳ ゴシック" w:eastAsia="ＭＳ ゴシック" w:hAnsi="ＭＳ ゴシック" w:hint="eastAsia"/>
          <w:noProof/>
        </w:rPr>
        <mc:AlternateContent>
          <mc:Choice Requires="wps">
            <w:drawing>
              <wp:anchor distT="0" distB="0" distL="114300" distR="114300" simplePos="0" relativeHeight="251659776" behindDoc="0" locked="0" layoutInCell="1" allowOverlap="1" wp14:anchorId="198F9760" wp14:editId="7DDE073F">
                <wp:simplePos x="0" y="0"/>
                <wp:positionH relativeFrom="column">
                  <wp:posOffset>-2540</wp:posOffset>
                </wp:positionH>
                <wp:positionV relativeFrom="paragraph">
                  <wp:posOffset>48260</wp:posOffset>
                </wp:positionV>
                <wp:extent cx="5819775" cy="3724275"/>
                <wp:effectExtent l="19050" t="25400" r="19050" b="222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724275"/>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9AA0B2" w14:textId="77777777" w:rsidR="00043BAB" w:rsidRDefault="00043BAB" w:rsidP="00BF003C">
                            <w:pPr>
                              <w:spacing w:line="0" w:lineRule="atLeast"/>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法第19条の５に規定する</w:t>
                            </w:r>
                            <w:r w:rsidRPr="003907B7">
                              <w:rPr>
                                <w:rFonts w:ascii="ＭＳ ゴシック" w:eastAsia="ＭＳ ゴシック" w:hAnsi="ＭＳ ゴシック" w:hint="eastAsia"/>
                                <w:b/>
                                <w:sz w:val="24"/>
                              </w:rPr>
                              <w:t>措置命令の対象者</w:t>
                            </w:r>
                            <w:r>
                              <w:rPr>
                                <w:rFonts w:ascii="ＭＳ ゴシック" w:eastAsia="ＭＳ ゴシック" w:hAnsi="ＭＳ ゴシック" w:hint="eastAsia"/>
                                <w:b/>
                                <w:sz w:val="24"/>
                              </w:rPr>
                              <w:t>（次ページ参照）</w:t>
                            </w:r>
                          </w:p>
                          <w:p w14:paraId="4D139079" w14:textId="77777777" w:rsidR="00043BAB" w:rsidRDefault="00043BAB" w:rsidP="00B413B0">
                            <w:pPr>
                              <w:spacing w:line="240" w:lineRule="exact"/>
                              <w:rPr>
                                <w:rFonts w:ascii="ＭＳ ゴシック" w:eastAsia="ＭＳ ゴシック" w:hAnsi="ＭＳ ゴシック"/>
                              </w:rPr>
                            </w:pPr>
                            <w:r>
                              <w:rPr>
                                <w:rFonts w:ascii="ＭＳ ゴシック" w:eastAsia="ＭＳ ゴシック" w:hAnsi="ＭＳ ゴシック" w:hint="eastAsia"/>
                              </w:rPr>
                              <w:t xml:space="preserve">①　</w:t>
                            </w:r>
                            <w:r w:rsidRPr="006E1E5B">
                              <w:rPr>
                                <w:rFonts w:ascii="ＭＳ ゴシック" w:eastAsia="ＭＳ ゴシック" w:hAnsi="ＭＳ ゴシック" w:hint="eastAsia"/>
                              </w:rPr>
                              <w:t>当該保管、収集、運搬又は処分を行った者</w:t>
                            </w:r>
                          </w:p>
                          <w:p w14:paraId="029A5A90" w14:textId="77777777" w:rsidR="00043BAB" w:rsidRDefault="00043BAB" w:rsidP="00B413B0">
                            <w:pPr>
                              <w:spacing w:line="240" w:lineRule="exact"/>
                              <w:rPr>
                                <w:rFonts w:ascii="ＭＳ ゴシック" w:eastAsia="ＭＳ ゴシック" w:hAnsi="ＭＳ ゴシック"/>
                              </w:rPr>
                            </w:pPr>
                            <w:r>
                              <w:rPr>
                                <w:rFonts w:ascii="ＭＳ ゴシック" w:eastAsia="ＭＳ ゴシック" w:hAnsi="ＭＳ ゴシック" w:hint="eastAsia"/>
                              </w:rPr>
                              <w:t xml:space="preserve">②　</w:t>
                            </w:r>
                            <w:r w:rsidRPr="006E1E5B">
                              <w:rPr>
                                <w:rFonts w:ascii="ＭＳ ゴシック" w:eastAsia="ＭＳ ゴシック" w:hAnsi="ＭＳ ゴシック" w:hint="eastAsia"/>
                              </w:rPr>
                              <w:t>不適正な委託により当該処理が行われたときは、当該委託をした者</w:t>
                            </w:r>
                          </w:p>
                          <w:p w14:paraId="7690E94D" w14:textId="77777777" w:rsidR="00043BAB" w:rsidRDefault="00043BAB" w:rsidP="00B413B0">
                            <w:pPr>
                              <w:spacing w:line="240" w:lineRule="exact"/>
                              <w:rPr>
                                <w:rFonts w:ascii="ＭＳ ゴシック" w:eastAsia="ＭＳ ゴシック" w:hAnsi="ＭＳ ゴシック"/>
                              </w:rPr>
                            </w:pPr>
                            <w:r>
                              <w:rPr>
                                <w:rFonts w:ascii="ＭＳ ゴシック" w:eastAsia="ＭＳ ゴシック" w:hAnsi="ＭＳ ゴシック" w:hint="eastAsia"/>
                              </w:rPr>
                              <w:t xml:space="preserve">③　</w:t>
                            </w:r>
                            <w:r w:rsidRPr="006E1E5B">
                              <w:rPr>
                                <w:rFonts w:ascii="ＭＳ ゴシック" w:eastAsia="ＭＳ ゴシック" w:hAnsi="ＭＳ ゴシック" w:hint="eastAsia"/>
                              </w:rPr>
                              <w:t>産業廃棄物の発生から当該処分に至るまでの一連の処理の行程においてマニフェストに関</w:t>
                            </w:r>
                          </w:p>
                          <w:p w14:paraId="30532883" w14:textId="77777777" w:rsidR="00043BAB" w:rsidRPr="006E1E5B" w:rsidRDefault="00043BAB" w:rsidP="00B413B0">
                            <w:pPr>
                              <w:spacing w:line="240" w:lineRule="exact"/>
                              <w:rPr>
                                <w:rFonts w:ascii="ＭＳ ゴシック" w:eastAsia="ＭＳ ゴシック" w:hAnsi="ＭＳ ゴシック"/>
                              </w:rPr>
                            </w:pPr>
                            <w:r>
                              <w:rPr>
                                <w:rFonts w:ascii="ＭＳ ゴシック" w:eastAsia="ＭＳ ゴシック" w:hAnsi="ＭＳ ゴシック" w:hint="eastAsia"/>
                              </w:rPr>
                              <w:t xml:space="preserve">　　</w:t>
                            </w:r>
                            <w:r w:rsidRPr="006E1E5B">
                              <w:rPr>
                                <w:rFonts w:ascii="ＭＳ ゴシック" w:eastAsia="ＭＳ ゴシック" w:hAnsi="ＭＳ ゴシック" w:hint="eastAsia"/>
                              </w:rPr>
                              <w:t>する義務に違反した者</w:t>
                            </w:r>
                          </w:p>
                          <w:p w14:paraId="0145E59D" w14:textId="77777777" w:rsidR="00043BAB" w:rsidRPr="006E1E5B" w:rsidRDefault="00043BAB" w:rsidP="00DC25B3">
                            <w:pPr>
                              <w:spacing w:line="240" w:lineRule="exact"/>
                              <w:ind w:left="420"/>
                              <w:rPr>
                                <w:rFonts w:ascii="ＭＳ ゴシック" w:eastAsia="ＭＳ ゴシック" w:hAnsi="ＭＳ ゴシック"/>
                              </w:rPr>
                            </w:pPr>
                            <w:r w:rsidRPr="006E1E5B">
                              <w:rPr>
                                <w:rFonts w:ascii="ＭＳ ゴシック" w:eastAsia="ＭＳ ゴシック" w:hAnsi="ＭＳ ゴシック" w:hint="eastAsia"/>
                              </w:rPr>
                              <w:t>○マニフェストを交付しない者</w:t>
                            </w:r>
                          </w:p>
                          <w:p w14:paraId="7186581A" w14:textId="77777777" w:rsidR="00043BAB" w:rsidRPr="006E1E5B" w:rsidRDefault="00043BAB" w:rsidP="00BF003C">
                            <w:pPr>
                              <w:spacing w:line="240" w:lineRule="exact"/>
                              <w:ind w:leftChars="100" w:left="210" w:firstLineChars="100" w:firstLine="210"/>
                              <w:rPr>
                                <w:rFonts w:ascii="ＭＳ ゴシック" w:eastAsia="ＭＳ ゴシック" w:hAnsi="ＭＳ ゴシック"/>
                              </w:rPr>
                            </w:pPr>
                            <w:r w:rsidRPr="006E1E5B">
                              <w:rPr>
                                <w:rFonts w:ascii="ＭＳ ゴシック" w:eastAsia="ＭＳ ゴシック" w:hAnsi="ＭＳ ゴシック" w:hint="eastAsia"/>
                              </w:rPr>
                              <w:t>○規定された記載事項を記載せず、又は虚偽の記載をしてマニフェストを交付した者</w:t>
                            </w:r>
                          </w:p>
                          <w:p w14:paraId="49EED3C2" w14:textId="77777777" w:rsidR="00043BAB" w:rsidRPr="006E1E5B" w:rsidRDefault="00043BAB" w:rsidP="00BF003C">
                            <w:pPr>
                              <w:spacing w:line="240" w:lineRule="exact"/>
                              <w:ind w:leftChars="200" w:left="630" w:hangingChars="100" w:hanging="210"/>
                              <w:rPr>
                                <w:rFonts w:ascii="ＭＳ ゴシック" w:eastAsia="ＭＳ ゴシック" w:hAnsi="ＭＳ ゴシック"/>
                              </w:rPr>
                            </w:pPr>
                            <w:r w:rsidRPr="006E1E5B">
                              <w:rPr>
                                <w:rFonts w:ascii="ＭＳ ゴシック" w:eastAsia="ＭＳ ゴシック" w:hAnsi="ＭＳ ゴシック" w:hint="eastAsia"/>
                              </w:rPr>
                              <w:t>○マニフェストの写しを送付せず、又は規定された記載事項を記載せず、若しくは虚偽の記載をしてマニフェストの写しを送付した者</w:t>
                            </w:r>
                          </w:p>
                          <w:p w14:paraId="6A3E97A9" w14:textId="77777777" w:rsidR="00043BAB" w:rsidRPr="006E1E5B" w:rsidRDefault="00043BAB" w:rsidP="00BF003C">
                            <w:pPr>
                              <w:spacing w:line="240" w:lineRule="exact"/>
                              <w:ind w:leftChars="100" w:left="210" w:firstLineChars="100" w:firstLine="210"/>
                              <w:rPr>
                                <w:rFonts w:ascii="ＭＳ ゴシック" w:eastAsia="ＭＳ ゴシック" w:hAnsi="ＭＳ ゴシック"/>
                              </w:rPr>
                            </w:pPr>
                            <w:r w:rsidRPr="006E1E5B">
                              <w:rPr>
                                <w:rFonts w:ascii="ＭＳ ゴシック" w:eastAsia="ＭＳ ゴシック" w:hAnsi="ＭＳ ゴシック" w:hint="eastAsia"/>
                              </w:rPr>
                              <w:t>○マニフェストを回付しなかった者</w:t>
                            </w:r>
                          </w:p>
                          <w:p w14:paraId="7E4D1498" w14:textId="77777777" w:rsidR="00043BAB" w:rsidRPr="006E1E5B" w:rsidRDefault="00043BAB" w:rsidP="00BF003C">
                            <w:pPr>
                              <w:spacing w:line="240" w:lineRule="exact"/>
                              <w:ind w:leftChars="100" w:left="210" w:firstLineChars="100" w:firstLine="210"/>
                              <w:rPr>
                                <w:rFonts w:ascii="ＭＳ ゴシック" w:eastAsia="ＭＳ ゴシック" w:hAnsi="ＭＳ ゴシック"/>
                              </w:rPr>
                            </w:pPr>
                            <w:r w:rsidRPr="006E1E5B">
                              <w:rPr>
                                <w:rFonts w:ascii="ＭＳ ゴシック" w:eastAsia="ＭＳ ゴシック" w:hAnsi="ＭＳ ゴシック" w:hint="eastAsia"/>
                              </w:rPr>
                              <w:t>○マニフェスト又はマニフェストの写しを保管しなかった者</w:t>
                            </w:r>
                          </w:p>
                          <w:p w14:paraId="6E1C0221" w14:textId="77777777" w:rsidR="00043BAB" w:rsidRPr="006E1E5B" w:rsidRDefault="00043BAB" w:rsidP="00BF003C">
                            <w:pPr>
                              <w:spacing w:line="240" w:lineRule="exact"/>
                              <w:ind w:leftChars="100" w:left="210" w:firstLineChars="100" w:firstLine="210"/>
                              <w:rPr>
                                <w:rFonts w:ascii="ＭＳ ゴシック" w:eastAsia="ＭＳ ゴシック" w:hAnsi="ＭＳ ゴシック"/>
                              </w:rPr>
                            </w:pPr>
                            <w:r w:rsidRPr="006E1E5B">
                              <w:rPr>
                                <w:rFonts w:ascii="ＭＳ ゴシック" w:eastAsia="ＭＳ ゴシック" w:hAnsi="ＭＳ ゴシック" w:hint="eastAsia"/>
                              </w:rPr>
                              <w:t>○以下の場合に、運搬又は処分の状況を把握せず、適切な措置を講じなかった者</w:t>
                            </w:r>
                          </w:p>
                          <w:p w14:paraId="438A9005" w14:textId="77777777" w:rsidR="00043BAB" w:rsidRPr="006E1E5B" w:rsidRDefault="00043BAB" w:rsidP="00BF003C">
                            <w:pPr>
                              <w:spacing w:line="240" w:lineRule="exact"/>
                              <w:ind w:leftChars="100" w:left="210" w:firstLineChars="100" w:firstLine="210"/>
                              <w:rPr>
                                <w:rFonts w:ascii="ＭＳ ゴシック" w:eastAsia="ＭＳ ゴシック" w:hAnsi="ＭＳ ゴシック"/>
                              </w:rPr>
                            </w:pPr>
                            <w:r w:rsidRPr="006E1E5B">
                              <w:rPr>
                                <w:rFonts w:ascii="ＭＳ ゴシック" w:eastAsia="ＭＳ ゴシック" w:hAnsi="ＭＳ ゴシック" w:hint="eastAsia"/>
                              </w:rPr>
                              <w:t xml:space="preserve">　　・施行規則で定める期間内にマニフェストの写しの送付を受けなかったとき</w:t>
                            </w:r>
                          </w:p>
                          <w:p w14:paraId="35C3D62D" w14:textId="77777777" w:rsidR="00043BAB" w:rsidRPr="006E1E5B" w:rsidRDefault="00043BAB" w:rsidP="00BF003C">
                            <w:pPr>
                              <w:spacing w:line="240" w:lineRule="exact"/>
                              <w:ind w:leftChars="200" w:left="1050" w:hangingChars="300" w:hanging="630"/>
                              <w:rPr>
                                <w:rFonts w:ascii="ＭＳ ゴシック" w:eastAsia="ＭＳ ゴシック" w:hAnsi="ＭＳ ゴシック"/>
                              </w:rPr>
                            </w:pPr>
                            <w:r w:rsidRPr="006E1E5B">
                              <w:rPr>
                                <w:rFonts w:ascii="ＭＳ ゴシック" w:eastAsia="ＭＳ ゴシック" w:hAnsi="ＭＳ ゴシック" w:hint="eastAsia"/>
                              </w:rPr>
                              <w:t xml:space="preserve">　　・規定された記載事項を記載せず、若しくは虚偽の記載のあるマニフェストの送付を受けたとき</w:t>
                            </w:r>
                          </w:p>
                          <w:p w14:paraId="34FC4554" w14:textId="77777777" w:rsidR="00043BAB" w:rsidRPr="006E1E5B" w:rsidRDefault="00043BAB" w:rsidP="00BF003C">
                            <w:pPr>
                              <w:spacing w:line="240" w:lineRule="exact"/>
                              <w:ind w:leftChars="200" w:left="1050" w:hangingChars="300" w:hanging="630"/>
                              <w:rPr>
                                <w:rFonts w:ascii="ＭＳ ゴシック" w:eastAsia="ＭＳ ゴシック" w:hAnsi="ＭＳ ゴシック"/>
                              </w:rPr>
                            </w:pPr>
                            <w:r w:rsidRPr="006E1E5B">
                              <w:rPr>
                                <w:rFonts w:ascii="ＭＳ ゴシック" w:eastAsia="ＭＳ ゴシック" w:hAnsi="ＭＳ ゴシック" w:hint="eastAsia"/>
                              </w:rPr>
                              <w:t xml:space="preserve">　　・委託業者から処理困難通知を受けたとき　</w:t>
                            </w:r>
                          </w:p>
                          <w:p w14:paraId="4CFC7E35" w14:textId="77777777" w:rsidR="00043BAB" w:rsidRPr="006E1E5B" w:rsidRDefault="00043BAB" w:rsidP="00BF003C">
                            <w:pPr>
                              <w:spacing w:line="240" w:lineRule="exact"/>
                              <w:ind w:leftChars="100" w:left="210" w:firstLineChars="100" w:firstLine="210"/>
                              <w:rPr>
                                <w:rFonts w:ascii="ＭＳ ゴシック" w:eastAsia="ＭＳ ゴシック" w:hAnsi="ＭＳ ゴシック"/>
                              </w:rPr>
                            </w:pPr>
                            <w:r w:rsidRPr="006E1E5B">
                              <w:rPr>
                                <w:rFonts w:ascii="ＭＳ ゴシック" w:eastAsia="ＭＳ ゴシック" w:hAnsi="ＭＳ ゴシック" w:hint="eastAsia"/>
                              </w:rPr>
                              <w:t>○マニフェストの交付を受けずに産業廃棄物の引渡しを受けた者</w:t>
                            </w:r>
                          </w:p>
                          <w:p w14:paraId="0D82972A" w14:textId="77777777" w:rsidR="00043BAB" w:rsidRPr="006E1E5B" w:rsidRDefault="00043BAB" w:rsidP="00BF003C">
                            <w:pPr>
                              <w:spacing w:line="240" w:lineRule="exact"/>
                              <w:ind w:leftChars="100" w:left="210" w:firstLineChars="100" w:firstLine="210"/>
                              <w:rPr>
                                <w:rFonts w:ascii="ＭＳ ゴシック" w:eastAsia="ＭＳ ゴシック" w:hAnsi="ＭＳ ゴシック"/>
                              </w:rPr>
                            </w:pPr>
                            <w:r w:rsidRPr="006E1E5B">
                              <w:rPr>
                                <w:rFonts w:ascii="ＭＳ ゴシック" w:eastAsia="ＭＳ ゴシック" w:hAnsi="ＭＳ ゴシック" w:hint="eastAsia"/>
                              </w:rPr>
                              <w:t>○受託した産業廃棄物の処理を完了せずに、マニフェストの写しを送付した者</w:t>
                            </w:r>
                          </w:p>
                          <w:p w14:paraId="65EDECEA" w14:textId="77777777" w:rsidR="00043BAB" w:rsidRPr="006E1E5B" w:rsidRDefault="00043BAB" w:rsidP="00BF003C">
                            <w:pPr>
                              <w:spacing w:line="0" w:lineRule="atLeast"/>
                              <w:ind w:leftChars="200" w:left="630" w:hangingChars="100" w:hanging="210"/>
                              <w:rPr>
                                <w:rFonts w:ascii="ＭＳ ゴシック" w:eastAsia="ＭＳ ゴシック" w:hAnsi="ＭＳ ゴシック"/>
                              </w:rPr>
                            </w:pPr>
                            <w:r w:rsidRPr="006E1E5B">
                              <w:rPr>
                                <w:rFonts w:ascii="ＭＳ ゴシック" w:eastAsia="ＭＳ ゴシック" w:hAnsi="ＭＳ ゴシック" w:hint="eastAsia"/>
                              </w:rPr>
                              <w:t>○情報処理センターに登録する場合において、報告せず若しくは虚偽の報告をした者又は虚偽の登録をした者</w:t>
                            </w:r>
                          </w:p>
                          <w:p w14:paraId="73A6B1DC" w14:textId="77777777" w:rsidR="00043BAB" w:rsidRPr="006E1E5B" w:rsidRDefault="00043BAB" w:rsidP="00BF003C">
                            <w:pPr>
                              <w:spacing w:line="0" w:lineRule="atLeast"/>
                              <w:ind w:left="420" w:hangingChars="200" w:hanging="420"/>
                              <w:rPr>
                                <w:rFonts w:ascii="ＭＳ ゴシック" w:eastAsia="ＭＳ ゴシック" w:hAnsi="ＭＳ ゴシック"/>
                              </w:rPr>
                            </w:pPr>
                            <w:r w:rsidRPr="006E1E5B">
                              <w:rPr>
                                <w:rFonts w:ascii="ＭＳ ゴシック" w:eastAsia="ＭＳ ゴシック" w:hAnsi="ＭＳ ゴシック" w:hint="eastAsia"/>
                              </w:rPr>
                              <w:t>④　当該処分に関与した者（上記の者に対して当該保管、収集、運搬又は処分又は上記の規定に違反する行為をすることを要求し、依頼し、若しくは唆し、又はこれらの者が不適正処理をすることを助けた者）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F9760" id="Text Box 3" o:spid="_x0000_s1216" type="#_x0000_t202" style="position:absolute;left:0;text-align:left;margin-left:-.2pt;margin-top:3.8pt;width:458.25pt;height:29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" strokeweight="3pt">
                <v:stroke linestyle="thinThin"/>
                <v:textbox inset="5.85pt,.7pt,5.85pt,.7pt">
                  <w:txbxContent>
                    <w:p w14:paraId="3E9AA0B2" w14:textId="77777777" w:rsidR="00043BAB" w:rsidRDefault="00043BAB" w:rsidP="00BF003C">
                      <w:pPr>
                        <w:spacing w:line="0" w:lineRule="atLeast"/>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法第19条の５に規定する</w:t>
                      </w:r>
                      <w:r w:rsidRPr="003907B7">
                        <w:rPr>
                          <w:rFonts w:ascii="ＭＳ ゴシック" w:eastAsia="ＭＳ ゴシック" w:hAnsi="ＭＳ ゴシック" w:hint="eastAsia"/>
                          <w:b/>
                          <w:sz w:val="24"/>
                        </w:rPr>
                        <w:t>措置命令の対象者</w:t>
                      </w:r>
                      <w:r>
                        <w:rPr>
                          <w:rFonts w:ascii="ＭＳ ゴシック" w:eastAsia="ＭＳ ゴシック" w:hAnsi="ＭＳ ゴシック" w:hint="eastAsia"/>
                          <w:b/>
                          <w:sz w:val="24"/>
                        </w:rPr>
                        <w:t>（次ページ参照）</w:t>
                      </w:r>
                    </w:p>
                    <w:p w14:paraId="4D139079" w14:textId="77777777" w:rsidR="00043BAB" w:rsidRDefault="00043BAB" w:rsidP="00B413B0">
                      <w:pPr>
                        <w:spacing w:line="240" w:lineRule="exact"/>
                        <w:rPr>
                          <w:rFonts w:ascii="ＭＳ ゴシック" w:eastAsia="ＭＳ ゴシック" w:hAnsi="ＭＳ ゴシック"/>
                        </w:rPr>
                      </w:pPr>
                      <w:r>
                        <w:rPr>
                          <w:rFonts w:ascii="ＭＳ ゴシック" w:eastAsia="ＭＳ ゴシック" w:hAnsi="ＭＳ ゴシック" w:hint="eastAsia"/>
                        </w:rPr>
                        <w:t xml:space="preserve">①　</w:t>
                      </w:r>
                      <w:r w:rsidRPr="006E1E5B">
                        <w:rPr>
                          <w:rFonts w:ascii="ＭＳ ゴシック" w:eastAsia="ＭＳ ゴシック" w:hAnsi="ＭＳ ゴシック" w:hint="eastAsia"/>
                        </w:rPr>
                        <w:t>当該保管、収集、運搬又は処分を行った者</w:t>
                      </w:r>
                    </w:p>
                    <w:p w14:paraId="029A5A90" w14:textId="77777777" w:rsidR="00043BAB" w:rsidRDefault="00043BAB" w:rsidP="00B413B0">
                      <w:pPr>
                        <w:spacing w:line="240" w:lineRule="exact"/>
                        <w:rPr>
                          <w:rFonts w:ascii="ＭＳ ゴシック" w:eastAsia="ＭＳ ゴシック" w:hAnsi="ＭＳ ゴシック"/>
                        </w:rPr>
                      </w:pPr>
                      <w:r>
                        <w:rPr>
                          <w:rFonts w:ascii="ＭＳ ゴシック" w:eastAsia="ＭＳ ゴシック" w:hAnsi="ＭＳ ゴシック" w:hint="eastAsia"/>
                        </w:rPr>
                        <w:t xml:space="preserve">②　</w:t>
                      </w:r>
                      <w:r w:rsidRPr="006E1E5B">
                        <w:rPr>
                          <w:rFonts w:ascii="ＭＳ ゴシック" w:eastAsia="ＭＳ ゴシック" w:hAnsi="ＭＳ ゴシック" w:hint="eastAsia"/>
                        </w:rPr>
                        <w:t>不適正な委託により当該処理が行われたときは、当該委託をした者</w:t>
                      </w:r>
                    </w:p>
                    <w:p w14:paraId="7690E94D" w14:textId="77777777" w:rsidR="00043BAB" w:rsidRDefault="00043BAB" w:rsidP="00B413B0">
                      <w:pPr>
                        <w:spacing w:line="240" w:lineRule="exact"/>
                        <w:rPr>
                          <w:rFonts w:ascii="ＭＳ ゴシック" w:eastAsia="ＭＳ ゴシック" w:hAnsi="ＭＳ ゴシック"/>
                        </w:rPr>
                      </w:pPr>
                      <w:r>
                        <w:rPr>
                          <w:rFonts w:ascii="ＭＳ ゴシック" w:eastAsia="ＭＳ ゴシック" w:hAnsi="ＭＳ ゴシック" w:hint="eastAsia"/>
                        </w:rPr>
                        <w:t xml:space="preserve">③　</w:t>
                      </w:r>
                      <w:r w:rsidRPr="006E1E5B">
                        <w:rPr>
                          <w:rFonts w:ascii="ＭＳ ゴシック" w:eastAsia="ＭＳ ゴシック" w:hAnsi="ＭＳ ゴシック" w:hint="eastAsia"/>
                        </w:rPr>
                        <w:t>産業廃棄物の発生から当該処分に至るまでの一連の処理の行程においてマニフェストに関</w:t>
                      </w:r>
                    </w:p>
                    <w:p w14:paraId="30532883" w14:textId="77777777" w:rsidR="00043BAB" w:rsidRPr="006E1E5B" w:rsidRDefault="00043BAB" w:rsidP="00B413B0">
                      <w:pPr>
                        <w:spacing w:line="240" w:lineRule="exact"/>
                        <w:rPr>
                          <w:rFonts w:ascii="ＭＳ ゴシック" w:eastAsia="ＭＳ ゴシック" w:hAnsi="ＭＳ ゴシック"/>
                        </w:rPr>
                      </w:pPr>
                      <w:r>
                        <w:rPr>
                          <w:rFonts w:ascii="ＭＳ ゴシック" w:eastAsia="ＭＳ ゴシック" w:hAnsi="ＭＳ ゴシック" w:hint="eastAsia"/>
                        </w:rPr>
                        <w:t xml:space="preserve">　　</w:t>
                      </w:r>
                      <w:r w:rsidRPr="006E1E5B">
                        <w:rPr>
                          <w:rFonts w:ascii="ＭＳ ゴシック" w:eastAsia="ＭＳ ゴシック" w:hAnsi="ＭＳ ゴシック" w:hint="eastAsia"/>
                        </w:rPr>
                        <w:t>する義務に違反した者</w:t>
                      </w:r>
                    </w:p>
                    <w:p w14:paraId="0145E59D" w14:textId="77777777" w:rsidR="00043BAB" w:rsidRPr="006E1E5B" w:rsidRDefault="00043BAB" w:rsidP="00DC25B3">
                      <w:pPr>
                        <w:spacing w:line="240" w:lineRule="exact"/>
                        <w:ind w:left="420"/>
                        <w:rPr>
                          <w:rFonts w:ascii="ＭＳ ゴシック" w:eastAsia="ＭＳ ゴシック" w:hAnsi="ＭＳ ゴシック"/>
                        </w:rPr>
                      </w:pPr>
                      <w:r w:rsidRPr="006E1E5B">
                        <w:rPr>
                          <w:rFonts w:ascii="ＭＳ ゴシック" w:eastAsia="ＭＳ ゴシック" w:hAnsi="ＭＳ ゴシック" w:hint="eastAsia"/>
                        </w:rPr>
                        <w:t>○マニフェストを交付しない者</w:t>
                      </w:r>
                    </w:p>
                    <w:p w14:paraId="7186581A" w14:textId="77777777" w:rsidR="00043BAB" w:rsidRPr="006E1E5B" w:rsidRDefault="00043BAB" w:rsidP="00BF003C">
                      <w:pPr>
                        <w:spacing w:line="240" w:lineRule="exact"/>
                        <w:ind w:leftChars="100" w:left="210" w:firstLineChars="100" w:firstLine="210"/>
                        <w:rPr>
                          <w:rFonts w:ascii="ＭＳ ゴシック" w:eastAsia="ＭＳ ゴシック" w:hAnsi="ＭＳ ゴシック"/>
                        </w:rPr>
                      </w:pPr>
                      <w:r w:rsidRPr="006E1E5B">
                        <w:rPr>
                          <w:rFonts w:ascii="ＭＳ ゴシック" w:eastAsia="ＭＳ ゴシック" w:hAnsi="ＭＳ ゴシック" w:hint="eastAsia"/>
                        </w:rPr>
                        <w:t>○規定された記載事項を記載せず、又は虚偽の記載をしてマニフェストを交付した者</w:t>
                      </w:r>
                    </w:p>
                    <w:p w14:paraId="49EED3C2" w14:textId="77777777" w:rsidR="00043BAB" w:rsidRPr="006E1E5B" w:rsidRDefault="00043BAB" w:rsidP="00BF003C">
                      <w:pPr>
                        <w:spacing w:line="240" w:lineRule="exact"/>
                        <w:ind w:leftChars="200" w:left="630" w:hangingChars="100" w:hanging="210"/>
                        <w:rPr>
                          <w:rFonts w:ascii="ＭＳ ゴシック" w:eastAsia="ＭＳ ゴシック" w:hAnsi="ＭＳ ゴシック"/>
                        </w:rPr>
                      </w:pPr>
                      <w:r w:rsidRPr="006E1E5B">
                        <w:rPr>
                          <w:rFonts w:ascii="ＭＳ ゴシック" w:eastAsia="ＭＳ ゴシック" w:hAnsi="ＭＳ ゴシック" w:hint="eastAsia"/>
                        </w:rPr>
                        <w:t>○マニフェストの写しを送付せず、又は規定された記載事項を記載せず、若しくは虚偽の記載をしてマニフェストの写しを送付した者</w:t>
                      </w:r>
                    </w:p>
                    <w:p w14:paraId="6A3E97A9" w14:textId="77777777" w:rsidR="00043BAB" w:rsidRPr="006E1E5B" w:rsidRDefault="00043BAB" w:rsidP="00BF003C">
                      <w:pPr>
                        <w:spacing w:line="240" w:lineRule="exact"/>
                        <w:ind w:leftChars="100" w:left="210" w:firstLineChars="100" w:firstLine="210"/>
                        <w:rPr>
                          <w:rFonts w:ascii="ＭＳ ゴシック" w:eastAsia="ＭＳ ゴシック" w:hAnsi="ＭＳ ゴシック"/>
                        </w:rPr>
                      </w:pPr>
                      <w:r w:rsidRPr="006E1E5B">
                        <w:rPr>
                          <w:rFonts w:ascii="ＭＳ ゴシック" w:eastAsia="ＭＳ ゴシック" w:hAnsi="ＭＳ ゴシック" w:hint="eastAsia"/>
                        </w:rPr>
                        <w:t>○マニフェストを回付しなかった者</w:t>
                      </w:r>
                    </w:p>
                    <w:p w14:paraId="7E4D1498" w14:textId="77777777" w:rsidR="00043BAB" w:rsidRPr="006E1E5B" w:rsidRDefault="00043BAB" w:rsidP="00BF003C">
                      <w:pPr>
                        <w:spacing w:line="240" w:lineRule="exact"/>
                        <w:ind w:leftChars="100" w:left="210" w:firstLineChars="100" w:firstLine="210"/>
                        <w:rPr>
                          <w:rFonts w:ascii="ＭＳ ゴシック" w:eastAsia="ＭＳ ゴシック" w:hAnsi="ＭＳ ゴシック"/>
                        </w:rPr>
                      </w:pPr>
                      <w:r w:rsidRPr="006E1E5B">
                        <w:rPr>
                          <w:rFonts w:ascii="ＭＳ ゴシック" w:eastAsia="ＭＳ ゴシック" w:hAnsi="ＭＳ ゴシック" w:hint="eastAsia"/>
                        </w:rPr>
                        <w:t>○マニフェスト又はマニフェストの写しを保管しなかった者</w:t>
                      </w:r>
                    </w:p>
                    <w:p w14:paraId="6E1C0221" w14:textId="77777777" w:rsidR="00043BAB" w:rsidRPr="006E1E5B" w:rsidRDefault="00043BAB" w:rsidP="00BF003C">
                      <w:pPr>
                        <w:spacing w:line="240" w:lineRule="exact"/>
                        <w:ind w:leftChars="100" w:left="210" w:firstLineChars="100" w:firstLine="210"/>
                        <w:rPr>
                          <w:rFonts w:ascii="ＭＳ ゴシック" w:eastAsia="ＭＳ ゴシック" w:hAnsi="ＭＳ ゴシック"/>
                        </w:rPr>
                      </w:pPr>
                      <w:r w:rsidRPr="006E1E5B">
                        <w:rPr>
                          <w:rFonts w:ascii="ＭＳ ゴシック" w:eastAsia="ＭＳ ゴシック" w:hAnsi="ＭＳ ゴシック" w:hint="eastAsia"/>
                        </w:rPr>
                        <w:t>○以下の場合に、運搬又は処分の状況を把握せず、適切な措置を講じなかった者</w:t>
                      </w:r>
                    </w:p>
                    <w:p w14:paraId="438A9005" w14:textId="77777777" w:rsidR="00043BAB" w:rsidRPr="006E1E5B" w:rsidRDefault="00043BAB" w:rsidP="00BF003C">
                      <w:pPr>
                        <w:spacing w:line="240" w:lineRule="exact"/>
                        <w:ind w:leftChars="100" w:left="210" w:firstLineChars="100" w:firstLine="210"/>
                        <w:rPr>
                          <w:rFonts w:ascii="ＭＳ ゴシック" w:eastAsia="ＭＳ ゴシック" w:hAnsi="ＭＳ ゴシック"/>
                        </w:rPr>
                      </w:pPr>
                      <w:r w:rsidRPr="006E1E5B">
                        <w:rPr>
                          <w:rFonts w:ascii="ＭＳ ゴシック" w:eastAsia="ＭＳ ゴシック" w:hAnsi="ＭＳ ゴシック" w:hint="eastAsia"/>
                        </w:rPr>
                        <w:t xml:space="preserve">　　・施行規則で定める期間内にマニフェストの写しの送付を受けなかったとき</w:t>
                      </w:r>
                    </w:p>
                    <w:p w14:paraId="35C3D62D" w14:textId="77777777" w:rsidR="00043BAB" w:rsidRPr="006E1E5B" w:rsidRDefault="00043BAB" w:rsidP="00BF003C">
                      <w:pPr>
                        <w:spacing w:line="240" w:lineRule="exact"/>
                        <w:ind w:leftChars="200" w:left="1050" w:hangingChars="300" w:hanging="630"/>
                        <w:rPr>
                          <w:rFonts w:ascii="ＭＳ ゴシック" w:eastAsia="ＭＳ ゴシック" w:hAnsi="ＭＳ ゴシック"/>
                        </w:rPr>
                      </w:pPr>
                      <w:r w:rsidRPr="006E1E5B">
                        <w:rPr>
                          <w:rFonts w:ascii="ＭＳ ゴシック" w:eastAsia="ＭＳ ゴシック" w:hAnsi="ＭＳ ゴシック" w:hint="eastAsia"/>
                        </w:rPr>
                        <w:t xml:space="preserve">　　・規定された記載事項を記載せず、若しくは虚偽の記載のあるマニフェストの送付を受けたとき</w:t>
                      </w:r>
                    </w:p>
                    <w:p w14:paraId="34FC4554" w14:textId="77777777" w:rsidR="00043BAB" w:rsidRPr="006E1E5B" w:rsidRDefault="00043BAB" w:rsidP="00BF003C">
                      <w:pPr>
                        <w:spacing w:line="240" w:lineRule="exact"/>
                        <w:ind w:leftChars="200" w:left="1050" w:hangingChars="300" w:hanging="630"/>
                        <w:rPr>
                          <w:rFonts w:ascii="ＭＳ ゴシック" w:eastAsia="ＭＳ ゴシック" w:hAnsi="ＭＳ ゴシック"/>
                        </w:rPr>
                      </w:pPr>
                      <w:r w:rsidRPr="006E1E5B">
                        <w:rPr>
                          <w:rFonts w:ascii="ＭＳ ゴシック" w:eastAsia="ＭＳ ゴシック" w:hAnsi="ＭＳ ゴシック" w:hint="eastAsia"/>
                        </w:rPr>
                        <w:t xml:space="preserve">　　・委託業者から処理困難通知を受けたとき　</w:t>
                      </w:r>
                    </w:p>
                    <w:p w14:paraId="4CFC7E35" w14:textId="77777777" w:rsidR="00043BAB" w:rsidRPr="006E1E5B" w:rsidRDefault="00043BAB" w:rsidP="00BF003C">
                      <w:pPr>
                        <w:spacing w:line="240" w:lineRule="exact"/>
                        <w:ind w:leftChars="100" w:left="210" w:firstLineChars="100" w:firstLine="210"/>
                        <w:rPr>
                          <w:rFonts w:ascii="ＭＳ ゴシック" w:eastAsia="ＭＳ ゴシック" w:hAnsi="ＭＳ ゴシック"/>
                        </w:rPr>
                      </w:pPr>
                      <w:r w:rsidRPr="006E1E5B">
                        <w:rPr>
                          <w:rFonts w:ascii="ＭＳ ゴシック" w:eastAsia="ＭＳ ゴシック" w:hAnsi="ＭＳ ゴシック" w:hint="eastAsia"/>
                        </w:rPr>
                        <w:t>○マニフェストの交付を受けずに産業廃棄物の引渡しを受けた者</w:t>
                      </w:r>
                    </w:p>
                    <w:p w14:paraId="0D82972A" w14:textId="77777777" w:rsidR="00043BAB" w:rsidRPr="006E1E5B" w:rsidRDefault="00043BAB" w:rsidP="00BF003C">
                      <w:pPr>
                        <w:spacing w:line="240" w:lineRule="exact"/>
                        <w:ind w:leftChars="100" w:left="210" w:firstLineChars="100" w:firstLine="210"/>
                        <w:rPr>
                          <w:rFonts w:ascii="ＭＳ ゴシック" w:eastAsia="ＭＳ ゴシック" w:hAnsi="ＭＳ ゴシック"/>
                        </w:rPr>
                      </w:pPr>
                      <w:r w:rsidRPr="006E1E5B">
                        <w:rPr>
                          <w:rFonts w:ascii="ＭＳ ゴシック" w:eastAsia="ＭＳ ゴシック" w:hAnsi="ＭＳ ゴシック" w:hint="eastAsia"/>
                        </w:rPr>
                        <w:t>○受託した産業廃棄物の処理を完了せずに、マニフェストの写しを送付した者</w:t>
                      </w:r>
                    </w:p>
                    <w:p w14:paraId="65EDECEA" w14:textId="77777777" w:rsidR="00043BAB" w:rsidRPr="006E1E5B" w:rsidRDefault="00043BAB" w:rsidP="00BF003C">
                      <w:pPr>
                        <w:spacing w:line="0" w:lineRule="atLeast"/>
                        <w:ind w:leftChars="200" w:left="630" w:hangingChars="100" w:hanging="210"/>
                        <w:rPr>
                          <w:rFonts w:ascii="ＭＳ ゴシック" w:eastAsia="ＭＳ ゴシック" w:hAnsi="ＭＳ ゴシック"/>
                        </w:rPr>
                      </w:pPr>
                      <w:r w:rsidRPr="006E1E5B">
                        <w:rPr>
                          <w:rFonts w:ascii="ＭＳ ゴシック" w:eastAsia="ＭＳ ゴシック" w:hAnsi="ＭＳ ゴシック" w:hint="eastAsia"/>
                        </w:rPr>
                        <w:t>○情報処理センターに登録する場合において、報告せず若しくは虚偽の報告をした者又は虚偽の登録をした者</w:t>
                      </w:r>
                    </w:p>
                    <w:p w14:paraId="73A6B1DC" w14:textId="77777777" w:rsidR="00043BAB" w:rsidRPr="006E1E5B" w:rsidRDefault="00043BAB" w:rsidP="00BF003C">
                      <w:pPr>
                        <w:spacing w:line="0" w:lineRule="atLeast"/>
                        <w:ind w:left="420" w:hangingChars="200" w:hanging="420"/>
                        <w:rPr>
                          <w:rFonts w:ascii="ＭＳ ゴシック" w:eastAsia="ＭＳ ゴシック" w:hAnsi="ＭＳ ゴシック"/>
                        </w:rPr>
                      </w:pPr>
                      <w:r w:rsidRPr="006E1E5B">
                        <w:rPr>
                          <w:rFonts w:ascii="ＭＳ ゴシック" w:eastAsia="ＭＳ ゴシック" w:hAnsi="ＭＳ ゴシック" w:hint="eastAsia"/>
                        </w:rPr>
                        <w:t>④　当該処分に関与した者（上記の者に対して当該保管、収集、運搬又は処分又は上記の規定に違反する行為をすることを要求し、依頼し、若しくは唆し、又はこれらの者が不適正処理をすることを助けた者）</w:t>
                      </w:r>
                    </w:p>
                  </w:txbxContent>
                </v:textbox>
              </v:shape>
            </w:pict>
          </mc:Fallback>
        </mc:AlternateContent>
      </w:r>
    </w:p>
    <w:p w14:paraId="7643720B" w14:textId="77777777" w:rsidR="00DC25B3" w:rsidRPr="00D14F40" w:rsidRDefault="00DC25B3" w:rsidP="00DC25B3">
      <w:pPr>
        <w:spacing w:line="320" w:lineRule="exact"/>
        <w:rPr>
          <w:rFonts w:ascii="ＭＳ ゴシック" w:eastAsia="ＭＳ ゴシック" w:hAnsi="ＭＳ ゴシック"/>
        </w:rPr>
      </w:pPr>
    </w:p>
    <w:p w14:paraId="147AF693" w14:textId="77777777" w:rsidR="00DC25B3" w:rsidRPr="00D14F40" w:rsidRDefault="00DC25B3" w:rsidP="00DC25B3">
      <w:pPr>
        <w:spacing w:line="320" w:lineRule="exact"/>
        <w:rPr>
          <w:rFonts w:ascii="ＭＳ ゴシック" w:eastAsia="ＭＳ ゴシック" w:hAnsi="ＭＳ ゴシック"/>
        </w:rPr>
      </w:pPr>
    </w:p>
    <w:p w14:paraId="4C523281" w14:textId="77777777" w:rsidR="00D35579" w:rsidRPr="00D14F40" w:rsidRDefault="00D35579" w:rsidP="00D35579">
      <w:pPr>
        <w:spacing w:line="340" w:lineRule="exact"/>
        <w:rPr>
          <w:rFonts w:ascii="ＭＳ ゴシック" w:eastAsia="ＭＳ ゴシック" w:hAnsi="ＭＳ ゴシック"/>
        </w:rPr>
      </w:pPr>
    </w:p>
    <w:p w14:paraId="0868552F" w14:textId="77777777" w:rsidR="00D35579" w:rsidRPr="00D14F40" w:rsidRDefault="00D35579" w:rsidP="00D35579">
      <w:pPr>
        <w:spacing w:line="340" w:lineRule="exact"/>
        <w:rPr>
          <w:rFonts w:ascii="ＭＳ ゴシック" w:eastAsia="ＭＳ ゴシック" w:hAnsi="ＭＳ ゴシック"/>
        </w:rPr>
      </w:pPr>
    </w:p>
    <w:p w14:paraId="2598A925" w14:textId="77777777" w:rsidR="00D35579" w:rsidRPr="00D14F40" w:rsidRDefault="00D35579" w:rsidP="00D35579">
      <w:pPr>
        <w:spacing w:line="340" w:lineRule="exact"/>
        <w:rPr>
          <w:rFonts w:ascii="ＭＳ ゴシック" w:eastAsia="ＭＳ ゴシック" w:hAnsi="ＭＳ ゴシック"/>
        </w:rPr>
      </w:pPr>
    </w:p>
    <w:p w14:paraId="6C9DA557" w14:textId="77777777" w:rsidR="00D35579" w:rsidRPr="00D14F40" w:rsidRDefault="00D35579" w:rsidP="00D35579">
      <w:pPr>
        <w:spacing w:line="340" w:lineRule="exact"/>
        <w:rPr>
          <w:rFonts w:ascii="ＭＳ ゴシック" w:eastAsia="ＭＳ ゴシック" w:hAnsi="ＭＳ ゴシック"/>
        </w:rPr>
      </w:pPr>
    </w:p>
    <w:p w14:paraId="76DCDD95" w14:textId="77777777" w:rsidR="00D35579" w:rsidRPr="00D14F40" w:rsidRDefault="00D35579" w:rsidP="00D35579">
      <w:pPr>
        <w:spacing w:line="340" w:lineRule="exact"/>
        <w:rPr>
          <w:rFonts w:ascii="ＭＳ ゴシック" w:eastAsia="ＭＳ ゴシック" w:hAnsi="ＭＳ ゴシック"/>
        </w:rPr>
      </w:pPr>
    </w:p>
    <w:p w14:paraId="122D9B63" w14:textId="77777777" w:rsidR="00D35579" w:rsidRPr="00D14F40" w:rsidRDefault="00D35579" w:rsidP="00D35579">
      <w:pPr>
        <w:spacing w:line="340" w:lineRule="exact"/>
        <w:rPr>
          <w:rFonts w:ascii="ＭＳ ゴシック" w:eastAsia="ＭＳ ゴシック" w:hAnsi="ＭＳ ゴシック"/>
        </w:rPr>
      </w:pPr>
    </w:p>
    <w:p w14:paraId="7AAEDAFC" w14:textId="77777777" w:rsidR="00D35579" w:rsidRPr="00D14F40" w:rsidRDefault="00D35579" w:rsidP="00D35579">
      <w:pPr>
        <w:spacing w:line="340" w:lineRule="exact"/>
        <w:rPr>
          <w:rFonts w:ascii="ＭＳ ゴシック" w:eastAsia="ＭＳ ゴシック" w:hAnsi="ＭＳ ゴシック"/>
        </w:rPr>
      </w:pPr>
    </w:p>
    <w:p w14:paraId="2113F454" w14:textId="77777777" w:rsidR="00D35579" w:rsidRPr="00D14F40" w:rsidRDefault="00D35579" w:rsidP="00D35579">
      <w:pPr>
        <w:spacing w:line="340" w:lineRule="exact"/>
        <w:rPr>
          <w:rFonts w:ascii="ＭＳ ゴシック" w:eastAsia="ＭＳ ゴシック" w:hAnsi="ＭＳ ゴシック"/>
        </w:rPr>
      </w:pPr>
    </w:p>
    <w:p w14:paraId="1590FAE2" w14:textId="77777777" w:rsidR="00D35579" w:rsidRPr="00D14F40" w:rsidRDefault="00D35579" w:rsidP="00D35579">
      <w:pPr>
        <w:spacing w:line="340" w:lineRule="exact"/>
        <w:rPr>
          <w:rFonts w:ascii="ＭＳ ゴシック" w:eastAsia="ＭＳ ゴシック" w:hAnsi="ＭＳ ゴシック"/>
        </w:rPr>
      </w:pPr>
    </w:p>
    <w:p w14:paraId="75F564B3" w14:textId="77777777" w:rsidR="00D35579" w:rsidRPr="00D14F40" w:rsidRDefault="00D35579" w:rsidP="00D35579">
      <w:pPr>
        <w:spacing w:line="340" w:lineRule="exact"/>
        <w:rPr>
          <w:rFonts w:ascii="ＭＳ ゴシック" w:eastAsia="ＭＳ ゴシック" w:hAnsi="ＭＳ ゴシック"/>
        </w:rPr>
      </w:pPr>
    </w:p>
    <w:p w14:paraId="6225147F" w14:textId="77777777" w:rsidR="00D35579" w:rsidRPr="00D14F40" w:rsidRDefault="00D35579" w:rsidP="00D35579">
      <w:pPr>
        <w:spacing w:line="340" w:lineRule="exact"/>
        <w:rPr>
          <w:rFonts w:ascii="ＭＳ ゴシック" w:eastAsia="ＭＳ ゴシック" w:hAnsi="ＭＳ ゴシック"/>
        </w:rPr>
      </w:pPr>
    </w:p>
    <w:p w14:paraId="43903483" w14:textId="77777777" w:rsidR="00D35579" w:rsidRPr="00D14F40" w:rsidRDefault="00D35579" w:rsidP="00D35579">
      <w:pPr>
        <w:spacing w:line="340" w:lineRule="exact"/>
        <w:rPr>
          <w:rFonts w:ascii="ＭＳ ゴシック" w:eastAsia="ＭＳ ゴシック" w:hAnsi="ＭＳ ゴシック"/>
        </w:rPr>
      </w:pPr>
    </w:p>
    <w:p w14:paraId="0E3B6068" w14:textId="77777777" w:rsidR="00D35579" w:rsidRPr="00D14F40" w:rsidRDefault="00D35579" w:rsidP="00D35579">
      <w:pPr>
        <w:spacing w:line="340" w:lineRule="exact"/>
        <w:rPr>
          <w:rFonts w:ascii="ＭＳ ゴシック" w:eastAsia="ＭＳ ゴシック" w:hAnsi="ＭＳ ゴシック"/>
        </w:rPr>
      </w:pPr>
    </w:p>
    <w:p w14:paraId="16EE2EF4" w14:textId="77777777" w:rsidR="004B73BA" w:rsidRPr="00D14F40" w:rsidRDefault="004B73BA" w:rsidP="00DF2296">
      <w:pPr>
        <w:spacing w:line="360" w:lineRule="exact"/>
        <w:rPr>
          <w:rFonts w:ascii="ＭＳ ゴシック" w:eastAsia="ＭＳ ゴシック" w:hAnsi="ＭＳ ゴシック"/>
          <w:b/>
          <w:sz w:val="24"/>
        </w:rPr>
      </w:pPr>
    </w:p>
    <w:p w14:paraId="4A8C10D2" w14:textId="77777777" w:rsidR="004B73BA" w:rsidRPr="00D14F40" w:rsidRDefault="004B73BA" w:rsidP="00DF2296">
      <w:pPr>
        <w:spacing w:line="360" w:lineRule="exact"/>
        <w:rPr>
          <w:rFonts w:ascii="ＭＳ ゴシック" w:eastAsia="ＭＳ ゴシック" w:hAnsi="ＭＳ ゴシック"/>
          <w:b/>
          <w:sz w:val="24"/>
        </w:rPr>
      </w:pPr>
    </w:p>
    <w:p w14:paraId="7A6E1B62" w14:textId="77777777" w:rsidR="004B73BA" w:rsidRPr="00D14F40" w:rsidRDefault="004B73BA" w:rsidP="004B73BA">
      <w:pPr>
        <w:spacing w:line="360" w:lineRule="exact"/>
        <w:rPr>
          <w:rFonts w:ascii="ＭＳ ゴシック" w:eastAsia="ＭＳ ゴシック" w:hAnsi="ＭＳ ゴシック"/>
          <w:szCs w:val="21"/>
        </w:rPr>
      </w:pPr>
      <w:r w:rsidRPr="00D14F40">
        <w:rPr>
          <w:rFonts w:ascii="ＭＳ ゴシック" w:eastAsia="ＭＳ ゴシック" w:hAnsi="ＭＳ ゴシック" w:hint="eastAsia"/>
          <w:b/>
          <w:sz w:val="24"/>
        </w:rPr>
        <w:lastRenderedPageBreak/>
        <w:t xml:space="preserve">●措置命令　　　　　　　　　　　　　　　　　　　　　　　　</w:t>
      </w:r>
    </w:p>
    <w:p w14:paraId="6D1D694C" w14:textId="77777777" w:rsidR="00DE74AA" w:rsidRPr="00D14F40" w:rsidRDefault="00322777" w:rsidP="004B73BA">
      <w:pPr>
        <w:spacing w:line="360" w:lineRule="exact"/>
        <w:rPr>
          <w:rFonts w:ascii="ＭＳ ゴシック" w:eastAsia="ＭＳ ゴシック" w:hAnsi="ＭＳ ゴシック"/>
          <w:szCs w:val="21"/>
        </w:rPr>
      </w:pPr>
      <w:r>
        <w:rPr>
          <w:rFonts w:ascii="ＭＳ ゴシック" w:eastAsia="ＭＳ ゴシック" w:hAnsi="ＭＳ ゴシック"/>
          <w:szCs w:val="21"/>
        </w:rPr>
        <w:t xml:space="preserve">(1) </w:t>
      </w:r>
      <w:r w:rsidR="00DE74AA" w:rsidRPr="00D14F40">
        <w:rPr>
          <w:rFonts w:ascii="ＭＳ ゴシック" w:eastAsia="ＭＳ ゴシック" w:hAnsi="ＭＳ ゴシック" w:hint="eastAsia"/>
          <w:szCs w:val="21"/>
        </w:rPr>
        <w:t xml:space="preserve">　法第19条の</w:t>
      </w:r>
      <w:r w:rsidR="00ED2069">
        <w:rPr>
          <w:rFonts w:ascii="ＭＳ ゴシック" w:eastAsia="ＭＳ ゴシック" w:hAnsi="ＭＳ ゴシック" w:hint="eastAsia"/>
          <w:szCs w:val="21"/>
        </w:rPr>
        <w:t>５</w:t>
      </w:r>
      <w:r w:rsidR="00DE74AA" w:rsidRPr="00D14F40">
        <w:rPr>
          <w:rFonts w:ascii="ＭＳ ゴシック" w:eastAsia="ＭＳ ゴシック" w:hAnsi="ＭＳ ゴシック" w:hint="eastAsia"/>
          <w:szCs w:val="21"/>
        </w:rPr>
        <w:t>に規定する措置命令</w:t>
      </w:r>
    </w:p>
    <w:p w14:paraId="1C5D7BA0" w14:textId="77777777" w:rsidR="00322777" w:rsidRDefault="00DE74AA" w:rsidP="004B73BA">
      <w:pPr>
        <w:spacing w:line="360" w:lineRule="exact"/>
        <w:rPr>
          <w:rFonts w:ascii="ＭＳ ゴシック" w:eastAsia="ＭＳ ゴシック" w:hAnsi="ＭＳ ゴシック"/>
          <w:szCs w:val="21"/>
        </w:rPr>
      </w:pPr>
      <w:r w:rsidRPr="00D14F40">
        <w:rPr>
          <w:rFonts w:ascii="ＭＳ ゴシック" w:eastAsia="ＭＳ ゴシック" w:hAnsi="ＭＳ ゴシック" w:hint="eastAsia"/>
          <w:szCs w:val="21"/>
        </w:rPr>
        <w:t xml:space="preserve">　</w:t>
      </w:r>
      <w:r w:rsidR="00496430" w:rsidRPr="00D14F40">
        <w:rPr>
          <w:rFonts w:ascii="ＭＳ ゴシック" w:eastAsia="ＭＳ ゴシック" w:hAnsi="ＭＳ ゴシック" w:hint="eastAsia"/>
          <w:szCs w:val="21"/>
        </w:rPr>
        <w:t xml:space="preserve">　</w:t>
      </w:r>
      <w:r w:rsidR="00322777">
        <w:rPr>
          <w:rFonts w:ascii="ＭＳ ゴシック" w:eastAsia="ＭＳ ゴシック" w:hAnsi="ＭＳ ゴシック" w:hint="eastAsia"/>
          <w:szCs w:val="21"/>
        </w:rPr>
        <w:t xml:space="preserve">　</w:t>
      </w:r>
      <w:r w:rsidR="004B73BA" w:rsidRPr="00D14F40">
        <w:rPr>
          <w:rFonts w:ascii="ＭＳ ゴシック" w:eastAsia="ＭＳ ゴシック" w:hAnsi="ＭＳ ゴシック" w:hint="eastAsia"/>
          <w:szCs w:val="21"/>
        </w:rPr>
        <w:t>産業廃棄物処理基準・保管基準に適合しない産業廃棄物の処理</w:t>
      </w:r>
      <w:r w:rsidRPr="00D14F40">
        <w:rPr>
          <w:rFonts w:ascii="ＭＳ ゴシック" w:eastAsia="ＭＳ ゴシック" w:hAnsi="ＭＳ ゴシック" w:hint="eastAsia"/>
          <w:szCs w:val="21"/>
        </w:rPr>
        <w:t>（収集</w:t>
      </w:r>
      <w:r w:rsidR="005E3411" w:rsidRPr="00D14F40">
        <w:rPr>
          <w:rFonts w:ascii="ＭＳ ゴシック" w:eastAsia="ＭＳ ゴシック" w:hAnsi="ＭＳ ゴシック" w:hint="eastAsia"/>
          <w:szCs w:val="21"/>
        </w:rPr>
        <w:t>・運搬を含む）</w:t>
      </w:r>
      <w:r w:rsidR="004B73BA" w:rsidRPr="00D14F40">
        <w:rPr>
          <w:rFonts w:ascii="ＭＳ ゴシック" w:eastAsia="ＭＳ ゴシック" w:hAnsi="ＭＳ ゴシック" w:hint="eastAsia"/>
          <w:szCs w:val="21"/>
        </w:rPr>
        <w:t>・保</w:t>
      </w:r>
    </w:p>
    <w:p w14:paraId="495C7C12" w14:textId="77777777" w:rsidR="00322777" w:rsidRDefault="00322777" w:rsidP="004B73BA">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B73BA" w:rsidRPr="00D14F40">
        <w:rPr>
          <w:rFonts w:ascii="ＭＳ ゴシック" w:eastAsia="ＭＳ ゴシック" w:hAnsi="ＭＳ ゴシック" w:hint="eastAsia"/>
          <w:szCs w:val="21"/>
        </w:rPr>
        <w:t>管</w:t>
      </w:r>
      <w:r w:rsidR="00496430" w:rsidRPr="00D14F40">
        <w:rPr>
          <w:rFonts w:ascii="ＭＳ ゴシック" w:eastAsia="ＭＳ ゴシック" w:hAnsi="ＭＳ ゴシック" w:hint="eastAsia"/>
          <w:szCs w:val="21"/>
        </w:rPr>
        <w:t>が行われ、生活環境保全上の支障が生じ、又は生ずるおそれがある場合、知事（又は政令</w:t>
      </w:r>
    </w:p>
    <w:p w14:paraId="7C109B4C" w14:textId="77777777" w:rsidR="00496430" w:rsidRPr="00D14F40" w:rsidRDefault="00322777" w:rsidP="004B73BA">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96430" w:rsidRPr="00D14F40">
        <w:rPr>
          <w:rFonts w:ascii="ＭＳ ゴシック" w:eastAsia="ＭＳ ゴシック" w:hAnsi="ＭＳ ゴシック" w:hint="eastAsia"/>
          <w:szCs w:val="21"/>
        </w:rPr>
        <w:t>市長）は、期限を定めて、その支障の除去等の措置を講ずることを命じることができます。</w:t>
      </w:r>
    </w:p>
    <w:p w14:paraId="2422ADDE" w14:textId="77777777" w:rsidR="00C957A1" w:rsidRDefault="00322777" w:rsidP="004B73BA">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957A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w:t>
      </w:r>
      <w:r w:rsidR="00C957A1">
        <w:rPr>
          <w:rFonts w:ascii="ＭＳ ゴシック" w:eastAsia="ＭＳ ゴシック" w:hAnsi="ＭＳ ゴシック" w:hint="eastAsia"/>
          <w:szCs w:val="21"/>
        </w:rPr>
        <w:t xml:space="preserve">  </w:t>
      </w:r>
      <w:r w:rsidR="005E3411" w:rsidRPr="00D14F40">
        <w:rPr>
          <w:rFonts w:ascii="ＭＳ ゴシック" w:eastAsia="ＭＳ ゴシック" w:hAnsi="ＭＳ ゴシック" w:hint="eastAsia"/>
          <w:szCs w:val="21"/>
        </w:rPr>
        <w:t>法改正により、</w:t>
      </w:r>
      <w:r w:rsidR="007C58AA" w:rsidRPr="00D14F40">
        <w:rPr>
          <w:rFonts w:ascii="ＭＳ ゴシック" w:eastAsia="ＭＳ ゴシック" w:hAnsi="ＭＳ ゴシック" w:hint="eastAsia"/>
          <w:szCs w:val="21"/>
        </w:rPr>
        <w:t>許可を取り消された廃棄物処理業者、事業を廃止した廃棄物処理業者等</w:t>
      </w:r>
    </w:p>
    <w:p w14:paraId="6174EFD8" w14:textId="77777777" w:rsidR="00955E26" w:rsidRPr="00D14F40" w:rsidRDefault="00C957A1" w:rsidP="004B73BA">
      <w:pPr>
        <w:spacing w:line="360" w:lineRule="exact"/>
        <w:rPr>
          <w:rFonts w:ascii="ＭＳ ゴシック" w:eastAsia="ＭＳ ゴシック" w:hAnsi="ＭＳ ゴシック"/>
          <w:szCs w:val="21"/>
        </w:rPr>
      </w:pPr>
      <w:r>
        <w:rPr>
          <w:rFonts w:ascii="ＭＳ ゴシック" w:eastAsia="ＭＳ ゴシック" w:hAnsi="ＭＳ ゴシック"/>
          <w:szCs w:val="21"/>
        </w:rPr>
        <w:t xml:space="preserve">      </w:t>
      </w:r>
      <w:r w:rsidR="007C58AA" w:rsidRPr="00D14F40">
        <w:rPr>
          <w:rFonts w:ascii="ＭＳ ゴシック" w:eastAsia="ＭＳ ゴシック" w:hAnsi="ＭＳ ゴシック" w:hint="eastAsia"/>
          <w:szCs w:val="21"/>
        </w:rPr>
        <w:t>に対して</w:t>
      </w:r>
      <w:r w:rsidR="005675CD">
        <w:rPr>
          <w:rFonts w:ascii="ＭＳ ゴシック" w:eastAsia="ＭＳ ゴシック" w:hAnsi="ＭＳ ゴシック" w:hint="eastAsia"/>
          <w:szCs w:val="21"/>
        </w:rPr>
        <w:t>も適用</w:t>
      </w:r>
      <w:r w:rsidR="007C58AA" w:rsidRPr="00D14F40">
        <w:rPr>
          <w:rFonts w:ascii="ＭＳ ゴシック" w:eastAsia="ＭＳ ゴシック" w:hAnsi="ＭＳ ゴシック" w:hint="eastAsia"/>
          <w:szCs w:val="21"/>
        </w:rPr>
        <w:t>が拡大されました</w:t>
      </w:r>
      <w:r w:rsidR="00B07059" w:rsidRPr="00D14F40">
        <w:rPr>
          <w:rFonts w:ascii="ＭＳ ゴシック" w:eastAsia="ＭＳ ゴシック" w:hAnsi="ＭＳ ゴシック" w:hint="eastAsia"/>
          <w:szCs w:val="21"/>
        </w:rPr>
        <w:t>。</w:t>
      </w:r>
    </w:p>
    <w:p w14:paraId="5E221546" w14:textId="77777777" w:rsidR="007C58AA" w:rsidRPr="00D14F40" w:rsidRDefault="007C58AA" w:rsidP="004B73BA">
      <w:pPr>
        <w:spacing w:line="360" w:lineRule="exact"/>
        <w:rPr>
          <w:rFonts w:ascii="ＭＳ ゴシック" w:eastAsia="ＭＳ ゴシック" w:hAnsi="ＭＳ ゴシック"/>
          <w:szCs w:val="21"/>
        </w:rPr>
      </w:pPr>
    </w:p>
    <w:p w14:paraId="5C96F62B" w14:textId="77777777" w:rsidR="00D35579" w:rsidRPr="00D14F40" w:rsidRDefault="00322777" w:rsidP="00DF2296">
      <w:pPr>
        <w:spacing w:line="360" w:lineRule="exact"/>
        <w:rPr>
          <w:rFonts w:ascii="ＭＳ ゴシック" w:eastAsia="ＭＳ ゴシック" w:hAnsi="ＭＳ ゴシック"/>
          <w:szCs w:val="21"/>
        </w:rPr>
      </w:pPr>
      <w:r>
        <w:rPr>
          <w:rFonts w:ascii="ＭＳ ゴシック" w:eastAsia="ＭＳ ゴシック" w:hAnsi="ＭＳ ゴシック"/>
          <w:szCs w:val="21"/>
        </w:rPr>
        <w:t>(2)</w:t>
      </w:r>
      <w:r>
        <w:rPr>
          <w:rFonts w:ascii="ＭＳ ゴシック" w:eastAsia="ＭＳ ゴシック" w:hAnsi="ＭＳ ゴシック" w:hint="eastAsia"/>
          <w:szCs w:val="21"/>
        </w:rPr>
        <w:t xml:space="preserve"> </w:t>
      </w:r>
      <w:r w:rsidR="005E3411" w:rsidRPr="00D14F40">
        <w:rPr>
          <w:rFonts w:ascii="ＭＳ ゴシック" w:eastAsia="ＭＳ ゴシック" w:hAnsi="ＭＳ ゴシック" w:hint="eastAsia"/>
          <w:szCs w:val="21"/>
        </w:rPr>
        <w:t xml:space="preserve">　法第19条の</w:t>
      </w:r>
      <w:r w:rsidR="00ED2069">
        <w:rPr>
          <w:rFonts w:ascii="ＭＳ ゴシック" w:eastAsia="ＭＳ ゴシック" w:hAnsi="ＭＳ ゴシック" w:hint="eastAsia"/>
          <w:szCs w:val="21"/>
        </w:rPr>
        <w:t>６</w:t>
      </w:r>
      <w:r w:rsidR="0056182A">
        <w:rPr>
          <w:rFonts w:ascii="ＭＳ ゴシック" w:eastAsia="ＭＳ ゴシック" w:hAnsi="ＭＳ ゴシック" w:hint="eastAsia"/>
          <w:szCs w:val="21"/>
        </w:rPr>
        <w:t>に規定する措置命令</w:t>
      </w:r>
    </w:p>
    <w:p w14:paraId="266EC45C" w14:textId="77777777" w:rsidR="00322777" w:rsidRDefault="00322777" w:rsidP="00DF2296">
      <w:pPr>
        <w:spacing w:line="360" w:lineRule="exact"/>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D35579" w:rsidRPr="00D14F40">
        <w:rPr>
          <w:rFonts w:ascii="ＭＳ ゴシック" w:eastAsia="ＭＳ ゴシック" w:hAnsi="ＭＳ ゴシック" w:hint="eastAsia"/>
        </w:rPr>
        <w:t>措置命令の対象となる不法投棄等の事案において、原因者である処分者等に資力がないた</w:t>
      </w:r>
    </w:p>
    <w:p w14:paraId="026FD71D" w14:textId="77777777" w:rsidR="00322777" w:rsidRDefault="00D35579" w:rsidP="00DF2296">
      <w:pPr>
        <w:spacing w:line="360" w:lineRule="exact"/>
        <w:ind w:leftChars="100" w:left="210" w:firstLineChars="100" w:firstLine="210"/>
        <w:rPr>
          <w:rFonts w:ascii="ＭＳ ゴシック" w:eastAsia="ＭＳ ゴシック" w:hAnsi="ＭＳ ゴシック"/>
        </w:rPr>
      </w:pPr>
      <w:r w:rsidRPr="00D14F40">
        <w:rPr>
          <w:rFonts w:ascii="ＭＳ ゴシック" w:eastAsia="ＭＳ ゴシック" w:hAnsi="ＭＳ ゴシック" w:hint="eastAsia"/>
        </w:rPr>
        <w:t>め、原状回復などの支障の除去等の措置を十分にできない場合に</w:t>
      </w:r>
      <w:r w:rsidR="00871485" w:rsidRPr="00D14F40">
        <w:rPr>
          <w:rFonts w:ascii="ＭＳ ゴシック" w:eastAsia="ＭＳ ゴシック" w:hAnsi="ＭＳ ゴシック" w:hint="eastAsia"/>
        </w:rPr>
        <w:t>は、排出事業者も</w:t>
      </w:r>
      <w:r w:rsidR="00ED0F06" w:rsidRPr="00D14F40">
        <w:rPr>
          <w:rFonts w:ascii="ＭＳ ゴシック" w:eastAsia="ＭＳ ゴシック" w:hAnsi="ＭＳ ゴシック" w:hint="eastAsia"/>
        </w:rPr>
        <w:t>、排出事</w:t>
      </w:r>
    </w:p>
    <w:p w14:paraId="179C3746" w14:textId="77777777" w:rsidR="00D35579" w:rsidRPr="00D14F40" w:rsidRDefault="00ED0F06" w:rsidP="00DF2296">
      <w:pPr>
        <w:spacing w:line="360" w:lineRule="exact"/>
        <w:ind w:leftChars="100" w:left="210" w:firstLineChars="100" w:firstLine="210"/>
        <w:rPr>
          <w:rFonts w:ascii="ＭＳ ゴシック" w:eastAsia="ＭＳ ゴシック" w:hAnsi="ＭＳ ゴシック"/>
        </w:rPr>
      </w:pPr>
      <w:r w:rsidRPr="00D14F40">
        <w:rPr>
          <w:rFonts w:ascii="ＭＳ ゴシック" w:eastAsia="ＭＳ ゴシック" w:hAnsi="ＭＳ ゴシック" w:hint="eastAsia"/>
        </w:rPr>
        <w:t>業者責任の趣旨に照らして、措置命令の対象となる</w:t>
      </w:r>
      <w:r w:rsidR="00D35579" w:rsidRPr="00D14F40">
        <w:rPr>
          <w:rFonts w:ascii="ＭＳ ゴシック" w:eastAsia="ＭＳ ゴシック" w:hAnsi="ＭＳ ゴシック" w:hint="eastAsia"/>
        </w:rPr>
        <w:t>ことがあります。</w:t>
      </w:r>
    </w:p>
    <w:p w14:paraId="5F0133B3" w14:textId="77777777" w:rsidR="00D35579" w:rsidRPr="00D14F40" w:rsidRDefault="00D35579" w:rsidP="00DF2296">
      <w:pPr>
        <w:spacing w:line="360" w:lineRule="exact"/>
        <w:rPr>
          <w:rFonts w:ascii="ＭＳ ゴシック" w:eastAsia="ＭＳ ゴシック" w:hAnsi="ＭＳ ゴシック"/>
        </w:rPr>
      </w:pPr>
    </w:p>
    <w:p w14:paraId="4C293E81" w14:textId="77777777" w:rsidR="00D35579" w:rsidRPr="00D14F40" w:rsidRDefault="00D35579" w:rsidP="00806C91">
      <w:pPr>
        <w:numPr>
          <w:ilvl w:val="0"/>
          <w:numId w:val="19"/>
        </w:numPr>
        <w:spacing w:line="360" w:lineRule="exact"/>
        <w:ind w:leftChars="100" w:left="630"/>
        <w:rPr>
          <w:rFonts w:ascii="ＭＳ ゴシック" w:eastAsia="ＭＳ ゴシック" w:hAnsi="ＭＳ ゴシック"/>
          <w:b/>
        </w:rPr>
      </w:pPr>
      <w:r w:rsidRPr="00D14F40">
        <w:rPr>
          <w:rFonts w:ascii="ＭＳ ゴシック" w:eastAsia="ＭＳ ゴシック" w:hAnsi="ＭＳ ゴシック" w:hint="eastAsia"/>
          <w:b/>
        </w:rPr>
        <w:t>排出事業者が措置命令の対象となる場合</w:t>
      </w:r>
    </w:p>
    <w:p w14:paraId="654FCAF4" w14:textId="77777777" w:rsidR="00D35579" w:rsidRPr="00D14F40" w:rsidRDefault="00ED0F06" w:rsidP="00806C91">
      <w:pPr>
        <w:numPr>
          <w:ilvl w:val="0"/>
          <w:numId w:val="20"/>
        </w:numPr>
        <w:spacing w:line="360" w:lineRule="exact"/>
        <w:ind w:leftChars="200" w:left="840"/>
        <w:rPr>
          <w:rFonts w:ascii="ＭＳ ゴシック" w:eastAsia="ＭＳ ゴシック" w:hAnsi="ＭＳ ゴシック"/>
        </w:rPr>
      </w:pPr>
      <w:r w:rsidRPr="00D14F40">
        <w:rPr>
          <w:rFonts w:ascii="ＭＳ ゴシック" w:eastAsia="ＭＳ ゴシック" w:hAnsi="ＭＳ ゴシック" w:hint="eastAsia"/>
        </w:rPr>
        <w:t>産業廃棄物の処理に関し</w:t>
      </w:r>
      <w:r w:rsidR="00D35579" w:rsidRPr="00D14F40">
        <w:rPr>
          <w:rFonts w:ascii="ＭＳ ゴシック" w:eastAsia="ＭＳ ゴシック" w:hAnsi="ＭＳ ゴシック" w:hint="eastAsia"/>
        </w:rPr>
        <w:t>適正な対価を負担していないとき</w:t>
      </w:r>
      <w:r w:rsidR="00BC2971" w:rsidRPr="00D14F40">
        <w:rPr>
          <w:rFonts w:ascii="ＭＳ ゴシック" w:eastAsia="ＭＳ ゴシック" w:hAnsi="ＭＳ ゴシック" w:hint="eastAsia"/>
        </w:rPr>
        <w:t>（</w:t>
      </w:r>
      <w:r w:rsidR="005C538C" w:rsidRPr="0094075D">
        <w:rPr>
          <w:rFonts w:ascii="ＭＳ ゴシック" w:eastAsia="ＭＳ ゴシック" w:hAnsi="ＭＳ ゴシック" w:hint="eastAsia"/>
        </w:rPr>
        <w:t>P</w:t>
      </w:r>
      <w:r w:rsidR="00BC2971" w:rsidRPr="0094075D">
        <w:rPr>
          <w:rFonts w:ascii="ＭＳ ゴシック" w:eastAsia="ＭＳ ゴシック" w:hAnsi="ＭＳ ゴシック" w:hint="eastAsia"/>
        </w:rPr>
        <w:t>.</w:t>
      </w:r>
      <w:r w:rsidR="00FF0DE4" w:rsidRPr="0094075D">
        <w:rPr>
          <w:rFonts w:ascii="ＭＳ ゴシック" w:eastAsia="ＭＳ ゴシック" w:hAnsi="ＭＳ ゴシック" w:hint="eastAsia"/>
        </w:rPr>
        <w:t>10</w:t>
      </w:r>
      <w:r w:rsidR="00871485" w:rsidRPr="0094075D">
        <w:rPr>
          <w:rFonts w:ascii="ＭＳ ゴシック" w:eastAsia="ＭＳ ゴシック" w:hAnsi="ＭＳ ゴシック" w:hint="eastAsia"/>
        </w:rPr>
        <w:t>参照</w:t>
      </w:r>
      <w:r w:rsidR="00871485" w:rsidRPr="00D14F40">
        <w:rPr>
          <w:rFonts w:ascii="ＭＳ ゴシック" w:eastAsia="ＭＳ ゴシック" w:hAnsi="ＭＳ ゴシック" w:hint="eastAsia"/>
        </w:rPr>
        <w:t>）</w:t>
      </w:r>
    </w:p>
    <w:p w14:paraId="4129E8A7" w14:textId="77777777" w:rsidR="00D35579" w:rsidRPr="00D14F40" w:rsidRDefault="00D35579" w:rsidP="00806C91">
      <w:pPr>
        <w:numPr>
          <w:ilvl w:val="0"/>
          <w:numId w:val="20"/>
        </w:numPr>
        <w:spacing w:line="360" w:lineRule="exact"/>
        <w:ind w:leftChars="200" w:left="840"/>
        <w:rPr>
          <w:rFonts w:ascii="ＭＳ ゴシック" w:eastAsia="ＭＳ ゴシック" w:hAnsi="ＭＳ ゴシック"/>
        </w:rPr>
      </w:pPr>
      <w:r w:rsidRPr="00D14F40">
        <w:rPr>
          <w:rFonts w:ascii="ＭＳ ゴシック" w:eastAsia="ＭＳ ゴシック" w:hAnsi="ＭＳ ゴシック" w:hint="eastAsia"/>
        </w:rPr>
        <w:t>不適正処理が行われることを知り又は知ることができたとき</w:t>
      </w:r>
    </w:p>
    <w:p w14:paraId="7FCF2BBA" w14:textId="77777777" w:rsidR="00ED0F06" w:rsidRPr="00D14F40" w:rsidRDefault="00D35579" w:rsidP="00ED0F06">
      <w:pPr>
        <w:numPr>
          <w:ilvl w:val="0"/>
          <w:numId w:val="20"/>
        </w:numPr>
        <w:spacing w:line="360" w:lineRule="exact"/>
        <w:ind w:leftChars="200" w:left="840"/>
        <w:rPr>
          <w:rFonts w:ascii="ＭＳ ゴシック" w:eastAsia="ＭＳ ゴシック" w:hAnsi="ＭＳ ゴシック"/>
        </w:rPr>
      </w:pPr>
      <w:r w:rsidRPr="00D14F40">
        <w:rPr>
          <w:rFonts w:ascii="ＭＳ ゴシック" w:eastAsia="ＭＳ ゴシック" w:hAnsi="ＭＳ ゴシック" w:hint="eastAsia"/>
        </w:rPr>
        <w:t>処理を委託する</w:t>
      </w:r>
      <w:r w:rsidR="00ED0F06" w:rsidRPr="00D14F40">
        <w:rPr>
          <w:rFonts w:ascii="ＭＳ ゴシック" w:eastAsia="ＭＳ ゴシック" w:hAnsi="ＭＳ ゴシック" w:hint="eastAsia"/>
        </w:rPr>
        <w:t>場合に、当該産業廃棄物の処理の状況に関する確認を行わないなど排出</w:t>
      </w:r>
    </w:p>
    <w:p w14:paraId="49CD6F56" w14:textId="77777777" w:rsidR="00ED0F06" w:rsidRPr="00D14F40" w:rsidRDefault="00ED0F06" w:rsidP="00ED0F06">
      <w:pPr>
        <w:spacing w:line="360" w:lineRule="exact"/>
        <w:ind w:left="840"/>
        <w:rPr>
          <w:rFonts w:ascii="ＭＳ ゴシック" w:eastAsia="ＭＳ ゴシック" w:hAnsi="ＭＳ ゴシック"/>
        </w:rPr>
      </w:pPr>
      <w:r w:rsidRPr="00D14F40">
        <w:rPr>
          <w:rFonts w:ascii="ＭＳ ゴシック" w:eastAsia="ＭＳ ゴシック" w:hAnsi="ＭＳ ゴシック" w:hint="eastAsia"/>
        </w:rPr>
        <w:t>事業者の注意義務の規定に照らし、排出事業者</w:t>
      </w:r>
      <w:r w:rsidR="00A2714E" w:rsidRPr="00D14F40">
        <w:rPr>
          <w:rFonts w:ascii="ＭＳ ゴシック" w:eastAsia="ＭＳ ゴシック" w:hAnsi="ＭＳ ゴシック" w:hint="eastAsia"/>
        </w:rPr>
        <w:t>に支障の除去等の措置を採らせることが</w:t>
      </w:r>
    </w:p>
    <w:p w14:paraId="69351E51" w14:textId="77777777" w:rsidR="00A2714E" w:rsidRPr="00D14F40" w:rsidRDefault="00A2714E" w:rsidP="00ED0F06">
      <w:pPr>
        <w:spacing w:line="360" w:lineRule="exact"/>
        <w:ind w:left="840"/>
        <w:rPr>
          <w:rFonts w:ascii="ＭＳ ゴシック" w:eastAsia="ＭＳ ゴシック" w:hAnsi="ＭＳ ゴシック"/>
        </w:rPr>
      </w:pPr>
      <w:r w:rsidRPr="00D14F40">
        <w:rPr>
          <w:rFonts w:ascii="ＭＳ ゴシック" w:eastAsia="ＭＳ ゴシック" w:hAnsi="ＭＳ ゴシック" w:hint="eastAsia"/>
        </w:rPr>
        <w:t>適当であるとき</w:t>
      </w:r>
    </w:p>
    <w:p w14:paraId="35D8EEBB" w14:textId="77777777" w:rsidR="00D35579" w:rsidRPr="00D14F40" w:rsidRDefault="00D35579" w:rsidP="00DF2296">
      <w:pPr>
        <w:spacing w:line="360" w:lineRule="exact"/>
        <w:rPr>
          <w:rFonts w:ascii="ＭＳ ゴシック" w:eastAsia="ＭＳ ゴシック" w:hAnsi="ＭＳ ゴシック"/>
        </w:rPr>
      </w:pPr>
    </w:p>
    <w:p w14:paraId="5E4B4596" w14:textId="77777777" w:rsidR="00D35579" w:rsidRPr="00D14F40" w:rsidRDefault="00D35579" w:rsidP="00DF2296">
      <w:pPr>
        <w:spacing w:line="360" w:lineRule="exact"/>
        <w:rPr>
          <w:rFonts w:ascii="ＭＳ ゴシック" w:eastAsia="ＭＳ ゴシック" w:hAnsi="ＭＳ ゴシック"/>
        </w:rPr>
      </w:pPr>
      <w:r w:rsidRPr="00D14F40">
        <w:rPr>
          <w:rFonts w:ascii="ＭＳ ゴシック" w:eastAsia="ＭＳ ゴシック" w:hAnsi="ＭＳ ゴシック" w:hint="eastAsia"/>
          <w:b/>
          <w:sz w:val="24"/>
        </w:rPr>
        <w:t>●行政代執行</w:t>
      </w:r>
      <w:r w:rsidRPr="00D14F40">
        <w:rPr>
          <w:rFonts w:ascii="ＭＳ ゴシック" w:eastAsia="ＭＳ ゴシック" w:hAnsi="ＭＳ ゴシック" w:hint="eastAsia"/>
        </w:rPr>
        <w:t xml:space="preserve">　　　　　　　　　　　　　　　　　　　　　　　　　　</w:t>
      </w:r>
      <w:r w:rsidR="00322777">
        <w:rPr>
          <w:rFonts w:ascii="ＭＳ ゴシック" w:eastAsia="ＭＳ ゴシック" w:hAnsi="ＭＳ ゴシック" w:hint="eastAsia"/>
        </w:rPr>
        <w:t xml:space="preserve">　</w:t>
      </w:r>
      <w:r w:rsidRPr="00D14F40">
        <w:rPr>
          <w:rFonts w:ascii="ＭＳ ゴシック" w:eastAsia="ＭＳ ゴシック" w:hAnsi="ＭＳ ゴシック" w:hint="eastAsia"/>
        </w:rPr>
        <w:t xml:space="preserve">　〔法第19条の</w:t>
      </w:r>
      <w:r w:rsidR="00ED2069">
        <w:rPr>
          <w:rFonts w:ascii="ＭＳ ゴシック" w:eastAsia="ＭＳ ゴシック" w:hAnsi="ＭＳ ゴシック" w:hint="eastAsia"/>
        </w:rPr>
        <w:t>８</w:t>
      </w:r>
      <w:r w:rsidRPr="00D14F40">
        <w:rPr>
          <w:rFonts w:ascii="ＭＳ ゴシック" w:eastAsia="ＭＳ ゴシック" w:hAnsi="ＭＳ ゴシック" w:hint="eastAsia"/>
        </w:rPr>
        <w:t>〕</w:t>
      </w:r>
    </w:p>
    <w:p w14:paraId="08B97A8A" w14:textId="77777777" w:rsidR="00D35579" w:rsidRPr="00D14F40" w:rsidRDefault="00D35579" w:rsidP="00DF2296">
      <w:pPr>
        <w:spacing w:line="360" w:lineRule="exact"/>
        <w:ind w:leftChars="100" w:left="210" w:firstLineChars="100" w:firstLine="210"/>
        <w:rPr>
          <w:rFonts w:ascii="ＭＳ ゴシック" w:eastAsia="ＭＳ ゴシック" w:hAnsi="ＭＳ ゴシック"/>
        </w:rPr>
      </w:pPr>
      <w:r w:rsidRPr="00D14F40">
        <w:rPr>
          <w:rFonts w:ascii="ＭＳ ゴシック" w:eastAsia="ＭＳ ゴシック" w:hAnsi="ＭＳ ゴシック" w:hint="eastAsia"/>
        </w:rPr>
        <w:t>措置命令の対象となる不法投棄等の事案において、次のような場合は、知事</w:t>
      </w:r>
      <w:r w:rsidR="00871485" w:rsidRPr="00D14F40">
        <w:rPr>
          <w:rFonts w:ascii="ＭＳ ゴシック" w:eastAsia="ＭＳ ゴシック" w:hAnsi="ＭＳ ゴシック" w:hint="eastAsia"/>
        </w:rPr>
        <w:t>（</w:t>
      </w:r>
      <w:r w:rsidR="00810655" w:rsidRPr="00D14F40">
        <w:rPr>
          <w:rFonts w:ascii="ＭＳ ゴシック" w:eastAsia="ＭＳ ゴシック" w:hAnsi="ＭＳ ゴシック" w:hint="eastAsia"/>
        </w:rPr>
        <w:t>又</w:t>
      </w:r>
      <w:r w:rsidR="00A2714E" w:rsidRPr="00D14F40">
        <w:rPr>
          <w:rFonts w:ascii="ＭＳ ゴシック" w:eastAsia="ＭＳ ゴシック" w:hAnsi="ＭＳ ゴシック" w:hint="eastAsia"/>
        </w:rPr>
        <w:t>は政令市長）</w:t>
      </w:r>
      <w:r w:rsidRPr="00D14F40">
        <w:rPr>
          <w:rFonts w:ascii="ＭＳ ゴシック" w:eastAsia="ＭＳ ゴシック" w:hAnsi="ＭＳ ゴシック" w:hint="eastAsia"/>
        </w:rPr>
        <w:t>自らがその支障の除去等の措置を行う、いわゆる行政代執行を講ずることができます。</w:t>
      </w:r>
    </w:p>
    <w:p w14:paraId="4E9EBAF3" w14:textId="77777777" w:rsidR="00D35579" w:rsidRPr="00D14F40" w:rsidRDefault="00D35579" w:rsidP="00DF2296">
      <w:pPr>
        <w:spacing w:line="360" w:lineRule="exact"/>
        <w:ind w:firstLineChars="200" w:firstLine="420"/>
        <w:rPr>
          <w:rFonts w:ascii="ＭＳ ゴシック" w:eastAsia="ＭＳ ゴシック" w:hAnsi="ＭＳ ゴシック"/>
        </w:rPr>
      </w:pPr>
      <w:r w:rsidRPr="00D14F40">
        <w:rPr>
          <w:rFonts w:ascii="ＭＳ ゴシック" w:eastAsia="ＭＳ ゴシック" w:hAnsi="ＭＳ ゴシック" w:hint="eastAsia"/>
        </w:rPr>
        <w:t>行政代執</w:t>
      </w:r>
      <w:r w:rsidR="00A2714E" w:rsidRPr="00D14F40">
        <w:rPr>
          <w:rFonts w:ascii="ＭＳ ゴシック" w:eastAsia="ＭＳ ゴシック" w:hAnsi="ＭＳ ゴシック" w:hint="eastAsia"/>
        </w:rPr>
        <w:t>行に要した費用については、措置命令の対象者から徴収することになります。</w:t>
      </w:r>
    </w:p>
    <w:p w14:paraId="3A76ECAC" w14:textId="77777777" w:rsidR="00D35579" w:rsidRPr="00D14F40" w:rsidRDefault="00D35579" w:rsidP="00DF2296">
      <w:pPr>
        <w:spacing w:line="360" w:lineRule="exact"/>
        <w:rPr>
          <w:rFonts w:ascii="ＭＳ ゴシック" w:eastAsia="ＭＳ ゴシック" w:hAnsi="ＭＳ ゴシック"/>
        </w:rPr>
      </w:pPr>
    </w:p>
    <w:p w14:paraId="7F6247A4" w14:textId="77777777" w:rsidR="00D35579" w:rsidRPr="00D14F40" w:rsidRDefault="00D35579" w:rsidP="00806C91">
      <w:pPr>
        <w:numPr>
          <w:ilvl w:val="0"/>
          <w:numId w:val="19"/>
        </w:numPr>
        <w:spacing w:line="360" w:lineRule="exact"/>
        <w:ind w:leftChars="100" w:left="630"/>
        <w:rPr>
          <w:rFonts w:ascii="ＭＳ ゴシック" w:eastAsia="ＭＳ ゴシック" w:hAnsi="ＭＳ ゴシック"/>
          <w:b/>
        </w:rPr>
      </w:pPr>
      <w:r w:rsidRPr="00D14F40">
        <w:rPr>
          <w:rFonts w:ascii="ＭＳ ゴシック" w:eastAsia="ＭＳ ゴシック" w:hAnsi="ＭＳ ゴシック" w:hint="eastAsia"/>
          <w:b/>
        </w:rPr>
        <w:t>行政代執行を講ずる場合</w:t>
      </w:r>
    </w:p>
    <w:p w14:paraId="78635184" w14:textId="77777777" w:rsidR="00D35579" w:rsidRPr="00D14F40" w:rsidRDefault="00A2714E" w:rsidP="00806C91">
      <w:pPr>
        <w:numPr>
          <w:ilvl w:val="0"/>
          <w:numId w:val="20"/>
        </w:numPr>
        <w:spacing w:line="360" w:lineRule="exact"/>
        <w:ind w:leftChars="200" w:left="840"/>
        <w:rPr>
          <w:rFonts w:ascii="ＭＳ ゴシック" w:eastAsia="ＭＳ ゴシック" w:hAnsi="ＭＳ ゴシック"/>
        </w:rPr>
      </w:pPr>
      <w:r w:rsidRPr="00D14F40">
        <w:rPr>
          <w:rFonts w:ascii="ＭＳ ゴシック" w:eastAsia="ＭＳ ゴシック" w:hAnsi="ＭＳ ゴシック" w:hint="eastAsia"/>
        </w:rPr>
        <w:t>支障の除去等の措置を命ぜられた者</w:t>
      </w:r>
      <w:r w:rsidR="00D35579" w:rsidRPr="00D14F40">
        <w:rPr>
          <w:rFonts w:ascii="ＭＳ ゴシック" w:eastAsia="ＭＳ ゴシック" w:hAnsi="ＭＳ ゴシック" w:hint="eastAsia"/>
        </w:rPr>
        <w:t>が期限までに措置を講じないとき</w:t>
      </w:r>
    </w:p>
    <w:p w14:paraId="153B275F" w14:textId="77777777" w:rsidR="00D35579" w:rsidRPr="00D14F40" w:rsidRDefault="00A2714E" w:rsidP="00806C91">
      <w:pPr>
        <w:numPr>
          <w:ilvl w:val="0"/>
          <w:numId w:val="20"/>
        </w:numPr>
        <w:spacing w:line="360" w:lineRule="exact"/>
        <w:ind w:leftChars="200" w:left="840"/>
        <w:rPr>
          <w:rFonts w:ascii="ＭＳ ゴシック" w:eastAsia="ＭＳ ゴシック" w:hAnsi="ＭＳ ゴシック"/>
        </w:rPr>
      </w:pPr>
      <w:r w:rsidRPr="00D14F40">
        <w:rPr>
          <w:rFonts w:ascii="ＭＳ ゴシック" w:eastAsia="ＭＳ ゴシック" w:hAnsi="ＭＳ ゴシック" w:hint="eastAsia"/>
        </w:rPr>
        <w:t>支障の除去等の措置を命ずべき者を</w:t>
      </w:r>
      <w:r w:rsidR="00D35579" w:rsidRPr="00D14F40">
        <w:rPr>
          <w:rFonts w:ascii="ＭＳ ゴシック" w:eastAsia="ＭＳ ゴシック" w:hAnsi="ＭＳ ゴシック" w:hint="eastAsia"/>
        </w:rPr>
        <w:t>確知</w:t>
      </w:r>
      <w:r w:rsidRPr="00D14F40">
        <w:rPr>
          <w:rFonts w:ascii="ＭＳ ゴシック" w:eastAsia="ＭＳ ゴシック" w:hAnsi="ＭＳ ゴシック" w:hint="eastAsia"/>
        </w:rPr>
        <w:t>することが</w:t>
      </w:r>
      <w:r w:rsidR="00D35579" w:rsidRPr="00D14F40">
        <w:rPr>
          <w:rFonts w:ascii="ＭＳ ゴシック" w:eastAsia="ＭＳ ゴシック" w:hAnsi="ＭＳ ゴシック" w:hint="eastAsia"/>
        </w:rPr>
        <w:t>できないとき</w:t>
      </w:r>
    </w:p>
    <w:p w14:paraId="19622914" w14:textId="77777777" w:rsidR="0056182A" w:rsidRDefault="00D35579" w:rsidP="0056182A">
      <w:pPr>
        <w:numPr>
          <w:ilvl w:val="0"/>
          <w:numId w:val="20"/>
        </w:numPr>
        <w:spacing w:line="360" w:lineRule="exact"/>
        <w:ind w:leftChars="200" w:left="840"/>
        <w:rPr>
          <w:rFonts w:ascii="ＭＳ ゴシック" w:eastAsia="ＭＳ ゴシック" w:hAnsi="ＭＳ ゴシック"/>
        </w:rPr>
      </w:pPr>
      <w:r w:rsidRPr="00D14F40">
        <w:rPr>
          <w:rFonts w:ascii="ＭＳ ゴシック" w:eastAsia="ＭＳ ゴシック" w:hAnsi="ＭＳ ゴシック" w:hint="eastAsia"/>
        </w:rPr>
        <w:t>緊急に支障の除去等の措置を講ずる必要がある場合で、命令をするいとまがないとき</w:t>
      </w:r>
    </w:p>
    <w:p w14:paraId="65CE9544" w14:textId="77777777" w:rsidR="0056182A" w:rsidRDefault="0056182A" w:rsidP="0056182A">
      <w:pPr>
        <w:spacing w:line="360" w:lineRule="exact"/>
        <w:ind w:left="840"/>
        <w:rPr>
          <w:rFonts w:ascii="ＭＳ ゴシック" w:eastAsia="ＭＳ ゴシック" w:hAnsi="ＭＳ ゴシック"/>
        </w:rPr>
      </w:pPr>
    </w:p>
    <w:p w14:paraId="414149F7" w14:textId="77777777" w:rsidR="00C957A1" w:rsidRDefault="00C957A1" w:rsidP="00C957A1">
      <w:pPr>
        <w:spacing w:line="360" w:lineRule="exact"/>
        <w:ind w:left="567"/>
        <w:rPr>
          <w:rFonts w:ascii="ＭＳ ゴシック" w:eastAsia="ＭＳ ゴシック" w:hAnsi="ＭＳ ゴシック"/>
        </w:rPr>
      </w:pPr>
    </w:p>
    <w:p w14:paraId="00BF50AA" w14:textId="77777777" w:rsidR="00A2714E" w:rsidRPr="0056182A" w:rsidRDefault="00BC2971" w:rsidP="0056182A">
      <w:pPr>
        <w:spacing w:line="360" w:lineRule="exact"/>
        <w:ind w:left="840"/>
        <w:rPr>
          <w:rFonts w:ascii="ＭＳ ゴシック" w:eastAsia="ＭＳ ゴシック" w:hAnsi="ＭＳ ゴシック"/>
        </w:rPr>
      </w:pPr>
      <w:r w:rsidRPr="0056182A">
        <w:rPr>
          <w:rFonts w:ascii="ＭＳ ゴシック" w:eastAsia="ＭＳ ゴシック" w:hAnsi="ＭＳ ゴシック" w:hint="eastAsia"/>
        </w:rPr>
        <w:t>※</w:t>
      </w:r>
      <w:r w:rsidR="00C957A1">
        <w:rPr>
          <w:rFonts w:ascii="ＭＳ ゴシック" w:eastAsia="ＭＳ ゴシック" w:hAnsi="ＭＳ ゴシック" w:hint="eastAsia"/>
        </w:rPr>
        <w:t xml:space="preserve">  </w:t>
      </w:r>
      <w:r w:rsidRPr="0056182A">
        <w:rPr>
          <w:rFonts w:ascii="ＭＳ ゴシック" w:eastAsia="ＭＳ ゴシック" w:hAnsi="ＭＳ ゴシック" w:hint="eastAsia"/>
        </w:rPr>
        <w:t>マニフェスト制度に係る勧告・公表・命令については、</w:t>
      </w:r>
      <w:r w:rsidR="005C538C" w:rsidRPr="0094075D">
        <w:rPr>
          <w:rFonts w:ascii="ＭＳ ゴシック" w:eastAsia="ＭＳ ゴシック" w:hAnsi="ＭＳ ゴシック" w:hint="eastAsia"/>
        </w:rPr>
        <w:t>P</w:t>
      </w:r>
      <w:r w:rsidRPr="0094075D">
        <w:rPr>
          <w:rFonts w:ascii="ＭＳ ゴシック" w:eastAsia="ＭＳ ゴシック" w:hAnsi="ＭＳ ゴシック" w:hint="eastAsia"/>
        </w:rPr>
        <w:t>.</w:t>
      </w:r>
      <w:r w:rsidR="00FF0DE4" w:rsidRPr="0094075D">
        <w:rPr>
          <w:rFonts w:ascii="ＭＳ ゴシック" w:eastAsia="ＭＳ ゴシック" w:hAnsi="ＭＳ ゴシック" w:hint="eastAsia"/>
        </w:rPr>
        <w:t>17</w:t>
      </w:r>
      <w:r w:rsidR="00A2714E" w:rsidRPr="0094075D">
        <w:rPr>
          <w:rFonts w:ascii="ＭＳ ゴシック" w:eastAsia="ＭＳ ゴシック" w:hAnsi="ＭＳ ゴシック" w:hint="eastAsia"/>
        </w:rPr>
        <w:t>に</w:t>
      </w:r>
      <w:r w:rsidR="00A2714E" w:rsidRPr="0056182A">
        <w:rPr>
          <w:rFonts w:ascii="ＭＳ ゴシック" w:eastAsia="ＭＳ ゴシック" w:hAnsi="ＭＳ ゴシック" w:hint="eastAsia"/>
        </w:rPr>
        <w:t>記載しています。</w:t>
      </w:r>
    </w:p>
    <w:p w14:paraId="46864B9F" w14:textId="77777777" w:rsidR="00A2714E" w:rsidRPr="00D14F40" w:rsidRDefault="00A2714E" w:rsidP="00A2714E">
      <w:pPr>
        <w:spacing w:line="360" w:lineRule="exact"/>
        <w:ind w:left="840"/>
        <w:rPr>
          <w:rFonts w:ascii="ＭＳ ゴシック" w:eastAsia="ＭＳ ゴシック" w:hAnsi="ＭＳ ゴシック"/>
        </w:rPr>
      </w:pPr>
    </w:p>
    <w:p w14:paraId="290FDFA4" w14:textId="77777777" w:rsidR="00A2714E" w:rsidRPr="00D14F40" w:rsidRDefault="00A2714E" w:rsidP="00A2714E">
      <w:pPr>
        <w:spacing w:line="360" w:lineRule="exact"/>
        <w:ind w:left="840"/>
        <w:rPr>
          <w:rFonts w:ascii="ＭＳ ゴシック" w:eastAsia="ＭＳ ゴシック" w:hAnsi="ＭＳ ゴシック"/>
        </w:rPr>
      </w:pPr>
    </w:p>
    <w:p w14:paraId="61036374" w14:textId="77777777" w:rsidR="00610D10" w:rsidRPr="00D14F40" w:rsidRDefault="00610D10" w:rsidP="00A2714E">
      <w:pPr>
        <w:spacing w:line="360" w:lineRule="exact"/>
        <w:ind w:left="840"/>
        <w:rPr>
          <w:rFonts w:ascii="ＭＳ ゴシック" w:eastAsia="ＭＳ ゴシック" w:hAnsi="ＭＳ ゴシック"/>
        </w:rPr>
      </w:pPr>
    </w:p>
    <w:p w14:paraId="5A0B40EA" w14:textId="77777777" w:rsidR="00610D10" w:rsidRPr="00D14F40" w:rsidRDefault="00610D10" w:rsidP="00A2714E">
      <w:pPr>
        <w:spacing w:line="360" w:lineRule="exact"/>
        <w:ind w:left="840"/>
        <w:rPr>
          <w:rFonts w:ascii="ＭＳ ゴシック" w:eastAsia="ＭＳ ゴシック" w:hAnsi="ＭＳ ゴシック"/>
        </w:rPr>
      </w:pPr>
    </w:p>
    <w:p w14:paraId="7CC640CC" w14:textId="77777777" w:rsidR="00A2714E" w:rsidRPr="00D14F40" w:rsidRDefault="00A2714E" w:rsidP="00A2714E">
      <w:pPr>
        <w:spacing w:line="360" w:lineRule="exact"/>
        <w:ind w:left="840"/>
        <w:rPr>
          <w:rFonts w:ascii="ＭＳ ゴシック" w:eastAsia="ＭＳ ゴシック" w:hAnsi="ＭＳ ゴシック"/>
        </w:rPr>
      </w:pPr>
    </w:p>
    <w:p w14:paraId="5CB0D29C" w14:textId="77777777" w:rsidR="00A2714E" w:rsidRPr="00D14F40" w:rsidRDefault="00A2714E" w:rsidP="00A2714E">
      <w:pPr>
        <w:spacing w:line="360" w:lineRule="exact"/>
        <w:ind w:left="840"/>
        <w:rPr>
          <w:rFonts w:ascii="ＭＳ ゴシック" w:eastAsia="ＭＳ ゴシック" w:hAnsi="ＭＳ ゴシック"/>
        </w:rPr>
      </w:pPr>
    </w:p>
    <w:p w14:paraId="068C984C" w14:textId="77777777" w:rsidR="00DF2296" w:rsidRPr="00D14F40" w:rsidRDefault="00DF2296" w:rsidP="00DF2296">
      <w:pPr>
        <w:spacing w:line="340" w:lineRule="exact"/>
        <w:rPr>
          <w:rFonts w:ascii="ＭＳ ゴシック" w:eastAsia="ＭＳ ゴシック" w:hAnsi="ＭＳ ゴシック"/>
          <w:b/>
          <w:sz w:val="28"/>
          <w:szCs w:val="28"/>
        </w:rPr>
      </w:pPr>
      <w:r w:rsidRPr="00D14F40">
        <w:rPr>
          <w:rFonts w:ascii="ＭＳ ゴシック" w:eastAsia="ＭＳ ゴシック" w:hAnsi="ＭＳ ゴシック" w:hint="eastAsia"/>
          <w:b/>
          <w:sz w:val="28"/>
          <w:szCs w:val="28"/>
        </w:rPr>
        <w:lastRenderedPageBreak/>
        <w:t>■罰則</w:t>
      </w:r>
    </w:p>
    <w:p w14:paraId="5ABB451E" w14:textId="77777777" w:rsidR="00DF2296" w:rsidRPr="00D14F40" w:rsidRDefault="000B7BC0" w:rsidP="00DF2296">
      <w:pPr>
        <w:spacing w:line="340" w:lineRule="exact"/>
        <w:rPr>
          <w:rFonts w:ascii="ＭＳ ゴシック" w:eastAsia="ＭＳ ゴシック" w:hAnsi="ＭＳ ゴシック"/>
          <w:szCs w:val="22"/>
        </w:rPr>
      </w:pPr>
      <w:r w:rsidRPr="00D14F40">
        <w:rPr>
          <w:rFonts w:ascii="ＭＳ ゴシック" w:eastAsia="ＭＳ ゴシック" w:hAnsi="ＭＳ ゴシック" w:hint="eastAsia"/>
          <w:noProof/>
          <w:szCs w:val="22"/>
        </w:rPr>
        <mc:AlternateContent>
          <mc:Choice Requires="wps">
            <w:drawing>
              <wp:anchor distT="0" distB="0" distL="114300" distR="114300" simplePos="0" relativeHeight="251660800" behindDoc="0" locked="0" layoutInCell="1" allowOverlap="1" wp14:anchorId="398A178B" wp14:editId="49C8FE7D">
                <wp:simplePos x="0" y="0"/>
                <wp:positionH relativeFrom="column">
                  <wp:posOffset>-59690</wp:posOffset>
                </wp:positionH>
                <wp:positionV relativeFrom="paragraph">
                  <wp:posOffset>47625</wp:posOffset>
                </wp:positionV>
                <wp:extent cx="5762625" cy="0"/>
                <wp:effectExtent l="19050" t="18415" r="19050" b="196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59F49" id="Line 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3.75pt" to="449.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" strokeweight="2.25pt"/>
            </w:pict>
          </mc:Fallback>
        </mc:AlternateContent>
      </w:r>
    </w:p>
    <w:p w14:paraId="5D5781DD" w14:textId="77777777" w:rsidR="00DF2296" w:rsidRPr="00D14F40" w:rsidRDefault="00DF2296" w:rsidP="00DF2296">
      <w:pPr>
        <w:spacing w:line="340" w:lineRule="exact"/>
        <w:ind w:firstLineChars="100" w:firstLine="210"/>
        <w:rPr>
          <w:rFonts w:ascii="ＭＳ ゴシック" w:eastAsia="ＭＳ ゴシック" w:hAnsi="ＭＳ ゴシック"/>
        </w:rPr>
      </w:pPr>
      <w:r w:rsidRPr="00D14F40">
        <w:rPr>
          <w:rFonts w:ascii="ＭＳ ゴシック" w:eastAsia="ＭＳ ゴシック" w:hAnsi="ＭＳ ゴシック" w:hint="eastAsia"/>
        </w:rPr>
        <w:t>廃棄物処理法の罰則は他法令と比較しても大変厳しいものとなっています。</w:t>
      </w:r>
      <w:r w:rsidR="00610D10" w:rsidRPr="00D14F40">
        <w:rPr>
          <w:rFonts w:ascii="ＭＳ ゴシック" w:eastAsia="ＭＳ ゴシック" w:hAnsi="ＭＳ ゴシック" w:hint="eastAsia"/>
        </w:rPr>
        <w:t>また、未遂罪（不法投棄、不法焼却、無確認輸出）や目的犯（不法投棄、不法焼却）、</w:t>
      </w:r>
      <w:r w:rsidR="00955E26" w:rsidRPr="00D14F40">
        <w:rPr>
          <w:rFonts w:ascii="ＭＳ ゴシック" w:eastAsia="ＭＳ ゴシック" w:hAnsi="ＭＳ ゴシック" w:hint="eastAsia"/>
        </w:rPr>
        <w:t>予備罪（無確認輸出）も導入されています。</w:t>
      </w:r>
      <w:r w:rsidRPr="00D14F40">
        <w:rPr>
          <w:rFonts w:ascii="ＭＳ ゴシック" w:eastAsia="ＭＳ ゴシック" w:hAnsi="ＭＳ ゴシック" w:hint="eastAsia"/>
        </w:rPr>
        <w:t>その背景には、不法投棄等の不適正処理が後を絶たないことから、法改正の度に排出者責任に基づき罰則が強化されてきたことがあります。</w:t>
      </w:r>
    </w:p>
    <w:p w14:paraId="011DDFB1" w14:textId="77777777" w:rsidR="00DF2296" w:rsidRPr="00D14F40" w:rsidRDefault="00DF2296" w:rsidP="00DF2296">
      <w:pPr>
        <w:spacing w:line="340" w:lineRule="exact"/>
        <w:ind w:firstLineChars="100" w:firstLine="210"/>
        <w:rPr>
          <w:rFonts w:ascii="ＭＳ ゴシック" w:eastAsia="ＭＳ ゴシック" w:hAnsi="ＭＳ ゴシック"/>
        </w:rPr>
      </w:pPr>
      <w:r w:rsidRPr="00D14F40">
        <w:rPr>
          <w:rFonts w:ascii="ＭＳ ゴシック" w:eastAsia="ＭＳ ゴシック" w:hAnsi="ＭＳ ゴシック" w:hint="eastAsia"/>
        </w:rPr>
        <w:t>事業者は、法の定めに従い、産業廃棄物を適正に処理しなければなりません。万一、法に違反した場合は、以下に掲げる罰則が適用されます。</w:t>
      </w:r>
    </w:p>
    <w:p w14:paraId="721B4C0F" w14:textId="77777777" w:rsidR="00DF2296" w:rsidRPr="00D14F40" w:rsidRDefault="00DF2296" w:rsidP="00DF2296">
      <w:pPr>
        <w:spacing w:line="340" w:lineRule="exact"/>
        <w:rPr>
          <w:rFonts w:ascii="ＭＳ ゴシック" w:eastAsia="ＭＳ ゴシック" w:hAnsi="ＭＳ ゴシック"/>
        </w:rPr>
      </w:pPr>
    </w:p>
    <w:p w14:paraId="1C41D596" w14:textId="77777777" w:rsidR="00DF2296" w:rsidRPr="00D14F40" w:rsidRDefault="00DF2296" w:rsidP="00DF2296">
      <w:pPr>
        <w:spacing w:line="280" w:lineRule="exact"/>
        <w:jc w:val="left"/>
        <w:rPr>
          <w:rFonts w:ascii="ＭＳ ゴシック" w:eastAsia="ＭＳ ゴシック" w:hAnsi="ＭＳ ゴシック"/>
          <w:b/>
          <w:spacing w:val="-4"/>
          <w:sz w:val="24"/>
        </w:rPr>
      </w:pPr>
      <w:r w:rsidRPr="00D14F40">
        <w:rPr>
          <w:rFonts w:ascii="ＭＳ ゴシック" w:eastAsia="ＭＳ ゴシック" w:hAnsi="ＭＳ ゴシック" w:hint="eastAsia"/>
          <w:b/>
          <w:spacing w:val="-4"/>
          <w:sz w:val="24"/>
        </w:rPr>
        <w:t>【廃棄物処理法の罰則（排出事業者に関係する事項）】</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2911"/>
        <w:gridCol w:w="2228"/>
      </w:tblGrid>
      <w:tr w:rsidR="00DF2296" w:rsidRPr="00D14F40" w14:paraId="00EC509B" w14:textId="77777777" w:rsidTr="00D32DE0">
        <w:trPr>
          <w:trHeight w:val="340"/>
          <w:tblHeader/>
        </w:trPr>
        <w:tc>
          <w:tcPr>
            <w:tcW w:w="7082" w:type="dxa"/>
            <w:gridSpan w:val="2"/>
            <w:tcBorders>
              <w:top w:val="single" w:sz="12" w:space="0" w:color="auto"/>
              <w:left w:val="single" w:sz="12" w:space="0" w:color="auto"/>
              <w:bottom w:val="single" w:sz="12" w:space="0" w:color="auto"/>
              <w:right w:val="single" w:sz="4" w:space="0" w:color="auto"/>
            </w:tcBorders>
            <w:vAlign w:val="center"/>
            <w:hideMark/>
          </w:tcPr>
          <w:p w14:paraId="24AB9D5B" w14:textId="77777777" w:rsidR="00DF2296" w:rsidRPr="00D14F40" w:rsidRDefault="00DF2296" w:rsidP="00D32DE0">
            <w:pPr>
              <w:spacing w:line="0" w:lineRule="atLeast"/>
              <w:jc w:val="center"/>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違反事項</w:t>
            </w:r>
          </w:p>
        </w:tc>
        <w:tc>
          <w:tcPr>
            <w:tcW w:w="2268" w:type="dxa"/>
            <w:tcBorders>
              <w:top w:val="single" w:sz="12" w:space="0" w:color="auto"/>
              <w:left w:val="single" w:sz="4" w:space="0" w:color="auto"/>
              <w:bottom w:val="single" w:sz="12" w:space="0" w:color="auto"/>
              <w:right w:val="single" w:sz="12" w:space="0" w:color="auto"/>
            </w:tcBorders>
            <w:vAlign w:val="center"/>
            <w:hideMark/>
          </w:tcPr>
          <w:p w14:paraId="66C078EF" w14:textId="77777777" w:rsidR="00DF2296" w:rsidRPr="00D14F40" w:rsidRDefault="00DF2296" w:rsidP="00D32DE0">
            <w:pPr>
              <w:spacing w:line="0" w:lineRule="atLeast"/>
              <w:jc w:val="center"/>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罰則</w:t>
            </w:r>
          </w:p>
        </w:tc>
      </w:tr>
      <w:tr w:rsidR="00DF2296" w:rsidRPr="00D14F40" w14:paraId="25F1F1CD" w14:textId="77777777" w:rsidTr="000F264C">
        <w:trPr>
          <w:tblHeader/>
        </w:trPr>
        <w:tc>
          <w:tcPr>
            <w:tcW w:w="4109" w:type="dxa"/>
            <w:tcBorders>
              <w:top w:val="single" w:sz="12" w:space="0" w:color="auto"/>
              <w:left w:val="single" w:sz="12" w:space="0" w:color="auto"/>
              <w:bottom w:val="single" w:sz="4" w:space="0" w:color="auto"/>
              <w:right w:val="single" w:sz="4" w:space="0" w:color="auto"/>
            </w:tcBorders>
            <w:vAlign w:val="center"/>
            <w:hideMark/>
          </w:tcPr>
          <w:p w14:paraId="04DCED61" w14:textId="77777777" w:rsidR="00DF2296" w:rsidRPr="00D14F40" w:rsidRDefault="00DF2296" w:rsidP="00D32DE0">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措置命令違反</w:t>
            </w:r>
          </w:p>
        </w:tc>
        <w:tc>
          <w:tcPr>
            <w:tcW w:w="2973" w:type="dxa"/>
            <w:tcBorders>
              <w:top w:val="single" w:sz="12" w:space="0" w:color="auto"/>
              <w:left w:val="single" w:sz="4" w:space="0" w:color="auto"/>
              <w:bottom w:val="single" w:sz="4" w:space="0" w:color="auto"/>
              <w:right w:val="single" w:sz="4" w:space="0" w:color="auto"/>
            </w:tcBorders>
            <w:vAlign w:val="center"/>
            <w:hideMark/>
          </w:tcPr>
          <w:p w14:paraId="2A8B5604" w14:textId="77777777" w:rsidR="00DF2296" w:rsidRPr="00D14F40" w:rsidRDefault="00DF2296" w:rsidP="00D32DE0">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法第19条の</w:t>
            </w:r>
            <w:r w:rsidR="00ED2069">
              <w:rPr>
                <w:rFonts w:ascii="ＭＳ ゴシック" w:eastAsia="ＭＳ ゴシック" w:hAnsi="ＭＳ ゴシック" w:hint="eastAsia"/>
                <w:spacing w:val="-4"/>
                <w:szCs w:val="21"/>
              </w:rPr>
              <w:t>５</w:t>
            </w:r>
            <w:r w:rsidRPr="00D14F40">
              <w:rPr>
                <w:rFonts w:ascii="ＭＳ ゴシック" w:eastAsia="ＭＳ ゴシック" w:hAnsi="ＭＳ ゴシック" w:hint="eastAsia"/>
                <w:spacing w:val="-4"/>
                <w:szCs w:val="21"/>
              </w:rPr>
              <w:t>第</w:t>
            </w:r>
            <w:r w:rsidR="00ED2069">
              <w:rPr>
                <w:rFonts w:ascii="ＭＳ ゴシック" w:eastAsia="ＭＳ ゴシック" w:hAnsi="ＭＳ ゴシック" w:hint="eastAsia"/>
                <w:spacing w:val="-4"/>
                <w:szCs w:val="21"/>
              </w:rPr>
              <w:t>１</w:t>
            </w:r>
            <w:r w:rsidRPr="00D14F40">
              <w:rPr>
                <w:rFonts w:ascii="ＭＳ ゴシック" w:eastAsia="ＭＳ ゴシック" w:hAnsi="ＭＳ ゴシック" w:hint="eastAsia"/>
                <w:spacing w:val="-4"/>
                <w:szCs w:val="21"/>
              </w:rPr>
              <w:t>項</w:t>
            </w:r>
          </w:p>
          <w:p w14:paraId="3E6FAA22" w14:textId="77777777" w:rsidR="00DF2296" w:rsidRPr="00D14F40" w:rsidRDefault="00DF2296" w:rsidP="00D32DE0">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法第19条の</w:t>
            </w:r>
            <w:r w:rsidR="00ED2069">
              <w:rPr>
                <w:rFonts w:ascii="ＭＳ ゴシック" w:eastAsia="ＭＳ ゴシック" w:hAnsi="ＭＳ ゴシック" w:hint="eastAsia"/>
                <w:spacing w:val="-4"/>
                <w:szCs w:val="21"/>
              </w:rPr>
              <w:t>６</w:t>
            </w:r>
            <w:r w:rsidRPr="00D14F40">
              <w:rPr>
                <w:rFonts w:ascii="ＭＳ ゴシック" w:eastAsia="ＭＳ ゴシック" w:hAnsi="ＭＳ ゴシック" w:hint="eastAsia"/>
                <w:spacing w:val="-4"/>
                <w:szCs w:val="21"/>
              </w:rPr>
              <w:t>第</w:t>
            </w:r>
            <w:r w:rsidR="00ED2069">
              <w:rPr>
                <w:rFonts w:ascii="ＭＳ ゴシック" w:eastAsia="ＭＳ ゴシック" w:hAnsi="ＭＳ ゴシック" w:hint="eastAsia"/>
                <w:spacing w:val="-4"/>
                <w:szCs w:val="21"/>
              </w:rPr>
              <w:t>１</w:t>
            </w:r>
            <w:r w:rsidRPr="00D14F40">
              <w:rPr>
                <w:rFonts w:ascii="ＭＳ ゴシック" w:eastAsia="ＭＳ ゴシック" w:hAnsi="ＭＳ ゴシック" w:hint="eastAsia"/>
                <w:spacing w:val="-4"/>
                <w:szCs w:val="21"/>
              </w:rPr>
              <w:t>項</w:t>
            </w:r>
          </w:p>
        </w:tc>
        <w:tc>
          <w:tcPr>
            <w:tcW w:w="2268" w:type="dxa"/>
            <w:vMerge w:val="restart"/>
            <w:tcBorders>
              <w:top w:val="single" w:sz="12" w:space="0" w:color="auto"/>
              <w:left w:val="single" w:sz="4" w:space="0" w:color="auto"/>
              <w:bottom w:val="single" w:sz="12" w:space="0" w:color="auto"/>
              <w:right w:val="single" w:sz="12" w:space="0" w:color="auto"/>
            </w:tcBorders>
          </w:tcPr>
          <w:p w14:paraId="5CDEAA43" w14:textId="77777777" w:rsidR="00DF2296" w:rsidRPr="00D14F40" w:rsidRDefault="00DF2296" w:rsidP="000F264C">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【法第25条】</w:t>
            </w:r>
          </w:p>
          <w:p w14:paraId="6536AEA5" w14:textId="77777777" w:rsidR="00DF2296" w:rsidRDefault="0053090F" w:rsidP="000F264C">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５</w:t>
            </w:r>
            <w:r w:rsidR="00DF2296" w:rsidRPr="00D14F40">
              <w:rPr>
                <w:rFonts w:ascii="ＭＳ ゴシック" w:eastAsia="ＭＳ ゴシック" w:hAnsi="ＭＳ ゴシック" w:hint="eastAsia"/>
                <w:spacing w:val="-4"/>
                <w:szCs w:val="21"/>
              </w:rPr>
              <w:t>年以下の懲役若しくは1000万円以下の罰金又はその併科</w:t>
            </w:r>
          </w:p>
          <w:p w14:paraId="7DD6D5C4" w14:textId="77777777" w:rsidR="00B413B0" w:rsidRPr="00D14F40" w:rsidRDefault="00B413B0" w:rsidP="000F264C">
            <w:pPr>
              <w:spacing w:line="0" w:lineRule="atLeast"/>
              <w:rPr>
                <w:rFonts w:ascii="ＭＳ ゴシック" w:eastAsia="ＭＳ ゴシック" w:hAnsi="ＭＳ ゴシック"/>
                <w:spacing w:val="-4"/>
                <w:szCs w:val="21"/>
              </w:rPr>
            </w:pPr>
          </w:p>
          <w:p w14:paraId="35D3BAA3" w14:textId="77777777" w:rsidR="00DF2296" w:rsidRPr="00D14F40" w:rsidRDefault="00DF2296" w:rsidP="000F264C">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【法第32条】</w:t>
            </w:r>
          </w:p>
          <w:p w14:paraId="16ABD190" w14:textId="77777777" w:rsidR="00DF2296" w:rsidRPr="00D14F40" w:rsidRDefault="00EA3370" w:rsidP="000F264C">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両罰規定</w:t>
            </w:r>
          </w:p>
          <w:p w14:paraId="58934CB0" w14:textId="77777777" w:rsidR="00DF2296" w:rsidRPr="00D14F40" w:rsidRDefault="00DF2296" w:rsidP="0053090F">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※印</w:t>
            </w:r>
            <w:r w:rsidR="003F3CC9" w:rsidRPr="00D14F40">
              <w:rPr>
                <w:rFonts w:ascii="ＭＳ ゴシック" w:eastAsia="ＭＳ ゴシック" w:hAnsi="ＭＳ ゴシック" w:hint="eastAsia"/>
                <w:spacing w:val="-4"/>
                <w:szCs w:val="21"/>
              </w:rPr>
              <w:t>については</w:t>
            </w:r>
            <w:r w:rsidR="00EA3370" w:rsidRPr="00D14F40">
              <w:rPr>
                <w:rFonts w:ascii="ＭＳ ゴシック" w:eastAsia="ＭＳ ゴシック" w:hAnsi="ＭＳ ゴシック" w:hint="eastAsia"/>
                <w:spacing w:val="-4"/>
                <w:szCs w:val="21"/>
              </w:rPr>
              <w:t>法人に対して</w:t>
            </w:r>
            <w:r w:rsidR="0053090F" w:rsidRPr="00D14F40">
              <w:rPr>
                <w:rFonts w:ascii="ＭＳ ゴシック" w:eastAsia="ＭＳ ゴシック" w:hAnsi="ＭＳ ゴシック" w:hint="eastAsia"/>
                <w:spacing w:val="-4"/>
                <w:szCs w:val="21"/>
              </w:rPr>
              <w:t>３</w:t>
            </w:r>
            <w:r w:rsidR="003F3CC9" w:rsidRPr="00D14F40">
              <w:rPr>
                <w:rFonts w:ascii="ＭＳ ゴシック" w:eastAsia="ＭＳ ゴシック" w:hAnsi="ＭＳ ゴシック" w:hint="eastAsia"/>
                <w:spacing w:val="-4"/>
                <w:szCs w:val="21"/>
              </w:rPr>
              <w:t>億円以下の罰金（法人重課）</w:t>
            </w:r>
          </w:p>
        </w:tc>
      </w:tr>
      <w:tr w:rsidR="00DF2296" w:rsidRPr="00D14F40" w14:paraId="30E4C13F" w14:textId="77777777" w:rsidTr="00D32DE0">
        <w:trPr>
          <w:tblHeader/>
        </w:trPr>
        <w:tc>
          <w:tcPr>
            <w:tcW w:w="4109" w:type="dxa"/>
            <w:tcBorders>
              <w:top w:val="single" w:sz="4" w:space="0" w:color="auto"/>
              <w:left w:val="single" w:sz="12" w:space="0" w:color="auto"/>
              <w:bottom w:val="single" w:sz="4" w:space="0" w:color="auto"/>
              <w:right w:val="single" w:sz="4" w:space="0" w:color="auto"/>
            </w:tcBorders>
            <w:vAlign w:val="center"/>
            <w:hideMark/>
          </w:tcPr>
          <w:p w14:paraId="4DD61499" w14:textId="77777777" w:rsidR="00DF2296" w:rsidRPr="00D14F40" w:rsidRDefault="00DF2296" w:rsidP="00D32DE0">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無許可業者への委託禁止違反</w:t>
            </w:r>
          </w:p>
        </w:tc>
        <w:tc>
          <w:tcPr>
            <w:tcW w:w="2973" w:type="dxa"/>
            <w:tcBorders>
              <w:top w:val="single" w:sz="4" w:space="0" w:color="auto"/>
              <w:left w:val="single" w:sz="4" w:space="0" w:color="auto"/>
              <w:bottom w:val="single" w:sz="4" w:space="0" w:color="auto"/>
              <w:right w:val="single" w:sz="4" w:space="0" w:color="auto"/>
            </w:tcBorders>
            <w:vAlign w:val="center"/>
            <w:hideMark/>
          </w:tcPr>
          <w:p w14:paraId="28E1043B" w14:textId="77777777" w:rsidR="00DF2296" w:rsidRPr="00D14F40" w:rsidRDefault="00DF2296" w:rsidP="00D32DE0">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法第12条第</w:t>
            </w:r>
            <w:r w:rsidR="00ED2069">
              <w:rPr>
                <w:rFonts w:ascii="ＭＳ ゴシック" w:eastAsia="ＭＳ ゴシック" w:hAnsi="ＭＳ ゴシック" w:hint="eastAsia"/>
                <w:spacing w:val="-4"/>
                <w:szCs w:val="21"/>
              </w:rPr>
              <w:t>５</w:t>
            </w:r>
            <w:r w:rsidRPr="00D14F40">
              <w:rPr>
                <w:rFonts w:ascii="ＭＳ ゴシック" w:eastAsia="ＭＳ ゴシック" w:hAnsi="ＭＳ ゴシック" w:hint="eastAsia"/>
                <w:spacing w:val="-4"/>
                <w:szCs w:val="21"/>
              </w:rPr>
              <w:t>項</w:t>
            </w:r>
          </w:p>
          <w:p w14:paraId="5B6C0C52" w14:textId="77777777" w:rsidR="00DF2296" w:rsidRPr="00D14F40" w:rsidRDefault="00DF2296" w:rsidP="00D32DE0">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法第12条の</w:t>
            </w:r>
            <w:r w:rsidR="00ED2069">
              <w:rPr>
                <w:rFonts w:ascii="ＭＳ ゴシック" w:eastAsia="ＭＳ ゴシック" w:hAnsi="ＭＳ ゴシック" w:hint="eastAsia"/>
                <w:spacing w:val="-4"/>
                <w:szCs w:val="21"/>
              </w:rPr>
              <w:t>２</w:t>
            </w:r>
            <w:r w:rsidRPr="00D14F40">
              <w:rPr>
                <w:rFonts w:ascii="ＭＳ ゴシック" w:eastAsia="ＭＳ ゴシック" w:hAnsi="ＭＳ ゴシック" w:hint="eastAsia"/>
                <w:spacing w:val="-4"/>
                <w:szCs w:val="21"/>
              </w:rPr>
              <w:t>第</w:t>
            </w:r>
            <w:r w:rsidR="00ED2069">
              <w:rPr>
                <w:rFonts w:ascii="ＭＳ ゴシック" w:eastAsia="ＭＳ ゴシック" w:hAnsi="ＭＳ ゴシック" w:hint="eastAsia"/>
                <w:spacing w:val="-4"/>
                <w:szCs w:val="21"/>
              </w:rPr>
              <w:t>５</w:t>
            </w:r>
            <w:r w:rsidRPr="00D14F40">
              <w:rPr>
                <w:rFonts w:ascii="ＭＳ ゴシック" w:eastAsia="ＭＳ ゴシック" w:hAnsi="ＭＳ ゴシック" w:hint="eastAsia"/>
                <w:spacing w:val="-4"/>
                <w:szCs w:val="21"/>
              </w:rPr>
              <w:t>項</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B218B2A" w14:textId="77777777" w:rsidR="00DF2296" w:rsidRPr="00D14F40" w:rsidRDefault="00DF2296" w:rsidP="00D32DE0">
            <w:pPr>
              <w:widowControl/>
              <w:jc w:val="left"/>
              <w:rPr>
                <w:rFonts w:ascii="ＭＳ ゴシック" w:eastAsia="ＭＳ ゴシック" w:hAnsi="ＭＳ ゴシック"/>
                <w:spacing w:val="-4"/>
                <w:szCs w:val="21"/>
              </w:rPr>
            </w:pPr>
          </w:p>
        </w:tc>
      </w:tr>
      <w:tr w:rsidR="00DF2296" w:rsidRPr="00D14F40" w14:paraId="030B98A7" w14:textId="77777777" w:rsidTr="00D32DE0">
        <w:trPr>
          <w:trHeight w:val="312"/>
          <w:tblHeader/>
        </w:trPr>
        <w:tc>
          <w:tcPr>
            <w:tcW w:w="4109" w:type="dxa"/>
            <w:tcBorders>
              <w:top w:val="single" w:sz="4" w:space="0" w:color="auto"/>
              <w:left w:val="single" w:sz="12" w:space="0" w:color="auto"/>
              <w:bottom w:val="single" w:sz="4" w:space="0" w:color="auto"/>
              <w:right w:val="single" w:sz="4" w:space="0" w:color="auto"/>
            </w:tcBorders>
            <w:vAlign w:val="center"/>
            <w:hideMark/>
          </w:tcPr>
          <w:p w14:paraId="52D65272" w14:textId="77777777" w:rsidR="00DF2296" w:rsidRPr="00D14F40" w:rsidRDefault="00DF2296" w:rsidP="00D32DE0">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処理施設の無許可設置</w:t>
            </w:r>
          </w:p>
        </w:tc>
        <w:tc>
          <w:tcPr>
            <w:tcW w:w="2973" w:type="dxa"/>
            <w:tcBorders>
              <w:top w:val="single" w:sz="4" w:space="0" w:color="auto"/>
              <w:left w:val="single" w:sz="4" w:space="0" w:color="auto"/>
              <w:bottom w:val="single" w:sz="4" w:space="0" w:color="auto"/>
              <w:right w:val="single" w:sz="4" w:space="0" w:color="auto"/>
            </w:tcBorders>
            <w:vAlign w:val="center"/>
            <w:hideMark/>
          </w:tcPr>
          <w:p w14:paraId="0325C0FA" w14:textId="77777777" w:rsidR="00DF2296" w:rsidRPr="00D14F40" w:rsidRDefault="00DF2296" w:rsidP="00D32DE0">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法第15条第</w:t>
            </w:r>
            <w:r w:rsidR="00ED2069">
              <w:rPr>
                <w:rFonts w:ascii="ＭＳ ゴシック" w:eastAsia="ＭＳ ゴシック" w:hAnsi="ＭＳ ゴシック" w:hint="eastAsia"/>
                <w:spacing w:val="-4"/>
                <w:szCs w:val="21"/>
              </w:rPr>
              <w:t>１</w:t>
            </w:r>
            <w:r w:rsidRPr="00D14F40">
              <w:rPr>
                <w:rFonts w:ascii="ＭＳ ゴシック" w:eastAsia="ＭＳ ゴシック" w:hAnsi="ＭＳ ゴシック" w:hint="eastAsia"/>
                <w:spacing w:val="-4"/>
                <w:szCs w:val="21"/>
              </w:rPr>
              <w:t>項</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A68D6F7" w14:textId="77777777" w:rsidR="00DF2296" w:rsidRPr="00D14F40" w:rsidRDefault="00DF2296" w:rsidP="00D32DE0">
            <w:pPr>
              <w:widowControl/>
              <w:jc w:val="left"/>
              <w:rPr>
                <w:rFonts w:ascii="ＭＳ ゴシック" w:eastAsia="ＭＳ ゴシック" w:hAnsi="ＭＳ ゴシック"/>
                <w:spacing w:val="-4"/>
                <w:szCs w:val="21"/>
              </w:rPr>
            </w:pPr>
          </w:p>
        </w:tc>
      </w:tr>
      <w:tr w:rsidR="00DF2296" w:rsidRPr="00D14F40" w14:paraId="291BE620" w14:textId="77777777" w:rsidTr="00D32DE0">
        <w:trPr>
          <w:trHeight w:val="312"/>
          <w:tblHeader/>
        </w:trPr>
        <w:tc>
          <w:tcPr>
            <w:tcW w:w="4109" w:type="dxa"/>
            <w:tcBorders>
              <w:top w:val="single" w:sz="4" w:space="0" w:color="auto"/>
              <w:left w:val="single" w:sz="12" w:space="0" w:color="auto"/>
              <w:bottom w:val="single" w:sz="4" w:space="0" w:color="auto"/>
              <w:right w:val="single" w:sz="4" w:space="0" w:color="auto"/>
            </w:tcBorders>
            <w:vAlign w:val="center"/>
            <w:hideMark/>
          </w:tcPr>
          <w:p w14:paraId="6EEBFDC1" w14:textId="77777777" w:rsidR="00DF2296" w:rsidRPr="00D14F40" w:rsidRDefault="00DF2296" w:rsidP="00D32DE0">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処理施設の無許可</w:t>
            </w:r>
            <w:r w:rsidR="003F3CC9" w:rsidRPr="00D14F40">
              <w:rPr>
                <w:rFonts w:ascii="ＭＳ ゴシック" w:eastAsia="ＭＳ ゴシック" w:hAnsi="ＭＳ ゴシック" w:hint="eastAsia"/>
                <w:spacing w:val="-4"/>
                <w:szCs w:val="21"/>
              </w:rPr>
              <w:t>構造等</w:t>
            </w:r>
            <w:r w:rsidRPr="00D14F40">
              <w:rPr>
                <w:rFonts w:ascii="ＭＳ ゴシック" w:eastAsia="ＭＳ ゴシック" w:hAnsi="ＭＳ ゴシック" w:hint="eastAsia"/>
                <w:spacing w:val="-4"/>
                <w:szCs w:val="21"/>
              </w:rPr>
              <w:t>変更</w:t>
            </w:r>
          </w:p>
        </w:tc>
        <w:tc>
          <w:tcPr>
            <w:tcW w:w="2973" w:type="dxa"/>
            <w:tcBorders>
              <w:top w:val="single" w:sz="4" w:space="0" w:color="auto"/>
              <w:left w:val="single" w:sz="4" w:space="0" w:color="auto"/>
              <w:bottom w:val="single" w:sz="4" w:space="0" w:color="auto"/>
              <w:right w:val="single" w:sz="4" w:space="0" w:color="auto"/>
            </w:tcBorders>
            <w:vAlign w:val="center"/>
            <w:hideMark/>
          </w:tcPr>
          <w:p w14:paraId="6E72D311" w14:textId="77777777" w:rsidR="00DF2296" w:rsidRPr="00D14F40" w:rsidRDefault="00DF2296" w:rsidP="009F204C">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法第15条</w:t>
            </w:r>
            <w:r w:rsidR="009F204C" w:rsidRPr="00D14F40">
              <w:rPr>
                <w:rFonts w:ascii="ＭＳ ゴシック" w:eastAsia="ＭＳ ゴシック" w:hAnsi="ＭＳ ゴシック" w:hint="eastAsia"/>
                <w:spacing w:val="-4"/>
                <w:szCs w:val="21"/>
              </w:rPr>
              <w:t>の</w:t>
            </w:r>
            <w:r w:rsidR="00ED2069">
              <w:rPr>
                <w:rFonts w:ascii="ＭＳ ゴシック" w:eastAsia="ＭＳ ゴシック" w:hAnsi="ＭＳ ゴシック" w:hint="eastAsia"/>
                <w:spacing w:val="-4"/>
                <w:szCs w:val="21"/>
              </w:rPr>
              <w:t>２</w:t>
            </w:r>
            <w:r w:rsidRPr="00D14F40">
              <w:rPr>
                <w:rFonts w:ascii="ＭＳ ゴシック" w:eastAsia="ＭＳ ゴシック" w:hAnsi="ＭＳ ゴシック" w:hint="eastAsia"/>
                <w:spacing w:val="-4"/>
                <w:szCs w:val="21"/>
              </w:rPr>
              <w:t>の</w:t>
            </w:r>
            <w:r w:rsidR="00ED2069">
              <w:rPr>
                <w:rFonts w:ascii="ＭＳ ゴシック" w:eastAsia="ＭＳ ゴシック" w:hAnsi="ＭＳ ゴシック" w:hint="eastAsia"/>
                <w:spacing w:val="-4"/>
                <w:szCs w:val="21"/>
              </w:rPr>
              <w:t>６</w:t>
            </w:r>
            <w:r w:rsidRPr="00D14F40">
              <w:rPr>
                <w:rFonts w:ascii="ＭＳ ゴシック" w:eastAsia="ＭＳ ゴシック" w:hAnsi="ＭＳ ゴシック" w:hint="eastAsia"/>
                <w:spacing w:val="-4"/>
                <w:szCs w:val="21"/>
              </w:rPr>
              <w:t>第</w:t>
            </w:r>
            <w:r w:rsidR="00ED2069">
              <w:rPr>
                <w:rFonts w:ascii="ＭＳ ゴシック" w:eastAsia="ＭＳ ゴシック" w:hAnsi="ＭＳ ゴシック" w:hint="eastAsia"/>
                <w:spacing w:val="-4"/>
                <w:szCs w:val="21"/>
              </w:rPr>
              <w:t>１</w:t>
            </w:r>
            <w:r w:rsidRPr="00D14F40">
              <w:rPr>
                <w:rFonts w:ascii="ＭＳ ゴシック" w:eastAsia="ＭＳ ゴシック" w:hAnsi="ＭＳ ゴシック" w:hint="eastAsia"/>
                <w:spacing w:val="-4"/>
                <w:szCs w:val="21"/>
              </w:rPr>
              <w:t>項</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61830FB" w14:textId="77777777" w:rsidR="00DF2296" w:rsidRPr="00D14F40" w:rsidRDefault="00DF2296" w:rsidP="00D32DE0">
            <w:pPr>
              <w:widowControl/>
              <w:jc w:val="left"/>
              <w:rPr>
                <w:rFonts w:ascii="ＭＳ ゴシック" w:eastAsia="ＭＳ ゴシック" w:hAnsi="ＭＳ ゴシック"/>
                <w:spacing w:val="-4"/>
                <w:szCs w:val="21"/>
              </w:rPr>
            </w:pPr>
          </w:p>
        </w:tc>
      </w:tr>
      <w:tr w:rsidR="00DF2296" w:rsidRPr="00D14F40" w14:paraId="0E453C2C" w14:textId="77777777" w:rsidTr="00D32DE0">
        <w:trPr>
          <w:trHeight w:val="312"/>
          <w:tblHeader/>
        </w:trPr>
        <w:tc>
          <w:tcPr>
            <w:tcW w:w="4109" w:type="dxa"/>
            <w:tcBorders>
              <w:top w:val="single" w:sz="4" w:space="0" w:color="auto"/>
              <w:left w:val="single" w:sz="12" w:space="0" w:color="auto"/>
              <w:bottom w:val="single" w:sz="4" w:space="0" w:color="auto"/>
              <w:right w:val="single" w:sz="4" w:space="0" w:color="auto"/>
            </w:tcBorders>
            <w:vAlign w:val="center"/>
            <w:hideMark/>
          </w:tcPr>
          <w:p w14:paraId="2E582468" w14:textId="77777777" w:rsidR="00DF2296" w:rsidRPr="00D14F40" w:rsidRDefault="00DF2296" w:rsidP="00D32DE0">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廃棄物の無確認輸出（未遂含む）</w:t>
            </w:r>
            <w:r w:rsidRPr="00D14F40">
              <w:rPr>
                <w:rFonts w:ascii="ＭＳ ゴシック" w:eastAsia="ＭＳ ゴシック" w:hAnsi="ＭＳ ゴシック" w:cs="ＭＳ 明朝" w:hint="eastAsia"/>
                <w:spacing w:val="-4"/>
                <w:szCs w:val="21"/>
              </w:rPr>
              <w:t>※</w:t>
            </w:r>
          </w:p>
        </w:tc>
        <w:tc>
          <w:tcPr>
            <w:tcW w:w="2973" w:type="dxa"/>
            <w:tcBorders>
              <w:top w:val="single" w:sz="4" w:space="0" w:color="auto"/>
              <w:left w:val="single" w:sz="4" w:space="0" w:color="auto"/>
              <w:bottom w:val="single" w:sz="4" w:space="0" w:color="auto"/>
              <w:right w:val="single" w:sz="4" w:space="0" w:color="auto"/>
            </w:tcBorders>
            <w:vAlign w:val="center"/>
            <w:hideMark/>
          </w:tcPr>
          <w:p w14:paraId="067967E7" w14:textId="77777777" w:rsidR="00DF2296" w:rsidRPr="00D14F40" w:rsidRDefault="00DF2296" w:rsidP="00D32DE0">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法第15条の</w:t>
            </w:r>
            <w:r w:rsidR="00ED2069">
              <w:rPr>
                <w:rFonts w:ascii="ＭＳ ゴシック" w:eastAsia="ＭＳ ゴシック" w:hAnsi="ＭＳ ゴシック" w:hint="eastAsia"/>
                <w:spacing w:val="-4"/>
                <w:szCs w:val="21"/>
              </w:rPr>
              <w:t>４</w:t>
            </w:r>
            <w:r w:rsidRPr="00D14F40">
              <w:rPr>
                <w:rFonts w:ascii="ＭＳ ゴシック" w:eastAsia="ＭＳ ゴシック" w:hAnsi="ＭＳ ゴシック" w:hint="eastAsia"/>
                <w:spacing w:val="-4"/>
                <w:szCs w:val="21"/>
              </w:rPr>
              <w:t>の</w:t>
            </w:r>
            <w:r w:rsidR="00ED2069">
              <w:rPr>
                <w:rFonts w:ascii="ＭＳ ゴシック" w:eastAsia="ＭＳ ゴシック" w:hAnsi="ＭＳ ゴシック" w:hint="eastAsia"/>
                <w:spacing w:val="-4"/>
                <w:szCs w:val="21"/>
              </w:rPr>
              <w:t>７</w:t>
            </w:r>
            <w:r w:rsidRPr="00D14F40">
              <w:rPr>
                <w:rFonts w:ascii="ＭＳ ゴシック" w:eastAsia="ＭＳ ゴシック" w:hAnsi="ＭＳ ゴシック" w:hint="eastAsia"/>
                <w:spacing w:val="-4"/>
                <w:szCs w:val="21"/>
              </w:rPr>
              <w:t>第</w:t>
            </w:r>
            <w:r w:rsidR="00ED2069">
              <w:rPr>
                <w:rFonts w:ascii="ＭＳ ゴシック" w:eastAsia="ＭＳ ゴシック" w:hAnsi="ＭＳ ゴシック" w:hint="eastAsia"/>
                <w:spacing w:val="-4"/>
                <w:szCs w:val="21"/>
              </w:rPr>
              <w:t>１</w:t>
            </w:r>
            <w:r w:rsidRPr="00D14F40">
              <w:rPr>
                <w:rFonts w:ascii="ＭＳ ゴシック" w:eastAsia="ＭＳ ゴシック" w:hAnsi="ＭＳ ゴシック" w:hint="eastAsia"/>
                <w:spacing w:val="-4"/>
                <w:szCs w:val="21"/>
              </w:rPr>
              <w:t>項</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A93AC48" w14:textId="77777777" w:rsidR="00DF2296" w:rsidRPr="00D14F40" w:rsidRDefault="00DF2296" w:rsidP="00D32DE0">
            <w:pPr>
              <w:widowControl/>
              <w:jc w:val="left"/>
              <w:rPr>
                <w:rFonts w:ascii="ＭＳ ゴシック" w:eastAsia="ＭＳ ゴシック" w:hAnsi="ＭＳ ゴシック"/>
                <w:spacing w:val="-4"/>
                <w:szCs w:val="21"/>
              </w:rPr>
            </w:pPr>
          </w:p>
        </w:tc>
      </w:tr>
      <w:tr w:rsidR="00DF2296" w:rsidRPr="00D14F40" w14:paraId="3D8BA9D4" w14:textId="77777777" w:rsidTr="00D32DE0">
        <w:trPr>
          <w:trHeight w:val="312"/>
          <w:tblHeader/>
        </w:trPr>
        <w:tc>
          <w:tcPr>
            <w:tcW w:w="4109" w:type="dxa"/>
            <w:tcBorders>
              <w:top w:val="single" w:sz="4" w:space="0" w:color="auto"/>
              <w:left w:val="single" w:sz="12" w:space="0" w:color="auto"/>
              <w:bottom w:val="single" w:sz="4" w:space="0" w:color="auto"/>
              <w:right w:val="single" w:sz="4" w:space="0" w:color="auto"/>
            </w:tcBorders>
            <w:vAlign w:val="center"/>
            <w:hideMark/>
          </w:tcPr>
          <w:p w14:paraId="11221AC3" w14:textId="77777777" w:rsidR="00DF2296" w:rsidRPr="00D14F40" w:rsidRDefault="00DF2296" w:rsidP="00D32DE0">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廃棄物の不法投棄（未遂含む）</w:t>
            </w:r>
            <w:r w:rsidRPr="00D14F40">
              <w:rPr>
                <w:rFonts w:ascii="ＭＳ ゴシック" w:eastAsia="ＭＳ ゴシック" w:hAnsi="ＭＳ ゴシック" w:cs="ＭＳ 明朝" w:hint="eastAsia"/>
                <w:spacing w:val="-4"/>
                <w:szCs w:val="21"/>
              </w:rPr>
              <w:t>※</w:t>
            </w:r>
          </w:p>
        </w:tc>
        <w:tc>
          <w:tcPr>
            <w:tcW w:w="2973" w:type="dxa"/>
            <w:tcBorders>
              <w:top w:val="single" w:sz="4" w:space="0" w:color="auto"/>
              <w:left w:val="single" w:sz="4" w:space="0" w:color="auto"/>
              <w:bottom w:val="single" w:sz="4" w:space="0" w:color="auto"/>
              <w:right w:val="single" w:sz="4" w:space="0" w:color="auto"/>
            </w:tcBorders>
            <w:vAlign w:val="center"/>
            <w:hideMark/>
          </w:tcPr>
          <w:p w14:paraId="646955D9" w14:textId="77777777" w:rsidR="00DF2296" w:rsidRPr="00D14F40" w:rsidRDefault="00DF2296" w:rsidP="00D32DE0">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法第16条</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80F49B6" w14:textId="77777777" w:rsidR="00DF2296" w:rsidRPr="00D14F40" w:rsidRDefault="00DF2296" w:rsidP="00D32DE0">
            <w:pPr>
              <w:widowControl/>
              <w:jc w:val="left"/>
              <w:rPr>
                <w:rFonts w:ascii="ＭＳ ゴシック" w:eastAsia="ＭＳ ゴシック" w:hAnsi="ＭＳ ゴシック"/>
                <w:spacing w:val="-4"/>
                <w:szCs w:val="21"/>
              </w:rPr>
            </w:pPr>
          </w:p>
        </w:tc>
      </w:tr>
      <w:tr w:rsidR="00DF2296" w:rsidRPr="00D14F40" w14:paraId="4EAB3CB4" w14:textId="77777777" w:rsidTr="00D32DE0">
        <w:trPr>
          <w:trHeight w:val="312"/>
          <w:tblHeader/>
        </w:trPr>
        <w:tc>
          <w:tcPr>
            <w:tcW w:w="4109" w:type="dxa"/>
            <w:tcBorders>
              <w:top w:val="single" w:sz="4" w:space="0" w:color="auto"/>
              <w:left w:val="single" w:sz="12" w:space="0" w:color="auto"/>
              <w:bottom w:val="single" w:sz="4" w:space="0" w:color="auto"/>
              <w:right w:val="single" w:sz="4" w:space="0" w:color="auto"/>
            </w:tcBorders>
            <w:vAlign w:val="center"/>
            <w:hideMark/>
          </w:tcPr>
          <w:p w14:paraId="31FEF445" w14:textId="77777777" w:rsidR="00DF2296" w:rsidRPr="00D14F40" w:rsidRDefault="00DF2296" w:rsidP="00D32DE0">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廃棄物の不法焼却（未遂含む）</w:t>
            </w:r>
            <w:r w:rsidRPr="00D14F40">
              <w:rPr>
                <w:rFonts w:ascii="ＭＳ ゴシック" w:eastAsia="ＭＳ ゴシック" w:hAnsi="ＭＳ ゴシック" w:cs="ＭＳ 明朝" w:hint="eastAsia"/>
                <w:spacing w:val="-4"/>
                <w:szCs w:val="21"/>
              </w:rPr>
              <w:t>※</w:t>
            </w:r>
          </w:p>
        </w:tc>
        <w:tc>
          <w:tcPr>
            <w:tcW w:w="2973" w:type="dxa"/>
            <w:tcBorders>
              <w:top w:val="single" w:sz="4" w:space="0" w:color="auto"/>
              <w:left w:val="single" w:sz="4" w:space="0" w:color="auto"/>
              <w:bottom w:val="single" w:sz="4" w:space="0" w:color="auto"/>
              <w:right w:val="single" w:sz="4" w:space="0" w:color="auto"/>
            </w:tcBorders>
            <w:vAlign w:val="center"/>
            <w:hideMark/>
          </w:tcPr>
          <w:p w14:paraId="1CEDD522" w14:textId="77777777" w:rsidR="00DF2296" w:rsidRPr="00D14F40" w:rsidRDefault="00DF2296" w:rsidP="00D32DE0">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法第16条の</w:t>
            </w:r>
            <w:r w:rsidR="00ED2069">
              <w:rPr>
                <w:rFonts w:ascii="ＭＳ ゴシック" w:eastAsia="ＭＳ ゴシック" w:hAnsi="ＭＳ ゴシック" w:hint="eastAsia"/>
                <w:spacing w:val="-4"/>
                <w:szCs w:val="21"/>
              </w:rPr>
              <w:t>２</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B163990" w14:textId="77777777" w:rsidR="00DF2296" w:rsidRPr="00D14F40" w:rsidRDefault="00DF2296" w:rsidP="00D32DE0">
            <w:pPr>
              <w:widowControl/>
              <w:jc w:val="left"/>
              <w:rPr>
                <w:rFonts w:ascii="ＭＳ ゴシック" w:eastAsia="ＭＳ ゴシック" w:hAnsi="ＭＳ ゴシック"/>
                <w:spacing w:val="-4"/>
                <w:szCs w:val="21"/>
              </w:rPr>
            </w:pPr>
          </w:p>
        </w:tc>
      </w:tr>
      <w:tr w:rsidR="00DF2296" w:rsidRPr="00D14F40" w14:paraId="29CF935E" w14:textId="77777777" w:rsidTr="00D32DE0">
        <w:trPr>
          <w:trHeight w:val="312"/>
          <w:tblHeader/>
        </w:trPr>
        <w:tc>
          <w:tcPr>
            <w:tcW w:w="4109" w:type="dxa"/>
            <w:tcBorders>
              <w:top w:val="single" w:sz="4" w:space="0" w:color="auto"/>
              <w:left w:val="single" w:sz="12" w:space="0" w:color="auto"/>
              <w:bottom w:val="single" w:sz="12" w:space="0" w:color="auto"/>
              <w:right w:val="single" w:sz="4" w:space="0" w:color="auto"/>
            </w:tcBorders>
            <w:vAlign w:val="center"/>
            <w:hideMark/>
          </w:tcPr>
          <w:p w14:paraId="1A4494BE" w14:textId="77777777" w:rsidR="00DF2296" w:rsidRPr="00D14F40" w:rsidRDefault="00955E26" w:rsidP="00D32DE0">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指定有害廃棄物の処理禁止</w:t>
            </w:r>
            <w:r w:rsidR="00DF2296" w:rsidRPr="00D14F40">
              <w:rPr>
                <w:rFonts w:ascii="ＭＳ ゴシック" w:eastAsia="ＭＳ ゴシック" w:hAnsi="ＭＳ ゴシック" w:hint="eastAsia"/>
                <w:spacing w:val="-4"/>
                <w:szCs w:val="21"/>
              </w:rPr>
              <w:t>違反</w:t>
            </w:r>
          </w:p>
        </w:tc>
        <w:tc>
          <w:tcPr>
            <w:tcW w:w="2973" w:type="dxa"/>
            <w:tcBorders>
              <w:top w:val="single" w:sz="4" w:space="0" w:color="auto"/>
              <w:left w:val="single" w:sz="4" w:space="0" w:color="auto"/>
              <w:bottom w:val="single" w:sz="12" w:space="0" w:color="auto"/>
              <w:right w:val="single" w:sz="4" w:space="0" w:color="auto"/>
            </w:tcBorders>
            <w:vAlign w:val="center"/>
            <w:hideMark/>
          </w:tcPr>
          <w:p w14:paraId="540AFE36" w14:textId="77777777" w:rsidR="00DF2296" w:rsidRPr="00D14F40" w:rsidRDefault="00DF2296" w:rsidP="00D32DE0">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法第16条の</w:t>
            </w:r>
            <w:r w:rsidR="00ED2069">
              <w:rPr>
                <w:rFonts w:ascii="ＭＳ ゴシック" w:eastAsia="ＭＳ ゴシック" w:hAnsi="ＭＳ ゴシック" w:hint="eastAsia"/>
                <w:spacing w:val="-4"/>
                <w:szCs w:val="21"/>
              </w:rPr>
              <w:t>３</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4C73881" w14:textId="77777777" w:rsidR="00DF2296" w:rsidRPr="00D14F40" w:rsidRDefault="00DF2296" w:rsidP="00D32DE0">
            <w:pPr>
              <w:widowControl/>
              <w:jc w:val="left"/>
              <w:rPr>
                <w:rFonts w:ascii="ＭＳ ゴシック" w:eastAsia="ＭＳ ゴシック" w:hAnsi="ＭＳ ゴシック"/>
                <w:spacing w:val="-4"/>
                <w:szCs w:val="21"/>
              </w:rPr>
            </w:pPr>
          </w:p>
        </w:tc>
      </w:tr>
      <w:tr w:rsidR="00F20EED" w:rsidRPr="00D14F40" w14:paraId="287A55FD" w14:textId="77777777" w:rsidTr="001D1BB6">
        <w:trPr>
          <w:tblHeader/>
        </w:trPr>
        <w:tc>
          <w:tcPr>
            <w:tcW w:w="4109" w:type="dxa"/>
            <w:tcBorders>
              <w:top w:val="single" w:sz="12" w:space="0" w:color="auto"/>
              <w:left w:val="single" w:sz="12" w:space="0" w:color="auto"/>
              <w:bottom w:val="single" w:sz="4" w:space="0" w:color="auto"/>
              <w:right w:val="single" w:sz="4" w:space="0" w:color="auto"/>
            </w:tcBorders>
            <w:vAlign w:val="center"/>
            <w:hideMark/>
          </w:tcPr>
          <w:p w14:paraId="1B554335" w14:textId="77777777" w:rsidR="00F20EED" w:rsidRPr="00D14F40" w:rsidRDefault="00F20EED" w:rsidP="00D32DE0">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委託基準違反</w:t>
            </w:r>
          </w:p>
        </w:tc>
        <w:tc>
          <w:tcPr>
            <w:tcW w:w="2973" w:type="dxa"/>
            <w:tcBorders>
              <w:top w:val="single" w:sz="12" w:space="0" w:color="auto"/>
              <w:left w:val="single" w:sz="4" w:space="0" w:color="auto"/>
              <w:bottom w:val="single" w:sz="4" w:space="0" w:color="auto"/>
              <w:right w:val="single" w:sz="4" w:space="0" w:color="auto"/>
            </w:tcBorders>
            <w:vAlign w:val="center"/>
            <w:hideMark/>
          </w:tcPr>
          <w:p w14:paraId="31001BBA" w14:textId="77777777" w:rsidR="00F20EED" w:rsidRPr="00D14F40" w:rsidRDefault="00F20EED" w:rsidP="00D32DE0">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法第12条第</w:t>
            </w:r>
            <w:r w:rsidR="00ED2069">
              <w:rPr>
                <w:rFonts w:ascii="ＭＳ ゴシック" w:eastAsia="ＭＳ ゴシック" w:hAnsi="ＭＳ ゴシック" w:hint="eastAsia"/>
                <w:spacing w:val="-4"/>
                <w:szCs w:val="21"/>
              </w:rPr>
              <w:t>６</w:t>
            </w:r>
            <w:r w:rsidRPr="00D14F40">
              <w:rPr>
                <w:rFonts w:ascii="ＭＳ ゴシック" w:eastAsia="ＭＳ ゴシック" w:hAnsi="ＭＳ ゴシック" w:hint="eastAsia"/>
                <w:spacing w:val="-4"/>
                <w:szCs w:val="21"/>
              </w:rPr>
              <w:t>項</w:t>
            </w:r>
          </w:p>
          <w:p w14:paraId="6C346F62" w14:textId="77777777" w:rsidR="00F20EED" w:rsidRPr="00D14F40" w:rsidRDefault="00F20EED" w:rsidP="00D32DE0">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法第12条の</w:t>
            </w:r>
            <w:r w:rsidR="00ED2069">
              <w:rPr>
                <w:rFonts w:ascii="ＭＳ ゴシック" w:eastAsia="ＭＳ ゴシック" w:hAnsi="ＭＳ ゴシック" w:hint="eastAsia"/>
                <w:spacing w:val="-4"/>
                <w:szCs w:val="21"/>
              </w:rPr>
              <w:t>２</w:t>
            </w:r>
            <w:r w:rsidRPr="00D14F40">
              <w:rPr>
                <w:rFonts w:ascii="ＭＳ ゴシック" w:eastAsia="ＭＳ ゴシック" w:hAnsi="ＭＳ ゴシック" w:hint="eastAsia"/>
                <w:spacing w:val="-4"/>
                <w:szCs w:val="21"/>
              </w:rPr>
              <w:t>第</w:t>
            </w:r>
            <w:r w:rsidR="00ED2069">
              <w:rPr>
                <w:rFonts w:ascii="ＭＳ ゴシック" w:eastAsia="ＭＳ ゴシック" w:hAnsi="ＭＳ ゴシック" w:hint="eastAsia"/>
                <w:spacing w:val="-4"/>
                <w:szCs w:val="21"/>
              </w:rPr>
              <w:t>６</w:t>
            </w:r>
            <w:r w:rsidRPr="00D14F40">
              <w:rPr>
                <w:rFonts w:ascii="ＭＳ ゴシック" w:eastAsia="ＭＳ ゴシック" w:hAnsi="ＭＳ ゴシック" w:hint="eastAsia"/>
                <w:spacing w:val="-4"/>
                <w:szCs w:val="21"/>
              </w:rPr>
              <w:t>項</w:t>
            </w:r>
          </w:p>
        </w:tc>
        <w:tc>
          <w:tcPr>
            <w:tcW w:w="2268" w:type="dxa"/>
            <w:vMerge w:val="restart"/>
            <w:tcBorders>
              <w:top w:val="single" w:sz="12" w:space="0" w:color="auto"/>
              <w:left w:val="single" w:sz="4" w:space="0" w:color="auto"/>
              <w:right w:val="single" w:sz="12" w:space="0" w:color="auto"/>
            </w:tcBorders>
            <w:hideMark/>
          </w:tcPr>
          <w:p w14:paraId="32A1E103" w14:textId="77777777" w:rsidR="00F20EED" w:rsidRPr="00D14F40" w:rsidRDefault="00F20EED" w:rsidP="001D1BB6">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【法第26条】</w:t>
            </w:r>
          </w:p>
          <w:p w14:paraId="074204D6" w14:textId="77777777" w:rsidR="00F20EED" w:rsidRDefault="0053090F" w:rsidP="001D1BB6">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３</w:t>
            </w:r>
            <w:r w:rsidR="00F20EED" w:rsidRPr="00D14F40">
              <w:rPr>
                <w:rFonts w:ascii="ＭＳ ゴシック" w:eastAsia="ＭＳ ゴシック" w:hAnsi="ＭＳ ゴシック" w:hint="eastAsia"/>
                <w:spacing w:val="-4"/>
                <w:szCs w:val="21"/>
              </w:rPr>
              <w:t>年以下の懲役若しくは300万円以下の罰金又はその併科</w:t>
            </w:r>
          </w:p>
          <w:p w14:paraId="0AC049EE" w14:textId="77777777" w:rsidR="00B413B0" w:rsidRPr="00D14F40" w:rsidRDefault="00B413B0" w:rsidP="001D1BB6">
            <w:pPr>
              <w:spacing w:line="0" w:lineRule="atLeast"/>
              <w:rPr>
                <w:rFonts w:ascii="ＭＳ ゴシック" w:eastAsia="ＭＳ ゴシック" w:hAnsi="ＭＳ ゴシック"/>
                <w:spacing w:val="-4"/>
                <w:szCs w:val="21"/>
              </w:rPr>
            </w:pPr>
          </w:p>
          <w:p w14:paraId="0DE0EE2E" w14:textId="77777777" w:rsidR="00F20EED" w:rsidRPr="00D14F40" w:rsidRDefault="00F20EED" w:rsidP="001D1BB6">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【法第32条】</w:t>
            </w:r>
          </w:p>
          <w:p w14:paraId="091E0F77" w14:textId="77777777" w:rsidR="00F20EED" w:rsidRPr="00D14F40" w:rsidRDefault="00F20EED" w:rsidP="001D1BB6">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両罰規定</w:t>
            </w:r>
          </w:p>
          <w:p w14:paraId="6143F6E9" w14:textId="77777777" w:rsidR="00F20EED" w:rsidRPr="00D14F40" w:rsidRDefault="00F20EED" w:rsidP="001D1BB6">
            <w:pPr>
              <w:spacing w:line="0" w:lineRule="atLeast"/>
              <w:rPr>
                <w:rFonts w:ascii="ＭＳ ゴシック" w:eastAsia="ＭＳ ゴシック" w:hAnsi="ＭＳ ゴシック"/>
                <w:spacing w:val="-4"/>
                <w:szCs w:val="21"/>
              </w:rPr>
            </w:pPr>
          </w:p>
          <w:p w14:paraId="076428B5" w14:textId="77777777" w:rsidR="00F20EED" w:rsidRPr="00D14F40" w:rsidRDefault="00F20EED" w:rsidP="001D1BB6">
            <w:pPr>
              <w:spacing w:line="0" w:lineRule="atLeast"/>
              <w:rPr>
                <w:rFonts w:ascii="ＭＳ ゴシック" w:eastAsia="ＭＳ ゴシック" w:hAnsi="ＭＳ ゴシック"/>
                <w:spacing w:val="-4"/>
                <w:szCs w:val="21"/>
              </w:rPr>
            </w:pPr>
          </w:p>
        </w:tc>
      </w:tr>
      <w:tr w:rsidR="00F20EED" w:rsidRPr="00D14F40" w14:paraId="23D582E9" w14:textId="77777777" w:rsidTr="007C5CFB">
        <w:trPr>
          <w:trHeight w:val="312"/>
          <w:tblHeader/>
        </w:trPr>
        <w:tc>
          <w:tcPr>
            <w:tcW w:w="4109" w:type="dxa"/>
            <w:tcBorders>
              <w:top w:val="single" w:sz="4" w:space="0" w:color="auto"/>
              <w:left w:val="single" w:sz="12" w:space="0" w:color="auto"/>
              <w:bottom w:val="single" w:sz="4" w:space="0" w:color="auto"/>
              <w:right w:val="single" w:sz="4" w:space="0" w:color="auto"/>
            </w:tcBorders>
            <w:vAlign w:val="center"/>
            <w:hideMark/>
          </w:tcPr>
          <w:p w14:paraId="78418128" w14:textId="77777777" w:rsidR="00F20EED" w:rsidRPr="00D14F40" w:rsidRDefault="00F20EED" w:rsidP="00D32DE0">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処理施設の使用停止・改善命令違反</w:t>
            </w:r>
          </w:p>
        </w:tc>
        <w:tc>
          <w:tcPr>
            <w:tcW w:w="2973" w:type="dxa"/>
            <w:tcBorders>
              <w:top w:val="single" w:sz="4" w:space="0" w:color="auto"/>
              <w:left w:val="single" w:sz="4" w:space="0" w:color="auto"/>
              <w:bottom w:val="single" w:sz="4" w:space="0" w:color="auto"/>
              <w:right w:val="single" w:sz="4" w:space="0" w:color="auto"/>
            </w:tcBorders>
            <w:vAlign w:val="center"/>
            <w:hideMark/>
          </w:tcPr>
          <w:p w14:paraId="0404C8DB" w14:textId="77777777" w:rsidR="00F20EED" w:rsidRPr="00D14F40" w:rsidRDefault="00F20EED" w:rsidP="00D32DE0">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法第15条の</w:t>
            </w:r>
            <w:r w:rsidR="00ED2069">
              <w:rPr>
                <w:rFonts w:ascii="ＭＳ ゴシック" w:eastAsia="ＭＳ ゴシック" w:hAnsi="ＭＳ ゴシック" w:hint="eastAsia"/>
                <w:spacing w:val="-4"/>
                <w:szCs w:val="21"/>
              </w:rPr>
              <w:t>２</w:t>
            </w:r>
            <w:r w:rsidRPr="00D14F40">
              <w:rPr>
                <w:rFonts w:ascii="ＭＳ ゴシック" w:eastAsia="ＭＳ ゴシック" w:hAnsi="ＭＳ ゴシック" w:hint="eastAsia"/>
                <w:spacing w:val="-4"/>
                <w:szCs w:val="21"/>
              </w:rPr>
              <w:t>の</w:t>
            </w:r>
            <w:r w:rsidR="00ED2069">
              <w:rPr>
                <w:rFonts w:ascii="ＭＳ ゴシック" w:eastAsia="ＭＳ ゴシック" w:hAnsi="ＭＳ ゴシック" w:hint="eastAsia"/>
                <w:spacing w:val="-4"/>
                <w:szCs w:val="21"/>
              </w:rPr>
              <w:t>７</w:t>
            </w:r>
          </w:p>
        </w:tc>
        <w:tc>
          <w:tcPr>
            <w:tcW w:w="0" w:type="auto"/>
            <w:vMerge/>
            <w:tcBorders>
              <w:left w:val="single" w:sz="4" w:space="0" w:color="auto"/>
              <w:right w:val="single" w:sz="12" w:space="0" w:color="auto"/>
            </w:tcBorders>
            <w:vAlign w:val="center"/>
            <w:hideMark/>
          </w:tcPr>
          <w:p w14:paraId="469A2DA2" w14:textId="77777777" w:rsidR="00F20EED" w:rsidRPr="00D14F40" w:rsidRDefault="00F20EED" w:rsidP="00B413B0">
            <w:pPr>
              <w:spacing w:line="0" w:lineRule="atLeast"/>
              <w:rPr>
                <w:rFonts w:ascii="ＭＳ ゴシック" w:eastAsia="ＭＳ ゴシック" w:hAnsi="ＭＳ ゴシック"/>
                <w:spacing w:val="-4"/>
                <w:szCs w:val="21"/>
              </w:rPr>
            </w:pPr>
          </w:p>
        </w:tc>
      </w:tr>
      <w:tr w:rsidR="00F20EED" w:rsidRPr="00D14F40" w14:paraId="1B7A5997" w14:textId="77777777" w:rsidTr="007C5CFB">
        <w:trPr>
          <w:trHeight w:val="312"/>
          <w:tblHeader/>
        </w:trPr>
        <w:tc>
          <w:tcPr>
            <w:tcW w:w="4109" w:type="dxa"/>
            <w:tcBorders>
              <w:top w:val="single" w:sz="4" w:space="0" w:color="auto"/>
              <w:left w:val="single" w:sz="12" w:space="0" w:color="auto"/>
              <w:bottom w:val="single" w:sz="4" w:space="0" w:color="auto"/>
              <w:right w:val="single" w:sz="4" w:space="0" w:color="auto"/>
            </w:tcBorders>
            <w:vAlign w:val="center"/>
            <w:hideMark/>
          </w:tcPr>
          <w:p w14:paraId="510BDD11" w14:textId="77777777" w:rsidR="00F20EED" w:rsidRPr="00D14F40" w:rsidRDefault="00F20EED" w:rsidP="00D32DE0">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処理基準・保管基準に係る改善命令違反</w:t>
            </w:r>
          </w:p>
        </w:tc>
        <w:tc>
          <w:tcPr>
            <w:tcW w:w="2973" w:type="dxa"/>
            <w:tcBorders>
              <w:top w:val="single" w:sz="4" w:space="0" w:color="auto"/>
              <w:left w:val="single" w:sz="4" w:space="0" w:color="auto"/>
              <w:bottom w:val="single" w:sz="4" w:space="0" w:color="auto"/>
              <w:right w:val="single" w:sz="4" w:space="0" w:color="auto"/>
            </w:tcBorders>
            <w:vAlign w:val="center"/>
            <w:hideMark/>
          </w:tcPr>
          <w:p w14:paraId="4F2CA666" w14:textId="77777777" w:rsidR="00F20EED" w:rsidRPr="00D14F40" w:rsidRDefault="00F20EED" w:rsidP="00D32DE0">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法第19条の</w:t>
            </w:r>
            <w:r w:rsidR="00ED2069">
              <w:rPr>
                <w:rFonts w:ascii="ＭＳ ゴシック" w:eastAsia="ＭＳ ゴシック" w:hAnsi="ＭＳ ゴシック" w:hint="eastAsia"/>
                <w:spacing w:val="-4"/>
                <w:szCs w:val="21"/>
              </w:rPr>
              <w:t>３</w:t>
            </w:r>
          </w:p>
        </w:tc>
        <w:tc>
          <w:tcPr>
            <w:tcW w:w="0" w:type="auto"/>
            <w:vMerge/>
            <w:tcBorders>
              <w:left w:val="single" w:sz="4" w:space="0" w:color="auto"/>
              <w:right w:val="single" w:sz="12" w:space="0" w:color="auto"/>
            </w:tcBorders>
            <w:vAlign w:val="center"/>
            <w:hideMark/>
          </w:tcPr>
          <w:p w14:paraId="7EF86CFE" w14:textId="77777777" w:rsidR="00F20EED" w:rsidRPr="00D14F40" w:rsidRDefault="00F20EED" w:rsidP="00B413B0">
            <w:pPr>
              <w:spacing w:line="0" w:lineRule="atLeast"/>
              <w:rPr>
                <w:rFonts w:ascii="ＭＳ ゴシック" w:eastAsia="ＭＳ ゴシック" w:hAnsi="ＭＳ ゴシック"/>
                <w:spacing w:val="-4"/>
                <w:szCs w:val="21"/>
              </w:rPr>
            </w:pPr>
          </w:p>
        </w:tc>
      </w:tr>
      <w:tr w:rsidR="00F20EED" w:rsidRPr="00D14F40" w14:paraId="0EBDAE48" w14:textId="77777777" w:rsidTr="007C5CFB">
        <w:trPr>
          <w:trHeight w:val="312"/>
          <w:tblHeader/>
        </w:trPr>
        <w:tc>
          <w:tcPr>
            <w:tcW w:w="4109" w:type="dxa"/>
            <w:tcBorders>
              <w:top w:val="single" w:sz="4" w:space="0" w:color="auto"/>
              <w:left w:val="single" w:sz="12" w:space="0" w:color="auto"/>
              <w:bottom w:val="single" w:sz="4" w:space="0" w:color="auto"/>
              <w:right w:val="single" w:sz="4" w:space="0" w:color="auto"/>
            </w:tcBorders>
            <w:vAlign w:val="center"/>
            <w:hideMark/>
          </w:tcPr>
          <w:p w14:paraId="3FCBBF83" w14:textId="77777777" w:rsidR="00F20EED" w:rsidRPr="00D14F40" w:rsidRDefault="00F20EED" w:rsidP="00D32DE0">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処理施設の無許可での譲り受け・借り受け</w:t>
            </w:r>
          </w:p>
        </w:tc>
        <w:tc>
          <w:tcPr>
            <w:tcW w:w="2973" w:type="dxa"/>
            <w:tcBorders>
              <w:top w:val="single" w:sz="4" w:space="0" w:color="auto"/>
              <w:left w:val="single" w:sz="4" w:space="0" w:color="auto"/>
              <w:bottom w:val="single" w:sz="4" w:space="0" w:color="auto"/>
              <w:right w:val="single" w:sz="4" w:space="0" w:color="auto"/>
            </w:tcBorders>
            <w:vAlign w:val="center"/>
            <w:hideMark/>
          </w:tcPr>
          <w:p w14:paraId="067ECD46" w14:textId="77777777" w:rsidR="00F20EED" w:rsidRPr="00D14F40" w:rsidRDefault="00F20EED" w:rsidP="00D32DE0">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法第15条の</w:t>
            </w:r>
            <w:r w:rsidR="00ED2069">
              <w:rPr>
                <w:rFonts w:ascii="ＭＳ ゴシック" w:eastAsia="ＭＳ ゴシック" w:hAnsi="ＭＳ ゴシック" w:hint="eastAsia"/>
                <w:spacing w:val="-4"/>
                <w:szCs w:val="21"/>
              </w:rPr>
              <w:t>４</w:t>
            </w:r>
          </w:p>
        </w:tc>
        <w:tc>
          <w:tcPr>
            <w:tcW w:w="0" w:type="auto"/>
            <w:vMerge/>
            <w:tcBorders>
              <w:left w:val="single" w:sz="4" w:space="0" w:color="auto"/>
              <w:right w:val="single" w:sz="12" w:space="0" w:color="auto"/>
            </w:tcBorders>
            <w:vAlign w:val="center"/>
            <w:hideMark/>
          </w:tcPr>
          <w:p w14:paraId="4995B140" w14:textId="77777777" w:rsidR="00F20EED" w:rsidRPr="00D14F40" w:rsidRDefault="00F20EED" w:rsidP="00B413B0">
            <w:pPr>
              <w:spacing w:line="0" w:lineRule="atLeast"/>
              <w:rPr>
                <w:rFonts w:ascii="ＭＳ ゴシック" w:eastAsia="ＭＳ ゴシック" w:hAnsi="ＭＳ ゴシック"/>
                <w:spacing w:val="-4"/>
                <w:szCs w:val="21"/>
              </w:rPr>
            </w:pPr>
          </w:p>
        </w:tc>
      </w:tr>
      <w:tr w:rsidR="0053090F" w:rsidRPr="00D14F40" w14:paraId="00863D9F" w14:textId="77777777" w:rsidTr="00A55D66">
        <w:trPr>
          <w:trHeight w:val="312"/>
          <w:tblHeader/>
        </w:trPr>
        <w:tc>
          <w:tcPr>
            <w:tcW w:w="4109" w:type="dxa"/>
            <w:tcBorders>
              <w:top w:val="single" w:sz="4" w:space="0" w:color="auto"/>
              <w:left w:val="single" w:sz="12" w:space="0" w:color="auto"/>
              <w:bottom w:val="single" w:sz="4" w:space="0" w:color="auto"/>
              <w:right w:val="single" w:sz="4" w:space="0" w:color="auto"/>
            </w:tcBorders>
            <w:vAlign w:val="center"/>
            <w:hideMark/>
          </w:tcPr>
          <w:p w14:paraId="1DD3C551" w14:textId="77777777" w:rsidR="0053090F" w:rsidRPr="00D14F40" w:rsidRDefault="0053090F" w:rsidP="00D32DE0">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国外廃棄物の無許可輸入</w:t>
            </w:r>
          </w:p>
        </w:tc>
        <w:tc>
          <w:tcPr>
            <w:tcW w:w="2973" w:type="dxa"/>
            <w:tcBorders>
              <w:top w:val="single" w:sz="4" w:space="0" w:color="auto"/>
              <w:left w:val="single" w:sz="4" w:space="0" w:color="auto"/>
              <w:bottom w:val="single" w:sz="4" w:space="0" w:color="auto"/>
              <w:right w:val="single" w:sz="4" w:space="0" w:color="auto"/>
            </w:tcBorders>
            <w:hideMark/>
          </w:tcPr>
          <w:p w14:paraId="60458100" w14:textId="77777777" w:rsidR="0053090F" w:rsidRPr="00D14F40" w:rsidRDefault="0053090F" w:rsidP="00A55D66">
            <w:pPr>
              <w:rPr>
                <w:rFonts w:ascii="ＭＳ ゴシック" w:eastAsia="ＭＳ ゴシック" w:hAnsi="ＭＳ ゴシック"/>
                <w:szCs w:val="22"/>
              </w:rPr>
            </w:pPr>
            <w:r w:rsidRPr="00D14F40">
              <w:rPr>
                <w:rFonts w:ascii="ＭＳ ゴシック" w:eastAsia="ＭＳ ゴシック" w:hAnsi="ＭＳ ゴシック" w:hint="eastAsia"/>
              </w:rPr>
              <w:t>法第15条の</w:t>
            </w:r>
            <w:r w:rsidR="00ED2069">
              <w:rPr>
                <w:rFonts w:ascii="ＭＳ ゴシック" w:eastAsia="ＭＳ ゴシック" w:hAnsi="ＭＳ ゴシック" w:hint="eastAsia"/>
              </w:rPr>
              <w:t>４</w:t>
            </w:r>
            <w:r w:rsidRPr="00D14F40">
              <w:rPr>
                <w:rFonts w:ascii="ＭＳ ゴシック" w:eastAsia="ＭＳ ゴシック" w:hAnsi="ＭＳ ゴシック" w:hint="eastAsia"/>
              </w:rPr>
              <w:t>の</w:t>
            </w:r>
            <w:r w:rsidR="00ED2069">
              <w:rPr>
                <w:rFonts w:ascii="ＭＳ ゴシック" w:eastAsia="ＭＳ ゴシック" w:hAnsi="ＭＳ ゴシック" w:hint="eastAsia"/>
              </w:rPr>
              <w:t>５</w:t>
            </w:r>
            <w:r w:rsidRPr="00D14F40">
              <w:rPr>
                <w:rFonts w:ascii="ＭＳ ゴシック" w:eastAsia="ＭＳ ゴシック" w:hAnsi="ＭＳ ゴシック" w:hint="eastAsia"/>
              </w:rPr>
              <w:t>第</w:t>
            </w:r>
            <w:r w:rsidR="00ED2069">
              <w:rPr>
                <w:rFonts w:ascii="ＭＳ ゴシック" w:eastAsia="ＭＳ ゴシック" w:hAnsi="ＭＳ ゴシック" w:hint="eastAsia"/>
              </w:rPr>
              <w:t>１</w:t>
            </w:r>
            <w:r w:rsidRPr="00D14F40">
              <w:rPr>
                <w:rFonts w:ascii="ＭＳ ゴシック" w:eastAsia="ＭＳ ゴシック" w:hAnsi="ＭＳ ゴシック" w:hint="eastAsia"/>
              </w:rPr>
              <w:t>項</w:t>
            </w:r>
          </w:p>
        </w:tc>
        <w:tc>
          <w:tcPr>
            <w:tcW w:w="0" w:type="auto"/>
            <w:vMerge/>
            <w:tcBorders>
              <w:left w:val="single" w:sz="4" w:space="0" w:color="auto"/>
              <w:right w:val="single" w:sz="12" w:space="0" w:color="auto"/>
            </w:tcBorders>
            <w:vAlign w:val="center"/>
            <w:hideMark/>
          </w:tcPr>
          <w:p w14:paraId="6572CF44" w14:textId="77777777" w:rsidR="0053090F" w:rsidRPr="00D14F40" w:rsidRDefault="0053090F" w:rsidP="00B413B0">
            <w:pPr>
              <w:spacing w:line="0" w:lineRule="atLeast"/>
              <w:rPr>
                <w:rFonts w:ascii="ＭＳ ゴシック" w:eastAsia="ＭＳ ゴシック" w:hAnsi="ＭＳ ゴシック"/>
                <w:spacing w:val="-4"/>
                <w:szCs w:val="21"/>
              </w:rPr>
            </w:pPr>
          </w:p>
        </w:tc>
      </w:tr>
      <w:tr w:rsidR="00F20EED" w:rsidRPr="00D14F40" w14:paraId="17E81DC3" w14:textId="77777777" w:rsidTr="007C5CFB">
        <w:trPr>
          <w:trHeight w:val="315"/>
          <w:tblHeader/>
        </w:trPr>
        <w:tc>
          <w:tcPr>
            <w:tcW w:w="4109" w:type="dxa"/>
            <w:tcBorders>
              <w:top w:val="single" w:sz="4" w:space="0" w:color="auto"/>
              <w:left w:val="single" w:sz="12" w:space="0" w:color="auto"/>
              <w:bottom w:val="single" w:sz="4" w:space="0" w:color="auto"/>
              <w:right w:val="single" w:sz="4" w:space="0" w:color="auto"/>
            </w:tcBorders>
            <w:hideMark/>
          </w:tcPr>
          <w:p w14:paraId="38F6AF0A" w14:textId="77777777" w:rsidR="00F20EED" w:rsidRPr="00D14F40" w:rsidRDefault="00F20EED" w:rsidP="00D32DE0">
            <w:pPr>
              <w:rPr>
                <w:rFonts w:ascii="ＭＳ ゴシック" w:eastAsia="ＭＳ ゴシック" w:hAnsi="ＭＳ ゴシック"/>
                <w:szCs w:val="22"/>
              </w:rPr>
            </w:pPr>
            <w:r w:rsidRPr="00D14F40">
              <w:rPr>
                <w:rFonts w:ascii="ＭＳ ゴシック" w:eastAsia="ＭＳ ゴシック" w:hAnsi="ＭＳ ゴシック" w:hint="eastAsia"/>
              </w:rPr>
              <w:t>国外廃棄物の輸入許可条件違反</w:t>
            </w:r>
          </w:p>
        </w:tc>
        <w:tc>
          <w:tcPr>
            <w:tcW w:w="2973" w:type="dxa"/>
            <w:tcBorders>
              <w:top w:val="single" w:sz="4" w:space="0" w:color="auto"/>
              <w:left w:val="single" w:sz="4" w:space="0" w:color="auto"/>
              <w:bottom w:val="single" w:sz="4" w:space="0" w:color="auto"/>
              <w:right w:val="single" w:sz="4" w:space="0" w:color="auto"/>
            </w:tcBorders>
            <w:hideMark/>
          </w:tcPr>
          <w:p w14:paraId="6AA5E7E6" w14:textId="77777777" w:rsidR="00F20EED" w:rsidRPr="00D14F40" w:rsidRDefault="00F20EED" w:rsidP="00D32DE0">
            <w:pPr>
              <w:rPr>
                <w:rFonts w:ascii="ＭＳ ゴシック" w:eastAsia="ＭＳ ゴシック" w:hAnsi="ＭＳ ゴシック"/>
                <w:szCs w:val="22"/>
              </w:rPr>
            </w:pPr>
            <w:r w:rsidRPr="00D14F40">
              <w:rPr>
                <w:rFonts w:ascii="ＭＳ ゴシック" w:eastAsia="ＭＳ ゴシック" w:hAnsi="ＭＳ ゴシック" w:hint="eastAsia"/>
              </w:rPr>
              <w:t>法第15条の</w:t>
            </w:r>
            <w:r w:rsidR="00ED2069">
              <w:rPr>
                <w:rFonts w:ascii="ＭＳ ゴシック" w:eastAsia="ＭＳ ゴシック" w:hAnsi="ＭＳ ゴシック" w:hint="eastAsia"/>
              </w:rPr>
              <w:t>４</w:t>
            </w:r>
            <w:r w:rsidRPr="00D14F40">
              <w:rPr>
                <w:rFonts w:ascii="ＭＳ ゴシック" w:eastAsia="ＭＳ ゴシック" w:hAnsi="ＭＳ ゴシック" w:hint="eastAsia"/>
              </w:rPr>
              <w:t>の</w:t>
            </w:r>
            <w:r w:rsidR="00ED2069">
              <w:rPr>
                <w:rFonts w:ascii="ＭＳ ゴシック" w:eastAsia="ＭＳ ゴシック" w:hAnsi="ＭＳ ゴシック" w:hint="eastAsia"/>
              </w:rPr>
              <w:t>５</w:t>
            </w:r>
            <w:r w:rsidRPr="00D14F40">
              <w:rPr>
                <w:rFonts w:ascii="ＭＳ ゴシック" w:eastAsia="ＭＳ ゴシック" w:hAnsi="ＭＳ ゴシック" w:hint="eastAsia"/>
              </w:rPr>
              <w:t>第</w:t>
            </w:r>
            <w:r w:rsidR="00ED2069">
              <w:rPr>
                <w:rFonts w:ascii="ＭＳ ゴシック" w:eastAsia="ＭＳ ゴシック" w:hAnsi="ＭＳ ゴシック" w:hint="eastAsia"/>
              </w:rPr>
              <w:t>４</w:t>
            </w:r>
            <w:r w:rsidRPr="00D14F40">
              <w:rPr>
                <w:rFonts w:ascii="ＭＳ ゴシック" w:eastAsia="ＭＳ ゴシック" w:hAnsi="ＭＳ ゴシック" w:hint="eastAsia"/>
              </w:rPr>
              <w:t>項</w:t>
            </w:r>
          </w:p>
        </w:tc>
        <w:tc>
          <w:tcPr>
            <w:tcW w:w="0" w:type="auto"/>
            <w:vMerge/>
            <w:tcBorders>
              <w:left w:val="single" w:sz="4" w:space="0" w:color="auto"/>
              <w:right w:val="single" w:sz="12" w:space="0" w:color="auto"/>
            </w:tcBorders>
            <w:vAlign w:val="center"/>
            <w:hideMark/>
          </w:tcPr>
          <w:p w14:paraId="79BE62FB" w14:textId="77777777" w:rsidR="00F20EED" w:rsidRPr="00D14F40" w:rsidRDefault="00F20EED" w:rsidP="00B413B0">
            <w:pPr>
              <w:spacing w:line="0" w:lineRule="atLeast"/>
              <w:rPr>
                <w:rFonts w:ascii="ＭＳ ゴシック" w:eastAsia="ＭＳ ゴシック" w:hAnsi="ＭＳ ゴシック"/>
                <w:spacing w:val="-4"/>
                <w:szCs w:val="21"/>
              </w:rPr>
            </w:pPr>
          </w:p>
        </w:tc>
      </w:tr>
      <w:tr w:rsidR="00F20EED" w:rsidRPr="00D14F40" w14:paraId="1E5444E5" w14:textId="77777777" w:rsidTr="00F15242">
        <w:trPr>
          <w:trHeight w:val="624"/>
          <w:tblHeader/>
        </w:trPr>
        <w:tc>
          <w:tcPr>
            <w:tcW w:w="4109" w:type="dxa"/>
            <w:tcBorders>
              <w:top w:val="single" w:sz="4" w:space="0" w:color="auto"/>
              <w:left w:val="single" w:sz="12" w:space="0" w:color="auto"/>
              <w:bottom w:val="single" w:sz="12" w:space="0" w:color="auto"/>
              <w:right w:val="single" w:sz="4" w:space="0" w:color="auto"/>
            </w:tcBorders>
            <w:vAlign w:val="center"/>
          </w:tcPr>
          <w:p w14:paraId="3ECA8EF1" w14:textId="77777777" w:rsidR="00F20EED" w:rsidRPr="00D14F40" w:rsidRDefault="00F20EED" w:rsidP="00F20EED">
            <w:pPr>
              <w:rPr>
                <w:rFonts w:ascii="ＭＳ ゴシック" w:eastAsia="ＭＳ ゴシック" w:hAnsi="ＭＳ ゴシック"/>
              </w:rPr>
            </w:pPr>
            <w:r w:rsidRPr="00D14F40">
              <w:rPr>
                <w:rFonts w:ascii="ＭＳ ゴシック" w:eastAsia="ＭＳ ゴシック" w:hAnsi="ＭＳ ゴシック" w:hint="eastAsia"/>
              </w:rPr>
              <w:t>不法投棄・不法焼却目的収集運搬</w:t>
            </w:r>
          </w:p>
        </w:tc>
        <w:tc>
          <w:tcPr>
            <w:tcW w:w="2973" w:type="dxa"/>
            <w:tcBorders>
              <w:top w:val="single" w:sz="4" w:space="0" w:color="auto"/>
              <w:left w:val="single" w:sz="4" w:space="0" w:color="auto"/>
              <w:bottom w:val="single" w:sz="12" w:space="0" w:color="auto"/>
              <w:right w:val="single" w:sz="4" w:space="0" w:color="auto"/>
            </w:tcBorders>
          </w:tcPr>
          <w:p w14:paraId="7BDA89DD" w14:textId="77777777" w:rsidR="00F20EED" w:rsidRPr="00D14F40" w:rsidRDefault="00F20EED" w:rsidP="00D32DE0">
            <w:pPr>
              <w:rPr>
                <w:rFonts w:ascii="ＭＳ ゴシック" w:eastAsia="ＭＳ ゴシック" w:hAnsi="ＭＳ ゴシック"/>
              </w:rPr>
            </w:pPr>
            <w:r w:rsidRPr="00D14F40">
              <w:rPr>
                <w:rFonts w:ascii="ＭＳ ゴシック" w:eastAsia="ＭＳ ゴシック" w:hAnsi="ＭＳ ゴシック" w:hint="eastAsia"/>
              </w:rPr>
              <w:t>法第16条</w:t>
            </w:r>
          </w:p>
          <w:p w14:paraId="09E7ED15" w14:textId="77777777" w:rsidR="00F20EED" w:rsidRPr="00D14F40" w:rsidRDefault="00F20EED" w:rsidP="00D32DE0">
            <w:pPr>
              <w:rPr>
                <w:rFonts w:ascii="ＭＳ ゴシック" w:eastAsia="ＭＳ ゴシック" w:hAnsi="ＭＳ ゴシック"/>
              </w:rPr>
            </w:pPr>
            <w:r w:rsidRPr="00D14F40">
              <w:rPr>
                <w:rFonts w:ascii="ＭＳ ゴシック" w:eastAsia="ＭＳ ゴシック" w:hAnsi="ＭＳ ゴシック" w:hint="eastAsia"/>
              </w:rPr>
              <w:t>法第16条の</w:t>
            </w:r>
            <w:r w:rsidR="00ED2069">
              <w:rPr>
                <w:rFonts w:ascii="ＭＳ ゴシック" w:eastAsia="ＭＳ ゴシック" w:hAnsi="ＭＳ ゴシック" w:hint="eastAsia"/>
              </w:rPr>
              <w:t>２</w:t>
            </w:r>
          </w:p>
        </w:tc>
        <w:tc>
          <w:tcPr>
            <w:tcW w:w="0" w:type="auto"/>
            <w:vMerge/>
            <w:tcBorders>
              <w:left w:val="single" w:sz="4" w:space="0" w:color="auto"/>
              <w:bottom w:val="single" w:sz="12" w:space="0" w:color="auto"/>
              <w:right w:val="single" w:sz="12" w:space="0" w:color="auto"/>
            </w:tcBorders>
            <w:vAlign w:val="center"/>
          </w:tcPr>
          <w:p w14:paraId="217EF39B" w14:textId="77777777" w:rsidR="00F20EED" w:rsidRPr="00D14F40" w:rsidRDefault="00F20EED" w:rsidP="00B413B0">
            <w:pPr>
              <w:spacing w:line="0" w:lineRule="atLeast"/>
              <w:rPr>
                <w:rFonts w:ascii="ＭＳ ゴシック" w:eastAsia="ＭＳ ゴシック" w:hAnsi="ＭＳ ゴシック"/>
                <w:spacing w:val="-4"/>
                <w:szCs w:val="21"/>
              </w:rPr>
            </w:pPr>
          </w:p>
        </w:tc>
      </w:tr>
      <w:tr w:rsidR="00DF2296" w:rsidRPr="00D14F40" w14:paraId="346F8D5E" w14:textId="77777777" w:rsidTr="002E0DAC">
        <w:trPr>
          <w:trHeight w:val="2002"/>
          <w:tblHeader/>
        </w:trPr>
        <w:tc>
          <w:tcPr>
            <w:tcW w:w="4109" w:type="dxa"/>
            <w:tcBorders>
              <w:top w:val="single" w:sz="12" w:space="0" w:color="auto"/>
              <w:left w:val="single" w:sz="12" w:space="0" w:color="auto"/>
              <w:bottom w:val="single" w:sz="12" w:space="0" w:color="auto"/>
              <w:right w:val="single" w:sz="4" w:space="0" w:color="auto"/>
            </w:tcBorders>
            <w:vAlign w:val="center"/>
            <w:hideMark/>
          </w:tcPr>
          <w:p w14:paraId="21E3D8E3" w14:textId="77777777" w:rsidR="00DF2296" w:rsidRPr="00D14F40" w:rsidRDefault="00DF2296" w:rsidP="00D32DE0">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廃棄物の無確認輸出予備</w:t>
            </w:r>
          </w:p>
        </w:tc>
        <w:tc>
          <w:tcPr>
            <w:tcW w:w="2973" w:type="dxa"/>
            <w:tcBorders>
              <w:top w:val="single" w:sz="12" w:space="0" w:color="auto"/>
              <w:left w:val="single" w:sz="4" w:space="0" w:color="auto"/>
              <w:bottom w:val="single" w:sz="12" w:space="0" w:color="auto"/>
              <w:right w:val="single" w:sz="4" w:space="0" w:color="auto"/>
            </w:tcBorders>
            <w:vAlign w:val="center"/>
            <w:hideMark/>
          </w:tcPr>
          <w:p w14:paraId="3D04522F" w14:textId="77777777" w:rsidR="00DF2296" w:rsidRPr="00D14F40" w:rsidRDefault="00DF2296" w:rsidP="00D32DE0">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法第15条の</w:t>
            </w:r>
            <w:r w:rsidR="00ED2069">
              <w:rPr>
                <w:rFonts w:ascii="ＭＳ ゴシック" w:eastAsia="ＭＳ ゴシック" w:hAnsi="ＭＳ ゴシック" w:hint="eastAsia"/>
                <w:spacing w:val="-4"/>
                <w:szCs w:val="21"/>
              </w:rPr>
              <w:t>４</w:t>
            </w:r>
            <w:r w:rsidRPr="00D14F40">
              <w:rPr>
                <w:rFonts w:ascii="ＭＳ ゴシック" w:eastAsia="ＭＳ ゴシック" w:hAnsi="ＭＳ ゴシック" w:hint="eastAsia"/>
                <w:spacing w:val="-4"/>
                <w:szCs w:val="21"/>
              </w:rPr>
              <w:t>の</w:t>
            </w:r>
            <w:r w:rsidR="00ED2069">
              <w:rPr>
                <w:rFonts w:ascii="ＭＳ ゴシック" w:eastAsia="ＭＳ ゴシック" w:hAnsi="ＭＳ ゴシック" w:hint="eastAsia"/>
                <w:spacing w:val="-4"/>
                <w:szCs w:val="21"/>
              </w:rPr>
              <w:t>７</w:t>
            </w:r>
            <w:r w:rsidRPr="00D14F40">
              <w:rPr>
                <w:rFonts w:ascii="ＭＳ ゴシック" w:eastAsia="ＭＳ ゴシック" w:hAnsi="ＭＳ ゴシック" w:hint="eastAsia"/>
                <w:spacing w:val="-4"/>
                <w:szCs w:val="21"/>
              </w:rPr>
              <w:t>第</w:t>
            </w:r>
            <w:r w:rsidR="00ED2069">
              <w:rPr>
                <w:rFonts w:ascii="ＭＳ ゴシック" w:eastAsia="ＭＳ ゴシック" w:hAnsi="ＭＳ ゴシック" w:hint="eastAsia"/>
                <w:spacing w:val="-4"/>
                <w:szCs w:val="21"/>
              </w:rPr>
              <w:t>１</w:t>
            </w:r>
            <w:r w:rsidRPr="00D14F40">
              <w:rPr>
                <w:rFonts w:ascii="ＭＳ ゴシック" w:eastAsia="ＭＳ ゴシック" w:hAnsi="ＭＳ ゴシック" w:hint="eastAsia"/>
                <w:spacing w:val="-4"/>
                <w:szCs w:val="21"/>
              </w:rPr>
              <w:t>項</w:t>
            </w:r>
          </w:p>
        </w:tc>
        <w:tc>
          <w:tcPr>
            <w:tcW w:w="2268" w:type="dxa"/>
            <w:tcBorders>
              <w:top w:val="single" w:sz="12" w:space="0" w:color="auto"/>
              <w:left w:val="single" w:sz="4" w:space="0" w:color="auto"/>
              <w:bottom w:val="single" w:sz="12" w:space="0" w:color="auto"/>
              <w:right w:val="single" w:sz="12" w:space="0" w:color="auto"/>
            </w:tcBorders>
            <w:hideMark/>
          </w:tcPr>
          <w:p w14:paraId="69D1A71E" w14:textId="77777777" w:rsidR="00DF2296" w:rsidRPr="00D14F40" w:rsidRDefault="00DF2296" w:rsidP="002E0DAC">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【法第27条】</w:t>
            </w:r>
          </w:p>
          <w:p w14:paraId="2B052622" w14:textId="77777777" w:rsidR="00DF2296" w:rsidRDefault="0053090F" w:rsidP="002E0DAC">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２</w:t>
            </w:r>
            <w:r w:rsidR="00DF2296" w:rsidRPr="00D14F40">
              <w:rPr>
                <w:rFonts w:ascii="ＭＳ ゴシック" w:eastAsia="ＭＳ ゴシック" w:hAnsi="ＭＳ ゴシック" w:hint="eastAsia"/>
                <w:spacing w:val="-4"/>
                <w:szCs w:val="21"/>
              </w:rPr>
              <w:t>年以下の懲役若しくは200万円以下の罰金又はその併科</w:t>
            </w:r>
          </w:p>
          <w:p w14:paraId="7F949FF8" w14:textId="77777777" w:rsidR="00B413B0" w:rsidRPr="00D14F40" w:rsidRDefault="00B413B0" w:rsidP="002E0DAC">
            <w:pPr>
              <w:spacing w:line="0" w:lineRule="atLeast"/>
              <w:rPr>
                <w:rFonts w:ascii="ＭＳ ゴシック" w:eastAsia="ＭＳ ゴシック" w:hAnsi="ＭＳ ゴシック"/>
                <w:spacing w:val="-4"/>
                <w:szCs w:val="21"/>
              </w:rPr>
            </w:pPr>
          </w:p>
          <w:p w14:paraId="03C9E116" w14:textId="77777777" w:rsidR="00256185" w:rsidRPr="00D14F40" w:rsidRDefault="00256185" w:rsidP="002E0DAC">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【法第32条】</w:t>
            </w:r>
          </w:p>
          <w:p w14:paraId="72CCC35C" w14:textId="77777777" w:rsidR="00256185" w:rsidRPr="00D14F40" w:rsidRDefault="00EA3370" w:rsidP="002E0DAC">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両罰規定</w:t>
            </w:r>
          </w:p>
        </w:tc>
      </w:tr>
    </w:tbl>
    <w:p w14:paraId="368F2D2F" w14:textId="77777777" w:rsidR="00EA3370" w:rsidRPr="00D14F40" w:rsidRDefault="00EA3370" w:rsidP="00DF2296">
      <w:pPr>
        <w:rPr>
          <w:rFonts w:ascii="ＭＳ ゴシック" w:eastAsia="ＭＳ ゴシック" w:hAnsi="ＭＳ ゴシック"/>
        </w:rPr>
      </w:pPr>
    </w:p>
    <w:p w14:paraId="2DC53C57" w14:textId="77777777" w:rsidR="0004147B" w:rsidRPr="00D14F40" w:rsidRDefault="0004147B" w:rsidP="00DF2296">
      <w:pPr>
        <w:rPr>
          <w:rFonts w:ascii="ＭＳ ゴシック" w:eastAsia="ＭＳ ゴシック" w:hAnsi="ＭＳ ゴシック"/>
        </w:rPr>
      </w:pPr>
    </w:p>
    <w:tbl>
      <w:tblPr>
        <w:tblpPr w:leftFromText="142" w:rightFromText="142" w:vertAnchor="text" w:horzAnchor="margin" w:tblpY="73"/>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3456"/>
        <w:gridCol w:w="2453"/>
        <w:gridCol w:w="8"/>
      </w:tblGrid>
      <w:tr w:rsidR="002E0DAC" w:rsidRPr="00D14F40" w14:paraId="0E01ACEB" w14:textId="77777777" w:rsidTr="0056182A">
        <w:trPr>
          <w:gridAfter w:val="1"/>
          <w:wAfter w:w="8" w:type="dxa"/>
          <w:trHeight w:val="426"/>
          <w:tblHeader/>
        </w:trPr>
        <w:tc>
          <w:tcPr>
            <w:tcW w:w="6912" w:type="dxa"/>
            <w:gridSpan w:val="2"/>
            <w:tcBorders>
              <w:top w:val="single" w:sz="12" w:space="0" w:color="auto"/>
              <w:left w:val="single" w:sz="12" w:space="0" w:color="auto"/>
              <w:bottom w:val="single" w:sz="12" w:space="0" w:color="auto"/>
              <w:right w:val="single" w:sz="4" w:space="0" w:color="auto"/>
            </w:tcBorders>
            <w:vAlign w:val="center"/>
            <w:hideMark/>
          </w:tcPr>
          <w:p w14:paraId="02A8AE66" w14:textId="77777777" w:rsidR="00FD0B38" w:rsidRPr="00D14F40" w:rsidRDefault="00FD0B38" w:rsidP="0056182A">
            <w:pPr>
              <w:spacing w:line="0" w:lineRule="atLeast"/>
              <w:jc w:val="center"/>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lastRenderedPageBreak/>
              <w:t>違反事項</w:t>
            </w:r>
          </w:p>
        </w:tc>
        <w:tc>
          <w:tcPr>
            <w:tcW w:w="2521" w:type="dxa"/>
            <w:tcBorders>
              <w:top w:val="single" w:sz="12" w:space="0" w:color="auto"/>
              <w:left w:val="single" w:sz="4" w:space="0" w:color="auto"/>
              <w:bottom w:val="single" w:sz="12" w:space="0" w:color="auto"/>
              <w:right w:val="single" w:sz="12" w:space="0" w:color="auto"/>
            </w:tcBorders>
            <w:vAlign w:val="center"/>
            <w:hideMark/>
          </w:tcPr>
          <w:p w14:paraId="1C373BE6" w14:textId="77777777" w:rsidR="00FD0B38" w:rsidRPr="00D14F40" w:rsidRDefault="00FD0B38" w:rsidP="0056182A">
            <w:pPr>
              <w:spacing w:line="0" w:lineRule="atLeast"/>
              <w:jc w:val="center"/>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罰則</w:t>
            </w:r>
          </w:p>
        </w:tc>
      </w:tr>
      <w:tr w:rsidR="002E0DAC" w:rsidRPr="00D14F40" w14:paraId="6462E39D" w14:textId="77777777" w:rsidTr="0056182A">
        <w:trPr>
          <w:gridAfter w:val="1"/>
          <w:wAfter w:w="8" w:type="dxa"/>
          <w:trHeight w:val="313"/>
          <w:tblHeader/>
        </w:trPr>
        <w:tc>
          <w:tcPr>
            <w:tcW w:w="3632" w:type="dxa"/>
            <w:tcBorders>
              <w:top w:val="single" w:sz="12" w:space="0" w:color="auto"/>
              <w:left w:val="single" w:sz="12" w:space="0" w:color="auto"/>
              <w:bottom w:val="single" w:sz="4" w:space="0" w:color="auto"/>
              <w:right w:val="single" w:sz="4" w:space="0" w:color="auto"/>
            </w:tcBorders>
            <w:vAlign w:val="center"/>
            <w:hideMark/>
          </w:tcPr>
          <w:p w14:paraId="71536CFD" w14:textId="77777777" w:rsidR="002E0DAC" w:rsidRPr="00D14F40" w:rsidRDefault="002E0DAC" w:rsidP="0056182A">
            <w:pPr>
              <w:spacing w:line="320" w:lineRule="exac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マニフェスト交付義務違反</w:t>
            </w:r>
          </w:p>
          <w:p w14:paraId="288919E7" w14:textId="77777777" w:rsidR="002E0DAC" w:rsidRPr="00D14F40" w:rsidRDefault="002E0DAC" w:rsidP="0056182A">
            <w:pPr>
              <w:spacing w:line="320" w:lineRule="exac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（不交付、未記載、虚偽記載）</w:t>
            </w:r>
          </w:p>
        </w:tc>
        <w:tc>
          <w:tcPr>
            <w:tcW w:w="3280" w:type="dxa"/>
            <w:tcBorders>
              <w:top w:val="single" w:sz="12" w:space="0" w:color="auto"/>
              <w:left w:val="single" w:sz="4" w:space="0" w:color="auto"/>
              <w:bottom w:val="single" w:sz="4" w:space="0" w:color="auto"/>
              <w:right w:val="single" w:sz="4" w:space="0" w:color="auto"/>
            </w:tcBorders>
            <w:vAlign w:val="center"/>
            <w:hideMark/>
          </w:tcPr>
          <w:p w14:paraId="2EB36D4A" w14:textId="77777777" w:rsidR="00E13364" w:rsidRDefault="002E0DAC" w:rsidP="0056182A">
            <w:pPr>
              <w:spacing w:line="320" w:lineRule="exac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法第12条の</w:t>
            </w:r>
            <w:r w:rsidR="00ED2069">
              <w:rPr>
                <w:rFonts w:ascii="ＭＳ ゴシック" w:eastAsia="ＭＳ ゴシック" w:hAnsi="ＭＳ ゴシック" w:hint="eastAsia"/>
                <w:spacing w:val="-4"/>
                <w:szCs w:val="21"/>
              </w:rPr>
              <w:t>３</w:t>
            </w:r>
            <w:r w:rsidRPr="00D14F40">
              <w:rPr>
                <w:rFonts w:ascii="ＭＳ ゴシック" w:eastAsia="ＭＳ ゴシック" w:hAnsi="ＭＳ ゴシック" w:hint="eastAsia"/>
                <w:spacing w:val="-4"/>
                <w:szCs w:val="21"/>
              </w:rPr>
              <w:t>第</w:t>
            </w:r>
            <w:r w:rsidR="004D1ADF">
              <w:rPr>
                <w:rFonts w:ascii="ＭＳ ゴシック" w:eastAsia="ＭＳ ゴシック" w:hAnsi="ＭＳ ゴシック" w:hint="eastAsia"/>
                <w:spacing w:val="-4"/>
                <w:szCs w:val="21"/>
              </w:rPr>
              <w:t>１</w:t>
            </w:r>
            <w:r w:rsidRPr="00D14F40">
              <w:rPr>
                <w:rFonts w:ascii="ＭＳ ゴシック" w:eastAsia="ＭＳ ゴシック" w:hAnsi="ＭＳ ゴシック" w:hint="eastAsia"/>
                <w:spacing w:val="-4"/>
                <w:szCs w:val="21"/>
              </w:rPr>
              <w:t>項</w:t>
            </w:r>
          </w:p>
          <w:p w14:paraId="34747677" w14:textId="77777777" w:rsidR="002E0DAC" w:rsidRPr="00D14F40" w:rsidRDefault="002E0DAC" w:rsidP="0056182A">
            <w:pPr>
              <w:spacing w:line="320" w:lineRule="exact"/>
              <w:rPr>
                <w:rFonts w:ascii="ＭＳ ゴシック" w:eastAsia="ＭＳ ゴシック" w:hAnsi="ＭＳ ゴシック"/>
                <w:spacing w:val="-4"/>
                <w:szCs w:val="21"/>
              </w:rPr>
            </w:pPr>
            <w:r w:rsidRPr="00E13364">
              <w:rPr>
                <w:rFonts w:ascii="ＭＳ ゴシック" w:eastAsia="ＭＳ ゴシック" w:hAnsi="ＭＳ ゴシック" w:hint="eastAsia"/>
                <w:w w:val="87"/>
                <w:kern w:val="0"/>
                <w:sz w:val="18"/>
                <w:szCs w:val="18"/>
                <w:fitText w:val="3240" w:id="-1781356800"/>
              </w:rPr>
              <w:t>（法第15条の</w:t>
            </w:r>
            <w:r w:rsidR="00ED2069" w:rsidRPr="00E13364">
              <w:rPr>
                <w:rFonts w:ascii="ＭＳ ゴシック" w:eastAsia="ＭＳ ゴシック" w:hAnsi="ＭＳ ゴシック" w:hint="eastAsia"/>
                <w:w w:val="87"/>
                <w:kern w:val="0"/>
                <w:sz w:val="18"/>
                <w:szCs w:val="18"/>
                <w:fitText w:val="3240" w:id="-1781356800"/>
              </w:rPr>
              <w:t>４</w:t>
            </w:r>
            <w:r w:rsidRPr="00E13364">
              <w:rPr>
                <w:rFonts w:ascii="ＭＳ ゴシック" w:eastAsia="ＭＳ ゴシック" w:hAnsi="ＭＳ ゴシック" w:hint="eastAsia"/>
                <w:w w:val="87"/>
                <w:kern w:val="0"/>
                <w:sz w:val="18"/>
                <w:szCs w:val="18"/>
                <w:fitText w:val="3240" w:id="-1781356800"/>
              </w:rPr>
              <w:t>の</w:t>
            </w:r>
            <w:r w:rsidR="00ED2069" w:rsidRPr="00E13364">
              <w:rPr>
                <w:rFonts w:ascii="ＭＳ ゴシック" w:eastAsia="ＭＳ ゴシック" w:hAnsi="ＭＳ ゴシック" w:hint="eastAsia"/>
                <w:w w:val="87"/>
                <w:kern w:val="0"/>
                <w:sz w:val="18"/>
                <w:szCs w:val="18"/>
                <w:fitText w:val="3240" w:id="-1781356800"/>
              </w:rPr>
              <w:t>７</w:t>
            </w:r>
            <w:r w:rsidRPr="00E13364">
              <w:rPr>
                <w:rFonts w:ascii="ＭＳ ゴシック" w:eastAsia="ＭＳ ゴシック" w:hAnsi="ＭＳ ゴシック" w:hint="eastAsia"/>
                <w:w w:val="87"/>
                <w:kern w:val="0"/>
                <w:sz w:val="18"/>
                <w:szCs w:val="18"/>
                <w:fitText w:val="3240" w:id="-1781356800"/>
              </w:rPr>
              <w:t>第</w:t>
            </w:r>
            <w:r w:rsidR="00ED2069" w:rsidRPr="00E13364">
              <w:rPr>
                <w:rFonts w:ascii="ＭＳ ゴシック" w:eastAsia="ＭＳ ゴシック" w:hAnsi="ＭＳ ゴシック" w:hint="eastAsia"/>
                <w:w w:val="87"/>
                <w:kern w:val="0"/>
                <w:sz w:val="18"/>
                <w:szCs w:val="18"/>
                <w:fitText w:val="3240" w:id="-1781356800"/>
              </w:rPr>
              <w:t>２</w:t>
            </w:r>
            <w:r w:rsidRPr="00E13364">
              <w:rPr>
                <w:rFonts w:ascii="ＭＳ ゴシック" w:eastAsia="ＭＳ ゴシック" w:hAnsi="ＭＳ ゴシック" w:hint="eastAsia"/>
                <w:w w:val="87"/>
                <w:kern w:val="0"/>
                <w:sz w:val="18"/>
                <w:szCs w:val="18"/>
                <w:fitText w:val="3240" w:id="-1781356800"/>
              </w:rPr>
              <w:t>項での準用を含む</w:t>
            </w:r>
            <w:r w:rsidRPr="00E13364">
              <w:rPr>
                <w:rFonts w:ascii="ＭＳ ゴシック" w:eastAsia="ＭＳ ゴシック" w:hAnsi="ＭＳ ゴシック" w:hint="eastAsia"/>
                <w:spacing w:val="20"/>
                <w:w w:val="87"/>
                <w:kern w:val="0"/>
                <w:sz w:val="18"/>
                <w:szCs w:val="18"/>
                <w:fitText w:val="3240" w:id="-1781356800"/>
              </w:rPr>
              <w:t>）</w:t>
            </w:r>
          </w:p>
        </w:tc>
        <w:tc>
          <w:tcPr>
            <w:tcW w:w="2521" w:type="dxa"/>
            <w:vMerge w:val="restart"/>
            <w:tcBorders>
              <w:top w:val="single" w:sz="12" w:space="0" w:color="auto"/>
              <w:left w:val="single" w:sz="4" w:space="0" w:color="auto"/>
              <w:right w:val="single" w:sz="12" w:space="0" w:color="auto"/>
            </w:tcBorders>
            <w:hideMark/>
          </w:tcPr>
          <w:p w14:paraId="72F1911D" w14:textId="77777777" w:rsidR="002E0DAC" w:rsidRPr="00D14F40" w:rsidRDefault="002E0DAC" w:rsidP="0056182A">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【法第27条の</w:t>
            </w:r>
            <w:r w:rsidR="00954D64">
              <w:rPr>
                <w:rFonts w:ascii="ＭＳ ゴシック" w:eastAsia="ＭＳ ゴシック" w:hAnsi="ＭＳ ゴシック" w:hint="eastAsia"/>
                <w:spacing w:val="-4"/>
                <w:szCs w:val="21"/>
              </w:rPr>
              <w:t>２</w:t>
            </w:r>
            <w:r w:rsidRPr="00D14F40">
              <w:rPr>
                <w:rFonts w:ascii="ＭＳ ゴシック" w:eastAsia="ＭＳ ゴシック" w:hAnsi="ＭＳ ゴシック" w:hint="eastAsia"/>
                <w:spacing w:val="-4"/>
                <w:szCs w:val="21"/>
              </w:rPr>
              <w:t>】</w:t>
            </w:r>
          </w:p>
          <w:p w14:paraId="3858F63A" w14:textId="77777777" w:rsidR="002E0DAC" w:rsidRDefault="000F2CD2" w:rsidP="0056182A">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１年以下の懲役又</w:t>
            </w:r>
            <w:r w:rsidR="002E0DAC" w:rsidRPr="00D14F40">
              <w:rPr>
                <w:rFonts w:ascii="ＭＳ ゴシック" w:eastAsia="ＭＳ ゴシック" w:hAnsi="ＭＳ ゴシック" w:hint="eastAsia"/>
                <w:spacing w:val="-4"/>
                <w:szCs w:val="21"/>
              </w:rPr>
              <w:t>は100万円以下の罰金</w:t>
            </w:r>
          </w:p>
          <w:p w14:paraId="47EAF01A" w14:textId="77777777" w:rsidR="00B413B0" w:rsidRPr="00D14F40" w:rsidRDefault="00B413B0" w:rsidP="0056182A">
            <w:pPr>
              <w:spacing w:line="0" w:lineRule="atLeast"/>
              <w:rPr>
                <w:rFonts w:ascii="ＭＳ ゴシック" w:eastAsia="ＭＳ ゴシック" w:hAnsi="ＭＳ ゴシック"/>
                <w:spacing w:val="-4"/>
                <w:szCs w:val="21"/>
              </w:rPr>
            </w:pPr>
          </w:p>
          <w:p w14:paraId="1B09F7E7" w14:textId="77777777" w:rsidR="002E0DAC" w:rsidRPr="00D14F40" w:rsidRDefault="002E0DAC" w:rsidP="0056182A">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【法第32条】</w:t>
            </w:r>
          </w:p>
          <w:p w14:paraId="68782651" w14:textId="77777777" w:rsidR="002E0DAC" w:rsidRPr="00D14F40" w:rsidRDefault="002E0DAC" w:rsidP="0056182A">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両罰規定</w:t>
            </w:r>
          </w:p>
        </w:tc>
      </w:tr>
      <w:tr w:rsidR="002E0DAC" w:rsidRPr="00D14F40" w14:paraId="29760824" w14:textId="77777777" w:rsidTr="0056182A">
        <w:trPr>
          <w:gridAfter w:val="1"/>
          <w:wAfter w:w="8" w:type="dxa"/>
          <w:trHeight w:val="313"/>
          <w:tblHeader/>
        </w:trPr>
        <w:tc>
          <w:tcPr>
            <w:tcW w:w="3632" w:type="dxa"/>
            <w:tcBorders>
              <w:top w:val="single" w:sz="4" w:space="0" w:color="auto"/>
              <w:left w:val="single" w:sz="12" w:space="0" w:color="auto"/>
              <w:bottom w:val="single" w:sz="4" w:space="0" w:color="auto"/>
              <w:right w:val="single" w:sz="4" w:space="0" w:color="auto"/>
            </w:tcBorders>
            <w:vAlign w:val="center"/>
            <w:hideMark/>
          </w:tcPr>
          <w:p w14:paraId="40C2F758" w14:textId="77777777" w:rsidR="002E0DAC" w:rsidRPr="00D14F40" w:rsidRDefault="002E0DAC" w:rsidP="0056182A">
            <w:pPr>
              <w:spacing w:line="320" w:lineRule="exac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マニフェスト保存義務違反</w:t>
            </w:r>
          </w:p>
        </w:tc>
        <w:tc>
          <w:tcPr>
            <w:tcW w:w="3280" w:type="dxa"/>
            <w:tcBorders>
              <w:top w:val="single" w:sz="4" w:space="0" w:color="auto"/>
              <w:left w:val="single" w:sz="4" w:space="0" w:color="auto"/>
              <w:bottom w:val="single" w:sz="4" w:space="0" w:color="auto"/>
              <w:right w:val="single" w:sz="4" w:space="0" w:color="auto"/>
            </w:tcBorders>
            <w:vAlign w:val="center"/>
            <w:hideMark/>
          </w:tcPr>
          <w:p w14:paraId="1297C7BC" w14:textId="77777777" w:rsidR="002E0DAC" w:rsidRPr="00D14F40" w:rsidRDefault="002E0DAC" w:rsidP="0056182A">
            <w:pPr>
              <w:spacing w:line="320" w:lineRule="exac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法第12条の</w:t>
            </w:r>
            <w:r w:rsidR="004D1ADF">
              <w:rPr>
                <w:rFonts w:ascii="ＭＳ ゴシック" w:eastAsia="ＭＳ ゴシック" w:hAnsi="ＭＳ ゴシック" w:hint="eastAsia"/>
                <w:spacing w:val="-4"/>
                <w:szCs w:val="21"/>
              </w:rPr>
              <w:t>３</w:t>
            </w:r>
            <w:r w:rsidRPr="00D14F40">
              <w:rPr>
                <w:rFonts w:ascii="ＭＳ ゴシック" w:eastAsia="ＭＳ ゴシック" w:hAnsi="ＭＳ ゴシック" w:hint="eastAsia"/>
                <w:spacing w:val="-4"/>
                <w:szCs w:val="21"/>
              </w:rPr>
              <w:t>第</w:t>
            </w:r>
            <w:r w:rsidR="00ED2069">
              <w:rPr>
                <w:rFonts w:ascii="ＭＳ ゴシック" w:eastAsia="ＭＳ ゴシック" w:hAnsi="ＭＳ ゴシック" w:hint="eastAsia"/>
                <w:spacing w:val="-4"/>
                <w:szCs w:val="21"/>
              </w:rPr>
              <w:t>２</w:t>
            </w:r>
            <w:r w:rsidRPr="00D14F40">
              <w:rPr>
                <w:rFonts w:ascii="ＭＳ ゴシック" w:eastAsia="ＭＳ ゴシック" w:hAnsi="ＭＳ ゴシック" w:hint="eastAsia"/>
                <w:spacing w:val="-4"/>
                <w:szCs w:val="21"/>
              </w:rPr>
              <w:t>項・第</w:t>
            </w:r>
            <w:r w:rsidR="004D1ADF">
              <w:rPr>
                <w:rFonts w:ascii="ＭＳ ゴシック" w:eastAsia="ＭＳ ゴシック" w:hAnsi="ＭＳ ゴシック" w:hint="eastAsia"/>
                <w:spacing w:val="-4"/>
                <w:szCs w:val="21"/>
              </w:rPr>
              <w:t>６</w:t>
            </w:r>
            <w:r w:rsidRPr="00D14F40">
              <w:rPr>
                <w:rFonts w:ascii="ＭＳ ゴシック" w:eastAsia="ＭＳ ゴシック" w:hAnsi="ＭＳ ゴシック" w:hint="eastAsia"/>
                <w:spacing w:val="-4"/>
                <w:szCs w:val="21"/>
              </w:rPr>
              <w:t>項</w:t>
            </w:r>
          </w:p>
        </w:tc>
        <w:tc>
          <w:tcPr>
            <w:tcW w:w="2521" w:type="dxa"/>
            <w:vMerge/>
            <w:tcBorders>
              <w:left w:val="single" w:sz="4" w:space="0" w:color="auto"/>
              <w:right w:val="single" w:sz="12" w:space="0" w:color="auto"/>
            </w:tcBorders>
            <w:hideMark/>
          </w:tcPr>
          <w:p w14:paraId="63D625D3" w14:textId="77777777" w:rsidR="002E0DAC" w:rsidRPr="00D14F40" w:rsidRDefault="002E0DAC" w:rsidP="0056182A">
            <w:pPr>
              <w:spacing w:line="0" w:lineRule="atLeast"/>
              <w:rPr>
                <w:rFonts w:ascii="ＭＳ ゴシック" w:eastAsia="ＭＳ ゴシック" w:hAnsi="ＭＳ ゴシック"/>
                <w:spacing w:val="-4"/>
                <w:szCs w:val="21"/>
              </w:rPr>
            </w:pPr>
          </w:p>
        </w:tc>
      </w:tr>
      <w:tr w:rsidR="002E0DAC" w:rsidRPr="00D14F40" w14:paraId="34028B63" w14:textId="77777777" w:rsidTr="0056182A">
        <w:trPr>
          <w:gridAfter w:val="1"/>
          <w:wAfter w:w="8" w:type="dxa"/>
          <w:trHeight w:val="542"/>
          <w:tblHeader/>
        </w:trPr>
        <w:tc>
          <w:tcPr>
            <w:tcW w:w="3632" w:type="dxa"/>
            <w:tcBorders>
              <w:top w:val="single" w:sz="4" w:space="0" w:color="auto"/>
              <w:left w:val="single" w:sz="12" w:space="0" w:color="auto"/>
              <w:bottom w:val="single" w:sz="4" w:space="0" w:color="auto"/>
              <w:right w:val="single" w:sz="4" w:space="0" w:color="auto"/>
            </w:tcBorders>
            <w:vAlign w:val="center"/>
            <w:hideMark/>
          </w:tcPr>
          <w:p w14:paraId="3023038D" w14:textId="77777777" w:rsidR="002E0DAC" w:rsidRPr="00D14F40" w:rsidRDefault="002E0DAC" w:rsidP="0056182A">
            <w:pPr>
              <w:spacing w:line="320" w:lineRule="exac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電子マニフェスト虚偽登録</w:t>
            </w:r>
          </w:p>
        </w:tc>
        <w:tc>
          <w:tcPr>
            <w:tcW w:w="3280" w:type="dxa"/>
            <w:tcBorders>
              <w:top w:val="single" w:sz="4" w:space="0" w:color="auto"/>
              <w:left w:val="single" w:sz="4" w:space="0" w:color="auto"/>
              <w:bottom w:val="single" w:sz="4" w:space="0" w:color="auto"/>
              <w:right w:val="single" w:sz="4" w:space="0" w:color="auto"/>
            </w:tcBorders>
            <w:vAlign w:val="center"/>
            <w:hideMark/>
          </w:tcPr>
          <w:p w14:paraId="4A4C1416" w14:textId="77777777" w:rsidR="002E0DAC" w:rsidRPr="00D14F40" w:rsidRDefault="002E0DAC" w:rsidP="0056182A">
            <w:pPr>
              <w:spacing w:line="320" w:lineRule="exac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法第12条の</w:t>
            </w:r>
            <w:r w:rsidR="004D1ADF">
              <w:rPr>
                <w:rFonts w:ascii="ＭＳ ゴシック" w:eastAsia="ＭＳ ゴシック" w:hAnsi="ＭＳ ゴシック" w:hint="eastAsia"/>
                <w:spacing w:val="-4"/>
                <w:szCs w:val="21"/>
              </w:rPr>
              <w:t>５</w:t>
            </w:r>
            <w:r w:rsidRPr="00D14F40">
              <w:rPr>
                <w:rFonts w:ascii="ＭＳ ゴシック" w:eastAsia="ＭＳ ゴシック" w:hAnsi="ＭＳ ゴシック" w:hint="eastAsia"/>
                <w:spacing w:val="-4"/>
                <w:szCs w:val="21"/>
              </w:rPr>
              <w:t>第</w:t>
            </w:r>
            <w:r w:rsidR="004D1ADF">
              <w:rPr>
                <w:rFonts w:ascii="ＭＳ ゴシック" w:eastAsia="ＭＳ ゴシック" w:hAnsi="ＭＳ ゴシック" w:hint="eastAsia"/>
                <w:spacing w:val="-4"/>
                <w:szCs w:val="21"/>
              </w:rPr>
              <w:t>１</w:t>
            </w:r>
            <w:r w:rsidRPr="00D14F40">
              <w:rPr>
                <w:rFonts w:ascii="ＭＳ ゴシック" w:eastAsia="ＭＳ ゴシック" w:hAnsi="ＭＳ ゴシック" w:hint="eastAsia"/>
                <w:spacing w:val="-4"/>
                <w:szCs w:val="21"/>
              </w:rPr>
              <w:t>項</w:t>
            </w:r>
            <w:r w:rsidR="0067418C">
              <w:rPr>
                <w:rFonts w:ascii="ＭＳ ゴシック" w:eastAsia="ＭＳ ゴシック" w:hAnsi="ＭＳ ゴシック" w:hint="eastAsia"/>
                <w:spacing w:val="-4"/>
                <w:szCs w:val="21"/>
              </w:rPr>
              <w:t>・第</w:t>
            </w:r>
            <w:r w:rsidR="00ED2069">
              <w:rPr>
                <w:rFonts w:ascii="ＭＳ ゴシック" w:eastAsia="ＭＳ ゴシック" w:hAnsi="ＭＳ ゴシック" w:hint="eastAsia"/>
                <w:spacing w:val="-4"/>
                <w:szCs w:val="21"/>
              </w:rPr>
              <w:t>２</w:t>
            </w:r>
            <w:r w:rsidR="0067418C">
              <w:rPr>
                <w:rFonts w:ascii="ＭＳ ゴシック" w:eastAsia="ＭＳ ゴシック" w:hAnsi="ＭＳ ゴシック" w:hint="eastAsia"/>
                <w:spacing w:val="-4"/>
                <w:szCs w:val="21"/>
              </w:rPr>
              <w:t>項</w:t>
            </w:r>
          </w:p>
          <w:p w14:paraId="63AB5DFE" w14:textId="77777777" w:rsidR="002E0DAC" w:rsidRPr="00D14F40" w:rsidRDefault="002E0DAC" w:rsidP="0056182A">
            <w:pPr>
              <w:spacing w:line="320" w:lineRule="exact"/>
              <w:rPr>
                <w:rFonts w:ascii="ＭＳ ゴシック" w:eastAsia="ＭＳ ゴシック" w:hAnsi="ＭＳ ゴシック"/>
                <w:spacing w:val="-4"/>
                <w:sz w:val="18"/>
                <w:szCs w:val="18"/>
              </w:rPr>
            </w:pPr>
            <w:r w:rsidRPr="00E13364">
              <w:rPr>
                <w:rFonts w:ascii="ＭＳ ゴシック" w:eastAsia="ＭＳ ゴシック" w:hAnsi="ＭＳ ゴシック" w:hint="eastAsia"/>
                <w:spacing w:val="2"/>
                <w:w w:val="87"/>
                <w:kern w:val="0"/>
                <w:sz w:val="18"/>
                <w:szCs w:val="18"/>
                <w:fitText w:val="3240" w:id="-1781356544"/>
              </w:rPr>
              <w:t>（法第15条の</w:t>
            </w:r>
            <w:r w:rsidR="004D1ADF" w:rsidRPr="00E13364">
              <w:rPr>
                <w:rFonts w:ascii="ＭＳ ゴシック" w:eastAsia="ＭＳ ゴシック" w:hAnsi="ＭＳ ゴシック" w:hint="eastAsia"/>
                <w:spacing w:val="2"/>
                <w:w w:val="87"/>
                <w:kern w:val="0"/>
                <w:sz w:val="18"/>
                <w:szCs w:val="18"/>
                <w:fitText w:val="3240" w:id="-1781356544"/>
              </w:rPr>
              <w:t>４</w:t>
            </w:r>
            <w:r w:rsidRPr="00E13364">
              <w:rPr>
                <w:rFonts w:ascii="ＭＳ ゴシック" w:eastAsia="ＭＳ ゴシック" w:hAnsi="ＭＳ ゴシック" w:hint="eastAsia"/>
                <w:spacing w:val="2"/>
                <w:w w:val="87"/>
                <w:kern w:val="0"/>
                <w:sz w:val="18"/>
                <w:szCs w:val="18"/>
                <w:fitText w:val="3240" w:id="-1781356544"/>
              </w:rPr>
              <w:t>の7第</w:t>
            </w:r>
            <w:r w:rsidR="00ED2069" w:rsidRPr="00E13364">
              <w:rPr>
                <w:rFonts w:ascii="ＭＳ ゴシック" w:eastAsia="ＭＳ ゴシック" w:hAnsi="ＭＳ ゴシック" w:hint="eastAsia"/>
                <w:spacing w:val="2"/>
                <w:w w:val="87"/>
                <w:kern w:val="0"/>
                <w:sz w:val="18"/>
                <w:szCs w:val="18"/>
                <w:fitText w:val="3240" w:id="-1781356544"/>
              </w:rPr>
              <w:t>２</w:t>
            </w:r>
            <w:r w:rsidRPr="00E13364">
              <w:rPr>
                <w:rFonts w:ascii="ＭＳ ゴシック" w:eastAsia="ＭＳ ゴシック" w:hAnsi="ＭＳ ゴシック" w:hint="eastAsia"/>
                <w:spacing w:val="2"/>
                <w:w w:val="87"/>
                <w:kern w:val="0"/>
                <w:sz w:val="18"/>
                <w:szCs w:val="18"/>
                <w:fitText w:val="3240" w:id="-1781356544"/>
              </w:rPr>
              <w:t>項での準用を含む</w:t>
            </w:r>
            <w:r w:rsidRPr="00E13364">
              <w:rPr>
                <w:rFonts w:ascii="ＭＳ ゴシック" w:eastAsia="ＭＳ ゴシック" w:hAnsi="ＭＳ ゴシック" w:hint="eastAsia"/>
                <w:spacing w:val="-19"/>
                <w:w w:val="87"/>
                <w:kern w:val="0"/>
                <w:sz w:val="18"/>
                <w:szCs w:val="18"/>
                <w:fitText w:val="3240" w:id="-1781356544"/>
              </w:rPr>
              <w:t>）</w:t>
            </w:r>
          </w:p>
        </w:tc>
        <w:tc>
          <w:tcPr>
            <w:tcW w:w="2521" w:type="dxa"/>
            <w:vMerge/>
            <w:tcBorders>
              <w:left w:val="single" w:sz="4" w:space="0" w:color="auto"/>
              <w:right w:val="single" w:sz="12" w:space="0" w:color="auto"/>
            </w:tcBorders>
            <w:hideMark/>
          </w:tcPr>
          <w:p w14:paraId="4041B67C" w14:textId="77777777" w:rsidR="002E0DAC" w:rsidRPr="00D14F40" w:rsidRDefault="002E0DAC" w:rsidP="0056182A">
            <w:pPr>
              <w:spacing w:line="0" w:lineRule="atLeast"/>
              <w:rPr>
                <w:rFonts w:ascii="ＭＳ ゴシック" w:eastAsia="ＭＳ ゴシック" w:hAnsi="ＭＳ ゴシック"/>
                <w:spacing w:val="-4"/>
                <w:szCs w:val="21"/>
              </w:rPr>
            </w:pPr>
          </w:p>
        </w:tc>
      </w:tr>
      <w:tr w:rsidR="002E0DAC" w:rsidRPr="00D14F40" w14:paraId="6E67D5A4" w14:textId="77777777" w:rsidTr="0056182A">
        <w:trPr>
          <w:gridAfter w:val="1"/>
          <w:wAfter w:w="8" w:type="dxa"/>
          <w:trHeight w:val="542"/>
          <w:tblHeader/>
        </w:trPr>
        <w:tc>
          <w:tcPr>
            <w:tcW w:w="3632" w:type="dxa"/>
            <w:tcBorders>
              <w:top w:val="single" w:sz="4" w:space="0" w:color="auto"/>
              <w:left w:val="single" w:sz="12" w:space="0" w:color="auto"/>
              <w:bottom w:val="single" w:sz="12" w:space="0" w:color="auto"/>
              <w:right w:val="single" w:sz="4" w:space="0" w:color="auto"/>
            </w:tcBorders>
            <w:vAlign w:val="center"/>
            <w:hideMark/>
          </w:tcPr>
          <w:p w14:paraId="60AA34B9" w14:textId="77777777" w:rsidR="002E0DAC" w:rsidRPr="00D14F40" w:rsidRDefault="002E0DAC" w:rsidP="0056182A">
            <w:pPr>
              <w:spacing w:line="320" w:lineRule="exac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マニフェスト制度に係る義務違反者への措置命令違反</w:t>
            </w:r>
          </w:p>
        </w:tc>
        <w:tc>
          <w:tcPr>
            <w:tcW w:w="3280" w:type="dxa"/>
            <w:tcBorders>
              <w:top w:val="single" w:sz="4" w:space="0" w:color="auto"/>
              <w:left w:val="single" w:sz="4" w:space="0" w:color="auto"/>
              <w:bottom w:val="single" w:sz="12" w:space="0" w:color="auto"/>
              <w:right w:val="single" w:sz="4" w:space="0" w:color="auto"/>
            </w:tcBorders>
            <w:vAlign w:val="center"/>
            <w:hideMark/>
          </w:tcPr>
          <w:p w14:paraId="7CB57C4A" w14:textId="77777777" w:rsidR="002E0DAC" w:rsidRPr="00D14F40" w:rsidRDefault="002E0DAC" w:rsidP="0056182A">
            <w:pPr>
              <w:spacing w:line="320" w:lineRule="exac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法第12条の</w:t>
            </w:r>
            <w:r w:rsidR="004D1ADF">
              <w:rPr>
                <w:rFonts w:ascii="ＭＳ ゴシック" w:eastAsia="ＭＳ ゴシック" w:hAnsi="ＭＳ ゴシック" w:hint="eastAsia"/>
                <w:spacing w:val="-4"/>
                <w:szCs w:val="21"/>
              </w:rPr>
              <w:t>６</w:t>
            </w:r>
            <w:r w:rsidRPr="00D14F40">
              <w:rPr>
                <w:rFonts w:ascii="ＭＳ ゴシック" w:eastAsia="ＭＳ ゴシック" w:hAnsi="ＭＳ ゴシック" w:hint="eastAsia"/>
                <w:spacing w:val="-4"/>
                <w:szCs w:val="21"/>
              </w:rPr>
              <w:t>第</w:t>
            </w:r>
            <w:r w:rsidR="004D1ADF">
              <w:rPr>
                <w:rFonts w:ascii="ＭＳ ゴシック" w:eastAsia="ＭＳ ゴシック" w:hAnsi="ＭＳ ゴシック" w:hint="eastAsia"/>
                <w:spacing w:val="-4"/>
                <w:szCs w:val="21"/>
              </w:rPr>
              <w:t>３</w:t>
            </w:r>
            <w:r w:rsidRPr="00D14F40">
              <w:rPr>
                <w:rFonts w:ascii="ＭＳ ゴシック" w:eastAsia="ＭＳ ゴシック" w:hAnsi="ＭＳ ゴシック" w:hint="eastAsia"/>
                <w:spacing w:val="-4"/>
                <w:szCs w:val="21"/>
              </w:rPr>
              <w:t>項</w:t>
            </w:r>
          </w:p>
        </w:tc>
        <w:tc>
          <w:tcPr>
            <w:tcW w:w="2521" w:type="dxa"/>
            <w:vMerge/>
            <w:tcBorders>
              <w:left w:val="single" w:sz="4" w:space="0" w:color="auto"/>
              <w:bottom w:val="single" w:sz="12" w:space="0" w:color="auto"/>
              <w:right w:val="single" w:sz="12" w:space="0" w:color="auto"/>
            </w:tcBorders>
            <w:hideMark/>
          </w:tcPr>
          <w:p w14:paraId="596E0FFA" w14:textId="77777777" w:rsidR="002E0DAC" w:rsidRPr="00D14F40" w:rsidRDefault="002E0DAC" w:rsidP="0056182A">
            <w:pPr>
              <w:spacing w:line="0" w:lineRule="atLeast"/>
              <w:rPr>
                <w:rFonts w:ascii="ＭＳ ゴシック" w:eastAsia="ＭＳ ゴシック" w:hAnsi="ＭＳ ゴシック"/>
                <w:spacing w:val="-4"/>
                <w:szCs w:val="21"/>
              </w:rPr>
            </w:pPr>
          </w:p>
        </w:tc>
      </w:tr>
      <w:tr w:rsidR="002E0DAC" w:rsidRPr="00D14F40" w14:paraId="2F274224" w14:textId="77777777" w:rsidTr="0056182A">
        <w:trPr>
          <w:gridAfter w:val="1"/>
          <w:wAfter w:w="8" w:type="dxa"/>
          <w:trHeight w:val="313"/>
          <w:tblHeader/>
        </w:trPr>
        <w:tc>
          <w:tcPr>
            <w:tcW w:w="3632" w:type="dxa"/>
            <w:tcBorders>
              <w:top w:val="single" w:sz="12" w:space="0" w:color="auto"/>
              <w:left w:val="single" w:sz="12" w:space="0" w:color="auto"/>
              <w:bottom w:val="single" w:sz="4" w:space="0" w:color="auto"/>
              <w:right w:val="single" w:sz="4" w:space="0" w:color="auto"/>
            </w:tcBorders>
            <w:vAlign w:val="center"/>
            <w:hideMark/>
          </w:tcPr>
          <w:p w14:paraId="207BDD08" w14:textId="77777777" w:rsidR="00CF4E16" w:rsidRPr="00D14F40" w:rsidRDefault="00CF4E16" w:rsidP="0056182A">
            <w:pPr>
              <w:spacing w:line="320" w:lineRule="exac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事業場外保管の届出義務違反</w:t>
            </w:r>
          </w:p>
        </w:tc>
        <w:tc>
          <w:tcPr>
            <w:tcW w:w="3280" w:type="dxa"/>
            <w:tcBorders>
              <w:top w:val="single" w:sz="12" w:space="0" w:color="auto"/>
              <w:left w:val="single" w:sz="4" w:space="0" w:color="auto"/>
              <w:bottom w:val="single" w:sz="4" w:space="0" w:color="auto"/>
              <w:right w:val="single" w:sz="4" w:space="0" w:color="auto"/>
            </w:tcBorders>
            <w:vAlign w:val="center"/>
            <w:hideMark/>
          </w:tcPr>
          <w:p w14:paraId="4ADB3779" w14:textId="77777777" w:rsidR="00CF4E16" w:rsidRPr="00D14F40" w:rsidRDefault="00CF4E16" w:rsidP="0056182A">
            <w:pPr>
              <w:spacing w:line="320" w:lineRule="exac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法第12条第</w:t>
            </w:r>
            <w:r w:rsidR="004D1ADF">
              <w:rPr>
                <w:rFonts w:ascii="ＭＳ ゴシック" w:eastAsia="ＭＳ ゴシック" w:hAnsi="ＭＳ ゴシック" w:hint="eastAsia"/>
                <w:spacing w:val="-4"/>
                <w:szCs w:val="21"/>
              </w:rPr>
              <w:t>３</w:t>
            </w:r>
            <w:r w:rsidRPr="00D14F40">
              <w:rPr>
                <w:rFonts w:ascii="ＭＳ ゴシック" w:eastAsia="ＭＳ ゴシック" w:hAnsi="ＭＳ ゴシック" w:hint="eastAsia"/>
                <w:spacing w:val="-4"/>
                <w:szCs w:val="21"/>
              </w:rPr>
              <w:t>項</w:t>
            </w:r>
          </w:p>
          <w:p w14:paraId="56EC064E" w14:textId="77777777" w:rsidR="00CF4E16" w:rsidRPr="00D14F40" w:rsidRDefault="00CF4E16" w:rsidP="0056182A">
            <w:pPr>
              <w:spacing w:line="320" w:lineRule="exac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法第12条の</w:t>
            </w:r>
            <w:r w:rsidR="00ED2069">
              <w:rPr>
                <w:rFonts w:ascii="ＭＳ ゴシック" w:eastAsia="ＭＳ ゴシック" w:hAnsi="ＭＳ ゴシック" w:hint="eastAsia"/>
                <w:spacing w:val="-4"/>
                <w:szCs w:val="21"/>
              </w:rPr>
              <w:t>２</w:t>
            </w:r>
            <w:r w:rsidRPr="00D14F40">
              <w:rPr>
                <w:rFonts w:ascii="ＭＳ ゴシック" w:eastAsia="ＭＳ ゴシック" w:hAnsi="ＭＳ ゴシック" w:hint="eastAsia"/>
                <w:spacing w:val="-4"/>
                <w:szCs w:val="21"/>
              </w:rPr>
              <w:t>第</w:t>
            </w:r>
            <w:r w:rsidR="004D1ADF">
              <w:rPr>
                <w:rFonts w:ascii="ＭＳ ゴシック" w:eastAsia="ＭＳ ゴシック" w:hAnsi="ＭＳ ゴシック" w:hint="eastAsia"/>
                <w:spacing w:val="-4"/>
                <w:szCs w:val="21"/>
              </w:rPr>
              <w:t>３</w:t>
            </w:r>
            <w:r w:rsidRPr="00D14F40">
              <w:rPr>
                <w:rFonts w:ascii="ＭＳ ゴシック" w:eastAsia="ＭＳ ゴシック" w:hAnsi="ＭＳ ゴシック" w:hint="eastAsia"/>
                <w:spacing w:val="-4"/>
                <w:szCs w:val="21"/>
              </w:rPr>
              <w:t>項</w:t>
            </w:r>
          </w:p>
        </w:tc>
        <w:tc>
          <w:tcPr>
            <w:tcW w:w="2521" w:type="dxa"/>
            <w:vMerge w:val="restart"/>
            <w:tcBorders>
              <w:top w:val="single" w:sz="12" w:space="0" w:color="auto"/>
              <w:left w:val="single" w:sz="4" w:space="0" w:color="auto"/>
              <w:right w:val="single" w:sz="12" w:space="0" w:color="auto"/>
            </w:tcBorders>
            <w:hideMark/>
          </w:tcPr>
          <w:p w14:paraId="37BAC703" w14:textId="77777777" w:rsidR="00CF4E16" w:rsidRPr="00D14F40" w:rsidRDefault="00CF4E16" w:rsidP="0056182A">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【法第29条】</w:t>
            </w:r>
          </w:p>
          <w:p w14:paraId="13718E6B" w14:textId="77777777" w:rsidR="00CF4E16" w:rsidRDefault="002E0DAC" w:rsidP="0056182A">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６月以下の懲役又は50万円以下の罰金</w:t>
            </w:r>
          </w:p>
          <w:p w14:paraId="06714790" w14:textId="77777777" w:rsidR="00B413B0" w:rsidRPr="00D14F40" w:rsidRDefault="00B413B0" w:rsidP="0056182A">
            <w:pPr>
              <w:spacing w:line="0" w:lineRule="atLeast"/>
              <w:rPr>
                <w:rFonts w:ascii="ＭＳ ゴシック" w:eastAsia="ＭＳ ゴシック" w:hAnsi="ＭＳ ゴシック"/>
                <w:spacing w:val="-4"/>
                <w:szCs w:val="21"/>
              </w:rPr>
            </w:pPr>
          </w:p>
          <w:p w14:paraId="42D304A0" w14:textId="77777777" w:rsidR="002E0DAC" w:rsidRPr="00D14F40" w:rsidRDefault="002E0DAC" w:rsidP="0056182A">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【法第32条】</w:t>
            </w:r>
          </w:p>
          <w:p w14:paraId="34655980" w14:textId="77777777" w:rsidR="00CF4E16" w:rsidRPr="00D14F40" w:rsidRDefault="002E0DAC" w:rsidP="0056182A">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両罰規定</w:t>
            </w:r>
          </w:p>
        </w:tc>
      </w:tr>
      <w:tr w:rsidR="002E0DAC" w:rsidRPr="00D14F40" w14:paraId="0E5420C8" w14:textId="77777777" w:rsidTr="0056182A">
        <w:trPr>
          <w:gridAfter w:val="1"/>
          <w:wAfter w:w="8" w:type="dxa"/>
          <w:trHeight w:val="341"/>
          <w:tblHeader/>
        </w:trPr>
        <w:tc>
          <w:tcPr>
            <w:tcW w:w="3632" w:type="dxa"/>
            <w:tcBorders>
              <w:top w:val="single" w:sz="4" w:space="0" w:color="auto"/>
              <w:left w:val="single" w:sz="12" w:space="0" w:color="auto"/>
              <w:bottom w:val="single" w:sz="4" w:space="0" w:color="auto"/>
              <w:right w:val="single" w:sz="4" w:space="0" w:color="auto"/>
            </w:tcBorders>
            <w:vAlign w:val="center"/>
            <w:hideMark/>
          </w:tcPr>
          <w:p w14:paraId="1021333A" w14:textId="77777777" w:rsidR="00CF4E16" w:rsidRPr="00D14F40" w:rsidRDefault="00CF4E16" w:rsidP="0056182A">
            <w:pPr>
              <w:spacing w:line="320" w:lineRule="exac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欠格要件該当届出義務違反</w:t>
            </w:r>
          </w:p>
        </w:tc>
        <w:tc>
          <w:tcPr>
            <w:tcW w:w="3280" w:type="dxa"/>
            <w:tcBorders>
              <w:top w:val="single" w:sz="4" w:space="0" w:color="auto"/>
              <w:left w:val="single" w:sz="4" w:space="0" w:color="auto"/>
              <w:bottom w:val="single" w:sz="4" w:space="0" w:color="auto"/>
              <w:right w:val="single" w:sz="4" w:space="0" w:color="auto"/>
            </w:tcBorders>
            <w:vAlign w:val="center"/>
            <w:hideMark/>
          </w:tcPr>
          <w:p w14:paraId="64B6EADF" w14:textId="77777777" w:rsidR="00CF4E16" w:rsidRPr="00D14F40" w:rsidRDefault="00CF4E16" w:rsidP="0056182A">
            <w:pPr>
              <w:spacing w:line="320" w:lineRule="exac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法第15条の</w:t>
            </w:r>
            <w:r w:rsidR="00ED2069">
              <w:rPr>
                <w:rFonts w:ascii="ＭＳ ゴシック" w:eastAsia="ＭＳ ゴシック" w:hAnsi="ＭＳ ゴシック" w:hint="eastAsia"/>
                <w:spacing w:val="-4"/>
                <w:szCs w:val="21"/>
              </w:rPr>
              <w:t>２</w:t>
            </w:r>
            <w:r w:rsidRPr="00D14F40">
              <w:rPr>
                <w:rFonts w:ascii="ＭＳ ゴシック" w:eastAsia="ＭＳ ゴシック" w:hAnsi="ＭＳ ゴシック" w:hint="eastAsia"/>
                <w:spacing w:val="-4"/>
                <w:szCs w:val="21"/>
              </w:rPr>
              <w:t>の</w:t>
            </w:r>
            <w:r w:rsidR="004D1ADF">
              <w:rPr>
                <w:rFonts w:ascii="ＭＳ ゴシック" w:eastAsia="ＭＳ ゴシック" w:hAnsi="ＭＳ ゴシック" w:hint="eastAsia"/>
                <w:spacing w:val="-4"/>
                <w:szCs w:val="21"/>
              </w:rPr>
              <w:t>６</w:t>
            </w:r>
            <w:r w:rsidRPr="00D14F40">
              <w:rPr>
                <w:rFonts w:ascii="ＭＳ ゴシック" w:eastAsia="ＭＳ ゴシック" w:hAnsi="ＭＳ ゴシック" w:hint="eastAsia"/>
                <w:spacing w:val="-4"/>
                <w:szCs w:val="21"/>
              </w:rPr>
              <w:t>第</w:t>
            </w:r>
            <w:r w:rsidR="004D1ADF">
              <w:rPr>
                <w:rFonts w:ascii="ＭＳ ゴシック" w:eastAsia="ＭＳ ゴシック" w:hAnsi="ＭＳ ゴシック" w:hint="eastAsia"/>
                <w:spacing w:val="-4"/>
                <w:szCs w:val="21"/>
              </w:rPr>
              <w:t>３</w:t>
            </w:r>
            <w:r w:rsidRPr="00D14F40">
              <w:rPr>
                <w:rFonts w:ascii="ＭＳ ゴシック" w:eastAsia="ＭＳ ゴシック" w:hAnsi="ＭＳ ゴシック" w:hint="eastAsia"/>
                <w:spacing w:val="-4"/>
                <w:szCs w:val="21"/>
              </w:rPr>
              <w:t>項</w:t>
            </w:r>
          </w:p>
        </w:tc>
        <w:tc>
          <w:tcPr>
            <w:tcW w:w="2521" w:type="dxa"/>
            <w:vMerge/>
            <w:tcBorders>
              <w:left w:val="single" w:sz="4" w:space="0" w:color="auto"/>
              <w:right w:val="single" w:sz="12" w:space="0" w:color="auto"/>
            </w:tcBorders>
            <w:vAlign w:val="center"/>
            <w:hideMark/>
          </w:tcPr>
          <w:p w14:paraId="585D4CB2" w14:textId="77777777" w:rsidR="00CF4E16" w:rsidRPr="00D14F40" w:rsidRDefault="00CF4E16" w:rsidP="0056182A">
            <w:pPr>
              <w:widowControl/>
              <w:spacing w:line="320" w:lineRule="exact"/>
              <w:jc w:val="left"/>
              <w:rPr>
                <w:rFonts w:ascii="ＭＳ ゴシック" w:eastAsia="ＭＳ ゴシック" w:hAnsi="ＭＳ ゴシック"/>
                <w:spacing w:val="-4"/>
                <w:szCs w:val="21"/>
              </w:rPr>
            </w:pPr>
          </w:p>
        </w:tc>
      </w:tr>
      <w:tr w:rsidR="002E0DAC" w:rsidRPr="00D14F40" w14:paraId="1E149F96" w14:textId="77777777" w:rsidTr="0056182A">
        <w:trPr>
          <w:gridAfter w:val="1"/>
          <w:wAfter w:w="8" w:type="dxa"/>
          <w:trHeight w:val="645"/>
          <w:tblHeader/>
        </w:trPr>
        <w:tc>
          <w:tcPr>
            <w:tcW w:w="3632" w:type="dxa"/>
            <w:tcBorders>
              <w:top w:val="single" w:sz="4" w:space="0" w:color="auto"/>
              <w:left w:val="single" w:sz="12" w:space="0" w:color="auto"/>
              <w:bottom w:val="single" w:sz="4" w:space="0" w:color="auto"/>
              <w:right w:val="single" w:sz="4" w:space="0" w:color="auto"/>
            </w:tcBorders>
            <w:vAlign w:val="center"/>
            <w:hideMark/>
          </w:tcPr>
          <w:p w14:paraId="4C7A6382" w14:textId="77777777" w:rsidR="00CF4E16" w:rsidRPr="00D14F40" w:rsidRDefault="00CF4E16" w:rsidP="0056182A">
            <w:pPr>
              <w:spacing w:line="320" w:lineRule="exac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処理施設の使用前検査受検義務違反</w:t>
            </w:r>
          </w:p>
        </w:tc>
        <w:tc>
          <w:tcPr>
            <w:tcW w:w="3280" w:type="dxa"/>
            <w:tcBorders>
              <w:top w:val="single" w:sz="4" w:space="0" w:color="auto"/>
              <w:left w:val="single" w:sz="4" w:space="0" w:color="auto"/>
              <w:bottom w:val="single" w:sz="4" w:space="0" w:color="auto"/>
              <w:right w:val="single" w:sz="4" w:space="0" w:color="auto"/>
            </w:tcBorders>
            <w:vAlign w:val="center"/>
            <w:hideMark/>
          </w:tcPr>
          <w:p w14:paraId="0E485DAD" w14:textId="77777777" w:rsidR="00CF4E16" w:rsidRPr="00D14F40" w:rsidRDefault="00CF4E16" w:rsidP="0056182A">
            <w:pPr>
              <w:spacing w:line="320" w:lineRule="exac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法第15条の</w:t>
            </w:r>
            <w:r w:rsidR="00ED2069">
              <w:rPr>
                <w:rFonts w:ascii="ＭＳ ゴシック" w:eastAsia="ＭＳ ゴシック" w:hAnsi="ＭＳ ゴシック" w:hint="eastAsia"/>
                <w:spacing w:val="-4"/>
                <w:szCs w:val="21"/>
              </w:rPr>
              <w:t>２</w:t>
            </w:r>
            <w:r w:rsidRPr="00D14F40">
              <w:rPr>
                <w:rFonts w:ascii="ＭＳ ゴシック" w:eastAsia="ＭＳ ゴシック" w:hAnsi="ＭＳ ゴシック" w:hint="eastAsia"/>
                <w:spacing w:val="-4"/>
                <w:szCs w:val="21"/>
              </w:rPr>
              <w:t>第</w:t>
            </w:r>
            <w:r w:rsidR="004D1ADF">
              <w:rPr>
                <w:rFonts w:ascii="ＭＳ ゴシック" w:eastAsia="ＭＳ ゴシック" w:hAnsi="ＭＳ ゴシック" w:hint="eastAsia"/>
                <w:spacing w:val="-4"/>
                <w:szCs w:val="21"/>
              </w:rPr>
              <w:t>５</w:t>
            </w:r>
            <w:r w:rsidRPr="00D14F40">
              <w:rPr>
                <w:rFonts w:ascii="ＭＳ ゴシック" w:eastAsia="ＭＳ ゴシック" w:hAnsi="ＭＳ ゴシック" w:hint="eastAsia"/>
                <w:spacing w:val="-4"/>
                <w:szCs w:val="21"/>
              </w:rPr>
              <w:t>項</w:t>
            </w:r>
          </w:p>
          <w:p w14:paraId="093E7B76" w14:textId="77777777" w:rsidR="00CF4E16" w:rsidRPr="00D14F40" w:rsidRDefault="00CF4E16" w:rsidP="0056182A">
            <w:pPr>
              <w:spacing w:line="320" w:lineRule="exac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法第15条の</w:t>
            </w:r>
            <w:r w:rsidR="00ED2069">
              <w:rPr>
                <w:rFonts w:ascii="ＭＳ ゴシック" w:eastAsia="ＭＳ ゴシック" w:hAnsi="ＭＳ ゴシック" w:hint="eastAsia"/>
                <w:spacing w:val="-4"/>
                <w:szCs w:val="21"/>
              </w:rPr>
              <w:t>２</w:t>
            </w:r>
            <w:r w:rsidRPr="00D14F40">
              <w:rPr>
                <w:rFonts w:ascii="ＭＳ ゴシック" w:eastAsia="ＭＳ ゴシック" w:hAnsi="ＭＳ ゴシック" w:hint="eastAsia"/>
                <w:spacing w:val="-4"/>
                <w:szCs w:val="21"/>
              </w:rPr>
              <w:t>の</w:t>
            </w:r>
            <w:r w:rsidR="004D1ADF">
              <w:rPr>
                <w:rFonts w:ascii="ＭＳ ゴシック" w:eastAsia="ＭＳ ゴシック" w:hAnsi="ＭＳ ゴシック" w:hint="eastAsia"/>
                <w:spacing w:val="-4"/>
                <w:szCs w:val="21"/>
              </w:rPr>
              <w:t>６</w:t>
            </w:r>
            <w:r w:rsidRPr="00D14F40">
              <w:rPr>
                <w:rFonts w:ascii="ＭＳ ゴシック" w:eastAsia="ＭＳ ゴシック" w:hAnsi="ＭＳ ゴシック" w:hint="eastAsia"/>
                <w:spacing w:val="-4"/>
                <w:szCs w:val="21"/>
              </w:rPr>
              <w:t>第</w:t>
            </w:r>
            <w:r w:rsidR="00ED2069">
              <w:rPr>
                <w:rFonts w:ascii="ＭＳ ゴシック" w:eastAsia="ＭＳ ゴシック" w:hAnsi="ＭＳ ゴシック" w:hint="eastAsia"/>
                <w:spacing w:val="-4"/>
                <w:szCs w:val="21"/>
              </w:rPr>
              <w:t>２</w:t>
            </w:r>
            <w:r w:rsidRPr="00D14F40">
              <w:rPr>
                <w:rFonts w:ascii="ＭＳ ゴシック" w:eastAsia="ＭＳ ゴシック" w:hAnsi="ＭＳ ゴシック" w:hint="eastAsia"/>
                <w:spacing w:val="-4"/>
                <w:szCs w:val="21"/>
              </w:rPr>
              <w:t>項</w:t>
            </w:r>
          </w:p>
        </w:tc>
        <w:tc>
          <w:tcPr>
            <w:tcW w:w="2521" w:type="dxa"/>
            <w:vMerge/>
            <w:tcBorders>
              <w:left w:val="single" w:sz="4" w:space="0" w:color="auto"/>
              <w:right w:val="single" w:sz="12" w:space="0" w:color="auto"/>
            </w:tcBorders>
            <w:vAlign w:val="center"/>
            <w:hideMark/>
          </w:tcPr>
          <w:p w14:paraId="3D130787" w14:textId="77777777" w:rsidR="00CF4E16" w:rsidRPr="00D14F40" w:rsidRDefault="00CF4E16" w:rsidP="0056182A">
            <w:pPr>
              <w:widowControl/>
              <w:spacing w:line="320" w:lineRule="exact"/>
              <w:jc w:val="left"/>
              <w:rPr>
                <w:rFonts w:ascii="ＭＳ ゴシック" w:eastAsia="ＭＳ ゴシック" w:hAnsi="ＭＳ ゴシック"/>
                <w:spacing w:val="-4"/>
                <w:szCs w:val="21"/>
              </w:rPr>
            </w:pPr>
          </w:p>
        </w:tc>
      </w:tr>
      <w:tr w:rsidR="002E0DAC" w:rsidRPr="00D14F40" w14:paraId="47E0E59B" w14:textId="77777777" w:rsidTr="0056182A">
        <w:trPr>
          <w:gridAfter w:val="1"/>
          <w:wAfter w:w="8" w:type="dxa"/>
          <w:trHeight w:val="300"/>
          <w:tblHeader/>
        </w:trPr>
        <w:tc>
          <w:tcPr>
            <w:tcW w:w="3632" w:type="dxa"/>
            <w:tcBorders>
              <w:top w:val="single" w:sz="4" w:space="0" w:color="auto"/>
              <w:left w:val="single" w:sz="12" w:space="0" w:color="auto"/>
              <w:bottom w:val="single" w:sz="4" w:space="0" w:color="auto"/>
              <w:right w:val="single" w:sz="4" w:space="0" w:color="auto"/>
            </w:tcBorders>
            <w:vAlign w:val="center"/>
          </w:tcPr>
          <w:p w14:paraId="183AF34B" w14:textId="77777777" w:rsidR="004D46A2" w:rsidRPr="00D14F40" w:rsidRDefault="004D46A2" w:rsidP="0056182A">
            <w:pPr>
              <w:spacing w:line="320" w:lineRule="exac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処理困難通知義務違反・虚偽通知</w:t>
            </w:r>
          </w:p>
        </w:tc>
        <w:tc>
          <w:tcPr>
            <w:tcW w:w="3280" w:type="dxa"/>
            <w:tcBorders>
              <w:top w:val="single" w:sz="4" w:space="0" w:color="auto"/>
              <w:left w:val="single" w:sz="4" w:space="0" w:color="auto"/>
              <w:bottom w:val="single" w:sz="4" w:space="0" w:color="auto"/>
              <w:right w:val="single" w:sz="4" w:space="0" w:color="auto"/>
            </w:tcBorders>
            <w:vAlign w:val="center"/>
          </w:tcPr>
          <w:p w14:paraId="289447C2" w14:textId="77777777" w:rsidR="004D46A2" w:rsidRPr="00D14F40" w:rsidRDefault="004D46A2" w:rsidP="0056182A">
            <w:pPr>
              <w:spacing w:line="320" w:lineRule="exac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法第14条第13項</w:t>
            </w:r>
          </w:p>
          <w:p w14:paraId="5B91AA34" w14:textId="77777777" w:rsidR="004D46A2" w:rsidRPr="00D14F40" w:rsidRDefault="004D46A2" w:rsidP="0056182A">
            <w:pPr>
              <w:spacing w:line="320" w:lineRule="exac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法第14条の</w:t>
            </w:r>
            <w:r w:rsidR="004D1ADF">
              <w:rPr>
                <w:rFonts w:ascii="ＭＳ ゴシック" w:eastAsia="ＭＳ ゴシック" w:hAnsi="ＭＳ ゴシック" w:hint="eastAsia"/>
                <w:spacing w:val="-4"/>
                <w:szCs w:val="21"/>
              </w:rPr>
              <w:t>４</w:t>
            </w:r>
            <w:r w:rsidRPr="00D14F40">
              <w:rPr>
                <w:rFonts w:ascii="ＭＳ ゴシック" w:eastAsia="ＭＳ ゴシック" w:hAnsi="ＭＳ ゴシック" w:hint="eastAsia"/>
                <w:spacing w:val="-4"/>
                <w:szCs w:val="21"/>
              </w:rPr>
              <w:t>第13項</w:t>
            </w:r>
          </w:p>
        </w:tc>
        <w:tc>
          <w:tcPr>
            <w:tcW w:w="2521" w:type="dxa"/>
            <w:vMerge/>
            <w:tcBorders>
              <w:left w:val="single" w:sz="4" w:space="0" w:color="auto"/>
              <w:right w:val="single" w:sz="12" w:space="0" w:color="auto"/>
            </w:tcBorders>
            <w:vAlign w:val="center"/>
          </w:tcPr>
          <w:p w14:paraId="7E3B66BA" w14:textId="77777777" w:rsidR="004D46A2" w:rsidRPr="00D14F40" w:rsidRDefault="004D46A2" w:rsidP="0056182A">
            <w:pPr>
              <w:widowControl/>
              <w:spacing w:line="320" w:lineRule="exact"/>
              <w:jc w:val="left"/>
              <w:rPr>
                <w:rFonts w:ascii="ＭＳ ゴシック" w:eastAsia="ＭＳ ゴシック" w:hAnsi="ＭＳ ゴシック"/>
                <w:spacing w:val="-4"/>
                <w:szCs w:val="21"/>
              </w:rPr>
            </w:pPr>
          </w:p>
        </w:tc>
      </w:tr>
      <w:tr w:rsidR="002E0DAC" w:rsidRPr="00D14F40" w14:paraId="2E7E0488" w14:textId="77777777" w:rsidTr="00E13364">
        <w:tblPrEx>
          <w:tblCellMar>
            <w:left w:w="99" w:type="dxa"/>
            <w:right w:w="99" w:type="dxa"/>
          </w:tblCellMar>
          <w:tblLook w:val="0000" w:firstRow="0" w:lastRow="0" w:firstColumn="0" w:lastColumn="0" w:noHBand="0" w:noVBand="0"/>
        </w:tblPrEx>
        <w:trPr>
          <w:gridAfter w:val="1"/>
          <w:wAfter w:w="8" w:type="dxa"/>
          <w:trHeight w:val="390"/>
        </w:trPr>
        <w:tc>
          <w:tcPr>
            <w:tcW w:w="3632" w:type="dxa"/>
            <w:tcBorders>
              <w:left w:val="single" w:sz="12" w:space="0" w:color="auto"/>
              <w:bottom w:val="single" w:sz="12" w:space="0" w:color="auto"/>
            </w:tcBorders>
          </w:tcPr>
          <w:p w14:paraId="19D544DA" w14:textId="77777777" w:rsidR="00FD0B38" w:rsidRPr="00D14F40" w:rsidRDefault="00FD0B38" w:rsidP="0056182A">
            <w:pPr>
              <w:spacing w:line="320" w:lineRule="exact"/>
              <w:rPr>
                <w:rFonts w:ascii="ＭＳ ゴシック" w:eastAsia="ＭＳ ゴシック" w:hAnsi="ＭＳ ゴシック"/>
                <w:szCs w:val="22"/>
              </w:rPr>
            </w:pPr>
            <w:r w:rsidRPr="00D14F40">
              <w:rPr>
                <w:rFonts w:ascii="ＭＳ ゴシック" w:eastAsia="ＭＳ ゴシック" w:hAnsi="ＭＳ ゴシック" w:hint="eastAsia"/>
                <w:szCs w:val="22"/>
              </w:rPr>
              <w:t>特定処理施設に係る事故時の措置命令違反</w:t>
            </w:r>
          </w:p>
        </w:tc>
        <w:tc>
          <w:tcPr>
            <w:tcW w:w="3280" w:type="dxa"/>
            <w:tcBorders>
              <w:bottom w:val="single" w:sz="12" w:space="0" w:color="auto"/>
              <w:right w:val="single" w:sz="4" w:space="0" w:color="auto"/>
            </w:tcBorders>
            <w:vAlign w:val="center"/>
          </w:tcPr>
          <w:p w14:paraId="25BF14FF" w14:textId="77777777" w:rsidR="00FD0B38" w:rsidRPr="00D14F40" w:rsidRDefault="00FD0B38" w:rsidP="00E13364">
            <w:pPr>
              <w:spacing w:line="320" w:lineRule="exact"/>
              <w:rPr>
                <w:rFonts w:ascii="ＭＳ ゴシック" w:eastAsia="ＭＳ ゴシック" w:hAnsi="ＭＳ ゴシック"/>
                <w:szCs w:val="22"/>
              </w:rPr>
            </w:pPr>
            <w:r w:rsidRPr="00D14F40">
              <w:rPr>
                <w:rFonts w:ascii="ＭＳ ゴシック" w:eastAsia="ＭＳ ゴシック" w:hAnsi="ＭＳ ゴシック" w:hint="eastAsia"/>
                <w:szCs w:val="22"/>
              </w:rPr>
              <w:t>法第21条の</w:t>
            </w:r>
            <w:r w:rsidR="00ED2069">
              <w:rPr>
                <w:rFonts w:ascii="ＭＳ ゴシック" w:eastAsia="ＭＳ ゴシック" w:hAnsi="ＭＳ ゴシック" w:hint="eastAsia"/>
                <w:szCs w:val="22"/>
              </w:rPr>
              <w:t>２</w:t>
            </w:r>
            <w:r w:rsidRPr="00D14F40">
              <w:rPr>
                <w:rFonts w:ascii="ＭＳ ゴシック" w:eastAsia="ＭＳ ゴシック" w:hAnsi="ＭＳ ゴシック" w:hint="eastAsia"/>
                <w:szCs w:val="22"/>
              </w:rPr>
              <w:t>第</w:t>
            </w:r>
            <w:r w:rsidR="00ED2069">
              <w:rPr>
                <w:rFonts w:ascii="ＭＳ ゴシック" w:eastAsia="ＭＳ ゴシック" w:hAnsi="ＭＳ ゴシック" w:hint="eastAsia"/>
                <w:szCs w:val="22"/>
              </w:rPr>
              <w:t>２</w:t>
            </w:r>
            <w:r w:rsidRPr="00D14F40">
              <w:rPr>
                <w:rFonts w:ascii="ＭＳ ゴシック" w:eastAsia="ＭＳ ゴシック" w:hAnsi="ＭＳ ゴシック" w:hint="eastAsia"/>
                <w:szCs w:val="22"/>
              </w:rPr>
              <w:t>項</w:t>
            </w:r>
          </w:p>
        </w:tc>
        <w:tc>
          <w:tcPr>
            <w:tcW w:w="2521" w:type="dxa"/>
            <w:vMerge/>
            <w:tcBorders>
              <w:left w:val="single" w:sz="4" w:space="0" w:color="auto"/>
              <w:bottom w:val="single" w:sz="12" w:space="0" w:color="auto"/>
              <w:right w:val="single" w:sz="12" w:space="0" w:color="auto"/>
            </w:tcBorders>
          </w:tcPr>
          <w:p w14:paraId="2E953E26" w14:textId="77777777" w:rsidR="00FD0B38" w:rsidRPr="00D14F40" w:rsidRDefault="00FD0B38" w:rsidP="0056182A">
            <w:pPr>
              <w:spacing w:line="320" w:lineRule="exact"/>
              <w:ind w:left="284"/>
              <w:rPr>
                <w:rFonts w:ascii="ＭＳ ゴシック" w:eastAsia="ＭＳ ゴシック" w:hAnsi="ＭＳ ゴシック"/>
                <w:szCs w:val="22"/>
              </w:rPr>
            </w:pPr>
          </w:p>
        </w:tc>
      </w:tr>
      <w:tr w:rsidR="00E13364" w:rsidRPr="00D14F40" w14:paraId="3C2365F4" w14:textId="77777777" w:rsidTr="001B509E">
        <w:trPr>
          <w:gridAfter w:val="1"/>
          <w:wAfter w:w="8" w:type="dxa"/>
          <w:trHeight w:val="313"/>
          <w:tblHeader/>
        </w:trPr>
        <w:tc>
          <w:tcPr>
            <w:tcW w:w="3632" w:type="dxa"/>
            <w:tcBorders>
              <w:top w:val="single" w:sz="12" w:space="0" w:color="auto"/>
              <w:left w:val="single" w:sz="12" w:space="0" w:color="auto"/>
              <w:bottom w:val="single" w:sz="4" w:space="0" w:color="auto"/>
              <w:right w:val="single" w:sz="4" w:space="0" w:color="auto"/>
            </w:tcBorders>
            <w:vAlign w:val="center"/>
            <w:hideMark/>
          </w:tcPr>
          <w:p w14:paraId="3380AF3F" w14:textId="77777777" w:rsidR="00E13364" w:rsidRPr="00D14F40" w:rsidRDefault="00E13364" w:rsidP="00E13364">
            <w:pPr>
              <w:spacing w:line="320" w:lineRule="exac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帳簿備付け、記載、保存義務違反</w:t>
            </w:r>
          </w:p>
        </w:tc>
        <w:tc>
          <w:tcPr>
            <w:tcW w:w="3280" w:type="dxa"/>
            <w:tcBorders>
              <w:top w:val="single" w:sz="12" w:space="0" w:color="auto"/>
              <w:left w:val="single" w:sz="4" w:space="0" w:color="auto"/>
              <w:bottom w:val="single" w:sz="4" w:space="0" w:color="auto"/>
              <w:right w:val="single" w:sz="4" w:space="0" w:color="auto"/>
            </w:tcBorders>
            <w:vAlign w:val="center"/>
            <w:hideMark/>
          </w:tcPr>
          <w:p w14:paraId="6ACFD58E" w14:textId="77777777" w:rsidR="00E13364" w:rsidRDefault="00E13364" w:rsidP="00E13364">
            <w:pPr>
              <w:spacing w:line="320" w:lineRule="exac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法第12条第13</w:t>
            </w:r>
            <w:r>
              <w:rPr>
                <w:rFonts w:ascii="ＭＳ ゴシック" w:eastAsia="ＭＳ ゴシック" w:hAnsi="ＭＳ ゴシック" w:hint="eastAsia"/>
                <w:spacing w:val="-4"/>
                <w:szCs w:val="21"/>
              </w:rPr>
              <w:t>項</w:t>
            </w:r>
          </w:p>
          <w:p w14:paraId="4240A857" w14:textId="77777777" w:rsidR="00E13364" w:rsidRPr="00D14F40" w:rsidRDefault="00E13364" w:rsidP="00E13364">
            <w:pPr>
              <w:spacing w:line="320" w:lineRule="exac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法第12条の</w:t>
            </w:r>
            <w:r>
              <w:rPr>
                <w:rFonts w:ascii="ＭＳ ゴシック" w:eastAsia="ＭＳ ゴシック" w:hAnsi="ＭＳ ゴシック" w:hint="eastAsia"/>
                <w:spacing w:val="-4"/>
                <w:szCs w:val="21"/>
              </w:rPr>
              <w:t>２</w:t>
            </w:r>
            <w:r w:rsidRPr="00D14F40">
              <w:rPr>
                <w:rFonts w:ascii="ＭＳ ゴシック" w:eastAsia="ＭＳ ゴシック" w:hAnsi="ＭＳ ゴシック" w:hint="eastAsia"/>
                <w:spacing w:val="-4"/>
                <w:szCs w:val="21"/>
              </w:rPr>
              <w:t>第14項</w:t>
            </w:r>
          </w:p>
        </w:tc>
        <w:tc>
          <w:tcPr>
            <w:tcW w:w="2521" w:type="dxa"/>
            <w:vMerge w:val="restart"/>
            <w:tcBorders>
              <w:top w:val="single" w:sz="12" w:space="0" w:color="auto"/>
              <w:left w:val="single" w:sz="4" w:space="0" w:color="auto"/>
              <w:right w:val="single" w:sz="12" w:space="0" w:color="auto"/>
            </w:tcBorders>
            <w:hideMark/>
          </w:tcPr>
          <w:p w14:paraId="4586DFE8" w14:textId="77777777" w:rsidR="00E13364" w:rsidRPr="00B413B0" w:rsidRDefault="00E13364" w:rsidP="00E13364">
            <w:pPr>
              <w:spacing w:line="0" w:lineRule="atLeast"/>
              <w:rPr>
                <w:rFonts w:ascii="ＭＳ ゴシック" w:eastAsia="ＭＳ ゴシック" w:hAnsi="ＭＳ ゴシック"/>
                <w:spacing w:val="-4"/>
                <w:szCs w:val="21"/>
              </w:rPr>
            </w:pPr>
            <w:r w:rsidRPr="00B413B0">
              <w:rPr>
                <w:rFonts w:ascii="ＭＳ ゴシック" w:eastAsia="ＭＳ ゴシック" w:hAnsi="ＭＳ ゴシック" w:hint="eastAsia"/>
                <w:spacing w:val="-4"/>
                <w:szCs w:val="21"/>
              </w:rPr>
              <w:t>【法第30条】</w:t>
            </w:r>
          </w:p>
          <w:p w14:paraId="62489A00" w14:textId="77777777" w:rsidR="00E13364" w:rsidRPr="00B413B0" w:rsidRDefault="00E13364" w:rsidP="00E13364">
            <w:pPr>
              <w:spacing w:line="0" w:lineRule="atLeast"/>
              <w:rPr>
                <w:rFonts w:ascii="ＭＳ ゴシック" w:eastAsia="ＭＳ ゴシック" w:hAnsi="ＭＳ ゴシック"/>
                <w:spacing w:val="-4"/>
                <w:szCs w:val="21"/>
              </w:rPr>
            </w:pPr>
            <w:r w:rsidRPr="00B413B0">
              <w:rPr>
                <w:rFonts w:ascii="ＭＳ ゴシック" w:eastAsia="ＭＳ ゴシック" w:hAnsi="ＭＳ ゴシック" w:hint="eastAsia"/>
                <w:spacing w:val="-4"/>
                <w:szCs w:val="21"/>
              </w:rPr>
              <w:t>30万円以下の罰金</w:t>
            </w:r>
          </w:p>
          <w:p w14:paraId="1648E039" w14:textId="77777777" w:rsidR="00E13364" w:rsidRPr="00B413B0" w:rsidRDefault="00E13364" w:rsidP="00E13364">
            <w:pPr>
              <w:spacing w:line="0" w:lineRule="atLeast"/>
              <w:rPr>
                <w:rFonts w:ascii="ＭＳ ゴシック" w:eastAsia="ＭＳ ゴシック" w:hAnsi="ＭＳ ゴシック"/>
                <w:spacing w:val="-4"/>
                <w:szCs w:val="21"/>
              </w:rPr>
            </w:pPr>
          </w:p>
          <w:p w14:paraId="04CEA59B" w14:textId="77777777" w:rsidR="00E13364" w:rsidRPr="00D14F40" w:rsidRDefault="00E13364" w:rsidP="00E13364">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【法第32条】</w:t>
            </w:r>
          </w:p>
          <w:p w14:paraId="06B3D5F2" w14:textId="77777777" w:rsidR="00E13364" w:rsidRPr="00D14F40" w:rsidRDefault="00E13364" w:rsidP="00E13364">
            <w:pPr>
              <w:spacing w:line="0" w:lineRule="atLeas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両罰規定</w:t>
            </w:r>
          </w:p>
        </w:tc>
      </w:tr>
      <w:tr w:rsidR="00E13364" w:rsidRPr="00D14F40" w14:paraId="3FF7FA21" w14:textId="77777777" w:rsidTr="001B509E">
        <w:trPr>
          <w:gridAfter w:val="1"/>
          <w:wAfter w:w="8" w:type="dxa"/>
          <w:trHeight w:val="341"/>
          <w:tblHeader/>
        </w:trPr>
        <w:tc>
          <w:tcPr>
            <w:tcW w:w="3632" w:type="dxa"/>
            <w:tcBorders>
              <w:top w:val="single" w:sz="4" w:space="0" w:color="auto"/>
              <w:left w:val="single" w:sz="12" w:space="0" w:color="auto"/>
              <w:bottom w:val="single" w:sz="4" w:space="0" w:color="auto"/>
              <w:right w:val="single" w:sz="4" w:space="0" w:color="auto"/>
            </w:tcBorders>
            <w:vAlign w:val="center"/>
            <w:hideMark/>
          </w:tcPr>
          <w:p w14:paraId="350B0E98" w14:textId="77777777" w:rsidR="00E13364" w:rsidRPr="00D14F40" w:rsidRDefault="00E13364" w:rsidP="00E13364">
            <w:pPr>
              <w:spacing w:line="320" w:lineRule="exac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処理施設定期検査受検義務違反</w:t>
            </w:r>
          </w:p>
        </w:tc>
        <w:tc>
          <w:tcPr>
            <w:tcW w:w="3280" w:type="dxa"/>
            <w:tcBorders>
              <w:top w:val="single" w:sz="4" w:space="0" w:color="auto"/>
              <w:left w:val="single" w:sz="4" w:space="0" w:color="auto"/>
              <w:bottom w:val="single" w:sz="4" w:space="0" w:color="auto"/>
              <w:right w:val="single" w:sz="4" w:space="0" w:color="auto"/>
            </w:tcBorders>
            <w:vAlign w:val="center"/>
            <w:hideMark/>
          </w:tcPr>
          <w:p w14:paraId="043BA59A" w14:textId="77777777" w:rsidR="00E13364" w:rsidRPr="00D14F40" w:rsidRDefault="00E13364" w:rsidP="00E13364">
            <w:pPr>
              <w:spacing w:line="320" w:lineRule="exact"/>
              <w:rPr>
                <w:rFonts w:ascii="ＭＳ ゴシック" w:eastAsia="ＭＳ ゴシック" w:hAnsi="ＭＳ ゴシック"/>
                <w:spacing w:val="-4"/>
                <w:szCs w:val="21"/>
              </w:rPr>
            </w:pPr>
            <w:r w:rsidRPr="00D14F40">
              <w:rPr>
                <w:rFonts w:ascii="ＭＳ ゴシック" w:eastAsia="ＭＳ ゴシック" w:hAnsi="ＭＳ ゴシック" w:hint="eastAsia"/>
                <w:spacing w:val="-4"/>
                <w:szCs w:val="21"/>
              </w:rPr>
              <w:t>法第15条の</w:t>
            </w:r>
            <w:r>
              <w:rPr>
                <w:rFonts w:ascii="ＭＳ ゴシック" w:eastAsia="ＭＳ ゴシック" w:hAnsi="ＭＳ ゴシック" w:hint="eastAsia"/>
                <w:spacing w:val="-4"/>
                <w:szCs w:val="21"/>
              </w:rPr>
              <w:t>２</w:t>
            </w:r>
            <w:r w:rsidRPr="00D14F40">
              <w:rPr>
                <w:rFonts w:ascii="ＭＳ ゴシック" w:eastAsia="ＭＳ ゴシック" w:hAnsi="ＭＳ ゴシック" w:hint="eastAsia"/>
                <w:spacing w:val="-4"/>
                <w:szCs w:val="21"/>
              </w:rPr>
              <w:t>の</w:t>
            </w:r>
            <w:r>
              <w:rPr>
                <w:rFonts w:ascii="ＭＳ ゴシック" w:eastAsia="ＭＳ ゴシック" w:hAnsi="ＭＳ ゴシック" w:hint="eastAsia"/>
                <w:spacing w:val="-4"/>
                <w:szCs w:val="21"/>
              </w:rPr>
              <w:t>２</w:t>
            </w:r>
            <w:r w:rsidRPr="00D14F40">
              <w:rPr>
                <w:rFonts w:ascii="ＭＳ ゴシック" w:eastAsia="ＭＳ ゴシック" w:hAnsi="ＭＳ ゴシック" w:hint="eastAsia"/>
                <w:spacing w:val="-4"/>
                <w:szCs w:val="21"/>
              </w:rPr>
              <w:t>第</w:t>
            </w:r>
            <w:r>
              <w:rPr>
                <w:rFonts w:ascii="ＭＳ ゴシック" w:eastAsia="ＭＳ ゴシック" w:hAnsi="ＭＳ ゴシック" w:hint="eastAsia"/>
                <w:spacing w:val="-4"/>
                <w:szCs w:val="21"/>
              </w:rPr>
              <w:t>１</w:t>
            </w:r>
            <w:r w:rsidRPr="00D14F40">
              <w:rPr>
                <w:rFonts w:ascii="ＭＳ ゴシック" w:eastAsia="ＭＳ ゴシック" w:hAnsi="ＭＳ ゴシック" w:hint="eastAsia"/>
                <w:spacing w:val="-4"/>
                <w:szCs w:val="21"/>
              </w:rPr>
              <w:t>項</w:t>
            </w:r>
          </w:p>
        </w:tc>
        <w:tc>
          <w:tcPr>
            <w:tcW w:w="2521" w:type="dxa"/>
            <w:vMerge/>
            <w:tcBorders>
              <w:left w:val="single" w:sz="4" w:space="0" w:color="auto"/>
              <w:right w:val="single" w:sz="12" w:space="0" w:color="auto"/>
            </w:tcBorders>
            <w:vAlign w:val="center"/>
            <w:hideMark/>
          </w:tcPr>
          <w:p w14:paraId="7F4CCA40" w14:textId="77777777" w:rsidR="00E13364" w:rsidRPr="00D14F40" w:rsidRDefault="00E13364" w:rsidP="00E13364">
            <w:pPr>
              <w:widowControl/>
              <w:spacing w:line="320" w:lineRule="exact"/>
              <w:jc w:val="left"/>
              <w:rPr>
                <w:rFonts w:ascii="ＭＳ ゴシック" w:eastAsia="ＭＳ ゴシック" w:hAnsi="ＭＳ ゴシック"/>
                <w:spacing w:val="-4"/>
                <w:szCs w:val="21"/>
              </w:rPr>
            </w:pPr>
          </w:p>
        </w:tc>
      </w:tr>
      <w:tr w:rsidR="00E13364" w:rsidRPr="00D14F40" w14:paraId="234C34B9" w14:textId="77777777" w:rsidTr="00E13364">
        <w:trPr>
          <w:gridAfter w:val="1"/>
          <w:wAfter w:w="8" w:type="dxa"/>
          <w:trHeight w:val="423"/>
          <w:tblHeader/>
        </w:trPr>
        <w:tc>
          <w:tcPr>
            <w:tcW w:w="3632" w:type="dxa"/>
            <w:tcBorders>
              <w:top w:val="single" w:sz="4" w:space="0" w:color="auto"/>
              <w:left w:val="single" w:sz="12" w:space="0" w:color="auto"/>
              <w:bottom w:val="single" w:sz="4" w:space="0" w:color="auto"/>
              <w:right w:val="single" w:sz="4" w:space="0" w:color="auto"/>
            </w:tcBorders>
            <w:vAlign w:val="center"/>
            <w:hideMark/>
          </w:tcPr>
          <w:p w14:paraId="274387A6" w14:textId="77777777" w:rsidR="00E13364" w:rsidRPr="00D14F40" w:rsidRDefault="00E13364" w:rsidP="00E13364">
            <w:pPr>
              <w:spacing w:line="320" w:lineRule="exact"/>
              <w:rPr>
                <w:rFonts w:ascii="ＭＳ ゴシック" w:eastAsia="ＭＳ ゴシック" w:hAnsi="ＭＳ ゴシック"/>
                <w:szCs w:val="22"/>
              </w:rPr>
            </w:pPr>
            <w:r w:rsidRPr="00D14F40">
              <w:rPr>
                <w:rFonts w:ascii="ＭＳ ゴシック" w:eastAsia="ＭＳ ゴシック" w:hAnsi="ＭＳ ゴシック" w:hint="eastAsia"/>
                <w:szCs w:val="22"/>
              </w:rPr>
              <w:t>処理施設届出義務違反</w:t>
            </w:r>
          </w:p>
        </w:tc>
        <w:tc>
          <w:tcPr>
            <w:tcW w:w="3280" w:type="dxa"/>
            <w:vMerge w:val="restart"/>
            <w:tcBorders>
              <w:top w:val="single" w:sz="4" w:space="0" w:color="auto"/>
              <w:left w:val="single" w:sz="4" w:space="0" w:color="auto"/>
              <w:right w:val="single" w:sz="4" w:space="0" w:color="auto"/>
            </w:tcBorders>
            <w:vAlign w:val="center"/>
            <w:hideMark/>
          </w:tcPr>
          <w:p w14:paraId="64B7C5F7" w14:textId="77777777" w:rsidR="00E13364" w:rsidRPr="00D14F40" w:rsidRDefault="00E13364" w:rsidP="00E13364">
            <w:pPr>
              <w:spacing w:line="320" w:lineRule="exact"/>
              <w:rPr>
                <w:rFonts w:ascii="ＭＳ ゴシック" w:eastAsia="ＭＳ ゴシック" w:hAnsi="ＭＳ ゴシック"/>
                <w:szCs w:val="22"/>
              </w:rPr>
            </w:pPr>
            <w:r w:rsidRPr="00D14F40">
              <w:rPr>
                <w:rFonts w:ascii="ＭＳ ゴシック" w:eastAsia="ＭＳ ゴシック" w:hAnsi="ＭＳ ゴシック" w:hint="eastAsia"/>
                <w:szCs w:val="22"/>
              </w:rPr>
              <w:t>法第15条の</w:t>
            </w:r>
            <w:r>
              <w:rPr>
                <w:rFonts w:ascii="ＭＳ ゴシック" w:eastAsia="ＭＳ ゴシック" w:hAnsi="ＭＳ ゴシック" w:hint="eastAsia"/>
                <w:szCs w:val="22"/>
              </w:rPr>
              <w:t>２</w:t>
            </w:r>
            <w:r w:rsidRPr="00D14F40">
              <w:rPr>
                <w:rFonts w:ascii="ＭＳ ゴシック" w:eastAsia="ＭＳ ゴシック" w:hAnsi="ＭＳ ゴシック" w:hint="eastAsia"/>
                <w:szCs w:val="22"/>
              </w:rPr>
              <w:t>の</w:t>
            </w:r>
            <w:r>
              <w:rPr>
                <w:rFonts w:ascii="ＭＳ ゴシック" w:eastAsia="ＭＳ ゴシック" w:hAnsi="ＭＳ ゴシック" w:hint="eastAsia"/>
                <w:szCs w:val="22"/>
              </w:rPr>
              <w:t>６</w:t>
            </w:r>
            <w:r w:rsidRPr="00D14F40">
              <w:rPr>
                <w:rFonts w:ascii="ＭＳ ゴシック" w:eastAsia="ＭＳ ゴシック" w:hAnsi="ＭＳ ゴシック" w:hint="eastAsia"/>
                <w:szCs w:val="22"/>
              </w:rPr>
              <w:t>第</w:t>
            </w:r>
            <w:r>
              <w:rPr>
                <w:rFonts w:ascii="ＭＳ ゴシック" w:eastAsia="ＭＳ ゴシック" w:hAnsi="ＭＳ ゴシック" w:hint="eastAsia"/>
                <w:szCs w:val="22"/>
              </w:rPr>
              <w:t>３</w:t>
            </w:r>
            <w:r w:rsidRPr="00D14F40">
              <w:rPr>
                <w:rFonts w:ascii="ＭＳ ゴシック" w:eastAsia="ＭＳ ゴシック" w:hAnsi="ＭＳ ゴシック" w:hint="eastAsia"/>
                <w:szCs w:val="22"/>
              </w:rPr>
              <w:t>項</w:t>
            </w:r>
          </w:p>
        </w:tc>
        <w:tc>
          <w:tcPr>
            <w:tcW w:w="2521" w:type="dxa"/>
            <w:vMerge/>
            <w:tcBorders>
              <w:left w:val="single" w:sz="4" w:space="0" w:color="auto"/>
              <w:right w:val="single" w:sz="12" w:space="0" w:color="auto"/>
            </w:tcBorders>
            <w:vAlign w:val="center"/>
            <w:hideMark/>
          </w:tcPr>
          <w:p w14:paraId="79328CB0" w14:textId="77777777" w:rsidR="00E13364" w:rsidRPr="00D14F40" w:rsidRDefault="00E13364" w:rsidP="00E13364">
            <w:pPr>
              <w:widowControl/>
              <w:spacing w:line="320" w:lineRule="exact"/>
              <w:jc w:val="left"/>
              <w:rPr>
                <w:rFonts w:ascii="ＭＳ ゴシック" w:eastAsia="ＭＳ ゴシック" w:hAnsi="ＭＳ ゴシック"/>
                <w:spacing w:val="-4"/>
                <w:szCs w:val="21"/>
              </w:rPr>
            </w:pPr>
          </w:p>
        </w:tc>
      </w:tr>
      <w:tr w:rsidR="00E13364" w:rsidRPr="00D14F40" w14:paraId="04109A90" w14:textId="77777777" w:rsidTr="001B509E">
        <w:trPr>
          <w:gridAfter w:val="1"/>
          <w:wAfter w:w="8" w:type="dxa"/>
          <w:trHeight w:val="430"/>
          <w:tblHeader/>
        </w:trPr>
        <w:tc>
          <w:tcPr>
            <w:tcW w:w="3632" w:type="dxa"/>
            <w:tcBorders>
              <w:top w:val="single" w:sz="4" w:space="0" w:color="auto"/>
              <w:left w:val="single" w:sz="12" w:space="0" w:color="auto"/>
              <w:bottom w:val="single" w:sz="4" w:space="0" w:color="auto"/>
              <w:right w:val="single" w:sz="4" w:space="0" w:color="auto"/>
            </w:tcBorders>
            <w:vAlign w:val="center"/>
          </w:tcPr>
          <w:p w14:paraId="3D8F6F8E" w14:textId="77777777" w:rsidR="00E13364" w:rsidRPr="00D14F40" w:rsidRDefault="00E13364" w:rsidP="00E13364">
            <w:pPr>
              <w:spacing w:line="320" w:lineRule="exact"/>
              <w:rPr>
                <w:rFonts w:ascii="ＭＳ ゴシック" w:eastAsia="ＭＳ ゴシック" w:hAnsi="ＭＳ ゴシック"/>
                <w:szCs w:val="22"/>
              </w:rPr>
            </w:pPr>
            <w:r w:rsidRPr="00D14F40">
              <w:rPr>
                <w:rFonts w:ascii="ＭＳ ゴシック" w:eastAsia="ＭＳ ゴシック" w:hAnsi="ＭＳ ゴシック" w:hint="eastAsia"/>
                <w:szCs w:val="22"/>
              </w:rPr>
              <w:t>最終処分場埋立終了届出義務違反</w:t>
            </w:r>
          </w:p>
        </w:tc>
        <w:tc>
          <w:tcPr>
            <w:tcW w:w="3280" w:type="dxa"/>
            <w:vMerge/>
            <w:tcBorders>
              <w:left w:val="single" w:sz="4" w:space="0" w:color="auto"/>
              <w:right w:val="single" w:sz="4" w:space="0" w:color="auto"/>
            </w:tcBorders>
          </w:tcPr>
          <w:p w14:paraId="42B765F7" w14:textId="77777777" w:rsidR="00E13364" w:rsidRPr="00D14F40" w:rsidRDefault="00E13364" w:rsidP="00E13364">
            <w:pPr>
              <w:spacing w:line="320" w:lineRule="exact"/>
              <w:rPr>
                <w:rFonts w:ascii="ＭＳ ゴシック" w:eastAsia="ＭＳ ゴシック" w:hAnsi="ＭＳ ゴシック"/>
                <w:szCs w:val="22"/>
              </w:rPr>
            </w:pPr>
          </w:p>
        </w:tc>
        <w:tc>
          <w:tcPr>
            <w:tcW w:w="2521" w:type="dxa"/>
            <w:vMerge/>
            <w:tcBorders>
              <w:left w:val="single" w:sz="4" w:space="0" w:color="auto"/>
              <w:right w:val="single" w:sz="12" w:space="0" w:color="auto"/>
            </w:tcBorders>
            <w:vAlign w:val="center"/>
          </w:tcPr>
          <w:p w14:paraId="10CF843C" w14:textId="77777777" w:rsidR="00E13364" w:rsidRPr="00D14F40" w:rsidRDefault="00E13364" w:rsidP="00E13364">
            <w:pPr>
              <w:widowControl/>
              <w:spacing w:line="320" w:lineRule="exact"/>
              <w:jc w:val="left"/>
              <w:rPr>
                <w:rFonts w:ascii="ＭＳ ゴシック" w:eastAsia="ＭＳ ゴシック" w:hAnsi="ＭＳ ゴシック"/>
                <w:spacing w:val="-4"/>
                <w:szCs w:val="21"/>
              </w:rPr>
            </w:pPr>
          </w:p>
        </w:tc>
      </w:tr>
      <w:tr w:rsidR="00E13364" w:rsidRPr="00D14F40" w14:paraId="4C521914" w14:textId="77777777" w:rsidTr="00E13364">
        <w:tblPrEx>
          <w:tblCellMar>
            <w:left w:w="99" w:type="dxa"/>
            <w:right w:w="99" w:type="dxa"/>
          </w:tblCellMar>
          <w:tblLook w:val="0000" w:firstRow="0" w:lastRow="0" w:firstColumn="0" w:lastColumn="0" w:noHBand="0" w:noVBand="0"/>
        </w:tblPrEx>
        <w:trPr>
          <w:gridAfter w:val="1"/>
          <w:wAfter w:w="8" w:type="dxa"/>
          <w:trHeight w:val="390"/>
        </w:trPr>
        <w:tc>
          <w:tcPr>
            <w:tcW w:w="3632" w:type="dxa"/>
            <w:tcBorders>
              <w:left w:val="single" w:sz="12" w:space="0" w:color="auto"/>
              <w:bottom w:val="single" w:sz="4" w:space="0" w:color="auto"/>
              <w:right w:val="single" w:sz="4" w:space="0" w:color="auto"/>
            </w:tcBorders>
          </w:tcPr>
          <w:p w14:paraId="0C063299" w14:textId="77777777" w:rsidR="00E13364" w:rsidRPr="00D14F40" w:rsidRDefault="00E13364" w:rsidP="00E13364">
            <w:pPr>
              <w:spacing w:line="320" w:lineRule="exact"/>
              <w:rPr>
                <w:rFonts w:ascii="ＭＳ ゴシック" w:eastAsia="ＭＳ ゴシック" w:hAnsi="ＭＳ ゴシック"/>
                <w:szCs w:val="22"/>
              </w:rPr>
            </w:pPr>
            <w:r w:rsidRPr="00D14F40">
              <w:rPr>
                <w:rFonts w:ascii="ＭＳ ゴシック" w:eastAsia="ＭＳ ゴシック" w:hAnsi="ＭＳ ゴシック" w:hint="eastAsia"/>
                <w:szCs w:val="22"/>
              </w:rPr>
              <w:t>最終処分場廃止確認義務違反</w:t>
            </w:r>
          </w:p>
        </w:tc>
        <w:tc>
          <w:tcPr>
            <w:tcW w:w="3280" w:type="dxa"/>
            <w:vMerge/>
            <w:tcBorders>
              <w:left w:val="single" w:sz="4" w:space="0" w:color="auto"/>
              <w:bottom w:val="single" w:sz="4" w:space="0" w:color="auto"/>
              <w:right w:val="single" w:sz="4" w:space="0" w:color="auto"/>
            </w:tcBorders>
          </w:tcPr>
          <w:p w14:paraId="64CFD878" w14:textId="77777777" w:rsidR="00E13364" w:rsidRPr="00D14F40" w:rsidRDefault="00E13364" w:rsidP="00E13364">
            <w:pPr>
              <w:spacing w:line="320" w:lineRule="exact"/>
              <w:rPr>
                <w:rFonts w:ascii="ＭＳ ゴシック" w:eastAsia="ＭＳ ゴシック" w:hAnsi="ＭＳ ゴシック"/>
              </w:rPr>
            </w:pPr>
          </w:p>
        </w:tc>
        <w:tc>
          <w:tcPr>
            <w:tcW w:w="2521" w:type="dxa"/>
            <w:vMerge/>
            <w:tcBorders>
              <w:left w:val="single" w:sz="4" w:space="0" w:color="auto"/>
              <w:right w:val="single" w:sz="12" w:space="0" w:color="auto"/>
            </w:tcBorders>
          </w:tcPr>
          <w:p w14:paraId="14B058FA" w14:textId="77777777" w:rsidR="00E13364" w:rsidRPr="00D14F40" w:rsidRDefault="00E13364" w:rsidP="00E13364">
            <w:pPr>
              <w:spacing w:line="320" w:lineRule="exact"/>
              <w:ind w:left="284"/>
              <w:rPr>
                <w:rFonts w:ascii="ＭＳ ゴシック" w:eastAsia="ＭＳ ゴシック" w:hAnsi="ＭＳ ゴシック"/>
                <w:szCs w:val="22"/>
              </w:rPr>
            </w:pPr>
          </w:p>
        </w:tc>
      </w:tr>
      <w:tr w:rsidR="00E13364" w:rsidRPr="00D14F40" w14:paraId="5B67686F" w14:textId="77777777" w:rsidTr="00E13364">
        <w:tblPrEx>
          <w:tblCellMar>
            <w:left w:w="99" w:type="dxa"/>
            <w:right w:w="99" w:type="dxa"/>
          </w:tblCellMar>
          <w:tblLook w:val="0000" w:firstRow="0" w:lastRow="0" w:firstColumn="0" w:lastColumn="0" w:noHBand="0" w:noVBand="0"/>
        </w:tblPrEx>
        <w:trPr>
          <w:gridAfter w:val="1"/>
          <w:wAfter w:w="8" w:type="dxa"/>
          <w:trHeight w:val="390"/>
        </w:trPr>
        <w:tc>
          <w:tcPr>
            <w:tcW w:w="3632" w:type="dxa"/>
            <w:tcBorders>
              <w:left w:val="single" w:sz="12" w:space="0" w:color="auto"/>
              <w:bottom w:val="single" w:sz="4" w:space="0" w:color="auto"/>
            </w:tcBorders>
          </w:tcPr>
          <w:p w14:paraId="0498FF31" w14:textId="77777777" w:rsidR="00E13364" w:rsidRPr="00D14F40" w:rsidRDefault="00E13364" w:rsidP="00E13364">
            <w:pPr>
              <w:spacing w:line="320" w:lineRule="exact"/>
              <w:rPr>
                <w:rFonts w:ascii="ＭＳ ゴシック" w:eastAsia="ＭＳ ゴシック" w:hAnsi="ＭＳ ゴシック"/>
                <w:szCs w:val="22"/>
              </w:rPr>
            </w:pPr>
            <w:r w:rsidRPr="00D14F40">
              <w:rPr>
                <w:rFonts w:ascii="ＭＳ ゴシック" w:eastAsia="ＭＳ ゴシック" w:hAnsi="ＭＳ ゴシック" w:hint="eastAsia"/>
                <w:szCs w:val="22"/>
              </w:rPr>
              <w:t>処理施設維持管理記録義務違反</w:t>
            </w:r>
          </w:p>
        </w:tc>
        <w:tc>
          <w:tcPr>
            <w:tcW w:w="3280" w:type="dxa"/>
            <w:tcBorders>
              <w:bottom w:val="single" w:sz="4" w:space="0" w:color="auto"/>
              <w:right w:val="single" w:sz="4" w:space="0" w:color="auto"/>
            </w:tcBorders>
          </w:tcPr>
          <w:p w14:paraId="7C82B5FE" w14:textId="77777777" w:rsidR="00E13364" w:rsidRPr="00D14F40" w:rsidRDefault="00E13364" w:rsidP="00E13364">
            <w:pPr>
              <w:spacing w:line="320" w:lineRule="exact"/>
              <w:rPr>
                <w:rFonts w:ascii="ＭＳ ゴシック" w:eastAsia="ＭＳ ゴシック" w:hAnsi="ＭＳ ゴシック"/>
                <w:szCs w:val="22"/>
              </w:rPr>
            </w:pPr>
            <w:r w:rsidRPr="00D14F40">
              <w:rPr>
                <w:rFonts w:ascii="ＭＳ ゴシック" w:eastAsia="ＭＳ ゴシック" w:hAnsi="ＭＳ ゴシック" w:hint="eastAsia"/>
                <w:szCs w:val="22"/>
              </w:rPr>
              <w:t>法第15条の</w:t>
            </w:r>
            <w:r>
              <w:rPr>
                <w:rFonts w:ascii="ＭＳ ゴシック" w:eastAsia="ＭＳ ゴシック" w:hAnsi="ＭＳ ゴシック" w:hint="eastAsia"/>
                <w:szCs w:val="22"/>
              </w:rPr>
              <w:t>２</w:t>
            </w:r>
            <w:r w:rsidRPr="00D14F40">
              <w:rPr>
                <w:rFonts w:ascii="ＭＳ ゴシック" w:eastAsia="ＭＳ ゴシック" w:hAnsi="ＭＳ ゴシック" w:hint="eastAsia"/>
                <w:szCs w:val="22"/>
              </w:rPr>
              <w:t>の</w:t>
            </w:r>
            <w:r>
              <w:rPr>
                <w:rFonts w:ascii="ＭＳ ゴシック" w:eastAsia="ＭＳ ゴシック" w:hAnsi="ＭＳ ゴシック" w:hint="eastAsia"/>
                <w:szCs w:val="22"/>
              </w:rPr>
              <w:t>４</w:t>
            </w:r>
          </w:p>
        </w:tc>
        <w:tc>
          <w:tcPr>
            <w:tcW w:w="2521" w:type="dxa"/>
            <w:vMerge/>
            <w:tcBorders>
              <w:left w:val="single" w:sz="4" w:space="0" w:color="auto"/>
              <w:right w:val="single" w:sz="12" w:space="0" w:color="auto"/>
            </w:tcBorders>
          </w:tcPr>
          <w:p w14:paraId="3D8CBE25" w14:textId="77777777" w:rsidR="00E13364" w:rsidRPr="00D14F40" w:rsidRDefault="00E13364" w:rsidP="00E13364">
            <w:pPr>
              <w:spacing w:line="320" w:lineRule="exact"/>
              <w:ind w:left="284"/>
              <w:rPr>
                <w:rFonts w:ascii="ＭＳ ゴシック" w:eastAsia="ＭＳ ゴシック" w:hAnsi="ＭＳ ゴシック"/>
                <w:szCs w:val="22"/>
              </w:rPr>
            </w:pPr>
          </w:p>
        </w:tc>
      </w:tr>
      <w:tr w:rsidR="00E13364" w:rsidRPr="00D14F40" w14:paraId="776A7C68" w14:textId="77777777" w:rsidTr="00E13364">
        <w:tblPrEx>
          <w:tblCellMar>
            <w:left w:w="99" w:type="dxa"/>
            <w:right w:w="99" w:type="dxa"/>
          </w:tblCellMar>
          <w:tblLook w:val="0000" w:firstRow="0" w:lastRow="0" w:firstColumn="0" w:lastColumn="0" w:noHBand="0" w:noVBand="0"/>
        </w:tblPrEx>
        <w:trPr>
          <w:gridAfter w:val="1"/>
          <w:wAfter w:w="8" w:type="dxa"/>
          <w:trHeight w:val="390"/>
        </w:trPr>
        <w:tc>
          <w:tcPr>
            <w:tcW w:w="3632" w:type="dxa"/>
            <w:tcBorders>
              <w:left w:val="single" w:sz="12" w:space="0" w:color="auto"/>
              <w:bottom w:val="single" w:sz="4" w:space="0" w:color="auto"/>
            </w:tcBorders>
            <w:vAlign w:val="center"/>
          </w:tcPr>
          <w:p w14:paraId="291E3FBF" w14:textId="77777777" w:rsidR="00E13364" w:rsidRPr="00D14F40" w:rsidRDefault="00E13364" w:rsidP="00E13364">
            <w:pPr>
              <w:spacing w:line="320" w:lineRule="exact"/>
              <w:rPr>
                <w:rFonts w:ascii="ＭＳ ゴシック" w:eastAsia="ＭＳ ゴシック" w:hAnsi="ＭＳ ゴシック"/>
                <w:szCs w:val="22"/>
              </w:rPr>
            </w:pPr>
            <w:r w:rsidRPr="00D14F40">
              <w:rPr>
                <w:rFonts w:ascii="ＭＳ ゴシック" w:eastAsia="ＭＳ ゴシック" w:hAnsi="ＭＳ ゴシック" w:hint="eastAsia"/>
                <w:szCs w:val="22"/>
              </w:rPr>
              <w:t>産業廃棄物処理責任者、特別管理産業廃棄物管理責任者、技術管理者設置義務違反</w:t>
            </w:r>
          </w:p>
        </w:tc>
        <w:tc>
          <w:tcPr>
            <w:tcW w:w="3280" w:type="dxa"/>
            <w:tcBorders>
              <w:bottom w:val="single" w:sz="4" w:space="0" w:color="auto"/>
              <w:right w:val="single" w:sz="4" w:space="0" w:color="auto"/>
            </w:tcBorders>
          </w:tcPr>
          <w:p w14:paraId="08803890" w14:textId="77777777" w:rsidR="00E13364" w:rsidRPr="00D14F40" w:rsidRDefault="00E13364" w:rsidP="00E13364">
            <w:pPr>
              <w:spacing w:line="320" w:lineRule="exact"/>
              <w:rPr>
                <w:rFonts w:ascii="ＭＳ ゴシック" w:eastAsia="ＭＳ ゴシック" w:hAnsi="ＭＳ ゴシック"/>
                <w:szCs w:val="22"/>
              </w:rPr>
            </w:pPr>
            <w:r w:rsidRPr="00D14F40">
              <w:rPr>
                <w:rFonts w:ascii="ＭＳ ゴシック" w:eastAsia="ＭＳ ゴシック" w:hAnsi="ＭＳ ゴシック" w:hint="eastAsia"/>
                <w:szCs w:val="22"/>
              </w:rPr>
              <w:t>法第12条第</w:t>
            </w:r>
            <w:r>
              <w:rPr>
                <w:rFonts w:ascii="ＭＳ ゴシック" w:eastAsia="ＭＳ ゴシック" w:hAnsi="ＭＳ ゴシック" w:hint="eastAsia"/>
                <w:szCs w:val="22"/>
              </w:rPr>
              <w:t>８</w:t>
            </w:r>
            <w:r w:rsidRPr="00D14F40">
              <w:rPr>
                <w:rFonts w:ascii="ＭＳ ゴシック" w:eastAsia="ＭＳ ゴシック" w:hAnsi="ＭＳ ゴシック" w:hint="eastAsia"/>
                <w:szCs w:val="22"/>
              </w:rPr>
              <w:t>項</w:t>
            </w:r>
          </w:p>
          <w:p w14:paraId="3A06AC4D" w14:textId="77777777" w:rsidR="00E13364" w:rsidRPr="00D14F40" w:rsidRDefault="00E13364" w:rsidP="00E13364">
            <w:pPr>
              <w:spacing w:line="320" w:lineRule="exact"/>
              <w:rPr>
                <w:rFonts w:ascii="ＭＳ ゴシック" w:eastAsia="ＭＳ ゴシック" w:hAnsi="ＭＳ ゴシック"/>
                <w:szCs w:val="22"/>
              </w:rPr>
            </w:pPr>
            <w:r w:rsidRPr="00D14F40">
              <w:rPr>
                <w:rFonts w:ascii="ＭＳ ゴシック" w:eastAsia="ＭＳ ゴシック" w:hAnsi="ＭＳ ゴシック" w:hint="eastAsia"/>
                <w:szCs w:val="22"/>
              </w:rPr>
              <w:t>法第12条の</w:t>
            </w:r>
            <w:r>
              <w:rPr>
                <w:rFonts w:ascii="ＭＳ ゴシック" w:eastAsia="ＭＳ ゴシック" w:hAnsi="ＭＳ ゴシック" w:hint="eastAsia"/>
                <w:szCs w:val="22"/>
              </w:rPr>
              <w:t>２</w:t>
            </w:r>
            <w:r w:rsidRPr="00D14F40">
              <w:rPr>
                <w:rFonts w:ascii="ＭＳ ゴシック" w:eastAsia="ＭＳ ゴシック" w:hAnsi="ＭＳ ゴシック" w:hint="eastAsia"/>
                <w:szCs w:val="22"/>
              </w:rPr>
              <w:t>第</w:t>
            </w:r>
            <w:r>
              <w:rPr>
                <w:rFonts w:ascii="ＭＳ ゴシック" w:eastAsia="ＭＳ ゴシック" w:hAnsi="ＭＳ ゴシック" w:hint="eastAsia"/>
                <w:szCs w:val="22"/>
              </w:rPr>
              <w:t>８</w:t>
            </w:r>
            <w:r w:rsidRPr="00D14F40">
              <w:rPr>
                <w:rFonts w:ascii="ＭＳ ゴシック" w:eastAsia="ＭＳ ゴシック" w:hAnsi="ＭＳ ゴシック" w:hint="eastAsia"/>
                <w:szCs w:val="22"/>
              </w:rPr>
              <w:t>項</w:t>
            </w:r>
          </w:p>
          <w:p w14:paraId="2D0CE475" w14:textId="77777777" w:rsidR="00E13364" w:rsidRPr="00D14F40" w:rsidRDefault="00E13364" w:rsidP="00E13364">
            <w:pPr>
              <w:spacing w:line="320" w:lineRule="exact"/>
              <w:rPr>
                <w:rFonts w:ascii="ＭＳ ゴシック" w:eastAsia="ＭＳ ゴシック" w:hAnsi="ＭＳ ゴシック"/>
                <w:szCs w:val="22"/>
              </w:rPr>
            </w:pPr>
            <w:r w:rsidRPr="00D14F40">
              <w:rPr>
                <w:rFonts w:ascii="ＭＳ ゴシック" w:eastAsia="ＭＳ ゴシック" w:hAnsi="ＭＳ ゴシック" w:hint="eastAsia"/>
                <w:szCs w:val="22"/>
              </w:rPr>
              <w:t>法第21条第</w:t>
            </w:r>
            <w:r>
              <w:rPr>
                <w:rFonts w:ascii="ＭＳ ゴシック" w:eastAsia="ＭＳ ゴシック" w:hAnsi="ＭＳ ゴシック" w:hint="eastAsia"/>
                <w:szCs w:val="22"/>
              </w:rPr>
              <w:t>１</w:t>
            </w:r>
            <w:r w:rsidRPr="00D14F40">
              <w:rPr>
                <w:rFonts w:ascii="ＭＳ ゴシック" w:eastAsia="ＭＳ ゴシック" w:hAnsi="ＭＳ ゴシック" w:hint="eastAsia"/>
                <w:szCs w:val="22"/>
              </w:rPr>
              <w:t>項</w:t>
            </w:r>
          </w:p>
        </w:tc>
        <w:tc>
          <w:tcPr>
            <w:tcW w:w="2521" w:type="dxa"/>
            <w:vMerge/>
            <w:tcBorders>
              <w:left w:val="single" w:sz="4" w:space="0" w:color="auto"/>
              <w:right w:val="single" w:sz="12" w:space="0" w:color="auto"/>
            </w:tcBorders>
          </w:tcPr>
          <w:p w14:paraId="62A53837" w14:textId="77777777" w:rsidR="00E13364" w:rsidRPr="00D14F40" w:rsidRDefault="00E13364" w:rsidP="00E13364">
            <w:pPr>
              <w:spacing w:line="320" w:lineRule="exact"/>
              <w:ind w:left="284"/>
              <w:rPr>
                <w:rFonts w:ascii="ＭＳ ゴシック" w:eastAsia="ＭＳ ゴシック" w:hAnsi="ＭＳ ゴシック"/>
                <w:szCs w:val="22"/>
              </w:rPr>
            </w:pPr>
          </w:p>
        </w:tc>
      </w:tr>
      <w:tr w:rsidR="00E13364" w:rsidRPr="00D14F40" w14:paraId="3A9140EB" w14:textId="77777777" w:rsidTr="00E13364">
        <w:tblPrEx>
          <w:tblCellMar>
            <w:left w:w="99" w:type="dxa"/>
            <w:right w:w="99" w:type="dxa"/>
          </w:tblCellMar>
          <w:tblLook w:val="0000" w:firstRow="0" w:lastRow="0" w:firstColumn="0" w:lastColumn="0" w:noHBand="0" w:noVBand="0"/>
        </w:tblPrEx>
        <w:trPr>
          <w:gridAfter w:val="1"/>
          <w:wAfter w:w="8" w:type="dxa"/>
          <w:trHeight w:val="390"/>
        </w:trPr>
        <w:tc>
          <w:tcPr>
            <w:tcW w:w="3632" w:type="dxa"/>
            <w:tcBorders>
              <w:left w:val="single" w:sz="12" w:space="0" w:color="auto"/>
              <w:bottom w:val="single" w:sz="4" w:space="0" w:color="auto"/>
            </w:tcBorders>
          </w:tcPr>
          <w:p w14:paraId="4B33873C" w14:textId="77777777" w:rsidR="00E13364" w:rsidRPr="00D14F40" w:rsidRDefault="00E13364" w:rsidP="00E13364">
            <w:pPr>
              <w:spacing w:line="320" w:lineRule="exact"/>
              <w:rPr>
                <w:rFonts w:ascii="ＭＳ ゴシック" w:eastAsia="ＭＳ ゴシック" w:hAnsi="ＭＳ ゴシック"/>
                <w:szCs w:val="22"/>
              </w:rPr>
            </w:pPr>
            <w:r w:rsidRPr="00D14F40">
              <w:rPr>
                <w:rFonts w:ascii="ＭＳ ゴシック" w:eastAsia="ＭＳ ゴシック" w:hAnsi="ＭＳ ゴシック" w:hint="eastAsia"/>
                <w:szCs w:val="22"/>
              </w:rPr>
              <w:t>報告義務違反</w:t>
            </w:r>
          </w:p>
        </w:tc>
        <w:tc>
          <w:tcPr>
            <w:tcW w:w="3280" w:type="dxa"/>
            <w:tcBorders>
              <w:bottom w:val="single" w:sz="4" w:space="0" w:color="auto"/>
              <w:right w:val="single" w:sz="4" w:space="0" w:color="auto"/>
            </w:tcBorders>
          </w:tcPr>
          <w:p w14:paraId="12D7E08A" w14:textId="77777777" w:rsidR="00E13364" w:rsidRPr="00D14F40" w:rsidRDefault="00E13364" w:rsidP="00E13364">
            <w:pPr>
              <w:spacing w:line="320" w:lineRule="exact"/>
              <w:rPr>
                <w:rFonts w:ascii="ＭＳ ゴシック" w:eastAsia="ＭＳ ゴシック" w:hAnsi="ＭＳ ゴシック"/>
                <w:szCs w:val="22"/>
              </w:rPr>
            </w:pPr>
            <w:r w:rsidRPr="00D14F40">
              <w:rPr>
                <w:rFonts w:ascii="ＭＳ ゴシック" w:eastAsia="ＭＳ ゴシック" w:hAnsi="ＭＳ ゴシック" w:hint="eastAsia"/>
                <w:szCs w:val="22"/>
              </w:rPr>
              <w:t>法第18条</w:t>
            </w:r>
          </w:p>
        </w:tc>
        <w:tc>
          <w:tcPr>
            <w:tcW w:w="2521" w:type="dxa"/>
            <w:vMerge/>
            <w:tcBorders>
              <w:left w:val="single" w:sz="4" w:space="0" w:color="auto"/>
              <w:right w:val="single" w:sz="12" w:space="0" w:color="auto"/>
            </w:tcBorders>
          </w:tcPr>
          <w:p w14:paraId="7ECDDC81" w14:textId="77777777" w:rsidR="00E13364" w:rsidRPr="00D14F40" w:rsidRDefault="00E13364" w:rsidP="00E13364">
            <w:pPr>
              <w:spacing w:line="320" w:lineRule="exact"/>
              <w:ind w:left="284"/>
              <w:rPr>
                <w:rFonts w:ascii="ＭＳ ゴシック" w:eastAsia="ＭＳ ゴシック" w:hAnsi="ＭＳ ゴシック"/>
                <w:szCs w:val="22"/>
              </w:rPr>
            </w:pPr>
          </w:p>
        </w:tc>
      </w:tr>
      <w:tr w:rsidR="00E13364" w:rsidRPr="00D14F40" w14:paraId="1AC2E60B" w14:textId="77777777" w:rsidTr="00E13364">
        <w:tblPrEx>
          <w:tblCellMar>
            <w:left w:w="99" w:type="dxa"/>
            <w:right w:w="99" w:type="dxa"/>
          </w:tblCellMar>
          <w:tblLook w:val="0000" w:firstRow="0" w:lastRow="0" w:firstColumn="0" w:lastColumn="0" w:noHBand="0" w:noVBand="0"/>
        </w:tblPrEx>
        <w:trPr>
          <w:gridAfter w:val="1"/>
          <w:wAfter w:w="8" w:type="dxa"/>
          <w:trHeight w:val="390"/>
        </w:trPr>
        <w:tc>
          <w:tcPr>
            <w:tcW w:w="3632" w:type="dxa"/>
            <w:tcBorders>
              <w:top w:val="single" w:sz="4" w:space="0" w:color="auto"/>
              <w:left w:val="single" w:sz="12" w:space="0" w:color="auto"/>
              <w:bottom w:val="single" w:sz="12" w:space="0" w:color="auto"/>
            </w:tcBorders>
          </w:tcPr>
          <w:p w14:paraId="71743B2E" w14:textId="77777777" w:rsidR="00E13364" w:rsidRPr="00D14F40" w:rsidRDefault="00E13364" w:rsidP="00E13364">
            <w:pPr>
              <w:spacing w:line="320" w:lineRule="exact"/>
              <w:rPr>
                <w:rFonts w:ascii="ＭＳ ゴシック" w:eastAsia="ＭＳ ゴシック" w:hAnsi="ＭＳ ゴシック"/>
                <w:szCs w:val="22"/>
              </w:rPr>
            </w:pPr>
            <w:r w:rsidRPr="00D14F40">
              <w:rPr>
                <w:rFonts w:ascii="ＭＳ ゴシック" w:eastAsia="ＭＳ ゴシック" w:hAnsi="ＭＳ ゴシック" w:hint="eastAsia"/>
                <w:szCs w:val="22"/>
              </w:rPr>
              <w:t>立入検査の拒否・妨害・忌避</w:t>
            </w:r>
          </w:p>
        </w:tc>
        <w:tc>
          <w:tcPr>
            <w:tcW w:w="3280" w:type="dxa"/>
            <w:tcBorders>
              <w:top w:val="single" w:sz="4" w:space="0" w:color="auto"/>
              <w:bottom w:val="single" w:sz="12" w:space="0" w:color="auto"/>
              <w:right w:val="single" w:sz="4" w:space="0" w:color="auto"/>
            </w:tcBorders>
          </w:tcPr>
          <w:p w14:paraId="130F3C50" w14:textId="77777777" w:rsidR="00E13364" w:rsidRPr="00D14F40" w:rsidRDefault="00E13364" w:rsidP="00E13364">
            <w:pPr>
              <w:spacing w:line="320" w:lineRule="exact"/>
              <w:rPr>
                <w:rFonts w:ascii="ＭＳ ゴシック" w:eastAsia="ＭＳ ゴシック" w:hAnsi="ＭＳ ゴシック"/>
                <w:szCs w:val="22"/>
              </w:rPr>
            </w:pPr>
            <w:r w:rsidRPr="00D14F40">
              <w:rPr>
                <w:rFonts w:ascii="ＭＳ ゴシック" w:eastAsia="ＭＳ ゴシック" w:hAnsi="ＭＳ ゴシック" w:hint="eastAsia"/>
                <w:szCs w:val="22"/>
              </w:rPr>
              <w:t>法第19条第</w:t>
            </w:r>
            <w:r>
              <w:rPr>
                <w:rFonts w:ascii="ＭＳ ゴシック" w:eastAsia="ＭＳ ゴシック" w:hAnsi="ＭＳ ゴシック" w:hint="eastAsia"/>
                <w:szCs w:val="22"/>
              </w:rPr>
              <w:t>１</w:t>
            </w:r>
            <w:r w:rsidRPr="00D14F40">
              <w:rPr>
                <w:rFonts w:ascii="ＭＳ ゴシック" w:eastAsia="ＭＳ ゴシック" w:hAnsi="ＭＳ ゴシック" w:hint="eastAsia"/>
                <w:szCs w:val="22"/>
              </w:rPr>
              <w:t>項・第</w:t>
            </w:r>
            <w:r>
              <w:rPr>
                <w:rFonts w:ascii="ＭＳ ゴシック" w:eastAsia="ＭＳ ゴシック" w:hAnsi="ＭＳ ゴシック" w:hint="eastAsia"/>
                <w:szCs w:val="22"/>
              </w:rPr>
              <w:t>２</w:t>
            </w:r>
            <w:r w:rsidRPr="00D14F40">
              <w:rPr>
                <w:rFonts w:ascii="ＭＳ ゴシック" w:eastAsia="ＭＳ ゴシック" w:hAnsi="ＭＳ ゴシック" w:hint="eastAsia"/>
                <w:szCs w:val="22"/>
              </w:rPr>
              <w:t>項</w:t>
            </w:r>
          </w:p>
        </w:tc>
        <w:tc>
          <w:tcPr>
            <w:tcW w:w="2521" w:type="dxa"/>
            <w:vMerge/>
            <w:tcBorders>
              <w:left w:val="single" w:sz="4" w:space="0" w:color="auto"/>
              <w:bottom w:val="single" w:sz="12" w:space="0" w:color="auto"/>
              <w:right w:val="single" w:sz="12" w:space="0" w:color="auto"/>
            </w:tcBorders>
          </w:tcPr>
          <w:p w14:paraId="4A89926B" w14:textId="77777777" w:rsidR="00E13364" w:rsidRPr="00D14F40" w:rsidRDefault="00E13364" w:rsidP="00E13364">
            <w:pPr>
              <w:spacing w:line="320" w:lineRule="exact"/>
              <w:ind w:left="284"/>
              <w:rPr>
                <w:rFonts w:ascii="ＭＳ ゴシック" w:eastAsia="ＭＳ ゴシック" w:hAnsi="ＭＳ ゴシック"/>
                <w:szCs w:val="22"/>
              </w:rPr>
            </w:pPr>
          </w:p>
        </w:tc>
      </w:tr>
      <w:tr w:rsidR="002E0DAC" w:rsidRPr="00D14F40" w14:paraId="61873845" w14:textId="77777777" w:rsidTr="0056182A">
        <w:tblPrEx>
          <w:tblCellMar>
            <w:left w:w="99" w:type="dxa"/>
            <w:right w:w="99" w:type="dxa"/>
          </w:tblCellMar>
          <w:tblLook w:val="0000" w:firstRow="0" w:lastRow="0" w:firstColumn="0" w:lastColumn="0" w:noHBand="0" w:noVBand="0"/>
        </w:tblPrEx>
        <w:trPr>
          <w:trHeight w:val="497"/>
        </w:trPr>
        <w:tc>
          <w:tcPr>
            <w:tcW w:w="3632" w:type="dxa"/>
            <w:tcBorders>
              <w:top w:val="single" w:sz="12" w:space="0" w:color="auto"/>
              <w:left w:val="single" w:sz="12" w:space="0" w:color="auto"/>
            </w:tcBorders>
            <w:vAlign w:val="center"/>
          </w:tcPr>
          <w:p w14:paraId="41FFFF4D" w14:textId="77777777" w:rsidR="00FD0B38" w:rsidRPr="00D14F40" w:rsidRDefault="00FD0B38" w:rsidP="0056182A">
            <w:pPr>
              <w:spacing w:line="320" w:lineRule="exact"/>
              <w:rPr>
                <w:rFonts w:ascii="ＭＳ ゴシック" w:eastAsia="ＭＳ ゴシック" w:hAnsi="ＭＳ ゴシック"/>
                <w:szCs w:val="22"/>
              </w:rPr>
            </w:pPr>
            <w:r w:rsidRPr="00D14F40">
              <w:rPr>
                <w:rFonts w:ascii="ＭＳ ゴシック" w:eastAsia="ＭＳ ゴシック" w:hAnsi="ＭＳ ゴシック" w:hint="eastAsia"/>
                <w:szCs w:val="22"/>
              </w:rPr>
              <w:t>事業場外保管の届出義務違反（非常災害時）</w:t>
            </w:r>
          </w:p>
        </w:tc>
        <w:tc>
          <w:tcPr>
            <w:tcW w:w="3280" w:type="dxa"/>
            <w:tcBorders>
              <w:top w:val="single" w:sz="12" w:space="0" w:color="auto"/>
              <w:right w:val="single" w:sz="4" w:space="0" w:color="auto"/>
            </w:tcBorders>
          </w:tcPr>
          <w:p w14:paraId="14F1F582" w14:textId="77777777" w:rsidR="00FD0B38" w:rsidRPr="00D14F40" w:rsidRDefault="00FD0B38" w:rsidP="0056182A">
            <w:pPr>
              <w:spacing w:line="320" w:lineRule="exact"/>
              <w:rPr>
                <w:rFonts w:ascii="ＭＳ ゴシック" w:eastAsia="ＭＳ ゴシック" w:hAnsi="ＭＳ ゴシック"/>
                <w:szCs w:val="22"/>
              </w:rPr>
            </w:pPr>
            <w:r w:rsidRPr="00D14F40">
              <w:rPr>
                <w:rFonts w:ascii="ＭＳ ゴシック" w:eastAsia="ＭＳ ゴシック" w:hAnsi="ＭＳ ゴシック" w:hint="eastAsia"/>
                <w:szCs w:val="22"/>
              </w:rPr>
              <w:t>法第12条第</w:t>
            </w:r>
            <w:r w:rsidR="004D1ADF">
              <w:rPr>
                <w:rFonts w:ascii="ＭＳ ゴシック" w:eastAsia="ＭＳ ゴシック" w:hAnsi="ＭＳ ゴシック" w:hint="eastAsia"/>
                <w:szCs w:val="22"/>
              </w:rPr>
              <w:t>４</w:t>
            </w:r>
            <w:r w:rsidRPr="00D14F40">
              <w:rPr>
                <w:rFonts w:ascii="ＭＳ ゴシック" w:eastAsia="ＭＳ ゴシック" w:hAnsi="ＭＳ ゴシック" w:hint="eastAsia"/>
                <w:szCs w:val="22"/>
              </w:rPr>
              <w:t>項</w:t>
            </w:r>
          </w:p>
          <w:p w14:paraId="2164291C" w14:textId="77777777" w:rsidR="00FD0B38" w:rsidRPr="00D14F40" w:rsidRDefault="00FD0B38" w:rsidP="0056182A">
            <w:pPr>
              <w:spacing w:line="320" w:lineRule="exact"/>
              <w:rPr>
                <w:rFonts w:ascii="ＭＳ ゴシック" w:eastAsia="ＭＳ ゴシック" w:hAnsi="ＭＳ ゴシック"/>
                <w:szCs w:val="22"/>
              </w:rPr>
            </w:pPr>
            <w:r w:rsidRPr="00D14F40">
              <w:rPr>
                <w:rFonts w:ascii="ＭＳ ゴシック" w:eastAsia="ＭＳ ゴシック" w:hAnsi="ＭＳ ゴシック" w:hint="eastAsia"/>
                <w:szCs w:val="22"/>
              </w:rPr>
              <w:t>法第12条の</w:t>
            </w:r>
            <w:r w:rsidR="00ED2069">
              <w:rPr>
                <w:rFonts w:ascii="ＭＳ ゴシック" w:eastAsia="ＭＳ ゴシック" w:hAnsi="ＭＳ ゴシック" w:hint="eastAsia"/>
                <w:szCs w:val="22"/>
              </w:rPr>
              <w:t>２</w:t>
            </w:r>
            <w:r w:rsidRPr="00D14F40">
              <w:rPr>
                <w:rFonts w:ascii="ＭＳ ゴシック" w:eastAsia="ＭＳ ゴシック" w:hAnsi="ＭＳ ゴシック" w:hint="eastAsia"/>
                <w:szCs w:val="22"/>
              </w:rPr>
              <w:t>第</w:t>
            </w:r>
            <w:r w:rsidR="004D1ADF">
              <w:rPr>
                <w:rFonts w:ascii="ＭＳ ゴシック" w:eastAsia="ＭＳ ゴシック" w:hAnsi="ＭＳ ゴシック" w:hint="eastAsia"/>
                <w:szCs w:val="22"/>
              </w:rPr>
              <w:t>４</w:t>
            </w:r>
            <w:r w:rsidRPr="00D14F40">
              <w:rPr>
                <w:rFonts w:ascii="ＭＳ ゴシック" w:eastAsia="ＭＳ ゴシック" w:hAnsi="ＭＳ ゴシック" w:hint="eastAsia"/>
                <w:szCs w:val="22"/>
              </w:rPr>
              <w:t>項</w:t>
            </w:r>
          </w:p>
        </w:tc>
        <w:tc>
          <w:tcPr>
            <w:tcW w:w="2529" w:type="dxa"/>
            <w:gridSpan w:val="2"/>
            <w:vMerge w:val="restart"/>
            <w:tcBorders>
              <w:top w:val="single" w:sz="12" w:space="0" w:color="auto"/>
              <w:left w:val="single" w:sz="4" w:space="0" w:color="auto"/>
              <w:right w:val="single" w:sz="12" w:space="0" w:color="auto"/>
            </w:tcBorders>
          </w:tcPr>
          <w:p w14:paraId="1A89E972" w14:textId="77777777" w:rsidR="00FD0B38" w:rsidRPr="00B413B0" w:rsidRDefault="00FD0B38" w:rsidP="0056182A">
            <w:pPr>
              <w:spacing w:line="0" w:lineRule="atLeast"/>
              <w:rPr>
                <w:rFonts w:ascii="ＭＳ ゴシック" w:eastAsia="ＭＳ ゴシック" w:hAnsi="ＭＳ ゴシック"/>
                <w:spacing w:val="-4"/>
                <w:szCs w:val="21"/>
              </w:rPr>
            </w:pPr>
            <w:r w:rsidRPr="00B413B0">
              <w:rPr>
                <w:rFonts w:ascii="ＭＳ ゴシック" w:eastAsia="ＭＳ ゴシック" w:hAnsi="ＭＳ ゴシック" w:hint="eastAsia"/>
                <w:spacing w:val="-4"/>
                <w:szCs w:val="21"/>
              </w:rPr>
              <w:t>【法第33条】</w:t>
            </w:r>
          </w:p>
          <w:p w14:paraId="37CD7ED3" w14:textId="77777777" w:rsidR="00FD0B38" w:rsidRPr="00B413B0" w:rsidRDefault="00FD0B38" w:rsidP="0056182A">
            <w:pPr>
              <w:spacing w:line="0" w:lineRule="atLeast"/>
              <w:rPr>
                <w:rFonts w:ascii="ＭＳ ゴシック" w:eastAsia="ＭＳ ゴシック" w:hAnsi="ＭＳ ゴシック"/>
                <w:spacing w:val="-4"/>
                <w:szCs w:val="21"/>
              </w:rPr>
            </w:pPr>
            <w:r w:rsidRPr="00B413B0">
              <w:rPr>
                <w:rFonts w:ascii="ＭＳ ゴシック" w:eastAsia="ＭＳ ゴシック" w:hAnsi="ＭＳ ゴシック" w:hint="eastAsia"/>
                <w:spacing w:val="-4"/>
                <w:szCs w:val="21"/>
              </w:rPr>
              <w:t>20万円以下の過料</w:t>
            </w:r>
          </w:p>
        </w:tc>
      </w:tr>
      <w:tr w:rsidR="002E0DAC" w:rsidRPr="00D14F40" w14:paraId="77F1A66A" w14:textId="77777777" w:rsidTr="0056182A">
        <w:tblPrEx>
          <w:tblCellMar>
            <w:left w:w="99" w:type="dxa"/>
            <w:right w:w="99" w:type="dxa"/>
          </w:tblCellMar>
          <w:tblLook w:val="0000" w:firstRow="0" w:lastRow="0" w:firstColumn="0" w:lastColumn="0" w:noHBand="0" w:noVBand="0"/>
        </w:tblPrEx>
        <w:trPr>
          <w:trHeight w:val="497"/>
        </w:trPr>
        <w:tc>
          <w:tcPr>
            <w:tcW w:w="3632" w:type="dxa"/>
            <w:tcBorders>
              <w:left w:val="single" w:sz="12" w:space="0" w:color="auto"/>
            </w:tcBorders>
          </w:tcPr>
          <w:p w14:paraId="1B86A42F" w14:textId="77777777" w:rsidR="00FD0B38" w:rsidRPr="00D14F40" w:rsidRDefault="004D46A2" w:rsidP="0056182A">
            <w:pPr>
              <w:spacing w:line="320" w:lineRule="exact"/>
              <w:rPr>
                <w:rFonts w:ascii="ＭＳ ゴシック" w:eastAsia="ＭＳ ゴシック" w:hAnsi="ＭＳ ゴシック"/>
                <w:szCs w:val="22"/>
              </w:rPr>
            </w:pPr>
            <w:r w:rsidRPr="00D14F40">
              <w:rPr>
                <w:rFonts w:ascii="ＭＳ ゴシック" w:eastAsia="ＭＳ ゴシック" w:hAnsi="ＭＳ ゴシック" w:hint="eastAsia"/>
                <w:szCs w:val="22"/>
              </w:rPr>
              <w:t>多量排出事業者</w:t>
            </w:r>
            <w:r w:rsidR="00FD0B38" w:rsidRPr="00D14F40">
              <w:rPr>
                <w:rFonts w:ascii="ＭＳ ゴシック" w:eastAsia="ＭＳ ゴシック" w:hAnsi="ＭＳ ゴシック" w:hint="eastAsia"/>
                <w:szCs w:val="22"/>
              </w:rPr>
              <w:t>産業廃棄物処理計画提出義務違反</w:t>
            </w:r>
          </w:p>
        </w:tc>
        <w:tc>
          <w:tcPr>
            <w:tcW w:w="3280" w:type="dxa"/>
            <w:tcBorders>
              <w:right w:val="single" w:sz="4" w:space="0" w:color="auto"/>
            </w:tcBorders>
          </w:tcPr>
          <w:p w14:paraId="17554EE2" w14:textId="77777777" w:rsidR="00FD0B38" w:rsidRPr="00D14F40" w:rsidRDefault="00FD0B38" w:rsidP="0056182A">
            <w:pPr>
              <w:spacing w:line="320" w:lineRule="exact"/>
              <w:rPr>
                <w:rFonts w:ascii="ＭＳ ゴシック" w:eastAsia="ＭＳ ゴシック" w:hAnsi="ＭＳ ゴシック"/>
                <w:szCs w:val="22"/>
              </w:rPr>
            </w:pPr>
            <w:r w:rsidRPr="00D14F40">
              <w:rPr>
                <w:rFonts w:ascii="ＭＳ ゴシック" w:eastAsia="ＭＳ ゴシック" w:hAnsi="ＭＳ ゴシック" w:hint="eastAsia"/>
                <w:szCs w:val="22"/>
              </w:rPr>
              <w:t>法第12条第</w:t>
            </w:r>
            <w:r w:rsidR="004D1ADF">
              <w:rPr>
                <w:rFonts w:ascii="ＭＳ ゴシック" w:eastAsia="ＭＳ ゴシック" w:hAnsi="ＭＳ ゴシック" w:hint="eastAsia"/>
                <w:szCs w:val="22"/>
              </w:rPr>
              <w:t>９</w:t>
            </w:r>
            <w:r w:rsidRPr="00D14F40">
              <w:rPr>
                <w:rFonts w:ascii="ＭＳ ゴシック" w:eastAsia="ＭＳ ゴシック" w:hAnsi="ＭＳ ゴシック" w:hint="eastAsia"/>
                <w:szCs w:val="22"/>
              </w:rPr>
              <w:t>項</w:t>
            </w:r>
          </w:p>
          <w:p w14:paraId="3EBFE33B" w14:textId="77777777" w:rsidR="00FD0B38" w:rsidRPr="00D14F40" w:rsidRDefault="00FD0B38" w:rsidP="0056182A">
            <w:pPr>
              <w:spacing w:line="320" w:lineRule="exact"/>
              <w:rPr>
                <w:rFonts w:ascii="ＭＳ ゴシック" w:eastAsia="ＭＳ ゴシック" w:hAnsi="ＭＳ ゴシック"/>
                <w:szCs w:val="22"/>
              </w:rPr>
            </w:pPr>
            <w:r w:rsidRPr="00D14F40">
              <w:rPr>
                <w:rFonts w:ascii="ＭＳ ゴシック" w:eastAsia="ＭＳ ゴシック" w:hAnsi="ＭＳ ゴシック" w:hint="eastAsia"/>
                <w:szCs w:val="22"/>
              </w:rPr>
              <w:t>法第12条の</w:t>
            </w:r>
            <w:r w:rsidR="004D1ADF">
              <w:rPr>
                <w:rFonts w:ascii="ＭＳ ゴシック" w:eastAsia="ＭＳ ゴシック" w:hAnsi="ＭＳ ゴシック" w:hint="eastAsia"/>
                <w:szCs w:val="22"/>
              </w:rPr>
              <w:t>２</w:t>
            </w:r>
            <w:r w:rsidRPr="00D14F40">
              <w:rPr>
                <w:rFonts w:ascii="ＭＳ ゴシック" w:eastAsia="ＭＳ ゴシック" w:hAnsi="ＭＳ ゴシック" w:hint="eastAsia"/>
                <w:szCs w:val="22"/>
              </w:rPr>
              <w:t>第10項</w:t>
            </w:r>
          </w:p>
        </w:tc>
        <w:tc>
          <w:tcPr>
            <w:tcW w:w="2529" w:type="dxa"/>
            <w:gridSpan w:val="2"/>
            <w:vMerge/>
            <w:tcBorders>
              <w:left w:val="single" w:sz="4" w:space="0" w:color="auto"/>
              <w:right w:val="single" w:sz="12" w:space="0" w:color="auto"/>
            </w:tcBorders>
          </w:tcPr>
          <w:p w14:paraId="627D31F0" w14:textId="77777777" w:rsidR="00FD0B38" w:rsidRPr="00D14F40" w:rsidRDefault="00FD0B38" w:rsidP="0056182A">
            <w:pPr>
              <w:spacing w:line="320" w:lineRule="exact"/>
              <w:ind w:left="284"/>
              <w:rPr>
                <w:rFonts w:ascii="ＭＳ ゴシック" w:eastAsia="ＭＳ ゴシック" w:hAnsi="ＭＳ ゴシック"/>
                <w:szCs w:val="22"/>
              </w:rPr>
            </w:pPr>
          </w:p>
        </w:tc>
      </w:tr>
      <w:tr w:rsidR="002E0DAC" w:rsidRPr="00D14F40" w14:paraId="3B304B7D" w14:textId="77777777" w:rsidTr="0056182A">
        <w:tblPrEx>
          <w:tblCellMar>
            <w:left w:w="99" w:type="dxa"/>
            <w:right w:w="99" w:type="dxa"/>
          </w:tblCellMar>
          <w:tblLook w:val="0000" w:firstRow="0" w:lastRow="0" w:firstColumn="0" w:lastColumn="0" w:noHBand="0" w:noVBand="0"/>
        </w:tblPrEx>
        <w:trPr>
          <w:trHeight w:val="497"/>
        </w:trPr>
        <w:tc>
          <w:tcPr>
            <w:tcW w:w="3632" w:type="dxa"/>
            <w:tcBorders>
              <w:left w:val="single" w:sz="12" w:space="0" w:color="auto"/>
              <w:bottom w:val="single" w:sz="12" w:space="0" w:color="auto"/>
            </w:tcBorders>
          </w:tcPr>
          <w:p w14:paraId="0C8A35BC" w14:textId="77777777" w:rsidR="00FD0B38" w:rsidRPr="00D14F40" w:rsidRDefault="004D46A2" w:rsidP="0056182A">
            <w:pPr>
              <w:spacing w:line="320" w:lineRule="exact"/>
              <w:rPr>
                <w:rFonts w:ascii="ＭＳ ゴシック" w:eastAsia="ＭＳ ゴシック" w:hAnsi="ＭＳ ゴシック"/>
                <w:szCs w:val="22"/>
              </w:rPr>
            </w:pPr>
            <w:r w:rsidRPr="00D14F40">
              <w:rPr>
                <w:rFonts w:ascii="ＭＳ ゴシック" w:eastAsia="ＭＳ ゴシック" w:hAnsi="ＭＳ ゴシック" w:hint="eastAsia"/>
                <w:szCs w:val="22"/>
              </w:rPr>
              <w:t>多量排出事業者</w:t>
            </w:r>
            <w:r w:rsidR="00FD0B38" w:rsidRPr="00D14F40">
              <w:rPr>
                <w:rFonts w:ascii="ＭＳ ゴシック" w:eastAsia="ＭＳ ゴシック" w:hAnsi="ＭＳ ゴシック" w:hint="eastAsia"/>
                <w:szCs w:val="22"/>
              </w:rPr>
              <w:t>産業廃棄物処理計画実施状況報告義務違反</w:t>
            </w:r>
          </w:p>
        </w:tc>
        <w:tc>
          <w:tcPr>
            <w:tcW w:w="3280" w:type="dxa"/>
            <w:tcBorders>
              <w:bottom w:val="single" w:sz="12" w:space="0" w:color="auto"/>
              <w:right w:val="single" w:sz="4" w:space="0" w:color="auto"/>
            </w:tcBorders>
          </w:tcPr>
          <w:p w14:paraId="2D3C1F47" w14:textId="77777777" w:rsidR="00FD0B38" w:rsidRPr="00D14F40" w:rsidRDefault="00FD0B38" w:rsidP="0056182A">
            <w:pPr>
              <w:spacing w:line="320" w:lineRule="exact"/>
              <w:rPr>
                <w:rFonts w:ascii="ＭＳ ゴシック" w:eastAsia="ＭＳ ゴシック" w:hAnsi="ＭＳ ゴシック"/>
                <w:szCs w:val="22"/>
              </w:rPr>
            </w:pPr>
            <w:r w:rsidRPr="00D14F40">
              <w:rPr>
                <w:rFonts w:ascii="ＭＳ ゴシック" w:eastAsia="ＭＳ ゴシック" w:hAnsi="ＭＳ ゴシック" w:hint="eastAsia"/>
                <w:szCs w:val="22"/>
              </w:rPr>
              <w:t>法第12条第10項</w:t>
            </w:r>
          </w:p>
          <w:p w14:paraId="7688A02F" w14:textId="77777777" w:rsidR="00FD0B38" w:rsidRPr="00D14F40" w:rsidRDefault="00FD0B38" w:rsidP="0056182A">
            <w:pPr>
              <w:spacing w:line="320" w:lineRule="exact"/>
              <w:rPr>
                <w:rFonts w:ascii="ＭＳ ゴシック" w:eastAsia="ＭＳ ゴシック" w:hAnsi="ＭＳ ゴシック"/>
                <w:szCs w:val="22"/>
              </w:rPr>
            </w:pPr>
            <w:r w:rsidRPr="00D14F40">
              <w:rPr>
                <w:rFonts w:ascii="ＭＳ ゴシック" w:eastAsia="ＭＳ ゴシック" w:hAnsi="ＭＳ ゴシック" w:hint="eastAsia"/>
                <w:szCs w:val="22"/>
              </w:rPr>
              <w:t>法第12条の</w:t>
            </w:r>
            <w:r w:rsidR="004D1ADF">
              <w:rPr>
                <w:rFonts w:ascii="ＭＳ ゴシック" w:eastAsia="ＭＳ ゴシック" w:hAnsi="ＭＳ ゴシック" w:hint="eastAsia"/>
                <w:szCs w:val="22"/>
              </w:rPr>
              <w:t>２</w:t>
            </w:r>
            <w:r w:rsidRPr="00D14F40">
              <w:rPr>
                <w:rFonts w:ascii="ＭＳ ゴシック" w:eastAsia="ＭＳ ゴシック" w:hAnsi="ＭＳ ゴシック" w:hint="eastAsia"/>
                <w:szCs w:val="22"/>
              </w:rPr>
              <w:t>第11項</w:t>
            </w:r>
          </w:p>
        </w:tc>
        <w:tc>
          <w:tcPr>
            <w:tcW w:w="2529" w:type="dxa"/>
            <w:gridSpan w:val="2"/>
            <w:vMerge/>
            <w:tcBorders>
              <w:left w:val="single" w:sz="4" w:space="0" w:color="auto"/>
              <w:bottom w:val="single" w:sz="12" w:space="0" w:color="auto"/>
              <w:right w:val="single" w:sz="12" w:space="0" w:color="auto"/>
            </w:tcBorders>
          </w:tcPr>
          <w:p w14:paraId="72763085" w14:textId="77777777" w:rsidR="00FD0B38" w:rsidRPr="00D14F40" w:rsidRDefault="00FD0B38" w:rsidP="0056182A">
            <w:pPr>
              <w:spacing w:line="320" w:lineRule="exact"/>
              <w:ind w:left="284"/>
              <w:rPr>
                <w:rFonts w:ascii="ＭＳ ゴシック" w:eastAsia="ＭＳ ゴシック" w:hAnsi="ＭＳ ゴシック"/>
                <w:szCs w:val="22"/>
              </w:rPr>
            </w:pPr>
          </w:p>
        </w:tc>
      </w:tr>
    </w:tbl>
    <w:p w14:paraId="46CCC6E9" w14:textId="77777777" w:rsidR="00D32DE0" w:rsidRPr="00D14F40" w:rsidRDefault="00370144" w:rsidP="00247905">
      <w:pPr>
        <w:spacing w:line="320" w:lineRule="exact"/>
        <w:rPr>
          <w:rFonts w:ascii="ＭＳ ゴシック" w:eastAsia="ＭＳ ゴシック" w:hAnsi="ＭＳ ゴシック"/>
        </w:rPr>
      </w:pPr>
      <w:r w:rsidRPr="00D14F40">
        <w:rPr>
          <w:rFonts w:ascii="ＭＳ ゴシック" w:eastAsia="ＭＳ ゴシック" w:hAnsi="ＭＳ ゴシック" w:hint="eastAsia"/>
        </w:rPr>
        <w:t>※</w:t>
      </w:r>
      <w:r w:rsidR="00C957A1">
        <w:rPr>
          <w:rFonts w:ascii="ＭＳ ゴシック" w:eastAsia="ＭＳ ゴシック" w:hAnsi="ＭＳ ゴシック" w:hint="eastAsia"/>
        </w:rPr>
        <w:t xml:space="preserve">  </w:t>
      </w:r>
      <w:r w:rsidRPr="00D14F40">
        <w:rPr>
          <w:rFonts w:ascii="ＭＳ ゴシック" w:eastAsia="ＭＳ ゴシック" w:hAnsi="ＭＳ ゴシック" w:hint="eastAsia"/>
        </w:rPr>
        <w:t>両罰規定：法人</w:t>
      </w:r>
      <w:r w:rsidR="00E27E52" w:rsidRPr="00D14F40">
        <w:rPr>
          <w:rFonts w:ascii="ＭＳ ゴシック" w:eastAsia="ＭＳ ゴシック" w:hAnsi="ＭＳ ゴシック" w:hint="eastAsia"/>
        </w:rPr>
        <w:t>又</w:t>
      </w:r>
      <w:r w:rsidRPr="00D14F40">
        <w:rPr>
          <w:rFonts w:ascii="ＭＳ ゴシック" w:eastAsia="ＭＳ ゴシック" w:hAnsi="ＭＳ ゴシック" w:hint="eastAsia"/>
        </w:rPr>
        <w:t>は人の業務</w:t>
      </w:r>
      <w:r w:rsidR="00D32DE0" w:rsidRPr="00D14F40">
        <w:rPr>
          <w:rFonts w:ascii="ＭＳ ゴシック" w:eastAsia="ＭＳ ゴシック" w:hAnsi="ＭＳ ゴシック" w:hint="eastAsia"/>
        </w:rPr>
        <w:t>に</w:t>
      </w:r>
      <w:r w:rsidR="004D46A2" w:rsidRPr="00D14F40">
        <w:rPr>
          <w:rFonts w:ascii="ＭＳ ゴシック" w:eastAsia="ＭＳ ゴシック" w:hAnsi="ＭＳ ゴシック" w:hint="eastAsia"/>
        </w:rPr>
        <w:t>関して従業員が法違反をした場合、行為者を罰するほか、</w:t>
      </w:r>
    </w:p>
    <w:p w14:paraId="38F7C3F1" w14:textId="77777777" w:rsidR="00D32DE0" w:rsidRPr="006D4939" w:rsidRDefault="004D46A2" w:rsidP="00247905">
      <w:pPr>
        <w:spacing w:line="320" w:lineRule="exact"/>
        <w:rPr>
          <w:rFonts w:ascii="ＭＳ ゴシック" w:eastAsia="ＭＳ ゴシック" w:hAnsi="ＭＳ ゴシック"/>
          <w:color w:val="000000"/>
          <w:szCs w:val="22"/>
        </w:rPr>
      </w:pPr>
      <w:r w:rsidRPr="00D14F40">
        <w:rPr>
          <w:rFonts w:ascii="ＭＳ ゴシック" w:eastAsia="ＭＳ ゴシック" w:hAnsi="ＭＳ ゴシック" w:hint="eastAsia"/>
        </w:rPr>
        <w:t xml:space="preserve">　　　　　</w:t>
      </w:r>
      <w:r w:rsidR="00C957A1">
        <w:rPr>
          <w:rFonts w:ascii="ＭＳ ゴシック" w:eastAsia="ＭＳ ゴシック" w:hAnsi="ＭＳ ゴシック" w:hint="eastAsia"/>
        </w:rPr>
        <w:t xml:space="preserve">  </w:t>
      </w:r>
      <w:r w:rsidRPr="00D14F40">
        <w:rPr>
          <w:rFonts w:ascii="ＭＳ ゴシック" w:eastAsia="ＭＳ ゴシック" w:hAnsi="ＭＳ ゴシック" w:hint="eastAsia"/>
        </w:rPr>
        <w:t xml:space="preserve">　その法人又は人に罰金刑が科され</w:t>
      </w:r>
      <w:r w:rsidRPr="00AD592D">
        <w:rPr>
          <w:rFonts w:ascii="ＭＳ ゴシック" w:eastAsia="ＭＳ ゴシック" w:hAnsi="ＭＳ ゴシック" w:hint="eastAsia"/>
          <w:color w:val="000000"/>
        </w:rPr>
        <w:t>ます。</w:t>
      </w:r>
    </w:p>
    <w:sectPr w:rsidR="00D32DE0" w:rsidRPr="006D4939" w:rsidSect="00492690">
      <w:headerReference w:type="even" r:id="rId30"/>
      <w:headerReference w:type="default" r:id="rId31"/>
      <w:footerReference w:type="even" r:id="rId32"/>
      <w:pgSz w:w="11906" w:h="16838" w:code="9"/>
      <w:pgMar w:top="1474" w:right="1416" w:bottom="1474" w:left="1474" w:header="851" w:footer="567"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75709" w14:textId="77777777" w:rsidR="001D4B89" w:rsidRDefault="001D4B89">
      <w:r>
        <w:separator/>
      </w:r>
    </w:p>
  </w:endnote>
  <w:endnote w:type="continuationSeparator" w:id="0">
    <w:p w14:paraId="2BC744B1" w14:textId="77777777" w:rsidR="001D4B89" w:rsidRDefault="001D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CED8B" w14:textId="77777777" w:rsidR="00043BAB" w:rsidRDefault="00043BAB" w:rsidP="00A00CD8">
    <w:pPr>
      <w:pStyle w:val="a9"/>
      <w:rPr>
        <w:lang w:eastAsia="ja-JP"/>
      </w:rPr>
    </w:pPr>
  </w:p>
  <w:p w14:paraId="2C31C730" w14:textId="77777777" w:rsidR="00043BAB" w:rsidRDefault="00043BA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B99D" w14:textId="77777777" w:rsidR="00043BAB" w:rsidRDefault="00043BAB">
    <w:pPr>
      <w:pStyle w:val="a9"/>
      <w:jc w:val="center"/>
    </w:pPr>
    <w:r>
      <w:fldChar w:fldCharType="begin"/>
    </w:r>
    <w:r>
      <w:instrText>PAGE   \* MERGEFORMAT</w:instrText>
    </w:r>
    <w:r>
      <w:fldChar w:fldCharType="separate"/>
    </w:r>
    <w:r w:rsidR="004B4A72" w:rsidRPr="004B4A72">
      <w:rPr>
        <w:noProof/>
        <w:lang w:val="ja-JP" w:eastAsia="ja-JP"/>
      </w:rPr>
      <w:t>-</w:t>
    </w:r>
    <w:r w:rsidR="004B4A72">
      <w:rPr>
        <w:noProof/>
      </w:rPr>
      <w:t xml:space="preserve"> 15 -</w:t>
    </w:r>
    <w:r>
      <w:fldChar w:fldCharType="end"/>
    </w:r>
  </w:p>
  <w:p w14:paraId="642AAFDF" w14:textId="77777777" w:rsidR="00043BAB" w:rsidRDefault="00043BA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B79E" w14:textId="77777777" w:rsidR="00043BAB" w:rsidRDefault="00043BAB">
    <w:pPr>
      <w:pStyle w:val="a9"/>
      <w:jc w:val="center"/>
    </w:pPr>
    <w:r>
      <w:fldChar w:fldCharType="begin"/>
    </w:r>
    <w:r>
      <w:instrText>PAGE   \* MERGEFORMAT</w:instrText>
    </w:r>
    <w:r>
      <w:fldChar w:fldCharType="separate"/>
    </w:r>
    <w:r w:rsidR="004B4A72" w:rsidRPr="004B4A72">
      <w:rPr>
        <w:noProof/>
        <w:lang w:val="ja-JP" w:eastAsia="ja-JP"/>
      </w:rPr>
      <w:t>-</w:t>
    </w:r>
    <w:r w:rsidR="004B4A72">
      <w:rPr>
        <w:noProof/>
      </w:rPr>
      <w:t xml:space="preserve"> 1 -</w:t>
    </w:r>
    <w:r>
      <w:fldChar w:fldCharType="end"/>
    </w:r>
  </w:p>
  <w:p w14:paraId="3FB5E5EA" w14:textId="77777777" w:rsidR="00043BAB" w:rsidRDefault="00043BAB">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15D1" w14:textId="77777777" w:rsidR="00043BAB" w:rsidRDefault="00043BAB" w:rsidP="000814D1">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DBA09" w14:textId="77777777" w:rsidR="001D4B89" w:rsidRDefault="001D4B89">
      <w:r>
        <w:separator/>
      </w:r>
    </w:p>
  </w:footnote>
  <w:footnote w:type="continuationSeparator" w:id="0">
    <w:p w14:paraId="2C041CCB" w14:textId="77777777" w:rsidR="001D4B89" w:rsidRDefault="001D4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8F58B" w14:textId="77777777" w:rsidR="00043BAB" w:rsidRDefault="00043BAB" w:rsidP="00DE192B">
    <w:pPr>
      <w:pStyle w:val="ae"/>
      <w:ind w:right="840"/>
      <w:jc w:val="center"/>
    </w:pPr>
  </w:p>
  <w:p w14:paraId="1310E07E" w14:textId="77777777" w:rsidR="00043BAB" w:rsidRPr="00812EFA" w:rsidRDefault="00043BAB" w:rsidP="00812EFA">
    <w:pPr>
      <w:pStyle w:val="a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21D0" w14:textId="77777777" w:rsidR="00043BAB" w:rsidRDefault="00043BAB">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FD19" w14:textId="77777777" w:rsidR="00043BAB" w:rsidRDefault="00043BAB">
    <w:pPr>
      <w:pStyle w:val="ae"/>
    </w:pPr>
    <w:proofErr w:type="spellStart"/>
    <w:r>
      <w:rPr>
        <w:rFonts w:hint="eastAsia"/>
      </w:rPr>
      <w:t>処理の委託（適正処理の確認等</w:t>
    </w:r>
    <w:proofErr w:type="spellEnd"/>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AC05" w14:textId="77777777" w:rsidR="00043BAB" w:rsidRDefault="00043BA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AD4"/>
    <w:multiLevelType w:val="hybridMultilevel"/>
    <w:tmpl w:val="24D2D146"/>
    <w:lvl w:ilvl="0" w:tplc="1E04C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11A9B"/>
    <w:multiLevelType w:val="hybridMultilevel"/>
    <w:tmpl w:val="7CC27F56"/>
    <w:lvl w:ilvl="0" w:tplc="FBD6CE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33663B0"/>
    <w:multiLevelType w:val="hybridMultilevel"/>
    <w:tmpl w:val="09E60D72"/>
    <w:lvl w:ilvl="0" w:tplc="48FC48BE">
      <w:start w:val="1"/>
      <w:numFmt w:val="decimalEnclosedCircle"/>
      <w:lvlText w:val="%1"/>
      <w:lvlJc w:val="left"/>
      <w:pPr>
        <w:ind w:left="780" w:hanging="360"/>
      </w:pPr>
      <w:rPr>
        <w:rFonts w:ascii="ＭＳ ゴシック" w:eastAsia="ＭＳ ゴシック" w:hAnsi="ＭＳ ゴシック" w:cs="Arial"/>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90E07A7"/>
    <w:multiLevelType w:val="hybridMultilevel"/>
    <w:tmpl w:val="732E4A28"/>
    <w:lvl w:ilvl="0" w:tplc="E34CA074">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0B271017"/>
    <w:multiLevelType w:val="hybridMultilevel"/>
    <w:tmpl w:val="0D608F52"/>
    <w:lvl w:ilvl="0" w:tplc="B358D612">
      <w:start w:val="1"/>
      <w:numFmt w:val="decimalEnclosedCircle"/>
      <w:lvlText w:val="%1"/>
      <w:lvlJc w:val="left"/>
      <w:pPr>
        <w:ind w:left="10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BD0610C"/>
    <w:multiLevelType w:val="hybridMultilevel"/>
    <w:tmpl w:val="ECCCE1FE"/>
    <w:lvl w:ilvl="0" w:tplc="0E228BF6">
      <w:start w:val="7"/>
      <w:numFmt w:val="bullet"/>
      <w:lvlText w:val="・"/>
      <w:lvlJc w:val="left"/>
      <w:pPr>
        <w:tabs>
          <w:tab w:val="num" w:pos="951"/>
        </w:tabs>
        <w:ind w:left="951" w:hanging="360"/>
      </w:pPr>
      <w:rPr>
        <w:rFonts w:ascii="ＭＳ Ｐ明朝" w:eastAsia="ＭＳ Ｐ明朝" w:hAnsi="ＭＳ Ｐ明朝" w:cs="Times New Roman" w:hint="eastAsia"/>
      </w:rPr>
    </w:lvl>
    <w:lvl w:ilvl="1" w:tplc="0409000B" w:tentative="1">
      <w:start w:val="1"/>
      <w:numFmt w:val="bullet"/>
      <w:lvlText w:val=""/>
      <w:lvlJc w:val="left"/>
      <w:pPr>
        <w:tabs>
          <w:tab w:val="num" w:pos="1431"/>
        </w:tabs>
        <w:ind w:left="1431" w:hanging="420"/>
      </w:pPr>
      <w:rPr>
        <w:rFonts w:ascii="Wingdings" w:hAnsi="Wingdings" w:hint="default"/>
      </w:rPr>
    </w:lvl>
    <w:lvl w:ilvl="2" w:tplc="0409000D" w:tentative="1">
      <w:start w:val="1"/>
      <w:numFmt w:val="bullet"/>
      <w:lvlText w:val=""/>
      <w:lvlJc w:val="left"/>
      <w:pPr>
        <w:tabs>
          <w:tab w:val="num" w:pos="1851"/>
        </w:tabs>
        <w:ind w:left="1851" w:hanging="420"/>
      </w:pPr>
      <w:rPr>
        <w:rFonts w:ascii="Wingdings" w:hAnsi="Wingdings" w:hint="default"/>
      </w:rPr>
    </w:lvl>
    <w:lvl w:ilvl="3" w:tplc="04090001" w:tentative="1">
      <w:start w:val="1"/>
      <w:numFmt w:val="bullet"/>
      <w:lvlText w:val=""/>
      <w:lvlJc w:val="left"/>
      <w:pPr>
        <w:tabs>
          <w:tab w:val="num" w:pos="2271"/>
        </w:tabs>
        <w:ind w:left="2271" w:hanging="420"/>
      </w:pPr>
      <w:rPr>
        <w:rFonts w:ascii="Wingdings" w:hAnsi="Wingdings" w:hint="default"/>
      </w:rPr>
    </w:lvl>
    <w:lvl w:ilvl="4" w:tplc="0409000B" w:tentative="1">
      <w:start w:val="1"/>
      <w:numFmt w:val="bullet"/>
      <w:lvlText w:val=""/>
      <w:lvlJc w:val="left"/>
      <w:pPr>
        <w:tabs>
          <w:tab w:val="num" w:pos="2691"/>
        </w:tabs>
        <w:ind w:left="2691" w:hanging="420"/>
      </w:pPr>
      <w:rPr>
        <w:rFonts w:ascii="Wingdings" w:hAnsi="Wingdings" w:hint="default"/>
      </w:rPr>
    </w:lvl>
    <w:lvl w:ilvl="5" w:tplc="0409000D" w:tentative="1">
      <w:start w:val="1"/>
      <w:numFmt w:val="bullet"/>
      <w:lvlText w:val=""/>
      <w:lvlJc w:val="left"/>
      <w:pPr>
        <w:tabs>
          <w:tab w:val="num" w:pos="3111"/>
        </w:tabs>
        <w:ind w:left="3111" w:hanging="420"/>
      </w:pPr>
      <w:rPr>
        <w:rFonts w:ascii="Wingdings" w:hAnsi="Wingdings" w:hint="default"/>
      </w:rPr>
    </w:lvl>
    <w:lvl w:ilvl="6" w:tplc="04090001" w:tentative="1">
      <w:start w:val="1"/>
      <w:numFmt w:val="bullet"/>
      <w:lvlText w:val=""/>
      <w:lvlJc w:val="left"/>
      <w:pPr>
        <w:tabs>
          <w:tab w:val="num" w:pos="3531"/>
        </w:tabs>
        <w:ind w:left="3531" w:hanging="420"/>
      </w:pPr>
      <w:rPr>
        <w:rFonts w:ascii="Wingdings" w:hAnsi="Wingdings" w:hint="default"/>
      </w:rPr>
    </w:lvl>
    <w:lvl w:ilvl="7" w:tplc="0409000B" w:tentative="1">
      <w:start w:val="1"/>
      <w:numFmt w:val="bullet"/>
      <w:lvlText w:val=""/>
      <w:lvlJc w:val="left"/>
      <w:pPr>
        <w:tabs>
          <w:tab w:val="num" w:pos="3951"/>
        </w:tabs>
        <w:ind w:left="3951" w:hanging="420"/>
      </w:pPr>
      <w:rPr>
        <w:rFonts w:ascii="Wingdings" w:hAnsi="Wingdings" w:hint="default"/>
      </w:rPr>
    </w:lvl>
    <w:lvl w:ilvl="8" w:tplc="0409000D" w:tentative="1">
      <w:start w:val="1"/>
      <w:numFmt w:val="bullet"/>
      <w:lvlText w:val=""/>
      <w:lvlJc w:val="left"/>
      <w:pPr>
        <w:tabs>
          <w:tab w:val="num" w:pos="4371"/>
        </w:tabs>
        <w:ind w:left="4371" w:hanging="420"/>
      </w:pPr>
      <w:rPr>
        <w:rFonts w:ascii="Wingdings" w:hAnsi="Wingdings" w:hint="default"/>
      </w:rPr>
    </w:lvl>
  </w:abstractNum>
  <w:abstractNum w:abstractNumId="6" w15:restartNumberingAfterBreak="0">
    <w:nsid w:val="105540D5"/>
    <w:multiLevelType w:val="hybridMultilevel"/>
    <w:tmpl w:val="2A9E61D0"/>
    <w:lvl w:ilvl="0" w:tplc="37D419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022A28"/>
    <w:multiLevelType w:val="hybridMultilevel"/>
    <w:tmpl w:val="11ECD196"/>
    <w:lvl w:ilvl="0" w:tplc="18B41398">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16B00C63"/>
    <w:multiLevelType w:val="hybridMultilevel"/>
    <w:tmpl w:val="F70874CC"/>
    <w:lvl w:ilvl="0" w:tplc="58E6F10C">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C65D6A"/>
    <w:multiLevelType w:val="hybridMultilevel"/>
    <w:tmpl w:val="06265D9C"/>
    <w:lvl w:ilvl="0" w:tplc="253A7266">
      <w:numFmt w:val="bullet"/>
      <w:lvlText w:val="・"/>
      <w:lvlJc w:val="left"/>
      <w:pPr>
        <w:ind w:left="63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3B4678F"/>
    <w:multiLevelType w:val="hybridMultilevel"/>
    <w:tmpl w:val="CB56492A"/>
    <w:lvl w:ilvl="0" w:tplc="65C6D59E">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FB4D72"/>
    <w:multiLevelType w:val="hybridMultilevel"/>
    <w:tmpl w:val="636455D2"/>
    <w:lvl w:ilvl="0" w:tplc="A29232B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2D960A89"/>
    <w:multiLevelType w:val="hybridMultilevel"/>
    <w:tmpl w:val="B6DEEA1C"/>
    <w:lvl w:ilvl="0" w:tplc="4E6AB21E">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304C0D86"/>
    <w:multiLevelType w:val="hybridMultilevel"/>
    <w:tmpl w:val="7F30CAB6"/>
    <w:lvl w:ilvl="0" w:tplc="67361B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4C41DC"/>
    <w:multiLevelType w:val="hybridMultilevel"/>
    <w:tmpl w:val="AB5C5BFE"/>
    <w:lvl w:ilvl="0" w:tplc="11A8A1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24D6A43"/>
    <w:multiLevelType w:val="hybridMultilevel"/>
    <w:tmpl w:val="B8ECB5F6"/>
    <w:lvl w:ilvl="0" w:tplc="B1B2879E">
      <w:start w:val="1"/>
      <w:numFmt w:val="bullet"/>
      <w:lvlText w:val="○"/>
      <w:lvlJc w:val="left"/>
      <w:pPr>
        <w:tabs>
          <w:tab w:val="num" w:pos="840"/>
        </w:tabs>
        <w:ind w:left="840" w:hanging="420"/>
      </w:pPr>
      <w:rPr>
        <w:rFonts w:ascii="ＭＳ 明朝" w:eastAsia="ＭＳ 明朝" w:hAnsi="ＭＳ 明朝" w:cs="Times New Roman" w:hint="eastAsia"/>
      </w:rPr>
    </w:lvl>
    <w:lvl w:ilvl="1" w:tplc="2BE8BB58">
      <w:start w:val="1"/>
      <w:numFmt w:val="bullet"/>
      <w:lvlText w:val="※"/>
      <w:lvlJc w:val="left"/>
      <w:pPr>
        <w:tabs>
          <w:tab w:val="num" w:pos="1200"/>
        </w:tabs>
        <w:ind w:left="1200" w:hanging="360"/>
      </w:pPr>
      <w:rPr>
        <w:rFonts w:ascii="ＭＳ 明朝" w:eastAsia="ＭＳ 明朝" w:hAnsi="ＭＳ 明朝" w:cs="Times New Roman" w:hint="eastAsia"/>
      </w:rPr>
    </w:lvl>
    <w:lvl w:ilvl="2" w:tplc="2BF25494">
      <w:start w:val="1"/>
      <w:numFmt w:val="bullet"/>
      <w:lvlText w:val="・"/>
      <w:lvlJc w:val="left"/>
      <w:pPr>
        <w:tabs>
          <w:tab w:val="num" w:pos="1620"/>
        </w:tabs>
        <w:ind w:left="1620" w:hanging="360"/>
      </w:pPr>
      <w:rPr>
        <w:rFonts w:ascii="ＭＳ 明朝" w:eastAsia="ＭＳ 明朝" w:hAnsi="ＭＳ 明朝" w:cs="Times New Roman" w:hint="eastAsia"/>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34F1B94"/>
    <w:multiLevelType w:val="hybridMultilevel"/>
    <w:tmpl w:val="FD3C6F5E"/>
    <w:lvl w:ilvl="0" w:tplc="B86C8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2F3274"/>
    <w:multiLevelType w:val="hybridMultilevel"/>
    <w:tmpl w:val="FDB6DB00"/>
    <w:lvl w:ilvl="0" w:tplc="ECDAF5A2">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1E0B89"/>
    <w:multiLevelType w:val="hybridMultilevel"/>
    <w:tmpl w:val="0CC4F568"/>
    <w:lvl w:ilvl="0" w:tplc="C1103894">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386E078C"/>
    <w:multiLevelType w:val="hybridMultilevel"/>
    <w:tmpl w:val="AD5E6B24"/>
    <w:lvl w:ilvl="0" w:tplc="A71E96CC">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F2B0CD4"/>
    <w:multiLevelType w:val="hybridMultilevel"/>
    <w:tmpl w:val="95FC6FF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FF97AAF"/>
    <w:multiLevelType w:val="hybridMultilevel"/>
    <w:tmpl w:val="4BE061E2"/>
    <w:lvl w:ilvl="0" w:tplc="9224E678">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488A2B63"/>
    <w:multiLevelType w:val="hybridMultilevel"/>
    <w:tmpl w:val="5C0EF09E"/>
    <w:lvl w:ilvl="0" w:tplc="0790877E">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DE754B8"/>
    <w:multiLevelType w:val="hybridMultilevel"/>
    <w:tmpl w:val="158E6E0C"/>
    <w:lvl w:ilvl="0" w:tplc="2EF25496">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4FD60DEA"/>
    <w:multiLevelType w:val="hybridMultilevel"/>
    <w:tmpl w:val="2FAC1E38"/>
    <w:lvl w:ilvl="0" w:tplc="767CDEE8">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0EA61C2"/>
    <w:multiLevelType w:val="hybridMultilevel"/>
    <w:tmpl w:val="7E4E1884"/>
    <w:lvl w:ilvl="0" w:tplc="95C424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0D1E88"/>
    <w:multiLevelType w:val="hybridMultilevel"/>
    <w:tmpl w:val="615A3F48"/>
    <w:lvl w:ilvl="0" w:tplc="CE3AFCC2">
      <w:start w:val="1"/>
      <w:numFmt w:val="decimalEnclosedCircle"/>
      <w:lvlText w:val="%1"/>
      <w:lvlJc w:val="left"/>
      <w:pPr>
        <w:ind w:left="360" w:hanging="360"/>
      </w:pPr>
      <w:rPr>
        <w:rFonts w:hint="default"/>
      </w:rPr>
    </w:lvl>
    <w:lvl w:ilvl="1" w:tplc="2D60387E">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677BAE"/>
    <w:multiLevelType w:val="hybridMultilevel"/>
    <w:tmpl w:val="DFEC0916"/>
    <w:lvl w:ilvl="0" w:tplc="1C64AC8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3C61EA7"/>
    <w:multiLevelType w:val="hybridMultilevel"/>
    <w:tmpl w:val="C4D4989E"/>
    <w:lvl w:ilvl="0" w:tplc="C4BA8E68">
      <w:start w:val="1"/>
      <w:numFmt w:val="decimal"/>
      <w:lvlText w:val="(%1)"/>
      <w:lvlJc w:val="left"/>
      <w:pPr>
        <w:tabs>
          <w:tab w:val="num" w:pos="570"/>
        </w:tabs>
        <w:ind w:left="570" w:hanging="360"/>
      </w:pPr>
    </w:lvl>
    <w:lvl w:ilvl="1" w:tplc="87369044">
      <w:start w:val="1"/>
      <w:numFmt w:val="bullet"/>
      <w:lvlText w:val="・"/>
      <w:lvlJc w:val="left"/>
      <w:pPr>
        <w:tabs>
          <w:tab w:val="num" w:pos="990"/>
        </w:tabs>
        <w:ind w:left="990" w:hanging="360"/>
      </w:pPr>
      <w:rPr>
        <w:rFonts w:ascii="ＭＳ 明朝" w:eastAsia="ＭＳ 明朝" w:hAnsi="ＭＳ 明朝" w:cs="Times New Roman" w:hint="eastAsia"/>
      </w:r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9" w15:restartNumberingAfterBreak="0">
    <w:nsid w:val="55F90070"/>
    <w:multiLevelType w:val="hybridMultilevel"/>
    <w:tmpl w:val="E640A174"/>
    <w:lvl w:ilvl="0" w:tplc="32541AC8">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0" w15:restartNumberingAfterBreak="0">
    <w:nsid w:val="5E467A4B"/>
    <w:multiLevelType w:val="hybridMultilevel"/>
    <w:tmpl w:val="30B02966"/>
    <w:lvl w:ilvl="0" w:tplc="235E4936">
      <w:start w:val="1"/>
      <w:numFmt w:val="decimalEnclosedCircle"/>
      <w:lvlText w:val="%1"/>
      <w:lvlJc w:val="left"/>
      <w:pPr>
        <w:ind w:left="711" w:hanging="36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31" w15:restartNumberingAfterBreak="0">
    <w:nsid w:val="5F86544D"/>
    <w:multiLevelType w:val="hybridMultilevel"/>
    <w:tmpl w:val="A6B63092"/>
    <w:lvl w:ilvl="0" w:tplc="B218D108">
      <w:start w:val="8"/>
      <w:numFmt w:val="bullet"/>
      <w:lvlText w:val="※"/>
      <w:lvlJc w:val="left"/>
      <w:pPr>
        <w:tabs>
          <w:tab w:val="num" w:pos="809"/>
        </w:tabs>
        <w:ind w:left="809" w:hanging="405"/>
      </w:pPr>
      <w:rPr>
        <w:rFonts w:ascii="ＭＳ 明朝" w:eastAsia="ＭＳ 明朝" w:hAnsi="ＭＳ 明朝" w:cs="Times New Roman" w:hint="eastAsia"/>
      </w:rPr>
    </w:lvl>
    <w:lvl w:ilvl="1" w:tplc="0409000B" w:tentative="1">
      <w:start w:val="1"/>
      <w:numFmt w:val="bullet"/>
      <w:lvlText w:val=""/>
      <w:lvlJc w:val="left"/>
      <w:pPr>
        <w:tabs>
          <w:tab w:val="num" w:pos="1244"/>
        </w:tabs>
        <w:ind w:left="1244" w:hanging="420"/>
      </w:pPr>
      <w:rPr>
        <w:rFonts w:ascii="Wingdings" w:hAnsi="Wingdings" w:hint="default"/>
      </w:rPr>
    </w:lvl>
    <w:lvl w:ilvl="2" w:tplc="0409000D" w:tentative="1">
      <w:start w:val="1"/>
      <w:numFmt w:val="bullet"/>
      <w:lvlText w:val=""/>
      <w:lvlJc w:val="left"/>
      <w:pPr>
        <w:tabs>
          <w:tab w:val="num" w:pos="1664"/>
        </w:tabs>
        <w:ind w:left="1664" w:hanging="420"/>
      </w:pPr>
      <w:rPr>
        <w:rFonts w:ascii="Wingdings" w:hAnsi="Wingdings" w:hint="default"/>
      </w:rPr>
    </w:lvl>
    <w:lvl w:ilvl="3" w:tplc="04090001" w:tentative="1">
      <w:start w:val="1"/>
      <w:numFmt w:val="bullet"/>
      <w:lvlText w:val=""/>
      <w:lvlJc w:val="left"/>
      <w:pPr>
        <w:tabs>
          <w:tab w:val="num" w:pos="2084"/>
        </w:tabs>
        <w:ind w:left="2084" w:hanging="420"/>
      </w:pPr>
      <w:rPr>
        <w:rFonts w:ascii="Wingdings" w:hAnsi="Wingdings" w:hint="default"/>
      </w:rPr>
    </w:lvl>
    <w:lvl w:ilvl="4" w:tplc="0409000B" w:tentative="1">
      <w:start w:val="1"/>
      <w:numFmt w:val="bullet"/>
      <w:lvlText w:val=""/>
      <w:lvlJc w:val="left"/>
      <w:pPr>
        <w:tabs>
          <w:tab w:val="num" w:pos="2504"/>
        </w:tabs>
        <w:ind w:left="2504" w:hanging="420"/>
      </w:pPr>
      <w:rPr>
        <w:rFonts w:ascii="Wingdings" w:hAnsi="Wingdings" w:hint="default"/>
      </w:rPr>
    </w:lvl>
    <w:lvl w:ilvl="5" w:tplc="0409000D" w:tentative="1">
      <w:start w:val="1"/>
      <w:numFmt w:val="bullet"/>
      <w:lvlText w:val=""/>
      <w:lvlJc w:val="left"/>
      <w:pPr>
        <w:tabs>
          <w:tab w:val="num" w:pos="2924"/>
        </w:tabs>
        <w:ind w:left="2924" w:hanging="420"/>
      </w:pPr>
      <w:rPr>
        <w:rFonts w:ascii="Wingdings" w:hAnsi="Wingdings" w:hint="default"/>
      </w:rPr>
    </w:lvl>
    <w:lvl w:ilvl="6" w:tplc="04090001" w:tentative="1">
      <w:start w:val="1"/>
      <w:numFmt w:val="bullet"/>
      <w:lvlText w:val=""/>
      <w:lvlJc w:val="left"/>
      <w:pPr>
        <w:tabs>
          <w:tab w:val="num" w:pos="3344"/>
        </w:tabs>
        <w:ind w:left="3344" w:hanging="420"/>
      </w:pPr>
      <w:rPr>
        <w:rFonts w:ascii="Wingdings" w:hAnsi="Wingdings" w:hint="default"/>
      </w:rPr>
    </w:lvl>
    <w:lvl w:ilvl="7" w:tplc="0409000B" w:tentative="1">
      <w:start w:val="1"/>
      <w:numFmt w:val="bullet"/>
      <w:lvlText w:val=""/>
      <w:lvlJc w:val="left"/>
      <w:pPr>
        <w:tabs>
          <w:tab w:val="num" w:pos="3764"/>
        </w:tabs>
        <w:ind w:left="3764" w:hanging="420"/>
      </w:pPr>
      <w:rPr>
        <w:rFonts w:ascii="Wingdings" w:hAnsi="Wingdings" w:hint="default"/>
      </w:rPr>
    </w:lvl>
    <w:lvl w:ilvl="8" w:tplc="0409000D" w:tentative="1">
      <w:start w:val="1"/>
      <w:numFmt w:val="bullet"/>
      <w:lvlText w:val=""/>
      <w:lvlJc w:val="left"/>
      <w:pPr>
        <w:tabs>
          <w:tab w:val="num" w:pos="4184"/>
        </w:tabs>
        <w:ind w:left="4184" w:hanging="420"/>
      </w:pPr>
      <w:rPr>
        <w:rFonts w:ascii="Wingdings" w:hAnsi="Wingdings" w:hint="default"/>
      </w:rPr>
    </w:lvl>
  </w:abstractNum>
  <w:abstractNum w:abstractNumId="32" w15:restartNumberingAfterBreak="0">
    <w:nsid w:val="65704838"/>
    <w:multiLevelType w:val="hybridMultilevel"/>
    <w:tmpl w:val="93301C96"/>
    <w:lvl w:ilvl="0" w:tplc="815AC1FC">
      <w:numFmt w:val="bullet"/>
      <w:lvlText w:val="※"/>
      <w:lvlJc w:val="left"/>
      <w:pPr>
        <w:ind w:left="360" w:hanging="360"/>
      </w:pPr>
      <w:rPr>
        <w:rFonts w:ascii="ＭＳ Ｐ明朝" w:eastAsia="ＭＳ Ｐ明朝" w:hAnsi="ＭＳ Ｐ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AD5271"/>
    <w:multiLevelType w:val="hybridMultilevel"/>
    <w:tmpl w:val="EFAAFBA2"/>
    <w:lvl w:ilvl="0" w:tplc="9C2608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75C7753"/>
    <w:multiLevelType w:val="hybridMultilevel"/>
    <w:tmpl w:val="8A5A23AA"/>
    <w:lvl w:ilvl="0" w:tplc="446AF6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84A1E23"/>
    <w:multiLevelType w:val="hybridMultilevel"/>
    <w:tmpl w:val="48205794"/>
    <w:lvl w:ilvl="0" w:tplc="E4400B8E">
      <w:start w:val="1"/>
      <w:numFmt w:val="decimalEnclosedCircle"/>
      <w:lvlText w:val="%1"/>
      <w:lvlJc w:val="left"/>
      <w:pPr>
        <w:tabs>
          <w:tab w:val="num" w:pos="780"/>
        </w:tabs>
        <w:ind w:left="780" w:hanging="360"/>
      </w:pPr>
      <w:rPr>
        <w:rFonts w:hint="default"/>
      </w:rPr>
    </w:lvl>
    <w:lvl w:ilvl="1" w:tplc="398060BE">
      <w:start w:val="1"/>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6" w15:restartNumberingAfterBreak="0">
    <w:nsid w:val="68DE54E2"/>
    <w:multiLevelType w:val="hybridMultilevel"/>
    <w:tmpl w:val="CFE4D5D8"/>
    <w:lvl w:ilvl="0" w:tplc="D7D21026">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7" w15:restartNumberingAfterBreak="0">
    <w:nsid w:val="69342C5E"/>
    <w:multiLevelType w:val="hybridMultilevel"/>
    <w:tmpl w:val="EB9AFBC2"/>
    <w:lvl w:ilvl="0" w:tplc="DC82FBB2">
      <w:start w:val="1"/>
      <w:numFmt w:val="decimalEnclosedCircle"/>
      <w:lvlText w:val="%1"/>
      <w:lvlJc w:val="left"/>
      <w:pPr>
        <w:tabs>
          <w:tab w:val="num" w:pos="360"/>
        </w:tabs>
        <w:ind w:left="360" w:hanging="360"/>
      </w:pPr>
      <w:rPr>
        <w:rFonts w:ascii="ＭＳ ゴシック" w:eastAsia="ＭＳ ゴシック" w:hAnsi="ＭＳ ゴシック" w:cs="Times New Roman"/>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8" w15:restartNumberingAfterBreak="0">
    <w:nsid w:val="717E3B97"/>
    <w:multiLevelType w:val="hybridMultilevel"/>
    <w:tmpl w:val="223CB638"/>
    <w:lvl w:ilvl="0" w:tplc="37B43C7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2B71D55"/>
    <w:multiLevelType w:val="hybridMultilevel"/>
    <w:tmpl w:val="3BB630BA"/>
    <w:lvl w:ilvl="0" w:tplc="A1F0DB82">
      <w:start w:val="1"/>
      <w:numFmt w:val="decimalEnclosedCircle"/>
      <w:lvlText w:val="%1"/>
      <w:lvlJc w:val="left"/>
      <w:pPr>
        <w:ind w:left="360" w:hanging="360"/>
      </w:pPr>
      <w:rPr>
        <w:rFonts w:hint="default"/>
      </w:rPr>
    </w:lvl>
    <w:lvl w:ilvl="1" w:tplc="108E67FA">
      <w:start w:val="1"/>
      <w:numFmt w:val="decimal"/>
      <w:lvlText w:val="(%2)"/>
      <w:lvlJc w:val="left"/>
      <w:pPr>
        <w:ind w:left="780" w:hanging="360"/>
      </w:pPr>
      <w:rPr>
        <w:rFonts w:hint="default"/>
      </w:rPr>
    </w:lvl>
    <w:lvl w:ilvl="2" w:tplc="B32C113A">
      <w:start w:val="1"/>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365633"/>
    <w:multiLevelType w:val="hybridMultilevel"/>
    <w:tmpl w:val="2C3E8C5C"/>
    <w:lvl w:ilvl="0" w:tplc="8E76B2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7AA07DE"/>
    <w:multiLevelType w:val="hybridMultilevel"/>
    <w:tmpl w:val="C2607332"/>
    <w:lvl w:ilvl="0" w:tplc="9E0EFB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9447752"/>
    <w:multiLevelType w:val="hybridMultilevel"/>
    <w:tmpl w:val="94A2AC42"/>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3" w15:restartNumberingAfterBreak="0">
    <w:nsid w:val="7D904BBA"/>
    <w:multiLevelType w:val="hybridMultilevel"/>
    <w:tmpl w:val="CC649736"/>
    <w:lvl w:ilvl="0" w:tplc="0D70F79C">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4" w15:restartNumberingAfterBreak="0">
    <w:nsid w:val="7EE56608"/>
    <w:multiLevelType w:val="hybridMultilevel"/>
    <w:tmpl w:val="36D27FB8"/>
    <w:lvl w:ilvl="0" w:tplc="1034E1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F2C142E"/>
    <w:multiLevelType w:val="hybridMultilevel"/>
    <w:tmpl w:val="62B2AC68"/>
    <w:lvl w:ilvl="0" w:tplc="D696B74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35"/>
  </w:num>
  <w:num w:numId="3">
    <w:abstractNumId w:val="5"/>
  </w:num>
  <w:num w:numId="4">
    <w:abstractNumId w:val="31"/>
  </w:num>
  <w:num w:numId="5">
    <w:abstractNumId w:val="19"/>
  </w:num>
  <w:num w:numId="6">
    <w:abstractNumId w:val="33"/>
  </w:num>
  <w:num w:numId="7">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3"/>
  </w:num>
  <w:num w:numId="20">
    <w:abstractNumId w:val="9"/>
  </w:num>
  <w:num w:numId="21">
    <w:abstractNumId w:val="10"/>
  </w:num>
  <w:num w:numId="22">
    <w:abstractNumId w:val="25"/>
  </w:num>
  <w:num w:numId="23">
    <w:abstractNumId w:val="1"/>
  </w:num>
  <w:num w:numId="24">
    <w:abstractNumId w:val="34"/>
  </w:num>
  <w:num w:numId="25">
    <w:abstractNumId w:val="41"/>
  </w:num>
  <w:num w:numId="26">
    <w:abstractNumId w:val="14"/>
  </w:num>
  <w:num w:numId="27">
    <w:abstractNumId w:val="38"/>
  </w:num>
  <w:num w:numId="28">
    <w:abstractNumId w:val="13"/>
  </w:num>
  <w:num w:numId="29">
    <w:abstractNumId w:val="39"/>
  </w:num>
  <w:num w:numId="30">
    <w:abstractNumId w:val="26"/>
  </w:num>
  <w:num w:numId="31">
    <w:abstractNumId w:val="16"/>
  </w:num>
  <w:num w:numId="32">
    <w:abstractNumId w:val="6"/>
  </w:num>
  <w:num w:numId="33">
    <w:abstractNumId w:val="22"/>
  </w:num>
  <w:num w:numId="34">
    <w:abstractNumId w:val="32"/>
  </w:num>
  <w:num w:numId="35">
    <w:abstractNumId w:val="45"/>
  </w:num>
  <w:num w:numId="36">
    <w:abstractNumId w:val="11"/>
  </w:num>
  <w:num w:numId="37">
    <w:abstractNumId w:val="30"/>
  </w:num>
  <w:num w:numId="38">
    <w:abstractNumId w:val="0"/>
  </w:num>
  <w:num w:numId="39">
    <w:abstractNumId w:val="44"/>
  </w:num>
  <w:num w:numId="40">
    <w:abstractNumId w:val="40"/>
  </w:num>
  <w:num w:numId="41">
    <w:abstractNumId w:val="4"/>
  </w:num>
  <w:num w:numId="42">
    <w:abstractNumId w:val="8"/>
  </w:num>
  <w:num w:numId="43">
    <w:abstractNumId w:val="17"/>
  </w:num>
  <w:num w:numId="44">
    <w:abstractNumId w:val="27"/>
  </w:num>
  <w:num w:numId="45">
    <w:abstractNumId w:val="42"/>
  </w:num>
  <w:num w:numId="46">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5"/>
  <w:displayHorizontalDrawingGridEvery w:val="0"/>
  <w:characterSpacingControl w:val="compressPunctuation"/>
  <w:hdrShapeDefaults>
    <o:shapedefaults v:ext="edit" spidmax="10241">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8F4"/>
    <w:rsid w:val="00000A49"/>
    <w:rsid w:val="00000E2D"/>
    <w:rsid w:val="0000202C"/>
    <w:rsid w:val="00002134"/>
    <w:rsid w:val="00003AC5"/>
    <w:rsid w:val="000047FF"/>
    <w:rsid w:val="0000568E"/>
    <w:rsid w:val="00005B45"/>
    <w:rsid w:val="00005B7C"/>
    <w:rsid w:val="00005F2A"/>
    <w:rsid w:val="0000648E"/>
    <w:rsid w:val="00006F4D"/>
    <w:rsid w:val="00007BAE"/>
    <w:rsid w:val="000116C4"/>
    <w:rsid w:val="0001228A"/>
    <w:rsid w:val="00013A2B"/>
    <w:rsid w:val="00021C81"/>
    <w:rsid w:val="0002227F"/>
    <w:rsid w:val="000226A7"/>
    <w:rsid w:val="00022B08"/>
    <w:rsid w:val="00022C95"/>
    <w:rsid w:val="00023759"/>
    <w:rsid w:val="00023E8D"/>
    <w:rsid w:val="00024B14"/>
    <w:rsid w:val="00024B1A"/>
    <w:rsid w:val="00024F9E"/>
    <w:rsid w:val="00025739"/>
    <w:rsid w:val="00025871"/>
    <w:rsid w:val="00026926"/>
    <w:rsid w:val="0003075C"/>
    <w:rsid w:val="0003136A"/>
    <w:rsid w:val="000315E2"/>
    <w:rsid w:val="00031733"/>
    <w:rsid w:val="00031B3B"/>
    <w:rsid w:val="000339FE"/>
    <w:rsid w:val="0003455E"/>
    <w:rsid w:val="00034DF2"/>
    <w:rsid w:val="00035FC5"/>
    <w:rsid w:val="000365BE"/>
    <w:rsid w:val="0004078F"/>
    <w:rsid w:val="0004086A"/>
    <w:rsid w:val="00041298"/>
    <w:rsid w:val="0004147B"/>
    <w:rsid w:val="0004169D"/>
    <w:rsid w:val="00042332"/>
    <w:rsid w:val="00043BAB"/>
    <w:rsid w:val="00044D16"/>
    <w:rsid w:val="000456ED"/>
    <w:rsid w:val="00045902"/>
    <w:rsid w:val="00045C26"/>
    <w:rsid w:val="00046146"/>
    <w:rsid w:val="0004690D"/>
    <w:rsid w:val="0004705E"/>
    <w:rsid w:val="0004774B"/>
    <w:rsid w:val="00047BB1"/>
    <w:rsid w:val="00050FCB"/>
    <w:rsid w:val="00051202"/>
    <w:rsid w:val="00062291"/>
    <w:rsid w:val="00063838"/>
    <w:rsid w:val="000646ED"/>
    <w:rsid w:val="00064916"/>
    <w:rsid w:val="00065CE1"/>
    <w:rsid w:val="00065D8E"/>
    <w:rsid w:val="00065DE7"/>
    <w:rsid w:val="0006677B"/>
    <w:rsid w:val="00067091"/>
    <w:rsid w:val="00067B1B"/>
    <w:rsid w:val="000721B7"/>
    <w:rsid w:val="00072569"/>
    <w:rsid w:val="00073B3B"/>
    <w:rsid w:val="00073CCA"/>
    <w:rsid w:val="00074C7D"/>
    <w:rsid w:val="00074E86"/>
    <w:rsid w:val="000807F0"/>
    <w:rsid w:val="000814D1"/>
    <w:rsid w:val="00082CE1"/>
    <w:rsid w:val="00082EFF"/>
    <w:rsid w:val="000866FA"/>
    <w:rsid w:val="00087258"/>
    <w:rsid w:val="00087E99"/>
    <w:rsid w:val="000900CE"/>
    <w:rsid w:val="0009036E"/>
    <w:rsid w:val="00092FCE"/>
    <w:rsid w:val="00093978"/>
    <w:rsid w:val="00093CA3"/>
    <w:rsid w:val="000961BA"/>
    <w:rsid w:val="0009642B"/>
    <w:rsid w:val="000964D5"/>
    <w:rsid w:val="00097A0F"/>
    <w:rsid w:val="000A156F"/>
    <w:rsid w:val="000A207A"/>
    <w:rsid w:val="000A3C5F"/>
    <w:rsid w:val="000A4EDA"/>
    <w:rsid w:val="000A503C"/>
    <w:rsid w:val="000A6C48"/>
    <w:rsid w:val="000A6D5D"/>
    <w:rsid w:val="000A780F"/>
    <w:rsid w:val="000A7FB3"/>
    <w:rsid w:val="000B101F"/>
    <w:rsid w:val="000B2260"/>
    <w:rsid w:val="000B25DA"/>
    <w:rsid w:val="000B35C2"/>
    <w:rsid w:val="000B5107"/>
    <w:rsid w:val="000B5472"/>
    <w:rsid w:val="000B7AB2"/>
    <w:rsid w:val="000B7BC0"/>
    <w:rsid w:val="000C00C2"/>
    <w:rsid w:val="000C17F8"/>
    <w:rsid w:val="000C2182"/>
    <w:rsid w:val="000C26BB"/>
    <w:rsid w:val="000C30C3"/>
    <w:rsid w:val="000C319C"/>
    <w:rsid w:val="000C53B0"/>
    <w:rsid w:val="000C6807"/>
    <w:rsid w:val="000C70B9"/>
    <w:rsid w:val="000C74CB"/>
    <w:rsid w:val="000D03ED"/>
    <w:rsid w:val="000D3DBC"/>
    <w:rsid w:val="000D46E7"/>
    <w:rsid w:val="000D6D74"/>
    <w:rsid w:val="000D7013"/>
    <w:rsid w:val="000D7A55"/>
    <w:rsid w:val="000E1001"/>
    <w:rsid w:val="000E1EA5"/>
    <w:rsid w:val="000E33C7"/>
    <w:rsid w:val="000E38C0"/>
    <w:rsid w:val="000E474C"/>
    <w:rsid w:val="000E512A"/>
    <w:rsid w:val="000E53F5"/>
    <w:rsid w:val="000E6220"/>
    <w:rsid w:val="000E6603"/>
    <w:rsid w:val="000E6802"/>
    <w:rsid w:val="000E69DB"/>
    <w:rsid w:val="000E7C08"/>
    <w:rsid w:val="000F0517"/>
    <w:rsid w:val="000F264C"/>
    <w:rsid w:val="000F2CD2"/>
    <w:rsid w:val="000F4D0D"/>
    <w:rsid w:val="000F52BD"/>
    <w:rsid w:val="000F65B7"/>
    <w:rsid w:val="000F7452"/>
    <w:rsid w:val="000F7471"/>
    <w:rsid w:val="000F7678"/>
    <w:rsid w:val="000F771A"/>
    <w:rsid w:val="0010008E"/>
    <w:rsid w:val="001034B2"/>
    <w:rsid w:val="001063E1"/>
    <w:rsid w:val="00106957"/>
    <w:rsid w:val="0011339C"/>
    <w:rsid w:val="00113C6B"/>
    <w:rsid w:val="001141DE"/>
    <w:rsid w:val="0011496B"/>
    <w:rsid w:val="00114A54"/>
    <w:rsid w:val="001166E2"/>
    <w:rsid w:val="00117392"/>
    <w:rsid w:val="001201EC"/>
    <w:rsid w:val="001223AB"/>
    <w:rsid w:val="001227BF"/>
    <w:rsid w:val="00123E99"/>
    <w:rsid w:val="001241E4"/>
    <w:rsid w:val="001243FC"/>
    <w:rsid w:val="0012466F"/>
    <w:rsid w:val="001308CD"/>
    <w:rsid w:val="00131809"/>
    <w:rsid w:val="00132346"/>
    <w:rsid w:val="00132770"/>
    <w:rsid w:val="00133682"/>
    <w:rsid w:val="00133CEE"/>
    <w:rsid w:val="0013403A"/>
    <w:rsid w:val="00134F6B"/>
    <w:rsid w:val="00135CD8"/>
    <w:rsid w:val="001364EE"/>
    <w:rsid w:val="00137C27"/>
    <w:rsid w:val="0014027D"/>
    <w:rsid w:val="00140D50"/>
    <w:rsid w:val="00141D09"/>
    <w:rsid w:val="0014346C"/>
    <w:rsid w:val="00143DC4"/>
    <w:rsid w:val="001442C7"/>
    <w:rsid w:val="00145916"/>
    <w:rsid w:val="00146610"/>
    <w:rsid w:val="00146CB0"/>
    <w:rsid w:val="001472EC"/>
    <w:rsid w:val="00147328"/>
    <w:rsid w:val="001475A3"/>
    <w:rsid w:val="0015052D"/>
    <w:rsid w:val="00150EF5"/>
    <w:rsid w:val="001512D1"/>
    <w:rsid w:val="001531ED"/>
    <w:rsid w:val="00153D43"/>
    <w:rsid w:val="00154E7F"/>
    <w:rsid w:val="0016178C"/>
    <w:rsid w:val="00161A4A"/>
    <w:rsid w:val="00162E57"/>
    <w:rsid w:val="00164F07"/>
    <w:rsid w:val="001657A6"/>
    <w:rsid w:val="00165ED6"/>
    <w:rsid w:val="0016613D"/>
    <w:rsid w:val="001669DE"/>
    <w:rsid w:val="0017035C"/>
    <w:rsid w:val="00170F03"/>
    <w:rsid w:val="001712BA"/>
    <w:rsid w:val="001729D1"/>
    <w:rsid w:val="00172B6A"/>
    <w:rsid w:val="00173381"/>
    <w:rsid w:val="00174A2F"/>
    <w:rsid w:val="00176173"/>
    <w:rsid w:val="001761CA"/>
    <w:rsid w:val="00176A4C"/>
    <w:rsid w:val="00177037"/>
    <w:rsid w:val="00177AF4"/>
    <w:rsid w:val="00181C21"/>
    <w:rsid w:val="00183BEF"/>
    <w:rsid w:val="0019021F"/>
    <w:rsid w:val="00190648"/>
    <w:rsid w:val="00190795"/>
    <w:rsid w:val="00190C9F"/>
    <w:rsid w:val="00190EC6"/>
    <w:rsid w:val="00191A26"/>
    <w:rsid w:val="00192F44"/>
    <w:rsid w:val="00192F8C"/>
    <w:rsid w:val="00194D15"/>
    <w:rsid w:val="00196678"/>
    <w:rsid w:val="00196D3C"/>
    <w:rsid w:val="00197F13"/>
    <w:rsid w:val="001A0521"/>
    <w:rsid w:val="001A14EA"/>
    <w:rsid w:val="001A22D4"/>
    <w:rsid w:val="001A3334"/>
    <w:rsid w:val="001A42BE"/>
    <w:rsid w:val="001A538E"/>
    <w:rsid w:val="001A654C"/>
    <w:rsid w:val="001B0032"/>
    <w:rsid w:val="001B20D8"/>
    <w:rsid w:val="001B2472"/>
    <w:rsid w:val="001B3094"/>
    <w:rsid w:val="001B4245"/>
    <w:rsid w:val="001B509E"/>
    <w:rsid w:val="001B5841"/>
    <w:rsid w:val="001B71FD"/>
    <w:rsid w:val="001B7C5C"/>
    <w:rsid w:val="001C12DE"/>
    <w:rsid w:val="001C1809"/>
    <w:rsid w:val="001C1A02"/>
    <w:rsid w:val="001C31FF"/>
    <w:rsid w:val="001C538B"/>
    <w:rsid w:val="001C6002"/>
    <w:rsid w:val="001C7CC7"/>
    <w:rsid w:val="001D1BB6"/>
    <w:rsid w:val="001D3FA8"/>
    <w:rsid w:val="001D4B89"/>
    <w:rsid w:val="001D584F"/>
    <w:rsid w:val="001D5CFE"/>
    <w:rsid w:val="001D615B"/>
    <w:rsid w:val="001D6CAA"/>
    <w:rsid w:val="001D76A3"/>
    <w:rsid w:val="001D7D3C"/>
    <w:rsid w:val="001E1D32"/>
    <w:rsid w:val="001E2C75"/>
    <w:rsid w:val="001E34E5"/>
    <w:rsid w:val="001E37E4"/>
    <w:rsid w:val="001E3D13"/>
    <w:rsid w:val="001E4AFF"/>
    <w:rsid w:val="001E4EDD"/>
    <w:rsid w:val="001E5241"/>
    <w:rsid w:val="001E6086"/>
    <w:rsid w:val="001E6A43"/>
    <w:rsid w:val="001E6B61"/>
    <w:rsid w:val="001F00A5"/>
    <w:rsid w:val="001F07CA"/>
    <w:rsid w:val="001F30EB"/>
    <w:rsid w:val="001F355D"/>
    <w:rsid w:val="001F3AB8"/>
    <w:rsid w:val="001F414C"/>
    <w:rsid w:val="001F5F65"/>
    <w:rsid w:val="001F6508"/>
    <w:rsid w:val="001F681D"/>
    <w:rsid w:val="001F6902"/>
    <w:rsid w:val="00200081"/>
    <w:rsid w:val="00201CA5"/>
    <w:rsid w:val="00202D21"/>
    <w:rsid w:val="00203034"/>
    <w:rsid w:val="00203D95"/>
    <w:rsid w:val="0020465E"/>
    <w:rsid w:val="00206053"/>
    <w:rsid w:val="00210CB4"/>
    <w:rsid w:val="0021106E"/>
    <w:rsid w:val="00211868"/>
    <w:rsid w:val="002120CC"/>
    <w:rsid w:val="00213DB8"/>
    <w:rsid w:val="00214326"/>
    <w:rsid w:val="00214861"/>
    <w:rsid w:val="00215301"/>
    <w:rsid w:val="00215476"/>
    <w:rsid w:val="00215FD3"/>
    <w:rsid w:val="002162B7"/>
    <w:rsid w:val="00216517"/>
    <w:rsid w:val="00216C0D"/>
    <w:rsid w:val="00217CB3"/>
    <w:rsid w:val="00217D76"/>
    <w:rsid w:val="00220902"/>
    <w:rsid w:val="0022203A"/>
    <w:rsid w:val="00223756"/>
    <w:rsid w:val="002245E9"/>
    <w:rsid w:val="002257DC"/>
    <w:rsid w:val="00225AD1"/>
    <w:rsid w:val="00225DFC"/>
    <w:rsid w:val="00227B10"/>
    <w:rsid w:val="00230051"/>
    <w:rsid w:val="00230C3D"/>
    <w:rsid w:val="00230FF7"/>
    <w:rsid w:val="00231331"/>
    <w:rsid w:val="00231A91"/>
    <w:rsid w:val="00231F9E"/>
    <w:rsid w:val="00232322"/>
    <w:rsid w:val="002354B8"/>
    <w:rsid w:val="002377A7"/>
    <w:rsid w:val="00237F7C"/>
    <w:rsid w:val="00240BDC"/>
    <w:rsid w:val="00240ECF"/>
    <w:rsid w:val="00242724"/>
    <w:rsid w:val="00244092"/>
    <w:rsid w:val="00244D43"/>
    <w:rsid w:val="002462B2"/>
    <w:rsid w:val="00246336"/>
    <w:rsid w:val="00246F06"/>
    <w:rsid w:val="00246F34"/>
    <w:rsid w:val="00247905"/>
    <w:rsid w:val="00252332"/>
    <w:rsid w:val="0025291C"/>
    <w:rsid w:val="00252C58"/>
    <w:rsid w:val="00253F81"/>
    <w:rsid w:val="00255D17"/>
    <w:rsid w:val="00256185"/>
    <w:rsid w:val="00256E55"/>
    <w:rsid w:val="00257078"/>
    <w:rsid w:val="00261B67"/>
    <w:rsid w:val="0026296F"/>
    <w:rsid w:val="0026326C"/>
    <w:rsid w:val="00263793"/>
    <w:rsid w:val="00263CC1"/>
    <w:rsid w:val="00263EDE"/>
    <w:rsid w:val="002641F2"/>
    <w:rsid w:val="00264532"/>
    <w:rsid w:val="00266074"/>
    <w:rsid w:val="00266141"/>
    <w:rsid w:val="002665BD"/>
    <w:rsid w:val="0027012D"/>
    <w:rsid w:val="0027096C"/>
    <w:rsid w:val="00271161"/>
    <w:rsid w:val="00272C5D"/>
    <w:rsid w:val="002738D3"/>
    <w:rsid w:val="002747AA"/>
    <w:rsid w:val="00275FBD"/>
    <w:rsid w:val="00276B3F"/>
    <w:rsid w:val="00276D98"/>
    <w:rsid w:val="0027746F"/>
    <w:rsid w:val="00277CFF"/>
    <w:rsid w:val="00280E87"/>
    <w:rsid w:val="00282206"/>
    <w:rsid w:val="00282B57"/>
    <w:rsid w:val="0028362F"/>
    <w:rsid w:val="00284456"/>
    <w:rsid w:val="00286B1A"/>
    <w:rsid w:val="00287AC1"/>
    <w:rsid w:val="00292297"/>
    <w:rsid w:val="00292CB3"/>
    <w:rsid w:val="002937BC"/>
    <w:rsid w:val="00294A09"/>
    <w:rsid w:val="00294BEE"/>
    <w:rsid w:val="00295580"/>
    <w:rsid w:val="00296DB6"/>
    <w:rsid w:val="00297409"/>
    <w:rsid w:val="00297EDB"/>
    <w:rsid w:val="002A1547"/>
    <w:rsid w:val="002A45D3"/>
    <w:rsid w:val="002A586F"/>
    <w:rsid w:val="002A71FF"/>
    <w:rsid w:val="002A7D3F"/>
    <w:rsid w:val="002B0579"/>
    <w:rsid w:val="002B1F11"/>
    <w:rsid w:val="002B3478"/>
    <w:rsid w:val="002B4DF7"/>
    <w:rsid w:val="002B573A"/>
    <w:rsid w:val="002B5E5E"/>
    <w:rsid w:val="002B739E"/>
    <w:rsid w:val="002C1CB8"/>
    <w:rsid w:val="002C47AE"/>
    <w:rsid w:val="002C49C7"/>
    <w:rsid w:val="002C5A57"/>
    <w:rsid w:val="002C6C0A"/>
    <w:rsid w:val="002D01C7"/>
    <w:rsid w:val="002D0874"/>
    <w:rsid w:val="002D598D"/>
    <w:rsid w:val="002D5EBC"/>
    <w:rsid w:val="002D6470"/>
    <w:rsid w:val="002D71EA"/>
    <w:rsid w:val="002E0987"/>
    <w:rsid w:val="002E0D0E"/>
    <w:rsid w:val="002E0DAC"/>
    <w:rsid w:val="002E10C6"/>
    <w:rsid w:val="002E2D0D"/>
    <w:rsid w:val="002E4E5D"/>
    <w:rsid w:val="002E56BF"/>
    <w:rsid w:val="002F18CA"/>
    <w:rsid w:val="002F25A0"/>
    <w:rsid w:val="002F2A0B"/>
    <w:rsid w:val="002F3379"/>
    <w:rsid w:val="002F46FB"/>
    <w:rsid w:val="002F50FD"/>
    <w:rsid w:val="002F539C"/>
    <w:rsid w:val="002F63AC"/>
    <w:rsid w:val="002F6514"/>
    <w:rsid w:val="002F6B09"/>
    <w:rsid w:val="002F7D8E"/>
    <w:rsid w:val="0030131B"/>
    <w:rsid w:val="00301BAF"/>
    <w:rsid w:val="0030247C"/>
    <w:rsid w:val="003028F5"/>
    <w:rsid w:val="00302A60"/>
    <w:rsid w:val="00304289"/>
    <w:rsid w:val="00305BA0"/>
    <w:rsid w:val="00307EB8"/>
    <w:rsid w:val="00307EEB"/>
    <w:rsid w:val="00311013"/>
    <w:rsid w:val="0031139B"/>
    <w:rsid w:val="003116F9"/>
    <w:rsid w:val="00312242"/>
    <w:rsid w:val="00312A93"/>
    <w:rsid w:val="00313C1E"/>
    <w:rsid w:val="00313F85"/>
    <w:rsid w:val="003157BA"/>
    <w:rsid w:val="00316A97"/>
    <w:rsid w:val="00317134"/>
    <w:rsid w:val="0031767A"/>
    <w:rsid w:val="00322777"/>
    <w:rsid w:val="00322C60"/>
    <w:rsid w:val="00323555"/>
    <w:rsid w:val="0032509E"/>
    <w:rsid w:val="00325E87"/>
    <w:rsid w:val="00326B8F"/>
    <w:rsid w:val="0033024C"/>
    <w:rsid w:val="003305CE"/>
    <w:rsid w:val="0033102E"/>
    <w:rsid w:val="0033188C"/>
    <w:rsid w:val="00335D1D"/>
    <w:rsid w:val="00335F38"/>
    <w:rsid w:val="003366A8"/>
    <w:rsid w:val="00337276"/>
    <w:rsid w:val="00340B87"/>
    <w:rsid w:val="00341226"/>
    <w:rsid w:val="003413DE"/>
    <w:rsid w:val="00341BD3"/>
    <w:rsid w:val="0034228B"/>
    <w:rsid w:val="003443DD"/>
    <w:rsid w:val="00344687"/>
    <w:rsid w:val="00345172"/>
    <w:rsid w:val="003451B4"/>
    <w:rsid w:val="00345DE3"/>
    <w:rsid w:val="00346258"/>
    <w:rsid w:val="003463C2"/>
    <w:rsid w:val="00347896"/>
    <w:rsid w:val="003515A6"/>
    <w:rsid w:val="00353D3D"/>
    <w:rsid w:val="00354AF7"/>
    <w:rsid w:val="00354B02"/>
    <w:rsid w:val="00355649"/>
    <w:rsid w:val="00355F2D"/>
    <w:rsid w:val="00357384"/>
    <w:rsid w:val="003621F8"/>
    <w:rsid w:val="00362670"/>
    <w:rsid w:val="00362E63"/>
    <w:rsid w:val="00362F42"/>
    <w:rsid w:val="00364785"/>
    <w:rsid w:val="00364A4A"/>
    <w:rsid w:val="00364A97"/>
    <w:rsid w:val="00366868"/>
    <w:rsid w:val="00366EB3"/>
    <w:rsid w:val="00367B7E"/>
    <w:rsid w:val="00370144"/>
    <w:rsid w:val="00370D7B"/>
    <w:rsid w:val="00370EBB"/>
    <w:rsid w:val="00371CB3"/>
    <w:rsid w:val="00372B11"/>
    <w:rsid w:val="0037377C"/>
    <w:rsid w:val="00374BCF"/>
    <w:rsid w:val="00375D63"/>
    <w:rsid w:val="0037665A"/>
    <w:rsid w:val="00377E06"/>
    <w:rsid w:val="00382F4C"/>
    <w:rsid w:val="00383705"/>
    <w:rsid w:val="00384A00"/>
    <w:rsid w:val="00385D19"/>
    <w:rsid w:val="003867BB"/>
    <w:rsid w:val="003907B7"/>
    <w:rsid w:val="003911AE"/>
    <w:rsid w:val="00391204"/>
    <w:rsid w:val="00391D72"/>
    <w:rsid w:val="0039207B"/>
    <w:rsid w:val="0039269A"/>
    <w:rsid w:val="003928D0"/>
    <w:rsid w:val="00392CD2"/>
    <w:rsid w:val="003937EF"/>
    <w:rsid w:val="003951D4"/>
    <w:rsid w:val="0039638A"/>
    <w:rsid w:val="00397706"/>
    <w:rsid w:val="00397DF6"/>
    <w:rsid w:val="003A0A45"/>
    <w:rsid w:val="003A1B06"/>
    <w:rsid w:val="003A278C"/>
    <w:rsid w:val="003A2953"/>
    <w:rsid w:val="003A408B"/>
    <w:rsid w:val="003A471E"/>
    <w:rsid w:val="003A4FB0"/>
    <w:rsid w:val="003A631E"/>
    <w:rsid w:val="003A6449"/>
    <w:rsid w:val="003A64AD"/>
    <w:rsid w:val="003A65F5"/>
    <w:rsid w:val="003A708A"/>
    <w:rsid w:val="003A7789"/>
    <w:rsid w:val="003B17D2"/>
    <w:rsid w:val="003B2142"/>
    <w:rsid w:val="003B5267"/>
    <w:rsid w:val="003B5515"/>
    <w:rsid w:val="003B5DE8"/>
    <w:rsid w:val="003B6B9B"/>
    <w:rsid w:val="003B7E4C"/>
    <w:rsid w:val="003C1B17"/>
    <w:rsid w:val="003C3B04"/>
    <w:rsid w:val="003C3DAE"/>
    <w:rsid w:val="003C4CB9"/>
    <w:rsid w:val="003C516A"/>
    <w:rsid w:val="003C606C"/>
    <w:rsid w:val="003D0EC5"/>
    <w:rsid w:val="003D232A"/>
    <w:rsid w:val="003D4196"/>
    <w:rsid w:val="003D4272"/>
    <w:rsid w:val="003D4FD0"/>
    <w:rsid w:val="003D4FD3"/>
    <w:rsid w:val="003D5620"/>
    <w:rsid w:val="003D6126"/>
    <w:rsid w:val="003D6AE0"/>
    <w:rsid w:val="003E0163"/>
    <w:rsid w:val="003E15A8"/>
    <w:rsid w:val="003E18A6"/>
    <w:rsid w:val="003E3A11"/>
    <w:rsid w:val="003E5B7B"/>
    <w:rsid w:val="003E5E5E"/>
    <w:rsid w:val="003E73BA"/>
    <w:rsid w:val="003F1E5B"/>
    <w:rsid w:val="003F26EF"/>
    <w:rsid w:val="003F3CC9"/>
    <w:rsid w:val="003F5426"/>
    <w:rsid w:val="003F693C"/>
    <w:rsid w:val="003F6D8E"/>
    <w:rsid w:val="003F7D05"/>
    <w:rsid w:val="00400B57"/>
    <w:rsid w:val="00401245"/>
    <w:rsid w:val="00402BE9"/>
    <w:rsid w:val="00404D1B"/>
    <w:rsid w:val="00405DEC"/>
    <w:rsid w:val="00407256"/>
    <w:rsid w:val="0041015E"/>
    <w:rsid w:val="00411E6A"/>
    <w:rsid w:val="00412EB1"/>
    <w:rsid w:val="00413278"/>
    <w:rsid w:val="004136A6"/>
    <w:rsid w:val="004140A4"/>
    <w:rsid w:val="00414307"/>
    <w:rsid w:val="00414ADB"/>
    <w:rsid w:val="0041627F"/>
    <w:rsid w:val="00417981"/>
    <w:rsid w:val="004240D9"/>
    <w:rsid w:val="004246BD"/>
    <w:rsid w:val="004248E5"/>
    <w:rsid w:val="00424D1C"/>
    <w:rsid w:val="004254A6"/>
    <w:rsid w:val="00426844"/>
    <w:rsid w:val="00427606"/>
    <w:rsid w:val="00427CA9"/>
    <w:rsid w:val="004307E6"/>
    <w:rsid w:val="0043095D"/>
    <w:rsid w:val="00430C2F"/>
    <w:rsid w:val="00432145"/>
    <w:rsid w:val="00433322"/>
    <w:rsid w:val="0043399C"/>
    <w:rsid w:val="00434A04"/>
    <w:rsid w:val="00435A98"/>
    <w:rsid w:val="004361BB"/>
    <w:rsid w:val="00441CCD"/>
    <w:rsid w:val="004427B8"/>
    <w:rsid w:val="0044397F"/>
    <w:rsid w:val="00444CF7"/>
    <w:rsid w:val="00446904"/>
    <w:rsid w:val="0044713A"/>
    <w:rsid w:val="004479E7"/>
    <w:rsid w:val="004513B4"/>
    <w:rsid w:val="00451DBE"/>
    <w:rsid w:val="00452B97"/>
    <w:rsid w:val="00452F20"/>
    <w:rsid w:val="00453198"/>
    <w:rsid w:val="004536A5"/>
    <w:rsid w:val="00454235"/>
    <w:rsid w:val="0045609F"/>
    <w:rsid w:val="00456123"/>
    <w:rsid w:val="00457BA0"/>
    <w:rsid w:val="00460610"/>
    <w:rsid w:val="00460BCC"/>
    <w:rsid w:val="00460E26"/>
    <w:rsid w:val="00462B7A"/>
    <w:rsid w:val="00462BC5"/>
    <w:rsid w:val="00463393"/>
    <w:rsid w:val="00463482"/>
    <w:rsid w:val="004639A1"/>
    <w:rsid w:val="00465F77"/>
    <w:rsid w:val="0047026A"/>
    <w:rsid w:val="00472199"/>
    <w:rsid w:val="00472B14"/>
    <w:rsid w:val="00473756"/>
    <w:rsid w:val="00475786"/>
    <w:rsid w:val="00475D85"/>
    <w:rsid w:val="00476BEA"/>
    <w:rsid w:val="00480C44"/>
    <w:rsid w:val="00481606"/>
    <w:rsid w:val="00482075"/>
    <w:rsid w:val="00482C91"/>
    <w:rsid w:val="004835D8"/>
    <w:rsid w:val="00483730"/>
    <w:rsid w:val="00485F8C"/>
    <w:rsid w:val="004901D4"/>
    <w:rsid w:val="004908F0"/>
    <w:rsid w:val="00490F4A"/>
    <w:rsid w:val="0049127F"/>
    <w:rsid w:val="00492690"/>
    <w:rsid w:val="00493668"/>
    <w:rsid w:val="0049476F"/>
    <w:rsid w:val="00495F3B"/>
    <w:rsid w:val="0049612B"/>
    <w:rsid w:val="004962F3"/>
    <w:rsid w:val="00496430"/>
    <w:rsid w:val="00496838"/>
    <w:rsid w:val="00497A9A"/>
    <w:rsid w:val="004A0B04"/>
    <w:rsid w:val="004A0C65"/>
    <w:rsid w:val="004A205A"/>
    <w:rsid w:val="004A26BB"/>
    <w:rsid w:val="004A3EAE"/>
    <w:rsid w:val="004A4A7F"/>
    <w:rsid w:val="004A68CB"/>
    <w:rsid w:val="004A7C60"/>
    <w:rsid w:val="004B176C"/>
    <w:rsid w:val="004B20F6"/>
    <w:rsid w:val="004B23F1"/>
    <w:rsid w:val="004B346B"/>
    <w:rsid w:val="004B4A72"/>
    <w:rsid w:val="004B4AA8"/>
    <w:rsid w:val="004B4C41"/>
    <w:rsid w:val="004B4DFE"/>
    <w:rsid w:val="004B6316"/>
    <w:rsid w:val="004B64CA"/>
    <w:rsid w:val="004B731C"/>
    <w:rsid w:val="004B73BA"/>
    <w:rsid w:val="004C0C33"/>
    <w:rsid w:val="004C1440"/>
    <w:rsid w:val="004C36C7"/>
    <w:rsid w:val="004C60A9"/>
    <w:rsid w:val="004C6FE1"/>
    <w:rsid w:val="004D1ADF"/>
    <w:rsid w:val="004D33BC"/>
    <w:rsid w:val="004D36A2"/>
    <w:rsid w:val="004D46A2"/>
    <w:rsid w:val="004D49C2"/>
    <w:rsid w:val="004D5092"/>
    <w:rsid w:val="004D7FEB"/>
    <w:rsid w:val="004E0C4E"/>
    <w:rsid w:val="004E0CB2"/>
    <w:rsid w:val="004E1706"/>
    <w:rsid w:val="004E2F34"/>
    <w:rsid w:val="004E6984"/>
    <w:rsid w:val="004E7FB5"/>
    <w:rsid w:val="004F0714"/>
    <w:rsid w:val="004F0C3D"/>
    <w:rsid w:val="004F0F66"/>
    <w:rsid w:val="004F2E29"/>
    <w:rsid w:val="004F4175"/>
    <w:rsid w:val="004F6DC3"/>
    <w:rsid w:val="00500BFC"/>
    <w:rsid w:val="00500D02"/>
    <w:rsid w:val="00501AA7"/>
    <w:rsid w:val="005023A6"/>
    <w:rsid w:val="00502609"/>
    <w:rsid w:val="005032BA"/>
    <w:rsid w:val="00504BE0"/>
    <w:rsid w:val="00506599"/>
    <w:rsid w:val="00507B3D"/>
    <w:rsid w:val="00510918"/>
    <w:rsid w:val="00511C69"/>
    <w:rsid w:val="00511C7F"/>
    <w:rsid w:val="005125EF"/>
    <w:rsid w:val="00512EB4"/>
    <w:rsid w:val="00513364"/>
    <w:rsid w:val="00513C51"/>
    <w:rsid w:val="00514AC4"/>
    <w:rsid w:val="0051604C"/>
    <w:rsid w:val="005215BB"/>
    <w:rsid w:val="00522019"/>
    <w:rsid w:val="00522E1E"/>
    <w:rsid w:val="00523076"/>
    <w:rsid w:val="005263A5"/>
    <w:rsid w:val="00526623"/>
    <w:rsid w:val="00526755"/>
    <w:rsid w:val="005277E3"/>
    <w:rsid w:val="00527AEA"/>
    <w:rsid w:val="0053090F"/>
    <w:rsid w:val="00532C6F"/>
    <w:rsid w:val="00535DCB"/>
    <w:rsid w:val="00536B72"/>
    <w:rsid w:val="00537541"/>
    <w:rsid w:val="005406FD"/>
    <w:rsid w:val="00542285"/>
    <w:rsid w:val="00544035"/>
    <w:rsid w:val="005451F8"/>
    <w:rsid w:val="005478E2"/>
    <w:rsid w:val="00550394"/>
    <w:rsid w:val="00552372"/>
    <w:rsid w:val="00552B73"/>
    <w:rsid w:val="0055427F"/>
    <w:rsid w:val="0055556C"/>
    <w:rsid w:val="00556F03"/>
    <w:rsid w:val="0055743F"/>
    <w:rsid w:val="0056182A"/>
    <w:rsid w:val="005623E0"/>
    <w:rsid w:val="00562FFE"/>
    <w:rsid w:val="00565A1F"/>
    <w:rsid w:val="00565E17"/>
    <w:rsid w:val="00567120"/>
    <w:rsid w:val="00567582"/>
    <w:rsid w:val="005675CD"/>
    <w:rsid w:val="00570984"/>
    <w:rsid w:val="00571288"/>
    <w:rsid w:val="005715B5"/>
    <w:rsid w:val="005723CA"/>
    <w:rsid w:val="005739A5"/>
    <w:rsid w:val="0057499C"/>
    <w:rsid w:val="00574ECF"/>
    <w:rsid w:val="00576F6B"/>
    <w:rsid w:val="00577782"/>
    <w:rsid w:val="005803A2"/>
    <w:rsid w:val="00580F09"/>
    <w:rsid w:val="00582355"/>
    <w:rsid w:val="00582548"/>
    <w:rsid w:val="00582A17"/>
    <w:rsid w:val="00584631"/>
    <w:rsid w:val="00584EC7"/>
    <w:rsid w:val="005857B6"/>
    <w:rsid w:val="00587997"/>
    <w:rsid w:val="00590E15"/>
    <w:rsid w:val="00592712"/>
    <w:rsid w:val="00592746"/>
    <w:rsid w:val="00592CC8"/>
    <w:rsid w:val="0059320C"/>
    <w:rsid w:val="00593767"/>
    <w:rsid w:val="0059526D"/>
    <w:rsid w:val="00596F04"/>
    <w:rsid w:val="005A0364"/>
    <w:rsid w:val="005A19B8"/>
    <w:rsid w:val="005A23C7"/>
    <w:rsid w:val="005A325A"/>
    <w:rsid w:val="005A3AB7"/>
    <w:rsid w:val="005A4130"/>
    <w:rsid w:val="005A6C65"/>
    <w:rsid w:val="005A772C"/>
    <w:rsid w:val="005B2AE5"/>
    <w:rsid w:val="005B379F"/>
    <w:rsid w:val="005B398C"/>
    <w:rsid w:val="005B4FCE"/>
    <w:rsid w:val="005B55C4"/>
    <w:rsid w:val="005B5DC4"/>
    <w:rsid w:val="005B681A"/>
    <w:rsid w:val="005B731C"/>
    <w:rsid w:val="005B7478"/>
    <w:rsid w:val="005C263C"/>
    <w:rsid w:val="005C3448"/>
    <w:rsid w:val="005C39C2"/>
    <w:rsid w:val="005C4ED0"/>
    <w:rsid w:val="005C538C"/>
    <w:rsid w:val="005C6541"/>
    <w:rsid w:val="005C7FF9"/>
    <w:rsid w:val="005D3214"/>
    <w:rsid w:val="005D3FDC"/>
    <w:rsid w:val="005D3FF9"/>
    <w:rsid w:val="005D56B9"/>
    <w:rsid w:val="005D5727"/>
    <w:rsid w:val="005D58CD"/>
    <w:rsid w:val="005D5A71"/>
    <w:rsid w:val="005D6CE3"/>
    <w:rsid w:val="005D7A91"/>
    <w:rsid w:val="005E0DDD"/>
    <w:rsid w:val="005E3411"/>
    <w:rsid w:val="005E3B9F"/>
    <w:rsid w:val="005E4B57"/>
    <w:rsid w:val="005E70CD"/>
    <w:rsid w:val="005E7149"/>
    <w:rsid w:val="005E71FE"/>
    <w:rsid w:val="005F0A79"/>
    <w:rsid w:val="005F1CAE"/>
    <w:rsid w:val="005F29AF"/>
    <w:rsid w:val="005F2FD9"/>
    <w:rsid w:val="005F307E"/>
    <w:rsid w:val="005F67FF"/>
    <w:rsid w:val="005F6886"/>
    <w:rsid w:val="005F6D87"/>
    <w:rsid w:val="005F6F19"/>
    <w:rsid w:val="005F766D"/>
    <w:rsid w:val="005F7B90"/>
    <w:rsid w:val="0060123A"/>
    <w:rsid w:val="00607E43"/>
    <w:rsid w:val="00610186"/>
    <w:rsid w:val="00610D10"/>
    <w:rsid w:val="00611642"/>
    <w:rsid w:val="006137E0"/>
    <w:rsid w:val="00615F4E"/>
    <w:rsid w:val="0061684E"/>
    <w:rsid w:val="00622AA7"/>
    <w:rsid w:val="00622C99"/>
    <w:rsid w:val="006238C8"/>
    <w:rsid w:val="00625AFC"/>
    <w:rsid w:val="00625DAE"/>
    <w:rsid w:val="00627551"/>
    <w:rsid w:val="00627F3A"/>
    <w:rsid w:val="00630040"/>
    <w:rsid w:val="00632284"/>
    <w:rsid w:val="00632CE3"/>
    <w:rsid w:val="00632FE8"/>
    <w:rsid w:val="006336EF"/>
    <w:rsid w:val="0063534B"/>
    <w:rsid w:val="00635409"/>
    <w:rsid w:val="00635AE3"/>
    <w:rsid w:val="00640172"/>
    <w:rsid w:val="006415E8"/>
    <w:rsid w:val="006418DB"/>
    <w:rsid w:val="00641D70"/>
    <w:rsid w:val="006427C1"/>
    <w:rsid w:val="0064398F"/>
    <w:rsid w:val="00643BF9"/>
    <w:rsid w:val="00644652"/>
    <w:rsid w:val="00646E44"/>
    <w:rsid w:val="00646F47"/>
    <w:rsid w:val="006471D0"/>
    <w:rsid w:val="00647501"/>
    <w:rsid w:val="00647AB6"/>
    <w:rsid w:val="006503A2"/>
    <w:rsid w:val="006508C7"/>
    <w:rsid w:val="00653170"/>
    <w:rsid w:val="006531CE"/>
    <w:rsid w:val="006537FB"/>
    <w:rsid w:val="0065409C"/>
    <w:rsid w:val="00655971"/>
    <w:rsid w:val="00657807"/>
    <w:rsid w:val="00660977"/>
    <w:rsid w:val="0066170D"/>
    <w:rsid w:val="00661851"/>
    <w:rsid w:val="00662753"/>
    <w:rsid w:val="00662950"/>
    <w:rsid w:val="00665875"/>
    <w:rsid w:val="00665BA9"/>
    <w:rsid w:val="00667186"/>
    <w:rsid w:val="00667BD2"/>
    <w:rsid w:val="006700A5"/>
    <w:rsid w:val="0067222B"/>
    <w:rsid w:val="00673535"/>
    <w:rsid w:val="00673948"/>
    <w:rsid w:val="0067418C"/>
    <w:rsid w:val="006745BD"/>
    <w:rsid w:val="006761DA"/>
    <w:rsid w:val="0068098E"/>
    <w:rsid w:val="00680D00"/>
    <w:rsid w:val="0068270D"/>
    <w:rsid w:val="00682728"/>
    <w:rsid w:val="006829DD"/>
    <w:rsid w:val="00683F7F"/>
    <w:rsid w:val="006850C5"/>
    <w:rsid w:val="00686A5D"/>
    <w:rsid w:val="006870EA"/>
    <w:rsid w:val="00687C03"/>
    <w:rsid w:val="00690E92"/>
    <w:rsid w:val="006927C6"/>
    <w:rsid w:val="00692C40"/>
    <w:rsid w:val="0069312D"/>
    <w:rsid w:val="006938CA"/>
    <w:rsid w:val="0069426E"/>
    <w:rsid w:val="006957FC"/>
    <w:rsid w:val="00697B13"/>
    <w:rsid w:val="006A0511"/>
    <w:rsid w:val="006A0D31"/>
    <w:rsid w:val="006A341E"/>
    <w:rsid w:val="006A357B"/>
    <w:rsid w:val="006A3828"/>
    <w:rsid w:val="006A3E3A"/>
    <w:rsid w:val="006A69F9"/>
    <w:rsid w:val="006B0949"/>
    <w:rsid w:val="006B1427"/>
    <w:rsid w:val="006B17D3"/>
    <w:rsid w:val="006B208C"/>
    <w:rsid w:val="006B2579"/>
    <w:rsid w:val="006B3B43"/>
    <w:rsid w:val="006B5675"/>
    <w:rsid w:val="006B60F2"/>
    <w:rsid w:val="006B76B4"/>
    <w:rsid w:val="006C1146"/>
    <w:rsid w:val="006C343A"/>
    <w:rsid w:val="006C5E35"/>
    <w:rsid w:val="006C6F4D"/>
    <w:rsid w:val="006C73FA"/>
    <w:rsid w:val="006D1D4B"/>
    <w:rsid w:val="006D23EF"/>
    <w:rsid w:val="006D385F"/>
    <w:rsid w:val="006D38C8"/>
    <w:rsid w:val="006D4598"/>
    <w:rsid w:val="006D4939"/>
    <w:rsid w:val="006D65B7"/>
    <w:rsid w:val="006D748A"/>
    <w:rsid w:val="006E0982"/>
    <w:rsid w:val="006E1E5B"/>
    <w:rsid w:val="006E25B6"/>
    <w:rsid w:val="006E29BD"/>
    <w:rsid w:val="006E3AAB"/>
    <w:rsid w:val="006E3E84"/>
    <w:rsid w:val="006E5DF9"/>
    <w:rsid w:val="006E6623"/>
    <w:rsid w:val="006E6728"/>
    <w:rsid w:val="006E6949"/>
    <w:rsid w:val="006E69FA"/>
    <w:rsid w:val="006F0823"/>
    <w:rsid w:val="006F58BE"/>
    <w:rsid w:val="006F6B65"/>
    <w:rsid w:val="006F70CB"/>
    <w:rsid w:val="00700482"/>
    <w:rsid w:val="007008C3"/>
    <w:rsid w:val="0070175E"/>
    <w:rsid w:val="00702950"/>
    <w:rsid w:val="00702FB3"/>
    <w:rsid w:val="00703C3C"/>
    <w:rsid w:val="00704905"/>
    <w:rsid w:val="00704AFA"/>
    <w:rsid w:val="0070584C"/>
    <w:rsid w:val="00706AA3"/>
    <w:rsid w:val="00707505"/>
    <w:rsid w:val="00707B71"/>
    <w:rsid w:val="0071524D"/>
    <w:rsid w:val="00715E74"/>
    <w:rsid w:val="007164C8"/>
    <w:rsid w:val="00717365"/>
    <w:rsid w:val="00717D38"/>
    <w:rsid w:val="00720985"/>
    <w:rsid w:val="00721284"/>
    <w:rsid w:val="00721DB3"/>
    <w:rsid w:val="007225B1"/>
    <w:rsid w:val="0072266D"/>
    <w:rsid w:val="00722BF6"/>
    <w:rsid w:val="0072341E"/>
    <w:rsid w:val="00724C6A"/>
    <w:rsid w:val="007258A6"/>
    <w:rsid w:val="00726960"/>
    <w:rsid w:val="00726EC1"/>
    <w:rsid w:val="00730C13"/>
    <w:rsid w:val="007320EB"/>
    <w:rsid w:val="0073356C"/>
    <w:rsid w:val="0073466D"/>
    <w:rsid w:val="00735133"/>
    <w:rsid w:val="00737525"/>
    <w:rsid w:val="00740398"/>
    <w:rsid w:val="00740FA0"/>
    <w:rsid w:val="00745240"/>
    <w:rsid w:val="007469F0"/>
    <w:rsid w:val="00747B5F"/>
    <w:rsid w:val="00750749"/>
    <w:rsid w:val="007514B8"/>
    <w:rsid w:val="00751FEB"/>
    <w:rsid w:val="007546F3"/>
    <w:rsid w:val="00754BFD"/>
    <w:rsid w:val="00756B40"/>
    <w:rsid w:val="00757F86"/>
    <w:rsid w:val="00761202"/>
    <w:rsid w:val="0076185C"/>
    <w:rsid w:val="00762795"/>
    <w:rsid w:val="00763379"/>
    <w:rsid w:val="00764364"/>
    <w:rsid w:val="00766160"/>
    <w:rsid w:val="0076648C"/>
    <w:rsid w:val="00767D0A"/>
    <w:rsid w:val="007730D0"/>
    <w:rsid w:val="0077331A"/>
    <w:rsid w:val="0077448D"/>
    <w:rsid w:val="0077489B"/>
    <w:rsid w:val="00775C7B"/>
    <w:rsid w:val="007761C5"/>
    <w:rsid w:val="00776618"/>
    <w:rsid w:val="00780C72"/>
    <w:rsid w:val="00780EDA"/>
    <w:rsid w:val="007819E0"/>
    <w:rsid w:val="007829F9"/>
    <w:rsid w:val="00782E5A"/>
    <w:rsid w:val="00782E5D"/>
    <w:rsid w:val="00783CEF"/>
    <w:rsid w:val="00783D8F"/>
    <w:rsid w:val="007866F1"/>
    <w:rsid w:val="00787CF0"/>
    <w:rsid w:val="007904F1"/>
    <w:rsid w:val="007925FE"/>
    <w:rsid w:val="00793006"/>
    <w:rsid w:val="0079621C"/>
    <w:rsid w:val="00796F7C"/>
    <w:rsid w:val="007A0D5A"/>
    <w:rsid w:val="007A2EE4"/>
    <w:rsid w:val="007A6207"/>
    <w:rsid w:val="007A7244"/>
    <w:rsid w:val="007A7292"/>
    <w:rsid w:val="007A7E48"/>
    <w:rsid w:val="007A7FE0"/>
    <w:rsid w:val="007B09B9"/>
    <w:rsid w:val="007B1195"/>
    <w:rsid w:val="007B1825"/>
    <w:rsid w:val="007B275D"/>
    <w:rsid w:val="007B3571"/>
    <w:rsid w:val="007B4999"/>
    <w:rsid w:val="007B5FF5"/>
    <w:rsid w:val="007B640D"/>
    <w:rsid w:val="007B75F4"/>
    <w:rsid w:val="007C0071"/>
    <w:rsid w:val="007C0E73"/>
    <w:rsid w:val="007C161B"/>
    <w:rsid w:val="007C24B0"/>
    <w:rsid w:val="007C2D08"/>
    <w:rsid w:val="007C321B"/>
    <w:rsid w:val="007C3434"/>
    <w:rsid w:val="007C489F"/>
    <w:rsid w:val="007C58AA"/>
    <w:rsid w:val="007C5B7F"/>
    <w:rsid w:val="007C5CFB"/>
    <w:rsid w:val="007C6677"/>
    <w:rsid w:val="007C68FE"/>
    <w:rsid w:val="007C7C58"/>
    <w:rsid w:val="007D0EB3"/>
    <w:rsid w:val="007D260C"/>
    <w:rsid w:val="007D2EA8"/>
    <w:rsid w:val="007D48B1"/>
    <w:rsid w:val="007D4EC3"/>
    <w:rsid w:val="007D595F"/>
    <w:rsid w:val="007D603D"/>
    <w:rsid w:val="007D63D8"/>
    <w:rsid w:val="007D640C"/>
    <w:rsid w:val="007E1AA6"/>
    <w:rsid w:val="007E1C5F"/>
    <w:rsid w:val="007E36F2"/>
    <w:rsid w:val="007E3B19"/>
    <w:rsid w:val="007E3B6B"/>
    <w:rsid w:val="007E3BFF"/>
    <w:rsid w:val="007E69B7"/>
    <w:rsid w:val="007E779A"/>
    <w:rsid w:val="007F0461"/>
    <w:rsid w:val="007F0723"/>
    <w:rsid w:val="007F07DB"/>
    <w:rsid w:val="007F2476"/>
    <w:rsid w:val="007F6DAE"/>
    <w:rsid w:val="007F7EBF"/>
    <w:rsid w:val="00800CD4"/>
    <w:rsid w:val="00801137"/>
    <w:rsid w:val="008014F9"/>
    <w:rsid w:val="00801E18"/>
    <w:rsid w:val="00802077"/>
    <w:rsid w:val="00802BCC"/>
    <w:rsid w:val="008038D0"/>
    <w:rsid w:val="00804A6E"/>
    <w:rsid w:val="0080565E"/>
    <w:rsid w:val="00805735"/>
    <w:rsid w:val="008063B8"/>
    <w:rsid w:val="00806AF8"/>
    <w:rsid w:val="00806C91"/>
    <w:rsid w:val="008070D3"/>
    <w:rsid w:val="008076A2"/>
    <w:rsid w:val="008079CC"/>
    <w:rsid w:val="00807AAF"/>
    <w:rsid w:val="0081005C"/>
    <w:rsid w:val="00810655"/>
    <w:rsid w:val="00810FC9"/>
    <w:rsid w:val="00812EFA"/>
    <w:rsid w:val="0081300C"/>
    <w:rsid w:val="00815E44"/>
    <w:rsid w:val="008160D4"/>
    <w:rsid w:val="008160D6"/>
    <w:rsid w:val="00817085"/>
    <w:rsid w:val="008201E3"/>
    <w:rsid w:val="0082023F"/>
    <w:rsid w:val="00822D8B"/>
    <w:rsid w:val="00825D62"/>
    <w:rsid w:val="0082671D"/>
    <w:rsid w:val="00826F78"/>
    <w:rsid w:val="00827343"/>
    <w:rsid w:val="00827615"/>
    <w:rsid w:val="00827AFA"/>
    <w:rsid w:val="00830F8C"/>
    <w:rsid w:val="008310BD"/>
    <w:rsid w:val="0083228E"/>
    <w:rsid w:val="00832D7B"/>
    <w:rsid w:val="00833224"/>
    <w:rsid w:val="0083361C"/>
    <w:rsid w:val="00833FD8"/>
    <w:rsid w:val="008346CC"/>
    <w:rsid w:val="00835315"/>
    <w:rsid w:val="008360DA"/>
    <w:rsid w:val="00836F5F"/>
    <w:rsid w:val="008375EA"/>
    <w:rsid w:val="00837E58"/>
    <w:rsid w:val="00841AB0"/>
    <w:rsid w:val="008426F8"/>
    <w:rsid w:val="008434DB"/>
    <w:rsid w:val="00845F07"/>
    <w:rsid w:val="0084688E"/>
    <w:rsid w:val="00846CFC"/>
    <w:rsid w:val="00847C39"/>
    <w:rsid w:val="00850240"/>
    <w:rsid w:val="00852602"/>
    <w:rsid w:val="008527F8"/>
    <w:rsid w:val="00853267"/>
    <w:rsid w:val="00854B39"/>
    <w:rsid w:val="008558E5"/>
    <w:rsid w:val="0085666C"/>
    <w:rsid w:val="00856A41"/>
    <w:rsid w:val="0085725C"/>
    <w:rsid w:val="00857CE6"/>
    <w:rsid w:val="008602A1"/>
    <w:rsid w:val="00861F00"/>
    <w:rsid w:val="008622E4"/>
    <w:rsid w:val="0086349F"/>
    <w:rsid w:val="00864023"/>
    <w:rsid w:val="00864264"/>
    <w:rsid w:val="00864507"/>
    <w:rsid w:val="0086487D"/>
    <w:rsid w:val="00865307"/>
    <w:rsid w:val="00865A06"/>
    <w:rsid w:val="008663B4"/>
    <w:rsid w:val="008669B6"/>
    <w:rsid w:val="00866B09"/>
    <w:rsid w:val="00866E5C"/>
    <w:rsid w:val="00871485"/>
    <w:rsid w:val="00872744"/>
    <w:rsid w:val="00874554"/>
    <w:rsid w:val="00874D0C"/>
    <w:rsid w:val="00874DC4"/>
    <w:rsid w:val="00876C1F"/>
    <w:rsid w:val="00881295"/>
    <w:rsid w:val="00881573"/>
    <w:rsid w:val="00882332"/>
    <w:rsid w:val="0088265B"/>
    <w:rsid w:val="0088285D"/>
    <w:rsid w:val="00882A1C"/>
    <w:rsid w:val="00884C4D"/>
    <w:rsid w:val="008875F2"/>
    <w:rsid w:val="0089019E"/>
    <w:rsid w:val="008907C6"/>
    <w:rsid w:val="00890EDE"/>
    <w:rsid w:val="008916FA"/>
    <w:rsid w:val="0089324F"/>
    <w:rsid w:val="008934F5"/>
    <w:rsid w:val="008941A4"/>
    <w:rsid w:val="00894954"/>
    <w:rsid w:val="008974DC"/>
    <w:rsid w:val="00897AA7"/>
    <w:rsid w:val="008A312E"/>
    <w:rsid w:val="008A346D"/>
    <w:rsid w:val="008A5C99"/>
    <w:rsid w:val="008A7FEE"/>
    <w:rsid w:val="008B044C"/>
    <w:rsid w:val="008B10C1"/>
    <w:rsid w:val="008B17FD"/>
    <w:rsid w:val="008B35A3"/>
    <w:rsid w:val="008B6D4C"/>
    <w:rsid w:val="008B79B6"/>
    <w:rsid w:val="008B7E89"/>
    <w:rsid w:val="008B7EA2"/>
    <w:rsid w:val="008B7EBD"/>
    <w:rsid w:val="008C1925"/>
    <w:rsid w:val="008C2505"/>
    <w:rsid w:val="008C291C"/>
    <w:rsid w:val="008C2D5C"/>
    <w:rsid w:val="008C2F58"/>
    <w:rsid w:val="008C35D2"/>
    <w:rsid w:val="008C395A"/>
    <w:rsid w:val="008C3B88"/>
    <w:rsid w:val="008C5442"/>
    <w:rsid w:val="008C6A35"/>
    <w:rsid w:val="008C7989"/>
    <w:rsid w:val="008D0742"/>
    <w:rsid w:val="008D0E18"/>
    <w:rsid w:val="008D1302"/>
    <w:rsid w:val="008D2665"/>
    <w:rsid w:val="008D412D"/>
    <w:rsid w:val="008D4890"/>
    <w:rsid w:val="008D4B20"/>
    <w:rsid w:val="008D6C64"/>
    <w:rsid w:val="008E1538"/>
    <w:rsid w:val="008E19D8"/>
    <w:rsid w:val="008E1D10"/>
    <w:rsid w:val="008E22E3"/>
    <w:rsid w:val="008E3304"/>
    <w:rsid w:val="008E3FC7"/>
    <w:rsid w:val="008E4846"/>
    <w:rsid w:val="008E498B"/>
    <w:rsid w:val="008E61C0"/>
    <w:rsid w:val="008E7938"/>
    <w:rsid w:val="008F20C4"/>
    <w:rsid w:val="008F21E8"/>
    <w:rsid w:val="008F25ED"/>
    <w:rsid w:val="008F3C84"/>
    <w:rsid w:val="008F4C94"/>
    <w:rsid w:val="008F544E"/>
    <w:rsid w:val="0090136A"/>
    <w:rsid w:val="00904622"/>
    <w:rsid w:val="00905C65"/>
    <w:rsid w:val="00905D79"/>
    <w:rsid w:val="009073FF"/>
    <w:rsid w:val="00907B8F"/>
    <w:rsid w:val="00911F15"/>
    <w:rsid w:val="009125F0"/>
    <w:rsid w:val="0091406D"/>
    <w:rsid w:val="00914184"/>
    <w:rsid w:val="0091493E"/>
    <w:rsid w:val="0091508B"/>
    <w:rsid w:val="0091599C"/>
    <w:rsid w:val="00915C89"/>
    <w:rsid w:val="00917C98"/>
    <w:rsid w:val="0092331C"/>
    <w:rsid w:val="00924419"/>
    <w:rsid w:val="00924CCF"/>
    <w:rsid w:val="00925094"/>
    <w:rsid w:val="0092514B"/>
    <w:rsid w:val="00925BAB"/>
    <w:rsid w:val="0092736E"/>
    <w:rsid w:val="009308C1"/>
    <w:rsid w:val="00931D3B"/>
    <w:rsid w:val="00932256"/>
    <w:rsid w:val="00932E8C"/>
    <w:rsid w:val="00933BD9"/>
    <w:rsid w:val="00933CBC"/>
    <w:rsid w:val="00933FF1"/>
    <w:rsid w:val="00935794"/>
    <w:rsid w:val="00936107"/>
    <w:rsid w:val="00936F25"/>
    <w:rsid w:val="0093775C"/>
    <w:rsid w:val="00940532"/>
    <w:rsid w:val="0094075D"/>
    <w:rsid w:val="00941F1E"/>
    <w:rsid w:val="009434D2"/>
    <w:rsid w:val="00943517"/>
    <w:rsid w:val="00944484"/>
    <w:rsid w:val="00946530"/>
    <w:rsid w:val="00946ED5"/>
    <w:rsid w:val="0094739E"/>
    <w:rsid w:val="00950792"/>
    <w:rsid w:val="00950FC6"/>
    <w:rsid w:val="00951730"/>
    <w:rsid w:val="0095214E"/>
    <w:rsid w:val="00953391"/>
    <w:rsid w:val="00954751"/>
    <w:rsid w:val="00954BCC"/>
    <w:rsid w:val="00954D64"/>
    <w:rsid w:val="00955E26"/>
    <w:rsid w:val="00955FF5"/>
    <w:rsid w:val="00956364"/>
    <w:rsid w:val="009570FA"/>
    <w:rsid w:val="0095776F"/>
    <w:rsid w:val="0096003F"/>
    <w:rsid w:val="00960103"/>
    <w:rsid w:val="009602E3"/>
    <w:rsid w:val="00961019"/>
    <w:rsid w:val="009616C1"/>
    <w:rsid w:val="00964083"/>
    <w:rsid w:val="009645FC"/>
    <w:rsid w:val="0096783F"/>
    <w:rsid w:val="00967EAC"/>
    <w:rsid w:val="00970B81"/>
    <w:rsid w:val="00970CBD"/>
    <w:rsid w:val="009737E5"/>
    <w:rsid w:val="00975F00"/>
    <w:rsid w:val="00977376"/>
    <w:rsid w:val="009779E1"/>
    <w:rsid w:val="009820B4"/>
    <w:rsid w:val="00983582"/>
    <w:rsid w:val="009835D0"/>
    <w:rsid w:val="00984574"/>
    <w:rsid w:val="00984794"/>
    <w:rsid w:val="00985DA2"/>
    <w:rsid w:val="00987B51"/>
    <w:rsid w:val="00987D6D"/>
    <w:rsid w:val="0099085C"/>
    <w:rsid w:val="00990BF1"/>
    <w:rsid w:val="00990C5E"/>
    <w:rsid w:val="009910B3"/>
    <w:rsid w:val="00992458"/>
    <w:rsid w:val="00993B30"/>
    <w:rsid w:val="00993F66"/>
    <w:rsid w:val="00994D52"/>
    <w:rsid w:val="009953BB"/>
    <w:rsid w:val="00996653"/>
    <w:rsid w:val="009966FA"/>
    <w:rsid w:val="00996A79"/>
    <w:rsid w:val="009A0621"/>
    <w:rsid w:val="009A077D"/>
    <w:rsid w:val="009A10E0"/>
    <w:rsid w:val="009A115B"/>
    <w:rsid w:val="009A12A9"/>
    <w:rsid w:val="009A12C2"/>
    <w:rsid w:val="009A32BF"/>
    <w:rsid w:val="009A346F"/>
    <w:rsid w:val="009A35BB"/>
    <w:rsid w:val="009A35CC"/>
    <w:rsid w:val="009A53C8"/>
    <w:rsid w:val="009A57B8"/>
    <w:rsid w:val="009A608A"/>
    <w:rsid w:val="009A6F22"/>
    <w:rsid w:val="009A7551"/>
    <w:rsid w:val="009A7D95"/>
    <w:rsid w:val="009B2094"/>
    <w:rsid w:val="009B34A8"/>
    <w:rsid w:val="009B3EAD"/>
    <w:rsid w:val="009B45AE"/>
    <w:rsid w:val="009B55AF"/>
    <w:rsid w:val="009B584E"/>
    <w:rsid w:val="009B6232"/>
    <w:rsid w:val="009B6532"/>
    <w:rsid w:val="009C1AFE"/>
    <w:rsid w:val="009C3AC3"/>
    <w:rsid w:val="009C3F85"/>
    <w:rsid w:val="009C4223"/>
    <w:rsid w:val="009C4EED"/>
    <w:rsid w:val="009C53CB"/>
    <w:rsid w:val="009C6151"/>
    <w:rsid w:val="009C71DF"/>
    <w:rsid w:val="009C7266"/>
    <w:rsid w:val="009D04E4"/>
    <w:rsid w:val="009D058B"/>
    <w:rsid w:val="009D0607"/>
    <w:rsid w:val="009D27D6"/>
    <w:rsid w:val="009D2828"/>
    <w:rsid w:val="009D2F91"/>
    <w:rsid w:val="009D46CC"/>
    <w:rsid w:val="009D737E"/>
    <w:rsid w:val="009E1E77"/>
    <w:rsid w:val="009E4CC2"/>
    <w:rsid w:val="009E7865"/>
    <w:rsid w:val="009F11E9"/>
    <w:rsid w:val="009F204C"/>
    <w:rsid w:val="009F2647"/>
    <w:rsid w:val="009F2AE1"/>
    <w:rsid w:val="009F3551"/>
    <w:rsid w:val="009F6809"/>
    <w:rsid w:val="009F6F4C"/>
    <w:rsid w:val="009F7091"/>
    <w:rsid w:val="00A00CD8"/>
    <w:rsid w:val="00A01013"/>
    <w:rsid w:val="00A0153F"/>
    <w:rsid w:val="00A025D9"/>
    <w:rsid w:val="00A029C1"/>
    <w:rsid w:val="00A02AAB"/>
    <w:rsid w:val="00A02BBA"/>
    <w:rsid w:val="00A03D7F"/>
    <w:rsid w:val="00A061BE"/>
    <w:rsid w:val="00A1040E"/>
    <w:rsid w:val="00A11289"/>
    <w:rsid w:val="00A1269C"/>
    <w:rsid w:val="00A13C29"/>
    <w:rsid w:val="00A13C59"/>
    <w:rsid w:val="00A1414B"/>
    <w:rsid w:val="00A158B1"/>
    <w:rsid w:val="00A15C0A"/>
    <w:rsid w:val="00A179C1"/>
    <w:rsid w:val="00A21F3C"/>
    <w:rsid w:val="00A225D6"/>
    <w:rsid w:val="00A226CC"/>
    <w:rsid w:val="00A22CE7"/>
    <w:rsid w:val="00A2458E"/>
    <w:rsid w:val="00A25489"/>
    <w:rsid w:val="00A26210"/>
    <w:rsid w:val="00A2714E"/>
    <w:rsid w:val="00A27696"/>
    <w:rsid w:val="00A3181C"/>
    <w:rsid w:val="00A324CC"/>
    <w:rsid w:val="00A32E0F"/>
    <w:rsid w:val="00A33A4A"/>
    <w:rsid w:val="00A3416A"/>
    <w:rsid w:val="00A34420"/>
    <w:rsid w:val="00A34D09"/>
    <w:rsid w:val="00A366C8"/>
    <w:rsid w:val="00A3671F"/>
    <w:rsid w:val="00A36AE3"/>
    <w:rsid w:val="00A376E3"/>
    <w:rsid w:val="00A41EED"/>
    <w:rsid w:val="00A429DE"/>
    <w:rsid w:val="00A43513"/>
    <w:rsid w:val="00A43FA2"/>
    <w:rsid w:val="00A44767"/>
    <w:rsid w:val="00A44A90"/>
    <w:rsid w:val="00A458C3"/>
    <w:rsid w:val="00A45BB4"/>
    <w:rsid w:val="00A4651A"/>
    <w:rsid w:val="00A47EB3"/>
    <w:rsid w:val="00A47FCE"/>
    <w:rsid w:val="00A501D7"/>
    <w:rsid w:val="00A50C2B"/>
    <w:rsid w:val="00A520A1"/>
    <w:rsid w:val="00A52A20"/>
    <w:rsid w:val="00A53590"/>
    <w:rsid w:val="00A53970"/>
    <w:rsid w:val="00A541CB"/>
    <w:rsid w:val="00A55D66"/>
    <w:rsid w:val="00A56001"/>
    <w:rsid w:val="00A616EE"/>
    <w:rsid w:val="00A64392"/>
    <w:rsid w:val="00A668D1"/>
    <w:rsid w:val="00A6758D"/>
    <w:rsid w:val="00A676DC"/>
    <w:rsid w:val="00A70687"/>
    <w:rsid w:val="00A7082C"/>
    <w:rsid w:val="00A70B5B"/>
    <w:rsid w:val="00A71523"/>
    <w:rsid w:val="00A75A08"/>
    <w:rsid w:val="00A75A79"/>
    <w:rsid w:val="00A76069"/>
    <w:rsid w:val="00A776EF"/>
    <w:rsid w:val="00A77752"/>
    <w:rsid w:val="00A801AE"/>
    <w:rsid w:val="00A80707"/>
    <w:rsid w:val="00A81DE9"/>
    <w:rsid w:val="00A834DE"/>
    <w:rsid w:val="00A85642"/>
    <w:rsid w:val="00A85C48"/>
    <w:rsid w:val="00A86B6A"/>
    <w:rsid w:val="00A879D8"/>
    <w:rsid w:val="00A87EC7"/>
    <w:rsid w:val="00A87FFD"/>
    <w:rsid w:val="00A907FD"/>
    <w:rsid w:val="00A90A91"/>
    <w:rsid w:val="00A924AA"/>
    <w:rsid w:val="00A92D7C"/>
    <w:rsid w:val="00A939C1"/>
    <w:rsid w:val="00A948F6"/>
    <w:rsid w:val="00A94BE6"/>
    <w:rsid w:val="00A95E02"/>
    <w:rsid w:val="00A960C0"/>
    <w:rsid w:val="00A96B94"/>
    <w:rsid w:val="00AA0C07"/>
    <w:rsid w:val="00AA1101"/>
    <w:rsid w:val="00AA32E1"/>
    <w:rsid w:val="00AA337C"/>
    <w:rsid w:val="00AA36D6"/>
    <w:rsid w:val="00AA3914"/>
    <w:rsid w:val="00AA5CFD"/>
    <w:rsid w:val="00AA6ABA"/>
    <w:rsid w:val="00AA6B65"/>
    <w:rsid w:val="00AA72D6"/>
    <w:rsid w:val="00AB145A"/>
    <w:rsid w:val="00AB1FE8"/>
    <w:rsid w:val="00AB2B3A"/>
    <w:rsid w:val="00AB2F50"/>
    <w:rsid w:val="00AB58C1"/>
    <w:rsid w:val="00AB5D74"/>
    <w:rsid w:val="00AC0953"/>
    <w:rsid w:val="00AC3863"/>
    <w:rsid w:val="00AC570B"/>
    <w:rsid w:val="00AC5BAD"/>
    <w:rsid w:val="00AC5E4E"/>
    <w:rsid w:val="00AC7943"/>
    <w:rsid w:val="00AD09F6"/>
    <w:rsid w:val="00AD0F15"/>
    <w:rsid w:val="00AD1087"/>
    <w:rsid w:val="00AD116F"/>
    <w:rsid w:val="00AD1896"/>
    <w:rsid w:val="00AD192D"/>
    <w:rsid w:val="00AD2A01"/>
    <w:rsid w:val="00AD35E6"/>
    <w:rsid w:val="00AD3CF9"/>
    <w:rsid w:val="00AD4128"/>
    <w:rsid w:val="00AD441E"/>
    <w:rsid w:val="00AD44CC"/>
    <w:rsid w:val="00AD5031"/>
    <w:rsid w:val="00AD5251"/>
    <w:rsid w:val="00AD592D"/>
    <w:rsid w:val="00AD6656"/>
    <w:rsid w:val="00AD6D1B"/>
    <w:rsid w:val="00AE3B59"/>
    <w:rsid w:val="00AE448B"/>
    <w:rsid w:val="00AE660F"/>
    <w:rsid w:val="00AE6AF3"/>
    <w:rsid w:val="00AF275B"/>
    <w:rsid w:val="00AF2AA6"/>
    <w:rsid w:val="00AF2EB3"/>
    <w:rsid w:val="00AF5620"/>
    <w:rsid w:val="00AF5F8D"/>
    <w:rsid w:val="00AF6D17"/>
    <w:rsid w:val="00AF7B6D"/>
    <w:rsid w:val="00B019DC"/>
    <w:rsid w:val="00B037F5"/>
    <w:rsid w:val="00B05F7B"/>
    <w:rsid w:val="00B07059"/>
    <w:rsid w:val="00B072BF"/>
    <w:rsid w:val="00B102C1"/>
    <w:rsid w:val="00B10487"/>
    <w:rsid w:val="00B11754"/>
    <w:rsid w:val="00B11926"/>
    <w:rsid w:val="00B1220D"/>
    <w:rsid w:val="00B12776"/>
    <w:rsid w:val="00B1410F"/>
    <w:rsid w:val="00B15796"/>
    <w:rsid w:val="00B158DC"/>
    <w:rsid w:val="00B16FF2"/>
    <w:rsid w:val="00B2220A"/>
    <w:rsid w:val="00B22F67"/>
    <w:rsid w:val="00B2323A"/>
    <w:rsid w:val="00B25A6B"/>
    <w:rsid w:val="00B25B4E"/>
    <w:rsid w:val="00B26459"/>
    <w:rsid w:val="00B268C3"/>
    <w:rsid w:val="00B27372"/>
    <w:rsid w:val="00B304DC"/>
    <w:rsid w:val="00B30669"/>
    <w:rsid w:val="00B318BE"/>
    <w:rsid w:val="00B31FDB"/>
    <w:rsid w:val="00B32DAD"/>
    <w:rsid w:val="00B32FA0"/>
    <w:rsid w:val="00B341B7"/>
    <w:rsid w:val="00B34355"/>
    <w:rsid w:val="00B34F0D"/>
    <w:rsid w:val="00B360AF"/>
    <w:rsid w:val="00B368EB"/>
    <w:rsid w:val="00B40817"/>
    <w:rsid w:val="00B413B0"/>
    <w:rsid w:val="00B4204A"/>
    <w:rsid w:val="00B42DA1"/>
    <w:rsid w:val="00B43BAC"/>
    <w:rsid w:val="00B441CE"/>
    <w:rsid w:val="00B44435"/>
    <w:rsid w:val="00B45830"/>
    <w:rsid w:val="00B46570"/>
    <w:rsid w:val="00B476F8"/>
    <w:rsid w:val="00B47EB6"/>
    <w:rsid w:val="00B47FE1"/>
    <w:rsid w:val="00B512A8"/>
    <w:rsid w:val="00B51BFA"/>
    <w:rsid w:val="00B5239E"/>
    <w:rsid w:val="00B53950"/>
    <w:rsid w:val="00B53C41"/>
    <w:rsid w:val="00B55407"/>
    <w:rsid w:val="00B56080"/>
    <w:rsid w:val="00B60F1C"/>
    <w:rsid w:val="00B62008"/>
    <w:rsid w:val="00B64698"/>
    <w:rsid w:val="00B66471"/>
    <w:rsid w:val="00B66B04"/>
    <w:rsid w:val="00B66C99"/>
    <w:rsid w:val="00B67369"/>
    <w:rsid w:val="00B711DF"/>
    <w:rsid w:val="00B72618"/>
    <w:rsid w:val="00B732D0"/>
    <w:rsid w:val="00B76150"/>
    <w:rsid w:val="00B76B62"/>
    <w:rsid w:val="00B77A6D"/>
    <w:rsid w:val="00B80076"/>
    <w:rsid w:val="00B80443"/>
    <w:rsid w:val="00B8063F"/>
    <w:rsid w:val="00B81206"/>
    <w:rsid w:val="00B81472"/>
    <w:rsid w:val="00B81818"/>
    <w:rsid w:val="00B82D30"/>
    <w:rsid w:val="00B82E98"/>
    <w:rsid w:val="00B835D1"/>
    <w:rsid w:val="00B83879"/>
    <w:rsid w:val="00B8733A"/>
    <w:rsid w:val="00B87506"/>
    <w:rsid w:val="00B8756A"/>
    <w:rsid w:val="00B901B0"/>
    <w:rsid w:val="00B9060C"/>
    <w:rsid w:val="00B9100A"/>
    <w:rsid w:val="00B921A7"/>
    <w:rsid w:val="00B93334"/>
    <w:rsid w:val="00B93672"/>
    <w:rsid w:val="00B951FD"/>
    <w:rsid w:val="00B96BDD"/>
    <w:rsid w:val="00BA008F"/>
    <w:rsid w:val="00BA0C10"/>
    <w:rsid w:val="00BA30AA"/>
    <w:rsid w:val="00BA40CB"/>
    <w:rsid w:val="00BA43A9"/>
    <w:rsid w:val="00BA5929"/>
    <w:rsid w:val="00BA5CAC"/>
    <w:rsid w:val="00BA6ADC"/>
    <w:rsid w:val="00BA7490"/>
    <w:rsid w:val="00BA7B08"/>
    <w:rsid w:val="00BB0B8B"/>
    <w:rsid w:val="00BB1221"/>
    <w:rsid w:val="00BB236D"/>
    <w:rsid w:val="00BB2F96"/>
    <w:rsid w:val="00BB36DF"/>
    <w:rsid w:val="00BB3986"/>
    <w:rsid w:val="00BB3B3D"/>
    <w:rsid w:val="00BB591B"/>
    <w:rsid w:val="00BB6FC5"/>
    <w:rsid w:val="00BB7EE3"/>
    <w:rsid w:val="00BC1323"/>
    <w:rsid w:val="00BC1BEE"/>
    <w:rsid w:val="00BC2971"/>
    <w:rsid w:val="00BC30AC"/>
    <w:rsid w:val="00BC5681"/>
    <w:rsid w:val="00BD1856"/>
    <w:rsid w:val="00BD1B2E"/>
    <w:rsid w:val="00BD4B8A"/>
    <w:rsid w:val="00BD52E0"/>
    <w:rsid w:val="00BD64CB"/>
    <w:rsid w:val="00BD67D5"/>
    <w:rsid w:val="00BD7ACF"/>
    <w:rsid w:val="00BE249F"/>
    <w:rsid w:val="00BE50BA"/>
    <w:rsid w:val="00BE6C27"/>
    <w:rsid w:val="00BE6E19"/>
    <w:rsid w:val="00BE7F70"/>
    <w:rsid w:val="00BF003C"/>
    <w:rsid w:val="00BF28EE"/>
    <w:rsid w:val="00BF4A77"/>
    <w:rsid w:val="00BF4E47"/>
    <w:rsid w:val="00BF4F43"/>
    <w:rsid w:val="00BF55B3"/>
    <w:rsid w:val="00BF5912"/>
    <w:rsid w:val="00BF5BA4"/>
    <w:rsid w:val="00BF6E22"/>
    <w:rsid w:val="00BF7AA1"/>
    <w:rsid w:val="00C0032C"/>
    <w:rsid w:val="00C00AA8"/>
    <w:rsid w:val="00C02F96"/>
    <w:rsid w:val="00C038D4"/>
    <w:rsid w:val="00C03C48"/>
    <w:rsid w:val="00C04CB9"/>
    <w:rsid w:val="00C04E55"/>
    <w:rsid w:val="00C051E9"/>
    <w:rsid w:val="00C07325"/>
    <w:rsid w:val="00C10F89"/>
    <w:rsid w:val="00C11393"/>
    <w:rsid w:val="00C11DDC"/>
    <w:rsid w:val="00C1344B"/>
    <w:rsid w:val="00C15740"/>
    <w:rsid w:val="00C15ED3"/>
    <w:rsid w:val="00C17236"/>
    <w:rsid w:val="00C17287"/>
    <w:rsid w:val="00C2036D"/>
    <w:rsid w:val="00C208FA"/>
    <w:rsid w:val="00C20F02"/>
    <w:rsid w:val="00C217F3"/>
    <w:rsid w:val="00C22770"/>
    <w:rsid w:val="00C23067"/>
    <w:rsid w:val="00C231AF"/>
    <w:rsid w:val="00C2360D"/>
    <w:rsid w:val="00C236EC"/>
    <w:rsid w:val="00C2429D"/>
    <w:rsid w:val="00C249FA"/>
    <w:rsid w:val="00C25FF4"/>
    <w:rsid w:val="00C2627F"/>
    <w:rsid w:val="00C269FF"/>
    <w:rsid w:val="00C325F8"/>
    <w:rsid w:val="00C32895"/>
    <w:rsid w:val="00C32B20"/>
    <w:rsid w:val="00C33DC1"/>
    <w:rsid w:val="00C34635"/>
    <w:rsid w:val="00C354EE"/>
    <w:rsid w:val="00C364AF"/>
    <w:rsid w:val="00C3746E"/>
    <w:rsid w:val="00C37C72"/>
    <w:rsid w:val="00C440C5"/>
    <w:rsid w:val="00C46742"/>
    <w:rsid w:val="00C50C8A"/>
    <w:rsid w:val="00C51066"/>
    <w:rsid w:val="00C512D4"/>
    <w:rsid w:val="00C519B4"/>
    <w:rsid w:val="00C532EE"/>
    <w:rsid w:val="00C553BA"/>
    <w:rsid w:val="00C55945"/>
    <w:rsid w:val="00C57B8F"/>
    <w:rsid w:val="00C624BE"/>
    <w:rsid w:val="00C6272C"/>
    <w:rsid w:val="00C63447"/>
    <w:rsid w:val="00C64181"/>
    <w:rsid w:val="00C6475D"/>
    <w:rsid w:val="00C658CE"/>
    <w:rsid w:val="00C66793"/>
    <w:rsid w:val="00C66D88"/>
    <w:rsid w:val="00C66EB8"/>
    <w:rsid w:val="00C70F8A"/>
    <w:rsid w:val="00C71CB2"/>
    <w:rsid w:val="00C73DE8"/>
    <w:rsid w:val="00C74A34"/>
    <w:rsid w:val="00C755B4"/>
    <w:rsid w:val="00C763CF"/>
    <w:rsid w:val="00C766FE"/>
    <w:rsid w:val="00C76F30"/>
    <w:rsid w:val="00C77459"/>
    <w:rsid w:val="00C77F99"/>
    <w:rsid w:val="00C809D2"/>
    <w:rsid w:val="00C80F84"/>
    <w:rsid w:val="00C840AA"/>
    <w:rsid w:val="00C848F4"/>
    <w:rsid w:val="00C850F3"/>
    <w:rsid w:val="00C85226"/>
    <w:rsid w:val="00C9036C"/>
    <w:rsid w:val="00C90812"/>
    <w:rsid w:val="00C937BE"/>
    <w:rsid w:val="00C93EC4"/>
    <w:rsid w:val="00C957A1"/>
    <w:rsid w:val="00C97182"/>
    <w:rsid w:val="00C978CC"/>
    <w:rsid w:val="00CA02A6"/>
    <w:rsid w:val="00CA0721"/>
    <w:rsid w:val="00CA2E6D"/>
    <w:rsid w:val="00CA3238"/>
    <w:rsid w:val="00CA3459"/>
    <w:rsid w:val="00CA3B92"/>
    <w:rsid w:val="00CA4240"/>
    <w:rsid w:val="00CA4456"/>
    <w:rsid w:val="00CA453C"/>
    <w:rsid w:val="00CA4914"/>
    <w:rsid w:val="00CA4CD2"/>
    <w:rsid w:val="00CA4F6A"/>
    <w:rsid w:val="00CA6058"/>
    <w:rsid w:val="00CA75C5"/>
    <w:rsid w:val="00CB12BB"/>
    <w:rsid w:val="00CB214B"/>
    <w:rsid w:val="00CB2C96"/>
    <w:rsid w:val="00CB31B6"/>
    <w:rsid w:val="00CB31EA"/>
    <w:rsid w:val="00CB3223"/>
    <w:rsid w:val="00CB3F4F"/>
    <w:rsid w:val="00CB3FCA"/>
    <w:rsid w:val="00CB48CE"/>
    <w:rsid w:val="00CB5155"/>
    <w:rsid w:val="00CB6343"/>
    <w:rsid w:val="00CB65D6"/>
    <w:rsid w:val="00CB674A"/>
    <w:rsid w:val="00CB6DF6"/>
    <w:rsid w:val="00CB7A87"/>
    <w:rsid w:val="00CC05F4"/>
    <w:rsid w:val="00CC0716"/>
    <w:rsid w:val="00CC2007"/>
    <w:rsid w:val="00CC3792"/>
    <w:rsid w:val="00CC69CB"/>
    <w:rsid w:val="00CC6A04"/>
    <w:rsid w:val="00CC6F50"/>
    <w:rsid w:val="00CC7B3D"/>
    <w:rsid w:val="00CD1090"/>
    <w:rsid w:val="00CD1D24"/>
    <w:rsid w:val="00CD2018"/>
    <w:rsid w:val="00CD21FE"/>
    <w:rsid w:val="00CD2935"/>
    <w:rsid w:val="00CD34A9"/>
    <w:rsid w:val="00CD3A0A"/>
    <w:rsid w:val="00CD4B00"/>
    <w:rsid w:val="00CD6B18"/>
    <w:rsid w:val="00CE073D"/>
    <w:rsid w:val="00CE07AB"/>
    <w:rsid w:val="00CE2F92"/>
    <w:rsid w:val="00CE31AE"/>
    <w:rsid w:val="00CE3385"/>
    <w:rsid w:val="00CE444F"/>
    <w:rsid w:val="00CE5148"/>
    <w:rsid w:val="00CE5849"/>
    <w:rsid w:val="00CE64D6"/>
    <w:rsid w:val="00CE653B"/>
    <w:rsid w:val="00CE67ED"/>
    <w:rsid w:val="00CE73BC"/>
    <w:rsid w:val="00CE741B"/>
    <w:rsid w:val="00CE7554"/>
    <w:rsid w:val="00CE7906"/>
    <w:rsid w:val="00CE7BD7"/>
    <w:rsid w:val="00CE7D3C"/>
    <w:rsid w:val="00CF0608"/>
    <w:rsid w:val="00CF0760"/>
    <w:rsid w:val="00CF1072"/>
    <w:rsid w:val="00CF1828"/>
    <w:rsid w:val="00CF2ECA"/>
    <w:rsid w:val="00CF4575"/>
    <w:rsid w:val="00CF4E16"/>
    <w:rsid w:val="00CF5244"/>
    <w:rsid w:val="00CF58A2"/>
    <w:rsid w:val="00CF5A62"/>
    <w:rsid w:val="00CF62D7"/>
    <w:rsid w:val="00CF6B23"/>
    <w:rsid w:val="00CF7D4A"/>
    <w:rsid w:val="00CF7FE8"/>
    <w:rsid w:val="00D01598"/>
    <w:rsid w:val="00D02209"/>
    <w:rsid w:val="00D039C1"/>
    <w:rsid w:val="00D03CF3"/>
    <w:rsid w:val="00D04BE6"/>
    <w:rsid w:val="00D0539E"/>
    <w:rsid w:val="00D05764"/>
    <w:rsid w:val="00D05E23"/>
    <w:rsid w:val="00D065DB"/>
    <w:rsid w:val="00D06696"/>
    <w:rsid w:val="00D06BF8"/>
    <w:rsid w:val="00D06C86"/>
    <w:rsid w:val="00D07924"/>
    <w:rsid w:val="00D1051D"/>
    <w:rsid w:val="00D10D0A"/>
    <w:rsid w:val="00D1185A"/>
    <w:rsid w:val="00D13474"/>
    <w:rsid w:val="00D136CB"/>
    <w:rsid w:val="00D13838"/>
    <w:rsid w:val="00D143B2"/>
    <w:rsid w:val="00D1498F"/>
    <w:rsid w:val="00D14F40"/>
    <w:rsid w:val="00D16B62"/>
    <w:rsid w:val="00D2479A"/>
    <w:rsid w:val="00D25A61"/>
    <w:rsid w:val="00D27657"/>
    <w:rsid w:val="00D27CFE"/>
    <w:rsid w:val="00D3033C"/>
    <w:rsid w:val="00D30560"/>
    <w:rsid w:val="00D31D5D"/>
    <w:rsid w:val="00D32DE0"/>
    <w:rsid w:val="00D3304D"/>
    <w:rsid w:val="00D34E34"/>
    <w:rsid w:val="00D35038"/>
    <w:rsid w:val="00D351A4"/>
    <w:rsid w:val="00D35579"/>
    <w:rsid w:val="00D3727A"/>
    <w:rsid w:val="00D3731C"/>
    <w:rsid w:val="00D37402"/>
    <w:rsid w:val="00D4039B"/>
    <w:rsid w:val="00D41A75"/>
    <w:rsid w:val="00D42E08"/>
    <w:rsid w:val="00D4361F"/>
    <w:rsid w:val="00D44200"/>
    <w:rsid w:val="00D443EA"/>
    <w:rsid w:val="00D4462F"/>
    <w:rsid w:val="00D44B97"/>
    <w:rsid w:val="00D45A2A"/>
    <w:rsid w:val="00D47EC2"/>
    <w:rsid w:val="00D51104"/>
    <w:rsid w:val="00D51E5F"/>
    <w:rsid w:val="00D52B64"/>
    <w:rsid w:val="00D52E6C"/>
    <w:rsid w:val="00D57D56"/>
    <w:rsid w:val="00D600D5"/>
    <w:rsid w:val="00D60783"/>
    <w:rsid w:val="00D62399"/>
    <w:rsid w:val="00D62AFF"/>
    <w:rsid w:val="00D62B10"/>
    <w:rsid w:val="00D62B6B"/>
    <w:rsid w:val="00D636BB"/>
    <w:rsid w:val="00D65066"/>
    <w:rsid w:val="00D6605D"/>
    <w:rsid w:val="00D66176"/>
    <w:rsid w:val="00D668B5"/>
    <w:rsid w:val="00D6780F"/>
    <w:rsid w:val="00D70991"/>
    <w:rsid w:val="00D724CD"/>
    <w:rsid w:val="00D733BE"/>
    <w:rsid w:val="00D7356A"/>
    <w:rsid w:val="00D73581"/>
    <w:rsid w:val="00D736D3"/>
    <w:rsid w:val="00D7382E"/>
    <w:rsid w:val="00D739E3"/>
    <w:rsid w:val="00D76228"/>
    <w:rsid w:val="00D77F49"/>
    <w:rsid w:val="00D807D0"/>
    <w:rsid w:val="00D82BCC"/>
    <w:rsid w:val="00D82FE8"/>
    <w:rsid w:val="00D833D1"/>
    <w:rsid w:val="00D85044"/>
    <w:rsid w:val="00D85D02"/>
    <w:rsid w:val="00D86703"/>
    <w:rsid w:val="00D8722D"/>
    <w:rsid w:val="00D87EE4"/>
    <w:rsid w:val="00D91395"/>
    <w:rsid w:val="00D91FF2"/>
    <w:rsid w:val="00D922C6"/>
    <w:rsid w:val="00D94CF9"/>
    <w:rsid w:val="00D95D3C"/>
    <w:rsid w:val="00DA04A1"/>
    <w:rsid w:val="00DA05DC"/>
    <w:rsid w:val="00DA0AEF"/>
    <w:rsid w:val="00DA2589"/>
    <w:rsid w:val="00DA4C61"/>
    <w:rsid w:val="00DA5FA1"/>
    <w:rsid w:val="00DA68A0"/>
    <w:rsid w:val="00DA74F1"/>
    <w:rsid w:val="00DB0465"/>
    <w:rsid w:val="00DB19E2"/>
    <w:rsid w:val="00DB2263"/>
    <w:rsid w:val="00DB4ECA"/>
    <w:rsid w:val="00DC0D81"/>
    <w:rsid w:val="00DC15E9"/>
    <w:rsid w:val="00DC16B5"/>
    <w:rsid w:val="00DC25B3"/>
    <w:rsid w:val="00DC2A00"/>
    <w:rsid w:val="00DC52E6"/>
    <w:rsid w:val="00DC634C"/>
    <w:rsid w:val="00DC6789"/>
    <w:rsid w:val="00DD1F9B"/>
    <w:rsid w:val="00DD2042"/>
    <w:rsid w:val="00DD2D0F"/>
    <w:rsid w:val="00DD3848"/>
    <w:rsid w:val="00DD497B"/>
    <w:rsid w:val="00DD4B19"/>
    <w:rsid w:val="00DD531B"/>
    <w:rsid w:val="00DD53B8"/>
    <w:rsid w:val="00DD5AA7"/>
    <w:rsid w:val="00DD5F63"/>
    <w:rsid w:val="00DD5FF0"/>
    <w:rsid w:val="00DD7481"/>
    <w:rsid w:val="00DD7E7C"/>
    <w:rsid w:val="00DE14EC"/>
    <w:rsid w:val="00DE192B"/>
    <w:rsid w:val="00DE1AA8"/>
    <w:rsid w:val="00DE1D22"/>
    <w:rsid w:val="00DE2E20"/>
    <w:rsid w:val="00DE30ED"/>
    <w:rsid w:val="00DE3470"/>
    <w:rsid w:val="00DE3A9B"/>
    <w:rsid w:val="00DE3EAF"/>
    <w:rsid w:val="00DE4DCB"/>
    <w:rsid w:val="00DE4E80"/>
    <w:rsid w:val="00DE56D9"/>
    <w:rsid w:val="00DE5E64"/>
    <w:rsid w:val="00DE74AA"/>
    <w:rsid w:val="00DE77DD"/>
    <w:rsid w:val="00DF0796"/>
    <w:rsid w:val="00DF1F9B"/>
    <w:rsid w:val="00DF2296"/>
    <w:rsid w:val="00DF2CFB"/>
    <w:rsid w:val="00DF2EE0"/>
    <w:rsid w:val="00DF4062"/>
    <w:rsid w:val="00DF434F"/>
    <w:rsid w:val="00DF4D5A"/>
    <w:rsid w:val="00DF5200"/>
    <w:rsid w:val="00DF5401"/>
    <w:rsid w:val="00DF63B1"/>
    <w:rsid w:val="00DF7983"/>
    <w:rsid w:val="00DF7A21"/>
    <w:rsid w:val="00E0027F"/>
    <w:rsid w:val="00E003AC"/>
    <w:rsid w:val="00E00515"/>
    <w:rsid w:val="00E00928"/>
    <w:rsid w:val="00E009E3"/>
    <w:rsid w:val="00E009F0"/>
    <w:rsid w:val="00E011B9"/>
    <w:rsid w:val="00E0168C"/>
    <w:rsid w:val="00E01F1C"/>
    <w:rsid w:val="00E032D3"/>
    <w:rsid w:val="00E03676"/>
    <w:rsid w:val="00E03906"/>
    <w:rsid w:val="00E044AD"/>
    <w:rsid w:val="00E05A69"/>
    <w:rsid w:val="00E06C11"/>
    <w:rsid w:val="00E06EAD"/>
    <w:rsid w:val="00E11AFB"/>
    <w:rsid w:val="00E13364"/>
    <w:rsid w:val="00E1350E"/>
    <w:rsid w:val="00E13533"/>
    <w:rsid w:val="00E14A6E"/>
    <w:rsid w:val="00E14FED"/>
    <w:rsid w:val="00E201AD"/>
    <w:rsid w:val="00E20B15"/>
    <w:rsid w:val="00E2100C"/>
    <w:rsid w:val="00E2234A"/>
    <w:rsid w:val="00E22E15"/>
    <w:rsid w:val="00E23C7C"/>
    <w:rsid w:val="00E24790"/>
    <w:rsid w:val="00E24ABD"/>
    <w:rsid w:val="00E24D92"/>
    <w:rsid w:val="00E25DBA"/>
    <w:rsid w:val="00E26291"/>
    <w:rsid w:val="00E26DD4"/>
    <w:rsid w:val="00E27E52"/>
    <w:rsid w:val="00E31FF3"/>
    <w:rsid w:val="00E32FC6"/>
    <w:rsid w:val="00E3305E"/>
    <w:rsid w:val="00E3569A"/>
    <w:rsid w:val="00E3579A"/>
    <w:rsid w:val="00E36F3C"/>
    <w:rsid w:val="00E4057F"/>
    <w:rsid w:val="00E40C87"/>
    <w:rsid w:val="00E4171A"/>
    <w:rsid w:val="00E4294C"/>
    <w:rsid w:val="00E432C7"/>
    <w:rsid w:val="00E437A3"/>
    <w:rsid w:val="00E44780"/>
    <w:rsid w:val="00E448E9"/>
    <w:rsid w:val="00E44F94"/>
    <w:rsid w:val="00E44FE8"/>
    <w:rsid w:val="00E450BB"/>
    <w:rsid w:val="00E45433"/>
    <w:rsid w:val="00E467CE"/>
    <w:rsid w:val="00E50170"/>
    <w:rsid w:val="00E50DF0"/>
    <w:rsid w:val="00E52777"/>
    <w:rsid w:val="00E533C4"/>
    <w:rsid w:val="00E549D3"/>
    <w:rsid w:val="00E54D77"/>
    <w:rsid w:val="00E562BB"/>
    <w:rsid w:val="00E56B0F"/>
    <w:rsid w:val="00E63642"/>
    <w:rsid w:val="00E64B2B"/>
    <w:rsid w:val="00E65943"/>
    <w:rsid w:val="00E66399"/>
    <w:rsid w:val="00E663DD"/>
    <w:rsid w:val="00E7149B"/>
    <w:rsid w:val="00E7737E"/>
    <w:rsid w:val="00E81B74"/>
    <w:rsid w:val="00E8266B"/>
    <w:rsid w:val="00E84954"/>
    <w:rsid w:val="00E84F20"/>
    <w:rsid w:val="00E8519E"/>
    <w:rsid w:val="00E9002C"/>
    <w:rsid w:val="00E909DC"/>
    <w:rsid w:val="00E90E9F"/>
    <w:rsid w:val="00E94931"/>
    <w:rsid w:val="00E95E2E"/>
    <w:rsid w:val="00E96205"/>
    <w:rsid w:val="00E9758D"/>
    <w:rsid w:val="00EA05FD"/>
    <w:rsid w:val="00EA06A7"/>
    <w:rsid w:val="00EA1E37"/>
    <w:rsid w:val="00EA21E4"/>
    <w:rsid w:val="00EA3370"/>
    <w:rsid w:val="00EA520F"/>
    <w:rsid w:val="00EA5583"/>
    <w:rsid w:val="00EA5C16"/>
    <w:rsid w:val="00EB12A1"/>
    <w:rsid w:val="00EB29AA"/>
    <w:rsid w:val="00EB29E6"/>
    <w:rsid w:val="00EB3254"/>
    <w:rsid w:val="00EB3E33"/>
    <w:rsid w:val="00EB3F33"/>
    <w:rsid w:val="00EB58A7"/>
    <w:rsid w:val="00EB783D"/>
    <w:rsid w:val="00EC0D45"/>
    <w:rsid w:val="00EC136C"/>
    <w:rsid w:val="00EC3BB6"/>
    <w:rsid w:val="00EC4685"/>
    <w:rsid w:val="00EC48A7"/>
    <w:rsid w:val="00EC4E08"/>
    <w:rsid w:val="00EC72F8"/>
    <w:rsid w:val="00EC7AC3"/>
    <w:rsid w:val="00ED0F06"/>
    <w:rsid w:val="00ED12ED"/>
    <w:rsid w:val="00ED2069"/>
    <w:rsid w:val="00ED31FC"/>
    <w:rsid w:val="00ED42CB"/>
    <w:rsid w:val="00ED4A76"/>
    <w:rsid w:val="00ED55FB"/>
    <w:rsid w:val="00ED6DBC"/>
    <w:rsid w:val="00ED7794"/>
    <w:rsid w:val="00EE05D2"/>
    <w:rsid w:val="00EE05EE"/>
    <w:rsid w:val="00EE1662"/>
    <w:rsid w:val="00EE1CEA"/>
    <w:rsid w:val="00EE1F5C"/>
    <w:rsid w:val="00EE2524"/>
    <w:rsid w:val="00EE2F75"/>
    <w:rsid w:val="00EE3B00"/>
    <w:rsid w:val="00EE6835"/>
    <w:rsid w:val="00EF17ED"/>
    <w:rsid w:val="00EF22CB"/>
    <w:rsid w:val="00EF2F80"/>
    <w:rsid w:val="00EF3E6A"/>
    <w:rsid w:val="00EF480D"/>
    <w:rsid w:val="00EF57F5"/>
    <w:rsid w:val="00EF5F45"/>
    <w:rsid w:val="00EF66D0"/>
    <w:rsid w:val="00EF74B0"/>
    <w:rsid w:val="00EF76A7"/>
    <w:rsid w:val="00F0398D"/>
    <w:rsid w:val="00F04446"/>
    <w:rsid w:val="00F04CC3"/>
    <w:rsid w:val="00F1050C"/>
    <w:rsid w:val="00F111B6"/>
    <w:rsid w:val="00F1184E"/>
    <w:rsid w:val="00F11A21"/>
    <w:rsid w:val="00F11A7F"/>
    <w:rsid w:val="00F12608"/>
    <w:rsid w:val="00F13649"/>
    <w:rsid w:val="00F13A3C"/>
    <w:rsid w:val="00F13DB5"/>
    <w:rsid w:val="00F15242"/>
    <w:rsid w:val="00F15989"/>
    <w:rsid w:val="00F162F4"/>
    <w:rsid w:val="00F1695E"/>
    <w:rsid w:val="00F17084"/>
    <w:rsid w:val="00F20EED"/>
    <w:rsid w:val="00F2246F"/>
    <w:rsid w:val="00F261A2"/>
    <w:rsid w:val="00F261D9"/>
    <w:rsid w:val="00F26DD1"/>
    <w:rsid w:val="00F32101"/>
    <w:rsid w:val="00F32E5B"/>
    <w:rsid w:val="00F34D09"/>
    <w:rsid w:val="00F35375"/>
    <w:rsid w:val="00F35CB5"/>
    <w:rsid w:val="00F3709B"/>
    <w:rsid w:val="00F4012D"/>
    <w:rsid w:val="00F42293"/>
    <w:rsid w:val="00F4254C"/>
    <w:rsid w:val="00F43122"/>
    <w:rsid w:val="00F45B52"/>
    <w:rsid w:val="00F469CD"/>
    <w:rsid w:val="00F47F7C"/>
    <w:rsid w:val="00F5062E"/>
    <w:rsid w:val="00F5066A"/>
    <w:rsid w:val="00F50E0F"/>
    <w:rsid w:val="00F52579"/>
    <w:rsid w:val="00F54097"/>
    <w:rsid w:val="00F542DA"/>
    <w:rsid w:val="00F54586"/>
    <w:rsid w:val="00F548AC"/>
    <w:rsid w:val="00F54A44"/>
    <w:rsid w:val="00F556CE"/>
    <w:rsid w:val="00F55E67"/>
    <w:rsid w:val="00F63558"/>
    <w:rsid w:val="00F636A1"/>
    <w:rsid w:val="00F64374"/>
    <w:rsid w:val="00F650E8"/>
    <w:rsid w:val="00F65179"/>
    <w:rsid w:val="00F65A96"/>
    <w:rsid w:val="00F6628F"/>
    <w:rsid w:val="00F6664D"/>
    <w:rsid w:val="00F667AE"/>
    <w:rsid w:val="00F6717D"/>
    <w:rsid w:val="00F725AB"/>
    <w:rsid w:val="00F729B0"/>
    <w:rsid w:val="00F72F0D"/>
    <w:rsid w:val="00F74DF0"/>
    <w:rsid w:val="00F751F2"/>
    <w:rsid w:val="00F75C18"/>
    <w:rsid w:val="00F761DA"/>
    <w:rsid w:val="00F7636B"/>
    <w:rsid w:val="00F771DF"/>
    <w:rsid w:val="00F77B0B"/>
    <w:rsid w:val="00F802A0"/>
    <w:rsid w:val="00F803C9"/>
    <w:rsid w:val="00F82B5A"/>
    <w:rsid w:val="00F8407A"/>
    <w:rsid w:val="00F8441B"/>
    <w:rsid w:val="00F84AD8"/>
    <w:rsid w:val="00F86226"/>
    <w:rsid w:val="00F864E3"/>
    <w:rsid w:val="00F90058"/>
    <w:rsid w:val="00F910D2"/>
    <w:rsid w:val="00F9125F"/>
    <w:rsid w:val="00F92A03"/>
    <w:rsid w:val="00F93D61"/>
    <w:rsid w:val="00F9406D"/>
    <w:rsid w:val="00FA1A6A"/>
    <w:rsid w:val="00FA33CA"/>
    <w:rsid w:val="00FA4012"/>
    <w:rsid w:val="00FA454C"/>
    <w:rsid w:val="00FA4B87"/>
    <w:rsid w:val="00FA645D"/>
    <w:rsid w:val="00FA7106"/>
    <w:rsid w:val="00FA7E24"/>
    <w:rsid w:val="00FB1F43"/>
    <w:rsid w:val="00FB2E8C"/>
    <w:rsid w:val="00FB68F2"/>
    <w:rsid w:val="00FB6F4C"/>
    <w:rsid w:val="00FB7475"/>
    <w:rsid w:val="00FB76FB"/>
    <w:rsid w:val="00FB79F0"/>
    <w:rsid w:val="00FC0082"/>
    <w:rsid w:val="00FC13D6"/>
    <w:rsid w:val="00FC1607"/>
    <w:rsid w:val="00FC4529"/>
    <w:rsid w:val="00FC465C"/>
    <w:rsid w:val="00FC4C90"/>
    <w:rsid w:val="00FC6FEA"/>
    <w:rsid w:val="00FC72DA"/>
    <w:rsid w:val="00FC769D"/>
    <w:rsid w:val="00FD0117"/>
    <w:rsid w:val="00FD0B38"/>
    <w:rsid w:val="00FD3C0E"/>
    <w:rsid w:val="00FD5FE3"/>
    <w:rsid w:val="00FD6298"/>
    <w:rsid w:val="00FD66AC"/>
    <w:rsid w:val="00FD6917"/>
    <w:rsid w:val="00FE064B"/>
    <w:rsid w:val="00FE153B"/>
    <w:rsid w:val="00FE2180"/>
    <w:rsid w:val="00FE226C"/>
    <w:rsid w:val="00FE3885"/>
    <w:rsid w:val="00FE4A55"/>
    <w:rsid w:val="00FE65DE"/>
    <w:rsid w:val="00FE6F2B"/>
    <w:rsid w:val="00FE759F"/>
    <w:rsid w:val="00FF0458"/>
    <w:rsid w:val="00FF0848"/>
    <w:rsid w:val="00FF0DE4"/>
    <w:rsid w:val="00FF157D"/>
    <w:rsid w:val="00FF16AE"/>
    <w:rsid w:val="00FF23C0"/>
    <w:rsid w:val="00FF3A63"/>
    <w:rsid w:val="00FF3B5F"/>
    <w:rsid w:val="00FF4491"/>
    <w:rsid w:val="00FF4547"/>
    <w:rsid w:val="00FF5A1F"/>
    <w:rsid w:val="00FF6AAD"/>
    <w:rsid w:val="00FF73DC"/>
    <w:rsid w:val="00FF7551"/>
    <w:rsid w:val="00FF76F8"/>
    <w:rsid w:val="00FF7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stroke endarrow="block"/>
      <v:textbox inset="5.85pt,.7pt,5.85pt,.7pt"/>
    </o:shapedefaults>
    <o:shapelayout v:ext="edit">
      <o:idmap v:ext="edit" data="1"/>
    </o:shapelayout>
  </w:shapeDefaults>
  <w:decimalSymbol w:val="."/>
  <w:listSeparator w:val=","/>
  <w14:docId w14:val="74C5E9FD"/>
  <w15:chartTrackingRefBased/>
  <w15:docId w15:val="{601BAB76-7C82-4AD6-AEC4-AC3D22FF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24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link w:val="a5"/>
    <w:rsid w:val="00C03C48"/>
    <w:pPr>
      <w:spacing w:line="360" w:lineRule="exact"/>
    </w:pPr>
    <w:rPr>
      <w:rFonts w:ascii="ＭＳ 明朝" w:hAnsi="ＭＳ 明朝"/>
      <w:spacing w:val="-4"/>
      <w:sz w:val="20"/>
      <w:lang w:val="x-none" w:eastAsia="x-none"/>
    </w:rPr>
  </w:style>
  <w:style w:type="paragraph" w:styleId="a6">
    <w:name w:val="Balloon Text"/>
    <w:basedOn w:val="a"/>
    <w:link w:val="a7"/>
    <w:semiHidden/>
    <w:rsid w:val="00C03C48"/>
    <w:rPr>
      <w:rFonts w:ascii="Arial" w:eastAsia="ＭＳ ゴシック" w:hAnsi="Arial"/>
      <w:sz w:val="18"/>
      <w:szCs w:val="18"/>
      <w:lang w:val="x-none" w:eastAsia="x-none"/>
    </w:rPr>
  </w:style>
  <w:style w:type="paragraph" w:styleId="a8">
    <w:name w:val="Body Text Indent"/>
    <w:basedOn w:val="a"/>
    <w:rsid w:val="00F15989"/>
    <w:pPr>
      <w:ind w:leftChars="400" w:left="851"/>
    </w:pPr>
  </w:style>
  <w:style w:type="paragraph" w:styleId="2">
    <w:name w:val="Body Text Indent 2"/>
    <w:basedOn w:val="a"/>
    <w:rsid w:val="00F15989"/>
    <w:pPr>
      <w:spacing w:line="480" w:lineRule="auto"/>
      <w:ind w:leftChars="400" w:left="851"/>
    </w:pPr>
  </w:style>
  <w:style w:type="paragraph" w:styleId="a9">
    <w:name w:val="footer"/>
    <w:basedOn w:val="a"/>
    <w:link w:val="aa"/>
    <w:uiPriority w:val="99"/>
    <w:rsid w:val="00F15989"/>
    <w:pPr>
      <w:tabs>
        <w:tab w:val="center" w:pos="4252"/>
        <w:tab w:val="right" w:pos="8504"/>
      </w:tabs>
      <w:snapToGrid w:val="0"/>
    </w:pPr>
    <w:rPr>
      <w:lang w:val="x-none" w:eastAsia="x-none"/>
    </w:rPr>
  </w:style>
  <w:style w:type="table" w:styleId="ab">
    <w:name w:val="Table Grid"/>
    <w:basedOn w:val="a1"/>
    <w:rsid w:val="00F159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F15989"/>
    <w:rPr>
      <w:color w:val="0000FF"/>
      <w:u w:val="single"/>
    </w:rPr>
  </w:style>
  <w:style w:type="character" w:styleId="ad">
    <w:name w:val="page number"/>
    <w:basedOn w:val="a0"/>
    <w:rsid w:val="00F15989"/>
  </w:style>
  <w:style w:type="paragraph" w:styleId="20">
    <w:name w:val="Body Text 2"/>
    <w:basedOn w:val="a"/>
    <w:rsid w:val="00F15989"/>
    <w:pPr>
      <w:spacing w:line="480" w:lineRule="auto"/>
    </w:pPr>
  </w:style>
  <w:style w:type="paragraph" w:styleId="3">
    <w:name w:val="Body Text 3"/>
    <w:basedOn w:val="a"/>
    <w:rsid w:val="00F15989"/>
    <w:rPr>
      <w:sz w:val="16"/>
      <w:szCs w:val="16"/>
    </w:rPr>
  </w:style>
  <w:style w:type="paragraph" w:styleId="30">
    <w:name w:val="Body Text Indent 3"/>
    <w:basedOn w:val="a"/>
    <w:rsid w:val="0093775C"/>
    <w:pPr>
      <w:ind w:leftChars="400" w:left="851"/>
    </w:pPr>
    <w:rPr>
      <w:sz w:val="16"/>
      <w:szCs w:val="16"/>
    </w:rPr>
  </w:style>
  <w:style w:type="paragraph" w:styleId="ae">
    <w:name w:val="header"/>
    <w:basedOn w:val="a"/>
    <w:link w:val="af"/>
    <w:rsid w:val="00E90E9F"/>
    <w:pPr>
      <w:tabs>
        <w:tab w:val="center" w:pos="4252"/>
        <w:tab w:val="right" w:pos="8504"/>
      </w:tabs>
      <w:snapToGrid w:val="0"/>
    </w:pPr>
    <w:rPr>
      <w:lang w:val="x-none" w:eastAsia="x-none"/>
    </w:rPr>
  </w:style>
  <w:style w:type="character" w:styleId="af0">
    <w:name w:val="FollowedHyperlink"/>
    <w:uiPriority w:val="99"/>
    <w:rsid w:val="00C04CB9"/>
    <w:rPr>
      <w:color w:val="800080"/>
      <w:u w:val="single"/>
    </w:rPr>
  </w:style>
  <w:style w:type="paragraph" w:styleId="af1">
    <w:name w:val="Normal Indent"/>
    <w:basedOn w:val="a"/>
    <w:rsid w:val="00E2234A"/>
    <w:pPr>
      <w:ind w:leftChars="400" w:left="840"/>
    </w:pPr>
  </w:style>
  <w:style w:type="character" w:customStyle="1" w:styleId="af">
    <w:name w:val="ヘッダー (文字)"/>
    <w:link w:val="ae"/>
    <w:rsid w:val="006137E0"/>
    <w:rPr>
      <w:kern w:val="2"/>
      <w:sz w:val="21"/>
      <w:szCs w:val="24"/>
    </w:rPr>
  </w:style>
  <w:style w:type="character" w:customStyle="1" w:styleId="a5">
    <w:name w:val="本文 (文字)"/>
    <w:link w:val="a4"/>
    <w:rsid w:val="006137E0"/>
    <w:rPr>
      <w:rFonts w:ascii="ＭＳ 明朝" w:hAnsi="ＭＳ 明朝"/>
      <w:spacing w:val="-4"/>
      <w:kern w:val="2"/>
      <w:szCs w:val="24"/>
    </w:rPr>
  </w:style>
  <w:style w:type="paragraph" w:customStyle="1" w:styleId="Default">
    <w:name w:val="Default"/>
    <w:rsid w:val="006137E0"/>
    <w:pPr>
      <w:widowControl w:val="0"/>
      <w:autoSpaceDE w:val="0"/>
      <w:autoSpaceDN w:val="0"/>
      <w:adjustRightInd w:val="0"/>
    </w:pPr>
    <w:rPr>
      <w:rFonts w:ascii="ＭＳ 明朝" w:cs="ＭＳ 明朝"/>
      <w:color w:val="000000"/>
      <w:sz w:val="24"/>
      <w:szCs w:val="24"/>
    </w:rPr>
  </w:style>
  <w:style w:type="character" w:customStyle="1" w:styleId="aa">
    <w:name w:val="フッター (文字)"/>
    <w:link w:val="a9"/>
    <w:uiPriority w:val="99"/>
    <w:rsid w:val="00DA05DC"/>
    <w:rPr>
      <w:kern w:val="2"/>
      <w:sz w:val="21"/>
      <w:szCs w:val="24"/>
    </w:rPr>
  </w:style>
  <w:style w:type="character" w:customStyle="1" w:styleId="a7">
    <w:name w:val="吹き出し (文字)"/>
    <w:link w:val="a6"/>
    <w:semiHidden/>
    <w:rsid w:val="00CC2007"/>
    <w:rPr>
      <w:rFonts w:ascii="Arial" w:eastAsia="ＭＳ ゴシック" w:hAnsi="Arial"/>
      <w:kern w:val="2"/>
      <w:sz w:val="18"/>
      <w:szCs w:val="18"/>
    </w:rPr>
  </w:style>
  <w:style w:type="table" w:customStyle="1" w:styleId="1">
    <w:name w:val="表 (格子)1"/>
    <w:basedOn w:val="a1"/>
    <w:next w:val="ab"/>
    <w:uiPriority w:val="59"/>
    <w:rsid w:val="008F3C8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sid w:val="003A7789"/>
    <w:rPr>
      <w:b/>
      <w:bCs/>
    </w:rPr>
  </w:style>
  <w:style w:type="character" w:styleId="af3">
    <w:name w:val="annotation reference"/>
    <w:rsid w:val="008D6C64"/>
    <w:rPr>
      <w:sz w:val="18"/>
      <w:szCs w:val="18"/>
    </w:rPr>
  </w:style>
  <w:style w:type="paragraph" w:styleId="af4">
    <w:name w:val="annotation text"/>
    <w:basedOn w:val="a"/>
    <w:link w:val="af5"/>
    <w:rsid w:val="008D6C64"/>
    <w:pPr>
      <w:jc w:val="left"/>
    </w:pPr>
  </w:style>
  <w:style w:type="character" w:customStyle="1" w:styleId="af5">
    <w:name w:val="コメント文字列 (文字)"/>
    <w:link w:val="af4"/>
    <w:rsid w:val="008D6C64"/>
    <w:rPr>
      <w:kern w:val="2"/>
      <w:sz w:val="21"/>
      <w:szCs w:val="24"/>
    </w:rPr>
  </w:style>
  <w:style w:type="paragraph" w:styleId="af6">
    <w:name w:val="annotation subject"/>
    <w:basedOn w:val="af4"/>
    <w:next w:val="af4"/>
    <w:link w:val="af7"/>
    <w:rsid w:val="008D6C64"/>
    <w:rPr>
      <w:b/>
      <w:bCs/>
    </w:rPr>
  </w:style>
  <w:style w:type="character" w:customStyle="1" w:styleId="af7">
    <w:name w:val="コメント内容 (文字)"/>
    <w:link w:val="af6"/>
    <w:rsid w:val="008D6C64"/>
    <w:rPr>
      <w:b/>
      <w:bCs/>
      <w:kern w:val="2"/>
      <w:sz w:val="21"/>
      <w:szCs w:val="24"/>
    </w:rPr>
  </w:style>
  <w:style w:type="paragraph" w:styleId="af8">
    <w:name w:val="Revision"/>
    <w:hidden/>
    <w:uiPriority w:val="99"/>
    <w:semiHidden/>
    <w:rsid w:val="008D6C64"/>
    <w:rPr>
      <w:kern w:val="2"/>
      <w:sz w:val="21"/>
      <w:szCs w:val="24"/>
    </w:rPr>
  </w:style>
  <w:style w:type="paragraph" w:styleId="af9">
    <w:name w:val="List Paragraph"/>
    <w:basedOn w:val="a"/>
    <w:uiPriority w:val="34"/>
    <w:qFormat/>
    <w:rsid w:val="004A3EAE"/>
    <w:pPr>
      <w:ind w:leftChars="400" w:left="840"/>
    </w:pPr>
  </w:style>
  <w:style w:type="character" w:styleId="afa">
    <w:name w:val="Unresolved Mention"/>
    <w:basedOn w:val="a0"/>
    <w:uiPriority w:val="99"/>
    <w:semiHidden/>
    <w:unhideWhenUsed/>
    <w:rsid w:val="00822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397">
      <w:bodyDiv w:val="1"/>
      <w:marLeft w:val="0"/>
      <w:marRight w:val="0"/>
      <w:marTop w:val="0"/>
      <w:marBottom w:val="0"/>
      <w:divBdr>
        <w:top w:val="none" w:sz="0" w:space="0" w:color="auto"/>
        <w:left w:val="none" w:sz="0" w:space="0" w:color="auto"/>
        <w:bottom w:val="none" w:sz="0" w:space="0" w:color="auto"/>
        <w:right w:val="none" w:sz="0" w:space="0" w:color="auto"/>
      </w:divBdr>
    </w:div>
    <w:div w:id="217710595">
      <w:bodyDiv w:val="1"/>
      <w:marLeft w:val="0"/>
      <w:marRight w:val="0"/>
      <w:marTop w:val="0"/>
      <w:marBottom w:val="0"/>
      <w:divBdr>
        <w:top w:val="none" w:sz="0" w:space="0" w:color="auto"/>
        <w:left w:val="none" w:sz="0" w:space="0" w:color="auto"/>
        <w:bottom w:val="none" w:sz="0" w:space="0" w:color="auto"/>
        <w:right w:val="none" w:sz="0" w:space="0" w:color="auto"/>
      </w:divBdr>
    </w:div>
    <w:div w:id="235630837">
      <w:bodyDiv w:val="1"/>
      <w:marLeft w:val="0"/>
      <w:marRight w:val="0"/>
      <w:marTop w:val="0"/>
      <w:marBottom w:val="0"/>
      <w:divBdr>
        <w:top w:val="none" w:sz="0" w:space="0" w:color="auto"/>
        <w:left w:val="none" w:sz="0" w:space="0" w:color="auto"/>
        <w:bottom w:val="none" w:sz="0" w:space="0" w:color="auto"/>
        <w:right w:val="none" w:sz="0" w:space="0" w:color="auto"/>
      </w:divBdr>
      <w:divsChild>
        <w:div w:id="1387100062">
          <w:marLeft w:val="0"/>
          <w:marRight w:val="0"/>
          <w:marTop w:val="0"/>
          <w:marBottom w:val="0"/>
          <w:divBdr>
            <w:top w:val="none" w:sz="0" w:space="0" w:color="auto"/>
            <w:left w:val="none" w:sz="0" w:space="0" w:color="auto"/>
            <w:bottom w:val="none" w:sz="0" w:space="0" w:color="auto"/>
            <w:right w:val="none" w:sz="0" w:space="0" w:color="auto"/>
          </w:divBdr>
          <w:divsChild>
            <w:div w:id="40400850">
              <w:marLeft w:val="0"/>
              <w:marRight w:val="0"/>
              <w:marTop w:val="0"/>
              <w:marBottom w:val="0"/>
              <w:divBdr>
                <w:top w:val="none" w:sz="0" w:space="0" w:color="auto"/>
                <w:left w:val="none" w:sz="0" w:space="0" w:color="auto"/>
                <w:bottom w:val="none" w:sz="0" w:space="0" w:color="auto"/>
                <w:right w:val="none" w:sz="0" w:space="0" w:color="auto"/>
              </w:divBdr>
            </w:div>
            <w:div w:id="12747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31105">
      <w:bodyDiv w:val="1"/>
      <w:marLeft w:val="0"/>
      <w:marRight w:val="0"/>
      <w:marTop w:val="0"/>
      <w:marBottom w:val="0"/>
      <w:divBdr>
        <w:top w:val="none" w:sz="0" w:space="0" w:color="auto"/>
        <w:left w:val="none" w:sz="0" w:space="0" w:color="auto"/>
        <w:bottom w:val="none" w:sz="0" w:space="0" w:color="auto"/>
        <w:right w:val="none" w:sz="0" w:space="0" w:color="auto"/>
      </w:divBdr>
    </w:div>
    <w:div w:id="581449438">
      <w:bodyDiv w:val="1"/>
      <w:marLeft w:val="0"/>
      <w:marRight w:val="0"/>
      <w:marTop w:val="0"/>
      <w:marBottom w:val="0"/>
      <w:divBdr>
        <w:top w:val="none" w:sz="0" w:space="0" w:color="auto"/>
        <w:left w:val="none" w:sz="0" w:space="0" w:color="auto"/>
        <w:bottom w:val="none" w:sz="0" w:space="0" w:color="auto"/>
        <w:right w:val="none" w:sz="0" w:space="0" w:color="auto"/>
      </w:divBdr>
    </w:div>
    <w:div w:id="647827026">
      <w:bodyDiv w:val="1"/>
      <w:marLeft w:val="0"/>
      <w:marRight w:val="0"/>
      <w:marTop w:val="0"/>
      <w:marBottom w:val="0"/>
      <w:divBdr>
        <w:top w:val="none" w:sz="0" w:space="0" w:color="auto"/>
        <w:left w:val="none" w:sz="0" w:space="0" w:color="auto"/>
        <w:bottom w:val="none" w:sz="0" w:space="0" w:color="auto"/>
        <w:right w:val="none" w:sz="0" w:space="0" w:color="auto"/>
      </w:divBdr>
      <w:divsChild>
        <w:div w:id="1650401700">
          <w:marLeft w:val="0"/>
          <w:marRight w:val="0"/>
          <w:marTop w:val="0"/>
          <w:marBottom w:val="0"/>
          <w:divBdr>
            <w:top w:val="none" w:sz="0" w:space="0" w:color="auto"/>
            <w:left w:val="none" w:sz="0" w:space="0" w:color="auto"/>
            <w:bottom w:val="none" w:sz="0" w:space="0" w:color="auto"/>
            <w:right w:val="none" w:sz="0" w:space="0" w:color="auto"/>
          </w:divBdr>
          <w:divsChild>
            <w:div w:id="15543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7483">
      <w:bodyDiv w:val="1"/>
      <w:marLeft w:val="0"/>
      <w:marRight w:val="0"/>
      <w:marTop w:val="0"/>
      <w:marBottom w:val="0"/>
      <w:divBdr>
        <w:top w:val="none" w:sz="0" w:space="0" w:color="auto"/>
        <w:left w:val="none" w:sz="0" w:space="0" w:color="auto"/>
        <w:bottom w:val="none" w:sz="0" w:space="0" w:color="auto"/>
        <w:right w:val="none" w:sz="0" w:space="0" w:color="auto"/>
      </w:divBdr>
      <w:divsChild>
        <w:div w:id="27994372">
          <w:marLeft w:val="240"/>
          <w:marRight w:val="0"/>
          <w:marTop w:val="0"/>
          <w:marBottom w:val="0"/>
          <w:divBdr>
            <w:top w:val="none" w:sz="0" w:space="0" w:color="auto"/>
            <w:left w:val="none" w:sz="0" w:space="0" w:color="auto"/>
            <w:bottom w:val="none" w:sz="0" w:space="0" w:color="auto"/>
            <w:right w:val="none" w:sz="0" w:space="0" w:color="auto"/>
          </w:divBdr>
          <w:divsChild>
            <w:div w:id="102966880">
              <w:marLeft w:val="240"/>
              <w:marRight w:val="0"/>
              <w:marTop w:val="0"/>
              <w:marBottom w:val="0"/>
              <w:divBdr>
                <w:top w:val="none" w:sz="0" w:space="0" w:color="auto"/>
                <w:left w:val="none" w:sz="0" w:space="0" w:color="auto"/>
                <w:bottom w:val="none" w:sz="0" w:space="0" w:color="auto"/>
                <w:right w:val="none" w:sz="0" w:space="0" w:color="auto"/>
              </w:divBdr>
            </w:div>
            <w:div w:id="1158889300">
              <w:marLeft w:val="240"/>
              <w:marRight w:val="0"/>
              <w:marTop w:val="0"/>
              <w:marBottom w:val="0"/>
              <w:divBdr>
                <w:top w:val="none" w:sz="0" w:space="0" w:color="auto"/>
                <w:left w:val="none" w:sz="0" w:space="0" w:color="auto"/>
                <w:bottom w:val="none" w:sz="0" w:space="0" w:color="auto"/>
                <w:right w:val="none" w:sz="0" w:space="0" w:color="auto"/>
              </w:divBdr>
            </w:div>
          </w:divsChild>
        </w:div>
        <w:div w:id="489254307">
          <w:marLeft w:val="240"/>
          <w:marRight w:val="0"/>
          <w:marTop w:val="0"/>
          <w:marBottom w:val="0"/>
          <w:divBdr>
            <w:top w:val="none" w:sz="0" w:space="0" w:color="auto"/>
            <w:left w:val="none" w:sz="0" w:space="0" w:color="auto"/>
            <w:bottom w:val="none" w:sz="0" w:space="0" w:color="auto"/>
            <w:right w:val="none" w:sz="0" w:space="0" w:color="auto"/>
          </w:divBdr>
        </w:div>
      </w:divsChild>
    </w:div>
    <w:div w:id="669219691">
      <w:bodyDiv w:val="1"/>
      <w:marLeft w:val="0"/>
      <w:marRight w:val="0"/>
      <w:marTop w:val="0"/>
      <w:marBottom w:val="0"/>
      <w:divBdr>
        <w:top w:val="none" w:sz="0" w:space="0" w:color="auto"/>
        <w:left w:val="none" w:sz="0" w:space="0" w:color="auto"/>
        <w:bottom w:val="none" w:sz="0" w:space="0" w:color="auto"/>
        <w:right w:val="none" w:sz="0" w:space="0" w:color="auto"/>
      </w:divBdr>
      <w:divsChild>
        <w:div w:id="1093892512">
          <w:marLeft w:val="0"/>
          <w:marRight w:val="0"/>
          <w:marTop w:val="0"/>
          <w:marBottom w:val="0"/>
          <w:divBdr>
            <w:top w:val="none" w:sz="0" w:space="0" w:color="auto"/>
            <w:left w:val="none" w:sz="0" w:space="0" w:color="auto"/>
            <w:bottom w:val="none" w:sz="0" w:space="0" w:color="auto"/>
            <w:right w:val="none" w:sz="0" w:space="0" w:color="auto"/>
          </w:divBdr>
        </w:div>
      </w:divsChild>
    </w:div>
    <w:div w:id="709886369">
      <w:bodyDiv w:val="1"/>
      <w:marLeft w:val="0"/>
      <w:marRight w:val="0"/>
      <w:marTop w:val="0"/>
      <w:marBottom w:val="0"/>
      <w:divBdr>
        <w:top w:val="none" w:sz="0" w:space="0" w:color="auto"/>
        <w:left w:val="none" w:sz="0" w:space="0" w:color="auto"/>
        <w:bottom w:val="none" w:sz="0" w:space="0" w:color="auto"/>
        <w:right w:val="none" w:sz="0" w:space="0" w:color="auto"/>
      </w:divBdr>
    </w:div>
    <w:div w:id="718820254">
      <w:bodyDiv w:val="1"/>
      <w:marLeft w:val="0"/>
      <w:marRight w:val="0"/>
      <w:marTop w:val="0"/>
      <w:marBottom w:val="0"/>
      <w:divBdr>
        <w:top w:val="none" w:sz="0" w:space="0" w:color="auto"/>
        <w:left w:val="none" w:sz="0" w:space="0" w:color="auto"/>
        <w:bottom w:val="none" w:sz="0" w:space="0" w:color="auto"/>
        <w:right w:val="none" w:sz="0" w:space="0" w:color="auto"/>
      </w:divBdr>
      <w:divsChild>
        <w:div w:id="1282036486">
          <w:marLeft w:val="300"/>
          <w:marRight w:val="300"/>
          <w:marTop w:val="0"/>
          <w:marBottom w:val="0"/>
          <w:divBdr>
            <w:top w:val="none" w:sz="0" w:space="0" w:color="auto"/>
            <w:left w:val="none" w:sz="0" w:space="0" w:color="auto"/>
            <w:bottom w:val="none" w:sz="0" w:space="0" w:color="auto"/>
            <w:right w:val="none" w:sz="0" w:space="0" w:color="auto"/>
          </w:divBdr>
          <w:divsChild>
            <w:div w:id="37886864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08604960">
      <w:bodyDiv w:val="1"/>
      <w:marLeft w:val="0"/>
      <w:marRight w:val="0"/>
      <w:marTop w:val="0"/>
      <w:marBottom w:val="0"/>
      <w:divBdr>
        <w:top w:val="none" w:sz="0" w:space="0" w:color="auto"/>
        <w:left w:val="none" w:sz="0" w:space="0" w:color="auto"/>
        <w:bottom w:val="none" w:sz="0" w:space="0" w:color="auto"/>
        <w:right w:val="none" w:sz="0" w:space="0" w:color="auto"/>
      </w:divBdr>
    </w:div>
    <w:div w:id="1035077161">
      <w:bodyDiv w:val="1"/>
      <w:marLeft w:val="0"/>
      <w:marRight w:val="0"/>
      <w:marTop w:val="0"/>
      <w:marBottom w:val="0"/>
      <w:divBdr>
        <w:top w:val="none" w:sz="0" w:space="0" w:color="auto"/>
        <w:left w:val="none" w:sz="0" w:space="0" w:color="auto"/>
        <w:bottom w:val="none" w:sz="0" w:space="0" w:color="auto"/>
        <w:right w:val="none" w:sz="0" w:space="0" w:color="auto"/>
      </w:divBdr>
    </w:div>
    <w:div w:id="1444570372">
      <w:bodyDiv w:val="1"/>
      <w:marLeft w:val="0"/>
      <w:marRight w:val="0"/>
      <w:marTop w:val="0"/>
      <w:marBottom w:val="0"/>
      <w:divBdr>
        <w:top w:val="none" w:sz="0" w:space="0" w:color="auto"/>
        <w:left w:val="none" w:sz="0" w:space="0" w:color="auto"/>
        <w:bottom w:val="none" w:sz="0" w:space="0" w:color="auto"/>
        <w:right w:val="none" w:sz="0" w:space="0" w:color="auto"/>
      </w:divBdr>
    </w:div>
    <w:div w:id="1470245620">
      <w:bodyDiv w:val="1"/>
      <w:marLeft w:val="0"/>
      <w:marRight w:val="0"/>
      <w:marTop w:val="0"/>
      <w:marBottom w:val="0"/>
      <w:divBdr>
        <w:top w:val="none" w:sz="0" w:space="0" w:color="auto"/>
        <w:left w:val="none" w:sz="0" w:space="0" w:color="auto"/>
        <w:bottom w:val="none" w:sz="0" w:space="0" w:color="auto"/>
        <w:right w:val="none" w:sz="0" w:space="0" w:color="auto"/>
      </w:divBdr>
    </w:div>
    <w:div w:id="1560243110">
      <w:bodyDiv w:val="1"/>
      <w:marLeft w:val="0"/>
      <w:marRight w:val="0"/>
      <w:marTop w:val="0"/>
      <w:marBottom w:val="0"/>
      <w:divBdr>
        <w:top w:val="none" w:sz="0" w:space="0" w:color="auto"/>
        <w:left w:val="none" w:sz="0" w:space="0" w:color="auto"/>
        <w:bottom w:val="none" w:sz="0" w:space="0" w:color="auto"/>
        <w:right w:val="none" w:sz="0" w:space="0" w:color="auto"/>
      </w:divBdr>
    </w:div>
    <w:div w:id="1660768243">
      <w:bodyDiv w:val="1"/>
      <w:marLeft w:val="0"/>
      <w:marRight w:val="0"/>
      <w:marTop w:val="0"/>
      <w:marBottom w:val="0"/>
      <w:divBdr>
        <w:top w:val="none" w:sz="0" w:space="0" w:color="auto"/>
        <w:left w:val="none" w:sz="0" w:space="0" w:color="auto"/>
        <w:bottom w:val="none" w:sz="0" w:space="0" w:color="auto"/>
        <w:right w:val="none" w:sz="0" w:space="0" w:color="auto"/>
      </w:divBdr>
    </w:div>
    <w:div w:id="1801532236">
      <w:bodyDiv w:val="1"/>
      <w:marLeft w:val="0"/>
      <w:marRight w:val="0"/>
      <w:marTop w:val="0"/>
      <w:marBottom w:val="0"/>
      <w:divBdr>
        <w:top w:val="none" w:sz="0" w:space="0" w:color="auto"/>
        <w:left w:val="none" w:sz="0" w:space="0" w:color="auto"/>
        <w:bottom w:val="none" w:sz="0" w:space="0" w:color="auto"/>
        <w:right w:val="none" w:sz="0" w:space="0" w:color="auto"/>
      </w:divBdr>
    </w:div>
    <w:div w:id="1829979701">
      <w:bodyDiv w:val="1"/>
      <w:marLeft w:val="0"/>
      <w:marRight w:val="0"/>
      <w:marTop w:val="0"/>
      <w:marBottom w:val="0"/>
      <w:divBdr>
        <w:top w:val="none" w:sz="0" w:space="0" w:color="auto"/>
        <w:left w:val="none" w:sz="0" w:space="0" w:color="auto"/>
        <w:bottom w:val="none" w:sz="0" w:space="0" w:color="auto"/>
        <w:right w:val="none" w:sz="0" w:space="0" w:color="auto"/>
      </w:divBdr>
      <w:divsChild>
        <w:div w:id="451293944">
          <w:marLeft w:val="240"/>
          <w:marRight w:val="0"/>
          <w:marTop w:val="0"/>
          <w:marBottom w:val="0"/>
          <w:divBdr>
            <w:top w:val="none" w:sz="0" w:space="0" w:color="auto"/>
            <w:left w:val="none" w:sz="0" w:space="0" w:color="auto"/>
            <w:bottom w:val="none" w:sz="0" w:space="0" w:color="auto"/>
            <w:right w:val="none" w:sz="0" w:space="0" w:color="auto"/>
          </w:divBdr>
        </w:div>
        <w:div w:id="1596017670">
          <w:marLeft w:val="240"/>
          <w:marRight w:val="0"/>
          <w:marTop w:val="0"/>
          <w:marBottom w:val="0"/>
          <w:divBdr>
            <w:top w:val="none" w:sz="0" w:space="0" w:color="auto"/>
            <w:left w:val="none" w:sz="0" w:space="0" w:color="auto"/>
            <w:bottom w:val="none" w:sz="0" w:space="0" w:color="auto"/>
            <w:right w:val="none" w:sz="0" w:space="0" w:color="auto"/>
          </w:divBdr>
          <w:divsChild>
            <w:div w:id="762654830">
              <w:marLeft w:val="240"/>
              <w:marRight w:val="0"/>
              <w:marTop w:val="0"/>
              <w:marBottom w:val="0"/>
              <w:divBdr>
                <w:top w:val="none" w:sz="0" w:space="0" w:color="auto"/>
                <w:left w:val="none" w:sz="0" w:space="0" w:color="auto"/>
                <w:bottom w:val="none" w:sz="0" w:space="0" w:color="auto"/>
                <w:right w:val="none" w:sz="0" w:space="0" w:color="auto"/>
              </w:divBdr>
            </w:div>
            <w:div w:id="1267886016">
              <w:marLeft w:val="240"/>
              <w:marRight w:val="0"/>
              <w:marTop w:val="0"/>
              <w:marBottom w:val="0"/>
              <w:divBdr>
                <w:top w:val="none" w:sz="0" w:space="0" w:color="auto"/>
                <w:left w:val="none" w:sz="0" w:space="0" w:color="auto"/>
                <w:bottom w:val="none" w:sz="0" w:space="0" w:color="auto"/>
                <w:right w:val="none" w:sz="0" w:space="0" w:color="auto"/>
              </w:divBdr>
            </w:div>
            <w:div w:id="2013488544">
              <w:marLeft w:val="240"/>
              <w:marRight w:val="0"/>
              <w:marTop w:val="0"/>
              <w:marBottom w:val="0"/>
              <w:divBdr>
                <w:top w:val="none" w:sz="0" w:space="0" w:color="auto"/>
                <w:left w:val="none" w:sz="0" w:space="0" w:color="auto"/>
                <w:bottom w:val="none" w:sz="0" w:space="0" w:color="auto"/>
                <w:right w:val="none" w:sz="0" w:space="0" w:color="auto"/>
              </w:divBdr>
            </w:div>
            <w:div w:id="20585516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3473513">
      <w:bodyDiv w:val="1"/>
      <w:marLeft w:val="0"/>
      <w:marRight w:val="0"/>
      <w:marTop w:val="0"/>
      <w:marBottom w:val="0"/>
      <w:divBdr>
        <w:top w:val="none" w:sz="0" w:space="0" w:color="auto"/>
        <w:left w:val="none" w:sz="0" w:space="0" w:color="auto"/>
        <w:bottom w:val="none" w:sz="0" w:space="0" w:color="auto"/>
        <w:right w:val="none" w:sz="0" w:space="0" w:color="auto"/>
      </w:divBdr>
    </w:div>
    <w:div w:id="1893344032">
      <w:bodyDiv w:val="1"/>
      <w:marLeft w:val="0"/>
      <w:marRight w:val="0"/>
      <w:marTop w:val="0"/>
      <w:marBottom w:val="0"/>
      <w:divBdr>
        <w:top w:val="none" w:sz="0" w:space="0" w:color="auto"/>
        <w:left w:val="none" w:sz="0" w:space="0" w:color="auto"/>
        <w:bottom w:val="none" w:sz="0" w:space="0" w:color="auto"/>
        <w:right w:val="none" w:sz="0" w:space="0" w:color="auto"/>
      </w:divBdr>
      <w:divsChild>
        <w:div w:id="1877893200">
          <w:marLeft w:val="0"/>
          <w:marRight w:val="0"/>
          <w:marTop w:val="0"/>
          <w:marBottom w:val="0"/>
          <w:divBdr>
            <w:top w:val="none" w:sz="0" w:space="0" w:color="auto"/>
            <w:left w:val="none" w:sz="0" w:space="0" w:color="auto"/>
            <w:bottom w:val="none" w:sz="0" w:space="0" w:color="auto"/>
            <w:right w:val="none" w:sz="0" w:space="0" w:color="auto"/>
          </w:divBdr>
          <w:divsChild>
            <w:div w:id="5453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6062">
      <w:bodyDiv w:val="1"/>
      <w:marLeft w:val="0"/>
      <w:marRight w:val="0"/>
      <w:marTop w:val="0"/>
      <w:marBottom w:val="0"/>
      <w:divBdr>
        <w:top w:val="none" w:sz="0" w:space="0" w:color="auto"/>
        <w:left w:val="none" w:sz="0" w:space="0" w:color="auto"/>
        <w:bottom w:val="none" w:sz="0" w:space="0" w:color="auto"/>
        <w:right w:val="none" w:sz="0" w:space="0" w:color="auto"/>
      </w:divBdr>
    </w:div>
    <w:div w:id="208525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f.osaka.lg.jp/o120060/sangyohaiki/gyousyameibo/index.html" TargetMode="External"/><Relationship Id="rId18" Type="http://schemas.openxmlformats.org/officeDocument/2006/relationships/hyperlink" Target="https://www.pref.osaka.lg.jp/o120060/sangyohaiki/sanpai/kennmani.html" TargetMode="External"/><Relationship Id="rId26" Type="http://schemas.openxmlformats.org/officeDocument/2006/relationships/hyperlink" Target="https://www.pref.osaka.lg.jp/o120060/jigyoshoshido/report/plan-report.html" TargetMode="External"/><Relationship Id="rId3" Type="http://schemas.openxmlformats.org/officeDocument/2006/relationships/styles" Target="styles.xml"/><Relationship Id="rId21" Type="http://schemas.openxmlformats.org/officeDocument/2006/relationships/image" Target="media/image1.gi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pref.osaka.lg.jp/o120060/jigyoshoshido/report/plan-delivery.html" TargetMode="External"/><Relationship Id="rId25" Type="http://schemas.openxmlformats.org/officeDocument/2006/relationships/hyperlink" Target="https://www.env.go.jp/content/900534153.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2.sanpainet.or.jp/" TargetMode="External"/><Relationship Id="rId20" Type="http://schemas.openxmlformats.org/officeDocument/2006/relationships/hyperlink" Target="https://www.jwnet.or.jp/jwnet/" TargetMode="External"/><Relationship Id="rId29" Type="http://schemas.openxmlformats.org/officeDocument/2006/relationships/hyperlink" Target="https://www.pref.osaka.lg.jp/menkyo/o120060/000361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pref.osaka.lg.jp/o120060/sangyohaiki/gyousyameibo/index.html" TargetMode="External"/><Relationship Id="rId23" Type="http://schemas.openxmlformats.org/officeDocument/2006/relationships/image" Target="media/image1.png"/><Relationship Id="rId28" Type="http://schemas.openxmlformats.org/officeDocument/2006/relationships/hyperlink" Target="https://www.env.go.jp/recycle/taryou_manyuaru.pdf" TargetMode="External"/><Relationship Id="rId10" Type="http://schemas.openxmlformats.org/officeDocument/2006/relationships/footer" Target="footer2.xml"/><Relationship Id="rId19" Type="http://schemas.openxmlformats.org/officeDocument/2006/relationships/hyperlink" Target="https://www.jwnet.or.jp/jwnet/"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2.sanpainet.or.jp/" TargetMode="External"/><Relationship Id="rId22" Type="http://schemas.openxmlformats.org/officeDocument/2006/relationships/hyperlink" Target="https://www.env.go.jp/content/900534354.pdf" TargetMode="External"/><Relationship Id="rId27" Type="http://schemas.openxmlformats.org/officeDocument/2006/relationships/hyperlink" Target="https://www.pref.osaka.lg.jp/o120060/sangyohaiki/sanpai/taryo.html" TargetMode="External"/><Relationship Id="rId30" Type="http://schemas.openxmlformats.org/officeDocument/2006/relationships/header" Target="header3.xml"/><Relationship Id="rId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19576-B271-4285-9AFD-BDA74E34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48</Pages>
  <Words>43981</Words>
  <Characters>9133</Characters>
  <Application>Microsoft Office Word</Application>
  <DocSecurity>0</DocSecurity>
  <Lines>76</Lines>
  <Paragraphs>106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「廃棄物の処理及び清掃に関する法律」</vt:lpstr>
    </vt:vector>
  </TitlesOfParts>
  <Company/>
  <LinksUpToDate>false</LinksUpToDate>
  <CharactersWithSpaces>53008</CharactersWithSpaces>
  <SharedDoc>false</SharedDoc>
  <HLinks>
    <vt:vector size="48" baseType="variant">
      <vt:variant>
        <vt:i4>7995432</vt:i4>
      </vt:variant>
      <vt:variant>
        <vt:i4>18</vt:i4>
      </vt:variant>
      <vt:variant>
        <vt:i4>0</vt:i4>
      </vt:variant>
      <vt:variant>
        <vt:i4>5</vt:i4>
      </vt:variant>
      <vt:variant>
        <vt:lpwstr>http://www.pref.osaka.jp/annai/menkyo/detail.php?recid=3618</vt:lpwstr>
      </vt:variant>
      <vt:variant>
        <vt:lpwstr/>
      </vt:variant>
      <vt:variant>
        <vt:i4>3801158</vt:i4>
      </vt:variant>
      <vt:variant>
        <vt:i4>15</vt:i4>
      </vt:variant>
      <vt:variant>
        <vt:i4>0</vt:i4>
      </vt:variant>
      <vt:variant>
        <vt:i4>5</vt:i4>
      </vt:variant>
      <vt:variant>
        <vt:lpwstr>http://www.env.go.jp/recycle/taryou_manyuaru.pdf</vt:lpwstr>
      </vt:variant>
      <vt:variant>
        <vt:lpwstr/>
      </vt:variant>
      <vt:variant>
        <vt:i4>2555958</vt:i4>
      </vt:variant>
      <vt:variant>
        <vt:i4>12</vt:i4>
      </vt:variant>
      <vt:variant>
        <vt:i4>0</vt:i4>
      </vt:variant>
      <vt:variant>
        <vt:i4>5</vt:i4>
      </vt:variant>
      <vt:variant>
        <vt:lpwstr>http://www.pref.osaka.jp/sangyohaiki/sanpai/taryo.html</vt:lpwstr>
      </vt:variant>
      <vt:variant>
        <vt:lpwstr/>
      </vt:variant>
      <vt:variant>
        <vt:i4>3276920</vt:i4>
      </vt:variant>
      <vt:variant>
        <vt:i4>9</vt:i4>
      </vt:variant>
      <vt:variant>
        <vt:i4>0</vt:i4>
      </vt:variant>
      <vt:variant>
        <vt:i4>5</vt:i4>
      </vt:variant>
      <vt:variant>
        <vt:lpwstr>http://www.pref.osaka.jp/jigyoshoshido/report/plan-report.html</vt:lpwstr>
      </vt:variant>
      <vt:variant>
        <vt:lpwstr/>
      </vt:variant>
      <vt:variant>
        <vt:i4>6946865</vt:i4>
      </vt:variant>
      <vt:variant>
        <vt:i4>6</vt:i4>
      </vt:variant>
      <vt:variant>
        <vt:i4>0</vt:i4>
      </vt:variant>
      <vt:variant>
        <vt:i4>5</vt:i4>
      </vt:variant>
      <vt:variant>
        <vt:lpwstr>http://www.env.go.jp/recycle/misc/thermal/main.pdf</vt:lpwstr>
      </vt:variant>
      <vt:variant>
        <vt:lpwstr/>
      </vt:variant>
      <vt:variant>
        <vt:i4>983046</vt:i4>
      </vt:variant>
      <vt:variant>
        <vt:i4>3</vt:i4>
      </vt:variant>
      <vt:variant>
        <vt:i4>0</vt:i4>
      </vt:variant>
      <vt:variant>
        <vt:i4>5</vt:i4>
      </vt:variant>
      <vt:variant>
        <vt:lpwstr>http://www.pref.osaka.jp/sangyohaiki/sanpai/kennmani.html</vt:lpwstr>
      </vt:variant>
      <vt:variant>
        <vt:lpwstr/>
      </vt:variant>
      <vt:variant>
        <vt:i4>8126573</vt:i4>
      </vt:variant>
      <vt:variant>
        <vt:i4>0</vt:i4>
      </vt:variant>
      <vt:variant>
        <vt:i4>0</vt:i4>
      </vt:variant>
      <vt:variant>
        <vt:i4>5</vt:i4>
      </vt:variant>
      <vt:variant>
        <vt:lpwstr>http://www.pref.osaka.lg.jp/jigyoshoshido/report/plan-delivery.html</vt:lpwstr>
      </vt:variant>
      <vt:variant>
        <vt:lpwstr/>
      </vt:variant>
      <vt:variant>
        <vt:i4>6815804</vt:i4>
      </vt:variant>
      <vt:variant>
        <vt:i4>0</vt:i4>
      </vt:variant>
      <vt:variant>
        <vt:i4>0</vt:i4>
      </vt:variant>
      <vt:variant>
        <vt:i4>5</vt:i4>
      </vt:variant>
      <vt:variant>
        <vt:lpwstr>http://www.pref.osaka.jp/sangyohaiki/gyousyameibo/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栄哲</dc:creator>
  <cp:keywords/>
  <cp:lastModifiedBy>松井　一樹</cp:lastModifiedBy>
  <cp:revision>68</cp:revision>
  <cp:lastPrinted>2024-06-20T08:55:00Z</cp:lastPrinted>
  <dcterms:created xsi:type="dcterms:W3CDTF">2024-05-16T09:20:00Z</dcterms:created>
  <dcterms:modified xsi:type="dcterms:W3CDTF">2024-06-20T09:03:00Z</dcterms:modified>
</cp:coreProperties>
</file>