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B1" w:rsidRPr="005838B8" w:rsidRDefault="0007139C" w:rsidP="0007139C">
      <w:pPr>
        <w:rPr>
          <w:rFonts w:asciiTheme="majorEastAsia" w:eastAsiaTheme="majorEastAsia" w:hAnsiTheme="majorEastAsia"/>
          <w:sz w:val="22"/>
        </w:rPr>
      </w:pPr>
      <w:r w:rsidRPr="005838B8">
        <w:rPr>
          <w:rFonts w:asciiTheme="majorEastAsia" w:eastAsiaTheme="majorEastAsia" w:hAnsiTheme="majorEastAsia" w:hint="eastAsia"/>
          <w:sz w:val="22"/>
        </w:rPr>
        <w:t>資料</w:t>
      </w:r>
      <w:r w:rsidR="00D47E5B">
        <w:rPr>
          <w:rFonts w:asciiTheme="majorEastAsia" w:eastAsiaTheme="majorEastAsia" w:hAnsiTheme="majorEastAsia" w:hint="eastAsia"/>
          <w:sz w:val="22"/>
        </w:rPr>
        <w:t>1</w:t>
      </w:r>
      <w:r w:rsidR="002A7EF1">
        <w:rPr>
          <w:rFonts w:asciiTheme="majorEastAsia" w:eastAsiaTheme="majorEastAsia" w:hAnsiTheme="majorEastAsia" w:hint="eastAsia"/>
          <w:sz w:val="22"/>
        </w:rPr>
        <w:t>7</w:t>
      </w:r>
      <w:bookmarkStart w:id="0" w:name="_GoBack"/>
      <w:bookmarkEnd w:id="0"/>
      <w:r w:rsidRPr="005838B8">
        <w:rPr>
          <w:rFonts w:asciiTheme="majorEastAsia" w:eastAsiaTheme="majorEastAsia" w:hAnsiTheme="majorEastAsia" w:hint="eastAsia"/>
          <w:sz w:val="22"/>
        </w:rPr>
        <w:t xml:space="preserve">　</w:t>
      </w:r>
      <w:r w:rsidR="00430F01" w:rsidRPr="005838B8">
        <w:rPr>
          <w:rFonts w:asciiTheme="majorEastAsia" w:eastAsiaTheme="majorEastAsia" w:hAnsiTheme="majorEastAsia" w:hint="eastAsia"/>
          <w:sz w:val="22"/>
        </w:rPr>
        <w:t>一次仮置場での災害廃棄物の</w:t>
      </w:r>
      <w:r w:rsidR="00F85AE6" w:rsidRPr="005838B8">
        <w:rPr>
          <w:rFonts w:asciiTheme="majorEastAsia" w:eastAsiaTheme="majorEastAsia" w:hAnsiTheme="majorEastAsia" w:hint="eastAsia"/>
          <w:sz w:val="22"/>
        </w:rPr>
        <w:t>受入</w:t>
      </w:r>
      <w:r w:rsidR="009B1F18">
        <w:rPr>
          <w:rFonts w:asciiTheme="majorEastAsia" w:eastAsiaTheme="majorEastAsia" w:hAnsiTheme="majorEastAsia" w:hint="eastAsia"/>
          <w:sz w:val="22"/>
        </w:rPr>
        <w:t>手順</w:t>
      </w:r>
      <w:r w:rsidR="00E609CF">
        <w:rPr>
          <w:rFonts w:asciiTheme="majorEastAsia" w:eastAsiaTheme="majorEastAsia" w:hAnsiTheme="majorEastAsia" w:hint="eastAsia"/>
          <w:sz w:val="22"/>
        </w:rPr>
        <w:t>の事例</w:t>
      </w:r>
    </w:p>
    <w:p w:rsidR="005D32B1" w:rsidRPr="005D32B1" w:rsidRDefault="005D32B1" w:rsidP="0007139C"/>
    <w:p w:rsidR="0007139C" w:rsidRDefault="00430F01" w:rsidP="0007139C">
      <w:r>
        <w:rPr>
          <w:rFonts w:hint="eastAsia"/>
        </w:rPr>
        <w:t>＜</w:t>
      </w:r>
      <w:r w:rsidR="0007139C">
        <w:rPr>
          <w:rFonts w:hint="eastAsia"/>
        </w:rPr>
        <w:t>入口案内係</w:t>
      </w:r>
      <w:r>
        <w:rPr>
          <w:rFonts w:hint="eastAsia"/>
        </w:rPr>
        <w:t>＞</w:t>
      </w:r>
    </w:p>
    <w:p w:rsidR="0007139C" w:rsidRDefault="0007139C" w:rsidP="0007139C">
      <w:r>
        <w:rPr>
          <w:rFonts w:hint="eastAsia"/>
        </w:rPr>
        <w:t xml:space="preserve">(1) </w:t>
      </w:r>
      <w:r>
        <w:rPr>
          <w:rFonts w:hint="eastAsia"/>
        </w:rPr>
        <w:t>受入管理票をもとに来場者の情報を確認・記入する。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名前、住所を免許証等で確認する。電話番号を聞き取る。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車のナンバープレートを見て、車両ナンバーを書く。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解体業者、ボランティアでないことを確認する。</w:t>
      </w:r>
    </w:p>
    <w:p w:rsidR="0007139C" w:rsidRDefault="0007139C" w:rsidP="0007139C">
      <w:r>
        <w:rPr>
          <w:rFonts w:hint="eastAsia"/>
        </w:rPr>
        <w:t xml:space="preserve">(2) </w:t>
      </w:r>
      <w:r>
        <w:rPr>
          <w:rFonts w:hint="eastAsia"/>
        </w:rPr>
        <w:t>搬入物の確認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災害で出たゴミであることを確認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通常の生活ゴミがないことを確認（ある場合はゴミステーションに出すよう指示）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危険物（ガソ</w:t>
      </w:r>
      <w:r w:rsidR="00376F1D">
        <w:rPr>
          <w:rFonts w:hint="eastAsia"/>
        </w:rPr>
        <w:t>リン、ボンベ等）、処理困難物（農薬など）、土砂がないことを確認</w:t>
      </w:r>
    </w:p>
    <w:p w:rsidR="0007139C" w:rsidRDefault="0007139C" w:rsidP="0007139C">
      <w:r>
        <w:rPr>
          <w:rFonts w:hint="eastAsia"/>
        </w:rPr>
        <w:t xml:space="preserve">(3) </w:t>
      </w:r>
      <w:r>
        <w:rPr>
          <w:rFonts w:hint="eastAsia"/>
        </w:rPr>
        <w:t>荷下ろし場の案内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持込物の品目を聞き取り、荷下場所を配置図で示す。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一方通行であることを説明する。</w:t>
      </w:r>
    </w:p>
    <w:p w:rsidR="00430F01" w:rsidRDefault="00430F01" w:rsidP="0007139C"/>
    <w:p w:rsidR="0007139C" w:rsidRDefault="00430F01" w:rsidP="0007139C">
      <w:r>
        <w:rPr>
          <w:rFonts w:hint="eastAsia"/>
        </w:rPr>
        <w:t>＜</w:t>
      </w:r>
      <w:r w:rsidR="0007139C">
        <w:rPr>
          <w:rFonts w:hint="eastAsia"/>
        </w:rPr>
        <w:t>各置場係</w:t>
      </w:r>
      <w:r>
        <w:rPr>
          <w:rFonts w:hint="eastAsia"/>
        </w:rPr>
        <w:t>＞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来場者に「○○置場です」と説明し、それ以外のゴミを下ろさないよう指示する。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荷下ろしするゴミが、その置場の品目であることを確認する。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中身が取り出されていることを確認する（冷蔵庫、タンスなど）</w:t>
      </w:r>
      <w:r w:rsidR="00376F1D">
        <w:rPr>
          <w:rFonts w:hint="eastAsia"/>
        </w:rPr>
        <w:t>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ゴミステーションで回収するゴミは、持ち帰ってもらう（配置図欄外参照）</w:t>
      </w:r>
      <w:r w:rsidR="00376F1D">
        <w:rPr>
          <w:rFonts w:hint="eastAsia"/>
        </w:rPr>
        <w:t>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違う品目が荷下ろしされた場合は、荷下ろしすべき場所を説明し、持っていかせる。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持込みできないものが荷下ろしされた場合には、車両ナンバーと搬入物の内容を記録</w:t>
      </w:r>
    </w:p>
    <w:p w:rsidR="0007139C" w:rsidRDefault="0007139C" w:rsidP="0007139C">
      <w:pPr>
        <w:ind w:firstLineChars="150" w:firstLine="315"/>
      </w:pPr>
      <w:r>
        <w:rPr>
          <w:rFonts w:hint="eastAsia"/>
        </w:rPr>
        <w:t>しておく。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一方通行徹底。必要に応じて</w:t>
      </w:r>
      <w:r>
        <w:rPr>
          <w:rFonts w:hint="eastAsia"/>
        </w:rPr>
        <w:t xml:space="preserve">2 </w:t>
      </w:r>
      <w:r>
        <w:rPr>
          <w:rFonts w:hint="eastAsia"/>
        </w:rPr>
        <w:t>周目を案内する（順序どおりに下ろせない場合）。</w:t>
      </w:r>
    </w:p>
    <w:p w:rsidR="00430F01" w:rsidRDefault="00430F01" w:rsidP="0007139C"/>
    <w:p w:rsidR="0007139C" w:rsidRDefault="00430F01" w:rsidP="0007139C">
      <w:r>
        <w:rPr>
          <w:rFonts w:hint="eastAsia"/>
        </w:rPr>
        <w:t>＜</w:t>
      </w:r>
      <w:r w:rsidR="0007139C">
        <w:rPr>
          <w:rFonts w:hint="eastAsia"/>
        </w:rPr>
        <w:t>道路整理係</w:t>
      </w:r>
      <w:r>
        <w:rPr>
          <w:rFonts w:hint="eastAsia"/>
        </w:rPr>
        <w:t>＞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配置は、入口</w:t>
      </w:r>
      <w:r w:rsidR="00430F01">
        <w:rPr>
          <w:rFonts w:hint="eastAsia"/>
        </w:rPr>
        <w:t>、</w:t>
      </w:r>
      <w:r>
        <w:rPr>
          <w:rFonts w:hint="eastAsia"/>
        </w:rPr>
        <w:t>最後尾</w:t>
      </w:r>
      <w:r w:rsidR="00430F01">
        <w:rPr>
          <w:rFonts w:hint="eastAsia"/>
        </w:rPr>
        <w:t>等、要所に置く。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左折入場、左折退場を厳守。列は、</w:t>
      </w:r>
      <w:r w:rsidR="00430F01">
        <w:rPr>
          <w:rFonts w:hint="eastAsia"/>
        </w:rPr>
        <w:t>一</w:t>
      </w:r>
      <w:r w:rsidR="00A57D4D">
        <w:rPr>
          <w:rFonts w:hint="eastAsia"/>
        </w:rPr>
        <w:t>方向に伸ばし、</w:t>
      </w:r>
      <w:r>
        <w:rPr>
          <w:rFonts w:hint="eastAsia"/>
        </w:rPr>
        <w:t>割り込み</w:t>
      </w:r>
      <w:r w:rsidR="00376F1D">
        <w:rPr>
          <w:rFonts w:hint="eastAsia"/>
        </w:rPr>
        <w:t>は</w:t>
      </w:r>
      <w:r>
        <w:rPr>
          <w:rFonts w:hint="eastAsia"/>
        </w:rPr>
        <w:t>不可</w:t>
      </w:r>
    </w:p>
    <w:p w:rsidR="0007139C" w:rsidRDefault="0007139C" w:rsidP="0007139C"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430F01">
        <w:rPr>
          <w:rFonts w:hint="eastAsia"/>
        </w:rPr>
        <w:t>列が道路</w:t>
      </w:r>
      <w:r>
        <w:rPr>
          <w:rFonts w:hint="eastAsia"/>
        </w:rPr>
        <w:t>に達しそうな場合は、早めに</w:t>
      </w:r>
      <w:r w:rsidR="00430F01">
        <w:rPr>
          <w:rFonts w:hint="eastAsia"/>
        </w:rPr>
        <w:t>市町村</w:t>
      </w:r>
      <w:r>
        <w:rPr>
          <w:rFonts w:hint="eastAsia"/>
        </w:rPr>
        <w:t>の担当者に報告する。</w:t>
      </w:r>
    </w:p>
    <w:p w:rsidR="0007139C" w:rsidRDefault="0007139C" w:rsidP="00430F01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時間内に受け入れられない行列になった時点で、最後尾に「本日受入終了」のプラカードを掲示する（掲示前に現場責任者に確認する）。</w:t>
      </w:r>
    </w:p>
    <w:p w:rsidR="009B1F18" w:rsidRDefault="009B1F18" w:rsidP="00430F01">
      <w:pPr>
        <w:ind w:left="315" w:hangingChars="150" w:hanging="315"/>
      </w:pPr>
    </w:p>
    <w:p w:rsidR="005838B8" w:rsidRPr="009B1F18" w:rsidRDefault="005838B8" w:rsidP="009B1F18">
      <w:pPr>
        <w:ind w:left="700" w:hangingChars="350" w:hanging="700"/>
        <w:rPr>
          <w:sz w:val="20"/>
          <w:szCs w:val="20"/>
        </w:rPr>
      </w:pPr>
      <w:r w:rsidRPr="009B1F18">
        <w:rPr>
          <w:rFonts w:hint="eastAsia"/>
          <w:sz w:val="20"/>
          <w:szCs w:val="20"/>
        </w:rPr>
        <w:t>備考：</w:t>
      </w:r>
      <w:r w:rsidR="00376F1D" w:rsidRPr="009B1F18">
        <w:rPr>
          <w:rFonts w:asciiTheme="minorEastAsia" w:hAnsiTheme="minorEastAsia"/>
          <w:sz w:val="20"/>
          <w:szCs w:val="20"/>
        </w:rPr>
        <w:t xml:space="preserve"> </w:t>
      </w:r>
      <w:r w:rsidR="00376F1D" w:rsidRPr="009B1F18">
        <w:rPr>
          <w:rFonts w:hint="eastAsia"/>
          <w:sz w:val="20"/>
          <w:szCs w:val="20"/>
        </w:rPr>
        <w:t>関西広域連合益城町災害対策支援本部（がれき班）第２陣</w:t>
      </w:r>
      <w:r w:rsidR="00376F1D" w:rsidRPr="009B1F18">
        <w:rPr>
          <w:rFonts w:hint="eastAsia"/>
          <w:sz w:val="20"/>
          <w:szCs w:val="20"/>
        </w:rPr>
        <w:t xml:space="preserve"> </w:t>
      </w:r>
      <w:r w:rsidR="00376F1D" w:rsidRPr="009B1F18">
        <w:rPr>
          <w:rFonts w:hint="eastAsia"/>
          <w:sz w:val="20"/>
          <w:szCs w:val="20"/>
        </w:rPr>
        <w:t>活動日誌（</w:t>
      </w:r>
      <w:r w:rsidR="00376F1D" w:rsidRPr="009B1F18">
        <w:rPr>
          <w:rFonts w:asciiTheme="minorEastAsia" w:hAnsiTheme="minorEastAsia" w:hint="eastAsia"/>
          <w:sz w:val="20"/>
          <w:szCs w:val="20"/>
        </w:rPr>
        <w:t>平成28</w:t>
      </w:r>
      <w:r w:rsidR="009B1F18">
        <w:rPr>
          <w:rFonts w:asciiTheme="minorEastAsia" w:hAnsiTheme="minorEastAsia" w:hint="eastAsia"/>
          <w:sz w:val="20"/>
          <w:szCs w:val="20"/>
        </w:rPr>
        <w:t>年</w:t>
      </w:r>
      <w:r w:rsidR="00376F1D" w:rsidRPr="009B1F18">
        <w:rPr>
          <w:rFonts w:asciiTheme="minorEastAsia" w:hAnsiTheme="minorEastAsia" w:hint="eastAsia"/>
          <w:sz w:val="20"/>
          <w:szCs w:val="20"/>
        </w:rPr>
        <w:t>4月）参考資料より引用（一部修正）</w:t>
      </w:r>
    </w:p>
    <w:sectPr w:rsidR="005838B8" w:rsidRPr="009B1F18" w:rsidSect="009B1F18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072" w:rsidRDefault="00C52072" w:rsidP="00376F1D">
      <w:r>
        <w:separator/>
      </w:r>
    </w:p>
  </w:endnote>
  <w:endnote w:type="continuationSeparator" w:id="0">
    <w:p w:rsidR="00C52072" w:rsidRDefault="00C52072" w:rsidP="0037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072" w:rsidRDefault="00C52072" w:rsidP="00376F1D">
      <w:r>
        <w:separator/>
      </w:r>
    </w:p>
  </w:footnote>
  <w:footnote w:type="continuationSeparator" w:id="0">
    <w:p w:rsidR="00C52072" w:rsidRDefault="00C52072" w:rsidP="0037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25AA4"/>
    <w:multiLevelType w:val="hybridMultilevel"/>
    <w:tmpl w:val="570CCA40"/>
    <w:lvl w:ilvl="0" w:tplc="704C95B2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9C"/>
    <w:rsid w:val="0007139C"/>
    <w:rsid w:val="001951BB"/>
    <w:rsid w:val="002A7EF1"/>
    <w:rsid w:val="00376F1D"/>
    <w:rsid w:val="00430F01"/>
    <w:rsid w:val="005838B8"/>
    <w:rsid w:val="005D32B1"/>
    <w:rsid w:val="006B5BCB"/>
    <w:rsid w:val="008B3705"/>
    <w:rsid w:val="009B1F18"/>
    <w:rsid w:val="00A57D4D"/>
    <w:rsid w:val="00AB308F"/>
    <w:rsid w:val="00C52072"/>
    <w:rsid w:val="00D47E5B"/>
    <w:rsid w:val="00E36B90"/>
    <w:rsid w:val="00E609CF"/>
    <w:rsid w:val="00F8392F"/>
    <w:rsid w:val="00F8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D32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6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F1D"/>
  </w:style>
  <w:style w:type="paragraph" w:styleId="a8">
    <w:name w:val="footer"/>
    <w:basedOn w:val="a"/>
    <w:link w:val="a9"/>
    <w:uiPriority w:val="99"/>
    <w:unhideWhenUsed/>
    <w:rsid w:val="00376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3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3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D32B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6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F1D"/>
  </w:style>
  <w:style w:type="paragraph" w:styleId="a8">
    <w:name w:val="footer"/>
    <w:basedOn w:val="a"/>
    <w:link w:val="a9"/>
    <w:uiPriority w:val="99"/>
    <w:unhideWhenUsed/>
    <w:rsid w:val="00376F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2016-11-16T08:50:00Z</dcterms:created>
  <dcterms:modified xsi:type="dcterms:W3CDTF">2017-01-05T04:12:00Z</dcterms:modified>
</cp:coreProperties>
</file>