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AC7A" w14:textId="6FC17DD2" w:rsidR="00286D73" w:rsidRPr="00F3431F" w:rsidRDefault="000D1ACB" w:rsidP="00286D73">
      <w:pPr>
        <w:jc w:val="right"/>
      </w:pPr>
      <w:r w:rsidRPr="00F3431F">
        <w:rPr>
          <w:rFonts w:hint="eastAsia"/>
        </w:rPr>
        <w:t xml:space="preserve">　</w:t>
      </w:r>
      <w:r w:rsidR="00286D73" w:rsidRPr="00F3431F">
        <w:rPr>
          <w:noProof/>
        </w:rPr>
        <w:drawing>
          <wp:anchor distT="0" distB="0" distL="114300" distR="114300" simplePos="0" relativeHeight="251585024" behindDoc="0" locked="0" layoutInCell="1" allowOverlap="1" wp14:anchorId="2A3A6D49" wp14:editId="71EE8DA7">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A966" w14:textId="77777777" w:rsidR="00286D73" w:rsidRPr="00F3431F" w:rsidRDefault="00286D73" w:rsidP="00286D73"/>
    <w:p w14:paraId="3F6E893E" w14:textId="3A17CEEE" w:rsidR="00286D73" w:rsidRPr="00F3431F" w:rsidRDefault="00286D73" w:rsidP="00286D73"/>
    <w:p w14:paraId="0E93EB8A" w14:textId="58C19BE3" w:rsidR="00286D73" w:rsidRPr="00F3431F" w:rsidRDefault="00286D73" w:rsidP="00286D73"/>
    <w:p w14:paraId="40AD884C" w14:textId="2C3D67EA" w:rsidR="00286D73" w:rsidRDefault="00286D73" w:rsidP="001E6D67">
      <w:pPr>
        <w:ind w:firstLine="360"/>
        <w:rPr>
          <w:b/>
          <w:bCs/>
          <w:sz w:val="36"/>
          <w:szCs w:val="32"/>
        </w:rPr>
      </w:pPr>
    </w:p>
    <w:p w14:paraId="7DAFCBCA" w14:textId="77777777" w:rsidR="001E6D67" w:rsidRPr="00F3431F" w:rsidRDefault="001E6D67" w:rsidP="001E6D67"/>
    <w:p w14:paraId="5C52A453" w14:textId="77777777" w:rsidR="00286D73" w:rsidRPr="00F3431F" w:rsidRDefault="00286D73" w:rsidP="00286D73"/>
    <w:p w14:paraId="6976E063" w14:textId="1E77DEA6" w:rsidR="00286D73" w:rsidRPr="00F3431F" w:rsidRDefault="00EC48A4" w:rsidP="00286D73">
      <w:pPr>
        <w:spacing w:line="600" w:lineRule="exact"/>
        <w:ind w:leftChars="300" w:left="720" w:rightChars="0" w:right="-1" w:firstLineChars="0" w:firstLine="0"/>
        <w:jc w:val="center"/>
        <w:rPr>
          <w:b/>
          <w:kern w:val="0"/>
          <w:sz w:val="44"/>
          <w:szCs w:val="44"/>
        </w:rPr>
      </w:pPr>
      <w:r w:rsidRPr="001E6D67">
        <w:rPr>
          <w:rFonts w:hint="eastAsia"/>
          <w:b/>
          <w:kern w:val="0"/>
          <w:sz w:val="52"/>
          <w:szCs w:val="52"/>
        </w:rPr>
        <w:t>新</w:t>
      </w:r>
      <w:r w:rsidR="005F5FEA" w:rsidRPr="001E6D67">
        <w:rPr>
          <w:rFonts w:hint="eastAsia"/>
          <w:b/>
          <w:kern w:val="0"/>
          <w:sz w:val="52"/>
          <w:szCs w:val="52"/>
        </w:rPr>
        <w:t xml:space="preserve"> </w:t>
      </w:r>
      <w:r w:rsidR="00286D73" w:rsidRPr="001E6D67">
        <w:rPr>
          <w:rFonts w:hint="eastAsia"/>
          <w:b/>
          <w:kern w:val="0"/>
          <w:sz w:val="52"/>
          <w:szCs w:val="52"/>
        </w:rPr>
        <w:t>住宅建築物耐震10ヵ年戦略・大阪</w:t>
      </w:r>
    </w:p>
    <w:p w14:paraId="108B26CF" w14:textId="61482B8E" w:rsidR="00286D73" w:rsidRPr="00F3431F" w:rsidRDefault="00286D73" w:rsidP="00286D73">
      <w:pPr>
        <w:spacing w:line="600" w:lineRule="exact"/>
        <w:ind w:leftChars="300" w:left="720" w:rightChars="0" w:right="-1" w:firstLineChars="0" w:firstLine="0"/>
        <w:jc w:val="center"/>
        <w:rPr>
          <w:kern w:val="0"/>
          <w:sz w:val="36"/>
          <w:szCs w:val="36"/>
        </w:rPr>
      </w:pPr>
      <w:r w:rsidRPr="00F3431F">
        <w:rPr>
          <w:rFonts w:hint="eastAsia"/>
          <w:kern w:val="0"/>
          <w:sz w:val="36"/>
          <w:szCs w:val="36"/>
        </w:rPr>
        <w:t>（大阪府耐震改修促進計画）</w:t>
      </w:r>
    </w:p>
    <w:p w14:paraId="455C9BCE" w14:textId="24EC78E1" w:rsidR="00286D73" w:rsidRPr="001E6D67" w:rsidRDefault="001E6D67" w:rsidP="00286D73">
      <w:pPr>
        <w:spacing w:line="980" w:lineRule="exact"/>
        <w:ind w:leftChars="0" w:left="0" w:firstLineChars="0" w:firstLine="0"/>
        <w:jc w:val="center"/>
        <w:rPr>
          <w:kern w:val="0"/>
          <w:sz w:val="36"/>
          <w:szCs w:val="36"/>
        </w:rPr>
      </w:pPr>
      <w:r>
        <w:rPr>
          <w:rFonts w:hint="eastAsia"/>
          <w:b/>
          <w:color w:val="000000" w:themeColor="text1"/>
          <w:sz w:val="52"/>
          <w:szCs w:val="52"/>
        </w:rPr>
        <w:t xml:space="preserve">　　</w:t>
      </w:r>
      <w:r w:rsidRPr="001E6D67">
        <w:rPr>
          <w:rFonts w:hint="eastAsia"/>
          <w:b/>
          <w:color w:val="000000" w:themeColor="text1"/>
          <w:sz w:val="52"/>
          <w:szCs w:val="52"/>
        </w:rPr>
        <w:t>（案）</w:t>
      </w:r>
    </w:p>
    <w:p w14:paraId="0CD2080E" w14:textId="48E491F6" w:rsidR="00286D73" w:rsidRPr="00F3431F" w:rsidRDefault="00286D73" w:rsidP="00286D73">
      <w:pPr>
        <w:spacing w:line="980" w:lineRule="exact"/>
        <w:ind w:leftChars="0" w:left="0" w:firstLineChars="0" w:firstLine="0"/>
        <w:jc w:val="center"/>
        <w:rPr>
          <w:kern w:val="0"/>
          <w:sz w:val="40"/>
          <w:szCs w:val="40"/>
        </w:rPr>
      </w:pPr>
    </w:p>
    <w:p w14:paraId="708BA8DF" w14:textId="5F5640AE" w:rsidR="00286D73" w:rsidRPr="00140EA3" w:rsidRDefault="00286D73" w:rsidP="00286D73">
      <w:pPr>
        <w:spacing w:line="980" w:lineRule="exact"/>
        <w:ind w:leftChars="0" w:left="0" w:firstLineChars="0" w:firstLine="0"/>
        <w:jc w:val="center"/>
        <w:rPr>
          <w:kern w:val="0"/>
          <w:sz w:val="40"/>
          <w:szCs w:val="40"/>
        </w:rPr>
      </w:pPr>
    </w:p>
    <w:p w14:paraId="38DA5E29" w14:textId="77777777" w:rsidR="00286D73" w:rsidRPr="00F3431F" w:rsidRDefault="00286D73" w:rsidP="00286D73">
      <w:pPr>
        <w:spacing w:line="980" w:lineRule="exact"/>
        <w:ind w:leftChars="0" w:left="0" w:firstLineChars="0" w:firstLine="0"/>
        <w:jc w:val="center"/>
        <w:rPr>
          <w:kern w:val="0"/>
          <w:sz w:val="40"/>
          <w:szCs w:val="40"/>
        </w:rPr>
      </w:pPr>
    </w:p>
    <w:p w14:paraId="2C5B1B25" w14:textId="77777777" w:rsidR="00286D73" w:rsidRPr="009E54BD" w:rsidRDefault="00286D73" w:rsidP="00286D73">
      <w:pPr>
        <w:spacing w:line="980" w:lineRule="exact"/>
        <w:ind w:leftChars="0" w:left="0" w:firstLineChars="0" w:firstLine="0"/>
        <w:jc w:val="center"/>
        <w:rPr>
          <w:kern w:val="0"/>
          <w:sz w:val="40"/>
          <w:szCs w:val="40"/>
        </w:rPr>
      </w:pPr>
    </w:p>
    <w:p w14:paraId="3E2D2286" w14:textId="77777777" w:rsidR="00286D73" w:rsidRPr="00B93DCD" w:rsidRDefault="00286D73" w:rsidP="00286D73">
      <w:pPr>
        <w:spacing w:line="980" w:lineRule="exact"/>
        <w:ind w:leftChars="0" w:left="0" w:firstLineChars="0" w:firstLine="0"/>
        <w:jc w:val="center"/>
        <w:rPr>
          <w:kern w:val="0"/>
          <w:sz w:val="40"/>
          <w:szCs w:val="40"/>
        </w:rPr>
      </w:pPr>
    </w:p>
    <w:p w14:paraId="64923E7A" w14:textId="77777777" w:rsidR="00286D73" w:rsidRPr="00B93DCD" w:rsidRDefault="00286D73" w:rsidP="00286D73">
      <w:pPr>
        <w:spacing w:line="980" w:lineRule="exact"/>
        <w:ind w:leftChars="0" w:left="0" w:firstLineChars="0" w:firstLine="0"/>
        <w:jc w:val="center"/>
        <w:rPr>
          <w:kern w:val="0"/>
          <w:sz w:val="40"/>
          <w:szCs w:val="40"/>
        </w:rPr>
      </w:pPr>
    </w:p>
    <w:p w14:paraId="5973B951" w14:textId="34DF731A" w:rsidR="00286D73" w:rsidRPr="00B93DCD" w:rsidRDefault="00A03465" w:rsidP="00A03465">
      <w:pPr>
        <w:spacing w:line="660" w:lineRule="exact"/>
        <w:ind w:leftChars="0" w:left="0" w:firstLineChars="0" w:firstLine="0"/>
        <w:jc w:val="center"/>
        <w:rPr>
          <w:kern w:val="0"/>
          <w:szCs w:val="24"/>
        </w:rPr>
      </w:pPr>
      <w:r w:rsidRPr="00B93DCD">
        <w:rPr>
          <w:rFonts w:hint="eastAsia"/>
          <w:kern w:val="0"/>
          <w:szCs w:val="24"/>
        </w:rPr>
        <w:t xml:space="preserve"> </w:t>
      </w:r>
      <w:r w:rsidRPr="00B93DCD">
        <w:rPr>
          <w:kern w:val="0"/>
          <w:szCs w:val="24"/>
        </w:rPr>
        <w:t xml:space="preserve"> </w:t>
      </w:r>
      <w:r w:rsidR="00703A87" w:rsidRPr="00B93DCD">
        <w:rPr>
          <w:rFonts w:hint="eastAsia"/>
          <w:kern w:val="0"/>
          <w:szCs w:val="24"/>
        </w:rPr>
        <w:t>令和</w:t>
      </w:r>
      <w:r w:rsidR="006B67C5">
        <w:rPr>
          <w:rFonts w:hint="eastAsia"/>
          <w:kern w:val="0"/>
          <w:szCs w:val="24"/>
        </w:rPr>
        <w:t>８</w:t>
      </w:r>
      <w:r w:rsidR="00286D73" w:rsidRPr="00B93DCD">
        <w:rPr>
          <w:rFonts w:hint="eastAsia"/>
          <w:kern w:val="0"/>
          <w:szCs w:val="24"/>
        </w:rPr>
        <w:t>年</w:t>
      </w:r>
      <w:r w:rsidR="00D00B1B">
        <w:rPr>
          <w:rFonts w:hint="eastAsia"/>
          <w:kern w:val="0"/>
          <w:szCs w:val="24"/>
        </w:rPr>
        <w:t>（2</w:t>
      </w:r>
      <w:r w:rsidR="00D00B1B">
        <w:rPr>
          <w:kern w:val="0"/>
          <w:szCs w:val="24"/>
        </w:rPr>
        <w:t>026</w:t>
      </w:r>
      <w:r w:rsidR="00D00B1B">
        <w:rPr>
          <w:rFonts w:hint="eastAsia"/>
          <w:kern w:val="0"/>
          <w:szCs w:val="24"/>
        </w:rPr>
        <w:t>年）</w:t>
      </w:r>
      <w:r w:rsidR="001E6D67" w:rsidRPr="00B93DCD">
        <w:rPr>
          <w:rFonts w:hint="eastAsia"/>
          <w:kern w:val="0"/>
          <w:szCs w:val="24"/>
        </w:rPr>
        <w:t>３</w:t>
      </w:r>
      <w:r w:rsidR="00286D73" w:rsidRPr="00B93DCD">
        <w:rPr>
          <w:rFonts w:hint="eastAsia"/>
          <w:kern w:val="0"/>
          <w:szCs w:val="24"/>
        </w:rPr>
        <w:t>月</w:t>
      </w:r>
    </w:p>
    <w:p w14:paraId="479940F3" w14:textId="2AD6A580" w:rsidR="00286D73" w:rsidRPr="00B93DCD" w:rsidRDefault="00286D73" w:rsidP="00286D73">
      <w:pPr>
        <w:spacing w:line="660" w:lineRule="exact"/>
        <w:ind w:leftChars="0" w:left="0" w:firstLineChars="0" w:firstLine="0"/>
        <w:jc w:val="center"/>
        <w:rPr>
          <w:kern w:val="0"/>
          <w:sz w:val="32"/>
          <w:szCs w:val="32"/>
        </w:rPr>
      </w:pPr>
    </w:p>
    <w:p w14:paraId="0AD406A4" w14:textId="6BE7ADAF" w:rsidR="004E6DA2" w:rsidRPr="00B93DCD" w:rsidRDefault="00286D73" w:rsidP="00A03465">
      <w:pPr>
        <w:widowControl/>
        <w:spacing w:line="240" w:lineRule="auto"/>
        <w:ind w:leftChars="0" w:left="0" w:rightChars="0" w:right="0" w:firstLineChars="0" w:firstLine="0"/>
        <w:jc w:val="center"/>
        <w:rPr>
          <w:kern w:val="0"/>
          <w:sz w:val="32"/>
          <w:szCs w:val="32"/>
        </w:rPr>
      </w:pPr>
      <w:r w:rsidRPr="00B93DCD">
        <w:rPr>
          <w:rFonts w:hint="eastAsia"/>
          <w:spacing w:val="90"/>
          <w:kern w:val="0"/>
          <w:sz w:val="52"/>
          <w:szCs w:val="52"/>
          <w:fitText w:val="1920" w:id="1675444224"/>
        </w:rPr>
        <w:t>大阪</w:t>
      </w:r>
      <w:r w:rsidRPr="00B93DCD">
        <w:rPr>
          <w:rFonts w:hint="eastAsia"/>
          <w:kern w:val="0"/>
          <w:sz w:val="52"/>
          <w:szCs w:val="52"/>
          <w:fitText w:val="1920" w:id="1675444224"/>
        </w:rPr>
        <w:t>府</w:t>
      </w:r>
      <w:r w:rsidRPr="00B93DCD">
        <w:rPr>
          <w:kern w:val="0"/>
          <w:sz w:val="32"/>
          <w:szCs w:val="32"/>
        </w:rPr>
        <w:br w:type="page"/>
      </w:r>
    </w:p>
    <w:p w14:paraId="380614A5" w14:textId="518BA266" w:rsidR="004E6DA2" w:rsidRPr="00B93DCD" w:rsidRDefault="004E6DA2" w:rsidP="004E6DA2">
      <w:pPr>
        <w:jc w:val="center"/>
      </w:pPr>
      <w:r w:rsidRPr="00B93DCD">
        <w:rPr>
          <w:rFonts w:hint="eastAsia"/>
        </w:rPr>
        <w:lastRenderedPageBreak/>
        <w:t>目　次</w:t>
      </w:r>
    </w:p>
    <w:p w14:paraId="74E1FE9D" w14:textId="77777777" w:rsidR="00960B30" w:rsidRPr="00B93DCD" w:rsidRDefault="00960B30" w:rsidP="004E6DA2">
      <w:pPr>
        <w:jc w:val="center"/>
      </w:pPr>
    </w:p>
    <w:p w14:paraId="741BB3C2" w14:textId="3D9B3BA7" w:rsidR="00402B7F" w:rsidRPr="00FC2FA4" w:rsidRDefault="004E6DA2" w:rsidP="005D3AD2">
      <w:pPr>
        <w:tabs>
          <w:tab w:val="right" w:leader="middleDot" w:pos="9600"/>
        </w:tabs>
      </w:pPr>
      <w:r w:rsidRPr="00B93DCD">
        <w:rPr>
          <w:rFonts w:hint="eastAsia"/>
        </w:rPr>
        <w:t>１．はじめに</w:t>
      </w:r>
      <w:r w:rsidR="00402B7F" w:rsidRPr="00B93DCD">
        <w:rPr>
          <w:rFonts w:hint="eastAsia"/>
        </w:rPr>
        <w:t xml:space="preserve"> </w:t>
      </w:r>
      <w:r w:rsidR="005D3AD2" w:rsidRPr="00B93DCD">
        <w:tab/>
      </w:r>
      <w:r w:rsidR="00402B7F" w:rsidRPr="00FC2FA4">
        <w:rPr>
          <w:rFonts w:hint="eastAsia"/>
        </w:rPr>
        <w:t>1</w:t>
      </w:r>
    </w:p>
    <w:p w14:paraId="142BD246" w14:textId="49BCF7FD" w:rsidR="004E6DA2" w:rsidRPr="00FC2FA4" w:rsidRDefault="004E6DA2" w:rsidP="005D3AD2">
      <w:pPr>
        <w:tabs>
          <w:tab w:val="right" w:leader="middleDot" w:pos="9600"/>
        </w:tabs>
      </w:pPr>
      <w:r w:rsidRPr="00FC2FA4">
        <w:rPr>
          <w:rFonts w:hint="eastAsia"/>
        </w:rPr>
        <w:t>２．基本方針</w:t>
      </w:r>
      <w:r w:rsidR="00960B30" w:rsidRPr="00FC2FA4">
        <w:rPr>
          <w:rFonts w:hint="eastAsia"/>
        </w:rPr>
        <w:t>・目標</w:t>
      </w:r>
      <w:r w:rsidRPr="00FC2FA4">
        <w:rPr>
          <w:rFonts w:hint="eastAsia"/>
        </w:rPr>
        <w:t xml:space="preserve">　</w:t>
      </w:r>
      <w:r w:rsidR="005D3AD2" w:rsidRPr="00FC2FA4">
        <w:tab/>
      </w:r>
      <w:r w:rsidR="00402B7F" w:rsidRPr="00FC2FA4">
        <w:t>3</w:t>
      </w:r>
    </w:p>
    <w:p w14:paraId="0A4E2A81" w14:textId="10718528" w:rsidR="004E6DA2" w:rsidRPr="00FC2FA4" w:rsidRDefault="00171EC1" w:rsidP="005D3AD2">
      <w:pPr>
        <w:tabs>
          <w:tab w:val="right" w:leader="middleDot" w:pos="9600"/>
        </w:tabs>
      </w:pPr>
      <w:r w:rsidRPr="00FC2FA4">
        <w:rPr>
          <w:rFonts w:hint="eastAsia"/>
        </w:rPr>
        <w:t>３</w:t>
      </w:r>
      <w:r w:rsidR="004E6DA2" w:rsidRPr="00FC2FA4">
        <w:rPr>
          <w:rFonts w:hint="eastAsia"/>
        </w:rPr>
        <w:t>．</w:t>
      </w:r>
      <w:r w:rsidR="004E6DA2" w:rsidRPr="00FC2FA4">
        <w:t>住宅</w:t>
      </w:r>
      <w:r w:rsidR="004E6DA2" w:rsidRPr="00FC2FA4">
        <w:rPr>
          <w:rFonts w:hint="eastAsia"/>
        </w:rPr>
        <w:t xml:space="preserve">　</w:t>
      </w:r>
      <w:r w:rsidR="005D3AD2" w:rsidRPr="00FC2FA4">
        <w:tab/>
      </w:r>
      <w:r w:rsidR="00402B7F" w:rsidRPr="00FC2FA4">
        <w:t>6</w:t>
      </w:r>
    </w:p>
    <w:p w14:paraId="63656CE2" w14:textId="0CFFBA63" w:rsidR="00157480" w:rsidRPr="00FC2FA4" w:rsidRDefault="00171EC1" w:rsidP="005D3AD2">
      <w:pPr>
        <w:tabs>
          <w:tab w:val="right" w:leader="middleDot" w:pos="9600"/>
        </w:tabs>
        <w:ind w:firstLineChars="300" w:firstLine="720"/>
      </w:pPr>
      <w:r w:rsidRPr="00FC2FA4">
        <w:rPr>
          <w:rFonts w:hint="eastAsia"/>
        </w:rPr>
        <w:t>３</w:t>
      </w:r>
      <w:r w:rsidR="004E6DA2" w:rsidRPr="00FC2FA4">
        <w:t>-</w:t>
      </w:r>
      <w:r w:rsidR="004E6DA2" w:rsidRPr="00FC2FA4">
        <w:rPr>
          <w:rFonts w:hint="eastAsia"/>
        </w:rPr>
        <w:t>１　木造住宅</w:t>
      </w:r>
      <w:r w:rsidR="005D3AD2" w:rsidRPr="00FC2FA4">
        <w:rPr>
          <w:rFonts w:hint="eastAsia"/>
        </w:rPr>
        <w:t xml:space="preserve">　</w:t>
      </w:r>
      <w:r w:rsidR="005D3AD2" w:rsidRPr="00FC2FA4">
        <w:tab/>
      </w:r>
      <w:r w:rsidR="00402B7F" w:rsidRPr="00FC2FA4">
        <w:t>8</w:t>
      </w:r>
    </w:p>
    <w:p w14:paraId="3612D6F1" w14:textId="46E7688B" w:rsidR="00157480" w:rsidRPr="00FC2FA4" w:rsidRDefault="00171EC1" w:rsidP="005D3AD2">
      <w:pPr>
        <w:tabs>
          <w:tab w:val="right" w:leader="middleDot" w:pos="9600"/>
        </w:tabs>
        <w:ind w:firstLineChars="300" w:firstLine="720"/>
      </w:pPr>
      <w:r w:rsidRPr="00FC2FA4">
        <w:rPr>
          <w:rFonts w:hint="eastAsia"/>
        </w:rPr>
        <w:t>３</w:t>
      </w:r>
      <w:r w:rsidR="004E6DA2" w:rsidRPr="00FC2FA4">
        <w:rPr>
          <w:rFonts w:hint="eastAsia"/>
        </w:rPr>
        <w:t>-２　分譲マンション</w:t>
      </w:r>
      <w:r w:rsidR="005D3AD2" w:rsidRPr="00FC2FA4">
        <w:rPr>
          <w:rFonts w:hint="eastAsia"/>
        </w:rPr>
        <w:t xml:space="preserve">　</w:t>
      </w:r>
      <w:r w:rsidR="005D3AD2" w:rsidRPr="00FC2FA4">
        <w:tab/>
      </w:r>
      <w:r w:rsidR="00402B7F" w:rsidRPr="00FC2FA4">
        <w:rPr>
          <w:rFonts w:hint="eastAsia"/>
        </w:rPr>
        <w:t>1</w:t>
      </w:r>
      <w:r w:rsidR="00402B7F" w:rsidRPr="00FC2FA4">
        <w:t>4</w:t>
      </w:r>
    </w:p>
    <w:p w14:paraId="1D5E46F8" w14:textId="7F10F52C" w:rsidR="00402B7F" w:rsidRPr="00FC2FA4" w:rsidRDefault="00171EC1" w:rsidP="005D3AD2">
      <w:pPr>
        <w:tabs>
          <w:tab w:val="right" w:leader="middleDot" w:pos="9600"/>
        </w:tabs>
        <w:ind w:firstLineChars="300" w:firstLine="720"/>
      </w:pPr>
      <w:r w:rsidRPr="00FC2FA4">
        <w:rPr>
          <w:rFonts w:hint="eastAsia"/>
        </w:rPr>
        <w:t>３</w:t>
      </w:r>
      <w:r w:rsidR="004E6DA2" w:rsidRPr="00FC2FA4">
        <w:rPr>
          <w:rFonts w:hint="eastAsia"/>
        </w:rPr>
        <w:t>-３　非木造賃貸共同住宅</w:t>
      </w:r>
      <w:r w:rsidR="00807200" w:rsidRPr="00FC2FA4">
        <w:rPr>
          <w:rFonts w:hint="eastAsia"/>
        </w:rPr>
        <w:t xml:space="preserve"> </w:t>
      </w:r>
      <w:r w:rsidR="005D3AD2" w:rsidRPr="00FC2FA4">
        <w:tab/>
      </w:r>
      <w:r w:rsidR="00402B7F" w:rsidRPr="00FC2FA4">
        <w:rPr>
          <w:rFonts w:hint="eastAsia"/>
        </w:rPr>
        <w:t>1</w:t>
      </w:r>
      <w:r w:rsidR="00215E9F" w:rsidRPr="00FC2FA4">
        <w:t>7</w:t>
      </w:r>
    </w:p>
    <w:p w14:paraId="7E3D83C6" w14:textId="7889EB3B" w:rsidR="004E6DA2" w:rsidRPr="00FC2FA4" w:rsidRDefault="00171EC1" w:rsidP="004C3A22">
      <w:pPr>
        <w:tabs>
          <w:tab w:val="right" w:leader="middleDot" w:pos="9600"/>
        </w:tabs>
      </w:pPr>
      <w:r w:rsidRPr="00FC2FA4">
        <w:rPr>
          <w:rFonts w:hint="eastAsia"/>
        </w:rPr>
        <w:t>４</w:t>
      </w:r>
      <w:r w:rsidR="004E6DA2" w:rsidRPr="00FC2FA4">
        <w:rPr>
          <w:rFonts w:hint="eastAsia"/>
        </w:rPr>
        <w:t>．</w:t>
      </w:r>
      <w:r w:rsidR="00960B30" w:rsidRPr="00FC2FA4">
        <w:rPr>
          <w:rFonts w:hint="eastAsia"/>
        </w:rPr>
        <w:t>多数の者が利用する</w:t>
      </w:r>
      <w:r w:rsidR="004E6DA2" w:rsidRPr="00FC2FA4">
        <w:t>大規模建築物</w:t>
      </w:r>
      <w:r w:rsidR="00960B30" w:rsidRPr="00FC2FA4">
        <w:rPr>
          <w:rFonts w:hint="eastAsia"/>
        </w:rPr>
        <w:t>等</w:t>
      </w:r>
      <w:r w:rsidR="005D3AD2" w:rsidRPr="00FC2FA4">
        <w:rPr>
          <w:rFonts w:hint="eastAsia"/>
        </w:rPr>
        <w:t xml:space="preserve">　</w:t>
      </w:r>
      <w:r w:rsidR="005D3AD2" w:rsidRPr="00FC2FA4">
        <w:tab/>
      </w:r>
      <w:r w:rsidR="00215E9F" w:rsidRPr="00FC2FA4">
        <w:rPr>
          <w:rFonts w:hint="eastAsia"/>
        </w:rPr>
        <w:t>1</w:t>
      </w:r>
      <w:r w:rsidR="00215E9F" w:rsidRPr="00FC2FA4">
        <w:t>8</w:t>
      </w:r>
    </w:p>
    <w:p w14:paraId="46CA57DD" w14:textId="0D629999" w:rsidR="00960B30" w:rsidRPr="00FC2FA4" w:rsidRDefault="00960B30" w:rsidP="005D3AD2">
      <w:pPr>
        <w:tabs>
          <w:tab w:val="right" w:leader="middleDot" w:pos="9600"/>
        </w:tabs>
        <w:ind w:firstLineChars="300" w:firstLine="720"/>
      </w:pPr>
      <w:r w:rsidRPr="00FC2FA4">
        <w:rPr>
          <w:rFonts w:hint="eastAsia"/>
        </w:rPr>
        <w:t>４</w:t>
      </w:r>
      <w:r w:rsidRPr="00FC2FA4">
        <w:t>-</w:t>
      </w:r>
      <w:r w:rsidRPr="00FC2FA4">
        <w:rPr>
          <w:rFonts w:hint="eastAsia"/>
        </w:rPr>
        <w:t>１　多数の者が利用する</w:t>
      </w:r>
      <w:r w:rsidRPr="00FC2FA4">
        <w:t>大規模建築物</w:t>
      </w:r>
      <w:r w:rsidR="005D3AD2" w:rsidRPr="00FC2FA4">
        <w:rPr>
          <w:rFonts w:hint="eastAsia"/>
        </w:rPr>
        <w:t xml:space="preserve">　</w:t>
      </w:r>
      <w:r w:rsidR="005D3AD2" w:rsidRPr="00FC2FA4">
        <w:tab/>
      </w:r>
      <w:r w:rsidR="00215E9F" w:rsidRPr="00FC2FA4">
        <w:t>18</w:t>
      </w:r>
    </w:p>
    <w:p w14:paraId="5B999179" w14:textId="258498D3" w:rsidR="00960B30" w:rsidRPr="00FC2FA4" w:rsidRDefault="00960B30" w:rsidP="005D3AD2">
      <w:pPr>
        <w:tabs>
          <w:tab w:val="right" w:leader="middleDot" w:pos="9600"/>
        </w:tabs>
        <w:ind w:firstLineChars="300" w:firstLine="720"/>
      </w:pPr>
      <w:r w:rsidRPr="00FC2FA4">
        <w:rPr>
          <w:rFonts w:hint="eastAsia"/>
        </w:rPr>
        <w:t>４-２　大規模建築物以外の多数の者が利用する建築物</w:t>
      </w:r>
      <w:r w:rsidR="005D3AD2" w:rsidRPr="00FC2FA4">
        <w:rPr>
          <w:rFonts w:hint="eastAsia"/>
        </w:rPr>
        <w:t xml:space="preserve">　</w:t>
      </w:r>
      <w:r w:rsidR="005D3AD2" w:rsidRPr="00FC2FA4">
        <w:tab/>
      </w:r>
      <w:r w:rsidR="000D3AFA" w:rsidRPr="00FC2FA4">
        <w:rPr>
          <w:rFonts w:hint="eastAsia"/>
        </w:rPr>
        <w:t>23</w:t>
      </w:r>
    </w:p>
    <w:p w14:paraId="73B5F010" w14:textId="24C3E49A" w:rsidR="004E6DA2" w:rsidRPr="00FC2FA4" w:rsidRDefault="00171EC1" w:rsidP="004C3A22">
      <w:pPr>
        <w:widowControl/>
        <w:tabs>
          <w:tab w:val="right" w:leader="middleDot" w:pos="9600"/>
        </w:tabs>
        <w:ind w:leftChars="0" w:left="0" w:rightChars="0" w:right="0" w:firstLineChars="200" w:firstLine="480"/>
        <w:jc w:val="left"/>
      </w:pPr>
      <w:r w:rsidRPr="00FC2FA4">
        <w:rPr>
          <w:rFonts w:hint="eastAsia"/>
        </w:rPr>
        <w:t>５</w:t>
      </w:r>
      <w:r w:rsidR="004E6DA2" w:rsidRPr="00FC2FA4">
        <w:rPr>
          <w:rFonts w:hint="eastAsia"/>
        </w:rPr>
        <w:t>．</w:t>
      </w:r>
      <w:r w:rsidR="004E6DA2" w:rsidRPr="00FC2FA4">
        <w:t>広域緊急交通路沿道建築物</w:t>
      </w:r>
      <w:r w:rsidR="00D32AA1" w:rsidRPr="00FC2FA4">
        <w:rPr>
          <w:rFonts w:hint="eastAsia"/>
        </w:rPr>
        <w:t>及びコンクリート</w:t>
      </w:r>
      <w:r w:rsidR="004E6DA2" w:rsidRPr="00FC2FA4">
        <w:t>ブロック塀</w:t>
      </w:r>
      <w:r w:rsidR="005D3AD2" w:rsidRPr="00FC2FA4">
        <w:rPr>
          <w:rFonts w:hint="eastAsia"/>
        </w:rPr>
        <w:t xml:space="preserve">　</w:t>
      </w:r>
      <w:r w:rsidR="005D3AD2" w:rsidRPr="00FC2FA4">
        <w:tab/>
      </w:r>
      <w:r w:rsidR="00140EA3" w:rsidRPr="00FC2FA4">
        <w:rPr>
          <w:rFonts w:hint="eastAsia"/>
        </w:rPr>
        <w:t>26</w:t>
      </w:r>
    </w:p>
    <w:p w14:paraId="0921C6EF" w14:textId="6621C71A" w:rsidR="00157480" w:rsidRPr="00FC2FA4" w:rsidRDefault="00960B30" w:rsidP="005D3AD2">
      <w:pPr>
        <w:tabs>
          <w:tab w:val="right" w:leader="middleDot" w:pos="9600"/>
        </w:tabs>
        <w:ind w:firstLineChars="300" w:firstLine="720"/>
      </w:pPr>
      <w:r w:rsidRPr="00FC2FA4">
        <w:rPr>
          <w:rFonts w:hint="eastAsia"/>
        </w:rPr>
        <w:t>５</w:t>
      </w:r>
      <w:r w:rsidR="00BB5B49" w:rsidRPr="00FC2FA4">
        <w:rPr>
          <w:rFonts w:hint="eastAsia"/>
        </w:rPr>
        <w:t>-１　広域緊急交通路沿道建築物</w:t>
      </w:r>
      <w:r w:rsidR="005D3AD2" w:rsidRPr="00FC2FA4">
        <w:rPr>
          <w:rFonts w:hint="eastAsia"/>
        </w:rPr>
        <w:t xml:space="preserve">　</w:t>
      </w:r>
      <w:r w:rsidR="005D3AD2" w:rsidRPr="00FC2FA4">
        <w:tab/>
      </w:r>
      <w:r w:rsidR="00215E9F" w:rsidRPr="00FC2FA4">
        <w:rPr>
          <w:rFonts w:hint="eastAsia"/>
        </w:rPr>
        <w:t>2</w:t>
      </w:r>
      <w:r w:rsidR="00286086" w:rsidRPr="00FC2FA4">
        <w:rPr>
          <w:rFonts w:hint="eastAsia"/>
        </w:rPr>
        <w:t>6</w:t>
      </w:r>
    </w:p>
    <w:p w14:paraId="732BA63A" w14:textId="15867A46" w:rsidR="00157480" w:rsidRPr="00FC2FA4" w:rsidRDefault="00960B30" w:rsidP="005D3AD2">
      <w:pPr>
        <w:tabs>
          <w:tab w:val="right" w:leader="middleDot" w:pos="9600"/>
        </w:tabs>
        <w:ind w:firstLineChars="300" w:firstLine="720"/>
      </w:pPr>
      <w:r w:rsidRPr="00FC2FA4">
        <w:rPr>
          <w:rFonts w:hint="eastAsia"/>
        </w:rPr>
        <w:t>５</w:t>
      </w:r>
      <w:r w:rsidR="00BB5B49" w:rsidRPr="00FC2FA4">
        <w:rPr>
          <w:rFonts w:hint="eastAsia"/>
        </w:rPr>
        <w:t>-２　ブロック塀等</w:t>
      </w:r>
      <w:r w:rsidR="005D3AD2" w:rsidRPr="00FC2FA4">
        <w:rPr>
          <w:rFonts w:hint="eastAsia"/>
        </w:rPr>
        <w:t xml:space="preserve">　</w:t>
      </w:r>
      <w:r w:rsidR="005D3AD2" w:rsidRPr="00FC2FA4">
        <w:tab/>
      </w:r>
      <w:r w:rsidR="00215E9F" w:rsidRPr="00FC2FA4">
        <w:rPr>
          <w:rFonts w:hint="eastAsia"/>
        </w:rPr>
        <w:t>3</w:t>
      </w:r>
      <w:r w:rsidR="00286086" w:rsidRPr="00FC2FA4">
        <w:rPr>
          <w:rFonts w:hint="eastAsia"/>
        </w:rPr>
        <w:t>5</w:t>
      </w:r>
    </w:p>
    <w:p w14:paraId="070F6772" w14:textId="2DF85B2A" w:rsidR="004E6DA2" w:rsidRPr="00FC2FA4" w:rsidRDefault="00171EC1" w:rsidP="005D3AD2">
      <w:pPr>
        <w:tabs>
          <w:tab w:val="right" w:leader="middleDot" w:pos="9600"/>
        </w:tabs>
      </w:pPr>
      <w:r w:rsidRPr="00FC2FA4">
        <w:rPr>
          <w:rFonts w:hint="eastAsia"/>
        </w:rPr>
        <w:t>６</w:t>
      </w:r>
      <w:r w:rsidR="004E6DA2" w:rsidRPr="00FC2FA4">
        <w:rPr>
          <w:rFonts w:hint="eastAsia"/>
        </w:rPr>
        <w:t>．公共</w:t>
      </w:r>
      <w:r w:rsidR="004E6DA2" w:rsidRPr="00FC2FA4">
        <w:t>建築物</w:t>
      </w:r>
      <w:r w:rsidR="00D32AA1" w:rsidRPr="00FC2FA4">
        <w:rPr>
          <w:rFonts w:hint="eastAsia"/>
        </w:rPr>
        <w:t>等</w:t>
      </w:r>
      <w:r w:rsidR="005D3AD2"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53809EFC" w14:textId="62963FFA"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１　府有建築物</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21B55ACA" w14:textId="66FB2588"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２　大阪府住宅供給公社住宅</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4568C7DB" w14:textId="6BA7F145"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３　国有建築物等への耐震化の</w:t>
      </w:r>
      <w:r w:rsidR="00A04706" w:rsidRPr="00FC2FA4">
        <w:rPr>
          <w:rFonts w:hint="eastAsia"/>
        </w:rPr>
        <w:t>取組</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67B28A39" w14:textId="6BAF3D29" w:rsidR="004E6DA2" w:rsidRPr="00FC2FA4" w:rsidRDefault="00171EC1" w:rsidP="005D3AD2">
      <w:pPr>
        <w:tabs>
          <w:tab w:val="right" w:leader="middleDot" w:pos="9600"/>
        </w:tabs>
      </w:pPr>
      <w:r w:rsidRPr="00FC2FA4">
        <w:rPr>
          <w:rFonts w:hint="eastAsia"/>
        </w:rPr>
        <w:t>７</w:t>
      </w:r>
      <w:r w:rsidR="004E6DA2" w:rsidRPr="00FC2FA4">
        <w:rPr>
          <w:rFonts w:hint="eastAsia"/>
        </w:rPr>
        <w:t>．</w:t>
      </w:r>
      <w:r w:rsidR="004E6DA2" w:rsidRPr="00FC2FA4">
        <w:t>その他</w:t>
      </w:r>
      <w:r w:rsidR="00D32AA1" w:rsidRPr="00FC2FA4">
        <w:rPr>
          <w:rFonts w:hint="eastAsia"/>
        </w:rPr>
        <w:t>関連施策の促進</w:t>
      </w:r>
      <w:r w:rsidR="004E6DA2"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789753E1" w14:textId="6C9D085F"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１　居住空間の安全性の確保</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04C4FC6D" w14:textId="28751473"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２　ブロック塀</w:t>
      </w:r>
      <w:r w:rsidR="00960B30" w:rsidRPr="00FC2FA4">
        <w:rPr>
          <w:rFonts w:hint="eastAsia"/>
        </w:rPr>
        <w:t>等</w:t>
      </w:r>
      <w:r w:rsidR="00D32AA1" w:rsidRPr="00FC2FA4">
        <w:rPr>
          <w:rFonts w:hint="eastAsia"/>
        </w:rPr>
        <w:t>の安全対策</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141487AA" w14:textId="3A38A51B"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３　非構造部材の安全対策</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9</w:t>
      </w:r>
    </w:p>
    <w:p w14:paraId="72A542B9" w14:textId="0FD19106"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４　超高層建築物等における長周期地震動対策</w:t>
      </w:r>
      <w:r w:rsidR="004A7DE5" w:rsidRPr="00FC2FA4">
        <w:rPr>
          <w:rFonts w:hint="eastAsia"/>
        </w:rPr>
        <w:t xml:space="preserve">　</w:t>
      </w:r>
      <w:r w:rsidR="005D3AD2" w:rsidRPr="00FC2FA4">
        <w:tab/>
      </w:r>
      <w:r w:rsidR="00286086" w:rsidRPr="00FC2FA4">
        <w:rPr>
          <w:rFonts w:hint="eastAsia"/>
        </w:rPr>
        <w:t>40</w:t>
      </w:r>
    </w:p>
    <w:p w14:paraId="476D8BF1" w14:textId="332604F0" w:rsidR="004E6DA2"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 xml:space="preserve">５　</w:t>
      </w:r>
      <w:r w:rsidR="00CE59B8" w:rsidRPr="00FC2FA4">
        <w:rPr>
          <w:rFonts w:hint="eastAsia"/>
        </w:rPr>
        <w:t>ハザードマップの活用</w:t>
      </w:r>
      <w:r w:rsidR="004E6DA2" w:rsidRPr="00FC2FA4">
        <w:rPr>
          <w:rFonts w:hint="eastAsia"/>
        </w:rPr>
        <w:t xml:space="preserve">　</w:t>
      </w:r>
      <w:r w:rsidR="005D3AD2" w:rsidRPr="00FC2FA4">
        <w:tab/>
      </w:r>
      <w:r w:rsidR="00286086" w:rsidRPr="00FC2FA4">
        <w:rPr>
          <w:rFonts w:hint="eastAsia"/>
        </w:rPr>
        <w:t>40</w:t>
      </w:r>
    </w:p>
    <w:p w14:paraId="2F48CAEF" w14:textId="7D17C30A" w:rsidR="004E6DA2" w:rsidRPr="00FC2FA4" w:rsidRDefault="00171EC1" w:rsidP="005D3AD2">
      <w:pPr>
        <w:tabs>
          <w:tab w:val="right" w:leader="middleDot" w:pos="9600"/>
        </w:tabs>
      </w:pPr>
      <w:r w:rsidRPr="00FC2FA4">
        <w:rPr>
          <w:rFonts w:hint="eastAsia"/>
        </w:rPr>
        <w:t>８</w:t>
      </w:r>
      <w:r w:rsidR="004E6DA2" w:rsidRPr="00FC2FA4">
        <w:rPr>
          <w:rFonts w:hint="eastAsia"/>
        </w:rPr>
        <w:t xml:space="preserve">．推進体制の整備　</w:t>
      </w:r>
      <w:r w:rsidR="005D3AD2" w:rsidRPr="00FC2FA4">
        <w:tab/>
      </w:r>
      <w:r w:rsidR="00286086" w:rsidRPr="00FC2FA4">
        <w:rPr>
          <w:rFonts w:hint="eastAsia"/>
        </w:rPr>
        <w:t>41</w:t>
      </w:r>
    </w:p>
    <w:p w14:paraId="0327B13D" w14:textId="77777777" w:rsidR="00960B30" w:rsidRPr="00FC2FA4" w:rsidRDefault="00960B30" w:rsidP="005D3AD2">
      <w:pPr>
        <w:tabs>
          <w:tab w:val="right" w:leader="middleDot" w:pos="9600"/>
        </w:tabs>
      </w:pPr>
    </w:p>
    <w:p w14:paraId="487B25E1" w14:textId="45B102CE" w:rsidR="004E6DA2" w:rsidRPr="00FC2FA4" w:rsidRDefault="004E6DA2" w:rsidP="005D3AD2">
      <w:pPr>
        <w:tabs>
          <w:tab w:val="right" w:leader="middleDot" w:pos="9600"/>
        </w:tabs>
      </w:pPr>
      <w:r w:rsidRPr="00FC2FA4">
        <w:rPr>
          <w:rFonts w:hint="eastAsia"/>
        </w:rPr>
        <w:t xml:space="preserve">大阪府耐震改修促進計画審議会　審議経過　</w:t>
      </w:r>
      <w:r w:rsidR="005D3AD2" w:rsidRPr="00FC2FA4">
        <w:tab/>
      </w:r>
      <w:r w:rsidR="00215E9F" w:rsidRPr="00FC2FA4">
        <w:rPr>
          <w:rFonts w:hint="eastAsia"/>
        </w:rPr>
        <w:t>4</w:t>
      </w:r>
      <w:r w:rsidR="00286086" w:rsidRPr="00FC2FA4">
        <w:rPr>
          <w:rFonts w:hint="eastAsia"/>
        </w:rPr>
        <w:t>4</w:t>
      </w:r>
    </w:p>
    <w:p w14:paraId="3768F70A" w14:textId="31A9E0F6" w:rsidR="004E6DA2" w:rsidRPr="00FC2FA4" w:rsidRDefault="004E6DA2" w:rsidP="005D3AD2">
      <w:pPr>
        <w:tabs>
          <w:tab w:val="right" w:leader="middleDot" w:pos="9600"/>
        </w:tabs>
      </w:pPr>
      <w:r w:rsidRPr="00FC2FA4">
        <w:rPr>
          <w:rFonts w:hint="eastAsia"/>
        </w:rPr>
        <w:t xml:space="preserve">用語の解説　</w:t>
      </w:r>
      <w:r w:rsidR="005D3AD2" w:rsidRPr="00FC2FA4">
        <w:tab/>
      </w:r>
      <w:r w:rsidR="00215E9F" w:rsidRPr="00FC2FA4">
        <w:rPr>
          <w:rFonts w:hint="eastAsia"/>
        </w:rPr>
        <w:t>4</w:t>
      </w:r>
      <w:r w:rsidR="00286086" w:rsidRPr="00FC2FA4">
        <w:rPr>
          <w:rFonts w:hint="eastAsia"/>
        </w:rPr>
        <w:t>7</w:t>
      </w:r>
    </w:p>
    <w:p w14:paraId="1D8A6B3E" w14:textId="1736E444" w:rsidR="00B934BB" w:rsidRPr="00B93DCD" w:rsidRDefault="00606F64" w:rsidP="00B818FE">
      <w:pPr>
        <w:widowControl/>
        <w:spacing w:line="240" w:lineRule="auto"/>
        <w:ind w:leftChars="0" w:left="0" w:rightChars="0" w:right="0" w:firstLineChars="0" w:firstLine="0"/>
        <w:jc w:val="left"/>
        <w:sectPr w:rsidR="00B934BB" w:rsidRPr="00B93DCD" w:rsidSect="00A63CB4">
          <w:footerReference w:type="default" r:id="rId9"/>
          <w:footerReference w:type="first" r:id="rId10"/>
          <w:pgSz w:w="11906" w:h="16838"/>
          <w:pgMar w:top="1440" w:right="1080" w:bottom="1440" w:left="1080" w:header="851" w:footer="283" w:gutter="0"/>
          <w:cols w:space="425"/>
          <w:docGrid w:type="lines" w:linePitch="360"/>
        </w:sectPr>
      </w:pPr>
      <w:r w:rsidRPr="00B93DCD">
        <w:br w:type="page"/>
      </w:r>
    </w:p>
    <w:p w14:paraId="146B0BE4" w14:textId="62BF2DF2" w:rsidR="00286D73" w:rsidRPr="00B93DCD" w:rsidRDefault="00286D73" w:rsidP="00286D73">
      <w:pPr>
        <w:pStyle w:val="1"/>
        <w:rPr>
          <w:color w:val="auto"/>
        </w:rPr>
      </w:pPr>
      <w:bookmarkStart w:id="0" w:name="_Toc425887045"/>
      <w:bookmarkStart w:id="1" w:name="_Toc440912941"/>
      <w:r w:rsidRPr="00B93DCD">
        <w:rPr>
          <w:rFonts w:hint="eastAsia"/>
          <w:color w:val="auto"/>
        </w:rPr>
        <w:lastRenderedPageBreak/>
        <w:t>１．はじめに</w:t>
      </w:r>
      <w:bookmarkEnd w:id="0"/>
      <w:bookmarkEnd w:id="1"/>
    </w:p>
    <w:p w14:paraId="2A97F398" w14:textId="6C261E17" w:rsidR="000A3240" w:rsidRPr="00B93DCD" w:rsidRDefault="005C67A9" w:rsidP="0038477F">
      <w:pPr>
        <w:spacing w:beforeLines="100" w:before="360" w:line="500" w:lineRule="exact"/>
        <w:ind w:leftChars="0" w:left="0" w:firstLineChars="0" w:firstLine="0"/>
        <w:rPr>
          <w:b/>
          <w:bCs/>
          <w:sz w:val="28"/>
          <w:szCs w:val="28"/>
        </w:rPr>
      </w:pPr>
      <w:r w:rsidRPr="00B93DCD">
        <w:rPr>
          <w:rFonts w:hint="eastAsia"/>
          <w:b/>
          <w:bCs/>
          <w:sz w:val="28"/>
          <w:szCs w:val="28"/>
        </w:rPr>
        <w:t xml:space="preserve">①　</w:t>
      </w:r>
      <w:r w:rsidR="000A3240" w:rsidRPr="00B93DCD">
        <w:rPr>
          <w:rFonts w:hint="eastAsia"/>
          <w:b/>
          <w:bCs/>
          <w:sz w:val="28"/>
          <w:szCs w:val="28"/>
        </w:rPr>
        <w:t>計画の背景と目的</w:t>
      </w:r>
    </w:p>
    <w:p w14:paraId="3A629EB3" w14:textId="488F2EC7" w:rsidR="00201393" w:rsidRPr="00B93DCD" w:rsidRDefault="00BD59CA" w:rsidP="0038477F">
      <w:pPr>
        <w:spacing w:line="500" w:lineRule="exact"/>
        <w:rPr>
          <w:rFonts w:cstheme="minorBidi"/>
          <w:kern w:val="0"/>
          <w:sz w:val="22"/>
        </w:rPr>
      </w:pPr>
      <w:r w:rsidRPr="00B03747">
        <w:rPr>
          <w:rFonts w:hint="eastAsia"/>
          <w:szCs w:val="24"/>
        </w:rPr>
        <w:t>平成７年</w:t>
      </w:r>
      <w:r w:rsidR="00D00B1B" w:rsidRPr="00B03747">
        <w:rPr>
          <w:rFonts w:hint="eastAsia"/>
          <w:szCs w:val="24"/>
        </w:rPr>
        <w:t>（1995年）</w:t>
      </w:r>
      <w:r w:rsidRPr="00B03747">
        <w:rPr>
          <w:rFonts w:hint="eastAsia"/>
          <w:szCs w:val="24"/>
        </w:rPr>
        <w:t>に発生した阪神・淡路大震災では、</w:t>
      </w:r>
      <w:r w:rsidR="00BC27FE" w:rsidRPr="00B03747">
        <w:rPr>
          <w:rFonts w:hint="eastAsia"/>
          <w:szCs w:val="24"/>
        </w:rPr>
        <w:t>住宅・建築物の倒壊等により多数の人命が失われました。</w:t>
      </w:r>
      <w:r w:rsidRPr="00B03747">
        <w:rPr>
          <w:rFonts w:hint="eastAsia"/>
          <w:szCs w:val="24"/>
        </w:rPr>
        <w:t>これを教訓に、住宅・建築物の地震に対する安全性の向上を促進するため、平成</w:t>
      </w:r>
      <w:r w:rsidRPr="00B03747">
        <w:rPr>
          <w:szCs w:val="24"/>
        </w:rPr>
        <w:t>7年</w:t>
      </w:r>
      <w:r w:rsidR="00D00B1B" w:rsidRPr="00B03747">
        <w:rPr>
          <w:rFonts w:hint="eastAsia"/>
          <w:szCs w:val="24"/>
        </w:rPr>
        <w:t>（1995年）</w:t>
      </w:r>
      <w:r w:rsidRPr="00B03747">
        <w:rPr>
          <w:szCs w:val="24"/>
        </w:rPr>
        <w:t>に建築物の耐震改修の促進に関する法律</w:t>
      </w:r>
      <w:r w:rsidR="0082728B" w:rsidRPr="00B03747">
        <w:rPr>
          <w:rFonts w:hint="eastAsia"/>
          <w:szCs w:val="24"/>
        </w:rPr>
        <w:t>（</w:t>
      </w:r>
      <w:r w:rsidR="00CE6511" w:rsidRPr="00B03747">
        <w:rPr>
          <w:rFonts w:hint="eastAsia"/>
          <w:szCs w:val="24"/>
        </w:rPr>
        <w:t>平成７年法律</w:t>
      </w:r>
      <w:r w:rsidR="00396D7F" w:rsidRPr="00B03747">
        <w:rPr>
          <w:rFonts w:hint="eastAsia"/>
          <w:szCs w:val="24"/>
        </w:rPr>
        <w:t>第</w:t>
      </w:r>
      <w:r w:rsidR="00CE6511" w:rsidRPr="00B03747">
        <w:rPr>
          <w:rFonts w:hint="eastAsia"/>
          <w:szCs w:val="24"/>
        </w:rPr>
        <w:t>123号。</w:t>
      </w:r>
      <w:r w:rsidR="0082728B" w:rsidRPr="00B03747">
        <w:rPr>
          <w:rFonts w:hint="eastAsia"/>
          <w:szCs w:val="24"/>
        </w:rPr>
        <w:t>以下「耐震改修促進法」という。）</w:t>
      </w:r>
      <w:r w:rsidRPr="00B03747">
        <w:rPr>
          <w:szCs w:val="24"/>
        </w:rPr>
        <w:t>が制定され</w:t>
      </w:r>
      <w:r w:rsidR="00BC27FE" w:rsidRPr="00B03747">
        <w:rPr>
          <w:rFonts w:hint="eastAsia"/>
          <w:szCs w:val="24"/>
        </w:rPr>
        <w:t>、</w:t>
      </w:r>
      <w:r w:rsidRPr="00B03747">
        <w:rPr>
          <w:szCs w:val="24"/>
        </w:rPr>
        <w:t>平</w:t>
      </w:r>
      <w:r w:rsidRPr="00B03747">
        <w:rPr>
          <w:rFonts w:hint="eastAsia"/>
          <w:szCs w:val="24"/>
        </w:rPr>
        <w:t>成</w:t>
      </w:r>
      <w:r w:rsidRPr="00B03747">
        <w:rPr>
          <w:szCs w:val="24"/>
        </w:rPr>
        <w:t>18年</w:t>
      </w:r>
      <w:r w:rsidR="00D00B1B" w:rsidRPr="00B03747">
        <w:rPr>
          <w:rFonts w:hint="eastAsia"/>
          <w:szCs w:val="24"/>
        </w:rPr>
        <w:t>（2006年）</w:t>
      </w:r>
      <w:r w:rsidRPr="00B03747">
        <w:rPr>
          <w:szCs w:val="24"/>
        </w:rPr>
        <w:t>の法改正</w:t>
      </w:r>
      <w:r w:rsidR="00BC27FE" w:rsidRPr="00B03747">
        <w:rPr>
          <w:rFonts w:hint="eastAsia"/>
          <w:szCs w:val="24"/>
        </w:rPr>
        <w:t>により</w:t>
      </w:r>
      <w:r w:rsidRPr="00B03747">
        <w:rPr>
          <w:rFonts w:hint="eastAsia"/>
          <w:szCs w:val="24"/>
        </w:rPr>
        <w:t>都道府県</w:t>
      </w:r>
      <w:r w:rsidRPr="00B03747">
        <w:rPr>
          <w:szCs w:val="24"/>
        </w:rPr>
        <w:t>は耐震改修促進計画を策定するこ</w:t>
      </w:r>
      <w:r w:rsidRPr="00B03747">
        <w:rPr>
          <w:rFonts w:hint="eastAsia"/>
          <w:szCs w:val="24"/>
        </w:rPr>
        <w:t>ととされ</w:t>
      </w:r>
      <w:r w:rsidR="00C1608B" w:rsidRPr="00B03747">
        <w:rPr>
          <w:rFonts w:hint="eastAsia"/>
          <w:szCs w:val="24"/>
        </w:rPr>
        <w:t>ました</w:t>
      </w:r>
      <w:r w:rsidRPr="00B03747">
        <w:rPr>
          <w:rFonts w:hint="eastAsia"/>
          <w:szCs w:val="24"/>
        </w:rPr>
        <w:t>。</w:t>
      </w:r>
      <w:r w:rsidR="00D00B1B" w:rsidRPr="00B03747">
        <w:rPr>
          <w:szCs w:val="24"/>
        </w:rPr>
        <w:br/>
      </w:r>
      <w:r w:rsidR="00D00B1B" w:rsidRPr="00B03747">
        <w:rPr>
          <w:rFonts w:hint="eastAsia"/>
          <w:szCs w:val="24"/>
        </w:rPr>
        <w:t xml:space="preserve">　</w:t>
      </w:r>
      <w:r w:rsidR="00225CC2" w:rsidRPr="00B03747">
        <w:rPr>
          <w:rFonts w:hint="eastAsia"/>
          <w:szCs w:val="24"/>
        </w:rPr>
        <w:t>大阪府</w:t>
      </w:r>
      <w:r w:rsidR="00BC27FE" w:rsidRPr="00B03747">
        <w:rPr>
          <w:rFonts w:hint="eastAsia"/>
          <w:szCs w:val="24"/>
        </w:rPr>
        <w:t>では</w:t>
      </w:r>
      <w:r w:rsidR="00225CC2" w:rsidRPr="00B03747">
        <w:rPr>
          <w:rFonts w:hint="eastAsia"/>
          <w:szCs w:val="24"/>
        </w:rPr>
        <w:t>、平成18年</w:t>
      </w:r>
      <w:r w:rsidR="00D00B1B" w:rsidRPr="00B03747">
        <w:rPr>
          <w:rFonts w:hint="eastAsia"/>
          <w:szCs w:val="24"/>
        </w:rPr>
        <w:t>（2006年）</w:t>
      </w:r>
      <w:r w:rsidR="00225CC2" w:rsidRPr="00B03747">
        <w:rPr>
          <w:rFonts w:hint="eastAsia"/>
          <w:szCs w:val="24"/>
        </w:rPr>
        <w:t>に、耐震改修促進法に基づく、耐震改修促進計画として、「大阪府住宅・建築物耐震10ヵ年戦略プラン」</w:t>
      </w:r>
      <w:r w:rsidR="004F3DE1" w:rsidRPr="00B03747">
        <w:rPr>
          <w:rFonts w:hint="eastAsia"/>
          <w:szCs w:val="24"/>
        </w:rPr>
        <w:t>を策定し</w:t>
      </w:r>
      <w:r w:rsidR="00225CC2" w:rsidRPr="00B03747">
        <w:rPr>
          <w:rFonts w:hint="eastAsia"/>
          <w:szCs w:val="24"/>
        </w:rPr>
        <w:t>、平成</w:t>
      </w:r>
      <w:r w:rsidR="00BC27FE" w:rsidRPr="00B03747">
        <w:rPr>
          <w:rFonts w:hint="eastAsia"/>
          <w:szCs w:val="24"/>
        </w:rPr>
        <w:t>28</w:t>
      </w:r>
      <w:r w:rsidR="00225CC2" w:rsidRPr="00B03747">
        <w:rPr>
          <w:rFonts w:hint="eastAsia"/>
          <w:szCs w:val="24"/>
        </w:rPr>
        <w:t>年</w:t>
      </w:r>
      <w:r w:rsidR="00D00B1B" w:rsidRPr="00B03747">
        <w:rPr>
          <w:rFonts w:hint="eastAsia"/>
          <w:szCs w:val="24"/>
        </w:rPr>
        <w:t>（2016年）</w:t>
      </w:r>
      <w:r w:rsidR="00225CC2" w:rsidRPr="00B03747">
        <w:rPr>
          <w:rFonts w:hint="eastAsia"/>
          <w:szCs w:val="24"/>
        </w:rPr>
        <w:t>には、後継となる「住宅建築物耐震1</w:t>
      </w:r>
      <w:r w:rsidR="00225CC2" w:rsidRPr="00B03747">
        <w:rPr>
          <w:szCs w:val="24"/>
        </w:rPr>
        <w:t>0</w:t>
      </w:r>
      <w:r w:rsidR="00225CC2" w:rsidRPr="00B03747">
        <w:rPr>
          <w:rFonts w:hint="eastAsia"/>
          <w:szCs w:val="24"/>
        </w:rPr>
        <w:t>ヵ年戦略・大阪」</w:t>
      </w:r>
      <w:r w:rsidR="004F3DE1" w:rsidRPr="00B03747">
        <w:rPr>
          <w:rFonts w:hint="eastAsia"/>
          <w:szCs w:val="24"/>
        </w:rPr>
        <w:t>の</w:t>
      </w:r>
      <w:r w:rsidR="005F5FEA" w:rsidRPr="00B03747">
        <w:rPr>
          <w:rFonts w:hint="eastAsia"/>
          <w:szCs w:val="24"/>
        </w:rPr>
        <w:t>策定</w:t>
      </w:r>
      <w:r w:rsidR="004F3DE1" w:rsidRPr="00B03747">
        <w:rPr>
          <w:rFonts w:hint="eastAsia"/>
          <w:szCs w:val="24"/>
        </w:rPr>
        <w:t>を行い</w:t>
      </w:r>
      <w:r w:rsidR="008135BE" w:rsidRPr="00B03747">
        <w:rPr>
          <w:rFonts w:hint="eastAsia"/>
          <w:szCs w:val="24"/>
        </w:rPr>
        <w:t>、</w:t>
      </w:r>
      <w:r w:rsidR="00225CC2" w:rsidRPr="00B03747">
        <w:rPr>
          <w:rFonts w:hint="eastAsia"/>
          <w:szCs w:val="24"/>
        </w:rPr>
        <w:t>市町村及び関係団体等と連携して、耐震化を促進するため</w:t>
      </w:r>
      <w:r w:rsidR="00CE6511" w:rsidRPr="00B03747">
        <w:rPr>
          <w:rFonts w:hint="eastAsia"/>
          <w:szCs w:val="24"/>
        </w:rPr>
        <w:t>の</w:t>
      </w:r>
      <w:r w:rsidR="00225CC2" w:rsidRPr="00B03747">
        <w:rPr>
          <w:rFonts w:hint="eastAsia"/>
          <w:szCs w:val="24"/>
        </w:rPr>
        <w:t>取組を進めて</w:t>
      </w:r>
      <w:r w:rsidR="00BC27FE" w:rsidRPr="00B03747">
        <w:rPr>
          <w:rFonts w:hint="eastAsia"/>
          <w:szCs w:val="24"/>
        </w:rPr>
        <w:t>きたところです。</w:t>
      </w:r>
      <w:r w:rsidR="00D00B1B" w:rsidRPr="00B03747">
        <w:rPr>
          <w:szCs w:val="24"/>
        </w:rPr>
        <w:br/>
      </w:r>
      <w:r w:rsidR="00D00B1B" w:rsidRPr="00B03747">
        <w:rPr>
          <w:rFonts w:hint="eastAsia"/>
          <w:szCs w:val="24"/>
        </w:rPr>
        <w:t xml:space="preserve">　</w:t>
      </w:r>
      <w:r w:rsidR="003F2674" w:rsidRPr="00B03747">
        <w:rPr>
          <w:rFonts w:hint="eastAsia"/>
          <w:szCs w:val="24"/>
        </w:rPr>
        <w:t>近い将来、高い確率で発生すると想定されている</w:t>
      </w:r>
      <w:r w:rsidR="00225CC2" w:rsidRPr="00B03747">
        <w:rPr>
          <w:rFonts w:hint="eastAsia"/>
          <w:szCs w:val="24"/>
        </w:rPr>
        <w:t>南海トラフ地震</w:t>
      </w:r>
      <w:r w:rsidR="003F2674" w:rsidRPr="00B03747">
        <w:rPr>
          <w:rFonts w:hint="eastAsia"/>
          <w:szCs w:val="24"/>
        </w:rPr>
        <w:t>や、上町断層帯など</w:t>
      </w:r>
      <w:r w:rsidR="005F5FEA" w:rsidRPr="00B03747">
        <w:rPr>
          <w:rFonts w:hint="eastAsia"/>
          <w:szCs w:val="24"/>
        </w:rPr>
        <w:t>の</w:t>
      </w:r>
      <w:r w:rsidR="002F7143" w:rsidRPr="00B03747">
        <w:rPr>
          <w:rFonts w:hint="eastAsia"/>
          <w:szCs w:val="24"/>
        </w:rPr>
        <w:t>直下型</w:t>
      </w:r>
      <w:r w:rsidR="003F2674" w:rsidRPr="00B03747">
        <w:rPr>
          <w:rFonts w:hint="eastAsia"/>
          <w:szCs w:val="24"/>
        </w:rPr>
        <w:t>地震から</w:t>
      </w:r>
      <w:r w:rsidR="00225CC2" w:rsidRPr="00B03747">
        <w:rPr>
          <w:rFonts w:hint="eastAsia"/>
          <w:szCs w:val="24"/>
        </w:rPr>
        <w:t>、府民の生命・財産を守るためには、</w:t>
      </w:r>
      <w:r w:rsidR="003F2674" w:rsidRPr="00B03747">
        <w:rPr>
          <w:rFonts w:hint="eastAsia"/>
          <w:szCs w:val="24"/>
        </w:rPr>
        <w:t>住宅・建築物の耐震化をより一層進めていく必要があります。令和7年度</w:t>
      </w:r>
      <w:r w:rsidR="00D00B1B" w:rsidRPr="00B03747">
        <w:rPr>
          <w:rFonts w:hint="eastAsia"/>
          <w:szCs w:val="24"/>
        </w:rPr>
        <w:t>（</w:t>
      </w:r>
      <w:r w:rsidR="006B67C5" w:rsidRPr="00B03747">
        <w:rPr>
          <w:rFonts w:hint="eastAsia"/>
          <w:szCs w:val="24"/>
        </w:rPr>
        <w:t>2025</w:t>
      </w:r>
      <w:r w:rsidR="00D00B1B" w:rsidRPr="00B03747">
        <w:rPr>
          <w:rFonts w:hint="eastAsia"/>
          <w:szCs w:val="24"/>
        </w:rPr>
        <w:t>年</w:t>
      </w:r>
      <w:r w:rsidR="006B565C" w:rsidRPr="00B03747">
        <w:rPr>
          <w:rFonts w:hint="eastAsia"/>
          <w:szCs w:val="24"/>
        </w:rPr>
        <w:t>度</w:t>
      </w:r>
      <w:r w:rsidR="00D00B1B" w:rsidRPr="00B03747">
        <w:rPr>
          <w:rFonts w:hint="eastAsia"/>
          <w:szCs w:val="24"/>
        </w:rPr>
        <w:t>）</w:t>
      </w:r>
      <w:r w:rsidR="003F2674" w:rsidRPr="00B03747">
        <w:rPr>
          <w:rFonts w:hint="eastAsia"/>
          <w:szCs w:val="24"/>
        </w:rPr>
        <w:t>は</w:t>
      </w:r>
      <w:r w:rsidR="005E2B93" w:rsidRPr="00B03747">
        <w:rPr>
          <w:rFonts w:hint="eastAsia"/>
          <w:szCs w:val="24"/>
        </w:rPr>
        <w:t>計画最終年度となるため、</w:t>
      </w:r>
      <w:r w:rsidR="003F2674" w:rsidRPr="00B03747">
        <w:rPr>
          <w:rFonts w:hint="eastAsia"/>
          <w:szCs w:val="24"/>
        </w:rPr>
        <w:t>これまで</w:t>
      </w:r>
      <w:r w:rsidR="00264CFA" w:rsidRPr="00B03747">
        <w:rPr>
          <w:rFonts w:hint="eastAsia"/>
          <w:szCs w:val="24"/>
        </w:rPr>
        <w:t>実施してきた</w:t>
      </w:r>
      <w:r w:rsidR="003F2674" w:rsidRPr="00B03747">
        <w:rPr>
          <w:rFonts w:hint="eastAsia"/>
          <w:szCs w:val="24"/>
        </w:rPr>
        <w:t>取組の現状・課題を検証し、今後の</w:t>
      </w:r>
      <w:r w:rsidR="00A04706" w:rsidRPr="00B03747">
        <w:rPr>
          <w:rFonts w:hint="eastAsia"/>
          <w:szCs w:val="24"/>
        </w:rPr>
        <w:t>取組</w:t>
      </w:r>
      <w:r w:rsidR="003F2674" w:rsidRPr="00B03747">
        <w:rPr>
          <w:rFonts w:hint="eastAsia"/>
          <w:szCs w:val="24"/>
        </w:rPr>
        <w:t>について大阪府住生活審議会耐震改修促進</w:t>
      </w:r>
      <w:r w:rsidR="00D10793" w:rsidRPr="00B03747">
        <w:rPr>
          <w:rFonts w:hint="eastAsia"/>
          <w:szCs w:val="24"/>
        </w:rPr>
        <w:t>計画推進</w:t>
      </w:r>
      <w:r w:rsidR="003F2674" w:rsidRPr="00B03747">
        <w:rPr>
          <w:rFonts w:hint="eastAsia"/>
          <w:szCs w:val="24"/>
        </w:rPr>
        <w:t>部会での議論や大阪府住生活審議会の答申を受け、「新</w:t>
      </w:r>
      <w:r w:rsidR="00937C5A" w:rsidRPr="00B03747">
        <w:rPr>
          <w:rFonts w:hint="eastAsia"/>
          <w:szCs w:val="24"/>
        </w:rPr>
        <w:t xml:space="preserve"> </w:t>
      </w:r>
      <w:r w:rsidR="003F2674" w:rsidRPr="00B03747">
        <w:rPr>
          <w:rFonts w:hint="eastAsia"/>
          <w:szCs w:val="24"/>
        </w:rPr>
        <w:t>住宅建築物耐震1</w:t>
      </w:r>
      <w:r w:rsidR="003F2674" w:rsidRPr="00B03747">
        <w:rPr>
          <w:szCs w:val="24"/>
        </w:rPr>
        <w:t>0</w:t>
      </w:r>
      <w:r w:rsidR="003F2674" w:rsidRPr="00B03747">
        <w:rPr>
          <w:rFonts w:hint="eastAsia"/>
          <w:szCs w:val="24"/>
        </w:rPr>
        <w:t>ヵ年戦略・大阪」として</w:t>
      </w:r>
      <w:r w:rsidR="005E2B93" w:rsidRPr="00B03747">
        <w:rPr>
          <w:rFonts w:hint="eastAsia"/>
          <w:szCs w:val="24"/>
        </w:rPr>
        <w:t>、新たに</w:t>
      </w:r>
      <w:r w:rsidR="003F2674" w:rsidRPr="00B03747">
        <w:rPr>
          <w:rFonts w:hint="eastAsia"/>
          <w:szCs w:val="24"/>
        </w:rPr>
        <w:t>本計画を策定</w:t>
      </w:r>
      <w:r w:rsidR="00264CFA" w:rsidRPr="00B03747">
        <w:rPr>
          <w:rFonts w:hint="eastAsia"/>
          <w:szCs w:val="24"/>
        </w:rPr>
        <w:t>しました。本計画で定めた耐震化の目標達成に向け、</w:t>
      </w:r>
      <w:r w:rsidR="008135BE" w:rsidRPr="00B03747">
        <w:rPr>
          <w:rFonts w:hint="eastAsia"/>
          <w:szCs w:val="24"/>
        </w:rPr>
        <w:t>市町村及び関係団体等と連携し、耐震化を促進するための取組を</w:t>
      </w:r>
      <w:r w:rsidR="005F5FEA" w:rsidRPr="00B03747">
        <w:rPr>
          <w:rFonts w:hint="eastAsia"/>
          <w:szCs w:val="24"/>
        </w:rPr>
        <w:t>着実</w:t>
      </w:r>
      <w:r w:rsidR="008135BE" w:rsidRPr="00B03747">
        <w:rPr>
          <w:rFonts w:hint="eastAsia"/>
          <w:szCs w:val="24"/>
        </w:rPr>
        <w:t>に</w:t>
      </w:r>
      <w:r w:rsidR="00264CFA" w:rsidRPr="00B03747">
        <w:rPr>
          <w:rFonts w:hint="eastAsia"/>
          <w:szCs w:val="24"/>
        </w:rPr>
        <w:t>進めていきます。</w:t>
      </w:r>
      <w:r w:rsidR="00D00B1B" w:rsidRPr="00B03747">
        <w:rPr>
          <w:szCs w:val="24"/>
        </w:rPr>
        <w:br/>
      </w:r>
      <w:r w:rsidR="00D00B1B" w:rsidRPr="00B03747">
        <w:rPr>
          <w:rFonts w:hint="eastAsia"/>
          <w:szCs w:val="24"/>
        </w:rPr>
        <w:t xml:space="preserve">　</w:t>
      </w:r>
      <w:r w:rsidR="00201393" w:rsidRPr="00B03747">
        <w:rPr>
          <w:rFonts w:hint="eastAsia"/>
          <w:kern w:val="0"/>
        </w:rPr>
        <w:t>なお、平成27年</w:t>
      </w:r>
      <w:r w:rsidR="00D00B1B" w:rsidRPr="00B03747">
        <w:rPr>
          <w:rFonts w:hint="eastAsia"/>
          <w:kern w:val="0"/>
        </w:rPr>
        <w:t>（2015年）</w:t>
      </w:r>
      <w:r w:rsidR="00201393" w:rsidRPr="00B03747">
        <w:rPr>
          <w:rFonts w:hint="eastAsia"/>
          <w:kern w:val="0"/>
        </w:rPr>
        <w:t>９月の国連サミットで採択された「持続可能な開発のための2030アジェンダ」に設定された17の国際目標（持続可能な開発目標 Sustainable Development Goals：SDGs）のうち、本方針は目標11【包摂的で安全かつ強靭で持続可能な都市及び人間居住を実現する】及び目標17【持続可能な開発のための実施手段を強化し、グローバル・パートナーシップを活性化する】と関連が深いことから、これらの目</w:t>
      </w:r>
      <w:r w:rsidR="00201393" w:rsidRPr="00B93DCD">
        <w:rPr>
          <w:rFonts w:hint="eastAsia"/>
          <w:kern w:val="0"/>
        </w:rPr>
        <w:t>標も踏まえたうえで</w:t>
      </w:r>
      <w:r w:rsidR="00A04706">
        <w:rPr>
          <w:rFonts w:hint="eastAsia"/>
          <w:kern w:val="0"/>
        </w:rPr>
        <w:t>取組</w:t>
      </w:r>
      <w:r w:rsidR="00201393" w:rsidRPr="00B93DCD">
        <w:rPr>
          <w:rFonts w:hint="eastAsia"/>
          <w:kern w:val="0"/>
        </w:rPr>
        <w:t>を進めていきます。</w:t>
      </w:r>
    </w:p>
    <w:p w14:paraId="5E40175E" w14:textId="5D2ADB14" w:rsidR="003673F9" w:rsidRDefault="003673F9" w:rsidP="00201393">
      <w:pPr>
        <w:rPr>
          <w:rFonts w:ascii="HGSｺﾞｼｯｸM" w:eastAsia="HGSｺﾞｼｯｸM" w:hAnsiTheme="majorEastAsia"/>
          <w:kern w:val="0"/>
        </w:rPr>
      </w:pPr>
      <w:r w:rsidRPr="00B93DCD">
        <w:rPr>
          <w:rFonts w:asciiTheme="minorHAnsi" w:eastAsiaTheme="minorEastAsia" w:hAnsiTheme="minorHAnsi" w:hint="eastAsia"/>
          <w:noProof/>
        </w:rPr>
        <w:drawing>
          <wp:anchor distT="0" distB="0" distL="114300" distR="114300" simplePos="0" relativeHeight="252003840" behindDoc="0" locked="0" layoutInCell="1" allowOverlap="1" wp14:anchorId="21DA976F" wp14:editId="0FB310FA">
            <wp:simplePos x="0" y="0"/>
            <wp:positionH relativeFrom="margin">
              <wp:posOffset>255905</wp:posOffset>
            </wp:positionH>
            <wp:positionV relativeFrom="paragraph">
              <wp:posOffset>112395</wp:posOffset>
            </wp:positionV>
            <wp:extent cx="1896110" cy="251460"/>
            <wp:effectExtent l="0" t="0" r="8890" b="0"/>
            <wp:wrapNone/>
            <wp:docPr id="468" name="図 468" title="SDGs　ロゴ"/>
            <wp:cNvGraphicFramePr/>
            <a:graphic xmlns:a="http://schemas.openxmlformats.org/drawingml/2006/main">
              <a:graphicData uri="http://schemas.openxmlformats.org/drawingml/2006/picture">
                <pic:pic xmlns:pic="http://schemas.openxmlformats.org/drawingml/2006/picture">
                  <pic:nvPicPr>
                    <pic:cNvPr id="468" name="図 2" title="SDGs　ロゴ"/>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110" cy="251460"/>
                    </a:xfrm>
                    <a:prstGeom prst="rect">
                      <a:avLst/>
                    </a:prstGeom>
                  </pic:spPr>
                </pic:pic>
              </a:graphicData>
            </a:graphic>
            <wp14:sizeRelH relativeFrom="page">
              <wp14:pctWidth>0</wp14:pctWidth>
            </wp14:sizeRelH>
            <wp14:sizeRelV relativeFrom="page">
              <wp14:pctHeight>0</wp14:pctHeight>
            </wp14:sizeRelV>
          </wp:anchor>
        </w:drawing>
      </w:r>
      <w:r w:rsidRPr="00B93DCD">
        <w:rPr>
          <w:rFonts w:asciiTheme="minorHAnsi" w:eastAsiaTheme="minorEastAsia" w:hAnsiTheme="minorHAnsi" w:hint="eastAsia"/>
          <w:noProof/>
        </w:rPr>
        <mc:AlternateContent>
          <mc:Choice Requires="wpg">
            <w:drawing>
              <wp:anchor distT="0" distB="0" distL="114300" distR="114300" simplePos="0" relativeHeight="252004864" behindDoc="0" locked="0" layoutInCell="1" allowOverlap="1" wp14:anchorId="59F034D8" wp14:editId="6B8CB2C5">
                <wp:simplePos x="0" y="0"/>
                <wp:positionH relativeFrom="column">
                  <wp:posOffset>2233295</wp:posOffset>
                </wp:positionH>
                <wp:positionV relativeFrom="paragraph">
                  <wp:posOffset>81915</wp:posOffset>
                </wp:positionV>
                <wp:extent cx="1596390" cy="530225"/>
                <wp:effectExtent l="0" t="0" r="0" b="3175"/>
                <wp:wrapNone/>
                <wp:docPr id="502" name="グループ化 502" descr="包摂的で安全かつ強靭で持続可能な都市及び人間居住を実現する" title="SDGs　11　住み続けられるまちづくりを　ロゴ"/>
                <wp:cNvGraphicFramePr/>
                <a:graphic xmlns:a="http://schemas.openxmlformats.org/drawingml/2006/main">
                  <a:graphicData uri="http://schemas.microsoft.com/office/word/2010/wordprocessingGroup">
                    <wpg:wgp>
                      <wpg:cNvGrpSpPr/>
                      <wpg:grpSpPr>
                        <a:xfrm>
                          <a:off x="0" y="0"/>
                          <a:ext cx="1596390" cy="530225"/>
                          <a:chOff x="0" y="0"/>
                          <a:chExt cx="2081562" cy="638061"/>
                        </a:xfrm>
                      </wpg:grpSpPr>
                      <wps:wsp>
                        <wps:cNvPr id="128" name="テキスト ボックス 27"/>
                        <wps:cNvSpPr txBox="1"/>
                        <wps:spPr>
                          <a:xfrm>
                            <a:off x="533844" y="0"/>
                            <a:ext cx="1547718" cy="563148"/>
                          </a:xfrm>
                          <a:prstGeom prst="rect">
                            <a:avLst/>
                          </a:prstGeom>
                          <a:noFill/>
                        </wps:spPr>
                        <wps:txbx>
                          <w:txbxContent>
                            <w:p w14:paraId="743F8CEC" w14:textId="77777777" w:rsidR="00201393" w:rsidRDefault="00201393" w:rsidP="00201393">
                              <w:pPr>
                                <w:pStyle w:val="Web"/>
                                <w:spacing w:before="0" w:beforeAutospacing="0" w:after="0" w:afterAutospacing="0" w:line="180" w:lineRule="exact"/>
                                <w:ind w:firstLine="160"/>
                                <w:rPr>
                                  <w:sz w:val="22"/>
                                </w:rPr>
                              </w:pPr>
                              <w:r>
                                <w:rPr>
                                  <w:rFonts w:ascii="Meiryo UI" w:eastAsia="Meiryo UI" w:hAnsi="Meiryo UI" w:cstheme="minorBidi" w:hint="eastAsia"/>
                                  <w:color w:val="000000" w:themeColor="text1"/>
                                  <w:kern w:val="24"/>
                                  <w:sz w:val="16"/>
                                  <w:szCs w:val="18"/>
                                </w:rPr>
                                <w:t>包摂的で安全かつ強靭で持続可能な都市及び人間居住を実現する</w:t>
                              </w:r>
                            </w:p>
                          </w:txbxContent>
                        </wps:txbx>
                        <wps:bodyPr wrap="square" rtlCol="0">
                          <a:noAutofit/>
                        </wps:bodyPr>
                      </wps:wsp>
                      <pic:pic xmlns:pic="http://schemas.openxmlformats.org/drawingml/2006/picture">
                        <pic:nvPicPr>
                          <pic:cNvPr id="129" name="図 1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1588"/>
                            <a:ext cx="606479" cy="6064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034D8" id="グループ化 502" o:spid="_x0000_s1026" alt="タイトル: SDGs　11　住み続けられるまちづくりを　ロゴ - 説明: 包摂的で安全かつ強靭で持続可能な都市及び人間居住を実現する" style="position:absolute;left:0;text-align:left;margin-left:175.85pt;margin-top:6.45pt;width:125.7pt;height:41.75pt;z-index:252004864;mso-width-relative:margin;mso-height-relative:margin" coordsize="2081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JiLtwMAAGYHAAAOAAAAZHJzL2Uyb0RvYy54bWykVVtv3EQUfkfiP1h+&#10;b7z2XrKxsluVhkZIFUQEfsDs7Hg9qu0ZZmazm7faJoi2kaKCVEQBISQQCNQWVMSlauDHTN2Qf8GZ&#10;sTf3CtQ+rHdu58x3vu+cM6uX52nibBEhKcsGrr/Uch2SYTam2WTgvv/etUt915EKZWOUsIwM3G0i&#10;3cvD119bnfGQBCxmyZgIB5xkMpzxgRsrxUPPkzgmKZJLjJMMNiMmUqRgKibeWKAZeE8TL2i1et6M&#10;iTEXDBMpYXWt3nSH1n8UEazeiSJJlJMMXMCm7FfY78h8veEqCicC8ZjiBgZ6CRQpohlceuRqDSnk&#10;TAU95yqlWDDJIrWEWeqxKKKY2BggGr91Jpp1wabcxjIJZxN+RBNQe4anl3aL397aEA4dD9xuK3Cd&#10;DKUgki5+1uVPunyqy8+q3XuO3RoTiYG4anfn+d3i4P6HOv++enir2vlB53d0/m319PfDrx7A4vPd&#10;/OC3+9Xeo3/KfZ3/eFjuV38U1d5tnT9+9uTJ4b1Pq192nu3v6eKT6uHXB3t/6fxzXdwBaahK4O7N&#10;tXWpb970ffiYY/nf4E3nd3VxSxe7cFLnYPKNzr/TOTi5DX7gpC4f6OJXo+aMT0IIal3wTb4hmoVJ&#10;PTMCzSORmn+g3pnbPNg+ygMyVw6GRb+70muvQLpg2Ou2W0HQrRMFx5BN58xw/GZjGLT6frcHPBrD&#10;Xrvf6vnG0Ftc6xl0R2BmHHJeHssqX03WzRhxYrNFGgYaWf0AKrCRtfxIF8DTn7r82NHll7osdfEI&#10;5k6wXFNnDQ1vjpq/wQwTi3UJixfQ1223+52O61zEYWd52Ye7LYe9tt/pn6IChVxItU5Y6pjBwBVQ&#10;q7aE0NZ1qWrWFkfMzRm7RpPErBveajxmpOajuZVZhiM23gbsMyjngSs/mCJBXEeo5Cqz1V97uTJV&#10;LKL2AmNe2zReQY3hKqc4hF9TbTA6J8t/dyWwUlNze93Z0v/lI0XixpRfgsbAkaIjmlC1bZsc0GJA&#10;ZVsbFBsZzOSkwisLhasvHjt+sGKIXpypLYBtiq8zfEM6Gbsao2xCrkgOjDcSe6eP2+mp60YJ5YZ/&#10;w6EZN4FBQzjTiS7gpu5yawxPU5Kpum0LkkCMLJMx5RJECkk6ItCFxFtjH3IGngwFzYALmikTDQql&#10;EkTh2AwjwPEuYDe5cGLDgj7GaSJ6QdZCZUPCtv1u3+YkCheF32v1OsvApi1fM26/Ss5aQDUEOwRE&#10;Ns9sM7fYm4fHvBYn5/bU8fM4/BcAAP//AwBQSwMECgAAAAAAAAAhABT/+GFyCgAAcgoAABQAAABk&#10;cnMvbWVkaWEvaW1hZ2UxLnBuZ4lQTkcNChoKAAAADUlIRFIAAABgAAAAaAgDAAABThI18QAAAAFz&#10;UkdCAK7OHOkAAAAEZ0FNQQAAsY8L/GEFAAAC+lBMVEX1ogv63KX////4w2H1phb73qv504788t72&#10;u1D1qiD1pxn9+fH1pxr3uUj1qR72sDD3uUf++fH504z99uj1og31pBD9+fD3wFv76cX1ow/2ry/3&#10;u0z3ukv2sTP87dD1phf++vT5z4P636398Nj63an1qyb1rCX5y3j4zoL4xmn747f2sTT1pBL1rSr+&#10;/v33uEn99OX2v1j+/fv99+7+/fz86cb758L50Yb1qBz50IT98d31ogz3t0L3wmD1szj858L51JD4&#10;vlb53aj626P+/v774rT86MT1rCb1pBH75b33vVP86MP87M/98Nn+/fr62Z33ukr3wFz2sjb1pRT7&#10;4bP50on+/Pn88t/1phj1pRP4w2P504/1qBv72Z398+L50Yn87dP879X+/vz3vlb98t74zX3+9un8&#10;7tX2tT773qr99un86cj5ynT1qiH99ej4xmr++/X868v99OT86cf5yXX50o3726L88Nv2tT32ry38&#10;6sz2sjf65Ln3t0T1og72tT/4yXP1tkH1qSD3uEb3t0X86ML4xmv2ri362qH73af64bP88+H2t0T4&#10;w2X97M7+/Pj1pBP3tT/3tDv3vlf3tDz3uEX87NH979b1rCj+/Pf3vVb2sjX2ukz1ow74yXT51ZP8&#10;6Mf1qB/1pxj2rSz++O72tkD3u0785b35z4H60or3uk3+/Pr40oz1tD388Nj75Ln2szn62Jr1pRb2&#10;szj87dL4xGf99eb97tT86cX1riz758P3tT3++vH1qiP1qyP2rSj2rCf++/f50oj868z85bz51pX9&#10;7dL74bL5z4D88dz86sr3xGX5ynb858P74rX4y3r87dH72p7++vP++vL52qD98+H4z4H60on73q35&#10;0ov5z4T5zHv76cf73ab1ry/++fP62Jj1sDH604750or+9eX847b5y3f3wmL5x2773KX2rir74K/6&#10;3af86sj73qj99+r4w2T5zHr2ry786MX98Nf98t362Jv62Jn62Z/+/fn74bH3tkD2tDwAAADWhbki&#10;AAAA/nRSTlP/////////////////////////////////////////////////////////////////&#10;////////////////////////////////////////////////////////////////////////////&#10;////////////////////////////////////////////////////////////////////////////&#10;////////////////////////////////////////////////////////////////////////////&#10;////////////////////////////////////////////ANjZDHEAAAAJcEhZcwAAIdUAACHVAQSc&#10;tJ0AAAX3SURBVFhH7Zk7cuJMEMen+hJ7BdkpmTIoX0KBYxcBsROVTqAlI7Gr9gKUbkAGxA5dRSlR&#10;Yh9h0+/fD0mjB0iwsPVtFT9jNN0zPT0vzQt3AiLHf+7RhNS5AuIgjTQQthZkgV7qoNuXAotBzmnF&#10;gNxrvq9zSex5AnLPblmYEEwsMECWWYCRypZAKIl9oRGzpjzeAxNBMlRS8cE5LKOD20XzZ1VbhHM7&#10;EXwsQjJeJGUNR0CNYnsE9MGPulMq1CCX7waIoKDqOUXyZ4vA5TOgWtGTW9CCA7kIBq25MpDbETen&#10;dnYgenAHN1eJyy+V+Dq8RQuVDYng3nhQucIs+C+ZNMYPR5RIZrfiaNtRkR2J+Pg4EqFZ/VLJA1r9&#10;tBGLvszMohWl4wDa1pthuah3b/QIasEj0XuRRblYyIOHj6kRwVF5TIRXEbNG/TpKhNGwqMELO2Jy&#10;+QtEKN6nFnGDf/rhIrTdlNsoZKW2lA8rVElRhCmansMQaaVZ2STiKJ/aYCS1wYTSFKFvSjj3BD56&#10;J6LagCh2jju1wB838zdr/zl07EiNxnG+QfkZS9MD9cziLXwPM+qb3Vt4Hvj5KspTUJrxx7kPCiA2&#10;l4km9CTfsxl/eHIYMLCC8INDlKWzNMte8LKrosVa1bOq0ipTLusNsHQVpq4SshUXKedmwuTTY7AW&#10;q9rDaAOlfL4cK1KR4Y3J8JUp5bMoLGDp7tyMDabfsmOkk90O4grSu0hRq9N4V2E9uREDcrvDp4vC&#10;1YoNpmLUBNsQUyKzA4J0wITv4ISmNP2ScdWAfvK8KyFa8qJF4cQVWCugZD1x8Xxqg5HQd9uAB6IE&#10;+tdI1MEMHlJpryX+C14b6E3UbWoPqEJEsluGzAYyc3SoPaSEnJEG8wcU4bGq1R54B+YvgQkOL3eu&#10;gM5aOpGP4i8YBBlRFp9h8M3j9RyDOMAQfS0N+gefT7MO+bkGOpmcBO9YXYfufNHFN8AR8Kwi7Tmg&#10;2hNIcjXg1CMMAmwrsxwGtBgykDmo6rinbcKuJOYIEknbGfYDkydIPDGcMtDsOFfABvY5BifD5kiS&#10;i0Gm2yBTdCa0N1HDoOyHskh8hwA6Z0ZJj6S1QalQmocmD4uv66BP2ZD7fFvCCww+CqJiuEgw4PMC&#10;4suOG/aAbzZ4xQYp547b/8bJDgp87fez35quojZQyiKtS8VxD8pgHRxvyFxRbcg6O7MRJ8hEqJ93&#10;7gwz59squRvgIavMPze601vI7gYRHMdhUVOpFd7bm0If7FoB73QZU8J2HlLIF2S0wIz0RYcHLsQO&#10;edEq4lkanog2vKutHfVyWHLJp7zZ8xw80mpHO2wWQ1E+03K6+vEuBYf4/rg84BGSm0IR0U+WTiAO&#10;9CkygxALtHFhkaARN0tuxRW5iK9WsFuVWDdFuVwoG/YTmANebVRxnMve6zMcXAYy5u14w0GaUsob&#10;YrnTZ5Z8QRMRJGy0kW4xn8caM0yfA0oo5VZHE0MIkSHiLJn+iEBZIvfQI+hzULxJOMYyG2jDQ8Yp&#10;QQLZHgkwhsbS52AzwXqFZ8qlx8Ej1/U55oO+VCChV7rKPe/xcXNfKe6MAePWY23aK2I5G3rmuCqW&#10;s/FvOnjD1g55IxzfyoHUA+Gug2D4JngIaZmKloOnERfBQ1jORsMBH46uUQOexpEVvptNNKEYRwoT&#10;LodwjulzsBDNVRwEKQ6ROBVn6bZ2sJX8HQ3f3g+BrD3MAQ/b9WQyWa9v42CPk7JU4Do1KPsgKfuA&#10;D20BBcylDgKqFtvOKPolweCPajBBfuVPk9wwNXCgvfsnDrgHGZVMMMSBT45qNRjeiNUG8ltxp4kQ&#10;wrkWNeDzLb20HfTe7vpYOoHXr86L1myis1+0OM6rP3w4vwBHdzgoskxeNKI4z+MJIUUew0FOOcM/&#10;HuX59vhli6KXOzVSdo+eGuS6TpP+xn0VBz4vcGBBZcBBebdTwvnVfZB3a8AONDSuBuLALBh+dEcR&#10;6DrQ7h7VRC0HPn1NZCHjghr4IMpCxkV9cEsHfKSo7p/8myioLWR3VCUt8X559X/Duf8AujvDsPcb&#10;sVwAAAAASUVORK5CYIJQSwMEFAAGAAgAAAAhAHcP6lLgAAAACQEAAA8AAABkcnMvZG93bnJldi54&#10;bWxMj0FLw0AQhe+C/2EZwZvdbGOjjdmUUtRTKdgK4m2aTJPQ7G7IbpP03zue9Di8j/e+yVaTacVA&#10;vW+c1aBmEQiyhSsbW2n4PLw9PIPwAW2JrbOk4UoeVvntTYZp6Ub7QcM+VIJLrE9RQx1Cl0rpi5oM&#10;+pnryHJ2cr3BwGdfybLHkctNK+dRlEiDjeWFGjva1FSc9xej4X3EcR2r12F7Pm2u34fF7murSOv7&#10;u2n9AiLQFP5g+NVndcjZ6egutvSi1RAv1BOjHMyXIBhIoliBOGpYJo8g80z+/y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QMmIu3AwAAZgcAAA4AAAAAAAAA&#10;AAAAAAAAOgIAAGRycy9lMm9Eb2MueG1sUEsBAi0ACgAAAAAAAAAhABT/+GFyCgAAcgoAABQAAAAA&#10;AAAAAAAAAAAAHQYAAGRycy9tZWRpYS9pbWFnZTEucG5nUEsBAi0AFAAGAAgAAAAhAHcP6lLgAAAA&#10;CQEAAA8AAAAAAAAAAAAAAAAAwRAAAGRycy9kb3ducmV2LnhtbFBLAQItABQABgAIAAAAIQCqJg6+&#10;vAAAACEBAAAZAAAAAAAAAAAAAAAAAM4RAABkcnMvX3JlbHMvZTJvRG9jLnhtbC5yZWxzUEsFBgAA&#10;AAAGAAYAfAEAAMESAAAAAA==&#10;">
                <v:shapetype id="_x0000_t202" coordsize="21600,21600" o:spt="202" path="m,l,21600r21600,l21600,xe">
                  <v:stroke joinstyle="miter"/>
                  <v:path gradientshapeok="t" o:connecttype="rect"/>
                </v:shapetype>
                <v:shape id="テキスト ボックス 27" o:spid="_x0000_s1027" type="#_x0000_t202" style="position:absolute;left:5338;width:15477;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43F8CEC" w14:textId="77777777" w:rsidR="00201393" w:rsidRDefault="00201393" w:rsidP="00201393">
                        <w:pPr>
                          <w:pStyle w:val="Web"/>
                          <w:spacing w:before="0" w:beforeAutospacing="0" w:after="0" w:afterAutospacing="0" w:line="180" w:lineRule="exact"/>
                          <w:ind w:firstLine="160"/>
                          <w:rPr>
                            <w:sz w:val="22"/>
                          </w:rPr>
                        </w:pPr>
                        <w:r>
                          <w:rPr>
                            <w:rFonts w:ascii="Meiryo UI" w:eastAsia="Meiryo UI" w:hAnsi="Meiryo UI" w:cstheme="minorBidi" w:hint="eastAsia"/>
                            <w:color w:val="000000" w:themeColor="text1"/>
                            <w:kern w:val="24"/>
                            <w:sz w:val="16"/>
                            <w:szCs w:val="18"/>
                          </w:rPr>
                          <w:t>包摂的で安全かつ強靭で持続可能な都市及び人間居住を実現する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9" o:spid="_x0000_s1028" type="#_x0000_t75" style="position:absolute;top:315;width:6064;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6xAAAANwAAAAPAAAAZHJzL2Rvd25yZXYueG1sRE9NawIx&#10;EL0X/A9hhF6KZitUdN0oUmgpBQ9aQbwNm3F32WSyJlHXf98UhN7m8T6nWPXWiCv50DhW8DrOQBCX&#10;TjdcKdj/fIxmIEJE1mgck4I7BVgtB08F5trdeEvXXaxECuGQo4I6xi6XMpQ1WQxj1xEn7uS8xZig&#10;r6T2eEvh1shJlk2lxYZTQ40dvddUtruLVbCR58Pmzczli/+8f5ft5dyb41Sp52G/XoCI1Md/8cP9&#10;pdP8yRz+nkkXyOUvAAAA//8DAFBLAQItABQABgAIAAAAIQDb4fbL7gAAAIUBAAATAAAAAAAAAAAA&#10;AAAAAAAAAABbQ29udGVudF9UeXBlc10ueG1sUEsBAi0AFAAGAAgAAAAhAFr0LFu/AAAAFQEAAAsA&#10;AAAAAAAAAAAAAAAAHwEAAF9yZWxzLy5yZWxzUEsBAi0AFAAGAAgAAAAhAH+BgfrEAAAA3AAAAA8A&#10;AAAAAAAAAAAAAAAABwIAAGRycy9kb3ducmV2LnhtbFBLBQYAAAAAAwADALcAAAD4AgAAAAA=&#10;">
                  <v:imagedata r:id="rId13" o:title=""/>
                </v:shape>
              </v:group>
            </w:pict>
          </mc:Fallback>
        </mc:AlternateContent>
      </w:r>
      <w:r w:rsidRPr="00B93DCD">
        <w:rPr>
          <w:rFonts w:asciiTheme="minorHAnsi" w:eastAsiaTheme="minorEastAsia" w:hAnsiTheme="minorHAnsi" w:hint="eastAsia"/>
          <w:noProof/>
        </w:rPr>
        <mc:AlternateContent>
          <mc:Choice Requires="wpg">
            <w:drawing>
              <wp:anchor distT="0" distB="0" distL="114300" distR="114300" simplePos="0" relativeHeight="252005888" behindDoc="0" locked="0" layoutInCell="1" allowOverlap="1" wp14:anchorId="6F283329" wp14:editId="1435B5D0">
                <wp:simplePos x="0" y="0"/>
                <wp:positionH relativeFrom="column">
                  <wp:posOffset>3843020</wp:posOffset>
                </wp:positionH>
                <wp:positionV relativeFrom="paragraph">
                  <wp:posOffset>72390</wp:posOffset>
                </wp:positionV>
                <wp:extent cx="1865630" cy="560705"/>
                <wp:effectExtent l="0" t="0" r="0" b="0"/>
                <wp:wrapNone/>
                <wp:docPr id="508" name="グループ化 508" descr="持続可能な開発のための実施手段を強化し、グローバル・パートナーシップを活性化する" title="SDGs　17　パートナーシップで目標を達成しよう　ロゴ"/>
                <wp:cNvGraphicFramePr/>
                <a:graphic xmlns:a="http://schemas.openxmlformats.org/drawingml/2006/main">
                  <a:graphicData uri="http://schemas.microsoft.com/office/word/2010/wordprocessingGroup">
                    <wpg:wgp>
                      <wpg:cNvGrpSpPr/>
                      <wpg:grpSpPr>
                        <a:xfrm>
                          <a:off x="0" y="0"/>
                          <a:ext cx="1865630" cy="560705"/>
                          <a:chOff x="0" y="0"/>
                          <a:chExt cx="2432939" cy="674616"/>
                        </a:xfrm>
                      </wpg:grpSpPr>
                      <wps:wsp>
                        <wps:cNvPr id="125" name="テキスト ボックス 33"/>
                        <wps:cNvSpPr txBox="1"/>
                        <wps:spPr>
                          <a:xfrm>
                            <a:off x="550944" y="0"/>
                            <a:ext cx="1881995" cy="674616"/>
                          </a:xfrm>
                          <a:prstGeom prst="rect">
                            <a:avLst/>
                          </a:prstGeom>
                          <a:noFill/>
                        </wps:spPr>
                        <wps:txbx>
                          <w:txbxContent>
                            <w:p w14:paraId="4F1EEEEF" w14:textId="77777777" w:rsidR="00201393" w:rsidRDefault="00201393" w:rsidP="00201393">
                              <w:pPr>
                                <w:pStyle w:val="Web"/>
                                <w:spacing w:before="0" w:beforeAutospacing="0" w:after="0" w:afterAutospacing="0" w:line="180" w:lineRule="exact"/>
                                <w:ind w:firstLine="160"/>
                                <w:rPr>
                                  <w:sz w:val="22"/>
                                </w:rPr>
                              </w:pPr>
                              <w:r>
                                <w:rPr>
                                  <w:rFonts w:ascii="Meiryo UI" w:eastAsia="Meiryo UI" w:hAnsi="Meiryo UI" w:cstheme="minorBidi" w:hint="eastAsia"/>
                                  <w:color w:val="000000" w:themeColor="text1"/>
                                  <w:kern w:val="24"/>
                                  <w:sz w:val="16"/>
                                  <w:szCs w:val="18"/>
                                </w:rPr>
                                <w:t>持続可能な開発のための実施手段を強化し、グローバル・パートナーシップを活性化する</w:t>
                              </w:r>
                            </w:p>
                          </w:txbxContent>
                        </wps:txbx>
                        <wps:bodyPr wrap="square" rtlCol="0">
                          <a:noAutofit/>
                        </wps:bodyPr>
                      </wps:wsp>
                      <pic:pic xmlns:pic="http://schemas.openxmlformats.org/drawingml/2006/picture">
                        <pic:nvPicPr>
                          <pic:cNvPr id="126" name="図 1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52705"/>
                            <a:ext cx="606394" cy="606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283329" id="グループ化 508" o:spid="_x0000_s1029" alt="タイトル: SDGs　17　パートナーシップで目標を達成しよう　ロゴ - 説明: 持続可能な開発のための実施手段を強化し、グローバル・パートナーシップを活性化する" style="position:absolute;left:0;text-align:left;margin-left:302.6pt;margin-top:5.7pt;width:146.9pt;height:44.15pt;z-index:252005888;mso-width-relative:margin;mso-height-relative:margin" coordsize="24329,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ojyswMAAJoHAAAOAAAAZHJzL2Uyb0RvYy54bWykVd1u2zYUvh+wdyB0&#10;30i2YyU2YhddswYDii1otgegacoiKokcScfOXSQBRbYUaFcMKboO6GWHDU0HrFuxtX0aws76Fjuk&#10;bKVNUmxrLyzz75zz8TvfOdy4PE0TtEulYjzreY2VwEM0I3zIslHP++rLa5fWPaQ0zoY44RnteXtU&#10;eZf7H3+0MRFd2uQxT4ZUInCSqe5E9LxYa9H1fUVimmK1wgXNYDPiMsUapnLkDyWegPc08ZtBEPoT&#10;LodCckKVgtXNatPrO/9RRIn+IooU1SjpeYBNu69034H9+v0N3B1JLGJGFjDwe6BIMcsgaO1qE2uM&#10;xpKdc5UyIrnikV4hPPV5FDFC3R3gNo3gzG22JB8Ld5dRdzISNU1A7Rme3tst+Xx3WyI27HntAFKV&#10;4RSSZIpfTfmLKV+a8v7s9hFyW0OqCBA3v52f/PHD7M7Tv8tXJv/59dHhyYO/TH5s8kemyGEwO340&#10;P3o1/+Zwfvy7Ke7NXj4HFya/b/Zz5/eJ83vXBXhhyu/c9MCU39pB8dyUJUQFw/mzF/P9x872gSkO&#10;IXdMJwBuZ3NLmf39xhp83mmePz55eDz/CQzvvc6/nx/ctQCKA5PfclZPTPHMpn4iRl1gYEuKHbEt&#10;FwujamazOY1kav8hT2jqRLNXi4ZONSKw2FgP22ELtEVgrx0Ga0G7UhWJQXrnzEj86cKwudpqdlqd&#10;yjBcWw0boTX0l2F9i64GMxFQIOpUA+rDNLATY0GdtJRlYKGBRrNda6C8ZQrg6U9THiBT/mjzUjyF&#10;OWq1KuqcoeUN6ekn3DKxXFeweAF97XbQWV310EUcrjc6HYhtObyACtwVUuktylNkBz1PQmG7esO7&#10;15WuWFsesZEzfo0liV23vFV47EhPB1On9hrrgA/34AoTaAE9T309xpJ6SOrkKncdo3J2Zax5xFwc&#10;66WyWTiHpPQ3BCNd+C0qFEbnsvPvnQys9NhGr7ph+p98pFjeHItL0EwE1mzAEqb3XGMEdiyobHeb&#10;EZsNO3kz0eEy0bOHv6FG00lveaayANIZuc7JTYUyfjXG2YheUQKIX2Taf/u4m74VbpAwYdNgObTj&#10;xcWgiZzpXhdwU3XGTU7GKc101eolTeCOPFMxEwqS1KXpgELnkp8NGyAdeGY09AchWaarClRaUk1i&#10;Gz8CHDcAeyWVesOBPsVpb/QO8UKB2/pu1uW9rP8wCFsdULWTrh07adVV/D+l6wBVENwQEDmduQfA&#10;NYfFY2VfmDfn7tTpk9r/BwAA//8DAFBLAwQKAAAAAAAAACEATxHmgecPAADnDwAAFAAAAGRycy9t&#10;ZWRpYS9pbWFnZTEucG5niVBORw0KGgoAAAANSUhEUgAAAGAAAABoCAIAAAH2rlKUAAAAAXNSR0IA&#10;rs4c6QAAAARnQU1BAACxjwv8YQUAAAAJcEhZcwAAIdUAACHVAQSctJ0AAA98SURBVGhD7ZsJcBVV&#10;FoanRnBwVHBcptQpq9QamcUZB8ImuyA4blCIIgoKgagEgbCjQMJugCAgm4CkwmYAibLva8IqIYFA&#10;EpawJIGIrCEEspGXZP7uc3Nz3+398V5Q5536quvcc0+fPu+8fv3u7b79u9/X6mGJbaeysjLRpIU5&#10;kd/OgydDJiyjDm4EnuaEeJLF00hPtBwsWSqcAsOisKV8IdAj5m+iLrdISzYc4Hr3kQu47lFOXy7c&#10;jGNJH9CjSLroO23el4Jt+/6zqcmc6DMb4RZpR/yJe2r3CBwxv6SkVLT7OnGJCif1G1PSv79Bb64T&#10;cqTS0tKi28WS0S0SbbnCu+RI3EnEzQndxS6X1k+OpIstJzuwQDwHMZmzWZejVu3llpgtCf98aySU&#10;e+v2JIuIW6BnXhtKTW65npsnNvE7IYVH57gF0nbbx9s1MkLM0Txfw0DYjYR+M5ezc1nbIJxFRpEr&#10;9mBLOweGVVyF/tY2jOuEfqCWH03OuHD1efXLBjyLR5r1zy8sqlonmJoiZhlh/2bdJlEUbF/8YDyP&#10;qMWsRqTcV+9TbD8atUiyS1jUyD7/j4GuXM/Fdvnmg6LRBCUQvgj6LkbPWUvWWu+OgWX28tjkU1lk&#10;2ZWYhu3f24aRZ3xKepUAt7OJZUTdtDWnWl3lbNCiHwgK5PutidR0lZTwLo5k0Q+EHyr0rqHzoSPc&#10;0Gkr8I9HXWDqoq1c57gF+ng0O309gAW6cyox0MI1+1fvTJKMWiwC8fJzxQizQNLO5rH0A2GftbFH&#10;DqakixmNm7f+q2+3GYXTCSTuTFtSsm/cEu0S1oE4RnbCLBBGndDx46pSOxhKbAIbhDoLxL2hiLrY&#10;JWJYbFL2JZ05fCLzwNGziccypS4Jw0Cte0yV9ikpLQ0Mm+84kGThOAvUfgAbZwPsKe78xbz1XBfR&#10;DwSwc15B0aQFmygQvkG6SEluHMNATvkNB/IWv+CEotWhOJ0npJBwB05V4a+a/tHvq9+rXqcvuglD&#10;TF3mxuxKy7wI5bWe06ZFb6vRqK/YS7hVSMoA0zIpoSvZyviEXycBJiukHD7Org0cuD3UhB3y9m0X&#10;trfyC6kJFq7ex3URs4SgU6DKxDAhTFm5zkHNiouV6eXbA2Zjm3TiPIzd1DEKLunY7jl8etX2Q1Cq&#10;1fuUbluIQaB3/jxy/5EzGNlwo4RhQqLOoYk12fMLih5s2IeaUauUycq1nFurth+GApoGRqzbdWRN&#10;7JGuoVFx6h8PnQAJqRm0C7lpcUvol4A/ISvuNKGCwts4IUSRbjs5xfOEKBXJSFBmktEmjhOioRuX&#10;6uoPTYSGdFy0d1DNcZAQot8uZtdJ6E26RnD9yvWbUE5lXoJORrKTcvHqDdFujt2EpIgdB88VLTfz&#10;CtAsdlVc1tEU7+eSRWwaYSuh2IMntOHqdBwHY4ugL6nJHf7UpB/0Nn1mUpMDY2GRfMNSiycV2rIv&#10;FU07cu7nbL4Xms++Pow3jbCb0KDJMYj4aPMB2FYNcLvtOGPJdhjpnu6O+ONiF4DxrX5fYxtTPtc3&#10;x8FJDRBXV+w7WOI4IckCRKOlgyWOE+oX8Z3WuHjdj1Be0czCwAvvjPZhQgDRtQcgI0TXLhnNcZwQ&#10;Uff9L+hgJP9+ezSMGLCytip0490pHibkO/wJWeFPyAp/QlZ4ktBTrT+TLMDmyLDlR5Mli0RFQiXq&#10;RA4jZen6xh1A7q0CcRTGqddJuU7OXLqDWzbvTQnoOI70xl0mYJvx09WuofPrvjeux5jFaZkXyaiF&#10;JfTx6EV0eCTE+8jCm6DL8Kjn3hwOZVdi2uzlsVAebto/aORCKOR5/mI27DFbE6Bz4+odh9uq47WX&#10;ykdzeYUVdx0k3L4y7C8lhDk8b7YNYYPAR5v150YOBkxic+nGeD4Ab9J1IrbVG4XMXLaTLOcvXiNF&#10;i0VCXK80DBP62clUwYsYJgRdmxA3JqRmZFy4Sk+g+P2r+19URrF0LgeNXJBfWATlL62HUC+naWCE&#10;dpEKxyyh3YmneBdRXOwCUC5czlm0dj8l12HQHOq9pzZzu5ajpEi3///YoBcZwckM5X4e9qIddTFL&#10;6A+ax3a42Ow+pGSZmJoZMmFZvU7hO+NPXFbv84EqAcFZF5VpBk5nFC8nNx961TpsRiBeqPKEe3sS&#10;+gmNnrPW6ENg2oVtfHL6sOkr6f7V3Ji4VepzrNLS0kYfKleX0+cuh0duoAj7ks7ADgUJPdcmFMoP&#10;2xKrNwyBoot+QlAoXOXjltAvAX9CVvgTssI7CeEnbXM8ZMkdJVSjcQhdIETB2Ehyc4TnCdGjU/54&#10;mJgQtRHGOTFxotERnieEA7/UnQ24RGq2CUWXZLSPhwnhkCZHNe81x3FCdDAS+qOVwNnNulWpUj4E&#10;sImDhE6k/0zHaBE0GdvB6k0+SDV1ZRdBlrkxu7AlN8iVbOWmsU3sJkQ3Yvm/NHRSDh/P5DqUi1dz&#10;uE4K6fgwvGmO3YQQ9ImXK4Z54vEKiioed3CjqONjiE1zbCWU/tNVKSKaNPvhTdHh+fajxCZwuUry&#10;CpQRrSW2EkJ0afQYszVRPKSSjnvz2NkLvMmNkkUXuwlJFqCkUG4X9UL1GyRdRNeoxW5C4rN6gOEz&#10;RuxKFurzHqbEKyc+BGNW3UcLkkUXuwnhVyY2bQrfZew368SmCbYSmrp4Kw+nHkgOTUY+wRCNNDeC&#10;QnMgS2wlBBAxQ/2tQbRd9Ahc23UyU/la9yad1nYZYTchoB5RvzZanUPGR/TuT+jiICFa66Ar5OAq&#10;X1MvCc3LbOKsQvU7h9fqMIYymzR/Mxm/Xc+eHH7+1Q9oQqG7TSWlpQ06j79H9SEHOzhLiN8UE42T&#10;FiiZgadeGaJ7bB8mpA0tGnXXr2RdytYaTXCQ0Bu9Z2hDP9y0PzdCadA5nHdx46Ap30tGExwkBBB9&#10;hboaRzLm5Reu33WUZ8YxWWhqhLOEaCChXbMLI4TfHyLiEtNgpLsl9nGWEOBPyvAX1q7vLGnAuv/I&#10;mR+2JcaWG7UvO1jiOCFCHJTdymcDHXr6TLIjvuK/zxEeJuQ7/AlZ4U/ICn9Cvzb8BbLAXyALfvsF&#10;klanOcWwQKfPX6ZBBD0bkp6biyLuJUHDNUw63uw9s3n3SWIXkZ51RbIA85gg6eR5Pt7RpUXQZM62&#10;H4/9q/3Imm1CoS9WHzi6XCWSvwlygfizey5UoAca9sG4UIR1G38YTFSpNyElo34nZdwfHrkhaNRC&#10;MHhyTJ8JS2FJPpUFn+HTV0Kv0TiERyYFxtnLY2mX3uOXBI9dDMvYuev5QQPeYzOysFmrYcTJwl+I&#10;Jrin2Dx/KXv7AXlloxFygdr1m4XhMBTEIqECSdCzX0ix8beB3qdfZW90G31p/BVPEUx2JYsWmo3h&#10;vBCNsIizCWnyXiUg2NF0njD8iSmfXhXdArG+sjKjxSQ2ybmpPLLmbNqTfDAlXbRowRnUeWikZJy/&#10;ai9/Kg6eaj0kbMZq3hTBiTlvxW7JaIInBTqk3iSH0GKC3zaeFIh16K14sKThhxNqNO7L4fbHWw7i&#10;OvhHuxGkaE+WRWv34YqDi/RDwu5apJewozcc4EvQHeG4QPSGOIlo10LLLwAthYdCe0HQhasSFBjb&#10;9Z1FxljhWW31RiEL1+zDp7qVX4jt068p1zL47EpM230oLftGHv7IRsxSfkQw/vmlgXxHDuyoSK0O&#10;Y6j5aPMB+Bd70HhhhxGOC8SsNtaxawtEN47qvDeO/oCr1VOW7zzWfACuyrg0rI07gl58pNd7TT92&#10;5gLqtf/ImbyCImzpYnzm3KXYhJM5uXkJqRn8cotddE9kOiIx4MvlpJzVG1WY46xA+KNlVqvTB2gL&#10;BOKT07uGRk1dvDWg49ja744lI3r/+sbwadHbqUmWrfuPoWoFRbexpQLBiLLiR3ftRt7Gvcnc8776&#10;SqGHz1iZkKq8iohLJNkhL7zDziCA09Dn/2LMVFb29XfKukVz8MFEyDhneRwuPfSA/xn1h0PsOHAc&#10;Pt1HsFc/e4UvwbZpYATtSwWipYrToreRD42tQKtPpvBrFqFdI4XzVLLYxLBAfgh/gSzwF8gCf4Es&#10;8BfIAn+BLLj7BQoauZCNHfRkYtRGyb+SuWsFkuoSl3BSfFb85MuDMfxhfapEOpmCe5G7UKAA9e1l&#10;kjd7z5B6tWAaRRM3m/7epbIL1Cs8mj5q5Io9Upc5QaPYGff1MutBvBeppAL9p8MYTKPCZio3RiFR&#10;K51Vh8BEhHbf9uMxRONTDZ/iwwJ1GDiXPo+57D18WtpRZPKiLczPVOAm7egtfFKgNHXFG4n4uhtZ&#10;mnSNoGbNtqE5uflkhOBawz0xQefXnWKX69We03gXGXnzv8FfwYGM2EVcoOwVvFyg5t0mUa7ZN9ye&#10;LhDU9a36Br7I7kOnqCv19E9oTozaRE0UWnQDHwyNpC7JDtLKl5eO/Wad1HUneLNA7382j1LsOS5a&#10;6iL4zWzJDv5Q91Pq4ifOQ3qrnYpuKyfL1ev6y9QfbzGQ9l2weq/U5THeLBAlp72HLUI+ug92ugyP&#10;ol7Isk0HpV7A12ZKdpHlWxLI54EX+0hdnuG1Aj3RchBldq/7qmAt/Bx59vVhUhfZIZIdn5Z1aFYd&#10;ayE3nM6S3TO8ViAMhSkzya7LsBkryRkyJ6ZiXMNMQpA+45cyU1nZurij3G4C87aXiSXe/4kZPQsS&#10;B9B3LvzFcy3k4MESSV28WaDCIrbAW7KTkQQn2pOt5PegqwQEJ6RmMI9ygWf1RjpPaTbsTmYeqkhP&#10;x06fU9ZceHBz3ghvFghQ0hBqHk1T1iZAzK/cID4lnTxFkXwkNu1JYX7lnqzhpR8X4eUCAVcJuwZz&#10;Mb+s8pfQIFXrKI9Dn351KGuXlUVvYKv5jWB+gkgOd4j3C0SwZFU5m3VFeuxbv3N47/AlrLtcmgZW&#10;LCCqqb5VKQoq1SSQDcGJpoERMeV/6iRir7fwbYFu5hVcy7lFuq7wYQtEikCvN0CmL9nBda3gwne8&#10;/L1IKYJX8G2BtK+caCFPnFCS/TF1/RVEsuti39Mpvi3QXBtvQ5MnRLLzs0ayaxky9Xubnh7gqwKt&#10;iU2ymfRb/djqDnFxWJXawWRcvHY/NxpBnslpOovV7hxfFQhQ3hDJroX5CZ6s7dG+3sWHBQK5eQWU&#10;vfZlVomkE+fJMzaBvQILkXwkWn08hfn5rDrAtwUC4hy92OVq3GWi5EDUK3/TikurT6ZIPkTDDycw&#10;D1U6DJwjOXgXnxeIQ5MAc6EbZqt3suuXiZjfqPUilVcgCcyhmnWfVKOxrTVxNMK+K9y1Av1a8BfI&#10;An+BLPAXyAJ/gSzwF8iUWj3+B2gdFvEudQ1FAAAAAElFTkSuQmCCUEsDBBQABgAIAAAAIQCgG1Q7&#10;4AAAAAkBAAAPAAAAZHJzL2Rvd25yZXYueG1sTI9BT8JAEIXvJv6HzZh4k21RkNZuCSHqiZAIJoTb&#10;0h3ahu5s013a8u8dT3qcvC9vvpctR9uIHjtfO1IQTyIQSIUzNZUKvvcfTwsQPmgyunGECm7oYZnf&#10;32U6NW6gL+x3oRRcQj7VCqoQ2lRKX1RotZ+4Fomzs+usDnx2pTSdHrjcNnIaRXNpdU38odItriss&#10;LrurVfA56GH1HL/3m8t5fTvuZ9vDJkalHh/G1RuIgGP4g+FXn9UhZ6eTu5LxolEwj2ZTRjmIX0Aw&#10;sEgSHndSkCSvIPNM/l+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UojyswMAAJoHAAAOAAAAAAAAAAAAAAAAADoCAABkcnMvZTJvRG9jLnhtbFBLAQItAAoA&#10;AAAAAAAAIQBPEeaB5w8AAOcPAAAUAAAAAAAAAAAAAAAAABkGAABkcnMvbWVkaWEvaW1hZ2UxLnBu&#10;Z1BLAQItABQABgAIAAAAIQCgG1Q74AAAAAkBAAAPAAAAAAAAAAAAAAAAADIWAABkcnMvZG93bnJl&#10;di54bWxQSwECLQAUAAYACAAAACEAqiYOvrwAAAAhAQAAGQAAAAAAAAAAAAAAAAA/FwAAZHJzL19y&#10;ZWxzL2Uyb0RvYy54bWwucmVsc1BLBQYAAAAABgAGAHwBAAAyGAAAAAA=&#10;">
                <v:shape id="テキスト ボックス 33" o:spid="_x0000_s1030" type="#_x0000_t202" style="position:absolute;left:5509;width:18820;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F1EEEEF" w14:textId="77777777" w:rsidR="00201393" w:rsidRDefault="00201393" w:rsidP="00201393">
                        <w:pPr>
                          <w:pStyle w:val="Web"/>
                          <w:spacing w:before="0" w:beforeAutospacing="0" w:after="0" w:afterAutospacing="0" w:line="180" w:lineRule="exact"/>
                          <w:ind w:firstLine="160"/>
                          <w:rPr>
                            <w:sz w:val="22"/>
                          </w:rPr>
                        </w:pPr>
                        <w:r>
                          <w:rPr>
                            <w:rFonts w:ascii="Meiryo UI" w:eastAsia="Meiryo UI" w:hAnsi="Meiryo UI" w:cstheme="minorBidi" w:hint="eastAsia"/>
                            <w:color w:val="000000" w:themeColor="text1"/>
                            <w:kern w:val="24"/>
                            <w:sz w:val="16"/>
                            <w:szCs w:val="18"/>
                          </w:rPr>
                          <w:t>持続可能な開発のための実施手段を強化し、グローバル・パートナーシップを活性化する</w:t>
                        </w:r>
                      </w:p>
                    </w:txbxContent>
                  </v:textbox>
                </v:shape>
                <v:shape id="図 126" o:spid="_x0000_s1031" type="#_x0000_t75" style="position:absolute;top:527;width:6063;height: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KHwgAAANwAAAAPAAAAZHJzL2Rvd25yZXYueG1sRE9Na4NA&#10;EL0X+h+WCfTWrPEQxLqKBAItOcW0EW+DO1WJOyvuNjH/vhso9DaP9zlZsZhRXGl2g2UFm3UEgri1&#10;euBOwedp/5qAcB5Z42iZFNzJQZE/P2WYanvjI10r34kQwi5FBb33Uyqla3sy6NZ2Ig7ct50N+gDn&#10;TuoZbyHcjDKOoq00OHBo6HGiXU/tpfoxCqpzWzbTx5c+DLu7TpqkjpexVupltZRvIDwt/l/8537X&#10;YX68hccz4QKZ/wIAAP//AwBQSwECLQAUAAYACAAAACEA2+H2y+4AAACFAQAAEwAAAAAAAAAAAAAA&#10;AAAAAAAAW0NvbnRlbnRfVHlwZXNdLnhtbFBLAQItABQABgAIAAAAIQBa9CxbvwAAABUBAAALAAAA&#10;AAAAAAAAAAAAAB8BAABfcmVscy8ucmVsc1BLAQItABQABgAIAAAAIQBy3hKHwgAAANwAAAAPAAAA&#10;AAAAAAAAAAAAAAcCAABkcnMvZG93bnJldi54bWxQSwUGAAAAAAMAAwC3AAAA9gIAAAAA&#10;">
                  <v:imagedata r:id="rId15" o:title=""/>
                </v:shape>
              </v:group>
            </w:pict>
          </mc:Fallback>
        </mc:AlternateContent>
      </w:r>
    </w:p>
    <w:p w14:paraId="746F12B7" w14:textId="53DAE157" w:rsidR="00201393" w:rsidRPr="00B93DCD" w:rsidRDefault="00201393" w:rsidP="00201393">
      <w:pPr>
        <w:rPr>
          <w:rFonts w:ascii="HGSｺﾞｼｯｸM" w:eastAsia="HGSｺﾞｼｯｸM" w:hAnsiTheme="majorEastAsia"/>
          <w:kern w:val="0"/>
        </w:rPr>
      </w:pPr>
    </w:p>
    <w:p w14:paraId="3499BAF7" w14:textId="4D96A9D3" w:rsidR="000A3240" w:rsidRPr="00B93DCD" w:rsidRDefault="005C67A9" w:rsidP="009C243A">
      <w:pPr>
        <w:widowControl/>
        <w:spacing w:line="520" w:lineRule="exact"/>
        <w:ind w:leftChars="0" w:left="0" w:rightChars="0" w:right="0" w:firstLineChars="0" w:firstLine="0"/>
        <w:jc w:val="left"/>
        <w:rPr>
          <w:b/>
          <w:bCs/>
          <w:sz w:val="28"/>
          <w:szCs w:val="28"/>
        </w:rPr>
      </w:pPr>
      <w:r w:rsidRPr="00B93DCD">
        <w:rPr>
          <w:rFonts w:hint="eastAsia"/>
          <w:b/>
          <w:bCs/>
          <w:sz w:val="28"/>
          <w:szCs w:val="28"/>
        </w:rPr>
        <w:lastRenderedPageBreak/>
        <w:t xml:space="preserve">②　</w:t>
      </w:r>
      <w:r w:rsidR="000A3240" w:rsidRPr="00B93DCD">
        <w:rPr>
          <w:rFonts w:hint="eastAsia"/>
          <w:b/>
          <w:bCs/>
          <w:sz w:val="28"/>
          <w:szCs w:val="28"/>
        </w:rPr>
        <w:t>計画の位置付け</w:t>
      </w:r>
    </w:p>
    <w:p w14:paraId="626960FD" w14:textId="3BDB6D80" w:rsidR="00AE6A01" w:rsidRPr="00B93DCD" w:rsidRDefault="00AA7BF4" w:rsidP="00D63005">
      <w:pPr>
        <w:widowControl/>
        <w:spacing w:line="520" w:lineRule="exact"/>
        <w:ind w:leftChars="0" w:left="0" w:rightChars="0" w:right="0"/>
        <w:jc w:val="left"/>
        <w:rPr>
          <w:szCs w:val="24"/>
        </w:rPr>
      </w:pPr>
      <w:r w:rsidRPr="00B93DCD">
        <w:rPr>
          <w:rFonts w:hint="eastAsia"/>
          <w:szCs w:val="24"/>
        </w:rPr>
        <w:t>本計画は、耐震改修促進法第５条第１項の規定に基づ</w:t>
      </w:r>
      <w:r w:rsidR="00D63005" w:rsidRPr="00B93DCD">
        <w:rPr>
          <w:rFonts w:hint="eastAsia"/>
          <w:szCs w:val="24"/>
        </w:rPr>
        <w:t>く計画で、府内の住宅・建築物の耐震化の指針となるものです。本計画は</w:t>
      </w:r>
      <w:r w:rsidR="00C634FC">
        <w:rPr>
          <w:rFonts w:hint="eastAsia"/>
          <w:szCs w:val="24"/>
        </w:rPr>
        <w:t>、</w:t>
      </w:r>
      <w:r w:rsidR="000A3240" w:rsidRPr="00B93DCD">
        <w:rPr>
          <w:rFonts w:hint="eastAsia"/>
          <w:szCs w:val="24"/>
        </w:rPr>
        <w:t>「住まうビジョン・大阪」を上位計画とし、関連する</w:t>
      </w:r>
      <w:r w:rsidR="009E0C5A" w:rsidRPr="00B93DCD">
        <w:rPr>
          <w:rFonts w:hint="eastAsia"/>
          <w:szCs w:val="24"/>
        </w:rPr>
        <w:t>他の</w:t>
      </w:r>
      <w:r w:rsidR="000A3240" w:rsidRPr="00B93DCD">
        <w:rPr>
          <w:rFonts w:hint="eastAsia"/>
          <w:szCs w:val="24"/>
        </w:rPr>
        <w:t>計画と整合・連携を図るものと</w:t>
      </w:r>
      <w:r w:rsidR="00FD1B37" w:rsidRPr="00B93DCD">
        <w:rPr>
          <w:rFonts w:hint="eastAsia"/>
          <w:szCs w:val="24"/>
        </w:rPr>
        <w:t>します</w:t>
      </w:r>
      <w:r w:rsidR="000A3240" w:rsidRPr="00B93DCD">
        <w:rPr>
          <w:rFonts w:hint="eastAsia"/>
          <w:szCs w:val="24"/>
        </w:rPr>
        <w:t>。</w:t>
      </w:r>
    </w:p>
    <w:p w14:paraId="789600EB" w14:textId="6C04937A" w:rsidR="009C243A" w:rsidRPr="00B93DCD" w:rsidRDefault="00672B93" w:rsidP="00133980">
      <w:pPr>
        <w:widowControl/>
        <w:spacing w:line="240" w:lineRule="auto"/>
        <w:ind w:leftChars="0" w:left="0" w:rightChars="0" w:right="0" w:firstLineChars="1100" w:firstLine="2640"/>
        <w:rPr>
          <w:szCs w:val="24"/>
        </w:rPr>
      </w:pPr>
      <w:r w:rsidRPr="00B93DCD">
        <w:rPr>
          <w:noProof/>
          <w:szCs w:val="24"/>
        </w:rPr>
        <mc:AlternateContent>
          <mc:Choice Requires="wps">
            <w:drawing>
              <wp:anchor distT="0" distB="0" distL="114300" distR="114300" simplePos="0" relativeHeight="251911680" behindDoc="0" locked="0" layoutInCell="1" allowOverlap="1" wp14:anchorId="156DAB11" wp14:editId="11DC83F2">
                <wp:simplePos x="0" y="0"/>
                <wp:positionH relativeFrom="margin">
                  <wp:posOffset>4295775</wp:posOffset>
                </wp:positionH>
                <wp:positionV relativeFrom="paragraph">
                  <wp:posOffset>100177</wp:posOffset>
                </wp:positionV>
                <wp:extent cx="1866900" cy="358140"/>
                <wp:effectExtent l="0" t="0" r="19050" b="22860"/>
                <wp:wrapNone/>
                <wp:docPr id="24" name="テキスト ボックス 24"/>
                <wp:cNvGraphicFramePr/>
                <a:graphic xmlns:a="http://schemas.openxmlformats.org/drawingml/2006/main">
                  <a:graphicData uri="http://schemas.microsoft.com/office/word/2010/wordprocessingShape">
                    <wps:wsp>
                      <wps:cNvSpPr txBox="1"/>
                      <wps:spPr>
                        <a:xfrm>
                          <a:off x="0" y="0"/>
                          <a:ext cx="1866900" cy="358140"/>
                        </a:xfrm>
                        <a:prstGeom prst="rect">
                          <a:avLst/>
                        </a:prstGeom>
                        <a:solidFill>
                          <a:schemeClr val="lt1"/>
                        </a:solidFill>
                        <a:ln w="6350">
                          <a:solidFill>
                            <a:srgbClr val="FF0000"/>
                          </a:solidFill>
                        </a:ln>
                      </wps:spPr>
                      <wps:txbx>
                        <w:txbxContent>
                          <w:p w14:paraId="641A9C32" w14:textId="74BFA1C0" w:rsidR="00960B30" w:rsidRPr="008A3B40" w:rsidRDefault="00960B30" w:rsidP="00960B30">
                            <w:pPr>
                              <w:ind w:leftChars="0" w:left="0" w:firstLineChars="0" w:firstLine="0"/>
                              <w:jc w:val="center"/>
                              <w:rPr>
                                <w:color w:val="FF0000"/>
                              </w:rPr>
                            </w:pPr>
                            <w:r w:rsidRPr="008A3B40">
                              <w:rPr>
                                <w:rFonts w:hint="eastAsia"/>
                                <w:color w:val="FF0000"/>
                              </w:rPr>
                              <w:t>最新版に差し替え予定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DAB11" id="テキスト ボックス 24" o:spid="_x0000_s1032" type="#_x0000_t202" style="position:absolute;left:0;text-align:left;margin-left:338.25pt;margin-top:7.9pt;width:147pt;height:28.2pt;z-index:25191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tLcQIAALwEAAAOAAAAZHJzL2Uyb0RvYy54bWysVEtu2zAQ3RfoHQjuG8mO4zpG5MBN4KJA&#10;kARIiqxpirIFUCRL0pbSZQwEPUSvUHTd8+gifaRs59OuinpBz3A+nHlvRienTSXJWlhXapXR3kFK&#10;iVBc56VaZPTz7ezdiBLnmcqZ1Epk9F44ejp5++akNmPR10stc2EJkig3rk1Gl96bcZI4vhQVcwfa&#10;CAVjoW3FPFS7SHLLamSvZNJP02FSa5sbq7lwDrfnnZFOYv6iENxfFYUTnsiMojYfTxvPeTiTyQkb&#10;Lywzy5Jvy2D/UEXFSoVH96nOmWdkZcs/UlUlt9rpwh9wXSW6KEouYg/oppe+6uZmyYyIvQAcZ/Yw&#10;uf+Xll+ury0p84z2B5QoVoGjdvPYPvxoH361m2+k3XxvN5v24Sd0Ah8AVhs3RtyNQaRvPugGxO/u&#10;HS4DDk1hq/CPDgnsgP5+D7doPOEhaDQcHqcwcdgOj0a9QeQjeYo21vmPQlckCBm1oDOizNYXzqMS&#10;uO5cwmNOyzKflVJGJYyQOJOWrBnIlz7WiIgXXlKROqPDw6M0Jn5hc3Yx38fPZil+oc2XKaBJhcsA&#10;Std8kHwzbzpUd8DMdX4PvKzuRtAZPivR1AVz/ppZzBxwwB75KxyF1ChKbyVKltp+/dt98McowEpJ&#10;jRnOqPuyYlZQIj8pDMlxbwBIiY/K4Oh9H4p9bpk/t6hVdaaBVA8ba3gUg7+XO7GwurrDuk3DqzAx&#10;xfF2Rv1OPPPdZmFduZhOoxPG3DB/oW4MD6kDM4Gy2+aOWbPl1WMiLvVu2tn4Fb2db4hUerryuigj&#10;9wHnDtUt/FiRyM52ncMOPtej19NHZ/IbAAD//wMAUEsDBBQABgAIAAAAIQBOw9Vl3gAAAAkBAAAP&#10;AAAAZHJzL2Rvd25yZXYueG1sTI/BTsMwEETvSPyDtUjcqNOgJhDiVAgESL0RKiRu29hNIuJ1ZLtJ&#10;+vcsJzjuzNPsTLld7CAm40PvSMF6lYAw1DjdU6tg//FycwciRCSNgyOj4GwCbKvLixIL7WZ6N1Md&#10;W8EhFApU0MU4FlKGpjMWw8qNhtg7Om8x8ulbqT3OHG4HmSZJJi32xB86HM1TZ5rv+mQV7J7f8nis&#10;97d1u3udv6Z1imf/qdT11fL4ACKaJf7B8Fufq0PFnQ7uRDqIQUGWZxtG2djwBAbu84SFg4I8TUFW&#10;pfy/oPoBAAD//wMAUEsBAi0AFAAGAAgAAAAhALaDOJL+AAAA4QEAABMAAAAAAAAAAAAAAAAAAAAA&#10;AFtDb250ZW50X1R5cGVzXS54bWxQSwECLQAUAAYACAAAACEAOP0h/9YAAACUAQAACwAAAAAAAAAA&#10;AAAAAAAvAQAAX3JlbHMvLnJlbHNQSwECLQAUAAYACAAAACEAzZVrS3ECAAC8BAAADgAAAAAAAAAA&#10;AAAAAAAuAgAAZHJzL2Uyb0RvYy54bWxQSwECLQAUAAYACAAAACEATsPVZd4AAAAJAQAADwAAAAAA&#10;AAAAAAAAAADLBAAAZHJzL2Rvd25yZXYueG1sUEsFBgAAAAAEAAQA8wAAANYFAAAAAA==&#10;" fillcolor="white [3201]" strokecolor="red" strokeweight=".5pt">
                <v:textbox>
                  <w:txbxContent>
                    <w:p w14:paraId="641A9C32" w14:textId="74BFA1C0" w:rsidR="00960B30" w:rsidRPr="008A3B40" w:rsidRDefault="00960B30" w:rsidP="00960B30">
                      <w:pPr>
                        <w:ind w:leftChars="0" w:left="0" w:firstLineChars="0" w:firstLine="0"/>
                        <w:jc w:val="center"/>
                        <w:rPr>
                          <w:color w:val="FF0000"/>
                        </w:rPr>
                      </w:pPr>
                      <w:r w:rsidRPr="008A3B40">
                        <w:rPr>
                          <w:rFonts w:hint="eastAsia"/>
                          <w:color w:val="FF0000"/>
                        </w:rPr>
                        <w:t>最新版に差し替え予定</w:t>
                      </w:r>
                    </w:p>
                  </w:txbxContent>
                </v:textbox>
                <w10:wrap anchorx="margin"/>
              </v:shape>
            </w:pict>
          </mc:Fallback>
        </mc:AlternateContent>
      </w:r>
      <w:r w:rsidR="00FC5E03">
        <w:rPr>
          <w:rFonts w:ascii="HGSｺﾞｼｯｸM" w:eastAsia="HGSｺﾞｼｯｸM" w:hAnsi="ＭＳ ゴシック"/>
          <w:noProof/>
          <w:color w:val="000000" w:themeColor="text1"/>
        </w:rPr>
        <mc:AlternateContent>
          <mc:Choice Requires="wps">
            <w:drawing>
              <wp:anchor distT="0" distB="0" distL="114300" distR="114300" simplePos="0" relativeHeight="252072448" behindDoc="0" locked="0" layoutInCell="1" allowOverlap="1" wp14:anchorId="69573316" wp14:editId="4FD003B4">
                <wp:simplePos x="0" y="0"/>
                <wp:positionH relativeFrom="column">
                  <wp:posOffset>2657274</wp:posOffset>
                </wp:positionH>
                <wp:positionV relativeFrom="paragraph">
                  <wp:posOffset>403860</wp:posOffset>
                </wp:positionV>
                <wp:extent cx="1045845" cy="313055"/>
                <wp:effectExtent l="0" t="0" r="0" b="0"/>
                <wp:wrapNone/>
                <wp:docPr id="69" name="テキスト ボックス 49"/>
                <wp:cNvGraphicFramePr/>
                <a:graphic xmlns:a="http://schemas.openxmlformats.org/drawingml/2006/main">
                  <a:graphicData uri="http://schemas.microsoft.com/office/word/2010/wordprocessingShape">
                    <wps:wsp>
                      <wps:cNvSpPr txBox="1"/>
                      <wps:spPr>
                        <a:xfrm>
                          <a:off x="0" y="0"/>
                          <a:ext cx="1045845" cy="313055"/>
                        </a:xfrm>
                        <a:prstGeom prst="rect">
                          <a:avLst/>
                        </a:prstGeom>
                        <a:noFill/>
                      </wps:spPr>
                      <wps:txbx>
                        <w:txbxContent>
                          <w:p w14:paraId="4677D8FB" w14:textId="77777777"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【大阪府】</w:t>
                            </w:r>
                          </w:p>
                        </w:txbxContent>
                      </wps:txbx>
                      <wps:bodyPr wrap="square" rtlCol="0">
                        <a:spAutoFit/>
                      </wps:bodyPr>
                    </wps:wsp>
                  </a:graphicData>
                </a:graphic>
                <wp14:sizeRelH relativeFrom="margin">
                  <wp14:pctWidth>0</wp14:pctWidth>
                </wp14:sizeRelH>
              </wp:anchor>
            </w:drawing>
          </mc:Choice>
          <mc:Fallback>
            <w:pict>
              <v:shape w14:anchorId="69573316" id="テキスト ボックス 49" o:spid="_x0000_s1033" type="#_x0000_t202" style="position:absolute;left:0;text-align:left;margin-left:209.25pt;margin-top:31.8pt;width:82.35pt;height:24.65pt;z-index:2520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1AtwEAACgDAAAOAAAAZHJzL2Uyb0RvYy54bWysUs2O0zAQviPxDpbvNOm2Xe1GTVfAarkg&#10;QFp4ANdxGkuxx3jcJr02EuIheAXEmefJizB2fxbBDXGxPX+fv/lmlne9adlOedRgSz6d5JwpK6HS&#10;dlPyTx8fXtxwhkHYSrRgVcn3Cvnd6vmzZecKdQUNtJXyjEAsFp0reROCK7IMZaOMwAk4ZSlYgzci&#10;kOk3WeVFR+imza7y/DrrwFfOg1SI5L0/Bvkq4de1kuF9XaMKrC05cQvp9OlcxzNbLUWx8cI1Wp5o&#10;iH9gYYS29OkF6l4EwbZe/wVltPSAUIeJBJNBXWupUg/UzTT/o5vHRjiVeiFx0F1kwv8HK9/tPnim&#10;q5Jf33JmhaEZjcOX8fB9PPwch69sHL6NwzAefpDN5rdRsM5hQXWPjipD/wp6GvzZj+SMOvS1N/Gm&#10;DhnFSfr9RW7VByZjUT5f3MwXnEmKzaazfLGIMNlTtfMY3igwLD5K7mmcSWWxe4vhmHpOiZ9ZeNBt&#10;G/2R4pFKfIV+3aceZ2eaa6j2xL6jwZccP2+FV5z50L6GtCcRDN3LbSDA9E9EOdacwGkcielpdeK8&#10;f7dT1tOCr34BAAD//wMAUEsDBBQABgAIAAAAIQDQbvNd3gAAAAoBAAAPAAAAZHJzL2Rvd25yZXYu&#10;eG1sTI/LboMwEEX3lfoP1lTqrjGQgijBRFEfUhfdNKX7CZ4AKrYRdgL5+05XzXJ0j+49U24XM4gz&#10;Tb53VkG8ikCQbZzubaug/np7yEH4gFbj4CwpuJCHbXV7U2Kh3Ww/6bwPreAS6wtU0IUwFlL6piOD&#10;fuVGspwd3WQw8Dm1Uk84c7kZZBJFmTTYW17ocKTnjpqf/ckoCEHv4kv9avz79/LxMndRk2Kt1P3d&#10;stuACLSEfxj+9FkdKnY6uJPVXgwKHuM8ZVRBts5AMJDm6wTEgck4eQJZlfL6heoXAAD//wMAUEsB&#10;Ai0AFAAGAAgAAAAhALaDOJL+AAAA4QEAABMAAAAAAAAAAAAAAAAAAAAAAFtDb250ZW50X1R5cGVz&#10;XS54bWxQSwECLQAUAAYACAAAACEAOP0h/9YAAACUAQAACwAAAAAAAAAAAAAAAAAvAQAAX3JlbHMv&#10;LnJlbHNQSwECLQAUAAYACAAAACEAGRwdQLcBAAAoAwAADgAAAAAAAAAAAAAAAAAuAgAAZHJzL2Uy&#10;b0RvYy54bWxQSwECLQAUAAYACAAAACEA0G7zXd4AAAAKAQAADwAAAAAAAAAAAAAAAAARBAAAZHJz&#10;L2Rvd25yZXYueG1sUEsFBgAAAAAEAAQA8wAAABwFAAAAAA==&#10;" filled="f" stroked="f">
                <v:textbox style="mso-fit-shape-to-text:t">
                  <w:txbxContent>
                    <w:p w14:paraId="4677D8FB" w14:textId="77777777"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【大阪府】</w:t>
                      </w:r>
                    </w:p>
                  </w:txbxContent>
                </v:textbox>
              </v:shape>
            </w:pict>
          </mc:Fallback>
        </mc:AlternateContent>
      </w:r>
      <w:r w:rsidR="00314AF2">
        <w:rPr>
          <w:rFonts w:ascii="HGSｺﾞｼｯｸM" w:eastAsia="HGSｺﾞｼｯｸM" w:hAnsi="ＭＳ ゴシック"/>
          <w:noProof/>
          <w:color w:val="000000" w:themeColor="text1"/>
        </w:rPr>
        <mc:AlternateContent>
          <mc:Choice Requires="wps">
            <w:drawing>
              <wp:anchor distT="0" distB="0" distL="114300" distR="114300" simplePos="0" relativeHeight="252073472" behindDoc="0" locked="0" layoutInCell="1" allowOverlap="1" wp14:anchorId="00BCF06E" wp14:editId="0BE8C12D">
                <wp:simplePos x="0" y="0"/>
                <wp:positionH relativeFrom="column">
                  <wp:posOffset>4968016</wp:posOffset>
                </wp:positionH>
                <wp:positionV relativeFrom="paragraph">
                  <wp:posOffset>401955</wp:posOffset>
                </wp:positionV>
                <wp:extent cx="1398270" cy="313055"/>
                <wp:effectExtent l="0" t="0" r="0" b="0"/>
                <wp:wrapNone/>
                <wp:docPr id="67" name="テキスト ボックス 50"/>
                <wp:cNvGraphicFramePr/>
                <a:graphic xmlns:a="http://schemas.openxmlformats.org/drawingml/2006/main">
                  <a:graphicData uri="http://schemas.microsoft.com/office/word/2010/wordprocessingShape">
                    <wps:wsp>
                      <wps:cNvSpPr txBox="1"/>
                      <wps:spPr>
                        <a:xfrm>
                          <a:off x="0" y="0"/>
                          <a:ext cx="1398270" cy="313055"/>
                        </a:xfrm>
                        <a:prstGeom prst="rect">
                          <a:avLst/>
                        </a:prstGeom>
                        <a:noFill/>
                      </wps:spPr>
                      <wps:txbx>
                        <w:txbxContent>
                          <w:p w14:paraId="50789CED" w14:textId="5E94FD78"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【国、市</w:t>
                            </w:r>
                            <w:r w:rsidR="007220AE">
                              <w:rPr>
                                <w:rFonts w:ascii="HGSｺﾞｼｯｸM" w:eastAsia="HGSｺﾞｼｯｸM" w:hAnsi="ＭＳ 明朝" w:cstheme="minorBidi" w:hint="eastAsia"/>
                                <w:color w:val="000000" w:themeColor="text1"/>
                                <w:kern w:val="24"/>
                                <w:sz w:val="22"/>
                                <w:szCs w:val="22"/>
                              </w:rPr>
                              <w:t>町村</w:t>
                            </w:r>
                            <w:r w:rsidRPr="001D62E1">
                              <w:rPr>
                                <w:rFonts w:ascii="HGSｺﾞｼｯｸM" w:eastAsia="HGSｺﾞｼｯｸM" w:hAnsi="ＭＳ 明朝" w:cstheme="minorBidi" w:hint="eastAsia"/>
                                <w:color w:val="000000" w:themeColor="text1"/>
                                <w:kern w:val="24"/>
                                <w:sz w:val="22"/>
                                <w:szCs w:val="22"/>
                              </w:rPr>
                              <w:t>】</w:t>
                            </w:r>
                          </w:p>
                        </w:txbxContent>
                      </wps:txbx>
                      <wps:bodyPr wrap="square" rtlCol="0">
                        <a:spAutoFit/>
                      </wps:bodyPr>
                    </wps:wsp>
                  </a:graphicData>
                </a:graphic>
              </wp:anchor>
            </w:drawing>
          </mc:Choice>
          <mc:Fallback>
            <w:pict>
              <v:shape w14:anchorId="00BCF06E" id="テキスト ボックス 50" o:spid="_x0000_s1034" type="#_x0000_t202" style="position:absolute;left:0;text-align:left;margin-left:391.2pt;margin-top:31.65pt;width:110.1pt;height:24.6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AgtQEAACgDAAAOAAAAZHJzL2Uyb0RvYy54bWysUs2O0zAQviPxDpbvNGlLd5eo6QpYLRcE&#10;SAsP4DpOYyn2GI/bpNdGQjwEr4A48zx5EcZut0VwQ1xsz9/nb76Z5W1vWrZTHjXYkk8nOWfKSqi0&#10;3ZT808f7ZzecYRC2Ei1YVfK9Qn67evpk2blCzaCBtlKeEYjFonMlb0JwRZahbJQROAGnLAVr8EYE&#10;Mv0mq7zoCN202SzPr7IOfOU8SIVI3rtjkK8Sfl0rGd7XNarA2pITt5BOn851PLPVUhQbL1yj5YmG&#10;+AcWRmhLn56h7kQQbOv1X1BGSw8IdZhIMBnUtZYq9UDdTPM/unlohFOpFxIH3Vkm/H+w8t3ug2e6&#10;KvnVNWdWGJrROHwZD9/Hw89x+MrG4ds4DOPhB9lskQTrHBZU9+CoMvSvoKfBRyGjH8kZdehrb+JN&#10;HTKKk/T7s9yqD0zGovmLm9k1hSTF5tN5vlhEmOxS7TyGNwoMi4+SexpnUlns3mI4pj6mxM8s3Ou2&#10;jf4LlfgK/bpPPT5/pLmGak/sOxp8yfHzVnjFmQ/ta0h7EsHQvdwGAkz/RJRjzQmcxpGYnlYnzvt3&#10;O2VdFnz1CwAA//8DAFBLAwQUAAYACAAAACEAPr4CNN4AAAALAQAADwAAAGRycy9kb3ducmV2Lnht&#10;bEyPTU/DMAyG70j8h8hI3FjSDsrUNZ0mPiQOXBjl7jVeW9EkVZOt3b/HO7Hba/nR68fFZra9ONEY&#10;Ou80JAsFglztTecaDdX3+8MKRIjoDPbekYYzBdiUtzcF5sZP7otOu9gILnEhRw1tjEMuZahbshgW&#10;fiDHu4MfLUYex0aaEScut71Mlcqkxc7xhRYHemmp/t0drYYYzTY5V282fPzMn69Tq+onrLS+v5u3&#10;axCR5vgPw0Wf1aFkp70/OhNEr+F5lT4yqiFbLkFcAKXSDMSeU8JBloW8/qH8AwAA//8DAFBLAQIt&#10;ABQABgAIAAAAIQC2gziS/gAAAOEBAAATAAAAAAAAAAAAAAAAAAAAAABbQ29udGVudF9UeXBlc10u&#10;eG1sUEsBAi0AFAAGAAgAAAAhADj9If/WAAAAlAEAAAsAAAAAAAAAAAAAAAAALwEAAF9yZWxzLy5y&#10;ZWxzUEsBAi0AFAAGAAgAAAAhAG9XICC1AQAAKAMAAA4AAAAAAAAAAAAAAAAALgIAAGRycy9lMm9E&#10;b2MueG1sUEsBAi0AFAAGAAgAAAAhAD6+AjTeAAAACwEAAA8AAAAAAAAAAAAAAAAADwQAAGRycy9k&#10;b3ducmV2LnhtbFBLBQYAAAAABAAEAPMAAAAaBQAAAAA=&#10;" filled="f" stroked="f">
                <v:textbox style="mso-fit-shape-to-text:t">
                  <w:txbxContent>
                    <w:p w14:paraId="50789CED" w14:textId="5E94FD78"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【国、市</w:t>
                      </w:r>
                      <w:r w:rsidR="007220AE">
                        <w:rPr>
                          <w:rFonts w:ascii="HGSｺﾞｼｯｸM" w:eastAsia="HGSｺﾞｼｯｸM" w:hAnsi="ＭＳ 明朝" w:cstheme="minorBidi" w:hint="eastAsia"/>
                          <w:color w:val="000000" w:themeColor="text1"/>
                          <w:kern w:val="24"/>
                          <w:sz w:val="22"/>
                          <w:szCs w:val="22"/>
                        </w:rPr>
                        <w:t>町村</w:t>
                      </w:r>
                      <w:r w:rsidRPr="001D62E1">
                        <w:rPr>
                          <w:rFonts w:ascii="HGSｺﾞｼｯｸM" w:eastAsia="HGSｺﾞｼｯｸM" w:hAnsi="ＭＳ 明朝" w:cstheme="minorBidi" w:hint="eastAsia"/>
                          <w:color w:val="000000" w:themeColor="text1"/>
                          <w:kern w:val="24"/>
                          <w:sz w:val="22"/>
                          <w:szCs w:val="22"/>
                        </w:rPr>
                        <w:t>】</w:t>
                      </w:r>
                    </w:p>
                  </w:txbxContent>
                </v:textbox>
              </v:shape>
            </w:pict>
          </mc:Fallback>
        </mc:AlternateContent>
      </w:r>
      <w:r w:rsidR="00AE6A01" w:rsidRPr="00B93DCD">
        <w:rPr>
          <w:rFonts w:hint="eastAsia"/>
          <w:szCs w:val="24"/>
        </w:rPr>
        <w:t>図表</w:t>
      </w:r>
      <w:r w:rsidR="00AE6A01" w:rsidRPr="00B93DCD">
        <w:rPr>
          <w:szCs w:val="24"/>
        </w:rPr>
        <w:t>-1  計画の位置付け</w:t>
      </w:r>
    </w:p>
    <w:p w14:paraId="6949CE29" w14:textId="0BD281F8" w:rsidR="00C634FC" w:rsidRPr="000B208D" w:rsidRDefault="00C634FC" w:rsidP="00133980">
      <w:pPr>
        <w:ind w:leftChars="0" w:left="0" w:firstLineChars="0" w:firstLine="0"/>
        <w:rPr>
          <w:rFonts w:ascii="ＭＳ ゴシック" w:eastAsia="ＭＳ ゴシック" w:hAnsi="ＭＳ ゴシック"/>
          <w:color w:val="000000" w:themeColor="text1"/>
        </w:rPr>
      </w:pPr>
    </w:p>
    <w:p w14:paraId="4F76F673" w14:textId="552AACFE" w:rsidR="00C634FC" w:rsidRPr="000B208D" w:rsidRDefault="00314AF2"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2071424" behindDoc="0" locked="0" layoutInCell="1" allowOverlap="1" wp14:anchorId="47CCBFFF" wp14:editId="5E600848">
                <wp:simplePos x="0" y="0"/>
                <wp:positionH relativeFrom="column">
                  <wp:posOffset>1836621</wp:posOffset>
                </wp:positionH>
                <wp:positionV relativeFrom="paragraph">
                  <wp:posOffset>177800</wp:posOffset>
                </wp:positionV>
                <wp:extent cx="2679700" cy="508000"/>
                <wp:effectExtent l="0" t="0" r="25400" b="25400"/>
                <wp:wrapNone/>
                <wp:docPr id="85" name="角丸四角形 12" descr="副首都ビジョン&#10;成長戦略Beyond Expo 2025&#10;大阪のまちづくりグランドデザイン"/>
                <wp:cNvGraphicFramePr/>
                <a:graphic xmlns:a="http://schemas.openxmlformats.org/drawingml/2006/main">
                  <a:graphicData uri="http://schemas.microsoft.com/office/word/2010/wordprocessingShape">
                    <wps:wsp>
                      <wps:cNvSpPr/>
                      <wps:spPr>
                        <a:xfrm>
                          <a:off x="0" y="0"/>
                          <a:ext cx="2679700" cy="5080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32F270E" w14:textId="77777777"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sidRPr="00620A56">
                              <w:rPr>
                                <w:rFonts w:ascii="HGSｺﾞｼｯｸM" w:eastAsia="HGSｺﾞｼｯｸM" w:hAnsi="ＭＳ 明朝" w:hint="eastAsia"/>
                                <w:color w:val="000000" w:themeColor="text1"/>
                                <w:kern w:val="24"/>
                                <w:sz w:val="20"/>
                                <w:szCs w:val="24"/>
                              </w:rPr>
                              <w:t>副首都ビジョン</w:t>
                            </w:r>
                          </w:p>
                          <w:p w14:paraId="42FA0127" w14:textId="77777777"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成長戦略「Beyond EXPO 2025」</w:t>
                            </w:r>
                          </w:p>
                          <w:p w14:paraId="0C0B1070" w14:textId="0EADB199" w:rsidR="00C634FC" w:rsidRPr="00620A56" w:rsidRDefault="00C634FC" w:rsidP="004D5642">
                            <w:pPr>
                              <w:spacing w:line="240" w:lineRule="exact"/>
                              <w:ind w:leftChars="0" w:left="0" w:rightChars="15" w:right="36" w:firstLineChars="213" w:firstLine="426"/>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大阪のまちづくりグランドデザイン</w:t>
                            </w:r>
                            <w:r w:rsidR="004D5642" w:rsidRPr="004D5642">
                              <w:rPr>
                                <w:rFonts w:ascii="HGSｺﾞｼｯｸM" w:eastAsia="HGSｺﾞｼｯｸM" w:hAnsi="ＭＳ 明朝"/>
                                <w:color w:val="000000" w:themeColor="text1"/>
                                <w:kern w:val="24"/>
                                <w:sz w:val="14"/>
                                <w:szCs w:val="20"/>
                              </w:rPr>
                              <w:t xml:space="preserve">　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CBFFF" id="角丸四角形 12" o:spid="_x0000_s1035" alt="副首都ビジョン&#10;成長戦略Beyond Expo 2025&#10;大阪のまちづくりグランドデザイン" style="position:absolute;left:0;text-align:left;margin-left:144.6pt;margin-top:14pt;width:211pt;height:40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kCiGQMAANgFAAAOAAAAZHJzL2Uyb0RvYy54bWysVM1PE0EUv5v4P0zGxJt026SIlYVUEGNC&#10;gACG8zA7SzfZnRlnpnTrre1B8KLRYEw4afiIHtTERLngP7MW7X/hm9ndYoB4MF5237yP3/t+07Np&#10;EqNtpnQkuI+rEx5GjFMRRHzLx4/WF25NYaQN4QGJBWc+7jKNZ2euX5vuyAariZaIA6YQgHDd6Egf&#10;t4yRjUpF0xZLiJ4QknEQhkIlxMBTbVUCRTqAnsSVmudNVjpCBVIJyrQG7nwuxDMOPwwZNcthqJlB&#10;sY8hNuO+yn037bcyM00aW4rIVkSLMMg/RJGQiIPTMdQ8MQS1VXQJKomoElqEZoKKpCLCMKLM5QDZ&#10;VL0L2ay1iGQuFyiOluMy6f8HS5e2VxSKAh9P1THiJIEe/Tp++ePkZLi/D8Tw9B2q1jAKmKZQtuHu&#10;p9HR69HgNBu8yvon2eA4G3y5eSNt3j3beTHa+3a2c/Rz7/Ae6woeoPupFKjm1epOYXhwPHrzIet9&#10;zHrfs97brHeY9Z5n/WdZ/3M2eA8w2WA3GzzN+l+z/gE8bWs6UjcgwjW5ooqXBtLWOQ1VYv9QQZS6&#10;dnbH7WSpQRSYtcnbd2570HUKsro35QENMJVza6m0ecBEgizhYyXaPFiFmXGtJNuL2uT6pZ71yMVC&#10;FMfAJ42Yow4Mfc06sYo23DxAR5luzHK1VRZCjW1IDtlNN5uLFdomMJeEUsZNNRe1SMBydh3iLQMe&#10;W7jwYw6AFjmESMbYBYDdnMvYeR6FvjVlbjnGxt7fAsuNxxbOs+BmbJxEXKirAGLIqvCc65dFyktj&#10;q2TSzdTNX91qWs6mCLowk0rky6olXYigPYtEmxWiYDuho3BxzDJ8wlhAB0RBYdQS6slVfKsPSwNS&#10;jDqw7T7Wj9tEMYzihxzWyZ6GklAlsVkSvJ3MCWhUFW6ZpI4EA2XikgyVSDbgEDWtFxARTsGXj6lR&#10;5WPO5FcHThllzaZTgxMgiVnka5JacFtXO2nr6QZRsphJA9O8JMpLQBoXpjLXtZZcNNtGhJEb2fM6&#10;FhWH8+FGpzh19j79+XZa5wd55jcAAAD//wMAUEsDBBQABgAIAAAAIQB4qOQs3gAAAAoBAAAPAAAA&#10;ZHJzL2Rvd25yZXYueG1sTI9BT8MwDIXvSPyHyEjcWNoyweiaTtMkJCS4MKZJ3LLGawqJUzXZ1v17&#10;vBO72c+fnt+rFqN34ohD7AIpyCcZCKQmmI5aBZuv14cZiJg0Ge0CoYIzRljUtzeVLk040Sce16kV&#10;bEKx1ApsSn0pZWwseh0noUfi2z4MXideh1aaQZ/Y3DtZZNmT9Loj/mB1jyuLze/64BVMv9/dmZbu&#10;Z/sRpN0+TruNfFspdX83LucgEo7pH4ZLfI4ONWfahQOZKJyCYvZSMHoZuBMDz3nOwo7JjBVZV/K6&#10;Qv0HAAD//wMAUEsBAi0AFAAGAAgAAAAhALaDOJL+AAAA4QEAABMAAAAAAAAAAAAAAAAAAAAAAFtD&#10;b250ZW50X1R5cGVzXS54bWxQSwECLQAUAAYACAAAACEAOP0h/9YAAACUAQAACwAAAAAAAAAAAAAA&#10;AAAvAQAAX3JlbHMvLnJlbHNQSwECLQAUAAYACAAAACEAO+pAohkDAADYBQAADgAAAAAAAAAAAAAA&#10;AAAuAgAAZHJzL2Uyb0RvYy54bWxQSwECLQAUAAYACAAAACEAeKjkLN4AAAAKAQAADwAAAAAAAAAA&#10;AAAAAABzBQAAZHJzL2Rvd25yZXYueG1sUEsFBgAAAAAEAAQA8wAAAH4GAAAAAA==&#10;" filled="f" strokecolor="#243f60 [1604]" strokeweight="1pt">
                <v:textbox inset="0,0,0,0">
                  <w:txbxContent>
                    <w:p w14:paraId="032F270E" w14:textId="77777777"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sidRPr="00620A56">
                        <w:rPr>
                          <w:rFonts w:ascii="HGSｺﾞｼｯｸM" w:eastAsia="HGSｺﾞｼｯｸM" w:hAnsi="ＭＳ 明朝" w:hint="eastAsia"/>
                          <w:color w:val="000000" w:themeColor="text1"/>
                          <w:kern w:val="24"/>
                          <w:sz w:val="20"/>
                          <w:szCs w:val="24"/>
                        </w:rPr>
                        <w:t>副首都ビジョン</w:t>
                      </w:r>
                    </w:p>
                    <w:p w14:paraId="42FA0127" w14:textId="77777777"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成長戦略「Beyond EXPO 2025」</w:t>
                      </w:r>
                    </w:p>
                    <w:p w14:paraId="0C0B1070" w14:textId="0EADB199" w:rsidR="00C634FC" w:rsidRPr="00620A56" w:rsidRDefault="00C634FC" w:rsidP="004D5642">
                      <w:pPr>
                        <w:spacing w:line="240" w:lineRule="exact"/>
                        <w:ind w:leftChars="0" w:left="0" w:rightChars="15" w:right="36" w:firstLineChars="213" w:firstLine="426"/>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大阪のまちづくりグランドデザイン</w:t>
                      </w:r>
                      <w:r w:rsidR="004D5642" w:rsidRPr="004D5642">
                        <w:rPr>
                          <w:rFonts w:ascii="HGSｺﾞｼｯｸM" w:eastAsia="HGSｺﾞｼｯｸM" w:hAnsi="ＭＳ 明朝"/>
                          <w:color w:val="000000" w:themeColor="text1"/>
                          <w:kern w:val="24"/>
                          <w:sz w:val="14"/>
                          <w:szCs w:val="20"/>
                        </w:rPr>
                        <w:t xml:space="preserve">　など</w:t>
                      </w:r>
                    </w:p>
                  </w:txbxContent>
                </v:textbox>
              </v:roundrect>
            </w:pict>
          </mc:Fallback>
        </mc:AlternateContent>
      </w:r>
    </w:p>
    <w:p w14:paraId="21D987C6" w14:textId="19F280B7" w:rsidR="00C634FC" w:rsidRPr="000B208D" w:rsidRDefault="00C634FC" w:rsidP="00C634FC">
      <w:pPr>
        <w:ind w:left="480" w:hangingChars="100" w:hanging="240"/>
        <w:rPr>
          <w:rFonts w:ascii="ＭＳ ゴシック" w:eastAsia="ＭＳ ゴシック" w:hAnsi="ＭＳ ゴシック"/>
          <w:color w:val="000000" w:themeColor="text1"/>
        </w:rPr>
      </w:pPr>
    </w:p>
    <w:p w14:paraId="313A8348" w14:textId="392B00DD" w:rsidR="00C634FC" w:rsidRPr="000B208D" w:rsidRDefault="00314AF2"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2121600" behindDoc="0" locked="0" layoutInCell="1" allowOverlap="1" wp14:anchorId="062BF48A" wp14:editId="05EF50DB">
                <wp:simplePos x="0" y="0"/>
                <wp:positionH relativeFrom="column">
                  <wp:posOffset>2653866</wp:posOffset>
                </wp:positionH>
                <wp:positionV relativeFrom="paragraph">
                  <wp:posOffset>191135</wp:posOffset>
                </wp:positionV>
                <wp:extent cx="1044575" cy="358140"/>
                <wp:effectExtent l="0" t="0" r="3175" b="3810"/>
                <wp:wrapNone/>
                <wp:docPr id="42" name="下矢印 18"/>
                <wp:cNvGraphicFramePr/>
                <a:graphic xmlns:a="http://schemas.openxmlformats.org/drawingml/2006/main">
                  <a:graphicData uri="http://schemas.microsoft.com/office/word/2010/wordprocessingShape">
                    <wps:wsp>
                      <wps:cNvSpPr/>
                      <wps:spPr>
                        <a:xfrm>
                          <a:off x="0" y="0"/>
                          <a:ext cx="1044575" cy="35814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2DD3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208.95pt;margin-top:15.05pt;width:82.25pt;height:28.2pt;z-index:2521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y1lgIAAFgFAAAOAAAAZHJzL2Uyb0RvYy54bWysVMFu1DAQvSPxD5bvNMmyC2XVbLVqVYRU&#10;tRUt6tl17CaS4zFj72aXX0B8AxJfwJEPAvEbjJ1sWrUVB8QevB7PzBvPyxsfHG5aw9YKfQO25MVe&#10;zpmyEqrG3pb8w9XJi33OfBC2EgasKvlWeX64eP7soHNzNYEaTKWQEYj1886VvA7BzbPMy1q1wu+B&#10;U5acGrAVgUy8zSoUHaG3Jpvk+ausA6wcglTe0+lx7+SLhK+1kuFca68CMyWnu4W0Ylpv4potDsT8&#10;FoWrGzlcQ/zDLVrRWCo6Qh2LINgKm0dQbSMRPOiwJ6HNQOtGqtQDdVPkD7q5rIVTqRcix7uRJv//&#10;YOXZ+gJZU5V8OuHMipa+0c8fn39//fbry3dW7EeCOufnFHfpLnCwPG1jtxuNbfynPtgmkbodSVWb&#10;wCQdFvl0Ons940yS7+Vsv5gm1rO7bIc+vFXQsrgpeQWdXSJClwgV61MfqCzF7+JiRWPjauGkMab3&#10;xpMsXrW/XNqFrVF99HulqUu6ziShJn2pI4NsLUgZQkplQ9G7alGp/niW0y8yQMXHjGQZS4ARWVP9&#10;EXsAiNp9jN3DDPExVSV5jsn53y7WJ48ZqTLYMCa3jQV8CsBQV0PlPn5HUk9NZOkGqi1pAKEfDu/k&#10;SUMf4lT4cCGQpoHmhiY8nNOiDXQlh2HHWQ346anzGE8iJS9nHU1Xyf3HlUDFmXlnSb5viinJgIVk&#10;kDwmZOB9z819j121R0CfqaC3xMm0jfHB7LYaob2mh2AZq5JLWEm1Sy4D7oyj0E89PSVSLZcpjEbQ&#10;iXBqL52M4JHVqLGrzbVAN6gxkI7PYDeJYv5Aj31szLSwXAXQTRLrHa8D3zS+STjDUxPfh/t2irp7&#10;EBd/AAAA//8DAFBLAwQUAAYACAAAACEA239aMeIAAAAJAQAADwAAAGRycy9kb3ducmV2LnhtbEyP&#10;y07DMBBF90j8gzVI7KiTvgghkwpVQixg0ZaC6M6NhyRgj6PYbdO/x6xgObpH954pFoM14ki9bx0j&#10;pKMEBHHldMs1wvb18SYD4YNirYxjQjiTh0V5eVGoXLsTr+m4CbWIJexzhdCE0OVS+qohq/zIdcQx&#10;+3S9VSGefS11r06x3Bo5TpK5tKrluNCojpYNVd+bg0VY7yZf/q3fmfdn/dGttk9LXb+cEa+vhod7&#10;EIGG8AfDr35UhzI67d2BtRcGYZre3kUUYZKkICIwy8ZTEHuEbD4DWRby/wflDwAAAP//AwBQSwEC&#10;LQAUAAYACAAAACEAtoM4kv4AAADhAQAAEwAAAAAAAAAAAAAAAAAAAAAAW0NvbnRlbnRfVHlwZXNd&#10;LnhtbFBLAQItABQABgAIAAAAIQA4/SH/1gAAAJQBAAALAAAAAAAAAAAAAAAAAC8BAABfcmVscy8u&#10;cmVsc1BLAQItABQABgAIAAAAIQCNKVy1lgIAAFgFAAAOAAAAAAAAAAAAAAAAAC4CAABkcnMvZTJv&#10;RG9jLnhtbFBLAQItABQABgAIAAAAIQDbf1ox4gAAAAkBAAAPAAAAAAAAAAAAAAAAAPAEAABkcnMv&#10;ZG93bnJldi54bWxQSwUGAAAAAAQABADzAAAA/wUAAAAA&#10;" adj="10800" fillcolor="#4f81bd [3204]" stroked="f" strokeweight="2pt"/>
            </w:pict>
          </mc:Fallback>
        </mc:AlternateContent>
      </w:r>
    </w:p>
    <w:p w14:paraId="2CCB3E85" w14:textId="721C7ED2" w:rsidR="00C634FC" w:rsidRPr="000B208D" w:rsidRDefault="00C634FC" w:rsidP="00C634FC">
      <w:pPr>
        <w:ind w:left="480" w:hangingChars="100" w:hanging="240"/>
        <w:rPr>
          <w:rFonts w:ascii="ＭＳ ゴシック" w:eastAsia="ＭＳ ゴシック" w:hAnsi="ＭＳ ゴシック"/>
          <w:color w:val="000000" w:themeColor="text1"/>
        </w:rPr>
      </w:pPr>
    </w:p>
    <w:p w14:paraId="0C2A343C" w14:textId="217D0CF7" w:rsidR="00C634FC" w:rsidRPr="000B208D" w:rsidRDefault="00FC5E03"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2055040" behindDoc="0" locked="0" layoutInCell="1" allowOverlap="1" wp14:anchorId="7BC85B25" wp14:editId="0295A9F2">
                <wp:simplePos x="0" y="0"/>
                <wp:positionH relativeFrom="column">
                  <wp:posOffset>2213409</wp:posOffset>
                </wp:positionH>
                <wp:positionV relativeFrom="paragraph">
                  <wp:posOffset>29210</wp:posOffset>
                </wp:positionV>
                <wp:extent cx="1947545" cy="594360"/>
                <wp:effectExtent l="0" t="0" r="14605" b="15240"/>
                <wp:wrapNone/>
                <wp:docPr id="92" name="角丸四角形 5" descr="&#10;"/>
                <wp:cNvGraphicFramePr/>
                <a:graphic xmlns:a="http://schemas.openxmlformats.org/drawingml/2006/main">
                  <a:graphicData uri="http://schemas.microsoft.com/office/word/2010/wordprocessingShape">
                    <wps:wsp>
                      <wps:cNvSpPr/>
                      <wps:spPr>
                        <a:xfrm>
                          <a:off x="0" y="0"/>
                          <a:ext cx="1947545" cy="5943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BB999E" w14:textId="77777777" w:rsidR="00C634FC" w:rsidRPr="00C634FC" w:rsidRDefault="00C634FC" w:rsidP="00C634FC">
                            <w:pPr>
                              <w:pStyle w:val="Web"/>
                              <w:spacing w:before="0" w:beforeAutospacing="0" w:after="0" w:afterAutospacing="0" w:line="240" w:lineRule="exact"/>
                              <w:ind w:firstLineChars="200" w:firstLine="402"/>
                              <w:rPr>
                                <w:rFonts w:ascii="HGSｺﾞｼｯｸM" w:eastAsia="HGSｺﾞｼｯｸM"/>
                                <w:b/>
                                <w:bCs/>
                                <w:sz w:val="20"/>
                              </w:rPr>
                            </w:pPr>
                            <w:r w:rsidRPr="00C634FC">
                              <w:rPr>
                                <w:rFonts w:ascii="HGSｺﾞｼｯｸM" w:eastAsia="HGSｺﾞｼｯｸM" w:hAnsi="ＭＳ 明朝" w:cstheme="minorBidi" w:hint="eastAsia"/>
                                <w:b/>
                                <w:bCs/>
                                <w:color w:val="000000" w:themeColor="text1"/>
                                <w:kern w:val="24"/>
                                <w:sz w:val="20"/>
                              </w:rPr>
                              <w:t>住まうビジョン･大阪</w:t>
                            </w:r>
                          </w:p>
                          <w:p w14:paraId="0D0129BA" w14:textId="77777777" w:rsidR="00C634FC" w:rsidRPr="00C634FC" w:rsidRDefault="00C634FC" w:rsidP="00C634FC">
                            <w:pPr>
                              <w:pStyle w:val="Web"/>
                              <w:spacing w:before="0" w:beforeAutospacing="0" w:after="0" w:afterAutospacing="0" w:line="240" w:lineRule="exact"/>
                              <w:ind w:firstLineChars="200" w:firstLine="361"/>
                              <w:rPr>
                                <w:rFonts w:ascii="HGSｺﾞｼｯｸM" w:eastAsia="HGSｺﾞｼｯｸM"/>
                                <w:b/>
                                <w:bCs/>
                                <w:sz w:val="18"/>
                              </w:rPr>
                            </w:pPr>
                            <w:r w:rsidRPr="00C634FC">
                              <w:rPr>
                                <w:rFonts w:ascii="HGSｺﾞｼｯｸM" w:eastAsia="HGSｺﾞｼｯｸM" w:hAnsi="ＭＳ 明朝" w:cstheme="minorBidi" w:hint="eastAsia"/>
                                <w:b/>
                                <w:bCs/>
                                <w:color w:val="000000" w:themeColor="text1"/>
                                <w:kern w:val="24"/>
                                <w:sz w:val="18"/>
                              </w:rPr>
                              <w:t>（大阪府住生活基本計画）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85B25" id="角丸四角形 5" o:spid="_x0000_s1036" alt="&#10;" style="position:absolute;left:0;text-align:left;margin-left:174.3pt;margin-top:2.3pt;width:153.35pt;height:46.8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C0kwIAADAFAAAOAAAAZHJzL2Uyb0RvYy54bWysVM1uEzEQviPxDpaRuNFNQlNo6KaKioqQ&#10;qlK1RT07Xru7ktdjxk6y4TG49saFV+iFt6ESj8HY+1PUIg6IHDZje+abmc/f+OCwqQ1bK/QV2JyP&#10;d0acKSuhqOx1zj9eHr94zZkPwhbCgFU53yrPD+dPnxxs3ExNoARTKGQEYv1s43JehuBmWeZlqWrh&#10;d8ApS4casBaBlnidFSg2hF6bbDIa7WUbwMIhSOU97b5tD/k84WutZPigtVeBmZxTbSF9MX2X8ZvN&#10;D8TsGoUrK9mVIf6hilpUlpIOUG9FEGyF1SOoupIIHnTYkVBnoHUlVeqBuhmPHnRzUQqnUi9EjncD&#10;Tf7/wcrT9Rmyqsj5/oQzK2q6o5/fvvy4vb27uSHj7vtXNuWsUF4Sa8+fNYs3kbON8zMKvXBn2K08&#10;mZGARmMd/6k11iSetwPPqglM0uZ4f/fVdJdgJZ1N93df7qWLyO6jHfrwTkHNopFzhJUtzukyE8di&#10;feIDpSX/3i9mtHBcGRP3Y3VtPckKW6Oig7HnSlOvVMEkASWVqSODbC1IH0JKZcO4PSpFodrt6Yh+&#10;sWnKN0SkVQKMyJoSD9gdQFTwY+wWpvOPoSqJdAge/a2wNniISJnBhiG4rizgnwAMddVlbv17klpq&#10;IkuhWTZJB3v9/S6h2JI2ENqh8U4eV3QbJ8KHM4E0JTRPNPl0WgJ+5mxDU5Rz/2klUHFm3luSaRy5&#10;3sDeWPaGXdVHQMSP6Y1wMpkUgMH0pkaor2jAFzELHQkrKVfOZcB+cRTaaaYnQqrFIrnRaDkRTuyF&#10;kxE88hSFctlcCXSdpAKJ8RT6CROzB6JqfWOkhcUqgK6S4iJTLS8dgzSWSQrdExLn/vd18rp/6Oa/&#10;AAAA//8DAFBLAwQUAAYACAAAACEA2KUVMt4AAAAIAQAADwAAAGRycy9kb3ducmV2LnhtbEyPQU+D&#10;QBCF7yb+h82YeLMLlCIiS2NsPHmSmnjdsiOQsrOU3VL01zue9PQyeS/vfVNuFzuIGSffO1IQryIQ&#10;SI0zPbUK3vcvdzkIHzQZPThCBV/oYVtdX5W6MO5CbzjXoRVcQr7QCroQxkJK33RotV+5EYm9TzdZ&#10;HficWmkmfeFyO8gkijJpdU+80OkRnztsjvXZKjjt56P09f3JxR9p/J2EXf6a7ZS6vVmeHkEEXMJf&#10;GH7xGR0qZjq4MxkvBgXrNM84qiBlYT/bbNYgDgoe8gRkVcr/D1Q/AAAA//8DAFBLAQItABQABgAI&#10;AAAAIQC2gziS/gAAAOEBAAATAAAAAAAAAAAAAAAAAAAAAABbQ29udGVudF9UeXBlc10ueG1sUEsB&#10;Ai0AFAAGAAgAAAAhADj9If/WAAAAlAEAAAsAAAAAAAAAAAAAAAAALwEAAF9yZWxzLy5yZWxzUEsB&#10;Ai0AFAAGAAgAAAAhAC+NgLSTAgAAMAUAAA4AAAAAAAAAAAAAAAAALgIAAGRycy9lMm9Eb2MueG1s&#10;UEsBAi0AFAAGAAgAAAAhANilFTLeAAAACAEAAA8AAAAAAAAAAAAAAAAA7QQAAGRycy9kb3ducmV2&#10;LnhtbFBLBQYAAAAABAAEAPMAAAD4BQAAAAA=&#10;" filled="f" strokecolor="#243f60 [1604]" strokeweight="2pt">
                <v:textbox inset="0,0,0,0">
                  <w:txbxContent>
                    <w:p w14:paraId="59BB999E" w14:textId="77777777" w:rsidR="00C634FC" w:rsidRPr="00C634FC" w:rsidRDefault="00C634FC" w:rsidP="00C634FC">
                      <w:pPr>
                        <w:pStyle w:val="Web"/>
                        <w:spacing w:before="0" w:beforeAutospacing="0" w:after="0" w:afterAutospacing="0" w:line="240" w:lineRule="exact"/>
                        <w:ind w:firstLineChars="200" w:firstLine="402"/>
                        <w:rPr>
                          <w:rFonts w:ascii="HGSｺﾞｼｯｸM" w:eastAsia="HGSｺﾞｼｯｸM"/>
                          <w:b/>
                          <w:bCs/>
                          <w:sz w:val="20"/>
                        </w:rPr>
                      </w:pPr>
                      <w:r w:rsidRPr="00C634FC">
                        <w:rPr>
                          <w:rFonts w:ascii="HGSｺﾞｼｯｸM" w:eastAsia="HGSｺﾞｼｯｸM" w:hAnsi="ＭＳ 明朝" w:cstheme="minorBidi" w:hint="eastAsia"/>
                          <w:b/>
                          <w:bCs/>
                          <w:color w:val="000000" w:themeColor="text1"/>
                          <w:kern w:val="24"/>
                          <w:sz w:val="20"/>
                        </w:rPr>
                        <w:t>住まうビジョン･大阪</w:t>
                      </w:r>
                    </w:p>
                    <w:p w14:paraId="0D0129BA" w14:textId="77777777" w:rsidR="00C634FC" w:rsidRPr="00C634FC" w:rsidRDefault="00C634FC" w:rsidP="00C634FC">
                      <w:pPr>
                        <w:pStyle w:val="Web"/>
                        <w:spacing w:before="0" w:beforeAutospacing="0" w:after="0" w:afterAutospacing="0" w:line="240" w:lineRule="exact"/>
                        <w:ind w:firstLineChars="200" w:firstLine="361"/>
                        <w:rPr>
                          <w:rFonts w:ascii="HGSｺﾞｼｯｸM" w:eastAsia="HGSｺﾞｼｯｸM"/>
                          <w:b/>
                          <w:bCs/>
                          <w:sz w:val="18"/>
                        </w:rPr>
                      </w:pPr>
                      <w:r w:rsidRPr="00C634FC">
                        <w:rPr>
                          <w:rFonts w:ascii="HGSｺﾞｼｯｸM" w:eastAsia="HGSｺﾞｼｯｸM" w:hAnsi="ＭＳ 明朝" w:cstheme="minorBidi" w:hint="eastAsia"/>
                          <w:b/>
                          <w:bCs/>
                          <w:color w:val="000000" w:themeColor="text1"/>
                          <w:kern w:val="24"/>
                          <w:sz w:val="18"/>
                        </w:rPr>
                        <w:t>（大阪府住生活基本計画）</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2056064" behindDoc="0" locked="0" layoutInCell="1" allowOverlap="1" wp14:anchorId="25C5A912" wp14:editId="638686F7">
                <wp:simplePos x="0" y="0"/>
                <wp:positionH relativeFrom="column">
                  <wp:posOffset>1932622</wp:posOffset>
                </wp:positionH>
                <wp:positionV relativeFrom="paragraph">
                  <wp:posOffset>133668</wp:posOffset>
                </wp:positionV>
                <wp:extent cx="221615" cy="289560"/>
                <wp:effectExtent l="4128" t="0" r="0" b="0"/>
                <wp:wrapNone/>
                <wp:docPr id="98" name="上下矢印 33"/>
                <wp:cNvGraphicFramePr/>
                <a:graphic xmlns:a="http://schemas.openxmlformats.org/drawingml/2006/main">
                  <a:graphicData uri="http://schemas.microsoft.com/office/word/2010/wordprocessingShape">
                    <wps:wsp>
                      <wps:cNvSpPr/>
                      <wps:spPr>
                        <a:xfrm rot="5400000">
                          <a:off x="0" y="0"/>
                          <a:ext cx="221615" cy="289560"/>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D907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26" type="#_x0000_t70" style="position:absolute;left:0;text-align:left;margin-left:152.15pt;margin-top:10.55pt;width:17.45pt;height:22.8pt;rotation:90;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0qsgIAAKEFAAAOAAAAZHJzL2Uyb0RvYy54bWysVMFOGzEQvVfqP1i+l82GhELEBkUgqkoI&#10;UKHibLw2WcnrcW0nm/QTWvUbKvULeuSDqPobnfFuFgq0h6p7WHk8M29mnmdm/2BVG7ZUPlRgC55v&#10;DThTVkJZ2ZuCv788frXLWYjClsKAVQVfq8APpi9f7DduooYwB1MqzxDEhknjCj6P0U2yLMi5qkXY&#10;AqcsKjX4WkQU/U1WetEgem2y4WCwkzXgS+dBqhDw9qhV8mnC11rJeKZ1UJGZgmNuMf19+l/TP5vu&#10;i8mNF25eyS4N8Q9Z1KKyGLSHOhJRsIWvnkDVlfQQQMctCXUGWldSpRqwmnzwqJqLuXAq1YLkBNfT&#10;FP4frDxdnntWlQXfw5eyosY3urv9dHf7+efXbz++fGfb28RR48IETS/cue+kgEcqeKV9zTwgsePR&#10;gL5EAxbGVonldc+yWkUm8XI4zHfyMWcSVcPdvfFOeoWshSJI50N8o6BmdCj4wh1BY2feQ5OwxfIk&#10;RMwCPTaW5BXAVOVxZUwSqH/UofFsKfDlhZTKxpwqQa/fLI0lewvk2arpJqOC2xLTKa6NIjtj3ymN&#10;dFEZKZnUqE8DpRzmolRt/HEipou+SS3lkgDJWmP8Hjv/G3YL09mTq0p93ju3L/CHxFrn3iNFBht7&#10;57qy4J+Lbnr6dGu/Iamlhli6hnKNzZSaAWctOHlc4QueiBDPhcexwktcFfEMf9pAU3DoTpzNwX98&#10;7p7ssdtRy1mDY1rw8GEhvOLMvLU4B3v5aERznYTR+PUQBf9Qc/1QYxf1IWA/5Cm7dCT7aDZH7aG+&#10;wo0yo6ioElZi7ILL6DfCYWzXB+4kqWazZIaz7EQ8sRdOEjixSq15uboS3nVtHLH/T2Ez0mLyqI1b&#10;W/K0MFtE0FXq8XteO75xD6TG6XYWLZqHcrK636zTXwAAAP//AwBQSwMEFAAGAAgAAAAhABmITArf&#10;AAAACQEAAA8AAABkcnMvZG93bnJldi54bWxMj0tPwzAQhO9I/AdrkbhRJ2lq0RCnqpA4V30IwW0b&#10;mzgitkPsPPj3LCe4zWpGs9+Uu8V2bNJDaL2TkK4SYNrVXrWukXA5vzw8AgsRncLOOy3hWwfYVbc3&#10;JRbKz+6op1NsGJW4UKAEE2NfcB5qoy2Gle+1I+/DDxYjnUPD1YAzlduOZ0kiuMXW0QeDvX42uv48&#10;jVbCIR2/3gVu5ql+zdLz5XDcb96MlPd3y/4JWNRL/AvDLz6hQ0VMVz86FVgnIdtuaUskIXJgFFjn&#10;uQB2lSDSNfCq5P8XVD8AAAD//wMAUEsBAi0AFAAGAAgAAAAhALaDOJL+AAAA4QEAABMAAAAAAAAA&#10;AAAAAAAAAAAAAFtDb250ZW50X1R5cGVzXS54bWxQSwECLQAUAAYACAAAACEAOP0h/9YAAACUAQAA&#10;CwAAAAAAAAAAAAAAAAAvAQAAX3JlbHMvLnJlbHNQSwECLQAUAAYACAAAACEAHDzdKrICAAChBQAA&#10;DgAAAAAAAAAAAAAAAAAuAgAAZHJzL2Uyb0RvYy54bWxQSwECLQAUAAYACAAAACEAGYhMCt8AAAAJ&#10;AQAADwAAAAAAAAAAAAAAAAAMBQAAZHJzL2Rvd25yZXYueG1sUEsFBgAAAAAEAAQA8wAAABgGAAAA&#10;AA==&#10;" adj=",8266" fillcolor="#4f81bd [3204]" stroked="f" strokeweight="2p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2074496" behindDoc="0" locked="0" layoutInCell="1" allowOverlap="1" wp14:anchorId="2355C826" wp14:editId="55E82990">
                <wp:simplePos x="0" y="0"/>
                <wp:positionH relativeFrom="column">
                  <wp:posOffset>4211637</wp:posOffset>
                </wp:positionH>
                <wp:positionV relativeFrom="paragraph">
                  <wp:posOffset>13653</wp:posOffset>
                </wp:positionV>
                <wp:extent cx="268605" cy="287020"/>
                <wp:effectExtent l="0" t="9207" r="7937" b="7938"/>
                <wp:wrapNone/>
                <wp:docPr id="90" name="下矢印 17"/>
                <wp:cNvGraphicFramePr/>
                <a:graphic xmlns:a="http://schemas.openxmlformats.org/drawingml/2006/main">
                  <a:graphicData uri="http://schemas.microsoft.com/office/word/2010/wordprocessingShape">
                    <wps:wsp>
                      <wps:cNvSpPr/>
                      <wps:spPr>
                        <a:xfrm rot="5400000">
                          <a:off x="0" y="0"/>
                          <a:ext cx="268605" cy="287020"/>
                        </a:xfrm>
                        <a:prstGeom prst="downArrow">
                          <a:avLst>
                            <a:gd name="adj1" fmla="val 50000"/>
                            <a:gd name="adj2" fmla="val 53429"/>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56D8" id="下矢印 17" o:spid="_x0000_s1026" type="#_x0000_t67" style="position:absolute;left:0;text-align:left;margin-left:331.6pt;margin-top:1.1pt;width:21.15pt;height:22.6pt;rotation:90;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JBwQIAALYFAAAOAAAAZHJzL2Uyb0RvYy54bWysVM1u1DAQviPxDpbvNNmw259Vs9WqVRFS&#10;1a5oUc+uYzdBjsfY3s0ur4B4BiSegCMPBOI1GNvZdEt7QuQQ2Z6Zb2a++Tk+WbeKrIR1DeiSjvZy&#10;SoTmUDX6vqTvb85fHVLiPNMVU6BFSTfC0ZPZyxfHnZmKAmpQlbAEQbSbdqaktfdmmmWO16Jlbg+M&#10;0CiUYFvm8Wrvs8qyDtFblRV5vp91YCtjgQvn8PUsCeks4kspuL+S0glPVEkxNh//Nv7vwj+bHbPp&#10;vWWmbngfBvuHKFrWaHQ6QJ0xz8jSNk+g2oZbcCD9Hoc2AykbLmIOmM0o/yub65oZEXNBcpwZaHL/&#10;D5ZfrhaWNFVJj5AezVqs0c8fn39//fbry3cyOggEdcZNUe/aLGx/c3gM2a6lbYkFZHUyzsMXOcCs&#10;yDpSvBkoFmtPOD4W+4f7+YQSjqLi8CAvYgmyBBUgjXX+jYCWhENJK+j03FroIjJbXTgfaa76WFn1&#10;YUSJbBVWbcUUmcQoUlV3dIpHOq/HxVFIDN32iHjaOg7wSoe/hvNGqaQXXrJAREo9nvxGiaT9Tkjk&#10;MKQXw4zdK06VJRhSSRnnQvtREtWsEul5CBWdDxYxKKURMCBL9D9g9wBhMp5ipyh7/WAqYvMPxqky&#10;g5vHgSXjwSJ6Bu0H47bRYJ/LTGFWveekvyUpURNYuoNqgx0WmwQ7zBl+3mBlL5jzC2axaviI+8Nf&#10;4U8q6EoK/YmSGuyn596DPo4ASinpcHZL6j4umRWUqLcah+NoNB6HYY+X8eQAm4zYXcndrkQv21PA&#10;MmEfYXTxGPS92h6lhfYW18w8eEUR0xx9l5R7u72c+rRTcFFxMZ9HNRxww/yFvjY8gAdWQ4/drG+Z&#10;NX17e5yLS9jOed+OidEH3WCpYb70IBsfhA+89hdcDrFx+kUWts/uPWo9rNvZHwAAAP//AwBQSwME&#10;FAAGAAgAAAAhAGOMmdzdAAAACAEAAA8AAABkcnMvZG93bnJldi54bWxMj8FOwzAQRO9I/IO1SNyo&#10;HQhpG+JUqIhrKW3h7MZLEhGvo9hpw9+znMpxNKOZN8Vqcp044RBaTxqSmQKBVHnbUq3hsH+9W4AI&#10;0ZA1nSfU8IMBVuX1VWFy68/0jqddrAWXUMiNhibGPpcyVA06E2a+R2Lvyw/ORJZDLe1gzlzuOnmv&#10;VCadaYkXGtPjusHqezc6DSMuPz/UxqYviTps99t087ZebLS+vZmen0BEnOIlDH/4jA4lMx39SDaI&#10;TkOWJYweNTxkINifqzl/O2pIH5cgy0L+P1D+AgAA//8DAFBLAQItABQABgAIAAAAIQC2gziS/gAA&#10;AOEBAAATAAAAAAAAAAAAAAAAAAAAAABbQ29udGVudF9UeXBlc10ueG1sUEsBAi0AFAAGAAgAAAAh&#10;ADj9If/WAAAAlAEAAAsAAAAAAAAAAAAAAAAALwEAAF9yZWxzLy5yZWxzUEsBAi0AFAAGAAgAAAAh&#10;AN5d0kHBAgAAtgUAAA4AAAAAAAAAAAAAAAAALgIAAGRycy9lMm9Eb2MueG1sUEsBAi0AFAAGAAgA&#10;AAAhAGOMmdzdAAAACAEAAA8AAAAAAAAAAAAAAAAAGwUAAGRycy9kb3ducmV2LnhtbFBLBQYAAAAA&#10;BAAEAPMAAAAlBgAAAAA=&#10;" adj="10800" fillcolor="#4f81bd [3204]" stroked="f" strokeweight="2p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2052992" behindDoc="0" locked="0" layoutInCell="1" allowOverlap="1" wp14:anchorId="293C1BDD" wp14:editId="7A82FF14">
                <wp:simplePos x="0" y="0"/>
                <wp:positionH relativeFrom="column">
                  <wp:posOffset>4548554</wp:posOffset>
                </wp:positionH>
                <wp:positionV relativeFrom="paragraph">
                  <wp:posOffset>31262</wp:posOffset>
                </wp:positionV>
                <wp:extent cx="2085975" cy="251460"/>
                <wp:effectExtent l="0" t="0" r="28575" b="15240"/>
                <wp:wrapNone/>
                <wp:docPr id="88" name="角丸四角形 13"/>
                <wp:cNvGraphicFramePr/>
                <a:graphic xmlns:a="http://schemas.openxmlformats.org/drawingml/2006/main">
                  <a:graphicData uri="http://schemas.microsoft.com/office/word/2010/wordprocessingShape">
                    <wps:wsp>
                      <wps:cNvSpPr/>
                      <wps:spPr>
                        <a:xfrm>
                          <a:off x="0" y="0"/>
                          <a:ext cx="2085975" cy="25146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F864B87" w14:textId="316F7469" w:rsidR="00C634FC" w:rsidRPr="003608FD" w:rsidRDefault="003608FD" w:rsidP="003608FD">
                            <w:pPr>
                              <w:pStyle w:val="Web"/>
                              <w:adjustRightInd w:val="0"/>
                              <w:snapToGrid w:val="0"/>
                              <w:spacing w:before="0" w:beforeAutospacing="0" w:after="0" w:afterAutospacing="0" w:line="240" w:lineRule="exact"/>
                              <w:rPr>
                                <w:rFonts w:ascii="HGSｺﾞｼｯｸM" w:eastAsia="HGSｺﾞｼｯｸM"/>
                                <w:sz w:val="20"/>
                              </w:rPr>
                            </w:pPr>
                            <w:r>
                              <w:rPr>
                                <w:rFonts w:ascii="HGSｺﾞｼｯｸM" w:eastAsia="HGSｺﾞｼｯｸM" w:hAnsi="ＭＳ 明朝" w:cstheme="minorBidi" w:hint="eastAsia"/>
                                <w:color w:val="000000" w:themeColor="text1"/>
                                <w:kern w:val="24"/>
                                <w:sz w:val="18"/>
                              </w:rPr>
                              <w:t>【国】：</w:t>
                            </w:r>
                            <w:r w:rsidR="00C634FC" w:rsidRPr="00BA5BFF">
                              <w:rPr>
                                <w:rFonts w:ascii="HGSｺﾞｼｯｸM" w:eastAsia="HGSｺﾞｼｯｸM" w:hAnsi="ＭＳ 明朝" w:cstheme="minorBidi" w:hint="eastAsia"/>
                                <w:color w:val="000000" w:themeColor="text1"/>
                                <w:kern w:val="24"/>
                                <w:sz w:val="20"/>
                              </w:rPr>
                              <w:t>住生活基本計画</w:t>
                            </w:r>
                            <w:r w:rsidR="00C634FC" w:rsidRPr="00EE1EDA">
                              <w:rPr>
                                <w:rFonts w:ascii="HGSｺﾞｼｯｸM" w:eastAsia="HGSｺﾞｼｯｸM" w:hAnsi="ＭＳ 明朝" w:cstheme="minorBidi" w:hint="eastAsia"/>
                                <w:color w:val="000000" w:themeColor="text1"/>
                                <w:kern w:val="24"/>
                                <w:sz w:val="18"/>
                              </w:rPr>
                              <w:t>（全国計画）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C1BDD" id="角丸四角形 13" o:spid="_x0000_s1037" style="position:absolute;left:0;text-align:left;margin-left:358.15pt;margin-top:2.45pt;width:164.25pt;height:19.8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4FkAIAADQFAAAOAAAAZHJzL2Uyb0RvYy54bWysVM1OGzEQvlfqO1i+l92kDdCIDYpAVJUQ&#10;RUDF2fHa7Er+69jJbvoYvXLj0lfg0rcpUh+jY+8PCKoequbgjNcz38x8/sYHh61WZCPA19YUdLKT&#10;UyIMt2Vtbgr6+erkzT4lPjBTMmWNKOhWeHq4eP3qoHFzMbWVVaUAgiDGzxtX0CoEN88yzyuhmd+x&#10;Thg8lBY0C7iFm6wE1iC6Vtk0z3ezxkLpwHLhPX497g7pIuFLKXj4JKUXgaiCYm0hrZDWVVyzxQGb&#10;3wBzVc37Mtg/VKFZbTDpCHXMAiNrqF9A6ZqD9VaGHW51ZqWsuUg9YDeT/Fk3lxVzIvWC5Hg30uT/&#10;Hyw/25wDqcuC7uNNGabxjn59//bz/v7h9haNhx93ZPI20tQ4P0fvS3cO/c6jGXtuJej4j92QNlG7&#10;HakVbSAcP07z/dn7vRklHM+ms8m73cR99hjtwIcPwmoSjYKCXZvyAu8v0co2pz5gWvQf/GJGY09q&#10;pdIdKkMaFOB0L++AY7ldgckKWyVihDIXQmK/saSEnJQmjhSQDUONMM6FCZPuqGKl6D7PcvxFFrCA&#10;MSLtEmBElljJiN0DRBW/xO5gev8YKpJQx+D8b4V1wWNEymxNGIN1bSz8CUBhV33mzh/Lf0JNNEO7&#10;apMW9oYLX9lyi/oA2w2Od/ykxus5ZT6cM8BJwZnC6cfTysJXShqcpIL6L2sGghL10aBU49gNBgzG&#10;ajDMWh9ZJH6C74TjycQACGowJVh9jUO+jFnwiBmOuQrKAwybo9BNND4TXCyXyQ3Hy7Fwai4dj+CR&#10;p6icq/aages1FlCdZ3aYMjZ/prLON0Yau1wHK+skwchUx0vPII5mkkL/jMTZf7pPXo+P3eI3AAAA&#10;//8DAFBLAwQUAAYACAAAACEAaXU+Qd4AAAAJAQAADwAAAGRycy9kb3ducmV2LnhtbEyPwU7DMBBE&#10;70j8g7VI3KhTagqEOFVVCQkJLpSqEjc3XuKAvY5it03/nu0JjjszejtTLcbgxQGH1EXSMJ0UIJCa&#10;aDtqNWw+nm8eQKRsyBofCTWcMMGivryoTGnjkd7xsM6tYAil0mhwOfellKlxGEyaxB6Jva84BJP5&#10;HFppB3NkePDytijmMpiO+IMzPa4cNj/rfdCgPl/9iZb+e/sWpdvOVLeRLyutr6/G5ROIjGP+C8O5&#10;PleHmjvt4p5sEl7D/XQ+4yjDHkGc/UIp3rJjQd2BrCv5f0H9CwAA//8DAFBLAQItABQABgAIAAAA&#10;IQC2gziS/gAAAOEBAAATAAAAAAAAAAAAAAAAAAAAAABbQ29udGVudF9UeXBlc10ueG1sUEsBAi0A&#10;FAAGAAgAAAAhADj9If/WAAAAlAEAAAsAAAAAAAAAAAAAAAAALwEAAF9yZWxzLy5yZWxzUEsBAi0A&#10;FAAGAAgAAAAhACgpvgWQAgAANAUAAA4AAAAAAAAAAAAAAAAALgIAAGRycy9lMm9Eb2MueG1sUEsB&#10;Ai0AFAAGAAgAAAAhAGl1PkHeAAAACQEAAA8AAAAAAAAAAAAAAAAA6gQAAGRycy9kb3ducmV2Lnht&#10;bFBLBQYAAAAABAAEAPMAAAD1BQAAAAA=&#10;" filled="f" strokecolor="#243f60 [1604]" strokeweight="1pt">
                <v:textbox inset="0,0,0,0">
                  <w:txbxContent>
                    <w:p w14:paraId="3F864B87" w14:textId="316F7469" w:rsidR="00C634FC" w:rsidRPr="003608FD" w:rsidRDefault="003608FD" w:rsidP="003608FD">
                      <w:pPr>
                        <w:pStyle w:val="Web"/>
                        <w:adjustRightInd w:val="0"/>
                        <w:snapToGrid w:val="0"/>
                        <w:spacing w:before="0" w:beforeAutospacing="0" w:after="0" w:afterAutospacing="0" w:line="240" w:lineRule="exact"/>
                        <w:rPr>
                          <w:rFonts w:ascii="HGSｺﾞｼｯｸM" w:eastAsia="HGSｺﾞｼｯｸM"/>
                          <w:sz w:val="20"/>
                        </w:rPr>
                      </w:pPr>
                      <w:r>
                        <w:rPr>
                          <w:rFonts w:ascii="HGSｺﾞｼｯｸM" w:eastAsia="HGSｺﾞｼｯｸM" w:hAnsi="ＭＳ 明朝" w:cstheme="minorBidi" w:hint="eastAsia"/>
                          <w:color w:val="000000" w:themeColor="text1"/>
                          <w:kern w:val="24"/>
                          <w:sz w:val="18"/>
                        </w:rPr>
                        <w:t>【国】：</w:t>
                      </w:r>
                      <w:r w:rsidR="00C634FC" w:rsidRPr="00BA5BFF">
                        <w:rPr>
                          <w:rFonts w:ascii="HGSｺﾞｼｯｸM" w:eastAsia="HGSｺﾞｼｯｸM" w:hAnsi="ＭＳ 明朝" w:cstheme="minorBidi" w:hint="eastAsia"/>
                          <w:color w:val="000000" w:themeColor="text1"/>
                          <w:kern w:val="24"/>
                          <w:sz w:val="20"/>
                        </w:rPr>
                        <w:t>住生活基本計画</w:t>
                      </w:r>
                      <w:r w:rsidR="00C634FC" w:rsidRPr="00EE1EDA">
                        <w:rPr>
                          <w:rFonts w:ascii="HGSｺﾞｼｯｸM" w:eastAsia="HGSｺﾞｼｯｸM" w:hAnsi="ＭＳ 明朝" w:cstheme="minorBidi" w:hint="eastAsia"/>
                          <w:color w:val="000000" w:themeColor="text1"/>
                          <w:kern w:val="24"/>
                          <w:sz w:val="18"/>
                        </w:rPr>
                        <w:t>（全国計画）</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2057088" behindDoc="0" locked="0" layoutInCell="1" allowOverlap="1" wp14:anchorId="6991B8FC" wp14:editId="3AA585D1">
                <wp:simplePos x="0" y="0"/>
                <wp:positionH relativeFrom="column">
                  <wp:posOffset>2663825</wp:posOffset>
                </wp:positionH>
                <wp:positionV relativeFrom="paragraph">
                  <wp:posOffset>696595</wp:posOffset>
                </wp:positionV>
                <wp:extent cx="1044575" cy="190500"/>
                <wp:effectExtent l="0" t="0" r="3175" b="0"/>
                <wp:wrapNone/>
                <wp:docPr id="102" name="下矢印 18"/>
                <wp:cNvGraphicFramePr/>
                <a:graphic xmlns:a="http://schemas.openxmlformats.org/drawingml/2006/main">
                  <a:graphicData uri="http://schemas.microsoft.com/office/word/2010/wordprocessingShape">
                    <wps:wsp>
                      <wps:cNvSpPr/>
                      <wps:spPr>
                        <a:xfrm>
                          <a:off x="0" y="0"/>
                          <a:ext cx="1044575" cy="1905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4ABA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209.75pt;margin-top:54.85pt;width:82.25pt;height:15pt;z-index:2520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LCkwIAAFkFAAAOAAAAZHJzL2Uyb0RvYy54bWysVMFu1DAQvSPxD5bvNMlqC+1qs9WqVRFS&#10;1Va0qGfXsZtIjseMvZtdfgHxDUh8AUc+CMRvMHayadVWHBAXx/bMvJl5eeP50aY1bK3QN2BLXuzl&#10;nCkroWrsXck/XJ++OuDMB2ErYcCqkm+V50eLly/mnZupCdRgKoWMQKyfda7kdQhulmVe1qoVfg+c&#10;smTUgK0IdMS7rELREXprskmev846wMohSOU93Z70Rr5I+ForGS609iowU3KqLaQV03ob12wxF7M7&#10;FK5u5FCG+IcqWtFYSjpCnYgg2AqbJ1BtIxE86LAnoc1A60aq1AN1U+SPurmqhVOpFyLHu5Em//9g&#10;5fn6EllT0b/LJ5xZ0dJP+vnj8++v3359+c6Kg8hQ5/yMHK/cJQ4nT9vY7kZjG7/UCNskVrcjq2oT&#10;mKTLIp9O99/scybJVhzm+3miPbuPdujDWwUti5uSV9DZJSJ0iVGxPvOB0pL/zi9mNDauFk4bY3pr&#10;vMliqX1xaRe2RvXe75WmNqmcSUJNAlPHBtlakDSElMqGojfVolL9NZU6FjtGpFKMJcCIrCn/iD0A&#10;RPE+xe6rHPxjqEr6HIPzvxXWB48RKTPYMAa3jQV8DsBQV0Pm3n9HUk9NZOkWqi2JAKGfDu/kaUM/&#10;4kz4cCmQxoEGh0Y8XNCiDXQlh2HHWQ346bn76E8qJStnHY1Xyf3HlUDFmXlnSb+HxXQa5zEdSB4T&#10;OuBDy+1Di121x0C/qaDHxMm0jf7B7LYaob2hl2AZs5JJWEm5Sy4D7g7HoR97ekukWi6TG82gE+HM&#10;XjkZwSOrUWPXmxuBblBjIB2fw24UxeyRHnvfGGlhuQqgmyTWe14Hvml+k3CGtyY+EA/Pyev+RVz8&#10;AQAA//8DAFBLAwQUAAYACAAAACEA+pbpZOEAAAALAQAADwAAAGRycy9kb3ducmV2LnhtbEyPQU8C&#10;MRCF7yb+h2ZMvEkXAYV1u8SQGA96EAQit7Idd1fb6aYtsPx7x5Me570vb94r5r2z4oghtp4UDAcZ&#10;CKTKm5ZqBev3p5spiJg0GW09oYIzRpiXlxeFzo0/0RKPq1QLDqGYawVNSl0uZawadDoOfIfE3qcP&#10;Tic+Qy1N0CcOd1beZtmddLol/tDoDhcNVt+rg1Ow3I2+4ibs7PbFfHRv6+eFqV/PSl1f9Y8PIBL2&#10;6Q+G3/pcHUrutPcHMlFYBePhbMIoG9nsHgQTk+mY1+1ZGbEiy0L+31D+AAAA//8DAFBLAQItABQA&#10;BgAIAAAAIQC2gziS/gAAAOEBAAATAAAAAAAAAAAAAAAAAAAAAABbQ29udGVudF9UeXBlc10ueG1s&#10;UEsBAi0AFAAGAAgAAAAhADj9If/WAAAAlAEAAAsAAAAAAAAAAAAAAAAALwEAAF9yZWxzLy5yZWxz&#10;UEsBAi0AFAAGAAgAAAAhAAOdYsKTAgAAWQUAAA4AAAAAAAAAAAAAAAAALgIAAGRycy9lMm9Eb2Mu&#10;eG1sUEsBAi0AFAAGAAgAAAAhAPqW6WThAAAACwEAAA8AAAAAAAAAAAAAAAAA7QQAAGRycy9kb3du&#10;cmV2LnhtbFBLBQYAAAAABAAEAPMAAAD7BQAAAAA=&#10;" adj="10800" fillcolor="#4f81bd [3204]" stroked="f" strokeweight="2pt"/>
            </w:pict>
          </mc:Fallback>
        </mc:AlternateContent>
      </w:r>
      <w:r w:rsidR="00314AF2">
        <w:rPr>
          <w:rFonts w:ascii="ＭＳ ゴシック" w:eastAsia="ＭＳ ゴシック" w:hAnsi="ＭＳ ゴシック"/>
          <w:noProof/>
          <w:color w:val="000000" w:themeColor="text1"/>
        </w:rPr>
        <mc:AlternateContent>
          <mc:Choice Requires="wps">
            <w:drawing>
              <wp:anchor distT="0" distB="0" distL="114300" distR="114300" simplePos="0" relativeHeight="252054016" behindDoc="0" locked="0" layoutInCell="1" allowOverlap="1" wp14:anchorId="245E29E6" wp14:editId="1D22514F">
                <wp:simplePos x="0" y="0"/>
                <wp:positionH relativeFrom="column">
                  <wp:posOffset>186690</wp:posOffset>
                </wp:positionH>
                <wp:positionV relativeFrom="paragraph">
                  <wp:posOffset>114935</wp:posOffset>
                </wp:positionV>
                <wp:extent cx="1691005" cy="1699260"/>
                <wp:effectExtent l="0" t="0" r="23495" b="15240"/>
                <wp:wrapNone/>
                <wp:docPr id="97" name="角丸四角形 30"/>
                <wp:cNvGraphicFramePr/>
                <a:graphic xmlns:a="http://schemas.openxmlformats.org/drawingml/2006/main">
                  <a:graphicData uri="http://schemas.microsoft.com/office/word/2010/wordprocessingShape">
                    <wps:wsp>
                      <wps:cNvSpPr/>
                      <wps:spPr>
                        <a:xfrm>
                          <a:off x="0" y="0"/>
                          <a:ext cx="1691005" cy="1699260"/>
                        </a:xfrm>
                        <a:prstGeom prst="roundRect">
                          <a:avLst>
                            <a:gd name="adj" fmla="val 6126"/>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B71899" w14:textId="77777777" w:rsidR="00C634FC" w:rsidRPr="00514EF9" w:rsidRDefault="00C634FC" w:rsidP="00C634FC">
                            <w:pPr>
                              <w:pStyle w:val="Web"/>
                              <w:spacing w:before="0" w:beforeAutospacing="0" w:after="0" w:afterAutospacing="0" w:line="200" w:lineRule="exact"/>
                              <w:ind w:firstLine="160"/>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14:paraId="7D375D2D"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大阪府地域防災計画</w:t>
                            </w:r>
                          </w:p>
                          <w:p w14:paraId="4FFE7F02"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w:t>
                            </w:r>
                            <w:r w:rsidRPr="00514EF9">
                              <w:rPr>
                                <w:rFonts w:ascii="HGSｺﾞｼｯｸM" w:eastAsia="HGSｺﾞｼｯｸM" w:hAnsi="ＭＳ 明朝" w:cstheme="minorBidi" w:hint="eastAsia"/>
                                <w:color w:val="000000" w:themeColor="text1"/>
                                <w:kern w:val="24"/>
                                <w:sz w:val="16"/>
                                <w:szCs w:val="18"/>
                              </w:rPr>
                              <w:t>強靭化地域計画</w:t>
                            </w:r>
                          </w:p>
                          <w:p w14:paraId="715B4CB6"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w:t>
                            </w:r>
                            <w:r>
                              <w:rPr>
                                <w:rFonts w:ascii="HGSｺﾞｼｯｸM" w:eastAsia="HGSｺﾞｼｯｸM" w:hAnsi="ＭＳ 明朝" w:cstheme="minorBidi" w:hint="eastAsia"/>
                                <w:color w:val="000000" w:themeColor="text1"/>
                                <w:kern w:val="24"/>
                                <w:sz w:val="16"/>
                                <w:szCs w:val="18"/>
                              </w:rPr>
                              <w:t>ｱｸｼｮﾝﾌﾟﾗﾝ</w:t>
                            </w:r>
                          </w:p>
                          <w:p w14:paraId="0B8DBC22" w14:textId="16D97373" w:rsidR="00C634FC" w:rsidRDefault="00C634FC"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1D62E1">
                              <w:rPr>
                                <w:rFonts w:ascii="HGSｺﾞｼｯｸM" w:eastAsia="HGSｺﾞｼｯｸM" w:hAnsi="ＭＳ 明朝" w:cstheme="minorBidi" w:hint="eastAsia"/>
                                <w:color w:val="000000" w:themeColor="text1"/>
                                <w:sz w:val="16"/>
                                <w:szCs w:val="18"/>
                              </w:rPr>
                              <w:t>都市計画区域マスタープラン</w:t>
                            </w:r>
                          </w:p>
                          <w:p w14:paraId="5ADFB2FA" w14:textId="62D451FD" w:rsidR="00133980" w:rsidRPr="00514EF9" w:rsidRDefault="00133980"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・大阪府高齢者計画</w:t>
                            </w:r>
                          </w:p>
                          <w:p w14:paraId="52E21662" w14:textId="62D1AA9A" w:rsidR="00133980" w:rsidRPr="00514EF9" w:rsidRDefault="00133980"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w:t>
                            </w:r>
                            <w:r>
                              <w:rPr>
                                <w:rFonts w:ascii="HGSｺﾞｼｯｸM" w:eastAsia="HGSｺﾞｼｯｸM" w:hAnsi="ＭＳ 明朝" w:cstheme="minorBidi" w:hint="eastAsia"/>
                                <w:color w:val="000000" w:themeColor="text1"/>
                                <w:kern w:val="24"/>
                                <w:sz w:val="16"/>
                                <w:szCs w:val="18"/>
                              </w:rPr>
                              <w:t>障がい者計画</w:t>
                            </w:r>
                          </w:p>
                          <w:p w14:paraId="2F2EB940" w14:textId="22CE9F85" w:rsidR="00133980" w:rsidRDefault="00133980" w:rsidP="00133980">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sz w:val="16"/>
                                <w:szCs w:val="18"/>
                              </w:rPr>
                            </w:pPr>
                            <w:r>
                              <w:rPr>
                                <w:rFonts w:ascii="HGSｺﾞｼｯｸM" w:eastAsia="HGSｺﾞｼｯｸM" w:hAnsi="ＭＳ 明朝" w:cstheme="minorBidi" w:hint="eastAsia"/>
                                <w:color w:val="000000" w:themeColor="text1"/>
                                <w:sz w:val="16"/>
                                <w:szCs w:val="18"/>
                              </w:rPr>
                              <w:t>・大阪府子ども計画</w:t>
                            </w:r>
                          </w:p>
                          <w:p w14:paraId="231040EF" w14:textId="1CDF9216" w:rsidR="00133980" w:rsidRDefault="00133980" w:rsidP="00133980">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sz w:val="16"/>
                                <w:szCs w:val="18"/>
                              </w:rPr>
                            </w:pPr>
                            <w:r>
                              <w:rPr>
                                <w:rFonts w:ascii="HGSｺﾞｼｯｸM" w:eastAsia="HGSｺﾞｼｯｸM" w:hAnsi="ＭＳ 明朝" w:cstheme="minorBidi" w:hint="eastAsia"/>
                                <w:color w:val="000000" w:themeColor="text1"/>
                                <w:sz w:val="16"/>
                                <w:szCs w:val="18"/>
                              </w:rPr>
                              <w:t>・大阪府環境総合計画</w:t>
                            </w:r>
                          </w:p>
                          <w:p w14:paraId="7866CEE6" w14:textId="77777777" w:rsidR="00133980" w:rsidRDefault="00C634FC" w:rsidP="00C634FC">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kern w:val="24"/>
                                <w:sz w:val="16"/>
                                <w:szCs w:val="18"/>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みどりの大阪推進計画</w:t>
                            </w:r>
                            <w:r>
                              <w:rPr>
                                <w:rFonts w:ascii="HGSｺﾞｼｯｸM" w:eastAsia="HGSｺﾞｼｯｸM" w:hAnsi="ＭＳ 明朝" w:cstheme="minorBidi" w:hint="eastAsia"/>
                                <w:color w:val="000000" w:themeColor="text1"/>
                                <w:kern w:val="24"/>
                                <w:sz w:val="16"/>
                                <w:szCs w:val="18"/>
                              </w:rPr>
                              <w:t xml:space="preserve">　</w:t>
                            </w:r>
                          </w:p>
                          <w:p w14:paraId="57771BF2" w14:textId="47F40B6A" w:rsidR="00C634FC" w:rsidRPr="00EA1999" w:rsidRDefault="00C634FC" w:rsidP="00133980">
                            <w:pPr>
                              <w:pStyle w:val="Web"/>
                              <w:spacing w:beforeLines="10" w:before="36" w:beforeAutospacing="0" w:after="0" w:afterAutospacing="0" w:line="200" w:lineRule="exact"/>
                              <w:ind w:left="136" w:right="320" w:hangingChars="85" w:hanging="136"/>
                              <w:jc w:val="righ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5E29E6" id="角丸四角形 30" o:spid="_x0000_s1038" style="position:absolute;left:0;text-align:left;margin-left:14.7pt;margin-top:9.05pt;width:133.15pt;height:133.8pt;z-index:25205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TxgIAALEFAAAOAAAAZHJzL2Uyb0RvYy54bWysVM1uEzEQviPxDpbvdHeDGkjUTRU1KkKq&#10;2qot6tnx2t1FXo+xneyGx+DaGxdeoRfehko8BmPvT4D2hMhhM/bMfJ755ufouK0V2QrrKtA5zQ5S&#10;SoTmUFT6Lqcfbk5fvaXEeaYLpkCLnO6Eo8eLly+OGjMXEyhBFcISBNFu3piclt6beZI4XoqauQMw&#10;QqNSgq2Zx6O9SwrLGkSvVTJJ02nSgC2MBS6cw9tVp6SLiC+l4P5CSic8UTnF2Hz82vhdh2+yOGLz&#10;O8tMWfE+DPYPUdSs0vjoCLVinpGNrZ5A1RW34ED6Aw51AlJWXMQcMJss/Sub65IZEXNBcpwZaXL/&#10;D5afby8tqYqczt5QolmNNfr57cuPh4fH+3sUHr9/Ja8jTY1xc7S+NpcWSQsnh2LIuZW2Dv+YDWkj&#10;tbuRWtF6wvEym86yND2khKMOD7PJNKIme3djnX8noCZByKmFjS6usICRV7Y9cz4SXPRRsuIjJbJW&#10;WK4tU2SaTaahmgjY26I0QAZHDaeVUrHeSpMGo5ilh2kED2Yr5kqCQDl1O7cC32MpjZD7ZKPkd0oE&#10;RKWvhETuML1JxIldK06U7YAY50L7rFOVrBDd9WGKvx5+9IiBR8CALDHSEbsHCBPxFLvLuLcPriI2&#10;/ejcJTg+82dgnfPoEV8G7UfnutJgn8tMYVb9y539QFJHTWDJt+s29lU2Cabhag3FDpvNQjeFzvDT&#10;Cpk/Y85fMot1xAHFVeIv8CMVYImglygpwX5+7j7Y4zSglpIGxxjL92nDrKBEvdc4J2HmB8EOwnoQ&#10;9KY+ASx5hkvK8Ciig/VqEKWF+hY3zDK8giqmOb6VU+7tcDjx3TrBHcXFchnNcLYN82f62vAAHogN&#10;PXbT3jJr+v72OBrnMIx437UdqXvb4KlhufEgKx+Uex77A+6F2Dv9DguL5/dztNpv2sUvAAAA//8D&#10;AFBLAwQUAAYACAAAACEAmJdO3t8AAAAJAQAADwAAAGRycy9kb3ducmV2LnhtbEyPwU7DMBBE70j8&#10;g7VIXBB1GlGShjhVaeBSJCQKH+DGixMRr9PYbcPfs5zgNrszmn1bribXixOOofOkYD5LQCA13nRk&#10;FXy8P9/mIELUZHTvCRV8Y4BVdXlR6sL4M73haRet4BIKhVbQxjgUUoamRafDzA9I7H360enI42il&#10;GfWZy10v0yS5l053xBdaPeCmxeZrd3QKFq9Pkzmsbw5ZXWO2sVv7WL9Ypa6vpvUDiIhT/AvDLz6j&#10;Q8VMe38kE0SvIF3ecZL3+RwE++lykYHYs8hZyKqU/z+ofgAAAP//AwBQSwECLQAUAAYACAAAACEA&#10;toM4kv4AAADhAQAAEwAAAAAAAAAAAAAAAAAAAAAAW0NvbnRlbnRfVHlwZXNdLnhtbFBLAQItABQA&#10;BgAIAAAAIQA4/SH/1gAAAJQBAAALAAAAAAAAAAAAAAAAAC8BAABfcmVscy8ucmVsc1BLAQItABQA&#10;BgAIAAAAIQDOWl+TxgIAALEFAAAOAAAAAAAAAAAAAAAAAC4CAABkcnMvZTJvRG9jLnhtbFBLAQIt&#10;ABQABgAIAAAAIQCYl07e3wAAAAkBAAAPAAAAAAAAAAAAAAAAACAFAABkcnMvZG93bnJldi54bWxQ&#10;SwUGAAAAAAQABADzAAAALAYAAAAA&#10;" filled="f" strokecolor="#243f60 [1604]" strokeweight="1.5pt">
                <v:stroke dashstyle="1 1"/>
                <v:textbox inset="0,0,0,0">
                  <w:txbxContent>
                    <w:p w14:paraId="1AB71899" w14:textId="77777777" w:rsidR="00C634FC" w:rsidRPr="00514EF9" w:rsidRDefault="00C634FC" w:rsidP="00C634FC">
                      <w:pPr>
                        <w:pStyle w:val="Web"/>
                        <w:spacing w:before="0" w:beforeAutospacing="0" w:after="0" w:afterAutospacing="0" w:line="200" w:lineRule="exact"/>
                        <w:ind w:firstLine="160"/>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14:paraId="7D375D2D"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大阪府地域防災計画</w:t>
                      </w:r>
                    </w:p>
                    <w:p w14:paraId="4FFE7F02"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w:t>
                      </w:r>
                      <w:r w:rsidRPr="00514EF9">
                        <w:rPr>
                          <w:rFonts w:ascii="HGSｺﾞｼｯｸM" w:eastAsia="HGSｺﾞｼｯｸM" w:hAnsi="ＭＳ 明朝" w:cstheme="minorBidi" w:hint="eastAsia"/>
                          <w:color w:val="000000" w:themeColor="text1"/>
                          <w:kern w:val="24"/>
                          <w:sz w:val="16"/>
                          <w:szCs w:val="18"/>
                        </w:rPr>
                        <w:t>強靭化地域計画</w:t>
                      </w:r>
                    </w:p>
                    <w:p w14:paraId="715B4CB6" w14:textId="7777777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w:t>
                      </w:r>
                      <w:r>
                        <w:rPr>
                          <w:rFonts w:ascii="HGSｺﾞｼｯｸM" w:eastAsia="HGSｺﾞｼｯｸM" w:hAnsi="ＭＳ 明朝" w:cstheme="minorBidi" w:hint="eastAsia"/>
                          <w:color w:val="000000" w:themeColor="text1"/>
                          <w:kern w:val="24"/>
                          <w:sz w:val="16"/>
                          <w:szCs w:val="18"/>
                        </w:rPr>
                        <w:t>ｱｸｼｮﾝﾌﾟﾗﾝ</w:t>
                      </w:r>
                    </w:p>
                    <w:p w14:paraId="0B8DBC22" w14:textId="16D97373" w:rsidR="00C634FC" w:rsidRDefault="00C634FC"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1D62E1">
                        <w:rPr>
                          <w:rFonts w:ascii="HGSｺﾞｼｯｸM" w:eastAsia="HGSｺﾞｼｯｸM" w:hAnsi="ＭＳ 明朝" w:cstheme="minorBidi" w:hint="eastAsia"/>
                          <w:color w:val="000000" w:themeColor="text1"/>
                          <w:sz w:val="16"/>
                          <w:szCs w:val="18"/>
                        </w:rPr>
                        <w:t>都市計画区域マスタープラン</w:t>
                      </w:r>
                    </w:p>
                    <w:p w14:paraId="5ADFB2FA" w14:textId="62D451FD" w:rsidR="00133980" w:rsidRPr="00514EF9" w:rsidRDefault="00133980"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・大阪府高齢者計画</w:t>
                      </w:r>
                    </w:p>
                    <w:p w14:paraId="52E21662" w14:textId="62D1AA9A" w:rsidR="00133980" w:rsidRPr="00514EF9" w:rsidRDefault="00133980"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w:t>
                      </w:r>
                      <w:r>
                        <w:rPr>
                          <w:rFonts w:ascii="HGSｺﾞｼｯｸM" w:eastAsia="HGSｺﾞｼｯｸM" w:hAnsi="ＭＳ 明朝" w:cstheme="minorBidi" w:hint="eastAsia"/>
                          <w:color w:val="000000" w:themeColor="text1"/>
                          <w:kern w:val="24"/>
                          <w:sz w:val="16"/>
                          <w:szCs w:val="18"/>
                        </w:rPr>
                        <w:t>障がい者計画</w:t>
                      </w:r>
                    </w:p>
                    <w:p w14:paraId="2F2EB940" w14:textId="22CE9F85" w:rsidR="00133980" w:rsidRDefault="00133980" w:rsidP="00133980">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sz w:val="16"/>
                          <w:szCs w:val="18"/>
                        </w:rPr>
                      </w:pPr>
                      <w:r>
                        <w:rPr>
                          <w:rFonts w:ascii="HGSｺﾞｼｯｸM" w:eastAsia="HGSｺﾞｼｯｸM" w:hAnsi="ＭＳ 明朝" w:cstheme="minorBidi" w:hint="eastAsia"/>
                          <w:color w:val="000000" w:themeColor="text1"/>
                          <w:sz w:val="16"/>
                          <w:szCs w:val="18"/>
                        </w:rPr>
                        <w:t>・大阪府子ども計画</w:t>
                      </w:r>
                    </w:p>
                    <w:p w14:paraId="231040EF" w14:textId="1CDF9216" w:rsidR="00133980" w:rsidRDefault="00133980" w:rsidP="00133980">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sz w:val="16"/>
                          <w:szCs w:val="18"/>
                        </w:rPr>
                      </w:pPr>
                      <w:r>
                        <w:rPr>
                          <w:rFonts w:ascii="HGSｺﾞｼｯｸM" w:eastAsia="HGSｺﾞｼｯｸM" w:hAnsi="ＭＳ 明朝" w:cstheme="minorBidi" w:hint="eastAsia"/>
                          <w:color w:val="000000" w:themeColor="text1"/>
                          <w:sz w:val="16"/>
                          <w:szCs w:val="18"/>
                        </w:rPr>
                        <w:t>・大阪府環境総合計画</w:t>
                      </w:r>
                    </w:p>
                    <w:p w14:paraId="7866CEE6" w14:textId="77777777" w:rsidR="00133980" w:rsidRDefault="00C634FC" w:rsidP="00C634FC">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kern w:val="24"/>
                          <w:sz w:val="16"/>
                          <w:szCs w:val="18"/>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みどりの大阪推進計画</w:t>
                      </w:r>
                      <w:r>
                        <w:rPr>
                          <w:rFonts w:ascii="HGSｺﾞｼｯｸM" w:eastAsia="HGSｺﾞｼｯｸM" w:hAnsi="ＭＳ 明朝" w:cstheme="minorBidi" w:hint="eastAsia"/>
                          <w:color w:val="000000" w:themeColor="text1"/>
                          <w:kern w:val="24"/>
                          <w:sz w:val="16"/>
                          <w:szCs w:val="18"/>
                        </w:rPr>
                        <w:t xml:space="preserve">　</w:t>
                      </w:r>
                    </w:p>
                    <w:p w14:paraId="57771BF2" w14:textId="47F40B6A" w:rsidR="00C634FC" w:rsidRPr="00EA1999" w:rsidRDefault="00C634FC" w:rsidP="00133980">
                      <w:pPr>
                        <w:pStyle w:val="Web"/>
                        <w:spacing w:beforeLines="10" w:before="36" w:beforeAutospacing="0" w:after="0" w:afterAutospacing="0" w:line="200" w:lineRule="exact"/>
                        <w:ind w:left="136" w:right="320" w:hangingChars="85" w:hanging="136"/>
                        <w:jc w:val="righ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など</w:t>
                      </w:r>
                    </w:p>
                  </w:txbxContent>
                </v:textbox>
              </v:roundrect>
            </w:pict>
          </mc:Fallback>
        </mc:AlternateContent>
      </w:r>
    </w:p>
    <w:p w14:paraId="4A2292F3" w14:textId="76663F92" w:rsidR="00C634FC" w:rsidRPr="000B208D" w:rsidRDefault="00FC5E03"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2080640" behindDoc="0" locked="0" layoutInCell="1" allowOverlap="1" wp14:anchorId="7A1FEF15" wp14:editId="468F668F">
                <wp:simplePos x="0" y="0"/>
                <wp:positionH relativeFrom="column">
                  <wp:posOffset>4227512</wp:posOffset>
                </wp:positionH>
                <wp:positionV relativeFrom="paragraph">
                  <wp:posOffset>56198</wp:posOffset>
                </wp:positionV>
                <wp:extent cx="221615" cy="294640"/>
                <wp:effectExtent l="1588" t="0" r="0" b="8573"/>
                <wp:wrapNone/>
                <wp:docPr id="100" name="上下矢印 33" descr="左右矢印"/>
                <wp:cNvGraphicFramePr/>
                <a:graphic xmlns:a="http://schemas.openxmlformats.org/drawingml/2006/main">
                  <a:graphicData uri="http://schemas.microsoft.com/office/word/2010/wordprocessingShape">
                    <wps:wsp>
                      <wps:cNvSpPr/>
                      <wps:spPr>
                        <a:xfrm rot="5400000">
                          <a:off x="0" y="0"/>
                          <a:ext cx="221615" cy="294640"/>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BE2E" id="上下矢印 33" o:spid="_x0000_s1026" type="#_x0000_t70" alt="左右矢印" style="position:absolute;left:0;text-align:left;margin-left:332.85pt;margin-top:4.45pt;width:17.45pt;height:23.2pt;rotation:90;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k6wwIAALcFAAAOAAAAZHJzL2Uyb0RvYy54bWysVMFu1DAQvSPxD5bvNJvtbqGrZqtVqyKk&#10;qq1oUc+uYzeWHI+xvZtdPgGE+AQkDpyRONAPasVvMHayaWkLB0QOke2ZeTPz/Dw7u8tak4VwXoEp&#10;aL4xoEQYDqUylwV9c3bw7AUlPjBTMg1GFHQlPN2dPn2y09iJGEIFuhSOIIjxk8YWtArBTrLM80rU&#10;zG+AFQaNElzNAm7dZVY61iB6rbPhYLCVNeBK64AL7/F0vzXSacKXUvBwLKUXgeiCYm0h/V36X8R/&#10;Nt1hk0vHbKV4Vwb7hypqpgwm7aH2WWBk7tQDqFpxBx5k2OBQZyCl4iL1gN3kg3vdnFbMitQLkuNt&#10;T5P/f7D8aHHiiCrx7gbIj2E1XtL11fvrqw8/P3+5+fiNbG5SUgrPkbSbH19vPn1vzyNzjfUTBDi1&#10;J67beVxGGpbS1cQB0j0eDeKXyMF2yTJxv+q5F8tAOB4Oh/lWPqaEo2m4PdoapbvJWqgIaZ0PLwXU&#10;JC4KOrf70JiZc9AkbLY49AGrwIi1Z4zyoFV5oLROm6gqsacdWTDUA+NcmJDHTjDqN09tor+BGNma&#10;40kWG25bTKuw0iL6afNaSCQxtpGKSfJ9mCjVULFStPnHiZgu+7q0VEsCjN4S8/fY+d+wW5jOP4aK&#10;pP4+uL2BPxTWBvcRKTOY0AfXyoB7LLvu6ZOt/5qklprI0gWUK5RYEgMqzFt+oPAGD5kPJ8zhY8ND&#10;HCDhGH9SQ1NQ6FaUVODePXYe/fENoJWSBh9vQf3bOXOCEv3K4OvYzkeoHxLSZjR+PsSNu2u5uGsx&#10;83oPUA95qi4to3/Q66V0UJ/jnJnFrGhihmPugvLg1pu90A4VnFRczGbJDV+4ZeHQnFoewSOrUZpn&#10;y3PmbCfjgPo/gvVDZ5N7Mm59Y6SB2TyAVEnjt7x2fON0SMLpJlkcP3f3yet23k5/AQAA//8DAFBL&#10;AwQUAAYACAAAACEAay4Nfd0AAAAJAQAADwAAAGRycy9kb3ducmV2LnhtbEyPwU7DMBBE70j8g7VI&#10;XFBrEwVTQpyqAvUDmiLB0bWXJBDbIXaa8PcsJziOZjTzptwurmdnHGMXvILbtQCG3gTb+UbBy3G/&#10;2gCLSXur++BRwTdG2FaXF6UubJj9Ac91ahiV+FhoBW1KQ8F5NC06HddhQE/eexidTiTHhttRz1Tu&#10;ep4JIbnTnaeFVg/41KL5rCenoD48m+lr9/rG3TjfmGXIuv1HptT11bJ7BJZwSX9h+MUndKiI6RQm&#10;byPrFUgp6EsiI5fAKHAvZA7spCB/uANelfz/g+oHAAD//wMAUEsBAi0AFAAGAAgAAAAhALaDOJL+&#10;AAAA4QEAABMAAAAAAAAAAAAAAAAAAAAAAFtDb250ZW50X1R5cGVzXS54bWxQSwECLQAUAAYACAAA&#10;ACEAOP0h/9YAAACUAQAACwAAAAAAAAAAAAAAAAAvAQAAX3JlbHMvLnJlbHNQSwECLQAUAAYACAAA&#10;ACEAYb3JOsMCAAC3BQAADgAAAAAAAAAAAAAAAAAuAgAAZHJzL2Uyb0RvYy54bWxQSwECLQAUAAYA&#10;CAAAACEAay4Nfd0AAAAJAQAADwAAAAAAAAAAAAAAAAAdBQAAZHJzL2Rvd25yZXYueG1sUEsFBgAA&#10;AAAEAAQA8wAAACcGAAAAAA==&#10;" adj=",8123" fillcolor="#4f81bd [3204]" stroked="f" strokeweight="2p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2079616" behindDoc="0" locked="0" layoutInCell="1" allowOverlap="1" wp14:anchorId="1A5BF42B" wp14:editId="40995895">
                <wp:simplePos x="0" y="0"/>
                <wp:positionH relativeFrom="column">
                  <wp:posOffset>4548555</wp:posOffset>
                </wp:positionH>
                <wp:positionV relativeFrom="paragraph">
                  <wp:posOffset>85969</wp:posOffset>
                </wp:positionV>
                <wp:extent cx="2086366" cy="251460"/>
                <wp:effectExtent l="0" t="0" r="28575" b="15240"/>
                <wp:wrapNone/>
                <wp:docPr id="101" name="角丸四角形 13"/>
                <wp:cNvGraphicFramePr/>
                <a:graphic xmlns:a="http://schemas.openxmlformats.org/drawingml/2006/main">
                  <a:graphicData uri="http://schemas.microsoft.com/office/word/2010/wordprocessingShape">
                    <wps:wsp>
                      <wps:cNvSpPr/>
                      <wps:spPr>
                        <a:xfrm>
                          <a:off x="0" y="0"/>
                          <a:ext cx="2086366" cy="25146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BFC556" w14:textId="0A6744AE" w:rsidR="00C634FC" w:rsidRPr="003608FD" w:rsidRDefault="003608FD" w:rsidP="003608FD">
                            <w:pPr>
                              <w:pStyle w:val="ac"/>
                              <w:spacing w:line="240" w:lineRule="exact"/>
                              <w:ind w:leftChars="0" w:left="0" w:firstLineChars="0" w:firstLine="0"/>
                              <w:rPr>
                                <w:rFonts w:ascii="HGSｺﾞｼｯｸM" w:eastAsia="HGSｺﾞｼｯｸM" w:hAnsi="ＭＳ 明朝"/>
                                <w:color w:val="000000" w:themeColor="text1"/>
                                <w:kern w:val="24"/>
                                <w:sz w:val="18"/>
                              </w:rPr>
                            </w:pPr>
                            <w:r>
                              <w:rPr>
                                <w:rFonts w:ascii="HGSｺﾞｼｯｸM" w:eastAsia="HGSｺﾞｼｯｸM" w:hAnsi="ＭＳ 明朝" w:hint="eastAsia"/>
                                <w:color w:val="000000" w:themeColor="text1"/>
                                <w:kern w:val="24"/>
                                <w:sz w:val="18"/>
                              </w:rPr>
                              <w:t>【市】：</w:t>
                            </w:r>
                            <w:r w:rsidR="00C634FC">
                              <w:rPr>
                                <w:rFonts w:ascii="HGSｺﾞｼｯｸM" w:eastAsia="HGSｺﾞｼｯｸM" w:hAnsi="ＭＳ 明朝" w:hint="eastAsia"/>
                                <w:color w:val="000000" w:themeColor="text1"/>
                                <w:kern w:val="24"/>
                                <w:sz w:val="20"/>
                              </w:rPr>
                              <w:t>市町村</w:t>
                            </w:r>
                            <w:r w:rsidR="00C634FC" w:rsidRPr="00BA5BFF">
                              <w:rPr>
                                <w:rFonts w:ascii="HGSｺﾞｼｯｸM" w:eastAsia="HGSｺﾞｼｯｸM" w:hAnsi="ＭＳ 明朝" w:hint="eastAsia"/>
                                <w:color w:val="000000" w:themeColor="text1"/>
                                <w:kern w:val="24"/>
                                <w:sz w:val="20"/>
                              </w:rPr>
                              <w:t>住生活基本計画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BF42B" id="_x0000_s1043" style="position:absolute;left:0;text-align:left;margin-left:358.15pt;margin-top:6.75pt;width:164.3pt;height:19.8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6ujgIAADYFAAAOAAAAZHJzL2Uyb0RvYy54bWysVM1O3DAQvlfqO1i+l2SXskUrsmgFoqqE&#10;KGKpOHsdh0TyX8feTbaP0Su3XvoKXPo2RepjdGwnAUHVQ9U9eMfxzDczn7/x0XGnJNkKcI3RBZ3s&#10;5ZQIzU3Z6NuCfro+e3NIifNMl0waLQq6E44eL16/OmrtXExNbWQpgCCIdvPWFrT23s6zzPFaKOb2&#10;jBUaDysDinncwm1WAmsRXclsmuezrDVQWjBcOIdfT9MhXUT8qhLcf6wqJzyRBcXafFwhruuwZosj&#10;Nr8FZuuG92Wwf6hCsUZj0hHqlHlGNtC8gFINB+NM5fe4UZmpqoaL2AN2M8mfdbOqmRWxFyTH2ZEm&#10;9/9g+cX2EkhT4t3lE0o0U3hJv75//Xl//3B3h8bDj29ksh94aq2bo/vKXkK/c2iGprsKVPjHdkgX&#10;ud2N3IrOE44fp/nhbH82o4Tj2fRg8nYWyc8eoy04/14YRYJRUDAbXV7hBUZe2fbceUyL/oNfyKjN&#10;WSNlvESpSYtdTN/lCTiUmwqMlt9JESKkvhIVNhxKishRauJEAtkyFAnjXGg/SUc1K0X6fJDjL7CA&#10;BYwRcRcBA3KFlYzYPUCQ8UvsBNP7h1ARlToG538rLAWPETGz0X4MVo028CcAiV31mZM/lv+EmmD6&#10;bt0lMYw3vjblDhUCJo2Os/yswfs5Z85fMsBZwanC+cfT2sAXSlqcpYK6zxsGghL5QaNYw+ANBgzG&#10;ejD0Rp0YZB7lh+jRxADwcjArMOoGx3wZsuAR0xxzFZR7GDYnPs00PhRcLJfRDQfMMn+uV5YH8EBU&#10;kM51d8PA9iLzKM8LM8wZmz+TWfINkdosN95UTdRgoCrx0lOIwxm10D8kYfqf7qPX43O3+A0AAP//&#10;AwBQSwMEFAAGAAgAAAAhAFwaL/TgAAAACgEAAA8AAABkcnMvZG93bnJldi54bWxMj1FrwjAUhd8H&#10;/odwB3ubadfqtGsqIgwG7kUnwt5ic9d0JjeliVr/vfFpe7ycj3O+Wy4Ga9gZe986EpCOE2BItVMt&#10;NQJ2X+/PM2A+SFLSOEIBV/SwqEYPpSyUu9AGz9vQsFhCvpACdAhdwbmvNVrpx65DitmP660M8ewb&#10;rnp5ieXW8JckmXIrW4oLWna40lgftycrIP9emystze/+03G9z/J2xz9WQjw9Dss3YAGH8AfDXT+q&#10;QxWdDu5EyjMj4DWdZhGNQTYBdgeSPJ8DOwiYZCnwquT/X6huAAAA//8DAFBLAQItABQABgAIAAAA&#10;IQC2gziS/gAAAOEBAAATAAAAAAAAAAAAAAAAAAAAAABbQ29udGVudF9UeXBlc10ueG1sUEsBAi0A&#10;FAAGAAgAAAAhADj9If/WAAAAlAEAAAsAAAAAAAAAAAAAAAAALwEAAF9yZWxzLy5yZWxzUEsBAi0A&#10;FAAGAAgAAAAhAHKBLq6OAgAANgUAAA4AAAAAAAAAAAAAAAAALgIAAGRycy9lMm9Eb2MueG1sUEsB&#10;Ai0AFAAGAAgAAAAhAFwaL/TgAAAACgEAAA8AAAAAAAAAAAAAAAAA6AQAAGRycy9kb3ducmV2Lnht&#10;bFBLBQYAAAAABAAEAPMAAAD1BQAAAAA=&#10;" filled="f" strokecolor="#243f60 [1604]" strokeweight="1pt">
                <v:textbox inset="0,0,0,0">
                  <w:txbxContent>
                    <w:p w14:paraId="66BFC556" w14:textId="0A6744AE" w:rsidR="00C634FC" w:rsidRPr="003608FD" w:rsidRDefault="003608FD" w:rsidP="003608FD">
                      <w:pPr>
                        <w:pStyle w:val="ac"/>
                        <w:spacing w:line="240" w:lineRule="exact"/>
                        <w:ind w:leftChars="0" w:left="0" w:firstLineChars="0" w:firstLine="0"/>
                        <w:rPr>
                          <w:rFonts w:ascii="HGSｺﾞｼｯｸM" w:eastAsia="HGSｺﾞｼｯｸM" w:hAnsi="ＭＳ 明朝"/>
                          <w:color w:val="000000" w:themeColor="text1"/>
                          <w:kern w:val="24"/>
                          <w:sz w:val="18"/>
                        </w:rPr>
                      </w:pPr>
                      <w:r>
                        <w:rPr>
                          <w:rFonts w:ascii="HGSｺﾞｼｯｸM" w:eastAsia="HGSｺﾞｼｯｸM" w:hAnsi="ＭＳ 明朝" w:hint="eastAsia"/>
                          <w:color w:val="000000" w:themeColor="text1"/>
                          <w:kern w:val="24"/>
                          <w:sz w:val="18"/>
                        </w:rPr>
                        <w:t>【市】：</w:t>
                      </w:r>
                      <w:r w:rsidR="00C634FC">
                        <w:rPr>
                          <w:rFonts w:ascii="HGSｺﾞｼｯｸM" w:eastAsia="HGSｺﾞｼｯｸM" w:hAnsi="ＭＳ 明朝" w:hint="eastAsia"/>
                          <w:color w:val="000000" w:themeColor="text1"/>
                          <w:kern w:val="24"/>
                          <w:sz w:val="20"/>
                        </w:rPr>
                        <w:t>市町村</w:t>
                      </w:r>
                      <w:r w:rsidR="00C634FC" w:rsidRPr="00BA5BFF">
                        <w:rPr>
                          <w:rFonts w:ascii="HGSｺﾞｼｯｸM" w:eastAsia="HGSｺﾞｼｯｸM" w:hAnsi="ＭＳ 明朝" w:hint="eastAsia"/>
                          <w:color w:val="000000" w:themeColor="text1"/>
                          <w:kern w:val="24"/>
                          <w:sz w:val="20"/>
                        </w:rPr>
                        <w:t>住生活基本計画</w:t>
                      </w:r>
                    </w:p>
                  </w:txbxContent>
                </v:textbox>
              </v:roundrect>
            </w:pict>
          </mc:Fallback>
        </mc:AlternateContent>
      </w:r>
    </w:p>
    <w:p w14:paraId="2B6C541D" w14:textId="37AA43A4" w:rsidR="00C634FC" w:rsidRPr="000B208D" w:rsidRDefault="00C634FC" w:rsidP="00C634FC">
      <w:pPr>
        <w:ind w:left="480" w:hangingChars="100" w:hanging="240"/>
        <w:rPr>
          <w:rFonts w:ascii="ＭＳ ゴシック" w:eastAsia="ＭＳ ゴシック" w:hAnsi="ＭＳ ゴシック"/>
          <w:color w:val="000000" w:themeColor="text1"/>
        </w:rPr>
      </w:pPr>
    </w:p>
    <w:p w14:paraId="75E39C39" w14:textId="55672629" w:rsidR="00C634FC" w:rsidRPr="000B208D" w:rsidRDefault="0034512E"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2059136" behindDoc="0" locked="0" layoutInCell="1" allowOverlap="1" wp14:anchorId="6835ADCD" wp14:editId="2F4A070C">
                <wp:simplePos x="0" y="0"/>
                <wp:positionH relativeFrom="column">
                  <wp:posOffset>2168769</wp:posOffset>
                </wp:positionH>
                <wp:positionV relativeFrom="paragraph">
                  <wp:posOffset>89877</wp:posOffset>
                </wp:positionV>
                <wp:extent cx="2000250" cy="1424354"/>
                <wp:effectExtent l="0" t="0" r="19050" b="23495"/>
                <wp:wrapNone/>
                <wp:docPr id="99" name="正方形/長方形 31" descr="&#10;"/>
                <wp:cNvGraphicFramePr/>
                <a:graphic xmlns:a="http://schemas.openxmlformats.org/drawingml/2006/main">
                  <a:graphicData uri="http://schemas.microsoft.com/office/word/2010/wordprocessingShape">
                    <wps:wsp>
                      <wps:cNvSpPr/>
                      <wps:spPr>
                        <a:xfrm>
                          <a:off x="0" y="0"/>
                          <a:ext cx="2000250" cy="1424354"/>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335413" w14:textId="557A52DF" w:rsidR="00C634FC" w:rsidRPr="007220AE" w:rsidRDefault="007220AE" w:rsidP="007220AE">
                            <w:pPr>
                              <w:pStyle w:val="Web"/>
                              <w:spacing w:before="0" w:beforeAutospacing="0" w:after="0" w:afterAutospacing="0" w:line="200" w:lineRule="exact"/>
                              <w:ind w:left="160" w:hangingChars="100" w:hanging="160"/>
                              <w:rPr>
                                <w:rFonts w:ascii="HGSｺﾞｼｯｸM" w:eastAsia="HGSｺﾞｼｯｸM" w:hAnsi="ＭＳ 明朝" w:cstheme="minorBidi"/>
                                <w:color w:val="000000" w:themeColor="text1"/>
                                <w:sz w:val="16"/>
                              </w:rPr>
                            </w:pPr>
                            <w:r>
                              <w:rPr>
                                <w:rFonts w:ascii="HGSｺﾞｼｯｸM" w:eastAsia="HGSｺﾞｼｯｸM" w:hAnsi="ＭＳ 明朝" w:cstheme="minorBidi" w:hint="eastAsia"/>
                                <w:color w:val="000000" w:themeColor="text1"/>
                                <w:kern w:val="24"/>
                                <w:sz w:val="16"/>
                              </w:rPr>
                              <w:t>【個別の方針･計画】</w:t>
                            </w:r>
                          </w:p>
                          <w:p w14:paraId="51D7D69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4F114FE"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383B7376"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3FB305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44A3A17A"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73A68C0"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706219C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9F8200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61268D3" w14:textId="77777777" w:rsidR="0034512E" w:rsidRDefault="00133980"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Pr>
                                <w:rFonts w:ascii="HGSｺﾞｼｯｸM" w:eastAsia="HGSｺﾞｼｯｸM" w:hint="eastAsia"/>
                                <w:color w:val="000000" w:themeColor="text1"/>
                                <w:sz w:val="16"/>
                                <w:szCs w:val="28"/>
                              </w:rPr>
                              <w:t xml:space="preserve">　</w:t>
                            </w:r>
                          </w:p>
                          <w:p w14:paraId="602D141F" w14:textId="712FE934" w:rsidR="00C634FC" w:rsidRPr="00133980" w:rsidRDefault="00C634FC"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sidRPr="00133980">
                              <w:rPr>
                                <w:rFonts w:ascii="HGSｺﾞｼｯｸM" w:eastAsia="HGSｺﾞｼｯｸM" w:hint="eastAsia"/>
                                <w:color w:val="000000" w:themeColor="text1"/>
                                <w:sz w:val="16"/>
                                <w:szCs w:val="28"/>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ADCD" id="正方形/長方形 31" o:spid="_x0000_s1040" alt="&#10;" style="position:absolute;left:0;text-align:left;margin-left:170.75pt;margin-top:7.1pt;width:157.5pt;height:112.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Z+xwIAAMQFAAAOAAAAZHJzL2Uyb0RvYy54bWysVMFu1DAQvSPxD5aRuNEk2xZoaLZadVWE&#10;VLUVLerZ6zhNJMdjbO9ulv+AD4AzZ8SBz6ESf8HYTrJQKg6IizPxzLyZeZ6Zw6OulWQljG1AFTTb&#10;SSkRikPZqJuCvrk6efKcEuuYKpkEJQq6EZYeTR8+OFzrXEygBlkKQxBE2XytC1o7p/MksbwWLbM7&#10;oIVCZQWmZQ5/zU1SGrZG9FYmkzR9mqzBlNoAF9bi7Twq6TTgV5Xg7ryqrHBEFhRzc+E04Vz4M5ke&#10;svzGMF03vE+D/UMWLWsUBh2h5swxsjTNH1Btww1YqNwOhzaBqmq4CDVgNVl6p5rLmmkRakFyrB5p&#10;sv8Plp+tLgxpyoIeHFCiWItvdPv50+2Hr9+/fUx+vP8SJbKbUVIKy5G6x4+62QtP3FrbHP0v9YXp&#10;/yyKnoWuMq3/Yn2kC2RvRrJF5wjHS3y9dLKPb8JRl+1N9nb39zxqsnXXxrqXAlrihYIafM1AMlud&#10;WhdNBxMfTcFJIyXes1wqskbUybM0DR4WZFN6rVeG5hLH0pAVw7ZwXdbH/c3KI8+ZraOR3dg5uN5O&#10;KkzTVx/rDZLbSBEjvxYVEuorjKF9K2+jMc6FcllU1awUEX8f2QjdiOWP+QUypEJAj1xh+iN2D3A/&#10;dqSmt/euIkzC6Nxz8jfn0SNEBuVG57ZRYO6rTGJVfeRoP5AUqfEsuW7RhWbLgqm/WkC5wQ40EEfT&#10;an7SIPOnzLoLZnAWsUNwv7hzPCoJ+KrQS5TUYN7dd+/tcURQS8kaZ7ug9u2SGUGJfKVwePwiGAQz&#10;CItBUMv2GLAvsOMxmyCig3FyECsD7TWunZmPgiqmOMbCRhrEYxc3DK4tLmazYITjrpk7VZeae2hP&#10;q++wq+6aGd03uMPZOINh6ll+p8+jrfdUMFs6qJowBFsWe8JxVYTO6dea30W//ger7fKd/gQAAP//&#10;AwBQSwMEFAAGAAgAAAAhAKH42PfgAAAACgEAAA8AAABkcnMvZG93bnJldi54bWxMj8FOg0AQhu8m&#10;vsNmTLzZBQrYIEtjatTYS7VtPC8wAsrOEnbbUp/e8aTHmf/LP9/ky8n04oij6ywpCGcBCKTK1h01&#10;Cva7x5sFCOc11bq3hArO6GBZXF7kOqvtid7wuPWN4BJymVbQej9kUrqqRaPdzA5InH3Y0WjP49jI&#10;etQnLje9jIIglUZ3xBdaPeCqxeprezAKVt33M66fwpfb10+/eaD3TVyepVLXV9P9HQiPk/+D4Vef&#10;1aFgp9IeqHaiVzCPw4RRDuIIBANpkvKiVBDNFwnIIpf/Xyh+AAAA//8DAFBLAQItABQABgAIAAAA&#10;IQC2gziS/gAAAOEBAAATAAAAAAAAAAAAAAAAAAAAAABbQ29udGVudF9UeXBlc10ueG1sUEsBAi0A&#10;FAAGAAgAAAAhADj9If/WAAAAlAEAAAsAAAAAAAAAAAAAAAAALwEAAF9yZWxzLy5yZWxzUEsBAi0A&#10;FAAGAAgAAAAhANsENn7HAgAAxAUAAA4AAAAAAAAAAAAAAAAALgIAAGRycy9lMm9Eb2MueG1sUEsB&#10;Ai0AFAAGAAgAAAAhAKH42PfgAAAACgEAAA8AAAAAAAAAAAAAAAAAIQUAAGRycy9kb3ducmV2Lnht&#10;bFBLBQYAAAAABAAEAPMAAAAuBgAAAAA=&#10;" filled="f" strokecolor="black [3213]" strokeweight="1pt">
                <v:stroke dashstyle="1 1"/>
                <v:textbox inset="0,0,0,0">
                  <w:txbxContent>
                    <w:p w14:paraId="24335413" w14:textId="557A52DF" w:rsidR="00C634FC" w:rsidRPr="007220AE" w:rsidRDefault="007220AE" w:rsidP="007220AE">
                      <w:pPr>
                        <w:pStyle w:val="Web"/>
                        <w:spacing w:before="0" w:beforeAutospacing="0" w:after="0" w:afterAutospacing="0" w:line="200" w:lineRule="exact"/>
                        <w:ind w:left="160" w:hangingChars="100" w:hanging="160"/>
                        <w:rPr>
                          <w:rFonts w:ascii="HGSｺﾞｼｯｸM" w:eastAsia="HGSｺﾞｼｯｸM" w:hAnsi="ＭＳ 明朝" w:cstheme="minorBidi"/>
                          <w:color w:val="000000" w:themeColor="text1"/>
                          <w:sz w:val="16"/>
                        </w:rPr>
                      </w:pPr>
                      <w:r>
                        <w:rPr>
                          <w:rFonts w:ascii="HGSｺﾞｼｯｸM" w:eastAsia="HGSｺﾞｼｯｸM" w:hAnsi="ＭＳ 明朝" w:cstheme="minorBidi" w:hint="eastAsia"/>
                          <w:color w:val="000000" w:themeColor="text1"/>
                          <w:kern w:val="24"/>
                          <w:sz w:val="16"/>
                        </w:rPr>
                        <w:t>【個別の方針･計画】</w:t>
                      </w:r>
                    </w:p>
                    <w:p w14:paraId="51D7D69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4F114FE"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383B7376"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3FB305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44A3A17A"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73A68C0"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706219C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9F8200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61268D3" w14:textId="77777777" w:rsidR="0034512E" w:rsidRDefault="00133980"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Pr>
                          <w:rFonts w:ascii="HGSｺﾞｼｯｸM" w:eastAsia="HGSｺﾞｼｯｸM" w:hint="eastAsia"/>
                          <w:color w:val="000000" w:themeColor="text1"/>
                          <w:sz w:val="16"/>
                          <w:szCs w:val="28"/>
                        </w:rPr>
                        <w:t xml:space="preserve">　</w:t>
                      </w:r>
                    </w:p>
                    <w:p w14:paraId="602D141F" w14:textId="712FE934" w:rsidR="00C634FC" w:rsidRPr="00133980" w:rsidRDefault="00C634FC"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sidRPr="00133980">
                        <w:rPr>
                          <w:rFonts w:ascii="HGSｺﾞｼｯｸM" w:eastAsia="HGSｺﾞｼｯｸM" w:hint="eastAsia"/>
                          <w:color w:val="000000" w:themeColor="text1"/>
                          <w:sz w:val="16"/>
                          <w:szCs w:val="28"/>
                        </w:rPr>
                        <w:t>など</w:t>
                      </w:r>
                    </w:p>
                  </w:txbxContent>
                </v:textbox>
              </v:rect>
            </w:pict>
          </mc:Fallback>
        </mc:AlternateContent>
      </w:r>
      <w:r w:rsidRPr="00B93DCD">
        <w:rPr>
          <w:noProof/>
          <w:szCs w:val="24"/>
        </w:rPr>
        <mc:AlternateContent>
          <mc:Choice Requires="wps">
            <w:drawing>
              <wp:anchor distT="0" distB="0" distL="114300" distR="114300" simplePos="0" relativeHeight="252088832" behindDoc="0" locked="0" layoutInCell="1" allowOverlap="1" wp14:anchorId="7A90445C" wp14:editId="55973462">
                <wp:simplePos x="0" y="0"/>
                <wp:positionH relativeFrom="margin">
                  <wp:posOffset>2221230</wp:posOffset>
                </wp:positionH>
                <wp:positionV relativeFrom="paragraph">
                  <wp:posOffset>276860</wp:posOffset>
                </wp:positionV>
                <wp:extent cx="1901190" cy="416169"/>
                <wp:effectExtent l="0" t="0" r="22860" b="22225"/>
                <wp:wrapNone/>
                <wp:docPr id="10" name="正方形/長方形 10"/>
                <wp:cNvGraphicFramePr/>
                <a:graphic xmlns:a="http://schemas.openxmlformats.org/drawingml/2006/main">
                  <a:graphicData uri="http://schemas.microsoft.com/office/word/2010/wordprocessingShape">
                    <wps:wsp>
                      <wps:cNvSpPr/>
                      <wps:spPr>
                        <a:xfrm>
                          <a:off x="0" y="0"/>
                          <a:ext cx="1901190" cy="416169"/>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933A84" w14:textId="1E399321" w:rsidR="00133980" w:rsidRDefault="00133980" w:rsidP="00133980">
                            <w:pPr>
                              <w:spacing w:line="240" w:lineRule="exact"/>
                              <w:ind w:leftChars="0" w:left="0" w:firstLineChars="0" w:firstLine="0"/>
                              <w:rPr>
                                <w:b/>
                                <w:bCs/>
                                <w:color w:val="000000" w:themeColor="text1"/>
                                <w:sz w:val="16"/>
                                <w:szCs w:val="16"/>
                              </w:rPr>
                            </w:pPr>
                            <w:r w:rsidRPr="00133980">
                              <w:rPr>
                                <w:rFonts w:hint="eastAsia"/>
                                <w:b/>
                                <w:bCs/>
                                <w:color w:val="000000" w:themeColor="text1"/>
                                <w:sz w:val="16"/>
                                <w:szCs w:val="16"/>
                              </w:rPr>
                              <w:t>新 住宅建築物耐震</w:t>
                            </w:r>
                            <w:r>
                              <w:rPr>
                                <w:rFonts w:hint="eastAsia"/>
                                <w:b/>
                                <w:bCs/>
                                <w:color w:val="000000" w:themeColor="text1"/>
                                <w:sz w:val="16"/>
                                <w:szCs w:val="16"/>
                              </w:rPr>
                              <w:t>10</w:t>
                            </w:r>
                            <w:r w:rsidRPr="00133980">
                              <w:rPr>
                                <w:rFonts w:hint="eastAsia"/>
                                <w:b/>
                                <w:bCs/>
                                <w:color w:val="000000" w:themeColor="text1"/>
                                <w:sz w:val="16"/>
                                <w:szCs w:val="16"/>
                              </w:rPr>
                              <w:t>ヵ年戦略・大阪</w:t>
                            </w:r>
                          </w:p>
                          <w:p w14:paraId="21CE2C3C" w14:textId="1CAE6B3D" w:rsidR="0034512E" w:rsidRDefault="0034512E" w:rsidP="0034512E">
                            <w:pPr>
                              <w:spacing w:line="240" w:lineRule="exact"/>
                              <w:ind w:leftChars="0" w:left="0" w:firstLineChars="0" w:firstLine="0"/>
                              <w:jc w:val="center"/>
                              <w:rPr>
                                <w:rFonts w:hint="eastAsia"/>
                                <w:b/>
                                <w:bCs/>
                                <w:color w:val="000000" w:themeColor="text1"/>
                                <w:sz w:val="16"/>
                                <w:szCs w:val="16"/>
                              </w:rPr>
                            </w:pPr>
                            <w:r w:rsidRPr="0034512E">
                              <w:rPr>
                                <w:rFonts w:hint="eastAsia"/>
                                <w:b/>
                                <w:bCs/>
                                <w:color w:val="000000" w:themeColor="text1"/>
                                <w:sz w:val="16"/>
                                <w:szCs w:val="16"/>
                              </w:rPr>
                              <w:t>（大阪府耐震改修促進計画）</w:t>
                            </w:r>
                          </w:p>
                          <w:p w14:paraId="603CF96C" w14:textId="77777777" w:rsidR="0034512E" w:rsidRPr="00133980" w:rsidRDefault="0034512E" w:rsidP="00133980">
                            <w:pPr>
                              <w:spacing w:line="240" w:lineRule="exact"/>
                              <w:ind w:leftChars="0" w:left="0" w:firstLineChars="0" w:firstLine="0"/>
                              <w:rPr>
                                <w:rFonts w:hint="eastAsia"/>
                                <w:b/>
                                <w:bCs/>
                                <w:color w:val="000000" w:themeColor="text1"/>
                                <w:sz w:val="16"/>
                                <w:szCs w:val="14"/>
                              </w:rPr>
                            </w:pP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0445C" id="正方形/長方形 10" o:spid="_x0000_s1041" style="position:absolute;left:0;text-align:left;margin-left:174.9pt;margin-top:21.8pt;width:149.7pt;height:32.75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lttwIAAMUFAAAOAAAAZHJzL2Uyb0RvYy54bWysVM1uEzEQviPxDpbvdHdDG2jUTRW1KkIq&#10;tKJFPTteb3cl22NsJ9nwHvAAcOaMOPA4VOItGNubbdQfDohI8c6M58fzzc/BYackWQrrWtAlLXZy&#10;SoTmULX6uqTvL0+evaTEeaYrJkGLkq6Fo4fTp08OVmYiRtCArIQl6ES7ycqUtPHeTLLM8UYo5nbA&#10;CI2XNVjFPLL2OqssW6F3JbNRno+zFdjKWODCOZQep0s6jf7rWnB/VtdOeCJLim/z8bTxnIczmx6w&#10;ybVlpml5/wz2D69QrNUYdHB1zDwjC9vec6VabsFB7Xc4qAzquuUi5oDZFPmdbC4aZkTMBcFxZoDJ&#10;/T+3/O3y3JK2wtohPJoprNHNt683n3/8+vkl+/3pe6II3iJUK+MmaHFhzm3POSRD3l1tVfhiRqSL&#10;8K4HeEXnCUdhsZ8X+KeE491uMS7G+8FpdmttrPOvBCgSiJJaLF9ElS1PnU+qG5UQzIFsq5NWysiE&#10;lhFH0pIlw2IzzoX2RTSXC/UGqiQf5/hLZUcxNkcS727E+JrYfMFTfNtWkCzknzKOlF9LEUJL/U7U&#10;CCLmOIoBBw/33+IaVokk3ns0ZnQYPNeY3OA7JfOI74ROrx9MRez+wTj/28OS8WARI4P2g7FqNdiH&#10;HEhEuI+c9BGyLWgC6bt5FxssFjtI5lCtsekspGl0hp+0WO9T5vw5szh+2CK4UvwZHrWEVUmhpyhp&#10;wH58SB70cSrwlpIVjnNJ3YcFs4IS+VrjvDwPdcf5j8zu3osRMjYySMy3pXqhjgAbqMDFZXgkg66X&#10;G7K2oK5w68xCRLximmPcknJvN8yRTysG9xYXs1lUw3k3zJ/qC8OD84Bx6OXL7opZ0ze8x1F5C5ux&#10;Z5M7fZ90g6WG2cJD3cahuMW0Rx93RWzdfq+FZbTNR63b7Tv9AwAA//8DAFBLAwQUAAYACAAAACEA&#10;/9atbOEAAAAKAQAADwAAAGRycy9kb3ducmV2LnhtbEyPQUvDQBCF74L/YRnBm920CdGk2ZQSUAue&#10;rELpbZtMs8HsbMhu29hf73jS4/A+3vumWE22F2ccfedIwXwWgUCqXdNRq+Dz4/nhCYQPmhrdO0IF&#10;3+hhVd7eFDpv3IXe8bwNreAS8rlWYEIYcil9bdBqP3MDEmdHN1od+Bxb2Yz6wuW2l4soSqXVHfGC&#10;0QNWBuuv7ckqeF2/mXiSm8fhur/uXuS+2uxspdT93bReggg4hT8YfvVZHUp2OrgTNV70CuIkY/Wg&#10;IIlTEAykSbYAcWAyyuYgy0L+f6H8AQAA//8DAFBLAQItABQABgAIAAAAIQC2gziS/gAAAOEBAAAT&#10;AAAAAAAAAAAAAAAAAAAAAABbQ29udGVudF9UeXBlc10ueG1sUEsBAi0AFAAGAAgAAAAhADj9If/W&#10;AAAAlAEAAAsAAAAAAAAAAAAAAAAALwEAAF9yZWxzLy5yZWxzUEsBAi0AFAAGAAgAAAAhAAeoKW23&#10;AgAAxQUAAA4AAAAAAAAAAAAAAAAALgIAAGRycy9lMm9Eb2MueG1sUEsBAi0AFAAGAAgAAAAhAP/W&#10;rWzhAAAACgEAAA8AAAAAAAAAAAAAAAAAEQUAAGRycy9kb3ducmV2LnhtbFBLBQYAAAAABAAEAPMA&#10;AAAfBgAAAAA=&#10;" fillcolor="#95b3d7 [1940]" strokecolor="#243f60 [1604]" strokeweight="2pt">
                <v:textbox inset="1mm,,0">
                  <w:txbxContent>
                    <w:p w14:paraId="24933A84" w14:textId="1E399321" w:rsidR="00133980" w:rsidRDefault="00133980" w:rsidP="00133980">
                      <w:pPr>
                        <w:spacing w:line="240" w:lineRule="exact"/>
                        <w:ind w:leftChars="0" w:left="0" w:firstLineChars="0" w:firstLine="0"/>
                        <w:rPr>
                          <w:b/>
                          <w:bCs/>
                          <w:color w:val="000000" w:themeColor="text1"/>
                          <w:sz w:val="16"/>
                          <w:szCs w:val="16"/>
                        </w:rPr>
                      </w:pPr>
                      <w:r w:rsidRPr="00133980">
                        <w:rPr>
                          <w:rFonts w:hint="eastAsia"/>
                          <w:b/>
                          <w:bCs/>
                          <w:color w:val="000000" w:themeColor="text1"/>
                          <w:sz w:val="16"/>
                          <w:szCs w:val="16"/>
                        </w:rPr>
                        <w:t>新 住宅建築物耐震</w:t>
                      </w:r>
                      <w:r>
                        <w:rPr>
                          <w:rFonts w:hint="eastAsia"/>
                          <w:b/>
                          <w:bCs/>
                          <w:color w:val="000000" w:themeColor="text1"/>
                          <w:sz w:val="16"/>
                          <w:szCs w:val="16"/>
                        </w:rPr>
                        <w:t>10</w:t>
                      </w:r>
                      <w:r w:rsidRPr="00133980">
                        <w:rPr>
                          <w:rFonts w:hint="eastAsia"/>
                          <w:b/>
                          <w:bCs/>
                          <w:color w:val="000000" w:themeColor="text1"/>
                          <w:sz w:val="16"/>
                          <w:szCs w:val="16"/>
                        </w:rPr>
                        <w:t>ヵ年戦略・大阪</w:t>
                      </w:r>
                    </w:p>
                    <w:p w14:paraId="21CE2C3C" w14:textId="1CAE6B3D" w:rsidR="0034512E" w:rsidRDefault="0034512E" w:rsidP="0034512E">
                      <w:pPr>
                        <w:spacing w:line="240" w:lineRule="exact"/>
                        <w:ind w:leftChars="0" w:left="0" w:firstLineChars="0" w:firstLine="0"/>
                        <w:jc w:val="center"/>
                        <w:rPr>
                          <w:rFonts w:hint="eastAsia"/>
                          <w:b/>
                          <w:bCs/>
                          <w:color w:val="000000" w:themeColor="text1"/>
                          <w:sz w:val="16"/>
                          <w:szCs w:val="16"/>
                        </w:rPr>
                      </w:pPr>
                      <w:r w:rsidRPr="0034512E">
                        <w:rPr>
                          <w:rFonts w:hint="eastAsia"/>
                          <w:b/>
                          <w:bCs/>
                          <w:color w:val="000000" w:themeColor="text1"/>
                          <w:sz w:val="16"/>
                          <w:szCs w:val="16"/>
                        </w:rPr>
                        <w:t>（大阪府耐震改修促進計画）</w:t>
                      </w:r>
                    </w:p>
                    <w:p w14:paraId="603CF96C" w14:textId="77777777" w:rsidR="0034512E" w:rsidRPr="00133980" w:rsidRDefault="0034512E" w:rsidP="00133980">
                      <w:pPr>
                        <w:spacing w:line="240" w:lineRule="exact"/>
                        <w:ind w:leftChars="0" w:left="0" w:firstLineChars="0" w:firstLine="0"/>
                        <w:rPr>
                          <w:rFonts w:hint="eastAsia"/>
                          <w:b/>
                          <w:bCs/>
                          <w:color w:val="000000" w:themeColor="text1"/>
                          <w:sz w:val="16"/>
                          <w:szCs w:val="14"/>
                        </w:rPr>
                      </w:pPr>
                    </w:p>
                  </w:txbxContent>
                </v:textbox>
                <w10:wrap anchorx="margin"/>
              </v:rect>
            </w:pict>
          </mc:Fallback>
        </mc:AlternateContent>
      </w:r>
      <w:r w:rsidR="00FC5E03">
        <w:rPr>
          <w:rFonts w:ascii="ＭＳ ゴシック" w:eastAsia="ＭＳ ゴシック" w:hAnsi="ＭＳ ゴシック"/>
          <w:noProof/>
          <w:color w:val="000000" w:themeColor="text1"/>
        </w:rPr>
        <mc:AlternateContent>
          <mc:Choice Requires="wps">
            <w:drawing>
              <wp:anchor distT="0" distB="0" distL="114300" distR="114300" simplePos="0" relativeHeight="252129792" behindDoc="0" locked="0" layoutInCell="1" allowOverlap="1" wp14:anchorId="7F5C59FF" wp14:editId="22199948">
                <wp:simplePos x="0" y="0"/>
                <wp:positionH relativeFrom="column">
                  <wp:posOffset>4225925</wp:posOffset>
                </wp:positionH>
                <wp:positionV relativeFrom="paragraph">
                  <wp:posOffset>249555</wp:posOffset>
                </wp:positionV>
                <wp:extent cx="221615" cy="294640"/>
                <wp:effectExtent l="1588" t="0" r="0" b="8573"/>
                <wp:wrapNone/>
                <wp:docPr id="119" name="上下矢印 33" descr="左右矢印"/>
                <wp:cNvGraphicFramePr/>
                <a:graphic xmlns:a="http://schemas.openxmlformats.org/drawingml/2006/main">
                  <a:graphicData uri="http://schemas.microsoft.com/office/word/2010/wordprocessingShape">
                    <wps:wsp>
                      <wps:cNvSpPr/>
                      <wps:spPr>
                        <a:xfrm rot="5400000">
                          <a:off x="0" y="0"/>
                          <a:ext cx="221615" cy="294640"/>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E0E1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26" type="#_x0000_t70" alt="左右矢印" style="position:absolute;left:0;text-align:left;margin-left:332.75pt;margin-top:19.65pt;width:17.45pt;height:23.2pt;rotation:90;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CbxAIAALcFAAAOAAAAZHJzL2Uyb0RvYy54bWysVMFu1DAQvSPxD5bvNJvtbqGrZqtVqyKk&#10;qq1oUc+uYzeWHI+xvZtdPgGE+AQkDpyRONAPasVvMHayaWkLB0QOkccz82bmeWZ2dpe1JgvhvAJT&#10;0HxjQIkwHEplLgv65uzg2QtKfGCmZBqMKOhKeLo7ffpkp7ETMYQKdCkcQRDjJ40taBWCnWSZ55Wo&#10;md8AKwwqJbiaBRTdZVY61iB6rbPhYLCVNeBK64AL7/F2v1XSacKXUvBwLKUXgeiCYm4h/V36X8R/&#10;Nt1hk0vHbKV4lwb7hyxqpgwG7aH2WWBk7tQDqFpxBx5k2OBQZyCl4iLVgNXkg3vVnFbMilQLkuNt&#10;T5P/f7D8aHHiiCrx7fJtSgyr8ZGur95fX334+fnLzcdvZHOTklJ4jqTd/Ph68+l7ex+Za6yfIMCp&#10;PXGd5PEYaVhKVxMHSPd4NIhfIgfLJcvE/arnXiwD4Xg5HOZb+ZgSjqrh9mhrlN4ma6EipHU+vBRQ&#10;k3go6NzuQ2NmzkGTsNni0AfMAj3WltHLg1blgdI6CbGrxJ52ZMGwHxjnwoQ8VoJev1lqE+0NRM9W&#10;HW+yWHBbYjqFlRbRTpvXQiKJsYyUTGrfh4FSDhUrRRt/nIjpoq9TS7kkwGgtMX6Pnf8Nu4Xp7KOr&#10;SN3fO7cv8IfEWufeI0UGE3rnWhlwj0XXPX2ytV+T1FITWbqAcoUtlpoBJ9BbfqDwBQ+ZDyfM4bDh&#10;JS6QcIw/qaEpKHQnSipw7x67j/Y4A6ilpMHhLah/O2dOUKJfGZyO7XyE/UNCEkbj50MU3F3NxV2N&#10;mdd7gP2Qp+zSMdoHvT5KB/U57plZjIoqZjjGLigPbi3shXap4KbiYjZLZjjhloVDc2p5BI+sxtY8&#10;W54zZ7s2Dtj/R7AedDa518atbfQ0MJsHkCr1+C2vHd+4HVLjdJssrp+7crK63bfTXwAAAP//AwBQ&#10;SwMEFAAGAAgAAAAhAG0RkXDeAAAACQEAAA8AAABkcnMvZG93bnJldi54bWxMj8FOwzAQRO9I/IO1&#10;SFxQ6xDRlIQ4VQXqBzQgwdG1lyQQr0PsNOHvWU5wm9WMZt+Uu8X14oxj6DwpuF0nIJCMtx01Cl6e&#10;D6t7ECFqsrr3hAq+McCuurwodWH9TEc817ERXEKh0AraGIdCymBadDqs/YDE3rsfnY58jo20o565&#10;3PUyTZJMOt0Rf2j1gI8tms96cgrq45OZvvavb9KN841ZhrQ7fKRKXV8t+wcQEZf4F4ZffEaHiplO&#10;fiIbRK8g2+SMHhXcbXgTB7ZJloI4schzkFUp/y+ofgAAAP//AwBQSwECLQAUAAYACAAAACEAtoM4&#10;kv4AAADhAQAAEwAAAAAAAAAAAAAAAAAAAAAAW0NvbnRlbnRfVHlwZXNdLnhtbFBLAQItABQABgAI&#10;AAAAIQA4/SH/1gAAAJQBAAALAAAAAAAAAAAAAAAAAC8BAABfcmVscy8ucmVsc1BLAQItABQABgAI&#10;AAAAIQDPzDCbxAIAALcFAAAOAAAAAAAAAAAAAAAAAC4CAABkcnMvZTJvRG9jLnhtbFBLAQItABQA&#10;BgAIAAAAIQBtEZFw3gAAAAkBAAAPAAAAAAAAAAAAAAAAAB4FAABkcnMvZG93bnJldi54bWxQSwUG&#10;AAAAAAQABADzAAAAKQYAAAAA&#10;" adj=",8123" fillcolor="#4f81bd [3204]" stroked="f" strokeweight="2pt"/>
            </w:pict>
          </mc:Fallback>
        </mc:AlternateContent>
      </w:r>
      <w:r w:rsidR="00FC5E03">
        <w:rPr>
          <w:rFonts w:ascii="ＭＳ ゴシック" w:eastAsia="ＭＳ ゴシック" w:hAnsi="ＭＳ ゴシック"/>
          <w:noProof/>
          <w:color w:val="000000" w:themeColor="text1"/>
        </w:rPr>
        <mc:AlternateContent>
          <mc:Choice Requires="wps">
            <w:drawing>
              <wp:anchor distT="0" distB="0" distL="114300" distR="114300" simplePos="0" relativeHeight="252069376" behindDoc="0" locked="0" layoutInCell="1" allowOverlap="1" wp14:anchorId="253F32E6" wp14:editId="4B1A2CEF">
                <wp:simplePos x="0" y="0"/>
                <wp:positionH relativeFrom="margin">
                  <wp:posOffset>4513385</wp:posOffset>
                </wp:positionH>
                <wp:positionV relativeFrom="paragraph">
                  <wp:posOffset>271585</wp:posOffset>
                </wp:positionV>
                <wp:extent cx="2121877" cy="254000"/>
                <wp:effectExtent l="0" t="0" r="12065" b="12700"/>
                <wp:wrapNone/>
                <wp:docPr id="476" name="角丸四角形 476" descr="&#10;"/>
                <wp:cNvGraphicFramePr/>
                <a:graphic xmlns:a="http://schemas.openxmlformats.org/drawingml/2006/main">
                  <a:graphicData uri="http://schemas.microsoft.com/office/word/2010/wordprocessingShape">
                    <wps:wsp>
                      <wps:cNvSpPr/>
                      <wps:spPr>
                        <a:xfrm>
                          <a:off x="0" y="0"/>
                          <a:ext cx="2121877" cy="254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A21A0" w14:textId="6369ECE4" w:rsidR="007220AE" w:rsidRPr="00314AF2" w:rsidRDefault="00314AF2" w:rsidP="00314AF2">
                            <w:pPr>
                              <w:pStyle w:val="Web"/>
                              <w:spacing w:before="0" w:beforeAutospacing="0" w:after="0" w:afterAutospacing="0" w:line="240" w:lineRule="exact"/>
                              <w:rPr>
                                <w:rFonts w:ascii="HGSｺﾞｼｯｸM" w:eastAsia="HGSｺﾞｼｯｸM" w:hAnsi="ＭＳ 明朝" w:cstheme="minorBidi"/>
                                <w:bCs/>
                                <w:color w:val="000000" w:themeColor="text1"/>
                                <w:kern w:val="24"/>
                                <w:sz w:val="16"/>
                                <w:szCs w:val="20"/>
                              </w:rPr>
                            </w:pPr>
                            <w:r>
                              <w:rPr>
                                <w:rFonts w:ascii="HGSｺﾞｼｯｸM" w:eastAsia="HGSｺﾞｼｯｸM" w:hAnsi="ＭＳ 明朝" w:cstheme="minorBidi" w:hint="eastAsia"/>
                                <w:bCs/>
                                <w:color w:val="000000" w:themeColor="text1"/>
                                <w:kern w:val="24"/>
                                <w:sz w:val="18"/>
                                <w:szCs w:val="22"/>
                              </w:rPr>
                              <w:t>【市】：</w:t>
                            </w:r>
                            <w:r w:rsidR="00C634FC" w:rsidRPr="007220AE">
                              <w:rPr>
                                <w:rFonts w:ascii="HGSｺﾞｼｯｸM" w:eastAsia="HGSｺﾞｼｯｸM" w:hAnsi="ＭＳ 明朝" w:cstheme="minorBidi" w:hint="eastAsia"/>
                                <w:bCs/>
                                <w:color w:val="000000" w:themeColor="text1"/>
                                <w:kern w:val="24"/>
                                <w:sz w:val="16"/>
                                <w:szCs w:val="20"/>
                              </w:rPr>
                              <w:t>市町村耐震改修促進計画</w:t>
                            </w:r>
                            <w:r>
                              <w:rPr>
                                <w:rFonts w:ascii="HGSｺﾞｼｯｸM" w:eastAsia="HGSｺﾞｼｯｸM" w:hAnsi="ＭＳ 明朝" w:cstheme="minorBidi"/>
                                <w:bCs/>
                                <w:color w:val="000000" w:themeColor="text1"/>
                                <w:kern w:val="24"/>
                                <w:sz w:val="16"/>
                                <w:szCs w:val="20"/>
                              </w:rPr>
                              <w:t xml:space="preserve">　など</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F32E6" id="角丸四角形 476" o:spid="_x0000_s1042" alt="&#10;" style="position:absolute;left:0;text-align:left;margin-left:355.4pt;margin-top:21.4pt;width:167.1pt;height:20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4XoAIAAFwFAAAOAAAAZHJzL2Uyb0RvYy54bWysVM1uFDEMviPxDlGQuNGZWfVPS2erVasi&#10;pAqqtqjnbCazEyl/ONndWR6Da29ceIVeeBsq8Rg4mZ+WgjggLhlnbH+2v9g+Om61ImsBXlpT0mIn&#10;p0QYbitpliX9cH326pASH5ipmLJGlHQrPD2ePX92tHFTMbGNVZUAgiDGTzeupE0IbpplnjdCM79j&#10;nTCorC1oFvAKy6wCtkF0rbJJnu9nGwuVA8uF9/j3tFPSWcKva8HD+7r2IhBVUswtpBPSuYhnNjti&#10;0yUw10jep8H+IQvNpMGgI9QpC4ysQP4GpSUH620ddrjVma1ryUWqAasp8ifVXDXMiVQLkuPdSJP/&#10;f7D83foCiKxKunuwT4lhGh/px9fP3+/u7m9vUbj/9oUkVSU8R+JevmjnryNtG+en6H3lLqC/eRQj&#10;B20NOn6xOtImqrcj1aINhOPPSTEpDg8OKOGom+zt5nl6i+zB24EPb4TVJAolBbsy1SW+Z6KZrc99&#10;wLBoP9jFiN4qWZ1JpdIl9pA4UUDWDF9/sSxi2ujxyCqLVXR5JylslYi+ylyKGmmJmaaAqSEfwBjn&#10;woSiUzWsEl2MPSxjqGP0SDETYESuMbsRuwf4NdEBu0u2t4+uIvXz6Jz/LbHOefRIka0Jo7OWxsKf&#10;ABRW1Ufu7DH9R9REMbSLNrVMsTs0wsJWW+wjsN2AecfPJD7bOfPhggFOFM4ebgnUNhY+UbLBiSup&#10;/7hiIChRbw22dBzPQYBBWAyCWekTi89Y4D5xPInoAEENYg1W3+AymMcoqGKGY6yS8gDD5SR0k4/r&#10;hIv5PJnhGDoWzs2V4xE8EhU76rq9YeD63gvYte/sMI1s+qT7Otvoaex8FWwtU2tGqjpeegpxhFMv&#10;9Osm7ojH92T1sBRnPwEAAP//AwBQSwMEFAAGAAgAAAAhAJe0BT/hAAAACgEAAA8AAABkcnMvZG93&#10;bnJldi54bWxMj0FPwkAQhe8m/ofNmHiT3ZIqUDsloCF6IhFNgNvSrm1Dd7bpLm399w4nPU1m3sub&#10;76XL0TaiN52vHSFEEwXCUO6KmkqEr8/NwxyED5oK3TgyCD/GwzK7vUl1UriBPky/C6XgEPKJRqhC&#10;aBMpfV4Zq/3EtYZY+3ad1YHXrpRFpwcOt42cKvUkra6JP1S6NS+Vyc+7i0UYzq+rWbxevGt/2K4X&#10;+/3m2L9FiPd34+oZRDBj+DPDFZ/RIWOmk7tQ4UWDMIsUoweEeMrzalDxI7c7Icz5IrNU/q+Q/QIA&#10;AP//AwBQSwECLQAUAAYACAAAACEAtoM4kv4AAADhAQAAEwAAAAAAAAAAAAAAAAAAAAAAW0NvbnRl&#10;bnRfVHlwZXNdLnhtbFBLAQItABQABgAIAAAAIQA4/SH/1gAAAJQBAAALAAAAAAAAAAAAAAAAAC8B&#10;AABfcmVscy8ucmVsc1BLAQItABQABgAIAAAAIQDnpN4XoAIAAFwFAAAOAAAAAAAAAAAAAAAAAC4C&#10;AABkcnMvZTJvRG9jLnhtbFBLAQItABQABgAIAAAAIQCXtAU/4QAAAAoBAAAPAAAAAAAAAAAAAAAA&#10;APoEAABkcnMvZG93bnJldi54bWxQSwUGAAAAAAQABADzAAAACAYAAAAA&#10;" fillcolor="white [3212]" strokecolor="#243f60 [1604]" strokeweight="2pt">
                <v:textbox inset="0,0,0,0">
                  <w:txbxContent>
                    <w:p w14:paraId="008A21A0" w14:textId="6369ECE4" w:rsidR="007220AE" w:rsidRPr="00314AF2" w:rsidRDefault="00314AF2" w:rsidP="00314AF2">
                      <w:pPr>
                        <w:pStyle w:val="Web"/>
                        <w:spacing w:before="0" w:beforeAutospacing="0" w:after="0" w:afterAutospacing="0" w:line="240" w:lineRule="exact"/>
                        <w:rPr>
                          <w:rFonts w:ascii="HGSｺﾞｼｯｸM" w:eastAsia="HGSｺﾞｼｯｸM" w:hAnsi="ＭＳ 明朝" w:cstheme="minorBidi"/>
                          <w:bCs/>
                          <w:color w:val="000000" w:themeColor="text1"/>
                          <w:kern w:val="24"/>
                          <w:sz w:val="16"/>
                          <w:szCs w:val="20"/>
                        </w:rPr>
                      </w:pPr>
                      <w:r>
                        <w:rPr>
                          <w:rFonts w:ascii="HGSｺﾞｼｯｸM" w:eastAsia="HGSｺﾞｼｯｸM" w:hAnsi="ＭＳ 明朝" w:cstheme="minorBidi" w:hint="eastAsia"/>
                          <w:bCs/>
                          <w:color w:val="000000" w:themeColor="text1"/>
                          <w:kern w:val="24"/>
                          <w:sz w:val="18"/>
                          <w:szCs w:val="22"/>
                        </w:rPr>
                        <w:t>【市】：</w:t>
                      </w:r>
                      <w:r w:rsidR="00C634FC" w:rsidRPr="007220AE">
                        <w:rPr>
                          <w:rFonts w:ascii="HGSｺﾞｼｯｸM" w:eastAsia="HGSｺﾞｼｯｸM" w:hAnsi="ＭＳ 明朝" w:cstheme="minorBidi" w:hint="eastAsia"/>
                          <w:bCs/>
                          <w:color w:val="000000" w:themeColor="text1"/>
                          <w:kern w:val="24"/>
                          <w:sz w:val="16"/>
                          <w:szCs w:val="20"/>
                        </w:rPr>
                        <w:t>市町村耐震改修促進計画</w:t>
                      </w:r>
                      <w:r>
                        <w:rPr>
                          <w:rFonts w:ascii="HGSｺﾞｼｯｸM" w:eastAsia="HGSｺﾞｼｯｸM" w:hAnsi="ＭＳ 明朝" w:cstheme="minorBidi"/>
                          <w:bCs/>
                          <w:color w:val="000000" w:themeColor="text1"/>
                          <w:kern w:val="24"/>
                          <w:sz w:val="16"/>
                          <w:szCs w:val="20"/>
                        </w:rPr>
                        <w:t xml:space="preserve">　など</w:t>
                      </w:r>
                    </w:p>
                  </w:txbxContent>
                </v:textbox>
                <w10:wrap anchorx="margin"/>
              </v:roundrect>
            </w:pict>
          </mc:Fallback>
        </mc:AlternateContent>
      </w:r>
    </w:p>
    <w:p w14:paraId="37ED1FAF" w14:textId="18FA70F6" w:rsidR="00C634FC" w:rsidRPr="000B208D" w:rsidRDefault="00C634FC" w:rsidP="00C634FC">
      <w:pPr>
        <w:ind w:left="480" w:hangingChars="100" w:hanging="240"/>
        <w:rPr>
          <w:rFonts w:ascii="ＭＳ ゴシック" w:eastAsia="ＭＳ ゴシック" w:hAnsi="ＭＳ ゴシック"/>
          <w:color w:val="000000" w:themeColor="text1"/>
        </w:rPr>
      </w:pPr>
    </w:p>
    <w:p w14:paraId="1EE5427C" w14:textId="7D104021" w:rsidR="00C634FC" w:rsidRPr="000B208D" w:rsidRDefault="0034512E" w:rsidP="00C634FC">
      <w:pPr>
        <w:ind w:left="480" w:hangingChars="100" w:hanging="240"/>
        <w:rPr>
          <w:rFonts w:ascii="ＭＳ ゴシック" w:eastAsia="ＭＳ ゴシック" w:hAnsi="ＭＳ ゴシック"/>
          <w:color w:val="000000" w:themeColor="text1"/>
        </w:rPr>
      </w:pPr>
      <w:r w:rsidRPr="00B93DCD">
        <w:rPr>
          <w:noProof/>
          <w:szCs w:val="24"/>
        </w:rPr>
        <mc:AlternateContent>
          <mc:Choice Requires="wps">
            <w:drawing>
              <wp:anchor distT="0" distB="0" distL="114300" distR="114300" simplePos="0" relativeHeight="252084736" behindDoc="0" locked="0" layoutInCell="1" allowOverlap="1" wp14:anchorId="77778EE3" wp14:editId="4B49498B">
                <wp:simplePos x="0" y="0"/>
                <wp:positionH relativeFrom="column">
                  <wp:posOffset>2223135</wp:posOffset>
                </wp:positionH>
                <wp:positionV relativeFrom="paragraph">
                  <wp:posOffset>189865</wp:posOffset>
                </wp:positionV>
                <wp:extent cx="1897380" cy="254635"/>
                <wp:effectExtent l="0" t="0" r="26670" b="12065"/>
                <wp:wrapNone/>
                <wp:docPr id="109" name="正方形/長方形 109"/>
                <wp:cNvGraphicFramePr/>
                <a:graphic xmlns:a="http://schemas.openxmlformats.org/drawingml/2006/main">
                  <a:graphicData uri="http://schemas.microsoft.com/office/word/2010/wordprocessingShape">
                    <wps:wsp>
                      <wps:cNvSpPr/>
                      <wps:spPr>
                        <a:xfrm>
                          <a:off x="0" y="0"/>
                          <a:ext cx="1897380" cy="254635"/>
                        </a:xfrm>
                        <a:prstGeom prst="rect">
                          <a:avLst/>
                        </a:prstGeom>
                        <a:solidFill>
                          <a:schemeClr val="bg1"/>
                        </a:solid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B323AA" w14:textId="127DD05B" w:rsidR="00C634FC" w:rsidRPr="00133980" w:rsidRDefault="00C634FC" w:rsidP="00C634FC">
                            <w:pPr>
                              <w:spacing w:line="240" w:lineRule="exact"/>
                              <w:ind w:firstLine="160"/>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大阪府居住安定確保計画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78EE3" id="正方形/長方形 109" o:spid="_x0000_s1043" style="position:absolute;left:0;text-align:left;margin-left:175.05pt;margin-top:14.95pt;width:149.4pt;height:20.0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XnxgIAAL4FAAAOAAAAZHJzL2Uyb0RvYy54bWysVM1u2zAMvg/YOwi6r7bTpD9BnSJo0GFA&#10;0RZrh54VWYoNyJImKbGz99geoDvvPOywx1mBvcUoyXa6rrsMy0GhTPIj+YnkyWlbC7RhxlZK5jjb&#10;SzFikqqikqscv7s9f3WEkXVEFkQoyXK8ZRafzl6+OGn0lI1UqUTBDAIQaaeNznHpnJ4miaUlq4nd&#10;U5pJUHJlauLgalZJYUgD6LVIRml6kDTKFNooyqyFr4uoxLOAzzmj7opzyxwSOYbcXDhNOJf+TGYn&#10;ZLoyRJcV7dIg/5BFTSoJQQeoBXEErU31B1RdUaOs4m6PqjpRnFeUhRqgmix9Us1NSTQLtQA5Vg80&#10;2f8HSy831wZVBbxdeoyRJDU80sOXzw+fvv34fp/8/Pg1SsirgaxG2yn43Ohr090siL7ylpva/0NN&#10;qA0EbweCWesQhY/Z0fHh/hG8AwXdaDI+2J940GTnrY11r5mqkRdybOABA69kc2FdNO1NfDCrRFWc&#10;V0KEi28adiYM2hB47uUq68B/sxISNZDJ6DBNA7KHWxBbRie7tQvlOj8hITdfcawxSG4rmA8m5FvG&#10;gTioahRwQsvuohNKmXRZVJWkYBF/ksKvT6vPNzAQAD0yh3IG7A6gt4wgPXbko7P3rix0/OAcC/xL&#10;YtF58AiRlXSDc11JZZ6rTEBVXeRo35MUqfEsuXbZdk3lTf2npSq20GlGxRG0mp5XwPwFse6aGJg5&#10;6ArYI+4KDi4UPJHqJIxKZT48993bwyiAFqMGZjjH9v2aGIaReCNhSI6z8dgPfbiMJ4cjuJjHmuVj&#10;jVzXZwr6JoONpWkQvb0TvciNqu9g3cx9VFARSSF2jqkz/eXMxd0CC4uy+TyYwaBr4i7kjaYe3BPt&#10;e+62vSNGd33uYEIuVT/vZPqk3aOt95RqvnaKV2EWdrx2TwBLIvRSt9D8Fnp8D1a7tTv7BQAA//8D&#10;AFBLAwQUAAYACAAAACEA2MPpmeAAAAAJAQAADwAAAGRycy9kb3ducmV2LnhtbEyPTU/DMAyG70j8&#10;h8hIXCaWbIx9lKYTQuLCJMQG2jlrvLYicaom21p+PeYEN1t+9fh583XvnThjF5tAGiZjBQKpDLah&#10;SsPnx8vdEkRMhqxxgVDDgBHWxfVVbjIbLrTF8y5VgiEUM6OhTqnNpIxljd7EcWiR+HYMnTeJ166S&#10;tjMXhnsnp0rNpTcN8YfatPhcY/m1O3kNi2Ez+O8kqXKLt9ftbD/avKuR1rc3/dMjiIR9+gvDrz6r&#10;Q8FOh3AiG4XTcP+gJhzVMF2tQHBgPlvycGC6UiCLXP5vUPwAAAD//wMAUEsBAi0AFAAGAAgAAAAh&#10;ALaDOJL+AAAA4QEAABMAAAAAAAAAAAAAAAAAAAAAAFtDb250ZW50X1R5cGVzXS54bWxQSwECLQAU&#10;AAYACAAAACEAOP0h/9YAAACUAQAACwAAAAAAAAAAAAAAAAAvAQAAX3JlbHMvLnJlbHNQSwECLQAU&#10;AAYACAAAACEA3z+V58YCAAC+BQAADgAAAAAAAAAAAAAAAAAuAgAAZHJzL2Uyb0RvYy54bWxQSwEC&#10;LQAUAAYACAAAACEA2MPpmeAAAAAJAQAADwAAAAAAAAAAAAAAAAAgBQAAZHJzL2Rvd25yZXYueG1s&#10;UEsFBgAAAAAEAAQA8wAAAC0GAAAAAA==&#10;" fillcolor="white [3212]" strokecolor="#243f60 [1604]" strokeweight="1pt">
                <v:stroke dashstyle="1 1"/>
                <v:textbox>
                  <w:txbxContent>
                    <w:p w14:paraId="4BB323AA" w14:textId="127DD05B" w:rsidR="00C634FC" w:rsidRPr="00133980" w:rsidRDefault="00C634FC" w:rsidP="00C634FC">
                      <w:pPr>
                        <w:spacing w:line="240" w:lineRule="exact"/>
                        <w:ind w:firstLine="160"/>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大阪府居住安定確保計画</w:t>
                      </w:r>
                    </w:p>
                  </w:txbxContent>
                </v:textbox>
              </v:rect>
            </w:pict>
          </mc:Fallback>
        </mc:AlternateContent>
      </w:r>
    </w:p>
    <w:p w14:paraId="5C345494" w14:textId="6C719A30" w:rsidR="00C634FC" w:rsidRPr="000B208D" w:rsidRDefault="0034512E" w:rsidP="00C634FC">
      <w:pPr>
        <w:ind w:left="480" w:hangingChars="100" w:hanging="240"/>
        <w:rPr>
          <w:rFonts w:ascii="ＭＳ ゴシック" w:eastAsia="ＭＳ ゴシック" w:hAnsi="ＭＳ ゴシック"/>
          <w:color w:val="000000" w:themeColor="text1"/>
        </w:rPr>
      </w:pPr>
      <w:r w:rsidRPr="00B93DCD">
        <w:rPr>
          <w:noProof/>
          <w:szCs w:val="24"/>
        </w:rPr>
        <mc:AlternateContent>
          <mc:Choice Requires="wps">
            <w:drawing>
              <wp:anchor distT="0" distB="0" distL="114300" distR="114300" simplePos="0" relativeHeight="252082688" behindDoc="0" locked="0" layoutInCell="1" allowOverlap="1" wp14:anchorId="7CE354BE" wp14:editId="44A00E16">
                <wp:simplePos x="0" y="0"/>
                <wp:positionH relativeFrom="column">
                  <wp:posOffset>2230755</wp:posOffset>
                </wp:positionH>
                <wp:positionV relativeFrom="paragraph">
                  <wp:posOffset>219710</wp:posOffset>
                </wp:positionV>
                <wp:extent cx="1889760" cy="254635"/>
                <wp:effectExtent l="0" t="0" r="15240" b="12065"/>
                <wp:wrapNone/>
                <wp:docPr id="108" name="正方形/長方形 108"/>
                <wp:cNvGraphicFramePr/>
                <a:graphic xmlns:a="http://schemas.openxmlformats.org/drawingml/2006/main">
                  <a:graphicData uri="http://schemas.microsoft.com/office/word/2010/wordprocessingShape">
                    <wps:wsp>
                      <wps:cNvSpPr/>
                      <wps:spPr>
                        <a:xfrm>
                          <a:off x="0" y="0"/>
                          <a:ext cx="1889760" cy="254635"/>
                        </a:xfrm>
                        <a:prstGeom prst="rect">
                          <a:avLst/>
                        </a:prstGeom>
                        <a:solidFill>
                          <a:schemeClr val="bg1"/>
                        </a:solid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000A9B" w14:textId="1ABADD7D" w:rsidR="00C634FC" w:rsidRPr="00133980" w:rsidRDefault="00C634FC" w:rsidP="00C634FC">
                            <w:pPr>
                              <w:spacing w:line="240" w:lineRule="exact"/>
                              <w:ind w:firstLine="160"/>
                              <w:jc w:val="center"/>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空家総合戦略･大阪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54BE" id="正方形/長方形 108" o:spid="_x0000_s1044" style="position:absolute;left:0;text-align:left;margin-left:175.65pt;margin-top:17.3pt;width:148.8pt;height:20.0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ElxgIAAL0FAAAOAAAAZHJzL2Uyb0RvYy54bWysVM1uEzEQviPxDpbvdHdD0p+omypqVIRU&#10;tRUt6tnxerMreT3GdrIJ7wEPAGfOiAOPQyXegrG9uy2lXBA5OPbOzDcz3/wcn2wbSTbC2BpUTrO9&#10;lBKhOBS1WuX07c3Zi0NKrGOqYBKUyOlOWHoye/7suNVTMYIKZCEMQRBlp63OaeWcniaJ5ZVomN0D&#10;LRQKSzANc/g0q6QwrEX0RiajNN1PWjCFNsCFtfh1EYV0FvDLUnB3WZZWOCJzirG5cJpwLv2ZzI7Z&#10;dGWYrmrehcH+IYqG1QqdDlAL5hhZm/oPqKbmBiyUbo9Dk0BZ1lyEHDCbLH2UzXXFtAi5IDlWDzTZ&#10;/wfLLzZXhtQF1i7FUinWYJHuvny++/jtx/dPyc8PX+ONeDGS1Wo7RZtrfWW6l8Wrz3xbmsb/Y05k&#10;GwjeDQSLrSMcP2aHh0cH+1gHjrLRZLz/cuJBk3trbax7JaAh/pJTgwUMvLLNuXVRtVfxzizIujir&#10;pQwP3zTiVBqyYVju5SrrwH/Tkoq0GMnoIE0DsodbMFtFI7uzC3CdnVQYm8845hhubieFdybVG1Ei&#10;cZjVKOCElr33zjgXymVRVLFCRPxJir8+rD7ewEAA9MglpjNgdwC9ZgTpsSMfnb43FaHjB+OY4F8C&#10;i8aDRfAMyg3GTa3APJWZxKw6z1G/JylS41ly2+U2NNXQM0sodthoBuIEWs3PaiT+nFl3xQyOHDYF&#10;rhF3iUcpASsE3Y2SCsz7p757fZwElFLS4gjn1L5bMyMoka8VzshRNh77mQ+P8eRghA/zULJ8KFHr&#10;5hSwbTJcWJqHq9d3sr+WBppb3DZz7xVFTHH0nVPuTP84dXG14L7iYj4Pajjnmrlzda25B/c8+5a7&#10;2d4yo7s2dzggF9CPO5s+6vao6y0VzNcOyjqMgmc68tpVAHdEaKVun/kl9PAdtO637uwXAAAA//8D&#10;AFBLAwQUAAYACAAAACEAOXhh+eAAAAAJAQAADwAAAGRycy9kb3ducmV2LnhtbEyPwU7DMAyG70i8&#10;Q2QkLhNLx0o7StMJIXFh0sQG4pw1pq1InKrJtpanx5zgZsu/Pn9/uR6dFSccQudJwWKegECqvemo&#10;UfD+9nyzAhGiJqOtJ1QwYYB1dXlR6sL4M+3wtI+NYAiFQitoY+wLKUPdotNh7nskvn36wenI69BI&#10;M+gzw52Vt0mSSac74g+t7vGpxfprf3QK8mkzue8oqbH59mWXfsw2r8lMqeur8fEBRMQx/oXhV5/V&#10;oWKngz+SCcIqWN4tlhzlIc1AcCBLV/cgDkxPc5BVKf83qH4AAAD//wMAUEsBAi0AFAAGAAgAAAAh&#10;ALaDOJL+AAAA4QEAABMAAAAAAAAAAAAAAAAAAAAAAFtDb250ZW50X1R5cGVzXS54bWxQSwECLQAU&#10;AAYACAAAACEAOP0h/9YAAACUAQAACwAAAAAAAAAAAAAAAAAvAQAAX3JlbHMvLnJlbHNQSwECLQAU&#10;AAYACAAAACEA/XYRJcYCAAC9BQAADgAAAAAAAAAAAAAAAAAuAgAAZHJzL2Uyb0RvYy54bWxQSwEC&#10;LQAUAAYACAAAACEAOXhh+eAAAAAJAQAADwAAAAAAAAAAAAAAAAAgBQAAZHJzL2Rvd25yZXYueG1s&#10;UEsFBgAAAAAEAAQA8wAAAC0GAAAAAA==&#10;" fillcolor="white [3212]" strokecolor="#243f60 [1604]" strokeweight="1pt">
                <v:stroke dashstyle="1 1"/>
                <v:textbox>
                  <w:txbxContent>
                    <w:p w14:paraId="37000A9B" w14:textId="1ABADD7D" w:rsidR="00C634FC" w:rsidRPr="00133980" w:rsidRDefault="00C634FC" w:rsidP="00C634FC">
                      <w:pPr>
                        <w:spacing w:line="240" w:lineRule="exact"/>
                        <w:ind w:firstLine="160"/>
                        <w:jc w:val="center"/>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空家総合戦略･大阪</w:t>
                      </w:r>
                    </w:p>
                  </w:txbxContent>
                </v:textbox>
              </v:rect>
            </w:pict>
          </mc:Fallback>
        </mc:AlternateContent>
      </w:r>
    </w:p>
    <w:p w14:paraId="5E9DA12F" w14:textId="541A1149" w:rsidR="00C634FC" w:rsidRPr="000B208D" w:rsidRDefault="00C634FC" w:rsidP="00C634FC">
      <w:pPr>
        <w:ind w:left="480" w:hangingChars="100" w:hanging="240"/>
        <w:rPr>
          <w:rFonts w:ascii="ＭＳ ゴシック" w:eastAsia="ＭＳ ゴシック" w:hAnsi="ＭＳ ゴシック"/>
          <w:color w:val="000000" w:themeColor="text1"/>
        </w:rPr>
      </w:pPr>
    </w:p>
    <w:p w14:paraId="603D65BC" w14:textId="16E27EB2" w:rsidR="00C634FC" w:rsidRDefault="00C634FC" w:rsidP="00C634FC">
      <w:pPr>
        <w:ind w:left="480" w:hangingChars="100" w:hanging="240"/>
        <w:rPr>
          <w:rFonts w:ascii="ＭＳ ゴシック" w:eastAsia="ＭＳ ゴシック" w:hAnsi="ＭＳ ゴシック"/>
          <w:color w:val="000000" w:themeColor="text1"/>
        </w:rPr>
      </w:pPr>
    </w:p>
    <w:p w14:paraId="0A2327DE" w14:textId="58CE97EA" w:rsidR="004D5642" w:rsidRPr="000B208D" w:rsidRDefault="004D5642" w:rsidP="00C634FC">
      <w:pPr>
        <w:ind w:left="480" w:hangingChars="100" w:hanging="240"/>
        <w:rPr>
          <w:rFonts w:ascii="ＭＳ ゴシック" w:eastAsia="ＭＳ ゴシック" w:hAnsi="ＭＳ ゴシック"/>
          <w:color w:val="000000" w:themeColor="text1"/>
        </w:rPr>
      </w:pPr>
    </w:p>
    <w:p w14:paraId="3B0F2BA7" w14:textId="2C9D0C23" w:rsidR="000E2DE1" w:rsidRPr="00B93DCD" w:rsidRDefault="00C634FC" w:rsidP="004D5642">
      <w:pPr>
        <w:ind w:left="480" w:hangingChars="100" w:hanging="240"/>
        <w:rPr>
          <w:rFonts w:hint="eastAsia"/>
          <w:szCs w:val="24"/>
        </w:rPr>
      </w:pPr>
      <w:r>
        <w:rPr>
          <w:noProof/>
        </w:rPr>
        <mc:AlternateContent>
          <mc:Choice Requires="wps">
            <w:drawing>
              <wp:anchor distT="0" distB="0" distL="114300" distR="114300" simplePos="0" relativeHeight="252076544" behindDoc="0" locked="0" layoutInCell="1" allowOverlap="1" wp14:anchorId="4CD4CA1E" wp14:editId="5D21041D">
                <wp:simplePos x="0" y="0"/>
                <wp:positionH relativeFrom="column">
                  <wp:posOffset>2552700</wp:posOffset>
                </wp:positionH>
                <wp:positionV relativeFrom="paragraph">
                  <wp:posOffset>8458835</wp:posOffset>
                </wp:positionV>
                <wp:extent cx="467360" cy="0"/>
                <wp:effectExtent l="38100" t="95250" r="0" b="114300"/>
                <wp:wrapNone/>
                <wp:docPr id="302" name="直線矢印コネクタ 302"/>
                <wp:cNvGraphicFramePr/>
                <a:graphic xmlns:a="http://schemas.openxmlformats.org/drawingml/2006/main">
                  <a:graphicData uri="http://schemas.microsoft.com/office/word/2010/wordprocessingShape">
                    <wps:wsp>
                      <wps:cNvCnPr/>
                      <wps:spPr>
                        <a:xfrm>
                          <a:off x="0" y="0"/>
                          <a:ext cx="467360" cy="0"/>
                        </a:xfrm>
                        <a:prstGeom prst="straightConnector1">
                          <a:avLst/>
                        </a:prstGeom>
                        <a:ln w="53975">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F6411B" id="_x0000_t32" coordsize="21600,21600" o:spt="32" o:oned="t" path="m,l21600,21600e" filled="f">
                <v:path arrowok="t" fillok="f" o:connecttype="none"/>
                <o:lock v:ext="edit" shapetype="t"/>
              </v:shapetype>
              <v:shape id="直線矢印コネクタ 302" o:spid="_x0000_s1026" type="#_x0000_t32" style="position:absolute;left:0;text-align:left;margin-left:201pt;margin-top:666.05pt;width:36.8pt;height:0;z-index:25207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usIAIAAGMEAAAOAAAAZHJzL2Uyb0RvYy54bWysVM2O0zAQviPxDpbvNGnLdqFquocWuCCo&#10;+HkArzNuLPknsk3TXMt5XwAOSPsCIIHEkYepUF+DsdNmESAEiItje+abme+bcWYXW63IBpyX1hR0&#10;OMgpAcNtKc26oC9fPLxzjxIfmCmZsgYK2oKnF/Pbt2ZNPYWRrawqwREMYvy0qQtahVBPs8zzCjTz&#10;A1uDQaOwTrOAR7fOSscajK5VNsrzSdZYV9bOcvAeb5edkc5TfCGAh6dCeAhEFRRrC2l1ab2Mazaf&#10;senasbqS/FgG+4cqNJMGk/ahliww8srJn0JpyZ31VoQBtzqzQkgOiQOyGeY/sHlesRoSFxTH171M&#10;/v+F5U82K0dkWdBxPqLEMI1NOrz9dPj85vDu+uvVh/3u4/711X73fr/7QqIPKtbUforAhVm548nX&#10;Kxfpb4XT8YvEyDap3PYqwzYQjpd3J+fjCfaCn0zZDa52PjwCq0ncFNQHx+S6CgtrDLbSumESmW0e&#10;+4CZEXgCxKTKkKagZ+P752fJLdqWzFdkw7D7vvVLG7qGV8DKB6Ykoa2RbnCSmbUCGuFeU6IAZxk3&#10;aTgCk+rPfLEcZbCqKE8nSNqFVkFX3jMQKDVK0NFIQw4L5boCGedgwjBmTZHQO8KEVKoH5onYb4FH&#10;/wiF9AD+BtwjUmZrQg/W0lj3q+xheypZdP4nBTreUYJLW7ZpVJI0OMmJ4fHVxafy/TnBb/4N828A&#10;AAD//wMAUEsDBBQABgAIAAAAIQBAlxec3wAAAA0BAAAPAAAAZHJzL2Rvd25yZXYueG1sTI9RS8NA&#10;EITfBf/DsYIvYu+axioxlyKCIIIVqz/gmtvmgrm9kLum6b93+1D0cWeG2W/K1eQ7MeIQ20Aa5jMF&#10;AqkOtqVGw/fXy+0DiJgMWdMFQg1HjLCqLi9KU9hwoE8cN6kRXEKxMBpcSn0hZawdehNnoUdibxcG&#10;bxKfQyPtYA5c7juZKbWU3rTEH5zp8dlh/bPZew02V+vx5jXz7mOtdrV5e8/Ho9X6+mp6egSRcEp/&#10;YTjhMzpUzLQNe7JRdBpylfGWxMZikc1BcCS/v1uC2J4lWZXy/4rqFwAA//8DAFBLAQItABQABgAI&#10;AAAAIQC2gziS/gAAAOEBAAATAAAAAAAAAAAAAAAAAAAAAABbQ29udGVudF9UeXBlc10ueG1sUEsB&#10;Ai0AFAAGAAgAAAAhADj9If/WAAAAlAEAAAsAAAAAAAAAAAAAAAAALwEAAF9yZWxzLy5yZWxzUEsB&#10;Ai0AFAAGAAgAAAAhAN7ji6wgAgAAYwQAAA4AAAAAAAAAAAAAAAAALgIAAGRycy9lMm9Eb2MueG1s&#10;UEsBAi0AFAAGAAgAAAAhAECXF5zfAAAADQEAAA8AAAAAAAAAAAAAAAAAegQAAGRycy9kb3ducmV2&#10;LnhtbFBLBQYAAAAABAAEAPMAAACGBQAAAAA=&#10;" strokecolor="#4579b8 [3044]" strokeweight="4.25pt">
                <v:stroke dashstyle="1 1" startarrow="block" startarrowwidth="narrow" startarrowlength="short" endarrow="block" endarrowwidth="narrow" endarrowlength="short"/>
              </v:shape>
            </w:pict>
          </mc:Fallback>
        </mc:AlternateContent>
      </w:r>
      <w:r w:rsidR="000E2DE1" w:rsidRPr="00B93DCD">
        <w:rPr>
          <w:rFonts w:hint="eastAsia"/>
          <w:szCs w:val="24"/>
        </w:rPr>
        <w:t>＜</w:t>
      </w:r>
      <w:r w:rsidR="00EF2AA7" w:rsidRPr="00B93DCD">
        <w:rPr>
          <w:rFonts w:hint="eastAsia"/>
          <w:szCs w:val="24"/>
        </w:rPr>
        <w:t>大阪府耐震改修促進計画策定</w:t>
      </w:r>
      <w:r w:rsidR="00D504D6" w:rsidRPr="00B93DCD">
        <w:rPr>
          <w:rFonts w:hint="eastAsia"/>
          <w:szCs w:val="24"/>
        </w:rPr>
        <w:t>の主な</w:t>
      </w:r>
      <w:r w:rsidR="000E2DE1" w:rsidRPr="00B93DCD">
        <w:rPr>
          <w:rFonts w:hint="eastAsia"/>
          <w:szCs w:val="24"/>
        </w:rPr>
        <w:t>履歴＞</w:t>
      </w:r>
      <w:r w:rsidR="00001C59">
        <w:rPr>
          <w:szCs w:val="24"/>
        </w:rPr>
        <w:tab/>
      </w:r>
    </w:p>
    <w:p w14:paraId="3C016476" w14:textId="1C349A19" w:rsidR="000E2DE1" w:rsidRPr="00B93DCD" w:rsidRDefault="000E2DE1" w:rsidP="0082728B">
      <w:pPr>
        <w:widowControl/>
        <w:spacing w:line="240" w:lineRule="auto"/>
        <w:ind w:leftChars="0" w:left="0" w:rightChars="0" w:right="0" w:firstLineChars="0" w:firstLine="0"/>
        <w:jc w:val="left"/>
        <w:rPr>
          <w:szCs w:val="24"/>
        </w:rPr>
      </w:pPr>
      <w:r w:rsidRPr="00B93DCD">
        <w:rPr>
          <w:rFonts w:hint="eastAsia"/>
          <w:szCs w:val="24"/>
        </w:rPr>
        <w:t>・</w:t>
      </w:r>
      <w:r w:rsidR="0082728B" w:rsidRPr="00B93DCD">
        <w:rPr>
          <w:rFonts w:hint="eastAsia"/>
          <w:szCs w:val="24"/>
        </w:rPr>
        <w:t>平成18年</w:t>
      </w:r>
      <w:r w:rsidR="00D00B1B">
        <w:rPr>
          <w:rFonts w:hint="eastAsia"/>
          <w:szCs w:val="24"/>
        </w:rPr>
        <w:t>（2</w:t>
      </w:r>
      <w:r w:rsidR="00D00B1B">
        <w:rPr>
          <w:szCs w:val="24"/>
        </w:rPr>
        <w:t>006</w:t>
      </w:r>
      <w:r w:rsidR="00D00B1B">
        <w:rPr>
          <w:rFonts w:hint="eastAsia"/>
          <w:szCs w:val="24"/>
        </w:rPr>
        <w:t>年）</w:t>
      </w:r>
      <w:r w:rsidR="009E0C5A" w:rsidRPr="00B93DCD">
        <w:rPr>
          <w:rFonts w:hint="eastAsia"/>
          <w:szCs w:val="24"/>
        </w:rPr>
        <w:t xml:space="preserve"> </w:t>
      </w:r>
      <w:r w:rsidR="00EF2AA7" w:rsidRPr="00B93DCD">
        <w:rPr>
          <w:rFonts w:hint="eastAsia"/>
          <w:szCs w:val="24"/>
        </w:rPr>
        <w:t>大阪府住宅・建築物耐震10ヵ年戦略プラン</w:t>
      </w:r>
    </w:p>
    <w:p w14:paraId="3DBF78E6" w14:textId="27B4E660" w:rsidR="000E2DE1" w:rsidRPr="00B93DCD" w:rsidRDefault="000E2DE1" w:rsidP="0082728B">
      <w:pPr>
        <w:widowControl/>
        <w:spacing w:line="240" w:lineRule="auto"/>
        <w:ind w:leftChars="0" w:left="0" w:rightChars="0" w:right="0" w:firstLineChars="0" w:firstLine="0"/>
        <w:jc w:val="left"/>
        <w:rPr>
          <w:szCs w:val="24"/>
        </w:rPr>
      </w:pPr>
      <w:r w:rsidRPr="00B93DCD">
        <w:rPr>
          <w:rFonts w:hint="eastAsia"/>
          <w:szCs w:val="24"/>
        </w:rPr>
        <w:t>・</w:t>
      </w:r>
      <w:r w:rsidR="0082728B" w:rsidRPr="00B93DCD">
        <w:rPr>
          <w:rFonts w:hint="eastAsia"/>
          <w:szCs w:val="24"/>
        </w:rPr>
        <w:t>平成23年</w:t>
      </w:r>
      <w:r w:rsidR="00D00B1B">
        <w:rPr>
          <w:rFonts w:hint="eastAsia"/>
          <w:szCs w:val="24"/>
        </w:rPr>
        <w:t>（2</w:t>
      </w:r>
      <w:r w:rsidR="00D00B1B">
        <w:rPr>
          <w:szCs w:val="24"/>
        </w:rPr>
        <w:t>011</w:t>
      </w:r>
      <w:r w:rsidR="00D00B1B">
        <w:rPr>
          <w:rFonts w:hint="eastAsia"/>
          <w:szCs w:val="24"/>
        </w:rPr>
        <w:t>年）</w:t>
      </w:r>
      <w:r w:rsidR="009E0C5A" w:rsidRPr="00B93DCD">
        <w:rPr>
          <w:rFonts w:hint="eastAsia"/>
          <w:szCs w:val="24"/>
        </w:rPr>
        <w:t xml:space="preserve"> </w:t>
      </w:r>
      <w:r w:rsidR="00EF2AA7" w:rsidRPr="00B93DCD">
        <w:rPr>
          <w:rFonts w:hint="eastAsia"/>
          <w:szCs w:val="24"/>
        </w:rPr>
        <w:t>大阪府住宅・建築物耐震10ヵ年戦略プラン 中間</w:t>
      </w:r>
      <w:r w:rsidR="00960B30" w:rsidRPr="00B93DCD">
        <w:rPr>
          <w:rFonts w:hint="eastAsia"/>
          <w:szCs w:val="24"/>
        </w:rPr>
        <w:t>検証</w:t>
      </w:r>
    </w:p>
    <w:p w14:paraId="618FEA3B" w14:textId="329C29B6" w:rsidR="000E2DE1" w:rsidRPr="00B93DCD" w:rsidRDefault="000E2DE1" w:rsidP="0082728B">
      <w:pPr>
        <w:widowControl/>
        <w:spacing w:line="240" w:lineRule="auto"/>
        <w:ind w:leftChars="0" w:left="0" w:rightChars="0" w:right="0" w:firstLineChars="0" w:firstLine="0"/>
        <w:jc w:val="left"/>
        <w:rPr>
          <w:szCs w:val="24"/>
        </w:rPr>
      </w:pPr>
      <w:r w:rsidRPr="00B93DCD">
        <w:rPr>
          <w:rFonts w:hint="eastAsia"/>
          <w:szCs w:val="24"/>
        </w:rPr>
        <w:t>・</w:t>
      </w:r>
      <w:r w:rsidR="0082728B" w:rsidRPr="00B93DCD">
        <w:rPr>
          <w:rFonts w:hint="eastAsia"/>
          <w:szCs w:val="24"/>
        </w:rPr>
        <w:t>平成28年</w:t>
      </w:r>
      <w:r w:rsidR="00D00B1B">
        <w:rPr>
          <w:rFonts w:hint="eastAsia"/>
          <w:szCs w:val="24"/>
        </w:rPr>
        <w:t>（2</w:t>
      </w:r>
      <w:r w:rsidR="00D00B1B">
        <w:rPr>
          <w:szCs w:val="24"/>
        </w:rPr>
        <w:t>0</w:t>
      </w:r>
      <w:r w:rsidR="00D00B1B">
        <w:rPr>
          <w:rFonts w:hint="eastAsia"/>
          <w:szCs w:val="24"/>
        </w:rPr>
        <w:t>1</w:t>
      </w:r>
      <w:r w:rsidR="00D00B1B">
        <w:rPr>
          <w:szCs w:val="24"/>
        </w:rPr>
        <w:t>6</w:t>
      </w:r>
      <w:r w:rsidR="00D00B1B">
        <w:rPr>
          <w:rFonts w:hint="eastAsia"/>
          <w:szCs w:val="24"/>
        </w:rPr>
        <w:t>年）</w:t>
      </w:r>
      <w:r w:rsidR="009E0C5A" w:rsidRPr="00B93DCD">
        <w:rPr>
          <w:rFonts w:hint="eastAsia"/>
          <w:szCs w:val="24"/>
        </w:rPr>
        <w:t xml:space="preserve"> </w:t>
      </w:r>
      <w:r w:rsidR="00EF2AA7" w:rsidRPr="00B93DCD">
        <w:rPr>
          <w:rFonts w:hint="eastAsia"/>
          <w:szCs w:val="24"/>
        </w:rPr>
        <w:t>住宅建築物耐震10ヵ年戦略・大阪</w:t>
      </w:r>
    </w:p>
    <w:p w14:paraId="0BB289AB" w14:textId="39378C2B" w:rsidR="0082728B" w:rsidRDefault="0082728B" w:rsidP="0082728B">
      <w:pPr>
        <w:widowControl/>
        <w:spacing w:line="240" w:lineRule="auto"/>
        <w:ind w:leftChars="0" w:left="0" w:rightChars="0" w:right="0" w:firstLineChars="0" w:firstLine="0"/>
        <w:jc w:val="left"/>
        <w:rPr>
          <w:szCs w:val="24"/>
        </w:rPr>
      </w:pPr>
      <w:r w:rsidRPr="00B93DCD">
        <w:rPr>
          <w:rFonts w:hint="eastAsia"/>
          <w:szCs w:val="24"/>
        </w:rPr>
        <w:t>・</w:t>
      </w:r>
      <w:r w:rsidR="00EF2AA7" w:rsidRPr="00697247">
        <w:rPr>
          <w:rFonts w:hint="eastAsia"/>
          <w:kern w:val="0"/>
          <w:szCs w:val="24"/>
        </w:rPr>
        <w:t>令和</w:t>
      </w:r>
      <w:r w:rsidR="00697247" w:rsidRPr="00697247">
        <w:rPr>
          <w:rFonts w:hint="eastAsia"/>
          <w:color w:val="FFFFFF" w:themeColor="background1"/>
          <w:kern w:val="0"/>
          <w:szCs w:val="24"/>
        </w:rPr>
        <w:t>0</w:t>
      </w:r>
      <w:r w:rsidR="00697247">
        <w:rPr>
          <w:rFonts w:hint="eastAsia"/>
          <w:kern w:val="0"/>
          <w:szCs w:val="24"/>
        </w:rPr>
        <w:t>3</w:t>
      </w:r>
      <w:r w:rsidR="00EF2AA7" w:rsidRPr="00697247">
        <w:rPr>
          <w:rFonts w:hint="eastAsia"/>
          <w:kern w:val="0"/>
          <w:szCs w:val="24"/>
        </w:rPr>
        <w:t>年</w:t>
      </w:r>
      <w:r w:rsidR="00D00B1B">
        <w:rPr>
          <w:rFonts w:hint="eastAsia"/>
          <w:szCs w:val="24"/>
        </w:rPr>
        <w:t>（2</w:t>
      </w:r>
      <w:r w:rsidR="00D00B1B">
        <w:rPr>
          <w:szCs w:val="24"/>
        </w:rPr>
        <w:t>0</w:t>
      </w:r>
      <w:r w:rsidR="00D00B1B">
        <w:rPr>
          <w:rFonts w:hint="eastAsia"/>
          <w:szCs w:val="24"/>
        </w:rPr>
        <w:t>21年）</w:t>
      </w:r>
      <w:r w:rsidR="009E0C5A" w:rsidRPr="00B93DCD">
        <w:rPr>
          <w:rFonts w:hint="eastAsia"/>
          <w:szCs w:val="24"/>
        </w:rPr>
        <w:t xml:space="preserve"> </w:t>
      </w:r>
      <w:r w:rsidR="00EF2AA7" w:rsidRPr="00B93DCD">
        <w:rPr>
          <w:rFonts w:hint="eastAsia"/>
          <w:szCs w:val="24"/>
        </w:rPr>
        <w:t>住宅建築物耐震10ヵ年戦略・大阪　中間</w:t>
      </w:r>
      <w:r w:rsidR="00960B30" w:rsidRPr="00B93DCD">
        <w:rPr>
          <w:rFonts w:hint="eastAsia"/>
          <w:szCs w:val="24"/>
        </w:rPr>
        <w:t>検証/改定</w:t>
      </w:r>
    </w:p>
    <w:p w14:paraId="260131DC" w14:textId="77777777" w:rsidR="004D5642" w:rsidRPr="00697247" w:rsidRDefault="004D5642" w:rsidP="0082728B">
      <w:pPr>
        <w:widowControl/>
        <w:spacing w:line="240" w:lineRule="auto"/>
        <w:ind w:leftChars="0" w:left="0" w:rightChars="0" w:right="0" w:firstLineChars="0" w:firstLine="0"/>
        <w:jc w:val="left"/>
        <w:rPr>
          <w:szCs w:val="24"/>
        </w:rPr>
      </w:pPr>
    </w:p>
    <w:p w14:paraId="59D03369" w14:textId="10E9E97F" w:rsidR="00BB6ACE" w:rsidRPr="00B93DCD" w:rsidRDefault="00BB6ACE" w:rsidP="008A3B40">
      <w:pPr>
        <w:pStyle w:val="1"/>
        <w:pBdr>
          <w:bottom w:val="single" w:sz="24" w:space="0" w:color="0F243E" w:themeColor="text2" w:themeShade="80"/>
        </w:pBdr>
        <w:rPr>
          <w:color w:val="auto"/>
        </w:rPr>
      </w:pPr>
      <w:r w:rsidRPr="00B93DCD">
        <w:rPr>
          <w:rFonts w:hint="eastAsia"/>
          <w:color w:val="auto"/>
        </w:rPr>
        <w:lastRenderedPageBreak/>
        <w:t>２．基本方針</w:t>
      </w:r>
      <w:r w:rsidR="0082728B" w:rsidRPr="00B93DCD">
        <w:rPr>
          <w:rFonts w:hint="eastAsia"/>
          <w:color w:val="auto"/>
        </w:rPr>
        <w:t>・</w:t>
      </w:r>
      <w:r w:rsidR="00C0043B" w:rsidRPr="00B93DCD">
        <w:rPr>
          <w:rFonts w:hint="eastAsia"/>
          <w:color w:val="auto"/>
        </w:rPr>
        <w:t>目標</w:t>
      </w:r>
    </w:p>
    <w:p w14:paraId="235128AD" w14:textId="51CED34D" w:rsidR="00BB6ACE" w:rsidRPr="00B93DCD" w:rsidRDefault="0023333B" w:rsidP="00BB6ACE">
      <w:pPr>
        <w:spacing w:line="360" w:lineRule="exact"/>
        <w:ind w:leftChars="0" w:left="0" w:firstLineChars="0" w:firstLine="0"/>
      </w:pPr>
      <w:r w:rsidRPr="00B93DCD">
        <w:rPr>
          <w:noProof/>
        </w:rPr>
        <mc:AlternateContent>
          <mc:Choice Requires="wps">
            <w:drawing>
              <wp:anchor distT="0" distB="0" distL="114300" distR="114300" simplePos="0" relativeHeight="251586048" behindDoc="0" locked="0" layoutInCell="1" allowOverlap="1" wp14:anchorId="44E681AE" wp14:editId="69A63BD8">
                <wp:simplePos x="0" y="0"/>
                <wp:positionH relativeFrom="margin">
                  <wp:align>left</wp:align>
                </wp:positionH>
                <wp:positionV relativeFrom="paragraph">
                  <wp:posOffset>20320</wp:posOffset>
                </wp:positionV>
                <wp:extent cx="6202680" cy="906780"/>
                <wp:effectExtent l="0" t="0" r="7620" b="7620"/>
                <wp:wrapNone/>
                <wp:docPr id="1404180483" name="正方形/長方形 37"/>
                <wp:cNvGraphicFramePr/>
                <a:graphic xmlns:a="http://schemas.openxmlformats.org/drawingml/2006/main">
                  <a:graphicData uri="http://schemas.microsoft.com/office/word/2010/wordprocessingShape">
                    <wps:wsp>
                      <wps:cNvSpPr/>
                      <wps:spPr>
                        <a:xfrm>
                          <a:off x="0" y="0"/>
                          <a:ext cx="6202680" cy="90678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F15E9" w14:textId="689FFBB7"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w:t>
                            </w:r>
                            <w:r w:rsidRPr="00B20C90">
                              <w:rPr>
                                <w:rFonts w:hint="eastAsia"/>
                                <w:b/>
                                <w:bCs/>
                                <w:color w:val="FFFFFF" w:themeColor="background1"/>
                                <w:sz w:val="28"/>
                                <w:szCs w:val="28"/>
                              </w:rPr>
                              <w:t>性</w:t>
                            </w:r>
                            <w:r w:rsidR="008A3B40" w:rsidRPr="00B20C90">
                              <w:rPr>
                                <w:rFonts w:hint="eastAsia"/>
                                <w:b/>
                                <w:bCs/>
                                <w:color w:val="FFFFFF" w:themeColor="background1"/>
                                <w:sz w:val="28"/>
                                <w:szCs w:val="28"/>
                              </w:rPr>
                              <w:t>など所有者の状況</w:t>
                            </w:r>
                            <w:r w:rsidRPr="00B20C90">
                              <w:rPr>
                                <w:rFonts w:hint="eastAsia"/>
                                <w:b/>
                                <w:bCs/>
                                <w:color w:val="FFFFFF" w:themeColor="background1"/>
                                <w:sz w:val="28"/>
                                <w:szCs w:val="28"/>
                              </w:rPr>
                              <w:t>に着目した</w:t>
                            </w:r>
                            <w:r w:rsidR="00A04706">
                              <w:rPr>
                                <w:rFonts w:hint="eastAsia"/>
                                <w:b/>
                                <w:bCs/>
                                <w:sz w:val="28"/>
                                <w:szCs w:val="28"/>
                              </w:rPr>
                              <w:t>取組</w:t>
                            </w:r>
                            <w:r w:rsidRPr="00855253">
                              <w:rPr>
                                <w:rFonts w:hint="eastAsia"/>
                                <w:b/>
                                <w:bCs/>
                                <w:sz w:val="28"/>
                                <w:szCs w:val="28"/>
                              </w:rPr>
                              <w:t>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681AE" id="正方形/長方形 37" o:spid="_x0000_s1045" style="position:absolute;left:0;text-align:left;margin-left:0;margin-top:1.6pt;width:488.4pt;height:71.4pt;z-index:2515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XSvQIAAKwFAAAOAAAAZHJzL2Uyb0RvYy54bWysVM1u1DAQviPxDpbvND/dbrerZtGqVRFS&#10;1Va0qGevY28iObaxvZss7wEPAGfOiAOPQyXegrGdpKVUHBCXZMYz883/HL/sGoG2zNhayQJneylG&#10;TFJV1nJd4Lc3Zy9mGFlHZEmEkqzAO2bxy8XzZ8etnrNcVUqUzCAAkXbe6gJXzul5klhasYbYPaWZ&#10;BCFXpiEOWLNOSkNaQG9EkqfpNGmVKbVRlFkLr6dRiBcBn3NG3SXnljkkCgyxufA14bvy32RxTOZr&#10;Q3RV0z4M8g9RNKSW4HSEOiWOoI2p/4BqamqUVdztUdUkivOaspADZJOlj7K5rohmIRcojtVjmez/&#10;g6UX2yuD6hJ6N0kn2SydzPYxkqSBXt19+Xz38duP75+Snx++RgrtH/qStdrOwfJaX5mes0D6/Dtu&#10;Gv+HzFAXyrwby8w6hyg8TvM0n86gGxRkR+n0EGiASe6ttbHuFVMN8kSBDbQxVJdsz62LqoOKd2aV&#10;qMuzWojAmPXqRBi0Jb7laZ5OB/Tf1IT0ylJ5s4joXxKfWcwlUG4nmNcT8g3jUCaIPg+RhAFlox9C&#10;KZMui6KKlCy6zw7SdPTuR9pbhEwDoEfm4H/E7gEGzQgyYMcoe31vysJ8j8bp3wKLxqNF8KykG42b&#10;WirzFICArHrPUX8oUiyNr5LrVl0coYNhOFaq3MFcGRUXzmp6VkMrz4l1V8TAhkH34Wq4S/hwodoC&#10;q57CqFLm/VPvXh8GH6QYtbCxBbbvNsQwjMRrCStxlE0mfsUDMzk4zIExDyWrhxK5aU4UTEgG90nT&#10;QHp9JwaSG9XcwnFZeq8gIpKC7wJTZwbmxMVLAueJsuUyqMFaa+LO5bWmHtwX2o/qTXdLjO7n2cEm&#10;XKhhu8n80VhHXW8p1XLjFK/DzPtSx7r2LYCTEGapP1/+5jzkg9b9kV38AgAA//8DAFBLAwQUAAYA&#10;CAAAACEAXwwgAdoAAAAGAQAADwAAAGRycy9kb3ducmV2LnhtbEyPvU7EMBCEeyTewVokOs7mQIGE&#10;OCeCBB0SHFdc6YuXJCJeR7bzw9uzVFCOZjTzTblb3SBmDLH3pOF6o0AgNd721Go4fDxf3YOIyZA1&#10;gyfU8I0RdtX5WWkK6xd6x3mfWsElFAujoUtpLKSMTYfOxI0fkdj79MGZxDK00gazcLkb5FapTDrT&#10;Ey90ZsSnDpuv/eQ0LMeDm18pVzWGvH95m2p1XGutLy/WxwcQCdf0F4ZffEaHiplOfiIbxaCBjyQN&#10;N1sQbOZ3Gf84ceo2UyCrUv7Hr34AAAD//wMAUEsBAi0AFAAGAAgAAAAhALaDOJL+AAAA4QEAABMA&#10;AAAAAAAAAAAAAAAAAAAAAFtDb250ZW50X1R5cGVzXS54bWxQSwECLQAUAAYACAAAACEAOP0h/9YA&#10;AACUAQAACwAAAAAAAAAAAAAAAAAvAQAAX3JlbHMvLnJlbHNQSwECLQAUAAYACAAAACEAfB510r0C&#10;AACsBQAADgAAAAAAAAAAAAAAAAAuAgAAZHJzL2Uyb0RvYy54bWxQSwECLQAUAAYACAAAACEAXwwg&#10;AdoAAAAGAQAADwAAAAAAAAAAAAAAAAAXBQAAZHJzL2Rvd25yZXYueG1sUEsFBgAAAAAEAAQA8wAA&#10;AB4GAAAAAA==&#10;" fillcolor="#002060" stroked="f" strokeweight="2pt">
                <v:textbox>
                  <w:txbxContent>
                    <w:p w14:paraId="129F15E9" w14:textId="689FFBB7"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w:t>
                      </w:r>
                      <w:r w:rsidRPr="00B20C90">
                        <w:rPr>
                          <w:rFonts w:hint="eastAsia"/>
                          <w:b/>
                          <w:bCs/>
                          <w:color w:val="FFFFFF" w:themeColor="background1"/>
                          <w:sz w:val="28"/>
                          <w:szCs w:val="28"/>
                        </w:rPr>
                        <w:t>性</w:t>
                      </w:r>
                      <w:r w:rsidR="008A3B40" w:rsidRPr="00B20C90">
                        <w:rPr>
                          <w:rFonts w:hint="eastAsia"/>
                          <w:b/>
                          <w:bCs/>
                          <w:color w:val="FFFFFF" w:themeColor="background1"/>
                          <w:sz w:val="28"/>
                          <w:szCs w:val="28"/>
                        </w:rPr>
                        <w:t>など所有者の状況</w:t>
                      </w:r>
                      <w:r w:rsidRPr="00B20C90">
                        <w:rPr>
                          <w:rFonts w:hint="eastAsia"/>
                          <w:b/>
                          <w:bCs/>
                          <w:color w:val="FFFFFF" w:themeColor="background1"/>
                          <w:sz w:val="28"/>
                          <w:szCs w:val="28"/>
                        </w:rPr>
                        <w:t>に着目した</w:t>
                      </w:r>
                      <w:r w:rsidR="00A04706">
                        <w:rPr>
                          <w:rFonts w:hint="eastAsia"/>
                          <w:b/>
                          <w:bCs/>
                          <w:sz w:val="28"/>
                          <w:szCs w:val="28"/>
                        </w:rPr>
                        <w:t>取組</w:t>
                      </w:r>
                      <w:r w:rsidRPr="00855253">
                        <w:rPr>
                          <w:rFonts w:hint="eastAsia"/>
                          <w:b/>
                          <w:bCs/>
                          <w:sz w:val="28"/>
                          <w:szCs w:val="28"/>
                        </w:rPr>
                        <w:t>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v:textbox>
                <w10:wrap anchorx="margin"/>
              </v:rect>
            </w:pict>
          </mc:Fallback>
        </mc:AlternateContent>
      </w:r>
    </w:p>
    <w:p w14:paraId="69290527" w14:textId="657B6D15" w:rsidR="00BB6ACE" w:rsidRPr="00B93DCD" w:rsidRDefault="00BB6ACE" w:rsidP="00BB6ACE">
      <w:pPr>
        <w:ind w:leftChars="0" w:left="0" w:firstLineChars="0" w:firstLine="0"/>
        <w:rPr>
          <w:b/>
          <w:szCs w:val="24"/>
        </w:rPr>
      </w:pPr>
    </w:p>
    <w:p w14:paraId="55546286" w14:textId="1422EB04" w:rsidR="0023333B" w:rsidRPr="00B93DCD" w:rsidRDefault="004F6D22" w:rsidP="00BB6ACE">
      <w:pPr>
        <w:ind w:leftChars="0" w:left="0" w:firstLineChars="0" w:firstLine="0"/>
        <w:rPr>
          <w:b/>
          <w:szCs w:val="24"/>
        </w:rPr>
      </w:pPr>
      <w:r w:rsidRPr="00B93DCD">
        <w:rPr>
          <w:noProof/>
          <w:sz w:val="28"/>
          <w:szCs w:val="28"/>
        </w:rPr>
        <mc:AlternateContent>
          <mc:Choice Requires="wps">
            <w:drawing>
              <wp:anchor distT="0" distB="0" distL="114300" distR="114300" simplePos="0" relativeHeight="251912704" behindDoc="0" locked="0" layoutInCell="1" allowOverlap="1" wp14:anchorId="045DB76D" wp14:editId="2952B3AC">
                <wp:simplePos x="0" y="0"/>
                <wp:positionH relativeFrom="margin">
                  <wp:posOffset>2562225</wp:posOffset>
                </wp:positionH>
                <wp:positionV relativeFrom="paragraph">
                  <wp:posOffset>269875</wp:posOffset>
                </wp:positionV>
                <wp:extent cx="3977640" cy="373380"/>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3977640" cy="373380"/>
                        </a:xfrm>
                        <a:prstGeom prst="rect">
                          <a:avLst/>
                        </a:prstGeom>
                        <a:noFill/>
                        <a:ln w="6350">
                          <a:noFill/>
                        </a:ln>
                      </wps:spPr>
                      <wps:txbx>
                        <w:txbxContent>
                          <w:p w14:paraId="2E0C5272" w14:textId="030C072D"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w:t>
                            </w:r>
                            <w:r w:rsidR="00D00B1B">
                              <w:rPr>
                                <w:rFonts w:hint="eastAsia"/>
                                <w:sz w:val="16"/>
                                <w:szCs w:val="14"/>
                              </w:rPr>
                              <w:t>（1981年）</w:t>
                            </w:r>
                            <w:r w:rsidRPr="00855253">
                              <w:rPr>
                                <w:rFonts w:hint="eastAsia"/>
                                <w:sz w:val="16"/>
                                <w:szCs w:val="14"/>
                              </w:rPr>
                              <w:t>5月31日以前に着工された住宅･建築物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B76D" id="テキスト ボックス 25" o:spid="_x0000_s1046" type="#_x0000_t202" style="position:absolute;left:0;text-align:left;margin-left:201.75pt;margin-top:21.25pt;width:313.2pt;height:29.4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IkUwIAAGwEAAAOAAAAZHJzL2Uyb0RvYy54bWysVEtu2zAQ3RfoHQjuG/mT2IkROXATpCgQ&#10;JAGSImuaomwBEocl6UjpMgaKHqJXKLrueXSRPlK2Y6RdFd1QM5wPZ96b0elZU5XsUVlXkE55/6DH&#10;mdKSskIvUv7p/vLdMWfOC52JkrRK+ZNy/Gz69s1pbSZqQEsqM2UZkmg3qU3Kl96bSZI4uVSVcAdk&#10;lIYxJ1sJD9UuksyKGtmrMhn0eqOkJpsZS1I5h9uLzsinMX+eK+lv8twpz8qUozYfTxvPeTiT6amY&#10;LKwwy0JuyhD/UEUlCo1Hd6kuhBdsZYs/UlWFtOQo9weSqoTyvJAq9oBu+r1X3dwthVGxF4DjzA4m&#10;9//SyuvHW8uKLOWDI860qMBRu/7aPv9on3+162+sXX9v1+v2+Sd0Bh8AVhs3QdydQaRv3lMD4rf3&#10;DpcBhya3VfiiQwY7oH/awa0azyQuhyfj8egQJgnbcDwcHkc+kpdoY53/oKhiQUi5BZ0RZfF45Twq&#10;gevWJTym6bIoy0hpqVmd8tHwqBcDdhZElBqBoYeu1iD5Zt5EEPqjbSNzyp7Qn6VuZJyRlwWKuBLO&#10;3wqLGUHdmHt/gyMvCY/RRuJsSfbL3+6DP6iDlbMaM5dy93klrOKs/KhB6kn/MMDho3J4NB5AsfuW&#10;+b5Fr6pzwlj3sWFGRjH4+3Ir5paqB6zHLLwKk9ASb6fcb8Vz320C1kuq2Sw6YSyN8Ff6zsiQOsAa&#10;IL5vHoQ1Gx48GLym7XSKySs6Ot+OkNnKU15ErgLQHaob/DHSkcLN+oWd2dej18tPYvobAAD//wMA&#10;UEsDBBQABgAIAAAAIQAzRHfx4QAAAAsBAAAPAAAAZHJzL2Rvd25yZXYueG1sTI/BbsIwEETvlfoP&#10;1lbqrdiEUkGIg1AkVKlqD1AuvTmxSSLsdRobSPv13ZzoaWe1o9k32Xpwll1MH1qPEqYTAcxg5XWL&#10;tYTD5/ZpASxEhVpZj0bCjwmwzu/vMpVqf8WduexjzSgEQ6okNDF2KeehaoxTYeI7g3Q7+t6pSGtf&#10;c92rK4U7yxMhXrhTLdKHRnWmaEx12p+dhLdi+6F2ZeIWv7Z4fT9uuu/D11zKx4dhswIWzRBvZhjx&#10;CR1yYir9GXVgVsKzmM3JSiKhORpEslwCK0c1nQHPM/6/Q/4HAAD//wMAUEsBAi0AFAAGAAgAAAAh&#10;ALaDOJL+AAAA4QEAABMAAAAAAAAAAAAAAAAAAAAAAFtDb250ZW50X1R5cGVzXS54bWxQSwECLQAU&#10;AAYACAAAACEAOP0h/9YAAACUAQAACwAAAAAAAAAAAAAAAAAvAQAAX3JlbHMvLnJlbHNQSwECLQAU&#10;AAYACAAAACEAek6iJFMCAABsBAAADgAAAAAAAAAAAAAAAAAuAgAAZHJzL2Uyb0RvYy54bWxQSwEC&#10;LQAUAAYACAAAACEAM0R38eEAAAALAQAADwAAAAAAAAAAAAAAAACtBAAAZHJzL2Rvd25yZXYueG1s&#10;UEsFBgAAAAAEAAQA8wAAALsFAAAAAA==&#10;" filled="f" stroked="f" strokeweight=".5pt">
                <v:textbox>
                  <w:txbxContent>
                    <w:p w14:paraId="2E0C5272" w14:textId="030C072D"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w:t>
                      </w:r>
                      <w:r w:rsidR="00D00B1B">
                        <w:rPr>
                          <w:rFonts w:hint="eastAsia"/>
                          <w:sz w:val="16"/>
                          <w:szCs w:val="14"/>
                        </w:rPr>
                        <w:t>（1981年）</w:t>
                      </w:r>
                      <w:r w:rsidRPr="00855253">
                        <w:rPr>
                          <w:rFonts w:hint="eastAsia"/>
                          <w:sz w:val="16"/>
                          <w:szCs w:val="14"/>
                        </w:rPr>
                        <w:t>5月31日以前に着工された住宅･建築物</w:t>
                      </w:r>
                    </w:p>
                  </w:txbxContent>
                </v:textbox>
                <w10:wrap anchorx="margin"/>
              </v:shape>
            </w:pict>
          </mc:Fallback>
        </mc:AlternateContent>
      </w:r>
    </w:p>
    <w:p w14:paraId="7170B18A" w14:textId="3658F135" w:rsidR="00E306A2" w:rsidRPr="00B93DCD" w:rsidRDefault="00E306A2" w:rsidP="00BB6ACE">
      <w:pPr>
        <w:ind w:leftChars="0" w:left="0" w:firstLineChars="0" w:firstLine="0"/>
        <w:rPr>
          <w:b/>
          <w:szCs w:val="24"/>
        </w:rPr>
      </w:pPr>
    </w:p>
    <w:p w14:paraId="65B78973" w14:textId="4EFD8444" w:rsidR="00BB6ACE" w:rsidRPr="00B93DCD" w:rsidRDefault="00A12CA8" w:rsidP="00A12CA8">
      <w:pPr>
        <w:pStyle w:val="afc"/>
        <w:numPr>
          <w:ilvl w:val="0"/>
          <w:numId w:val="12"/>
        </w:numPr>
        <w:ind w:leftChars="0" w:firstLineChars="0"/>
        <w:rPr>
          <w:sz w:val="28"/>
          <w:szCs w:val="28"/>
        </w:rPr>
      </w:pPr>
      <w:r w:rsidRPr="00B93DCD">
        <w:rPr>
          <w:rFonts w:hint="eastAsia"/>
          <w:b/>
          <w:sz w:val="28"/>
          <w:szCs w:val="28"/>
        </w:rPr>
        <w:t xml:space="preserve">　</w:t>
      </w:r>
      <w:r w:rsidR="00C86A7A" w:rsidRPr="00B93DCD">
        <w:rPr>
          <w:rFonts w:hint="eastAsia"/>
          <w:b/>
          <w:sz w:val="28"/>
          <w:szCs w:val="28"/>
        </w:rPr>
        <w:t>基本的な</w:t>
      </w:r>
      <w:r w:rsidR="00BB6ACE" w:rsidRPr="00B93DCD">
        <w:rPr>
          <w:rFonts w:hint="eastAsia"/>
          <w:b/>
          <w:sz w:val="28"/>
          <w:szCs w:val="28"/>
        </w:rPr>
        <w:t>取組の</w:t>
      </w:r>
      <w:r w:rsidR="00C86A7A" w:rsidRPr="00B93DCD">
        <w:rPr>
          <w:rFonts w:hint="eastAsia"/>
          <w:b/>
          <w:sz w:val="28"/>
          <w:szCs w:val="28"/>
        </w:rPr>
        <w:t>方針</w:t>
      </w:r>
    </w:p>
    <w:p w14:paraId="138DD417" w14:textId="460B1600" w:rsidR="0023333B" w:rsidRPr="00B03747" w:rsidRDefault="004D52EE" w:rsidP="00BA5696">
      <w:pPr>
        <w:ind w:leftChars="133" w:left="319"/>
      </w:pPr>
      <w:r w:rsidRPr="00B03747">
        <w:rPr>
          <w:rFonts w:hint="eastAsia"/>
        </w:rPr>
        <w:t>耐震化を促進</w:t>
      </w:r>
      <w:r w:rsidR="0023333B" w:rsidRPr="00B03747">
        <w:rPr>
          <w:rFonts w:hint="eastAsia"/>
        </w:rPr>
        <w:t>するため、</w:t>
      </w:r>
      <w:r w:rsidR="00CC0250" w:rsidRPr="00B03747">
        <w:rPr>
          <w:rFonts w:hint="eastAsia"/>
        </w:rPr>
        <w:t>これまで実施してきた様々な</w:t>
      </w:r>
      <w:r w:rsidR="00A04706" w:rsidRPr="00B03747">
        <w:rPr>
          <w:rFonts w:hint="eastAsia"/>
        </w:rPr>
        <w:t>取組</w:t>
      </w:r>
      <w:r w:rsidR="00CC0250" w:rsidRPr="00B03747">
        <w:rPr>
          <w:rFonts w:hint="eastAsia"/>
        </w:rPr>
        <w:t>を継続しつつ、</w:t>
      </w:r>
      <w:r w:rsidR="0023333B" w:rsidRPr="00B03747">
        <w:rPr>
          <w:rFonts w:hint="eastAsia"/>
        </w:rPr>
        <w:t>耐震性が不足する住宅・建築物を減らすための</w:t>
      </w:r>
      <w:r w:rsidR="002D18C5" w:rsidRPr="00B03747">
        <w:rPr>
          <w:rFonts w:hint="eastAsia"/>
        </w:rPr>
        <w:t>新たな</w:t>
      </w:r>
      <w:r w:rsidR="0023333B" w:rsidRPr="00B03747">
        <w:rPr>
          <w:rFonts w:hint="eastAsia"/>
        </w:rPr>
        <w:t>施策を展開</w:t>
      </w:r>
      <w:r w:rsidR="000115EE" w:rsidRPr="00B03747">
        <w:rPr>
          <w:rFonts w:hint="eastAsia"/>
        </w:rPr>
        <w:t>して</w:t>
      </w:r>
      <w:r w:rsidR="00CC0250" w:rsidRPr="00B03747">
        <w:rPr>
          <w:rFonts w:hint="eastAsia"/>
        </w:rPr>
        <w:t>いきます。</w:t>
      </w:r>
    </w:p>
    <w:p w14:paraId="13239FE6" w14:textId="34965FEF" w:rsidR="00276612" w:rsidRPr="00B03747" w:rsidRDefault="00276612" w:rsidP="006D374E">
      <w:pPr>
        <w:ind w:leftChars="0" w:left="0" w:firstLineChars="250" w:firstLine="600"/>
      </w:pPr>
      <w:r w:rsidRPr="00B03747">
        <w:rPr>
          <w:rFonts w:hint="eastAsia"/>
        </w:rPr>
        <w:t>具体的な取組として、</w:t>
      </w:r>
    </w:p>
    <w:p w14:paraId="06485DC5" w14:textId="5550400B" w:rsidR="006D374E" w:rsidRPr="00B03747" w:rsidRDefault="006D374E" w:rsidP="006D374E">
      <w:pPr>
        <w:ind w:leftChars="150" w:left="360" w:firstLineChars="0" w:firstLine="0"/>
      </w:pPr>
      <w:r w:rsidRPr="00B03747">
        <w:t>〇</w:t>
      </w:r>
      <w:r w:rsidR="00276612" w:rsidRPr="00B03747">
        <w:rPr>
          <w:rFonts w:hint="eastAsia"/>
        </w:rPr>
        <w:t>住宅に</w:t>
      </w:r>
      <w:r w:rsidR="004A03B5" w:rsidRPr="00B03747">
        <w:rPr>
          <w:rFonts w:hint="eastAsia"/>
        </w:rPr>
        <w:t>つ</w:t>
      </w:r>
      <w:r w:rsidR="00276612" w:rsidRPr="00B03747">
        <w:rPr>
          <w:rFonts w:hint="eastAsia"/>
        </w:rPr>
        <w:t>いては、</w:t>
      </w:r>
      <w:r w:rsidR="005569F8" w:rsidRPr="00B03747">
        <w:rPr>
          <w:rFonts w:hint="eastAsia"/>
        </w:rPr>
        <w:t>これまで旧耐震木造住宅の所有者に対し、耐震化の意識向上を図るため、</w:t>
      </w:r>
    </w:p>
    <w:p w14:paraId="4BB94B4B" w14:textId="71D1603D" w:rsidR="00E50AB1" w:rsidRPr="00B03747" w:rsidRDefault="005569F8" w:rsidP="00CE6511">
      <w:pPr>
        <w:ind w:leftChars="236" w:left="566" w:firstLineChars="0" w:firstLine="0"/>
      </w:pPr>
      <w:r w:rsidRPr="00B03747">
        <w:rPr>
          <w:rFonts w:hint="eastAsia"/>
        </w:rPr>
        <w:t>耐震化の必要性や補助制度などの幅広い普及啓発をダイレクトメールや個別訪問等により実施してきました。これらの取組により、耐震化率は91.3％</w:t>
      </w:r>
      <w:r w:rsidR="008565F2" w:rsidRPr="00B03747">
        <w:rPr>
          <w:rFonts w:hint="eastAsia"/>
        </w:rPr>
        <w:t>（令和７年</w:t>
      </w:r>
      <w:r w:rsidR="00D00B1B" w:rsidRPr="00B03747">
        <w:rPr>
          <w:rFonts w:hint="eastAsia"/>
        </w:rPr>
        <w:t>（2</w:t>
      </w:r>
      <w:r w:rsidR="00D00B1B" w:rsidRPr="00B03747">
        <w:t>025</w:t>
      </w:r>
      <w:r w:rsidR="00D00B1B" w:rsidRPr="00B03747">
        <w:rPr>
          <w:rFonts w:hint="eastAsia"/>
        </w:rPr>
        <w:t>年）</w:t>
      </w:r>
      <w:r w:rsidR="008565F2" w:rsidRPr="00B03747">
        <w:rPr>
          <w:rFonts w:hint="eastAsia"/>
        </w:rPr>
        <w:t>推計）まで向上</w:t>
      </w:r>
      <w:r w:rsidR="008A3B40" w:rsidRPr="00B03747">
        <w:rPr>
          <w:rFonts w:hint="eastAsia"/>
        </w:rPr>
        <w:t>しましたが</w:t>
      </w:r>
      <w:r w:rsidR="008565F2" w:rsidRPr="00B03747">
        <w:rPr>
          <w:rFonts w:hint="eastAsia"/>
        </w:rPr>
        <w:t>、</w:t>
      </w:r>
      <w:r w:rsidRPr="00B03747">
        <w:rPr>
          <w:rFonts w:hint="eastAsia"/>
        </w:rPr>
        <w:t>今後の課題として</w:t>
      </w:r>
      <w:r w:rsidR="008565F2" w:rsidRPr="00B03747">
        <w:rPr>
          <w:rFonts w:hint="eastAsia"/>
        </w:rPr>
        <w:t>、旧耐震木造住宅の</w:t>
      </w:r>
      <w:r w:rsidRPr="00B03747">
        <w:rPr>
          <w:rFonts w:hint="eastAsia"/>
        </w:rPr>
        <w:t>高経年化や所有者の高齢化がより一層進行すること</w:t>
      </w:r>
      <w:r w:rsidR="008565F2" w:rsidRPr="00B03747">
        <w:rPr>
          <w:rFonts w:hint="eastAsia"/>
        </w:rPr>
        <w:t>などにより、耐震化への意欲が低下していくことが想定されます。このような社会情勢に対応していくため、新たな取組として、旧耐震木造住宅の位置と実数をピンポイントで把握し、地域特性、建物特性、世帯特性</w:t>
      </w:r>
      <w:r w:rsidR="008A3B40" w:rsidRPr="00B03747">
        <w:rPr>
          <w:rFonts w:hint="eastAsia"/>
        </w:rPr>
        <w:t>など所有者の状況</w:t>
      </w:r>
      <w:r w:rsidR="008565F2" w:rsidRPr="00B03747">
        <w:rPr>
          <w:rFonts w:hint="eastAsia"/>
        </w:rPr>
        <w:t>に応じた耐震化や安全対策の手法</w:t>
      </w:r>
      <w:r w:rsidR="005B701E" w:rsidRPr="00B03747">
        <w:rPr>
          <w:rFonts w:hint="eastAsia"/>
        </w:rPr>
        <w:t>を</w:t>
      </w:r>
      <w:r w:rsidR="008565F2" w:rsidRPr="00B03747">
        <w:rPr>
          <w:rFonts w:hint="eastAsia"/>
        </w:rPr>
        <w:t>、より直接的</w:t>
      </w:r>
      <w:r w:rsidR="005B701E" w:rsidRPr="00B03747">
        <w:rPr>
          <w:rFonts w:hint="eastAsia"/>
        </w:rPr>
        <w:t>かつ</w:t>
      </w:r>
      <w:r w:rsidR="008565F2" w:rsidRPr="00B03747">
        <w:rPr>
          <w:rFonts w:hint="eastAsia"/>
        </w:rPr>
        <w:t>詳細に</w:t>
      </w:r>
      <w:r w:rsidR="005B701E" w:rsidRPr="00B03747">
        <w:rPr>
          <w:rFonts w:hint="eastAsia"/>
        </w:rPr>
        <w:t>提案するなど、</w:t>
      </w:r>
      <w:r w:rsidR="008565F2" w:rsidRPr="00B03747">
        <w:rPr>
          <w:rFonts w:hint="eastAsia"/>
        </w:rPr>
        <w:t>耐震性が不十分な木造住宅を着実に減らしていく取組を進めて</w:t>
      </w:r>
      <w:r w:rsidR="00433AD1" w:rsidRPr="00B03747">
        <w:rPr>
          <w:rFonts w:hint="eastAsia"/>
        </w:rPr>
        <w:t>いきます。</w:t>
      </w:r>
    </w:p>
    <w:p w14:paraId="4C77BDE9" w14:textId="3EABF486" w:rsidR="00276612" w:rsidRPr="00B03747" w:rsidRDefault="004A03B5" w:rsidP="00CE6511">
      <w:pPr>
        <w:ind w:leftChars="150" w:left="566" w:hangingChars="86" w:hanging="206"/>
      </w:pPr>
      <w:r w:rsidRPr="00B03747">
        <w:rPr>
          <w:rFonts w:hint="eastAsia"/>
        </w:rPr>
        <w:t>〇</w:t>
      </w:r>
      <w:r w:rsidR="00276612" w:rsidRPr="00B03747">
        <w:rPr>
          <w:rFonts w:hint="eastAsia"/>
        </w:rPr>
        <w:t>多数の者が利用する大規模建築物については、</w:t>
      </w:r>
      <w:r w:rsidR="005B701E" w:rsidRPr="00B03747">
        <w:rPr>
          <w:rFonts w:hint="eastAsia"/>
        </w:rPr>
        <w:t>これまで対象となる建築物の所有者に対し、ダイレクトメールや個別訪問、耐震化の必要性や耐震改修事例等のWEB説明会</w:t>
      </w:r>
      <w:r w:rsidR="00855253" w:rsidRPr="00B03747">
        <w:rPr>
          <w:rFonts w:hint="eastAsia"/>
        </w:rPr>
        <w:t>等を実施してきました。これらの取組により、</w:t>
      </w:r>
      <w:r w:rsidR="008853FB" w:rsidRPr="00B03747">
        <w:rPr>
          <w:rFonts w:hint="eastAsia"/>
        </w:rPr>
        <w:t>耐震性不足解消</w:t>
      </w:r>
      <w:r w:rsidR="005B701E" w:rsidRPr="00B03747">
        <w:rPr>
          <w:rFonts w:hint="eastAsia"/>
        </w:rPr>
        <w:t>率は</w:t>
      </w:r>
      <w:r w:rsidR="00855253" w:rsidRPr="00B03747">
        <w:rPr>
          <w:rFonts w:hint="eastAsia"/>
        </w:rPr>
        <w:t>93.</w:t>
      </w:r>
      <w:r w:rsidR="00030171" w:rsidRPr="00B03747">
        <w:rPr>
          <w:rFonts w:hint="eastAsia"/>
        </w:rPr>
        <w:t>3</w:t>
      </w:r>
      <w:r w:rsidR="005B701E" w:rsidRPr="00B03747">
        <w:t>％（令和7年度</w:t>
      </w:r>
      <w:r w:rsidR="00D00B1B" w:rsidRPr="00B03747">
        <w:rPr>
          <w:rFonts w:hint="eastAsia"/>
        </w:rPr>
        <w:t>（2</w:t>
      </w:r>
      <w:r w:rsidR="00D00B1B" w:rsidRPr="00B03747">
        <w:t>025</w:t>
      </w:r>
      <w:r w:rsidR="00D00B1B" w:rsidRPr="00B03747">
        <w:rPr>
          <w:rFonts w:hint="eastAsia"/>
        </w:rPr>
        <w:t>年度）</w:t>
      </w:r>
      <w:r w:rsidR="005B701E" w:rsidRPr="00B03747">
        <w:t>末）となっています。</w:t>
      </w:r>
      <w:r w:rsidR="00855253" w:rsidRPr="00B03747">
        <w:rPr>
          <w:rFonts w:hint="eastAsia"/>
        </w:rPr>
        <w:t>引き続き</w:t>
      </w:r>
      <w:r w:rsidR="00CC0250" w:rsidRPr="00B03747">
        <w:rPr>
          <w:rFonts w:hint="eastAsia"/>
        </w:rPr>
        <w:t>対象となる全ての建築物への働きかけを実施</w:t>
      </w:r>
      <w:r w:rsidR="00276612" w:rsidRPr="00B03747">
        <w:t>するとともに、特に災害時の対応拠点となる病院に対して</w:t>
      </w:r>
      <w:r w:rsidR="00CC0250" w:rsidRPr="00B03747">
        <w:rPr>
          <w:rFonts w:hint="eastAsia"/>
        </w:rPr>
        <w:t>関係部局と連携し</w:t>
      </w:r>
      <w:r w:rsidR="00E40B9F" w:rsidRPr="00B03747">
        <w:rPr>
          <w:rFonts w:hint="eastAsia"/>
        </w:rPr>
        <w:t>、</w:t>
      </w:r>
      <w:r w:rsidR="00276612" w:rsidRPr="00B03747">
        <w:t>個別訪問</w:t>
      </w:r>
      <w:r w:rsidR="00E40B9F" w:rsidRPr="00B03747">
        <w:rPr>
          <w:rFonts w:hint="eastAsia"/>
        </w:rPr>
        <w:t>による</w:t>
      </w:r>
      <w:r w:rsidR="00276612" w:rsidRPr="00B03747">
        <w:t>働きかけ</w:t>
      </w:r>
      <w:r w:rsidR="00E40B9F" w:rsidRPr="00B03747">
        <w:rPr>
          <w:rFonts w:hint="eastAsia"/>
        </w:rPr>
        <w:t>を行い</w:t>
      </w:r>
      <w:r w:rsidR="005C6C97" w:rsidRPr="00B03747">
        <w:rPr>
          <w:rFonts w:hint="eastAsia"/>
        </w:rPr>
        <w:t>ます。</w:t>
      </w:r>
    </w:p>
    <w:p w14:paraId="7DCDC349" w14:textId="6DF49C67" w:rsidR="00CE6511" w:rsidRPr="00B03747" w:rsidRDefault="004A03B5" w:rsidP="00CE6511">
      <w:pPr>
        <w:ind w:leftChars="150" w:left="566" w:hangingChars="86" w:hanging="206"/>
      </w:pPr>
      <w:r w:rsidRPr="00B03747">
        <w:rPr>
          <w:rFonts w:hint="eastAsia"/>
        </w:rPr>
        <w:t>〇</w:t>
      </w:r>
      <w:r w:rsidR="00276612" w:rsidRPr="00B03747">
        <w:rPr>
          <w:rFonts w:hint="eastAsia"/>
        </w:rPr>
        <w:t>広域緊急交通路沿道建築物については、</w:t>
      </w:r>
      <w:r w:rsidR="00C009F9" w:rsidRPr="00B03747">
        <w:rPr>
          <w:rFonts w:hint="eastAsia"/>
        </w:rPr>
        <w:t>これまで対象となる建築物の所有者に対し、ダイレクトメールや個別訪問、ニー</w:t>
      </w:r>
      <w:r w:rsidR="00207639" w:rsidRPr="00B03747">
        <w:rPr>
          <w:rFonts w:hint="eastAsia"/>
        </w:rPr>
        <w:t>ズ</w:t>
      </w:r>
      <w:r w:rsidR="00C009F9" w:rsidRPr="00B03747">
        <w:rPr>
          <w:rFonts w:hint="eastAsia"/>
        </w:rPr>
        <w:t>に応じた専門家派遣を行</w:t>
      </w:r>
      <w:r w:rsidR="00207639" w:rsidRPr="00B03747">
        <w:rPr>
          <w:rFonts w:hint="eastAsia"/>
        </w:rPr>
        <w:t>うなど様々な取組を行ってきたものの、</w:t>
      </w:r>
      <w:r w:rsidR="008853FB" w:rsidRPr="00B03747">
        <w:rPr>
          <w:rFonts w:hint="eastAsia"/>
        </w:rPr>
        <w:t>耐震性不足解消</w:t>
      </w:r>
      <w:r w:rsidR="00C009F9" w:rsidRPr="00B03747">
        <w:rPr>
          <w:rFonts w:hint="eastAsia"/>
        </w:rPr>
        <w:t>率は約</w:t>
      </w:r>
      <w:r w:rsidR="002F7143" w:rsidRPr="00B03747">
        <w:rPr>
          <w:rFonts w:hint="eastAsia"/>
        </w:rPr>
        <w:t>4</w:t>
      </w:r>
      <w:r w:rsidR="00D7555B" w:rsidRPr="00B03747">
        <w:rPr>
          <w:rFonts w:hint="eastAsia"/>
        </w:rPr>
        <w:t>5.5</w:t>
      </w:r>
      <w:r w:rsidR="00C009F9" w:rsidRPr="00B03747">
        <w:rPr>
          <w:rFonts w:hint="eastAsia"/>
        </w:rPr>
        <w:t>％（令和7年度</w:t>
      </w:r>
      <w:r w:rsidR="00D00B1B" w:rsidRPr="00B03747">
        <w:rPr>
          <w:rFonts w:hint="eastAsia"/>
        </w:rPr>
        <w:t>（2</w:t>
      </w:r>
      <w:r w:rsidR="00D00B1B" w:rsidRPr="00B03747">
        <w:t>025</w:t>
      </w:r>
      <w:r w:rsidR="00D00B1B" w:rsidRPr="00B03747">
        <w:rPr>
          <w:rFonts w:hint="eastAsia"/>
        </w:rPr>
        <w:t>年度）</w:t>
      </w:r>
      <w:r w:rsidR="00C009F9" w:rsidRPr="00B03747">
        <w:rPr>
          <w:rFonts w:hint="eastAsia"/>
        </w:rPr>
        <w:t>末）</w:t>
      </w:r>
      <w:r w:rsidR="00FE1B6C" w:rsidRPr="00B03747">
        <w:rPr>
          <w:rFonts w:hint="eastAsia"/>
        </w:rPr>
        <w:t>とな</w:t>
      </w:r>
      <w:r w:rsidR="00207639" w:rsidRPr="00B03747">
        <w:rPr>
          <w:rFonts w:hint="eastAsia"/>
        </w:rPr>
        <w:t xml:space="preserve">っています。 </w:t>
      </w:r>
    </w:p>
    <w:p w14:paraId="05A54527" w14:textId="18104827" w:rsidR="00276612" w:rsidRPr="00B03747" w:rsidRDefault="00207639" w:rsidP="00CE6511">
      <w:pPr>
        <w:ind w:leftChars="236" w:left="566" w:firstLineChars="113" w:firstLine="271"/>
      </w:pPr>
      <w:r w:rsidRPr="00B03747">
        <w:rPr>
          <w:rFonts w:hint="eastAsia"/>
        </w:rPr>
        <w:t>これまでは、</w:t>
      </w:r>
      <w:r w:rsidR="00F003D3" w:rsidRPr="00B03747">
        <w:rPr>
          <w:rFonts w:hint="eastAsia"/>
        </w:rPr>
        <w:t>建築物の耐震性能にのみ着目し、全般的な働きかけを実施してきたところですが、</w:t>
      </w:r>
      <w:r w:rsidR="00CE6511" w:rsidRPr="00B03747">
        <w:rPr>
          <w:rFonts w:hint="eastAsia"/>
        </w:rPr>
        <w:t>まずは、</w:t>
      </w:r>
      <w:r w:rsidR="00F003D3" w:rsidRPr="00B03747">
        <w:rPr>
          <w:rFonts w:hint="eastAsia"/>
        </w:rPr>
        <w:t>本事業の目的である通行機能を確保するため、道路の閉塞度合にも着目した新たな取組として</w:t>
      </w:r>
      <w:r w:rsidR="00FE1B6C" w:rsidRPr="00B03747">
        <w:rPr>
          <w:rFonts w:hint="eastAsia"/>
        </w:rPr>
        <w:t>、</w:t>
      </w:r>
      <w:r w:rsidR="000C4C6C" w:rsidRPr="00B03747">
        <w:rPr>
          <w:rFonts w:hint="eastAsia"/>
        </w:rPr>
        <w:t>詳細</w:t>
      </w:r>
      <w:r w:rsidR="00F003D3" w:rsidRPr="00B03747">
        <w:rPr>
          <w:rFonts w:hint="eastAsia"/>
        </w:rPr>
        <w:t>調査により把握した</w:t>
      </w:r>
      <w:r w:rsidR="00276612" w:rsidRPr="00B03747">
        <w:t>緊急交通路を</w:t>
      </w:r>
      <w:r w:rsidR="00BD63FA" w:rsidRPr="00B03747">
        <w:rPr>
          <w:rFonts w:hint="eastAsia"/>
        </w:rPr>
        <w:t>全幅</w:t>
      </w:r>
      <w:r w:rsidR="00276612" w:rsidRPr="00B03747">
        <w:t>閉塞する可能性がある</w:t>
      </w:r>
      <w:r w:rsidR="00E40B9F" w:rsidRPr="00B03747">
        <w:rPr>
          <w:rFonts w:hint="eastAsia"/>
        </w:rPr>
        <w:t>建築物に対し</w:t>
      </w:r>
      <w:r w:rsidR="001F51B6" w:rsidRPr="00B03747">
        <w:rPr>
          <w:rFonts w:hint="eastAsia"/>
        </w:rPr>
        <w:t>て</w:t>
      </w:r>
      <w:r w:rsidR="000C4C6C" w:rsidRPr="00B03747">
        <w:rPr>
          <w:rFonts w:hint="eastAsia"/>
        </w:rPr>
        <w:t>重点</w:t>
      </w:r>
      <w:r w:rsidR="001F51B6" w:rsidRPr="00B03747">
        <w:rPr>
          <w:rFonts w:hint="eastAsia"/>
        </w:rPr>
        <w:t>的な取組を行います</w:t>
      </w:r>
      <w:r w:rsidR="005C6C97" w:rsidRPr="00B03747">
        <w:rPr>
          <w:rFonts w:hint="eastAsia"/>
        </w:rPr>
        <w:t>。</w:t>
      </w:r>
    </w:p>
    <w:p w14:paraId="2F2B82F8" w14:textId="77777777" w:rsidR="00CE6511" w:rsidRDefault="00276612" w:rsidP="00133980">
      <w:pPr>
        <w:ind w:leftChars="0" w:left="0" w:firstLineChars="200" w:firstLine="480"/>
        <w:rPr>
          <w:b/>
          <w:bCs/>
        </w:rPr>
      </w:pPr>
      <w:r w:rsidRPr="00B03747">
        <w:rPr>
          <w:rFonts w:hint="eastAsia"/>
        </w:rPr>
        <w:t>これら</w:t>
      </w:r>
      <w:r w:rsidR="005C6C97" w:rsidRPr="00B03747">
        <w:rPr>
          <w:rFonts w:hint="eastAsia"/>
        </w:rPr>
        <w:t>を着実に実施していくことにより、</w:t>
      </w:r>
      <w:r w:rsidRPr="00B03747">
        <w:rPr>
          <w:rFonts w:hint="eastAsia"/>
        </w:rPr>
        <w:t>これまで以上に住宅・建築物の耐震化</w:t>
      </w:r>
      <w:r w:rsidR="005C6C97" w:rsidRPr="00B03747">
        <w:rPr>
          <w:rFonts w:hint="eastAsia"/>
        </w:rPr>
        <w:t>の促進</w:t>
      </w:r>
      <w:r w:rsidRPr="00B03747">
        <w:rPr>
          <w:rFonts w:hint="eastAsia"/>
        </w:rPr>
        <w:t>を</w:t>
      </w:r>
      <w:r w:rsidR="005C6C97" w:rsidRPr="00B03747">
        <w:rPr>
          <w:rFonts w:hint="eastAsia"/>
        </w:rPr>
        <w:t>図ります</w:t>
      </w:r>
      <w:r w:rsidR="005C6C97" w:rsidRPr="00B93DCD">
        <w:rPr>
          <w:rFonts w:hint="eastAsia"/>
        </w:rPr>
        <w:t>。</w:t>
      </w:r>
    </w:p>
    <w:p w14:paraId="259D3F8F" w14:textId="2A94F298" w:rsidR="002B0EAD" w:rsidRPr="00B93DCD" w:rsidRDefault="00433AD1" w:rsidP="00CE6511">
      <w:pPr>
        <w:ind w:leftChars="0" w:firstLineChars="85" w:firstLine="238"/>
        <w:rPr>
          <w:sz w:val="22"/>
        </w:rPr>
      </w:pPr>
      <w:r w:rsidRPr="00B93DCD">
        <w:rPr>
          <w:rFonts w:hint="eastAsia"/>
          <w:b/>
          <w:bCs/>
          <w:sz w:val="28"/>
          <w:szCs w:val="28"/>
        </w:rPr>
        <w:lastRenderedPageBreak/>
        <w:t>②</w:t>
      </w:r>
      <w:r w:rsidR="002B0EAD" w:rsidRPr="00B93DCD">
        <w:rPr>
          <w:rFonts w:hint="eastAsia"/>
          <w:b/>
          <w:bCs/>
          <w:sz w:val="28"/>
          <w:szCs w:val="28"/>
        </w:rPr>
        <w:t xml:space="preserve">　目標</w:t>
      </w:r>
      <w:r w:rsidR="00B928C1" w:rsidRPr="00B93DCD">
        <w:rPr>
          <w:rFonts w:hint="eastAsia"/>
          <w:sz w:val="22"/>
        </w:rPr>
        <w:t>（府民みんなでめざそう値）</w:t>
      </w:r>
    </w:p>
    <w:p w14:paraId="0AB0EA4D" w14:textId="48A4AD3A" w:rsidR="007211F3" w:rsidRPr="00B93DCD" w:rsidRDefault="003673F9" w:rsidP="00646792">
      <w:pPr>
        <w:spacing w:beforeLines="50" w:before="180"/>
        <w:ind w:leftChars="0" w:left="0"/>
        <w:rPr>
          <w:szCs w:val="24"/>
        </w:rPr>
      </w:pPr>
      <w:r w:rsidRPr="00B93DCD">
        <w:rPr>
          <w:noProof/>
          <w:szCs w:val="24"/>
        </w:rPr>
        <mc:AlternateContent>
          <mc:Choice Requires="wps">
            <w:drawing>
              <wp:anchor distT="0" distB="0" distL="114300" distR="114300" simplePos="0" relativeHeight="251686400" behindDoc="0" locked="0" layoutInCell="1" allowOverlap="1" wp14:anchorId="797CE225" wp14:editId="1D7AD8D7">
                <wp:simplePos x="0" y="0"/>
                <wp:positionH relativeFrom="margin">
                  <wp:align>right</wp:align>
                </wp:positionH>
                <wp:positionV relativeFrom="paragraph">
                  <wp:posOffset>34925</wp:posOffset>
                </wp:positionV>
                <wp:extent cx="6042660" cy="2762250"/>
                <wp:effectExtent l="0" t="0" r="15240" b="19050"/>
                <wp:wrapNone/>
                <wp:docPr id="6" name="四角形: 角を丸くする 6"/>
                <wp:cNvGraphicFramePr/>
                <a:graphic xmlns:a="http://schemas.openxmlformats.org/drawingml/2006/main">
                  <a:graphicData uri="http://schemas.microsoft.com/office/word/2010/wordprocessingShape">
                    <wps:wsp>
                      <wps:cNvSpPr/>
                      <wps:spPr>
                        <a:xfrm>
                          <a:off x="816429" y="1230086"/>
                          <a:ext cx="6042660" cy="2762250"/>
                        </a:xfrm>
                        <a:prstGeom prst="roundRect">
                          <a:avLst>
                            <a:gd name="adj" fmla="val 8520"/>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3717C5D" w14:textId="77777777" w:rsidR="00B65610" w:rsidRDefault="00B65610" w:rsidP="00B6561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CE225" id="四角形: 角を丸くする 6" o:spid="_x0000_s1047" style="position:absolute;left:0;text-align:left;margin-left:424.6pt;margin-top:2.75pt;width:475.8pt;height:217.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5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q23AIAAMEFAAAOAAAAZHJzL2Uyb0RvYy54bWysVM1u1DAQviPxDpbvND9ss9uo2WrVqgip&#10;KlVb1LPXsbsBxza2949be+WA1BvqjQuv0AtPs1TiMRg7yXYpFQfExRlnZr7xfPOzu7eoBZoxYysl&#10;C5xsxRgxSVVZycsCvz0/fDHAyDoiSyKUZAVeMov3hs+f7c51zlI1UaJkBgGItPlcF3jinM6jyNIJ&#10;q4ndUppJUHJlauLgai6j0pA5oNciSuM4i+bKlNooyqyFvweNEg8DPueMujecW+aQKDC8zYXThHPs&#10;z2i4S/JLQ/Skou0zyD+8oiaVhKBrqAPiCJqa6g+ouqJGWcXdFlV1pDivKAs5QDZJ/CibswnRLOQC&#10;5Fi9psn+P1h6PDsxqCoLnGEkSQ0lur+9/fnt5v771xzBd3V98+PubnX1eXX1ZXX9CWWesrm2OXie&#10;6RPT3iyIPv8FN7X/QmZoUeBBkvXSHYyW0BvpyzgeBHeSs4VDFPRZ3EuzDApDwSLtZ2m6HWoSPSBp&#10;Y90rpmrkhQIbNZXlKdQ10E1mR9YF3sv29aR8hxGvBVRxRgQabKcdYGsL0B2kdxQSzf3j+nEcEK0S&#10;VXlYCeGVoQ3ZvjAIsApMKGXSJZ4BQNmwhJuQ8NPz0jARJLcUrIlxyjiQDAmnTRDf3o9xAzUBCay9&#10;G4dXrB2TpxzF+jGtrXdjoe3Xjm1af4u49ghRlXRr57qSyjwVuXzf0cAb+y77JmefvluMF6Gzkn7X&#10;M2NVLqHdjGrm0Gp6WEFVj4h1J8RAyaATYJm4N3BwoaAwqpUwmijz8an/3h7mAbQYzWGQC2w/TIlh&#10;GInXEiZlJ+n1/OSHS2+7D/2AzKZmvKmR03pfQakTWFuaBtHbO9GJ3Kj6AnbOyEcFFZEUYhfYdeK+&#10;a9YL7CzKRqNgBLOuiTuSZ5p6aE+z78HzxQUxum1sBzNxrLqRJ3lo16bTHmy9p1SjqVO8cl7piW5Y&#10;bS+wJ0D6bRFt3oPVw+Yd/gIAAP//AwBQSwMEFAAGAAgAAAAhACyvvc7YAAAABgEAAA8AAABkcnMv&#10;ZG93bnJldi54bWxMj8FOwzAQRO9I/QdrK3Gjdqs4ghCnQqAeOVAQ5228TSLitRU7bfh7zAmOoxnN&#10;vKn3ixvFhaY4eDaw3SgQxK23A3cGPt4Pd/cgYkK2OHomA98UYd+sbmqsrL/yG12OqRO5hGOFBvqU&#10;QiVlbHtyGDc+EGfv7CeHKcupk3bCay53o9wpVUqHA+eFHgM999R+HWdn4JXOc3HoAu7KFPEzsZbq&#10;JRhzu16eHkEkWtJfGH7xMzo0menkZ7ZRjAbykWRAaxDZfNDbEsTJQFEoDbKp5X/85gcAAP//AwBQ&#10;SwECLQAUAAYACAAAACEAtoM4kv4AAADhAQAAEwAAAAAAAAAAAAAAAAAAAAAAW0NvbnRlbnRfVHlw&#10;ZXNdLnhtbFBLAQItABQABgAIAAAAIQA4/SH/1gAAAJQBAAALAAAAAAAAAAAAAAAAAC8BAABfcmVs&#10;cy8ucmVsc1BLAQItABQABgAIAAAAIQCaiKq23AIAAMEFAAAOAAAAAAAAAAAAAAAAAC4CAABkcnMv&#10;ZTJvRG9jLnhtbFBLAQItABQABgAIAAAAIQAsr73O2AAAAAYBAAAPAAAAAAAAAAAAAAAAADYFAABk&#10;cnMvZG93bnJldi54bWxQSwUGAAAAAAQABADzAAAAOwYAAAAA&#10;" fillcolor="white [3201]" strokecolor="#4f81bd [3204]" strokeweight="1pt">
                <v:textbox>
                  <w:txbxContent>
                    <w:p w14:paraId="33717C5D" w14:textId="77777777" w:rsidR="00B65610" w:rsidRDefault="00B65610" w:rsidP="00B65610">
                      <w:pPr>
                        <w:jc w:val="left"/>
                      </w:pPr>
                    </w:p>
                  </w:txbxContent>
                </v:textbox>
                <w10:wrap anchorx="margin"/>
              </v:roundrect>
            </w:pict>
          </mc:Fallback>
        </mc:AlternateContent>
      </w:r>
      <w:r w:rsidR="00AE59AE">
        <w:rPr>
          <w:noProof/>
          <w:szCs w:val="24"/>
        </w:rPr>
        <mc:AlternateContent>
          <mc:Choice Requires="wps">
            <w:drawing>
              <wp:anchor distT="0" distB="0" distL="114300" distR="114300" simplePos="0" relativeHeight="252024320" behindDoc="0" locked="0" layoutInCell="1" allowOverlap="1" wp14:anchorId="54479A0D" wp14:editId="650E76FD">
                <wp:simplePos x="0" y="0"/>
                <wp:positionH relativeFrom="margin">
                  <wp:align>right</wp:align>
                </wp:positionH>
                <wp:positionV relativeFrom="paragraph">
                  <wp:posOffset>88735</wp:posOffset>
                </wp:positionV>
                <wp:extent cx="914400" cy="2683823"/>
                <wp:effectExtent l="0" t="0" r="0" b="2540"/>
                <wp:wrapNone/>
                <wp:docPr id="21" name="テキスト ボックス 21"/>
                <wp:cNvGraphicFramePr/>
                <a:graphic xmlns:a="http://schemas.openxmlformats.org/drawingml/2006/main">
                  <a:graphicData uri="http://schemas.microsoft.com/office/word/2010/wordprocessingShape">
                    <wps:wsp>
                      <wps:cNvSpPr txBox="1"/>
                      <wps:spPr>
                        <a:xfrm>
                          <a:off x="0" y="0"/>
                          <a:ext cx="914400" cy="2683823"/>
                        </a:xfrm>
                        <a:prstGeom prst="rect">
                          <a:avLst/>
                        </a:prstGeom>
                        <a:noFill/>
                        <a:ln w="6350">
                          <a:noFill/>
                        </a:ln>
                      </wps:spPr>
                      <wps:txbx>
                        <w:txbxContent>
                          <w:p w14:paraId="6BB57FBE" w14:textId="77777777" w:rsidR="00AE59AE" w:rsidRPr="00B65610" w:rsidRDefault="00AE59AE" w:rsidP="00AE59AE">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CF29509" w14:textId="629809E1" w:rsidR="00AE59AE" w:rsidRPr="00AE59AE" w:rsidRDefault="00AE59AE" w:rsidP="00AE59AE">
                            <w:pPr>
                              <w:ind w:leftChars="0" w:left="0" w:firstLine="260"/>
                              <w:jc w:val="left"/>
                              <w:rPr>
                                <w:sz w:val="26"/>
                                <w:szCs w:val="26"/>
                              </w:rPr>
                            </w:pPr>
                            <w:r w:rsidRPr="00AE59AE">
                              <w:rPr>
                                <w:rFonts w:ascii="BIZ UDPゴシック" w:eastAsia="BIZ UDPゴシック" w:hAnsi="BIZ UDPゴシック" w:hint="eastAsia"/>
                                <w:sz w:val="26"/>
                                <w:szCs w:val="26"/>
                              </w:rPr>
                              <w:t>令和</w:t>
                            </w:r>
                            <w:r w:rsidRPr="00AE59AE">
                              <w:rPr>
                                <w:rFonts w:ascii="BIZ UDPゴシック" w:eastAsia="BIZ UDPゴシック" w:hAnsi="BIZ UDPゴシック"/>
                                <w:sz w:val="26"/>
                                <w:szCs w:val="26"/>
                              </w:rPr>
                              <w:t>17年</w:t>
                            </w:r>
                            <w:r w:rsidRPr="00AE59AE">
                              <w:rPr>
                                <w:rFonts w:ascii="BIZ UDPゴシック" w:eastAsia="BIZ UDPゴシック" w:hAnsi="BIZ UDPゴシック" w:hint="eastAsia"/>
                                <w:sz w:val="26"/>
                                <w:szCs w:val="26"/>
                              </w:rPr>
                              <w:t>度</w:t>
                            </w:r>
                            <w:r w:rsidR="00200687" w:rsidRPr="00AE59AE">
                              <w:rPr>
                                <w:rFonts w:ascii="BIZ UDPゴシック" w:eastAsia="BIZ UDPゴシック" w:hAnsi="BIZ UDPゴシック" w:hint="eastAsia"/>
                                <w:sz w:val="22"/>
                              </w:rPr>
                              <w:t>（2</w:t>
                            </w:r>
                            <w:r w:rsidR="00200687" w:rsidRPr="00AE59AE">
                              <w:rPr>
                                <w:rFonts w:ascii="BIZ UDPゴシック" w:eastAsia="BIZ UDPゴシック" w:hAnsi="BIZ UDPゴシック"/>
                                <w:sz w:val="22"/>
                              </w:rPr>
                              <w:t>035</w:t>
                            </w:r>
                            <w:r w:rsidR="00200687" w:rsidRPr="00AE59AE">
                              <w:rPr>
                                <w:rFonts w:ascii="BIZ UDPゴシック" w:eastAsia="BIZ UDPゴシック" w:hAnsi="BIZ UDPゴシック" w:hint="eastAsia"/>
                                <w:sz w:val="22"/>
                              </w:rPr>
                              <w:t>年度）</w:t>
                            </w:r>
                            <w:r w:rsidR="002043B5">
                              <w:rPr>
                                <w:rFonts w:ascii="BIZ UDPゴシック" w:eastAsia="BIZ UDPゴシック" w:hAnsi="BIZ UDPゴシック" w:hint="eastAsia"/>
                                <w:sz w:val="26"/>
                                <w:szCs w:val="26"/>
                              </w:rPr>
                              <w:t>末</w:t>
                            </w:r>
                            <w:r w:rsidRPr="00AE59AE">
                              <w:rPr>
                                <w:rFonts w:ascii="BIZ UDPゴシック" w:eastAsia="BIZ UDPゴシック" w:hAnsi="BIZ UDPゴシック"/>
                                <w:sz w:val="26"/>
                                <w:szCs w:val="26"/>
                              </w:rPr>
                              <w:t>までに耐震性が不十分な住宅をおおむね解消</w:t>
                            </w:r>
                          </w:p>
                          <w:p w14:paraId="714C3B3B" w14:textId="77777777" w:rsidR="00AE59AE" w:rsidRPr="00200687" w:rsidRDefault="00AE59AE" w:rsidP="00AE59AE">
                            <w:pPr>
                              <w:jc w:val="left"/>
                            </w:pPr>
                          </w:p>
                          <w:p w14:paraId="148932C8" w14:textId="77777777" w:rsidR="00AE59AE" w:rsidRPr="00B20C90" w:rsidRDefault="00AE59AE" w:rsidP="00AE59AE">
                            <w:pPr>
                              <w:ind w:leftChars="0" w:left="0" w:firstLineChars="0" w:firstLine="0"/>
                              <w:jc w:val="left"/>
                              <w:rPr>
                                <w:rFonts w:ascii="BIZ UDPゴシック" w:eastAsia="BIZ UDPゴシック" w:hAnsi="BIZ UDPゴシック"/>
                                <w:sz w:val="16"/>
                                <w:szCs w:val="16"/>
                              </w:rPr>
                            </w:pPr>
                            <w:r w:rsidRPr="00B20C90">
                              <w:rPr>
                                <w:rFonts w:ascii="BIZ UDPゴシック" w:eastAsia="BIZ UDPゴシック" w:hAnsi="BIZ UDPゴシック" w:hint="eastAsia"/>
                                <w:sz w:val="28"/>
                                <w:szCs w:val="24"/>
                              </w:rPr>
                              <w:t xml:space="preserve">◆多数の者が利用する大規模建築物 </w:t>
                            </w:r>
                            <w:r w:rsidRPr="00B20C90">
                              <w:rPr>
                                <w:rFonts w:ascii="BIZ UDPゴシック" w:eastAsia="BIZ UDPゴシック" w:hAnsi="BIZ UDPゴシック" w:hint="eastAsia"/>
                                <w:sz w:val="16"/>
                                <w:szCs w:val="16"/>
                              </w:rPr>
                              <w:t>（要緊急安全確認大規模建築物）</w:t>
                            </w:r>
                          </w:p>
                          <w:p w14:paraId="6E6DEF4E" w14:textId="5FEADA50" w:rsidR="00AE59AE" w:rsidRPr="00AE59AE" w:rsidRDefault="00AE59AE" w:rsidP="00AE59AE">
                            <w:pPr>
                              <w:ind w:leftChars="0" w:left="0" w:firstLine="260"/>
                              <w:jc w:val="left"/>
                              <w:rPr>
                                <w:rFonts w:ascii="BIZ UDPゴシック" w:eastAsia="BIZ UDPゴシック" w:hAnsi="BIZ UDPゴシック"/>
                                <w:sz w:val="26"/>
                                <w:szCs w:val="26"/>
                              </w:rPr>
                            </w:pPr>
                            <w:r w:rsidRPr="00AE59AE">
                              <w:rPr>
                                <w:rFonts w:ascii="BIZ UDPゴシック" w:eastAsia="BIZ UDPゴシック" w:hAnsi="BIZ UDPゴシック" w:hint="eastAsia"/>
                                <w:sz w:val="26"/>
                                <w:szCs w:val="26"/>
                              </w:rPr>
                              <w:t>令和</w:t>
                            </w:r>
                            <w:r w:rsidRPr="00AE59AE">
                              <w:rPr>
                                <w:rFonts w:ascii="BIZ UDPゴシック" w:eastAsia="BIZ UDPゴシック" w:hAnsi="BIZ UDPゴシック"/>
                                <w:sz w:val="26"/>
                                <w:szCs w:val="26"/>
                              </w:rPr>
                              <w:t>12年</w:t>
                            </w:r>
                            <w:r w:rsidRPr="00AE59AE">
                              <w:rPr>
                                <w:rFonts w:ascii="BIZ UDPゴシック" w:eastAsia="BIZ UDPゴシック" w:hAnsi="BIZ UDPゴシック" w:hint="eastAsia"/>
                                <w:sz w:val="26"/>
                                <w:szCs w:val="26"/>
                              </w:rPr>
                              <w:t>度</w:t>
                            </w:r>
                            <w:r w:rsidR="00200687" w:rsidRPr="00AE59AE">
                              <w:rPr>
                                <w:rFonts w:ascii="BIZ UDPゴシック" w:eastAsia="BIZ UDPゴシック" w:hAnsi="BIZ UDPゴシック" w:hint="eastAsia"/>
                                <w:sz w:val="22"/>
                              </w:rPr>
                              <w:t>（2</w:t>
                            </w:r>
                            <w:r w:rsidR="00200687" w:rsidRPr="00AE59AE">
                              <w:rPr>
                                <w:rFonts w:ascii="BIZ UDPゴシック" w:eastAsia="BIZ UDPゴシック" w:hAnsi="BIZ UDPゴシック"/>
                                <w:sz w:val="22"/>
                              </w:rPr>
                              <w:t>030</w:t>
                            </w:r>
                            <w:r w:rsidR="00200687" w:rsidRPr="00AE59AE">
                              <w:rPr>
                                <w:rFonts w:ascii="BIZ UDPゴシック" w:eastAsia="BIZ UDPゴシック" w:hAnsi="BIZ UDPゴシック" w:hint="eastAsia"/>
                                <w:sz w:val="22"/>
                              </w:rPr>
                              <w:t>年度）</w:t>
                            </w:r>
                            <w:r w:rsidR="002043B5">
                              <w:rPr>
                                <w:rFonts w:ascii="BIZ UDPゴシック" w:eastAsia="BIZ UDPゴシック" w:hAnsi="BIZ UDPゴシック" w:hint="eastAsia"/>
                                <w:sz w:val="26"/>
                                <w:szCs w:val="26"/>
                              </w:rPr>
                              <w:t>末</w:t>
                            </w:r>
                            <w:r w:rsidRPr="00AE59AE">
                              <w:rPr>
                                <w:rFonts w:ascii="BIZ UDPゴシック" w:eastAsia="BIZ UDPゴシック" w:hAnsi="BIZ UDPゴシック"/>
                                <w:sz w:val="26"/>
                                <w:szCs w:val="26"/>
                              </w:rPr>
                              <w:t>までに耐震性が不十分な建築物をおおむね解消</w:t>
                            </w:r>
                          </w:p>
                          <w:p w14:paraId="0A827C93" w14:textId="77777777" w:rsidR="00AE59AE" w:rsidRPr="00200687" w:rsidRDefault="00AE59AE" w:rsidP="00AE59AE">
                            <w:pPr>
                              <w:ind w:firstLine="280"/>
                              <w:jc w:val="left"/>
                              <w:rPr>
                                <w:rFonts w:ascii="BIZ UDPゴシック" w:eastAsia="BIZ UDPゴシック" w:hAnsi="BIZ UDPゴシック"/>
                                <w:sz w:val="28"/>
                                <w:szCs w:val="24"/>
                              </w:rPr>
                            </w:pPr>
                          </w:p>
                          <w:p w14:paraId="4AF1C2FB" w14:textId="77777777" w:rsidR="00AE59AE" w:rsidRPr="00B20C90" w:rsidRDefault="00AE59AE" w:rsidP="00AE59AE">
                            <w:pPr>
                              <w:ind w:leftChars="0" w:left="0" w:firstLineChars="0" w:firstLine="0"/>
                              <w:jc w:val="left"/>
                              <w:rPr>
                                <w:rFonts w:ascii="BIZ UDPゴシック" w:eastAsia="BIZ UDPゴシック" w:hAnsi="BIZ UDPゴシック"/>
                                <w:sz w:val="16"/>
                                <w:szCs w:val="14"/>
                              </w:rPr>
                            </w:pPr>
                            <w:r w:rsidRPr="00B20C90">
                              <w:rPr>
                                <w:rFonts w:ascii="BIZ UDPゴシック" w:eastAsia="BIZ UDPゴシック" w:hAnsi="BIZ UDPゴシック" w:hint="eastAsia"/>
                                <w:sz w:val="28"/>
                                <w:szCs w:val="24"/>
                              </w:rPr>
                              <w:t xml:space="preserve">◆広域緊急交通路沿道建築物 </w:t>
                            </w:r>
                            <w:r w:rsidRPr="00B20C90">
                              <w:rPr>
                                <w:rFonts w:ascii="BIZ UDPゴシック" w:eastAsia="BIZ UDPゴシック" w:hAnsi="BIZ UDPゴシック" w:hint="eastAsia"/>
                                <w:sz w:val="16"/>
                                <w:szCs w:val="14"/>
                              </w:rPr>
                              <w:t>（要安全確認計画記載建築物（通行障害既存耐震不適格建築物））</w:t>
                            </w:r>
                          </w:p>
                          <w:p w14:paraId="09148D15" w14:textId="1FBB1C2C" w:rsidR="00AE59AE" w:rsidRPr="00B03747" w:rsidRDefault="00AE59AE" w:rsidP="00AE59AE">
                            <w:pPr>
                              <w:ind w:leftChars="0" w:left="0" w:firstLine="260"/>
                              <w:jc w:val="left"/>
                              <w:rPr>
                                <w:rFonts w:ascii="BIZ UDPゴシック" w:eastAsia="BIZ UDPゴシック" w:hAnsi="BIZ UDPゴシック"/>
                                <w:sz w:val="26"/>
                                <w:szCs w:val="26"/>
                              </w:rPr>
                            </w:pPr>
                            <w:r w:rsidRPr="00B03747">
                              <w:rPr>
                                <w:rFonts w:ascii="BIZ UDPゴシック" w:eastAsia="BIZ UDPゴシック" w:hAnsi="BIZ UDPゴシック" w:hint="eastAsia"/>
                                <w:sz w:val="26"/>
                                <w:szCs w:val="26"/>
                              </w:rPr>
                              <w:t>令和</w:t>
                            </w:r>
                            <w:r w:rsidRPr="00B03747">
                              <w:rPr>
                                <w:rFonts w:ascii="BIZ UDPゴシック" w:eastAsia="BIZ UDPゴシック" w:hAnsi="BIZ UDPゴシック"/>
                                <w:sz w:val="26"/>
                                <w:szCs w:val="26"/>
                              </w:rPr>
                              <w:t>17年</w:t>
                            </w:r>
                            <w:r w:rsidRPr="00B03747">
                              <w:rPr>
                                <w:rFonts w:ascii="BIZ UDPゴシック" w:eastAsia="BIZ UDPゴシック" w:hAnsi="BIZ UDPゴシック" w:hint="eastAsia"/>
                                <w:sz w:val="26"/>
                                <w:szCs w:val="26"/>
                              </w:rPr>
                              <w:t>度</w:t>
                            </w:r>
                            <w:r w:rsidR="00200687" w:rsidRPr="00B03747">
                              <w:rPr>
                                <w:rFonts w:ascii="BIZ UDPゴシック" w:eastAsia="BIZ UDPゴシック" w:hAnsi="BIZ UDPゴシック" w:hint="eastAsia"/>
                                <w:sz w:val="22"/>
                              </w:rPr>
                              <w:t>（2</w:t>
                            </w:r>
                            <w:r w:rsidR="00200687" w:rsidRPr="00B03747">
                              <w:rPr>
                                <w:rFonts w:ascii="BIZ UDPゴシック" w:eastAsia="BIZ UDPゴシック" w:hAnsi="BIZ UDPゴシック"/>
                                <w:sz w:val="22"/>
                              </w:rPr>
                              <w:t>035</w:t>
                            </w:r>
                            <w:r w:rsidR="00200687" w:rsidRPr="00B03747">
                              <w:rPr>
                                <w:rFonts w:ascii="BIZ UDPゴシック" w:eastAsia="BIZ UDPゴシック" w:hAnsi="BIZ UDPゴシック" w:hint="eastAsia"/>
                                <w:sz w:val="22"/>
                              </w:rPr>
                              <w:t>年度）</w:t>
                            </w:r>
                            <w:r w:rsidR="002043B5" w:rsidRPr="00B03747">
                              <w:rPr>
                                <w:rFonts w:ascii="BIZ UDPゴシック" w:eastAsia="BIZ UDPゴシック" w:hAnsi="BIZ UDPゴシック" w:hint="eastAsia"/>
                                <w:sz w:val="26"/>
                                <w:szCs w:val="26"/>
                              </w:rPr>
                              <w:t>末</w:t>
                            </w:r>
                            <w:r w:rsidRPr="00B03747">
                              <w:rPr>
                                <w:rFonts w:ascii="BIZ UDPゴシック" w:eastAsia="BIZ UDPゴシック" w:hAnsi="BIZ UDPゴシック"/>
                                <w:sz w:val="26"/>
                                <w:szCs w:val="26"/>
                              </w:rPr>
                              <w:t>までに道路を</w:t>
                            </w:r>
                            <w:r w:rsidRPr="00B03747">
                              <w:rPr>
                                <w:rFonts w:ascii="BIZ UDPゴシック" w:eastAsia="BIZ UDPゴシック" w:hAnsi="BIZ UDPゴシック" w:hint="eastAsia"/>
                                <w:sz w:val="26"/>
                                <w:szCs w:val="26"/>
                              </w:rPr>
                              <w:t>全幅</w:t>
                            </w:r>
                            <w:r w:rsidRPr="00B03747">
                              <w:rPr>
                                <w:rFonts w:ascii="BIZ UDPゴシック" w:eastAsia="BIZ UDPゴシック" w:hAnsi="BIZ UDPゴシック"/>
                                <w:sz w:val="26"/>
                                <w:szCs w:val="26"/>
                              </w:rPr>
                              <w:t>閉塞する建築物を解消</w:t>
                            </w:r>
                          </w:p>
                          <w:p w14:paraId="37D1FE23" w14:textId="03874753" w:rsidR="00AE59AE" w:rsidRPr="00B03747" w:rsidRDefault="00AE59AE" w:rsidP="00AE59AE">
                            <w:pPr>
                              <w:ind w:leftChars="0" w:left="0" w:firstLineChars="200" w:firstLine="360"/>
                              <w:jc w:val="left"/>
                              <w:rPr>
                                <w:rFonts w:ascii="BIZ UDPゴシック" w:eastAsia="BIZ UDPゴシック" w:hAnsi="BIZ UDPゴシック"/>
                                <w:sz w:val="21"/>
                                <w:szCs w:val="20"/>
                              </w:rPr>
                            </w:pPr>
                            <w:r w:rsidRPr="00B03747">
                              <w:rPr>
                                <w:rFonts w:ascii="BIZ UDPゴシック" w:eastAsia="BIZ UDPゴシック" w:hAnsi="BIZ UDPゴシック" w:hint="eastAsia"/>
                                <w:sz w:val="18"/>
                                <w:szCs w:val="16"/>
                              </w:rPr>
                              <w:t>（</w:t>
                            </w:r>
                            <w:r w:rsidR="000A4955" w:rsidRPr="00B03747">
                              <w:rPr>
                                <w:rFonts w:ascii="BIZ UDPゴシック" w:eastAsia="BIZ UDPゴシック" w:hAnsi="BIZ UDPゴシック" w:hint="eastAsia"/>
                                <w:sz w:val="18"/>
                                <w:szCs w:val="16"/>
                              </w:rPr>
                              <w:t>耐震性不足解消</w:t>
                            </w:r>
                            <w:r w:rsidRPr="00B03747">
                              <w:rPr>
                                <w:rFonts w:ascii="BIZ UDPゴシック" w:eastAsia="BIZ UDPゴシック" w:hAnsi="BIZ UDPゴシック" w:hint="eastAsia"/>
                                <w:sz w:val="18"/>
                                <w:szCs w:val="16"/>
                              </w:rPr>
                              <w:t>率</w:t>
                            </w:r>
                            <w:r w:rsidRPr="00B03747">
                              <w:rPr>
                                <w:rFonts w:ascii="BIZ UDPゴシック" w:eastAsia="BIZ UDPゴシック" w:hAnsi="BIZ UDPゴシック"/>
                                <w:sz w:val="18"/>
                                <w:szCs w:val="16"/>
                              </w:rPr>
                              <w:t xml:space="preserve"> 約70%</w:t>
                            </w:r>
                            <w:r w:rsidRPr="00B03747">
                              <w:rPr>
                                <w:rFonts w:ascii="BIZ UDPゴシック" w:eastAsia="BIZ UDPゴシック" w:hAnsi="BIZ UDPゴシック"/>
                                <w:sz w:val="21"/>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79A0D" id="テキスト ボックス 21" o:spid="_x0000_s1048" type="#_x0000_t202" style="position:absolute;left:0;text-align:left;margin-left:20.8pt;margin-top:7pt;width:1in;height:211.3pt;z-index:25202432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CDTgIAAGoEAAAOAAAAZHJzL2Uyb0RvYy54bWysVEtu2zAQ3RfoHQjuG/mX1DUsB26CFAWM&#10;JEBSZE1TlC1A4hAkEyld2kCRQ/QKRdc9jy7SR8p2grSrohtqODOcz3szmp42VckelHUF6ZT3j3qc&#10;KS0pK/Qq5V9uL96NOXNe6EyUpFXKH5Xjp7O3b6a1magBranMlGUIot2kNilfe28mSeLkWlXCHZFR&#10;GsacbCU8rnaVZFbUiF6VyaDXO0lqspmxJJVz0J53Rj6L8fNcSX+V5055VqYctfl42nguw5nMpmKy&#10;ssKsC7krQ/xDFZUoNJIeQp0LL9i9Lf4IVRXSkqPcH0mqEsrzQqrYA7rp9151c7MWRsVeAI4zB5jc&#10;/wsrLx+uLSuylA/6nGlRgaN2+63d/Gg3v9rtE2u339vttt38xJ3BB4DVxk3w7sbgpW8+UgPi93oH&#10;ZcChyW0VvuiQwQ7oHw9wq8YzCeWH/mjUg0XCNDgZD8eDYQiTPL821vlPiioWhJRb0BlRFg8L5zvX&#10;vUtIpumiKMtIaalZnfKT4XEvPjhYELzUyBF66GoNkm+WTQShP943sqTsEf1Z6kbGGXlRoIiFcP5a&#10;WMwICsfc+ysceUlIRjuJszXZr3/TB39QBytnNWYu5RpLwVn5WYPSCAdGNF5Gx+8HyGBfWpYvLfq+&#10;OiMMNVhDbVEM/r7ci7ml6g7LMQ85YRJaInPK/V48890eYLmkms+jE4bSCL/QN0aG0AHUAPBtcyes&#10;2bHgwd8l7WdTTF6R0fl2dMzvPeVFZCrA3GG6Qx8DHbneLV/YmJf36PX8i5j9BgAA//8DAFBLAwQU&#10;AAYACAAAACEAyOdfmt4AAAAHAQAADwAAAGRycy9kb3ducmV2LnhtbEyPT0vDQBDF74LfYRnBi7Qb&#10;NYQSsykqKCJWsRXpcZsdk9DsbNjdtOm3d3LS0/x5w3u/KZaj7cQBfWgdKbieJyCQKmdaqhV8bZ5m&#10;CxAhajK6c4QKThhgWZ6fFTo37kifeFjHWrAJhVwraGLscylD1aDVYe56JNZ+nLc68uhrabw+srnt&#10;5E2SZNLqljih0T0+Nljt14NVsG9erz6S59XDd/Zy8u+bwW3921apy4vx/g5ExDH+HcOEz+hQMtPO&#10;DWSC6BTwI5G3KddJTadmpyC9zTKQZSH/85e/AAAA//8DAFBLAQItABQABgAIAAAAIQC2gziS/gAA&#10;AOEBAAATAAAAAAAAAAAAAAAAAAAAAABbQ29udGVudF9UeXBlc10ueG1sUEsBAi0AFAAGAAgAAAAh&#10;ADj9If/WAAAAlAEAAAsAAAAAAAAAAAAAAAAALwEAAF9yZWxzLy5yZWxzUEsBAi0AFAAGAAgAAAAh&#10;AFvGIINOAgAAagQAAA4AAAAAAAAAAAAAAAAALgIAAGRycy9lMm9Eb2MueG1sUEsBAi0AFAAGAAgA&#10;AAAhAMjnX5reAAAABwEAAA8AAAAAAAAAAAAAAAAAqAQAAGRycy9kb3ducmV2LnhtbFBLBQYAAAAA&#10;BAAEAPMAAACzBQAAAAA=&#10;" filled="f" stroked="f" strokeweight=".5pt">
                <v:textbox>
                  <w:txbxContent>
                    <w:p w14:paraId="6BB57FBE" w14:textId="77777777" w:rsidR="00AE59AE" w:rsidRPr="00B65610" w:rsidRDefault="00AE59AE" w:rsidP="00AE59AE">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CF29509" w14:textId="629809E1" w:rsidR="00AE59AE" w:rsidRPr="00AE59AE" w:rsidRDefault="00AE59AE" w:rsidP="00AE59AE">
                      <w:pPr>
                        <w:ind w:leftChars="0" w:left="0" w:firstLine="260"/>
                        <w:jc w:val="left"/>
                        <w:rPr>
                          <w:sz w:val="26"/>
                          <w:szCs w:val="26"/>
                        </w:rPr>
                      </w:pPr>
                      <w:r w:rsidRPr="00AE59AE">
                        <w:rPr>
                          <w:rFonts w:ascii="BIZ UDPゴシック" w:eastAsia="BIZ UDPゴシック" w:hAnsi="BIZ UDPゴシック" w:hint="eastAsia"/>
                          <w:sz w:val="26"/>
                          <w:szCs w:val="26"/>
                        </w:rPr>
                        <w:t>令和</w:t>
                      </w:r>
                      <w:r w:rsidRPr="00AE59AE">
                        <w:rPr>
                          <w:rFonts w:ascii="BIZ UDPゴシック" w:eastAsia="BIZ UDPゴシック" w:hAnsi="BIZ UDPゴシック"/>
                          <w:sz w:val="26"/>
                          <w:szCs w:val="26"/>
                        </w:rPr>
                        <w:t>17年</w:t>
                      </w:r>
                      <w:r w:rsidRPr="00AE59AE">
                        <w:rPr>
                          <w:rFonts w:ascii="BIZ UDPゴシック" w:eastAsia="BIZ UDPゴシック" w:hAnsi="BIZ UDPゴシック" w:hint="eastAsia"/>
                          <w:sz w:val="26"/>
                          <w:szCs w:val="26"/>
                        </w:rPr>
                        <w:t>度</w:t>
                      </w:r>
                      <w:r w:rsidR="00200687" w:rsidRPr="00AE59AE">
                        <w:rPr>
                          <w:rFonts w:ascii="BIZ UDPゴシック" w:eastAsia="BIZ UDPゴシック" w:hAnsi="BIZ UDPゴシック" w:hint="eastAsia"/>
                          <w:sz w:val="22"/>
                        </w:rPr>
                        <w:t>（2</w:t>
                      </w:r>
                      <w:r w:rsidR="00200687" w:rsidRPr="00AE59AE">
                        <w:rPr>
                          <w:rFonts w:ascii="BIZ UDPゴシック" w:eastAsia="BIZ UDPゴシック" w:hAnsi="BIZ UDPゴシック"/>
                          <w:sz w:val="22"/>
                        </w:rPr>
                        <w:t>035</w:t>
                      </w:r>
                      <w:r w:rsidR="00200687" w:rsidRPr="00AE59AE">
                        <w:rPr>
                          <w:rFonts w:ascii="BIZ UDPゴシック" w:eastAsia="BIZ UDPゴシック" w:hAnsi="BIZ UDPゴシック" w:hint="eastAsia"/>
                          <w:sz w:val="22"/>
                        </w:rPr>
                        <w:t>年度）</w:t>
                      </w:r>
                      <w:r w:rsidR="002043B5">
                        <w:rPr>
                          <w:rFonts w:ascii="BIZ UDPゴシック" w:eastAsia="BIZ UDPゴシック" w:hAnsi="BIZ UDPゴシック" w:hint="eastAsia"/>
                          <w:sz w:val="26"/>
                          <w:szCs w:val="26"/>
                        </w:rPr>
                        <w:t>末</w:t>
                      </w:r>
                      <w:r w:rsidRPr="00AE59AE">
                        <w:rPr>
                          <w:rFonts w:ascii="BIZ UDPゴシック" w:eastAsia="BIZ UDPゴシック" w:hAnsi="BIZ UDPゴシック"/>
                          <w:sz w:val="26"/>
                          <w:szCs w:val="26"/>
                        </w:rPr>
                        <w:t>までに耐震性が不十分な住宅をおおむね解消</w:t>
                      </w:r>
                    </w:p>
                    <w:p w14:paraId="714C3B3B" w14:textId="77777777" w:rsidR="00AE59AE" w:rsidRPr="00200687" w:rsidRDefault="00AE59AE" w:rsidP="00AE59AE">
                      <w:pPr>
                        <w:jc w:val="left"/>
                      </w:pPr>
                    </w:p>
                    <w:p w14:paraId="148932C8" w14:textId="77777777" w:rsidR="00AE59AE" w:rsidRPr="00B20C90" w:rsidRDefault="00AE59AE" w:rsidP="00AE59AE">
                      <w:pPr>
                        <w:ind w:leftChars="0" w:left="0" w:firstLineChars="0" w:firstLine="0"/>
                        <w:jc w:val="left"/>
                        <w:rPr>
                          <w:rFonts w:ascii="BIZ UDPゴシック" w:eastAsia="BIZ UDPゴシック" w:hAnsi="BIZ UDPゴシック"/>
                          <w:sz w:val="16"/>
                          <w:szCs w:val="16"/>
                        </w:rPr>
                      </w:pPr>
                      <w:r w:rsidRPr="00B20C90">
                        <w:rPr>
                          <w:rFonts w:ascii="BIZ UDPゴシック" w:eastAsia="BIZ UDPゴシック" w:hAnsi="BIZ UDPゴシック" w:hint="eastAsia"/>
                          <w:sz w:val="28"/>
                          <w:szCs w:val="24"/>
                        </w:rPr>
                        <w:t xml:space="preserve">◆多数の者が利用する大規模建築物 </w:t>
                      </w:r>
                      <w:r w:rsidRPr="00B20C90">
                        <w:rPr>
                          <w:rFonts w:ascii="BIZ UDPゴシック" w:eastAsia="BIZ UDPゴシック" w:hAnsi="BIZ UDPゴシック" w:hint="eastAsia"/>
                          <w:sz w:val="16"/>
                          <w:szCs w:val="16"/>
                        </w:rPr>
                        <w:t>（要緊急安全確認大規模建築物）</w:t>
                      </w:r>
                    </w:p>
                    <w:p w14:paraId="6E6DEF4E" w14:textId="5FEADA50" w:rsidR="00AE59AE" w:rsidRPr="00AE59AE" w:rsidRDefault="00AE59AE" w:rsidP="00AE59AE">
                      <w:pPr>
                        <w:ind w:leftChars="0" w:left="0" w:firstLine="260"/>
                        <w:jc w:val="left"/>
                        <w:rPr>
                          <w:rFonts w:ascii="BIZ UDPゴシック" w:eastAsia="BIZ UDPゴシック" w:hAnsi="BIZ UDPゴシック"/>
                          <w:sz w:val="26"/>
                          <w:szCs w:val="26"/>
                        </w:rPr>
                      </w:pPr>
                      <w:r w:rsidRPr="00AE59AE">
                        <w:rPr>
                          <w:rFonts w:ascii="BIZ UDPゴシック" w:eastAsia="BIZ UDPゴシック" w:hAnsi="BIZ UDPゴシック" w:hint="eastAsia"/>
                          <w:sz w:val="26"/>
                          <w:szCs w:val="26"/>
                        </w:rPr>
                        <w:t>令和</w:t>
                      </w:r>
                      <w:r w:rsidRPr="00AE59AE">
                        <w:rPr>
                          <w:rFonts w:ascii="BIZ UDPゴシック" w:eastAsia="BIZ UDPゴシック" w:hAnsi="BIZ UDPゴシック"/>
                          <w:sz w:val="26"/>
                          <w:szCs w:val="26"/>
                        </w:rPr>
                        <w:t>12年</w:t>
                      </w:r>
                      <w:r w:rsidRPr="00AE59AE">
                        <w:rPr>
                          <w:rFonts w:ascii="BIZ UDPゴシック" w:eastAsia="BIZ UDPゴシック" w:hAnsi="BIZ UDPゴシック" w:hint="eastAsia"/>
                          <w:sz w:val="26"/>
                          <w:szCs w:val="26"/>
                        </w:rPr>
                        <w:t>度</w:t>
                      </w:r>
                      <w:r w:rsidR="00200687" w:rsidRPr="00AE59AE">
                        <w:rPr>
                          <w:rFonts w:ascii="BIZ UDPゴシック" w:eastAsia="BIZ UDPゴシック" w:hAnsi="BIZ UDPゴシック" w:hint="eastAsia"/>
                          <w:sz w:val="22"/>
                        </w:rPr>
                        <w:t>（2</w:t>
                      </w:r>
                      <w:r w:rsidR="00200687" w:rsidRPr="00AE59AE">
                        <w:rPr>
                          <w:rFonts w:ascii="BIZ UDPゴシック" w:eastAsia="BIZ UDPゴシック" w:hAnsi="BIZ UDPゴシック"/>
                          <w:sz w:val="22"/>
                        </w:rPr>
                        <w:t>030</w:t>
                      </w:r>
                      <w:r w:rsidR="00200687" w:rsidRPr="00AE59AE">
                        <w:rPr>
                          <w:rFonts w:ascii="BIZ UDPゴシック" w:eastAsia="BIZ UDPゴシック" w:hAnsi="BIZ UDPゴシック" w:hint="eastAsia"/>
                          <w:sz w:val="22"/>
                        </w:rPr>
                        <w:t>年度）</w:t>
                      </w:r>
                      <w:r w:rsidR="002043B5">
                        <w:rPr>
                          <w:rFonts w:ascii="BIZ UDPゴシック" w:eastAsia="BIZ UDPゴシック" w:hAnsi="BIZ UDPゴシック" w:hint="eastAsia"/>
                          <w:sz w:val="26"/>
                          <w:szCs w:val="26"/>
                        </w:rPr>
                        <w:t>末</w:t>
                      </w:r>
                      <w:r w:rsidRPr="00AE59AE">
                        <w:rPr>
                          <w:rFonts w:ascii="BIZ UDPゴシック" w:eastAsia="BIZ UDPゴシック" w:hAnsi="BIZ UDPゴシック"/>
                          <w:sz w:val="26"/>
                          <w:szCs w:val="26"/>
                        </w:rPr>
                        <w:t>までに耐震性が不十分な建築物をおおむね解消</w:t>
                      </w:r>
                    </w:p>
                    <w:p w14:paraId="0A827C93" w14:textId="77777777" w:rsidR="00AE59AE" w:rsidRPr="00200687" w:rsidRDefault="00AE59AE" w:rsidP="00AE59AE">
                      <w:pPr>
                        <w:ind w:firstLine="280"/>
                        <w:jc w:val="left"/>
                        <w:rPr>
                          <w:rFonts w:ascii="BIZ UDPゴシック" w:eastAsia="BIZ UDPゴシック" w:hAnsi="BIZ UDPゴシック"/>
                          <w:sz w:val="28"/>
                          <w:szCs w:val="24"/>
                        </w:rPr>
                      </w:pPr>
                    </w:p>
                    <w:p w14:paraId="4AF1C2FB" w14:textId="77777777" w:rsidR="00AE59AE" w:rsidRPr="00B20C90" w:rsidRDefault="00AE59AE" w:rsidP="00AE59AE">
                      <w:pPr>
                        <w:ind w:leftChars="0" w:left="0" w:firstLineChars="0" w:firstLine="0"/>
                        <w:jc w:val="left"/>
                        <w:rPr>
                          <w:rFonts w:ascii="BIZ UDPゴシック" w:eastAsia="BIZ UDPゴシック" w:hAnsi="BIZ UDPゴシック"/>
                          <w:sz w:val="16"/>
                          <w:szCs w:val="14"/>
                        </w:rPr>
                      </w:pPr>
                      <w:r w:rsidRPr="00B20C90">
                        <w:rPr>
                          <w:rFonts w:ascii="BIZ UDPゴシック" w:eastAsia="BIZ UDPゴシック" w:hAnsi="BIZ UDPゴシック" w:hint="eastAsia"/>
                          <w:sz w:val="28"/>
                          <w:szCs w:val="24"/>
                        </w:rPr>
                        <w:t xml:space="preserve">◆広域緊急交通路沿道建築物 </w:t>
                      </w:r>
                      <w:r w:rsidRPr="00B20C90">
                        <w:rPr>
                          <w:rFonts w:ascii="BIZ UDPゴシック" w:eastAsia="BIZ UDPゴシック" w:hAnsi="BIZ UDPゴシック" w:hint="eastAsia"/>
                          <w:sz w:val="16"/>
                          <w:szCs w:val="14"/>
                        </w:rPr>
                        <w:t>（要安全確認計画記載建築物（通行障害既存耐震不適格建築物））</w:t>
                      </w:r>
                    </w:p>
                    <w:p w14:paraId="09148D15" w14:textId="1FBB1C2C" w:rsidR="00AE59AE" w:rsidRPr="00B03747" w:rsidRDefault="00AE59AE" w:rsidP="00AE59AE">
                      <w:pPr>
                        <w:ind w:leftChars="0" w:left="0" w:firstLine="260"/>
                        <w:jc w:val="left"/>
                        <w:rPr>
                          <w:rFonts w:ascii="BIZ UDPゴシック" w:eastAsia="BIZ UDPゴシック" w:hAnsi="BIZ UDPゴシック"/>
                          <w:sz w:val="26"/>
                          <w:szCs w:val="26"/>
                        </w:rPr>
                      </w:pPr>
                      <w:r w:rsidRPr="00B03747">
                        <w:rPr>
                          <w:rFonts w:ascii="BIZ UDPゴシック" w:eastAsia="BIZ UDPゴシック" w:hAnsi="BIZ UDPゴシック" w:hint="eastAsia"/>
                          <w:sz w:val="26"/>
                          <w:szCs w:val="26"/>
                        </w:rPr>
                        <w:t>令和</w:t>
                      </w:r>
                      <w:r w:rsidRPr="00B03747">
                        <w:rPr>
                          <w:rFonts w:ascii="BIZ UDPゴシック" w:eastAsia="BIZ UDPゴシック" w:hAnsi="BIZ UDPゴシック"/>
                          <w:sz w:val="26"/>
                          <w:szCs w:val="26"/>
                        </w:rPr>
                        <w:t>17年</w:t>
                      </w:r>
                      <w:r w:rsidRPr="00B03747">
                        <w:rPr>
                          <w:rFonts w:ascii="BIZ UDPゴシック" w:eastAsia="BIZ UDPゴシック" w:hAnsi="BIZ UDPゴシック" w:hint="eastAsia"/>
                          <w:sz w:val="26"/>
                          <w:szCs w:val="26"/>
                        </w:rPr>
                        <w:t>度</w:t>
                      </w:r>
                      <w:r w:rsidR="00200687" w:rsidRPr="00B03747">
                        <w:rPr>
                          <w:rFonts w:ascii="BIZ UDPゴシック" w:eastAsia="BIZ UDPゴシック" w:hAnsi="BIZ UDPゴシック" w:hint="eastAsia"/>
                          <w:sz w:val="22"/>
                        </w:rPr>
                        <w:t>（2</w:t>
                      </w:r>
                      <w:r w:rsidR="00200687" w:rsidRPr="00B03747">
                        <w:rPr>
                          <w:rFonts w:ascii="BIZ UDPゴシック" w:eastAsia="BIZ UDPゴシック" w:hAnsi="BIZ UDPゴシック"/>
                          <w:sz w:val="22"/>
                        </w:rPr>
                        <w:t>035</w:t>
                      </w:r>
                      <w:r w:rsidR="00200687" w:rsidRPr="00B03747">
                        <w:rPr>
                          <w:rFonts w:ascii="BIZ UDPゴシック" w:eastAsia="BIZ UDPゴシック" w:hAnsi="BIZ UDPゴシック" w:hint="eastAsia"/>
                          <w:sz w:val="22"/>
                        </w:rPr>
                        <w:t>年度）</w:t>
                      </w:r>
                      <w:r w:rsidR="002043B5" w:rsidRPr="00B03747">
                        <w:rPr>
                          <w:rFonts w:ascii="BIZ UDPゴシック" w:eastAsia="BIZ UDPゴシック" w:hAnsi="BIZ UDPゴシック" w:hint="eastAsia"/>
                          <w:sz w:val="26"/>
                          <w:szCs w:val="26"/>
                        </w:rPr>
                        <w:t>末</w:t>
                      </w:r>
                      <w:r w:rsidRPr="00B03747">
                        <w:rPr>
                          <w:rFonts w:ascii="BIZ UDPゴシック" w:eastAsia="BIZ UDPゴシック" w:hAnsi="BIZ UDPゴシック"/>
                          <w:sz w:val="26"/>
                          <w:szCs w:val="26"/>
                        </w:rPr>
                        <w:t>までに道路を</w:t>
                      </w:r>
                      <w:r w:rsidRPr="00B03747">
                        <w:rPr>
                          <w:rFonts w:ascii="BIZ UDPゴシック" w:eastAsia="BIZ UDPゴシック" w:hAnsi="BIZ UDPゴシック" w:hint="eastAsia"/>
                          <w:sz w:val="26"/>
                          <w:szCs w:val="26"/>
                        </w:rPr>
                        <w:t>全幅</w:t>
                      </w:r>
                      <w:r w:rsidRPr="00B03747">
                        <w:rPr>
                          <w:rFonts w:ascii="BIZ UDPゴシック" w:eastAsia="BIZ UDPゴシック" w:hAnsi="BIZ UDPゴシック"/>
                          <w:sz w:val="26"/>
                          <w:szCs w:val="26"/>
                        </w:rPr>
                        <w:t>閉塞する建築物を解消</w:t>
                      </w:r>
                    </w:p>
                    <w:p w14:paraId="37D1FE23" w14:textId="03874753" w:rsidR="00AE59AE" w:rsidRPr="00B03747" w:rsidRDefault="00AE59AE" w:rsidP="00AE59AE">
                      <w:pPr>
                        <w:ind w:leftChars="0" w:left="0" w:firstLineChars="200" w:firstLine="360"/>
                        <w:jc w:val="left"/>
                        <w:rPr>
                          <w:rFonts w:ascii="BIZ UDPゴシック" w:eastAsia="BIZ UDPゴシック" w:hAnsi="BIZ UDPゴシック"/>
                          <w:sz w:val="21"/>
                          <w:szCs w:val="20"/>
                        </w:rPr>
                      </w:pPr>
                      <w:r w:rsidRPr="00B03747">
                        <w:rPr>
                          <w:rFonts w:ascii="BIZ UDPゴシック" w:eastAsia="BIZ UDPゴシック" w:hAnsi="BIZ UDPゴシック" w:hint="eastAsia"/>
                          <w:sz w:val="18"/>
                          <w:szCs w:val="16"/>
                        </w:rPr>
                        <w:t>（</w:t>
                      </w:r>
                      <w:r w:rsidR="000A4955" w:rsidRPr="00B03747">
                        <w:rPr>
                          <w:rFonts w:ascii="BIZ UDPゴシック" w:eastAsia="BIZ UDPゴシック" w:hAnsi="BIZ UDPゴシック" w:hint="eastAsia"/>
                          <w:sz w:val="18"/>
                          <w:szCs w:val="16"/>
                        </w:rPr>
                        <w:t>耐震性不足解消</w:t>
                      </w:r>
                      <w:r w:rsidRPr="00B03747">
                        <w:rPr>
                          <w:rFonts w:ascii="BIZ UDPゴシック" w:eastAsia="BIZ UDPゴシック" w:hAnsi="BIZ UDPゴシック" w:hint="eastAsia"/>
                          <w:sz w:val="18"/>
                          <w:szCs w:val="16"/>
                        </w:rPr>
                        <w:t>率</w:t>
                      </w:r>
                      <w:r w:rsidRPr="00B03747">
                        <w:rPr>
                          <w:rFonts w:ascii="BIZ UDPゴシック" w:eastAsia="BIZ UDPゴシック" w:hAnsi="BIZ UDPゴシック"/>
                          <w:sz w:val="18"/>
                          <w:szCs w:val="16"/>
                        </w:rPr>
                        <w:t xml:space="preserve"> 約70%</w:t>
                      </w:r>
                      <w:r w:rsidRPr="00B03747">
                        <w:rPr>
                          <w:rFonts w:ascii="BIZ UDPゴシック" w:eastAsia="BIZ UDPゴシック" w:hAnsi="BIZ UDPゴシック"/>
                          <w:sz w:val="21"/>
                          <w:szCs w:val="20"/>
                        </w:rPr>
                        <w:t>）</w:t>
                      </w:r>
                    </w:p>
                  </w:txbxContent>
                </v:textbox>
                <w10:wrap anchorx="margin"/>
              </v:shape>
            </w:pict>
          </mc:Fallback>
        </mc:AlternateContent>
      </w:r>
    </w:p>
    <w:p w14:paraId="10A51F49" w14:textId="0D5F652C" w:rsidR="00B65610" w:rsidRPr="00B93DCD" w:rsidRDefault="00B65610" w:rsidP="00646792">
      <w:pPr>
        <w:spacing w:beforeLines="50" w:before="180"/>
        <w:ind w:leftChars="0" w:left="0"/>
        <w:rPr>
          <w:szCs w:val="24"/>
        </w:rPr>
      </w:pPr>
    </w:p>
    <w:p w14:paraId="10F385C2" w14:textId="7C273254" w:rsidR="00B65610" w:rsidRPr="00B93DCD" w:rsidRDefault="00B65610" w:rsidP="00646792">
      <w:pPr>
        <w:spacing w:beforeLines="50" w:before="180"/>
        <w:ind w:leftChars="0" w:left="0"/>
        <w:rPr>
          <w:szCs w:val="24"/>
        </w:rPr>
      </w:pPr>
    </w:p>
    <w:p w14:paraId="05F3B531" w14:textId="2CDDACBD" w:rsidR="00B65610" w:rsidRPr="00B93DCD" w:rsidRDefault="00B65610" w:rsidP="00646792">
      <w:pPr>
        <w:spacing w:beforeLines="50" w:before="180"/>
        <w:ind w:leftChars="0" w:left="0"/>
        <w:rPr>
          <w:szCs w:val="24"/>
        </w:rPr>
      </w:pPr>
    </w:p>
    <w:p w14:paraId="015F108A" w14:textId="6C34E16F" w:rsidR="00B65610" w:rsidRPr="00B93DCD" w:rsidRDefault="00B65610" w:rsidP="00646792">
      <w:pPr>
        <w:spacing w:beforeLines="50" w:before="180"/>
        <w:ind w:leftChars="0" w:left="0"/>
        <w:rPr>
          <w:szCs w:val="24"/>
        </w:rPr>
      </w:pPr>
    </w:p>
    <w:p w14:paraId="1C71871B" w14:textId="5A0E1A80" w:rsidR="00B65610" w:rsidRPr="00B93DCD" w:rsidRDefault="00B65610" w:rsidP="00646792">
      <w:pPr>
        <w:spacing w:beforeLines="50" w:before="180"/>
        <w:ind w:leftChars="0" w:left="0"/>
        <w:rPr>
          <w:szCs w:val="24"/>
        </w:rPr>
      </w:pPr>
    </w:p>
    <w:p w14:paraId="4F8B13B2" w14:textId="392B8F4E" w:rsidR="00B65610" w:rsidRPr="00CE6511" w:rsidRDefault="00B65610" w:rsidP="00646792">
      <w:pPr>
        <w:spacing w:beforeLines="50" w:before="180"/>
        <w:ind w:leftChars="0" w:left="0"/>
        <w:rPr>
          <w:szCs w:val="24"/>
        </w:rPr>
      </w:pPr>
    </w:p>
    <w:p w14:paraId="7A86D880" w14:textId="6B390DEE" w:rsidR="00B65610" w:rsidRPr="00B93DCD" w:rsidRDefault="00574990" w:rsidP="00574990">
      <w:pPr>
        <w:spacing w:beforeLines="50" w:before="180"/>
        <w:ind w:leftChars="0" w:left="0" w:rightChars="-14" w:right="-34"/>
        <w:jc w:val="center"/>
        <w:rPr>
          <w:szCs w:val="24"/>
        </w:rPr>
      </w:pPr>
      <w:r w:rsidRPr="00101439">
        <w:rPr>
          <w:rFonts w:hint="eastAsia"/>
        </w:rPr>
        <w:t>図表２-</w:t>
      </w:r>
      <w:r w:rsidR="004633B8" w:rsidRPr="00101439">
        <w:rPr>
          <w:rFonts w:hint="eastAsia"/>
        </w:rPr>
        <w:t>現状と目標（</w:t>
      </w:r>
      <w:r w:rsidRPr="00101439">
        <w:rPr>
          <w:rFonts w:hint="eastAsia"/>
        </w:rPr>
        <w:t>府民みんなでめざそう値</w:t>
      </w:r>
      <w:r w:rsidR="004633B8" w:rsidRPr="00101439">
        <w:rPr>
          <w:rFonts w:hint="eastAsia"/>
        </w:rPr>
        <w:t>）</w:t>
      </w:r>
    </w:p>
    <w:tbl>
      <w:tblPr>
        <w:tblStyle w:val="ab"/>
        <w:tblpPr w:leftFromText="142" w:rightFromText="142" w:vertAnchor="text" w:horzAnchor="margin" w:tblpX="279" w:tblpY="30"/>
        <w:tblW w:w="9776" w:type="dxa"/>
        <w:tblLook w:val="04A0" w:firstRow="1" w:lastRow="0" w:firstColumn="1" w:lastColumn="0" w:noHBand="0" w:noVBand="1"/>
      </w:tblPr>
      <w:tblGrid>
        <w:gridCol w:w="1838"/>
        <w:gridCol w:w="1461"/>
        <w:gridCol w:w="1843"/>
        <w:gridCol w:w="1941"/>
        <w:gridCol w:w="2693"/>
      </w:tblGrid>
      <w:tr w:rsidR="00B03747" w:rsidRPr="00B03747" w14:paraId="72525CDC" w14:textId="77777777" w:rsidTr="004D0899">
        <w:tc>
          <w:tcPr>
            <w:tcW w:w="1838" w:type="dxa"/>
            <w:shd w:val="clear" w:color="auto" w:fill="EEECE1" w:themeFill="background2"/>
          </w:tcPr>
          <w:p w14:paraId="62F5AC7C" w14:textId="77777777" w:rsidR="00620D8A" w:rsidRPr="00B03747" w:rsidRDefault="00620D8A" w:rsidP="0037202D">
            <w:pPr>
              <w:spacing w:beforeLines="50" w:before="180" w:line="360" w:lineRule="exact"/>
              <w:ind w:leftChars="0" w:left="170" w:rightChars="16" w:right="38" w:hangingChars="81" w:hanging="170"/>
              <w:jc w:val="center"/>
              <w:rPr>
                <w:sz w:val="21"/>
                <w:szCs w:val="21"/>
              </w:rPr>
            </w:pPr>
            <w:r w:rsidRPr="00B03747">
              <w:rPr>
                <w:rFonts w:hint="eastAsia"/>
                <w:sz w:val="21"/>
                <w:szCs w:val="21"/>
              </w:rPr>
              <w:t>建築物の種類</w:t>
            </w:r>
          </w:p>
        </w:tc>
        <w:tc>
          <w:tcPr>
            <w:tcW w:w="3304" w:type="dxa"/>
            <w:gridSpan w:val="2"/>
            <w:shd w:val="clear" w:color="auto" w:fill="EEECE1" w:themeFill="background2"/>
          </w:tcPr>
          <w:p w14:paraId="05E6F814" w14:textId="3A39AA2F" w:rsidR="00750ED0" w:rsidRPr="00B03747" w:rsidRDefault="0037202D" w:rsidP="00750ED0">
            <w:pPr>
              <w:spacing w:beforeLines="50" w:before="180" w:line="360" w:lineRule="exact"/>
              <w:ind w:leftChars="0" w:left="0" w:firstLineChars="0" w:firstLine="0"/>
              <w:jc w:val="center"/>
              <w:rPr>
                <w:sz w:val="21"/>
                <w:szCs w:val="21"/>
              </w:rPr>
            </w:pPr>
            <w:r w:rsidRPr="00B03747">
              <w:rPr>
                <w:rFonts w:hint="eastAsia"/>
                <w:sz w:val="21"/>
                <w:szCs w:val="21"/>
              </w:rPr>
              <w:t>前計画終了時点</w:t>
            </w:r>
          </w:p>
        </w:tc>
        <w:tc>
          <w:tcPr>
            <w:tcW w:w="4634" w:type="dxa"/>
            <w:gridSpan w:val="2"/>
            <w:shd w:val="clear" w:color="auto" w:fill="EEECE1" w:themeFill="background2"/>
          </w:tcPr>
          <w:p w14:paraId="08C7C161" w14:textId="77777777" w:rsidR="00620D8A" w:rsidRPr="00B03747" w:rsidRDefault="00620D8A" w:rsidP="004D0899">
            <w:pPr>
              <w:spacing w:beforeLines="50" w:before="180" w:line="360" w:lineRule="exact"/>
              <w:ind w:leftChars="0" w:left="0" w:firstLineChars="0" w:firstLine="0"/>
              <w:jc w:val="center"/>
              <w:rPr>
                <w:sz w:val="21"/>
                <w:szCs w:val="21"/>
              </w:rPr>
            </w:pPr>
            <w:r w:rsidRPr="00B03747">
              <w:rPr>
                <w:rFonts w:hint="eastAsia"/>
                <w:sz w:val="21"/>
                <w:szCs w:val="21"/>
              </w:rPr>
              <w:t>目標（府民みんなでめざそう値）</w:t>
            </w:r>
          </w:p>
        </w:tc>
      </w:tr>
      <w:tr w:rsidR="00B03747" w:rsidRPr="00B03747" w14:paraId="14526BA3" w14:textId="77777777" w:rsidTr="004D0899">
        <w:trPr>
          <w:trHeight w:val="850"/>
        </w:trPr>
        <w:tc>
          <w:tcPr>
            <w:tcW w:w="1838" w:type="dxa"/>
            <w:tcBorders>
              <w:bottom w:val="nil"/>
            </w:tcBorders>
            <w:vAlign w:val="center"/>
          </w:tcPr>
          <w:p w14:paraId="5CC14DB8"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住宅</w:t>
            </w:r>
          </w:p>
        </w:tc>
        <w:tc>
          <w:tcPr>
            <w:tcW w:w="1461" w:type="dxa"/>
            <w:vAlign w:val="center"/>
          </w:tcPr>
          <w:p w14:paraId="04B594A1" w14:textId="77777777" w:rsidR="00620D8A" w:rsidRPr="00B03747" w:rsidRDefault="00620D8A" w:rsidP="004D0899">
            <w:pPr>
              <w:spacing w:line="-360" w:lineRule="auto"/>
              <w:ind w:leftChars="0" w:left="0" w:rightChars="0" w:right="0" w:firstLineChars="0" w:firstLine="0"/>
              <w:jc w:val="center"/>
              <w:rPr>
                <w:sz w:val="21"/>
                <w:szCs w:val="21"/>
              </w:rPr>
            </w:pPr>
            <w:r w:rsidRPr="00B03747">
              <w:rPr>
                <w:rFonts w:hint="eastAsia"/>
                <w:sz w:val="21"/>
                <w:szCs w:val="21"/>
              </w:rPr>
              <w:t>令和７年</w:t>
            </w:r>
          </w:p>
          <w:p w14:paraId="7ECF77F6" w14:textId="7CFFEE73" w:rsidR="00D00B1B" w:rsidRPr="00B03747" w:rsidRDefault="00CE6511" w:rsidP="004D0899">
            <w:pPr>
              <w:spacing w:line="-360" w:lineRule="auto"/>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843" w:type="dxa"/>
            <w:vAlign w:val="center"/>
          </w:tcPr>
          <w:p w14:paraId="783A1CB0" w14:textId="35943D56"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耐震化率</w:t>
            </w:r>
            <w:r w:rsidR="009E54BD" w:rsidRPr="00B03747">
              <w:rPr>
                <w:rFonts w:hint="eastAsia"/>
                <w:sz w:val="21"/>
                <w:szCs w:val="21"/>
              </w:rPr>
              <w:t>※１</w:t>
            </w:r>
          </w:p>
          <w:p w14:paraId="686B83BF" w14:textId="0DCD3426"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91.3％</w:t>
            </w:r>
          </w:p>
        </w:tc>
        <w:tc>
          <w:tcPr>
            <w:tcW w:w="1941" w:type="dxa"/>
            <w:vAlign w:val="center"/>
          </w:tcPr>
          <w:p w14:paraId="60875D09" w14:textId="4B0C563D"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7</w:t>
            </w:r>
            <w:r w:rsidRPr="00B03747">
              <w:rPr>
                <w:rFonts w:hint="eastAsia"/>
                <w:sz w:val="21"/>
                <w:szCs w:val="21"/>
              </w:rPr>
              <w:t>年</w:t>
            </w:r>
            <w:r w:rsidR="00FF3A8A" w:rsidRPr="00B03747">
              <w:rPr>
                <w:rFonts w:hint="eastAsia"/>
                <w:sz w:val="21"/>
                <w:szCs w:val="21"/>
              </w:rPr>
              <w:t>度</w:t>
            </w:r>
            <w:r w:rsidR="006B565C" w:rsidRPr="00B03747">
              <w:rPr>
                <w:rFonts w:hint="eastAsia"/>
                <w:sz w:val="21"/>
                <w:szCs w:val="21"/>
              </w:rPr>
              <w:t>末</w:t>
            </w:r>
          </w:p>
          <w:p w14:paraId="7FAA214E" w14:textId="3F412FE3" w:rsidR="00D00B1B" w:rsidRPr="00B03747" w:rsidRDefault="004D0899" w:rsidP="004D0899">
            <w:pPr>
              <w:spacing w:line="360" w:lineRule="exact"/>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035</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693" w:type="dxa"/>
            <w:vAlign w:val="center"/>
          </w:tcPr>
          <w:p w14:paraId="3CCCB542"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耐震性が不十分な住宅を　　　おおむね解消</w:t>
            </w:r>
          </w:p>
        </w:tc>
      </w:tr>
      <w:tr w:rsidR="00B03747" w:rsidRPr="00B03747" w14:paraId="59B0119F" w14:textId="77777777" w:rsidTr="004D0899">
        <w:trPr>
          <w:trHeight w:val="850"/>
        </w:trPr>
        <w:tc>
          <w:tcPr>
            <w:tcW w:w="1838" w:type="dxa"/>
            <w:vAlign w:val="center"/>
          </w:tcPr>
          <w:p w14:paraId="393D5D75" w14:textId="77777777" w:rsidR="009E54BD"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多数の者が利用</w:t>
            </w:r>
          </w:p>
          <w:p w14:paraId="38F80AB5" w14:textId="3E8CC3B9"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する大規模建築物</w:t>
            </w:r>
          </w:p>
        </w:tc>
        <w:tc>
          <w:tcPr>
            <w:tcW w:w="1461" w:type="dxa"/>
            <w:vAlign w:val="center"/>
          </w:tcPr>
          <w:p w14:paraId="157BA0D4"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令和７年</w:t>
            </w:r>
          </w:p>
          <w:p w14:paraId="34CFC9C6" w14:textId="5D7F7031" w:rsidR="00D00B1B" w:rsidRPr="00B03747" w:rsidRDefault="00CE6511" w:rsidP="004D0899">
            <w:pPr>
              <w:spacing w:line="360" w:lineRule="exact"/>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843" w:type="dxa"/>
            <w:vAlign w:val="center"/>
          </w:tcPr>
          <w:p w14:paraId="7EF2C110" w14:textId="77777777" w:rsidR="004A63EB"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耐震</w:t>
            </w:r>
            <w:r w:rsidR="004A63EB" w:rsidRPr="00B03747">
              <w:rPr>
                <w:rFonts w:hint="eastAsia"/>
                <w:sz w:val="21"/>
                <w:szCs w:val="21"/>
              </w:rPr>
              <w:t>性不足</w:t>
            </w:r>
          </w:p>
          <w:p w14:paraId="227C8FDE" w14:textId="01899391" w:rsidR="00620D8A" w:rsidRPr="00B03747" w:rsidRDefault="004A63EB" w:rsidP="004D0899">
            <w:pPr>
              <w:spacing w:line="360" w:lineRule="exact"/>
              <w:ind w:leftChars="0" w:left="0" w:rightChars="0" w:right="0" w:firstLineChars="0" w:firstLine="0"/>
              <w:jc w:val="center"/>
              <w:rPr>
                <w:sz w:val="21"/>
                <w:szCs w:val="21"/>
              </w:rPr>
            </w:pPr>
            <w:r w:rsidRPr="00B03747">
              <w:rPr>
                <w:rFonts w:hint="eastAsia"/>
                <w:sz w:val="21"/>
                <w:szCs w:val="21"/>
              </w:rPr>
              <w:t>解消</w:t>
            </w:r>
            <w:r w:rsidR="00620D8A" w:rsidRPr="00B03747">
              <w:rPr>
                <w:rFonts w:hint="eastAsia"/>
                <w:sz w:val="21"/>
                <w:szCs w:val="21"/>
              </w:rPr>
              <w:t>率</w:t>
            </w:r>
            <w:r w:rsidR="009E54BD" w:rsidRPr="00B03747">
              <w:rPr>
                <w:rFonts w:hint="eastAsia"/>
                <w:sz w:val="21"/>
                <w:szCs w:val="21"/>
              </w:rPr>
              <w:t>※２</w:t>
            </w:r>
          </w:p>
          <w:p w14:paraId="1FA7F072"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93.3％</w:t>
            </w:r>
          </w:p>
        </w:tc>
        <w:tc>
          <w:tcPr>
            <w:tcW w:w="1941" w:type="dxa"/>
            <w:vAlign w:val="center"/>
          </w:tcPr>
          <w:p w14:paraId="72795A9E" w14:textId="3351F1C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2</w:t>
            </w:r>
            <w:r w:rsidRPr="00B03747">
              <w:rPr>
                <w:rFonts w:hint="eastAsia"/>
                <w:sz w:val="21"/>
                <w:szCs w:val="21"/>
              </w:rPr>
              <w:t>年</w:t>
            </w:r>
            <w:r w:rsidR="008A3B40" w:rsidRPr="00B03747">
              <w:rPr>
                <w:rFonts w:hint="eastAsia"/>
                <w:sz w:val="21"/>
                <w:szCs w:val="21"/>
              </w:rPr>
              <w:t>度</w:t>
            </w:r>
            <w:r w:rsidR="006B565C" w:rsidRPr="00B03747">
              <w:rPr>
                <w:rFonts w:hint="eastAsia"/>
                <w:sz w:val="21"/>
                <w:szCs w:val="21"/>
              </w:rPr>
              <w:t>末</w:t>
            </w:r>
          </w:p>
          <w:p w14:paraId="08C0131E" w14:textId="27B35E03" w:rsidR="00D00B1B" w:rsidRPr="00B03747" w:rsidRDefault="004D0899" w:rsidP="004D0899">
            <w:pPr>
              <w:spacing w:line="360" w:lineRule="exact"/>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030</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693" w:type="dxa"/>
            <w:vAlign w:val="center"/>
          </w:tcPr>
          <w:p w14:paraId="4BAA273C"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耐震性が不十分な建築物をおおむね解消</w:t>
            </w:r>
          </w:p>
        </w:tc>
      </w:tr>
      <w:tr w:rsidR="00B03747" w:rsidRPr="00B03747" w14:paraId="63FB8B8A" w14:textId="77777777" w:rsidTr="004D0899">
        <w:trPr>
          <w:trHeight w:val="850"/>
        </w:trPr>
        <w:tc>
          <w:tcPr>
            <w:tcW w:w="1838" w:type="dxa"/>
            <w:vAlign w:val="center"/>
          </w:tcPr>
          <w:p w14:paraId="52A0DF05"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広域緊急交通路沿道建築物</w:t>
            </w:r>
          </w:p>
        </w:tc>
        <w:tc>
          <w:tcPr>
            <w:tcW w:w="1461" w:type="dxa"/>
            <w:vAlign w:val="center"/>
          </w:tcPr>
          <w:p w14:paraId="1EE5595A" w14:textId="7777777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令和７年</w:t>
            </w:r>
          </w:p>
          <w:p w14:paraId="7CA44955" w14:textId="4C6F1B84" w:rsidR="00D00B1B" w:rsidRPr="00B03747" w:rsidRDefault="00CE6511" w:rsidP="004D0899">
            <w:pPr>
              <w:spacing w:line="360" w:lineRule="exact"/>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843" w:type="dxa"/>
            <w:vAlign w:val="center"/>
          </w:tcPr>
          <w:p w14:paraId="29077E8B" w14:textId="77777777" w:rsidR="004A63EB"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耐震</w:t>
            </w:r>
            <w:r w:rsidR="004A63EB" w:rsidRPr="00B03747">
              <w:rPr>
                <w:rFonts w:hint="eastAsia"/>
                <w:sz w:val="21"/>
                <w:szCs w:val="21"/>
              </w:rPr>
              <w:t>性不足</w:t>
            </w:r>
          </w:p>
          <w:p w14:paraId="459E4C93" w14:textId="383A1761" w:rsidR="00620D8A" w:rsidRPr="00B03747" w:rsidRDefault="004A63EB" w:rsidP="004D0899">
            <w:pPr>
              <w:spacing w:line="360" w:lineRule="exact"/>
              <w:ind w:leftChars="0" w:left="0" w:rightChars="0" w:right="0" w:firstLineChars="0" w:firstLine="0"/>
              <w:jc w:val="center"/>
              <w:rPr>
                <w:sz w:val="21"/>
                <w:szCs w:val="21"/>
              </w:rPr>
            </w:pPr>
            <w:r w:rsidRPr="00B03747">
              <w:rPr>
                <w:rFonts w:hint="eastAsia"/>
                <w:sz w:val="21"/>
                <w:szCs w:val="21"/>
              </w:rPr>
              <w:t>解消</w:t>
            </w:r>
            <w:r w:rsidR="00620D8A" w:rsidRPr="00B03747">
              <w:rPr>
                <w:rFonts w:hint="eastAsia"/>
                <w:sz w:val="21"/>
                <w:szCs w:val="21"/>
              </w:rPr>
              <w:t>率</w:t>
            </w:r>
            <w:r w:rsidR="009E54BD" w:rsidRPr="00B03747">
              <w:rPr>
                <w:rFonts w:hint="eastAsia"/>
                <w:sz w:val="21"/>
                <w:szCs w:val="21"/>
              </w:rPr>
              <w:t>※２</w:t>
            </w:r>
          </w:p>
          <w:p w14:paraId="64EC6ACF" w14:textId="6D47A21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4</w:t>
            </w:r>
            <w:r w:rsidR="00D7555B" w:rsidRPr="00B03747">
              <w:rPr>
                <w:rFonts w:hint="eastAsia"/>
                <w:sz w:val="21"/>
                <w:szCs w:val="21"/>
              </w:rPr>
              <w:t>5.5</w:t>
            </w:r>
            <w:r w:rsidRPr="00B03747">
              <w:rPr>
                <w:sz w:val="21"/>
                <w:szCs w:val="21"/>
              </w:rPr>
              <w:t>%</w:t>
            </w:r>
          </w:p>
        </w:tc>
        <w:tc>
          <w:tcPr>
            <w:tcW w:w="1941" w:type="dxa"/>
            <w:vAlign w:val="center"/>
          </w:tcPr>
          <w:p w14:paraId="505D505D" w14:textId="634D2C87" w:rsidR="00620D8A" w:rsidRPr="00B03747" w:rsidRDefault="00620D8A" w:rsidP="004D0899">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7</w:t>
            </w:r>
            <w:r w:rsidRPr="00B03747">
              <w:rPr>
                <w:rFonts w:hint="eastAsia"/>
                <w:sz w:val="21"/>
                <w:szCs w:val="21"/>
              </w:rPr>
              <w:t>年</w:t>
            </w:r>
            <w:r w:rsidR="008A3B40" w:rsidRPr="00B03747">
              <w:rPr>
                <w:rFonts w:hint="eastAsia"/>
                <w:sz w:val="21"/>
                <w:szCs w:val="21"/>
              </w:rPr>
              <w:t>度</w:t>
            </w:r>
            <w:r w:rsidR="006B565C" w:rsidRPr="00B03747">
              <w:rPr>
                <w:rFonts w:hint="eastAsia"/>
                <w:sz w:val="21"/>
                <w:szCs w:val="21"/>
              </w:rPr>
              <w:t>末</w:t>
            </w:r>
          </w:p>
          <w:p w14:paraId="5CCA6502" w14:textId="6C46FD6D" w:rsidR="00D00B1B" w:rsidRPr="00B03747" w:rsidRDefault="004D0899" w:rsidP="004D0899">
            <w:pPr>
              <w:spacing w:line="360" w:lineRule="exact"/>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035</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693" w:type="dxa"/>
            <w:vAlign w:val="center"/>
          </w:tcPr>
          <w:p w14:paraId="5B91E773" w14:textId="77777777" w:rsidR="00620D8A" w:rsidRPr="00B03747" w:rsidRDefault="00620D8A" w:rsidP="004D0899">
            <w:pPr>
              <w:adjustRightInd w:val="0"/>
              <w:snapToGrid w:val="0"/>
              <w:spacing w:line="360" w:lineRule="exact"/>
              <w:ind w:leftChars="0" w:left="0" w:rightChars="0" w:right="0" w:firstLineChars="0" w:firstLine="0"/>
              <w:jc w:val="center"/>
              <w:rPr>
                <w:sz w:val="21"/>
                <w:szCs w:val="21"/>
              </w:rPr>
            </w:pPr>
            <w:r w:rsidRPr="00B03747">
              <w:rPr>
                <w:rFonts w:hint="eastAsia"/>
                <w:sz w:val="21"/>
                <w:szCs w:val="21"/>
              </w:rPr>
              <w:t>道路閉塞建築物を解消</w:t>
            </w:r>
          </w:p>
          <w:p w14:paraId="07690BEF" w14:textId="7A9B4644" w:rsidR="00620D8A" w:rsidRPr="00B03747" w:rsidRDefault="00620D8A" w:rsidP="004D0899">
            <w:pPr>
              <w:adjustRightInd w:val="0"/>
              <w:snapToGrid w:val="0"/>
              <w:spacing w:line="360" w:lineRule="exact"/>
              <w:ind w:leftChars="0" w:left="0" w:rightChars="0" w:right="0" w:firstLineChars="150"/>
              <w:rPr>
                <w:sz w:val="16"/>
                <w:szCs w:val="16"/>
              </w:rPr>
            </w:pPr>
            <w:r w:rsidRPr="00B03747">
              <w:rPr>
                <w:rFonts w:hint="eastAsia"/>
                <w:sz w:val="16"/>
                <w:szCs w:val="16"/>
              </w:rPr>
              <w:t>（</w:t>
            </w:r>
            <w:r w:rsidR="00642E30" w:rsidRPr="00B03747">
              <w:rPr>
                <w:rFonts w:hint="eastAsia"/>
                <w:sz w:val="16"/>
                <w:szCs w:val="16"/>
              </w:rPr>
              <w:t>耐震性不足解消</w:t>
            </w:r>
            <w:r w:rsidRPr="00B03747">
              <w:rPr>
                <w:rFonts w:hint="eastAsia"/>
                <w:sz w:val="16"/>
                <w:szCs w:val="16"/>
              </w:rPr>
              <w:t>率 約</w:t>
            </w:r>
            <w:r w:rsidRPr="00B03747">
              <w:rPr>
                <w:sz w:val="16"/>
                <w:szCs w:val="16"/>
              </w:rPr>
              <w:t>70%</w:t>
            </w:r>
            <w:r w:rsidRPr="00B03747">
              <w:rPr>
                <w:rFonts w:hint="eastAsia"/>
                <w:sz w:val="16"/>
                <w:szCs w:val="16"/>
              </w:rPr>
              <w:t>）</w:t>
            </w:r>
          </w:p>
        </w:tc>
      </w:tr>
    </w:tbl>
    <w:p w14:paraId="67449BAD" w14:textId="77777777" w:rsidR="009E54BD" w:rsidRPr="00B03747" w:rsidRDefault="009E54BD" w:rsidP="009E54BD">
      <w:pPr>
        <w:spacing w:line="320" w:lineRule="exact"/>
        <w:ind w:leftChars="0" w:left="0" w:rightChars="-14" w:right="-34" w:firstLineChars="200" w:firstLine="400"/>
        <w:rPr>
          <w:bCs/>
          <w:sz w:val="20"/>
          <w:szCs w:val="20"/>
        </w:rPr>
      </w:pPr>
      <w:r w:rsidRPr="00B03747">
        <w:rPr>
          <w:rFonts w:hint="eastAsia"/>
          <w:bCs/>
          <w:sz w:val="20"/>
          <w:szCs w:val="20"/>
        </w:rPr>
        <w:t xml:space="preserve">※１現状欄の住宅の耐震化率は、住宅・土地統計調査（総務省）から推計しており、住宅総数に対する耐震性が </w:t>
      </w:r>
      <w:r w:rsidRPr="00B03747">
        <w:rPr>
          <w:bCs/>
          <w:sz w:val="20"/>
          <w:szCs w:val="20"/>
        </w:rPr>
        <w:t xml:space="preserve"> </w:t>
      </w:r>
    </w:p>
    <w:p w14:paraId="4E152F16" w14:textId="77777777" w:rsidR="009E54BD" w:rsidRPr="00B03747" w:rsidRDefault="009E54BD" w:rsidP="00FC7101">
      <w:pPr>
        <w:spacing w:line="320" w:lineRule="exact"/>
        <w:ind w:leftChars="0" w:left="0" w:rightChars="-14" w:right="-34" w:firstLineChars="400" w:firstLine="800"/>
        <w:rPr>
          <w:bCs/>
          <w:sz w:val="20"/>
          <w:szCs w:val="20"/>
        </w:rPr>
      </w:pPr>
      <w:r w:rsidRPr="00B03747">
        <w:rPr>
          <w:rFonts w:hint="eastAsia"/>
          <w:bCs/>
          <w:sz w:val="20"/>
          <w:szCs w:val="20"/>
        </w:rPr>
        <w:t>確保されている戸数が占める割合をいう。</w:t>
      </w:r>
    </w:p>
    <w:p w14:paraId="1DBC46C5" w14:textId="77777777" w:rsidR="009E54BD" w:rsidRPr="00B03747" w:rsidRDefault="009E54BD" w:rsidP="009E54BD">
      <w:pPr>
        <w:spacing w:line="-320" w:lineRule="auto"/>
        <w:ind w:leftChars="0" w:left="0" w:rightChars="-14" w:right="-34" w:firstLineChars="200" w:firstLine="400"/>
        <w:rPr>
          <w:bCs/>
          <w:sz w:val="20"/>
          <w:szCs w:val="20"/>
        </w:rPr>
      </w:pPr>
      <w:r w:rsidRPr="00B03747">
        <w:rPr>
          <w:rFonts w:hint="eastAsia"/>
          <w:bCs/>
          <w:sz w:val="20"/>
          <w:szCs w:val="20"/>
        </w:rPr>
        <w:t>※２耐震性不足解消率とは、国や大阪府が耐震診断義務付けを行った建築物で、耐震診断結果が公表された建築</w:t>
      </w:r>
    </w:p>
    <w:p w14:paraId="514D2C8C" w14:textId="77777777" w:rsidR="00FC7101" w:rsidRPr="00B03747" w:rsidRDefault="009E54BD" w:rsidP="00FC7101">
      <w:pPr>
        <w:spacing w:line="-320" w:lineRule="auto"/>
        <w:ind w:leftChars="300" w:left="720" w:rightChars="-14" w:right="-34" w:firstLineChars="50" w:firstLine="100"/>
        <w:rPr>
          <w:bCs/>
          <w:sz w:val="20"/>
          <w:szCs w:val="20"/>
        </w:rPr>
      </w:pPr>
      <w:r w:rsidRPr="00B03747">
        <w:rPr>
          <w:rFonts w:hint="eastAsia"/>
          <w:bCs/>
          <w:sz w:val="20"/>
          <w:szCs w:val="20"/>
        </w:rPr>
        <w:t>物の棟数のうち耐震診断により耐震性を有することが確認された建築物、耐震改修、建替え等により耐震性が不</w:t>
      </w:r>
    </w:p>
    <w:p w14:paraId="53A65CC6" w14:textId="3563D0C7" w:rsidR="009E54BD" w:rsidRPr="00B03747" w:rsidRDefault="009E54BD" w:rsidP="00FC7101">
      <w:pPr>
        <w:spacing w:line="-320" w:lineRule="auto"/>
        <w:ind w:leftChars="300" w:left="720" w:rightChars="-14" w:right="-34" w:firstLineChars="50" w:firstLine="100"/>
        <w:rPr>
          <w:bCs/>
          <w:sz w:val="20"/>
          <w:szCs w:val="20"/>
        </w:rPr>
      </w:pPr>
      <w:r w:rsidRPr="00B03747">
        <w:rPr>
          <w:rFonts w:hint="eastAsia"/>
          <w:bCs/>
          <w:sz w:val="20"/>
          <w:szCs w:val="20"/>
        </w:rPr>
        <w:t>十分な状態が解消された建築物及び除却された建築物の棟数が占める割合をいう。</w:t>
      </w:r>
    </w:p>
    <w:p w14:paraId="066D4804" w14:textId="5CC06917" w:rsidR="004D0899" w:rsidRPr="009E54BD" w:rsidRDefault="004D0899">
      <w:pPr>
        <w:widowControl/>
        <w:spacing w:line="240" w:lineRule="auto"/>
        <w:ind w:leftChars="0" w:left="0" w:rightChars="0" w:right="0" w:firstLineChars="0" w:firstLine="0"/>
        <w:jc w:val="left"/>
        <w:rPr>
          <w:bCs/>
          <w:sz w:val="20"/>
          <w:szCs w:val="20"/>
        </w:rPr>
      </w:pPr>
    </w:p>
    <w:p w14:paraId="7785CB36" w14:textId="16C534C2" w:rsidR="00433AD1" w:rsidRPr="004842C5" w:rsidRDefault="00433AD1" w:rsidP="004842C5">
      <w:pPr>
        <w:pStyle w:val="afc"/>
        <w:numPr>
          <w:ilvl w:val="0"/>
          <w:numId w:val="12"/>
        </w:numPr>
        <w:ind w:leftChars="0" w:firstLineChars="0"/>
        <w:rPr>
          <w:b/>
          <w:bCs/>
          <w:sz w:val="28"/>
          <w:szCs w:val="24"/>
        </w:rPr>
      </w:pPr>
      <w:r w:rsidRPr="004842C5">
        <w:rPr>
          <w:rFonts w:hint="eastAsia"/>
          <w:b/>
          <w:bCs/>
          <w:sz w:val="28"/>
          <w:szCs w:val="24"/>
        </w:rPr>
        <w:t xml:space="preserve">　計画期間</w:t>
      </w:r>
    </w:p>
    <w:p w14:paraId="0515A711" w14:textId="499A83A8" w:rsidR="00B65610" w:rsidRPr="00B93DCD" w:rsidRDefault="00433AD1" w:rsidP="00FF3A8A">
      <w:pPr>
        <w:ind w:leftChars="50" w:left="120"/>
      </w:pPr>
      <w:r w:rsidRPr="00B93DCD">
        <w:rPr>
          <w:rFonts w:hint="eastAsia"/>
        </w:rPr>
        <w:t>本計画の計画期間は、令和8</w:t>
      </w:r>
      <w:r w:rsidRPr="00B93DCD">
        <w:t>年度</w:t>
      </w:r>
      <w:r w:rsidR="00D00B1B">
        <w:rPr>
          <w:rFonts w:hint="eastAsia"/>
        </w:rPr>
        <w:t>（2</w:t>
      </w:r>
      <w:r w:rsidR="00D00B1B">
        <w:t>026</w:t>
      </w:r>
      <w:r w:rsidR="00D00B1B">
        <w:rPr>
          <w:rFonts w:hint="eastAsia"/>
        </w:rPr>
        <w:t>年度）</w:t>
      </w:r>
      <w:r w:rsidRPr="00B93DCD">
        <w:t>から令和</w:t>
      </w:r>
      <w:r w:rsidRPr="00B93DCD">
        <w:rPr>
          <w:rFonts w:hint="eastAsia"/>
        </w:rPr>
        <w:t>17</w:t>
      </w:r>
      <w:r w:rsidRPr="00B93DCD">
        <w:t>年度</w:t>
      </w:r>
      <w:r w:rsidR="00D00B1B">
        <w:rPr>
          <w:rFonts w:hint="eastAsia"/>
        </w:rPr>
        <w:t>（</w:t>
      </w:r>
      <w:r w:rsidR="00D00B1B" w:rsidRPr="00E20616">
        <w:rPr>
          <w:rFonts w:hint="eastAsia"/>
        </w:rPr>
        <w:t>2</w:t>
      </w:r>
      <w:r w:rsidR="00D00B1B" w:rsidRPr="00E20616">
        <w:t>0</w:t>
      </w:r>
      <w:r w:rsidR="004842C5" w:rsidRPr="00E20616">
        <w:t>3</w:t>
      </w:r>
      <w:r w:rsidR="00D00B1B" w:rsidRPr="00E20616">
        <w:t>5</w:t>
      </w:r>
      <w:r w:rsidR="00D00B1B" w:rsidRPr="00E20616">
        <w:rPr>
          <w:rFonts w:hint="eastAsia"/>
        </w:rPr>
        <w:t>年度）</w:t>
      </w:r>
      <w:r w:rsidR="00AE204F" w:rsidRPr="00E20616">
        <w:rPr>
          <w:rFonts w:hint="eastAsia"/>
        </w:rPr>
        <w:t>末</w:t>
      </w:r>
      <w:r w:rsidRPr="00B93DCD">
        <w:t>までの</w:t>
      </w:r>
      <w:r w:rsidRPr="00B93DCD">
        <w:rPr>
          <w:rFonts w:hint="eastAsia"/>
        </w:rPr>
        <w:t>10</w:t>
      </w:r>
      <w:r w:rsidRPr="00B93DCD">
        <w:t>年間</w:t>
      </w:r>
      <w:r w:rsidRPr="00B93DCD">
        <w:rPr>
          <w:rFonts w:hint="eastAsia"/>
        </w:rPr>
        <w:t>とします。</w:t>
      </w:r>
      <w:r w:rsidRPr="00B93DCD">
        <w:t>なお、計画期間中の社会情勢の変化や計画の実施状況に適切に対応していくため、必要に応じて計画の改定を行います。</w:t>
      </w:r>
    </w:p>
    <w:p w14:paraId="57A4AF1B" w14:textId="77777777" w:rsidR="004D0899" w:rsidRDefault="004D0899" w:rsidP="007211F3">
      <w:pPr>
        <w:spacing w:beforeLines="50" w:before="180"/>
        <w:ind w:leftChars="0" w:left="280" w:firstLineChars="0" w:firstLine="0"/>
        <w:rPr>
          <w:b/>
          <w:sz w:val="28"/>
          <w:szCs w:val="28"/>
        </w:rPr>
      </w:pPr>
    </w:p>
    <w:p w14:paraId="4B20E157" w14:textId="750B901D" w:rsidR="007211F3" w:rsidRPr="00B93DCD" w:rsidRDefault="00D03B63" w:rsidP="007211F3">
      <w:pPr>
        <w:spacing w:beforeLines="50" w:before="180"/>
        <w:ind w:leftChars="0" w:left="280" w:firstLineChars="0" w:firstLine="0"/>
        <w:rPr>
          <w:b/>
          <w:kern w:val="0"/>
          <w:sz w:val="28"/>
          <w:szCs w:val="28"/>
        </w:rPr>
      </w:pPr>
      <w:r w:rsidRPr="00B93DCD">
        <w:rPr>
          <w:rFonts w:hint="eastAsia"/>
          <w:b/>
          <w:sz w:val="28"/>
          <w:szCs w:val="28"/>
        </w:rPr>
        <w:lastRenderedPageBreak/>
        <w:t>④</w:t>
      </w:r>
      <w:r w:rsidR="002B0EAD" w:rsidRPr="00B93DCD">
        <w:rPr>
          <w:rFonts w:hint="eastAsia"/>
          <w:b/>
          <w:sz w:val="28"/>
          <w:szCs w:val="28"/>
        </w:rPr>
        <w:t xml:space="preserve">　</w:t>
      </w:r>
      <w:r w:rsidR="007211F3" w:rsidRPr="00B93DCD">
        <w:rPr>
          <w:rFonts w:hint="eastAsia"/>
          <w:b/>
          <w:kern w:val="0"/>
          <w:sz w:val="28"/>
          <w:szCs w:val="28"/>
        </w:rPr>
        <w:t>取組・施策等の進捗状況のフォローアップ</w:t>
      </w:r>
    </w:p>
    <w:p w14:paraId="5592EA38" w14:textId="41CB45F9" w:rsidR="007211F3" w:rsidRPr="00B93DCD" w:rsidRDefault="007211F3" w:rsidP="007211F3">
      <w:pPr>
        <w:rPr>
          <w:kern w:val="0"/>
          <w:szCs w:val="24"/>
        </w:rPr>
      </w:pPr>
      <w:r w:rsidRPr="00B93DCD">
        <w:rPr>
          <w:rFonts w:hint="eastAsia"/>
          <w:kern w:val="0"/>
          <w:szCs w:val="24"/>
        </w:rPr>
        <w:t>本計画</w:t>
      </w:r>
      <w:r w:rsidR="005F5FEA" w:rsidRPr="00B93DCD">
        <w:rPr>
          <w:rFonts w:hint="eastAsia"/>
          <w:kern w:val="0"/>
          <w:szCs w:val="24"/>
        </w:rPr>
        <w:t>の</w:t>
      </w:r>
      <w:r w:rsidRPr="00B93DCD">
        <w:rPr>
          <w:rFonts w:hint="eastAsia"/>
          <w:kern w:val="0"/>
          <w:szCs w:val="24"/>
        </w:rPr>
        <w:t>取組等</w:t>
      </w:r>
      <w:r w:rsidR="005F5FEA" w:rsidRPr="00B93DCD">
        <w:rPr>
          <w:rFonts w:hint="eastAsia"/>
          <w:kern w:val="0"/>
          <w:szCs w:val="24"/>
        </w:rPr>
        <w:t>を着実に実施していくため、</w:t>
      </w:r>
      <w:r w:rsidRPr="00B93DCD">
        <w:rPr>
          <w:rFonts w:hint="eastAsia"/>
          <w:kern w:val="0"/>
          <w:szCs w:val="24"/>
        </w:rPr>
        <w:t>進捗状況</w:t>
      </w:r>
      <w:r w:rsidR="005F5FEA" w:rsidRPr="00B93DCD">
        <w:rPr>
          <w:rFonts w:hint="eastAsia"/>
          <w:kern w:val="0"/>
          <w:szCs w:val="24"/>
        </w:rPr>
        <w:t>のフォローアップ</w:t>
      </w:r>
      <w:r w:rsidRPr="00B93DCD">
        <w:rPr>
          <w:rFonts w:hint="eastAsia"/>
          <w:kern w:val="0"/>
          <w:szCs w:val="24"/>
        </w:rPr>
        <w:t>については、所管行政庁や市町村及び関係部局等との連携会議等に</w:t>
      </w:r>
      <w:r w:rsidR="005F5FEA" w:rsidRPr="00B93DCD">
        <w:rPr>
          <w:rFonts w:hint="eastAsia"/>
          <w:kern w:val="0"/>
          <w:szCs w:val="24"/>
        </w:rPr>
        <w:t>おいて毎</w:t>
      </w:r>
      <w:r w:rsidRPr="00B93DCD">
        <w:rPr>
          <w:rFonts w:hint="eastAsia"/>
          <w:kern w:val="0"/>
          <w:szCs w:val="24"/>
        </w:rPr>
        <w:t>年度行います。</w:t>
      </w:r>
    </w:p>
    <w:p w14:paraId="1FB78B09" w14:textId="7A5F8481" w:rsidR="00C0043B" w:rsidRPr="00B93DCD" w:rsidRDefault="007211F3" w:rsidP="007211F3">
      <w:pPr>
        <w:ind w:firstLineChars="77" w:firstLine="185"/>
        <w:rPr>
          <w:kern w:val="0"/>
          <w:szCs w:val="24"/>
        </w:rPr>
      </w:pPr>
      <w:r w:rsidRPr="00B93DCD">
        <w:rPr>
          <w:rFonts w:hint="eastAsia"/>
          <w:kern w:val="0"/>
          <w:szCs w:val="24"/>
        </w:rPr>
        <w:t>また、進捗状況を踏まえ、計画達成に必要な取組を検討・実施するとともに、</w:t>
      </w:r>
      <w:r w:rsidR="002B0EAD" w:rsidRPr="00B93DCD">
        <w:rPr>
          <w:rFonts w:hint="eastAsia"/>
          <w:kern w:val="0"/>
          <w:szCs w:val="24"/>
        </w:rPr>
        <w:t>事業を行う市町村と連携し、個別施策の進捗状況を適宜把握することで、優先度を考慮しながら効率的・効果的に施策を展開していきます。</w:t>
      </w:r>
    </w:p>
    <w:p w14:paraId="5AB71169" w14:textId="32B12AEF" w:rsidR="00433AD1" w:rsidRPr="00B93DCD" w:rsidRDefault="00BB5A62" w:rsidP="007211F3">
      <w:pPr>
        <w:ind w:firstLineChars="77" w:firstLine="185"/>
        <w:rPr>
          <w:kern w:val="0"/>
          <w:szCs w:val="24"/>
        </w:rPr>
      </w:pPr>
      <w:r w:rsidRPr="00B93DCD">
        <w:rPr>
          <w:noProof/>
          <w:kern w:val="0"/>
          <w:szCs w:val="24"/>
        </w:rPr>
        <mc:AlternateContent>
          <mc:Choice Requires="wps">
            <w:drawing>
              <wp:anchor distT="0" distB="0" distL="114300" distR="114300" simplePos="0" relativeHeight="252006912" behindDoc="0" locked="0" layoutInCell="1" allowOverlap="1" wp14:anchorId="01039321" wp14:editId="468CB272">
                <wp:simplePos x="0" y="0"/>
                <wp:positionH relativeFrom="margin">
                  <wp:posOffset>251460</wp:posOffset>
                </wp:positionH>
                <wp:positionV relativeFrom="paragraph">
                  <wp:posOffset>45720</wp:posOffset>
                </wp:positionV>
                <wp:extent cx="5013960" cy="1013460"/>
                <wp:effectExtent l="0" t="0" r="15240" b="15240"/>
                <wp:wrapNone/>
                <wp:docPr id="4" name="テキスト ボックス 4"/>
                <wp:cNvGraphicFramePr/>
                <a:graphic xmlns:a="http://schemas.openxmlformats.org/drawingml/2006/main">
                  <a:graphicData uri="http://schemas.microsoft.com/office/word/2010/wordprocessingShape">
                    <wps:wsp>
                      <wps:cNvSpPr txBox="1"/>
                      <wps:spPr>
                        <a:xfrm>
                          <a:off x="0" y="0"/>
                          <a:ext cx="5013960" cy="1013460"/>
                        </a:xfrm>
                        <a:prstGeom prst="rect">
                          <a:avLst/>
                        </a:prstGeom>
                        <a:solidFill>
                          <a:schemeClr val="lt1"/>
                        </a:solidFill>
                        <a:ln w="6350">
                          <a:solidFill>
                            <a:schemeClr val="accent1"/>
                          </a:solidFill>
                          <a:prstDash val="dash"/>
                        </a:ln>
                      </wps:spPr>
                      <wps:txbx>
                        <w:txbxContent>
                          <w:p w14:paraId="61D5795C" w14:textId="3D22348A" w:rsidR="001E6D67" w:rsidRDefault="00E30D32" w:rsidP="00752634">
                            <w:pPr>
                              <w:ind w:leftChars="0" w:left="0" w:firstLineChars="0" w:firstLine="0"/>
                              <w:jc w:val="left"/>
                              <w:rPr>
                                <w:sz w:val="22"/>
                                <w:szCs w:val="21"/>
                              </w:rPr>
                            </w:pPr>
                            <w:r w:rsidRPr="00E30D32">
                              <w:rPr>
                                <w:rFonts w:hint="eastAsia"/>
                                <w:sz w:val="22"/>
                                <w:szCs w:val="21"/>
                              </w:rPr>
                              <w:t>＜</w:t>
                            </w:r>
                            <w:r w:rsidR="001E6D67" w:rsidRPr="00E30D32">
                              <w:rPr>
                                <w:rFonts w:hint="eastAsia"/>
                                <w:sz w:val="22"/>
                                <w:szCs w:val="21"/>
                              </w:rPr>
                              <w:t>進捗</w:t>
                            </w:r>
                            <w:r w:rsidR="00752634" w:rsidRPr="00E30D32">
                              <w:rPr>
                                <w:rFonts w:hint="eastAsia"/>
                                <w:sz w:val="22"/>
                                <w:szCs w:val="21"/>
                              </w:rPr>
                              <w:t>状況のフォローアップ</w:t>
                            </w:r>
                            <w:r w:rsidRPr="00E30D32">
                              <w:rPr>
                                <w:rFonts w:hint="eastAsia"/>
                                <w:sz w:val="22"/>
                                <w:szCs w:val="21"/>
                              </w:rPr>
                              <w:t>＞</w:t>
                            </w:r>
                          </w:p>
                          <w:p w14:paraId="31FD8CFC" w14:textId="2250AB3C" w:rsidR="00E30D32" w:rsidRDefault="00E30D32" w:rsidP="00752634">
                            <w:pPr>
                              <w:ind w:leftChars="0" w:left="0" w:firstLineChars="0" w:firstLine="0"/>
                              <w:jc w:val="left"/>
                              <w:rPr>
                                <w:sz w:val="22"/>
                                <w:szCs w:val="21"/>
                              </w:rPr>
                            </w:pPr>
                          </w:p>
                          <w:p w14:paraId="2205CABA" w14:textId="77777777" w:rsidR="001E6D67" w:rsidRPr="002D4663" w:rsidRDefault="001E6D67" w:rsidP="00E30D32">
                            <w:pPr>
                              <w:ind w:leftChars="0" w:left="0" w:firstLineChars="0" w:firstLine="0"/>
                              <w:jc w:val="left"/>
                              <w:rPr>
                                <w:color w:val="FF0000"/>
                              </w:rPr>
                            </w:pPr>
                          </w:p>
                          <w:p w14:paraId="55B94588" w14:textId="0DB37CA1" w:rsidR="001E6D67" w:rsidRPr="002D4663" w:rsidRDefault="001E6D67" w:rsidP="001E6D67">
                            <w:pPr>
                              <w:jc w:val="left"/>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9321" id="テキスト ボックス 4" o:spid="_x0000_s1049" type="#_x0000_t202" style="position:absolute;left:0;text-align:left;margin-left:19.8pt;margin-top:3.6pt;width:394.8pt;height:79.8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vOdwIAANcEAAAOAAAAZHJzL2Uyb0RvYy54bWysVMFu2zAMvQ/YPwi6L47TJFuDOkWWIMOA&#10;oC3QDj0rshwbkEVNUmJnxwYo9hH7hWHnfY9/ZJScpGnX07CLTIrUI/lI+uKyLiXZCGMLUAmNO11K&#10;hOKQFmqV0C9383cfKLGOqZRJUCKhW2Hp5fjtm4tKj0QPcpCpMARBlB1VOqG5c3oURZbnomS2A1oo&#10;NGZgSuZQNasoNaxC9FJGvW53GFVgUm2AC2vxdtYa6TjgZ5ng7jrLrHBEJhRzc+E04Vz6MxpfsNHK&#10;MJ0XfJ8G+4csSlYoDHqEmjHHyNoUf0GVBTdgIXMdDmUEWVZwEWrAauLui2puc6ZFqAXJsfpIk/1/&#10;sPxqc2NIkSa0T4liJbao2T02Dz+bh9/N7jtpdj+a3a55+IU66Xu6Km1H+OpW4ztXf4Qa2364t3jp&#10;WagzU/ov1kfQjsRvj2SL2hGOl4NufHY+RBNHW4xKHxXEj56ea2PdJwEl8UJCDXYzkMw2C+ta14OL&#10;j2ZBFum8kDIofoLEVBqyYdh76UKSCP7MSypSJXR4NugG4Ge2MINPCIxzoV5H8UnMmM3bUClK+0Kk&#10;wno8YS0xXnL1sg58x+cH1paQbpFMA+10Ws3nBSIumHU3zOA4Ikm4Yu4aj0wCJgx7iZIczLfX7r0/&#10;TglaKalwvBNqv66ZEZTIzwrn5zzu9/0+BKU/eN9DxZxalqcWtS6ngCzGuMyaB9H7O3kQMwPlPW7i&#10;xEdFE1McYyfUHcSpa5cON5mLySQ44QZo5hbqVnMP7bvmmbyr75nR+547HJcrOCwCG71ofevrXyqY&#10;rB1kRZgLT3TL6p5/3J4wWftN9+t5qgevp//R+A8AAAD//wMAUEsDBBQABgAIAAAAIQDRHBYA3gAA&#10;AAgBAAAPAAAAZHJzL2Rvd25yZXYueG1sTI89T8MwEIZ3JP6DdUhs1CGIkIY4VQXqAAMVhaHdnPiI&#10;I/wRxW7q/nuOCbY7vY/ee65eJWvYjFMYvBNwu8iAoeu8Glwv4PNjc1MCC1E6JY13KOCMAVbN5UUt&#10;K+VP7h3nXewZlbhQSQE6xrHiPHQarQwLP6Kj7MtPVkZap56rSZ6o3BqeZ1nBrRwcXdByxCeN3ffu&#10;aAX0r+3L/BzSefu21mZvNvdJFgchrq/S+hFYxBT/YPjVJ3VoyKn1R6cCMwLulgWRAh5yYBSX+ZKG&#10;lriiKIE3Nf//QPMDAAD//wMAUEsBAi0AFAAGAAgAAAAhALaDOJL+AAAA4QEAABMAAAAAAAAAAAAA&#10;AAAAAAAAAFtDb250ZW50X1R5cGVzXS54bWxQSwECLQAUAAYACAAAACEAOP0h/9YAAACUAQAACwAA&#10;AAAAAAAAAAAAAAAvAQAAX3JlbHMvLnJlbHNQSwECLQAUAAYACAAAACEAI9ULzncCAADXBAAADgAA&#10;AAAAAAAAAAAAAAAuAgAAZHJzL2Uyb0RvYy54bWxQSwECLQAUAAYACAAAACEA0RwWAN4AAAAIAQAA&#10;DwAAAAAAAAAAAAAAAADRBAAAZHJzL2Rvd25yZXYueG1sUEsFBgAAAAAEAAQA8wAAANwFAAAAAA==&#10;" fillcolor="white [3201]" strokecolor="#4f81bd [3204]" strokeweight=".5pt">
                <v:stroke dashstyle="dash"/>
                <v:textbox>
                  <w:txbxContent>
                    <w:p w14:paraId="61D5795C" w14:textId="3D22348A" w:rsidR="001E6D67" w:rsidRDefault="00E30D32" w:rsidP="00752634">
                      <w:pPr>
                        <w:ind w:leftChars="0" w:left="0" w:firstLineChars="0" w:firstLine="0"/>
                        <w:jc w:val="left"/>
                        <w:rPr>
                          <w:sz w:val="22"/>
                          <w:szCs w:val="21"/>
                        </w:rPr>
                      </w:pPr>
                      <w:r w:rsidRPr="00E30D32">
                        <w:rPr>
                          <w:rFonts w:hint="eastAsia"/>
                          <w:sz w:val="22"/>
                          <w:szCs w:val="21"/>
                        </w:rPr>
                        <w:t>＜</w:t>
                      </w:r>
                      <w:r w:rsidR="001E6D67" w:rsidRPr="00E30D32">
                        <w:rPr>
                          <w:rFonts w:hint="eastAsia"/>
                          <w:sz w:val="22"/>
                          <w:szCs w:val="21"/>
                        </w:rPr>
                        <w:t>進捗</w:t>
                      </w:r>
                      <w:r w:rsidR="00752634" w:rsidRPr="00E30D32">
                        <w:rPr>
                          <w:rFonts w:hint="eastAsia"/>
                          <w:sz w:val="22"/>
                          <w:szCs w:val="21"/>
                        </w:rPr>
                        <w:t>状況のフォローアップ</w:t>
                      </w:r>
                      <w:r w:rsidRPr="00E30D32">
                        <w:rPr>
                          <w:rFonts w:hint="eastAsia"/>
                          <w:sz w:val="22"/>
                          <w:szCs w:val="21"/>
                        </w:rPr>
                        <w:t>＞</w:t>
                      </w:r>
                    </w:p>
                    <w:p w14:paraId="31FD8CFC" w14:textId="2250AB3C" w:rsidR="00E30D32" w:rsidRDefault="00E30D32" w:rsidP="00752634">
                      <w:pPr>
                        <w:ind w:leftChars="0" w:left="0" w:firstLineChars="0" w:firstLine="0"/>
                        <w:jc w:val="left"/>
                        <w:rPr>
                          <w:sz w:val="22"/>
                          <w:szCs w:val="21"/>
                        </w:rPr>
                      </w:pPr>
                    </w:p>
                    <w:p w14:paraId="2205CABA" w14:textId="77777777" w:rsidR="001E6D67" w:rsidRPr="002D4663" w:rsidRDefault="001E6D67" w:rsidP="00E30D32">
                      <w:pPr>
                        <w:ind w:leftChars="0" w:left="0" w:firstLineChars="0" w:firstLine="0"/>
                        <w:jc w:val="left"/>
                        <w:rPr>
                          <w:color w:val="FF0000"/>
                        </w:rPr>
                      </w:pPr>
                    </w:p>
                    <w:p w14:paraId="55B94588" w14:textId="0DB37CA1" w:rsidR="001E6D67" w:rsidRPr="002D4663" w:rsidRDefault="001E6D67" w:rsidP="001E6D67">
                      <w:pPr>
                        <w:jc w:val="left"/>
                        <w:rPr>
                          <w:color w:val="FF0000"/>
                        </w:rPr>
                      </w:pPr>
                    </w:p>
                  </w:txbxContent>
                </v:textbox>
                <w10:wrap anchorx="margin"/>
              </v:shape>
            </w:pict>
          </mc:Fallback>
        </mc:AlternateContent>
      </w:r>
      <w:r>
        <w:rPr>
          <w:noProof/>
          <w:kern w:val="0"/>
          <w:szCs w:val="24"/>
        </w:rPr>
        <mc:AlternateContent>
          <mc:Choice Requires="wps">
            <w:drawing>
              <wp:anchor distT="0" distB="0" distL="114300" distR="114300" simplePos="0" relativeHeight="252030464" behindDoc="0" locked="0" layoutInCell="1" allowOverlap="1" wp14:anchorId="3BC18130" wp14:editId="3B9A82EC">
                <wp:simplePos x="0" y="0"/>
                <wp:positionH relativeFrom="column">
                  <wp:posOffset>4053840</wp:posOffset>
                </wp:positionH>
                <wp:positionV relativeFrom="paragraph">
                  <wp:posOffset>232410</wp:posOffset>
                </wp:positionV>
                <wp:extent cx="1276350" cy="685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276350" cy="685800"/>
                        </a:xfrm>
                        <a:prstGeom prst="rect">
                          <a:avLst/>
                        </a:prstGeom>
                        <a:noFill/>
                        <a:ln w="6350">
                          <a:noFill/>
                        </a:ln>
                      </wps:spPr>
                      <wps:txbx>
                        <w:txbxContent>
                          <w:p w14:paraId="20DBA518" w14:textId="77777777" w:rsidR="00E30D32" w:rsidRPr="00BB5A62" w:rsidRDefault="00752634" w:rsidP="00752634">
                            <w:pPr>
                              <w:ind w:leftChars="0" w:left="0" w:firstLineChars="0" w:firstLine="0"/>
                              <w:rPr>
                                <w:rFonts w:ascii="游ゴシック" w:eastAsia="游ゴシック" w:hAnsi="游ゴシック"/>
                                <w:sz w:val="20"/>
                                <w:szCs w:val="18"/>
                              </w:rPr>
                            </w:pPr>
                            <w:r w:rsidRPr="00BB5A62">
                              <w:rPr>
                                <w:rFonts w:ascii="游ゴシック" w:eastAsia="游ゴシック" w:hAnsi="游ゴシック" w:hint="eastAsia"/>
                                <w:sz w:val="20"/>
                                <w:szCs w:val="18"/>
                              </w:rPr>
                              <w:t>５</w:t>
                            </w:r>
                            <w:r w:rsidRPr="00BB5A62">
                              <w:rPr>
                                <w:rFonts w:ascii="游ゴシック" w:eastAsia="游ゴシック" w:hAnsi="游ゴシック"/>
                                <w:sz w:val="20"/>
                                <w:szCs w:val="18"/>
                              </w:rPr>
                              <w:t>年経過時</w:t>
                            </w:r>
                            <w:r w:rsidRPr="00BB5A62">
                              <w:rPr>
                                <w:rFonts w:ascii="游ゴシック" w:eastAsia="游ゴシック" w:hAnsi="游ゴシック" w:hint="eastAsia"/>
                                <w:sz w:val="20"/>
                                <w:szCs w:val="18"/>
                              </w:rPr>
                              <w:t>に</w:t>
                            </w:r>
                          </w:p>
                          <w:p w14:paraId="71B6B741" w14:textId="67CCBFC0" w:rsidR="00752634" w:rsidRPr="00BB5A62" w:rsidRDefault="00752634" w:rsidP="00752634">
                            <w:pPr>
                              <w:ind w:leftChars="0" w:left="0" w:firstLineChars="0" w:firstLine="0"/>
                              <w:rPr>
                                <w:rFonts w:ascii="游ゴシック" w:eastAsia="游ゴシック" w:hAnsi="游ゴシック"/>
                                <w:sz w:val="20"/>
                                <w:szCs w:val="18"/>
                              </w:rPr>
                            </w:pPr>
                            <w:r w:rsidRPr="00BB5A62">
                              <w:rPr>
                                <w:rFonts w:ascii="游ゴシック" w:eastAsia="游ゴシック" w:hAnsi="游ゴシック"/>
                                <w:sz w:val="20"/>
                                <w:szCs w:val="18"/>
                              </w:rPr>
                              <w:t>中間</w:t>
                            </w:r>
                            <w:r w:rsidRPr="00BB5A62">
                              <w:rPr>
                                <w:rFonts w:ascii="游ゴシック" w:eastAsia="游ゴシック" w:hAnsi="游ゴシック" w:hint="eastAsia"/>
                                <w:sz w:val="20"/>
                                <w:szCs w:val="18"/>
                              </w:rPr>
                              <w:t>検証</w:t>
                            </w:r>
                            <w:r w:rsidR="00E30D32" w:rsidRPr="00BB5A62">
                              <w:rPr>
                                <w:rFonts w:ascii="游ゴシック" w:eastAsia="游ゴシック" w:hAnsi="游ゴシック" w:hint="eastAsia"/>
                                <w:sz w:val="20"/>
                                <w:szCs w:val="18"/>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8130" id="テキスト ボックス 58" o:spid="_x0000_s1050" type="#_x0000_t202" style="position:absolute;left:0;text-align:left;margin-left:319.2pt;margin-top:18.3pt;width:100.5pt;height:54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cTQIAAGwEAAAOAAAAZHJzL2Uyb0RvYy54bWysVEtu2zAQ3RfoHQjua9munaRG5MBN4KJA&#10;kARIiqxpirIFSByWpC2lyxgIeoheoei659FF+kh/4qZdFd1QQ87/vRmdnjVVyVbKuoJ0ynudLmdK&#10;S8oKPU/5p7vpmxPOnBc6EyVplfIH5fjZ+PWr09qMVJ8WVGbKMgTRblSblC+8N6MkcXKhKuE6ZJSG&#10;MidbCY+rnSeZFTWiV2XS73aPkppsZixJ5RxeLzZKPo7x81xJf53nTnlWphy1+XjaeM7CmYxPxWhu&#10;hVkUcluG+IcqKlFoJN2HuhBesKUt/ghVFdKSo9x3JFUJ5XkhVewB3fS6L7q5XQijYi8Ax5k9TO7/&#10;hZVXqxvLiizlQzClRQWO2vVT+/i9ffzZrr+ydv2tXa/bxx+4M9gAsNq4EfxuDTx9854aEL97d3gM&#10;ODS5rcIXHTLoAf3DHm7VeCaDU//46O0QKgnd0cnwpBv5SJ69jXX+g6KKBSHlFnRGlMXq0nlUAtOd&#10;SUimaVqUZaS01KxG0BD+Nw08Sg3H0MOm1iD5ZtZEEPqxgvA0o+wB/VnajIwzclqgiEvh/I2wmBHU&#10;jbn31zjykpCMthJnC7Jf/vYe7EEdtJzVmLmUu89LYRVn5UcNUt/1BoMwpPEyGB6jGmYPNbNDjV5W&#10;54Sx7mHDjIxisPflTswtVfdYj0nICpXQErlT7nfiud9sAtZLqskkGmEsjfCX+tbIEDqAFyC+a+6F&#10;NVsePBi8ot10itELOja2G9gnS095Ebl6RnWLP0Y6Urhdv7Azh/do9fyTGP8CAAD//wMAUEsDBBQA&#10;BgAIAAAAIQDPjqzA4QAAAAoBAAAPAAAAZHJzL2Rvd25yZXYueG1sTI/LTsMwEEX3SPyDNUjsqEMT&#10;rBDiVFWkCgnBoqUbdpPYTSL8CLHbBr6eYVWWM3N059xyNVvDTnoKg3cS7hcJMO1arwbXSdi/b+5y&#10;YCGiU2i80xK+dYBVdX1VYqH82W31aRc7RiEuFCihj3EsOA9try2GhR+1o9vBTxYjjVPH1YRnCreG&#10;L5NEcIuDow89jrrudfu5O1oJL/XmDbfN0uY/pn5+PazHr/3Hg5S3N/P6CVjUc7zA8KdP6lCRU+OP&#10;TgVmJIg0zwiVkAoBjIA8faRFQ2SWCeBVyf9XqH4BAAD//wMAUEsBAi0AFAAGAAgAAAAhALaDOJL+&#10;AAAA4QEAABMAAAAAAAAAAAAAAAAAAAAAAFtDb250ZW50X1R5cGVzXS54bWxQSwECLQAUAAYACAAA&#10;ACEAOP0h/9YAAACUAQAACwAAAAAAAAAAAAAAAAAvAQAAX3JlbHMvLnJlbHNQSwECLQAUAAYACAAA&#10;ACEAL8yp3E0CAABsBAAADgAAAAAAAAAAAAAAAAAuAgAAZHJzL2Uyb0RvYy54bWxQSwECLQAUAAYA&#10;CAAAACEAz46swOEAAAAKAQAADwAAAAAAAAAAAAAAAACnBAAAZHJzL2Rvd25yZXYueG1sUEsFBgAA&#10;AAAEAAQA8wAAALUFAAAAAA==&#10;" filled="f" stroked="f" strokeweight=".5pt">
                <v:textbox>
                  <w:txbxContent>
                    <w:p w14:paraId="20DBA518" w14:textId="77777777" w:rsidR="00E30D32" w:rsidRPr="00BB5A62" w:rsidRDefault="00752634" w:rsidP="00752634">
                      <w:pPr>
                        <w:ind w:leftChars="0" w:left="0" w:firstLineChars="0" w:firstLine="0"/>
                        <w:rPr>
                          <w:rFonts w:ascii="游ゴシック" w:eastAsia="游ゴシック" w:hAnsi="游ゴシック"/>
                          <w:sz w:val="20"/>
                          <w:szCs w:val="18"/>
                        </w:rPr>
                      </w:pPr>
                      <w:r w:rsidRPr="00BB5A62">
                        <w:rPr>
                          <w:rFonts w:ascii="游ゴシック" w:eastAsia="游ゴシック" w:hAnsi="游ゴシック" w:hint="eastAsia"/>
                          <w:sz w:val="20"/>
                          <w:szCs w:val="18"/>
                        </w:rPr>
                        <w:t>５</w:t>
                      </w:r>
                      <w:r w:rsidRPr="00BB5A62">
                        <w:rPr>
                          <w:rFonts w:ascii="游ゴシック" w:eastAsia="游ゴシック" w:hAnsi="游ゴシック"/>
                          <w:sz w:val="20"/>
                          <w:szCs w:val="18"/>
                        </w:rPr>
                        <w:t>年経過時</w:t>
                      </w:r>
                      <w:r w:rsidRPr="00BB5A62">
                        <w:rPr>
                          <w:rFonts w:ascii="游ゴシック" w:eastAsia="游ゴシック" w:hAnsi="游ゴシック" w:hint="eastAsia"/>
                          <w:sz w:val="20"/>
                          <w:szCs w:val="18"/>
                        </w:rPr>
                        <w:t>に</w:t>
                      </w:r>
                    </w:p>
                    <w:p w14:paraId="71B6B741" w14:textId="67CCBFC0" w:rsidR="00752634" w:rsidRPr="00BB5A62" w:rsidRDefault="00752634" w:rsidP="00752634">
                      <w:pPr>
                        <w:ind w:leftChars="0" w:left="0" w:firstLineChars="0" w:firstLine="0"/>
                        <w:rPr>
                          <w:rFonts w:ascii="游ゴシック" w:eastAsia="游ゴシック" w:hAnsi="游ゴシック"/>
                          <w:sz w:val="20"/>
                          <w:szCs w:val="18"/>
                        </w:rPr>
                      </w:pPr>
                      <w:r w:rsidRPr="00BB5A62">
                        <w:rPr>
                          <w:rFonts w:ascii="游ゴシック" w:eastAsia="游ゴシック" w:hAnsi="游ゴシック"/>
                          <w:sz w:val="20"/>
                          <w:szCs w:val="18"/>
                        </w:rPr>
                        <w:t>中間</w:t>
                      </w:r>
                      <w:r w:rsidRPr="00BB5A62">
                        <w:rPr>
                          <w:rFonts w:ascii="游ゴシック" w:eastAsia="游ゴシック" w:hAnsi="游ゴシック" w:hint="eastAsia"/>
                          <w:sz w:val="20"/>
                          <w:szCs w:val="18"/>
                        </w:rPr>
                        <w:t>検証</w:t>
                      </w:r>
                      <w:r w:rsidR="00E30D32" w:rsidRPr="00BB5A62">
                        <w:rPr>
                          <w:rFonts w:ascii="游ゴシック" w:eastAsia="游ゴシック" w:hAnsi="游ゴシック" w:hint="eastAsia"/>
                          <w:sz w:val="20"/>
                          <w:szCs w:val="18"/>
                        </w:rPr>
                        <w:t>を実施</w:t>
                      </w:r>
                    </w:p>
                  </w:txbxContent>
                </v:textbox>
              </v:shape>
            </w:pict>
          </mc:Fallback>
        </mc:AlternateContent>
      </w:r>
      <w:r>
        <w:rPr>
          <w:noProof/>
          <w:kern w:val="0"/>
          <w:szCs w:val="24"/>
        </w:rPr>
        <mc:AlternateContent>
          <mc:Choice Requires="wps">
            <w:drawing>
              <wp:anchor distT="0" distB="0" distL="114300" distR="114300" simplePos="0" relativeHeight="252046848" behindDoc="0" locked="0" layoutInCell="1" allowOverlap="1" wp14:anchorId="28845635" wp14:editId="3470523E">
                <wp:simplePos x="0" y="0"/>
                <wp:positionH relativeFrom="column">
                  <wp:posOffset>3630930</wp:posOffset>
                </wp:positionH>
                <wp:positionV relativeFrom="paragraph">
                  <wp:posOffset>243840</wp:posOffset>
                </wp:positionV>
                <wp:extent cx="662940" cy="396240"/>
                <wp:effectExtent l="0" t="0" r="0" b="3810"/>
                <wp:wrapNone/>
                <wp:docPr id="83" name="テキスト ボックス 83"/>
                <wp:cNvGraphicFramePr/>
                <a:graphic xmlns:a="http://schemas.openxmlformats.org/drawingml/2006/main">
                  <a:graphicData uri="http://schemas.microsoft.com/office/word/2010/wordprocessingShape">
                    <wps:wsp>
                      <wps:cNvSpPr txBox="1"/>
                      <wps:spPr>
                        <a:xfrm>
                          <a:off x="0" y="0"/>
                          <a:ext cx="662940" cy="396240"/>
                        </a:xfrm>
                        <a:prstGeom prst="rect">
                          <a:avLst/>
                        </a:prstGeom>
                        <a:noFill/>
                        <a:ln w="6350">
                          <a:noFill/>
                        </a:ln>
                      </wps:spPr>
                      <wps:txbx>
                        <w:txbxContent>
                          <w:p w14:paraId="3C2576FB" w14:textId="4D62A8F2"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5635" id="テキスト ボックス 83" o:spid="_x0000_s1051" type="#_x0000_t202" style="position:absolute;left:0;text-align:left;margin-left:285.9pt;margin-top:19.2pt;width:52.2pt;height:31.2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hyUAIAAGsEAAAOAAAAZHJzL2Uyb0RvYy54bWysVEtu2zAQ3RfoHQjua9mO48ZG5MBNkKJA&#10;kARwiqxpiooFSByWpCOlyxgIeoheoei659FF+kjZTpB2VXRDzXCG83lvRscnTVWye2VdQTrlg16f&#10;M6UlZYW+S/nnm/N3R5w5L3QmStIq5Q/K8ZPZ2zfHtZmqIa2ozJRlCKLdtDYpX3lvpkni5EpVwvXI&#10;KA1jTrYSHqq9SzIrakSvymTY74+TmmxmLEnlHG7POiOfxfh5rqS/ynOnPCtTjtp8PG08l+FMZsdi&#10;emeFWRVyW4b4hyoqUWgk3Yc6E16wtS3+CFUV0pKj3PckVQnleSFV7AHdDPqvulmshFGxF4DjzB4m&#10;9//Cysv7a8uKLOVHB5xpUYGjdvPUPv5oH3+1m2+s3XxvN5v28Sd0Bh8AVhs3xbuFwUvffKAGxO/u&#10;HS4DDk1uq/BFhwx2QP+wh1s1nklcjsfDyQgWCdPBZDyEjOjJ82Njnf+oqGJBSLkFmxFkcX/hfOe6&#10;cwm5NJ0XZRkZLTWrkeDgsB8f7C0IXmrkCC10pQbJN8smYjDc97Gk7AHtWeomxhl5XqCIC+H8tbAY&#10;EdSNsfdXOPKSkIy2Emcrsl//dh/8wRysnNUYuZS7L2thFWflJw1OJ4NRgMNHZXT4fgjFvrQsX1r0&#10;ujolTPUAC2ZkFIO/L3dibqm6xXbMQ1aYhJbInXK/E099twjYLqnm8+iEqTTCX+iFkSF0gDVAfNPc&#10;Cmu2PHgQeEm74RTTV3R0vh0h87WnvIhcBaA7VLf4Y6Ij29vtCyvzUo9ez/+I2W8AAAD//wMAUEsD&#10;BBQABgAIAAAAIQDvcAL34gAAAAoBAAAPAAAAZHJzL2Rvd25yZXYueG1sTI/LTsMwEEX3SPyDNUjs&#10;qN1A0yjEqapIFRIqi5Zu2E1iN4nwI8RuG/h6pitYju7RvWeK1WQNO+sx9N5JmM8EMO0ar3rXSji8&#10;bx4yYCGiU2i80xK+dYBVeXtTYK78xe30eR9bRiUu5Cihi3HIOQ9Npy2GmR+0o+zoR4uRzrHlasQL&#10;lVvDEyFSbrF3tNDhoKtON5/7k5XwWm3ecFcnNvsx1cv2uB6+Dh8LKe/vpvUzsKin+AfDVZ/UoSSn&#10;2p+cCsxIWCznpB4lPGZPwAhIl2kCrCZSiAx4WfD/L5S/AAAA//8DAFBLAQItABQABgAIAAAAIQC2&#10;gziS/gAAAOEBAAATAAAAAAAAAAAAAAAAAAAAAABbQ29udGVudF9UeXBlc10ueG1sUEsBAi0AFAAG&#10;AAgAAAAhADj9If/WAAAAlAEAAAsAAAAAAAAAAAAAAAAALwEAAF9yZWxzLy5yZWxzUEsBAi0AFAAG&#10;AAgAAAAhADSzWHJQAgAAawQAAA4AAAAAAAAAAAAAAAAALgIAAGRycy9lMm9Eb2MueG1sUEsBAi0A&#10;FAAGAAgAAAAhAO9wAvfiAAAACgEAAA8AAAAAAAAAAAAAAAAAqgQAAGRycy9kb3ducmV2LnhtbFBL&#10;BQYAAAAABAAEAPMAAAC5BQAAAAA=&#10;" filled="f" stroked="f" strokeweight=".5pt">
                <v:textbox>
                  <w:txbxContent>
                    <w:p w14:paraId="3C2576FB" w14:textId="4D62A8F2"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12</w:t>
                      </w:r>
                    </w:p>
                  </w:txbxContent>
                </v:textbox>
              </v:shape>
            </w:pict>
          </mc:Fallback>
        </mc:AlternateContent>
      </w:r>
      <w:r>
        <w:rPr>
          <w:noProof/>
          <w:kern w:val="0"/>
          <w:szCs w:val="24"/>
        </w:rPr>
        <mc:AlternateContent>
          <mc:Choice Requires="wps">
            <w:drawing>
              <wp:anchor distT="0" distB="0" distL="114300" distR="114300" simplePos="0" relativeHeight="252044800" behindDoc="0" locked="0" layoutInCell="1" allowOverlap="1" wp14:anchorId="5E509EA9" wp14:editId="2CBDEFCF">
                <wp:simplePos x="0" y="0"/>
                <wp:positionH relativeFrom="column">
                  <wp:posOffset>2857500</wp:posOffset>
                </wp:positionH>
                <wp:positionV relativeFrom="paragraph">
                  <wp:posOffset>243840</wp:posOffset>
                </wp:positionV>
                <wp:extent cx="567690" cy="396240"/>
                <wp:effectExtent l="0" t="0" r="0" b="3810"/>
                <wp:wrapNone/>
                <wp:docPr id="82" name="テキスト ボックス 82"/>
                <wp:cNvGraphicFramePr/>
                <a:graphic xmlns:a="http://schemas.openxmlformats.org/drawingml/2006/main">
                  <a:graphicData uri="http://schemas.microsoft.com/office/word/2010/wordprocessingShape">
                    <wps:wsp>
                      <wps:cNvSpPr txBox="1"/>
                      <wps:spPr>
                        <a:xfrm>
                          <a:off x="0" y="0"/>
                          <a:ext cx="567690" cy="396240"/>
                        </a:xfrm>
                        <a:prstGeom prst="rect">
                          <a:avLst/>
                        </a:prstGeom>
                        <a:noFill/>
                        <a:ln w="6350">
                          <a:noFill/>
                        </a:ln>
                      </wps:spPr>
                      <wps:txbx>
                        <w:txbxContent>
                          <w:p w14:paraId="457A7783" w14:textId="4C6F31AA"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9EA9" id="テキスト ボックス 82" o:spid="_x0000_s1052" type="#_x0000_t202" style="position:absolute;left:0;text-align:left;margin-left:225pt;margin-top:19.2pt;width:44.7pt;height:31.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rNUgIAAGsEAAAOAAAAZHJzL2Uyb0RvYy54bWysVEtu2zAQ3RfoHQjua9lO7MRG5MBNkKJA&#10;kARwiqxpiooFSByWpCOlyxgoeoheoei659FF+kjZTpB2VXRDzXA+nHlvRienTVWyB2VdQTrlg16f&#10;M6UlZYW+T/mn24t3x5w5L3QmStIq5Y/K8dPZ2zcntZmqIa2ozJRlSKLdtDYpX3lvpkni5EpVwvXI&#10;KA1jTrYSHqq9TzIramSvymTY74+TmmxmLEnlHG7POyOfxfx5rqS/znOnPCtTjtp8PG08l+FMZidi&#10;em+FWRVyW4b4hyoqUWg8uk91Lrxga1v8kaoqpCVHue9JqhLK80Kq2AO6GfRfdbNYCaNiLwDHmT1M&#10;7v+llVcPN5YVWcqPh5xpUYGjdvO1ffrRPv1qN99Yu/nebjbt00/oDD4ArDZuiriFQaRv3lMD4nf3&#10;DpcBhya3VfiiQwY7oH/cw60azyQuR+Oj8QQWCdPBZDw8jHQkz8HGOv9BUcWCkHILNiPI4uHSeRQC&#10;151LeEvTRVGWkdFSszrl44NRPwbsLYgoNQJDC12pQfLNsokYDPf9LSl7RHuWuolxRl4UKOJSOH8j&#10;LEYEdWPs/TWOvCQ8RluJsxXZL3+7D/5gDlbOaoxcyt3ntbCKs/KjBqeTwSEgYD4qh6OjIRT70rJ8&#10;adHr6oww1QMsmJFRDP6+3Im5peoO2zEPr8IktMTbKfc78cx3i4Dtkmo+j06YSiP8pV4YGVIHWAPE&#10;t82dsGbLgweBV7QbTjF9RUfn2xEyX3vKi8hVALpDdYs/JjpSuN2+sDIv9ej1/I+Y/QYAAP//AwBQ&#10;SwMEFAAGAAgAAAAhAM83w8DhAAAACgEAAA8AAABkcnMvZG93bnJldi54bWxMj8FOwzAMhu9IvENk&#10;JG4sYVtRKU2nqdKEhOCwsQs3t/HaiiYpTbYVnh5zGjdb/vT7+/PVZHtxojF03mm4nykQ5GpvOtdo&#10;2L9v7lIQIaIz2HtHGr4pwKq4vsoxM/7stnTaxUZwiAsZamhjHDIpQ92SxTDzAzm+HfxoMfI6NtKM&#10;eOZw28u5Ug/SYuf4Q4sDlS3Vn7uj1fBSbt5wW81t+tOXz6+H9fC1/0i0vr2Z1k8gIk3xAsOfPqtD&#10;wU6VPzoTRK9hmSjuEjUs0iUIBpLFIw8Vk0qlIItc/q9Q/AIAAP//AwBQSwECLQAUAAYACAAAACEA&#10;toM4kv4AAADhAQAAEwAAAAAAAAAAAAAAAAAAAAAAW0NvbnRlbnRfVHlwZXNdLnhtbFBLAQItABQA&#10;BgAIAAAAIQA4/SH/1gAAAJQBAAALAAAAAAAAAAAAAAAAAC8BAABfcmVscy8ucmVsc1BLAQItABQA&#10;BgAIAAAAIQAJWnrNUgIAAGsEAAAOAAAAAAAAAAAAAAAAAC4CAABkcnMvZTJvRG9jLnhtbFBLAQIt&#10;ABQABgAIAAAAIQDPN8PA4QAAAAoBAAAPAAAAAAAAAAAAAAAAAKwEAABkcnMvZG93bnJldi54bWxQ&#10;SwUGAAAAAAQABADzAAAAugUAAAAA&#10;" filled="f" stroked="f" strokeweight=".5pt">
                <v:textbox>
                  <w:txbxContent>
                    <w:p w14:paraId="457A7783" w14:textId="4C6F31AA"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11</w:t>
                      </w:r>
                    </w:p>
                  </w:txbxContent>
                </v:textbox>
              </v:shape>
            </w:pict>
          </mc:Fallback>
        </mc:AlternateContent>
      </w:r>
      <w:r>
        <w:rPr>
          <w:noProof/>
          <w:kern w:val="0"/>
          <w:szCs w:val="24"/>
        </w:rPr>
        <mc:AlternateContent>
          <mc:Choice Requires="wps">
            <w:drawing>
              <wp:anchor distT="0" distB="0" distL="114300" distR="114300" simplePos="0" relativeHeight="252042752" behindDoc="0" locked="0" layoutInCell="1" allowOverlap="1" wp14:anchorId="5FFEBD16" wp14:editId="6F199DED">
                <wp:simplePos x="0" y="0"/>
                <wp:positionH relativeFrom="column">
                  <wp:posOffset>2049780</wp:posOffset>
                </wp:positionH>
                <wp:positionV relativeFrom="paragraph">
                  <wp:posOffset>243840</wp:posOffset>
                </wp:positionV>
                <wp:extent cx="579120" cy="396240"/>
                <wp:effectExtent l="0" t="0" r="0" b="3810"/>
                <wp:wrapNone/>
                <wp:docPr id="81" name="テキスト ボックス 81"/>
                <wp:cNvGraphicFramePr/>
                <a:graphic xmlns:a="http://schemas.openxmlformats.org/drawingml/2006/main">
                  <a:graphicData uri="http://schemas.microsoft.com/office/word/2010/wordprocessingShape">
                    <wps:wsp>
                      <wps:cNvSpPr txBox="1"/>
                      <wps:spPr>
                        <a:xfrm>
                          <a:off x="0" y="0"/>
                          <a:ext cx="579120" cy="396240"/>
                        </a:xfrm>
                        <a:prstGeom prst="rect">
                          <a:avLst/>
                        </a:prstGeom>
                        <a:noFill/>
                        <a:ln w="6350">
                          <a:noFill/>
                        </a:ln>
                      </wps:spPr>
                      <wps:txbx>
                        <w:txbxContent>
                          <w:p w14:paraId="286616E0" w14:textId="32A0857E"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BD16" id="テキスト ボックス 81" o:spid="_x0000_s1053" type="#_x0000_t202" style="position:absolute;left:0;text-align:left;margin-left:161.4pt;margin-top:19.2pt;width:45.6pt;height:31.2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djTwIAAGsEAAAOAAAAZHJzL2Uyb0RvYy54bWysVEtu2zAQ3RfoHQjua/mbjxE5cBOkKBAk&#10;AZwia5qiYgEShyXpSOkyBooeolcouu55dJE+UrYTpF0V3VBDzv+9GZ2cNlXJHpR1BemUD3p9zpSW&#10;lBX6PuWfbi/eHXHmvNCZKEmrlD8qx09nb9+c1GaqhrSiMlOWIYh209qkfOW9mSaJkytVCdcjozSU&#10;OdlKeFztfZJZUSN6VSbDfv8gqclmxpJUzuH1vFPyWYyf50r66zx3yrMy5ajNx9PGcxnOZHYipvdW&#10;mFUht2WIf6iiEoVG0n2oc+EFW9vij1BVIS05yn1PUpVQnhdSxR7QzaD/qpvFShgVewE4zuxhcv8v&#10;rLx6uLGsyFJ+NOBMiwoctZuv7dOP9ulXu/nG2s33drNpn37izmADwGrjpvBbGHj65j01IH737vAY&#10;cGhyW4UvOmTQA/rHPdyq8UzicXJ4PBhCI6EaHR8Mx5GO5NnZWOc/KKpYEFJuwWYEWTxcOo9CYLoz&#10;Cbk0XRRlGRktNatTfjCa9KPDXgOPUsMxtNCVGiTfLJuIwXC062NJ2SPas9RNjDPyokARl8L5G2Ex&#10;IqgbY++vceQlIRltJc5WZL/87T3YgzloOasxcil3n9fCKs7KjxqcHg/GgID5eBlPDgM29qVm+VKj&#10;19UZYapBG6qLYrD35U7MLVV32I55yAqV0BK5U+534pnvFgHbJdV8Ho0wlUb4S70wMoQOsAaIb5s7&#10;Yc2WBw8Cr2g3nGL6io7OtiNkvvaUF5GrAHSH6hZ/THSkcLt9YWVe3qPV8z9i9hsAAP//AwBQSwME&#10;FAAGAAgAAAAhAMJF+bzgAAAACgEAAA8AAABkcnMvZG93bnJldi54bWxMj8FOwzAMhu9IvENkJG4s&#10;WSmoKk2nqdKEhOCwsQs3t/HaiiYpTbYVnh5zYjdb/vT7+4vVbAdxoin03mlYLhQIco03vWs17N83&#10;dxmIENEZHLwjDd8UYFVeXxWYG392WzrtYis4xIUcNXQxjrmUoenIYlj4kRzfDn6yGHmdWmkmPHO4&#10;HWSi1KO02Dv+0OFIVUfN5+5oNbxUmzfc1onNfobq+fWwHr/2Hw9a397M6ycQkeb4D8OfPqtDyU61&#10;PzoTxKDhPklYPfKQpSAYSJcpl6uZVCoDWRbyskL5CwAA//8DAFBLAQItABQABgAIAAAAIQC2gziS&#10;/gAAAOEBAAATAAAAAAAAAAAAAAAAAAAAAABbQ29udGVudF9UeXBlc10ueG1sUEsBAi0AFAAGAAgA&#10;AAAhADj9If/WAAAAlAEAAAsAAAAAAAAAAAAAAAAALwEAAF9yZWxzLy5yZWxzUEsBAi0AFAAGAAgA&#10;AAAhABTnh2NPAgAAawQAAA4AAAAAAAAAAAAAAAAALgIAAGRycy9lMm9Eb2MueG1sUEsBAi0AFAAG&#10;AAgAAAAhAMJF+bzgAAAACgEAAA8AAAAAAAAAAAAAAAAAqQQAAGRycy9kb3ducmV2LnhtbFBLBQYA&#10;AAAABAAEAPMAAAC2BQAAAAA=&#10;" filled="f" stroked="f" strokeweight=".5pt">
                <v:textbox>
                  <w:txbxContent>
                    <w:p w14:paraId="286616E0" w14:textId="32A0857E"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10</w:t>
                      </w:r>
                    </w:p>
                  </w:txbxContent>
                </v:textbox>
              </v:shape>
            </w:pict>
          </mc:Fallback>
        </mc:AlternateContent>
      </w:r>
      <w:r>
        <w:rPr>
          <w:noProof/>
          <w:kern w:val="0"/>
          <w:szCs w:val="24"/>
        </w:rPr>
        <mc:AlternateContent>
          <mc:Choice Requires="wps">
            <w:drawing>
              <wp:anchor distT="0" distB="0" distL="114300" distR="114300" simplePos="0" relativeHeight="252040704" behindDoc="0" locked="0" layoutInCell="1" allowOverlap="1" wp14:anchorId="030B1379" wp14:editId="56A4A31F">
                <wp:simplePos x="0" y="0"/>
                <wp:positionH relativeFrom="column">
                  <wp:posOffset>1264920</wp:posOffset>
                </wp:positionH>
                <wp:positionV relativeFrom="paragraph">
                  <wp:posOffset>243840</wp:posOffset>
                </wp:positionV>
                <wp:extent cx="499110" cy="396240"/>
                <wp:effectExtent l="0" t="0" r="0" b="3810"/>
                <wp:wrapNone/>
                <wp:docPr id="80" name="テキスト ボックス 80"/>
                <wp:cNvGraphicFramePr/>
                <a:graphic xmlns:a="http://schemas.openxmlformats.org/drawingml/2006/main">
                  <a:graphicData uri="http://schemas.microsoft.com/office/word/2010/wordprocessingShape">
                    <wps:wsp>
                      <wps:cNvSpPr txBox="1"/>
                      <wps:spPr>
                        <a:xfrm>
                          <a:off x="0" y="0"/>
                          <a:ext cx="499110" cy="396240"/>
                        </a:xfrm>
                        <a:prstGeom prst="rect">
                          <a:avLst/>
                        </a:prstGeom>
                        <a:noFill/>
                        <a:ln w="6350">
                          <a:noFill/>
                        </a:ln>
                      </wps:spPr>
                      <wps:txbx>
                        <w:txbxContent>
                          <w:p w14:paraId="32BC3BB1" w14:textId="66B3D0C9"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1379" id="テキスト ボックス 80" o:spid="_x0000_s1054" type="#_x0000_t202" style="position:absolute;left:0;text-align:left;margin-left:99.6pt;margin-top:19.2pt;width:39.3pt;height:31.2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0TUgIAAGsEAAAOAAAAZHJzL2Uyb0RvYy54bWysVEtu2zAQ3RfoHQjua9mOk8ZG5MBNkKJA&#10;kARwiqxpirIFSByWpCOlyxgIeoheoei659FF+kjZTpB2VXRDzXA+nHlvRienTVWye2VdQTrlg16f&#10;M6UlZYVepvzz7cW7Y86cFzoTJWmV8gfl+On07ZuT2kzUkFZUZsoyJNFuUpuUr7w3kyRxcqUq4Xpk&#10;lIYxJ1sJD9Uuk8yKGtmrMhn2+0dJTTYzlqRyDrfnnZFPY/48V9Jf57lTnpUpR20+njaei3Am0xMx&#10;WVphVoXcliH+oYpKFBqP7lOdCy/Y2hZ/pKoKaclR7nuSqoTyvJAq9oBuBv1X3cxXwqjYC8BxZg+T&#10;+39p5dX9jWVFlvJjwKNFBY7azVP7+KN9/NVuvrF2873dbNrHn9AZfABYbdwEcXODSN98oAbE7+4d&#10;LgMOTW6r8EWHDHbkftjDrRrPJC5H4/FgAIuE6WB8NBzF7MlzsLHOf1RUsSCk3ILNCLK4v3QehcB1&#10;5xLe0nRRlGVktNSsTvnRwWE/BuwtiCg1AkMLXalB8s2iiRgMR7s+FpQ9oD1L3cQ4Iy8KFHEpnL8R&#10;FiOCujH2/hpHXhIeo63E2Yrs17/dB38wBytnNUYu5e7LWljFWflJg9PxYAQImI/K6PD9EIp9aVm8&#10;tOh1dUaY6gEWzMgoBn9f7sTcUnWH7ZiFV2ESWuLtlPudeOa7RcB2STWbRSdMpRH+Us+NDKkDrAHi&#10;2+ZOWLPlwYPAK9oNp5i8oqPz7QiZrT3lReQqAN2husUfEx0p3G5fWJmXevR6/kdMfwMAAP//AwBQ&#10;SwMEFAAGAAgAAAAhAPwWwc7hAAAACgEAAA8AAABkcnMvZG93bnJldi54bWxMj81OwzAQhO9IvIO1&#10;SNyoTfhpGuJUVaQKCdFDSy/cNvE2iYjtELtt4OlZTnAczWjmm3w52V6caAyddxpuZwoEudqbzjUa&#10;9m/rmxREiOgM9t6Rhi8KsCwuL3LMjD+7LZ12sRFc4kKGGtoYh0zKULdkMcz8QI69gx8tRpZjI82I&#10;Zy63vUyUepQWO8cLLQ5UtlR/7I5Ww0u53uC2Smz63ZfPr4fV8Ll/f9D6+mpaPYGINMW/MPziMzoU&#10;zFT5ozNB9KwXi4SjGu7SexAcSOZz/lKxo1QKssjl/wvFDwAAAP//AwBQSwECLQAUAAYACAAAACEA&#10;toM4kv4AAADhAQAAEwAAAAAAAAAAAAAAAAAAAAAAW0NvbnRlbnRfVHlwZXNdLnhtbFBLAQItABQA&#10;BgAIAAAAIQA4/SH/1gAAAJQBAAALAAAAAAAAAAAAAAAAAC8BAABfcmVscy8ucmVsc1BLAQItABQA&#10;BgAIAAAAIQBJkc0TUgIAAGsEAAAOAAAAAAAAAAAAAAAAAC4CAABkcnMvZTJvRG9jLnhtbFBLAQIt&#10;ABQABgAIAAAAIQD8FsHO4QAAAAoBAAAPAAAAAAAAAAAAAAAAAKwEAABkcnMvZG93bnJldi54bWxQ&#10;SwUGAAAAAAQABADzAAAAugUAAAAA&#10;" filled="f" stroked="f" strokeweight=".5pt">
                <v:textbox>
                  <w:txbxContent>
                    <w:p w14:paraId="32BC3BB1" w14:textId="66B3D0C9"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9</w:t>
                      </w:r>
                    </w:p>
                  </w:txbxContent>
                </v:textbox>
              </v:shape>
            </w:pict>
          </mc:Fallback>
        </mc:AlternateContent>
      </w:r>
      <w:r>
        <w:rPr>
          <w:noProof/>
          <w:kern w:val="0"/>
          <w:szCs w:val="24"/>
        </w:rPr>
        <mc:AlternateContent>
          <mc:Choice Requires="wps">
            <w:drawing>
              <wp:anchor distT="0" distB="0" distL="114300" distR="114300" simplePos="0" relativeHeight="252038656" behindDoc="0" locked="0" layoutInCell="1" allowOverlap="1" wp14:anchorId="668CF952" wp14:editId="0E109CAF">
                <wp:simplePos x="0" y="0"/>
                <wp:positionH relativeFrom="column">
                  <wp:posOffset>438150</wp:posOffset>
                </wp:positionH>
                <wp:positionV relativeFrom="paragraph">
                  <wp:posOffset>243840</wp:posOffset>
                </wp:positionV>
                <wp:extent cx="499110" cy="39624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499110" cy="396240"/>
                        </a:xfrm>
                        <a:prstGeom prst="rect">
                          <a:avLst/>
                        </a:prstGeom>
                        <a:noFill/>
                        <a:ln w="6350">
                          <a:noFill/>
                        </a:ln>
                      </wps:spPr>
                      <wps:txbx>
                        <w:txbxContent>
                          <w:p w14:paraId="45A45B09" w14:textId="6DB04419"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F952" id="テキスト ボックス 79" o:spid="_x0000_s1055" type="#_x0000_t202" style="position:absolute;left:0;text-align:left;margin-left:34.5pt;margin-top:19.2pt;width:39.3pt;height:31.2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nXUwIAAGsEAAAOAAAAZHJzL2Uyb0RvYy54bWysVEtu2zAQ3RfoHQjuG9mOndRG5MBNkKJA&#10;kARwiqxpirIFSByWpCOlyxgIeoheoei659FF+kjZTpB2VXRDzXA+nHlvRienTVWye2VdQTrl/YMe&#10;Z0pLygq9TPnn24t37zlzXuhMlKRVyh+U46fTt29OajNRA1pRmSnLkES7SW1SvvLeTJLEyZWqhDsg&#10;ozSMOdlKeKh2mWRW1Mhelcmg1ztKarKZsSSVc7g974x8GvPnuZL+Os+d8qxMOWrz8bTxXIQzmZ6I&#10;ydIKsyrktgzxD1VUotB4dJ/qXHjB1rb4I1VVSEuOcn8gqUoozwupYg/opt971c18JYyKvQAcZ/Yw&#10;uf+XVl7d31hWZCk/HnOmRQWO2s1T+/ijffzVbr6xdvO93Wzax5/QGXwAWG3cBHFzg0jffKAGxO/u&#10;HS4DDk1uq/BFhwx2QP+wh1s1nklcDsfjfh8WCdPh+GgwjHQkz8HGOv9RUcWCkHILNiPI4v7SeRQC&#10;151LeEvTRVGWkdFSszrlR4ejXgzYWxBRagSGFrpSg+SbRRMxGIx2fSwoe0B7lrqJcUZeFCjiUjh/&#10;IyxGBHVj7P01jrwkPEZbibMV2a9/uw/+YA5WzmqMXMrdl7WwirPykwan4/4QEDAfleHoeADFvrQs&#10;Xlr0ujojTHUfC2ZkFIO/L3dibqm6w3bMwqswCS3xdsr9Tjzz3SJgu6SazaITptIIf6nnRobUAdYA&#10;8W1zJ6zZ8uBB4BXthlNMXtHR+XaEzNae8iJyFYDuUN3ij4mOFG63L6zMSz16Pf8jpr8BAAD//wMA&#10;UEsDBBQABgAIAAAAIQDHsQfK4QAAAAkBAAAPAAAAZHJzL2Rvd25yZXYueG1sTI/BTsMwEETvSPyD&#10;tUjcqE0pIYQ4VRWpQkJwaOmF2ybeJhHxOsRuG/h63BPcZjWrmTf5crK9ONLoO8cabmcKBHHtTMeN&#10;ht37+iYF4QOywd4xafgmD8vi8iLHzLgTb+i4DY2IIewz1NCGMGRS+roli37mBuLo7d1oMcRzbKQZ&#10;8RTDbS/nSiXSYsexocWBypbqz+3Bangp12+4qeY2/enL59f9avjafdxrfX01rZ5ABJrC3zOc8SM6&#10;FJGpcgc2XvQaksc4JWi4Sxcgzv7iIQFRRaFUCrLI5f8FxS8AAAD//wMAUEsBAi0AFAAGAAgAAAAh&#10;ALaDOJL+AAAA4QEAABMAAAAAAAAAAAAAAAAAAAAAAFtDb250ZW50X1R5cGVzXS54bWxQSwECLQAU&#10;AAYACAAAACEAOP0h/9YAAACUAQAACwAAAAAAAAAAAAAAAAAvAQAAX3JlbHMvLnJlbHNQSwECLQAU&#10;AAYACAAAACEA8gZ511MCAABrBAAADgAAAAAAAAAAAAAAAAAuAgAAZHJzL2Uyb0RvYy54bWxQSwEC&#10;LQAUAAYACAAAACEAx7EHyuEAAAAJAQAADwAAAAAAAAAAAAAAAACtBAAAZHJzL2Rvd25yZXYueG1s&#10;UEsFBgAAAAAEAAQA8wAAALsFAAAAAA==&#10;" filled="f" stroked="f" strokeweight=".5pt">
                <v:textbox>
                  <w:txbxContent>
                    <w:p w14:paraId="45A45B09" w14:textId="6DB04419" w:rsidR="00E30D32" w:rsidRPr="00E30D32" w:rsidRDefault="00E30D32" w:rsidP="00E30D32">
                      <w:pPr>
                        <w:ind w:leftChars="0" w:left="0" w:firstLineChars="0" w:firstLine="0"/>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8</w:t>
                      </w:r>
                    </w:p>
                  </w:txbxContent>
                </v:textbox>
              </v:shape>
            </w:pict>
          </mc:Fallback>
        </mc:AlternateContent>
      </w:r>
    </w:p>
    <w:p w14:paraId="2342195F" w14:textId="2C3FE36C" w:rsidR="001E6D67" w:rsidRPr="00B93DCD" w:rsidRDefault="00BB5A62" w:rsidP="007211F3">
      <w:pPr>
        <w:ind w:firstLineChars="77" w:firstLine="185"/>
        <w:rPr>
          <w:kern w:val="0"/>
          <w:szCs w:val="24"/>
        </w:rPr>
      </w:pPr>
      <w:r>
        <w:rPr>
          <w:noProof/>
          <w:kern w:val="0"/>
          <w:szCs w:val="24"/>
        </w:rPr>
        <mc:AlternateContent>
          <mc:Choice Requires="wps">
            <w:drawing>
              <wp:anchor distT="0" distB="0" distL="114300" distR="114300" simplePos="0" relativeHeight="252032512" behindDoc="0" locked="0" layoutInCell="1" allowOverlap="1" wp14:anchorId="0EB8677D" wp14:editId="71723D87">
                <wp:simplePos x="0" y="0"/>
                <wp:positionH relativeFrom="column">
                  <wp:posOffset>502920</wp:posOffset>
                </wp:positionH>
                <wp:positionV relativeFrom="paragraph">
                  <wp:posOffset>276860</wp:posOffset>
                </wp:positionV>
                <wp:extent cx="3585210" cy="35052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85210" cy="350520"/>
                        </a:xfrm>
                        <a:prstGeom prst="rect">
                          <a:avLst/>
                        </a:prstGeom>
                        <a:noFill/>
                        <a:ln w="6350">
                          <a:noFill/>
                        </a:ln>
                      </wps:spPr>
                      <wps:txbx>
                        <w:txbxContent>
                          <w:p w14:paraId="11B906E8" w14:textId="55E1305C" w:rsidR="00752634" w:rsidRPr="00752634" w:rsidRDefault="00752634" w:rsidP="00752634">
                            <w:pPr>
                              <w:ind w:leftChars="0" w:left="0" w:firstLineChars="0" w:firstLine="0"/>
                              <w:rPr>
                                <w:rFonts w:ascii="游ゴシック" w:eastAsia="游ゴシック" w:hAnsi="游ゴシック"/>
                                <w:sz w:val="20"/>
                                <w:szCs w:val="18"/>
                              </w:rPr>
                            </w:pPr>
                            <w:r w:rsidRPr="00752634">
                              <w:rPr>
                                <w:rFonts w:ascii="游ゴシック" w:eastAsia="游ゴシック" w:hAnsi="游ゴシック" w:hint="eastAsia"/>
                                <w:sz w:val="20"/>
                                <w:szCs w:val="18"/>
                              </w:rPr>
                              <w:t>毎年度</w:t>
                            </w:r>
                            <w:r w:rsidR="009A1A51">
                              <w:rPr>
                                <w:rFonts w:ascii="游ゴシック" w:eastAsia="游ゴシック" w:hAnsi="游ゴシック" w:hint="eastAsia"/>
                                <w:sz w:val="20"/>
                                <w:szCs w:val="18"/>
                              </w:rPr>
                              <w:t>、</w:t>
                            </w:r>
                            <w:r w:rsidRPr="00752634">
                              <w:rPr>
                                <w:rFonts w:ascii="游ゴシック" w:eastAsia="游ゴシック" w:hAnsi="游ゴシック" w:hint="eastAsia"/>
                                <w:sz w:val="20"/>
                                <w:szCs w:val="18"/>
                              </w:rPr>
                              <w:t>個別施策の進捗管理</w:t>
                            </w:r>
                            <w:r w:rsidR="009A1A51">
                              <w:rPr>
                                <w:rFonts w:ascii="游ゴシック" w:eastAsia="游ゴシック" w:hAnsi="游ゴシック" w:hint="eastAsia"/>
                                <w:sz w:val="20"/>
                                <w:szCs w:val="18"/>
                              </w:rPr>
                              <w:t xml:space="preserve"> </w:t>
                            </w:r>
                            <w:r w:rsidR="00E30D32">
                              <w:rPr>
                                <w:rFonts w:ascii="游ゴシック" w:eastAsia="游ゴシック" w:hAnsi="游ゴシック" w:hint="eastAsia"/>
                                <w:sz w:val="20"/>
                                <w:szCs w:val="18"/>
                              </w:rPr>
                              <w:t>⇔</w:t>
                            </w:r>
                            <w:r w:rsidR="009A1A51">
                              <w:rPr>
                                <w:rFonts w:ascii="游ゴシック" w:eastAsia="游ゴシック" w:hAnsi="游ゴシック" w:hint="eastAsia"/>
                                <w:sz w:val="20"/>
                                <w:szCs w:val="18"/>
                              </w:rPr>
                              <w:t xml:space="preserve"> </w:t>
                            </w:r>
                            <w:r w:rsidR="00E30D32">
                              <w:rPr>
                                <w:rFonts w:ascii="游ゴシック" w:eastAsia="游ゴシック" w:hAnsi="游ゴシック" w:hint="eastAsia"/>
                                <w:sz w:val="20"/>
                                <w:szCs w:val="18"/>
                              </w:rPr>
                              <w:t>必要に</w:t>
                            </w:r>
                            <w:r w:rsidRPr="00752634">
                              <w:rPr>
                                <w:rFonts w:ascii="游ゴシック" w:eastAsia="游ゴシック" w:hAnsi="游ゴシック" w:hint="eastAsia"/>
                                <w:sz w:val="20"/>
                                <w:szCs w:val="18"/>
                              </w:rPr>
                              <w:t>応じ取組</w:t>
                            </w:r>
                            <w:r w:rsidR="00E30D32">
                              <w:rPr>
                                <w:rFonts w:ascii="游ゴシック" w:eastAsia="游ゴシック" w:hAnsi="游ゴシック" w:hint="eastAsia"/>
                                <w:sz w:val="20"/>
                                <w:szCs w:val="18"/>
                              </w:rPr>
                              <w:t>を</w:t>
                            </w:r>
                            <w:r w:rsidRPr="00752634">
                              <w:rPr>
                                <w:rFonts w:ascii="游ゴシック" w:eastAsia="游ゴシック" w:hAnsi="游ゴシック" w:hint="eastAsia"/>
                                <w:sz w:val="20"/>
                                <w:szCs w:val="18"/>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677D" id="テキスト ボックス 62" o:spid="_x0000_s1056" type="#_x0000_t202" style="position:absolute;left:0;text-align:left;margin-left:39.6pt;margin-top:21.8pt;width:282.3pt;height:27.6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QTUAIAAGwEAAAOAAAAZHJzL2Uyb0RvYy54bWysVN1u0zAUvkfiHSzfs7RdO0bVdCqbhpCm&#10;bVKHdu06Thsp8TG2u2RcrhLiIXgFxDXPkxfhs9N21eAKceMc+/x/3zmZnDVVyR6UdQXplPePepwp&#10;LSkr9DLln+4u35xy5rzQmShJq5Q/KsfPpq9fTWozVgNaUZkpyxBEu3FtUr7y3oyTxMmVqoQ7IqM0&#10;lDnZSnhc7TLJrKgRvSqTQa93ktRkM2NJKufwetEp+TTGz3Ml/U2eO+VZmXLU5uNp47kIZzKdiPHS&#10;CrMq5LYM8Q9VVKLQSLoPdSG8YGtb/BGqKqQlR7k/klQllOeFVLEHdNPvvehmvhJGxV4AjjN7mNz/&#10;CyuvH24tK7KUnww406ICR+3ma/v0o3361W6+sXbzvd1s2qefuDPYALDauDH85gaevnlPDYjfvTs8&#10;Bhya3Fbhiw4Z9ID+cQ+3ajyTeDwenY4GfagkdMej3mgQ+UievY11/oOiigUh5RZ0RpTFw5XzqASm&#10;O5OQTNNlUZaR0lKzGj0hanTYa+BRajiGHrpag+SbRRNBGJzsGllQ9oj+LHUj44y8LFDElXD+VljM&#10;COrG3PsbHHlJSEZbibMV2S9/ew/2oA5azmrMXMrd57WwirPyowap7/rDYRjSeBmO3gIPZg81i0ON&#10;XlfnhLHuY8OMjGKw9+VOzC1V91iPWcgKldASuVPud+K57zYB6yXVbBaNMJZG+Cs9NzKEDrAGiO+a&#10;e2HNlgcPBq9pN51i/IKOzrYjZLb2lBeRqwB0h+oWf4x0pHC7fmFnDu/R6vknMf0NAAD//wMAUEsD&#10;BBQABgAIAAAAIQBkKad04AAAAAgBAAAPAAAAZHJzL2Rvd25yZXYueG1sTI9BT4NAFITvJv6HzTPx&#10;ZhdpRYosTUPSmBh7aO3F24N9BSL7Ftlti/5615MeJzOZ+SZfTaYXZxpdZ1nB/SwCQVxb3XGj4PC2&#10;uUtBOI+ssbdMCr7Iwaq4vsox0/bCOzrvfSNCCbsMFbTeD5mUrm7JoJvZgTh4Rzsa9EGOjdQjXkK5&#10;6WUcRYk02HFYaHGgsqX6Y38yCl7KzRZ3VWzS7758fj2uh8/D+4NStzfT+gmEp8n/heEXP6BDEZgq&#10;e2LtRK/gcRmHpILFPAER/GQxD1cqBcs0BVnk8v+B4gcAAP//AwBQSwECLQAUAAYACAAAACEAtoM4&#10;kv4AAADhAQAAEwAAAAAAAAAAAAAAAAAAAAAAW0NvbnRlbnRfVHlwZXNdLnhtbFBLAQItABQABgAI&#10;AAAAIQA4/SH/1gAAAJQBAAALAAAAAAAAAAAAAAAAAC8BAABfcmVscy8ucmVsc1BLAQItABQABgAI&#10;AAAAIQDvEoQTUAIAAGwEAAAOAAAAAAAAAAAAAAAAAC4CAABkcnMvZTJvRG9jLnhtbFBLAQItABQA&#10;BgAIAAAAIQBkKad04AAAAAgBAAAPAAAAAAAAAAAAAAAAAKoEAABkcnMvZG93bnJldi54bWxQSwUG&#10;AAAAAAQABADzAAAAtwUAAAAA&#10;" filled="f" stroked="f" strokeweight=".5pt">
                <v:textbox>
                  <w:txbxContent>
                    <w:p w14:paraId="11B906E8" w14:textId="55E1305C" w:rsidR="00752634" w:rsidRPr="00752634" w:rsidRDefault="00752634" w:rsidP="00752634">
                      <w:pPr>
                        <w:ind w:leftChars="0" w:left="0" w:firstLineChars="0" w:firstLine="0"/>
                        <w:rPr>
                          <w:rFonts w:ascii="游ゴシック" w:eastAsia="游ゴシック" w:hAnsi="游ゴシック"/>
                          <w:sz w:val="20"/>
                          <w:szCs w:val="18"/>
                        </w:rPr>
                      </w:pPr>
                      <w:r w:rsidRPr="00752634">
                        <w:rPr>
                          <w:rFonts w:ascii="游ゴシック" w:eastAsia="游ゴシック" w:hAnsi="游ゴシック" w:hint="eastAsia"/>
                          <w:sz w:val="20"/>
                          <w:szCs w:val="18"/>
                        </w:rPr>
                        <w:t>毎年度</w:t>
                      </w:r>
                      <w:r w:rsidR="009A1A51">
                        <w:rPr>
                          <w:rFonts w:ascii="游ゴシック" w:eastAsia="游ゴシック" w:hAnsi="游ゴシック" w:hint="eastAsia"/>
                          <w:sz w:val="20"/>
                          <w:szCs w:val="18"/>
                        </w:rPr>
                        <w:t>、</w:t>
                      </w:r>
                      <w:r w:rsidRPr="00752634">
                        <w:rPr>
                          <w:rFonts w:ascii="游ゴシック" w:eastAsia="游ゴシック" w:hAnsi="游ゴシック" w:hint="eastAsia"/>
                          <w:sz w:val="20"/>
                          <w:szCs w:val="18"/>
                        </w:rPr>
                        <w:t>個別施策の進捗管理</w:t>
                      </w:r>
                      <w:r w:rsidR="009A1A51">
                        <w:rPr>
                          <w:rFonts w:ascii="游ゴシック" w:eastAsia="游ゴシック" w:hAnsi="游ゴシック" w:hint="eastAsia"/>
                          <w:sz w:val="20"/>
                          <w:szCs w:val="18"/>
                        </w:rPr>
                        <w:t xml:space="preserve"> </w:t>
                      </w:r>
                      <w:r w:rsidR="00E30D32">
                        <w:rPr>
                          <w:rFonts w:ascii="游ゴシック" w:eastAsia="游ゴシック" w:hAnsi="游ゴシック" w:hint="eastAsia"/>
                          <w:sz w:val="20"/>
                          <w:szCs w:val="18"/>
                        </w:rPr>
                        <w:t>⇔</w:t>
                      </w:r>
                      <w:r w:rsidR="009A1A51">
                        <w:rPr>
                          <w:rFonts w:ascii="游ゴシック" w:eastAsia="游ゴシック" w:hAnsi="游ゴシック" w:hint="eastAsia"/>
                          <w:sz w:val="20"/>
                          <w:szCs w:val="18"/>
                        </w:rPr>
                        <w:t xml:space="preserve"> </w:t>
                      </w:r>
                      <w:r w:rsidR="00E30D32">
                        <w:rPr>
                          <w:rFonts w:ascii="游ゴシック" w:eastAsia="游ゴシック" w:hAnsi="游ゴシック" w:hint="eastAsia"/>
                          <w:sz w:val="20"/>
                          <w:szCs w:val="18"/>
                        </w:rPr>
                        <w:t>必要に</w:t>
                      </w:r>
                      <w:r w:rsidRPr="00752634">
                        <w:rPr>
                          <w:rFonts w:ascii="游ゴシック" w:eastAsia="游ゴシック" w:hAnsi="游ゴシック" w:hint="eastAsia"/>
                          <w:sz w:val="20"/>
                          <w:szCs w:val="18"/>
                        </w:rPr>
                        <w:t>応じ取組</w:t>
                      </w:r>
                      <w:r w:rsidR="00E30D32">
                        <w:rPr>
                          <w:rFonts w:ascii="游ゴシック" w:eastAsia="游ゴシック" w:hAnsi="游ゴシック" w:hint="eastAsia"/>
                          <w:sz w:val="20"/>
                          <w:szCs w:val="18"/>
                        </w:rPr>
                        <w:t>を</w:t>
                      </w:r>
                      <w:r w:rsidRPr="00752634">
                        <w:rPr>
                          <w:rFonts w:ascii="游ゴシック" w:eastAsia="游ゴシック" w:hAnsi="游ゴシック" w:hint="eastAsia"/>
                          <w:sz w:val="20"/>
                          <w:szCs w:val="18"/>
                        </w:rPr>
                        <w:t>見直し</w:t>
                      </w:r>
                    </w:p>
                  </w:txbxContent>
                </v:textbox>
              </v:shape>
            </w:pict>
          </mc:Fallback>
        </mc:AlternateContent>
      </w:r>
      <w:r w:rsidRPr="00B93DCD">
        <w:rPr>
          <w:rFonts w:hint="eastAsia"/>
          <w:noProof/>
          <w:kern w:val="0"/>
          <w:szCs w:val="24"/>
        </w:rPr>
        <mc:AlternateContent>
          <mc:Choice Requires="wps">
            <w:drawing>
              <wp:anchor distT="0" distB="0" distL="114300" distR="114300" simplePos="0" relativeHeight="252034560" behindDoc="0" locked="0" layoutInCell="1" allowOverlap="1" wp14:anchorId="4D19B3E4" wp14:editId="4450A457">
                <wp:simplePos x="0" y="0"/>
                <wp:positionH relativeFrom="column">
                  <wp:posOffset>3798570</wp:posOffset>
                </wp:positionH>
                <wp:positionV relativeFrom="paragraph">
                  <wp:posOffset>254000</wp:posOffset>
                </wp:positionV>
                <wp:extent cx="68580" cy="91440"/>
                <wp:effectExtent l="0" t="0" r="26670" b="22860"/>
                <wp:wrapNone/>
                <wp:docPr id="66" name="二等辺三角形 66"/>
                <wp:cNvGraphicFramePr/>
                <a:graphic xmlns:a="http://schemas.openxmlformats.org/drawingml/2006/main">
                  <a:graphicData uri="http://schemas.microsoft.com/office/word/2010/wordprocessingShape">
                    <wps:wsp>
                      <wps:cNvSpPr/>
                      <wps:spPr>
                        <a:xfrm rot="10800000">
                          <a:off x="0" y="0"/>
                          <a:ext cx="6858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93B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6" o:spid="_x0000_s1026" type="#_x0000_t5" style="position:absolute;left:0;text-align:left;margin-left:299.1pt;margin-top:20pt;width:5.4pt;height:7.2pt;rotation:180;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mVnAIAAFQFAAAOAAAAZHJzL2Uyb0RvYy54bWysVM1uEzEQviPxDpbvdJOoDSHqpopSFSFV&#10;bUWKena9dtaS/7CdbMIbVOLEI3DhxB1Vgqcpoo/B2N5sA+0JsYeVxzPzzcw3Mz48WiuJVsx5YXSJ&#10;+3s9jJimphJ6UeJ3lycvRhj5QHRFpNGsxBvm8dHk+bPDxo7ZwNRGVswhANF+3NgS1yHYcVF4WjNF&#10;/J6xTIOSG6dIANEtisqRBtCVLAa93rBojKusM5R5D7fHWYknCZ9zRsM5554FJEsMuYX0d+l/Hf/F&#10;5JCMF47YWtA2DfIPWSgiNATtoI5JIGjpxCMoJagz3vCwR40qDOeCslQDVNPv/VXNvCaWpVqAHG87&#10;mvz/g6VnqwuHRFXi4RAjTRT06O7246+vN/c/bu++3dx/+fTz+2cESmCqsX4MDnN74VrJwzGWveZO&#10;IWeA3n5v1ItfYgPqQ+tE9qYjm60DonA5HB2MoCMUNK/6+/upFUVGiojW+fCaGYXiocTBCaIXMrJB&#10;xmR16gNkAOZbMxBidjmfdAobyaKx1G8Zhwoh5CB5p9liM+nQisBUEEqZDv2sqknF8vVBKiIH6TxS&#10;yAQYkbmQssNuAeLcPsbOMK19dGVpNDvnzFYX5s/EsnPnkSIbHTpnJbRxT1Umoao2crbfkpSpiSxd&#10;m2oD/U+dg2Z4S08E8H1KfLggDjYBLmG7wzn8uDRNiU17wqg27sNT99EeBhS0GDWwWSX275fEMYzk&#10;Gw2jm7uNQhL2D14OIIbb1VzvavRSzQy0qZ+yS8doH+T2yJ1RV/AITGNUUBFNIXaJaXBbYRbyxsMz&#10;Qtl0msxg/SwJp3puaQSPrMZZulxfEWe3Qwezema2W/ho7rJt9NRmugyGizSUD7y2fMPqpsFpn5n4&#10;NuzKyerhMZz8BgAA//8DAFBLAwQUAAYACAAAACEAeaRTU90AAAAJAQAADwAAAGRycy9kb3ducmV2&#10;LnhtbEyPwU7DMBBE70j8g7VI3KhNm0ZNGqcqVHxAUyQ4urGJo8bryHbblK9nOcFtR/M0O1NtJjew&#10;iwmx9yjheSaAGWy97rGT8H54e1oBi0mhVoNHI+FmImzq+7tKldpfcW8uTeoYhWAslQSb0lhyHltr&#10;nIozPxok78sHpxLJ0HEd1JXC3cDnQuTcqR7pg1WjebWmPTVnJ2HxIvL9rtgGu9x9i2Zx++w/MJPy&#10;8WHaroElM6U/GH7rU3WoqdPRn1FHNkhYFqs5oRIyQZsIyEVBx5GcLANeV/z/gvoHAAD//wMAUEsB&#10;Ai0AFAAGAAgAAAAhALaDOJL+AAAA4QEAABMAAAAAAAAAAAAAAAAAAAAAAFtDb250ZW50X1R5cGVz&#10;XS54bWxQSwECLQAUAAYACAAAACEAOP0h/9YAAACUAQAACwAAAAAAAAAAAAAAAAAvAQAAX3JlbHMv&#10;LnJlbHNQSwECLQAUAAYACAAAACEAOQwJlZwCAABUBQAADgAAAAAAAAAAAAAAAAAuAgAAZHJzL2Uy&#10;b0RvYy54bWxQSwECLQAUAAYACAAAACEAeaRTU90AAAAJAQAADwAAAAAAAAAAAAAAAAD2BAAAZHJz&#10;L2Rvd25yZXYueG1sUEsFBgAAAAAEAAQA8wAAAAAGAAAAAA==&#10;" fillcolor="#4f81bd [3204]" strokecolor="#243f60 [1604]" strokeweight="2pt"/>
            </w:pict>
          </mc:Fallback>
        </mc:AlternateContent>
      </w:r>
      <w:r w:rsidRPr="00B93DCD">
        <w:rPr>
          <w:rFonts w:hint="eastAsia"/>
          <w:noProof/>
          <w:kern w:val="0"/>
          <w:szCs w:val="24"/>
        </w:rPr>
        <mc:AlternateContent>
          <mc:Choice Requires="wps">
            <w:drawing>
              <wp:anchor distT="0" distB="0" distL="114300" distR="114300" simplePos="0" relativeHeight="252011008" behindDoc="0" locked="0" layoutInCell="1" allowOverlap="1" wp14:anchorId="1CD18962" wp14:editId="66658A06">
                <wp:simplePos x="0" y="0"/>
                <wp:positionH relativeFrom="column">
                  <wp:posOffset>3025140</wp:posOffset>
                </wp:positionH>
                <wp:positionV relativeFrom="paragraph">
                  <wp:posOffset>254001</wp:posOffset>
                </wp:positionV>
                <wp:extent cx="68580" cy="91440"/>
                <wp:effectExtent l="0" t="0" r="26670" b="22860"/>
                <wp:wrapNone/>
                <wp:docPr id="70" name="二等辺三角形 70"/>
                <wp:cNvGraphicFramePr/>
                <a:graphic xmlns:a="http://schemas.openxmlformats.org/drawingml/2006/main">
                  <a:graphicData uri="http://schemas.microsoft.com/office/word/2010/wordprocessingShape">
                    <wps:wsp>
                      <wps:cNvSpPr/>
                      <wps:spPr>
                        <a:xfrm rot="10800000">
                          <a:off x="0" y="0"/>
                          <a:ext cx="6858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8008" id="二等辺三角形 70" o:spid="_x0000_s1026" type="#_x0000_t5" style="position:absolute;left:0;text-align:left;margin-left:238.2pt;margin-top:20pt;width:5.4pt;height:7.2pt;rotation:180;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D8nAIAAFQFAAAOAAAAZHJzL2Uyb0RvYy54bWysVM1uEzEQviPxDpbvdJOoPyHqpopaFSFV&#10;bUWLena9dnYl22NsJ5vwBkiceAQunLijSvA0RfQxGNubbaE9Ifaw8nhmvpn5Zsb7ByutyFI434Ap&#10;6XBrQIkwHKrGzEv69vL4xZgSH5ipmAIjSroWnh5Mnz/bb+1EjKAGVQlHEMT4SWtLWodgJ0XheS00&#10;81tghUGlBKdZQNHNi8qxFtG1KkaDwW7RgqusAy68x9ujrKTThC+l4OFMSi8CUSXF3EL6u/S/jv9i&#10;us8mc8ds3fAuDfYPWWjWGAzaQx2xwMjCNY+gdMMdeJBhi4MuQMqGi1QDVjMc/FXNRc2sSLUgOd72&#10;NPn/B8tPl+eONFVJ95AewzT26Pbm46+vH+5+3Nx++3D35dPP758JKpGp1voJOlzYc9dJHo+x7JV0&#10;mjhAeoeD8SB+iQ2sj6wS2euebLEKhOPl7nhnjCE5al4Ot7dTgCIjRUTrfHglQJN4KGlwDTNzFdlg&#10;E7Y88QEzQPONGQoxu5xPOoW1EtFYmTdCYoUYcpS802yJQ+XIkuFUMM6FCcOsqlkl8vVOKiIH6T1S&#10;yAQYkWWjVI/dAcS5fYydYTr76CrSaPbOma0+zJ+JZefeI0UGE3pn3RhwT1WmsKoucrbfkJSpiSxd&#10;Q7XG/qfOYTO85ccN8n3CfDhnDjcBL3G7wxn+pIK2pNCdKKnBvX/qPtrjgKKWkhY3q6T+3YI5QYl6&#10;bXB0c7dJSML2zt4IY7iHmuuHGrPQh4BtGqbs0jHaB7U5Sgf6Ch+BWYyKKmY4xi4pD24jHIa88fiM&#10;cDGbJTNcP8vCibmwPIJHVuMsXa6umLObocNZPYXNFj6au2wbPQ3MFgFkk4bynteOb1zdNDjdMxPf&#10;hodysrp/DKe/AQAA//8DAFBLAwQUAAYACAAAACEAes7WNd4AAAAJAQAADwAAAGRycy9kb3ducmV2&#10;LnhtbEyPQU7DMBBF90jcwRokdtSmddMS4lSFigM0IMHSjU0cEY8j221TTs+wgt2M5unP+9Vm8gM7&#10;2Zj6gAruZwKYxTaYHjsFb68vd2tgKWs0eghoFVxsgk19fVXp0oQz7u2pyR2jEEylVuByHkvOU+us&#10;12kWRot0+wzR60xr7LiJ+kzhfuBzIQrudY/0wenRPjvbfjVHr2DxJIr97mEb3XL3LZrF5aN/R6nU&#10;7c20fQSW7ZT/YPjVJ3WoyekQjmgSGxTIVSEJpUFQJwLkejUHdlCwlBJ4XfH/DeofAAAA//8DAFBL&#10;AQItABQABgAIAAAAIQC2gziS/gAAAOEBAAATAAAAAAAAAAAAAAAAAAAAAABbQ29udGVudF9UeXBl&#10;c10ueG1sUEsBAi0AFAAGAAgAAAAhADj9If/WAAAAlAEAAAsAAAAAAAAAAAAAAAAALwEAAF9yZWxz&#10;Ly5yZWxzUEsBAi0AFAAGAAgAAAAhAOaQkPycAgAAVAUAAA4AAAAAAAAAAAAAAAAALgIAAGRycy9l&#10;Mm9Eb2MueG1sUEsBAi0AFAAGAAgAAAAhAHrO1jXeAAAACQEAAA8AAAAAAAAAAAAAAAAA9gQAAGRy&#10;cy9kb3ducmV2LnhtbFBLBQYAAAAABAAEAPMAAAABBgAAAAA=&#10;" fillcolor="#4f81bd [3204]" strokecolor="#243f60 [1604]" strokeweight="2pt"/>
            </w:pict>
          </mc:Fallback>
        </mc:AlternateContent>
      </w:r>
      <w:r w:rsidR="009A1A51" w:rsidRPr="00B93DCD">
        <w:rPr>
          <w:rFonts w:hint="eastAsia"/>
          <w:noProof/>
          <w:kern w:val="0"/>
          <w:szCs w:val="24"/>
        </w:rPr>
        <mc:AlternateContent>
          <mc:Choice Requires="wps">
            <w:drawing>
              <wp:anchor distT="0" distB="0" distL="114300" distR="114300" simplePos="0" relativeHeight="252029440" behindDoc="0" locked="0" layoutInCell="1" allowOverlap="1" wp14:anchorId="5665831A" wp14:editId="733D80BC">
                <wp:simplePos x="0" y="0"/>
                <wp:positionH relativeFrom="column">
                  <wp:posOffset>2221230</wp:posOffset>
                </wp:positionH>
                <wp:positionV relativeFrom="paragraph">
                  <wp:posOffset>254001</wp:posOffset>
                </wp:positionV>
                <wp:extent cx="68580" cy="91440"/>
                <wp:effectExtent l="0" t="0" r="26670" b="22860"/>
                <wp:wrapNone/>
                <wp:docPr id="55" name="二等辺三角形 55"/>
                <wp:cNvGraphicFramePr/>
                <a:graphic xmlns:a="http://schemas.openxmlformats.org/drawingml/2006/main">
                  <a:graphicData uri="http://schemas.microsoft.com/office/word/2010/wordprocessingShape">
                    <wps:wsp>
                      <wps:cNvSpPr/>
                      <wps:spPr>
                        <a:xfrm rot="10800000">
                          <a:off x="0" y="0"/>
                          <a:ext cx="6858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BBE6" id="二等辺三角形 55" o:spid="_x0000_s1026" type="#_x0000_t5" style="position:absolute;left:0;text-align:left;margin-left:174.9pt;margin-top:20pt;width:5.4pt;height:7.2pt;rotation:180;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v6nAIAAFQFAAAOAAAAZHJzL2Uyb0RvYy54bWysVM1uEzEQviPxDpbvdJOoKSHqpopSFSFV&#10;bUWKena9dtaS/7CdbMIbVOLEI3DhxB1Vgqcpoo/B2N5sA+0JsYeVxzPzzcw3Mz48WiuJVsx5YXSJ&#10;+3s9jJimphJ6UeJ3lycvRhj5QHRFpNGsxBvm8dHk+bPDxo7ZwNRGVswhANF+3NgS1yHYcVF4WjNF&#10;/J6xTIOSG6dIANEtisqRBtCVLAa93kHRGFdZZyjzHm6PsxJPEj7njIZzzj0LSJYYcgvp79L/Ov6L&#10;ySEZLxyxtaBtGuQfslBEaAjaQR2TQNDSiUdQSlBnvOFhjxpVGM4FZakGqKbf+6uaeU0sS7UAOd52&#10;NPn/B0vPVhcOiarEwyFGmijo0d3tx19fb+5/3N59u7n/8unn988IlMBUY/0YHOb2wrWSh2Mse82d&#10;Qs4Avf3eqBe/xAbUh9aJ7E1HNlsHROHyYDQcQUcoaF719/dTK4qMFBGt8+E1MwrFQ4mDE0QvZGSD&#10;jMnq1AfIAMy3ZiDE7HI+6RQ2kkVjqd8yDhVCyEHyTrPFZtKhFYGpIJQyHfpZVZOK5ethKiIH6TxS&#10;yAQYkbmQssNuAeLcPsbOMK19dGVpNDvnzFYX5s/EsnPnkSIbHTpnJbRxT1Umoao2crbfkpSpiSxd&#10;m2oD/U+dg2Z4S08E8H1KfLggDjYBLmG7wzn8uDRNiU17wqg27sNT99EeBhS0GDWwWSX275fEMYzk&#10;Gw2jm7uNQhL2hy8HEMPtaq53NXqpZgba1E/ZpWO0D3J75M6oK3gEpjEqqIimELvENLitMAt54+EZ&#10;oWw6TWawfpaEUz23NIJHVuMsXa6viLPboYNZPTPbLXw0d9k2emozXQbDRRrKB15bvmF10+C0z0x8&#10;G3blZPXwGE5+AwAA//8DAFBLAwQUAAYACAAAACEAuNAzfd0AAAAJAQAADwAAAGRycy9kb3ducmV2&#10;LnhtbEyPQU7DMBBF90jcwRokdtSGuBENcapCxQGaIsHSjU0cEY8j221TTs+wguVovt5/v17PfmQn&#10;G9MQUMH9QgCz2AUzYK/gbf969wgsZY1GjwGtgotNsG6ur2pdmXDGnT21uWcEwVRpBS7nqeI8dc56&#10;nRZhski/zxC9znTGnpuozwT3I38QouReD0gNTk/2xdnuqz16BcWzKHfb1Sa65fZbtMXlY3hHqdTt&#10;zbx5ApbtnP/C8KtP6tCQ0yEc0SQ2EkOuSD0rkII2UaAoRQnsoGApJfCm5v8XND8AAAD//wMAUEsB&#10;Ai0AFAAGAAgAAAAhALaDOJL+AAAA4QEAABMAAAAAAAAAAAAAAAAAAAAAAFtDb250ZW50X1R5cGVz&#10;XS54bWxQSwECLQAUAAYACAAAACEAOP0h/9YAAACUAQAACwAAAAAAAAAAAAAAAAAvAQAAX3JlbHMv&#10;LnJlbHNQSwECLQAUAAYACAAAACEAWM+L+pwCAABUBQAADgAAAAAAAAAAAAAAAAAuAgAAZHJzL2Uy&#10;b0RvYy54bWxQSwECLQAUAAYACAAAACEAuNAzfd0AAAAJAQAADwAAAAAAAAAAAAAAAAD2BAAAZHJz&#10;L2Rvd25yZXYueG1sUEsFBgAAAAAEAAQA8wAAAAAGAAAAAA==&#10;" fillcolor="#4f81bd [3204]" strokecolor="#243f60 [1604]" strokeweight="2pt"/>
            </w:pict>
          </mc:Fallback>
        </mc:AlternateContent>
      </w:r>
      <w:r w:rsidR="009A1A51" w:rsidRPr="00B93DCD">
        <w:rPr>
          <w:rFonts w:hint="eastAsia"/>
          <w:noProof/>
          <w:kern w:val="0"/>
          <w:szCs w:val="24"/>
        </w:rPr>
        <mc:AlternateContent>
          <mc:Choice Requires="wps">
            <w:drawing>
              <wp:anchor distT="0" distB="0" distL="114300" distR="114300" simplePos="0" relativeHeight="252027392" behindDoc="0" locked="0" layoutInCell="1" allowOverlap="1" wp14:anchorId="72980EBB" wp14:editId="46734034">
                <wp:simplePos x="0" y="0"/>
                <wp:positionH relativeFrom="column">
                  <wp:posOffset>1394460</wp:posOffset>
                </wp:positionH>
                <wp:positionV relativeFrom="paragraph">
                  <wp:posOffset>254001</wp:posOffset>
                </wp:positionV>
                <wp:extent cx="68580" cy="91440"/>
                <wp:effectExtent l="0" t="0" r="26670" b="22860"/>
                <wp:wrapNone/>
                <wp:docPr id="53" name="二等辺三角形 53"/>
                <wp:cNvGraphicFramePr/>
                <a:graphic xmlns:a="http://schemas.openxmlformats.org/drawingml/2006/main">
                  <a:graphicData uri="http://schemas.microsoft.com/office/word/2010/wordprocessingShape">
                    <wps:wsp>
                      <wps:cNvSpPr/>
                      <wps:spPr>
                        <a:xfrm rot="10800000">
                          <a:off x="0" y="0"/>
                          <a:ext cx="6858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5609" id="二等辺三角形 53" o:spid="_x0000_s1026" type="#_x0000_t5" style="position:absolute;left:0;text-align:left;margin-left:109.8pt;margin-top:20pt;width:5.4pt;height:7.2pt;rotation:180;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tgnQIAAFQFAAAOAAAAZHJzL2Uyb0RvYy54bWysVM1uEzEQviPxDpbvdJPQlBB1U0WtipCq&#10;tqJFPbteO2vJf9hONuENKnHqI3DhxB1Vgqcpoo/B2N5sA+kJsYeVxzPzzcw3M94/WCqJFsx5YXSJ&#10;+zs9jJimphJ6VuL3l8cvRhj5QHRFpNGsxCvm8cHk+bP9xo7ZwNRGVswhANF+3NgS1yHYcVF4WjNF&#10;/I6xTIOSG6dIANHNisqRBtCVLAa93l7RGFdZZyjzHm6PshJPEj7njIYzzj0LSJYYcgvp79L/Ov6L&#10;yT4ZzxyxtaBtGuQfslBEaAjaQR2RQNDciS0oJagz3vCwQ40qDOeCslQDVNPv/VXNRU0sS7UAOd52&#10;NPn/B0tPF+cOiarEw5cYaaKgR/d3n359vXn4cXf/7ebhy+3P758RKIGpxvoxOFzYc9dKHo6x7CV3&#10;CjkD9PZ7o178EhtQH1omslcd2WwZEIXLvdFwBB2hoHnd391NrSgyUkS0zoc3zCgUDyUOThA9k5EN&#10;MiaLEx8gAzBfm4EQs8v5pFNYSRaNpX7HOFQIIQfJO80WO5QOLQhMBaGU6dDPqppULF8PUxE5SOeR&#10;QibAiMyFlB12CxDndhs7w7T20ZWl0eycM1tdmD8Ty86dR4psdOicldDGPVWZhKrayNl+TVKmJrJ0&#10;baoV9D91DprhLT0WwPcJ8eGcONgEuITtDmfw49I0JTbtCaPauI9P3Ud7GFDQYtTAZpXYf5gTxzCS&#10;bzWMbu42CknYHb4aQAy3qbne1Oi5OjTQpn7KLh2jfZDrI3dGXcEjMI1RQUU0hdglpsGthcOQNx6e&#10;Ecqm02QG62dJONEXlkbwyGqcpcvlFXF2PXQwq6dmvYVbc5dto6c203kwXKShfOS15RtWNw1O+8zE&#10;t2FTTlaPj+HkNwAAAP//AwBQSwMEFAAGAAgAAAAhACESBezeAAAACQEAAA8AAABkcnMvZG93bnJl&#10;di54bWxMj0FOwzAQRfdI3MEaJHbUbuJGNMSpChUHaIoESzce4oh4HMVum3J6zAqWo3n6//1qM7uB&#10;nXEKvScFy4UAhtR601On4O3w+vAILERNRg+eUMEVA2zq25tKl8ZfaI/nJnYshVAotQIb41hyHlqL&#10;ToeFH5HS79NPTsd0Th03k76kcDfwTIiCO91TarB6xBeL7VdzcgryZ1Hsd+vtZFe7b9Hk14/+naRS&#10;93fz9glYxDn+wfCrn9ShTk5HfyIT2KAgW66LhCqQIm1KQJYLCeyoYCUl8Lri/xfUPwAAAP//AwBQ&#10;SwECLQAUAAYACAAAACEAtoM4kv4AAADhAQAAEwAAAAAAAAAAAAAAAAAAAAAAW0NvbnRlbnRfVHlw&#10;ZXNdLnhtbFBLAQItABQABgAIAAAAIQA4/SH/1gAAAJQBAAALAAAAAAAAAAAAAAAAAC8BAABfcmVs&#10;cy8ucmVsc1BLAQItABQABgAIAAAAIQB1VctgnQIAAFQFAAAOAAAAAAAAAAAAAAAAAC4CAABkcnMv&#10;ZTJvRG9jLnhtbFBLAQItABQABgAIAAAAIQAhEgXs3gAAAAkBAAAPAAAAAAAAAAAAAAAAAPcEAABk&#10;cnMvZG93bnJldi54bWxQSwUGAAAAAAQABADzAAAAAgYAAAAA&#10;" fillcolor="#4f81bd [3204]" strokecolor="#243f60 [1604]" strokeweight="2pt"/>
            </w:pict>
          </mc:Fallback>
        </mc:AlternateContent>
      </w:r>
      <w:r w:rsidR="009A1A51" w:rsidRPr="00B93DCD">
        <w:rPr>
          <w:rFonts w:hint="eastAsia"/>
          <w:noProof/>
          <w:kern w:val="0"/>
          <w:szCs w:val="24"/>
        </w:rPr>
        <mc:AlternateContent>
          <mc:Choice Requires="wps">
            <w:drawing>
              <wp:anchor distT="0" distB="0" distL="114300" distR="114300" simplePos="0" relativeHeight="252013056" behindDoc="0" locked="0" layoutInCell="1" allowOverlap="1" wp14:anchorId="131B42A5" wp14:editId="72D3BC12">
                <wp:simplePos x="0" y="0"/>
                <wp:positionH relativeFrom="column">
                  <wp:posOffset>563880</wp:posOffset>
                </wp:positionH>
                <wp:positionV relativeFrom="paragraph">
                  <wp:posOffset>254000</wp:posOffset>
                </wp:positionV>
                <wp:extent cx="68580" cy="91440"/>
                <wp:effectExtent l="0" t="0" r="26670" b="22860"/>
                <wp:wrapNone/>
                <wp:docPr id="72" name="二等辺三角形 72"/>
                <wp:cNvGraphicFramePr/>
                <a:graphic xmlns:a="http://schemas.openxmlformats.org/drawingml/2006/main">
                  <a:graphicData uri="http://schemas.microsoft.com/office/word/2010/wordprocessingShape">
                    <wps:wsp>
                      <wps:cNvSpPr/>
                      <wps:spPr>
                        <a:xfrm rot="10800000">
                          <a:off x="0" y="0"/>
                          <a:ext cx="6858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56F7" id="二等辺三角形 72" o:spid="_x0000_s1026" type="#_x0000_t5" style="position:absolute;left:0;text-align:left;margin-left:44.4pt;margin-top:20pt;width:5.4pt;height:7.2pt;rotation:180;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88nQIAAFQFAAAOAAAAZHJzL2Uyb0RvYy54bWysVM1uEzEQviPxDpbvdJOoPyHqpopaFSFV&#10;bUWLena9dnYl22NsJ5vwBkiceAQunLijSvA0RfQxGNubbaE9Ifaw8nhmvpn5Zsb7ByutyFI434Ap&#10;6XBrQIkwHKrGzEv69vL4xZgSH5ipmAIjSroWnh5Mnz/bb+1EjKAGVQlHEMT4SWtLWodgJ0XheS00&#10;81tghUGlBKdZQNHNi8qxFtG1KkaDwW7RgqusAy68x9ujrKTThC+l4OFMSi8CUSXF3EL6u/S/jv9i&#10;us8mc8ds3fAuDfYPWWjWGAzaQx2xwMjCNY+gdMMdeJBhi4MuQMqGi1QDVjMc/FXNRc2sSLUgOd72&#10;NPn/B8tPl+eONFVJ90aUGKaxR7c3H399/XD34+b224e7L59+fv9MUIlMtdZP0OHCnrtO8niMZa+k&#10;08QB0jscjAfxS2xgfWSVyF73ZItVIBwvd8c7Y+wIR83L4fZ2akWRkSKidT68EqBJPJQ0uIaZuYps&#10;sAlbnviAGaD5xgyFmF3OJ53CWolorMwbIbFCDDlK3mm2xKFyZMlwKhjnwoRhVtWsEvl6JxWRg/Qe&#10;KWQCjMiyUarH7gDi3D7GzjCdfXQVaTR758xWH+bPxLJz75Eigwm9s24MuKcqU1hVFznbb0jK1ESW&#10;rqFaY/9T57AZ3vLjBvk+YT6cM4ebgJe43eEMf1JBW1LoTpTU4N4/dR/tcUBRS0mLm1VS/27BnKBE&#10;vTY4urnbJCRhe2dvhDHcQ831Q41Z6EPANg1TdukY7YPaHKUDfYWPwCxGRRUzHGOXlAe3EQ5D3nh8&#10;RriYzZIZrp9l4cRcWB7BI6txli5XV8zZzdDhrJ7CZgsfzV22jZ4GZosAsklDec9rxzeubhqc7pmJ&#10;b8NDOVndP4bT3wAAAP//AwBQSwMEFAAGAAgAAAAhAAuYB0LcAAAABwEAAA8AAABkcnMvZG93bnJl&#10;di54bWxMz8FOwzAMBuA7Eu8QGYkbS2Bd1XZ1p8HEA6wgwTFrsqaicaok2zqennCCo/Vbvz/Xm9mO&#10;7Kx9GBwhPC4EME2dUwP1CO9vrw8FsBAlKTk60ghXHWDT3N7UslLuQnt9bmPPUgmFSiKYGKeK89AZ&#10;bWVYuElTyo7OWxnT6HuuvLykcjvyJyFybuVA6YKRk34xuvtqTxZh+Szy/a7cerPafYt2ef0cPihD&#10;vL+bt2tgUc/xbxl++YkOTTId3IlUYCNCUSR5RMhEeinlZZkDOyCssgx4U/P//uYHAAD//wMAUEsB&#10;Ai0AFAAGAAgAAAAhALaDOJL+AAAA4QEAABMAAAAAAAAAAAAAAAAAAAAAAFtDb250ZW50X1R5cGVz&#10;XS54bWxQSwECLQAUAAYACAAAACEAOP0h/9YAAACUAQAACwAAAAAAAAAAAAAAAAAvAQAAX3JlbHMv&#10;LnJlbHNQSwECLQAUAAYACAAAACEAwuR/PJ0CAABUBQAADgAAAAAAAAAAAAAAAAAuAgAAZHJzL2Uy&#10;b0RvYy54bWxQSwECLQAUAAYACAAAACEAC5gHQtwAAAAHAQAADwAAAAAAAAAAAAAAAAD3BAAAZHJz&#10;L2Rvd25yZXYueG1sUEsFBgAAAAAEAAQA8wAAAAAGAAAAAA==&#10;" fillcolor="#4f81bd [3204]" strokecolor="#243f60 [1604]" strokeweight="2pt"/>
            </w:pict>
          </mc:Fallback>
        </mc:AlternateContent>
      </w:r>
    </w:p>
    <w:p w14:paraId="1B0E9330" w14:textId="3444851D" w:rsidR="001E6D67" w:rsidRPr="00B93DCD" w:rsidRDefault="00E30D32" w:rsidP="007211F3">
      <w:pPr>
        <w:ind w:firstLineChars="77" w:firstLine="185"/>
        <w:rPr>
          <w:kern w:val="0"/>
          <w:szCs w:val="24"/>
        </w:rPr>
      </w:pPr>
      <w:r w:rsidRPr="00B93DCD">
        <w:rPr>
          <w:noProof/>
          <w:kern w:val="0"/>
          <w:szCs w:val="24"/>
        </w:rPr>
        <mc:AlternateContent>
          <mc:Choice Requires="wps">
            <w:drawing>
              <wp:anchor distT="0" distB="0" distL="114300" distR="114300" simplePos="0" relativeHeight="252007936" behindDoc="0" locked="0" layoutInCell="1" allowOverlap="1" wp14:anchorId="39A5955E" wp14:editId="387DD4CB">
                <wp:simplePos x="0" y="0"/>
                <wp:positionH relativeFrom="column">
                  <wp:posOffset>548640</wp:posOffset>
                </wp:positionH>
                <wp:positionV relativeFrom="paragraph">
                  <wp:posOffset>81280</wp:posOffset>
                </wp:positionV>
                <wp:extent cx="335661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33566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A1401" id="直線コネクタ 26" o:spid="_x0000_s1026" style="position:absolute;left:0;text-align:left;z-index:2520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6.4pt" to="30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wq0AEAAMUDAAAOAAAAZHJzL2Uyb0RvYy54bWysU81uEzEQviPxDpbvZHdTEVWrbHpoBZeK&#10;RhQewPWOs5b8J9vNbq7pmReAh+ihSBx5mBz6Gh07yRYBEgJxmfV45puZ7/Ps/GzQiqzBB2lNQ6tJ&#10;SQkYbltpVg39+OHNq1NKQmSmZcoaaOgGAj1bvHwx710NU9tZ1YInWMSEuncN7WJ0dVEE3oFmYWId&#10;GAwK6zWL6PpV0XrWY3WtimlZzore+tZ5yyEEvL3YB+ki1xcCeLwSIkAkqqE4W8zWZ3uTbLGYs3rl&#10;meskP4zB/mEKzaTBpmOpCxYZufXyl1Jacm+DFXHCrS6sEJJD5oBsqvInNtcdc5C5oDjBjTKF/1eW&#10;v1svPZFtQ6czSgzT+EaPX74+fvu82z7s7j7ttve77XeCQVSqd6FGwLlZ+oMX3NIn2oPwOn2REBmy&#10;uptRXRgi4Xh5cvJ6NqvwEfgxVjwDnQ/xLVhN0qGhSppEnNVsfRkiNsPUYwo6aZB963yKGwUpWZn3&#10;IJAMNqsyOq8RnCtP1gwXgHEOJlaJCtbL2QkmpFIjsPwz8JCfoJBX7G/AIyJ3tiaOYC2N9b/rHofj&#10;yGKff1RgzztJcGPbTX6ULA3uSmZ42Ou0jD/6Gf789y2eAAAA//8DAFBLAwQUAAYACAAAACEAUzUc&#10;Et4AAAAIAQAADwAAAGRycy9kb3ducmV2LnhtbEyPQUvDQBCF7wX/wzKCl2I3LU0IMZuiQulBRWz8&#10;AdvsmASzsyG7SVN/vSMe9DjvPd68L9/NthMTDr51pGC9ikAgVc60VCt4L/e3KQgfNBndOUIFF/Sw&#10;K64Wuc6MO9MbTsdQCy4hn2kFTQh9JqWvGrTar1yPxN6HG6wOfA61NIM+c7nt5CaKEml1S/yh0T0+&#10;Nlh9Hker4LB/wKf4MtZbEx/K5VQ+v3y9pkrdXM/3dyACzuEvDD/zeToUvOnkRjJedArSZMtJ1jdM&#10;wH6yjpnt9CvIIpf/AYpvAAAA//8DAFBLAQItABQABgAIAAAAIQC2gziS/gAAAOEBAAATAAAAAAAA&#10;AAAAAAAAAAAAAABbQ29udGVudF9UeXBlc10ueG1sUEsBAi0AFAAGAAgAAAAhADj9If/WAAAAlAEA&#10;AAsAAAAAAAAAAAAAAAAALwEAAF9yZWxzLy5yZWxzUEsBAi0AFAAGAAgAAAAhAOMFnCrQAQAAxQMA&#10;AA4AAAAAAAAAAAAAAAAALgIAAGRycy9lMm9Eb2MueG1sUEsBAi0AFAAGAAgAAAAhAFM1HBLeAAAA&#10;CAEAAA8AAAAAAAAAAAAAAAAAKgQAAGRycy9kb3ducmV2LnhtbFBLBQYAAAAABAAEAPMAAAA1BQAA&#10;AAA=&#10;" strokecolor="#4579b8 [3044]"/>
            </w:pict>
          </mc:Fallback>
        </mc:AlternateContent>
      </w:r>
    </w:p>
    <w:p w14:paraId="17F44B3C" w14:textId="72581010" w:rsidR="001E6D67" w:rsidRDefault="001E6D67" w:rsidP="007211F3">
      <w:pPr>
        <w:ind w:firstLineChars="77" w:firstLine="185"/>
        <w:rPr>
          <w:kern w:val="0"/>
          <w:szCs w:val="24"/>
        </w:rPr>
      </w:pPr>
    </w:p>
    <w:p w14:paraId="376D1E43" w14:textId="77777777" w:rsidR="00BB5A62" w:rsidRPr="00B93DCD" w:rsidRDefault="00BB5A62" w:rsidP="007211F3">
      <w:pPr>
        <w:ind w:firstLineChars="77" w:firstLine="185"/>
        <w:rPr>
          <w:kern w:val="0"/>
          <w:szCs w:val="24"/>
        </w:rPr>
      </w:pPr>
    </w:p>
    <w:p w14:paraId="4B5AD417" w14:textId="4BC65DC2" w:rsidR="00B65610" w:rsidRPr="00B93DCD" w:rsidRDefault="00D03B63" w:rsidP="00D03B63">
      <w:pPr>
        <w:ind w:leftChars="0" w:left="280" w:firstLineChars="0" w:firstLine="0"/>
        <w:rPr>
          <w:sz w:val="28"/>
          <w:szCs w:val="28"/>
        </w:rPr>
      </w:pPr>
      <w:r w:rsidRPr="00B93DCD">
        <w:rPr>
          <w:rFonts w:hint="eastAsia"/>
          <w:b/>
          <w:sz w:val="28"/>
          <w:szCs w:val="28"/>
        </w:rPr>
        <w:t>⑤</w:t>
      </w:r>
      <w:r w:rsidR="00B65610" w:rsidRPr="00B93DCD">
        <w:rPr>
          <w:rFonts w:hint="eastAsia"/>
          <w:b/>
          <w:sz w:val="28"/>
          <w:szCs w:val="28"/>
        </w:rPr>
        <w:t xml:space="preserve">　役割分担</w:t>
      </w:r>
    </w:p>
    <w:p w14:paraId="524BBD5A" w14:textId="141E4BC3" w:rsidR="00B65610" w:rsidRPr="00B93DCD" w:rsidRDefault="00B65610" w:rsidP="001A1AF0">
      <w:pPr>
        <w:ind w:leftChars="133" w:left="559" w:hangingChars="100" w:hanging="240"/>
      </w:pPr>
      <w:r w:rsidRPr="00B93DCD">
        <w:rPr>
          <w:rFonts w:hint="eastAsia"/>
        </w:rPr>
        <w:t>〇住宅・建築物の所有者</w:t>
      </w:r>
      <w:r w:rsidRPr="00B03747">
        <w:rPr>
          <w:rFonts w:hint="eastAsia"/>
        </w:rPr>
        <w:t>は、</w:t>
      </w:r>
      <w:r w:rsidR="004D0899" w:rsidRPr="00B03747">
        <w:rPr>
          <w:rFonts w:hint="eastAsia"/>
        </w:rPr>
        <w:t>生命・財産を守るため</w:t>
      </w:r>
      <w:r w:rsidRPr="00B03747">
        <w:rPr>
          <w:rFonts w:hint="eastAsia"/>
        </w:rPr>
        <w:t>耐震化を自らの問題として捉え、自主的に取り組むことが大切です。このため、耐震診断及び耐震改修、建替</w:t>
      </w:r>
      <w:r w:rsidRPr="00B93DCD">
        <w:rPr>
          <w:rFonts w:hint="eastAsia"/>
        </w:rPr>
        <w:t>え、除却等の耐震化は、原則として所有者が自らの責任で行うものとします。</w:t>
      </w:r>
    </w:p>
    <w:p w14:paraId="3EAC0A8D" w14:textId="77777777" w:rsidR="00B65610" w:rsidRPr="00B93DCD" w:rsidRDefault="00B65610" w:rsidP="00B65610">
      <w:pPr>
        <w:ind w:leftChars="133" w:left="319"/>
      </w:pPr>
    </w:p>
    <w:p w14:paraId="691D896E" w14:textId="063EF00C" w:rsidR="00B65610" w:rsidRPr="00B93DCD" w:rsidRDefault="00B65610" w:rsidP="001A1AF0">
      <w:pPr>
        <w:ind w:leftChars="133" w:left="559" w:hangingChars="100" w:hanging="240"/>
      </w:pPr>
      <w:r w:rsidRPr="00B93DCD">
        <w:rPr>
          <w:rFonts w:hint="eastAsia"/>
        </w:rPr>
        <w:t>〇府は、市町村が耐震診断・耐震改修を促進していくための環境整備や所有者等の負担軽減のための支援制度、人材育成</w:t>
      </w:r>
      <w:r w:rsidR="003529CD">
        <w:rPr>
          <w:rFonts w:hint="eastAsia"/>
        </w:rPr>
        <w:t>等</w:t>
      </w:r>
      <w:r w:rsidRPr="00B93DCD">
        <w:rPr>
          <w:rFonts w:hint="eastAsia"/>
        </w:rPr>
        <w:t>に対して必要な施策を講じ、耐震改修の実施課題等を市町村と連携して解決していきます。また、必要に応じ</w:t>
      </w:r>
      <w:r w:rsidR="00F96610" w:rsidRPr="00B93DCD">
        <w:rPr>
          <w:rFonts w:hint="eastAsia"/>
        </w:rPr>
        <w:t>、国への制度要望や</w:t>
      </w:r>
      <w:r w:rsidRPr="00B93DCD">
        <w:rPr>
          <w:rFonts w:hint="eastAsia"/>
        </w:rPr>
        <w:t>取組内容の評価検証</w:t>
      </w:r>
      <w:r w:rsidR="00B013B6" w:rsidRPr="00B93DCD">
        <w:rPr>
          <w:rFonts w:hint="eastAsia"/>
        </w:rPr>
        <w:t>等</w:t>
      </w:r>
      <w:r w:rsidRPr="00B93DCD">
        <w:rPr>
          <w:rFonts w:hint="eastAsia"/>
        </w:rPr>
        <w:t>を行うとともに、他自治体の先進事例も参考に取組の見直しや体制づくり等の調整を行います。</w:t>
      </w:r>
    </w:p>
    <w:p w14:paraId="2D2E225F" w14:textId="77777777" w:rsidR="00B65610" w:rsidRPr="00B93DCD" w:rsidRDefault="00B65610" w:rsidP="00B65610">
      <w:pPr>
        <w:ind w:leftChars="133" w:left="319"/>
      </w:pPr>
    </w:p>
    <w:p w14:paraId="5A8BB7C9" w14:textId="2CB8E493" w:rsidR="00B65610" w:rsidRPr="00B93DCD" w:rsidRDefault="00B65610" w:rsidP="001A1AF0">
      <w:pPr>
        <w:ind w:leftChars="133" w:left="559" w:hangingChars="100" w:hanging="240"/>
      </w:pPr>
      <w:r w:rsidRPr="00B93DCD">
        <w:rPr>
          <w:rFonts w:hint="eastAsia"/>
        </w:rPr>
        <w:t>〇市町村は、住宅・建築物の所有者等が耐震診断や耐震改修を行いやすい環境整備や負担軽減のための制度など必要な施策を講じ、耐震改修の実施課題等を府と連携して解決していきます。市町村は本計画（新</w:t>
      </w:r>
      <w:r w:rsidR="00A90D2D">
        <w:rPr>
          <w:rFonts w:hint="eastAsia"/>
        </w:rPr>
        <w:t xml:space="preserve">　</w:t>
      </w:r>
      <w:r w:rsidRPr="00B93DCD">
        <w:rPr>
          <w:rFonts w:hint="eastAsia"/>
        </w:rPr>
        <w:t>住宅建築物耐震10ヵ年戦略・大阪）</w:t>
      </w:r>
      <w:r w:rsidRPr="00B93DCD">
        <w:t>を</w:t>
      </w:r>
      <w:r w:rsidRPr="00B93DCD">
        <w:rPr>
          <w:rFonts w:hint="eastAsia"/>
        </w:rPr>
        <w:t>踏まえて</w:t>
      </w:r>
      <w:r w:rsidRPr="00B93DCD">
        <w:t>、市町村耐震改修促進計画の見直しを行い、地域特性</w:t>
      </w:r>
      <w:r w:rsidRPr="00B93DCD">
        <w:rPr>
          <w:rFonts w:hint="eastAsia"/>
        </w:rPr>
        <w:t>等</w:t>
      </w:r>
      <w:r w:rsidRPr="00B93DCD">
        <w:t>に応じた施策の展開や</w:t>
      </w:r>
      <w:r w:rsidRPr="00B93DCD">
        <w:rPr>
          <w:rFonts w:hint="eastAsia"/>
        </w:rPr>
        <w:t>、</w:t>
      </w:r>
      <w:r w:rsidRPr="00B93DCD">
        <w:t>計画的な公共建築物の耐震化</w:t>
      </w:r>
      <w:r w:rsidRPr="00B93DCD">
        <w:rPr>
          <w:rFonts w:hint="eastAsia"/>
        </w:rPr>
        <w:t>を</w:t>
      </w:r>
      <w:r w:rsidRPr="00B93DCD">
        <w:t>図</w:t>
      </w:r>
      <w:r w:rsidRPr="00B93DCD">
        <w:rPr>
          <w:rFonts w:hint="eastAsia"/>
        </w:rPr>
        <w:t>るものとし、府は見直しを支援します。</w:t>
      </w:r>
    </w:p>
    <w:p w14:paraId="3D168E15" w14:textId="77777777" w:rsidR="00B65610" w:rsidRPr="00B93DCD" w:rsidRDefault="00B65610" w:rsidP="00B65610">
      <w:pPr>
        <w:ind w:leftChars="133" w:left="319"/>
      </w:pPr>
    </w:p>
    <w:p w14:paraId="2555A355" w14:textId="4E3171CE" w:rsidR="00B65610" w:rsidRDefault="00B65610" w:rsidP="001A1AF0">
      <w:pPr>
        <w:ind w:leftChars="133" w:left="559" w:hangingChars="100" w:hanging="240"/>
      </w:pPr>
      <w:r w:rsidRPr="00B93DCD">
        <w:rPr>
          <w:rFonts w:hint="eastAsia"/>
        </w:rPr>
        <w:t>〇関係団体や企業、</w:t>
      </w:r>
      <w:r w:rsidRPr="00B93DCD">
        <w:t>NPO法人等の住宅・建築物に関わる全ての事業者は、市場において適切に住宅・建築物の耐震化（耐震改修・建替え・</w:t>
      </w:r>
      <w:r w:rsidRPr="00B93DCD">
        <w:rPr>
          <w:rFonts w:hint="eastAsia"/>
        </w:rPr>
        <w:t>住替え</w:t>
      </w:r>
      <w:r w:rsidRPr="00B93DCD">
        <w:t>・</w:t>
      </w:r>
      <w:r w:rsidRPr="00B93DCD">
        <w:rPr>
          <w:rFonts w:hint="eastAsia"/>
        </w:rPr>
        <w:t>除却</w:t>
      </w:r>
      <w:r w:rsidR="00371A83">
        <w:rPr>
          <w:rFonts w:hint="eastAsia"/>
        </w:rPr>
        <w:t>等</w:t>
      </w:r>
      <w:r w:rsidRPr="00B93DCD">
        <w:t>）が図られるよう、社会的責務を有することを認識し、建物所有者等から信頼される取組を実施するものとします。</w:t>
      </w:r>
    </w:p>
    <w:p w14:paraId="5DB13556" w14:textId="77777777" w:rsidR="00BB5A62" w:rsidRPr="00B93DCD" w:rsidRDefault="00BB5A62" w:rsidP="001A1AF0">
      <w:pPr>
        <w:ind w:leftChars="133" w:left="559" w:hangingChars="100" w:hanging="240"/>
      </w:pPr>
    </w:p>
    <w:p w14:paraId="16645DF1" w14:textId="2A6A360B" w:rsidR="00286D73" w:rsidRPr="00B93DCD" w:rsidRDefault="00C0043B" w:rsidP="00286D73">
      <w:pPr>
        <w:pStyle w:val="1"/>
        <w:rPr>
          <w:color w:val="auto"/>
        </w:rPr>
      </w:pPr>
      <w:bookmarkStart w:id="2" w:name="_Toc425887046"/>
      <w:bookmarkStart w:id="3" w:name="_Toc440912942"/>
      <w:r w:rsidRPr="00B93DCD">
        <w:rPr>
          <w:rFonts w:hint="eastAsia"/>
          <w:color w:val="auto"/>
        </w:rPr>
        <w:lastRenderedPageBreak/>
        <w:t>３</w:t>
      </w:r>
      <w:r w:rsidR="00286D73" w:rsidRPr="00B93DCD">
        <w:rPr>
          <w:rFonts w:hint="eastAsia"/>
          <w:color w:val="auto"/>
        </w:rPr>
        <w:t>．</w:t>
      </w:r>
      <w:bookmarkEnd w:id="2"/>
      <w:bookmarkEnd w:id="3"/>
      <w:r w:rsidR="00834FED" w:rsidRPr="00B93DCD">
        <w:rPr>
          <w:rFonts w:hint="eastAsia"/>
          <w:color w:val="auto"/>
        </w:rPr>
        <w:t>住宅</w:t>
      </w:r>
    </w:p>
    <w:p w14:paraId="67751886" w14:textId="54251921" w:rsidR="004A79F0" w:rsidRPr="00B93DCD" w:rsidRDefault="004A79F0" w:rsidP="00286D73"/>
    <w:p w14:paraId="01E6F953" w14:textId="44EE7D5C" w:rsidR="00286D73" w:rsidRPr="00B93DCD" w:rsidRDefault="005F5FEA" w:rsidP="00286D73">
      <w:r w:rsidRPr="00B93DCD">
        <w:rPr>
          <w:rFonts w:hint="eastAsia"/>
        </w:rPr>
        <w:t>大阪府</w:t>
      </w:r>
      <w:r w:rsidR="00286D73" w:rsidRPr="00B93DCD">
        <w:rPr>
          <w:rFonts w:hint="eastAsia"/>
        </w:rPr>
        <w:t>における</w:t>
      </w:r>
      <w:r w:rsidR="006A5F2C" w:rsidRPr="00B93DCD">
        <w:rPr>
          <w:rFonts w:hint="eastAsia"/>
        </w:rPr>
        <w:t>住宅の</w:t>
      </w:r>
      <w:r w:rsidR="00286D73" w:rsidRPr="00B93DCD">
        <w:rPr>
          <w:rFonts w:hint="eastAsia"/>
        </w:rPr>
        <w:t>耐震化率の</w:t>
      </w:r>
      <w:r w:rsidR="00B5291E" w:rsidRPr="00B93DCD">
        <w:rPr>
          <w:rFonts w:hint="eastAsia"/>
        </w:rPr>
        <w:t>進捗</w:t>
      </w:r>
      <w:r w:rsidR="00286D73" w:rsidRPr="00B93DCD">
        <w:rPr>
          <w:rFonts w:hint="eastAsia"/>
        </w:rPr>
        <w:t>状況は下</w:t>
      </w:r>
      <w:r w:rsidR="00B5291E" w:rsidRPr="00B93DCD">
        <w:rPr>
          <w:rFonts w:hint="eastAsia"/>
        </w:rPr>
        <w:t>表</w:t>
      </w:r>
      <w:r w:rsidR="00286D73" w:rsidRPr="00B93DCD">
        <w:rPr>
          <w:rFonts w:hint="eastAsia"/>
        </w:rPr>
        <w:t>のとおりで</w:t>
      </w:r>
      <w:r w:rsidR="00600506" w:rsidRPr="00B93DCD">
        <w:rPr>
          <w:rFonts w:hint="eastAsia"/>
        </w:rPr>
        <w:t>す</w:t>
      </w:r>
      <w:r w:rsidR="00286D73" w:rsidRPr="00B93DCD">
        <w:rPr>
          <w:rFonts w:hint="eastAsia"/>
        </w:rPr>
        <w:t>。</w:t>
      </w:r>
    </w:p>
    <w:p w14:paraId="14F79F13" w14:textId="732785B6" w:rsidR="00286D73" w:rsidRPr="00B93DCD" w:rsidRDefault="00155664" w:rsidP="00286D73">
      <w:r w:rsidRPr="00B93DCD">
        <w:rPr>
          <w:rFonts w:hint="eastAsia"/>
        </w:rPr>
        <w:t>令和7年</w:t>
      </w:r>
      <w:r w:rsidR="00D00B1B">
        <w:rPr>
          <w:rFonts w:hint="eastAsia"/>
        </w:rPr>
        <w:t>（2</w:t>
      </w:r>
      <w:r w:rsidR="00D00B1B">
        <w:t>025</w:t>
      </w:r>
      <w:r w:rsidR="00D00B1B">
        <w:rPr>
          <w:rFonts w:hint="eastAsia"/>
        </w:rPr>
        <w:t>年）</w:t>
      </w:r>
      <w:r w:rsidRPr="00B93DCD">
        <w:rPr>
          <w:rFonts w:hint="eastAsia"/>
        </w:rPr>
        <w:t>の耐震化</w:t>
      </w:r>
      <w:r w:rsidR="001A1AF0" w:rsidRPr="00B93DCD">
        <w:rPr>
          <w:rFonts w:hint="eastAsia"/>
        </w:rPr>
        <w:t>率</w:t>
      </w:r>
      <w:r w:rsidRPr="00B93DCD">
        <w:rPr>
          <w:rFonts w:hint="eastAsia"/>
        </w:rPr>
        <w:t>は、約91.3％となっています。</w:t>
      </w:r>
    </w:p>
    <w:p w14:paraId="71B68F98" w14:textId="04764935" w:rsidR="004A79F0" w:rsidRDefault="004A79F0" w:rsidP="00286D73"/>
    <w:p w14:paraId="48E33352" w14:textId="692420F1" w:rsidR="00574990" w:rsidRPr="00574990" w:rsidRDefault="00574990" w:rsidP="00574990">
      <w:pPr>
        <w:spacing w:beforeLines="50" w:before="180"/>
        <w:ind w:leftChars="0" w:left="0" w:rightChars="-14" w:right="-34"/>
        <w:jc w:val="center"/>
        <w:rPr>
          <w:szCs w:val="24"/>
        </w:rPr>
      </w:pPr>
      <w:r w:rsidRPr="00101439">
        <w:rPr>
          <w:rFonts w:hint="eastAsia"/>
        </w:rPr>
        <w:t>図表３-</w:t>
      </w:r>
      <w:r w:rsidR="00084522" w:rsidRPr="00101439">
        <w:rPr>
          <w:rFonts w:hint="eastAsia"/>
          <w:bCs/>
        </w:rPr>
        <w:t>住宅の耐震化率の推移</w:t>
      </w:r>
    </w:p>
    <w:p w14:paraId="28B0E9E3" w14:textId="59C6033C" w:rsidR="00286D73" w:rsidRPr="00B93DCD" w:rsidRDefault="00B03747" w:rsidP="00084522">
      <w:pPr>
        <w:jc w:val="right"/>
        <w:rPr>
          <w:sz w:val="20"/>
          <w:szCs w:val="20"/>
        </w:rPr>
      </w:pPr>
      <w:r w:rsidRPr="00B03747">
        <w:rPr>
          <w:noProof/>
        </w:rPr>
        <mc:AlternateContent>
          <mc:Choice Requires="wps">
            <w:drawing>
              <wp:anchor distT="0" distB="0" distL="114300" distR="114300" simplePos="0" relativeHeight="252096000" behindDoc="0" locked="0" layoutInCell="1" allowOverlap="1" wp14:anchorId="7E440CD2" wp14:editId="473A5086">
                <wp:simplePos x="0" y="0"/>
                <wp:positionH relativeFrom="margin">
                  <wp:posOffset>3141394</wp:posOffset>
                </wp:positionH>
                <wp:positionV relativeFrom="paragraph">
                  <wp:posOffset>5296779</wp:posOffset>
                </wp:positionV>
                <wp:extent cx="1023815" cy="779585"/>
                <wp:effectExtent l="0" t="0" r="5080" b="1905"/>
                <wp:wrapNone/>
                <wp:docPr id="93" name="正方形/長方形 93"/>
                <wp:cNvGraphicFramePr/>
                <a:graphic xmlns:a="http://schemas.openxmlformats.org/drawingml/2006/main">
                  <a:graphicData uri="http://schemas.microsoft.com/office/word/2010/wordprocessingShape">
                    <wps:wsp>
                      <wps:cNvSpPr/>
                      <wps:spPr>
                        <a:xfrm>
                          <a:off x="0" y="0"/>
                          <a:ext cx="1023815" cy="779585"/>
                        </a:xfrm>
                        <a:prstGeom prst="rect">
                          <a:avLst/>
                        </a:prstGeom>
                        <a:noFill/>
                        <a:ln w="508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057F1B1" w14:textId="77777777" w:rsidR="00B16362" w:rsidRPr="00B03747" w:rsidRDefault="00B16362" w:rsidP="00B16362">
                            <w:pPr>
                              <w:adjustRightInd w:val="0"/>
                              <w:ind w:leftChars="0" w:left="0" w:rightChars="0" w:right="0" w:firstLineChars="0" w:firstLine="0"/>
                              <w:jc w:val="center"/>
                              <w:rPr>
                                <w:color w:val="000000" w:themeColor="text1"/>
                              </w:rPr>
                            </w:pPr>
                            <w:r w:rsidRPr="00B03747">
                              <w:rPr>
                                <w:rFonts w:hint="eastAsia"/>
                                <w:color w:val="000000" w:themeColor="text1"/>
                              </w:rPr>
                              <w:t>凡例：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40CD2" id="正方形/長方形 93" o:spid="_x0000_s1057" style="position:absolute;left:0;text-align:left;margin-left:247.35pt;margin-top:417.05pt;width:80.6pt;height:61.4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VxsgIAAI4FAAAOAAAAZHJzL2Uyb0RvYy54bWysVMFu1DAQvSPxD5bvNNmtlm6jZqtVqyKk&#10;qq1oUc9ex2kiOR5jezdZ/gM+AM6cEQc+h0r8BWM7yZa2J0QOztgz88bzPDNHx10jyUYYW4PK6WQv&#10;pUQoDkWt7nL6/ubs1ZwS65gqmAQlcroVlh4vXr44anUmplCBLIQhCKJs1uqcVs7pLEksr0TD7B5o&#10;oVBZgmmYw625SwrDWkRvZDJN09dJC6bQBriwFk9Po5IuAn5ZCu4uy9IKR2RO8W4urCasK78miyOW&#10;3Rmmq5r312D/cIuG1QqDjlCnzDGyNvUTqKbmBiyUbo9Dk0BZ1lyEHDCbSfoom+uKaRFyQXKsHmmy&#10;/w+WX2yuDKmLnB7uU6JYg290/+3r/ecfv35+SX5/+h4lglqkqtU2Q49rfWX6nUXR592VpvF/zIh0&#10;gd7tSK/oHOF4OEmn+/PJjBKOuoODw9l85kGTnbc21r0R0BAv5NTg8wVW2ebcumg6mPhgCs5qKfGc&#10;ZVKRNqezdJ6mweOBynucMluRDcMisCDrog8rFUb3OcUsguS2UkTAd6JEYvDe04AYSlKcSBNxGOdC&#10;uUlUVawQ8XiW4tfDjx4hR6kQ0COXeOcRuwfw5f4UO2bc23tXESp6dI6pjmH+vlh0Hj1CZFBudG5q&#10;Bea5zCRm1UeO9gNJkRrPkutWXSia6YE39UcrKLZYSQZii1nNz2ok/pxZd8UM9hR2H84Jd4lLKQEf&#10;C3qJkgrMx+fOvT2WOmopabFH8fU+rJkRlMi3CpvAN/QgmEFYDYJaNyeALz7BCaR5ENHBODmIpYHm&#10;FsfH0kdBFVMcY+WUOzNsTlycFTiAuFgugxk2rmbuXF1r7sE9sb7EbrpbZnRfuQ5r/gKG/mXZowKO&#10;tt5TwXLtoKxDde947CnHpg+10w8oP1Ue7oPVbowu/gAAAP//AwBQSwMEFAAGAAgAAAAhADPB9p7g&#10;AAAACwEAAA8AAABkcnMvZG93bnJldi54bWxMj8FOhDAURfcm/kPzTNwYp6DAAFImxogLN8ZxPuAN&#10;rYDS10rLgH9vXeny5Z7ce161W/XITmpygyEB8SYCpqg1cqBOwOGtuc6BOY8kcTSkBHwrB7v6/KzC&#10;UpqFXtVp7zsWSsiVKKD33pacu7ZXGt3GWEUhezeTRh/OqeNywiWU65HfRFHGNQ4UFnq06qFX7ed+&#10;1gIkmaZ5fIndh8yfFvv1fOXRzkJcXqz3d8C8Wv0fDL/6QR3q4HQ0M0nHRgFJkWwDKiC/TWJggcjS&#10;tAB2FFCkWQG8rvj/H+ofAAAA//8DAFBLAQItABQABgAIAAAAIQC2gziS/gAAAOEBAAATAAAAAAAA&#10;AAAAAAAAAAAAAABbQ29udGVudF9UeXBlc10ueG1sUEsBAi0AFAAGAAgAAAAhADj9If/WAAAAlAEA&#10;AAsAAAAAAAAAAAAAAAAALwEAAF9yZWxzLy5yZWxzUEsBAi0AFAAGAAgAAAAhALDahXGyAgAAjgUA&#10;AA4AAAAAAAAAAAAAAAAALgIAAGRycy9lMm9Eb2MueG1sUEsBAi0AFAAGAAgAAAAhADPB9p7gAAAA&#10;CwEAAA8AAAAAAAAAAAAAAAAADAUAAGRycy9kb3ducmV2LnhtbFBLBQYAAAAABAAEAPMAAAAZBgAA&#10;AAA=&#10;" filled="f" stroked="f" strokeweight="4pt">
                <v:textbox inset="0,0,0,0">
                  <w:txbxContent>
                    <w:p w14:paraId="0057F1B1" w14:textId="77777777" w:rsidR="00B16362" w:rsidRPr="00B03747" w:rsidRDefault="00B16362" w:rsidP="00B16362">
                      <w:pPr>
                        <w:adjustRightInd w:val="0"/>
                        <w:ind w:leftChars="0" w:left="0" w:rightChars="0" w:right="0" w:firstLineChars="0" w:firstLine="0"/>
                        <w:jc w:val="center"/>
                        <w:rPr>
                          <w:color w:val="000000" w:themeColor="text1"/>
                        </w:rPr>
                      </w:pPr>
                      <w:r w:rsidRPr="00B03747">
                        <w:rPr>
                          <w:rFonts w:hint="eastAsia"/>
                          <w:color w:val="000000" w:themeColor="text1"/>
                        </w:rPr>
                        <w:t>凡例：</w:t>
                      </w:r>
                    </w:p>
                  </w:txbxContent>
                </v:textbox>
                <w10:wrap anchorx="margin"/>
              </v:rect>
            </w:pict>
          </mc:Fallback>
        </mc:AlternateContent>
      </w:r>
      <w:r w:rsidR="007967E9" w:rsidRPr="00B03747">
        <w:rPr>
          <w:noProof/>
        </w:rPr>
        <w:drawing>
          <wp:anchor distT="0" distB="0" distL="114300" distR="114300" simplePos="0" relativeHeight="251982336" behindDoc="1" locked="0" layoutInCell="1" allowOverlap="1" wp14:anchorId="1E2F605C" wp14:editId="1AE6E03E">
            <wp:simplePos x="0" y="0"/>
            <wp:positionH relativeFrom="margin">
              <wp:align>left</wp:align>
            </wp:positionH>
            <wp:positionV relativeFrom="paragraph">
              <wp:posOffset>1668780</wp:posOffset>
            </wp:positionV>
            <wp:extent cx="5915025" cy="3871595"/>
            <wp:effectExtent l="0" t="0" r="9525" b="0"/>
            <wp:wrapTight wrapText="bothSides">
              <wp:wrapPolygon edited="0">
                <wp:start x="0" y="0"/>
                <wp:lineTo x="0" y="21469"/>
                <wp:lineTo x="21565" y="21469"/>
                <wp:lineTo x="21565"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14219"/>
                    <a:stretch/>
                  </pic:blipFill>
                  <pic:spPr bwMode="auto">
                    <a:xfrm>
                      <a:off x="0" y="0"/>
                      <a:ext cx="5915025" cy="387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Start w:id="4" w:name="_Hlk210662153"/>
      <w:r w:rsidR="004D0899" w:rsidRPr="00B03747">
        <w:rPr>
          <w:rFonts w:hint="eastAsia"/>
          <w:sz w:val="20"/>
          <w:szCs w:val="20"/>
        </w:rPr>
        <w:t>出典：</w:t>
      </w:r>
      <w:r w:rsidR="00286D73" w:rsidRPr="00B03747">
        <w:rPr>
          <w:rFonts w:hint="eastAsia"/>
          <w:sz w:val="20"/>
          <w:szCs w:val="20"/>
        </w:rPr>
        <w:t>住宅・土地統計調査</w:t>
      </w:r>
      <w:r w:rsidR="004D0899" w:rsidRPr="00B03747">
        <w:rPr>
          <w:rFonts w:hint="eastAsia"/>
          <w:sz w:val="20"/>
          <w:szCs w:val="20"/>
        </w:rPr>
        <w:t>(総務省)</w:t>
      </w:r>
      <w:r w:rsidR="00286D73" w:rsidRPr="00B03747">
        <w:rPr>
          <w:rFonts w:hint="eastAsia"/>
          <w:sz w:val="20"/>
          <w:szCs w:val="20"/>
        </w:rPr>
        <w:t>から推</w:t>
      </w:r>
      <w:r w:rsidR="00286D73" w:rsidRPr="00B93DCD">
        <w:rPr>
          <w:rFonts w:hint="eastAsia"/>
          <w:sz w:val="20"/>
          <w:szCs w:val="20"/>
        </w:rPr>
        <w:t>計</w:t>
      </w:r>
      <w:bookmarkEnd w:id="4"/>
    </w:p>
    <w:tbl>
      <w:tblPr>
        <w:tblStyle w:val="ab"/>
        <w:tblW w:w="0" w:type="auto"/>
        <w:tblInd w:w="675" w:type="dxa"/>
        <w:tblLook w:val="04A0" w:firstRow="1" w:lastRow="0" w:firstColumn="1" w:lastColumn="0" w:noHBand="0" w:noVBand="1"/>
      </w:tblPr>
      <w:tblGrid>
        <w:gridCol w:w="511"/>
        <w:gridCol w:w="1857"/>
        <w:gridCol w:w="2055"/>
        <w:gridCol w:w="1843"/>
        <w:gridCol w:w="1843"/>
      </w:tblGrid>
      <w:tr w:rsidR="00B93DCD" w:rsidRPr="00B93DCD" w14:paraId="5742B6CE" w14:textId="77777777" w:rsidTr="00AA573F">
        <w:tc>
          <w:tcPr>
            <w:tcW w:w="2368" w:type="dxa"/>
            <w:gridSpan w:val="2"/>
            <w:shd w:val="clear" w:color="auto" w:fill="EEECE1" w:themeFill="background2"/>
          </w:tcPr>
          <w:p w14:paraId="4E6CDEB5" w14:textId="77777777" w:rsidR="008F2F8B" w:rsidRPr="00B93DCD" w:rsidRDefault="008F2F8B" w:rsidP="005526B2">
            <w:pPr>
              <w:ind w:leftChars="0" w:left="0" w:rightChars="0" w:right="0" w:firstLineChars="0" w:firstLine="0"/>
              <w:jc w:val="center"/>
              <w:rPr>
                <w:b/>
              </w:rPr>
            </w:pPr>
          </w:p>
        </w:tc>
        <w:tc>
          <w:tcPr>
            <w:tcW w:w="2055" w:type="dxa"/>
            <w:shd w:val="clear" w:color="auto" w:fill="EEECE1" w:themeFill="background2"/>
          </w:tcPr>
          <w:p w14:paraId="41A89E8B" w14:textId="71E3F477" w:rsidR="008F2F8B" w:rsidRPr="00B93DCD" w:rsidRDefault="008F2F8B" w:rsidP="005526B2">
            <w:pPr>
              <w:ind w:leftChars="0" w:left="0" w:rightChars="0" w:right="0" w:firstLineChars="0" w:firstLine="0"/>
              <w:jc w:val="center"/>
            </w:pPr>
            <w:r w:rsidRPr="00B93DCD">
              <w:rPr>
                <w:rFonts w:hint="eastAsia"/>
              </w:rPr>
              <w:t>H18</w:t>
            </w:r>
            <w:r w:rsidR="00D00B1B">
              <w:rPr>
                <w:rFonts w:hint="eastAsia"/>
              </w:rPr>
              <w:t>（2</w:t>
            </w:r>
            <w:r w:rsidR="00D00B1B">
              <w:t>006</w:t>
            </w:r>
            <w:r w:rsidR="00D00B1B">
              <w:rPr>
                <w:rFonts w:hint="eastAsia"/>
              </w:rPr>
              <w:t>）</w:t>
            </w:r>
          </w:p>
        </w:tc>
        <w:tc>
          <w:tcPr>
            <w:tcW w:w="1843" w:type="dxa"/>
            <w:shd w:val="clear" w:color="auto" w:fill="EEECE1" w:themeFill="background2"/>
          </w:tcPr>
          <w:p w14:paraId="7CD71DB3" w14:textId="72200BC7" w:rsidR="008F2F8B" w:rsidRPr="00B93DCD" w:rsidRDefault="008F2F8B" w:rsidP="005526B2">
            <w:pPr>
              <w:ind w:leftChars="0" w:left="0" w:rightChars="0" w:right="0" w:firstLineChars="0" w:firstLine="0"/>
              <w:jc w:val="center"/>
            </w:pPr>
            <w:r w:rsidRPr="00B93DCD">
              <w:rPr>
                <w:rFonts w:hint="eastAsia"/>
              </w:rPr>
              <w:t>H27</w:t>
            </w:r>
            <w:r w:rsidR="00D00B1B">
              <w:rPr>
                <w:rFonts w:hint="eastAsia"/>
              </w:rPr>
              <w:t>（2</w:t>
            </w:r>
            <w:r w:rsidR="00D00B1B">
              <w:t>015</w:t>
            </w:r>
            <w:r w:rsidR="00D00B1B">
              <w:rPr>
                <w:rFonts w:hint="eastAsia"/>
              </w:rPr>
              <w:t>）</w:t>
            </w:r>
          </w:p>
        </w:tc>
        <w:tc>
          <w:tcPr>
            <w:tcW w:w="1843" w:type="dxa"/>
            <w:shd w:val="clear" w:color="auto" w:fill="EEECE1" w:themeFill="background2"/>
          </w:tcPr>
          <w:p w14:paraId="639B48BF" w14:textId="43C85CAD" w:rsidR="008F2F8B" w:rsidRPr="00B93DCD" w:rsidRDefault="008F2F8B" w:rsidP="005526B2">
            <w:pPr>
              <w:ind w:leftChars="0" w:left="0" w:rightChars="0" w:right="0" w:firstLineChars="0" w:firstLine="0"/>
              <w:jc w:val="center"/>
            </w:pPr>
            <w:r w:rsidRPr="00B93DCD">
              <w:rPr>
                <w:rFonts w:hint="eastAsia"/>
              </w:rPr>
              <w:t>R</w:t>
            </w:r>
            <w:r w:rsidRPr="00B93DCD">
              <w:t>7</w:t>
            </w:r>
            <w:r w:rsidR="00D00B1B">
              <w:rPr>
                <w:rFonts w:hint="eastAsia"/>
              </w:rPr>
              <w:t>（2</w:t>
            </w:r>
            <w:r w:rsidR="00D00B1B">
              <w:t>025</w:t>
            </w:r>
            <w:r w:rsidR="00D00B1B">
              <w:rPr>
                <w:rFonts w:hint="eastAsia"/>
              </w:rPr>
              <w:t>）</w:t>
            </w:r>
          </w:p>
        </w:tc>
      </w:tr>
      <w:tr w:rsidR="00B93DCD" w:rsidRPr="00B93DCD" w14:paraId="56E914C1" w14:textId="77777777" w:rsidTr="005526B2">
        <w:tc>
          <w:tcPr>
            <w:tcW w:w="2368" w:type="dxa"/>
            <w:gridSpan w:val="2"/>
            <w:tcBorders>
              <w:bottom w:val="nil"/>
            </w:tcBorders>
          </w:tcPr>
          <w:p w14:paraId="356BDA7F" w14:textId="77777777" w:rsidR="008F2F8B" w:rsidRPr="00B93DCD" w:rsidRDefault="008F2F8B" w:rsidP="005526B2">
            <w:pPr>
              <w:ind w:leftChars="0" w:left="0" w:rightChars="0" w:right="0" w:firstLineChars="0" w:firstLine="0"/>
            </w:pPr>
            <w:r w:rsidRPr="00B93DCD">
              <w:rPr>
                <w:rFonts w:hint="eastAsia"/>
              </w:rPr>
              <w:t>住宅全体</w:t>
            </w:r>
          </w:p>
        </w:tc>
        <w:tc>
          <w:tcPr>
            <w:tcW w:w="2055" w:type="dxa"/>
          </w:tcPr>
          <w:p w14:paraId="05AA15EE" w14:textId="24726058" w:rsidR="008F2F8B" w:rsidRPr="00B93DCD" w:rsidRDefault="008F2F8B" w:rsidP="005526B2">
            <w:pPr>
              <w:ind w:leftChars="0" w:left="0" w:rightChars="0" w:right="0" w:firstLineChars="0" w:firstLine="0"/>
              <w:jc w:val="center"/>
            </w:pPr>
            <w:r w:rsidRPr="00B93DCD">
              <w:rPr>
                <w:rFonts w:hint="eastAsia"/>
              </w:rPr>
              <w:t>7</w:t>
            </w:r>
            <w:r w:rsidR="00836F96" w:rsidRPr="00B93DCD">
              <w:t>3</w:t>
            </w:r>
            <w:r w:rsidRPr="00B93DCD">
              <w:rPr>
                <w:rFonts w:hint="eastAsia"/>
              </w:rPr>
              <w:t>.</w:t>
            </w:r>
            <w:r w:rsidR="00836F96" w:rsidRPr="00B93DCD">
              <w:t>4</w:t>
            </w:r>
            <w:r w:rsidRPr="00B93DCD">
              <w:rPr>
                <w:rFonts w:hint="eastAsia"/>
              </w:rPr>
              <w:t>％</w:t>
            </w:r>
          </w:p>
        </w:tc>
        <w:tc>
          <w:tcPr>
            <w:tcW w:w="1843" w:type="dxa"/>
          </w:tcPr>
          <w:p w14:paraId="6917EC21" w14:textId="17C0CB31" w:rsidR="008F2F8B" w:rsidRPr="00B93DCD" w:rsidRDefault="008F2F8B" w:rsidP="005526B2">
            <w:pPr>
              <w:ind w:leftChars="0" w:left="0" w:rightChars="0" w:right="0" w:firstLineChars="0" w:firstLine="0"/>
              <w:jc w:val="center"/>
            </w:pPr>
            <w:r w:rsidRPr="00B93DCD">
              <w:rPr>
                <w:rFonts w:hint="eastAsia"/>
              </w:rPr>
              <w:t>8</w:t>
            </w:r>
            <w:r w:rsidR="00836F96" w:rsidRPr="00B93DCD">
              <w:t>3</w:t>
            </w:r>
            <w:r w:rsidRPr="00B93DCD">
              <w:rPr>
                <w:rFonts w:hint="eastAsia"/>
              </w:rPr>
              <w:t>.</w:t>
            </w:r>
            <w:r w:rsidR="00836F96" w:rsidRPr="00B93DCD">
              <w:t>5</w:t>
            </w:r>
            <w:r w:rsidRPr="00B93DCD">
              <w:rPr>
                <w:rFonts w:hint="eastAsia"/>
              </w:rPr>
              <w:t>%</w:t>
            </w:r>
          </w:p>
        </w:tc>
        <w:tc>
          <w:tcPr>
            <w:tcW w:w="1843" w:type="dxa"/>
          </w:tcPr>
          <w:p w14:paraId="55CA8F52" w14:textId="77777777" w:rsidR="008F2F8B" w:rsidRPr="00B93DCD" w:rsidRDefault="008F2F8B" w:rsidP="005526B2">
            <w:pPr>
              <w:ind w:leftChars="0" w:left="0" w:rightChars="0" w:right="0" w:firstLineChars="0" w:firstLine="0"/>
              <w:jc w:val="center"/>
            </w:pPr>
            <w:r w:rsidRPr="00B93DCD">
              <w:rPr>
                <w:rFonts w:hint="eastAsia"/>
              </w:rPr>
              <w:t>9</w:t>
            </w:r>
            <w:r w:rsidRPr="00B93DCD">
              <w:t>1.3%</w:t>
            </w:r>
          </w:p>
        </w:tc>
      </w:tr>
      <w:tr w:rsidR="00B93DCD" w:rsidRPr="00B93DCD" w14:paraId="01DDCB14" w14:textId="77777777" w:rsidTr="005526B2">
        <w:tc>
          <w:tcPr>
            <w:tcW w:w="511" w:type="dxa"/>
            <w:vMerge w:val="restart"/>
            <w:tcBorders>
              <w:top w:val="nil"/>
            </w:tcBorders>
          </w:tcPr>
          <w:p w14:paraId="46CE1365" w14:textId="77777777" w:rsidR="008F2F8B" w:rsidRPr="00B93DCD" w:rsidRDefault="008F2F8B" w:rsidP="005526B2"/>
        </w:tc>
        <w:tc>
          <w:tcPr>
            <w:tcW w:w="1857" w:type="dxa"/>
          </w:tcPr>
          <w:p w14:paraId="6ACAD704" w14:textId="77777777" w:rsidR="008F2F8B" w:rsidRPr="00B93DCD" w:rsidRDefault="008F2F8B" w:rsidP="005526B2">
            <w:pPr>
              <w:ind w:leftChars="0" w:left="0" w:rightChars="0" w:right="0" w:firstLineChars="0" w:firstLine="0"/>
            </w:pPr>
            <w:r w:rsidRPr="00B93DCD">
              <w:rPr>
                <w:rFonts w:hint="eastAsia"/>
              </w:rPr>
              <w:t>木造戸建住宅</w:t>
            </w:r>
          </w:p>
        </w:tc>
        <w:tc>
          <w:tcPr>
            <w:tcW w:w="2055" w:type="dxa"/>
          </w:tcPr>
          <w:p w14:paraId="02A79FAE" w14:textId="158FB80A" w:rsidR="008F2F8B" w:rsidRPr="00B93DCD" w:rsidRDefault="008F2F8B" w:rsidP="005526B2">
            <w:pPr>
              <w:ind w:leftChars="0" w:left="0" w:rightChars="0" w:right="0" w:firstLineChars="0" w:firstLine="0"/>
              <w:jc w:val="center"/>
            </w:pPr>
            <w:r w:rsidRPr="00B93DCD">
              <w:rPr>
                <w:rFonts w:hint="eastAsia"/>
              </w:rPr>
              <w:t>5</w:t>
            </w:r>
            <w:r w:rsidR="00836F96" w:rsidRPr="00B93DCD">
              <w:t>8</w:t>
            </w:r>
            <w:r w:rsidRPr="00B93DCD">
              <w:rPr>
                <w:rFonts w:hint="eastAsia"/>
              </w:rPr>
              <w:t>.</w:t>
            </w:r>
            <w:r w:rsidR="00836F96" w:rsidRPr="00B93DCD">
              <w:t>6</w:t>
            </w:r>
            <w:r w:rsidRPr="00B93DCD">
              <w:rPr>
                <w:rFonts w:hint="eastAsia"/>
              </w:rPr>
              <w:t>％</w:t>
            </w:r>
          </w:p>
        </w:tc>
        <w:tc>
          <w:tcPr>
            <w:tcW w:w="1843" w:type="dxa"/>
          </w:tcPr>
          <w:p w14:paraId="73A586FD" w14:textId="5F54F67C" w:rsidR="008F2F8B" w:rsidRPr="00B93DCD" w:rsidRDefault="008F2F8B" w:rsidP="005526B2">
            <w:pPr>
              <w:ind w:leftChars="0" w:left="0" w:rightChars="0" w:right="0" w:firstLineChars="0" w:firstLine="0"/>
              <w:jc w:val="center"/>
            </w:pPr>
            <w:r w:rsidRPr="00B93DCD">
              <w:rPr>
                <w:rFonts w:hint="eastAsia"/>
              </w:rPr>
              <w:t>71.</w:t>
            </w:r>
            <w:r w:rsidR="00836F96" w:rsidRPr="00B93DCD">
              <w:t>4</w:t>
            </w:r>
            <w:r w:rsidRPr="00B93DCD">
              <w:rPr>
                <w:rFonts w:hint="eastAsia"/>
              </w:rPr>
              <w:t>％</w:t>
            </w:r>
          </w:p>
        </w:tc>
        <w:tc>
          <w:tcPr>
            <w:tcW w:w="1843" w:type="dxa"/>
          </w:tcPr>
          <w:p w14:paraId="30387B45" w14:textId="77777777" w:rsidR="008F2F8B" w:rsidRPr="00B93DCD" w:rsidRDefault="008F2F8B" w:rsidP="005526B2">
            <w:pPr>
              <w:ind w:leftChars="0" w:left="0" w:rightChars="0" w:right="0" w:firstLineChars="0" w:firstLine="0"/>
              <w:jc w:val="center"/>
            </w:pPr>
            <w:r w:rsidRPr="00B93DCD">
              <w:rPr>
                <w:rFonts w:hint="eastAsia"/>
              </w:rPr>
              <w:t>8</w:t>
            </w:r>
            <w:r w:rsidRPr="00B93DCD">
              <w:t>3.2%</w:t>
            </w:r>
          </w:p>
        </w:tc>
      </w:tr>
      <w:tr w:rsidR="00B93DCD" w:rsidRPr="00B93DCD" w14:paraId="0E34531B" w14:textId="77777777" w:rsidTr="005526B2">
        <w:tc>
          <w:tcPr>
            <w:tcW w:w="511" w:type="dxa"/>
            <w:vMerge/>
            <w:tcBorders>
              <w:top w:val="nil"/>
            </w:tcBorders>
          </w:tcPr>
          <w:p w14:paraId="34C47CE8" w14:textId="77777777" w:rsidR="008F2F8B" w:rsidRPr="00B93DCD" w:rsidRDefault="008F2F8B" w:rsidP="005526B2"/>
        </w:tc>
        <w:tc>
          <w:tcPr>
            <w:tcW w:w="1857" w:type="dxa"/>
          </w:tcPr>
          <w:p w14:paraId="70F8A46D" w14:textId="77777777" w:rsidR="008F2F8B" w:rsidRPr="00B93DCD" w:rsidRDefault="008F2F8B" w:rsidP="005526B2">
            <w:pPr>
              <w:ind w:leftChars="0" w:left="0" w:rightChars="0" w:right="0" w:firstLineChars="0" w:firstLine="0"/>
            </w:pPr>
            <w:r w:rsidRPr="00B93DCD">
              <w:rPr>
                <w:rFonts w:hint="eastAsia"/>
              </w:rPr>
              <w:t>共同住宅等</w:t>
            </w:r>
          </w:p>
        </w:tc>
        <w:tc>
          <w:tcPr>
            <w:tcW w:w="2055" w:type="dxa"/>
          </w:tcPr>
          <w:p w14:paraId="0DC8D9C5" w14:textId="5A864B32" w:rsidR="008F2F8B" w:rsidRPr="00B93DCD" w:rsidRDefault="00836F96" w:rsidP="005526B2">
            <w:pPr>
              <w:ind w:leftChars="0" w:left="0" w:rightChars="0" w:right="0" w:firstLineChars="0" w:firstLine="0"/>
              <w:jc w:val="center"/>
            </w:pPr>
            <w:r w:rsidRPr="00B93DCD">
              <w:t>83</w:t>
            </w:r>
            <w:r w:rsidR="008F2F8B" w:rsidRPr="00B93DCD">
              <w:rPr>
                <w:rFonts w:hint="eastAsia"/>
              </w:rPr>
              <w:t>.</w:t>
            </w:r>
            <w:r w:rsidRPr="00B93DCD">
              <w:t>2</w:t>
            </w:r>
            <w:r w:rsidR="008F2F8B" w:rsidRPr="00B93DCD">
              <w:rPr>
                <w:rFonts w:hint="eastAsia"/>
              </w:rPr>
              <w:t>％</w:t>
            </w:r>
          </w:p>
        </w:tc>
        <w:tc>
          <w:tcPr>
            <w:tcW w:w="1843" w:type="dxa"/>
          </w:tcPr>
          <w:p w14:paraId="6D570AE5" w14:textId="262BD6A7" w:rsidR="008F2F8B" w:rsidRPr="00B93DCD" w:rsidRDefault="00836F96" w:rsidP="005526B2">
            <w:pPr>
              <w:ind w:leftChars="0" w:left="0" w:rightChars="0" w:right="0" w:firstLineChars="0" w:firstLine="0"/>
              <w:jc w:val="center"/>
            </w:pPr>
            <w:r w:rsidRPr="00B93DCD">
              <w:t>91</w:t>
            </w:r>
            <w:r w:rsidR="008F2F8B" w:rsidRPr="00B93DCD">
              <w:rPr>
                <w:rFonts w:hint="eastAsia"/>
              </w:rPr>
              <w:t>.</w:t>
            </w:r>
            <w:r w:rsidRPr="00B93DCD">
              <w:t>2</w:t>
            </w:r>
            <w:r w:rsidR="008F2F8B" w:rsidRPr="00B93DCD">
              <w:rPr>
                <w:rFonts w:hint="eastAsia"/>
              </w:rPr>
              <w:t>％</w:t>
            </w:r>
          </w:p>
        </w:tc>
        <w:tc>
          <w:tcPr>
            <w:tcW w:w="1843" w:type="dxa"/>
          </w:tcPr>
          <w:p w14:paraId="3F49D31A" w14:textId="6E1AD2A8" w:rsidR="008F2F8B" w:rsidRPr="00B93DCD" w:rsidRDefault="00836F96" w:rsidP="005526B2">
            <w:pPr>
              <w:ind w:leftChars="0" w:left="0" w:rightChars="0" w:right="0" w:firstLineChars="0" w:firstLine="0"/>
              <w:jc w:val="center"/>
            </w:pPr>
            <w:r w:rsidRPr="00B93DCD">
              <w:t>95</w:t>
            </w:r>
            <w:r w:rsidR="008F2F8B" w:rsidRPr="00B93DCD">
              <w:t>.</w:t>
            </w:r>
            <w:r w:rsidRPr="00B93DCD">
              <w:t>6</w:t>
            </w:r>
            <w:r w:rsidR="008F2F8B" w:rsidRPr="00B93DCD">
              <w:t>%</w:t>
            </w:r>
          </w:p>
        </w:tc>
      </w:tr>
    </w:tbl>
    <w:p w14:paraId="4FEA8DB6" w14:textId="5AA72868" w:rsidR="007967E9" w:rsidRPr="00B93DCD" w:rsidRDefault="007967E9" w:rsidP="004A79F0">
      <w:pPr>
        <w:ind w:leftChars="0" w:left="0" w:firstLineChars="0" w:firstLine="0"/>
      </w:pPr>
      <w:r w:rsidRPr="00B93DCD">
        <w:rPr>
          <w:rFonts w:hint="eastAsia"/>
          <w:noProof/>
        </w:rPr>
        <mc:AlternateContent>
          <mc:Choice Requires="wpg">
            <w:drawing>
              <wp:anchor distT="0" distB="0" distL="114300" distR="114300" simplePos="0" relativeHeight="251791872" behindDoc="0" locked="0" layoutInCell="1" allowOverlap="1" wp14:anchorId="4755EB7C" wp14:editId="4E20B8B1">
                <wp:simplePos x="0" y="0"/>
                <wp:positionH relativeFrom="margin">
                  <wp:posOffset>3914775</wp:posOffset>
                </wp:positionH>
                <wp:positionV relativeFrom="paragraph">
                  <wp:posOffset>4197985</wp:posOffset>
                </wp:positionV>
                <wp:extent cx="1836420" cy="488950"/>
                <wp:effectExtent l="0" t="0" r="11430" b="25400"/>
                <wp:wrapNone/>
                <wp:docPr id="1051069680" name="グループ化 9"/>
                <wp:cNvGraphicFramePr/>
                <a:graphic xmlns:a="http://schemas.openxmlformats.org/drawingml/2006/main">
                  <a:graphicData uri="http://schemas.microsoft.com/office/word/2010/wordprocessingGroup">
                    <wpg:wgp>
                      <wpg:cNvGrpSpPr/>
                      <wpg:grpSpPr>
                        <a:xfrm>
                          <a:off x="0" y="0"/>
                          <a:ext cx="1836420" cy="488950"/>
                          <a:chOff x="0" y="86262"/>
                          <a:chExt cx="2494322" cy="489144"/>
                        </a:xfrm>
                      </wpg:grpSpPr>
                      <wps:wsp>
                        <wps:cNvPr id="1569279699" name="正方形/長方形 7"/>
                        <wps:cNvSpPr/>
                        <wps:spPr>
                          <a:xfrm>
                            <a:off x="0" y="86262"/>
                            <a:ext cx="409575" cy="219075"/>
                          </a:xfrm>
                          <a:prstGeom prst="rect">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29468" name="正方形/長方形 7"/>
                        <wps:cNvSpPr/>
                        <wps:spPr>
                          <a:xfrm>
                            <a:off x="0" y="353683"/>
                            <a:ext cx="409575" cy="219075"/>
                          </a:xfrm>
                          <a:prstGeom prst="rect">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743542" name="テキスト ボックス 8"/>
                        <wps:cNvSpPr txBox="1"/>
                        <wps:spPr>
                          <a:xfrm>
                            <a:off x="474453" y="94888"/>
                            <a:ext cx="2019869" cy="204717"/>
                          </a:xfrm>
                          <a:prstGeom prst="rect">
                            <a:avLst/>
                          </a:prstGeom>
                          <a:noFill/>
                          <a:ln w="6350">
                            <a:noFill/>
                          </a:ln>
                        </wps:spPr>
                        <wps:txbx>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347810" name="テキスト ボックス 8"/>
                        <wps:cNvSpPr txBox="1"/>
                        <wps:spPr>
                          <a:xfrm>
                            <a:off x="474453" y="370936"/>
                            <a:ext cx="2019300" cy="204470"/>
                          </a:xfrm>
                          <a:prstGeom prst="rect">
                            <a:avLst/>
                          </a:prstGeom>
                          <a:noFill/>
                          <a:ln w="6350">
                            <a:noFill/>
                          </a:ln>
                        </wps:spPr>
                        <wps:txbx>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5EB7C" id="グループ化 9" o:spid="_x0000_s1058" style="position:absolute;left:0;text-align:left;margin-left:308.25pt;margin-top:330.55pt;width:144.6pt;height:38.5pt;z-index:251791872;mso-position-horizontal-relative:margin;mso-width-relative:margin;mso-height-relative:margin" coordorigin=",862" coordsize="2494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GqHQQAAKMPAAAOAAAAZHJzL2Uyb0RvYy54bWzsV0tvHEUQviPxH1pzx/N+rbyOjI0tJCux&#10;ZKOc2z0zuyPNTDfdvZ41R68UceBKuHCCI4rghiLBrxklEv+C6sfsrh1HggD2Ae9htp/VXV9VfVW9&#10;+2TZNuiy5KKm3dTxdzwHlR2hRd3Nps4X50efZA4SEncFbmhXTp2rUjhP9j7+aLdnkzKgc9oUJUcg&#10;pBOTnk2duZRs4rqCzMsWix3Kyg4mK8pbLKHLZ27BcQ/S28YNPC9xe8oLxikphYDRQzPp7Gn5VVUS&#10;+ayqRClRM3XgblJ/uf5eqK+7t4snM47ZvCb2GvgDbtHiuoND16IOscRowet3RLU14VTQSu4Q2rq0&#10;qmpSah1AG9+7pc0xpwumdZlN+hlbwwTQ3sLpg8WSp5enHNUF2M6LfS/Jkwxg6nALthqufxlWPw2r&#10;34bVd2++eYlyhVbPZhPYdMzZGTvldmBmegqAZcVb9Q+qoaXG+WqNc7mUiMCgn4VJFMA5BOaiLMtj&#10;awgyB2tttmVJkATGRGT+md0cRHkUBsG4OfejSC1xx6NddcP1hXoGfiU20Il/Bt3ZHLNSW0QoFEbo&#10;4iQP0jzJ8xG6t69+fPvy9Zvff3D/+PZX00KpgU9vXGMnJgJgfC9wWwiM4EVeHqexUT/wcw/a2+rj&#10;CeNCHpe0RaoxdTjEgHZNfHkipFk6LlHnCtrUxVHdNLpzJQ4aji4xhAtEWUF7BzVYSBicOkf6Z0+7&#10;sa3pUA9mjTN9MQxxXDVYwh1bBp4lupmDcDMDgiCS67vc2C3eOfQclN062NO/uw5WihxiMTc31lLt&#10;sqZT+pSaAqzeyhcM2qp1QYsrsB+nhhMEI0c1SDsBbU8xBxIA/wRik8/gUzUU9KO25aA55V/dNa7W&#10;g4PBrIN6IBXQ/csF5iXo8nkHrqecVbGQ7kRxqmKAb89cbM90i/aAgiF8oFBGdFOtl83YrDhtnwP/&#10;7atTYQp3BM42KNvOgTRkBwxKyv19vQyYh2F50p0xooQrnBSO58vnmDPrNRIs8JSO7o4nt5zHrFU7&#10;O7q/kLSqtWdtcIWAtKGnKOMeYjAMszzIowTyjWGvfysEwzhMslB5FbiT5aB7jsG/HA6Pcagi1cTt&#10;Yxwqfrv3OMzSII3COIIEbauI1Yvh+tVw/XpYfY2G1ffDajVc/wx9lKmgUuQAmVQlRCSXn1JVHozj&#10;70mNURpFceggKB5yqB60mE1sQh2VZwlkYlVcBF6U+jrxruuDv50gO6qyo45/E19JCPWK4T47A8JV&#10;vtGUt8kwcnmx1KVVsNb0IZJOmED6HJPOOuFAwyQbaDwmmuKu8nvMftZFbbEXemGUZr6CzVTJ/6V/&#10;h6mXh8nN5KMcPFQWtQ4epbp6flAHt0+Dh6mq/j8Ort828BLUzx37alVPze2+pqHN23rvTwAAAP//&#10;AwBQSwMEFAAGAAgAAAAhANPNSxniAAAACwEAAA8AAABkcnMvZG93bnJldi54bWxMj8FKw0AQhu+C&#10;77CM4M1u1pK0jdmUUtRTEWwF6W2aTJPQ7GzIbpP07V1PepthPv75/mw9mVYM1LvGsgY1i0AQF7Zs&#10;uNLwdXh7WoJwHrnE1jJpuJGDdX5/l2Fa2pE/adj7SoQQdilqqL3vUildUZNBN7MdcbidbW/Qh7Wv&#10;ZNnjGMJNK5+jKJEGGw4fauxoW1Nx2V+NhvcRx81cvQ67y3l7Ox7ij++dIq0fH6bNCwhPk/+D4Vc/&#10;qEMenE72yqUTrYZEJXFAw5AoBSIQqyhegDhpWMyXCmSeyf8d8h8AAAD//wMAUEsBAi0AFAAGAAgA&#10;AAAhALaDOJL+AAAA4QEAABMAAAAAAAAAAAAAAAAAAAAAAFtDb250ZW50X1R5cGVzXS54bWxQSwEC&#10;LQAUAAYACAAAACEAOP0h/9YAAACUAQAACwAAAAAAAAAAAAAAAAAvAQAAX3JlbHMvLnJlbHNQSwEC&#10;LQAUAAYACAAAACEANIDRqh0EAACjDwAADgAAAAAAAAAAAAAAAAAuAgAAZHJzL2Uyb0RvYy54bWxQ&#10;SwECLQAUAAYACAAAACEA081LGeIAAAALAQAADwAAAAAAAAAAAAAAAAB3BgAAZHJzL2Rvd25yZXYu&#10;eG1sUEsFBgAAAAAEAAQA8wAAAIYHAAAAAA==&#10;">
                <v:rect id="正方形/長方形 7" o:spid="_x0000_s1059" style="position:absolute;top:862;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OSyAAAAOMAAAAPAAAAZHJzL2Rvd25yZXYueG1sRE9fa8Iw&#10;EH8f7DuEG/g20wl2thpluA0VNtg6P8DR3Jqy5lKTTOu3N8Jgj/f7f4vVYDtxJB9axwoexhkI4trp&#10;lhsF+6/X+xmIEJE1do5JwZkCrJa3NwsstTvxJx2r2IgUwqFEBSbGvpQy1IYshrHriRP37bzFmE7f&#10;SO3xlMJtJydZlkuLLacGgz2tDdU/1a9V4N/MzFW7Jvt4li9hsz3sQvfeKzW6G57mICIN8V/8597q&#10;NH+aF5PHIi8KuP6UAJDLCwAAAP//AwBQSwECLQAUAAYACAAAACEA2+H2y+4AAACFAQAAEwAAAAAA&#10;AAAAAAAAAAAAAAAAW0NvbnRlbnRfVHlwZXNdLnhtbFBLAQItABQABgAIAAAAIQBa9CxbvwAAABUB&#10;AAALAAAAAAAAAAAAAAAAAB8BAABfcmVscy8ucmVsc1BLAQItABQABgAIAAAAIQCsbdOSyAAAAOMA&#10;AAAPAAAAAAAAAAAAAAAAAAcCAABkcnMvZG93bnJldi54bWxQSwUGAAAAAAMAAwC3AAAA/AIAAAAA&#10;" fillcolor="window" strokecolor="windowText" strokeweight="1.25pt"/>
                <v:rect id="正方形/長方形 7" o:spid="_x0000_s1060" style="position:absolute;top:3536;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zqxwAAAOIAAAAPAAAAZHJzL2Rvd25yZXYueG1sRE/Pa8Iw&#10;FL4P/B/CE7zN1HaIdsYiwsSLB+tg10fz1nZrXmqS1epfvxwGO358vzfFaDoxkPOtZQWLeQKCuLK6&#10;5VrB++XteQXCB2SNnWVScCcPxXbytMFc2xufaShDLWII+xwVNCH0uZS+asign9ueOHKf1hkMEbpa&#10;aoe3GG46mSbJUhpsOTY02NO+oeq7/DEKjqPDh/+S14u8Hvy5PHG1P30oNZuOu1cQgcbwL/5zH7WC&#10;LFut0/XLMm6Ol+IdkNtfAAAA//8DAFBLAQItABQABgAIAAAAIQDb4fbL7gAAAIUBAAATAAAAAAAA&#10;AAAAAAAAAAAAAABbQ29udGVudF9UeXBlc10ueG1sUEsBAi0AFAAGAAgAAAAhAFr0LFu/AAAAFQEA&#10;AAsAAAAAAAAAAAAAAAAAHwEAAF9yZWxzLy5yZWxzUEsBAi0AFAAGAAgAAAAhAGVzzOrHAAAA4gAA&#10;AA8AAAAAAAAAAAAAAAAABwIAAGRycy9kb3ducmV2LnhtbFBLBQYAAAAAAwADALcAAAD7AgAAAAA=&#10;" fillcolor="windowText" strokecolor="windowText" strokeweight="1.25pt"/>
                <v:shape id="テキスト ボックス 8" o:spid="_x0000_s1061" type="#_x0000_t202" style="position:absolute;left:4744;top:948;width:20199;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ygAAAOIAAAAPAAAAZHJzL2Rvd25yZXYueG1sRI9BS8NA&#10;FITvgv9heQVvdrcxNjV2W6Qg5CLYtAePj+wzG5p9G7JrG/31riD0OMzMN8x6O7lenGkMnWcNi7kC&#10;Qdx403Gr4Xh4vV+BCBHZYO+ZNHxTgO3m9maNpfEX3tO5jq1IEA4larAxDqWUobHkMMz9QJy8Tz86&#10;jEmOrTQjXhLc9TJTaikddpwWLA60s9Sc6i+n4WfnD4u+fn8q/Ic8qlzFylZvWt/NppdnEJGmeA3/&#10;tyujYVVkRf7wmGfwdyndAbn5BQAA//8DAFBLAQItABQABgAIAAAAIQDb4fbL7gAAAIUBAAATAAAA&#10;AAAAAAAAAAAAAAAAAABbQ29udGVudF9UeXBlc10ueG1sUEsBAi0AFAAGAAgAAAAhAFr0LFu/AAAA&#10;FQEAAAsAAAAAAAAAAAAAAAAAHwEAAF9yZWxzLy5yZWxzUEsBAi0AFAAGAAgAAAAhAEjT7lDKAAAA&#10;4gAAAA8AAAAAAAAAAAAAAAAABwIAAGRycy9kb3ducmV2LnhtbFBLBQYAAAAAAwADALcAAAD+AgAA&#10;AAA=&#10;" filled="f" stroked="f" strokeweight=".5pt">
                  <v:textbox inset="1mm,0,0,0">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v:textbox>
                </v:shape>
                <v:shape id="テキスト ボックス 8" o:spid="_x0000_s1062" type="#_x0000_t202" style="position:absolute;left:4744;top:3709;width:2019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4xwAAAOEAAAAPAAAAZHJzL2Rvd25yZXYueG1sRI/LasJA&#10;FIb3Qt9hOIXudCYqXqKjiFDIplCjC5eHzDETzJwJmammffrOotDlz3/j2+4H14oH9aHxrCGbKBDE&#10;lTcN1xou5/fxCkSIyAZbz6ThmwLsdy+jLebGP/lEjzLWIo1wyFGDjbHLpQyVJYdh4jvi5N187zAm&#10;2dfS9PhM466VU6UW0mHD6cFiR0dL1b38chp+jv6cteXneumv8qLmKha2+ND67XU4bEBEGuJ/+K9d&#10;GA0zNZsvV1liSESJBuTuFwAA//8DAFBLAQItABQABgAIAAAAIQDb4fbL7gAAAIUBAAATAAAAAAAA&#10;AAAAAAAAAAAAAABbQ29udGVudF9UeXBlc10ueG1sUEsBAi0AFAAGAAgAAAAhAFr0LFu/AAAAFQEA&#10;AAsAAAAAAAAAAAAAAAAAHwEAAF9yZWxzLy5yZWxzUEsBAi0AFAAGAAgAAAAhAGNR7/jHAAAA4QAA&#10;AA8AAAAAAAAAAAAAAAAABwIAAGRycy9kb3ducmV2LnhtbFBLBQYAAAAAAwADALcAAAD7AgAAAAA=&#10;" filled="f" stroked="f" strokeweight=".5pt">
                  <v:textbox inset="1mm,0,0,0">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v:textbox>
                </v:shape>
                <w10:wrap anchorx="margin"/>
              </v:group>
            </w:pict>
          </mc:Fallback>
        </mc:AlternateContent>
      </w:r>
    </w:p>
    <w:p w14:paraId="089F8AA4" w14:textId="725A528A" w:rsidR="007967E9" w:rsidRPr="00B93DCD" w:rsidRDefault="007967E9" w:rsidP="004A79F0">
      <w:pPr>
        <w:ind w:leftChars="0" w:left="0" w:firstLineChars="0" w:firstLine="0"/>
      </w:pPr>
    </w:p>
    <w:p w14:paraId="41E864F2" w14:textId="5C2D7110" w:rsidR="007967E9" w:rsidRPr="00B93DCD" w:rsidRDefault="007967E9" w:rsidP="004A79F0">
      <w:pPr>
        <w:ind w:leftChars="0" w:left="0" w:firstLineChars="0" w:firstLine="0"/>
      </w:pPr>
    </w:p>
    <w:p w14:paraId="1F14A3FE" w14:textId="029DD9B4" w:rsidR="00286D73" w:rsidRPr="00B93DCD" w:rsidRDefault="00286D73" w:rsidP="00286D73"/>
    <w:p w14:paraId="1396CF0A" w14:textId="091BB2E1" w:rsidR="00574990" w:rsidRPr="00574990" w:rsidRDefault="00AF7C81" w:rsidP="00574990">
      <w:pPr>
        <w:spacing w:beforeLines="50" w:before="180"/>
        <w:ind w:leftChars="0" w:left="0" w:rightChars="-14" w:right="-34"/>
        <w:jc w:val="center"/>
        <w:rPr>
          <w:szCs w:val="24"/>
        </w:rPr>
      </w:pPr>
      <w:r w:rsidRPr="00B10691">
        <w:rPr>
          <w:noProof/>
        </w:rPr>
        <w:lastRenderedPageBreak/>
        <w:drawing>
          <wp:anchor distT="0" distB="0" distL="114300" distR="114300" simplePos="0" relativeHeight="252119552" behindDoc="0" locked="0" layoutInCell="1" allowOverlap="1" wp14:anchorId="530E955C" wp14:editId="3CCBFA1E">
            <wp:simplePos x="0" y="0"/>
            <wp:positionH relativeFrom="margin">
              <wp:align>right</wp:align>
            </wp:positionH>
            <wp:positionV relativeFrom="paragraph">
              <wp:posOffset>279400</wp:posOffset>
            </wp:positionV>
            <wp:extent cx="6189133" cy="5447890"/>
            <wp:effectExtent l="0" t="0" r="2540" b="635"/>
            <wp:wrapNone/>
            <wp:docPr id="124631737"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133" cy="544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990" w:rsidRPr="00101439">
        <w:rPr>
          <w:rFonts w:hint="eastAsia"/>
        </w:rPr>
        <w:t>図表４-住宅の耐震化状況（建て方別）［単位：万戸］</w:t>
      </w:r>
    </w:p>
    <w:p w14:paraId="75E4060F" w14:textId="4332A61E" w:rsidR="00286D73" w:rsidRPr="00B93DCD" w:rsidRDefault="00286D73" w:rsidP="00BD2DB7">
      <w:pPr>
        <w:spacing w:line="240" w:lineRule="auto"/>
        <w:ind w:leftChars="-60" w:left="238" w:hangingChars="159" w:hanging="382"/>
        <w:rPr>
          <w:noProof/>
        </w:rPr>
      </w:pPr>
    </w:p>
    <w:p w14:paraId="6EE464F6" w14:textId="77777777" w:rsidR="00AF7C81" w:rsidRDefault="00AF7C81" w:rsidP="008D4FD5">
      <w:pPr>
        <w:ind w:firstLine="200"/>
        <w:jc w:val="right"/>
        <w:rPr>
          <w:sz w:val="20"/>
          <w:szCs w:val="20"/>
        </w:rPr>
      </w:pPr>
    </w:p>
    <w:p w14:paraId="2CBED09A" w14:textId="77777777" w:rsidR="00AF7C81" w:rsidRDefault="00AF7C81" w:rsidP="008D4FD5">
      <w:pPr>
        <w:ind w:firstLine="200"/>
        <w:jc w:val="right"/>
        <w:rPr>
          <w:sz w:val="20"/>
          <w:szCs w:val="20"/>
        </w:rPr>
      </w:pPr>
    </w:p>
    <w:p w14:paraId="78CDF2FB" w14:textId="77777777" w:rsidR="00AF7C81" w:rsidRDefault="00AF7C81" w:rsidP="008D4FD5">
      <w:pPr>
        <w:ind w:firstLine="200"/>
        <w:jc w:val="right"/>
        <w:rPr>
          <w:sz w:val="20"/>
          <w:szCs w:val="20"/>
        </w:rPr>
      </w:pPr>
    </w:p>
    <w:p w14:paraId="70B9EED9" w14:textId="77777777" w:rsidR="00AF7C81" w:rsidRDefault="00AF7C81" w:rsidP="008D4FD5">
      <w:pPr>
        <w:ind w:firstLine="200"/>
        <w:jc w:val="right"/>
        <w:rPr>
          <w:sz w:val="20"/>
          <w:szCs w:val="20"/>
        </w:rPr>
      </w:pPr>
    </w:p>
    <w:p w14:paraId="13161078" w14:textId="77777777" w:rsidR="00AF7C81" w:rsidRDefault="00AF7C81" w:rsidP="008D4FD5">
      <w:pPr>
        <w:ind w:firstLine="200"/>
        <w:jc w:val="right"/>
        <w:rPr>
          <w:sz w:val="20"/>
          <w:szCs w:val="20"/>
        </w:rPr>
      </w:pPr>
    </w:p>
    <w:p w14:paraId="38F2CB7B" w14:textId="77777777" w:rsidR="00AF7C81" w:rsidRDefault="00AF7C81" w:rsidP="008D4FD5">
      <w:pPr>
        <w:ind w:firstLine="200"/>
        <w:jc w:val="right"/>
        <w:rPr>
          <w:sz w:val="20"/>
          <w:szCs w:val="20"/>
        </w:rPr>
      </w:pPr>
    </w:p>
    <w:p w14:paraId="02FF7044" w14:textId="77777777" w:rsidR="00AF7C81" w:rsidRDefault="00AF7C81" w:rsidP="008D4FD5">
      <w:pPr>
        <w:ind w:firstLine="200"/>
        <w:jc w:val="right"/>
        <w:rPr>
          <w:sz w:val="20"/>
          <w:szCs w:val="20"/>
        </w:rPr>
      </w:pPr>
    </w:p>
    <w:p w14:paraId="568A30C2" w14:textId="77777777" w:rsidR="00AF7C81" w:rsidRDefault="00AF7C81" w:rsidP="008D4FD5">
      <w:pPr>
        <w:ind w:firstLine="200"/>
        <w:jc w:val="right"/>
        <w:rPr>
          <w:sz w:val="20"/>
          <w:szCs w:val="20"/>
        </w:rPr>
      </w:pPr>
    </w:p>
    <w:p w14:paraId="7B4855B7" w14:textId="77777777" w:rsidR="00AF7C81" w:rsidRDefault="00AF7C81" w:rsidP="008D4FD5">
      <w:pPr>
        <w:ind w:firstLine="200"/>
        <w:jc w:val="right"/>
        <w:rPr>
          <w:sz w:val="20"/>
          <w:szCs w:val="20"/>
        </w:rPr>
      </w:pPr>
    </w:p>
    <w:p w14:paraId="13BDE31B" w14:textId="77777777" w:rsidR="00AF7C81" w:rsidRDefault="00AF7C81" w:rsidP="008D4FD5">
      <w:pPr>
        <w:ind w:firstLine="200"/>
        <w:jc w:val="right"/>
        <w:rPr>
          <w:sz w:val="20"/>
          <w:szCs w:val="20"/>
        </w:rPr>
      </w:pPr>
    </w:p>
    <w:p w14:paraId="78B151A6" w14:textId="77777777" w:rsidR="00AF7C81" w:rsidRDefault="00AF7C81" w:rsidP="008D4FD5">
      <w:pPr>
        <w:ind w:firstLine="200"/>
        <w:jc w:val="right"/>
        <w:rPr>
          <w:sz w:val="20"/>
          <w:szCs w:val="20"/>
        </w:rPr>
      </w:pPr>
    </w:p>
    <w:p w14:paraId="2F3CE799" w14:textId="77777777" w:rsidR="00AF7C81" w:rsidRDefault="00AF7C81" w:rsidP="008D4FD5">
      <w:pPr>
        <w:ind w:firstLine="200"/>
        <w:jc w:val="right"/>
        <w:rPr>
          <w:sz w:val="20"/>
          <w:szCs w:val="20"/>
        </w:rPr>
      </w:pPr>
    </w:p>
    <w:p w14:paraId="2D954450" w14:textId="77777777" w:rsidR="00AF7C81" w:rsidRDefault="00AF7C81" w:rsidP="008D4FD5">
      <w:pPr>
        <w:ind w:firstLine="200"/>
        <w:jc w:val="right"/>
        <w:rPr>
          <w:sz w:val="20"/>
          <w:szCs w:val="20"/>
        </w:rPr>
      </w:pPr>
    </w:p>
    <w:p w14:paraId="598E120D" w14:textId="77777777" w:rsidR="00AF7C81" w:rsidRDefault="00AF7C81" w:rsidP="008D4FD5">
      <w:pPr>
        <w:ind w:firstLine="200"/>
        <w:jc w:val="right"/>
        <w:rPr>
          <w:sz w:val="20"/>
          <w:szCs w:val="20"/>
        </w:rPr>
      </w:pPr>
    </w:p>
    <w:p w14:paraId="4358C738" w14:textId="3FDF7CAC" w:rsidR="00AF7C81" w:rsidRDefault="00AF7C81" w:rsidP="008D4FD5">
      <w:pPr>
        <w:ind w:firstLine="200"/>
        <w:jc w:val="right"/>
        <w:rPr>
          <w:sz w:val="20"/>
          <w:szCs w:val="20"/>
        </w:rPr>
      </w:pPr>
    </w:p>
    <w:p w14:paraId="7BBE9757" w14:textId="59C0E209" w:rsidR="00AF7C81" w:rsidRDefault="00AF7C81" w:rsidP="008D4FD5">
      <w:pPr>
        <w:ind w:firstLine="200"/>
        <w:jc w:val="right"/>
        <w:rPr>
          <w:sz w:val="20"/>
          <w:szCs w:val="20"/>
        </w:rPr>
      </w:pPr>
    </w:p>
    <w:p w14:paraId="57AC4FCE" w14:textId="087E7831" w:rsidR="00AF7C81" w:rsidRDefault="00AF7C81" w:rsidP="008D4FD5">
      <w:pPr>
        <w:ind w:firstLine="200"/>
        <w:jc w:val="right"/>
        <w:rPr>
          <w:sz w:val="20"/>
          <w:szCs w:val="20"/>
        </w:rPr>
      </w:pPr>
    </w:p>
    <w:p w14:paraId="76D5A7EB" w14:textId="7D97E471" w:rsidR="00AF7C81" w:rsidRDefault="00AF7C81" w:rsidP="008D4FD5">
      <w:pPr>
        <w:ind w:firstLine="200"/>
        <w:jc w:val="right"/>
        <w:rPr>
          <w:sz w:val="20"/>
          <w:szCs w:val="20"/>
        </w:rPr>
      </w:pPr>
    </w:p>
    <w:p w14:paraId="3F0003B9" w14:textId="3A5754B0" w:rsidR="008D4FD5" w:rsidRPr="00B93DCD" w:rsidRDefault="008D4FD5" w:rsidP="008D4FD5">
      <w:pPr>
        <w:ind w:firstLine="200"/>
        <w:jc w:val="right"/>
        <w:rPr>
          <w:sz w:val="20"/>
          <w:szCs w:val="20"/>
        </w:rPr>
      </w:pPr>
      <w:r w:rsidRPr="00B93DCD">
        <w:rPr>
          <w:rFonts w:hint="eastAsia"/>
          <w:sz w:val="20"/>
          <w:szCs w:val="20"/>
        </w:rPr>
        <w:t>出典：住宅・土地統計調査（総務省）から推計</w:t>
      </w:r>
    </w:p>
    <w:p w14:paraId="302B3454" w14:textId="20ACCD71" w:rsidR="008D4FD5" w:rsidRPr="002C55AE" w:rsidRDefault="008D4FD5" w:rsidP="008D4FD5">
      <w:pPr>
        <w:snapToGrid w:val="0"/>
        <w:spacing w:line="276" w:lineRule="auto"/>
        <w:ind w:firstLine="200"/>
        <w:jc w:val="right"/>
        <w:rPr>
          <w:sz w:val="20"/>
          <w:szCs w:val="18"/>
        </w:rPr>
      </w:pPr>
    </w:p>
    <w:p w14:paraId="3D97E5FB" w14:textId="4109FD2B" w:rsidR="008F2F8B" w:rsidRPr="008D4FD5" w:rsidRDefault="008F2F8B" w:rsidP="00286D73"/>
    <w:p w14:paraId="2BA03419" w14:textId="41DA87A8" w:rsidR="007967E9" w:rsidRPr="00B93DCD" w:rsidRDefault="007967E9">
      <w:pPr>
        <w:widowControl/>
        <w:spacing w:line="240" w:lineRule="auto"/>
        <w:ind w:leftChars="0" w:left="0" w:rightChars="0" w:right="0" w:firstLineChars="0" w:firstLine="0"/>
        <w:jc w:val="left"/>
      </w:pPr>
      <w:r w:rsidRPr="00B93DCD">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10ADADCF" w14:textId="77777777" w:rsidTr="00D504D6">
        <w:tc>
          <w:tcPr>
            <w:tcW w:w="9746" w:type="dxa"/>
            <w:shd w:val="clear" w:color="auto" w:fill="FDE9D9" w:themeFill="accent6" w:themeFillTint="33"/>
          </w:tcPr>
          <w:p w14:paraId="38A44311" w14:textId="073129F8" w:rsidR="005A7FD9" w:rsidRPr="00B93DCD" w:rsidRDefault="00D504D6" w:rsidP="000438CD">
            <w:pPr>
              <w:pStyle w:val="2"/>
              <w:rPr>
                <w:color w:val="auto"/>
              </w:rPr>
            </w:pPr>
            <w:bookmarkStart w:id="5" w:name="_Toc425887047"/>
            <w:bookmarkStart w:id="6" w:name="_Toc440912943"/>
            <w:bookmarkStart w:id="7" w:name="_Hlk206145342"/>
            <w:r w:rsidRPr="00B93DCD">
              <w:rPr>
                <w:rFonts w:hint="eastAsia"/>
                <w:color w:val="auto"/>
              </w:rPr>
              <w:lastRenderedPageBreak/>
              <w:t>３</w:t>
            </w:r>
            <w:r w:rsidR="005A7FD9" w:rsidRPr="00B93DCD">
              <w:rPr>
                <w:rFonts w:hint="eastAsia"/>
                <w:color w:val="auto"/>
              </w:rPr>
              <w:t>-１．</w:t>
            </w:r>
            <w:bookmarkEnd w:id="5"/>
            <w:bookmarkEnd w:id="6"/>
            <w:r w:rsidR="005A7FD9" w:rsidRPr="00B93DCD">
              <w:rPr>
                <w:rFonts w:hint="eastAsia"/>
                <w:color w:val="auto"/>
              </w:rPr>
              <w:t>木造住宅</w:t>
            </w:r>
          </w:p>
        </w:tc>
      </w:tr>
      <w:bookmarkEnd w:id="7"/>
    </w:tbl>
    <w:p w14:paraId="2FDF9BE5" w14:textId="162E9024" w:rsidR="00870EF7" w:rsidRPr="00B93DCD" w:rsidRDefault="00870EF7" w:rsidP="00870EF7">
      <w:pPr>
        <w:pStyle w:val="3"/>
        <w:rPr>
          <w:color w:val="auto"/>
        </w:rPr>
      </w:pPr>
    </w:p>
    <w:p w14:paraId="1D236664" w14:textId="40217861" w:rsidR="00870EF7" w:rsidRPr="00B93DCD" w:rsidRDefault="00870EF7" w:rsidP="00870EF7">
      <w:pPr>
        <w:pStyle w:val="3"/>
        <w:rPr>
          <w:color w:val="auto"/>
        </w:rPr>
      </w:pPr>
      <w:r w:rsidRPr="00B93DCD">
        <w:rPr>
          <w:color w:val="auto"/>
        </w:rPr>
        <w:t>（</w:t>
      </w:r>
      <w:r w:rsidRPr="00B93DCD">
        <w:rPr>
          <w:rFonts w:hint="eastAsia"/>
          <w:color w:val="auto"/>
        </w:rPr>
        <w:t>１</w:t>
      </w:r>
      <w:r w:rsidRPr="00B93DCD">
        <w:rPr>
          <w:color w:val="auto"/>
        </w:rPr>
        <w:t>）</w:t>
      </w:r>
      <w:r w:rsidRPr="00B93DCD">
        <w:rPr>
          <w:rFonts w:hint="eastAsia"/>
          <w:color w:val="auto"/>
        </w:rPr>
        <w:t>現状</w:t>
      </w:r>
    </w:p>
    <w:p w14:paraId="603FDC26" w14:textId="436C99B7" w:rsidR="004C3519" w:rsidRPr="00AF5D66" w:rsidRDefault="001C28C6" w:rsidP="001C28C6">
      <w:pPr>
        <w:widowControl/>
        <w:ind w:leftChars="0" w:left="0" w:rightChars="0" w:right="0" w:firstLineChars="200" w:firstLine="480"/>
        <w:jc w:val="left"/>
        <w:rPr>
          <w:color w:val="FF0000"/>
        </w:rPr>
      </w:pPr>
      <w:r w:rsidRPr="00F27C5D">
        <w:rPr>
          <w:rFonts w:hint="eastAsia"/>
        </w:rPr>
        <w:t>築年数別　住宅ストックの状況</w:t>
      </w:r>
    </w:p>
    <w:p w14:paraId="4AC53D5C" w14:textId="581C55BA" w:rsidR="00AE53F1" w:rsidRPr="00B03747" w:rsidRDefault="00294CB7" w:rsidP="00FE4BFE">
      <w:pPr>
        <w:ind w:leftChars="300" w:left="720"/>
        <w:rPr>
          <w:color w:val="000000" w:themeColor="text1"/>
        </w:rPr>
      </w:pPr>
      <w:r w:rsidRPr="00B03747">
        <w:rPr>
          <w:color w:val="000000" w:themeColor="text1"/>
        </w:rPr>
        <w:t>築55年以上</w:t>
      </w:r>
      <w:r w:rsidR="004D0899" w:rsidRPr="00B03747">
        <w:rPr>
          <w:rFonts w:hint="eastAsia"/>
          <w:color w:val="000000" w:themeColor="text1"/>
        </w:rPr>
        <w:t>及び</w:t>
      </w:r>
      <w:r w:rsidRPr="00B03747">
        <w:rPr>
          <w:color w:val="000000" w:themeColor="text1"/>
        </w:rPr>
        <w:t>築</w:t>
      </w:r>
      <w:r w:rsidR="006B67C5" w:rsidRPr="00B03747">
        <w:rPr>
          <w:rFonts w:hint="eastAsia"/>
          <w:color w:val="000000" w:themeColor="text1"/>
        </w:rPr>
        <w:t>45</w:t>
      </w:r>
      <w:r w:rsidRPr="00B03747">
        <w:rPr>
          <w:color w:val="000000" w:themeColor="text1"/>
        </w:rPr>
        <w:t>年以上の木造戸建住宅は、平成27年</w:t>
      </w:r>
      <w:r w:rsidR="00D00B1B" w:rsidRPr="00B03747">
        <w:rPr>
          <w:rFonts w:hint="eastAsia"/>
          <w:color w:val="000000" w:themeColor="text1"/>
        </w:rPr>
        <w:t>（2</w:t>
      </w:r>
      <w:r w:rsidR="00D00B1B" w:rsidRPr="00B03747">
        <w:rPr>
          <w:color w:val="000000" w:themeColor="text1"/>
        </w:rPr>
        <w:t>015</w:t>
      </w:r>
      <w:r w:rsidR="00D00B1B" w:rsidRPr="00B03747">
        <w:rPr>
          <w:rFonts w:hint="eastAsia"/>
          <w:color w:val="000000" w:themeColor="text1"/>
        </w:rPr>
        <w:t>年）</w:t>
      </w:r>
      <w:r w:rsidRPr="00B03747">
        <w:rPr>
          <w:color w:val="000000" w:themeColor="text1"/>
        </w:rPr>
        <w:t>時点から令和7年</w:t>
      </w:r>
      <w:r w:rsidR="00D00B1B" w:rsidRPr="00B03747">
        <w:rPr>
          <w:rFonts w:hint="eastAsia"/>
          <w:color w:val="000000" w:themeColor="text1"/>
        </w:rPr>
        <w:t>（2</w:t>
      </w:r>
      <w:r w:rsidR="00D00B1B" w:rsidRPr="00B03747">
        <w:rPr>
          <w:color w:val="000000" w:themeColor="text1"/>
        </w:rPr>
        <w:t>0</w:t>
      </w:r>
      <w:r w:rsidR="00D00B1B" w:rsidRPr="00B03747">
        <w:rPr>
          <w:rFonts w:hint="eastAsia"/>
          <w:color w:val="000000" w:themeColor="text1"/>
        </w:rPr>
        <w:t>25年）</w:t>
      </w:r>
      <w:r w:rsidRPr="00B03747">
        <w:rPr>
          <w:color w:val="000000" w:themeColor="text1"/>
        </w:rPr>
        <w:t>時点までに大幅に増加しており、それぞれ約3.7万戸から約8.0万戸、約11.8万戸から約23.1万戸に増えて</w:t>
      </w:r>
      <w:r w:rsidRPr="00B03747">
        <w:rPr>
          <w:rFonts w:hint="eastAsia"/>
          <w:color w:val="000000" w:themeColor="text1"/>
        </w:rPr>
        <w:t>おり、</w:t>
      </w:r>
      <w:r w:rsidR="00C8123D" w:rsidRPr="00B03747">
        <w:rPr>
          <w:rFonts w:hint="eastAsia"/>
          <w:color w:val="000000" w:themeColor="text1"/>
        </w:rPr>
        <w:t>建築物の高経年化が進行しています。</w:t>
      </w:r>
    </w:p>
    <w:p w14:paraId="1111E03B" w14:textId="342A3905" w:rsidR="00574990" w:rsidRPr="00B03747" w:rsidRDefault="00574990" w:rsidP="00574990">
      <w:pPr>
        <w:spacing w:beforeLines="50" w:before="180"/>
        <w:ind w:leftChars="0" w:left="0" w:rightChars="-14" w:right="-34"/>
        <w:jc w:val="center"/>
        <w:rPr>
          <w:color w:val="000000" w:themeColor="text1"/>
        </w:rPr>
      </w:pPr>
      <w:r w:rsidRPr="00B03747">
        <w:rPr>
          <w:rFonts w:hint="eastAsia"/>
          <w:color w:val="000000" w:themeColor="text1"/>
        </w:rPr>
        <w:t>図表５-住宅の建</w:t>
      </w:r>
      <w:r w:rsidR="007A017F" w:rsidRPr="00B03747">
        <w:rPr>
          <w:rFonts w:hint="eastAsia"/>
          <w:color w:val="000000" w:themeColor="text1"/>
        </w:rPr>
        <w:t>築</w:t>
      </w:r>
      <w:r w:rsidRPr="00B03747">
        <w:rPr>
          <w:rFonts w:hint="eastAsia"/>
          <w:color w:val="000000" w:themeColor="text1"/>
        </w:rPr>
        <w:t>時期別戸数</w:t>
      </w:r>
    </w:p>
    <w:p w14:paraId="52DA3554" w14:textId="6F67C3D8" w:rsidR="001C28C6" w:rsidRPr="00101439" w:rsidRDefault="001C28C6" w:rsidP="001C28C6">
      <w:pPr>
        <w:ind w:leftChars="0" w:left="0" w:rightChars="-14" w:right="-34"/>
        <w:jc w:val="right"/>
        <w:rPr>
          <w:szCs w:val="24"/>
        </w:rPr>
      </w:pPr>
      <w:r w:rsidRPr="00101439">
        <w:rPr>
          <w:rFonts w:hint="eastAsia"/>
        </w:rPr>
        <w:t xml:space="preserve">　</w:t>
      </w:r>
      <w:r w:rsidRPr="00101439">
        <w:rPr>
          <w:rFonts w:hint="eastAsia"/>
          <w:b/>
        </w:rPr>
        <w:t xml:space="preserve">　</w:t>
      </w:r>
      <w:r w:rsidRPr="00101439">
        <w:rPr>
          <w:rFonts w:hint="eastAsia"/>
          <w:sz w:val="20"/>
          <w:szCs w:val="20"/>
        </w:rPr>
        <w:t>出典：住宅・土地統計調査（総務省）から推計</w:t>
      </w:r>
    </w:p>
    <w:p w14:paraId="518E1855" w14:textId="364F551B" w:rsidR="00294CB7" w:rsidRPr="00101439" w:rsidRDefault="00E20616" w:rsidP="00286D73">
      <w:r w:rsidRPr="00101439">
        <w:rPr>
          <w:noProof/>
        </w:rPr>
        <mc:AlternateContent>
          <mc:Choice Requires="wps">
            <w:drawing>
              <wp:anchor distT="45720" distB="45720" distL="114300" distR="114300" simplePos="0" relativeHeight="252090880" behindDoc="0" locked="0" layoutInCell="1" allowOverlap="1" wp14:anchorId="2C1BC77E" wp14:editId="650EAF85">
                <wp:simplePos x="0" y="0"/>
                <wp:positionH relativeFrom="column">
                  <wp:posOffset>838200</wp:posOffset>
                </wp:positionH>
                <wp:positionV relativeFrom="paragraph">
                  <wp:posOffset>5262</wp:posOffset>
                </wp:positionV>
                <wp:extent cx="16649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0818C576" w14:textId="77777777" w:rsidR="007A017F" w:rsidRPr="00B03747" w:rsidRDefault="007A017F" w:rsidP="007A017F">
                            <w:pPr>
                              <w:ind w:firstLine="160"/>
                              <w:rPr>
                                <w:color w:val="000000" w:themeColor="text1"/>
                                <w:sz w:val="16"/>
                                <w:szCs w:val="14"/>
                              </w:rPr>
                            </w:pPr>
                            <w:r w:rsidRPr="00B03747">
                              <w:rPr>
                                <w:rFonts w:hint="eastAsia"/>
                                <w:color w:val="000000" w:themeColor="text1"/>
                                <w:sz w:val="16"/>
                                <w:szCs w:val="14"/>
                              </w:rPr>
                              <w:t>（2015年）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BC77E" id="テキスト ボックス 2" o:spid="_x0000_s1063" type="#_x0000_t202" style="position:absolute;left:0;text-align:left;margin-left:66pt;margin-top:.4pt;width:131.1pt;height:110.6pt;z-index:25209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jCLwIAAA4EAAAOAAAAZHJzL2Uyb0RvYy54bWysU8uO0zAU3SPxD5b3NElJO9Oo6WiYoQhp&#10;eEgDH+A6TmPhF7bbpCxbCfER/AJizffkR7h2Op0KdogsLDvX99x7zj2eX3VSoC2zjmtV4myUYsQU&#10;1RVX6xJ//LB8domR80RVRGjFSrxjDl8tnj6Zt6ZgY91oUTGLAES5ojUlbrw3RZI42jBJ3EgbpiBY&#10;ayuJh6NdJ5UlLaBLkYzTdJq02lbGasqcg7+3QxAvIn5dM+rf1bVjHokSQ28+rjauq7Amizkp1paY&#10;htNjG+QfupCEKyh6grolnqCN5X9BSU6tdrr2I6plouuaUxY5AJss/YPNfUMMi1xAHGdOMrn/B0vf&#10;bt9bxKsSj7MLjBSRMKT+8LXf/+j3v/rDN9QfvveHQ7//CWc0DoK1xhWQd28g03cvdAeDj+SdudP0&#10;k0NK3zRErdm1tbptGKmg4SxkJmepA44LIKv2ja6gLtl4HYG62sqgJuiDAB0GtzsNi3Ue0VByOs1n&#10;FxCiEMvyNJ+O4zgTUjykG+v8K6YlCpsSW3BDhCfbO+dDO6R4uBKqKb3kQkRHCIXaEs8m40lMOItI&#10;7sGwgssSX6bhGywUWL5UVUz2hIthDwWEOtIOTAfOvlt1UfLnMTlostLVDoSwejAoPCjYNNp+wagF&#10;c5bYfd4QyzASrxWIOcvyPLg5HvLJBTBH9jyyOo8QRQGqxB6jYXvj4wsInJ25BtGXPMrx2MmxZzBd&#10;VOn4QIKrz8/x1uMzXvwGAAD//wMAUEsDBBQABgAIAAAAIQBWaFz22wAAAAgBAAAPAAAAZHJzL2Rv&#10;d25yZXYueG1sTI/NTsMwEITvSLyDtUjcqIOL+Alxqgq15QiUiLMbL0lEvLZsNw1vz3KC4+yMZuer&#10;VrMbxYQxDZ40XC8KEEittwN1Gpr37dU9iJQNWTN6Qg3fmGBVn59VprT+RG847XMnuIRSaTT0OYdS&#10;ytT26Exa+IDE3qePzmSWsZM2mhOXu1GqoriVzgzEH3oT8KnH9mt/dBpCDru75/jyut5sp6L52DVq&#10;6DZaX17M60cQGef8F4bf+Twdat508EeySYysl4pZsgYGYHv5cKNAHDQoxXdZV/I/QP0DAAD//wMA&#10;UEsBAi0AFAAGAAgAAAAhALaDOJL+AAAA4QEAABMAAAAAAAAAAAAAAAAAAAAAAFtDb250ZW50X1R5&#10;cGVzXS54bWxQSwECLQAUAAYACAAAACEAOP0h/9YAAACUAQAACwAAAAAAAAAAAAAAAAAvAQAAX3Jl&#10;bHMvLnJlbHNQSwECLQAUAAYACAAAACEAKJIowi8CAAAOBAAADgAAAAAAAAAAAAAAAAAuAgAAZHJz&#10;L2Uyb0RvYy54bWxQSwECLQAUAAYACAAAACEAVmhc9tsAAAAIAQAADwAAAAAAAAAAAAAAAACJBAAA&#10;ZHJzL2Rvd25yZXYueG1sUEsFBgAAAAAEAAQA8wAAAJEFAAAAAA==&#10;" filled="f" stroked="f">
                <v:textbox style="mso-fit-shape-to-text:t">
                  <w:txbxContent>
                    <w:p w14:paraId="0818C576" w14:textId="77777777" w:rsidR="007A017F" w:rsidRPr="00B03747" w:rsidRDefault="007A017F" w:rsidP="007A017F">
                      <w:pPr>
                        <w:ind w:firstLine="160"/>
                        <w:rPr>
                          <w:color w:val="000000" w:themeColor="text1"/>
                          <w:sz w:val="16"/>
                          <w:szCs w:val="14"/>
                        </w:rPr>
                      </w:pPr>
                      <w:r w:rsidRPr="00B03747">
                        <w:rPr>
                          <w:rFonts w:hint="eastAsia"/>
                          <w:color w:val="000000" w:themeColor="text1"/>
                          <w:sz w:val="16"/>
                          <w:szCs w:val="14"/>
                        </w:rPr>
                        <w:t>（2015年）</w:t>
                      </w:r>
                    </w:p>
                  </w:txbxContent>
                </v:textbox>
              </v:shape>
            </w:pict>
          </mc:Fallback>
        </mc:AlternateContent>
      </w:r>
      <w:r w:rsidRPr="00101439">
        <w:rPr>
          <w:noProof/>
        </w:rPr>
        <mc:AlternateContent>
          <mc:Choice Requires="wps">
            <w:drawing>
              <wp:anchor distT="45720" distB="45720" distL="114300" distR="114300" simplePos="0" relativeHeight="252091904" behindDoc="0" locked="0" layoutInCell="1" allowOverlap="1" wp14:anchorId="43B25A0D" wp14:editId="001E74F6">
                <wp:simplePos x="0" y="0"/>
                <wp:positionH relativeFrom="column">
                  <wp:posOffset>4092575</wp:posOffset>
                </wp:positionH>
                <wp:positionV relativeFrom="paragraph">
                  <wp:posOffset>5625</wp:posOffset>
                </wp:positionV>
                <wp:extent cx="1664970" cy="140462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189BBCBF" w14:textId="77777777" w:rsidR="007A017F" w:rsidRPr="00B03747" w:rsidRDefault="007A017F" w:rsidP="007A017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w:t>
                            </w:r>
                            <w:r w:rsidRPr="00B03747">
                              <w:rPr>
                                <w:rFonts w:hint="eastAsia"/>
                                <w:color w:val="000000" w:themeColor="text1"/>
                                <w:sz w:val="16"/>
                                <w:szCs w:val="14"/>
                              </w:rPr>
                              <w:t>5年）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25A0D" id="_x0000_s1064" type="#_x0000_t202" style="position:absolute;left:0;text-align:left;margin-left:322.25pt;margin-top:.45pt;width:131.1pt;height:110.6pt;z-index:25209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PQLAIAAAwEAAAOAAAAZHJzL2Uyb0RvYy54bWysU8GO0zAQvSPxD5bvNGlpuzRqulp2KULa&#10;BaSFD3Adp7GIPcZ2m5RjKyE+gl9AnPme/Ahjp9ut4IbIwbIznjfz3jzPL1tVk62wToLO6XCQUiI0&#10;h0LqdU4/flg+e0GJ80wXrAYtcroTjl4unj6ZNyYTI6igLoQlCKJd1picVt6bLEkcr4RibgBGaAyW&#10;YBXzeLTrpLCsQXRVJ6M0nSYN2MJY4MI5/HvTB+ki4pel4P5dWTrhSZ1T7M3H1cZ1FdZkMWfZ2jJT&#10;SX5sg/1DF4pJjUVPUDfMM7Kx8i8oJbkFB6UfcFAJlKXkInJANsP0Dzb3FTMickFxnDnJ5P4fLH+7&#10;fW+JLHKKg9JM4Yi6w9du/6Pb/+oO30h3+N4dDt3+J57JKMjVGJdh1r3BPN++hBbHHqk7cwv8kyMa&#10;rium1+LKWmgqwQpsdxgyk7PUHscFkFVzBwXWZRsPEagtrQpaojoE0XFsu9OoROsJDyWn0/HsAkMc&#10;Y8NxOp6O4jATlj2kG+v8awGKhE1OLXohwrPtrfOhHZY9XAnVNCxlXUc/1Jo0OZ1NRpOYcBZR0qNd&#10;a6lQrzR8vYECy1e6iMmeybrfY4FaH2kHpj1n367aKPjzKErQZAXFDoWw0NsTnxNuKrBfKGnQmjl1&#10;nzfMCkrqNxrFnA3H4+DleBhPLpA5seeR1XmEaY5QOfWU9NtrH/0fODtzhaIvZZTjsZNjz2i5qNLx&#10;eQRPn5/jrcdHvPgNAAD//wMAUEsDBBQABgAIAAAAIQDXhRUK3gAAAAgBAAAPAAAAZHJzL2Rvd25y&#10;ZXYueG1sTI/BTsMwEETvSPyDtUjcqF2rpDSNU1WoLUegRD278ZJExGsrdtPw95gTHEczmnlTbCbb&#10;sxGH0DlSMJ8JYEi1Mx01CqqP/cMTsBA1Gd07QgXfGGBT3t4UOjfuSu84HmPDUgmFXCtoY/Q556Fu&#10;0eowcx4peZ9usDomOTTcDPqaym3PpRAZt7qjtNBqj88t1l/Hi1Xgoz8sX4bXt+1uP4rqdKhk1+yU&#10;ur+btmtgEaf4F4Zf/IQOZWI6uwuZwHoF2WLxmKIKVsCSvRLZEthZgZRyDrws+P8D5Q8AAAD//wMA&#10;UEsBAi0AFAAGAAgAAAAhALaDOJL+AAAA4QEAABMAAAAAAAAAAAAAAAAAAAAAAFtDb250ZW50X1R5&#10;cGVzXS54bWxQSwECLQAUAAYACAAAACEAOP0h/9YAAACUAQAACwAAAAAAAAAAAAAAAAAvAQAAX3Jl&#10;bHMvLnJlbHNQSwECLQAUAAYACAAAACEAruWT0CwCAAAMBAAADgAAAAAAAAAAAAAAAAAuAgAAZHJz&#10;L2Uyb0RvYy54bWxQSwECLQAUAAYACAAAACEA14UVCt4AAAAIAQAADwAAAAAAAAAAAAAAAACGBAAA&#10;ZHJzL2Rvd25yZXYueG1sUEsFBgAAAAAEAAQA8wAAAJEFAAAAAA==&#10;" filled="f" stroked="f">
                <v:textbox style="mso-fit-shape-to-text:t">
                  <w:txbxContent>
                    <w:p w14:paraId="189BBCBF" w14:textId="77777777" w:rsidR="007A017F" w:rsidRPr="00B03747" w:rsidRDefault="007A017F" w:rsidP="007A017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w:t>
                      </w:r>
                      <w:r w:rsidRPr="00B03747">
                        <w:rPr>
                          <w:rFonts w:hint="eastAsia"/>
                          <w:color w:val="000000" w:themeColor="text1"/>
                          <w:sz w:val="16"/>
                          <w:szCs w:val="14"/>
                        </w:rPr>
                        <w:t>5年）</w:t>
                      </w:r>
                    </w:p>
                  </w:txbxContent>
                </v:textbox>
              </v:shape>
            </w:pict>
          </mc:Fallback>
        </mc:AlternateContent>
      </w:r>
      <w:r w:rsidR="004A79F0" w:rsidRPr="00101439">
        <w:rPr>
          <w:noProof/>
        </w:rPr>
        <mc:AlternateContent>
          <mc:Choice Requires="wpg">
            <w:drawing>
              <wp:anchor distT="0" distB="0" distL="114300" distR="114300" simplePos="0" relativeHeight="251793920" behindDoc="0" locked="0" layoutInCell="1" allowOverlap="1" wp14:anchorId="75DC7422" wp14:editId="447E7C02">
                <wp:simplePos x="0" y="0"/>
                <wp:positionH relativeFrom="margin">
                  <wp:posOffset>0</wp:posOffset>
                </wp:positionH>
                <wp:positionV relativeFrom="paragraph">
                  <wp:posOffset>-635</wp:posOffset>
                </wp:positionV>
                <wp:extent cx="6077585" cy="2110740"/>
                <wp:effectExtent l="0" t="0" r="0" b="3810"/>
                <wp:wrapNone/>
                <wp:docPr id="20" name="グループ化 20"/>
                <wp:cNvGraphicFramePr/>
                <a:graphic xmlns:a="http://schemas.openxmlformats.org/drawingml/2006/main">
                  <a:graphicData uri="http://schemas.microsoft.com/office/word/2010/wordprocessingGroup">
                    <wpg:wgp>
                      <wpg:cNvGrpSpPr/>
                      <wpg:grpSpPr>
                        <a:xfrm>
                          <a:off x="0" y="0"/>
                          <a:ext cx="6077585" cy="2110740"/>
                          <a:chOff x="0" y="0"/>
                          <a:chExt cx="6077585" cy="2110740"/>
                        </a:xfrm>
                      </wpg:grpSpPr>
                      <wps:wsp>
                        <wps:cNvPr id="60" name="二等辺三角形 3"/>
                        <wps:cNvSpPr/>
                        <wps:spPr>
                          <a:xfrm rot="5400000">
                            <a:off x="2763202" y="957263"/>
                            <a:ext cx="566420" cy="143510"/>
                          </a:xfrm>
                          <a:prstGeom prst="triangl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図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2101850"/>
                          </a:xfrm>
                          <a:prstGeom prst="rect">
                            <a:avLst/>
                          </a:prstGeom>
                          <a:noFill/>
                          <a:ln>
                            <a:noFill/>
                          </a:ln>
                        </pic:spPr>
                      </pic:pic>
                      <pic:pic xmlns:pic="http://schemas.openxmlformats.org/drawingml/2006/picture">
                        <pic:nvPicPr>
                          <pic:cNvPr id="28672" name="図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85160" y="7620"/>
                            <a:ext cx="2892425" cy="2103120"/>
                          </a:xfrm>
                          <a:prstGeom prst="rect">
                            <a:avLst/>
                          </a:prstGeom>
                          <a:noFill/>
                          <a:ln>
                            <a:noFill/>
                          </a:ln>
                        </pic:spPr>
                      </pic:pic>
                    </wpg:wgp>
                  </a:graphicData>
                </a:graphic>
              </wp:anchor>
            </w:drawing>
          </mc:Choice>
          <mc:Fallback>
            <w:pict>
              <v:group w14:anchorId="64B93A67" id="グループ化 20" o:spid="_x0000_s1026" style="position:absolute;left:0;text-align:left;margin-left:0;margin-top:-.05pt;width:478.55pt;height:166.2pt;z-index:251793920;mso-position-horizontal-relative:margin" coordsize="60775,21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mbNuBAAAHwwAAA4AAABkcnMvZTJvRG9jLnhtbNRWzW7cNhC+F+g7&#10;ELrHK8n7Z8FyYNi1EcBNjDhFzlyKWhGRSJbkeu0c61OAnHpoD7310kNRoEAvRdD2ZRyjeYzOkJK8&#10;XttIkKIoYsBa/swMZ775OMPth2dNTU65sULJPEo24ohwyVQh5DyPvnp28GAaEeuoLGitJM+jc26j&#10;hzuff7a91BlPVaXqghsCRqTNljqPKud0NhhYVvGG2g2luYTNUpmGOpia+aAwdAnWm3qQxvF4sFSm&#10;0EYxbi2s7ofNaMfbL0vO3JOytNyROo/AN+e/xn9n+B3sbNNsbqiuBGvdoB/hRUOFhEN7U/vUUbIw&#10;4papRjCjrCrdBlPNQJWlYNzHANEk8Vo0h0YttI9lni3nuocJoF3D6aPNssenx4aIIo9SgEfSBnJ0&#10;+c2vlxc/X178cXnx/dXr7wjsAExLPc9A+tDoE31s2oV5mGHkZ6Vp8BdiImce4PMeYH7mCIPFcTyZ&#10;jKajiDDYS5MkngzbFLAK8nRLj1VfvEdz0B08QP96d5Ya6GSvEbP/DrGTimruE2ERgxaxcY/Y2zev&#10;//7l1bu/3rz9/dW7n769+vNHshkw8/I9YDazgF2HFjEK+Dgaxvjn2dNil07Gm2mcRgRQ2hpN0rE3&#10;RrMOxtF4PMR0IYrJcHOUeBB7KGimjXWHXDUEB3nkjKByXmMENKOnR9ZB+kC8E8Nlq2pRHIi69hMz&#10;n+3VhpxSvDZxGkOoQeWGWC1RWCpUC9u4Apno4vQjd15zlKvlU14C1YAHqffEX3Len0MZ49IlYaui&#10;BQ/HJyNEpz0dywJqePe9QbRcwvm97dZAJxmMdLaDmVYeVbmvEb1ySMM9jgXlXsOfrKTrlRshlbkr&#10;shqiak8O8h1IARpEaaaKc6CVZwRk1mp2ICB3R9S6Y2qgJMEilFn3BD5lrZZ5pNpRRCplXt61jvLA&#10;e9iNyBJKXB7ZrxfU8IjUjyTciK1kCNePOD8ZAs9gYlZ3Zqs7ctHsKaBD4r3zQ5R3dTcsjWqeQzXe&#10;xVNhi0oGZ+cRc6ab7LlQeqGeM76768WgDmrqjuSJZmgcUUVePjt7To3uCAzMf6y6W3iLw0EWNaXa&#10;XThVCk/wa1xbvKEi7GxrwTL4b4spjG6Vhvc3HdByCwQyNK7mg2w01LxY6AchXjETtXDnvodBzOiU&#10;PD0WDKsDTlaqDAAe6vLVD7+RIRKpEwjigJdgR4q9sESqvQpuOt+1Gjofwom0uynupzfOmtVCdzcf&#10;x21UkKq1LnMHMKGD7Su2aODyhpZseE0dvAdsJbQFimS8mfEij8yjAmJh8Bxw0GW0EdKhf1B7DHsK&#10;/oaxM9yxyl8uf639OhQr2234AK59xuiwqpLZ8ktVgGEKDPA0+pCOlE630mHad6Q4mY66YtOpd1Wy&#10;5aIBT735ewppXw6x4gVOrtXHzuM2NTD99FiZTscTaFDXxBx92sSEWP43Ym4C6RJ8TEA7n4yhCvuL&#10;0DX7dYZuJkHi/nb/3zDUP7DgFQqsvfHMXZ3DePVdv/MPAAAA//8DAFBLAwQUAAYACAAAACEAhjmo&#10;VKkMAAAMogAAFAAAAGRycy9tZWRpYS9pbWFnZTEuZW1m7J0LbBTHHcbnzme4UKAH4XECEww1YFxM&#10;zw9iK7LrxXcmNgRwwCIQLNcxjnErRIxkER5NOKREMmkaAalaSyUKgQghmqpNRVtQQICaUKV5qK3S&#10;CpqQoqiNVCQqIqWShULd79vdOZ+39/DdHt4VnoFv57GPmd2Z+e1/5nbXHiHENmjQdN8bL0RHvhB3&#10;EKfa5wrx3gwhChtWrxDCIyYeE0LzCpGHfeLdE/cL0T1biD8jcbEnfo0QqyrzxAN9PoEDiCVQIYTD&#10;fdOjeUQBwgHIG7j4MTyxEcemuO1EHgfitiFkGkDUBwkRrZuv+cREPSxEiSZEEcJBPR6tM5PhDYXL&#10;NeGRecXWazcjov2NyEj2X6AZ5TTyF2KulhfL/wHtvlh4njY+Fo4/7i+9Sx6S+caHJ2giKsvOKoi/&#10;dIUvhlYeLRUr52FHP9QB8Zy5DfehcI61umcJ4xKKRVAQksfE4fWtFmApjyPDOH50A9JDEMtBJ9sC&#10;moMYGOS/4Ib+nZQRk/uiyURlGJvq52OWbTnipovGwiwb67cZgQjE+i3R0tfhSLZZiOMEcGwfRJdy&#10;n3Pey+J6+zvl8W3jnHcF0hpEIdqGNrK24deErxh5sX3JdoxgADKc2c4qNeO6M3E0ypX7NnswLMT6&#10;sF/zeCtxDjxneb59PCm6j6atYP3SyXVXr14d9GvevGakRcz0cfBFIRdwd+qajh6etJK+Eb/QaMQv&#10;NOpxLPQ4Ix79n5gexwO27yJTaH5J+8N3sE01xPLRp5O+8HpEp5EkUF4zZHiybXM/Gc5HRo8jzvOZ&#10;jQJ8CH8GOsLH2Ihs5Plxe6mBKd2lwR3dpQNTGucEdzTOGZhSPCm4o3iSPF42fagYx2c/Zh7sT88h&#10;sAu6m/3JrW19VMpVMx6XeXuDEBfAhrBD9w3ZB715z6HOd7H+ce9kO9D70979jRe3Pt4kfjAQ89tL&#10;DzYJpNOPXnymKRr+ftPR3iMxX6bTLyy/1hT9+9Km6OXbMV+m0xcez36paZo3GkC2PqitauagbI8j&#10;7Y+LsF8Q4vZ0M6vadF/2CabDrIi1cZnuR9/bjPRu6ANsdBJtvhMd7m/oeOx7X4fy43Sl4ErZlYVU&#10;f+2VAupKWX9NX1XfCqq/tr+G6qtqbO0rqe6i+msbW6m+Epkn+6csC8sl0xEc8f2uGBeqAFL907D1&#10;cO0CkOEcukeOCjfuIZvCrddrgTbc7rNvn4Oz0Z2R7GydvLwlaNWFENnM+3O8oy0zOLivjuCbjnFE&#10;ACvJUHKlyBSwMmp2zGNmnrRj/gKA0o75FD7LPTClvza4o79W8o4clGGsHhH75H2Bx5sP8V7F8QVt&#10;lreRzxlIMVExkW2f9gCaVcIxvFvZ49Zy2WWitR5Cc/4TXni8MuLThsax81BbsMf0sS/9VZAGhaB8&#10;qBAi16gAJN13ARLOM0kn43H8G9YGZN5kCPkRkDvCn2CJr0O8Bxly21+DM/Bi7iALghPzCV959fbT&#10;od+Gfhf6RUhPU4sMr0DnTr3qY7Ywr/cMiPXDfjzVDPOSM850TdO8LfDboRtYcQA7NUP/gvD//xxu&#10;DeIRSyrvHXQ8TpVYKirgl0D3m768P01GPRcjjfny2PPNMPflvecr5H8LUvce99x7cs2sU1t3R549&#10;sMoRZsm82fbYBgOQdIpZ8kqMrm+XWZ8DSP9AhT7iw9wfwqxbq0NySmZVgFlV2EYxS82z875otbMm&#10;7D8bqd420xFmybwVs/SKccXCDrM6cQbvw86ehgptHSdEL/xEzALOUjKrTJSBWtU6sxS3FLcScatn&#10;dTAcfX6vI9ySeStuuQJZeiGy4damTZv08SHHdv3Q6zCmLsH3AVCJuIXhW1JuNWNdCCKv1Jgw/fMV&#10;/nv0OQarffW10LX6t24+5AinZN6KU+iULnF2OLUR5/AUdAwVSk55k4wJWd/J5rGasa4MpCKnFkOK&#10;VYpVaAZw0Try4ubPvgw7Mecu81asMmrDDctcsOpVGE1kFR82Zd1aXTpWlStWqedD9UYz/Hda8uL3&#10;A12OsYp5K1ZZe7Nz8Vyw6hUUn6y6A2XDqgrFKsUqvQsMZ1Wo9PPwkVt9jowBZd6Zsuo8frfWT8Vc&#10;qGcZ4q+GvbAdVulz7LClxmGOajsqdXOSuSokJx0DtmDds2K9KBfLxLcQlnNWHAuq8aAaD6IZwEXr&#10;1m3fEnGKWzJvxS2jNtywtMOtXTiBlzBfRW69DiXjFh7VS8qtVqwjtR7U6VUBeg1nl2KZep+wCG0i&#10;0e+Fv/rGm46xTOatWIbKcYmzy7ID+QbLXsVzDtmzrMJkWaVimXo3WiR7n9/6m+JnPQ31F3o/rHdi&#10;nl7mrVjmEpChGHZYxrFgGcRx30poD8S6tToMOZPaZc1YVwzNgkY6fuzEATdCY/F5+Fw/d77jzI8d&#10;44HMW/EAjd8lzg4P+IwB36tiP/4jlIwHrO9UzxiMX1PdEcY2lGJC+jmlXDOhuvXRsFM2gsxbMQGN&#10;3yXODhNoI/wJYj++ASVjQjobgc8bZWIj8DlyPzQWbQT/Pfp8ZPz3yPRw9Dy+ffByeII29G0yft+F&#10;bSnmvtr3sIDmIcEPdUB8x43bcL6Hwhgp6TcM5P2H28swjhPdgHgI2oMVC6ET0DooH2knZ3ZPPTkz&#10;OH3jLIrh7qlyX8xRRmUYm47ouwTzsSHLLN8HDaJdT1RtO/bdLlyaAGQ4h77PUq7FfbcvuuVtvHUX&#10;FrciDUJ0hXN9f+587JPw2qknbT+/gkIKvs9+Cu2WLj7OfkGhidbpnhmWeaP5qXdFhy6MoyE79+ce&#10;lPws6n8ctAe/sXTBZ91aHaYqk9rstPuLtxYerO643bZ27fObOQZIJMm9dO+7N6IANXedbz5OgYlK&#10;SH77xuwGASQZzmQJIgEzRcjvLVZqQ9/1HNX7rVmmEi39uMCt5co1D2e98mn48MKf5OQZGX5LdEt+&#10;rLaFjCfjocw7Ux6qZ2SGrnGuQ9nwEGWIvc91HiB42mc8d/w+/EQ8JCtSzWG8u3eMz19kwKlc8+CH&#10;k0XEKR7IvBUPct2rsz+eHR7QtiEAyIMm+Ml4wPpOxYMH8Sst7R8pjufS2UH33O8cTjLhpanOMcHM&#10;WzEBjd4lzg4TWnAOK00mvJiCCelshF58RnhM/8bhIA9mzfkifPjEa86MGcy8FQ9cAgMUww4PaCN8&#10;hs7+HmyErajUQowfWbdWx7RUNsI/10xYk+nvnvfctwEzYMJYmd/YfXp7pGCFM/MbMm/FKmtvdi5u&#10;h1W0Xd7CPO8usOoO/A/gJ2JVOttFzW+M3t9ksv4Gs7t3n3M8MPNWPHCu/1tztsMD2i7/NXnwMFiQ&#10;jAfpbJdlan6jQWRgu+R6zrPmdp9jTJB5KyZYe6ZzcTtMoI3QCBbQRnghBRPS2QhqfsNBG+HLpyMF&#10;l52Z39ht5p1LHpQOVgwWitCg+ksI2THFDg9oI1yHjfARWPAkNEPNb2T/dzEzsBHGyvzG6tfORHpb&#10;+x2Zi5V555JV6u+1ZMcouZcdVrXgIO+AT/vBqfF4aO2v8Fm3VpfOdlHzG87ZLqs9l5zjgZm34oG1&#10;xzgXt8MD2i5+cIA8eDQFD1jfqX6b4Vv28tkN+ur5jcTfypCtJNfzG6uX/8E5Jph5KybI2nXet8ME&#10;2gjrTCb8KAUT0tkIan7DQRth+flI7yfHnBkzmHnnkgdqfsMeU+zwgDbCDYwZrsFGeAo8mIsw69bq&#10;0tkI6vkN/L0hNb+BZjP8nblLyyL1PW++6AirZN65ZJWa37CSIbO4HVZ1IqsyqAisqoGBsht+IlYh&#10;Oel4pgXrbreVvlDfNXdrGOF4qbFN+vfqcj22uT7rRH3PIWd+q5F5Kz6gI7jE2eFDO85hPcRnUWeD&#10;D8meRcXPOSn58O7e3raeJ7Njg3om1fg783yvGJeZLqAvuTDto0rNmENiUgnCRfCDjFhsB3HOe1kk&#10;+75hBrZWrpl1e1tp5PihL3LyHUH5jq1++ljIOK8JZb0mMu9MmfVz9V16/WrejYUdZrWgQL9BZS6C&#10;7weYDsFPZNMAZ0mZ1Yx1gZDBPmXDpOAJrhNdznmwpN45Hph5Kx4YdeuGpR0etOME7gMHyINjKXiQ&#10;zoZpxPfeq3CMb0NLTSk2OMCGN7qdY4OZt2IDOoBLnF02HDfZ8FNfclshHRt62+q7zvYY9sJ6XBdK&#10;sWH02fDMzpcdY4PMW7HBJWBAMeywgeOII2AC7YZ/p2BDunHElFBmPLiI/E5DbvvWqF/L93FOgc+q&#10;yLkIcDFQqeXraUgW8yA/1AFxO3ltOhGWjt8IfCJfxozxeQfii8WpoUTrvEXcmkTB+UhkfvKblgUI&#10;ByBeQ682NDcyGWnTILoAxPD/AAAA//8DAFBLAwQUAAYACAAAACEASD15A9AMAAAEogAAFAAAAGRy&#10;cy9tZWRpYS9pbWFnZTIuZW1m7J0PcBRXHcffXS4kpamcIYVr5U9CgxwI7TWkECuZbHNHmlCE2ESa&#10;QIg0pCRqqyAUI5mhCxM0guOg41hmGKaljNOMQ1VKHYqiTbVFqH9aq9ZQ8N8MjtWZduj4Zyi2nt/v&#10;3r7jsr2/2W32Bt6D774/++e93ffeZ3/v3e7GI4S4H4qa7lNFQnQXCvEO4tS6mUK8OEWI8qUfbRDC&#10;I3yPCaF5hSjAPonu3slC9H5AiJeRONeTuEaIu6oLxIxBn8ABxHyoHMLhPuTRPGIawn7I6x8+C0+0&#10;4dgUty3hcSBuG0KmfkR9kBB63SzNJ0qMsBDzNCEqEQ4Ycb3OTIZ3OVylCY/MK75eez0i9MORbPaf&#10;rcXKGctfiJlaQTz/Gdo18XCFVhQPJx73e975t8t8E8MTNaHLsrMKEi9d+VdCy7S1YlkFdiyGuiCe&#10;M7fhPhTOsdbwLGFcQjEHCkDymDi8sdVsLOVxZBjH11chPQSxHHSyLaA5iItR/qtZtW8rFYvJfdFk&#10;dBnGpsb5mGW7A3HT6fEwy8b6bUYgArF+52mZ6zCbbT6I4/hxbB9El3afPu9J8fSjz1clto0+bwPS&#10;lopytI112bWNYk34gsiL7Uu2YwT9UMyZ7axai113Jo5HuRxvs/o3wkK0hIs1j7ca58Bzluc7yJOi&#10;+21ZA+uXTq47c+ZMtFjzFjQjLWKmT4AvyrkATzq0puYTJcvoM67/cLiRcfqM0zFuBDxozmjQ1yfw&#10;ANGs+sMnsF0NxPLRp5O+8HpEdyxJoLxmKObJts39ZLgQxVyNOM+nEgX4Ffwp6AjnsBHZyPPj9lKD&#10;pX0LApv6FgyWtk0PbGqbPlgavC6wKXidPN5Y+lAQx2c/Zh7sTwMI9EHvZX/K17Y+LuUKFDWI5seX&#10;CvFj3DfC7tw34n3QWzCAOu9j/ePeyXbA/qSf0BuHN7c26Sv/E/fF2r1NTKevne9v0suw/ov7475M&#10;pz98/myTvnBXo970VtyX6fSFx7NDqkzz6n5k64M6F0+NyvaYbX+cg/0CELenm7q40/Bln2A6zIp4&#10;G5fpxTjNNUjvhX6HjXZB96HDnUXHY9+bBBUmqG36SKhmDjVU2zadGgmNLDkVOtVADdWOLKFOhXo7&#10;2gKNG6ih2t4Oqi0g82T/lGVhuWQ6glnf74K4UNMg1T9jth6unR+KOZfukePCjSvIpsjX6zVbG233&#10;2bbPydnhrZGx2ToFBfPRqsshspn350RHWyYafaguZscUxO1VcqXSFLCS0q532o65R+aLArwCgNKO&#10;+RN8lnuwdKg2sGmoVvKOHJRhrM6KffK+wOPNgniv4viCNstzyOdpSDFRMZFtn/YAmlWd4VnC+cqe&#10;fC2XXSZa62H/gYvhtl+HIj7t8ji2AnUEe8wY+9K/C9KgEFQIlUPkGuWHpPskQLKeG5hOxhP4N6oN&#10;yLzJEPLDb+5HbyLkZ8B0d8PfiAy57ffBGZlOfy8LghPzCV9VzWeeCh0L/TT03ZCRphY5XoHurUbV&#10;x21hXu8pEOuH/bjUDPOSM850TdO8rfDXQW9ixRew0z3QGQj/3+VwaxDLLam8d9DxOIvFzeLD8OdB&#10;k01f3p/eh3oOIo358tizzDD35b3nbeR/AVL3nvy59zjNrPs3b4ss/7Q7zJJ5s+2xDfoh6RSz5JUY&#10;X98us/4BIHGOrdknxAh81q3VZWJWDZgVwk6KWWqenfdF3KZG2TpHDh+PnGg8EHbDzpJ5K2YZFZMX&#10;CzvM6sYZ/BJ29pvw104Q4mOwd5IxCzhLa2dViYWg1q0GsxS3FLeScStyrDz8+s/7XRkfyrwVt/IC&#10;WUYhxsKt9vZ2Y3zIsd1B6Fswpl6AXwhAJeMWcJaSW81YF4LIKzUmzPx8RfEV+hyD1b56suCN+hcq&#10;P+IKp2TeilPolHni7HCqDefweegQKvQ0/ALwKhmnmJZqHqsZ624FqcipuZBilWIVmgGcXkdeLP/v&#10;v1wZC8q8FatitZEPSydY9SiMJrKKoBoLq6oUq5aq50PZgEbPW5EX16zucY1VzFuxivWSH84JVh3A&#10;qZBV70BjYdVCxSrFKqM7jGbV/if+Hn558pddGQPKvHNl1Y/wu7VxKuZCPcuQeDXshe2winPsv4FN&#10;VYQ5qgdRqR0p5qqQnHIM2Ip120ULZtlvE7cgLOesOBZU40E1HkQzgNPryrZ1R9zilsxbcStWG/mw&#10;tMOtPpzA1zFfRW4NQam4hUf1UnKrA+tIrUUGvapBr9HsUixT7xNWok0k+72wfeUR11gm81YsQ+Xk&#10;ibPLsj2FMZYdxHMOY2dZtcmy2xTL1LvRItX7/Na5rz3Pb6gfvOGZejee2ZJ5K5blCchQDDss41jw&#10;dmgG1AJthli3Vpfp2YcgdrgRynb82I0DtkFX4/PwTj93frLrcdd4IPNWPLD2GPfidnjAZwzIBPLg&#10;DJSKB6zvdM8YFK2o6QpjG0oxIfOcktNMWH+kPeyWjSDzVkxA488TZ4cJ5MGrEJnwTygVEzLZCHPF&#10;q75cbIQyNKBi6Gq0EYqv0OcjE79HZoT1Z8NCfzg8Ubv8bTJ+34VtKe7efuhOcXHnnRVIKIa6IL7j&#10;xm0430NhjJTyGwby/sPtZRjH0VchHoJ2YsXN0HegNVAh0oKB10qDgaHrR26kGH6tVO6LOUpdhrFp&#10;Vt8lmIUNWWb5PmgA7bpEtW3jmxW4LHR+Y8mFS99nqdISvtun3fscLJywuBBZKkRP2On781s7/hze&#10;0XzY9vMrv8Dl4vvsR9Fu6RLjCX1j1DtfMm80P/WuqHHV3F/YuT9vRPGfRf1PgnYWCPFZ+Kxbq8NU&#10;ZUqbnXZ/sKd8b03Xpc6VK3et4bcVkklyL9P77o0owJL3nG8+ToGJakh++8bsBn4kxZzJEkT8ZoqQ&#10;z9NVa5e/6zmu91uzTPO0zOOCfC2X0zx84OTfwuc2PuzIMzLyW6KyvmU8FQ9l3rnyUD0jI6+w8/5Y&#10;eIhSxN/negkg2ObDd0FQqS/CZ91aHVmx3JJI+4yuGemn+6/y+YscOOU0DxYd8kXc4oHMW/HA0jlc&#10;jNrhAW2byahM8qAjDQ9Y3+l4sAi/0tL+kSpBOJMddMX9zuEmE26a6h4TzLwVE9Do88TZYUIrzmGt&#10;yYRH0jAhk42wpVPZCOP1dw0w1TZqHuOBhkvhcxcOujNmMPN2kgcLoguj5SIUVV8KHBtg7PCANsK/&#10;0dlfgY2wDZUaKEw+ZmB9p7MR/rpi4gr+5kllO1dyxX0bMAcb4WqZ3xiY87nIli/tc4VVMm8nWaW+&#10;Z4oObsPZYRVtl9OY590JVl0L/R5i3VpdJttFzW+M399kstouP9m8wzUeyLwVD6w9xr24HR7QdikB&#10;A8iDj6fhQSbbhU+hy7mNbG0XNb8R+5s0bDm5/h2IdzHh6G73mGDmrZjgHgOsOdthQisOtspkwr40&#10;TMhkI6j5DfdshIGe/siWokPujBnMvJ3kgZrfsPbw3OJ2eEAb4Q2MGf4IFmyGytX8xtj/Lqaa30Br&#10;Gj0X2zJwLLJ9yJ3nN2TeTrJKzW/kxibr1nZY1YqDnQCf+sGp/8F/CT7r1uoy2S5qfsM926Xl/DPu&#10;8cDMW/HA2mPci9vhAW2XqMmDRjzEmooHrO90v83wiyGzsY2Uen4j+bcyZCtx+pmulsrT7jHBzFsx&#10;Qdau+74dJtBGaAILaCPsScOETDbCls6Nzbn8VqvmO52b72ypPBHZHnzMlfkNmbeTPFDzG/aYYocH&#10;tBH+AhuBv4VuAA9uQJh1a3WZbAT1/Ab+3pCa30CzGT2/ESxbW1/0td2usErm7SSr1PyGlQy5xe2w&#10;qhtZLYYmg1X1MFB64SdjFZJTjmdase5S54Ld9Rtm9tB+SRTHN2psM75jm7LdT9YXbXrEFT7IvBUf&#10;0PDzxNnhwzqcQzv0AwCgAnyYlMKWwc85aflwuh+jm/vGxgb1TGrs78zzvWJcZjq/seTCtI+qtRhn&#10;mTQP4Ur4AUYstgP+iO9Jker7hjnYWk7Px3z1jsWRAzcdd+Q7gvIdW+P0sZBxXhPKek1k3rky6wm8&#10;m2kczlzs5QAfB/cJX5WyacyLMkbPDrNakecfUJnXwr8FYHoQfjKbJtN8jD8U+w6hsmHS8ATXls5x&#10;HniWu8cDM2/Fg1jd5sPSLg9C4AB50GODB3dj/xpI8cANHqx2kQexvBUP8oEEsTLY4UE3DtFr8uCo&#10;L7V9gFVpxzRTo1s66zcc39iC7RKl+DD+fPiZ/k3X+CDzVnyI9c18WNrhA8cPT6Hz016YUJiaD5nG&#10;D+8P5TZ+GGa+UL59Y7RYK/RxLoHzuHIOAvj0V2uFRhqSRQVUDHVB3E5em26EpeO3Adfjekonx+Vz&#10;xbdlEvzRv3UkrEganIVU5sfvJDXAnwb5IV5Dr3Z5TgTfRhFlEJ0fYvj/AAAA//8DAFBLAwQUAAYA&#10;CAAAACEAKnjW8N4AAAAGAQAADwAAAGRycy9kb3ducmV2LnhtbEyPT0vDQBDF74LfYRnBW7tJQ/0T&#10;MymlqKcitBXE2zaZJqHZ2ZDdJum3dzzpbR7v8d5vstVkWzVQ7xvHCPE8AkVcuLLhCuHz8DZ7AuWD&#10;4dK0jgnhSh5W+e1NZtLSjbyjYR8qJSXsU4NQh9ClWvuiJmv83HXE4p1cb00Q2Ve67M0o5bbViyh6&#10;0NY0LAu16WhTU3HeXyzC+2jGdRK/DtvzaXP9Piw/vrYxId7fTesXUIGm8BeGX3xBh1yYju7CpVct&#10;gjwSEGYxKDGfl49yHBGSZJGAzjP9Hz//A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nbpmzbgQAAB8MAAAOAAAAAAAAAAAAAAAAADwCAABkcnMvZTJv&#10;RG9jLnhtbFBLAQItABQABgAIAAAAIQCGOahUqQwAAAyiAAAUAAAAAAAAAAAAAAAAANYGAABkcnMv&#10;bWVkaWEvaW1hZ2UxLmVtZlBLAQItABQABgAIAAAAIQBIPXkD0AwAAASiAAAUAAAAAAAAAAAAAAAA&#10;ALETAABkcnMvbWVkaWEvaW1hZ2UyLmVtZlBLAQItABQABgAIAAAAIQAqeNbw3gAAAAYBAAAPAAAA&#10;AAAAAAAAAAAAALMgAABkcnMvZG93bnJldi54bWxQSwECLQAUAAYACAAAACEAf0Iy4sMAAAClAQAA&#10;GQAAAAAAAAAAAAAAAAC+IQAAZHJzL19yZWxzL2Uyb0RvYy54bWwucmVsc1BLBQYAAAAABwAHAL4B&#10;AAC4I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7" type="#_x0000_t5" style="position:absolute;left:27632;top:9572;width:5664;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VgvgAAANsAAAAPAAAAZHJzL2Rvd25yZXYueG1sRE9NawIx&#10;EL0L/ocwgjdNLFRka5RqLXqtldLjsBmzazeTdRM1/ntzKHh8vO/5MrlGXKkLtWcNk7ECQVx6U7PV&#10;cPj+HM1AhIhssPFMGu4UYLno9+ZYGH/jL7ruoxU5hEOBGqoY20LKUFbkMIx9S5y5o+8cxgw7K02H&#10;txzuGvmi1FQ6rDk3VNjSuqLyb39xGl7D6tedD5uT38UPa7dJJfOjtB4O0vsbiEgpPsX/7p3RMM3r&#10;85f8A+TiAQAA//8DAFBLAQItABQABgAIAAAAIQDb4fbL7gAAAIUBAAATAAAAAAAAAAAAAAAAAAAA&#10;AABbQ29udGVudF9UeXBlc10ueG1sUEsBAi0AFAAGAAgAAAAhAFr0LFu/AAAAFQEAAAsAAAAAAAAA&#10;AAAAAAAAHwEAAF9yZWxzLy5yZWxzUEsBAi0AFAAGAAgAAAAhAIo9lWC+AAAA2wAAAA8AAAAAAAAA&#10;AAAAAAAABwIAAGRycy9kb3ducmV2LnhtbFBLBQYAAAAAAwADALcAAADyAgAAAAA=&#10;" fillcolor="#002060" stroked="f" strokeweight="2pt"/>
                <v:shape id="図 4" o:spid="_x0000_s1028" type="#_x0000_t75" style="position:absolute;width:28924;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S6xAAAANsAAAAPAAAAZHJzL2Rvd25yZXYueG1sRI9Ba8JA&#10;FITvBf/D8gRvdZMepI2uImJBhVKqgh4f2WcSzL4N2U1c/fXdQsHjMDPfMLNFMLXoqXWVZQXpOAFB&#10;nFtdcaHgePh8fQfhPLLG2jIpuJODxXzwMsNM2xv/UL/3hYgQdhkqKL1vMildXpJBN7YNcfQutjXo&#10;o2wLqVu8Rbip5VuSTKTBiuNCiQ2tSsqv+84o+Pq+h4/DrruutxR2/elRd8k5VWo0DMspCE/BP8P/&#10;7Y1WMEnh70v8AXL+CwAA//8DAFBLAQItABQABgAIAAAAIQDb4fbL7gAAAIUBAAATAAAAAAAAAAAA&#10;AAAAAAAAAABbQ29udGVudF9UeXBlc10ueG1sUEsBAi0AFAAGAAgAAAAhAFr0LFu/AAAAFQEAAAsA&#10;AAAAAAAAAAAAAAAAHwEAAF9yZWxzLy5yZWxzUEsBAi0AFAAGAAgAAAAhABBcVLrEAAAA2wAAAA8A&#10;AAAAAAAAAAAAAAAABwIAAGRycy9kb3ducmV2LnhtbFBLBQYAAAAAAwADALcAAAD4AgAAAAA=&#10;">
                  <v:imagedata r:id="rId20" o:title=""/>
                </v:shape>
                <v:shape id="図 5" o:spid="_x0000_s1029" type="#_x0000_t75" style="position:absolute;left:31851;top:76;width:2892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SKyAAAAN4AAAAPAAAAZHJzL2Rvd25yZXYueG1sRI/dasJA&#10;FITvBd9hOYI3oW4aqpXoKlKwPwiCVurtMXtMgtmzYXer6dt3CwUvh5n5hpkvO9OIKzlfW1bwOEpB&#10;EBdW11wqOHyuH6YgfEDW2FgmBT/kYbno9+aYa3vjHV33oRQRwj5HBVUIbS6lLyoy6Ee2JY7e2TqD&#10;IUpXSu3wFuGmkVmaTqTBmuNChS29VFRc9t9GQZns5NtXcvg4rsxp+1Sf3Pg12Sg1HHSrGYhAXbiH&#10;/9vvWkE2nTxn8HcnXgG5+AUAAP//AwBQSwECLQAUAAYACAAAACEA2+H2y+4AAACFAQAAEwAAAAAA&#10;AAAAAAAAAAAAAAAAW0NvbnRlbnRfVHlwZXNdLnhtbFBLAQItABQABgAIAAAAIQBa9CxbvwAAABUB&#10;AAALAAAAAAAAAAAAAAAAAB8BAABfcmVscy8ucmVsc1BLAQItABQABgAIAAAAIQA2J4SKyAAAAN4A&#10;AAAPAAAAAAAAAAAAAAAAAAcCAABkcnMvZG93bnJldi54bWxQSwUGAAAAAAMAAwC3AAAA/AIAAAAA&#10;">
                  <v:imagedata r:id="rId21" o:title=""/>
                </v:shape>
                <w10:wrap anchorx="margin"/>
              </v:group>
            </w:pict>
          </mc:Fallback>
        </mc:AlternateContent>
      </w:r>
    </w:p>
    <w:p w14:paraId="18E0F06E" w14:textId="7AB4E902" w:rsidR="00294CB7" w:rsidRPr="00101439" w:rsidRDefault="00294CB7" w:rsidP="00286D73"/>
    <w:p w14:paraId="76FEF502" w14:textId="2E0A39B3" w:rsidR="00294CB7" w:rsidRPr="00101439" w:rsidRDefault="00294CB7" w:rsidP="00286D73"/>
    <w:p w14:paraId="59545820" w14:textId="5EE99085" w:rsidR="00294CB7" w:rsidRPr="00101439" w:rsidRDefault="00294CB7" w:rsidP="00286D73"/>
    <w:p w14:paraId="20368465" w14:textId="6681DA93" w:rsidR="00294CB7" w:rsidRPr="00101439" w:rsidRDefault="00294CB7" w:rsidP="00286D73"/>
    <w:p w14:paraId="1EAB28F9" w14:textId="5419DD52" w:rsidR="00294CB7" w:rsidRPr="00101439" w:rsidRDefault="00294CB7" w:rsidP="00286D73"/>
    <w:p w14:paraId="380EB914" w14:textId="1C0FC93F" w:rsidR="006A5F2C" w:rsidRPr="00101439" w:rsidRDefault="006A5F2C" w:rsidP="00C8123D"/>
    <w:p w14:paraId="61E0D044" w14:textId="159F0347" w:rsidR="00294CB7" w:rsidRPr="00101439" w:rsidRDefault="00294CB7" w:rsidP="00C8123D"/>
    <w:p w14:paraId="179B474A" w14:textId="3BE7E121" w:rsidR="00062F88" w:rsidRPr="00101439" w:rsidRDefault="00062F88" w:rsidP="00C8123D">
      <w:pPr>
        <w:rPr>
          <w:b/>
        </w:rPr>
      </w:pPr>
      <w:r w:rsidRPr="00101439">
        <w:rPr>
          <w:rFonts w:hint="eastAsia"/>
        </w:rPr>
        <w:t>居住者の属性</w:t>
      </w:r>
    </w:p>
    <w:p w14:paraId="09F6B44E" w14:textId="369B226E" w:rsidR="004D0899" w:rsidRPr="00B03747" w:rsidRDefault="00062F88" w:rsidP="00C8123D">
      <w:pPr>
        <w:ind w:leftChars="300" w:left="720"/>
        <w:rPr>
          <w:color w:val="000000" w:themeColor="text1"/>
        </w:rPr>
      </w:pPr>
      <w:r w:rsidRPr="00101439">
        <w:rPr>
          <w:rFonts w:hint="eastAsia"/>
        </w:rPr>
        <w:t>世帯主の年齢は、</w:t>
      </w:r>
      <w:r w:rsidR="002A51B1" w:rsidRPr="00101439">
        <w:rPr>
          <w:rFonts w:hint="eastAsia"/>
        </w:rPr>
        <w:t>世帯主が7</w:t>
      </w:r>
      <w:r w:rsidR="002A51B1" w:rsidRPr="00101439">
        <w:t>0</w:t>
      </w:r>
      <w:r w:rsidR="002A51B1" w:rsidRPr="00101439">
        <w:rPr>
          <w:rFonts w:hint="eastAsia"/>
        </w:rPr>
        <w:t>歳以上の住宅が</w:t>
      </w:r>
      <w:r w:rsidR="002A51B1" w:rsidRPr="00101439">
        <w:t>平成25年</w:t>
      </w:r>
      <w:r w:rsidR="00D00B1B" w:rsidRPr="00101439">
        <w:rPr>
          <w:rFonts w:hint="eastAsia"/>
        </w:rPr>
        <w:t>（2</w:t>
      </w:r>
      <w:r w:rsidR="00D00B1B" w:rsidRPr="00101439">
        <w:t>013</w:t>
      </w:r>
      <w:r w:rsidR="00D00B1B" w:rsidRPr="00101439">
        <w:rPr>
          <w:rFonts w:hint="eastAsia"/>
        </w:rPr>
        <w:t>年）</w:t>
      </w:r>
      <w:r w:rsidR="002A51B1" w:rsidRPr="00101439">
        <w:t>時点の約</w:t>
      </w:r>
      <w:r w:rsidR="002A51B1" w:rsidRPr="00101439">
        <w:rPr>
          <w:rFonts w:hint="eastAsia"/>
        </w:rPr>
        <w:t>5割</w:t>
      </w:r>
      <w:r w:rsidR="002A51B1" w:rsidRPr="00101439">
        <w:t>から、令和5年</w:t>
      </w:r>
      <w:r w:rsidR="00D00B1B" w:rsidRPr="00101439">
        <w:rPr>
          <w:rFonts w:hint="eastAsia"/>
        </w:rPr>
        <w:t>（2</w:t>
      </w:r>
      <w:r w:rsidR="00D00B1B" w:rsidRPr="00101439">
        <w:t>023</w:t>
      </w:r>
      <w:r w:rsidR="00D00B1B" w:rsidRPr="00101439">
        <w:rPr>
          <w:rFonts w:hint="eastAsia"/>
        </w:rPr>
        <w:t>年）</w:t>
      </w:r>
      <w:r w:rsidR="002A51B1" w:rsidRPr="00101439">
        <w:t>時点</w:t>
      </w:r>
      <w:r w:rsidR="004D0899" w:rsidRPr="00B03747">
        <w:rPr>
          <w:rFonts w:hint="eastAsia"/>
          <w:color w:val="000000" w:themeColor="text1"/>
        </w:rPr>
        <w:t>では、</w:t>
      </w:r>
      <w:r w:rsidR="004938E8" w:rsidRPr="00B03747">
        <w:rPr>
          <w:rFonts w:hint="eastAsia"/>
          <w:color w:val="000000" w:themeColor="text1"/>
        </w:rPr>
        <w:t>約</w:t>
      </w:r>
      <w:r w:rsidR="00B81792" w:rsidRPr="00B03747">
        <w:rPr>
          <w:rFonts w:hint="eastAsia"/>
          <w:color w:val="000000" w:themeColor="text1"/>
        </w:rPr>
        <w:t>７</w:t>
      </w:r>
      <w:r w:rsidR="002A51B1" w:rsidRPr="00B03747">
        <w:rPr>
          <w:rFonts w:hint="eastAsia"/>
          <w:color w:val="000000" w:themeColor="text1"/>
        </w:rPr>
        <w:t>割</w:t>
      </w:r>
      <w:r w:rsidR="002A51B1" w:rsidRPr="00B03747">
        <w:rPr>
          <w:color w:val="000000" w:themeColor="text1"/>
        </w:rPr>
        <w:t>になり、</w:t>
      </w:r>
      <w:r w:rsidR="002A51B1" w:rsidRPr="00B03747">
        <w:rPr>
          <w:rFonts w:hint="eastAsia"/>
          <w:color w:val="000000" w:themeColor="text1"/>
        </w:rPr>
        <w:t>高齢化が進行</w:t>
      </w:r>
      <w:r w:rsidR="002A51B1" w:rsidRPr="00B03747">
        <w:rPr>
          <w:color w:val="000000" w:themeColor="text1"/>
        </w:rPr>
        <w:t>してい</w:t>
      </w:r>
      <w:r w:rsidR="002A51B1" w:rsidRPr="00B03747">
        <w:rPr>
          <w:rFonts w:hint="eastAsia"/>
          <w:color w:val="000000" w:themeColor="text1"/>
        </w:rPr>
        <w:t>ます</w:t>
      </w:r>
      <w:r w:rsidR="002A51B1" w:rsidRPr="00B03747">
        <w:rPr>
          <w:color w:val="000000" w:themeColor="text1"/>
        </w:rPr>
        <w:t>。</w:t>
      </w:r>
    </w:p>
    <w:p w14:paraId="2BB89E19" w14:textId="7238A4C5" w:rsidR="00574990" w:rsidRPr="00101439" w:rsidRDefault="00062F88" w:rsidP="00C8123D">
      <w:pPr>
        <w:ind w:leftChars="300" w:left="720"/>
      </w:pPr>
      <w:r w:rsidRPr="00B03747">
        <w:rPr>
          <w:rFonts w:hint="eastAsia"/>
          <w:color w:val="000000" w:themeColor="text1"/>
        </w:rPr>
        <w:t>家族構成は、住宅全体に比べ、</w:t>
      </w:r>
      <w:r w:rsidR="001419C4" w:rsidRPr="00B03747">
        <w:rPr>
          <w:rFonts w:hint="eastAsia"/>
          <w:color w:val="000000" w:themeColor="text1"/>
        </w:rPr>
        <w:t>子供と</w:t>
      </w:r>
      <w:r w:rsidR="001A1AF0" w:rsidRPr="00B03747">
        <w:rPr>
          <w:rFonts w:hint="eastAsia"/>
          <w:color w:val="000000" w:themeColor="text1"/>
        </w:rPr>
        <w:t>同居</w:t>
      </w:r>
      <w:r w:rsidR="001419C4" w:rsidRPr="00B03747">
        <w:rPr>
          <w:rFonts w:hint="eastAsia"/>
          <w:color w:val="000000" w:themeColor="text1"/>
        </w:rPr>
        <w:t>してい</w:t>
      </w:r>
      <w:r w:rsidR="001419C4" w:rsidRPr="00101439">
        <w:rPr>
          <w:rFonts w:hint="eastAsia"/>
        </w:rPr>
        <w:t>る</w:t>
      </w:r>
      <w:r w:rsidRPr="00101439">
        <w:rPr>
          <w:rFonts w:hint="eastAsia"/>
        </w:rPr>
        <w:t>世帯の割合が</w:t>
      </w:r>
      <w:r w:rsidR="002A51B1" w:rsidRPr="00101439">
        <w:rPr>
          <w:rFonts w:hint="eastAsia"/>
        </w:rPr>
        <w:t>減少し</w:t>
      </w:r>
      <w:r w:rsidR="003D6BEE" w:rsidRPr="00101439">
        <w:rPr>
          <w:rFonts w:hint="eastAsia"/>
        </w:rPr>
        <w:t>、単独世帯が増加し</w:t>
      </w:r>
      <w:r w:rsidR="002A51B1" w:rsidRPr="00101439">
        <w:rPr>
          <w:rFonts w:hint="eastAsia"/>
        </w:rPr>
        <w:t>ている</w:t>
      </w:r>
      <w:r w:rsidRPr="00101439">
        <w:rPr>
          <w:rFonts w:hint="eastAsia"/>
        </w:rPr>
        <w:t>傾向が見られ</w:t>
      </w:r>
      <w:r w:rsidR="00164D59" w:rsidRPr="00101439">
        <w:rPr>
          <w:rFonts w:hint="eastAsia"/>
        </w:rPr>
        <w:t>ます</w:t>
      </w:r>
      <w:r w:rsidRPr="00101439">
        <w:rPr>
          <w:rFonts w:hint="eastAsia"/>
        </w:rPr>
        <w:t>。</w:t>
      </w:r>
    </w:p>
    <w:p w14:paraId="22859E8F" w14:textId="7F852DE3" w:rsidR="00574990" w:rsidRDefault="00574990" w:rsidP="00574990">
      <w:pPr>
        <w:spacing w:beforeLines="50" w:before="180"/>
        <w:ind w:leftChars="0" w:left="0" w:rightChars="-14" w:right="-34"/>
        <w:jc w:val="center"/>
      </w:pPr>
      <w:r w:rsidRPr="00101439">
        <w:rPr>
          <w:rFonts w:hint="eastAsia"/>
        </w:rPr>
        <w:t>図表</w:t>
      </w:r>
      <w:r w:rsidR="0018017A" w:rsidRPr="00101439">
        <w:rPr>
          <w:rFonts w:hint="eastAsia"/>
        </w:rPr>
        <w:t>６</w:t>
      </w:r>
      <w:r w:rsidRPr="00101439">
        <w:rPr>
          <w:rFonts w:hint="eastAsia"/>
        </w:rPr>
        <w:t>-旧耐震木造戸建住宅の居住者の属性</w:t>
      </w:r>
    </w:p>
    <w:p w14:paraId="333E4DEF" w14:textId="5EA5E6EB" w:rsidR="001C28C6" w:rsidRPr="00574990" w:rsidRDefault="0022036D" w:rsidP="001C28C6">
      <w:pPr>
        <w:ind w:leftChars="0" w:left="0" w:rightChars="-14" w:right="-34"/>
        <w:jc w:val="right"/>
        <w:rPr>
          <w:szCs w:val="24"/>
        </w:rPr>
      </w:pPr>
      <w:r w:rsidRPr="00B93DCD">
        <w:rPr>
          <w:noProof/>
        </w:rPr>
        <w:drawing>
          <wp:anchor distT="0" distB="0" distL="114300" distR="114300" simplePos="0" relativeHeight="251795968" behindDoc="0" locked="0" layoutInCell="1" allowOverlap="1" wp14:anchorId="46FEA1A4" wp14:editId="2F7CAAAE">
            <wp:simplePos x="0" y="0"/>
            <wp:positionH relativeFrom="column">
              <wp:posOffset>615462</wp:posOffset>
            </wp:positionH>
            <wp:positionV relativeFrom="paragraph">
              <wp:posOffset>211015</wp:posOffset>
            </wp:positionV>
            <wp:extent cx="2275205" cy="2681043"/>
            <wp:effectExtent l="0" t="0" r="0" b="5080"/>
            <wp:wrapNone/>
            <wp:docPr id="19442452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530"/>
                    <a:stretch/>
                  </pic:blipFill>
                  <pic:spPr bwMode="auto">
                    <a:xfrm>
                      <a:off x="0" y="0"/>
                      <a:ext cx="2275205" cy="2681043"/>
                    </a:xfrm>
                    <a:prstGeom prst="rect">
                      <a:avLst/>
                    </a:prstGeom>
                    <a:noFill/>
                    <a:ln w="50800">
                      <a:no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8C6" w:rsidRPr="00B93DCD">
        <w:rPr>
          <w:rFonts w:hint="eastAsia"/>
        </w:rPr>
        <w:t xml:space="preserve">　</w:t>
      </w:r>
      <w:r w:rsidR="001C28C6" w:rsidRPr="00B93DCD">
        <w:rPr>
          <w:rFonts w:hint="eastAsia"/>
          <w:b/>
        </w:rPr>
        <w:t xml:space="preserve">　</w:t>
      </w:r>
      <w:r w:rsidR="001C28C6" w:rsidRPr="00B93DCD">
        <w:rPr>
          <w:rFonts w:hint="eastAsia"/>
          <w:sz w:val="20"/>
          <w:szCs w:val="20"/>
        </w:rPr>
        <w:t>出典：住宅・土地統計調査（総務省）から推計</w:t>
      </w:r>
    </w:p>
    <w:p w14:paraId="2E4C961A" w14:textId="73634642" w:rsidR="004A79F0" w:rsidRPr="00B93DCD" w:rsidRDefault="0022036D" w:rsidP="00E61006">
      <w:pPr>
        <w:spacing w:line="240" w:lineRule="auto"/>
        <w:jc w:val="center"/>
      </w:pPr>
      <w:r w:rsidRPr="00B93DCD">
        <w:rPr>
          <w:noProof/>
        </w:rPr>
        <w:drawing>
          <wp:anchor distT="0" distB="0" distL="114300" distR="114300" simplePos="0" relativeHeight="251796992" behindDoc="0" locked="0" layoutInCell="1" allowOverlap="1" wp14:anchorId="5DCCD224" wp14:editId="74A04EAE">
            <wp:simplePos x="0" y="0"/>
            <wp:positionH relativeFrom="margin">
              <wp:posOffset>3550920</wp:posOffset>
            </wp:positionH>
            <wp:positionV relativeFrom="paragraph">
              <wp:posOffset>10160</wp:posOffset>
            </wp:positionV>
            <wp:extent cx="2159635" cy="2628265"/>
            <wp:effectExtent l="0" t="0" r="0" b="635"/>
            <wp:wrapNone/>
            <wp:docPr id="161089439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9" b="-1"/>
                    <a:stretch/>
                  </pic:blipFill>
                  <pic:spPr bwMode="auto">
                    <a:xfrm>
                      <a:off x="0" y="0"/>
                      <a:ext cx="2159635" cy="262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BA7C6" w14:textId="701CC63F" w:rsidR="004A79F0" w:rsidRPr="00B93DCD" w:rsidRDefault="004A79F0" w:rsidP="00E61006">
      <w:pPr>
        <w:spacing w:line="240" w:lineRule="auto"/>
        <w:jc w:val="center"/>
      </w:pPr>
    </w:p>
    <w:p w14:paraId="221344F2" w14:textId="408B4445" w:rsidR="00062F88" w:rsidRPr="00B93DCD" w:rsidRDefault="00062F88" w:rsidP="00E61006">
      <w:pPr>
        <w:spacing w:line="240" w:lineRule="auto"/>
        <w:jc w:val="center"/>
      </w:pPr>
    </w:p>
    <w:p w14:paraId="5480B512" w14:textId="34AE7008" w:rsidR="004A79F0" w:rsidRPr="00B93DCD" w:rsidRDefault="0044357A" w:rsidP="00E61006">
      <w:pPr>
        <w:spacing w:line="240" w:lineRule="auto"/>
        <w:jc w:val="center"/>
      </w:pPr>
      <w:r>
        <w:rPr>
          <w:noProof/>
        </w:rPr>
        <mc:AlternateContent>
          <mc:Choice Requires="wps">
            <w:drawing>
              <wp:anchor distT="0" distB="0" distL="114300" distR="114300" simplePos="0" relativeHeight="252108288" behindDoc="0" locked="0" layoutInCell="1" allowOverlap="1" wp14:anchorId="35C7E4DF" wp14:editId="0460AC02">
                <wp:simplePos x="0" y="0"/>
                <wp:positionH relativeFrom="margin">
                  <wp:posOffset>3461534</wp:posOffset>
                </wp:positionH>
                <wp:positionV relativeFrom="paragraph">
                  <wp:posOffset>599888</wp:posOffset>
                </wp:positionV>
                <wp:extent cx="660400" cy="332105"/>
                <wp:effectExtent l="0" t="0" r="6350" b="0"/>
                <wp:wrapNone/>
                <wp:docPr id="105" name="正方形/長方形 105"/>
                <wp:cNvGraphicFramePr/>
                <a:graphic xmlns:a="http://schemas.openxmlformats.org/drawingml/2006/main">
                  <a:graphicData uri="http://schemas.microsoft.com/office/word/2010/wordprocessingShape">
                    <wps:wsp>
                      <wps:cNvSpPr/>
                      <wps:spPr>
                        <a:xfrm>
                          <a:off x="0" y="0"/>
                          <a:ext cx="660400" cy="332105"/>
                        </a:xfrm>
                        <a:prstGeom prst="rect">
                          <a:avLst/>
                        </a:prstGeom>
                        <a:noFill/>
                        <a:ln w="508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A1769"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7E4DF" id="正方形/長方形 105" o:spid="_x0000_s1065" style="position:absolute;left:0;text-align:left;margin-left:272.55pt;margin-top:47.25pt;width:52pt;height:26.15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3WrQIAAI8FAAAOAAAAZHJzL2Uyb0RvYy54bWysVM1u1DAQviPxDpbvNNldWlWrZqtVV0VI&#10;VVvRop69jt1EcjzG9m6yvAc8AJx7Rhx4HCrxFoztJIW2J0QOztgz883/HB13jSJbYV0NuqCTvZwS&#10;oTmUtb4t6Pvr01eHlDjPdMkUaFHQnXD0ePHyxVFr5mIKFahSWIIg2s1bU9DKezPPMscr0TC3B0Zo&#10;ZEqwDfN4tbdZaVmL6I3Kpnl+kLVgS2OBC+fwdZWYdBHxpRTcX0jphCeqoOibj6eN5zqc2eKIzW8t&#10;M1XNezfYP3jRsFqj0RFqxTwjG1s/gWpqbsGB9HscmgykrLmIMWA0k/xRNFcVMyLGgslxZkyT+3+w&#10;/Hx7aUldYu3yfUo0a7BI93df7z9///njS/br07dEkcDGZLXGzVHnylza/uaQDJF30jbhjzGRLiZ4&#10;NyZYdJ5wfDw4yF/nWAaOrNls2mNmD8rGOv9GQEMCUVCL9YtpZdsz59Egig4iwZaG01qpWEOlSVvQ&#10;/fwQ8R+xgsaKuYpsGXaBA1WXIRTEUhp/IaQURKT8TokAoPQ7ITEz6PY0IsaeFCfKJhzGudB+klgV&#10;K0V63s/x6+FHjd4YAgZkiT6P2D1A6Pen2MnLXj6oitjSo3IKdTTzt2NJedSIlkH7UbmpNdjnIlMY&#10;VW85yQ9JSqkJWfLduotdM5sG0fC0hnKHrWQhzZgz/LTGxJ8x5y+ZxaHCuuOi8Bd4SAVYLOgpSiqw&#10;H597D/LY68ilpMUhxep92DArKFFvNU5BmOiBsAOxHgi9aU4AKz7BFWR4JFHBejWQ0kJzg/tjGawg&#10;i2mOtgrKvR0uJz4tC9xAXCyXUQwn1zB/pq8MD+AhsaHFrrsbZk3fuR5b/hyGAWbzRw2cZIOmhuXG&#10;g6xjdz/ksU85Tn3snX5DhbXy5z1KPezRxW8AAAD//wMAUEsDBBQABgAIAAAAIQCVST9A3gAAAAoB&#10;AAAPAAAAZHJzL2Rvd25yZXYueG1sTI/BToQwEIbvJr5DMyZezG7BAGGRsjFGPHgxrj7ALO0CSqdI&#10;y4Jv73jS48x8+ef7y/1qB3E2k+8dKYi3EQhDjdM9tQre3+pNDsIHJI2DI6Pg23jYV5cXJRbaLfRq&#10;zofQCg4hX6CCLoSxkNI3nbHot240xLeTmywGHqdW6gkXDreDvI2iTFrsiT90OJqHzjSfh9kq0OTq&#10;+vEl9h86f1rGr+ebgOOs1PXVen8HIpg1/MHwq8/qULHT0c2kvRgUpEkaM6pgl6QgGMiSHS+OTCZZ&#10;DrIq5f8K1Q8AAAD//wMAUEsBAi0AFAAGAAgAAAAhALaDOJL+AAAA4QEAABMAAAAAAAAAAAAAAAAA&#10;AAAAAFtDb250ZW50X1R5cGVzXS54bWxQSwECLQAUAAYACAAAACEAOP0h/9YAAACUAQAACwAAAAAA&#10;AAAAAAAAAAAvAQAAX3JlbHMvLnJlbHNQSwECLQAUAAYACAAAACEADx+N1q0CAACPBQAADgAAAAAA&#10;AAAAAAAAAAAuAgAAZHJzL2Uyb0RvYy54bWxQSwECLQAUAAYACAAAACEAlUk/QN4AAAAKAQAADwAA&#10;AAAAAAAAAAAAAAAHBQAAZHJzL2Rvd25yZXYueG1sUEsFBgAAAAAEAAQA8wAAABIGAAAAAA==&#10;" filled="f" stroked="f" strokeweight="4pt">
                <v:textbox inset="0,0,0,0">
                  <w:txbxContent>
                    <w:p w14:paraId="53AA1769"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2106240" behindDoc="0" locked="0" layoutInCell="1" allowOverlap="1" wp14:anchorId="3F9C8F93" wp14:editId="3B7DD3E1">
                <wp:simplePos x="0" y="0"/>
                <wp:positionH relativeFrom="margin">
                  <wp:posOffset>730624</wp:posOffset>
                </wp:positionH>
                <wp:positionV relativeFrom="paragraph">
                  <wp:posOffset>698612</wp:posOffset>
                </wp:positionV>
                <wp:extent cx="660400" cy="332105"/>
                <wp:effectExtent l="0" t="0" r="6350" b="0"/>
                <wp:wrapNone/>
                <wp:docPr id="147" name="正方形/長方形 147"/>
                <wp:cNvGraphicFramePr/>
                <a:graphic xmlns:a="http://schemas.openxmlformats.org/drawingml/2006/main">
                  <a:graphicData uri="http://schemas.microsoft.com/office/word/2010/wordprocessingShape">
                    <wps:wsp>
                      <wps:cNvSpPr/>
                      <wps:spPr>
                        <a:xfrm>
                          <a:off x="0" y="0"/>
                          <a:ext cx="660400" cy="332105"/>
                        </a:xfrm>
                        <a:prstGeom prst="rect">
                          <a:avLst/>
                        </a:prstGeom>
                        <a:noFill/>
                        <a:ln w="508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47D0BA"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C8F93" id="正方形/長方形 147" o:spid="_x0000_s1066" style="position:absolute;left:0;text-align:left;margin-left:57.55pt;margin-top:55pt;width:52pt;height:26.15pt;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ELsAIAAI8FAAAOAAAAZHJzL2Uyb0RvYy54bWysVM1u1DAQviPxDpbvNNndtlRRs9WqVRFS&#10;1Va0qGevYzeRHI+xvbtZ3gMegJ45Iw48DpV4C8Z2kkLbE2IP2bFn5hvPNz+HR12ryFpY14Au6WQn&#10;p0RoDlWjb0v6/vr01QElzjNdMQValHQrHD2av3xxuDGFmEINqhKWIIh2xcaUtPbeFFnmeC1a5nbA&#10;CI1KCbZlHo/2Nqss2yB6q7Jpnu9nG7CVscCFc3h7kpR0HvGlFNxfSOmEJ6qk+DYfvzZ+l+GbzQ9Z&#10;cWuZqRveP4P9wyta1mgMOkKdMM/IyjZPoNqGW3Ag/Q6HNgMpGy5iDpjNJH+UzVXNjIi5IDnOjDS5&#10;/wfLz9eXljQV1m73NSWatVik+69395+///zxJfv16VuSSFAjWRvjCvS5Mpe2PzkUQ+adtG34x5xI&#10;FwnejgSLzhOOl/v7+W6OZeComs2mk3wvYGYPzsY6/0ZAS4JQUov1i7Sy9ZnzyXQwCbE0nDZK4T0r&#10;lCabku7lB4j/SBU8TpiryZphFzhQTdWHVRqjh5RSElHyWyUS4DshkRl89jQixp4Ux8omHMa50H6S&#10;VDWrRLrey/HXw48eMUelETAgS3zziN0DhH5/ip0y7u2Dq4gtPTqnVMcwfz8sOY8eMTJoPzq3jQb7&#10;XGYKs+ojJ/uBpERNYMl3yy52zWwWTMPVEqottpKFNGPO8NMGiT9jzl8yi0OFdcdF4S/wIxVgsaCX&#10;KKnBfnzuPthjr6OWkg0OKVbvw4pZQYl6q3EKwkQPgh2E5SDoVXsMWPEJriDDo4gO1qtBlBbaG9wf&#10;ixAFVUxzjFVS7u1wOPZpWeAG4mKxiGY4uYb5M31leAAPxIYWu+5umDV953ps+XMYBpgVjxo42QZP&#10;DYuVB9nE7n7gsaccpz72Tr+hwlr58xytHvbo/DcAAAD//wMAUEsDBBQABgAIAAAAIQDPtt+Z3AAA&#10;AAsBAAAPAAAAZHJzL2Rvd25yZXYueG1sTE/LTsMwELwj8Q/WInFB1HEQVQlxKoQIBy6IwgdsY5ME&#10;4rWJnSb8PdsTve08NDtTbhc3iIMdY+9Jg1plICw13vTUavh4r683IGJCMjh4shp+bYRtdX5WYmH8&#10;TG/2sEut4BCKBWroUgqFlLHprMO48sESa59+dJgYjq00I84c7gaZZ9laOuyJP3QY7GNnm+/d5DQY&#10;8nX99Kril9k8z+Hn5SphmLS+vFge7kEku6R/Mxzrc3WouNPeT2SiGBirW8XW45HxKHbk6o6ZPTPr&#10;/AZkVcrTDdUfAAAA//8DAFBLAQItABQABgAIAAAAIQC2gziS/gAAAOEBAAATAAAAAAAAAAAAAAAA&#10;AAAAAABbQ29udGVudF9UeXBlc10ueG1sUEsBAi0AFAAGAAgAAAAhADj9If/WAAAAlAEAAAsAAAAA&#10;AAAAAAAAAAAALwEAAF9yZWxzLy5yZWxzUEsBAi0AFAAGAAgAAAAhAD0JwQuwAgAAjwUAAA4AAAAA&#10;AAAAAAAAAAAALgIAAGRycy9lMm9Eb2MueG1sUEsBAi0AFAAGAAgAAAAhAM+235ncAAAACwEAAA8A&#10;AAAAAAAAAAAAAAAACgUAAGRycy9kb3ducmV2LnhtbFBLBQYAAAAABAAEAPMAAAATBgAAAAA=&#10;" filled="f" stroked="f" strokeweight="4pt">
                <v:textbox inset="0,0,0,0">
                  <w:txbxContent>
                    <w:p w14:paraId="3047D0BA"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v:textbox>
                <w10:wrap anchorx="margin"/>
              </v:rect>
            </w:pict>
          </mc:Fallback>
        </mc:AlternateContent>
      </w:r>
      <w:r w:rsidR="00F27C5D" w:rsidRPr="00101439">
        <w:rPr>
          <w:noProof/>
        </w:rPr>
        <mc:AlternateContent>
          <mc:Choice Requires="wps">
            <w:drawing>
              <wp:anchor distT="45720" distB="45720" distL="114300" distR="114300" simplePos="0" relativeHeight="252101120" behindDoc="0" locked="0" layoutInCell="1" allowOverlap="1" wp14:anchorId="35437774" wp14:editId="61875ED3">
                <wp:simplePos x="0" y="0"/>
                <wp:positionH relativeFrom="column">
                  <wp:posOffset>4513580</wp:posOffset>
                </wp:positionH>
                <wp:positionV relativeFrom="paragraph">
                  <wp:posOffset>459740</wp:posOffset>
                </wp:positionV>
                <wp:extent cx="1664970" cy="1404620"/>
                <wp:effectExtent l="0" t="0" r="0" b="127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39DCDF55" w14:textId="77777777"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（2023年）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37774" id="_x0000_s1067" type="#_x0000_t202" style="position:absolute;left:0;text-align:left;margin-left:355.4pt;margin-top:36.2pt;width:131.1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xjLwIAAA0EAAAOAAAAZHJzL2Uyb0RvYy54bWysU8GO0zAQvSPxD5bvNG1Ju9uo6WrZpQhp&#10;F5AWPsB1nMbC8RjbbbIcWwnxEfwC4sz35EcYO22p4IbIwbIznjfz3jzPr9paka2wToLO6WgwpERo&#10;DoXU65x+eL98dkmJ80wXTIEWOX0Ujl4tnj6ZNyYTY6hAFcISBNEua0xOK+9NliSOV6JmbgBGaAyW&#10;YGvm8WjXSWFZg+i1SsbD4TRpwBbGAhfO4d/bPkgXEb8sBfdvy9IJT1ROsTcfVxvXVViTxZxla8tM&#10;JfmhDfYPXdRMaix6grplnpGNlX9B1ZJbcFD6AYc6gbKUXEQOyGY0/IPNQ8WMiFxQHGdOMrn/B8vf&#10;bN9ZIouczqaUaFbjjLr9l273vdv97PZfSbf/1u333e4Hnsk46NUYl2Hag8FE376AFuceuTtzB/yj&#10;IxpuKqbX4tpaaCrBCux3FDKTs9QexwWQVXMPBdZlGw8RqC1tHcREeQii49weT7MSrSc8lJxO09kF&#10;hjjGRukwnY7jNBOWHdONdf6VgJqETU4tmiHCs+2d86Edlh2vhGoallKpaAilSYOKTMaTmHAWqaVH&#10;vypZ5/RyGL7eQYHlS13EZM+k6vdYQOkD7cC05+zbVRsVf54e5VxB8YhCWOj9ie8JNxXYz5Q06M2c&#10;uk8bZgUl6rVGMWejNA1mjod0coHMiT2PrM4jTHOEyqmnpN/e+PgAAmdnrlH0pYxyhOn0nRx6Rs9F&#10;lQ7vI5j6/Bxv/X7Fi18AAAD//wMAUEsDBBQABgAIAAAAIQCkcgvk3wAAAAoBAAAPAAAAZHJzL2Rv&#10;d25yZXYueG1sTI/BTsMwEETvSPyDtUjcqN0UNTSNU1WoLUegRD27sUki4rVlu2n4e5YT3GY1o9k3&#10;5WayAxtNiL1DCfOZAGawcbrHVkL9sX94AhaTQq0Gh0bCt4mwqW5vSlVod8V3Mx5Ty6gEY6EkdCn5&#10;gvPYdMaqOHPeIHmfLliV6Awt10FdqdwOPBNiya3qkT50ypvnzjRfx4uV4JM/5C/h9W2724+iPh3q&#10;rG93Ut7fTds1sGSm9BeGX3xCh4qYzu6COrJBQj4XhJ5IZI/AKLDKFzTuLCFbLZbAq5L/n1D9AAAA&#10;//8DAFBLAQItABQABgAIAAAAIQC2gziS/gAAAOEBAAATAAAAAAAAAAAAAAAAAAAAAABbQ29udGVu&#10;dF9UeXBlc10ueG1sUEsBAi0AFAAGAAgAAAAhADj9If/WAAAAlAEAAAsAAAAAAAAAAAAAAAAALwEA&#10;AF9yZWxzLy5yZWxzUEsBAi0AFAAGAAgAAAAhAPAm/GMvAgAADQQAAA4AAAAAAAAAAAAAAAAALgIA&#10;AGRycy9lMm9Eb2MueG1sUEsBAi0AFAAGAAgAAAAhAKRyC+TfAAAACgEAAA8AAAAAAAAAAAAAAAAA&#10;iQQAAGRycy9kb3ducmV2LnhtbFBLBQYAAAAABAAEAPMAAACVBQAAAAA=&#10;" filled="f" stroked="f">
                <v:textbox style="mso-fit-shape-to-text:t">
                  <w:txbxContent>
                    <w:p w14:paraId="39DCDF55" w14:textId="77777777"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（2023年）</w:t>
                      </w:r>
                    </w:p>
                  </w:txbxContent>
                </v:textbox>
              </v:shape>
            </w:pict>
          </mc:Fallback>
        </mc:AlternateContent>
      </w:r>
      <w:r w:rsidR="00F27C5D" w:rsidRPr="00101439">
        <w:rPr>
          <w:noProof/>
        </w:rPr>
        <mc:AlternateContent>
          <mc:Choice Requires="wps">
            <w:drawing>
              <wp:anchor distT="45720" distB="45720" distL="114300" distR="114300" simplePos="0" relativeHeight="252100096" behindDoc="0" locked="0" layoutInCell="1" allowOverlap="1" wp14:anchorId="42983255" wp14:editId="395AE519">
                <wp:simplePos x="0" y="0"/>
                <wp:positionH relativeFrom="column">
                  <wp:posOffset>3643630</wp:posOffset>
                </wp:positionH>
                <wp:positionV relativeFrom="paragraph">
                  <wp:posOffset>459740</wp:posOffset>
                </wp:positionV>
                <wp:extent cx="1664970" cy="1404620"/>
                <wp:effectExtent l="0" t="0" r="0" b="127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278E05A7" w14:textId="77777777"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（2013年）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83255" id="_x0000_s1068" type="#_x0000_t202" style="position:absolute;left:0;text-align:left;margin-left:286.9pt;margin-top:36.2pt;width:131.1pt;height:110.6pt;z-index:25210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caLgIAAA0EAAAOAAAAZHJzL2Uyb0RvYy54bWysU8GO0zAQvSPxD5bvNGlpu9uo6WrZpQhp&#10;F5AWPsB1nMYi9hjbbbIcWwnxEfwC4sz35EcYO22p4IbIwbIznjfz3jzPr1pVk62wToLO6XCQUiI0&#10;h0LqdU4/vF8+u6TEeaYLVoMWOX0Ujl4tnj6ZNyYTI6igLoQlCKJd1picVt6bLEkcr4RibgBGaAyW&#10;YBXzeLTrpLCsQXRVJ6M0nSYN2MJY4MI5/HvbB+ki4pel4P5tWTrhSZ1T7M3H1cZ1FdZkMWfZ2jJT&#10;SX5og/1DF4pJjUVPULfMM7Kx8i8oJbkFB6UfcFAJlKXkInJANsP0DzYPFTMickFxnDnJ5P4fLH+z&#10;fWeJLHI6m1CimcIZdfsv3e57t/vZ7b+Sbv+t2++73Q88k1HQqzEuw7QHg4m+fQEtzj1yd+YO+EdH&#10;NNxUTK/FtbXQVIIV2O8wZCZnqT2OCyCr5h4KrMs2HiJQW1oVxER5CKLj3B5PsxKtJzyUnE7HswsM&#10;cYwNx+l4OorTTFh2TDfW+VcCFAmbnFo0Q4Rn2zvnQzssO14J1TQsZV1HQ9SaNEGR0SQmnEWU9OjX&#10;WqqcXqbh6x0UWL7URUz2TNb9HgvU+kA7MO05+3bVRsWfT45yrqB4RCEs9P7E94SbCuxnShr0Zk7d&#10;pw2zgpL6tUYxZ8PxOJg5HsaTC2RO7HlkdR5hmiNUTj0l/fbGxwcQODtzjaIvZZQjTKfv5NAzei6q&#10;dHgfwdTn53jr9yte/AIAAP//AwBQSwMEFAAGAAgAAAAhALLlWHjfAAAACgEAAA8AAABkcnMvZG93&#10;bnJldi54bWxMj81OwzAQhO9IvIO1SNyoQwJJCXGqCrXlCLRRz268JBHxj2w3DW/PcoLjaEYz31Sr&#10;WY9sQh8GawTcLxJgaFqrBtMJaA7buyWwEKVRcrQGBXxjgFV9fVXJUtmL+cBpHztGJSaUUkAfoys5&#10;D22PWoaFdWjI+7Rey0jSd1x5eaFyPfI0SXKu5WBooZcOX3psv/ZnLcBFtyte/dv7erOdkua4a9Kh&#10;2whxezOvn4FFnONfGH7xCR1qYjrZs1GBjQIei4zQo4AifQBGgWWW07mTgPQpy4HXFf9/of4BAAD/&#10;/wMAUEsBAi0AFAAGAAgAAAAhALaDOJL+AAAA4QEAABMAAAAAAAAAAAAAAAAAAAAAAFtDb250ZW50&#10;X1R5cGVzXS54bWxQSwECLQAUAAYACAAAACEAOP0h/9YAAACUAQAACwAAAAAAAAAAAAAAAAAvAQAA&#10;X3JlbHMvLnJlbHNQSwECLQAUAAYACAAAACEAjPH3Gi4CAAANBAAADgAAAAAAAAAAAAAAAAAuAgAA&#10;ZHJzL2Uyb0RvYy54bWxQSwECLQAUAAYACAAAACEAsuVYeN8AAAAKAQAADwAAAAAAAAAAAAAAAACI&#10;BAAAZHJzL2Rvd25yZXYueG1sUEsFBgAAAAAEAAQA8wAAAJQFAAAAAA==&#10;" filled="f" stroked="f">
                <v:textbox style="mso-fit-shape-to-text:t">
                  <w:txbxContent>
                    <w:p w14:paraId="278E05A7" w14:textId="77777777"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（2013年）</w:t>
                      </w:r>
                    </w:p>
                  </w:txbxContent>
                </v:textbox>
              </v:shape>
            </w:pict>
          </mc:Fallback>
        </mc:AlternateContent>
      </w:r>
      <w:r w:rsidR="00F27C5D" w:rsidRPr="00101439">
        <w:rPr>
          <w:noProof/>
        </w:rPr>
        <mc:AlternateContent>
          <mc:Choice Requires="wps">
            <w:drawing>
              <wp:anchor distT="45720" distB="45720" distL="114300" distR="114300" simplePos="0" relativeHeight="252098048" behindDoc="0" locked="0" layoutInCell="1" allowOverlap="1" wp14:anchorId="09F7FF1F" wp14:editId="7A0A57C8">
                <wp:simplePos x="0" y="0"/>
                <wp:positionH relativeFrom="column">
                  <wp:posOffset>1662430</wp:posOffset>
                </wp:positionH>
                <wp:positionV relativeFrom="paragraph">
                  <wp:posOffset>497840</wp:posOffset>
                </wp:positionV>
                <wp:extent cx="1664970" cy="1404620"/>
                <wp:effectExtent l="0" t="0" r="0" b="127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425008BC" w14:textId="4BB62B1C"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（2023年）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7FF1F" id="_x0000_s1069" type="#_x0000_t202" style="position:absolute;left:0;text-align:left;margin-left:130.9pt;margin-top:39.2pt;width:131.1pt;height:110.6pt;z-index:25209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mhLwIAAA0EAAAOAAAAZHJzL2Uyb0RvYy54bWysU8GO0zAQvSPxD5bvNG1Ju9uo6WrZpQhp&#10;F5AWPsB1nMbC8RjbbbIcWwnxEfwC4sz35EcYO22p4IbIwbIznjfz3jzPr9paka2wToLO6WgwpERo&#10;DoXU65x+eL98dkmJ80wXTIEWOX0Ujl4tnj6ZNyYTY6hAFcISBNEua0xOK+9NliSOV6JmbgBGaAyW&#10;YGvm8WjXSWFZg+i1SsbD4TRpwBbGAhfO4d/bPkgXEb8sBfdvy9IJT1ROsTcfVxvXVViTxZxla8tM&#10;JfmhDfYPXdRMaix6grplnpGNlX9B1ZJbcFD6AYc6gbKUXEQOyGY0/IPNQ8WMiFxQHGdOMrn/B8vf&#10;bN9ZIouczlJKNKtxRt3+S7f73u1+dvuvpNt/6/b7bvcDz2Qc9GqMyzDtwWCib19Ai3OP3J25A/7R&#10;EQ03FdNrcW0tNJVgBfY7CpnJWWqP4wLIqrmHAuuyjYcI1Ja2DmKiPATRcW6Pp1mJ1hMeSk6n6ewC&#10;Qxxjo3SYTsdxmgnLjunGOv9KQE3CJqcWzRDh2fbO+dAOy45XQjUNS6lUNITSpEFFJuNJTDiL1NKj&#10;X5Wsc3o5DF/voMDypS5ismdS9XssoPSBdmDac/btqo2KP58e5VxB8YhCWOj9ie8JNxXYz5Q06M2c&#10;uk8bZgUl6rVGMWejNA1mjod0coHMiT2PrM4jTHOEyqmnpN/e+PgAAmdnrlH0pYxyhOn0nRx6Rs9F&#10;lQ7vI5j6/Bxv/X7Fi18AAAD//wMAUEsDBBQABgAIAAAAIQCVpJvG3wAAAAoBAAAPAAAAZHJzL2Rv&#10;d25yZXYueG1sTI/BTsMwEETvSPyDtUjcqNOopG2IU1WoLUdKiTi78ZJExGsrdtPw9ywnOI5mNPOm&#10;2Ey2FyMOoXOkYD5LQCDVznTUKKje9w8rECFqMrp3hAq+McCmvL0pdG7cld5wPMVGcAmFXCtoY/S5&#10;lKFu0eowcx6JvU83WB1ZDo00g75yue1lmiSZtLojXmi1x+cW66/TxSrw0R+WL8Prcbvbj0n1cajS&#10;rtkpdX83bZ9ARJziXxh+8RkdSmY6uwuZIHoFaTZn9KhguVqA4MBjuuBzZ3bW6wxkWcj/F8ofAAAA&#10;//8DAFBLAQItABQABgAIAAAAIQC2gziS/gAAAOEBAAATAAAAAAAAAAAAAAAAAAAAAABbQ29udGVu&#10;dF9UeXBlc10ueG1sUEsBAi0AFAAGAAgAAAAhADj9If/WAAAAlAEAAAsAAAAAAAAAAAAAAAAALwEA&#10;AF9yZWxzLy5yZWxzUEsBAi0AFAAGAAgAAAAhACHw6aEvAgAADQQAAA4AAAAAAAAAAAAAAAAALgIA&#10;AGRycy9lMm9Eb2MueG1sUEsBAi0AFAAGAAgAAAAhAJWkm8bfAAAACgEAAA8AAAAAAAAAAAAAAAAA&#10;iQQAAGRycy9kb3ducmV2LnhtbFBLBQYAAAAABAAEAPMAAACVBQAAAAA=&#10;" filled="f" stroked="f">
                <v:textbox style="mso-fit-shape-to-text:t">
                  <w:txbxContent>
                    <w:p w14:paraId="425008BC" w14:textId="4BB62B1C" w:rsidR="00F27C5D" w:rsidRPr="00B03747" w:rsidRDefault="00F27C5D" w:rsidP="007A017F">
                      <w:pPr>
                        <w:ind w:firstLine="160"/>
                        <w:rPr>
                          <w:color w:val="000000" w:themeColor="text1"/>
                          <w:sz w:val="16"/>
                          <w:szCs w:val="14"/>
                        </w:rPr>
                      </w:pPr>
                      <w:r w:rsidRPr="00B03747">
                        <w:rPr>
                          <w:rFonts w:hint="eastAsia"/>
                          <w:color w:val="000000" w:themeColor="text1"/>
                          <w:sz w:val="16"/>
                          <w:szCs w:val="14"/>
                        </w:rPr>
                        <w:t>（2023年）</w:t>
                      </w:r>
                    </w:p>
                  </w:txbxContent>
                </v:textbox>
              </v:shape>
            </w:pict>
          </mc:Fallback>
        </mc:AlternateContent>
      </w:r>
      <w:r w:rsidR="00ED51A8" w:rsidRPr="00101439">
        <w:rPr>
          <w:noProof/>
        </w:rPr>
        <mc:AlternateContent>
          <mc:Choice Requires="wps">
            <w:drawing>
              <wp:anchor distT="45720" distB="45720" distL="114300" distR="114300" simplePos="0" relativeHeight="252093952" behindDoc="0" locked="0" layoutInCell="1" allowOverlap="1" wp14:anchorId="4887320B" wp14:editId="79D69521">
                <wp:simplePos x="0" y="0"/>
                <wp:positionH relativeFrom="column">
                  <wp:posOffset>792480</wp:posOffset>
                </wp:positionH>
                <wp:positionV relativeFrom="paragraph">
                  <wp:posOffset>497840</wp:posOffset>
                </wp:positionV>
                <wp:extent cx="1664970" cy="1404620"/>
                <wp:effectExtent l="0" t="0" r="0" b="127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274B70AB" w14:textId="7F302FFE" w:rsidR="00ED51A8" w:rsidRPr="00AF5D66" w:rsidRDefault="00ED51A8" w:rsidP="007A017F">
                            <w:pPr>
                              <w:ind w:firstLine="160"/>
                              <w:rPr>
                                <w:color w:val="FF0000"/>
                                <w:sz w:val="16"/>
                                <w:szCs w:val="14"/>
                              </w:rPr>
                            </w:pPr>
                            <w:r w:rsidRPr="00B03747">
                              <w:rPr>
                                <w:rFonts w:hint="eastAsia"/>
                                <w:color w:val="000000" w:themeColor="text1"/>
                                <w:sz w:val="16"/>
                                <w:szCs w:val="14"/>
                              </w:rPr>
                              <w:t>（</w:t>
                            </w:r>
                            <w:r w:rsidR="00F27C5D" w:rsidRPr="00B03747">
                              <w:rPr>
                                <w:rFonts w:hint="eastAsia"/>
                                <w:color w:val="000000" w:themeColor="text1"/>
                                <w:sz w:val="16"/>
                                <w:szCs w:val="14"/>
                              </w:rPr>
                              <w:t>2013年</w:t>
                            </w:r>
                            <w:r w:rsidRPr="00B03747">
                              <w:rPr>
                                <w:rFonts w:hint="eastAsia"/>
                                <w:color w:val="000000" w:themeColor="text1"/>
                                <w:sz w:val="16"/>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7320B" id="_x0000_s1070" type="#_x0000_t202" style="position:absolute;left:0;text-align:left;margin-left:62.4pt;margin-top:39.2pt;width:131.1pt;height:110.6pt;z-index:25209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RMLwIAAA0EAAAOAAAAZHJzL2Uyb0RvYy54bWysU8uO0zAU3SPxD5b3NGknbadR09EwQxHS&#10;8JAGPsB1nMbCL2y3SVm2EuIj+AXEmu/Jj3DttKWCHSILy871Pfeec4/nN60UaMus41oVeDhIMWKK&#10;6pKrdYE/vF8+u8bIeaJKIrRiBd4xh28WT5/MG5Ozka61KJlFAKJc3pgC196bPEkcrZkkbqANUxCs&#10;tJXEw9Guk9KSBtClSEZpOkkabUtjNWXOwd/7PogXEb+qGPVvq8oxj0SBoTcfVxvXVViTxZzka0tM&#10;zemxDfIPXUjCFRQ9Q90TT9DG8r+gJKdWO135AdUy0VXFKYscgM0w/YPNY00Mi1xAHGfOMrn/B0vf&#10;bN9ZxMsCX11hpIiEGXWHL93+e7f/2R2+ou7wrTscuv0POKNR0KsxLoe0RwOJvn2uW5h75O7Mg6Yf&#10;HVL6riZqzW6t1U3NSAn9DkNmcpHa47gAsmpe6xLqko3XEaitrAxigjwI0GFuu/OsWOsRDSUnk2w2&#10;hRCF2DBLs8koTjMh+SndWOdfMi1R2BTYghkiPNk+OB/aIfnpSqim9JILEQ0hFGoKPBuPxjHhIiK5&#10;B78KLgt8nYavd1Bg+UKVMdkTLvo9FBDqSDsw7Tn7dtX2ik9Pcq50uQMhrO79Ce8JNrW2nzFqwJsF&#10;dp82xDKMxCsFYs6GWRbMHA/ZeArMkb2MrC4jRFGAKrDHqN/e+fgAAmdnbkH0JY9yhOn0nRx7Bs9F&#10;lY7vI5j68hxv/X7Fi18AAAD//wMAUEsDBBQABgAIAAAAIQAhiK1m3gAAAAoBAAAPAAAAZHJzL2Rv&#10;d25yZXYueG1sTI/BTsMwEETvSPyDtUjcqEOomjTEqSrUliNQIs5uvCQR8dqK3TT8PcsJjqMZzbwp&#10;N7MdxIRj6B0puF8kIJAaZ3pqFdTv+7scRIiajB4coYJvDLCprq9KXRh3oTecjrEVXEKh0Aq6GH0h&#10;ZWg6tDosnEdi79ONVkeWYyvNqC9cbgeZJslKWt0TL3Ta41OHzdfxbBX46A/Z8/jyut3tp6T+ONRp&#10;3+6Uur2Zt48gIs7xLwy/+IwOFTOd3JlMEAPrdMnoUUGWL0Fw4CHP+NxJQbper0BWpfx/ofoBAAD/&#10;/wMAUEsBAi0AFAAGAAgAAAAhALaDOJL+AAAA4QEAABMAAAAAAAAAAAAAAAAAAAAAAFtDb250ZW50&#10;X1R5cGVzXS54bWxQSwECLQAUAAYACAAAACEAOP0h/9YAAACUAQAACwAAAAAAAAAAAAAAAAAvAQAA&#10;X3JlbHMvLnJlbHNQSwECLQAUAAYACAAAACEAViakTC8CAAANBAAADgAAAAAAAAAAAAAAAAAuAgAA&#10;ZHJzL2Uyb0RvYy54bWxQSwECLQAUAAYACAAAACEAIYitZt4AAAAKAQAADwAAAAAAAAAAAAAAAACJ&#10;BAAAZHJzL2Rvd25yZXYueG1sUEsFBgAAAAAEAAQA8wAAAJQFAAAAAA==&#10;" filled="f" stroked="f">
                <v:textbox style="mso-fit-shape-to-text:t">
                  <w:txbxContent>
                    <w:p w14:paraId="274B70AB" w14:textId="7F302FFE" w:rsidR="00ED51A8" w:rsidRPr="00AF5D66" w:rsidRDefault="00ED51A8" w:rsidP="007A017F">
                      <w:pPr>
                        <w:ind w:firstLine="160"/>
                        <w:rPr>
                          <w:color w:val="FF0000"/>
                          <w:sz w:val="16"/>
                          <w:szCs w:val="14"/>
                        </w:rPr>
                      </w:pPr>
                      <w:r w:rsidRPr="00B03747">
                        <w:rPr>
                          <w:rFonts w:hint="eastAsia"/>
                          <w:color w:val="000000" w:themeColor="text1"/>
                          <w:sz w:val="16"/>
                          <w:szCs w:val="14"/>
                        </w:rPr>
                        <w:t>（</w:t>
                      </w:r>
                      <w:r w:rsidR="00F27C5D" w:rsidRPr="00B03747">
                        <w:rPr>
                          <w:rFonts w:hint="eastAsia"/>
                          <w:color w:val="000000" w:themeColor="text1"/>
                          <w:sz w:val="16"/>
                          <w:szCs w:val="14"/>
                        </w:rPr>
                        <w:t>2013年</w:t>
                      </w:r>
                      <w:r w:rsidRPr="00B03747">
                        <w:rPr>
                          <w:rFonts w:hint="eastAsia"/>
                          <w:color w:val="000000" w:themeColor="text1"/>
                          <w:sz w:val="16"/>
                          <w:szCs w:val="14"/>
                        </w:rPr>
                        <w:t>）</w:t>
                      </w:r>
                    </w:p>
                  </w:txbxContent>
                </v:textbox>
              </v:shape>
            </w:pict>
          </mc:Fallback>
        </mc:AlternateContent>
      </w:r>
    </w:p>
    <w:p w14:paraId="696E7B8A" w14:textId="3A0B80B0" w:rsidR="009648EF" w:rsidRPr="00B93DCD" w:rsidRDefault="009648EF" w:rsidP="00286D73">
      <w:pPr>
        <w:ind w:firstLine="220"/>
        <w:rPr>
          <w:b/>
          <w:sz w:val="22"/>
        </w:rPr>
      </w:pPr>
      <w:r w:rsidRPr="00B93DCD">
        <w:rPr>
          <w:rFonts w:hint="eastAsia"/>
          <w:b/>
          <w:sz w:val="22"/>
        </w:rPr>
        <w:lastRenderedPageBreak/>
        <w:t xml:space="preserve">■ </w:t>
      </w:r>
      <w:r w:rsidRPr="00B93DCD">
        <w:rPr>
          <w:rFonts w:hint="eastAsia"/>
          <w:b/>
        </w:rPr>
        <w:t>旧耐震木造</w:t>
      </w:r>
      <w:r w:rsidR="00FE4BFE" w:rsidRPr="00B93DCD">
        <w:rPr>
          <w:rFonts w:hint="eastAsia"/>
          <w:b/>
        </w:rPr>
        <w:t>戸建</w:t>
      </w:r>
      <w:r w:rsidRPr="00B93DCD">
        <w:rPr>
          <w:rFonts w:hint="eastAsia"/>
          <w:b/>
        </w:rPr>
        <w:t>住宅の</w:t>
      </w:r>
      <w:r w:rsidR="00E65775" w:rsidRPr="00B93DCD">
        <w:rPr>
          <w:rFonts w:hint="eastAsia"/>
          <w:b/>
        </w:rPr>
        <w:t>減少</w:t>
      </w:r>
      <w:r w:rsidR="001F67E7" w:rsidRPr="00B93DCD">
        <w:rPr>
          <w:rFonts w:hint="eastAsia"/>
          <w:b/>
        </w:rPr>
        <w:t>要因の分析</w:t>
      </w:r>
    </w:p>
    <w:p w14:paraId="3C63A4C0" w14:textId="23B5EB64" w:rsidR="001D0C16" w:rsidRDefault="001F67E7" w:rsidP="00442277">
      <w:pPr>
        <w:ind w:leftChars="200" w:left="480"/>
      </w:pPr>
      <w:r w:rsidRPr="00B93DCD">
        <w:rPr>
          <w:rFonts w:hint="eastAsia"/>
        </w:rPr>
        <w:t>旧耐震木造</w:t>
      </w:r>
      <w:r w:rsidR="00FE4BFE" w:rsidRPr="00B93DCD">
        <w:rPr>
          <w:rFonts w:hint="eastAsia"/>
        </w:rPr>
        <w:t>戸建</w:t>
      </w:r>
      <w:r w:rsidRPr="00B93DCD">
        <w:rPr>
          <w:rFonts w:hint="eastAsia"/>
        </w:rPr>
        <w:t>住宅</w:t>
      </w:r>
      <w:r w:rsidR="005F4EFB" w:rsidRPr="00B93DCD">
        <w:rPr>
          <w:rFonts w:hint="eastAsia"/>
        </w:rPr>
        <w:t>数</w:t>
      </w:r>
      <w:r w:rsidR="00E95538" w:rsidRPr="00B93DCD">
        <w:rPr>
          <w:rFonts w:hint="eastAsia"/>
        </w:rPr>
        <w:t>の</w:t>
      </w:r>
      <w:r w:rsidR="005F4EFB" w:rsidRPr="00B93DCD">
        <w:rPr>
          <w:rFonts w:hint="eastAsia"/>
        </w:rPr>
        <w:t>減少</w:t>
      </w:r>
      <w:r w:rsidRPr="00B93DCD">
        <w:rPr>
          <w:rFonts w:hint="eastAsia"/>
        </w:rPr>
        <w:t>要因</w:t>
      </w:r>
      <w:r w:rsidR="00674670" w:rsidRPr="00B93DCD">
        <w:rPr>
          <w:rFonts w:hint="eastAsia"/>
        </w:rPr>
        <w:t>は、</w:t>
      </w:r>
      <w:r w:rsidR="00013D43" w:rsidRPr="00B93DCD">
        <w:rPr>
          <w:rFonts w:hint="eastAsia"/>
        </w:rPr>
        <w:t>建</w:t>
      </w:r>
      <w:r w:rsidRPr="00B93DCD">
        <w:rPr>
          <w:rFonts w:hint="eastAsia"/>
        </w:rPr>
        <w:t>替え</w:t>
      </w:r>
      <w:r w:rsidR="00013D43" w:rsidRPr="00B93DCD">
        <w:rPr>
          <w:rFonts w:hint="eastAsia"/>
        </w:rPr>
        <w:t>･</w:t>
      </w:r>
      <w:r w:rsidR="00820788" w:rsidRPr="00B93DCD">
        <w:rPr>
          <w:rFonts w:hint="eastAsia"/>
        </w:rPr>
        <w:t>除却</w:t>
      </w:r>
      <w:r w:rsidR="002331AE" w:rsidRPr="00B93DCD">
        <w:rPr>
          <w:rFonts w:hint="eastAsia"/>
        </w:rPr>
        <w:t>等</w:t>
      </w:r>
      <w:r w:rsidR="000732C2" w:rsidRPr="00B93DCD">
        <w:rPr>
          <w:rFonts w:hint="eastAsia"/>
        </w:rPr>
        <w:t>、</w:t>
      </w:r>
      <w:r w:rsidR="00442277" w:rsidRPr="00B93DCD">
        <w:rPr>
          <w:rFonts w:hint="eastAsia"/>
        </w:rPr>
        <w:t>住替</w:t>
      </w:r>
      <w:r w:rsidR="00442277">
        <w:rPr>
          <w:rFonts w:hint="eastAsia"/>
        </w:rPr>
        <w:t>え、</w:t>
      </w:r>
      <w:r w:rsidR="00CB78AE" w:rsidRPr="00B93DCD">
        <w:rPr>
          <w:rFonts w:hint="eastAsia"/>
        </w:rPr>
        <w:t>耐震改修</w:t>
      </w:r>
      <w:r w:rsidR="00820788" w:rsidRPr="00B93DCD">
        <w:rPr>
          <w:rFonts w:hint="eastAsia"/>
        </w:rPr>
        <w:t>となって</w:t>
      </w:r>
      <w:r w:rsidR="000732C2" w:rsidRPr="00B93DCD">
        <w:rPr>
          <w:rFonts w:hint="eastAsia"/>
        </w:rPr>
        <w:t>おり、耐震改修と住替えは同程度の割合となっています。</w:t>
      </w:r>
    </w:p>
    <w:p w14:paraId="36688C91" w14:textId="6B79CF91" w:rsidR="00693689" w:rsidRPr="00574990" w:rsidRDefault="00693689" w:rsidP="00693689">
      <w:pPr>
        <w:spacing w:beforeLines="50" w:before="180"/>
        <w:ind w:leftChars="0" w:left="0" w:rightChars="-14" w:right="-34"/>
        <w:jc w:val="center"/>
        <w:rPr>
          <w:szCs w:val="24"/>
        </w:rPr>
      </w:pPr>
      <w:r w:rsidRPr="00101439">
        <w:rPr>
          <w:rFonts w:hint="eastAsia"/>
        </w:rPr>
        <w:t>図表</w:t>
      </w:r>
      <w:r w:rsidR="0018017A" w:rsidRPr="00101439">
        <w:rPr>
          <w:rFonts w:hint="eastAsia"/>
        </w:rPr>
        <w:t>７</w:t>
      </w:r>
      <w:r w:rsidRPr="00101439">
        <w:rPr>
          <w:rFonts w:hint="eastAsia"/>
        </w:rPr>
        <w:t>-旧耐震木造戸建住宅の減少要因</w:t>
      </w:r>
    </w:p>
    <w:p w14:paraId="35FFA59A" w14:textId="5D902308" w:rsidR="00CA747E" w:rsidRPr="00B93DCD" w:rsidRDefault="008D4FD5" w:rsidP="00CA747E">
      <w:pPr>
        <w:spacing w:line="400" w:lineRule="exact"/>
        <w:ind w:leftChars="200" w:left="480"/>
        <w:rPr>
          <w:rFonts w:ascii="游ゴシック" w:eastAsia="游ゴシック" w:hAnsi="游ゴシック"/>
          <w:szCs w:val="24"/>
        </w:rPr>
      </w:pPr>
      <w:r w:rsidRPr="00B93DCD">
        <w:rPr>
          <w:rFonts w:ascii="游ゴシック" w:eastAsia="游ゴシック" w:hAnsi="游ゴシック"/>
          <w:noProof/>
          <w:szCs w:val="24"/>
        </w:rPr>
        <mc:AlternateContent>
          <mc:Choice Requires="wps">
            <w:drawing>
              <wp:anchor distT="0" distB="0" distL="114300" distR="114300" simplePos="0" relativeHeight="251970048" behindDoc="0" locked="0" layoutInCell="1" allowOverlap="1" wp14:anchorId="66ADF3D0" wp14:editId="79A32D61">
                <wp:simplePos x="0" y="0"/>
                <wp:positionH relativeFrom="margin">
                  <wp:posOffset>2575560</wp:posOffset>
                </wp:positionH>
                <wp:positionV relativeFrom="paragraph">
                  <wp:posOffset>93980</wp:posOffset>
                </wp:positionV>
                <wp:extent cx="3599815" cy="2743200"/>
                <wp:effectExtent l="0" t="0" r="0" b="0"/>
                <wp:wrapNone/>
                <wp:docPr id="1" name="テキスト ボックス 61"/>
                <wp:cNvGraphicFramePr/>
                <a:graphic xmlns:a="http://schemas.openxmlformats.org/drawingml/2006/main">
                  <a:graphicData uri="http://schemas.microsoft.com/office/word/2010/wordprocessingShape">
                    <wps:wsp>
                      <wps:cNvSpPr txBox="1"/>
                      <wps:spPr>
                        <a:xfrm>
                          <a:off x="0" y="0"/>
                          <a:ext cx="3599815" cy="2743200"/>
                        </a:xfrm>
                        <a:prstGeom prst="rect">
                          <a:avLst/>
                        </a:prstGeom>
                        <a:noFill/>
                        <a:ln w="6350">
                          <a:noFill/>
                          <a:prstDash val="solid"/>
                        </a:ln>
                        <a:effectLst/>
                      </wps:spPr>
                      <wps:txbx>
                        <w:txbxContent>
                          <w:p w14:paraId="00B3FEC4" w14:textId="6A91B855" w:rsidR="00CA747E" w:rsidRPr="00894A68" w:rsidRDefault="00CA747E" w:rsidP="002C55AE">
                            <w:pPr>
                              <w:spacing w:line="300" w:lineRule="exact"/>
                              <w:ind w:leftChars="0" w:left="180" w:hangingChars="100" w:hanging="18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[各数値は</w:t>
                            </w:r>
                            <w:r w:rsidR="002C55AE">
                              <w:rPr>
                                <w:rFonts w:cstheme="minorBidi" w:hint="eastAsia"/>
                                <w:color w:val="000000" w:themeColor="text1"/>
                                <w:kern w:val="24"/>
                                <w:sz w:val="18"/>
                                <w:szCs w:val="18"/>
                              </w:rPr>
                              <w:t>過去の</w:t>
                            </w:r>
                            <w:r w:rsidRPr="00942F2E">
                              <w:rPr>
                                <w:rFonts w:cstheme="minorBidi" w:hint="eastAsia"/>
                                <w:color w:val="000000" w:themeColor="text1"/>
                                <w:kern w:val="24"/>
                                <w:sz w:val="18"/>
                                <w:szCs w:val="18"/>
                              </w:rPr>
                              <w:t>住宅･土地統計調査</w:t>
                            </w:r>
                            <w:r w:rsidR="002C55AE">
                              <w:rPr>
                                <w:rFonts w:cstheme="minorBidi" w:hint="eastAsia"/>
                                <w:color w:val="000000" w:themeColor="text1"/>
                                <w:kern w:val="24"/>
                                <w:sz w:val="18"/>
                                <w:szCs w:val="18"/>
                              </w:rPr>
                              <w:t>の集計結果をもとに分析</w:t>
                            </w:r>
                            <w:r w:rsidRPr="00942F2E">
                              <w:rPr>
                                <w:rFonts w:cstheme="minorBidi" w:hint="eastAsia"/>
                                <w:color w:val="000000" w:themeColor="text1"/>
                                <w:kern w:val="24"/>
                                <w:sz w:val="18"/>
                                <w:szCs w:val="18"/>
                              </w:rPr>
                              <w:t>]</w:t>
                            </w:r>
                            <w:r w:rsidR="008D4FD5">
                              <w:rPr>
                                <w:rFonts w:cstheme="minorBidi"/>
                                <w:color w:val="000000" w:themeColor="text1"/>
                                <w:kern w:val="24"/>
                                <w:sz w:val="18"/>
                                <w:szCs w:val="18"/>
                              </w:rPr>
                              <w:br/>
                            </w: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w:t>
                            </w:r>
                            <w:r w:rsidR="00D00B1B">
                              <w:rPr>
                                <w:rFonts w:cstheme="minorBidi" w:hint="eastAsia"/>
                                <w:color w:val="000000" w:themeColor="text1"/>
                                <w:kern w:val="24"/>
                                <w:sz w:val="18"/>
                                <w:szCs w:val="18"/>
                              </w:rPr>
                              <w:t>（2</w:t>
                            </w:r>
                            <w:r w:rsidR="00D00B1B">
                              <w:rPr>
                                <w:rFonts w:cstheme="minorBidi"/>
                                <w:color w:val="000000" w:themeColor="text1"/>
                                <w:kern w:val="24"/>
                                <w:sz w:val="18"/>
                                <w:szCs w:val="18"/>
                              </w:rPr>
                              <w:t>008</w:t>
                            </w:r>
                            <w:r w:rsidR="00D00B1B">
                              <w:rPr>
                                <w:rFonts w:cstheme="minorBidi" w:hint="eastAsia"/>
                                <w:color w:val="000000" w:themeColor="text1"/>
                                <w:kern w:val="24"/>
                                <w:sz w:val="18"/>
                                <w:szCs w:val="18"/>
                              </w:rPr>
                              <w:t>年）</w:t>
                            </w:r>
                            <w:r w:rsidRPr="00894A68">
                              <w:rPr>
                                <w:rFonts w:cstheme="minorBidi"/>
                                <w:color w:val="000000" w:themeColor="text1"/>
                                <w:kern w:val="24"/>
                                <w:sz w:val="18"/>
                                <w:szCs w:val="18"/>
                              </w:rPr>
                              <w:t>以降の住宅・土地統計調査から得られる耐震改修工事を実施した戸数の累計を元に推計。なお、建築年代不詳の住宅は昭和56年</w:t>
                            </w:r>
                            <w:r w:rsidR="00D00B1B">
                              <w:rPr>
                                <w:rFonts w:cstheme="minorBidi" w:hint="eastAsia"/>
                                <w:color w:val="000000" w:themeColor="text1"/>
                                <w:kern w:val="24"/>
                                <w:sz w:val="18"/>
                                <w:szCs w:val="18"/>
                              </w:rPr>
                              <w:t>（1981年）</w:t>
                            </w:r>
                            <w:r w:rsidRPr="00894A68">
                              <w:rPr>
                                <w:rFonts w:cstheme="minorBidi"/>
                                <w:color w:val="000000" w:themeColor="text1"/>
                                <w:kern w:val="24"/>
                                <w:sz w:val="18"/>
                                <w:szCs w:val="18"/>
                              </w:rPr>
                              <w:t>以降と昭和55年</w:t>
                            </w:r>
                            <w:r w:rsidR="00D00B1B">
                              <w:rPr>
                                <w:rFonts w:cstheme="minorBidi" w:hint="eastAsia"/>
                                <w:color w:val="000000" w:themeColor="text1"/>
                                <w:kern w:val="24"/>
                                <w:sz w:val="18"/>
                                <w:szCs w:val="18"/>
                              </w:rPr>
                              <w:t>（</w:t>
                            </w:r>
                            <w:r w:rsidR="00926485">
                              <w:rPr>
                                <w:rFonts w:cstheme="minorBidi" w:hint="eastAsia"/>
                                <w:color w:val="000000" w:themeColor="text1"/>
                                <w:kern w:val="24"/>
                                <w:sz w:val="18"/>
                                <w:szCs w:val="18"/>
                              </w:rPr>
                              <w:t>1</w:t>
                            </w:r>
                            <w:r w:rsidR="00926485">
                              <w:rPr>
                                <w:rFonts w:cstheme="minorBidi"/>
                                <w:color w:val="000000" w:themeColor="text1"/>
                                <w:kern w:val="24"/>
                                <w:sz w:val="18"/>
                                <w:szCs w:val="18"/>
                              </w:rPr>
                              <w:t>980</w:t>
                            </w:r>
                            <w:r w:rsidR="00926485">
                              <w:rPr>
                                <w:rFonts w:cstheme="minorBidi" w:hint="eastAsia"/>
                                <w:color w:val="000000" w:themeColor="text1"/>
                                <w:kern w:val="24"/>
                                <w:sz w:val="18"/>
                                <w:szCs w:val="18"/>
                              </w:rPr>
                              <w:t>年</w:t>
                            </w:r>
                            <w:r w:rsidR="00D00B1B">
                              <w:rPr>
                                <w:rFonts w:cstheme="minorBidi" w:hint="eastAsia"/>
                                <w:color w:val="000000" w:themeColor="text1"/>
                                <w:kern w:val="24"/>
                                <w:sz w:val="18"/>
                                <w:szCs w:val="18"/>
                              </w:rPr>
                              <w:t>）</w:t>
                            </w:r>
                            <w:r w:rsidRPr="00894A68">
                              <w:rPr>
                                <w:rFonts w:cstheme="minorBidi"/>
                                <w:color w:val="000000" w:themeColor="text1"/>
                                <w:kern w:val="24"/>
                                <w:sz w:val="18"/>
                                <w:szCs w:val="18"/>
                              </w:rPr>
                              <w:t>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0749FCDC"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w:t>
                            </w:r>
                            <w:bookmarkStart w:id="8" w:name="_Hlk218593969"/>
                            <w:bookmarkStart w:id="9" w:name="_Hlk218593970"/>
                            <w:r w:rsidR="006809DE" w:rsidRPr="00894A68">
                              <w:rPr>
                                <w:rFonts w:cstheme="minorBidi" w:hint="eastAsia"/>
                                <w:color w:val="000000" w:themeColor="text1"/>
                                <w:kern w:val="24"/>
                                <w:sz w:val="18"/>
                                <w:szCs w:val="18"/>
                              </w:rPr>
                              <w:t>建替え・除却等（空き家化含む</w:t>
                            </w:r>
                            <w:r w:rsidR="006809DE">
                              <w:rPr>
                                <w:rFonts w:cstheme="minorBidi" w:hint="eastAsia"/>
                                <w:color w:val="000000" w:themeColor="text1"/>
                                <w:kern w:val="24"/>
                                <w:sz w:val="18"/>
                                <w:szCs w:val="18"/>
                              </w:rPr>
                              <w:t>。</w:t>
                            </w:r>
                            <w:r w:rsidR="006809DE" w:rsidRPr="00894A68">
                              <w:rPr>
                                <w:rFonts w:cstheme="minorBidi" w:hint="eastAsia"/>
                                <w:color w:val="000000" w:themeColor="text1"/>
                                <w:kern w:val="24"/>
                                <w:sz w:val="18"/>
                                <w:szCs w:val="18"/>
                              </w:rPr>
                              <w:t>）</w:t>
                            </w:r>
                            <w:r w:rsidR="006809DE">
                              <w:rPr>
                                <w:rFonts w:cstheme="minorBidi" w:hint="eastAsia"/>
                                <w:color w:val="000000" w:themeColor="text1"/>
                                <w:kern w:val="24"/>
                                <w:sz w:val="18"/>
                                <w:szCs w:val="18"/>
                              </w:rPr>
                              <w:t>は、</w:t>
                            </w: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住宅の減少数から住替えを除いたものとして推計</w:t>
                            </w:r>
                            <w:bookmarkEnd w:id="8"/>
                            <w:bookmarkEnd w:id="9"/>
                          </w:p>
                        </w:txbxContent>
                      </wps:txbx>
                      <wps:bodyPr wrap="square" lIns="72000" tIns="0" rIns="108000" bIns="0" anchor="ctr">
                        <a:noAutofit/>
                      </wps:bodyPr>
                    </wps:wsp>
                  </a:graphicData>
                </a:graphic>
                <wp14:sizeRelH relativeFrom="margin">
                  <wp14:pctWidth>0</wp14:pctWidth>
                </wp14:sizeRelH>
                <wp14:sizeRelV relativeFrom="margin">
                  <wp14:pctHeight>0</wp14:pctHeight>
                </wp14:sizeRelV>
              </wp:anchor>
            </w:drawing>
          </mc:Choice>
          <mc:Fallback>
            <w:pict>
              <v:shape w14:anchorId="66ADF3D0" id="テキスト ボックス 61" o:spid="_x0000_s1071" type="#_x0000_t202" style="position:absolute;left:0;text-align:left;margin-left:202.8pt;margin-top:7.4pt;width:283.45pt;height:3in;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0t8gEAAKADAAAOAAAAZHJzL2Uyb0RvYy54bWysU82O0zAQviPxDpbvNElLu92o6QpULUJC&#10;gLTwAK5jN5b8h+026bWREA/BKyDOPE9ehLGbdldwQ1wcz4znm/m+mazuOiXRgTkvjK5wMckxYpqa&#10;WuhdhT9/un+xxMgHomsijWYVPjKP79bPn61aW7KpaYysmUMAon3Z2go3IdgyyzxtmCJ+YizTEOTG&#10;KRLAdLusdqQFdCWzaZ4vsta42jpDmffg3ZyDeJ3wOWc0fODcs4BkhaG3kE6Xzm08s/WKlDtHbCPo&#10;2Ab5hy4UERqKXqE2JBC0d+IvKCWoM97wMKFGZYZzQVniAGyK/A82Dw2xLHEBcby9yuT/Hyx9f/jo&#10;kKhhdhhpomBEQ/91OP0YTr+G/hsa+u9D3w+nn2CjRRH1aq0vIe3BQmLoXpsu5o5+D84oQ8edil8g&#10;iCAOyh+varMuIArO2fz2dlnMMaIQm968nME8I072mG6dD2+YUSheKuxgnEllcnjnw/np5Umsps29&#10;kBL8pJQatRVezOZ5SngSiQkb4ht0ILAT3khRj1Wljpksbc2IH7meOcVb6LZd0mq2vBDemvoIOrSw&#10;QQD2ZU8cw0i+1TCiG+ATVy4ZcHHpUuTL5N5e3ETTxsBG0uDGVl/tg+Ei8YtVzyVAl2jAGiSFxpWN&#10;e/bUTq8ef6z1bwAAAP//AwBQSwMEFAAGAAgAAAAhAIEuh4TgAAAACgEAAA8AAABkcnMvZG93bnJl&#10;di54bWxMj0FLw0AQhe+C/2EZwYvYTWsaa8ymWKEgFARr0es2Oyah2dm4u03jv+940uPwPt58r1iO&#10;thMD+tA6UjCdJCCQKmdaqhXs3te3CxAhajK6c4QKfjDAsry8KHRu3InecNjGWnAJhVwraGLscylD&#10;1aDVYeJ6JM6+nLc68ulrabw+cbnt5CxJMml1S/yh0T0+N1gdtkerYHW3eqFvxGH6Wvv1527Y3Bw+&#10;NkpdX41PjyAijvEPhl99VoeSnfbuSCaITkGazDNGOUh5AgMP97M5iD0nabYAWRby/4TyDAAA//8D&#10;AFBLAQItABQABgAIAAAAIQC2gziS/gAAAOEBAAATAAAAAAAAAAAAAAAAAAAAAABbQ29udGVudF9U&#10;eXBlc10ueG1sUEsBAi0AFAAGAAgAAAAhADj9If/WAAAAlAEAAAsAAAAAAAAAAAAAAAAALwEAAF9y&#10;ZWxzLy5yZWxzUEsBAi0AFAAGAAgAAAAhAOQAbS3yAQAAoAMAAA4AAAAAAAAAAAAAAAAALgIAAGRy&#10;cy9lMm9Eb2MueG1sUEsBAi0AFAAGAAgAAAAhAIEuh4TgAAAACgEAAA8AAAAAAAAAAAAAAAAATAQA&#10;AGRycy9kb3ducmV2LnhtbFBLBQYAAAAABAAEAPMAAABZBQAAAAA=&#10;" filled="f" stroked="f" strokeweight=".5pt">
                <v:textbox inset="2mm,0,3mm,0">
                  <w:txbxContent>
                    <w:p w14:paraId="00B3FEC4" w14:textId="6A91B855" w:rsidR="00CA747E" w:rsidRPr="00894A68" w:rsidRDefault="00CA747E" w:rsidP="002C55AE">
                      <w:pPr>
                        <w:spacing w:line="300" w:lineRule="exact"/>
                        <w:ind w:leftChars="0" w:left="180" w:hangingChars="100" w:hanging="18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[各数値は</w:t>
                      </w:r>
                      <w:r w:rsidR="002C55AE">
                        <w:rPr>
                          <w:rFonts w:cstheme="minorBidi" w:hint="eastAsia"/>
                          <w:color w:val="000000" w:themeColor="text1"/>
                          <w:kern w:val="24"/>
                          <w:sz w:val="18"/>
                          <w:szCs w:val="18"/>
                        </w:rPr>
                        <w:t>過去の</w:t>
                      </w:r>
                      <w:r w:rsidRPr="00942F2E">
                        <w:rPr>
                          <w:rFonts w:cstheme="minorBidi" w:hint="eastAsia"/>
                          <w:color w:val="000000" w:themeColor="text1"/>
                          <w:kern w:val="24"/>
                          <w:sz w:val="18"/>
                          <w:szCs w:val="18"/>
                        </w:rPr>
                        <w:t>住宅･土地統計調査</w:t>
                      </w:r>
                      <w:r w:rsidR="002C55AE">
                        <w:rPr>
                          <w:rFonts w:cstheme="minorBidi" w:hint="eastAsia"/>
                          <w:color w:val="000000" w:themeColor="text1"/>
                          <w:kern w:val="24"/>
                          <w:sz w:val="18"/>
                          <w:szCs w:val="18"/>
                        </w:rPr>
                        <w:t>の集計結果をもとに分析</w:t>
                      </w:r>
                      <w:r w:rsidRPr="00942F2E">
                        <w:rPr>
                          <w:rFonts w:cstheme="minorBidi" w:hint="eastAsia"/>
                          <w:color w:val="000000" w:themeColor="text1"/>
                          <w:kern w:val="24"/>
                          <w:sz w:val="18"/>
                          <w:szCs w:val="18"/>
                        </w:rPr>
                        <w:t>]</w:t>
                      </w:r>
                      <w:r w:rsidR="008D4FD5">
                        <w:rPr>
                          <w:rFonts w:cstheme="minorBidi"/>
                          <w:color w:val="000000" w:themeColor="text1"/>
                          <w:kern w:val="24"/>
                          <w:sz w:val="18"/>
                          <w:szCs w:val="18"/>
                        </w:rPr>
                        <w:br/>
                      </w: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w:t>
                      </w:r>
                      <w:r w:rsidR="00D00B1B">
                        <w:rPr>
                          <w:rFonts w:cstheme="minorBidi" w:hint="eastAsia"/>
                          <w:color w:val="000000" w:themeColor="text1"/>
                          <w:kern w:val="24"/>
                          <w:sz w:val="18"/>
                          <w:szCs w:val="18"/>
                        </w:rPr>
                        <w:t>（2</w:t>
                      </w:r>
                      <w:r w:rsidR="00D00B1B">
                        <w:rPr>
                          <w:rFonts w:cstheme="minorBidi"/>
                          <w:color w:val="000000" w:themeColor="text1"/>
                          <w:kern w:val="24"/>
                          <w:sz w:val="18"/>
                          <w:szCs w:val="18"/>
                        </w:rPr>
                        <w:t>008</w:t>
                      </w:r>
                      <w:r w:rsidR="00D00B1B">
                        <w:rPr>
                          <w:rFonts w:cstheme="minorBidi" w:hint="eastAsia"/>
                          <w:color w:val="000000" w:themeColor="text1"/>
                          <w:kern w:val="24"/>
                          <w:sz w:val="18"/>
                          <w:szCs w:val="18"/>
                        </w:rPr>
                        <w:t>年）</w:t>
                      </w:r>
                      <w:r w:rsidRPr="00894A68">
                        <w:rPr>
                          <w:rFonts w:cstheme="minorBidi"/>
                          <w:color w:val="000000" w:themeColor="text1"/>
                          <w:kern w:val="24"/>
                          <w:sz w:val="18"/>
                          <w:szCs w:val="18"/>
                        </w:rPr>
                        <w:t>以降の住宅・土地統計調査から得られる耐震改修工事を実施した戸数の累計を元に推計。なお、建築年代不詳の住宅は昭和56年</w:t>
                      </w:r>
                      <w:r w:rsidR="00D00B1B">
                        <w:rPr>
                          <w:rFonts w:cstheme="minorBidi" w:hint="eastAsia"/>
                          <w:color w:val="000000" w:themeColor="text1"/>
                          <w:kern w:val="24"/>
                          <w:sz w:val="18"/>
                          <w:szCs w:val="18"/>
                        </w:rPr>
                        <w:t>（1981年）</w:t>
                      </w:r>
                      <w:r w:rsidRPr="00894A68">
                        <w:rPr>
                          <w:rFonts w:cstheme="minorBidi"/>
                          <w:color w:val="000000" w:themeColor="text1"/>
                          <w:kern w:val="24"/>
                          <w:sz w:val="18"/>
                          <w:szCs w:val="18"/>
                        </w:rPr>
                        <w:t>以降と昭和55年</w:t>
                      </w:r>
                      <w:r w:rsidR="00D00B1B">
                        <w:rPr>
                          <w:rFonts w:cstheme="minorBidi" w:hint="eastAsia"/>
                          <w:color w:val="000000" w:themeColor="text1"/>
                          <w:kern w:val="24"/>
                          <w:sz w:val="18"/>
                          <w:szCs w:val="18"/>
                        </w:rPr>
                        <w:t>（</w:t>
                      </w:r>
                      <w:r w:rsidR="00926485">
                        <w:rPr>
                          <w:rFonts w:cstheme="minorBidi" w:hint="eastAsia"/>
                          <w:color w:val="000000" w:themeColor="text1"/>
                          <w:kern w:val="24"/>
                          <w:sz w:val="18"/>
                          <w:szCs w:val="18"/>
                        </w:rPr>
                        <w:t>1</w:t>
                      </w:r>
                      <w:r w:rsidR="00926485">
                        <w:rPr>
                          <w:rFonts w:cstheme="minorBidi"/>
                          <w:color w:val="000000" w:themeColor="text1"/>
                          <w:kern w:val="24"/>
                          <w:sz w:val="18"/>
                          <w:szCs w:val="18"/>
                        </w:rPr>
                        <w:t>980</w:t>
                      </w:r>
                      <w:r w:rsidR="00926485">
                        <w:rPr>
                          <w:rFonts w:cstheme="minorBidi" w:hint="eastAsia"/>
                          <w:color w:val="000000" w:themeColor="text1"/>
                          <w:kern w:val="24"/>
                          <w:sz w:val="18"/>
                          <w:szCs w:val="18"/>
                        </w:rPr>
                        <w:t>年</w:t>
                      </w:r>
                      <w:r w:rsidR="00D00B1B">
                        <w:rPr>
                          <w:rFonts w:cstheme="minorBidi" w:hint="eastAsia"/>
                          <w:color w:val="000000" w:themeColor="text1"/>
                          <w:kern w:val="24"/>
                          <w:sz w:val="18"/>
                          <w:szCs w:val="18"/>
                        </w:rPr>
                        <w:t>）</w:t>
                      </w:r>
                      <w:r w:rsidRPr="00894A68">
                        <w:rPr>
                          <w:rFonts w:cstheme="minorBidi"/>
                          <w:color w:val="000000" w:themeColor="text1"/>
                          <w:kern w:val="24"/>
                          <w:sz w:val="18"/>
                          <w:szCs w:val="18"/>
                        </w:rPr>
                        <w:t>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0749FCDC"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w:t>
                      </w:r>
                      <w:bookmarkStart w:id="10" w:name="_Hlk218593969"/>
                      <w:bookmarkStart w:id="11" w:name="_Hlk218593970"/>
                      <w:r w:rsidR="006809DE" w:rsidRPr="00894A68">
                        <w:rPr>
                          <w:rFonts w:cstheme="minorBidi" w:hint="eastAsia"/>
                          <w:color w:val="000000" w:themeColor="text1"/>
                          <w:kern w:val="24"/>
                          <w:sz w:val="18"/>
                          <w:szCs w:val="18"/>
                        </w:rPr>
                        <w:t>建替え・除却等（空き家化含む</w:t>
                      </w:r>
                      <w:r w:rsidR="006809DE">
                        <w:rPr>
                          <w:rFonts w:cstheme="minorBidi" w:hint="eastAsia"/>
                          <w:color w:val="000000" w:themeColor="text1"/>
                          <w:kern w:val="24"/>
                          <w:sz w:val="18"/>
                          <w:szCs w:val="18"/>
                        </w:rPr>
                        <w:t>。</w:t>
                      </w:r>
                      <w:r w:rsidR="006809DE" w:rsidRPr="00894A68">
                        <w:rPr>
                          <w:rFonts w:cstheme="minorBidi" w:hint="eastAsia"/>
                          <w:color w:val="000000" w:themeColor="text1"/>
                          <w:kern w:val="24"/>
                          <w:sz w:val="18"/>
                          <w:szCs w:val="18"/>
                        </w:rPr>
                        <w:t>）</w:t>
                      </w:r>
                      <w:r w:rsidR="006809DE">
                        <w:rPr>
                          <w:rFonts w:cstheme="minorBidi" w:hint="eastAsia"/>
                          <w:color w:val="000000" w:themeColor="text1"/>
                          <w:kern w:val="24"/>
                          <w:sz w:val="18"/>
                          <w:szCs w:val="18"/>
                        </w:rPr>
                        <w:t>は、</w:t>
                      </w: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住宅の減少数から住替えを除いたものとして推計</w:t>
                      </w:r>
                      <w:bookmarkEnd w:id="10"/>
                      <w:bookmarkEnd w:id="11"/>
                    </w:p>
                  </w:txbxContent>
                </v:textbox>
                <w10:wrap anchorx="margin"/>
              </v:shape>
            </w:pict>
          </mc:Fallback>
        </mc:AlternateContent>
      </w:r>
      <w:r w:rsidR="00EA31EF" w:rsidRPr="00B93DCD">
        <w:rPr>
          <w:rFonts w:ascii="游ゴシック" w:eastAsia="游ゴシック" w:hAnsi="游ゴシック"/>
          <w:noProof/>
          <w:szCs w:val="24"/>
        </w:rPr>
        <mc:AlternateContent>
          <mc:Choice Requires="wps">
            <w:drawing>
              <wp:anchor distT="0" distB="0" distL="114300" distR="114300" simplePos="0" relativeHeight="251984384" behindDoc="0" locked="0" layoutInCell="1" allowOverlap="1" wp14:anchorId="4F47D85D" wp14:editId="5673EFE9">
                <wp:simplePos x="0" y="0"/>
                <wp:positionH relativeFrom="margin">
                  <wp:posOffset>312420</wp:posOffset>
                </wp:positionH>
                <wp:positionV relativeFrom="paragraph">
                  <wp:posOffset>60960</wp:posOffset>
                </wp:positionV>
                <wp:extent cx="708660" cy="350520"/>
                <wp:effectExtent l="0" t="0" r="0" b="11430"/>
                <wp:wrapNone/>
                <wp:docPr id="3" name="テキスト ボックス 61"/>
                <wp:cNvGraphicFramePr/>
                <a:graphic xmlns:a="http://schemas.openxmlformats.org/drawingml/2006/main">
                  <a:graphicData uri="http://schemas.microsoft.com/office/word/2010/wordprocessingShape">
                    <wps:wsp>
                      <wps:cNvSpPr txBox="1"/>
                      <wps:spPr>
                        <a:xfrm>
                          <a:off x="0" y="0"/>
                          <a:ext cx="708660" cy="350520"/>
                        </a:xfrm>
                        <a:prstGeom prst="rect">
                          <a:avLst/>
                        </a:prstGeom>
                        <a:noFill/>
                        <a:ln w="6350">
                          <a:noFill/>
                          <a:prstDash val="solid"/>
                        </a:ln>
                        <a:effectLst/>
                      </wps:spPr>
                      <wps:txbx>
                        <w:txbxContent>
                          <w:p w14:paraId="0363B45C" w14:textId="4D875A34" w:rsidR="00EA31EF" w:rsidRPr="00EA31EF" w:rsidRDefault="00EA31EF" w:rsidP="00EA31EF">
                            <w:pPr>
                              <w:spacing w:line="300" w:lineRule="exact"/>
                              <w:ind w:leftChars="0" w:left="0" w:firstLineChars="0" w:firstLine="0"/>
                              <w:jc w:val="left"/>
                              <w:textAlignment w:val="baseline"/>
                              <w:rPr>
                                <w:rFonts w:cstheme="minorBidi"/>
                                <w:color w:val="000000" w:themeColor="text1"/>
                                <w:kern w:val="24"/>
                                <w:sz w:val="14"/>
                                <w:szCs w:val="14"/>
                              </w:rPr>
                            </w:pPr>
                            <w:r w:rsidRPr="00EA31EF">
                              <w:rPr>
                                <w:rFonts w:cstheme="minorBidi" w:hint="eastAsia"/>
                                <w:color w:val="000000" w:themeColor="text1"/>
                                <w:kern w:val="24"/>
                                <w:sz w:val="14"/>
                                <w:szCs w:val="14"/>
                              </w:rPr>
                              <w:t>（戸）</w:t>
                            </w:r>
                          </w:p>
                          <w:p w14:paraId="4438F8B8" w14:textId="7A2B9506" w:rsidR="00EA31EF" w:rsidRPr="00894A68" w:rsidRDefault="00EA31EF" w:rsidP="00EA31EF">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p>
                        </w:txbxContent>
                      </wps:txbx>
                      <wps:bodyPr wrap="square" lIns="72000" tIns="0" rIns="108000" bIns="0" anchor="ctr">
                        <a:noAutofit/>
                      </wps:bodyPr>
                    </wps:wsp>
                  </a:graphicData>
                </a:graphic>
                <wp14:sizeRelH relativeFrom="margin">
                  <wp14:pctWidth>0</wp14:pctWidth>
                </wp14:sizeRelH>
                <wp14:sizeRelV relativeFrom="margin">
                  <wp14:pctHeight>0</wp14:pctHeight>
                </wp14:sizeRelV>
              </wp:anchor>
            </w:drawing>
          </mc:Choice>
          <mc:Fallback>
            <w:pict>
              <v:shape w14:anchorId="4F47D85D" id="_x0000_s1072" type="#_x0000_t202" style="position:absolute;left:0;text-align:left;margin-left:24.6pt;margin-top:4.8pt;width:55.8pt;height:27.6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w8QEAAJ4DAAAOAAAAZHJzL2Uyb0RvYy54bWysU82O0zAQviPxDpbvNGlXmy1R0xWoWoSE&#10;AGnhAVzHaSzZHmO7TXptJMRD8AqIM8+TF2Hs/uxq94a4OJ4Zzzcz33xZ3PZakZ1wXoKp6HSSUyIM&#10;h1qaTUW/frl7NafEB2ZqpsCIiu6Fp7fLly8WnS3FDFpQtXAEQYwvO1vRNgRbZpnnrdDMT8AKg8EG&#10;nGYBTbfJasc6RNcqm+V5kXXgauuAC+/RuzoG6TLhN43g4VPTeBGIqij2FtLp0rmOZ7ZcsHLjmG0l&#10;P7XB/qELzaTBoheoFQuMbJ18BqUld+ChCRMOOoOmkVykGXCaaf5kmvuWWZFmQXK8vdDk/x8s/7j7&#10;7IisK3pFiWEaVzQO38fDr/HwZxx+kHH4OQ7DePiNNimmka/O+hLT7i0mhv4t9Lj3s9+jM9LQN07H&#10;Lw5IMI7M7y9siz4Qjs6bfF4UGOEYurrOr2dpG9lDsnU+vBOgSbxU1OEyE8ds98EHbASfnp/EWgbu&#10;pFJpocqQrqIFoqaER5GYsGK+JTuGivCgZB17RyhlIohImjnhx0mPE8Vb6Nf9kanX53HXUO+RhQ71&#10;g2DftswJStR7gwu6QXVGwSUDLy5dpvk8uddnNzO8BdQjD+7U6pttgEam+WLVYwnsMBoogtTrSbBR&#10;ZY/t9Orht1r+BQAA//8DAFBLAwQUAAYACAAAACEAebLTfd4AAAAHAQAADwAAAGRycy9kb3ducmV2&#10;LnhtbEyPQWvCQBSE7wX/w/KEXkrdaCVomhfRglAQCrXSXtfsaxLMvo27a0z/fddTexxmmPkmXw2m&#10;FT0531hGmE4SEMSl1Q1XCIeP7eMChA+KtWotE8IPeVgVo7tcZdpe+Z36fahELGGfKYQ6hC6T0pc1&#10;GeUntiOO3rd1RoUoXSW1U9dYblo5S5JUGtVwXKhVRy81laf9xSBsnjavfCbqp2+V234d+t3D6XOH&#10;eD8e1s8gAg3hLww3/IgORWQ62gtrL1qE+XIWkwjLFMTNTpP45IiQzhcgi1z+5y9+AQAA//8DAFBL&#10;AQItABQABgAIAAAAIQC2gziS/gAAAOEBAAATAAAAAAAAAAAAAAAAAAAAAABbQ29udGVudF9UeXBl&#10;c10ueG1sUEsBAi0AFAAGAAgAAAAhADj9If/WAAAAlAEAAAsAAAAAAAAAAAAAAAAALwEAAF9yZWxz&#10;Ly5yZWxzUEsBAi0AFAAGAAgAAAAhAKekJLDxAQAAngMAAA4AAAAAAAAAAAAAAAAALgIAAGRycy9l&#10;Mm9Eb2MueG1sUEsBAi0AFAAGAAgAAAAhAHmy033eAAAABwEAAA8AAAAAAAAAAAAAAAAASwQAAGRy&#10;cy9kb3ducmV2LnhtbFBLBQYAAAAABAAEAPMAAABWBQAAAAA=&#10;" filled="f" stroked="f" strokeweight=".5pt">
                <v:textbox inset="2mm,0,3mm,0">
                  <w:txbxContent>
                    <w:p w14:paraId="0363B45C" w14:textId="4D875A34" w:rsidR="00EA31EF" w:rsidRPr="00EA31EF" w:rsidRDefault="00EA31EF" w:rsidP="00EA31EF">
                      <w:pPr>
                        <w:spacing w:line="300" w:lineRule="exact"/>
                        <w:ind w:leftChars="0" w:left="0" w:firstLineChars="0" w:firstLine="0"/>
                        <w:jc w:val="left"/>
                        <w:textAlignment w:val="baseline"/>
                        <w:rPr>
                          <w:rFonts w:cstheme="minorBidi"/>
                          <w:color w:val="000000" w:themeColor="text1"/>
                          <w:kern w:val="24"/>
                          <w:sz w:val="14"/>
                          <w:szCs w:val="14"/>
                        </w:rPr>
                      </w:pPr>
                      <w:r w:rsidRPr="00EA31EF">
                        <w:rPr>
                          <w:rFonts w:cstheme="minorBidi" w:hint="eastAsia"/>
                          <w:color w:val="000000" w:themeColor="text1"/>
                          <w:kern w:val="24"/>
                          <w:sz w:val="14"/>
                          <w:szCs w:val="14"/>
                        </w:rPr>
                        <w:t>（戸）</w:t>
                      </w:r>
                    </w:p>
                    <w:p w14:paraId="4438F8B8" w14:textId="7A2B9506" w:rsidR="00EA31EF" w:rsidRPr="00894A68" w:rsidRDefault="00EA31EF" w:rsidP="00EA31EF">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p>
                  </w:txbxContent>
                </v:textbox>
                <w10:wrap anchorx="margin"/>
              </v:shape>
            </w:pict>
          </mc:Fallback>
        </mc:AlternateContent>
      </w:r>
      <w:r w:rsidR="00CA747E" w:rsidRPr="00B93DCD">
        <w:rPr>
          <w:noProof/>
        </w:rPr>
        <w:drawing>
          <wp:anchor distT="0" distB="0" distL="114300" distR="114300" simplePos="0" relativeHeight="251969024" behindDoc="0" locked="0" layoutInCell="1" allowOverlap="1" wp14:anchorId="1B4C533D" wp14:editId="38C79B15">
            <wp:simplePos x="0" y="0"/>
            <wp:positionH relativeFrom="column">
              <wp:posOffset>305959</wp:posOffset>
            </wp:positionH>
            <wp:positionV relativeFrom="paragraph">
              <wp:posOffset>162560</wp:posOffset>
            </wp:positionV>
            <wp:extent cx="2217420" cy="2876875"/>
            <wp:effectExtent l="0" t="0" r="0" b="0"/>
            <wp:wrapNone/>
            <wp:docPr id="16594110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7420" cy="287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0C396" w14:textId="304837C4" w:rsidR="00CA747E" w:rsidRPr="00B93DCD" w:rsidRDefault="00CA747E" w:rsidP="00CA747E">
      <w:pPr>
        <w:spacing w:line="400" w:lineRule="exact"/>
        <w:ind w:leftChars="200" w:left="480"/>
        <w:rPr>
          <w:rFonts w:ascii="游ゴシック" w:eastAsia="游ゴシック" w:hAnsi="游ゴシック"/>
          <w:szCs w:val="24"/>
        </w:rPr>
      </w:pPr>
    </w:p>
    <w:p w14:paraId="05DC25A4" w14:textId="27851D4C" w:rsidR="00CA747E" w:rsidRPr="00B93DCD" w:rsidRDefault="00CA747E" w:rsidP="00CA747E">
      <w:pPr>
        <w:spacing w:line="400" w:lineRule="exact"/>
        <w:ind w:leftChars="200" w:left="480"/>
        <w:rPr>
          <w:rFonts w:ascii="游ゴシック" w:eastAsia="游ゴシック" w:hAnsi="游ゴシック"/>
          <w:szCs w:val="24"/>
        </w:rPr>
      </w:pPr>
    </w:p>
    <w:p w14:paraId="699CB761" w14:textId="30EE26F6" w:rsidR="00CA747E" w:rsidRPr="00B93DCD" w:rsidRDefault="00CA747E" w:rsidP="00CA747E">
      <w:pPr>
        <w:spacing w:line="400" w:lineRule="exact"/>
        <w:ind w:leftChars="200" w:left="480"/>
        <w:rPr>
          <w:rFonts w:ascii="游ゴシック" w:eastAsia="游ゴシック" w:hAnsi="游ゴシック"/>
          <w:szCs w:val="24"/>
        </w:rPr>
      </w:pPr>
    </w:p>
    <w:p w14:paraId="3C33E3EC" w14:textId="447CB602" w:rsidR="00CA747E" w:rsidRPr="00B93DCD" w:rsidRDefault="00CA747E" w:rsidP="00CA747E">
      <w:pPr>
        <w:spacing w:line="400" w:lineRule="exact"/>
        <w:ind w:leftChars="200" w:left="480"/>
        <w:rPr>
          <w:rFonts w:ascii="游ゴシック" w:eastAsia="游ゴシック" w:hAnsi="游ゴシック"/>
          <w:szCs w:val="24"/>
        </w:rPr>
      </w:pPr>
    </w:p>
    <w:p w14:paraId="2DBBACDA" w14:textId="5065F13D" w:rsidR="00CA747E" w:rsidRPr="00B93DCD" w:rsidRDefault="00CA747E" w:rsidP="00CA747E">
      <w:pPr>
        <w:rPr>
          <w:rFonts w:ascii="游ゴシック" w:eastAsia="游ゴシック" w:hAnsi="游ゴシック"/>
        </w:rPr>
      </w:pPr>
    </w:p>
    <w:p w14:paraId="13E2F20D" w14:textId="6198D4BC" w:rsidR="00CA747E" w:rsidRPr="00B93DCD" w:rsidRDefault="00CA747E" w:rsidP="00CA747E">
      <w:pPr>
        <w:rPr>
          <w:rFonts w:ascii="游ゴシック" w:eastAsia="游ゴシック" w:hAnsi="游ゴシック"/>
        </w:rPr>
      </w:pPr>
      <w:r w:rsidRPr="00B93DCD">
        <w:rPr>
          <w:rFonts w:ascii="游ゴシック" w:eastAsia="游ゴシック" w:hAnsi="游ゴシック"/>
          <w:noProof/>
        </w:rPr>
        <mc:AlternateContent>
          <mc:Choice Requires="wps">
            <w:drawing>
              <wp:anchor distT="0" distB="0" distL="114300" distR="114300" simplePos="0" relativeHeight="251971072" behindDoc="0" locked="0" layoutInCell="1" allowOverlap="1" wp14:anchorId="5F78E78C" wp14:editId="286625F2">
                <wp:simplePos x="0" y="0"/>
                <wp:positionH relativeFrom="column">
                  <wp:posOffset>2771140</wp:posOffset>
                </wp:positionH>
                <wp:positionV relativeFrom="paragraph">
                  <wp:posOffset>99695</wp:posOffset>
                </wp:positionV>
                <wp:extent cx="3138221" cy="583039"/>
                <wp:effectExtent l="0" t="0" r="24130" b="26670"/>
                <wp:wrapNone/>
                <wp:docPr id="2086343223" name="大かっこ 85"/>
                <wp:cNvGraphicFramePr/>
                <a:graphic xmlns:a="http://schemas.openxmlformats.org/drawingml/2006/main">
                  <a:graphicData uri="http://schemas.microsoft.com/office/word/2010/wordprocessingShape">
                    <wps:wsp>
                      <wps:cNvSpPr/>
                      <wps:spPr>
                        <a:xfrm>
                          <a:off x="0" y="0"/>
                          <a:ext cx="3138221" cy="583039"/>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865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5" o:spid="_x0000_s1026" type="#_x0000_t185" style="position:absolute;left:0;text-align:left;margin-left:218.2pt;margin-top:7.85pt;width:247.1pt;height:45.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b9mgIAAHMFAAAOAAAAZHJzL2Uyb0RvYy54bWysVMtqGzEU3Rf6D0L7Zl526piMg3FwKYQk&#10;NClZyxopFtVIqiR77O6yzrKf0EI/LPQ/eqWZsU36gJZuNNLc97nn3tOzTS3RmlkntCpxdpRixBTV&#10;lVD3JX5/O381wsh5oioitWIl3jKHzyYvX5w2ZsxyvdSyYhaBE+XGjSnx0nszThJHl6wm7kgbpkDI&#10;ta2Jh6e9TypLGvBeyyRP0+Ok0bYyVlPmHPw9b4V4Ev1zzqi/4twxj2SJITcfTxvPRTiTySkZ31ti&#10;loJ2aZB/yKImQkHQnatz4glaWfGTq1pQq53m/ojqOtGcC8piDVBNlj6r5mZJDIu1ADjO7GBy/88t&#10;vVxfWySqEufp6LgYFHleYKRIDb36/vXb08Pj08OXp4fPaDQMWDXGjcHkxlzb7uXgGgrfcFuHL5SE&#10;NhHf7Q5ftvGIws8iK0Z5nmFEQTYcFWlxEpwme2tjnX/DdI3CpcQLS+gH5q+JsBFdsr5wvrXoNUNM&#10;qVBT4uNimEYtp6Wo5kLKIItMYjNp0ZoAB/wm60IeaEECUkEeobq2nnjzW8la9+8YB4yggqwNENi5&#10;90koZcr3fqUC7WDGIYOdYZfZnww7/WDKInP/xnhnESNr5XfGtVC6Re+3UPBWv0egrTtAsNDVFuhh&#10;dTs3ztC5gMZcEAc9sTAoMFIw/P4KDi41NEF3N4yW2n761f+gD/wFKUYNDF6J3ccVsQwj+VYBs0+y&#10;wSBManwMhq9zeNhDyeJQolb1TENfgVSQXbwGfS/7K7e6voMdMQ1RQUQUhdglpt72j5lvFwJsGcqm&#10;06gG02mIv1A3hvZdD4y73dwRazp2euD1pe6HlIyfsbPVDf1QerrymotI3T2uHd4w2XEGui0UVsfh&#10;O2rtd+XkBwAAAP//AwBQSwMEFAAGAAgAAAAhAIWT/vngAAAACgEAAA8AAABkcnMvZG93bnJldi54&#10;bWxMj8FOwzAMhu9IvENkJG4sgW7dKE0nxIRg4rQC2jVrvLaicaom27q3xzvB0f4//f6cL0fXiSMO&#10;ofWk4X6iQCBV3rZUa/j6fL1bgAjRkDWdJ9RwxgDL4voqN5n1J9rgsYy14BIKmdHQxNhnUoaqQWfC&#10;xPdInO394EzkcailHcyJy10nH5RKpTMt8YXG9PjSYPVTHpyG8mODqypp9+vvdxz9av12Xmy3Wt/e&#10;jM9PICKO8Q+Giz6rQ8FOO38gG0SnYZqkU0Y5mM1BMPCYqBTEjhdqPgNZ5PL/C8UvAAAA//8DAFBL&#10;AQItABQABgAIAAAAIQC2gziS/gAAAOEBAAATAAAAAAAAAAAAAAAAAAAAAABbQ29udGVudF9UeXBl&#10;c10ueG1sUEsBAi0AFAAGAAgAAAAhADj9If/WAAAAlAEAAAsAAAAAAAAAAAAAAAAALwEAAF9yZWxz&#10;Ly5yZWxzUEsBAi0AFAAGAAgAAAAhAIY55v2aAgAAcwUAAA4AAAAAAAAAAAAAAAAALgIAAGRycy9l&#10;Mm9Eb2MueG1sUEsBAi0AFAAGAAgAAAAhAIWT/vngAAAACgEAAA8AAAAAAAAAAAAAAAAA9AQAAGRy&#10;cy9kb3ducmV2LnhtbFBLBQYAAAAABAAEAPMAAAABBgAAAAA=&#10;" strokecolor="black [3213]" strokeweight=".5pt"/>
            </w:pict>
          </mc:Fallback>
        </mc:AlternateContent>
      </w:r>
    </w:p>
    <w:p w14:paraId="046CA1CF" w14:textId="456962DF" w:rsidR="00CA747E" w:rsidRPr="00B93DCD" w:rsidRDefault="00CA747E" w:rsidP="00CA747E"/>
    <w:p w14:paraId="568847CE" w14:textId="49A98F1A" w:rsidR="00CA747E" w:rsidRPr="00B93DCD" w:rsidRDefault="00F27C5D" w:rsidP="00CA747E">
      <w:r w:rsidRPr="00F27C5D">
        <w:rPr>
          <w:rFonts w:ascii="游ゴシック" w:eastAsia="游ゴシック" w:hAnsi="游ゴシック"/>
          <w:noProof/>
          <w:szCs w:val="24"/>
        </w:rPr>
        <mc:AlternateContent>
          <mc:Choice Requires="wps">
            <w:drawing>
              <wp:anchor distT="45720" distB="45720" distL="114300" distR="114300" simplePos="0" relativeHeight="252104192" behindDoc="0" locked="0" layoutInCell="1" allowOverlap="1" wp14:anchorId="74E08B10" wp14:editId="40F75E82">
                <wp:simplePos x="0" y="0"/>
                <wp:positionH relativeFrom="column">
                  <wp:posOffset>1740647</wp:posOffset>
                </wp:positionH>
                <wp:positionV relativeFrom="paragraph">
                  <wp:posOffset>165100</wp:posOffset>
                </wp:positionV>
                <wp:extent cx="1664970" cy="1404620"/>
                <wp:effectExtent l="0" t="0" r="0" b="127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485D5026" w14:textId="5576E31E" w:rsidR="00F27C5D" w:rsidRPr="00B03747" w:rsidRDefault="00F27C5D" w:rsidP="00F27C5D">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25</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08B10" id="_x0000_s1073" type="#_x0000_t202" style="position:absolute;left:0;text-align:left;margin-left:137.05pt;margin-top:13pt;width:131.1pt;height:110.6pt;z-index:25210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njLgIAAA4EAAAOAAAAZHJzL2Uyb0RvYy54bWysU0tu2zAQ3RfoHQjua8mG7MSC5SBN6qJA&#10;+gHSHoCmKIuoyGFJ2lK6jIGgh+gViq57Hl2kQ8pxjHZXVAuC1PC9mfdmuLjoVEN2wjoJuqDjUUqJ&#10;0BxKqTcF/fRx9eKcEueZLlkDWhT0Tjh6sXz+bNGaXEyghqYUliCJdnlrClp7b/IkcbwWirkRGKEx&#10;WIFVzOPRbpLSshbZVZNM0nSWtGBLY4EL5/Dv9RCky8hfVYL791XlhCdNQbE2H1cb13VYk+WC5RvL&#10;TC35oQz2D1UoJjUmPVJdM8/I1sq/qJTkFhxUfsRBJVBVkouoAdWM0z/U3NbMiKgFzXHmaJP7f7T8&#10;3e6DJbLE3qUZJZopbFK/f+jvf/T3v/r9N9Lvv/f7fX//E89kEgxrjcsRd2sQ6buX0CE4infmBvhn&#10;RzRc1UxvxKW10NaClVjwOCCTE+jA4wLJun0LJeZlWw+RqKusCm6iPwTZsXF3x2aJzhMeUs5m2fwM&#10;Qxxj4yzNZpPYzoTlj3BjnX8tQJGwKajFaYj0bHfjfCiH5Y9XQjYNK9k0cSIaTdqCzqeTaQScRJT0&#10;OLCNVAU9T8M3jFBQ+UqXEeyZbIY9Jmj0QXZQOmj23bqLlmcRHDxZQ3mHRlgYBhQfFG5qsF8paXE4&#10;C+q+bJkVlDRvNJo5H2eIJT4esukZKif2NLI+jTDNkaqgnpJhe+XjCwianblE01cy2vFUyaFmHLro&#10;0uGBhKk+PcdbT894+RsAAP//AwBQSwMEFAAGAAgAAAAhAJ80wgbfAAAACgEAAA8AAABkcnMvZG93&#10;bnJldi54bWxMj0FPwzAMhe9I/IfISNxYum60qDSdJrSNIzAqzllj2orGiZqsK/8ec4Kb7ff0/L1y&#10;M9tBTDiG3pGC5SIBgdQ401OroH7f3z2ACFGT0YMjVPCNATbV9VWpC+Mu9IbTMbaCQygUWkEXoy+k&#10;DE2HVoeF80isfbrR6sjr2Eoz6guH20GmSZJJq3viD532+NRh83U8WwU++kP+PL68bnf7Kak/DnXa&#10;tzulbm/m7SOIiHP8M8MvPqNDxUwndyYTxKAgzddLtvKQcSc23K+yFYgTH9Z5CrIq5f8K1Q8AAAD/&#10;/wMAUEsBAi0AFAAGAAgAAAAhALaDOJL+AAAA4QEAABMAAAAAAAAAAAAAAAAAAAAAAFtDb250ZW50&#10;X1R5cGVzXS54bWxQSwECLQAUAAYACAAAACEAOP0h/9YAAACUAQAACwAAAAAAAAAAAAAAAAAvAQAA&#10;X3JlbHMvLnJlbHNQSwECLQAUAAYACAAAACEA9T954y4CAAAOBAAADgAAAAAAAAAAAAAAAAAuAgAA&#10;ZHJzL2Uyb0RvYy54bWxQSwECLQAUAAYACAAAACEAnzTCBt8AAAAKAQAADwAAAAAAAAAAAAAAAACI&#10;BAAAZHJzL2Rvd25yZXYueG1sUEsFBgAAAAAEAAQA8wAAAJQFAAAAAA==&#10;" filled="f" stroked="f">
                <v:textbox style="mso-fit-shape-to-text:t">
                  <w:txbxContent>
                    <w:p w14:paraId="485D5026" w14:textId="5576E31E" w:rsidR="00F27C5D" w:rsidRPr="00B03747" w:rsidRDefault="00F27C5D" w:rsidP="00F27C5D">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25</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2103168" behindDoc="0" locked="0" layoutInCell="1" allowOverlap="1" wp14:anchorId="406C7B1E" wp14:editId="6FBF423B">
                <wp:simplePos x="0" y="0"/>
                <wp:positionH relativeFrom="column">
                  <wp:posOffset>933450</wp:posOffset>
                </wp:positionH>
                <wp:positionV relativeFrom="paragraph">
                  <wp:posOffset>165100</wp:posOffset>
                </wp:positionV>
                <wp:extent cx="1664970" cy="1404620"/>
                <wp:effectExtent l="0" t="0" r="0" b="127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14:paraId="781949DE" w14:textId="5922074A" w:rsidR="00F27C5D" w:rsidRPr="00B03747" w:rsidRDefault="00F27C5D" w:rsidP="00F27C5D">
                            <w:pPr>
                              <w:ind w:firstLine="160"/>
                              <w:rPr>
                                <w:color w:val="000000" w:themeColor="text1"/>
                                <w:sz w:val="16"/>
                                <w:szCs w:val="14"/>
                              </w:rPr>
                            </w:pPr>
                            <w:r w:rsidRPr="00B03747">
                              <w:rPr>
                                <w:rFonts w:hint="eastAsia"/>
                                <w:color w:val="000000" w:themeColor="text1"/>
                                <w:sz w:val="16"/>
                                <w:szCs w:val="14"/>
                              </w:rPr>
                              <w:t>（2015年）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C7B1E" id="_x0000_s1074" type="#_x0000_t202" style="position:absolute;left:0;text-align:left;margin-left:73.5pt;margin-top:13pt;width:131.1pt;height:110.6pt;z-index:25210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CqLwIAAA4EAAAOAAAAZHJzL2Uyb0RvYy54bWysU82O0zAQviPxDpbvbNKSdrdR09WyyyKk&#10;5UdaeADXcRoLx2Nst0k5thLiIXgFxJnnyYswdrrdCm6IHCw74/lmvm8+zy+7RpGNsE6CLujoLKVE&#10;aA6l1KuCfvxw++yCEueZLpkCLQq6FY5eLp4+mbcmF2OoQZXCEgTRLm9NQWvvTZ4kjteiYe4MjNAY&#10;rMA2zOPRrpLSshbRG5WM03SatGBLY4EL5/DvzRCki4hfVYL7d1XlhCeqoNibj6uN6zKsyWLO8pVl&#10;ppb80Ab7hy4aJjUWPULdMM/I2sq/oBrJLTio/BmHJoGqklxEDshmlP7B5r5mRkQuKI4zR5nc/4Pl&#10;bzfvLZElzi59TolmDQ6p33/tdz/63a9+/430++/9ft/vfuKZjINgrXE55t0bzPTdC+gwOZJ35g74&#10;J0c0XNdMr8SVtdDWgpXY8ChkJiepA44LIMv2DZRYl609RKCusk1QE/UhiI6D2x6HJTpPeCg5nWaz&#10;cwxxjI2yNJuO4zgTlj+kG+v8KwENCZuCWnRDhGebO+dDOyx/uBKqabiVSkVHKE3ags4m40lMOIk0&#10;0qNhlWwKepGGb7BQYPlSlzHZM6mGPRZQ+kA7MB04+27ZRcmzKErQZAnlFoWwMBgUHxRuarBfKGnR&#10;nAV1n9fMCkrUa41izkZZFtwcD9nkHJkTexpZnkaY5ghVUE/JsL328QUEzs5coei3Msrx2MmhZzRd&#10;VOnwQIKrT8/x1uMzXvwGAAD//wMAUEsDBBQABgAIAAAAIQBmZB7P3gAAAAoBAAAPAAAAZHJzL2Rv&#10;d25yZXYueG1sTI/NTsMwEITvSLyDtUjcqI0VNZDGqSrUliO0RJzdeJtExD+K3TS8PcsJTqvZHc1+&#10;U65nO7AJx9h7p+BxIYCha7zpXaug/tg9PAGLSTujB+9QwTdGWFe3N6UujL+6A07H1DIKcbHQCrqU&#10;QsF5bDq0Oi58QEe3sx+tTiTHlptRXyncDlwKseRW944+dDrgS4fN1/FiFYQU9vnr+Pa+2e4mUX/u&#10;a9m3W6Xu7+bNCljCOf2Z4Ref0KEippO/OBPZQDrLqUtSIJc0yZCJZwnsRIssl8Crkv+vUP0AAAD/&#10;/wMAUEsBAi0AFAAGAAgAAAAhALaDOJL+AAAA4QEAABMAAAAAAAAAAAAAAAAAAAAAAFtDb250ZW50&#10;X1R5cGVzXS54bWxQSwECLQAUAAYACAAAACEAOP0h/9YAAACUAQAACwAAAAAAAAAAAAAAAAAvAQAA&#10;X3JlbHMvLnJlbHNQSwECLQAUAAYACAAAACEAoJBwqi8CAAAOBAAADgAAAAAAAAAAAAAAAAAuAgAA&#10;ZHJzL2Uyb0RvYy54bWxQSwECLQAUAAYACAAAACEAZmQez94AAAAKAQAADwAAAAAAAAAAAAAAAACJ&#10;BAAAZHJzL2Rvd25yZXYueG1sUEsFBgAAAAAEAAQA8wAAAJQFAAAAAA==&#10;" filled="f" stroked="f">
                <v:textbox style="mso-fit-shape-to-text:t">
                  <w:txbxContent>
                    <w:p w14:paraId="781949DE" w14:textId="5922074A" w:rsidR="00F27C5D" w:rsidRPr="00B03747" w:rsidRDefault="00F27C5D" w:rsidP="00F27C5D">
                      <w:pPr>
                        <w:ind w:firstLine="160"/>
                        <w:rPr>
                          <w:color w:val="000000" w:themeColor="text1"/>
                          <w:sz w:val="16"/>
                          <w:szCs w:val="14"/>
                        </w:rPr>
                      </w:pPr>
                      <w:r w:rsidRPr="00B03747">
                        <w:rPr>
                          <w:rFonts w:hint="eastAsia"/>
                          <w:color w:val="000000" w:themeColor="text1"/>
                          <w:sz w:val="16"/>
                          <w:szCs w:val="14"/>
                        </w:rPr>
                        <w:t>（2015年）</w:t>
                      </w:r>
                    </w:p>
                  </w:txbxContent>
                </v:textbox>
              </v:shape>
            </w:pict>
          </mc:Fallback>
        </mc:AlternateContent>
      </w:r>
    </w:p>
    <w:p w14:paraId="4537A039" w14:textId="736A1B50" w:rsidR="00CA747E" w:rsidRPr="00B93DCD" w:rsidRDefault="0044357A" w:rsidP="00CA747E">
      <w:r>
        <w:rPr>
          <w:noProof/>
        </w:rPr>
        <mc:AlternateContent>
          <mc:Choice Requires="wps">
            <w:drawing>
              <wp:anchor distT="0" distB="0" distL="114300" distR="114300" simplePos="0" relativeHeight="252110336" behindDoc="0" locked="0" layoutInCell="1" allowOverlap="1" wp14:anchorId="48A6C0A7" wp14:editId="27A92D56">
                <wp:simplePos x="0" y="0"/>
                <wp:positionH relativeFrom="margin">
                  <wp:posOffset>0</wp:posOffset>
                </wp:positionH>
                <wp:positionV relativeFrom="paragraph">
                  <wp:posOffset>97976</wp:posOffset>
                </wp:positionV>
                <wp:extent cx="660400" cy="332105"/>
                <wp:effectExtent l="0" t="0" r="6350" b="0"/>
                <wp:wrapNone/>
                <wp:docPr id="106" name="正方形/長方形 106"/>
                <wp:cNvGraphicFramePr/>
                <a:graphic xmlns:a="http://schemas.openxmlformats.org/drawingml/2006/main">
                  <a:graphicData uri="http://schemas.microsoft.com/office/word/2010/wordprocessingShape">
                    <wps:wsp>
                      <wps:cNvSpPr/>
                      <wps:spPr>
                        <a:xfrm>
                          <a:off x="0" y="0"/>
                          <a:ext cx="660400" cy="332105"/>
                        </a:xfrm>
                        <a:prstGeom prst="rect">
                          <a:avLst/>
                        </a:prstGeom>
                        <a:noFill/>
                        <a:ln w="508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97A7F69"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C0A7" id="正方形/長方形 106" o:spid="_x0000_s1075" style="position:absolute;left:0;text-align:left;margin-left:0;margin-top:7.7pt;width:52pt;height:26.15pt;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ALrwIAAI8FAAAOAAAAZHJzL2Uyb0RvYy54bWysVM1u1DAQviPxDpbvNNltu6qiZqtVqyKk&#10;qq3Yop69jt1EcjzG9m52eQ94ADhzRhx4HCrxFoztJIW2J8QesmPPzDeeb36OT7atIhthXQO6pJO9&#10;nBKhOVSNvivpu5vzV0eUOM90xRRoUdKdcPRk/vLFcWcKMYUaVCUsQRDtis6UtPbeFFnmeC1a5vbA&#10;CI1KCbZlHo/2Lqss6xC9Vdk0z2dZB7YyFrhwDm/PkpLOI76UgvsrKZ3wRJUU3+bj18bvKnyz+TEr&#10;7iwzdcP7Z7B/eEXLGo1BR6gz5hlZ2+YJVNtwCw6k3+PQZiBlw0XMAbOZ5I+yWdbMiJgLkuPMSJP7&#10;f7D8cnNtSVNh7fIZJZq1WKT7r1/uP33/+eNz9uvjtySRoEayOuMK9Fmaa9ufHIoh8620bfjHnMg2&#10;ErwbCRZbTzhezmb5QY5l4Kja359O8sOAmT04G+v8awEtCUJJLdYv0so2F84n08EkxNJw3iiF96xQ&#10;mnQlPcyPEP+RKnicMVeTDcMucKCaqg+rNEYPKaUkouR3SiTAt0IiM/jsaUSMPSlOlU04jHOh/SSp&#10;alaJdH2Y46+HHz1ijkojYECW+OYRuwcI/f4UO2Xc2wdXEVt6dE6pjmH+flhyHj1iZNB+dG4bDfa5&#10;zBRm1UdO9gNJiZrAkt+utrFrDqbBNFytoNphK1lIM+YMP2+Q+Avm/DWzOFRYd1wU/go/UgEWC3qJ&#10;khrsh+fugz32Omop6XBIsXrv18wKStQbjVMQJnoQ7CCsBkGv21PAik9wBRkeRXSwXg2itNDe4v5Y&#10;hCioYppjrJJyb4fDqU/LAjcQF4tFNMPJNcxf6KXhATwQG1rsZnvLrOk712PLX8IwwKx41MDJNnhq&#10;WKw9yCZ29wOPPeU49bF3+g0V1sqf52j1sEfnvwEAAP//AwBQSwMEFAAGAAgAAAAhAAJS+6zaAAAA&#10;BgEAAA8AAABkcnMvZG93bnJldi54bWxMj8FOwzAQRO9I/IO1SFwQdYpKW4U4FUKEAxdE4QO28ZIE&#10;4rWJnSb8PdsTHGdmNfO22M2uV0caYufZwHKRgSKuve24MfD+Vl1vQcWEbLH3TAZ+KMKuPD8rMLd+&#10;4lc67lOjpIRjjgbalEKudaxbchgXPhBL9uEHh0nk0Gg74CTlrtc3WbbWDjuWhRYDPbRUf+1HZ8Cy&#10;r6rHl2X8tNunKXw/XyUMozGXF/P9HahEc/o7hhO+oEMpTAc/so2qNyCPJHFvV6BOabYS42BgvdmA&#10;Lgv9H7/8BQAA//8DAFBLAQItABQABgAIAAAAIQC2gziS/gAAAOEBAAATAAAAAAAAAAAAAAAAAAAA&#10;AABbQ29udGVudF9UeXBlc10ueG1sUEsBAi0AFAAGAAgAAAAhADj9If/WAAAAlAEAAAsAAAAAAAAA&#10;AAAAAAAALwEAAF9yZWxzLy5yZWxzUEsBAi0AFAAGAAgAAAAhAKauIAuvAgAAjwUAAA4AAAAAAAAA&#10;AAAAAAAALgIAAGRycy9lMm9Eb2MueG1sUEsBAi0AFAAGAAgAAAAhAAJS+6zaAAAABgEAAA8AAAAA&#10;AAAAAAAAAAAACQUAAGRycy9kb3ducmV2LnhtbFBLBQYAAAAABAAEAPMAAAAQBgAAAAA=&#10;" filled="f" stroked="f" strokeweight="4pt">
                <v:textbox inset="0,0,0,0">
                  <w:txbxContent>
                    <w:p w14:paraId="297A7F69" w14:textId="77777777" w:rsidR="0044357A" w:rsidRPr="00B03747" w:rsidRDefault="0044357A" w:rsidP="0044357A">
                      <w:pPr>
                        <w:adjustRightInd w:val="0"/>
                        <w:ind w:leftChars="0" w:left="0" w:rightChars="0" w:right="0" w:firstLineChars="0" w:firstLine="0"/>
                        <w:jc w:val="center"/>
                        <w:rPr>
                          <w:color w:val="000000" w:themeColor="text1"/>
                        </w:rPr>
                      </w:pPr>
                      <w:r w:rsidRPr="00B03747">
                        <w:rPr>
                          <w:rFonts w:hint="eastAsia"/>
                          <w:color w:val="000000" w:themeColor="text1"/>
                          <w:sz w:val="20"/>
                          <w:szCs w:val="18"/>
                        </w:rPr>
                        <w:t>凡例</w:t>
                      </w:r>
                      <w:r w:rsidRPr="00B03747">
                        <w:rPr>
                          <w:rFonts w:hint="eastAsia"/>
                          <w:color w:val="000000" w:themeColor="text1"/>
                        </w:rPr>
                        <w:t>：</w:t>
                      </w:r>
                    </w:p>
                  </w:txbxContent>
                </v:textbox>
                <w10:wrap anchorx="margin"/>
              </v:rect>
            </w:pict>
          </mc:Fallback>
        </mc:AlternateContent>
      </w:r>
    </w:p>
    <w:p w14:paraId="020A8440" w14:textId="0A4BBE33" w:rsidR="00CA747E" w:rsidRPr="00B93DCD" w:rsidRDefault="00CA747E" w:rsidP="00CA747E"/>
    <w:p w14:paraId="050A0DE7" w14:textId="137EE106" w:rsidR="000732C2" w:rsidRPr="00B93DCD" w:rsidRDefault="000732C2" w:rsidP="00286D73"/>
    <w:p w14:paraId="058B5982" w14:textId="5413C35C" w:rsidR="00CA747E" w:rsidRPr="00B93DCD" w:rsidRDefault="00CA747E" w:rsidP="00286D73"/>
    <w:p w14:paraId="7C1F25F0" w14:textId="3CB2C6D2" w:rsidR="00286D73" w:rsidRPr="00B93DCD" w:rsidRDefault="00286D73" w:rsidP="00286D73">
      <w:pPr>
        <w:pStyle w:val="3"/>
        <w:rPr>
          <w:color w:val="auto"/>
        </w:rPr>
      </w:pPr>
      <w:bookmarkStart w:id="10" w:name="_Toc425887049"/>
      <w:r w:rsidRPr="00B93DCD">
        <w:rPr>
          <w:color w:val="auto"/>
        </w:rPr>
        <w:t>（</w:t>
      </w:r>
      <w:r w:rsidRPr="00B93DCD">
        <w:rPr>
          <w:rFonts w:hint="eastAsia"/>
          <w:color w:val="auto"/>
        </w:rPr>
        <w:t>2</w:t>
      </w:r>
      <w:r w:rsidRPr="00B93DCD">
        <w:rPr>
          <w:color w:val="auto"/>
        </w:rPr>
        <w:t>）課題</w:t>
      </w:r>
      <w:bookmarkEnd w:id="10"/>
    </w:p>
    <w:p w14:paraId="51FF5FD9" w14:textId="01D054DB" w:rsidR="00286D73" w:rsidRPr="00B93DCD" w:rsidRDefault="004D0899" w:rsidP="00286D73">
      <w:pPr>
        <w:ind w:firstLineChars="200" w:firstLine="480"/>
      </w:pPr>
      <w:r w:rsidRPr="00B93DCD">
        <w:rPr>
          <w:noProof/>
        </w:rPr>
        <mc:AlternateContent>
          <mc:Choice Requires="wps">
            <w:drawing>
              <wp:anchor distT="0" distB="0" distL="114300" distR="114300" simplePos="0" relativeHeight="251584000" behindDoc="1" locked="0" layoutInCell="1" allowOverlap="1" wp14:anchorId="0F7342B3" wp14:editId="2061CD2C">
                <wp:simplePos x="0" y="0"/>
                <wp:positionH relativeFrom="margin">
                  <wp:align>right</wp:align>
                </wp:positionH>
                <wp:positionV relativeFrom="paragraph">
                  <wp:posOffset>181429</wp:posOffset>
                </wp:positionV>
                <wp:extent cx="5955527" cy="3329940"/>
                <wp:effectExtent l="0" t="0" r="26670" b="22860"/>
                <wp:wrapNone/>
                <wp:docPr id="2" name="角丸四角形 2"/>
                <wp:cNvGraphicFramePr/>
                <a:graphic xmlns:a="http://schemas.openxmlformats.org/drawingml/2006/main">
                  <a:graphicData uri="http://schemas.microsoft.com/office/word/2010/wordprocessingShape">
                    <wps:wsp>
                      <wps:cNvSpPr/>
                      <wps:spPr>
                        <a:xfrm>
                          <a:off x="0" y="0"/>
                          <a:ext cx="5955527" cy="332994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85075" id="角丸四角形 2" o:spid="_x0000_s1026" style="position:absolute;left:0;text-align:left;margin-left:417.75pt;margin-top:14.3pt;width:468.95pt;height:262.2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Oo4AIAAGEGAAAOAAAAZHJzL2Uyb0RvYy54bWysVc1OGzEQvlfqO1i+l02WhJIoGxSBqCpR&#10;QEDF2XhtspXtcW3nhz5Gr9x66Stw6dsUqY/RsfcnUUs5oF42nv+Zb34yOVhrRZbC+QpMQfs7PUqE&#10;4VBW5ragH6+O3+xT4gMzJVNgREHvhKcH09evJis7FjnMQZXCEXRi/HhlCzoPwY6zzPO50MzvgBUG&#10;hRKcZgFJd5uVjq3Qu1ZZ3uvtZStwpXXAhffIPaqFdJr8Syl4OJPSi0BUQTG3kL4ufW/iN5tO2PjW&#10;MTuveJMGe0EWmlUGg3aujlhgZOGqv1zpijvwIMMOB52BlBUXqQaspt/7o5rLObMi1YLgeNvB5P+f&#10;W366PHekKguaU2KYxhb9+v7158PD4/09Ph5/fCN5BGll/Rh1L+25ayiPz1jxWjodf7EWsk7A3nXA&#10;inUgHJnD0XA4zN9SwlG2u5uPRoMEfbYxt86HdwI0iY+COliY8gLbl1BlyxMfErxlkyQrP1EitcJm&#10;LZkig/1hShMdNrr4al1GQw+qKo8rpRIRp0scKkfQtqCMc2HCXoqkFvoDlDUf56vXTAiycY5q9n7L&#10;xhBpTqOn6SRS20GUeWncvTYAG2/HHbTs5+KiLAbOYr/qDqVXuFMipqPMhZDYbuxJnurtCtiGol+L&#10;5qwUNXv4z9DJYfQsEdvOd+PgKZj7cZowy0Y/moq0p51x77nEauPOIkUGEzpjXRlwTzlQoYtc67cg&#10;1dBElG6gvMNlcFBfCW/5cYXDeMJ8OGcOJw0PCJ66cIYfqWBVUGhelMzBfXmKH/VxW1FKyQrPTEH9&#10;5wVzghL13uAej/oDXAUSEjEYvs2RcNuSm22JWehDwInt41G1PD2jflDtUzrQ13gRZzEqipjhGLug&#10;PLiWOAz1+cObysVsltTwFlkWTsyl5dF5RDUuz9X6mjnbbGTAZT6F9iQ1e1a3Y6MbLQ3MFgFkFaJw&#10;g2tD4B1L/W9ubjyU23TS2vwzTH8DAAD//wMAUEsDBBQABgAIAAAAIQBlfUur3wAAAAcBAAAPAAAA&#10;ZHJzL2Rvd25yZXYueG1sTI9BT8JAEIXvJv6HzZh4k61UKtRuidEQCR5QNOG6dIe2oTvb7C5Q/r3j&#10;SY+T9/K9b4r5YDtxQh9aRwruRwkIpMqZlmoF31+LuymIEDUZ3TlCBRcMMC+vrwqdG3emTzxtYi0Y&#10;QiHXCpoY+1zKUDVodRi5HomzvfNWRz59LY3XZ4bbTo6TJJNWt8QLje7xpcHqsDlapgwP/mObLg7Z&#10;2/t2v1ot12t6lUrd3gzPTyAiDvGvDL/6rA4lO+3ckUwQnQJ+JCoYTzMQnM7SxxmInYLJJE1AloX8&#10;71/+AAAA//8DAFBLAQItABQABgAIAAAAIQC2gziS/gAAAOEBAAATAAAAAAAAAAAAAAAAAAAAAABb&#10;Q29udGVudF9UeXBlc10ueG1sUEsBAi0AFAAGAAgAAAAhADj9If/WAAAAlAEAAAsAAAAAAAAAAAAA&#10;AAAALwEAAF9yZWxzLy5yZWxzUEsBAi0AFAAGAAgAAAAhAGVlc6jgAgAAYQYAAA4AAAAAAAAAAAAA&#10;AAAALgIAAGRycy9lMm9Eb2MueG1sUEsBAi0AFAAGAAgAAAAhAGV9S6vfAAAABwEAAA8AAAAAAAAA&#10;AAAAAAAAOgUAAGRycy9kb3ducmV2LnhtbFBLBQYAAAAABAAEAPMAAABGBgAAAAA=&#10;" fillcolor="#fde9d9 [665]" strokecolor="#fabf8f [1945]" strokeweight="2pt">
                <w10:wrap anchorx="margin"/>
              </v:roundrect>
            </w:pict>
          </mc:Fallback>
        </mc:AlternateContent>
      </w:r>
    </w:p>
    <w:p w14:paraId="5AF928E6" w14:textId="77777777" w:rsidR="00ED29E6" w:rsidRDefault="002E0ACA" w:rsidP="004D0899">
      <w:pPr>
        <w:spacing w:line="400" w:lineRule="exact"/>
        <w:ind w:leftChars="198" w:left="564" w:hangingChars="37" w:hanging="89"/>
      </w:pPr>
      <w:r w:rsidRPr="00B93DCD">
        <w:rPr>
          <w:rFonts w:hint="eastAsia"/>
        </w:rPr>
        <w:t>・</w:t>
      </w:r>
      <w:r w:rsidR="00E95538" w:rsidRPr="00B93DCD">
        <w:rPr>
          <w:rFonts w:hint="eastAsia"/>
        </w:rPr>
        <w:t>旧耐震木造</w:t>
      </w:r>
      <w:r w:rsidR="00FE4BFE" w:rsidRPr="00B93DCD">
        <w:rPr>
          <w:rFonts w:hint="eastAsia"/>
        </w:rPr>
        <w:t>戸建</w:t>
      </w:r>
      <w:r w:rsidR="00E95538" w:rsidRPr="00B93DCD">
        <w:rPr>
          <w:rFonts w:hint="eastAsia"/>
        </w:rPr>
        <w:t>住宅</w:t>
      </w:r>
      <w:r w:rsidR="005F4EFB" w:rsidRPr="00B93DCD">
        <w:rPr>
          <w:rFonts w:hint="eastAsia"/>
        </w:rPr>
        <w:t>数</w:t>
      </w:r>
      <w:r w:rsidR="00E95538" w:rsidRPr="00B93DCD">
        <w:rPr>
          <w:rFonts w:hint="eastAsia"/>
        </w:rPr>
        <w:t>の</w:t>
      </w:r>
      <w:r w:rsidR="005F4EFB" w:rsidRPr="00B93DCD">
        <w:rPr>
          <w:rFonts w:hint="eastAsia"/>
        </w:rPr>
        <w:t>減少</w:t>
      </w:r>
      <w:r w:rsidR="00E95538" w:rsidRPr="00B93DCD">
        <w:rPr>
          <w:rFonts w:hint="eastAsia"/>
        </w:rPr>
        <w:t>要因</w:t>
      </w:r>
      <w:r w:rsidR="000E731A" w:rsidRPr="00B93DCD">
        <w:rPr>
          <w:rFonts w:hint="eastAsia"/>
        </w:rPr>
        <w:t>の多く</w:t>
      </w:r>
      <w:r w:rsidR="00E95538" w:rsidRPr="00B93DCD">
        <w:rPr>
          <w:rFonts w:hint="eastAsia"/>
        </w:rPr>
        <w:t>は、建替え･除却等ですが、建替えは、社会情勢</w:t>
      </w:r>
    </w:p>
    <w:p w14:paraId="3B8311F5" w14:textId="77777777" w:rsidR="00ED29E6" w:rsidRDefault="00E95538" w:rsidP="00ED29E6">
      <w:pPr>
        <w:spacing w:line="400" w:lineRule="exact"/>
        <w:ind w:leftChars="198" w:left="475" w:firstLineChars="50" w:firstLine="120"/>
      </w:pPr>
      <w:r w:rsidRPr="00B93DCD">
        <w:rPr>
          <w:rFonts w:hint="eastAsia"/>
        </w:rPr>
        <w:t>の変化に大きく影響され、耐震化を進める法的な強制力が無いこともあり、計画的に進めていく</w:t>
      </w:r>
    </w:p>
    <w:p w14:paraId="01661747" w14:textId="77777777" w:rsidR="00ED29E6" w:rsidRDefault="00E95538" w:rsidP="00ED29E6">
      <w:pPr>
        <w:spacing w:line="400" w:lineRule="exact"/>
        <w:ind w:leftChars="198" w:left="475" w:firstLineChars="50" w:firstLine="120"/>
      </w:pPr>
      <w:r w:rsidRPr="00B93DCD">
        <w:rPr>
          <w:rFonts w:hint="eastAsia"/>
        </w:rPr>
        <w:t>ことは容易ではありません。また、築年数の古い住宅が増えており、築年数も意識した</w:t>
      </w:r>
      <w:r w:rsidR="00A04706">
        <w:rPr>
          <w:rFonts w:hint="eastAsia"/>
        </w:rPr>
        <w:t>取組</w:t>
      </w:r>
      <w:r w:rsidRPr="00B93DCD">
        <w:rPr>
          <w:rFonts w:hint="eastAsia"/>
        </w:rPr>
        <w:t>が必</w:t>
      </w:r>
    </w:p>
    <w:p w14:paraId="42A03064" w14:textId="2E54AC63" w:rsidR="00E95538" w:rsidRPr="00B93DCD" w:rsidRDefault="00E95538" w:rsidP="00ED29E6">
      <w:pPr>
        <w:spacing w:line="400" w:lineRule="exact"/>
        <w:ind w:leftChars="198" w:left="475" w:firstLineChars="50" w:firstLine="120"/>
      </w:pPr>
      <w:r w:rsidRPr="00B93DCD">
        <w:rPr>
          <w:rFonts w:hint="eastAsia"/>
        </w:rPr>
        <w:t>要となります。</w:t>
      </w:r>
    </w:p>
    <w:p w14:paraId="7A0709EB" w14:textId="2CAD90B9" w:rsidR="00E95538" w:rsidRPr="00B93DCD" w:rsidRDefault="002E0ACA" w:rsidP="004D0899">
      <w:pPr>
        <w:spacing w:line="400" w:lineRule="exact"/>
        <w:ind w:leftChars="200" w:left="566" w:hangingChars="36" w:hanging="86"/>
      </w:pPr>
      <w:r w:rsidRPr="00B93DCD">
        <w:rPr>
          <w:rFonts w:hint="eastAsia"/>
        </w:rPr>
        <w:t>・</w:t>
      </w:r>
      <w:r w:rsidR="009B2046" w:rsidRPr="00B93DCD">
        <w:rPr>
          <w:rFonts w:hint="eastAsia"/>
        </w:rPr>
        <w:t>建築物の高経年化と所有者の高齢化がより一層</w:t>
      </w:r>
      <w:r w:rsidR="00E95538" w:rsidRPr="00B93DCD">
        <w:rPr>
          <w:rFonts w:hint="eastAsia"/>
        </w:rPr>
        <w:t>進んでおり、耐震化の意欲がますます低下してしまうことが懸念されます。そのような中、</w:t>
      </w:r>
      <w:r w:rsidR="00C56D1D" w:rsidRPr="00B93DCD">
        <w:rPr>
          <w:rFonts w:hint="eastAsia"/>
        </w:rPr>
        <w:t>耐震化に消極的な高齢世帯に対して</w:t>
      </w:r>
      <w:r w:rsidR="00BA32FD" w:rsidRPr="00B93DCD">
        <w:rPr>
          <w:rFonts w:hint="eastAsia"/>
        </w:rPr>
        <w:t>、</w:t>
      </w:r>
      <w:r w:rsidR="00C56D1D" w:rsidRPr="00B93DCD">
        <w:rPr>
          <w:rFonts w:hint="eastAsia"/>
        </w:rPr>
        <w:t>耐震化の必要性を確実に伝えることが必要です。</w:t>
      </w:r>
    </w:p>
    <w:p w14:paraId="0AB8B194" w14:textId="77777777" w:rsidR="00ED29E6" w:rsidRDefault="002E0ACA" w:rsidP="002E0ACA">
      <w:pPr>
        <w:spacing w:line="400" w:lineRule="exact"/>
        <w:ind w:leftChars="0" w:left="480" w:firstLineChars="0" w:firstLine="0"/>
        <w:jc w:val="left"/>
      </w:pPr>
      <w:r w:rsidRPr="00B93DCD">
        <w:rPr>
          <w:rFonts w:hint="eastAsia"/>
        </w:rPr>
        <w:t>・</w:t>
      </w:r>
      <w:r w:rsidR="00BA32FD" w:rsidRPr="00B93DCD">
        <w:rPr>
          <w:rFonts w:hint="eastAsia"/>
        </w:rPr>
        <w:t>地域</w:t>
      </w:r>
      <w:r w:rsidR="00C56D1D" w:rsidRPr="00B93DCD">
        <w:rPr>
          <w:rFonts w:hint="eastAsia"/>
        </w:rPr>
        <w:t>特性、建物特性、世帯特性など所有者の状況等に着目し、ニーズに応じた働きかけが必</w:t>
      </w:r>
    </w:p>
    <w:p w14:paraId="7AAF3CFC" w14:textId="77777777" w:rsidR="00ED29E6" w:rsidRDefault="00C56D1D" w:rsidP="00ED29E6">
      <w:pPr>
        <w:spacing w:line="400" w:lineRule="exact"/>
        <w:ind w:leftChars="0" w:left="480" w:firstLineChars="50" w:firstLine="120"/>
        <w:jc w:val="left"/>
      </w:pPr>
      <w:r w:rsidRPr="00B93DCD">
        <w:rPr>
          <w:rFonts w:hint="eastAsia"/>
        </w:rPr>
        <w:t>要</w:t>
      </w:r>
      <w:r w:rsidR="00BA32FD" w:rsidRPr="00B93DCD">
        <w:rPr>
          <w:rFonts w:hint="eastAsia"/>
        </w:rPr>
        <w:t>となります。</w:t>
      </w:r>
      <w:r w:rsidR="00F65A66" w:rsidRPr="00B93DCD">
        <w:rPr>
          <w:rFonts w:hint="eastAsia"/>
        </w:rPr>
        <w:t>耐震改修の働きかけを継続して進めつつ、</w:t>
      </w:r>
      <w:r w:rsidR="00021E8B" w:rsidRPr="00B93DCD">
        <w:rPr>
          <w:rFonts w:hint="eastAsia"/>
        </w:rPr>
        <w:t>耐震改修だけではなく除却支援による</w:t>
      </w:r>
    </w:p>
    <w:p w14:paraId="5734955C" w14:textId="77777777" w:rsidR="00ED29E6" w:rsidRDefault="00021E8B" w:rsidP="00ED29E6">
      <w:pPr>
        <w:spacing w:line="400" w:lineRule="exact"/>
        <w:ind w:leftChars="0" w:left="480" w:firstLineChars="50" w:firstLine="120"/>
        <w:jc w:val="left"/>
      </w:pPr>
      <w:r w:rsidRPr="00B93DCD">
        <w:rPr>
          <w:rFonts w:hint="eastAsia"/>
        </w:rPr>
        <w:t>後押しで建替え・住替え</w:t>
      </w:r>
      <w:r w:rsidR="000E731A" w:rsidRPr="00B93DCD">
        <w:rPr>
          <w:rFonts w:hint="eastAsia"/>
        </w:rPr>
        <w:t>を</w:t>
      </w:r>
      <w:r w:rsidRPr="00B93DCD">
        <w:rPr>
          <w:rFonts w:hint="eastAsia"/>
        </w:rPr>
        <w:t>促進</w:t>
      </w:r>
      <w:r w:rsidR="000E731A" w:rsidRPr="00B93DCD">
        <w:rPr>
          <w:rFonts w:hint="eastAsia"/>
        </w:rPr>
        <w:t>していくことが</w:t>
      </w:r>
      <w:r w:rsidRPr="00B93DCD">
        <w:rPr>
          <w:rFonts w:hint="eastAsia"/>
        </w:rPr>
        <w:t>必要</w:t>
      </w:r>
      <w:r w:rsidR="002E0BE2" w:rsidRPr="00B93DCD">
        <w:rPr>
          <w:rFonts w:hint="eastAsia"/>
        </w:rPr>
        <w:t>です。</w:t>
      </w:r>
      <w:r w:rsidR="00C56D1D" w:rsidRPr="00B93DCD">
        <w:rPr>
          <w:rFonts w:hint="eastAsia"/>
        </w:rPr>
        <w:t>また、所有者の資金力等の要因によ</w:t>
      </w:r>
    </w:p>
    <w:p w14:paraId="50D692F3" w14:textId="4BFD806C" w:rsidR="00ED29E6" w:rsidRDefault="00C56D1D" w:rsidP="00ED29E6">
      <w:pPr>
        <w:spacing w:line="400" w:lineRule="exact"/>
        <w:ind w:leftChars="0" w:left="480" w:firstLineChars="50" w:firstLine="120"/>
        <w:jc w:val="left"/>
      </w:pPr>
      <w:r w:rsidRPr="00B93DCD">
        <w:rPr>
          <w:rFonts w:hint="eastAsia"/>
        </w:rPr>
        <w:t>り、ただちに建物全体の耐震改修ができない場合においても、暫定的･緊急的な対策</w:t>
      </w:r>
      <w:r w:rsidR="00F65A66" w:rsidRPr="00B93DCD">
        <w:rPr>
          <w:rFonts w:hint="eastAsia"/>
        </w:rPr>
        <w:t>（シェル</w:t>
      </w:r>
    </w:p>
    <w:p w14:paraId="5C107E8E" w14:textId="0332D9B4" w:rsidR="00BA32FD" w:rsidRPr="00B93DCD" w:rsidRDefault="00F65A66" w:rsidP="00ED29E6">
      <w:pPr>
        <w:spacing w:line="400" w:lineRule="exact"/>
        <w:ind w:leftChars="0" w:left="480" w:firstLineChars="50" w:firstLine="120"/>
        <w:jc w:val="left"/>
      </w:pPr>
      <w:r w:rsidRPr="00B93DCD">
        <w:rPr>
          <w:rFonts w:hint="eastAsia"/>
        </w:rPr>
        <w:t>ター等）</w:t>
      </w:r>
      <w:r w:rsidR="00C56D1D" w:rsidRPr="00B93DCD">
        <w:rPr>
          <w:rFonts w:hint="eastAsia"/>
        </w:rPr>
        <w:t>により、居住者の最低限の安全確保を行う取組を進めることも必要</w:t>
      </w:r>
      <w:r w:rsidR="00CF78D7" w:rsidRPr="00B93DCD">
        <w:rPr>
          <w:rFonts w:hint="eastAsia"/>
        </w:rPr>
        <w:t>となります。</w:t>
      </w:r>
    </w:p>
    <w:p w14:paraId="14093F4A" w14:textId="5F9BB24F" w:rsidR="000732C2" w:rsidRPr="00B93DCD" w:rsidRDefault="000732C2" w:rsidP="00BA32FD">
      <w:pPr>
        <w:pStyle w:val="afc"/>
        <w:spacing w:line="400" w:lineRule="exact"/>
        <w:ind w:leftChars="0"/>
      </w:pPr>
    </w:p>
    <w:p w14:paraId="3429D261" w14:textId="482D4E3E" w:rsidR="00322AD2" w:rsidRPr="00B93DCD" w:rsidRDefault="00322AD2" w:rsidP="00322AD2">
      <w:pPr>
        <w:pStyle w:val="3"/>
        <w:rPr>
          <w:color w:val="auto"/>
        </w:rPr>
      </w:pPr>
      <w:bookmarkStart w:id="11" w:name="_Hlk207207681"/>
      <w:r w:rsidRPr="00B93DCD">
        <w:rPr>
          <w:color w:val="auto"/>
        </w:rPr>
        <w:lastRenderedPageBreak/>
        <w:t>（</w:t>
      </w:r>
      <w:r w:rsidRPr="00B93DCD">
        <w:rPr>
          <w:rFonts w:hint="eastAsia"/>
          <w:color w:val="auto"/>
        </w:rPr>
        <w:t>３</w:t>
      </w:r>
      <w:r w:rsidRPr="00B93DCD">
        <w:rPr>
          <w:color w:val="auto"/>
        </w:rPr>
        <w:t>）</w:t>
      </w:r>
      <w:r w:rsidRPr="00B93DCD">
        <w:rPr>
          <w:rFonts w:hint="eastAsia"/>
          <w:color w:val="auto"/>
        </w:rPr>
        <w:t>目標達成の</w:t>
      </w:r>
      <w:r w:rsidR="00150D09" w:rsidRPr="00B93DCD">
        <w:rPr>
          <w:rFonts w:hint="eastAsia"/>
          <w:color w:val="auto"/>
        </w:rPr>
        <w:t>ための</w:t>
      </w:r>
      <w:r w:rsidRPr="00B93DCD">
        <w:rPr>
          <w:rFonts w:hint="eastAsia"/>
          <w:color w:val="auto"/>
        </w:rPr>
        <w:t>具体的な取組</w:t>
      </w:r>
    </w:p>
    <w:p w14:paraId="15B8BA50" w14:textId="77777777" w:rsidR="003F2697" w:rsidRPr="00B93DCD" w:rsidRDefault="003F2697" w:rsidP="00A70B10">
      <w:pPr>
        <w:spacing w:line="400" w:lineRule="exact"/>
      </w:pPr>
    </w:p>
    <w:p w14:paraId="350E0F61" w14:textId="705DCE3F" w:rsidR="00870EF7" w:rsidRPr="00B93DCD" w:rsidRDefault="00EF268B" w:rsidP="00A70B10">
      <w:pPr>
        <w:spacing w:line="400" w:lineRule="exact"/>
      </w:pPr>
      <w:r w:rsidRPr="00B93DCD">
        <w:rPr>
          <w:rFonts w:hint="eastAsia"/>
        </w:rPr>
        <w:t>着実に</w:t>
      </w:r>
      <w:r w:rsidR="00F65A66" w:rsidRPr="00B93DCD">
        <w:t>耐震性が不</w:t>
      </w:r>
      <w:r w:rsidR="00F65A66" w:rsidRPr="00B93DCD">
        <w:rPr>
          <w:rFonts w:hint="eastAsia"/>
        </w:rPr>
        <w:t>十分な</w:t>
      </w:r>
      <w:r w:rsidRPr="00B93DCD">
        <w:rPr>
          <w:rFonts w:hint="eastAsia"/>
        </w:rPr>
        <w:t>住宅を減らすため、</w:t>
      </w:r>
      <w:r w:rsidR="00F65A66" w:rsidRPr="00B93DCD">
        <w:rPr>
          <w:rFonts w:hint="eastAsia"/>
        </w:rPr>
        <w:t>旧耐震木造住宅</w:t>
      </w:r>
      <w:r w:rsidR="00BA32FD" w:rsidRPr="00B93DCD">
        <w:rPr>
          <w:rFonts w:hint="eastAsia"/>
        </w:rPr>
        <w:t>の</w:t>
      </w:r>
      <w:r w:rsidR="001113BA" w:rsidRPr="00B93DCD">
        <w:rPr>
          <w:rFonts w:hint="eastAsia"/>
        </w:rPr>
        <w:t>位置</w:t>
      </w:r>
      <w:r w:rsidR="00BA32FD" w:rsidRPr="00B93DCD">
        <w:rPr>
          <w:rFonts w:hint="eastAsia"/>
        </w:rPr>
        <w:t>と</w:t>
      </w:r>
      <w:r w:rsidR="001113BA" w:rsidRPr="00B93DCD">
        <w:rPr>
          <w:rFonts w:hint="eastAsia"/>
        </w:rPr>
        <w:t>実数</w:t>
      </w:r>
      <w:r w:rsidR="00BA32FD" w:rsidRPr="00B93DCD">
        <w:rPr>
          <w:rFonts w:hint="eastAsia"/>
        </w:rPr>
        <w:t>を新たに把握し、</w:t>
      </w:r>
      <w:r w:rsidRPr="00B93DCD">
        <w:rPr>
          <w:rFonts w:hint="eastAsia"/>
        </w:rPr>
        <w:t>地域や建築物の特性等に応じた</w:t>
      </w:r>
      <w:r w:rsidR="00BA32FD" w:rsidRPr="00B93DCD">
        <w:rPr>
          <w:rFonts w:hint="eastAsia"/>
        </w:rPr>
        <w:t>手法による</w:t>
      </w:r>
      <w:r w:rsidRPr="00B93DCD">
        <w:rPr>
          <w:rFonts w:hint="eastAsia"/>
        </w:rPr>
        <w:t>働きかけや取組を実施し</w:t>
      </w:r>
      <w:r w:rsidR="00276CBD" w:rsidRPr="00B93DCD">
        <w:rPr>
          <w:rFonts w:hint="eastAsia"/>
        </w:rPr>
        <w:t>、</w:t>
      </w:r>
      <w:r w:rsidRPr="00B93DCD">
        <w:rPr>
          <w:rFonts w:hint="eastAsia"/>
        </w:rPr>
        <w:t>耐震化を促進します。</w:t>
      </w:r>
    </w:p>
    <w:bookmarkEnd w:id="11"/>
    <w:p w14:paraId="738217E0" w14:textId="77777777" w:rsidR="00F703BC" w:rsidRPr="00B93DCD" w:rsidRDefault="00F703BC" w:rsidP="00F65A66">
      <w:pPr>
        <w:ind w:leftChars="0" w:left="0"/>
      </w:pPr>
    </w:p>
    <w:p w14:paraId="74F3EBBC" w14:textId="131DFD41" w:rsidR="006130D0" w:rsidRPr="00B03747" w:rsidRDefault="006130D0" w:rsidP="00ED29E6">
      <w:pPr>
        <w:pStyle w:val="3"/>
        <w:numPr>
          <w:ilvl w:val="0"/>
          <w:numId w:val="27"/>
        </w:numPr>
        <w:rPr>
          <w:color w:val="000000" w:themeColor="text1"/>
        </w:rPr>
      </w:pPr>
      <w:r w:rsidRPr="00B93DCD">
        <w:rPr>
          <w:rFonts w:hint="eastAsia"/>
          <w:color w:val="auto"/>
          <w:szCs w:val="28"/>
        </w:rPr>
        <w:t>所有者</w:t>
      </w:r>
      <w:r w:rsidR="00ED29E6" w:rsidRPr="00B03747">
        <w:rPr>
          <w:rFonts w:hint="eastAsia"/>
          <w:color w:val="000000" w:themeColor="text1"/>
          <w:szCs w:val="28"/>
        </w:rPr>
        <w:t>に</w:t>
      </w:r>
      <w:r w:rsidR="00BC78A3" w:rsidRPr="00B03747">
        <w:rPr>
          <w:rFonts w:hint="eastAsia"/>
          <w:color w:val="000000" w:themeColor="text1"/>
          <w:szCs w:val="28"/>
        </w:rPr>
        <w:t>ジャストフィットする耐震対策の</w:t>
      </w:r>
      <w:r w:rsidRPr="00B03747">
        <w:rPr>
          <w:rFonts w:hint="eastAsia"/>
          <w:color w:val="000000" w:themeColor="text1"/>
          <w:szCs w:val="28"/>
        </w:rPr>
        <w:t>働きかけ</w:t>
      </w:r>
    </w:p>
    <w:p w14:paraId="34AEE5FD" w14:textId="03212C14" w:rsidR="003B2589" w:rsidRPr="00B03747" w:rsidRDefault="00821295" w:rsidP="00821295">
      <w:pPr>
        <w:ind w:leftChars="175" w:left="420" w:firstLineChars="0" w:firstLine="0"/>
        <w:rPr>
          <w:bCs/>
          <w:color w:val="000000" w:themeColor="text1"/>
          <w:szCs w:val="24"/>
        </w:rPr>
      </w:pPr>
      <w:r w:rsidRPr="00B03747">
        <w:rPr>
          <w:color w:val="000000" w:themeColor="text1"/>
        </w:rPr>
        <w:t xml:space="preserve">　</w:t>
      </w:r>
      <w:r w:rsidR="003B2589" w:rsidRPr="00B03747">
        <w:rPr>
          <w:rFonts w:hint="eastAsia"/>
          <w:color w:val="000000" w:themeColor="text1"/>
        </w:rPr>
        <w:t>全ての所有者へ耐震化の必要性や補助制度等を確実に伝える必要があります。そのため、</w:t>
      </w:r>
      <w:r w:rsidR="006130D0" w:rsidRPr="00B03747">
        <w:rPr>
          <w:rFonts w:hint="eastAsia"/>
          <w:bCs/>
          <w:color w:val="000000" w:themeColor="text1"/>
          <w:szCs w:val="24"/>
        </w:rPr>
        <w:t>旧耐震木造住宅の</w:t>
      </w:r>
      <w:r w:rsidR="001113BA" w:rsidRPr="00B03747">
        <w:rPr>
          <w:rFonts w:hint="eastAsia"/>
          <w:bCs/>
          <w:color w:val="000000" w:themeColor="text1"/>
          <w:szCs w:val="24"/>
        </w:rPr>
        <w:t>位置</w:t>
      </w:r>
      <w:r w:rsidR="006130D0" w:rsidRPr="00B03747">
        <w:rPr>
          <w:rFonts w:hint="eastAsia"/>
          <w:bCs/>
          <w:color w:val="000000" w:themeColor="text1"/>
          <w:szCs w:val="24"/>
        </w:rPr>
        <w:t>と</w:t>
      </w:r>
      <w:r w:rsidR="001113BA" w:rsidRPr="00B03747">
        <w:rPr>
          <w:rFonts w:hint="eastAsia"/>
          <w:bCs/>
          <w:color w:val="000000" w:themeColor="text1"/>
          <w:szCs w:val="24"/>
        </w:rPr>
        <w:t>実数</w:t>
      </w:r>
      <w:r w:rsidR="006130D0" w:rsidRPr="00B03747">
        <w:rPr>
          <w:rFonts w:hint="eastAsia"/>
          <w:bCs/>
          <w:color w:val="000000" w:themeColor="text1"/>
          <w:szCs w:val="24"/>
        </w:rPr>
        <w:t>をピンポイントで把握し、</w:t>
      </w:r>
      <w:r w:rsidR="00BA32FD" w:rsidRPr="00B03747">
        <w:rPr>
          <w:rFonts w:hint="eastAsia"/>
          <w:bCs/>
          <w:color w:val="000000" w:themeColor="text1"/>
          <w:szCs w:val="24"/>
        </w:rPr>
        <w:t>地域や建築物の特性等に応じた</w:t>
      </w:r>
      <w:r w:rsidR="006130D0" w:rsidRPr="00B03747">
        <w:rPr>
          <w:rFonts w:hint="eastAsia"/>
          <w:bCs/>
          <w:color w:val="000000" w:themeColor="text1"/>
          <w:szCs w:val="24"/>
        </w:rPr>
        <w:t>耐震化の周知啓発を</w:t>
      </w:r>
      <w:r w:rsidR="00276CBD" w:rsidRPr="00B03747">
        <w:rPr>
          <w:rFonts w:hint="eastAsia"/>
          <w:bCs/>
          <w:color w:val="000000" w:themeColor="text1"/>
          <w:szCs w:val="24"/>
        </w:rPr>
        <w:t>確実</w:t>
      </w:r>
      <w:r w:rsidR="006130D0" w:rsidRPr="00B03747">
        <w:rPr>
          <w:rFonts w:hint="eastAsia"/>
          <w:bCs/>
          <w:color w:val="000000" w:themeColor="text1"/>
          <w:szCs w:val="24"/>
        </w:rPr>
        <w:t>に</w:t>
      </w:r>
      <w:r w:rsidR="00BA32FD" w:rsidRPr="00B03747">
        <w:rPr>
          <w:rFonts w:hint="eastAsia"/>
          <w:bCs/>
          <w:color w:val="000000" w:themeColor="text1"/>
          <w:szCs w:val="24"/>
        </w:rPr>
        <w:t>行います</w:t>
      </w:r>
      <w:r w:rsidR="00276CBD" w:rsidRPr="00B03747">
        <w:rPr>
          <w:rFonts w:hint="eastAsia"/>
          <w:bCs/>
          <w:color w:val="000000" w:themeColor="text1"/>
          <w:szCs w:val="24"/>
        </w:rPr>
        <w:t>。</w:t>
      </w:r>
    </w:p>
    <w:p w14:paraId="31D63787" w14:textId="7C0B98CB" w:rsidR="00BA32FD" w:rsidRPr="00B93DCD" w:rsidRDefault="00821295" w:rsidP="00821295">
      <w:pPr>
        <w:ind w:leftChars="175" w:left="420" w:firstLineChars="0" w:firstLine="0"/>
        <w:rPr>
          <w:bCs/>
          <w:szCs w:val="24"/>
        </w:rPr>
      </w:pPr>
      <w:r w:rsidRPr="00B03747">
        <w:rPr>
          <w:bCs/>
          <w:color w:val="000000" w:themeColor="text1"/>
          <w:szCs w:val="24"/>
        </w:rPr>
        <w:t xml:space="preserve">　</w:t>
      </w:r>
      <w:r w:rsidR="00276CBD" w:rsidRPr="00B03747">
        <w:rPr>
          <w:rFonts w:hint="eastAsia"/>
          <w:bCs/>
          <w:color w:val="000000" w:themeColor="text1"/>
          <w:szCs w:val="24"/>
        </w:rPr>
        <w:t>また、ダイレクトメールや</w:t>
      </w:r>
      <w:r w:rsidR="000E731A" w:rsidRPr="00B03747">
        <w:rPr>
          <w:rFonts w:hint="eastAsia"/>
          <w:bCs/>
          <w:color w:val="000000" w:themeColor="text1"/>
          <w:szCs w:val="24"/>
        </w:rPr>
        <w:t>個</w:t>
      </w:r>
      <w:r w:rsidR="00276CBD" w:rsidRPr="00B03747">
        <w:rPr>
          <w:rFonts w:hint="eastAsia"/>
          <w:bCs/>
          <w:color w:val="000000" w:themeColor="text1"/>
          <w:szCs w:val="24"/>
        </w:rPr>
        <w:t>別訪問等</w:t>
      </w:r>
      <w:r w:rsidR="00BA32FD" w:rsidRPr="00B03747">
        <w:rPr>
          <w:rFonts w:hint="eastAsia"/>
          <w:bCs/>
          <w:color w:val="000000" w:themeColor="text1"/>
          <w:szCs w:val="24"/>
        </w:rPr>
        <w:t>の実施</w:t>
      </w:r>
      <w:r w:rsidR="00276CBD" w:rsidRPr="00B03747">
        <w:rPr>
          <w:rFonts w:hint="eastAsia"/>
          <w:bCs/>
          <w:color w:val="000000" w:themeColor="text1"/>
          <w:szCs w:val="24"/>
        </w:rPr>
        <w:t>時には</w:t>
      </w:r>
      <w:r w:rsidR="006130D0" w:rsidRPr="00B03747">
        <w:rPr>
          <w:rFonts w:hint="eastAsia"/>
          <w:bCs/>
          <w:color w:val="000000" w:themeColor="text1"/>
          <w:szCs w:val="24"/>
        </w:rPr>
        <w:t>、</w:t>
      </w:r>
      <w:r w:rsidR="006130D0" w:rsidRPr="00B93DCD">
        <w:rPr>
          <w:rFonts w:hint="eastAsia"/>
          <w:bCs/>
          <w:szCs w:val="24"/>
        </w:rPr>
        <w:t>返信ハガキ等を利用した</w:t>
      </w:r>
      <w:r w:rsidR="00276CBD" w:rsidRPr="00B93DCD">
        <w:rPr>
          <w:rFonts w:hint="eastAsia"/>
          <w:bCs/>
          <w:szCs w:val="24"/>
        </w:rPr>
        <w:t>意向調査を行うことにより、</w:t>
      </w:r>
      <w:r w:rsidR="006130D0" w:rsidRPr="00B93DCD">
        <w:rPr>
          <w:rFonts w:hint="eastAsia"/>
          <w:bCs/>
          <w:szCs w:val="24"/>
        </w:rPr>
        <w:t>耐震改修に至っていない理由や世帯の特性等を把握し、</w:t>
      </w:r>
      <w:r w:rsidR="009C2BAE" w:rsidRPr="00B93DCD">
        <w:rPr>
          <w:rFonts w:hint="eastAsia"/>
          <w:bCs/>
          <w:szCs w:val="24"/>
        </w:rPr>
        <w:t>所有者のニーズに応じた働きかけを</w:t>
      </w:r>
      <w:r w:rsidR="00276CBD" w:rsidRPr="00B93DCD">
        <w:rPr>
          <w:rFonts w:hint="eastAsia"/>
          <w:bCs/>
          <w:szCs w:val="24"/>
        </w:rPr>
        <w:t>実施し、耐震化</w:t>
      </w:r>
      <w:r w:rsidR="009C2BAE" w:rsidRPr="00B93DCD">
        <w:rPr>
          <w:rFonts w:hint="eastAsia"/>
          <w:bCs/>
          <w:szCs w:val="24"/>
        </w:rPr>
        <w:t>や地震への安全対策</w:t>
      </w:r>
      <w:r w:rsidR="00276CBD" w:rsidRPr="00B93DCD">
        <w:rPr>
          <w:rFonts w:hint="eastAsia"/>
          <w:bCs/>
          <w:szCs w:val="24"/>
        </w:rPr>
        <w:t>を促進します。</w:t>
      </w:r>
    </w:p>
    <w:p w14:paraId="289A0FD0" w14:textId="63F1A4FF" w:rsidR="0024548C" w:rsidRPr="00B93DCD" w:rsidRDefault="00821295" w:rsidP="00821295">
      <w:pPr>
        <w:ind w:leftChars="175" w:left="420" w:firstLineChars="0" w:firstLine="0"/>
        <w:rPr>
          <w:bCs/>
          <w:szCs w:val="24"/>
        </w:rPr>
      </w:pPr>
      <w:r w:rsidRPr="00B93DCD">
        <w:rPr>
          <w:bCs/>
          <w:szCs w:val="24"/>
        </w:rPr>
        <w:t xml:space="preserve">　</w:t>
      </w:r>
      <w:r w:rsidR="00BA32FD" w:rsidRPr="00B93DCD">
        <w:rPr>
          <w:rFonts w:hint="eastAsia"/>
          <w:bCs/>
          <w:szCs w:val="24"/>
        </w:rPr>
        <w:t>さらに、把握した各特性を分析し、各地域における将来の状況を想定し、課題解決のための支援策や取組を整理します。</w:t>
      </w:r>
    </w:p>
    <w:p w14:paraId="712DD474" w14:textId="767A0390" w:rsidR="00104105" w:rsidRPr="00B93DCD" w:rsidRDefault="00821295" w:rsidP="000A4584">
      <w:pPr>
        <w:ind w:leftChars="200" w:left="480" w:firstLineChars="0" w:firstLine="0"/>
        <w:rPr>
          <w:rFonts w:cs="Times New Roman"/>
          <w:sz w:val="22"/>
          <w:szCs w:val="21"/>
        </w:rPr>
      </w:pPr>
      <w:r w:rsidRPr="00B93DCD">
        <w:t xml:space="preserve">　</w:t>
      </w:r>
      <w:r w:rsidR="0024548C" w:rsidRPr="00B93DCD">
        <w:rPr>
          <w:rFonts w:hint="eastAsia"/>
        </w:rPr>
        <w:t>これらの取組を進めていくため、大阪府独自の事業として進めてきた</w:t>
      </w:r>
      <w:r w:rsidR="0024548C" w:rsidRPr="00B93DCD">
        <w:rPr>
          <w:rFonts w:cs="Times New Roman" w:hint="eastAsia"/>
        </w:rPr>
        <w:t>「まちまるごと耐震化支援事業（以下「まちまる支援事業」という。）」の登録事業者やその他関係団体等と連携した</w:t>
      </w:r>
      <w:r w:rsidR="0024548C" w:rsidRPr="00B93DCD">
        <w:rPr>
          <w:rFonts w:hint="eastAsia"/>
        </w:rPr>
        <w:t>出前講座や個別訪問ローラー作戦</w:t>
      </w:r>
      <w:r w:rsidR="0024548C" w:rsidRPr="00B93DCD">
        <w:rPr>
          <w:rFonts w:cs="Times New Roman" w:hint="eastAsia"/>
        </w:rPr>
        <w:t>など、市町村の人的支援につながる体制づくりを継続して行います。</w:t>
      </w:r>
      <w:r w:rsidR="000A4584" w:rsidRPr="00B93DCD">
        <w:rPr>
          <w:rFonts w:cs="Times New Roman" w:hint="eastAsia"/>
        </w:rPr>
        <w:t xml:space="preserve">　　　　　　　　　　　　　　　　　　　　　　　　　　　　　　　　</w:t>
      </w:r>
      <w:r w:rsidR="000A4584" w:rsidRPr="00B93DCD">
        <w:rPr>
          <w:rFonts w:cs="Times New Roman" w:hint="eastAsia"/>
          <w:sz w:val="22"/>
          <w:szCs w:val="21"/>
        </w:rPr>
        <w:t xml:space="preserve">　</w:t>
      </w:r>
      <w:r w:rsidR="00104105" w:rsidRPr="00B93DCD">
        <w:rPr>
          <w:rFonts w:hint="eastAsia"/>
          <w:bCs/>
          <w:sz w:val="22"/>
        </w:rPr>
        <w:t>（以下、１～６は取組のフロー）</w:t>
      </w:r>
    </w:p>
    <w:p w14:paraId="76F6F9B3" w14:textId="5E688998" w:rsidR="003F2697" w:rsidRPr="00B93DCD" w:rsidRDefault="00436C59" w:rsidP="0024548C">
      <w:pPr>
        <w:rPr>
          <w:rFonts w:cs="Times New Roman"/>
        </w:rPr>
      </w:pPr>
      <w:r w:rsidRPr="00B93DCD">
        <w:rPr>
          <w:noProof/>
        </w:rPr>
        <mc:AlternateContent>
          <mc:Choice Requires="wps">
            <w:drawing>
              <wp:anchor distT="0" distB="0" distL="114300" distR="114300" simplePos="0" relativeHeight="251591168" behindDoc="0" locked="0" layoutInCell="1" allowOverlap="1" wp14:anchorId="138A4F39" wp14:editId="2FABB314">
                <wp:simplePos x="0" y="0"/>
                <wp:positionH relativeFrom="column">
                  <wp:posOffset>152400</wp:posOffset>
                </wp:positionH>
                <wp:positionV relativeFrom="paragraph">
                  <wp:posOffset>76200</wp:posOffset>
                </wp:positionV>
                <wp:extent cx="5882640" cy="1882140"/>
                <wp:effectExtent l="0" t="0" r="22860" b="22860"/>
                <wp:wrapNone/>
                <wp:docPr id="11" name="正方形/長方形 11"/>
                <wp:cNvGraphicFramePr/>
                <a:graphic xmlns:a="http://schemas.openxmlformats.org/drawingml/2006/main">
                  <a:graphicData uri="http://schemas.microsoft.com/office/word/2010/wordprocessingShape">
                    <wps:wsp>
                      <wps:cNvSpPr/>
                      <wps:spPr>
                        <a:xfrm>
                          <a:off x="0" y="0"/>
                          <a:ext cx="5882640" cy="18821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6F5FAE" id="正方形/長方形 11" o:spid="_x0000_s1026" style="position:absolute;left:0;text-align:left;margin-left:12pt;margin-top:6pt;width:463.2pt;height:148.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LhGQIAAIgEAAAOAAAAZHJzL2Uyb0RvYy54bWysVE2O0zAU3iNxByt7mqSio1I1ncWMhg2C&#10;EQMHcJ3nxpL/ZJumPQgcANasEQuOw0jcgmc7TelMxQKRheMXv/e97/tsZ3m5U5JswXlhdFPUk6og&#10;oJlphd40xft3N8/mBfGB6pZKo6Ep9uCLy9XTJ8veLmBqOiNbcARBtF/0tim6EOyiLD3rQFE/MRY0&#10;LnLjFA0Yuk3ZOtojupLltKouyt641jrDwHv8ep0Xi1XC5xxYeMO5h0BkUyC3kEaXxnUcy9WSLjaO&#10;2k6wgQb9BxaKCo1NR6hrGij54MQjKCWYM97wMGFGlYZzwSBpQDV19UDNXUctJC1ojrejTf7/wbLX&#10;21tHRIt7VxdEU4V7dP/1y/2n7z9/fC5/ffyWZwRX0are+gVW3NlbN0Qep1H3jjsV36iI7JK9+9Fe&#10;2AXC8ONsPp9ePMddYLhWY1BjgDjlsdw6H16CUSROmsLh/iVb6faVDzn1kBK7eSNFeyOkTEE8M3Al&#10;HdlS3O31JlFG8JMsqUmP3V9UsyohnyymY3eEoIyBDmdgEFRqJB79yA6kWdhLiEykfgscTUXN09zk&#10;lNoBN7HuaAuZ8azCZzBkZJLsSYAxm6PWEbv+G3Y2a8iPpZBuw1g8qD9PLBePFamz0WEsVkIbd667&#10;HN3iOf9gUrYmurQ27R6PnAvyyuRLSTXrDN5JFlxSH7PwuCflw9WM9+nPOMEefyCr3wAAAP//AwBQ&#10;SwMEFAAGAAgAAAAhAFdIng/eAAAACQEAAA8AAABkcnMvZG93bnJldi54bWxMj0FPwzAMhe9I/IfI&#10;SNxYQimo65pOGxJcEId1cM8ar61onNJkW/vvMSc4WfZ7ev5esZ5cL844hs6ThvuFAoFUe9tRo+Fj&#10;/3KXgQjRkDW9J9QwY4B1eX1VmNz6C+3wXMVGcAiF3GhoYxxyKUPdojNh4Qck1o5+dCbyOjbSjubC&#10;4a6XiVJP0pmO+ENrBnxusf6qTk7D7nOLb7htlt/Vu9u417nKpv2s9e3NtFmBiDjFPzP84jM6lMx0&#10;8CeyQfQakpSrRL4nPFlfPqoUxEHDg8pSkGUh/zcofwAAAP//AwBQSwECLQAUAAYACAAAACEAtoM4&#10;kv4AAADhAQAAEwAAAAAAAAAAAAAAAAAAAAAAW0NvbnRlbnRfVHlwZXNdLnhtbFBLAQItABQABgAI&#10;AAAAIQA4/SH/1gAAAJQBAAALAAAAAAAAAAAAAAAAAC8BAABfcmVscy8ucmVsc1BLAQItABQABgAI&#10;AAAAIQAdSZLhGQIAAIgEAAAOAAAAAAAAAAAAAAAAAC4CAABkcnMvZTJvRG9jLnhtbFBLAQItABQA&#10;BgAIAAAAIQBXSJ4P3gAAAAkBAAAPAAAAAAAAAAAAAAAAAHMEAABkcnMvZG93bnJldi54bWxQSwUG&#10;AAAAAAQABADzAAAAfgUAAAAA&#10;" fillcolor="white [3212]" strokecolor="#4f81bd [3204]" strokeweight="1.5pt"/>
            </w:pict>
          </mc:Fallback>
        </mc:AlternateContent>
      </w:r>
      <w:r w:rsidRPr="00B93DCD">
        <w:rPr>
          <w:rFonts w:cs="Times New Roman"/>
          <w:noProof/>
        </w:rPr>
        <mc:AlternateContent>
          <mc:Choice Requires="wps">
            <w:drawing>
              <wp:anchor distT="0" distB="0" distL="114300" distR="114300" simplePos="0" relativeHeight="251712000" behindDoc="0" locked="0" layoutInCell="1" allowOverlap="1" wp14:anchorId="20757628" wp14:editId="6901C8F3">
                <wp:simplePos x="0" y="0"/>
                <wp:positionH relativeFrom="column">
                  <wp:posOffset>133985</wp:posOffset>
                </wp:positionH>
                <wp:positionV relativeFrom="paragraph">
                  <wp:posOffset>118745</wp:posOffset>
                </wp:positionV>
                <wp:extent cx="495300" cy="450215"/>
                <wp:effectExtent l="3492" t="0" r="22543" b="22542"/>
                <wp:wrapNone/>
                <wp:docPr id="15" name="直角三角形 15"/>
                <wp:cNvGraphicFramePr/>
                <a:graphic xmlns:a="http://schemas.openxmlformats.org/drawingml/2006/main">
                  <a:graphicData uri="http://schemas.microsoft.com/office/word/2010/wordprocessingShape">
                    <wps:wsp>
                      <wps:cNvSpPr/>
                      <wps:spPr>
                        <a:xfrm rot="5400000">
                          <a:off x="0" y="0"/>
                          <a:ext cx="495300" cy="45021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type w14:anchorId="20757628" id="_x0000_t6" coordsize="21600,21600" o:spt="6" path="m,l,21600r21600,xe">
                <v:stroke joinstyle="miter"/>
                <v:path gradientshapeok="t" o:connecttype="custom" o:connectlocs="0,0;0,10800;0,21600;10800,21600;21600,21600;10800,10800" textboxrect="1800,12600,12600,19800"/>
              </v:shapetype>
              <v:shape id="直角三角形 15" o:spid="_x0000_s1076" type="#_x0000_t6" style="position:absolute;left:0;text-align:left;margin-left:10.55pt;margin-top:9.35pt;width:39pt;height:35.45pt;rotation:90;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PPNAIAAKwEAAAOAAAAZHJzL2Uyb0RvYy54bWysVM2O0zAQviPxDlbuNGm2ZSFquoeulguC&#10;Fbs8gOvYjSX/aWza9BG4cuXGhRfgwIW3AcFjMLbT8LOcVuQw8s/MN/N948nqYtCK7Dl4aU1bzGdV&#10;QbhhtpNm1xavb68ePSmID9R0VFnD2+LIfXGxfvhgdXANr21vVceBIIjxzcG1RR+Ca8rSs55r6mfW&#10;cYOXwoKmAbewKzugB0TXqqyr6nF5sNA5sIx7j6eX+bJYJ3whOAsvhfA8ENUWWFtIFpLdRluuV7TZ&#10;AXW9ZGMZ9B5VaCoNJp2gLmmg5A3IO1BaMrDeijBjVpdWCMl44oBs5tVfbG566njiguJ4N8nk/x8s&#10;e7G/BiI77N2yIIZq7NH3959+fHz39fNbtN++fCB4gzIdnG/Q+8Zdw7jzuIycBwGagEVtl4sqfkkJ&#10;5EaGJPRxEpoPgTA8XDxdnqEbYXi1WFZ1zlBmqAjpwIdn3GoSF20B4RYkNTsV1aAN3T/3AYvAgJNj&#10;PPZWye5KKpU2sNtuFJA9jZ2vzqtNajaG/OGmzP0iESeGllGVrENahaPiEVCZV1ygrMi1TiWnB82n&#10;gihj3IR5vuppx3Ody6ReZjZFJJ4JMCIL5DdhjwBxWO5iZ5jRP4byNA9TcG7TlCZXcCosB08RKbM1&#10;YQrW0lj4FzOFrMbM2f8kUpYmqhSG7ZCe3OLs9LC2tjviO8QfCXY72vocnwcEtbF5cKlhvcW5ZQES&#10;fMTBkUjajOMbZ+73fUr86yez/gkAAP//AwBQSwMEFAAGAAgAAAAhAJbRlgzbAAAABwEAAA8AAABk&#10;cnMvZG93bnJldi54bWxMjsFOwzAQRO9I/IO1SNyogyGhDXEqhNorEiUSVzfeJhHxOsRuEvh6lhOc&#10;Rjszmn3FdnG9mHAMnScNt6sEBFLtbUeNhuptf7MGEaIha3pPqOELA2zLy4vC5NbP9IrTITaCRyjk&#10;RkMb45BLGeoWnQkrPyBxdvKjM5HPsZF2NDOPu16qJMmkMx3xh9YM+Nxi/XE4Ow07FyqbTcmLqr73&#10;0/z5Lje7h0nr66vl6RFExCX+leEXn9GhZKajP5MNoteg7jNusp8qEJxv0hTEkfVOgSwL+Z+//AEA&#10;AP//AwBQSwECLQAUAAYACAAAACEAtoM4kv4AAADhAQAAEwAAAAAAAAAAAAAAAAAAAAAAW0NvbnRl&#10;bnRfVHlwZXNdLnhtbFBLAQItABQABgAIAAAAIQA4/SH/1gAAAJQBAAALAAAAAAAAAAAAAAAAAC8B&#10;AABfcmVscy8ucmVsc1BLAQItABQABgAIAAAAIQD5IvPPNAIAAKwEAAAOAAAAAAAAAAAAAAAAAC4C&#10;AABkcnMvZTJvRG9jLnhtbFBLAQItABQABgAIAAAAIQCW0ZYM2wAAAAcBAAAPAAAAAAAAAAAAAAAA&#10;AI4EAABkcnMvZG93bnJldi54bWxQSwUGAAAAAAQABADzAAAAlgUAAAAA&#10;" fillcolor="#0070c0" strokecolor="#0070c0" strokeweight="2pt">
                <v:textbox style="layout-flow:vertical;mso-layout-flow-alt:bottom-to-top">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sidRPr="00B93DCD">
        <w:rPr>
          <w:rFonts w:cs="Times New Roman"/>
          <w:noProof/>
        </w:rPr>
        <mc:AlternateContent>
          <mc:Choice Requires="wps">
            <w:drawing>
              <wp:anchor distT="0" distB="0" distL="114300" distR="114300" simplePos="0" relativeHeight="251713024" behindDoc="0" locked="0" layoutInCell="1" allowOverlap="1" wp14:anchorId="74E3F371" wp14:editId="04870572">
                <wp:simplePos x="0" y="0"/>
                <wp:positionH relativeFrom="column">
                  <wp:posOffset>639445</wp:posOffset>
                </wp:positionH>
                <wp:positionV relativeFrom="paragraph">
                  <wp:posOffset>235585</wp:posOffset>
                </wp:positionV>
                <wp:extent cx="4145280" cy="594360"/>
                <wp:effectExtent l="0" t="0" r="0" b="0"/>
                <wp:wrapNone/>
                <wp:docPr id="1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5280" cy="594360"/>
                        </a:xfrm>
                        <a:prstGeom prst="rect">
                          <a:avLst/>
                        </a:prstGeom>
                        <a:noFill/>
                        <a:ln>
                          <a:noFill/>
                        </a:ln>
                      </wps:spPr>
                      <wps:txbx>
                        <w:txbxContent>
                          <w:p w14:paraId="10932F39" w14:textId="7728272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74E3F371" id="コンテンツ プレースホルダー 2" o:spid="_x0000_s1077" type="#_x0000_t202" style="position:absolute;left:0;text-align:left;margin-left:50.35pt;margin-top:18.55pt;width:326.4pt;height:46.8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lBNQIAACQEAAAOAAAAZHJzL2Uyb0RvYy54bWysU8GO0zAQvSPxD5bvNE1Jy27UdAW7WoRU&#10;FqQu4uw6ziYi8RjbbVJOqw3iFzjwCXDjhMTf5EcYO00pyw0hRVbsGb+Zee95ftZUJdkKbQqQCQ1H&#10;Y0qE5JAW8iahb64vH51QYiyTKStBioTuhKFni4cP5rWKxQRyKFOhCYJIE9cqobm1Kg4Cw3NRMTMC&#10;JSQGM9AVs7jVN0GqWY3oVRlMxuNZUINOlQYujMHTiz5IFx4/ywS3r7LMCEvKhGJv1q/ar2u3Bos5&#10;i280U3nB922wf+iiYoXEogeoC2YZ2ejiL6iq4BoMZHbEoQogywou/Aw4TTi+N80qZ0r4WZAcow40&#10;mf8Hy6+2rzUpUtRuRolkFWrU3X3vWvw++fUj6drPXfuta392dz+69kvXfu3aW9ySiaOvViZGlJVC&#10;HNs8gwahPBVGLYG/M5gSHOX0F4zLXtcvIcV6bGPB32gyXTkSkRaCMKjX7qCRaCzheBiF0XRygiGO&#10;selp9HjmRQxYPNxW2tjnAirifhKq0QMenW2XxrpuWDykuGISLouy9D4o5R8HmOhOfPeu4b5126wb&#10;T1gUDeOvId3hPPgMsF4O+gMlNVoqoeb9hmlBSflComanYTTB52D9Jpo+CSNK9HFkfRyRm+oc0LUh&#10;JtnS/+LUTHIskFA7/J7b3s1oJ8XsUq4UHwRwU143b5lWeyoskngFg6tYfI+RPren4ClqkhWeLide&#10;P+GeC7SiZ3H/bJzXj/c+6/fjXvwCAAD//wMAUEsDBBQABgAIAAAAIQC3CQe93QAAAAoBAAAPAAAA&#10;ZHJzL2Rvd25yZXYueG1sTI/BToQwEIbvJr5DMybe3HbFlQ1SNsbEePAi7D5AoSMQ6RRpWdCndzzp&#10;8c//5Z9v8sPqBnHGKfSeNGw3CgRS421PrYbT8flmDyJEQ9YMnlDDFwY4FJcXucmsX6jEcxVbwSMU&#10;MqOhi3HMpAxNh86EjR+RuHv3kzOR49RKO5mFx90gb5W6l870xBc6M+JTh81HNTsN5ety+vx+W/bl&#10;S3Nn67bCo21mra+v1scHEBHX+AfDrz6rQ8FOtZ/JBjFwViplVEOSbkEwkO6SHYiam4QbWeTy/wvF&#10;DwAAAP//AwBQSwECLQAUAAYACAAAACEAtoM4kv4AAADhAQAAEwAAAAAAAAAAAAAAAAAAAAAAW0Nv&#10;bnRlbnRfVHlwZXNdLnhtbFBLAQItABQABgAIAAAAIQA4/SH/1gAAAJQBAAALAAAAAAAAAAAAAAAA&#10;AC8BAABfcmVscy8ucmVsc1BLAQItABQABgAIAAAAIQAt5vlBNQIAACQEAAAOAAAAAAAAAAAAAAAA&#10;AC4CAABkcnMvZTJvRG9jLnhtbFBLAQItABQABgAIAAAAIQC3CQe93QAAAAoBAAAPAAAAAAAAAAAA&#10;AAAAAI8EAABkcnMvZG93bnJldi54bWxQSwUGAAAAAAQABADzAAAAmQUAAAAA&#10;" filled="f" stroked="f">
                <v:textbox inset="2.53967mm,1.2698mm,2.53967mm,1.2698mm">
                  <w:txbxContent>
                    <w:p w14:paraId="10932F39" w14:textId="7728272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v:textbox>
              </v:shape>
            </w:pict>
          </mc:Fallback>
        </mc:AlternateContent>
      </w:r>
      <w:r w:rsidRPr="00B93DCD">
        <w:rPr>
          <w:noProof/>
        </w:rPr>
        <mc:AlternateContent>
          <mc:Choice Requires="wps">
            <w:drawing>
              <wp:anchor distT="0" distB="0" distL="114300" distR="114300" simplePos="0" relativeHeight="251716096" behindDoc="0" locked="0" layoutInCell="1" allowOverlap="1" wp14:anchorId="0375792B" wp14:editId="4AE8A0DC">
                <wp:simplePos x="0" y="0"/>
                <wp:positionH relativeFrom="column">
                  <wp:posOffset>219710</wp:posOffset>
                </wp:positionH>
                <wp:positionV relativeFrom="paragraph">
                  <wp:posOffset>791210</wp:posOffset>
                </wp:positionV>
                <wp:extent cx="3067685" cy="977900"/>
                <wp:effectExtent l="0" t="0" r="0" b="0"/>
                <wp:wrapNone/>
                <wp:docPr id="35" name="正方形/長方形 61"/>
                <wp:cNvGraphicFramePr/>
                <a:graphic xmlns:a="http://schemas.openxmlformats.org/drawingml/2006/main">
                  <a:graphicData uri="http://schemas.microsoft.com/office/word/2010/wordprocessingShape">
                    <wps:wsp>
                      <wps:cNvSpPr/>
                      <wps:spPr>
                        <a:xfrm>
                          <a:off x="0" y="0"/>
                          <a:ext cx="3067685" cy="977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744C" w14:textId="78C552D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w:t>
                            </w:r>
                            <w:r w:rsidR="001113BA" w:rsidRPr="003618B0">
                              <w:rPr>
                                <w:rFonts w:asciiTheme="majorEastAsia" w:eastAsiaTheme="majorEastAsia" w:hAnsiTheme="majorEastAsia" w:cstheme="minorBidi" w:hint="eastAsia"/>
                                <w:color w:val="000000" w:themeColor="text1"/>
                                <w:kern w:val="24"/>
                                <w:sz w:val="21"/>
                                <w:szCs w:val="21"/>
                              </w:rPr>
                              <w:t>位置</w:t>
                            </w:r>
                            <w:r w:rsidRPr="003618B0">
                              <w:rPr>
                                <w:rFonts w:asciiTheme="majorEastAsia" w:eastAsiaTheme="majorEastAsia" w:hAnsiTheme="majorEastAsia" w:cstheme="minorBidi" w:hint="eastAsia"/>
                                <w:color w:val="000000" w:themeColor="text1"/>
                                <w:kern w:val="24"/>
                                <w:sz w:val="21"/>
                                <w:szCs w:val="21"/>
                              </w:rPr>
                              <w:t>と</w:t>
                            </w:r>
                            <w:r w:rsidR="001113BA" w:rsidRPr="003618B0">
                              <w:rPr>
                                <w:rFonts w:asciiTheme="majorEastAsia" w:eastAsiaTheme="majorEastAsia" w:hAnsiTheme="majorEastAsia" w:cstheme="minorBidi" w:hint="eastAsia"/>
                                <w:color w:val="000000" w:themeColor="text1"/>
                                <w:kern w:val="24"/>
                                <w:sz w:val="21"/>
                                <w:szCs w:val="21"/>
                              </w:rPr>
                              <w:t>実数</w:t>
                            </w:r>
                            <w:r w:rsidRPr="003618B0">
                              <w:rPr>
                                <w:rFonts w:asciiTheme="majorEastAsia" w:eastAsiaTheme="majorEastAsia" w:hAnsiTheme="majorEastAsia" w:cstheme="minorBidi" w:hint="eastAsia"/>
                                <w:color w:val="000000" w:themeColor="text1"/>
                                <w:kern w:val="24"/>
                                <w:sz w:val="21"/>
                                <w:szCs w:val="21"/>
                              </w:rPr>
                              <w:t>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anchor>
            </w:drawing>
          </mc:Choice>
          <mc:Fallback>
            <w:pict>
              <v:rect w14:anchorId="0375792B" id="正方形/長方形 61" o:spid="_x0000_s1078" style="position:absolute;left:0;text-align:left;margin-left:17.3pt;margin-top:62.3pt;width:241.55pt;height:77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psMgIAAHkEAAAOAAAAZHJzL2Uyb0RvYy54bWysVM1uEzEQviPxDpbvZDcJSdoomwqlKhcE&#10;FS0P4HjtrCX/YTvZzYPAA8CZM+LA41CJt+jY3myBckLk4Izt+b6Z+Tyzq4tOSXRgzgujKzwelRgx&#10;TU0t9K7C726vnp1h5APRNZFGswofmccX66dPVq1dsolpjKyZQ0Ci/bK1FW5CsMui8LRhiviRsUzD&#10;JTdOkQBbtytqR1pgV7KYlOW8aI2rrTOUeQ+nl/kSrxM/54yGN5x7FpCsMOQW0urSuo1rsV6R5c4R&#10;2wjap0H+IQtFhIagA9UlCQTtnXhEpQR1xhseRtSownAuKEs1QDXj8o9qbhpiWaoFxPF2kMn/P1r6&#10;+nDtkKgrPJ1hpImCN7r78vnu47cf3z8VPz98zRaaj6NUrfVLQNzYa9fvPJix7o47Ff+hItQleY+D&#10;vKwLiMLhtJwv5mcQhsLd+WJxXib9iwe0dT68ZEahaFTYwfMlVcnhlQ8QEVxPLjGYNldCyvSEUqO2&#10;wvPprEyA4QYQUgMwZp5zTVY4ShYZpH7LOJQP2U0SMDUe20iHDgRahlDKdBjnq4bULB/PSvhFQYB+&#10;QKRdIozMHDIbuHuC2NSPuTNN7x+hLPXtAM4VDWF+TyyDB0SKbHQYwEpo4/5WmYSq+sjZ/yRSliaq&#10;FLptl1rj+ez0+FtTH6FfWhiYCvv3e+IYRi7IjcnzRTRtDIxXwCibm5CGLealzYt9MFykh4z8mayP&#10;C/2dBOxnMQ7Qr/vk9fDFWN8DAAD//wMAUEsDBBQABgAIAAAAIQCnyOeK4QAAAAoBAAAPAAAAZHJz&#10;L2Rvd25yZXYueG1sTI89T8MwEIZ3JP6DdUgsiDoNNKnSOBVCICQQA2mXbk58TQKxHdluEvj1XCfY&#10;7uPRe8/l21n3bETnO2sELBcRMDS1VZ1pBOx3z7drYD5Io2RvDQr4Rg/b4vIil5myk/nAsQwNoxDj&#10;MymgDWHIOPd1i1r6hR3Q0O5onZaBWtdw5eRE4brncRQlXMvO0IVWDvjYYv1VnrSAu8902o+rpx+8&#10;KSt9fD28vezenRDXV/PDBljAOfzBcNYndSjIqbInozzrKeM+IZLm8bkgYLVMU2CVgDhdJ8CLnP9/&#10;ofgFAAD//wMAUEsBAi0AFAAGAAgAAAAhALaDOJL+AAAA4QEAABMAAAAAAAAAAAAAAAAAAAAAAFtD&#10;b250ZW50X1R5cGVzXS54bWxQSwECLQAUAAYACAAAACEAOP0h/9YAAACUAQAACwAAAAAAAAAAAAAA&#10;AAAvAQAAX3JlbHMvLnJlbHNQSwECLQAUAAYACAAAACEAn0GabDICAAB5BAAADgAAAAAAAAAAAAAA&#10;AAAuAgAAZHJzL2Uyb0RvYy54bWxQSwECLQAUAAYACAAAACEAp8jniuEAAAAKAQAADwAAAAAAAAAA&#10;AAAAAACMBAAAZHJzL2Rvd25yZXYueG1sUEsFBgAAAAAEAAQA8wAAAJoFAAAAAA==&#10;" filled="f" stroked="f" strokeweight=".5pt">
                <v:textbox>
                  <w:txbxContent>
                    <w:p w14:paraId="73F4744C" w14:textId="78C552D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w:t>
                      </w:r>
                      <w:r w:rsidR="001113BA" w:rsidRPr="003618B0">
                        <w:rPr>
                          <w:rFonts w:asciiTheme="majorEastAsia" w:eastAsiaTheme="majorEastAsia" w:hAnsiTheme="majorEastAsia" w:cstheme="minorBidi" w:hint="eastAsia"/>
                          <w:color w:val="000000" w:themeColor="text1"/>
                          <w:kern w:val="24"/>
                          <w:sz w:val="21"/>
                          <w:szCs w:val="21"/>
                        </w:rPr>
                        <w:t>位置</w:t>
                      </w:r>
                      <w:r w:rsidRPr="003618B0">
                        <w:rPr>
                          <w:rFonts w:asciiTheme="majorEastAsia" w:eastAsiaTheme="majorEastAsia" w:hAnsiTheme="majorEastAsia" w:cstheme="minorBidi" w:hint="eastAsia"/>
                          <w:color w:val="000000" w:themeColor="text1"/>
                          <w:kern w:val="24"/>
                          <w:sz w:val="21"/>
                          <w:szCs w:val="21"/>
                        </w:rPr>
                        <w:t>と</w:t>
                      </w:r>
                      <w:r w:rsidR="001113BA" w:rsidRPr="003618B0">
                        <w:rPr>
                          <w:rFonts w:asciiTheme="majorEastAsia" w:eastAsiaTheme="majorEastAsia" w:hAnsiTheme="majorEastAsia" w:cstheme="minorBidi" w:hint="eastAsia"/>
                          <w:color w:val="000000" w:themeColor="text1"/>
                          <w:kern w:val="24"/>
                          <w:sz w:val="21"/>
                          <w:szCs w:val="21"/>
                        </w:rPr>
                        <w:t>実数</w:t>
                      </w:r>
                      <w:r w:rsidRPr="003618B0">
                        <w:rPr>
                          <w:rFonts w:asciiTheme="majorEastAsia" w:eastAsiaTheme="majorEastAsia" w:hAnsiTheme="majorEastAsia" w:cstheme="minorBidi" w:hint="eastAsia"/>
                          <w:color w:val="000000" w:themeColor="text1"/>
                          <w:kern w:val="24"/>
                          <w:sz w:val="21"/>
                          <w:szCs w:val="21"/>
                        </w:rPr>
                        <w:t>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v:textbox>
              </v:rect>
            </w:pict>
          </mc:Fallback>
        </mc:AlternateContent>
      </w:r>
      <w:r w:rsidRPr="00B93DCD">
        <w:rPr>
          <w:noProof/>
        </w:rPr>
        <mc:AlternateContent>
          <mc:Choice Requires="wps">
            <w:drawing>
              <wp:anchor distT="0" distB="0" distL="114300" distR="114300" simplePos="0" relativeHeight="251692544" behindDoc="0" locked="0" layoutInCell="1" allowOverlap="1" wp14:anchorId="2C5B44DD" wp14:editId="596FE579">
                <wp:simplePos x="0" y="0"/>
                <wp:positionH relativeFrom="column">
                  <wp:posOffset>199390</wp:posOffset>
                </wp:positionH>
                <wp:positionV relativeFrom="paragraph">
                  <wp:posOffset>2038985</wp:posOffset>
                </wp:positionV>
                <wp:extent cx="481330" cy="539750"/>
                <wp:effectExtent l="8890" t="0" r="22860" b="22860"/>
                <wp:wrapNone/>
                <wp:docPr id="45" name="直角三角形 45"/>
                <wp:cNvGraphicFramePr/>
                <a:graphic xmlns:a="http://schemas.openxmlformats.org/drawingml/2006/main">
                  <a:graphicData uri="http://schemas.microsoft.com/office/word/2010/wordprocessingShape">
                    <wps:wsp>
                      <wps:cNvSpPr/>
                      <wps:spPr>
                        <a:xfrm rot="5400000">
                          <a:off x="0" y="0"/>
                          <a:ext cx="481330" cy="53975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 w14:anchorId="2C5B44DD" id="直角三角形 45" o:spid="_x0000_s1079" type="#_x0000_t6" style="position:absolute;left:0;text-align:left;margin-left:15.7pt;margin-top:160.55pt;width:37.9pt;height:42.5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3YNQIAAKwEAAAOAAAAZHJzL2Uyb0RvYy54bWysVEuO1DAQ3SNxB8t7OunfzBB1ehY9GjYI&#10;RsxwALdjdyz5E5VNd/oIbNmyY8MFWLDhNiA4BmU7HT7DakQWJdvlelXvlSury95oshfglbM1nU5K&#10;SoTlrlF2V9PXd9dPLijxgdmGaWdFTY/C08v140erQ1eJmWudbgQQBLG+OnQ1bUPoqqLwvBWG+Ynr&#10;hEWndGBYwC3sigbYAdGNLmZleVYcHDQdOC68x9Or7KTrhC+l4OGllF4EomuKtYVkIdlttMV6xaod&#10;sK5VfCiDPaAKw5TFpCPUFQuMvAF1D8ooDs47GSbcmcJJqbhIHJDNtPyLzW3LOpG4oDi+G2Xy/w+W&#10;v9jfAFFNTRdLSiwz2KPv7z/9+Pju6+e3aL99+UDQgzIdOl/h7dvuBoadx2Xk3EswBBxqu1yU8UtK&#10;IDfSJ6GPo9CiD4Tj4eJiOp9jOzi6lvOn58vUiCJDRcgOfHgmnCFxUVMId6CY3emoBqvY/rkPWAQG&#10;nC7GY++0aq6V1mkDu+1GA9mz2PnyvNyccvxxTduHRWLqGFpEVbIOaRWOWkRAbV8JibIi11kqOT1o&#10;MRbEOBc2TLOrZY3IdS6TepnZGJF4JsCILJHfiD0AxGG5j51hhvsxVKR5GINzm8Y0uYJTYTl4jEiZ&#10;nQ1jsFHWwb+YaWQ1ZM73TyJlaaJKod/2+cmdnR7W1jVHfIf4I8FuRzs7x+cBQW9cHlxmeetwbnmA&#10;BB9xcCSSNsP4xpn7fZ8S//rJrH8CAAD//wMAUEsDBBQABgAIAAAAIQCcZi7R3gAAAAoBAAAPAAAA&#10;ZHJzL2Rvd25yZXYueG1sTI/BTsMwEETvSPyDtUjcqJNAUwjZVAi1VyRKJK5uvCQR8TrErhP4etwT&#10;HHd2NPOm3C5mEIEm11tGSFcJCOLG6p5bhPptf3MPwnnFWg2WCeGbHGyry4tSFdrO/Erh4FsRQ9gV&#10;CqHzfiykdE1HRrmVHYnj78NORvl4Tq3Uk5pjuBlkliS5NKrn2NCpkZ47aj4PJ4OwM67WeUhesvpn&#10;H+avd/mw2wTE66vl6RGEp8X/meGMH9GhikxHe2LtxICQ5ZHcI9xm6w2IsyFNo3JEuEvSNciqlP8n&#10;VL8AAAD//wMAUEsBAi0AFAAGAAgAAAAhALaDOJL+AAAA4QEAABMAAAAAAAAAAAAAAAAAAAAAAFtD&#10;b250ZW50X1R5cGVzXS54bWxQSwECLQAUAAYACAAAACEAOP0h/9YAAACUAQAACwAAAAAAAAAAAAAA&#10;AAAvAQAAX3JlbHMvLnJlbHNQSwECLQAUAAYACAAAACEAJQj92DUCAACsBAAADgAAAAAAAAAAAAAA&#10;AAAuAgAAZHJzL2Uyb0RvYy54bWxQSwECLQAUAAYACAAAACEAnGYu0d4AAAAKAQAADwAAAAAAAAAA&#10;AAAAAACPBAAAZHJzL2Rvd25yZXYueG1sUEsFBgAAAAAEAAQA8wAAAJoFAAAAAA==&#10;" fillcolor="#0070c0" strokecolor="#0070c0" strokeweight="2pt">
                <v:textbox style="layout-flow:vertical;mso-layout-flow-alt:bottom-to-top">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sidRPr="00B93DCD">
        <w:rPr>
          <w:noProof/>
        </w:rPr>
        <mc:AlternateContent>
          <mc:Choice Requires="wps">
            <w:drawing>
              <wp:anchor distT="0" distB="0" distL="114300" distR="114300" simplePos="0" relativeHeight="251691520" behindDoc="0" locked="0" layoutInCell="1" allowOverlap="1" wp14:anchorId="32212DBC" wp14:editId="34C32CB9">
                <wp:simplePos x="0" y="0"/>
                <wp:positionH relativeFrom="column">
                  <wp:posOffset>650240</wp:posOffset>
                </wp:positionH>
                <wp:positionV relativeFrom="paragraph">
                  <wp:posOffset>2092325</wp:posOffset>
                </wp:positionV>
                <wp:extent cx="5186045" cy="369570"/>
                <wp:effectExtent l="0" t="0" r="0" b="0"/>
                <wp:wrapNone/>
                <wp:docPr id="4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6045" cy="369570"/>
                        </a:xfrm>
                        <a:prstGeom prst="rect">
                          <a:avLst/>
                        </a:prstGeom>
                        <a:noFill/>
                        <a:ln>
                          <a:noFill/>
                        </a:ln>
                      </wps:spPr>
                      <wps:txbx>
                        <w:txbxContent>
                          <w:p w14:paraId="6DD4BAE3" w14:textId="589E65EB"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32212DBC" id="_x0000_s1080" type="#_x0000_t202" style="position:absolute;left:0;text-align:left;margin-left:51.2pt;margin-top:164.75pt;width:408.35pt;height:29.1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sNwIAACQEAAAOAAAAZHJzL2Uyb0RvYy54bWysU8GO0zAQvSPxD5bvNE237e5GTVewq0VI&#10;ZUHqIs6u4zQRicfYbpNyWm0Qv8CBT4AbJyT+Jj/C2GlKWW4IybI8nvGbmTfPs4u6LMhWaJODjGk4&#10;GFIiJIckl+uYvrm9fnJGibFMJqwAKWK6E4ZezB8/mlUqEiPIoEiEJggiTVSpmGbWqigIDM9EycwA&#10;lJDoTEGXzKKp10GiWYXoZRGMhsNpUIFOlAYujMHbq85J5x4/TQW3r9LUCEuKmGJt1u/a7yu3B/MZ&#10;i9aaqSzn+zLYP1RRslxi0gPUFbOMbHT+F1SZcw0GUjvgUAaQpjkXvgfsJhw+6GaZMSV8L0iOUQea&#10;zP+D5Tfb15rkSUzHJ5RIVuKM2vvvbYPrk98/krb53Dbf2uZne/+jbb60zde2uUOTjBx9lTIRoiwV&#10;4tj6GdQoA0+FUQvg7wyGBEcx3QPjolfVS0gwH9tY8C/qVJeORKSFIAzOa3eYkagt4Xg5Cc+mw/GE&#10;Eo6+k+n55NQPMWBR/1ppY58LKIk7xFSjBjw62y6MddWwqA9xySRc50XhdVDIPy4w0N346l3BXem2&#10;XtUdYad9+ytIdtgPfgPMl4H+QEmFkoqpeb9hWlBSvJA4s/NwPMLvYL0xnpyGY0r0sWd17JGb8hJQ&#10;tSEG2cIfkRAmOSaIqe2Pl7ZTM8pJMbuQS8X7Abgub+u3TKs9FRZJvIFeVSx6wEgX21HwFGeS5p4u&#10;N7yuwz0XKEXP4v7bOK0f2z7q9+ee/wIAAP//AwBQSwMEFAAGAAgAAAAhAH3dEyzfAAAACwEAAA8A&#10;AABkcnMvZG93bnJldi54bWxMj8FOhDAQhu8mvkMzJt7cAq4usJSNMTEevAi7D1DaEcjSFmlZ0Kd3&#10;POnxn/nyzzfFYTUDu+Dke2cFxJsIGFrldG9bAafjy10KzAdptRycRQFf6OFQXl8VMtdusRVe6tAy&#10;KrE+lwK6EMacc686NNJv3IiWdh9uMjJQnFquJ7lQuRl4EkWP3Mje0oVOjvjcoTrXsxFQvS2nz+/3&#10;Ja1e1VY3bY1HrWYhbm/Wpz2wgGv4g+FXn9ShJKfGzVZ7NlCOki2hAu6T7AEYEVmcxcAamqS7HfCy&#10;4P9/KH8AAAD//wMAUEsBAi0AFAAGAAgAAAAhALaDOJL+AAAA4QEAABMAAAAAAAAAAAAAAAAAAAAA&#10;AFtDb250ZW50X1R5cGVzXS54bWxQSwECLQAUAAYACAAAACEAOP0h/9YAAACUAQAACwAAAAAAAAAA&#10;AAAAAAAvAQAAX3JlbHMvLnJlbHNQSwECLQAUAAYACAAAACEA/z/QbDcCAAAkBAAADgAAAAAAAAAA&#10;AAAAAAAuAgAAZHJzL2Uyb0RvYy54bWxQSwECLQAUAAYACAAAACEAfd0TLN8AAAALAQAADwAAAAAA&#10;AAAAAAAAAACRBAAAZHJzL2Rvd25yZXYueG1sUEsFBgAAAAAEAAQA8wAAAJ0FAAAAAA==&#10;" filled="f" stroked="f">
                <v:textbox inset="2.53967mm,1.2698mm,2.53967mm,1.2698mm">
                  <w:txbxContent>
                    <w:p w14:paraId="6DD4BAE3" w14:textId="589E65EB"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p>
                  </w:txbxContent>
                </v:textbox>
              </v:shape>
            </w:pict>
          </mc:Fallback>
        </mc:AlternateContent>
      </w:r>
      <w:r w:rsidRPr="00B93DCD">
        <w:rPr>
          <w:noProof/>
        </w:rPr>
        <mc:AlternateContent>
          <mc:Choice Requires="wps">
            <w:drawing>
              <wp:anchor distT="0" distB="0" distL="114300" distR="114300" simplePos="0" relativeHeight="251695616" behindDoc="0" locked="0" layoutInCell="1" allowOverlap="1" wp14:anchorId="2999D47F" wp14:editId="3E977FE9">
                <wp:simplePos x="0" y="0"/>
                <wp:positionH relativeFrom="column">
                  <wp:posOffset>175260</wp:posOffset>
                </wp:positionH>
                <wp:positionV relativeFrom="paragraph">
                  <wp:posOffset>2649220</wp:posOffset>
                </wp:positionV>
                <wp:extent cx="3649345" cy="1188085"/>
                <wp:effectExtent l="0" t="0" r="0" b="0"/>
                <wp:wrapNone/>
                <wp:docPr id="47" name="正方形/長方形 61"/>
                <wp:cNvGraphicFramePr/>
                <a:graphic xmlns:a="http://schemas.openxmlformats.org/drawingml/2006/main">
                  <a:graphicData uri="http://schemas.microsoft.com/office/word/2010/wordprocessingShape">
                    <wps:wsp>
                      <wps:cNvSpPr/>
                      <wps:spPr>
                        <a:xfrm>
                          <a:off x="0" y="0"/>
                          <a:ext cx="3649345" cy="118808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wps:txbx>
                      <wps:bodyPr wrap="square" rtlCol="0" anchor="t" anchorCtr="0">
                        <a:noAutofit/>
                      </wps:bodyPr>
                    </wps:wsp>
                  </a:graphicData>
                </a:graphic>
              </wp:anchor>
            </w:drawing>
          </mc:Choice>
          <mc:Fallback>
            <w:pict>
              <v:rect w14:anchorId="2999D47F" id="_x0000_s1081" style="position:absolute;left:0;text-align:left;margin-left:13.8pt;margin-top:208.6pt;width:287.35pt;height:93.5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ZwMQIAAHoEAAAOAAAAZHJzL2Uyb0RvYy54bWysVM2O0zAQviPxDpbvNEn/KFHTFepquSBY&#10;sfAArmM3lvwTbLdJHwQeAM6cVxx4HFbiLRjb2RRYToge3LE93zfzjWeyvuiVREdmnTC6wsUkx4hp&#10;amqh9xV+9/bqyQoj54muiTSaVfjEHL7YPH607tqSTU1jZM0sAhLtyq6tcON9W2aZow1TxE1MyzRc&#10;cmMV8bC1+6y2pAN2JbNpni+zzti6tYYy5+D0Ml3iTeTnnFH/mnPHPJIVhtx8XG1cd2HNNmtS7i1p&#10;G0GHNMg/ZKGI0BB0pLoknqCDFQ+olKDWOMP9hBqVGc4FZVEDqCnyP9TcNKRlUQsUx7Vjmdz/o6Wv&#10;jtcWibrC86cYaaLgje6+fL77+PX7t0/Zjw+3yULLIpSqa10JiJv22g47B2bQ3XOrwj8oQn0s72ks&#10;L+s9onA4W86fzeYLjCjcFcVqla8WgTU7w1vr/AtmFApGhS28XywrOb50Prneu4Ro2lwJKeGclFKj&#10;rsLL2SKPgPEGyKWGGCH1lGy0/EmyBHvDOOiH9KYRGDuPbaVFRwI9Qyhl2hfpqiE1S8eLHH5D7iMi&#10;KpEaCAMzh8xG7oEgdPVD7qRr8A9QFht3BCdFY5jfE0vgEREjG+1HsBLa2L8pk6BqiJz874uUShOq&#10;5Ptdn3pjFVzD0c7UJ2iYDiamwu79gViGkfVya9KAEU0bA/PlMUrm1sdpC3lp8/zgDRfxIc9kQ1xo&#10;8FjAYRjDBP26j17nT8bmJwAAAP//AwBQSwMEFAAGAAgAAAAhAJySNEbiAAAACgEAAA8AAABkcnMv&#10;ZG93bnJldi54bWxMj8FOhDAQhu8mvkMzJl6MWxZWMEjZGKMx0XiQ3Yu3QmcBpVPSdgF9ersnvc1k&#10;vvzz/cV20QOb0LrekID1KgKG1BjVUytgv3u6vgXmvCQlB0Mo4BsdbMvzs0Lmysz0jlPlWxZCyOVS&#10;QOf9mHPumg61dCszIoXbwVgtfVhty5WVcwjXA4+jKOVa9hQ+dHLEhw6br+qoBSSf2byfbh5/8Kqq&#10;9eHl4/V592aFuLxY7u+AeVz8Hwwn/aAOZXCqzZGUY4OAOEsDKWCzzmJgAUijOAFWn4ZNArws+P8K&#10;5S8AAAD//wMAUEsBAi0AFAAGAAgAAAAhALaDOJL+AAAA4QEAABMAAAAAAAAAAAAAAAAAAAAAAFtD&#10;b250ZW50X1R5cGVzXS54bWxQSwECLQAUAAYACAAAACEAOP0h/9YAAACUAQAACwAAAAAAAAAAAAAA&#10;AAAvAQAAX3JlbHMvLnJlbHNQSwECLQAUAAYACAAAACEAi5NWcDECAAB6BAAADgAAAAAAAAAAAAAA&#10;AAAuAgAAZHJzL2Uyb0RvYy54bWxQSwECLQAUAAYACAAAACEAnJI0RuIAAAAKAQAADwAAAAAAAAAA&#10;AAAAAACLBAAAZHJzL2Rvd25yZXYueG1sUEsFBgAAAAAEAAQA8wAAAJoFAAAAAA==&#10;" filled="f" stroked="f" strokeweight=".5pt">
                <v:textbo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v:textbox>
              </v:rect>
            </w:pict>
          </mc:Fallback>
        </mc:AlternateContent>
      </w:r>
      <w:r w:rsidR="00134B9D" w:rsidRPr="00B93DCD">
        <w:rPr>
          <w:rFonts w:cs="Times New Roman"/>
          <w:noProof/>
        </w:rPr>
        <mc:AlternateContent>
          <mc:Choice Requires="wps">
            <w:drawing>
              <wp:anchor distT="0" distB="0" distL="114300" distR="114300" simplePos="0" relativeHeight="251715072" behindDoc="0" locked="0" layoutInCell="1" allowOverlap="1" wp14:anchorId="61899715" wp14:editId="5512EB27">
                <wp:simplePos x="0" y="0"/>
                <wp:positionH relativeFrom="column">
                  <wp:posOffset>-182880</wp:posOffset>
                </wp:positionH>
                <wp:positionV relativeFrom="paragraph">
                  <wp:posOffset>60960</wp:posOffset>
                </wp:positionV>
                <wp:extent cx="496570" cy="373958"/>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73958"/>
                        </a:xfrm>
                        <a:prstGeom prst="rect">
                          <a:avLst/>
                        </a:prstGeom>
                        <a:noFill/>
                        <a:ln w="9525">
                          <a:noFill/>
                          <a:miter lim="800000"/>
                          <a:headEnd/>
                          <a:tailEnd/>
                        </a:ln>
                      </wps:spPr>
                      <wps:txb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wps:txbx>
                      <wps:bodyPr rot="0" vert="horz" wrap="square" lIns="91440" tIns="45720" rIns="91440" bIns="45720" anchor="t" anchorCtr="0">
                        <a:noAutofit/>
                      </wps:bodyPr>
                    </wps:wsp>
                  </a:graphicData>
                </a:graphic>
              </wp:anchor>
            </w:drawing>
          </mc:Choice>
          <mc:Fallback>
            <w:pict>
              <v:shape w14:anchorId="61899715" id="_x0000_s1082" type="#_x0000_t202" style="position:absolute;left:0;text-align:left;margin-left:-14.4pt;margin-top:4.8pt;width:39.1pt;height:29.4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0/LQIAAAsEAAAOAAAAZHJzL2Uyb0RvYy54bWysU82O0zAQviPxDpbvNG223W2jpqtll0VI&#10;y4+08ACu4zQWscfYbpNybCXEQ/AKiDPPkxdh7LSlghsiB8vjyXye75vP8+tW1WQjrJOgczoaDCkR&#10;mkMh9SqnH97fP5tS4jzTBatBi5xuhaPXi6dP5o3JRAoV1IWwBEG0yxqT08p7kyWJ45VQzA3ACI3J&#10;EqxiHkO7SgrLGkRXdZIOh5dJA7YwFrhwDk/v+iRdRPyyFNy/LUsnPKlzir35uNq4LsOaLOYsW1lm&#10;KskPbbB/6EIxqfHSE9Qd84ysrfwLSkluwUHpBxxUAmUpuYgckM1o+Aebx4oZEbmgOM6cZHL/D5a/&#10;2byzRBY5TXFSmimcUbf/0u2+d7uf3f4r6fbfuv2+2/3AmKRBr8a4DMseDRb69jm0OPfI3ZkH4B8d&#10;0XBbMb0SN9ZCUwlWYL+jUJmclfY4LoAsm9dQ4L1s7SECtaVVQUyUhyA6zm17mpVoPeF4OJ5dTq4w&#10;wzF1cXUxm0zjDSw7Fhvr/EsBioRNTi1aIYKzzYPzoRmWHX8Jd2m4l3Ud7VBr0uR0NkknseAso6RH&#10;t9ZS5XQ6DF/vn8DxhS5isWey7vd4Qa0PpAPPnrFvl23Uezw7irmEYosyWOjdia8JNxXYz5Q06Myc&#10;uk9rZgUl9SuNUs5G43GwcgzGk6sUA3ueWZ5nmOYIlVNPSb+99dH+PecblLyUUY4wm76TQ8/ouKjS&#10;4XUES5/H8a/fb3jxCwAA//8DAFBLAwQUAAYACAAAACEAtR15BNwAAAAHAQAADwAAAGRycy9kb3du&#10;cmV2LnhtbEzOzU7DMBAE4DtS38HaSr21NlUaJSGbCoG4FlF+JG5uvE0i4nUUu014e8wJjqtZzXzl&#10;fra9uNLoO8cItxsFgrh2puMG4e31aZ2B8EGz0b1jQvgmD/tqcVPqwriJX+h6DI2IJewLjdCGMBRS&#10;+rolq/3GDcQxO7vR6hDPsZFm1FMst73cKpVKqzuOC60e6KGl+ut4sQjvh/PnR6Kem0e7GyY3K8k2&#10;l4ir5Xx/ByLQHP6e4Zcf6VBF08ld2HjRI6y3WaQHhDwFEfMkT0CcENJsB7Iq5X9/9QMAAP//AwBQ&#10;SwECLQAUAAYACAAAACEAtoM4kv4AAADhAQAAEwAAAAAAAAAAAAAAAAAAAAAAW0NvbnRlbnRfVHlw&#10;ZXNdLnhtbFBLAQItABQABgAIAAAAIQA4/SH/1gAAAJQBAAALAAAAAAAAAAAAAAAAAC8BAABfcmVs&#10;cy8ucmVsc1BLAQItABQABgAIAAAAIQBKlm0/LQIAAAsEAAAOAAAAAAAAAAAAAAAAAC4CAABkcnMv&#10;ZTJvRG9jLnhtbFBLAQItABQABgAIAAAAIQC1HXkE3AAAAAcBAAAPAAAAAAAAAAAAAAAAAIcEAABk&#10;cnMvZG93bnJldi54bWxQSwUGAAAAAAQABADzAAAAkAUAAAAA&#10;" filled="f" stroked="f">
                <v:textbo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v:textbox>
              </v:shape>
            </w:pict>
          </mc:Fallback>
        </mc:AlternateContent>
      </w:r>
    </w:p>
    <w:p w14:paraId="642B2D5F" w14:textId="6B737BEF" w:rsidR="003F2697" w:rsidRPr="00B93DCD" w:rsidRDefault="004C6939" w:rsidP="0024548C">
      <w:pPr>
        <w:rPr>
          <w:rFonts w:cs="Times New Roman"/>
        </w:rPr>
      </w:pPr>
      <w:r w:rsidRPr="00B93DCD">
        <w:rPr>
          <w:noProof/>
        </w:rPr>
        <w:drawing>
          <wp:anchor distT="0" distB="0" distL="114300" distR="114300" simplePos="0" relativeHeight="251995648" behindDoc="1" locked="0" layoutInCell="1" allowOverlap="1" wp14:anchorId="76D98644" wp14:editId="51D42B62">
            <wp:simplePos x="0" y="0"/>
            <wp:positionH relativeFrom="margin">
              <wp:posOffset>3277187</wp:posOffset>
            </wp:positionH>
            <wp:positionV relativeFrom="paragraph">
              <wp:posOffset>76319</wp:posOffset>
            </wp:positionV>
            <wp:extent cx="2635885" cy="1414145"/>
            <wp:effectExtent l="0" t="0" r="0" b="0"/>
            <wp:wrapTight wrapText="bothSides">
              <wp:wrapPolygon edited="0">
                <wp:start x="0" y="0"/>
                <wp:lineTo x="0" y="21241"/>
                <wp:lineTo x="21387" y="21241"/>
                <wp:lineTo x="21387"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588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20912" w14:textId="565317EF" w:rsidR="0082747B" w:rsidRPr="00B93DCD" w:rsidRDefault="0082747B" w:rsidP="0082747B"/>
    <w:p w14:paraId="6812C0D1" w14:textId="30C98670" w:rsidR="0082747B" w:rsidRPr="00B93DCD" w:rsidRDefault="0082747B" w:rsidP="0082747B"/>
    <w:p w14:paraId="327C047E" w14:textId="2E0A00E4" w:rsidR="0082747B" w:rsidRPr="00B93DCD" w:rsidRDefault="0082747B" w:rsidP="0082747B"/>
    <w:p w14:paraId="5AC52532" w14:textId="094CB0DC" w:rsidR="0082747B" w:rsidRPr="00B93DCD" w:rsidRDefault="0082747B" w:rsidP="0082747B"/>
    <w:p w14:paraId="5830DDAF" w14:textId="33042473" w:rsidR="0082747B" w:rsidRPr="00B93DCD" w:rsidRDefault="0082747B" w:rsidP="0082747B"/>
    <w:p w14:paraId="72436895" w14:textId="1D37F148" w:rsidR="0082747B" w:rsidRPr="00B93DCD" w:rsidRDefault="005A13F6" w:rsidP="0082747B">
      <w:r w:rsidRPr="00B93DCD">
        <w:rPr>
          <w:noProof/>
        </w:rPr>
        <mc:AlternateContent>
          <mc:Choice Requires="wps">
            <w:drawing>
              <wp:anchor distT="0" distB="0" distL="114300" distR="114300" simplePos="0" relativeHeight="251598336" behindDoc="0" locked="0" layoutInCell="1" allowOverlap="1" wp14:anchorId="5A08996F" wp14:editId="53911DE0">
                <wp:simplePos x="0" y="0"/>
                <wp:positionH relativeFrom="margin">
                  <wp:posOffset>160020</wp:posOffset>
                </wp:positionH>
                <wp:positionV relativeFrom="paragraph">
                  <wp:posOffset>116840</wp:posOffset>
                </wp:positionV>
                <wp:extent cx="5890260" cy="1882140"/>
                <wp:effectExtent l="0" t="0" r="15240" b="22860"/>
                <wp:wrapNone/>
                <wp:docPr id="41" name="正方形/長方形 41"/>
                <wp:cNvGraphicFramePr/>
                <a:graphic xmlns:a="http://schemas.openxmlformats.org/drawingml/2006/main">
                  <a:graphicData uri="http://schemas.microsoft.com/office/word/2010/wordprocessingShape">
                    <wps:wsp>
                      <wps:cNvSpPr/>
                      <wps:spPr>
                        <a:xfrm>
                          <a:off x="0" y="0"/>
                          <a:ext cx="5890260" cy="18821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CB9FC7C" id="正方形/長方形 41" o:spid="_x0000_s1026" style="position:absolute;left:0;text-align:left;margin-left:12.6pt;margin-top:9.2pt;width:463.8pt;height:148.2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xaIQIAAIgEAAAOAAAAZHJzL2Uyb0RvYy54bWysVE2O0zAU3iNxB8t7mqSajjpR01nMaNgg&#10;GDFwANexG0v+k22a9iBwAFizRiw4DiNxC57tJKUzIxaILBw7fu973/c9O6vLvZJox5wXRje4mpUY&#10;MU1NK/S2we/f3bxYYuQD0S2RRrMGH5jHl+vnz1a9rdncdEa2zCEA0b7ubYO7EGxdFJ52TBE/M5Zp&#10;2OTGKRJg6bZF60gP6EoW87I8L3rjWusMZd7D1+u8idcJn3NGwxvOPQtINhi4hTS6NG7iWKxXpN46&#10;YjtBBxrkH1goIjQUnaCuSSDogxOPoJSgznjDw4waVRjOBWVJA6ipygdq7jpiWdIC5ng72eT/Hyx9&#10;vbt1SLQNPqsw0kRBj+6/frn/9P3nj8/Fr4/f8gzBLljVW19Dxp29dcPKwzTq3nOn4hsUoX2y9zDZ&#10;y/YBUfi4WF6U83PoAoW9armcV2epAcUx3TofXjKjUJw02EH/kq1k98oHKAmhY0is5o0U7Y2QMi3i&#10;mWFX0qEdgW5vtokyZJxESY16qH5RLsqEfLKZjt0RglDKdHgCBkClBjbRj+xAmoWDZJGJ1G8ZB1NB&#10;8zwXOaU24ibWHWlZZrwo4Yk2R85jRlolwBjNQeuEXf0NO8MM8TGVpdswJQ/qxzKZwUgsJ08ZqbLR&#10;YUpWQhv3VHU5ucVz/GhStia6tDHtAY6cC/LK5EtJNO0M3EkaXFIfo+C4J+XD1Yz36c91gj3+QNa/&#10;AQAA//8DAFBLAwQUAAYACAAAACEAd9QKlN4AAAAJAQAADwAAAGRycy9kb3ducmV2LnhtbEyPwW7C&#10;MBBE75X6D9Yi9VYcUqhCiIOgUntBPRDau4mXJCJep7GB5O+7nNrjzoxm32Trwbbiir1vHCmYTSMQ&#10;SKUzDVUKvg7vzwkIHzQZ3TpCBSN6WOePD5lOjbvRHq9FqASXkE+1gjqELpXSlzVa7aeuQ2Lv5Hqr&#10;A599JU2vb1xuWxlH0au0uiH+UOsO32osz8XFKth/b3GH22r5U3zajf0Yi2Q4jEo9TYbNCkTAIfyF&#10;4Y7P6JAz09FdyHjRKogXMSdZT+Yg2F8uYp5yVPAymycg80z+X5D/AgAA//8DAFBLAQItABQABgAI&#10;AAAAIQC2gziS/gAAAOEBAAATAAAAAAAAAAAAAAAAAAAAAABbQ29udGVudF9UeXBlc10ueG1sUEsB&#10;Ai0AFAAGAAgAAAAhADj9If/WAAAAlAEAAAsAAAAAAAAAAAAAAAAALwEAAF9yZWxzLy5yZWxzUEsB&#10;Ai0AFAAGAAgAAAAhAPxJ7FohAgAAiAQAAA4AAAAAAAAAAAAAAAAALgIAAGRycy9lMm9Eb2MueG1s&#10;UEsBAi0AFAAGAAgAAAAhAHfUCpTeAAAACQEAAA8AAAAAAAAAAAAAAAAAewQAAGRycy9kb3ducmV2&#10;LnhtbFBLBQYAAAAABAAEAPMAAACGBQAAAAA=&#10;" fillcolor="white [3212]" strokecolor="#4f81bd [3204]" strokeweight="1.5pt">
                <w10:wrap anchorx="margin"/>
              </v:rect>
            </w:pict>
          </mc:Fallback>
        </mc:AlternateContent>
      </w:r>
      <w:r w:rsidRPr="00B93DCD">
        <w:rPr>
          <w:noProof/>
        </w:rPr>
        <mc:AlternateContent>
          <mc:Choice Requires="wps">
            <w:drawing>
              <wp:anchor distT="0" distB="0" distL="114300" distR="114300" simplePos="0" relativeHeight="251693568" behindDoc="0" locked="0" layoutInCell="1" allowOverlap="1" wp14:anchorId="0A55CA4E" wp14:editId="0133FAF6">
                <wp:simplePos x="0" y="0"/>
                <wp:positionH relativeFrom="column">
                  <wp:posOffset>-144780</wp:posOffset>
                </wp:positionH>
                <wp:positionV relativeFrom="paragraph">
                  <wp:posOffset>113665</wp:posOffset>
                </wp:positionV>
                <wp:extent cx="596900" cy="37973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79730"/>
                        </a:xfrm>
                        <a:prstGeom prst="rect">
                          <a:avLst/>
                        </a:prstGeom>
                        <a:noFill/>
                        <a:ln w="9525">
                          <a:noFill/>
                          <a:miter lim="800000"/>
                          <a:headEnd/>
                          <a:tailEnd/>
                        </a:ln>
                      </wps:spPr>
                      <wps:txb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wps:txbx>
                      <wps:bodyPr rot="0" vert="horz" wrap="square" lIns="91440" tIns="45720" rIns="91440" bIns="45720" anchor="t" anchorCtr="0">
                        <a:noAutofit/>
                      </wps:bodyPr>
                    </wps:wsp>
                  </a:graphicData>
                </a:graphic>
              </wp:anchor>
            </w:drawing>
          </mc:Choice>
          <mc:Fallback>
            <w:pict>
              <v:shape w14:anchorId="0A55CA4E" id="_x0000_s1083" type="#_x0000_t202" style="position:absolute;left:0;text-align:left;margin-left:-11.4pt;margin-top:8.95pt;width:47pt;height:29.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iPLAIAAAsEAAAOAAAAZHJzL2Uyb0RvYy54bWysU8GO0zAQvSPxD5bvNGm37W6jpqtll0VI&#10;u4C08AGu4zQWtifYbpNybCXER/ALiDPfkx9h7HS7FdwQOVgeT+Z53pvn+WWrFdkI6ySYnA4HKSXC&#10;cCikWeX044fbFxeUOM9MwRQYkdOtcPRy8fzZvKkzMYIKVCEsQRDjsqbOaeV9nSWJ45XQzA2gFgaT&#10;JVjNPIZ2lRSWNYiuVTJK02nSgC1qC1w4h6c3fZIuIn5ZCu7flaUTnqicYm8+rjauy7AmiznLVpbV&#10;leSHNtg/dKGZNHjpEeqGeUbWVv4FpSW34KD0Aw46gbKUXEQOyGaY/sHmoWK1iFxQHFcfZXL/D5a/&#10;3by3RBY5HU8pMUzjjLr91273o9v96vbfSLf/3u333e4nxmQU9Gpql2HZQ42Fvn0JLc49cnf1HfBP&#10;jhi4rphZiStroakEK7DfYahMTkp7HBdAls09FHgvW3uIQG1pdRAT5SGIjnPbHmclWk84Hk5m01mK&#10;GY6ps/PZ+VmcZcKyx+LaOv9agCZhk1OLVojgbHPnfGiGZY+/hLsM3Eqloh2UIU1OZ5PRJBacZLT0&#10;6FYldU4v0vD1/gkcX5kiFnsmVb/HC5Q5kA48e8a+XbZR70ksDoosodiiDBZ6d+Jrwk0F9gslDToz&#10;p+7zmllBiXpjUMrZcDwOVo7BeHI+wsCeZpanGWY4QuXUU9Jvr320f8/5CiUvZZTjqZNDz+i4qNLh&#10;dQRLn8bxr6c3vPgNAAD//wMAUEsDBBQABgAIAAAAIQDe2hvc3QAAAAgBAAAPAAAAZHJzL2Rvd25y&#10;ZXYueG1sTI/NTsMwEITvSLyDtUjc2nUjIDTEqRCIK4jyI3Fz420SEa+j2G3C27Oc6Gm0mtHMt+Vm&#10;9r060hi7wAZWSw2KuA6u48bA+9vT4hZUTJad7QOTgR+KsKnOz0pbuDDxKx23qVFSwrGwBtqUhgIx&#10;1i15G5dhIBZvH0Zvk5xjg260k5T7HjOtb9DbjmWhtQM9tFR/bw/ewMfz/uvzSr80j/56mMKskf0a&#10;jbm8mO/vQCWa038Y/vAFHSph2oUDu6h6A4ssE/QkRr4GJYF8lYHaieY5YFXi6QPVLwAAAP//AwBQ&#10;SwECLQAUAAYACAAAACEAtoM4kv4AAADhAQAAEwAAAAAAAAAAAAAAAAAAAAAAW0NvbnRlbnRfVHlw&#10;ZXNdLnhtbFBLAQItABQABgAIAAAAIQA4/SH/1gAAAJQBAAALAAAAAAAAAAAAAAAAAC8BAABfcmVs&#10;cy8ucmVsc1BLAQItABQABgAIAAAAIQDlqkiPLAIAAAsEAAAOAAAAAAAAAAAAAAAAAC4CAABkcnMv&#10;ZTJvRG9jLnhtbFBLAQItABQABgAIAAAAIQDe2hvc3QAAAAgBAAAPAAAAAAAAAAAAAAAAAIYEAABk&#10;cnMvZG93bnJldi54bWxQSwUGAAAAAAQABADzAAAAkAUAAAAA&#10;" filled="f" stroked="f">
                <v:textbo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v:textbox>
              </v:shape>
            </w:pict>
          </mc:Fallback>
        </mc:AlternateContent>
      </w:r>
    </w:p>
    <w:p w14:paraId="1F10015C" w14:textId="148EAAB4" w:rsidR="0082747B" w:rsidRPr="00B93DCD" w:rsidRDefault="0082747B" w:rsidP="0082747B"/>
    <w:p w14:paraId="01AD5CC0" w14:textId="55537CF5" w:rsidR="0082747B" w:rsidRPr="00B93DCD" w:rsidRDefault="005A13F6" w:rsidP="0082747B">
      <w:r w:rsidRPr="00B93DCD">
        <w:rPr>
          <w:noProof/>
        </w:rPr>
        <w:drawing>
          <wp:anchor distT="0" distB="0" distL="114300" distR="114300" simplePos="0" relativeHeight="251694592" behindDoc="0" locked="0" layoutInCell="1" allowOverlap="1" wp14:anchorId="1BAA2D65" wp14:editId="422F6803">
            <wp:simplePos x="0" y="0"/>
            <wp:positionH relativeFrom="column">
              <wp:posOffset>3514725</wp:posOffset>
            </wp:positionH>
            <wp:positionV relativeFrom="paragraph">
              <wp:posOffset>88053</wp:posOffset>
            </wp:positionV>
            <wp:extent cx="2512689" cy="1333500"/>
            <wp:effectExtent l="0" t="0" r="2540" b="0"/>
            <wp:wrapNone/>
            <wp:docPr id="44" name="図 5"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5" descr="ダイアグラム が含まれている画像&#10;&#10;AI によって生成されたコンテンツは間違っている可能性があります。"/>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2689" cy="1333500"/>
                    </a:xfrm>
                    <a:prstGeom prst="rect">
                      <a:avLst/>
                    </a:prstGeom>
                  </pic:spPr>
                </pic:pic>
              </a:graphicData>
            </a:graphic>
            <wp14:sizeRelH relativeFrom="margin">
              <wp14:pctWidth>0</wp14:pctWidth>
            </wp14:sizeRelH>
            <wp14:sizeRelV relativeFrom="margin">
              <wp14:pctHeight>0</wp14:pctHeight>
            </wp14:sizeRelV>
          </wp:anchor>
        </w:drawing>
      </w:r>
    </w:p>
    <w:p w14:paraId="76F5E0C3" w14:textId="1C6477C5" w:rsidR="0082747B" w:rsidRPr="00B93DCD" w:rsidRDefault="0082747B" w:rsidP="0082747B"/>
    <w:p w14:paraId="51BC8363" w14:textId="7F9FA3DE" w:rsidR="0082747B" w:rsidRPr="00B93DCD" w:rsidRDefault="0082747B" w:rsidP="0082747B"/>
    <w:p w14:paraId="48095231" w14:textId="1D111188" w:rsidR="0082747B" w:rsidRPr="00B93DCD" w:rsidRDefault="0082747B" w:rsidP="0082747B"/>
    <w:p w14:paraId="5C34E1C0" w14:textId="77777777" w:rsidR="0022036D" w:rsidRDefault="0022036D" w:rsidP="00ED2E5D">
      <w:pPr>
        <w:ind w:leftChars="0" w:left="0" w:firstLineChars="0" w:firstLine="0"/>
      </w:pPr>
    </w:p>
    <w:p w14:paraId="6B0A2CE0" w14:textId="45AB6B01" w:rsidR="00013D43" w:rsidRPr="00B93DCD" w:rsidRDefault="00ED2E5D" w:rsidP="00ED2E5D">
      <w:pPr>
        <w:ind w:leftChars="0" w:left="0" w:firstLineChars="0" w:firstLine="0"/>
      </w:pPr>
      <w:r w:rsidRPr="00B93DCD">
        <w:rPr>
          <w:noProof/>
        </w:rPr>
        <mc:AlternateContent>
          <mc:Choice Requires="wps">
            <w:drawing>
              <wp:anchor distT="0" distB="0" distL="114300" distR="114300" simplePos="0" relativeHeight="251722240" behindDoc="0" locked="0" layoutInCell="1" allowOverlap="1" wp14:anchorId="7B919C14" wp14:editId="2FB62138">
                <wp:simplePos x="0" y="0"/>
                <wp:positionH relativeFrom="margin">
                  <wp:posOffset>463550</wp:posOffset>
                </wp:positionH>
                <wp:positionV relativeFrom="paragraph">
                  <wp:posOffset>180340</wp:posOffset>
                </wp:positionV>
                <wp:extent cx="5537835" cy="1186180"/>
                <wp:effectExtent l="0" t="0" r="0" b="0"/>
                <wp:wrapNone/>
                <wp:docPr id="36" name="正方形/長方形 61"/>
                <wp:cNvGraphicFramePr/>
                <a:graphic xmlns:a="http://schemas.openxmlformats.org/drawingml/2006/main">
                  <a:graphicData uri="http://schemas.microsoft.com/office/word/2010/wordprocessingShape">
                    <wps:wsp>
                      <wps:cNvSpPr/>
                      <wps:spPr>
                        <a:xfrm>
                          <a:off x="0" y="0"/>
                          <a:ext cx="5537835" cy="118618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43924" w14:textId="480E6232"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w:t>
                            </w:r>
                            <w:r w:rsidRPr="00B03747">
                              <w:rPr>
                                <w:rFonts w:asciiTheme="majorEastAsia" w:eastAsiaTheme="majorEastAsia" w:hAnsiTheme="majorEastAsia" w:cstheme="minorBidi" w:hint="eastAsia"/>
                                <w:color w:val="000000" w:themeColor="text1"/>
                                <w:kern w:val="24"/>
                                <w:sz w:val="21"/>
                                <w:szCs w:val="21"/>
                              </w:rPr>
                              <w:t>も</w:t>
                            </w:r>
                            <w:r w:rsidR="001113BA" w:rsidRPr="00B03747">
                              <w:rPr>
                                <w:rFonts w:asciiTheme="majorEastAsia" w:eastAsiaTheme="majorEastAsia" w:hAnsiTheme="majorEastAsia" w:cstheme="minorBidi" w:hint="eastAsia"/>
                                <w:color w:val="000000" w:themeColor="text1"/>
                                <w:kern w:val="24"/>
                                <w:sz w:val="21"/>
                                <w:szCs w:val="21"/>
                              </w:rPr>
                              <w:t>踏まえた</w:t>
                            </w:r>
                            <w:r w:rsidRPr="00B03747">
                              <w:rPr>
                                <w:rFonts w:asciiTheme="majorEastAsia" w:eastAsiaTheme="majorEastAsia" w:hAnsiTheme="majorEastAsia" w:cstheme="minorBidi" w:hint="eastAsia"/>
                                <w:color w:val="000000" w:themeColor="text1"/>
                                <w:kern w:val="24"/>
                                <w:sz w:val="21"/>
                                <w:szCs w:val="21"/>
                              </w:rPr>
                              <w:t>個別訪問やダイレクトメール等による耐震改修、建替え、住替え</w:t>
                            </w:r>
                            <w:r w:rsidR="005A13F6" w:rsidRPr="00B03747">
                              <w:rPr>
                                <w:rFonts w:asciiTheme="majorEastAsia" w:eastAsiaTheme="majorEastAsia" w:hAnsiTheme="majorEastAsia" w:cstheme="minorBidi" w:hint="eastAsia"/>
                                <w:color w:val="000000" w:themeColor="text1"/>
                                <w:kern w:val="24"/>
                                <w:sz w:val="21"/>
                                <w:szCs w:val="21"/>
                              </w:rPr>
                              <w:t>、除却</w:t>
                            </w:r>
                            <w:r w:rsidRPr="00B03747">
                              <w:rPr>
                                <w:rFonts w:asciiTheme="majorEastAsia" w:eastAsiaTheme="majorEastAsia" w:hAnsiTheme="majorEastAsia" w:cstheme="minorBidi" w:hint="eastAsia"/>
                                <w:color w:val="000000" w:themeColor="text1"/>
                                <w:kern w:val="24"/>
                                <w:sz w:val="21"/>
                                <w:szCs w:val="21"/>
                              </w:rPr>
                              <w:t>等の働きかけ</w:t>
                            </w:r>
                            <w:r w:rsidR="003B6451" w:rsidRPr="00B03747">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14:sizeRelH relativeFrom="margin">
                  <wp14:pctWidth>0</wp14:pctWidth>
                </wp14:sizeRelH>
              </wp:anchor>
            </w:drawing>
          </mc:Choice>
          <mc:Fallback>
            <w:pict>
              <v:rect w14:anchorId="7B919C14" id="_x0000_s1084" style="position:absolute;left:0;text-align:left;margin-left:36.5pt;margin-top:14.2pt;width:436.05pt;height:93.4pt;z-index:25172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5DMQIAAHoEAAAOAAAAZHJzL2Uyb0RvYy54bWysVM2O0zAQviPxDpbvNEmrlKpqukJdLRcE&#10;KxYewHXsxpJjG9tt0geBB4AzZ8SBx2El3oKxnfUCywnRg+uf+b6Z+WYmm4uxl+jErBNaNbialRgx&#10;RXUr1KHBb99cPVlh5DxRLZFasQafmcMX28ePNoNZs7nutGyZRUCi3HowDe68N+uicLRjPXEzbZiC&#10;R65tTzwc7aFoLRmAvZfFvCyXxaBta6ymzDm4vUyPeBv5OWfUv+LcMY9kgyE2H1cb131Yi+2GrA+W&#10;mE7QKQzyD1H0RChwmqkuiSfoaMUDql5Qq53mfkZ1X2jOBWUxB8imKv/I5qYjhsVcQBxnskzu/9HS&#10;l6dri0Tb4MUSI0V6qNHt50+3H75+//ax+PH+S9qhZRWkGoxbA+LGXNvp5GAb8h657cM/ZITGKO85&#10;y8tGjyhc1vXi6WpRY0ThrapWy2oVC1Dcw411/jnTPQqbBluoX5SVnF44Dy7B9M4keFP6SkgZaygV&#10;Ghq8XNRlBOQXQEgFwBB6Cjbu/FmywCDVa8YhfwhvHoGx89hOWnQi0DOEUqZ8lZ460rJ0XZfwC4oA&#10;fUbEUyQMzBwiy9wTQejqh9yJZrIPUBYbN4NTRtnN74ElcEZEz1r5DO6F0vZvmUnIavKc7O9EStIE&#10;lfy4H2Nv1Ln6e92eoWEGmJgGu3dHYhlG1sudTgNGFO00zJfHKG13Pk5biEvpZ0evuYiFDPyJbPIL&#10;DR4FnIYxTNCv52h1/8nY/gQAAP//AwBQSwMEFAAGAAgAAAAhAOTaxVriAAAACQEAAA8AAABkcnMv&#10;ZG93bnJldi54bWxMj8FOwzAQRO9I/IO1SFwQdZI2tIQ4FUIgpCIOpL1wc+JtEojXke0mga/HnOA4&#10;O6uZN/l21j0b0brOkIB4EQFDqo3qqBFw2D9db4A5L0nJ3hAK+EIH2+L8LJeZMhO94Vj6hoUQcpkU&#10;0Ho/ZJy7ukUt3cIMSME7GqulD9I2XFk5hXDd8ySKbriWHYWGVg740GL9WZ60gOXHejqM6eM3XpWV&#10;Pu7eX573r1aIy4v5/g6Yx9n/PcMvfkCHIjBV5kTKsV7AehmmeAHJZgUs+LerNAZWhUOcJsCLnP9f&#10;UPwAAAD//wMAUEsBAi0AFAAGAAgAAAAhALaDOJL+AAAA4QEAABMAAAAAAAAAAAAAAAAAAAAAAFtD&#10;b250ZW50X1R5cGVzXS54bWxQSwECLQAUAAYACAAAACEAOP0h/9YAAACUAQAACwAAAAAAAAAAAAAA&#10;AAAvAQAAX3JlbHMvLnJlbHNQSwECLQAUAAYACAAAACEAmJpeQzECAAB6BAAADgAAAAAAAAAAAAAA&#10;AAAuAgAAZHJzL2Uyb0RvYy54bWxQSwECLQAUAAYACAAAACEA5NrFWuIAAAAJAQAADwAAAAAAAAAA&#10;AAAAAACLBAAAZHJzL2Rvd25yZXYueG1sUEsFBgAAAAAEAAQA8wAAAJoFAAAAAA==&#10;" filled="f" stroked="f" strokeweight=".5pt">
                <v:textbox>
                  <w:txbxContent>
                    <w:p w14:paraId="0E443924" w14:textId="480E6232"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w:t>
                      </w:r>
                      <w:r w:rsidRPr="00B03747">
                        <w:rPr>
                          <w:rFonts w:asciiTheme="majorEastAsia" w:eastAsiaTheme="majorEastAsia" w:hAnsiTheme="majorEastAsia" w:cstheme="minorBidi" w:hint="eastAsia"/>
                          <w:color w:val="000000" w:themeColor="text1"/>
                          <w:kern w:val="24"/>
                          <w:sz w:val="21"/>
                          <w:szCs w:val="21"/>
                        </w:rPr>
                        <w:t>も</w:t>
                      </w:r>
                      <w:r w:rsidR="001113BA" w:rsidRPr="00B03747">
                        <w:rPr>
                          <w:rFonts w:asciiTheme="majorEastAsia" w:eastAsiaTheme="majorEastAsia" w:hAnsiTheme="majorEastAsia" w:cstheme="minorBidi" w:hint="eastAsia"/>
                          <w:color w:val="000000" w:themeColor="text1"/>
                          <w:kern w:val="24"/>
                          <w:sz w:val="21"/>
                          <w:szCs w:val="21"/>
                        </w:rPr>
                        <w:t>踏まえた</w:t>
                      </w:r>
                      <w:r w:rsidRPr="00B03747">
                        <w:rPr>
                          <w:rFonts w:asciiTheme="majorEastAsia" w:eastAsiaTheme="majorEastAsia" w:hAnsiTheme="majorEastAsia" w:cstheme="minorBidi" w:hint="eastAsia"/>
                          <w:color w:val="000000" w:themeColor="text1"/>
                          <w:kern w:val="24"/>
                          <w:sz w:val="21"/>
                          <w:szCs w:val="21"/>
                        </w:rPr>
                        <w:t>個別訪問やダイレクトメール等による耐震改修、建替え、住替え</w:t>
                      </w:r>
                      <w:r w:rsidR="005A13F6" w:rsidRPr="00B03747">
                        <w:rPr>
                          <w:rFonts w:asciiTheme="majorEastAsia" w:eastAsiaTheme="majorEastAsia" w:hAnsiTheme="majorEastAsia" w:cstheme="minorBidi" w:hint="eastAsia"/>
                          <w:color w:val="000000" w:themeColor="text1"/>
                          <w:kern w:val="24"/>
                          <w:sz w:val="21"/>
                          <w:szCs w:val="21"/>
                        </w:rPr>
                        <w:t>、除却</w:t>
                      </w:r>
                      <w:r w:rsidRPr="00B03747">
                        <w:rPr>
                          <w:rFonts w:asciiTheme="majorEastAsia" w:eastAsiaTheme="majorEastAsia" w:hAnsiTheme="majorEastAsia" w:cstheme="minorBidi" w:hint="eastAsia"/>
                          <w:color w:val="000000" w:themeColor="text1"/>
                          <w:kern w:val="24"/>
                          <w:sz w:val="21"/>
                          <w:szCs w:val="21"/>
                        </w:rPr>
                        <w:t>等の働きかけ</w:t>
                      </w:r>
                      <w:r w:rsidR="003B6451" w:rsidRPr="00B03747">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v:textbox>
                <w10:wrap anchorx="margin"/>
              </v:rect>
            </w:pict>
          </mc:Fallback>
        </mc:AlternateContent>
      </w:r>
      <w:r w:rsidRPr="00B93DCD">
        <w:rPr>
          <w:noProof/>
        </w:rPr>
        <mc:AlternateContent>
          <mc:Choice Requires="wps">
            <w:drawing>
              <wp:anchor distT="0" distB="0" distL="114300" distR="114300" simplePos="0" relativeHeight="251721216" behindDoc="0" locked="0" layoutInCell="1" allowOverlap="1" wp14:anchorId="453A342E" wp14:editId="79253662">
                <wp:simplePos x="0" y="0"/>
                <wp:positionH relativeFrom="column">
                  <wp:posOffset>-175260</wp:posOffset>
                </wp:positionH>
                <wp:positionV relativeFrom="paragraph">
                  <wp:posOffset>-154940</wp:posOffset>
                </wp:positionV>
                <wp:extent cx="638810" cy="369570"/>
                <wp:effectExtent l="0" t="0" r="0" b="0"/>
                <wp:wrapNone/>
                <wp:docPr id="1404180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9570"/>
                        </a:xfrm>
                        <a:prstGeom prst="rect">
                          <a:avLst/>
                        </a:prstGeom>
                        <a:noFill/>
                        <a:ln w="9525">
                          <a:noFill/>
                          <a:miter lim="800000"/>
                          <a:headEnd/>
                          <a:tailEnd/>
                        </a:ln>
                      </wps:spPr>
                      <wps:txb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wps:txbx>
                      <wps:bodyPr rot="0" vert="horz" wrap="square" lIns="91440" tIns="45720" rIns="91440" bIns="45720" anchor="t" anchorCtr="0">
                        <a:noAutofit/>
                      </wps:bodyPr>
                    </wps:wsp>
                  </a:graphicData>
                </a:graphic>
              </wp:anchor>
            </w:drawing>
          </mc:Choice>
          <mc:Fallback>
            <w:pict>
              <v:shape w14:anchorId="453A342E" id="_x0000_s1085" type="#_x0000_t202" style="position:absolute;left:0;text-align:left;margin-left:-13.8pt;margin-top:-12.2pt;width:50.3pt;height:29.1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OqMwIAABMEAAAOAAAAZHJzL2Uyb0RvYy54bWysU8uO0zAU3SPxD5b3NEkn7bRR09EwwyCk&#10;4SENfIDrOI2FX9huk7JsJcRH8AuINd+TH+Ha6ZQKdogsLF/f3ON7zj1eXHVSoC2zjmtV4myUYsQU&#10;1RVX6xJ/eH/3bIaR80RVRGjFSrxjDl8tnz5ZtKZgY91oUTGLAES5ojUlbrw3RZI42jBJ3EgbpiBZ&#10;ayuJh9Cuk8qSFtClSMZpOk1abStjNWXOwentkMTLiF/XjPq3de2YR6LE0JuPq43rKqzJckGKtSWm&#10;4fTYBvmHLiThCi49Qd0ST9DG8r+gJKdWO137EdUy0XXNKYscgE2W/sHmoSGGRS4gjjMnmdz/g6Vv&#10;tu8s4hXMLk/zbJbm8zFGikiYVX/40u+/9/uf/eEr6g/f+sOh3/+AGI2Dbq1xBZQ/GADw3XPdAUbU&#10;wJl7TT86pPRNQ9SaXVur24aRCvrOQmVyVjrguACyal/rCu4lG68jUFdbGUQFmRCgw/x2p5mxziMK&#10;h9OL2SyDDIXUxXQ+uYwzTUjxWGys8y+ZlihsSmzBEhGcbO+dD82Q4vGXcJfSd1yIaAuhUFvi+WQ8&#10;iQVnGck9uFZwWeJZGr7BR4HjC1XFYk+4GPZwgVBH0oHnwNh3qy7qPjmJudLVDmSwenApvCrYNNp+&#10;xqgFh5bYfdoQyzASrxRIOc/yPFg6BvnkcgyBPc+szjNEUYAqscdo2N74+AwGztcgec2jHGE2QyfH&#10;nsF5UaXjKwnWPo/jX7/f8vIXAAAA//8DAFBLAwQUAAYACAAAACEARLBD/94AAAAJAQAADwAAAGRy&#10;cy9kb3ducmV2LnhtbEyPwU7DMAyG70h7h8hI3LaEtWyjNJ0QiCtoGyBxyxqvrdY4VZOt5e3xTuxm&#10;y59+f3++Hl0rztiHxpOG+5kCgVR621Cl4XP3Nl2BCNGQNa0n1PCLAdbF5CY3mfUDbfC8jZXgEAqZ&#10;0VDH2GVShrJGZ8LMd0h8O/jemchrX0nbm4HDXSvnSi2kMw3xh9p0+FJjedyenIav98PPd6o+qlf3&#10;0A1+VJLco9T67nZ8fgIRcYz/MFz0WR0Kdtr7E9kgWg3T+XLB6GVIUxBMLBMut9eQJCuQRS6vGxR/&#10;AAAA//8DAFBLAQItABQABgAIAAAAIQC2gziS/gAAAOEBAAATAAAAAAAAAAAAAAAAAAAAAABbQ29u&#10;dGVudF9UeXBlc10ueG1sUEsBAi0AFAAGAAgAAAAhADj9If/WAAAAlAEAAAsAAAAAAAAAAAAAAAAA&#10;LwEAAF9yZWxzLy5yZWxzUEsBAi0AFAAGAAgAAAAhANVKo6ozAgAAEwQAAA4AAAAAAAAAAAAAAAAA&#10;LgIAAGRycy9lMm9Eb2MueG1sUEsBAi0AFAAGAAgAAAAhAESwQ//eAAAACQEAAA8AAAAAAAAAAAAA&#10;AAAAjQQAAGRycy9kb3ducmV2LnhtbFBLBQYAAAAABAAEAPMAAACYBQAAAAA=&#10;" filled="f" stroked="f">
                <v:textbo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v:textbox>
              </v:shape>
            </w:pict>
          </mc:Fallback>
        </mc:AlternateContent>
      </w:r>
      <w:r w:rsidRPr="00B93DCD">
        <w:rPr>
          <w:noProof/>
        </w:rPr>
        <mc:AlternateContent>
          <mc:Choice Requires="wps">
            <w:drawing>
              <wp:anchor distT="0" distB="0" distL="114300" distR="114300" simplePos="0" relativeHeight="251720192" behindDoc="0" locked="0" layoutInCell="1" allowOverlap="1" wp14:anchorId="2CEA03E5" wp14:editId="23A45406">
                <wp:simplePos x="0" y="0"/>
                <wp:positionH relativeFrom="margin">
                  <wp:align>right</wp:align>
                </wp:positionH>
                <wp:positionV relativeFrom="paragraph">
                  <wp:posOffset>-154305</wp:posOffset>
                </wp:positionV>
                <wp:extent cx="5423990" cy="373121"/>
                <wp:effectExtent l="0" t="0" r="0" b="8255"/>
                <wp:wrapNone/>
                <wp:docPr id="140418048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3990" cy="373121"/>
                        </a:xfrm>
                        <a:prstGeom prst="rect">
                          <a:avLst/>
                        </a:prstGeom>
                        <a:noFill/>
                        <a:ln>
                          <a:noFill/>
                        </a:ln>
                      </wps:spPr>
                      <wps:txbx>
                        <w:txbxContent>
                          <w:p w14:paraId="418CD0D6" w14:textId="4F26DD43"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2CEA03E5" id="_x0000_s1086" type="#_x0000_t202" style="position:absolute;left:0;text-align:left;margin-left:375.9pt;margin-top:-12.15pt;width:427.1pt;height:29.4pt;z-index:251720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A8PAIAACwEAAAOAAAAZHJzL2Uyb0RvYy54bWysU82O0zAQviPxDpbvND9NaRs1XcGuFiGV&#10;BamLOLuO00QktrHdJuWENohX4MAjwI0TEm+TF2HsNKUsN4RkWfbM+Jv5vhkvLpqqRHumdCF4goOR&#10;jxHjVKQF3yb49e31oxlG2hCeklJwluAD0/hi+fDBopYxC0UuypQpBCBcx7VMcG6MjD1P05xVRI+E&#10;ZBycmVAVMXBVWy9VpAb0qvRC33/s1UKlUgnKtAbrVe/ES4efZYyal1mmmUFlgqE243bl9o3dveWC&#10;xFtFZF7QYxnkH6qoSMEh6QnqihiCdqr4C6oqqBJaZGZEReWJLCsocxyATeDfY7POiWSOC4ij5Ukm&#10;/f9g6c3+lUJFCr2L/CiY+dFsihEnFfSqu/vetbA+uf0j6trPXfuta392dz+69kvXfu3aD3BFoZWx&#10;ljoGtLUEPNM8FQ1AOkm0XAn6VkOIdxbTP9A2elO/ECnkIzsj3IsmU5UVE+RBAAN9O5x6xRqDKBgn&#10;UTiez8FFwTeejoMwsFV4JB5eS6XNMyYqZA8JVjALDp3sV9r0oUOITcbFdVGWYCdxyf8wAKa1uOpt&#10;wX3pptk0TrjJeKC/EekB+MB3gHy5UO8xqmG0Eqzf7YhiGJXPOfRuHkQhfAvjLtFkGkQYqXPP5tzD&#10;d9WlgOkNIMiU7gisCaeQIMFmOF6afqphrCQxK76WdGiAZXnbvCFKHqUwIOKNGKaLxPcU6WN7CZ5A&#10;T7LCyWWb1zM8agEj6QQ/fh878+d3F/X7ky9/AQAA//8DAFBLAwQUAAYACAAAACEA7s0yP9wAAAAH&#10;AQAADwAAAGRycy9kb3ducmV2LnhtbEyPQU+DQBSE7yb+h80z8dYuUmoI5dEYE+PBi9D+gIV9Ain7&#10;FtmloL/e9aTHyUxmvsmPqxnElSbXW0Z42EYgiBure24RzqeXTQrCecVaDZYJ4YscHIvbm1xl2i5c&#10;0rXyrQgl7DKF0Hk/ZlK6piOj3NaOxMH7sJNRPsiplXpSSyg3g4yj6FEa1XNY6NRIzx01l2o2COXb&#10;cv78fl/S8rVJdN1WdNLNjHh/tz4dQHha/V8YfvEDOhSBqbYzaycGhHDEI2ziZAci2Ok+iUHUCLtk&#10;D7LI5X/+4gcAAP//AwBQSwECLQAUAAYACAAAACEAtoM4kv4AAADhAQAAEwAAAAAAAAAAAAAAAAAA&#10;AAAAW0NvbnRlbnRfVHlwZXNdLnhtbFBLAQItABQABgAIAAAAIQA4/SH/1gAAAJQBAAALAAAAAAAA&#10;AAAAAAAAAC8BAABfcmVscy8ucmVsc1BLAQItABQABgAIAAAAIQDf3pA8PAIAACwEAAAOAAAAAAAA&#10;AAAAAAAAAC4CAABkcnMvZTJvRG9jLnhtbFBLAQItABQABgAIAAAAIQDuzTI/3AAAAAcBAAAPAAAA&#10;AAAAAAAAAAAAAJYEAABkcnMvZG93bnJldi54bWxQSwUGAAAAAAQABADzAAAAnwUAAAAA&#10;" filled="f" stroked="f">
                <v:textbox inset="2.53967mm,1.2698mm,2.53967mm,1.2698mm">
                  <w:txbxContent>
                    <w:p w14:paraId="418CD0D6" w14:textId="4F26DD43"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p>
                  </w:txbxContent>
                </v:textbox>
                <w10:wrap anchorx="margin"/>
              </v:shape>
            </w:pict>
          </mc:Fallback>
        </mc:AlternateContent>
      </w:r>
      <w:r w:rsidRPr="00B93DCD">
        <w:rPr>
          <w:noProof/>
        </w:rPr>
        <mc:AlternateContent>
          <mc:Choice Requires="wpg">
            <w:drawing>
              <wp:anchor distT="0" distB="0" distL="114300" distR="114300" simplePos="0" relativeHeight="251607552" behindDoc="0" locked="0" layoutInCell="1" allowOverlap="1" wp14:anchorId="29980801" wp14:editId="72383EEC">
                <wp:simplePos x="0" y="0"/>
                <wp:positionH relativeFrom="margin">
                  <wp:align>center</wp:align>
                </wp:positionH>
                <wp:positionV relativeFrom="paragraph">
                  <wp:posOffset>-116840</wp:posOffset>
                </wp:positionV>
                <wp:extent cx="5882640" cy="1508760"/>
                <wp:effectExtent l="0" t="0" r="22860" b="15240"/>
                <wp:wrapNone/>
                <wp:docPr id="1404180482" name="グループ化 49"/>
                <wp:cNvGraphicFramePr/>
                <a:graphic xmlns:a="http://schemas.openxmlformats.org/drawingml/2006/main">
                  <a:graphicData uri="http://schemas.microsoft.com/office/word/2010/wordprocessingGroup">
                    <wpg:wgp>
                      <wpg:cNvGrpSpPr/>
                      <wpg:grpSpPr>
                        <a:xfrm>
                          <a:off x="0" y="0"/>
                          <a:ext cx="5882640" cy="1508760"/>
                          <a:chOff x="-11906" y="-179625"/>
                          <a:chExt cx="4263055" cy="1719823"/>
                        </a:xfrm>
                      </wpg:grpSpPr>
                      <wps:wsp>
                        <wps:cNvPr id="1404180484" name="正方形/長方形 1404180484"/>
                        <wps:cNvSpPr/>
                        <wps:spPr>
                          <a:xfrm>
                            <a:off x="-6291" y="-179625"/>
                            <a:ext cx="4257440" cy="1719823"/>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485" name="直角三角形 1404180485"/>
                        <wps:cNvSpPr/>
                        <wps:spPr>
                          <a:xfrm rot="5400000">
                            <a:off x="-88869" y="-88219"/>
                            <a:ext cx="564347" cy="410422"/>
                          </a:xfrm>
                          <a:prstGeom prst="rtTriangle">
                            <a:avLst/>
                          </a:prstGeom>
                          <a:solidFill>
                            <a:srgbClr val="0070C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29980801" id="グループ化 49" o:spid="_x0000_s1087" style="position:absolute;left:0;text-align:left;margin-left:0;margin-top:-9.2pt;width:463.2pt;height:118.8pt;z-index:251607552;mso-position-horizontal:center;mso-position-horizontal-relative:margin;mso-width-relative:margin;mso-height-relative:margin" coordorigin="-119,-1796" coordsize="42630,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HASgMAADEJAAAOAAAAZHJzL2Uyb0RvYy54bWzsVs1u1DAQviPxDlbu2/w0yWaj7nIotBcE&#10;iJ8H8DrOj5TYkW12t1d6QuKERDlwgwMHhMQBCZDgaUoLvAVjO8nSUqqqSJzYgzeOPZ9nvplvnK1r&#10;q6ZGCypkxdnU8Tc8B1FGeFaxYuo8uL8zShwkFWYZrjmjU2ePSufa7OqVrWWb0oCXvM6oQADCZLps&#10;p06pVJu6riQlbbDc4C1lsJhz0WAFU1G4mcBLQG9qN/C82F1ykbWCEyolvL1uF52Zwc9zStTtPJdU&#10;oXrqgG/KjMKMcz26sy2cFgK3ZUU6N/AlvGhwxeDQAeo6Vhg9FNVvUE1FBJc8VxuENy7P84pQEwNE&#10;43unotkV/GFrYinSZdEONAG1p3i6NCy5tbgjUJVB7kIv9BMvTAIHMdxArg4fvTvcf3O4//lw//nR&#10;kwMUTjRdy7ZIwWpXtPfaO6J7UdiZZmCVi0b/Q2xoZYjeG4imK4UIvIySJIhDyAeBNT/yknHcpYKU&#10;kC9tN/L9iRc7CDaM/PEkDiKbK1Le6EDCIN70oqgDGfuTJNjUe9zeB1e7Oni2bKHC5JpE+Xck3itx&#10;S01upKbjNIlhT+Lx21fHB5+Ovrx0fzz7YJ/QQHVoCTUIA5sylUDsGVSO4mDi/85IT2oYRONwIPUM&#10;PnDaCql2KW+Qfpg6AuRhqhYvbkplqeu36PMlr6tsp6prM9GSpNu1QAsMYpoXfkf2iV01Q0tI6cSL&#10;PIN8YtGoeg2BCaFMnQEDGawZJFKnzHJhntReTbUnNbtLc6hZqJLAHnLStR7XeF3ijFqPIw9+vc+9&#10;hSkXA6h35xDrgO2fh23J6vZrU2qazWDcRd8fYz3oHbPGg4U5mTM1GDcV4+Ks0+uBrdzu70my1GiW&#10;5jzbg2IUqt7mtudhRkoOLY8oYaLvhKCV/C8VAUK1beXbi/ffXz/9+vExjKCLtRqMwrVToKc/qAEJ&#10;DnUbhTqVluKuzYySJIknVhzQXHzTqiArfcOJw81wbFtF6HthEHSF0Hervux7Zaj7osKsqLXEcXoh&#10;fYhiPqjD88be9lBsv8rofIFcBOO/Oi6vDrWar8xtFw2ttxMMfMNAZekxGMPFdBH9mPsF7mXTQ7pv&#10;CH3x/zo3Al1/6cx+AgAA//8DAFBLAwQUAAYACAAAACEAjDeMW+AAAAAIAQAADwAAAGRycy9kb3du&#10;cmV2LnhtbEyPQUvDQBCF74L/YRnBW7vZqKWNmZRS1FMRbAXxNs1Ok9Dsbshuk/Tfu5709oY3vPe9&#10;fD2ZVgzc+8ZZBDVPQLAtnW5shfB5eJ0tQfhAVlPrLCNc2cO6uL3JKdNutB887EMlYoj1GSHUIXSZ&#10;lL6s2ZCfu45t9E6uNxTi2VdS9zTGcNPKNEkW0lBjY0NNHW9rLs/7i0F4G2ncPKiXYXc+ba/fh6f3&#10;r51ixPu7afMMIvAU/p7hFz+iQxGZju5itRctQhwSEGZq+Qgi2qt0EcURIVWrFGSRy/8Dih8AAAD/&#10;/wMAUEsBAi0AFAAGAAgAAAAhALaDOJL+AAAA4QEAABMAAAAAAAAAAAAAAAAAAAAAAFtDb250ZW50&#10;X1R5cGVzXS54bWxQSwECLQAUAAYACAAAACEAOP0h/9YAAACUAQAACwAAAAAAAAAAAAAAAAAvAQAA&#10;X3JlbHMvLnJlbHNQSwECLQAUAAYACAAAACEAMFaxwEoDAAAxCQAADgAAAAAAAAAAAAAAAAAuAgAA&#10;ZHJzL2Uyb0RvYy54bWxQSwECLQAUAAYACAAAACEAjDeMW+AAAAAIAQAADwAAAAAAAAAAAAAAAACk&#10;BQAAZHJzL2Rvd25yZXYueG1sUEsFBgAAAAAEAAQA8wAAALEGAAAAAA==&#10;">
                <v:rect id="正方形/長方形 1404180484" o:spid="_x0000_s1088" style="position:absolute;left:-62;top:-1796;width:42573;height:1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RZxgAAAOMAAAAPAAAAZHJzL2Rvd25yZXYueG1sRE9fa8Iw&#10;EH8f+B3CDXybiVJG7YyigjIYe7Dq+9Hc2rLmUpuo7bdfBoKP9/t/i1VvG3GjzteONUwnCgRx4UzN&#10;pYbTcfeWgvAB2WDjmDQM5GG1HL0sMDPuzge65aEUMYR9hhqqENpMSl9UZNFPXEscuR/XWQzx7Epp&#10;OrzHcNvImVLv0mLNsaHClrYVFb/51Wo4nDf0RZtyfsm/7druhzztj4PW49d+/QEiUB+e4of708T5&#10;iUqmqUrSBP5/igDI5R8AAAD//wMAUEsBAi0AFAAGAAgAAAAhANvh9svuAAAAhQEAABMAAAAAAAAA&#10;AAAAAAAAAAAAAFtDb250ZW50X1R5cGVzXS54bWxQSwECLQAUAAYACAAAACEAWvQsW78AAAAVAQAA&#10;CwAAAAAAAAAAAAAAAAAfAQAAX3JlbHMvLnJlbHNQSwECLQAUAAYACAAAACEAKtz0WcYAAADjAAAA&#10;DwAAAAAAAAAAAAAAAAAHAgAAZHJzL2Rvd25yZXYueG1sUEsFBgAAAAADAAMAtwAAAPoCAAAAAA==&#10;" fillcolor="white [3212]" strokecolor="#4f81bd [3204]" strokeweight="1.5pt"/>
                <v:shape id="直角三角形 1404180485" o:spid="_x0000_s1089" type="#_x0000_t6" style="position:absolute;left:-888;top:-882;width:5642;height:41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3PyQAAAOMAAAAPAAAAZHJzL2Rvd25yZXYueG1sRE/NSsNA&#10;EL4LfYdlCt7sbiWakHZbSovgwYupCr1Ns2MSm50N2W0S394VBI/z/c96O9lWDNT7xrGG5UKBIC6d&#10;abjS8HZ8ustA+IBssHVMGr7Jw3Yzu1ljbtzIrzQUoRIxhH2OGuoQulxKX9Zk0S9cRxy5T9dbDPHs&#10;K2l6HGO4beW9Uo/SYsOxocaO9jWVl+JqNRTDy/shGw8fp9Oequs5TY/yK9X6dj7tViACTeFf/Od+&#10;NnF+opJlppLsAX5/igDIzQ8AAAD//wMAUEsBAi0AFAAGAAgAAAAhANvh9svuAAAAhQEAABMAAAAA&#10;AAAAAAAAAAAAAAAAAFtDb250ZW50X1R5cGVzXS54bWxQSwECLQAUAAYACAAAACEAWvQsW78AAAAV&#10;AQAACwAAAAAAAAAAAAAAAAAfAQAAX3JlbHMvLnJlbHNQSwECLQAUAAYACAAAACEA9Jhtz8kAAADj&#10;AAAADwAAAAAAAAAAAAAAAAAHAgAAZHJzL2Rvd25yZXYueG1sUEsFBgAAAAADAAMAtwAAAP0CAAAA&#10;AA==&#10;" fillcolor="#0070c0" strokecolor="#0070c0" strokeweight="1.5pt">
                  <v:textbox style="layout-flow:vertical;mso-layout-flow-alt:bottom-to-top">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v:textbox>
                </v:shape>
                <w10:wrap anchorx="margin"/>
              </v:group>
            </w:pict>
          </mc:Fallback>
        </mc:AlternateContent>
      </w:r>
    </w:p>
    <w:p w14:paraId="431DFA57" w14:textId="488B7D76" w:rsidR="00013D43" w:rsidRPr="00B93DCD" w:rsidRDefault="00013D43" w:rsidP="0082747B"/>
    <w:p w14:paraId="278EBCBD" w14:textId="556BD0C2" w:rsidR="00013D43" w:rsidRPr="00B93DCD" w:rsidRDefault="00013D43" w:rsidP="0082747B"/>
    <w:p w14:paraId="46897A0E" w14:textId="3F5FBDB6" w:rsidR="00013D43" w:rsidRPr="00B93DCD" w:rsidRDefault="00013D43" w:rsidP="0082747B"/>
    <w:p w14:paraId="0F5080FB" w14:textId="6A7CD0EC" w:rsidR="00013D43" w:rsidRPr="00B93DCD" w:rsidRDefault="00013D43" w:rsidP="0082747B"/>
    <w:p w14:paraId="28A30ADA" w14:textId="1745C3FF" w:rsidR="0082747B" w:rsidRPr="00B93DCD" w:rsidRDefault="002A7851" w:rsidP="0082747B">
      <w:r w:rsidRPr="00B93DCD">
        <w:rPr>
          <w:noProof/>
        </w:rPr>
        <mc:AlternateContent>
          <mc:Choice Requires="wpg">
            <w:drawing>
              <wp:anchor distT="0" distB="0" distL="114300" distR="114300" simplePos="0" relativeHeight="251727360" behindDoc="0" locked="0" layoutInCell="1" allowOverlap="1" wp14:anchorId="07C4C8EE" wp14:editId="72D2CE48">
                <wp:simplePos x="0" y="0"/>
                <wp:positionH relativeFrom="margin">
                  <wp:posOffset>-198120</wp:posOffset>
                </wp:positionH>
                <wp:positionV relativeFrom="paragraph">
                  <wp:posOffset>73660</wp:posOffset>
                </wp:positionV>
                <wp:extent cx="6330950" cy="1143635"/>
                <wp:effectExtent l="0" t="0" r="0" b="0"/>
                <wp:wrapNone/>
                <wp:docPr id="28680" name="グループ化 28680"/>
                <wp:cNvGraphicFramePr/>
                <a:graphic xmlns:a="http://schemas.openxmlformats.org/drawingml/2006/main">
                  <a:graphicData uri="http://schemas.microsoft.com/office/word/2010/wordprocessingGroup">
                    <wpg:wgp>
                      <wpg:cNvGrpSpPr/>
                      <wpg:grpSpPr>
                        <a:xfrm>
                          <a:off x="0" y="0"/>
                          <a:ext cx="6330950" cy="1143635"/>
                          <a:chOff x="-65993" y="-605539"/>
                          <a:chExt cx="6332165" cy="1145142"/>
                        </a:xfrm>
                      </wpg:grpSpPr>
                      <wps:wsp>
                        <wps:cNvPr id="1404180515" name="コンテンツ プレースホルダー 2"/>
                        <wps:cNvSpPr txBox="1">
                          <a:spLocks/>
                        </wps:cNvSpPr>
                        <wps:spPr bwMode="auto">
                          <a:xfrm>
                            <a:off x="566467" y="-549739"/>
                            <a:ext cx="5699705" cy="418825"/>
                          </a:xfrm>
                          <a:prstGeom prst="rect">
                            <a:avLst/>
                          </a:prstGeom>
                          <a:noFill/>
                          <a:ln>
                            <a:noFill/>
                          </a:ln>
                        </wps:spPr>
                        <wps:txbx>
                          <w:txbxContent>
                            <w:p w14:paraId="5C2DD893" w14:textId="7101B5BA"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p>
                          </w:txbxContent>
                        </wps:txbx>
                        <wps:bodyPr vert="horz" wrap="square" lIns="91428" tIns="45714" rIns="91428" bIns="45714" numCol="1" rtlCol="0" anchor="t" anchorCtr="0" compatLnSpc="1">
                          <a:prstTxWarp prst="textNoShape">
                            <a:avLst/>
                          </a:prstTxWarp>
                          <a:noAutofit/>
                        </wps:bodyPr>
                      </wps:wsp>
                      <wps:wsp>
                        <wps:cNvPr id="1404180520" name="テキスト ボックス 2"/>
                        <wps:cNvSpPr txBox="1">
                          <a:spLocks noChangeArrowheads="1"/>
                        </wps:cNvSpPr>
                        <wps:spPr bwMode="auto">
                          <a:xfrm>
                            <a:off x="-65993" y="-605539"/>
                            <a:ext cx="632460" cy="595019"/>
                          </a:xfrm>
                          <a:prstGeom prst="rect">
                            <a:avLst/>
                          </a:prstGeom>
                          <a:noFill/>
                          <a:ln w="9525">
                            <a:noFill/>
                            <a:miter lim="800000"/>
                            <a:headEnd/>
                            <a:tailEnd/>
                          </a:ln>
                        </wps:spPr>
                        <wps:txb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wps:txbx>
                        <wps:bodyPr rot="0" vert="horz" wrap="square" lIns="91440" tIns="45720" rIns="91440" bIns="45720" anchor="t" anchorCtr="0">
                          <a:noAutofit/>
                        </wps:bodyPr>
                      </wps:wsp>
                      <wps:wsp>
                        <wps:cNvPr id="18" name="正方形/長方形 61"/>
                        <wps:cNvSpPr/>
                        <wps:spPr>
                          <a:xfrm>
                            <a:off x="541023" y="-184297"/>
                            <a:ext cx="4770120" cy="723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2D3A7" w14:textId="7FA6C2C1"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w:t>
                              </w:r>
                              <w:r w:rsidR="0010579C">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集積（市町村）</w:t>
                              </w:r>
                            </w:p>
                            <w:p w14:paraId="6CC52079" w14:textId="5FDDA0DE"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w:t>
                              </w:r>
                              <w:r w:rsidR="0010579C">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4C8EE" id="グループ化 28680" o:spid="_x0000_s1090" style="position:absolute;left:0;text-align:left;margin-left:-15.6pt;margin-top:5.8pt;width:498.5pt;height:90.05pt;z-index:251727360;mso-position-horizontal-relative:margin;mso-width-relative:margin;mso-height-relative:margin" coordorigin="-659,-6055" coordsize="63321,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hELwQAAAYLAAAOAAAAZHJzL2Uyb0RvYy54bWzMVs2O3EQQviPxDi3fd/0ztmdsrTcKm2SF&#10;tISIDeLcY7fHFnZ3092znuWEdhDiwJVwgBMcIQKJA4oETzNKJN6C6m7bM7NJlNUSIVYrT/9UVVd9&#10;9XVVH91ZtQ26IELWjGaOf+g5iNCcFTVdZM7Hjx8czBwkFaYFbhglmXNJpHPn+N13jjqekoBVrCmI&#10;QGCEyrTjmVMpxVPXlXlFWiwPGScUNksmWqxgKhZuIXAH1tvGDTwvdjsmCi5YTqSE1Xt20zk29suS&#10;5OrDspREoSZzwDdlvsJ85/rrHh/hdCEwr+q8dwPfwosW1xQOHU3dwwqjpahfMtXWuWCSleowZ63L&#10;yrLOiYkBovG9a9GcCrbkJpZF2i34CBNAew2nW5vNH148EqguMieYxTNAiOIW0rS5+m2z/nmz/nOz&#10;/u75N0+Q3QSwOr5IQedU8HP+SPQLCzvT8a9K0epfiAytDMyXI8xkpVAOi/Fk4iURnJXDnu+Hk3gS&#10;2UTkFWRL6x3EUZJMHAQCB7EXRZNkELi/NRL4cTQaifww0DLu4IOrXR096zjwS24hlP8OwvMKc2Iy&#10;IzUcPYR+6IX+zIt8cGvA8ffNGv6/Mt8vEcC5Wf+icb16tll/bzD+AqbI+K6dBGsaWaRW7zEAwjes&#10;kvyM5Z9KHd6OjM6GTKWWnncfsALyhpeKGY1reYjiOIynFs8oTKYDnkNKojhJpl6PJsQwC0xGRjBx&#10;yoVUp4S1SA8yR8DNMgfhizOpLO6DiM4/ZQ/qpoF1nDZ0bwFs6hUTiPbdRqFW85WhYWQO1oHNWXEJ&#10;oUFxgfMqJj53UAcXNXPkZ0ssiIOa9ymkMYHEQ5FRZhJGUz90kNjdme/u0GV7wqAW+CCkGjMEImKa&#10;wwGZo4bhibI1Ai4px+qMnvN8yIWO8vHqEyx4D4UCEB+ygRE4vYaIlbUQ3IX0lLWBaxthjwWw00Lx&#10;n9E02F53IOjVU8PJr4GjP2zW683VrzC/GS8RZScVpgtyVwjWVQQXkBff3Mbb0fV113+gazwJwrgv&#10;IBGUEt+Uh7fEVtQBqSK4AHu0xWlbK2hVTd1mzszTf7Yk6XDv08JQXeG6seM3sTzWylsOIMFsa7oB&#10;20MIfGS7zuHIdr0zsl3vvI7X/ys2wuW1xfLF059ePHn2/K8f3b+//cOOUGxotMOiHjZbOYZaP/ab&#10;KPS9oO8b/iwMkqlN0kCccDr1fI2Mbj3TYJLYLL5F5kAv8/aZ82oqSHXZEJ2Hhn5ESih9UOwDo2je&#10;PuSkgdKHoVLhPCdU9X2gwgWxy9HAQDA/apj2ZwxqyyVU4NF2b0C/q162DaCCmV5eqxLzdBqVbUTj&#10;MfuOWeVRw5zMqBqV25oy8arIGoiqP9nKD13BQqOTvm0LJpE7F2a/Fdyglmu/KHtjBTbPBnhsGUT6&#10;h6F+ze3OjZ/b5+vxPwAAAP//AwBQSwMEFAAGAAgAAAAhAMbs35bgAAAACgEAAA8AAABkcnMvZG93&#10;bnJldi54bWxMj0FrwkAQhe+F/odlCr3pZhXTGrMRkbYnKaiF4m1NxiSYnQ3ZNYn/vtNTe5z3Pt68&#10;l65H24geO1870qCmEQik3BU1lRq+ju+TVxA+GCpM4wg13NHDOnt8SE1SuIH22B9CKTiEfGI0VCG0&#10;iZQ+r9AaP3UtEnsX11kT+OxKWXRm4HDbyFkUxdKamvhDZVrcVphfDzer4WMww2au3vrd9bK9n46L&#10;z++dQq2fn8bNCkTAMfzB8Fufq0PGnc7uRoUXjYbJXM0YZUPFIBhYxgvecmZhqV5AZqn8PyH7AQAA&#10;//8DAFBLAQItABQABgAIAAAAIQC2gziS/gAAAOEBAAATAAAAAAAAAAAAAAAAAAAAAABbQ29udGVu&#10;dF9UeXBlc10ueG1sUEsBAi0AFAAGAAgAAAAhADj9If/WAAAAlAEAAAsAAAAAAAAAAAAAAAAALwEA&#10;AF9yZWxzLy5yZWxzUEsBAi0AFAAGAAgAAAAhAB2FiEQvBAAABgsAAA4AAAAAAAAAAAAAAAAALgIA&#10;AGRycy9lMm9Eb2MueG1sUEsBAi0AFAAGAAgAAAAhAMbs35bgAAAACgEAAA8AAAAAAAAAAAAAAAAA&#10;iQYAAGRycy9kb3ducmV2LnhtbFBLBQYAAAAABAAEAPMAAACWBwAAAAA=&#10;">
                <v:shape id="_x0000_s1091" type="#_x0000_t202" style="position:absolute;left:5664;top:-5497;width:56997;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JxwAAAOMAAAAPAAAAZHJzL2Rvd25yZXYueG1sRE9fS8Mw&#10;EH8X/A7hBN9cUumkdMuGDETBF9vtA9ySW1tsLl2TrdVPbwTBx/v9v/V2dr240hg6zxqyhQJBbLzt&#10;uNFw2L88FCBCRLbYeyYNXxRgu7m9WWNp/cQVXevYiBTCoUQNbYxDKWUwLTkMCz8QJ+7kR4cxnWMj&#10;7YhTCne9fFTqSTrsODW0ONCuJfNZX5yG6n06nL8/pqJ6Nbk9NjXtrblofX83P69ARJrjv/jP/WbT&#10;/FzlWaGW2RJ+f0oAyM0PAAAA//8DAFBLAQItABQABgAIAAAAIQDb4fbL7gAAAIUBAAATAAAAAAAA&#10;AAAAAAAAAAAAAABbQ29udGVudF9UeXBlc10ueG1sUEsBAi0AFAAGAAgAAAAhAFr0LFu/AAAAFQEA&#10;AAsAAAAAAAAAAAAAAAAAHwEAAF9yZWxzLy5yZWxzUEsBAi0AFAAGAAgAAAAhAJhwlgnHAAAA4wAA&#10;AA8AAAAAAAAAAAAAAAAABwIAAGRycy9kb3ducmV2LnhtbFBLBQYAAAAAAwADALcAAAD7AgAAAAA=&#10;" filled="f" stroked="f">
                  <v:textbox inset="2.53967mm,1.2698mm,2.53967mm,1.2698mm">
                    <w:txbxContent>
                      <w:p w14:paraId="5C2DD893" w14:textId="7101B5BA"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p>
                    </w:txbxContent>
                  </v:textbox>
                </v:shape>
                <v:shape id="_x0000_s1092" type="#_x0000_t202" style="position:absolute;left:-659;top:-6055;width:63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DyygAAAOMAAAAPAAAAZHJzL2Rvd25yZXYueG1sRI9Ba8JA&#10;EIXvhf6HZQRvdVeJRaOrlJaCp5ZqK3gbsmMSzM6G7Nak/75zEDzOzJv33rfeDr5RV+piHdjCdGJA&#10;ERfB1Vxa+D68Py1AxYTssAlMFv4ownbz+LDG3IWev+i6T6USE445WqhSanOtY1GRxzgJLbHczqHz&#10;mGTsSu067MXcN3pmzLP2WLMkVNjSa0XFZf/rLfx8nE/HzHyWb37e9mEwmv1SWzseDS8rUImGdBff&#10;vndO6mcmmy7MfCYUwiQL0Jt/AAAA//8DAFBLAQItABQABgAIAAAAIQDb4fbL7gAAAIUBAAATAAAA&#10;AAAAAAAAAAAAAAAAAABbQ29udGVudF9UeXBlc10ueG1sUEsBAi0AFAAGAAgAAAAhAFr0LFu/AAAA&#10;FQEAAAsAAAAAAAAAAAAAAAAAHwEAAF9yZWxzLy5yZWxzUEsBAi0AFAAGAAgAAAAhACdJQPLKAAAA&#10;4wAAAA8AAAAAAAAAAAAAAAAABwIAAGRycy9kb3ducmV2LnhtbFBLBQYAAAAAAwADALcAAAD+AgAA&#10;AAA=&#10;" filled="f" stroked="f">
                  <v:textbo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v:textbox>
                </v:shape>
                <v:rect id="_x0000_s1093" style="position:absolute;left:5410;top:-1842;width:47701;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gbxwAAANsAAAAPAAAAZHJzL2Rvd25yZXYueG1sRI9PT8Mw&#10;DMXvSHyHyEi7IJYyxB+VZROahphAHOh24WYary00TpWEttunnw9I3Gy95/d+ni9H16qeQmw8G7ie&#10;ZqCIS28brgzsts9XD6BiQrbYeiYDB4qwXJyfzTG3fuAP6otUKQnhmKOBOqUu1zqWNTmMU98Ri7b3&#10;wWGSNVTaBhwk3LV6lmV32mHD0lBjR6uayp/i1xm4+b4fdv3t+kiXxZfbv36+vWzfgzGTi/HpEVSi&#10;Mf2b/643VvAFVn6RAfTiBAAA//8DAFBLAQItABQABgAIAAAAIQDb4fbL7gAAAIUBAAATAAAAAAAA&#10;AAAAAAAAAAAAAABbQ29udGVudF9UeXBlc10ueG1sUEsBAi0AFAAGAAgAAAAhAFr0LFu/AAAAFQEA&#10;AAsAAAAAAAAAAAAAAAAAHwEAAF9yZWxzLy5yZWxzUEsBAi0AFAAGAAgAAAAhAGp2KBvHAAAA2wAA&#10;AA8AAAAAAAAAAAAAAAAABwIAAGRycy9kb3ducmV2LnhtbFBLBQYAAAAAAwADALcAAAD7AgAAAAA=&#10;" filled="f" stroked="f" strokeweight=".5pt">
                  <v:textbox>
                    <w:txbxContent>
                      <w:p w14:paraId="5B42D3A7" w14:textId="7FA6C2C1"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w:t>
                        </w:r>
                        <w:r w:rsidR="0010579C">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集積（市町村）</w:t>
                        </w:r>
                      </w:p>
                      <w:p w14:paraId="6CC52079" w14:textId="5FDDA0DE"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w:t>
                        </w:r>
                        <w:r w:rsidR="0010579C">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v:textbox>
                </v:rect>
                <w10:wrap anchorx="margin"/>
              </v:group>
            </w:pict>
          </mc:Fallback>
        </mc:AlternateContent>
      </w:r>
      <w:r w:rsidRPr="00B93DCD">
        <w:rPr>
          <w:noProof/>
        </w:rPr>
        <mc:AlternateContent>
          <mc:Choice Requires="wpg">
            <w:drawing>
              <wp:anchor distT="0" distB="0" distL="114300" distR="114300" simplePos="0" relativeHeight="251606528" behindDoc="0" locked="0" layoutInCell="1" allowOverlap="1" wp14:anchorId="3E2BD35E" wp14:editId="063E8332">
                <wp:simplePos x="0" y="0"/>
                <wp:positionH relativeFrom="margin">
                  <wp:align>center</wp:align>
                </wp:positionH>
                <wp:positionV relativeFrom="paragraph">
                  <wp:posOffset>129540</wp:posOffset>
                </wp:positionV>
                <wp:extent cx="5897880" cy="1158240"/>
                <wp:effectExtent l="0" t="0" r="26670" b="22860"/>
                <wp:wrapNone/>
                <wp:docPr id="1404180511" name="グループ化 69"/>
                <wp:cNvGraphicFramePr/>
                <a:graphic xmlns:a="http://schemas.openxmlformats.org/drawingml/2006/main">
                  <a:graphicData uri="http://schemas.microsoft.com/office/word/2010/wordprocessingGroup">
                    <wpg:wgp>
                      <wpg:cNvGrpSpPr/>
                      <wpg:grpSpPr>
                        <a:xfrm>
                          <a:off x="0" y="0"/>
                          <a:ext cx="5897880" cy="1158240"/>
                          <a:chOff x="-39" y="-3"/>
                          <a:chExt cx="4140000" cy="1103504"/>
                        </a:xfrm>
                      </wpg:grpSpPr>
                      <wps:wsp>
                        <wps:cNvPr id="1404180512" name="正方形/長方形 1404180512"/>
                        <wps:cNvSpPr/>
                        <wps:spPr>
                          <a:xfrm>
                            <a:off x="-39" y="-3"/>
                            <a:ext cx="4140000" cy="1103504"/>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513" name="直角三角形 1404180513"/>
                        <wps:cNvSpPr/>
                        <wps:spPr>
                          <a:xfrm rot="5400000">
                            <a:off x="-31912" y="31911"/>
                            <a:ext cx="450111" cy="386288"/>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3E2BD35E" id="グループ化 69" o:spid="_x0000_s1094" style="position:absolute;left:0;text-align:left;margin-left:0;margin-top:10.2pt;width:464.4pt;height:91.2pt;z-index:251606528;mso-position-horizontal:center;mso-position-horizontal-relative:margin;mso-width-relative:margin;mso-height-relative:margin" coordorigin="" coordsize="41400,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D3LwMAACQJAAAOAAAAZHJzL2Uyb0RvYy54bWzsVs1u1DAQviPxDlbu2/zsps1G3e2hpb0g&#10;QLQ8gNdxfqTEjmy3u73SExInJMqBGxw4ICQOSIAET7O0wFswtpO02y5QFQku7MHrxJ7PM9/MN876&#10;xqwq0QEVsuBs5PgrnoMoIzwpWDZyHuxt9yIHSYVZgkvO6Mg5pNLZGN+8sT6tYxrwnJcJFQhAmIyn&#10;9cjJlapj15UkpxWWK7ymDBZTLiqs4FFkbiLwFNCr0g08b9WdcpHUghMqJbzdsovO2OCnKSXqbppK&#10;qlA5csA3ZUZhxoke3fE6jjOB67wgjRv4Gl5UuGBwaAe1hRVG+6K4BFUVRHDJU7VCeOXyNC0INTFA&#10;NL53IZodwfdrE0sWT7O6owmovcDTtWHJnYN7AhUJ5G7gDfzIC33fQQxXkKv5w7fzo9fzo0/zo2cn&#10;j4/R6lDTNa2zGKx2RL1b3xPNi8w+aQZmqaj0P8SGZobow45oOlOIwMswGq5FEeSDwJrvh1EwaFJB&#10;csiXtuv1hw6C1V7f5ojktxrjAXgKv9bY64feQO9x27Nd7WLn0bSGypJn5Mk/I283xzU1OZGahovk&#10;BS15p29enh5/PPn8wv3+9L2doY7iwBJpEDoWZSyB0CUUXqSiZfG3ROC4FlLtUF4hPRk5AvRgyhQf&#10;3JbKctZu0QdLXhbJdlGW5kFrkG6WAh1gUM8k8xuWF3aVDE0hh0Mv9AzywqKR8RkEJoQytQQGUlcy&#10;yKDOlSXBzNRhSbUnJbtPUyhSKIvAHrLoWotrvM5xQq3HoSkTG2XniakTA6h3pxBrh+3/CtvCNPu1&#10;KTXdpTNuol/umDXuLMzJnKnOuCoYF8tOLzu2Uru/JclSo1ma8OQQqlCocpPbJocZyTn0OKKEyVij&#10;AC3dvymFfiuFr8/ffXv15MuHRzCCIM5kYKStnQIh/UQGSHCo29Ao3lLc9JVe3x/6oDZoEXpmigqS&#10;0vaI0PN1I9P9pR+tBlG00CEuC0PtiQKzrNTSxvGV5CGySScOz1vzNk0Lg1JekMB/fVjh/jN9qNlk&#10;Zi640NTAOcnAZwvUlh6DNbhOrqIgc7XAVWy6SPPZoO/6889GomcfN+MfAAAA//8DAFBLAwQUAAYA&#10;CAAAACEA15BUx94AAAAHAQAADwAAAGRycy9kb3ducmV2LnhtbEyPT0+DQBDF7yZ+h82YeLML+CeI&#10;LE3TqKfGxNbEeJvCFEjZWcJugX57pyc9vnmT934vX862UyMNvnVsIF5EoIhLV7VcG/javd2loHxA&#10;rrBzTAbO5GFZXF/lmFVu4k8at6FWEsI+QwNNCH2mtS8bsugXricW7+AGi0HkUOtqwEnCbaeTKHrS&#10;FluWhgZ7WjdUHrcna+B9wml1H7+Om+Nhff7ZPX58b2Iy5vZmXr2ACjSHv2e44As6FMK0dyeuvOoM&#10;yJBgIIkeQIn7nKQyZH85JCnoItf/+YtfAAAA//8DAFBLAQItABQABgAIAAAAIQC2gziS/gAAAOEB&#10;AAATAAAAAAAAAAAAAAAAAAAAAABbQ29udGVudF9UeXBlc10ueG1sUEsBAi0AFAAGAAgAAAAhADj9&#10;If/WAAAAlAEAAAsAAAAAAAAAAAAAAAAALwEAAF9yZWxzLy5yZWxzUEsBAi0AFAAGAAgAAAAhAIwU&#10;gPcvAwAAJAkAAA4AAAAAAAAAAAAAAAAALgIAAGRycy9lMm9Eb2MueG1sUEsBAi0AFAAGAAgAAAAh&#10;ANeQVMfeAAAABwEAAA8AAAAAAAAAAAAAAAAAiQUAAGRycy9kb3ducmV2LnhtbFBLBQYAAAAABAAE&#10;APMAAACUBgAAAAA=&#10;">
                <v:rect id="正方形/長方形 1404180512" o:spid="_x0000_s1095" style="position:absolute;width:41399;height:1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OsxgAAAOMAAAAPAAAAZHJzL2Rvd25yZXYueG1sRE9fa8Iw&#10;EH8f7DuEG+xtJhWVrhpFBxvC8ME634/mbIvNpWsybb/9Igg+3u//LVa9bcSFOl871pCMFAjiwpma&#10;Sw0/h8+3FIQPyAYbx6RhIA+r5fPTAjPjrrynSx5KEUPYZ6ihCqHNpPRFRRb9yLXEkTu5zmKIZ1dK&#10;0+E1httGjpWaSYs1x4YKW/qoqDjnf1bD/rihb9qU77/5zq7t15Cn/WHQ+vWlX89BBOrDQ3x3b02c&#10;P1GTJFXTZAy3nyIAcvkPAAD//wMAUEsBAi0AFAAGAAgAAAAhANvh9svuAAAAhQEAABMAAAAAAAAA&#10;AAAAAAAAAAAAAFtDb250ZW50X1R5cGVzXS54bWxQSwECLQAUAAYACAAAACEAWvQsW78AAAAVAQAA&#10;CwAAAAAAAAAAAAAAAAAfAQAAX3JlbHMvLnJlbHNQSwECLQAUAAYACAAAACEAVJJTrMYAAADjAAAA&#10;DwAAAAAAAAAAAAAAAAAHAgAAZHJzL2Rvd25yZXYueG1sUEsFBgAAAAADAAMAtwAAAPoCAAAAAA==&#10;" fillcolor="white [3212]" strokecolor="#4f81bd [3204]" strokeweight="1.5pt"/>
                <v:shape id="直角三角形 1404180513" o:spid="_x0000_s1096" type="#_x0000_t6" style="position:absolute;left:-320;top:320;width:4501;height:3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VayAAAAOMAAAAPAAAAZHJzL2Rvd25yZXYueG1sRE/NagIx&#10;EL4XfIcwBW+arG6LrEYRUbCHQmu99DZuprvbbiZLEnV9+6Yg9Djf/yxWvW3FhXxoHGvIxgoEcelM&#10;w5WG48duNAMRIrLB1jFpuFGA1XLwsMDCuCu/0+UQK5FCOBSooY6xK6QMZU0Ww9h1xIn7ct5iTKev&#10;pPF4TeG2lROlnqXFhlNDjR1taip/Dmer4XWtonq7+Z3qtp+Tl/zoq+/pSevhY7+eg4jUx3/x3b03&#10;aX6u8mymnrIp/P2UAJDLXwAAAP//AwBQSwECLQAUAAYACAAAACEA2+H2y+4AAACFAQAAEwAAAAAA&#10;AAAAAAAAAAAAAAAAW0NvbnRlbnRfVHlwZXNdLnhtbFBLAQItABQABgAIAAAAIQBa9CxbvwAAABUB&#10;AAALAAAAAAAAAAAAAAAAAB8BAABfcmVscy8ucmVsc1BLAQItABQABgAIAAAAIQAIxUVayAAAAOMA&#10;AAAPAAAAAAAAAAAAAAAAAAcCAABkcnMvZG93bnJldi54bWxQSwUGAAAAAAMAAwC3AAAA/AIAAAAA&#10;" fillcolor="#0070c0" strokecolor="#4f81bd [3204]" strokeweight="1.5pt">
                  <v:textbox style="layout-flow:vertical;mso-layout-flow-alt:bottom-to-top">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w10:wrap anchorx="margin"/>
              </v:group>
            </w:pict>
          </mc:Fallback>
        </mc:AlternateContent>
      </w:r>
    </w:p>
    <w:p w14:paraId="11E41A00" w14:textId="3C74A753" w:rsidR="0082747B" w:rsidRPr="00B93DCD" w:rsidRDefault="0082747B" w:rsidP="0082747B"/>
    <w:p w14:paraId="48AD8392" w14:textId="2C7E0280" w:rsidR="0082747B" w:rsidRPr="00B93DCD" w:rsidRDefault="0082747B" w:rsidP="0082747B"/>
    <w:p w14:paraId="439D49B6" w14:textId="2652BF62" w:rsidR="0082747B" w:rsidRPr="00B93DCD" w:rsidRDefault="0082747B" w:rsidP="0082747B"/>
    <w:p w14:paraId="0421A483" w14:textId="4D4E948B" w:rsidR="0082747B" w:rsidRPr="00B93DCD" w:rsidRDefault="00104105" w:rsidP="0082747B">
      <w:r w:rsidRPr="00B93DCD">
        <w:rPr>
          <w:rFonts w:asciiTheme="majorHAnsi" w:eastAsiaTheme="majorHAnsi" w:hAnsiTheme="majorHAnsi"/>
          <w:noProof/>
        </w:rPr>
        <mc:AlternateContent>
          <mc:Choice Requires="wpg">
            <w:drawing>
              <wp:anchor distT="0" distB="0" distL="114300" distR="114300" simplePos="0" relativeHeight="251637248" behindDoc="0" locked="0" layoutInCell="1" allowOverlap="1" wp14:anchorId="3854AC05" wp14:editId="7249E9B9">
                <wp:simplePos x="0" y="0"/>
                <wp:positionH relativeFrom="column">
                  <wp:posOffset>-175260</wp:posOffset>
                </wp:positionH>
                <wp:positionV relativeFrom="paragraph">
                  <wp:posOffset>246380</wp:posOffset>
                </wp:positionV>
                <wp:extent cx="875030" cy="601980"/>
                <wp:effectExtent l="0" t="0" r="1270" b="26670"/>
                <wp:wrapNone/>
                <wp:docPr id="50" name="グループ化 50"/>
                <wp:cNvGraphicFramePr/>
                <a:graphic xmlns:a="http://schemas.openxmlformats.org/drawingml/2006/main">
                  <a:graphicData uri="http://schemas.microsoft.com/office/word/2010/wordprocessingGroup">
                    <wpg:wgp>
                      <wpg:cNvGrpSpPr/>
                      <wpg:grpSpPr>
                        <a:xfrm>
                          <a:off x="0" y="0"/>
                          <a:ext cx="875030" cy="601980"/>
                          <a:chOff x="53611" y="11702"/>
                          <a:chExt cx="769620" cy="613512"/>
                        </a:xfrm>
                      </wpg:grpSpPr>
                      <wps:wsp>
                        <wps:cNvPr id="29" name="直角三角形 29"/>
                        <wps:cNvSpPr/>
                        <wps:spPr>
                          <a:xfrm rot="5400000">
                            <a:off x="281940" y="114300"/>
                            <a:ext cx="573453" cy="448375"/>
                          </a:xfrm>
                          <a:prstGeom prst="rtTriangle">
                            <a:avLst/>
                          </a:prstGeom>
                          <a:solidFill>
                            <a:srgbClr val="0070C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s:wsp>
                        <wps:cNvPr id="27" name="テキスト ボックス 2"/>
                        <wps:cNvSpPr txBox="1">
                          <a:spLocks noChangeArrowheads="1"/>
                        </wps:cNvSpPr>
                        <wps:spPr bwMode="auto">
                          <a:xfrm>
                            <a:off x="53611" y="11702"/>
                            <a:ext cx="769620" cy="471844"/>
                          </a:xfrm>
                          <a:prstGeom prst="rect">
                            <a:avLst/>
                          </a:prstGeom>
                          <a:noFill/>
                          <a:ln w="9525">
                            <a:noFill/>
                            <a:miter lim="800000"/>
                            <a:headEnd/>
                            <a:tailEnd/>
                          </a:ln>
                        </wps:spPr>
                        <wps:txb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4AC05" id="グループ化 50" o:spid="_x0000_s1097" style="position:absolute;left:0;text-align:left;margin-left:-13.8pt;margin-top:19.4pt;width:68.9pt;height:47.4pt;z-index:251637248;mso-width-relative:margin;mso-height-relative:margin" coordorigin="536,117" coordsize="7696,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CrxQMAAIUIAAAOAAAAZHJzL2Uyb0RvYy54bWy8Vs2O3EQQviPxDi3fWf+MPZ6xdjYKk2SF&#10;FEhEwgP02O0f0e423b3rWY47EgIpJw5wgBMXDgjBgQNI8DQmgsegutp2JpsFpCCxh95uV9ffV19V&#10;z+mdfcvJJVO6kWLjhSeBR5jIZdGIauN98PTBWyuPaENFQbkUbONdMe3dOXvzjdO+y1gka8kLpggY&#10;ETrru41XG9Nlvq/zmrVUn8iOCRCWUrXUwFFVfqFoD9Zb7kdBsPR7qYpOyZxpDV/vOaF3hvbLkuXm&#10;UVlqZgjfeBCbwVXhurOrf3ZKs0rRrm7yMQz6GlG0tBHgdDZ1jxpKLlTziqm2yZXUsjQnuWx9WZZN&#10;zjAHyCYMbmRzruRFh7lUWV91M0wA7Q2cXtts/t7lY0WaYuMlAI+gLdRouP5xOHw3HH4dDl8+f/YF&#10;AQnA1HdVBrfPVfeke6zGD5U72cz3pWrtf8iJ7BHgqxlgtjckh4+rNAkW4CcH0TII16uxAHkNVbJa&#10;yWIZhh4BcRimQeTKk9f3R/10uV5Gk364SEK84U/OfRvjHFLfAaX0C9T0f0PtSU07hsXQFocRtWg9&#10;ofbHVz/9+e3nv//8GazPf/uGgARBwtszZDrTgN6EF1ESGJnEgf1D/ozoRatwHUOiCES8ACESdcIx&#10;SRdxsnA4xvFqkSZWPuNAs05pc85kS+xm4ynzVDVUVNwmQDN6+VAbpzBdtJ+15E3xoOEcD6rabbki&#10;l9R2TpAGW4wBfLx0jQvSb7xFCBG8asI2MZuN0DxnwoRjpEdWwCYXEL4tmEMHd+aKM2uTi/dZCRQF&#10;ekTOye120X9NC+ZiThBTlyWOExsJgoQG7e0Scp1th/9k25kZ71tVhrNlVnbFm924CF5OeNZAz1KY&#10;WblthFS3eeczWqW7P4HkoLEomf1u79p3pttOFlfAThjKUHm7RikwSRm+lW4IUpHXEmZgbhQWY2wU&#10;2+L/R8ekU8cMh0+G6++H61+Gw6dkOHw9HA7D9Q9wJtjWNhpoNNs6xOzfllD/sUbdQ5l/qImQ2xpI&#10;ze4qJfua0QI63NHrSNVlZWlFdv27soD5Ri+MRLhvjKxbh8/UcsejJ07DVRz/S8vB04NO/qbZhLSd&#10;BryyBLc9tE4i10NHkrYx8DrypoXR6WYEKthc74sC94Y23O1vb6OZIMtxiutsJAjOHmCGIwow4mOP&#10;9PASbjz90QVVzCP8HQGQrsPYjiKDhzhJ7QBWx5LdsWQil/GI224NPrc2USHvAvRlg7PH1shFMrIa&#10;ZjXu8K3DRh3fZfuYHp/x1otfD2d/AQAA//8DAFBLAwQUAAYACAAAACEAq2icLOAAAAAKAQAADwAA&#10;AGRycy9kb3ducmV2LnhtbEyPTUvDQBCG74L/YRnBW7v5wFhiNqUU9VQEW0G8TbPTJDS7G7LbJP33&#10;Tk96m2Ee3nneYj2bTow0+NZZBfEyAkG2crq1tYKvw9tiBcIHtBo7Z0nBlTysy/u7AnPtJvtJ4z7U&#10;gkOsz1FBE0KfS+mrhgz6pevJ8u3kBoOB16GWesCJw00nkyjKpMHW8ocGe9o2VJ33F6PgfcJpk8av&#10;4+582l5/Dk8f37uYlHp8mDcvIALN4Q+Gmz6rQ8lOR3ex2otOwSJ5zhhVkK64wg2IowTEkYc0zUCW&#10;hfxfofwFAAD//wMAUEsBAi0AFAAGAAgAAAAhALaDOJL+AAAA4QEAABMAAAAAAAAAAAAAAAAAAAAA&#10;AFtDb250ZW50X1R5cGVzXS54bWxQSwECLQAUAAYACAAAACEAOP0h/9YAAACUAQAACwAAAAAAAAAA&#10;AAAAAAAvAQAAX3JlbHMvLnJlbHNQSwECLQAUAAYACAAAACEAeKdgq8UDAACFCAAADgAAAAAAAAAA&#10;AAAAAAAuAgAAZHJzL2Uyb0RvYy54bWxQSwECLQAUAAYACAAAACEAq2icLOAAAAAKAQAADwAAAAAA&#10;AAAAAAAAAAAfBgAAZHJzL2Rvd25yZXYueG1sUEsFBgAAAAAEAAQA8wAAACwHAAAAAA==&#10;">
                <v:shape id="直角三角形 29" o:spid="_x0000_s1098" type="#_x0000_t6" style="position:absolute;left:2818;top:1143;width:5735;height:44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MEwwAAANsAAAAPAAAAZHJzL2Rvd25yZXYueG1sRI/BasMw&#10;EETvhf6D2EJvtVwfQutaNqEQCCSXuMkht421tU2slZFkx/37qFDocZiZN0xRLWYQMznfW1bwmqQg&#10;iBure24VHL82L28gfEDWOFgmBT/koSofHwrMtb3xgeY6tCJC2OeooAthzKX0TUcGfWJH4uh9W2cw&#10;ROlaqR3eItwMMkvTlTTYc1zocKTPjpprPRkFpwuf6+D2R5y2Zt7sNK/cwko9Py3rDxCBlvAf/mtv&#10;tYLsHX6/xB8gyzsAAAD//wMAUEsBAi0AFAAGAAgAAAAhANvh9svuAAAAhQEAABMAAAAAAAAAAAAA&#10;AAAAAAAAAFtDb250ZW50X1R5cGVzXS54bWxQSwECLQAUAAYACAAAACEAWvQsW78AAAAVAQAACwAA&#10;AAAAAAAAAAAAAAAfAQAAX3JlbHMvLnJlbHNQSwECLQAUAAYACAAAACEA4SljBMMAAADbAAAADwAA&#10;AAAAAAAAAAAAAAAHAgAAZHJzL2Rvd25yZXYueG1sUEsFBgAAAAADAAMAtwAAAPcCAAAAAA==&#10;" fillcolor="#0070c0" strokecolor="#4f81bd [3204]" strokeweight=".25pt">
                  <v:textbox style="layout-flow:vertical;mso-layout-flow-alt:bottom-to-top">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v:shape id="_x0000_s1099" type="#_x0000_t202" style="position:absolute;left:536;top:117;width:769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v:shape>
              </v:group>
            </w:pict>
          </mc:Fallback>
        </mc:AlternateContent>
      </w:r>
    </w:p>
    <w:p w14:paraId="19B0DD74" w14:textId="50F5ED9A" w:rsidR="0082747B" w:rsidRPr="00B93DCD" w:rsidRDefault="00104105" w:rsidP="0082747B">
      <w:r w:rsidRPr="00B93DCD">
        <w:rPr>
          <w:rFonts w:asciiTheme="majorHAnsi" w:eastAsiaTheme="majorHAnsi" w:hAnsiTheme="majorHAnsi"/>
          <w:noProof/>
        </w:rPr>
        <mc:AlternateContent>
          <mc:Choice Requires="wps">
            <w:drawing>
              <wp:anchor distT="0" distB="0" distL="114300" distR="114300" simplePos="0" relativeHeight="251617792" behindDoc="0" locked="0" layoutInCell="1" allowOverlap="1" wp14:anchorId="14D3E062" wp14:editId="18985858">
                <wp:simplePos x="0" y="0"/>
                <wp:positionH relativeFrom="margin">
                  <wp:align>center</wp:align>
                </wp:positionH>
                <wp:positionV relativeFrom="paragraph">
                  <wp:posOffset>5080</wp:posOffset>
                </wp:positionV>
                <wp:extent cx="5895340" cy="2857500"/>
                <wp:effectExtent l="0" t="0" r="10160" b="19050"/>
                <wp:wrapNone/>
                <wp:docPr id="1404180524" name="正方形/長方形 1404180524"/>
                <wp:cNvGraphicFramePr/>
                <a:graphic xmlns:a="http://schemas.openxmlformats.org/drawingml/2006/main">
                  <a:graphicData uri="http://schemas.microsoft.com/office/word/2010/wordprocessingShape">
                    <wps:wsp>
                      <wps:cNvSpPr/>
                      <wps:spPr>
                        <a:xfrm>
                          <a:off x="0" y="0"/>
                          <a:ext cx="5895340" cy="28575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C3EF58" id="正方形/長方形 1404180524" o:spid="_x0000_s1026" style="position:absolute;left:0;text-align:left;margin-left:0;margin-top:.4pt;width:464.2pt;height:225pt;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0sIwIAAJgEAAAOAAAAZHJzL2Uyb0RvYy54bWysVEuOEzEQ3SNxB8t70p2QhkyUzixmNGwQ&#10;jBg4gOMupy35J9ukk4PAAWDNGrHgOIzELSi7k84EIhaIjWO3q16998qVxeVWK7IBH6Q1NR2PSkrA&#10;cNtIs67pu7c3T2aUhMhMw5Q1UNMdBHq5fPxo0bk5TGxrVQOeIIgJ887VtI3RzYsi8BY0CyPrwOCl&#10;sF6ziEe/LhrPOkTXqpiU5bOis75x3nIIAb9e95d0mfGFAB5fCxEgElVT5Bbz6vO6SmuxXLD52jPX&#10;Sr6nwf6BhWbSYNEB6ppFRt57+QeUltzbYEUccasLK4TkkDWgmnH5m5q7ljnIWtCc4Aabwv+D5a82&#10;t57IBns3LafjWVlNppQYprFX918+33/89uP7p+Lnh6/9jjyIQus6F+aIcOdu/f4UcJt82Aqv0y8q&#10;JNts926wG7aRcPxYzS6qp1PsCse7yax6XpW5IcUx3fkQX4DVJG1q6rGf2Wa2eRkilsTQQ0iqFqyS&#10;zY1UKh/SG4Ir5cmGYfdX63HqNmacRClDOhR/UVZlRj65zM/wCME4BxPPwCCoMoid/OgdyLu4U5CY&#10;KPMGBJqMmid9kVNqB9zMumUN9IzRjsGQgUlWkAFTtECtA/b4b9i99H18SoU8HUPyXv15Yn3ykJEr&#10;WxOHZC2N9eeqq8Et0ccfTOqtSS6tbLPDJ+ijurL9kDLDW4szyqPPHUtR+Pyz8v2opvl6eM6wxz+U&#10;5S8AAAD//wMAUEsDBBQABgAIAAAAIQBDWn3T2wAAAAUBAAAPAAAAZHJzL2Rvd25yZXYueG1sTM/B&#10;TsMwDAbgOxLvEBmJG0uZBupK3WlDYpeJwzq4Z41pKxqnNNnWvj3mxI7Wb/3+nK9G16kzDaH1jPA4&#10;S0ARV962XCN8HN4eUlAhGram80wIEwVYFbc3ucmsv/CezmWslZRwyAxCE2OfaR2qhpwJM98TS/bl&#10;B2eijEOt7WAuUu46PU+SZ+1My3KhMT29NlR9lyeHsP/c0I429fKnfHdrt53KdDxMiPd34/oFVKQx&#10;/i/DH1/oUIjp6E9sg+oQ5JGIIHrJlvN0AeqIsHhKUtBFrq/1xS8AAAD//wMAUEsBAi0AFAAGAAgA&#10;AAAhALaDOJL+AAAA4QEAABMAAAAAAAAAAAAAAAAAAAAAAFtDb250ZW50X1R5cGVzXS54bWxQSwEC&#10;LQAUAAYACAAAACEAOP0h/9YAAACUAQAACwAAAAAAAAAAAAAAAAAvAQAAX3JlbHMvLnJlbHNQSwEC&#10;LQAUAAYACAAAACEAJKvdLCMCAACYBAAADgAAAAAAAAAAAAAAAAAuAgAAZHJzL2Uyb0RvYy54bWxQ&#10;SwECLQAUAAYACAAAACEAQ1p909sAAAAFAQAADwAAAAAAAAAAAAAAAAB9BAAAZHJzL2Rvd25yZXYu&#10;eG1sUEsFBgAAAAAEAAQA8wAAAIUFAAAAAA==&#10;" fillcolor="white [3212]" strokecolor="#4f81bd [3204]" strokeweight="1.5pt">
                <w10:wrap anchorx="margin"/>
              </v:rect>
            </w:pict>
          </mc:Fallback>
        </mc:AlternateContent>
      </w:r>
      <w:r w:rsidRPr="00B93DCD">
        <w:rPr>
          <w:noProof/>
        </w:rPr>
        <mc:AlternateContent>
          <mc:Choice Requires="wps">
            <w:drawing>
              <wp:anchor distT="0" distB="0" distL="114300" distR="114300" simplePos="0" relativeHeight="251625984" behindDoc="0" locked="0" layoutInCell="1" allowOverlap="1" wp14:anchorId="0D55B96E" wp14:editId="2781DE72">
                <wp:simplePos x="0" y="0"/>
                <wp:positionH relativeFrom="column">
                  <wp:posOffset>373380</wp:posOffset>
                </wp:positionH>
                <wp:positionV relativeFrom="paragraph">
                  <wp:posOffset>5080</wp:posOffset>
                </wp:positionV>
                <wp:extent cx="4282440" cy="245745"/>
                <wp:effectExtent l="0" t="0" r="0" b="0"/>
                <wp:wrapNone/>
                <wp:docPr id="207" name="コンテンツ プレースホルダー 2">
                  <a:extLst xmlns:a="http://schemas.openxmlformats.org/drawingml/2006/main">
                    <a:ext uri="{FF2B5EF4-FFF2-40B4-BE49-F238E27FC236}">
                      <a16:creationId xmlns:a16="http://schemas.microsoft.com/office/drawing/2014/main" id="{94C87D7B-553E-43DA-9EF3-865D658C1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245745"/>
                        </a:xfrm>
                        <a:prstGeom prst="rect">
                          <a:avLst/>
                        </a:prstGeom>
                        <a:noFill/>
                        <a:ln>
                          <a:noFill/>
                        </a:ln>
                      </wps:spPr>
                      <wps:txbx>
                        <w:txbxContent>
                          <w:p w14:paraId="2BD02969" w14:textId="21DF6574"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p>
                        </w:txbxContent>
                      </wps:txbx>
                      <wps:bodyPr vert="horz" wrap="square" lIns="91428" tIns="45714" rIns="91428" bIns="45714" numCol="1" rtlCol="0" anchor="t" anchorCtr="0" compatLnSpc="1">
                        <a:prstTxWarp prst="textNoShape">
                          <a:avLst/>
                        </a:prstTxWarp>
                        <a:spAutoFit/>
                      </wps:bodyPr>
                    </wps:wsp>
                  </a:graphicData>
                </a:graphic>
                <wp14:sizeRelH relativeFrom="margin">
                  <wp14:pctWidth>0</wp14:pctWidth>
                </wp14:sizeRelH>
              </wp:anchor>
            </w:drawing>
          </mc:Choice>
          <mc:Fallback>
            <w:pict>
              <v:shape w14:anchorId="0D55B96E" id="_x0000_s1100" type="#_x0000_t202" style="position:absolute;left:0;text-align:left;margin-left:29.4pt;margin-top:.4pt;width:337.2pt;height:19.3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UNgIAACUEAAAOAAAAZHJzL2Uyb0RvYy54bWysU82O0zAQviPxDpbvNE2U/SFquoJdFSGV&#10;BamLOLuOs4lIPMZ2m5QT2iBegQOPADdOSLxNXoSx05Sy3BCSZdkz429mvvk8u2jrimyFNiXIlIaT&#10;KSVCcshKeZvS1zeLR+eUGMtkxiqQIqU7YejF/OGDWaMSEUEBVSY0QRBpkkaltLBWJUFgeCFqZiag&#10;hERnDrpmFq/6Nsg0axC9roJoOj0NGtCZ0sCFMWi9Gpx07vHzXHD7Ms+NsKRKKdZm/a79vnZ7MJ+x&#10;5FYzVZR8Xwb7hypqVkpMeoC6YpaRjS7/gqpLrsFAbicc6gDyvOTC94DdhNN73awKpoTvBckx6kCT&#10;+X+w/Hr7SpMyS2k0PaNEshqH1N997ztcn/z+kfTd57771nc/+7sfffel77723Qe8ksjx1yiTIMxK&#10;IZBtn0KLOvBcGLUE/tZgSHAUMzwwLnrdvIAM87GNBf+izXXtWEReCMLgwHaHIYnWEo7GODqP4hhd&#10;HH1RfHIWn7gqApaMr5U29pmAmrhDSjWKwKOz7dLYIXQMcckkLMqqQjtLKvmHATGdxVfvCh5Kt+26&#10;9YydhmP7a8h22A/+A8xXgH5PSYOaSql5t2FaUFI9lzi0xyEWjyL0F6w8jCnRx571sUdu6ktA2YYY&#10;ZCt/xK6Z5JggpXY8XtpBzqgnxexSrhQfB+C6vGnfMK32VFgk8RpGWbHkHiNDrKPAqCc4k0Xp6XLD&#10;Gzrcc4Fa9ITv/40T+/HdR/3+3fNfAAAA//8DAFBLAwQUAAYACAAAACEAwfagxN0AAAAGAQAADwAA&#10;AGRycy9kb3ducmV2LnhtbEzOwUrDQBAG4LvgOywjeLObNFRrzKSIIj2IB1Oh9DbNjklodjZkt230&#10;6V1PehkY/uGfr1hNtlcnHn3nBCGdJaBYamc6aRA+Ni83S1A+kBjqnTDCF3tYlZcXBeXGneWdT1Vo&#10;VCwRnxNCG8KQa+3rli35mRtYYvbpRkshrmOjzUjnWG57PU+SW22pk/ihpYGfWq4P1dEi2Mq9bdcp&#10;ZevDc7f53qWj8fYV8fpqenwAFXgKf8fwy490KKNp745ivOoRFssoDwhxxvQuy+ag9gjZ/QJ0Wej/&#10;/PIHAAD//wMAUEsBAi0AFAAGAAgAAAAhALaDOJL+AAAA4QEAABMAAAAAAAAAAAAAAAAAAAAAAFtD&#10;b250ZW50X1R5cGVzXS54bWxQSwECLQAUAAYACAAAACEAOP0h/9YAAACUAQAACwAAAAAAAAAAAAAA&#10;AAAvAQAAX3JlbHMvLnJlbHNQSwECLQAUAAYACAAAACEAfokQFDYCAAAlBAAADgAAAAAAAAAAAAAA&#10;AAAuAgAAZHJzL2Uyb0RvYy54bWxQSwECLQAUAAYACAAAACEAwfagxN0AAAAGAQAADwAAAAAAAAAA&#10;AAAAAACQBAAAZHJzL2Rvd25yZXYueG1sUEsFBgAAAAAEAAQA8wAAAJoFAAAAAA==&#10;" filled="f" stroked="f">
                <v:textbox style="mso-fit-shape-to-text:t" inset="2.53967mm,1.2698mm,2.53967mm,1.2698mm">
                  <w:txbxContent>
                    <w:p w14:paraId="2BD02969" w14:textId="21DF6574"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p>
                  </w:txbxContent>
                </v:textbox>
              </v:shape>
            </w:pict>
          </mc:Fallback>
        </mc:AlternateContent>
      </w:r>
    </w:p>
    <w:p w14:paraId="312C76E5" w14:textId="2BBFD6D8" w:rsidR="0082747B" w:rsidRPr="00B93DCD" w:rsidRDefault="00104105" w:rsidP="0082747B">
      <w:r w:rsidRPr="00B93DCD">
        <w:rPr>
          <w:noProof/>
        </w:rPr>
        <mc:AlternateContent>
          <mc:Choice Requires="wps">
            <w:drawing>
              <wp:anchor distT="0" distB="0" distL="114300" distR="114300" simplePos="0" relativeHeight="251724288" behindDoc="0" locked="0" layoutInCell="1" allowOverlap="1" wp14:anchorId="0091E2C2" wp14:editId="3C3F70EA">
                <wp:simplePos x="0" y="0"/>
                <wp:positionH relativeFrom="page">
                  <wp:posOffset>1095850</wp:posOffset>
                </wp:positionH>
                <wp:positionV relativeFrom="paragraph">
                  <wp:posOffset>97790</wp:posOffset>
                </wp:positionV>
                <wp:extent cx="5669280" cy="518160"/>
                <wp:effectExtent l="0" t="0" r="0" b="0"/>
                <wp:wrapNone/>
                <wp:docPr id="40" name="正方形/長方形 61"/>
                <wp:cNvGraphicFramePr/>
                <a:graphic xmlns:a="http://schemas.openxmlformats.org/drawingml/2006/main">
                  <a:graphicData uri="http://schemas.microsoft.com/office/word/2010/wordprocessingShape">
                    <wps:wsp>
                      <wps:cNvSpPr/>
                      <wps:spPr>
                        <a:xfrm>
                          <a:off x="0" y="0"/>
                          <a:ext cx="56692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091E2C2" id="_x0000_s1101" style="position:absolute;left:0;text-align:left;margin-left:86.3pt;margin-top:7.7pt;width:446.4pt;height:40.8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KkMAIAAHkEAAAOAAAAZHJzL2Uyb0RvYy54bWysVM2O0zAQviPxDpbvNEmhUamarlBXywXB&#10;ioUHcB27seQ/bLdJHwQeAM6cEQceh5V4C8Z2mgWWE6IHd2zP983M55msLwYl0ZE5L4xucDUrMWKa&#10;mlbofYPfvrl6tMTIB6JbIo1mDT4xjy82Dx+se7tic9MZ2TKHgET7VW8b3IVgV0XhaccU8TNjmYZL&#10;bpwiAbZuX7SO9MCuZDEvy7rojWutM5R5D6eX+RJvEj/njIZXnHsWkGww5BbS6tK6i2uxWZPV3hHb&#10;CTqmQf4hC0WEhqAT1SUJBB2cuEelBHXGGx5m1KjCcC4oSzVANVX5RzU3HbEs1QLieDvJ5P8fLX15&#10;vHZItA1+AvJoouCNbj9/uv3w9fu3j8WP91+yheoqStVbvwLEjb12486DGeseuFPxHypCQ5L3NMnL&#10;hoAoHC7q+ul8CWEo3C2qZVUn/Ys7tHU+PGdGoWg02MHzJVXJ8YUPEBFczy4xmDZXQsr0hFKjvsH1&#10;40WZANMNIKQGYMw855qscJIsMkj9mnEoH7KbJ2BqPLaVDh0JtAyhlOlQ5auOtCwfL0r4RUGAfkKk&#10;XSKMzBwym7hHgtjU97kzzegfoSz17QTOFU1hfk8sgydEimx0mMBKaOP+VpmEqsbI2f8sUpYmqhSG&#10;3ZBao56fH39n2hP0Sw8D02D/7kAcw8gFuTV5voimnYHxChhlcxvSsMW8tHl2CIaL9JCRP5ONcaG/&#10;k4DjLMYB+nWfvO6+GJufAAAA//8DAFBLAwQUAAYACAAAACEASOYUmeAAAAAKAQAADwAAAGRycy9k&#10;b3ducmV2LnhtbEyPwU7DMBBE70j8g7VIXBC1KTQpIU6FEAipiANpL7058TYJxOsodpPA1+Oc4Daj&#10;fZqdSTeTadmAvWssSbhZCGBIpdUNVRL2u5frNTDnFWnVWkIJ3+hgk52fpSrRdqQPHHJfsRBCLlES&#10;au+7hHNX1miUW9gOKdyOtjfKB9tXXPdqDOGm5UshIm5UQ+FDrTp8qrH8yk9Gwu1nPO6H1fMPXuWF&#10;OW4Pb6+7917Ky4vp8QGYx8n/wTDXD9UhC50KeyLtWBt8vIwCGsTqDtgMiGhWhYT7WADPUv5/QvYL&#10;AAD//wMAUEsBAi0AFAAGAAgAAAAhALaDOJL+AAAA4QEAABMAAAAAAAAAAAAAAAAAAAAAAFtDb250&#10;ZW50X1R5cGVzXS54bWxQSwECLQAUAAYACAAAACEAOP0h/9YAAACUAQAACwAAAAAAAAAAAAAAAAAv&#10;AQAAX3JlbHMvLnJlbHNQSwECLQAUAAYACAAAACEAKpHypDACAAB5BAAADgAAAAAAAAAAAAAAAAAu&#10;AgAAZHJzL2Uyb0RvYy54bWxQSwECLQAUAAYACAAAACEASOYUmeAAAAAKAQAADwAAAAAAAAAAAAAA&#10;AACKBAAAZHJzL2Rvd25yZXYueG1sUEsFBgAAAAAEAAQA8wAAAJcFAAAAAA==&#10;" filled="f" stroked="f" strokeweight=".5pt">
                <v:textbo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v:textbox>
                <w10:wrap anchorx="page"/>
              </v:rect>
            </w:pict>
          </mc:Fallback>
        </mc:AlternateContent>
      </w:r>
    </w:p>
    <w:p w14:paraId="72858180" w14:textId="44666FEF" w:rsidR="0082747B" w:rsidRPr="00B93DCD" w:rsidRDefault="0082747B" w:rsidP="0082747B">
      <w:r w:rsidRPr="00B93DCD">
        <w:rPr>
          <w:rFonts w:asciiTheme="majorHAnsi" w:eastAsiaTheme="majorHAnsi" w:hAnsiTheme="majorHAnsi"/>
          <w:noProof/>
        </w:rPr>
        <mc:AlternateContent>
          <mc:Choice Requires="wps">
            <w:drawing>
              <wp:anchor distT="45720" distB="45720" distL="114300" distR="114300" simplePos="0" relativeHeight="251624960" behindDoc="0" locked="0" layoutInCell="1" allowOverlap="1" wp14:anchorId="353584E4" wp14:editId="68DB8F02">
                <wp:simplePos x="0" y="0"/>
                <wp:positionH relativeFrom="margin">
                  <wp:posOffset>502285</wp:posOffset>
                </wp:positionH>
                <wp:positionV relativeFrom="paragraph">
                  <wp:posOffset>172085</wp:posOffset>
                </wp:positionV>
                <wp:extent cx="571500" cy="1404620"/>
                <wp:effectExtent l="0" t="0" r="0" b="0"/>
                <wp:wrapSquare wrapText="bothSides"/>
                <wp:docPr id="1404180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584E4" id="_x0000_s1102" type="#_x0000_t202" style="position:absolute;left:0;text-align:left;margin-left:39.55pt;margin-top:13.55pt;width:45pt;height:110.6pt;z-index:25162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feMwIAABQEAAAOAAAAZHJzL2Uyb0RvYy54bWysU0uOEzEQ3SNxB8t70h+STKaVzmiYIQhp&#10;BpAGDuC43WkL/7CddA/LREIcgisg1pynL0LZnYQIdoheWLar67neq1fzq04KtGXWca1KnI1SjJii&#10;uuJqXeIP75fPZhg5T1RFhFasxI/M4avF0yfz1hQs140WFbMIQJQrWlPixntTJImjDZPEjbRhCoK1&#10;tpJ4ONp1UlnSAroUSZ6m06TVtjJWU+Yc3N4OQbyI+HXNqH9b1455JEoMtfm42riuwpos5qRYW2Ia&#10;Tg9lkH+oQhKu4NET1C3xBG0s/wtKcmq107UfUS0TXdecssgB2GTpH2weGmJY5ALiOHOSyf0/WPpm&#10;+84iXkHvxuk4m6WTfIqRIhJ61e+/9Lvv/e5nv/+K+v23fr/vdz/gjPKgW2tcAekPBgB890J3gBE1&#10;cOZO048OKX3TELVm19bqtmGkgrqzkJmcpQ44LoCs2ntdwbtk43UE6morg6ggEwJ06N/jqWes84jC&#10;5eQim6QQoRAKFKZ5bGpCimO2sc6/YlqisCmxBU9EdLK9cz5UQ4rjL+ExpZdciOgLoVBb4stJPokJ&#10;ZxHJPdhWcFniWRq+wUiB5EtVxWRPuBj28IBQB9aB6EDZd6suCj99flRzpatH0MHqwaYwVrBptP2M&#10;UQsWLbH7tCGWYSReK9DyMhuPg6fjYTy5AObInkdW5xGiKECV2GM0bG98nIPA2Zlr0HzJoxyhOUMl&#10;h5rBelGlw5gEb5+f41+/h3nxCwAA//8DAFBLAwQUAAYACAAAACEAWmxpot0AAAAJAQAADwAAAGRy&#10;cy9kb3ducmV2LnhtbEyPQU/DMAyF70j8h8hI3Fi6gtZRmk4T2sYRGBXnrDFtReNETdaVf497gpPl&#10;956ePxebyfZixCF0jhQsFwkIpNqZjhoF1cf+bg0iRE1G945QwQ8G2JTXV4XOjbvQO47H2AguoZBr&#10;BW2MPpcy1C1aHRbOI7H35QarI69DI82gL1xue5kmyUpa3RFfaLXH5xbr7+PZKvDRH7KX4fVtu9uP&#10;SfV5qNKu2Sl1ezNtn0BEnOJfGGZ8RoeSmU7uTCaIXkH2uOSkgjTjOfurWTix8LC+B1kW8v8H5S8A&#10;AAD//wMAUEsBAi0AFAAGAAgAAAAhALaDOJL+AAAA4QEAABMAAAAAAAAAAAAAAAAAAAAAAFtDb250&#10;ZW50X1R5cGVzXS54bWxQSwECLQAUAAYACAAAACEAOP0h/9YAAACUAQAACwAAAAAAAAAAAAAAAAAv&#10;AQAAX3JlbHMvLnJlbHNQSwECLQAUAAYACAAAACEAc1On3jMCAAAUBAAADgAAAAAAAAAAAAAAAAAu&#10;AgAAZHJzL2Uyb0RvYy54bWxQSwECLQAUAAYACAAAACEAWmxpot0AAAAJAQAADwAAAAAAAAAAAAAA&#10;AACNBAAAZHJzL2Rvd25yZXYueG1sUEsFBgAAAAAEAAQA8wAAAJcFAAAAAA==&#10;" filled="f" stroked="f">
                <v:textbox style="mso-fit-shape-to-text:t">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w10:wrap type="square" anchorx="margin"/>
              </v:shape>
            </w:pict>
          </mc:Fallback>
        </mc:AlternateContent>
      </w:r>
    </w:p>
    <w:p w14:paraId="06C60663" w14:textId="7249DC47" w:rsidR="0082747B" w:rsidRPr="00B93DCD" w:rsidRDefault="00104105" w:rsidP="0082747B">
      <w:r w:rsidRPr="00B93DCD">
        <w:rPr>
          <w:noProof/>
        </w:rPr>
        <mc:AlternateContent>
          <mc:Choice Requires="wps">
            <w:drawing>
              <wp:anchor distT="0" distB="0" distL="114300" distR="114300" simplePos="0" relativeHeight="251631104" behindDoc="0" locked="0" layoutInCell="1" allowOverlap="1" wp14:anchorId="3ADA8439" wp14:editId="4A0A1CF0">
                <wp:simplePos x="0" y="0"/>
                <wp:positionH relativeFrom="column">
                  <wp:posOffset>3996690</wp:posOffset>
                </wp:positionH>
                <wp:positionV relativeFrom="paragraph">
                  <wp:posOffset>4445</wp:posOffset>
                </wp:positionV>
                <wp:extent cx="1084580" cy="320040"/>
                <wp:effectExtent l="0" t="0" r="15875" b="3810"/>
                <wp:wrapNone/>
                <wp:docPr id="1404180502"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wps:txbx>
                      <wps:bodyPr wrap="none" lIns="0" tIns="0" rIns="0" bIns="36000" rtlCol="0">
                        <a:noAutofit/>
                      </wps:bodyPr>
                    </wps:wsp>
                  </a:graphicData>
                </a:graphic>
              </wp:anchor>
            </w:drawing>
          </mc:Choice>
          <mc:Fallback>
            <w:pict>
              <v:shape w14:anchorId="3ADA8439" id="テキスト ボックス 54" o:spid="_x0000_s1103" type="#_x0000_t202" style="position:absolute;left:0;text-align:left;margin-left:314.7pt;margin-top:.35pt;width:85.4pt;height:25.2pt;z-index:2516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k5BAIAAL8DAAAOAAAAZHJzL2Uyb0RvYy54bWysU0uOEzEQ3SNxB8t70k4mCVErnREQDUJC&#10;gDRwAMdtd1vyT7Yn3dmmJcQhuAJizXn6IpSdz4xgh9i4yy77Vb1Xr9e3vVZoz32Q1lR4OiEYccNs&#10;LU1T4S+f716sMAqRmpoqa3iFDzzg283zZ+vOlXxmW6tq7hGAmFB2rsJtjK4sisBarmmYWMcNJIX1&#10;mkbY+qaoPe0AXatiRsiy6KyvnbeMhwCn21MSbzK+EJzFj0IEHpGqMPQW8+rzuktrsVnTsvHUtZKd&#10;26D/0IWm0kDRK9SWRooevPwLSkvmbbAiTpjVhRVCMp45AJsp+YPNfUsdz1xAnOCuMoX/B8s+7D95&#10;JGuY3ZzMpyuyIDOMDNUwq3H4Oh5/jMdf4/ANjcP3cRjG40/Yo8U8Cde5UML7ewcIsX9tewC5nAc4&#10;THr0wuv0BaYI8jCCw1V23kfE0iOymi9WkGKQu4GpzvNcisfXzof4lluNUlBhD2PNatP9+xChE7h6&#10;uZKKGXsnlcqjVQZ1ADp9uQB4CgYTikYItQPKwTQYUdWAc1n0GfHJ04S4paFFewrmqSFK5KCUMqkI&#10;z+46109SnCinKPa7Pmu6vOq0s/UBZOrAaRU28CtgpN4ZGGQy5SXwl2CXg5slIZD2Ub2x2b4nbq8e&#10;ohUy007FTsjQWNqAS3KLZ0cnGz7d51uP/93mNwAAAP//AwBQSwMEFAAGAAgAAAAhAGODzfTdAAAA&#10;BwEAAA8AAABkcnMvZG93bnJldi54bWxMjsFOwzAQRO9I/IO1SFwQtRNBWkI2VSn0VCHUUHHexiaJ&#10;iNdR7Lbh7zEnOI5m9OYVy8n24mRG3zlGSGYKhOHa6Y4bhP375nYBwgdiTb1jg/BtPCzLy4uCcu3O&#10;vDOnKjQiQtjnhNCGMORS+ro1lvzMDYZj9+lGSyHGsZF6pHOE216mSmXSUsfxoaXBrFtTf1VHi/B2&#10;sw07etrbD1qp/uU5q+ab1zXi9dW0egQRzBT+xvCrH9WhjE4Hd2TtRY+QpQ93cYowBxHrhVIpiAPC&#10;fZKALAv537/8AQAA//8DAFBLAQItABQABgAIAAAAIQC2gziS/gAAAOEBAAATAAAAAAAAAAAAAAAA&#10;AAAAAABbQ29udGVudF9UeXBlc10ueG1sUEsBAi0AFAAGAAgAAAAhADj9If/WAAAAlAEAAAsAAAAA&#10;AAAAAAAAAAAALwEAAF9yZWxzLy5yZWxzUEsBAi0AFAAGAAgAAAAhAGXjuTkEAgAAvwMAAA4AAAAA&#10;AAAAAAAAAAAALgIAAGRycy9lMm9Eb2MueG1sUEsBAi0AFAAGAAgAAAAhAGODzfTdAAAABwEAAA8A&#10;AAAAAAAAAAAAAAAAXgQAAGRycy9kb3ducmV2LnhtbFBLBQYAAAAABAAEAPMAAABoBQAAAAA=&#10;" filled="f" stroked="f" strokeweight=".25pt">
                <v:stroke dashstyle="dash"/>
                <v:textbox inset="0,0,0,1mm">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v:textbox>
              </v:shape>
            </w:pict>
          </mc:Fallback>
        </mc:AlternateContent>
      </w:r>
      <w:r w:rsidRPr="00B93DCD">
        <w:rPr>
          <w:noProof/>
        </w:rPr>
        <mc:AlternateContent>
          <mc:Choice Requires="wps">
            <w:drawing>
              <wp:anchor distT="0" distB="0" distL="114300" distR="114300" simplePos="0" relativeHeight="251635200" behindDoc="0" locked="0" layoutInCell="1" allowOverlap="1" wp14:anchorId="137061A9" wp14:editId="0104FB88">
                <wp:simplePos x="0" y="0"/>
                <wp:positionH relativeFrom="column">
                  <wp:posOffset>952500</wp:posOffset>
                </wp:positionH>
                <wp:positionV relativeFrom="paragraph">
                  <wp:posOffset>2540</wp:posOffset>
                </wp:positionV>
                <wp:extent cx="1084580" cy="320040"/>
                <wp:effectExtent l="0" t="0" r="15875" b="3810"/>
                <wp:wrapNone/>
                <wp:docPr id="1404180503"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wps:txbx>
                      <wps:bodyPr wrap="none" lIns="0" tIns="0" rIns="0" bIns="36000" rtlCol="0">
                        <a:noAutofit/>
                      </wps:bodyPr>
                    </wps:wsp>
                  </a:graphicData>
                </a:graphic>
              </wp:anchor>
            </w:drawing>
          </mc:Choice>
          <mc:Fallback>
            <w:pict>
              <v:shape w14:anchorId="137061A9" id="_x0000_s1104" type="#_x0000_t202" style="position:absolute;left:0;text-align:left;margin-left:75pt;margin-top:.2pt;width:85.4pt;height:25.2pt;z-index:25163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LMBQIAAL8DAAAOAAAAZHJzL2Uyb0RvYy54bWysU02O0zAU3iNxB8t7GnealipqOgKqQUgI&#10;kAYO4Dp2Esl/sj1Num0kxCG4AmLNeXIRnt2mM4IdYuM8+9nfe9/3vmxueyXRgTvfGl3i+YxgxDUz&#10;VavrEn/5fPdijZEPVFdUGs1LfOQe326fP9t0tuA3pjGy4g4BiPZFZ0vchGCLLPOs4Yr6mbFcQ1IY&#10;p2iArauzytEO0JXMbghZZZ1xlXWGce/hdHdO4m3CF4Kz8FEIzwOSJYbeQlpdWvdxzbYbWtSO2qZl&#10;lzboP3ShaKuh6BVqRwNFD679C0q1zBlvRJgxozIjRMt44gBs5uQPNvcNtTxxAXG8vcrk/x8s+3D4&#10;5FBbwexyks/XZEkWGGmqYFbj8HU8/RhPv8bhGxqH7+MwjKefsEfLPArXWV/A+3sLCKF/bXoAmc49&#10;HEY9euFU/AJTBHkYwfEqO+8DYvERWefLNaQY5BYw1TzNJXt8bZ0Pb7lRKAYldjDWpDY9vPcBOoGr&#10;05VYTJu7Vso0WqlRB6Dzl0uAp2AwIWmAUFmg7HWNEZU1OJcFlxCfPI2IO+obdKBgngqiSA5KSR2L&#10;8OSuS/0oxZlyjEK/75Omq+Wkx95UR5CpA6eVWMOvgJF8p2GQ0ZRT4KZgn4LFihBIuyDfmGTfM7dX&#10;D8GINtGOxc7I0FjcgEtSixdHRxs+3adbj//d9jcAAAD//wMAUEsDBBQABgAIAAAAIQCMGfl/3QAA&#10;AAcBAAAPAAAAZHJzL2Rvd25yZXYueG1sTI/BTsMwEETvSPyDtUhcELUptKAQpyqFniqEGirO23hJ&#10;IuJ1FLtt+HuWE5xWoxnNvskXo+/UkYbYBrZwMzGgiKvgWq4t7N7X1w+gYkJ22AUmC98UYVGcn+WY&#10;uXDiLR3LVCsp4ZihhSalPtM6Vg15jJPQE4v3GQaPSeRQazfgScp9p6fGzLXHluVDgz2tGqq+yoO3&#10;8Ha1SVt82vkPXJru5Xle3q9fV9ZeXozLR1CJxvQXhl98QYdCmPbhwC6qTvTMyJZk4Q6U2LdTI0v2&#10;FmZydZHr//zFDwAAAP//AwBQSwECLQAUAAYACAAAACEAtoM4kv4AAADhAQAAEwAAAAAAAAAAAAAA&#10;AAAAAAAAW0NvbnRlbnRfVHlwZXNdLnhtbFBLAQItABQABgAIAAAAIQA4/SH/1gAAAJQBAAALAAAA&#10;AAAAAAAAAAAAAC8BAABfcmVscy8ucmVsc1BLAQItABQABgAIAAAAIQDqzoLMBQIAAL8DAAAOAAAA&#10;AAAAAAAAAAAAAC4CAABkcnMvZTJvRG9jLnhtbFBLAQItABQABgAIAAAAIQCMGfl/3QAAAAcBAAAP&#10;AAAAAAAAAAAAAAAAAF8EAABkcnMvZG93bnJldi54bWxQSwUGAAAAAAQABADzAAAAaQUAAAAA&#10;" filled="f" stroked="f" strokeweight=".25pt">
                <v:stroke dashstyle="dash"/>
                <v:textbox inset="0,0,0,1mm">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v:textbox>
              </v:shape>
            </w:pict>
          </mc:Fallback>
        </mc:AlternateContent>
      </w:r>
    </w:p>
    <w:p w14:paraId="75EFB33E" w14:textId="4DD47621" w:rsidR="0082747B" w:rsidRPr="00B93DCD" w:rsidRDefault="00104105" w:rsidP="0082747B">
      <w:r w:rsidRPr="00B93DCD">
        <w:rPr>
          <w:noProof/>
        </w:rPr>
        <mc:AlternateContent>
          <mc:Choice Requires="wps">
            <w:drawing>
              <wp:anchor distT="0" distB="0" distL="114300" distR="114300" simplePos="0" relativeHeight="251630080" behindDoc="0" locked="0" layoutInCell="1" allowOverlap="1" wp14:anchorId="2143C160" wp14:editId="373249CD">
                <wp:simplePos x="0" y="0"/>
                <wp:positionH relativeFrom="column">
                  <wp:posOffset>243840</wp:posOffset>
                </wp:positionH>
                <wp:positionV relativeFrom="paragraph">
                  <wp:posOffset>10160</wp:posOffset>
                </wp:positionV>
                <wp:extent cx="5539740" cy="1706880"/>
                <wp:effectExtent l="0" t="0" r="3810" b="7620"/>
                <wp:wrapNone/>
                <wp:docPr id="1404180497" name="テキスト ボックス 1404180497"/>
                <wp:cNvGraphicFramePr/>
                <a:graphic xmlns:a="http://schemas.openxmlformats.org/drawingml/2006/main">
                  <a:graphicData uri="http://schemas.microsoft.com/office/word/2010/wordprocessingShape">
                    <wps:wsp>
                      <wps:cNvSpPr txBox="1"/>
                      <wps:spPr>
                        <a:xfrm>
                          <a:off x="0" y="0"/>
                          <a:ext cx="5539740" cy="1706880"/>
                        </a:xfrm>
                        <a:prstGeom prst="rect">
                          <a:avLst/>
                        </a:prstGeom>
                        <a:solidFill>
                          <a:schemeClr val="lt1"/>
                        </a:solidFill>
                        <a:ln w="6350">
                          <a:noFill/>
                        </a:ln>
                      </wps:spPr>
                      <wps:txb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C160" id="テキスト ボックス 1404180497" o:spid="_x0000_s1105" type="#_x0000_t202" style="position:absolute;left:0;text-align:left;margin-left:19.2pt;margin-top:.8pt;width:436.2pt;height:13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oBbwIAAKUEAAAOAAAAZHJzL2Uyb0RvYy54bWysVEtu2zAQ3RfoHQjua0mOfxEiB24CFwWC&#10;JEBSZE1TVCyA4rAkbSld2kDQQ/QKRdc9jy7SIWU7btpV0Q3F4QzfcN6b0dl5U0myFsaWoDKa9GJK&#10;hOKQl+oxo5/u5+8mlFjHVM4kKJHRJ2Hp+fTtm7Nap6IPS5C5MARBlE1rndGlczqNIsuXomK2B1oo&#10;dBZgKubQNI9RbliN6JWM+nE8imowuTbAhbV4etk56TTgF4Xg7qYorHBEZhTf5sJqwrrwazQ9Y+mj&#10;YXpZ8t0z2D+8omKlwqQHqEvmGFmZ8g+oquQGLBSux6GKoChKLkINWE0Sv6rmbsm0CLUgOVYfaLL/&#10;D5Zfr28NKXPUbhAPkkk8OB1ToliFWrXb53bzvd38bLdfSbv91m637eYH2uQoFgmstU0R504jkmve&#10;Q4Ngnlh/bvHQ89IUpvJfrJigH6V4OtAvGkc4Hg6HJ6fjAbo4+pJxPJpMgkDRy3VtrPsgoCJ+k1GD&#10;+gba2frKOkyJofsQn82CLPN5KWUwfE+JC2nImmE3SBceiTd+i5KK1BkdnQzjAKzAX++QpcIEL0X5&#10;nWsWTWBvNNpXvID8CYkw0PWa1Xxe4mOvmHW3zGBzYYE4MO4Gl0ICJoPdjpIlmC9/O/fxqDl6Kamx&#10;WTNqP6+YEZTIjwq74TQZeN5cMAbDcR8Nc+xZHHvUqroAZCDB0dQ8bH28k/ttYaB6wLma+azoYopj&#10;7oy6/fbCdSOEc8nFbBaCsJ81c1fqTnMP7Rn3Utw3D8zonV4Opb6GfVuz9JVsXay/qWC2clCUQVNP&#10;dMfqjn+chSD1bm79sB3bIerl7zL9BQAA//8DAFBLAwQUAAYACAAAACEAkLc9EuAAAAAIAQAADwAA&#10;AGRycy9kb3ducmV2LnhtbEyPzU7DMBCE70i8g7VIXBC125S2hDgVQkAlbjT8iJsbL0lEvI5iNwlv&#10;z3KC486MZr/JtpNrxYB9aDxpmM8UCKTS24YqDS/Fw+UGRIiGrGk9oYZvDLDNT08yk1o/0jMO+1gJ&#10;LqGQGg11jF0qZShrdCbMfIfE3qfvnYl89pW0vRm53LVyodRKOtMQf6hNh3c1ll/7o9PwcVG9P4Xp&#10;8XVMrpLufjcU6zdbaH1+Nt3egIg4xb8w/OIzOuTMdPBHskG0GpLNkpOsr0CwfT1XvOSgYbFWS5B5&#10;Jv8PyH8AAAD//wMAUEsBAi0AFAAGAAgAAAAhALaDOJL+AAAA4QEAABMAAAAAAAAAAAAAAAAAAAAA&#10;AFtDb250ZW50X1R5cGVzXS54bWxQSwECLQAUAAYACAAAACEAOP0h/9YAAACUAQAACwAAAAAAAAAA&#10;AAAAAAAvAQAAX3JlbHMvLnJlbHNQSwECLQAUAAYACAAAACEA6oqqAW8CAAClBAAADgAAAAAAAAAA&#10;AAAAAAAuAgAAZHJzL2Uyb0RvYy54bWxQSwECLQAUAAYACAAAACEAkLc9EuAAAAAIAQAADwAAAAAA&#10;AAAAAAAAAADJBAAAZHJzL2Rvd25yZXYueG1sUEsFBgAAAAAEAAQA8wAAANYFAAAAAA==&#10;" fillcolor="white [3201]" stroked="f" strokeweight=".5pt">
                <v:textbo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v:textbox>
              </v:shape>
            </w:pict>
          </mc:Fallback>
        </mc:AlternateContent>
      </w:r>
    </w:p>
    <w:p w14:paraId="07BC42F8" w14:textId="176B4076" w:rsidR="0082747B" w:rsidRPr="00B93DCD" w:rsidRDefault="0082747B" w:rsidP="0082747B"/>
    <w:p w14:paraId="5C61D7DE" w14:textId="04404353" w:rsidR="0082747B" w:rsidRPr="00B93DCD" w:rsidRDefault="0082747B" w:rsidP="0082747B"/>
    <w:p w14:paraId="30A34D32" w14:textId="298426E2" w:rsidR="0082747B" w:rsidRPr="00B93DCD" w:rsidRDefault="0082747B" w:rsidP="0082747B"/>
    <w:p w14:paraId="03D54013" w14:textId="49C866FB" w:rsidR="0082747B" w:rsidRPr="00B93DCD" w:rsidRDefault="0082747B" w:rsidP="0082747B"/>
    <w:p w14:paraId="2707C244" w14:textId="53C6585D" w:rsidR="0082747B" w:rsidRPr="00B93DCD" w:rsidRDefault="0082747B" w:rsidP="0082747B"/>
    <w:p w14:paraId="58FA631B" w14:textId="334704CF" w:rsidR="0082747B" w:rsidRPr="00B93DCD" w:rsidRDefault="00BB18DE" w:rsidP="0082747B">
      <w:r w:rsidRPr="00B93DCD">
        <w:rPr>
          <w:noProof/>
        </w:rPr>
        <mc:AlternateContent>
          <mc:Choice Requires="wps">
            <w:drawing>
              <wp:anchor distT="0" distB="0" distL="114300" distR="114300" simplePos="0" relativeHeight="251621888" behindDoc="0" locked="0" layoutInCell="1" allowOverlap="1" wp14:anchorId="64E657C4" wp14:editId="1F461C8F">
                <wp:simplePos x="0" y="0"/>
                <wp:positionH relativeFrom="column">
                  <wp:posOffset>144780</wp:posOffset>
                </wp:positionH>
                <wp:positionV relativeFrom="paragraph">
                  <wp:posOffset>187960</wp:posOffset>
                </wp:positionV>
                <wp:extent cx="5887720" cy="845820"/>
                <wp:effectExtent l="0" t="0" r="17780" b="11430"/>
                <wp:wrapNone/>
                <wp:docPr id="1404180537" name="正方形/長方形 1404180537"/>
                <wp:cNvGraphicFramePr/>
                <a:graphic xmlns:a="http://schemas.openxmlformats.org/drawingml/2006/main">
                  <a:graphicData uri="http://schemas.microsoft.com/office/word/2010/wordprocessingShape">
                    <wps:wsp>
                      <wps:cNvSpPr/>
                      <wps:spPr>
                        <a:xfrm>
                          <a:off x="0" y="0"/>
                          <a:ext cx="5887720" cy="84582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2AC8227" id="正方形/長方形 1404180537" o:spid="_x0000_s1026" style="position:absolute;left:0;text-align:left;margin-left:11.4pt;margin-top:14.8pt;width:463.6pt;height:66.6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ptJAIAAJcEAAAOAAAAZHJzL2Uyb0RvYy54bWysVE2O0zAU3iNxB8t7mrS0NFRNZzGjYYNg&#10;xMABXMduLPlPtmnag8ABYM0aseA4jMQteLaTdAojFogsnOf4ve9932c764uDkmjPnBdG13g6KTFi&#10;mppG6F2N3729flJh5APRDZFGsxofmccXm8eP1p1dsZlpjWyYQwCi/aqzNW5DsKui8LRliviJsUzD&#10;IjdOkQBTtysaRzpAV7KYleWzojOusc5Q5j18vcqLeJPwOWc0vObcs4BkjYFbSKNL4zaOxWZNVjtH&#10;bCtoT4P8AwtFhIamI9QVCQS9d+IPKCWoM97wMKFGFYZzQVnSAGqm5W9qbltiWdIC5ng72uT/Hyx9&#10;tb9xSDSwd/NyPq3KxdMlRpoo2Ku7L5/vPn778f1T8fPD1xyhe1lgXWf9ChBu7Y3rZx7C6MOBOxXf&#10;oBAdkt3H0W52CIjCx0VVLZcz2BUKa9V8UUEMMMWp2jofXjCjUAxq7GA7k8tk/9KHnDqkxGbeSNFc&#10;CynTJB4hdikd2hPY/O1u2oOfZUmNOtD+vFyUCflsMZ3CEwShlOnwAAwwlhqIRzuyASkKR8kiE6nf&#10;MA4eg+RZbnJObcBNrFvSsMx4UcIzcB4qkj0JMGZz0DpiT/+Gnc3q82MpS5djLO7VD20yg4FYLh4r&#10;Umejw1ishDbuoe5ydIvn/MGkbE10aWuaI5xAF+SlyXeUaNoauKI0uKQ+ZsHpT8r7mxqv1/15gj39&#10;Tza/AAAA//8DAFBLAwQUAAYACAAAACEAelYKPNwAAAAJAQAADwAAAGRycy9kb3ducmV2LnhtbEyP&#10;QU+DQBCF7yb+h82YeLOLJJKCLE1rohfjoVTvU3YEIjuL7LaFf+940tPk5b28+V65md2gzjSF3rOB&#10;+1UCirjxtufWwPvh+W4NKkRki4NnMrBQgE11fVViYf2F93SuY6ukhEOBBroYx0Lr0HTkMKz8SCze&#10;p58cRpFTq+2EFyl3g06TJNMOe5YPHY701FHzVZ+cgf3Hjl5p1+bf9ZvbupelXs+HxZjbm3n7CCrS&#10;HP/C8Isv6FAJ09Gf2AY1GEhTIY9y8wyU+PlDItuOEszE0VWp/y+ofgAAAP//AwBQSwECLQAUAAYA&#10;CAAAACEAtoM4kv4AAADhAQAAEwAAAAAAAAAAAAAAAAAAAAAAW0NvbnRlbnRfVHlwZXNdLnhtbFBL&#10;AQItABQABgAIAAAAIQA4/SH/1gAAAJQBAAALAAAAAAAAAAAAAAAAAC8BAABfcmVscy8ucmVsc1BL&#10;AQItABQABgAIAAAAIQBGDZptJAIAAJcEAAAOAAAAAAAAAAAAAAAAAC4CAABkcnMvZTJvRG9jLnht&#10;bFBLAQItABQABgAIAAAAIQB6Vgo83AAAAAkBAAAPAAAAAAAAAAAAAAAAAH4EAABkcnMvZG93bnJl&#10;di54bWxQSwUGAAAAAAQABADzAAAAhwUAAAAA&#10;" fillcolor="white [3212]" strokecolor="#4f81bd [3204]" strokeweight="1.5pt"/>
            </w:pict>
          </mc:Fallback>
        </mc:AlternateContent>
      </w:r>
      <w:r w:rsidRPr="00B93DCD">
        <w:rPr>
          <w:noProof/>
        </w:rPr>
        <mc:AlternateContent>
          <mc:Choice Requires="wps">
            <w:drawing>
              <wp:anchor distT="0" distB="0" distL="114300" distR="114300" simplePos="0" relativeHeight="251633152" behindDoc="0" locked="0" layoutInCell="1" allowOverlap="1" wp14:anchorId="2AACEAD6" wp14:editId="5FC26C25">
                <wp:simplePos x="0" y="0"/>
                <wp:positionH relativeFrom="column">
                  <wp:posOffset>408780</wp:posOffset>
                </wp:positionH>
                <wp:positionV relativeFrom="paragraph">
                  <wp:posOffset>163830</wp:posOffset>
                </wp:positionV>
                <wp:extent cx="3872230" cy="245745"/>
                <wp:effectExtent l="0" t="0" r="0" b="1905"/>
                <wp:wrapNone/>
                <wp:docPr id="192" name="コンテンツ プレースホルダー 2">
                  <a:extLst xmlns:a="http://schemas.openxmlformats.org/drawingml/2006/main">
                    <a:ext uri="{FF2B5EF4-FFF2-40B4-BE49-F238E27FC236}">
                      <a16:creationId xmlns:a16="http://schemas.microsoft.com/office/drawing/2014/main" id="{CE949FCC-33A4-43F5-9E83-335DDA0660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2230" cy="245745"/>
                        </a:xfrm>
                        <a:prstGeom prst="rect">
                          <a:avLst/>
                        </a:prstGeom>
                        <a:noFill/>
                        <a:ln>
                          <a:noFill/>
                        </a:ln>
                      </wps:spPr>
                      <wps:txbx>
                        <w:txbxContent>
                          <w:p w14:paraId="33B94F44" w14:textId="22C63243"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006E51B2">
                              <w:rPr>
                                <w:rFonts w:asciiTheme="majorEastAsia" w:eastAsiaTheme="majorEastAsia" w:hAnsiTheme="majorEastAsia" w:cstheme="minorBidi" w:hint="eastAsia"/>
                                <w:b/>
                                <w:bCs/>
                                <w:color w:val="000000" w:themeColor="text1"/>
                                <w:kern w:val="24"/>
                                <w:sz w:val="21"/>
                                <w:szCs w:val="21"/>
                              </w:rPr>
                              <w:t>の検討</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spAutoFit/>
                      </wps:bodyPr>
                    </wps:wsp>
                  </a:graphicData>
                </a:graphic>
              </wp:anchor>
            </w:drawing>
          </mc:Choice>
          <mc:Fallback>
            <w:pict>
              <v:shape w14:anchorId="2AACEAD6" id="_x0000_s1106" type="#_x0000_t202" style="position:absolute;left:0;text-align:left;margin-left:32.2pt;margin-top:12.9pt;width:304.9pt;height:19.3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eNwIAACUEAAAOAAAAZHJzL2Uyb0RvYy54bWysU8GO0zAQvSPxD5bvNG22u92Nmq5gV0VI&#10;ZUHqIs6u4zQRicfYbpNyWm0Qv8CBT4AbJyT+Jj/C2GlKWW4IybLsmfGbeW/G08u6LMhWaJODjOlo&#10;MKRESA5JLtcxfXM7f3JOibFMJqwAKWK6E4Zezh4/mlYqEiFkUCRCEwSRJqpUTDNrVRQEhmeiZGYA&#10;Skh0pqBLZvGq10GiWYXoZRGEw+FZUIFOlAYujEHrdeekM4+fpoLbV2lqhCVFTLE263ft95Xbg9mU&#10;RWvNVJbzfRnsH6ooWS4x6QHqmllGNjr/C6rMuQYDqR1wKANI05wLzwHZjIYP2CwzpoTnguIYdZDJ&#10;/D9YfrN9rUmeYO8uQkokK7FJ7f33tsH1ye8fSdt8bptvbfOzvf/RNl/a5mvb3OGVhE6/SpkIYZYK&#10;gWz9DGrE8loYtQD+zmBIcBTTPTAuelW9hATzsY0F/6JOdelURF0IwmDDdocmidoSjsaT80kYnqCL&#10;oy8cn07Gp66KgEX9a6WNfS6gJO4QU41D4NHZdmFsF9qHuGQS5nlRoJ1FhfzDgJjO4qt3BXel23pV&#10;e8XOJj39FSQ75IP/APNloD9QUuFMxdS83zAtKCleSGzaxWgc4n+w/oKVj8aU6GPP6tgjN+UV4NiO&#10;MMgW/oismeSYIKa2P17ZbpxxnhSzC7lUvG+AY3lbv2Va7aWwKOIN9GPFogeKdLFOAqOeYk/muZfL&#10;Na9juNcCZ9ELvv83btiP7z7q9++e/QIAAP//AwBQSwMEFAAGAAgAAAAhAFBVWefeAAAACAEAAA8A&#10;AABkcnMvZG93bnJldi54bWxMj0FLw0AQhe+C/2EZwZvdJKZRYjZFFOlBPDQVxNs0Oyah2dmwu22j&#10;v97tSY/D93jzvWo1m1EcyfnBsoJ0kYAgbq0euFPwvn25uQfhA7LG0TIp+CYPq/ryosJS2xNv6NiE&#10;TsQS9iUq6EOYSil925NBv7ATcWRf1hkM8XSd1A5PsdyMMkuSQhocOH7ocaKnntp9czAKTGPfPtYp&#10;3q73z8P25zN12ptXpa6v5scHEIHm8BeGs35Uhzo67eyBtRejgiLPY1JBtowLIi/u8gzE7gyWIOtK&#10;/h9Q/wIAAP//AwBQSwECLQAUAAYACAAAACEAtoM4kv4AAADhAQAAEwAAAAAAAAAAAAAAAAAAAAAA&#10;W0NvbnRlbnRfVHlwZXNdLnhtbFBLAQItABQABgAIAAAAIQA4/SH/1gAAAJQBAAALAAAAAAAAAAAA&#10;AAAAAC8BAABfcmVscy8ucmVsc1BLAQItABQABgAIAAAAIQCvz+CeNwIAACUEAAAOAAAAAAAAAAAA&#10;AAAAAC4CAABkcnMvZTJvRG9jLnhtbFBLAQItABQABgAIAAAAIQBQVVnn3gAAAAgBAAAPAAAAAAAA&#10;AAAAAAAAAJEEAABkcnMvZG93bnJldi54bWxQSwUGAAAAAAQABADzAAAAnAUAAAAA&#10;" filled="f" stroked="f">
                <v:textbox style="mso-fit-shape-to-text:t" inset="2.53967mm,1.2698mm,2.53967mm,1.2698mm">
                  <w:txbxContent>
                    <w:p w14:paraId="33B94F44" w14:textId="22C63243"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006E51B2">
                        <w:rPr>
                          <w:rFonts w:asciiTheme="majorEastAsia" w:eastAsiaTheme="majorEastAsia" w:hAnsiTheme="majorEastAsia" w:cstheme="minorBidi" w:hint="eastAsia"/>
                          <w:b/>
                          <w:bCs/>
                          <w:color w:val="000000" w:themeColor="text1"/>
                          <w:kern w:val="24"/>
                          <w:sz w:val="21"/>
                          <w:szCs w:val="21"/>
                        </w:rPr>
                        <w:t>の検討</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v:textbox>
              </v:shape>
            </w:pict>
          </mc:Fallback>
        </mc:AlternateContent>
      </w:r>
      <w:r w:rsidR="002A7851" w:rsidRPr="00B93DCD">
        <w:rPr>
          <w:noProof/>
        </w:rPr>
        <mc:AlternateContent>
          <mc:Choice Requires="wps">
            <w:drawing>
              <wp:anchor distT="45720" distB="45720" distL="114300" distR="114300" simplePos="0" relativeHeight="251623936" behindDoc="0" locked="0" layoutInCell="1" allowOverlap="1" wp14:anchorId="1950D25E" wp14:editId="40BBAB3F">
                <wp:simplePos x="0" y="0"/>
                <wp:positionH relativeFrom="margin">
                  <wp:posOffset>-151130</wp:posOffset>
                </wp:positionH>
                <wp:positionV relativeFrom="paragraph">
                  <wp:posOffset>130175</wp:posOffset>
                </wp:positionV>
                <wp:extent cx="571500" cy="1404620"/>
                <wp:effectExtent l="0" t="0" r="0" b="0"/>
                <wp:wrapSquare wrapText="bothSides"/>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0D25E" id="_x0000_s1107" type="#_x0000_t202" style="position:absolute;left:0;text-align:left;margin-left:-11.9pt;margin-top:10.25pt;width:45pt;height:110.6pt;z-index:25162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OJLgIAAAwEAAAOAAAAZHJzL2Uyb0RvYy54bWysU8uO0zAU3SPxD5b3NEnpa6Kmo2GGIqQZ&#10;QBr4ANdxGgu/sN0mZdlKiI/gFxBrvic/wrXTlgp2iCwsX9/c43vOPZ5ft1KgLbOOa1XgbJBixBTV&#10;JVfrAn94v3w2w8h5okoitGIF3jGHrxdPn8wbk7OhrrUomUUAolzemALX3ps8SRytmSRuoA1TkKy0&#10;lcRDaNdJaUkD6FIkwzSdJI22pbGaMufg9K5P4kXErypG/duqcswjUWDozcfVxnUV1mQxJ/naElNz&#10;emyD/EMXknAFl56h7ognaGP5X1CSU6udrvyAapnoquKURQ7AJkv/YPNYE8MiFxDHmbNM7v/B0jfb&#10;dxbxssDT5xgpImFG3eFLt//e7X92h6+oO3zrDodu/wNiNAx6NcblUPZooNC3L3QLc4/cnbnX9KND&#10;St/WRK3ZjbW6qRkpod8sVCYXpT2OCyCr5kGXcC/ZeB2B2srKICbIgwAd5rY7z4q1HlE4HE+zcQoZ&#10;CqlslI4mwzjMhOSnamOdf8W0RGFTYAteiOhke+986Ibkp1/CZUovuRDRD0KhpsBX4+E4FlxkJPdg&#10;V8FlgWdp+HoDBZIvVRmLPeGi38MFQh1ZB6I9Zd+u2ij4ZHZSc6XLHehgdW9PeE6wqbX9jFED1iyw&#10;+7QhlmEkXivQ8iobjYKXYzAaT4E5speZ1WWGKApQBfYY9dtbH/0fODtzA5oveZQjDKfv5NgzWC6q&#10;dHwewdOXcfzr9yNe/AIAAP//AwBQSwMEFAAGAAgAAAAhAIaf43/eAAAACQEAAA8AAABkcnMvZG93&#10;bnJldi54bWxMj8FOwzAQRO9I/IO1SNxauwZSlMapKtSWI6VEnN3YTSLidWS7afh7lhMcRzOaeVOs&#10;J9ez0YbYeVSwmAtgFmtvOmwUVB+72TOwmDQa3Xu0Cr5thHV5e1Po3PgrvtvxmBpGJRhzraBNacg5&#10;j3VrnY5zP1gk7+yD04lkaLgJ+krlrudSiIw73SEttHqwL62tv44Xp2BIw375Gt4Om+1uFNXnvpJd&#10;s1Xq/m7arIAlO6W/MPziEzqUxHTyFzSR9Qpm8oHQkwIpnoBRIMsksBPpx8USeFnw/w/KHwAAAP//&#10;AwBQSwECLQAUAAYACAAAACEAtoM4kv4AAADhAQAAEwAAAAAAAAAAAAAAAAAAAAAAW0NvbnRlbnRf&#10;VHlwZXNdLnhtbFBLAQItABQABgAIAAAAIQA4/SH/1gAAAJQBAAALAAAAAAAAAAAAAAAAAC8BAABf&#10;cmVscy8ucmVsc1BLAQItABQABgAIAAAAIQBbS7OJLgIAAAwEAAAOAAAAAAAAAAAAAAAAAC4CAABk&#10;cnMvZTJvRG9jLnhtbFBLAQItABQABgAIAAAAIQCGn+N/3gAAAAkBAAAPAAAAAAAAAAAAAAAAAIgE&#10;AABkcnMvZG93bnJldi54bWxQSwUGAAAAAAQABADzAAAAkwUAAAAA&#10;" filled="f" stroked="f">
                <v:textbox style="mso-fit-shape-to-text:t">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v:textbox>
                <w10:wrap type="square" anchorx="margin"/>
              </v:shape>
            </w:pict>
          </mc:Fallback>
        </mc:AlternateContent>
      </w:r>
      <w:r w:rsidR="002A7851" w:rsidRPr="00B93DCD">
        <w:rPr>
          <w:noProof/>
        </w:rPr>
        <mc:AlternateContent>
          <mc:Choice Requires="wps">
            <w:drawing>
              <wp:anchor distT="0" distB="0" distL="114300" distR="114300" simplePos="0" relativeHeight="251622912" behindDoc="0" locked="0" layoutInCell="1" allowOverlap="1" wp14:anchorId="7B5E290C" wp14:editId="7AA567A0">
                <wp:simplePos x="0" y="0"/>
                <wp:positionH relativeFrom="column">
                  <wp:posOffset>206373</wp:posOffset>
                </wp:positionH>
                <wp:positionV relativeFrom="paragraph">
                  <wp:posOffset>147321</wp:posOffset>
                </wp:positionV>
                <wp:extent cx="451487" cy="549361"/>
                <wp:effectExtent l="8255" t="0" r="13970" b="13970"/>
                <wp:wrapNone/>
                <wp:docPr id="1404180538" name="直角三角形 1404180538"/>
                <wp:cNvGraphicFramePr/>
                <a:graphic xmlns:a="http://schemas.openxmlformats.org/drawingml/2006/main">
                  <a:graphicData uri="http://schemas.microsoft.com/office/word/2010/wordprocessingShape">
                    <wps:wsp>
                      <wps:cNvSpPr/>
                      <wps:spPr>
                        <a:xfrm rot="5400000">
                          <a:off x="0" y="0"/>
                          <a:ext cx="451487" cy="549361"/>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wps:txbx>
                      <wps:bodyPr vert="vert270" rtlCol="0" anchor="ctr">
                        <a:noAutofit/>
                      </wps:bodyPr>
                    </wps:wsp>
                  </a:graphicData>
                </a:graphic>
                <wp14:sizeRelH relativeFrom="margin">
                  <wp14:pctWidth>0</wp14:pctWidth>
                </wp14:sizeRelH>
              </wp:anchor>
            </w:drawing>
          </mc:Choice>
          <mc:Fallback>
            <w:pict>
              <v:shape w14:anchorId="7B5E290C" id="直角三角形 1404180538" o:spid="_x0000_s1108" type="#_x0000_t6" style="position:absolute;left:0;text-align:left;margin-left:16.25pt;margin-top:11.6pt;width:35.55pt;height:43.25pt;rotation:90;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XqUwIAAOMEAAAOAAAAZHJzL2Uyb0RvYy54bWysVM2O0zAQviPxDlbuNEk36U/UdIW6Wi4I&#10;VuzyAK5jN5YcO7K9TfoIXLly48ILcNgLbwOCx2Bsp9kusBwQOVj+mfnmm29msjrvG4H2VBuuZBml&#10;kyRCVBJVcbkro7c3l88WETIWywoLJWkZHaiJztdPn6y6tqBTVStRUY0ARJqia8uotrYt4tiQmjbY&#10;TFRLJTwypRts4ah3caVxB+iNiKdJMos7patWK0KNgduL8BitPT5jlNjXjBlqkSgj4Gb9qv26dWu8&#10;XuFip3FbczLQwP/AosFcQtAR6gJbjG41/w2q4UQro5idENXEijFOqM8BskmTX7K5rnFLfS4gjmlH&#10;mcz/gyWv9lca8QpqlyVZukjyM6iYxA3U6vuHzz8+vf969w7Wb18+ohMLkK1rTQHe1+2VHk4Gtk6D&#10;nukGaQVa51niPq8M5Ip6L/xhFJ72FhG4zPI0W8wjROApz5Zns9QVJg5QDrLVxr6gqkFuU0ba3miO&#10;5U44dXCB9y+NDQ5HQ3dtlODVJRfCH/RuuxEa7bHrhGSebHzxIcYDMyFRB1oskzywfvDou5KOKJgQ&#10;Ku2R6oklgAoJ/J1EQRS/swdBHRUh31AGmkPiU8//EVxPu8YVDaRzL2VIc/TwKnlAZ80g2RE7/Rt2&#10;gBnsnSv1wzI6D9m7MXws4dHDR1bSjs4Nl0r/KboY1WLB/ihSkMapZPtt7/txtnQ94K62qjpAk8Jf&#10;Bkrv1ukcRllbsVFhqrEktYKhJjZEler5rVWM+564RxiCwSR51Yapd6N6evZW9/+m9U8AAAD//wMA&#10;UEsDBBQABgAIAAAAIQDcusbC3gAAAAkBAAAPAAAAZHJzL2Rvd25yZXYueG1sTI/BTsMwEETvSPyD&#10;tUjcqJ2kQhDiVBWiBw5IUHrhtomXJBCvI9tt07/HPdHbjmY087ZazXYUB/JhcKwhWygQxK0zA3ca&#10;dp+buwcQISIbHB2ThhMFWNXXVxWWxh35gw7b2IlUwqFEDX2MUyllaHuyGBZuIk7et/MWY5K+k8bj&#10;MZXbUeZK3UuLA6eFHid67qn93e6thre1iur95DdqevnKX5c73/0Ujda3N/P6CUSkOf6H4Yyf0KFO&#10;TI3bswli1JAvE3nUUKhHEGc/ywoQTTpUrkDWlbz8oP4DAAD//wMAUEsBAi0AFAAGAAgAAAAhALaD&#10;OJL+AAAA4QEAABMAAAAAAAAAAAAAAAAAAAAAAFtDb250ZW50X1R5cGVzXS54bWxQSwECLQAUAAYA&#10;CAAAACEAOP0h/9YAAACUAQAACwAAAAAAAAAAAAAAAAAvAQAAX3JlbHMvLnJlbHNQSwECLQAUAAYA&#10;CAAAACEASQUF6lMCAADjBAAADgAAAAAAAAAAAAAAAAAuAgAAZHJzL2Uyb0RvYy54bWxQSwECLQAU&#10;AAYACAAAACEA3LrGwt4AAAAJAQAADwAAAAAAAAAAAAAAAACtBAAAZHJzL2Rvd25yZXYueG1sUEsF&#10;BgAAAAAEAAQA8wAAALgFAAAAAA==&#10;" fillcolor="#0070c0" strokecolor="#4f81bd [3204]" strokeweight="1.5pt">
                <v:textbox style="layout-flow:vertical;mso-layout-flow-alt:bottom-to-top">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v:textbox>
              </v:shape>
            </w:pict>
          </mc:Fallback>
        </mc:AlternateContent>
      </w:r>
    </w:p>
    <w:p w14:paraId="18B8F886" w14:textId="4A9BF3CB" w:rsidR="0082747B" w:rsidRPr="00B93DCD" w:rsidRDefault="00BB18DE" w:rsidP="0082747B">
      <w:r w:rsidRPr="00B93DCD">
        <w:rPr>
          <w:noProof/>
        </w:rPr>
        <mc:AlternateContent>
          <mc:Choice Requires="wps">
            <w:drawing>
              <wp:anchor distT="0" distB="0" distL="114300" distR="114300" simplePos="0" relativeHeight="251729408" behindDoc="0" locked="0" layoutInCell="1" allowOverlap="1" wp14:anchorId="5155F31A" wp14:editId="368559DD">
                <wp:simplePos x="0" y="0"/>
                <wp:positionH relativeFrom="margin">
                  <wp:posOffset>563880</wp:posOffset>
                </wp:positionH>
                <wp:positionV relativeFrom="paragraph">
                  <wp:posOffset>205740</wp:posOffset>
                </wp:positionV>
                <wp:extent cx="4183380" cy="518160"/>
                <wp:effectExtent l="0" t="0" r="0" b="0"/>
                <wp:wrapNone/>
                <wp:docPr id="54" name="正方形/長方形 61"/>
                <wp:cNvGraphicFramePr/>
                <a:graphic xmlns:a="http://schemas.openxmlformats.org/drawingml/2006/main">
                  <a:graphicData uri="http://schemas.microsoft.com/office/word/2010/wordprocessingShape">
                    <wps:wsp>
                      <wps:cNvSpPr/>
                      <wps:spPr>
                        <a:xfrm>
                          <a:off x="0" y="0"/>
                          <a:ext cx="41833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E819D" w14:textId="79DBF0D7"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（市町村）</w:t>
                            </w:r>
                          </w:p>
                          <w:p w14:paraId="2C5786E2" w14:textId="7A5CD84E"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（府）</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155F31A" id="_x0000_s1109" style="position:absolute;left:0;text-align:left;margin-left:44.4pt;margin-top:16.2pt;width:329.4pt;height:40.8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tMAIAAHkEAAAOAAAAZHJzL2Uyb0RvYy54bWysVE2O0zAU3iNxB8t7mqSdlqpqOkIdDRsE&#10;IwYO4Dp2Y8mxg+026UHgALBmjVhwHEbiFjw/Z1JgWCG6cP33fe99n9/L+rJvNDkK55U1JS0mOSXC&#10;cFspsy/p2zfXT5aU+MBMxbQ1oqQn4enl5vGjddeuxNTWVlfCESAxftW1Ja1DaFdZ5nktGuYnthUG&#10;DqV1DQuwdPuscqwD9kZn0zxfZJ11VessF97D7lU6pBvkl1Lw8EpKLwLRJYXcAo4Ox10cs82arfaO&#10;tbXiQxrsH7JomDIQdKS6YoGRg1MPqBrFnfVWhgm3TWalVFygBlBT5H+oua1ZK1ALmOPb0Sb//2j5&#10;y+ONI6oq6fyCEsMaeKO7z5/uPnz9/u1j9uP9lzQjiyJa1bV+BYjb9sYNKw/TqLuXron/oIj0aO9p&#10;tFf0gXDYvCiWs9kSXoHD2bxYFgv0PzujW+fDc2EbEicldfB86Co7vvABIsLV+ysxmLHXSmt8Qm1I&#10;V9LFbJ4jYDwBhDYAjJmnXHEWTlpEBm1eCwnyIbspArHwxFY7cmRQMoxzYUKRjmpWibQ9z+EXDQH6&#10;EYErJIzMEjIbuQeCWNQPuRPNcD9CBdbtCE6KxjC/J5bAIwIjWxNGcKOMdX9TpkHVEDndvzcpWRNd&#10;Cv2ux9J4ilrj1s5WJ6iXDhqmpP7dgTlBiQt6a1N/McNrC+0VKEnTbcBmi3kZ++wQrFT4kGeyIS7U&#10;Nxo49GJsoF/XeOv8xdj8BAAA//8DAFBLAwQUAAYACAAAACEABH+pNOEAAAAJAQAADwAAAGRycy9k&#10;b3ducmV2LnhtbEyPwU7DMBBE70j8g7VIXFDrtIQmCnEqhEBIVBxIe+nNibdJILYj200CX89yguNq&#10;Rm/e5ttZ92xE5ztrBKyWETA0tVWdaQQc9s+LFJgP0ijZW4MCvtDDtri8yGWm7GTecSxDwwhifCYF&#10;tCEMGee+blFLv7QDGspO1mkZ6HQNV05OBNc9X0fRhmvZGVpo5YCPLdaf5VkLuP1IpsN49/SNN2Wl&#10;T6/H3cv+zQlxfTU/3AMLOIe/MvzqkzoU5FTZs1Ge9QLSlMwDsdYxMMqTONkAq6i4iiPgRc7/f1D8&#10;AAAA//8DAFBLAQItABQABgAIAAAAIQC2gziS/gAAAOEBAAATAAAAAAAAAAAAAAAAAAAAAABbQ29u&#10;dGVudF9UeXBlc10ueG1sUEsBAi0AFAAGAAgAAAAhADj9If/WAAAAlAEAAAsAAAAAAAAAAAAAAAAA&#10;LwEAAF9yZWxzLy5yZWxzUEsBAi0AFAAGAAgAAAAhANJq4e0wAgAAeQQAAA4AAAAAAAAAAAAAAAAA&#10;LgIAAGRycy9lMm9Eb2MueG1sUEsBAi0AFAAGAAgAAAAhAAR/qTThAAAACQEAAA8AAAAAAAAAAAAA&#10;AAAAigQAAGRycy9kb3ducmV2LnhtbFBLBQYAAAAABAAEAPMAAACYBQAAAAA=&#10;" filled="f" stroked="f" strokeweight=".5pt">
                <v:textbox>
                  <w:txbxContent>
                    <w:p w14:paraId="351E819D" w14:textId="79DBF0D7"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（市町村）</w:t>
                      </w:r>
                    </w:p>
                    <w:p w14:paraId="2C5786E2" w14:textId="7A5CD84E"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（府）</w:t>
                      </w:r>
                    </w:p>
                  </w:txbxContent>
                </v:textbox>
                <w10:wrap anchorx="margin"/>
              </v:rect>
            </w:pict>
          </mc:Fallback>
        </mc:AlternateContent>
      </w:r>
    </w:p>
    <w:p w14:paraId="0B22EDDF" w14:textId="6094E181" w:rsidR="0082747B" w:rsidRPr="00B93DCD" w:rsidRDefault="0082747B" w:rsidP="0082747B"/>
    <w:p w14:paraId="560C3889" w14:textId="0B680E41" w:rsidR="0082747B" w:rsidRPr="00B93DCD" w:rsidRDefault="0082747B" w:rsidP="0082747B"/>
    <w:p w14:paraId="1CC1E6BF" w14:textId="61F0E8E8" w:rsidR="005A13F6" w:rsidRPr="00B93DCD" w:rsidRDefault="005A13F6" w:rsidP="00B02678">
      <w:pPr>
        <w:pStyle w:val="3"/>
        <w:numPr>
          <w:ilvl w:val="0"/>
          <w:numId w:val="27"/>
        </w:numPr>
        <w:spacing w:line="400" w:lineRule="exact"/>
        <w:rPr>
          <w:b w:val="0"/>
          <w:color w:val="auto"/>
          <w:szCs w:val="28"/>
        </w:rPr>
      </w:pPr>
      <w:r w:rsidRPr="00B93DCD">
        <w:rPr>
          <w:rFonts w:hint="eastAsia"/>
          <w:color w:val="auto"/>
          <w:szCs w:val="28"/>
        </w:rPr>
        <w:t>耐震改修に加えて、除却支援に</w:t>
      </w:r>
      <w:r w:rsidRPr="00B93DCD">
        <w:rPr>
          <w:color w:val="auto"/>
          <w:szCs w:val="28"/>
        </w:rPr>
        <w:t>よる後押しで</w:t>
      </w:r>
      <w:r w:rsidRPr="00B93DCD">
        <w:rPr>
          <w:rFonts w:hint="eastAsia"/>
          <w:color w:val="auto"/>
          <w:szCs w:val="28"/>
        </w:rPr>
        <w:t>住</w:t>
      </w:r>
      <w:r w:rsidRPr="00B93DCD">
        <w:rPr>
          <w:color w:val="auto"/>
          <w:szCs w:val="28"/>
        </w:rPr>
        <w:t>替え</w:t>
      </w:r>
      <w:r w:rsidRPr="00B93DCD">
        <w:rPr>
          <w:rFonts w:hint="eastAsia"/>
          <w:color w:val="auto"/>
          <w:szCs w:val="28"/>
        </w:rPr>
        <w:t>等</w:t>
      </w:r>
      <w:r w:rsidRPr="00B93DCD">
        <w:rPr>
          <w:color w:val="auto"/>
          <w:szCs w:val="28"/>
        </w:rPr>
        <w:t>を促進</w:t>
      </w:r>
    </w:p>
    <w:p w14:paraId="19D7EB3C" w14:textId="24214301" w:rsidR="00C070C7" w:rsidRPr="00B93DCD" w:rsidRDefault="00CE49AC" w:rsidP="00B02678">
      <w:pPr>
        <w:spacing w:line="400" w:lineRule="exact"/>
        <w:ind w:leftChars="200" w:left="480"/>
      </w:pPr>
      <w:r w:rsidRPr="00B93DCD">
        <w:rPr>
          <w:rFonts w:hint="eastAsia"/>
        </w:rPr>
        <w:t>建築物の高経年化と所有者の高齢化がより一層進む中、耐震改修の働きかけに加えて、除却支援による住替え等の後押しを行うとともに、所有者や子世帯などの関係者にも幅広く周知啓発を実施していきます。また、大阪の住まい活性化フォーラム（既存住宅流通･住まいの相談等）や</w:t>
      </w:r>
      <w:r w:rsidRPr="00B93DCD">
        <w:t>Osakaあんしん住まい協議会（居住支援法人や不動産協力店等の住まい探し情報の一元的発信）、各市町村の福祉部局等（各種福祉サービス）、市町村居住支援協議会（住まい探しなどの居住支援）と連携し、ニーズに応じた耐震化を促進します。</w:t>
      </w:r>
    </w:p>
    <w:p w14:paraId="30D2BDBC" w14:textId="01EEC0BB" w:rsidR="0000506A" w:rsidRPr="00B93DCD" w:rsidRDefault="00ED2E5D" w:rsidP="00B02678">
      <w:pPr>
        <w:pStyle w:val="3"/>
        <w:spacing w:line="400" w:lineRule="exact"/>
        <w:ind w:firstLineChars="100" w:firstLine="280"/>
        <w:rPr>
          <w:color w:val="auto"/>
        </w:rPr>
      </w:pPr>
      <w:r w:rsidRPr="00B93DCD">
        <w:rPr>
          <w:rFonts w:hint="eastAsia"/>
          <w:color w:val="auto"/>
        </w:rPr>
        <w:lastRenderedPageBreak/>
        <w:t xml:space="preserve">③　</w:t>
      </w:r>
      <w:r w:rsidR="0000506A" w:rsidRPr="00B93DCD">
        <w:rPr>
          <w:rFonts w:hint="eastAsia"/>
          <w:color w:val="auto"/>
        </w:rPr>
        <w:t>所有者にジャストフィットする周知啓発</w:t>
      </w:r>
    </w:p>
    <w:p w14:paraId="10163E67" w14:textId="36CD0EEE" w:rsidR="00ED2E5D" w:rsidRPr="00B93DCD" w:rsidRDefault="00E27DF6" w:rsidP="00B02678">
      <w:pPr>
        <w:pStyle w:val="3"/>
        <w:spacing w:line="400" w:lineRule="exact"/>
        <w:ind w:firstLineChars="100" w:firstLine="280"/>
        <w:rPr>
          <w:color w:val="auto"/>
        </w:rPr>
      </w:pPr>
      <w:r w:rsidRPr="00B93DCD">
        <w:rPr>
          <w:rFonts w:hint="eastAsia"/>
          <w:color w:val="auto"/>
          <w:highlight w:val="lightGray"/>
        </w:rPr>
        <w:t>＜耐震化に関する幅広い情報発信とわかりやすい周知＞</w:t>
      </w:r>
    </w:p>
    <w:p w14:paraId="08B35F67" w14:textId="03957E11" w:rsidR="00D35B24" w:rsidRPr="00B93DCD" w:rsidRDefault="00016F20" w:rsidP="00B02678">
      <w:pPr>
        <w:pStyle w:val="3"/>
        <w:spacing w:line="400" w:lineRule="exact"/>
        <w:ind w:firstLineChars="150" w:firstLine="420"/>
        <w:rPr>
          <w:color w:val="auto"/>
        </w:rPr>
      </w:pPr>
      <w:r w:rsidRPr="00B93DCD">
        <w:rPr>
          <w:rFonts w:hint="eastAsia"/>
          <w:color w:val="auto"/>
        </w:rPr>
        <w:t>・</w:t>
      </w:r>
      <w:r w:rsidR="00D35B24" w:rsidRPr="00B93DCD">
        <w:rPr>
          <w:rFonts w:hint="eastAsia"/>
          <w:color w:val="auto"/>
        </w:rPr>
        <w:t>耐震</w:t>
      </w:r>
      <w:r w:rsidR="007D2980" w:rsidRPr="00B93DCD">
        <w:rPr>
          <w:rFonts w:hint="eastAsia"/>
          <w:color w:val="auto"/>
        </w:rPr>
        <w:t>イベント</w:t>
      </w:r>
      <w:r w:rsidR="00D35B24" w:rsidRPr="00B93DCD">
        <w:rPr>
          <w:rFonts w:hint="eastAsia"/>
          <w:color w:val="auto"/>
        </w:rPr>
        <w:t>等の実施</w:t>
      </w:r>
    </w:p>
    <w:p w14:paraId="605ADA58" w14:textId="40B52BB0" w:rsidR="007D2980" w:rsidRPr="00B93DCD" w:rsidRDefault="00CD2CA4" w:rsidP="00B02678">
      <w:pPr>
        <w:spacing w:line="400" w:lineRule="exact"/>
        <w:ind w:leftChars="200" w:left="480" w:firstLineChars="0" w:firstLine="0"/>
      </w:pPr>
      <w:r w:rsidRPr="00B93DCD">
        <w:t xml:space="preserve">　</w:t>
      </w:r>
      <w:r w:rsidR="007D2980" w:rsidRPr="00B93DCD">
        <w:rPr>
          <w:rFonts w:hint="eastAsia"/>
        </w:rPr>
        <w:t>耐震化の必要性を所有者に理解してもらうため、市町村及び建築関係団体等（以下「市町村等」という。）と連携して耐震イベント</w:t>
      </w:r>
      <w:r w:rsidR="001F0AF6" w:rsidRPr="00B93DCD">
        <w:rPr>
          <w:rFonts w:hint="eastAsia"/>
        </w:rPr>
        <w:t>や耐震</w:t>
      </w:r>
      <w:r w:rsidR="007D2980" w:rsidRPr="00B93DCD">
        <w:rPr>
          <w:rFonts w:hint="eastAsia"/>
        </w:rPr>
        <w:t>セミナー</w:t>
      </w:r>
      <w:r w:rsidR="001F0AF6" w:rsidRPr="00B93DCD">
        <w:rPr>
          <w:rFonts w:hint="eastAsia"/>
        </w:rPr>
        <w:t>、</w:t>
      </w:r>
      <w:r w:rsidR="007D2980" w:rsidRPr="00B93DCD">
        <w:rPr>
          <w:rFonts w:hint="eastAsia"/>
        </w:rPr>
        <w:t>相談会等を開催し、所有者の耐震化</w:t>
      </w:r>
      <w:r w:rsidR="0024548C" w:rsidRPr="00B93DCD">
        <w:rPr>
          <w:rFonts w:hint="eastAsia"/>
        </w:rPr>
        <w:t>や減災化</w:t>
      </w:r>
      <w:r w:rsidR="007D2980" w:rsidRPr="00B93DCD">
        <w:rPr>
          <w:rFonts w:hint="eastAsia"/>
        </w:rPr>
        <w:t>意識の醸成に取り組みます。また、イベント後の参加者アンケートの実施などにより効果検証を行い、効率的かつ効果的な啓発方法を検討し、ニーズに応じた普及啓発ツールや啓発手法により、耐震化の</w:t>
      </w:r>
      <w:r w:rsidR="0024548C" w:rsidRPr="00B93DCD">
        <w:rPr>
          <w:rFonts w:hint="eastAsia"/>
        </w:rPr>
        <w:t>広報活動や情報発信</w:t>
      </w:r>
      <w:r w:rsidR="007D2980" w:rsidRPr="00B93DCD">
        <w:rPr>
          <w:rFonts w:hint="eastAsia"/>
        </w:rPr>
        <w:t>に努めます。</w:t>
      </w:r>
    </w:p>
    <w:p w14:paraId="629793F6" w14:textId="1F7F7445" w:rsidR="0024548C" w:rsidRPr="00B93DCD" w:rsidRDefault="00016F20" w:rsidP="00B02678">
      <w:pPr>
        <w:pStyle w:val="3"/>
        <w:spacing w:line="400" w:lineRule="exact"/>
        <w:ind w:firstLineChars="150" w:firstLine="420"/>
        <w:rPr>
          <w:b w:val="0"/>
          <w:color w:val="auto"/>
          <w:szCs w:val="28"/>
        </w:rPr>
      </w:pPr>
      <w:r w:rsidRPr="00B93DCD">
        <w:rPr>
          <w:rFonts w:hint="eastAsia"/>
          <w:color w:val="auto"/>
        </w:rPr>
        <w:t>・</w:t>
      </w:r>
      <w:r w:rsidR="006A0A1F" w:rsidRPr="00B93DCD">
        <w:rPr>
          <w:rFonts w:hint="eastAsia"/>
          <w:color w:val="auto"/>
          <w:szCs w:val="28"/>
        </w:rPr>
        <w:t>住まい手に合った</w:t>
      </w:r>
      <w:r w:rsidR="0024548C" w:rsidRPr="00B93DCD">
        <w:rPr>
          <w:rFonts w:hint="eastAsia"/>
          <w:color w:val="auto"/>
        </w:rPr>
        <w:t>耐震化や安全対策に関する情報を一括してわかりや</w:t>
      </w:r>
      <w:r w:rsidR="006A0A1F" w:rsidRPr="00B93DCD">
        <w:rPr>
          <w:rFonts w:hint="eastAsia"/>
          <w:color w:val="auto"/>
        </w:rPr>
        <w:t>す</w:t>
      </w:r>
      <w:r w:rsidR="0024548C" w:rsidRPr="00B93DCD">
        <w:rPr>
          <w:rFonts w:hint="eastAsia"/>
          <w:color w:val="auto"/>
        </w:rPr>
        <w:t>く周知</w:t>
      </w:r>
    </w:p>
    <w:p w14:paraId="6C143402" w14:textId="0159D94E" w:rsidR="0024548C" w:rsidRPr="00B93DCD" w:rsidRDefault="00CD2CA4" w:rsidP="00B02678">
      <w:pPr>
        <w:spacing w:line="400" w:lineRule="exact"/>
        <w:ind w:leftChars="200" w:left="480" w:firstLineChars="0" w:firstLine="0"/>
      </w:pPr>
      <w:r w:rsidRPr="00B93DCD">
        <w:t xml:space="preserve">　</w:t>
      </w:r>
      <w:r w:rsidR="0024548C" w:rsidRPr="00B93DCD">
        <w:rPr>
          <w:rFonts w:hint="eastAsia"/>
        </w:rPr>
        <w:t>住宅の所有者は、年齢、家族構成、収入などの属性がそれぞれ異なり、将来の住まい方についても住まい手それぞれの考え方があります。そのため、住まい手の属性や将来の住宅に関する考え方によって耐震化や安全対策の方法が選択できるように、</w:t>
      </w:r>
      <w:r w:rsidR="004D790A" w:rsidRPr="00B93DCD">
        <w:rPr>
          <w:rFonts w:hint="eastAsia"/>
        </w:rPr>
        <w:t>以下</w:t>
      </w:r>
      <w:r w:rsidR="0024548C" w:rsidRPr="00B93DCD">
        <w:rPr>
          <w:rFonts w:hint="eastAsia"/>
        </w:rPr>
        <w:t>に掲げた内容に関するフロー図や事例･比較表を用いてわかりやすく理解できるパンフレット等を作成し、耐震化メニューの見える化を行い、耐震イベント、個別訪問、ダイレクトメール、ウェブサイト等を通じて周知します。</w:t>
      </w:r>
    </w:p>
    <w:p w14:paraId="78E73699" w14:textId="19222C17" w:rsidR="00D35B24" w:rsidRPr="00B93DCD" w:rsidRDefault="00D35B24" w:rsidP="00B02678">
      <w:pPr>
        <w:spacing w:line="400" w:lineRule="exact"/>
        <w:ind w:leftChars="0" w:left="0" w:firstLineChars="0" w:firstLine="0"/>
      </w:pPr>
    </w:p>
    <w:p w14:paraId="0172F3C2" w14:textId="6833DD62" w:rsidR="0024548C" w:rsidRPr="00B93DCD" w:rsidRDefault="00E27DF6" w:rsidP="00B02678">
      <w:pPr>
        <w:pStyle w:val="3"/>
        <w:spacing w:line="400" w:lineRule="exact"/>
        <w:ind w:firstLineChars="100" w:firstLine="280"/>
        <w:rPr>
          <w:color w:val="auto"/>
          <w:szCs w:val="28"/>
        </w:rPr>
      </w:pPr>
      <w:r w:rsidRPr="00B93DCD">
        <w:rPr>
          <w:rFonts w:hint="eastAsia"/>
          <w:color w:val="auto"/>
          <w:szCs w:val="28"/>
          <w:highlight w:val="lightGray"/>
        </w:rPr>
        <w:t>＜建</w:t>
      </w:r>
      <w:r w:rsidR="00A97987" w:rsidRPr="00B03747">
        <w:rPr>
          <w:rFonts w:hint="eastAsia"/>
          <w:color w:val="000000" w:themeColor="text1"/>
          <w:szCs w:val="28"/>
          <w:highlight w:val="lightGray"/>
        </w:rPr>
        <w:t>築</w:t>
      </w:r>
      <w:r w:rsidRPr="00B93DCD">
        <w:rPr>
          <w:rFonts w:hint="eastAsia"/>
          <w:color w:val="auto"/>
          <w:szCs w:val="28"/>
          <w:highlight w:val="lightGray"/>
        </w:rPr>
        <w:t>物や住まい手に合った</w:t>
      </w:r>
      <w:r w:rsidR="0024548C" w:rsidRPr="00B93DCD">
        <w:rPr>
          <w:rFonts w:hint="eastAsia"/>
          <w:color w:val="auto"/>
          <w:szCs w:val="28"/>
          <w:highlight w:val="lightGray"/>
        </w:rPr>
        <w:t>耐震化</w:t>
      </w:r>
      <w:r w:rsidRPr="00B93DCD">
        <w:rPr>
          <w:rFonts w:hint="eastAsia"/>
          <w:color w:val="auto"/>
          <w:szCs w:val="28"/>
          <w:highlight w:val="lightGray"/>
        </w:rPr>
        <w:t>等</w:t>
      </w:r>
      <w:r w:rsidR="0000506A" w:rsidRPr="00B93DCD">
        <w:rPr>
          <w:rFonts w:hint="eastAsia"/>
          <w:color w:val="auto"/>
          <w:szCs w:val="28"/>
          <w:highlight w:val="lightGray"/>
        </w:rPr>
        <w:t>の</w:t>
      </w:r>
      <w:r w:rsidR="0024548C" w:rsidRPr="00B93DCD">
        <w:rPr>
          <w:rFonts w:hint="eastAsia"/>
          <w:color w:val="auto"/>
          <w:szCs w:val="28"/>
          <w:highlight w:val="lightGray"/>
        </w:rPr>
        <w:t>手法</w:t>
      </w:r>
      <w:r w:rsidRPr="00B93DCD">
        <w:rPr>
          <w:rFonts w:hint="eastAsia"/>
          <w:color w:val="auto"/>
          <w:szCs w:val="28"/>
          <w:highlight w:val="lightGray"/>
        </w:rPr>
        <w:t>＞</w:t>
      </w:r>
    </w:p>
    <w:p w14:paraId="5A91062D" w14:textId="5CA4C12B" w:rsidR="0024548C" w:rsidRPr="00B93DCD" w:rsidRDefault="00016F20" w:rsidP="00B02678">
      <w:pPr>
        <w:pStyle w:val="3"/>
        <w:spacing w:line="400" w:lineRule="exact"/>
        <w:ind w:firstLineChars="150" w:firstLine="420"/>
        <w:rPr>
          <w:color w:val="auto"/>
          <w:szCs w:val="28"/>
        </w:rPr>
      </w:pPr>
      <w:r w:rsidRPr="00B93DCD">
        <w:rPr>
          <w:rFonts w:hint="eastAsia"/>
          <w:color w:val="auto"/>
          <w:szCs w:val="28"/>
        </w:rPr>
        <w:t>・</w:t>
      </w:r>
      <w:r w:rsidR="0024548C" w:rsidRPr="00B93DCD">
        <w:rPr>
          <w:rFonts w:hint="eastAsia"/>
          <w:color w:val="auto"/>
          <w:szCs w:val="28"/>
        </w:rPr>
        <w:t>生命重視型耐震改修</w:t>
      </w:r>
    </w:p>
    <w:p w14:paraId="136C6B22" w14:textId="0F51DD12" w:rsidR="00D35B24" w:rsidRPr="00B93DCD" w:rsidRDefault="00821295" w:rsidP="00B02678">
      <w:pPr>
        <w:spacing w:line="400" w:lineRule="exact"/>
        <w:ind w:leftChars="200" w:left="480" w:firstLineChars="0" w:firstLine="0"/>
      </w:pPr>
      <w:r w:rsidRPr="00B93DCD">
        <w:t xml:space="preserve">　</w:t>
      </w:r>
      <w:r w:rsidR="00215D63" w:rsidRPr="00B93DCD">
        <w:rPr>
          <w:rFonts w:hint="eastAsia"/>
        </w:rPr>
        <w:t>地震に対する安全性を確保するためには、耐震改修により耐震基準を満たす住宅に住むことが最も重要ですが、</w:t>
      </w:r>
      <w:r w:rsidR="00D35B24" w:rsidRPr="00B93DCD">
        <w:rPr>
          <w:rFonts w:hint="eastAsia"/>
        </w:rPr>
        <w:t>所有者の資力</w:t>
      </w:r>
      <w:r w:rsidR="00F95366" w:rsidRPr="00B93DCD">
        <w:rPr>
          <w:rFonts w:hint="eastAsia"/>
        </w:rPr>
        <w:t>をはじめ何らかの</w:t>
      </w:r>
      <w:r w:rsidR="00D35B24" w:rsidRPr="00B93DCD">
        <w:rPr>
          <w:rFonts w:hint="eastAsia"/>
        </w:rPr>
        <w:t>要因により</w:t>
      </w:r>
      <w:r w:rsidR="00AE6462" w:rsidRPr="00B93DCD">
        <w:rPr>
          <w:rFonts w:hint="eastAsia"/>
        </w:rPr>
        <w:t>、</w:t>
      </w:r>
      <w:r w:rsidR="0019650D" w:rsidRPr="00B93DCD">
        <w:rPr>
          <w:rFonts w:hint="eastAsia"/>
        </w:rPr>
        <w:t>やむを得ず</w:t>
      </w:r>
      <w:r w:rsidR="00AE6462" w:rsidRPr="00B93DCD">
        <w:rPr>
          <w:rFonts w:hint="eastAsia"/>
        </w:rPr>
        <w:t>ただちに</w:t>
      </w:r>
      <w:r w:rsidR="00F95366" w:rsidRPr="00B93DCD">
        <w:rPr>
          <w:rFonts w:hint="eastAsia"/>
        </w:rPr>
        <w:t>本格的な</w:t>
      </w:r>
      <w:r w:rsidR="00D35B24" w:rsidRPr="00B93DCD">
        <w:rPr>
          <w:rFonts w:hint="eastAsia"/>
        </w:rPr>
        <w:t>耐震改修ができない場合</w:t>
      </w:r>
      <w:r w:rsidR="002E3D67" w:rsidRPr="00B93DCD">
        <w:rPr>
          <w:rFonts w:hint="eastAsia"/>
        </w:rPr>
        <w:t>は、暫定的･緊急的な対策として</w:t>
      </w:r>
      <w:r w:rsidR="0019650D" w:rsidRPr="00B93DCD">
        <w:rPr>
          <w:rFonts w:hint="eastAsia"/>
        </w:rPr>
        <w:t>、</w:t>
      </w:r>
      <w:r w:rsidR="00F95366" w:rsidRPr="00B93DCD">
        <w:rPr>
          <w:rFonts w:hint="eastAsia"/>
        </w:rPr>
        <w:t>人命の安全確保につながる可能性がある</w:t>
      </w:r>
      <w:r w:rsidR="00D35B24" w:rsidRPr="00B93DCD">
        <w:rPr>
          <w:rFonts w:hint="eastAsia"/>
        </w:rPr>
        <w:t>生命重視型改修（</w:t>
      </w:r>
      <w:r w:rsidR="0019650D" w:rsidRPr="00B93DCD">
        <w:rPr>
          <w:rFonts w:hint="eastAsia"/>
        </w:rPr>
        <w:t>住宅内の一部に強固な空間を作る耐震シェルターの設置や</w:t>
      </w:r>
      <w:r w:rsidR="00D35B24" w:rsidRPr="00B93DCD">
        <w:rPr>
          <w:rFonts w:hint="eastAsia"/>
        </w:rPr>
        <w:t>耐震改修後の上部構造</w:t>
      </w:r>
      <w:r w:rsidR="0019650D" w:rsidRPr="00B93DCD">
        <w:rPr>
          <w:rFonts w:hint="eastAsia"/>
        </w:rPr>
        <w:t>評点</w:t>
      </w:r>
      <w:r w:rsidR="00D35B24" w:rsidRPr="00B93DCD">
        <w:rPr>
          <w:rFonts w:hint="eastAsia"/>
        </w:rPr>
        <w:t>を0.7以上1.0未満と</w:t>
      </w:r>
      <w:r w:rsidR="002E3D67" w:rsidRPr="00B93DCD">
        <w:rPr>
          <w:rFonts w:hint="eastAsia"/>
        </w:rPr>
        <w:t>する</w:t>
      </w:r>
      <w:r w:rsidR="00D35B24" w:rsidRPr="00B93DCD">
        <w:rPr>
          <w:rFonts w:hint="eastAsia"/>
        </w:rPr>
        <w:t>改修等）の</w:t>
      </w:r>
      <w:r w:rsidR="002E3D67" w:rsidRPr="00B93DCD">
        <w:rPr>
          <w:rFonts w:hint="eastAsia"/>
        </w:rPr>
        <w:t>手法があること</w:t>
      </w:r>
      <w:r w:rsidR="00D35B24" w:rsidRPr="00B93DCD">
        <w:rPr>
          <w:rFonts w:hint="eastAsia"/>
        </w:rPr>
        <w:t>を</w:t>
      </w:r>
      <w:r w:rsidR="002E3D67" w:rsidRPr="00B93DCD">
        <w:rPr>
          <w:rFonts w:hint="eastAsia"/>
        </w:rPr>
        <w:t>周知し</w:t>
      </w:r>
      <w:r w:rsidR="00D35B24" w:rsidRPr="00B93DCD">
        <w:rPr>
          <w:rFonts w:hint="eastAsia"/>
        </w:rPr>
        <w:t>、居住者の</w:t>
      </w:r>
      <w:r w:rsidR="00215D63" w:rsidRPr="00B93DCD">
        <w:rPr>
          <w:rFonts w:hint="eastAsia"/>
        </w:rPr>
        <w:t>最低限の安全確保を行う取組も進めていきます。</w:t>
      </w:r>
    </w:p>
    <w:p w14:paraId="01314A0A" w14:textId="21B4D017" w:rsidR="00F83CC0" w:rsidRPr="00B93DCD" w:rsidRDefault="00016F20" w:rsidP="00B02678">
      <w:pPr>
        <w:spacing w:line="400" w:lineRule="exact"/>
        <w:ind w:leftChars="0" w:left="0" w:firstLineChars="150" w:firstLine="420"/>
        <w:rPr>
          <w:bCs/>
          <w:szCs w:val="24"/>
        </w:rPr>
      </w:pPr>
      <w:r w:rsidRPr="00B93DCD">
        <w:rPr>
          <w:rFonts w:hint="eastAsia"/>
          <w:b/>
          <w:sz w:val="28"/>
          <w:szCs w:val="28"/>
        </w:rPr>
        <w:t>・</w:t>
      </w:r>
      <w:r w:rsidR="00F83CC0" w:rsidRPr="00B93DCD">
        <w:rPr>
          <w:rFonts w:hint="eastAsia"/>
          <w:b/>
          <w:sz w:val="28"/>
          <w:szCs w:val="28"/>
        </w:rPr>
        <w:t>建</w:t>
      </w:r>
      <w:r w:rsidR="00A97987" w:rsidRPr="00B03747">
        <w:rPr>
          <w:rFonts w:hint="eastAsia"/>
          <w:b/>
          <w:color w:val="000000" w:themeColor="text1"/>
          <w:sz w:val="28"/>
          <w:szCs w:val="28"/>
        </w:rPr>
        <w:t>築</w:t>
      </w:r>
      <w:r w:rsidR="00F83CC0" w:rsidRPr="00B93DCD">
        <w:rPr>
          <w:rFonts w:hint="eastAsia"/>
          <w:b/>
          <w:sz w:val="28"/>
          <w:szCs w:val="28"/>
        </w:rPr>
        <w:t>物に合った耐震化</w:t>
      </w:r>
    </w:p>
    <w:p w14:paraId="29FA8607" w14:textId="49B9BDB1" w:rsidR="00D511A6" w:rsidRPr="00B03747" w:rsidRDefault="00D511A6" w:rsidP="00B02678">
      <w:pPr>
        <w:spacing w:line="400" w:lineRule="exact"/>
        <w:ind w:leftChars="200" w:left="480"/>
        <w:rPr>
          <w:rFonts w:cs="Times New Roman"/>
          <w:color w:val="000000" w:themeColor="text1"/>
        </w:rPr>
      </w:pPr>
      <w:r w:rsidRPr="00B93DCD">
        <w:rPr>
          <w:rFonts w:cs="Times New Roman" w:hint="eastAsia"/>
        </w:rPr>
        <w:t>木造住宅の建築工法には、大きく在来工法と伝統工法があり、一般的な耐震診断・耐震改修は在来工法を基準に構築されています。伝統工法</w:t>
      </w:r>
      <w:r w:rsidR="004C724B" w:rsidRPr="00B93DCD">
        <w:rPr>
          <w:rFonts w:cs="Times New Roman" w:hint="eastAsia"/>
        </w:rPr>
        <w:t>で建築された</w:t>
      </w:r>
      <w:r w:rsidRPr="00B93DCD">
        <w:rPr>
          <w:rFonts w:cs="Times New Roman" w:hint="eastAsia"/>
        </w:rPr>
        <w:t>木造住宅においては、その特長である変形性能を</w:t>
      </w:r>
      <w:r w:rsidR="004C724B" w:rsidRPr="00B93DCD">
        <w:rPr>
          <w:rFonts w:cs="Times New Roman" w:hint="eastAsia"/>
        </w:rPr>
        <w:t>適切に評価でき</w:t>
      </w:r>
      <w:r w:rsidR="004C724B" w:rsidRPr="00B03747">
        <w:rPr>
          <w:rFonts w:cs="Times New Roman" w:hint="eastAsia"/>
          <w:color w:val="000000" w:themeColor="text1"/>
        </w:rPr>
        <w:t>る</w:t>
      </w:r>
      <w:r w:rsidR="00BD645F" w:rsidRPr="00B03747">
        <w:rPr>
          <w:rFonts w:cs="Times New Roman" w:hint="eastAsia"/>
          <w:color w:val="000000" w:themeColor="text1"/>
        </w:rPr>
        <w:t>限界耐力計算による</w:t>
      </w:r>
      <w:r w:rsidR="00C255B0" w:rsidRPr="00B03747">
        <w:rPr>
          <w:rFonts w:cs="Times New Roman" w:hint="eastAsia"/>
          <w:color w:val="000000" w:themeColor="text1"/>
        </w:rPr>
        <w:t>検討を行うことで</w:t>
      </w:r>
      <w:r w:rsidR="00BD645F" w:rsidRPr="00B03747">
        <w:rPr>
          <w:rFonts w:cs="Times New Roman" w:hint="eastAsia"/>
          <w:color w:val="000000" w:themeColor="text1"/>
        </w:rPr>
        <w:t>、合理的･経済的</w:t>
      </w:r>
      <w:r w:rsidR="00C255B0" w:rsidRPr="00B03747">
        <w:rPr>
          <w:rFonts w:cs="Times New Roman" w:hint="eastAsia"/>
          <w:color w:val="000000" w:themeColor="text1"/>
        </w:rPr>
        <w:t>な</w:t>
      </w:r>
      <w:r w:rsidR="00BD645F" w:rsidRPr="00B03747">
        <w:rPr>
          <w:rFonts w:cs="Times New Roman" w:hint="eastAsia"/>
          <w:color w:val="000000" w:themeColor="text1"/>
        </w:rPr>
        <w:t>耐震</w:t>
      </w:r>
      <w:r w:rsidR="00C255B0" w:rsidRPr="00B03747">
        <w:rPr>
          <w:rFonts w:cs="Times New Roman" w:hint="eastAsia"/>
          <w:color w:val="000000" w:themeColor="text1"/>
        </w:rPr>
        <w:t>改修</w:t>
      </w:r>
      <w:r w:rsidR="00BD645F" w:rsidRPr="00B03747">
        <w:rPr>
          <w:rFonts w:cs="Times New Roman" w:hint="eastAsia"/>
          <w:color w:val="000000" w:themeColor="text1"/>
        </w:rPr>
        <w:t>を</w:t>
      </w:r>
      <w:r w:rsidR="00C255B0" w:rsidRPr="00B03747">
        <w:rPr>
          <w:rFonts w:cs="Times New Roman" w:hint="eastAsia"/>
          <w:color w:val="000000" w:themeColor="text1"/>
        </w:rPr>
        <w:t>行うこともできます</w:t>
      </w:r>
      <w:r w:rsidR="00BD645F" w:rsidRPr="00B03747">
        <w:rPr>
          <w:rFonts w:cs="Times New Roman" w:hint="eastAsia"/>
          <w:color w:val="000000" w:themeColor="text1"/>
        </w:rPr>
        <w:t>。このような</w:t>
      </w:r>
      <w:r w:rsidRPr="00B03747">
        <w:rPr>
          <w:rFonts w:cs="Times New Roman" w:hint="eastAsia"/>
          <w:color w:val="000000" w:themeColor="text1"/>
        </w:rPr>
        <w:t>建</w:t>
      </w:r>
      <w:r w:rsidR="00ED51A8" w:rsidRPr="00B03747">
        <w:rPr>
          <w:rFonts w:cs="Times New Roman" w:hint="eastAsia"/>
          <w:color w:val="000000" w:themeColor="text1"/>
        </w:rPr>
        <w:t>築</w:t>
      </w:r>
      <w:r w:rsidRPr="00B03747">
        <w:rPr>
          <w:rFonts w:cs="Times New Roman" w:hint="eastAsia"/>
          <w:color w:val="000000" w:themeColor="text1"/>
        </w:rPr>
        <w:t>物に合った耐震化メニューを</w:t>
      </w:r>
      <w:r w:rsidR="00F42AAB" w:rsidRPr="00B03747">
        <w:rPr>
          <w:rFonts w:cs="Times New Roman" w:hint="eastAsia"/>
          <w:color w:val="000000" w:themeColor="text1"/>
        </w:rPr>
        <w:t>周知</w:t>
      </w:r>
      <w:r w:rsidRPr="00B03747">
        <w:rPr>
          <w:rFonts w:cs="Times New Roman" w:hint="eastAsia"/>
          <w:color w:val="000000" w:themeColor="text1"/>
        </w:rPr>
        <w:t>します。</w:t>
      </w:r>
    </w:p>
    <w:p w14:paraId="36389CAE" w14:textId="79006204" w:rsidR="003B2589" w:rsidRPr="00B03747" w:rsidRDefault="00016F20" w:rsidP="00B02678">
      <w:pPr>
        <w:pStyle w:val="3"/>
        <w:spacing w:line="400" w:lineRule="exact"/>
        <w:ind w:firstLineChars="150" w:firstLine="420"/>
        <w:rPr>
          <w:color w:val="000000" w:themeColor="text1"/>
        </w:rPr>
      </w:pPr>
      <w:r w:rsidRPr="00B03747">
        <w:rPr>
          <w:rFonts w:hint="eastAsia"/>
          <w:color w:val="000000" w:themeColor="text1"/>
          <w:szCs w:val="28"/>
        </w:rPr>
        <w:t>・</w:t>
      </w:r>
      <w:r w:rsidR="003B2589" w:rsidRPr="00B03747">
        <w:rPr>
          <w:rFonts w:hint="eastAsia"/>
          <w:color w:val="000000" w:themeColor="text1"/>
          <w:szCs w:val="28"/>
        </w:rPr>
        <w:t>経済的な耐震改修工法･手法</w:t>
      </w:r>
      <w:r w:rsidR="00A565C0" w:rsidRPr="00B03747">
        <w:rPr>
          <w:rFonts w:hint="eastAsia"/>
          <w:color w:val="000000" w:themeColor="text1"/>
          <w:szCs w:val="28"/>
        </w:rPr>
        <w:t xml:space="preserve">　</w:t>
      </w:r>
    </w:p>
    <w:p w14:paraId="34DF8485" w14:textId="70DC283C" w:rsidR="003B2589" w:rsidRPr="00B03747" w:rsidRDefault="003B2589" w:rsidP="00B02678">
      <w:pPr>
        <w:spacing w:line="400" w:lineRule="exact"/>
        <w:ind w:leftChars="200" w:left="480"/>
        <w:rPr>
          <w:color w:val="000000" w:themeColor="text1"/>
        </w:rPr>
      </w:pPr>
      <w:r w:rsidRPr="00B03747">
        <w:rPr>
          <w:rFonts w:hint="eastAsia"/>
          <w:color w:val="000000" w:themeColor="text1"/>
        </w:rPr>
        <w:t>所有者の費用負担の軽減につながるよう、経済設計やコストの低減を図ることができる耐震改修工法</w:t>
      </w:r>
      <w:r w:rsidR="00A97987" w:rsidRPr="00B03747">
        <w:rPr>
          <w:rFonts w:hint="eastAsia"/>
          <w:color w:val="000000" w:themeColor="text1"/>
        </w:rPr>
        <w:t>等</w:t>
      </w:r>
      <w:r w:rsidRPr="00B03747">
        <w:rPr>
          <w:rFonts w:hint="eastAsia"/>
          <w:color w:val="000000" w:themeColor="text1"/>
        </w:rPr>
        <w:t>について周知を行います。</w:t>
      </w:r>
    </w:p>
    <w:p w14:paraId="0A602183" w14:textId="20AA909D" w:rsidR="0024548C" w:rsidRPr="00B03747" w:rsidRDefault="00E27DF6" w:rsidP="00B02678">
      <w:pPr>
        <w:pStyle w:val="3"/>
        <w:spacing w:line="400" w:lineRule="exact"/>
        <w:ind w:firstLineChars="100" w:firstLine="280"/>
        <w:rPr>
          <w:color w:val="000000" w:themeColor="text1"/>
          <w:szCs w:val="28"/>
        </w:rPr>
      </w:pPr>
      <w:r w:rsidRPr="00B03747">
        <w:rPr>
          <w:rFonts w:hint="eastAsia"/>
          <w:color w:val="000000" w:themeColor="text1"/>
          <w:szCs w:val="28"/>
          <w:highlight w:val="lightGray"/>
        </w:rPr>
        <w:t>＜</w:t>
      </w:r>
      <w:r w:rsidR="0024548C" w:rsidRPr="00B03747">
        <w:rPr>
          <w:rFonts w:hint="eastAsia"/>
          <w:color w:val="000000" w:themeColor="text1"/>
          <w:szCs w:val="28"/>
          <w:highlight w:val="lightGray"/>
        </w:rPr>
        <w:t>機会を捉えた</w:t>
      </w:r>
      <w:r w:rsidRPr="00B03747">
        <w:rPr>
          <w:rFonts w:hint="eastAsia"/>
          <w:color w:val="000000" w:themeColor="text1"/>
          <w:szCs w:val="28"/>
          <w:highlight w:val="lightGray"/>
        </w:rPr>
        <w:t>耐震化＞</w:t>
      </w:r>
    </w:p>
    <w:p w14:paraId="3F305D26" w14:textId="07C3D42D" w:rsidR="00D35B24" w:rsidRPr="00B03747" w:rsidRDefault="00016F20" w:rsidP="00B02678">
      <w:pPr>
        <w:pStyle w:val="3"/>
        <w:spacing w:line="400" w:lineRule="exact"/>
        <w:ind w:firstLineChars="150" w:firstLine="420"/>
        <w:rPr>
          <w:b w:val="0"/>
          <w:color w:val="000000" w:themeColor="text1"/>
          <w:szCs w:val="28"/>
        </w:rPr>
      </w:pPr>
      <w:r w:rsidRPr="00B03747">
        <w:rPr>
          <w:rFonts w:hint="eastAsia"/>
          <w:color w:val="000000" w:themeColor="text1"/>
          <w:szCs w:val="28"/>
        </w:rPr>
        <w:t>・</w:t>
      </w:r>
      <w:r w:rsidR="00D35B24" w:rsidRPr="00B03747">
        <w:rPr>
          <w:rFonts w:hint="eastAsia"/>
          <w:color w:val="000000" w:themeColor="text1"/>
          <w:szCs w:val="28"/>
        </w:rPr>
        <w:t>相続</w:t>
      </w:r>
      <w:r w:rsidR="00F83CC0" w:rsidRPr="00B03747">
        <w:rPr>
          <w:rFonts w:hint="eastAsia"/>
          <w:color w:val="000000" w:themeColor="text1"/>
          <w:szCs w:val="28"/>
        </w:rPr>
        <w:t>や売買等</w:t>
      </w:r>
      <w:r w:rsidR="00D35B24" w:rsidRPr="00B03747">
        <w:rPr>
          <w:rFonts w:hint="eastAsia"/>
          <w:color w:val="000000" w:themeColor="text1"/>
          <w:szCs w:val="28"/>
        </w:rPr>
        <w:t>の機会を捉えた耐震化</w:t>
      </w:r>
    </w:p>
    <w:p w14:paraId="227D5093" w14:textId="18FBC90D" w:rsidR="00CD2CA4" w:rsidRPr="00B93DCD" w:rsidRDefault="00CD2CA4" w:rsidP="00B02678">
      <w:pPr>
        <w:spacing w:line="400" w:lineRule="exact"/>
        <w:ind w:firstLineChars="0"/>
      </w:pPr>
      <w:r w:rsidRPr="00B03747">
        <w:rPr>
          <w:color w:val="000000" w:themeColor="text1"/>
        </w:rPr>
        <w:t xml:space="preserve">　</w:t>
      </w:r>
      <w:r w:rsidR="00D35B24" w:rsidRPr="00B03747">
        <w:rPr>
          <w:rFonts w:hint="eastAsia"/>
          <w:color w:val="000000" w:themeColor="text1"/>
        </w:rPr>
        <w:t>旧耐震</w:t>
      </w:r>
      <w:r w:rsidR="005808B6" w:rsidRPr="00B03747">
        <w:rPr>
          <w:rFonts w:hint="eastAsia"/>
          <w:color w:val="000000" w:themeColor="text1"/>
        </w:rPr>
        <w:t>基準で建</w:t>
      </w:r>
      <w:r w:rsidR="001A5A95" w:rsidRPr="00B03747">
        <w:rPr>
          <w:rFonts w:hint="eastAsia"/>
          <w:color w:val="000000" w:themeColor="text1"/>
        </w:rPr>
        <w:t>築</w:t>
      </w:r>
      <w:r w:rsidR="005808B6" w:rsidRPr="00B03747">
        <w:rPr>
          <w:rFonts w:hint="eastAsia"/>
          <w:color w:val="000000" w:themeColor="text1"/>
        </w:rPr>
        <w:t>された</w:t>
      </w:r>
      <w:r w:rsidR="00D35B24" w:rsidRPr="00B03747">
        <w:rPr>
          <w:rFonts w:hint="eastAsia"/>
          <w:color w:val="000000" w:themeColor="text1"/>
        </w:rPr>
        <w:t>住宅</w:t>
      </w:r>
      <w:r w:rsidR="005808B6" w:rsidRPr="00B03747">
        <w:rPr>
          <w:rFonts w:hint="eastAsia"/>
          <w:color w:val="000000" w:themeColor="text1"/>
        </w:rPr>
        <w:t>の高経年化が進ん</w:t>
      </w:r>
      <w:r w:rsidR="005808B6" w:rsidRPr="00B93DCD">
        <w:rPr>
          <w:rFonts w:hint="eastAsia"/>
        </w:rPr>
        <w:t>で</w:t>
      </w:r>
      <w:r w:rsidR="00321AF2" w:rsidRPr="00B93DCD">
        <w:rPr>
          <w:rFonts w:hint="eastAsia"/>
        </w:rPr>
        <w:t>いることから</w:t>
      </w:r>
      <w:r w:rsidR="005808B6" w:rsidRPr="00B93DCD">
        <w:rPr>
          <w:rFonts w:hint="eastAsia"/>
        </w:rPr>
        <w:t>、</w:t>
      </w:r>
      <w:r w:rsidR="00D35B24" w:rsidRPr="00B93DCD">
        <w:t>相続</w:t>
      </w:r>
      <w:r w:rsidR="00D35B24" w:rsidRPr="00B93DCD">
        <w:rPr>
          <w:rFonts w:hint="eastAsia"/>
        </w:rPr>
        <w:t>や</w:t>
      </w:r>
      <w:r w:rsidR="00D35B24" w:rsidRPr="00B93DCD">
        <w:t>贈与で取得</w:t>
      </w:r>
      <w:r w:rsidR="00D35B24" w:rsidRPr="00B93DCD">
        <w:rPr>
          <w:rFonts w:hint="eastAsia"/>
        </w:rPr>
        <w:t>する</w:t>
      </w:r>
      <w:r w:rsidR="00D35B24" w:rsidRPr="00B93DCD">
        <w:t>所有</w:t>
      </w:r>
    </w:p>
    <w:p w14:paraId="7550B332" w14:textId="690C7230" w:rsidR="00CD2CA4" w:rsidRPr="00B93DCD" w:rsidRDefault="00CD2CA4" w:rsidP="00B02678">
      <w:pPr>
        <w:spacing w:line="400" w:lineRule="exact"/>
        <w:ind w:leftChars="0" w:left="0" w:firstLineChars="0" w:firstLine="0"/>
      </w:pPr>
      <w:r w:rsidRPr="00B93DCD">
        <w:lastRenderedPageBreak/>
        <w:t xml:space="preserve">　　　</w:t>
      </w:r>
      <w:r w:rsidR="00D35B24" w:rsidRPr="00B93DCD">
        <w:t>者</w:t>
      </w:r>
      <w:r w:rsidR="00D35B24" w:rsidRPr="00B93DCD">
        <w:rPr>
          <w:rFonts w:hint="eastAsia"/>
        </w:rPr>
        <w:t>の増加が見込まれます。既存住宅の</w:t>
      </w:r>
      <w:r w:rsidR="00F83CC0" w:rsidRPr="00B93DCD">
        <w:rPr>
          <w:rFonts w:hint="eastAsia"/>
        </w:rPr>
        <w:t>相続や</w:t>
      </w:r>
      <w:r w:rsidR="00D35B24" w:rsidRPr="00B93DCD">
        <w:rPr>
          <w:rFonts w:hint="eastAsia"/>
        </w:rPr>
        <w:t>売買</w:t>
      </w:r>
      <w:r w:rsidR="00F83CC0" w:rsidRPr="00B93DCD">
        <w:rPr>
          <w:rFonts w:hint="eastAsia"/>
        </w:rPr>
        <w:t>等の機会を捉え</w:t>
      </w:r>
      <w:r w:rsidR="00D35B24" w:rsidRPr="00B93DCD">
        <w:rPr>
          <w:rFonts w:hint="eastAsia"/>
        </w:rPr>
        <w:t>、耐震改修や除却の働き</w:t>
      </w:r>
    </w:p>
    <w:p w14:paraId="546AA5BC" w14:textId="667CF99C" w:rsidR="00321AF2" w:rsidRPr="00B93DCD" w:rsidRDefault="00CD2CA4" w:rsidP="001A5A95">
      <w:pPr>
        <w:spacing w:line="400" w:lineRule="exact"/>
        <w:ind w:leftChars="0" w:left="480" w:hangingChars="200" w:hanging="480"/>
        <w:rPr>
          <w:rFonts w:cs="Times New Roman"/>
        </w:rPr>
      </w:pPr>
      <w:r w:rsidRPr="00B93DCD">
        <w:t xml:space="preserve">　　　</w:t>
      </w:r>
      <w:r w:rsidR="00D35B24" w:rsidRPr="00B93DCD">
        <w:rPr>
          <w:rFonts w:hint="eastAsia"/>
        </w:rPr>
        <w:t>かけを行うため、不動産業界等関係団体</w:t>
      </w:r>
      <w:r w:rsidR="00321AF2" w:rsidRPr="00B93DCD">
        <w:rPr>
          <w:rFonts w:cs="Times New Roman" w:hint="eastAsia"/>
        </w:rPr>
        <w:t>や空家施</w:t>
      </w:r>
      <w:r w:rsidR="00321AF2" w:rsidRPr="00B03747">
        <w:rPr>
          <w:rFonts w:cs="Times New Roman" w:hint="eastAsia"/>
          <w:color w:val="000000" w:themeColor="text1"/>
        </w:rPr>
        <w:t>策</w:t>
      </w:r>
      <w:r w:rsidR="001A5A95" w:rsidRPr="00B03747">
        <w:rPr>
          <w:rFonts w:cs="Times New Roman" w:hint="eastAsia"/>
          <w:color w:val="000000" w:themeColor="text1"/>
        </w:rPr>
        <w:t>を所管している部局</w:t>
      </w:r>
      <w:r w:rsidR="00321AF2" w:rsidRPr="00B03747">
        <w:rPr>
          <w:rFonts w:cs="Times New Roman" w:hint="eastAsia"/>
          <w:color w:val="000000" w:themeColor="text1"/>
        </w:rPr>
        <w:t>との連携を</w:t>
      </w:r>
      <w:r w:rsidR="00321AF2" w:rsidRPr="00B93DCD">
        <w:rPr>
          <w:rFonts w:cs="Times New Roman" w:hint="eastAsia"/>
        </w:rPr>
        <w:t>強化していきます。</w:t>
      </w:r>
    </w:p>
    <w:p w14:paraId="3ECFC312" w14:textId="67B45821" w:rsidR="00D35B24" w:rsidRPr="00B93DCD" w:rsidRDefault="00016F20" w:rsidP="00B02678">
      <w:pPr>
        <w:spacing w:line="400" w:lineRule="exact"/>
        <w:ind w:leftChars="0" w:left="0" w:firstLineChars="150" w:firstLine="420"/>
        <w:rPr>
          <w:sz w:val="28"/>
          <w:szCs w:val="28"/>
        </w:rPr>
      </w:pPr>
      <w:r w:rsidRPr="00B93DCD">
        <w:rPr>
          <w:rFonts w:hint="eastAsia"/>
          <w:b/>
          <w:sz w:val="28"/>
          <w:szCs w:val="28"/>
        </w:rPr>
        <w:t>・</w:t>
      </w:r>
      <w:r w:rsidR="00D35B24" w:rsidRPr="00B93DCD">
        <w:rPr>
          <w:rFonts w:hint="eastAsia"/>
          <w:b/>
          <w:sz w:val="28"/>
          <w:szCs w:val="28"/>
        </w:rPr>
        <w:t>リフォームの機会を捉えた耐震化</w:t>
      </w:r>
    </w:p>
    <w:p w14:paraId="3206E052" w14:textId="77777777" w:rsidR="00CD2CA4" w:rsidRPr="00B93DCD" w:rsidRDefault="00321AF2" w:rsidP="00B02678">
      <w:pPr>
        <w:spacing w:line="400" w:lineRule="exact"/>
        <w:ind w:leftChars="250" w:left="600" w:firstLineChars="0" w:firstLine="0"/>
        <w:rPr>
          <w:rFonts w:cs="Times New Roman"/>
        </w:rPr>
      </w:pPr>
      <w:r w:rsidRPr="00B93DCD">
        <w:rPr>
          <w:rFonts w:cs="Times New Roman" w:hint="eastAsia"/>
        </w:rPr>
        <w:t>バリアフリー化・省エネルギー化はもとより、浴室や台所等のリフォーム</w:t>
      </w:r>
      <w:r w:rsidR="00D316BD" w:rsidRPr="00B93DCD">
        <w:rPr>
          <w:rFonts w:cs="Times New Roman" w:hint="eastAsia"/>
        </w:rPr>
        <w:t>など、</w:t>
      </w:r>
      <w:r w:rsidRPr="00B93DCD">
        <w:rPr>
          <w:rFonts w:cs="Times New Roman" w:hint="eastAsia"/>
        </w:rPr>
        <w:t>あらゆる機会に耐震</w:t>
      </w:r>
    </w:p>
    <w:p w14:paraId="27C31A3C" w14:textId="77777777" w:rsidR="00CD2CA4" w:rsidRPr="00B93DCD" w:rsidRDefault="00321AF2" w:rsidP="00B02678">
      <w:pPr>
        <w:spacing w:line="400" w:lineRule="exact"/>
        <w:ind w:firstLineChars="0"/>
        <w:rPr>
          <w:rFonts w:cs="Times New Roman"/>
        </w:rPr>
      </w:pPr>
      <w:r w:rsidRPr="00B93DCD">
        <w:rPr>
          <w:rFonts w:cs="Times New Roman" w:hint="eastAsia"/>
        </w:rPr>
        <w:t>改修が検討されるよう</w:t>
      </w:r>
      <w:r w:rsidR="00D316BD" w:rsidRPr="00B93DCD">
        <w:rPr>
          <w:rFonts w:cs="Times New Roman" w:hint="eastAsia"/>
        </w:rPr>
        <w:t>、</w:t>
      </w:r>
      <w:r w:rsidRPr="00B93DCD">
        <w:rPr>
          <w:rFonts w:cs="Times New Roman" w:hint="eastAsia"/>
        </w:rPr>
        <w:t>リフォーム事業者と連携するとともに、リフォームに合わせた耐震改修にお</w:t>
      </w:r>
    </w:p>
    <w:p w14:paraId="7EF27B9C" w14:textId="4CD879BD" w:rsidR="00321AF2" w:rsidRPr="00B93DCD" w:rsidRDefault="00321AF2" w:rsidP="00B02678">
      <w:pPr>
        <w:spacing w:line="400" w:lineRule="exact"/>
        <w:ind w:firstLineChars="0"/>
        <w:rPr>
          <w:rFonts w:cs="Times New Roman"/>
        </w:rPr>
      </w:pPr>
      <w:r w:rsidRPr="00B93DCD">
        <w:rPr>
          <w:rFonts w:cs="Times New Roman" w:hint="eastAsia"/>
        </w:rPr>
        <w:t>ける費用負担の軽減など、所有者にとって有利となる情報について</w:t>
      </w:r>
      <w:r w:rsidR="00AC020D" w:rsidRPr="00B93DCD">
        <w:rPr>
          <w:rFonts w:cs="Times New Roman" w:hint="eastAsia"/>
        </w:rPr>
        <w:t>周知を行います</w:t>
      </w:r>
      <w:r w:rsidRPr="00B93DCD">
        <w:rPr>
          <w:rFonts w:cs="Times New Roman"/>
        </w:rPr>
        <w:t>。</w:t>
      </w:r>
    </w:p>
    <w:p w14:paraId="15F3E958" w14:textId="09A9F3B5" w:rsidR="00321AF2" w:rsidRPr="00B93DCD" w:rsidRDefault="00321AF2" w:rsidP="00B02678">
      <w:pPr>
        <w:spacing w:line="400" w:lineRule="exact"/>
        <w:ind w:leftChars="0" w:left="0" w:firstLineChars="0" w:firstLine="0"/>
      </w:pPr>
    </w:p>
    <w:p w14:paraId="6554358C" w14:textId="34CF4BC6" w:rsidR="0024548C" w:rsidRPr="00B93DCD" w:rsidRDefault="00E27DF6" w:rsidP="00B02678">
      <w:pPr>
        <w:pStyle w:val="3"/>
        <w:spacing w:line="400" w:lineRule="exact"/>
        <w:ind w:firstLineChars="100" w:firstLine="280"/>
        <w:rPr>
          <w:color w:val="auto"/>
          <w:szCs w:val="28"/>
        </w:rPr>
      </w:pPr>
      <w:r w:rsidRPr="00B93DCD">
        <w:rPr>
          <w:rFonts w:hint="eastAsia"/>
          <w:color w:val="auto"/>
          <w:szCs w:val="28"/>
          <w:highlight w:val="lightGray"/>
        </w:rPr>
        <w:t>＜</w:t>
      </w:r>
      <w:r w:rsidR="0024548C" w:rsidRPr="00B93DCD">
        <w:rPr>
          <w:rFonts w:hint="eastAsia"/>
          <w:color w:val="auto"/>
          <w:szCs w:val="28"/>
          <w:highlight w:val="lightGray"/>
        </w:rPr>
        <w:t>安全確保の</w:t>
      </w:r>
      <w:r w:rsidRPr="00B93DCD">
        <w:rPr>
          <w:rFonts w:hint="eastAsia"/>
          <w:color w:val="auto"/>
          <w:szCs w:val="28"/>
          <w:highlight w:val="lightGray"/>
        </w:rPr>
        <w:t>周知＞</w:t>
      </w:r>
    </w:p>
    <w:p w14:paraId="4FE8D0F5" w14:textId="3CE1FBC1" w:rsidR="00D35B24" w:rsidRPr="00B93DCD" w:rsidRDefault="00016F20" w:rsidP="00B02678">
      <w:pPr>
        <w:pStyle w:val="3"/>
        <w:spacing w:line="400" w:lineRule="exact"/>
        <w:ind w:leftChars="150" w:left="500" w:hangingChars="50" w:hanging="140"/>
        <w:rPr>
          <w:b w:val="0"/>
          <w:color w:val="auto"/>
          <w:szCs w:val="28"/>
        </w:rPr>
      </w:pPr>
      <w:r w:rsidRPr="00B93DCD">
        <w:rPr>
          <w:rFonts w:hint="eastAsia"/>
          <w:color w:val="auto"/>
          <w:szCs w:val="28"/>
        </w:rPr>
        <w:t>・</w:t>
      </w:r>
      <w:r w:rsidR="00D35B24" w:rsidRPr="00B93DCD">
        <w:rPr>
          <w:rFonts w:hint="eastAsia"/>
          <w:color w:val="auto"/>
          <w:szCs w:val="28"/>
        </w:rPr>
        <w:t>昭和</w:t>
      </w:r>
      <w:r w:rsidR="00A565C0" w:rsidRPr="00B93DCD">
        <w:rPr>
          <w:rFonts w:hint="eastAsia"/>
          <w:color w:val="auto"/>
          <w:szCs w:val="28"/>
        </w:rPr>
        <w:t>56</w:t>
      </w:r>
      <w:r w:rsidR="00D35B24" w:rsidRPr="00B93DCD">
        <w:rPr>
          <w:color w:val="auto"/>
          <w:szCs w:val="28"/>
        </w:rPr>
        <w:t>年</w:t>
      </w:r>
      <w:r w:rsidR="00926485">
        <w:rPr>
          <w:rFonts w:hint="eastAsia"/>
          <w:color w:val="auto"/>
          <w:szCs w:val="28"/>
        </w:rPr>
        <w:t>（1981年）</w:t>
      </w:r>
      <w:r w:rsidR="00E62142" w:rsidRPr="00B93DCD">
        <w:rPr>
          <w:rFonts w:hint="eastAsia"/>
          <w:color w:val="auto"/>
          <w:szCs w:val="28"/>
        </w:rPr>
        <w:t>6月1日から平成12年</w:t>
      </w:r>
      <w:r w:rsidR="00926485">
        <w:rPr>
          <w:rFonts w:hint="eastAsia"/>
          <w:color w:val="auto"/>
          <w:szCs w:val="28"/>
        </w:rPr>
        <w:t>（2000年）</w:t>
      </w:r>
      <w:r w:rsidR="00E62142" w:rsidRPr="00B93DCD">
        <w:rPr>
          <w:rFonts w:hint="eastAsia"/>
          <w:color w:val="auto"/>
          <w:szCs w:val="28"/>
        </w:rPr>
        <w:t>5月31日までに</w:t>
      </w:r>
      <w:r w:rsidR="00D557CF" w:rsidRPr="00B93DCD">
        <w:rPr>
          <w:rFonts w:hint="eastAsia"/>
          <w:color w:val="auto"/>
          <w:szCs w:val="28"/>
        </w:rPr>
        <w:t>建築された</w:t>
      </w:r>
      <w:r w:rsidR="00D35B24" w:rsidRPr="00B93DCD">
        <w:rPr>
          <w:color w:val="auto"/>
          <w:szCs w:val="28"/>
        </w:rPr>
        <w:t>木造住宅の</w:t>
      </w:r>
      <w:r w:rsidR="00D557CF" w:rsidRPr="00B93DCD">
        <w:rPr>
          <w:rFonts w:hint="eastAsia"/>
          <w:color w:val="auto"/>
          <w:szCs w:val="28"/>
        </w:rPr>
        <w:t>耐震性能検証</w:t>
      </w:r>
    </w:p>
    <w:p w14:paraId="3BF1E43C" w14:textId="56514584" w:rsidR="002446D6" w:rsidRPr="00B03747" w:rsidRDefault="00CD2CA4" w:rsidP="00B02678">
      <w:pPr>
        <w:spacing w:line="400" w:lineRule="exact"/>
        <w:ind w:left="480" w:hangingChars="100" w:hanging="240"/>
        <w:rPr>
          <w:color w:val="000000" w:themeColor="text1"/>
        </w:rPr>
      </w:pPr>
      <w:r w:rsidRPr="00B93DCD">
        <w:t xml:space="preserve">　　　</w:t>
      </w:r>
      <w:r w:rsidR="00B65C62" w:rsidRPr="00B03747">
        <w:rPr>
          <w:rFonts w:hint="eastAsia"/>
          <w:color w:val="000000" w:themeColor="text1"/>
        </w:rPr>
        <w:t>建築基準法の新耐震基準（昭和56年</w:t>
      </w:r>
      <w:r w:rsidR="00926485" w:rsidRPr="00B03747">
        <w:rPr>
          <w:rFonts w:hint="eastAsia"/>
          <w:color w:val="000000" w:themeColor="text1"/>
        </w:rPr>
        <w:t>（1981年）</w:t>
      </w:r>
      <w:r w:rsidR="00B65C62" w:rsidRPr="00B03747">
        <w:rPr>
          <w:rFonts w:hint="eastAsia"/>
          <w:color w:val="000000" w:themeColor="text1"/>
        </w:rPr>
        <w:t>6月1日）導入後、</w:t>
      </w:r>
      <w:r w:rsidR="00586394" w:rsidRPr="00B03747">
        <w:rPr>
          <w:color w:val="000000" w:themeColor="text1"/>
        </w:rPr>
        <w:t>阪神・淡路大震災による甚大な被害結果</w:t>
      </w:r>
      <w:r w:rsidR="0030198E" w:rsidRPr="00B03747">
        <w:rPr>
          <w:rFonts w:hint="eastAsia"/>
          <w:color w:val="000000" w:themeColor="text1"/>
        </w:rPr>
        <w:t>を基に耐震基準の</w:t>
      </w:r>
      <w:r w:rsidR="00586394" w:rsidRPr="00B03747">
        <w:rPr>
          <w:color w:val="000000" w:themeColor="text1"/>
        </w:rPr>
        <w:t>見直</w:t>
      </w:r>
      <w:r w:rsidR="00586394" w:rsidRPr="00B03747">
        <w:rPr>
          <w:rFonts w:hint="eastAsia"/>
          <w:color w:val="000000" w:themeColor="text1"/>
        </w:rPr>
        <w:t>しが行われ</w:t>
      </w:r>
      <w:r w:rsidR="00586394" w:rsidRPr="00B03747">
        <w:rPr>
          <w:color w:val="000000" w:themeColor="text1"/>
        </w:rPr>
        <w:t>、</w:t>
      </w:r>
      <w:r w:rsidR="00B65C62" w:rsidRPr="00B03747">
        <w:rPr>
          <w:rFonts w:hint="eastAsia"/>
          <w:color w:val="000000" w:themeColor="text1"/>
        </w:rPr>
        <w:t>壁の配置バランスや接合部の仕様を規定するなど、構造規定の</w:t>
      </w:r>
      <w:r w:rsidR="0030198E" w:rsidRPr="00B03747">
        <w:rPr>
          <w:rFonts w:hint="eastAsia"/>
          <w:color w:val="000000" w:themeColor="text1"/>
        </w:rPr>
        <w:t>明確化に伴う改正（</w:t>
      </w:r>
      <w:r w:rsidR="0030198E" w:rsidRPr="00B03747">
        <w:rPr>
          <w:color w:val="000000" w:themeColor="text1"/>
        </w:rPr>
        <w:t>平成12</w:t>
      </w:r>
      <w:r w:rsidR="0030198E" w:rsidRPr="00B03747">
        <w:rPr>
          <w:rFonts w:hint="eastAsia"/>
          <w:color w:val="000000" w:themeColor="text1"/>
        </w:rPr>
        <w:t>年</w:t>
      </w:r>
      <w:r w:rsidR="00926485" w:rsidRPr="00B03747">
        <w:rPr>
          <w:rFonts w:hint="eastAsia"/>
          <w:color w:val="000000" w:themeColor="text1"/>
        </w:rPr>
        <w:t>（2</w:t>
      </w:r>
      <w:r w:rsidR="00926485" w:rsidRPr="00B03747">
        <w:rPr>
          <w:color w:val="000000" w:themeColor="text1"/>
        </w:rPr>
        <w:t>000</w:t>
      </w:r>
      <w:r w:rsidR="00926485" w:rsidRPr="00B03747">
        <w:rPr>
          <w:rFonts w:hint="eastAsia"/>
          <w:color w:val="000000" w:themeColor="text1"/>
        </w:rPr>
        <w:t>年）</w:t>
      </w:r>
      <w:r w:rsidR="0030198E" w:rsidRPr="00B03747">
        <w:rPr>
          <w:color w:val="000000" w:themeColor="text1"/>
        </w:rPr>
        <w:t>6月</w:t>
      </w:r>
      <w:r w:rsidR="0030198E" w:rsidRPr="00B03747">
        <w:rPr>
          <w:rFonts w:hint="eastAsia"/>
          <w:color w:val="000000" w:themeColor="text1"/>
        </w:rPr>
        <w:t>1日）</w:t>
      </w:r>
      <w:r w:rsidR="00B65C62" w:rsidRPr="00B03747">
        <w:rPr>
          <w:rFonts w:hint="eastAsia"/>
          <w:color w:val="000000" w:themeColor="text1"/>
        </w:rPr>
        <w:t>が行われました。</w:t>
      </w:r>
    </w:p>
    <w:p w14:paraId="31A51F6C" w14:textId="288BB7A9" w:rsidR="00D35B24" w:rsidRPr="00B93DCD" w:rsidRDefault="00CD2CA4" w:rsidP="00B02678">
      <w:pPr>
        <w:spacing w:line="400" w:lineRule="exact"/>
        <w:ind w:left="480" w:hangingChars="100" w:hanging="240"/>
      </w:pPr>
      <w:r w:rsidRPr="00B03747">
        <w:rPr>
          <w:color w:val="000000" w:themeColor="text1"/>
        </w:rPr>
        <w:t xml:space="preserve">　　　</w:t>
      </w:r>
      <w:r w:rsidR="00ED2DC6" w:rsidRPr="00B03747">
        <w:rPr>
          <w:rFonts w:hint="eastAsia"/>
          <w:color w:val="000000" w:themeColor="text1"/>
        </w:rPr>
        <w:t>熊本地震や能登半島地震では、昭和</w:t>
      </w:r>
      <w:r w:rsidR="00485600" w:rsidRPr="00B03747">
        <w:rPr>
          <w:rFonts w:hint="eastAsia"/>
          <w:color w:val="000000" w:themeColor="text1"/>
        </w:rPr>
        <w:t>56</w:t>
      </w:r>
      <w:r w:rsidR="00ED2DC6" w:rsidRPr="00B03747">
        <w:rPr>
          <w:rFonts w:hint="eastAsia"/>
          <w:color w:val="000000" w:themeColor="text1"/>
        </w:rPr>
        <w:t>年</w:t>
      </w:r>
      <w:r w:rsidR="00926485" w:rsidRPr="00B03747">
        <w:rPr>
          <w:rFonts w:hint="eastAsia"/>
          <w:color w:val="000000" w:themeColor="text1"/>
        </w:rPr>
        <w:t>（1</w:t>
      </w:r>
      <w:r w:rsidR="00926485" w:rsidRPr="00B03747">
        <w:rPr>
          <w:color w:val="000000" w:themeColor="text1"/>
        </w:rPr>
        <w:t>981</w:t>
      </w:r>
      <w:r w:rsidR="00926485" w:rsidRPr="00B03747">
        <w:rPr>
          <w:rFonts w:hint="eastAsia"/>
          <w:color w:val="000000" w:themeColor="text1"/>
        </w:rPr>
        <w:t>年）</w:t>
      </w:r>
      <w:r w:rsidR="00ED2DC6" w:rsidRPr="00B03747">
        <w:rPr>
          <w:rFonts w:hint="eastAsia"/>
          <w:color w:val="000000" w:themeColor="text1"/>
        </w:rPr>
        <w:t>６月</w:t>
      </w:r>
      <w:r w:rsidR="00B65C62" w:rsidRPr="00B03747">
        <w:rPr>
          <w:rFonts w:hint="eastAsia"/>
          <w:color w:val="000000" w:themeColor="text1"/>
        </w:rPr>
        <w:t>1日</w:t>
      </w:r>
      <w:r w:rsidR="00ED2DC6" w:rsidRPr="00B03747">
        <w:rPr>
          <w:rFonts w:hint="eastAsia"/>
          <w:color w:val="000000" w:themeColor="text1"/>
        </w:rPr>
        <w:t>以降に建</w:t>
      </w:r>
      <w:r w:rsidR="00C838D7" w:rsidRPr="00B03747">
        <w:rPr>
          <w:rFonts w:hint="eastAsia"/>
          <w:color w:val="000000" w:themeColor="text1"/>
        </w:rPr>
        <w:t>築</w:t>
      </w:r>
      <w:r w:rsidR="00ED2DC6" w:rsidRPr="00B03747">
        <w:rPr>
          <w:rFonts w:hint="eastAsia"/>
          <w:color w:val="000000" w:themeColor="text1"/>
        </w:rPr>
        <w:t>された木造住宅の一部において倒壊等の被害が発生しています。建築基準法の改正により</w:t>
      </w:r>
      <w:r w:rsidR="007A25F1" w:rsidRPr="00B03747">
        <w:rPr>
          <w:rFonts w:hint="eastAsia"/>
          <w:color w:val="000000" w:themeColor="text1"/>
        </w:rPr>
        <w:t>耐力壁の配置</w:t>
      </w:r>
      <w:r w:rsidR="00ED2DC6" w:rsidRPr="00B03747">
        <w:rPr>
          <w:rFonts w:hint="eastAsia"/>
          <w:color w:val="000000" w:themeColor="text1"/>
        </w:rPr>
        <w:t>や</w:t>
      </w:r>
      <w:r w:rsidR="007A25F1" w:rsidRPr="00B03747">
        <w:rPr>
          <w:rFonts w:hint="eastAsia"/>
          <w:color w:val="000000" w:themeColor="text1"/>
        </w:rPr>
        <w:t>接合部の仕様</w:t>
      </w:r>
      <w:r w:rsidR="00ED2DC6" w:rsidRPr="00B03747">
        <w:rPr>
          <w:rFonts w:hint="eastAsia"/>
          <w:color w:val="000000" w:themeColor="text1"/>
        </w:rPr>
        <w:t>に関する規定等が明確化された平成</w:t>
      </w:r>
      <w:r w:rsidR="00485600" w:rsidRPr="00B03747">
        <w:rPr>
          <w:rFonts w:hint="eastAsia"/>
          <w:color w:val="000000" w:themeColor="text1"/>
        </w:rPr>
        <w:t>12</w:t>
      </w:r>
      <w:r w:rsidR="00ED2DC6" w:rsidRPr="00B03747">
        <w:rPr>
          <w:rFonts w:hint="eastAsia"/>
          <w:color w:val="000000" w:themeColor="text1"/>
        </w:rPr>
        <w:t>年</w:t>
      </w:r>
      <w:r w:rsidR="00926485" w:rsidRPr="00B03747">
        <w:rPr>
          <w:rFonts w:hint="eastAsia"/>
          <w:color w:val="000000" w:themeColor="text1"/>
        </w:rPr>
        <w:t>（2</w:t>
      </w:r>
      <w:r w:rsidR="00926485" w:rsidRPr="00B03747">
        <w:rPr>
          <w:color w:val="000000" w:themeColor="text1"/>
        </w:rPr>
        <w:t>000</w:t>
      </w:r>
      <w:r w:rsidR="00926485" w:rsidRPr="00B03747">
        <w:rPr>
          <w:rFonts w:hint="eastAsia"/>
          <w:color w:val="000000" w:themeColor="text1"/>
        </w:rPr>
        <w:t>年）</w:t>
      </w:r>
      <w:r w:rsidR="00B65C62" w:rsidRPr="00B03747">
        <w:rPr>
          <w:rFonts w:hint="eastAsia"/>
          <w:color w:val="000000" w:themeColor="text1"/>
        </w:rPr>
        <w:t>5月31日</w:t>
      </w:r>
      <w:r w:rsidR="00ED2DC6" w:rsidRPr="00B03747">
        <w:rPr>
          <w:rFonts w:hint="eastAsia"/>
          <w:color w:val="000000" w:themeColor="text1"/>
        </w:rPr>
        <w:t>以前のものについては、現行の耐震基準に適合していないものもあります。そのため、所有者自らが耐震性を判断できる手法として国が策定した「新耐震木造住宅検証法」の周知</w:t>
      </w:r>
      <w:r w:rsidR="00ED2E5D" w:rsidRPr="00B03747">
        <w:rPr>
          <w:rFonts w:hint="eastAsia"/>
          <w:color w:val="000000" w:themeColor="text1"/>
        </w:rPr>
        <w:t>に加えて</w:t>
      </w:r>
      <w:r w:rsidR="00ED2DC6" w:rsidRPr="00B03747">
        <w:rPr>
          <w:rFonts w:hint="eastAsia"/>
          <w:color w:val="000000" w:themeColor="text1"/>
        </w:rPr>
        <w:t>、</w:t>
      </w:r>
      <w:r w:rsidR="00ED2E5D" w:rsidRPr="00B03747">
        <w:rPr>
          <w:rFonts w:hint="eastAsia"/>
          <w:color w:val="000000" w:themeColor="text1"/>
        </w:rPr>
        <w:t>具体的なチェックポイントをわかりやすく解説したパンフレットを作成し、</w:t>
      </w:r>
      <w:r w:rsidR="00ED2DC6" w:rsidRPr="00B03747">
        <w:rPr>
          <w:rFonts w:hint="eastAsia"/>
          <w:color w:val="000000" w:themeColor="text1"/>
        </w:rPr>
        <w:t>所有者が耐震診断を積極的に</w:t>
      </w:r>
      <w:r w:rsidR="007A25F1" w:rsidRPr="00B03747">
        <w:rPr>
          <w:rFonts w:hint="eastAsia"/>
          <w:color w:val="000000" w:themeColor="text1"/>
        </w:rPr>
        <w:t>行う</w:t>
      </w:r>
      <w:r w:rsidR="00ED2DC6" w:rsidRPr="00B03747">
        <w:rPr>
          <w:rFonts w:hint="eastAsia"/>
          <w:color w:val="000000" w:themeColor="text1"/>
        </w:rPr>
        <w:t>よう</w:t>
      </w:r>
      <w:r w:rsidR="00ED2DC6" w:rsidRPr="00B93DCD">
        <w:rPr>
          <w:rFonts w:hint="eastAsia"/>
        </w:rPr>
        <w:t>、</w:t>
      </w:r>
      <w:r w:rsidR="00ED2E5D" w:rsidRPr="00B93DCD">
        <w:rPr>
          <w:rFonts w:hint="eastAsia"/>
        </w:rPr>
        <w:t>市町村等と連携して</w:t>
      </w:r>
      <w:r w:rsidR="00ED2DC6" w:rsidRPr="00B93DCD">
        <w:rPr>
          <w:rFonts w:hint="eastAsia"/>
        </w:rPr>
        <w:t>耐震化の普及啓発に取り組みます。</w:t>
      </w:r>
    </w:p>
    <w:p w14:paraId="616B0B07" w14:textId="6B2B16A4" w:rsidR="00D35B24" w:rsidRPr="00B93DCD" w:rsidRDefault="00016F20" w:rsidP="00B02678">
      <w:pPr>
        <w:spacing w:line="400" w:lineRule="exact"/>
        <w:ind w:leftChars="0" w:left="0" w:firstLineChars="150" w:firstLine="420"/>
        <w:rPr>
          <w:sz w:val="28"/>
          <w:szCs w:val="28"/>
        </w:rPr>
      </w:pPr>
      <w:r w:rsidRPr="00B93DCD">
        <w:rPr>
          <w:rFonts w:hint="eastAsia"/>
          <w:b/>
          <w:sz w:val="28"/>
          <w:szCs w:val="28"/>
        </w:rPr>
        <w:t>・</w:t>
      </w:r>
      <w:r w:rsidR="0000506A" w:rsidRPr="00B93DCD">
        <w:rPr>
          <w:rFonts w:hint="eastAsia"/>
          <w:b/>
          <w:sz w:val="28"/>
          <w:szCs w:val="28"/>
        </w:rPr>
        <w:t>耐震性能を維持するための適正な</w:t>
      </w:r>
      <w:r w:rsidR="00D35B24" w:rsidRPr="00B93DCD">
        <w:rPr>
          <w:rFonts w:hint="eastAsia"/>
          <w:b/>
          <w:sz w:val="28"/>
          <w:szCs w:val="28"/>
        </w:rPr>
        <w:t>維持管理</w:t>
      </w:r>
    </w:p>
    <w:p w14:paraId="58666AEE" w14:textId="77777777" w:rsidR="00CD2CA4" w:rsidRPr="00B93DCD" w:rsidRDefault="00D35B24" w:rsidP="00B02678">
      <w:pPr>
        <w:spacing w:line="400" w:lineRule="exact"/>
        <w:ind w:leftChars="228" w:left="547" w:firstLineChars="50" w:firstLine="120"/>
      </w:pPr>
      <w:r w:rsidRPr="00B93DCD">
        <w:rPr>
          <w:rFonts w:hint="eastAsia"/>
        </w:rPr>
        <w:t>耐震改修等を行った住宅や新耐震基準で建てられた住宅であっても、</w:t>
      </w:r>
      <w:r w:rsidR="005C4559" w:rsidRPr="00B93DCD">
        <w:rPr>
          <w:rFonts w:hint="eastAsia"/>
        </w:rPr>
        <w:t>屋根や外壁からの</w:t>
      </w:r>
      <w:r w:rsidRPr="00B93DCD">
        <w:rPr>
          <w:rFonts w:hint="eastAsia"/>
        </w:rPr>
        <w:t>雨漏</w:t>
      </w:r>
    </w:p>
    <w:p w14:paraId="4AEA1EE9" w14:textId="77777777" w:rsidR="00CD2CA4" w:rsidRPr="00B93DCD" w:rsidRDefault="00D35B24" w:rsidP="00B02678">
      <w:pPr>
        <w:spacing w:line="400" w:lineRule="exact"/>
        <w:ind w:firstLineChars="0"/>
      </w:pPr>
      <w:r w:rsidRPr="00B93DCD">
        <w:rPr>
          <w:rFonts w:hint="eastAsia"/>
        </w:rPr>
        <w:t>り</w:t>
      </w:r>
      <w:r w:rsidR="005C4559" w:rsidRPr="00B93DCD">
        <w:rPr>
          <w:rFonts w:hint="eastAsia"/>
        </w:rPr>
        <w:t>、台所や洗面所等の水回り部分からの</w:t>
      </w:r>
      <w:r w:rsidRPr="00B93DCD">
        <w:rPr>
          <w:rFonts w:hint="eastAsia"/>
        </w:rPr>
        <w:t>水漏れ等に</w:t>
      </w:r>
      <w:r w:rsidR="005C4559" w:rsidRPr="00B93DCD">
        <w:rPr>
          <w:rFonts w:hint="eastAsia"/>
        </w:rPr>
        <w:t>伴う、</w:t>
      </w:r>
      <w:r w:rsidR="00AC020D" w:rsidRPr="00B93DCD">
        <w:rPr>
          <w:rFonts w:hint="eastAsia"/>
        </w:rPr>
        <w:t>柱</w:t>
      </w:r>
      <w:r w:rsidR="005C4559" w:rsidRPr="00B93DCD">
        <w:rPr>
          <w:rFonts w:hint="eastAsia"/>
        </w:rPr>
        <w:t>梁や</w:t>
      </w:r>
      <w:r w:rsidR="00AC020D" w:rsidRPr="00B93DCD">
        <w:rPr>
          <w:rFonts w:hint="eastAsia"/>
        </w:rPr>
        <w:t>土台等の</w:t>
      </w:r>
      <w:r w:rsidRPr="00B93DCD">
        <w:rPr>
          <w:rFonts w:hint="eastAsia"/>
        </w:rPr>
        <w:t>腐食</w:t>
      </w:r>
      <w:r w:rsidR="005C4559" w:rsidRPr="00B93DCD">
        <w:rPr>
          <w:rFonts w:hint="eastAsia"/>
        </w:rPr>
        <w:t>･</w:t>
      </w:r>
      <w:r w:rsidRPr="00B93DCD">
        <w:rPr>
          <w:rFonts w:hint="eastAsia"/>
        </w:rPr>
        <w:t>蟻害等に</w:t>
      </w:r>
      <w:r w:rsidR="005C4559" w:rsidRPr="00B93DCD">
        <w:rPr>
          <w:rFonts w:hint="eastAsia"/>
        </w:rPr>
        <w:t>より、</w:t>
      </w:r>
    </w:p>
    <w:p w14:paraId="1EF663CF" w14:textId="77777777" w:rsidR="00CD2CA4" w:rsidRPr="00B93DCD" w:rsidRDefault="005C4559" w:rsidP="00B02678">
      <w:pPr>
        <w:spacing w:line="400" w:lineRule="exact"/>
        <w:ind w:firstLineChars="0"/>
      </w:pPr>
      <w:r w:rsidRPr="00B93DCD">
        <w:rPr>
          <w:rFonts w:hint="eastAsia"/>
        </w:rPr>
        <w:t>耐震性能が低下し</w:t>
      </w:r>
      <w:r w:rsidR="00D35B24" w:rsidRPr="00B93DCD">
        <w:rPr>
          <w:rFonts w:hint="eastAsia"/>
        </w:rPr>
        <w:t>、地震による被害を受ける可能性があります。また、</w:t>
      </w:r>
      <w:r w:rsidRPr="00B93DCD">
        <w:rPr>
          <w:rFonts w:hint="eastAsia"/>
        </w:rPr>
        <w:t>中古住宅購入後の</w:t>
      </w:r>
      <w:r w:rsidR="00D35B24" w:rsidRPr="00B93DCD">
        <w:rPr>
          <w:rFonts w:hint="eastAsia"/>
        </w:rPr>
        <w:t>間取</w:t>
      </w:r>
    </w:p>
    <w:p w14:paraId="0A5957BB" w14:textId="77777777" w:rsidR="00CD2CA4" w:rsidRPr="00B93DCD" w:rsidRDefault="00D35B24" w:rsidP="00B02678">
      <w:pPr>
        <w:spacing w:line="400" w:lineRule="exact"/>
        <w:ind w:firstLineChars="0"/>
      </w:pPr>
      <w:r w:rsidRPr="00B93DCD">
        <w:rPr>
          <w:rFonts w:hint="eastAsia"/>
        </w:rPr>
        <w:t>り改修</w:t>
      </w:r>
      <w:r w:rsidR="005C4559" w:rsidRPr="00B93DCD">
        <w:rPr>
          <w:rFonts w:hint="eastAsia"/>
        </w:rPr>
        <w:t>等のリフォーム時に</w:t>
      </w:r>
      <w:r w:rsidR="00FF5104" w:rsidRPr="00B93DCD">
        <w:rPr>
          <w:rFonts w:hint="eastAsia"/>
        </w:rPr>
        <w:t>おいて</w:t>
      </w:r>
      <w:r w:rsidR="005C4559" w:rsidRPr="00B93DCD">
        <w:rPr>
          <w:rFonts w:hint="eastAsia"/>
        </w:rPr>
        <w:t>、柱や間仕切り壁を</w:t>
      </w:r>
      <w:r w:rsidR="00FF5104" w:rsidRPr="00B93DCD">
        <w:rPr>
          <w:rFonts w:hint="eastAsia"/>
        </w:rPr>
        <w:t>撤去することにより</w:t>
      </w:r>
      <w:r w:rsidRPr="00B93DCD">
        <w:rPr>
          <w:rFonts w:hint="eastAsia"/>
        </w:rPr>
        <w:t>、耐震性能が損なわれる</w:t>
      </w:r>
    </w:p>
    <w:p w14:paraId="0DA5C802" w14:textId="77777777" w:rsidR="00CD2CA4" w:rsidRPr="00B93DCD" w:rsidRDefault="00FF5104" w:rsidP="00B02678">
      <w:pPr>
        <w:spacing w:line="400" w:lineRule="exact"/>
        <w:ind w:firstLineChars="0"/>
      </w:pPr>
      <w:r w:rsidRPr="00B93DCD">
        <w:rPr>
          <w:rFonts w:hint="eastAsia"/>
        </w:rPr>
        <w:t>可能性があるため、</w:t>
      </w:r>
      <w:r w:rsidR="00D35B24" w:rsidRPr="00B93DCD">
        <w:rPr>
          <w:rFonts w:hint="eastAsia"/>
        </w:rPr>
        <w:t>所有者等に</w:t>
      </w:r>
      <w:r w:rsidRPr="00B93DCD">
        <w:rPr>
          <w:rFonts w:hint="eastAsia"/>
        </w:rPr>
        <w:t>対し、適正な維持管理と耐震性能の維持の重要性について、</w:t>
      </w:r>
    </w:p>
    <w:p w14:paraId="3D507A68" w14:textId="4C4B02EF" w:rsidR="00D35B24" w:rsidRDefault="00FF5104" w:rsidP="00B02678">
      <w:pPr>
        <w:spacing w:line="400" w:lineRule="exact"/>
        <w:ind w:firstLineChars="0"/>
      </w:pPr>
      <w:r w:rsidRPr="00B03747">
        <w:rPr>
          <w:rFonts w:hint="eastAsia"/>
          <w:color w:val="000000" w:themeColor="text1"/>
        </w:rPr>
        <w:t>周知を</w:t>
      </w:r>
      <w:r w:rsidRPr="00B93DCD">
        <w:rPr>
          <w:rFonts w:hint="eastAsia"/>
        </w:rPr>
        <w:t>行います。</w:t>
      </w:r>
    </w:p>
    <w:p w14:paraId="74BC7080" w14:textId="77777777" w:rsidR="00B02678" w:rsidRDefault="00B02678" w:rsidP="00B02678">
      <w:pPr>
        <w:spacing w:line="400" w:lineRule="exact"/>
        <w:ind w:firstLineChars="0"/>
      </w:pPr>
    </w:p>
    <w:p w14:paraId="22B1104F" w14:textId="07EE7EE9" w:rsidR="00377110" w:rsidRPr="00B93DCD" w:rsidRDefault="00E27DF6" w:rsidP="00B02678">
      <w:pPr>
        <w:pStyle w:val="3"/>
        <w:spacing w:line="400" w:lineRule="exact"/>
        <w:ind w:firstLineChars="100" w:firstLine="280"/>
        <w:rPr>
          <w:b w:val="0"/>
          <w:color w:val="auto"/>
          <w:szCs w:val="28"/>
        </w:rPr>
      </w:pPr>
      <w:r w:rsidRPr="00B93DCD">
        <w:rPr>
          <w:rFonts w:hint="eastAsia"/>
          <w:color w:val="auto"/>
          <w:highlight w:val="lightGray"/>
        </w:rPr>
        <w:t>＜</w:t>
      </w:r>
      <w:r w:rsidR="00F703BC" w:rsidRPr="00B93DCD">
        <w:rPr>
          <w:rFonts w:hint="eastAsia"/>
          <w:color w:val="auto"/>
          <w:highlight w:val="lightGray"/>
        </w:rPr>
        <w:t>耐震改修リフォーム融資やリバースモーゲージ、</w:t>
      </w:r>
      <w:r w:rsidR="00377110" w:rsidRPr="00B93DCD">
        <w:rPr>
          <w:rFonts w:hint="eastAsia"/>
          <w:color w:val="auto"/>
          <w:highlight w:val="lightGray"/>
        </w:rPr>
        <w:t>税制等</w:t>
      </w:r>
      <w:r w:rsidR="0024548C" w:rsidRPr="00B93DCD">
        <w:rPr>
          <w:rFonts w:hint="eastAsia"/>
          <w:color w:val="auto"/>
          <w:highlight w:val="lightGray"/>
        </w:rPr>
        <w:t>の周知</w:t>
      </w:r>
      <w:r w:rsidRPr="00B93DCD">
        <w:rPr>
          <w:rFonts w:hint="eastAsia"/>
          <w:color w:val="auto"/>
          <w:highlight w:val="lightGray"/>
        </w:rPr>
        <w:t>＞</w:t>
      </w:r>
    </w:p>
    <w:p w14:paraId="73FC376C" w14:textId="77777777" w:rsidR="00485600" w:rsidRDefault="009212D7" w:rsidP="00B02678">
      <w:pPr>
        <w:spacing w:line="400" w:lineRule="exact"/>
        <w:ind w:leftChars="200" w:left="480"/>
      </w:pPr>
      <w:r w:rsidRPr="00B93DCD">
        <w:rPr>
          <w:rFonts w:hint="eastAsia"/>
        </w:rPr>
        <w:t>所有者の</w:t>
      </w:r>
      <w:r w:rsidR="00941738" w:rsidRPr="00B93DCD">
        <w:rPr>
          <w:rFonts w:hint="eastAsia"/>
        </w:rPr>
        <w:t>状況</w:t>
      </w:r>
      <w:r w:rsidRPr="00B93DCD">
        <w:rPr>
          <w:rFonts w:hint="eastAsia"/>
        </w:rPr>
        <w:t>に応じた支援が受けられるよう、独立行政法人住宅金融支援機構や金融機関と連携して</w:t>
      </w:r>
      <w:r w:rsidR="00377110" w:rsidRPr="00B93DCD">
        <w:rPr>
          <w:rFonts w:hint="eastAsia"/>
        </w:rPr>
        <w:t>耐震改修リフォーム融資やリバースモーゲージ型融資等</w:t>
      </w:r>
      <w:r w:rsidRPr="00B93DCD">
        <w:rPr>
          <w:rFonts w:hint="eastAsia"/>
        </w:rPr>
        <w:t>の</w:t>
      </w:r>
      <w:r w:rsidR="00377110" w:rsidRPr="00B93DCD">
        <w:rPr>
          <w:rFonts w:hint="eastAsia"/>
        </w:rPr>
        <w:t>情報提供に努め</w:t>
      </w:r>
      <w:r w:rsidR="00BC5177" w:rsidRPr="00B93DCD">
        <w:rPr>
          <w:rFonts w:hint="eastAsia"/>
        </w:rPr>
        <w:t>ます</w:t>
      </w:r>
      <w:r w:rsidR="00377110" w:rsidRPr="00B93DCD">
        <w:rPr>
          <w:rFonts w:hint="eastAsia"/>
        </w:rPr>
        <w:t>。</w:t>
      </w:r>
    </w:p>
    <w:p w14:paraId="7DAC0A87" w14:textId="42E9A025" w:rsidR="0030198E" w:rsidRPr="00485600" w:rsidRDefault="009212D7" w:rsidP="00B02678">
      <w:pPr>
        <w:spacing w:line="400" w:lineRule="exact"/>
        <w:ind w:leftChars="200" w:left="480"/>
      </w:pPr>
      <w:r w:rsidRPr="00B93DCD">
        <w:rPr>
          <w:rFonts w:hint="eastAsia"/>
        </w:rPr>
        <w:t>また、固定資産税の減額制度等</w:t>
      </w:r>
      <w:r w:rsidR="00F703BC" w:rsidRPr="00B93DCD">
        <w:rPr>
          <w:rFonts w:hint="eastAsia"/>
        </w:rPr>
        <w:t>の</w:t>
      </w:r>
      <w:r w:rsidRPr="00B93DCD">
        <w:rPr>
          <w:rFonts w:hint="eastAsia"/>
        </w:rPr>
        <w:t>特例措置を円滑に活用できるよう情報提供を行います。</w:t>
      </w:r>
      <w:r w:rsidRPr="00B93DCD">
        <w:t xml:space="preserve"> </w:t>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1AE11297" w14:textId="77777777" w:rsidTr="008D3F58">
        <w:tc>
          <w:tcPr>
            <w:tcW w:w="9746" w:type="dxa"/>
            <w:shd w:val="clear" w:color="auto" w:fill="FDE9D9" w:themeFill="accent6" w:themeFillTint="33"/>
          </w:tcPr>
          <w:p w14:paraId="5ED48AE3" w14:textId="77777777" w:rsidR="00F620A3" w:rsidRPr="00B93DCD" w:rsidRDefault="00F620A3" w:rsidP="00F620A3">
            <w:pPr>
              <w:pStyle w:val="2"/>
              <w:rPr>
                <w:color w:val="auto"/>
              </w:rPr>
            </w:pPr>
            <w:r w:rsidRPr="00B93DCD">
              <w:rPr>
                <w:rFonts w:hint="eastAsia"/>
                <w:color w:val="auto"/>
              </w:rPr>
              <w:lastRenderedPageBreak/>
              <w:t>３－2．分譲マンション</w:t>
            </w:r>
            <w:r w:rsidRPr="00B93DCD">
              <w:rPr>
                <w:color w:val="auto"/>
              </w:rPr>
              <w:t xml:space="preserve"> </w:t>
            </w:r>
          </w:p>
        </w:tc>
      </w:tr>
    </w:tbl>
    <w:p w14:paraId="4792E274" w14:textId="77777777" w:rsidR="00F620A3" w:rsidRPr="00B93DCD" w:rsidRDefault="00F620A3" w:rsidP="008D3F58">
      <w:pPr>
        <w:ind w:leftChars="0" w:left="0" w:rightChars="150" w:right="360" w:firstLineChars="50" w:firstLine="140"/>
        <w:rPr>
          <w:b/>
          <w:sz w:val="28"/>
        </w:rPr>
      </w:pPr>
    </w:p>
    <w:p w14:paraId="69064D70" w14:textId="77777777" w:rsidR="00F620A3" w:rsidRPr="00B93DCD" w:rsidRDefault="00F620A3" w:rsidP="008D3F58">
      <w:pPr>
        <w:ind w:leftChars="0" w:left="0" w:rightChars="150" w:right="360" w:firstLineChars="50" w:firstLine="140"/>
        <w:rPr>
          <w:b/>
          <w:sz w:val="28"/>
        </w:rPr>
      </w:pPr>
      <w:r w:rsidRPr="00B93DCD">
        <w:rPr>
          <w:rFonts w:hint="eastAsia"/>
          <w:b/>
          <w:sz w:val="28"/>
        </w:rPr>
        <w:t>(１)現状</w:t>
      </w:r>
    </w:p>
    <w:p w14:paraId="31D59E9A" w14:textId="77777777" w:rsidR="00F620A3" w:rsidRPr="00B93DCD" w:rsidRDefault="00F620A3" w:rsidP="008D3F58">
      <w:pPr>
        <w:widowControl/>
        <w:spacing w:line="240" w:lineRule="auto"/>
        <w:ind w:leftChars="0" w:left="0" w:rightChars="0" w:right="0"/>
        <w:jc w:val="left"/>
        <w:rPr>
          <w:b/>
          <w:bCs/>
        </w:rPr>
      </w:pPr>
      <w:r w:rsidRPr="00B93DCD">
        <w:rPr>
          <w:rFonts w:hint="eastAsia"/>
          <w:b/>
          <w:bCs/>
        </w:rPr>
        <w:t>■旧耐震基準の分譲マンションの割合</w:t>
      </w:r>
    </w:p>
    <w:p w14:paraId="6B323669" w14:textId="7FC1862D" w:rsidR="00F620A3" w:rsidRPr="00B93DCD" w:rsidRDefault="00F620A3" w:rsidP="008D3F58">
      <w:pPr>
        <w:ind w:leftChars="0" w:rightChars="44" w:right="106"/>
      </w:pPr>
      <w:r w:rsidRPr="00B93DCD">
        <w:rPr>
          <w:rFonts w:hint="eastAsia"/>
        </w:rPr>
        <w:t>府内には約83万戸の分譲マンションが存在しており、そのうち約15万戸が旧耐震基準で建築された分譲マンションとなっています。</w:t>
      </w:r>
      <w:r w:rsidRPr="00B93DCD">
        <w:rPr>
          <w:rFonts w:hint="eastAsia"/>
          <w:sz w:val="22"/>
          <w:szCs w:val="21"/>
        </w:rPr>
        <w:t>（</w:t>
      </w:r>
      <w:r w:rsidRPr="008E179F">
        <w:rPr>
          <w:rFonts w:hint="eastAsia"/>
          <w:sz w:val="22"/>
          <w:szCs w:val="21"/>
        </w:rPr>
        <w:t>令和6年</w:t>
      </w:r>
      <w:r w:rsidR="00926485" w:rsidRPr="008E179F">
        <w:rPr>
          <w:rFonts w:hint="eastAsia"/>
          <w:sz w:val="22"/>
          <w:szCs w:val="21"/>
        </w:rPr>
        <w:t>（2</w:t>
      </w:r>
      <w:r w:rsidR="00926485" w:rsidRPr="008E179F">
        <w:rPr>
          <w:sz w:val="22"/>
          <w:szCs w:val="21"/>
        </w:rPr>
        <w:t>024</w:t>
      </w:r>
      <w:r w:rsidR="00926485" w:rsidRPr="008E179F">
        <w:rPr>
          <w:rFonts w:hint="eastAsia"/>
          <w:sz w:val="22"/>
          <w:szCs w:val="21"/>
        </w:rPr>
        <w:t>年）</w:t>
      </w:r>
      <w:r w:rsidRPr="008E179F">
        <w:rPr>
          <w:rFonts w:hint="eastAsia"/>
          <w:sz w:val="22"/>
          <w:szCs w:val="21"/>
        </w:rPr>
        <w:t>末</w:t>
      </w:r>
      <w:r w:rsidRPr="00B93DCD">
        <w:rPr>
          <w:rFonts w:hint="eastAsia"/>
          <w:sz w:val="22"/>
          <w:szCs w:val="21"/>
        </w:rPr>
        <w:t>：各年建築物着工統計及び住宅着工統計（国土交通省）</w:t>
      </w:r>
      <w:r w:rsidR="008D3779" w:rsidRPr="00B93DCD">
        <w:rPr>
          <w:rFonts w:hint="eastAsia"/>
          <w:sz w:val="22"/>
          <w:szCs w:val="21"/>
        </w:rPr>
        <w:t>から</w:t>
      </w:r>
      <w:r w:rsidRPr="00B93DCD">
        <w:rPr>
          <w:rFonts w:hint="eastAsia"/>
          <w:sz w:val="22"/>
          <w:szCs w:val="21"/>
        </w:rPr>
        <w:t>推計）</w:t>
      </w:r>
    </w:p>
    <w:p w14:paraId="005E4A64" w14:textId="77777777" w:rsidR="00F620A3" w:rsidRPr="00B93DCD" w:rsidRDefault="00F620A3" w:rsidP="008D3F58">
      <w:pPr>
        <w:ind w:leftChars="0" w:rightChars="44" w:right="106" w:firstLine="220"/>
        <w:rPr>
          <w:sz w:val="22"/>
          <w:szCs w:val="21"/>
          <w:highlight w:val="yellow"/>
        </w:rPr>
      </w:pPr>
    </w:p>
    <w:p w14:paraId="5E7E0146" w14:textId="77777777" w:rsidR="00485600" w:rsidRDefault="00F620A3" w:rsidP="00485600">
      <w:pPr>
        <w:ind w:leftChars="0" w:left="0" w:rightChars="44" w:right="106" w:firstLineChars="50" w:firstLine="140"/>
        <w:rPr>
          <w:b/>
          <w:sz w:val="28"/>
        </w:rPr>
      </w:pPr>
      <w:r w:rsidRPr="00B93DCD">
        <w:rPr>
          <w:rFonts w:hint="eastAsia"/>
          <w:b/>
          <w:sz w:val="28"/>
        </w:rPr>
        <w:t>(２)課題</w:t>
      </w:r>
    </w:p>
    <w:p w14:paraId="3C88782A" w14:textId="7CDF5118" w:rsidR="002E0ACA" w:rsidRPr="00485600" w:rsidRDefault="001D33C9" w:rsidP="00485600">
      <w:pPr>
        <w:ind w:leftChars="150" w:left="480" w:rightChars="44" w:right="106" w:hangingChars="50" w:hanging="120"/>
        <w:rPr>
          <w:b/>
          <w:sz w:val="28"/>
        </w:rPr>
      </w:pPr>
      <w:r w:rsidRPr="00B93DCD">
        <w:rPr>
          <w:noProof/>
        </w:rPr>
        <mc:AlternateContent>
          <mc:Choice Requires="wps">
            <w:drawing>
              <wp:anchor distT="0" distB="0" distL="114300" distR="114300" simplePos="0" relativeHeight="251916800" behindDoc="1" locked="0" layoutInCell="1" allowOverlap="1" wp14:anchorId="60AE9F7C" wp14:editId="0D8261EF">
                <wp:simplePos x="0" y="0"/>
                <wp:positionH relativeFrom="margin">
                  <wp:posOffset>99060</wp:posOffset>
                </wp:positionH>
                <wp:positionV relativeFrom="paragraph">
                  <wp:posOffset>30480</wp:posOffset>
                </wp:positionV>
                <wp:extent cx="6294120" cy="2552700"/>
                <wp:effectExtent l="0" t="0" r="11430" b="19050"/>
                <wp:wrapNone/>
                <wp:docPr id="28675" name="角丸四角形 2"/>
                <wp:cNvGraphicFramePr/>
                <a:graphic xmlns:a="http://schemas.openxmlformats.org/drawingml/2006/main">
                  <a:graphicData uri="http://schemas.microsoft.com/office/word/2010/wordprocessingShape">
                    <wps:wsp>
                      <wps:cNvSpPr/>
                      <wps:spPr>
                        <a:xfrm>
                          <a:off x="0" y="0"/>
                          <a:ext cx="6294120" cy="255270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FE02D" id="角丸四角形 2" o:spid="_x0000_s1026" style="position:absolute;left:0;text-align:left;margin-left:7.8pt;margin-top:2.4pt;width:495.6pt;height:201pt;z-index:-2513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RIvgIAAIcFAAAOAAAAZHJzL2Uyb0RvYy54bWysVEtu2zAQ3RfoHQjuG9mC/IlhOTASuCiQ&#10;pkGTImuaoiwVJIclacvpMbrNrpteIZvepgF6jA4p2XH6WxTdSMMZ8s3Mm8/0ZKsk2QjratA57R/1&#10;KBGaQ1HrVU7fXS9ejClxnumCSdAip7fC0ZPZ82fTxkxEChXIQliCINpNGpPTynszSRLHK6GYOwIj&#10;NBpLsIp5PNpVUljWILqSSdrrDZMGbGEscOEcas9aI51F/LIU3L8pSyc8kTnF2Hz82vhdhm8ym7LJ&#10;yjJT1bwLg/1DFIrVGp3uoc6YZ2Rt61+gVM0tOCj9EQeVQFnWXMQcMJt+76dsripmRMwFyXFmT5P7&#10;f7D8YnNpSV3kNB0PRwNKNFNYpu9fPn27v3+4u0Ph4etnkgaiGuMmeP/KXNru5FAMWW9Lq8If8yHb&#10;SO7tnlyx9YSjcpgeZ/0Ua8DRlg4G6agX6U8enxvr/EsBigQhpxbWuniLJYzMss2585HioguSFe8p&#10;KZXEgm2YJNl4EMNEwO4uSjvI8NCBrItFLWU82NXyVFqCL3O6GB0Ps2F0I9fqNRStGhusjZFNUI2N&#10;1KrHOzXiuxZmNg3yIb7UpAl5ZohAOMPWLiXzKCqDZDu9ooTJFc4M9zY6fvK6g/1rdMNdGE+jQ4d7&#10;Yv8YXaDljLmqdRBdhwpjElIHdkQcHSQ8KEPd20oHaQnFLbaMhXaWnOGLGtHOmfOXzGItMF9cCP4N&#10;fkoJSAJ0EiUV2I+/04f72NNopaTBYUSCPqyZFZTIVxq7/bifZWF64yEbjEIb2UPL8tCi1+oUsKp9&#10;XD2GRzHc93InlhbUDe6NefCKJqY5+m5L0R1OfbskcPNwMZ/HazixhvlzfWV4AA88BR6vtzfMmq5n&#10;Pbb7BewGt+vEltnHu+GlhvnaQ1nvGW557ejGaY/V6DZTWCeH53jrcX/OfgAAAP//AwBQSwMEFAAG&#10;AAgAAAAhAFUSWynbAAAACQEAAA8AAABkcnMvZG93bnJldi54bWxMT8tOwzAQvCPxD9YicaNOeQQU&#10;4lQICXFBoLRIwM2NlyRtvI6ybhv+ns2pvc3sjGZm88XoO7XHgdtABuazBBRSFVxLtYHP1cvVAyiO&#10;lpztAqGBP2RYFOdnuc1cOFCJ+2WslYQQZ9ZAE2Ofac1Vg97yLPRIov2GwdsodKi1G+xBwn2nr5Mk&#10;1d62JA2N7fG5wWq73HkDfRrvmW8+3pPv17d5ueGvnxLJmMuL8ekRVMQxHs0wzZfpUMimddiRY9UJ&#10;v0vFaeBWHphkKRO0lsMEdJHr0w+KfwAAAP//AwBQSwECLQAUAAYACAAAACEAtoM4kv4AAADhAQAA&#10;EwAAAAAAAAAAAAAAAAAAAAAAW0NvbnRlbnRfVHlwZXNdLnhtbFBLAQItABQABgAIAAAAIQA4/SH/&#10;1gAAAJQBAAALAAAAAAAAAAAAAAAAAC8BAABfcmVscy8ucmVsc1BLAQItABQABgAIAAAAIQAGs2RI&#10;vgIAAIcFAAAOAAAAAAAAAAAAAAAAAC4CAABkcnMvZTJvRG9jLnhtbFBLAQItABQABgAIAAAAIQBV&#10;Elsp2wAAAAkBAAAPAAAAAAAAAAAAAAAAABgFAABkcnMvZG93bnJldi54bWxQSwUGAAAAAAQABADz&#10;AAAAIAYAAAAA&#10;" fillcolor="#fdeada" strokecolor="#fac090" strokeweight="2pt">
                <w10:wrap anchorx="margin"/>
              </v:roundrect>
            </w:pict>
          </mc:Fallback>
        </mc:AlternateContent>
      </w:r>
      <w:r w:rsidR="002E0ACA" w:rsidRPr="00B93DCD">
        <w:rPr>
          <w:rFonts w:hint="eastAsia"/>
        </w:rPr>
        <w:t>・分譲マンションは、土地利用の高度化に伴い、府内における居住形態として大きな</w:t>
      </w:r>
      <w:r w:rsidR="0034780D" w:rsidRPr="00B03747">
        <w:rPr>
          <w:rFonts w:hint="eastAsia"/>
          <w:color w:val="000000" w:themeColor="text1"/>
        </w:rPr>
        <w:t>割合</w:t>
      </w:r>
      <w:r w:rsidR="002E0ACA" w:rsidRPr="00B93DCD">
        <w:rPr>
          <w:rFonts w:hint="eastAsia"/>
        </w:rPr>
        <w:t>を占めており、地震による倒壊等の被害は、居住者だけでなく、建物周辺へ及ぼす影響も大きいことから、耐震化の促進は、重要な課題となっています。</w:t>
      </w:r>
    </w:p>
    <w:p w14:paraId="2D73D6C9" w14:textId="2B917AA6" w:rsidR="00F620A3" w:rsidRPr="00B93DCD" w:rsidRDefault="002E0ACA" w:rsidP="00485600">
      <w:pPr>
        <w:ind w:left="360" w:rightChars="44" w:right="106" w:hangingChars="50" w:hanging="120"/>
      </w:pPr>
      <w:r w:rsidRPr="00B93DCD">
        <w:rPr>
          <w:rFonts w:hint="eastAsia"/>
        </w:rPr>
        <w:t>・また、</w:t>
      </w:r>
      <w:r w:rsidR="00F620A3" w:rsidRPr="00B93DCD">
        <w:rPr>
          <w:rFonts w:hint="eastAsia"/>
        </w:rPr>
        <w:t>分譲マンション</w:t>
      </w:r>
      <w:r w:rsidRPr="00B93DCD">
        <w:rPr>
          <w:rFonts w:hint="eastAsia"/>
        </w:rPr>
        <w:t>の耐震改修は、</w:t>
      </w:r>
      <w:r w:rsidR="00F620A3" w:rsidRPr="00B93DCD">
        <w:rPr>
          <w:rFonts w:hint="eastAsia"/>
        </w:rPr>
        <w:t>区分所有者</w:t>
      </w:r>
      <w:r w:rsidR="001D33C9" w:rsidRPr="00B93DCD">
        <w:rPr>
          <w:rFonts w:hint="eastAsia"/>
        </w:rPr>
        <w:t>間の意思決定の難しさ、利用形態の複雑さから、</w:t>
      </w:r>
      <w:r w:rsidR="00F620A3" w:rsidRPr="00B93DCD">
        <w:rPr>
          <w:rFonts w:hint="eastAsia"/>
        </w:rPr>
        <w:t>合意形成に時間を要するため、初動期の支援策として耐震診断</w:t>
      </w:r>
      <w:r w:rsidR="001D33C9" w:rsidRPr="00B93DCD">
        <w:rPr>
          <w:rFonts w:hint="eastAsia"/>
        </w:rPr>
        <w:t>への</w:t>
      </w:r>
      <w:r w:rsidR="00F620A3" w:rsidRPr="00B93DCD">
        <w:rPr>
          <w:rFonts w:hint="eastAsia"/>
        </w:rPr>
        <w:t>合意形成を促進させるための更なる取組が必要となります。</w:t>
      </w:r>
    </w:p>
    <w:p w14:paraId="5003AE51" w14:textId="3F360756" w:rsidR="00F620A3" w:rsidRPr="00B93DCD" w:rsidRDefault="001D33C9" w:rsidP="00485600">
      <w:pPr>
        <w:ind w:left="360" w:rightChars="44" w:right="106" w:hangingChars="50" w:hanging="120"/>
      </w:pPr>
      <w:r w:rsidRPr="00B93DCD">
        <w:rPr>
          <w:rFonts w:hint="eastAsia"/>
        </w:rPr>
        <w:t>・</w:t>
      </w:r>
      <w:r w:rsidR="00F620A3" w:rsidRPr="00B93DCD">
        <w:rPr>
          <w:rFonts w:hint="eastAsia"/>
        </w:rPr>
        <w:t>旧耐震の分譲マンションでは、経過</w:t>
      </w:r>
      <w:r w:rsidRPr="00B93DCD">
        <w:rPr>
          <w:rFonts w:hint="eastAsia"/>
        </w:rPr>
        <w:t>年数</w:t>
      </w:r>
      <w:r w:rsidR="00F620A3" w:rsidRPr="00B93DCD">
        <w:rPr>
          <w:rFonts w:hint="eastAsia"/>
        </w:rPr>
        <w:t>と共に各種設備や構造躯体への適切な維持管理が</w:t>
      </w:r>
      <w:r w:rsidRPr="00B93DCD">
        <w:rPr>
          <w:rFonts w:hint="eastAsia"/>
        </w:rPr>
        <w:t>重要であり</w:t>
      </w:r>
      <w:r w:rsidR="00F620A3" w:rsidRPr="00B93DCD">
        <w:rPr>
          <w:rFonts w:hint="eastAsia"/>
        </w:rPr>
        <w:t>、耐震化の働きかけと合わせて、適正管理から耐震改修まで（計画修繕、耐震改修、建替え、除却等）のトータル的な支援策等の情報提供が必要になります。</w:t>
      </w:r>
    </w:p>
    <w:p w14:paraId="38433656" w14:textId="73C55B2A" w:rsidR="00F620A3" w:rsidRDefault="00F620A3" w:rsidP="008D3F58"/>
    <w:p w14:paraId="754740FB" w14:textId="77777777" w:rsidR="0022036D" w:rsidRPr="00B93DCD" w:rsidRDefault="0022036D" w:rsidP="008D3F58"/>
    <w:p w14:paraId="05886414" w14:textId="0D1F6C48" w:rsidR="00F620A3" w:rsidRPr="00B93DCD" w:rsidRDefault="00F620A3" w:rsidP="008D3F58">
      <w:pPr>
        <w:ind w:leftChars="0" w:left="0" w:rightChars="150" w:right="360" w:firstLineChars="50" w:firstLine="140"/>
        <w:rPr>
          <w:b/>
          <w:sz w:val="28"/>
        </w:rPr>
      </w:pPr>
      <w:r w:rsidRPr="00B93DCD">
        <w:rPr>
          <w:rFonts w:hint="eastAsia"/>
          <w:b/>
          <w:sz w:val="28"/>
        </w:rPr>
        <w:t>(３)目標達成のための具体的な取組</w:t>
      </w:r>
    </w:p>
    <w:p w14:paraId="5C73F6C8" w14:textId="6B32BD89" w:rsidR="00F620A3" w:rsidRPr="00B93DCD" w:rsidRDefault="00F620A3" w:rsidP="008D3F58">
      <w:pPr>
        <w:ind w:leftChars="0" w:left="0" w:firstLineChars="0" w:firstLine="0"/>
        <w:rPr>
          <w:bCs/>
          <w:szCs w:val="21"/>
        </w:rPr>
      </w:pPr>
      <w:r w:rsidRPr="00B93DCD">
        <w:rPr>
          <w:rFonts w:hint="eastAsia"/>
          <w:b/>
          <w:sz w:val="28"/>
        </w:rPr>
        <w:t xml:space="preserve">　</w:t>
      </w:r>
      <w:r w:rsidRPr="00B93DCD">
        <w:rPr>
          <w:rFonts w:hint="eastAsia"/>
          <w:bCs/>
          <w:szCs w:val="21"/>
        </w:rPr>
        <w:t>分譲マンションにおいては、区分所有者の合意形成や耐震改修に必要な費用負担、改修方法、既存の修繕計画等の複雑な課題に対し</w:t>
      </w:r>
      <w:r w:rsidR="001D33C9" w:rsidRPr="00B93DCD">
        <w:rPr>
          <w:rFonts w:hint="eastAsia"/>
          <w:bCs/>
          <w:szCs w:val="21"/>
        </w:rPr>
        <w:t>、各段階に応じた支援方法を検討するとともに、耐震</w:t>
      </w:r>
      <w:r w:rsidR="00391466" w:rsidRPr="00B93DCD">
        <w:rPr>
          <w:rFonts w:hint="eastAsia"/>
          <w:bCs/>
          <w:szCs w:val="21"/>
        </w:rPr>
        <w:t>診断、耐震設計</w:t>
      </w:r>
      <w:r w:rsidR="00396D7F" w:rsidRPr="00B03747">
        <w:rPr>
          <w:rFonts w:hint="eastAsia"/>
          <w:bCs/>
          <w:color w:val="000000" w:themeColor="text1"/>
          <w:szCs w:val="21"/>
        </w:rPr>
        <w:t>及び</w:t>
      </w:r>
      <w:r w:rsidR="00391466" w:rsidRPr="00B03747">
        <w:rPr>
          <w:rFonts w:hint="eastAsia"/>
          <w:bCs/>
          <w:color w:val="000000" w:themeColor="text1"/>
          <w:szCs w:val="21"/>
        </w:rPr>
        <w:t>耐</w:t>
      </w:r>
      <w:r w:rsidR="00391466" w:rsidRPr="00B93DCD">
        <w:rPr>
          <w:rFonts w:hint="eastAsia"/>
          <w:bCs/>
          <w:szCs w:val="21"/>
        </w:rPr>
        <w:t>震改修</w:t>
      </w:r>
      <w:r w:rsidR="001D33C9" w:rsidRPr="00B93DCD">
        <w:rPr>
          <w:rFonts w:hint="eastAsia"/>
          <w:bCs/>
          <w:szCs w:val="21"/>
        </w:rPr>
        <w:t>補助による所有者負担の軽減や合意形成への総合的なサポート体制の充実を図ります。</w:t>
      </w:r>
    </w:p>
    <w:p w14:paraId="13140358" w14:textId="58E2E191" w:rsidR="00F620A3" w:rsidRPr="00B93DCD" w:rsidRDefault="00F620A3" w:rsidP="008D3F58">
      <w:pPr>
        <w:pStyle w:val="afc"/>
        <w:numPr>
          <w:ilvl w:val="0"/>
          <w:numId w:val="35"/>
        </w:numPr>
        <w:ind w:leftChars="0" w:firstLineChars="0"/>
        <w:rPr>
          <w:b/>
          <w:sz w:val="28"/>
        </w:rPr>
      </w:pPr>
      <w:r w:rsidRPr="00B93DCD">
        <w:rPr>
          <w:rFonts w:hint="eastAsia"/>
          <w:b/>
          <w:sz w:val="28"/>
        </w:rPr>
        <w:t>耐震化に向けた初動期の支援</w:t>
      </w:r>
    </w:p>
    <w:p w14:paraId="01D11220" w14:textId="48EB0A63" w:rsidR="00F620A3" w:rsidRPr="00B93DCD" w:rsidRDefault="00F620A3" w:rsidP="008D3F58">
      <w:r w:rsidRPr="00B93DCD">
        <w:rPr>
          <w:rFonts w:hint="eastAsia"/>
        </w:rPr>
        <w:t>耐震診断</w:t>
      </w:r>
      <w:r w:rsidR="00AC106D" w:rsidRPr="00B93DCD">
        <w:rPr>
          <w:rFonts w:hint="eastAsia"/>
        </w:rPr>
        <w:t>への</w:t>
      </w:r>
      <w:r w:rsidRPr="00B93DCD">
        <w:rPr>
          <w:rFonts w:hint="eastAsia"/>
        </w:rPr>
        <w:t>合意形成を促進させるため、分譲マンションの耐震診断の業務実績があり、マンション管理組合等からの事前相談等に</w:t>
      </w:r>
      <w:r w:rsidR="00852165">
        <w:rPr>
          <w:rFonts w:hint="eastAsia"/>
        </w:rPr>
        <w:t>対応できる</w:t>
      </w:r>
      <w:r w:rsidRPr="00B93DCD">
        <w:rPr>
          <w:rFonts w:hint="eastAsia"/>
        </w:rPr>
        <w:t>耐震診断実施事業者についての情報提供を行うことにより、検討初動期からの支援体制を構築します。</w:t>
      </w:r>
    </w:p>
    <w:p w14:paraId="4CB11038" w14:textId="77777777" w:rsidR="00F620A3" w:rsidRPr="00852165" w:rsidRDefault="00F620A3" w:rsidP="008D3F58"/>
    <w:p w14:paraId="3FC80FD5" w14:textId="73652CBF" w:rsidR="00F620A3" w:rsidRPr="00B93DCD" w:rsidRDefault="00B224ED" w:rsidP="008D3F58">
      <w:pPr>
        <w:pStyle w:val="afc"/>
        <w:numPr>
          <w:ilvl w:val="0"/>
          <w:numId w:val="35"/>
        </w:numPr>
        <w:ind w:leftChars="0" w:firstLineChars="0"/>
        <w:rPr>
          <w:b/>
          <w:sz w:val="28"/>
        </w:rPr>
      </w:pPr>
      <w:r w:rsidRPr="00B03747">
        <w:rPr>
          <w:rFonts w:hint="eastAsia"/>
          <w:b/>
          <w:color w:val="000000" w:themeColor="text1"/>
          <w:sz w:val="28"/>
        </w:rPr>
        <w:lastRenderedPageBreak/>
        <w:t>管理適正化</w:t>
      </w:r>
      <w:r w:rsidR="00F620A3" w:rsidRPr="00B03747">
        <w:rPr>
          <w:rFonts w:hint="eastAsia"/>
          <w:b/>
          <w:color w:val="000000" w:themeColor="text1"/>
          <w:sz w:val="28"/>
        </w:rPr>
        <w:t>から耐震化まで</w:t>
      </w:r>
      <w:r w:rsidR="00F620A3" w:rsidRPr="00B93DCD">
        <w:rPr>
          <w:rFonts w:hint="eastAsia"/>
          <w:b/>
          <w:sz w:val="28"/>
        </w:rPr>
        <w:t>のトータル的な支援策の周知</w:t>
      </w:r>
    </w:p>
    <w:p w14:paraId="791446E7" w14:textId="0EF3F022" w:rsidR="00F620A3" w:rsidRPr="00B93DCD" w:rsidRDefault="00F620A3" w:rsidP="008D3F58">
      <w:r w:rsidRPr="00B93DCD">
        <w:rPr>
          <w:rFonts w:hint="eastAsia"/>
        </w:rPr>
        <w:t>分譲マンションの抱える複雑な課題に対して、</w:t>
      </w:r>
      <w:r w:rsidR="00852165" w:rsidRPr="00B93DCD">
        <w:rPr>
          <w:rFonts w:hint="eastAsia"/>
        </w:rPr>
        <w:t>関係部局と連携し</w:t>
      </w:r>
      <w:r w:rsidR="00852165">
        <w:rPr>
          <w:rFonts w:hint="eastAsia"/>
        </w:rPr>
        <w:t>、</w:t>
      </w:r>
      <w:r w:rsidRPr="00B93DCD">
        <w:rPr>
          <w:rFonts w:hint="eastAsia"/>
        </w:rPr>
        <w:t>管理組合</w:t>
      </w:r>
      <w:r w:rsidR="00B82BB0">
        <w:rPr>
          <w:rFonts w:hint="eastAsia"/>
        </w:rPr>
        <w:t>へ</w:t>
      </w:r>
      <w:r w:rsidRPr="00B93DCD">
        <w:rPr>
          <w:rFonts w:hint="eastAsia"/>
        </w:rPr>
        <w:t>管理適正化から耐震化に至るまでの各検討段階に応じた支援メニュー（補助制度</w:t>
      </w:r>
      <w:r w:rsidR="00396D7F" w:rsidRPr="00B03747">
        <w:rPr>
          <w:rFonts w:hint="eastAsia"/>
          <w:color w:val="000000" w:themeColor="text1"/>
        </w:rPr>
        <w:t>及び</w:t>
      </w:r>
      <w:r w:rsidRPr="00B03747">
        <w:rPr>
          <w:rFonts w:hint="eastAsia"/>
          <w:color w:val="000000" w:themeColor="text1"/>
        </w:rPr>
        <w:t>専門家</w:t>
      </w:r>
      <w:r w:rsidR="00AC0567" w:rsidRPr="00B03747">
        <w:rPr>
          <w:rFonts w:hint="eastAsia"/>
          <w:color w:val="000000" w:themeColor="text1"/>
        </w:rPr>
        <w:t>による支援</w:t>
      </w:r>
      <w:r w:rsidRPr="00B03747">
        <w:rPr>
          <w:rFonts w:hint="eastAsia"/>
          <w:color w:val="000000" w:themeColor="text1"/>
        </w:rPr>
        <w:t>）</w:t>
      </w:r>
      <w:r w:rsidR="00852165">
        <w:rPr>
          <w:rFonts w:hint="eastAsia"/>
        </w:rPr>
        <w:t>を一体的に周知します。</w:t>
      </w:r>
    </w:p>
    <w:p w14:paraId="19F0F4AC" w14:textId="606918DA" w:rsidR="00F620A3" w:rsidRPr="00B93DCD" w:rsidRDefault="00DF4362" w:rsidP="008D3F58">
      <w:pPr>
        <w:widowControl/>
        <w:spacing w:line="264" w:lineRule="auto"/>
        <w:ind w:leftChars="0" w:left="0" w:rightChars="0" w:right="0" w:firstLineChars="0" w:firstLine="0"/>
        <w:jc w:val="center"/>
      </w:pPr>
      <w:r w:rsidRPr="00B93DCD">
        <w:rPr>
          <w:noProof/>
        </w:rPr>
        <w:drawing>
          <wp:anchor distT="0" distB="0" distL="114300" distR="114300" simplePos="0" relativeHeight="251917824" behindDoc="0" locked="0" layoutInCell="1" allowOverlap="1" wp14:anchorId="6BAB0B69" wp14:editId="06B5C847">
            <wp:simplePos x="0" y="0"/>
            <wp:positionH relativeFrom="margin">
              <wp:posOffset>-76200</wp:posOffset>
            </wp:positionH>
            <wp:positionV relativeFrom="paragraph">
              <wp:posOffset>363382</wp:posOffset>
            </wp:positionV>
            <wp:extent cx="5958840" cy="1937385"/>
            <wp:effectExtent l="0" t="0" r="3810" b="0"/>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884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0A3" w:rsidRPr="00B93DCD">
        <w:rPr>
          <w:rFonts w:hint="eastAsia"/>
        </w:rPr>
        <w:t>図</w:t>
      </w:r>
      <w:r w:rsidR="00F620A3" w:rsidRPr="00101439">
        <w:rPr>
          <w:rFonts w:hint="eastAsia"/>
        </w:rPr>
        <w:t>表</w:t>
      </w:r>
      <w:r w:rsidR="0018017A" w:rsidRPr="00101439">
        <w:rPr>
          <w:rFonts w:hint="eastAsia"/>
        </w:rPr>
        <w:t>８</w:t>
      </w:r>
      <w:r w:rsidR="00F620A3" w:rsidRPr="00101439">
        <w:rPr>
          <w:rFonts w:hint="eastAsia"/>
        </w:rPr>
        <w:t>-ト</w:t>
      </w:r>
      <w:r w:rsidR="00F620A3" w:rsidRPr="00B93DCD">
        <w:rPr>
          <w:rFonts w:hint="eastAsia"/>
        </w:rPr>
        <w:t>ータル的な支援のイメージ</w:t>
      </w:r>
    </w:p>
    <w:p w14:paraId="7C193C2D" w14:textId="5C0AA9D0" w:rsidR="00F620A3" w:rsidRPr="00B93DCD" w:rsidRDefault="00EE50F5" w:rsidP="008D3F58">
      <w:r>
        <w:rPr>
          <w:rFonts w:hint="eastAsia"/>
          <w:bCs/>
          <w:noProof/>
          <w:szCs w:val="21"/>
        </w:rPr>
        <mc:AlternateContent>
          <mc:Choice Requires="wps">
            <w:drawing>
              <wp:anchor distT="0" distB="0" distL="114300" distR="114300" simplePos="0" relativeHeight="252017152" behindDoc="0" locked="0" layoutInCell="1" allowOverlap="1" wp14:anchorId="60F6A052" wp14:editId="761EBAFF">
                <wp:simplePos x="0" y="0"/>
                <wp:positionH relativeFrom="column">
                  <wp:posOffset>3355340</wp:posOffset>
                </wp:positionH>
                <wp:positionV relativeFrom="paragraph">
                  <wp:posOffset>154940</wp:posOffset>
                </wp:positionV>
                <wp:extent cx="914400" cy="9144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A9A5907"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長寿命化</w:t>
                            </w:r>
                          </w:p>
                          <w:p w14:paraId="2A905770"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が困難に</w:t>
                            </w:r>
                          </w:p>
                          <w:p w14:paraId="022D7482"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なった場合</w:t>
                            </w:r>
                          </w:p>
                          <w:p w14:paraId="552DF094" w14:textId="3AD46B84"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など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6A052" id="テキスト ボックス 14" o:spid="_x0000_s1110" type="#_x0000_t202" style="position:absolute;left:0;text-align:left;margin-left:264.2pt;margin-top:12.2pt;width:1in;height:1in;z-index:25201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FRwIAAGkEAAAOAAAAZHJzL2Uyb0RvYy54bWysVN1u0zAUvkfiHSzfs7Sj26BaOpVNRUjV&#10;NqlDu3YdZ42U+Fi226RcthLiIXgFxDXPkxfhs9N21eAKceMc+/x/3zm5vGqqkq2UdQXplPdPepwp&#10;LSkr9FPKPz9M3rzjzHmhM1GSVilfK8evRq9fXdZmqE5pQWWmLEMQ7Ya1SfnCezNMEicXqhLuhIzS&#10;UOZkK+FxtU9JZkWN6FWZnPZ650lNNjOWpHIOrzedko9i/DxX0t/luVOelSlHbT6eNp7zcCajSzF8&#10;ssIsCrkrQ/xDFZUoNJIeQt0IL9jSFn+EqgppyVHuTyRVCeV5IVXsAd30ey+6mS2EUbEXgOPMASb3&#10;/8LK29W9ZUUG7gacaVGBo3b7td38aDe/2u031m6/t9ttu/mJO4MNAKuNG8JvZuDpmw/UwHn/7vAY&#10;cGhyW4UvOmTQA/r1AW7VeCbx+L4/GPSgkVDtZERPnp2Ndf6joooFIeUWbEaQxWrqfGe6Nwm5NE2K&#10;soyMlprVKT9/e9aLDgcNgpcaOUILXalB8s28iRhcHPqYU7ZGe5a6iXFGTgoUMRXO3wuLEUHdGHt/&#10;hyMvCcloJ3G2IPvlb+/BHsxBy1mNkUu5xk5wVn7SYDQigAmNl8HZxSky2GPN/Fijl9U1Yab7WC8j&#10;oxjsfbkXc0vVI3ZjHHJCJbRE5pT7vXjtuzXAbkk1HkcjzKQRfqpnRobQAdQA8EPzKKzZseBB3y3t&#10;R1MMX5DR2XZ0jJee8iIyFWDuMN2hj3mOXO92LyzM8T1aPf8hRr8BAAD//wMAUEsDBBQABgAIAAAA&#10;IQCYw3j04QAAAAoBAAAPAAAAZHJzL2Rvd25yZXYueG1sTI9BS8NAEIXvgv9hGcGLtBtDTUvMpqig&#10;iFTFVqTHbXZMQrOzYXfTpv/e8aSnmeF9vHmvWI62Ewf0oXWk4HqagECqnGmpVvC5eZwsQISoyejO&#10;ESo4YYBleX5W6Ny4I33gYR1rwSYUcq2gibHPpQxVg1aHqeuRWPt23urIp6+l8frI5raTaZJk0uqW&#10;+EOje3xosNqvB6tg37xcvSdPr/df2fPJv20Gt/WrrVKXF+PdLYiIY/yD4Tc+R4eSM+3cQCaITsFN&#10;upgxqiCd8WQgm6e87JjMWJFlIf9XKH8AAAD//wMAUEsBAi0AFAAGAAgAAAAhALaDOJL+AAAA4QEA&#10;ABMAAAAAAAAAAAAAAAAAAAAAAFtDb250ZW50X1R5cGVzXS54bWxQSwECLQAUAAYACAAAACEAOP0h&#10;/9YAAACUAQAACwAAAAAAAAAAAAAAAAAvAQAAX3JlbHMvLnJlbHNQSwECLQAUAAYACAAAACEAwdJT&#10;hUcCAABpBAAADgAAAAAAAAAAAAAAAAAuAgAAZHJzL2Uyb0RvYy54bWxQSwECLQAUAAYACAAAACEA&#10;mMN49OEAAAAKAQAADwAAAAAAAAAAAAAAAAChBAAAZHJzL2Rvd25yZXYueG1sUEsFBgAAAAAEAAQA&#10;8wAAAK8FAAAAAA==&#10;" filled="f" stroked="f" strokeweight=".5pt">
                <v:textbox>
                  <w:txbxContent>
                    <w:p w14:paraId="5A9A5907"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長寿命化</w:t>
                      </w:r>
                    </w:p>
                    <w:p w14:paraId="2A905770"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が困難に</w:t>
                      </w:r>
                    </w:p>
                    <w:p w14:paraId="022D7482" w14:textId="77777777"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なった場合</w:t>
                      </w:r>
                    </w:p>
                    <w:p w14:paraId="552DF094" w14:textId="3AD46B84" w:rsidR="00AC0567" w:rsidRPr="00B03747" w:rsidRDefault="00AC0567" w:rsidP="00AC0567">
                      <w:pPr>
                        <w:spacing w:before="240" w:line="40" w:lineRule="exact"/>
                        <w:ind w:firstLine="160"/>
                        <w:rPr>
                          <w:color w:val="000000" w:themeColor="text1"/>
                          <w:sz w:val="16"/>
                          <w:szCs w:val="14"/>
                        </w:rPr>
                      </w:pPr>
                      <w:r w:rsidRPr="00B03747">
                        <w:rPr>
                          <w:rFonts w:hint="eastAsia"/>
                          <w:color w:val="000000" w:themeColor="text1"/>
                          <w:sz w:val="16"/>
                          <w:szCs w:val="14"/>
                        </w:rPr>
                        <w:t>など</w:t>
                      </w:r>
                    </w:p>
                  </w:txbxContent>
                </v:textbox>
              </v:shape>
            </w:pict>
          </mc:Fallback>
        </mc:AlternateContent>
      </w:r>
      <w:r w:rsidRPr="00AC0567">
        <w:rPr>
          <w:noProof/>
        </w:rPr>
        <mc:AlternateContent>
          <mc:Choice Requires="wps">
            <w:drawing>
              <wp:anchor distT="0" distB="0" distL="114300" distR="114300" simplePos="0" relativeHeight="252016128" behindDoc="0" locked="0" layoutInCell="1" allowOverlap="1" wp14:anchorId="611118AC" wp14:editId="13F8BD4E">
                <wp:simplePos x="0" y="0"/>
                <wp:positionH relativeFrom="column">
                  <wp:posOffset>3630295</wp:posOffset>
                </wp:positionH>
                <wp:positionV relativeFrom="paragraph">
                  <wp:posOffset>156210</wp:posOffset>
                </wp:positionV>
                <wp:extent cx="557530" cy="866775"/>
                <wp:effectExtent l="0" t="0" r="13970" b="28575"/>
                <wp:wrapNone/>
                <wp:docPr id="13" name="四角形: 角を丸くする 13"/>
                <wp:cNvGraphicFramePr/>
                <a:graphic xmlns:a="http://schemas.openxmlformats.org/drawingml/2006/main">
                  <a:graphicData uri="http://schemas.microsoft.com/office/word/2010/wordprocessingShape">
                    <wps:wsp>
                      <wps:cNvSpPr/>
                      <wps:spPr>
                        <a:xfrm>
                          <a:off x="0" y="0"/>
                          <a:ext cx="557530" cy="866775"/>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DCA519" w14:textId="254426AD" w:rsidR="00AC0567" w:rsidRPr="00AC0567" w:rsidRDefault="00AC0567" w:rsidP="00AC0567">
                            <w:pPr>
                              <w:ind w:leftChars="0" w:left="0" w:firstLineChars="0" w:firstLine="0"/>
                              <w:rPr>
                                <w:sz w:val="8"/>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1118AC" id="四角形: 角を丸くする 13" o:spid="_x0000_s1111" style="position:absolute;left:0;text-align:left;margin-left:285.85pt;margin-top:12.3pt;width:43.9pt;height:68.25pt;z-index:25201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Mb1AIAAMAFAAAOAAAAZHJzL2Uyb0RvYy54bWysVM1OGzEQvlfqO1i+l00CITRigyIiqkoI&#10;EFBxdrze7Epej2s7yaY3uHKoxK3i1ktfgUufJkXqY3Ts/QmlqIeqOTj2zjffeD7PzP5BWUiyEMbm&#10;oGLa3epQIhSHJFezmH64PHqzR4l1TCVMghIxXQlLD0avX+0v9VD0IAOZCEOQRNnhUsc0c04Po8jy&#10;TBTMboEWCo0pmII5PJpZlBi2RPZCRr1OZzdagkm0AS6sxa+TykhHgT9NBXenaWqFIzKmeDcXVhPW&#10;qV+j0T4bzgzTWc7ra7B/uEXBcoVBW6oJc4zMTf4HVZFzAxZSt8WhiCBNcy5CDphNt/Msm4uMaRFy&#10;QXGsbmWy/4+WnyzODMkTfLttShQr8I0e7+9/frt7/P51SPB/fXP34+Fhff15ff1lfXNLEIeiLbUd&#10;ou+FPjP1yeLWK1CmpvD/mBspg9CrVmhROsLxY78/6G/jc3A07e3uDgZ9zxltnLWx7p2AgvhNTA3M&#10;VXKOjxk0Zotj6yp8g/MBLcg8OcqlDAdfQOJQGrJg+PTTWbeO8BtKKo/1JBNmswpqV3YCrkZ7QORz&#10;rbILO7eSwrtJdS5SlA7z6YV7haLdxGScC+W6lSljiaj4+x38NZdpbhmSD4SeOcUkWu6aoEFWJA13&#10;pUKN964i1Hzr3PnbxSrn1iNEBuVa5yJXYF4ikJhVHbnCNyJV0niVXDktQ1kNeh7qP00hWWGtGaia&#10;0Gp+lKPyx8y6M2aw67AgcJK4U1xSCcuYQr2jJAPz6aXvHo/NgFZKltjFMbUf58wISuR7hW3ytruz&#10;49s+HHb6gx4ezFPL9KlFzYtDwGrp4szSPGw93slmmxoornDgjH1UNDHFMXZMuTPN4dBV0wVHFhfj&#10;cYBhq2vmjtWF5p7cC+1r7rK8YkbXJe6wN06g6Xg2fFbkFdZ7KhjPHaR56ICNrvUT4JgItVSPND+H&#10;np4DajN4R78AAAD//wMAUEsDBBQABgAIAAAAIQBygBDQ4AAAAAoBAAAPAAAAZHJzL2Rvd25yZXYu&#10;eG1sTI/BTsMwEETvSPyDtUhcEHVSEaeEOBUgwYlLCy0cnXiJA/E6ip02/XvMCY6reZp5W65n27MD&#10;jr5zJCFdJMCQGqc7aiW8vT5dr4D5oEir3hFKOKGHdXV+VqpCuyNt8LANLYsl5AslwYQwFJz7xqBV&#10;fuEGpJh9utGqEM+x5XpUx1hue75MEsGt6iguGDXgo8HmeztZCe8vH7j7cvmVqKdh82Cm/f4UnqW8&#10;vJjv74AFnMMfDL/6UR2q6FS7ibRnvYQsT/OISljeCGARENltBqyOpEhT4FXJ/79Q/QAAAP//AwBQ&#10;SwECLQAUAAYACAAAACEAtoM4kv4AAADhAQAAEwAAAAAAAAAAAAAAAAAAAAAAW0NvbnRlbnRfVHlw&#10;ZXNdLnhtbFBLAQItABQABgAIAAAAIQA4/SH/1gAAAJQBAAALAAAAAAAAAAAAAAAAAC8BAABfcmVs&#10;cy8ucmVsc1BLAQItABQABgAIAAAAIQC7rJMb1AIAAMAFAAAOAAAAAAAAAAAAAAAAAC4CAABkcnMv&#10;ZTJvRG9jLnhtbFBLAQItABQABgAIAAAAIQBygBDQ4AAAAAoBAAAPAAAAAAAAAAAAAAAAAC4FAABk&#10;cnMvZG93bnJldi54bWxQSwUGAAAAAAQABADzAAAAOwYAAAAA&#10;" fillcolor="white [3212]" strokecolor="#243f60 [1604]" strokeweight="2pt">
                <v:stroke dashstyle="1 1"/>
                <v:textbox>
                  <w:txbxContent>
                    <w:p w14:paraId="5BDCA519" w14:textId="254426AD" w:rsidR="00AC0567" w:rsidRPr="00AC0567" w:rsidRDefault="00AC0567" w:rsidP="00AC0567">
                      <w:pPr>
                        <w:ind w:leftChars="0" w:left="0" w:firstLineChars="0" w:firstLine="0"/>
                        <w:rPr>
                          <w:sz w:val="8"/>
                          <w:szCs w:val="6"/>
                        </w:rPr>
                      </w:pPr>
                    </w:p>
                  </w:txbxContent>
                </v:textbox>
              </v:roundrect>
            </w:pict>
          </mc:Fallback>
        </mc:AlternateContent>
      </w:r>
    </w:p>
    <w:p w14:paraId="6F267485" w14:textId="14CC5CD0" w:rsidR="00F620A3" w:rsidRPr="00B93DCD" w:rsidRDefault="00F620A3" w:rsidP="008D3F58"/>
    <w:p w14:paraId="3150FAFE" w14:textId="2444F4F9" w:rsidR="00F620A3" w:rsidRPr="00B93DCD" w:rsidRDefault="00F620A3" w:rsidP="008D3F58"/>
    <w:p w14:paraId="0AB9B2AD" w14:textId="1B2CBEC6" w:rsidR="00F620A3" w:rsidRPr="00B93DCD" w:rsidRDefault="00F620A3" w:rsidP="008D3F58"/>
    <w:p w14:paraId="11084681" w14:textId="33EDB29F" w:rsidR="00F620A3" w:rsidRPr="00B93DCD" w:rsidRDefault="00F620A3" w:rsidP="008D3F58"/>
    <w:p w14:paraId="05858A6C" w14:textId="2DAEC0FD" w:rsidR="00F620A3" w:rsidRPr="00B93DCD" w:rsidRDefault="00F620A3" w:rsidP="008D3F58"/>
    <w:p w14:paraId="47D579B7" w14:textId="6EB430FB" w:rsidR="00F620A3" w:rsidRPr="00B93DCD" w:rsidRDefault="00177D32" w:rsidP="008D3F58">
      <w:r w:rsidRPr="00B93DCD">
        <w:rPr>
          <w:noProof/>
        </w:rPr>
        <mc:AlternateContent>
          <mc:Choice Requires="wps">
            <w:drawing>
              <wp:anchor distT="0" distB="0" distL="114300" distR="114300" simplePos="0" relativeHeight="251986432" behindDoc="0" locked="0" layoutInCell="1" allowOverlap="1" wp14:anchorId="4C3EA51A" wp14:editId="3C7A1C95">
                <wp:simplePos x="0" y="0"/>
                <wp:positionH relativeFrom="column">
                  <wp:posOffset>1064748</wp:posOffset>
                </wp:positionH>
                <wp:positionV relativeFrom="paragraph">
                  <wp:posOffset>40640</wp:posOffset>
                </wp:positionV>
                <wp:extent cx="0" cy="225425"/>
                <wp:effectExtent l="76200" t="38100" r="57150" b="22225"/>
                <wp:wrapNone/>
                <wp:docPr id="5" name="直線矢印コネクタ 5"/>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12C821" id="_x0000_t32" coordsize="21600,21600" o:spt="32" o:oned="t" path="m,l21600,21600e" filled="f">
                <v:path arrowok="t" fillok="f" o:connecttype="none"/>
                <o:lock v:ext="edit" shapetype="t"/>
              </v:shapetype>
              <v:shape id="直線矢印コネクタ 5" o:spid="_x0000_s1026" type="#_x0000_t32" style="position:absolute;left:0;text-align:left;margin-left:83.85pt;margin-top:3.2pt;width:0;height:17.75pt;flip:y;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ZB+AEAAAkEAAAOAAAAZHJzL2Uyb0RvYy54bWysU8uqE0EQ3Qv+Q9N7M0kwIiGTu8hVN6LB&#10;175vT3WmoV90l3ls4/r+gC4Ef0BBwaUfEyS/YXVPMoqKoLgp+lHnVJ3T1bOLrTVsDTFp72o+Ggw5&#10;Ayd9o92q5s+f3b91l7OEwjXCeAc130HiF/ObN2abMIWxb71pIDIicWm6CTVvEcO0qpJswYo08AEc&#10;XSofrUDaxlXVRLEhdmuq8XB4p9r42IToJaREp5fdJZ8XfqVA4mOlEiAzNafesMRY4lWO1Xwmpqso&#10;QqvlqQ3xD11YoR0V7akuBQr2MupfqKyW0SevcCC9rbxSWkLRQGpGw5/UPG1FgKKFzEmhtyn9P1r5&#10;aL2MTDc1n3DmhKUnOr75dPz8+vj23dfrD4f9x8Or68P+/WH/hU2yW5uQpgRauGU87VJYxix9q6Jl&#10;yujwggahmEHy2LZ4veu9hi0y2R1KOh2PJ7fHhbjqGDJTiAkfgLcsL2qeMAq9anHhnaMH9bFjF+uH&#10;CakHAp4BGWxcjii0uecahrtAkjBq4VYGsgBKzylVFtK1Xla4M9DBn4AiQ6jFrkwZRViYyNaChkhI&#10;CQ5HPRNlZ5jSxvTAYVH/R+ApP0OhjOnfgHtEqewd9mCrnY+/q47bc8uqyz870OnOFlz5ZlcetVhD&#10;81a8Ov2NPNA/7gv8+w+efwMAAP//AwBQSwMEFAAGAAgAAAAhAKvzldPdAAAACAEAAA8AAABkcnMv&#10;ZG93bnJldi54bWxMj81OwzAQhO9IvIO1SNyok6pKaBqn4kcIuFSipT278TaJiNdp7LTh7dlygeOn&#10;mZ2dyZejbcUJe984UhBPIhBIpTMNVQo+Ny939yB80GR06wgVfKOHZXF9levMuDN94GkdKsEh5DOt&#10;oA6hy6T0ZY1W+4nrkFg7uN7qwNhX0vT6zOG2ldMoSqTVDfGHWnf4VGP5tR4s1zi8HuP3ebJ73D0P&#10;q+10kx7fyl6p25vxYQEi4Bj+zHCpzzdQcKe9G8h40TInacpWBckMxEX/5b2CWTwHWeTy/4DiBwAA&#10;//8DAFBLAQItABQABgAIAAAAIQC2gziS/gAAAOEBAAATAAAAAAAAAAAAAAAAAAAAAABbQ29udGVu&#10;dF9UeXBlc10ueG1sUEsBAi0AFAAGAAgAAAAhADj9If/WAAAAlAEAAAsAAAAAAAAAAAAAAAAALwEA&#10;AF9yZWxzLy5yZWxzUEsBAi0AFAAGAAgAAAAhAK9mdkH4AQAACQQAAA4AAAAAAAAAAAAAAAAALgIA&#10;AGRycy9lMm9Eb2MueG1sUEsBAi0AFAAGAAgAAAAhAKvzldPdAAAACAEAAA8AAAAAAAAAAAAAAAAA&#10;UgQAAGRycy9kb3ducmV2LnhtbFBLBQYAAAAABAAEAPMAAABcBQAAAAA=&#10;" strokecolor="#4579b8 [3044]">
                <v:stroke endarrow="block"/>
              </v:shape>
            </w:pict>
          </mc:Fallback>
        </mc:AlternateContent>
      </w:r>
      <w:r w:rsidR="00B6005B" w:rsidRPr="00B93DCD">
        <w:rPr>
          <w:noProof/>
        </w:rPr>
        <mc:AlternateContent>
          <mc:Choice Requires="wps">
            <w:drawing>
              <wp:anchor distT="0" distB="0" distL="114300" distR="114300" simplePos="0" relativeHeight="251928064" behindDoc="0" locked="0" layoutInCell="1" allowOverlap="1" wp14:anchorId="13FF5489" wp14:editId="206A5FD4">
                <wp:simplePos x="0" y="0"/>
                <wp:positionH relativeFrom="margin">
                  <wp:align>center</wp:align>
                </wp:positionH>
                <wp:positionV relativeFrom="paragraph">
                  <wp:posOffset>41910</wp:posOffset>
                </wp:positionV>
                <wp:extent cx="0" cy="225425"/>
                <wp:effectExtent l="76200" t="38100" r="57150" b="22225"/>
                <wp:wrapNone/>
                <wp:docPr id="37" name="直線矢印コネクタ 3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286CC" id="直線矢印コネクタ 37" o:spid="_x0000_s1026" type="#_x0000_t32" style="position:absolute;left:0;text-align:left;margin-left:0;margin-top:3.3pt;width:0;height:17.75pt;flip:y;z-index:2519280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b+QEAAAsEAAAOAAAAZHJzL2Uyb0RvYy54bWysU0uOEzEQ3SNxB8t70klgAEXpzCIDbBBE&#10;/PYet5225J/KRT7bsJ4LwAKJC4AEEksOE6Fcg7I7aRAgJBAby596r+q9Kk/PN86ylYJkgq/5aDDk&#10;THkZGuOXNX/+7P6Nu5wlFL4RNnhV861K/Hx2/dp0HSdqHNpgGwWMSHyarGPNW8Q4qaokW+VEGoSo&#10;PD3qAE4gHWFZNSDWxO5sNR4Ob1frAE2EIFVKdHvRPfJZ4ddaSXysdVLIbM2pNiwrlPUyr9VsKiZL&#10;ELE18liG+IcqnDCekvZUFwIFewnmFypnJIQUNA5kcFXQ2khVNJCa0fAnNU9bEVXRQuak2NuU/h+t&#10;fLRaADNNzW/e4cwLRz06vPl0+Pz68Pbd16sP+93H/aur/e79fveFUQj5tY5pQrC5X8DxlOICsviN&#10;Bse0NfEFjUKxgwSyTXF727utNshkdynpdjw+uzU+y8RVx5CZIiR8oIJjeVPzhCDMssV58J5aGqBj&#10;F6uHCTvgCZDB1ucVhbH3fMNwG0kTghF+adUxTw6pspCu9LLDrVUd/InSZAmV2KUpw6jmFthK0BgJ&#10;KZXHUc9E0RmmjbU9cFjU/xF4jM9QVQb1b8A9omQOHnuwMz7A77Lj5lSy7uJPDnS6swWXodmWphZr&#10;aOJKT46/I4/0j+cC//6HZ98AAAD//wMAUEsDBBQABgAIAAAAIQAmAegi2QAAAAIBAAAPAAAAZHJz&#10;L2Rvd25yZXYueG1sTI/BTsMwEETvSPyDtUi9USdRFSDEqaAVAi5ItNCzG2+TiHid2k4b/p7lBMfR&#10;zM68LZeT7cUJfegcKUjnCQik2pmOGgUf26frWxAhajK6d4QKvjHAsrq8KHVh3Jne8bSJjeASCoVW&#10;0MY4FFKGukWrw9wNSOwdnLc6svSNNF6fudz2MkuSXFrdES+0esBVi/XXZrSMcXg+pq93+e5xtx7f&#10;PrPtzfGl9krNrqaHexARp/gXhl98voGKmfZuJBNEr4AfiQryHASbLPYKFlkKsirlf/TqBwAA//8D&#10;AFBLAQItABQABgAIAAAAIQC2gziS/gAAAOEBAAATAAAAAAAAAAAAAAAAAAAAAABbQ29udGVudF9U&#10;eXBlc10ueG1sUEsBAi0AFAAGAAgAAAAhADj9If/WAAAAlAEAAAsAAAAAAAAAAAAAAAAALwEAAF9y&#10;ZWxzLy5yZWxzUEsBAi0AFAAGAAgAAAAhAMCBJJv5AQAACwQAAA4AAAAAAAAAAAAAAAAALgIAAGRy&#10;cy9lMm9Eb2MueG1sUEsBAi0AFAAGAAgAAAAhACYB6CLZAAAAAgEAAA8AAAAAAAAAAAAAAAAAUwQA&#10;AGRycy9kb3ducmV2LnhtbFBLBQYAAAAABAAEAPMAAABZBQAAAAA=&#10;" strokecolor="#4579b8 [3044]">
                <v:stroke endarrow="block"/>
                <w10:wrap anchorx="margin"/>
              </v:shape>
            </w:pict>
          </mc:Fallback>
        </mc:AlternateContent>
      </w:r>
      <w:r w:rsidR="003F0EE5" w:rsidRPr="00B93DCD">
        <w:rPr>
          <w:noProof/>
        </w:rPr>
        <mc:AlternateContent>
          <mc:Choice Requires="wps">
            <w:drawing>
              <wp:anchor distT="0" distB="0" distL="114300" distR="114300" simplePos="0" relativeHeight="251992576" behindDoc="0" locked="0" layoutInCell="1" allowOverlap="1" wp14:anchorId="44AE31BB" wp14:editId="2BEB005D">
                <wp:simplePos x="0" y="0"/>
                <wp:positionH relativeFrom="margin">
                  <wp:posOffset>2213610</wp:posOffset>
                </wp:positionH>
                <wp:positionV relativeFrom="paragraph">
                  <wp:posOffset>40640</wp:posOffset>
                </wp:positionV>
                <wp:extent cx="0" cy="225425"/>
                <wp:effectExtent l="76200" t="38100" r="57150" b="22225"/>
                <wp:wrapNone/>
                <wp:docPr id="68" name="直線矢印コネクタ 68"/>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E205A" id="直線矢印コネクタ 68" o:spid="_x0000_s1026" type="#_x0000_t32" style="position:absolute;left:0;text-align:left;margin-left:174.3pt;margin-top:3.2pt;width:0;height:17.75pt;flip:y;z-index:2519925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IW+QEAAAsEAAAOAAAAZHJzL2Uyb0RvYy54bWysU8uKU0EQ3Qv+Q9N7c5PgDBJyM4uMuhEN&#10;vvY9fatzG/pFdZvHNq7nB3Qh+AMOKLj0Y4LkN6zum1xFRVDcNP2oc6rOqerpxcYatgKM2ruajwZD&#10;zsBJ32i3rPmL5w/u3OMsJuEaYbyDmm8h8ovZ7VvTdZjA2LfeNICMSFycrEPN25TCpKqibMGKOPAB&#10;HD0qj1YkOuKyalCsid2aajwcnldrj01ALyFGur3sHvms8CsFMj1RKkJipuZUWyorlvUqr9VsKiZL&#10;FKHV8liG+IcqrNCOkvZUlyIJ9gr1L1RWS/TRqzSQ3lZeKS2haCA1o+FPap61IkDRQubE0NsU/x+t&#10;fLxaINNNzc+pU05Y6tHh7afD5zeHd++/Xt/sdx/3r6/3uw/73RdGIeTXOsQJweZugcdTDAvM4jcK&#10;LVNGh5c0CsUOEsg2xe1t7zZsEpPdpaTb8fjs7vgsE1cdQ2YKGNND8JblTc1jQqGXbZp756ilHjt2&#10;sXoUUwc8ATLYuLwmoc1917C0DaQpoRZuaeCYJ4dUWUhXetmlrYEO/hQUWUIldmnKMMLcIFsJGiMh&#10;Jbg06pkoOsOUNqYHDov6PwKP8RkKZVD/BtwjSmbvUg+22nn8Xfa0OZWsuviTA53ubMGVb7alqcUa&#10;mrjSk+PvyCP947nAv//h2TcAAAD//wMAUEsDBBQABgAIAAAAIQByfERy3gAAAAgBAAAPAAAAZHJz&#10;L2Rvd25yZXYueG1sTI9LT8MwEITvSPwHa5G4USclCm2IU/EQgl6Q+qBnN94mEfE6jZ02/HsWcYDj&#10;aGZnv8kXo23FCXvfOFIQTyIQSKUzDVUKtpuXmxkIHzQZ3TpCBV/oYVFcXuQ6M+5MKzytQyW4hHym&#10;FdQhdJmUvqzRaj9xHRJ7B9dbHVj2lTS9PnO5beU0ilJpdUP8odYdPtVYfq4HyxiH12O8nKe7x93z&#10;8P4x3dwd38peqeur8eEeRMAx/IXhB59voGCmvRvIeNEquE1mKUcVpAkI9n/1XkESz0EWufw/oPgG&#10;AAD//wMAUEsBAi0AFAAGAAgAAAAhALaDOJL+AAAA4QEAABMAAAAAAAAAAAAAAAAAAAAAAFtDb250&#10;ZW50X1R5cGVzXS54bWxQSwECLQAUAAYACAAAACEAOP0h/9YAAACUAQAACwAAAAAAAAAAAAAAAAAv&#10;AQAAX3JlbHMvLnJlbHNQSwECLQAUAAYACAAAACEAUYMCFvkBAAALBAAADgAAAAAAAAAAAAAAAAAu&#10;AgAAZHJzL2Uyb0RvYy54bWxQSwECLQAUAAYACAAAACEAcnxEct4AAAAIAQAADwAAAAAAAAAAAAAA&#10;AABTBAAAZHJzL2Rvd25yZXYueG1sUEsFBgAAAAAEAAQA8wAAAF4FAAAAAA==&#10;" strokecolor="#4579b8 [3044]">
                <v:stroke endarrow="block"/>
                <w10:wrap anchorx="margin"/>
              </v:shape>
            </w:pict>
          </mc:Fallback>
        </mc:AlternateContent>
      </w:r>
      <w:r w:rsidR="003F0EE5" w:rsidRPr="00B93DCD">
        <w:rPr>
          <w:noProof/>
        </w:rPr>
        <mc:AlternateContent>
          <mc:Choice Requires="wps">
            <w:drawing>
              <wp:anchor distT="0" distB="0" distL="114300" distR="114300" simplePos="0" relativeHeight="251926016" behindDoc="0" locked="0" layoutInCell="1" allowOverlap="1" wp14:anchorId="331757F7" wp14:editId="7179BA09">
                <wp:simplePos x="0" y="0"/>
                <wp:positionH relativeFrom="column">
                  <wp:posOffset>3935730</wp:posOffset>
                </wp:positionH>
                <wp:positionV relativeFrom="paragraph">
                  <wp:posOffset>42545</wp:posOffset>
                </wp:positionV>
                <wp:extent cx="0" cy="225425"/>
                <wp:effectExtent l="76200" t="38100" r="57150" b="22225"/>
                <wp:wrapNone/>
                <wp:docPr id="63" name="直線矢印コネクタ 63"/>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BCD66" id="直線矢印コネクタ 63" o:spid="_x0000_s1026" type="#_x0000_t32" style="position:absolute;left:0;text-align:left;margin-left:309.9pt;margin-top:3.35pt;width:0;height:17.75pt;flip:y;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w3+QEAAAsEAAAOAAAAZHJzL2Uyb0RvYy54bWysU0uOEzEQ3SNxB8t70klgRihKZxYZYIMg&#10;4rf3uMtpS/7JLvLZhvVcABZIXAAkkFhymAjlGpTdSYMAIYHYWP7Ue1XvVXl6sbGGrSAm7V3NR4Mh&#10;Z+Ckb7Rb1vz5s/u37nKWULhGGO+g5ltI/GJ288Z0HSYw9q03DURGJC5N1qHmLWKYVFWSLViRBj6A&#10;o0floxVIx7ismijWxG5NNR4Oz6u1j02IXkJKdHvZPfJZ4VcKJD5WKgEyU3OqDcsay3qV12o2FZNl&#10;FKHV8liG+IcqrNCOkvZUlwIFexn1L1RWy+iTVziQ3lZeKS2haCA1o+FPap62IkDRQuak0NuU/h+t&#10;fLRaRKabmp/f5swJSz06vPl0+Pz68Pbd1+sP+93H/avr/e79fveFUQj5tQ5pQrC5W8TjKYVFzOI3&#10;KlqmjA4vaBSKHSSQbYrb295t2CCT3aWk2/H47M74LBNXHUNmCjHhA/CW5U3NE0ahly3OvXPUUh87&#10;drF6mLADngAZbFxeUWhzzzUMt4E0YdTCLQ0c8+SQKgvpSi873Bro4E9AkSVUYpemDCPMTWQrQWMk&#10;pASHo56JojNMaWN64LCo/yPwGJ+hUAb1b8A9omT2Dnuw1c7H32XHzalk1cWfHOh0ZwuufLMtTS3W&#10;0MSVnhx/Rx7pH88F/v0Pz74BAAD//wMAUEsDBBQABgAIAAAAIQDktuC43QAAAAgBAAAPAAAAZHJz&#10;L2Rvd25yZXYueG1sTI/NTsMwEITvSLyDtUjcqJMIpTTEqfgRAi6VaKFnN94mEfE6tZ02vD2LOMBt&#10;RzM7+225nGwvjuhD50hBOktAINXOdNQoeN88Xd2ACFGT0b0jVPCFAZbV+VmpC+NO9IbHdWwEl1Ao&#10;tII2xqGQMtQtWh1mbkBib++81ZGlb6Tx+sTltpdZkuTS6o74QqsHfGix/lyPljH2z4f0dZFv77eP&#10;4+oj28wPL7VX6vJiursFEXGKf2H4wecdqJhp50YyQfQK8nTB6JGHOQj2f/VOwXWWgaxK+f+B6hsA&#10;AP//AwBQSwECLQAUAAYACAAAACEAtoM4kv4AAADhAQAAEwAAAAAAAAAAAAAAAAAAAAAAW0NvbnRl&#10;bnRfVHlwZXNdLnhtbFBLAQItABQABgAIAAAAIQA4/SH/1gAAAJQBAAALAAAAAAAAAAAAAAAAAC8B&#10;AABfcmVscy8ucmVsc1BLAQItABQABgAIAAAAIQAh4yw3+QEAAAsEAAAOAAAAAAAAAAAAAAAAAC4C&#10;AABkcnMvZTJvRG9jLnhtbFBLAQItABQABgAIAAAAIQDktuC43QAAAAgBAAAPAAAAAAAAAAAAAAAA&#10;AFMEAABkcnMvZG93bnJldi54bWxQSwUGAAAAAAQABADzAAAAXQUAAAAA&#10;" strokecolor="#4579b8 [3044]">
                <v:stroke endarrow="block"/>
              </v:shape>
            </w:pict>
          </mc:Fallback>
        </mc:AlternateContent>
      </w:r>
      <w:r w:rsidR="003F0EE5" w:rsidRPr="00B93DCD">
        <w:rPr>
          <w:noProof/>
        </w:rPr>
        <mc:AlternateContent>
          <mc:Choice Requires="wps">
            <w:drawing>
              <wp:anchor distT="0" distB="0" distL="114300" distR="114300" simplePos="0" relativeHeight="251922944" behindDoc="0" locked="0" layoutInCell="1" allowOverlap="1" wp14:anchorId="3A39C0FB" wp14:editId="65E2EBB2">
                <wp:simplePos x="0" y="0"/>
                <wp:positionH relativeFrom="column">
                  <wp:posOffset>3504565</wp:posOffset>
                </wp:positionH>
                <wp:positionV relativeFrom="paragraph">
                  <wp:posOffset>39370</wp:posOffset>
                </wp:positionV>
                <wp:extent cx="0" cy="225425"/>
                <wp:effectExtent l="76200" t="38100" r="57150" b="22225"/>
                <wp:wrapNone/>
                <wp:docPr id="57" name="直線矢印コネクタ 5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E9FC1" id="直線矢印コネクタ 57" o:spid="_x0000_s1026" type="#_x0000_t32" style="position:absolute;left:0;text-align:left;margin-left:275.95pt;margin-top:3.1pt;width:0;height:17.75pt;flip:y;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d+QEAAAsEAAAOAAAAZHJzL2Uyb0RvYy54bWysU0uOEzEQ3SNxB8t70klEAEXpzCIDbBCM&#10;+O097nLakn+yi3y2YT0XgAUSFxgkkFhymAjlGpTdSYMAIYHYWP7Ue1XvVXl2trGGrSAm7V3NR4Mh&#10;Z+Ckb7Rb1vzF8we37nGWULhGGO+g5ltI/Gx+88ZsHaYw9q03DURGJC5N16HmLWKYVlWSLViRBj6A&#10;o0floxVIx7ismijWxG5NNR4O71RrH5sQvYSU6Pa8e+Tzwq8USHyiVAJkpuZUG5Y1lvUyr9V8JqbL&#10;KEKr5bEM8Q9VWKEdJe2pzgUK9irqX6isltEnr3Agva28UlpC0UBqRsOf1DxrRYCihcxJobcp/T9a&#10;+Xh1EZluaj65y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aer1a3gAAAAgBAAAPAAAAZHJz&#10;L2Rvd25yZXYueG1sTI/NTsMwEITvSLyDtUjcqJOIpm2IU/EjBL0g0Zae3XibRMTrNHba8PYs4gDH&#10;0czOfpMvR9uKE/a+caQgnkQgkEpnGqoUbDfPN3MQPmgyunWECr7Qw7K4vMh1ZtyZ3vG0DpXgEvKZ&#10;VlCH0GVS+rJGq/3EdUjsHVxvdWDZV9L0+szltpVJFKXS6ob4Q607fKyx/FwPljEOL8d4tUh3D7un&#10;4e0j2cyOr2Wv1PXVeH8HIuAY/sLwg883UDDT3g1kvGgVTKfxgqMK0gQE+796r+A2noEscvl/QPEN&#10;AAD//wMAUEsBAi0AFAAGAAgAAAAhALaDOJL+AAAA4QEAABMAAAAAAAAAAAAAAAAAAAAAAFtDb250&#10;ZW50X1R5cGVzXS54bWxQSwECLQAUAAYACAAAACEAOP0h/9YAAACUAQAACwAAAAAAAAAAAAAAAAAv&#10;AQAAX3JlbHMvLnJlbHNQSwECLQAUAAYACAAAACEAb1YZnfkBAAALBAAADgAAAAAAAAAAAAAAAAAu&#10;AgAAZHJzL2Uyb0RvYy54bWxQSwECLQAUAAYACAAAACEAGnq9Wt4AAAAIAQAADwAAAAAAAAAAAAAA&#10;AABTBAAAZHJzL2Rvd25yZXYueG1sUEsFBgAAAAAEAAQA8wAAAF4FAAAAAA==&#10;" strokecolor="#4579b8 [3044]">
                <v:stroke endarrow="block"/>
              </v:shape>
            </w:pict>
          </mc:Fallback>
        </mc:AlternateContent>
      </w:r>
      <w:r w:rsidR="003F0EE5" w:rsidRPr="00B93DCD">
        <w:rPr>
          <w:noProof/>
        </w:rPr>
        <mc:AlternateContent>
          <mc:Choice Requires="wps">
            <w:drawing>
              <wp:anchor distT="0" distB="0" distL="114300" distR="114300" simplePos="0" relativeHeight="251924992" behindDoc="0" locked="0" layoutInCell="1" allowOverlap="1" wp14:anchorId="479DEC15" wp14:editId="4D78F264">
                <wp:simplePos x="0" y="0"/>
                <wp:positionH relativeFrom="margin">
                  <wp:posOffset>2668270</wp:posOffset>
                </wp:positionH>
                <wp:positionV relativeFrom="paragraph">
                  <wp:posOffset>40640</wp:posOffset>
                </wp:positionV>
                <wp:extent cx="0" cy="225425"/>
                <wp:effectExtent l="76200" t="38100" r="57150" b="22225"/>
                <wp:wrapNone/>
                <wp:docPr id="59" name="直線矢印コネクタ 59"/>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C4F5B" id="直線矢印コネクタ 59" o:spid="_x0000_s1026" type="#_x0000_t32" style="position:absolute;left:0;text-align:left;margin-left:210.1pt;margin-top:3.2pt;width:0;height:17.75pt;flip:y;z-index:2519249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yf+QEAAAsEAAAOAAAAZHJzL2Uyb0RvYy54bWysU0uOEzEQ3SNxB8t70klEEETpzCIDbBCM&#10;+O097nLakn+yi3y2YT0XgAUSFxgkkFhymAjlGpTdSYMAIYHYWP7Ue1XvVXl2trGGrSAm7V3NR4Mh&#10;Z+Ckb7Rb1vzF8we37nKWULhGGO+g5ltI/Gx+88ZsHaYw9q03DURGJC5N16HmLWKYVlWSLViRBj6A&#10;o0floxVIx7ismijWxG5NNR4O71RrH5sQvYSU6Pa8e+Tzwq8USHyiVAJkpuZUG5Y1lvUyr9V8JqbL&#10;KEKr5bEM8Q9VWKEdJe2pzgUK9irqX6isltEnr3Agva28UlpC0UBqRsOf1DxrRYCihcxJobcp/T9a&#10;+Xh1EZluaj65x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Qp3ys3QAAAAgBAAAPAAAAZHJz&#10;L2Rvd25yZXYueG1sTI/NTsMwEITvSLyDtUjcqJOoCjTEqfgRAi6VaKFnN94mEfE6tZ02vD2LOMBt&#10;RzM7+225nGwvjuhD50hBOktAINXOdNQoeN88Xd2ACFGT0b0jVPCFAZbV+VmpC+NO9IbHdWwEl1Ao&#10;tII2xqGQMtQtWh1mbkBib++81ZGlb6Tx+sTltpdZkuTS6o74QqsHfGix/lyPljH2z4f0dZFv77eP&#10;4+oj21wfXmqv1OXFdHcLIuIU/8Lwg887UDHTzo1kgugVzLMk46iCfA6C/V+94yFdgKxK+f+B6hsA&#10;AP//AwBQSwECLQAUAAYACAAAACEAtoM4kv4AAADhAQAAEwAAAAAAAAAAAAAAAAAAAAAAW0NvbnRl&#10;bnRfVHlwZXNdLnhtbFBLAQItABQABgAIAAAAIQA4/SH/1gAAAJQBAAALAAAAAAAAAAAAAAAAAC8B&#10;AABfcmVscy8ucmVsc1BLAQItABQABgAIAAAAIQBYXVyf+QEAAAsEAAAOAAAAAAAAAAAAAAAAAC4C&#10;AABkcnMvZTJvRG9jLnhtbFBLAQItABQABgAIAAAAIQAQp3ys3QAAAAgBAAAPAAAAAAAAAAAAAAAA&#10;AFMEAABkcnMvZG93bnJldi54bWxQSwUGAAAAAAQABADzAAAAXQUAAAAA&#10;" strokecolor="#4579b8 [3044]">
                <v:stroke endarrow="block"/>
                <w10:wrap anchorx="margin"/>
              </v:shape>
            </w:pict>
          </mc:Fallback>
        </mc:AlternateContent>
      </w:r>
    </w:p>
    <w:p w14:paraId="63AB437C" w14:textId="11C7EEBE" w:rsidR="00F620A3" w:rsidRPr="00B93DCD" w:rsidRDefault="00074043" w:rsidP="008D3F58">
      <w:r w:rsidRPr="00B93DCD">
        <w:rPr>
          <w:noProof/>
        </w:rPr>
        <mc:AlternateContent>
          <mc:Choice Requires="wps">
            <w:drawing>
              <wp:anchor distT="0" distB="0" distL="114300" distR="114300" simplePos="0" relativeHeight="251927040" behindDoc="0" locked="0" layoutInCell="1" allowOverlap="1" wp14:anchorId="2371582A" wp14:editId="3E318319">
                <wp:simplePos x="0" y="0"/>
                <wp:positionH relativeFrom="column">
                  <wp:posOffset>3738383</wp:posOffset>
                </wp:positionH>
                <wp:positionV relativeFrom="paragraph">
                  <wp:posOffset>8614</wp:posOffset>
                </wp:positionV>
                <wp:extent cx="450850" cy="1060450"/>
                <wp:effectExtent l="0" t="0" r="6350" b="6350"/>
                <wp:wrapNone/>
                <wp:docPr id="28678" name="テキスト ボックス 28678"/>
                <wp:cNvGraphicFramePr/>
                <a:graphic xmlns:a="http://schemas.openxmlformats.org/drawingml/2006/main">
                  <a:graphicData uri="http://schemas.microsoft.com/office/word/2010/wordprocessingShape">
                    <wps:wsp>
                      <wps:cNvSpPr txBox="1"/>
                      <wps:spPr>
                        <a:xfrm>
                          <a:off x="0" y="0"/>
                          <a:ext cx="450850" cy="1060450"/>
                        </a:xfrm>
                        <a:prstGeom prst="rect">
                          <a:avLst/>
                        </a:prstGeom>
                        <a:solidFill>
                          <a:srgbClr val="FFFFCC"/>
                        </a:solidFill>
                        <a:ln w="6350">
                          <a:noFill/>
                        </a:ln>
                      </wps:spPr>
                      <wps:txbx>
                        <w:txbxContent>
                          <w:p w14:paraId="7DDF97B0" w14:textId="77777777" w:rsidR="0068125C" w:rsidRDefault="0068125C" w:rsidP="0068125C">
                            <w:pPr>
                              <w:spacing w:line="200" w:lineRule="exact"/>
                              <w:ind w:leftChars="0" w:left="0" w:firstLineChars="0" w:firstLine="0"/>
                              <w:rPr>
                                <w:sz w:val="14"/>
                                <w:szCs w:val="14"/>
                              </w:rPr>
                            </w:pPr>
                            <w:r>
                              <w:rPr>
                                <w:rFonts w:hint="eastAsia"/>
                                <w:sz w:val="14"/>
                                <w:szCs w:val="14"/>
                              </w:rPr>
                              <w:t>分譲マンション</w:t>
                            </w:r>
                          </w:p>
                          <w:p w14:paraId="05CB42B6" w14:textId="77777777" w:rsidR="0068125C" w:rsidRPr="00E1160F" w:rsidRDefault="0068125C" w:rsidP="0068125C">
                            <w:pPr>
                              <w:spacing w:line="200" w:lineRule="exact"/>
                              <w:ind w:leftChars="0" w:left="0" w:firstLineChars="0" w:firstLine="0"/>
                              <w:rPr>
                                <w:sz w:val="14"/>
                                <w:szCs w:val="14"/>
                              </w:rPr>
                            </w:pPr>
                            <w:r>
                              <w:rPr>
                                <w:rFonts w:hint="eastAsia"/>
                                <w:sz w:val="14"/>
                                <w:szCs w:val="14"/>
                              </w:rPr>
                              <w:t>耐震化</w:t>
                            </w:r>
                            <w:r w:rsidRPr="00E1160F">
                              <w:rPr>
                                <w:rFonts w:hint="eastAsia"/>
                                <w:sz w:val="14"/>
                                <w:szCs w:val="14"/>
                              </w:rPr>
                              <w:t>サポート</w:t>
                            </w:r>
                          </w:p>
                          <w:p w14:paraId="63A14EB3" w14:textId="649687AB" w:rsidR="00F620A3" w:rsidRPr="0068125C" w:rsidRDefault="00F620A3" w:rsidP="00F620A3">
                            <w:pPr>
                              <w:spacing w:line="200" w:lineRule="exact"/>
                              <w:ind w:leftChars="0" w:left="0" w:firstLineChars="0" w:firstLine="0"/>
                              <w:rPr>
                                <w:sz w:val="14"/>
                                <w:szCs w:val="1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82A" id="テキスト ボックス 28678" o:spid="_x0000_s1112" type="#_x0000_t202" style="position:absolute;left:0;text-align:left;margin-left:294.35pt;margin-top:.7pt;width:35.5pt;height:83.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EfbAIAAJ0EAAAOAAAAZHJzL2Uyb0RvYy54bWysVM1uGjEQvlfqO1i+l10IAYqyRJSIqhJK&#10;IpE2Z+P1wkpej2sbdukxSFEfoq9Q9dzn2Rfp2LuENO2pKgfvjGc8P983w8VlVUiyE8bmoBLa7cSU&#10;CMUhzdU6oR/v5m9GlFjHVMokKJHQvbD0cvL61UWpx6IHG5CpMASDKDsudUI3zulxFFm+EQWzHdBC&#10;oTEDUzCHqllHqWElRi9k1IvjQVSCSbUBLqzF26vGSCchfpYJ7m6yzApHZEKxNhdOE86VP6PJBRuv&#10;DdObnLdlsH+oomC5wqRPoa6YY2Rr8j9CFTk3YCFzHQ5FBFmWcxF6wG668YtulhumRegFwbH6CSb7&#10;/8Ly692tIXma0N5oMESyFCuQpvrwWD98rx9+1oevpD58qw+H+uEH6qRxQ9hKbcf4eqnxvaveQYX0&#10;ezj9vcVLj0aVmcJ/sU+CdiRg/wS6qBzheNk/j0fnaOFo6saDGHUfJjq91sa69wIK4oWEGiQ1YM12&#10;C+sa16OLT2ZB5uk8lzIoZr2aSUN2DAdgjr/ZrI3+m5tUpEzo4Axz+1cK/PsmtFRYzKkpL7lqVQXM&#10;hmfHjleQ7hEIA82EWc3nOVa7YNbdMoMjhR3imrgbPDIJmAxaiZINmC9/u/f+CRXsE34pKXFIE2o/&#10;b5kRlMgPCqfgbbff91MdlP75sIeKeW5ZPbeobTEDhKGLK6l5EL2/k0cxM1Dc4z5NfV40McWxtoRi&#10;9kacuWZ1cB+5mE6DE86xZm6hlpr70B4+z8Zddc+MbilzSPY1HMeZjV8w1/g2wE+3DrI80OqhbnBt&#10;GcAdCIPR7qtfsud68Dr9q0x+AQAA//8DAFBLAwQUAAYACAAAACEAeIogod0AAAAJAQAADwAAAGRy&#10;cy9kb3ducmV2LnhtbEyPwU7DMBBE70j8g7VI3KjTqklNiFMhEBcEh5Qirk6yxIF4HcVuG/6e5VSO&#10;TzOafVtsZzeII06h96RhuUhAIDW+7anTsH97ulEgQjTUmsETavjBANvy8qIweetPVOFxFzvBIxRy&#10;o8HGOOZShsaiM2HhRyTOPv3kTGScOtlO5sTjbpCrJMmkMz3xBWtGfLDYfO8OTsO4T736spuP5ap5&#10;zrrH16p+f6m0vr6a7+9ARJzjuQx/+qwOJTvV/kBtEIOGVKkNVzlYg+A8S2+Za+ZMrUGWhfz/QfkL&#10;AAD//wMAUEsBAi0AFAAGAAgAAAAhALaDOJL+AAAA4QEAABMAAAAAAAAAAAAAAAAAAAAAAFtDb250&#10;ZW50X1R5cGVzXS54bWxQSwECLQAUAAYACAAAACEAOP0h/9YAAACUAQAACwAAAAAAAAAAAAAAAAAv&#10;AQAAX3JlbHMvLnJlbHNQSwECLQAUAAYACAAAACEAWisxH2wCAACdBAAADgAAAAAAAAAAAAAAAAAu&#10;AgAAZHJzL2Uyb0RvYy54bWxQSwECLQAUAAYACAAAACEAeIogod0AAAAJAQAADwAAAAAAAAAAAAAA&#10;AADGBAAAZHJzL2Rvd25yZXYueG1sUEsFBgAAAAAEAAQA8wAAANAFAAAAAA==&#10;" fillcolor="#ffc" stroked="f" strokeweight=".5pt">
                <v:textbox style="layout-flow:vertical-ideographic">
                  <w:txbxContent>
                    <w:p w14:paraId="7DDF97B0" w14:textId="77777777" w:rsidR="0068125C" w:rsidRDefault="0068125C" w:rsidP="0068125C">
                      <w:pPr>
                        <w:spacing w:line="200" w:lineRule="exact"/>
                        <w:ind w:leftChars="0" w:left="0" w:firstLineChars="0" w:firstLine="0"/>
                        <w:rPr>
                          <w:sz w:val="14"/>
                          <w:szCs w:val="14"/>
                        </w:rPr>
                      </w:pPr>
                      <w:r>
                        <w:rPr>
                          <w:rFonts w:hint="eastAsia"/>
                          <w:sz w:val="14"/>
                          <w:szCs w:val="14"/>
                        </w:rPr>
                        <w:t>分譲マンション</w:t>
                      </w:r>
                    </w:p>
                    <w:p w14:paraId="05CB42B6" w14:textId="77777777" w:rsidR="0068125C" w:rsidRPr="00E1160F" w:rsidRDefault="0068125C" w:rsidP="0068125C">
                      <w:pPr>
                        <w:spacing w:line="200" w:lineRule="exact"/>
                        <w:ind w:leftChars="0" w:left="0" w:firstLineChars="0" w:firstLine="0"/>
                        <w:rPr>
                          <w:sz w:val="14"/>
                          <w:szCs w:val="14"/>
                        </w:rPr>
                      </w:pPr>
                      <w:r>
                        <w:rPr>
                          <w:rFonts w:hint="eastAsia"/>
                          <w:sz w:val="14"/>
                          <w:szCs w:val="14"/>
                        </w:rPr>
                        <w:t>耐震化</w:t>
                      </w:r>
                      <w:r w:rsidRPr="00E1160F">
                        <w:rPr>
                          <w:rFonts w:hint="eastAsia"/>
                          <w:sz w:val="14"/>
                          <w:szCs w:val="14"/>
                        </w:rPr>
                        <w:t>サポート</w:t>
                      </w:r>
                    </w:p>
                    <w:p w14:paraId="63A14EB3" w14:textId="649687AB" w:rsidR="00F620A3" w:rsidRPr="0068125C" w:rsidRDefault="00F620A3" w:rsidP="00F620A3">
                      <w:pPr>
                        <w:spacing w:line="200" w:lineRule="exact"/>
                        <w:ind w:leftChars="0" w:left="0" w:firstLineChars="0" w:firstLine="0"/>
                        <w:rPr>
                          <w:sz w:val="14"/>
                          <w:szCs w:val="14"/>
                        </w:rPr>
                      </w:pPr>
                    </w:p>
                  </w:txbxContent>
                </v:textbox>
              </v:shape>
            </w:pict>
          </mc:Fallback>
        </mc:AlternateContent>
      </w:r>
      <w:r w:rsidRPr="00B93DCD">
        <w:rPr>
          <w:noProof/>
        </w:rPr>
        <mc:AlternateContent>
          <mc:Choice Requires="wps">
            <w:drawing>
              <wp:anchor distT="0" distB="0" distL="114300" distR="114300" simplePos="0" relativeHeight="251919872" behindDoc="0" locked="0" layoutInCell="1" allowOverlap="1" wp14:anchorId="3502E7C7" wp14:editId="475B367C">
                <wp:simplePos x="0" y="0"/>
                <wp:positionH relativeFrom="column">
                  <wp:posOffset>3361055</wp:posOffset>
                </wp:positionH>
                <wp:positionV relativeFrom="paragraph">
                  <wp:posOffset>8255</wp:posOffset>
                </wp:positionV>
                <wp:extent cx="331470" cy="1060450"/>
                <wp:effectExtent l="0" t="0" r="0" b="6350"/>
                <wp:wrapNone/>
                <wp:docPr id="38" name="テキスト ボックス 38"/>
                <wp:cNvGraphicFramePr/>
                <a:graphic xmlns:a="http://schemas.openxmlformats.org/drawingml/2006/main">
                  <a:graphicData uri="http://schemas.microsoft.com/office/word/2010/wordprocessingShape">
                    <wps:wsp>
                      <wps:cNvSpPr txBox="1"/>
                      <wps:spPr>
                        <a:xfrm>
                          <a:off x="0" y="0"/>
                          <a:ext cx="331470" cy="1060450"/>
                        </a:xfrm>
                        <a:prstGeom prst="rect">
                          <a:avLst/>
                        </a:prstGeom>
                        <a:solidFill>
                          <a:srgbClr val="FFFFCC"/>
                        </a:solidFill>
                        <a:ln w="6350">
                          <a:noFill/>
                        </a:ln>
                      </wps:spPr>
                      <wps:txbx>
                        <w:txbxContent>
                          <w:p w14:paraId="56947B50" w14:textId="44D0EB80"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耐震設計</w:t>
                            </w:r>
                            <w:r w:rsidR="00391466">
                              <w:rPr>
                                <w:rFonts w:hint="eastAsia"/>
                                <w:sz w:val="14"/>
                                <w:szCs w:val="14"/>
                              </w:rPr>
                              <w:t>･</w:t>
                            </w:r>
                            <w:r w:rsidRPr="00E1160F">
                              <w:rPr>
                                <w:rFonts w:hint="eastAsia"/>
                                <w:sz w:val="14"/>
                                <w:szCs w:val="14"/>
                              </w:rPr>
                              <w:t>改修補助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E7C7" id="テキスト ボックス 38" o:spid="_x0000_s1113" type="#_x0000_t202" style="position:absolute;left:0;text-align:left;margin-left:264.65pt;margin-top:.65pt;width:26.1pt;height:83.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oDaQIAAJcEAAAOAAAAZHJzL2Uyb0RvYy54bWysVMtuEzEU3SPxD5b3ZPJqClEnVUgVhFS1&#10;lVLo2vF4kpE8trGdzJRlIyE+gl9ArPme+RGOPUkbCitEFp5r3/c59+bsvC4l2QrrCq1S2ut0KRGK&#10;66xQq5R+uJ2/ek2J80xlTGolUnovHD2fvHxxVpmx6Ou1lpmwBEGUG1cmpWvvzThJHF+LkrmONkJB&#10;mWtbMo+rXSWZZRWilzLpd7ujpNI2M1Zz4RxeL1olncT4eS64v85zJzyRKUVtPp42nstwJpMzNl5Z&#10;ZtYF35fB/qGKkhUKSR9DXTDPyMYWf4QqC26107nvcF0mOs8LLmIP6KbXfdbNYs2MiL0AHGceYXL/&#10;Lyy/2t5YUmQpHYApxUpw1Oy+NA/fm4efze4raXbfmt2uefiBO4ENAKuMG8NvYeDp67e6BvGHd4fH&#10;gEOd2zJ80SGBHtDfP8Itak84HgeD3vAUGg5VrzvqDk8iH8mTt7HOvxO6JEFIqQWdEWW2vXQelcD0&#10;YBKSOS2LbF5IGS92tZxJS7YM1M/xm81CkXD5zUwqUqV0NEDu4KV08G/tpIJ5aLZtKki+XtYRrdPh&#10;oeOlzu4BhNXtbDnD5wWqvWTO3zCLYUKHWBB/jSOXGsn0XqJkre3nv70H+5QK9hFfSiqMZ0rdpw2z&#10;ghL5XoH/N73hMMxzvAxPTvu42GPN8lijNuVMA4YeltHwKAZ7Lw9ibnV5h02ahrxQMcVRW0qRvRVn&#10;vl0abCIX02k0wgQb5i/VwvAQOsAX2Lit75g1e8o8yL7Sh0Fm42fMtbYt8NON13kRaQ1Qt7juGcD0&#10;R+r2mxrW6/gerZ7+Tya/AAAA//8DAFBLAwQUAAYACAAAACEA1jEtKN4AAAAJAQAADwAAAGRycy9k&#10;b3ducmV2LnhtbEyPQU+DQBCF7yb+h82YeLMLNCClLI3ReDF6oNZ4XdgRUHaWsNsW/73jSU+Tl+/l&#10;zXvlbrGjOOHsB0cK4lUEAql1ZqBOweH18SYH4YMmo0dHqOAbPeyqy4tSF8adqcbTPnSCQ8gXWkEf&#10;wlRI6dserfYrNyEx+3Cz1YHl3Ekz6zOH21EmUZRJqwfiD72e8L7H9mt/tAqmQ+ryz/72PU7ap6x7&#10;eKmbt+daqeur5W4LIuAS/szwW5+rQ8WdGnck48WoIE02a7Yy4MM8zeMURMM6y9cgq1L+X1D9AAAA&#10;//8DAFBLAQItABQABgAIAAAAIQC2gziS/gAAAOEBAAATAAAAAAAAAAAAAAAAAAAAAABbQ29udGVu&#10;dF9UeXBlc10ueG1sUEsBAi0AFAAGAAgAAAAhADj9If/WAAAAlAEAAAsAAAAAAAAAAAAAAAAALwEA&#10;AF9yZWxzLy5yZWxzUEsBAi0AFAAGAAgAAAAhAAhaKgNpAgAAlwQAAA4AAAAAAAAAAAAAAAAALgIA&#10;AGRycy9lMm9Eb2MueG1sUEsBAi0AFAAGAAgAAAAhANYxLSjeAAAACQEAAA8AAAAAAAAAAAAAAAAA&#10;wwQAAGRycy9kb3ducmV2LnhtbFBLBQYAAAAABAAEAPMAAADOBQAAAAA=&#10;" fillcolor="#ffc" stroked="f" strokeweight=".5pt">
                <v:textbox style="layout-flow:vertical-ideographic">
                  <w:txbxContent>
                    <w:p w14:paraId="56947B50" w14:textId="44D0EB80"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耐震設計</w:t>
                      </w:r>
                      <w:r w:rsidR="00391466">
                        <w:rPr>
                          <w:rFonts w:hint="eastAsia"/>
                          <w:sz w:val="14"/>
                          <w:szCs w:val="14"/>
                        </w:rPr>
                        <w:t>･</w:t>
                      </w:r>
                      <w:r w:rsidRPr="00E1160F">
                        <w:rPr>
                          <w:rFonts w:hint="eastAsia"/>
                          <w:sz w:val="14"/>
                          <w:szCs w:val="14"/>
                        </w:rPr>
                        <w:t>改修補助</w:t>
                      </w:r>
                    </w:p>
                  </w:txbxContent>
                </v:textbox>
              </v:shape>
            </w:pict>
          </mc:Fallback>
        </mc:AlternateContent>
      </w:r>
      <w:r w:rsidRPr="00B93DCD">
        <w:rPr>
          <w:noProof/>
        </w:rPr>
        <mc:AlternateContent>
          <mc:Choice Requires="wps">
            <w:drawing>
              <wp:anchor distT="0" distB="0" distL="114300" distR="114300" simplePos="0" relativeHeight="251929088" behindDoc="0" locked="0" layoutInCell="1" allowOverlap="1" wp14:anchorId="6954C2E5" wp14:editId="4A8321D2">
                <wp:simplePos x="0" y="0"/>
                <wp:positionH relativeFrom="margin">
                  <wp:posOffset>2890189</wp:posOffset>
                </wp:positionH>
                <wp:positionV relativeFrom="paragraph">
                  <wp:posOffset>8255</wp:posOffset>
                </wp:positionV>
                <wp:extent cx="434340" cy="1049020"/>
                <wp:effectExtent l="0" t="0" r="3810" b="0"/>
                <wp:wrapNone/>
                <wp:docPr id="28681" name="テキスト ボックス 28681"/>
                <wp:cNvGraphicFramePr/>
                <a:graphic xmlns:a="http://schemas.openxmlformats.org/drawingml/2006/main">
                  <a:graphicData uri="http://schemas.microsoft.com/office/word/2010/wordprocessingShape">
                    <wps:wsp>
                      <wps:cNvSpPr txBox="1"/>
                      <wps:spPr>
                        <a:xfrm>
                          <a:off x="0" y="0"/>
                          <a:ext cx="434340" cy="1049020"/>
                        </a:xfrm>
                        <a:prstGeom prst="rect">
                          <a:avLst/>
                        </a:prstGeom>
                        <a:solidFill>
                          <a:srgbClr val="FFFFCC"/>
                        </a:solidFill>
                        <a:ln w="6350">
                          <a:noFill/>
                        </a:ln>
                      </wps:spPr>
                      <wps:txbx>
                        <w:txbxContent>
                          <w:p w14:paraId="6A9BEBBD" w14:textId="77777777" w:rsidR="0068125C" w:rsidRDefault="0068125C" w:rsidP="00F620A3">
                            <w:pPr>
                              <w:spacing w:line="200" w:lineRule="exact"/>
                              <w:ind w:leftChars="0" w:left="0" w:firstLineChars="0" w:firstLine="0"/>
                              <w:rPr>
                                <w:sz w:val="14"/>
                                <w:szCs w:val="14"/>
                              </w:rPr>
                            </w:pPr>
                            <w:r>
                              <w:rPr>
                                <w:rFonts w:hint="eastAsia"/>
                                <w:sz w:val="14"/>
                                <w:szCs w:val="14"/>
                              </w:rPr>
                              <w:t>分譲マンション</w:t>
                            </w:r>
                          </w:p>
                          <w:p w14:paraId="194B8AED" w14:textId="33F8CB4C"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C2E5" id="テキスト ボックス 28681" o:spid="_x0000_s1114" type="#_x0000_t202" style="position:absolute;left:0;text-align:left;margin-left:227.55pt;margin-top:.65pt;width:34.2pt;height:82.6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qmbQIAAJ0EAAAOAAAAZHJzL2Uyb0RvYy54bWysVMtuEzEU3SPxD5b3dCZp+oo6qUKqIKSq&#10;rdRC147Hk4zksY3tZKYsGwnxEfwCYs33zI9w7EnSUFghEsm59n2fc2/OL5pKkpWwrtQqo72DlBKh&#10;uM5LNc/oh/vpm1NKnGcqZ1IrkdFH4ejF6PWr89oMRV8vtMyFJQii3LA2GV14b4ZJ4vhCVMwdaCMU&#10;lIW2FfO42nmSW1YjeiWTfpoeJ7W2ubGaC+fwetkp6SjGLwrB/U1ROOGJzChq8/G08ZyFMxmds+Hc&#10;MrMo+aYM9g9VVKxUSLoLdck8I0tb/hGqKrnVThf+gOsq0UVRchF7QDe99EU3dwtmROwF4Dizg8n9&#10;v7D8enVrSZlntH96fNqjRLEKNLXrL+3T9/bpZ7v+Str1t3a9bp9+4E46M8BWGzeE952Bv2/e6gb0&#10;BzjDu8NjQKMpbBV+0SeBHgQ87kAXjSccj4NDfKHhUPXSwVnaj6wkz97GOv9O6IoEIaMWpEas2erK&#10;eWSE6dYkJHNalvm0lDJe7Hw2kZasGAZgis9kEoqEy29mUpE6o8eHR2mMrHTw7+ykgvlzU0HyzayJ&#10;mJ0cbTue6fwRQFjdTZgzfFqi2ivm/C2zGCl0iDXxNzgKqZFMbyRKFtp+/tt7sM+oYB/xS0mNIc2o&#10;+7RkVlAi3ytMwVlvEKDz8TI4OgF0xO5rZvsatawmGjCAZdQXxWDv5VYsrK4esE/jkBcqpjhqyyiy&#10;d+LEd6uDfeRiPI5GmGPD/JW6MzyEDqAHNu6bB2bNhjIPsq/1dpzZ8AVznW3wVHq89LooI60B6g7X&#10;DQPYgUjdZl/Dku3fo9Xzv8roFwAAAP//AwBQSwMEFAAGAAgAAAAhALZeuEzdAAAACQEAAA8AAABk&#10;cnMvZG93bnJldi54bWxMj0FPhDAQhe8m/odmTLy5BdbiBikbo/Fi9MC6xmuBkaJ0Smh3F/+940mP&#10;L9/Lm2/K7eJGccQ5DJ40pKsEBFLru4F6DfvXx6sNiBANdWb0hBq+McC2Oj8rTdH5E9V43MVe8AiF&#10;wmiwMU6FlKG16ExY+QmJ2YefnYkc5152sznxuBtlliS5dGYgvmDNhPcW26/dwWmY9spvPu3Ne5q1&#10;T3n/8FI3b8+11pcXy90tiIhL/CvDrz6rQ8VOjT9QF8So4VqplKsM1iCYq2ytQDSc81yBrEr5/4Pq&#10;BwAA//8DAFBLAQItABQABgAIAAAAIQC2gziS/gAAAOEBAAATAAAAAAAAAAAAAAAAAAAAAABbQ29u&#10;dGVudF9UeXBlc10ueG1sUEsBAi0AFAAGAAgAAAAhADj9If/WAAAAlAEAAAsAAAAAAAAAAAAAAAAA&#10;LwEAAF9yZWxzLy5yZWxzUEsBAi0AFAAGAAgAAAAhAEFI+qZtAgAAnQQAAA4AAAAAAAAAAAAAAAAA&#10;LgIAAGRycy9lMm9Eb2MueG1sUEsBAi0AFAAGAAgAAAAhALZeuEzdAAAACQEAAA8AAAAAAAAAAAAA&#10;AAAAxwQAAGRycy9kb3ducmV2LnhtbFBLBQYAAAAABAAEAPMAAADRBQAAAAA=&#10;" fillcolor="#ffc" stroked="f" strokeweight=".5pt">
                <v:textbox style="layout-flow:vertical-ideographic">
                  <w:txbxContent>
                    <w:p w14:paraId="6A9BEBBD" w14:textId="77777777" w:rsidR="0068125C" w:rsidRDefault="0068125C" w:rsidP="00F620A3">
                      <w:pPr>
                        <w:spacing w:line="200" w:lineRule="exact"/>
                        <w:ind w:leftChars="0" w:left="0" w:firstLineChars="0" w:firstLine="0"/>
                        <w:rPr>
                          <w:sz w:val="14"/>
                          <w:szCs w:val="14"/>
                        </w:rPr>
                      </w:pPr>
                      <w:r>
                        <w:rPr>
                          <w:rFonts w:hint="eastAsia"/>
                          <w:sz w:val="14"/>
                          <w:szCs w:val="14"/>
                        </w:rPr>
                        <w:t>分譲マンション</w:t>
                      </w:r>
                    </w:p>
                    <w:p w14:paraId="194B8AED" w14:textId="33F8CB4C"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v:textbox>
                <w10:wrap anchorx="margin"/>
              </v:shape>
            </w:pict>
          </mc:Fallback>
        </mc:AlternateContent>
      </w:r>
      <w:r w:rsidRPr="00B93DCD">
        <w:rPr>
          <w:noProof/>
        </w:rPr>
        <mc:AlternateContent>
          <mc:Choice Requires="wps">
            <w:drawing>
              <wp:anchor distT="0" distB="0" distL="114300" distR="114300" simplePos="0" relativeHeight="251994624" behindDoc="0" locked="0" layoutInCell="1" allowOverlap="1" wp14:anchorId="3A930B7D" wp14:editId="66F9F32C">
                <wp:simplePos x="0" y="0"/>
                <wp:positionH relativeFrom="margin">
                  <wp:posOffset>1985342</wp:posOffset>
                </wp:positionH>
                <wp:positionV relativeFrom="paragraph">
                  <wp:posOffset>8559</wp:posOffset>
                </wp:positionV>
                <wp:extent cx="468630" cy="1009816"/>
                <wp:effectExtent l="0" t="0" r="7620" b="0"/>
                <wp:wrapNone/>
                <wp:docPr id="65" name="テキスト ボックス 65"/>
                <wp:cNvGraphicFramePr/>
                <a:graphic xmlns:a="http://schemas.openxmlformats.org/drawingml/2006/main">
                  <a:graphicData uri="http://schemas.microsoft.com/office/word/2010/wordprocessingShape">
                    <wps:wsp>
                      <wps:cNvSpPr txBox="1"/>
                      <wps:spPr>
                        <a:xfrm>
                          <a:off x="0" y="0"/>
                          <a:ext cx="468630" cy="1009816"/>
                        </a:xfrm>
                        <a:prstGeom prst="rect">
                          <a:avLst/>
                        </a:prstGeom>
                        <a:solidFill>
                          <a:srgbClr val="FFFFCC"/>
                        </a:solidFill>
                        <a:ln w="6350">
                          <a:noFill/>
                        </a:ln>
                      </wps:spPr>
                      <wps:txbx>
                        <w:txbxContent>
                          <w:p w14:paraId="6984A1D0" w14:textId="77777777" w:rsidR="0068125C" w:rsidRDefault="00391466" w:rsidP="00391466">
                            <w:pPr>
                              <w:spacing w:line="200" w:lineRule="exact"/>
                              <w:ind w:leftChars="0" w:left="0" w:firstLineChars="0" w:firstLine="0"/>
                              <w:rPr>
                                <w:sz w:val="14"/>
                                <w:szCs w:val="14"/>
                              </w:rPr>
                            </w:pPr>
                            <w:r>
                              <w:rPr>
                                <w:rFonts w:hint="eastAsia"/>
                                <w:sz w:val="14"/>
                                <w:szCs w:val="14"/>
                              </w:rPr>
                              <w:t>耐震</w:t>
                            </w:r>
                            <w:r w:rsidR="0068125C">
                              <w:rPr>
                                <w:rFonts w:hint="eastAsia"/>
                                <w:sz w:val="14"/>
                                <w:szCs w:val="14"/>
                              </w:rPr>
                              <w:t>化にむけた</w:t>
                            </w:r>
                          </w:p>
                          <w:p w14:paraId="1F757E5C" w14:textId="7F5E8E43" w:rsidR="00391466" w:rsidRPr="00E1160F" w:rsidRDefault="0068125C" w:rsidP="00391466">
                            <w:pPr>
                              <w:spacing w:line="200" w:lineRule="exact"/>
                              <w:ind w:leftChars="0" w:left="0" w:firstLineChars="0" w:firstLine="0"/>
                              <w:rPr>
                                <w:sz w:val="14"/>
                                <w:szCs w:val="14"/>
                              </w:rPr>
                            </w:pPr>
                            <w:r>
                              <w:rPr>
                                <w:rFonts w:hint="eastAsia"/>
                                <w:sz w:val="14"/>
                                <w:szCs w:val="14"/>
                              </w:rPr>
                              <w:t>初動期の支援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0B7D" id="テキスト ボックス 65" o:spid="_x0000_s1115" type="#_x0000_t202" style="position:absolute;left:0;text-align:left;margin-left:156.35pt;margin-top:.65pt;width:36.9pt;height:79.5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WuagIAAJcEAAAOAAAAZHJzL2Uyb0RvYy54bWysVEtu2zAQ3RfoHQjuG0mJ4zhC5MB14KJA&#10;kARw2qxpirIEUByWpC2lyxgoeoheoei659FFOqRsx027KuoFNT8+zryZ8cVlW0uyFsZWoDKaHMWU&#10;CMUhr9Qyox/uZ29GlFjHVM4kKJHRR2Hp5fj1q4tGp+IYSpC5MARBlE0bndHSOZ1GkeWlqJk9Ai0U&#10;OgswNXOommWUG9Ygei2j4zgeRg2YXBvgwlq0XvVOOg74RSG4uy0KKxyRGcXcXDhNOBf+jMYXLF0a&#10;psuKb9Ng/5BFzSqFj+6hrphjZGWqP6DqihuwULgjDnUERVFxEWrAapL4RTXzkmkRakFyrN7TZP8f&#10;LL9Z3xlS5RkdnlKiWI096jZfuqfv3dPPbvOVdJtv3WbTPf1AnWAMEtZom+K9ucabrn0LLTZ+Z7do&#10;9Dy0han9Fysk6EfqH/d0i9YRjsbBcDQ8QQ9HVxLH56Nk6GGi59vaWPdOQE28kFGD7Qwss/W1dX3o&#10;LsQ/ZkFW+aySMihmuZhKQ9YMWz/D33S6Rf8tTCrSYPEnp3FAVuDv99BSYTK+2L4oL7l20Qa2zkKq&#10;3rSA/BGJMNDPltV8VmG218y6O2ZwmLBCXBB3i0chAR+DrURJCebz3+w+PqOCfcQvJQ2OZ0btpxUz&#10;ghL5XmH/z5PBwM9zUAanZ8eomEPP4tCjVvUUkIYEl1HzIPp4J3diYaB+wE2a+HfRxRTH3DKKr/fi&#10;1PVLg5vIxWQSgnCCNXPXaq65h/ak+27ctw/M6G3LHDb7BnaDzNIXnetj/U0Fk5WDogptfeZ12wGc&#10;/jAY203163Woh6jn/5PxLwAAAP//AwBQSwMEFAAGAAgAAAAhAC/DcMbeAAAACQEAAA8AAABkcnMv&#10;ZG93bnJldi54bWxMj8tOwzAQRfdI/IM1SOyo81DTKI1TIRAbBIuUIrZOMo0D8TiK3Tb8PcMKllfn&#10;6s6ZcrfYUZxx9oMjBfEqAoHUum6gXsHh7ekuB+GDpk6PjlDBN3rYVddXpS46d6Eaz/vQCx4hX2gF&#10;JoSpkNK3Bq32KzchMTu62erAce5lN+sLj9tRJlGUSasH4gtGT/hgsP3an6yC6bB2+afZfMRJ+5z1&#10;j6918/5SK3V7s9xvQQRcwl8ZfvVZHSp2atyJOi9GBWmcbLjKIAXBPM2zNYiGcxalIKtS/v+g+gEA&#10;AP//AwBQSwECLQAUAAYACAAAACEAtoM4kv4AAADhAQAAEwAAAAAAAAAAAAAAAAAAAAAAW0NvbnRl&#10;bnRfVHlwZXNdLnhtbFBLAQItABQABgAIAAAAIQA4/SH/1gAAAJQBAAALAAAAAAAAAAAAAAAAAC8B&#10;AABfcmVscy8ucmVsc1BLAQItABQABgAIAAAAIQCrcoWuagIAAJcEAAAOAAAAAAAAAAAAAAAAAC4C&#10;AABkcnMvZTJvRG9jLnhtbFBLAQItABQABgAIAAAAIQAvw3DG3gAAAAkBAAAPAAAAAAAAAAAAAAAA&#10;AMQEAABkcnMvZG93bnJldi54bWxQSwUGAAAAAAQABADzAAAAzwUAAAAA&#10;" fillcolor="#ffc" stroked="f" strokeweight=".5pt">
                <v:textbox style="layout-flow:vertical-ideographic">
                  <w:txbxContent>
                    <w:p w14:paraId="6984A1D0" w14:textId="77777777" w:rsidR="0068125C" w:rsidRDefault="00391466" w:rsidP="00391466">
                      <w:pPr>
                        <w:spacing w:line="200" w:lineRule="exact"/>
                        <w:ind w:leftChars="0" w:left="0" w:firstLineChars="0" w:firstLine="0"/>
                        <w:rPr>
                          <w:sz w:val="14"/>
                          <w:szCs w:val="14"/>
                        </w:rPr>
                      </w:pPr>
                      <w:r>
                        <w:rPr>
                          <w:rFonts w:hint="eastAsia"/>
                          <w:sz w:val="14"/>
                          <w:szCs w:val="14"/>
                        </w:rPr>
                        <w:t>耐震</w:t>
                      </w:r>
                      <w:r w:rsidR="0068125C">
                        <w:rPr>
                          <w:rFonts w:hint="eastAsia"/>
                          <w:sz w:val="14"/>
                          <w:szCs w:val="14"/>
                        </w:rPr>
                        <w:t>化にむけた</w:t>
                      </w:r>
                    </w:p>
                    <w:p w14:paraId="1F757E5C" w14:textId="7F5E8E43" w:rsidR="00391466" w:rsidRPr="00E1160F" w:rsidRDefault="0068125C" w:rsidP="00391466">
                      <w:pPr>
                        <w:spacing w:line="200" w:lineRule="exact"/>
                        <w:ind w:leftChars="0" w:left="0" w:firstLineChars="0" w:firstLine="0"/>
                        <w:rPr>
                          <w:sz w:val="14"/>
                          <w:szCs w:val="14"/>
                        </w:rPr>
                      </w:pPr>
                      <w:r>
                        <w:rPr>
                          <w:rFonts w:hint="eastAsia"/>
                          <w:sz w:val="14"/>
                          <w:szCs w:val="14"/>
                        </w:rPr>
                        <w:t>初動期の支援</w:t>
                      </w:r>
                    </w:p>
                  </w:txbxContent>
                </v:textbox>
                <w10:wrap anchorx="margin"/>
              </v:shape>
            </w:pict>
          </mc:Fallback>
        </mc:AlternateContent>
      </w:r>
      <w:r w:rsidRPr="00B93DCD">
        <w:rPr>
          <w:noProof/>
        </w:rPr>
        <mc:AlternateContent>
          <mc:Choice Requires="wps">
            <w:drawing>
              <wp:anchor distT="0" distB="0" distL="114300" distR="114300" simplePos="0" relativeHeight="251988480" behindDoc="0" locked="0" layoutInCell="1" allowOverlap="1" wp14:anchorId="6CDED32B" wp14:editId="2F2D039E">
                <wp:simplePos x="0" y="0"/>
                <wp:positionH relativeFrom="column">
                  <wp:posOffset>2494280</wp:posOffset>
                </wp:positionH>
                <wp:positionV relativeFrom="paragraph">
                  <wp:posOffset>8559</wp:posOffset>
                </wp:positionV>
                <wp:extent cx="342900" cy="1017767"/>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42900" cy="1017767"/>
                        </a:xfrm>
                        <a:prstGeom prst="rect">
                          <a:avLst/>
                        </a:prstGeom>
                        <a:solidFill>
                          <a:srgbClr val="FFFFCC"/>
                        </a:solidFill>
                        <a:ln w="6350">
                          <a:noFill/>
                        </a:ln>
                      </wps:spPr>
                      <wps:txbx>
                        <w:txbxContent>
                          <w:p w14:paraId="597A4801" w14:textId="73BFBE68" w:rsidR="003F0EE5" w:rsidRPr="00E1160F" w:rsidRDefault="003F0EE5" w:rsidP="003F0EE5">
                            <w:pPr>
                              <w:spacing w:line="220" w:lineRule="exact"/>
                              <w:ind w:leftChars="0" w:left="0" w:firstLineChars="0" w:firstLine="0"/>
                              <w:rPr>
                                <w:sz w:val="14"/>
                                <w:szCs w:val="14"/>
                              </w:rPr>
                            </w:pPr>
                            <w:r w:rsidRPr="00E1160F">
                              <w:rPr>
                                <w:rFonts w:hint="eastAsia"/>
                                <w:sz w:val="14"/>
                                <w:szCs w:val="14"/>
                              </w:rPr>
                              <w:t>耐震診断補助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D32B" id="テキスト ボックス 64" o:spid="_x0000_s1116" type="#_x0000_t202" style="position:absolute;left:0;text-align:left;margin-left:196.4pt;margin-top:.65pt;width:27pt;height:80.1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hcaAIAAJcEAAAOAAAAZHJzL2Uyb0RvYy54bWysVM1uGjEQvlfqO1i+l10IgQaxRJSIqhJK&#10;IpE2Z+P1wkpej2sbdukxSFEfoq9Q9dzn2Rfp2Mtf056qcvDOnz/PfDPD8LoqJNkIY3NQCW23YkqE&#10;4pDmapnQjw/TN28psY6plElQIqFbYen16PWrYakHogMrkKkwBEGUHZQ6oSvn9CCKLF+JgtkWaKHQ&#10;mYEpmEPVLKPUsBLRCxl14rgXlWBSbYALa9F60zjpKOBnmeDuLsuscEQmFHNz4TThXPgzGg3ZYGmY&#10;XuV8nwb7hywKlit89Ah1wxwja5P/AVXk3ICFzLU4FBFkWc5FqAGraccvqpmvmBahFiTH6iNN9v/B&#10;8tvNvSF5mtBelxLFCuxRvXuun77XTz/r3VdS777Vu1399AN1gjFIWKntAO/NNd501TuosPEHu0Wj&#10;56HKTOG/WCFBP1K/PdItKkc4Gi+6nasYPRxd7bjd7/f6HiY63dbGuvcCCuKFhBpsZ2CZbWbWNaGH&#10;EP+YBZmn01zKoJjlYiIN2TBs/RR/k8ke/bcwqUiJxV9cxgFZgb/fQEuFyfhim6K85KpFFdjqh1S9&#10;aQHpFokw0MyW1XyaY7YzZt09MzhMWCEuiLvDI5OAj8FeomQF5svf7D4+oYJ9wi8lJY5nQu3nNTOC&#10;EvlBYf+v2t2un+egdC/7HVTMuWdx7lHrYgJIQxuXUfMg+ngnD2JmoHjETRr7d9HFFMfcEoqvN+LE&#10;NUuDm8jFeByCcII1czM119xDe9J9Nx6qR2b0vmUOm30Lh0Fmgxeda2L9TQXjtYMsD2098brvAE5/&#10;GIz9pvr1OtdD1On/ZPQLAAD//wMAUEsDBBQABgAIAAAAIQAhIFRi3QAAAAkBAAAPAAAAZHJzL2Rv&#10;d25yZXYueG1sTI/BTsMwEETvSPyDtUjcqJO0mBLiVAjEBdFDShFXJ16SQLyOYrcNf89yguPorWbe&#10;FpvZDeKIU+g9aUgXCQikxtueWg3716erNYgQDVkzeEIN3xhgU56fFSa3/kQVHnexFVxCITcauhjH&#10;XMrQdOhMWPgRidmHn5yJHKdW2smcuNwNMksSJZ3piRc6M+JDh83X7uA0jPtrv/7sbt7TrHlW7eO2&#10;qt9eKq0vL+b7OxAR5/h3DL/6rA4lO9X+QDaIQcPyNmP1yGAJgvlqpTjXnFWqQJaF/P9B+QMAAP//&#10;AwBQSwECLQAUAAYACAAAACEAtoM4kv4AAADhAQAAEwAAAAAAAAAAAAAAAAAAAAAAW0NvbnRlbnRf&#10;VHlwZXNdLnhtbFBLAQItABQABgAIAAAAIQA4/SH/1gAAAJQBAAALAAAAAAAAAAAAAAAAAC8BAABf&#10;cmVscy8ucmVsc1BLAQItABQABgAIAAAAIQAXrthcaAIAAJcEAAAOAAAAAAAAAAAAAAAAAC4CAABk&#10;cnMvZTJvRG9jLnhtbFBLAQItABQABgAIAAAAIQAhIFRi3QAAAAkBAAAPAAAAAAAAAAAAAAAAAMIE&#10;AABkcnMvZG93bnJldi54bWxQSwUGAAAAAAQABADzAAAAzAUAAAAA&#10;" fillcolor="#ffc" stroked="f" strokeweight=".5pt">
                <v:textbox style="layout-flow:vertical-ideographic">
                  <w:txbxContent>
                    <w:p w14:paraId="597A4801" w14:textId="73BFBE68" w:rsidR="003F0EE5" w:rsidRPr="00E1160F" w:rsidRDefault="003F0EE5" w:rsidP="003F0EE5">
                      <w:pPr>
                        <w:spacing w:line="220" w:lineRule="exact"/>
                        <w:ind w:leftChars="0" w:left="0" w:firstLineChars="0" w:firstLine="0"/>
                        <w:rPr>
                          <w:sz w:val="14"/>
                          <w:szCs w:val="14"/>
                        </w:rPr>
                      </w:pPr>
                      <w:r w:rsidRPr="00E1160F">
                        <w:rPr>
                          <w:rFonts w:hint="eastAsia"/>
                          <w:sz w:val="14"/>
                          <w:szCs w:val="14"/>
                        </w:rPr>
                        <w:t>耐震診断補助</w:t>
                      </w:r>
                    </w:p>
                  </w:txbxContent>
                </v:textbox>
              </v:shape>
            </w:pict>
          </mc:Fallback>
        </mc:AlternateContent>
      </w:r>
      <w:r w:rsidRPr="00B93DCD">
        <w:rPr>
          <w:noProof/>
        </w:rPr>
        <mc:AlternateContent>
          <mc:Choice Requires="wps">
            <w:drawing>
              <wp:anchor distT="0" distB="0" distL="114300" distR="114300" simplePos="0" relativeHeight="251921920" behindDoc="0" locked="0" layoutInCell="1" allowOverlap="1" wp14:anchorId="04F6606E" wp14:editId="11DE5321">
                <wp:simplePos x="0" y="0"/>
                <wp:positionH relativeFrom="margin">
                  <wp:posOffset>851894</wp:posOffset>
                </wp:positionH>
                <wp:positionV relativeFrom="paragraph">
                  <wp:posOffset>10464</wp:posOffset>
                </wp:positionV>
                <wp:extent cx="445770" cy="103695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45770" cy="1036955"/>
                        </a:xfrm>
                        <a:prstGeom prst="rect">
                          <a:avLst/>
                        </a:prstGeom>
                        <a:solidFill>
                          <a:srgbClr val="FFFFCC"/>
                        </a:solidFill>
                        <a:ln w="6350">
                          <a:noFill/>
                        </a:ln>
                      </wps:spPr>
                      <wps:txbx>
                        <w:txbxContent>
                          <w:p w14:paraId="021D57EE" w14:textId="2BE0F766"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t>
                            </w:r>
                            <w:r w:rsidR="00C46941">
                              <w:rPr>
                                <w:rFonts w:hint="eastAsia"/>
                                <w:sz w:val="14"/>
                                <w:szCs w:val="14"/>
                              </w:rPr>
                              <w:t>化</w:t>
                            </w:r>
                            <w:r w:rsidRPr="00E1160F">
                              <w:rPr>
                                <w:rFonts w:hint="eastAsia"/>
                                <w:sz w:val="14"/>
                                <w:szCs w:val="14"/>
                              </w:rPr>
                              <w:t>フォーラム</w:t>
                            </w:r>
                          </w:p>
                          <w:p w14:paraId="3AC2F0EC" w14:textId="775FF0F1"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耐震WEBセミナー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606E" id="テキスト ボックス 56" o:spid="_x0000_s1117" type="#_x0000_t202" style="position:absolute;left:0;text-align:left;margin-left:67.1pt;margin-top:.8pt;width:35.1pt;height:81.6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ePagIAAJcEAAAOAAAAZHJzL2Uyb0RvYy54bWysVM1uGjEQvlfqO1i+l10IPwliiSgRVSWU&#10;RCJtzsbrhZW8Htc27NJjkKo+RF+h6rnPsy/SsRcITXuqysE74/nxzPfNMLquCkm2wtgcVELbrZgS&#10;oTikuVol9MPD7M0lJdYxlTIJSiR0Jyy9Hr9+NSr1UHRgDTIVhmASZYelTujaOT2MIsvXomC2BVoo&#10;NGZgCuZQNasoNazE7IWMOnHcj0owqTbAhbV4e9MY6TjkzzLB3V2WWeGITCjW5sJpwrn0ZzQeseHK&#10;ML3O+aEM9g9VFCxX+Ogp1Q1zjGxM/keqIucGLGSuxaGIIMtyLkIP2E07ftHNYs20CL0gOFafYLL/&#10;Ly2/3d4bkqcJ7fUpUaxAjur9l/rpe/30s95/JfX+W73f108/UCfog4CV2g4xbqEx0lVvoULij/cW&#10;Lz0OVWYK/8UOCdoR+t0JblE5wvGy2+0NBmjhaGrHF/2rXs+niZ6jtbHunYCCeCGhBukMKLPt3LrG&#10;9ejiH7Mg83SWSxkUs1pOpSFbhtTP8DedHrL/5iYVKRPav+jFIbMCH9+klgqL8c02TXnJVcsqoDW4&#10;PHa8hHSHQBhoZstqPsux2jmz7p4ZHCbsEBfE3eGRScDH4CBRsgbz+W/33j+hgn3ELyUljmdC7acN&#10;M4IS+V4h/1ftbtfPc1AQxw4q5tyyPLeoTTEFhKGNy6h5EL2/k0cxM1A84iZN/LtoYopjbQnF1xtx&#10;6pqlwU3kYjIJTjjBmrm5WmjuU3vQPRsP1SMz+kCZQ7Jv4TjIbPiCucbXRyqYbBxkeaDVQ93gemAA&#10;pz8MxmFT/Xqd68Hr+f9k/AsAAP//AwBQSwMEFAAGAAgAAAAhAAvOfzrdAAAACQEAAA8AAABkcnMv&#10;ZG93bnJldi54bWxMj8FOwzAQRO9I/IO1SNyo0xBCCXEqBOKC6CGliKsTL3EgXkex24a/Z3uC2z7N&#10;aHamXM9uEAecQu9JwXKRgEBqvempU7B7e75agQhRk9GDJ1TwgwHW1flZqQvjj1TjYRs7wSEUCq3A&#10;xjgWUobWotNh4Uck1j795HRknDppJn3kcDfINEly6XRP/MHqER8ttt/bvVMw7m786svefizT9iXv&#10;njZ18/5aK3V5MT/cg4g4xz8znOpzdai4U+P3ZIIYmK+zlK185CBYT5MsA9GcOLsDWZXy/4LqFwAA&#10;//8DAFBLAQItABQABgAIAAAAIQC2gziS/gAAAOEBAAATAAAAAAAAAAAAAAAAAAAAAABbQ29udGVu&#10;dF9UeXBlc10ueG1sUEsBAi0AFAAGAAgAAAAhADj9If/WAAAAlAEAAAsAAAAAAAAAAAAAAAAALwEA&#10;AF9yZWxzLy5yZWxzUEsBAi0AFAAGAAgAAAAhAEzux49qAgAAlwQAAA4AAAAAAAAAAAAAAAAALgIA&#10;AGRycy9lMm9Eb2MueG1sUEsBAi0AFAAGAAgAAAAhAAvOfzrdAAAACQEAAA8AAAAAAAAAAAAAAAAA&#10;xAQAAGRycy9kb3ducmV2LnhtbFBLBQYAAAAABAAEAPMAAADOBQAAAAA=&#10;" fillcolor="#ffc" stroked="f" strokeweight=".5pt">
                <v:textbox style="layout-flow:vertical-ideographic">
                  <w:txbxContent>
                    <w:p w14:paraId="021D57EE" w14:textId="2BE0F766"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t>
                      </w:r>
                      <w:r w:rsidR="00C46941">
                        <w:rPr>
                          <w:rFonts w:hint="eastAsia"/>
                          <w:sz w:val="14"/>
                          <w:szCs w:val="14"/>
                        </w:rPr>
                        <w:t>化</w:t>
                      </w:r>
                      <w:r w:rsidRPr="00E1160F">
                        <w:rPr>
                          <w:rFonts w:hint="eastAsia"/>
                          <w:sz w:val="14"/>
                          <w:szCs w:val="14"/>
                        </w:rPr>
                        <w:t>フォーラム</w:t>
                      </w:r>
                    </w:p>
                    <w:p w14:paraId="3AC2F0EC" w14:textId="775FF0F1"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耐震WEBセミナー</w:t>
                      </w:r>
                    </w:p>
                  </w:txbxContent>
                </v:textbox>
                <w10:wrap anchorx="margin"/>
              </v:shape>
            </w:pict>
          </mc:Fallback>
        </mc:AlternateContent>
      </w:r>
    </w:p>
    <w:p w14:paraId="3C48DC5D" w14:textId="77777777" w:rsidR="00F620A3" w:rsidRPr="00B93DCD" w:rsidRDefault="00F620A3" w:rsidP="008D3F58"/>
    <w:p w14:paraId="523AC057" w14:textId="77777777" w:rsidR="00F620A3" w:rsidRPr="00B93DCD" w:rsidRDefault="00F620A3" w:rsidP="008D3F58"/>
    <w:p w14:paraId="79B96DDC" w14:textId="2D3C85F6" w:rsidR="00F620A3" w:rsidRPr="00B93DCD" w:rsidRDefault="00F620A3" w:rsidP="00E1160F">
      <w:pPr>
        <w:ind w:leftChars="0" w:left="0" w:firstLineChars="0" w:firstLine="0"/>
      </w:pPr>
    </w:p>
    <w:p w14:paraId="192E442B" w14:textId="60A424AB" w:rsidR="00F620A3" w:rsidRPr="00B93DCD" w:rsidRDefault="00F620A3" w:rsidP="008D3F58">
      <w:pPr>
        <w:pStyle w:val="afc"/>
        <w:numPr>
          <w:ilvl w:val="0"/>
          <w:numId w:val="35"/>
        </w:numPr>
        <w:ind w:leftChars="0" w:firstLineChars="0"/>
        <w:rPr>
          <w:b/>
          <w:sz w:val="28"/>
        </w:rPr>
      </w:pPr>
      <w:r w:rsidRPr="00B93DCD">
        <w:rPr>
          <w:rFonts w:hint="eastAsia"/>
          <w:b/>
          <w:sz w:val="28"/>
        </w:rPr>
        <w:t>耐震フォーラムや耐震化</w:t>
      </w:r>
      <w:r w:rsidR="00C77597">
        <w:rPr>
          <w:rFonts w:hint="eastAsia"/>
          <w:b/>
          <w:sz w:val="28"/>
        </w:rPr>
        <w:t>WEB</w:t>
      </w:r>
      <w:r w:rsidRPr="00B93DCD">
        <w:rPr>
          <w:rFonts w:hint="eastAsia"/>
          <w:b/>
          <w:sz w:val="28"/>
        </w:rPr>
        <w:t>セミナーの開催</w:t>
      </w:r>
    </w:p>
    <w:p w14:paraId="1EF9D9A0" w14:textId="2515132A" w:rsidR="00F620A3" w:rsidRPr="00B93DCD" w:rsidRDefault="00F620A3" w:rsidP="008D3F58">
      <w:r w:rsidRPr="00B93DCD">
        <w:rPr>
          <w:rFonts w:hint="eastAsia"/>
        </w:rPr>
        <w:t>市</w:t>
      </w:r>
      <w:r w:rsidR="00AC106D" w:rsidRPr="00B93DCD">
        <w:rPr>
          <w:rFonts w:hint="eastAsia"/>
        </w:rPr>
        <w:t>町</w:t>
      </w:r>
      <w:r w:rsidRPr="00B93DCD">
        <w:rPr>
          <w:rFonts w:hint="eastAsia"/>
        </w:rPr>
        <w:t>と連携して旧耐震基準の分譲マンションの所有者向けに耐震化フォーラム</w:t>
      </w:r>
      <w:r w:rsidR="00AC106D" w:rsidRPr="00B93DCD">
        <w:rPr>
          <w:rFonts w:hint="eastAsia"/>
        </w:rPr>
        <w:t>を</w:t>
      </w:r>
      <w:r w:rsidRPr="00B93DCD">
        <w:rPr>
          <w:rFonts w:hint="eastAsia"/>
        </w:rPr>
        <w:t>開催し、実際に行われた耐震改修工事や区分所有者との合意形成の実例などを紹介し、耐震化についての個別相談を行います。また、時間や場所</w:t>
      </w:r>
      <w:r w:rsidR="00AC106D" w:rsidRPr="00B93DCD">
        <w:rPr>
          <w:rFonts w:hint="eastAsia"/>
        </w:rPr>
        <w:t>に</w:t>
      </w:r>
      <w:r w:rsidRPr="00B93DCD">
        <w:rPr>
          <w:rFonts w:hint="eastAsia"/>
        </w:rPr>
        <w:t>制限</w:t>
      </w:r>
      <w:r w:rsidR="00AC106D" w:rsidRPr="00B93DCD">
        <w:rPr>
          <w:rFonts w:hint="eastAsia"/>
        </w:rPr>
        <w:t>なく視聴可能な</w:t>
      </w:r>
      <w:r w:rsidR="00EE50F5">
        <w:rPr>
          <w:rFonts w:hint="eastAsia"/>
        </w:rPr>
        <w:t>W</w:t>
      </w:r>
      <w:r w:rsidR="00EE50F5">
        <w:t>EB</w:t>
      </w:r>
      <w:r w:rsidRPr="00B93DCD">
        <w:rPr>
          <w:rFonts w:hint="eastAsia"/>
        </w:rPr>
        <w:t>セミナーを開催</w:t>
      </w:r>
      <w:r w:rsidR="00AC106D" w:rsidRPr="00B93DCD">
        <w:rPr>
          <w:rFonts w:hint="eastAsia"/>
        </w:rPr>
        <w:t>し</w:t>
      </w:r>
      <w:r w:rsidRPr="00B93DCD">
        <w:rPr>
          <w:rFonts w:hint="eastAsia"/>
        </w:rPr>
        <w:t>、所有者</w:t>
      </w:r>
      <w:r w:rsidR="00AC106D" w:rsidRPr="00B93DCD">
        <w:rPr>
          <w:rFonts w:hint="eastAsia"/>
        </w:rPr>
        <w:t>がより参加しやすい機会を作ることにより、</w:t>
      </w:r>
      <w:r w:rsidRPr="00B93DCD">
        <w:rPr>
          <w:rFonts w:hint="eastAsia"/>
        </w:rPr>
        <w:t>耐震改修</w:t>
      </w:r>
      <w:r w:rsidR="00AC106D" w:rsidRPr="00B93DCD">
        <w:rPr>
          <w:rFonts w:hint="eastAsia"/>
        </w:rPr>
        <w:t>、</w:t>
      </w:r>
      <w:r w:rsidRPr="00B93DCD">
        <w:rPr>
          <w:rFonts w:hint="eastAsia"/>
        </w:rPr>
        <w:t>建替え</w:t>
      </w:r>
      <w:r w:rsidR="00AC106D" w:rsidRPr="00B93DCD">
        <w:rPr>
          <w:rFonts w:hint="eastAsia"/>
        </w:rPr>
        <w:t>に関する</w:t>
      </w:r>
      <w:r w:rsidRPr="00B93DCD">
        <w:rPr>
          <w:rFonts w:hint="eastAsia"/>
        </w:rPr>
        <w:t>普及啓発を</w:t>
      </w:r>
      <w:r w:rsidR="00AC106D" w:rsidRPr="00B93DCD">
        <w:rPr>
          <w:rFonts w:hint="eastAsia"/>
        </w:rPr>
        <w:t>促進し</w:t>
      </w:r>
      <w:r w:rsidRPr="00B93DCD">
        <w:rPr>
          <w:rFonts w:hint="eastAsia"/>
        </w:rPr>
        <w:t>ます。</w:t>
      </w:r>
    </w:p>
    <w:p w14:paraId="721E84D9" w14:textId="77777777" w:rsidR="00F620A3" w:rsidRPr="00B93DCD" w:rsidRDefault="00F620A3" w:rsidP="00074043">
      <w:pPr>
        <w:spacing w:line="430" w:lineRule="exact"/>
      </w:pPr>
    </w:p>
    <w:p w14:paraId="17DB5BBD" w14:textId="1A48F7BC" w:rsidR="00F620A3" w:rsidRPr="00B93DCD" w:rsidRDefault="00F620A3" w:rsidP="00074043">
      <w:pPr>
        <w:pStyle w:val="afc"/>
        <w:numPr>
          <w:ilvl w:val="0"/>
          <w:numId w:val="35"/>
        </w:numPr>
        <w:spacing w:line="430" w:lineRule="exact"/>
        <w:ind w:leftChars="0" w:firstLineChars="0"/>
        <w:rPr>
          <w:b/>
          <w:sz w:val="28"/>
        </w:rPr>
      </w:pPr>
      <w:r w:rsidRPr="00B93DCD">
        <w:rPr>
          <w:rFonts w:hint="eastAsia"/>
          <w:b/>
          <w:sz w:val="28"/>
        </w:rPr>
        <w:t>ダイレクトメール送付・個別訪問等による働きかけ</w:t>
      </w:r>
    </w:p>
    <w:p w14:paraId="555B3282" w14:textId="07CFFE39" w:rsidR="00F620A3" w:rsidRPr="00B93DCD" w:rsidRDefault="00F620A3" w:rsidP="00074043">
      <w:pPr>
        <w:spacing w:line="430" w:lineRule="exact"/>
      </w:pPr>
      <w:r w:rsidRPr="00B93DCD">
        <w:rPr>
          <w:rFonts w:hint="eastAsia"/>
        </w:rPr>
        <w:t>旧耐震基準の分譲マンションの管理組合などに</w:t>
      </w:r>
      <w:r w:rsidR="00AC106D" w:rsidRPr="00B93DCD">
        <w:rPr>
          <w:rFonts w:hint="eastAsia"/>
        </w:rPr>
        <w:t>対し</w:t>
      </w:r>
      <w:r w:rsidRPr="00B93DCD">
        <w:rPr>
          <w:rFonts w:hint="eastAsia"/>
        </w:rPr>
        <w:t>、</w:t>
      </w:r>
      <w:r w:rsidR="006650EB" w:rsidRPr="00B93DCD">
        <w:rPr>
          <w:rFonts w:hint="eastAsia"/>
        </w:rPr>
        <w:t>市町と連携して</w:t>
      </w:r>
      <w:r w:rsidRPr="00B93DCD">
        <w:rPr>
          <w:rFonts w:hint="eastAsia"/>
        </w:rPr>
        <w:t>耐震化の重要性を啓発するパンフレットやサポート事業者制度、</w:t>
      </w:r>
      <w:r w:rsidR="00C77597">
        <w:rPr>
          <w:rFonts w:hint="eastAsia"/>
        </w:rPr>
        <w:t>WEB</w:t>
      </w:r>
      <w:r w:rsidRPr="00B93DCD">
        <w:t>セミナーの案内など</w:t>
      </w:r>
      <w:r w:rsidRPr="00B93DCD">
        <w:rPr>
          <w:rFonts w:hint="eastAsia"/>
        </w:rPr>
        <w:t>を</w:t>
      </w:r>
      <w:r w:rsidRPr="00B93DCD">
        <w:t>ダイレクトメール</w:t>
      </w:r>
      <w:r w:rsidRPr="00B93DCD">
        <w:rPr>
          <w:rFonts w:hint="eastAsia"/>
        </w:rPr>
        <w:t>で</w:t>
      </w:r>
      <w:r w:rsidRPr="00B93DCD">
        <w:t>送付</w:t>
      </w:r>
      <w:r w:rsidR="006650EB" w:rsidRPr="00B93DCD">
        <w:rPr>
          <w:rFonts w:hint="eastAsia"/>
        </w:rPr>
        <w:t>することにより、</w:t>
      </w:r>
      <w:r w:rsidRPr="00B93DCD">
        <w:t>確実</w:t>
      </w:r>
      <w:r w:rsidR="006650EB" w:rsidRPr="00B93DCD">
        <w:rPr>
          <w:rFonts w:hint="eastAsia"/>
        </w:rPr>
        <w:t>に</w:t>
      </w:r>
      <w:r w:rsidRPr="00B93DCD">
        <w:t>周知啓発を行います。</w:t>
      </w:r>
      <w:r w:rsidRPr="00B93DCD">
        <w:rPr>
          <w:rFonts w:hint="eastAsia"/>
        </w:rPr>
        <w:t>また、問合せがあった管理組合へは個別訪問を実施します。</w:t>
      </w:r>
    </w:p>
    <w:p w14:paraId="26AD7EB1" w14:textId="53ED99EE" w:rsidR="00F620A3" w:rsidRPr="00B93DCD" w:rsidRDefault="007B3BFF" w:rsidP="00074043">
      <w:pPr>
        <w:spacing w:line="430" w:lineRule="exact"/>
      </w:pPr>
      <w:r>
        <w:rPr>
          <w:rFonts w:hint="eastAsia"/>
        </w:rPr>
        <w:t>併せて</w:t>
      </w:r>
      <w:r w:rsidR="00F620A3" w:rsidRPr="00B93DCD">
        <w:rPr>
          <w:rFonts w:hint="eastAsia"/>
        </w:rPr>
        <w:t>、所有者</w:t>
      </w:r>
      <w:r w:rsidR="006650EB" w:rsidRPr="00B93DCD">
        <w:rPr>
          <w:rFonts w:hint="eastAsia"/>
        </w:rPr>
        <w:t>の</w:t>
      </w:r>
      <w:r w:rsidR="00F620A3" w:rsidRPr="00B93DCD">
        <w:rPr>
          <w:rFonts w:hint="eastAsia"/>
        </w:rPr>
        <w:t>耐震化実施の判断が</w:t>
      </w:r>
      <w:r w:rsidR="006650EB" w:rsidRPr="00B93DCD">
        <w:rPr>
          <w:rFonts w:hint="eastAsia"/>
        </w:rPr>
        <w:t>可能となる</w:t>
      </w:r>
      <w:r w:rsidR="00F620A3" w:rsidRPr="00B93DCD">
        <w:rPr>
          <w:rFonts w:hint="eastAsia"/>
        </w:rPr>
        <w:t>よう、耐震化に関する情報だけでなく、融資、税制など負担軽減につながる情報を関連団体等と連携し、周知していきます。</w:t>
      </w:r>
    </w:p>
    <w:p w14:paraId="68E2217E" w14:textId="77777777" w:rsidR="00F620A3" w:rsidRPr="00B93DCD" w:rsidRDefault="00F620A3" w:rsidP="008E4D4F">
      <w:pPr>
        <w:spacing w:line="420" w:lineRule="exact"/>
      </w:pPr>
    </w:p>
    <w:p w14:paraId="462BCCC5" w14:textId="5A09F8DA" w:rsidR="00F620A3" w:rsidRPr="00B93DCD" w:rsidRDefault="00F620A3" w:rsidP="008E4D4F">
      <w:pPr>
        <w:pStyle w:val="afc"/>
        <w:numPr>
          <w:ilvl w:val="0"/>
          <w:numId w:val="35"/>
        </w:numPr>
        <w:spacing w:line="420" w:lineRule="exact"/>
        <w:ind w:leftChars="0" w:firstLineChars="0"/>
        <w:rPr>
          <w:b/>
          <w:sz w:val="28"/>
        </w:rPr>
      </w:pPr>
      <w:r w:rsidRPr="00B93DCD">
        <w:rPr>
          <w:rFonts w:hint="eastAsia"/>
          <w:b/>
          <w:sz w:val="28"/>
        </w:rPr>
        <w:t>分譲マンション耐震化サポート事業者等との連携</w:t>
      </w:r>
    </w:p>
    <w:p w14:paraId="195B6DEC" w14:textId="6F3A4A81" w:rsidR="00F620A3" w:rsidRPr="00B93DCD" w:rsidRDefault="00F620A3" w:rsidP="008E4D4F">
      <w:pPr>
        <w:spacing w:line="420" w:lineRule="exact"/>
      </w:pPr>
      <w:r w:rsidRPr="00B93DCD">
        <w:rPr>
          <w:rFonts w:cs="Times New Roman" w:hint="eastAsia"/>
        </w:rPr>
        <w:t>分譲マンションの耐震化の実績があり、耐震診断の検討段階から耐震改修に至るまで</w:t>
      </w:r>
      <w:r w:rsidR="006650EB" w:rsidRPr="00B93DCD">
        <w:rPr>
          <w:rFonts w:cs="Times New Roman" w:hint="eastAsia"/>
        </w:rPr>
        <w:t>の</w:t>
      </w:r>
      <w:r w:rsidRPr="00B93DCD">
        <w:rPr>
          <w:rFonts w:cs="Times New Roman" w:hint="eastAsia"/>
        </w:rPr>
        <w:t>継続的</w:t>
      </w:r>
      <w:r w:rsidR="006650EB" w:rsidRPr="00B93DCD">
        <w:rPr>
          <w:rFonts w:cs="Times New Roman" w:hint="eastAsia"/>
        </w:rPr>
        <w:lastRenderedPageBreak/>
        <w:t>な</w:t>
      </w:r>
      <w:r w:rsidRPr="00B93DCD">
        <w:rPr>
          <w:rFonts w:cs="Times New Roman" w:hint="eastAsia"/>
        </w:rPr>
        <w:t>支援が可能な事業者（</w:t>
      </w:r>
      <w:r w:rsidRPr="00B93DCD">
        <w:rPr>
          <w:rFonts w:hint="eastAsia"/>
        </w:rPr>
        <w:t>分譲マンション耐震化サポート事業者</w:t>
      </w:r>
      <w:r w:rsidRPr="00B93DCD">
        <w:rPr>
          <w:rFonts w:cs="Times New Roman" w:hint="eastAsia"/>
        </w:rPr>
        <w:t>）</w:t>
      </w:r>
      <w:r w:rsidR="006650EB" w:rsidRPr="00B93DCD">
        <w:rPr>
          <w:rFonts w:cs="Times New Roman" w:hint="eastAsia"/>
        </w:rPr>
        <w:t>について、</w:t>
      </w:r>
      <w:r w:rsidRPr="00B93DCD">
        <w:rPr>
          <w:rFonts w:hint="eastAsia"/>
        </w:rPr>
        <w:t>積極的に情報提供を行うとともに、それらの</w:t>
      </w:r>
      <w:r w:rsidR="00A04706">
        <w:rPr>
          <w:rFonts w:hint="eastAsia"/>
        </w:rPr>
        <w:t>取組</w:t>
      </w:r>
      <w:r w:rsidRPr="00B93DCD">
        <w:rPr>
          <w:rFonts w:hint="eastAsia"/>
        </w:rPr>
        <w:t>について、分譲マンション施策を所管する部局や市町、関係団体とも連携し周知を徹底します。</w:t>
      </w:r>
    </w:p>
    <w:p w14:paraId="6394ADBB" w14:textId="6C97CA23" w:rsidR="00F620A3" w:rsidRPr="00B93DCD" w:rsidRDefault="00F620A3" w:rsidP="008E4D4F">
      <w:pPr>
        <w:spacing w:line="420" w:lineRule="exact"/>
      </w:pPr>
      <w:r w:rsidRPr="00B93DCD">
        <w:rPr>
          <w:rFonts w:hint="eastAsia"/>
        </w:rPr>
        <w:t>また、分譲マンションは、</w:t>
      </w:r>
      <w:r w:rsidR="006650EB" w:rsidRPr="00B93DCD">
        <w:rPr>
          <w:rFonts w:hint="eastAsia"/>
        </w:rPr>
        <w:t>耐震化に至るまでに</w:t>
      </w:r>
      <w:r w:rsidRPr="00B93DCD">
        <w:rPr>
          <w:rFonts w:hint="eastAsia"/>
        </w:rPr>
        <w:t>所有者の高齢化、合意形成、費用負担、大規模修繕等、様々な課題があり、それらの課題</w:t>
      </w:r>
      <w:r w:rsidR="006650EB" w:rsidRPr="00B93DCD">
        <w:rPr>
          <w:rFonts w:hint="eastAsia"/>
        </w:rPr>
        <w:t>解決に向けた</w:t>
      </w:r>
      <w:r w:rsidRPr="00B93DCD">
        <w:rPr>
          <w:rFonts w:hint="eastAsia"/>
        </w:rPr>
        <w:t>幅広い相談に対応するアドバイザー派遣制度について、情報提供を行います。</w:t>
      </w:r>
    </w:p>
    <w:p w14:paraId="59D9C536" w14:textId="77777777" w:rsidR="00F620A3" w:rsidRPr="00B93DCD" w:rsidRDefault="00F620A3" w:rsidP="008E4D4F">
      <w:pPr>
        <w:spacing w:line="420" w:lineRule="exact"/>
        <w:ind w:leftChars="0" w:left="0" w:firstLineChars="0" w:firstLine="0"/>
        <w:rPr>
          <w:highlight w:val="yellow"/>
        </w:rPr>
      </w:pPr>
    </w:p>
    <w:p w14:paraId="126F8023" w14:textId="33004145" w:rsidR="00F620A3" w:rsidRPr="00B93DCD" w:rsidRDefault="00F620A3" w:rsidP="008E4D4F">
      <w:pPr>
        <w:pStyle w:val="afc"/>
        <w:numPr>
          <w:ilvl w:val="0"/>
          <w:numId w:val="35"/>
        </w:numPr>
        <w:spacing w:line="420" w:lineRule="exact"/>
        <w:ind w:leftChars="0" w:firstLineChars="0"/>
        <w:rPr>
          <w:b/>
          <w:bCs/>
          <w:sz w:val="28"/>
          <w:szCs w:val="24"/>
        </w:rPr>
      </w:pPr>
      <w:r w:rsidRPr="00B93DCD">
        <w:rPr>
          <w:rFonts w:hint="eastAsia"/>
          <w:b/>
          <w:bCs/>
          <w:sz w:val="28"/>
          <w:szCs w:val="24"/>
        </w:rPr>
        <w:t>負担軽減の支援</w:t>
      </w:r>
    </w:p>
    <w:p w14:paraId="5A93782F" w14:textId="7DF5235A" w:rsidR="00F620A3" w:rsidRPr="00B93DCD" w:rsidRDefault="00F620A3" w:rsidP="008E4D4F">
      <w:pPr>
        <w:spacing w:line="420" w:lineRule="exact"/>
        <w:ind w:leftChars="0" w:rightChars="44" w:right="106"/>
      </w:pPr>
      <w:r w:rsidRPr="00B93DCD">
        <w:rPr>
          <w:rFonts w:hint="eastAsia"/>
        </w:rPr>
        <w:t>大阪府では、平成</w:t>
      </w:r>
      <w:r w:rsidR="006650EB" w:rsidRPr="00B93DCD">
        <w:rPr>
          <w:rFonts w:hint="eastAsia"/>
        </w:rPr>
        <w:t>30</w:t>
      </w:r>
      <w:r w:rsidRPr="00B93DCD">
        <w:rPr>
          <w:rFonts w:hint="eastAsia"/>
        </w:rPr>
        <w:t>年度</w:t>
      </w:r>
      <w:r w:rsidR="00926485">
        <w:rPr>
          <w:rFonts w:hint="eastAsia"/>
        </w:rPr>
        <w:t>（2</w:t>
      </w:r>
      <w:r w:rsidR="00926485">
        <w:t>018</w:t>
      </w:r>
      <w:r w:rsidR="00926485">
        <w:rPr>
          <w:rFonts w:hint="eastAsia"/>
        </w:rPr>
        <w:t>年度）</w:t>
      </w:r>
      <w:r w:rsidRPr="00B93DCD">
        <w:rPr>
          <w:rFonts w:hint="eastAsia"/>
        </w:rPr>
        <w:t>から所有者に補助を行う市町に対して</w:t>
      </w:r>
      <w:r w:rsidR="00C62D62" w:rsidRPr="00B93DCD">
        <w:rPr>
          <w:rFonts w:hint="eastAsia"/>
        </w:rPr>
        <w:t>、国と連携し</w:t>
      </w:r>
      <w:r w:rsidRPr="00B93DCD">
        <w:rPr>
          <w:rFonts w:hint="eastAsia"/>
        </w:rPr>
        <w:t>補助を行っていますが、設計や耐震改修の補助制度を創設している市町が少ないため、市町に制度の創設を働きかけていきます。また、容積率制限の緩和特例を活用した建替えによる耐震化についても情報提供を行います。</w:t>
      </w:r>
    </w:p>
    <w:p w14:paraId="66768920" w14:textId="77777777" w:rsidR="00F620A3" w:rsidRPr="00B93DCD" w:rsidRDefault="00F620A3" w:rsidP="008E4D4F">
      <w:pPr>
        <w:spacing w:line="420" w:lineRule="exact"/>
        <w:rPr>
          <w:rFonts w:cs="Times New Roman"/>
        </w:rPr>
      </w:pPr>
    </w:p>
    <w:p w14:paraId="6C777999" w14:textId="47DEFB74" w:rsidR="00F620A3" w:rsidRPr="00B93DCD" w:rsidRDefault="00F620A3" w:rsidP="008E4D4F">
      <w:pPr>
        <w:pStyle w:val="afc"/>
        <w:numPr>
          <w:ilvl w:val="0"/>
          <w:numId w:val="35"/>
        </w:numPr>
        <w:spacing w:line="420" w:lineRule="exact"/>
        <w:ind w:leftChars="0" w:firstLineChars="0"/>
        <w:rPr>
          <w:b/>
          <w:bCs/>
          <w:sz w:val="28"/>
          <w:szCs w:val="24"/>
        </w:rPr>
      </w:pPr>
      <w:r w:rsidRPr="00B93DCD">
        <w:rPr>
          <w:rFonts w:hint="eastAsia"/>
          <w:b/>
          <w:bCs/>
          <w:sz w:val="28"/>
          <w:szCs w:val="24"/>
        </w:rPr>
        <w:t>各種認定制度による耐震化促進</w:t>
      </w:r>
    </w:p>
    <w:p w14:paraId="3E80CEC7" w14:textId="2176A20F" w:rsidR="00F620A3" w:rsidRPr="00B93DCD" w:rsidRDefault="005C4087" w:rsidP="008E4D4F">
      <w:pPr>
        <w:spacing w:line="420" w:lineRule="exact"/>
        <w:ind w:leftChars="0"/>
        <w:rPr>
          <w:rFonts w:cs="Times New Roman"/>
        </w:rPr>
      </w:pPr>
      <w:r w:rsidRPr="00B93DCD">
        <w:rPr>
          <w:rFonts w:cs="Times New Roman"/>
        </w:rPr>
        <w:t xml:space="preserve">　　</w:t>
      </w:r>
      <w:r w:rsidR="00F620A3" w:rsidRPr="00B93DCD">
        <w:rPr>
          <w:rFonts w:cs="Times New Roman" w:hint="eastAsia"/>
        </w:rPr>
        <w:t>各種認定制度を活用し分譲マンションの耐震化を促進します。</w:t>
      </w:r>
    </w:p>
    <w:p w14:paraId="6E898D38" w14:textId="4EA9618C" w:rsidR="00F620A3" w:rsidRPr="00B93DCD" w:rsidRDefault="00F620A3" w:rsidP="008E4D4F">
      <w:pPr>
        <w:spacing w:line="420" w:lineRule="exact"/>
        <w:ind w:leftChars="0" w:left="0" w:firstLineChars="200" w:firstLine="480"/>
        <w:rPr>
          <w:rFonts w:cs="Times New Roman"/>
        </w:rPr>
      </w:pPr>
      <w:r w:rsidRPr="00B93DCD">
        <w:rPr>
          <w:rFonts w:cs="Times New Roman" w:hint="eastAsia"/>
        </w:rPr>
        <w:t xml:space="preserve">１） </w:t>
      </w:r>
      <w:r w:rsidRPr="00B93DCD">
        <w:rPr>
          <w:rFonts w:cs="Times New Roman"/>
        </w:rPr>
        <w:t>耐震改修計画の認定(耐震改修促進法第</w:t>
      </w:r>
      <w:r w:rsidR="006B67C5">
        <w:rPr>
          <w:rFonts w:cs="Times New Roman" w:hint="eastAsia"/>
        </w:rPr>
        <w:t>17</w:t>
      </w:r>
      <w:r w:rsidRPr="00B93DCD">
        <w:rPr>
          <w:rFonts w:cs="Times New Roman"/>
        </w:rPr>
        <w:t>条)</w:t>
      </w:r>
    </w:p>
    <w:p w14:paraId="2DFB90E2" w14:textId="77777777" w:rsidR="00F620A3" w:rsidRPr="00B93DCD" w:rsidRDefault="00F620A3" w:rsidP="008E4D4F">
      <w:pPr>
        <w:pStyle w:val="afc"/>
        <w:spacing w:line="420" w:lineRule="exact"/>
        <w:ind w:leftChars="0" w:firstLineChars="0" w:firstLine="0"/>
        <w:rPr>
          <w:rFonts w:cs="Times New Roman"/>
        </w:rPr>
      </w:pPr>
      <w:r w:rsidRPr="00B93DCD">
        <w:rPr>
          <w:rFonts w:cs="Times New Roman" w:hint="eastAsia"/>
        </w:rPr>
        <w:t>認定を受けた計画に係る建築物について、既存不適格建築物の制限の緩和など建築基準法の規定の緩和・特例措置を受けられるもの。</w:t>
      </w:r>
    </w:p>
    <w:p w14:paraId="26F20B8A" w14:textId="52DEE8B3" w:rsidR="00F620A3" w:rsidRPr="00B93DCD" w:rsidRDefault="00F620A3" w:rsidP="008E4D4F">
      <w:pPr>
        <w:spacing w:line="420" w:lineRule="exact"/>
        <w:ind w:leftChars="0" w:left="0" w:firstLineChars="200" w:firstLine="480"/>
        <w:rPr>
          <w:rFonts w:cs="Times New Roman"/>
        </w:rPr>
      </w:pPr>
      <w:r w:rsidRPr="00B93DCD">
        <w:rPr>
          <w:rFonts w:cs="Times New Roman" w:hint="eastAsia"/>
        </w:rPr>
        <w:t xml:space="preserve">２） </w:t>
      </w:r>
      <w:r w:rsidRPr="00B93DCD">
        <w:rPr>
          <w:rFonts w:cs="Times New Roman"/>
        </w:rPr>
        <w:t>建築物の地震に対する安全性の認定(耐震改修促進法第</w:t>
      </w:r>
      <w:r w:rsidR="006B67C5">
        <w:rPr>
          <w:rFonts w:cs="Times New Roman" w:hint="eastAsia"/>
        </w:rPr>
        <w:t>22</w:t>
      </w:r>
      <w:r w:rsidRPr="00B93DCD">
        <w:rPr>
          <w:rFonts w:cs="Times New Roman"/>
        </w:rPr>
        <w:t>条)</w:t>
      </w:r>
    </w:p>
    <w:p w14:paraId="2EB17404" w14:textId="77777777" w:rsidR="00F620A3" w:rsidRPr="00B93DCD" w:rsidRDefault="00F620A3" w:rsidP="008E4D4F">
      <w:pPr>
        <w:pStyle w:val="afc"/>
        <w:spacing w:line="420" w:lineRule="exact"/>
        <w:ind w:leftChars="0" w:firstLineChars="0" w:firstLine="0"/>
        <w:rPr>
          <w:rFonts w:cs="Times New Roman"/>
        </w:rPr>
      </w:pPr>
      <w:r w:rsidRPr="00B93DCD">
        <w:rPr>
          <w:rFonts w:cs="Times New Roman" w:hint="eastAsia"/>
        </w:rPr>
        <w:t>耐震性が確保されている旨の認定を受けた建築物について、その旨を表示できるもの。</w:t>
      </w:r>
    </w:p>
    <w:p w14:paraId="68BC90D9" w14:textId="5035C776" w:rsidR="00F620A3" w:rsidRPr="00B93DCD" w:rsidRDefault="00F620A3" w:rsidP="008E4D4F">
      <w:pPr>
        <w:spacing w:line="420" w:lineRule="exact"/>
        <w:ind w:leftChars="0" w:left="0" w:firstLineChars="200" w:firstLine="480"/>
        <w:rPr>
          <w:rFonts w:cs="Times New Roman"/>
        </w:rPr>
      </w:pPr>
      <w:r w:rsidRPr="00B93DCD">
        <w:rPr>
          <w:rFonts w:cs="Times New Roman" w:hint="eastAsia"/>
        </w:rPr>
        <w:t xml:space="preserve">３） </w:t>
      </w:r>
      <w:r w:rsidRPr="00B93DCD">
        <w:rPr>
          <w:rFonts w:cs="Times New Roman"/>
        </w:rPr>
        <w:t>区分所有建築物の耐震改修の必要性に係る認定(耐震改修促進法第</w:t>
      </w:r>
      <w:r w:rsidR="006B67C5">
        <w:rPr>
          <w:rFonts w:cs="Times New Roman" w:hint="eastAsia"/>
        </w:rPr>
        <w:t>25</w:t>
      </w:r>
      <w:r w:rsidRPr="00B93DCD">
        <w:rPr>
          <w:rFonts w:cs="Times New Roman"/>
        </w:rPr>
        <w:t>条)</w:t>
      </w:r>
    </w:p>
    <w:p w14:paraId="250DB50B" w14:textId="77777777" w:rsidR="00F620A3" w:rsidRPr="00B93DCD" w:rsidRDefault="00F620A3" w:rsidP="008E4D4F">
      <w:pPr>
        <w:pStyle w:val="afc"/>
        <w:spacing w:line="420" w:lineRule="exact"/>
        <w:ind w:leftChars="0" w:firstLineChars="0" w:firstLine="0"/>
        <w:rPr>
          <w:rFonts w:cs="Times New Roman"/>
        </w:rPr>
      </w:pPr>
      <w:r w:rsidRPr="00B93DCD">
        <w:rPr>
          <w:rFonts w:cs="Times New Roman" w:hint="eastAsia"/>
        </w:rPr>
        <w:t>耐震改修の必要性の認定を受けた区分所有建築物（マンション等）について、耐震改修を行う場合の決議要件を緩和するもの。</w:t>
      </w:r>
    </w:p>
    <w:p w14:paraId="0EF04D74" w14:textId="77777777" w:rsidR="00396D7F" w:rsidRPr="00B03747" w:rsidRDefault="00F620A3" w:rsidP="008E4D4F">
      <w:pPr>
        <w:spacing w:line="420" w:lineRule="exact"/>
        <w:ind w:leftChars="0" w:left="0" w:firstLineChars="200" w:firstLine="480"/>
        <w:rPr>
          <w:rFonts w:cs="Times New Roman"/>
          <w:color w:val="000000" w:themeColor="text1"/>
        </w:rPr>
      </w:pPr>
      <w:r w:rsidRPr="00B93DCD">
        <w:rPr>
          <w:rFonts w:cs="Times New Roman" w:hint="eastAsia"/>
        </w:rPr>
        <w:t xml:space="preserve">４） </w:t>
      </w:r>
      <w:r w:rsidRPr="00B93DCD">
        <w:rPr>
          <w:rFonts w:cs="Times New Roman"/>
        </w:rPr>
        <w:t>除却の必要性に係る認定(マンションの建替え等の円滑化に関する法律</w:t>
      </w:r>
      <w:r w:rsidR="00396D7F" w:rsidRPr="00B03747">
        <w:rPr>
          <w:rFonts w:cs="Times New Roman" w:hint="eastAsia"/>
          <w:color w:val="000000" w:themeColor="text1"/>
        </w:rPr>
        <w:t>(平成14年法</w:t>
      </w:r>
    </w:p>
    <w:p w14:paraId="19E7232B" w14:textId="316BC84F" w:rsidR="00F620A3" w:rsidRPr="00B03747" w:rsidRDefault="00396D7F" w:rsidP="008E4D4F">
      <w:pPr>
        <w:spacing w:line="420" w:lineRule="exact"/>
        <w:ind w:leftChars="0" w:left="0" w:firstLineChars="350" w:firstLine="840"/>
        <w:rPr>
          <w:rFonts w:cs="Times New Roman"/>
          <w:color w:val="000000" w:themeColor="text1"/>
        </w:rPr>
      </w:pPr>
      <w:r w:rsidRPr="00B03747">
        <w:rPr>
          <w:rFonts w:cs="Times New Roman" w:hint="eastAsia"/>
          <w:color w:val="000000" w:themeColor="text1"/>
        </w:rPr>
        <w:t>律第78号)</w:t>
      </w:r>
      <w:r w:rsidR="00F620A3" w:rsidRPr="00B03747">
        <w:rPr>
          <w:rFonts w:cs="Times New Roman"/>
          <w:color w:val="000000" w:themeColor="text1"/>
        </w:rPr>
        <w:t>第</w:t>
      </w:r>
      <w:r w:rsidR="006B67C5" w:rsidRPr="00B03747">
        <w:rPr>
          <w:rFonts w:cs="Times New Roman" w:hint="eastAsia"/>
          <w:color w:val="000000" w:themeColor="text1"/>
        </w:rPr>
        <w:t>102</w:t>
      </w:r>
      <w:r w:rsidR="00F620A3" w:rsidRPr="00B03747">
        <w:rPr>
          <w:rFonts w:cs="Times New Roman"/>
          <w:color w:val="000000" w:themeColor="text1"/>
        </w:rPr>
        <w:t>条)</w:t>
      </w:r>
    </w:p>
    <w:p w14:paraId="1B39C79A" w14:textId="0CB85A33" w:rsidR="00B02678" w:rsidRDefault="00F620A3" w:rsidP="008E4D4F">
      <w:pPr>
        <w:pStyle w:val="afc"/>
        <w:spacing w:line="420" w:lineRule="exact"/>
        <w:ind w:leftChars="0" w:firstLineChars="0" w:firstLine="0"/>
        <w:rPr>
          <w:rFonts w:cs="Times New Roman"/>
        </w:rPr>
      </w:pPr>
      <w:r w:rsidRPr="00B93DCD">
        <w:rPr>
          <w:rFonts w:cs="Times New Roman" w:hint="eastAsia"/>
        </w:rPr>
        <w:t>除却の必要性の認定を受けた分譲マンションについて、新たに建設されるマンション</w:t>
      </w:r>
      <w:r w:rsidR="000674F5">
        <w:rPr>
          <w:rFonts w:cs="Times New Roman" w:hint="eastAsia"/>
        </w:rPr>
        <w:t>の</w:t>
      </w:r>
      <w:r w:rsidRPr="00B93DCD">
        <w:rPr>
          <w:rFonts w:cs="Times New Roman" w:hint="eastAsia"/>
        </w:rPr>
        <w:t>容積率制限の緩和に係る建築基準法</w:t>
      </w:r>
      <w:r w:rsidR="00AC4127" w:rsidRPr="00B03747">
        <w:rPr>
          <w:rFonts w:cs="Times New Roman" w:hint="eastAsia"/>
          <w:color w:val="000000" w:themeColor="text1"/>
        </w:rPr>
        <w:t>(昭和25年法律第201号</w:t>
      </w:r>
      <w:r w:rsidR="00AC4127" w:rsidRPr="00B03747">
        <w:rPr>
          <w:rFonts w:cs="Times New Roman"/>
          <w:color w:val="000000" w:themeColor="text1"/>
        </w:rPr>
        <w:t>)</w:t>
      </w:r>
      <w:r w:rsidRPr="00B03747">
        <w:rPr>
          <w:rFonts w:cs="Times New Roman" w:hint="eastAsia"/>
          <w:color w:val="000000" w:themeColor="text1"/>
        </w:rPr>
        <w:t>の</w:t>
      </w:r>
      <w:r w:rsidRPr="00B93DCD">
        <w:rPr>
          <w:rFonts w:cs="Times New Roman" w:hint="eastAsia"/>
        </w:rPr>
        <w:t>規定の特例措置を受けられるもの。</w:t>
      </w:r>
    </w:p>
    <w:p w14:paraId="282A3139" w14:textId="77777777" w:rsidR="00B02678" w:rsidRDefault="00B02678">
      <w:pPr>
        <w:widowControl/>
        <w:spacing w:line="240" w:lineRule="auto"/>
        <w:ind w:leftChars="0" w:left="0" w:rightChars="0" w:right="0" w:firstLineChars="0" w:firstLine="0"/>
        <w:jc w:val="left"/>
        <w:rPr>
          <w:rFonts w:cs="Times New Roman"/>
        </w:rPr>
      </w:pPr>
      <w:r>
        <w:rPr>
          <w:rFonts w:cs="Times New Roman"/>
        </w:rPr>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271F613C" w14:textId="77777777" w:rsidTr="00D504D6">
        <w:tc>
          <w:tcPr>
            <w:tcW w:w="9746" w:type="dxa"/>
            <w:shd w:val="clear" w:color="auto" w:fill="FDE9D9" w:themeFill="accent6" w:themeFillTint="33"/>
          </w:tcPr>
          <w:p w14:paraId="48F2D698" w14:textId="29CCA67C" w:rsidR="00B818FE" w:rsidRPr="00B93DCD" w:rsidRDefault="00181D34" w:rsidP="00ED530C">
            <w:pPr>
              <w:pStyle w:val="2"/>
              <w:rPr>
                <w:color w:val="auto"/>
                <w:szCs w:val="32"/>
              </w:rPr>
            </w:pPr>
            <w:r w:rsidRPr="00B93DCD">
              <w:rPr>
                <w:rFonts w:cs="Times New Roman"/>
                <w:color w:val="auto"/>
              </w:rPr>
              <w:lastRenderedPageBreak/>
              <w:br w:type="page"/>
            </w:r>
            <w:bookmarkStart w:id="12" w:name="_Hlk207213572"/>
            <w:r w:rsidR="00B818FE" w:rsidRPr="00B93DCD">
              <w:rPr>
                <w:rFonts w:hint="eastAsia"/>
                <w:color w:val="auto"/>
                <w:szCs w:val="32"/>
              </w:rPr>
              <w:t>３－3．非木造賃貸共同住宅</w:t>
            </w:r>
          </w:p>
        </w:tc>
      </w:tr>
      <w:bookmarkEnd w:id="12"/>
    </w:tbl>
    <w:p w14:paraId="7C759612" w14:textId="77777777" w:rsidR="004266F9" w:rsidRPr="00B93DCD" w:rsidRDefault="004266F9" w:rsidP="00B818FE">
      <w:pPr>
        <w:ind w:leftChars="0" w:left="0" w:rightChars="150" w:right="360" w:firstLineChars="0" w:firstLine="0"/>
        <w:rPr>
          <w:b/>
          <w:bCs/>
          <w:sz w:val="28"/>
          <w:szCs w:val="28"/>
        </w:rPr>
      </w:pPr>
    </w:p>
    <w:p w14:paraId="6BCF417A" w14:textId="3B45B676" w:rsidR="00B818FE" w:rsidRPr="00B93DCD" w:rsidRDefault="00B818FE" w:rsidP="00B818FE">
      <w:pPr>
        <w:ind w:leftChars="0" w:left="0" w:rightChars="150" w:right="360" w:firstLineChars="0" w:firstLine="0"/>
        <w:rPr>
          <w:bCs/>
          <w:sz w:val="28"/>
          <w:szCs w:val="28"/>
        </w:rPr>
      </w:pPr>
      <w:r w:rsidRPr="00B93DCD">
        <w:rPr>
          <w:rFonts w:hint="eastAsia"/>
          <w:b/>
          <w:bCs/>
          <w:sz w:val="28"/>
          <w:szCs w:val="28"/>
        </w:rPr>
        <w:t>（１）</w:t>
      </w:r>
      <w:r w:rsidRPr="00B93DCD">
        <w:rPr>
          <w:rFonts w:hint="eastAsia"/>
          <w:b/>
          <w:sz w:val="28"/>
          <w:szCs w:val="28"/>
        </w:rPr>
        <w:t>現状</w:t>
      </w:r>
    </w:p>
    <w:p w14:paraId="090FE4ED" w14:textId="1241EA69" w:rsidR="00B818FE" w:rsidRPr="00B93DCD" w:rsidRDefault="008D3779" w:rsidP="00B818FE">
      <w:r w:rsidRPr="00B93DCD">
        <w:rPr>
          <w:rFonts w:hint="eastAsia"/>
          <w:bCs/>
          <w:szCs w:val="21"/>
        </w:rPr>
        <w:t>府内には、約118.5万戸の非木造の民間賃貸共同住宅が存在しており、そのうち約13.8万戸が旧耐震基準で建築された</w:t>
      </w:r>
      <w:r w:rsidR="00290E35" w:rsidRPr="00B93DCD">
        <w:rPr>
          <w:rFonts w:hint="eastAsia"/>
          <w:bCs/>
          <w:szCs w:val="21"/>
        </w:rPr>
        <w:t>非木造の民間賃貸共同住宅</w:t>
      </w:r>
      <w:r w:rsidRPr="00B93DCD">
        <w:rPr>
          <w:rFonts w:hint="eastAsia"/>
          <w:bCs/>
          <w:szCs w:val="21"/>
        </w:rPr>
        <w:t>となっています。</w:t>
      </w:r>
    </w:p>
    <w:p w14:paraId="41CE1876" w14:textId="16DB81DD" w:rsidR="00B818FE" w:rsidRDefault="00B3333C" w:rsidP="00102E25">
      <w:pPr>
        <w:ind w:leftChars="188" w:left="1051" w:hangingChars="300" w:hanging="600"/>
        <w:rPr>
          <w:sz w:val="20"/>
          <w:szCs w:val="18"/>
        </w:rPr>
      </w:pPr>
      <w:r w:rsidRPr="00B93DCD">
        <w:rPr>
          <w:rFonts w:hint="eastAsia"/>
          <w:sz w:val="20"/>
          <w:szCs w:val="18"/>
        </w:rPr>
        <w:t>（注）上記</w:t>
      </w:r>
      <w:r w:rsidR="00922A53" w:rsidRPr="00B93DCD">
        <w:rPr>
          <w:rFonts w:hint="eastAsia"/>
          <w:sz w:val="20"/>
          <w:szCs w:val="18"/>
        </w:rPr>
        <w:t>戸数</w:t>
      </w:r>
      <w:r w:rsidRPr="00B93DCD">
        <w:rPr>
          <w:rFonts w:hint="eastAsia"/>
          <w:sz w:val="20"/>
          <w:szCs w:val="18"/>
        </w:rPr>
        <w:t>については、</w:t>
      </w:r>
      <w:r w:rsidR="005F6F8C" w:rsidRPr="00B93DCD">
        <w:rPr>
          <w:rFonts w:hint="eastAsia"/>
          <w:sz w:val="20"/>
          <w:szCs w:val="18"/>
        </w:rPr>
        <w:t>住宅</w:t>
      </w:r>
      <w:r w:rsidR="00101439">
        <w:rPr>
          <w:rFonts w:hint="eastAsia"/>
          <w:sz w:val="20"/>
          <w:szCs w:val="18"/>
        </w:rPr>
        <w:t>・</w:t>
      </w:r>
      <w:r w:rsidR="005F6F8C" w:rsidRPr="00B93DCD">
        <w:rPr>
          <w:rFonts w:hint="eastAsia"/>
          <w:sz w:val="20"/>
          <w:szCs w:val="18"/>
        </w:rPr>
        <w:t>土地統計調査</w:t>
      </w:r>
      <w:r w:rsidR="00102E25" w:rsidRPr="00B93DCD">
        <w:rPr>
          <w:rFonts w:hint="eastAsia"/>
          <w:sz w:val="20"/>
          <w:szCs w:val="18"/>
        </w:rPr>
        <w:t>の「</w:t>
      </w:r>
      <w:r w:rsidR="00922A53" w:rsidRPr="00B93DCD">
        <w:rPr>
          <w:rFonts w:hint="eastAsia"/>
          <w:sz w:val="20"/>
          <w:szCs w:val="18"/>
        </w:rPr>
        <w:t>建築の時期</w:t>
      </w:r>
      <w:r w:rsidR="00102E25" w:rsidRPr="00B93DCD">
        <w:rPr>
          <w:rFonts w:hint="eastAsia"/>
          <w:sz w:val="20"/>
          <w:szCs w:val="18"/>
        </w:rPr>
        <w:t>」</w:t>
      </w:r>
      <w:r w:rsidR="00922A53" w:rsidRPr="00B93DCD">
        <w:rPr>
          <w:rFonts w:hint="eastAsia"/>
          <w:sz w:val="20"/>
          <w:szCs w:val="18"/>
        </w:rPr>
        <w:t>により新</w:t>
      </w:r>
      <w:r w:rsidR="00102E25" w:rsidRPr="00B93DCD">
        <w:rPr>
          <w:rFonts w:hint="eastAsia"/>
          <w:sz w:val="20"/>
          <w:szCs w:val="18"/>
        </w:rPr>
        <w:t>耐震</w:t>
      </w:r>
      <w:r w:rsidR="00DB2090" w:rsidRPr="00B93DCD">
        <w:rPr>
          <w:rFonts w:hint="eastAsia"/>
          <w:sz w:val="20"/>
          <w:szCs w:val="18"/>
        </w:rPr>
        <w:t>・</w:t>
      </w:r>
      <w:r w:rsidR="00922A53" w:rsidRPr="00B93DCD">
        <w:rPr>
          <w:rFonts w:hint="eastAsia"/>
          <w:sz w:val="20"/>
          <w:szCs w:val="18"/>
        </w:rPr>
        <w:t>旧耐震</w:t>
      </w:r>
      <w:r w:rsidR="00DB2090" w:rsidRPr="00B93DCD">
        <w:rPr>
          <w:rFonts w:hint="eastAsia"/>
          <w:sz w:val="20"/>
          <w:szCs w:val="18"/>
        </w:rPr>
        <w:t>基準</w:t>
      </w:r>
      <w:r w:rsidR="00922A53" w:rsidRPr="00B93DCD">
        <w:rPr>
          <w:rFonts w:hint="eastAsia"/>
          <w:sz w:val="20"/>
          <w:szCs w:val="18"/>
        </w:rPr>
        <w:t>を</w:t>
      </w:r>
      <w:r w:rsidR="00921140" w:rsidRPr="00B93DCD">
        <w:rPr>
          <w:rFonts w:hint="eastAsia"/>
          <w:sz w:val="20"/>
          <w:szCs w:val="18"/>
        </w:rPr>
        <w:t>区分</w:t>
      </w:r>
      <w:r w:rsidR="00922A53" w:rsidRPr="00B93DCD">
        <w:rPr>
          <w:rFonts w:hint="eastAsia"/>
          <w:sz w:val="20"/>
          <w:szCs w:val="18"/>
        </w:rPr>
        <w:t>しており、</w:t>
      </w:r>
      <w:r w:rsidR="00DB2090" w:rsidRPr="00B93DCD">
        <w:rPr>
          <w:rFonts w:hint="eastAsia"/>
          <w:sz w:val="20"/>
          <w:szCs w:val="18"/>
        </w:rPr>
        <w:t>旧耐震基準</w:t>
      </w:r>
      <w:r w:rsidR="00102E25" w:rsidRPr="00B93DCD">
        <w:rPr>
          <w:rFonts w:hint="eastAsia"/>
          <w:sz w:val="20"/>
          <w:szCs w:val="18"/>
        </w:rPr>
        <w:t>で建築された住宅の</w:t>
      </w:r>
      <w:r w:rsidR="00DB2090" w:rsidRPr="00B93DCD">
        <w:rPr>
          <w:rFonts w:hint="eastAsia"/>
          <w:sz w:val="20"/>
          <w:szCs w:val="18"/>
        </w:rPr>
        <w:t>中には</w:t>
      </w:r>
      <w:r w:rsidR="00466A01" w:rsidRPr="00B93DCD">
        <w:rPr>
          <w:rFonts w:hint="eastAsia"/>
          <w:sz w:val="20"/>
          <w:szCs w:val="18"/>
        </w:rPr>
        <w:t>耐震性を満たす</w:t>
      </w:r>
      <w:r w:rsidR="00922A53" w:rsidRPr="00B93DCD">
        <w:rPr>
          <w:rFonts w:hint="eastAsia"/>
          <w:sz w:val="20"/>
          <w:szCs w:val="18"/>
        </w:rPr>
        <w:t>住宅も含まれ</w:t>
      </w:r>
      <w:r w:rsidR="00FA42CF" w:rsidRPr="00B93DCD">
        <w:rPr>
          <w:rFonts w:hint="eastAsia"/>
          <w:sz w:val="20"/>
          <w:szCs w:val="18"/>
        </w:rPr>
        <w:t>ます。</w:t>
      </w:r>
    </w:p>
    <w:p w14:paraId="5F35424C" w14:textId="77777777" w:rsidR="00693689" w:rsidRPr="00B93DCD" w:rsidRDefault="00693689" w:rsidP="00102E25">
      <w:pPr>
        <w:ind w:leftChars="188" w:left="1051" w:hangingChars="300" w:hanging="600"/>
        <w:rPr>
          <w:sz w:val="20"/>
          <w:szCs w:val="18"/>
        </w:rPr>
      </w:pPr>
    </w:p>
    <w:p w14:paraId="25D5825F" w14:textId="478E874B" w:rsidR="00693689" w:rsidRDefault="00693689" w:rsidP="00693689">
      <w:pPr>
        <w:spacing w:beforeLines="50" w:before="180"/>
        <w:ind w:leftChars="0" w:left="0" w:rightChars="-14" w:right="-34"/>
        <w:jc w:val="center"/>
        <w:rPr>
          <w:bCs/>
        </w:rPr>
      </w:pPr>
      <w:r w:rsidRPr="00101439">
        <w:rPr>
          <w:rFonts w:hint="eastAsia"/>
        </w:rPr>
        <w:t>図表</w:t>
      </w:r>
      <w:r w:rsidR="0018017A" w:rsidRPr="00101439">
        <w:rPr>
          <w:rFonts w:hint="eastAsia"/>
        </w:rPr>
        <w:t>９</w:t>
      </w:r>
      <w:r w:rsidRPr="00101439">
        <w:rPr>
          <w:rFonts w:hint="eastAsia"/>
        </w:rPr>
        <w:t>-</w:t>
      </w:r>
      <w:r w:rsidRPr="00101439">
        <w:rPr>
          <w:rFonts w:hint="eastAsia"/>
          <w:bCs/>
        </w:rPr>
        <w:t>非木造民間賃貸共同住宅の築年数</w:t>
      </w:r>
      <w:r w:rsidR="00101439" w:rsidRPr="00101439">
        <w:rPr>
          <w:rFonts w:hint="eastAsia"/>
          <w:bCs/>
          <w:color w:val="000000" w:themeColor="text1"/>
        </w:rPr>
        <w:t>別戸数</w:t>
      </w:r>
    </w:p>
    <w:p w14:paraId="40C685D5" w14:textId="645D5028" w:rsidR="00101439" w:rsidRPr="00101439" w:rsidRDefault="00101439" w:rsidP="00101439">
      <w:pPr>
        <w:ind w:firstLine="200"/>
        <w:jc w:val="right"/>
      </w:pPr>
      <w:r w:rsidRPr="00B93DCD">
        <w:rPr>
          <w:rFonts w:hint="eastAsia"/>
          <w:sz w:val="20"/>
          <w:szCs w:val="20"/>
        </w:rPr>
        <w:t>出典：令和５年</w:t>
      </w:r>
      <w:r>
        <w:rPr>
          <w:rFonts w:hint="eastAsia"/>
          <w:sz w:val="20"/>
          <w:szCs w:val="20"/>
        </w:rPr>
        <w:t>（2023年）</w:t>
      </w:r>
      <w:r w:rsidRPr="00B93DCD">
        <w:rPr>
          <w:rFonts w:hint="eastAsia"/>
          <w:sz w:val="20"/>
          <w:szCs w:val="20"/>
        </w:rPr>
        <w:t>住宅・土地統計調査（総務省）から推計</w:t>
      </w:r>
    </w:p>
    <w:p w14:paraId="48BC1A6C" w14:textId="5705F7BD" w:rsidR="00B818FE" w:rsidRPr="00693689" w:rsidRDefault="00C62D62" w:rsidP="00693689">
      <w:pPr>
        <w:ind w:leftChars="0" w:left="0" w:firstLineChars="0" w:firstLine="0"/>
        <w:outlineLvl w:val="2"/>
        <w:rPr>
          <w:bCs/>
          <w:sz w:val="28"/>
        </w:rPr>
      </w:pPr>
      <w:r w:rsidRPr="00B93DCD">
        <w:rPr>
          <w:noProof/>
        </w:rPr>
        <w:drawing>
          <wp:anchor distT="0" distB="0" distL="114300" distR="114300" simplePos="0" relativeHeight="251646464" behindDoc="0" locked="0" layoutInCell="1" allowOverlap="1" wp14:anchorId="47CCC099" wp14:editId="010F477C">
            <wp:simplePos x="0" y="0"/>
            <wp:positionH relativeFrom="margin">
              <wp:posOffset>647700</wp:posOffset>
            </wp:positionH>
            <wp:positionV relativeFrom="paragraph">
              <wp:posOffset>279400</wp:posOffset>
            </wp:positionV>
            <wp:extent cx="4719326" cy="2033905"/>
            <wp:effectExtent l="0" t="0" r="5080" b="4445"/>
            <wp:wrapNone/>
            <wp:docPr id="15655507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79" b="7963"/>
                    <a:stretch/>
                  </pic:blipFill>
                  <pic:spPr bwMode="auto">
                    <a:xfrm>
                      <a:off x="0" y="0"/>
                      <a:ext cx="4721182" cy="203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E7899" w14:textId="3C1DE5FE" w:rsidR="00B818FE" w:rsidRPr="00B93DCD" w:rsidRDefault="00B818FE" w:rsidP="00B818FE">
      <w:pPr>
        <w:ind w:leftChars="0" w:left="0" w:firstLineChars="0" w:firstLine="0"/>
        <w:outlineLvl w:val="2"/>
        <w:rPr>
          <w:rFonts w:ascii="游ゴシック" w:eastAsia="游ゴシック" w:hAnsi="游ゴシック"/>
          <w:b/>
          <w:sz w:val="28"/>
        </w:rPr>
      </w:pPr>
    </w:p>
    <w:p w14:paraId="24757DD8" w14:textId="5C73ABFF" w:rsidR="00B818FE" w:rsidRPr="00B93DCD" w:rsidRDefault="006D2110" w:rsidP="00B818FE">
      <w:pPr>
        <w:ind w:leftChars="0" w:left="0" w:firstLineChars="0" w:firstLine="0"/>
        <w:outlineLvl w:val="2"/>
        <w:rPr>
          <w:rFonts w:ascii="游ゴシック" w:eastAsia="游ゴシック" w:hAnsi="游ゴシック"/>
          <w:b/>
          <w:sz w:val="28"/>
        </w:rPr>
      </w:pPr>
      <w:r w:rsidRPr="00B93DCD">
        <w:rPr>
          <w:rFonts w:ascii="游ゴシック" w:eastAsia="游ゴシック" w:hAnsi="游ゴシック"/>
          <w:b/>
          <w:noProof/>
          <w:sz w:val="28"/>
        </w:rPr>
        <mc:AlternateContent>
          <mc:Choice Requires="wps">
            <w:drawing>
              <wp:anchor distT="0" distB="0" distL="114300" distR="114300" simplePos="0" relativeHeight="251881984" behindDoc="0" locked="0" layoutInCell="1" allowOverlap="1" wp14:anchorId="000D7B53" wp14:editId="42361D57">
                <wp:simplePos x="0" y="0"/>
                <wp:positionH relativeFrom="column">
                  <wp:posOffset>1501140</wp:posOffset>
                </wp:positionH>
                <wp:positionV relativeFrom="paragraph">
                  <wp:posOffset>223520</wp:posOffset>
                </wp:positionV>
                <wp:extent cx="1112520" cy="44958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1252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7B53" id="正方形/長方形 9" o:spid="_x0000_s1118" style="position:absolute;left:0;text-align:left;margin-left:118.2pt;margin-top:17.6pt;width:87.6pt;height:35.4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XVpQIAAHkFAAAOAAAAZHJzL2Uyb0RvYy54bWysVM1uEzEQviPxDpbvdLNRQknUTRW1KkKq&#10;2ooW9ex47e5KXo+xneyG94AHgDNnxIHHoRJvwdjebEtbcUDksLE9M9/8fTMHh12jyEZYV4MuaL43&#10;okRoDmWtbwr67urkxStKnGe6ZAq0KOhWOHq4eP7soDVzMYYKVCksQRDt5q0paOW9mWeZ45VomNsD&#10;IzQKJdiGebzam6y0rEX0RmXj0ehl1oItjQUunMPX4ySki4gvpeD+XEonPFEFxdh8/Nr4XYVvtjhg&#10;8xvLTFXzPgz2D1E0rNbodIA6Zp6Rta0fQTU1t+BA+j0OTQZS1lzEHDCbfPQgm8uKGRFzweI4M5TJ&#10;/T9Yfra5sKQuCzqjRLMGW3T79cvtp+8/f3zOfn38lk5kFgrVGjdH/UtzYfubw2PIupO2Cf+YD+li&#10;cbdDcUXnCcfHPM/H0zH2gKNsMplNX8XqZ3fWxjr/WkBDwqGgFpsXa8o2p86jR1TdqQRnGk5qpWID&#10;lf7jARXDSxYCTiHGk98qEfSUfisk5oxBjaODyDZxpCzZMOQJ41xonydRxUqRnqcj/IU6IPxgEW8R&#10;MCBLDGjA7gECkx9jJ5heP5iKSNbBePS3wJLxYBE9g/aDcVNrsE8BKMyq95z0d0VKpQlV8t2qi3zY&#10;H3q+gnKLJLGQpscZflJjh06Z8xfM4rhgU3EF+HP8SAVtQaE/UVKB/fDUe9BHFqOUkhbHr6Du/ZpZ&#10;QYl6o5Hfs3wyCfMaL5PpfiCOvS9Z3ZfodXME2Lkcl43h8Rj0vdodpYXmGjfFMnhFEdMcfReUe7u7&#10;HPm0FnDXcLFcRjWcUcP8qb40PICHQgcGXnXXzJqeph4Jfga7UWXzB2xNusFSw3LtQdaRyqHUqa59&#10;C3C+I5f6XRQWyP171LrbmIvfAAAA//8DAFBLAwQUAAYACAAAACEAYGIsc94AAAAKAQAADwAAAGRy&#10;cy9kb3ducmV2LnhtbEyPQU+EMBCF7yb+h2ZMvLkFFolByoYYNdmji4nxVugIKJ0S2mXZf+94co+T&#10;9+W9b4rdakex4OwHRwriTQQCqXVmoE7Be/1y9wDCB01Gj45QwRk97Mrrq0Lnxp3oDZdD6ASXkM+1&#10;gj6EKZfStz1a7TduQuLsy81WBz7nTppZn7jcjjKJokxaPRAv9HrCpx7bn8PRKvDNsq/PU/Xx/enb&#10;pnomW6f7V6Vub9bqEUTANfzD8KfP6lCyU+OOZLwYFSTbLGVUwfY+AcFAGscZiIbJKItAloW8fKH8&#10;BQAA//8DAFBLAQItABQABgAIAAAAIQC2gziS/gAAAOEBAAATAAAAAAAAAAAAAAAAAAAAAABbQ29u&#10;dGVudF9UeXBlc10ueG1sUEsBAi0AFAAGAAgAAAAhADj9If/WAAAAlAEAAAsAAAAAAAAAAAAAAAAA&#10;LwEAAF9yZWxzLy5yZWxzUEsBAi0AFAAGAAgAAAAhANx7hdWlAgAAeQUAAA4AAAAAAAAAAAAAAAAA&#10;LgIAAGRycy9lMm9Eb2MueG1sUEsBAi0AFAAGAAgAAAAhAGBiLHPeAAAACgEAAA8AAAAAAAAAAAAA&#10;AAAA/wQAAGRycy9kb3ducmV2LnhtbFBLBQYAAAAABAAEAPMAAAAKBgAAAAA=&#10;" filled="f" stroked="f" strokeweight="2pt">
                <v:textbo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v:textbox>
              </v:rect>
            </w:pict>
          </mc:Fallback>
        </mc:AlternateContent>
      </w:r>
    </w:p>
    <w:p w14:paraId="4A698F79" w14:textId="6E553846" w:rsidR="00B818FE" w:rsidRPr="00B93DCD" w:rsidRDefault="00B818FE" w:rsidP="00B818FE">
      <w:pPr>
        <w:ind w:leftChars="0" w:left="0" w:firstLineChars="0" w:firstLine="0"/>
        <w:outlineLvl w:val="2"/>
        <w:rPr>
          <w:rFonts w:ascii="游ゴシック" w:eastAsia="游ゴシック" w:hAnsi="游ゴシック"/>
          <w:b/>
          <w:sz w:val="28"/>
        </w:rPr>
      </w:pPr>
    </w:p>
    <w:p w14:paraId="4EB20426" w14:textId="09048E33" w:rsidR="00B818FE" w:rsidRPr="00B93DCD" w:rsidRDefault="006D2110" w:rsidP="00B818FE">
      <w:pPr>
        <w:ind w:leftChars="0" w:left="0" w:firstLineChars="0" w:firstLine="0"/>
        <w:outlineLvl w:val="2"/>
        <w:rPr>
          <w:rFonts w:ascii="游ゴシック" w:eastAsia="游ゴシック" w:hAnsi="游ゴシック"/>
          <w:b/>
          <w:sz w:val="28"/>
        </w:rPr>
      </w:pPr>
      <w:r w:rsidRPr="00B93DCD">
        <w:rPr>
          <w:rFonts w:ascii="游ゴシック" w:eastAsia="游ゴシック" w:hAnsi="游ゴシック"/>
          <w:b/>
          <w:noProof/>
          <w:sz w:val="28"/>
        </w:rPr>
        <mc:AlternateContent>
          <mc:Choice Requires="wps">
            <w:drawing>
              <wp:anchor distT="0" distB="0" distL="114300" distR="114300" simplePos="0" relativeHeight="251880960" behindDoc="0" locked="0" layoutInCell="1" allowOverlap="1" wp14:anchorId="192AB907" wp14:editId="31105C6A">
                <wp:simplePos x="0" y="0"/>
                <wp:positionH relativeFrom="column">
                  <wp:posOffset>1066800</wp:posOffset>
                </wp:positionH>
                <wp:positionV relativeFrom="paragraph">
                  <wp:posOffset>30480</wp:posOffset>
                </wp:positionV>
                <wp:extent cx="1638300" cy="91440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1638300" cy="914400"/>
                        </a:xfrm>
                        <a:prstGeom prst="roundRect">
                          <a:avLst>
                            <a:gd name="adj" fmla="val 9140"/>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79BE" id="四角形: 角を丸くする 7" o:spid="_x0000_s1026" style="position:absolute;left:0;text-align:left;margin-left:84pt;margin-top:2.4pt;width:129pt;height:1in;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aT4AIAAOMFAAAOAAAAZHJzL2Uyb0RvYy54bWysVM1u1DAQviPxDpbvNNntL6tmq6WrIqSK&#10;Vm1Rz17H3gQ5HmN7/7i1Vw5IvaHeuPAKvfA0SyUeg7GTzRZacUDk4Hg8M59nPs/M/sG8UmQqrCtB&#10;Z7SzkVIiNIe81OOMvrs4erFHifNM50yBFhldCEcP+s+f7c9MT3ShAJULSxBEu97MZLTw3vSSxPFC&#10;VMxtgBEalRJsxTyKdpzkls0QvVJJN013khnY3Fjgwjk8HdZK2o/4UgruT6R0whOVUYzNx9XGdRTW&#10;pL/PemPLTFHyJgz2D1FUrNR4aQs1ZJ6RiS0fQVUlt+BA+g0OVQJSllzEHDCbTvpHNucFMyLmguQ4&#10;09Lk/h8sfzs9taTMM7pLiWYVPtH97e3Pbzf337/2CP6X1zc/7u6WV5+XV1+W15/IbqBsZlwPPc/N&#10;qW0kh9uQ/1zaKvwxMzKPNC9amsXcE46HnZ3Nvc0UX4Oj7mVnawv3CJOsvY11/rWAioRNRi1MdH6G&#10;bxkpZtNj5yPXeRMxy99TIiuFLzdliiDkCrCxRegVZHDUcFQqFZ9e6XDgQJV5OIuCHY8OlSUIhaGn&#10;r9LtFdpvZgFwyFxR27mFG4Jv0gigSeCoZiXu/EKJgK70mZBIOPLQjenEUhfthYxzoX2nVhUsFzX+&#10;dopfA996RM4iYECWGH+L3QCENnqMXZPd2AdXETuldU7/Fljt3HrEm0H71rkqNdinABRm1dxc269I&#10;qqkJLI0gX2A5Wqj71Bl+VCLNx8z5U2bxebFocNj4E1ykgllGodlRUoD9+NR5sMd+QS0lM2z0jLoP&#10;E2YFJeqNxk6KBYiTIQpb27tdvMM+1IweavSkOgSsiw6ONcPjNth7tdpKC9UlzqRBuBVVTHO8O6Pc&#10;25Vw6OsBhFONi8EgmuE0MMwf63PDA3hgNRTYxfySWdO0gccGegurocB6sbhrRte2wVPDYOJBlj4o&#10;17w2Ak6SWDjN1Auj6qEcrdazuf8LAAD//wMAUEsDBBQABgAIAAAAIQBbWZgC2wAAAAkBAAAPAAAA&#10;ZHJzL2Rvd25yZXYueG1sTI/BTsMwEETvSPyDtUjcqNMSopDGqVAF4tzChZsbbxOXeB1itzX9epYT&#10;HJ/eanamXiU3iBNOwXpSMJ9lIJBabyx1Ct7fXu5KECFqMnrwhAq+McCqub6qdWX8mTZ42sZOcAiF&#10;SivoYxwrKUPbo9Nh5kckdns/OR0Zp06aSZ853A1ykWWFdNoSf+j1iOse28/t0Skwm4dne0gf6cu+&#10;0uP8/nJo5fqi1O1NelqCiJji3zH81ufq0HCnnT+SCWJgLkreEhXkvIB9viiYdyzysgTZ1PL/guYH&#10;AAD//wMAUEsBAi0AFAAGAAgAAAAhALaDOJL+AAAA4QEAABMAAAAAAAAAAAAAAAAAAAAAAFtDb250&#10;ZW50X1R5cGVzXS54bWxQSwECLQAUAAYACAAAACEAOP0h/9YAAACUAQAACwAAAAAAAAAAAAAAAAAv&#10;AQAAX3JlbHMvLnJlbHNQSwECLQAUAAYACAAAACEANW92k+ACAADjBQAADgAAAAAAAAAAAAAAAAAu&#10;AgAAZHJzL2Uyb0RvYy54bWxQSwECLQAUAAYACAAAACEAW1mYAtsAAAAJAQAADwAAAAAAAAAAAAAA&#10;AAA6BQAAZHJzL2Rvd25yZXYueG1sUEsFBgAAAAAEAAQA8wAAAEIGAAAAAA==&#10;" filled="f" strokecolor="#00b050" strokeweight="2pt">
                <v:stroke dashstyle="1 1"/>
              </v:roundrect>
            </w:pict>
          </mc:Fallback>
        </mc:AlternateContent>
      </w:r>
    </w:p>
    <w:p w14:paraId="1E5614ED" w14:textId="55013B9F" w:rsidR="00B818FE" w:rsidRPr="00B93DCD" w:rsidRDefault="00B818FE" w:rsidP="00B818FE">
      <w:pPr>
        <w:ind w:leftChars="0" w:left="0" w:firstLineChars="0" w:firstLine="0"/>
        <w:outlineLvl w:val="2"/>
        <w:rPr>
          <w:rFonts w:ascii="游ゴシック" w:eastAsia="游ゴシック" w:hAnsi="游ゴシック"/>
          <w:b/>
          <w:sz w:val="28"/>
        </w:rPr>
      </w:pPr>
    </w:p>
    <w:p w14:paraId="676D89E2" w14:textId="3E24C9E4" w:rsidR="00B818FE" w:rsidRPr="00B93DCD" w:rsidRDefault="008D3779" w:rsidP="00B818FE">
      <w:pPr>
        <w:ind w:leftChars="0" w:left="0" w:firstLineChars="0" w:firstLine="0"/>
        <w:outlineLvl w:val="2"/>
        <w:rPr>
          <w:rFonts w:ascii="游ゴシック" w:eastAsia="游ゴシック" w:hAnsi="游ゴシック"/>
          <w:b/>
          <w:sz w:val="28"/>
        </w:rPr>
      </w:pPr>
      <w:r w:rsidRPr="00B93DCD">
        <w:rPr>
          <w:rFonts w:hint="eastAsia"/>
          <w:bCs/>
          <w:noProof/>
        </w:rPr>
        <mc:AlternateContent>
          <mc:Choice Requires="wps">
            <w:drawing>
              <wp:anchor distT="0" distB="0" distL="114300" distR="114300" simplePos="0" relativeHeight="252014080" behindDoc="0" locked="0" layoutInCell="1" allowOverlap="1" wp14:anchorId="42A69438" wp14:editId="5BB60A39">
                <wp:simplePos x="0" y="0"/>
                <wp:positionH relativeFrom="column">
                  <wp:posOffset>4869180</wp:posOffset>
                </wp:positionH>
                <wp:positionV relativeFrom="paragraph">
                  <wp:posOffset>55880</wp:posOffset>
                </wp:positionV>
                <wp:extent cx="1539240" cy="50292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539240" cy="502920"/>
                        </a:xfrm>
                        <a:prstGeom prst="rect">
                          <a:avLst/>
                        </a:prstGeom>
                        <a:noFill/>
                        <a:ln w="6350">
                          <a:noFill/>
                        </a:ln>
                      </wps:spPr>
                      <wps:txbx>
                        <w:txbxContent>
                          <w:p w14:paraId="5BF6E427" w14:textId="5B6A6101" w:rsidR="008D3779" w:rsidRPr="00B03747" w:rsidRDefault="008E179F">
                            <w:pPr>
                              <w:ind w:firstLine="180"/>
                              <w:rPr>
                                <w:color w:val="000000" w:themeColor="text1"/>
                                <w:sz w:val="18"/>
                                <w:szCs w:val="16"/>
                              </w:rPr>
                            </w:pPr>
                            <w:r w:rsidRPr="00B03747">
                              <w:rPr>
                                <w:rFonts w:hint="eastAsia"/>
                                <w:color w:val="000000" w:themeColor="text1"/>
                                <w:sz w:val="18"/>
                                <w:szCs w:val="16"/>
                              </w:rPr>
                              <w:t>約</w:t>
                            </w:r>
                            <w:r w:rsidR="008D3779" w:rsidRPr="00B03747">
                              <w:rPr>
                                <w:rFonts w:hint="eastAsia"/>
                                <w:color w:val="000000" w:themeColor="text1"/>
                                <w:sz w:val="18"/>
                                <w:szCs w:val="16"/>
                              </w:rPr>
                              <w:t>118.5万戸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9438" id="テキスト ボックス 74" o:spid="_x0000_s1119" type="#_x0000_t202" style="position:absolute;left:0;text-align:left;margin-left:383.4pt;margin-top:4.4pt;width:121.2pt;height:39.6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6UAIAAGwEAAAOAAAAZHJzL2Uyb0RvYy54bWysVEtu2zAQ3RfoHQjua9mOncSC5cBN4KKA&#10;kQRwiqxpirQESByWpC25yxgoeoheoei659FFOqT8Q9pV0Q015Pzfm9H4pi4LshHG5qAS2ut0KRGK&#10;Q5qrVUI/Pc3eXVNiHVMpK0CJhG6FpTeTt2/GlY5FHzIoUmEIBlE2rnRCM+d0HEWWZ6JktgNaKFRK&#10;MCVzeDWrKDWswuhlEfW73cuoApNqA1xYi693rZJOQnwpBXcPUlrhSJFQrM2F04Rz6c9oMmbxyjCd&#10;5XxfBvuHKkqWK0x6DHXHHCNrk/8Rqsy5AQvSdTiUEUiZcxF6wG563VfdLDKmRegFwbH6CJP9f2H5&#10;/ebRkDxN6NWAEsVK5KjZfW1efjQvv5rdN9Lsvje7XfPyE+8EbRCwStsY/RYaPV39Hmok/vBu8dHj&#10;UEtT+i92SFCP0G+PcIvaEe6dhhej/gBVHHXDbn/UD3xEJ29trPsgoCReSKhBOgPKbDO3DitB04OJ&#10;T6ZglhdFoLRQpEro5cWwGxyOGvQoFDr6HtpaveTqZR1AuA4V+KclpFvsz0A7MlbzWY5FzJl1j8zg&#10;jGDdOPfuAQ9ZACaDvURJBubL3969PVKHWkoqnLmE2s9rZgQlxUeFpI56Aw+HC5fB8ArxIOZcszzX&#10;qHV5CzjWPdwwzYPo7V1xEKWB8hnXY+qzooopjrkT6g7irWs3AdeLi+k0GOFYaubmaqG5D+1h9RA/&#10;1c/M6D0PDhm8h8N0svgVHa1tS8h07UDmgasTqnv8caQDhfv18ztzfg9Wp5/E5DcAAAD//wMAUEsD&#10;BBQABgAIAAAAIQDeo95R3wAAAAkBAAAPAAAAZHJzL2Rvd25yZXYueG1sTI/BTsMwEETvSPyDtUjc&#10;qN1IhBDiVFWkCgnBoaUXbpvYTaLa6xC7beDrcU70tJqd1czbYjVZw8569L0jCcuFAKapcaqnVsL+&#10;c/OQAfMBSaFxpCX8aA+r8vamwFy5C231eRdaFkPI5yihC2HIOfdNpy36hRs0Re/gRoshyrHlasRL&#10;DLeGJ0Kk3GJPsaHDQVedbo67k5XwVm0+cFsnNvs11ev7YT18778epby/m9YvwIKewv8xzPgRHcrI&#10;VLsTKc+MhKc0jehBQhbH7AvxnACr54UAXhb8+oPyDwAA//8DAFBLAQItABQABgAIAAAAIQC2gziS&#10;/gAAAOEBAAATAAAAAAAAAAAAAAAAAAAAAABbQ29udGVudF9UeXBlc10ueG1sUEsBAi0AFAAGAAgA&#10;AAAhADj9If/WAAAAlAEAAAsAAAAAAAAAAAAAAAAALwEAAF9yZWxzLy5yZWxzUEsBAi0AFAAGAAgA&#10;AAAhANE/8fpQAgAAbAQAAA4AAAAAAAAAAAAAAAAALgIAAGRycy9lMm9Eb2MueG1sUEsBAi0AFAAG&#10;AAgAAAAhAN6j3lHfAAAACQEAAA8AAAAAAAAAAAAAAAAAqgQAAGRycy9kb3ducmV2LnhtbFBLBQYA&#10;AAAABAAEAPMAAAC2BQAAAAA=&#10;" filled="f" stroked="f" strokeweight=".5pt">
                <v:textbox>
                  <w:txbxContent>
                    <w:p w14:paraId="5BF6E427" w14:textId="5B6A6101" w:rsidR="008D3779" w:rsidRPr="00B03747" w:rsidRDefault="008E179F">
                      <w:pPr>
                        <w:ind w:firstLine="180"/>
                        <w:rPr>
                          <w:color w:val="000000" w:themeColor="text1"/>
                          <w:sz w:val="18"/>
                          <w:szCs w:val="16"/>
                        </w:rPr>
                      </w:pPr>
                      <w:r w:rsidRPr="00B03747">
                        <w:rPr>
                          <w:rFonts w:hint="eastAsia"/>
                          <w:color w:val="000000" w:themeColor="text1"/>
                          <w:sz w:val="18"/>
                          <w:szCs w:val="16"/>
                        </w:rPr>
                        <w:t>約</w:t>
                      </w:r>
                      <w:r w:rsidR="008D3779" w:rsidRPr="00B03747">
                        <w:rPr>
                          <w:rFonts w:hint="eastAsia"/>
                          <w:color w:val="000000" w:themeColor="text1"/>
                          <w:sz w:val="18"/>
                          <w:szCs w:val="16"/>
                        </w:rPr>
                        <w:t>118.5万戸</w:t>
                      </w:r>
                    </w:p>
                  </w:txbxContent>
                </v:textbox>
              </v:shape>
            </w:pict>
          </mc:Fallback>
        </mc:AlternateContent>
      </w:r>
    </w:p>
    <w:p w14:paraId="704F8F5F" w14:textId="57987019" w:rsidR="00B818FE" w:rsidRPr="00B93DCD" w:rsidRDefault="00B818FE" w:rsidP="00B818FE">
      <w:pPr>
        <w:ind w:leftChars="0" w:left="0" w:firstLineChars="0" w:firstLine="0"/>
        <w:outlineLvl w:val="2"/>
        <w:rPr>
          <w:rFonts w:ascii="游ゴシック" w:eastAsia="游ゴシック" w:hAnsi="游ゴシック"/>
          <w:b/>
          <w:sz w:val="28"/>
        </w:rPr>
      </w:pPr>
    </w:p>
    <w:p w14:paraId="4C7C8693" w14:textId="77777777" w:rsidR="00101439" w:rsidRDefault="00101439" w:rsidP="00B818FE">
      <w:pPr>
        <w:ind w:leftChars="0" w:left="0" w:rightChars="150" w:right="360" w:firstLineChars="0" w:firstLine="0"/>
        <w:rPr>
          <w:b/>
          <w:bCs/>
          <w:sz w:val="28"/>
          <w:szCs w:val="28"/>
        </w:rPr>
      </w:pPr>
    </w:p>
    <w:p w14:paraId="743FB1C6" w14:textId="5CAF4F28" w:rsidR="00B818FE" w:rsidRPr="00B93DCD" w:rsidRDefault="00B818FE" w:rsidP="00B818FE">
      <w:pPr>
        <w:ind w:leftChars="0" w:left="0" w:rightChars="150" w:right="360" w:firstLineChars="0" w:firstLine="0"/>
        <w:rPr>
          <w:bCs/>
          <w:sz w:val="28"/>
          <w:szCs w:val="28"/>
        </w:rPr>
      </w:pPr>
      <w:r w:rsidRPr="00B93DCD">
        <w:rPr>
          <w:rFonts w:hint="eastAsia"/>
          <w:b/>
          <w:bCs/>
          <w:sz w:val="28"/>
          <w:szCs w:val="28"/>
        </w:rPr>
        <w:t>（２）</w:t>
      </w:r>
      <w:r w:rsidRPr="00B93DCD">
        <w:rPr>
          <w:rFonts w:hint="eastAsia"/>
          <w:b/>
          <w:sz w:val="28"/>
          <w:szCs w:val="28"/>
        </w:rPr>
        <w:t>課題</w:t>
      </w:r>
    </w:p>
    <w:p w14:paraId="4A93F742" w14:textId="77777777" w:rsidR="00B818FE" w:rsidRPr="00B93DCD" w:rsidRDefault="00B818FE" w:rsidP="00B818FE">
      <w:r w:rsidRPr="00B93DCD">
        <w:rPr>
          <w:rFonts w:hint="eastAsia"/>
        </w:rPr>
        <w:t>非木造賃貸共同住宅においては、所有者の耐震改修費用への負担や工事に伴う合意形成、仮住まいの問題など、耐震化の検討を行うにあたっての課題が多くあります。</w:t>
      </w:r>
    </w:p>
    <w:p w14:paraId="29818268" w14:textId="77777777" w:rsidR="00B818FE" w:rsidRPr="00B93DCD" w:rsidRDefault="00B818FE" w:rsidP="00B818FE">
      <w:pPr>
        <w:ind w:leftChars="0" w:left="0" w:firstLineChars="0" w:firstLine="0"/>
        <w:outlineLvl w:val="2"/>
        <w:rPr>
          <w:b/>
          <w:sz w:val="28"/>
        </w:rPr>
      </w:pPr>
    </w:p>
    <w:p w14:paraId="6874AB0B" w14:textId="0989ABC6" w:rsidR="00B818FE" w:rsidRPr="00B93DCD" w:rsidRDefault="00B818FE" w:rsidP="00B818FE">
      <w:pPr>
        <w:ind w:leftChars="0" w:left="0" w:firstLineChars="0" w:firstLine="0"/>
        <w:outlineLvl w:val="2"/>
        <w:rPr>
          <w:b/>
          <w:sz w:val="28"/>
        </w:rPr>
      </w:pPr>
      <w:r w:rsidRPr="00B93DCD">
        <w:rPr>
          <w:rFonts w:hint="eastAsia"/>
          <w:b/>
          <w:sz w:val="28"/>
        </w:rPr>
        <w:t>（３）目標達成のための具体的な取組</w:t>
      </w:r>
    </w:p>
    <w:p w14:paraId="2BE275EC" w14:textId="0FEB2377" w:rsidR="003E0C97" w:rsidRPr="00B93DCD" w:rsidRDefault="003E0C97" w:rsidP="003E0C97">
      <w:pPr>
        <w:ind w:leftChars="200" w:left="480" w:firstLineChars="0" w:firstLine="0"/>
        <w:rPr>
          <w:spacing w:val="-2"/>
        </w:rPr>
      </w:pPr>
      <w:r w:rsidRPr="00B93DCD">
        <w:rPr>
          <w:rFonts w:hint="eastAsia"/>
          <w:spacing w:val="-2"/>
        </w:rPr>
        <w:t>非木造賃貸共同住宅の耐震化促進に向け、市町村別の対象棟数の現状把握及び居住者属</w:t>
      </w:r>
    </w:p>
    <w:p w14:paraId="6D2E2E17" w14:textId="77777777" w:rsidR="003E0C97" w:rsidRPr="00B93DCD" w:rsidRDefault="003E0C97" w:rsidP="003E0C97">
      <w:pPr>
        <w:ind w:firstLineChars="0" w:firstLine="0"/>
        <w:rPr>
          <w:spacing w:val="-2"/>
        </w:rPr>
      </w:pPr>
      <w:r w:rsidRPr="00B93DCD">
        <w:rPr>
          <w:rFonts w:hint="eastAsia"/>
          <w:spacing w:val="-2"/>
        </w:rPr>
        <w:t>性等の把握を行い、課題等に対する取組内容の分析を進めます。また、民間不動産事業者等へのヒアリングを実施し近年の傾向を調査するなど、課題に対する研究を行っていきます。</w:t>
      </w:r>
    </w:p>
    <w:p w14:paraId="29D2B3DB" w14:textId="19A08AA5" w:rsidR="003E0C97" w:rsidRDefault="003E0C97" w:rsidP="003E0C97">
      <w:pPr>
        <w:ind w:firstLine="236"/>
        <w:rPr>
          <w:spacing w:val="-2"/>
        </w:rPr>
      </w:pPr>
      <w:r w:rsidRPr="00B93DCD">
        <w:rPr>
          <w:rFonts w:hint="eastAsia"/>
          <w:spacing w:val="-2"/>
        </w:rPr>
        <w:t>建物所有者に対しては、耐震化の重要性を啓発する働きかけを行っていきます。</w:t>
      </w:r>
    </w:p>
    <w:p w14:paraId="3EF3A5AC" w14:textId="24278723" w:rsidR="00074043" w:rsidRDefault="00074043">
      <w:pPr>
        <w:widowControl/>
        <w:spacing w:line="240" w:lineRule="auto"/>
        <w:ind w:leftChars="0" w:left="0" w:rightChars="0" w:right="0" w:firstLineChars="0" w:firstLine="0"/>
        <w:jc w:val="left"/>
        <w:rPr>
          <w:spacing w:val="-2"/>
        </w:rPr>
      </w:pPr>
      <w:r>
        <w:rPr>
          <w:spacing w:val="-2"/>
        </w:rPr>
        <w:br w:type="page"/>
      </w:r>
    </w:p>
    <w:p w14:paraId="45EB4763" w14:textId="77777777" w:rsidR="00F620A3" w:rsidRPr="00B93DCD" w:rsidRDefault="00F620A3" w:rsidP="00F620A3">
      <w:pPr>
        <w:pStyle w:val="1"/>
        <w:rPr>
          <w:color w:val="auto"/>
        </w:rPr>
      </w:pPr>
      <w:r w:rsidRPr="00B93DCD">
        <w:rPr>
          <w:rFonts w:hint="eastAsia"/>
          <w:color w:val="auto"/>
        </w:rPr>
        <w:lastRenderedPageBreak/>
        <w:t>４．多数の者が利用する大規模建築物</w:t>
      </w:r>
    </w:p>
    <w:p w14:paraId="6E1E6BD1" w14:textId="6A5EFC4E" w:rsidR="00F620A3" w:rsidRPr="00B93DCD" w:rsidRDefault="00F620A3" w:rsidP="00F620A3">
      <w:pPr>
        <w:pStyle w:val="1"/>
        <w:ind w:firstLineChars="100" w:firstLine="400"/>
        <w:rPr>
          <w:color w:val="auto"/>
        </w:rPr>
      </w:pPr>
      <w:r w:rsidRPr="00B93DCD">
        <w:rPr>
          <w:rFonts w:hint="eastAsia"/>
          <w:color w:val="auto"/>
        </w:rPr>
        <w:t>（その他の多数の者が利用する建築物含む</w:t>
      </w:r>
      <w:r w:rsidR="00AC4127" w:rsidRPr="00B03747">
        <w:rPr>
          <w:rFonts w:hint="eastAsia"/>
          <w:color w:val="000000" w:themeColor="text1"/>
        </w:rPr>
        <w:t>。</w:t>
      </w:r>
      <w:r w:rsidRPr="00B93DCD">
        <w:rPr>
          <w:rFonts w:hint="eastAsia"/>
          <w:color w:val="auto"/>
        </w:rPr>
        <w:t>）</w:t>
      </w:r>
    </w:p>
    <w:p w14:paraId="201B1C60" w14:textId="77777777" w:rsidR="00F620A3" w:rsidRPr="00B93DCD" w:rsidRDefault="00F620A3" w:rsidP="00BC1BB9">
      <w:pPr>
        <w:widowControl/>
        <w:adjustRightInd w:val="0"/>
        <w:snapToGrid w:val="0"/>
        <w:spacing w:line="60" w:lineRule="auto"/>
        <w:ind w:leftChars="0" w:left="0" w:rightChars="0" w:right="0" w:firstLineChars="0" w:firstLine="0"/>
        <w:jc w:val="left"/>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18E7A8D0" w14:textId="77777777" w:rsidTr="008D3F58">
        <w:tc>
          <w:tcPr>
            <w:tcW w:w="9436" w:type="dxa"/>
            <w:shd w:val="clear" w:color="auto" w:fill="FDE9D9" w:themeFill="accent6" w:themeFillTint="33"/>
          </w:tcPr>
          <w:p w14:paraId="4B1C54A2" w14:textId="77777777" w:rsidR="00F620A3" w:rsidRPr="00B93DCD" w:rsidRDefault="00F620A3" w:rsidP="008D3F58">
            <w:pPr>
              <w:pStyle w:val="2"/>
              <w:rPr>
                <w:color w:val="auto"/>
              </w:rPr>
            </w:pPr>
            <w:r w:rsidRPr="00B93DCD">
              <w:rPr>
                <w:rFonts w:hint="eastAsia"/>
                <w:color w:val="auto"/>
              </w:rPr>
              <w:t>４－１．多数の者が利用する大規模建築物</w:t>
            </w:r>
          </w:p>
        </w:tc>
      </w:tr>
    </w:tbl>
    <w:p w14:paraId="0A4404DD" w14:textId="77777777" w:rsidR="00F620A3" w:rsidRPr="00B93DCD" w:rsidRDefault="00F620A3" w:rsidP="00F620A3">
      <w:pPr>
        <w:ind w:leftChars="0" w:left="0" w:rightChars="150" w:right="360" w:firstLineChars="50" w:firstLine="140"/>
        <w:rPr>
          <w:b/>
          <w:sz w:val="28"/>
        </w:rPr>
      </w:pPr>
    </w:p>
    <w:p w14:paraId="6E7B48D5" w14:textId="77777777" w:rsidR="00F620A3" w:rsidRPr="00B93DCD" w:rsidRDefault="00F620A3" w:rsidP="00F620A3">
      <w:pPr>
        <w:ind w:leftChars="0" w:left="0" w:rightChars="150" w:right="360" w:firstLineChars="50" w:firstLine="140"/>
        <w:rPr>
          <w:b/>
          <w:sz w:val="28"/>
        </w:rPr>
      </w:pPr>
      <w:r w:rsidRPr="00B93DCD">
        <w:rPr>
          <w:rFonts w:hint="eastAsia"/>
          <w:b/>
          <w:sz w:val="28"/>
        </w:rPr>
        <w:t>(１)現状</w:t>
      </w:r>
    </w:p>
    <w:p w14:paraId="0AA5F637" w14:textId="77777777" w:rsidR="00F620A3" w:rsidRPr="00B93DCD" w:rsidRDefault="00F620A3" w:rsidP="00F620A3">
      <w:pPr>
        <w:widowControl/>
        <w:ind w:leftChars="0" w:left="0" w:rightChars="0" w:right="0"/>
        <w:jc w:val="left"/>
        <w:rPr>
          <w:b/>
          <w:bCs/>
        </w:rPr>
      </w:pPr>
      <w:r w:rsidRPr="00B93DCD">
        <w:rPr>
          <w:rFonts w:hint="eastAsia"/>
          <w:b/>
          <w:bCs/>
        </w:rPr>
        <w:t>■耐震改修促進法に基づく位置付け</w:t>
      </w:r>
    </w:p>
    <w:p w14:paraId="1BE33F93" w14:textId="64D171ED" w:rsidR="00F620A3" w:rsidRPr="00B93DCD" w:rsidRDefault="005C4087" w:rsidP="005C4087">
      <w:pPr>
        <w:widowControl/>
        <w:ind w:rightChars="0" w:right="0" w:firstLineChars="0" w:firstLine="0"/>
        <w:jc w:val="left"/>
      </w:pPr>
      <w:r w:rsidRPr="00B93DCD">
        <w:t xml:space="preserve">　</w:t>
      </w:r>
      <w:r w:rsidR="00F620A3" w:rsidRPr="00B93DCD">
        <w:rPr>
          <w:rFonts w:hint="eastAsia"/>
        </w:rPr>
        <w:t>大規模建築物とは、平成</w:t>
      </w:r>
      <w:r w:rsidR="006B67C5">
        <w:rPr>
          <w:rFonts w:hint="eastAsia"/>
        </w:rPr>
        <w:t>25</w:t>
      </w:r>
      <w:r w:rsidR="00F620A3" w:rsidRPr="00B93DCD">
        <w:rPr>
          <w:rFonts w:hint="eastAsia"/>
        </w:rPr>
        <w:t>年</w:t>
      </w:r>
      <w:r w:rsidR="00926485">
        <w:rPr>
          <w:rFonts w:hint="eastAsia"/>
        </w:rPr>
        <w:t>（2013年）</w:t>
      </w:r>
      <w:r w:rsidR="006B67C5">
        <w:rPr>
          <w:rFonts w:hint="eastAsia"/>
        </w:rPr>
        <w:t>11</w:t>
      </w:r>
      <w:r w:rsidR="00F620A3" w:rsidRPr="00B93DCD">
        <w:rPr>
          <w:rFonts w:hint="eastAsia"/>
        </w:rPr>
        <w:t>月の耐震改修促進法の改正により、同法附則第３条において、現行の建築基準法の耐震関係規定に適合しない建築物（＝既存耐震不適格建築物）で、病院、店舗、旅館等の不特定多数の者が利用する建築物及び学校、老人ホーム等の避難に配慮を要する者が利用する建築物等で大規模なものをいいます。</w:t>
      </w:r>
    </w:p>
    <w:p w14:paraId="780AA897" w14:textId="2058FDB8" w:rsidR="00F620A3" w:rsidRPr="00B93DCD" w:rsidRDefault="005C4087" w:rsidP="005C4087">
      <w:pPr>
        <w:widowControl/>
        <w:ind w:rightChars="0" w:right="0" w:firstLineChars="0" w:firstLine="0"/>
        <w:jc w:val="left"/>
      </w:pPr>
      <w:r w:rsidRPr="00B93DCD">
        <w:t xml:space="preserve">　</w:t>
      </w:r>
      <w:r w:rsidR="00F620A3" w:rsidRPr="00B93DCD">
        <w:rPr>
          <w:rFonts w:hint="eastAsia"/>
        </w:rPr>
        <w:t>また、これら大規模建築物は耐震診断を行い、その結果を所管行政庁に報告することが義務付けられ、大阪府では、結果の報告期限を平成</w:t>
      </w:r>
      <w:r w:rsidR="006B67C5">
        <w:rPr>
          <w:rFonts w:hint="eastAsia"/>
        </w:rPr>
        <w:t>27</w:t>
      </w:r>
      <w:r w:rsidR="00F620A3" w:rsidRPr="00B93DCD">
        <w:rPr>
          <w:rFonts w:hint="eastAsia"/>
        </w:rPr>
        <w:t>年</w:t>
      </w:r>
      <w:r w:rsidR="00926485">
        <w:rPr>
          <w:rFonts w:hint="eastAsia"/>
        </w:rPr>
        <w:t>（2015年）</w:t>
      </w:r>
      <w:r w:rsidR="006B67C5">
        <w:rPr>
          <w:rFonts w:hint="eastAsia"/>
        </w:rPr>
        <w:t>12</w:t>
      </w:r>
      <w:r w:rsidR="00F620A3" w:rsidRPr="00B93DCD">
        <w:rPr>
          <w:rFonts w:hint="eastAsia"/>
        </w:rPr>
        <w:t>月</w:t>
      </w:r>
      <w:r w:rsidR="006B67C5">
        <w:rPr>
          <w:rFonts w:hint="eastAsia"/>
        </w:rPr>
        <w:t>31</w:t>
      </w:r>
      <w:r w:rsidR="00F620A3" w:rsidRPr="00B93DCD">
        <w:rPr>
          <w:rFonts w:hint="eastAsia"/>
        </w:rPr>
        <w:t>日と定め、その結果</w:t>
      </w:r>
      <w:r w:rsidR="001A1177" w:rsidRPr="00B93DCD">
        <w:rPr>
          <w:rFonts w:hint="eastAsia"/>
        </w:rPr>
        <w:t>を</w:t>
      </w:r>
      <w:r w:rsidR="00F620A3" w:rsidRPr="00B93DCD">
        <w:rPr>
          <w:rFonts w:hint="eastAsia"/>
        </w:rPr>
        <w:t>平成</w:t>
      </w:r>
      <w:r w:rsidR="006B67C5">
        <w:rPr>
          <w:rFonts w:hint="eastAsia"/>
        </w:rPr>
        <w:t>29</w:t>
      </w:r>
      <w:r w:rsidR="00F620A3" w:rsidRPr="00B93DCD">
        <w:rPr>
          <w:rFonts w:hint="eastAsia"/>
        </w:rPr>
        <w:t>年</w:t>
      </w:r>
      <w:r w:rsidR="00926485">
        <w:rPr>
          <w:rFonts w:hint="eastAsia"/>
        </w:rPr>
        <w:t>（2017年）</w:t>
      </w:r>
      <w:r w:rsidR="00F620A3" w:rsidRPr="00B93DCD">
        <w:rPr>
          <w:rFonts w:hint="eastAsia"/>
        </w:rPr>
        <w:t>３月</w:t>
      </w:r>
      <w:r w:rsidR="006B67C5">
        <w:rPr>
          <w:rFonts w:hint="eastAsia"/>
        </w:rPr>
        <w:t>29</w:t>
      </w:r>
      <w:r w:rsidR="00F620A3" w:rsidRPr="00B93DCD">
        <w:rPr>
          <w:rFonts w:hint="eastAsia"/>
        </w:rPr>
        <w:t>日に公表しました。</w:t>
      </w:r>
    </w:p>
    <w:p w14:paraId="4BF29FEB" w14:textId="77777777" w:rsidR="00F620A3" w:rsidRPr="00B93DCD" w:rsidRDefault="00F620A3" w:rsidP="00F620A3"/>
    <w:p w14:paraId="35EDC5FA" w14:textId="77777777" w:rsidR="00F620A3" w:rsidRPr="00B93DCD" w:rsidRDefault="00F620A3" w:rsidP="00F620A3">
      <w:pPr>
        <w:widowControl/>
        <w:ind w:leftChars="0" w:left="0" w:rightChars="0" w:right="0"/>
        <w:jc w:val="left"/>
        <w:rPr>
          <w:b/>
          <w:bCs/>
        </w:rPr>
      </w:pPr>
      <w:r w:rsidRPr="00B93DCD">
        <w:rPr>
          <w:rFonts w:hint="eastAsia"/>
          <w:b/>
          <w:bCs/>
        </w:rPr>
        <w:t>■大規模建築物の耐震診断結果と進捗状況</w:t>
      </w:r>
    </w:p>
    <w:p w14:paraId="74862E85" w14:textId="24109436" w:rsidR="009D47ED" w:rsidRPr="00B03747" w:rsidRDefault="00F620A3" w:rsidP="00F620A3">
      <w:pPr>
        <w:rPr>
          <w:color w:val="000000" w:themeColor="text1"/>
        </w:rPr>
      </w:pPr>
      <w:r w:rsidRPr="00B03747">
        <w:rPr>
          <w:rFonts w:hint="eastAsia"/>
          <w:color w:val="000000" w:themeColor="text1"/>
        </w:rPr>
        <w:t>対象となる民間の大規模建築物は</w:t>
      </w:r>
      <w:r w:rsidR="006B67C5" w:rsidRPr="00B03747">
        <w:rPr>
          <w:rFonts w:hint="eastAsia"/>
          <w:color w:val="000000" w:themeColor="text1"/>
        </w:rPr>
        <w:t>230</w:t>
      </w:r>
      <w:r w:rsidRPr="00B03747">
        <w:rPr>
          <w:rFonts w:hint="eastAsia"/>
          <w:color w:val="000000" w:themeColor="text1"/>
        </w:rPr>
        <w:t>棟で、令和</w:t>
      </w:r>
      <w:r w:rsidR="006B67C5" w:rsidRPr="00B03747">
        <w:rPr>
          <w:rFonts w:hint="eastAsia"/>
          <w:color w:val="000000" w:themeColor="text1"/>
        </w:rPr>
        <w:t>８</w:t>
      </w:r>
      <w:r w:rsidRPr="00B03747">
        <w:rPr>
          <w:rFonts w:hint="eastAsia"/>
          <w:color w:val="000000" w:themeColor="text1"/>
        </w:rPr>
        <w:t>年</w:t>
      </w:r>
      <w:r w:rsidR="00AA400B" w:rsidRPr="00B03747">
        <w:rPr>
          <w:rFonts w:hint="eastAsia"/>
          <w:color w:val="000000" w:themeColor="text1"/>
        </w:rPr>
        <w:t>（2</w:t>
      </w:r>
      <w:r w:rsidR="00AA400B" w:rsidRPr="00B03747">
        <w:rPr>
          <w:color w:val="000000" w:themeColor="text1"/>
        </w:rPr>
        <w:t>026</w:t>
      </w:r>
      <w:r w:rsidR="00AA400B" w:rsidRPr="00B03747">
        <w:rPr>
          <w:rFonts w:hint="eastAsia"/>
          <w:color w:val="000000" w:themeColor="text1"/>
        </w:rPr>
        <w:t>年）</w:t>
      </w:r>
      <w:r w:rsidRPr="00B03747">
        <w:rPr>
          <w:rFonts w:hint="eastAsia"/>
          <w:color w:val="000000" w:themeColor="text1"/>
        </w:rPr>
        <w:t>３月末時点で</w:t>
      </w:r>
      <w:r w:rsidR="00101439" w:rsidRPr="00B03747">
        <w:rPr>
          <w:rFonts w:hint="eastAsia"/>
          <w:color w:val="000000" w:themeColor="text1"/>
        </w:rPr>
        <w:t>耐震性のある建築物</w:t>
      </w:r>
      <w:r w:rsidRPr="00B03747">
        <w:rPr>
          <w:rFonts w:hint="eastAsia"/>
          <w:color w:val="000000" w:themeColor="text1"/>
        </w:rPr>
        <w:t>が</w:t>
      </w:r>
      <w:r w:rsidR="006B67C5" w:rsidRPr="00B03747">
        <w:rPr>
          <w:rFonts w:hint="eastAsia"/>
          <w:color w:val="000000" w:themeColor="text1"/>
        </w:rPr>
        <w:t>175</w:t>
      </w:r>
      <w:r w:rsidRPr="00B03747">
        <w:rPr>
          <w:rFonts w:hint="eastAsia"/>
          <w:color w:val="000000" w:themeColor="text1"/>
        </w:rPr>
        <w:t>棟、耐震性不足が</w:t>
      </w:r>
      <w:r w:rsidR="006B67C5" w:rsidRPr="00B03747">
        <w:rPr>
          <w:rFonts w:hint="eastAsia"/>
          <w:color w:val="000000" w:themeColor="text1"/>
        </w:rPr>
        <w:t>51</w:t>
      </w:r>
      <w:r w:rsidRPr="00B03747">
        <w:rPr>
          <w:rFonts w:hint="eastAsia"/>
          <w:color w:val="000000" w:themeColor="text1"/>
        </w:rPr>
        <w:t>棟、未報告が</w:t>
      </w:r>
      <w:r w:rsidR="009D47ED" w:rsidRPr="00B03747">
        <w:rPr>
          <w:rFonts w:hint="eastAsia"/>
          <w:color w:val="000000" w:themeColor="text1"/>
        </w:rPr>
        <w:t>４</w:t>
      </w:r>
      <w:r w:rsidRPr="00B03747">
        <w:rPr>
          <w:rFonts w:hint="eastAsia"/>
          <w:color w:val="000000" w:themeColor="text1"/>
        </w:rPr>
        <w:t>棟となっています。</w:t>
      </w:r>
      <w:r w:rsidR="00AE59AE" w:rsidRPr="00B03747">
        <w:rPr>
          <w:rFonts w:hint="eastAsia"/>
          <w:color w:val="000000" w:themeColor="text1"/>
        </w:rPr>
        <w:t>これらについては、所管行政庁が耐震診断結果等を公表して</w:t>
      </w:r>
      <w:r w:rsidR="00E40119" w:rsidRPr="00B03747">
        <w:rPr>
          <w:rFonts w:hint="eastAsia"/>
          <w:color w:val="000000" w:themeColor="text1"/>
        </w:rPr>
        <w:t>い</w:t>
      </w:r>
      <w:r w:rsidR="00AE59AE" w:rsidRPr="00B03747">
        <w:rPr>
          <w:rFonts w:hint="eastAsia"/>
          <w:color w:val="000000" w:themeColor="text1"/>
        </w:rPr>
        <w:t>ます</w:t>
      </w:r>
      <w:r w:rsidR="00E40119" w:rsidRPr="00B03747">
        <w:rPr>
          <w:rFonts w:hint="eastAsia"/>
          <w:color w:val="000000" w:themeColor="text1"/>
        </w:rPr>
        <w:t>。</w:t>
      </w:r>
    </w:p>
    <w:p w14:paraId="7DD0C5DC" w14:textId="0DE6C8B0" w:rsidR="00F620A3" w:rsidRPr="00B03747" w:rsidRDefault="007C045A" w:rsidP="00F620A3">
      <w:pPr>
        <w:rPr>
          <w:color w:val="000000" w:themeColor="text1"/>
        </w:rPr>
      </w:pPr>
      <w:r w:rsidRPr="00B03747">
        <w:rPr>
          <w:rFonts w:hint="eastAsia"/>
          <w:color w:val="000000" w:themeColor="text1"/>
        </w:rPr>
        <w:t>また、</w:t>
      </w:r>
      <w:r w:rsidR="00F620A3" w:rsidRPr="00B03747">
        <w:rPr>
          <w:rFonts w:hint="eastAsia"/>
          <w:color w:val="000000" w:themeColor="text1"/>
        </w:rPr>
        <w:t>公共・民間合わせた耐震診断義務付け対象となる建築物の総数（</w:t>
      </w:r>
      <w:r w:rsidR="006B67C5" w:rsidRPr="00B03747">
        <w:rPr>
          <w:rFonts w:hint="eastAsia"/>
          <w:color w:val="000000" w:themeColor="text1"/>
        </w:rPr>
        <w:t>841</w:t>
      </w:r>
      <w:r w:rsidR="00F620A3" w:rsidRPr="00B03747">
        <w:rPr>
          <w:rFonts w:hint="eastAsia"/>
          <w:color w:val="000000" w:themeColor="text1"/>
        </w:rPr>
        <w:t>棟）に占める耐震性のある建築物（</w:t>
      </w:r>
      <w:r w:rsidR="006B67C5" w:rsidRPr="00B03747">
        <w:rPr>
          <w:rFonts w:hint="eastAsia"/>
          <w:color w:val="000000" w:themeColor="text1"/>
        </w:rPr>
        <w:t>785</w:t>
      </w:r>
      <w:r w:rsidR="00F620A3" w:rsidRPr="00B03747">
        <w:rPr>
          <w:rFonts w:hint="eastAsia"/>
          <w:color w:val="000000" w:themeColor="text1"/>
        </w:rPr>
        <w:t>棟）の割合（</w:t>
      </w:r>
      <w:r w:rsidR="00642E30" w:rsidRPr="00B03747">
        <w:rPr>
          <w:rFonts w:hint="eastAsia"/>
          <w:color w:val="000000" w:themeColor="text1"/>
        </w:rPr>
        <w:t>耐震性不足解消率</w:t>
      </w:r>
      <w:r w:rsidR="00F620A3" w:rsidRPr="00B03747">
        <w:rPr>
          <w:rFonts w:hint="eastAsia"/>
          <w:color w:val="000000" w:themeColor="text1"/>
        </w:rPr>
        <w:t>）は約</w:t>
      </w:r>
      <w:r w:rsidR="006B67C5" w:rsidRPr="00B03747">
        <w:rPr>
          <w:rFonts w:hint="eastAsia"/>
          <w:color w:val="000000" w:themeColor="text1"/>
        </w:rPr>
        <w:t>93.3</w:t>
      </w:r>
      <w:r w:rsidR="00F620A3" w:rsidRPr="00B03747">
        <w:rPr>
          <w:rFonts w:hint="eastAsia"/>
          <w:color w:val="000000" w:themeColor="text1"/>
        </w:rPr>
        <w:t>％となっています。</w:t>
      </w:r>
    </w:p>
    <w:p w14:paraId="639FC21A" w14:textId="796C3CFD" w:rsidR="00AE59AE" w:rsidRPr="00B03747" w:rsidRDefault="00F620A3" w:rsidP="009D47ED">
      <w:pPr>
        <w:rPr>
          <w:color w:val="000000" w:themeColor="text1"/>
        </w:rPr>
      </w:pPr>
      <w:r w:rsidRPr="00B03747">
        <w:rPr>
          <w:rFonts w:hint="eastAsia"/>
          <w:color w:val="000000" w:themeColor="text1"/>
        </w:rPr>
        <w:t>※令和７年</w:t>
      </w:r>
      <w:r w:rsidR="00AA400B" w:rsidRPr="00B03747">
        <w:rPr>
          <w:rFonts w:hint="eastAsia"/>
          <w:color w:val="000000" w:themeColor="text1"/>
        </w:rPr>
        <w:t>（2</w:t>
      </w:r>
      <w:r w:rsidR="00AA400B" w:rsidRPr="00B03747">
        <w:rPr>
          <w:color w:val="000000" w:themeColor="text1"/>
        </w:rPr>
        <w:t>025</w:t>
      </w:r>
      <w:r w:rsidR="00AA400B" w:rsidRPr="00B03747">
        <w:rPr>
          <w:rFonts w:hint="eastAsia"/>
          <w:color w:val="000000" w:themeColor="text1"/>
        </w:rPr>
        <w:t>年）</w:t>
      </w:r>
      <w:r w:rsidRPr="00B03747">
        <w:rPr>
          <w:rFonts w:hint="eastAsia"/>
          <w:color w:val="000000" w:themeColor="text1"/>
        </w:rPr>
        <w:t>の国の基本方針改定に基づき、算出方法を変更</w:t>
      </w:r>
    </w:p>
    <w:p w14:paraId="486CB956" w14:textId="572F81E4" w:rsidR="00140EA3" w:rsidRPr="00B03747" w:rsidRDefault="00642E30" w:rsidP="009D47ED">
      <w:pPr>
        <w:rPr>
          <w:color w:val="000000" w:themeColor="text1"/>
        </w:rPr>
      </w:pPr>
      <w:r w:rsidRPr="00B03747">
        <w:rPr>
          <w:rFonts w:hint="eastAsia"/>
          <w:noProof/>
          <w:color w:val="000000" w:themeColor="text1"/>
        </w:rPr>
        <mc:AlternateContent>
          <mc:Choice Requires="wps">
            <w:drawing>
              <wp:anchor distT="0" distB="0" distL="114300" distR="114300" simplePos="0" relativeHeight="252025344" behindDoc="0" locked="0" layoutInCell="1" allowOverlap="1" wp14:anchorId="009FD18E" wp14:editId="54B7B9D4">
                <wp:simplePos x="0" y="0"/>
                <wp:positionH relativeFrom="margin">
                  <wp:posOffset>1294130</wp:posOffset>
                </wp:positionH>
                <wp:positionV relativeFrom="paragraph">
                  <wp:posOffset>159129</wp:posOffset>
                </wp:positionV>
                <wp:extent cx="3600450" cy="4000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0450" cy="400050"/>
                        </a:xfrm>
                        <a:prstGeom prst="rect">
                          <a:avLst/>
                        </a:prstGeom>
                        <a:noFill/>
                        <a:ln w="6350">
                          <a:noFill/>
                        </a:ln>
                      </wps:spPr>
                      <wps:txbx>
                        <w:txbxContent>
                          <w:p w14:paraId="0E4B8A5F" w14:textId="43C4AE00" w:rsidR="00E40119" w:rsidRDefault="00E40119">
                            <w:r w:rsidRPr="00B93DCD">
                              <w:rPr>
                                <w:rFonts w:hint="eastAsia"/>
                              </w:rPr>
                              <w:t>図表-</w:t>
                            </w:r>
                            <w:r w:rsidR="00B26CBB">
                              <w:rPr>
                                <w:rFonts w:hint="eastAsia"/>
                              </w:rPr>
                              <w:t>10</w:t>
                            </w:r>
                            <w:r w:rsidRPr="00B93DCD">
                              <w:rPr>
                                <w:rFonts w:hint="eastAsia"/>
                              </w:rPr>
                              <w:t xml:space="preserve">　大規模建築物の</w:t>
                            </w:r>
                            <w:r w:rsidR="00642E30" w:rsidRPr="00B03747">
                              <w:rPr>
                                <w:rFonts w:hint="eastAsia"/>
                                <w:color w:val="000000" w:themeColor="text1"/>
                              </w:rPr>
                              <w:t>耐震性不足解消率</w:t>
                            </w:r>
                            <w:r w:rsidRPr="00B93DCD">
                              <w:rPr>
                                <w:rFonts w:hint="eastAsia"/>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D18E" id="テキスト ボックス 32" o:spid="_x0000_s1120" type="#_x0000_t202" style="position:absolute;left:0;text-align:left;margin-left:101.9pt;margin-top:12.55pt;width:283.5pt;height:31.5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JWUAIAAGwEAAAOAAAAZHJzL2Uyb0RvYy54bWysVEtu2zAQ3RfoHQjuG8mOk6ZG5MBNkKJA&#10;kARIiqxpirIFSByWpCOlyxgIeoheoei659FF+kjZjpt2VXRDzXCG83lvRscnbV2xe2VdSTrjg72U&#10;M6Ul5aWeZ/zT7fmbI86cFzoXFWmV8Qfl+Mnk9avjxozVkBZU5coyBNFu3JiML7w34yRxcqFq4fbI&#10;KA1jQbYWHqqdJ7kVDaLXVTJM08OkIZsbS1I5h9uz3sgnMX5RKOmvisIpz6qMozYfTxvPWTiTybEY&#10;z60wi1KuyxD/UEUtSo2k21Bnwgu2tOUfoepSWnJU+D1JdUJFUUoVe0A3g/RFNzcLYVTsBeA4s4XJ&#10;/b+w8vL+2rIyz/j+kDMtanDUrZ66x+/d489u9ZV1q2/datU9/oDO4APAGuPGeHdj8NK376kF8Zt7&#10;h8uAQ1vYOnzRIYMd0D9s4VatZxKX+4dpOjqAScI2StMUMsInz6+Ndf6DopoFIeMWdEaUxf2F873r&#10;xiUk03ReVlWktNKsyfjhPkL+ZkHwSiNH6KGvNUi+nbURhKNtIzPKH9CfpX5knJHnJYq4EM5fC4sZ&#10;Qd2Ye3+Fo6gIyWgtcbYg++Vv98Ef1MHKWYOZy7j7vBRWcVZ91CD13WA0CkMaldHB2yEUu2uZ7Vr0&#10;sj4ljPUAG2ZkFIO/rzZiYam+w3pMQ1aYhJbInXG/EU99vwlYL6mm0+iEsTTCX+gbI0PoAF6A+La9&#10;E9asefBg8JI20ynGL+jofXvYp0tPRRm5CkD3qK7xx0hHttfrF3ZmV49ezz+JyS8AAAD//wMAUEsD&#10;BBQABgAIAAAAIQAmAXem4AAAAAkBAAAPAAAAZHJzL2Rvd25yZXYueG1sTI9BT8MwDIXvSPyHyEjc&#10;WNKisao0naZKExKCw8Yu3NwmaysapzTZVvj1mBPc7Oen9z4X69kN4myn0HvSkCwUCEuNNz21Gg5v&#10;27sMRIhIBgdPVsOXDbAur68KzI2/0M6e97EVHEIhRw1djGMuZWg66zAs/GiJb0c/OYy8Tq00E144&#10;3A0yVepBOuyJGzocbdXZ5mN/chqeq+0r7urUZd9D9fRy3Iyfh/el1rc38+YRRLRz/DPDLz6jQ8lM&#10;tT+RCWLQkKp7Ro88LBMQbFitFAu1hixLQJaF/P9B+QMAAP//AwBQSwECLQAUAAYACAAAACEAtoM4&#10;kv4AAADhAQAAEwAAAAAAAAAAAAAAAAAAAAAAW0NvbnRlbnRfVHlwZXNdLnhtbFBLAQItABQABgAI&#10;AAAAIQA4/SH/1gAAAJQBAAALAAAAAAAAAAAAAAAAAC8BAABfcmVscy8ucmVsc1BLAQItABQABgAI&#10;AAAAIQB03hJWUAIAAGwEAAAOAAAAAAAAAAAAAAAAAC4CAABkcnMvZTJvRG9jLnhtbFBLAQItABQA&#10;BgAIAAAAIQAmAXem4AAAAAkBAAAPAAAAAAAAAAAAAAAAAKoEAABkcnMvZG93bnJldi54bWxQSwUG&#10;AAAAAAQABADzAAAAtwUAAAAA&#10;" filled="f" stroked="f" strokeweight=".5pt">
                <v:textbox>
                  <w:txbxContent>
                    <w:p w14:paraId="0E4B8A5F" w14:textId="43C4AE00" w:rsidR="00E40119" w:rsidRDefault="00E40119">
                      <w:r w:rsidRPr="00B93DCD">
                        <w:rPr>
                          <w:rFonts w:hint="eastAsia"/>
                        </w:rPr>
                        <w:t>図表-</w:t>
                      </w:r>
                      <w:r w:rsidR="00B26CBB">
                        <w:rPr>
                          <w:rFonts w:hint="eastAsia"/>
                        </w:rPr>
                        <w:t>10</w:t>
                      </w:r>
                      <w:r w:rsidRPr="00B93DCD">
                        <w:rPr>
                          <w:rFonts w:hint="eastAsia"/>
                        </w:rPr>
                        <w:t xml:space="preserve">　大規模建築物の</w:t>
                      </w:r>
                      <w:r w:rsidR="00642E30" w:rsidRPr="00B03747">
                        <w:rPr>
                          <w:rFonts w:hint="eastAsia"/>
                          <w:color w:val="000000" w:themeColor="text1"/>
                        </w:rPr>
                        <w:t>耐震性不足解消率</w:t>
                      </w:r>
                      <w:r w:rsidRPr="00B93DCD">
                        <w:rPr>
                          <w:rFonts w:hint="eastAsia"/>
                        </w:rPr>
                        <w:t>の推移</w:t>
                      </w:r>
                    </w:p>
                  </w:txbxContent>
                </v:textbox>
                <w10:wrap anchorx="margin"/>
              </v:shape>
            </w:pict>
          </mc:Fallback>
        </mc:AlternateContent>
      </w:r>
    </w:p>
    <w:p w14:paraId="2F7B0A35" w14:textId="28E79442" w:rsidR="00F620A3" w:rsidRPr="00B93DCD" w:rsidRDefault="00E40119" w:rsidP="00E40119">
      <w:pPr>
        <w:widowControl/>
        <w:spacing w:line="240" w:lineRule="auto"/>
        <w:ind w:leftChars="0" w:left="0" w:rightChars="0" w:right="0" w:firstLineChars="0" w:firstLine="0"/>
        <w:jc w:val="left"/>
      </w:pPr>
      <w:r w:rsidRPr="00B93DCD">
        <w:rPr>
          <w:rFonts w:cs="Times New Roman"/>
          <w:noProof/>
        </w:rPr>
        <w:drawing>
          <wp:anchor distT="0" distB="0" distL="114300" distR="114300" simplePos="0" relativeHeight="251936256" behindDoc="0" locked="0" layoutInCell="1" allowOverlap="1" wp14:anchorId="62E49AEF" wp14:editId="4B9D6859">
            <wp:simplePos x="0" y="0"/>
            <wp:positionH relativeFrom="margin">
              <wp:posOffset>1227455</wp:posOffset>
            </wp:positionH>
            <wp:positionV relativeFrom="paragraph">
              <wp:posOffset>165479</wp:posOffset>
            </wp:positionV>
            <wp:extent cx="3733800" cy="1637030"/>
            <wp:effectExtent l="0" t="0" r="0" b="0"/>
            <wp:wrapNone/>
            <wp:docPr id="39" name="グラフ 39">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B93DCD">
        <w:t xml:space="preserve"> </w:t>
      </w:r>
    </w:p>
    <w:p w14:paraId="1E43508C" w14:textId="43FCCC79" w:rsidR="00F620A3" w:rsidRPr="00B93DCD" w:rsidRDefault="00F620A3" w:rsidP="00F620A3"/>
    <w:p w14:paraId="1775D4AB" w14:textId="77777777" w:rsidR="00F620A3" w:rsidRPr="00AE59AE" w:rsidRDefault="00F620A3" w:rsidP="00F620A3"/>
    <w:p w14:paraId="1E6C5461" w14:textId="77777777" w:rsidR="00F620A3" w:rsidRPr="00B93DCD" w:rsidRDefault="00F620A3" w:rsidP="00F620A3"/>
    <w:p w14:paraId="3CEDBFD1" w14:textId="658C6119" w:rsidR="00F620A3" w:rsidRDefault="00F620A3" w:rsidP="00F620A3"/>
    <w:p w14:paraId="28646F6A" w14:textId="13AD92FD" w:rsidR="00AE59AE" w:rsidRDefault="008E179F" w:rsidP="00F620A3">
      <w:r w:rsidRPr="00F27C5D">
        <w:rPr>
          <w:rFonts w:ascii="游ゴシック" w:eastAsia="游ゴシック" w:hAnsi="游ゴシック"/>
          <w:noProof/>
          <w:szCs w:val="24"/>
        </w:rPr>
        <mc:AlternateContent>
          <mc:Choice Requires="wps">
            <w:drawing>
              <wp:anchor distT="45720" distB="45720" distL="114300" distR="114300" simplePos="0" relativeHeight="252116480" behindDoc="0" locked="0" layoutInCell="1" allowOverlap="1" wp14:anchorId="04ECBF97" wp14:editId="65E00101">
                <wp:simplePos x="0" y="0"/>
                <wp:positionH relativeFrom="column">
                  <wp:posOffset>3809219</wp:posOffset>
                </wp:positionH>
                <wp:positionV relativeFrom="paragraph">
                  <wp:posOffset>38100</wp:posOffset>
                </wp:positionV>
                <wp:extent cx="1201615" cy="1404620"/>
                <wp:effectExtent l="0" t="0" r="0" b="127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615" cy="1404620"/>
                        </a:xfrm>
                        <a:prstGeom prst="rect">
                          <a:avLst/>
                        </a:prstGeom>
                        <a:noFill/>
                        <a:ln w="9525">
                          <a:noFill/>
                          <a:miter lim="800000"/>
                          <a:headEnd/>
                          <a:tailEnd/>
                        </a:ln>
                      </wps:spPr>
                      <wps:txbx>
                        <w:txbxContent>
                          <w:p w14:paraId="739BF422" w14:textId="010ED9C7"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26</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CBF97" id="_x0000_s1121" type="#_x0000_t202" style="position:absolute;left:0;text-align:left;margin-left:299.95pt;margin-top:3pt;width:94.6pt;height:110.6pt;z-index:2521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5ULgIAAA4EAAAOAAAAZHJzL2Uyb0RvYy54bWysU82O0zAQviPxDpbvNEnVlm7UdLXsUoS0&#10;/EgLD+A6TmMRe4ztNinHrbTiIXgFxJnnyYswdrqlghsiB8vOeL6Z75vPi8tONWQnrJOgC5qNUkqE&#10;5lBKvSnoxw+rZ3NKnGe6ZA1oUdC9cPRy+fTJojW5GEMNTSksQRDt8tYUtPbe5EnieC0UcyMwQmOw&#10;AquYx6PdJKVlLaKrJhmn6SxpwZbGAhfO4d+bIUiXEb+qBPfvqsoJT5qCYm8+rjau67AmywXLN5aZ&#10;WvJjG+wfulBMaix6grphnpGtlX9BKcktOKj8iINKoKokF5EDssnSP9jc1cyIyAXFceYkk/t/sPzt&#10;7r0lssTZZWNKNFM4pP7w0N9/7+9/9oevpD986w+H/v4Hnsk4CNYal2PencFM372ADpMjeWdugX9y&#10;RMN1zfRGXFkLbS1YiQ1nITM5Sx1wXABZt2+gxLps6yECdZVVQU3UhyA6Dm5/GpboPOGhJAo2y6aU&#10;cIxlk3QyG8dxJix/TDfW+VcCFAmbglp0Q4Rnu1vnQzssf7wSqmlYyaaJjmg0aQt6MR1PY8JZREmP&#10;hm2kKug8Dd9gocDypS5jsmeyGfZYoNFH2oHpwNl36y5KPj/JuYZyj0JYGAyKDwo3NdgvlLRozoK6&#10;z1tmBSXNa41iXmSTSXBzPEymz5E5seeR9XmEaY5QBfWUDNtrH19A4OzMFYq+klGOMJ2hk2PPaLqo&#10;0vGBBFefn+Ot3894+QsAAP//AwBQSwMEFAAGAAgAAAAhACEfAZreAAAACQEAAA8AAABkcnMvZG93&#10;bnJldi54bWxMj81OwzAQhO9IvIO1SNyoU0s0TcimqlBbjkCJOLuxSSLiH9luGt6e5USPoxnNfFNt&#10;ZjOySYc4OIuwXGTAtG2dGmyH0HzsH9bAYpJWydFZjfCjI2zq25tKlspd7LuejqljVGJjKRH6lHzJ&#10;eWx7bWRcOK8teV8uGJlIho6rIC9UbkYusmzFjRwsLfTS6+det9/Hs0HwyR/yl/D6tt3tp6z5PDRi&#10;6HaI93fz9glY0nP6D8MfPqFDTUwnd7YqshHhsSgKiiKs6BL5+bpYAjshCJEL4HXFrx/UvwAAAP//&#10;AwBQSwECLQAUAAYACAAAACEAtoM4kv4AAADhAQAAEwAAAAAAAAAAAAAAAAAAAAAAW0NvbnRlbnRf&#10;VHlwZXNdLnhtbFBLAQItABQABgAIAAAAIQA4/SH/1gAAAJQBAAALAAAAAAAAAAAAAAAAAC8BAABf&#10;cmVscy8ucmVsc1BLAQItABQABgAIAAAAIQChE65ULgIAAA4EAAAOAAAAAAAAAAAAAAAAAC4CAABk&#10;cnMvZTJvRG9jLnhtbFBLAQItABQABgAIAAAAIQAhHwGa3gAAAAkBAAAPAAAAAAAAAAAAAAAAAIgE&#10;AABkcnMvZG93bnJldi54bWxQSwUGAAAAAAQABADzAAAAkwUAAAAA&#10;" filled="f" stroked="f">
                <v:textbox style="mso-fit-shape-to-text:t">
                  <w:txbxContent>
                    <w:p w14:paraId="739BF422" w14:textId="010ED9C7"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26</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2114432" behindDoc="0" locked="0" layoutInCell="1" allowOverlap="1" wp14:anchorId="36F2DA62" wp14:editId="1FFBF3E0">
                <wp:simplePos x="0" y="0"/>
                <wp:positionH relativeFrom="column">
                  <wp:posOffset>2754386</wp:posOffset>
                </wp:positionH>
                <wp:positionV relativeFrom="paragraph">
                  <wp:posOffset>38100</wp:posOffset>
                </wp:positionV>
                <wp:extent cx="1201615" cy="1404620"/>
                <wp:effectExtent l="0" t="0" r="0" b="127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615" cy="1404620"/>
                        </a:xfrm>
                        <a:prstGeom prst="rect">
                          <a:avLst/>
                        </a:prstGeom>
                        <a:noFill/>
                        <a:ln w="9525">
                          <a:noFill/>
                          <a:miter lim="800000"/>
                          <a:headEnd/>
                          <a:tailEnd/>
                        </a:ln>
                      </wps:spPr>
                      <wps:txbx>
                        <w:txbxContent>
                          <w:p w14:paraId="4F6422C8" w14:textId="12F3325D"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21</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2DA62" id="_x0000_s1122" type="#_x0000_t202" style="position:absolute;left:0;text-align:left;margin-left:216.9pt;margin-top:3pt;width:94.6pt;height:110.6pt;z-index:25211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UtLwIAAA4EAAAOAAAAZHJzL2Uyb0RvYy54bWysU82O0zAQviPxDpbvNE1pSzdqulp2KUJa&#10;fqSFB3Adp7FwPMZ2m5RjKyEegldAnHmevAhjpy0V3BA5WHbG881833yeX7e1IlthnQSd03QwpERo&#10;DoXU65x+eL98MqPEeaYLpkCLnO6Eo9eLx4/mjcnECCpQhbAEQbTLGpPTynuTJYnjlaiZG4ARGoMl&#10;2Jp5PNp1UljWIHqtktFwOE0asIWxwIVz+PeuD9JFxC9Lwf3bsnTCE5VT7M3H1cZ1FdZkMWfZ2jJT&#10;SX5sg/1DFzWTGoueoe6YZ2Rj5V9QteQWHJR+wKFOoCwlF5EDskmHf7B5qJgRkQuK48xZJvf/YPmb&#10;7TtLZIGzS1NKNKtxSN3hS7f/3u1/doevpDt86w6Hbv8Dz2QUBGuMyzDvwWCmb59Di8mRvDP3wD86&#10;ouG2YnotbqyFphKswIbTkJlcpPY4LoCsmtdQYF228RCB2tLWQU3UhyA6Dm53HpZoPeGhJAo2TSeU&#10;cIyl4+F4OorjTFh2SjfW+ZcCahI2ObXohgjPtvfOh3ZYdroSqmlYSqWiI5QmTU6vJqNJTLiI1NKj&#10;YZWsczobhq+3UGD5Qhcx2TOp+j0WUPpIOzDtOft21UbJZ09Pcq6g2KEQFnqD4oPCTQX2MyUNmjOn&#10;7tOGWUGJeqVRzKt0PA5ujofx5BkyJ/YysrqMMM0RKqeekn576+MLCJyduUHRlzLKEabTd3LsGU0X&#10;VTo+kODqy3O89fsZL34BAAD//wMAUEsDBBQABgAIAAAAIQBTduDJ3QAAAAkBAAAPAAAAZHJzL2Rv&#10;d25yZXYueG1sTI/BTsMwEETvSPyDtUjcqIODUpTGqSrUliNQIs5u7CYR8dqy3TT8PcuJ3mY1q5k3&#10;1Xq2I5tMiINDCY+LDJjB1ukBOwnN5+7hGVhMCrUaHRoJPybCur69qVSp3QU/zHRIHaMQjKWS0Kfk&#10;S85j2xur4sJ5g+SdXLAq0Rk6roO6ULgduciygls1IDX0ypuX3rTfh7OV4JPfL1/D2/tmu5uy5mvf&#10;iKHbSnl/N29WwJKZ0/8z/OETOtTEdHRn1JGNEp7ynNCThIImkV+InMRRghBLAbyu+PWC+hcAAP//&#10;AwBQSwECLQAUAAYACAAAACEAtoM4kv4AAADhAQAAEwAAAAAAAAAAAAAAAAAAAAAAW0NvbnRlbnRf&#10;VHlwZXNdLnhtbFBLAQItABQABgAIAAAAIQA4/SH/1gAAAJQBAAALAAAAAAAAAAAAAAAAAC8BAABf&#10;cmVscy8ucmVsc1BLAQItABQABgAIAAAAIQDdxKUtLwIAAA4EAAAOAAAAAAAAAAAAAAAAAC4CAABk&#10;cnMvZTJvRG9jLnhtbFBLAQItABQABgAIAAAAIQBTduDJ3QAAAAkBAAAPAAAAAAAAAAAAAAAAAIkE&#10;AABkcnMvZG93bnJldi54bWxQSwUGAAAAAAQABADzAAAAkwUAAAAA&#10;" filled="f" stroked="f">
                <v:textbox style="mso-fit-shape-to-text:t">
                  <w:txbxContent>
                    <w:p w14:paraId="4F6422C8" w14:textId="12F3325D"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21</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2112384" behindDoc="0" locked="0" layoutInCell="1" allowOverlap="1" wp14:anchorId="61A1673E" wp14:editId="2BA3B1CB">
                <wp:simplePos x="0" y="0"/>
                <wp:positionH relativeFrom="column">
                  <wp:posOffset>1688123</wp:posOffset>
                </wp:positionH>
                <wp:positionV relativeFrom="paragraph">
                  <wp:posOffset>38588</wp:posOffset>
                </wp:positionV>
                <wp:extent cx="1201615" cy="1404620"/>
                <wp:effectExtent l="0" t="0" r="0" b="127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615" cy="1404620"/>
                        </a:xfrm>
                        <a:prstGeom prst="rect">
                          <a:avLst/>
                        </a:prstGeom>
                        <a:noFill/>
                        <a:ln w="9525">
                          <a:noFill/>
                          <a:miter lim="800000"/>
                          <a:headEnd/>
                          <a:tailEnd/>
                        </a:ln>
                      </wps:spPr>
                      <wps:txbx>
                        <w:txbxContent>
                          <w:p w14:paraId="2C878603" w14:textId="3CA53F6F"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（201</w:t>
                            </w:r>
                            <w:r w:rsidRPr="00B03747">
                              <w:rPr>
                                <w:color w:val="000000" w:themeColor="text1"/>
                                <w:sz w:val="16"/>
                                <w:szCs w:val="14"/>
                              </w:rPr>
                              <w:t>7</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1673E" id="_x0000_s1123" type="#_x0000_t202" style="position:absolute;left:0;text-align:left;margin-left:132.9pt;margin-top:3.05pt;width:94.6pt;height:110.6pt;z-index:25211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WLwIAAA4EAAAOAAAAZHJzL2Uyb0RvYy54bWysU8uO0zAU3SPxD5b3NEmVdjpR09EwQxHS&#10;8JAGPsB1nMbCL2y3SVm2EuIj+AXEmu/Jj3DttKWCHSILy871Pfeec4/nN50UaMus41qVOBulGDFF&#10;dcXVusQf3i+fzTBynqiKCK1YiXfM4ZvF0yfz1hRsrBstKmYRgChXtKbEjfemSBJHGyaJG2nDFARr&#10;bSXxcLTrpLKkBXQpknGaTpNW28pYTZlz8Pd+COJFxK9rRv3bunbMI1Fi6M3H1cZ1FdZkMSfF2hLT&#10;cHpsg/xDF5JwBUXPUPfEE7Sx/C8oyanVTtd+RLVMdF1zyiIHYJOlf7B5bIhhkQuI48xZJvf/YOmb&#10;7TuLeAWzS68wUkTCkPrDl37/vd//7A9fUX/41h8O/f4HnNE4CNYaV0Deo4FM3z3XHSRH8s48aPrR&#10;IaXvGqLW7NZa3TaMVNBwFjKTi9QBxwWQVftaV1CXbLyOQF1tZVAT9EGADoPbnYfFOo9oKAmCTbMJ&#10;RhRiWZ7m03EcZ0KKU7qxzr9kWqKwKbEFN0R4sn1wPrRDitOVUE3pJRciOkIo1Jb4ejKexISLiOQe&#10;DCu4LPEsDd9gocDyhapisidcDHsoINSRdmA6cPbdqouSz/KTnCtd7UAIqweDwoOCTaPtZ4xaMGeJ&#10;3acNsQwj8UqBmNdZngc3x0M+uQLmyF5GVpcRoihAldhjNGzvfHwBgbMztyD6kkc5wnSGTo49g+mi&#10;SscHElx9eY63fj/jxS8AAAD//wMAUEsDBBQABgAIAAAAIQC8ehEv3QAAAAkBAAAPAAAAZHJzL2Rv&#10;d25yZXYueG1sTI/BTsMwEETvSPyDtUjcqNNAUhTiVBVqy5FSIs5uvCQR8dqK3TT8PcsJjqu3mnlT&#10;rmc7iAnH0DtSsFwkIJAaZ3pqFdTvu7tHECFqMnpwhAq+McC6ur4qdWHchd5wOsZWcAiFQivoYvSF&#10;lKHp0OqwcB6J2acbrY58jq00o75wuB1kmiS5tLonbui0x+cOm6/j2Srw0e9XL+PrYbPdTUn9sa/T&#10;vt0qdXszb55ARJzj3zP86rM6VOx0cmcyQQwK0jxj9aggX4Jg/pBlvO3EIF3dg6xK+X9B9QMAAP//&#10;AwBQSwECLQAUAAYACAAAACEAtoM4kv4AAADhAQAAEwAAAAAAAAAAAAAAAAAAAAAAW0NvbnRlbnRf&#10;VHlwZXNdLnhtbFBLAQItABQABgAIAAAAIQA4/SH/1gAAAJQBAAALAAAAAAAAAAAAAAAAAC8BAABf&#10;cmVscy8ucmVsc1BLAQItABQABgAIAAAAIQC4qCRWLwIAAA4EAAAOAAAAAAAAAAAAAAAAAC4CAABk&#10;cnMvZTJvRG9jLnhtbFBLAQItABQABgAIAAAAIQC8ehEv3QAAAAkBAAAPAAAAAAAAAAAAAAAAAIkE&#10;AABkcnMvZG93bnJldi54bWxQSwUGAAAAAAQABADzAAAAkwUAAAAA&#10;" filled="f" stroked="f">
                <v:textbox style="mso-fit-shape-to-text:t">
                  <w:txbxContent>
                    <w:p w14:paraId="2C878603" w14:textId="3CA53F6F"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（201</w:t>
                      </w:r>
                      <w:r w:rsidRPr="00B03747">
                        <w:rPr>
                          <w:color w:val="000000" w:themeColor="text1"/>
                          <w:sz w:val="16"/>
                          <w:szCs w:val="14"/>
                        </w:rPr>
                        <w:t>7</w:t>
                      </w:r>
                      <w:r w:rsidRPr="00B03747">
                        <w:rPr>
                          <w:rFonts w:hint="eastAsia"/>
                          <w:color w:val="000000" w:themeColor="text1"/>
                          <w:sz w:val="16"/>
                          <w:szCs w:val="14"/>
                        </w:rPr>
                        <w:t>年）</w:t>
                      </w:r>
                    </w:p>
                  </w:txbxContent>
                </v:textbox>
              </v:shape>
            </w:pict>
          </mc:Fallback>
        </mc:AlternateContent>
      </w:r>
    </w:p>
    <w:p w14:paraId="4D6F9B6A" w14:textId="77777777" w:rsidR="00BC1BB9" w:rsidRDefault="00BC1BB9" w:rsidP="00AA400B">
      <w:pPr>
        <w:ind w:firstLine="210"/>
        <w:rPr>
          <w:sz w:val="21"/>
          <w:szCs w:val="21"/>
        </w:rPr>
      </w:pPr>
    </w:p>
    <w:p w14:paraId="08A234BF" w14:textId="48B47169" w:rsidR="00F620A3" w:rsidRPr="00101439" w:rsidRDefault="008B281F" w:rsidP="00AA400B">
      <w:pPr>
        <w:ind w:firstLine="210"/>
        <w:rPr>
          <w:b/>
          <w:sz w:val="21"/>
          <w:szCs w:val="21"/>
        </w:rPr>
      </w:pPr>
      <w:r w:rsidRPr="00B93DCD">
        <w:rPr>
          <w:rFonts w:hint="eastAsia"/>
          <w:sz w:val="21"/>
          <w:szCs w:val="21"/>
        </w:rPr>
        <w:lastRenderedPageBreak/>
        <w:t>図</w:t>
      </w:r>
      <w:r w:rsidRPr="00101439">
        <w:rPr>
          <w:rFonts w:hint="eastAsia"/>
          <w:sz w:val="21"/>
          <w:szCs w:val="21"/>
        </w:rPr>
        <w:t>表-</w:t>
      </w:r>
      <w:r w:rsidR="00B26CBB">
        <w:rPr>
          <w:rFonts w:hint="eastAsia"/>
          <w:sz w:val="21"/>
          <w:szCs w:val="21"/>
        </w:rPr>
        <w:t>11</w:t>
      </w:r>
      <w:r w:rsidRPr="00101439">
        <w:rPr>
          <w:rFonts w:hint="eastAsia"/>
          <w:sz w:val="21"/>
          <w:szCs w:val="21"/>
        </w:rPr>
        <w:t xml:space="preserve">　大規模建築物の要件（昭和</w:t>
      </w:r>
      <w:r w:rsidR="006B67C5" w:rsidRPr="00101439">
        <w:rPr>
          <w:rFonts w:hint="eastAsia"/>
          <w:sz w:val="21"/>
          <w:szCs w:val="21"/>
        </w:rPr>
        <w:t>56</w:t>
      </w:r>
      <w:r w:rsidRPr="00101439">
        <w:rPr>
          <w:rFonts w:hint="eastAsia"/>
          <w:sz w:val="21"/>
          <w:szCs w:val="21"/>
        </w:rPr>
        <w:t>年</w:t>
      </w:r>
      <w:r w:rsidR="00AA400B" w:rsidRPr="00101439">
        <w:rPr>
          <w:rFonts w:hint="eastAsia"/>
          <w:sz w:val="21"/>
          <w:szCs w:val="21"/>
        </w:rPr>
        <w:t>（1</w:t>
      </w:r>
      <w:r w:rsidR="00AA400B" w:rsidRPr="00101439">
        <w:rPr>
          <w:sz w:val="21"/>
          <w:szCs w:val="21"/>
        </w:rPr>
        <w:t>981</w:t>
      </w:r>
      <w:r w:rsidR="00AA400B" w:rsidRPr="00101439">
        <w:rPr>
          <w:rFonts w:hint="eastAsia"/>
          <w:sz w:val="21"/>
          <w:szCs w:val="21"/>
        </w:rPr>
        <w:t>年）</w:t>
      </w:r>
      <w:r w:rsidRPr="00101439">
        <w:rPr>
          <w:rFonts w:hint="eastAsia"/>
          <w:sz w:val="21"/>
          <w:szCs w:val="21"/>
        </w:rPr>
        <w:t>５月</w:t>
      </w:r>
      <w:r w:rsidR="006B67C5" w:rsidRPr="00101439">
        <w:rPr>
          <w:rFonts w:hint="eastAsia"/>
          <w:sz w:val="21"/>
          <w:szCs w:val="21"/>
        </w:rPr>
        <w:t>31</w:t>
      </w:r>
      <w:r w:rsidRPr="00101439">
        <w:rPr>
          <w:rFonts w:hint="eastAsia"/>
          <w:sz w:val="21"/>
          <w:szCs w:val="21"/>
        </w:rPr>
        <w:t>日以前に着工した</w:t>
      </w:r>
      <w:r w:rsidR="00242209" w:rsidRPr="00101439">
        <w:rPr>
          <w:rFonts w:hint="eastAsia"/>
          <w:sz w:val="21"/>
          <w:szCs w:val="21"/>
        </w:rPr>
        <w:t>建築物</w:t>
      </w:r>
      <w:r w:rsidRPr="00101439">
        <w:rPr>
          <w:rFonts w:hint="eastAsia"/>
          <w:sz w:val="21"/>
          <w:szCs w:val="21"/>
        </w:rPr>
        <w:t>に限る</w:t>
      </w:r>
      <w:r w:rsidR="00AC4127" w:rsidRPr="00101439">
        <w:rPr>
          <w:rFonts w:hint="eastAsia"/>
          <w:color w:val="FF0000"/>
          <w:sz w:val="21"/>
          <w:szCs w:val="21"/>
        </w:rPr>
        <w:t>。</w:t>
      </w:r>
      <w:r w:rsidRPr="00101439">
        <w:rPr>
          <w:rFonts w:hint="eastAsia"/>
          <w:sz w:val="21"/>
          <w:szCs w:val="21"/>
        </w:rPr>
        <w:t>）</w:t>
      </w:r>
    </w:p>
    <w:tbl>
      <w:tblPr>
        <w:tblStyle w:val="12"/>
        <w:tblW w:w="9639" w:type="dxa"/>
        <w:tblInd w:w="-5" w:type="dxa"/>
        <w:tblLayout w:type="fixed"/>
        <w:tblLook w:val="0600" w:firstRow="0" w:lastRow="0" w:firstColumn="0" w:lastColumn="0" w:noHBand="1" w:noVBand="1"/>
      </w:tblPr>
      <w:tblGrid>
        <w:gridCol w:w="6379"/>
        <w:gridCol w:w="3260"/>
      </w:tblGrid>
      <w:tr w:rsidR="00B93DCD" w:rsidRPr="00101439" w14:paraId="3D0F7F9E" w14:textId="77777777" w:rsidTr="008B281F">
        <w:trPr>
          <w:trHeight w:val="252"/>
        </w:trPr>
        <w:tc>
          <w:tcPr>
            <w:tcW w:w="6379" w:type="dxa"/>
            <w:shd w:val="clear" w:color="auto" w:fill="EEECE1" w:themeFill="background2"/>
            <w:hideMark/>
          </w:tcPr>
          <w:p w14:paraId="4CD2D3DF" w14:textId="77777777" w:rsidR="008B281F" w:rsidRPr="00101439" w:rsidRDefault="008B281F" w:rsidP="00127C0D">
            <w:pPr>
              <w:spacing w:line="280" w:lineRule="exact"/>
              <w:ind w:firstLine="200"/>
              <w:jc w:val="center"/>
              <w:rPr>
                <w:sz w:val="20"/>
                <w:szCs w:val="20"/>
              </w:rPr>
            </w:pPr>
            <w:r w:rsidRPr="00101439">
              <w:rPr>
                <w:rFonts w:hint="eastAsia"/>
                <w:sz w:val="20"/>
                <w:szCs w:val="20"/>
              </w:rPr>
              <w:t>用 途</w:t>
            </w:r>
          </w:p>
        </w:tc>
        <w:tc>
          <w:tcPr>
            <w:tcW w:w="3260" w:type="dxa"/>
            <w:shd w:val="clear" w:color="auto" w:fill="EEECE1" w:themeFill="background2"/>
            <w:hideMark/>
          </w:tcPr>
          <w:p w14:paraId="4F16E9AD" w14:textId="59022C81" w:rsidR="008B281F" w:rsidRPr="00101439" w:rsidRDefault="008B281F" w:rsidP="00127C0D">
            <w:pPr>
              <w:spacing w:line="280" w:lineRule="exact"/>
              <w:ind w:firstLine="200"/>
              <w:jc w:val="center"/>
              <w:rPr>
                <w:sz w:val="20"/>
                <w:szCs w:val="20"/>
              </w:rPr>
            </w:pPr>
            <w:r w:rsidRPr="00B03747">
              <w:rPr>
                <w:rFonts w:hint="eastAsia"/>
                <w:color w:val="000000" w:themeColor="text1"/>
                <w:sz w:val="20"/>
                <w:szCs w:val="20"/>
              </w:rPr>
              <w:t>規</w:t>
            </w:r>
            <w:r w:rsidR="00AC4127" w:rsidRPr="00B03747">
              <w:rPr>
                <w:rFonts w:hint="eastAsia"/>
                <w:color w:val="000000" w:themeColor="text1"/>
                <w:sz w:val="20"/>
                <w:szCs w:val="20"/>
              </w:rPr>
              <w:t xml:space="preserve">　</w:t>
            </w:r>
            <w:r w:rsidRPr="00B03747">
              <w:rPr>
                <w:rFonts w:hint="eastAsia"/>
                <w:color w:val="000000" w:themeColor="text1"/>
                <w:sz w:val="20"/>
                <w:szCs w:val="20"/>
              </w:rPr>
              <w:t>模</w:t>
            </w:r>
          </w:p>
        </w:tc>
      </w:tr>
      <w:tr w:rsidR="00B93DCD" w:rsidRPr="00101439" w14:paraId="02F72BFA" w14:textId="77777777" w:rsidTr="008B281F">
        <w:trPr>
          <w:trHeight w:val="336"/>
        </w:trPr>
        <w:tc>
          <w:tcPr>
            <w:tcW w:w="6379" w:type="dxa"/>
            <w:hideMark/>
          </w:tcPr>
          <w:p w14:paraId="169FAE36" w14:textId="77777777" w:rsidR="008B281F" w:rsidRPr="00101439" w:rsidRDefault="008B281F" w:rsidP="008B281F">
            <w:pPr>
              <w:spacing w:line="300" w:lineRule="exact"/>
              <w:ind w:firstLineChars="0" w:firstLine="0"/>
              <w:rPr>
                <w:sz w:val="20"/>
                <w:szCs w:val="20"/>
              </w:rPr>
            </w:pPr>
            <w:r w:rsidRPr="00101439">
              <w:rPr>
                <w:rFonts w:hint="eastAsia"/>
                <w:sz w:val="20"/>
                <w:szCs w:val="20"/>
              </w:rPr>
              <w:t>小学校、中学校、中等教育学校の前期課程若しくは特別支援学校</w:t>
            </w:r>
          </w:p>
        </w:tc>
        <w:tc>
          <w:tcPr>
            <w:tcW w:w="3260" w:type="dxa"/>
            <w:vAlign w:val="center"/>
            <w:hideMark/>
          </w:tcPr>
          <w:p w14:paraId="06EB10FB"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階数２以上かつ3,000㎡以上</w:t>
            </w:r>
          </w:p>
        </w:tc>
      </w:tr>
      <w:tr w:rsidR="00B93DCD" w:rsidRPr="00101439" w14:paraId="3FD34C86" w14:textId="77777777" w:rsidTr="008B281F">
        <w:trPr>
          <w:trHeight w:val="398"/>
        </w:trPr>
        <w:tc>
          <w:tcPr>
            <w:tcW w:w="6379" w:type="dxa"/>
            <w:hideMark/>
          </w:tcPr>
          <w:p w14:paraId="5F5ED189"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体育館（一般公共の用に供されるもの）</w:t>
            </w:r>
          </w:p>
        </w:tc>
        <w:tc>
          <w:tcPr>
            <w:tcW w:w="3260" w:type="dxa"/>
            <w:vAlign w:val="center"/>
            <w:hideMark/>
          </w:tcPr>
          <w:p w14:paraId="53996C0F"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階数１以上かつ5,000㎡以上</w:t>
            </w:r>
          </w:p>
        </w:tc>
      </w:tr>
      <w:tr w:rsidR="00B93DCD" w:rsidRPr="00101439" w14:paraId="720D0E52" w14:textId="77777777" w:rsidTr="008B281F">
        <w:trPr>
          <w:trHeight w:val="247"/>
        </w:trPr>
        <w:tc>
          <w:tcPr>
            <w:tcW w:w="6379" w:type="dxa"/>
            <w:hideMark/>
          </w:tcPr>
          <w:p w14:paraId="282B78B0"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ボーリング場、スケート場、水泳場その他これらに類する運動施設</w:t>
            </w:r>
          </w:p>
        </w:tc>
        <w:tc>
          <w:tcPr>
            <w:tcW w:w="3260" w:type="dxa"/>
            <w:vMerge w:val="restart"/>
            <w:vAlign w:val="center"/>
            <w:hideMark/>
          </w:tcPr>
          <w:p w14:paraId="26C1C0C5"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階数３以上かつ5,000㎡以上</w:t>
            </w:r>
          </w:p>
        </w:tc>
      </w:tr>
      <w:tr w:rsidR="00B93DCD" w:rsidRPr="00101439" w14:paraId="23BE6A38" w14:textId="77777777" w:rsidTr="008B281F">
        <w:trPr>
          <w:trHeight w:val="195"/>
        </w:trPr>
        <w:tc>
          <w:tcPr>
            <w:tcW w:w="6379" w:type="dxa"/>
            <w:hideMark/>
          </w:tcPr>
          <w:p w14:paraId="79EB47F0"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病院、診療所</w:t>
            </w:r>
          </w:p>
        </w:tc>
        <w:tc>
          <w:tcPr>
            <w:tcW w:w="3260" w:type="dxa"/>
            <w:vMerge/>
            <w:vAlign w:val="center"/>
            <w:hideMark/>
          </w:tcPr>
          <w:p w14:paraId="5233AE9C"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1BBA7521" w14:textId="77777777" w:rsidTr="008B281F">
        <w:trPr>
          <w:trHeight w:val="285"/>
        </w:trPr>
        <w:tc>
          <w:tcPr>
            <w:tcW w:w="6379" w:type="dxa"/>
            <w:hideMark/>
          </w:tcPr>
          <w:p w14:paraId="5AFDAE20"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劇場、観覧場、映画館、演芸場</w:t>
            </w:r>
          </w:p>
        </w:tc>
        <w:tc>
          <w:tcPr>
            <w:tcW w:w="3260" w:type="dxa"/>
            <w:vMerge/>
            <w:vAlign w:val="center"/>
            <w:hideMark/>
          </w:tcPr>
          <w:p w14:paraId="510DDBEA"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5A166810" w14:textId="77777777" w:rsidTr="008B281F">
        <w:trPr>
          <w:trHeight w:val="233"/>
        </w:trPr>
        <w:tc>
          <w:tcPr>
            <w:tcW w:w="6379" w:type="dxa"/>
            <w:hideMark/>
          </w:tcPr>
          <w:p w14:paraId="5B2C33A6"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集会場、公会堂</w:t>
            </w:r>
          </w:p>
        </w:tc>
        <w:tc>
          <w:tcPr>
            <w:tcW w:w="3260" w:type="dxa"/>
            <w:vMerge/>
            <w:vAlign w:val="center"/>
            <w:hideMark/>
          </w:tcPr>
          <w:p w14:paraId="49C65E24"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53AAF4B5" w14:textId="77777777" w:rsidTr="008B281F">
        <w:trPr>
          <w:trHeight w:val="323"/>
        </w:trPr>
        <w:tc>
          <w:tcPr>
            <w:tcW w:w="6379" w:type="dxa"/>
            <w:hideMark/>
          </w:tcPr>
          <w:p w14:paraId="28A3179D"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展示場</w:t>
            </w:r>
          </w:p>
        </w:tc>
        <w:tc>
          <w:tcPr>
            <w:tcW w:w="3260" w:type="dxa"/>
            <w:vMerge/>
            <w:vAlign w:val="center"/>
            <w:hideMark/>
          </w:tcPr>
          <w:p w14:paraId="13CDA7CC"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0D8059AF" w14:textId="77777777" w:rsidTr="008B281F">
        <w:trPr>
          <w:trHeight w:val="257"/>
        </w:trPr>
        <w:tc>
          <w:tcPr>
            <w:tcW w:w="6379" w:type="dxa"/>
            <w:hideMark/>
          </w:tcPr>
          <w:p w14:paraId="607A950D"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百貨店、マーケットその他の物品販売業を営む店舗</w:t>
            </w:r>
          </w:p>
        </w:tc>
        <w:tc>
          <w:tcPr>
            <w:tcW w:w="3260" w:type="dxa"/>
            <w:vMerge/>
            <w:vAlign w:val="center"/>
            <w:hideMark/>
          </w:tcPr>
          <w:p w14:paraId="59B4F0A2"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3261AF64" w14:textId="77777777" w:rsidTr="008B281F">
        <w:trPr>
          <w:trHeight w:val="220"/>
        </w:trPr>
        <w:tc>
          <w:tcPr>
            <w:tcW w:w="6379" w:type="dxa"/>
            <w:hideMark/>
          </w:tcPr>
          <w:p w14:paraId="0FFD5875"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ホテル、旅館</w:t>
            </w:r>
          </w:p>
        </w:tc>
        <w:tc>
          <w:tcPr>
            <w:tcW w:w="3260" w:type="dxa"/>
            <w:vMerge/>
            <w:vAlign w:val="center"/>
            <w:hideMark/>
          </w:tcPr>
          <w:p w14:paraId="053737BB"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6899CC10" w14:textId="77777777" w:rsidTr="008B281F">
        <w:trPr>
          <w:trHeight w:val="291"/>
        </w:trPr>
        <w:tc>
          <w:tcPr>
            <w:tcW w:w="6379" w:type="dxa"/>
            <w:hideMark/>
          </w:tcPr>
          <w:p w14:paraId="68925A7B" w14:textId="77777777" w:rsidR="008B281F" w:rsidRPr="00101439" w:rsidRDefault="008B281F" w:rsidP="008B281F">
            <w:pPr>
              <w:spacing w:line="300" w:lineRule="exact"/>
              <w:ind w:firstLineChars="0" w:firstLine="0"/>
              <w:rPr>
                <w:spacing w:val="-4"/>
                <w:sz w:val="20"/>
                <w:szCs w:val="20"/>
              </w:rPr>
            </w:pPr>
            <w:r w:rsidRPr="00101439">
              <w:rPr>
                <w:rFonts w:hint="eastAsia"/>
                <w:spacing w:val="-4"/>
                <w:sz w:val="20"/>
                <w:szCs w:val="20"/>
              </w:rPr>
              <w:t>老人ホーム、老人短期入所施設、福祉ホームその他これらに類するもの</w:t>
            </w:r>
          </w:p>
        </w:tc>
        <w:tc>
          <w:tcPr>
            <w:tcW w:w="3260" w:type="dxa"/>
            <w:vMerge w:val="restart"/>
            <w:vAlign w:val="center"/>
            <w:hideMark/>
          </w:tcPr>
          <w:p w14:paraId="51A601A4"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階数２以上かつ5,000㎡以上</w:t>
            </w:r>
          </w:p>
        </w:tc>
      </w:tr>
      <w:tr w:rsidR="00B93DCD" w:rsidRPr="00101439" w14:paraId="0308FF0C" w14:textId="77777777" w:rsidTr="008B281F">
        <w:trPr>
          <w:trHeight w:val="259"/>
        </w:trPr>
        <w:tc>
          <w:tcPr>
            <w:tcW w:w="6379" w:type="dxa"/>
            <w:hideMark/>
          </w:tcPr>
          <w:p w14:paraId="6F3679B2"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老人福祉センター、児童厚生施設、身体障害者福祉センター</w:t>
            </w:r>
          </w:p>
          <w:p w14:paraId="17E7937C" w14:textId="77777777" w:rsidR="008B281F" w:rsidRPr="00101439" w:rsidRDefault="008B281F" w:rsidP="008B281F">
            <w:pPr>
              <w:spacing w:line="300" w:lineRule="exact"/>
              <w:ind w:firstLineChars="0" w:firstLine="0"/>
              <w:rPr>
                <w:sz w:val="20"/>
                <w:szCs w:val="20"/>
              </w:rPr>
            </w:pPr>
            <w:r w:rsidRPr="00101439">
              <w:rPr>
                <w:rFonts w:hint="eastAsia"/>
                <w:sz w:val="20"/>
                <w:szCs w:val="20"/>
              </w:rPr>
              <w:t>その他これらに類するもの</w:t>
            </w:r>
          </w:p>
        </w:tc>
        <w:tc>
          <w:tcPr>
            <w:tcW w:w="3260" w:type="dxa"/>
            <w:vMerge/>
            <w:vAlign w:val="center"/>
            <w:hideMark/>
          </w:tcPr>
          <w:p w14:paraId="2A11AC3A"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367E97DB" w14:textId="77777777" w:rsidTr="008B281F">
        <w:trPr>
          <w:trHeight w:val="339"/>
        </w:trPr>
        <w:tc>
          <w:tcPr>
            <w:tcW w:w="6379" w:type="dxa"/>
            <w:hideMark/>
          </w:tcPr>
          <w:p w14:paraId="0B2D17E6"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幼稚園、保育所</w:t>
            </w:r>
          </w:p>
        </w:tc>
        <w:tc>
          <w:tcPr>
            <w:tcW w:w="3260" w:type="dxa"/>
            <w:vAlign w:val="center"/>
            <w:hideMark/>
          </w:tcPr>
          <w:p w14:paraId="5BFA904C"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階数２以上かつ1,500㎡以上</w:t>
            </w:r>
          </w:p>
        </w:tc>
      </w:tr>
      <w:tr w:rsidR="00B93DCD" w:rsidRPr="00101439" w14:paraId="0F9C714D" w14:textId="77777777" w:rsidTr="008B281F">
        <w:trPr>
          <w:trHeight w:val="245"/>
        </w:trPr>
        <w:tc>
          <w:tcPr>
            <w:tcW w:w="6379" w:type="dxa"/>
            <w:hideMark/>
          </w:tcPr>
          <w:p w14:paraId="31947876"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博物館、美術館、図書館</w:t>
            </w:r>
          </w:p>
        </w:tc>
        <w:tc>
          <w:tcPr>
            <w:tcW w:w="3260" w:type="dxa"/>
            <w:vMerge w:val="restart"/>
            <w:vAlign w:val="center"/>
            <w:hideMark/>
          </w:tcPr>
          <w:p w14:paraId="27DE20C8" w14:textId="77777777" w:rsidR="008B281F" w:rsidRPr="00101439" w:rsidRDefault="008B281F" w:rsidP="00127C0D">
            <w:pPr>
              <w:spacing w:line="300" w:lineRule="exact"/>
              <w:ind w:leftChars="-35" w:left="-12" w:hangingChars="36" w:hanging="72"/>
              <w:jc w:val="center"/>
              <w:rPr>
                <w:sz w:val="20"/>
                <w:szCs w:val="20"/>
              </w:rPr>
            </w:pPr>
            <w:r w:rsidRPr="00101439">
              <w:rPr>
                <w:rFonts w:hint="eastAsia"/>
                <w:sz w:val="20"/>
                <w:szCs w:val="20"/>
              </w:rPr>
              <w:t>階数３以上かつ5,000㎡以上</w:t>
            </w:r>
          </w:p>
        </w:tc>
      </w:tr>
      <w:tr w:rsidR="00B93DCD" w:rsidRPr="00101439" w14:paraId="7B96ACE8" w14:textId="77777777" w:rsidTr="008B281F">
        <w:trPr>
          <w:trHeight w:val="193"/>
        </w:trPr>
        <w:tc>
          <w:tcPr>
            <w:tcW w:w="6379" w:type="dxa"/>
            <w:hideMark/>
          </w:tcPr>
          <w:p w14:paraId="7FB345E0"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遊技場</w:t>
            </w:r>
          </w:p>
        </w:tc>
        <w:tc>
          <w:tcPr>
            <w:tcW w:w="3260" w:type="dxa"/>
            <w:vMerge/>
            <w:vAlign w:val="center"/>
            <w:hideMark/>
          </w:tcPr>
          <w:p w14:paraId="1B8C9757"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511CB461" w14:textId="77777777" w:rsidTr="008B281F">
        <w:trPr>
          <w:trHeight w:val="297"/>
        </w:trPr>
        <w:tc>
          <w:tcPr>
            <w:tcW w:w="6379" w:type="dxa"/>
            <w:hideMark/>
          </w:tcPr>
          <w:p w14:paraId="5E744B59"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公衆浴場</w:t>
            </w:r>
          </w:p>
        </w:tc>
        <w:tc>
          <w:tcPr>
            <w:tcW w:w="3260" w:type="dxa"/>
            <w:vMerge/>
            <w:vAlign w:val="center"/>
            <w:hideMark/>
          </w:tcPr>
          <w:p w14:paraId="2E7B73F8"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60BEEAC0" w14:textId="77777777" w:rsidTr="008B281F">
        <w:trPr>
          <w:trHeight w:val="386"/>
        </w:trPr>
        <w:tc>
          <w:tcPr>
            <w:tcW w:w="6379" w:type="dxa"/>
            <w:hideMark/>
          </w:tcPr>
          <w:p w14:paraId="5540CB6C"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飲食店、キャバレー、料理店、ナイトクラブ、ダンスホール</w:t>
            </w:r>
          </w:p>
          <w:p w14:paraId="31C8D470"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その他これらに類するもの</w:t>
            </w:r>
          </w:p>
        </w:tc>
        <w:tc>
          <w:tcPr>
            <w:tcW w:w="3260" w:type="dxa"/>
            <w:vMerge/>
            <w:vAlign w:val="center"/>
            <w:hideMark/>
          </w:tcPr>
          <w:p w14:paraId="008A9D3D"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7D5224DB" w14:textId="77777777" w:rsidTr="008B281F">
        <w:trPr>
          <w:trHeight w:val="373"/>
        </w:trPr>
        <w:tc>
          <w:tcPr>
            <w:tcW w:w="6379" w:type="dxa"/>
            <w:hideMark/>
          </w:tcPr>
          <w:p w14:paraId="1740AD6F" w14:textId="77777777" w:rsidR="008B281F" w:rsidRPr="00101439" w:rsidRDefault="008B281F" w:rsidP="008B281F">
            <w:pPr>
              <w:spacing w:line="300" w:lineRule="exact"/>
              <w:ind w:leftChars="0" w:left="0" w:firstLine="184"/>
              <w:rPr>
                <w:spacing w:val="-8"/>
                <w:sz w:val="20"/>
                <w:szCs w:val="20"/>
              </w:rPr>
            </w:pPr>
            <w:r w:rsidRPr="00101439">
              <w:rPr>
                <w:rFonts w:hint="eastAsia"/>
                <w:spacing w:val="-8"/>
                <w:sz w:val="20"/>
                <w:szCs w:val="20"/>
              </w:rPr>
              <w:t>理髪店、質屋、貸衣装屋、銀行</w:t>
            </w:r>
          </w:p>
          <w:p w14:paraId="274A268F" w14:textId="77777777" w:rsidR="008B281F" w:rsidRPr="00101439" w:rsidRDefault="008B281F" w:rsidP="008B281F">
            <w:pPr>
              <w:spacing w:line="300" w:lineRule="exact"/>
              <w:ind w:leftChars="0" w:left="0" w:firstLine="184"/>
              <w:rPr>
                <w:spacing w:val="-8"/>
                <w:sz w:val="20"/>
                <w:szCs w:val="20"/>
              </w:rPr>
            </w:pPr>
            <w:r w:rsidRPr="00101439">
              <w:rPr>
                <w:rFonts w:hint="eastAsia"/>
                <w:spacing w:val="-8"/>
                <w:sz w:val="20"/>
                <w:szCs w:val="20"/>
              </w:rPr>
              <w:t>その他これらに類するサービス業を営む店舗</w:t>
            </w:r>
          </w:p>
        </w:tc>
        <w:tc>
          <w:tcPr>
            <w:tcW w:w="3260" w:type="dxa"/>
            <w:vMerge/>
            <w:vAlign w:val="center"/>
            <w:hideMark/>
          </w:tcPr>
          <w:p w14:paraId="62B60E5E"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6E3B6D0E" w14:textId="77777777" w:rsidTr="008B281F">
        <w:trPr>
          <w:trHeight w:val="423"/>
        </w:trPr>
        <w:tc>
          <w:tcPr>
            <w:tcW w:w="6379" w:type="dxa"/>
            <w:hideMark/>
          </w:tcPr>
          <w:p w14:paraId="535CD74D" w14:textId="77777777" w:rsidR="008B281F" w:rsidRPr="00101439" w:rsidRDefault="008B281F" w:rsidP="008B281F">
            <w:pPr>
              <w:spacing w:line="300" w:lineRule="exact"/>
              <w:ind w:firstLineChars="0" w:firstLine="0"/>
              <w:rPr>
                <w:sz w:val="20"/>
                <w:szCs w:val="20"/>
              </w:rPr>
            </w:pPr>
            <w:r w:rsidRPr="00101439">
              <w:rPr>
                <w:rFonts w:hint="eastAsia"/>
                <w:sz w:val="20"/>
                <w:szCs w:val="20"/>
              </w:rPr>
              <w:t>車両の停車場又は船舶若しくは航空機の発着場を構成する建築物で</w:t>
            </w:r>
          </w:p>
          <w:p w14:paraId="2BBC749F"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旅客の乗降又は待合の用に供するもの</w:t>
            </w:r>
          </w:p>
        </w:tc>
        <w:tc>
          <w:tcPr>
            <w:tcW w:w="3260" w:type="dxa"/>
            <w:vMerge/>
            <w:vAlign w:val="center"/>
            <w:hideMark/>
          </w:tcPr>
          <w:p w14:paraId="77D2D4D2"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4153DA21" w14:textId="77777777" w:rsidTr="008B281F">
        <w:trPr>
          <w:trHeight w:val="53"/>
        </w:trPr>
        <w:tc>
          <w:tcPr>
            <w:tcW w:w="6379" w:type="dxa"/>
            <w:hideMark/>
          </w:tcPr>
          <w:p w14:paraId="78D39A28" w14:textId="77777777" w:rsidR="008B281F" w:rsidRPr="00101439" w:rsidRDefault="008B281F" w:rsidP="008B281F">
            <w:pPr>
              <w:spacing w:line="300" w:lineRule="exact"/>
              <w:ind w:leftChars="0" w:left="0" w:firstLine="192"/>
              <w:rPr>
                <w:spacing w:val="-4"/>
                <w:sz w:val="20"/>
                <w:szCs w:val="20"/>
              </w:rPr>
            </w:pPr>
            <w:r w:rsidRPr="00101439">
              <w:rPr>
                <w:rFonts w:hint="eastAsia"/>
                <w:spacing w:val="-4"/>
                <w:sz w:val="20"/>
                <w:szCs w:val="20"/>
              </w:rPr>
              <w:t>自動車車庫その他の自動車又は自転車の停留又は駐車のための施設</w:t>
            </w:r>
          </w:p>
        </w:tc>
        <w:tc>
          <w:tcPr>
            <w:tcW w:w="3260" w:type="dxa"/>
            <w:vMerge/>
            <w:vAlign w:val="center"/>
            <w:hideMark/>
          </w:tcPr>
          <w:p w14:paraId="68CDFC45"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21DF5B36" w14:textId="77777777" w:rsidTr="008B281F">
        <w:trPr>
          <w:trHeight w:val="349"/>
        </w:trPr>
        <w:tc>
          <w:tcPr>
            <w:tcW w:w="6379" w:type="dxa"/>
            <w:hideMark/>
          </w:tcPr>
          <w:p w14:paraId="48E3EF84" w14:textId="77777777" w:rsidR="008B281F" w:rsidRPr="00101439" w:rsidRDefault="008B281F" w:rsidP="008B281F">
            <w:pPr>
              <w:spacing w:line="300" w:lineRule="exact"/>
              <w:ind w:leftChars="0" w:left="0" w:firstLine="200"/>
              <w:rPr>
                <w:sz w:val="20"/>
                <w:szCs w:val="20"/>
              </w:rPr>
            </w:pPr>
            <w:r w:rsidRPr="00101439">
              <w:rPr>
                <w:rFonts w:hint="eastAsia"/>
                <w:sz w:val="20"/>
                <w:szCs w:val="20"/>
              </w:rPr>
              <w:t>保健所、税務署その他これらに類する公益上必要な建築物</w:t>
            </w:r>
          </w:p>
        </w:tc>
        <w:tc>
          <w:tcPr>
            <w:tcW w:w="3260" w:type="dxa"/>
            <w:vMerge/>
            <w:vAlign w:val="center"/>
            <w:hideMark/>
          </w:tcPr>
          <w:p w14:paraId="6B687863" w14:textId="77777777" w:rsidR="008B281F" w:rsidRPr="00101439" w:rsidRDefault="008B281F" w:rsidP="00127C0D">
            <w:pPr>
              <w:spacing w:line="300" w:lineRule="exact"/>
              <w:ind w:leftChars="-35" w:left="-12" w:hangingChars="36" w:hanging="72"/>
              <w:jc w:val="center"/>
              <w:rPr>
                <w:sz w:val="20"/>
                <w:szCs w:val="20"/>
              </w:rPr>
            </w:pPr>
          </w:p>
        </w:tc>
      </w:tr>
      <w:tr w:rsidR="00B93DCD" w:rsidRPr="00101439" w14:paraId="099454EE" w14:textId="77777777" w:rsidTr="008B281F">
        <w:trPr>
          <w:trHeight w:val="336"/>
        </w:trPr>
        <w:tc>
          <w:tcPr>
            <w:tcW w:w="6379" w:type="dxa"/>
            <w:vAlign w:val="center"/>
            <w:hideMark/>
          </w:tcPr>
          <w:p w14:paraId="10BAFA2A" w14:textId="77777777" w:rsidR="008B281F" w:rsidRPr="00101439" w:rsidRDefault="008B281F" w:rsidP="008B281F">
            <w:pPr>
              <w:spacing w:line="300" w:lineRule="exact"/>
              <w:ind w:firstLineChars="0" w:firstLine="0"/>
              <w:rPr>
                <w:sz w:val="20"/>
                <w:szCs w:val="20"/>
              </w:rPr>
            </w:pPr>
            <w:r w:rsidRPr="00101439">
              <w:rPr>
                <w:rFonts w:hint="eastAsia"/>
                <w:sz w:val="20"/>
                <w:szCs w:val="20"/>
              </w:rPr>
              <w:t>一定量以上の危険物の貯蔵場又は処理場の用途に供する建築物</w:t>
            </w:r>
          </w:p>
        </w:tc>
        <w:tc>
          <w:tcPr>
            <w:tcW w:w="3260" w:type="dxa"/>
            <w:vAlign w:val="center"/>
            <w:hideMark/>
          </w:tcPr>
          <w:p w14:paraId="701BE509" w14:textId="77777777" w:rsidR="008B281F" w:rsidRPr="00101439" w:rsidRDefault="008B281F" w:rsidP="00127C0D">
            <w:pPr>
              <w:spacing w:line="300" w:lineRule="exact"/>
              <w:ind w:leftChars="-35" w:left="-84" w:rightChars="-104" w:right="-250" w:firstLineChars="50" w:firstLine="96"/>
              <w:rPr>
                <w:spacing w:val="-4"/>
                <w:sz w:val="20"/>
                <w:szCs w:val="20"/>
              </w:rPr>
            </w:pPr>
            <w:r w:rsidRPr="00101439">
              <w:rPr>
                <w:rFonts w:hint="eastAsia"/>
                <w:spacing w:val="-4"/>
                <w:sz w:val="20"/>
                <w:szCs w:val="20"/>
              </w:rPr>
              <w:t>5,000㎡以上、かつ、敷地境界線</w:t>
            </w:r>
          </w:p>
          <w:p w14:paraId="792E8AEB" w14:textId="77777777" w:rsidR="008B281F" w:rsidRPr="00101439" w:rsidRDefault="008B281F" w:rsidP="00127C0D">
            <w:pPr>
              <w:spacing w:line="300" w:lineRule="exact"/>
              <w:ind w:leftChars="-35" w:left="-15" w:rightChars="-39" w:right="-94" w:hangingChars="36" w:hanging="69"/>
              <w:jc w:val="center"/>
              <w:rPr>
                <w:sz w:val="20"/>
                <w:szCs w:val="20"/>
              </w:rPr>
            </w:pPr>
            <w:r w:rsidRPr="00101439">
              <w:rPr>
                <w:rFonts w:hint="eastAsia"/>
                <w:spacing w:val="-4"/>
                <w:sz w:val="20"/>
                <w:szCs w:val="20"/>
              </w:rPr>
              <w:t>から一定距離以内に存する建築物</w:t>
            </w:r>
          </w:p>
        </w:tc>
      </w:tr>
    </w:tbl>
    <w:p w14:paraId="212F26F2" w14:textId="05C83A90" w:rsidR="008B281F" w:rsidRPr="00101439" w:rsidRDefault="008B281F" w:rsidP="008B281F">
      <w:pPr>
        <w:widowControl/>
        <w:spacing w:line="240" w:lineRule="auto"/>
        <w:ind w:leftChars="0" w:left="0" w:rightChars="0" w:right="0" w:firstLineChars="0" w:firstLine="0"/>
        <w:jc w:val="left"/>
        <w:rPr>
          <w:sz w:val="21"/>
          <w:szCs w:val="20"/>
        </w:rPr>
      </w:pPr>
      <w:r w:rsidRPr="00101439">
        <w:rPr>
          <w:sz w:val="21"/>
          <w:szCs w:val="20"/>
        </w:rPr>
        <w:br w:type="page"/>
      </w:r>
    </w:p>
    <w:p w14:paraId="51CE2CAC" w14:textId="45886F62" w:rsidR="00F620A3" w:rsidRPr="00101439" w:rsidRDefault="00F620A3" w:rsidP="00AE59AE">
      <w:pPr>
        <w:widowControl/>
        <w:spacing w:line="264" w:lineRule="auto"/>
        <w:ind w:leftChars="0" w:left="0" w:rightChars="0" w:right="0" w:firstLineChars="800" w:firstLine="1680"/>
        <w:rPr>
          <w:sz w:val="21"/>
          <w:szCs w:val="20"/>
        </w:rPr>
      </w:pPr>
      <w:r w:rsidRPr="00101439">
        <w:rPr>
          <w:rFonts w:hint="eastAsia"/>
          <w:sz w:val="21"/>
          <w:szCs w:val="20"/>
        </w:rPr>
        <w:lastRenderedPageBreak/>
        <w:t>図表</w:t>
      </w:r>
      <w:r w:rsidR="00B26CBB">
        <w:rPr>
          <w:rFonts w:hint="eastAsia"/>
          <w:sz w:val="21"/>
          <w:szCs w:val="20"/>
        </w:rPr>
        <w:t>12</w:t>
      </w:r>
      <w:r w:rsidRPr="00101439">
        <w:rPr>
          <w:rFonts w:hint="eastAsia"/>
          <w:sz w:val="21"/>
          <w:szCs w:val="20"/>
        </w:rPr>
        <w:t>-大規模建築物の耐震性不足建築物棟数</w:t>
      </w:r>
    </w:p>
    <w:tbl>
      <w:tblPr>
        <w:tblStyle w:val="34"/>
        <w:tblW w:w="8636" w:type="dxa"/>
        <w:tblInd w:w="-15" w:type="dxa"/>
        <w:tblLook w:val="04A0" w:firstRow="1" w:lastRow="0" w:firstColumn="1" w:lastColumn="0" w:noHBand="0" w:noVBand="1"/>
      </w:tblPr>
      <w:tblGrid>
        <w:gridCol w:w="1277"/>
        <w:gridCol w:w="872"/>
        <w:gridCol w:w="1081"/>
        <w:gridCol w:w="1081"/>
        <w:gridCol w:w="1081"/>
        <w:gridCol w:w="1081"/>
        <w:gridCol w:w="1081"/>
        <w:gridCol w:w="1082"/>
      </w:tblGrid>
      <w:tr w:rsidR="00B93DCD" w:rsidRPr="00101439" w14:paraId="68BACA16" w14:textId="77777777" w:rsidTr="008D3F58">
        <w:trPr>
          <w:trHeight w:val="18"/>
        </w:trPr>
        <w:tc>
          <w:tcPr>
            <w:tcW w:w="1277" w:type="dxa"/>
            <w:vMerge w:val="restart"/>
            <w:shd w:val="clear" w:color="auto" w:fill="EEECE1" w:themeFill="background2"/>
            <w:vAlign w:val="center"/>
          </w:tcPr>
          <w:p w14:paraId="6D949F8B" w14:textId="77777777" w:rsidR="00F620A3" w:rsidRPr="00101439" w:rsidRDefault="00F620A3" w:rsidP="008D3F58">
            <w:pPr>
              <w:spacing w:line="300" w:lineRule="exact"/>
              <w:ind w:leftChars="0" w:left="0" w:rightChars="0" w:right="0" w:firstLineChars="0" w:firstLine="0"/>
              <w:jc w:val="center"/>
              <w:rPr>
                <w:sz w:val="20"/>
                <w:szCs w:val="20"/>
              </w:rPr>
            </w:pPr>
          </w:p>
        </w:tc>
        <w:tc>
          <w:tcPr>
            <w:tcW w:w="872" w:type="dxa"/>
            <w:vMerge w:val="restart"/>
            <w:shd w:val="clear" w:color="auto" w:fill="EEECE1" w:themeFill="background2"/>
            <w:vAlign w:val="center"/>
          </w:tcPr>
          <w:p w14:paraId="79B98843"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総数</w:t>
            </w:r>
          </w:p>
        </w:tc>
        <w:tc>
          <w:tcPr>
            <w:tcW w:w="3243" w:type="dxa"/>
            <w:gridSpan w:val="3"/>
            <w:shd w:val="clear" w:color="auto" w:fill="EEECE1" w:themeFill="background2"/>
            <w:vAlign w:val="center"/>
          </w:tcPr>
          <w:p w14:paraId="5DAD5A6A"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R8.3時点</w:t>
            </w:r>
          </w:p>
        </w:tc>
        <w:tc>
          <w:tcPr>
            <w:tcW w:w="3244" w:type="dxa"/>
            <w:gridSpan w:val="3"/>
            <w:shd w:val="clear" w:color="auto" w:fill="EEECE1" w:themeFill="background2"/>
          </w:tcPr>
          <w:p w14:paraId="5E7279E2"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H29.3（公表時）</w:t>
            </w:r>
          </w:p>
        </w:tc>
      </w:tr>
      <w:tr w:rsidR="00B93DCD" w:rsidRPr="00101439" w14:paraId="69BF5BE3" w14:textId="77777777" w:rsidTr="008D3F58">
        <w:trPr>
          <w:trHeight w:val="18"/>
        </w:trPr>
        <w:tc>
          <w:tcPr>
            <w:tcW w:w="1277" w:type="dxa"/>
            <w:vMerge/>
            <w:shd w:val="clear" w:color="auto" w:fill="EEECE1" w:themeFill="background2"/>
            <w:vAlign w:val="center"/>
          </w:tcPr>
          <w:p w14:paraId="60E798EA" w14:textId="77777777" w:rsidR="00F620A3" w:rsidRPr="00101439" w:rsidRDefault="00F620A3" w:rsidP="008D3F58">
            <w:pPr>
              <w:spacing w:line="300" w:lineRule="exact"/>
              <w:ind w:leftChars="0" w:left="0" w:rightChars="0" w:right="0" w:firstLineChars="0" w:firstLine="0"/>
              <w:jc w:val="center"/>
              <w:rPr>
                <w:sz w:val="20"/>
                <w:szCs w:val="20"/>
              </w:rPr>
            </w:pPr>
          </w:p>
        </w:tc>
        <w:tc>
          <w:tcPr>
            <w:tcW w:w="872" w:type="dxa"/>
            <w:vMerge/>
            <w:shd w:val="clear" w:color="auto" w:fill="EEECE1" w:themeFill="background2"/>
            <w:vAlign w:val="center"/>
          </w:tcPr>
          <w:p w14:paraId="2FE22A91" w14:textId="77777777" w:rsidR="00F620A3" w:rsidRPr="00101439" w:rsidRDefault="00F620A3" w:rsidP="008D3F58">
            <w:pPr>
              <w:spacing w:line="300" w:lineRule="exact"/>
              <w:ind w:leftChars="0" w:left="0" w:rightChars="0" w:right="0" w:firstLineChars="0" w:firstLine="0"/>
              <w:jc w:val="center"/>
              <w:rPr>
                <w:sz w:val="20"/>
                <w:szCs w:val="20"/>
              </w:rPr>
            </w:pPr>
          </w:p>
        </w:tc>
        <w:tc>
          <w:tcPr>
            <w:tcW w:w="1081" w:type="dxa"/>
            <w:shd w:val="clear" w:color="auto" w:fill="EEECE1" w:themeFill="background2"/>
            <w:vAlign w:val="center"/>
          </w:tcPr>
          <w:p w14:paraId="1287C330"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耐震性</w:t>
            </w:r>
          </w:p>
          <w:p w14:paraId="7D57B8FD"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あり</w:t>
            </w:r>
          </w:p>
        </w:tc>
        <w:tc>
          <w:tcPr>
            <w:tcW w:w="1081" w:type="dxa"/>
            <w:shd w:val="clear" w:color="auto" w:fill="EEECE1" w:themeFill="background2"/>
            <w:vAlign w:val="center"/>
          </w:tcPr>
          <w:p w14:paraId="2960B6BA"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耐震性</w:t>
            </w:r>
          </w:p>
          <w:p w14:paraId="7E4EB7F0"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不足</w:t>
            </w:r>
          </w:p>
        </w:tc>
        <w:tc>
          <w:tcPr>
            <w:tcW w:w="1081" w:type="dxa"/>
            <w:shd w:val="clear" w:color="auto" w:fill="EEECE1" w:themeFill="background2"/>
            <w:vAlign w:val="center"/>
          </w:tcPr>
          <w:p w14:paraId="2CF35F22"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未報告</w:t>
            </w:r>
          </w:p>
        </w:tc>
        <w:tc>
          <w:tcPr>
            <w:tcW w:w="1081" w:type="dxa"/>
            <w:shd w:val="clear" w:color="auto" w:fill="EEECE1" w:themeFill="background2"/>
            <w:vAlign w:val="center"/>
          </w:tcPr>
          <w:p w14:paraId="0F957964"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耐震性</w:t>
            </w:r>
          </w:p>
          <w:p w14:paraId="745EA33A"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あり</w:t>
            </w:r>
          </w:p>
        </w:tc>
        <w:tc>
          <w:tcPr>
            <w:tcW w:w="1081" w:type="dxa"/>
            <w:shd w:val="clear" w:color="auto" w:fill="EEECE1" w:themeFill="background2"/>
            <w:vAlign w:val="center"/>
          </w:tcPr>
          <w:p w14:paraId="6DA8E739"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耐震性</w:t>
            </w:r>
          </w:p>
          <w:p w14:paraId="03BB58FE"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不足</w:t>
            </w:r>
          </w:p>
        </w:tc>
        <w:tc>
          <w:tcPr>
            <w:tcW w:w="1082" w:type="dxa"/>
            <w:shd w:val="clear" w:color="auto" w:fill="EEECE1" w:themeFill="background2"/>
            <w:vAlign w:val="center"/>
          </w:tcPr>
          <w:p w14:paraId="4551AF50"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未報告</w:t>
            </w:r>
          </w:p>
        </w:tc>
      </w:tr>
      <w:tr w:rsidR="00B93DCD" w:rsidRPr="00101439" w14:paraId="16D10FF9" w14:textId="77777777" w:rsidTr="008D3F58">
        <w:trPr>
          <w:trHeight w:val="25"/>
        </w:trPr>
        <w:tc>
          <w:tcPr>
            <w:tcW w:w="1277" w:type="dxa"/>
            <w:vAlign w:val="center"/>
          </w:tcPr>
          <w:p w14:paraId="6D350CC5"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公共建築物</w:t>
            </w:r>
          </w:p>
        </w:tc>
        <w:tc>
          <w:tcPr>
            <w:tcW w:w="872" w:type="dxa"/>
            <w:vAlign w:val="center"/>
          </w:tcPr>
          <w:p w14:paraId="2737E4B1" w14:textId="4D59500B"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6</w:t>
            </w:r>
            <w:r w:rsidRPr="00101439">
              <w:rPr>
                <w:sz w:val="20"/>
                <w:szCs w:val="20"/>
              </w:rPr>
              <w:t>11</w:t>
            </w:r>
          </w:p>
        </w:tc>
        <w:tc>
          <w:tcPr>
            <w:tcW w:w="1081" w:type="dxa"/>
            <w:vAlign w:val="center"/>
          </w:tcPr>
          <w:p w14:paraId="264D2F59" w14:textId="72D2312A"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6</w:t>
            </w:r>
            <w:r w:rsidRPr="00101439">
              <w:rPr>
                <w:sz w:val="20"/>
                <w:szCs w:val="20"/>
              </w:rPr>
              <w:t>10</w:t>
            </w:r>
          </w:p>
        </w:tc>
        <w:tc>
          <w:tcPr>
            <w:tcW w:w="1081" w:type="dxa"/>
            <w:vAlign w:val="center"/>
          </w:tcPr>
          <w:p w14:paraId="7A1E2306" w14:textId="03A7DAA6"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1</w:t>
            </w:r>
          </w:p>
        </w:tc>
        <w:tc>
          <w:tcPr>
            <w:tcW w:w="1081" w:type="dxa"/>
            <w:vAlign w:val="center"/>
          </w:tcPr>
          <w:p w14:paraId="71329822" w14:textId="4E172355"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0</w:t>
            </w:r>
          </w:p>
        </w:tc>
        <w:tc>
          <w:tcPr>
            <w:tcW w:w="1081" w:type="dxa"/>
            <w:vAlign w:val="center"/>
          </w:tcPr>
          <w:p w14:paraId="3D035367"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594</w:t>
            </w:r>
          </w:p>
        </w:tc>
        <w:tc>
          <w:tcPr>
            <w:tcW w:w="1081" w:type="dxa"/>
            <w:vAlign w:val="center"/>
          </w:tcPr>
          <w:p w14:paraId="43A3646B"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17</w:t>
            </w:r>
            <w:r w:rsidRPr="00101439">
              <w:rPr>
                <w:sz w:val="20"/>
                <w:szCs w:val="20"/>
              </w:rPr>
              <w:t xml:space="preserve"> </w:t>
            </w:r>
          </w:p>
        </w:tc>
        <w:tc>
          <w:tcPr>
            <w:tcW w:w="1082" w:type="dxa"/>
            <w:vAlign w:val="center"/>
          </w:tcPr>
          <w:p w14:paraId="6E503A14"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0</w:t>
            </w:r>
          </w:p>
        </w:tc>
      </w:tr>
      <w:tr w:rsidR="00B93DCD" w:rsidRPr="00101439" w14:paraId="481588DE" w14:textId="77777777" w:rsidTr="009665FB">
        <w:trPr>
          <w:trHeight w:val="25"/>
        </w:trPr>
        <w:tc>
          <w:tcPr>
            <w:tcW w:w="1277" w:type="dxa"/>
            <w:tcBorders>
              <w:bottom w:val="double" w:sz="4" w:space="0" w:color="auto"/>
            </w:tcBorders>
            <w:vAlign w:val="center"/>
          </w:tcPr>
          <w:p w14:paraId="6D5E7CED"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民間建築物</w:t>
            </w:r>
          </w:p>
        </w:tc>
        <w:tc>
          <w:tcPr>
            <w:tcW w:w="872" w:type="dxa"/>
            <w:tcBorders>
              <w:bottom w:val="double" w:sz="4" w:space="0" w:color="auto"/>
            </w:tcBorders>
            <w:vAlign w:val="center"/>
          </w:tcPr>
          <w:p w14:paraId="5CEB7626" w14:textId="7B658906"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2</w:t>
            </w:r>
            <w:r w:rsidRPr="00101439">
              <w:rPr>
                <w:sz w:val="20"/>
                <w:szCs w:val="20"/>
              </w:rPr>
              <w:t>30</w:t>
            </w:r>
          </w:p>
        </w:tc>
        <w:tc>
          <w:tcPr>
            <w:tcW w:w="1081" w:type="dxa"/>
            <w:tcBorders>
              <w:bottom w:val="double" w:sz="4" w:space="0" w:color="auto"/>
            </w:tcBorders>
            <w:vAlign w:val="center"/>
          </w:tcPr>
          <w:p w14:paraId="502078EE" w14:textId="2A1A2CCB"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1</w:t>
            </w:r>
            <w:r w:rsidRPr="00101439">
              <w:rPr>
                <w:sz w:val="20"/>
                <w:szCs w:val="20"/>
              </w:rPr>
              <w:t>7</w:t>
            </w:r>
            <w:r w:rsidR="00996128" w:rsidRPr="00101439">
              <w:rPr>
                <w:rFonts w:hint="eastAsia"/>
                <w:sz w:val="20"/>
                <w:szCs w:val="20"/>
              </w:rPr>
              <w:t>5</w:t>
            </w:r>
          </w:p>
        </w:tc>
        <w:tc>
          <w:tcPr>
            <w:tcW w:w="1081" w:type="dxa"/>
            <w:tcBorders>
              <w:bottom w:val="double" w:sz="4" w:space="0" w:color="auto"/>
            </w:tcBorders>
            <w:vAlign w:val="center"/>
          </w:tcPr>
          <w:p w14:paraId="08CC163C" w14:textId="16EA078D"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5</w:t>
            </w:r>
            <w:r w:rsidRPr="00101439">
              <w:rPr>
                <w:sz w:val="20"/>
                <w:szCs w:val="20"/>
              </w:rPr>
              <w:t>1</w:t>
            </w:r>
          </w:p>
        </w:tc>
        <w:tc>
          <w:tcPr>
            <w:tcW w:w="1081" w:type="dxa"/>
            <w:tcBorders>
              <w:bottom w:val="double" w:sz="4" w:space="0" w:color="auto"/>
            </w:tcBorders>
            <w:vAlign w:val="center"/>
          </w:tcPr>
          <w:p w14:paraId="187DB21F" w14:textId="55B277A5" w:rsidR="00F620A3" w:rsidRPr="00101439" w:rsidRDefault="00996128" w:rsidP="008D3F58">
            <w:pPr>
              <w:spacing w:line="300" w:lineRule="exact"/>
              <w:ind w:leftChars="0" w:left="0" w:rightChars="0" w:right="0" w:firstLineChars="0" w:firstLine="0"/>
              <w:jc w:val="center"/>
              <w:rPr>
                <w:sz w:val="20"/>
                <w:szCs w:val="20"/>
              </w:rPr>
            </w:pPr>
            <w:r w:rsidRPr="00101439">
              <w:rPr>
                <w:rFonts w:hint="eastAsia"/>
                <w:sz w:val="20"/>
                <w:szCs w:val="20"/>
              </w:rPr>
              <w:t>4</w:t>
            </w:r>
          </w:p>
        </w:tc>
        <w:tc>
          <w:tcPr>
            <w:tcW w:w="1081" w:type="dxa"/>
            <w:tcBorders>
              <w:bottom w:val="double" w:sz="4" w:space="0" w:color="auto"/>
            </w:tcBorders>
            <w:vAlign w:val="center"/>
          </w:tcPr>
          <w:p w14:paraId="29271D30" w14:textId="77C1F9D8"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w:t>
            </w:r>
            <w:r w:rsidR="008B281F" w:rsidRPr="00101439">
              <w:rPr>
                <w:rFonts w:hint="eastAsia"/>
                <w:sz w:val="20"/>
                <w:szCs w:val="20"/>
              </w:rPr>
              <w:t>09</w:t>
            </w:r>
          </w:p>
        </w:tc>
        <w:tc>
          <w:tcPr>
            <w:tcW w:w="1081" w:type="dxa"/>
            <w:tcBorders>
              <w:bottom w:val="double" w:sz="4" w:space="0" w:color="auto"/>
            </w:tcBorders>
            <w:vAlign w:val="center"/>
          </w:tcPr>
          <w:p w14:paraId="5C9790AE"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111</w:t>
            </w:r>
          </w:p>
        </w:tc>
        <w:tc>
          <w:tcPr>
            <w:tcW w:w="1082" w:type="dxa"/>
            <w:tcBorders>
              <w:bottom w:val="double" w:sz="4" w:space="0" w:color="auto"/>
            </w:tcBorders>
            <w:vAlign w:val="center"/>
          </w:tcPr>
          <w:p w14:paraId="3D963FAC" w14:textId="11070A05"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w:t>
            </w:r>
            <w:r w:rsidR="008B281F" w:rsidRPr="00101439">
              <w:rPr>
                <w:rFonts w:hint="eastAsia"/>
                <w:sz w:val="20"/>
                <w:szCs w:val="20"/>
              </w:rPr>
              <w:t>0</w:t>
            </w:r>
          </w:p>
        </w:tc>
      </w:tr>
      <w:tr w:rsidR="00B93DCD" w:rsidRPr="00101439" w14:paraId="1D07978A" w14:textId="77777777" w:rsidTr="009665FB">
        <w:trPr>
          <w:trHeight w:val="56"/>
        </w:trPr>
        <w:tc>
          <w:tcPr>
            <w:tcW w:w="1277" w:type="dxa"/>
            <w:tcBorders>
              <w:top w:val="double" w:sz="4" w:space="0" w:color="auto"/>
            </w:tcBorders>
            <w:vAlign w:val="center"/>
          </w:tcPr>
          <w:p w14:paraId="7D308F40" w14:textId="355E2456" w:rsidR="00F620A3" w:rsidRPr="00101439" w:rsidRDefault="00ED51A8" w:rsidP="008D3F58">
            <w:pPr>
              <w:spacing w:line="300" w:lineRule="exact"/>
              <w:ind w:leftChars="0" w:left="0" w:rightChars="0" w:right="0" w:firstLineChars="0" w:firstLine="0"/>
              <w:jc w:val="center"/>
              <w:rPr>
                <w:sz w:val="20"/>
                <w:szCs w:val="20"/>
              </w:rPr>
            </w:pPr>
            <w:r w:rsidRPr="00B03747">
              <w:rPr>
                <w:rFonts w:hint="eastAsia"/>
                <w:color w:val="000000" w:themeColor="text1"/>
                <w:sz w:val="20"/>
                <w:szCs w:val="20"/>
              </w:rPr>
              <w:t>合</w:t>
            </w:r>
            <w:r w:rsidR="00F620A3" w:rsidRPr="00B03747">
              <w:rPr>
                <w:rFonts w:hint="eastAsia"/>
                <w:color w:val="000000" w:themeColor="text1"/>
                <w:sz w:val="20"/>
                <w:szCs w:val="20"/>
              </w:rPr>
              <w:t>計</w:t>
            </w:r>
          </w:p>
        </w:tc>
        <w:tc>
          <w:tcPr>
            <w:tcW w:w="872" w:type="dxa"/>
            <w:tcBorders>
              <w:top w:val="double" w:sz="4" w:space="0" w:color="auto"/>
            </w:tcBorders>
            <w:vAlign w:val="center"/>
          </w:tcPr>
          <w:p w14:paraId="4AF48BF3" w14:textId="746EFF8D"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8</w:t>
            </w:r>
            <w:r w:rsidRPr="00101439">
              <w:rPr>
                <w:sz w:val="20"/>
                <w:szCs w:val="20"/>
              </w:rPr>
              <w:t>41</w:t>
            </w:r>
          </w:p>
        </w:tc>
        <w:tc>
          <w:tcPr>
            <w:tcW w:w="1081" w:type="dxa"/>
            <w:tcBorders>
              <w:top w:val="double" w:sz="4" w:space="0" w:color="auto"/>
            </w:tcBorders>
            <w:vAlign w:val="center"/>
          </w:tcPr>
          <w:p w14:paraId="22A9D34E" w14:textId="29C67FA0"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7</w:t>
            </w:r>
            <w:r w:rsidRPr="00101439">
              <w:rPr>
                <w:sz w:val="20"/>
                <w:szCs w:val="20"/>
              </w:rPr>
              <w:t>8</w:t>
            </w:r>
            <w:r w:rsidR="00996128" w:rsidRPr="00101439">
              <w:rPr>
                <w:rFonts w:hint="eastAsia"/>
                <w:sz w:val="20"/>
                <w:szCs w:val="20"/>
              </w:rPr>
              <w:t>5</w:t>
            </w:r>
          </w:p>
        </w:tc>
        <w:tc>
          <w:tcPr>
            <w:tcW w:w="1081" w:type="dxa"/>
            <w:tcBorders>
              <w:top w:val="double" w:sz="4" w:space="0" w:color="auto"/>
            </w:tcBorders>
            <w:vAlign w:val="center"/>
          </w:tcPr>
          <w:p w14:paraId="681C0BA2" w14:textId="349C38CB" w:rsidR="00F620A3" w:rsidRPr="00101439" w:rsidRDefault="001A1177" w:rsidP="008D3F58">
            <w:pPr>
              <w:spacing w:line="300" w:lineRule="exact"/>
              <w:ind w:leftChars="0" w:left="0" w:rightChars="0" w:right="0" w:firstLineChars="0" w:firstLine="0"/>
              <w:jc w:val="center"/>
              <w:rPr>
                <w:sz w:val="20"/>
                <w:szCs w:val="20"/>
              </w:rPr>
            </w:pPr>
            <w:r w:rsidRPr="00101439">
              <w:rPr>
                <w:rFonts w:hint="eastAsia"/>
                <w:sz w:val="20"/>
                <w:szCs w:val="20"/>
              </w:rPr>
              <w:t>5</w:t>
            </w:r>
            <w:r w:rsidRPr="00101439">
              <w:rPr>
                <w:sz w:val="20"/>
                <w:szCs w:val="20"/>
              </w:rPr>
              <w:t>2</w:t>
            </w:r>
          </w:p>
        </w:tc>
        <w:tc>
          <w:tcPr>
            <w:tcW w:w="1081" w:type="dxa"/>
            <w:tcBorders>
              <w:top w:val="double" w:sz="4" w:space="0" w:color="auto"/>
            </w:tcBorders>
            <w:vAlign w:val="center"/>
          </w:tcPr>
          <w:p w14:paraId="16F73DD1" w14:textId="41FA313B" w:rsidR="00F620A3" w:rsidRPr="00101439" w:rsidRDefault="00996128" w:rsidP="008D3F58">
            <w:pPr>
              <w:spacing w:line="300" w:lineRule="exact"/>
              <w:ind w:leftChars="0" w:left="0" w:rightChars="0" w:right="0" w:firstLineChars="0" w:firstLine="0"/>
              <w:jc w:val="center"/>
              <w:rPr>
                <w:sz w:val="20"/>
                <w:szCs w:val="20"/>
              </w:rPr>
            </w:pPr>
            <w:r w:rsidRPr="00101439">
              <w:rPr>
                <w:rFonts w:hint="eastAsia"/>
                <w:sz w:val="20"/>
                <w:szCs w:val="20"/>
              </w:rPr>
              <w:t>4</w:t>
            </w:r>
          </w:p>
        </w:tc>
        <w:tc>
          <w:tcPr>
            <w:tcW w:w="1081" w:type="dxa"/>
            <w:tcBorders>
              <w:top w:val="double" w:sz="4" w:space="0" w:color="auto"/>
            </w:tcBorders>
            <w:vAlign w:val="center"/>
          </w:tcPr>
          <w:p w14:paraId="260B26FC" w14:textId="5061CE86"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70</w:t>
            </w:r>
            <w:r w:rsidR="00994BA0">
              <w:rPr>
                <w:rFonts w:hint="eastAsia"/>
                <w:sz w:val="20"/>
                <w:szCs w:val="20"/>
              </w:rPr>
              <w:t>3</w:t>
            </w:r>
          </w:p>
        </w:tc>
        <w:tc>
          <w:tcPr>
            <w:tcW w:w="1081" w:type="dxa"/>
            <w:tcBorders>
              <w:top w:val="double" w:sz="4" w:space="0" w:color="auto"/>
            </w:tcBorders>
            <w:vAlign w:val="center"/>
          </w:tcPr>
          <w:p w14:paraId="14E363E5" w14:textId="77777777"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128</w:t>
            </w:r>
          </w:p>
        </w:tc>
        <w:tc>
          <w:tcPr>
            <w:tcW w:w="1082" w:type="dxa"/>
            <w:tcBorders>
              <w:top w:val="double" w:sz="4" w:space="0" w:color="auto"/>
            </w:tcBorders>
            <w:vAlign w:val="center"/>
          </w:tcPr>
          <w:p w14:paraId="727C1391" w14:textId="143AF89E" w:rsidR="00F620A3" w:rsidRPr="00101439" w:rsidRDefault="00F620A3" w:rsidP="008D3F58">
            <w:pPr>
              <w:spacing w:line="300" w:lineRule="exact"/>
              <w:ind w:leftChars="0" w:left="0" w:rightChars="0" w:right="0" w:firstLineChars="0" w:firstLine="0"/>
              <w:jc w:val="center"/>
              <w:rPr>
                <w:sz w:val="20"/>
                <w:szCs w:val="20"/>
              </w:rPr>
            </w:pPr>
            <w:r w:rsidRPr="00101439">
              <w:rPr>
                <w:rFonts w:hint="eastAsia"/>
                <w:sz w:val="20"/>
                <w:szCs w:val="20"/>
              </w:rPr>
              <w:t>1</w:t>
            </w:r>
            <w:r w:rsidR="00994BA0">
              <w:rPr>
                <w:rFonts w:hint="eastAsia"/>
                <w:sz w:val="20"/>
                <w:szCs w:val="20"/>
              </w:rPr>
              <w:t>0</w:t>
            </w:r>
          </w:p>
        </w:tc>
      </w:tr>
    </w:tbl>
    <w:p w14:paraId="474D5855" w14:textId="4A8E7ED1" w:rsidR="00F620A3" w:rsidRPr="00B93DCD" w:rsidRDefault="00F620A3" w:rsidP="00F620A3">
      <w:pPr>
        <w:ind w:firstLineChars="2400" w:firstLine="5040"/>
        <w:rPr>
          <w:sz w:val="21"/>
          <w:szCs w:val="21"/>
        </w:rPr>
      </w:pPr>
      <w:r w:rsidRPr="00101439">
        <w:rPr>
          <w:rFonts w:hint="eastAsia"/>
          <w:sz w:val="21"/>
          <w:szCs w:val="21"/>
        </w:rPr>
        <w:t>出典：所管行政庁の公表データを集計</w:t>
      </w:r>
    </w:p>
    <w:p w14:paraId="7D428E7D" w14:textId="5D0EFDED" w:rsidR="00F620A3" w:rsidRPr="00B93DCD" w:rsidRDefault="00F620A3" w:rsidP="00F620A3">
      <w:pPr>
        <w:widowControl/>
        <w:spacing w:line="240" w:lineRule="auto"/>
        <w:ind w:leftChars="0" w:left="0" w:rightChars="0" w:right="0" w:firstLineChars="0" w:firstLine="0"/>
        <w:jc w:val="left"/>
      </w:pPr>
    </w:p>
    <w:tbl>
      <w:tblPr>
        <w:tblpPr w:leftFromText="142" w:rightFromText="142" w:vertAnchor="text" w:horzAnchor="margin" w:tblpY="390"/>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2"/>
        <w:gridCol w:w="1097"/>
        <w:gridCol w:w="1097"/>
        <w:gridCol w:w="1097"/>
        <w:gridCol w:w="1098"/>
        <w:gridCol w:w="1097"/>
        <w:gridCol w:w="1097"/>
        <w:gridCol w:w="1098"/>
      </w:tblGrid>
      <w:tr w:rsidR="00B93DCD" w:rsidRPr="00B93DCD" w14:paraId="04ED75A2" w14:textId="77777777" w:rsidTr="00242209">
        <w:trPr>
          <w:trHeight w:val="238"/>
        </w:trPr>
        <w:tc>
          <w:tcPr>
            <w:tcW w:w="1622" w:type="dxa"/>
            <w:vMerge w:val="restart"/>
            <w:shd w:val="clear" w:color="auto" w:fill="EEECE1" w:themeFill="background2"/>
            <w:tcMar>
              <w:top w:w="11" w:type="dxa"/>
              <w:left w:w="11" w:type="dxa"/>
              <w:bottom w:w="0" w:type="dxa"/>
              <w:right w:w="11" w:type="dxa"/>
            </w:tcMar>
            <w:vAlign w:val="center"/>
            <w:hideMark/>
          </w:tcPr>
          <w:p w14:paraId="1B8B4C0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用途</w:t>
            </w:r>
          </w:p>
        </w:tc>
        <w:tc>
          <w:tcPr>
            <w:tcW w:w="1097" w:type="dxa"/>
            <w:vMerge w:val="restart"/>
            <w:shd w:val="clear" w:color="auto" w:fill="EEECE1" w:themeFill="background2"/>
            <w:tcMar>
              <w:top w:w="11" w:type="dxa"/>
              <w:left w:w="11" w:type="dxa"/>
              <w:bottom w:w="0" w:type="dxa"/>
              <w:right w:w="11" w:type="dxa"/>
            </w:tcMar>
            <w:vAlign w:val="center"/>
            <w:hideMark/>
          </w:tcPr>
          <w:p w14:paraId="49EFACD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総数</w:t>
            </w:r>
          </w:p>
        </w:tc>
        <w:tc>
          <w:tcPr>
            <w:tcW w:w="3292" w:type="dxa"/>
            <w:gridSpan w:val="3"/>
            <w:shd w:val="clear" w:color="auto" w:fill="EEECE1" w:themeFill="background2"/>
            <w:tcMar>
              <w:top w:w="11" w:type="dxa"/>
              <w:left w:w="11" w:type="dxa"/>
              <w:bottom w:w="0" w:type="dxa"/>
              <w:right w:w="11" w:type="dxa"/>
            </w:tcMar>
            <w:vAlign w:val="center"/>
            <w:hideMark/>
          </w:tcPr>
          <w:p w14:paraId="0AC66BD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hint="eastAsia"/>
                <w:sz w:val="20"/>
                <w:szCs w:val="20"/>
              </w:rPr>
              <w:t>R8.3時点</w:t>
            </w:r>
          </w:p>
        </w:tc>
        <w:tc>
          <w:tcPr>
            <w:tcW w:w="3292" w:type="dxa"/>
            <w:gridSpan w:val="3"/>
            <w:shd w:val="clear" w:color="auto" w:fill="EEECE1" w:themeFill="background2"/>
          </w:tcPr>
          <w:p w14:paraId="7924696D" w14:textId="77777777" w:rsidR="00242209" w:rsidRPr="00B93DCD" w:rsidRDefault="00242209" w:rsidP="00242209">
            <w:pPr>
              <w:spacing w:line="300" w:lineRule="exact"/>
              <w:ind w:leftChars="0" w:left="0" w:rightChars="0" w:right="0" w:firstLineChars="0" w:firstLine="0"/>
              <w:jc w:val="center"/>
              <w:rPr>
                <w:rFonts w:cs="Times New Roman"/>
                <w:bCs/>
                <w:sz w:val="20"/>
                <w:szCs w:val="20"/>
              </w:rPr>
            </w:pPr>
            <w:r w:rsidRPr="00B93DCD">
              <w:rPr>
                <w:rFonts w:hint="eastAsia"/>
                <w:bCs/>
                <w:sz w:val="20"/>
                <w:szCs w:val="20"/>
              </w:rPr>
              <w:t>H29.3（公表時）</w:t>
            </w:r>
          </w:p>
        </w:tc>
      </w:tr>
      <w:tr w:rsidR="00B93DCD" w:rsidRPr="00B93DCD" w14:paraId="532B78FD" w14:textId="77777777" w:rsidTr="00242209">
        <w:trPr>
          <w:trHeight w:val="262"/>
        </w:trPr>
        <w:tc>
          <w:tcPr>
            <w:tcW w:w="1622" w:type="dxa"/>
            <w:vMerge/>
            <w:shd w:val="clear" w:color="auto" w:fill="EEECE1" w:themeFill="background2"/>
            <w:vAlign w:val="center"/>
            <w:hideMark/>
          </w:tcPr>
          <w:p w14:paraId="24C68538" w14:textId="77777777" w:rsidR="00242209" w:rsidRPr="00B93DCD" w:rsidRDefault="00242209" w:rsidP="00242209">
            <w:pPr>
              <w:spacing w:line="300" w:lineRule="exact"/>
              <w:ind w:leftChars="0" w:left="0" w:rightChars="0" w:right="0" w:firstLineChars="0" w:firstLine="0"/>
              <w:rPr>
                <w:rFonts w:cs="Times New Roman"/>
                <w:sz w:val="20"/>
                <w:szCs w:val="20"/>
              </w:rPr>
            </w:pPr>
          </w:p>
        </w:tc>
        <w:tc>
          <w:tcPr>
            <w:tcW w:w="1097" w:type="dxa"/>
            <w:vMerge/>
            <w:shd w:val="clear" w:color="auto" w:fill="EEECE1" w:themeFill="background2"/>
            <w:vAlign w:val="center"/>
            <w:hideMark/>
          </w:tcPr>
          <w:p w14:paraId="6EF1861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p>
        </w:tc>
        <w:tc>
          <w:tcPr>
            <w:tcW w:w="1097" w:type="dxa"/>
            <w:shd w:val="clear" w:color="auto" w:fill="EEECE1" w:themeFill="background2"/>
            <w:tcMar>
              <w:top w:w="11" w:type="dxa"/>
              <w:left w:w="11" w:type="dxa"/>
              <w:bottom w:w="0" w:type="dxa"/>
              <w:right w:w="11" w:type="dxa"/>
            </w:tcMar>
            <w:vAlign w:val="center"/>
            <w:hideMark/>
          </w:tcPr>
          <w:p w14:paraId="42B2FF6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耐震性</w:t>
            </w:r>
          </w:p>
          <w:p w14:paraId="67FC9F1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あり</w:t>
            </w:r>
          </w:p>
        </w:tc>
        <w:tc>
          <w:tcPr>
            <w:tcW w:w="1097" w:type="dxa"/>
            <w:shd w:val="clear" w:color="auto" w:fill="EEECE1" w:themeFill="background2"/>
            <w:tcMar>
              <w:top w:w="11" w:type="dxa"/>
              <w:left w:w="11" w:type="dxa"/>
              <w:bottom w:w="0" w:type="dxa"/>
              <w:right w:w="11" w:type="dxa"/>
            </w:tcMar>
            <w:vAlign w:val="center"/>
            <w:hideMark/>
          </w:tcPr>
          <w:p w14:paraId="616FB6DA" w14:textId="77777777" w:rsidR="00242209" w:rsidRPr="00B93DCD" w:rsidRDefault="00242209" w:rsidP="00242209">
            <w:pPr>
              <w:spacing w:line="300" w:lineRule="exact"/>
              <w:ind w:leftChars="0" w:left="0" w:rightChars="0" w:right="0" w:firstLineChars="0" w:firstLine="0"/>
              <w:jc w:val="center"/>
              <w:rPr>
                <w:sz w:val="20"/>
                <w:szCs w:val="20"/>
              </w:rPr>
            </w:pPr>
            <w:r w:rsidRPr="00B93DCD">
              <w:rPr>
                <w:rFonts w:hint="eastAsia"/>
                <w:sz w:val="20"/>
                <w:szCs w:val="20"/>
              </w:rPr>
              <w:t>耐震性</w:t>
            </w:r>
          </w:p>
          <w:p w14:paraId="15C6BB5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hint="eastAsia"/>
                <w:sz w:val="20"/>
                <w:szCs w:val="20"/>
              </w:rPr>
              <w:t>不足</w:t>
            </w:r>
          </w:p>
        </w:tc>
        <w:tc>
          <w:tcPr>
            <w:tcW w:w="1098" w:type="dxa"/>
            <w:shd w:val="clear" w:color="auto" w:fill="EEECE1" w:themeFill="background2"/>
            <w:tcMar>
              <w:top w:w="11" w:type="dxa"/>
              <w:left w:w="11" w:type="dxa"/>
              <w:bottom w:w="0" w:type="dxa"/>
              <w:right w:w="11" w:type="dxa"/>
            </w:tcMar>
            <w:vAlign w:val="center"/>
            <w:hideMark/>
          </w:tcPr>
          <w:p w14:paraId="040CB80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hint="eastAsia"/>
                <w:sz w:val="20"/>
                <w:szCs w:val="20"/>
              </w:rPr>
              <w:t>未報告</w:t>
            </w:r>
          </w:p>
        </w:tc>
        <w:tc>
          <w:tcPr>
            <w:tcW w:w="1097" w:type="dxa"/>
            <w:shd w:val="clear" w:color="auto" w:fill="EEECE1" w:themeFill="background2"/>
            <w:vAlign w:val="center"/>
          </w:tcPr>
          <w:p w14:paraId="76FD3883" w14:textId="77777777" w:rsidR="00242209" w:rsidRPr="00B93DCD" w:rsidRDefault="00242209" w:rsidP="00242209">
            <w:pPr>
              <w:spacing w:line="300" w:lineRule="exact"/>
              <w:ind w:leftChars="0" w:left="0" w:rightChars="0" w:right="0" w:firstLineChars="0" w:firstLine="0"/>
              <w:jc w:val="center"/>
              <w:rPr>
                <w:rFonts w:cs="Times New Roman"/>
                <w:bCs/>
                <w:sz w:val="20"/>
                <w:szCs w:val="20"/>
              </w:rPr>
            </w:pPr>
            <w:r w:rsidRPr="00B93DCD">
              <w:rPr>
                <w:rFonts w:cs="Times New Roman" w:hint="eastAsia"/>
                <w:bCs/>
                <w:sz w:val="20"/>
                <w:szCs w:val="20"/>
              </w:rPr>
              <w:t>耐震性</w:t>
            </w:r>
          </w:p>
          <w:p w14:paraId="6B6DF478" w14:textId="77777777" w:rsidR="00242209" w:rsidRPr="00B93DCD" w:rsidRDefault="00242209" w:rsidP="00242209">
            <w:pPr>
              <w:spacing w:line="300" w:lineRule="exact"/>
              <w:ind w:leftChars="0" w:left="0" w:rightChars="0" w:right="0" w:firstLineChars="0" w:firstLine="0"/>
              <w:jc w:val="center"/>
              <w:rPr>
                <w:bCs/>
                <w:sz w:val="20"/>
                <w:szCs w:val="20"/>
              </w:rPr>
            </w:pPr>
            <w:r w:rsidRPr="00B93DCD">
              <w:rPr>
                <w:rFonts w:cs="Times New Roman" w:hint="eastAsia"/>
                <w:bCs/>
                <w:sz w:val="20"/>
                <w:szCs w:val="20"/>
              </w:rPr>
              <w:t>あり</w:t>
            </w:r>
          </w:p>
        </w:tc>
        <w:tc>
          <w:tcPr>
            <w:tcW w:w="1097" w:type="dxa"/>
            <w:shd w:val="clear" w:color="auto" w:fill="EEECE1" w:themeFill="background2"/>
            <w:vAlign w:val="center"/>
          </w:tcPr>
          <w:p w14:paraId="74489B99" w14:textId="77777777" w:rsidR="00242209" w:rsidRPr="00B93DCD" w:rsidRDefault="00242209" w:rsidP="00242209">
            <w:pPr>
              <w:spacing w:line="300" w:lineRule="exact"/>
              <w:ind w:leftChars="0" w:left="0" w:rightChars="0" w:right="0" w:firstLineChars="0" w:firstLine="0"/>
              <w:jc w:val="center"/>
              <w:rPr>
                <w:bCs/>
                <w:sz w:val="20"/>
                <w:szCs w:val="20"/>
              </w:rPr>
            </w:pPr>
            <w:r w:rsidRPr="00B93DCD">
              <w:rPr>
                <w:rFonts w:hint="eastAsia"/>
                <w:bCs/>
                <w:sz w:val="20"/>
                <w:szCs w:val="20"/>
              </w:rPr>
              <w:t>耐震性</w:t>
            </w:r>
          </w:p>
          <w:p w14:paraId="20862E1A" w14:textId="77777777" w:rsidR="00242209" w:rsidRPr="00B93DCD" w:rsidRDefault="00242209" w:rsidP="00242209">
            <w:pPr>
              <w:spacing w:line="300" w:lineRule="exact"/>
              <w:ind w:leftChars="0" w:left="0" w:rightChars="0" w:right="0" w:firstLineChars="0" w:firstLine="0"/>
              <w:jc w:val="center"/>
              <w:rPr>
                <w:bCs/>
                <w:sz w:val="20"/>
                <w:szCs w:val="20"/>
              </w:rPr>
            </w:pPr>
            <w:r w:rsidRPr="00B93DCD">
              <w:rPr>
                <w:rFonts w:hint="eastAsia"/>
                <w:bCs/>
                <w:sz w:val="20"/>
                <w:szCs w:val="20"/>
              </w:rPr>
              <w:t>不足</w:t>
            </w:r>
          </w:p>
        </w:tc>
        <w:tc>
          <w:tcPr>
            <w:tcW w:w="1098" w:type="dxa"/>
            <w:shd w:val="clear" w:color="auto" w:fill="EEECE1" w:themeFill="background2"/>
            <w:vAlign w:val="center"/>
          </w:tcPr>
          <w:p w14:paraId="56A3561D" w14:textId="77777777" w:rsidR="00242209" w:rsidRPr="00B93DCD" w:rsidRDefault="00242209" w:rsidP="00242209">
            <w:pPr>
              <w:spacing w:line="300" w:lineRule="exact"/>
              <w:ind w:leftChars="0" w:left="0" w:rightChars="0" w:right="0" w:firstLineChars="0" w:firstLine="0"/>
              <w:jc w:val="center"/>
              <w:rPr>
                <w:bCs/>
                <w:sz w:val="20"/>
                <w:szCs w:val="20"/>
              </w:rPr>
            </w:pPr>
            <w:r w:rsidRPr="00B93DCD">
              <w:rPr>
                <w:rFonts w:hint="eastAsia"/>
                <w:bCs/>
                <w:sz w:val="20"/>
                <w:szCs w:val="20"/>
              </w:rPr>
              <w:t>未報告</w:t>
            </w:r>
          </w:p>
        </w:tc>
      </w:tr>
      <w:tr w:rsidR="00B93DCD" w:rsidRPr="00B93DCD" w14:paraId="6E8C780F"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45CD75AD"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小中学校等</w:t>
            </w:r>
          </w:p>
        </w:tc>
        <w:tc>
          <w:tcPr>
            <w:tcW w:w="1097" w:type="dxa"/>
            <w:shd w:val="clear" w:color="auto" w:fill="FFFFFF" w:themeFill="background1"/>
            <w:tcMar>
              <w:top w:w="11" w:type="dxa"/>
              <w:left w:w="11" w:type="dxa"/>
              <w:bottom w:w="0" w:type="dxa"/>
              <w:right w:w="11" w:type="dxa"/>
            </w:tcMar>
            <w:vAlign w:val="center"/>
          </w:tcPr>
          <w:p w14:paraId="762839A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4</w:t>
            </w:r>
          </w:p>
        </w:tc>
        <w:tc>
          <w:tcPr>
            <w:tcW w:w="1097" w:type="dxa"/>
            <w:shd w:val="clear" w:color="auto" w:fill="FFFFFF" w:themeFill="background1"/>
            <w:tcMar>
              <w:top w:w="11" w:type="dxa"/>
              <w:left w:w="11" w:type="dxa"/>
              <w:bottom w:w="0" w:type="dxa"/>
              <w:right w:w="11" w:type="dxa"/>
            </w:tcMar>
            <w:vAlign w:val="center"/>
          </w:tcPr>
          <w:p w14:paraId="003974C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37426C9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0A4C6BF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30D7CBA9"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 xml:space="preserve">11　</w:t>
            </w:r>
          </w:p>
        </w:tc>
        <w:tc>
          <w:tcPr>
            <w:tcW w:w="1097" w:type="dxa"/>
            <w:shd w:val="clear" w:color="auto" w:fill="FFFFFF" w:themeFill="background1"/>
            <w:vAlign w:val="center"/>
          </w:tcPr>
          <w:p w14:paraId="61ACEAC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w:t>
            </w:r>
          </w:p>
        </w:tc>
        <w:tc>
          <w:tcPr>
            <w:tcW w:w="1098" w:type="dxa"/>
            <w:shd w:val="clear" w:color="auto" w:fill="FFFFFF" w:themeFill="background1"/>
            <w:vAlign w:val="center"/>
          </w:tcPr>
          <w:p w14:paraId="41B8EDE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34938FEB" w14:textId="77777777" w:rsidTr="00242209">
        <w:trPr>
          <w:trHeight w:val="65"/>
        </w:trPr>
        <w:tc>
          <w:tcPr>
            <w:tcW w:w="1622" w:type="dxa"/>
            <w:shd w:val="clear" w:color="auto" w:fill="FFFFFF" w:themeFill="background1"/>
            <w:tcMar>
              <w:top w:w="0" w:type="dxa"/>
              <w:left w:w="28" w:type="dxa"/>
              <w:bottom w:w="0" w:type="dxa"/>
              <w:right w:w="0" w:type="dxa"/>
            </w:tcMar>
            <w:vAlign w:val="center"/>
            <w:hideMark/>
          </w:tcPr>
          <w:p w14:paraId="1DE6C4EC"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保育所</w:t>
            </w:r>
          </w:p>
        </w:tc>
        <w:tc>
          <w:tcPr>
            <w:tcW w:w="1097" w:type="dxa"/>
            <w:shd w:val="clear" w:color="auto" w:fill="FFFFFF" w:themeFill="background1"/>
            <w:tcMar>
              <w:top w:w="11" w:type="dxa"/>
              <w:left w:w="11" w:type="dxa"/>
              <w:bottom w:w="0" w:type="dxa"/>
              <w:right w:w="11" w:type="dxa"/>
            </w:tcMar>
            <w:vAlign w:val="center"/>
          </w:tcPr>
          <w:p w14:paraId="391D53B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3522A133"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0C8F011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65288CF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5FB5BF5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vAlign w:val="center"/>
          </w:tcPr>
          <w:p w14:paraId="5A7B63D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8" w:type="dxa"/>
            <w:shd w:val="clear" w:color="auto" w:fill="FFFFFF" w:themeFill="background1"/>
            <w:vAlign w:val="center"/>
          </w:tcPr>
          <w:p w14:paraId="4AB2487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332F300B"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1C05002B"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幼稚園</w:t>
            </w:r>
          </w:p>
        </w:tc>
        <w:tc>
          <w:tcPr>
            <w:tcW w:w="1097" w:type="dxa"/>
            <w:shd w:val="clear" w:color="auto" w:fill="FFFFFF" w:themeFill="background1"/>
            <w:tcMar>
              <w:top w:w="11" w:type="dxa"/>
              <w:left w:w="11" w:type="dxa"/>
              <w:bottom w:w="0" w:type="dxa"/>
              <w:right w:w="11" w:type="dxa"/>
            </w:tcMar>
            <w:vAlign w:val="center"/>
          </w:tcPr>
          <w:p w14:paraId="06E4244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r w:rsidRPr="00B93DCD">
              <w:rPr>
                <w:rFonts w:cs="Times New Roman"/>
                <w:sz w:val="20"/>
                <w:szCs w:val="20"/>
              </w:rPr>
              <w:t>1</w:t>
            </w:r>
          </w:p>
        </w:tc>
        <w:tc>
          <w:tcPr>
            <w:tcW w:w="1097" w:type="dxa"/>
            <w:shd w:val="clear" w:color="auto" w:fill="FFFFFF" w:themeFill="background1"/>
            <w:tcMar>
              <w:top w:w="11" w:type="dxa"/>
              <w:left w:w="11" w:type="dxa"/>
              <w:bottom w:w="0" w:type="dxa"/>
              <w:right w:w="11" w:type="dxa"/>
            </w:tcMar>
            <w:vAlign w:val="center"/>
          </w:tcPr>
          <w:p w14:paraId="7950632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20</w:t>
            </w:r>
          </w:p>
        </w:tc>
        <w:tc>
          <w:tcPr>
            <w:tcW w:w="1097" w:type="dxa"/>
            <w:shd w:val="clear" w:color="auto" w:fill="FFFFFF" w:themeFill="background1"/>
            <w:tcMar>
              <w:top w:w="11" w:type="dxa"/>
              <w:left w:w="11" w:type="dxa"/>
              <w:bottom w:w="0" w:type="dxa"/>
              <w:right w:w="11" w:type="dxa"/>
            </w:tcMar>
            <w:vAlign w:val="center"/>
          </w:tcPr>
          <w:p w14:paraId="1BF995B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50F10B0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4A4025C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17</w:t>
            </w:r>
          </w:p>
        </w:tc>
        <w:tc>
          <w:tcPr>
            <w:tcW w:w="1097" w:type="dxa"/>
            <w:shd w:val="clear" w:color="auto" w:fill="FFFFFF" w:themeFill="background1"/>
            <w:vAlign w:val="center"/>
          </w:tcPr>
          <w:p w14:paraId="19F69CF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 xml:space="preserve">４　</w:t>
            </w:r>
          </w:p>
        </w:tc>
        <w:tc>
          <w:tcPr>
            <w:tcW w:w="1098" w:type="dxa"/>
            <w:shd w:val="clear" w:color="auto" w:fill="FFFFFF" w:themeFill="background1"/>
            <w:vAlign w:val="center"/>
          </w:tcPr>
          <w:p w14:paraId="24F0566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4C92D686"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3452D72F"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病院</w:t>
            </w:r>
          </w:p>
        </w:tc>
        <w:tc>
          <w:tcPr>
            <w:tcW w:w="1097" w:type="dxa"/>
            <w:shd w:val="clear" w:color="auto" w:fill="FFFFFF" w:themeFill="background1"/>
            <w:tcMar>
              <w:top w:w="11" w:type="dxa"/>
              <w:left w:w="11" w:type="dxa"/>
              <w:bottom w:w="0" w:type="dxa"/>
              <w:right w:w="11" w:type="dxa"/>
            </w:tcMar>
            <w:vAlign w:val="center"/>
          </w:tcPr>
          <w:p w14:paraId="691600F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w:t>
            </w:r>
            <w:r w:rsidRPr="00B93DCD">
              <w:rPr>
                <w:rFonts w:cs="Times New Roman"/>
                <w:sz w:val="20"/>
                <w:szCs w:val="20"/>
              </w:rPr>
              <w:t>8</w:t>
            </w:r>
          </w:p>
        </w:tc>
        <w:tc>
          <w:tcPr>
            <w:tcW w:w="1097" w:type="dxa"/>
            <w:shd w:val="clear" w:color="auto" w:fill="FFFFFF" w:themeFill="background1"/>
            <w:tcMar>
              <w:top w:w="11" w:type="dxa"/>
              <w:left w:w="11" w:type="dxa"/>
              <w:bottom w:w="0" w:type="dxa"/>
              <w:right w:w="11" w:type="dxa"/>
            </w:tcMar>
            <w:vAlign w:val="center"/>
          </w:tcPr>
          <w:p w14:paraId="0C2FC3D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r w:rsidRPr="00B93DCD">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1F7A081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4</w:t>
            </w:r>
          </w:p>
        </w:tc>
        <w:tc>
          <w:tcPr>
            <w:tcW w:w="1098" w:type="dxa"/>
            <w:shd w:val="clear" w:color="auto" w:fill="FFFFFF" w:themeFill="background1"/>
            <w:tcMar>
              <w:top w:w="11" w:type="dxa"/>
              <w:left w:w="11" w:type="dxa"/>
              <w:bottom w:w="0" w:type="dxa"/>
              <w:right w:w="11" w:type="dxa"/>
            </w:tcMar>
            <w:vAlign w:val="center"/>
          </w:tcPr>
          <w:p w14:paraId="27946E03"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7" w:type="dxa"/>
            <w:shd w:val="clear" w:color="auto" w:fill="FFFFFF" w:themeFill="background1"/>
            <w:vAlign w:val="center"/>
          </w:tcPr>
          <w:p w14:paraId="044D29E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8</w:t>
            </w:r>
          </w:p>
        </w:tc>
        <w:tc>
          <w:tcPr>
            <w:tcW w:w="1097" w:type="dxa"/>
            <w:shd w:val="clear" w:color="auto" w:fill="FFFFFF" w:themeFill="background1"/>
            <w:vAlign w:val="center"/>
          </w:tcPr>
          <w:p w14:paraId="1F4D615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 xml:space="preserve">25　</w:t>
            </w:r>
          </w:p>
        </w:tc>
        <w:tc>
          <w:tcPr>
            <w:tcW w:w="1098" w:type="dxa"/>
            <w:shd w:val="clear" w:color="auto" w:fill="FFFFFF" w:themeFill="background1"/>
            <w:vAlign w:val="center"/>
          </w:tcPr>
          <w:p w14:paraId="769BA84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5</w:t>
            </w:r>
          </w:p>
        </w:tc>
      </w:tr>
      <w:tr w:rsidR="00B93DCD" w:rsidRPr="00B93DCD" w14:paraId="0A28FBBB"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383CB7E9"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老人ホーム等</w:t>
            </w:r>
          </w:p>
        </w:tc>
        <w:tc>
          <w:tcPr>
            <w:tcW w:w="1097" w:type="dxa"/>
            <w:shd w:val="clear" w:color="auto" w:fill="FFFFFF" w:themeFill="background1"/>
            <w:tcMar>
              <w:top w:w="11" w:type="dxa"/>
              <w:left w:w="11" w:type="dxa"/>
              <w:bottom w:w="0" w:type="dxa"/>
              <w:right w:w="11" w:type="dxa"/>
            </w:tcMar>
            <w:vAlign w:val="center"/>
          </w:tcPr>
          <w:p w14:paraId="0C68285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12E011A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tcMar>
              <w:top w:w="11" w:type="dxa"/>
              <w:left w:w="11" w:type="dxa"/>
              <w:bottom w:w="0" w:type="dxa"/>
              <w:right w:w="11" w:type="dxa"/>
            </w:tcMar>
            <w:vAlign w:val="center"/>
          </w:tcPr>
          <w:p w14:paraId="3913210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2DE68A5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005711E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7" w:type="dxa"/>
            <w:shd w:val="clear" w:color="auto" w:fill="FFFFFF" w:themeFill="background1"/>
            <w:vAlign w:val="center"/>
          </w:tcPr>
          <w:p w14:paraId="275708B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8" w:type="dxa"/>
            <w:shd w:val="clear" w:color="auto" w:fill="FFFFFF" w:themeFill="background1"/>
            <w:vAlign w:val="center"/>
          </w:tcPr>
          <w:p w14:paraId="50F60BA1"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536E1863"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614DD90C"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ホテル・旅館</w:t>
            </w:r>
          </w:p>
        </w:tc>
        <w:tc>
          <w:tcPr>
            <w:tcW w:w="1097" w:type="dxa"/>
            <w:shd w:val="clear" w:color="auto" w:fill="FFFFFF" w:themeFill="background1"/>
            <w:tcMar>
              <w:top w:w="11" w:type="dxa"/>
              <w:left w:w="11" w:type="dxa"/>
              <w:bottom w:w="0" w:type="dxa"/>
              <w:right w:w="11" w:type="dxa"/>
            </w:tcMar>
            <w:vAlign w:val="center"/>
          </w:tcPr>
          <w:p w14:paraId="028C905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r w:rsidRPr="00B93DCD">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6589C0B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r w:rsidRPr="00B93DCD">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70B3941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２</w:t>
            </w:r>
          </w:p>
        </w:tc>
        <w:tc>
          <w:tcPr>
            <w:tcW w:w="1098" w:type="dxa"/>
            <w:shd w:val="clear" w:color="auto" w:fill="FFFFFF" w:themeFill="background1"/>
            <w:tcMar>
              <w:top w:w="11" w:type="dxa"/>
              <w:left w:w="11" w:type="dxa"/>
              <w:bottom w:w="0" w:type="dxa"/>
              <w:right w:w="11" w:type="dxa"/>
            </w:tcMar>
            <w:vAlign w:val="center"/>
          </w:tcPr>
          <w:p w14:paraId="3444EBC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7" w:type="dxa"/>
            <w:shd w:val="clear" w:color="auto" w:fill="FFFFFF" w:themeFill="background1"/>
            <w:vAlign w:val="center"/>
          </w:tcPr>
          <w:p w14:paraId="53161EC3"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15</w:t>
            </w:r>
          </w:p>
        </w:tc>
        <w:tc>
          <w:tcPr>
            <w:tcW w:w="1097" w:type="dxa"/>
            <w:shd w:val="clear" w:color="auto" w:fill="FFFFFF" w:themeFill="background1"/>
            <w:vAlign w:val="center"/>
          </w:tcPr>
          <w:p w14:paraId="12A7072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7</w:t>
            </w:r>
          </w:p>
        </w:tc>
        <w:tc>
          <w:tcPr>
            <w:tcW w:w="1098" w:type="dxa"/>
            <w:shd w:val="clear" w:color="auto" w:fill="FFFFFF" w:themeFill="background1"/>
            <w:vAlign w:val="center"/>
          </w:tcPr>
          <w:p w14:paraId="2CC9C3E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r>
      <w:tr w:rsidR="00B93DCD" w:rsidRPr="00B93DCD" w14:paraId="66903C9A"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41AA7E22"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飲食店等</w:t>
            </w:r>
          </w:p>
        </w:tc>
        <w:tc>
          <w:tcPr>
            <w:tcW w:w="1097" w:type="dxa"/>
            <w:shd w:val="clear" w:color="auto" w:fill="FFFFFF" w:themeFill="background1"/>
            <w:tcMar>
              <w:top w:w="11" w:type="dxa"/>
              <w:left w:w="11" w:type="dxa"/>
              <w:bottom w:w="0" w:type="dxa"/>
              <w:right w:w="11" w:type="dxa"/>
            </w:tcMar>
            <w:vAlign w:val="center"/>
          </w:tcPr>
          <w:p w14:paraId="44B5B4F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9</w:t>
            </w:r>
          </w:p>
        </w:tc>
        <w:tc>
          <w:tcPr>
            <w:tcW w:w="1097" w:type="dxa"/>
            <w:shd w:val="clear" w:color="auto" w:fill="FFFFFF" w:themeFill="background1"/>
            <w:tcMar>
              <w:top w:w="11" w:type="dxa"/>
              <w:left w:w="11" w:type="dxa"/>
              <w:bottom w:w="0" w:type="dxa"/>
              <w:right w:w="11" w:type="dxa"/>
            </w:tcMar>
            <w:vAlign w:val="center"/>
          </w:tcPr>
          <w:p w14:paraId="09EC670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６</w:t>
            </w:r>
          </w:p>
        </w:tc>
        <w:tc>
          <w:tcPr>
            <w:tcW w:w="1097" w:type="dxa"/>
            <w:shd w:val="clear" w:color="auto" w:fill="FFFFFF" w:themeFill="background1"/>
            <w:tcMar>
              <w:top w:w="11" w:type="dxa"/>
              <w:left w:w="11" w:type="dxa"/>
              <w:bottom w:w="0" w:type="dxa"/>
              <w:right w:w="11" w:type="dxa"/>
            </w:tcMar>
            <w:vAlign w:val="center"/>
          </w:tcPr>
          <w:p w14:paraId="4D398F0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３</w:t>
            </w:r>
          </w:p>
        </w:tc>
        <w:tc>
          <w:tcPr>
            <w:tcW w:w="1098" w:type="dxa"/>
            <w:shd w:val="clear" w:color="auto" w:fill="FFFFFF" w:themeFill="background1"/>
            <w:tcMar>
              <w:top w:w="11" w:type="dxa"/>
              <w:left w:w="11" w:type="dxa"/>
              <w:bottom w:w="0" w:type="dxa"/>
              <w:right w:w="11" w:type="dxa"/>
            </w:tcMar>
            <w:vAlign w:val="center"/>
          </w:tcPr>
          <w:p w14:paraId="3431A3D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6F6738D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 xml:space="preserve">3　</w:t>
            </w:r>
          </w:p>
        </w:tc>
        <w:tc>
          <w:tcPr>
            <w:tcW w:w="1097" w:type="dxa"/>
            <w:shd w:val="clear" w:color="auto" w:fill="FFFFFF" w:themeFill="background1"/>
            <w:vAlign w:val="center"/>
          </w:tcPr>
          <w:p w14:paraId="65FC396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6</w:t>
            </w:r>
          </w:p>
        </w:tc>
        <w:tc>
          <w:tcPr>
            <w:tcW w:w="1098" w:type="dxa"/>
            <w:shd w:val="clear" w:color="auto" w:fill="FFFFFF" w:themeFill="background1"/>
            <w:vAlign w:val="center"/>
          </w:tcPr>
          <w:p w14:paraId="18328E7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5ED37CBE"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4671C3D3"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物販店舗</w:t>
            </w:r>
          </w:p>
        </w:tc>
        <w:tc>
          <w:tcPr>
            <w:tcW w:w="1097" w:type="dxa"/>
            <w:shd w:val="clear" w:color="auto" w:fill="FFFFFF" w:themeFill="background1"/>
            <w:tcMar>
              <w:top w:w="11" w:type="dxa"/>
              <w:left w:w="11" w:type="dxa"/>
              <w:bottom w:w="0" w:type="dxa"/>
              <w:right w:w="11" w:type="dxa"/>
            </w:tcMar>
            <w:vAlign w:val="center"/>
          </w:tcPr>
          <w:p w14:paraId="1572545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7</w:t>
            </w:r>
            <w:r w:rsidRPr="00B93DCD">
              <w:rPr>
                <w:rFonts w:cs="Times New Roman"/>
                <w:sz w:val="20"/>
                <w:szCs w:val="20"/>
              </w:rPr>
              <w:t>5</w:t>
            </w:r>
          </w:p>
        </w:tc>
        <w:tc>
          <w:tcPr>
            <w:tcW w:w="1097" w:type="dxa"/>
            <w:shd w:val="clear" w:color="auto" w:fill="FFFFFF" w:themeFill="background1"/>
            <w:tcMar>
              <w:top w:w="11" w:type="dxa"/>
              <w:left w:w="11" w:type="dxa"/>
              <w:bottom w:w="0" w:type="dxa"/>
              <w:right w:w="11" w:type="dxa"/>
            </w:tcMar>
            <w:vAlign w:val="center"/>
          </w:tcPr>
          <w:p w14:paraId="5E1B3E0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5</w:t>
            </w:r>
            <w:r w:rsidRPr="00B93DCD">
              <w:rPr>
                <w:rFonts w:cs="Times New Roman"/>
                <w:sz w:val="20"/>
                <w:szCs w:val="20"/>
              </w:rPr>
              <w:t>9</w:t>
            </w:r>
          </w:p>
        </w:tc>
        <w:tc>
          <w:tcPr>
            <w:tcW w:w="1097" w:type="dxa"/>
            <w:shd w:val="clear" w:color="auto" w:fill="FFFFFF" w:themeFill="background1"/>
            <w:tcMar>
              <w:top w:w="11" w:type="dxa"/>
              <w:left w:w="11" w:type="dxa"/>
              <w:bottom w:w="0" w:type="dxa"/>
              <w:right w:w="11" w:type="dxa"/>
            </w:tcMar>
            <w:vAlign w:val="center"/>
          </w:tcPr>
          <w:p w14:paraId="5627DFB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5</w:t>
            </w:r>
          </w:p>
        </w:tc>
        <w:tc>
          <w:tcPr>
            <w:tcW w:w="1098" w:type="dxa"/>
            <w:shd w:val="clear" w:color="auto" w:fill="FFFFFF" w:themeFill="background1"/>
            <w:tcMar>
              <w:top w:w="11" w:type="dxa"/>
              <w:left w:w="11" w:type="dxa"/>
              <w:bottom w:w="0" w:type="dxa"/>
              <w:right w:w="11" w:type="dxa"/>
            </w:tcMar>
            <w:vAlign w:val="center"/>
          </w:tcPr>
          <w:p w14:paraId="52BD963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7" w:type="dxa"/>
            <w:shd w:val="clear" w:color="auto" w:fill="FFFFFF" w:themeFill="background1"/>
            <w:vAlign w:val="center"/>
          </w:tcPr>
          <w:p w14:paraId="4E39958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39</w:t>
            </w:r>
          </w:p>
        </w:tc>
        <w:tc>
          <w:tcPr>
            <w:tcW w:w="1097" w:type="dxa"/>
            <w:shd w:val="clear" w:color="auto" w:fill="FFFFFF" w:themeFill="background1"/>
            <w:vAlign w:val="center"/>
          </w:tcPr>
          <w:p w14:paraId="122B1193"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33</w:t>
            </w:r>
          </w:p>
        </w:tc>
        <w:tc>
          <w:tcPr>
            <w:tcW w:w="1098" w:type="dxa"/>
            <w:shd w:val="clear" w:color="auto" w:fill="FFFFFF" w:themeFill="background1"/>
            <w:vAlign w:val="center"/>
          </w:tcPr>
          <w:p w14:paraId="194DF59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w:t>
            </w:r>
          </w:p>
        </w:tc>
      </w:tr>
      <w:tr w:rsidR="00B93DCD" w:rsidRPr="00B93DCD" w14:paraId="395FA99B"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72656B86"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劇場、映画館等</w:t>
            </w:r>
          </w:p>
        </w:tc>
        <w:tc>
          <w:tcPr>
            <w:tcW w:w="1097" w:type="dxa"/>
            <w:shd w:val="clear" w:color="auto" w:fill="FFFFFF" w:themeFill="background1"/>
            <w:tcMar>
              <w:top w:w="11" w:type="dxa"/>
              <w:left w:w="11" w:type="dxa"/>
              <w:bottom w:w="0" w:type="dxa"/>
              <w:right w:w="11" w:type="dxa"/>
            </w:tcMar>
            <w:vAlign w:val="center"/>
          </w:tcPr>
          <w:p w14:paraId="37DAE01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4</w:t>
            </w:r>
          </w:p>
        </w:tc>
        <w:tc>
          <w:tcPr>
            <w:tcW w:w="1097" w:type="dxa"/>
            <w:shd w:val="clear" w:color="auto" w:fill="FFFFFF" w:themeFill="background1"/>
            <w:tcMar>
              <w:top w:w="11" w:type="dxa"/>
              <w:left w:w="11" w:type="dxa"/>
              <w:bottom w:w="0" w:type="dxa"/>
              <w:right w:w="11" w:type="dxa"/>
            </w:tcMar>
            <w:vAlign w:val="center"/>
          </w:tcPr>
          <w:p w14:paraId="62D418F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４</w:t>
            </w:r>
          </w:p>
        </w:tc>
        <w:tc>
          <w:tcPr>
            <w:tcW w:w="1097" w:type="dxa"/>
            <w:shd w:val="clear" w:color="auto" w:fill="FFFFFF" w:themeFill="background1"/>
            <w:tcMar>
              <w:top w:w="11" w:type="dxa"/>
              <w:left w:w="11" w:type="dxa"/>
              <w:bottom w:w="0" w:type="dxa"/>
              <w:right w:w="11" w:type="dxa"/>
            </w:tcMar>
            <w:vAlign w:val="center"/>
          </w:tcPr>
          <w:p w14:paraId="7DCF900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1ED6436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1CE38F1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4</w:t>
            </w:r>
          </w:p>
        </w:tc>
        <w:tc>
          <w:tcPr>
            <w:tcW w:w="1097" w:type="dxa"/>
            <w:shd w:val="clear" w:color="auto" w:fill="FFFFFF" w:themeFill="background1"/>
            <w:vAlign w:val="center"/>
          </w:tcPr>
          <w:p w14:paraId="60F46D2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8" w:type="dxa"/>
            <w:shd w:val="clear" w:color="auto" w:fill="FFFFFF" w:themeFill="background1"/>
            <w:vAlign w:val="center"/>
          </w:tcPr>
          <w:p w14:paraId="1C0CFD5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74BCBF79"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25FA5F39"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サービス業店舗</w:t>
            </w:r>
          </w:p>
        </w:tc>
        <w:tc>
          <w:tcPr>
            <w:tcW w:w="1097" w:type="dxa"/>
            <w:shd w:val="clear" w:color="auto" w:fill="FFFFFF" w:themeFill="background1"/>
            <w:tcMar>
              <w:top w:w="11" w:type="dxa"/>
              <w:left w:w="11" w:type="dxa"/>
              <w:bottom w:w="0" w:type="dxa"/>
              <w:right w:w="11" w:type="dxa"/>
            </w:tcMar>
            <w:vAlign w:val="center"/>
          </w:tcPr>
          <w:p w14:paraId="1123E53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w:t>
            </w:r>
          </w:p>
        </w:tc>
        <w:tc>
          <w:tcPr>
            <w:tcW w:w="1097" w:type="dxa"/>
            <w:shd w:val="clear" w:color="auto" w:fill="FFFFFF" w:themeFill="background1"/>
            <w:tcMar>
              <w:top w:w="11" w:type="dxa"/>
              <w:left w:w="11" w:type="dxa"/>
              <w:bottom w:w="0" w:type="dxa"/>
              <w:right w:w="11" w:type="dxa"/>
            </w:tcMar>
            <w:vAlign w:val="center"/>
          </w:tcPr>
          <w:p w14:paraId="291D9B8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２</w:t>
            </w:r>
          </w:p>
        </w:tc>
        <w:tc>
          <w:tcPr>
            <w:tcW w:w="1097" w:type="dxa"/>
            <w:shd w:val="clear" w:color="auto" w:fill="FFFFFF" w:themeFill="background1"/>
            <w:tcMar>
              <w:top w:w="11" w:type="dxa"/>
              <w:left w:w="11" w:type="dxa"/>
              <w:bottom w:w="0" w:type="dxa"/>
              <w:right w:w="11" w:type="dxa"/>
            </w:tcMar>
            <w:vAlign w:val="center"/>
          </w:tcPr>
          <w:p w14:paraId="6FE4E32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3AEC6B0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1AD397A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p>
        </w:tc>
        <w:tc>
          <w:tcPr>
            <w:tcW w:w="1097" w:type="dxa"/>
            <w:shd w:val="clear" w:color="auto" w:fill="FFFFFF" w:themeFill="background1"/>
            <w:vAlign w:val="center"/>
          </w:tcPr>
          <w:p w14:paraId="426CE763"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8" w:type="dxa"/>
            <w:shd w:val="clear" w:color="auto" w:fill="FFFFFF" w:themeFill="background1"/>
            <w:vAlign w:val="center"/>
          </w:tcPr>
          <w:p w14:paraId="66F58A0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4F845BDB"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080A871C"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ボーリング場等</w:t>
            </w:r>
          </w:p>
          <w:p w14:paraId="16EE0448"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の運動施設</w:t>
            </w:r>
          </w:p>
        </w:tc>
        <w:tc>
          <w:tcPr>
            <w:tcW w:w="1097" w:type="dxa"/>
            <w:shd w:val="clear" w:color="auto" w:fill="FFFFFF" w:themeFill="background1"/>
            <w:tcMar>
              <w:top w:w="11" w:type="dxa"/>
              <w:left w:w="11" w:type="dxa"/>
              <w:bottom w:w="0" w:type="dxa"/>
              <w:right w:w="11" w:type="dxa"/>
            </w:tcMar>
            <w:vAlign w:val="center"/>
          </w:tcPr>
          <w:p w14:paraId="4427001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4</w:t>
            </w:r>
          </w:p>
        </w:tc>
        <w:tc>
          <w:tcPr>
            <w:tcW w:w="1097" w:type="dxa"/>
            <w:shd w:val="clear" w:color="auto" w:fill="FFFFFF" w:themeFill="background1"/>
            <w:tcMar>
              <w:top w:w="11" w:type="dxa"/>
              <w:left w:w="11" w:type="dxa"/>
              <w:bottom w:w="0" w:type="dxa"/>
              <w:right w:w="11" w:type="dxa"/>
            </w:tcMar>
            <w:vAlign w:val="center"/>
          </w:tcPr>
          <w:p w14:paraId="273B6C91"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２</w:t>
            </w:r>
          </w:p>
        </w:tc>
        <w:tc>
          <w:tcPr>
            <w:tcW w:w="1097" w:type="dxa"/>
            <w:shd w:val="clear" w:color="auto" w:fill="FFFFFF" w:themeFill="background1"/>
            <w:tcMar>
              <w:top w:w="11" w:type="dxa"/>
              <w:left w:w="11" w:type="dxa"/>
              <w:bottom w:w="0" w:type="dxa"/>
              <w:right w:w="11" w:type="dxa"/>
            </w:tcMar>
            <w:vAlign w:val="center"/>
          </w:tcPr>
          <w:p w14:paraId="2DC0B3F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２</w:t>
            </w:r>
          </w:p>
        </w:tc>
        <w:tc>
          <w:tcPr>
            <w:tcW w:w="1098" w:type="dxa"/>
            <w:shd w:val="clear" w:color="auto" w:fill="FFFFFF" w:themeFill="background1"/>
            <w:tcMar>
              <w:top w:w="11" w:type="dxa"/>
              <w:left w:w="11" w:type="dxa"/>
              <w:bottom w:w="0" w:type="dxa"/>
              <w:right w:w="11" w:type="dxa"/>
            </w:tcMar>
            <w:vAlign w:val="center"/>
          </w:tcPr>
          <w:p w14:paraId="54C4FAE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23DA202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7" w:type="dxa"/>
            <w:shd w:val="clear" w:color="auto" w:fill="FFFFFF" w:themeFill="background1"/>
            <w:vAlign w:val="center"/>
          </w:tcPr>
          <w:p w14:paraId="021110E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4</w:t>
            </w:r>
          </w:p>
        </w:tc>
        <w:tc>
          <w:tcPr>
            <w:tcW w:w="1098" w:type="dxa"/>
            <w:shd w:val="clear" w:color="auto" w:fill="FFFFFF" w:themeFill="background1"/>
            <w:vAlign w:val="center"/>
          </w:tcPr>
          <w:p w14:paraId="63C31EE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2F6F77C1"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23C4C14B"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公衆浴場</w:t>
            </w:r>
          </w:p>
        </w:tc>
        <w:tc>
          <w:tcPr>
            <w:tcW w:w="1097" w:type="dxa"/>
            <w:shd w:val="clear" w:color="auto" w:fill="FFFFFF" w:themeFill="background1"/>
            <w:tcMar>
              <w:top w:w="11" w:type="dxa"/>
              <w:left w:w="11" w:type="dxa"/>
              <w:bottom w:w="0" w:type="dxa"/>
              <w:right w:w="11" w:type="dxa"/>
            </w:tcMar>
            <w:vAlign w:val="center"/>
          </w:tcPr>
          <w:p w14:paraId="4E3820D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5A5042E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tcMar>
              <w:top w:w="11" w:type="dxa"/>
              <w:left w:w="11" w:type="dxa"/>
              <w:bottom w:w="0" w:type="dxa"/>
              <w:right w:w="11" w:type="dxa"/>
            </w:tcMar>
            <w:vAlign w:val="center"/>
          </w:tcPr>
          <w:p w14:paraId="5423623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6C7CEBE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0F7378D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7" w:type="dxa"/>
            <w:shd w:val="clear" w:color="auto" w:fill="FFFFFF" w:themeFill="background1"/>
            <w:vAlign w:val="center"/>
          </w:tcPr>
          <w:p w14:paraId="5BEF2A91"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8" w:type="dxa"/>
            <w:shd w:val="clear" w:color="auto" w:fill="FFFFFF" w:themeFill="background1"/>
            <w:vAlign w:val="center"/>
          </w:tcPr>
          <w:p w14:paraId="0140D672"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0F444F90"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625204A0"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集会場、公会堂</w:t>
            </w:r>
          </w:p>
        </w:tc>
        <w:tc>
          <w:tcPr>
            <w:tcW w:w="1097" w:type="dxa"/>
            <w:shd w:val="clear" w:color="auto" w:fill="FFFFFF" w:themeFill="background1"/>
            <w:tcMar>
              <w:top w:w="11" w:type="dxa"/>
              <w:left w:w="11" w:type="dxa"/>
              <w:bottom w:w="0" w:type="dxa"/>
              <w:right w:w="11" w:type="dxa"/>
            </w:tcMar>
            <w:vAlign w:val="center"/>
          </w:tcPr>
          <w:p w14:paraId="7F884779"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7</w:t>
            </w:r>
          </w:p>
        </w:tc>
        <w:tc>
          <w:tcPr>
            <w:tcW w:w="1097" w:type="dxa"/>
            <w:shd w:val="clear" w:color="auto" w:fill="FFFFFF" w:themeFill="background1"/>
            <w:tcMar>
              <w:top w:w="11" w:type="dxa"/>
              <w:left w:w="11" w:type="dxa"/>
              <w:bottom w:w="0" w:type="dxa"/>
              <w:right w:w="11" w:type="dxa"/>
            </w:tcMar>
            <w:vAlign w:val="center"/>
          </w:tcPr>
          <w:p w14:paraId="2A2AF14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７</w:t>
            </w:r>
          </w:p>
        </w:tc>
        <w:tc>
          <w:tcPr>
            <w:tcW w:w="1097" w:type="dxa"/>
            <w:shd w:val="clear" w:color="auto" w:fill="FFFFFF" w:themeFill="background1"/>
            <w:tcMar>
              <w:top w:w="11" w:type="dxa"/>
              <w:left w:w="11" w:type="dxa"/>
              <w:bottom w:w="0" w:type="dxa"/>
              <w:right w:w="11" w:type="dxa"/>
            </w:tcMar>
            <w:vAlign w:val="center"/>
          </w:tcPr>
          <w:p w14:paraId="4C77289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125D86C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2908F45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 xml:space="preserve">2　</w:t>
            </w:r>
          </w:p>
        </w:tc>
        <w:tc>
          <w:tcPr>
            <w:tcW w:w="1097" w:type="dxa"/>
            <w:shd w:val="clear" w:color="auto" w:fill="FFFFFF" w:themeFill="background1"/>
            <w:vAlign w:val="center"/>
          </w:tcPr>
          <w:p w14:paraId="579251D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5</w:t>
            </w:r>
          </w:p>
        </w:tc>
        <w:tc>
          <w:tcPr>
            <w:tcW w:w="1098" w:type="dxa"/>
            <w:shd w:val="clear" w:color="auto" w:fill="FFFFFF" w:themeFill="background1"/>
            <w:vAlign w:val="center"/>
          </w:tcPr>
          <w:p w14:paraId="235BAE8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2C9685CA"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4AACEFD9"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体育館</w:t>
            </w:r>
          </w:p>
          <w:p w14:paraId="677A3BEF"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（一般公共）</w:t>
            </w:r>
          </w:p>
        </w:tc>
        <w:tc>
          <w:tcPr>
            <w:tcW w:w="1097" w:type="dxa"/>
            <w:shd w:val="clear" w:color="auto" w:fill="FFFFFF" w:themeFill="background1"/>
            <w:tcMar>
              <w:top w:w="11" w:type="dxa"/>
              <w:left w:w="11" w:type="dxa"/>
              <w:bottom w:w="0" w:type="dxa"/>
              <w:right w:w="11" w:type="dxa"/>
            </w:tcMar>
            <w:vAlign w:val="center"/>
          </w:tcPr>
          <w:p w14:paraId="575A337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3A7433F1"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7" w:type="dxa"/>
            <w:shd w:val="clear" w:color="auto" w:fill="FFFFFF" w:themeFill="background1"/>
            <w:tcMar>
              <w:top w:w="11" w:type="dxa"/>
              <w:left w:w="11" w:type="dxa"/>
              <w:bottom w:w="0" w:type="dxa"/>
              <w:right w:w="11" w:type="dxa"/>
            </w:tcMar>
            <w:vAlign w:val="center"/>
          </w:tcPr>
          <w:p w14:paraId="16F97FB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7CA651A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13980F6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c>
          <w:tcPr>
            <w:tcW w:w="1097" w:type="dxa"/>
            <w:shd w:val="clear" w:color="auto" w:fill="FFFFFF" w:themeFill="background1"/>
            <w:vAlign w:val="center"/>
          </w:tcPr>
          <w:p w14:paraId="4B947747"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8" w:type="dxa"/>
            <w:shd w:val="clear" w:color="auto" w:fill="FFFFFF" w:themeFill="background1"/>
            <w:vAlign w:val="center"/>
          </w:tcPr>
          <w:p w14:paraId="19B0BED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4FD77E29" w14:textId="77777777" w:rsidTr="00242209">
        <w:trPr>
          <w:trHeight w:val="250"/>
        </w:trPr>
        <w:tc>
          <w:tcPr>
            <w:tcW w:w="1622" w:type="dxa"/>
            <w:shd w:val="clear" w:color="auto" w:fill="FFFFFF" w:themeFill="background1"/>
            <w:tcMar>
              <w:top w:w="0" w:type="dxa"/>
              <w:left w:w="28" w:type="dxa"/>
              <w:bottom w:w="0" w:type="dxa"/>
              <w:right w:w="0" w:type="dxa"/>
            </w:tcMar>
            <w:vAlign w:val="center"/>
            <w:hideMark/>
          </w:tcPr>
          <w:p w14:paraId="259772FF"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遊技場</w:t>
            </w:r>
          </w:p>
        </w:tc>
        <w:tc>
          <w:tcPr>
            <w:tcW w:w="1097" w:type="dxa"/>
            <w:shd w:val="clear" w:color="auto" w:fill="FFFFFF" w:themeFill="background1"/>
            <w:tcMar>
              <w:top w:w="11" w:type="dxa"/>
              <w:left w:w="11" w:type="dxa"/>
              <w:bottom w:w="0" w:type="dxa"/>
              <w:right w:w="11" w:type="dxa"/>
            </w:tcMar>
            <w:vAlign w:val="center"/>
          </w:tcPr>
          <w:p w14:paraId="3E23679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3</w:t>
            </w:r>
          </w:p>
        </w:tc>
        <w:tc>
          <w:tcPr>
            <w:tcW w:w="1097" w:type="dxa"/>
            <w:shd w:val="clear" w:color="auto" w:fill="FFFFFF" w:themeFill="background1"/>
            <w:tcMar>
              <w:top w:w="11" w:type="dxa"/>
              <w:left w:w="11" w:type="dxa"/>
              <w:bottom w:w="0" w:type="dxa"/>
              <w:right w:w="11" w:type="dxa"/>
            </w:tcMar>
            <w:vAlign w:val="center"/>
          </w:tcPr>
          <w:p w14:paraId="6F4A0C9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7" w:type="dxa"/>
            <w:shd w:val="clear" w:color="auto" w:fill="FFFFFF" w:themeFill="background1"/>
            <w:tcMar>
              <w:top w:w="11" w:type="dxa"/>
              <w:left w:w="11" w:type="dxa"/>
              <w:bottom w:w="0" w:type="dxa"/>
              <w:right w:w="11" w:type="dxa"/>
            </w:tcMar>
            <w:vAlign w:val="center"/>
          </w:tcPr>
          <w:p w14:paraId="06D18C3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2FFCFCF6" w14:textId="023CDAAC" w:rsidR="007D0BDE" w:rsidRPr="00B93DCD" w:rsidRDefault="007D0BDE" w:rsidP="007D0BDE">
            <w:pPr>
              <w:spacing w:line="300" w:lineRule="exact"/>
              <w:ind w:leftChars="0" w:left="0" w:rightChars="0" w:right="0" w:firstLineChars="0" w:firstLine="0"/>
              <w:jc w:val="center"/>
              <w:rPr>
                <w:rFonts w:cs="Times New Roman"/>
                <w:sz w:val="20"/>
                <w:szCs w:val="20"/>
              </w:rPr>
            </w:pPr>
            <w:r>
              <w:rPr>
                <w:rFonts w:cs="Times New Roman" w:hint="eastAsia"/>
                <w:sz w:val="20"/>
                <w:szCs w:val="20"/>
              </w:rPr>
              <w:t>1</w:t>
            </w:r>
          </w:p>
        </w:tc>
        <w:tc>
          <w:tcPr>
            <w:tcW w:w="1097" w:type="dxa"/>
            <w:shd w:val="clear" w:color="auto" w:fill="FFFFFF" w:themeFill="background1"/>
            <w:vAlign w:val="center"/>
          </w:tcPr>
          <w:p w14:paraId="1781413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7" w:type="dxa"/>
            <w:shd w:val="clear" w:color="auto" w:fill="FFFFFF" w:themeFill="background1"/>
            <w:vAlign w:val="center"/>
          </w:tcPr>
          <w:p w14:paraId="54AE7D6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p>
        </w:tc>
        <w:tc>
          <w:tcPr>
            <w:tcW w:w="1098" w:type="dxa"/>
            <w:shd w:val="clear" w:color="auto" w:fill="FFFFFF" w:themeFill="background1"/>
            <w:vAlign w:val="center"/>
          </w:tcPr>
          <w:p w14:paraId="450E477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p>
        </w:tc>
      </w:tr>
      <w:tr w:rsidR="00B93DCD" w:rsidRPr="00B93DCD" w14:paraId="0345B308" w14:textId="77777777" w:rsidTr="00242209">
        <w:trPr>
          <w:trHeight w:val="238"/>
        </w:trPr>
        <w:tc>
          <w:tcPr>
            <w:tcW w:w="1622" w:type="dxa"/>
            <w:shd w:val="clear" w:color="auto" w:fill="FFFFFF" w:themeFill="background1"/>
            <w:tcMar>
              <w:top w:w="0" w:type="dxa"/>
              <w:left w:w="28" w:type="dxa"/>
              <w:bottom w:w="0" w:type="dxa"/>
              <w:right w:w="0" w:type="dxa"/>
            </w:tcMar>
            <w:vAlign w:val="center"/>
            <w:hideMark/>
          </w:tcPr>
          <w:p w14:paraId="190FC902"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自動車車庫等</w:t>
            </w:r>
          </w:p>
        </w:tc>
        <w:tc>
          <w:tcPr>
            <w:tcW w:w="1097" w:type="dxa"/>
            <w:shd w:val="clear" w:color="auto" w:fill="FFFFFF" w:themeFill="background1"/>
            <w:tcMar>
              <w:top w:w="11" w:type="dxa"/>
              <w:left w:w="11" w:type="dxa"/>
              <w:bottom w:w="0" w:type="dxa"/>
              <w:right w:w="11" w:type="dxa"/>
            </w:tcMar>
            <w:vAlign w:val="center"/>
          </w:tcPr>
          <w:p w14:paraId="0D9F0A9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29666441"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5820CED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7DAB843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shd w:val="clear" w:color="auto" w:fill="FFFFFF" w:themeFill="background1"/>
            <w:vAlign w:val="center"/>
          </w:tcPr>
          <w:p w14:paraId="37FC0CB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6</w:t>
            </w:r>
          </w:p>
        </w:tc>
        <w:tc>
          <w:tcPr>
            <w:tcW w:w="1097" w:type="dxa"/>
            <w:shd w:val="clear" w:color="auto" w:fill="FFFFFF" w:themeFill="background1"/>
            <w:vAlign w:val="center"/>
          </w:tcPr>
          <w:p w14:paraId="5B80C77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4</w:t>
            </w:r>
          </w:p>
        </w:tc>
        <w:tc>
          <w:tcPr>
            <w:tcW w:w="1098" w:type="dxa"/>
            <w:shd w:val="clear" w:color="auto" w:fill="FFFFFF" w:themeFill="background1"/>
            <w:vAlign w:val="center"/>
          </w:tcPr>
          <w:p w14:paraId="7671B550"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2BCAE5AD" w14:textId="77777777" w:rsidTr="009665FB">
        <w:trPr>
          <w:trHeight w:val="250"/>
        </w:trPr>
        <w:tc>
          <w:tcPr>
            <w:tcW w:w="1622" w:type="dxa"/>
            <w:tcBorders>
              <w:bottom w:val="double" w:sz="4" w:space="0" w:color="auto"/>
            </w:tcBorders>
            <w:shd w:val="clear" w:color="auto" w:fill="FFFFFF" w:themeFill="background1"/>
            <w:tcMar>
              <w:top w:w="0" w:type="dxa"/>
              <w:left w:w="28" w:type="dxa"/>
              <w:bottom w:w="0" w:type="dxa"/>
              <w:right w:w="0" w:type="dxa"/>
            </w:tcMar>
            <w:vAlign w:val="center"/>
            <w:hideMark/>
          </w:tcPr>
          <w:p w14:paraId="23F1DBDA"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一定量以上の</w:t>
            </w:r>
          </w:p>
          <w:p w14:paraId="108BF88B" w14:textId="77777777" w:rsidR="00242209" w:rsidRPr="00B93DCD" w:rsidRDefault="00242209" w:rsidP="00242209">
            <w:pPr>
              <w:spacing w:line="300" w:lineRule="exact"/>
              <w:ind w:leftChars="50" w:left="120" w:rightChars="0" w:right="0" w:firstLineChars="0" w:firstLine="0"/>
              <w:rPr>
                <w:rFonts w:cs="Times New Roman"/>
                <w:sz w:val="20"/>
                <w:szCs w:val="20"/>
              </w:rPr>
            </w:pPr>
            <w:r w:rsidRPr="00B93DCD">
              <w:rPr>
                <w:rFonts w:cs="Times New Roman" w:hint="eastAsia"/>
                <w:sz w:val="20"/>
                <w:szCs w:val="20"/>
              </w:rPr>
              <w:t>危険物貯蔵場等</w:t>
            </w:r>
          </w:p>
        </w:tc>
        <w:tc>
          <w:tcPr>
            <w:tcW w:w="1097" w:type="dxa"/>
            <w:tcBorders>
              <w:bottom w:val="double" w:sz="4" w:space="0" w:color="auto"/>
            </w:tcBorders>
            <w:shd w:val="clear" w:color="auto" w:fill="FFFFFF" w:themeFill="background1"/>
            <w:tcMar>
              <w:top w:w="11" w:type="dxa"/>
              <w:left w:w="11" w:type="dxa"/>
              <w:bottom w:w="0" w:type="dxa"/>
              <w:right w:w="11" w:type="dxa"/>
            </w:tcMar>
            <w:vAlign w:val="center"/>
          </w:tcPr>
          <w:p w14:paraId="64CA956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5</w:t>
            </w:r>
          </w:p>
        </w:tc>
        <w:tc>
          <w:tcPr>
            <w:tcW w:w="1097" w:type="dxa"/>
            <w:tcBorders>
              <w:bottom w:val="double" w:sz="4" w:space="0" w:color="auto"/>
            </w:tcBorders>
            <w:shd w:val="clear" w:color="auto" w:fill="FFFFFF" w:themeFill="background1"/>
            <w:tcMar>
              <w:top w:w="11" w:type="dxa"/>
              <w:left w:w="11" w:type="dxa"/>
              <w:bottom w:w="0" w:type="dxa"/>
              <w:right w:w="11" w:type="dxa"/>
            </w:tcMar>
            <w:vAlign w:val="center"/>
          </w:tcPr>
          <w:p w14:paraId="4AD2975D"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６</w:t>
            </w:r>
          </w:p>
        </w:tc>
        <w:tc>
          <w:tcPr>
            <w:tcW w:w="1097" w:type="dxa"/>
            <w:tcBorders>
              <w:bottom w:val="double" w:sz="4" w:space="0" w:color="auto"/>
            </w:tcBorders>
            <w:shd w:val="clear" w:color="auto" w:fill="FFFFFF" w:themeFill="background1"/>
            <w:tcMar>
              <w:top w:w="11" w:type="dxa"/>
              <w:left w:w="11" w:type="dxa"/>
              <w:bottom w:w="0" w:type="dxa"/>
              <w:right w:w="11" w:type="dxa"/>
            </w:tcMar>
            <w:vAlign w:val="center"/>
          </w:tcPr>
          <w:p w14:paraId="0C05A9CC"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９</w:t>
            </w:r>
          </w:p>
        </w:tc>
        <w:tc>
          <w:tcPr>
            <w:tcW w:w="1098" w:type="dxa"/>
            <w:tcBorders>
              <w:bottom w:val="double" w:sz="4" w:space="0" w:color="auto"/>
            </w:tcBorders>
            <w:shd w:val="clear" w:color="auto" w:fill="FFFFFF" w:themeFill="background1"/>
            <w:tcMar>
              <w:top w:w="11" w:type="dxa"/>
              <w:left w:w="11" w:type="dxa"/>
              <w:bottom w:w="0" w:type="dxa"/>
              <w:right w:w="11" w:type="dxa"/>
            </w:tcMar>
            <w:vAlign w:val="center"/>
          </w:tcPr>
          <w:p w14:paraId="504FB6DF"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０</w:t>
            </w:r>
          </w:p>
        </w:tc>
        <w:tc>
          <w:tcPr>
            <w:tcW w:w="1097" w:type="dxa"/>
            <w:tcBorders>
              <w:bottom w:val="double" w:sz="4" w:space="0" w:color="auto"/>
            </w:tcBorders>
            <w:shd w:val="clear" w:color="auto" w:fill="FFFFFF" w:themeFill="background1"/>
            <w:vAlign w:val="center"/>
          </w:tcPr>
          <w:p w14:paraId="1D2778F5"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0</w:t>
            </w:r>
          </w:p>
        </w:tc>
        <w:tc>
          <w:tcPr>
            <w:tcW w:w="1097" w:type="dxa"/>
            <w:tcBorders>
              <w:bottom w:val="double" w:sz="4" w:space="0" w:color="auto"/>
            </w:tcBorders>
            <w:shd w:val="clear" w:color="auto" w:fill="FFFFFF" w:themeFill="background1"/>
            <w:vAlign w:val="center"/>
          </w:tcPr>
          <w:p w14:paraId="0E5810B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15</w:t>
            </w:r>
          </w:p>
        </w:tc>
        <w:tc>
          <w:tcPr>
            <w:tcW w:w="1098" w:type="dxa"/>
            <w:tcBorders>
              <w:bottom w:val="double" w:sz="4" w:space="0" w:color="auto"/>
            </w:tcBorders>
            <w:shd w:val="clear" w:color="auto" w:fill="FFFFFF" w:themeFill="background1"/>
            <w:vAlign w:val="center"/>
          </w:tcPr>
          <w:p w14:paraId="638621C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w:t>
            </w:r>
          </w:p>
        </w:tc>
      </w:tr>
      <w:tr w:rsidR="00B93DCD" w:rsidRPr="00B93DCD" w14:paraId="48D351C7" w14:textId="77777777" w:rsidTr="009665FB">
        <w:trPr>
          <w:trHeight w:val="49"/>
        </w:trPr>
        <w:tc>
          <w:tcPr>
            <w:tcW w:w="1622" w:type="dxa"/>
            <w:tcBorders>
              <w:top w:val="double" w:sz="4" w:space="0" w:color="auto"/>
            </w:tcBorders>
            <w:shd w:val="clear" w:color="auto" w:fill="FFFFFF" w:themeFill="background1"/>
            <w:tcMar>
              <w:top w:w="0" w:type="dxa"/>
              <w:left w:w="28" w:type="dxa"/>
              <w:bottom w:w="0" w:type="dxa"/>
              <w:right w:w="0" w:type="dxa"/>
            </w:tcMar>
            <w:vAlign w:val="center"/>
            <w:hideMark/>
          </w:tcPr>
          <w:p w14:paraId="21D9E688" w14:textId="7F6ED11C" w:rsidR="00242209" w:rsidRPr="00B93DCD" w:rsidRDefault="00ED51A8" w:rsidP="00ED51A8">
            <w:pPr>
              <w:spacing w:line="300" w:lineRule="exact"/>
              <w:ind w:leftChars="0" w:left="120" w:rightChars="0" w:right="0" w:hangingChars="60" w:hanging="120"/>
              <w:jc w:val="center"/>
              <w:rPr>
                <w:rFonts w:cs="Times New Roman"/>
                <w:sz w:val="20"/>
                <w:szCs w:val="20"/>
              </w:rPr>
            </w:pPr>
            <w:r w:rsidRPr="00B03747">
              <w:rPr>
                <w:rFonts w:cs="Times New Roman" w:hint="eastAsia"/>
                <w:color w:val="000000" w:themeColor="text1"/>
                <w:sz w:val="20"/>
                <w:szCs w:val="20"/>
              </w:rPr>
              <w:t>合</w:t>
            </w:r>
            <w:r w:rsidR="00242209" w:rsidRPr="00B03747">
              <w:rPr>
                <w:rFonts w:cs="Times New Roman" w:hint="eastAsia"/>
                <w:color w:val="000000" w:themeColor="text1"/>
                <w:sz w:val="20"/>
                <w:szCs w:val="20"/>
              </w:rPr>
              <w:t>計</w:t>
            </w:r>
          </w:p>
        </w:tc>
        <w:tc>
          <w:tcPr>
            <w:tcW w:w="1097" w:type="dxa"/>
            <w:tcBorders>
              <w:top w:val="double" w:sz="4" w:space="0" w:color="auto"/>
            </w:tcBorders>
            <w:shd w:val="clear" w:color="auto" w:fill="FFFFFF" w:themeFill="background1"/>
            <w:tcMar>
              <w:top w:w="11" w:type="dxa"/>
              <w:left w:w="11" w:type="dxa"/>
              <w:bottom w:w="0" w:type="dxa"/>
              <w:right w:w="11" w:type="dxa"/>
            </w:tcMar>
            <w:vAlign w:val="center"/>
            <w:hideMark/>
          </w:tcPr>
          <w:p w14:paraId="3F6DAA3A"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2</w:t>
            </w:r>
            <w:r w:rsidRPr="00B93DCD">
              <w:rPr>
                <w:rFonts w:cs="Times New Roman"/>
                <w:sz w:val="20"/>
                <w:szCs w:val="20"/>
              </w:rPr>
              <w:t>30</w:t>
            </w:r>
          </w:p>
        </w:tc>
        <w:tc>
          <w:tcPr>
            <w:tcW w:w="1097" w:type="dxa"/>
            <w:tcBorders>
              <w:top w:val="double" w:sz="4" w:space="0" w:color="auto"/>
            </w:tcBorders>
            <w:shd w:val="clear" w:color="auto" w:fill="FFFFFF" w:themeFill="background1"/>
            <w:tcMar>
              <w:top w:w="11" w:type="dxa"/>
              <w:left w:w="11" w:type="dxa"/>
              <w:bottom w:w="0" w:type="dxa"/>
              <w:right w:w="11" w:type="dxa"/>
            </w:tcMar>
            <w:vAlign w:val="center"/>
          </w:tcPr>
          <w:p w14:paraId="6D283D19"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w:t>
            </w:r>
            <w:r w:rsidRPr="00B93DCD">
              <w:rPr>
                <w:rFonts w:cs="Times New Roman"/>
                <w:sz w:val="20"/>
                <w:szCs w:val="20"/>
              </w:rPr>
              <w:t>7</w:t>
            </w:r>
            <w:r w:rsidRPr="00B93DCD">
              <w:rPr>
                <w:rFonts w:cs="Times New Roman" w:hint="eastAsia"/>
                <w:sz w:val="20"/>
                <w:szCs w:val="20"/>
              </w:rPr>
              <w:t>5</w:t>
            </w:r>
          </w:p>
        </w:tc>
        <w:tc>
          <w:tcPr>
            <w:tcW w:w="1097" w:type="dxa"/>
            <w:tcBorders>
              <w:top w:val="double" w:sz="4" w:space="0" w:color="auto"/>
            </w:tcBorders>
            <w:shd w:val="clear" w:color="auto" w:fill="FFFFFF" w:themeFill="background1"/>
            <w:tcMar>
              <w:top w:w="11" w:type="dxa"/>
              <w:left w:w="11" w:type="dxa"/>
              <w:bottom w:w="0" w:type="dxa"/>
              <w:right w:w="11" w:type="dxa"/>
            </w:tcMar>
            <w:vAlign w:val="center"/>
          </w:tcPr>
          <w:p w14:paraId="3BBCD39B"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5</w:t>
            </w:r>
            <w:r w:rsidRPr="00B93DCD">
              <w:rPr>
                <w:rFonts w:cs="Times New Roman"/>
                <w:sz w:val="20"/>
                <w:szCs w:val="20"/>
              </w:rPr>
              <w:t>1</w:t>
            </w:r>
          </w:p>
        </w:tc>
        <w:tc>
          <w:tcPr>
            <w:tcW w:w="1098" w:type="dxa"/>
            <w:tcBorders>
              <w:top w:val="double" w:sz="4" w:space="0" w:color="auto"/>
            </w:tcBorders>
            <w:shd w:val="clear" w:color="auto" w:fill="FFFFFF" w:themeFill="background1"/>
            <w:tcMar>
              <w:top w:w="11" w:type="dxa"/>
              <w:left w:w="11" w:type="dxa"/>
              <w:bottom w:w="0" w:type="dxa"/>
              <w:right w:w="11" w:type="dxa"/>
            </w:tcMar>
            <w:vAlign w:val="center"/>
          </w:tcPr>
          <w:p w14:paraId="560EADF6"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４</w:t>
            </w:r>
          </w:p>
        </w:tc>
        <w:tc>
          <w:tcPr>
            <w:tcW w:w="1097" w:type="dxa"/>
            <w:tcBorders>
              <w:top w:val="double" w:sz="4" w:space="0" w:color="auto"/>
            </w:tcBorders>
            <w:shd w:val="clear" w:color="auto" w:fill="FFFFFF" w:themeFill="background1"/>
            <w:vAlign w:val="center"/>
          </w:tcPr>
          <w:p w14:paraId="0C34893E"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109</w:t>
            </w:r>
          </w:p>
        </w:tc>
        <w:tc>
          <w:tcPr>
            <w:tcW w:w="1097" w:type="dxa"/>
            <w:tcBorders>
              <w:top w:val="double" w:sz="4" w:space="0" w:color="auto"/>
            </w:tcBorders>
            <w:shd w:val="clear" w:color="auto" w:fill="FFFFFF" w:themeFill="background1"/>
            <w:vAlign w:val="center"/>
          </w:tcPr>
          <w:p w14:paraId="5681BEF4"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111</w:t>
            </w:r>
          </w:p>
        </w:tc>
        <w:tc>
          <w:tcPr>
            <w:tcW w:w="1098" w:type="dxa"/>
            <w:tcBorders>
              <w:top w:val="double" w:sz="4" w:space="0" w:color="auto"/>
            </w:tcBorders>
            <w:shd w:val="clear" w:color="auto" w:fill="FFFFFF" w:themeFill="background1"/>
            <w:vAlign w:val="center"/>
          </w:tcPr>
          <w:p w14:paraId="4A876FA8" w14:textId="77777777" w:rsidR="00242209" w:rsidRPr="00B93DCD" w:rsidRDefault="00242209" w:rsidP="00242209">
            <w:pPr>
              <w:spacing w:line="300" w:lineRule="exact"/>
              <w:ind w:leftChars="0" w:left="0" w:rightChars="0" w:right="0" w:firstLineChars="0" w:firstLine="0"/>
              <w:jc w:val="center"/>
              <w:rPr>
                <w:rFonts w:cs="Times New Roman"/>
                <w:sz w:val="20"/>
                <w:szCs w:val="20"/>
              </w:rPr>
            </w:pPr>
            <w:r w:rsidRPr="00B93DCD">
              <w:rPr>
                <w:rFonts w:cs="Times New Roman" w:hint="eastAsia"/>
                <w:sz w:val="20"/>
                <w:szCs w:val="20"/>
              </w:rPr>
              <w:t>10</w:t>
            </w:r>
          </w:p>
        </w:tc>
      </w:tr>
    </w:tbl>
    <w:p w14:paraId="51FF061A" w14:textId="2F8FC375" w:rsidR="00F620A3" w:rsidRPr="00B93DCD" w:rsidRDefault="00F620A3" w:rsidP="00F620A3">
      <w:pPr>
        <w:widowControl/>
        <w:spacing w:line="264" w:lineRule="auto"/>
        <w:ind w:leftChars="0" w:left="0" w:rightChars="0" w:right="0" w:firstLineChars="0" w:firstLine="0"/>
        <w:jc w:val="center"/>
        <w:rPr>
          <w:sz w:val="21"/>
          <w:szCs w:val="21"/>
        </w:rPr>
      </w:pPr>
      <w:r w:rsidRPr="00101439">
        <w:rPr>
          <w:rFonts w:hint="eastAsia"/>
          <w:sz w:val="21"/>
          <w:szCs w:val="21"/>
        </w:rPr>
        <w:t>図表-</w:t>
      </w:r>
      <w:r w:rsidR="00B26CBB">
        <w:rPr>
          <w:rFonts w:hint="eastAsia"/>
          <w:sz w:val="21"/>
          <w:szCs w:val="21"/>
        </w:rPr>
        <w:t>13</w:t>
      </w:r>
      <w:r w:rsidRPr="00B93DCD">
        <w:rPr>
          <w:sz w:val="21"/>
          <w:szCs w:val="21"/>
        </w:rPr>
        <w:t xml:space="preserve">　大規模建築物（民間）の用途別の</w:t>
      </w:r>
      <w:r w:rsidRPr="00B93DCD">
        <w:rPr>
          <w:rFonts w:hint="eastAsia"/>
          <w:sz w:val="21"/>
          <w:szCs w:val="21"/>
        </w:rPr>
        <w:t>耐震性不足建築物棟数</w:t>
      </w:r>
    </w:p>
    <w:p w14:paraId="29F060B0" w14:textId="14DEE5C0" w:rsidR="00AB6A2F" w:rsidRPr="00B93DCD" w:rsidRDefault="00F620A3" w:rsidP="00AB6A2F">
      <w:pPr>
        <w:widowControl/>
        <w:ind w:leftChars="0" w:left="0" w:rightChars="0" w:right="0" w:firstLineChars="1300" w:firstLine="3120"/>
        <w:jc w:val="left"/>
        <w:rPr>
          <w:sz w:val="21"/>
          <w:szCs w:val="20"/>
        </w:rPr>
      </w:pPr>
      <w:r w:rsidRPr="00B93DCD">
        <w:rPr>
          <w:rFonts w:hint="eastAsia"/>
        </w:rPr>
        <w:t xml:space="preserve">　　　　　　</w:t>
      </w:r>
      <w:r w:rsidRPr="00B93DCD">
        <w:t xml:space="preserve">          </w:t>
      </w:r>
      <w:r w:rsidRPr="00B93DCD">
        <w:rPr>
          <w:rFonts w:hint="eastAsia"/>
        </w:rPr>
        <w:t xml:space="preserve">　</w:t>
      </w:r>
      <w:r w:rsidRPr="00B93DCD">
        <w:t xml:space="preserve">     </w:t>
      </w:r>
      <w:r w:rsidRPr="00B93DCD">
        <w:rPr>
          <w:sz w:val="21"/>
          <w:szCs w:val="20"/>
        </w:rPr>
        <w:t>出典：所管行政庁の公表データを集計</w:t>
      </w:r>
    </w:p>
    <w:p w14:paraId="244F76ED" w14:textId="77777777" w:rsidR="009665FB" w:rsidRDefault="00F620A3" w:rsidP="009665FB">
      <w:pPr>
        <w:widowControl/>
        <w:spacing w:line="240" w:lineRule="auto"/>
        <w:ind w:leftChars="0" w:left="0" w:rightChars="0" w:right="0" w:firstLineChars="0" w:firstLine="0"/>
        <w:jc w:val="left"/>
        <w:rPr>
          <w:b/>
          <w:sz w:val="28"/>
        </w:rPr>
      </w:pPr>
      <w:r w:rsidRPr="00B93DCD">
        <w:rPr>
          <w:b/>
          <w:sz w:val="28"/>
        </w:rPr>
        <w:br w:type="page"/>
      </w:r>
      <w:r w:rsidRPr="00B93DCD">
        <w:rPr>
          <w:noProof/>
        </w:rPr>
        <w:lastRenderedPageBreak/>
        <mc:AlternateContent>
          <mc:Choice Requires="wps">
            <w:drawing>
              <wp:anchor distT="0" distB="0" distL="114300" distR="114300" simplePos="0" relativeHeight="251931136" behindDoc="1" locked="0" layoutInCell="1" allowOverlap="1" wp14:anchorId="78AC54BE" wp14:editId="0078A7B6">
                <wp:simplePos x="0" y="0"/>
                <wp:positionH relativeFrom="margin">
                  <wp:align>center</wp:align>
                </wp:positionH>
                <wp:positionV relativeFrom="paragraph">
                  <wp:posOffset>473710</wp:posOffset>
                </wp:positionV>
                <wp:extent cx="6362700" cy="2017987"/>
                <wp:effectExtent l="0" t="0" r="19050" b="20955"/>
                <wp:wrapNone/>
                <wp:docPr id="28682" name="角丸四角形 2"/>
                <wp:cNvGraphicFramePr/>
                <a:graphic xmlns:a="http://schemas.openxmlformats.org/drawingml/2006/main">
                  <a:graphicData uri="http://schemas.microsoft.com/office/word/2010/wordprocessingShape">
                    <wps:wsp>
                      <wps:cNvSpPr/>
                      <wps:spPr>
                        <a:xfrm>
                          <a:off x="0" y="0"/>
                          <a:ext cx="6362700" cy="2017987"/>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C289B" id="角丸四角形 2" o:spid="_x0000_s1026" style="position:absolute;left:0;text-align:left;margin-left:0;margin-top:37.3pt;width:501pt;height:158.9pt;z-index:-25138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7vvgIAAIcFAAAOAAAAZHJzL2Uyb0RvYy54bWysVM1uEzEQviPxDpbvdJOQJmnUTRW1CkIq&#10;bUSLena83mSR/7Cdn/IYXHvjwiv0wttQicfgs3eTpoB6QFx2x57xNzPf/ByfbJQkK+F8ZXRO2wct&#10;SoTmpqj0PKcfrievBpT4wHTBpNEip7fC05PRyxfHazsUHbMwshCOAET74drmdBGCHWaZ5wuhmD8w&#10;VmgoS+MUCzi6eVY4tga6klmn1epla+MK6wwX3uP2rFbSUcIvS8HDZVl6EYjMKWIL6evSdxa/2eiY&#10;DeeO2UXFmzDYP0ShWKXhdAd1xgIjS1f9AaUq7ow3ZTjgRmWmLCsuUg7Ipt36LZurBbMi5QJyvN3R&#10;5P8fLL9YTR2pipx2Br1BhxLNFMr089uXH/f3D3d3EB6+fyWdSNTa+iHsr+zUNScPMWa9KZ2Kf+RD&#10;Nonc2x25YhMIx2Xvda/Tb6EGHDok2z8a9CNq9vjcOh/eCKNIFHLqzFIX71HCxCxbnfuQKC6aIFnx&#10;kZJSSRRsxSTpDg5TmABsbCFtIeNDb2RVTCop08HNZ6fSEbzM6aR/1Ov2khu5VO9MUV+jwRBwahFc&#10;o5Hq68H2Gvi+hklpPMGXmqyR52E3pczQ2qVkAdkrC7K9nlPC5Bwzw4NLjp+8bmCfja63DYMN96OD&#10;wzro56KLtJwxv6gdJNdNLaSO7Ig0OiA8FijWva50lGamuEXLOFPPkrd8UgHtnPkwZQ61QImxEMIl&#10;PqU0IME0EiUL4z7/7T7ao6ehpWSNYQRBn5bMCUrkW41uP2p3u3F606F72O/g4PY1s32NXqpTg6q2&#10;sXosT2K0D3Irls6oG+yNcfQKFdMcvutSNIfTUC8JbB4uxuNkhom1LJzrK8sjeOQp8ni9uWHONj0b&#10;0O4XZju4TSfWXf5oG19qM14GU1Y7hmteG7ox7amlms0U18n+OVk97s/RLwAAAP//AwBQSwMEFAAG&#10;AAgAAAAhAPTZW/3eAAAACAEAAA8AAABkcnMvZG93bnJldi54bWxMj0FLw0AQhe+C/2EZwZvdbVpS&#10;jZkUEcSLKKmCetsmYxLNzobMto3/3u2pHt+84b3v5evJ9WpPo3SeEeYzA4q48nXHDcLb68PVNSgJ&#10;lmvbeyaEXxJYF+dnuc1qf+CS9pvQqBjCklmENoQh01qqlpyVmR+Io/flR2dDlGOj69EeYrjrdWJM&#10;qp3tODa0dqD7lqqfzc4hDGlYiSxens3H49O8/Jb3z5IY8fJiursFFWgKp2c44kd0KCLT1u+4FtUj&#10;xCEBYbVMQR1dY5J42SIsbpIl6CLX/wcUfwAAAP//AwBQSwECLQAUAAYACAAAACEAtoM4kv4AAADh&#10;AQAAEwAAAAAAAAAAAAAAAAAAAAAAW0NvbnRlbnRfVHlwZXNdLnhtbFBLAQItABQABgAIAAAAIQA4&#10;/SH/1gAAAJQBAAALAAAAAAAAAAAAAAAAAC8BAABfcmVscy8ucmVsc1BLAQItABQABgAIAAAAIQAR&#10;Vc7vvgIAAIcFAAAOAAAAAAAAAAAAAAAAAC4CAABkcnMvZTJvRG9jLnhtbFBLAQItABQABgAIAAAA&#10;IQD02Vv93gAAAAgBAAAPAAAAAAAAAAAAAAAAABgFAABkcnMvZG93bnJldi54bWxQSwUGAAAAAAQA&#10;BADzAAAAIwYAAAAA&#10;" fillcolor="#fdeada" strokecolor="#fac090" strokeweight="2pt">
                <w10:wrap anchorx="margin"/>
              </v:roundrect>
            </w:pict>
          </mc:Fallback>
        </mc:AlternateContent>
      </w:r>
      <w:r w:rsidRPr="00B93DCD">
        <w:rPr>
          <w:rFonts w:hint="eastAsia"/>
          <w:b/>
          <w:sz w:val="28"/>
        </w:rPr>
        <w:t>(２)課題</w:t>
      </w:r>
    </w:p>
    <w:p w14:paraId="5024BE6C" w14:textId="77777777" w:rsidR="009665FB" w:rsidRDefault="00C5624C" w:rsidP="009665FB">
      <w:pPr>
        <w:widowControl/>
        <w:ind w:left="360" w:rightChars="0" w:right="0" w:hangingChars="50" w:hanging="120"/>
        <w:jc w:val="left"/>
        <w:rPr>
          <w:b/>
          <w:sz w:val="28"/>
        </w:rPr>
      </w:pPr>
      <w:r w:rsidRPr="00B93DCD">
        <w:rPr>
          <w:rFonts w:hint="eastAsia"/>
        </w:rPr>
        <w:t>・</w:t>
      </w:r>
      <w:r w:rsidR="00F620A3" w:rsidRPr="00B93DCD">
        <w:rPr>
          <w:rFonts w:hint="eastAsia"/>
        </w:rPr>
        <w:t>大規模建築物は用途別にみると、物販店舗、病院、一定量の危険物貯蔵場等</w:t>
      </w:r>
      <w:r w:rsidR="001A1177" w:rsidRPr="00B93DCD">
        <w:rPr>
          <w:rFonts w:hint="eastAsia"/>
        </w:rPr>
        <w:t>において、</w:t>
      </w:r>
      <w:r w:rsidR="00F620A3" w:rsidRPr="00B93DCD">
        <w:rPr>
          <w:rFonts w:hint="eastAsia"/>
        </w:rPr>
        <w:t>耐震性が不足するものがまだ多く残っていることから、</w:t>
      </w:r>
      <w:r w:rsidR="001A1177" w:rsidRPr="00B93DCD">
        <w:rPr>
          <w:rFonts w:hint="eastAsia"/>
        </w:rPr>
        <w:t>早急な</w:t>
      </w:r>
      <w:r w:rsidR="00F620A3" w:rsidRPr="00B93DCD">
        <w:rPr>
          <w:rFonts w:hint="eastAsia"/>
        </w:rPr>
        <w:t>対応が必要となります。特に病院は、災害時に重要な役割を果たす施設でもあるため、早急に耐震化を進めていく必要があります。</w:t>
      </w:r>
    </w:p>
    <w:p w14:paraId="57DBFD90" w14:textId="5C916035" w:rsidR="00F620A3" w:rsidRPr="009665FB" w:rsidRDefault="00C5624C" w:rsidP="009665FB">
      <w:pPr>
        <w:widowControl/>
        <w:ind w:left="360" w:rightChars="0" w:right="0" w:hangingChars="50" w:hanging="120"/>
        <w:jc w:val="left"/>
        <w:rPr>
          <w:b/>
          <w:sz w:val="28"/>
        </w:rPr>
      </w:pPr>
      <w:r w:rsidRPr="00B93DCD">
        <w:rPr>
          <w:rFonts w:hint="eastAsia"/>
        </w:rPr>
        <w:t>・</w:t>
      </w:r>
      <w:r w:rsidR="00F620A3" w:rsidRPr="00B93DCD">
        <w:rPr>
          <w:rFonts w:hint="eastAsia"/>
        </w:rPr>
        <w:t>耐震化の支援については、公共性の高い建築物や災害時に避難所等として利用することが可能なホテル・旅館等を対象とした補助制度（所有者に補助する市町村への補助）を設け、段階的な耐震改修を認めるなど、柔軟な対応を行っていますが、活用実績は少ないため、より一層の所有者への働きかけが必要です。</w:t>
      </w:r>
    </w:p>
    <w:p w14:paraId="2D9B7340" w14:textId="77777777" w:rsidR="00F620A3" w:rsidRPr="00B93DCD" w:rsidRDefault="00F620A3" w:rsidP="00F620A3">
      <w:pPr>
        <w:ind w:leftChars="0" w:left="0"/>
      </w:pPr>
    </w:p>
    <w:p w14:paraId="3FA13458" w14:textId="018F8574" w:rsidR="00F620A3" w:rsidRPr="00B93DCD" w:rsidRDefault="00F620A3" w:rsidP="00F620A3">
      <w:pPr>
        <w:ind w:leftChars="0" w:left="0" w:firstLineChars="0" w:firstLine="0"/>
        <w:outlineLvl w:val="2"/>
        <w:rPr>
          <w:b/>
          <w:sz w:val="28"/>
        </w:rPr>
      </w:pPr>
      <w:r w:rsidRPr="00B93DCD">
        <w:rPr>
          <w:rFonts w:hint="eastAsia"/>
          <w:b/>
          <w:sz w:val="28"/>
        </w:rPr>
        <w:t>(３)具体的な取組</w:t>
      </w:r>
    </w:p>
    <w:p w14:paraId="2661E27F" w14:textId="1A9A302B" w:rsidR="00F620A3" w:rsidRPr="00B93DCD" w:rsidRDefault="00F620A3" w:rsidP="001F6590">
      <w:pPr>
        <w:outlineLvl w:val="2"/>
        <w:rPr>
          <w:rFonts w:cs="Times New Roman"/>
        </w:rPr>
      </w:pPr>
      <w:r w:rsidRPr="00B93DCD">
        <w:rPr>
          <w:rFonts w:cs="Times New Roman" w:hint="eastAsia"/>
        </w:rPr>
        <w:t>大規模建築物は公共性が高く、災害時に避難場所として利用することが可能であるため、</w:t>
      </w:r>
      <w:r w:rsidR="001A1177" w:rsidRPr="00B93DCD">
        <w:rPr>
          <w:rFonts w:cs="Times New Roman" w:hint="eastAsia"/>
        </w:rPr>
        <w:t>広域的な観点から</w:t>
      </w:r>
      <w:r w:rsidRPr="00B93DCD">
        <w:rPr>
          <w:rFonts w:cs="Times New Roman" w:hint="eastAsia"/>
        </w:rPr>
        <w:t>優先して耐震化を促進します。特に</w:t>
      </w:r>
      <w:r w:rsidR="001A1177" w:rsidRPr="00B93DCD">
        <w:rPr>
          <w:rFonts w:cs="Times New Roman" w:hint="eastAsia"/>
        </w:rPr>
        <w:t>利用者や周辺住民に与える影響が大きい</w:t>
      </w:r>
      <w:r w:rsidRPr="00B93DCD">
        <w:rPr>
          <w:rFonts w:cs="Times New Roman" w:hint="eastAsia"/>
        </w:rPr>
        <w:t>病院</w:t>
      </w:r>
      <w:r w:rsidR="00B414BC" w:rsidRPr="00B93DCD">
        <w:rPr>
          <w:rFonts w:cs="Times New Roman" w:hint="eastAsia"/>
        </w:rPr>
        <w:t>において</w:t>
      </w:r>
      <w:r w:rsidRPr="00B93DCD">
        <w:rPr>
          <w:rFonts w:cs="Times New Roman" w:hint="eastAsia"/>
        </w:rPr>
        <w:t>積極的に取り組みます。</w:t>
      </w:r>
    </w:p>
    <w:p w14:paraId="143AE367" w14:textId="6A3A8DA6" w:rsidR="00F620A3" w:rsidRPr="00B93DCD" w:rsidRDefault="00B414BC" w:rsidP="001F6590">
      <w:pPr>
        <w:outlineLvl w:val="2"/>
      </w:pPr>
      <w:r w:rsidRPr="00B93DCD">
        <w:rPr>
          <w:rFonts w:hint="eastAsia"/>
        </w:rPr>
        <w:t>また、</w:t>
      </w:r>
      <w:r w:rsidR="00F620A3" w:rsidRPr="00B93DCD">
        <w:rPr>
          <w:rFonts w:hint="eastAsia"/>
        </w:rPr>
        <w:t>設計・改修工事や仮移転などの様々な負担が所有者に生じることから</w:t>
      </w:r>
      <w:r w:rsidR="00F620A3" w:rsidRPr="00B03747">
        <w:rPr>
          <w:rFonts w:hint="eastAsia"/>
          <w:color w:val="000000" w:themeColor="text1"/>
        </w:rPr>
        <w:t>、</w:t>
      </w:r>
      <w:r w:rsidR="007C5F46" w:rsidRPr="00B03747">
        <w:rPr>
          <w:rFonts w:hint="eastAsia"/>
          <w:color w:val="000000" w:themeColor="text1"/>
        </w:rPr>
        <w:t>本府</w:t>
      </w:r>
      <w:r w:rsidR="00F620A3" w:rsidRPr="00B03747">
        <w:rPr>
          <w:rFonts w:hint="eastAsia"/>
          <w:color w:val="000000" w:themeColor="text1"/>
        </w:rPr>
        <w:t>他部局が所管する補助制度</w:t>
      </w:r>
      <w:r w:rsidRPr="00B03747">
        <w:rPr>
          <w:rFonts w:hint="eastAsia"/>
          <w:color w:val="000000" w:themeColor="text1"/>
        </w:rPr>
        <w:t>等</w:t>
      </w:r>
      <w:r w:rsidR="00F620A3" w:rsidRPr="00B03747">
        <w:rPr>
          <w:rFonts w:hint="eastAsia"/>
          <w:color w:val="000000" w:themeColor="text1"/>
        </w:rPr>
        <w:t>を含め、関係部局や関連団体等と連携し、一括周知を行います</w:t>
      </w:r>
      <w:r w:rsidR="00F620A3" w:rsidRPr="00B93DCD">
        <w:rPr>
          <w:rFonts w:hint="eastAsia"/>
        </w:rPr>
        <w:t>。</w:t>
      </w:r>
    </w:p>
    <w:p w14:paraId="3232A1EA" w14:textId="77777777" w:rsidR="00F620A3" w:rsidRPr="00B93DCD" w:rsidRDefault="00F620A3" w:rsidP="00F620A3">
      <w:pPr>
        <w:ind w:leftChars="0" w:left="0" w:firstLineChars="0" w:firstLine="0"/>
        <w:outlineLvl w:val="2"/>
        <w:rPr>
          <w:b/>
          <w:sz w:val="28"/>
        </w:rPr>
      </w:pPr>
    </w:p>
    <w:p w14:paraId="5B7A4A06" w14:textId="34CB0BBB" w:rsidR="00F620A3" w:rsidRPr="00B93DCD" w:rsidRDefault="00242209" w:rsidP="00F620A3">
      <w:pPr>
        <w:pStyle w:val="afc"/>
        <w:numPr>
          <w:ilvl w:val="0"/>
          <w:numId w:val="46"/>
        </w:numPr>
        <w:ind w:leftChars="0" w:firstLineChars="0"/>
        <w:rPr>
          <w:b/>
          <w:sz w:val="28"/>
        </w:rPr>
      </w:pPr>
      <w:r w:rsidRPr="00B93DCD">
        <w:rPr>
          <w:rFonts w:hint="eastAsia"/>
          <w:b/>
          <w:sz w:val="28"/>
        </w:rPr>
        <w:t>病院所管</w:t>
      </w:r>
      <w:r w:rsidR="00F620A3" w:rsidRPr="00B93DCD">
        <w:rPr>
          <w:rFonts w:hint="eastAsia"/>
          <w:b/>
          <w:sz w:val="28"/>
        </w:rPr>
        <w:t>部局と連携した取組の実施</w:t>
      </w:r>
    </w:p>
    <w:p w14:paraId="5C953D07" w14:textId="482D688A" w:rsidR="001F6590" w:rsidRPr="00B93DCD" w:rsidRDefault="007C5F46" w:rsidP="00822301">
      <w:pPr>
        <w:ind w:firstLineChars="0"/>
      </w:pPr>
      <w:r w:rsidRPr="00B03747">
        <w:rPr>
          <w:rFonts w:hint="eastAsia"/>
          <w:color w:val="000000" w:themeColor="text1"/>
        </w:rPr>
        <w:t>本</w:t>
      </w:r>
      <w:r w:rsidR="00F620A3" w:rsidRPr="00B03747">
        <w:rPr>
          <w:rFonts w:hint="eastAsia"/>
          <w:color w:val="000000" w:themeColor="text1"/>
        </w:rPr>
        <w:t>府の</w:t>
      </w:r>
      <w:r w:rsidR="00242209" w:rsidRPr="00B03747">
        <w:rPr>
          <w:rFonts w:hint="eastAsia"/>
          <w:color w:val="000000" w:themeColor="text1"/>
        </w:rPr>
        <w:t>病院所管</w:t>
      </w:r>
      <w:r w:rsidR="00F620A3" w:rsidRPr="00B03747">
        <w:rPr>
          <w:rFonts w:hint="eastAsia"/>
          <w:color w:val="000000" w:themeColor="text1"/>
        </w:rPr>
        <w:t>部局や市町村と連携し積極的に個別訪問を行い、耐震改修に係る補助制度、耐震改修</w:t>
      </w:r>
      <w:r w:rsidR="00F620A3" w:rsidRPr="00B93DCD">
        <w:rPr>
          <w:rFonts w:hint="eastAsia"/>
        </w:rPr>
        <w:t>工法について具体的な提案を行うなど、早期に耐震化が実施されるよう働きかけます。</w:t>
      </w:r>
      <w:r w:rsidR="001F6590" w:rsidRPr="00B93DCD">
        <w:rPr>
          <w:rFonts w:hint="eastAsia"/>
        </w:rPr>
        <w:t xml:space="preserve">　　　</w:t>
      </w:r>
    </w:p>
    <w:p w14:paraId="7D76B4F9" w14:textId="18AA6945" w:rsidR="00F620A3" w:rsidRPr="00B93DCD" w:rsidRDefault="00F620A3" w:rsidP="00822301">
      <w:pPr>
        <w:ind w:firstLineChars="0"/>
      </w:pPr>
      <w:r w:rsidRPr="00B93DCD">
        <w:rPr>
          <w:rFonts w:hint="eastAsia"/>
        </w:rPr>
        <w:t>また、</w:t>
      </w:r>
      <w:r w:rsidR="00242209" w:rsidRPr="00B93DCD">
        <w:rPr>
          <w:rFonts w:hint="eastAsia"/>
        </w:rPr>
        <w:t>病院所管</w:t>
      </w:r>
      <w:r w:rsidRPr="00B93DCD">
        <w:rPr>
          <w:rFonts w:hint="eastAsia"/>
        </w:rPr>
        <w:t>部局</w:t>
      </w:r>
      <w:r w:rsidR="00242209" w:rsidRPr="00B93DCD">
        <w:rPr>
          <w:rFonts w:hint="eastAsia"/>
        </w:rPr>
        <w:t>が開催する</w:t>
      </w:r>
      <w:r w:rsidRPr="00B93DCD">
        <w:rPr>
          <w:rFonts w:hint="eastAsia"/>
        </w:rPr>
        <w:t>病院関係者向けの説明会に</w:t>
      </w:r>
      <w:r w:rsidR="00B414BC" w:rsidRPr="00B93DCD">
        <w:rPr>
          <w:rFonts w:hint="eastAsia"/>
        </w:rPr>
        <w:t>おい</w:t>
      </w:r>
      <w:r w:rsidRPr="00B93DCD">
        <w:rPr>
          <w:rFonts w:hint="eastAsia"/>
        </w:rPr>
        <w:t>て、建</w:t>
      </w:r>
      <w:r w:rsidR="001F6590" w:rsidRPr="00B93DCD">
        <w:rPr>
          <w:rFonts w:hint="eastAsia"/>
        </w:rPr>
        <w:t>築</w:t>
      </w:r>
      <w:r w:rsidRPr="00B93DCD">
        <w:rPr>
          <w:rFonts w:hint="eastAsia"/>
        </w:rPr>
        <w:t>物の耐震化の重要性や補助制度の</w:t>
      </w:r>
      <w:r w:rsidR="001F6590" w:rsidRPr="00B93DCD">
        <w:rPr>
          <w:rFonts w:hint="eastAsia"/>
        </w:rPr>
        <w:t>周知</w:t>
      </w:r>
      <w:r w:rsidRPr="00B93DCD">
        <w:rPr>
          <w:rFonts w:hint="eastAsia"/>
        </w:rPr>
        <w:t>を行います。</w:t>
      </w:r>
    </w:p>
    <w:p w14:paraId="4E09AAC5" w14:textId="77777777" w:rsidR="00F620A3" w:rsidRPr="00B93DCD" w:rsidRDefault="00F620A3" w:rsidP="00F620A3"/>
    <w:p w14:paraId="63E91A36" w14:textId="77777777" w:rsidR="00F620A3" w:rsidRPr="00B93DCD" w:rsidRDefault="00F620A3" w:rsidP="00F620A3">
      <w:pPr>
        <w:pStyle w:val="afc"/>
        <w:numPr>
          <w:ilvl w:val="0"/>
          <w:numId w:val="46"/>
        </w:numPr>
        <w:ind w:leftChars="0" w:firstLineChars="0"/>
        <w:rPr>
          <w:b/>
          <w:sz w:val="28"/>
        </w:rPr>
      </w:pPr>
      <w:r w:rsidRPr="00B93DCD">
        <w:rPr>
          <w:rFonts w:hint="eastAsia"/>
          <w:b/>
          <w:sz w:val="28"/>
        </w:rPr>
        <w:t>個別訪問やダイレクトメール送付等による確実な普及啓発</w:t>
      </w:r>
    </w:p>
    <w:p w14:paraId="009F70DF" w14:textId="52E9DA58" w:rsidR="00F620A3" w:rsidRPr="00B93DCD" w:rsidRDefault="00F620A3" w:rsidP="001F6590">
      <w:pPr>
        <w:ind w:leftChars="200" w:left="480"/>
      </w:pPr>
      <w:r w:rsidRPr="00B93DCD">
        <w:rPr>
          <w:rFonts w:hint="eastAsia"/>
        </w:rPr>
        <w:t>所管行政庁と連携し、所有者が耐震化の重要性を理解し早急に</w:t>
      </w:r>
      <w:r w:rsidR="00A04706">
        <w:rPr>
          <w:rFonts w:hint="eastAsia"/>
        </w:rPr>
        <w:t>取組</w:t>
      </w:r>
      <w:r w:rsidRPr="00B93DCD">
        <w:rPr>
          <w:rFonts w:hint="eastAsia"/>
        </w:rPr>
        <w:t>を進められるよう</w:t>
      </w:r>
      <w:r w:rsidR="006B5D83" w:rsidRPr="00B93DCD">
        <w:rPr>
          <w:rFonts w:hint="eastAsia"/>
        </w:rPr>
        <w:t>、</w:t>
      </w:r>
      <w:r w:rsidRPr="00B93DCD">
        <w:rPr>
          <w:rFonts w:hint="eastAsia"/>
        </w:rPr>
        <w:t>個別訪問やダイレクトメール送付による確実な普及啓発を</w:t>
      </w:r>
      <w:r w:rsidR="001F6590" w:rsidRPr="00B93DCD">
        <w:rPr>
          <w:rFonts w:hint="eastAsia"/>
        </w:rPr>
        <w:t>行います</w:t>
      </w:r>
      <w:r w:rsidRPr="00B93DCD">
        <w:rPr>
          <w:rFonts w:hint="eastAsia"/>
        </w:rPr>
        <w:t>。</w:t>
      </w:r>
    </w:p>
    <w:p w14:paraId="7FB9DA06" w14:textId="5D748D96" w:rsidR="00F620A3" w:rsidRPr="00B93DCD" w:rsidRDefault="00F620A3" w:rsidP="001F6590">
      <w:pPr>
        <w:ind w:leftChars="200" w:left="480"/>
      </w:pPr>
      <w:r w:rsidRPr="00B93DCD">
        <w:rPr>
          <w:rFonts w:hint="eastAsia"/>
        </w:rPr>
        <w:t>また、所有者が耐震化実施の判断ができるよう、耐震化に関する情報</w:t>
      </w:r>
      <w:r w:rsidR="006B5D83" w:rsidRPr="00B93DCD">
        <w:rPr>
          <w:rFonts w:hint="eastAsia"/>
        </w:rPr>
        <w:t>に加え</w:t>
      </w:r>
      <w:r w:rsidRPr="00B93DCD">
        <w:rPr>
          <w:rFonts w:hint="eastAsia"/>
        </w:rPr>
        <w:t>、他部局が所管する補助、融資、税制など、既存制度を含め、</w:t>
      </w:r>
      <w:r w:rsidR="006B5D83" w:rsidRPr="00B93DCD">
        <w:rPr>
          <w:rFonts w:hint="eastAsia"/>
        </w:rPr>
        <w:t>所有者の</w:t>
      </w:r>
      <w:r w:rsidRPr="00B93DCD">
        <w:rPr>
          <w:rFonts w:hint="eastAsia"/>
        </w:rPr>
        <w:t>負担軽減につながる情報を関係部局や関連団体等と連携し、一括して周知していきます。</w:t>
      </w:r>
    </w:p>
    <w:p w14:paraId="17EE0F2B" w14:textId="5DF3B89B" w:rsidR="00F620A3" w:rsidRDefault="00F620A3" w:rsidP="00F620A3"/>
    <w:p w14:paraId="22C8B4B9" w14:textId="77777777" w:rsidR="00F620A3" w:rsidRPr="00B93DCD" w:rsidRDefault="00F620A3" w:rsidP="00F620A3">
      <w:pPr>
        <w:pStyle w:val="afc"/>
        <w:numPr>
          <w:ilvl w:val="0"/>
          <w:numId w:val="46"/>
        </w:numPr>
        <w:ind w:leftChars="0" w:firstLineChars="0"/>
        <w:rPr>
          <w:b/>
          <w:sz w:val="28"/>
        </w:rPr>
      </w:pPr>
      <w:r w:rsidRPr="00B93DCD">
        <w:rPr>
          <w:rFonts w:hint="eastAsia"/>
          <w:b/>
          <w:sz w:val="28"/>
        </w:rPr>
        <w:t>改修工法等の</w:t>
      </w:r>
      <w:r w:rsidRPr="00B93DCD">
        <w:rPr>
          <w:b/>
          <w:sz w:val="28"/>
        </w:rPr>
        <w:t>WEB説明会の開催</w:t>
      </w:r>
    </w:p>
    <w:p w14:paraId="08C9D75B" w14:textId="0D8D2A14" w:rsidR="00F620A3" w:rsidRPr="00B93DCD" w:rsidRDefault="00F620A3" w:rsidP="001F6590">
      <w:pPr>
        <w:ind w:leftChars="200" w:left="480"/>
      </w:pPr>
      <w:r w:rsidRPr="00B93DCD">
        <w:rPr>
          <w:rFonts w:hint="eastAsia"/>
        </w:rPr>
        <w:t>耐震性が不足している大規模建築物の所有者などに向け、耐震診断の必要性や耐震改修</w:t>
      </w:r>
      <w:r w:rsidRPr="00B93DCD">
        <w:rPr>
          <w:rFonts w:hint="eastAsia"/>
        </w:rPr>
        <w:lastRenderedPageBreak/>
        <w:t>事例に加え</w:t>
      </w:r>
      <w:r w:rsidR="001F6590" w:rsidRPr="00B93DCD">
        <w:rPr>
          <w:rFonts w:hint="eastAsia"/>
        </w:rPr>
        <w:t>、</w:t>
      </w:r>
      <w:r w:rsidRPr="00B93DCD">
        <w:rPr>
          <w:rFonts w:hint="eastAsia"/>
        </w:rPr>
        <w:t>新たに段階的改修の事例を充実させるなど、建築物の耐震</w:t>
      </w:r>
      <w:r w:rsidR="00E86E91">
        <w:rPr>
          <w:rFonts w:hint="eastAsia"/>
        </w:rPr>
        <w:t>性</w:t>
      </w:r>
      <w:r w:rsidRPr="00B93DCD">
        <w:rPr>
          <w:rFonts w:hint="eastAsia"/>
        </w:rPr>
        <w:t>不足解消に向けた各検討段階に応じた内容を</w:t>
      </w:r>
      <w:r w:rsidRPr="00B93DCD">
        <w:t>WEB視聴できるように公開します。</w:t>
      </w:r>
    </w:p>
    <w:p w14:paraId="42576FBC" w14:textId="77777777" w:rsidR="00F620A3" w:rsidRPr="00B93DCD" w:rsidRDefault="00F620A3" w:rsidP="00F620A3">
      <w:pPr>
        <w:widowControl/>
        <w:ind w:leftChars="0" w:left="0" w:rightChars="0" w:right="0" w:firstLineChars="0" w:firstLine="0"/>
        <w:jc w:val="left"/>
      </w:pPr>
    </w:p>
    <w:p w14:paraId="2F66698C" w14:textId="77777777" w:rsidR="00F620A3" w:rsidRPr="00B93DCD" w:rsidRDefault="00F620A3" w:rsidP="00F620A3">
      <w:pPr>
        <w:pStyle w:val="afc"/>
        <w:numPr>
          <w:ilvl w:val="0"/>
          <w:numId w:val="46"/>
        </w:numPr>
        <w:ind w:leftChars="0" w:firstLineChars="0"/>
        <w:rPr>
          <w:b/>
          <w:sz w:val="28"/>
        </w:rPr>
      </w:pPr>
      <w:r w:rsidRPr="00B93DCD">
        <w:rPr>
          <w:rFonts w:hint="eastAsia"/>
          <w:b/>
          <w:sz w:val="28"/>
        </w:rPr>
        <w:t>耐震改修等に関する専門家派遣</w:t>
      </w:r>
    </w:p>
    <w:p w14:paraId="06EBE911" w14:textId="25C417D9" w:rsidR="00F620A3" w:rsidRPr="00B93DCD" w:rsidRDefault="00F620A3" w:rsidP="001F6590">
      <w:pPr>
        <w:ind w:leftChars="200" w:left="480"/>
      </w:pPr>
      <w:r w:rsidRPr="00B93DCD">
        <w:rPr>
          <w:rFonts w:hint="eastAsia"/>
        </w:rPr>
        <w:t>耐震性が不足している建築物を耐震化するにあたり、その建築物に合った耐震改修工事の工法の選択、関係者の合意形成や資金計画の立案など</w:t>
      </w:r>
      <w:r w:rsidR="006B5D83" w:rsidRPr="00B93DCD">
        <w:rPr>
          <w:rFonts w:hint="eastAsia"/>
        </w:rPr>
        <w:t>、</w:t>
      </w:r>
      <w:r w:rsidRPr="00B93DCD">
        <w:rPr>
          <w:rFonts w:hint="eastAsia"/>
        </w:rPr>
        <w:t>さまざまな課題を解決</w:t>
      </w:r>
      <w:r w:rsidR="006B5D83" w:rsidRPr="00B93DCD">
        <w:rPr>
          <w:rFonts w:hint="eastAsia"/>
        </w:rPr>
        <w:t>していく過程において</w:t>
      </w:r>
      <w:r w:rsidRPr="00B93DCD">
        <w:rPr>
          <w:rFonts w:hint="eastAsia"/>
        </w:rPr>
        <w:t>、それらの課題に対応できる耐震化に精通した専門家の派遣を行います。今後、</w:t>
      </w:r>
      <w:r w:rsidR="006B5D83" w:rsidRPr="00B93DCD">
        <w:rPr>
          <w:rFonts w:hint="eastAsia"/>
        </w:rPr>
        <w:t>社会情勢や個別</w:t>
      </w:r>
      <w:r w:rsidRPr="00B93DCD">
        <w:rPr>
          <w:rFonts w:hint="eastAsia"/>
        </w:rPr>
        <w:t>ニーズに応じた専門家派遣の拡充に取り組みます。</w:t>
      </w:r>
    </w:p>
    <w:p w14:paraId="2358F669" w14:textId="77777777" w:rsidR="00F620A3" w:rsidRPr="00B93DCD" w:rsidRDefault="00F620A3" w:rsidP="00F620A3">
      <w:pPr>
        <w:widowControl/>
        <w:spacing w:line="240" w:lineRule="auto"/>
        <w:ind w:leftChars="0" w:left="0" w:rightChars="0" w:right="0" w:firstLineChars="0" w:firstLine="0"/>
        <w:jc w:val="left"/>
      </w:pPr>
    </w:p>
    <w:p w14:paraId="26F1EDB1" w14:textId="77777777" w:rsidR="00F620A3" w:rsidRPr="00B93DCD" w:rsidRDefault="00F620A3" w:rsidP="00F620A3">
      <w:pPr>
        <w:pStyle w:val="afc"/>
        <w:numPr>
          <w:ilvl w:val="0"/>
          <w:numId w:val="46"/>
        </w:numPr>
        <w:ind w:leftChars="0" w:firstLineChars="0"/>
        <w:rPr>
          <w:b/>
          <w:sz w:val="28"/>
        </w:rPr>
      </w:pPr>
      <w:r w:rsidRPr="00B93DCD">
        <w:rPr>
          <w:rFonts w:hint="eastAsia"/>
          <w:b/>
          <w:sz w:val="28"/>
        </w:rPr>
        <w:t>各種認定制度による耐震化促進</w:t>
      </w:r>
    </w:p>
    <w:p w14:paraId="2A386715" w14:textId="78FBF3C1" w:rsidR="00F620A3" w:rsidRPr="00B03747" w:rsidRDefault="00F620A3" w:rsidP="001F6590">
      <w:pPr>
        <w:ind w:leftChars="0" w:firstLineChars="200" w:firstLine="480"/>
        <w:rPr>
          <w:color w:val="000000" w:themeColor="text1"/>
        </w:rPr>
      </w:pPr>
      <w:r w:rsidRPr="00B93DCD">
        <w:rPr>
          <w:rFonts w:hint="eastAsia"/>
        </w:rPr>
        <w:t>耐震改修促</w:t>
      </w:r>
      <w:r w:rsidRPr="00B03747">
        <w:rPr>
          <w:rFonts w:hint="eastAsia"/>
          <w:color w:val="000000" w:themeColor="text1"/>
        </w:rPr>
        <w:t>進法に基づく各種認定制度を活用し建築物の耐震化を促進します。</w:t>
      </w:r>
    </w:p>
    <w:p w14:paraId="50D76AEB" w14:textId="2AA9E736" w:rsidR="00F620A3" w:rsidRPr="00B03747" w:rsidRDefault="00F620A3" w:rsidP="002E1BC4">
      <w:pPr>
        <w:ind w:leftChars="300" w:left="720" w:firstLineChars="0" w:firstLine="0"/>
        <w:rPr>
          <w:color w:val="000000" w:themeColor="text1"/>
        </w:rPr>
      </w:pPr>
      <w:r w:rsidRPr="00B03747">
        <w:rPr>
          <w:rFonts w:hint="eastAsia"/>
          <w:color w:val="000000" w:themeColor="text1"/>
        </w:rPr>
        <w:t>また、所有者にとってインセンティブとなるような認定制度の運用等を</w:t>
      </w:r>
      <w:r w:rsidR="002E1BC4" w:rsidRPr="00B03747">
        <w:rPr>
          <w:rFonts w:hint="eastAsia"/>
          <w:color w:val="000000" w:themeColor="text1"/>
        </w:rPr>
        <w:t>建築物の耐震化を促進させます</w:t>
      </w:r>
      <w:r w:rsidRPr="00B03747">
        <w:rPr>
          <w:rFonts w:hint="eastAsia"/>
          <w:color w:val="000000" w:themeColor="text1"/>
        </w:rPr>
        <w:t>。</w:t>
      </w:r>
    </w:p>
    <w:p w14:paraId="732D8E7D" w14:textId="232A0BA5" w:rsidR="00F620A3" w:rsidRPr="00B03747" w:rsidRDefault="00F620A3" w:rsidP="001F6590">
      <w:pPr>
        <w:ind w:leftChars="0" w:left="0" w:firstLineChars="400" w:firstLine="960"/>
        <w:rPr>
          <w:color w:val="000000" w:themeColor="text1"/>
        </w:rPr>
      </w:pPr>
      <w:r w:rsidRPr="00B03747">
        <w:rPr>
          <w:color w:val="000000" w:themeColor="text1"/>
        </w:rPr>
        <w:t>1) 耐震改修計画の認定(</w:t>
      </w:r>
      <w:r w:rsidR="007C5F46" w:rsidRPr="00B03747">
        <w:rPr>
          <w:rFonts w:hint="eastAsia"/>
          <w:color w:val="000000" w:themeColor="text1"/>
        </w:rPr>
        <w:t>耐震改修促進法</w:t>
      </w:r>
      <w:r w:rsidRPr="00B03747">
        <w:rPr>
          <w:color w:val="000000" w:themeColor="text1"/>
        </w:rPr>
        <w:t>第</w:t>
      </w:r>
      <w:r w:rsidR="006B67C5" w:rsidRPr="00B03747">
        <w:rPr>
          <w:rFonts w:hint="eastAsia"/>
          <w:color w:val="000000" w:themeColor="text1"/>
        </w:rPr>
        <w:t>17</w:t>
      </w:r>
      <w:r w:rsidRPr="00B03747">
        <w:rPr>
          <w:color w:val="000000" w:themeColor="text1"/>
        </w:rPr>
        <w:t xml:space="preserve">条) </w:t>
      </w:r>
    </w:p>
    <w:p w14:paraId="35C03870" w14:textId="3546E942" w:rsidR="00F620A3" w:rsidRPr="00B03747" w:rsidRDefault="00F620A3" w:rsidP="001F6590">
      <w:pPr>
        <w:ind w:leftChars="0" w:left="0" w:firstLineChars="400" w:firstLine="960"/>
        <w:rPr>
          <w:color w:val="000000" w:themeColor="text1"/>
        </w:rPr>
      </w:pPr>
      <w:r w:rsidRPr="00B03747">
        <w:rPr>
          <w:color w:val="000000" w:themeColor="text1"/>
        </w:rPr>
        <w:t>2) 建築物の地震に対する安全性の認定(</w:t>
      </w:r>
      <w:r w:rsidR="007C5F46" w:rsidRPr="00B03747">
        <w:rPr>
          <w:rFonts w:hint="eastAsia"/>
          <w:color w:val="000000" w:themeColor="text1"/>
        </w:rPr>
        <w:t>耐震改修促進法</w:t>
      </w:r>
      <w:r w:rsidRPr="00B03747">
        <w:rPr>
          <w:color w:val="000000" w:themeColor="text1"/>
        </w:rPr>
        <w:t>第</w:t>
      </w:r>
      <w:r w:rsidR="006B67C5" w:rsidRPr="00B03747">
        <w:rPr>
          <w:rFonts w:hint="eastAsia"/>
          <w:color w:val="000000" w:themeColor="text1"/>
        </w:rPr>
        <w:t>22</w:t>
      </w:r>
      <w:r w:rsidRPr="00B03747">
        <w:rPr>
          <w:color w:val="000000" w:themeColor="text1"/>
        </w:rPr>
        <w:t xml:space="preserve">条) </w:t>
      </w:r>
    </w:p>
    <w:p w14:paraId="2A41F13D" w14:textId="0AD64482" w:rsidR="00F620A3" w:rsidRPr="00B93DCD" w:rsidRDefault="00F620A3" w:rsidP="001F6590">
      <w:pPr>
        <w:ind w:leftChars="0" w:left="0" w:firstLineChars="400" w:firstLine="960"/>
      </w:pPr>
      <w:r w:rsidRPr="00B03747">
        <w:rPr>
          <w:color w:val="000000" w:themeColor="text1"/>
        </w:rPr>
        <w:t>3) 区分所有建築物の耐震改修の必要性に係る認定(</w:t>
      </w:r>
      <w:r w:rsidR="007C5F46" w:rsidRPr="00B03747">
        <w:rPr>
          <w:rFonts w:hint="eastAsia"/>
          <w:color w:val="000000" w:themeColor="text1"/>
        </w:rPr>
        <w:t>耐震改修促進法</w:t>
      </w:r>
      <w:r w:rsidRPr="00B03747">
        <w:rPr>
          <w:color w:val="000000" w:themeColor="text1"/>
        </w:rPr>
        <w:t>法第</w:t>
      </w:r>
      <w:r w:rsidR="006B67C5" w:rsidRPr="00B03747">
        <w:rPr>
          <w:rFonts w:hint="eastAsia"/>
          <w:color w:val="000000" w:themeColor="text1"/>
        </w:rPr>
        <w:t>25</w:t>
      </w:r>
      <w:r w:rsidRPr="00B93DCD">
        <w:t>条)</w:t>
      </w:r>
    </w:p>
    <w:p w14:paraId="3ED06EC0" w14:textId="77777777" w:rsidR="00F620A3" w:rsidRPr="00B93DCD" w:rsidRDefault="00F620A3" w:rsidP="00F620A3">
      <w:pPr>
        <w:widowControl/>
        <w:spacing w:line="240" w:lineRule="auto"/>
        <w:ind w:leftChars="0" w:left="0" w:rightChars="0" w:right="0" w:firstLineChars="0" w:firstLine="0"/>
        <w:jc w:val="left"/>
      </w:pPr>
      <w:r w:rsidRPr="00B93DCD">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6D7EBF17" w14:textId="77777777" w:rsidTr="008D3F58">
        <w:tc>
          <w:tcPr>
            <w:tcW w:w="9436" w:type="dxa"/>
            <w:shd w:val="clear" w:color="auto" w:fill="FDE9D9" w:themeFill="accent6" w:themeFillTint="33"/>
          </w:tcPr>
          <w:p w14:paraId="5D35A16D" w14:textId="77777777" w:rsidR="00F620A3" w:rsidRPr="00B93DCD" w:rsidRDefault="00F620A3" w:rsidP="008D3F58">
            <w:pPr>
              <w:pStyle w:val="2"/>
              <w:rPr>
                <w:color w:val="auto"/>
              </w:rPr>
            </w:pPr>
            <w:r w:rsidRPr="00B93DCD">
              <w:rPr>
                <w:rFonts w:hint="eastAsia"/>
                <w:color w:val="auto"/>
              </w:rPr>
              <w:lastRenderedPageBreak/>
              <w:t>４－２．大規模建築物以外の多数の者が利用する建築物</w:t>
            </w:r>
          </w:p>
        </w:tc>
      </w:tr>
    </w:tbl>
    <w:p w14:paraId="3275D629" w14:textId="77777777" w:rsidR="00F620A3" w:rsidRPr="00B93DCD" w:rsidRDefault="00F620A3" w:rsidP="00F620A3">
      <w:pPr>
        <w:widowControl/>
        <w:spacing w:line="264" w:lineRule="auto"/>
        <w:ind w:leftChars="0" w:left="0" w:rightChars="0" w:right="0" w:firstLineChars="0" w:firstLine="0"/>
        <w:jc w:val="left"/>
        <w:rPr>
          <w:sz w:val="21"/>
          <w:szCs w:val="20"/>
        </w:rPr>
      </w:pPr>
    </w:p>
    <w:p w14:paraId="6DA59FA9" w14:textId="77777777" w:rsidR="00F620A3" w:rsidRPr="00B93DCD" w:rsidRDefault="00F620A3" w:rsidP="00F620A3">
      <w:pPr>
        <w:widowControl/>
        <w:ind w:leftChars="0" w:left="0" w:rightChars="0" w:right="0"/>
        <w:jc w:val="left"/>
        <w:rPr>
          <w:b/>
          <w:bCs/>
        </w:rPr>
      </w:pPr>
      <w:r w:rsidRPr="00B93DCD">
        <w:rPr>
          <w:rFonts w:hint="eastAsia"/>
          <w:b/>
          <w:bCs/>
        </w:rPr>
        <w:t>■耐震改修促進法に基づく位置付け</w:t>
      </w:r>
    </w:p>
    <w:p w14:paraId="05EAFC27" w14:textId="4C4DA30B" w:rsidR="00F620A3" w:rsidRPr="00B93DCD" w:rsidRDefault="00F620A3" w:rsidP="00F620A3">
      <w:pPr>
        <w:widowControl/>
        <w:ind w:rightChars="0" w:right="0"/>
        <w:jc w:val="left"/>
      </w:pPr>
      <w:r w:rsidRPr="00B93DCD">
        <w:rPr>
          <w:rFonts w:hint="eastAsia"/>
        </w:rPr>
        <w:t>多数の者が利用する建築物とは、耐震改修促進法第</w:t>
      </w:r>
      <w:r w:rsidR="006B67C5">
        <w:rPr>
          <w:rFonts w:hint="eastAsia"/>
        </w:rPr>
        <w:t>14</w:t>
      </w:r>
      <w:r w:rsidRPr="00B93DCD">
        <w:rPr>
          <w:rFonts w:hint="eastAsia"/>
        </w:rPr>
        <w:t>条第１号に定められている学校・病院・ホテル・事務所その他多数の者が利用する用途で、一定規模以上のものをいいます。</w:t>
      </w:r>
    </w:p>
    <w:p w14:paraId="22D80B0F" w14:textId="0D20E267" w:rsidR="00F620A3" w:rsidRPr="00B93DCD" w:rsidRDefault="00F620A3" w:rsidP="00F620A3">
      <w:pPr>
        <w:widowControl/>
        <w:ind w:rightChars="0" w:right="0" w:firstLineChars="0" w:firstLine="0"/>
        <w:jc w:val="left"/>
      </w:pPr>
      <w:r w:rsidRPr="00B93DCD">
        <w:rPr>
          <w:rFonts w:hint="eastAsia"/>
        </w:rPr>
        <w:t>多数の者が利用する建築物のうち、民間建築物の令和７年</w:t>
      </w:r>
      <w:bookmarkStart w:id="13" w:name="_Hlk218602622"/>
      <w:r w:rsidR="00AA400B">
        <w:rPr>
          <w:rFonts w:hint="eastAsia"/>
        </w:rPr>
        <w:t>（2</w:t>
      </w:r>
      <w:r w:rsidR="00AA400B">
        <w:t>025</w:t>
      </w:r>
      <w:r w:rsidR="00AA400B">
        <w:rPr>
          <w:rFonts w:hint="eastAsia"/>
        </w:rPr>
        <w:t>年）</w:t>
      </w:r>
      <w:bookmarkEnd w:id="13"/>
      <w:r w:rsidRPr="00B93DCD">
        <w:rPr>
          <w:rFonts w:hint="eastAsia"/>
        </w:rPr>
        <w:t>の</w:t>
      </w:r>
      <w:r w:rsidR="00642E30" w:rsidRPr="00B03747">
        <w:rPr>
          <w:rFonts w:hint="eastAsia"/>
          <w:color w:val="000000" w:themeColor="text1"/>
        </w:rPr>
        <w:t>耐震性不足解消率</w:t>
      </w:r>
      <w:r w:rsidRPr="00B93DCD">
        <w:rPr>
          <w:rFonts w:hint="eastAsia"/>
        </w:rPr>
        <w:t>は約</w:t>
      </w:r>
      <w:r w:rsidR="006B67C5">
        <w:rPr>
          <w:rFonts w:hint="eastAsia"/>
        </w:rPr>
        <w:t>96.8</w:t>
      </w:r>
      <w:r w:rsidRPr="00B93DCD">
        <w:rPr>
          <w:rFonts w:hint="eastAsia"/>
        </w:rPr>
        <w:t>％です。</w:t>
      </w:r>
    </w:p>
    <w:p w14:paraId="552CFC57" w14:textId="3C03E647" w:rsidR="00F620A3" w:rsidRPr="00B93DCD" w:rsidRDefault="00F620A3" w:rsidP="00F620A3">
      <w:pPr>
        <w:spacing w:beforeLines="50" w:before="180"/>
        <w:jc w:val="center"/>
      </w:pPr>
      <w:r w:rsidRPr="00B93DCD">
        <w:rPr>
          <w:rFonts w:hint="eastAsia"/>
        </w:rPr>
        <w:t>図表</w:t>
      </w:r>
      <w:r w:rsidRPr="00EA3DB0">
        <w:rPr>
          <w:rFonts w:hint="eastAsia"/>
        </w:rPr>
        <w:t>-</w:t>
      </w:r>
      <w:r w:rsidR="00B26CBB">
        <w:rPr>
          <w:rFonts w:hint="eastAsia"/>
        </w:rPr>
        <w:t>14</w:t>
      </w:r>
      <w:r w:rsidRPr="00B93DCD">
        <w:rPr>
          <w:rFonts w:hint="eastAsia"/>
        </w:rPr>
        <w:t xml:space="preserve">　多数の者が利用する建築物（民間）の</w:t>
      </w:r>
      <w:bookmarkStart w:id="14" w:name="_Hlk218677649"/>
      <w:r w:rsidR="00642E30" w:rsidRPr="00B03747">
        <w:rPr>
          <w:rFonts w:hint="eastAsia"/>
          <w:color w:val="000000" w:themeColor="text1"/>
        </w:rPr>
        <w:t>耐震性不足解消率</w:t>
      </w:r>
      <w:bookmarkEnd w:id="14"/>
      <w:r w:rsidRPr="00B03747">
        <w:rPr>
          <w:rFonts w:hint="eastAsia"/>
          <w:color w:val="000000" w:themeColor="text1"/>
        </w:rPr>
        <w:t>の</w:t>
      </w:r>
      <w:r w:rsidRPr="00B93DCD">
        <w:rPr>
          <w:rFonts w:hint="eastAsia"/>
        </w:rPr>
        <w:t>推移</w:t>
      </w:r>
    </w:p>
    <w:p w14:paraId="39D970CB" w14:textId="77777777" w:rsidR="00F620A3" w:rsidRPr="00B93DCD" w:rsidRDefault="00F620A3" w:rsidP="00F620A3">
      <w:pPr>
        <w:jc w:val="left"/>
      </w:pPr>
      <w:r w:rsidRPr="00B93DCD">
        <w:rPr>
          <w:rFonts w:cs="Times New Roman"/>
          <w:noProof/>
        </w:rPr>
        <w:drawing>
          <wp:anchor distT="0" distB="0" distL="114300" distR="114300" simplePos="0" relativeHeight="251932160" behindDoc="0" locked="0" layoutInCell="1" allowOverlap="1" wp14:anchorId="46ADBFE6" wp14:editId="6ACAC9BA">
            <wp:simplePos x="0" y="0"/>
            <wp:positionH relativeFrom="margin">
              <wp:posOffset>469900</wp:posOffset>
            </wp:positionH>
            <wp:positionV relativeFrom="paragraph">
              <wp:posOffset>12065</wp:posOffset>
            </wp:positionV>
            <wp:extent cx="5270500" cy="2120044"/>
            <wp:effectExtent l="0" t="0" r="0" b="0"/>
            <wp:wrapNone/>
            <wp:docPr id="28696" name="グラフ 28696">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5C8F7C2" w14:textId="77777777" w:rsidR="00F620A3" w:rsidRPr="00B93DCD" w:rsidRDefault="00F620A3" w:rsidP="00F620A3">
      <w:pPr>
        <w:jc w:val="left"/>
      </w:pPr>
    </w:p>
    <w:p w14:paraId="69D5A969" w14:textId="77777777" w:rsidR="00F620A3" w:rsidRPr="00B93DCD" w:rsidRDefault="00F620A3" w:rsidP="00F620A3">
      <w:pPr>
        <w:jc w:val="left"/>
      </w:pPr>
    </w:p>
    <w:p w14:paraId="44D11C7A" w14:textId="77777777" w:rsidR="00F620A3" w:rsidRPr="00B93DCD" w:rsidRDefault="00F620A3" w:rsidP="00F620A3">
      <w:pPr>
        <w:jc w:val="left"/>
      </w:pPr>
    </w:p>
    <w:p w14:paraId="253E4D69" w14:textId="77777777" w:rsidR="00F620A3" w:rsidRPr="00B93DCD" w:rsidRDefault="00F620A3" w:rsidP="00F620A3">
      <w:pPr>
        <w:widowControl/>
        <w:jc w:val="left"/>
      </w:pPr>
    </w:p>
    <w:p w14:paraId="622C8DDC" w14:textId="77777777" w:rsidR="00F620A3" w:rsidRPr="00B93DCD" w:rsidRDefault="00F620A3" w:rsidP="00F620A3">
      <w:pPr>
        <w:widowControl/>
        <w:jc w:val="left"/>
      </w:pPr>
    </w:p>
    <w:p w14:paraId="624B0D28" w14:textId="77777777" w:rsidR="00F620A3" w:rsidRPr="00B93DCD" w:rsidRDefault="00F620A3" w:rsidP="00F620A3">
      <w:pPr>
        <w:widowControl/>
        <w:jc w:val="left"/>
      </w:pPr>
    </w:p>
    <w:p w14:paraId="3F62BAEB" w14:textId="04ADD7E3" w:rsidR="00AA400B" w:rsidRPr="00AA400B" w:rsidRDefault="00AA400B" w:rsidP="00AA400B">
      <w:pPr>
        <w:widowControl/>
        <w:ind w:firstLineChars="1300" w:firstLine="2080"/>
        <w:jc w:val="left"/>
        <w:rPr>
          <w:sz w:val="16"/>
          <w:szCs w:val="14"/>
        </w:rPr>
      </w:pPr>
      <w:r w:rsidRPr="00AA400B">
        <w:rPr>
          <w:rFonts w:hint="eastAsia"/>
          <w:sz w:val="16"/>
          <w:szCs w:val="14"/>
        </w:rPr>
        <w:t>2</w:t>
      </w:r>
      <w:r w:rsidRPr="00AA400B">
        <w:rPr>
          <w:sz w:val="16"/>
          <w:szCs w:val="14"/>
        </w:rPr>
        <w:t>006</w:t>
      </w:r>
      <w:r w:rsidRPr="00AA400B">
        <w:rPr>
          <w:rFonts w:hint="eastAsia"/>
          <w:sz w:val="16"/>
          <w:szCs w:val="14"/>
        </w:rPr>
        <w:t>年</w:t>
      </w:r>
      <w:r>
        <w:rPr>
          <w:rFonts w:hint="eastAsia"/>
          <w:sz w:val="16"/>
          <w:szCs w:val="14"/>
        </w:rPr>
        <w:t xml:space="preserve">　　　　　　　</w:t>
      </w:r>
      <w:r w:rsidRPr="00AA400B">
        <w:rPr>
          <w:rFonts w:hint="eastAsia"/>
          <w:sz w:val="16"/>
          <w:szCs w:val="14"/>
        </w:rPr>
        <w:t xml:space="preserve">　</w:t>
      </w:r>
      <w:r w:rsidRPr="00AA400B">
        <w:rPr>
          <w:sz w:val="16"/>
          <w:szCs w:val="14"/>
        </w:rPr>
        <w:t>2010</w:t>
      </w:r>
      <w:r w:rsidRPr="00AA400B">
        <w:rPr>
          <w:rFonts w:hint="eastAsia"/>
          <w:sz w:val="16"/>
          <w:szCs w:val="14"/>
        </w:rPr>
        <w:t>年</w:t>
      </w:r>
      <w:r>
        <w:rPr>
          <w:rFonts w:hint="eastAsia"/>
          <w:sz w:val="16"/>
          <w:szCs w:val="14"/>
        </w:rPr>
        <w:t xml:space="preserve">　　　　　　</w:t>
      </w:r>
      <w:r w:rsidRPr="00AA400B">
        <w:rPr>
          <w:rFonts w:hint="eastAsia"/>
          <w:sz w:val="16"/>
          <w:szCs w:val="14"/>
        </w:rPr>
        <w:t xml:space="preserve"> </w:t>
      </w:r>
      <w:r w:rsidRPr="00AA400B">
        <w:rPr>
          <w:sz w:val="16"/>
          <w:szCs w:val="14"/>
        </w:rPr>
        <w:t>2015</w:t>
      </w:r>
      <w:r w:rsidRPr="00AA400B">
        <w:rPr>
          <w:rFonts w:hint="eastAsia"/>
          <w:sz w:val="16"/>
          <w:szCs w:val="14"/>
        </w:rPr>
        <w:t xml:space="preserve">年　</w:t>
      </w:r>
      <w:r>
        <w:rPr>
          <w:rFonts w:hint="eastAsia"/>
          <w:sz w:val="16"/>
          <w:szCs w:val="14"/>
        </w:rPr>
        <w:t xml:space="preserve">　　　　　　　</w:t>
      </w:r>
      <w:r w:rsidRPr="00AA400B">
        <w:rPr>
          <w:rFonts w:hint="eastAsia"/>
          <w:sz w:val="16"/>
          <w:szCs w:val="14"/>
        </w:rPr>
        <w:t xml:space="preserve">2020年　</w:t>
      </w:r>
      <w:r>
        <w:rPr>
          <w:rFonts w:hint="eastAsia"/>
          <w:sz w:val="16"/>
          <w:szCs w:val="14"/>
        </w:rPr>
        <w:t xml:space="preserve">　　　　　　</w:t>
      </w:r>
      <w:r w:rsidRPr="00AA400B">
        <w:rPr>
          <w:rFonts w:hint="eastAsia"/>
          <w:sz w:val="16"/>
          <w:szCs w:val="14"/>
        </w:rPr>
        <w:t>2025年</w:t>
      </w:r>
    </w:p>
    <w:p w14:paraId="40BB4846" w14:textId="3320B984" w:rsidR="00BF534C" w:rsidRDefault="00BF534C" w:rsidP="00F620A3">
      <w:pPr>
        <w:widowControl/>
        <w:ind w:leftChars="0" w:left="0" w:rightChars="0" w:right="0"/>
        <w:jc w:val="left"/>
        <w:rPr>
          <w:b/>
          <w:bCs/>
        </w:rPr>
      </w:pPr>
    </w:p>
    <w:p w14:paraId="301B4F0A" w14:textId="77777777" w:rsidR="0099618C" w:rsidRPr="0099618C" w:rsidRDefault="0099618C" w:rsidP="0099618C">
      <w:pPr>
        <w:widowControl/>
        <w:ind w:leftChars="0" w:left="0" w:rightChars="0" w:right="0"/>
        <w:jc w:val="left"/>
        <w:rPr>
          <w:b/>
          <w:bCs/>
        </w:rPr>
      </w:pPr>
    </w:p>
    <w:p w14:paraId="22B3F685" w14:textId="0E1341B7" w:rsidR="0099618C" w:rsidRDefault="0099618C" w:rsidP="00B26CBB">
      <w:pPr>
        <w:widowControl/>
        <w:ind w:leftChars="0" w:left="0" w:rightChars="-191" w:right="-458"/>
        <w:jc w:val="center"/>
        <w:rPr>
          <w:b/>
          <w:bCs/>
        </w:rPr>
      </w:pPr>
      <w:r>
        <w:t>図</w:t>
      </w:r>
      <w:r w:rsidRPr="00EA3DB0">
        <w:t>表-</w:t>
      </w:r>
      <w:r w:rsidR="00557115">
        <w:rPr>
          <w:rFonts w:hint="eastAsia"/>
        </w:rPr>
        <w:t>15</w:t>
      </w:r>
      <w:r w:rsidRPr="00EA3DB0">
        <w:t xml:space="preserve"> 多</w:t>
      </w:r>
      <w:r>
        <w:t>数の者が利用する建築物（民間）の耐震化の状況 （令和</w:t>
      </w:r>
      <w:r>
        <w:rPr>
          <w:rFonts w:hint="eastAsia"/>
        </w:rPr>
        <w:t>７</w:t>
      </w:r>
      <w:r>
        <w:t>年</w:t>
      </w:r>
      <w:r w:rsidR="005127D9">
        <w:rPr>
          <w:rFonts w:hint="eastAsia"/>
        </w:rPr>
        <w:t>（2</w:t>
      </w:r>
      <w:r w:rsidR="005127D9">
        <w:t>025</w:t>
      </w:r>
      <w:r w:rsidR="005127D9">
        <w:rPr>
          <w:rFonts w:hint="eastAsia"/>
        </w:rPr>
        <w:t>年）</w:t>
      </w:r>
      <w:r>
        <w:t>時点）</w:t>
      </w:r>
    </w:p>
    <w:tbl>
      <w:tblPr>
        <w:tblStyle w:val="12"/>
        <w:tblpPr w:leftFromText="142" w:rightFromText="142" w:vertAnchor="text" w:horzAnchor="margin" w:tblpY="39"/>
        <w:tblW w:w="9161" w:type="dxa"/>
        <w:tblInd w:w="0" w:type="dxa"/>
        <w:tblLook w:val="0600" w:firstRow="0" w:lastRow="0" w:firstColumn="0" w:lastColumn="0" w:noHBand="1" w:noVBand="1"/>
      </w:tblPr>
      <w:tblGrid>
        <w:gridCol w:w="3827"/>
        <w:gridCol w:w="1276"/>
        <w:gridCol w:w="1417"/>
        <w:gridCol w:w="1418"/>
        <w:gridCol w:w="1223"/>
      </w:tblGrid>
      <w:tr w:rsidR="0099618C" w14:paraId="4FEE0CD9" w14:textId="77777777" w:rsidTr="008570E9">
        <w:trPr>
          <w:trHeight w:val="569"/>
        </w:trPr>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D051585" w14:textId="77777777" w:rsidR="0099618C" w:rsidRPr="00BF534C" w:rsidRDefault="0099618C" w:rsidP="009A4E7E">
            <w:pPr>
              <w:spacing w:line="300" w:lineRule="exact"/>
              <w:ind w:leftChars="0" w:left="0" w:rightChars="0" w:right="0" w:firstLineChars="400" w:firstLine="800"/>
              <w:rPr>
                <w:sz w:val="20"/>
                <w:szCs w:val="20"/>
              </w:rPr>
            </w:pPr>
            <w:r w:rsidRPr="00BF534C">
              <w:rPr>
                <w:rFonts w:hint="eastAsia"/>
                <w:sz w:val="20"/>
                <w:szCs w:val="20"/>
              </w:rPr>
              <w:t>建築物の機能</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177AE9" w14:textId="77777777" w:rsidR="0099618C" w:rsidRPr="00BF534C" w:rsidRDefault="0099618C" w:rsidP="008570E9">
            <w:pPr>
              <w:spacing w:line="300" w:lineRule="exact"/>
              <w:ind w:leftChars="0" w:left="0" w:rightChars="0" w:right="0" w:firstLineChars="0" w:firstLine="0"/>
              <w:jc w:val="center"/>
              <w:rPr>
                <w:sz w:val="20"/>
                <w:szCs w:val="20"/>
              </w:rPr>
            </w:pPr>
            <w:r w:rsidRPr="00BF534C">
              <w:rPr>
                <w:rFonts w:hint="eastAsia"/>
                <w:sz w:val="20"/>
                <w:szCs w:val="20"/>
              </w:rPr>
              <w:t>棟数</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AD3368D" w14:textId="77777777" w:rsidR="0099618C" w:rsidRPr="00BF534C" w:rsidRDefault="0099618C" w:rsidP="008570E9">
            <w:pPr>
              <w:spacing w:line="300" w:lineRule="exact"/>
              <w:ind w:leftChars="0" w:left="0" w:rightChars="0" w:right="0" w:firstLineChars="0" w:firstLine="0"/>
              <w:jc w:val="center"/>
              <w:rPr>
                <w:sz w:val="20"/>
                <w:szCs w:val="20"/>
              </w:rPr>
            </w:pPr>
            <w:r w:rsidRPr="00BF534C">
              <w:rPr>
                <w:rFonts w:hint="eastAsia"/>
                <w:sz w:val="20"/>
                <w:szCs w:val="20"/>
              </w:rPr>
              <w:t>耐震性あり</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3E0AD70" w14:textId="77777777" w:rsidR="0099618C" w:rsidRPr="00BF534C" w:rsidRDefault="0099618C" w:rsidP="008570E9">
            <w:pPr>
              <w:spacing w:line="300" w:lineRule="exact"/>
              <w:ind w:leftChars="0" w:left="0" w:rightChars="0" w:right="0" w:firstLineChars="0" w:firstLine="0"/>
              <w:jc w:val="center"/>
              <w:rPr>
                <w:sz w:val="20"/>
                <w:szCs w:val="20"/>
              </w:rPr>
            </w:pPr>
            <w:r w:rsidRPr="00BF534C">
              <w:rPr>
                <w:rFonts w:hint="eastAsia"/>
                <w:sz w:val="20"/>
                <w:szCs w:val="20"/>
              </w:rPr>
              <w:t>耐震性不足</w:t>
            </w:r>
          </w:p>
        </w:tc>
        <w:tc>
          <w:tcPr>
            <w:tcW w:w="122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D6AA950" w14:textId="5674FF79" w:rsidR="0099618C" w:rsidRPr="00BF534C" w:rsidRDefault="00642E30" w:rsidP="008570E9">
            <w:pPr>
              <w:spacing w:line="300" w:lineRule="exact"/>
              <w:ind w:leftChars="0" w:left="0" w:rightChars="0" w:right="0" w:firstLineChars="0" w:firstLine="0"/>
              <w:jc w:val="center"/>
              <w:rPr>
                <w:sz w:val="20"/>
                <w:szCs w:val="20"/>
              </w:rPr>
            </w:pPr>
            <w:r w:rsidRPr="00B03747">
              <w:rPr>
                <w:rFonts w:hint="eastAsia"/>
                <w:color w:val="000000" w:themeColor="text1"/>
                <w:sz w:val="20"/>
                <w:szCs w:val="18"/>
              </w:rPr>
              <w:t>耐震性不足解消率</w:t>
            </w:r>
          </w:p>
        </w:tc>
      </w:tr>
      <w:tr w:rsidR="0099618C" w14:paraId="063AF994" w14:textId="77777777" w:rsidTr="009A4E7E">
        <w:trPr>
          <w:trHeight w:val="964"/>
        </w:trPr>
        <w:tc>
          <w:tcPr>
            <w:tcW w:w="3827" w:type="dxa"/>
            <w:tcBorders>
              <w:top w:val="single" w:sz="4" w:space="0" w:color="auto"/>
              <w:left w:val="single" w:sz="4" w:space="0" w:color="auto"/>
              <w:bottom w:val="single" w:sz="4" w:space="0" w:color="auto"/>
              <w:right w:val="single" w:sz="4" w:space="0" w:color="auto"/>
            </w:tcBorders>
            <w:hideMark/>
          </w:tcPr>
          <w:p w14:paraId="7A6FAFCE" w14:textId="77777777" w:rsidR="0099618C" w:rsidRPr="00BF534C" w:rsidRDefault="0099618C" w:rsidP="009A4E7E">
            <w:pPr>
              <w:spacing w:line="300" w:lineRule="exact"/>
              <w:ind w:rightChars="0" w:right="0" w:firstLineChars="0" w:firstLine="0"/>
              <w:rPr>
                <w:color w:val="000000"/>
                <w:sz w:val="19"/>
                <w:szCs w:val="19"/>
              </w:rPr>
            </w:pPr>
            <w:r w:rsidRPr="00BF534C">
              <w:rPr>
                <w:rFonts w:hint="eastAsia"/>
                <w:color w:val="000000"/>
                <w:sz w:val="19"/>
                <w:szCs w:val="19"/>
              </w:rPr>
              <w:t>避難に配慮を要する者が利用する建築物等</w:t>
            </w:r>
          </w:p>
          <w:p w14:paraId="29B85CE9" w14:textId="77777777" w:rsidR="0099618C" w:rsidRPr="00BF534C" w:rsidRDefault="0099618C" w:rsidP="009A4E7E">
            <w:pPr>
              <w:spacing w:line="300" w:lineRule="exact"/>
              <w:ind w:rightChars="0" w:right="0" w:firstLineChars="0" w:firstLine="0"/>
              <w:rPr>
                <w:color w:val="000000"/>
                <w:sz w:val="20"/>
                <w:szCs w:val="20"/>
              </w:rPr>
            </w:pPr>
            <w:r w:rsidRPr="00BF534C">
              <w:rPr>
                <w:rFonts w:hint="eastAsia"/>
                <w:color w:val="000000"/>
                <w:sz w:val="20"/>
                <w:szCs w:val="20"/>
              </w:rPr>
              <w:t>（学校、病院、診療所、幼稚園、</w:t>
            </w:r>
          </w:p>
          <w:p w14:paraId="20D11FDA" w14:textId="77777777" w:rsidR="0099618C" w:rsidRPr="00BF534C" w:rsidRDefault="0099618C" w:rsidP="009A4E7E">
            <w:pPr>
              <w:spacing w:line="300" w:lineRule="exact"/>
              <w:ind w:rightChars="0" w:right="0" w:firstLineChars="0" w:firstLine="0"/>
              <w:rPr>
                <w:color w:val="000000"/>
                <w:sz w:val="20"/>
                <w:szCs w:val="20"/>
              </w:rPr>
            </w:pPr>
            <w:r w:rsidRPr="00BF534C">
              <w:rPr>
                <w:rFonts w:hint="eastAsia"/>
                <w:color w:val="000000"/>
                <w:sz w:val="20"/>
                <w:szCs w:val="20"/>
              </w:rPr>
              <w:t>保育所、老人ホーム、ホテル等）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FB36F"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6,356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535683"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5,893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2A8102"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463</w:t>
            </w:r>
          </w:p>
        </w:tc>
        <w:tc>
          <w:tcPr>
            <w:tcW w:w="1223" w:type="dxa"/>
            <w:tcBorders>
              <w:top w:val="single" w:sz="4" w:space="0" w:color="auto"/>
              <w:left w:val="single" w:sz="4" w:space="0" w:color="auto"/>
              <w:bottom w:val="single" w:sz="4" w:space="0" w:color="auto"/>
              <w:right w:val="single" w:sz="4" w:space="0" w:color="auto"/>
            </w:tcBorders>
            <w:vAlign w:val="center"/>
            <w:hideMark/>
          </w:tcPr>
          <w:p w14:paraId="43A40405"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b/>
                <w:bCs/>
                <w:sz w:val="20"/>
                <w:szCs w:val="20"/>
              </w:rPr>
              <w:t>92.7％</w:t>
            </w:r>
          </w:p>
        </w:tc>
      </w:tr>
      <w:tr w:rsidR="0099618C" w14:paraId="3D961CCC" w14:textId="77777777" w:rsidTr="009A4E7E">
        <w:trPr>
          <w:trHeight w:val="63"/>
        </w:trPr>
        <w:tc>
          <w:tcPr>
            <w:tcW w:w="3827" w:type="dxa"/>
            <w:tcBorders>
              <w:top w:val="single" w:sz="4" w:space="0" w:color="auto"/>
              <w:left w:val="single" w:sz="4" w:space="0" w:color="auto"/>
              <w:bottom w:val="single" w:sz="4" w:space="0" w:color="auto"/>
              <w:right w:val="single" w:sz="4" w:space="0" w:color="auto"/>
            </w:tcBorders>
            <w:hideMark/>
          </w:tcPr>
          <w:p w14:paraId="1F855A5D" w14:textId="77777777" w:rsidR="0099618C" w:rsidRPr="00BF534C" w:rsidRDefault="0099618C" w:rsidP="009A4E7E">
            <w:pPr>
              <w:spacing w:line="300" w:lineRule="exact"/>
              <w:ind w:leftChars="0" w:left="0" w:rightChars="0" w:right="0" w:firstLine="200"/>
              <w:rPr>
                <w:color w:val="000000"/>
                <w:sz w:val="20"/>
                <w:szCs w:val="20"/>
              </w:rPr>
            </w:pPr>
            <w:r w:rsidRPr="00BF534C">
              <w:rPr>
                <w:rFonts w:hint="eastAsia"/>
                <w:color w:val="000000"/>
                <w:sz w:val="20"/>
                <w:szCs w:val="20"/>
              </w:rPr>
              <w:t>不特定多数の者が利用する建築物</w:t>
            </w:r>
          </w:p>
          <w:p w14:paraId="59E87315" w14:textId="77777777" w:rsidR="0099618C" w:rsidRPr="00BF534C" w:rsidRDefault="0099618C" w:rsidP="009A4E7E">
            <w:pPr>
              <w:spacing w:line="300" w:lineRule="exact"/>
              <w:ind w:leftChars="0" w:left="0" w:rightChars="0" w:right="0" w:firstLine="200"/>
              <w:rPr>
                <w:color w:val="000000"/>
                <w:sz w:val="20"/>
                <w:szCs w:val="20"/>
              </w:rPr>
            </w:pPr>
            <w:r w:rsidRPr="00BF534C">
              <w:rPr>
                <w:rFonts w:hint="eastAsia"/>
                <w:color w:val="000000"/>
                <w:sz w:val="20"/>
                <w:szCs w:val="20"/>
              </w:rPr>
              <w:t>（物販店舗、飲食店、映画館等）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93C98A"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4,957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A795F6"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4,663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30EE9D"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294</w:t>
            </w:r>
          </w:p>
        </w:tc>
        <w:tc>
          <w:tcPr>
            <w:tcW w:w="1223" w:type="dxa"/>
            <w:tcBorders>
              <w:top w:val="single" w:sz="4" w:space="0" w:color="auto"/>
              <w:left w:val="single" w:sz="4" w:space="0" w:color="auto"/>
              <w:bottom w:val="single" w:sz="4" w:space="0" w:color="auto"/>
              <w:right w:val="single" w:sz="4" w:space="0" w:color="auto"/>
            </w:tcBorders>
            <w:vAlign w:val="center"/>
            <w:hideMark/>
          </w:tcPr>
          <w:p w14:paraId="613EB441"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b/>
                <w:bCs/>
                <w:sz w:val="20"/>
                <w:szCs w:val="20"/>
              </w:rPr>
              <w:t>94.0％</w:t>
            </w:r>
          </w:p>
        </w:tc>
      </w:tr>
      <w:tr w:rsidR="0099618C" w14:paraId="7B6280E7" w14:textId="77777777" w:rsidTr="009A4E7E">
        <w:trPr>
          <w:trHeight w:val="63"/>
        </w:trPr>
        <w:tc>
          <w:tcPr>
            <w:tcW w:w="3827" w:type="dxa"/>
            <w:tcBorders>
              <w:top w:val="single" w:sz="4" w:space="0" w:color="auto"/>
              <w:left w:val="single" w:sz="4" w:space="0" w:color="auto"/>
              <w:bottom w:val="single" w:sz="4" w:space="0" w:color="auto"/>
              <w:right w:val="single" w:sz="4" w:space="0" w:color="auto"/>
            </w:tcBorders>
            <w:hideMark/>
          </w:tcPr>
          <w:p w14:paraId="42DB8943" w14:textId="77777777" w:rsidR="0099618C" w:rsidRPr="00BF534C" w:rsidRDefault="0099618C" w:rsidP="009A4E7E">
            <w:pPr>
              <w:spacing w:line="300" w:lineRule="exact"/>
              <w:ind w:leftChars="0" w:left="0" w:rightChars="0" w:right="0" w:firstLine="200"/>
              <w:rPr>
                <w:color w:val="000000"/>
                <w:sz w:val="20"/>
                <w:szCs w:val="20"/>
              </w:rPr>
            </w:pPr>
            <w:r w:rsidRPr="00BF534C">
              <w:rPr>
                <w:rFonts w:hint="eastAsia"/>
                <w:color w:val="000000"/>
                <w:sz w:val="20"/>
                <w:szCs w:val="20"/>
              </w:rPr>
              <w:t xml:space="preserve">特定多数の者が利用する建築物　　</w:t>
            </w:r>
          </w:p>
          <w:p w14:paraId="7B2DB04B" w14:textId="77777777" w:rsidR="0099618C" w:rsidRPr="00BF534C" w:rsidRDefault="0099618C" w:rsidP="009A4E7E">
            <w:pPr>
              <w:spacing w:line="300" w:lineRule="exact"/>
              <w:ind w:leftChars="0" w:left="0" w:rightChars="0" w:right="0" w:firstLine="200"/>
              <w:rPr>
                <w:color w:val="000000"/>
                <w:sz w:val="20"/>
                <w:szCs w:val="20"/>
              </w:rPr>
            </w:pPr>
            <w:r w:rsidRPr="00BF534C">
              <w:rPr>
                <w:rFonts w:hint="eastAsia"/>
                <w:color w:val="000000"/>
                <w:sz w:val="20"/>
                <w:szCs w:val="20"/>
              </w:rPr>
              <w:t>（共同住宅、事務所、工場等）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D12F19"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32,018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08A3AE"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31,365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7C1CA2"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653</w:t>
            </w:r>
          </w:p>
        </w:tc>
        <w:tc>
          <w:tcPr>
            <w:tcW w:w="1223" w:type="dxa"/>
            <w:tcBorders>
              <w:top w:val="single" w:sz="4" w:space="0" w:color="auto"/>
              <w:left w:val="single" w:sz="4" w:space="0" w:color="auto"/>
              <w:bottom w:val="single" w:sz="4" w:space="0" w:color="auto"/>
              <w:right w:val="single" w:sz="4" w:space="0" w:color="auto"/>
            </w:tcBorders>
            <w:vAlign w:val="center"/>
            <w:hideMark/>
          </w:tcPr>
          <w:p w14:paraId="00634534"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b/>
                <w:bCs/>
                <w:sz w:val="20"/>
                <w:szCs w:val="20"/>
              </w:rPr>
              <w:t>97.9％</w:t>
            </w:r>
          </w:p>
        </w:tc>
      </w:tr>
      <w:tr w:rsidR="0099618C" w14:paraId="6562E8D4" w14:textId="77777777" w:rsidTr="008570E9">
        <w:trPr>
          <w:trHeight w:val="131"/>
        </w:trPr>
        <w:tc>
          <w:tcPr>
            <w:tcW w:w="3827" w:type="dxa"/>
            <w:tcBorders>
              <w:top w:val="single" w:sz="4" w:space="0" w:color="auto"/>
              <w:left w:val="single" w:sz="4" w:space="0" w:color="auto"/>
              <w:bottom w:val="double" w:sz="4" w:space="0" w:color="auto"/>
              <w:right w:val="single" w:sz="4" w:space="0" w:color="auto"/>
            </w:tcBorders>
            <w:vAlign w:val="center"/>
            <w:hideMark/>
          </w:tcPr>
          <w:p w14:paraId="0CF813C9" w14:textId="77777777" w:rsidR="0099618C" w:rsidRPr="00BF534C" w:rsidRDefault="0099618C" w:rsidP="009A4E7E">
            <w:pPr>
              <w:spacing w:line="300" w:lineRule="exact"/>
              <w:ind w:leftChars="0" w:left="0" w:rightChars="0" w:right="0" w:firstLine="200"/>
              <w:rPr>
                <w:sz w:val="20"/>
                <w:szCs w:val="20"/>
              </w:rPr>
            </w:pPr>
            <w:r w:rsidRPr="00BF534C">
              <w:rPr>
                <w:rFonts w:hint="eastAsia"/>
                <w:sz w:val="20"/>
                <w:szCs w:val="20"/>
              </w:rPr>
              <w:t>その他（複合建築物等）</w:t>
            </w:r>
          </w:p>
        </w:tc>
        <w:tc>
          <w:tcPr>
            <w:tcW w:w="1276" w:type="dxa"/>
            <w:tcBorders>
              <w:top w:val="single" w:sz="4" w:space="0" w:color="auto"/>
              <w:left w:val="single" w:sz="4" w:space="0" w:color="auto"/>
              <w:bottom w:val="double" w:sz="4" w:space="0" w:color="auto"/>
              <w:right w:val="single" w:sz="4" w:space="0" w:color="auto"/>
            </w:tcBorders>
            <w:vAlign w:val="center"/>
            <w:hideMark/>
          </w:tcPr>
          <w:p w14:paraId="241BBD3E"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3,983</w:t>
            </w:r>
          </w:p>
        </w:tc>
        <w:tc>
          <w:tcPr>
            <w:tcW w:w="1417" w:type="dxa"/>
            <w:tcBorders>
              <w:top w:val="single" w:sz="4" w:space="0" w:color="auto"/>
              <w:left w:val="single" w:sz="4" w:space="0" w:color="auto"/>
              <w:bottom w:val="double" w:sz="4" w:space="0" w:color="auto"/>
              <w:right w:val="single" w:sz="4" w:space="0" w:color="auto"/>
            </w:tcBorders>
            <w:vAlign w:val="center"/>
            <w:hideMark/>
          </w:tcPr>
          <w:p w14:paraId="5737C857"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3,910</w:t>
            </w:r>
          </w:p>
        </w:tc>
        <w:tc>
          <w:tcPr>
            <w:tcW w:w="1418" w:type="dxa"/>
            <w:tcBorders>
              <w:top w:val="single" w:sz="4" w:space="0" w:color="auto"/>
              <w:left w:val="single" w:sz="4" w:space="0" w:color="auto"/>
              <w:bottom w:val="double" w:sz="4" w:space="0" w:color="auto"/>
              <w:right w:val="single" w:sz="4" w:space="0" w:color="auto"/>
            </w:tcBorders>
            <w:vAlign w:val="center"/>
            <w:hideMark/>
          </w:tcPr>
          <w:p w14:paraId="120DA320"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73</w:t>
            </w:r>
          </w:p>
        </w:tc>
        <w:tc>
          <w:tcPr>
            <w:tcW w:w="1223" w:type="dxa"/>
            <w:tcBorders>
              <w:top w:val="single" w:sz="4" w:space="0" w:color="auto"/>
              <w:left w:val="single" w:sz="4" w:space="0" w:color="auto"/>
              <w:bottom w:val="double" w:sz="4" w:space="0" w:color="auto"/>
              <w:right w:val="single" w:sz="4" w:space="0" w:color="auto"/>
            </w:tcBorders>
            <w:vAlign w:val="center"/>
            <w:hideMark/>
          </w:tcPr>
          <w:p w14:paraId="3037BD38"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b/>
                <w:bCs/>
                <w:sz w:val="20"/>
                <w:szCs w:val="20"/>
              </w:rPr>
              <w:t>98.1％</w:t>
            </w:r>
          </w:p>
        </w:tc>
      </w:tr>
      <w:tr w:rsidR="0099618C" w14:paraId="11854F3D" w14:textId="77777777" w:rsidTr="008570E9">
        <w:trPr>
          <w:trHeight w:val="63"/>
        </w:trPr>
        <w:tc>
          <w:tcPr>
            <w:tcW w:w="3827" w:type="dxa"/>
            <w:tcBorders>
              <w:top w:val="double" w:sz="4" w:space="0" w:color="auto"/>
              <w:left w:val="single" w:sz="4" w:space="0" w:color="auto"/>
              <w:bottom w:val="single" w:sz="4" w:space="0" w:color="auto"/>
              <w:right w:val="single" w:sz="4" w:space="0" w:color="auto"/>
            </w:tcBorders>
            <w:vAlign w:val="center"/>
            <w:hideMark/>
          </w:tcPr>
          <w:p w14:paraId="1E8B04E7" w14:textId="77777777" w:rsidR="0099618C" w:rsidRPr="00BF534C" w:rsidRDefault="0099618C" w:rsidP="008570E9">
            <w:pPr>
              <w:spacing w:line="300" w:lineRule="exact"/>
              <w:ind w:leftChars="0" w:left="0" w:rightChars="0" w:right="0" w:firstLine="200"/>
              <w:jc w:val="center"/>
              <w:rPr>
                <w:sz w:val="20"/>
                <w:szCs w:val="20"/>
              </w:rPr>
            </w:pPr>
            <w:r w:rsidRPr="00BF534C">
              <w:rPr>
                <w:rFonts w:hint="eastAsia"/>
                <w:sz w:val="20"/>
                <w:szCs w:val="20"/>
              </w:rPr>
              <w:t>合計</w:t>
            </w:r>
          </w:p>
        </w:tc>
        <w:tc>
          <w:tcPr>
            <w:tcW w:w="1276" w:type="dxa"/>
            <w:tcBorders>
              <w:top w:val="double" w:sz="4" w:space="0" w:color="auto"/>
              <w:left w:val="single" w:sz="4" w:space="0" w:color="auto"/>
              <w:bottom w:val="single" w:sz="4" w:space="0" w:color="auto"/>
              <w:right w:val="single" w:sz="4" w:space="0" w:color="auto"/>
            </w:tcBorders>
            <w:vAlign w:val="center"/>
            <w:hideMark/>
          </w:tcPr>
          <w:p w14:paraId="5647DD5F"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47,314</w:t>
            </w:r>
          </w:p>
        </w:tc>
        <w:tc>
          <w:tcPr>
            <w:tcW w:w="1417" w:type="dxa"/>
            <w:tcBorders>
              <w:top w:val="double" w:sz="4" w:space="0" w:color="auto"/>
              <w:left w:val="single" w:sz="4" w:space="0" w:color="auto"/>
              <w:bottom w:val="single" w:sz="4" w:space="0" w:color="auto"/>
              <w:right w:val="single" w:sz="4" w:space="0" w:color="auto"/>
            </w:tcBorders>
            <w:vAlign w:val="center"/>
            <w:hideMark/>
          </w:tcPr>
          <w:p w14:paraId="1E045BFB"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45,831</w:t>
            </w:r>
          </w:p>
        </w:tc>
        <w:tc>
          <w:tcPr>
            <w:tcW w:w="1418" w:type="dxa"/>
            <w:tcBorders>
              <w:top w:val="double" w:sz="4" w:space="0" w:color="auto"/>
              <w:left w:val="single" w:sz="4" w:space="0" w:color="auto"/>
              <w:bottom w:val="single" w:sz="4" w:space="0" w:color="auto"/>
              <w:right w:val="single" w:sz="4" w:space="0" w:color="auto"/>
            </w:tcBorders>
            <w:vAlign w:val="center"/>
            <w:hideMark/>
          </w:tcPr>
          <w:p w14:paraId="28497730"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sz w:val="20"/>
                <w:szCs w:val="20"/>
              </w:rPr>
              <w:t>1,483</w:t>
            </w:r>
          </w:p>
        </w:tc>
        <w:tc>
          <w:tcPr>
            <w:tcW w:w="1223" w:type="dxa"/>
            <w:tcBorders>
              <w:top w:val="double" w:sz="4" w:space="0" w:color="auto"/>
              <w:left w:val="single" w:sz="4" w:space="0" w:color="auto"/>
              <w:bottom w:val="single" w:sz="4" w:space="0" w:color="auto"/>
              <w:right w:val="single" w:sz="4" w:space="0" w:color="auto"/>
            </w:tcBorders>
            <w:vAlign w:val="center"/>
            <w:hideMark/>
          </w:tcPr>
          <w:p w14:paraId="256E3F76" w14:textId="77777777" w:rsidR="0099618C" w:rsidRPr="00BF534C" w:rsidRDefault="0099618C" w:rsidP="009A4E7E">
            <w:pPr>
              <w:spacing w:line="300" w:lineRule="exact"/>
              <w:ind w:leftChars="0" w:left="0" w:rightChars="0" w:right="0" w:firstLine="200"/>
              <w:jc w:val="center"/>
              <w:rPr>
                <w:sz w:val="20"/>
                <w:szCs w:val="20"/>
              </w:rPr>
            </w:pPr>
            <w:r w:rsidRPr="00BF534C">
              <w:rPr>
                <w:rFonts w:hint="eastAsia"/>
                <w:b/>
                <w:bCs/>
                <w:sz w:val="20"/>
                <w:szCs w:val="20"/>
              </w:rPr>
              <w:t>96.8％</w:t>
            </w:r>
          </w:p>
        </w:tc>
      </w:tr>
    </w:tbl>
    <w:p w14:paraId="423D8192" w14:textId="77777777" w:rsidR="0099618C" w:rsidRDefault="0099618C" w:rsidP="0099618C">
      <w:pPr>
        <w:widowControl/>
        <w:ind w:leftChars="0" w:left="0" w:rightChars="0" w:right="0"/>
        <w:jc w:val="left"/>
        <w:rPr>
          <w:b/>
          <w:bCs/>
        </w:rPr>
      </w:pPr>
    </w:p>
    <w:p w14:paraId="4CA09089" w14:textId="77777777" w:rsidR="0099618C" w:rsidRDefault="0099618C" w:rsidP="0099618C">
      <w:pPr>
        <w:widowControl/>
        <w:ind w:leftChars="0" w:left="0" w:rightChars="0" w:right="0"/>
        <w:jc w:val="left"/>
        <w:rPr>
          <w:b/>
          <w:bCs/>
        </w:rPr>
      </w:pPr>
    </w:p>
    <w:p w14:paraId="46D5B115" w14:textId="77777777" w:rsidR="0099618C" w:rsidRDefault="0099618C" w:rsidP="0099618C">
      <w:pPr>
        <w:widowControl/>
        <w:ind w:leftChars="0" w:left="0" w:rightChars="0" w:right="0"/>
        <w:jc w:val="left"/>
        <w:rPr>
          <w:b/>
          <w:bCs/>
        </w:rPr>
      </w:pPr>
    </w:p>
    <w:p w14:paraId="0EF76041" w14:textId="794B1FE2" w:rsidR="0099618C" w:rsidRDefault="0099618C" w:rsidP="0099618C">
      <w:pPr>
        <w:widowControl/>
        <w:ind w:leftChars="0" w:left="0" w:rightChars="0" w:right="0"/>
        <w:jc w:val="left"/>
        <w:rPr>
          <w:b/>
          <w:bCs/>
        </w:rPr>
      </w:pPr>
    </w:p>
    <w:p w14:paraId="521327BF" w14:textId="43E8B3F6" w:rsidR="0099618C" w:rsidRDefault="0099618C" w:rsidP="0099618C">
      <w:pPr>
        <w:widowControl/>
        <w:ind w:leftChars="0" w:left="0" w:rightChars="0" w:right="0"/>
        <w:jc w:val="left"/>
        <w:rPr>
          <w:b/>
          <w:bCs/>
        </w:rPr>
      </w:pPr>
    </w:p>
    <w:p w14:paraId="514CBB95" w14:textId="07C52D75" w:rsidR="0099618C" w:rsidRDefault="0099618C" w:rsidP="0099618C">
      <w:pPr>
        <w:widowControl/>
        <w:ind w:leftChars="0" w:left="0" w:rightChars="0" w:right="0"/>
        <w:jc w:val="left"/>
        <w:rPr>
          <w:b/>
          <w:bCs/>
        </w:rPr>
      </w:pPr>
    </w:p>
    <w:p w14:paraId="326D8B51" w14:textId="2F86638A" w:rsidR="0099618C" w:rsidRDefault="0099618C" w:rsidP="0099618C">
      <w:pPr>
        <w:widowControl/>
        <w:ind w:leftChars="0" w:left="0" w:rightChars="0" w:right="0"/>
        <w:jc w:val="left"/>
        <w:rPr>
          <w:b/>
          <w:bCs/>
        </w:rPr>
      </w:pPr>
    </w:p>
    <w:p w14:paraId="51A5790D" w14:textId="5421D258" w:rsidR="0099618C" w:rsidRDefault="0099618C" w:rsidP="0099618C">
      <w:pPr>
        <w:widowControl/>
        <w:ind w:leftChars="0" w:left="0" w:rightChars="0" w:right="0"/>
        <w:jc w:val="left"/>
        <w:rPr>
          <w:b/>
          <w:bCs/>
        </w:rPr>
      </w:pPr>
    </w:p>
    <w:p w14:paraId="08497E73" w14:textId="77777777" w:rsidR="0099618C" w:rsidRDefault="0099618C" w:rsidP="0099618C">
      <w:pPr>
        <w:widowControl/>
        <w:ind w:leftChars="0" w:left="0" w:rightChars="0" w:right="0" w:firstLineChars="0" w:firstLine="0"/>
        <w:jc w:val="left"/>
        <w:rPr>
          <w:b/>
          <w:bCs/>
        </w:rPr>
      </w:pPr>
      <w:r>
        <w:t>昭和５６年以前の建築物における耐震性の有無については所管行政庁の資料を参考に推計</w:t>
      </w:r>
    </w:p>
    <w:p w14:paraId="57D928BD" w14:textId="40FCCF06" w:rsidR="0099618C" w:rsidRDefault="0099618C">
      <w:pPr>
        <w:widowControl/>
        <w:spacing w:line="240" w:lineRule="auto"/>
        <w:ind w:leftChars="0" w:left="0" w:rightChars="0" w:right="0" w:firstLineChars="0" w:firstLine="0"/>
        <w:jc w:val="left"/>
        <w:rPr>
          <w:b/>
          <w:bCs/>
        </w:rPr>
      </w:pPr>
      <w:r>
        <w:rPr>
          <w:b/>
          <w:bCs/>
        </w:rPr>
        <w:br w:type="page"/>
      </w:r>
    </w:p>
    <w:p w14:paraId="42AF93A5" w14:textId="0ED7B626" w:rsidR="008A6FF5" w:rsidRDefault="0099618C" w:rsidP="008A6FF5">
      <w:pPr>
        <w:widowControl/>
        <w:ind w:leftChars="0" w:left="0" w:rightChars="0" w:right="0" w:firstLineChars="0" w:firstLine="0"/>
        <w:jc w:val="left"/>
        <w:rPr>
          <w:sz w:val="21"/>
          <w:szCs w:val="21"/>
        </w:rPr>
      </w:pPr>
      <w:r w:rsidRPr="00EA3DB0">
        <w:rPr>
          <w:rFonts w:hint="eastAsia"/>
          <w:sz w:val="21"/>
          <w:szCs w:val="21"/>
        </w:rPr>
        <w:lastRenderedPageBreak/>
        <w:t>図表</w:t>
      </w:r>
      <w:r w:rsidRPr="00EA3DB0">
        <w:rPr>
          <w:sz w:val="21"/>
          <w:szCs w:val="21"/>
        </w:rPr>
        <w:t>-</w:t>
      </w:r>
      <w:r w:rsidR="00557115">
        <w:rPr>
          <w:rFonts w:hint="eastAsia"/>
          <w:sz w:val="21"/>
          <w:szCs w:val="21"/>
        </w:rPr>
        <w:t>16</w:t>
      </w:r>
      <w:r w:rsidRPr="00EA3DB0">
        <w:rPr>
          <w:sz w:val="21"/>
          <w:szCs w:val="21"/>
        </w:rPr>
        <w:t xml:space="preserve">　</w:t>
      </w:r>
      <w:r w:rsidR="008A6FF5" w:rsidRPr="00EA3DB0">
        <w:rPr>
          <w:rFonts w:hint="eastAsia"/>
          <w:sz w:val="21"/>
          <w:szCs w:val="21"/>
        </w:rPr>
        <w:t>多数</w:t>
      </w:r>
      <w:r w:rsidR="008A6FF5">
        <w:rPr>
          <w:rFonts w:hint="eastAsia"/>
          <w:sz w:val="21"/>
          <w:szCs w:val="21"/>
        </w:rPr>
        <w:t>の者が利用する</w:t>
      </w:r>
      <w:r w:rsidRPr="008A6FF5">
        <w:rPr>
          <w:sz w:val="21"/>
          <w:szCs w:val="21"/>
        </w:rPr>
        <w:t>建築物の要件</w:t>
      </w:r>
    </w:p>
    <w:p w14:paraId="25F06122" w14:textId="6372B5A6" w:rsidR="00BF534C" w:rsidRDefault="0099618C" w:rsidP="008A6FF5">
      <w:pPr>
        <w:widowControl/>
        <w:ind w:leftChars="0" w:left="0" w:rightChars="0" w:right="0" w:firstLineChars="400" w:firstLine="840"/>
        <w:jc w:val="left"/>
        <w:rPr>
          <w:sz w:val="21"/>
          <w:szCs w:val="21"/>
        </w:rPr>
      </w:pPr>
      <w:r w:rsidRPr="008A6FF5">
        <w:rPr>
          <w:sz w:val="21"/>
          <w:szCs w:val="21"/>
        </w:rPr>
        <w:t>（昭和56年（1981年）５月31日以前に着工した建築物に限る。）</w:t>
      </w:r>
    </w:p>
    <w:tbl>
      <w:tblPr>
        <w:tblStyle w:val="ab"/>
        <w:tblpPr w:leftFromText="142" w:rightFromText="142" w:vertAnchor="page" w:horzAnchor="margin" w:tblpY="2521"/>
        <w:tblW w:w="9385" w:type="dxa"/>
        <w:tblLayout w:type="fixed"/>
        <w:tblLook w:val="04A0" w:firstRow="1" w:lastRow="0" w:firstColumn="1" w:lastColumn="0" w:noHBand="0" w:noVBand="1"/>
      </w:tblPr>
      <w:tblGrid>
        <w:gridCol w:w="596"/>
        <w:gridCol w:w="5670"/>
        <w:gridCol w:w="3119"/>
      </w:tblGrid>
      <w:tr w:rsidR="008A6FF5" w:rsidRPr="00F3288C" w14:paraId="3D0212BF" w14:textId="77777777" w:rsidTr="008A6FF5">
        <w:trPr>
          <w:trHeight w:val="412"/>
        </w:trPr>
        <w:tc>
          <w:tcPr>
            <w:tcW w:w="6266" w:type="dxa"/>
            <w:gridSpan w:val="2"/>
            <w:shd w:val="clear" w:color="auto" w:fill="EEECE1" w:themeFill="background2"/>
            <w:vAlign w:val="center"/>
          </w:tcPr>
          <w:p w14:paraId="02E02593" w14:textId="77777777" w:rsidR="008A6FF5" w:rsidRPr="0099618C" w:rsidRDefault="008A6FF5" w:rsidP="008A6FF5">
            <w:pPr>
              <w:spacing w:line="240" w:lineRule="exact"/>
              <w:ind w:leftChars="0" w:left="0" w:rightChars="0" w:right="0" w:firstLineChars="0" w:firstLine="0"/>
              <w:jc w:val="center"/>
              <w:rPr>
                <w:bCs/>
                <w:sz w:val="20"/>
                <w:szCs w:val="20"/>
              </w:rPr>
            </w:pPr>
            <w:r w:rsidRPr="0099618C">
              <w:rPr>
                <w:rFonts w:hint="eastAsia"/>
                <w:bCs/>
                <w:sz w:val="20"/>
                <w:szCs w:val="20"/>
              </w:rPr>
              <w:t>用　途</w:t>
            </w:r>
          </w:p>
        </w:tc>
        <w:tc>
          <w:tcPr>
            <w:tcW w:w="3119" w:type="dxa"/>
            <w:shd w:val="clear" w:color="auto" w:fill="EEECE1" w:themeFill="background2"/>
            <w:vAlign w:val="center"/>
          </w:tcPr>
          <w:p w14:paraId="78BE7100" w14:textId="47FC0F75" w:rsidR="008A6FF5" w:rsidRPr="0099618C" w:rsidRDefault="008A6FF5" w:rsidP="008A6FF5">
            <w:pPr>
              <w:spacing w:line="240" w:lineRule="exact"/>
              <w:ind w:leftChars="0" w:left="0" w:rightChars="0" w:right="0" w:firstLineChars="0" w:firstLine="0"/>
              <w:jc w:val="center"/>
              <w:rPr>
                <w:bCs/>
                <w:sz w:val="20"/>
                <w:szCs w:val="20"/>
              </w:rPr>
            </w:pPr>
            <w:r>
              <w:rPr>
                <w:rFonts w:hint="eastAsia"/>
                <w:bCs/>
                <w:sz w:val="20"/>
                <w:szCs w:val="20"/>
              </w:rPr>
              <w:t>規</w:t>
            </w:r>
            <w:r w:rsidR="008570E9">
              <w:rPr>
                <w:rFonts w:hint="eastAsia"/>
                <w:bCs/>
                <w:sz w:val="20"/>
                <w:szCs w:val="20"/>
              </w:rPr>
              <w:t xml:space="preserve">　</w:t>
            </w:r>
            <w:r>
              <w:rPr>
                <w:rFonts w:hint="eastAsia"/>
                <w:bCs/>
                <w:sz w:val="20"/>
                <w:szCs w:val="20"/>
              </w:rPr>
              <w:t>模</w:t>
            </w:r>
          </w:p>
        </w:tc>
      </w:tr>
      <w:tr w:rsidR="008A6FF5" w:rsidRPr="00F3288C" w14:paraId="7B7F6C75" w14:textId="77777777" w:rsidTr="00A672E5">
        <w:trPr>
          <w:trHeight w:val="702"/>
        </w:trPr>
        <w:tc>
          <w:tcPr>
            <w:tcW w:w="596" w:type="dxa"/>
            <w:vMerge w:val="restart"/>
            <w:textDirection w:val="tbRlV"/>
            <w:vAlign w:val="center"/>
          </w:tcPr>
          <w:p w14:paraId="13960C12" w14:textId="77777777" w:rsidR="008A6FF5" w:rsidRPr="0099618C" w:rsidRDefault="008A6FF5" w:rsidP="008A6FF5">
            <w:pPr>
              <w:spacing w:line="20" w:lineRule="atLeast"/>
              <w:ind w:leftChars="0" w:left="0" w:rightChars="0" w:right="0" w:firstLineChars="0" w:firstLine="0"/>
              <w:jc w:val="center"/>
              <w:rPr>
                <w:sz w:val="20"/>
                <w:szCs w:val="20"/>
              </w:rPr>
            </w:pPr>
            <w:r w:rsidRPr="0099618C">
              <w:rPr>
                <w:rFonts w:hint="eastAsia"/>
                <w:sz w:val="20"/>
                <w:szCs w:val="20"/>
              </w:rPr>
              <w:t>学校</w:t>
            </w:r>
          </w:p>
        </w:tc>
        <w:tc>
          <w:tcPr>
            <w:tcW w:w="5670" w:type="dxa"/>
          </w:tcPr>
          <w:p w14:paraId="7E59CA7A" w14:textId="77777777" w:rsidR="008A6FF5" w:rsidRPr="0099618C" w:rsidRDefault="008A6FF5" w:rsidP="008A6FF5">
            <w:pPr>
              <w:spacing w:line="300" w:lineRule="exact"/>
              <w:ind w:leftChars="0" w:left="0" w:rightChars="0" w:right="0" w:firstLineChars="0" w:firstLine="0"/>
              <w:rPr>
                <w:spacing w:val="-6"/>
                <w:sz w:val="20"/>
                <w:szCs w:val="20"/>
              </w:rPr>
            </w:pPr>
            <w:r w:rsidRPr="0099618C">
              <w:rPr>
                <w:spacing w:val="-6"/>
                <w:sz w:val="20"/>
                <w:szCs w:val="20"/>
              </w:rPr>
              <w:t>小学校、中学校、中等教育学校の前期課程若しくは特別支援学校</w:t>
            </w:r>
          </w:p>
        </w:tc>
        <w:tc>
          <w:tcPr>
            <w:tcW w:w="3119" w:type="dxa"/>
            <w:vAlign w:val="center"/>
          </w:tcPr>
          <w:p w14:paraId="55B9B683"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階数２以上かつ1,000㎡以上</w:t>
            </w:r>
          </w:p>
          <w:p w14:paraId="509B93BC" w14:textId="77777777" w:rsidR="008A6FF5" w:rsidRPr="0099618C" w:rsidRDefault="008A6FF5" w:rsidP="008A6FF5">
            <w:pPr>
              <w:spacing w:line="300" w:lineRule="exact"/>
              <w:ind w:leftChars="0" w:left="0" w:rightChars="0" w:right="0" w:firstLineChars="0" w:firstLine="0"/>
              <w:rPr>
                <w:sz w:val="20"/>
                <w:szCs w:val="20"/>
              </w:rPr>
            </w:pPr>
            <w:r w:rsidRPr="0099618C">
              <w:rPr>
                <w:rFonts w:cs="ＭＳ 明朝" w:hint="eastAsia"/>
                <w:sz w:val="20"/>
                <w:szCs w:val="20"/>
              </w:rPr>
              <w:t>※</w:t>
            </w:r>
            <w:r w:rsidRPr="0099618C">
              <w:rPr>
                <w:sz w:val="20"/>
                <w:szCs w:val="20"/>
              </w:rPr>
              <w:t>屋内運動場の面積を含む。</w:t>
            </w:r>
          </w:p>
        </w:tc>
      </w:tr>
      <w:tr w:rsidR="008A6FF5" w:rsidRPr="00F3288C" w14:paraId="4EF7A874" w14:textId="77777777" w:rsidTr="00A672E5">
        <w:tc>
          <w:tcPr>
            <w:tcW w:w="596" w:type="dxa"/>
            <w:vMerge/>
          </w:tcPr>
          <w:p w14:paraId="6270CA8D" w14:textId="77777777" w:rsidR="008A6FF5" w:rsidRPr="0099618C" w:rsidRDefault="008A6FF5" w:rsidP="008A6FF5">
            <w:pPr>
              <w:spacing w:line="300" w:lineRule="exact"/>
              <w:ind w:leftChars="0" w:left="0" w:rightChars="0" w:right="0" w:firstLineChars="0" w:firstLine="0"/>
              <w:rPr>
                <w:sz w:val="20"/>
                <w:szCs w:val="20"/>
              </w:rPr>
            </w:pPr>
          </w:p>
        </w:tc>
        <w:tc>
          <w:tcPr>
            <w:tcW w:w="5670" w:type="dxa"/>
          </w:tcPr>
          <w:p w14:paraId="471AC354" w14:textId="22B80FE5" w:rsidR="008A6FF5" w:rsidRPr="0099618C" w:rsidRDefault="008A6FF5" w:rsidP="008A6FF5">
            <w:pPr>
              <w:spacing w:line="300" w:lineRule="exact"/>
              <w:ind w:leftChars="0" w:left="0" w:rightChars="0" w:right="0" w:firstLineChars="0" w:firstLine="0"/>
              <w:rPr>
                <w:sz w:val="20"/>
                <w:szCs w:val="20"/>
              </w:rPr>
            </w:pPr>
            <w:r w:rsidRPr="0099618C">
              <w:rPr>
                <w:sz w:val="20"/>
                <w:szCs w:val="20"/>
              </w:rPr>
              <w:t>上記以外の学校</w:t>
            </w:r>
          </w:p>
        </w:tc>
        <w:tc>
          <w:tcPr>
            <w:tcW w:w="3119" w:type="dxa"/>
            <w:vAlign w:val="center"/>
          </w:tcPr>
          <w:p w14:paraId="68C454D7"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階数３以上かつ1,000㎡以上</w:t>
            </w:r>
          </w:p>
        </w:tc>
      </w:tr>
      <w:tr w:rsidR="008A6FF5" w:rsidRPr="00F3288C" w14:paraId="0239E36A" w14:textId="77777777" w:rsidTr="00A672E5">
        <w:tc>
          <w:tcPr>
            <w:tcW w:w="6266" w:type="dxa"/>
            <w:gridSpan w:val="2"/>
          </w:tcPr>
          <w:p w14:paraId="1F6B1CE1" w14:textId="0A468E73" w:rsidR="008A6FF5" w:rsidRPr="0099618C" w:rsidRDefault="008A6FF5" w:rsidP="008A6FF5">
            <w:pPr>
              <w:spacing w:line="300" w:lineRule="exact"/>
              <w:ind w:leftChars="0" w:left="0" w:rightChars="0" w:right="0" w:firstLineChars="0" w:firstLine="0"/>
              <w:rPr>
                <w:sz w:val="20"/>
                <w:szCs w:val="20"/>
              </w:rPr>
            </w:pPr>
            <w:r w:rsidRPr="0099618C">
              <w:rPr>
                <w:sz w:val="20"/>
                <w:szCs w:val="20"/>
              </w:rPr>
              <w:t>体育館（一般公共の用に供されるもの）</w:t>
            </w:r>
          </w:p>
        </w:tc>
        <w:tc>
          <w:tcPr>
            <w:tcW w:w="3119" w:type="dxa"/>
            <w:vAlign w:val="center"/>
          </w:tcPr>
          <w:p w14:paraId="6B3F9B68"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階数１以上かつ1,000㎡以上</w:t>
            </w:r>
          </w:p>
        </w:tc>
      </w:tr>
      <w:tr w:rsidR="008A6FF5" w:rsidRPr="00F3288C" w14:paraId="3F31EB0B" w14:textId="77777777" w:rsidTr="00A672E5">
        <w:trPr>
          <w:trHeight w:val="275"/>
        </w:trPr>
        <w:tc>
          <w:tcPr>
            <w:tcW w:w="6266" w:type="dxa"/>
            <w:gridSpan w:val="2"/>
          </w:tcPr>
          <w:p w14:paraId="01D60C17" w14:textId="69F60C09" w:rsidR="008A6FF5" w:rsidRPr="0099618C" w:rsidRDefault="008A6FF5" w:rsidP="008A6FF5">
            <w:pPr>
              <w:spacing w:line="300" w:lineRule="exact"/>
              <w:ind w:leftChars="0" w:left="0" w:rightChars="0" w:right="0" w:firstLineChars="0" w:firstLine="0"/>
              <w:rPr>
                <w:sz w:val="20"/>
                <w:szCs w:val="20"/>
              </w:rPr>
            </w:pPr>
            <w:r w:rsidRPr="0099618C">
              <w:rPr>
                <w:sz w:val="20"/>
                <w:szCs w:val="20"/>
              </w:rPr>
              <w:t>ボーリング場、スケート場、水泳場</w:t>
            </w:r>
            <w:r w:rsidR="00A672E5">
              <w:rPr>
                <w:rFonts w:hint="eastAsia"/>
                <w:sz w:val="20"/>
                <w:szCs w:val="20"/>
              </w:rPr>
              <w:t xml:space="preserve"> </w:t>
            </w:r>
            <w:r w:rsidRPr="0099618C">
              <w:rPr>
                <w:sz w:val="20"/>
                <w:szCs w:val="20"/>
              </w:rPr>
              <w:t>その他これらに類する運動施設</w:t>
            </w:r>
          </w:p>
        </w:tc>
        <w:tc>
          <w:tcPr>
            <w:tcW w:w="3119" w:type="dxa"/>
            <w:vMerge w:val="restart"/>
            <w:vAlign w:val="center"/>
          </w:tcPr>
          <w:p w14:paraId="0B9A72C7" w14:textId="77777777" w:rsidR="008A6FF5" w:rsidRPr="0099618C" w:rsidRDefault="008A6FF5" w:rsidP="00A672E5">
            <w:pPr>
              <w:spacing w:line="300" w:lineRule="exact"/>
              <w:ind w:leftChars="0" w:left="0" w:rightChars="0" w:right="0" w:firstLineChars="0" w:firstLine="0"/>
              <w:jc w:val="left"/>
              <w:rPr>
                <w:sz w:val="20"/>
                <w:szCs w:val="20"/>
              </w:rPr>
            </w:pPr>
            <w:r w:rsidRPr="0099618C">
              <w:rPr>
                <w:sz w:val="20"/>
                <w:szCs w:val="20"/>
              </w:rPr>
              <w:t>階数</w:t>
            </w:r>
            <w:r w:rsidRPr="0099618C">
              <w:rPr>
                <w:rFonts w:hint="eastAsia"/>
                <w:sz w:val="20"/>
                <w:szCs w:val="20"/>
              </w:rPr>
              <w:t>３</w:t>
            </w:r>
            <w:r w:rsidRPr="0099618C">
              <w:rPr>
                <w:sz w:val="20"/>
                <w:szCs w:val="20"/>
              </w:rPr>
              <w:t>以上かつ1,000㎡以上</w:t>
            </w:r>
          </w:p>
        </w:tc>
      </w:tr>
      <w:tr w:rsidR="008A6FF5" w:rsidRPr="00F3288C" w14:paraId="3FBEFF63" w14:textId="77777777" w:rsidTr="00A672E5">
        <w:trPr>
          <w:trHeight w:val="342"/>
        </w:trPr>
        <w:tc>
          <w:tcPr>
            <w:tcW w:w="6266" w:type="dxa"/>
            <w:gridSpan w:val="2"/>
          </w:tcPr>
          <w:p w14:paraId="7912E465"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病院、診療所</w:t>
            </w:r>
          </w:p>
        </w:tc>
        <w:tc>
          <w:tcPr>
            <w:tcW w:w="3119" w:type="dxa"/>
            <w:vMerge/>
            <w:vAlign w:val="center"/>
          </w:tcPr>
          <w:p w14:paraId="64D0F7CA"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1C3A6B4A" w14:textId="77777777" w:rsidTr="00A672E5">
        <w:trPr>
          <w:trHeight w:val="262"/>
        </w:trPr>
        <w:tc>
          <w:tcPr>
            <w:tcW w:w="6266" w:type="dxa"/>
            <w:gridSpan w:val="2"/>
          </w:tcPr>
          <w:p w14:paraId="1D584E3C" w14:textId="77777777" w:rsidR="008A6FF5" w:rsidRPr="0099618C" w:rsidRDefault="008A6FF5" w:rsidP="008A6FF5">
            <w:pPr>
              <w:spacing w:line="300" w:lineRule="exact"/>
              <w:ind w:leftChars="0" w:left="0" w:rightChars="0" w:right="0" w:firstLineChars="0" w:firstLine="0"/>
              <w:rPr>
                <w:sz w:val="20"/>
                <w:szCs w:val="20"/>
                <w:lang w:eastAsia="zh-CN"/>
              </w:rPr>
            </w:pPr>
            <w:r w:rsidRPr="0099618C">
              <w:rPr>
                <w:sz w:val="20"/>
                <w:szCs w:val="20"/>
                <w:lang w:eastAsia="zh-CN"/>
              </w:rPr>
              <w:t>劇場、観覧場、映画館、演芸場</w:t>
            </w:r>
          </w:p>
        </w:tc>
        <w:tc>
          <w:tcPr>
            <w:tcW w:w="3119" w:type="dxa"/>
            <w:vMerge/>
            <w:vAlign w:val="center"/>
          </w:tcPr>
          <w:p w14:paraId="5FBE2265" w14:textId="77777777" w:rsidR="008A6FF5" w:rsidRPr="0099618C" w:rsidRDefault="008A6FF5" w:rsidP="008A6FF5">
            <w:pPr>
              <w:spacing w:line="300" w:lineRule="exact"/>
              <w:ind w:leftChars="0" w:left="0" w:rightChars="0" w:right="0" w:firstLineChars="0" w:firstLine="0"/>
              <w:rPr>
                <w:sz w:val="20"/>
                <w:szCs w:val="20"/>
                <w:lang w:eastAsia="zh-CN"/>
              </w:rPr>
            </w:pPr>
          </w:p>
        </w:tc>
      </w:tr>
      <w:tr w:rsidR="008A6FF5" w:rsidRPr="00F3288C" w14:paraId="3A95F46C" w14:textId="77777777" w:rsidTr="00A672E5">
        <w:tc>
          <w:tcPr>
            <w:tcW w:w="6266" w:type="dxa"/>
            <w:gridSpan w:val="2"/>
          </w:tcPr>
          <w:p w14:paraId="0832AD42"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集会場、公会堂</w:t>
            </w:r>
          </w:p>
        </w:tc>
        <w:tc>
          <w:tcPr>
            <w:tcW w:w="3119" w:type="dxa"/>
            <w:vMerge/>
            <w:vAlign w:val="center"/>
          </w:tcPr>
          <w:p w14:paraId="1B2D795F"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55EFE64F" w14:textId="77777777" w:rsidTr="00A672E5">
        <w:tc>
          <w:tcPr>
            <w:tcW w:w="6266" w:type="dxa"/>
            <w:gridSpan w:val="2"/>
          </w:tcPr>
          <w:p w14:paraId="25CEB4F1"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展示場</w:t>
            </w:r>
          </w:p>
        </w:tc>
        <w:tc>
          <w:tcPr>
            <w:tcW w:w="3119" w:type="dxa"/>
            <w:vMerge/>
            <w:vAlign w:val="center"/>
          </w:tcPr>
          <w:p w14:paraId="06005600"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4CA794C5" w14:textId="77777777" w:rsidTr="00A672E5">
        <w:tc>
          <w:tcPr>
            <w:tcW w:w="6266" w:type="dxa"/>
            <w:gridSpan w:val="2"/>
          </w:tcPr>
          <w:p w14:paraId="6F635A42"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卸売市場</w:t>
            </w:r>
          </w:p>
        </w:tc>
        <w:tc>
          <w:tcPr>
            <w:tcW w:w="3119" w:type="dxa"/>
            <w:vMerge/>
            <w:vAlign w:val="center"/>
          </w:tcPr>
          <w:p w14:paraId="518A95F4"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0DC2E626" w14:textId="77777777" w:rsidTr="00A672E5">
        <w:tc>
          <w:tcPr>
            <w:tcW w:w="6266" w:type="dxa"/>
            <w:gridSpan w:val="2"/>
          </w:tcPr>
          <w:p w14:paraId="54032F51" w14:textId="75341427" w:rsidR="008A6FF5" w:rsidRPr="0099618C" w:rsidRDefault="008A6FF5" w:rsidP="008A6FF5">
            <w:pPr>
              <w:spacing w:line="300" w:lineRule="exact"/>
              <w:ind w:leftChars="0" w:left="0" w:rightChars="0" w:right="0" w:firstLineChars="0" w:firstLine="0"/>
              <w:rPr>
                <w:sz w:val="20"/>
                <w:szCs w:val="20"/>
              </w:rPr>
            </w:pPr>
            <w:r w:rsidRPr="0099618C">
              <w:rPr>
                <w:sz w:val="20"/>
                <w:szCs w:val="20"/>
              </w:rPr>
              <w:t>百貨店、マーケット</w:t>
            </w:r>
            <w:r w:rsidR="00A672E5">
              <w:rPr>
                <w:rFonts w:hint="eastAsia"/>
                <w:sz w:val="20"/>
                <w:szCs w:val="20"/>
              </w:rPr>
              <w:t xml:space="preserve"> </w:t>
            </w:r>
            <w:r w:rsidRPr="0099618C">
              <w:rPr>
                <w:sz w:val="20"/>
                <w:szCs w:val="20"/>
              </w:rPr>
              <w:t>その他の物品販売業を営む店舗</w:t>
            </w:r>
          </w:p>
        </w:tc>
        <w:tc>
          <w:tcPr>
            <w:tcW w:w="3119" w:type="dxa"/>
            <w:vMerge/>
            <w:vAlign w:val="center"/>
          </w:tcPr>
          <w:p w14:paraId="193B29E5"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6277AA68" w14:textId="77777777" w:rsidTr="00A672E5">
        <w:tc>
          <w:tcPr>
            <w:tcW w:w="6266" w:type="dxa"/>
            <w:gridSpan w:val="2"/>
          </w:tcPr>
          <w:p w14:paraId="0903FCE0"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ホテル、旅館</w:t>
            </w:r>
          </w:p>
        </w:tc>
        <w:tc>
          <w:tcPr>
            <w:tcW w:w="3119" w:type="dxa"/>
            <w:vMerge/>
            <w:vAlign w:val="center"/>
          </w:tcPr>
          <w:p w14:paraId="7908D245"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6104EC93" w14:textId="77777777" w:rsidTr="00A672E5">
        <w:tc>
          <w:tcPr>
            <w:tcW w:w="6266" w:type="dxa"/>
            <w:gridSpan w:val="2"/>
          </w:tcPr>
          <w:p w14:paraId="23D1560A"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賃貸住宅（共同住宅に限る）、寄宿舎、下宿</w:t>
            </w:r>
          </w:p>
        </w:tc>
        <w:tc>
          <w:tcPr>
            <w:tcW w:w="3119" w:type="dxa"/>
            <w:vMerge/>
            <w:vAlign w:val="center"/>
          </w:tcPr>
          <w:p w14:paraId="30DE7395"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31ACADBC" w14:textId="77777777" w:rsidTr="00A672E5">
        <w:tc>
          <w:tcPr>
            <w:tcW w:w="6266" w:type="dxa"/>
            <w:gridSpan w:val="2"/>
          </w:tcPr>
          <w:p w14:paraId="14F4AE41"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事務所</w:t>
            </w:r>
          </w:p>
        </w:tc>
        <w:tc>
          <w:tcPr>
            <w:tcW w:w="3119" w:type="dxa"/>
            <w:vMerge/>
            <w:vAlign w:val="center"/>
          </w:tcPr>
          <w:p w14:paraId="09CDA7D8"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381C632A" w14:textId="77777777" w:rsidTr="00A672E5">
        <w:tc>
          <w:tcPr>
            <w:tcW w:w="6266" w:type="dxa"/>
            <w:gridSpan w:val="2"/>
          </w:tcPr>
          <w:p w14:paraId="4891DBD7"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老人ホーム、老人短期入所施設、福祉ホーム その他これらに類するもの</w:t>
            </w:r>
          </w:p>
        </w:tc>
        <w:tc>
          <w:tcPr>
            <w:tcW w:w="3119" w:type="dxa"/>
            <w:vMerge w:val="restart"/>
            <w:vAlign w:val="center"/>
          </w:tcPr>
          <w:p w14:paraId="1EAB9914"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階数２以上かつ1,000㎡以上</w:t>
            </w:r>
          </w:p>
        </w:tc>
      </w:tr>
      <w:tr w:rsidR="008A6FF5" w:rsidRPr="00F3288C" w14:paraId="477BBC86" w14:textId="77777777" w:rsidTr="00A672E5">
        <w:trPr>
          <w:trHeight w:val="476"/>
        </w:trPr>
        <w:tc>
          <w:tcPr>
            <w:tcW w:w="6266" w:type="dxa"/>
            <w:gridSpan w:val="2"/>
          </w:tcPr>
          <w:p w14:paraId="3415265D" w14:textId="5B87CF63" w:rsidR="008A6FF5" w:rsidRPr="0099618C" w:rsidRDefault="008A6FF5" w:rsidP="008A6FF5">
            <w:pPr>
              <w:spacing w:line="300" w:lineRule="exact"/>
              <w:ind w:leftChars="0" w:left="0" w:rightChars="0" w:right="0" w:firstLineChars="0" w:firstLine="0"/>
              <w:rPr>
                <w:sz w:val="20"/>
                <w:szCs w:val="20"/>
              </w:rPr>
            </w:pPr>
            <w:r w:rsidRPr="0099618C">
              <w:rPr>
                <w:sz w:val="20"/>
                <w:szCs w:val="20"/>
              </w:rPr>
              <w:t>老人福祉センター、児童厚生施設、身体障害者福祉センター</w:t>
            </w:r>
            <w:r w:rsidR="00A672E5">
              <w:rPr>
                <w:rFonts w:hint="eastAsia"/>
                <w:sz w:val="20"/>
                <w:szCs w:val="20"/>
              </w:rPr>
              <w:t xml:space="preserve"> </w:t>
            </w:r>
            <w:r w:rsidRPr="0099618C">
              <w:rPr>
                <w:sz w:val="20"/>
                <w:szCs w:val="20"/>
              </w:rPr>
              <w:t>その他これらに類するもの</w:t>
            </w:r>
          </w:p>
        </w:tc>
        <w:tc>
          <w:tcPr>
            <w:tcW w:w="3119" w:type="dxa"/>
            <w:vMerge/>
            <w:vAlign w:val="center"/>
          </w:tcPr>
          <w:p w14:paraId="2A6D8B0A"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46412255" w14:textId="77777777" w:rsidTr="00A672E5">
        <w:tc>
          <w:tcPr>
            <w:tcW w:w="6266" w:type="dxa"/>
            <w:gridSpan w:val="2"/>
          </w:tcPr>
          <w:p w14:paraId="70FC3BDD"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幼稚園、保育所</w:t>
            </w:r>
          </w:p>
        </w:tc>
        <w:tc>
          <w:tcPr>
            <w:tcW w:w="3119" w:type="dxa"/>
            <w:vAlign w:val="center"/>
          </w:tcPr>
          <w:p w14:paraId="17918FAA"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階数２以上かつ500㎡以上</w:t>
            </w:r>
          </w:p>
        </w:tc>
      </w:tr>
      <w:tr w:rsidR="008A6FF5" w:rsidRPr="00F3288C" w14:paraId="546E8273" w14:textId="77777777" w:rsidTr="00A672E5">
        <w:tc>
          <w:tcPr>
            <w:tcW w:w="6266" w:type="dxa"/>
            <w:gridSpan w:val="2"/>
          </w:tcPr>
          <w:p w14:paraId="4BCEEBD9"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博物館、美術館、図書館</w:t>
            </w:r>
          </w:p>
        </w:tc>
        <w:tc>
          <w:tcPr>
            <w:tcW w:w="3119" w:type="dxa"/>
            <w:vMerge w:val="restart"/>
            <w:vAlign w:val="center"/>
          </w:tcPr>
          <w:p w14:paraId="5C3ABCEC"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階数３以上かつ1,000㎡以上</w:t>
            </w:r>
          </w:p>
        </w:tc>
      </w:tr>
      <w:tr w:rsidR="008A6FF5" w:rsidRPr="00F3288C" w14:paraId="77D0F26D" w14:textId="77777777" w:rsidTr="00A672E5">
        <w:tc>
          <w:tcPr>
            <w:tcW w:w="6266" w:type="dxa"/>
            <w:gridSpan w:val="2"/>
          </w:tcPr>
          <w:p w14:paraId="2E8F5204"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遊技場</w:t>
            </w:r>
          </w:p>
        </w:tc>
        <w:tc>
          <w:tcPr>
            <w:tcW w:w="3119" w:type="dxa"/>
            <w:vMerge/>
            <w:vAlign w:val="center"/>
          </w:tcPr>
          <w:p w14:paraId="4B4A2DEE"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7EAD0F48" w14:textId="77777777" w:rsidTr="00A672E5">
        <w:tc>
          <w:tcPr>
            <w:tcW w:w="6266" w:type="dxa"/>
            <w:gridSpan w:val="2"/>
          </w:tcPr>
          <w:p w14:paraId="25F1402D" w14:textId="77777777" w:rsidR="008A6FF5" w:rsidRPr="0099618C" w:rsidRDefault="008A6FF5" w:rsidP="008A6FF5">
            <w:pPr>
              <w:spacing w:line="300" w:lineRule="exact"/>
              <w:ind w:leftChars="0" w:left="0" w:rightChars="0" w:right="0" w:firstLineChars="0" w:firstLine="0"/>
              <w:rPr>
                <w:sz w:val="20"/>
                <w:szCs w:val="20"/>
              </w:rPr>
            </w:pPr>
            <w:r w:rsidRPr="0099618C">
              <w:rPr>
                <w:sz w:val="20"/>
                <w:szCs w:val="20"/>
              </w:rPr>
              <w:t>公衆浴場</w:t>
            </w:r>
          </w:p>
        </w:tc>
        <w:tc>
          <w:tcPr>
            <w:tcW w:w="3119" w:type="dxa"/>
            <w:vMerge/>
            <w:vAlign w:val="center"/>
          </w:tcPr>
          <w:p w14:paraId="3337CC80"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7CE6C030" w14:textId="77777777" w:rsidTr="00A672E5">
        <w:tc>
          <w:tcPr>
            <w:tcW w:w="6266" w:type="dxa"/>
            <w:gridSpan w:val="2"/>
          </w:tcPr>
          <w:p w14:paraId="5030339E" w14:textId="042BEEA6" w:rsidR="008A6FF5" w:rsidRPr="0099618C" w:rsidRDefault="008A6FF5" w:rsidP="008A6FF5">
            <w:pPr>
              <w:spacing w:line="300" w:lineRule="exact"/>
              <w:ind w:leftChars="0" w:left="0" w:rightChars="0" w:right="0" w:firstLineChars="0" w:firstLine="0"/>
              <w:rPr>
                <w:spacing w:val="-8"/>
                <w:sz w:val="20"/>
                <w:szCs w:val="20"/>
              </w:rPr>
            </w:pPr>
            <w:r w:rsidRPr="0099618C">
              <w:rPr>
                <w:spacing w:val="-8"/>
                <w:sz w:val="20"/>
                <w:szCs w:val="20"/>
              </w:rPr>
              <w:t>飲食店、キャバレー、料理店、ナイトクラブ、ダンスホール</w:t>
            </w:r>
            <w:r w:rsidR="00A672E5">
              <w:rPr>
                <w:rFonts w:hint="eastAsia"/>
                <w:spacing w:val="-8"/>
                <w:sz w:val="20"/>
                <w:szCs w:val="20"/>
              </w:rPr>
              <w:t xml:space="preserve"> </w:t>
            </w:r>
            <w:r w:rsidRPr="0099618C">
              <w:rPr>
                <w:spacing w:val="-8"/>
                <w:sz w:val="20"/>
                <w:szCs w:val="20"/>
              </w:rPr>
              <w:t>その他これらに類するもの</w:t>
            </w:r>
          </w:p>
        </w:tc>
        <w:tc>
          <w:tcPr>
            <w:tcW w:w="3119" w:type="dxa"/>
            <w:vMerge/>
            <w:vAlign w:val="center"/>
          </w:tcPr>
          <w:p w14:paraId="643914FB"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5A521094" w14:textId="77777777" w:rsidTr="00A672E5">
        <w:tc>
          <w:tcPr>
            <w:tcW w:w="6266" w:type="dxa"/>
            <w:gridSpan w:val="2"/>
          </w:tcPr>
          <w:p w14:paraId="3B67FDEE" w14:textId="4FE31157" w:rsidR="008A6FF5" w:rsidRPr="0099618C" w:rsidRDefault="008A6FF5" w:rsidP="008A6FF5">
            <w:pPr>
              <w:spacing w:line="300" w:lineRule="exact"/>
              <w:ind w:leftChars="0" w:left="0" w:rightChars="0" w:right="0" w:firstLineChars="0" w:firstLine="0"/>
              <w:rPr>
                <w:spacing w:val="-6"/>
                <w:sz w:val="20"/>
                <w:szCs w:val="20"/>
              </w:rPr>
            </w:pPr>
            <w:r w:rsidRPr="0099618C">
              <w:rPr>
                <w:spacing w:val="-6"/>
                <w:sz w:val="20"/>
                <w:szCs w:val="20"/>
              </w:rPr>
              <w:t>理髪店、質屋、貸衣装屋、銀行</w:t>
            </w:r>
            <w:r w:rsidR="00A672E5">
              <w:rPr>
                <w:rFonts w:hint="eastAsia"/>
                <w:spacing w:val="-6"/>
                <w:sz w:val="20"/>
                <w:szCs w:val="20"/>
              </w:rPr>
              <w:t xml:space="preserve"> </w:t>
            </w:r>
            <w:r w:rsidRPr="0099618C">
              <w:rPr>
                <w:spacing w:val="-6"/>
                <w:sz w:val="20"/>
                <w:szCs w:val="20"/>
              </w:rPr>
              <w:t>その他これらに類するサービス業を営む店舗</w:t>
            </w:r>
          </w:p>
        </w:tc>
        <w:tc>
          <w:tcPr>
            <w:tcW w:w="3119" w:type="dxa"/>
            <w:vMerge/>
            <w:vAlign w:val="center"/>
          </w:tcPr>
          <w:p w14:paraId="1F855D1E"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7BA6CDDB" w14:textId="77777777" w:rsidTr="00A672E5">
        <w:tc>
          <w:tcPr>
            <w:tcW w:w="6266" w:type="dxa"/>
            <w:gridSpan w:val="2"/>
          </w:tcPr>
          <w:p w14:paraId="1952DEF3" w14:textId="551D19A9" w:rsidR="008A6FF5" w:rsidRPr="0099618C" w:rsidRDefault="008A6FF5" w:rsidP="008A6FF5">
            <w:pPr>
              <w:spacing w:line="300" w:lineRule="exact"/>
              <w:ind w:leftChars="0" w:left="0" w:rightChars="0" w:right="0" w:firstLineChars="0" w:firstLine="0"/>
              <w:rPr>
                <w:sz w:val="20"/>
                <w:szCs w:val="20"/>
              </w:rPr>
            </w:pPr>
            <w:r w:rsidRPr="0099618C">
              <w:rPr>
                <w:sz w:val="20"/>
                <w:szCs w:val="20"/>
              </w:rPr>
              <w:t>工場（危険物の貯蔵場又は処理場の用途に供する建築物を除く。）</w:t>
            </w:r>
          </w:p>
        </w:tc>
        <w:tc>
          <w:tcPr>
            <w:tcW w:w="3119" w:type="dxa"/>
            <w:vMerge/>
            <w:vAlign w:val="center"/>
          </w:tcPr>
          <w:p w14:paraId="1B3FDA4F"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42E8C013" w14:textId="77777777" w:rsidTr="00A672E5">
        <w:tc>
          <w:tcPr>
            <w:tcW w:w="6266" w:type="dxa"/>
            <w:gridSpan w:val="2"/>
          </w:tcPr>
          <w:p w14:paraId="49343D80" w14:textId="19AD80F0" w:rsidR="008A6FF5" w:rsidRPr="0099618C" w:rsidRDefault="008A6FF5" w:rsidP="008A6FF5">
            <w:pPr>
              <w:spacing w:line="300" w:lineRule="exact"/>
              <w:ind w:leftChars="0" w:left="0" w:rightChars="0" w:right="0" w:firstLineChars="0" w:firstLine="0"/>
              <w:rPr>
                <w:spacing w:val="-4"/>
                <w:sz w:val="20"/>
                <w:szCs w:val="20"/>
              </w:rPr>
            </w:pPr>
            <w:r w:rsidRPr="0099618C">
              <w:rPr>
                <w:spacing w:val="-4"/>
                <w:sz w:val="20"/>
                <w:szCs w:val="20"/>
              </w:rPr>
              <w:t>車両の停車場又は船舶若しくは航空機の発着場を構成する建築物で旅客の乗降又は待合の用に供するもの</w:t>
            </w:r>
          </w:p>
        </w:tc>
        <w:tc>
          <w:tcPr>
            <w:tcW w:w="3119" w:type="dxa"/>
            <w:vMerge/>
            <w:vAlign w:val="center"/>
          </w:tcPr>
          <w:p w14:paraId="7428238D"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38509FC3" w14:textId="77777777" w:rsidTr="00A672E5">
        <w:tc>
          <w:tcPr>
            <w:tcW w:w="6266" w:type="dxa"/>
            <w:gridSpan w:val="2"/>
          </w:tcPr>
          <w:p w14:paraId="761D6973" w14:textId="303826C5" w:rsidR="008A6FF5" w:rsidRPr="0099618C" w:rsidRDefault="008A6FF5" w:rsidP="008A6FF5">
            <w:pPr>
              <w:spacing w:line="300" w:lineRule="exact"/>
              <w:ind w:leftChars="0" w:left="0" w:rightChars="0" w:right="0" w:firstLineChars="0" w:firstLine="0"/>
              <w:rPr>
                <w:sz w:val="20"/>
                <w:szCs w:val="20"/>
              </w:rPr>
            </w:pPr>
            <w:r w:rsidRPr="0099618C">
              <w:rPr>
                <w:sz w:val="20"/>
                <w:szCs w:val="20"/>
              </w:rPr>
              <w:t>自動車車庫その他の自動車又は自転車の停留又は駐車のための施設</w:t>
            </w:r>
          </w:p>
        </w:tc>
        <w:tc>
          <w:tcPr>
            <w:tcW w:w="3119" w:type="dxa"/>
            <w:vMerge/>
            <w:vAlign w:val="center"/>
          </w:tcPr>
          <w:p w14:paraId="616344BB" w14:textId="77777777" w:rsidR="008A6FF5" w:rsidRPr="0099618C" w:rsidRDefault="008A6FF5" w:rsidP="008A6FF5">
            <w:pPr>
              <w:spacing w:line="300" w:lineRule="exact"/>
              <w:ind w:leftChars="0" w:left="0" w:rightChars="0" w:right="0" w:firstLineChars="0" w:firstLine="0"/>
              <w:rPr>
                <w:sz w:val="20"/>
                <w:szCs w:val="20"/>
              </w:rPr>
            </w:pPr>
          </w:p>
        </w:tc>
      </w:tr>
      <w:tr w:rsidR="008A6FF5" w:rsidRPr="00F3288C" w14:paraId="0716EEEA" w14:textId="77777777" w:rsidTr="00A672E5">
        <w:tc>
          <w:tcPr>
            <w:tcW w:w="6266" w:type="dxa"/>
            <w:gridSpan w:val="2"/>
          </w:tcPr>
          <w:p w14:paraId="080DCFEA" w14:textId="12C0551E" w:rsidR="008A6FF5" w:rsidRPr="0099618C" w:rsidRDefault="008A6FF5" w:rsidP="008A6FF5">
            <w:pPr>
              <w:spacing w:line="300" w:lineRule="exact"/>
              <w:ind w:leftChars="0" w:left="0" w:rightChars="0" w:right="0" w:firstLineChars="0" w:firstLine="0"/>
              <w:rPr>
                <w:sz w:val="20"/>
                <w:szCs w:val="20"/>
              </w:rPr>
            </w:pPr>
            <w:r w:rsidRPr="0099618C">
              <w:rPr>
                <w:sz w:val="20"/>
                <w:szCs w:val="20"/>
              </w:rPr>
              <w:t>保健所、税務署</w:t>
            </w:r>
            <w:r w:rsidR="00113582">
              <w:rPr>
                <w:rFonts w:hint="eastAsia"/>
                <w:sz w:val="20"/>
                <w:szCs w:val="20"/>
              </w:rPr>
              <w:t xml:space="preserve"> </w:t>
            </w:r>
            <w:r w:rsidRPr="0099618C">
              <w:rPr>
                <w:sz w:val="20"/>
                <w:szCs w:val="20"/>
              </w:rPr>
              <w:t>その他これらに類する公益上必要な建築物</w:t>
            </w:r>
          </w:p>
        </w:tc>
        <w:tc>
          <w:tcPr>
            <w:tcW w:w="3119" w:type="dxa"/>
            <w:vMerge/>
            <w:vAlign w:val="center"/>
          </w:tcPr>
          <w:p w14:paraId="14EDEFD8" w14:textId="77777777" w:rsidR="008A6FF5" w:rsidRPr="0099618C" w:rsidRDefault="008A6FF5" w:rsidP="008A6FF5">
            <w:pPr>
              <w:spacing w:line="300" w:lineRule="exact"/>
              <w:ind w:leftChars="0" w:left="0" w:rightChars="0" w:right="0" w:firstLineChars="0" w:firstLine="0"/>
              <w:rPr>
                <w:sz w:val="20"/>
                <w:szCs w:val="20"/>
              </w:rPr>
            </w:pPr>
          </w:p>
        </w:tc>
      </w:tr>
    </w:tbl>
    <w:p w14:paraId="23044FFB" w14:textId="777D24C6" w:rsidR="008A6FF5" w:rsidRDefault="008A6FF5" w:rsidP="008A6FF5">
      <w:pPr>
        <w:widowControl/>
        <w:ind w:leftChars="0" w:left="0" w:rightChars="0" w:right="0" w:firstLineChars="0" w:firstLine="0"/>
        <w:jc w:val="left"/>
        <w:rPr>
          <w:sz w:val="21"/>
          <w:szCs w:val="21"/>
        </w:rPr>
      </w:pPr>
    </w:p>
    <w:p w14:paraId="16F8C2E8" w14:textId="605A053D" w:rsidR="008A6FF5" w:rsidRDefault="008A6FF5">
      <w:pPr>
        <w:widowControl/>
        <w:spacing w:line="240" w:lineRule="auto"/>
        <w:ind w:leftChars="0" w:left="0" w:rightChars="0" w:right="0" w:firstLineChars="0" w:firstLine="0"/>
        <w:jc w:val="left"/>
        <w:rPr>
          <w:b/>
          <w:bCs/>
        </w:rPr>
      </w:pPr>
      <w:r>
        <w:rPr>
          <w:b/>
          <w:bCs/>
        </w:rPr>
        <w:br w:type="page"/>
      </w:r>
    </w:p>
    <w:p w14:paraId="08FC337C" w14:textId="7845A150" w:rsidR="00F620A3" w:rsidRPr="00B93DCD" w:rsidRDefault="00F620A3" w:rsidP="00F620A3">
      <w:pPr>
        <w:widowControl/>
        <w:ind w:leftChars="0" w:left="0" w:rightChars="0" w:right="0"/>
        <w:jc w:val="left"/>
        <w:rPr>
          <w:b/>
          <w:bCs/>
        </w:rPr>
      </w:pPr>
      <w:r w:rsidRPr="00B93DCD">
        <w:rPr>
          <w:rFonts w:hint="eastAsia"/>
          <w:b/>
          <w:bCs/>
        </w:rPr>
        <w:lastRenderedPageBreak/>
        <w:t>■具体的な取組</w:t>
      </w:r>
    </w:p>
    <w:p w14:paraId="4E4FCFF9" w14:textId="6F1246DA" w:rsidR="00F620A3" w:rsidRPr="00B93DCD" w:rsidRDefault="00F620A3" w:rsidP="00F620A3">
      <w:pPr>
        <w:ind w:leftChars="99" w:left="238" w:rightChars="150" w:right="360" w:firstLineChars="0"/>
        <w:rPr>
          <w:szCs w:val="24"/>
        </w:rPr>
      </w:pPr>
      <w:r w:rsidRPr="00B93DCD">
        <w:rPr>
          <w:rFonts w:hint="eastAsia"/>
          <w:szCs w:val="24"/>
        </w:rPr>
        <w:t>多数の者が利用する建築物については、各所管省庁や部局等において、用途ごとに目標の設定や現状値の公表が進んできている状況であり、それらの目標や現状値を把握し</w:t>
      </w:r>
      <w:r w:rsidR="001F6590" w:rsidRPr="00B93DCD">
        <w:rPr>
          <w:rFonts w:hint="eastAsia"/>
          <w:szCs w:val="24"/>
        </w:rPr>
        <w:t>、</w:t>
      </w:r>
      <w:r w:rsidR="005127D9">
        <w:rPr>
          <w:rFonts w:hint="eastAsia"/>
          <w:szCs w:val="24"/>
        </w:rPr>
        <w:t>必要な情報を</w:t>
      </w:r>
      <w:r w:rsidRPr="00B93DCD">
        <w:rPr>
          <w:rFonts w:hint="eastAsia"/>
          <w:szCs w:val="24"/>
        </w:rPr>
        <w:t>発信していきます。</w:t>
      </w:r>
    </w:p>
    <w:p w14:paraId="66EA5893" w14:textId="696A09F9" w:rsidR="00F620A3" w:rsidRPr="00B93DCD" w:rsidRDefault="006B5D83" w:rsidP="006B5D83">
      <w:pPr>
        <w:ind w:leftChars="0" w:left="0" w:firstLine="280"/>
        <w:rPr>
          <w:b/>
          <w:sz w:val="28"/>
          <w:szCs w:val="28"/>
        </w:rPr>
      </w:pPr>
      <w:r w:rsidRPr="00B93DCD">
        <w:rPr>
          <w:rFonts w:hint="eastAsia"/>
          <w:b/>
          <w:sz w:val="28"/>
          <w:szCs w:val="28"/>
        </w:rPr>
        <w:t xml:space="preserve">① </w:t>
      </w:r>
      <w:r w:rsidR="00F620A3" w:rsidRPr="00B93DCD">
        <w:rPr>
          <w:rFonts w:hint="eastAsia"/>
          <w:b/>
          <w:sz w:val="28"/>
          <w:szCs w:val="28"/>
        </w:rPr>
        <w:t>必要な情報の一括周知</w:t>
      </w:r>
    </w:p>
    <w:p w14:paraId="4754E66E" w14:textId="78D59512" w:rsidR="00F620A3" w:rsidRPr="00B93DCD" w:rsidRDefault="00F620A3" w:rsidP="006B5D83">
      <w:r w:rsidRPr="00B93DCD">
        <w:rPr>
          <w:rFonts w:hint="eastAsia"/>
        </w:rPr>
        <w:t>多数の者が利用する建築物は被害が生じた際に利用者や周辺へ与える影響が大きいことから、所有者が耐震化の重要性を理解し</w:t>
      </w:r>
      <w:r w:rsidR="00A04706">
        <w:rPr>
          <w:rFonts w:hint="eastAsia"/>
        </w:rPr>
        <w:t>取組</w:t>
      </w:r>
      <w:r w:rsidRPr="00B93DCD">
        <w:rPr>
          <w:rFonts w:hint="eastAsia"/>
        </w:rPr>
        <w:t>を進めるようにすることが大切です。</w:t>
      </w:r>
      <w:r w:rsidRPr="0047142B">
        <w:rPr>
          <w:rFonts w:hint="eastAsia"/>
        </w:rPr>
        <w:t>そのため</w:t>
      </w:r>
      <w:r w:rsidR="00456C5D" w:rsidRPr="0047142B">
        <w:rPr>
          <w:rFonts w:hint="eastAsia"/>
        </w:rPr>
        <w:t>、</w:t>
      </w:r>
      <w:r w:rsidRPr="0047142B">
        <w:rPr>
          <w:rFonts w:hint="eastAsia"/>
        </w:rPr>
        <w:t>ダイレクトメール送付</w:t>
      </w:r>
      <w:r w:rsidR="00456C5D" w:rsidRPr="0047142B">
        <w:rPr>
          <w:rFonts w:hint="eastAsia"/>
        </w:rPr>
        <w:t>等</w:t>
      </w:r>
      <w:r w:rsidRPr="0047142B">
        <w:rPr>
          <w:rFonts w:hint="eastAsia"/>
        </w:rPr>
        <w:t>による普及啓発を実施</w:t>
      </w:r>
      <w:r w:rsidR="00456C5D" w:rsidRPr="0047142B">
        <w:rPr>
          <w:rFonts w:hint="eastAsia"/>
        </w:rPr>
        <w:t>するとともに</w:t>
      </w:r>
      <w:r w:rsidR="00456C5D" w:rsidRPr="0047142B">
        <w:rPr>
          <w:rFonts w:hint="eastAsia"/>
        </w:rPr>
        <w:t>、問合せがあった</w:t>
      </w:r>
      <w:r w:rsidR="0049720F" w:rsidRPr="0047142B">
        <w:rPr>
          <w:rFonts w:hint="eastAsia"/>
        </w:rPr>
        <w:t>所有者</w:t>
      </w:r>
      <w:r w:rsidR="00456C5D" w:rsidRPr="0047142B">
        <w:rPr>
          <w:rFonts w:hint="eastAsia"/>
        </w:rPr>
        <w:t>へ個別訪問</w:t>
      </w:r>
      <w:r w:rsidR="0049720F" w:rsidRPr="0047142B">
        <w:rPr>
          <w:rFonts w:hint="eastAsia"/>
        </w:rPr>
        <w:t>を</w:t>
      </w:r>
      <w:r w:rsidR="00456C5D" w:rsidRPr="0047142B">
        <w:rPr>
          <w:rFonts w:hint="eastAsia"/>
        </w:rPr>
        <w:t>行い</w:t>
      </w:r>
      <w:r w:rsidR="00456C5D">
        <w:rPr>
          <w:rFonts w:hint="eastAsia"/>
        </w:rPr>
        <w:t>、</w:t>
      </w:r>
      <w:r w:rsidRPr="00B93DCD">
        <w:rPr>
          <w:rFonts w:hint="eastAsia"/>
        </w:rPr>
        <w:t>所有者が耐震化実施の判断ができるよう、耐震診断の補助制度などの耐震化に関する情報</w:t>
      </w:r>
      <w:r w:rsidR="006B5D83" w:rsidRPr="00B93DCD">
        <w:rPr>
          <w:rFonts w:hint="eastAsia"/>
        </w:rPr>
        <w:t>に加え</w:t>
      </w:r>
      <w:r w:rsidRPr="00B93DCD">
        <w:rPr>
          <w:rFonts w:hint="eastAsia"/>
        </w:rPr>
        <w:t>、</w:t>
      </w:r>
      <w:r w:rsidR="00453726">
        <w:rPr>
          <w:rFonts w:hint="eastAsia"/>
        </w:rPr>
        <w:t>本府</w:t>
      </w:r>
      <w:r w:rsidRPr="00B93DCD">
        <w:rPr>
          <w:rFonts w:hint="eastAsia"/>
        </w:rPr>
        <w:t>他部局が所管する補助、融資、税制など、既存制度を含め、負担軽減につながる情報を関係部局等と連携し、一括して周知していきます。</w:t>
      </w:r>
    </w:p>
    <w:p w14:paraId="1F18DA70" w14:textId="77777777" w:rsidR="00F620A3" w:rsidRPr="00B93DCD" w:rsidRDefault="00F620A3" w:rsidP="00F620A3">
      <w:pPr>
        <w:ind w:leftChars="0" w:left="0" w:firstLineChars="200" w:firstLine="480"/>
      </w:pPr>
      <w:r w:rsidRPr="00B93DCD">
        <w:rPr>
          <w:rFonts w:hint="eastAsia"/>
        </w:rPr>
        <w:t>また、耐震改修促進法に基づく各種認定制度を活用し建築物の耐震化を促進します。</w:t>
      </w:r>
    </w:p>
    <w:p w14:paraId="3F1F0D80" w14:textId="240D8913" w:rsidR="00F620A3" w:rsidRPr="00B93DCD" w:rsidRDefault="006B5D83" w:rsidP="006B5D83">
      <w:pPr>
        <w:ind w:leftChars="0" w:left="0" w:firstLine="280"/>
        <w:rPr>
          <w:b/>
          <w:sz w:val="28"/>
          <w:szCs w:val="28"/>
        </w:rPr>
      </w:pPr>
      <w:r w:rsidRPr="00B93DCD">
        <w:rPr>
          <w:rFonts w:hint="eastAsia"/>
          <w:b/>
          <w:sz w:val="28"/>
          <w:szCs w:val="28"/>
        </w:rPr>
        <w:t xml:space="preserve">② </w:t>
      </w:r>
      <w:r w:rsidR="00F620A3" w:rsidRPr="00B93DCD">
        <w:rPr>
          <w:rFonts w:hint="eastAsia"/>
          <w:b/>
          <w:sz w:val="28"/>
          <w:szCs w:val="28"/>
        </w:rPr>
        <w:t>都道府県が指定する防災拠点建築物</w:t>
      </w:r>
    </w:p>
    <w:p w14:paraId="463B87E8" w14:textId="206AA085" w:rsidR="0028043A" w:rsidRPr="00B93DCD" w:rsidRDefault="00F620A3" w:rsidP="00F2242F">
      <w:r w:rsidRPr="00B93DCD">
        <w:rPr>
          <w:rFonts w:hint="eastAsia"/>
        </w:rPr>
        <w:t>市町村や所有者等の意見を聞きながら、必要に応じて防災拠点建築物の指定を行い、耐震化の促進に取り組みます。</w:t>
      </w:r>
      <w:r w:rsidR="00EA45AD" w:rsidRPr="00B93DCD">
        <w:rPr>
          <w:sz w:val="21"/>
          <w:szCs w:val="20"/>
        </w:rPr>
        <w:br w:type="page"/>
      </w:r>
    </w:p>
    <w:p w14:paraId="2DF82C29" w14:textId="77777777" w:rsidR="00F620A3" w:rsidRPr="00B93DCD" w:rsidRDefault="00F620A3" w:rsidP="00F620A3">
      <w:pPr>
        <w:pStyle w:val="1"/>
        <w:rPr>
          <w:color w:val="auto"/>
          <w:sz w:val="36"/>
          <w:szCs w:val="21"/>
        </w:rPr>
      </w:pPr>
      <w:r w:rsidRPr="00B93DCD">
        <w:rPr>
          <w:rFonts w:hint="eastAsia"/>
          <w:color w:val="auto"/>
          <w:sz w:val="36"/>
          <w:szCs w:val="21"/>
        </w:rPr>
        <w:lastRenderedPageBreak/>
        <w:t>５．広域緊急交通路沿道建築物及びコンクリートブロック塀</w:t>
      </w:r>
    </w:p>
    <w:p w14:paraId="24C2EF92" w14:textId="77777777" w:rsidR="00F620A3" w:rsidRPr="00B93DCD" w:rsidRDefault="00F620A3" w:rsidP="00BC1BB9">
      <w:pPr>
        <w:snapToGrid w:val="0"/>
        <w:spacing w:line="60" w:lineRule="auto"/>
        <w:ind w:leftChars="0" w:left="0" w:rightChars="0" w:righ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355094C6" w14:textId="77777777" w:rsidTr="008D3F58">
        <w:tc>
          <w:tcPr>
            <w:tcW w:w="9436" w:type="dxa"/>
            <w:shd w:val="clear" w:color="auto" w:fill="FDE9D9" w:themeFill="accent6" w:themeFillTint="33"/>
          </w:tcPr>
          <w:p w14:paraId="656D833C" w14:textId="77777777" w:rsidR="00F620A3" w:rsidRPr="00B93DCD" w:rsidRDefault="00F620A3" w:rsidP="008D3F58">
            <w:pPr>
              <w:pStyle w:val="2"/>
              <w:rPr>
                <w:color w:val="auto"/>
              </w:rPr>
            </w:pPr>
            <w:r w:rsidRPr="00B93DCD">
              <w:rPr>
                <w:rFonts w:hint="eastAsia"/>
                <w:color w:val="auto"/>
              </w:rPr>
              <w:t>５-１．広域緊急交通路沿道建築物</w:t>
            </w:r>
            <w:r w:rsidRPr="00B93DCD">
              <w:rPr>
                <w:color w:val="auto"/>
              </w:rPr>
              <w:t xml:space="preserve"> </w:t>
            </w:r>
          </w:p>
        </w:tc>
      </w:tr>
    </w:tbl>
    <w:p w14:paraId="6F68530F" w14:textId="77777777" w:rsidR="00F620A3" w:rsidRPr="00B93DCD" w:rsidRDefault="00F620A3" w:rsidP="00F620A3">
      <w:pPr>
        <w:widowControl/>
        <w:ind w:leftChars="0" w:left="0" w:rightChars="0" w:right="0"/>
        <w:jc w:val="left"/>
      </w:pPr>
    </w:p>
    <w:p w14:paraId="10474C35" w14:textId="77777777" w:rsidR="00F620A3" w:rsidRPr="00B93DCD" w:rsidRDefault="00F620A3" w:rsidP="00F620A3">
      <w:pPr>
        <w:pStyle w:val="3"/>
        <w:rPr>
          <w:color w:val="auto"/>
        </w:rPr>
      </w:pPr>
      <w:r w:rsidRPr="00B93DCD">
        <w:rPr>
          <w:rFonts w:hint="eastAsia"/>
          <w:color w:val="auto"/>
        </w:rPr>
        <w:t>(１)現状</w:t>
      </w:r>
    </w:p>
    <w:p w14:paraId="1A433425" w14:textId="77777777" w:rsidR="00F620A3" w:rsidRPr="00B93DCD" w:rsidRDefault="00F620A3" w:rsidP="00F620A3">
      <w:pPr>
        <w:widowControl/>
        <w:ind w:leftChars="0" w:left="0" w:rightChars="0" w:right="0"/>
        <w:jc w:val="left"/>
      </w:pPr>
      <w:r w:rsidRPr="00B93DCD">
        <w:rPr>
          <w:rFonts w:hint="eastAsia"/>
          <w:b/>
          <w:bCs/>
        </w:rPr>
        <w:t>■耐震改修促進法に基づく位置付け</w:t>
      </w:r>
    </w:p>
    <w:p w14:paraId="1F342D56" w14:textId="4B674B5C" w:rsidR="00F620A3" w:rsidRPr="00B93DCD" w:rsidRDefault="00F620A3" w:rsidP="001F6590">
      <w:pPr>
        <w:widowControl/>
        <w:ind w:rightChars="0" w:right="0"/>
        <w:jc w:val="left"/>
      </w:pPr>
      <w:r w:rsidRPr="00B93DCD">
        <w:rPr>
          <w:rFonts w:hint="eastAsia"/>
        </w:rPr>
        <w:t>平成</w:t>
      </w:r>
      <w:r w:rsidR="00D81FEE">
        <w:rPr>
          <w:rFonts w:hint="eastAsia"/>
        </w:rPr>
        <w:t>25</w:t>
      </w:r>
      <w:r w:rsidRPr="00B93DCD">
        <w:rPr>
          <w:rFonts w:hint="eastAsia"/>
        </w:rPr>
        <w:t>年</w:t>
      </w:r>
      <w:r w:rsidR="00AA400B">
        <w:rPr>
          <w:rFonts w:hint="eastAsia"/>
        </w:rPr>
        <w:t>（2013年）</w:t>
      </w:r>
      <w:r w:rsidR="00D81FEE">
        <w:rPr>
          <w:rFonts w:hint="eastAsia"/>
        </w:rPr>
        <w:t>11</w:t>
      </w:r>
      <w:r w:rsidRPr="00B93DCD">
        <w:rPr>
          <w:rFonts w:hint="eastAsia"/>
        </w:rPr>
        <w:t>月の</w:t>
      </w:r>
      <w:r w:rsidRPr="00B93DCD">
        <w:t>耐震改修促進法の改正に伴い、地方公共団体は、緊急輸送道路等の避難路に敷地が接する建築物で、地震によって倒壊した場合に通行を妨げ、相当多数の者の円滑な避難を困難とするおそれのある建築物（</w:t>
      </w:r>
      <w:r w:rsidRPr="00E20616">
        <w:t>以下</w:t>
      </w:r>
      <w:r w:rsidR="00650A21" w:rsidRPr="00E20616">
        <w:rPr>
          <w:rFonts w:hint="eastAsia"/>
        </w:rPr>
        <w:t>「</w:t>
      </w:r>
      <w:r w:rsidR="00650A21" w:rsidRPr="00E20616">
        <w:t>沿道建築物</w:t>
      </w:r>
      <w:r w:rsidR="00650A21" w:rsidRPr="00E20616">
        <w:rPr>
          <w:rFonts w:hint="eastAsia"/>
        </w:rPr>
        <w:t>」という。</w:t>
      </w:r>
      <w:r w:rsidRPr="00E20616">
        <w:t>）につ</w:t>
      </w:r>
      <w:r w:rsidRPr="00B93DCD">
        <w:t>いて、耐震診断を行い、その結果を所管行政庁に報告することを義務付けできることとなりました。</w:t>
      </w:r>
    </w:p>
    <w:p w14:paraId="2FBBF111" w14:textId="7DC26010" w:rsidR="00F620A3" w:rsidRPr="00B93DCD" w:rsidRDefault="00F620A3" w:rsidP="001F6590">
      <w:pPr>
        <w:widowControl/>
        <w:ind w:rightChars="0" w:right="0"/>
        <w:jc w:val="left"/>
      </w:pPr>
      <w:r w:rsidRPr="00B93DCD">
        <w:rPr>
          <w:rFonts w:hint="eastAsia"/>
        </w:rPr>
        <w:t>さらに、平成</w:t>
      </w:r>
      <w:r w:rsidR="00D81FEE">
        <w:rPr>
          <w:rFonts w:hint="eastAsia"/>
        </w:rPr>
        <w:t>31</w:t>
      </w:r>
      <w:r w:rsidRPr="00B93DCD">
        <w:t>年</w:t>
      </w:r>
      <w:r w:rsidR="00AA400B">
        <w:rPr>
          <w:rFonts w:hint="eastAsia"/>
        </w:rPr>
        <w:t>（2</w:t>
      </w:r>
      <w:r w:rsidR="00AA400B">
        <w:t>019</w:t>
      </w:r>
      <w:r w:rsidR="00AA400B">
        <w:rPr>
          <w:rFonts w:hint="eastAsia"/>
        </w:rPr>
        <w:t>年）</w:t>
      </w:r>
      <w:r w:rsidRPr="00B93DCD">
        <w:rPr>
          <w:rFonts w:hint="eastAsia"/>
        </w:rPr>
        <w:t>１</w:t>
      </w:r>
      <w:r w:rsidRPr="00B93DCD">
        <w:t>月</w:t>
      </w:r>
      <w:r w:rsidR="001F6590" w:rsidRPr="00B93DCD">
        <w:rPr>
          <w:rFonts w:hint="eastAsia"/>
        </w:rPr>
        <w:t>に</w:t>
      </w:r>
      <w:r w:rsidRPr="00B93DCD">
        <w:t>「大阪府南海トラフ地震対応強化策検討委員会」から広域連携による帰宅困難者対策が必要と提言されました。</w:t>
      </w:r>
    </w:p>
    <w:p w14:paraId="581BF530" w14:textId="77777777" w:rsidR="00F620A3" w:rsidRPr="00B93DCD" w:rsidRDefault="00F620A3" w:rsidP="00F620A3">
      <w:pPr>
        <w:widowControl/>
        <w:ind w:leftChars="0" w:left="0" w:rightChars="0" w:right="0"/>
        <w:jc w:val="left"/>
      </w:pPr>
    </w:p>
    <w:p w14:paraId="439A0E60" w14:textId="77777777" w:rsidR="00F620A3" w:rsidRPr="00B93DCD" w:rsidRDefault="00F620A3" w:rsidP="00F620A3">
      <w:pPr>
        <w:widowControl/>
        <w:ind w:leftChars="0" w:left="0" w:rightChars="0" w:right="0"/>
        <w:jc w:val="left"/>
        <w:rPr>
          <w:b/>
          <w:bCs/>
        </w:rPr>
      </w:pPr>
      <w:r w:rsidRPr="00B93DCD">
        <w:rPr>
          <w:rFonts w:hint="eastAsia"/>
          <w:b/>
          <w:bCs/>
        </w:rPr>
        <w:t>■耐震診断義務付け対象路線の指定</w:t>
      </w:r>
    </w:p>
    <w:p w14:paraId="70D26F2E" w14:textId="6EE38486" w:rsidR="00071844" w:rsidRPr="00B93DCD" w:rsidRDefault="00F620A3" w:rsidP="001F6590">
      <w:pPr>
        <w:widowControl/>
        <w:ind w:rightChars="0" w:right="0"/>
        <w:jc w:val="left"/>
      </w:pPr>
      <w:r w:rsidRPr="00B93DCD">
        <w:rPr>
          <w:rFonts w:hint="eastAsia"/>
        </w:rPr>
        <w:t>大阪府地域防災計画において定める、災害発生時に救助・救急、医療、消火、緊急物資の供給を迅速かつ的確に実施するための道路である広域緊急交通路（約</w:t>
      </w:r>
      <w:r w:rsidR="00071844" w:rsidRPr="00B93DCD">
        <w:rPr>
          <w:rFonts w:hint="eastAsia"/>
        </w:rPr>
        <w:t>1,200</w:t>
      </w:r>
      <w:r w:rsidRPr="00B93DCD">
        <w:t>km・</w:t>
      </w:r>
      <w:r w:rsidR="00A94333" w:rsidRPr="00B93DCD">
        <w:rPr>
          <w:rFonts w:hint="eastAsia"/>
        </w:rPr>
        <w:t>図表</w:t>
      </w:r>
      <w:r w:rsidR="00A94333" w:rsidRPr="00B93DCD">
        <w:t>-</w:t>
      </w:r>
      <w:r w:rsidR="00697434">
        <w:t>17</w:t>
      </w:r>
      <w:r w:rsidRPr="00B93DCD">
        <w:t>参照）のうち、災害時における機能確保のため、優先して耐震化に取り組む路線として、次の考え方により、耐震診断義務付け対象路線（約</w:t>
      </w:r>
      <w:r w:rsidR="00071844" w:rsidRPr="00B93DCD">
        <w:rPr>
          <w:rFonts w:hint="eastAsia"/>
        </w:rPr>
        <w:t>260</w:t>
      </w:r>
      <w:r w:rsidRPr="00B93DCD">
        <w:t>km</w:t>
      </w:r>
      <w:r w:rsidR="00650A21" w:rsidRPr="00B93DCD">
        <w:t>・</w:t>
      </w:r>
      <w:r w:rsidR="00650A21" w:rsidRPr="00B93DCD">
        <w:rPr>
          <w:rFonts w:hint="eastAsia"/>
        </w:rPr>
        <w:t>図表</w:t>
      </w:r>
      <w:r w:rsidR="00650A21" w:rsidRPr="00B93DCD">
        <w:t>-</w:t>
      </w:r>
      <w:r w:rsidR="000D3AFA" w:rsidRPr="00B03747">
        <w:rPr>
          <w:rFonts w:hint="eastAsia"/>
          <w:color w:val="000000" w:themeColor="text1"/>
        </w:rPr>
        <w:t>17</w:t>
      </w:r>
      <w:r w:rsidR="00650A21" w:rsidRPr="00B93DCD">
        <w:t>参照</w:t>
      </w:r>
      <w:r w:rsidRPr="00B93DCD">
        <w:t>）を</w:t>
      </w:r>
      <w:r w:rsidR="001F6590" w:rsidRPr="00B93DCD">
        <w:rPr>
          <w:rFonts w:hint="eastAsia"/>
        </w:rPr>
        <w:t>、平成</w:t>
      </w:r>
      <w:r w:rsidR="001F6590" w:rsidRPr="00B93DCD">
        <w:t>25年</w:t>
      </w:r>
      <w:r w:rsidR="00AA400B">
        <w:rPr>
          <w:rFonts w:hint="eastAsia"/>
        </w:rPr>
        <w:t>（2</w:t>
      </w:r>
      <w:r w:rsidR="00AA400B">
        <w:t>013</w:t>
      </w:r>
      <w:r w:rsidR="00AA400B">
        <w:rPr>
          <w:rFonts w:hint="eastAsia"/>
        </w:rPr>
        <w:t>年）</w:t>
      </w:r>
      <w:r w:rsidR="001F6590" w:rsidRPr="00B93DCD">
        <w:t>11月25日</w:t>
      </w:r>
      <w:r w:rsidR="001F6590" w:rsidRPr="00B93DCD">
        <w:rPr>
          <w:rFonts w:hint="eastAsia"/>
        </w:rPr>
        <w:t>に</w:t>
      </w:r>
      <w:r w:rsidRPr="00B93DCD">
        <w:t>指定しています。</w:t>
      </w:r>
    </w:p>
    <w:p w14:paraId="4085308F" w14:textId="77777777" w:rsidR="00F620A3" w:rsidRPr="00B93DCD" w:rsidRDefault="00F620A3" w:rsidP="00F620A3">
      <w:pPr>
        <w:widowControl/>
        <w:ind w:leftChars="0" w:left="0" w:rightChars="0" w:right="0"/>
        <w:jc w:val="left"/>
      </w:pPr>
      <w:r w:rsidRPr="00B93DCD">
        <w:rPr>
          <w:rFonts w:hint="eastAsia"/>
        </w:rPr>
        <w:t>・府内各地へ通じるメインルートとなる中央環状線</w:t>
      </w:r>
    </w:p>
    <w:p w14:paraId="50A4B6AA" w14:textId="77777777" w:rsidR="00F620A3" w:rsidRPr="00B93DCD" w:rsidRDefault="00F620A3" w:rsidP="00F620A3">
      <w:pPr>
        <w:widowControl/>
        <w:ind w:leftChars="0" w:left="0" w:rightChars="0" w:right="0"/>
        <w:jc w:val="left"/>
        <w:rPr>
          <w:sz w:val="22"/>
          <w:szCs w:val="21"/>
        </w:rPr>
      </w:pPr>
      <w:r w:rsidRPr="00B93DCD">
        <w:rPr>
          <w:rFonts w:hint="eastAsia"/>
        </w:rPr>
        <w:t>・中央環状線から府域外へ放射状に延びる路線</w:t>
      </w:r>
      <w:r w:rsidRPr="00B93DCD">
        <w:rPr>
          <w:rFonts w:hint="eastAsia"/>
          <w:sz w:val="22"/>
          <w:szCs w:val="21"/>
        </w:rPr>
        <w:t>（府域外からの緊急物資、救助隊の受入れを考慮）</w:t>
      </w:r>
    </w:p>
    <w:p w14:paraId="5A0073FE" w14:textId="5400252E" w:rsidR="00F620A3" w:rsidRPr="00B93DCD" w:rsidRDefault="00F620A3" w:rsidP="001F6590">
      <w:pPr>
        <w:widowControl/>
        <w:ind w:left="360" w:rightChars="0" w:right="0" w:hangingChars="50" w:hanging="120"/>
        <w:jc w:val="left"/>
      </w:pPr>
      <w:r w:rsidRPr="00B93DCD">
        <w:rPr>
          <w:rFonts w:hint="eastAsia"/>
        </w:rPr>
        <w:t>・中央環状線の内側については、広域防災拠点や広域応援部隊の活動拠点となる後方支援活動拠点に近接する路線</w:t>
      </w:r>
    </w:p>
    <w:p w14:paraId="249F3E17" w14:textId="77777777" w:rsidR="00071844" w:rsidRPr="00B93DCD" w:rsidRDefault="00071844" w:rsidP="001F6590">
      <w:pPr>
        <w:widowControl/>
        <w:ind w:left="360" w:rightChars="0" w:right="0" w:hangingChars="50" w:hanging="120"/>
        <w:jc w:val="left"/>
      </w:pPr>
    </w:p>
    <w:p w14:paraId="5AFFEF81" w14:textId="23D6D6F1" w:rsidR="00F620A3" w:rsidRPr="00B93DCD" w:rsidRDefault="00F620A3" w:rsidP="00071844">
      <w:pPr>
        <w:widowControl/>
        <w:ind w:rightChars="0" w:right="0"/>
        <w:jc w:val="left"/>
      </w:pPr>
      <w:r w:rsidRPr="00B93DCD">
        <w:rPr>
          <w:rFonts w:hint="eastAsia"/>
        </w:rPr>
        <w:t>さらに、帰宅困難者対策として徒歩帰宅</w:t>
      </w:r>
      <w:r w:rsidR="006B5D83" w:rsidRPr="00B93DCD">
        <w:rPr>
          <w:rFonts w:hint="eastAsia"/>
        </w:rPr>
        <w:t>ルート沿道</w:t>
      </w:r>
      <w:r w:rsidRPr="00B93DCD">
        <w:rPr>
          <w:rFonts w:hint="eastAsia"/>
        </w:rPr>
        <w:t>の機能を確保するため、帰宅方面や主要な鉄道折り返し駅</w:t>
      </w:r>
      <w:r w:rsidR="006B5D83" w:rsidRPr="00B93DCD">
        <w:rPr>
          <w:rFonts w:hint="eastAsia"/>
        </w:rPr>
        <w:t>の現状</w:t>
      </w:r>
      <w:r w:rsidRPr="00B93DCD">
        <w:rPr>
          <w:rFonts w:hint="eastAsia"/>
        </w:rPr>
        <w:t>を踏まえ、特に代替えが難しい中央環状線から放射状に延びる路線（約</w:t>
      </w:r>
      <w:r w:rsidR="00071844" w:rsidRPr="00B93DCD">
        <w:rPr>
          <w:rFonts w:hint="eastAsia"/>
        </w:rPr>
        <w:t>35</w:t>
      </w:r>
      <w:r w:rsidRPr="00B93DCD">
        <w:rPr>
          <w:rFonts w:hint="eastAsia"/>
        </w:rPr>
        <w:t>ｋｍ）を</w:t>
      </w:r>
      <w:r w:rsidR="001F6590" w:rsidRPr="00B93DCD">
        <w:rPr>
          <w:rFonts w:hint="eastAsia"/>
        </w:rPr>
        <w:t>、令和2年</w:t>
      </w:r>
      <w:r w:rsidR="00AA400B">
        <w:rPr>
          <w:rFonts w:hint="eastAsia"/>
        </w:rPr>
        <w:t>（2020年）</w:t>
      </w:r>
      <w:r w:rsidR="001F6590" w:rsidRPr="00B93DCD">
        <w:rPr>
          <w:rFonts w:hint="eastAsia"/>
        </w:rPr>
        <w:t>３月25日に</w:t>
      </w:r>
      <w:r w:rsidRPr="00B93DCD">
        <w:rPr>
          <w:rFonts w:hint="eastAsia"/>
        </w:rPr>
        <w:t>追加指定しました。</w:t>
      </w:r>
    </w:p>
    <w:p w14:paraId="27940214"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7420876A" w14:textId="6009FDA0" w:rsidR="00F620A3" w:rsidRPr="00B93DCD" w:rsidRDefault="00F620A3" w:rsidP="00F620A3">
      <w:pPr>
        <w:spacing w:beforeLines="50" w:before="180" w:line="360" w:lineRule="exact"/>
        <w:ind w:firstLine="210"/>
        <w:jc w:val="center"/>
        <w:rPr>
          <w:sz w:val="21"/>
          <w:szCs w:val="20"/>
        </w:rPr>
      </w:pPr>
      <w:r w:rsidRPr="00B93DCD">
        <w:rPr>
          <w:rFonts w:hint="eastAsia"/>
          <w:sz w:val="21"/>
          <w:szCs w:val="20"/>
        </w:rPr>
        <w:lastRenderedPageBreak/>
        <w:t>図表</w:t>
      </w:r>
      <w:r w:rsidRPr="00EA3DB0">
        <w:rPr>
          <w:rFonts w:hint="eastAsia"/>
          <w:sz w:val="21"/>
          <w:szCs w:val="20"/>
        </w:rPr>
        <w:t>-</w:t>
      </w:r>
      <w:r w:rsidR="00557115">
        <w:rPr>
          <w:rFonts w:hint="eastAsia"/>
          <w:sz w:val="21"/>
          <w:szCs w:val="20"/>
        </w:rPr>
        <w:t>17</w:t>
      </w:r>
      <w:r w:rsidRPr="00B93DCD">
        <w:rPr>
          <w:rFonts w:hint="eastAsia"/>
          <w:sz w:val="21"/>
          <w:szCs w:val="20"/>
        </w:rPr>
        <w:t xml:space="preserve">　耐震診断義務付け対象路線一覧</w:t>
      </w:r>
    </w:p>
    <w:p w14:paraId="1EF7D8A8" w14:textId="6970C1F0" w:rsidR="00F620A3" w:rsidRPr="00B93DCD" w:rsidRDefault="00F620A3" w:rsidP="00F620A3">
      <w:pPr>
        <w:spacing w:beforeLines="50" w:before="180" w:line="360" w:lineRule="exact"/>
        <w:jc w:val="left"/>
      </w:pPr>
      <w:r w:rsidRPr="00B93DCD">
        <w:rPr>
          <w:rFonts w:hint="eastAsia"/>
        </w:rPr>
        <w:t>平成25年</w:t>
      </w:r>
      <w:r w:rsidR="00AA400B">
        <w:rPr>
          <w:rFonts w:hint="eastAsia"/>
        </w:rPr>
        <w:t>（2013年）</w:t>
      </w:r>
      <w:r w:rsidRPr="00B93DCD">
        <w:rPr>
          <w:rFonts w:hint="eastAsia"/>
        </w:rPr>
        <w:t>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B93DCD" w:rsidRPr="00B93DCD" w14:paraId="782AEC86" w14:textId="77777777" w:rsidTr="008B281F">
        <w:trPr>
          <w:jc w:val="center"/>
        </w:trPr>
        <w:tc>
          <w:tcPr>
            <w:tcW w:w="1361" w:type="dxa"/>
            <w:gridSpan w:val="2"/>
            <w:tcBorders>
              <w:top w:val="single" w:sz="12" w:space="0" w:color="auto"/>
              <w:left w:val="single" w:sz="12" w:space="0" w:color="auto"/>
            </w:tcBorders>
            <w:shd w:val="clear" w:color="auto" w:fill="EEECE1" w:themeFill="background2"/>
            <w:hideMark/>
          </w:tcPr>
          <w:p w14:paraId="253F7548"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路線名称</w:t>
            </w:r>
          </w:p>
        </w:tc>
        <w:tc>
          <w:tcPr>
            <w:tcW w:w="2551" w:type="dxa"/>
            <w:tcBorders>
              <w:top w:val="single" w:sz="12" w:space="0" w:color="auto"/>
              <w:right w:val="single" w:sz="12" w:space="0" w:color="auto"/>
            </w:tcBorders>
            <w:shd w:val="clear" w:color="auto" w:fill="EEECE1" w:themeFill="background2"/>
            <w:hideMark/>
          </w:tcPr>
          <w:p w14:paraId="0E83133E" w14:textId="5E51515B"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区</w:t>
            </w:r>
            <w:r w:rsidR="0089394D">
              <w:rPr>
                <w:rFonts w:hint="eastAsia"/>
                <w:sz w:val="17"/>
                <w:szCs w:val="17"/>
              </w:rPr>
              <w:t xml:space="preserve">　</w:t>
            </w:r>
            <w:r w:rsidRPr="00B93DCD">
              <w:rPr>
                <w:rFonts w:hint="eastAsia"/>
                <w:sz w:val="17"/>
                <w:szCs w:val="17"/>
              </w:rPr>
              <w:t>間</w:t>
            </w:r>
          </w:p>
        </w:tc>
        <w:tc>
          <w:tcPr>
            <w:tcW w:w="2495" w:type="dxa"/>
            <w:gridSpan w:val="2"/>
            <w:tcBorders>
              <w:top w:val="single" w:sz="12" w:space="0" w:color="auto"/>
              <w:left w:val="single" w:sz="12" w:space="0" w:color="auto"/>
            </w:tcBorders>
            <w:shd w:val="clear" w:color="auto" w:fill="EEECE1" w:themeFill="background2"/>
          </w:tcPr>
          <w:p w14:paraId="5585DAF5"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路線名称</w:t>
            </w:r>
          </w:p>
        </w:tc>
        <w:tc>
          <w:tcPr>
            <w:tcW w:w="2551" w:type="dxa"/>
            <w:tcBorders>
              <w:top w:val="single" w:sz="12" w:space="0" w:color="auto"/>
              <w:right w:val="single" w:sz="12" w:space="0" w:color="auto"/>
            </w:tcBorders>
            <w:shd w:val="clear" w:color="auto" w:fill="EEECE1" w:themeFill="background2"/>
          </w:tcPr>
          <w:p w14:paraId="0B2DD401" w14:textId="594643E0"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区</w:t>
            </w:r>
            <w:r w:rsidR="0089394D">
              <w:rPr>
                <w:rFonts w:hint="eastAsia"/>
                <w:sz w:val="17"/>
                <w:szCs w:val="17"/>
              </w:rPr>
              <w:t xml:space="preserve">　</w:t>
            </w:r>
            <w:r w:rsidRPr="00B93DCD">
              <w:rPr>
                <w:rFonts w:hint="eastAsia"/>
                <w:sz w:val="17"/>
                <w:szCs w:val="17"/>
              </w:rPr>
              <w:t>間</w:t>
            </w:r>
          </w:p>
        </w:tc>
      </w:tr>
      <w:tr w:rsidR="00B93DCD" w:rsidRPr="00B93DCD" w14:paraId="59CF4443" w14:textId="77777777" w:rsidTr="008D3F58">
        <w:trPr>
          <w:jc w:val="center"/>
        </w:trPr>
        <w:tc>
          <w:tcPr>
            <w:tcW w:w="227" w:type="dxa"/>
            <w:tcBorders>
              <w:left w:val="single" w:sz="12" w:space="0" w:color="auto"/>
            </w:tcBorders>
            <w:tcMar>
              <w:left w:w="0" w:type="dxa"/>
              <w:right w:w="0" w:type="dxa"/>
            </w:tcMar>
            <w:vAlign w:val="center"/>
            <w:hideMark/>
          </w:tcPr>
          <w:p w14:paraId="21C0B96E"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①</w:t>
            </w:r>
          </w:p>
        </w:tc>
        <w:tc>
          <w:tcPr>
            <w:tcW w:w="1134" w:type="dxa"/>
            <w:tcMar>
              <w:left w:w="28" w:type="dxa"/>
              <w:right w:w="28" w:type="dxa"/>
            </w:tcMar>
            <w:vAlign w:val="center"/>
          </w:tcPr>
          <w:p w14:paraId="79968866"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国道1号</w:t>
            </w:r>
          </w:p>
        </w:tc>
        <w:tc>
          <w:tcPr>
            <w:tcW w:w="2551" w:type="dxa"/>
            <w:tcBorders>
              <w:right w:val="single" w:sz="12" w:space="0" w:color="auto"/>
            </w:tcBorders>
            <w:tcMar>
              <w:left w:w="28" w:type="dxa"/>
              <w:right w:w="28" w:type="dxa"/>
            </w:tcMar>
            <w:vAlign w:val="center"/>
            <w:hideMark/>
          </w:tcPr>
          <w:p w14:paraId="1EFBB049"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京都府境～中振</w:t>
            </w:r>
          </w:p>
        </w:tc>
        <w:tc>
          <w:tcPr>
            <w:tcW w:w="227" w:type="dxa"/>
            <w:tcBorders>
              <w:left w:val="single" w:sz="12" w:space="0" w:color="auto"/>
            </w:tcBorders>
            <w:tcMar>
              <w:left w:w="0" w:type="dxa"/>
              <w:right w:w="0" w:type="dxa"/>
            </w:tcMar>
            <w:vAlign w:val="center"/>
          </w:tcPr>
          <w:p w14:paraId="38A6A47B"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⑪</w:t>
            </w:r>
          </w:p>
        </w:tc>
        <w:tc>
          <w:tcPr>
            <w:tcW w:w="2268" w:type="dxa"/>
            <w:tcMar>
              <w:left w:w="28" w:type="dxa"/>
              <w:right w:w="28" w:type="dxa"/>
            </w:tcMar>
            <w:vAlign w:val="center"/>
          </w:tcPr>
          <w:p w14:paraId="6C00D2DB"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国道310号</w:t>
            </w:r>
          </w:p>
        </w:tc>
        <w:tc>
          <w:tcPr>
            <w:tcW w:w="2551" w:type="dxa"/>
            <w:tcBorders>
              <w:right w:val="single" w:sz="12" w:space="0" w:color="auto"/>
            </w:tcBorders>
            <w:tcMar>
              <w:left w:w="28" w:type="dxa"/>
              <w:right w:w="28" w:type="dxa"/>
            </w:tcMar>
            <w:vAlign w:val="center"/>
          </w:tcPr>
          <w:p w14:paraId="76A60308"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堺区安井町～北丸保園付近</w:t>
            </w:r>
          </w:p>
        </w:tc>
      </w:tr>
      <w:tr w:rsidR="00B93DCD" w:rsidRPr="00B93DCD" w14:paraId="566DA8CD" w14:textId="77777777" w:rsidTr="008D3F58">
        <w:trPr>
          <w:trHeight w:val="70"/>
          <w:jc w:val="center"/>
        </w:trPr>
        <w:tc>
          <w:tcPr>
            <w:tcW w:w="227" w:type="dxa"/>
            <w:tcBorders>
              <w:left w:val="single" w:sz="12" w:space="0" w:color="auto"/>
            </w:tcBorders>
            <w:tcMar>
              <w:left w:w="0" w:type="dxa"/>
              <w:right w:w="0" w:type="dxa"/>
            </w:tcMar>
            <w:vAlign w:val="center"/>
            <w:hideMark/>
          </w:tcPr>
          <w:p w14:paraId="7F7AB001"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②</w:t>
            </w:r>
          </w:p>
        </w:tc>
        <w:tc>
          <w:tcPr>
            <w:tcW w:w="1134" w:type="dxa"/>
            <w:tcMar>
              <w:left w:w="28" w:type="dxa"/>
              <w:right w:w="28" w:type="dxa"/>
            </w:tcMar>
            <w:vAlign w:val="center"/>
          </w:tcPr>
          <w:p w14:paraId="20BF0542"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国道2号</w:t>
            </w:r>
          </w:p>
        </w:tc>
        <w:tc>
          <w:tcPr>
            <w:tcW w:w="2551" w:type="dxa"/>
            <w:tcBorders>
              <w:right w:val="single" w:sz="12" w:space="0" w:color="auto"/>
            </w:tcBorders>
            <w:tcMar>
              <w:left w:w="28" w:type="dxa"/>
              <w:right w:w="28" w:type="dxa"/>
            </w:tcMar>
            <w:vAlign w:val="center"/>
            <w:hideMark/>
          </w:tcPr>
          <w:p w14:paraId="5B398838"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兵庫県境～梅田新道</w:t>
            </w:r>
          </w:p>
        </w:tc>
        <w:tc>
          <w:tcPr>
            <w:tcW w:w="227" w:type="dxa"/>
            <w:tcBorders>
              <w:left w:val="single" w:sz="12" w:space="0" w:color="auto"/>
            </w:tcBorders>
            <w:tcMar>
              <w:left w:w="0" w:type="dxa"/>
              <w:right w:w="0" w:type="dxa"/>
            </w:tcMar>
            <w:vAlign w:val="center"/>
          </w:tcPr>
          <w:p w14:paraId="492BC4FA"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⑫</w:t>
            </w:r>
          </w:p>
        </w:tc>
        <w:tc>
          <w:tcPr>
            <w:tcW w:w="2268" w:type="dxa"/>
            <w:tcMar>
              <w:left w:w="28" w:type="dxa"/>
              <w:right w:w="28" w:type="dxa"/>
            </w:tcMar>
            <w:vAlign w:val="center"/>
          </w:tcPr>
          <w:p w14:paraId="2F309598"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国道423号</w:t>
            </w:r>
          </w:p>
        </w:tc>
        <w:tc>
          <w:tcPr>
            <w:tcW w:w="2551" w:type="dxa"/>
            <w:tcBorders>
              <w:right w:val="single" w:sz="12" w:space="0" w:color="auto"/>
            </w:tcBorders>
            <w:tcMar>
              <w:left w:w="28" w:type="dxa"/>
              <w:right w:w="28" w:type="dxa"/>
            </w:tcMar>
            <w:vAlign w:val="center"/>
          </w:tcPr>
          <w:p w14:paraId="75E7BBD6"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京都府境～（箕面有料道路）</w:t>
            </w:r>
          </w:p>
          <w:p w14:paraId="561DF5DB"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～梅新南</w:t>
            </w:r>
          </w:p>
        </w:tc>
      </w:tr>
      <w:tr w:rsidR="00B93DCD" w:rsidRPr="00B93DCD" w14:paraId="0DD73A4D" w14:textId="77777777" w:rsidTr="008D3F58">
        <w:trPr>
          <w:trHeight w:val="357"/>
          <w:jc w:val="center"/>
        </w:trPr>
        <w:tc>
          <w:tcPr>
            <w:tcW w:w="227" w:type="dxa"/>
            <w:tcBorders>
              <w:left w:val="single" w:sz="12" w:space="0" w:color="auto"/>
            </w:tcBorders>
            <w:tcMar>
              <w:left w:w="0" w:type="dxa"/>
              <w:right w:w="0" w:type="dxa"/>
            </w:tcMar>
            <w:vAlign w:val="center"/>
            <w:hideMark/>
          </w:tcPr>
          <w:p w14:paraId="47F19CE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③</w:t>
            </w:r>
          </w:p>
        </w:tc>
        <w:tc>
          <w:tcPr>
            <w:tcW w:w="1134" w:type="dxa"/>
            <w:tcMar>
              <w:left w:w="28" w:type="dxa"/>
              <w:right w:w="28" w:type="dxa"/>
            </w:tcMar>
            <w:vAlign w:val="center"/>
          </w:tcPr>
          <w:p w14:paraId="1B1E5C36"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国道25号</w:t>
            </w:r>
          </w:p>
        </w:tc>
        <w:tc>
          <w:tcPr>
            <w:tcW w:w="2551" w:type="dxa"/>
            <w:tcBorders>
              <w:right w:val="single" w:sz="12" w:space="0" w:color="auto"/>
            </w:tcBorders>
            <w:tcMar>
              <w:left w:w="28" w:type="dxa"/>
              <w:right w:w="28" w:type="dxa"/>
            </w:tcMar>
            <w:vAlign w:val="center"/>
            <w:hideMark/>
          </w:tcPr>
          <w:p w14:paraId="76C43FDB"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61D2B642"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⑬</w:t>
            </w:r>
          </w:p>
        </w:tc>
        <w:tc>
          <w:tcPr>
            <w:tcW w:w="2268" w:type="dxa"/>
            <w:tcMar>
              <w:left w:w="28" w:type="dxa"/>
              <w:right w:w="28" w:type="dxa"/>
            </w:tcMar>
            <w:vAlign w:val="center"/>
          </w:tcPr>
          <w:p w14:paraId="6BA6EBFF"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大阪高槻京都線</w:t>
            </w:r>
          </w:p>
          <w:p w14:paraId="7DB896A9"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（府道14号）</w:t>
            </w:r>
          </w:p>
        </w:tc>
        <w:tc>
          <w:tcPr>
            <w:tcW w:w="2551" w:type="dxa"/>
            <w:tcBorders>
              <w:right w:val="single" w:sz="12" w:space="0" w:color="auto"/>
            </w:tcBorders>
            <w:tcMar>
              <w:left w:w="28" w:type="dxa"/>
              <w:right w:w="28" w:type="dxa"/>
            </w:tcMar>
            <w:vAlign w:val="center"/>
          </w:tcPr>
          <w:p w14:paraId="2D78C982"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畑田～下穂積1丁目</w:t>
            </w:r>
          </w:p>
        </w:tc>
      </w:tr>
      <w:tr w:rsidR="00B93DCD" w:rsidRPr="00B93DCD" w14:paraId="4D1AC0E0" w14:textId="77777777" w:rsidTr="008D3F58">
        <w:trPr>
          <w:trHeight w:val="70"/>
          <w:jc w:val="center"/>
        </w:trPr>
        <w:tc>
          <w:tcPr>
            <w:tcW w:w="227" w:type="dxa"/>
            <w:tcBorders>
              <w:left w:val="single" w:sz="12" w:space="0" w:color="auto"/>
            </w:tcBorders>
            <w:tcMar>
              <w:left w:w="0" w:type="dxa"/>
              <w:right w:w="0" w:type="dxa"/>
            </w:tcMar>
            <w:vAlign w:val="center"/>
            <w:hideMark/>
          </w:tcPr>
          <w:p w14:paraId="14E446A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④</w:t>
            </w:r>
          </w:p>
        </w:tc>
        <w:tc>
          <w:tcPr>
            <w:tcW w:w="1134" w:type="dxa"/>
            <w:tcMar>
              <w:left w:w="28" w:type="dxa"/>
              <w:right w:w="28" w:type="dxa"/>
            </w:tcMar>
            <w:vAlign w:val="center"/>
          </w:tcPr>
          <w:p w14:paraId="14786F95"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国道26号</w:t>
            </w:r>
          </w:p>
        </w:tc>
        <w:tc>
          <w:tcPr>
            <w:tcW w:w="2551" w:type="dxa"/>
            <w:tcBorders>
              <w:right w:val="single" w:sz="12" w:space="0" w:color="auto"/>
            </w:tcBorders>
            <w:tcMar>
              <w:left w:w="28" w:type="dxa"/>
              <w:right w:w="28" w:type="dxa"/>
            </w:tcMar>
            <w:vAlign w:val="center"/>
            <w:hideMark/>
          </w:tcPr>
          <w:p w14:paraId="6B5D6FF5"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堺区安井町～和歌山県境</w:t>
            </w:r>
          </w:p>
        </w:tc>
        <w:tc>
          <w:tcPr>
            <w:tcW w:w="227" w:type="dxa"/>
            <w:tcBorders>
              <w:left w:val="single" w:sz="12" w:space="0" w:color="auto"/>
            </w:tcBorders>
            <w:tcMar>
              <w:left w:w="0" w:type="dxa"/>
              <w:right w:w="0" w:type="dxa"/>
            </w:tcMar>
            <w:vAlign w:val="center"/>
          </w:tcPr>
          <w:p w14:paraId="7A9CF91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⑭</w:t>
            </w:r>
          </w:p>
        </w:tc>
        <w:tc>
          <w:tcPr>
            <w:tcW w:w="2268" w:type="dxa"/>
            <w:tcMar>
              <w:left w:w="28" w:type="dxa"/>
              <w:right w:w="28" w:type="dxa"/>
            </w:tcMar>
            <w:vAlign w:val="center"/>
          </w:tcPr>
          <w:p w14:paraId="730E027C"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大阪池田線（府道10号）</w:t>
            </w:r>
          </w:p>
        </w:tc>
        <w:tc>
          <w:tcPr>
            <w:tcW w:w="2551" w:type="dxa"/>
            <w:tcBorders>
              <w:right w:val="single" w:sz="12" w:space="0" w:color="auto"/>
            </w:tcBorders>
            <w:tcMar>
              <w:left w:w="28" w:type="dxa"/>
              <w:right w:w="28" w:type="dxa"/>
            </w:tcMar>
            <w:vAlign w:val="center"/>
          </w:tcPr>
          <w:p w14:paraId="7B82425C"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豊島南1丁目・豊島南1丁目東</w:t>
            </w:r>
          </w:p>
          <w:p w14:paraId="4F38B23D"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～（大阪中央環状線）</w:t>
            </w:r>
          </w:p>
        </w:tc>
      </w:tr>
      <w:tr w:rsidR="00B93DCD" w:rsidRPr="00B93DCD" w14:paraId="3F4C37E0" w14:textId="77777777" w:rsidTr="008D3F58">
        <w:trPr>
          <w:jc w:val="center"/>
        </w:trPr>
        <w:tc>
          <w:tcPr>
            <w:tcW w:w="227" w:type="dxa"/>
            <w:tcBorders>
              <w:left w:val="single" w:sz="12" w:space="0" w:color="auto"/>
            </w:tcBorders>
            <w:tcMar>
              <w:left w:w="0" w:type="dxa"/>
              <w:right w:w="0" w:type="dxa"/>
            </w:tcMar>
            <w:vAlign w:val="center"/>
            <w:hideMark/>
          </w:tcPr>
          <w:p w14:paraId="16662EBD"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⑤</w:t>
            </w:r>
          </w:p>
        </w:tc>
        <w:tc>
          <w:tcPr>
            <w:tcW w:w="1134" w:type="dxa"/>
            <w:tcMar>
              <w:left w:w="28" w:type="dxa"/>
              <w:right w:w="28" w:type="dxa"/>
            </w:tcMar>
            <w:vAlign w:val="center"/>
          </w:tcPr>
          <w:p w14:paraId="691BC892"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国道43号</w:t>
            </w:r>
          </w:p>
        </w:tc>
        <w:tc>
          <w:tcPr>
            <w:tcW w:w="2551" w:type="dxa"/>
            <w:tcBorders>
              <w:right w:val="single" w:sz="12" w:space="0" w:color="auto"/>
            </w:tcBorders>
            <w:tcMar>
              <w:left w:w="28" w:type="dxa"/>
              <w:right w:w="28" w:type="dxa"/>
            </w:tcMar>
            <w:vAlign w:val="center"/>
            <w:hideMark/>
          </w:tcPr>
          <w:p w14:paraId="69EA86EB"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兵庫県境～梅香</w:t>
            </w:r>
          </w:p>
        </w:tc>
        <w:tc>
          <w:tcPr>
            <w:tcW w:w="227" w:type="dxa"/>
            <w:tcBorders>
              <w:left w:val="single" w:sz="12" w:space="0" w:color="auto"/>
            </w:tcBorders>
            <w:tcMar>
              <w:left w:w="0" w:type="dxa"/>
              <w:right w:w="0" w:type="dxa"/>
            </w:tcMar>
            <w:vAlign w:val="center"/>
          </w:tcPr>
          <w:p w14:paraId="6546C534"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⑮</w:t>
            </w:r>
          </w:p>
        </w:tc>
        <w:tc>
          <w:tcPr>
            <w:tcW w:w="2268" w:type="dxa"/>
            <w:tcMar>
              <w:left w:w="28" w:type="dxa"/>
              <w:right w:w="28" w:type="dxa"/>
            </w:tcMar>
            <w:vAlign w:val="center"/>
          </w:tcPr>
          <w:p w14:paraId="670841F1"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京都守口線（府道13号）</w:t>
            </w:r>
          </w:p>
        </w:tc>
        <w:tc>
          <w:tcPr>
            <w:tcW w:w="2551" w:type="dxa"/>
            <w:tcBorders>
              <w:right w:val="single" w:sz="12" w:space="0" w:color="auto"/>
            </w:tcBorders>
            <w:tcMar>
              <w:left w:w="28" w:type="dxa"/>
              <w:right w:w="28" w:type="dxa"/>
            </w:tcMar>
            <w:vAlign w:val="center"/>
          </w:tcPr>
          <w:p w14:paraId="42D6A387"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石津元町～大日</w:t>
            </w:r>
          </w:p>
        </w:tc>
      </w:tr>
      <w:tr w:rsidR="00B93DCD" w:rsidRPr="00B93DCD" w14:paraId="73C1415A" w14:textId="77777777" w:rsidTr="008D3F58">
        <w:trPr>
          <w:jc w:val="center"/>
        </w:trPr>
        <w:tc>
          <w:tcPr>
            <w:tcW w:w="227" w:type="dxa"/>
            <w:tcBorders>
              <w:left w:val="single" w:sz="12" w:space="0" w:color="auto"/>
            </w:tcBorders>
            <w:tcMar>
              <w:left w:w="0" w:type="dxa"/>
              <w:right w:w="0" w:type="dxa"/>
            </w:tcMar>
            <w:vAlign w:val="center"/>
            <w:hideMark/>
          </w:tcPr>
          <w:p w14:paraId="6A08714D"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⑥</w:t>
            </w:r>
          </w:p>
        </w:tc>
        <w:tc>
          <w:tcPr>
            <w:tcW w:w="1134" w:type="dxa"/>
            <w:tcMar>
              <w:left w:w="28" w:type="dxa"/>
              <w:right w:w="28" w:type="dxa"/>
            </w:tcMar>
            <w:vAlign w:val="center"/>
          </w:tcPr>
          <w:p w14:paraId="60EF8A83"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国道163号</w:t>
            </w:r>
          </w:p>
        </w:tc>
        <w:tc>
          <w:tcPr>
            <w:tcW w:w="2551" w:type="dxa"/>
            <w:tcBorders>
              <w:right w:val="single" w:sz="12" w:space="0" w:color="auto"/>
            </w:tcBorders>
            <w:tcMar>
              <w:left w:w="28" w:type="dxa"/>
              <w:right w:w="28" w:type="dxa"/>
            </w:tcMar>
            <w:vAlign w:val="center"/>
            <w:hideMark/>
          </w:tcPr>
          <w:p w14:paraId="60A1A0E0"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奈良県境～松生町</w:t>
            </w:r>
          </w:p>
        </w:tc>
        <w:tc>
          <w:tcPr>
            <w:tcW w:w="227" w:type="dxa"/>
            <w:tcBorders>
              <w:left w:val="single" w:sz="12" w:space="0" w:color="auto"/>
            </w:tcBorders>
            <w:tcMar>
              <w:left w:w="0" w:type="dxa"/>
              <w:right w:w="0" w:type="dxa"/>
            </w:tcMar>
            <w:vAlign w:val="center"/>
          </w:tcPr>
          <w:p w14:paraId="33A590A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⑯</w:t>
            </w:r>
          </w:p>
        </w:tc>
        <w:tc>
          <w:tcPr>
            <w:tcW w:w="2268" w:type="dxa"/>
            <w:tcMar>
              <w:left w:w="28" w:type="dxa"/>
              <w:right w:w="28" w:type="dxa"/>
            </w:tcMar>
            <w:vAlign w:val="center"/>
          </w:tcPr>
          <w:p w14:paraId="71AC6535"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大阪生駒線（府道8号）</w:t>
            </w:r>
          </w:p>
        </w:tc>
        <w:tc>
          <w:tcPr>
            <w:tcW w:w="2551" w:type="dxa"/>
            <w:tcBorders>
              <w:right w:val="single" w:sz="12" w:space="0" w:color="auto"/>
            </w:tcBorders>
            <w:tcMar>
              <w:left w:w="28" w:type="dxa"/>
              <w:right w:w="28" w:type="dxa"/>
            </w:tcMar>
            <w:vAlign w:val="center"/>
          </w:tcPr>
          <w:p w14:paraId="7DB3A813"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奈良県境～</w:t>
            </w:r>
          </w:p>
          <w:p w14:paraId="7043CAA0"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（阪奈道路東行含む）～安田東</w:t>
            </w:r>
          </w:p>
        </w:tc>
      </w:tr>
      <w:tr w:rsidR="00B93DCD" w:rsidRPr="00B93DCD" w14:paraId="39CFFA0E" w14:textId="77777777" w:rsidTr="008D3F58">
        <w:trPr>
          <w:jc w:val="center"/>
        </w:trPr>
        <w:tc>
          <w:tcPr>
            <w:tcW w:w="227" w:type="dxa"/>
            <w:tcBorders>
              <w:left w:val="single" w:sz="12" w:space="0" w:color="auto"/>
            </w:tcBorders>
            <w:tcMar>
              <w:left w:w="0" w:type="dxa"/>
              <w:right w:w="0" w:type="dxa"/>
            </w:tcMar>
            <w:vAlign w:val="center"/>
            <w:hideMark/>
          </w:tcPr>
          <w:p w14:paraId="57F502D2"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⑦</w:t>
            </w:r>
          </w:p>
        </w:tc>
        <w:tc>
          <w:tcPr>
            <w:tcW w:w="1134" w:type="dxa"/>
            <w:tcMar>
              <w:left w:w="28" w:type="dxa"/>
              <w:right w:w="28" w:type="dxa"/>
            </w:tcMar>
            <w:vAlign w:val="center"/>
          </w:tcPr>
          <w:p w14:paraId="6D7A0622"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国道170号</w:t>
            </w:r>
          </w:p>
        </w:tc>
        <w:tc>
          <w:tcPr>
            <w:tcW w:w="2551" w:type="dxa"/>
            <w:tcBorders>
              <w:right w:val="single" w:sz="12" w:space="0" w:color="auto"/>
            </w:tcBorders>
            <w:tcMar>
              <w:left w:w="28" w:type="dxa"/>
              <w:right w:w="28" w:type="dxa"/>
            </w:tcMar>
            <w:vAlign w:val="center"/>
            <w:hideMark/>
          </w:tcPr>
          <w:p w14:paraId="7D4A2A01"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中振～石津元町</w:t>
            </w:r>
          </w:p>
        </w:tc>
        <w:tc>
          <w:tcPr>
            <w:tcW w:w="227" w:type="dxa"/>
            <w:tcBorders>
              <w:left w:val="single" w:sz="12" w:space="0" w:color="auto"/>
            </w:tcBorders>
            <w:tcMar>
              <w:left w:w="0" w:type="dxa"/>
              <w:right w:w="0" w:type="dxa"/>
            </w:tcMar>
            <w:vAlign w:val="center"/>
          </w:tcPr>
          <w:p w14:paraId="213A58A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⑰</w:t>
            </w:r>
          </w:p>
        </w:tc>
        <w:tc>
          <w:tcPr>
            <w:tcW w:w="2268" w:type="dxa"/>
            <w:tcMar>
              <w:left w:w="28" w:type="dxa"/>
              <w:right w:w="28" w:type="dxa"/>
            </w:tcMar>
            <w:vAlign w:val="center"/>
          </w:tcPr>
          <w:p w14:paraId="5668EFD7"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大阪市道築港深江線</w:t>
            </w:r>
          </w:p>
          <w:p w14:paraId="12C5E2C6"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（中央大通）</w:t>
            </w:r>
          </w:p>
        </w:tc>
        <w:tc>
          <w:tcPr>
            <w:tcW w:w="2551" w:type="dxa"/>
            <w:tcBorders>
              <w:right w:val="single" w:sz="12" w:space="0" w:color="auto"/>
            </w:tcBorders>
            <w:tcMar>
              <w:left w:w="28" w:type="dxa"/>
              <w:right w:w="28" w:type="dxa"/>
            </w:tcMar>
            <w:vAlign w:val="center"/>
          </w:tcPr>
          <w:p w14:paraId="4C998D56"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船場中央3・久太郎町3～深江橋</w:t>
            </w:r>
          </w:p>
        </w:tc>
      </w:tr>
      <w:tr w:rsidR="00B93DCD" w:rsidRPr="00B93DCD" w14:paraId="7C63F922" w14:textId="77777777" w:rsidTr="008D3F58">
        <w:trPr>
          <w:jc w:val="center"/>
        </w:trPr>
        <w:tc>
          <w:tcPr>
            <w:tcW w:w="227" w:type="dxa"/>
            <w:tcBorders>
              <w:left w:val="single" w:sz="12" w:space="0" w:color="auto"/>
            </w:tcBorders>
            <w:tcMar>
              <w:left w:w="0" w:type="dxa"/>
              <w:right w:w="0" w:type="dxa"/>
            </w:tcMar>
            <w:vAlign w:val="center"/>
            <w:hideMark/>
          </w:tcPr>
          <w:p w14:paraId="7AB8AE71"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⑧</w:t>
            </w:r>
          </w:p>
        </w:tc>
        <w:tc>
          <w:tcPr>
            <w:tcW w:w="1134" w:type="dxa"/>
            <w:tcMar>
              <w:left w:w="28" w:type="dxa"/>
              <w:right w:w="28" w:type="dxa"/>
            </w:tcMar>
            <w:vAlign w:val="center"/>
          </w:tcPr>
          <w:p w14:paraId="1A093092"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国道171号</w:t>
            </w:r>
          </w:p>
        </w:tc>
        <w:tc>
          <w:tcPr>
            <w:tcW w:w="2551" w:type="dxa"/>
            <w:tcBorders>
              <w:right w:val="single" w:sz="12" w:space="0" w:color="auto"/>
            </w:tcBorders>
            <w:tcMar>
              <w:left w:w="28" w:type="dxa"/>
              <w:right w:w="28" w:type="dxa"/>
            </w:tcMar>
            <w:vAlign w:val="center"/>
            <w:hideMark/>
          </w:tcPr>
          <w:p w14:paraId="6D990CE8"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京都府境～畑田</w:t>
            </w:r>
          </w:p>
        </w:tc>
        <w:tc>
          <w:tcPr>
            <w:tcW w:w="227" w:type="dxa"/>
            <w:tcBorders>
              <w:left w:val="single" w:sz="12" w:space="0" w:color="auto"/>
            </w:tcBorders>
            <w:tcMar>
              <w:left w:w="0" w:type="dxa"/>
              <w:right w:w="0" w:type="dxa"/>
            </w:tcMar>
            <w:vAlign w:val="center"/>
          </w:tcPr>
          <w:p w14:paraId="2390FF24"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⑱</w:t>
            </w:r>
          </w:p>
        </w:tc>
        <w:tc>
          <w:tcPr>
            <w:tcW w:w="2268" w:type="dxa"/>
            <w:tcMar>
              <w:left w:w="28" w:type="dxa"/>
              <w:right w:w="28" w:type="dxa"/>
            </w:tcMar>
            <w:vAlign w:val="center"/>
          </w:tcPr>
          <w:p w14:paraId="0C98E06C"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大阪中央環状線（府道2号）</w:t>
            </w:r>
          </w:p>
        </w:tc>
        <w:tc>
          <w:tcPr>
            <w:tcW w:w="2551" w:type="dxa"/>
            <w:tcBorders>
              <w:right w:val="single" w:sz="12" w:space="0" w:color="auto"/>
            </w:tcBorders>
            <w:tcMar>
              <w:left w:w="28" w:type="dxa"/>
              <w:right w:w="28" w:type="dxa"/>
            </w:tcMar>
            <w:vAlign w:val="center"/>
          </w:tcPr>
          <w:p w14:paraId="5FE648A1"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兵庫県境～美原ロータリー南</w:t>
            </w:r>
          </w:p>
          <w:p w14:paraId="207D2793"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～北丸保園付近</w:t>
            </w:r>
          </w:p>
        </w:tc>
      </w:tr>
      <w:tr w:rsidR="00B93DCD" w:rsidRPr="00B93DCD" w14:paraId="0D678100" w14:textId="77777777" w:rsidTr="008D3F58">
        <w:trPr>
          <w:jc w:val="center"/>
        </w:trPr>
        <w:tc>
          <w:tcPr>
            <w:tcW w:w="227" w:type="dxa"/>
            <w:tcBorders>
              <w:left w:val="single" w:sz="12" w:space="0" w:color="auto"/>
            </w:tcBorders>
            <w:tcMar>
              <w:left w:w="0" w:type="dxa"/>
              <w:right w:w="0" w:type="dxa"/>
            </w:tcMar>
            <w:vAlign w:val="center"/>
            <w:hideMark/>
          </w:tcPr>
          <w:p w14:paraId="2259792D"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⑨</w:t>
            </w:r>
          </w:p>
        </w:tc>
        <w:tc>
          <w:tcPr>
            <w:tcW w:w="1134" w:type="dxa"/>
            <w:tcMar>
              <w:left w:w="28" w:type="dxa"/>
              <w:right w:w="28" w:type="dxa"/>
            </w:tcMar>
            <w:vAlign w:val="center"/>
          </w:tcPr>
          <w:p w14:paraId="5D8A7582"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国道176号</w:t>
            </w:r>
          </w:p>
        </w:tc>
        <w:tc>
          <w:tcPr>
            <w:tcW w:w="2551" w:type="dxa"/>
            <w:tcBorders>
              <w:right w:val="single" w:sz="12" w:space="0" w:color="auto"/>
            </w:tcBorders>
            <w:tcMar>
              <w:left w:w="28" w:type="dxa"/>
              <w:right w:w="28" w:type="dxa"/>
            </w:tcMar>
            <w:vAlign w:val="center"/>
            <w:hideMark/>
          </w:tcPr>
          <w:p w14:paraId="23CAE4FA"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39BF221D"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⑲</w:t>
            </w:r>
          </w:p>
        </w:tc>
        <w:tc>
          <w:tcPr>
            <w:tcW w:w="2268" w:type="dxa"/>
            <w:tcMar>
              <w:left w:w="28" w:type="dxa"/>
              <w:right w:w="28" w:type="dxa"/>
            </w:tcMar>
            <w:vAlign w:val="center"/>
          </w:tcPr>
          <w:p w14:paraId="748C7D76"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大阪和泉泉南線</w:t>
            </w:r>
          </w:p>
          <w:p w14:paraId="4CB60A48"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（府道30号）</w:t>
            </w:r>
          </w:p>
        </w:tc>
        <w:tc>
          <w:tcPr>
            <w:tcW w:w="2551" w:type="dxa"/>
            <w:tcBorders>
              <w:right w:val="single" w:sz="12" w:space="0" w:color="auto"/>
            </w:tcBorders>
            <w:tcMar>
              <w:left w:w="28" w:type="dxa"/>
              <w:right w:w="28" w:type="dxa"/>
            </w:tcMar>
            <w:vAlign w:val="center"/>
          </w:tcPr>
          <w:p w14:paraId="7EB55414"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谷町4～一条通</w:t>
            </w:r>
          </w:p>
        </w:tc>
      </w:tr>
      <w:tr w:rsidR="00F620A3" w:rsidRPr="00B93DCD" w14:paraId="689044C7" w14:textId="77777777" w:rsidTr="008D3F58">
        <w:trPr>
          <w:jc w:val="center"/>
        </w:trPr>
        <w:tc>
          <w:tcPr>
            <w:tcW w:w="227" w:type="dxa"/>
            <w:tcBorders>
              <w:left w:val="single" w:sz="12" w:space="0" w:color="auto"/>
              <w:bottom w:val="single" w:sz="12" w:space="0" w:color="auto"/>
            </w:tcBorders>
            <w:tcMar>
              <w:left w:w="0" w:type="dxa"/>
              <w:right w:w="0" w:type="dxa"/>
            </w:tcMar>
            <w:vAlign w:val="center"/>
            <w:hideMark/>
          </w:tcPr>
          <w:p w14:paraId="56CC88AF"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⑩</w:t>
            </w:r>
          </w:p>
        </w:tc>
        <w:tc>
          <w:tcPr>
            <w:tcW w:w="1134" w:type="dxa"/>
            <w:tcBorders>
              <w:bottom w:val="single" w:sz="12" w:space="0" w:color="auto"/>
            </w:tcBorders>
            <w:tcMar>
              <w:left w:w="28" w:type="dxa"/>
              <w:right w:w="28" w:type="dxa"/>
            </w:tcMar>
            <w:vAlign w:val="center"/>
          </w:tcPr>
          <w:p w14:paraId="7FA47770"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3870A08"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E98C8F8" w14:textId="77777777" w:rsidR="00F620A3" w:rsidRPr="00B93DCD" w:rsidRDefault="00F620A3" w:rsidP="008D3F58">
            <w:pPr>
              <w:snapToGrid w:val="0"/>
              <w:spacing w:line="240" w:lineRule="auto"/>
              <w:ind w:leftChars="0" w:left="0" w:rightChars="0" w:right="0" w:firstLineChars="0" w:firstLine="0"/>
              <w:jc w:val="center"/>
              <w:rPr>
                <w:sz w:val="17"/>
                <w:szCs w:val="17"/>
              </w:rPr>
            </w:pPr>
            <w:r w:rsidRPr="00B93DCD">
              <w:rPr>
                <w:rFonts w:hint="eastAsia"/>
                <w:sz w:val="17"/>
                <w:szCs w:val="17"/>
              </w:rPr>
              <w:t>⑳</w:t>
            </w:r>
          </w:p>
        </w:tc>
        <w:tc>
          <w:tcPr>
            <w:tcW w:w="2268" w:type="dxa"/>
            <w:tcBorders>
              <w:bottom w:val="single" w:sz="12" w:space="0" w:color="auto"/>
            </w:tcBorders>
            <w:tcMar>
              <w:left w:w="28" w:type="dxa"/>
              <w:right w:w="28" w:type="dxa"/>
            </w:tcMar>
            <w:vAlign w:val="center"/>
          </w:tcPr>
          <w:p w14:paraId="5662B9CB"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大阪市道福島桜島線</w:t>
            </w:r>
          </w:p>
          <w:p w14:paraId="247E8993" w14:textId="77777777" w:rsidR="00F620A3" w:rsidRPr="00B93DCD" w:rsidRDefault="00F620A3" w:rsidP="008D3F58">
            <w:pPr>
              <w:snapToGrid w:val="0"/>
              <w:spacing w:line="240" w:lineRule="auto"/>
              <w:ind w:leftChars="0" w:left="0" w:rightChars="0" w:right="0" w:firstLineChars="0" w:firstLine="0"/>
              <w:rPr>
                <w:sz w:val="17"/>
                <w:szCs w:val="17"/>
              </w:rPr>
            </w:pPr>
            <w:r w:rsidRPr="00B93DCD">
              <w:rPr>
                <w:rFonts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2570844D" w14:textId="77777777" w:rsidR="00F620A3" w:rsidRPr="00B93DCD" w:rsidRDefault="00F620A3" w:rsidP="008D3F58">
            <w:pPr>
              <w:snapToGrid w:val="0"/>
              <w:spacing w:line="240" w:lineRule="exact"/>
              <w:ind w:leftChars="0" w:left="0" w:rightChars="0" w:right="0" w:firstLineChars="0" w:firstLine="0"/>
              <w:rPr>
                <w:sz w:val="17"/>
                <w:szCs w:val="17"/>
              </w:rPr>
            </w:pPr>
            <w:r w:rsidRPr="00B93DCD">
              <w:rPr>
                <w:rFonts w:hint="eastAsia"/>
                <w:sz w:val="17"/>
                <w:szCs w:val="17"/>
              </w:rPr>
              <w:t>野田阪神前～梅香</w:t>
            </w:r>
          </w:p>
        </w:tc>
      </w:tr>
    </w:tbl>
    <w:p w14:paraId="01AB7916" w14:textId="77777777" w:rsidR="00F620A3" w:rsidRPr="00B93DCD" w:rsidRDefault="00F620A3" w:rsidP="00F620A3">
      <w:pPr>
        <w:spacing w:beforeLines="50" w:before="180" w:line="360" w:lineRule="exact"/>
        <w:jc w:val="left"/>
      </w:pPr>
    </w:p>
    <w:p w14:paraId="2A50FEF6" w14:textId="0939EF51" w:rsidR="00F620A3" w:rsidRPr="00B93DCD" w:rsidRDefault="00F620A3" w:rsidP="00F620A3">
      <w:pPr>
        <w:spacing w:beforeLines="50" w:before="180" w:line="360" w:lineRule="exact"/>
        <w:jc w:val="left"/>
        <w:rPr>
          <w:rFonts w:cs="Times New Roman"/>
        </w:rPr>
      </w:pPr>
      <w:r w:rsidRPr="00B93DCD">
        <w:rPr>
          <w:rFonts w:cs="Times New Roman" w:hint="eastAsia"/>
        </w:rPr>
        <w:t>令和2年</w:t>
      </w:r>
      <w:r w:rsidR="0014489D">
        <w:rPr>
          <w:rFonts w:cs="Times New Roman" w:hint="eastAsia"/>
        </w:rPr>
        <w:t>（2</w:t>
      </w:r>
      <w:r w:rsidR="0014489D">
        <w:rPr>
          <w:rFonts w:cs="Times New Roman"/>
        </w:rPr>
        <w:t>020</w:t>
      </w:r>
      <w:r w:rsidR="0014489D">
        <w:rPr>
          <w:rFonts w:cs="Times New Roman" w:hint="eastAsia"/>
        </w:rPr>
        <w:t>年）</w:t>
      </w:r>
      <w:r w:rsidRPr="00B93DCD">
        <w:rPr>
          <w:rFonts w:cs="Times New Roman" w:hint="eastAsia"/>
        </w:rPr>
        <w:t>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B93DCD" w:rsidRPr="00B93DCD" w14:paraId="2DFF146C" w14:textId="77777777" w:rsidTr="008B281F">
        <w:trPr>
          <w:jc w:val="center"/>
        </w:trPr>
        <w:tc>
          <w:tcPr>
            <w:tcW w:w="1403" w:type="dxa"/>
            <w:gridSpan w:val="2"/>
            <w:tcBorders>
              <w:top w:val="single" w:sz="12" w:space="0" w:color="auto"/>
              <w:left w:val="single" w:sz="12" w:space="0" w:color="auto"/>
            </w:tcBorders>
            <w:shd w:val="clear" w:color="auto" w:fill="EEECE1" w:themeFill="background2"/>
            <w:hideMark/>
          </w:tcPr>
          <w:p w14:paraId="0051DF2B"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路線名称</w:t>
            </w:r>
          </w:p>
        </w:tc>
        <w:tc>
          <w:tcPr>
            <w:tcW w:w="3260" w:type="dxa"/>
            <w:tcBorders>
              <w:top w:val="single" w:sz="12" w:space="0" w:color="auto"/>
              <w:right w:val="single" w:sz="12" w:space="0" w:color="auto"/>
            </w:tcBorders>
            <w:shd w:val="clear" w:color="auto" w:fill="EEECE1" w:themeFill="background2"/>
            <w:hideMark/>
          </w:tcPr>
          <w:p w14:paraId="5FEB16C9" w14:textId="20867DAE"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区</w:t>
            </w:r>
            <w:r w:rsidR="0089394D">
              <w:rPr>
                <w:rFonts w:cs="Times New Roman" w:hint="eastAsia"/>
                <w:sz w:val="17"/>
                <w:szCs w:val="17"/>
              </w:rPr>
              <w:t xml:space="preserve">　</w:t>
            </w:r>
            <w:r w:rsidRPr="00B93DCD">
              <w:rPr>
                <w:rFonts w:cs="Times New Roman" w:hint="eastAsia"/>
                <w:sz w:val="17"/>
                <w:szCs w:val="17"/>
              </w:rPr>
              <w:t>間</w:t>
            </w:r>
          </w:p>
        </w:tc>
        <w:tc>
          <w:tcPr>
            <w:tcW w:w="1418" w:type="dxa"/>
            <w:gridSpan w:val="2"/>
            <w:tcBorders>
              <w:top w:val="single" w:sz="12" w:space="0" w:color="auto"/>
              <w:left w:val="single" w:sz="12" w:space="0" w:color="auto"/>
            </w:tcBorders>
            <w:shd w:val="clear" w:color="auto" w:fill="EEECE1" w:themeFill="background2"/>
          </w:tcPr>
          <w:p w14:paraId="58D616A1"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路線名称</w:t>
            </w:r>
          </w:p>
        </w:tc>
        <w:tc>
          <w:tcPr>
            <w:tcW w:w="2933" w:type="dxa"/>
            <w:tcBorders>
              <w:top w:val="single" w:sz="12" w:space="0" w:color="auto"/>
              <w:right w:val="single" w:sz="12" w:space="0" w:color="auto"/>
            </w:tcBorders>
            <w:shd w:val="clear" w:color="auto" w:fill="EEECE1" w:themeFill="background2"/>
          </w:tcPr>
          <w:p w14:paraId="282EFF26" w14:textId="62904D82"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区</w:t>
            </w:r>
            <w:r w:rsidR="0089394D">
              <w:rPr>
                <w:rFonts w:cs="Times New Roman" w:hint="eastAsia"/>
                <w:sz w:val="17"/>
                <w:szCs w:val="17"/>
              </w:rPr>
              <w:t xml:space="preserve">　</w:t>
            </w:r>
            <w:r w:rsidRPr="00B93DCD">
              <w:rPr>
                <w:rFonts w:cs="Times New Roman" w:hint="eastAsia"/>
                <w:sz w:val="17"/>
                <w:szCs w:val="17"/>
              </w:rPr>
              <w:t>間</w:t>
            </w:r>
          </w:p>
        </w:tc>
      </w:tr>
      <w:tr w:rsidR="00B93DCD" w:rsidRPr="00B93DCD" w14:paraId="4908CEAF" w14:textId="77777777" w:rsidTr="008D3F58">
        <w:trPr>
          <w:jc w:val="center"/>
        </w:trPr>
        <w:tc>
          <w:tcPr>
            <w:tcW w:w="227" w:type="dxa"/>
            <w:tcBorders>
              <w:left w:val="single" w:sz="12" w:space="0" w:color="auto"/>
            </w:tcBorders>
            <w:tcMar>
              <w:left w:w="0" w:type="dxa"/>
              <w:right w:w="0" w:type="dxa"/>
            </w:tcMar>
            <w:vAlign w:val="center"/>
            <w:hideMark/>
          </w:tcPr>
          <w:p w14:paraId="2DBF2EE1"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⑩</w:t>
            </w:r>
          </w:p>
        </w:tc>
        <w:tc>
          <w:tcPr>
            <w:tcW w:w="1176" w:type="dxa"/>
            <w:tcMar>
              <w:left w:w="28" w:type="dxa"/>
              <w:right w:w="28" w:type="dxa"/>
            </w:tcMar>
            <w:vAlign w:val="center"/>
          </w:tcPr>
          <w:p w14:paraId="1A7637B2" w14:textId="77777777" w:rsidR="00F620A3" w:rsidRPr="00B93DCD" w:rsidRDefault="00F620A3" w:rsidP="008D3F58">
            <w:pPr>
              <w:snapToGrid w:val="0"/>
              <w:spacing w:line="240" w:lineRule="auto"/>
              <w:ind w:leftChars="0" w:left="0" w:rightChars="0" w:right="0" w:firstLineChars="0" w:firstLine="0"/>
              <w:rPr>
                <w:rFonts w:cs="Times New Roman"/>
                <w:sz w:val="17"/>
                <w:szCs w:val="17"/>
              </w:rPr>
            </w:pPr>
            <w:r w:rsidRPr="00B93DCD">
              <w:rPr>
                <w:rFonts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444365DB"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東荒本北・東荒本南～被服団地前</w:t>
            </w:r>
          </w:p>
          <w:p w14:paraId="68A75341"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7631D680"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㉑</w:t>
            </w:r>
          </w:p>
        </w:tc>
        <w:tc>
          <w:tcPr>
            <w:tcW w:w="1134" w:type="dxa"/>
            <w:tcMar>
              <w:left w:w="28" w:type="dxa"/>
              <w:right w:w="28" w:type="dxa"/>
            </w:tcMar>
            <w:vAlign w:val="center"/>
          </w:tcPr>
          <w:p w14:paraId="70FEF04C" w14:textId="77777777" w:rsidR="00F620A3" w:rsidRPr="00B93DCD" w:rsidRDefault="00F620A3" w:rsidP="008D3F58">
            <w:pPr>
              <w:snapToGrid w:val="0"/>
              <w:spacing w:line="240" w:lineRule="auto"/>
              <w:ind w:leftChars="0" w:left="0" w:rightChars="0" w:right="0" w:firstLineChars="0" w:firstLine="0"/>
              <w:rPr>
                <w:rFonts w:cs="Times New Roman"/>
                <w:sz w:val="17"/>
                <w:szCs w:val="17"/>
              </w:rPr>
            </w:pPr>
            <w:r w:rsidRPr="00B93DCD">
              <w:rPr>
                <w:rFonts w:cs="Times New Roman" w:hint="eastAsia"/>
                <w:sz w:val="17"/>
                <w:szCs w:val="17"/>
              </w:rPr>
              <w:t>国道309号</w:t>
            </w:r>
          </w:p>
        </w:tc>
        <w:tc>
          <w:tcPr>
            <w:tcW w:w="2933" w:type="dxa"/>
            <w:tcBorders>
              <w:right w:val="single" w:sz="12" w:space="0" w:color="auto"/>
            </w:tcBorders>
            <w:tcMar>
              <w:left w:w="28" w:type="dxa"/>
              <w:right w:w="28" w:type="dxa"/>
            </w:tcMar>
            <w:vAlign w:val="center"/>
          </w:tcPr>
          <w:p w14:paraId="7F5580ED"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丹南～板持南</w:t>
            </w:r>
          </w:p>
          <w:p w14:paraId="0E4004E7"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（堺市指定：上記区間のうち堺市域）</w:t>
            </w:r>
          </w:p>
        </w:tc>
      </w:tr>
      <w:tr w:rsidR="00F620A3" w:rsidRPr="00B93DCD" w14:paraId="339EB2C8" w14:textId="77777777" w:rsidTr="008D3F58">
        <w:trPr>
          <w:jc w:val="center"/>
        </w:trPr>
        <w:tc>
          <w:tcPr>
            <w:tcW w:w="227" w:type="dxa"/>
            <w:tcBorders>
              <w:left w:val="single" w:sz="12" w:space="0" w:color="auto"/>
              <w:bottom w:val="single" w:sz="12" w:space="0" w:color="auto"/>
            </w:tcBorders>
            <w:tcMar>
              <w:left w:w="0" w:type="dxa"/>
              <w:right w:w="0" w:type="dxa"/>
            </w:tcMar>
            <w:vAlign w:val="center"/>
          </w:tcPr>
          <w:p w14:paraId="71EDF553"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⑪</w:t>
            </w:r>
          </w:p>
        </w:tc>
        <w:tc>
          <w:tcPr>
            <w:tcW w:w="1176" w:type="dxa"/>
            <w:tcBorders>
              <w:bottom w:val="single" w:sz="12" w:space="0" w:color="auto"/>
            </w:tcBorders>
            <w:tcMar>
              <w:left w:w="28" w:type="dxa"/>
              <w:right w:w="28" w:type="dxa"/>
            </w:tcMar>
            <w:vAlign w:val="center"/>
          </w:tcPr>
          <w:p w14:paraId="50E9649E" w14:textId="77777777" w:rsidR="00F620A3" w:rsidRPr="00B93DCD" w:rsidRDefault="00F620A3" w:rsidP="008D3F58">
            <w:pPr>
              <w:snapToGrid w:val="0"/>
              <w:spacing w:line="240" w:lineRule="auto"/>
              <w:ind w:leftChars="0" w:left="0" w:rightChars="0" w:right="0" w:firstLineChars="0" w:firstLine="0"/>
              <w:rPr>
                <w:rFonts w:cs="Times New Roman"/>
                <w:sz w:val="17"/>
                <w:szCs w:val="17"/>
              </w:rPr>
            </w:pPr>
            <w:r w:rsidRPr="00B93DCD">
              <w:rPr>
                <w:rFonts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24C5D7CB"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北丸保園付近～七ツ辻</w:t>
            </w:r>
          </w:p>
          <w:p w14:paraId="54F44AC8"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AE5B1CC" w14:textId="77777777" w:rsidR="00F620A3" w:rsidRPr="00B93DCD" w:rsidRDefault="00F620A3" w:rsidP="008D3F58">
            <w:pPr>
              <w:snapToGrid w:val="0"/>
              <w:spacing w:line="240" w:lineRule="auto"/>
              <w:ind w:leftChars="0" w:left="0" w:rightChars="0" w:right="0" w:firstLineChars="0" w:firstLine="0"/>
              <w:jc w:val="center"/>
              <w:rPr>
                <w:rFonts w:cs="Times New Roman"/>
                <w:sz w:val="17"/>
                <w:szCs w:val="17"/>
              </w:rPr>
            </w:pPr>
            <w:r w:rsidRPr="00B93DCD">
              <w:rPr>
                <w:rFonts w:cs="Times New Roman" w:hint="eastAsia"/>
                <w:sz w:val="17"/>
                <w:szCs w:val="17"/>
              </w:rPr>
              <w:t>㉒</w:t>
            </w:r>
          </w:p>
        </w:tc>
        <w:tc>
          <w:tcPr>
            <w:tcW w:w="1134" w:type="dxa"/>
            <w:tcBorders>
              <w:bottom w:val="single" w:sz="12" w:space="0" w:color="auto"/>
            </w:tcBorders>
            <w:tcMar>
              <w:left w:w="28" w:type="dxa"/>
              <w:right w:w="28" w:type="dxa"/>
            </w:tcMar>
            <w:vAlign w:val="center"/>
          </w:tcPr>
          <w:p w14:paraId="18E2C278" w14:textId="77777777" w:rsidR="00F620A3" w:rsidRPr="00B93DCD" w:rsidRDefault="00F620A3" w:rsidP="008D3F58">
            <w:pPr>
              <w:snapToGrid w:val="0"/>
              <w:spacing w:line="240" w:lineRule="auto"/>
              <w:ind w:leftChars="0" w:left="0" w:rightChars="0" w:right="0" w:firstLineChars="0" w:firstLine="0"/>
              <w:rPr>
                <w:rFonts w:cs="Times New Roman"/>
                <w:sz w:val="17"/>
                <w:szCs w:val="17"/>
              </w:rPr>
            </w:pPr>
            <w:r w:rsidRPr="00B93DCD">
              <w:rPr>
                <w:rFonts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4E4B2386" w14:textId="77777777" w:rsidR="00F620A3" w:rsidRPr="00B93DCD" w:rsidRDefault="00F620A3" w:rsidP="008D3F58">
            <w:pPr>
              <w:snapToGrid w:val="0"/>
              <w:spacing w:line="240" w:lineRule="exact"/>
              <w:ind w:leftChars="0" w:left="0" w:rightChars="0" w:right="0" w:firstLineChars="0" w:firstLine="0"/>
              <w:rPr>
                <w:rFonts w:cs="Times New Roman"/>
                <w:sz w:val="17"/>
                <w:szCs w:val="17"/>
              </w:rPr>
            </w:pPr>
            <w:r w:rsidRPr="00B93DCD">
              <w:rPr>
                <w:rFonts w:cs="Times New Roman" w:hint="eastAsia"/>
                <w:sz w:val="17"/>
                <w:szCs w:val="17"/>
              </w:rPr>
              <w:t>七ツ辻～石仏</w:t>
            </w:r>
          </w:p>
        </w:tc>
      </w:tr>
    </w:tbl>
    <w:p w14:paraId="6A3D7A18" w14:textId="77777777" w:rsidR="00F620A3" w:rsidRPr="00B93DCD" w:rsidRDefault="00F620A3" w:rsidP="00F620A3">
      <w:pPr>
        <w:spacing w:beforeLines="50" w:before="180" w:line="360" w:lineRule="exact"/>
        <w:jc w:val="left"/>
      </w:pPr>
    </w:p>
    <w:p w14:paraId="5381E9F2"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39F8D317" w14:textId="5DB7F9DA" w:rsidR="00F620A3" w:rsidRPr="00B93DCD" w:rsidRDefault="00F620A3" w:rsidP="00F620A3">
      <w:pPr>
        <w:spacing w:beforeLines="50" w:before="180" w:line="360" w:lineRule="exact"/>
        <w:ind w:firstLine="210"/>
        <w:rPr>
          <w:sz w:val="21"/>
          <w:szCs w:val="20"/>
        </w:rPr>
      </w:pPr>
      <w:r w:rsidRPr="00EA3DB0">
        <w:rPr>
          <w:rFonts w:hint="eastAsia"/>
          <w:sz w:val="21"/>
          <w:szCs w:val="20"/>
        </w:rPr>
        <w:lastRenderedPageBreak/>
        <w:t>図表-</w:t>
      </w:r>
      <w:r w:rsidR="00557115">
        <w:rPr>
          <w:rFonts w:hint="eastAsia"/>
          <w:sz w:val="21"/>
          <w:szCs w:val="20"/>
        </w:rPr>
        <w:t>18</w:t>
      </w:r>
      <w:r w:rsidRPr="00B93DCD">
        <w:rPr>
          <w:rFonts w:hint="eastAsia"/>
          <w:sz w:val="21"/>
          <w:szCs w:val="20"/>
        </w:rPr>
        <w:t xml:space="preserve">　耐震診断義務付け対象路線図</w:t>
      </w:r>
    </w:p>
    <w:p w14:paraId="19C6DB98" w14:textId="77777777" w:rsidR="00F620A3" w:rsidRPr="00B93DCD" w:rsidRDefault="00F620A3" w:rsidP="00F620A3">
      <w:pPr>
        <w:spacing w:beforeLines="50" w:before="180" w:line="360" w:lineRule="exact"/>
        <w:jc w:val="center"/>
      </w:pPr>
      <w:r w:rsidRPr="00B93DCD">
        <w:rPr>
          <w:rFonts w:hint="eastAsia"/>
          <w:noProof/>
        </w:rPr>
        <w:drawing>
          <wp:anchor distT="0" distB="0" distL="114300" distR="114300" simplePos="0" relativeHeight="251943424" behindDoc="1" locked="0" layoutInCell="1" allowOverlap="1" wp14:anchorId="175F2CC8" wp14:editId="7157BBE4">
            <wp:simplePos x="0" y="0"/>
            <wp:positionH relativeFrom="column">
              <wp:posOffset>66675</wp:posOffset>
            </wp:positionH>
            <wp:positionV relativeFrom="paragraph">
              <wp:posOffset>180975</wp:posOffset>
            </wp:positionV>
            <wp:extent cx="5986792" cy="8423885"/>
            <wp:effectExtent l="0" t="0" r="0" b="0"/>
            <wp:wrapNone/>
            <wp:docPr id="28697" name="図 28697"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989467" cy="842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31F92" w14:textId="77777777" w:rsidR="00F620A3" w:rsidRPr="00B93DCD" w:rsidRDefault="00F620A3" w:rsidP="00F620A3">
      <w:pPr>
        <w:spacing w:beforeLines="50" w:before="180" w:line="360" w:lineRule="exact"/>
        <w:jc w:val="left"/>
      </w:pPr>
    </w:p>
    <w:p w14:paraId="303F1D93" w14:textId="77777777" w:rsidR="00F620A3" w:rsidRPr="00B93DCD" w:rsidRDefault="00F620A3" w:rsidP="00F620A3">
      <w:pPr>
        <w:spacing w:beforeLines="50" w:before="180" w:line="360" w:lineRule="exact"/>
        <w:jc w:val="left"/>
      </w:pPr>
    </w:p>
    <w:p w14:paraId="005E5BDC" w14:textId="77777777" w:rsidR="00F620A3" w:rsidRPr="00B93DCD" w:rsidRDefault="00F620A3" w:rsidP="00F620A3">
      <w:pPr>
        <w:spacing w:beforeLines="50" w:before="180" w:line="360" w:lineRule="exact"/>
        <w:jc w:val="left"/>
      </w:pPr>
    </w:p>
    <w:p w14:paraId="3EF6B707" w14:textId="77777777" w:rsidR="00F620A3" w:rsidRPr="00B93DCD" w:rsidRDefault="00F620A3" w:rsidP="00F620A3">
      <w:pPr>
        <w:spacing w:beforeLines="50" w:before="180" w:line="360" w:lineRule="exact"/>
        <w:jc w:val="left"/>
      </w:pPr>
    </w:p>
    <w:p w14:paraId="19D8528D" w14:textId="77777777" w:rsidR="00F620A3" w:rsidRPr="00B93DCD" w:rsidRDefault="00F620A3" w:rsidP="00F620A3">
      <w:pPr>
        <w:spacing w:beforeLines="50" w:before="180" w:line="360" w:lineRule="exact"/>
        <w:jc w:val="left"/>
      </w:pPr>
    </w:p>
    <w:p w14:paraId="1AE3A645" w14:textId="77777777" w:rsidR="00F620A3" w:rsidRPr="00B93DCD" w:rsidRDefault="00F620A3" w:rsidP="00F620A3">
      <w:pPr>
        <w:spacing w:beforeLines="50" w:before="180" w:line="360" w:lineRule="exact"/>
        <w:jc w:val="left"/>
      </w:pPr>
    </w:p>
    <w:p w14:paraId="2A6E5DA4" w14:textId="77777777" w:rsidR="00F620A3" w:rsidRPr="00B93DCD" w:rsidRDefault="00F620A3" w:rsidP="00F620A3">
      <w:pPr>
        <w:spacing w:beforeLines="50" w:before="180" w:line="360" w:lineRule="exact"/>
        <w:jc w:val="left"/>
      </w:pPr>
    </w:p>
    <w:p w14:paraId="670B155F" w14:textId="77777777" w:rsidR="00F620A3" w:rsidRPr="00B93DCD" w:rsidRDefault="00F620A3" w:rsidP="00F620A3">
      <w:pPr>
        <w:spacing w:beforeLines="50" w:before="180" w:line="360" w:lineRule="exact"/>
        <w:jc w:val="left"/>
      </w:pPr>
    </w:p>
    <w:p w14:paraId="2F3FD194" w14:textId="77777777" w:rsidR="00F620A3" w:rsidRPr="00B93DCD" w:rsidRDefault="00F620A3" w:rsidP="00F620A3">
      <w:pPr>
        <w:spacing w:beforeLines="50" w:before="180" w:line="360" w:lineRule="exact"/>
        <w:jc w:val="left"/>
      </w:pPr>
    </w:p>
    <w:p w14:paraId="3E57DC1B" w14:textId="77777777" w:rsidR="00F620A3" w:rsidRPr="00B93DCD" w:rsidRDefault="00F620A3" w:rsidP="00F620A3">
      <w:pPr>
        <w:spacing w:beforeLines="50" w:before="180" w:line="360" w:lineRule="exact"/>
        <w:jc w:val="left"/>
      </w:pPr>
    </w:p>
    <w:p w14:paraId="4BA3BA45" w14:textId="77777777" w:rsidR="00F620A3" w:rsidRPr="00B93DCD" w:rsidRDefault="00F620A3" w:rsidP="00F620A3">
      <w:pPr>
        <w:spacing w:beforeLines="50" w:before="180" w:line="360" w:lineRule="exact"/>
        <w:jc w:val="left"/>
      </w:pPr>
    </w:p>
    <w:p w14:paraId="632DC753" w14:textId="77777777" w:rsidR="00F620A3" w:rsidRPr="00B93DCD" w:rsidRDefault="00F620A3" w:rsidP="00F620A3">
      <w:pPr>
        <w:spacing w:beforeLines="50" w:before="180" w:line="360" w:lineRule="exact"/>
        <w:jc w:val="left"/>
      </w:pPr>
    </w:p>
    <w:p w14:paraId="6E44A852" w14:textId="77777777" w:rsidR="00F620A3" w:rsidRPr="00B93DCD" w:rsidRDefault="00F620A3" w:rsidP="00F620A3">
      <w:pPr>
        <w:spacing w:beforeLines="50" w:before="180" w:line="360" w:lineRule="exact"/>
        <w:jc w:val="left"/>
      </w:pPr>
    </w:p>
    <w:p w14:paraId="5AFA4494" w14:textId="77777777" w:rsidR="00F620A3" w:rsidRPr="00B93DCD" w:rsidRDefault="00F620A3" w:rsidP="00F620A3">
      <w:pPr>
        <w:spacing w:beforeLines="50" w:before="180" w:line="360" w:lineRule="exact"/>
        <w:jc w:val="left"/>
      </w:pPr>
    </w:p>
    <w:p w14:paraId="4E25C618" w14:textId="77777777" w:rsidR="00F620A3" w:rsidRPr="00B93DCD" w:rsidRDefault="00F620A3" w:rsidP="00F620A3">
      <w:pPr>
        <w:spacing w:beforeLines="50" w:before="180" w:line="360" w:lineRule="exact"/>
        <w:jc w:val="left"/>
      </w:pPr>
    </w:p>
    <w:p w14:paraId="1A2D68E1" w14:textId="77777777" w:rsidR="00F620A3" w:rsidRPr="00B93DCD" w:rsidRDefault="00F620A3" w:rsidP="00F620A3">
      <w:pPr>
        <w:spacing w:beforeLines="50" w:before="180" w:line="360" w:lineRule="exact"/>
        <w:jc w:val="left"/>
      </w:pPr>
    </w:p>
    <w:p w14:paraId="5B1D3144" w14:textId="77777777" w:rsidR="00F620A3" w:rsidRPr="00B93DCD" w:rsidRDefault="00F620A3" w:rsidP="00F620A3">
      <w:pPr>
        <w:spacing w:beforeLines="50" w:before="180" w:line="360" w:lineRule="exact"/>
        <w:jc w:val="left"/>
      </w:pPr>
    </w:p>
    <w:p w14:paraId="09F7DA05" w14:textId="77777777" w:rsidR="00F620A3" w:rsidRPr="00B93DCD" w:rsidRDefault="00F620A3" w:rsidP="00F620A3">
      <w:pPr>
        <w:spacing w:beforeLines="50" w:before="180" w:line="360" w:lineRule="exact"/>
        <w:jc w:val="left"/>
      </w:pPr>
    </w:p>
    <w:p w14:paraId="04739CE7" w14:textId="77777777" w:rsidR="00F620A3" w:rsidRPr="00B93DCD" w:rsidRDefault="00F620A3" w:rsidP="00F620A3">
      <w:pPr>
        <w:spacing w:beforeLines="50" w:before="180" w:line="360" w:lineRule="exact"/>
        <w:jc w:val="left"/>
      </w:pPr>
    </w:p>
    <w:p w14:paraId="62570E67" w14:textId="77777777" w:rsidR="00F620A3" w:rsidRPr="00B93DCD" w:rsidRDefault="00F620A3" w:rsidP="00F620A3">
      <w:pPr>
        <w:spacing w:beforeLines="50" w:before="180" w:line="360" w:lineRule="exact"/>
        <w:jc w:val="left"/>
      </w:pPr>
    </w:p>
    <w:p w14:paraId="40D06002"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3843F8ED" w14:textId="77777777" w:rsidR="008B281F" w:rsidRPr="00B93DCD" w:rsidRDefault="008B281F" w:rsidP="008B281F">
      <w:pPr>
        <w:widowControl/>
        <w:ind w:leftChars="0" w:left="0" w:rightChars="0" w:right="0"/>
        <w:jc w:val="left"/>
        <w:rPr>
          <w:b/>
          <w:bCs/>
        </w:rPr>
      </w:pPr>
      <w:r w:rsidRPr="00B93DCD">
        <w:rPr>
          <w:rFonts w:hint="eastAsia"/>
          <w:b/>
          <w:bCs/>
        </w:rPr>
        <w:lastRenderedPageBreak/>
        <w:t>■対象建築物</w:t>
      </w:r>
    </w:p>
    <w:p w14:paraId="22B175DD" w14:textId="7CDA85B6" w:rsidR="008B281F" w:rsidRPr="00B93DCD" w:rsidRDefault="008B281F" w:rsidP="00A94333">
      <w:pPr>
        <w:widowControl/>
        <w:ind w:rightChars="0" w:right="0"/>
        <w:jc w:val="left"/>
      </w:pPr>
      <w:r w:rsidRPr="00B93DCD">
        <w:rPr>
          <w:rFonts w:hint="eastAsia"/>
        </w:rPr>
        <w:t>耐震診断義務付け対象路線の沿道にある昭和</w:t>
      </w:r>
      <w:r w:rsidR="006B67C5">
        <w:rPr>
          <w:rFonts w:hint="eastAsia"/>
        </w:rPr>
        <w:t>56</w:t>
      </w:r>
      <w:r w:rsidRPr="00B93DCD">
        <w:rPr>
          <w:rFonts w:hint="eastAsia"/>
        </w:rPr>
        <w:t>年</w:t>
      </w:r>
      <w:r w:rsidR="00AA400B">
        <w:rPr>
          <w:rFonts w:hint="eastAsia"/>
        </w:rPr>
        <w:t>（1</w:t>
      </w:r>
      <w:r w:rsidR="00AA400B">
        <w:t>981</w:t>
      </w:r>
      <w:r w:rsidR="00AA400B">
        <w:rPr>
          <w:rFonts w:hint="eastAsia"/>
        </w:rPr>
        <w:t>年）</w:t>
      </w:r>
      <w:r w:rsidRPr="00B93DCD">
        <w:rPr>
          <w:rFonts w:hint="eastAsia"/>
        </w:rPr>
        <w:t>５月</w:t>
      </w:r>
      <w:r w:rsidR="006B67C5">
        <w:rPr>
          <w:rFonts w:hint="eastAsia"/>
        </w:rPr>
        <w:t>31</w:t>
      </w:r>
      <w:r w:rsidRPr="00B93DCD">
        <w:rPr>
          <w:rFonts w:hint="eastAsia"/>
        </w:rPr>
        <w:t>日以前に着工した建築物で、耐震改修促進法施行令第４条第１号及び第２号で定める倒壊時に道路の通行を妨げ、多数の者の円滑な避難を困難にする可能性があるものが対象となります</w:t>
      </w:r>
      <w:r w:rsidR="009C12C1" w:rsidRPr="00B93DCD">
        <w:rPr>
          <w:rFonts w:hint="eastAsia"/>
        </w:rPr>
        <w:t>。</w:t>
      </w:r>
      <w:r w:rsidRPr="00B93DCD">
        <w:rPr>
          <w:rFonts w:hint="eastAsia"/>
        </w:rPr>
        <w:t>（下図参照）</w:t>
      </w:r>
    </w:p>
    <w:p w14:paraId="0D0369FE" w14:textId="77777777" w:rsidR="008B281F" w:rsidRPr="00B93DCD" w:rsidRDefault="008B281F" w:rsidP="008B281F">
      <w:pPr>
        <w:widowControl/>
        <w:ind w:leftChars="0" w:left="0" w:rightChars="0" w:right="0"/>
        <w:jc w:val="left"/>
      </w:pPr>
    </w:p>
    <w:p w14:paraId="5705EC6B" w14:textId="63072BA6" w:rsidR="008B281F" w:rsidRPr="00B93DCD" w:rsidRDefault="008B281F" w:rsidP="008B281F">
      <w:pPr>
        <w:ind w:firstLine="200"/>
        <w:jc w:val="center"/>
        <w:rPr>
          <w:rFonts w:ascii="BIZ UDPゴシック" w:eastAsia="BIZ UDPゴシック" w:hAnsi="BIZ UDPゴシック"/>
          <w:bCs/>
        </w:rPr>
      </w:pPr>
      <w:r w:rsidRPr="00EA3DB0">
        <w:rPr>
          <w:rFonts w:ascii="BIZ UDPゴシック" w:eastAsia="BIZ UDPゴシック" w:hAnsi="BIZ UDPゴシック" w:hint="eastAsia"/>
          <w:sz w:val="20"/>
          <w:szCs w:val="20"/>
        </w:rPr>
        <w:t>図表-</w:t>
      </w:r>
      <w:r w:rsidR="00693689" w:rsidRPr="00EA3DB0">
        <w:rPr>
          <w:rFonts w:ascii="BIZ UDPゴシック" w:eastAsia="BIZ UDPゴシック" w:hAnsi="BIZ UDPゴシック" w:hint="eastAsia"/>
          <w:sz w:val="20"/>
          <w:szCs w:val="20"/>
        </w:rPr>
        <w:t>１</w:t>
      </w:r>
      <w:r w:rsidR="0018017A" w:rsidRPr="00EA3DB0">
        <w:rPr>
          <w:rFonts w:ascii="BIZ UDPゴシック" w:eastAsia="BIZ UDPゴシック" w:hAnsi="BIZ UDPゴシック" w:hint="eastAsia"/>
          <w:sz w:val="20"/>
          <w:szCs w:val="20"/>
        </w:rPr>
        <w:t>9</w:t>
      </w:r>
      <w:r w:rsidRPr="00B93DCD">
        <w:rPr>
          <w:rFonts w:ascii="BIZ UDPゴシック" w:eastAsia="BIZ UDPゴシック" w:hAnsi="BIZ UDPゴシック" w:hint="eastAsia"/>
          <w:sz w:val="20"/>
          <w:szCs w:val="20"/>
        </w:rPr>
        <w:t xml:space="preserve">　</w:t>
      </w:r>
      <w:r w:rsidRPr="00B93DCD">
        <w:rPr>
          <w:rFonts w:ascii="BIZ UDPゴシック" w:eastAsia="BIZ UDPゴシック" w:hAnsi="BIZ UDPゴシック" w:hint="eastAsia"/>
          <w:bCs/>
          <w:sz w:val="21"/>
          <w:szCs w:val="20"/>
        </w:rPr>
        <w:t>対象となる建</w:t>
      </w:r>
      <w:r w:rsidR="001F6590" w:rsidRPr="00B93DCD">
        <w:rPr>
          <w:rFonts w:ascii="BIZ UDPゴシック" w:eastAsia="BIZ UDPゴシック" w:hAnsi="BIZ UDPゴシック" w:hint="eastAsia"/>
          <w:bCs/>
          <w:sz w:val="21"/>
          <w:szCs w:val="20"/>
        </w:rPr>
        <w:t>築</w:t>
      </w:r>
      <w:r w:rsidRPr="00B93DCD">
        <w:rPr>
          <w:rFonts w:ascii="BIZ UDPゴシック" w:eastAsia="BIZ UDPゴシック" w:hAnsi="BIZ UDPゴシック" w:hint="eastAsia"/>
          <w:bCs/>
          <w:sz w:val="21"/>
          <w:szCs w:val="20"/>
        </w:rPr>
        <w:t>物</w:t>
      </w:r>
      <w:r w:rsidRPr="00B93DCD">
        <w:rPr>
          <w:rFonts w:ascii="BIZ UDPゴシック" w:eastAsia="BIZ UDPゴシック" w:hAnsi="BIZ UDPゴシック" w:hint="eastAsia"/>
          <w:bCs/>
          <w:sz w:val="18"/>
          <w:szCs w:val="16"/>
        </w:rPr>
        <w:t>（同法施行令第4条第1号）</w:t>
      </w:r>
    </w:p>
    <w:p w14:paraId="194BB916" w14:textId="77777777" w:rsidR="008B281F" w:rsidRPr="00B93DCD" w:rsidRDefault="008B281F" w:rsidP="008B281F">
      <w:pPr>
        <w:widowControl/>
        <w:spacing w:after="180" w:line="320" w:lineRule="exact"/>
        <w:ind w:leftChars="0" w:rightChars="0" w:right="0" w:firstLineChars="0" w:firstLine="220"/>
        <w:jc w:val="center"/>
        <w:textAlignment w:val="baseline"/>
        <w:rPr>
          <w:rFonts w:cs="ＭＳ Ｐゴシック"/>
          <w:kern w:val="0"/>
          <w:sz w:val="22"/>
        </w:rPr>
      </w:pPr>
      <w:r w:rsidRPr="00B93DCD">
        <w:rPr>
          <w:b/>
          <w:noProof/>
        </w:rPr>
        <mc:AlternateContent>
          <mc:Choice Requires="wps">
            <w:drawing>
              <wp:anchor distT="0" distB="0" distL="114300" distR="114300" simplePos="0" relativeHeight="252001792" behindDoc="0" locked="0" layoutInCell="1" allowOverlap="1" wp14:anchorId="5B87FD97" wp14:editId="4DD01067">
                <wp:simplePos x="0" y="0"/>
                <wp:positionH relativeFrom="column">
                  <wp:posOffset>4814570</wp:posOffset>
                </wp:positionH>
                <wp:positionV relativeFrom="paragraph">
                  <wp:posOffset>244475</wp:posOffset>
                </wp:positionV>
                <wp:extent cx="352425" cy="190500"/>
                <wp:effectExtent l="0" t="0" r="9525" b="0"/>
                <wp:wrapNone/>
                <wp:docPr id="28685" name="テキスト ボックス 28685"/>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7E7B2744"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FD97" id="テキスト ボックス 28685" o:spid="_x0000_s1124" type="#_x0000_t202" style="position:absolute;left:0;text-align:left;margin-left:379.1pt;margin-top:19.25pt;width:27.75pt;height:1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n6aQIAAJoEAAAOAAAAZHJzL2Uyb0RvYy54bWysVN1u0zAUvkfiHSzfs6QdnUa1dCqbipCm&#10;bdKGdu06zhop8TG226RcrhLiIXgFxDXPkxfhs9NsMLhC9MI9Pr8+33dOTk7bumIbZV1JOuOjg5Qz&#10;pSXlpb7P+IfbxatjzpwXOhcVaZXxrXL8dPbyxUljpmpMK6pyZRmSaDdtTMZX3ptpkji5UrVwB2SU&#10;hrEgWwuPq71PcisaZK+rZJymR0lDNjeWpHIO2vPeyGcxf1Eo6a+KwinPqozjbT6eNp7LcCazEzG9&#10;t8KsSrl/hviHV9Si1Cj6mOpceMHWtvwjVV1KS44KfyCpTqgoSqliD+hmlD7r5mYljIq9ABxnHmFy&#10;/y+tvNxcW1bmGR8fHx1PONOiBk3d7nP38K17+NHtvrBu97Xb7bqH77iz3g2wNcZNEX1jEO/bt9SC&#10;/gBn0DsoAxptYevwjz4Z7CBg+wi6aj2TUB5Oxq/HKCxhGr1JJ2kkJXkKNtb5d4pqFoSMW3AaoRab&#10;C+dREK6DS6jlqCrzRVlV8bJ1Z5VlGwH6MTU5NZxVwnkoM76Iv/BmpPgtrNKsyfjR4SSNlTSFfL1f&#10;peH+1GOQfLtsI4TAbw/AkvItcLHUD5wzclHi9RcofS0sJgxQYGv8FY6iIhSjvcTZiuynv+mDP4iH&#10;lbMGE5tx93EtrEJH7zVGIoz3INhBWA6CXtdnBBRG2Ecjo4gA66tBLCzVd1imeagCk9AStTLuB/HM&#10;93uDZZRqPo9OGGIj/IW+MTKkDpAHLm7bO2HNnjAPpi9pmGUxfcZb7xsiNc3XnooykhqA7VHc440F&#10;iETtlzVs2K/36PX0SZn9BAAA//8DAFBLAwQUAAYACAAAACEA485oLuAAAAAJAQAADwAAAGRycy9k&#10;b3ducmV2LnhtbEyPy07DMBBF90j8gzVI3VEnjdJGIU4FiIoFYtEHC3ZuPHmIeBzFbhv+nmHVLmfm&#10;6M65xXqyvTjj6DtHCuJ5BAKpcqajRsFhv3nMQPigyejeESr4RQ/r8v6u0LlxF9rieRcawSHkc62g&#10;DWHIpfRVi1b7uRuQ+Fa70erA49hIM+oLh9teLqJoKa3uiD+0esDXFquf3ckq+IrSj7c6aT6H94Pp&#10;6u1L+I5jo9TsYXp+AhFwClcY/vVZHUp2OroTGS96Bas0WzCqIMlSEAxkcbICcVSw5IUsC3nboPwD&#10;AAD//wMAUEsBAi0AFAAGAAgAAAAhALaDOJL+AAAA4QEAABMAAAAAAAAAAAAAAAAAAAAAAFtDb250&#10;ZW50X1R5cGVzXS54bWxQSwECLQAUAAYACAAAACEAOP0h/9YAAACUAQAACwAAAAAAAAAAAAAAAAAv&#10;AQAAX3JlbHMvLnJlbHNQSwECLQAUAAYACAAAACEAN81J+mkCAACaBAAADgAAAAAAAAAAAAAAAAAu&#10;AgAAZHJzL2Uyb0RvYy54bWxQSwECLQAUAAYACAAAACEA485oLuAAAAAJAQAADwAAAAAAAAAAAAAA&#10;AADDBAAAZHJzL2Rvd25yZXYueG1sUEsFBgAAAAAEAAQA8wAAANAFAAAAAA==&#10;" fillcolor="window" stroked="f" strokeweight=".5pt">
                <v:textbox inset="0,0,0,0">
                  <w:txbxContent>
                    <w:p w14:paraId="7E7B2744"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r w:rsidRPr="00B93DCD">
        <w:rPr>
          <w:rFonts w:cs="ＭＳ Ｐゴシック"/>
          <w:bCs/>
          <w:noProof/>
          <w:kern w:val="0"/>
          <w:szCs w:val="24"/>
        </w:rPr>
        <mc:AlternateContent>
          <mc:Choice Requires="wps">
            <w:drawing>
              <wp:anchor distT="0" distB="0" distL="114300" distR="114300" simplePos="0" relativeHeight="251999744" behindDoc="0" locked="0" layoutInCell="1" allowOverlap="1" wp14:anchorId="4444D7DA" wp14:editId="4212174F">
                <wp:simplePos x="0" y="0"/>
                <wp:positionH relativeFrom="margin">
                  <wp:posOffset>279784</wp:posOffset>
                </wp:positionH>
                <wp:positionV relativeFrom="paragraph">
                  <wp:posOffset>10337</wp:posOffset>
                </wp:positionV>
                <wp:extent cx="5539563" cy="1905000"/>
                <wp:effectExtent l="0" t="0" r="23495" b="19050"/>
                <wp:wrapNone/>
                <wp:docPr id="28686" name="正方形/長方形 28686"/>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D1E8" id="正方形/長方形 28686" o:spid="_x0000_s1026" style="position:absolute;left:0;text-align:left;margin-left:22.05pt;margin-top:.8pt;width:436.2pt;height:150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aXhgIAANgEAAAOAAAAZHJzL2Uyb0RvYy54bWysVM1uEzEQviPxDpbvdDdpk7ZRN1XUqgip&#10;aiu1qGfH682u5D9sJ5vwHvAAcOaMOPA4VOIt+OzdJqVwQvTgzuyMP898801OTtdKkpVwvjG6oIO9&#10;nBKhuSkbvSjo27uLV0eU+MB0yaTRoqAb4enp9OWLk9ZOxNDURpbCEYBoP2ltQesQ7CTLPK+FYn7P&#10;WKERrIxTLMB1i6x0rAW6ktkwz8dZa1xpneHCe3w974J0mvCrSvBwXVVeBCILitpCOl065/HMpids&#10;snDM1g3vy2D/UIVijcajW6hzFhhZuuYPKNVwZ7ypwh43KjNV1XCRekA3g/xZN7c1syL1AnK83dLk&#10;/x8sv1rdONKUBR0ejY/GlGimMKaHL58fPn778f1T9vPD184iXQIIa62f4N6tvXG952HG7teVU/E/&#10;+iLrRPJmS7JYB8LxcTTaPx6N9ynhiA2O81GepzFku+vW+fBaGEWiUVCHKSZy2erSBzyJ1MeU+Jo2&#10;F42UaZJSkxaow0NgEs4gqEqyAFNZtOj1ghImF1AqDy5BeiObMl6PQH7jz6QjKwaxQGOlae9QNSWS&#10;+YAAWkl/UTQo4bersZ5z5uvucgr1aVJHaJG02JcfCewoi9bclBvMwJlOnN7yiwZol3j0hjmoEa1g&#10;w8I1jkoa9Gd6i5LauPd/+x7zIRJEKWmhbvT+bsmcQC9vNORzPDg4iOuQnIPR4RCOexqZP43opToz&#10;4GSAXbY8mTE/yEezckbdYxFn8VWEmOZ4u2O5d85Ct3VYZS5ms5SGFbAsXOpbyyN45CnyeLe+Z872&#10;ww+YwJV53AQ2eaaBLrdTwWwZTNUkgex4xaiig/VJQ+tXPe7nUz9l7X6Qpr8AAAD//wMAUEsDBBQA&#10;BgAIAAAAIQCyMEmg3AAAAAgBAAAPAAAAZHJzL2Rvd25yZXYueG1sTI/NTsMwEITvSLyDtUjcqB1a&#10;IghxqgqpJ7j0R5V6c+IlibDXUeym4e1ZTnDcmdHsN+V69k5MOMY+kIZsoUAgNcH21Go4HrYPzyBi&#10;MmSNC4QavjHCurq9KU1hw5V2OO1TK7iEYmE0dCkNhZSx6dCbuAgDEnufYfQm8Tm20o7myuXeyUel&#10;culNT/yhMwO+ddh87S9ew04dTu/+Y6nOtTqe4ta7eto4re/v5s0riIRz+gvDLz6jQ8VMdbiQjcJp&#10;WK0yTrKeg2D7JcufQNQalooVWZXy/4DqBwAA//8DAFBLAQItABQABgAIAAAAIQC2gziS/gAAAOEB&#10;AAATAAAAAAAAAAAAAAAAAAAAAABbQ29udGVudF9UeXBlc10ueG1sUEsBAi0AFAAGAAgAAAAhADj9&#10;If/WAAAAlAEAAAsAAAAAAAAAAAAAAAAALwEAAF9yZWxzLy5yZWxzUEsBAi0AFAAGAAgAAAAhAM/C&#10;1peGAgAA2AQAAA4AAAAAAAAAAAAAAAAALgIAAGRycy9lMm9Eb2MueG1sUEsBAi0AFAAGAAgAAAAh&#10;ALIwSaDcAAAACAEAAA8AAAAAAAAAAAAAAAAA4AQAAGRycy9kb3ducmV2LnhtbFBLBQYAAAAABAAE&#10;APMAAADpBQAAAAA=&#10;" filled="f" strokecolor="windowText" strokeweight="1pt">
                <w10:wrap anchorx="margin"/>
              </v:rect>
            </w:pict>
          </mc:Fallback>
        </mc:AlternateContent>
      </w:r>
      <w:r w:rsidRPr="00B93DCD">
        <w:rPr>
          <w:rFonts w:cs="Times New Roman" w:hint="eastAsia"/>
          <w:kern w:val="24"/>
          <w:sz w:val="22"/>
        </w:rPr>
        <w:t xml:space="preserve">道路幅員が12ｍを超える場合  </w:t>
      </w:r>
      <w:r w:rsidRPr="00B93DCD">
        <w:rPr>
          <w:rFonts w:cs="Times New Roman"/>
          <w:kern w:val="24"/>
          <w:sz w:val="22"/>
        </w:rPr>
        <w:t xml:space="preserve"> </w:t>
      </w:r>
      <w:r w:rsidRPr="00B93DCD">
        <w:rPr>
          <w:rFonts w:cs="Times New Roman" w:hint="eastAsia"/>
          <w:kern w:val="24"/>
          <w:sz w:val="22"/>
        </w:rPr>
        <w:t xml:space="preserve">  </w:t>
      </w:r>
      <w:r w:rsidRPr="00B93DCD">
        <w:rPr>
          <w:rFonts w:cs="ＭＳ Ｐゴシック" w:hint="eastAsia"/>
          <w:kern w:val="0"/>
          <w:sz w:val="22"/>
        </w:rPr>
        <w:t xml:space="preserve">　　　　　　　</w:t>
      </w:r>
      <w:r w:rsidRPr="00B93DCD">
        <w:rPr>
          <w:rFonts w:cs="Times New Roman" w:hint="eastAsia"/>
          <w:kern w:val="24"/>
          <w:sz w:val="22"/>
        </w:rPr>
        <w:t>道路幅員が12ｍ以下の場合</w:t>
      </w:r>
      <w:r w:rsidRPr="00B93DCD">
        <w:rPr>
          <w:rFonts w:cs="ＭＳ Ｐゴシック"/>
          <w:noProof/>
          <w:kern w:val="0"/>
          <w:szCs w:val="24"/>
        </w:rPr>
        <w:drawing>
          <wp:anchor distT="0" distB="0" distL="114300" distR="114300" simplePos="0" relativeHeight="251998720" behindDoc="0" locked="0" layoutInCell="1" allowOverlap="1" wp14:anchorId="0F37AC50" wp14:editId="4B150E03">
            <wp:simplePos x="0" y="0"/>
            <wp:positionH relativeFrom="column">
              <wp:posOffset>3288030</wp:posOffset>
            </wp:positionH>
            <wp:positionV relativeFrom="paragraph">
              <wp:posOffset>206375</wp:posOffset>
            </wp:positionV>
            <wp:extent cx="2231390" cy="1664970"/>
            <wp:effectExtent l="0" t="0" r="0" b="0"/>
            <wp:wrapNone/>
            <wp:docPr id="28698" name="図 28698"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B93DCD">
        <w:rPr>
          <w:rFonts w:cs="ＭＳ Ｐゴシック"/>
          <w:noProof/>
          <w:kern w:val="0"/>
          <w:szCs w:val="24"/>
        </w:rPr>
        <w:drawing>
          <wp:anchor distT="0" distB="0" distL="114300" distR="114300" simplePos="0" relativeHeight="251997696" behindDoc="0" locked="0" layoutInCell="1" allowOverlap="1" wp14:anchorId="7C368F75" wp14:editId="01C75A8B">
            <wp:simplePos x="0" y="0"/>
            <wp:positionH relativeFrom="column">
              <wp:posOffset>630555</wp:posOffset>
            </wp:positionH>
            <wp:positionV relativeFrom="paragraph">
              <wp:posOffset>196850</wp:posOffset>
            </wp:positionV>
            <wp:extent cx="2231390" cy="1682115"/>
            <wp:effectExtent l="0" t="0" r="0" b="0"/>
            <wp:wrapNone/>
            <wp:docPr id="28699" name="図 28699"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9085045" w14:textId="77777777" w:rsidR="008B281F" w:rsidRPr="00B93DCD" w:rsidRDefault="008B281F" w:rsidP="008B281F">
      <w:pPr>
        <w:rPr>
          <w:b/>
        </w:rPr>
      </w:pPr>
      <w:r w:rsidRPr="00B93DCD">
        <w:rPr>
          <w:b/>
          <w:noProof/>
        </w:rPr>
        <mc:AlternateContent>
          <mc:Choice Requires="wps">
            <w:drawing>
              <wp:anchor distT="0" distB="0" distL="114300" distR="114300" simplePos="0" relativeHeight="252000768" behindDoc="0" locked="0" layoutInCell="1" allowOverlap="1" wp14:anchorId="7EAA4B8C" wp14:editId="57E9249E">
                <wp:simplePos x="0" y="0"/>
                <wp:positionH relativeFrom="column">
                  <wp:posOffset>2128520</wp:posOffset>
                </wp:positionH>
                <wp:positionV relativeFrom="paragraph">
                  <wp:posOffset>127000</wp:posOffset>
                </wp:positionV>
                <wp:extent cx="352425" cy="190500"/>
                <wp:effectExtent l="0" t="0" r="9525" b="0"/>
                <wp:wrapNone/>
                <wp:docPr id="28687" name="テキスト ボックス 2868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559E62DF"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4B8C" id="テキスト ボックス 28687" o:spid="_x0000_s1125" type="#_x0000_t202" style="position:absolute;left:0;text-align:left;margin-left:167.6pt;margin-top:10pt;width:27.75pt;height:1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aIagIAAJoEAAAOAAAAZHJzL2Uyb0RvYy54bWysVM1uEzEQviPxDpbvdJOUhBB1U4VWQUgV&#10;rdSinh2vt1lp12NsJ7vh2EiIh+AVEGeeZ1+Ez95sC4UTIgdnPL+e75vZk9OmKtlWWVeQTvnwaMCZ&#10;0pKyQt+l/MPN8sWUM+eFzkRJWqV8pxw/nT9/dlKbmRrRmspMWYYk2s1qk/K192aWJE6uVSXcERml&#10;YczJVsLjau+SzIoa2asyGQ0Gk6QmmxlLUjkH7Xln5POYP8+V9Jd57pRnZcrxNh9PG89VOJP5iZjd&#10;WWHWhTw8Q/zDKypRaBR9SHUuvGAbW/yRqiqkJUe5P5JUJZTnhVSxB3QzHDzp5notjIq9ABxnHmBy&#10;/y+tfL+9sqzIUj6aTqavONOiAk3t/nN7/629/9Huv7B2/7Xd79v777izzg2w1cbNEH1tEO+bN9SA&#10;/gBn0DsoAxpNbqvwjz4Z7CBg9wC6ajyTUB6PRy9HY84kTMPXg/EgkpI8Bhvr/FtFFQtCyi04jVCL&#10;7YXzKAjX3iXUclQW2bIoy3jZubPSsq0A/ZiajGrOSuE8lClfxl94M1L8FlZqVqd8cjwexEqaQr7O&#10;r9Rwf+wxSL5ZNRHC6aQHYEXZDrhY6gbOGbks8PoLlL4SFhMGKLA1/hJHXhKK0UHibE3209/0wR/E&#10;w8pZjYlNufu4EVaho3caIxHGuxdsL6x6QW+qMwIKQ+yjkVFEgPVlL+aWqlss0yJUgUloiVop9714&#10;5ru9wTJKtVhEJwyxEf5CXxsZUgfIAxc3za2w5kCYB9PvqZ9lMXvCW+cbIjUtNp7yIpIagO1QPOCN&#10;BYhEHZY1bNiv9+j1+EmZ/wQAAP//AwBQSwMEFAAGAAgAAAAhAOyUFiPfAAAACQEAAA8AAABkcnMv&#10;ZG93bnJldi54bWxMj8tOw0AMRfdI/MPISOzoJI3CI8SpAIFYoC5ayoLdNOM8RMYTZaZt+HvMCpa2&#10;j+49LlezG9SRptB7RkgXCSji2tueW4Td+8vVLagQDVszeCaEbwqwqs7PSlNYf+INHbexVRLCoTAI&#10;XYxjoXWoO3ImLPxILLfGT85EGadW28mcJNwNepkk19qZnqWhMyM9dVR/bQ8O4SPJ356brF2Przvb&#10;N5vH+JmmFvHyYn64BxVpjn8w/OqLOlTitPcHtkENCFmWLwVFkBpQAmR3yQ2oPUIuC12V+v8H1Q8A&#10;AAD//wMAUEsBAi0AFAAGAAgAAAAhALaDOJL+AAAA4QEAABMAAAAAAAAAAAAAAAAAAAAAAFtDb250&#10;ZW50X1R5cGVzXS54bWxQSwECLQAUAAYACAAAACEAOP0h/9YAAACUAQAACwAAAAAAAAAAAAAAAAAv&#10;AQAAX3JlbHMvLnJlbHNQSwECLQAUAAYACAAAACEAbvA2iGoCAACaBAAADgAAAAAAAAAAAAAAAAAu&#10;AgAAZHJzL2Uyb0RvYy54bWxQSwECLQAUAAYACAAAACEA7JQWI98AAAAJAQAADwAAAAAAAAAAAAAA&#10;AADEBAAAZHJzL2Rvd25yZXYueG1sUEsFBgAAAAAEAAQA8wAAANAFAAAAAA==&#10;" fillcolor="window" stroked="f" strokeweight=".5pt">
                <v:textbox inset="0,0,0,0">
                  <w:txbxContent>
                    <w:p w14:paraId="559E62DF"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p>
    <w:p w14:paraId="1EFC214A" w14:textId="77777777" w:rsidR="008B281F" w:rsidRPr="00B93DCD" w:rsidRDefault="008B281F" w:rsidP="008B281F">
      <w:pPr>
        <w:rPr>
          <w:bCs/>
          <w:u w:val="single"/>
        </w:rPr>
      </w:pPr>
    </w:p>
    <w:p w14:paraId="4995CC87" w14:textId="77777777" w:rsidR="008B281F" w:rsidRPr="00B93DCD" w:rsidRDefault="008B281F" w:rsidP="008B281F">
      <w:pPr>
        <w:rPr>
          <w:b/>
        </w:rPr>
      </w:pPr>
    </w:p>
    <w:p w14:paraId="12D43D2C" w14:textId="77777777" w:rsidR="008B281F" w:rsidRPr="00B93DCD" w:rsidRDefault="008B281F" w:rsidP="008B281F">
      <w:pPr>
        <w:rPr>
          <w:b/>
        </w:rPr>
      </w:pPr>
    </w:p>
    <w:p w14:paraId="733B8A90" w14:textId="77777777" w:rsidR="008B281F" w:rsidRPr="00B93DCD" w:rsidRDefault="008B281F" w:rsidP="008B281F">
      <w:pPr>
        <w:rPr>
          <w:b/>
        </w:rPr>
      </w:pPr>
    </w:p>
    <w:p w14:paraId="4E3F9E63" w14:textId="77777777" w:rsidR="008B281F" w:rsidRPr="00B93DCD" w:rsidRDefault="008B281F" w:rsidP="008B281F">
      <w:pPr>
        <w:ind w:leftChars="0" w:left="0" w:firstLineChars="0" w:firstLine="0"/>
        <w:rPr>
          <w:b/>
        </w:rPr>
      </w:pPr>
    </w:p>
    <w:p w14:paraId="3D7F228B" w14:textId="56D8B8E2" w:rsidR="008B281F" w:rsidRPr="00B93DCD" w:rsidRDefault="008B281F" w:rsidP="008B281F">
      <w:pPr>
        <w:widowControl/>
        <w:ind w:leftChars="0" w:left="0" w:rightChars="0" w:right="0"/>
        <w:jc w:val="left"/>
      </w:pPr>
    </w:p>
    <w:p w14:paraId="5339A37F" w14:textId="77777777" w:rsidR="008B281F" w:rsidRPr="00B93DCD" w:rsidRDefault="008B281F" w:rsidP="008B281F">
      <w:pPr>
        <w:widowControl/>
        <w:ind w:leftChars="0" w:left="0" w:rightChars="0" w:right="0"/>
        <w:jc w:val="left"/>
      </w:pPr>
    </w:p>
    <w:p w14:paraId="515D0629" w14:textId="77777777" w:rsidR="008B281F" w:rsidRPr="00B93DCD" w:rsidRDefault="008B281F" w:rsidP="008B281F">
      <w:pPr>
        <w:widowControl/>
        <w:ind w:leftChars="0" w:left="0" w:rightChars="0" w:right="0"/>
        <w:jc w:val="left"/>
        <w:rPr>
          <w:b/>
          <w:bCs/>
        </w:rPr>
      </w:pPr>
      <w:r w:rsidRPr="00B93DCD">
        <w:rPr>
          <w:rFonts w:hint="eastAsia"/>
          <w:b/>
          <w:bCs/>
        </w:rPr>
        <w:t>■耐震診断結果の報告期限と公表</w:t>
      </w:r>
    </w:p>
    <w:p w14:paraId="78C240A9" w14:textId="4F13B54D" w:rsidR="008B281F" w:rsidRPr="00B93DCD" w:rsidRDefault="008B281F" w:rsidP="008B281F">
      <w:pPr>
        <w:widowControl/>
        <w:ind w:leftChars="0" w:left="0" w:rightChars="0" w:right="0" w:firstLineChars="200" w:firstLine="480"/>
        <w:jc w:val="left"/>
        <w:rPr>
          <w:b/>
          <w:bCs/>
        </w:rPr>
      </w:pPr>
      <w:r w:rsidRPr="00B93DCD">
        <w:rPr>
          <w:rFonts w:hint="eastAsia"/>
          <w:b/>
          <w:bCs/>
        </w:rPr>
        <w:t>平成</w:t>
      </w:r>
      <w:r w:rsidR="006B67C5">
        <w:rPr>
          <w:rFonts w:hint="eastAsia"/>
          <w:b/>
          <w:bCs/>
        </w:rPr>
        <w:t>25</w:t>
      </w:r>
      <w:r w:rsidRPr="00B93DCD">
        <w:rPr>
          <w:rFonts w:hint="eastAsia"/>
          <w:b/>
          <w:bCs/>
        </w:rPr>
        <w:t>年</w:t>
      </w:r>
      <w:r w:rsidR="00AA400B">
        <w:rPr>
          <w:rFonts w:hint="eastAsia"/>
          <w:b/>
          <w:bCs/>
        </w:rPr>
        <w:t>（2013年）</w:t>
      </w:r>
      <w:r w:rsidR="006B67C5">
        <w:rPr>
          <w:rFonts w:hint="eastAsia"/>
          <w:b/>
          <w:bCs/>
        </w:rPr>
        <w:t>11</w:t>
      </w:r>
      <w:r w:rsidRPr="00B93DCD">
        <w:rPr>
          <w:rFonts w:hint="eastAsia"/>
          <w:b/>
          <w:bCs/>
        </w:rPr>
        <w:t>月</w:t>
      </w:r>
      <w:r w:rsidR="006B67C5">
        <w:rPr>
          <w:rFonts w:hint="eastAsia"/>
          <w:b/>
          <w:bCs/>
        </w:rPr>
        <w:t>25</w:t>
      </w:r>
      <w:r w:rsidRPr="00B93DCD">
        <w:rPr>
          <w:rFonts w:hint="eastAsia"/>
          <w:b/>
          <w:bCs/>
        </w:rPr>
        <w:t>日に指定した路線</w:t>
      </w:r>
    </w:p>
    <w:p w14:paraId="4F379791" w14:textId="77777777" w:rsidR="008B281F" w:rsidRPr="00B93DCD" w:rsidRDefault="008B281F" w:rsidP="008B281F">
      <w:pPr>
        <w:widowControl/>
        <w:ind w:leftChars="0" w:left="0" w:rightChars="0" w:right="0" w:firstLineChars="200" w:firstLine="480"/>
        <w:jc w:val="left"/>
      </w:pPr>
      <w:r w:rsidRPr="00B93DCD">
        <w:rPr>
          <w:rFonts w:hint="eastAsia"/>
        </w:rPr>
        <w:t>【報告期限】</w:t>
      </w:r>
    </w:p>
    <w:p w14:paraId="22BE7F67" w14:textId="38528204" w:rsidR="008B281F" w:rsidRPr="00B93DCD" w:rsidRDefault="008B281F" w:rsidP="008B281F">
      <w:pPr>
        <w:widowControl/>
        <w:ind w:leftChars="0" w:left="0" w:rightChars="0" w:right="0" w:firstLineChars="200" w:firstLine="480"/>
        <w:jc w:val="left"/>
      </w:pPr>
      <w:r w:rsidRPr="00B93DCD">
        <w:rPr>
          <w:rFonts w:hint="eastAsia"/>
        </w:rPr>
        <w:t xml:space="preserve">　同法施行令第４条第１号で定める建築物</w:t>
      </w:r>
      <w:r w:rsidRPr="00B93DCD">
        <w:t>:平成</w:t>
      </w:r>
      <w:r w:rsidR="006B67C5">
        <w:rPr>
          <w:rFonts w:hint="eastAsia"/>
        </w:rPr>
        <w:t>28</w:t>
      </w:r>
      <w:r w:rsidRPr="00B93DCD">
        <w:t>年</w:t>
      </w:r>
      <w:r w:rsidR="00AA400B">
        <w:rPr>
          <w:rFonts w:hint="eastAsia"/>
        </w:rPr>
        <w:t>（2016年）</w:t>
      </w:r>
      <w:r w:rsidR="006B67C5">
        <w:rPr>
          <w:rFonts w:hint="eastAsia"/>
        </w:rPr>
        <w:t>12</w:t>
      </w:r>
      <w:r w:rsidRPr="00B93DCD">
        <w:t>月</w:t>
      </w:r>
      <w:r w:rsidR="006B67C5">
        <w:rPr>
          <w:rFonts w:hint="eastAsia"/>
        </w:rPr>
        <w:t>31</w:t>
      </w:r>
      <w:r w:rsidRPr="00B93DCD">
        <w:t>日</w:t>
      </w:r>
    </w:p>
    <w:p w14:paraId="012A5136" w14:textId="77777777" w:rsidR="008B281F" w:rsidRPr="00B93DCD" w:rsidRDefault="008B281F" w:rsidP="008B281F">
      <w:pPr>
        <w:widowControl/>
        <w:ind w:leftChars="0" w:left="0" w:rightChars="0" w:right="0" w:firstLineChars="200" w:firstLine="480"/>
        <w:jc w:val="left"/>
      </w:pPr>
      <w:r w:rsidRPr="00B93DCD">
        <w:rPr>
          <w:rFonts w:hint="eastAsia"/>
        </w:rPr>
        <w:t>【公表】</w:t>
      </w:r>
    </w:p>
    <w:p w14:paraId="4F7A4056" w14:textId="49B919AD" w:rsidR="008B281F" w:rsidRPr="00B93DCD" w:rsidRDefault="008B281F" w:rsidP="008B281F">
      <w:pPr>
        <w:widowControl/>
        <w:ind w:leftChars="0" w:left="0" w:rightChars="0" w:right="0" w:firstLineChars="200" w:firstLine="480"/>
        <w:jc w:val="left"/>
      </w:pPr>
      <w:r w:rsidRPr="00B93DCD">
        <w:rPr>
          <w:rFonts w:hint="eastAsia"/>
        </w:rPr>
        <w:t xml:space="preserve">　同法施行令第４条第１号で定める建築物</w:t>
      </w:r>
      <w:r w:rsidRPr="00B93DCD">
        <w:t>:平成</w:t>
      </w:r>
      <w:r w:rsidR="006B67C5">
        <w:rPr>
          <w:rFonts w:hint="eastAsia"/>
        </w:rPr>
        <w:t>30</w:t>
      </w:r>
      <w:r w:rsidRPr="00B93DCD">
        <w:t>年</w:t>
      </w:r>
      <w:r w:rsidR="00AA400B">
        <w:rPr>
          <w:rFonts w:hint="eastAsia"/>
        </w:rPr>
        <w:t>（2018年）</w:t>
      </w:r>
      <w:r w:rsidRPr="00B93DCD">
        <w:t>３月</w:t>
      </w:r>
      <w:r w:rsidR="006B67C5">
        <w:rPr>
          <w:rFonts w:hint="eastAsia"/>
        </w:rPr>
        <w:t>28</w:t>
      </w:r>
      <w:r w:rsidRPr="00B93DCD">
        <w:t>日</w:t>
      </w:r>
    </w:p>
    <w:p w14:paraId="2002F42B" w14:textId="79FADAD4" w:rsidR="008B281F" w:rsidRPr="00B93DCD" w:rsidRDefault="008B281F" w:rsidP="008B281F">
      <w:pPr>
        <w:widowControl/>
        <w:ind w:leftChars="0" w:left="0" w:rightChars="0" w:right="0" w:firstLineChars="300" w:firstLine="720"/>
        <w:jc w:val="left"/>
      </w:pPr>
      <w:r w:rsidRPr="00B93DCD">
        <w:t>（大阪市域は平成</w:t>
      </w:r>
      <w:r w:rsidR="006B67C5">
        <w:rPr>
          <w:rFonts w:hint="eastAsia"/>
        </w:rPr>
        <w:t>31</w:t>
      </w:r>
      <w:r w:rsidRPr="00B93DCD">
        <w:t>年</w:t>
      </w:r>
      <w:r w:rsidR="00AA400B">
        <w:rPr>
          <w:rFonts w:hint="eastAsia"/>
        </w:rPr>
        <w:t>（2019年）</w:t>
      </w:r>
      <w:r w:rsidRPr="00B93DCD">
        <w:t>３月</w:t>
      </w:r>
      <w:r w:rsidR="006B67C5">
        <w:rPr>
          <w:rFonts w:hint="eastAsia"/>
        </w:rPr>
        <w:t>29</w:t>
      </w:r>
      <w:r w:rsidRPr="00B93DCD">
        <w:t>日）</w:t>
      </w:r>
    </w:p>
    <w:p w14:paraId="2C5DDB28" w14:textId="77777777" w:rsidR="008B281F" w:rsidRPr="00B93DCD" w:rsidRDefault="008B281F" w:rsidP="008B281F">
      <w:pPr>
        <w:widowControl/>
        <w:ind w:leftChars="0" w:left="0" w:rightChars="0" w:right="0"/>
        <w:jc w:val="left"/>
      </w:pPr>
    </w:p>
    <w:p w14:paraId="27AD5697" w14:textId="4D8F4777" w:rsidR="008B281F" w:rsidRPr="00B93DCD" w:rsidRDefault="008B281F" w:rsidP="008B281F">
      <w:pPr>
        <w:widowControl/>
        <w:ind w:leftChars="0" w:left="0" w:rightChars="0" w:right="0" w:firstLineChars="200" w:firstLine="480"/>
        <w:jc w:val="left"/>
        <w:rPr>
          <w:b/>
          <w:bCs/>
        </w:rPr>
      </w:pPr>
      <w:r w:rsidRPr="00B93DCD">
        <w:rPr>
          <w:rFonts w:hint="eastAsia"/>
          <w:b/>
          <w:bCs/>
        </w:rPr>
        <w:t>令和２年３月</w:t>
      </w:r>
      <w:r w:rsidR="006B67C5">
        <w:rPr>
          <w:rFonts w:hint="eastAsia"/>
          <w:b/>
          <w:bCs/>
        </w:rPr>
        <w:t>25</w:t>
      </w:r>
      <w:r w:rsidRPr="00B93DCD">
        <w:rPr>
          <w:rFonts w:hint="eastAsia"/>
          <w:b/>
          <w:bCs/>
        </w:rPr>
        <w:t>日に追加指定した路線</w:t>
      </w:r>
    </w:p>
    <w:p w14:paraId="3FDF9627" w14:textId="77777777" w:rsidR="008B281F" w:rsidRPr="00B93DCD" w:rsidRDefault="008B281F" w:rsidP="008B281F">
      <w:pPr>
        <w:widowControl/>
        <w:ind w:leftChars="0" w:left="0" w:rightChars="0" w:right="0" w:firstLineChars="200" w:firstLine="480"/>
        <w:jc w:val="left"/>
      </w:pPr>
      <w:r w:rsidRPr="00B93DCD">
        <w:rPr>
          <w:rFonts w:hint="eastAsia"/>
        </w:rPr>
        <w:t>【報告期限】</w:t>
      </w:r>
    </w:p>
    <w:p w14:paraId="7F9031F4" w14:textId="6A939D09" w:rsidR="008B281F" w:rsidRPr="00B93DCD" w:rsidRDefault="008B281F" w:rsidP="008B281F">
      <w:pPr>
        <w:widowControl/>
        <w:ind w:leftChars="0" w:left="0" w:rightChars="0" w:right="0" w:firstLineChars="200" w:firstLine="480"/>
        <w:jc w:val="left"/>
      </w:pPr>
      <w:r w:rsidRPr="00B93DCD">
        <w:rPr>
          <w:rFonts w:hint="eastAsia"/>
        </w:rPr>
        <w:t xml:space="preserve">　同法施行令第</w:t>
      </w:r>
      <w:r w:rsidRPr="00B93DCD">
        <w:t>4条第1号で定める建築物：令和４年</w:t>
      </w:r>
      <w:r w:rsidR="00AA400B">
        <w:rPr>
          <w:rFonts w:hint="eastAsia"/>
        </w:rPr>
        <w:t>（2022年）</w:t>
      </w:r>
      <w:r w:rsidRPr="00B93DCD">
        <w:t>９月</w:t>
      </w:r>
      <w:r w:rsidR="006B67C5">
        <w:rPr>
          <w:rFonts w:hint="eastAsia"/>
        </w:rPr>
        <w:t>30</w:t>
      </w:r>
      <w:r w:rsidRPr="00B93DCD">
        <w:t>日</w:t>
      </w:r>
    </w:p>
    <w:p w14:paraId="59D94B09" w14:textId="77777777" w:rsidR="008B281F" w:rsidRPr="00B93DCD" w:rsidRDefault="008B281F" w:rsidP="008B281F">
      <w:pPr>
        <w:widowControl/>
        <w:ind w:leftChars="0" w:left="0" w:rightChars="0" w:right="0" w:firstLineChars="200" w:firstLine="480"/>
        <w:jc w:val="left"/>
      </w:pPr>
      <w:r w:rsidRPr="00B93DCD">
        <w:rPr>
          <w:rFonts w:hint="eastAsia"/>
        </w:rPr>
        <w:t xml:space="preserve">　ただし、堺市及び東大阪市が既に路線指定し義務付けているものを除く</w:t>
      </w:r>
    </w:p>
    <w:p w14:paraId="0020799B" w14:textId="77777777" w:rsidR="008B281F" w:rsidRPr="00B93DCD" w:rsidRDefault="008B281F" w:rsidP="008B281F">
      <w:pPr>
        <w:widowControl/>
        <w:ind w:leftChars="0" w:left="0" w:rightChars="0" w:right="0" w:firstLineChars="200" w:firstLine="480"/>
        <w:jc w:val="left"/>
      </w:pPr>
      <w:r w:rsidRPr="00B93DCD">
        <w:rPr>
          <w:rFonts w:hint="eastAsia"/>
        </w:rPr>
        <w:t>【公表】</w:t>
      </w:r>
    </w:p>
    <w:p w14:paraId="78E5E0E8" w14:textId="3EA0DDDC" w:rsidR="008B281F" w:rsidRPr="00B93DCD" w:rsidRDefault="008B281F" w:rsidP="008B281F">
      <w:pPr>
        <w:widowControl/>
        <w:ind w:leftChars="0" w:left="0" w:rightChars="0" w:right="0" w:firstLineChars="200" w:firstLine="480"/>
        <w:jc w:val="left"/>
      </w:pPr>
      <w:r w:rsidRPr="00B93DCD">
        <w:rPr>
          <w:rFonts w:hint="eastAsia"/>
        </w:rPr>
        <w:t xml:space="preserve">　同法施行令第</w:t>
      </w:r>
      <w:r w:rsidRPr="00B93DCD">
        <w:t>4条第1号で定める建築物：令和</w:t>
      </w:r>
      <w:r w:rsidRPr="00B93DCD">
        <w:rPr>
          <w:rFonts w:hint="eastAsia"/>
        </w:rPr>
        <w:t>６</w:t>
      </w:r>
      <w:r w:rsidRPr="00B93DCD">
        <w:t>年</w:t>
      </w:r>
      <w:r w:rsidR="00AA400B">
        <w:rPr>
          <w:rFonts w:hint="eastAsia"/>
        </w:rPr>
        <w:t>（2024年）</w:t>
      </w:r>
      <w:r w:rsidRPr="00B93DCD">
        <w:rPr>
          <w:rFonts w:hint="eastAsia"/>
        </w:rPr>
        <w:t>３</w:t>
      </w:r>
      <w:r w:rsidRPr="00B93DCD">
        <w:t>月</w:t>
      </w:r>
      <w:r w:rsidR="006B67C5">
        <w:rPr>
          <w:rFonts w:hint="eastAsia"/>
        </w:rPr>
        <w:t>27</w:t>
      </w:r>
      <w:r w:rsidRPr="00B93DCD">
        <w:t>日</w:t>
      </w:r>
    </w:p>
    <w:p w14:paraId="25F22DEE" w14:textId="77777777" w:rsidR="008B281F" w:rsidRPr="00B93DCD" w:rsidRDefault="008B281F" w:rsidP="008B281F">
      <w:pPr>
        <w:widowControl/>
        <w:ind w:leftChars="0" w:left="0" w:rightChars="0" w:right="0" w:firstLineChars="200" w:firstLine="480"/>
        <w:jc w:val="left"/>
      </w:pPr>
      <w:r w:rsidRPr="00B93DCD">
        <w:rPr>
          <w:rFonts w:hint="eastAsia"/>
        </w:rPr>
        <w:t xml:space="preserve">　ただし、堺市及び東大阪市が既に路線指定し義務付けているものを除く</w:t>
      </w:r>
    </w:p>
    <w:p w14:paraId="79AC2157" w14:textId="65422077" w:rsidR="008B281F" w:rsidRPr="00B93DCD" w:rsidRDefault="008B281F">
      <w:pPr>
        <w:widowControl/>
        <w:spacing w:line="240" w:lineRule="auto"/>
        <w:ind w:leftChars="0" w:left="0" w:rightChars="0" w:right="0" w:firstLineChars="0" w:firstLine="0"/>
        <w:jc w:val="left"/>
        <w:rPr>
          <w:szCs w:val="24"/>
        </w:rPr>
      </w:pPr>
      <w:r w:rsidRPr="00B93DCD">
        <w:rPr>
          <w:szCs w:val="24"/>
        </w:rPr>
        <w:br w:type="page"/>
      </w:r>
    </w:p>
    <w:p w14:paraId="14FFF75C" w14:textId="77777777" w:rsidR="00F620A3" w:rsidRPr="00B93DCD" w:rsidRDefault="00F620A3" w:rsidP="00F620A3">
      <w:pPr>
        <w:widowControl/>
        <w:ind w:leftChars="0" w:left="0" w:rightChars="0" w:right="0"/>
        <w:jc w:val="left"/>
        <w:rPr>
          <w:b/>
          <w:bCs/>
        </w:rPr>
      </w:pPr>
      <w:r w:rsidRPr="00B93DCD">
        <w:rPr>
          <w:rFonts w:hint="eastAsia"/>
          <w:b/>
          <w:bCs/>
        </w:rPr>
        <w:lastRenderedPageBreak/>
        <w:t>■耐震診断の結果</w:t>
      </w:r>
    </w:p>
    <w:p w14:paraId="426F93CA" w14:textId="1345CC9D" w:rsidR="00E40119" w:rsidRPr="00B03747" w:rsidRDefault="00F620A3" w:rsidP="00E40119">
      <w:pPr>
        <w:rPr>
          <w:color w:val="000000" w:themeColor="text1"/>
        </w:rPr>
      </w:pPr>
      <w:r w:rsidRPr="00B93DCD">
        <w:rPr>
          <w:rFonts w:hint="eastAsia"/>
        </w:rPr>
        <w:t>大阪府内において、対象となる建築物は</w:t>
      </w:r>
      <w:r w:rsidRPr="00B03747">
        <w:rPr>
          <w:rFonts w:hint="eastAsia"/>
          <w:color w:val="000000" w:themeColor="text1"/>
        </w:rPr>
        <w:t>総数</w:t>
      </w:r>
      <w:r w:rsidR="006B67C5" w:rsidRPr="00B03747">
        <w:rPr>
          <w:rFonts w:hint="eastAsia"/>
          <w:color w:val="000000" w:themeColor="text1"/>
        </w:rPr>
        <w:t>323</w:t>
      </w:r>
      <w:r w:rsidRPr="00B03747">
        <w:rPr>
          <w:rFonts w:hint="eastAsia"/>
          <w:color w:val="000000" w:themeColor="text1"/>
        </w:rPr>
        <w:t>棟で、令和８年</w:t>
      </w:r>
      <w:r w:rsidR="00AA400B" w:rsidRPr="00B03747">
        <w:rPr>
          <w:rFonts w:hint="eastAsia"/>
          <w:color w:val="000000" w:themeColor="text1"/>
        </w:rPr>
        <w:t>（2026年）</w:t>
      </w:r>
      <w:r w:rsidRPr="00B03747">
        <w:rPr>
          <w:rFonts w:hint="eastAsia"/>
          <w:color w:val="000000" w:themeColor="text1"/>
        </w:rPr>
        <w:t>３月末時点で</w:t>
      </w:r>
      <w:r w:rsidR="00F76BD6" w:rsidRPr="00B03747">
        <w:rPr>
          <w:rFonts w:hint="eastAsia"/>
          <w:color w:val="000000" w:themeColor="text1"/>
        </w:rPr>
        <w:t>耐震性のある建築物</w:t>
      </w:r>
      <w:r w:rsidRPr="00B03747">
        <w:rPr>
          <w:rFonts w:hint="eastAsia"/>
          <w:color w:val="000000" w:themeColor="text1"/>
        </w:rPr>
        <w:t>が</w:t>
      </w:r>
      <w:r w:rsidR="006B67C5" w:rsidRPr="00B03747">
        <w:rPr>
          <w:rFonts w:hint="eastAsia"/>
          <w:color w:val="000000" w:themeColor="text1"/>
        </w:rPr>
        <w:t>147</w:t>
      </w:r>
      <w:r w:rsidRPr="00B03747">
        <w:rPr>
          <w:rFonts w:hint="eastAsia"/>
          <w:color w:val="000000" w:themeColor="text1"/>
        </w:rPr>
        <w:t>棟、耐震性不足が</w:t>
      </w:r>
      <w:r w:rsidR="006B67C5" w:rsidRPr="00B03747">
        <w:rPr>
          <w:rFonts w:hint="eastAsia"/>
          <w:color w:val="000000" w:themeColor="text1"/>
        </w:rPr>
        <w:t>167</w:t>
      </w:r>
      <w:r w:rsidRPr="00B03747">
        <w:rPr>
          <w:rFonts w:hint="eastAsia"/>
          <w:color w:val="000000" w:themeColor="text1"/>
        </w:rPr>
        <w:t>棟、未報告が</w:t>
      </w:r>
      <w:r w:rsidR="00697D2C" w:rsidRPr="00B03747">
        <w:rPr>
          <w:rFonts w:hint="eastAsia"/>
          <w:color w:val="000000" w:themeColor="text1"/>
        </w:rPr>
        <w:t>９</w:t>
      </w:r>
      <w:r w:rsidRPr="00B03747">
        <w:rPr>
          <w:rFonts w:hint="eastAsia"/>
          <w:color w:val="000000" w:themeColor="text1"/>
        </w:rPr>
        <w:t>棟となっており、</w:t>
      </w:r>
      <w:r w:rsidR="00E40119" w:rsidRPr="00B03747">
        <w:rPr>
          <w:rFonts w:hint="eastAsia"/>
          <w:color w:val="000000" w:themeColor="text1"/>
        </w:rPr>
        <w:t>これらについては、所管行政庁が耐震診断結果等を公表しています。</w:t>
      </w:r>
    </w:p>
    <w:p w14:paraId="3AC1349A" w14:textId="64CF1AB2" w:rsidR="00F620A3" w:rsidRDefault="00F620A3" w:rsidP="00A94333">
      <w:pPr>
        <w:widowControl/>
        <w:ind w:rightChars="0" w:right="0"/>
        <w:jc w:val="left"/>
      </w:pPr>
      <w:r w:rsidRPr="00B03747">
        <w:rPr>
          <w:rFonts w:hint="eastAsia"/>
          <w:color w:val="000000" w:themeColor="text1"/>
        </w:rPr>
        <w:t>令和８年度</w:t>
      </w:r>
      <w:r w:rsidR="00AA400B" w:rsidRPr="00B03747">
        <w:rPr>
          <w:rFonts w:hint="eastAsia"/>
          <w:color w:val="000000" w:themeColor="text1"/>
        </w:rPr>
        <w:t>（2026年度）</w:t>
      </w:r>
      <w:r w:rsidRPr="00B03747">
        <w:rPr>
          <w:rFonts w:hint="eastAsia"/>
          <w:color w:val="000000" w:themeColor="text1"/>
        </w:rPr>
        <w:t>３月末時点での</w:t>
      </w:r>
      <w:r w:rsidR="000D3AFA" w:rsidRPr="00B03747">
        <w:rPr>
          <w:rFonts w:hint="eastAsia"/>
          <w:color w:val="000000" w:themeColor="text1"/>
        </w:rPr>
        <w:t>耐震性不足解消率</w:t>
      </w:r>
      <w:r w:rsidRPr="00B03747">
        <w:rPr>
          <w:rFonts w:hint="eastAsia"/>
          <w:color w:val="000000" w:themeColor="text1"/>
        </w:rPr>
        <w:t>は約</w:t>
      </w:r>
      <w:r w:rsidR="006B67C5" w:rsidRPr="00B03747">
        <w:rPr>
          <w:rFonts w:hint="eastAsia"/>
          <w:color w:val="000000" w:themeColor="text1"/>
        </w:rPr>
        <w:t>45</w:t>
      </w:r>
      <w:r w:rsidR="006B67C5">
        <w:rPr>
          <w:rFonts w:hint="eastAsia"/>
        </w:rPr>
        <w:t>.5</w:t>
      </w:r>
      <w:r w:rsidRPr="00B93DCD">
        <w:rPr>
          <w:rFonts w:hint="eastAsia"/>
        </w:rPr>
        <w:t>％となっています。</w:t>
      </w:r>
    </w:p>
    <w:p w14:paraId="7118D45C" w14:textId="77777777" w:rsidR="00DB606E" w:rsidRPr="00B93DCD" w:rsidRDefault="00DB606E" w:rsidP="00A94333">
      <w:pPr>
        <w:widowControl/>
        <w:ind w:rightChars="0" w:right="0"/>
        <w:jc w:val="left"/>
      </w:pPr>
    </w:p>
    <w:p w14:paraId="2ED2BFB9" w14:textId="690FCDC8" w:rsidR="00DB606E" w:rsidRPr="00B93DCD" w:rsidRDefault="00DB606E" w:rsidP="00DB606E">
      <w:pPr>
        <w:ind w:leftChars="0" w:left="0" w:firstLineChars="0" w:firstLine="0"/>
        <w:jc w:val="center"/>
        <w:rPr>
          <w:sz w:val="21"/>
          <w:szCs w:val="21"/>
        </w:rPr>
      </w:pPr>
      <w:r w:rsidRPr="00B93DCD">
        <w:rPr>
          <w:rFonts w:hint="eastAsia"/>
          <w:sz w:val="21"/>
          <w:szCs w:val="21"/>
        </w:rPr>
        <w:t>図</w:t>
      </w:r>
      <w:r w:rsidRPr="00EA3DB0">
        <w:rPr>
          <w:rFonts w:hint="eastAsia"/>
          <w:sz w:val="21"/>
          <w:szCs w:val="21"/>
        </w:rPr>
        <w:t>表-</w:t>
      </w:r>
      <w:r w:rsidR="00557115">
        <w:rPr>
          <w:rFonts w:hint="eastAsia"/>
          <w:sz w:val="21"/>
          <w:szCs w:val="21"/>
        </w:rPr>
        <w:t>20</w:t>
      </w:r>
      <w:r w:rsidRPr="00B93DCD">
        <w:rPr>
          <w:rFonts w:hint="eastAsia"/>
          <w:sz w:val="21"/>
          <w:szCs w:val="21"/>
        </w:rPr>
        <w:t xml:space="preserve">　用途別・規模（延べ床面積）別　耐震性不足棟数（令和８年</w:t>
      </w:r>
      <w:r>
        <w:rPr>
          <w:rFonts w:hint="eastAsia"/>
          <w:sz w:val="21"/>
          <w:szCs w:val="21"/>
        </w:rPr>
        <w:t>（2</w:t>
      </w:r>
      <w:r>
        <w:rPr>
          <w:sz w:val="21"/>
          <w:szCs w:val="21"/>
        </w:rPr>
        <w:t>026</w:t>
      </w:r>
      <w:r>
        <w:rPr>
          <w:rFonts w:hint="eastAsia"/>
          <w:sz w:val="21"/>
          <w:szCs w:val="21"/>
        </w:rPr>
        <w:t>年）</w:t>
      </w:r>
      <w:r w:rsidRPr="00B93DCD">
        <w:rPr>
          <w:rFonts w:hint="eastAsia"/>
          <w:sz w:val="21"/>
          <w:szCs w:val="21"/>
        </w:rPr>
        <w:t>３月末時点）</w:t>
      </w:r>
    </w:p>
    <w:tbl>
      <w:tblPr>
        <w:tblStyle w:val="ab"/>
        <w:tblW w:w="8784" w:type="dxa"/>
        <w:tblInd w:w="-5" w:type="dxa"/>
        <w:tblLook w:val="04A0" w:firstRow="1" w:lastRow="0" w:firstColumn="1" w:lastColumn="0" w:noHBand="0" w:noVBand="1"/>
      </w:tblPr>
      <w:tblGrid>
        <w:gridCol w:w="1956"/>
        <w:gridCol w:w="1441"/>
        <w:gridCol w:w="1418"/>
        <w:gridCol w:w="1417"/>
        <w:gridCol w:w="1418"/>
        <w:gridCol w:w="1134"/>
      </w:tblGrid>
      <w:tr w:rsidR="00DB606E" w:rsidRPr="00B93DCD" w14:paraId="40FFA1E8" w14:textId="77777777" w:rsidTr="00DD2D92">
        <w:trPr>
          <w:trHeight w:val="165"/>
        </w:trPr>
        <w:tc>
          <w:tcPr>
            <w:tcW w:w="1956" w:type="dxa"/>
            <w:shd w:val="clear" w:color="auto" w:fill="EEECE1" w:themeFill="background2"/>
          </w:tcPr>
          <w:p w14:paraId="6611E017" w14:textId="77777777" w:rsidR="00DB606E" w:rsidRPr="00B93DCD" w:rsidRDefault="00DB606E" w:rsidP="00DD2D92">
            <w:pPr>
              <w:spacing w:line="300" w:lineRule="exact"/>
              <w:ind w:leftChars="0" w:left="0" w:firstLineChars="0" w:firstLine="0"/>
              <w:jc w:val="center"/>
              <w:rPr>
                <w:sz w:val="20"/>
                <w:szCs w:val="20"/>
              </w:rPr>
            </w:pPr>
          </w:p>
        </w:tc>
        <w:tc>
          <w:tcPr>
            <w:tcW w:w="1441" w:type="dxa"/>
            <w:shd w:val="clear" w:color="auto" w:fill="EEECE1" w:themeFill="background2"/>
          </w:tcPr>
          <w:p w14:paraId="56CEC1EC" w14:textId="77777777" w:rsidR="00DB606E" w:rsidRPr="00B93DCD" w:rsidRDefault="00DB606E" w:rsidP="00DD2D92">
            <w:pPr>
              <w:spacing w:line="300" w:lineRule="exact"/>
              <w:ind w:leftChars="0" w:left="0" w:rightChars="0" w:right="0" w:firstLineChars="0" w:firstLine="0"/>
              <w:rPr>
                <w:sz w:val="20"/>
                <w:szCs w:val="20"/>
              </w:rPr>
            </w:pPr>
            <w:r w:rsidRPr="00B93DCD">
              <w:rPr>
                <w:rFonts w:hint="eastAsia"/>
                <w:sz w:val="20"/>
                <w:szCs w:val="20"/>
              </w:rPr>
              <w:t>～5,000㎡</w:t>
            </w:r>
          </w:p>
        </w:tc>
        <w:tc>
          <w:tcPr>
            <w:tcW w:w="1418" w:type="dxa"/>
            <w:shd w:val="clear" w:color="auto" w:fill="EEECE1" w:themeFill="background2"/>
          </w:tcPr>
          <w:p w14:paraId="54F26655" w14:textId="77777777" w:rsidR="00DB606E" w:rsidRPr="00B93DCD" w:rsidRDefault="00DB606E" w:rsidP="00DD2D92">
            <w:pPr>
              <w:spacing w:line="300" w:lineRule="exact"/>
              <w:ind w:leftChars="0" w:left="0" w:rightChars="0" w:right="0" w:firstLineChars="0" w:firstLine="0"/>
              <w:rPr>
                <w:sz w:val="20"/>
                <w:szCs w:val="20"/>
              </w:rPr>
            </w:pPr>
            <w:r w:rsidRPr="00B93DCD">
              <w:rPr>
                <w:rFonts w:hint="eastAsia"/>
                <w:sz w:val="20"/>
                <w:szCs w:val="20"/>
              </w:rPr>
              <w:t>～10,000㎡</w:t>
            </w:r>
          </w:p>
        </w:tc>
        <w:tc>
          <w:tcPr>
            <w:tcW w:w="1417" w:type="dxa"/>
            <w:shd w:val="clear" w:color="auto" w:fill="EEECE1" w:themeFill="background2"/>
          </w:tcPr>
          <w:p w14:paraId="724C9E6C" w14:textId="77777777" w:rsidR="00DB606E" w:rsidRPr="00B93DCD" w:rsidRDefault="00DB606E" w:rsidP="00DD2D92">
            <w:pPr>
              <w:spacing w:line="300" w:lineRule="exact"/>
              <w:ind w:leftChars="0" w:left="0" w:rightChars="0" w:right="0" w:firstLineChars="0" w:firstLine="0"/>
              <w:rPr>
                <w:sz w:val="20"/>
                <w:szCs w:val="20"/>
              </w:rPr>
            </w:pPr>
            <w:r w:rsidRPr="00B93DCD">
              <w:rPr>
                <w:rFonts w:hint="eastAsia"/>
                <w:sz w:val="20"/>
                <w:szCs w:val="20"/>
              </w:rPr>
              <w:t>~</w:t>
            </w:r>
            <w:r w:rsidRPr="00B93DCD">
              <w:rPr>
                <w:sz w:val="20"/>
                <w:szCs w:val="20"/>
              </w:rPr>
              <w:t>15,000</w:t>
            </w:r>
            <w:r w:rsidRPr="00B93DCD">
              <w:rPr>
                <w:rFonts w:hint="eastAsia"/>
                <w:sz w:val="20"/>
                <w:szCs w:val="20"/>
              </w:rPr>
              <w:t>㎡</w:t>
            </w:r>
          </w:p>
        </w:tc>
        <w:tc>
          <w:tcPr>
            <w:tcW w:w="1418" w:type="dxa"/>
            <w:shd w:val="clear" w:color="auto" w:fill="EEECE1" w:themeFill="background2"/>
          </w:tcPr>
          <w:p w14:paraId="00668362" w14:textId="77777777" w:rsidR="00DB606E" w:rsidRPr="00B93DCD" w:rsidRDefault="00DB606E" w:rsidP="00DD2D92">
            <w:pPr>
              <w:spacing w:line="300" w:lineRule="exact"/>
              <w:ind w:leftChars="0" w:left="0" w:rightChars="0" w:right="0" w:firstLineChars="0" w:firstLine="0"/>
              <w:rPr>
                <w:sz w:val="20"/>
                <w:szCs w:val="20"/>
              </w:rPr>
            </w:pPr>
            <w:r w:rsidRPr="00B93DCD">
              <w:rPr>
                <w:sz w:val="20"/>
                <w:szCs w:val="20"/>
              </w:rPr>
              <w:t>15,000</w:t>
            </w:r>
            <w:r w:rsidRPr="00B93DCD">
              <w:rPr>
                <w:rFonts w:hint="eastAsia"/>
                <w:sz w:val="20"/>
                <w:szCs w:val="20"/>
              </w:rPr>
              <w:t>㎡～</w:t>
            </w:r>
          </w:p>
        </w:tc>
        <w:tc>
          <w:tcPr>
            <w:tcW w:w="1134" w:type="dxa"/>
            <w:shd w:val="clear" w:color="auto" w:fill="EEECE1" w:themeFill="background2"/>
          </w:tcPr>
          <w:p w14:paraId="77CAFAAC" w14:textId="71129A37" w:rsidR="00DB606E" w:rsidRPr="00B93DCD" w:rsidRDefault="008570E9" w:rsidP="00013AC0">
            <w:pPr>
              <w:spacing w:line="300" w:lineRule="exact"/>
              <w:ind w:leftChars="0" w:left="0" w:rightChars="12" w:right="29" w:firstLineChars="0" w:firstLine="0"/>
              <w:jc w:val="center"/>
              <w:rPr>
                <w:sz w:val="20"/>
                <w:szCs w:val="20"/>
              </w:rPr>
            </w:pPr>
            <w:r>
              <w:rPr>
                <w:rFonts w:hint="eastAsia"/>
                <w:sz w:val="21"/>
                <w:szCs w:val="21"/>
              </w:rPr>
              <w:t>合</w:t>
            </w:r>
            <w:r w:rsidR="00DB606E" w:rsidRPr="00B93DCD">
              <w:rPr>
                <w:rFonts w:hint="eastAsia"/>
                <w:szCs w:val="24"/>
              </w:rPr>
              <w:t>計</w:t>
            </w:r>
          </w:p>
        </w:tc>
      </w:tr>
      <w:tr w:rsidR="00DB606E" w:rsidRPr="00B93DCD" w14:paraId="7A6A8751" w14:textId="77777777" w:rsidTr="00DD2D92">
        <w:trPr>
          <w:trHeight w:val="165"/>
        </w:trPr>
        <w:tc>
          <w:tcPr>
            <w:tcW w:w="1956" w:type="dxa"/>
          </w:tcPr>
          <w:p w14:paraId="29F30817"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分譲マンション</w:t>
            </w:r>
          </w:p>
        </w:tc>
        <w:tc>
          <w:tcPr>
            <w:tcW w:w="1441" w:type="dxa"/>
          </w:tcPr>
          <w:p w14:paraId="6B8A26C8" w14:textId="65097E67"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22</w:t>
            </w:r>
          </w:p>
        </w:tc>
        <w:tc>
          <w:tcPr>
            <w:tcW w:w="1418" w:type="dxa"/>
          </w:tcPr>
          <w:p w14:paraId="2DFEAAFD" w14:textId="6AF533C2"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20</w:t>
            </w:r>
          </w:p>
        </w:tc>
        <w:tc>
          <w:tcPr>
            <w:tcW w:w="1417" w:type="dxa"/>
          </w:tcPr>
          <w:p w14:paraId="1DF267C8" w14:textId="631EA53C"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８</w:t>
            </w:r>
          </w:p>
        </w:tc>
        <w:tc>
          <w:tcPr>
            <w:tcW w:w="1418" w:type="dxa"/>
          </w:tcPr>
          <w:p w14:paraId="77841C26"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５</w:t>
            </w:r>
          </w:p>
        </w:tc>
        <w:tc>
          <w:tcPr>
            <w:tcW w:w="1134" w:type="dxa"/>
          </w:tcPr>
          <w:p w14:paraId="2238DC5C" w14:textId="1B0FB7C8" w:rsidR="00DB606E" w:rsidRPr="00B03747" w:rsidRDefault="006B67C5"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55</w:t>
            </w:r>
          </w:p>
        </w:tc>
      </w:tr>
      <w:tr w:rsidR="00DB606E" w:rsidRPr="00B93DCD" w14:paraId="0EE6010E" w14:textId="77777777" w:rsidTr="00DD2D92">
        <w:trPr>
          <w:trHeight w:val="165"/>
        </w:trPr>
        <w:tc>
          <w:tcPr>
            <w:tcW w:w="1956" w:type="dxa"/>
          </w:tcPr>
          <w:p w14:paraId="63D61CB8"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賃貸マンション</w:t>
            </w:r>
          </w:p>
        </w:tc>
        <w:tc>
          <w:tcPr>
            <w:tcW w:w="1441" w:type="dxa"/>
          </w:tcPr>
          <w:p w14:paraId="2818A712" w14:textId="6F2F52E9"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33</w:t>
            </w:r>
          </w:p>
        </w:tc>
        <w:tc>
          <w:tcPr>
            <w:tcW w:w="1418" w:type="dxa"/>
          </w:tcPr>
          <w:p w14:paraId="54CE2A6A"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４</w:t>
            </w:r>
          </w:p>
        </w:tc>
        <w:tc>
          <w:tcPr>
            <w:tcW w:w="1417" w:type="dxa"/>
          </w:tcPr>
          <w:p w14:paraId="043E0C4A"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２</w:t>
            </w:r>
          </w:p>
        </w:tc>
        <w:tc>
          <w:tcPr>
            <w:tcW w:w="1418" w:type="dxa"/>
          </w:tcPr>
          <w:p w14:paraId="5B6A15F3"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134" w:type="dxa"/>
          </w:tcPr>
          <w:p w14:paraId="0FD8E56B" w14:textId="6FAF02F7" w:rsidR="00DB606E" w:rsidRPr="00B03747" w:rsidRDefault="006B67C5"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39</w:t>
            </w:r>
          </w:p>
        </w:tc>
      </w:tr>
      <w:tr w:rsidR="00DB606E" w:rsidRPr="00B93DCD" w14:paraId="25E1D6A2" w14:textId="77777777" w:rsidTr="00255570">
        <w:trPr>
          <w:trHeight w:val="283"/>
        </w:trPr>
        <w:tc>
          <w:tcPr>
            <w:tcW w:w="1956" w:type="dxa"/>
          </w:tcPr>
          <w:p w14:paraId="28C33EFE" w14:textId="77777777" w:rsidR="00DB606E" w:rsidRPr="00B93DCD" w:rsidRDefault="00DB606E" w:rsidP="00DD2D92">
            <w:pPr>
              <w:spacing w:line="300" w:lineRule="exact"/>
              <w:ind w:leftChars="0" w:left="0" w:firstLineChars="0" w:firstLine="0"/>
              <w:jc w:val="center"/>
              <w:rPr>
                <w:sz w:val="20"/>
                <w:szCs w:val="20"/>
              </w:rPr>
            </w:pPr>
            <w:r w:rsidRPr="00B93DCD">
              <w:rPr>
                <w:rFonts w:hint="eastAsia"/>
                <w:sz w:val="20"/>
                <w:szCs w:val="20"/>
              </w:rPr>
              <w:t>複合施設</w:t>
            </w:r>
          </w:p>
          <w:p w14:paraId="655465FF"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0"/>
                <w:szCs w:val="20"/>
              </w:rPr>
              <w:t>（事務所・店舗）</w:t>
            </w:r>
          </w:p>
        </w:tc>
        <w:tc>
          <w:tcPr>
            <w:tcW w:w="1441" w:type="dxa"/>
            <w:vAlign w:val="center"/>
          </w:tcPr>
          <w:p w14:paraId="71D9CBAA" w14:textId="671858DA"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30</w:t>
            </w:r>
          </w:p>
        </w:tc>
        <w:tc>
          <w:tcPr>
            <w:tcW w:w="1418" w:type="dxa"/>
            <w:vAlign w:val="center"/>
          </w:tcPr>
          <w:p w14:paraId="4B672567"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８</w:t>
            </w:r>
          </w:p>
        </w:tc>
        <w:tc>
          <w:tcPr>
            <w:tcW w:w="1417" w:type="dxa"/>
            <w:vAlign w:val="center"/>
          </w:tcPr>
          <w:p w14:paraId="4F12C8F1"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１</w:t>
            </w:r>
          </w:p>
        </w:tc>
        <w:tc>
          <w:tcPr>
            <w:tcW w:w="1418" w:type="dxa"/>
            <w:vAlign w:val="center"/>
          </w:tcPr>
          <w:p w14:paraId="1EB3AE4E"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２</w:t>
            </w:r>
          </w:p>
        </w:tc>
        <w:tc>
          <w:tcPr>
            <w:tcW w:w="1134" w:type="dxa"/>
            <w:vAlign w:val="center"/>
          </w:tcPr>
          <w:p w14:paraId="6E329743" w14:textId="46C231B7" w:rsidR="00DB606E" w:rsidRPr="00B03747" w:rsidRDefault="006B67C5"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41</w:t>
            </w:r>
          </w:p>
        </w:tc>
      </w:tr>
      <w:tr w:rsidR="00DB606E" w:rsidRPr="00B93DCD" w14:paraId="5A9E7B1C" w14:textId="77777777" w:rsidTr="00DD2D92">
        <w:trPr>
          <w:trHeight w:val="165"/>
        </w:trPr>
        <w:tc>
          <w:tcPr>
            <w:tcW w:w="1956" w:type="dxa"/>
          </w:tcPr>
          <w:p w14:paraId="63F3D0E7"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事務所</w:t>
            </w:r>
          </w:p>
        </w:tc>
        <w:tc>
          <w:tcPr>
            <w:tcW w:w="1441" w:type="dxa"/>
          </w:tcPr>
          <w:p w14:paraId="1BA215C5" w14:textId="37CA0B2A"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21</w:t>
            </w:r>
          </w:p>
        </w:tc>
        <w:tc>
          <w:tcPr>
            <w:tcW w:w="1418" w:type="dxa"/>
          </w:tcPr>
          <w:p w14:paraId="3429F6F7"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３</w:t>
            </w:r>
          </w:p>
        </w:tc>
        <w:tc>
          <w:tcPr>
            <w:tcW w:w="1417" w:type="dxa"/>
          </w:tcPr>
          <w:p w14:paraId="48F437BF"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8" w:type="dxa"/>
          </w:tcPr>
          <w:p w14:paraId="5C0B884E"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134" w:type="dxa"/>
          </w:tcPr>
          <w:p w14:paraId="41790415" w14:textId="762ACCE6" w:rsidR="00DB606E" w:rsidRPr="00B03747" w:rsidRDefault="006B67C5"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24</w:t>
            </w:r>
          </w:p>
        </w:tc>
      </w:tr>
      <w:tr w:rsidR="00DB606E" w:rsidRPr="00B93DCD" w14:paraId="0E45ECA7" w14:textId="77777777" w:rsidTr="00DD2D92">
        <w:trPr>
          <w:trHeight w:val="165"/>
        </w:trPr>
        <w:tc>
          <w:tcPr>
            <w:tcW w:w="1956" w:type="dxa"/>
          </w:tcPr>
          <w:p w14:paraId="0CE5C714"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店舗</w:t>
            </w:r>
          </w:p>
        </w:tc>
        <w:tc>
          <w:tcPr>
            <w:tcW w:w="1441" w:type="dxa"/>
          </w:tcPr>
          <w:p w14:paraId="6612FEF0"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７</w:t>
            </w:r>
          </w:p>
        </w:tc>
        <w:tc>
          <w:tcPr>
            <w:tcW w:w="1418" w:type="dxa"/>
          </w:tcPr>
          <w:p w14:paraId="01CB31A1"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２</w:t>
            </w:r>
          </w:p>
        </w:tc>
        <w:tc>
          <w:tcPr>
            <w:tcW w:w="1417" w:type="dxa"/>
          </w:tcPr>
          <w:p w14:paraId="6B3BAB4D"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8" w:type="dxa"/>
          </w:tcPr>
          <w:p w14:paraId="6B27A38E"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134" w:type="dxa"/>
          </w:tcPr>
          <w:p w14:paraId="6ABA75CB" w14:textId="77777777" w:rsidR="00DB606E" w:rsidRPr="00B03747" w:rsidRDefault="00DB606E"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９</w:t>
            </w:r>
          </w:p>
        </w:tc>
      </w:tr>
      <w:tr w:rsidR="00DB606E" w:rsidRPr="00B93DCD" w14:paraId="520CE6A5" w14:textId="77777777" w:rsidTr="00DD2D92">
        <w:trPr>
          <w:trHeight w:val="165"/>
        </w:trPr>
        <w:tc>
          <w:tcPr>
            <w:tcW w:w="1956" w:type="dxa"/>
          </w:tcPr>
          <w:p w14:paraId="2B947878"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工場等</w:t>
            </w:r>
          </w:p>
        </w:tc>
        <w:tc>
          <w:tcPr>
            <w:tcW w:w="1441" w:type="dxa"/>
          </w:tcPr>
          <w:p w14:paraId="79DE571A"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５</w:t>
            </w:r>
          </w:p>
        </w:tc>
        <w:tc>
          <w:tcPr>
            <w:tcW w:w="1418" w:type="dxa"/>
          </w:tcPr>
          <w:p w14:paraId="61C07389"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7" w:type="dxa"/>
          </w:tcPr>
          <w:p w14:paraId="2F1D289C"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8" w:type="dxa"/>
          </w:tcPr>
          <w:p w14:paraId="0CABBA59"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134" w:type="dxa"/>
          </w:tcPr>
          <w:p w14:paraId="33189B5C" w14:textId="77777777" w:rsidR="00DB606E" w:rsidRPr="00B03747" w:rsidRDefault="00DB606E"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５</w:t>
            </w:r>
          </w:p>
        </w:tc>
      </w:tr>
      <w:tr w:rsidR="00DB606E" w:rsidRPr="00B93DCD" w14:paraId="7DC51252" w14:textId="77777777" w:rsidTr="00DD2D92">
        <w:trPr>
          <w:trHeight w:val="165"/>
        </w:trPr>
        <w:tc>
          <w:tcPr>
            <w:tcW w:w="1956" w:type="dxa"/>
            <w:tcBorders>
              <w:bottom w:val="double" w:sz="4" w:space="0" w:color="auto"/>
            </w:tcBorders>
          </w:tcPr>
          <w:p w14:paraId="53F93A0E" w14:textId="77777777" w:rsidR="00DB606E" w:rsidRPr="00B93DCD" w:rsidRDefault="00DB606E" w:rsidP="00DD2D92">
            <w:pPr>
              <w:spacing w:line="300" w:lineRule="exact"/>
              <w:ind w:leftChars="0" w:left="0" w:firstLineChars="0" w:firstLine="0"/>
              <w:jc w:val="center"/>
              <w:rPr>
                <w:sz w:val="21"/>
                <w:szCs w:val="21"/>
              </w:rPr>
            </w:pPr>
            <w:r w:rsidRPr="00B93DCD">
              <w:rPr>
                <w:rFonts w:hint="eastAsia"/>
                <w:sz w:val="21"/>
                <w:szCs w:val="21"/>
              </w:rPr>
              <w:t>その他</w:t>
            </w:r>
          </w:p>
        </w:tc>
        <w:tc>
          <w:tcPr>
            <w:tcW w:w="1441" w:type="dxa"/>
            <w:tcBorders>
              <w:bottom w:val="double" w:sz="4" w:space="0" w:color="auto"/>
            </w:tcBorders>
          </w:tcPr>
          <w:p w14:paraId="1B351D6E"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３</w:t>
            </w:r>
          </w:p>
        </w:tc>
        <w:tc>
          <w:tcPr>
            <w:tcW w:w="1418" w:type="dxa"/>
            <w:tcBorders>
              <w:bottom w:val="double" w:sz="4" w:space="0" w:color="auto"/>
            </w:tcBorders>
          </w:tcPr>
          <w:p w14:paraId="5FB6BF7A"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7" w:type="dxa"/>
            <w:tcBorders>
              <w:bottom w:val="double" w:sz="4" w:space="0" w:color="auto"/>
            </w:tcBorders>
          </w:tcPr>
          <w:p w14:paraId="00DCA635"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418" w:type="dxa"/>
            <w:tcBorders>
              <w:bottom w:val="double" w:sz="4" w:space="0" w:color="auto"/>
            </w:tcBorders>
          </w:tcPr>
          <w:p w14:paraId="2BE0EE89"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０</w:t>
            </w:r>
          </w:p>
        </w:tc>
        <w:tc>
          <w:tcPr>
            <w:tcW w:w="1134" w:type="dxa"/>
            <w:tcBorders>
              <w:bottom w:val="double" w:sz="4" w:space="0" w:color="auto"/>
            </w:tcBorders>
          </w:tcPr>
          <w:p w14:paraId="6F2BC8D9" w14:textId="77777777" w:rsidR="00DB606E" w:rsidRPr="00B03747" w:rsidRDefault="00DB606E"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３</w:t>
            </w:r>
          </w:p>
        </w:tc>
      </w:tr>
      <w:tr w:rsidR="00DB606E" w:rsidRPr="00B93DCD" w14:paraId="3333BA32" w14:textId="77777777" w:rsidTr="00DD2D92">
        <w:trPr>
          <w:trHeight w:val="165"/>
        </w:trPr>
        <w:tc>
          <w:tcPr>
            <w:tcW w:w="1956" w:type="dxa"/>
            <w:tcBorders>
              <w:top w:val="double" w:sz="4" w:space="0" w:color="auto"/>
            </w:tcBorders>
          </w:tcPr>
          <w:p w14:paraId="0C5CC229" w14:textId="6D63ECDE" w:rsidR="00DB606E" w:rsidRPr="00B93DCD" w:rsidRDefault="008570E9" w:rsidP="00DD2D92">
            <w:pPr>
              <w:spacing w:line="300" w:lineRule="exact"/>
              <w:ind w:leftChars="0" w:left="0" w:firstLineChars="0" w:firstLine="0"/>
              <w:jc w:val="center"/>
              <w:rPr>
                <w:sz w:val="21"/>
                <w:szCs w:val="21"/>
              </w:rPr>
            </w:pPr>
            <w:r>
              <w:rPr>
                <w:rFonts w:hint="eastAsia"/>
                <w:sz w:val="21"/>
                <w:szCs w:val="21"/>
              </w:rPr>
              <w:t>合</w:t>
            </w:r>
            <w:r w:rsidR="00DB606E" w:rsidRPr="00B93DCD">
              <w:rPr>
                <w:rFonts w:hint="eastAsia"/>
                <w:sz w:val="21"/>
                <w:szCs w:val="21"/>
              </w:rPr>
              <w:t>計</w:t>
            </w:r>
          </w:p>
        </w:tc>
        <w:tc>
          <w:tcPr>
            <w:tcW w:w="1441" w:type="dxa"/>
            <w:tcBorders>
              <w:top w:val="double" w:sz="4" w:space="0" w:color="auto"/>
            </w:tcBorders>
          </w:tcPr>
          <w:p w14:paraId="5D9167CC" w14:textId="15CF1253"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121</w:t>
            </w:r>
          </w:p>
        </w:tc>
        <w:tc>
          <w:tcPr>
            <w:tcW w:w="1418" w:type="dxa"/>
            <w:tcBorders>
              <w:top w:val="double" w:sz="4" w:space="0" w:color="auto"/>
            </w:tcBorders>
          </w:tcPr>
          <w:p w14:paraId="2E47F333" w14:textId="2C42429E"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37</w:t>
            </w:r>
          </w:p>
        </w:tc>
        <w:tc>
          <w:tcPr>
            <w:tcW w:w="1417" w:type="dxa"/>
            <w:tcBorders>
              <w:top w:val="double" w:sz="4" w:space="0" w:color="auto"/>
            </w:tcBorders>
          </w:tcPr>
          <w:p w14:paraId="1949A932" w14:textId="3BF29F9E" w:rsidR="00DB606E" w:rsidRPr="00B03747" w:rsidRDefault="006B67C5"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11</w:t>
            </w:r>
          </w:p>
        </w:tc>
        <w:tc>
          <w:tcPr>
            <w:tcW w:w="1418" w:type="dxa"/>
            <w:tcBorders>
              <w:top w:val="double" w:sz="4" w:space="0" w:color="auto"/>
            </w:tcBorders>
          </w:tcPr>
          <w:p w14:paraId="39ECA973" w14:textId="77777777" w:rsidR="00DB606E" w:rsidRPr="00B03747" w:rsidRDefault="00DB606E" w:rsidP="00013AC0">
            <w:pPr>
              <w:spacing w:line="300" w:lineRule="exact"/>
              <w:ind w:leftChars="0" w:left="0" w:rightChars="10" w:right="24" w:firstLineChars="0" w:firstLine="0"/>
              <w:jc w:val="center"/>
              <w:rPr>
                <w:color w:val="000000" w:themeColor="text1"/>
                <w:sz w:val="21"/>
                <w:szCs w:val="21"/>
              </w:rPr>
            </w:pPr>
            <w:r w:rsidRPr="00B03747">
              <w:rPr>
                <w:rFonts w:hint="eastAsia"/>
                <w:color w:val="000000" w:themeColor="text1"/>
                <w:sz w:val="21"/>
                <w:szCs w:val="21"/>
              </w:rPr>
              <w:t>７</w:t>
            </w:r>
          </w:p>
        </w:tc>
        <w:tc>
          <w:tcPr>
            <w:tcW w:w="1134" w:type="dxa"/>
            <w:tcBorders>
              <w:top w:val="double" w:sz="4" w:space="0" w:color="auto"/>
            </w:tcBorders>
          </w:tcPr>
          <w:p w14:paraId="472D62CA" w14:textId="2B34B288" w:rsidR="00DB606E" w:rsidRPr="00B03747" w:rsidRDefault="006B67C5" w:rsidP="00013AC0">
            <w:pPr>
              <w:spacing w:line="300" w:lineRule="exact"/>
              <w:ind w:leftChars="0" w:left="0" w:rightChars="12" w:right="29" w:firstLineChars="0" w:firstLine="0"/>
              <w:jc w:val="center"/>
              <w:rPr>
                <w:color w:val="000000" w:themeColor="text1"/>
                <w:sz w:val="21"/>
                <w:szCs w:val="21"/>
              </w:rPr>
            </w:pPr>
            <w:r w:rsidRPr="00B03747">
              <w:rPr>
                <w:rFonts w:hint="eastAsia"/>
                <w:color w:val="000000" w:themeColor="text1"/>
                <w:sz w:val="21"/>
                <w:szCs w:val="21"/>
              </w:rPr>
              <w:t>176</w:t>
            </w:r>
          </w:p>
        </w:tc>
      </w:tr>
    </w:tbl>
    <w:p w14:paraId="210BC9EB" w14:textId="7AC2E935" w:rsidR="00F620A3" w:rsidRPr="00B93DCD" w:rsidRDefault="00F620A3" w:rsidP="00F620A3">
      <w:pPr>
        <w:widowControl/>
        <w:ind w:leftChars="0" w:left="0" w:rightChars="0" w:right="0"/>
        <w:jc w:val="left"/>
      </w:pPr>
    </w:p>
    <w:p w14:paraId="5CB899A2" w14:textId="6097B69F" w:rsidR="00DB606E" w:rsidRDefault="00DB606E">
      <w:pPr>
        <w:widowControl/>
        <w:spacing w:line="240" w:lineRule="auto"/>
        <w:ind w:leftChars="0" w:left="0" w:rightChars="0" w:right="0" w:firstLineChars="0" w:firstLine="0"/>
        <w:jc w:val="left"/>
      </w:pPr>
      <w:r>
        <w:br w:type="page"/>
      </w:r>
    </w:p>
    <w:p w14:paraId="755D9055" w14:textId="0E818372" w:rsidR="00F620A3" w:rsidRPr="00B93DCD" w:rsidRDefault="00F620A3" w:rsidP="004B32CF">
      <w:pPr>
        <w:widowControl/>
        <w:spacing w:line="240" w:lineRule="auto"/>
        <w:ind w:leftChars="0" w:left="0" w:rightChars="0" w:right="0" w:firstLineChars="0" w:firstLine="0"/>
        <w:jc w:val="left"/>
        <w:rPr>
          <w:b/>
          <w:bCs/>
          <w:szCs w:val="24"/>
        </w:rPr>
      </w:pPr>
      <w:r w:rsidRPr="00B93DCD">
        <w:rPr>
          <w:rFonts w:hint="eastAsia"/>
          <w:b/>
          <w:bCs/>
          <w:szCs w:val="24"/>
        </w:rPr>
        <w:lastRenderedPageBreak/>
        <w:t>■道路閉塞建築物の現況</w:t>
      </w:r>
    </w:p>
    <w:p w14:paraId="217705AA" w14:textId="730B8061" w:rsidR="00F620A3" w:rsidRPr="00B03747" w:rsidRDefault="00F620A3" w:rsidP="00F620A3">
      <w:pPr>
        <w:ind w:leftChars="0" w:left="0"/>
        <w:jc w:val="left"/>
        <w:rPr>
          <w:color w:val="000000" w:themeColor="text1"/>
          <w:szCs w:val="24"/>
        </w:rPr>
      </w:pPr>
      <w:r w:rsidRPr="00B03747">
        <w:rPr>
          <w:rFonts w:hint="eastAsia"/>
          <w:color w:val="000000" w:themeColor="text1"/>
          <w:szCs w:val="24"/>
        </w:rPr>
        <w:t>大阪府の地域防災計画に定める広域緊急交通路は、災害時の応急活動（救助・救急、医療、消火</w:t>
      </w:r>
      <w:r w:rsidR="001579D1" w:rsidRPr="00B03747">
        <w:rPr>
          <w:rFonts w:hint="eastAsia"/>
          <w:color w:val="000000" w:themeColor="text1"/>
          <w:szCs w:val="24"/>
        </w:rPr>
        <w:t>及び</w:t>
      </w:r>
      <w:r w:rsidRPr="00B03747">
        <w:rPr>
          <w:rFonts w:hint="eastAsia"/>
          <w:color w:val="000000" w:themeColor="text1"/>
          <w:szCs w:val="24"/>
        </w:rPr>
        <w:t>緊急物資の供給）を迅速かつ的確に実施するための道路であり、大規模地震発生時に沿道建築物が倒壊して、道路を閉塞することがないよう、沿道建築物の耐震化を進めることは重要です。令和８年</w:t>
      </w:r>
      <w:r w:rsidR="00AA400B" w:rsidRPr="00B03747">
        <w:rPr>
          <w:rFonts w:hint="eastAsia"/>
          <w:color w:val="000000" w:themeColor="text1"/>
          <w:szCs w:val="24"/>
        </w:rPr>
        <w:t>（2</w:t>
      </w:r>
      <w:r w:rsidR="00AA400B" w:rsidRPr="00B03747">
        <w:rPr>
          <w:color w:val="000000" w:themeColor="text1"/>
          <w:szCs w:val="24"/>
        </w:rPr>
        <w:t>026</w:t>
      </w:r>
      <w:r w:rsidR="00AA400B" w:rsidRPr="00B03747">
        <w:rPr>
          <w:rFonts w:hint="eastAsia"/>
          <w:color w:val="000000" w:themeColor="text1"/>
          <w:szCs w:val="24"/>
        </w:rPr>
        <w:t>年）</w:t>
      </w:r>
      <w:r w:rsidRPr="00B03747">
        <w:rPr>
          <w:rFonts w:hint="eastAsia"/>
          <w:color w:val="000000" w:themeColor="text1"/>
          <w:szCs w:val="24"/>
        </w:rPr>
        <w:t>３月末時点で耐震性が不足している</w:t>
      </w:r>
      <w:r w:rsidR="00997CFF" w:rsidRPr="00B03747">
        <w:rPr>
          <w:rFonts w:hint="eastAsia"/>
          <w:color w:val="000000" w:themeColor="text1"/>
          <w:szCs w:val="24"/>
        </w:rPr>
        <w:t>176</w:t>
      </w:r>
      <w:r w:rsidRPr="00B03747">
        <w:rPr>
          <w:rFonts w:hint="eastAsia"/>
          <w:color w:val="000000" w:themeColor="text1"/>
          <w:szCs w:val="24"/>
        </w:rPr>
        <w:t>棟について、地震時に建築物が倒壊しても緊急車両の通行機能が確保できるか（建築物倒壊時に一車線以上通行できるか）の調査を実施し、現状を把握しました。</w:t>
      </w:r>
    </w:p>
    <w:p w14:paraId="6E211D1A" w14:textId="69951406" w:rsidR="00F620A3" w:rsidRDefault="00F620A3" w:rsidP="00F620A3">
      <w:pPr>
        <w:ind w:leftChars="0" w:left="0"/>
        <w:jc w:val="left"/>
        <w:rPr>
          <w:szCs w:val="24"/>
        </w:rPr>
      </w:pPr>
      <w:r w:rsidRPr="00B03747">
        <w:rPr>
          <w:rFonts w:hint="eastAsia"/>
          <w:color w:val="000000" w:themeColor="text1"/>
          <w:szCs w:val="24"/>
        </w:rPr>
        <w:t>その結果、前面道路を全幅閉塞する建築物（以下、道路閉塞建築物）は</w:t>
      </w:r>
      <w:r w:rsidR="00997CFF" w:rsidRPr="00B03747">
        <w:rPr>
          <w:rFonts w:hint="eastAsia"/>
          <w:color w:val="000000" w:themeColor="text1"/>
          <w:szCs w:val="24"/>
        </w:rPr>
        <w:t>88</w:t>
      </w:r>
      <w:r w:rsidRPr="00B03747">
        <w:rPr>
          <w:rFonts w:hint="eastAsia"/>
          <w:color w:val="000000" w:themeColor="text1"/>
          <w:szCs w:val="24"/>
        </w:rPr>
        <w:t>棟、一車線以上の通行が可能な建築物は</w:t>
      </w:r>
      <w:r w:rsidR="00997CFF" w:rsidRPr="00B03747">
        <w:rPr>
          <w:rFonts w:hint="eastAsia"/>
          <w:color w:val="000000" w:themeColor="text1"/>
          <w:szCs w:val="24"/>
        </w:rPr>
        <w:t>88</w:t>
      </w:r>
      <w:r w:rsidRPr="00B03747">
        <w:rPr>
          <w:rFonts w:hint="eastAsia"/>
          <w:color w:val="000000" w:themeColor="text1"/>
          <w:szCs w:val="24"/>
        </w:rPr>
        <w:t>棟でした。距離にすると、公表当時は一車線以上の通行が可能な距離が令和８年</w:t>
      </w:r>
      <w:r w:rsidR="002A2666" w:rsidRPr="00B03747">
        <w:rPr>
          <w:rFonts w:hint="eastAsia"/>
          <w:color w:val="000000" w:themeColor="text1"/>
          <w:szCs w:val="24"/>
        </w:rPr>
        <w:t>（2</w:t>
      </w:r>
      <w:r w:rsidR="002A2666" w:rsidRPr="00B03747">
        <w:rPr>
          <w:color w:val="000000" w:themeColor="text1"/>
          <w:szCs w:val="24"/>
        </w:rPr>
        <w:t>026</w:t>
      </w:r>
      <w:r w:rsidR="002A2666" w:rsidRPr="00B03747">
        <w:rPr>
          <w:rFonts w:hint="eastAsia"/>
          <w:color w:val="000000" w:themeColor="text1"/>
          <w:szCs w:val="24"/>
        </w:rPr>
        <w:t>年）</w:t>
      </w:r>
      <w:r w:rsidRPr="00B03747">
        <w:rPr>
          <w:rFonts w:hint="eastAsia"/>
          <w:color w:val="000000" w:themeColor="text1"/>
          <w:szCs w:val="24"/>
        </w:rPr>
        <w:t>３月末時点で約</w:t>
      </w:r>
      <w:r w:rsidR="00997CFF" w:rsidRPr="00B03747">
        <w:rPr>
          <w:rFonts w:hint="eastAsia"/>
          <w:color w:val="000000" w:themeColor="text1"/>
          <w:szCs w:val="24"/>
        </w:rPr>
        <w:t>98.5</w:t>
      </w:r>
      <w:r w:rsidRPr="00B03747">
        <w:rPr>
          <w:rFonts w:hint="eastAsia"/>
          <w:color w:val="000000" w:themeColor="text1"/>
          <w:szCs w:val="24"/>
        </w:rPr>
        <w:t>％となり、約</w:t>
      </w:r>
      <w:r w:rsidR="00997CFF" w:rsidRPr="00B03747">
        <w:rPr>
          <w:rFonts w:hint="eastAsia"/>
          <w:color w:val="000000" w:themeColor="text1"/>
          <w:szCs w:val="24"/>
        </w:rPr>
        <w:t>1.5</w:t>
      </w:r>
      <w:r w:rsidRPr="00B03747">
        <w:rPr>
          <w:rFonts w:hint="eastAsia"/>
          <w:color w:val="000000" w:themeColor="text1"/>
          <w:szCs w:val="24"/>
        </w:rPr>
        <w:t>％の距離に</w:t>
      </w:r>
      <w:r w:rsidR="00115B2C" w:rsidRPr="00B03747">
        <w:rPr>
          <w:rFonts w:hint="eastAsia"/>
          <w:color w:val="000000" w:themeColor="text1"/>
          <w:szCs w:val="24"/>
        </w:rPr>
        <w:t>相</w:t>
      </w:r>
      <w:r w:rsidR="00115B2C" w:rsidRPr="00B93DCD">
        <w:rPr>
          <w:rFonts w:hint="eastAsia"/>
          <w:szCs w:val="24"/>
        </w:rPr>
        <w:t>当</w:t>
      </w:r>
      <w:r w:rsidRPr="00B93DCD">
        <w:rPr>
          <w:rFonts w:hint="eastAsia"/>
          <w:szCs w:val="24"/>
        </w:rPr>
        <w:t>する約４ｋｍの箇所で通行ができないことが分かりました。</w:t>
      </w:r>
    </w:p>
    <w:p w14:paraId="0445C5AD" w14:textId="77777777" w:rsidR="00DB606E" w:rsidRPr="00B93DCD" w:rsidRDefault="00DB606E" w:rsidP="00F620A3">
      <w:pPr>
        <w:ind w:leftChars="0" w:left="0"/>
        <w:jc w:val="left"/>
        <w:rPr>
          <w:szCs w:val="24"/>
        </w:rPr>
      </w:pPr>
    </w:p>
    <w:p w14:paraId="034DA456" w14:textId="1BDE2255" w:rsidR="00DB606E" w:rsidRPr="00B93DCD" w:rsidRDefault="00F620A3" w:rsidP="00EA3DB0">
      <w:pPr>
        <w:widowControl/>
        <w:spacing w:line="240" w:lineRule="auto"/>
        <w:ind w:leftChars="0" w:left="0" w:rightChars="0" w:right="0" w:firstLineChars="0" w:firstLine="0"/>
        <w:jc w:val="center"/>
        <w:rPr>
          <w:sz w:val="21"/>
          <w:szCs w:val="21"/>
        </w:rPr>
      </w:pPr>
      <w:r w:rsidRPr="00EA3DB0">
        <w:rPr>
          <w:rFonts w:hint="eastAsia"/>
          <w:sz w:val="21"/>
          <w:szCs w:val="21"/>
        </w:rPr>
        <w:t>図表-</w:t>
      </w:r>
      <w:r w:rsidR="00557115">
        <w:rPr>
          <w:rFonts w:hint="eastAsia"/>
          <w:sz w:val="21"/>
          <w:szCs w:val="21"/>
        </w:rPr>
        <w:t>21</w:t>
      </w:r>
      <w:r w:rsidRPr="00B93DCD">
        <w:rPr>
          <w:rFonts w:hint="eastAsia"/>
          <w:sz w:val="21"/>
          <w:szCs w:val="21"/>
        </w:rPr>
        <w:t xml:space="preserve">　建築物が倒壊しても緊急車両の通行機能が確保できるかの調査結果</w:t>
      </w:r>
    </w:p>
    <w:p w14:paraId="6DBBE60D" w14:textId="19F493DB" w:rsidR="00F620A3" w:rsidRPr="00B93DCD" w:rsidRDefault="00F620A3" w:rsidP="00F620A3">
      <w:pPr>
        <w:ind w:leftChars="0" w:left="0" w:firstLineChars="400" w:firstLine="960"/>
        <w:jc w:val="left"/>
        <w:rPr>
          <w:szCs w:val="24"/>
        </w:rPr>
      </w:pPr>
      <w:r w:rsidRPr="00B93DCD">
        <w:rPr>
          <w:rFonts w:hint="eastAsia"/>
          <w:szCs w:val="24"/>
        </w:rPr>
        <w:t>（令和８年</w:t>
      </w:r>
      <w:r w:rsidR="00AA400B">
        <w:rPr>
          <w:rFonts w:hint="eastAsia"/>
          <w:szCs w:val="24"/>
        </w:rPr>
        <w:t>（2</w:t>
      </w:r>
      <w:r w:rsidR="00AA400B">
        <w:rPr>
          <w:szCs w:val="24"/>
        </w:rPr>
        <w:t>026</w:t>
      </w:r>
      <w:r w:rsidR="00AA400B">
        <w:rPr>
          <w:rFonts w:hint="eastAsia"/>
          <w:szCs w:val="24"/>
        </w:rPr>
        <w:t>年）</w:t>
      </w:r>
      <w:r w:rsidRPr="00B93DCD">
        <w:rPr>
          <w:rFonts w:hint="eastAsia"/>
          <w:szCs w:val="24"/>
        </w:rPr>
        <w:t>３月末時点）</w:t>
      </w:r>
    </w:p>
    <w:tbl>
      <w:tblPr>
        <w:tblW w:w="7434" w:type="dxa"/>
        <w:tblInd w:w="698" w:type="dxa"/>
        <w:tblCellMar>
          <w:left w:w="0" w:type="dxa"/>
          <w:right w:w="0" w:type="dxa"/>
        </w:tblCellMar>
        <w:tblLook w:val="0600" w:firstRow="0" w:lastRow="0" w:firstColumn="0" w:lastColumn="0" w:noHBand="1" w:noVBand="1"/>
      </w:tblPr>
      <w:tblGrid>
        <w:gridCol w:w="3991"/>
        <w:gridCol w:w="1652"/>
        <w:gridCol w:w="1791"/>
      </w:tblGrid>
      <w:tr w:rsidR="00B93DCD" w:rsidRPr="00B93DCD" w14:paraId="1DFF68C2" w14:textId="77777777" w:rsidTr="004A1157">
        <w:trPr>
          <w:trHeight w:val="7"/>
        </w:trPr>
        <w:tc>
          <w:tcPr>
            <w:tcW w:w="399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5C7571A3" w14:textId="77777777" w:rsidR="00F620A3" w:rsidRPr="00B93DCD" w:rsidRDefault="00F620A3" w:rsidP="004A1157">
            <w:pPr>
              <w:widowControl/>
              <w:spacing w:line="300" w:lineRule="exact"/>
              <w:ind w:leftChars="0" w:left="0" w:rightChars="0" w:right="0" w:firstLineChars="0" w:firstLine="140"/>
              <w:jc w:val="center"/>
              <w:textAlignment w:val="center"/>
              <w:rPr>
                <w:rFonts w:cs="Arial"/>
                <w:kern w:val="0"/>
                <w:sz w:val="21"/>
                <w:szCs w:val="21"/>
              </w:rPr>
            </w:pPr>
            <w:r w:rsidRPr="00B93DCD">
              <w:rPr>
                <w:rFonts w:cs="Arial" w:hint="eastAsia"/>
                <w:kern w:val="24"/>
                <w:sz w:val="21"/>
                <w:szCs w:val="21"/>
              </w:rPr>
              <w:t>分類</w:t>
            </w:r>
          </w:p>
        </w:tc>
        <w:tc>
          <w:tcPr>
            <w:tcW w:w="1652"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2095703B" w14:textId="226A63E8"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沿道</w:t>
            </w:r>
            <w:r w:rsidR="001579D1">
              <w:rPr>
                <w:rFonts w:cs="Arial" w:hint="eastAsia"/>
                <w:kern w:val="24"/>
                <w:sz w:val="21"/>
                <w:szCs w:val="21"/>
              </w:rPr>
              <w:t>建築物</w:t>
            </w:r>
          </w:p>
        </w:tc>
        <w:tc>
          <w:tcPr>
            <w:tcW w:w="179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1FFF3E22"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割合</w:t>
            </w:r>
          </w:p>
        </w:tc>
      </w:tr>
      <w:tr w:rsidR="00B93DCD" w:rsidRPr="00B93DCD" w14:paraId="4873D7B0" w14:textId="77777777" w:rsidTr="004A1157">
        <w:trPr>
          <w:trHeight w:val="7"/>
        </w:trPr>
        <w:tc>
          <w:tcPr>
            <w:tcW w:w="3991"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629C1D" w14:textId="77777777" w:rsidR="00F620A3" w:rsidRPr="00B93DCD" w:rsidRDefault="00F620A3" w:rsidP="004A1157">
            <w:pPr>
              <w:widowControl/>
              <w:spacing w:line="300" w:lineRule="exact"/>
              <w:ind w:leftChars="0" w:left="0" w:rightChars="0" w:right="0" w:firstLineChars="0" w:firstLine="0"/>
              <w:jc w:val="left"/>
              <w:rPr>
                <w:rFonts w:cs="Arial"/>
                <w:kern w:val="0"/>
                <w:sz w:val="21"/>
                <w:szCs w:val="21"/>
              </w:rPr>
            </w:pPr>
          </w:p>
        </w:tc>
        <w:tc>
          <w:tcPr>
            <w:tcW w:w="1652"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640BE2DE"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[棟]</w:t>
            </w:r>
          </w:p>
        </w:tc>
        <w:tc>
          <w:tcPr>
            <w:tcW w:w="179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370B52CA"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w:t>
            </w:r>
          </w:p>
        </w:tc>
      </w:tr>
      <w:tr w:rsidR="00255570" w:rsidRPr="00B93DCD" w14:paraId="603592AA" w14:textId="77777777" w:rsidTr="00255570">
        <w:trPr>
          <w:trHeight w:val="12"/>
        </w:trPr>
        <w:tc>
          <w:tcPr>
            <w:tcW w:w="399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E2FF537" w14:textId="77777777" w:rsidR="00255570" w:rsidRPr="00B93DCD" w:rsidRDefault="00255570" w:rsidP="001B1836">
            <w:pPr>
              <w:widowControl/>
              <w:spacing w:line="300" w:lineRule="exact"/>
              <w:ind w:leftChars="0" w:left="0" w:rightChars="0" w:right="0" w:firstLineChars="0" w:firstLine="0"/>
              <w:jc w:val="center"/>
              <w:textAlignment w:val="center"/>
              <w:rPr>
                <w:rFonts w:cs="Arial"/>
                <w:kern w:val="0"/>
                <w:sz w:val="21"/>
                <w:szCs w:val="21"/>
              </w:rPr>
            </w:pPr>
            <w:r w:rsidRPr="00B93DCD">
              <w:rPr>
                <w:rFonts w:hint="eastAsia"/>
                <w:sz w:val="21"/>
                <w:szCs w:val="21"/>
              </w:rPr>
              <w:t>前面道路を全幅閉塞する建築物</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0DF0244" w14:textId="2EDFFE76" w:rsidR="00255570" w:rsidRPr="00B03747"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88</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7666C8E3" w14:textId="478707F5" w:rsidR="00255570" w:rsidRPr="00B03747"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50</w:t>
            </w:r>
          </w:p>
        </w:tc>
      </w:tr>
      <w:tr w:rsidR="00255570" w:rsidRPr="00B93DCD" w14:paraId="01EA2B15" w14:textId="77777777" w:rsidTr="00255570">
        <w:trPr>
          <w:trHeight w:val="12"/>
        </w:trPr>
        <w:tc>
          <w:tcPr>
            <w:tcW w:w="3991"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196D614" w14:textId="77777777" w:rsidR="00255570" w:rsidRPr="00B93DCD" w:rsidRDefault="00255570" w:rsidP="001B1836">
            <w:pPr>
              <w:widowControl/>
              <w:spacing w:line="300" w:lineRule="exact"/>
              <w:ind w:leftChars="0" w:left="0" w:rightChars="0" w:right="0" w:firstLineChars="0" w:firstLine="0"/>
              <w:jc w:val="center"/>
              <w:textAlignment w:val="center"/>
              <w:rPr>
                <w:rFonts w:cs="Arial"/>
                <w:kern w:val="0"/>
                <w:sz w:val="21"/>
                <w:szCs w:val="21"/>
              </w:rPr>
            </w:pPr>
            <w:r w:rsidRPr="00B93DCD">
              <w:rPr>
                <w:rFonts w:hint="eastAsia"/>
                <w:sz w:val="21"/>
                <w:szCs w:val="21"/>
              </w:rPr>
              <w:t>一車線以上の通行が可能な建築物</w:t>
            </w:r>
          </w:p>
        </w:tc>
        <w:tc>
          <w:tcPr>
            <w:tcW w:w="1652"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9F7C96" w14:textId="30973576" w:rsidR="00255570" w:rsidRPr="00B03747"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88</w:t>
            </w:r>
          </w:p>
        </w:tc>
        <w:tc>
          <w:tcPr>
            <w:tcW w:w="1791"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B7B3D44" w14:textId="3A6CC30C" w:rsidR="00255570" w:rsidRPr="00B03747"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50</w:t>
            </w:r>
          </w:p>
        </w:tc>
      </w:tr>
      <w:tr w:rsidR="00B93DCD" w:rsidRPr="00B93DCD" w14:paraId="351CE607" w14:textId="77777777" w:rsidTr="001579D1">
        <w:trPr>
          <w:trHeight w:val="18"/>
        </w:trPr>
        <w:tc>
          <w:tcPr>
            <w:tcW w:w="3991"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F8372CA"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合計</w:t>
            </w:r>
          </w:p>
        </w:tc>
        <w:tc>
          <w:tcPr>
            <w:tcW w:w="1652"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40D75EAA" w14:textId="02EF2E8B" w:rsidR="00F620A3" w:rsidRPr="00B03747" w:rsidRDefault="00997CFF" w:rsidP="004A1157">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176</w:t>
            </w:r>
          </w:p>
        </w:tc>
        <w:tc>
          <w:tcPr>
            <w:tcW w:w="1791"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215781D7" w14:textId="4AE2B0E0" w:rsidR="00F620A3" w:rsidRPr="00B03747" w:rsidRDefault="00997CFF" w:rsidP="004A1157">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B03747">
              <w:rPr>
                <w:rFonts w:cs="Arial" w:hint="eastAsia"/>
                <w:color w:val="000000" w:themeColor="text1"/>
                <w:kern w:val="0"/>
                <w:sz w:val="21"/>
                <w:szCs w:val="21"/>
              </w:rPr>
              <w:t>100</w:t>
            </w:r>
          </w:p>
        </w:tc>
      </w:tr>
    </w:tbl>
    <w:p w14:paraId="4369B6E5" w14:textId="5CD4AC9D" w:rsidR="00F620A3" w:rsidRDefault="00F620A3" w:rsidP="00F620A3">
      <w:pPr>
        <w:ind w:leftChars="0" w:left="0" w:firstLineChars="0" w:firstLine="0"/>
        <w:rPr>
          <w:szCs w:val="24"/>
        </w:rPr>
      </w:pPr>
    </w:p>
    <w:p w14:paraId="65EEF539" w14:textId="77777777" w:rsidR="00E40119" w:rsidRPr="00B93DCD" w:rsidRDefault="00E40119" w:rsidP="00F620A3">
      <w:pPr>
        <w:ind w:leftChars="0" w:left="0" w:firstLineChars="0" w:firstLine="0"/>
        <w:rPr>
          <w:szCs w:val="24"/>
        </w:rPr>
      </w:pPr>
    </w:p>
    <w:p w14:paraId="499A3C4B" w14:textId="4FCD79DC" w:rsidR="00F620A3" w:rsidRPr="00B93DCD" w:rsidRDefault="00DB606E" w:rsidP="00F620A3">
      <w:pPr>
        <w:ind w:leftChars="0" w:left="0" w:firstLineChars="0" w:firstLine="0"/>
        <w:jc w:val="center"/>
        <w:rPr>
          <w:sz w:val="21"/>
          <w:szCs w:val="21"/>
        </w:rPr>
      </w:pPr>
      <w:r w:rsidRPr="00EA3DB0">
        <w:rPr>
          <w:noProof/>
          <w:sz w:val="21"/>
          <w:szCs w:val="21"/>
        </w:rPr>
        <mc:AlternateContent>
          <mc:Choice Requires="wpg">
            <w:drawing>
              <wp:anchor distT="0" distB="0" distL="114300" distR="114300" simplePos="0" relativeHeight="251960832" behindDoc="0" locked="0" layoutInCell="1" allowOverlap="1" wp14:anchorId="06DDD132" wp14:editId="52A0E389">
                <wp:simplePos x="0" y="0"/>
                <wp:positionH relativeFrom="column">
                  <wp:posOffset>3176179</wp:posOffset>
                </wp:positionH>
                <wp:positionV relativeFrom="paragraph">
                  <wp:posOffset>264795</wp:posOffset>
                </wp:positionV>
                <wp:extent cx="3470275" cy="2797629"/>
                <wp:effectExtent l="0" t="0" r="0" b="3175"/>
                <wp:wrapNone/>
                <wp:docPr id="77" name="グループ化 77"/>
                <wp:cNvGraphicFramePr/>
                <a:graphic xmlns:a="http://schemas.openxmlformats.org/drawingml/2006/main">
                  <a:graphicData uri="http://schemas.microsoft.com/office/word/2010/wordprocessingGroup">
                    <wpg:wgp>
                      <wpg:cNvGrpSpPr/>
                      <wpg:grpSpPr>
                        <a:xfrm>
                          <a:off x="0" y="0"/>
                          <a:ext cx="3470275" cy="2797629"/>
                          <a:chOff x="0" y="0"/>
                          <a:chExt cx="3470275" cy="2797629"/>
                        </a:xfrm>
                      </wpg:grpSpPr>
                      <wps:wsp>
                        <wps:cNvPr id="23" name="テキスト ボックス 23"/>
                        <wps:cNvSpPr txBox="1"/>
                        <wps:spPr>
                          <a:xfrm>
                            <a:off x="217714" y="0"/>
                            <a:ext cx="3057525" cy="247650"/>
                          </a:xfrm>
                          <a:prstGeom prst="rect">
                            <a:avLst/>
                          </a:prstGeom>
                          <a:solidFill>
                            <a:schemeClr val="bg2"/>
                          </a:solidFill>
                          <a:ln w="6350">
                            <a:noFill/>
                          </a:ln>
                        </wps:spPr>
                        <wps:txbx>
                          <w:txbxContent>
                            <w:p w14:paraId="47B9DDE1" w14:textId="5D57A0D1"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B03747">
                                <w:rPr>
                                  <w:rFonts w:hint="eastAsia"/>
                                  <w:color w:val="000000" w:themeColor="text1"/>
                                  <w:sz w:val="20"/>
                                  <w:szCs w:val="18"/>
                                </w:rPr>
                                <w:t>8</w:t>
                              </w:r>
                              <w:r w:rsidR="00F57CB5" w:rsidRPr="00B03747">
                                <w:rPr>
                                  <w:rFonts w:hint="eastAsia"/>
                                  <w:color w:val="000000" w:themeColor="text1"/>
                                  <w:sz w:val="20"/>
                                  <w:szCs w:val="18"/>
                                </w:rPr>
                                <w:t>8</w:t>
                              </w:r>
                              <w:r w:rsidRPr="00537207">
                                <w:rPr>
                                  <w:rFonts w:hint="eastAsia"/>
                                  <w:sz w:val="20"/>
                                  <w:szCs w:val="18"/>
                                </w:rPr>
                                <w:t>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2" name="グラフ 12"/>
                        <wpg:cNvFrPr/>
                        <wpg:xfrm>
                          <a:off x="0" y="283029"/>
                          <a:ext cx="3470275" cy="2514600"/>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anchor>
            </w:drawing>
          </mc:Choice>
          <mc:Fallback>
            <w:pict>
              <v:group w14:anchorId="06DDD132" id="グループ化 77" o:spid="_x0000_s1126" style="position:absolute;left:0;text-align:left;margin-left:250.1pt;margin-top:20.85pt;width:273.25pt;height:220.3pt;z-index:251960832" coordsize="34702,27976"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2AOQfYAMAAJgHAAAOAAAAZHJzL2Uyb0RvYy54&#10;bWykVc1u1DAQviPxDpbvNJt0d9NGTavSshVSVSoV1LPXcTaREtvY3mbLsZEQB67AhRdACMEVibeJ&#10;eA/Gzg9LWVQEl8SeGY9nvplvvHewKgt0xZTOBY+xvzXCiHEqkpwvYvzs6ezBDkbaEJ6QQnAW42um&#10;8cH+/Xt7lYxYIDJRJEwhcMJ1VMkYZ8bIyPM0zVhJ9JaQjIMyFaokBrZq4SWKVOC9LLxgNJp6lVCJ&#10;VIIyrUF63CrxvvOfpoyaJ2mqmUFFjCE2477Kfef26+3vkWihiMxy2oVB/iGKkuQcLh1cHRND0FLl&#10;v7kqc6qEFqnZoqL0RJrmlLkcIBt/dCubEyWW0uWyiKqFHGACaG/h9M9u6dnVuUJ5EuMwxIiTEmrU&#10;3Hxp6o9N/a2p331//RaBBmCq5CIC6xMlL+S56gSLdmczX6WqtH/ICa0cwNcDwGxlEAXh9jgcBeEE&#10;Iwq6INwNp8FuWwKaQZ1+O0ezR3ec9PqLPRvfEE4loZ30T8T0/yF2kRHJXCG0xaBDLNgeEKtfNjef&#10;mpuvTf0KNfX7pq6bm8+wR2DjoHLnLHDIrB4KgMLv5RqEG/AL/DD0xxhtAHE0CSdBD+I4nE5cGw9I&#10;kEgqbU6YKJFdxFgBC1xzkqtTbSAcMO1N7M1aFHkyy4vCbSzz2FGh0BUBzswXgQ0UTvxiVXBUxXi6&#10;DVfbQ1zY461dwcHc4t8mZldmNV+5HtvpOklHc5FcAxhKtIzUks5yCPaUaHNOFFAQyApjxTyBT1oI&#10;uEx0K4wyoV5sklt7qDNoMaqA0jHWz5dEMYyKxxw6YNcfj+0McJvxJAxgo9Y183UNX5ZHAhDwYYBJ&#10;6pbW3hT9MlWivITpc2hvBRXhFO6OsemXR6YdNDC9KDs8dEbAeknMKb+Q1Lq24NlSPF1dEiW7ehmg&#10;y5noe45Et8rW2rawHy6NSHNXUwt0i2qHP/R/y9puvM0UsHvgcdfDfjD0sGX9h6Z+g0DmetbxfaYG&#10;sm9keLCzPepJvJnmE388HbUtajnae+misnl0yz8OzbtfAZoRZXucRm7VTUqA+Nac/FtPnQOo390O&#10;2iF+LOiyZNy0r5JiBTHwJOoslxq6JrITVj1OHOuBTGsZO3INYHRjzL1HXcGcCMb/uqGFan3vSh4N&#10;D+r+DwAAAP//AwBQSwMEFAAGAAgAAAAhAI8ySDRYCQAAyh8AABUAAABkcnMvY2hhcnRzL2NoYXJ0&#10;MS54bWzcWVtv3MYVfi/Q/8ASfivo5WW5N3gV7HKlQK1kC5adAn2bJWdXjIYXD2d1cZCHtC9J0cKo&#10;GyBBWyAtGtRAL0kMA7HRNP8mkqCn/oWeuZBLrkRaKhy4iW2syZkzh2fO5Ztzztx64ygi2gGmWZjE&#10;Q926aeoajv0kCOP5UL9/b8Po6VrGUBwgksR4qB/jTH9j7Yc/uOUP/D1E2W6KfKwBkzgb+EN9j7F0&#10;0Gpl/h6OUHYzSXEMc7OERojBK523AooOgXlEWrZpdlqCia4YoP+BQYTCOF9Pr7I+mc1CH08SfxHh&#10;mEkpKCaIgQayvTDNcm6+1aH2BY5R6NMkS2bspp9ELcks3xQws9xWsas1UFKAGLb6Zls7QGSom3qL&#10;DxIUz+XA28j4yY4cpMkiDnDgJTQGc5ToI38wIgzTGFh5ScxAaqWv6EoajxDdX6QGiJvCJqchCdmx&#10;2La+dgt4e3sJ6EO7ix8sQoqzoe5b7aUK2tdVgNlt9Vq2sits1moPMnZMsNyQZdp8t63iu0KEDUTI&#10;FPn7XDcl4oJ0Oc8XriqDrxJuxB/QgiX3QkbwBBPMcKA+K1WckoSNKEackKDjZMGEOaaIetyX+TA8&#10;T0IqV/kJkevmYJsUnFYNk0UG5sCBnDxA9NhLSFKxGewDU84vDI7kKmX6hAZYsVcj7IjTZYzexTP+&#10;NFvb3cOYWT+6Mb5h3WrxATnvIYgq/pwyD3yFVbfGNPgU9zBOcbB29uyrk/c/0gSDA1A4XyX+gw8p&#10;RjCWfxUelRjpDoiNBllCwmAjJES88GjGHlFysyNpmBUqEmuHQ93pWSaXYWVSAMJLWLTQgMR8JZ7N&#10;sM+2Mm4dLqSQCVQZA06xzdltPAc/PlAepbQYbE1JJhSldhAnXHzgkHMtBl72HXYkdTBNguMdqtGE&#10;cbVqWepvhDRjWyhjO4gCVlk6R052B35mJIHNY0IAP0JAED4OkZPQh7p2SFE61LMHC0SxrpHNGGJM&#10;qklj4gXwwYUP0PLMtDyDYh9YQWQyqmvyxWPwbklFpyNw+o1QqAsNpNhi3xnb5aEnlJDyEaWbAM/u&#10;ws6yh0O9D9bSpmKDofhdDPUYkJ6jPg33AfHjZFc86do+YBB8FHAblqAMk5CfCFexthSULKLtREVk&#10;1zWBjTTPIrozm0lvtvNhMFLhM+AFK+7E0TrW2HGKZ3D8DPUfR7FBmGSH0coERnLCz1Ym/IxPAG+p&#10;D/GoNITjgNuYa4mD9VAvgBrIQZUiYLibAMKD5+0kCrABUtZjBQzZXnK4hefA6qf4uAICfOYtBOcu&#10;PxMsLgR4OYx5iN1GUdWx+fguppeO72Dq89NA8FGBwOnHi+mU4N3w4UVWWxgBAG2B5cpHjD/ARzzg&#10;uCDwpC0oOMM73nrHdbojy5h0NjyjPeu4Rn/St4yubbe9dr/t9sbjd5dHhXvdo8IqHxOu0MAF8aR2&#10;LHdAloKXw1yiTt+1XV3zeZzNwDfgMUoDiLl4DvFC5uC1PHR4BDQD20U/dXKHBBgp+WknH272U3Gm&#10;Sx9rgLaWv7o/cC8wg3Cz3DAwVGCcj4SlIEIvnBmjG/bgBvzYLz85bOV56crRcfKHr8/f+91//v3b&#10;k0fPOZfl8cEPEXnMcEXxmZz2cQOtXaG13QZSp0raaSBtV0jbTgOpWyG1Ok20nSpt12zg212htRpo&#10;eyu0TVvrV2gds9fA18oPfGkJx2oS2Kqazek2SWxV7da2m9RmFZb79Mn5x387//vHp0+++uZf/zj/&#10;5ddnz39f60WFEcWq06d/Ovvwiyb63JKS88ln7588+ksTfWFNwf/sw0/Onzxuoi8sKuhPXvwCAuHs&#10;8w9OX3x++vzp6dNPmtYWFhZrv3nxz5NPPzt7/MXZr75sWlXYWn7x8a9Pn30A/05+81HDKrswelnO&#10;vz46efbl6Z//CL8X1kIYA1pcmvgpMIEzhId0vIguYMqYYwr8LDEFqIpsVBZ3XhLgtTcxlC6ICOgR&#10;JZ8YBa6VjLUOd8xaN1Hx0K0jyD21V0eQe+dKOrzEs9wRa2XIPa+WQ+5qtRxy33LrhMwdyKrdZ+4s&#10;td8o0MCp+0gBAbUbKeLe6tQyyfVZuxcoIeUBUS9qrtF6UXOV1suR67T+K7lS6ylypVq1mynCbYUJ&#10;BNUyEOSLiB1+Zspoyg/vSlblOD3T89qGO+msG22z7xnjdcc21rv2xO53HdfxvFJW1bl2VtUuFd+d&#10;wSIOHyzwpkq734GsW/wxLKcHOZ25bhmj0bppjK2e6fbdTrvbXn9XpMWXpiCqqi0yke9K8gsmKWSe&#10;o/RnYcD2VMVh9WUCnkDNRlAqRw27K0fRUa46yzFtq2e3HVH9QqdhZQYs2VGKKzcUAF5HosJfpV9y&#10;ynwEpdScB0xCQ0joRS9KChKF8TY6UnxLhIFob1Qyf3RUlCFTKTx450bEtCVCD3UF0VDeJQsoHqAQ&#10;2MeQKatUMEJvJ/Re6O9vQ89IMoeKRjIDSVbnRKEoqhcGa8p1UAyefy+RC2X9jgZFAc4rct4r+Pay&#10;ditPz6tZey8ffhVZO2+ZXGwUGB0VYK+sYVBf/IPmYX9XKPJ7r6nIL6qkqhmKmqrZDKtF/jYO6XGi&#10;3d/UtRTFScZ7D7Y5Njtm23Sgg9KGv7YJvcs0ZP7eBopCcjzUeWeFdwczDA0Zw7J73Cmhx1TuErxS&#10;zt9Sm4F3nbORaiZKLMoRB9qffDKv6HkL9OeYqujjbzKSVYyTKRlBSSzHeFksAhhGoQkDSlK0sjkD&#10;B1yyvSAs3DogEN5yTjQaAFALZIPD7nKIWwpYQq4GiPMHEVI7BLOBXPCV0spmzFO9WgFhb9Iw4N2p&#10;Skfw+wA6oJCLG/w/hnkeagXuQ7g3dEG+Q3j6upqmrxZPX2fT9BI0W+ZDDWgmpsaYHWKsEGwqXxRa&#10;FFB0adJxDW+EQCvfFvHnt8LsTkxUJ1eBaRBm6Rg6xPvZSPVTIbuUiHpZ7u92xv11z5oYTs+F3N9q&#10;94y+aW0Y3d4Ezmi72+16Zjn3p861s/9uy3TKBQB1+B0kmoCgcOV1JxXXnFYHkk243oQ5GL+NRpnY&#10;ROmcgJ6kmL50KSgHdldpT8oG9gQOiYzfh0DOunJY5BdsuWGaGrHTuVAvTw/K91DXBfACeNDgao3Y&#10;VQi6SoLFT6niYuUa1wagQH6lSyagYY3CPeFQp5uBLKz5mX0/5VfHVSWW1wjti2tPcQW/9l8AAAD/&#10;/wMAUEsDBBQABgAIAAAAIQDVLRgx7AQAAMIlAAAVAAAAZHJzL2NoYXJ0cy9zdHlsZTE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KAAAAAAAAACEAgg3q5qgsAACoLAAALQAA&#10;AGRycy9lbWJlZGRpbmdzL01pY3Jvc29mdF9FeGNlbF9Xb3Jrc2hlZXQueGxzeFBLAwQUAAYACAAA&#10;ACEANzG9kXsBAACE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RLb8IwDL5P2n+o&#10;cp1oYIdpmigc9jhuSLAfEBq3jWiTKDYM/v3c8NA0ARWCS6Mm8fewHQ/H66ZOVhDQOJuJQdoXCdjc&#10;aWPLTHzPPnrPIkFSVqvaWcjEBlCMR/d3w9nGAyYcbTETFZF/kRLzChqFqfNg+aRwoVHEv6GUXuUL&#10;VYJ87PefZO4sgaUetRhiNHyDQi1rSt7XvL1VMjdWJK/bey1VJpT3tckVsVC5svofSc8VhclBu3zZ&#10;MHSKPoDSWAFQU6c+GGYMUyBiYyjkUc4ANV5GunOVcmQUhpXx+MDWTzC0J6dd7eK+uBzBaEgmKtCn&#10;ati7XNfyx4XF3LlFeh7k0tTEFKWNMnav+wx/vIwyLoMbC2n9ReAOHcQ9BjJ+r5cQYToIkTY14K3T&#10;HkG7mCsVQE+Ju7e8uYC/2F0pV3POgKR2uXXZI+g5fn7Sk+A88tQIcHkV9k+0je55BoJABg6P9Fiz&#10;Hxh55FxddmhnmgZ9hFvGGTr6BQ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Av/MddeAwAAHQgA&#10;AA8AAAB4bC93b3JrYm9vay54bWysVdtu4zYQfS+w/yDwnRFJUVdEXliWhAZIFouNmzwGjETHQnQx&#10;KDp2GuTfO5QtO5eiMNI1bNHkDA/PzBmOzr9vm9p6kqqvujZG9IwgS7ZFV1btQ4z+muc4QFavRVuK&#10;umtljJ5lj75Pvv1xvunU433XPVoA0PYxWmq9imy7L5ayEf1Zt5ItWBadaoSGqXqw+5WSouyXUuqm&#10;thkhnt2IqkU7hEidgtEtFlUh065YN7LVOxAla6GBfr+sVv2I1hSnwDVCPa5XuOiaFUDcV3WlnwdQ&#10;ZDVFdPHQdkrc1xD2lrrWVsHXgx8l8GDjSWD6dFRTFarru4U+A2h7R/pT/JTYlL5LwfZzDk5D4raS&#10;T5XR8MBKeV9k5R2wvCMYJf8bjUJpDbUSQfK+iOYeuDE0OV9UtbzZla4lVqsfojFK1ciqRa+zstKy&#10;jJEP024j3y2o9SpZVzVYGXccjuzJoZx/KquUC7Gu9RwKeYSHm+F5IXON51ZFY7J/amXB/4v0Eg68&#10;Fk9wPARZ7qvzAvCpc9cWKgoIvXvJpt7U40mOqcOmmAcswSF3XZwwJ3Vmnp8lTvIKOVJeVHRirZf7&#10;2Ax4jDgE8sl0JbajhZJoXZVHIi9k/8Fm/PAYba8mIHOLbyq56Y9ZMFNre1u1ZbeJEaaMOi6ynscF&#10;FoQw3Qzm26rUyxgFgXdY+lNWD0ugTDlzjeiKGWoxeiFekgT5lOHQIQxzSgKcJBn0mCB1Mp8FWeDS&#10;gZL9htPQMIDbMFrtIPK1aSIUOpMZhzwjS0XmDHVRUhOUPW4rRF2AqGYYHENKWGg8ulpeV39LEHAR&#10;o+mwSW71Za8n5zBaa1UBY8rJ1CchxyRzXNAsZDjgDsMznrLM9bM0S1yjmemB0e/oBFBf1I3G5mqI&#10;L4XScyWKR2jJv+QiET2U2S5G4PmWbOIGCXGAIs9pDukNCaTX49hNc8f1aTrL3PxI1mQEIv/Qt0/r&#10;N4E97JZCrxW8EID0MI/MM9+vHhYXu4W9dO8OiH6lw5Xa7f4vx2uIvpYnOuc3JzrOflzNr070vczm&#10;d7f5UFv/Gq39QY2U8pA42RQ7zoxj7uc+DnLiYof7fObyJKPEP6pRb4qnr4nBuD2Wy+zte2zfPYw4&#10;Bjzav+StXuq96V0ZGfpD8R/QJv8A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FTAjwpzBAAAUQ8AABgAAAB4bC93b3Jr&#10;c2hlZXRzL3NoZWV0MS54bWyck0tvozAUhfcjzX+wvCcGSl4opApJo+luNM+1Yy7Bio0Z23lUo/nv&#10;vTiTtFI2USVAF9t851x8PHs8aUUOYJ00bUGTQUwJtMJUst0W9OePdTShxHneVlyZFgr6Ao4+zj9/&#10;mh2N3bkGwBMktK6gjfddzpgTDWjuBqaDFmdqYzX3+Gq3zHUWeBU+0oqlcTximsuWngm5vYdh6loK&#10;WBmx19D6M8SC4h79u0Z27kLT4h6c5na37yJhdIeIjVTSvwQoJVrkz9vWWL5R2PcpybggJ4tXivfD&#10;RSaM3yhpKaxxpvYDJLOz59v2p2zKuLiSbvu/C5NkzMJB9hv4hko/ZikZXlnpG+zhg7DRFdb/Lpvv&#10;ZVXQv6M0eyrjSRktsvUiyuJyHU2fsnFUluvlcDxeTibD5B+dzyqJO9x3RSzUBV0k+SrNKJvPQoB+&#10;STi6dzXxfPMdFAgPKJJQ0udzY8yuX/iMQzEiXVjQI7nw8gBLUKqg5RAj/ieIYIkC7Krwvr6orUOi&#10;v1pSQc33yn8zxy8gt41HWTwsIRB59bICJzChKDzIAlUYhQh8Ei37o4YJ46ezVVn5BqvRYDSdpslk&#10;jIbE3nmjf/+fCa4C4BUAAP//AAAA//+klstOwzAQRX+lyjYS6TjPVmkkTMV/RCEVm7aoCQX+npsE&#10;+TFtAiMWlQBffMZj+9Rl99q2/b7u66q8nD9Wl11Awap7q08dftomweqTkrrZvnzt265pT/0uWD8k&#10;aVCVzZB9RBh/6vD7tVJldK3KqPkZ0+7Y2h97csfIH9t7c8ZmMEJ9pkglKRJhU6Sdb1yAVmPptjyP&#10;EksoCBtKwloRj5T8/lrQ5L83HGFDSRklGSnFfUoqoSBsKBmjDJt/reymeR3LJBSEDcX2ZtqXbGlf&#10;cgkFYUOxvZko+dJaCgkFYUPZsI4VS2vZSCgIGwqxO6U3I8YeCm9jaC261khbELugGnONR2DmPJPM&#10;IJ4KbhxCS70jpoHmvevPx+fz5Vijekz8i7xcMRA3AyYfVjkjIGJukKJdWyiuC0y+cMeICUOKdhVC&#10;N+hJImRvvX+MmEakbFcsxP1Fk1rmTjBzixTt2sZZ3iQCWvQNMeFI0a6CiJsOky+dM2YhKdr1EnH9&#10;0WSmub1mapKiPVlxJ9Jkq5kvXsVsJUQP/26fJdyTGB0aPodm9pKivdcLN6eadOacfP9V8z+fKddn&#10;iqsUo0vLlrxCtBoscai0CnUc6iTUaaizUOehLkK9CfENgQ/hgwAhQYgQMoQQIUWIEXIKOYXcUOxh&#10;qK7gr5fIPlC/AQAA//8AAAD//0SPUQqDQAxEr7LkALW2lNKi/vtREDzBqtENtZslRgo9fVep9S9v&#10;GCYzWXDsUamtxPTstexySCEpsmAHfFgZyE9mxF5zOB6uYIQGt93KYVUvYBpW5ddGDm2HstAZYirr&#10;Br/cGnUOJtiAUtMHc7iBYSH0apXY5xBYVCxp/Hen2EjKbi2lthmxsqKTaXn2sUgKRfZXd/dpmZDs&#10;9ghvlufkELX4AgAA//8DAFBLAwQUAAYACAAAACEAqAMlGloHAADKIAAAEwAAAHhsL3RoZW1lL3Ro&#10;ZW1lMS54bWzsWVuLGzcUfi/0Pwzz7vg248sSb/A122Q3CVknJY9aW/ZoVzMykrwbUwIlC4W+FApp&#10;6UtL3/pQSgMttJRCf8xCQi8/okeasUday82lm9KWXcPikb9z9Omco6MzR1evPYypd4y5ICxp+eUr&#10;Jd/DyYiNSTJt+feGg0LD94REyRhRluCWv8DCv7b99ltX0ZaMcIw9kE/EFmr5kZSzrWJRjGAYiSts&#10;hhP4bcJ4jCQ88mlxzNEJ6I1psVIq1YoxIonvJSgGtbcnEzLC3tnpB2enP5+dfuFvLyfoU5glkUIN&#10;jCjfV+qxJaWx46OyQoiF6FLuHSPa8mGuMTsZ4ofS9ygSEn5o+SX95xe3rxbRViZE5QZZQ26g/zK5&#10;TGB8VNFz8unBatIgCINae6VfA6hcx/Xr/Vq/ttKnAWg0gpWmXGyd9Uo3yLAGKP3q0N2r96plC2/o&#10;r65xbofqY+E1KNUfrOEHgy5Y0cJrUIoP1/Bhp9np2fo1KMXX1vD1UrsX1C39GhRRkhytoUthrdpd&#10;rnYFmTC644Q3w2BQr2TKcxREwyq61BQTlshNsRajQ8YHAFBAiiRJPLmY4QkaQSR3ESUHnHi7ZBpB&#10;4M1QwgQMlyqlQakK/9Un0N+0R9EWRoa04gVMxNqQ4uOJEScz2fJvgFbfgDz78cezx9+fPf7h7PT0&#10;7PG32dxalSW3g5KpKff7Vx//8fn73m/fffn7k0/Sqc/jhYl//s2Hz3/65a/Uw4pzUzz79Onz758+&#10;++yjX79+4tDe5ujAhA9JjIV3C594d1kMC3Twxwf81SSGESKWBIpAt0N1X0YW8NYCUReug20T3ueQ&#10;ZVzA6/NDi+t+xOeSOGa+GcUWcI8x2mHcaYCbai7DwsN5MnVPzucm7i5Cx665uyixHNyfzyC9EpfK&#10;boQtmncoSiSa4gRLT/3GjjB2rO4BIZZd98iIM8Em0ntAvA4iTpMMyYEVSLnQDonBLwsXQXC1ZZu9&#10;+16HUdeqe/jYRsK2QNRBfoipZcbraC5R7FI5RDE1Db6LZOQiub/gIxPXFxI8PcWUef0xFsIlc5vD&#10;eg2n34QM43b7Hl3ENpJLcuTSuYsYM5E9dtSNUDxzciZJZGLfEUcQosi7w6QLvsfsHaKewQ8o2eju&#10;+wRb7n5xIrgHydWklAeI+mXOHb68jpm9Hxd0grAry7R5bGXXNifO6OjMp1Zo72JM0QkaY+zde8fB&#10;oMNmls1z0jciyCo72BVYN5Adq+o5wQJ7uq5ZT5G7RFghu4+nbAOfvcW5xLNASYz4Js23wOtW6MIp&#10;50ylt+noyATeIlACQrw4jXJbgA4juPubtN6JkHV2qWfhjtcFt/z3MnsM9uXhq+5LkMGvLAOJ/aVt&#10;M0TUmiAPmCGCAsOVbkHEcn8uos5VLTZ3yk3sTZu7AQojq96JSfLC4udc2RP+M2WPu4C5gILHrfjv&#10;lDqbUsrOuQJnE+4/WNb00Dy5g+EkWc9Zl1XNZVXj/++rmk17+bKWuaxlLmsZ19vXG6ll8vIFKpu8&#10;y6N7PvHGls+EULovFxTvCt31EfBGMx7AoG5H6Z7kqgU4i+Br1mCycFOOtIzHmXyXyGg/QjNoDZV1&#10;A3MqMtVT4c2YgI6RHtbtVHxOt+47zeM9Nk47neWy6mqmJhRI5uOlcDUOXSqZomv1vHu3Uq/7oVPd&#10;ZV0SULKvQsKYzCZRdZCoLwfBC39FQq/sQlg0HSwaSv3SVUsvrkwB1FZegVduD17UW34YpB1kaMZB&#10;eT5WfkqbyUvvKudcqKc3GZOaEQAl9jICck83FdeNy1OrS0PtJTxtkTDCzSZhhGEEL8JZdJot94v0&#10;dTN3qUVPmWK5G3Ia9cab8LVKIudyA03MTEET76Tl16oh3KyM0KzlT6BjDF/jGcSOUG9diE7h6mUk&#10;ebrhXyezzLiQPSSi1OA66aTZICYSc4+SuOWr5a+igSY6h2hu5QokhH8tuSaklX8bOXC67WQ8meCR&#10;NN1ujChLp4+Q4dNc4fxVi78+WEmyObh7PxqfeAd0zu8iCLGwXlYGHBMBFwfl1JpjAjdhq0SWx9+5&#10;gylLu+ZVlI6hdBzRWYSyE8VM5ilcJ9EVHf20soHxlK0ZDLpuwoOpOmD/9qn74qNaWc5ImvmZaWUV&#10;dWq6k+mbO+QNVvkharFKU7d+pxZ5rmsucx0EqvOUeMGp+xIHgkEtn8yiphivp2GVs7NRm9oFFgSG&#10;JWob7LY6I5yWeN2TH+TOR606IJZ1pQ58fW1u3mqzg0NIHj24P5xTKbQr4c6aIyj60hvING3AFnko&#10;sxoRvnlzTlr+e6WwHXQrYbdQaoT9QlANSoVG2K4W2mFYLffDcqnXqTyCg0VGcTlMr+wHcIVBF9nF&#10;vR5fu7yPl7c0V0YsLjJ9OV/UxPXlfbniurwfqpt53yOQdN6rVQbNarNTKzSr7UEh6HUahWa31in0&#10;at16b9Drho3m4JHvHWtw0K52g1q/UaiVu91CUCsp+o1moR5UKu2g3m70g/ajrIyBlafpI7MFmFfz&#10;2v4TAAD//wMAUEsDBBQABgAIAAAAIQCY3TGZ8wIAACMHAAANAAAAeGwvc3R5bGVzLnhtbLRVzWrb&#10;QBC+F/oOy94V/cRybSMp1HEEgRYKSaHXtbSyl+yP2V2ncksvyTsU+ga99VJo6OsY8hydleRYIdCf&#10;hF6s3Zndb76Zb3acHNWCo0uqDVMyxeFBgBGVhSqZXKT47XnujTAylsiScCVpijfU4KPs+bPE2A2n&#10;Z0tKLQIIaVK8tHY18X1TLKkg5kCtqARPpbQgFrZ64ZuVpqQ07pLgfhQEQ18QJnGLMBHF34AIoi/W&#10;K69QYkUsmzPO7KbBwkgUk9OFVJrMOVCtwwEpUB0OdYRqvQvSWB/EEazQyqjKHgCur6qKFfQh3bE/&#10;9kmxRwLkxyGFsR9E93Kv9SORBr6ml8zJh7OkUtIaVKi1tCmOgKgrweRCqvcydy5QuDuVJeYDuiQc&#10;LCH2s6RQXGlkQTqoXGORRND2xO3Nzfbq+/bqx/b6env1zR2viGB807qj5v6SaAO90EJGI2drOqHD&#10;EAx0cUbfcWyZ7jkMnef/BmziGgjMOO+VqDVkCfSSpVrm4EXd+nyzglpIaPuWN7j+eHqhySaM4t4F&#10;vwmYJXOlS3hmO3GcDq0pSzitLOSv2WLpvlat4HeurIVWzJKSkYWShLva7W50C0inoJyfuaf4rrqH&#10;XVdIrkUu7GmZYnjUruq7JSTSLVu8dpMlhLOFFFSCilRbVrjuKGBLW+HqChj047XRnxwY1dW/MoCY&#10;vdTvJX5HELl+SvHt1y+3Pz/DU+iCoPmacctkG9IV9e4GYJb1voyBU9G6WdIU+C4KVLOkFVlze37n&#10;TPF+/ZqWbC3g9XWn3rBLZRuIFO/Xr5zaYdP4tLavDLwJ+KK1Zin+eDJ9MZ6d5JE3CqYjb3BIY28c&#10;T2dePDiezmb5OIiC40+9ifaEedYM4CyBSTExHKae7pLtyJ/tbSnubVr6TZ8D7T73cTQMXsZh4OWH&#10;QegNhmTkjYaHsZfHYTQbDqYncR73uMePnHuBH4btBHXk44llgnImd1rtFOpbQSTY/iYJf6eEv/93&#10;y34BAAD//wMAUEsDBBQABgAIAAAAIQBkB9D/wgIAACgOAAAUAAAAeGwvc2hhcmVkU3RyaW5ncy54&#10;bWzMV19v0lAUfzfxOzT33RXKn82l7R5MTHzbg36ACt0ggRZ7y6Jv0usDLBoizrCoGf7BoZsMSHWQ&#10;4eKHuWsbnvwK3v5zMsFtULMmDYTDufA7v3N+55zLrjzM56gNUYFZWeJAdCECKFFKyemstM6Be3dv&#10;31gCFFQFKS3kZEnkwCMRghX++jUWQpUiZyXIgYyqFpZpGqYyYl6AC3JBlMg3a7KSF1TyUVmnYUER&#10;hTTMiKKaz9FMJJKk80JWAlRKLkoqB5gEoIpS9kFRvPXbwLMwy7Mqb+lDo1ynoiyt8ixt21w7MZ61&#10;2YCWYUFIEaDkH6GobIiAp5yThQzBr2ZTqwq1JkvqnTSJFtDjv/j6eFR68fP7c6Pad84oqxkK3ueA&#10;TQp5Y4CNB2s61joYVbC262Iibjzr+8Zc37jn+3Xc6xIoaiFAwSTmARF3qUjMSQWTDAGIeCwEIKLJ&#10;uVAQkdllnJwzH9HFyDxcBIYiGgoUcxVnQFzEIksh4CIWDUNdxJkr1kizNdreG+1vm63hydGXETq2&#10;+q/+NU32sEaeb1jbnzBNmPFp8oN4YfQEa+0Jvl67XfTk3caoRYYPRmWsDTHS/zhxkSnkhGH23lpb&#10;3QADaGKth9Hj6ej9YXF5xC7ZxkHZqH44B/EpNedSjt5jRNLTxaj0P0AbDs3WVmPUqgVAs88eoVnH&#10;aGf2xBsDjaxCVqdiDjpmv2f2GgEWQX/q8uSVsDehUAkj5KxbkxatpCuNm265o5e2NLRPs4d8Mmgb&#10;zQOr1rU2D4ML1o7hoy1DW+STwjijWiJvsl4OPO3OLFyj9tTUK+QxntWDle8RRo3pSvB3C1u+GG2O&#10;tx1/RfYy5zeqWZuTV6O7VUM/NN+9Ia9TIvV38dNOi7UL1yCpq47jvjMh6vEatJs4uRh8dvI3m/jK&#10;deave45zK4ktXtW6Q5ObHv8LAAD//wMAUEsDBBQABgAIAAAAIQBBv/hg2QAAAMoBAAAjAAAAeGwv&#10;d29ya3NoZWV0cy9fcmVscy9zaGVldDEueG1sLnJlbHOskcFOwzAMQO9I/EPkO0m7A0Jo6S4IaVcY&#10;H+ClbhvROlFsEPt7gnah0yQunCzb8vOTvd19LbP5pCIxsYfWNmCIQ+ojjx7eDs93D2BEkXucE5OH&#10;Ewnsutub7QvNqHVIppjFVAqLh0k1PzonYaIFxaZMXDtDKgtqTcvoMoZ3HMltmubeld8M6FZMs+89&#10;lH2/AXM45br5b3YahhjoKYWPhVivrHCKx5kqEMtI6sHac0XOobVVFtx1j/Y/PXKJrFReSbUeWlZG&#10;Fz13kbf2GPlH0q0+0H0DAAD//wMAUEsDBBQABgAIAAAAIQARvF6sNQEAAHwHAAAnAAAAeGwvcHJp&#10;bnRlclNldHRpbmdzL3ByaW50ZXJTZXR0aW5nczEuYmlucmMIZfBi8GRwA2IfBl8GBQZHhgKGVIZ8&#10;hmIg25nBjMGUwYLBgAEXYGRhZrvDsIBN+H8DOyMDJ8MsbhOOFAZGBn6GCCYmBiYgyQzkOTKY4DSB&#10;dAlGqBYQDcP/gQDdJBdPv1AlBgvGKcw8zDN+LGrEZxM3XJIFzILYAbOJio4fNWrQhgApsW0BVBzs&#10;G+IF8owAg8ZoQiEyVnmYGRjcAiLcGBg4CpHZG2UhBvyvRxiEFKiMzOghzATNpiYcs+B5FywGkWBg&#10;AFo0CkAhEJyYm+pYHJBYkFoUnFmVCgoZVqAwE7jsBJagjEwMKUCepZ4pJLwYQSU2pGSFKoGGYwos&#10;PFngLEQI6zGQB0E2Qa1j5ESKMEaGEyCJaQyIkhka44MiVgXUgfkeiHFmfOwSMK+C/QAAAAD//wMA&#10;UEsDBBQABgAIAAAAIQAuGzw5HQIAANgDAAAUAAAAeGwvdGFibGVzL3RhYmxlMS54bWyck0+O0zAU&#10;xvdI3CHy3k2cxG5STTrKX2kkxIKBA3hSp7VI7Mh2Z1ohVpUQJ4BDsGQJt6kQ18BpSzqjzgKxs5/9&#10;fu/z98lX15uude6Z0lyKBKCJBxwmarngYpmAd28rGAFHGyoWtJWCJWDLNLiev3xxZehdyxzbLXQC&#10;Vsb0M9fV9Yp1VE9kz4Q9aaTqqLFbtXR1rxhd6BVjpmtd3/OI21EuwJEw6+p/gXRUvV/3sJZdTw2/&#10;4y032wMLOF09u1kKqQZVCdgoZ6OCv/CNuoB3vFZSy8ZMLMyVTcNrdqERha5i93yw5owK/pNFRpbV&#10;xRfWa8tUs/Ww/FBggkgcRDDMcgzD0i9glpUYplMUpXEaTnFRfgSOoJ193H73ab/7ud992e++WciC&#10;676l29fPnSnWJCBFs8L3gWOkoa1+Ix9uV/LBhu2B+THFXLbrTminlmthEhA+rZ/FBie1VR6gaR5i&#10;SHxi1eIyh9E0LiDGYZEXhKQkwKNaB7hPxhxwVo3N54SLY5x5GbI4nFoHqgzBzA99GAelF+XEi3MS&#10;j7jf33/8+vzVQc9Rh8BHaupVRZBGEUQ4sCKrtIRRFZUQobxEmWctjvORapHPEsPHxAhlZVxgBKvA&#10;vjgsUAhjgqawrPIMBWQak6h4TPQHje7hn5wcPhlxa7YtuxGNdLRNouJKm+OFIZND7RW9KA25GcV7&#10;Zr+bTX3oPDaNVe88b/4HAAD//wMAUEsDBBQABgAIAAAAIQDWPJlMYAEAAG8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ks1KxDAUhfeC&#10;71Cyb9NmHBlCW0FlVg4IVhR3IbkzU2zTkkQ7s5uN4MKVG1/Ah9Dn8Qcfw7SdqZURXCbn3C/nXBIe&#10;LPLMuQWl00JGKPB85IDkhUjlLELnydgdIUcbJgXLCgkRWoJGB/HuTshLygsFp6ooQZkUtGNJUlNe&#10;RmhuTEkx1nwOOdOedUgrTguVM2OPaoZLxq/ZDDDx/X2cg2GCGYZroFt2RLRGCt4hyxuVNQDBMWSQ&#10;gzQaB16Af7wGVK7/HGiUnjNPzbK0ndZx+2zBW7FzL3TaGauq8qpBE8PmD/Dl5OSsqeqmst4VBxSH&#10;glOugJlCxV9Pz5/3L2+r1cfjw/vrXYh7Wr3HjGkzsSufpiAOl9v2bYulN2XaJ0A4Nh5ty2yUi8HR&#10;cTJGMfHJ0A18l4wSf0T9ISV7V3WCX/N13PYiX+f4l0hcQhKfUAsdkB5xA4hDvPVF4m8AAAD//wMA&#10;UEsDBBQABgAIAAAAIQDe2X2PnQEAABk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sW7bMBCG9wJ9B4F7TDkNgsCgGBROiwwpasB2doY6&#10;WUQpkiAvgt0xXvo2GbP0bfwiOUmII7edut3df/z58XjietvYrIWYjHcFm05yloHTvjRuU7D16uvZ&#10;FcsSKlcq6x0UbAeJXcuPH8Qi+gARDaSMLFwqWI0YZpwnXUOj0oRkR0rlY6OQ0rjhvqqMhhuvHxtw&#10;yM/z/JLDFsGVUJ6FoyEbHGct/q9p6XXHl+5Xu0DAUnwOwRqtkF4pvxkdffIVZl+2GqzgY1EQ3RL0&#10;YzS4k7ng41QstbIwJ2NZKZtA8PeCuAXVDW2hTExStDhrQaOPWTI/aWznLHtQCTqcgrUqGuWQsLq2&#10;IeljGxJGedg/H/a/D0/Ph6eXLtj/EpwaB7EPx2fGsbmQ076BgtPGzmAAIuEUdWXQQvpeLVTEf5BP&#10;x+Q9w8A94CxrABzuHPP1T6eb/vCe+yYotyPhGN0Z9yOtw8rfKIS3sZ4WxbJWEUr6iePYjwVxSxON&#10;tjOZ18ptoHzr+VvoluB+2HQ5vZzkn3L631FN8Pedlq8AAAD//wMAUEsBAi0AFAAGAAgAAAAhADcx&#10;vZF7AQAAhAUAABMAAAAAAAAAAAAAAAAAAAAAAFtDb250ZW50X1R5cGVzXS54bWxQSwECLQAUAAYA&#10;CAAAACEAtVUwI/QAAABMAgAACwAAAAAAAAAAAAAAAAC0AwAAX3JlbHMvLnJlbHNQSwECLQAUAAYA&#10;CAAAACEAC/8x114DAAAdCAAADwAAAAAAAAAAAAAAAADZBgAAeGwvd29ya2Jvb2sueG1sUEsBAi0A&#10;FAAGAAgAAAAhAIE+lJfzAAAAugIAABoAAAAAAAAAAAAAAAAAZAoAAHhsL19yZWxzL3dvcmtib29r&#10;LnhtbC5yZWxzUEsBAi0AFAAGAAgAAAAhAFTAjwpzBAAAUQ8AABgAAAAAAAAAAAAAAAAAlwwAAHhs&#10;L3dvcmtzaGVldHMvc2hlZXQxLnhtbFBLAQItABQABgAIAAAAIQCoAyUaWgcAAMogAAATAAAAAAAA&#10;AAAAAAAAAEARAAB4bC90aGVtZS90aGVtZTEueG1sUEsBAi0AFAAGAAgAAAAhAJjdMZnzAgAAIwcA&#10;AA0AAAAAAAAAAAAAAAAAyxgAAHhsL3N0eWxlcy54bWxQSwECLQAUAAYACAAAACEAZAfQ/8ICAAAo&#10;DgAAFAAAAAAAAAAAAAAAAADpGwAAeGwvc2hhcmVkU3RyaW5ncy54bWxQSwECLQAUAAYACAAAACEA&#10;Qb/4YNkAAADKAQAAIwAAAAAAAAAAAAAAAADdHgAAeGwvd29ya3NoZWV0cy9fcmVscy9zaGVldDEu&#10;eG1sLnJlbHNQSwECLQAUAAYACAAAACEAEbxerDUBAAB8BwAAJwAAAAAAAAAAAAAAAAD3HwAAeGwv&#10;cHJpbnRlclNldHRpbmdzL3ByaW50ZXJTZXR0aW5nczEuYmluUEsBAi0AFAAGAAgAAAAhAC4bPDkd&#10;AgAA2AMAABQAAAAAAAAAAAAAAAAAcSEAAHhsL3RhYmxlcy90YWJsZTEueG1sUEsBAi0AFAAGAAgA&#10;AAAhANY8mUxgAQAAbwIAABEAAAAAAAAAAAAAAAAAwCMAAGRvY1Byb3BzL2NvcmUueG1sUEsBAi0A&#10;FAAGAAgAAAAhAN7ZfY+dAQAAGQMAABAAAAAAAAAAAAAAAAAAVyYAAGRvY1Byb3BzL2FwcC54bWxQ&#10;SwUGAAAAAA0ADQBoAwAAKikAAAAAUEsDBBQABgAIAAAAIQCWjupy4QAAAAsBAAAPAAAAZHJzL2Rv&#10;d25yZXYueG1sTI9Na8JAEIbvhf6HZQq91d3Ej0qajYi0PUmhWhBvazImwexsyK5J/PcdT+1tPh7e&#10;eSZdjbYRPXa+dqQhmigQSLkraio1/Ow/XpYgfDBUmMYRarihh1X2+JCapHADfWO/C6XgEPKJ0VCF&#10;0CZS+rxCa/zEtUi8O7vOmsBtV8qiMwOH20bGSi2kNTXxhcq0uKkwv+yuVsPnYIb1NHrvt5fz5nbc&#10;z78O2wi1fn4a128gAo7hD4a7PqtDxk4nd6XCi0bDXKmYUQ2z6BXEHVCzBVcnnizjKcgslf9/yH4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6ZdE8BgEAADECAAAgAAAAZHJzL2NoYXJ0&#10;cy9fcmVscy9jaGFydDEueG1sLnJlbHOskU1LxDAQQO+C/6HM3aRdQUQ23YMfsAcvuuJxien0g00y&#10;JROl/femyKqVXfbiMQl5702yXA3OZh8YuCOvoBA5ZOgNVZ1vFLxsHi6uIeOofaUteVQwIsOqPD9b&#10;PqHVMV3itus5SxTPCtoY+xsp2bToNAvq0aeTmoLTMS1DI3ttdrpBucjzKxl+M6CcMbN1pSCsq0vI&#10;NmOfzKfZVNedwTsy7w59PKDY2xNShwajAiEkujespnlZPnYmEFMdt/eDQbt9pbDjFjGKwfIA8nDh&#10;4kih29OEISe/4lJUUcznlqbVId6SpfAcR4s/cWba40KkJzzmLv7D/UfLU8W3Vc4+uvwEAAD//wMA&#10;UEsBAi0AFAAGAAgAAAAhAEXJ3GJSAQAAlwMAABMAAAAAAAAAAAAAAAAAAAAAAFtDb250ZW50X1R5&#10;cGVzXS54bWxQSwECLQAUAAYACAAAACEAOP0h/9YAAACUAQAACwAAAAAAAAAAAAAAAACDAQAAX3Jl&#10;bHMvLnJlbHNQSwECLQAUAAYACAAAACEAtgDkH2ADAACYBwAADgAAAAAAAAAAAAAAAACCAgAAZHJz&#10;L2Uyb0RvYy54bWxQSwECLQAUAAYACAAAACEAjzJINFgJAADKHwAAFQAAAAAAAAAAAAAAAAAOBgAA&#10;ZHJzL2NoYXJ0cy9jaGFydDEueG1sUEsBAi0AFAAGAAgAAAAhANUtGDHsBAAAwiUAABUAAAAAAAAA&#10;AAAAAAAAmQ8AAGRycy9jaGFydHMvc3R5bGUxLnhtbFBLAQItABQABgAIAAAAIQAcFKeoAgEAAG4D&#10;AAAWAAAAAAAAAAAAAAAAALgUAABkcnMvY2hhcnRzL2NvbG9yczEueG1sUEsBAi0ACgAAAAAAAAAh&#10;AIIN6uaoLAAAqCwAAC0AAAAAAAAAAAAAAAAA7hUAAGRycy9lbWJlZGRpbmdzL01pY3Jvc29mdF9F&#10;eGNlbF9Xb3Jrc2hlZXQueGxzeFBLAQItABQABgAIAAAAIQCWjupy4QAAAAsBAAAPAAAAAAAAAAAA&#10;AAAAAOFCAABkcnMvZG93bnJldi54bWxQSwECLQAUAAYACAAAACEAqxbNRrkAAAAiAQAAGQAAAAAA&#10;AAAAAAAAAADvQwAAZHJzL19yZWxzL2Uyb0RvYy54bWwucmVsc1BLAQItABQABgAIAAAAIQD6ZdE8&#10;BgEAADECAAAgAAAAAAAAAAAAAAAAAN9EAABkcnMvY2hhcnRzL19yZWxzL2NoYXJ0MS54bWwucmVs&#10;c1BLBQYAAAAACgAKAK0CAAAjRgAAAAA=&#10;">
                <v:shape id="テキスト ボックス 23" o:spid="_x0000_s1127" type="#_x0000_t202" style="position:absolute;left:2177;width:3057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40wwAAANsAAAAPAAAAZHJzL2Rvd25yZXYueG1sRI9Ba8JA&#10;FITvgv9heYI33RihlNRVRBFFKKWJl94e2dckNfs27K4a/fXdQsHjMDPfMItVb1pxJecbywpm0wQE&#10;cWl1w5WCU7GbvILwAVlja5kU3MnDajkcLDDT9safdM1DJSKEfYYK6hC6TEpf1mTQT21HHL1v6wyG&#10;KF0ltcNbhJtWpknyIg02HBdq7GhTU3nOL0bBl/tAX/74fF9UKWH6vn8ct3OlxqN+/QYiUB+e4f/2&#10;QStI5/D3Jf4AufwFAAD//wMAUEsBAi0AFAAGAAgAAAAhANvh9svuAAAAhQEAABMAAAAAAAAAAAAA&#10;AAAAAAAAAFtDb250ZW50X1R5cGVzXS54bWxQSwECLQAUAAYACAAAACEAWvQsW78AAAAVAQAACwAA&#10;AAAAAAAAAAAAAAAfAQAAX3JlbHMvLnJlbHNQSwECLQAUAAYACAAAACEAXzK+NMMAAADbAAAADwAA&#10;AAAAAAAAAAAAAAAHAgAAZHJzL2Rvd25yZXYueG1sUEsFBgAAAAADAAMAtwAAAPcCAAAAAA==&#10;" fillcolor="#eeece1 [3214]" stroked="f" strokeweight=".5pt">
                  <v:textbox>
                    <w:txbxContent>
                      <w:p w14:paraId="47B9DDE1" w14:textId="5D57A0D1"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B03747">
                          <w:rPr>
                            <w:rFonts w:hint="eastAsia"/>
                            <w:color w:val="000000" w:themeColor="text1"/>
                            <w:sz w:val="20"/>
                            <w:szCs w:val="18"/>
                          </w:rPr>
                          <w:t>8</w:t>
                        </w:r>
                        <w:r w:rsidR="00F57CB5" w:rsidRPr="00B03747">
                          <w:rPr>
                            <w:rFonts w:hint="eastAsia"/>
                            <w:color w:val="000000" w:themeColor="text1"/>
                            <w:sz w:val="20"/>
                            <w:szCs w:val="18"/>
                          </w:rPr>
                          <w:t>8</w:t>
                        </w:r>
                        <w:r w:rsidRPr="00537207">
                          <w:rPr>
                            <w:rFonts w:hint="eastAsia"/>
                            <w:sz w:val="20"/>
                            <w:szCs w:val="18"/>
                          </w:rPr>
                          <w:t>棟の内訳</w:t>
                        </w:r>
                      </w:p>
                    </w:txbxContent>
                  </v:textbox>
                </v:shape>
                <v:shape id="グラフ 12" o:spid="_x0000_s1128" type="#_x0000_t75" style="position:absolute;top:2804;width:34686;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T2xQAAANsAAAAPAAAAZHJzL2Rvd25yZXYueG1sRI/RagIx&#10;EEXfBf8hjNC3mq2FbtkaRcStFe1DbT9gSKa7i5vJkqS6+vVGKPg2w733zJ3pvLetOJIPjWMFT+MM&#10;BLF2puFKwc93+fgKIkRkg61jUnCmAPPZcDDFwrgTf9FxHyuRIBwKVFDH2BVSBl2TxTB2HXHSfp23&#10;GNPqK2k8nhLctnKSZS/SYsPpQo0dLWvSh/2fTZTDYrW9rLV+3z5/+l3p83KT50o9jPrFG4hIfbyb&#10;/9MfJtWfwO2XNICcXQEAAP//AwBQSwECLQAUAAYACAAAACEA2+H2y+4AAACFAQAAEwAAAAAAAAAA&#10;AAAAAAAAAAAAW0NvbnRlbnRfVHlwZXNdLnhtbFBLAQItABQABgAIAAAAIQBa9CxbvwAAABUBAAAL&#10;AAAAAAAAAAAAAAAAAB8BAABfcmVscy8ucmVsc1BLAQItABQABgAIAAAAIQCDwwT2xQAAANsAAAAP&#10;AAAAAAAAAAAAAAAAAAcCAABkcnMvZG93bnJldi54bWxQSwUGAAAAAAMAAwC3AAAA+QIAAAAA&#10;">
                  <v:imagedata r:id="rId39" o:title=""/>
                  <o:lock v:ext="edit" aspectratio="f"/>
                </v:shape>
              </v:group>
              <o:OLEObject Type="Embed" ProgID="Excel.Chart.8" ShapeID="グラフ 12" DrawAspect="Content" ObjectID="_1832396590" r:id="rId40">
                <o:FieldCodes>\s</o:FieldCodes>
              </o:OLEObject>
            </w:pict>
          </mc:Fallback>
        </mc:AlternateContent>
      </w:r>
      <w:r w:rsidRPr="00EA3DB0">
        <w:rPr>
          <w:noProof/>
          <w:sz w:val="21"/>
          <w:szCs w:val="21"/>
        </w:rPr>
        <mc:AlternateContent>
          <mc:Choice Requires="wpg">
            <w:drawing>
              <wp:anchor distT="0" distB="0" distL="114300" distR="114300" simplePos="0" relativeHeight="251962880" behindDoc="0" locked="0" layoutInCell="1" allowOverlap="1" wp14:anchorId="53F9EB43" wp14:editId="5396FC10">
                <wp:simplePos x="0" y="0"/>
                <wp:positionH relativeFrom="column">
                  <wp:posOffset>-370205</wp:posOffset>
                </wp:positionH>
                <wp:positionV relativeFrom="paragraph">
                  <wp:posOffset>264795</wp:posOffset>
                </wp:positionV>
                <wp:extent cx="3470275" cy="2775585"/>
                <wp:effectExtent l="0" t="0" r="0" b="5715"/>
                <wp:wrapNone/>
                <wp:docPr id="78" name="グループ化 78"/>
                <wp:cNvGraphicFramePr/>
                <a:graphic xmlns:a="http://schemas.openxmlformats.org/drawingml/2006/main">
                  <a:graphicData uri="http://schemas.microsoft.com/office/word/2010/wordprocessingGroup">
                    <wpg:wgp>
                      <wpg:cNvGrpSpPr/>
                      <wpg:grpSpPr>
                        <a:xfrm>
                          <a:off x="0" y="0"/>
                          <a:ext cx="3470275" cy="2775585"/>
                          <a:chOff x="0" y="0"/>
                          <a:chExt cx="3470275" cy="2775857"/>
                        </a:xfrm>
                      </wpg:grpSpPr>
                      <wps:wsp>
                        <wps:cNvPr id="22" name="テキスト ボックス 22"/>
                        <wps:cNvSpPr txBox="1"/>
                        <wps:spPr>
                          <a:xfrm>
                            <a:off x="174171" y="0"/>
                            <a:ext cx="3057525" cy="247650"/>
                          </a:xfrm>
                          <a:prstGeom prst="rect">
                            <a:avLst/>
                          </a:prstGeom>
                          <a:solidFill>
                            <a:schemeClr val="bg2"/>
                          </a:solidFill>
                          <a:ln w="6350">
                            <a:noFill/>
                          </a:ln>
                        </wps:spPr>
                        <wps:txbx>
                          <w:txbxContent>
                            <w:p w14:paraId="7CA7AD8C" w14:textId="6E5CCA6A" w:rsidR="00F620A3" w:rsidRPr="00537207" w:rsidRDefault="00F620A3" w:rsidP="00F620A3">
                              <w:pPr>
                                <w:spacing w:line="220" w:lineRule="exact"/>
                                <w:ind w:firstLine="200"/>
                                <w:rPr>
                                  <w:sz w:val="20"/>
                                  <w:szCs w:val="18"/>
                                </w:rPr>
                              </w:pPr>
                              <w:r w:rsidRPr="00537207">
                                <w:rPr>
                                  <w:rFonts w:hint="eastAsia"/>
                                  <w:sz w:val="20"/>
                                  <w:szCs w:val="20"/>
                                </w:rPr>
                                <w:t>耐震性が不足する建築物　全</w:t>
                              </w:r>
                              <w:r w:rsidR="00F57CB5" w:rsidRPr="00B03747">
                                <w:rPr>
                                  <w:color w:val="000000" w:themeColor="text1"/>
                                  <w:sz w:val="20"/>
                                  <w:szCs w:val="18"/>
                                </w:rPr>
                                <w:t>176</w:t>
                              </w:r>
                              <w:r w:rsidRPr="00537207">
                                <w:rPr>
                                  <w:rFonts w:hint="eastAsia"/>
                                  <w:sz w:val="20"/>
                                  <w:szCs w:val="18"/>
                                </w:rPr>
                                <w:t>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31" name="グラフ 31"/>
                        <wpg:cNvFrPr/>
                        <wpg:xfrm>
                          <a:off x="0" y="261257"/>
                          <a:ext cx="3470275" cy="2514600"/>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anchor>
            </w:drawing>
          </mc:Choice>
          <mc:Fallback>
            <w:pict>
              <v:group w14:anchorId="53F9EB43" id="グループ化 78" o:spid="_x0000_s1129" style="position:absolute;left:0;text-align:left;margin-left:-29.15pt;margin-top:20.85pt;width:273.25pt;height:218.55pt;z-index:251962880" coordsize="34702,2775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cjaJjYgMAAJgHAAAOAAAAZHJzL2Uyb0RvYy54&#10;bWykVcFu1DAQvSPxD5bvNJt0sylRU1RatkKq2kot4ux1nE2kxDa2t9lybCTEgStw4QcQQnBF4m8i&#10;/oOxkw1LWVRULok9Mx7PvJk33n20rEp0yZQuBE+wvzXCiHEq0oLPE/zsYvpgByNtCE9JKThL8BXT&#10;+NHe/Xu7tYxZIHJRpkwhcMJ1XMsE58bI2PM0zVlF9JaQjIMyE6oiBrZq7qWK1OC9Kr1gNJp4tVCp&#10;VIIyrUF62CnxnvOfZYya0yzTzKAywRCbcV/lvjP79fZ2STxXROYF7cMgd4iiIgWHSwdXh8QQtFDF&#10;H66qgiqhRWa2qKg8kWUFZS4HyMYf3cjmSImFdLnM43ouB5gA2hs43dktPbk8U6hIExxBpTipoEbt&#10;9de2+dQ239vm/Y837xBoAKZazmOwPlLyXJ6pXjDvdjbzZaYq+4ec0NIBfDUAzJYGURBuj6NREIUY&#10;UdAFURSGO2FXAppDnf44R/Mnfzu5E0b2pLe62LPxDeHUEtpJ/0JM/x9i5zmRzBVCWwx6xIJgQKx5&#10;1V5/bq+/tc1r1DYf2qZpr7/AHoGNg8qds8Ahs3wsAAp/Jdcg3ICfH439yMdoA4ijMAqDFYjjaBK6&#10;Nh6QILFU2hwxUSG7SLACFrjmJJfH2nSgrUzszVqURTotytJtLPPYQanQJQHOzOYuAXD+m1XJUZ3g&#10;yTZcbQ9xYY93nksOVbH4d4nZlVnOlq7HdvpO0vFMpFcAhhIdI7Wk0wKCPSbanBEFFASywlgxp/DJ&#10;SgGXiX6FUS7Uy01yaw91Bi1GNVA6wfrFgiiGUfmUQwc89MdjOwPcZhxGAWzUuma2ruGL6kAAAlAD&#10;iM4trb0pV8tMieo5TJ99eyuoCKdwd4LNanlgukED04uy/X1nBKyXxBzzc0mtawueLcXF8jlRsq+X&#10;AbqciFXPkfhG2TrbDvb9hRFZ4Wpqge5Q7fGH/u9Y24+3qQJ2Dzzue3gb0ltj/ce2eYtA5nrW8X2q&#10;BrJvZHgw8YOOiiTeTPPQH09GXYtajq689FHZPPrlX4fm7a8AzYmyPU5jt+onJUB8Y07+q6feAdTv&#10;dgfdED8UdFExbrpXSbGSGHgSdV5IDV0T2wmrnqYOWSDTWsZuhg1g9GPMvUd9wZwIxv+6oYVqfe9K&#10;Hg8P6t5PAAAA//8DAFBLAwQUAAYACAAAACEAnR6SLSkJAADZHwAAFQAAAGRycy9jaGFydHMvY2hh&#10;cnQxLnhtbNxZW2/cxhV+L9D/wBJ+K+jlba/wKtjlSoFT2RYsOwX6NkvOrhgNOfRwVtI6yEPbl6Ro&#10;YdQNkKAtkBYNaqCXJIaB2GiafxNJ0FP/Qs/MkFxyJVJW66BODWNFzpw5PHMu35xz5sYbRxHRDjBL&#10;QxoPdeu6qWs49mkQxvOhfv/eltHTtZSjOECExnioL3Gqv7Hx/e/d8Af+HmJ8N0E+1oBJnA78ob7H&#10;eTJotVJ/D0covU4THMPcjLIIcXhl81bA0CEwj0jLNs1OSzLRMwboP2AQoTDO17OXWU9ns9DHE+ov&#10;IhxzJQXDBHHQQLoXJmnOzbc6zD7HMQp9RlM649d9GrUUs3xTwMxqt4pdbYCSAsSx1Tdd7QCRoW7q&#10;LTFIUDxXA+8g460dNcjoIg5w4FEWgzlK9JE/GBGOWQysPBpzkDrTV/RSGo8Q218kBoibwCanIQn5&#10;Um5b37gBvL09CvrQ7uIHi5DhdKj7lrtSgXtVBZjdVq9lZ3aFzVruIOVLgtWGLNMWu20V35UibCFC&#10;psjfF7opERekq3mxcF0ZYpV0I/GAFpzeCznBE0wwx0H2WaXihFA+YhgJQoKWdMGlOaaIecKXxTA8&#10;T0KmVvmUqHVzsE0CTpsNk0UK5sCBmjxAbOlRQis2g31gJviFwZFalZmesgBn7LMRfiToUs7u4pl4&#10;mm3s7mHMrR9cG1+zbrTEgJr3EESVeE64B77Cq1vjGnxKeJigONg4ffbV8fsfaZLBAShcrJJ/4EMZ&#10;IxjLvwqPmRjJDoiNBiklYbAVEiJfRDRjj2Ry8yNlmDUqEmuHQ93pWaaQYW1SAsIlLFpoQGKxEs9m&#10;2OfbqbCOEFLKBKqMAaf4zdltPAc/Psg8KtNisD0lqVRUtoOYCvGBQ861GLjsO/xI6WBKg+UO0xjl&#10;Qq1amvhbIUv5Nkr5DmKAVZYukJPfgZ8ZobB5TAjgRwgIIsYhcih7qGuHDCVDPX2wQAzrGop9GIYo&#10;4yx/8Ti8W8KbQNaU74pwkS+JGMn2E+DZXZAmfTjU+6BhbSqFCuXvYqjHgM4CqVm4Dygd0135pGv7&#10;gBvAHLAWlqAUk1CguLKQ0vZ5vTQb35LWJYvoFs2iq9s2gb0SfxHdmc2UZ9r5MCi8sD9YdM01BPLG&#10;Gl8meAZHyVD/YRQbhCt2GK1NYKQm/HRtwk/FBPBWepKPmeZwHAh7Ce0J4B3qBegCOahYOr8wOaA1&#10;eNEOzcAX4GEzzoI83aOH23gOrH6El5WAFjNvIzhDBb5LI4LHwpiH+G0UVZ1UjO9iduH4Dma+QHbJ&#10;J3NqQT9eTKcE74YPz7PaxgjAZBssWj4u/AE+EsEj9gNP2oKBk7zrbXbaTndkGZPOlme4s07b6E/6&#10;ltG1bddz+267Nx6/t4L99lVh3ypDfltq4Jx4SjtWe0BWgpdDViFIv223dc0XMTMD34DHKAkgfuI5&#10;xAuZgzeL0BGRcVU/dXKHhDAr+WknH272U3k+Kx9rgKmWv74/cC8wg3Sz3DAwVOCVj6SlIHLP4f/o&#10;mj24Bj/25aeAnXlesnYMHP/u67Of/uZf//z18aPngsvqKBAHgjoyRECLmZz2cQOtXaG12w2kTpW0&#10;00DqVkhdp4G0XSG1Ok20nSpt12zg212jtRpoe2u0TVvrV2gds9fA18oPb2UJx2oS2Kqazek2SWxV&#10;7ebaTWqzCst9+uTs47+c/fXjkydfffOPv539/OvT57+t9aLCiHLVydM/nH74RRN9bknF+fiz948f&#10;/amJvrCm5H/64SdnTx430RcWlfTHL34GgXD6+QcnLz4/ef705OknTWsLC8u137z4+/Gnn50+/uL0&#10;F182rSpsrb74+Jcnzz6A/8e/+qhhlV0YvSznnx8dP/vy5I+/h99zayGMAS0uTOIyMIEzRIR0vIjO&#10;YcpYYAr8rDAFqIrMUhVqHg3wxpsYyhBEJPTI8k2OAtdK9lmHO2atm2TxYNVS5K5q9et45P7ZriPI&#10;XbH2G7nvOXUccmdby59XoJl7V7eOQ+5C9dvI3aVWygIP3LqPFCBQK2cR+W49Sa7PTu1nLlWolWu0&#10;nkeu0nqKXKe9WjlypdarLFeqU8ukCDgZAqsDEcJqFQrqRUaPODVVPOXHdyWvcpye6Xmu0Z50Ng3X&#10;7HvGeNOxjc2uPbH7XafteF4pr+pcOa9yS6V0Z7CIwwcLfDNLvN+FvFv+MzY9E7K6sTsx+h2zb7iu&#10;3bN640mn64zek4nxhUlIVqMWuch3Jf0FkxQyz1Hy4zDge1nNYfXFdv0BhQqMoESNGnZXjaKjXHWW&#10;Y9pWz3YdWctC32BtBizZyRRXbg8AwI5kvb5Ov+KU+giKrLkUgoWQ0svOkhIkCuNb6CjjWyIMZLOi&#10;kvujo6IQmSrhwTu3Iq6tMHqoZyANhR9dQPkApcA+hlw5SwYj9A5l90J//xZ0gBRzqGkUM5BkfU6W&#10;kFJ5HNaUK6EYPP8eVQtVNY4GRdko6mtR+X97ebuVJ+jVvL2XD7+KvF00QM6X/UYnC7DXqfzvvWbl&#10;f1E/Vc1TVFvN5lkv/2/hkC2pdv+mriUopqnoVtjm2OyYrumYbfh14R06lEnI/b0tFIVkOdTb0N4Q&#10;PcAUQ9vFsOyecFboJJX7B6+U87fUgBC95XSUtQwVRuVIBE1OMZnX+qLR+RPMsqgUbyrCs9gnUzKC&#10;YlmNiYJZBjaMQnsGlJTRqrYNHHz01oLwcPuAQNirOdmCAKAtEA8OwYuhbyVgCdHoq4G+rAErkexN&#10;FgaifVVp8/0/YA9o+fwGX2O0F5FVwD9Ed0M75DsEq69bV/XVwur/sqt6Aait0qUGUJNTY8wPMc6A&#10;bKpeBJiptFwh0oU5yRW8FHiVr4bE89theicmWas3w9QgTJMxtJD301HWcIXkUwHrRaVBuzPub3rW&#10;xHB6bSgNLLdn9E1ry+j2JnCE291u1zPLpQFzrlwcdFumU64PmCMuHNEEBIX7rTuJvNO0OpCLwl0m&#10;zMH4bTRK5SZKxwU0LeX0hUtBObC7Sv9SdbgncFak4vIDUtq1MyO/TcsN09Spnc6lekWWUL50uiqw&#10;F4CEBi/XqV2HJpkwXHL9Inzq4lsTEP+/unkAFYsbXjIBG2gMrg2HOrsZqMpcHO73E3GTXFVzeY20&#10;j7wFlTfyG/8GAAD//wMAUEsDBBQABgAIAAAAIQDVLRgx7AQAAMIlAAAVAAAAZHJzL2NoYXJ0cy9z&#10;dHlsZTEueG1s7FrbbuM2EP0VgR8Q2U6dOEYUIE2wQAGnG2wX2Gdaomx2KVIl6XWcr++QkmhR8i31&#10;ZeNs36KxQ3HOmTkzHPo2VsN4iqX+Sy8YCV4yxsGgIjTVOh+GoYqnJMPqIqOxFEqk+iIWWSjSlMYk&#10;TCSeUz4Je51uL1yugsplcGsVkRMOr0iFzLBWF0JOqjUyBqt0rsIMU44CmkQIFkV3t7A9/ELVV6oZ&#10;sU+MfyEpfOElQh0UWlNKGWsZSZqSWLfMqeBLY0a5kPASPLRukgcmgx+YRUi/mHfjIZtlTyIpbFf9&#10;Tse+0Zo/p2lhvqzMYW2Vu9sQNl6+y+4xIemXZxmo1wh1zTrBdyI5/A1OGy/M130/Y6zJRMjFPXh/&#10;zo6r/FlaKHkwj9BNv9dHQYzzCKUMa/gzy4FrxScowGwCiMS6ZEQwmnwCZnekp1vx4NMzqMwNeoCs&#10;+gukmPHE8AD/zQs6io0DLzXqblYz1+LK5sK9JDjIRALJhBkT8z+FcefzDyIlTQi4a20jykllK+L9&#10;ZBFexl09TCu2PHAayTGedG3INiBkH4HgdbnpCC2SGWs8wmMCsQnxcTK+mop0XcW2H/K9ytwI+fWK&#10;tCasE89N9/RgInemT+d78v3QarxLmDO9JsytINXFo5Efq7brOPGpcgw2qPJS6+2aBEyPRbKAeiOF&#10;NnUyUHn8iUqlR1jpZyyhMndRAEqkjfSkIEQgvIzmKJgK+dq0me9BKYdPUDCXRrvVPzMsCQrYHxzU&#10;7fKqf32FAm0fuoPeYIACWf9kXP8E8xiWKoQ+KB4eNDwXHKv8fqZBKHUpToUfhSKvjEBjfBaU7xaP&#10;ZUuhTLPjqj2GN1ZFuOwlbHDv3UI0BdZUeX+/7unycad8ekf7L3fsPDCFrO2DtayH22qn/Y7XxNnM&#10;A7AOzgCsWeV+Ua96g/511ZFInhTN4IbkzqcQNqvK39oOwiPdgeRge8ISWsHDAbcF8KPGdwtd2+5t&#10;08s1kLZkzwOyBlsDyhFeQHUK1CIbC2jlYypjBlKl6CuJUN9QV8/Cb1SSVOLsDEO31kufIHJ9oAzm&#10;X/H4vM9klRJw25hDYJjm/+OeUnzOEjHnv+MVwlMkiCfH1UF7Lzk2bVGzINYEY9OJY1VH9cbjuNdR&#10;eTxvk6cDzAK8l6/WtRobiRS5qxMnO1xsoObYSeFGKH5z7Bje1Bzj4ebCW8cSDt5CnjTmTez8RGAd&#10;gj6wDu89gPWwhAOEOKGSbEHVk3OT3c6wMvWWm5/AXIZBF/uE/35H7hw7+440ODPdWhtQZzGT13bT&#10;e6zasyVijg1xNZDx0/CmMu+Rhm08p3Qkfqnq4WYoPrpu4rIHuj6WBCdE/lLQukLhQ+vKyh7Qsgaa&#10;ZEJ4clpBsP3+MS541oxT2dLHnAl9dtcDRtGrjVumqofLx7O65qj7UQ6xFJGUqHO/att+UdXws3j8&#10;X9IidAhJa6CpP9KV9W/m4nNsrxJqF9fmWsHaxlgR0zmXd/Imw5buawnSbj5ty7u1vHk6fJBxxE4t&#10;Yfem0wfH7X31XjO2HO5eHrGaFr8ZUAv1KHQ5Rfbvmy10HmAOvndw4+jSxG8IXJ/QaAggDOqXy9v1&#10;aYWvs/ykJ/Y9plRrLwzdSPG/jJr2OZ4BHe3oWgIKP3WZkY9f9Hw353B73Rain3TwdJOJgqhto4pi&#10;70Yilj+2uvsX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KAAAAAAAAACEAwt2S&#10;2rQsAAC0LAAALQAAAGRycy9lbWJlZGRpbmdzL01pY3Jvc29mdF9FeGNlbF9Xb3Jrc2hlZXQ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M2155BdAwAAHggAAA8AAAB4bC93b3JrYm9vay54bWysVVtv4jgUfl9p/kPkdzd24lzVMCIk0VZq&#10;R6Mp2z5WbmKK1VyQYwrdqv99jwOBXlYr1B0ENj7n+PN3Lj4+/75tautJqF52bYLoGUGWaMuuku1D&#10;gv6aFzhEVq95W/G6a0WCnkWPvk++/XG+6dTjfdc9WgDQ9glaar2Kbbsvl6Lh/Vm3Ei1oFp1quIal&#10;erD7lRK86pdC6Ka2HUJ8u+GyRTuEWJ2C0S0WshRZV64b0eodiBI110C/X8pVP6I15SlwDVeP6xUu&#10;u2YFEPeylvp5AEVWU8YXD22n+H0Nbm+pZ20VfH34UQKDM54Eqk9HNbJUXd8t9BlA2zvSn/ynxKb0&#10;XQi2n2NwGhKzlXiSJocHVsr/Iiv/gOUfwSj532gUSmuolRiC90U078DNQZPzhazFza50Lb5a/eCN&#10;yVSNrJr3Oq+kFlWCAlh2G/FOoNardC1r0DrMdRmyJ4dy/qmsSiz4utZzKOQRHm6G70eOZyy3Kh6D&#10;/VMrC/5fZJdw4DV/guPByWpfnReAT927tlRxSOjdy4yyWe74M8yydIpZkWY4imAZFWTq5GlK0tR/&#10;hRgpPy47vtbLvW8GPEEMHPmkuuLbUUNJvJbVkcgL2X+wmT8Mo+7VOGRu8Y0Um/4YBbO0treyrbpN&#10;gjB1/chD1vMocNwQlptBfSsrvQRHiRccZH8K+bAEzpQFDISQb8MtQS/ET9OwmDo4comDGSUhTtMc&#10;mkyYuXnghHno0YGT/YbU0DGA3DBb7ZDla9NFKLQmMw+BRpaKzRnqoqLGK3vcVvK6hKyaaTCMKHEi&#10;Y9HV4lr+LSCDiwRNh01iqy97PTmH2VorCYwpI9OARAyT3PUwCyMHh8x18IxlTu4FeZannkmaaYLx&#10;72gFUGDUi8fuaogvudJzxctH6Mm/xCLlPdTZzkfg+ZZs6oUpcYEiK2gB4Y0IhNdn2MsK1wtoNsu9&#10;4kjWRAQ8/9C4T2s4oT3sFlyvFbwIQHpYx2Ys9tKDcLET7FP37oD4Vzbcqd3u/zK8Bu9rcaJxcXOi&#10;4ezH1fzqRNvLfH53Wwy19a/e2h+ykVEWETefYtedMcyCIsBhQTzswq2YeSzNKQmO2ag35dPXkuEw&#10;eyyX2duHbN8+THIMeLx/5a1e6L3qXRkZ+kPxH9Am/wA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SxfMLX8EAABUDwAA&#10;GAAAAHhsL3dvcmtzaGVldHMvc2hlZXQxLnhtbJyTTY+bMBCG75X6HyzfiYElCUEhq5Bs1L1VbXd7&#10;dswQrNiY2s6Xqv73HUiTXSmXaCVAwzB+3hn8evp41IrswTppmpxGg5ASaIQpZbPJ6cuvVZBS4jxv&#10;Sq5MAzk9gaOPs69fpgdjt64G8AQJjctp7X2bMeZEDZq7gWmhwS+VsZp7fLUb5loLvOwXacXiMBwx&#10;zWVDz4TM3sMwVSUFLI3YaWj8GWJBcY/9u1q27kLT4h6c5na7awNhdIuItVTSn3ooJVpkz5vGWL5W&#10;OPcxSrggR4tXjPfDRabP3yhpKaxxpvIDJLNzz7fjT9iEcXEl3c5/FyZKmIW97DbwHRV/rqVoeGXF&#10;77CHT8JGV1j3u2y2k2VO/47i5KkI0yKYJ6t5kITFKpg8JeOgKFaL4Xi8SNNh9I/OpqXEHe6mIhaq&#10;nM6jbBknlM2mvYFeJRzch5h4vv4JCoQHFIko6fy5NmbbFT5jKkSk6ws6JBde7mEBSuW0iLHc/elV&#10;uhgl2FXjY3zRW/We/m5JCRXfKf/DHL6B3NQehfG49JbIytMSnECPovQgGXZUYRQi8Em07A4beowf&#10;z83K0tcYJYN4MkrHQ0rEznmjf//P9z31y98AAAD//wAAAP//pJZdb4IwFIb/iuGWZHgKghokWWf2&#10;PwjT7Ga6CHPbv99bavpxFLeTXZiofdPntD08tO5fd7th2w5tU5+On7PTJqFk1r+3hx7f1kUy+6Ki&#10;7dYv39td3+0OwyaZPxSLpKk7k31EGH/1+H1uVJ2dmzrrLmM6HJvHY0/hGMVj22jO3A1mqM8VqSRF&#10;IuyK9PONC9BqLN2XF1FyCQVhRynYVuQjhSYw2OW/7zjCDrNgmMJiVrf3bCHBIOwwJcOY4z83Hh7t&#10;WSmhIOwoFaOU906mklAQdpQlo1QjZaLLlhIKwo7iT8B22dIezO1zWUkoCDtK0E8WsxoxfiOjg6G5&#10;6MFG2oPYI6oxl2kBmug0kjkkksGVReheHxATQffRD8e35+PprUX1mPgXfYVqIO4GTG5W6R/meD+Z&#10;HaTo0BeKC4MuxrjdMcSMIUWHDqErtLVI4c88XjbTiJQdioW4wMiqxQsnRjO3SNGhbYhLje76hphw&#10;pOhQQcRNh8lNn02tmllIig69RFx/ZM00hWZqkqIjWXEnkrWVryh+wTNbCdEq1Jditw+NUbPhE69j&#10;xewlRUf3F25OTG7Q+dSy/+czFfpMcZViNL6nxTsuuYZoZSyxb7RKdZ7qItWLVJeprlK9TPUqxRsC&#10;H8IHAUKCECFkCCFCihAj5BRyCjlT7H58p1S8GTN/R/0BAAD//wAAAP//RI9RCoNADESvsuQAtbaU&#10;0qL++1EQPMGq0Q21myVGCj19V6n1L28YJjNZcOxRqa3E9Oy17HJIISmyYAd8WBnIT2bEXnM4Hq5g&#10;hAa33cphVS9gGlbl10YObYey0BliKusGv9wadQ4m2IBS0wdzuIFhIfRqldjnEFhULGn8d6fYSMpu&#10;LaW2GbGyopNpefaxSApF9ld392mZkOz2CG+W5+QQtfgCAAD//wMAUEsDBBQABgAIAAAAIQCoAyUa&#10;WgcAAMogAAATAAAAeGwvdGhlbWUvdGhlbWUxLnhtbOxZW4sbNxR+L/Q/DPPu+DbjyxJv8DXbZDcJ&#10;WSclj1pb9mhXMzKSvBtTAiULhb4UCmnpS0vf+lBKAy20lEJ/zEJCLz+iR5qxR1rLzaWb0pZdw+KR&#10;v3P06ZyjozNHV689jKl3jLkgLGn55Ssl38PJiI1JMm3594aDQsP3hETJGFGW4Ja/wMK/tv32W1fR&#10;loxwjD2QT8QWavmRlLOtYlGMYBiJK2yGE/htwniMJDzyaXHM0QnojWmxUirVijEiie8lKAa1tycT&#10;MsLe2ekHZ6c/n51+4W8vJ+hTmCWRQg2MKN9X6rElpbHjo7JCiIXoUu4dI9ryYa4xOxnih9L3KBIS&#10;fmj5Jf3nF7evFtFWJkTlBllDbqD/MrlMYHxU0XPy6cFq0iAIg1p7pV8DqFzH9ev9Wr+20qcBaDSC&#10;laZcbJ31SjfIsAYo/erQ3av3qmULb+ivrnFuh+pj4TUo1R+s4QeDLljRwmtQig/X8GGn2enZ+jUo&#10;xdfW8PVSuxfULf0aFFGSHK2hS2Gt2l2udgWZMLrjhDfDYFCvZMpzFETDKrrUFBOWyE2xFqNDxgcA&#10;UECKJEk8uZjhCRpBJHcRJQeceLtkGkHgzVDCBAyXKqVBqQr/1SfQ37RH0RZGhrTiBUzE2pDi44kR&#10;JzPZ8m+AVt+APPvxx7PH3589/uHs9PTs8bfZ3FqVJbeDkqkp9/tXH//x+fveb999+fuTT9Kpz+OF&#10;iX/+zYfPf/rlr9TDinNTPPv06fPvnz777KNfv37i0N7m6MCED0mMhXcLn3h3WQwLdPDHB/zVJIYR&#10;IpYEikC3Q3VfRhbw1gJRF66DbRPe55BlXMDr80OL637E55I4Zr4ZxRZwjzHaYdxpgJtqLsPCw3ky&#10;dU/O5ybuLkLHrrm7KLEc3J/PIL0Sl8puhC2adyhKJJriBEtP/caOMHas7gEhll33yIgzwSbSe0C8&#10;DiJOkwzJgRVIudAOicEvCxdBcLVlm737XodR16p7+NhGwrZA1EF+iKllxutoLlHsUjlEMTUNvotk&#10;5CK5v+AjE9cXEjw9xZR5/TEWwiVzm8N6DaffhAzjdvseXcQ2kkty5NK5ixgzkT121I1QPHNyJklk&#10;Yt8RRxCiyLvDpAu+x+wdop7BDyjZ6O77BFvufnEiuAfJ1aSUB4j6Zc4dvryOmb0fF3SCsCvLtHls&#10;Zdc2J87o6MynVmjvYkzRCRpj7N17x8Ggw2aWzXPSNyLIKjvYFVg3kB2r6jnBAnu6rllPkbtEWCG7&#10;j6dsA5+9xbnEs0BJjPgmzbfA61bowinnTKW36ejIBN4iUAJCvDiNcluADiO4+5u03omQdXapZ+GO&#10;1wW3/Pcyewz25eGr7kuQwa8sA4n9pW0zRNSaIA+YIYICw5VuQcRyfy6izlUtNnfKTexNm7sBCiOr&#10;3olJ8sLi51zZE/4zZY+7gLmAgset+O+UOptSys65AmcT7j9Y1vTQPLmD4SRZz1mXVc1lVeP/76ua&#10;TXv5spa5rGUuaxnX29cbqWXy8gUqm7zLo3s+8caWz4RQui8XFO8K3fUR8EYzHsCgbkfpnuSqBTiL&#10;4GvWYLJwU460jMeZfJfIaD9CM2gNlXUDcyoy1VPhzZiAjpEe1u1UfE637jvN4z02Tjud5bLqaqYm&#10;FEjm46VwNQ5dKpmia/W8e7dSr/uhU91lXRJQsq9CwpjMJlF1kKgvB8ELf0VCr+xCWDQdLBpK/dJV&#10;Sy+uTAHUVl6BV24PXtRbfhikHWRoxkF5PlZ+SpvJS+8q51yopzcZk5oRACX2MgJyTzcV143LU6tL&#10;Q+0lPG2RMMLNJmGEYQQvwll0mi33i/R1M3epRU+ZYrkbchr1xpvwtUoi53IDTcxMQRPvpOXXqiHc&#10;rIzQrOVPoGMMX+MZxI5Qb12ITuHqZSR5uuFfJ7PMuJA9JKLU4DrppNkgJhJzj5K45avlr6KBJjqH&#10;aG7lCiSEfy25JqSVfxs5cLrtZDyZ4JE03W6MKEunj5Dh01zh/FWLvz5YSbI5uHs/Gp94B3TO7yII&#10;sbBeVgYcEwEXB+XUmmMCN2GrRJbH37mDKUu75lWUjqF0HNFZhLITxUzmKVwn0RUd/bSygfGUrRkM&#10;um7Cg6k6YP/2qfvio1pZzkia+ZlpZRV1arqT6Zs75A1W+SFqsUpTt36nFnmuay5zHQSq85R4wan7&#10;EgeCQS2fzKKmGK+nYZWzs1Gb2gUWBIYlahvstjojnJZ43ZMf5M5HrToglnWlDnx9bW7earODQ0ge&#10;Pbg/nFMptCvhzpojKPrSG8g0bcAWeSizGhG+eXNOWv57pbAddCtht1BqhP1CUA1KhUbYrhbaYVgt&#10;98NyqdepPIKDRUZxOUyv7AdwhUEX2cW9Hl+7vI+XtzRXRiwuMn05X9TE9eV9ueK6vB+qm3nfI5B0&#10;3qtVBs1qs1MrNKvtQSHodRqFZrfWKfRq3Xpv0OuGjebgke8da3DQrnaDWr9RqJW73UJQKyn6jWah&#10;HlQq7aDebvSD9qOsjIGVp+kjswWYV/Pa/hMAAP//AwBQSwMEFAAGAAgAAAAhAJjdMZnzAgAAIwcA&#10;AA0AAAB4bC9zdHlsZXMueG1stFXNattAEL4X+g7L3hX9xHJtIynUcQSBFgpJode1tLKX7I/ZXady&#10;Sy/JOxT6Br31Umjo6xjyHJ2V5Fgh0J+EXqzdmd1vvplvdpwc1YKjS6oNUzLF4UGAEZWFKplcpPjt&#10;ee6NMDKWyJJwJWmKN9Tgo+z5s8TYDadnS0otAghpUry0djXxfVMsqSDmQK2oBE+ltCAWtnrhm5Wm&#10;pDTukuB+FARDXxAmcYswEcXfgAiiL9Yrr1BiRSybM87spsHCSBST04VUmsw5UK3DASlQHQ51hGq9&#10;C9JYH8QRrNDKqMoeAK6vqooV9CHdsT/2SbFHAuTHIYWxH0T3cq/1I5EGvqaXzMmHs6RS0hpUqLW0&#10;KY6AqCvB5EKq9zJ3LlC4O5Ul5gO6JBwsIfazpFBcaWRBOqhcY5FE0PbE7c3N9ur79urH9vp6e/XN&#10;Ha+IYHzTuqPm/pJoA73QQkYjZ2s6ocMQDHRxRt9xbJnuOQyd5/8GbOIaCMw475WoNWQJ9JKlWubg&#10;Rd36fLOCWkho+5Y3uP54eqHJJozi3gW/CZglc6VLeGY7cZwOrSlLOK0s5K/ZYum+Vq3gd66shVbM&#10;kpKRhZKEu9rtbnQLSKegnJ+5p/iuuoddV0iuRS7saZlieNSu6rslJNItW7x2kyWEs4UUVIKKVFtW&#10;uO4oYEtb4eoKGPTjtdGfHBjV1b8ygJi91O8lfkcQuX5K8e3XL7c/P8NT6IKg+Zpxy2Qb0hX17gZg&#10;lvW+jIFT0bpZ0hT4LgpUs6QVWXN7fudM8X79mpZsLeD1dafesEtlG4gU79evnNph0/i0tq8MvAn4&#10;orVmKf54Mn0xnp3kkTcKpiNvcEhjbxxPZ148OJ7OZvk4iILjT72J9oR51gzgLIFJMTEcpp7uku3I&#10;n+1tKe5tWvpNnwPtPvdxNAxexmHg5YdB6A2GZOSNhoexl8dhNBsOpidxHve4x4+ce4Efhu0EdeTj&#10;iWWCciZ3Wu0U6ltBJNj+Jgl/p4S//3fLfgEAAP//AwBQSwMEFAAGAAgAAAAhAGQH0P/CAgAAKA4A&#10;ABQAAAB4bC9zaGFyZWRTdHJpbmdzLnhtbMxXX2/SUBR/N/E7NPfdFcqfzaXtHkxMfNuDfoAK3SCB&#10;FnvLom/S6wMsGiLOsKgZ/sGhmwxIdZDh4oe5axue/Are/nMywW1QsyYNhMO58Du/c37nnMuuPMzn&#10;qA1RgVlZ4kB0IQIoUUrJ6ay0zoF7d2/fWAIUVAUpLeRkSeTAIxGCFf76NRZClSJnJciBjKoWlmka&#10;pjJiXoALckGUyDdrspIXVPJRWadhQRGFNMyIoprP0UwkkqTzQlYCVEouSioHmASgilL2QVG89dvA&#10;szDLsypv6UOjXKeiLK3yLG3bXDsxnrXZgJZhQUgRoOQfoahsiICnnJOFDMGvZlOrCrUmS+qdNIkW&#10;0OO/+Pp4VHrx8/tzo9p3ziirGQre54BNCnljgI0HazrWOhhVsLbrYiJuPOv7xlzfuOf7ddzrEihq&#10;IUDBJOYBEXepSMxJBZMMAYh4LAQgosm5UBCR2WWcnDMf0cXIPFwEhiIaChRzFWdAXMQiSyHgIhYN&#10;Q13EmSvWSLM12t4b7W+breHJ0ZcROrb6r/41TfawRp5vWNufME2Y8Wnyg3hh9ARr7Qm+Xrtd9OTd&#10;xqhFhg9GZawNMdL/OHGRKeSEYfbeWlvdAANoYq2H0ePp6P1hcXnELtnGQdmofjgH8Sk151KO3mNE&#10;0tPFqPQ/QBsOzdZWY9SqBUCzzx6hWcdoZ/bEGwONrEJWp2IOOma/Z/YaARZBf+ry5JWwN6FQCSPk&#10;rFuTFq2kK42bbrmjl7Y0tE+zh3wyaBvNA6vWtTYPgwvWjuGjLUNb5JPCOKNaIm+yXg487c4sXKP2&#10;1NQr5DGe1YOV7xFGjelK8HcLW74YbY63HX9F9jLnN6pZm5NXo7tVQz80370hr1Mi9Xfx006LtQvX&#10;IKmrjuO+MyHq8Rq0mzi5GHx28jeb+Mp15q97jnMriS1e1bpDk5se/wsAAP//AwBQSwMEFAAGAAgA&#10;AAAhAEG/+GDZAAAAygEAACMAAAB4bC93b3Jrc2hlZXRzL19yZWxzL3NoZWV0MS54bWwucmVsc6yR&#10;wU7DMAxA70j8Q+Q7SbsDQmjpLghpVxgf4KVuG9E6UWwQ+3uCdqHTJC6cLNvy85O93X0ts/mkIjGx&#10;h9Y2YIhD6iOPHt4Oz3cPYESRe5wTk4cTCey625vtC82odUimmMVUCouHSTU/OidhogXFpkxcO0Mq&#10;C2pNy+gyhnccyW2a5t6V3wzoVkyz7z2Ufb8BczjluvlvdhqGGOgphY+FWK+scIrHmSoQy0jqwdpz&#10;Rc6htVUW3HWP9j89comsVF5JtR5aVkYXPXeRt/YY+UfSrT7QfQMAAP//AwBQSwMEFAAGAAgAAAAh&#10;ABG8Xqw1AQAAfAcAACcAAAB4bC9wcmludGVyU2V0dGluZ3MvcHJpbnRlclNldHRpbmdzMS5iaW5y&#10;Ywhl8GLwZHADYh8GXwYFBkeGAoZUhnyGYiDbmcGMwZTBgsGAARdgZGFmu8OwgE34fwM7IwMnwyxu&#10;E44UBkYGfoYIJiYGJiDJDOQ5MpjgNIF0CUaoFhANw/+BAN0kF0+/UCUGC8YpzDzMM34sasRnEzdc&#10;kgXMgtgBs4mKjh81atCGACmxbQFUHOwb4gXyjACDxmhCITJWeZgZGNwCItwYGDgKkdkbZSEG/K9H&#10;GIQUqIzM6CHMBM2mJhyz4HkXLAaRYGAAWjQKQCEQnJib6lgckFiQWhScWZUKChlWoDATuOwElqCM&#10;TAwpQJ6lnikkvBhBJTakZIUqgYZjCiw8WeAsRAjrMZAHQTZBrWPkRIowRoYTIIlpDIiSGRrjgyJW&#10;BdSB+R6IcWZ87BIwr4L9AAAAAP//AwBQSwMEFAAGAAgAAAAhAC4bPDkdAgAA2AMAABQAAAB4bC90&#10;YWJsZXMvdGFibGUxLnhtbJyTT47TMBTG90jcIfLeTZzEblJNOspfaSTEgoEDeFKntUjsyHZnWiFW&#10;lRAngEOwZAm3qRDXwGlLOqPOArGzn/1+7/P3yVfXm6517pnSXIoEoIkHHCZqueBimYB3bysYAUcb&#10;Kha0lYIlYMs0uJ6/fHFl6F3LHNstdAJWxvQz19X1inVUT2TPhD1ppOqosVu1dHWvGF3oFWOma13f&#10;84jbUS7AkTDr6n+BdFS9X/ewll1PDb/jLTfbAws4XT27WQqpBlUJ2Chno4K/8I26gHe8VlLLxkws&#10;zJVNw2t2oRGFrmL3fLDmjAr+k0VGltXFF9Zry1Sz9bD8UGCCSBxEMMxyDMPSL2CWlRimUxSlcRpO&#10;cVF+BI6gnX3cfvdpv/u5333Z775ZyILrvqXb18+dKdYkIEWzwveBY6ShrX4jH25X8sGG7YH5McVc&#10;tutOaKeWa2ESED6tn8UGJ7VVHqBpHmJIfGLV4jKH0TQuIMZhkReEpCTAo1oHuE/GHHBWjc3nhItj&#10;nHkZsjicWgeqDMHMD30YB6UX5cSLcxKPuN/ff/z6/NVBz1GHwEdq6lVFkEYRRDiwIqu0hFEVlRCh&#10;vESZZy2O85Fqkc8Sw8fECGVlXGAEq8C+OCxQCGOCprCs8gwFZBqTqHhM9AeN7uGfnBw+GXFrti27&#10;EY10tE2i4kqb44Uhk0PtFb0oDbkZxXtmv5tNfeg8No1V7zxv/gcAAP//AwBQSwMEFAAGAAgAAAAh&#10;AC02T3RhAQAAb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SSvU7DMBSFdyTeIfKeOHEpKlaSSoA6UQmJIhCbZd+2EYkT2Ya0WxckBiYW&#10;XoCHgOfhRzwGTtKGoCIx2ufcz+dcORwustS5BaWTXEYo8HzkgOS5SOQsQueTkTtAjjZMCpbmEiK0&#10;BI2G8e5OyAvKcwWnKi9AmQS0Y0lSU15EaG5MQTHWfA4Z0551SCtOc5UxY49qhgvGr9kMMPH9fZyB&#10;YYIZhiugW7REtEYK3iKLG5XWAMExpJCBNBoHXoB/vAZUpv8cqJWOM0vMsrCd1nG7bMEbsXUvdNIa&#10;y7L0yl4dw+YP8OX45Kyu6iay2hUHFIeCU66AmVzFX0/Pn/cvb6vVx+PD++tdiDtatceUaTO2K58m&#10;IA6X2/Zti6XXZZonQDg2Hm3KbJSL3tHxZIRi4pO+G/guGUz8AfX7lOxdVQl+zVdxm4tsneNfInEJ&#10;mfiEBj1KDjrEDSAO8dYXib8BAAD//wMAUEsDBBQABgAIAAAAIQDe2X2PnQEAABk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sW7bMBCG&#10;9wJ9B4F7TDkNgsCgGBROiwwpasB2doY6WUQpkiAvgt0xXvo2GbP0bfwiOUmII7edut3df/z58Xji&#10;etvYrIWYjHcFm05yloHTvjRuU7D16uvZFcsSKlcq6x0UbAeJXcuPH8Qi+gARDaSMLFwqWI0YZpwn&#10;XUOj0oRkR0rlY6OQ0rjhvqqMhhuvHxtwyM/z/JLDFsGVUJ6FoyEbHGct/q9p6XXHl+5Xu0DAUnwO&#10;wRqtkF4pvxkdffIVZl+2GqzgY1EQ3RL0YzS4k7ng41QstbIwJ2NZKZtA8PeCuAXVDW2hTExStDhr&#10;QaOPWTI/aWznLHtQCTqcgrUqGuWQsLq2IeljGxJGedg/H/a/D0/Ph6eXLtj/EpwaB7EPx2fGsbmQ&#10;076BgtPGzmAAIuEUdWXQQvpeLVTEf5BPx+Q9w8A94CxrABzuHPP1T6eb/vCe+yYotyPhGN0Z9yOt&#10;w8rfKIS3sZ4WxbJWEUr6iePYjwVxSxONtjOZ18ptoHzr+VvoluB+2HQ5vZzkn3L631FN8Pedlq8A&#10;AAD//wMAUEsBAi0AFAAGAAgAAAAhADcxvZF7AQAAhAUAABMAAAAAAAAAAAAAAAAAAAAAAFtDb250&#10;ZW50X1R5cGVzXS54bWxQSwECLQAUAAYACAAAACEAtVUwI/QAAABMAgAACwAAAAAAAAAAAAAAAAC0&#10;AwAAX3JlbHMvLnJlbHNQSwECLQAUAAYACAAAACEAzbXnkF0DAAAeCAAADwAAAAAAAAAAAAAAAADZ&#10;BgAAeGwvd29ya2Jvb2sueG1sUEsBAi0AFAAGAAgAAAAhAIE+lJfzAAAAugIAABoAAAAAAAAAAAAA&#10;AAAAYwoAAHhsL19yZWxzL3dvcmtib29rLnhtbC5yZWxzUEsBAi0AFAAGAAgAAAAhAEsXzC1/BAAA&#10;VA8AABgAAAAAAAAAAAAAAAAAlgwAAHhsL3dvcmtzaGVldHMvc2hlZXQxLnhtbFBLAQItABQABgAI&#10;AAAAIQCoAyUaWgcAAMogAAATAAAAAAAAAAAAAAAAAEsRAAB4bC90aGVtZS90aGVtZTEueG1sUEsB&#10;Ai0AFAAGAAgAAAAhAJjdMZnzAgAAIwcAAA0AAAAAAAAAAAAAAAAA1hgAAHhsL3N0eWxlcy54bWxQ&#10;SwECLQAUAAYACAAAACEAZAfQ/8ICAAAoDgAAFAAAAAAAAAAAAAAAAAD0GwAAeGwvc2hhcmVkU3Ry&#10;aW5ncy54bWxQSwECLQAUAAYACAAAACEAQb/4YNkAAADKAQAAIwAAAAAAAAAAAAAAAADoHgAAeGwv&#10;d29ya3NoZWV0cy9fcmVscy9zaGVldDEueG1sLnJlbHNQSwECLQAUAAYACAAAACEAEbxerDUBAAB8&#10;BwAAJwAAAAAAAAAAAAAAAAACIAAAeGwvcHJpbnRlclNldHRpbmdzL3ByaW50ZXJTZXR0aW5nczEu&#10;YmluUEsBAi0AFAAGAAgAAAAhAC4bPDkdAgAA2AMAABQAAAAAAAAAAAAAAAAAfCEAAHhsL3RhYmxl&#10;cy90YWJsZTEueG1sUEsBAi0AFAAGAAgAAAAhAC02T3RhAQAAbwIAABEAAAAAAAAAAAAAAAAAyyMA&#10;AGRvY1Byb3BzL2NvcmUueG1sUEsBAi0AFAAGAAgAAAAhAN7ZfY+dAQAAGQMAABAAAAAAAAAAAAAA&#10;AAAAYyYAAGRvY1Byb3BzL2FwcC54bWxQSwUGAAAAAA0ADQBoAwAANikAAAAAUEsDBBQABgAIAAAA&#10;IQCsMwLF4gAAAAoBAAAPAAAAZHJzL2Rvd25yZXYueG1sTI9Na8MwDIbvg/0Ho8FurZN+rCaNU0rZ&#10;diqDtYPRm5qoSWgsh9hN0n8/77TdJPTw6nnTzWga0VPnassa4mkEgji3Rc2lhq/j20SBcB65wMYy&#10;abiTg032+JBiUtiBP6k/+FKEEHYJaqi8bxMpXV6RQTe1LXG4XWxn0Ie1K2XR4RDCTSNnUfQiDdYc&#10;PlTY0q6i/Hq4GQ3vAw7befza76+X3f10XH5872PS+vlp3K5BeBr9Hwy/+kEdsuB0tjcunGg0TJZq&#10;HlANi3gFIgALpWYgzmFYKQUyS+X/CtkP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mXRPAYBAAAxAgAAIAAAAGRycy9jaGFydHMvX3JlbHMvY2hhcnQxLnhtbC5yZWxzrJFNS8QwEEDv&#10;gv+hzN2kXUFENt2DH7AHL7ricYnp9INNMiUTpf33psiqlV324jEJee9NslwNzmYfGLgjr6AQOWTo&#10;DVWdbxS8bB4uriHjqH2lLXlUMCLDqjw/Wz6h1TFd4rbrOUsUzwraGPsbKdm06DQL6tGnk5qC0zEt&#10;QyN7bXa6QbnI8ysZfjOgnDGzdaUgrKtLyDZjn8yn2VTXncE7Mu8OfTyg2NsTUocGowIhJLo3rKZ5&#10;WT52JhBTHbf3g0G7faWw4xYxisHyAPJw4eJIodvThCEnv+JSVFHM55am1SHekqXwHEeLP3Fm2uNC&#10;pCc85i7+w/1Hy1PFt1XOPrr8BAAA//8DAFBLAQItABQABgAIAAAAIQBFydxiUgEAAJcDAAATAAAA&#10;AAAAAAAAAAAAAAAAAABbQ29udGVudF9UeXBlc10ueG1sUEsBAi0AFAAGAAgAAAAhADj9If/WAAAA&#10;lAEAAAsAAAAAAAAAAAAAAAAAgwEAAF9yZWxzLy5yZWxzUEsBAi0AFAAGAAgAAAAhANyNomNiAwAA&#10;mAcAAA4AAAAAAAAAAAAAAAAAggIAAGRycy9lMm9Eb2MueG1sUEsBAi0AFAAGAAgAAAAhAJ0eki0p&#10;CQAA2R8AABUAAAAAAAAAAAAAAAAAEAYAAGRycy9jaGFydHMvY2hhcnQxLnhtbFBLAQItABQABgAI&#10;AAAAIQDVLRgx7AQAAMIlAAAVAAAAAAAAAAAAAAAAAGwPAABkcnMvY2hhcnRzL3N0eWxlMS54bWxQ&#10;SwECLQAUAAYACAAAACEAHBSnqAIBAABuAwAAFgAAAAAAAAAAAAAAAACLFAAAZHJzL2NoYXJ0cy9j&#10;b2xvcnMxLnhtbFBLAQItAAoAAAAAAAAAIQDC3ZLatCwAALQsAAAtAAAAAAAAAAAAAAAAAMEVAABk&#10;cnMvZW1iZWRkaW5ncy9NaWNyb3NvZnRfRXhjZWxfV29ya3NoZWV0Lnhsc3hQSwECLQAUAAYACAAA&#10;ACEArDMCxeIAAAAKAQAADwAAAAAAAAAAAAAAAADAQgAAZHJzL2Rvd25yZXYueG1sUEsBAi0AFAAG&#10;AAgAAAAhAKsWzUa5AAAAIgEAABkAAAAAAAAAAAAAAAAAz0MAAGRycy9fcmVscy9lMm9Eb2MueG1s&#10;LnJlbHNQSwECLQAUAAYACAAAACEA+mXRPAYBAAAxAgAAIAAAAAAAAAAAAAAAAAC/RAAAZHJzL2No&#10;YXJ0cy9fcmVscy9jaGFydDEueG1sLnJlbHNQSwUGAAAAAAoACgCtAgAAA0YAAAAA&#10;">
                <v:shape id="テキスト ボックス 22" o:spid="_x0000_s1130" type="#_x0000_t202" style="position:absolute;left:1741;width:3057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uvxAAAANsAAAAPAAAAZHJzL2Rvd25yZXYueG1sRI9BawIx&#10;FITvgv8hvEJvmm0KRbZGKRWxFIq420tvj83r7rablyWJuvrrjSB4HGbmG2a+HGwnDuRD61jD0zQD&#10;QVw503Kt4btcT2YgQkQ22DkmDScKsFyMR3PMjTvyjg5FrEWCcMhRQxNjn0sZqoYshqnriZP367zF&#10;mKSvpfF4THDbSZVlL9Jiy2mhwZ7eG6r+i73V8OO3GKq/UGzKWhGqr835c/Ws9ePD8PYKItIQ7+Fb&#10;+8NoUAquX9IPkIsLAAAA//8DAFBLAQItABQABgAIAAAAIQDb4fbL7gAAAIUBAAATAAAAAAAAAAAA&#10;AAAAAAAAAABbQ29udGVudF9UeXBlc10ueG1sUEsBAi0AFAAGAAgAAAAhAFr0LFu/AAAAFQEAAAsA&#10;AAAAAAAAAAAAAAAAHwEAAF9yZWxzLy5yZWxzUEsBAi0AFAAGAAgAAAAhADB+G6/EAAAA2wAAAA8A&#10;AAAAAAAAAAAAAAAABwIAAGRycy9kb3ducmV2LnhtbFBLBQYAAAAAAwADALcAAAD4AgAAAAA=&#10;" fillcolor="#eeece1 [3214]" stroked="f" strokeweight=".5pt">
                  <v:textbox>
                    <w:txbxContent>
                      <w:p w14:paraId="7CA7AD8C" w14:textId="6E5CCA6A" w:rsidR="00F620A3" w:rsidRPr="00537207" w:rsidRDefault="00F620A3" w:rsidP="00F620A3">
                        <w:pPr>
                          <w:spacing w:line="220" w:lineRule="exact"/>
                          <w:ind w:firstLine="200"/>
                          <w:rPr>
                            <w:sz w:val="20"/>
                            <w:szCs w:val="18"/>
                          </w:rPr>
                        </w:pPr>
                        <w:r w:rsidRPr="00537207">
                          <w:rPr>
                            <w:rFonts w:hint="eastAsia"/>
                            <w:sz w:val="20"/>
                            <w:szCs w:val="20"/>
                          </w:rPr>
                          <w:t>耐震性が不足する建築物　全</w:t>
                        </w:r>
                        <w:r w:rsidR="00F57CB5" w:rsidRPr="00B03747">
                          <w:rPr>
                            <w:color w:val="000000" w:themeColor="text1"/>
                            <w:sz w:val="20"/>
                            <w:szCs w:val="18"/>
                          </w:rPr>
                          <w:t>176</w:t>
                        </w:r>
                        <w:r w:rsidRPr="00537207">
                          <w:rPr>
                            <w:rFonts w:hint="eastAsia"/>
                            <w:sz w:val="20"/>
                            <w:szCs w:val="18"/>
                          </w:rPr>
                          <w:t>棟の内訳</w:t>
                        </w:r>
                      </w:p>
                    </w:txbxContent>
                  </v:textbox>
                </v:shape>
                <v:shape id="グラフ 31" o:spid="_x0000_s1131" type="#_x0000_t75" style="position:absolute;top:2621;width:34686;height:25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tawAAAANsAAAAPAAAAZHJzL2Rvd25yZXYueG1sRI9Bi8Iw&#10;FITvgv8hPMGbpllBtBplEQUvClrx/GjetsXmpTRZrf/eCILHYWa+YZbrztbiTq2vHGtQ4wQEce5M&#10;xYWGS7YbzUD4gGywdkwanuRhver3lpga9+AT3c+hEBHCPkUNZQhNKqXPS7Lox64hjt6fay2GKNtC&#10;mhYfEW5r+ZMkU2mx4rhQYkObkvLb+d9qKA5XeVR1kh1ml10+v3XqZLdK6+Gg+12ACNSFb/jT3hsN&#10;EwXvL/EHyNULAAD//wMAUEsBAi0AFAAGAAgAAAAhANvh9svuAAAAhQEAABMAAAAAAAAAAAAAAAAA&#10;AAAAAFtDb250ZW50X1R5cGVzXS54bWxQSwECLQAUAAYACAAAACEAWvQsW78AAAAVAQAACwAAAAAA&#10;AAAAAAAAAAAfAQAAX3JlbHMvLnJlbHNQSwECLQAUAAYACAAAACEA51V7WsAAAADbAAAADwAAAAAA&#10;AAAAAAAAAAAHAgAAZHJzL2Rvd25yZXYueG1sUEsFBgAAAAADAAMAtwAAAPQCAAAAAA==&#10;">
                  <v:imagedata r:id="rId42" o:title=""/>
                  <o:lock v:ext="edit" aspectratio="f"/>
                </v:shape>
              </v:group>
              <o:OLEObject Type="Embed" ProgID="Excel.Chart.8" ShapeID="グラフ 31" DrawAspect="Content" ObjectID="_1832396591" r:id="rId43">
                <o:FieldCodes>\s</o:FieldCodes>
              </o:OLEObject>
            </w:pict>
          </mc:Fallback>
        </mc:AlternateContent>
      </w:r>
      <w:r w:rsidR="00F620A3" w:rsidRPr="00EA3DB0">
        <w:rPr>
          <w:rFonts w:hint="eastAsia"/>
          <w:sz w:val="21"/>
          <w:szCs w:val="21"/>
        </w:rPr>
        <w:t>図表-</w:t>
      </w:r>
      <w:r w:rsidR="00557115">
        <w:rPr>
          <w:rFonts w:hint="eastAsia"/>
          <w:sz w:val="21"/>
          <w:szCs w:val="21"/>
        </w:rPr>
        <w:t>22</w:t>
      </w:r>
      <w:r w:rsidR="00F620A3" w:rsidRPr="00B93DCD">
        <w:rPr>
          <w:rFonts w:hint="eastAsia"/>
          <w:sz w:val="21"/>
          <w:szCs w:val="21"/>
        </w:rPr>
        <w:t xml:space="preserve">　路線別　耐震性不足棟数（令和８年</w:t>
      </w:r>
      <w:r w:rsidR="002A2666">
        <w:rPr>
          <w:rFonts w:hint="eastAsia"/>
          <w:sz w:val="21"/>
          <w:szCs w:val="21"/>
        </w:rPr>
        <w:t>（2026年）</w:t>
      </w:r>
      <w:r w:rsidR="00F620A3" w:rsidRPr="00B93DCD">
        <w:rPr>
          <w:rFonts w:hint="eastAsia"/>
          <w:sz w:val="21"/>
          <w:szCs w:val="21"/>
        </w:rPr>
        <w:t>３月末時点）</w:t>
      </w:r>
    </w:p>
    <w:p w14:paraId="3D07DF90" w14:textId="7A9C634B" w:rsidR="00F620A3" w:rsidRPr="00B93DCD" w:rsidRDefault="00F620A3" w:rsidP="00F620A3">
      <w:pPr>
        <w:ind w:leftChars="0" w:left="0" w:firstLineChars="0" w:firstLine="0"/>
        <w:rPr>
          <w:szCs w:val="24"/>
        </w:rPr>
      </w:pPr>
    </w:p>
    <w:p w14:paraId="72187ABD" w14:textId="77777777" w:rsidR="00F620A3" w:rsidRPr="00B93DCD" w:rsidRDefault="00F620A3" w:rsidP="00F620A3">
      <w:pPr>
        <w:ind w:leftChars="0" w:left="0" w:firstLineChars="0" w:firstLine="0"/>
        <w:rPr>
          <w:szCs w:val="24"/>
        </w:rPr>
      </w:pPr>
    </w:p>
    <w:p w14:paraId="3029A64A" w14:textId="77777777" w:rsidR="00F620A3" w:rsidRPr="00B93DCD" w:rsidRDefault="00F620A3" w:rsidP="00F620A3">
      <w:pPr>
        <w:ind w:leftChars="0" w:left="0" w:firstLineChars="0" w:firstLine="0"/>
        <w:rPr>
          <w:szCs w:val="24"/>
        </w:rPr>
      </w:pPr>
    </w:p>
    <w:p w14:paraId="48DD21A6" w14:textId="77777777" w:rsidR="00F620A3" w:rsidRPr="00B93DCD" w:rsidRDefault="00F620A3" w:rsidP="00F620A3">
      <w:pPr>
        <w:ind w:leftChars="0" w:left="0" w:firstLineChars="0" w:firstLine="0"/>
        <w:rPr>
          <w:szCs w:val="24"/>
        </w:rPr>
      </w:pPr>
    </w:p>
    <w:p w14:paraId="6660C30E" w14:textId="7558C298" w:rsidR="00F620A3" w:rsidRPr="00B93DCD" w:rsidRDefault="00F620A3" w:rsidP="00F620A3">
      <w:pPr>
        <w:ind w:leftChars="0" w:left="0" w:firstLineChars="0" w:firstLine="0"/>
        <w:rPr>
          <w:szCs w:val="24"/>
        </w:rPr>
      </w:pPr>
    </w:p>
    <w:p w14:paraId="2927E38D" w14:textId="211C480B" w:rsidR="00F620A3" w:rsidRPr="00B93DCD" w:rsidRDefault="00F620A3" w:rsidP="00F620A3">
      <w:pPr>
        <w:widowControl/>
        <w:spacing w:line="240" w:lineRule="auto"/>
        <w:ind w:leftChars="0" w:left="0" w:rightChars="0" w:right="0" w:firstLineChars="0" w:firstLine="0"/>
        <w:jc w:val="left"/>
        <w:rPr>
          <w:szCs w:val="24"/>
        </w:rPr>
      </w:pPr>
      <w:r w:rsidRPr="00B93DCD">
        <w:rPr>
          <w:szCs w:val="24"/>
        </w:rPr>
        <w:br w:type="page"/>
      </w:r>
    </w:p>
    <w:p w14:paraId="4CCD2D72" w14:textId="15B57992" w:rsidR="00DB606E" w:rsidRPr="00B93DCD" w:rsidRDefault="00DB606E" w:rsidP="00DB606E">
      <w:pPr>
        <w:spacing w:line="400" w:lineRule="exact"/>
        <w:ind w:firstLine="210"/>
        <w:rPr>
          <w:sz w:val="21"/>
          <w:szCs w:val="21"/>
        </w:rPr>
      </w:pPr>
      <w:r w:rsidRPr="00EA3DB0">
        <w:rPr>
          <w:rFonts w:hint="eastAsia"/>
          <w:sz w:val="21"/>
          <w:szCs w:val="20"/>
        </w:rPr>
        <w:lastRenderedPageBreak/>
        <w:t>図表-</w:t>
      </w:r>
      <w:r w:rsidR="00557115">
        <w:rPr>
          <w:rFonts w:hint="eastAsia"/>
          <w:sz w:val="21"/>
          <w:szCs w:val="20"/>
        </w:rPr>
        <w:t>23</w:t>
      </w:r>
      <w:r w:rsidRPr="00EA3DB0">
        <w:rPr>
          <w:rFonts w:hint="eastAsia"/>
          <w:sz w:val="21"/>
          <w:szCs w:val="20"/>
        </w:rPr>
        <w:t xml:space="preserve">　</w:t>
      </w:r>
      <w:r w:rsidRPr="00EA3DB0">
        <w:rPr>
          <w:rFonts w:hint="eastAsia"/>
          <w:sz w:val="21"/>
          <w:szCs w:val="21"/>
        </w:rPr>
        <w:t>耐</w:t>
      </w:r>
      <w:r w:rsidRPr="00B93DCD">
        <w:rPr>
          <w:rFonts w:hint="eastAsia"/>
          <w:sz w:val="21"/>
          <w:szCs w:val="21"/>
        </w:rPr>
        <w:t>震性が不足する建築物　全</w:t>
      </w:r>
      <w:r w:rsidRPr="00B03747">
        <w:rPr>
          <w:color w:val="000000" w:themeColor="text1"/>
          <w:sz w:val="21"/>
          <w:szCs w:val="21"/>
        </w:rPr>
        <w:t>1</w:t>
      </w:r>
      <w:r w:rsidRPr="00B03747">
        <w:rPr>
          <w:rFonts w:hint="eastAsia"/>
          <w:color w:val="000000" w:themeColor="text1"/>
          <w:sz w:val="21"/>
          <w:szCs w:val="21"/>
        </w:rPr>
        <w:t>76棟</w:t>
      </w:r>
      <w:r w:rsidRPr="00B93DCD">
        <w:rPr>
          <w:rFonts w:hint="eastAsia"/>
          <w:sz w:val="21"/>
          <w:szCs w:val="21"/>
        </w:rPr>
        <w:t>の路線別分布状況</w:t>
      </w:r>
    </w:p>
    <w:p w14:paraId="44305CFA" w14:textId="269F9D30" w:rsidR="00DB606E" w:rsidRPr="00B93DCD" w:rsidRDefault="00DB606E" w:rsidP="00DB606E">
      <w:pPr>
        <w:spacing w:line="400" w:lineRule="exact"/>
        <w:ind w:firstLineChars="400" w:firstLine="840"/>
        <w:rPr>
          <w:sz w:val="21"/>
          <w:szCs w:val="21"/>
        </w:rPr>
      </w:pPr>
      <w:r w:rsidRPr="00B93DCD">
        <w:rPr>
          <w:rFonts w:hint="eastAsia"/>
          <w:sz w:val="21"/>
          <w:szCs w:val="21"/>
        </w:rPr>
        <w:t>（</w:t>
      </w:r>
      <w:r w:rsidRPr="00B93DCD">
        <w:rPr>
          <w:rFonts w:hint="eastAsia"/>
          <w:sz w:val="21"/>
          <w:szCs w:val="20"/>
        </w:rPr>
        <w:t>耐震診断義務付け対象路線図</w:t>
      </w:r>
      <w:r w:rsidRPr="00B93DCD">
        <w:rPr>
          <w:rFonts w:hint="eastAsia"/>
          <w:sz w:val="21"/>
          <w:szCs w:val="21"/>
        </w:rPr>
        <w:t>）</w:t>
      </w:r>
    </w:p>
    <w:p w14:paraId="5CEFC715" w14:textId="6E05A47D" w:rsidR="00DB606E" w:rsidRPr="00DB606E" w:rsidRDefault="00A859EA" w:rsidP="00BC0E03">
      <w:pPr>
        <w:spacing w:line="400" w:lineRule="exact"/>
        <w:ind w:firstLine="210"/>
        <w:rPr>
          <w:sz w:val="21"/>
          <w:szCs w:val="20"/>
        </w:rPr>
      </w:pPr>
      <w:r>
        <w:rPr>
          <w:noProof/>
          <w:sz w:val="21"/>
          <w:szCs w:val="20"/>
        </w:rPr>
        <w:drawing>
          <wp:anchor distT="0" distB="0" distL="114300" distR="114300" simplePos="0" relativeHeight="252117504" behindDoc="0" locked="0" layoutInCell="1" allowOverlap="1" wp14:anchorId="6745D182" wp14:editId="26B5AD80">
            <wp:simplePos x="0" y="0"/>
            <wp:positionH relativeFrom="column">
              <wp:posOffset>1549400</wp:posOffset>
            </wp:positionH>
            <wp:positionV relativeFrom="paragraph">
              <wp:posOffset>4868</wp:posOffset>
            </wp:positionV>
            <wp:extent cx="3303058" cy="4100976"/>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3058" cy="4100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D0031" w14:textId="1B6A19DF" w:rsidR="00DB606E" w:rsidRDefault="00DB606E" w:rsidP="00BC0E03">
      <w:pPr>
        <w:spacing w:line="400" w:lineRule="exact"/>
        <w:ind w:firstLine="210"/>
        <w:rPr>
          <w:sz w:val="21"/>
          <w:szCs w:val="20"/>
        </w:rPr>
      </w:pPr>
    </w:p>
    <w:p w14:paraId="074A09AB" w14:textId="3E619A9F" w:rsidR="00DB606E" w:rsidRDefault="00DB606E" w:rsidP="00BC0E03">
      <w:pPr>
        <w:spacing w:line="400" w:lineRule="exact"/>
        <w:ind w:firstLine="210"/>
        <w:rPr>
          <w:sz w:val="21"/>
          <w:szCs w:val="20"/>
        </w:rPr>
      </w:pPr>
    </w:p>
    <w:p w14:paraId="417593C3" w14:textId="56B27D0D" w:rsidR="00DB606E" w:rsidRDefault="00DB606E" w:rsidP="00BC0E03">
      <w:pPr>
        <w:spacing w:line="400" w:lineRule="exact"/>
        <w:ind w:firstLine="210"/>
        <w:rPr>
          <w:sz w:val="21"/>
          <w:szCs w:val="20"/>
        </w:rPr>
      </w:pPr>
    </w:p>
    <w:p w14:paraId="18743411" w14:textId="3CFE2992" w:rsidR="00DB606E" w:rsidRDefault="00DB606E" w:rsidP="00BC0E03">
      <w:pPr>
        <w:spacing w:line="400" w:lineRule="exact"/>
        <w:ind w:firstLine="210"/>
        <w:rPr>
          <w:sz w:val="21"/>
          <w:szCs w:val="20"/>
        </w:rPr>
      </w:pPr>
    </w:p>
    <w:p w14:paraId="7D8DA51F" w14:textId="3E04835C" w:rsidR="00DB606E" w:rsidRDefault="00DB606E" w:rsidP="00BC0E03">
      <w:pPr>
        <w:spacing w:line="400" w:lineRule="exact"/>
        <w:ind w:firstLine="210"/>
        <w:rPr>
          <w:sz w:val="21"/>
          <w:szCs w:val="20"/>
        </w:rPr>
      </w:pPr>
    </w:p>
    <w:p w14:paraId="4E3025E1" w14:textId="282A1131" w:rsidR="00DB606E" w:rsidRDefault="00DB606E" w:rsidP="00BC0E03">
      <w:pPr>
        <w:spacing w:line="400" w:lineRule="exact"/>
        <w:ind w:firstLine="210"/>
        <w:rPr>
          <w:sz w:val="21"/>
          <w:szCs w:val="20"/>
        </w:rPr>
      </w:pPr>
    </w:p>
    <w:p w14:paraId="70E24037" w14:textId="32C67FC2" w:rsidR="00DB606E" w:rsidRDefault="00DB606E" w:rsidP="00BC0E03">
      <w:pPr>
        <w:spacing w:line="400" w:lineRule="exact"/>
        <w:ind w:firstLine="210"/>
        <w:rPr>
          <w:sz w:val="21"/>
          <w:szCs w:val="20"/>
        </w:rPr>
      </w:pPr>
    </w:p>
    <w:p w14:paraId="04200009" w14:textId="5AAE027B" w:rsidR="00DB606E" w:rsidRDefault="00DB606E" w:rsidP="00BC0E03">
      <w:pPr>
        <w:spacing w:line="400" w:lineRule="exact"/>
        <w:ind w:firstLine="210"/>
        <w:rPr>
          <w:sz w:val="21"/>
          <w:szCs w:val="20"/>
        </w:rPr>
      </w:pPr>
    </w:p>
    <w:p w14:paraId="60A1FEC6" w14:textId="22F601A5" w:rsidR="00DB606E" w:rsidRDefault="00DB606E" w:rsidP="00BC0E03">
      <w:pPr>
        <w:spacing w:line="400" w:lineRule="exact"/>
        <w:ind w:firstLine="210"/>
        <w:rPr>
          <w:sz w:val="21"/>
          <w:szCs w:val="20"/>
        </w:rPr>
      </w:pPr>
    </w:p>
    <w:p w14:paraId="471EC78D" w14:textId="02DA4E15" w:rsidR="00DB606E" w:rsidRDefault="00DB606E" w:rsidP="00BC0E03">
      <w:pPr>
        <w:spacing w:line="400" w:lineRule="exact"/>
        <w:ind w:firstLine="210"/>
        <w:rPr>
          <w:sz w:val="21"/>
          <w:szCs w:val="20"/>
        </w:rPr>
      </w:pPr>
    </w:p>
    <w:p w14:paraId="0BF237A6" w14:textId="664DA1BD" w:rsidR="00DB606E" w:rsidRDefault="00DB606E" w:rsidP="00BC0E03">
      <w:pPr>
        <w:spacing w:line="400" w:lineRule="exact"/>
        <w:ind w:firstLine="210"/>
        <w:rPr>
          <w:sz w:val="21"/>
          <w:szCs w:val="20"/>
        </w:rPr>
      </w:pPr>
    </w:p>
    <w:p w14:paraId="4B42B69A" w14:textId="59641287" w:rsidR="00DB606E" w:rsidRDefault="00DB606E" w:rsidP="00BC0E03">
      <w:pPr>
        <w:spacing w:line="400" w:lineRule="exact"/>
        <w:ind w:firstLine="210"/>
        <w:rPr>
          <w:sz w:val="21"/>
          <w:szCs w:val="20"/>
        </w:rPr>
      </w:pPr>
    </w:p>
    <w:p w14:paraId="6F27A40D" w14:textId="5ECD6CD9" w:rsidR="00DB606E" w:rsidRDefault="00DB606E" w:rsidP="00BC0E03">
      <w:pPr>
        <w:spacing w:line="400" w:lineRule="exact"/>
        <w:ind w:firstLine="210"/>
        <w:rPr>
          <w:sz w:val="21"/>
          <w:szCs w:val="20"/>
        </w:rPr>
      </w:pPr>
    </w:p>
    <w:p w14:paraId="09D5B0DA" w14:textId="65EE63E0" w:rsidR="00DB606E" w:rsidRDefault="00DB606E" w:rsidP="00BC0E03">
      <w:pPr>
        <w:spacing w:line="400" w:lineRule="exact"/>
        <w:ind w:firstLine="210"/>
        <w:rPr>
          <w:sz w:val="21"/>
          <w:szCs w:val="20"/>
        </w:rPr>
      </w:pPr>
    </w:p>
    <w:p w14:paraId="057A6990" w14:textId="1D17DEC2" w:rsidR="00DB606E" w:rsidRDefault="00DB606E" w:rsidP="00BC0E03">
      <w:pPr>
        <w:spacing w:line="400" w:lineRule="exact"/>
        <w:ind w:firstLine="210"/>
        <w:rPr>
          <w:sz w:val="21"/>
          <w:szCs w:val="20"/>
        </w:rPr>
      </w:pPr>
    </w:p>
    <w:p w14:paraId="506D854A" w14:textId="413DBC4E" w:rsidR="00BC0E03" w:rsidRPr="00B93DCD" w:rsidRDefault="00BC0E03" w:rsidP="00BC0E03">
      <w:pPr>
        <w:spacing w:line="400" w:lineRule="exact"/>
        <w:ind w:firstLine="210"/>
        <w:rPr>
          <w:sz w:val="21"/>
          <w:szCs w:val="21"/>
        </w:rPr>
      </w:pPr>
      <w:r w:rsidRPr="00EA3DB0">
        <w:rPr>
          <w:rFonts w:hint="eastAsia"/>
          <w:sz w:val="21"/>
          <w:szCs w:val="20"/>
        </w:rPr>
        <w:t>図表-</w:t>
      </w:r>
      <w:r w:rsidR="00557115">
        <w:rPr>
          <w:rFonts w:hint="eastAsia"/>
          <w:sz w:val="21"/>
          <w:szCs w:val="20"/>
        </w:rPr>
        <w:t>24</w:t>
      </w:r>
      <w:r w:rsidRPr="00EA3DB0">
        <w:rPr>
          <w:rFonts w:hint="eastAsia"/>
          <w:sz w:val="21"/>
          <w:szCs w:val="20"/>
        </w:rPr>
        <w:t xml:space="preserve">　</w:t>
      </w:r>
      <w:r w:rsidRPr="00EA3DB0">
        <w:rPr>
          <w:rFonts w:hint="eastAsia"/>
          <w:sz w:val="21"/>
          <w:szCs w:val="21"/>
        </w:rPr>
        <w:t>前面</w:t>
      </w:r>
      <w:r w:rsidRPr="00B93DCD">
        <w:rPr>
          <w:rFonts w:hint="eastAsia"/>
          <w:sz w:val="21"/>
          <w:szCs w:val="21"/>
        </w:rPr>
        <w:t>道路を全幅閉塞する建築物</w:t>
      </w:r>
      <w:r w:rsidRPr="00B03747">
        <w:rPr>
          <w:color w:val="000000" w:themeColor="text1"/>
          <w:sz w:val="21"/>
          <w:szCs w:val="21"/>
        </w:rPr>
        <w:t>8</w:t>
      </w:r>
      <w:r w:rsidR="00F57CB5" w:rsidRPr="00B03747">
        <w:rPr>
          <w:rFonts w:hint="eastAsia"/>
          <w:color w:val="000000" w:themeColor="text1"/>
          <w:sz w:val="21"/>
          <w:szCs w:val="21"/>
        </w:rPr>
        <w:t>8</w:t>
      </w:r>
      <w:r w:rsidRPr="00B93DCD">
        <w:rPr>
          <w:sz w:val="21"/>
          <w:szCs w:val="21"/>
        </w:rPr>
        <w:t>棟の</w:t>
      </w:r>
      <w:r w:rsidRPr="00B93DCD">
        <w:rPr>
          <w:rFonts w:hint="eastAsia"/>
          <w:sz w:val="21"/>
          <w:szCs w:val="21"/>
        </w:rPr>
        <w:t>路線別分布状況</w:t>
      </w:r>
    </w:p>
    <w:p w14:paraId="149F3DAE" w14:textId="30725553" w:rsidR="00BC0E03" w:rsidRPr="00B93DCD" w:rsidRDefault="00BC0E03" w:rsidP="00BC0E03">
      <w:pPr>
        <w:spacing w:line="400" w:lineRule="exact"/>
        <w:ind w:firstLineChars="400" w:firstLine="840"/>
        <w:rPr>
          <w:sz w:val="21"/>
          <w:szCs w:val="21"/>
        </w:rPr>
      </w:pPr>
      <w:r w:rsidRPr="00B93DCD">
        <w:rPr>
          <w:rFonts w:hint="eastAsia"/>
          <w:sz w:val="21"/>
          <w:szCs w:val="21"/>
        </w:rPr>
        <w:t>（</w:t>
      </w:r>
      <w:r w:rsidRPr="00B93DCD">
        <w:rPr>
          <w:rFonts w:hint="eastAsia"/>
          <w:sz w:val="21"/>
          <w:szCs w:val="20"/>
        </w:rPr>
        <w:t>耐震診断義務付け対象路線図</w:t>
      </w:r>
      <w:r w:rsidRPr="00B93DCD">
        <w:rPr>
          <w:rFonts w:hint="eastAsia"/>
          <w:sz w:val="21"/>
          <w:szCs w:val="21"/>
        </w:rPr>
        <w:t>）</w:t>
      </w:r>
    </w:p>
    <w:p w14:paraId="210A8791" w14:textId="2D403063" w:rsidR="00F620A3" w:rsidRPr="00B93DCD" w:rsidRDefault="00A859EA" w:rsidP="00F620A3">
      <w:pPr>
        <w:ind w:leftChars="0" w:left="0" w:firstLineChars="0" w:firstLine="0"/>
        <w:outlineLvl w:val="2"/>
        <w:rPr>
          <w:b/>
          <w:sz w:val="28"/>
        </w:rPr>
      </w:pPr>
      <w:r w:rsidRPr="00B93DCD">
        <w:rPr>
          <w:b/>
          <w:noProof/>
          <w:sz w:val="28"/>
        </w:rPr>
        <w:drawing>
          <wp:anchor distT="0" distB="0" distL="114300" distR="114300" simplePos="0" relativeHeight="251964928" behindDoc="0" locked="0" layoutInCell="1" allowOverlap="1" wp14:anchorId="2F2AC7A8" wp14:editId="264A92FF">
            <wp:simplePos x="0" y="0"/>
            <wp:positionH relativeFrom="margin">
              <wp:align>center</wp:align>
            </wp:positionH>
            <wp:positionV relativeFrom="paragraph">
              <wp:posOffset>8255</wp:posOffset>
            </wp:positionV>
            <wp:extent cx="3132666" cy="388913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2666" cy="388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7AA7" w14:textId="77777777" w:rsidR="00F620A3" w:rsidRPr="00B93DCD" w:rsidRDefault="00F620A3" w:rsidP="00F620A3">
      <w:pPr>
        <w:ind w:leftChars="0" w:left="0" w:firstLineChars="0" w:firstLine="0"/>
        <w:outlineLvl w:val="2"/>
        <w:rPr>
          <w:b/>
          <w:sz w:val="28"/>
        </w:rPr>
      </w:pPr>
    </w:p>
    <w:p w14:paraId="03111C42" w14:textId="77777777" w:rsidR="00F620A3" w:rsidRPr="00B93DCD" w:rsidRDefault="00F620A3" w:rsidP="00F620A3">
      <w:pPr>
        <w:ind w:leftChars="0" w:left="0" w:firstLineChars="0" w:firstLine="0"/>
        <w:outlineLvl w:val="2"/>
        <w:rPr>
          <w:b/>
          <w:sz w:val="28"/>
        </w:rPr>
      </w:pPr>
    </w:p>
    <w:p w14:paraId="4275BD4F" w14:textId="77777777" w:rsidR="00F620A3" w:rsidRPr="00B93DCD" w:rsidRDefault="00F620A3" w:rsidP="00F620A3">
      <w:pPr>
        <w:ind w:leftChars="0" w:left="0" w:firstLineChars="0" w:firstLine="0"/>
        <w:outlineLvl w:val="2"/>
        <w:rPr>
          <w:b/>
          <w:sz w:val="28"/>
        </w:rPr>
      </w:pPr>
    </w:p>
    <w:p w14:paraId="39EC556C" w14:textId="77777777" w:rsidR="00F620A3" w:rsidRPr="00B93DCD" w:rsidRDefault="00F620A3" w:rsidP="00F620A3">
      <w:pPr>
        <w:ind w:leftChars="0" w:left="0" w:firstLineChars="0" w:firstLine="0"/>
        <w:outlineLvl w:val="2"/>
        <w:rPr>
          <w:b/>
          <w:sz w:val="28"/>
        </w:rPr>
      </w:pPr>
    </w:p>
    <w:p w14:paraId="3A95D2EC" w14:textId="77777777" w:rsidR="00F620A3" w:rsidRPr="00B93DCD" w:rsidRDefault="00F620A3" w:rsidP="00F620A3">
      <w:pPr>
        <w:ind w:leftChars="0" w:left="0" w:firstLineChars="0" w:firstLine="0"/>
        <w:outlineLvl w:val="2"/>
        <w:rPr>
          <w:b/>
          <w:sz w:val="28"/>
        </w:rPr>
      </w:pPr>
    </w:p>
    <w:p w14:paraId="20C9748A" w14:textId="77777777" w:rsidR="00F620A3" w:rsidRPr="00B93DCD" w:rsidRDefault="00F620A3" w:rsidP="00F620A3">
      <w:pPr>
        <w:ind w:leftChars="0" w:left="0" w:firstLineChars="0" w:firstLine="0"/>
        <w:outlineLvl w:val="2"/>
        <w:rPr>
          <w:b/>
          <w:sz w:val="28"/>
        </w:rPr>
      </w:pPr>
    </w:p>
    <w:p w14:paraId="6B888C93" w14:textId="77777777" w:rsidR="00F620A3" w:rsidRPr="00B93DCD" w:rsidRDefault="00F620A3" w:rsidP="00F620A3">
      <w:pPr>
        <w:ind w:leftChars="0" w:left="0" w:firstLineChars="0" w:firstLine="0"/>
        <w:outlineLvl w:val="2"/>
        <w:rPr>
          <w:b/>
          <w:sz w:val="28"/>
        </w:rPr>
      </w:pPr>
    </w:p>
    <w:p w14:paraId="7085D750" w14:textId="77777777" w:rsidR="00F620A3" w:rsidRPr="00B93DCD" w:rsidRDefault="00F620A3" w:rsidP="00F620A3">
      <w:pPr>
        <w:ind w:leftChars="0" w:left="0" w:firstLineChars="0" w:firstLine="0"/>
        <w:outlineLvl w:val="2"/>
        <w:rPr>
          <w:b/>
          <w:sz w:val="28"/>
        </w:rPr>
      </w:pPr>
    </w:p>
    <w:p w14:paraId="59A21843" w14:textId="77777777" w:rsidR="00F620A3" w:rsidRPr="00B93DCD" w:rsidRDefault="00F620A3" w:rsidP="00F620A3">
      <w:pPr>
        <w:ind w:leftChars="0" w:left="0" w:firstLineChars="0" w:firstLine="0"/>
        <w:outlineLvl w:val="2"/>
        <w:rPr>
          <w:b/>
          <w:sz w:val="28"/>
        </w:rPr>
      </w:pPr>
    </w:p>
    <w:p w14:paraId="3A89BA73" w14:textId="77777777" w:rsidR="00F620A3" w:rsidRPr="00B93DCD" w:rsidRDefault="00F620A3" w:rsidP="00F620A3">
      <w:pPr>
        <w:ind w:leftChars="0" w:left="0" w:firstLineChars="0" w:firstLine="0"/>
        <w:outlineLvl w:val="2"/>
        <w:rPr>
          <w:b/>
          <w:sz w:val="28"/>
        </w:rPr>
      </w:pPr>
    </w:p>
    <w:p w14:paraId="50C2AE22" w14:textId="77777777" w:rsidR="00F620A3" w:rsidRPr="00B93DCD" w:rsidRDefault="00F620A3" w:rsidP="00F620A3">
      <w:pPr>
        <w:ind w:leftChars="0" w:left="0" w:firstLineChars="0" w:firstLine="0"/>
        <w:outlineLvl w:val="2"/>
        <w:rPr>
          <w:b/>
          <w:sz w:val="28"/>
        </w:rPr>
      </w:pPr>
    </w:p>
    <w:p w14:paraId="579F3ED1" w14:textId="77777777" w:rsidR="00F620A3" w:rsidRPr="00B93DCD" w:rsidRDefault="00F620A3" w:rsidP="00F620A3">
      <w:pPr>
        <w:ind w:leftChars="0" w:left="0" w:firstLineChars="0" w:firstLine="0"/>
        <w:outlineLvl w:val="2"/>
        <w:rPr>
          <w:b/>
          <w:sz w:val="28"/>
        </w:rPr>
      </w:pPr>
    </w:p>
    <w:p w14:paraId="39133D09" w14:textId="6B205627" w:rsidR="00F620A3" w:rsidRPr="00B93DCD" w:rsidRDefault="00F620A3" w:rsidP="00F620A3">
      <w:pPr>
        <w:ind w:leftChars="0" w:left="0" w:firstLineChars="0" w:firstLine="0"/>
        <w:outlineLvl w:val="2"/>
        <w:rPr>
          <w:b/>
          <w:sz w:val="28"/>
        </w:rPr>
      </w:pPr>
      <w:r w:rsidRPr="00B93DCD">
        <w:rPr>
          <w:rFonts w:hint="eastAsia"/>
          <w:b/>
          <w:sz w:val="28"/>
        </w:rPr>
        <w:lastRenderedPageBreak/>
        <w:t>(２)課題</w:t>
      </w:r>
    </w:p>
    <w:p w14:paraId="32194362" w14:textId="2157D65A" w:rsidR="00F620A3" w:rsidRPr="00B93DCD" w:rsidRDefault="00F620A3" w:rsidP="00C5624C">
      <w:pPr>
        <w:ind w:firstLineChars="0" w:firstLine="0"/>
      </w:pPr>
      <w:r w:rsidRPr="00B93DCD">
        <w:rPr>
          <w:noProof/>
        </w:rPr>
        <mc:AlternateContent>
          <mc:Choice Requires="wps">
            <w:drawing>
              <wp:anchor distT="0" distB="0" distL="114300" distR="114300" simplePos="0" relativeHeight="251944448" behindDoc="1" locked="0" layoutInCell="1" allowOverlap="1" wp14:anchorId="7FCFB8A6" wp14:editId="01C32E71">
                <wp:simplePos x="0" y="0"/>
                <wp:positionH relativeFrom="margin">
                  <wp:align>left</wp:align>
                </wp:positionH>
                <wp:positionV relativeFrom="paragraph">
                  <wp:posOffset>6350</wp:posOffset>
                </wp:positionV>
                <wp:extent cx="6362700" cy="1463040"/>
                <wp:effectExtent l="0" t="0" r="19050" b="22860"/>
                <wp:wrapNone/>
                <wp:docPr id="28689" name="角丸四角形 2"/>
                <wp:cNvGraphicFramePr/>
                <a:graphic xmlns:a="http://schemas.openxmlformats.org/drawingml/2006/main">
                  <a:graphicData uri="http://schemas.microsoft.com/office/word/2010/wordprocessingShape">
                    <wps:wsp>
                      <wps:cNvSpPr/>
                      <wps:spPr>
                        <a:xfrm>
                          <a:off x="0" y="0"/>
                          <a:ext cx="6362700" cy="146304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A28C" id="角丸四角形 2" o:spid="_x0000_s1026" style="position:absolute;left:0;text-align:left;margin-left:0;margin-top:.5pt;width:501pt;height:115.2pt;z-index:-25137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l/vgIAAIcFAAAOAAAAZHJzL2Uyb0RvYy54bWysVMtOGzEU3VfqP1jel0lCGEKUCYpAqSpR&#10;QIWKtePxJFP5VdshoZ/RLbtu+gts+jdF6mf02DMJ6UMsqm5m7sv3ce5jdLxWktwK52ujC9rd61Ai&#10;NDdlrecFfX89fTWgxAemSyaNFgW9E54ej1++GK3sUPTMwshSOAIn2g9XtqCLEOwwyzxfCMX8nrFC&#10;Q1kZp1gA6+ZZ6dgK3pXMep1Onq2MK60zXHgP6WmjpOPkv6oEDxdV5UUgsqDILaSvS99Z/GbjERvO&#10;HbOLmrdpsH/IQrFaI+jW1SkLjCxd/YcrVXNnvKnCHjcqM1VVc5FqQDXdzm/VXC2YFakWgOPtFib/&#10;/9zy89tLR+qyoL1BPjiiRDOFNv34+vn7w8Pj/T2Ix29fSC8CtbJ+CPsre+lazoOMVa8rp+If9ZB1&#10;AvduC65YB8IhzPfz3mEHPeDQdfv5fqef4M+enlvnw2thFIlEQZ1Z6vIdWpiQZbdnPiSIyzZJVn6g&#10;pFISDbtlkvQHBylNOGxtQW1cxofeyLqc1lImxs1nJ9IRvCzo9PAo7+cpjFyqt6ZsxBgwJJxGBGIM&#10;UiMebMTw7xs341Gkd/1LTVYA9aCfSmYY7UqygOqVBdhezylhco6d4cGlwL+8bt0+m12+SYMNd7ND&#10;wCbp57KLsJwyv2gCpNCxTjyROqIj0uoA8CiMfW86HamZKe8wMs40u+Qtn9bwdsZ8uGQOvUCLcRDC&#10;BT6VNADBtBQlC+M+/U0e7THT0FKywjICoI9L5gQl8o3GtB91+xgWEhLTPzjsgXG7mtmuRi/ViUFX&#10;uzg9licy2ge5IStn1A3uxiRGhYppjthNK1rmJDRHApeHi8kkmWFjLQtn+sry6DziFHG8Xt8wZ9uZ&#10;DRj3c7NZ3HYSG2SfbONLbSbLYKp6i3CDaws3tj11o71M8Zzs8snq6X6OfwIAAP//AwBQSwMEFAAG&#10;AAgAAAAhAGh2VYrbAAAABwEAAA8AAABkcnMvZG93bnJldi54bWxMj09Lw0AQxe+C32EZwZvdTSpV&#10;YjZFBPEiSqqg3rbZMYlmZ0Nm28Zv7/Skp/nzhvd+U67nMKg9TtxHspAtDCikJvqeWguvL/cX16A4&#10;OfJuiIQWfpBhXZ2elK7w8UA17jepVWJCXDgLXUpjoTU3HQbHizgiifYZp+CSjFOr/eQOYh4GnRuz&#10;0sH1JAmdG/Guw+Z7swsWxlW6Yl4+P5n3h8es/uK3jxrJ2vOz+fYGVMI5/R3DEV/QoRKmbdyRZzVY&#10;kEeSbKUcRWNy6bYW8mV2Cboq9X/+6hcAAP//AwBQSwECLQAUAAYACAAAACEAtoM4kv4AAADhAQAA&#10;EwAAAAAAAAAAAAAAAAAAAAAAW0NvbnRlbnRfVHlwZXNdLnhtbFBLAQItABQABgAIAAAAIQA4/SH/&#10;1gAAAJQBAAALAAAAAAAAAAAAAAAAAC8BAABfcmVscy8ucmVsc1BLAQItABQABgAIAAAAIQBVjHl/&#10;vgIAAIcFAAAOAAAAAAAAAAAAAAAAAC4CAABkcnMvZTJvRG9jLnhtbFBLAQItABQABgAIAAAAIQBo&#10;dlWK2wAAAAcBAAAPAAAAAAAAAAAAAAAAABgFAABkcnMvZG93bnJldi54bWxQSwUGAAAAAAQABADz&#10;AAAAIAYAAAAA&#10;" fillcolor="#fdeada" strokecolor="#fac090" strokeweight="2pt">
                <w10:wrap anchorx="margin"/>
              </v:roundrect>
            </w:pict>
          </mc:Fallback>
        </mc:AlternateContent>
      </w:r>
      <w:r w:rsidR="00C5624C" w:rsidRPr="00B93DCD">
        <w:rPr>
          <w:rFonts w:hint="eastAsia"/>
        </w:rPr>
        <w:t>・</w:t>
      </w:r>
      <w:r w:rsidRPr="00B93DCD">
        <w:rPr>
          <w:rFonts w:hint="eastAsia"/>
        </w:rPr>
        <w:t>耐震性が</w:t>
      </w:r>
      <w:r w:rsidR="001B1836" w:rsidRPr="00B03747">
        <w:rPr>
          <w:rFonts w:hint="eastAsia"/>
          <w:color w:val="000000" w:themeColor="text1"/>
        </w:rPr>
        <w:t>不十分な</w:t>
      </w:r>
      <w:r w:rsidRPr="00B03747">
        <w:rPr>
          <w:rFonts w:hint="eastAsia"/>
          <w:color w:val="000000" w:themeColor="text1"/>
        </w:rPr>
        <w:t>広域緊</w:t>
      </w:r>
      <w:r w:rsidRPr="00B93DCD">
        <w:rPr>
          <w:rFonts w:hint="eastAsia"/>
        </w:rPr>
        <w:t>急交通路沿道建築物が地震被害により倒壊し、道路を全面閉塞した場合には、多くの建物利用者に被害が生じるとともに</w:t>
      </w:r>
      <w:r w:rsidR="001D7EE3" w:rsidRPr="00B93DCD">
        <w:rPr>
          <w:rFonts w:hint="eastAsia"/>
        </w:rPr>
        <w:t>、</w:t>
      </w:r>
      <w:r w:rsidRPr="00B93DCD">
        <w:rPr>
          <w:rFonts w:hint="eastAsia"/>
        </w:rPr>
        <w:t>被災者物資や被災者支援を行う緊急車両の通行に影響が生じるなど、府域全体への影響が懸念され</w:t>
      </w:r>
      <w:r w:rsidR="001D7EE3" w:rsidRPr="00B93DCD">
        <w:rPr>
          <w:rFonts w:hint="eastAsia"/>
        </w:rPr>
        <w:t>ます。そのため、広域緊急交通路沿道建築物の耐震性向上は極めて公共性･緊急性が高い課題であり、</w:t>
      </w:r>
      <w:r w:rsidRPr="00B93DCD">
        <w:rPr>
          <w:rFonts w:hint="eastAsia"/>
        </w:rPr>
        <w:t>早急に耐震化を進めていく必要</w:t>
      </w:r>
      <w:r w:rsidR="001D7EE3" w:rsidRPr="00B93DCD">
        <w:rPr>
          <w:rFonts w:hint="eastAsia"/>
        </w:rPr>
        <w:t>があ</w:t>
      </w:r>
      <w:r w:rsidRPr="00B93DCD">
        <w:rPr>
          <w:rFonts w:hint="eastAsia"/>
        </w:rPr>
        <w:t>ります。</w:t>
      </w:r>
    </w:p>
    <w:p w14:paraId="0E3ADA86" w14:textId="77777777" w:rsidR="00F620A3" w:rsidRPr="00B93DCD" w:rsidRDefault="00F620A3" w:rsidP="00F620A3"/>
    <w:p w14:paraId="02DE0AF2" w14:textId="057D742E" w:rsidR="00F620A3" w:rsidRPr="00B93DCD" w:rsidRDefault="00F620A3" w:rsidP="00074043">
      <w:pPr>
        <w:widowControl/>
        <w:spacing w:line="430" w:lineRule="exact"/>
        <w:ind w:leftChars="0" w:left="0" w:rightChars="0" w:right="0" w:firstLineChars="0" w:firstLine="0"/>
        <w:jc w:val="left"/>
        <w:rPr>
          <w:b/>
          <w:sz w:val="28"/>
        </w:rPr>
      </w:pPr>
      <w:r w:rsidRPr="00B93DCD">
        <w:rPr>
          <w:rFonts w:hint="eastAsia"/>
          <w:b/>
          <w:sz w:val="28"/>
        </w:rPr>
        <w:t>(３)具体的な取組</w:t>
      </w:r>
    </w:p>
    <w:p w14:paraId="1B56853D" w14:textId="2CE70953" w:rsidR="00F620A3" w:rsidRPr="00B03747" w:rsidRDefault="00F620A3" w:rsidP="00074043">
      <w:pPr>
        <w:spacing w:line="430" w:lineRule="exact"/>
        <w:rPr>
          <w:color w:val="000000" w:themeColor="text1"/>
        </w:rPr>
      </w:pPr>
      <w:r w:rsidRPr="00B93DCD">
        <w:rPr>
          <w:rFonts w:hint="eastAsia"/>
        </w:rPr>
        <w:t>切迫する大地震に備え、災害発生時に救助、物資輸送等重要な役割を果たす広域緊急交通路の機能を確保するため、</w:t>
      </w:r>
      <w:r w:rsidR="00997CFF">
        <w:rPr>
          <w:rFonts w:hint="eastAsia"/>
        </w:rPr>
        <w:t>176</w:t>
      </w:r>
      <w:r w:rsidRPr="00B93DCD">
        <w:rPr>
          <w:rFonts w:hint="eastAsia"/>
        </w:rPr>
        <w:t>棟（</w:t>
      </w:r>
      <w:r w:rsidR="001B1836">
        <w:rPr>
          <w:rFonts w:hint="eastAsia"/>
        </w:rPr>
        <w:t>令和</w:t>
      </w:r>
      <w:r w:rsidRPr="00B93DCD">
        <w:rPr>
          <w:rFonts w:hint="eastAsia"/>
        </w:rPr>
        <w:t>８年</w:t>
      </w:r>
      <w:r w:rsidR="00170811">
        <w:rPr>
          <w:rFonts w:hint="eastAsia"/>
        </w:rPr>
        <w:t>（2</w:t>
      </w:r>
      <w:r w:rsidR="00170811">
        <w:t>026</w:t>
      </w:r>
      <w:r w:rsidR="00170811">
        <w:rPr>
          <w:rFonts w:hint="eastAsia"/>
        </w:rPr>
        <w:t>年）</w:t>
      </w:r>
      <w:r w:rsidRPr="00B93DCD">
        <w:rPr>
          <w:rFonts w:hint="eastAsia"/>
        </w:rPr>
        <w:t>３月</w:t>
      </w:r>
      <w:r w:rsidRPr="00B93DCD">
        <w:t>末時点）ある耐震性不足の建築物の耐震化を促進</w:t>
      </w:r>
      <w:r w:rsidR="001D7EE3" w:rsidRPr="00B93DCD">
        <w:rPr>
          <w:rFonts w:hint="eastAsia"/>
        </w:rPr>
        <w:t>す</w:t>
      </w:r>
      <w:r w:rsidRPr="00B93DCD">
        <w:t>るとともに、建物倒壊時に緊急車両の通行を可能にするために、特に重要な道路閉塞リスクのある道路</w:t>
      </w:r>
      <w:r w:rsidRPr="00B03747">
        <w:rPr>
          <w:color w:val="000000" w:themeColor="text1"/>
        </w:rPr>
        <w:t>閉塞建築物</w:t>
      </w:r>
      <w:r w:rsidR="00997CFF" w:rsidRPr="00B03747">
        <w:rPr>
          <w:rFonts w:hint="eastAsia"/>
          <w:color w:val="000000" w:themeColor="text1"/>
        </w:rPr>
        <w:t>88</w:t>
      </w:r>
      <w:r w:rsidRPr="00B03747">
        <w:rPr>
          <w:color w:val="000000" w:themeColor="text1"/>
        </w:rPr>
        <w:t>棟（</w:t>
      </w:r>
      <w:r w:rsidR="001B1836" w:rsidRPr="00B03747">
        <w:rPr>
          <w:rFonts w:hint="eastAsia"/>
          <w:color w:val="000000" w:themeColor="text1"/>
        </w:rPr>
        <w:t>令和</w:t>
      </w:r>
      <w:r w:rsidRPr="00B03747">
        <w:rPr>
          <w:rFonts w:hint="eastAsia"/>
          <w:color w:val="000000" w:themeColor="text1"/>
        </w:rPr>
        <w:t>８年</w:t>
      </w:r>
      <w:r w:rsidR="00170811" w:rsidRPr="00B03747">
        <w:rPr>
          <w:rFonts w:hint="eastAsia"/>
          <w:color w:val="000000" w:themeColor="text1"/>
        </w:rPr>
        <w:t>（2</w:t>
      </w:r>
      <w:r w:rsidR="00170811" w:rsidRPr="00B03747">
        <w:rPr>
          <w:color w:val="000000" w:themeColor="text1"/>
        </w:rPr>
        <w:t>026</w:t>
      </w:r>
      <w:r w:rsidR="00170811" w:rsidRPr="00B03747">
        <w:rPr>
          <w:rFonts w:hint="eastAsia"/>
          <w:color w:val="000000" w:themeColor="text1"/>
        </w:rPr>
        <w:t>年）</w:t>
      </w:r>
      <w:r w:rsidRPr="00B03747">
        <w:rPr>
          <w:rFonts w:hint="eastAsia"/>
          <w:color w:val="000000" w:themeColor="text1"/>
        </w:rPr>
        <w:t>３月</w:t>
      </w:r>
      <w:r w:rsidRPr="00B03747">
        <w:rPr>
          <w:color w:val="000000" w:themeColor="text1"/>
        </w:rPr>
        <w:t>末時点）</w:t>
      </w:r>
      <w:r w:rsidR="001D7EE3" w:rsidRPr="00B03747">
        <w:rPr>
          <w:rFonts w:hint="eastAsia"/>
          <w:color w:val="000000" w:themeColor="text1"/>
        </w:rPr>
        <w:t>の耐震化を加速させ、</w:t>
      </w:r>
      <w:r w:rsidRPr="00B03747">
        <w:rPr>
          <w:color w:val="000000" w:themeColor="text1"/>
        </w:rPr>
        <w:t>目標に向け</w:t>
      </w:r>
      <w:r w:rsidR="001D7EE3" w:rsidRPr="00B03747">
        <w:rPr>
          <w:rFonts w:hint="eastAsia"/>
          <w:color w:val="000000" w:themeColor="text1"/>
        </w:rPr>
        <w:t>た</w:t>
      </w:r>
      <w:r w:rsidRPr="00B03747">
        <w:rPr>
          <w:color w:val="000000" w:themeColor="text1"/>
        </w:rPr>
        <w:t>取組を強力に進めていきます。</w:t>
      </w:r>
    </w:p>
    <w:p w14:paraId="614225CA" w14:textId="75A141F5" w:rsidR="00F620A3" w:rsidRPr="00B93DCD" w:rsidRDefault="00F620A3" w:rsidP="00074043">
      <w:pPr>
        <w:spacing w:line="430" w:lineRule="exact"/>
      </w:pPr>
      <w:r w:rsidRPr="00B03747">
        <w:rPr>
          <w:rFonts w:hint="eastAsia"/>
          <w:color w:val="000000" w:themeColor="text1"/>
        </w:rPr>
        <w:t>道路閉塞建築物以外の残りの</w:t>
      </w:r>
      <w:r w:rsidR="00997CFF" w:rsidRPr="00B03747">
        <w:rPr>
          <w:rFonts w:hint="eastAsia"/>
          <w:color w:val="000000" w:themeColor="text1"/>
        </w:rPr>
        <w:t>88</w:t>
      </w:r>
      <w:r w:rsidRPr="00B03747">
        <w:rPr>
          <w:rFonts w:hint="eastAsia"/>
          <w:color w:val="000000" w:themeColor="text1"/>
        </w:rPr>
        <w:t>棟</w:t>
      </w:r>
      <w:r w:rsidRPr="00B03747">
        <w:rPr>
          <w:color w:val="000000" w:themeColor="text1"/>
        </w:rPr>
        <w:t>（</w:t>
      </w:r>
      <w:r w:rsidR="001B1836" w:rsidRPr="00B03747">
        <w:rPr>
          <w:rFonts w:hint="eastAsia"/>
          <w:color w:val="000000" w:themeColor="text1"/>
        </w:rPr>
        <w:t>令和</w:t>
      </w:r>
      <w:r w:rsidRPr="00B03747">
        <w:rPr>
          <w:rFonts w:hint="eastAsia"/>
          <w:color w:val="000000" w:themeColor="text1"/>
        </w:rPr>
        <w:t>８年</w:t>
      </w:r>
      <w:r w:rsidR="00170811" w:rsidRPr="00B03747">
        <w:rPr>
          <w:rFonts w:hint="eastAsia"/>
          <w:color w:val="000000" w:themeColor="text1"/>
        </w:rPr>
        <w:t>（2</w:t>
      </w:r>
      <w:r w:rsidR="00170811" w:rsidRPr="00B03747">
        <w:rPr>
          <w:color w:val="000000" w:themeColor="text1"/>
        </w:rPr>
        <w:t>026</w:t>
      </w:r>
      <w:r w:rsidR="00170811" w:rsidRPr="00B03747">
        <w:rPr>
          <w:rFonts w:hint="eastAsia"/>
          <w:color w:val="000000" w:themeColor="text1"/>
        </w:rPr>
        <w:t>年）</w:t>
      </w:r>
      <w:r w:rsidRPr="00B03747">
        <w:rPr>
          <w:rFonts w:hint="eastAsia"/>
          <w:color w:val="000000" w:themeColor="text1"/>
        </w:rPr>
        <w:t>３月</w:t>
      </w:r>
      <w:r w:rsidRPr="00B03747">
        <w:rPr>
          <w:color w:val="000000" w:themeColor="text1"/>
        </w:rPr>
        <w:t>末時点）</w:t>
      </w:r>
      <w:r w:rsidRPr="00B03747">
        <w:rPr>
          <w:rFonts w:hint="eastAsia"/>
          <w:color w:val="000000" w:themeColor="text1"/>
        </w:rPr>
        <w:t>についても、</w:t>
      </w:r>
      <w:r w:rsidR="001B1836" w:rsidRPr="00B03747">
        <w:rPr>
          <w:rFonts w:hint="eastAsia"/>
          <w:color w:val="000000" w:themeColor="text1"/>
        </w:rPr>
        <w:t>令和</w:t>
      </w:r>
      <w:r w:rsidR="00997CFF" w:rsidRPr="00B03747">
        <w:rPr>
          <w:rFonts w:hint="eastAsia"/>
          <w:color w:val="000000" w:themeColor="text1"/>
        </w:rPr>
        <w:t>18</w:t>
      </w:r>
      <w:r w:rsidRPr="00B03747">
        <w:rPr>
          <w:color w:val="000000" w:themeColor="text1"/>
        </w:rPr>
        <w:t>年度</w:t>
      </w:r>
      <w:r w:rsidR="00170811" w:rsidRPr="00B03747">
        <w:rPr>
          <w:rFonts w:hint="eastAsia"/>
          <w:color w:val="000000" w:themeColor="text1"/>
        </w:rPr>
        <w:t>（2</w:t>
      </w:r>
      <w:r w:rsidR="00170811" w:rsidRPr="00B03747">
        <w:rPr>
          <w:color w:val="000000" w:themeColor="text1"/>
        </w:rPr>
        <w:t>036</w:t>
      </w:r>
      <w:r w:rsidR="00170811" w:rsidRPr="00B03747">
        <w:rPr>
          <w:rFonts w:hint="eastAsia"/>
          <w:color w:val="000000" w:themeColor="text1"/>
        </w:rPr>
        <w:t>年度）</w:t>
      </w:r>
      <w:r w:rsidRPr="00B03747">
        <w:rPr>
          <w:color w:val="000000" w:themeColor="text1"/>
        </w:rPr>
        <w:t>から</w:t>
      </w:r>
      <w:r w:rsidR="00997CFF" w:rsidRPr="00B03747">
        <w:rPr>
          <w:rFonts w:hint="eastAsia"/>
          <w:color w:val="000000" w:themeColor="text1"/>
        </w:rPr>
        <w:t>10</w:t>
      </w:r>
      <w:r w:rsidRPr="00B03747">
        <w:rPr>
          <w:color w:val="000000" w:themeColor="text1"/>
        </w:rPr>
        <w:t>年間を</w:t>
      </w:r>
      <w:r w:rsidRPr="00B93DCD">
        <w:t>目安におおむね解消するよう耐震化の取組を進めていきます。</w:t>
      </w:r>
    </w:p>
    <w:p w14:paraId="41B0A2CE" w14:textId="482BB173" w:rsidR="00F620A3" w:rsidRPr="001B1836" w:rsidRDefault="00F620A3" w:rsidP="00074043">
      <w:pPr>
        <w:spacing w:line="430" w:lineRule="exact"/>
      </w:pPr>
    </w:p>
    <w:p w14:paraId="30628C4F" w14:textId="16C2F034" w:rsidR="00F620A3" w:rsidRPr="00B93DCD" w:rsidRDefault="00CE17F3" w:rsidP="00074043">
      <w:pPr>
        <w:pStyle w:val="afc"/>
        <w:numPr>
          <w:ilvl w:val="0"/>
          <w:numId w:val="47"/>
        </w:numPr>
        <w:spacing w:line="430" w:lineRule="exact"/>
        <w:ind w:leftChars="0" w:firstLineChars="0"/>
        <w:rPr>
          <w:b/>
          <w:sz w:val="28"/>
        </w:rPr>
      </w:pPr>
      <w:r w:rsidRPr="00CE17F3">
        <w:rPr>
          <w:rFonts w:hint="eastAsia"/>
          <w:b/>
          <w:sz w:val="28"/>
        </w:rPr>
        <w:t>大阪府耐震プロデューサーを派遣し耐震改修工法等をプッシュ型による提示ときめ細かな支援</w:t>
      </w:r>
    </w:p>
    <w:p w14:paraId="340C53DC" w14:textId="5B31C867" w:rsidR="000E79AF" w:rsidRPr="00B03747" w:rsidRDefault="00C07B5E" w:rsidP="00221346">
      <w:pPr>
        <w:spacing w:line="430" w:lineRule="exact"/>
        <w:rPr>
          <w:color w:val="000000" w:themeColor="text1"/>
        </w:rPr>
      </w:pPr>
      <w:r w:rsidRPr="00B03747">
        <w:rPr>
          <w:rFonts w:hint="eastAsia"/>
          <w:color w:val="000000" w:themeColor="text1"/>
        </w:rPr>
        <w:t>耐震化のきっかけづくり・事業の具体化のため、課題解決や事業計画立案のための的確なアドバイスを行うなど、所有者との総合窓口の役割を果たす耐震化事業に精通した大阪府耐震プロデューサー</w:t>
      </w:r>
      <w:r w:rsidR="000E79AF" w:rsidRPr="00B03747">
        <w:rPr>
          <w:rFonts w:hint="eastAsia"/>
          <w:color w:val="000000" w:themeColor="text1"/>
        </w:rPr>
        <w:t>を</w:t>
      </w:r>
      <w:r w:rsidRPr="00B03747">
        <w:rPr>
          <w:rFonts w:hint="eastAsia"/>
          <w:color w:val="000000" w:themeColor="text1"/>
        </w:rPr>
        <w:t>派遣</w:t>
      </w:r>
      <w:r w:rsidR="000E79AF" w:rsidRPr="00B03747">
        <w:rPr>
          <w:rFonts w:hint="eastAsia"/>
          <w:color w:val="000000" w:themeColor="text1"/>
        </w:rPr>
        <w:t>しています</w:t>
      </w:r>
      <w:r w:rsidRPr="00B03747">
        <w:rPr>
          <w:rFonts w:hint="eastAsia"/>
          <w:color w:val="000000" w:themeColor="text1"/>
        </w:rPr>
        <w:t>。</w:t>
      </w:r>
      <w:r w:rsidR="00157572" w:rsidRPr="00B03747">
        <w:rPr>
          <w:rFonts w:hint="eastAsia"/>
          <w:color w:val="000000" w:themeColor="text1"/>
        </w:rPr>
        <w:t>耐震プロデューサーは、必要に応じて弁護士等の各種専門家と連携して課題解決を図っています。</w:t>
      </w:r>
    </w:p>
    <w:p w14:paraId="71195500" w14:textId="2686E649" w:rsidR="00157572" w:rsidRPr="00B03747" w:rsidRDefault="00157572" w:rsidP="00221346">
      <w:pPr>
        <w:spacing w:line="430" w:lineRule="exact"/>
        <w:ind w:firstLineChars="0"/>
        <w:rPr>
          <w:color w:val="000000" w:themeColor="text1"/>
        </w:rPr>
      </w:pPr>
      <w:r w:rsidRPr="00B03747">
        <w:rPr>
          <w:rFonts w:hint="eastAsia"/>
          <w:color w:val="000000" w:themeColor="text1"/>
        </w:rPr>
        <w:t>さらに、</w:t>
      </w:r>
      <w:r w:rsidR="00F620A3" w:rsidRPr="00B03747">
        <w:rPr>
          <w:color w:val="000000" w:themeColor="text1"/>
        </w:rPr>
        <w:t>道路閉塞建築物</w:t>
      </w:r>
      <w:r w:rsidR="00997CFF" w:rsidRPr="00B03747">
        <w:rPr>
          <w:rFonts w:hint="eastAsia"/>
          <w:color w:val="000000" w:themeColor="text1"/>
        </w:rPr>
        <w:t>88</w:t>
      </w:r>
      <w:r w:rsidR="00F620A3" w:rsidRPr="00B03747">
        <w:rPr>
          <w:color w:val="000000" w:themeColor="text1"/>
        </w:rPr>
        <w:t>棟</w:t>
      </w:r>
      <w:r w:rsidR="00F620A3" w:rsidRPr="00B03747">
        <w:rPr>
          <w:rFonts w:hint="eastAsia"/>
          <w:color w:val="000000" w:themeColor="text1"/>
        </w:rPr>
        <w:t>に対し</w:t>
      </w:r>
      <w:r w:rsidR="000E79AF" w:rsidRPr="00B03747">
        <w:rPr>
          <w:rFonts w:hint="eastAsia"/>
          <w:color w:val="000000" w:themeColor="text1"/>
        </w:rPr>
        <w:t>ては</w:t>
      </w:r>
      <w:r w:rsidR="00F620A3" w:rsidRPr="00B03747">
        <w:rPr>
          <w:rFonts w:hint="eastAsia"/>
          <w:color w:val="000000" w:themeColor="text1"/>
        </w:rPr>
        <w:t>、耐震性不足解消に向けた</w:t>
      </w:r>
      <w:r w:rsidR="00A04706" w:rsidRPr="00B03747">
        <w:rPr>
          <w:rFonts w:hint="eastAsia"/>
          <w:color w:val="000000" w:themeColor="text1"/>
        </w:rPr>
        <w:t>取組</w:t>
      </w:r>
      <w:r w:rsidR="00F620A3" w:rsidRPr="00B03747">
        <w:rPr>
          <w:rFonts w:hint="eastAsia"/>
          <w:color w:val="000000" w:themeColor="text1"/>
        </w:rPr>
        <w:t>の検討を促進させるため、大阪府耐震プロデューサー派遣</w:t>
      </w:r>
      <w:r w:rsidR="001512C4" w:rsidRPr="00B03747">
        <w:rPr>
          <w:rFonts w:hint="eastAsia"/>
          <w:color w:val="000000" w:themeColor="text1"/>
        </w:rPr>
        <w:t>時に</w:t>
      </w:r>
      <w:r w:rsidR="000E79AF" w:rsidRPr="00B03747">
        <w:rPr>
          <w:rFonts w:hint="eastAsia"/>
          <w:color w:val="000000" w:themeColor="text1"/>
        </w:rPr>
        <w:t>、</w:t>
      </w:r>
      <w:r w:rsidR="00F620A3" w:rsidRPr="00B03747">
        <w:rPr>
          <w:rFonts w:hint="eastAsia"/>
          <w:color w:val="000000" w:themeColor="text1"/>
        </w:rPr>
        <w:t>具体的な耐震改修工法の選択肢、各工法の費用概算、工期、補助制度の活用等に関する情報を提供するプッシュ型で</w:t>
      </w:r>
      <w:r w:rsidR="001D7EE3" w:rsidRPr="00B03747">
        <w:rPr>
          <w:rFonts w:hint="eastAsia"/>
          <w:color w:val="000000" w:themeColor="text1"/>
        </w:rPr>
        <w:t>の</w:t>
      </w:r>
      <w:r w:rsidR="00F620A3" w:rsidRPr="00B03747">
        <w:rPr>
          <w:rFonts w:hint="eastAsia"/>
          <w:color w:val="000000" w:themeColor="text1"/>
        </w:rPr>
        <w:t>提案を行い、耐震化を促進</w:t>
      </w:r>
      <w:r w:rsidR="001D7EE3" w:rsidRPr="00B03747">
        <w:rPr>
          <w:rFonts w:hint="eastAsia"/>
          <w:color w:val="000000" w:themeColor="text1"/>
        </w:rPr>
        <w:t>します。</w:t>
      </w:r>
      <w:r w:rsidRPr="00B03747">
        <w:rPr>
          <w:rFonts w:hint="eastAsia"/>
          <w:color w:val="000000" w:themeColor="text1"/>
        </w:rPr>
        <w:t>また、</w:t>
      </w:r>
      <w:bookmarkStart w:id="15" w:name="_Hlk218604277"/>
      <w:r w:rsidR="0062347D" w:rsidRPr="00B03747">
        <w:rPr>
          <w:rFonts w:hint="eastAsia"/>
          <w:color w:val="000000" w:themeColor="text1"/>
        </w:rPr>
        <w:t>専門家としてマンション管理士とも連携をしていきます。</w:t>
      </w:r>
      <w:bookmarkEnd w:id="15"/>
    </w:p>
    <w:p w14:paraId="2E95AD86" w14:textId="3ED4B2BC" w:rsidR="00157572" w:rsidRDefault="00157572" w:rsidP="00157572">
      <w:pPr>
        <w:spacing w:line="430" w:lineRule="exact"/>
        <w:ind w:leftChars="0" w:left="0"/>
      </w:pPr>
    </w:p>
    <w:p w14:paraId="20F6941F" w14:textId="77777777" w:rsidR="00F620A3" w:rsidRPr="00B93DCD" w:rsidRDefault="00F620A3" w:rsidP="00074043">
      <w:pPr>
        <w:pStyle w:val="afc"/>
        <w:numPr>
          <w:ilvl w:val="0"/>
          <w:numId w:val="47"/>
        </w:numPr>
        <w:spacing w:line="430" w:lineRule="exact"/>
        <w:ind w:leftChars="0" w:firstLineChars="0"/>
        <w:rPr>
          <w:b/>
          <w:sz w:val="28"/>
        </w:rPr>
      </w:pPr>
      <w:r w:rsidRPr="00B93DCD">
        <w:rPr>
          <w:rFonts w:hint="eastAsia"/>
          <w:b/>
          <w:sz w:val="28"/>
        </w:rPr>
        <w:t>道路閉塞リスクを軽減するため段階的改修制度を周知</w:t>
      </w:r>
    </w:p>
    <w:p w14:paraId="61A901C1" w14:textId="5BE71507" w:rsidR="00597F97" w:rsidRDefault="00F620A3" w:rsidP="00A5632B">
      <w:pPr>
        <w:spacing w:line="430" w:lineRule="exact"/>
      </w:pPr>
      <w:r w:rsidRPr="00B93DCD">
        <w:rPr>
          <w:rFonts w:hint="eastAsia"/>
        </w:rPr>
        <w:t>所有者の費用負担軽減を考慮し、一度に全ての耐震改修が困難な建築物に対して、段階的な耐震改修制度を導入し周知を行います。</w:t>
      </w:r>
    </w:p>
    <w:p w14:paraId="4B1E9877" w14:textId="77777777" w:rsidR="002C5558" w:rsidRPr="00B93DCD" w:rsidRDefault="002C5558" w:rsidP="00A5632B">
      <w:pPr>
        <w:spacing w:line="430" w:lineRule="exact"/>
      </w:pPr>
    </w:p>
    <w:p w14:paraId="27C6829F" w14:textId="27E613A7" w:rsidR="00702277" w:rsidRPr="00B93DCD" w:rsidRDefault="00702277" w:rsidP="00702277">
      <w:pPr>
        <w:ind w:leftChars="0" w:left="0" w:firstLine="280"/>
        <w:rPr>
          <w:b/>
          <w:sz w:val="28"/>
        </w:rPr>
      </w:pPr>
      <w:r w:rsidRPr="00B93DCD">
        <w:rPr>
          <w:rFonts w:hint="eastAsia"/>
          <w:b/>
          <w:sz w:val="28"/>
        </w:rPr>
        <w:lastRenderedPageBreak/>
        <w:t>③　個別訪問やダイレクトメール送付等による確実な普及啓発</w:t>
      </w:r>
    </w:p>
    <w:p w14:paraId="44D716F1" w14:textId="7317F0D8" w:rsidR="00F620A3" w:rsidRPr="002C5558" w:rsidRDefault="00702277" w:rsidP="00DC3B20">
      <w:pPr>
        <w:rPr>
          <w:color w:val="FF0000"/>
        </w:rPr>
      </w:pPr>
      <w:r w:rsidRPr="00B93DCD">
        <w:rPr>
          <w:rFonts w:hint="eastAsia"/>
        </w:rPr>
        <w:t>所有者が耐震化の重要性を理解し</w:t>
      </w:r>
      <w:r w:rsidR="00277C10" w:rsidRPr="00B93DCD">
        <w:rPr>
          <w:rFonts w:hint="eastAsia"/>
        </w:rPr>
        <w:t>、</w:t>
      </w:r>
      <w:r w:rsidRPr="00B93DCD">
        <w:rPr>
          <w:rFonts w:hint="eastAsia"/>
        </w:rPr>
        <w:t>早急に</w:t>
      </w:r>
      <w:r w:rsidR="00A04706">
        <w:rPr>
          <w:rFonts w:hint="eastAsia"/>
        </w:rPr>
        <w:t>取組</w:t>
      </w:r>
      <w:r w:rsidRPr="00B93DCD">
        <w:rPr>
          <w:rFonts w:hint="eastAsia"/>
        </w:rPr>
        <w:t>を進められるよう、</w:t>
      </w:r>
      <w:r w:rsidR="00F620A3" w:rsidRPr="00B93DCD">
        <w:rPr>
          <w:rFonts w:hint="eastAsia"/>
        </w:rPr>
        <w:t>耐震性が不足する全ての建</w:t>
      </w:r>
      <w:r w:rsidR="00A94333" w:rsidRPr="00B93DCD">
        <w:rPr>
          <w:rFonts w:hint="eastAsia"/>
        </w:rPr>
        <w:t>築</w:t>
      </w:r>
      <w:r w:rsidR="00F620A3" w:rsidRPr="00B93DCD">
        <w:rPr>
          <w:rFonts w:hint="eastAsia"/>
        </w:rPr>
        <w:t>物の所有者に対して、</w:t>
      </w:r>
      <w:r w:rsidR="00277C10" w:rsidRPr="00B93DCD">
        <w:rPr>
          <w:rFonts w:hint="eastAsia"/>
        </w:rPr>
        <w:t>個別訪問やダイレクトメール送付を行い、</w:t>
      </w:r>
      <w:r w:rsidR="00F620A3" w:rsidRPr="00B93DCD">
        <w:rPr>
          <w:rFonts w:hint="eastAsia"/>
        </w:rPr>
        <w:t>補助制度</w:t>
      </w:r>
      <w:r w:rsidR="00A94333" w:rsidRPr="00B93DCD">
        <w:rPr>
          <w:rFonts w:hint="eastAsia"/>
        </w:rPr>
        <w:t>の</w:t>
      </w:r>
      <w:r w:rsidR="00F620A3" w:rsidRPr="00B93DCD">
        <w:rPr>
          <w:rFonts w:hint="eastAsia"/>
        </w:rPr>
        <w:t>説明や災害時に倒壊した場合に地域</w:t>
      </w:r>
      <w:r w:rsidR="001D7EE3" w:rsidRPr="00B93DCD">
        <w:rPr>
          <w:rFonts w:hint="eastAsia"/>
        </w:rPr>
        <w:t>へ</w:t>
      </w:r>
      <w:r w:rsidR="00F620A3" w:rsidRPr="00B93DCD">
        <w:rPr>
          <w:rFonts w:hint="eastAsia"/>
        </w:rPr>
        <w:t>及ぼす影響なども含め</w:t>
      </w:r>
      <w:r w:rsidR="00D51DD9">
        <w:rPr>
          <w:rFonts w:hint="eastAsia"/>
        </w:rPr>
        <w:t>た</w:t>
      </w:r>
      <w:r w:rsidR="00F620A3" w:rsidRPr="00B93DCD">
        <w:rPr>
          <w:rFonts w:hint="eastAsia"/>
        </w:rPr>
        <w:t>耐震化の必要性を</w:t>
      </w:r>
      <w:r w:rsidR="00F620A3" w:rsidRPr="00B03747">
        <w:rPr>
          <w:rFonts w:hint="eastAsia"/>
          <w:color w:val="000000" w:themeColor="text1"/>
        </w:rPr>
        <w:t>周知</w:t>
      </w:r>
      <w:r w:rsidRPr="00B03747">
        <w:rPr>
          <w:rFonts w:hint="eastAsia"/>
          <w:color w:val="000000" w:themeColor="text1"/>
        </w:rPr>
        <w:t>啓発します。</w:t>
      </w:r>
    </w:p>
    <w:p w14:paraId="0A97F4A5" w14:textId="77777777" w:rsidR="00F620A3" w:rsidRPr="00B93DCD" w:rsidRDefault="00F620A3" w:rsidP="00F620A3">
      <w:pPr>
        <w:ind w:rightChars="150" w:right="360"/>
      </w:pPr>
      <w:r w:rsidRPr="00B93DCD">
        <w:rPr>
          <w:rFonts w:hint="eastAsia"/>
        </w:rPr>
        <w:t>また、所有者が耐震化実施の判断ができるよう、耐震化に関する情報だけでなく、融資、税制など、負担軽減につながる情報を関連団体等と連携し、周知していきます。</w:t>
      </w:r>
    </w:p>
    <w:p w14:paraId="0291104C" w14:textId="77777777" w:rsidR="00F620A3" w:rsidRPr="00B93DCD" w:rsidRDefault="00F620A3" w:rsidP="00F620A3">
      <w:pPr>
        <w:ind w:leftChars="0" w:left="0" w:firstLineChars="150" w:firstLine="360"/>
        <w:rPr>
          <w:b/>
        </w:rPr>
      </w:pPr>
    </w:p>
    <w:p w14:paraId="122AE97C" w14:textId="083DAC2A" w:rsidR="00F620A3" w:rsidRPr="00B93DCD" w:rsidRDefault="00702277" w:rsidP="00702277">
      <w:pPr>
        <w:ind w:leftChars="0" w:left="0" w:rightChars="150" w:right="360" w:firstLineChars="50" w:firstLine="140"/>
      </w:pPr>
      <w:r w:rsidRPr="00B93DCD">
        <w:rPr>
          <w:rFonts w:hint="eastAsia"/>
          <w:b/>
          <w:sz w:val="28"/>
        </w:rPr>
        <w:t xml:space="preserve">④ </w:t>
      </w:r>
      <w:r w:rsidR="00F620A3" w:rsidRPr="00B93DCD">
        <w:rPr>
          <w:rFonts w:hint="eastAsia"/>
          <w:b/>
          <w:sz w:val="28"/>
        </w:rPr>
        <w:t>わかりやすい公表</w:t>
      </w:r>
    </w:p>
    <w:p w14:paraId="134C0488" w14:textId="78EB2ECD" w:rsidR="00F620A3" w:rsidRPr="00B93DCD" w:rsidRDefault="00F620A3" w:rsidP="00687A8E">
      <w:pPr>
        <w:ind w:rightChars="150" w:right="360" w:firstLineChars="0"/>
      </w:pPr>
      <w:r w:rsidRPr="00B93DCD">
        <w:rPr>
          <w:rFonts w:hint="eastAsia"/>
        </w:rPr>
        <w:t>広域緊急交通路の機能確保の状況を地域住民等に周知するため、耐震性不足の棟数に応じて対象路線</w:t>
      </w:r>
      <w:r w:rsidR="00277C10" w:rsidRPr="00B93DCD">
        <w:rPr>
          <w:rFonts w:hint="eastAsia"/>
        </w:rPr>
        <w:t>の</w:t>
      </w:r>
      <w:r w:rsidRPr="00B93DCD">
        <w:rPr>
          <w:rFonts w:hint="eastAsia"/>
        </w:rPr>
        <w:t>主要交差点間で色分けした地図</w:t>
      </w:r>
      <w:r w:rsidR="00277C10" w:rsidRPr="00B93DCD">
        <w:rPr>
          <w:rFonts w:hint="eastAsia"/>
        </w:rPr>
        <w:t>で耐震化の状況</w:t>
      </w:r>
      <w:r w:rsidRPr="00B93DCD">
        <w:rPr>
          <w:rFonts w:hint="eastAsia"/>
        </w:rPr>
        <w:t>を示すなど、わかりやすい公表に努めます。</w:t>
      </w:r>
    </w:p>
    <w:p w14:paraId="21AB6DD1" w14:textId="77777777" w:rsidR="00F620A3" w:rsidRPr="00B93DCD" w:rsidRDefault="00F620A3" w:rsidP="00F620A3">
      <w:pPr>
        <w:ind w:leftChars="0" w:left="0" w:rightChars="150" w:right="360" w:firstLineChars="200" w:firstLine="480"/>
      </w:pPr>
    </w:p>
    <w:p w14:paraId="48A0B9E6" w14:textId="6570049B" w:rsidR="00F620A3" w:rsidRPr="00B93DCD" w:rsidRDefault="00702277" w:rsidP="00702277">
      <w:pPr>
        <w:ind w:leftChars="0" w:left="0" w:rightChars="150" w:right="360" w:firstLineChars="50" w:firstLine="140"/>
        <w:rPr>
          <w:b/>
          <w:sz w:val="28"/>
        </w:rPr>
      </w:pPr>
      <w:r w:rsidRPr="00B93DCD">
        <w:rPr>
          <w:rFonts w:hint="eastAsia"/>
          <w:b/>
          <w:sz w:val="28"/>
        </w:rPr>
        <w:t>⑤ 迂回路</w:t>
      </w:r>
      <w:r w:rsidR="00D374BA" w:rsidRPr="00B93DCD">
        <w:rPr>
          <w:rFonts w:hint="eastAsia"/>
          <w:b/>
          <w:sz w:val="28"/>
        </w:rPr>
        <w:t>の状況</w:t>
      </w:r>
      <w:r w:rsidR="00F620A3" w:rsidRPr="00B93DCD">
        <w:rPr>
          <w:rFonts w:hint="eastAsia"/>
          <w:b/>
          <w:sz w:val="28"/>
        </w:rPr>
        <w:t>把握</w:t>
      </w:r>
    </w:p>
    <w:p w14:paraId="590897A0" w14:textId="18701DF7" w:rsidR="00F620A3" w:rsidRPr="00B93DCD" w:rsidRDefault="00F620A3" w:rsidP="00687A8E">
      <w:pPr>
        <w:ind w:rightChars="150" w:right="360"/>
      </w:pPr>
      <w:r w:rsidRPr="00B93DCD">
        <w:rPr>
          <w:rFonts w:hint="eastAsia"/>
        </w:rPr>
        <w:t>道路閉塞建築物によって広域緊急交通路が</w:t>
      </w:r>
      <w:r w:rsidR="001D7EE3" w:rsidRPr="00B93DCD">
        <w:rPr>
          <w:rFonts w:hint="eastAsia"/>
        </w:rPr>
        <w:t>全</w:t>
      </w:r>
      <w:r w:rsidRPr="00B93DCD">
        <w:rPr>
          <w:rFonts w:hint="eastAsia"/>
        </w:rPr>
        <w:t>面閉塞する区間において、迂回路の</w:t>
      </w:r>
      <w:r w:rsidR="00D374BA" w:rsidRPr="00B93DCD">
        <w:rPr>
          <w:rFonts w:hint="eastAsia"/>
        </w:rPr>
        <w:t>状況</w:t>
      </w:r>
      <w:r w:rsidRPr="00B93DCD">
        <w:rPr>
          <w:rFonts w:hint="eastAsia"/>
        </w:rPr>
        <w:t>を把握し、その区間の迂回ルートを関係市や関</w:t>
      </w:r>
      <w:r w:rsidRPr="00B03747">
        <w:rPr>
          <w:rFonts w:hint="eastAsia"/>
          <w:color w:val="000000" w:themeColor="text1"/>
        </w:rPr>
        <w:t>係</w:t>
      </w:r>
      <w:r w:rsidR="00725C96" w:rsidRPr="00B03747">
        <w:rPr>
          <w:rFonts w:hint="eastAsia"/>
          <w:color w:val="000000" w:themeColor="text1"/>
        </w:rPr>
        <w:t>機関</w:t>
      </w:r>
      <w:r w:rsidRPr="00B03747">
        <w:rPr>
          <w:rFonts w:hint="eastAsia"/>
          <w:color w:val="000000" w:themeColor="text1"/>
        </w:rPr>
        <w:t>と共有</w:t>
      </w:r>
      <w:r w:rsidRPr="00B93DCD">
        <w:rPr>
          <w:rFonts w:hint="eastAsia"/>
        </w:rPr>
        <w:t>することにより、地震時の迂回路設定や啓開作業に備えます。</w:t>
      </w:r>
    </w:p>
    <w:p w14:paraId="39ADC49E" w14:textId="77777777" w:rsidR="00F620A3" w:rsidRPr="00B93DCD" w:rsidRDefault="00F620A3" w:rsidP="00F620A3">
      <w:pPr>
        <w:ind w:rightChars="150" w:right="360"/>
      </w:pPr>
    </w:p>
    <w:p w14:paraId="5A5CC607" w14:textId="1208D377" w:rsidR="00F620A3" w:rsidRPr="00B93DCD" w:rsidRDefault="00702277" w:rsidP="00702277">
      <w:pPr>
        <w:ind w:leftChars="0" w:left="0" w:rightChars="150" w:right="360" w:firstLineChars="50" w:firstLine="140"/>
      </w:pPr>
      <w:r w:rsidRPr="00B93DCD">
        <w:rPr>
          <w:rFonts w:hint="eastAsia"/>
          <w:b/>
          <w:sz w:val="28"/>
        </w:rPr>
        <w:t xml:space="preserve">⑥ </w:t>
      </w:r>
      <w:r w:rsidR="00F620A3" w:rsidRPr="00B93DCD">
        <w:rPr>
          <w:rFonts w:hint="eastAsia"/>
          <w:b/>
          <w:sz w:val="28"/>
        </w:rPr>
        <w:t>各種認定制度による耐震化促進</w:t>
      </w:r>
    </w:p>
    <w:p w14:paraId="05FB5BAE" w14:textId="77777777" w:rsidR="00687A8E" w:rsidRPr="00B93DCD" w:rsidRDefault="00F620A3" w:rsidP="00687A8E">
      <w:pPr>
        <w:ind w:leftChars="0" w:left="120" w:rightChars="150" w:right="360" w:firstLineChars="150" w:firstLine="360"/>
      </w:pPr>
      <w:r w:rsidRPr="00B93DCD">
        <w:rPr>
          <w:rFonts w:hint="eastAsia"/>
        </w:rPr>
        <w:t>耐震改修促進法に基づく各種認定制度を活用し、建物の所有者にとってインセンティブとなるよ</w:t>
      </w:r>
    </w:p>
    <w:p w14:paraId="3425D236" w14:textId="2FF28594" w:rsidR="00F620A3" w:rsidRPr="00B93DCD" w:rsidRDefault="00F620A3" w:rsidP="00687A8E">
      <w:pPr>
        <w:ind w:leftChars="0" w:left="0" w:rightChars="150" w:right="360"/>
      </w:pPr>
      <w:r w:rsidRPr="00B93DCD">
        <w:rPr>
          <w:rFonts w:hint="eastAsia"/>
        </w:rPr>
        <w:t>うな公表などを行うことで耐震化による資産価値を高め、建物の耐震化を促進します。</w:t>
      </w:r>
    </w:p>
    <w:p w14:paraId="29FE2907" w14:textId="516FD666" w:rsidR="00F620A3" w:rsidRPr="00B03747" w:rsidRDefault="00F620A3" w:rsidP="00F620A3">
      <w:pPr>
        <w:ind w:leftChars="0" w:left="120" w:rightChars="150" w:right="360"/>
        <w:rPr>
          <w:color w:val="000000" w:themeColor="text1"/>
        </w:rPr>
      </w:pPr>
      <w:r w:rsidRPr="00B93DCD">
        <w:t>1) 耐震改修計画の認定(</w:t>
      </w:r>
      <w:r w:rsidR="00027B45" w:rsidRPr="00B03747">
        <w:rPr>
          <w:rFonts w:hint="eastAsia"/>
          <w:color w:val="000000" w:themeColor="text1"/>
        </w:rPr>
        <w:t>耐震改修促進</w:t>
      </w:r>
      <w:r w:rsidRPr="00B03747">
        <w:rPr>
          <w:color w:val="000000" w:themeColor="text1"/>
        </w:rPr>
        <w:t>法第</w:t>
      </w:r>
      <w:r w:rsidR="00997CFF" w:rsidRPr="00B03747">
        <w:rPr>
          <w:rFonts w:hint="eastAsia"/>
          <w:color w:val="000000" w:themeColor="text1"/>
        </w:rPr>
        <w:t>17</w:t>
      </w:r>
      <w:r w:rsidRPr="00B03747">
        <w:rPr>
          <w:color w:val="000000" w:themeColor="text1"/>
        </w:rPr>
        <w:t xml:space="preserve">条) </w:t>
      </w:r>
    </w:p>
    <w:p w14:paraId="1678A8FE" w14:textId="5DD3E71F" w:rsidR="00F620A3" w:rsidRPr="00B03747" w:rsidRDefault="00F620A3" w:rsidP="00F620A3">
      <w:pPr>
        <w:ind w:leftChars="0" w:left="120" w:rightChars="150" w:right="360"/>
        <w:rPr>
          <w:color w:val="000000" w:themeColor="text1"/>
        </w:rPr>
      </w:pPr>
      <w:r w:rsidRPr="00B03747">
        <w:rPr>
          <w:color w:val="000000" w:themeColor="text1"/>
        </w:rPr>
        <w:t>2) 建築物の地震に対する安全性の認定(</w:t>
      </w:r>
      <w:r w:rsidR="00027B45" w:rsidRPr="00B03747">
        <w:rPr>
          <w:rFonts w:hint="eastAsia"/>
          <w:color w:val="000000" w:themeColor="text1"/>
        </w:rPr>
        <w:t>耐震改修促進</w:t>
      </w:r>
      <w:r w:rsidRPr="00B03747">
        <w:rPr>
          <w:color w:val="000000" w:themeColor="text1"/>
        </w:rPr>
        <w:t>法第</w:t>
      </w:r>
      <w:r w:rsidR="00997CFF" w:rsidRPr="00B03747">
        <w:rPr>
          <w:rFonts w:hint="eastAsia"/>
          <w:color w:val="000000" w:themeColor="text1"/>
        </w:rPr>
        <w:t>22</w:t>
      </w:r>
      <w:r w:rsidRPr="00B03747">
        <w:rPr>
          <w:color w:val="000000" w:themeColor="text1"/>
        </w:rPr>
        <w:t xml:space="preserve">条) </w:t>
      </w:r>
    </w:p>
    <w:p w14:paraId="2DF7DBA3" w14:textId="5AB4EB71" w:rsidR="00F620A3" w:rsidRPr="00B03747" w:rsidRDefault="00F620A3" w:rsidP="00F620A3">
      <w:pPr>
        <w:ind w:leftChars="0" w:left="120" w:rightChars="150" w:right="360"/>
        <w:rPr>
          <w:color w:val="000000" w:themeColor="text1"/>
        </w:rPr>
      </w:pPr>
      <w:r w:rsidRPr="00B03747">
        <w:rPr>
          <w:color w:val="000000" w:themeColor="text1"/>
        </w:rPr>
        <w:t>3) 区分所有建築物の耐震改修の必要性に係る認定(</w:t>
      </w:r>
      <w:r w:rsidR="00027B45" w:rsidRPr="00B03747">
        <w:rPr>
          <w:rFonts w:hint="eastAsia"/>
          <w:color w:val="000000" w:themeColor="text1"/>
        </w:rPr>
        <w:t>耐震改修促進</w:t>
      </w:r>
      <w:r w:rsidRPr="00B03747">
        <w:rPr>
          <w:color w:val="000000" w:themeColor="text1"/>
        </w:rPr>
        <w:t>法第</w:t>
      </w:r>
      <w:r w:rsidR="00997CFF" w:rsidRPr="00B03747">
        <w:rPr>
          <w:rFonts w:hint="eastAsia"/>
          <w:color w:val="000000" w:themeColor="text1"/>
        </w:rPr>
        <w:t>25</w:t>
      </w:r>
      <w:r w:rsidRPr="00B03747">
        <w:rPr>
          <w:color w:val="000000" w:themeColor="text1"/>
        </w:rPr>
        <w:t xml:space="preserve">条) </w:t>
      </w:r>
    </w:p>
    <w:p w14:paraId="755FF771" w14:textId="6D77359F" w:rsidR="00F620A3" w:rsidRPr="00B93DCD" w:rsidRDefault="00F620A3" w:rsidP="00702277">
      <w:pPr>
        <w:ind w:leftChars="0" w:left="120" w:rightChars="150" w:right="360"/>
      </w:pPr>
      <w:r w:rsidRPr="00B03747">
        <w:rPr>
          <w:color w:val="000000" w:themeColor="text1"/>
        </w:rPr>
        <w:t>4) 除却の必要性に係る認定(マンションの建替え等の円滑化に関する法律第</w:t>
      </w:r>
      <w:r w:rsidR="00997CFF">
        <w:rPr>
          <w:rFonts w:hint="eastAsia"/>
        </w:rPr>
        <w:t>102</w:t>
      </w:r>
      <w:r w:rsidRPr="00B93DCD">
        <w:t>条)</w:t>
      </w:r>
      <w:r w:rsidRPr="00B93DCD">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2FCE40AD" w14:textId="77777777" w:rsidTr="008D3F58">
        <w:tc>
          <w:tcPr>
            <w:tcW w:w="9436" w:type="dxa"/>
            <w:shd w:val="clear" w:color="auto" w:fill="FDE9D9" w:themeFill="accent6" w:themeFillTint="33"/>
          </w:tcPr>
          <w:p w14:paraId="7DA4A155" w14:textId="77777777" w:rsidR="00F620A3" w:rsidRPr="00B93DCD" w:rsidRDefault="00F620A3" w:rsidP="008D3F58">
            <w:pPr>
              <w:pStyle w:val="2"/>
              <w:rPr>
                <w:color w:val="auto"/>
              </w:rPr>
            </w:pPr>
            <w:r w:rsidRPr="00B93DCD">
              <w:rPr>
                <w:rFonts w:hint="eastAsia"/>
                <w:color w:val="auto"/>
              </w:rPr>
              <w:lastRenderedPageBreak/>
              <w:t>５-２．広域緊急交通路沿道ブロック塀等</w:t>
            </w:r>
            <w:r w:rsidRPr="00B93DCD">
              <w:rPr>
                <w:color w:val="auto"/>
              </w:rPr>
              <w:t xml:space="preserve"> </w:t>
            </w:r>
          </w:p>
        </w:tc>
      </w:tr>
    </w:tbl>
    <w:p w14:paraId="1693FDFF" w14:textId="77777777" w:rsidR="00F620A3" w:rsidRPr="00B93DCD" w:rsidRDefault="00F620A3" w:rsidP="00F620A3">
      <w:pPr>
        <w:pStyle w:val="3"/>
        <w:rPr>
          <w:color w:val="auto"/>
        </w:rPr>
      </w:pPr>
    </w:p>
    <w:p w14:paraId="4683EE9C" w14:textId="4690CAD9" w:rsidR="00F620A3" w:rsidRPr="00B93DCD" w:rsidRDefault="00F620A3" w:rsidP="00F620A3">
      <w:pPr>
        <w:pStyle w:val="3"/>
        <w:rPr>
          <w:color w:val="auto"/>
        </w:rPr>
      </w:pPr>
      <w:r w:rsidRPr="00B93DCD">
        <w:rPr>
          <w:rFonts w:hint="eastAsia"/>
          <w:color w:val="auto"/>
        </w:rPr>
        <w:t>(１)現状</w:t>
      </w:r>
    </w:p>
    <w:p w14:paraId="4E65C1BE" w14:textId="5F60FE75" w:rsidR="00F620A3" w:rsidRPr="00B93DCD" w:rsidRDefault="00F620A3" w:rsidP="00074043">
      <w:pPr>
        <w:widowControl/>
        <w:spacing w:line="430" w:lineRule="exact"/>
        <w:ind w:leftChars="0" w:left="0" w:rightChars="0" w:right="0"/>
        <w:jc w:val="left"/>
      </w:pPr>
      <w:r w:rsidRPr="00B93DCD">
        <w:rPr>
          <w:rFonts w:hint="eastAsia"/>
          <w:b/>
          <w:bCs/>
        </w:rPr>
        <w:t>■耐震改修促進法に基づく位置付け</w:t>
      </w:r>
    </w:p>
    <w:p w14:paraId="4A3F630F" w14:textId="0E1431F4" w:rsidR="005C3C6E" w:rsidRDefault="00F620A3" w:rsidP="001842CF">
      <w:pPr>
        <w:widowControl/>
        <w:spacing w:line="430" w:lineRule="exact"/>
        <w:ind w:rightChars="0" w:right="0"/>
        <w:jc w:val="left"/>
      </w:pPr>
      <w:r w:rsidRPr="00B93DCD">
        <w:rPr>
          <w:rFonts w:hint="eastAsia"/>
        </w:rPr>
        <w:t>大阪府北部を震源とする地震の被害等を踏まえ、平成</w:t>
      </w:r>
      <w:r w:rsidR="00997CFF">
        <w:rPr>
          <w:rFonts w:hint="eastAsia"/>
        </w:rPr>
        <w:t>31</w:t>
      </w:r>
      <w:r w:rsidRPr="00B93DCD">
        <w:rPr>
          <w:rFonts w:hint="eastAsia"/>
        </w:rPr>
        <w:t>年</w:t>
      </w:r>
      <w:r w:rsidR="00170811">
        <w:rPr>
          <w:rFonts w:hint="eastAsia"/>
        </w:rPr>
        <w:t>（2</w:t>
      </w:r>
      <w:r w:rsidR="00170811">
        <w:t>019</w:t>
      </w:r>
      <w:r w:rsidR="00170811">
        <w:rPr>
          <w:rFonts w:hint="eastAsia"/>
        </w:rPr>
        <w:t>年）</w:t>
      </w:r>
      <w:r w:rsidRPr="00B93DCD">
        <w:rPr>
          <w:rFonts w:hint="eastAsia"/>
        </w:rPr>
        <w:t>１月に</w:t>
      </w:r>
      <w:r w:rsidR="00B025D2" w:rsidRPr="00B03747">
        <w:rPr>
          <w:rFonts w:hint="eastAsia"/>
          <w:color w:val="000000" w:themeColor="text1"/>
        </w:rPr>
        <w:t>耐震改修促進</w:t>
      </w:r>
      <w:r w:rsidRPr="00B03747">
        <w:rPr>
          <w:rFonts w:hint="eastAsia"/>
          <w:color w:val="000000" w:themeColor="text1"/>
        </w:rPr>
        <w:t>法</w:t>
      </w:r>
      <w:r w:rsidR="00B20FDF" w:rsidRPr="00B03747">
        <w:rPr>
          <w:rFonts w:hint="eastAsia"/>
          <w:color w:val="000000" w:themeColor="text1"/>
        </w:rPr>
        <w:t>施行令</w:t>
      </w:r>
      <w:r w:rsidRPr="00B03747">
        <w:rPr>
          <w:rFonts w:hint="eastAsia"/>
          <w:color w:val="000000" w:themeColor="text1"/>
        </w:rPr>
        <w:t>が改正され、ブロック塀等（</w:t>
      </w:r>
      <w:r w:rsidR="00027B45" w:rsidRPr="00B03747">
        <w:rPr>
          <w:rFonts w:hint="eastAsia"/>
          <w:color w:val="000000" w:themeColor="text1"/>
        </w:rPr>
        <w:t>補強コンクリートブロック造又は組積造の塀</w:t>
      </w:r>
      <w:r w:rsidR="001842CF" w:rsidRPr="00B03747">
        <w:rPr>
          <w:rFonts w:hint="eastAsia"/>
          <w:color w:val="000000" w:themeColor="text1"/>
        </w:rPr>
        <w:t>。以下同じ</w:t>
      </w:r>
      <w:r w:rsidR="00C6720F" w:rsidRPr="00B03747">
        <w:rPr>
          <w:rFonts w:hint="eastAsia"/>
          <w:color w:val="000000" w:themeColor="text1"/>
        </w:rPr>
        <w:t>。</w:t>
      </w:r>
      <w:r w:rsidRPr="00B03747">
        <w:rPr>
          <w:rFonts w:hint="eastAsia"/>
          <w:color w:val="000000" w:themeColor="text1"/>
        </w:rPr>
        <w:t>）が</w:t>
      </w:r>
      <w:r w:rsidRPr="00B93DCD">
        <w:rPr>
          <w:rFonts w:hint="eastAsia"/>
        </w:rPr>
        <w:t>倒壊した場合に通行障害が生じることを防ぐため、建</w:t>
      </w:r>
      <w:r w:rsidR="00A97447" w:rsidRPr="00B93DCD">
        <w:rPr>
          <w:rFonts w:hint="eastAsia"/>
        </w:rPr>
        <w:t>築</w:t>
      </w:r>
      <w:r w:rsidRPr="00B93DCD">
        <w:rPr>
          <w:rFonts w:hint="eastAsia"/>
        </w:rPr>
        <w:t>物に附属する一定の高さ・長さを有するブロック塀等</w:t>
      </w:r>
      <w:r w:rsidR="008975A6" w:rsidRPr="00B93DCD">
        <w:rPr>
          <w:rFonts w:hint="eastAsia"/>
        </w:rPr>
        <w:t>（</w:t>
      </w:r>
      <w:r w:rsidR="008975A6" w:rsidRPr="00B93DCD">
        <w:rPr>
          <w:rFonts w:ascii="BIZ UDPゴシック" w:eastAsia="BIZ UDPゴシック" w:hAnsi="BIZ UDPゴシック" w:hint="eastAsia"/>
          <w:sz w:val="21"/>
          <w:szCs w:val="21"/>
        </w:rPr>
        <w:t>図表-</w:t>
      </w:r>
      <w:r w:rsidR="000D3AFA" w:rsidRPr="005C570C">
        <w:rPr>
          <w:rFonts w:ascii="BIZ UDPゴシック" w:eastAsia="BIZ UDPゴシック" w:hAnsi="BIZ UDPゴシック" w:hint="eastAsia"/>
          <w:sz w:val="21"/>
          <w:szCs w:val="21"/>
        </w:rPr>
        <w:t>2</w:t>
      </w:r>
      <w:r w:rsidR="001842CF" w:rsidRPr="005C570C">
        <w:rPr>
          <w:rFonts w:ascii="BIZ UDPゴシック" w:eastAsia="BIZ UDPゴシック" w:hAnsi="BIZ UDPゴシック"/>
          <w:sz w:val="21"/>
          <w:szCs w:val="21"/>
        </w:rPr>
        <w:t>5</w:t>
      </w:r>
      <w:r w:rsidR="008975A6" w:rsidRPr="00B93DCD">
        <w:rPr>
          <w:rFonts w:ascii="BIZ UDPゴシック" w:eastAsia="BIZ UDPゴシック" w:hAnsi="BIZ UDPゴシック" w:hint="eastAsia"/>
          <w:sz w:val="21"/>
          <w:szCs w:val="21"/>
        </w:rPr>
        <w:t>参照）</w:t>
      </w:r>
      <w:r w:rsidR="00A97447" w:rsidRPr="00B93DCD">
        <w:rPr>
          <w:rFonts w:hint="eastAsia"/>
        </w:rPr>
        <w:t>について、</w:t>
      </w:r>
      <w:r w:rsidRPr="00B93DCD">
        <w:rPr>
          <w:rFonts w:hint="eastAsia"/>
        </w:rPr>
        <w:t>耐震診断</w:t>
      </w:r>
      <w:r w:rsidR="00A97447" w:rsidRPr="00B93DCD">
        <w:rPr>
          <w:rFonts w:hint="eastAsia"/>
        </w:rPr>
        <w:t>を行い、その結果を所管行政庁に報告することを義務付けできることとなりました。</w:t>
      </w:r>
    </w:p>
    <w:p w14:paraId="0AD0660C" w14:textId="77777777" w:rsidR="00074043" w:rsidRPr="00B93DCD" w:rsidRDefault="00074043" w:rsidP="00074043">
      <w:pPr>
        <w:widowControl/>
        <w:spacing w:line="430" w:lineRule="exact"/>
        <w:ind w:rightChars="0" w:right="0"/>
        <w:jc w:val="left"/>
      </w:pPr>
    </w:p>
    <w:p w14:paraId="451D6FB5" w14:textId="7CA654D5" w:rsidR="00A97447" w:rsidRPr="00B93DCD" w:rsidRDefault="00A97447" w:rsidP="00074043">
      <w:pPr>
        <w:widowControl/>
        <w:spacing w:line="430" w:lineRule="exact"/>
        <w:ind w:leftChars="0" w:left="0" w:rightChars="0" w:right="0"/>
        <w:jc w:val="left"/>
        <w:rPr>
          <w:b/>
          <w:bCs/>
        </w:rPr>
      </w:pPr>
      <w:r w:rsidRPr="00B93DCD">
        <w:rPr>
          <w:rFonts w:hint="eastAsia"/>
          <w:b/>
          <w:bCs/>
        </w:rPr>
        <w:t>■耐震診断義務付け対象路線の指定</w:t>
      </w:r>
    </w:p>
    <w:p w14:paraId="0F6E6D7D" w14:textId="439BE6CD" w:rsidR="00A97447" w:rsidRPr="00B93DCD" w:rsidRDefault="008975A6" w:rsidP="00074043">
      <w:pPr>
        <w:widowControl/>
        <w:spacing w:line="430" w:lineRule="exact"/>
        <w:ind w:rightChars="0" w:right="0"/>
        <w:jc w:val="left"/>
      </w:pPr>
      <w:r w:rsidRPr="00B93DCD">
        <w:rPr>
          <w:rFonts w:hint="eastAsia"/>
        </w:rPr>
        <w:t>ブロック塀等が倒壊した場合に通行障害が生じることを防ぎ、帰宅困難者対策としての徒歩帰宅ルート沿道の機能を確保するため、</w:t>
      </w:r>
      <w:r w:rsidR="00A97447" w:rsidRPr="00B93DCD">
        <w:rPr>
          <w:rFonts w:hint="eastAsia"/>
        </w:rPr>
        <w:t>広域緊急交通路沿道建築物と同じ路線を</w:t>
      </w:r>
      <w:r w:rsidRPr="00B93DCD">
        <w:rPr>
          <w:rFonts w:hint="eastAsia"/>
        </w:rPr>
        <w:t>耐震診断義務付け対象路線として、</w:t>
      </w:r>
      <w:r w:rsidR="00A97447" w:rsidRPr="00B93DCD">
        <w:rPr>
          <w:rFonts w:hint="eastAsia"/>
        </w:rPr>
        <w:t>令和2年</w:t>
      </w:r>
      <w:r w:rsidR="00170811">
        <w:rPr>
          <w:rFonts w:hint="eastAsia"/>
        </w:rPr>
        <w:t>（2020年）</w:t>
      </w:r>
      <w:r w:rsidR="00A97447" w:rsidRPr="00B93DCD">
        <w:rPr>
          <w:rFonts w:hint="eastAsia"/>
        </w:rPr>
        <w:t>３月25日に指定</w:t>
      </w:r>
      <w:r w:rsidR="00071844" w:rsidRPr="00B93DCD">
        <w:rPr>
          <w:rFonts w:hint="eastAsia"/>
        </w:rPr>
        <w:t>しています。</w:t>
      </w:r>
    </w:p>
    <w:p w14:paraId="731250E0" w14:textId="055CDADC" w:rsidR="00A97447" w:rsidRPr="00B93DCD" w:rsidRDefault="00A97447" w:rsidP="00074043">
      <w:pPr>
        <w:widowControl/>
        <w:spacing w:line="430" w:lineRule="exact"/>
        <w:ind w:leftChars="0" w:left="0" w:rightChars="0" w:right="0"/>
        <w:jc w:val="left"/>
      </w:pPr>
    </w:p>
    <w:p w14:paraId="670AAEC3" w14:textId="5E4CF6D5" w:rsidR="00F620A3" w:rsidRPr="00B93DCD" w:rsidRDefault="00F620A3" w:rsidP="00074043">
      <w:pPr>
        <w:spacing w:line="430" w:lineRule="exact"/>
        <w:ind w:firstLine="210"/>
        <w:jc w:val="center"/>
        <w:rPr>
          <w:rFonts w:ascii="BIZ UDPゴシック" w:eastAsia="BIZ UDPゴシック" w:hAnsi="BIZ UDPゴシック"/>
          <w:b/>
        </w:rPr>
      </w:pPr>
      <w:r w:rsidRPr="00B93DCD">
        <w:rPr>
          <w:rFonts w:ascii="BIZ UDPゴシック" w:eastAsia="BIZ UDPゴシック" w:hAnsi="BIZ UDPゴシック" w:hint="eastAsia"/>
          <w:sz w:val="21"/>
          <w:szCs w:val="21"/>
        </w:rPr>
        <w:t>図表</w:t>
      </w:r>
      <w:r w:rsidRPr="00EA3DB0">
        <w:rPr>
          <w:rFonts w:ascii="BIZ UDPゴシック" w:eastAsia="BIZ UDPゴシック" w:hAnsi="BIZ UDPゴシック" w:hint="eastAsia"/>
          <w:sz w:val="21"/>
          <w:szCs w:val="21"/>
        </w:rPr>
        <w:t>-</w:t>
      </w:r>
      <w:r w:rsidR="00693689" w:rsidRPr="00EA3DB0">
        <w:rPr>
          <w:rFonts w:ascii="BIZ UDPゴシック" w:eastAsia="BIZ UDPゴシック" w:hAnsi="BIZ UDPゴシック" w:hint="eastAsia"/>
          <w:sz w:val="21"/>
          <w:szCs w:val="21"/>
        </w:rPr>
        <w:t>２</w:t>
      </w:r>
      <w:r w:rsidR="0018017A" w:rsidRPr="00EA3DB0">
        <w:rPr>
          <w:rFonts w:ascii="BIZ UDPゴシック" w:eastAsia="BIZ UDPゴシック" w:hAnsi="BIZ UDPゴシック" w:hint="eastAsia"/>
          <w:sz w:val="21"/>
          <w:szCs w:val="21"/>
        </w:rPr>
        <w:t>5</w:t>
      </w:r>
      <w:r w:rsidRPr="00EA3DB0">
        <w:rPr>
          <w:rFonts w:ascii="BIZ UDPゴシック" w:eastAsia="BIZ UDPゴシック" w:hAnsi="BIZ UDPゴシック" w:hint="eastAsia"/>
          <w:bCs/>
          <w:sz w:val="21"/>
          <w:szCs w:val="21"/>
        </w:rPr>
        <w:t xml:space="preserve">　対</w:t>
      </w:r>
      <w:r w:rsidRPr="00B93DCD">
        <w:rPr>
          <w:rFonts w:ascii="BIZ UDPゴシック" w:eastAsia="BIZ UDPゴシック" w:hAnsi="BIZ UDPゴシック" w:hint="eastAsia"/>
          <w:bCs/>
          <w:sz w:val="21"/>
          <w:szCs w:val="21"/>
        </w:rPr>
        <w:t>象となるブロック塀等</w:t>
      </w:r>
      <w:r w:rsidRPr="00B93DCD">
        <w:rPr>
          <w:rFonts w:ascii="BIZ UDPゴシック" w:eastAsia="BIZ UDPゴシック" w:hAnsi="BIZ UDPゴシック" w:hint="eastAsia"/>
          <w:bCs/>
          <w:sz w:val="18"/>
        </w:rPr>
        <w:t>（同法施行令第4条第２号）</w:t>
      </w:r>
    </w:p>
    <w:p w14:paraId="1FDF5891" w14:textId="0CC0036D" w:rsidR="00F620A3" w:rsidRPr="00B93DCD" w:rsidRDefault="00A451C9" w:rsidP="00074043">
      <w:pPr>
        <w:spacing w:line="430" w:lineRule="exact"/>
        <w:rPr>
          <w:b/>
        </w:rPr>
      </w:pPr>
      <w:r w:rsidRPr="00B93DCD">
        <w:rPr>
          <w:b/>
          <w:noProof/>
        </w:rPr>
        <mc:AlternateContent>
          <mc:Choice Requires="wps">
            <w:drawing>
              <wp:anchor distT="0" distB="0" distL="114300" distR="114300" simplePos="0" relativeHeight="251950592" behindDoc="0" locked="0" layoutInCell="1" allowOverlap="1" wp14:anchorId="19E821EC" wp14:editId="37D95BD3">
                <wp:simplePos x="0" y="0"/>
                <wp:positionH relativeFrom="column">
                  <wp:posOffset>266700</wp:posOffset>
                </wp:positionH>
                <wp:positionV relativeFrom="paragraph">
                  <wp:posOffset>7620</wp:posOffset>
                </wp:positionV>
                <wp:extent cx="5844540" cy="2423160"/>
                <wp:effectExtent l="0" t="0" r="22860" b="15240"/>
                <wp:wrapNone/>
                <wp:docPr id="28691" name="正方形/長方形 28691"/>
                <wp:cNvGraphicFramePr/>
                <a:graphic xmlns:a="http://schemas.openxmlformats.org/drawingml/2006/main">
                  <a:graphicData uri="http://schemas.microsoft.com/office/word/2010/wordprocessingShape">
                    <wps:wsp>
                      <wps:cNvSpPr/>
                      <wps:spPr>
                        <a:xfrm>
                          <a:off x="0" y="0"/>
                          <a:ext cx="5844540" cy="24231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EAC9B" id="正方形/長方形 28691" o:spid="_x0000_s1026" style="position:absolute;left:0;text-align:left;margin-left:21pt;margin-top:.6pt;width:460.2pt;height:190.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qBgwIAANgEAAAOAAAAZHJzL2Uyb0RvYy54bWysVMtuEzEU3SPxD5b3dJIhfUWdVFGrIqSq&#10;rdSirl2PnRnJL2wnk/Af8AF0zRqx4HOoxF9w7Jk+KKwQWTj3+l7fx7nnzsHhWiuyEj601lR0vDWi&#10;RBhu69YsKvru6uTVHiUhMlMzZY2o6EYEejh7+eKgc1NR2saqWniCICZMO1fRJkY3LYrAG6FZ2LJO&#10;GBil9ZpFqH5R1J51iK5VUY5GO0Vnfe285SIE3B73RjrL8aUUPJ5LGUQkqqKoLebT5/MmncXsgE0X&#10;nrmm5UMZ7B+q0Kw1SPoQ6phFRpa+/SOUbrm3wcq4xa0urJQtF7kHdDMePevmsmFO5F4ATnAPMIX/&#10;F5afrS48aeuKlns7+2NKDNMY092X27tP3358/1z8/Pi1l0jvAMA6F6Z4d+ku/KAFiKn7tfQ6/aMv&#10;ss4gbx5AFutIOC639yaT7QlmwWErJ+Xr8U4eQ/H43PkQ3wirSRIq6jHFDC5bnYaIlHC9d0nZjD1p&#10;lcqTVIZ0oGG5O0oJGAglFYsQtUOLwSwoYWoBpvLoc8hgVVun5ylQ2IQj5cmKgSzgWG27K1RNiWIh&#10;woBW8i+RBiX89jTVc8xC0z/OpsFNmRRaZC4O5ScAe8iSdGPrDWbgbU/O4PhJi2inSHrBPNiIVrBh&#10;8RyHVBb92UGipLH+w9/ukz9IAislHdiN3t8vmRfo5a0BffbHkzSCmJXJ9m4JxT+13Dy1mKU+ssAE&#10;9EB1WUz+Ud2L0lt9jUWcp6wwMcORu0d5UI5iv3VYZS7m8+yGFXAsnppLx1PwhFPC8Wp9zbwbhh8x&#10;gTN7vwls+owDvW/PgvkyWtlmgjziilElBeuThzasetrPp3r2evwgzX4BAAD//wMAUEsDBBQABgAI&#10;AAAAIQCbx3tm3QAAAAgBAAAPAAAAZHJzL2Rvd25yZXYueG1sTI/NTsMwEITvSLyDtUjcqE1aVSHE&#10;qSqknuDSH1XqzYmXJMJeR7GbhrdnOcFxdlYz35Sb2Tsx4Rj7QBqeFwoEUhNsT62G03H3lIOIyZA1&#10;LhBq+MYIm+r+rjSFDTfa43RIreAQioXR0KU0FFLGpkNv4iIMSOx9htGbxHJspR3NjcO9k5lSa+lN&#10;T9zQmQHfOmy+DlevYa+O53f/sVSXWp3OceddPW2d1o8P8/YVRMI5/T3DLz6jQ8VMdbiSjcJpWGU8&#10;JfE9A8H2yzpbgag1LPMsB1mV8v+A6gcAAP//AwBQSwECLQAUAAYACAAAACEAtoM4kv4AAADhAQAA&#10;EwAAAAAAAAAAAAAAAAAAAAAAW0NvbnRlbnRfVHlwZXNdLnhtbFBLAQItABQABgAIAAAAIQA4/SH/&#10;1gAAAJQBAAALAAAAAAAAAAAAAAAAAC8BAABfcmVscy8ucmVsc1BLAQItABQABgAIAAAAIQA1drqB&#10;gwIAANgEAAAOAAAAAAAAAAAAAAAAAC4CAABkcnMvZTJvRG9jLnhtbFBLAQItABQABgAIAAAAIQCb&#10;x3tm3QAAAAgBAAAPAAAAAAAAAAAAAAAAAN0EAABkcnMvZG93bnJldi54bWxQSwUGAAAAAAQABADz&#10;AAAA5wUAAAAA&#10;" filled="f" strokecolor="windowText" strokeweight="1pt"/>
            </w:pict>
          </mc:Fallback>
        </mc:AlternateContent>
      </w:r>
      <w:r w:rsidRPr="00B93DCD">
        <w:rPr>
          <w:rFonts w:ascii="BIZ UDPゴシック" w:eastAsia="BIZ UDPゴシック" w:hAnsi="BIZ UDPゴシック"/>
          <w:b/>
          <w:noProof/>
          <w:sz w:val="21"/>
          <w:szCs w:val="21"/>
        </w:rPr>
        <mc:AlternateContent>
          <mc:Choice Requires="wps">
            <w:drawing>
              <wp:anchor distT="45720" distB="45720" distL="114300" distR="114300" simplePos="0" relativeHeight="251951616" behindDoc="0" locked="0" layoutInCell="1" allowOverlap="1" wp14:anchorId="55364E9F" wp14:editId="28A47F07">
                <wp:simplePos x="0" y="0"/>
                <wp:positionH relativeFrom="margin">
                  <wp:posOffset>184150</wp:posOffset>
                </wp:positionH>
                <wp:positionV relativeFrom="paragraph">
                  <wp:posOffset>30480</wp:posOffset>
                </wp:positionV>
                <wp:extent cx="6042660" cy="1264920"/>
                <wp:effectExtent l="0" t="0" r="0" b="0"/>
                <wp:wrapNone/>
                <wp:docPr id="28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264920"/>
                        </a:xfrm>
                        <a:prstGeom prst="rect">
                          <a:avLst/>
                        </a:prstGeom>
                        <a:noFill/>
                        <a:ln w="9525">
                          <a:noFill/>
                          <a:miter lim="800000"/>
                          <a:headEnd/>
                          <a:tailEnd/>
                        </a:ln>
                      </wps:spPr>
                      <wps:txbx>
                        <w:txbxContent>
                          <w:p w14:paraId="2200A63E" w14:textId="055A5A73" w:rsidR="00F620A3" w:rsidRPr="001B2CA2" w:rsidRDefault="008975A6" w:rsidP="001842CF">
                            <w:pPr>
                              <w:spacing w:line="300" w:lineRule="exact"/>
                              <w:ind w:leftChars="150" w:left="360" w:firstLineChars="0" w:firstLine="0"/>
                              <w:jc w:val="left"/>
                              <w:rPr>
                                <w:sz w:val="20"/>
                                <w:szCs w:val="20"/>
                              </w:rPr>
                            </w:pPr>
                            <w:r w:rsidRPr="00B20C90">
                              <w:rPr>
                                <w:rFonts w:hint="eastAsia"/>
                                <w:b/>
                                <w:bCs/>
                                <w:sz w:val="20"/>
                                <w:szCs w:val="20"/>
                              </w:rPr>
                              <w:t>昭和56年</w:t>
                            </w:r>
                            <w:r w:rsidR="00170811">
                              <w:rPr>
                                <w:rFonts w:hint="eastAsia"/>
                                <w:b/>
                                <w:bCs/>
                                <w:sz w:val="20"/>
                                <w:szCs w:val="20"/>
                              </w:rPr>
                              <w:t>（1</w:t>
                            </w:r>
                            <w:r w:rsidR="00170811">
                              <w:rPr>
                                <w:b/>
                                <w:bCs/>
                                <w:sz w:val="20"/>
                                <w:szCs w:val="20"/>
                              </w:rPr>
                              <w:t>981</w:t>
                            </w:r>
                            <w:r w:rsidR="00170811">
                              <w:rPr>
                                <w:rFonts w:hint="eastAsia"/>
                                <w:b/>
                                <w:bCs/>
                                <w:sz w:val="20"/>
                                <w:szCs w:val="20"/>
                              </w:rPr>
                              <w:t>年）</w:t>
                            </w:r>
                            <w:r w:rsidRPr="00B20C90">
                              <w:rPr>
                                <w:rFonts w:hint="eastAsia"/>
                                <w:b/>
                                <w:bCs/>
                                <w:sz w:val="20"/>
                                <w:szCs w:val="20"/>
                              </w:rPr>
                              <w:t>5月31日以前に着工した</w:t>
                            </w:r>
                            <w:r w:rsidR="00F620A3" w:rsidRPr="00B20C90">
                              <w:rPr>
                                <w:rFonts w:hint="eastAsia"/>
                                <w:b/>
                                <w:bCs/>
                                <w:sz w:val="20"/>
                                <w:szCs w:val="20"/>
                              </w:rPr>
                              <w:t>建</w:t>
                            </w:r>
                            <w:r w:rsidR="00A97447" w:rsidRPr="00B20C90">
                              <w:rPr>
                                <w:rFonts w:hint="eastAsia"/>
                                <w:b/>
                                <w:bCs/>
                                <w:sz w:val="20"/>
                                <w:szCs w:val="20"/>
                              </w:rPr>
                              <w:t>築</w:t>
                            </w:r>
                            <w:r w:rsidR="00F620A3" w:rsidRPr="00B20C90">
                              <w:rPr>
                                <w:rFonts w:hint="eastAsia"/>
                                <w:b/>
                                <w:bCs/>
                                <w:sz w:val="20"/>
                                <w:szCs w:val="20"/>
                              </w:rPr>
                              <w:t>物に</w:t>
                            </w:r>
                            <w:r w:rsidR="00F620A3" w:rsidRPr="00B20C90">
                              <w:rPr>
                                <w:b/>
                                <w:bCs/>
                                <w:sz w:val="20"/>
                                <w:szCs w:val="20"/>
                              </w:rPr>
                              <w:t>附</w:t>
                            </w:r>
                            <w:r w:rsidR="00F620A3" w:rsidRPr="00A451C9">
                              <w:rPr>
                                <w:b/>
                                <w:bCs/>
                                <w:sz w:val="20"/>
                                <w:szCs w:val="20"/>
                              </w:rPr>
                              <w:t>属するブロック塀等のうち</w:t>
                            </w:r>
                            <w:r w:rsidR="00F620A3" w:rsidRPr="00A451C9">
                              <w:rPr>
                                <w:rFonts w:hint="eastAsia"/>
                                <w:b/>
                                <w:bCs/>
                                <w:sz w:val="20"/>
                                <w:szCs w:val="20"/>
                              </w:rPr>
                              <w:t>、以下の</w:t>
                            </w:r>
                            <w:r w:rsidR="00F620A3" w:rsidRPr="00A451C9">
                              <w:rPr>
                                <w:b/>
                                <w:bCs/>
                                <w:sz w:val="20"/>
                                <w:szCs w:val="20"/>
                              </w:rPr>
                              <w:t>２つを</w:t>
                            </w:r>
                            <w:r w:rsidR="00F620A3" w:rsidRPr="00A451C9">
                              <w:rPr>
                                <w:rFonts w:hint="eastAsia"/>
                                <w:b/>
                                <w:bCs/>
                                <w:sz w:val="20"/>
                                <w:szCs w:val="20"/>
                              </w:rPr>
                              <w:t>満たすもの</w:t>
                            </w:r>
                          </w:p>
                          <w:p w14:paraId="0DF66720"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高さ：(２＋</w:t>
                            </w:r>
                            <w:r w:rsidRPr="00A451C9">
                              <w:rPr>
                                <w:b/>
                                <w:bCs/>
                                <w:sz w:val="20"/>
                                <w:szCs w:val="20"/>
                              </w:rPr>
                              <w:t xml:space="preserve">A) </w:t>
                            </w:r>
                            <w:r w:rsidRPr="00A451C9">
                              <w:rPr>
                                <w:rFonts w:hint="eastAsia"/>
                                <w:b/>
                                <w:bCs/>
                                <w:sz w:val="20"/>
                                <w:szCs w:val="20"/>
                              </w:rPr>
                              <w:t>/</w:t>
                            </w:r>
                            <w:r w:rsidRPr="00A451C9">
                              <w:rPr>
                                <w:b/>
                                <w:bCs/>
                                <w:sz w:val="20"/>
                                <w:szCs w:val="20"/>
                              </w:rPr>
                              <w:t xml:space="preserve"> </w:t>
                            </w:r>
                            <w:r w:rsidRPr="00A451C9">
                              <w:rPr>
                                <w:rFonts w:hint="eastAsia"/>
                                <w:b/>
                                <w:bCs/>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長さ：8m</w:t>
                            </w:r>
                            <w:r w:rsidRPr="00A451C9">
                              <w:rPr>
                                <w:b/>
                                <w:bCs/>
                                <w:sz w:val="20"/>
                                <w:szCs w:val="20"/>
                              </w:rPr>
                              <w:t xml:space="preserve"> 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4E9F" id="_x0000_s1132" type="#_x0000_t202" style="position:absolute;left:0;text-align:left;margin-left:14.5pt;margin-top:2.4pt;width:475.8pt;height:99.6pt;z-index:25195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zMAIAABAEAAAOAAAAZHJzL2Uyb0RvYy54bWysU8uO0zAU3SPxD5b3NGnUhjZqOhpmGIQ0&#10;PKSBD3Adp7HwC9ttUpatNOIj+AXEmu/Jj3DttKWCHSILy/bNPb7n3HMXV50UaMus41qVeDxKMWKK&#10;6oqrdYk/frh7NsPIeaIqIrRiJd4xh6+WT58sWlOwTDdaVMwiAFGuaE2JG+9NkSSONkwSN9KGKQjW&#10;2kri4WjXSWVJC+hSJFma5kmrbWWspsw5uL0dgngZ8euaUf+urh3zSJQYavNxtXFdhTVZLkixtsQ0&#10;nB7LIP9QhSRcwaNnqFviCdpY/heU5NRqp2s/olomuq45ZZEDsBmnf7B5aIhhkQuI48xZJvf/YOnb&#10;7XuLeFXibJbPQSFFJLSpPzz2++/9/md/+Ir6w7f+cOj3P+CMsiBZa1wBmQ8Gcn33QnfQ+kjfmXtN&#10;Pzmk9E1D1JpdW6vbhpEKSh6HzOQidcBxAWTVvtEVvEs2XkegrrYy6AkKIUCHwnbndrHOIwqXeTrJ&#10;8hxCFGLjLJ/Ms9jQhBSndGOdf8W0RGFTYgt+iPBke+98KIcUp1/Ca0rfcSGiJ4RCbYnn02waEy4i&#10;knuwrOCyxLM0fIOJAsuXqorJnnAx7OEBoY60A9OBs+9WXRR9Nj/JudLVDoSwerAojBRsGm2/YNSC&#10;PUvsPm+IZRiJ1wrEnI8nk+DneJhMnwNzZC8jq8sIURSgSuwxGrY3Ps7AwPkaRK95lCN0Z6jkWDPY&#10;Lqp0HJHg68tz/Ov3IC9/AQAA//8DAFBLAwQUAAYACAAAACEAkM8D6NwAAAAIAQAADwAAAGRycy9k&#10;b3ducmV2LnhtbEyPTU/DMAyG70j8h8hI3FjCVKa1azohEFcQ40PazWu8tqJxqiZby7/HnOBov9br&#10;5ym3s+/VmcbYBbZwuzCgiOvgOm4svL893axBxYTssA9MFr4pwra6vCixcGHiVzrvUqOkhGOBFtqU&#10;hkLrWLfkMS7CQCzZMYwek4xjo92Ik5T7Xi+NWWmPHcuHFgd6aKn+2p28hY/n4/4zMy/No78bpjAb&#10;zT7X1l5fzfcbUInm9HcMv/iCDpUwHcKJXVS9hWUuKslCJgIS52uzAnWQvckM6KrU/wWqHwAAAP//&#10;AwBQSwECLQAUAAYACAAAACEAtoM4kv4AAADhAQAAEwAAAAAAAAAAAAAAAAAAAAAAW0NvbnRlbnRf&#10;VHlwZXNdLnhtbFBLAQItABQABgAIAAAAIQA4/SH/1gAAAJQBAAALAAAAAAAAAAAAAAAAAC8BAABf&#10;cmVscy8ucmVsc1BLAQItABQABgAIAAAAIQDOg+HzMAIAABAEAAAOAAAAAAAAAAAAAAAAAC4CAABk&#10;cnMvZTJvRG9jLnhtbFBLAQItABQABgAIAAAAIQCQzwPo3AAAAAgBAAAPAAAAAAAAAAAAAAAAAIoE&#10;AABkcnMvZG93bnJldi54bWxQSwUGAAAAAAQABADzAAAAkwUAAAAA&#10;" filled="f" stroked="f">
                <v:textbox>
                  <w:txbxContent>
                    <w:p w14:paraId="2200A63E" w14:textId="055A5A73" w:rsidR="00F620A3" w:rsidRPr="001B2CA2" w:rsidRDefault="008975A6" w:rsidP="001842CF">
                      <w:pPr>
                        <w:spacing w:line="300" w:lineRule="exact"/>
                        <w:ind w:leftChars="150" w:left="360" w:firstLineChars="0" w:firstLine="0"/>
                        <w:jc w:val="left"/>
                        <w:rPr>
                          <w:sz w:val="20"/>
                          <w:szCs w:val="20"/>
                        </w:rPr>
                      </w:pPr>
                      <w:r w:rsidRPr="00B20C90">
                        <w:rPr>
                          <w:rFonts w:hint="eastAsia"/>
                          <w:b/>
                          <w:bCs/>
                          <w:sz w:val="20"/>
                          <w:szCs w:val="20"/>
                        </w:rPr>
                        <w:t>昭和56年</w:t>
                      </w:r>
                      <w:r w:rsidR="00170811">
                        <w:rPr>
                          <w:rFonts w:hint="eastAsia"/>
                          <w:b/>
                          <w:bCs/>
                          <w:sz w:val="20"/>
                          <w:szCs w:val="20"/>
                        </w:rPr>
                        <w:t>（1</w:t>
                      </w:r>
                      <w:r w:rsidR="00170811">
                        <w:rPr>
                          <w:b/>
                          <w:bCs/>
                          <w:sz w:val="20"/>
                          <w:szCs w:val="20"/>
                        </w:rPr>
                        <w:t>981</w:t>
                      </w:r>
                      <w:r w:rsidR="00170811">
                        <w:rPr>
                          <w:rFonts w:hint="eastAsia"/>
                          <w:b/>
                          <w:bCs/>
                          <w:sz w:val="20"/>
                          <w:szCs w:val="20"/>
                        </w:rPr>
                        <w:t>年）</w:t>
                      </w:r>
                      <w:r w:rsidRPr="00B20C90">
                        <w:rPr>
                          <w:rFonts w:hint="eastAsia"/>
                          <w:b/>
                          <w:bCs/>
                          <w:sz w:val="20"/>
                          <w:szCs w:val="20"/>
                        </w:rPr>
                        <w:t>5月31日以前に着工した</w:t>
                      </w:r>
                      <w:r w:rsidR="00F620A3" w:rsidRPr="00B20C90">
                        <w:rPr>
                          <w:rFonts w:hint="eastAsia"/>
                          <w:b/>
                          <w:bCs/>
                          <w:sz w:val="20"/>
                          <w:szCs w:val="20"/>
                        </w:rPr>
                        <w:t>建</w:t>
                      </w:r>
                      <w:r w:rsidR="00A97447" w:rsidRPr="00B20C90">
                        <w:rPr>
                          <w:rFonts w:hint="eastAsia"/>
                          <w:b/>
                          <w:bCs/>
                          <w:sz w:val="20"/>
                          <w:szCs w:val="20"/>
                        </w:rPr>
                        <w:t>築</w:t>
                      </w:r>
                      <w:r w:rsidR="00F620A3" w:rsidRPr="00B20C90">
                        <w:rPr>
                          <w:rFonts w:hint="eastAsia"/>
                          <w:b/>
                          <w:bCs/>
                          <w:sz w:val="20"/>
                          <w:szCs w:val="20"/>
                        </w:rPr>
                        <w:t>物に</w:t>
                      </w:r>
                      <w:r w:rsidR="00F620A3" w:rsidRPr="00B20C90">
                        <w:rPr>
                          <w:b/>
                          <w:bCs/>
                          <w:sz w:val="20"/>
                          <w:szCs w:val="20"/>
                        </w:rPr>
                        <w:t>附</w:t>
                      </w:r>
                      <w:r w:rsidR="00F620A3" w:rsidRPr="00A451C9">
                        <w:rPr>
                          <w:b/>
                          <w:bCs/>
                          <w:sz w:val="20"/>
                          <w:szCs w:val="20"/>
                        </w:rPr>
                        <w:t>属するブロック塀等のうち</w:t>
                      </w:r>
                      <w:r w:rsidR="00F620A3" w:rsidRPr="00A451C9">
                        <w:rPr>
                          <w:rFonts w:hint="eastAsia"/>
                          <w:b/>
                          <w:bCs/>
                          <w:sz w:val="20"/>
                          <w:szCs w:val="20"/>
                        </w:rPr>
                        <w:t>、以下の</w:t>
                      </w:r>
                      <w:r w:rsidR="00F620A3" w:rsidRPr="00A451C9">
                        <w:rPr>
                          <w:b/>
                          <w:bCs/>
                          <w:sz w:val="20"/>
                          <w:szCs w:val="20"/>
                        </w:rPr>
                        <w:t>２つを</w:t>
                      </w:r>
                      <w:r w:rsidR="00F620A3" w:rsidRPr="00A451C9">
                        <w:rPr>
                          <w:rFonts w:hint="eastAsia"/>
                          <w:b/>
                          <w:bCs/>
                          <w:sz w:val="20"/>
                          <w:szCs w:val="20"/>
                        </w:rPr>
                        <w:t>満たすもの</w:t>
                      </w:r>
                    </w:p>
                    <w:p w14:paraId="0DF66720"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高さ：(２＋</w:t>
                      </w:r>
                      <w:r w:rsidRPr="00A451C9">
                        <w:rPr>
                          <w:b/>
                          <w:bCs/>
                          <w:sz w:val="20"/>
                          <w:szCs w:val="20"/>
                        </w:rPr>
                        <w:t xml:space="preserve">A) </w:t>
                      </w:r>
                      <w:r w:rsidRPr="00A451C9">
                        <w:rPr>
                          <w:rFonts w:hint="eastAsia"/>
                          <w:b/>
                          <w:bCs/>
                          <w:sz w:val="20"/>
                          <w:szCs w:val="20"/>
                        </w:rPr>
                        <w:t>/</w:t>
                      </w:r>
                      <w:r w:rsidRPr="00A451C9">
                        <w:rPr>
                          <w:b/>
                          <w:bCs/>
                          <w:sz w:val="20"/>
                          <w:szCs w:val="20"/>
                        </w:rPr>
                        <w:t xml:space="preserve"> </w:t>
                      </w:r>
                      <w:r w:rsidRPr="00A451C9">
                        <w:rPr>
                          <w:rFonts w:hint="eastAsia"/>
                          <w:b/>
                          <w:bCs/>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長さ：8m</w:t>
                      </w:r>
                      <w:r w:rsidRPr="00A451C9">
                        <w:rPr>
                          <w:b/>
                          <w:bCs/>
                          <w:sz w:val="20"/>
                          <w:szCs w:val="20"/>
                        </w:rPr>
                        <w:t xml:space="preserve"> 超</w:t>
                      </w:r>
                    </w:p>
                  </w:txbxContent>
                </v:textbox>
                <w10:wrap anchorx="margin"/>
              </v:shape>
            </w:pict>
          </mc:Fallback>
        </mc:AlternateContent>
      </w:r>
    </w:p>
    <w:p w14:paraId="56557177" w14:textId="6A083269" w:rsidR="00F620A3" w:rsidRPr="00B93DCD" w:rsidRDefault="00A451C9" w:rsidP="00074043">
      <w:pPr>
        <w:spacing w:line="430" w:lineRule="exact"/>
        <w:rPr>
          <w:b/>
        </w:rPr>
      </w:pPr>
      <w:r w:rsidRPr="00B93DCD">
        <w:rPr>
          <w:b/>
          <w:noProof/>
        </w:rPr>
        <mc:AlternateContent>
          <mc:Choice Requires="wps">
            <w:drawing>
              <wp:anchor distT="0" distB="0" distL="114300" distR="114300" simplePos="0" relativeHeight="252015104" behindDoc="0" locked="0" layoutInCell="1" allowOverlap="1" wp14:anchorId="5782C8E6" wp14:editId="49AA0410">
                <wp:simplePos x="0" y="0"/>
                <wp:positionH relativeFrom="column">
                  <wp:posOffset>3390900</wp:posOffset>
                </wp:positionH>
                <wp:positionV relativeFrom="paragraph">
                  <wp:posOffset>101600</wp:posOffset>
                </wp:positionV>
                <wp:extent cx="2529840" cy="1943100"/>
                <wp:effectExtent l="0" t="0" r="22860" b="19050"/>
                <wp:wrapNone/>
                <wp:docPr id="75" name="正方形/長方形 75"/>
                <wp:cNvGraphicFramePr/>
                <a:graphic xmlns:a="http://schemas.openxmlformats.org/drawingml/2006/main">
                  <a:graphicData uri="http://schemas.microsoft.com/office/word/2010/wordprocessingShape">
                    <wps:wsp>
                      <wps:cNvSpPr/>
                      <wps:spPr>
                        <a:xfrm>
                          <a:off x="0" y="0"/>
                          <a:ext cx="2529840" cy="1943100"/>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2373A1" id="正方形/長方形 75" o:spid="_x0000_s1026" style="position:absolute;left:0;text-align:left;margin-left:267pt;margin-top:8pt;width:199.2pt;height:153pt;z-index:25201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BmrAIAAH8FAAAOAAAAZHJzL2Uyb0RvYy54bWysVMFu2zAMvQ/YPwi6r7bTZG2DOkXQosOA&#10;og3WDj2rslQbkEVNUuJk/7F9wHbeedhhn7MC+4tRkuMWbbHDsBwUyiQfyUeKh0frVpGVsK4BXdJi&#10;J6dEaA5Vo29L+v7q9NU+Jc4zXTEFWpR0Ixw9mr18cdiZqRhBDaoSliCIdtPOlLT23kyzzPFatMzt&#10;gBEalRJsyzxe7W1WWdYhequyUZ6/zjqwlbHAhXP49SQp6SziSym4v5DSCU9USTE3H08bz5twZrND&#10;Nr21zNQN79Ng/5BFyxqNQQeoE+YZWdrmCVTbcAsOpN/h0GYgZcNFrAGrKfJH1VzWzIhYC5LjzECT&#10;+3+w/Hy1sKSpSro3oUSzFnt09+3r3ecfv35+yX5/+p4kglqkqjNuih6XZmH7m0Mx1L2Wtg3/WBFZ&#10;R3o3A71i7QnHj6PJ6GB/jF3gqCsOxrtFHhuQ3bsb6/wbAS0JQkkt9i/SylZnzmNINN2ahGgaThul&#10;Yg+VJl1JdwtMNGiC1QlzNVkx7HyFUsgf3ZXGv1BHyjxKfqNEcFL6nZBIRsg1osQxFMfKJhjGudC+&#10;SKqaVSJ9nuT46+EHjz4YAgZkiWkO2D1AGPGn2CnL3j64ijjFg3P+t8SS8+ARI4P2g3PbaLDPASis&#10;qo+c7LckJWoCSzdQbXBULKQ35Aw/bZDkM+b8gll8NNhYXAT+Ag+pAJsBvURJDfbjc9+DPc4yainp&#10;8BGW1H1YMisoUW81TvlBMQ7z4uNlPNkb4cU+1Nw81OhlewzY7QJXjuFRDPZebUVpob3GfTEPUVHF&#10;NMfYJeXebi/HPi0H3DhczOfRDF+qYf5MXxoewAOrYbyu1tfMmn5SPQ75OWwfLJs+GthkGzw1zJce&#10;ZBOn+Z7Xnm985XFw+o0U1sjDe7S635uzPwAAAP//AwBQSwMEFAAGAAgAAAAhAAiL0tHhAAAACgEA&#10;AA8AAABkcnMvZG93bnJldi54bWxMj81OwzAQhO9IvIO1SNyoTRIqCHEqxI/EIRKlcOHmxEsSNV5H&#10;sdMGnp7lBKfVaEaz3xSbxQ3igFPoPWm4XCkQSI23PbUa3t+eLq5BhGjImsETavjCAJvy9KQwufVH&#10;esXDLraCSyjkRkMX45hLGZoOnQkrPyKx9+knZyLLqZV2Mkcud4NMlFpLZ3riD50Z8b7DZr+bnYbn&#10;7cdDpUL1Xc9Zvd1XL5UaHyutz8+Wu1sQEZf4F4ZffEaHkplqP5MNYtBwlWa8JbKx5suBmzTJQNQa&#10;0iRRIMtC/p9Q/gAAAP//AwBQSwECLQAUAAYACAAAACEAtoM4kv4AAADhAQAAEwAAAAAAAAAAAAAA&#10;AAAAAAAAW0NvbnRlbnRfVHlwZXNdLnhtbFBLAQItABQABgAIAAAAIQA4/SH/1gAAAJQBAAALAAAA&#10;AAAAAAAAAAAAAC8BAABfcmVscy8ucmVsc1BLAQItABQABgAIAAAAIQDFChBmrAIAAH8FAAAOAAAA&#10;AAAAAAAAAAAAAC4CAABkcnMvZTJvRG9jLnhtbFBLAQItABQABgAIAAAAIQAIi9LR4QAAAAoBAAAP&#10;AAAAAAAAAAAAAAAAAAYFAABkcnMvZG93bnJldi54bWxQSwUGAAAAAAQABADzAAAAFAYAAAAA&#10;" filled="f" strokecolor="#243f60 [1604]" strokeweight=".25pt">
                <v:stroke dashstyle="dash"/>
              </v:rect>
            </w:pict>
          </mc:Fallback>
        </mc:AlternateContent>
      </w:r>
      <w:r w:rsidR="00F620A3" w:rsidRPr="00B93DCD">
        <w:rPr>
          <w:b/>
          <w:noProof/>
        </w:rPr>
        <mc:AlternateContent>
          <mc:Choice Requires="wps">
            <w:drawing>
              <wp:anchor distT="45720" distB="45720" distL="114300" distR="114300" simplePos="0" relativeHeight="251948544" behindDoc="0" locked="0" layoutInCell="1" allowOverlap="1" wp14:anchorId="76F1C54B" wp14:editId="1A6AAF75">
                <wp:simplePos x="0" y="0"/>
                <wp:positionH relativeFrom="margin">
                  <wp:posOffset>3166110</wp:posOffset>
                </wp:positionH>
                <wp:positionV relativeFrom="paragraph">
                  <wp:posOffset>76200</wp:posOffset>
                </wp:positionV>
                <wp:extent cx="2635775" cy="1404620"/>
                <wp:effectExtent l="0" t="0" r="0" b="1270"/>
                <wp:wrapNone/>
                <wp:docPr id="28692"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55462100" w14:textId="6CE2AEA2" w:rsidR="00F620A3" w:rsidRPr="001B2CA2" w:rsidRDefault="00A451C9" w:rsidP="00F620A3">
                            <w:pPr>
                              <w:spacing w:line="220" w:lineRule="exact"/>
                              <w:ind w:firstLine="160"/>
                              <w:jc w:val="left"/>
                              <w:rPr>
                                <w:sz w:val="16"/>
                                <w:szCs w:val="18"/>
                              </w:rPr>
                            </w:pPr>
                            <w:r>
                              <w:rPr>
                                <w:rFonts w:hint="eastAsia"/>
                                <w:sz w:val="16"/>
                                <w:szCs w:val="18"/>
                              </w:rPr>
                              <w:t>＜</w:t>
                            </w:r>
                            <w:r w:rsidR="00F620A3" w:rsidRPr="001B2CA2">
                              <w:rPr>
                                <w:rFonts w:hint="eastAsia"/>
                                <w:sz w:val="16"/>
                                <w:szCs w:val="18"/>
                              </w:rPr>
                              <w:t>参考</w:t>
                            </w:r>
                            <w:r>
                              <w:rPr>
                                <w:rFonts w:hint="eastAsia"/>
                                <w:sz w:val="16"/>
                                <w:szCs w:val="18"/>
                              </w:rPr>
                              <w:t>＞</w:t>
                            </w:r>
                          </w:p>
                          <w:p w14:paraId="7E6CE645" w14:textId="77777777" w:rsidR="00F620A3" w:rsidRPr="001B2CA2" w:rsidRDefault="00F620A3" w:rsidP="00A451C9">
                            <w:pPr>
                              <w:spacing w:line="220" w:lineRule="exact"/>
                              <w:ind w:leftChars="67" w:left="161" w:firstLineChars="200" w:firstLine="32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1C54B" id="_x0000_s1133" type="#_x0000_t202" alt="タイトル: 耐震改修促進法施行令に定められている要件の図 - 説明: 耐震改修促進法施行令に定められている要件の図が示されています。" style="position:absolute;left:0;text-align:left;margin-left:249.3pt;margin-top:6pt;width:207.55pt;height:110.6pt;z-index:251948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FkrQIAAMEEAAAOAAAAZHJzL2Uyb0RvYy54bWysVM1u1DAQviPxDpbvNLvL7rYbNVuVliIk&#10;/qTCA3gTZxOR2MF2my2nJov4ET1woEhAL0hVL4giUQmpVNCH8ba0b8HY2bYruAE5WJ6M5/N838x4&#10;dm6QJmiVChlz5uH6VA0jynwexKzv4Qf3l67MYCQVYQFJOKMeXqMSz3UvX5rNM5c2eMSTgAoEIEy6&#10;eebhSKnMdRzpRzQlcopnlIEz5CIlCkzRdwJBckBPE6dRq7WdnIsgE9ynUsLfxcqJuxY/DKmv7oah&#10;pAolHobclF2FXXtmdbqzxO0LkkWxP06D/EUWKYkZXHoOtUgUQSsi/gMqjX3BJQ/VlM9Th4dh7FPL&#10;AdjUa7+xWY5IRi0XEEdm5zLJ/wfr31m9J1AceLgx0+40MGIkhTLp4VNdftLlvh4+R3q4pYdDXX4G&#10;G8GRgEofJDxZf3W69ez49f7ocHd0ODxd/3K8t3n85vvJh43RwbYuPh7tvtNlocsXutzQxY4unujy&#10;5clOMTr4qovdo/d7utj4uf1NF5sXB4ofunir10soVawSyOTfbzE1zjPpAtXlDMiqwTU+gF619ZLZ&#10;Le4/lIjxhYiwPp0XgucRJQFoXDeRzkRohSMNSC+/zQNIj6woboEGoUhNA0BJEaBDr62d9xcdKOTD&#10;z0b7amt6uoWRD756s9ZsN2wHOsQ9C8+EVDcoT5HZeFhAA1t4snpLKpMOcc+OmNsYX4qTxDZxwlDu&#10;4U6r0bIBE540VjBjSZx6eKZmvqrrDcvrLLDBisRJtYcLEjambZhWnNWgN7Bd0rHBRpMeD9ZACMGr&#10;mYI3ADYRF48xymGePCwfrRBBMUpuMhCzU282zQBao9maBuZITHp6kx7CfIDysMKo2i4oO7SGs8zm&#10;QfSl2Mpxkck4Z5gTq9J4ps0gTtr21MXL0/0FAAD//wMAUEsDBBQABgAIAAAAIQB/uSzD3wAAAAoB&#10;AAAPAAAAZHJzL2Rvd25yZXYueG1sTI/LTsMwEEX3SPyDNUjsqFMH9RHiVBVqy5JSItZubJKIeGzZ&#10;bhr+nmEFy9E9unNuuZnswEYTYu9QwnyWATPYON1jK6F+3z+sgMWkUKvBoZHwbSJsqtubUhXaXfHN&#10;jKfUMirBWCgJXUq+4Dw2nbEqzpw3SNmnC1YlOkPLdVBXKrcDF1m24Fb1SB865c1zZ5qv08VK8Mkf&#10;li/h9bjd7ces/jjUom93Ut7fTdsnYMlM6Q+GX31Sh4qczu6COrJBwuN6tSCUAkGbCFjP8yWwswSR&#10;5wJ4VfL/E6ofAAAA//8DAFBLAQItABQABgAIAAAAIQC2gziS/gAAAOEBAAATAAAAAAAAAAAAAAAA&#10;AAAAAABbQ29udGVudF9UeXBlc10ueG1sUEsBAi0AFAAGAAgAAAAhADj9If/WAAAAlAEAAAsAAAAA&#10;AAAAAAAAAAAALwEAAF9yZWxzLy5yZWxzUEsBAi0AFAAGAAgAAAAhAE/hgWStAgAAwQQAAA4AAAAA&#10;AAAAAAAAAAAALgIAAGRycy9lMm9Eb2MueG1sUEsBAi0AFAAGAAgAAAAhAH+5LMPfAAAACgEAAA8A&#10;AAAAAAAAAAAAAAAABwUAAGRycy9kb3ducmV2LnhtbFBLBQYAAAAABAAEAPMAAAATBgAAAAA=&#10;" filled="f" stroked="f">
                <v:textbox style="mso-fit-shape-to-text:t">
                  <w:txbxContent>
                    <w:p w14:paraId="55462100" w14:textId="6CE2AEA2" w:rsidR="00F620A3" w:rsidRPr="001B2CA2" w:rsidRDefault="00A451C9" w:rsidP="00F620A3">
                      <w:pPr>
                        <w:spacing w:line="220" w:lineRule="exact"/>
                        <w:ind w:firstLine="160"/>
                        <w:jc w:val="left"/>
                        <w:rPr>
                          <w:sz w:val="16"/>
                          <w:szCs w:val="18"/>
                        </w:rPr>
                      </w:pPr>
                      <w:r>
                        <w:rPr>
                          <w:rFonts w:hint="eastAsia"/>
                          <w:sz w:val="16"/>
                          <w:szCs w:val="18"/>
                        </w:rPr>
                        <w:t>＜</w:t>
                      </w:r>
                      <w:r w:rsidR="00F620A3" w:rsidRPr="001B2CA2">
                        <w:rPr>
                          <w:rFonts w:hint="eastAsia"/>
                          <w:sz w:val="16"/>
                          <w:szCs w:val="18"/>
                        </w:rPr>
                        <w:t>参考</w:t>
                      </w:r>
                      <w:r>
                        <w:rPr>
                          <w:rFonts w:hint="eastAsia"/>
                          <w:sz w:val="16"/>
                          <w:szCs w:val="18"/>
                        </w:rPr>
                        <w:t>＞</w:t>
                      </w:r>
                    </w:p>
                    <w:p w14:paraId="7E6CE645" w14:textId="77777777" w:rsidR="00F620A3" w:rsidRPr="001B2CA2" w:rsidRDefault="00F620A3" w:rsidP="00A451C9">
                      <w:pPr>
                        <w:spacing w:line="220" w:lineRule="exact"/>
                        <w:ind w:leftChars="67" w:left="161" w:firstLineChars="200" w:firstLine="32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26EEC450" w14:textId="77777777" w:rsidR="00F620A3" w:rsidRPr="00B93DCD" w:rsidRDefault="00F620A3" w:rsidP="00074043">
      <w:pPr>
        <w:spacing w:line="430" w:lineRule="exact"/>
        <w:rPr>
          <w:b/>
        </w:rPr>
      </w:pPr>
      <w:r w:rsidRPr="00B93DCD">
        <w:rPr>
          <w:b/>
          <w:noProof/>
        </w:rPr>
        <w:drawing>
          <wp:anchor distT="0" distB="0" distL="114300" distR="114300" simplePos="0" relativeHeight="251953664" behindDoc="0" locked="0" layoutInCell="1" allowOverlap="1" wp14:anchorId="65C98B5B" wp14:editId="09D9E696">
            <wp:simplePos x="0" y="0"/>
            <wp:positionH relativeFrom="column">
              <wp:posOffset>3447178</wp:posOffset>
            </wp:positionH>
            <wp:positionV relativeFrom="paragraph">
              <wp:posOffset>125951</wp:posOffset>
            </wp:positionV>
            <wp:extent cx="2456320" cy="1179965"/>
            <wp:effectExtent l="0" t="0" r="0" b="1270"/>
            <wp:wrapNone/>
            <wp:docPr id="28705" name="図 2870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01FC" w14:textId="40119313" w:rsidR="00F620A3" w:rsidRPr="00B93DCD" w:rsidRDefault="00F620A3" w:rsidP="00074043">
      <w:pPr>
        <w:spacing w:line="430" w:lineRule="exact"/>
        <w:rPr>
          <w:b/>
        </w:rPr>
      </w:pPr>
    </w:p>
    <w:p w14:paraId="35CF00FB" w14:textId="7D44105F" w:rsidR="00F620A3" w:rsidRPr="00B93DCD" w:rsidRDefault="00A451C9" w:rsidP="00074043">
      <w:pPr>
        <w:spacing w:line="430" w:lineRule="exact"/>
        <w:ind w:firstLine="180"/>
        <w:rPr>
          <w:b/>
        </w:rPr>
      </w:pPr>
      <w:r w:rsidRPr="00B93DCD">
        <w:rPr>
          <w:bCs/>
          <w:noProof/>
          <w:sz w:val="18"/>
          <w:u w:val="single"/>
        </w:rPr>
        <w:drawing>
          <wp:anchor distT="0" distB="0" distL="114300" distR="114300" simplePos="0" relativeHeight="251952640" behindDoc="0" locked="0" layoutInCell="1" allowOverlap="1" wp14:anchorId="4F8C0749" wp14:editId="076FBC1F">
            <wp:simplePos x="0" y="0"/>
            <wp:positionH relativeFrom="column">
              <wp:posOffset>527685</wp:posOffset>
            </wp:positionH>
            <wp:positionV relativeFrom="paragraph">
              <wp:posOffset>27305</wp:posOffset>
            </wp:positionV>
            <wp:extent cx="2586644" cy="1168870"/>
            <wp:effectExtent l="0" t="0" r="0" b="0"/>
            <wp:wrapNone/>
            <wp:docPr id="28706" name="図 2870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56E41" w14:textId="77777777" w:rsidR="00F620A3" w:rsidRPr="00B93DCD" w:rsidRDefault="00F620A3" w:rsidP="00074043">
      <w:pPr>
        <w:spacing w:line="430" w:lineRule="exact"/>
        <w:rPr>
          <w:b/>
        </w:rPr>
      </w:pPr>
    </w:p>
    <w:p w14:paraId="0B43A1FC" w14:textId="77777777" w:rsidR="00F620A3" w:rsidRPr="00B93DCD" w:rsidRDefault="00F620A3" w:rsidP="00074043">
      <w:pPr>
        <w:spacing w:line="430" w:lineRule="exact"/>
        <w:rPr>
          <w:b/>
        </w:rPr>
      </w:pPr>
      <w:r w:rsidRPr="00B93DCD">
        <w:rPr>
          <w:b/>
          <w:noProof/>
        </w:rPr>
        <mc:AlternateContent>
          <mc:Choice Requires="wps">
            <w:drawing>
              <wp:anchor distT="45720" distB="45720" distL="114300" distR="114300" simplePos="0" relativeHeight="251949568" behindDoc="0" locked="0" layoutInCell="1" allowOverlap="1" wp14:anchorId="095EC187" wp14:editId="6490AA81">
                <wp:simplePos x="0" y="0"/>
                <wp:positionH relativeFrom="margin">
                  <wp:posOffset>3276600</wp:posOffset>
                </wp:positionH>
                <wp:positionV relativeFrom="paragraph">
                  <wp:posOffset>198120</wp:posOffset>
                </wp:positionV>
                <wp:extent cx="2766060" cy="1404620"/>
                <wp:effectExtent l="0" t="0" r="0" b="1270"/>
                <wp:wrapNone/>
                <wp:docPr id="28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noFill/>
                        <a:ln w="9525">
                          <a:noFill/>
                          <a:miter lim="800000"/>
                          <a:headEnd/>
                          <a:tailEnd/>
                        </a:ln>
                      </wps:spPr>
                      <wps:txbx>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EC187" id="_x0000_s1134" type="#_x0000_t202" style="position:absolute;left:0;text-align:left;margin-left:258pt;margin-top:15.6pt;width:217.8pt;height:110.6pt;z-index:25194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PlMgIAABAEAAAOAAAAZHJzL2Uyb0RvYy54bWysU8uO0zAU3SPxD5b3NGloM23UdDTMUIQ0&#10;PKSBD3Adp7HwC9ttMixbCfER/AJizffkR7h2Op0KdogsLNs39/iec89dXHZSoB2zjmtV4vEoxYgp&#10;qiuuNiX++GH1bIaR80RVRGjFSnzPHL5cPn2yaE3BMt1oUTGLAES5ojUlbrw3RZI42jBJ3EgbpiBY&#10;ayuJh6PdJJUlLaBLkWRpmiettpWxmjLn4PZmCOJlxK9rRv27unbMI1FiqM3H1cZ1HdZkuSDFxhLT&#10;cHosg/xDFZJwBY+eoG6IJ2hr+V9QklOrna79iGqZ6LrmlEUOwGac/sHmriGGRS4gjjMnmdz/g6Vv&#10;d+8t4lWJs1k+f46RIhLa1B++9vsf/f5Xf/iG+sP3/nDo9z/hjLIgWWtcAZl3BnJ990J30PpI35lb&#10;TT85pPR1Q9SGXVmr24aRCkoeh8zkLHXAcQFk3b7RFbxLtl5HoK62MugJCiFAh9bdn9rFOo8oXGYX&#10;eZ7mEKIQG0/SSZ7FhiakeEg31vlXTEsUNiW24IcIT3a3zodySPHwS3hN6RUXInpCKNSWeD7NpjHh&#10;LCK5B8sKLks8S8M3mCiwfKmqmOwJF8MeHhDqSDswHTj7bt1F0edRlKDJWlf3IITVg0VhpGDTaPsF&#10;oxbsWWL3eUssw0i8ViDmfDyZBD/Hw2R6AcyRPY+szyNEUYAqscdo2F77OAOBszNXIPqKRzkeKznW&#10;DLaLKh1HJPj6/Bz/ehzk5W8AAAD//wMAUEsDBBQABgAIAAAAIQC+uZ/d3wAAAAoBAAAPAAAAZHJz&#10;L2Rvd25yZXYueG1sTI/NTsMwEITvSLyDtUjcqBNDSwnZVBVqy7HQRpzdeEki4h/ZbhreHnOC4+yM&#10;Zr8pV5Me2Eg+9NYg5LMMGJnGqt60CPVxe7cEFqI0Sg7WEMI3BVhV11elLJS9mHcaD7FlqcSEQiJ0&#10;MbqC89B0pGWYWUcmeZ/WaxmT9C1XXl5SuR64yLIF17I36UMnHb101HwdzhrBRbd7fPX7t/VmO2b1&#10;x64WfbtBvL2Z1s/AIk3xLwy/+AkdqsR0smejAhsQ5vkibYkI97kAlgJP6QLshCDm4gF4VfL/E6of&#10;AAAA//8DAFBLAQItABQABgAIAAAAIQC2gziS/gAAAOEBAAATAAAAAAAAAAAAAAAAAAAAAABbQ29u&#10;dGVudF9UeXBlc10ueG1sUEsBAi0AFAAGAAgAAAAhADj9If/WAAAAlAEAAAsAAAAAAAAAAAAAAAAA&#10;LwEAAF9yZWxzLy5yZWxzUEsBAi0AFAAGAAgAAAAhALMa8+UyAgAAEAQAAA4AAAAAAAAAAAAAAAAA&#10;LgIAAGRycy9lMm9Eb2MueG1sUEsBAi0AFAAGAAgAAAAhAL65n93fAAAACgEAAA8AAAAAAAAAAAAA&#10;AAAAjAQAAGRycy9kb3ducmV2LnhtbFBLBQYAAAAABAAEAPMAAACYBQAAAAA=&#10;" filled="f" stroked="f">
                <v:textbox style="mso-fit-shape-to-text:t">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3CAA0961" w14:textId="77777777" w:rsidR="00F620A3" w:rsidRPr="00B93DCD" w:rsidRDefault="00F620A3" w:rsidP="00074043">
      <w:pPr>
        <w:spacing w:line="430" w:lineRule="exact"/>
        <w:rPr>
          <w:b/>
        </w:rPr>
      </w:pPr>
    </w:p>
    <w:p w14:paraId="623696FE" w14:textId="77777777" w:rsidR="00F620A3" w:rsidRPr="00B93DCD" w:rsidRDefault="00F620A3" w:rsidP="00074043">
      <w:pPr>
        <w:widowControl/>
        <w:spacing w:line="430" w:lineRule="exact"/>
        <w:ind w:leftChars="0" w:left="0" w:rightChars="0" w:right="0"/>
        <w:jc w:val="left"/>
      </w:pPr>
    </w:p>
    <w:p w14:paraId="51D3C2E5" w14:textId="42AB0F01" w:rsidR="00F620A3" w:rsidRPr="00B93DCD" w:rsidRDefault="00F620A3" w:rsidP="00074043">
      <w:pPr>
        <w:widowControl/>
        <w:spacing w:line="430" w:lineRule="exact"/>
        <w:ind w:leftChars="0" w:left="0" w:rightChars="0" w:right="0"/>
        <w:jc w:val="left"/>
        <w:rPr>
          <w:b/>
          <w:bCs/>
        </w:rPr>
      </w:pPr>
      <w:r w:rsidRPr="00B93DCD">
        <w:rPr>
          <w:rFonts w:hint="eastAsia"/>
          <w:b/>
          <w:bCs/>
        </w:rPr>
        <w:t>■耐震診断結果の報告期限と公表</w:t>
      </w:r>
    </w:p>
    <w:p w14:paraId="4FA56EDA" w14:textId="77777777" w:rsidR="00F620A3" w:rsidRPr="00B93DCD" w:rsidRDefault="00F620A3" w:rsidP="00074043">
      <w:pPr>
        <w:widowControl/>
        <w:spacing w:line="430" w:lineRule="exact"/>
        <w:ind w:leftChars="0" w:left="0" w:rightChars="0" w:right="0" w:firstLineChars="200" w:firstLine="480"/>
        <w:jc w:val="left"/>
      </w:pPr>
      <w:r w:rsidRPr="00B93DCD">
        <w:rPr>
          <w:rFonts w:hint="eastAsia"/>
        </w:rPr>
        <w:t>【報告期限】</w:t>
      </w:r>
    </w:p>
    <w:p w14:paraId="189A8A79" w14:textId="704DE5F9" w:rsidR="00F620A3" w:rsidRPr="00B93DCD" w:rsidRDefault="00F620A3" w:rsidP="009D56B2">
      <w:pPr>
        <w:widowControl/>
        <w:spacing w:line="430" w:lineRule="exact"/>
        <w:ind w:leftChars="0" w:left="0" w:rightChars="0" w:right="0" w:firstLineChars="200" w:firstLine="480"/>
        <w:jc w:val="left"/>
      </w:pPr>
      <w:r w:rsidRPr="00B93DCD">
        <w:rPr>
          <w:rFonts w:hint="eastAsia"/>
        </w:rPr>
        <w:t>同法施行令第４条第２号で定める建築物</w:t>
      </w:r>
      <w:r w:rsidRPr="00B93DCD">
        <w:t>(ブロック塀等)：令和４年</w:t>
      </w:r>
      <w:r w:rsidR="00170811">
        <w:rPr>
          <w:rFonts w:hint="eastAsia"/>
        </w:rPr>
        <w:t>（2</w:t>
      </w:r>
      <w:r w:rsidR="00170811">
        <w:t>022</w:t>
      </w:r>
      <w:r w:rsidR="00170811">
        <w:rPr>
          <w:rFonts w:hint="eastAsia"/>
        </w:rPr>
        <w:t>年）</w:t>
      </w:r>
      <w:r w:rsidRPr="00B93DCD">
        <w:t>９月</w:t>
      </w:r>
      <w:r w:rsidR="00997CFF">
        <w:rPr>
          <w:rFonts w:hint="eastAsia"/>
        </w:rPr>
        <w:t>30</w:t>
      </w:r>
      <w:r w:rsidRPr="00B93DCD">
        <w:t>日</w:t>
      </w:r>
    </w:p>
    <w:p w14:paraId="7BBEFF4C" w14:textId="77777777" w:rsidR="00F620A3" w:rsidRPr="00B93DCD" w:rsidRDefault="00F620A3" w:rsidP="00074043">
      <w:pPr>
        <w:widowControl/>
        <w:spacing w:line="430" w:lineRule="exact"/>
        <w:ind w:leftChars="0" w:left="0" w:rightChars="0" w:right="0" w:firstLineChars="200" w:firstLine="480"/>
        <w:jc w:val="left"/>
      </w:pPr>
      <w:r w:rsidRPr="00B93DCD">
        <w:rPr>
          <w:rFonts w:hint="eastAsia"/>
        </w:rPr>
        <w:t>【公表】</w:t>
      </w:r>
    </w:p>
    <w:p w14:paraId="6955016A" w14:textId="0C1B942A" w:rsidR="00F620A3" w:rsidRPr="00B93DCD" w:rsidRDefault="00F620A3" w:rsidP="00074043">
      <w:pPr>
        <w:widowControl/>
        <w:spacing w:line="430" w:lineRule="exact"/>
        <w:ind w:leftChars="0" w:left="0" w:rightChars="0" w:right="0" w:firstLineChars="0" w:firstLine="0"/>
        <w:jc w:val="left"/>
      </w:pPr>
      <w:r w:rsidRPr="00B93DCD">
        <w:rPr>
          <w:rFonts w:hint="eastAsia"/>
        </w:rPr>
        <w:t xml:space="preserve">　</w:t>
      </w:r>
      <w:r w:rsidR="009D56B2">
        <w:rPr>
          <w:rFonts w:hint="eastAsia"/>
        </w:rPr>
        <w:t xml:space="preserve">　　</w:t>
      </w:r>
      <w:r w:rsidRPr="00B93DCD">
        <w:rPr>
          <w:rFonts w:hint="eastAsia"/>
        </w:rPr>
        <w:t>同法施行令第４条第２号で定める建築物</w:t>
      </w:r>
      <w:r w:rsidRPr="00B93DCD">
        <w:t>(ブロック塀等)：令和</w:t>
      </w:r>
      <w:r w:rsidRPr="00B93DCD">
        <w:rPr>
          <w:rFonts w:hint="eastAsia"/>
        </w:rPr>
        <w:t>６</w:t>
      </w:r>
      <w:r w:rsidRPr="00B93DCD">
        <w:t>年</w:t>
      </w:r>
      <w:r w:rsidR="00170811">
        <w:rPr>
          <w:rFonts w:hint="eastAsia"/>
        </w:rPr>
        <w:t>（2</w:t>
      </w:r>
      <w:r w:rsidR="00170811">
        <w:t>024</w:t>
      </w:r>
      <w:r w:rsidR="00170811">
        <w:rPr>
          <w:rFonts w:hint="eastAsia"/>
        </w:rPr>
        <w:t>年）</w:t>
      </w:r>
      <w:r w:rsidRPr="00B93DCD">
        <w:rPr>
          <w:rFonts w:hint="eastAsia"/>
        </w:rPr>
        <w:t>３</w:t>
      </w:r>
      <w:r w:rsidRPr="00B93DCD">
        <w:t>月</w:t>
      </w:r>
      <w:r w:rsidR="00997CFF">
        <w:rPr>
          <w:rFonts w:hint="eastAsia"/>
        </w:rPr>
        <w:t>27</w:t>
      </w:r>
      <w:r w:rsidRPr="00B93DCD">
        <w:t>日</w:t>
      </w:r>
    </w:p>
    <w:p w14:paraId="7D24349E" w14:textId="4FA8FCC1" w:rsidR="00F620A3" w:rsidRPr="00B93DCD" w:rsidRDefault="009D56B2" w:rsidP="00557115">
      <w:pPr>
        <w:widowControl/>
        <w:spacing w:line="430" w:lineRule="exact"/>
        <w:ind w:leftChars="0" w:left="0" w:rightChars="-86" w:right="-206" w:firstLineChars="0" w:firstLine="0"/>
        <w:jc w:val="right"/>
      </w:pPr>
      <w:r>
        <w:rPr>
          <w:rFonts w:hint="eastAsia"/>
        </w:rPr>
        <w:t xml:space="preserve">　　</w:t>
      </w:r>
      <w:r w:rsidR="00557115">
        <w:rPr>
          <w:rFonts w:hint="eastAsia"/>
        </w:rPr>
        <w:t xml:space="preserve">　　　</w:t>
      </w:r>
      <w:r w:rsidR="00F620A3" w:rsidRPr="00B93DCD">
        <w:t>（</w:t>
      </w:r>
      <w:r w:rsidR="00F620A3" w:rsidRPr="00B93DCD">
        <w:rPr>
          <w:rFonts w:hint="eastAsia"/>
        </w:rPr>
        <w:t>池田</w:t>
      </w:r>
      <w:r w:rsidR="00F620A3" w:rsidRPr="00B93DCD">
        <w:t>市は</w:t>
      </w:r>
      <w:r w:rsidR="00F620A3" w:rsidRPr="00B93DCD">
        <w:rPr>
          <w:rFonts w:hint="eastAsia"/>
        </w:rPr>
        <w:t>令和６</w:t>
      </w:r>
      <w:r w:rsidR="00F620A3" w:rsidRPr="00B93DCD">
        <w:t>年</w:t>
      </w:r>
      <w:r w:rsidR="00170811">
        <w:rPr>
          <w:rFonts w:hint="eastAsia"/>
        </w:rPr>
        <w:t>（2</w:t>
      </w:r>
      <w:r w:rsidR="00170811">
        <w:t>024</w:t>
      </w:r>
      <w:r w:rsidR="00170811">
        <w:rPr>
          <w:rFonts w:hint="eastAsia"/>
        </w:rPr>
        <w:t>年）</w:t>
      </w:r>
      <w:r w:rsidR="00F620A3" w:rsidRPr="00B93DCD">
        <w:t>３月</w:t>
      </w:r>
      <w:r w:rsidR="00997CFF">
        <w:rPr>
          <w:rFonts w:hint="eastAsia"/>
        </w:rPr>
        <w:t>29</w:t>
      </w:r>
      <w:r w:rsidR="00F620A3" w:rsidRPr="00B93DCD">
        <w:t>日）</w:t>
      </w:r>
    </w:p>
    <w:p w14:paraId="67642544" w14:textId="77777777" w:rsidR="00255570" w:rsidRDefault="00255570" w:rsidP="00071844">
      <w:pPr>
        <w:widowControl/>
        <w:ind w:leftChars="0" w:left="0" w:rightChars="0" w:right="0" w:firstLineChars="0" w:firstLine="0"/>
        <w:jc w:val="left"/>
        <w:rPr>
          <w:b/>
          <w:bCs/>
        </w:rPr>
      </w:pPr>
    </w:p>
    <w:p w14:paraId="1A486943" w14:textId="5ECFDD28" w:rsidR="00071844" w:rsidRPr="00B93DCD" w:rsidRDefault="00071844" w:rsidP="00071844">
      <w:pPr>
        <w:widowControl/>
        <w:ind w:leftChars="0" w:left="0" w:rightChars="0" w:right="0" w:firstLineChars="0" w:firstLine="0"/>
        <w:jc w:val="left"/>
      </w:pPr>
      <w:r w:rsidRPr="00B93DCD">
        <w:rPr>
          <w:rFonts w:hint="eastAsia"/>
          <w:b/>
          <w:bCs/>
        </w:rPr>
        <w:lastRenderedPageBreak/>
        <w:t>■耐震診断の結果</w:t>
      </w:r>
    </w:p>
    <w:p w14:paraId="36399578" w14:textId="5DD59E77" w:rsidR="00071844" w:rsidRPr="00B03747" w:rsidRDefault="00071844" w:rsidP="00D51DD9">
      <w:pPr>
        <w:widowControl/>
        <w:ind w:rightChars="0" w:right="0"/>
        <w:jc w:val="left"/>
        <w:rPr>
          <w:color w:val="000000" w:themeColor="text1"/>
        </w:rPr>
      </w:pPr>
      <w:r w:rsidRPr="00B93DCD">
        <w:rPr>
          <w:rFonts w:hint="eastAsia"/>
        </w:rPr>
        <w:t>対象となるブロック塀等の総数は</w:t>
      </w:r>
      <w:r w:rsidR="00D51DD9">
        <w:rPr>
          <w:rFonts w:hint="eastAsia"/>
        </w:rPr>
        <w:t>120</w:t>
      </w:r>
      <w:r w:rsidRPr="00B93DCD">
        <w:rPr>
          <w:rFonts w:hint="eastAsia"/>
        </w:rPr>
        <w:t>件で、令和８年</w:t>
      </w:r>
      <w:r w:rsidR="00170811">
        <w:rPr>
          <w:rFonts w:hint="eastAsia"/>
        </w:rPr>
        <w:t>（2</w:t>
      </w:r>
      <w:r w:rsidR="00170811">
        <w:t>026</w:t>
      </w:r>
      <w:r w:rsidR="00170811">
        <w:rPr>
          <w:rFonts w:hint="eastAsia"/>
        </w:rPr>
        <w:t>年）</w:t>
      </w:r>
      <w:r w:rsidRPr="00B93DCD">
        <w:rPr>
          <w:rFonts w:hint="eastAsia"/>
        </w:rPr>
        <w:t>３月末時点で除却済みが</w:t>
      </w:r>
      <w:r w:rsidR="00D51DD9">
        <w:rPr>
          <w:rFonts w:hint="eastAsia"/>
        </w:rPr>
        <w:t>90</w:t>
      </w:r>
      <w:r w:rsidRPr="00B93DCD">
        <w:rPr>
          <w:rFonts w:hint="eastAsia"/>
        </w:rPr>
        <w:t>件、</w:t>
      </w:r>
      <w:r w:rsidR="007874B7" w:rsidRPr="007874B7">
        <w:rPr>
          <w:rFonts w:hint="eastAsia"/>
          <w:color w:val="000000" w:themeColor="text1"/>
        </w:rPr>
        <w:t>耐震性のあるブロック塀等</w:t>
      </w:r>
      <w:r w:rsidRPr="00B93DCD">
        <w:rPr>
          <w:rFonts w:hint="eastAsia"/>
        </w:rPr>
        <w:t>が</w:t>
      </w:r>
      <w:r w:rsidR="00D51DD9">
        <w:rPr>
          <w:rFonts w:hint="eastAsia"/>
        </w:rPr>
        <w:t>１</w:t>
      </w:r>
      <w:r w:rsidRPr="00B93DCD">
        <w:rPr>
          <w:rFonts w:hint="eastAsia"/>
        </w:rPr>
        <w:t>件、耐震性不足が</w:t>
      </w:r>
      <w:r w:rsidR="00D51DD9">
        <w:rPr>
          <w:rFonts w:hint="eastAsia"/>
        </w:rPr>
        <w:t>28</w:t>
      </w:r>
      <w:r w:rsidRPr="00B93DCD">
        <w:rPr>
          <w:rFonts w:hint="eastAsia"/>
        </w:rPr>
        <w:t>件、未報告が</w:t>
      </w:r>
      <w:r w:rsidR="00D51DD9">
        <w:rPr>
          <w:rFonts w:hint="eastAsia"/>
        </w:rPr>
        <w:t>１</w:t>
      </w:r>
      <w:r w:rsidRPr="00B93DCD">
        <w:rPr>
          <w:rFonts w:hint="eastAsia"/>
        </w:rPr>
        <w:t>件となっており、</w:t>
      </w:r>
      <w:bookmarkStart w:id="16" w:name="_Hlk218676940"/>
      <w:r w:rsidR="000D3AFA" w:rsidRPr="00B03747">
        <w:rPr>
          <w:rFonts w:hint="eastAsia"/>
          <w:color w:val="000000" w:themeColor="text1"/>
        </w:rPr>
        <w:t>耐震性不足解消率</w:t>
      </w:r>
      <w:bookmarkEnd w:id="16"/>
      <w:r w:rsidRPr="00B03747">
        <w:rPr>
          <w:rFonts w:hint="eastAsia"/>
          <w:color w:val="000000" w:themeColor="text1"/>
        </w:rPr>
        <w:t>は約</w:t>
      </w:r>
      <w:r w:rsidR="00D51DD9" w:rsidRPr="00B03747">
        <w:rPr>
          <w:rFonts w:hint="eastAsia"/>
          <w:color w:val="000000" w:themeColor="text1"/>
        </w:rPr>
        <w:t>76</w:t>
      </w:r>
      <w:r w:rsidRPr="00B03747">
        <w:rPr>
          <w:rFonts w:hint="eastAsia"/>
          <w:color w:val="000000" w:themeColor="text1"/>
        </w:rPr>
        <w:t>％となっています。</w:t>
      </w:r>
    </w:p>
    <w:p w14:paraId="71038DED" w14:textId="77777777" w:rsidR="00F620A3" w:rsidRPr="00B93DCD" w:rsidRDefault="00F620A3" w:rsidP="00F620A3">
      <w:pPr>
        <w:widowControl/>
        <w:ind w:leftChars="0" w:left="0" w:rightChars="0" w:right="0" w:firstLineChars="0" w:firstLine="0"/>
      </w:pPr>
    </w:p>
    <w:p w14:paraId="3068B91B" w14:textId="77777777" w:rsidR="00F620A3" w:rsidRPr="00B93DCD" w:rsidRDefault="00F620A3" w:rsidP="00F620A3">
      <w:pPr>
        <w:pStyle w:val="3"/>
        <w:rPr>
          <w:color w:val="auto"/>
        </w:rPr>
      </w:pPr>
      <w:r w:rsidRPr="00B93DCD">
        <w:rPr>
          <w:noProof/>
          <w:color w:val="auto"/>
        </w:rPr>
        <mc:AlternateContent>
          <mc:Choice Requires="wps">
            <w:drawing>
              <wp:anchor distT="0" distB="0" distL="114300" distR="114300" simplePos="0" relativeHeight="251954688" behindDoc="1" locked="0" layoutInCell="1" allowOverlap="1" wp14:anchorId="2B2D9DE2" wp14:editId="1CEA0E60">
                <wp:simplePos x="0" y="0"/>
                <wp:positionH relativeFrom="margin">
                  <wp:posOffset>-76200</wp:posOffset>
                </wp:positionH>
                <wp:positionV relativeFrom="paragraph">
                  <wp:posOffset>289560</wp:posOffset>
                </wp:positionV>
                <wp:extent cx="6383655" cy="617220"/>
                <wp:effectExtent l="0" t="0" r="17145" b="11430"/>
                <wp:wrapNone/>
                <wp:docPr id="28694" name="角丸四角形 2"/>
                <wp:cNvGraphicFramePr/>
                <a:graphic xmlns:a="http://schemas.openxmlformats.org/drawingml/2006/main">
                  <a:graphicData uri="http://schemas.microsoft.com/office/word/2010/wordprocessingShape">
                    <wps:wsp>
                      <wps:cNvSpPr/>
                      <wps:spPr>
                        <a:xfrm>
                          <a:off x="0" y="0"/>
                          <a:ext cx="6383655" cy="61722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DCAD9" id="角丸四角形 2" o:spid="_x0000_s1026" style="position:absolute;left:0;text-align:left;margin-left:-6pt;margin-top:22.8pt;width:502.65pt;height:48.6pt;z-index:-2513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EqwAIAAIYFAAAOAAAAZHJzL2Uyb0RvYy54bWysVEtu2zAQ3RfoHQjuG9mOrDiG5cBI4KJA&#10;mgRNiqzHFGWp4K8kbTk9RrfZddMrZNPbNECP0SElO+4HWRTdSMMZ8s3Mm8/kZCMFWXPraq1y2j/o&#10;UcIV00Wtljl9fzN/NaLEeVAFCK14Tu+4oyfTly8mjRnzga60KLglCKLcuDE5rbw34yRxrOIS3IE2&#10;XKGx1FaCx6NdJoWFBtGlSAa9XpY02hbGasadQ+1Za6TTiF+WnPnLsnTcE5FTjM3Hr43fRfgm0wmM&#10;lxZMVbMuDPiHKCTUCp3uoM7AA1nZ+g8oWTOrnS79AdMy0WVZMx5zwGz6vd+yua7A8JgLkuPMjib3&#10;/2DZxfrKkrrI6WCUHaeUKJBYph9fP39/eHi8v0fh8dsXMghENcaN8f61ubLdyaEYst6UVoY/5kM2&#10;kdy7Hbl84wlDZXY4OsyGQ0oY2rL+0WAQ2U+eXhvr/GuuJQlCTq1eqeIdVjASC+tz5yPDRRcjFB8o&#10;KaXAeq1BkHQ0jFEiYHcXpS1keOi0qIt5LUQ82OXiVFiCL3M6PzrO0iy6ESv5VhetGvur13UIqrGP&#10;WvVoq0Z818JMJ0HexxeKNMjpMEUEwgA7uxTgUZQGuXZqSQmIJY4M8zY6/uV1B/tsdNk2DBjvR4cO&#10;26Cfiy7Qcgauah1E16HA+ESowA6Pk4OEB2Uoe1voIC10cYcdY3U7Ss6weY1o5+D8FVisBeaL+8Bf&#10;4qcUGknQnURJpe2nv+nDfWxptFLS4CwiQR9XYDkl4o3CZj/up2kY3nhIh0fYOcTuWxb7FrWSpxqr&#10;2sfNY1gUw30vtmJptbzFtTELXtEEiqHvthTd4dS3OwIXD+OzWbyGA2vAn6trwwJ44CnweLO5BWu6&#10;nvXY7Rd6O7ddJ7bMPt0NL5Werbwu6x3DLa8d3TjssRrdYgrbZP8cbz2tz+lPAAAA//8DAFBLAwQU&#10;AAYACAAAACEAM3Zm4+EAAAAKAQAADwAAAGRycy9kb3ducmV2LnhtbEyPy07DMBBF90j8gzVI7Frn&#10;UdI2xKkQEmKDqFIqATs3HpJAPI4ybhv+HrOC5WiO7j232Ey2FyccuXOkIJ5HIJBqZzpqFOxfHmYr&#10;EOw1Gd07QgXfyLApLy8KnRt3pgpPO9+IEEKcawWt90MuJdctWs1zNyCF34cbrfbhHBtpRn0O4baX&#10;SRRl0uqOQkOrB7xvsf7aHa2CIfNL5nT7HL09PsXVJ7++V0hKXV9Nd7cgPE7+D4Zf/aAOZXA6uCMZ&#10;Fr2CWZyELV7B4iYDEYD1Ok1BHAK5SFYgy0L+n1D+AAAA//8DAFBLAQItABQABgAIAAAAIQC2gziS&#10;/gAAAOEBAAATAAAAAAAAAAAAAAAAAAAAAABbQ29udGVudF9UeXBlc10ueG1sUEsBAi0AFAAGAAgA&#10;AAAhADj9If/WAAAAlAEAAAsAAAAAAAAAAAAAAAAALwEAAF9yZWxzLy5yZWxzUEsBAi0AFAAGAAgA&#10;AAAhABWe4SrAAgAAhgUAAA4AAAAAAAAAAAAAAAAALgIAAGRycy9lMm9Eb2MueG1sUEsBAi0AFAAG&#10;AAgAAAAhADN2ZuPhAAAACgEAAA8AAAAAAAAAAAAAAAAAGgUAAGRycy9kb3ducmV2LnhtbFBLBQYA&#10;AAAABAAEAPMAAAAoBgAAAAA=&#10;" fillcolor="#fdeada" strokecolor="#fac090" strokeweight="2pt">
                <w10:wrap anchorx="margin"/>
              </v:roundrect>
            </w:pict>
          </mc:Fallback>
        </mc:AlternateContent>
      </w:r>
      <w:r w:rsidRPr="00B93DCD">
        <w:rPr>
          <w:rFonts w:hint="eastAsia"/>
          <w:color w:val="auto"/>
        </w:rPr>
        <w:t>(２)課題</w:t>
      </w:r>
    </w:p>
    <w:p w14:paraId="49E1BD53" w14:textId="556DC36D" w:rsidR="00F620A3" w:rsidRPr="00B93DCD" w:rsidRDefault="00C5624C" w:rsidP="0021073F">
      <w:pPr>
        <w:widowControl/>
        <w:ind w:leftChars="0" w:left="120" w:rightChars="0" w:right="0" w:hangingChars="50" w:hanging="120"/>
        <w:jc w:val="left"/>
      </w:pPr>
      <w:r w:rsidRPr="00B93DCD">
        <w:rPr>
          <w:rFonts w:hint="eastAsia"/>
        </w:rPr>
        <w:t>・</w:t>
      </w:r>
      <w:r w:rsidR="00F620A3" w:rsidRPr="00B93DCD">
        <w:rPr>
          <w:rFonts w:hint="eastAsia"/>
        </w:rPr>
        <w:t>ブロック塀等が倒壊した場合に通行障害</w:t>
      </w:r>
      <w:r w:rsidR="008A4E11" w:rsidRPr="00B93DCD">
        <w:rPr>
          <w:rFonts w:hint="eastAsia"/>
        </w:rPr>
        <w:t>が</w:t>
      </w:r>
      <w:r w:rsidR="00F620A3" w:rsidRPr="00B93DCD">
        <w:rPr>
          <w:rFonts w:hint="eastAsia"/>
        </w:rPr>
        <w:t>生じることを防ぐため、</w:t>
      </w:r>
      <w:r w:rsidR="00A451C9" w:rsidRPr="00B93DCD">
        <w:rPr>
          <w:rFonts w:hint="eastAsia"/>
        </w:rPr>
        <w:t>早急に耐震化を進めていく必要があります。</w:t>
      </w:r>
    </w:p>
    <w:p w14:paraId="34A72F1B" w14:textId="77777777" w:rsidR="008A4E11" w:rsidRPr="00B93DCD" w:rsidRDefault="008A4E11" w:rsidP="008A4E11">
      <w:pPr>
        <w:widowControl/>
        <w:ind w:leftChars="0" w:left="0" w:rightChars="0" w:right="0"/>
        <w:jc w:val="left"/>
      </w:pPr>
    </w:p>
    <w:p w14:paraId="7428F4A3" w14:textId="47B9F9F2" w:rsidR="00F620A3" w:rsidRPr="00B93DCD" w:rsidRDefault="00F620A3" w:rsidP="00F620A3">
      <w:pPr>
        <w:pStyle w:val="3"/>
        <w:rPr>
          <w:color w:val="auto"/>
        </w:rPr>
      </w:pPr>
      <w:r w:rsidRPr="00B93DCD">
        <w:rPr>
          <w:rFonts w:hint="eastAsia"/>
          <w:color w:val="auto"/>
        </w:rPr>
        <w:t>(３) 具体的な取組</w:t>
      </w:r>
    </w:p>
    <w:p w14:paraId="72DCCA03" w14:textId="0E285BB3" w:rsidR="00D51DD9" w:rsidRDefault="00F620A3" w:rsidP="00D51DD9">
      <w:pPr>
        <w:widowControl/>
        <w:ind w:rightChars="0" w:right="0"/>
        <w:jc w:val="left"/>
      </w:pPr>
      <w:r w:rsidRPr="00B93DCD">
        <w:rPr>
          <w:rFonts w:hint="eastAsia"/>
        </w:rPr>
        <w:t>耐震性が不足するブロック塀等の所有者に対して、個別訪問やダイレクトメール</w:t>
      </w:r>
      <w:r w:rsidR="00982864" w:rsidRPr="00B93DCD">
        <w:rPr>
          <w:rFonts w:hint="eastAsia"/>
        </w:rPr>
        <w:t>の</w:t>
      </w:r>
      <w:r w:rsidRPr="00B93DCD">
        <w:rPr>
          <w:rFonts w:hint="eastAsia"/>
        </w:rPr>
        <w:t>送付によ</w:t>
      </w:r>
      <w:r w:rsidR="00982864" w:rsidRPr="00B93DCD">
        <w:rPr>
          <w:rFonts w:hint="eastAsia"/>
        </w:rPr>
        <w:t>る確実な普及啓発を行います。</w:t>
      </w:r>
      <w:r w:rsidR="00D51DD9" w:rsidRPr="00B93DCD">
        <w:rPr>
          <w:rFonts w:hint="eastAsia"/>
        </w:rPr>
        <w:t>耐震診断が義務付けられたブロック塀等</w:t>
      </w:r>
      <w:r w:rsidR="00D51DD9">
        <w:rPr>
          <w:rFonts w:hint="eastAsia"/>
        </w:rPr>
        <w:t>については、</w:t>
      </w:r>
      <w:r w:rsidR="00D51DD9" w:rsidRPr="00B93DCD">
        <w:rPr>
          <w:rFonts w:hint="eastAsia"/>
        </w:rPr>
        <w:t>早期におおむね解消することを目標に耐震化を進めます。</w:t>
      </w:r>
    </w:p>
    <w:p w14:paraId="2F3A8BE4" w14:textId="6CCD3765" w:rsidR="00D51DD9" w:rsidRPr="00B93DCD" w:rsidRDefault="00D51DD9" w:rsidP="00D51DD9">
      <w:pPr>
        <w:ind w:leftChars="0" w:left="0" w:firstLineChars="0" w:firstLine="0"/>
      </w:pPr>
    </w:p>
    <w:p w14:paraId="74158157" w14:textId="73F6F48E" w:rsidR="00D51DD9" w:rsidRPr="00B93DCD" w:rsidRDefault="00D51DD9" w:rsidP="00D51DD9">
      <w:pPr>
        <w:ind w:leftChars="0" w:left="0" w:firstLine="280"/>
        <w:rPr>
          <w:b/>
          <w:sz w:val="28"/>
        </w:rPr>
      </w:pPr>
      <w:r>
        <w:rPr>
          <w:rFonts w:hint="eastAsia"/>
          <w:b/>
          <w:sz w:val="28"/>
        </w:rPr>
        <w:t>①</w:t>
      </w:r>
      <w:r w:rsidRPr="00B93DCD">
        <w:rPr>
          <w:rFonts w:hint="eastAsia"/>
          <w:b/>
          <w:sz w:val="28"/>
        </w:rPr>
        <w:t xml:space="preserve">　個別訪問やダイレクトメール送付等による確実な普及啓発</w:t>
      </w:r>
    </w:p>
    <w:p w14:paraId="6D772355" w14:textId="441F4EC5" w:rsidR="00D51DD9" w:rsidRPr="00B93DCD" w:rsidRDefault="008A4E11" w:rsidP="00D51DD9">
      <w:pPr>
        <w:ind w:firstLineChars="0"/>
      </w:pPr>
      <w:r w:rsidRPr="00B93DCD">
        <w:rPr>
          <w:rFonts w:hint="eastAsia"/>
        </w:rPr>
        <w:t>地震時に徒歩</w:t>
      </w:r>
      <w:r w:rsidR="00F620A3" w:rsidRPr="00B93DCD">
        <w:rPr>
          <w:rFonts w:hint="eastAsia"/>
        </w:rPr>
        <w:t>帰宅</w:t>
      </w:r>
      <w:r w:rsidRPr="00B93DCD">
        <w:rPr>
          <w:rFonts w:hint="eastAsia"/>
        </w:rPr>
        <w:t>ルート</w:t>
      </w:r>
      <w:r w:rsidR="00F620A3" w:rsidRPr="00B93DCD">
        <w:rPr>
          <w:rFonts w:hint="eastAsia"/>
        </w:rPr>
        <w:t>の機能確保を図るため、</w:t>
      </w:r>
      <w:r w:rsidR="00971939" w:rsidRPr="00B93DCD">
        <w:rPr>
          <w:rFonts w:hint="eastAsia"/>
        </w:rPr>
        <w:t>広域緊急交通路沿道にある</w:t>
      </w:r>
      <w:r w:rsidR="00F620A3" w:rsidRPr="00B93DCD">
        <w:rPr>
          <w:rFonts w:hint="eastAsia"/>
        </w:rPr>
        <w:t>ブロック塀等</w:t>
      </w:r>
      <w:r w:rsidRPr="00B93DCD">
        <w:rPr>
          <w:rFonts w:hint="eastAsia"/>
        </w:rPr>
        <w:t>の所有者</w:t>
      </w:r>
      <w:r w:rsidR="00F620A3" w:rsidRPr="00B93DCD">
        <w:rPr>
          <w:rFonts w:hint="eastAsia"/>
        </w:rPr>
        <w:t>に</w:t>
      </w:r>
      <w:r w:rsidR="00982864" w:rsidRPr="00B93DCD">
        <w:rPr>
          <w:rFonts w:hint="eastAsia"/>
        </w:rPr>
        <w:t>対し</w:t>
      </w:r>
      <w:r w:rsidR="00F620A3" w:rsidRPr="00B93DCD">
        <w:rPr>
          <w:rFonts w:hint="eastAsia"/>
        </w:rPr>
        <w:t>、</w:t>
      </w:r>
      <w:r w:rsidR="00D51DD9" w:rsidRPr="00B93DCD">
        <w:rPr>
          <w:rFonts w:hint="eastAsia"/>
        </w:rPr>
        <w:t>補助制度の説明や災害時に倒壊した場合に地域へ及ぼす影響なども含め</w:t>
      </w:r>
      <w:r w:rsidR="00D51DD9">
        <w:rPr>
          <w:rFonts w:hint="eastAsia"/>
        </w:rPr>
        <w:t>た</w:t>
      </w:r>
      <w:r w:rsidR="00D51DD9" w:rsidRPr="00B93DCD">
        <w:rPr>
          <w:rFonts w:hint="eastAsia"/>
        </w:rPr>
        <w:t>耐震化の必要性を周知啓発</w:t>
      </w:r>
      <w:r w:rsidR="00D51DD9">
        <w:rPr>
          <w:rFonts w:hint="eastAsia"/>
        </w:rPr>
        <w:t>します。</w:t>
      </w:r>
    </w:p>
    <w:p w14:paraId="04462A5F" w14:textId="01C921F2" w:rsidR="00EA45AD" w:rsidRPr="00B93DCD" w:rsidRDefault="00EA45AD" w:rsidP="00D51DD9">
      <w:pPr>
        <w:ind w:leftChars="0" w:left="0" w:firstLineChars="0" w:firstLine="0"/>
      </w:pPr>
      <w:r w:rsidRPr="00B93DCD">
        <w:br w:type="page"/>
      </w:r>
    </w:p>
    <w:p w14:paraId="459485E5" w14:textId="77777777" w:rsidR="004F52BD" w:rsidRPr="00B93DCD" w:rsidRDefault="004F52BD" w:rsidP="004F52BD">
      <w:pPr>
        <w:pStyle w:val="1"/>
        <w:ind w:rightChars="-14" w:right="-34"/>
        <w:rPr>
          <w:color w:val="auto"/>
        </w:rPr>
      </w:pPr>
      <w:r w:rsidRPr="00B93DCD">
        <w:rPr>
          <w:rFonts w:hint="eastAsia"/>
          <w:color w:val="auto"/>
        </w:rPr>
        <w:lastRenderedPageBreak/>
        <w:t>6．公共建築物等</w:t>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7F8B0320" w14:textId="77777777" w:rsidTr="00ED530C">
        <w:tc>
          <w:tcPr>
            <w:tcW w:w="9436" w:type="dxa"/>
            <w:shd w:val="clear" w:color="auto" w:fill="FDE9D9" w:themeFill="accent6" w:themeFillTint="33"/>
          </w:tcPr>
          <w:p w14:paraId="6DE183D2" w14:textId="55B9CD64" w:rsidR="004F52BD" w:rsidRPr="00B93DCD" w:rsidRDefault="004F52BD" w:rsidP="00ED530C">
            <w:pPr>
              <w:pStyle w:val="2"/>
              <w:rPr>
                <w:color w:val="auto"/>
              </w:rPr>
            </w:pPr>
            <w:r w:rsidRPr="00B93DCD">
              <w:rPr>
                <w:color w:val="auto"/>
              </w:rPr>
              <w:t>6</w:t>
            </w:r>
            <w:r w:rsidRPr="00B93DCD">
              <w:rPr>
                <w:rFonts w:hint="eastAsia"/>
                <w:color w:val="auto"/>
              </w:rPr>
              <w:t>-</w:t>
            </w:r>
            <w:r w:rsidRPr="00B93DCD">
              <w:rPr>
                <w:color w:val="auto"/>
              </w:rPr>
              <w:t>1</w:t>
            </w:r>
            <w:r w:rsidR="007874B7">
              <w:rPr>
                <w:color w:val="auto"/>
              </w:rPr>
              <w:t>.</w:t>
            </w:r>
            <w:r w:rsidRPr="00B93DCD">
              <w:rPr>
                <w:rFonts w:hint="eastAsia"/>
                <w:color w:val="auto"/>
              </w:rPr>
              <w:t xml:space="preserve"> 府有建築物</w:t>
            </w:r>
            <w:r w:rsidRPr="00B93DCD">
              <w:rPr>
                <w:color w:val="auto"/>
              </w:rPr>
              <w:t xml:space="preserve"> </w:t>
            </w:r>
          </w:p>
        </w:tc>
      </w:tr>
    </w:tbl>
    <w:p w14:paraId="1303DBF0" w14:textId="77777777" w:rsidR="004F52BD" w:rsidRPr="00B93DCD" w:rsidRDefault="004F52BD" w:rsidP="004F52BD">
      <w:r w:rsidRPr="00B93DCD">
        <w:rPr>
          <w:rFonts w:hint="eastAsia"/>
        </w:rPr>
        <w:t>府有建築物については、「府有建築物耐震化実施方針」に基づき、これまで災害時に重要な機能を果たす建築物、府立学校、府営住宅、避難に配慮を要する者が利用する建築物及び不特定多数の者が利用する建築物等の耐震化に取り組み、耐震化がおおむね完了しています。個別の事情により耐震化が完了していない建築物については、個別に進捗管理を行い、速やかに完了させます。</w:t>
      </w:r>
    </w:p>
    <w:p w14:paraId="16193CAA" w14:textId="77777777" w:rsidR="004F52BD" w:rsidRPr="00B93DCD" w:rsidRDefault="004F52BD" w:rsidP="004F52BD">
      <w:r w:rsidRPr="00B93DCD">
        <w:rPr>
          <w:rFonts w:hint="eastAsia"/>
        </w:rPr>
        <w:t>府営住宅については、「大阪府営住宅ストック総合活用計画」に基づき、現行の耐震基準と同等の耐震性能を有しない住宅については、すべて建替事業等に着手しており、引き続き、耐震化を推進します。</w:t>
      </w:r>
    </w:p>
    <w:p w14:paraId="699AF30A" w14:textId="77777777" w:rsidR="003B4253" w:rsidRDefault="004F52BD" w:rsidP="004F52BD">
      <w:r w:rsidRPr="00B93DCD">
        <w:rPr>
          <w:rFonts w:hint="eastAsia"/>
        </w:rPr>
        <w:t>また、非構造部材の耐震化として、平成</w:t>
      </w:r>
      <w:r w:rsidRPr="00B93DCD">
        <w:t>26年</w:t>
      </w:r>
      <w:r w:rsidR="00170811">
        <w:rPr>
          <w:rFonts w:hint="eastAsia"/>
        </w:rPr>
        <w:t>（2</w:t>
      </w:r>
      <w:r w:rsidR="00170811">
        <w:t>014</w:t>
      </w:r>
      <w:r w:rsidR="00170811">
        <w:rPr>
          <w:rFonts w:hint="eastAsia"/>
        </w:rPr>
        <w:t>年）</w:t>
      </w:r>
      <w:r w:rsidRPr="00B93DCD">
        <w:t>4月の建築基準法の改正で脱落対策に係る基準が定められた「脱落によって重大な危害を生ずるおそれのある天井」（特定天井）について、基準に適合させる改修工事等によ</w:t>
      </w:r>
      <w:r w:rsidRPr="00B93DCD">
        <w:rPr>
          <w:rFonts w:hint="eastAsia"/>
        </w:rPr>
        <w:t>り</w:t>
      </w:r>
      <w:r w:rsidRPr="00B93DCD">
        <w:t>脱落対策</w:t>
      </w:r>
      <w:r w:rsidRPr="00B93DCD">
        <w:rPr>
          <w:rFonts w:hint="eastAsia"/>
        </w:rPr>
        <w:t>を着実に進め、速やかに完了させます。</w:t>
      </w:r>
    </w:p>
    <w:p w14:paraId="6138FB41" w14:textId="35391302" w:rsidR="004F52BD" w:rsidRPr="00B93DCD" w:rsidRDefault="004F52BD" w:rsidP="003B4253">
      <w:r w:rsidRPr="00B93DCD">
        <w:t>なお、府立学校における</w:t>
      </w:r>
      <w:r w:rsidRPr="00B93DCD">
        <w:rPr>
          <w:rFonts w:hint="eastAsia"/>
        </w:rPr>
        <w:t>特定天井の脱落</w:t>
      </w:r>
      <w:r w:rsidRPr="00B93DCD">
        <w:t>対策は完了しています。</w:t>
      </w:r>
    </w:p>
    <w:p w14:paraId="620BE0FA" w14:textId="77777777" w:rsidR="004F52BD" w:rsidRPr="00B93DCD"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54816F3F" w14:textId="77777777" w:rsidTr="00ED530C">
        <w:tc>
          <w:tcPr>
            <w:tcW w:w="9436" w:type="dxa"/>
            <w:shd w:val="clear" w:color="auto" w:fill="FDE9D9" w:themeFill="accent6" w:themeFillTint="33"/>
          </w:tcPr>
          <w:p w14:paraId="7CC2B407" w14:textId="54095DA1" w:rsidR="004F52BD" w:rsidRPr="00B93DCD" w:rsidRDefault="004F52BD" w:rsidP="00ED530C">
            <w:pPr>
              <w:pStyle w:val="2"/>
              <w:rPr>
                <w:color w:val="auto"/>
              </w:rPr>
            </w:pPr>
            <w:r w:rsidRPr="00B93DCD">
              <w:rPr>
                <w:color w:val="auto"/>
              </w:rPr>
              <w:t>6</w:t>
            </w:r>
            <w:r w:rsidRPr="00B93DCD">
              <w:rPr>
                <w:rFonts w:hint="eastAsia"/>
                <w:color w:val="auto"/>
              </w:rPr>
              <w:t>-２</w:t>
            </w:r>
            <w:r w:rsidR="007874B7">
              <w:rPr>
                <w:rFonts w:hint="eastAsia"/>
                <w:color w:val="auto"/>
              </w:rPr>
              <w:t>.</w:t>
            </w:r>
            <w:r w:rsidRPr="00B93DCD">
              <w:rPr>
                <w:rFonts w:hint="eastAsia"/>
                <w:color w:val="auto"/>
              </w:rPr>
              <w:t xml:space="preserve"> 大阪府住宅供給公社住宅</w:t>
            </w:r>
            <w:r w:rsidRPr="00B93DCD">
              <w:rPr>
                <w:color w:val="auto"/>
              </w:rPr>
              <w:t xml:space="preserve"> </w:t>
            </w:r>
          </w:p>
        </w:tc>
      </w:tr>
    </w:tbl>
    <w:p w14:paraId="0495A3B9" w14:textId="709E3664" w:rsidR="004F52BD" w:rsidRPr="00B93DCD" w:rsidRDefault="004F52BD" w:rsidP="00B524D0">
      <w:r w:rsidRPr="00B93DCD">
        <w:rPr>
          <w:rFonts w:hint="eastAsia"/>
        </w:rPr>
        <w:t>大阪府住宅供給公社賃貸住宅については、引き続き建替えや耐震改修等により、居住者に</w:t>
      </w:r>
    </w:p>
    <w:p w14:paraId="7BB6AFE5" w14:textId="77777777" w:rsidR="004F52BD" w:rsidRPr="00B93DCD" w:rsidRDefault="004F52BD" w:rsidP="00B524D0">
      <w:pPr>
        <w:ind w:leftChars="0" w:left="0"/>
      </w:pPr>
      <w:r w:rsidRPr="00B93DCD">
        <w:rPr>
          <w:rFonts w:hint="eastAsia"/>
        </w:rPr>
        <w:t>配慮しながら、計画的に耐震化を図ります。</w:t>
      </w:r>
    </w:p>
    <w:p w14:paraId="2A86CD2B" w14:textId="4111B3C1" w:rsidR="004F52BD" w:rsidRPr="00B93DCD" w:rsidRDefault="004F52BD" w:rsidP="00B524D0">
      <w:r w:rsidRPr="00B93DCD">
        <w:rPr>
          <w:rFonts w:hint="eastAsia"/>
        </w:rPr>
        <w:t>これまでの</w:t>
      </w:r>
      <w:r w:rsidR="00A04706">
        <w:rPr>
          <w:rFonts w:hint="eastAsia"/>
        </w:rPr>
        <w:t>取組</w:t>
      </w:r>
      <w:r w:rsidRPr="00B93DCD">
        <w:rPr>
          <w:rFonts w:hint="eastAsia"/>
        </w:rPr>
        <w:t>を進めるとともに、公的賃貸住宅の供給主体として、入居者の生命、安全</w:t>
      </w:r>
    </w:p>
    <w:p w14:paraId="1079B088" w14:textId="77777777" w:rsidR="004F52BD" w:rsidRPr="00B93DCD" w:rsidRDefault="004F52BD" w:rsidP="00B524D0">
      <w:pPr>
        <w:ind w:leftChars="0" w:left="0"/>
      </w:pPr>
      <w:r w:rsidRPr="00B93DCD">
        <w:rPr>
          <w:rFonts w:hint="eastAsia"/>
        </w:rPr>
        <w:t>を確保するため、建替えや集約などにより、率先して耐震化に取り組んでいくものとします。</w:t>
      </w:r>
    </w:p>
    <w:p w14:paraId="277616F1" w14:textId="1481CA63" w:rsidR="004F52BD" w:rsidRPr="00B93DCD" w:rsidRDefault="004F52BD" w:rsidP="00170811">
      <w:pPr>
        <w:ind w:leftChars="200" w:left="480" w:firstLineChars="0" w:firstLine="0"/>
      </w:pPr>
      <w:r w:rsidRPr="00B93DCD">
        <w:rPr>
          <w:rFonts w:hint="eastAsia"/>
        </w:rPr>
        <w:t>また、今後の府公社賃貸住宅の耐震化について、令和４年度</w:t>
      </w:r>
      <w:r w:rsidR="00170811">
        <w:rPr>
          <w:rFonts w:hint="eastAsia"/>
        </w:rPr>
        <w:t>（2</w:t>
      </w:r>
      <w:r w:rsidR="00170811">
        <w:t>022</w:t>
      </w:r>
      <w:r w:rsidR="00170811">
        <w:rPr>
          <w:rFonts w:hint="eastAsia"/>
        </w:rPr>
        <w:t>年度）</w:t>
      </w:r>
      <w:r w:rsidRPr="00B93DCD">
        <w:rPr>
          <w:rFonts w:hint="eastAsia"/>
        </w:rPr>
        <w:t>に策定した「大阪府住宅供給公社賃貸住宅ストック活用計画（令和４年度</w:t>
      </w:r>
      <w:r w:rsidR="00170811">
        <w:rPr>
          <w:rFonts w:hint="eastAsia"/>
        </w:rPr>
        <w:t>（2</w:t>
      </w:r>
      <w:r w:rsidR="00170811">
        <w:t>022</w:t>
      </w:r>
      <w:r w:rsidR="00170811">
        <w:rPr>
          <w:rFonts w:hint="eastAsia"/>
        </w:rPr>
        <w:t>年度）</w:t>
      </w:r>
      <w:r w:rsidRPr="00B93DCD">
        <w:rPr>
          <w:rFonts w:hint="eastAsia"/>
        </w:rPr>
        <w:t>～令和1</w:t>
      </w:r>
      <w:r w:rsidRPr="00B93DCD">
        <w:t>3</w:t>
      </w:r>
      <w:r w:rsidRPr="00B93DCD">
        <w:rPr>
          <w:rFonts w:hint="eastAsia"/>
        </w:rPr>
        <w:t>年度</w:t>
      </w:r>
      <w:r w:rsidR="00170811">
        <w:rPr>
          <w:rFonts w:hint="eastAsia"/>
        </w:rPr>
        <w:t>（2</w:t>
      </w:r>
      <w:r w:rsidR="00170811">
        <w:t>0</w:t>
      </w:r>
      <w:r w:rsidR="00170811">
        <w:rPr>
          <w:rFonts w:hint="eastAsia"/>
        </w:rPr>
        <w:t>31年度）</w:t>
      </w:r>
      <w:r w:rsidRPr="00B93DCD">
        <w:rPr>
          <w:rFonts w:hint="eastAsia"/>
        </w:rPr>
        <w:t>）」に基づき、積極的に耐震化を推進します。</w:t>
      </w:r>
    </w:p>
    <w:p w14:paraId="785AE49A" w14:textId="77777777" w:rsidR="004F52BD" w:rsidRPr="00B93DCD"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B93DCD" w:rsidRPr="00B93DCD" w14:paraId="08696509" w14:textId="77777777" w:rsidTr="00ED530C">
        <w:tc>
          <w:tcPr>
            <w:tcW w:w="9694" w:type="dxa"/>
            <w:shd w:val="clear" w:color="auto" w:fill="FDE9D9" w:themeFill="accent6" w:themeFillTint="33"/>
          </w:tcPr>
          <w:p w14:paraId="5200EBF8" w14:textId="0659BD56" w:rsidR="004F52BD" w:rsidRPr="00B93DCD" w:rsidRDefault="004F52BD" w:rsidP="00ED530C">
            <w:pPr>
              <w:pStyle w:val="2"/>
              <w:rPr>
                <w:color w:val="auto"/>
              </w:rPr>
            </w:pPr>
            <w:r w:rsidRPr="00B93DCD">
              <w:rPr>
                <w:color w:val="auto"/>
              </w:rPr>
              <w:t>6</w:t>
            </w:r>
            <w:r w:rsidRPr="00B93DCD">
              <w:rPr>
                <w:rFonts w:hint="eastAsia"/>
                <w:color w:val="auto"/>
              </w:rPr>
              <w:t>-３</w:t>
            </w:r>
            <w:r w:rsidR="007874B7">
              <w:rPr>
                <w:rFonts w:hint="eastAsia"/>
                <w:color w:val="auto"/>
              </w:rPr>
              <w:t>.</w:t>
            </w:r>
            <w:r w:rsidRPr="00B93DCD">
              <w:rPr>
                <w:rFonts w:hint="eastAsia"/>
                <w:color w:val="auto"/>
              </w:rPr>
              <w:t xml:space="preserve"> 国有建築物等への耐震化への</w:t>
            </w:r>
            <w:r w:rsidR="00A04706">
              <w:rPr>
                <w:rFonts w:hint="eastAsia"/>
                <w:color w:val="auto"/>
              </w:rPr>
              <w:t>取組</w:t>
            </w:r>
            <w:r w:rsidRPr="00B93DCD">
              <w:rPr>
                <w:color w:val="auto"/>
              </w:rPr>
              <w:t xml:space="preserve"> </w:t>
            </w:r>
          </w:p>
        </w:tc>
      </w:tr>
    </w:tbl>
    <w:p w14:paraId="1F9B64B2" w14:textId="2772C1DA" w:rsidR="00B524D0" w:rsidRPr="00B93DCD" w:rsidRDefault="004F52BD" w:rsidP="00B524D0">
      <w:r w:rsidRPr="00B93DCD">
        <w:rPr>
          <w:rFonts w:hint="eastAsia"/>
        </w:rPr>
        <w:t>国の所有する施設については、自らが定める「建築物の耐震診断及び耐震改修の促進を図</w:t>
      </w:r>
    </w:p>
    <w:p w14:paraId="12466A5B" w14:textId="77777777" w:rsidR="005C676E" w:rsidRDefault="004F52BD" w:rsidP="00B524D0">
      <w:pPr>
        <w:ind w:firstLineChars="0" w:firstLine="0"/>
      </w:pPr>
      <w:r w:rsidRPr="00B93DCD">
        <w:rPr>
          <w:rFonts w:hint="eastAsia"/>
        </w:rPr>
        <w:t>るための基本的な方針」に基づき耐震化を促進するものとします。また、都市再生機構では、旧耐震基準で建設されたＵＲ賃貸住宅について、耐震改修促進法の趣旨に従い、耐震性の向上に向けて、耐震診断を行い、その結果に基づき、順次、必要な耐震改修等が行われています。</w:t>
      </w:r>
    </w:p>
    <w:p w14:paraId="6EF2C5C7" w14:textId="328E25A1" w:rsidR="004F52BD" w:rsidRPr="00B93DCD" w:rsidRDefault="004F52BD" w:rsidP="005C676E">
      <w:r w:rsidRPr="00B93DCD">
        <w:rPr>
          <w:rFonts w:hint="eastAsia"/>
        </w:rPr>
        <w:t>今後も、耐震診断結果に基づき、必要となる耐震改修等を計画的に推進するものとします。</w:t>
      </w:r>
      <w:r w:rsidRPr="00B93DCD">
        <w:br w:type="page"/>
      </w:r>
    </w:p>
    <w:p w14:paraId="76250B3C" w14:textId="77777777" w:rsidR="00B818FE" w:rsidRPr="00B93DCD" w:rsidRDefault="00B818FE" w:rsidP="00B818FE">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rPr>
          <w:b/>
          <w:sz w:val="40"/>
        </w:rPr>
      </w:pPr>
      <w:bookmarkStart w:id="17" w:name="_Toc440912962"/>
      <w:r w:rsidRPr="00B93DCD">
        <w:rPr>
          <w:rFonts w:hint="eastAsia"/>
          <w:b/>
          <w:sz w:val="40"/>
        </w:rPr>
        <w:lastRenderedPageBreak/>
        <w:t>７．その他関連施策の促進</w:t>
      </w:r>
    </w:p>
    <w:p w14:paraId="6933A5EA" w14:textId="7D70FD90" w:rsidR="00B524D0" w:rsidRPr="00B93DCD" w:rsidRDefault="00B818FE" w:rsidP="00B524D0">
      <w:pPr>
        <w:widowControl/>
        <w:ind w:leftChars="200" w:left="480" w:rightChars="0" w:right="0" w:firstLineChars="0" w:firstLine="0"/>
        <w:jc w:val="left"/>
      </w:pPr>
      <w:r w:rsidRPr="00B93DCD">
        <w:rPr>
          <w:rFonts w:hint="eastAsia"/>
        </w:rPr>
        <w:t>地震による人的・経済的被害を軽減するためには、過去の地震における被害等を踏まえた総合的</w:t>
      </w:r>
    </w:p>
    <w:p w14:paraId="062CF390" w14:textId="68F4EB25" w:rsidR="00B818FE" w:rsidRPr="00B93DCD" w:rsidRDefault="00B818FE" w:rsidP="00B524D0">
      <w:pPr>
        <w:widowControl/>
        <w:ind w:rightChars="0" w:right="0" w:firstLineChars="0" w:firstLine="0"/>
        <w:jc w:val="left"/>
        <w:rPr>
          <w:i/>
          <w:iCs/>
        </w:rPr>
      </w:pPr>
      <w:r w:rsidRPr="00B93DCD">
        <w:rPr>
          <w:rFonts w:hint="eastAsia"/>
        </w:rPr>
        <w:t>な安全対策が求められます。住宅や建築物の耐震化に加え、必要最低限の安全空間の確保やブロック塀等の安全対策、非構造部材や建築設備の耐震対策などについて、建物所有者に対して必要な対策を講じるよう</w:t>
      </w:r>
      <w:r w:rsidR="007C3561" w:rsidRPr="00B93DCD">
        <w:rPr>
          <w:rFonts w:hint="eastAsia"/>
        </w:rPr>
        <w:t>啓発を</w:t>
      </w:r>
      <w:r w:rsidRPr="00B93DCD">
        <w:rPr>
          <w:rFonts w:hint="eastAsia"/>
        </w:rPr>
        <w:t>行うとともに、近年多発している災害からの知見等も活かしながら、府民への減災化に関する情報提供により、危機意識を喚起するなどの取組を市町村と連携して進めます。</w:t>
      </w:r>
    </w:p>
    <w:p w14:paraId="5D79EC82" w14:textId="77777777" w:rsidR="00495212" w:rsidRPr="00B93DCD" w:rsidRDefault="00495212" w:rsidP="00B818FE">
      <w:pPr>
        <w:widowControl/>
        <w:ind w:leftChars="200" w:left="480" w:rightChars="0" w:right="0"/>
        <w:jc w:val="left"/>
        <w:rPr>
          <w:rFonts w:ascii="游ゴシック" w:eastAsia="游ゴシック" w:hAnsi="游ゴシック"/>
        </w:rPr>
      </w:pPr>
    </w:p>
    <w:p w14:paraId="05888B0C" w14:textId="41DB724D" w:rsidR="00B818FE" w:rsidRPr="00B93DCD" w:rsidRDefault="00495212" w:rsidP="00495212">
      <w:pPr>
        <w:ind w:leftChars="0" w:left="0" w:rightChars="0" w:right="0" w:firstLineChars="0" w:firstLine="0"/>
        <w:rPr>
          <w:rFonts w:cs="Times New Roman"/>
          <w:b/>
          <w:sz w:val="28"/>
          <w:szCs w:val="32"/>
          <w:u w:val="single"/>
        </w:rPr>
      </w:pPr>
      <w:r w:rsidRPr="00B93DCD">
        <w:rPr>
          <w:b/>
          <w:sz w:val="32"/>
        </w:rPr>
        <w:t>1</w:t>
      </w:r>
      <w:r w:rsidRPr="00B93DCD">
        <w:rPr>
          <w:rFonts w:hint="eastAsia"/>
          <w:b/>
          <w:sz w:val="32"/>
        </w:rPr>
        <w:t>. 居住空間の安全性の確保</w:t>
      </w:r>
    </w:p>
    <w:p w14:paraId="791A174F" w14:textId="72BC6B4E" w:rsidR="00B818FE" w:rsidRPr="00B93DCD" w:rsidRDefault="00B818FE" w:rsidP="00B524D0">
      <w:pPr>
        <w:spacing w:line="400" w:lineRule="exact"/>
        <w:ind w:rightChars="0" w:right="0"/>
        <w:rPr>
          <w:rFonts w:cs="Times New Roman"/>
          <w:i/>
          <w:iCs/>
          <w:szCs w:val="24"/>
        </w:rPr>
      </w:pPr>
      <w:r w:rsidRPr="00B93DCD">
        <w:rPr>
          <w:rFonts w:cs="Times New Roman" w:hint="eastAsia"/>
          <w:szCs w:val="24"/>
        </w:rPr>
        <w:t>地震による被害を最小限にするためには、居住空間における生命重視の減災化対策を行っていくことが重要です。特に、滞在時間の長い居間や寝室などの居住空間において地震の揺れに対する安全な空間を確保することは、命を守る有効な手段となります。</w:t>
      </w:r>
    </w:p>
    <w:p w14:paraId="78FD2C6E" w14:textId="77777777" w:rsidR="00B818FE" w:rsidRPr="00B93DCD" w:rsidRDefault="00B818FE" w:rsidP="00B818FE">
      <w:pPr>
        <w:spacing w:line="400" w:lineRule="exact"/>
        <w:ind w:rightChars="0" w:right="0" w:firstLineChars="0"/>
        <w:rPr>
          <w:rFonts w:cs="Times New Roman"/>
          <w:szCs w:val="24"/>
        </w:rPr>
      </w:pPr>
    </w:p>
    <w:p w14:paraId="239E662F" w14:textId="5A243AAF" w:rsidR="00B818FE" w:rsidRPr="00B93DCD" w:rsidRDefault="00B818FE" w:rsidP="00B818FE">
      <w:pPr>
        <w:ind w:leftChars="0" w:left="0" w:rightChars="0" w:right="0" w:firstLineChars="0" w:firstLine="0"/>
        <w:rPr>
          <w:rFonts w:cs="Times New Roman"/>
          <w:b/>
          <w:bCs/>
          <w:szCs w:val="24"/>
        </w:rPr>
      </w:pPr>
      <w:bookmarkStart w:id="18" w:name="_Hlk216946862"/>
      <w:r w:rsidRPr="00B93DCD">
        <w:rPr>
          <w:rFonts w:cs="Times New Roman" w:hint="eastAsia"/>
          <w:b/>
          <w:bCs/>
          <w:szCs w:val="24"/>
        </w:rPr>
        <w:t>（１）家具の転倒防止</w:t>
      </w:r>
      <w:r w:rsidR="005A2F00" w:rsidRPr="00B93DCD">
        <w:rPr>
          <w:rFonts w:cs="Times New Roman" w:hint="eastAsia"/>
          <w:b/>
          <w:bCs/>
          <w:szCs w:val="24"/>
        </w:rPr>
        <w:t>等</w:t>
      </w:r>
      <w:r w:rsidRPr="00B93DCD">
        <w:rPr>
          <w:rFonts w:cs="Times New Roman" w:hint="eastAsia"/>
          <w:b/>
          <w:bCs/>
          <w:szCs w:val="24"/>
        </w:rPr>
        <w:t>の促進</w:t>
      </w:r>
    </w:p>
    <w:p w14:paraId="0EC2D40C" w14:textId="4CD25CE2" w:rsidR="00B818FE" w:rsidRPr="00B93DCD" w:rsidRDefault="00B818FE" w:rsidP="004121F1">
      <w:pPr>
        <w:ind w:rightChars="0" w:right="0" w:firstLineChars="0"/>
        <w:rPr>
          <w:rFonts w:cs="Times New Roman"/>
          <w:szCs w:val="24"/>
        </w:rPr>
      </w:pPr>
      <w:r w:rsidRPr="00B93DCD">
        <w:rPr>
          <w:rFonts w:cs="Times New Roman" w:hint="eastAsia"/>
          <w:szCs w:val="24"/>
        </w:rPr>
        <w:t>地震でたとえ建</w:t>
      </w:r>
      <w:r w:rsidR="00EB501C">
        <w:rPr>
          <w:rFonts w:cs="Times New Roman" w:hint="eastAsia"/>
          <w:szCs w:val="24"/>
        </w:rPr>
        <w:t>築</w:t>
      </w:r>
      <w:r w:rsidRPr="00B93DCD">
        <w:rPr>
          <w:rFonts w:cs="Times New Roman" w:hint="eastAsia"/>
          <w:szCs w:val="24"/>
        </w:rPr>
        <w:t>物が倒壊しなくても、家具の転倒が避難の妨げとなり、延焼火災からの避難が遅れるなどの被害が発生するおそれがあります。家具固定材の設置</w:t>
      </w:r>
      <w:r w:rsidR="00497E71" w:rsidRPr="00B93DCD">
        <w:rPr>
          <w:rFonts w:cs="Times New Roman" w:hint="eastAsia"/>
          <w:szCs w:val="24"/>
        </w:rPr>
        <w:t>、</w:t>
      </w:r>
      <w:r w:rsidRPr="00B93DCD">
        <w:rPr>
          <w:rFonts w:cs="Times New Roman" w:hint="eastAsia"/>
          <w:szCs w:val="24"/>
        </w:rPr>
        <w:t>屋外への避難経路に留意した家具配置</w:t>
      </w:r>
      <w:r w:rsidR="00497E71" w:rsidRPr="00B93DCD">
        <w:rPr>
          <w:rFonts w:cs="Times New Roman" w:hint="eastAsia"/>
          <w:szCs w:val="24"/>
        </w:rPr>
        <w:t>や</w:t>
      </w:r>
      <w:r w:rsidR="00A525D8" w:rsidRPr="00B93DCD">
        <w:rPr>
          <w:rFonts w:cs="Times New Roman" w:hint="eastAsia"/>
          <w:szCs w:val="24"/>
        </w:rPr>
        <w:t>２階以上の部分の</w:t>
      </w:r>
      <w:r w:rsidR="000244A4" w:rsidRPr="00B93DCD">
        <w:rPr>
          <w:rFonts w:cs="Times New Roman" w:hint="eastAsia"/>
          <w:szCs w:val="24"/>
        </w:rPr>
        <w:t>荷重を少なく</w:t>
      </w:r>
      <w:r w:rsidR="00497E71" w:rsidRPr="00B93DCD">
        <w:rPr>
          <w:rFonts w:cs="Times New Roman" w:hint="eastAsia"/>
          <w:szCs w:val="24"/>
        </w:rPr>
        <w:t>し地震時の</w:t>
      </w:r>
      <w:r w:rsidR="004121F1" w:rsidRPr="00B93DCD">
        <w:rPr>
          <w:rFonts w:cs="Times New Roman" w:hint="eastAsia"/>
          <w:szCs w:val="24"/>
        </w:rPr>
        <w:t>揺れ</w:t>
      </w:r>
      <w:r w:rsidR="00497E71" w:rsidRPr="00B93DCD">
        <w:rPr>
          <w:rFonts w:cs="Times New Roman" w:hint="eastAsia"/>
          <w:szCs w:val="24"/>
        </w:rPr>
        <w:t>を</w:t>
      </w:r>
      <w:r w:rsidR="004121F1" w:rsidRPr="00B93DCD">
        <w:rPr>
          <w:rFonts w:cs="Times New Roman" w:hint="eastAsia"/>
          <w:szCs w:val="24"/>
        </w:rPr>
        <w:t>少しでも低減する</w:t>
      </w:r>
      <w:r w:rsidR="00497E71" w:rsidRPr="00B93DCD">
        <w:rPr>
          <w:rFonts w:cs="Times New Roman" w:hint="eastAsia"/>
          <w:szCs w:val="24"/>
        </w:rPr>
        <w:t>ための家具配置の</w:t>
      </w:r>
      <w:r w:rsidR="00A525D8" w:rsidRPr="00B93DCD">
        <w:rPr>
          <w:rFonts w:cs="Times New Roman" w:hint="eastAsia"/>
          <w:szCs w:val="24"/>
        </w:rPr>
        <w:t>工夫</w:t>
      </w:r>
      <w:r w:rsidR="00497E71" w:rsidRPr="00B93DCD">
        <w:rPr>
          <w:rFonts w:cs="Times New Roman" w:hint="eastAsia"/>
          <w:szCs w:val="24"/>
        </w:rPr>
        <w:t>、感震ブレーカーの設置促進</w:t>
      </w:r>
      <w:r w:rsidR="0048487F" w:rsidRPr="00B93DCD">
        <w:rPr>
          <w:rFonts w:cs="Times New Roman" w:hint="eastAsia"/>
          <w:szCs w:val="24"/>
        </w:rPr>
        <w:t>等</w:t>
      </w:r>
      <w:r w:rsidRPr="00B93DCD">
        <w:rPr>
          <w:rFonts w:cs="Times New Roman" w:hint="eastAsia"/>
          <w:szCs w:val="24"/>
        </w:rPr>
        <w:t>について、ホームページ</w:t>
      </w:r>
      <w:r w:rsidR="0048487F" w:rsidRPr="00B93DCD">
        <w:rPr>
          <w:rFonts w:cs="Times New Roman" w:hint="eastAsia"/>
          <w:szCs w:val="24"/>
        </w:rPr>
        <w:t>や</w:t>
      </w:r>
      <w:r w:rsidRPr="00B93DCD">
        <w:rPr>
          <w:rFonts w:cs="Times New Roman" w:hint="eastAsia"/>
          <w:szCs w:val="24"/>
        </w:rPr>
        <w:t>パンフレット等により情報提供していきます。</w:t>
      </w:r>
    </w:p>
    <w:bookmarkEnd w:id="18"/>
    <w:p w14:paraId="634D81F6" w14:textId="77777777" w:rsidR="00B818FE" w:rsidRPr="00B93DCD" w:rsidRDefault="00B818FE" w:rsidP="00B818FE">
      <w:pPr>
        <w:ind w:leftChars="0" w:left="720" w:rightChars="0" w:right="0" w:firstLineChars="0" w:firstLine="0"/>
        <w:rPr>
          <w:rFonts w:cs="Times New Roman"/>
          <w:szCs w:val="24"/>
        </w:rPr>
      </w:pPr>
    </w:p>
    <w:p w14:paraId="2F7F9DA6" w14:textId="7BDE081B" w:rsidR="00B818FE" w:rsidRPr="00B93DCD" w:rsidRDefault="00B818FE" w:rsidP="00B818FE">
      <w:pPr>
        <w:ind w:leftChars="0" w:left="0" w:rightChars="0" w:right="0" w:firstLineChars="0" w:firstLine="0"/>
        <w:rPr>
          <w:rFonts w:cs="Times New Roman"/>
          <w:b/>
          <w:bCs/>
          <w:szCs w:val="24"/>
        </w:rPr>
      </w:pPr>
      <w:r w:rsidRPr="00B93DCD">
        <w:rPr>
          <w:rFonts w:cs="Times New Roman" w:hint="eastAsia"/>
          <w:b/>
          <w:bCs/>
          <w:szCs w:val="24"/>
        </w:rPr>
        <w:t>（２）</w:t>
      </w:r>
      <w:r w:rsidR="00B8335B" w:rsidRPr="00B93DCD">
        <w:rPr>
          <w:rFonts w:cs="Times New Roman" w:hint="eastAsia"/>
          <w:b/>
          <w:bCs/>
          <w:szCs w:val="24"/>
        </w:rPr>
        <w:t>耐震</w:t>
      </w:r>
      <w:r w:rsidR="004D790A" w:rsidRPr="00B93DCD">
        <w:rPr>
          <w:rFonts w:cs="Times New Roman" w:hint="eastAsia"/>
          <w:b/>
          <w:bCs/>
          <w:szCs w:val="24"/>
        </w:rPr>
        <w:t>ベッド</w:t>
      </w:r>
      <w:r w:rsidRPr="00B93DCD">
        <w:rPr>
          <w:rFonts w:cs="Times New Roman" w:hint="eastAsia"/>
          <w:b/>
          <w:bCs/>
          <w:szCs w:val="24"/>
        </w:rPr>
        <w:t xml:space="preserve">や耐震テーブル活用の促進　</w:t>
      </w:r>
    </w:p>
    <w:p w14:paraId="349E29B6" w14:textId="4092FF15" w:rsidR="00B818FE" w:rsidRPr="00B03747" w:rsidRDefault="00B818FE" w:rsidP="00B524D0">
      <w:pPr>
        <w:ind w:rightChars="0" w:right="0" w:firstLineChars="0"/>
        <w:rPr>
          <w:rFonts w:cs="Times New Roman"/>
          <w:color w:val="000000" w:themeColor="text1"/>
          <w:szCs w:val="24"/>
        </w:rPr>
      </w:pPr>
      <w:r w:rsidRPr="00B93DCD">
        <w:rPr>
          <w:rFonts w:cs="Times New Roman" w:hint="eastAsia"/>
          <w:szCs w:val="24"/>
        </w:rPr>
        <w:t>住宅の耐震改修が困難な場合、耐震ベッドや耐震テーブルなどの地震リスクを低減するための家具の導入が有効です</w:t>
      </w:r>
      <w:r w:rsidRPr="00B03747">
        <w:rPr>
          <w:rFonts w:cs="Times New Roman" w:hint="eastAsia"/>
          <w:color w:val="000000" w:themeColor="text1"/>
          <w:szCs w:val="24"/>
        </w:rPr>
        <w:t>。</w:t>
      </w:r>
      <w:bookmarkStart w:id="19" w:name="_Hlk218677114"/>
      <w:r w:rsidR="00982201" w:rsidRPr="00B03747">
        <w:rPr>
          <w:rFonts w:cs="Times New Roman" w:hint="eastAsia"/>
          <w:color w:val="000000" w:themeColor="text1"/>
          <w:szCs w:val="24"/>
        </w:rPr>
        <w:t>日常的に家具として使用しながら地震時に住宅が倒壊しても命を守ることができる耐震ベッドや耐震テーブルは、建築物全体の改修に比べ、比較的簡易に実施できる地震対策です。</w:t>
      </w:r>
      <w:bookmarkEnd w:id="19"/>
    </w:p>
    <w:p w14:paraId="6C607FFC" w14:textId="77777777" w:rsidR="000D6676" w:rsidRPr="00B93DCD" w:rsidRDefault="000D6676" w:rsidP="00B818FE">
      <w:pPr>
        <w:ind w:leftChars="200" w:left="480" w:rightChars="0" w:right="0" w:firstLineChars="0" w:firstLine="0"/>
        <w:rPr>
          <w:rFonts w:cs="Times New Roman"/>
          <w:szCs w:val="24"/>
        </w:rPr>
      </w:pPr>
    </w:p>
    <w:p w14:paraId="32B3022F" w14:textId="4FD15703" w:rsidR="00B818FE" w:rsidRPr="00B93DCD" w:rsidRDefault="00495212" w:rsidP="00B818FE">
      <w:pPr>
        <w:widowControl/>
        <w:ind w:leftChars="0" w:left="0" w:rightChars="0" w:right="0" w:firstLineChars="0" w:firstLine="0"/>
        <w:jc w:val="left"/>
      </w:pPr>
      <w:r w:rsidRPr="00B93DCD">
        <w:rPr>
          <w:rFonts w:hint="eastAsia"/>
          <w:b/>
          <w:sz w:val="32"/>
        </w:rPr>
        <w:t>２．ブロック塀等の安全対策</w:t>
      </w:r>
    </w:p>
    <w:p w14:paraId="275ACD11" w14:textId="19459C24" w:rsidR="00B818FE" w:rsidRPr="00B93DCD" w:rsidRDefault="00B818FE" w:rsidP="00170811">
      <w:pPr>
        <w:ind w:leftChars="200" w:left="480" w:rightChars="0" w:right="0"/>
        <w:rPr>
          <w:rFonts w:cs="Times New Roman"/>
          <w:szCs w:val="24"/>
        </w:rPr>
      </w:pPr>
      <w:bookmarkStart w:id="20" w:name="_Hlk201934400"/>
      <w:r w:rsidRPr="00B93DCD">
        <w:rPr>
          <w:rFonts w:cs="Times New Roman" w:hint="eastAsia"/>
          <w:szCs w:val="24"/>
        </w:rPr>
        <w:t>平成30年</w:t>
      </w:r>
      <w:r w:rsidR="00170811">
        <w:rPr>
          <w:rFonts w:cs="Times New Roman" w:hint="eastAsia"/>
          <w:szCs w:val="24"/>
        </w:rPr>
        <w:t>（2</w:t>
      </w:r>
      <w:r w:rsidR="00170811">
        <w:rPr>
          <w:rFonts w:cs="Times New Roman"/>
          <w:szCs w:val="24"/>
        </w:rPr>
        <w:t>018</w:t>
      </w:r>
      <w:r w:rsidR="00170811">
        <w:rPr>
          <w:rFonts w:cs="Times New Roman" w:hint="eastAsia"/>
          <w:szCs w:val="24"/>
        </w:rPr>
        <w:t>年）</w:t>
      </w:r>
      <w:r w:rsidRPr="00B93DCD">
        <w:rPr>
          <w:rFonts w:cs="Times New Roman" w:hint="eastAsia"/>
          <w:szCs w:val="24"/>
        </w:rPr>
        <w:t>6月の大阪府北部における地震では、ブロック塀等の倒壊によって人命に関わる被害が発生しました。ブロック塀等の危険性や安全対策について、</w:t>
      </w:r>
      <w:r w:rsidR="00B45108" w:rsidRPr="00B93DCD">
        <w:rPr>
          <w:rFonts w:hint="eastAsia"/>
          <w:szCs w:val="24"/>
        </w:rPr>
        <w:t>所有者自身の適正な維持管理により安全性が確保されるよう、引き続き安全点検の</w:t>
      </w:r>
      <w:r w:rsidR="003A0730" w:rsidRPr="00B93DCD">
        <w:rPr>
          <w:rFonts w:hint="eastAsia"/>
          <w:szCs w:val="24"/>
        </w:rPr>
        <w:t>周知</w:t>
      </w:r>
      <w:r w:rsidR="00B45108" w:rsidRPr="00B93DCD">
        <w:rPr>
          <w:rFonts w:hint="eastAsia"/>
          <w:szCs w:val="24"/>
        </w:rPr>
        <w:t>啓発と</w:t>
      </w:r>
      <w:r w:rsidR="003A0730" w:rsidRPr="00B93DCD">
        <w:rPr>
          <w:rFonts w:hint="eastAsia"/>
          <w:szCs w:val="24"/>
        </w:rPr>
        <w:t>相談支援</w:t>
      </w:r>
      <w:r w:rsidR="00B45108" w:rsidRPr="00B93DCD">
        <w:rPr>
          <w:rFonts w:hint="eastAsia"/>
          <w:szCs w:val="24"/>
        </w:rPr>
        <w:t>を行</w:t>
      </w:r>
      <w:r w:rsidR="008D27EC" w:rsidRPr="00B93DCD">
        <w:rPr>
          <w:rFonts w:hint="eastAsia"/>
          <w:szCs w:val="24"/>
        </w:rPr>
        <w:t>うとともに</w:t>
      </w:r>
      <w:r w:rsidR="00B45108" w:rsidRPr="00B93DCD">
        <w:rPr>
          <w:rFonts w:hint="eastAsia"/>
          <w:szCs w:val="24"/>
        </w:rPr>
        <w:t>、</w:t>
      </w:r>
      <w:r w:rsidR="008D27EC" w:rsidRPr="00B93DCD">
        <w:rPr>
          <w:rFonts w:hint="eastAsia"/>
          <w:szCs w:val="24"/>
        </w:rPr>
        <w:t>危険なブロック塀等に対する</w:t>
      </w:r>
      <w:r w:rsidRPr="00B93DCD">
        <w:rPr>
          <w:rFonts w:cs="Times New Roman" w:hint="eastAsia"/>
          <w:szCs w:val="24"/>
        </w:rPr>
        <w:t>建築基準法に基づく指導等</w:t>
      </w:r>
      <w:r w:rsidR="008D27EC" w:rsidRPr="00B93DCD">
        <w:rPr>
          <w:rFonts w:cs="Times New Roman" w:hint="eastAsia"/>
          <w:szCs w:val="24"/>
        </w:rPr>
        <w:t>を行い、</w:t>
      </w:r>
      <w:r w:rsidRPr="00B93DCD">
        <w:rPr>
          <w:rFonts w:cs="Times New Roman" w:hint="eastAsia"/>
          <w:szCs w:val="24"/>
        </w:rPr>
        <w:t>総合的な安全対策を進めます。</w:t>
      </w:r>
    </w:p>
    <w:p w14:paraId="6134DBF3" w14:textId="7D82E96D" w:rsidR="004121F1" w:rsidRPr="00B93DCD" w:rsidRDefault="004121F1" w:rsidP="00495212">
      <w:pPr>
        <w:ind w:leftChars="0" w:left="0" w:rightChars="0" w:right="0" w:firstLineChars="0" w:firstLine="0"/>
        <w:rPr>
          <w:b/>
          <w:sz w:val="32"/>
        </w:rPr>
      </w:pPr>
      <w:bookmarkStart w:id="21" w:name="_Hlk201934260"/>
    </w:p>
    <w:p w14:paraId="2241EE70" w14:textId="77777777" w:rsidR="00497E71" w:rsidRPr="00B93DCD" w:rsidRDefault="00497E71" w:rsidP="00495212">
      <w:pPr>
        <w:ind w:leftChars="0" w:left="0" w:rightChars="0" w:right="0" w:firstLineChars="0" w:firstLine="0"/>
        <w:rPr>
          <w:b/>
          <w:sz w:val="32"/>
        </w:rPr>
      </w:pPr>
    </w:p>
    <w:p w14:paraId="3B8F63FD" w14:textId="709A0EC0" w:rsidR="00B818FE" w:rsidRPr="00B93DCD" w:rsidRDefault="00495212" w:rsidP="00495212">
      <w:pPr>
        <w:ind w:leftChars="0" w:left="0" w:rightChars="0" w:right="0" w:firstLineChars="0" w:firstLine="0"/>
        <w:rPr>
          <w:rFonts w:cs="Times New Roman"/>
          <w:b/>
          <w:bCs/>
          <w:szCs w:val="24"/>
        </w:rPr>
      </w:pPr>
      <w:r w:rsidRPr="00B93DCD">
        <w:rPr>
          <w:rFonts w:hint="eastAsia"/>
          <w:b/>
          <w:sz w:val="32"/>
        </w:rPr>
        <w:lastRenderedPageBreak/>
        <w:t>３．非構造部材の安全対策</w:t>
      </w:r>
    </w:p>
    <w:p w14:paraId="06FBAAB8" w14:textId="046CA1B6" w:rsidR="00B818FE" w:rsidRPr="00B93DCD" w:rsidRDefault="00B818FE" w:rsidP="00B818FE">
      <w:pPr>
        <w:ind w:leftChars="200" w:left="480" w:rightChars="0" w:right="0"/>
        <w:rPr>
          <w:rFonts w:cs="Times New Roman"/>
          <w:i/>
          <w:iCs/>
          <w:szCs w:val="24"/>
        </w:rPr>
      </w:pPr>
      <w:r w:rsidRPr="00B93DCD">
        <w:rPr>
          <w:rFonts w:cs="Times New Roman" w:hint="eastAsia"/>
          <w:szCs w:val="24"/>
        </w:rPr>
        <w:t>東北地方太平洋沖地震や熊本地震では、大規模空間の天井の脱落、窓ガラスの破損、内外壁の脱落等の非構造部材の被害が多くありました。</w:t>
      </w:r>
      <w:r w:rsidR="006943AA" w:rsidRPr="00B93DCD">
        <w:rPr>
          <w:rFonts w:cs="Times New Roman" w:hint="eastAsia"/>
          <w:szCs w:val="24"/>
        </w:rPr>
        <w:t>非構造部材の安全対策には、</w:t>
      </w:r>
      <w:r w:rsidRPr="00B93DCD">
        <w:rPr>
          <w:rFonts w:cs="Times New Roman" w:hint="eastAsia"/>
          <w:szCs w:val="24"/>
        </w:rPr>
        <w:t>所有者等による定期的な点検・補修を第一に、部材の軽量化や</w:t>
      </w:r>
      <w:r w:rsidR="003A0730" w:rsidRPr="00B93DCD">
        <w:rPr>
          <w:rFonts w:cs="Times New Roman" w:hint="eastAsia"/>
          <w:szCs w:val="24"/>
        </w:rPr>
        <w:t>内外装材の脱落防止</w:t>
      </w:r>
      <w:r w:rsidRPr="00B93DCD">
        <w:rPr>
          <w:rFonts w:cs="Times New Roman" w:hint="eastAsia"/>
          <w:szCs w:val="24"/>
        </w:rPr>
        <w:t>等、非構造部材の種類や箇所に応じた対策があります。</w:t>
      </w:r>
    </w:p>
    <w:p w14:paraId="7FD10518" w14:textId="77777777" w:rsidR="00B818FE" w:rsidRPr="00B93DCD" w:rsidRDefault="00B818FE" w:rsidP="005C570C">
      <w:pPr>
        <w:spacing w:line="400" w:lineRule="exact"/>
        <w:ind w:leftChars="0" w:left="0" w:rightChars="0" w:right="0" w:firstLineChars="0" w:firstLine="0"/>
        <w:rPr>
          <w:rFonts w:cs="Times New Roman"/>
          <w:b/>
          <w:bCs/>
          <w:szCs w:val="24"/>
        </w:rPr>
      </w:pPr>
      <w:r w:rsidRPr="00B93DCD">
        <w:rPr>
          <w:rFonts w:cs="Times New Roman" w:hint="eastAsia"/>
          <w:b/>
          <w:bCs/>
          <w:szCs w:val="24"/>
        </w:rPr>
        <w:t xml:space="preserve">　</w:t>
      </w:r>
    </w:p>
    <w:p w14:paraId="10BD6906" w14:textId="4C724C27" w:rsidR="00B818FE" w:rsidRPr="00B93DCD" w:rsidRDefault="00B818FE" w:rsidP="00B818FE">
      <w:pPr>
        <w:ind w:leftChars="0" w:left="0" w:rightChars="0" w:right="0" w:firstLineChars="0" w:firstLine="0"/>
        <w:rPr>
          <w:rFonts w:cs="Times New Roman"/>
          <w:b/>
          <w:bCs/>
          <w:sz w:val="22"/>
        </w:rPr>
      </w:pPr>
      <w:r w:rsidRPr="00B93DCD">
        <w:rPr>
          <w:rFonts w:cs="Times New Roman" w:hint="eastAsia"/>
          <w:b/>
          <w:bCs/>
          <w:szCs w:val="24"/>
        </w:rPr>
        <w:t>（１）屋根瓦・窓ガラス・外壁等の脱落防止対策</w:t>
      </w:r>
      <w:r w:rsidRPr="00B93DCD">
        <w:rPr>
          <w:rFonts w:cs="Times New Roman" w:hint="eastAsia"/>
          <w:b/>
          <w:bCs/>
          <w:sz w:val="22"/>
        </w:rPr>
        <w:t xml:space="preserve">　</w:t>
      </w:r>
    </w:p>
    <w:p w14:paraId="4D72D608" w14:textId="2ACCDBB3" w:rsidR="00B818FE" w:rsidRPr="00B93DCD" w:rsidRDefault="00B818FE" w:rsidP="00B818FE">
      <w:pPr>
        <w:ind w:leftChars="200" w:left="480" w:rightChars="0" w:right="0"/>
        <w:rPr>
          <w:rFonts w:cs="Times New Roman"/>
          <w:szCs w:val="24"/>
        </w:rPr>
      </w:pPr>
      <w:r w:rsidRPr="00B93DCD">
        <w:rPr>
          <w:rFonts w:cs="Times New Roman" w:hint="eastAsia"/>
          <w:szCs w:val="24"/>
        </w:rPr>
        <w:t>屋根瓦・</w:t>
      </w:r>
      <w:r w:rsidRPr="00B93DCD">
        <w:rPr>
          <w:rFonts w:cs="Times New Roman"/>
          <w:szCs w:val="24"/>
        </w:rPr>
        <w:t>窓ガラス</w:t>
      </w:r>
      <w:r w:rsidRPr="00B93DCD">
        <w:rPr>
          <w:rFonts w:cs="Times New Roman" w:hint="eastAsia"/>
          <w:szCs w:val="24"/>
        </w:rPr>
        <w:t>・外壁等</w:t>
      </w:r>
      <w:r w:rsidRPr="00B93DCD">
        <w:rPr>
          <w:rFonts w:cs="Times New Roman"/>
          <w:szCs w:val="24"/>
        </w:rPr>
        <w:t>は、中規模の地震でも相当の被害が発生し、</w:t>
      </w:r>
      <w:r w:rsidRPr="00B93DCD">
        <w:rPr>
          <w:rFonts w:cs="Times New Roman" w:hint="eastAsia"/>
          <w:szCs w:val="24"/>
        </w:rPr>
        <w:t>道路通行者に負傷者等が発生する事態が想定されます。所有者や管理者に対して、屋根改修時の軽量化や窓への</w:t>
      </w:r>
      <w:r w:rsidRPr="00B93DCD">
        <w:rPr>
          <w:rFonts w:cs="Times New Roman"/>
          <w:szCs w:val="24"/>
        </w:rPr>
        <w:t>飛散防止フィルム</w:t>
      </w:r>
      <w:r w:rsidRPr="00B93DCD">
        <w:rPr>
          <w:rFonts w:cs="Times New Roman" w:hint="eastAsia"/>
          <w:szCs w:val="24"/>
        </w:rPr>
        <w:t>の</w:t>
      </w:r>
      <w:r w:rsidRPr="00B93DCD">
        <w:rPr>
          <w:rFonts w:cs="Times New Roman"/>
          <w:szCs w:val="24"/>
        </w:rPr>
        <w:t>貼</w:t>
      </w:r>
      <w:bookmarkEnd w:id="20"/>
      <w:r w:rsidRPr="00B93DCD">
        <w:rPr>
          <w:rFonts w:cs="Times New Roman" w:hint="eastAsia"/>
          <w:szCs w:val="24"/>
        </w:rPr>
        <w:t>付け、外壁改修時の脱落防止対策の重要性など、市町村と連携した普及啓発に継続的に取り組みます。</w:t>
      </w:r>
      <w:r w:rsidR="005F6F8C" w:rsidRPr="00B93DCD">
        <w:rPr>
          <w:rFonts w:cs="Times New Roman" w:hint="eastAsia"/>
          <w:szCs w:val="24"/>
        </w:rPr>
        <w:t>また、</w:t>
      </w:r>
      <w:r w:rsidRPr="00B93DCD">
        <w:rPr>
          <w:rFonts w:cs="Times New Roman" w:hint="eastAsia"/>
          <w:szCs w:val="24"/>
        </w:rPr>
        <w:t>脱落により危害を加えるおそれのある建築物</w:t>
      </w:r>
      <w:r w:rsidR="003A0730" w:rsidRPr="00B93DCD">
        <w:rPr>
          <w:rFonts w:cs="Times New Roman" w:hint="eastAsia"/>
          <w:szCs w:val="24"/>
        </w:rPr>
        <w:t>については、建築基準法に基づく定期報告などにおいて、安全性の確保を図るよう、建物</w:t>
      </w:r>
      <w:r w:rsidRPr="00B93DCD">
        <w:rPr>
          <w:rFonts w:cs="Times New Roman" w:hint="eastAsia"/>
          <w:szCs w:val="24"/>
        </w:rPr>
        <w:t>所有者</w:t>
      </w:r>
      <w:r w:rsidR="00C9469A" w:rsidRPr="00B93DCD">
        <w:rPr>
          <w:rFonts w:cs="Times New Roman" w:hint="eastAsia"/>
          <w:szCs w:val="24"/>
        </w:rPr>
        <w:t>等</w:t>
      </w:r>
      <w:r w:rsidRPr="00B93DCD">
        <w:rPr>
          <w:rFonts w:cs="Times New Roman" w:hint="eastAsia"/>
          <w:szCs w:val="24"/>
        </w:rPr>
        <w:t>に指導</w:t>
      </w:r>
      <w:r w:rsidR="003A0730" w:rsidRPr="00B93DCD">
        <w:rPr>
          <w:rFonts w:cs="Times New Roman" w:hint="eastAsia"/>
          <w:szCs w:val="24"/>
        </w:rPr>
        <w:t>していきます。</w:t>
      </w:r>
    </w:p>
    <w:bookmarkEnd w:id="21"/>
    <w:p w14:paraId="4989DC5A" w14:textId="77777777" w:rsidR="00B818FE" w:rsidRPr="00B93DCD" w:rsidRDefault="00B818FE" w:rsidP="005C570C">
      <w:pPr>
        <w:spacing w:line="-400" w:lineRule="auto"/>
        <w:ind w:leftChars="0" w:left="0" w:rightChars="0" w:right="0" w:firstLineChars="0" w:firstLine="0"/>
        <w:rPr>
          <w:rFonts w:cs="Times New Roman"/>
          <w:b/>
          <w:bCs/>
          <w:szCs w:val="24"/>
        </w:rPr>
      </w:pPr>
      <w:r w:rsidRPr="00B93DCD">
        <w:rPr>
          <w:rFonts w:cs="Times New Roman" w:hint="eastAsia"/>
          <w:b/>
          <w:bCs/>
          <w:szCs w:val="24"/>
        </w:rPr>
        <w:t xml:space="preserve">　</w:t>
      </w:r>
    </w:p>
    <w:p w14:paraId="48D754AB" w14:textId="77777777" w:rsidR="00B818FE" w:rsidRPr="00B93DCD" w:rsidRDefault="00B818FE" w:rsidP="00B818FE">
      <w:pPr>
        <w:ind w:leftChars="0" w:left="0" w:rightChars="0" w:right="0" w:firstLineChars="0" w:firstLine="0"/>
        <w:rPr>
          <w:rFonts w:cs="Times New Roman"/>
          <w:b/>
          <w:bCs/>
          <w:szCs w:val="24"/>
        </w:rPr>
      </w:pPr>
      <w:r w:rsidRPr="00B93DCD">
        <w:rPr>
          <w:rFonts w:cs="Times New Roman" w:hint="eastAsia"/>
          <w:b/>
          <w:bCs/>
          <w:szCs w:val="24"/>
        </w:rPr>
        <w:t>（２）天井の脱落防止対策</w:t>
      </w:r>
    </w:p>
    <w:p w14:paraId="1FB97077" w14:textId="13601364" w:rsidR="006943AA" w:rsidRPr="00B93DCD" w:rsidRDefault="00B818FE" w:rsidP="006943AA">
      <w:pPr>
        <w:ind w:leftChars="200" w:left="480" w:rightChars="0" w:right="0"/>
        <w:rPr>
          <w:rFonts w:cs="Times New Roman"/>
          <w:szCs w:val="24"/>
        </w:rPr>
      </w:pPr>
      <w:r w:rsidRPr="00B93DCD">
        <w:rPr>
          <w:rFonts w:cs="Times New Roman"/>
          <w:szCs w:val="24"/>
        </w:rPr>
        <w:t>東日本大震災では、体育館、劇場、商業施設などの大規模な</w:t>
      </w:r>
      <w:r w:rsidRPr="00B93DCD">
        <w:rPr>
          <w:rFonts w:cs="Times New Roman" w:hint="eastAsia"/>
          <w:szCs w:val="24"/>
        </w:rPr>
        <w:t>集客施設の</w:t>
      </w:r>
      <w:r w:rsidRPr="00B93DCD">
        <w:rPr>
          <w:rFonts w:cs="Times New Roman"/>
          <w:szCs w:val="24"/>
        </w:rPr>
        <w:t>天井が脱落</w:t>
      </w:r>
      <w:r w:rsidRPr="00B93DCD">
        <w:rPr>
          <w:rFonts w:cs="Times New Roman" w:hint="eastAsia"/>
          <w:szCs w:val="24"/>
        </w:rPr>
        <w:t>し、人的・物的</w:t>
      </w:r>
      <w:r w:rsidRPr="00B93DCD">
        <w:rPr>
          <w:rFonts w:cs="Times New Roman"/>
          <w:szCs w:val="24"/>
        </w:rPr>
        <w:t>被害が</w:t>
      </w:r>
      <w:r w:rsidRPr="00B93DCD">
        <w:rPr>
          <w:rFonts w:cs="Times New Roman" w:hint="eastAsia"/>
          <w:szCs w:val="24"/>
        </w:rPr>
        <w:t>発生しました。これを受け、平成26年</w:t>
      </w:r>
      <w:r w:rsidR="00170811">
        <w:rPr>
          <w:rFonts w:cs="Times New Roman" w:hint="eastAsia"/>
          <w:szCs w:val="24"/>
        </w:rPr>
        <w:t>（2</w:t>
      </w:r>
      <w:r w:rsidR="00170811">
        <w:rPr>
          <w:rFonts w:cs="Times New Roman"/>
          <w:szCs w:val="24"/>
        </w:rPr>
        <w:t>014</w:t>
      </w:r>
      <w:r w:rsidR="00170811">
        <w:rPr>
          <w:rFonts w:cs="Times New Roman" w:hint="eastAsia"/>
          <w:szCs w:val="24"/>
        </w:rPr>
        <w:t>年）</w:t>
      </w:r>
      <w:r w:rsidRPr="00B93DCD">
        <w:rPr>
          <w:rFonts w:cs="Times New Roman" w:hint="eastAsia"/>
          <w:szCs w:val="24"/>
        </w:rPr>
        <w:t>4月に建築基準法関係法令が改正され、</w:t>
      </w:r>
      <w:r w:rsidRPr="00B93DCD">
        <w:rPr>
          <w:rFonts w:cs="KozMinPr6N-Regular-90msp-RKSJ-H" w:hint="eastAsia"/>
          <w:kern w:val="0"/>
          <w:szCs w:val="24"/>
        </w:rPr>
        <w:t>一定規模の天井高さと空間を有する建築物の地震時の天井脱落対策が義務付けられました。</w:t>
      </w:r>
      <w:r w:rsidR="006943AA" w:rsidRPr="00B93DCD">
        <w:rPr>
          <w:rFonts w:cs="Times New Roman" w:hint="eastAsia"/>
          <w:szCs w:val="24"/>
        </w:rPr>
        <w:t>脱落により危害を加えるおそれのある建築物については、建築基準法に基づく定期報告などにおいて、安全性の確保を図るよう、建物所有者</w:t>
      </w:r>
      <w:r w:rsidR="00C9469A" w:rsidRPr="00B93DCD">
        <w:rPr>
          <w:rFonts w:cs="Times New Roman" w:hint="eastAsia"/>
          <w:szCs w:val="24"/>
        </w:rPr>
        <w:t>等</w:t>
      </w:r>
      <w:r w:rsidR="006943AA" w:rsidRPr="00B93DCD">
        <w:rPr>
          <w:rFonts w:cs="Times New Roman" w:hint="eastAsia"/>
          <w:szCs w:val="24"/>
        </w:rPr>
        <w:t>に指導していきます。</w:t>
      </w:r>
    </w:p>
    <w:p w14:paraId="07D7F426" w14:textId="281C53FB" w:rsidR="00B818FE" w:rsidRPr="00B93DCD" w:rsidRDefault="00B818FE" w:rsidP="005C570C">
      <w:pPr>
        <w:autoSpaceDE w:val="0"/>
        <w:autoSpaceDN w:val="0"/>
        <w:adjustRightInd w:val="0"/>
        <w:spacing w:line="-400" w:lineRule="auto"/>
        <w:ind w:leftChars="200" w:left="480" w:rightChars="0" w:right="0" w:firstLine="280"/>
        <w:jc w:val="left"/>
        <w:rPr>
          <w:rFonts w:cs="KozMinPr6N-Regular-90msp-RKSJ-H"/>
          <w:strike/>
          <w:kern w:val="0"/>
          <w:sz w:val="28"/>
          <w:szCs w:val="28"/>
        </w:rPr>
      </w:pPr>
    </w:p>
    <w:p w14:paraId="4F6B6158" w14:textId="6A88F99C" w:rsidR="00B818FE" w:rsidRPr="00B93DCD" w:rsidRDefault="00B818FE" w:rsidP="00B818FE">
      <w:pPr>
        <w:ind w:leftChars="0" w:left="0" w:rightChars="0" w:right="0" w:firstLineChars="0" w:firstLine="0"/>
        <w:rPr>
          <w:rFonts w:cs="Times New Roman"/>
          <w:b/>
          <w:bCs/>
          <w:szCs w:val="24"/>
        </w:rPr>
      </w:pPr>
      <w:r w:rsidRPr="00B93DCD">
        <w:rPr>
          <w:rFonts w:cs="Times New Roman" w:hint="eastAsia"/>
          <w:b/>
          <w:bCs/>
          <w:szCs w:val="24"/>
        </w:rPr>
        <w:t>（３）エレベーターの閉じ込め防止対策・エスカレーターの脱落防止対策</w:t>
      </w:r>
    </w:p>
    <w:p w14:paraId="4924F54D" w14:textId="015EA1F9" w:rsidR="00B818FE" w:rsidRPr="00B93DCD" w:rsidRDefault="00B818FE" w:rsidP="006943AA">
      <w:pPr>
        <w:ind w:leftChars="0" w:left="480" w:rightChars="0" w:right="0" w:hangingChars="200" w:hanging="480"/>
        <w:rPr>
          <w:rFonts w:cs="Times New Roman"/>
          <w:szCs w:val="24"/>
        </w:rPr>
      </w:pPr>
      <w:r w:rsidRPr="00B93DCD">
        <w:rPr>
          <w:rFonts w:cs="Times New Roman" w:hint="eastAsia"/>
          <w:b/>
          <w:bCs/>
          <w:szCs w:val="24"/>
        </w:rPr>
        <w:t xml:space="preserve"> </w:t>
      </w:r>
      <w:r w:rsidRPr="00B93DCD">
        <w:rPr>
          <w:rFonts w:cs="Times New Roman"/>
          <w:b/>
          <w:bCs/>
          <w:szCs w:val="24"/>
        </w:rPr>
        <w:t xml:space="preserve">     </w:t>
      </w:r>
      <w:r w:rsidRPr="00B93DCD">
        <w:rPr>
          <w:rFonts w:cs="Times New Roman" w:hint="eastAsia"/>
          <w:szCs w:val="24"/>
        </w:rPr>
        <w:t>大阪府北部を震源とした地震の発生時には、約66,000台のエレベーターが緊急停止し、339件のエレベーター内への閉じ込めが発生しました。これを受け、国において、閉じ込め対策として早期救出や安全確保、停止したエレベーターの早期復旧、故障・損傷の抑止について、エレベーター業界を中心とした</w:t>
      </w:r>
      <w:r w:rsidR="00A04706">
        <w:rPr>
          <w:rFonts w:cs="Times New Roman" w:hint="eastAsia"/>
          <w:szCs w:val="24"/>
        </w:rPr>
        <w:t>取組</w:t>
      </w:r>
      <w:r w:rsidRPr="00B93DCD">
        <w:rPr>
          <w:rFonts w:cs="Times New Roman" w:hint="eastAsia"/>
          <w:szCs w:val="24"/>
        </w:rPr>
        <w:t>の方向性が示されました。</w:t>
      </w:r>
    </w:p>
    <w:p w14:paraId="29E35D78" w14:textId="50C77AE3" w:rsidR="00B818FE" w:rsidRPr="00B93DCD" w:rsidRDefault="00B818FE" w:rsidP="006943AA">
      <w:pPr>
        <w:ind w:leftChars="200" w:left="480" w:rightChars="0" w:right="0"/>
        <w:rPr>
          <w:rFonts w:cs="Times New Roman"/>
          <w:szCs w:val="24"/>
        </w:rPr>
      </w:pPr>
      <w:r w:rsidRPr="00B93DCD">
        <w:rPr>
          <w:rFonts w:cs="Times New Roman" w:hint="eastAsia"/>
          <w:szCs w:val="24"/>
        </w:rPr>
        <w:t>今後は定期</w:t>
      </w:r>
      <w:r w:rsidR="008D27EC" w:rsidRPr="00B93DCD">
        <w:rPr>
          <w:rFonts w:cs="Times New Roman" w:hint="eastAsia"/>
          <w:szCs w:val="24"/>
        </w:rPr>
        <w:t>検査等</w:t>
      </w:r>
      <w:r w:rsidRPr="00B93DCD">
        <w:rPr>
          <w:rFonts w:cs="Times New Roman" w:hint="eastAsia"/>
          <w:szCs w:val="24"/>
        </w:rPr>
        <w:t>の機会を捉え、現行</w:t>
      </w:r>
      <w:r w:rsidR="00A26B74" w:rsidRPr="00B93DCD">
        <w:rPr>
          <w:rFonts w:cs="Times New Roman" w:hint="eastAsia"/>
          <w:szCs w:val="24"/>
        </w:rPr>
        <w:t>基準</w:t>
      </w:r>
      <w:r w:rsidRPr="00B93DCD">
        <w:rPr>
          <w:rFonts w:cs="Times New Roman" w:hint="eastAsia"/>
          <w:szCs w:val="24"/>
        </w:rPr>
        <w:t>に適合しないエレベーターの地震時のリスク</w:t>
      </w:r>
      <w:r w:rsidR="005F6F8C" w:rsidRPr="00B93DCD">
        <w:rPr>
          <w:rFonts w:cs="Times New Roman" w:hint="eastAsia"/>
          <w:szCs w:val="24"/>
        </w:rPr>
        <w:t>等</w:t>
      </w:r>
      <w:r w:rsidRPr="00B93DCD">
        <w:rPr>
          <w:rFonts w:cs="Times New Roman" w:hint="eastAsia"/>
          <w:szCs w:val="24"/>
        </w:rPr>
        <w:t>を建物所有者</w:t>
      </w:r>
      <w:r w:rsidR="00C9469A" w:rsidRPr="00B93DCD">
        <w:rPr>
          <w:rFonts w:cs="Times New Roman" w:hint="eastAsia"/>
          <w:szCs w:val="24"/>
        </w:rPr>
        <w:t>等</w:t>
      </w:r>
      <w:r w:rsidRPr="00B93DCD">
        <w:rPr>
          <w:rFonts w:cs="Times New Roman" w:hint="eastAsia"/>
          <w:szCs w:val="24"/>
        </w:rPr>
        <w:t>に周知し、安全性の確保を推進していきます。</w:t>
      </w:r>
    </w:p>
    <w:p w14:paraId="12859DE9" w14:textId="720D7D8B" w:rsidR="00B818FE" w:rsidRPr="00B93DCD" w:rsidRDefault="00B818FE" w:rsidP="00B818FE">
      <w:pPr>
        <w:ind w:leftChars="200" w:left="480" w:rightChars="0" w:right="0" w:firstLineChars="0" w:firstLine="0"/>
        <w:rPr>
          <w:rFonts w:cs="Times New Roman"/>
          <w:i/>
          <w:iCs/>
          <w:szCs w:val="24"/>
        </w:rPr>
      </w:pPr>
      <w:r w:rsidRPr="00B93DCD">
        <w:rPr>
          <w:rFonts w:cs="Times New Roman" w:hint="eastAsia"/>
          <w:szCs w:val="24"/>
        </w:rPr>
        <w:t>また、エスカレーターの脱落防止対策について</w:t>
      </w:r>
      <w:r w:rsidR="00964F80" w:rsidRPr="00B93DCD">
        <w:rPr>
          <w:rFonts w:cs="Times New Roman" w:hint="eastAsia"/>
          <w:szCs w:val="24"/>
        </w:rPr>
        <w:t>も周知を行います</w:t>
      </w:r>
      <w:r w:rsidRPr="00B93DCD">
        <w:rPr>
          <w:rFonts w:cs="Times New Roman" w:hint="eastAsia"/>
          <w:szCs w:val="24"/>
        </w:rPr>
        <w:t>。</w:t>
      </w:r>
    </w:p>
    <w:p w14:paraId="2B07BAE7" w14:textId="566511A2" w:rsidR="00B818FE" w:rsidRPr="00B93DCD" w:rsidRDefault="00B818FE" w:rsidP="005C570C">
      <w:pPr>
        <w:spacing w:line="-400" w:lineRule="auto"/>
        <w:ind w:leftChars="0" w:left="0" w:rightChars="0" w:right="0" w:firstLineChars="0" w:firstLine="0"/>
        <w:rPr>
          <w:rFonts w:cs="Times New Roman"/>
          <w:szCs w:val="24"/>
          <w:u w:val="single"/>
        </w:rPr>
      </w:pPr>
    </w:p>
    <w:p w14:paraId="6299FFCA" w14:textId="1001A7C9" w:rsidR="00B818FE" w:rsidRPr="00B93DCD" w:rsidRDefault="00B818FE" w:rsidP="00B818FE">
      <w:pPr>
        <w:ind w:leftChars="0" w:left="0" w:rightChars="0" w:right="0" w:firstLineChars="0" w:firstLine="0"/>
        <w:rPr>
          <w:rFonts w:cs="Times New Roman"/>
          <w:b/>
          <w:bCs/>
          <w:szCs w:val="24"/>
        </w:rPr>
      </w:pPr>
      <w:r w:rsidRPr="00B93DCD">
        <w:rPr>
          <w:rFonts w:cs="Times New Roman" w:hint="eastAsia"/>
          <w:b/>
          <w:bCs/>
          <w:szCs w:val="24"/>
        </w:rPr>
        <w:t xml:space="preserve">（４）給湯設備の転倒防止・配管等の設備の落下防止対策　</w:t>
      </w:r>
    </w:p>
    <w:p w14:paraId="48F6DA59" w14:textId="51C2079E" w:rsidR="00B818FE" w:rsidRPr="00B93DCD" w:rsidRDefault="00B818FE" w:rsidP="00B818FE">
      <w:pPr>
        <w:ind w:leftChars="0" w:left="480" w:rightChars="0" w:right="0" w:hangingChars="200" w:hanging="480"/>
        <w:rPr>
          <w:rFonts w:cs="Times New Roman"/>
          <w:i/>
          <w:iCs/>
          <w:szCs w:val="24"/>
        </w:rPr>
      </w:pPr>
      <w:r w:rsidRPr="00B93DCD">
        <w:rPr>
          <w:rFonts w:cs="Times New Roman" w:hint="eastAsia"/>
          <w:szCs w:val="24"/>
        </w:rPr>
        <w:t xml:space="preserve">　　　</w:t>
      </w:r>
      <w:r w:rsidR="006943AA" w:rsidRPr="00B93DCD">
        <w:rPr>
          <w:rFonts w:cs="Times New Roman" w:hint="eastAsia"/>
          <w:szCs w:val="24"/>
        </w:rPr>
        <w:t xml:space="preserve"> </w:t>
      </w:r>
      <w:r w:rsidR="006943AA" w:rsidRPr="00B93DCD">
        <w:rPr>
          <w:rFonts w:cs="Times New Roman"/>
          <w:szCs w:val="24"/>
        </w:rPr>
        <w:t xml:space="preserve"> </w:t>
      </w:r>
      <w:r w:rsidRPr="00B93DCD">
        <w:rPr>
          <w:rFonts w:cs="Times New Roman" w:hint="eastAsia"/>
          <w:szCs w:val="24"/>
        </w:rPr>
        <w:t>地震時における給湯設備などの転倒防止対策やそれらに付随する配管等の落下防止対策に関する周知啓発を進めていきます。</w:t>
      </w:r>
    </w:p>
    <w:p w14:paraId="0BDCB30E" w14:textId="30B2E942" w:rsidR="00B818FE" w:rsidRPr="00B93DCD" w:rsidRDefault="00495212" w:rsidP="00B818FE">
      <w:pPr>
        <w:spacing w:line="400" w:lineRule="exact"/>
        <w:ind w:leftChars="0" w:left="0" w:rightChars="0" w:right="0" w:firstLineChars="0" w:firstLine="0"/>
        <w:rPr>
          <w:rFonts w:cs="Times New Roman"/>
          <w:szCs w:val="24"/>
        </w:rPr>
      </w:pPr>
      <w:bookmarkStart w:id="22" w:name="_Hlk206143373"/>
      <w:r w:rsidRPr="00B93DCD">
        <w:rPr>
          <w:rFonts w:hint="eastAsia"/>
          <w:b/>
          <w:bCs/>
          <w:sz w:val="32"/>
        </w:rPr>
        <w:lastRenderedPageBreak/>
        <w:t>４</w:t>
      </w:r>
      <w:r w:rsidRPr="00B93DCD">
        <w:rPr>
          <w:rFonts w:hint="eastAsia"/>
          <w:b/>
          <w:sz w:val="32"/>
        </w:rPr>
        <w:t>.</w:t>
      </w:r>
      <w:r w:rsidRPr="00B93DCD">
        <w:rPr>
          <w:b/>
          <w:sz w:val="32"/>
        </w:rPr>
        <w:t xml:space="preserve"> </w:t>
      </w:r>
      <w:r w:rsidRPr="00B93DCD">
        <w:rPr>
          <w:rFonts w:hint="eastAsia"/>
          <w:b/>
          <w:sz w:val="32"/>
        </w:rPr>
        <w:t>超高層建築物等における長周期地震動</w:t>
      </w:r>
      <w:bookmarkEnd w:id="22"/>
      <w:r w:rsidRPr="00B93DCD">
        <w:rPr>
          <w:rFonts w:hint="eastAsia"/>
          <w:b/>
          <w:sz w:val="32"/>
        </w:rPr>
        <w:t>対策</w:t>
      </w:r>
    </w:p>
    <w:p w14:paraId="422790E4" w14:textId="3DA056AC" w:rsidR="00964F80" w:rsidRPr="00B93DCD" w:rsidRDefault="00B818FE" w:rsidP="00B3333C">
      <w:pPr>
        <w:spacing w:line="400" w:lineRule="exact"/>
        <w:ind w:leftChars="200" w:left="480" w:rightChars="0" w:right="0"/>
        <w:rPr>
          <w:rFonts w:cs="Times New Roman"/>
          <w:szCs w:val="24"/>
        </w:rPr>
      </w:pPr>
      <w:r w:rsidRPr="00B93DCD">
        <w:rPr>
          <w:rFonts w:cs="Times New Roman" w:hint="eastAsia"/>
          <w:szCs w:val="24"/>
        </w:rPr>
        <w:t>東北地方太平洋沖地震において、首都圏や大阪湾岸の超高層建築物で大きな揺れが観測され、この要因である長周期かつ長時間継続する地震動に対して、国は「超高層建築物等における南海トラフ沿いの巨大地震による長周期地震動への対策について」を示しました。同対策は、南海トラフ沿いで約100～150年の間隔で発生しているとされるＭ８～９クラスの巨大地震に備えて、超高層建築物等を新築する際の大臣認定の運用を強化するとともに、同区域内の既存の超高層建築物等について、今回対策を求める地震動の大きさが設計時の想定を上回る場合には、大きな揺れによる家具の転倒、内外装材や設備の損傷等による危害が発生するおそれがあることから、自主的な検証や必要に応じた補強等の措置を促すものです。</w:t>
      </w:r>
    </w:p>
    <w:p w14:paraId="70DB8EE5" w14:textId="4B29DB2D" w:rsidR="00B818FE" w:rsidRPr="00B93DCD" w:rsidRDefault="00B818FE" w:rsidP="00B3333C">
      <w:pPr>
        <w:spacing w:line="400" w:lineRule="exact"/>
        <w:ind w:leftChars="200" w:left="480" w:rightChars="0" w:right="0"/>
        <w:rPr>
          <w:rFonts w:cs="Times New Roman"/>
          <w:szCs w:val="24"/>
        </w:rPr>
      </w:pPr>
      <w:r w:rsidRPr="00B93DCD">
        <w:rPr>
          <w:rFonts w:cs="Times New Roman" w:hint="eastAsia"/>
          <w:szCs w:val="24"/>
        </w:rPr>
        <w:t>大阪府</w:t>
      </w:r>
      <w:r w:rsidR="006943AA" w:rsidRPr="00B93DCD">
        <w:rPr>
          <w:rFonts w:cs="Times New Roman" w:hint="eastAsia"/>
          <w:szCs w:val="24"/>
        </w:rPr>
        <w:t>の一部の地域がこの対策を必要とする対象地域</w:t>
      </w:r>
      <w:r w:rsidRPr="00B93DCD">
        <w:rPr>
          <w:rFonts w:cs="Times New Roman" w:hint="eastAsia"/>
          <w:szCs w:val="24"/>
        </w:rPr>
        <w:t>に該当</w:t>
      </w:r>
      <w:r w:rsidR="006943AA" w:rsidRPr="00B93DCD">
        <w:rPr>
          <w:rFonts w:cs="Times New Roman" w:hint="eastAsia"/>
          <w:szCs w:val="24"/>
        </w:rPr>
        <w:t>していることから</w:t>
      </w:r>
      <w:r w:rsidRPr="00B93DCD">
        <w:rPr>
          <w:rFonts w:cs="Times New Roman" w:hint="eastAsia"/>
          <w:szCs w:val="24"/>
        </w:rPr>
        <w:t>、特定行政庁と連携し適切に対応します。</w:t>
      </w:r>
    </w:p>
    <w:p w14:paraId="3205E8BF" w14:textId="77777777" w:rsidR="00B818FE" w:rsidRPr="00B93DCD" w:rsidRDefault="00B818FE" w:rsidP="00B818FE">
      <w:pPr>
        <w:ind w:leftChars="0" w:left="0" w:rightChars="0" w:right="0" w:firstLineChars="0" w:firstLine="0"/>
        <w:rPr>
          <w:rFonts w:cs="Times New Roman"/>
          <w:szCs w:val="24"/>
        </w:rPr>
      </w:pPr>
    </w:p>
    <w:p w14:paraId="4675CA70" w14:textId="643A7CF4" w:rsidR="00B818FE" w:rsidRPr="00B93DCD" w:rsidRDefault="00495212" w:rsidP="00B818FE">
      <w:pPr>
        <w:ind w:leftChars="0" w:left="0" w:rightChars="0" w:right="0" w:firstLineChars="0" w:firstLine="0"/>
        <w:rPr>
          <w:rFonts w:cs="Times New Roman"/>
          <w:b/>
          <w:bCs/>
          <w:sz w:val="32"/>
          <w:szCs w:val="32"/>
        </w:rPr>
      </w:pPr>
      <w:bookmarkStart w:id="23" w:name="_Hlk216946841"/>
      <w:r w:rsidRPr="00B93DCD">
        <w:rPr>
          <w:rFonts w:hint="eastAsia"/>
          <w:b/>
          <w:bCs/>
          <w:sz w:val="32"/>
          <w:szCs w:val="32"/>
        </w:rPr>
        <w:t>５</w:t>
      </w:r>
      <w:r w:rsidRPr="00B93DCD">
        <w:rPr>
          <w:rFonts w:hint="eastAsia"/>
          <w:b/>
          <w:sz w:val="32"/>
          <w:szCs w:val="32"/>
        </w:rPr>
        <w:t>.</w:t>
      </w:r>
      <w:r w:rsidRPr="00B93DCD">
        <w:rPr>
          <w:b/>
          <w:sz w:val="32"/>
          <w:szCs w:val="32"/>
        </w:rPr>
        <w:t xml:space="preserve"> </w:t>
      </w:r>
      <w:r w:rsidR="00B818FE" w:rsidRPr="00B93DCD">
        <w:rPr>
          <w:rFonts w:cs="Times New Roman" w:hint="eastAsia"/>
          <w:b/>
          <w:bCs/>
          <w:sz w:val="32"/>
          <w:szCs w:val="32"/>
        </w:rPr>
        <w:t xml:space="preserve">ハザードマップの活用　</w:t>
      </w:r>
    </w:p>
    <w:p w14:paraId="5B772ABA" w14:textId="6FD0B198" w:rsidR="00B818FE" w:rsidRPr="00B93DCD" w:rsidRDefault="00B818FE" w:rsidP="00425A2A">
      <w:pPr>
        <w:ind w:leftChars="261" w:left="626" w:rightChars="0" w:right="0" w:firstLineChars="50" w:firstLine="120"/>
        <w:rPr>
          <w:rFonts w:ascii="游ゴシック" w:eastAsia="游ゴシック" w:hAnsi="游ゴシック" w:cs="Times New Roman"/>
          <w:i/>
          <w:iCs/>
          <w:szCs w:val="24"/>
        </w:rPr>
      </w:pPr>
      <w:r w:rsidRPr="00B93DCD">
        <w:rPr>
          <w:rFonts w:cs="Times New Roman" w:hint="eastAsia"/>
          <w:szCs w:val="24"/>
        </w:rPr>
        <w:t>大阪府では、南海トラフ巨大地震や上町断層帯地震などの直下型地震に対し、各地域の津波浸水や</w:t>
      </w:r>
      <w:r w:rsidR="00425A2A" w:rsidRPr="00B93DCD">
        <w:rPr>
          <w:rFonts w:cs="Times New Roman" w:hint="eastAsia"/>
          <w:szCs w:val="24"/>
        </w:rPr>
        <w:t>液状化の可能性、</w:t>
      </w:r>
      <w:r w:rsidRPr="00B93DCD">
        <w:rPr>
          <w:rFonts w:cs="Times New Roman" w:hint="eastAsia"/>
          <w:szCs w:val="24"/>
        </w:rPr>
        <w:t>地震動による建物被害</w:t>
      </w:r>
      <w:r w:rsidR="00425A2A" w:rsidRPr="00B93DCD">
        <w:rPr>
          <w:rFonts w:cs="Times New Roman" w:hint="eastAsia"/>
          <w:szCs w:val="24"/>
        </w:rPr>
        <w:t>等</w:t>
      </w:r>
      <w:r w:rsidRPr="00B93DCD">
        <w:rPr>
          <w:rFonts w:cs="Times New Roman" w:hint="eastAsia"/>
          <w:szCs w:val="24"/>
        </w:rPr>
        <w:t>を想定しています。府の被害想定や、市町村が公表する危険地域、避難場所等を示したハザードマップなどを活用し、住宅の耐震化</w:t>
      </w:r>
      <w:r w:rsidR="00425A2A" w:rsidRPr="00B93DCD">
        <w:rPr>
          <w:rFonts w:cs="Times New Roman" w:hint="eastAsia"/>
          <w:szCs w:val="24"/>
        </w:rPr>
        <w:t>や宅地の安全性</w:t>
      </w:r>
      <w:r w:rsidR="00293D48" w:rsidRPr="00E620D0">
        <w:rPr>
          <w:rFonts w:cs="Times New Roman" w:hint="eastAsia"/>
          <w:szCs w:val="24"/>
        </w:rPr>
        <w:t>(擁壁を含む)</w:t>
      </w:r>
      <w:r w:rsidR="00425A2A" w:rsidRPr="00B93DCD">
        <w:rPr>
          <w:rFonts w:cs="Times New Roman" w:hint="eastAsia"/>
          <w:szCs w:val="24"/>
        </w:rPr>
        <w:t>等について幅広く周知啓発を行い、府民の防災意識の</w:t>
      </w:r>
      <w:r w:rsidRPr="00B93DCD">
        <w:rPr>
          <w:rFonts w:cs="Times New Roman" w:hint="eastAsia"/>
          <w:szCs w:val="24"/>
        </w:rPr>
        <w:t>向上を図ります。</w:t>
      </w:r>
    </w:p>
    <w:bookmarkEnd w:id="23"/>
    <w:p w14:paraId="05AF1749" w14:textId="74590A04" w:rsidR="00B818FE" w:rsidRPr="00B93DCD" w:rsidRDefault="00B818FE" w:rsidP="00B818FE">
      <w:pPr>
        <w:ind w:leftChars="0" w:left="0" w:rightChars="0" w:right="0" w:firstLineChars="0" w:firstLine="0"/>
        <w:rPr>
          <w:rFonts w:ascii="HG丸ｺﾞｼｯｸM-PRO" w:eastAsia="HG丸ｺﾞｼｯｸM-PRO" w:hAnsi="HG丸ｺﾞｼｯｸM-PRO" w:cs="Times New Roman"/>
          <w:szCs w:val="24"/>
        </w:rPr>
      </w:pPr>
    </w:p>
    <w:p w14:paraId="16E24027" w14:textId="00C3E606" w:rsidR="000D6676" w:rsidRPr="00B93DCD"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74CB3832" w14:textId="0A6BE732" w:rsidR="00597F97" w:rsidRDefault="00597F97">
      <w:pPr>
        <w:widowControl/>
        <w:spacing w:line="240" w:lineRule="auto"/>
        <w:ind w:leftChars="0" w:left="0" w:rightChars="0" w:right="0" w:firstLineChars="0" w:firstLine="0"/>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szCs w:val="24"/>
        </w:rPr>
        <w:br w:type="page"/>
      </w:r>
    </w:p>
    <w:p w14:paraId="3B11DF3C" w14:textId="1D160BA7" w:rsidR="00B818FE" w:rsidRPr="00B93DCD" w:rsidRDefault="00B818FE" w:rsidP="00B818FE">
      <w:pPr>
        <w:pStyle w:val="1"/>
        <w:rPr>
          <w:color w:val="auto"/>
        </w:rPr>
      </w:pPr>
      <w:r w:rsidRPr="00B93DCD">
        <w:rPr>
          <w:rFonts w:hint="eastAsia"/>
          <w:color w:val="auto"/>
        </w:rPr>
        <w:lastRenderedPageBreak/>
        <w:t>８．推進体制の整備</w:t>
      </w:r>
      <w:bookmarkEnd w:id="17"/>
    </w:p>
    <w:p w14:paraId="37ADDEFC" w14:textId="340FA403" w:rsidR="00B818FE" w:rsidRPr="00B93DCD" w:rsidRDefault="00B818FE" w:rsidP="00B818FE">
      <w:pPr>
        <w:spacing w:beforeLines="50" w:before="180"/>
      </w:pPr>
      <w:r w:rsidRPr="00B93DCD">
        <w:rPr>
          <w:rFonts w:hint="eastAsia"/>
        </w:rPr>
        <w:t>目標の達成には、さまざまな分野の連携による施策の展開が必要なことから、関係部局を横断した体制づくりや、市町村、国はもちろんのこと、府民、</w:t>
      </w:r>
      <w:r w:rsidR="004725EF" w:rsidRPr="00B93DCD">
        <w:rPr>
          <w:rFonts w:hint="eastAsia"/>
        </w:rPr>
        <w:t>民間事業者</w:t>
      </w:r>
      <w:r w:rsidRPr="00B93DCD">
        <w:rPr>
          <w:rFonts w:hint="eastAsia"/>
        </w:rPr>
        <w:t>等が、協同して取り組むことができる環境を整備します。</w:t>
      </w:r>
    </w:p>
    <w:p w14:paraId="24502963" w14:textId="77777777" w:rsidR="00B818FE" w:rsidRPr="00B93DCD" w:rsidRDefault="00B818FE" w:rsidP="00B818FE">
      <w:pPr>
        <w:spacing w:beforeLines="50" w:before="180"/>
      </w:pPr>
    </w:p>
    <w:p w14:paraId="32508B84" w14:textId="341C93C3" w:rsidR="00B818FE" w:rsidRPr="00B93DCD" w:rsidRDefault="00B818FE" w:rsidP="00B818FE">
      <w:pPr>
        <w:pStyle w:val="3"/>
        <w:numPr>
          <w:ilvl w:val="0"/>
          <w:numId w:val="14"/>
        </w:numPr>
        <w:rPr>
          <w:b w:val="0"/>
          <w:color w:val="auto"/>
          <w:szCs w:val="28"/>
        </w:rPr>
      </w:pPr>
      <w:r w:rsidRPr="00B93DCD">
        <w:rPr>
          <w:rFonts w:hint="eastAsia"/>
          <w:color w:val="auto"/>
        </w:rPr>
        <w:t xml:space="preserve">　関係部局</w:t>
      </w:r>
      <w:r w:rsidR="0071359B" w:rsidRPr="00B93DCD">
        <w:rPr>
          <w:rFonts w:hint="eastAsia"/>
          <w:color w:val="auto"/>
        </w:rPr>
        <w:t>と</w:t>
      </w:r>
      <w:r w:rsidRPr="00B93DCD">
        <w:rPr>
          <w:rFonts w:hint="eastAsia"/>
          <w:color w:val="auto"/>
        </w:rPr>
        <w:t>の連携</w:t>
      </w:r>
    </w:p>
    <w:p w14:paraId="5705048B" w14:textId="3BC0519D" w:rsidR="00B818FE" w:rsidRPr="00B93DCD" w:rsidRDefault="00B818FE" w:rsidP="00B818FE">
      <w:pPr>
        <w:rPr>
          <w:kern w:val="0"/>
          <w:szCs w:val="24"/>
        </w:rPr>
      </w:pPr>
      <w:r w:rsidRPr="00B93DCD">
        <w:rPr>
          <w:rFonts w:hint="eastAsia"/>
          <w:kern w:val="0"/>
          <w:szCs w:val="24"/>
        </w:rPr>
        <w:t>木造住宅や分譲マンションについては、建築物の高経年化と所有者の高齢化が一層進む中、今後は耐震改修</w:t>
      </w:r>
      <w:r w:rsidR="00C5624C" w:rsidRPr="00B93DCD">
        <w:rPr>
          <w:rFonts w:hint="eastAsia"/>
          <w:kern w:val="0"/>
          <w:szCs w:val="24"/>
        </w:rPr>
        <w:t>に加え</w:t>
      </w:r>
      <w:r w:rsidRPr="00B93DCD">
        <w:rPr>
          <w:rFonts w:hint="eastAsia"/>
          <w:kern w:val="0"/>
          <w:szCs w:val="24"/>
        </w:rPr>
        <w:t>、建替え、除却、住替えなど、さまざまな施策による耐震化の促進が必要なため、高齢者向け住宅や福祉施策を所管する部局などとの連携を図ります。また、多数の者が利用する建築物については、学校や病院、社会福祉施設などを所管する部局、広域緊急交通路沿道建築物については、危機管理部局や道路管理部局など、横断的に連携を図ります。</w:t>
      </w:r>
    </w:p>
    <w:p w14:paraId="768C2E2C" w14:textId="40B69018" w:rsidR="00B818FE" w:rsidRPr="00B93DCD" w:rsidRDefault="00B818FE" w:rsidP="00B818FE">
      <w:r w:rsidRPr="00B93DCD">
        <w:rPr>
          <w:rFonts w:hint="eastAsia"/>
          <w:kern w:val="0"/>
          <w:szCs w:val="24"/>
        </w:rPr>
        <w:t>また、</w:t>
      </w:r>
      <w:r w:rsidR="00C5624C" w:rsidRPr="00B93DCD">
        <w:rPr>
          <w:rFonts w:hint="eastAsia"/>
          <w:kern w:val="0"/>
          <w:szCs w:val="24"/>
        </w:rPr>
        <w:t>耐震化に関連する事項を把握するため、</w:t>
      </w:r>
      <w:r w:rsidRPr="00B93DCD">
        <w:rPr>
          <w:rFonts w:hint="eastAsia"/>
          <w:kern w:val="0"/>
          <w:szCs w:val="24"/>
        </w:rPr>
        <w:t>庁内全体の防災を取りまとめる危機管理部局や府有建築物を所管する部局とも</w:t>
      </w:r>
      <w:r w:rsidR="00C5624C" w:rsidRPr="00B93DCD">
        <w:rPr>
          <w:rFonts w:hint="eastAsia"/>
          <w:kern w:val="0"/>
          <w:szCs w:val="24"/>
        </w:rPr>
        <w:t>十分に</w:t>
      </w:r>
      <w:r w:rsidRPr="00B93DCD">
        <w:rPr>
          <w:rFonts w:hint="eastAsia"/>
          <w:kern w:val="0"/>
          <w:szCs w:val="24"/>
        </w:rPr>
        <w:t>連携を図ります。</w:t>
      </w:r>
    </w:p>
    <w:p w14:paraId="7AD43A7A" w14:textId="77777777" w:rsidR="00B818FE" w:rsidRPr="00B93DCD" w:rsidRDefault="00B818FE" w:rsidP="00B818FE"/>
    <w:p w14:paraId="3AD45B1F" w14:textId="77777777" w:rsidR="00B818FE" w:rsidRPr="00B93DCD" w:rsidRDefault="00B818FE" w:rsidP="00B818FE">
      <w:pPr>
        <w:pStyle w:val="3"/>
        <w:numPr>
          <w:ilvl w:val="0"/>
          <w:numId w:val="14"/>
        </w:numPr>
        <w:rPr>
          <w:b w:val="0"/>
          <w:color w:val="auto"/>
          <w:szCs w:val="28"/>
        </w:rPr>
      </w:pPr>
      <w:r w:rsidRPr="00B93DCD">
        <w:rPr>
          <w:rFonts w:hint="eastAsia"/>
          <w:color w:val="auto"/>
        </w:rPr>
        <w:t xml:space="preserve">　所管行政庁との連携</w:t>
      </w:r>
    </w:p>
    <w:p w14:paraId="7FB89763" w14:textId="56EE8910" w:rsidR="00B818FE" w:rsidRPr="00B93DCD" w:rsidRDefault="00B818FE" w:rsidP="00B818FE">
      <w:r w:rsidRPr="00B93DCD">
        <w:rPr>
          <w:rFonts w:hint="eastAsia"/>
        </w:rPr>
        <w:t>耐震改修促進法及び建築基準法に基づく助言、指導にあたっては、所管行政庁と連携し行っていきます。また、特定既存耐震不適格建築物や耐震診断が義務となる大規模建築物、広域緊急交通路沿道建築物等については、耐震改修促進法に基づき所管行政庁は必要な指導、助言、指示、命令等を行います。</w:t>
      </w:r>
    </w:p>
    <w:p w14:paraId="6794BD14" w14:textId="77777777" w:rsidR="00B818FE" w:rsidRPr="00B93DCD" w:rsidRDefault="00B818FE" w:rsidP="00B818FE">
      <w:pPr>
        <w:widowControl/>
        <w:spacing w:line="240" w:lineRule="auto"/>
        <w:ind w:leftChars="0" w:left="0" w:rightChars="0" w:right="0" w:firstLineChars="0" w:firstLine="0"/>
        <w:jc w:val="left"/>
      </w:pPr>
      <w:r w:rsidRPr="00B93DCD">
        <w:br w:type="page"/>
      </w:r>
    </w:p>
    <w:p w14:paraId="50269BE1" w14:textId="77777777" w:rsidR="00B818FE" w:rsidRPr="00B93DCD" w:rsidRDefault="00B818FE" w:rsidP="00B818FE">
      <w:pPr>
        <w:pStyle w:val="3"/>
        <w:numPr>
          <w:ilvl w:val="0"/>
          <w:numId w:val="14"/>
        </w:numPr>
        <w:ind w:left="425" w:hanging="425"/>
        <w:rPr>
          <w:bCs/>
          <w:color w:val="auto"/>
          <w:szCs w:val="28"/>
        </w:rPr>
      </w:pPr>
      <w:r w:rsidRPr="00B93DCD">
        <w:rPr>
          <w:rFonts w:hint="eastAsia"/>
          <w:bCs/>
          <w:color w:val="auto"/>
          <w:szCs w:val="28"/>
        </w:rPr>
        <w:lastRenderedPageBreak/>
        <w:t>府内市町村との連携</w:t>
      </w:r>
    </w:p>
    <w:p w14:paraId="79E1ED75" w14:textId="2DF0965A" w:rsidR="00B818FE" w:rsidRPr="00EA3DB0" w:rsidRDefault="00B818FE" w:rsidP="00C960DA">
      <w:bookmarkStart w:id="24" w:name="_Hlk207637260"/>
      <w:r w:rsidRPr="00B93DCD">
        <w:rPr>
          <w:rFonts w:hint="eastAsia"/>
        </w:rPr>
        <w:t>府</w:t>
      </w:r>
      <w:r w:rsidR="00480EA4">
        <w:rPr>
          <w:rFonts w:hint="eastAsia"/>
        </w:rPr>
        <w:t>と市町村</w:t>
      </w:r>
      <w:r w:rsidR="00C960DA">
        <w:rPr>
          <w:rFonts w:hint="eastAsia"/>
        </w:rPr>
        <w:t>は協力</w:t>
      </w:r>
      <w:r w:rsidR="00480EA4">
        <w:rPr>
          <w:rFonts w:hint="eastAsia"/>
        </w:rPr>
        <w:t>しながら、</w:t>
      </w:r>
      <w:r w:rsidRPr="00B93DCD">
        <w:rPr>
          <w:rFonts w:hint="eastAsia"/>
        </w:rPr>
        <w:t>所有者等が耐震改修を行いやすい環境</w:t>
      </w:r>
      <w:r w:rsidR="00480EA4">
        <w:rPr>
          <w:rFonts w:hint="eastAsia"/>
        </w:rPr>
        <w:t>を</w:t>
      </w:r>
      <w:r w:rsidRPr="00B93DCD">
        <w:rPr>
          <w:rFonts w:hint="eastAsia"/>
        </w:rPr>
        <w:t>整備</w:t>
      </w:r>
      <w:r w:rsidR="00480EA4">
        <w:rPr>
          <w:rFonts w:hint="eastAsia"/>
        </w:rPr>
        <w:t>し、</w:t>
      </w:r>
      <w:r w:rsidRPr="00B93DCD">
        <w:rPr>
          <w:rFonts w:hint="eastAsia"/>
        </w:rPr>
        <w:t>地震対策</w:t>
      </w:r>
      <w:r w:rsidR="00C960DA">
        <w:rPr>
          <w:rFonts w:hint="eastAsia"/>
        </w:rPr>
        <w:t>の効果的な</w:t>
      </w:r>
      <w:r w:rsidR="00480EA4">
        <w:rPr>
          <w:rFonts w:hint="eastAsia"/>
        </w:rPr>
        <w:t>普及</w:t>
      </w:r>
      <w:r w:rsidRPr="00B93DCD">
        <w:rPr>
          <w:rFonts w:hint="eastAsia"/>
        </w:rPr>
        <w:t>啓発</w:t>
      </w:r>
      <w:r w:rsidR="00480EA4">
        <w:rPr>
          <w:rFonts w:hint="eastAsia"/>
        </w:rPr>
        <w:t>を行</w:t>
      </w:r>
      <w:r w:rsidR="00102D1B">
        <w:rPr>
          <w:rFonts w:hint="eastAsia"/>
        </w:rPr>
        <w:t>うとともに</w:t>
      </w:r>
      <w:r w:rsidR="00480EA4">
        <w:rPr>
          <w:rFonts w:hint="eastAsia"/>
        </w:rPr>
        <w:t>、</w:t>
      </w:r>
      <w:r w:rsidRPr="00B93DCD">
        <w:rPr>
          <w:rFonts w:hint="eastAsia"/>
        </w:rPr>
        <w:t>負担軽減のための制度など必要な施策を講じ、耐震</w:t>
      </w:r>
      <w:r w:rsidR="00480EA4">
        <w:rPr>
          <w:rFonts w:hint="eastAsia"/>
        </w:rPr>
        <w:t>化</w:t>
      </w:r>
      <w:r w:rsidRPr="00B93DCD">
        <w:rPr>
          <w:rFonts w:hint="eastAsia"/>
        </w:rPr>
        <w:t>を</w:t>
      </w:r>
      <w:r w:rsidR="00102D1B">
        <w:rPr>
          <w:rFonts w:hint="eastAsia"/>
        </w:rPr>
        <w:t>促進</w:t>
      </w:r>
      <w:r w:rsidRPr="00B93DCD">
        <w:rPr>
          <w:rFonts w:hint="eastAsia"/>
        </w:rPr>
        <w:t>していくもの</w:t>
      </w:r>
      <w:r w:rsidRPr="00EA3DB0">
        <w:rPr>
          <w:rFonts w:hint="eastAsia"/>
        </w:rPr>
        <w:t>とします。</w:t>
      </w:r>
      <w:r w:rsidRPr="00EA3DB0">
        <w:t xml:space="preserve"> </w:t>
      </w:r>
    </w:p>
    <w:bookmarkEnd w:id="24"/>
    <w:p w14:paraId="6B5FA3F4" w14:textId="5D35697D" w:rsidR="00B818FE" w:rsidRPr="00177013" w:rsidRDefault="00693689" w:rsidP="00693689">
      <w:pPr>
        <w:spacing w:beforeLines="50" w:before="180"/>
        <w:ind w:leftChars="0" w:left="0" w:rightChars="-14" w:right="-34"/>
        <w:jc w:val="center"/>
      </w:pPr>
      <w:r w:rsidRPr="00EA3DB0">
        <w:rPr>
          <w:rFonts w:hint="eastAsia"/>
        </w:rPr>
        <w:t>図表</w:t>
      </w:r>
      <w:r w:rsidR="00177013">
        <w:rPr>
          <w:rFonts w:hint="eastAsia"/>
        </w:rPr>
        <w:t>26</w:t>
      </w:r>
      <w:r w:rsidRPr="00EA3DB0">
        <w:rPr>
          <w:rFonts w:hint="eastAsia"/>
        </w:rPr>
        <w:t>-</w:t>
      </w:r>
      <w:r w:rsidR="00B818FE" w:rsidRPr="00177013">
        <w:rPr>
          <w:rFonts w:hint="eastAsia"/>
        </w:rPr>
        <w:t>旧耐震木造住宅耐震化の取組に係る大阪府と市町村の連携体制</w:t>
      </w:r>
    </w:p>
    <w:tbl>
      <w:tblPr>
        <w:tblStyle w:val="ab"/>
        <w:tblW w:w="9918" w:type="dxa"/>
        <w:tblLook w:val="04A0" w:firstRow="1" w:lastRow="0" w:firstColumn="1" w:lastColumn="0" w:noHBand="0" w:noVBand="1"/>
      </w:tblPr>
      <w:tblGrid>
        <w:gridCol w:w="1838"/>
        <w:gridCol w:w="4111"/>
        <w:gridCol w:w="3969"/>
      </w:tblGrid>
      <w:tr w:rsidR="00B93DCD" w:rsidRPr="00EA3DB0" w14:paraId="05031DA2" w14:textId="77777777" w:rsidTr="00ED530C">
        <w:trPr>
          <w:trHeight w:val="426"/>
        </w:trPr>
        <w:tc>
          <w:tcPr>
            <w:tcW w:w="1838" w:type="dxa"/>
            <w:noWrap/>
            <w:hideMark/>
          </w:tcPr>
          <w:p w14:paraId="4F21AA9F" w14:textId="77777777" w:rsidR="00B818FE" w:rsidRPr="00EA3DB0" w:rsidRDefault="00B818FE" w:rsidP="00ED530C">
            <w:pPr>
              <w:ind w:leftChars="0" w:left="0" w:rightChars="50" w:right="120" w:firstLineChars="0" w:firstLine="0"/>
              <w:jc w:val="center"/>
              <w:rPr>
                <w:sz w:val="21"/>
                <w:szCs w:val="20"/>
              </w:rPr>
            </w:pPr>
            <w:r w:rsidRPr="00EA3DB0">
              <w:rPr>
                <w:rFonts w:hint="eastAsia"/>
                <w:sz w:val="21"/>
                <w:szCs w:val="20"/>
              </w:rPr>
              <w:t>項目</w:t>
            </w:r>
          </w:p>
        </w:tc>
        <w:tc>
          <w:tcPr>
            <w:tcW w:w="4111" w:type="dxa"/>
            <w:noWrap/>
            <w:hideMark/>
          </w:tcPr>
          <w:p w14:paraId="599B6DA7" w14:textId="77777777" w:rsidR="00B818FE" w:rsidRPr="00EA3DB0" w:rsidRDefault="00B818FE" w:rsidP="00ED530C">
            <w:pPr>
              <w:ind w:leftChars="0" w:left="0" w:rightChars="50" w:right="120" w:firstLineChars="0" w:firstLine="0"/>
              <w:jc w:val="center"/>
              <w:rPr>
                <w:sz w:val="21"/>
                <w:szCs w:val="20"/>
              </w:rPr>
            </w:pPr>
            <w:r w:rsidRPr="00EA3DB0">
              <w:rPr>
                <w:rFonts w:hint="eastAsia"/>
                <w:sz w:val="21"/>
                <w:szCs w:val="20"/>
              </w:rPr>
              <w:t>市町村</w:t>
            </w:r>
          </w:p>
        </w:tc>
        <w:tc>
          <w:tcPr>
            <w:tcW w:w="3969" w:type="dxa"/>
            <w:noWrap/>
            <w:hideMark/>
          </w:tcPr>
          <w:p w14:paraId="3ACA7BFB" w14:textId="77777777" w:rsidR="00B818FE" w:rsidRPr="00EA3DB0" w:rsidRDefault="00B818FE" w:rsidP="00ED530C">
            <w:pPr>
              <w:ind w:leftChars="0" w:left="0" w:rightChars="50" w:right="120" w:firstLineChars="0" w:firstLine="0"/>
              <w:jc w:val="center"/>
              <w:rPr>
                <w:sz w:val="21"/>
                <w:szCs w:val="20"/>
              </w:rPr>
            </w:pPr>
            <w:r w:rsidRPr="00EA3DB0">
              <w:rPr>
                <w:rFonts w:hint="eastAsia"/>
                <w:sz w:val="21"/>
                <w:szCs w:val="20"/>
              </w:rPr>
              <w:t>大阪府</w:t>
            </w:r>
          </w:p>
        </w:tc>
      </w:tr>
      <w:tr w:rsidR="00B93DCD" w:rsidRPr="00EA3DB0" w14:paraId="068C4BD9" w14:textId="77777777" w:rsidTr="00ED530C">
        <w:trPr>
          <w:trHeight w:val="934"/>
        </w:trPr>
        <w:tc>
          <w:tcPr>
            <w:tcW w:w="1838" w:type="dxa"/>
          </w:tcPr>
          <w:p w14:paraId="63949456" w14:textId="77777777"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旧耐震木造住宅の所在を把握</w:t>
            </w:r>
          </w:p>
        </w:tc>
        <w:tc>
          <w:tcPr>
            <w:tcW w:w="4111" w:type="dxa"/>
          </w:tcPr>
          <w:p w14:paraId="560B81D4"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・各市町村で旧耐震木造住宅の所在を把握</w:t>
            </w:r>
          </w:p>
          <w:p w14:paraId="12809303"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・地域特性や建物特性、集積度、課題となる</w:t>
            </w:r>
          </w:p>
          <w:p w14:paraId="69948A44" w14:textId="77777777"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要因を分析</w:t>
            </w:r>
          </w:p>
        </w:tc>
        <w:tc>
          <w:tcPr>
            <w:tcW w:w="3969" w:type="dxa"/>
          </w:tcPr>
          <w:p w14:paraId="02894B0B"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・把握した特性と課題から、効果的な働きか</w:t>
            </w:r>
          </w:p>
          <w:p w14:paraId="68108D88" w14:textId="77777777" w:rsidR="00B818FE" w:rsidRPr="00EA3DB0" w:rsidRDefault="00B818FE" w:rsidP="00ED530C">
            <w:pPr>
              <w:spacing w:line="300" w:lineRule="exact"/>
              <w:ind w:leftChars="50" w:left="225" w:rightChars="50" w:right="120" w:hangingChars="50" w:hanging="105"/>
              <w:rPr>
                <w:sz w:val="21"/>
                <w:szCs w:val="20"/>
              </w:rPr>
            </w:pPr>
            <w:r w:rsidRPr="00EA3DB0">
              <w:rPr>
                <w:rFonts w:hint="eastAsia"/>
                <w:sz w:val="21"/>
                <w:szCs w:val="20"/>
              </w:rPr>
              <w:t>け手法を分類･整理</w:t>
            </w:r>
          </w:p>
          <w:p w14:paraId="5E127E83" w14:textId="396767B4"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・課題に応じた効果的な施策の検討</w:t>
            </w:r>
            <w:r w:rsidR="00C5624C" w:rsidRPr="00EA3DB0">
              <w:rPr>
                <w:rFonts w:hint="eastAsia"/>
                <w:sz w:val="21"/>
                <w:szCs w:val="20"/>
              </w:rPr>
              <w:t>･</w:t>
            </w:r>
            <w:r w:rsidRPr="00EA3DB0">
              <w:rPr>
                <w:rFonts w:hint="eastAsia"/>
                <w:sz w:val="21"/>
                <w:szCs w:val="20"/>
              </w:rPr>
              <w:t>整理</w:t>
            </w:r>
          </w:p>
        </w:tc>
      </w:tr>
      <w:tr w:rsidR="00B93DCD" w:rsidRPr="00EA3DB0" w14:paraId="26454AF0" w14:textId="77777777" w:rsidTr="00ED530C">
        <w:trPr>
          <w:trHeight w:val="2195"/>
        </w:trPr>
        <w:tc>
          <w:tcPr>
            <w:tcW w:w="1838" w:type="dxa"/>
          </w:tcPr>
          <w:p w14:paraId="4F4678A8" w14:textId="7193346F"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所有者への効果的な働きかけ、地域特性等に着目した</w:t>
            </w:r>
            <w:r w:rsidR="00A04706" w:rsidRPr="00EA3DB0">
              <w:rPr>
                <w:rFonts w:hint="eastAsia"/>
                <w:sz w:val="21"/>
                <w:szCs w:val="20"/>
              </w:rPr>
              <w:t>取組</w:t>
            </w:r>
          </w:p>
        </w:tc>
        <w:tc>
          <w:tcPr>
            <w:tcW w:w="4111" w:type="dxa"/>
          </w:tcPr>
          <w:p w14:paraId="5D8FA10B"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・所有者の意向把握も含めたダイレクトメール</w:t>
            </w:r>
          </w:p>
          <w:p w14:paraId="6A21FEEE" w14:textId="77777777" w:rsidR="00B818FE" w:rsidRPr="00EA3DB0" w:rsidRDefault="00B818FE" w:rsidP="00ED530C">
            <w:pPr>
              <w:spacing w:line="300" w:lineRule="exact"/>
              <w:ind w:leftChars="50" w:left="225" w:rightChars="50" w:right="120" w:hangingChars="50" w:hanging="105"/>
              <w:rPr>
                <w:sz w:val="21"/>
                <w:szCs w:val="20"/>
              </w:rPr>
            </w:pPr>
            <w:r w:rsidRPr="00EA3DB0">
              <w:rPr>
                <w:rFonts w:hint="eastAsia"/>
                <w:sz w:val="21"/>
                <w:szCs w:val="20"/>
              </w:rPr>
              <w:t>等による耐震改修、除却、建替え、住替え</w:t>
            </w:r>
          </w:p>
          <w:p w14:paraId="353DEBCB" w14:textId="77777777" w:rsidR="00B818FE" w:rsidRPr="00EA3DB0" w:rsidRDefault="00B818FE" w:rsidP="00ED530C">
            <w:pPr>
              <w:spacing w:line="300" w:lineRule="exact"/>
              <w:ind w:leftChars="50" w:left="225" w:rightChars="50" w:right="120" w:hangingChars="50" w:hanging="105"/>
              <w:rPr>
                <w:sz w:val="21"/>
                <w:szCs w:val="20"/>
              </w:rPr>
            </w:pPr>
            <w:r w:rsidRPr="00EA3DB0">
              <w:rPr>
                <w:rFonts w:hint="eastAsia"/>
                <w:sz w:val="21"/>
                <w:szCs w:val="20"/>
              </w:rPr>
              <w:t>などの働きかけ</w:t>
            </w:r>
          </w:p>
          <w:p w14:paraId="238BA3D7"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・世帯特性、所有の状況等を把握</w:t>
            </w:r>
          </w:p>
          <w:p w14:paraId="3F192175"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・地域特性により、自主防災組織や自治会</w:t>
            </w:r>
          </w:p>
          <w:p w14:paraId="422561BE" w14:textId="77777777"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等と連携した地域単位の働きかけ</w:t>
            </w:r>
          </w:p>
          <w:p w14:paraId="2F238081" w14:textId="77777777"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・所有者が抱える課題等を収集、集積</w:t>
            </w:r>
          </w:p>
        </w:tc>
        <w:tc>
          <w:tcPr>
            <w:tcW w:w="3969" w:type="dxa"/>
          </w:tcPr>
          <w:p w14:paraId="00059D79"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・耐震改修、除却、住替えなどの適切な方</w:t>
            </w:r>
          </w:p>
          <w:p w14:paraId="7276DECE" w14:textId="03CE7E7C"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策を検討</w:t>
            </w:r>
            <w:r w:rsidR="00C5624C" w:rsidRPr="00EA3DB0">
              <w:rPr>
                <w:rFonts w:hint="eastAsia"/>
                <w:sz w:val="21"/>
                <w:szCs w:val="20"/>
              </w:rPr>
              <w:t>・</w:t>
            </w:r>
            <w:r w:rsidRPr="00EA3DB0">
              <w:rPr>
                <w:rFonts w:hint="eastAsia"/>
                <w:sz w:val="21"/>
                <w:szCs w:val="20"/>
              </w:rPr>
              <w:t>整理</w:t>
            </w:r>
          </w:p>
          <w:p w14:paraId="554E795A" w14:textId="1339390D"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・世帯特性の課題に応じた支援策を検討</w:t>
            </w:r>
            <w:r w:rsidR="00C5624C" w:rsidRPr="00EA3DB0">
              <w:rPr>
                <w:rFonts w:hint="eastAsia"/>
                <w:sz w:val="21"/>
                <w:szCs w:val="20"/>
              </w:rPr>
              <w:t>・</w:t>
            </w:r>
          </w:p>
          <w:p w14:paraId="3E924457" w14:textId="77777777"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整理</w:t>
            </w:r>
          </w:p>
          <w:p w14:paraId="0C54A4DC" w14:textId="0ADBB08A" w:rsidR="00B818FE" w:rsidRPr="00EA3DB0" w:rsidRDefault="003B6451" w:rsidP="00ED530C">
            <w:pPr>
              <w:spacing w:line="300" w:lineRule="exact"/>
              <w:ind w:leftChars="0" w:left="0" w:rightChars="50" w:right="120" w:firstLineChars="0" w:firstLine="0"/>
              <w:rPr>
                <w:sz w:val="21"/>
                <w:szCs w:val="20"/>
              </w:rPr>
            </w:pPr>
            <w:r w:rsidRPr="00EA3DB0">
              <w:rPr>
                <w:rFonts w:hint="eastAsia"/>
                <w:sz w:val="21"/>
                <w:szCs w:val="20"/>
              </w:rPr>
              <w:t>・長屋や共同住宅への支援策の検討･整理</w:t>
            </w:r>
          </w:p>
        </w:tc>
      </w:tr>
      <w:tr w:rsidR="00B818FE" w:rsidRPr="00EA3DB0" w14:paraId="740EFA19" w14:textId="77777777" w:rsidTr="00817125">
        <w:trPr>
          <w:trHeight w:val="1075"/>
        </w:trPr>
        <w:tc>
          <w:tcPr>
            <w:tcW w:w="1838" w:type="dxa"/>
            <w:hideMark/>
          </w:tcPr>
          <w:p w14:paraId="4B58A9CF" w14:textId="7D76426A"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課題解決のための支援策･</w:t>
            </w:r>
            <w:r w:rsidR="00A04706" w:rsidRPr="00EA3DB0">
              <w:rPr>
                <w:rFonts w:hint="eastAsia"/>
                <w:sz w:val="21"/>
                <w:szCs w:val="20"/>
              </w:rPr>
              <w:t>取組</w:t>
            </w:r>
            <w:r w:rsidRPr="00EA3DB0">
              <w:rPr>
                <w:rFonts w:hint="eastAsia"/>
                <w:sz w:val="21"/>
                <w:szCs w:val="20"/>
              </w:rPr>
              <w:t>を整理</w:t>
            </w:r>
          </w:p>
        </w:tc>
        <w:tc>
          <w:tcPr>
            <w:tcW w:w="4111" w:type="dxa"/>
            <w:hideMark/>
          </w:tcPr>
          <w:p w14:paraId="23775520" w14:textId="77777777"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w:t>
            </w:r>
            <w:r w:rsidRPr="00EA3DB0">
              <w:rPr>
                <w:sz w:val="21"/>
                <w:szCs w:val="20"/>
              </w:rPr>
              <w:t>地域特性や世帯特性等から各地域で将</w:t>
            </w:r>
          </w:p>
          <w:p w14:paraId="340967D2" w14:textId="77777777" w:rsidR="00B818FE" w:rsidRPr="00EA3DB0" w:rsidRDefault="00B818FE" w:rsidP="00ED530C">
            <w:pPr>
              <w:spacing w:line="300" w:lineRule="exact"/>
              <w:ind w:leftChars="0" w:left="0" w:rightChars="50" w:right="120" w:firstLineChars="50" w:firstLine="105"/>
              <w:rPr>
                <w:sz w:val="21"/>
                <w:szCs w:val="20"/>
              </w:rPr>
            </w:pPr>
            <w:r w:rsidRPr="00EA3DB0">
              <w:rPr>
                <w:sz w:val="21"/>
                <w:szCs w:val="20"/>
              </w:rPr>
              <w:t>来想定される</w:t>
            </w:r>
            <w:r w:rsidRPr="00EA3DB0">
              <w:rPr>
                <w:rFonts w:hint="eastAsia"/>
                <w:sz w:val="21"/>
                <w:szCs w:val="20"/>
              </w:rPr>
              <w:t>課題を整理</w:t>
            </w:r>
          </w:p>
          <w:p w14:paraId="67E0A9CB" w14:textId="4C952623"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w:t>
            </w:r>
            <w:r w:rsidRPr="00EA3DB0">
              <w:rPr>
                <w:sz w:val="21"/>
                <w:szCs w:val="20"/>
              </w:rPr>
              <w:t>地域</w:t>
            </w:r>
            <w:r w:rsidRPr="00EA3DB0">
              <w:rPr>
                <w:rFonts w:hint="eastAsia"/>
                <w:sz w:val="21"/>
                <w:szCs w:val="20"/>
              </w:rPr>
              <w:t>に適した支援策や</w:t>
            </w:r>
            <w:r w:rsidR="00A04706" w:rsidRPr="00EA3DB0">
              <w:rPr>
                <w:rFonts w:hint="eastAsia"/>
                <w:sz w:val="21"/>
                <w:szCs w:val="20"/>
              </w:rPr>
              <w:t>取組</w:t>
            </w:r>
            <w:r w:rsidRPr="00EA3DB0">
              <w:rPr>
                <w:rFonts w:hint="eastAsia"/>
                <w:sz w:val="21"/>
                <w:szCs w:val="20"/>
              </w:rPr>
              <w:t>を整理</w:t>
            </w:r>
          </w:p>
          <w:p w14:paraId="30DECE07" w14:textId="77777777" w:rsidR="00B818FE" w:rsidRPr="00EA3DB0" w:rsidRDefault="00B818FE" w:rsidP="00ED530C">
            <w:pPr>
              <w:spacing w:line="300" w:lineRule="exact"/>
              <w:ind w:leftChars="0" w:left="0" w:rightChars="50" w:right="120" w:firstLineChars="0" w:firstLine="0"/>
              <w:rPr>
                <w:sz w:val="21"/>
                <w:szCs w:val="20"/>
              </w:rPr>
            </w:pPr>
          </w:p>
        </w:tc>
        <w:tc>
          <w:tcPr>
            <w:tcW w:w="3969" w:type="dxa"/>
            <w:hideMark/>
          </w:tcPr>
          <w:p w14:paraId="0C9CE0EF" w14:textId="7669FFE6" w:rsidR="00B818FE" w:rsidRPr="00EA3DB0" w:rsidRDefault="00B818FE" w:rsidP="00817125">
            <w:pPr>
              <w:spacing w:line="300" w:lineRule="exact"/>
              <w:ind w:leftChars="0" w:left="210" w:rightChars="50" w:right="120" w:hangingChars="100" w:hanging="210"/>
              <w:rPr>
                <w:sz w:val="21"/>
                <w:szCs w:val="20"/>
              </w:rPr>
            </w:pPr>
            <w:r w:rsidRPr="00EA3DB0">
              <w:rPr>
                <w:rFonts w:hint="eastAsia"/>
                <w:sz w:val="21"/>
                <w:szCs w:val="20"/>
              </w:rPr>
              <w:t>・把握した情報から、各地域の課題を分析</w:t>
            </w:r>
          </w:p>
          <w:p w14:paraId="796DF096" w14:textId="39733B7D"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・関連施策と横断的に実効性のある</w:t>
            </w:r>
            <w:r w:rsidR="00A04706" w:rsidRPr="00EA3DB0">
              <w:rPr>
                <w:rFonts w:hint="eastAsia"/>
                <w:sz w:val="21"/>
                <w:szCs w:val="20"/>
              </w:rPr>
              <w:t>取組</w:t>
            </w:r>
          </w:p>
          <w:p w14:paraId="09B39A70" w14:textId="22E12269"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を</w:t>
            </w:r>
            <w:r w:rsidR="00C5624C" w:rsidRPr="00EA3DB0">
              <w:rPr>
                <w:rFonts w:hint="eastAsia"/>
                <w:sz w:val="21"/>
                <w:szCs w:val="20"/>
              </w:rPr>
              <w:t>検討</w:t>
            </w:r>
          </w:p>
          <w:p w14:paraId="4A387C8D" w14:textId="77777777" w:rsidR="00B818FE" w:rsidRPr="00EA3DB0" w:rsidRDefault="00B818FE" w:rsidP="00ED530C">
            <w:pPr>
              <w:spacing w:line="300" w:lineRule="exact"/>
              <w:ind w:leftChars="0" w:left="0" w:rightChars="50" w:right="120" w:firstLineChars="0" w:firstLine="0"/>
              <w:rPr>
                <w:sz w:val="21"/>
                <w:szCs w:val="20"/>
              </w:rPr>
            </w:pPr>
          </w:p>
        </w:tc>
      </w:tr>
    </w:tbl>
    <w:p w14:paraId="693F03A1" w14:textId="77777777" w:rsidR="00E6220F" w:rsidRPr="00EA3DB0" w:rsidRDefault="00E6220F" w:rsidP="00B818FE">
      <w:pPr>
        <w:ind w:leftChars="0" w:left="0" w:rightChars="150" w:right="360" w:firstLineChars="0" w:firstLine="0"/>
        <w:rPr>
          <w:b/>
          <w:bCs/>
        </w:rPr>
      </w:pPr>
    </w:p>
    <w:p w14:paraId="7D9D78DB" w14:textId="41D36C84" w:rsidR="00B818FE" w:rsidRPr="00B93DCD" w:rsidRDefault="00693689" w:rsidP="00242722">
      <w:pPr>
        <w:ind w:leftChars="0" w:left="0" w:rightChars="150" w:right="360" w:firstLineChars="0" w:firstLine="0"/>
        <w:jc w:val="center"/>
      </w:pPr>
      <w:r w:rsidRPr="00EA3DB0">
        <w:rPr>
          <w:rFonts w:hint="eastAsia"/>
        </w:rPr>
        <w:t>図表</w:t>
      </w:r>
      <w:r w:rsidR="00177013">
        <w:rPr>
          <w:rFonts w:hint="eastAsia"/>
        </w:rPr>
        <w:t>27</w:t>
      </w:r>
      <w:r w:rsidRPr="00EA3DB0">
        <w:rPr>
          <w:rFonts w:hint="eastAsia"/>
        </w:rPr>
        <w:t>-</w:t>
      </w:r>
      <w:r w:rsidR="00B818FE" w:rsidRPr="00177013">
        <w:rPr>
          <w:rFonts w:hint="eastAsia"/>
        </w:rPr>
        <w:t>継続･強化して実施する取組の連携体制</w:t>
      </w:r>
    </w:p>
    <w:tbl>
      <w:tblPr>
        <w:tblStyle w:val="ab"/>
        <w:tblW w:w="9918" w:type="dxa"/>
        <w:tblLook w:val="04A0" w:firstRow="1" w:lastRow="0" w:firstColumn="1" w:lastColumn="0" w:noHBand="0" w:noVBand="1"/>
      </w:tblPr>
      <w:tblGrid>
        <w:gridCol w:w="1696"/>
        <w:gridCol w:w="4111"/>
        <w:gridCol w:w="4111"/>
      </w:tblGrid>
      <w:tr w:rsidR="00B93DCD" w:rsidRPr="00B93DCD" w14:paraId="39CCC219" w14:textId="77777777" w:rsidTr="00C960DA">
        <w:trPr>
          <w:trHeight w:val="426"/>
        </w:trPr>
        <w:tc>
          <w:tcPr>
            <w:tcW w:w="1696" w:type="dxa"/>
            <w:noWrap/>
            <w:hideMark/>
          </w:tcPr>
          <w:p w14:paraId="1D32596E" w14:textId="77777777" w:rsidR="00B818FE" w:rsidRPr="00B93DCD" w:rsidRDefault="00B818FE" w:rsidP="00ED530C">
            <w:pPr>
              <w:ind w:leftChars="0" w:left="0" w:rightChars="50" w:right="120" w:firstLineChars="0" w:firstLine="0"/>
              <w:jc w:val="center"/>
              <w:rPr>
                <w:sz w:val="21"/>
                <w:szCs w:val="20"/>
              </w:rPr>
            </w:pPr>
            <w:r w:rsidRPr="00B93DCD">
              <w:rPr>
                <w:rFonts w:hint="eastAsia"/>
                <w:sz w:val="21"/>
                <w:szCs w:val="20"/>
              </w:rPr>
              <w:t>項目</w:t>
            </w:r>
          </w:p>
        </w:tc>
        <w:tc>
          <w:tcPr>
            <w:tcW w:w="4111" w:type="dxa"/>
            <w:noWrap/>
            <w:hideMark/>
          </w:tcPr>
          <w:p w14:paraId="2F9D8BC8" w14:textId="77777777" w:rsidR="00B818FE" w:rsidRPr="00B93DCD" w:rsidRDefault="00B818FE" w:rsidP="00ED530C">
            <w:pPr>
              <w:ind w:leftChars="0" w:left="0" w:rightChars="50" w:right="120" w:firstLineChars="0" w:firstLine="0"/>
              <w:jc w:val="center"/>
              <w:rPr>
                <w:sz w:val="21"/>
                <w:szCs w:val="20"/>
              </w:rPr>
            </w:pPr>
            <w:r w:rsidRPr="00B93DCD">
              <w:rPr>
                <w:rFonts w:hint="eastAsia"/>
                <w:sz w:val="21"/>
                <w:szCs w:val="20"/>
              </w:rPr>
              <w:t>市町村</w:t>
            </w:r>
          </w:p>
        </w:tc>
        <w:tc>
          <w:tcPr>
            <w:tcW w:w="4111" w:type="dxa"/>
            <w:noWrap/>
            <w:hideMark/>
          </w:tcPr>
          <w:p w14:paraId="4A0841AF" w14:textId="77777777" w:rsidR="00B818FE" w:rsidRPr="00B93DCD" w:rsidRDefault="00B818FE" w:rsidP="00ED530C">
            <w:pPr>
              <w:ind w:leftChars="0" w:left="0" w:rightChars="50" w:right="120" w:firstLineChars="0" w:firstLine="0"/>
              <w:jc w:val="center"/>
              <w:rPr>
                <w:sz w:val="21"/>
                <w:szCs w:val="20"/>
              </w:rPr>
            </w:pPr>
            <w:r w:rsidRPr="00B93DCD">
              <w:rPr>
                <w:rFonts w:hint="eastAsia"/>
                <w:sz w:val="21"/>
                <w:szCs w:val="20"/>
              </w:rPr>
              <w:t>大阪府</w:t>
            </w:r>
          </w:p>
        </w:tc>
      </w:tr>
      <w:tr w:rsidR="00B93DCD" w:rsidRPr="00B93DCD" w14:paraId="2A427D32" w14:textId="77777777" w:rsidTr="00C960DA">
        <w:trPr>
          <w:trHeight w:val="856"/>
        </w:trPr>
        <w:tc>
          <w:tcPr>
            <w:tcW w:w="1696" w:type="dxa"/>
            <w:hideMark/>
          </w:tcPr>
          <w:p w14:paraId="7F3F05A8"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普及啓発</w:t>
            </w:r>
          </w:p>
        </w:tc>
        <w:tc>
          <w:tcPr>
            <w:tcW w:w="4111" w:type="dxa"/>
            <w:hideMark/>
          </w:tcPr>
          <w:p w14:paraId="2FC8F04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・耐震イベントの実施</w:t>
            </w:r>
          </w:p>
          <w:p w14:paraId="4AB76D99"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・耐震セミナー相談会、出前講座等の実施</w:t>
            </w:r>
          </w:p>
        </w:tc>
        <w:tc>
          <w:tcPr>
            <w:tcW w:w="4111" w:type="dxa"/>
            <w:hideMark/>
          </w:tcPr>
          <w:p w14:paraId="79F46630"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・啓発ツール、耐震化パンフ等の作成</w:t>
            </w:r>
          </w:p>
          <w:p w14:paraId="300136F3"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・シェルター実物展示等、啓発手法の企画</w:t>
            </w:r>
          </w:p>
          <w:p w14:paraId="39A5D75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・市町村ブロック会議での取組手法の共有</w:t>
            </w:r>
          </w:p>
        </w:tc>
      </w:tr>
      <w:tr w:rsidR="00B93DCD" w:rsidRPr="00B93DCD" w14:paraId="57C820D4" w14:textId="77777777" w:rsidTr="00C960DA">
        <w:trPr>
          <w:trHeight w:val="712"/>
        </w:trPr>
        <w:tc>
          <w:tcPr>
            <w:tcW w:w="1696" w:type="dxa"/>
            <w:hideMark/>
          </w:tcPr>
          <w:p w14:paraId="53C9AC2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きっかけづくり</w:t>
            </w:r>
          </w:p>
        </w:tc>
        <w:tc>
          <w:tcPr>
            <w:tcW w:w="4111" w:type="dxa"/>
            <w:hideMark/>
          </w:tcPr>
          <w:p w14:paraId="7ADEF8F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・個別訪問の実施</w:t>
            </w:r>
          </w:p>
          <w:p w14:paraId="5702D60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・ダイレクトメールの送付等</w:t>
            </w:r>
          </w:p>
        </w:tc>
        <w:tc>
          <w:tcPr>
            <w:tcW w:w="4111" w:type="dxa"/>
            <w:hideMark/>
          </w:tcPr>
          <w:p w14:paraId="22DAB05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・まちまるごと耐震化支援事業者の登録</w:t>
            </w:r>
          </w:p>
          <w:p w14:paraId="3AAB46C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・まちまるごと事業者と市町村の連携調整</w:t>
            </w:r>
          </w:p>
        </w:tc>
      </w:tr>
      <w:tr w:rsidR="00B93DCD" w:rsidRPr="00B93DCD" w14:paraId="7E040C97" w14:textId="77777777" w:rsidTr="00C960DA">
        <w:trPr>
          <w:trHeight w:val="708"/>
        </w:trPr>
        <w:tc>
          <w:tcPr>
            <w:tcW w:w="1696" w:type="dxa"/>
            <w:hideMark/>
          </w:tcPr>
          <w:p w14:paraId="33A0569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所有者の負担</w:t>
            </w:r>
          </w:p>
          <w:p w14:paraId="2927603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軽減</w:t>
            </w:r>
          </w:p>
        </w:tc>
        <w:tc>
          <w:tcPr>
            <w:tcW w:w="4111" w:type="dxa"/>
            <w:hideMark/>
          </w:tcPr>
          <w:p w14:paraId="66A3B529" w14:textId="525B711A"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w:t>
            </w:r>
            <w:r w:rsidR="00C960DA">
              <w:rPr>
                <w:rFonts w:hint="eastAsia"/>
                <w:sz w:val="21"/>
                <w:szCs w:val="21"/>
              </w:rPr>
              <w:t>や除却</w:t>
            </w:r>
            <w:r w:rsidRPr="00B93DCD">
              <w:rPr>
                <w:rFonts w:hint="eastAsia"/>
                <w:sz w:val="21"/>
                <w:szCs w:val="21"/>
              </w:rPr>
              <w:t>、生命重視型改修の補助</w:t>
            </w:r>
          </w:p>
          <w:p w14:paraId="3169DE28"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・低コスト工法の周知</w:t>
            </w:r>
          </w:p>
        </w:tc>
        <w:tc>
          <w:tcPr>
            <w:tcW w:w="4111" w:type="dxa"/>
            <w:hideMark/>
          </w:tcPr>
          <w:p w14:paraId="457C6C76" w14:textId="18982CC0"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w:t>
            </w:r>
            <w:r w:rsidR="00C960DA">
              <w:rPr>
                <w:rFonts w:hint="eastAsia"/>
                <w:sz w:val="21"/>
                <w:szCs w:val="21"/>
              </w:rPr>
              <w:t>や除却</w:t>
            </w:r>
            <w:r w:rsidRPr="00B93DCD">
              <w:rPr>
                <w:rFonts w:hint="eastAsia"/>
                <w:sz w:val="21"/>
                <w:szCs w:val="21"/>
              </w:rPr>
              <w:t>、生命重視型改修の補助</w:t>
            </w:r>
          </w:p>
          <w:p w14:paraId="5159D317"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 xml:space="preserve">・低コスト工法の周知　　　　　　　　　　　　　　　　　　</w:t>
            </w:r>
          </w:p>
        </w:tc>
      </w:tr>
      <w:tr w:rsidR="00B818FE" w:rsidRPr="00B93DCD" w14:paraId="381B8596" w14:textId="77777777" w:rsidTr="00C960DA">
        <w:trPr>
          <w:trHeight w:val="690"/>
        </w:trPr>
        <w:tc>
          <w:tcPr>
            <w:tcW w:w="1696" w:type="dxa"/>
            <w:hideMark/>
          </w:tcPr>
          <w:p w14:paraId="7C640AF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耐震技術力の</w:t>
            </w:r>
          </w:p>
          <w:p w14:paraId="2506A225"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確保と向上</w:t>
            </w:r>
          </w:p>
        </w:tc>
        <w:tc>
          <w:tcPr>
            <w:tcW w:w="4111" w:type="dxa"/>
            <w:hideMark/>
          </w:tcPr>
          <w:p w14:paraId="0A87204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・耐震改修工事の審査検査の実施</w:t>
            </w:r>
          </w:p>
          <w:p w14:paraId="7CED745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・所有者の相談対応</w:t>
            </w:r>
          </w:p>
        </w:tc>
        <w:tc>
          <w:tcPr>
            <w:tcW w:w="4111" w:type="dxa"/>
            <w:hideMark/>
          </w:tcPr>
          <w:p w14:paraId="3C9625A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・耐震事業者向け講習会、市町村研修会</w:t>
            </w:r>
          </w:p>
          <w:p w14:paraId="67300422" w14:textId="50B6E9B3"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・審査</w:t>
            </w:r>
            <w:r w:rsidR="00D20281">
              <w:rPr>
                <w:rFonts w:hint="eastAsia"/>
                <w:sz w:val="21"/>
                <w:szCs w:val="21"/>
              </w:rPr>
              <w:t>・</w:t>
            </w:r>
            <w:r w:rsidRPr="00B93DCD">
              <w:rPr>
                <w:rFonts w:hint="eastAsia"/>
                <w:sz w:val="21"/>
                <w:szCs w:val="21"/>
              </w:rPr>
              <w:t xml:space="preserve">検査の運用QA集の作成等　　　　　　　　　　　　　</w:t>
            </w:r>
          </w:p>
        </w:tc>
      </w:tr>
    </w:tbl>
    <w:p w14:paraId="45C5D02A" w14:textId="00BA6990" w:rsidR="00E6220F" w:rsidRPr="00B93DCD" w:rsidRDefault="00E6220F" w:rsidP="00E6220F"/>
    <w:p w14:paraId="0A706F0A" w14:textId="509DAE10" w:rsidR="00817125" w:rsidRDefault="00817125" w:rsidP="00E6220F"/>
    <w:p w14:paraId="4C2B73A1" w14:textId="39FFBCD5" w:rsidR="00C960DA" w:rsidRDefault="00C960DA" w:rsidP="00E6220F"/>
    <w:p w14:paraId="22FC0CF3" w14:textId="3A898A63" w:rsidR="00C960DA" w:rsidRDefault="00C960DA" w:rsidP="00E6220F"/>
    <w:p w14:paraId="498ED613" w14:textId="77777777" w:rsidR="00C960DA" w:rsidRPr="00B93DCD" w:rsidRDefault="00C960DA" w:rsidP="00E6220F"/>
    <w:p w14:paraId="12E0A14A" w14:textId="0D4388F7" w:rsidR="00B818FE" w:rsidRPr="00B93DCD" w:rsidRDefault="00B818FE" w:rsidP="00B818FE">
      <w:pPr>
        <w:pStyle w:val="3"/>
        <w:numPr>
          <w:ilvl w:val="0"/>
          <w:numId w:val="14"/>
        </w:numPr>
        <w:rPr>
          <w:b w:val="0"/>
          <w:color w:val="auto"/>
          <w:szCs w:val="28"/>
        </w:rPr>
      </w:pPr>
      <w:r w:rsidRPr="00B93DCD">
        <w:rPr>
          <w:rFonts w:hint="eastAsia"/>
          <w:color w:val="auto"/>
        </w:rPr>
        <w:lastRenderedPageBreak/>
        <w:t>大阪建築物震災対策推進協議会との連携</w:t>
      </w:r>
    </w:p>
    <w:p w14:paraId="42D6C784" w14:textId="5C12A584" w:rsidR="00B818FE" w:rsidRPr="00B93DCD" w:rsidRDefault="00B818FE" w:rsidP="005E75F0">
      <w:pPr>
        <w:ind w:leftChars="200" w:left="480"/>
      </w:pPr>
      <w:r w:rsidRPr="00B93DCD">
        <w:rPr>
          <w:rFonts w:hint="eastAsia"/>
        </w:rPr>
        <w:t>府内の建築物等の震災対策を支援するため、公共・民間の団体が連携して、府内の建築物等の震災対策を推進するために平成</w:t>
      </w:r>
      <w:r w:rsidR="00102D1B">
        <w:rPr>
          <w:rFonts w:hint="eastAsia"/>
        </w:rPr>
        <w:t>10</w:t>
      </w:r>
      <w:r w:rsidRPr="00B93DCD">
        <w:rPr>
          <w:rFonts w:hint="eastAsia"/>
        </w:rPr>
        <w:t>年</w:t>
      </w:r>
      <w:r w:rsidR="00170811">
        <w:rPr>
          <w:rFonts w:hint="eastAsia"/>
        </w:rPr>
        <w:t>（1998年）</w:t>
      </w:r>
      <w:r w:rsidRPr="00B93DCD">
        <w:rPr>
          <w:rFonts w:hint="eastAsia"/>
        </w:rPr>
        <w:t>に設立し</w:t>
      </w:r>
      <w:r w:rsidR="00E6220F" w:rsidRPr="00B93DCD">
        <w:rPr>
          <w:rFonts w:hint="eastAsia"/>
        </w:rPr>
        <w:t>、</w:t>
      </w:r>
      <w:r w:rsidRPr="00B93DCD">
        <w:rPr>
          <w:rFonts w:hint="eastAsia"/>
        </w:rPr>
        <w:t>これまで、各種講習会の開催、技術者の育成、耐震改修マニュアルの作成など耐震性向上に資するさまざまな事業に取り組んできました。</w:t>
      </w:r>
    </w:p>
    <w:p w14:paraId="44B0F350" w14:textId="77777777" w:rsidR="00B818FE" w:rsidRPr="00B93DCD" w:rsidRDefault="00B818FE" w:rsidP="005E75F0">
      <w:pPr>
        <w:ind w:leftChars="200" w:left="480"/>
      </w:pPr>
      <w:r w:rsidRPr="00B93DCD">
        <w:rPr>
          <w:rFonts w:hint="eastAsia"/>
        </w:rPr>
        <w:t>大阪建築物震災対策推進協議会における各事業は、民間団体の協力を得ながら実施しており、今後も引続き関係団体と連携を図りながら、事業推進に努めるものとします。</w:t>
      </w:r>
    </w:p>
    <w:p w14:paraId="53730E2A" w14:textId="638C7B7A" w:rsidR="00B818FE" w:rsidRPr="00B93DCD" w:rsidRDefault="00E6220F" w:rsidP="005E75F0">
      <w:pPr>
        <w:pStyle w:val="3"/>
        <w:ind w:firstLineChars="200" w:firstLine="480"/>
        <w:rPr>
          <w:b w:val="0"/>
          <w:bCs/>
          <w:color w:val="auto"/>
          <w:sz w:val="24"/>
          <w:szCs w:val="21"/>
        </w:rPr>
      </w:pPr>
      <w:bookmarkStart w:id="25" w:name="_Toc425872487"/>
      <w:bookmarkStart w:id="26" w:name="_Toc425887099"/>
      <w:r w:rsidRPr="00B93DCD">
        <w:rPr>
          <w:rFonts w:hint="eastAsia"/>
          <w:b w:val="0"/>
          <w:bCs/>
          <w:color w:val="auto"/>
          <w:sz w:val="24"/>
          <w:szCs w:val="21"/>
        </w:rPr>
        <w:t>（</w:t>
      </w:r>
      <w:r w:rsidR="00B818FE" w:rsidRPr="00B93DCD">
        <w:rPr>
          <w:rFonts w:hint="eastAsia"/>
          <w:b w:val="0"/>
          <w:bCs/>
          <w:color w:val="auto"/>
          <w:sz w:val="24"/>
          <w:szCs w:val="21"/>
        </w:rPr>
        <w:t>主な事業内容</w:t>
      </w:r>
      <w:bookmarkEnd w:id="25"/>
      <w:bookmarkEnd w:id="26"/>
      <w:r w:rsidRPr="00B93DCD">
        <w:rPr>
          <w:rFonts w:hint="eastAsia"/>
          <w:b w:val="0"/>
          <w:bCs/>
          <w:color w:val="auto"/>
          <w:sz w:val="24"/>
          <w:szCs w:val="21"/>
        </w:rPr>
        <w:t>）</w:t>
      </w:r>
    </w:p>
    <w:p w14:paraId="7FF353BF" w14:textId="77777777" w:rsidR="00B818FE" w:rsidRPr="00B93DCD" w:rsidRDefault="00B818FE" w:rsidP="005E75F0">
      <w:pPr>
        <w:ind w:firstLineChars="200" w:firstLine="480"/>
      </w:pPr>
      <w:r w:rsidRPr="00B93DCD">
        <w:rPr>
          <w:rFonts w:hint="eastAsia"/>
        </w:rPr>
        <w:t>○耐震診断・耐震改修相談窓口の開設</w:t>
      </w:r>
    </w:p>
    <w:p w14:paraId="34E0B535" w14:textId="77777777" w:rsidR="00B818FE" w:rsidRPr="00B93DCD" w:rsidRDefault="00B818FE" w:rsidP="005E75F0">
      <w:pPr>
        <w:ind w:firstLineChars="200" w:firstLine="480"/>
      </w:pPr>
      <w:r w:rsidRPr="00B93DCD">
        <w:rPr>
          <w:rFonts w:hint="eastAsia"/>
        </w:rPr>
        <w:t>○技術者向け耐震診断・耐震改修講習会の開催</w:t>
      </w:r>
    </w:p>
    <w:p w14:paraId="2B947E9B" w14:textId="77777777" w:rsidR="00B818FE" w:rsidRPr="00B93DCD" w:rsidRDefault="00B818FE" w:rsidP="005E75F0">
      <w:pPr>
        <w:ind w:firstLineChars="200" w:firstLine="480"/>
      </w:pPr>
      <w:r w:rsidRPr="00B93DCD">
        <w:rPr>
          <w:rFonts w:hint="eastAsia"/>
        </w:rPr>
        <w:t>○所有者向け耐震診断・耐震改修説明会の開催</w:t>
      </w:r>
    </w:p>
    <w:p w14:paraId="7AC9DDAA" w14:textId="77777777" w:rsidR="00B818FE" w:rsidRPr="00B93DCD" w:rsidRDefault="00B818FE" w:rsidP="005E75F0">
      <w:pPr>
        <w:ind w:firstLineChars="200" w:firstLine="480"/>
      </w:pPr>
      <w:r w:rsidRPr="00B93DCD">
        <w:rPr>
          <w:rFonts w:hint="eastAsia"/>
        </w:rPr>
        <w:t>○被災建築物応急危険度判定士講習会による判定士の養成</w:t>
      </w:r>
    </w:p>
    <w:p w14:paraId="2D49CF66" w14:textId="0908ED56" w:rsidR="00B818FE" w:rsidRPr="00B93DCD" w:rsidRDefault="00B818FE" w:rsidP="005E75F0">
      <w:pPr>
        <w:ind w:firstLineChars="200" w:firstLine="480"/>
        <w:rPr>
          <w:kern w:val="0"/>
          <w:szCs w:val="24"/>
        </w:rPr>
      </w:pPr>
      <w:r w:rsidRPr="00B93DCD">
        <w:rPr>
          <w:rFonts w:hint="eastAsia"/>
        </w:rPr>
        <w:t>○</w:t>
      </w:r>
      <w:r w:rsidR="00242722" w:rsidRPr="00B03747">
        <w:rPr>
          <w:rFonts w:hint="eastAsia"/>
          <w:color w:val="000000" w:themeColor="text1"/>
        </w:rPr>
        <w:t>動画</w:t>
      </w:r>
      <w:r w:rsidRPr="00B93DCD">
        <w:rPr>
          <w:rFonts w:hint="eastAsia"/>
        </w:rPr>
        <w:t>、パンフレットの作成及び配布</w:t>
      </w:r>
    </w:p>
    <w:p w14:paraId="03A653A6" w14:textId="77777777" w:rsidR="00B818FE" w:rsidRPr="00B93DCD" w:rsidRDefault="00B818FE" w:rsidP="00B818FE"/>
    <w:p w14:paraId="1EE3C7BF" w14:textId="72EA2473" w:rsidR="00B818FE" w:rsidRPr="00B93DCD" w:rsidRDefault="00B818FE" w:rsidP="00B818FE">
      <w:pPr>
        <w:pStyle w:val="3"/>
        <w:numPr>
          <w:ilvl w:val="0"/>
          <w:numId w:val="14"/>
        </w:numPr>
        <w:rPr>
          <w:bCs/>
          <w:color w:val="auto"/>
          <w:szCs w:val="28"/>
        </w:rPr>
      </w:pPr>
      <w:r w:rsidRPr="00B93DCD">
        <w:rPr>
          <w:rFonts w:hint="eastAsia"/>
          <w:bCs/>
          <w:color w:val="auto"/>
          <w:szCs w:val="28"/>
        </w:rPr>
        <w:t>関係</w:t>
      </w:r>
      <w:r w:rsidR="00ED2DC6" w:rsidRPr="00B93DCD">
        <w:rPr>
          <w:rFonts w:hint="eastAsia"/>
          <w:bCs/>
          <w:color w:val="auto"/>
          <w:szCs w:val="28"/>
        </w:rPr>
        <w:t>団体</w:t>
      </w:r>
      <w:r w:rsidRPr="00B93DCD">
        <w:rPr>
          <w:rFonts w:hint="eastAsia"/>
          <w:bCs/>
          <w:color w:val="auto"/>
          <w:szCs w:val="28"/>
        </w:rPr>
        <w:t>との連携</w:t>
      </w:r>
    </w:p>
    <w:p w14:paraId="65DBA7F0" w14:textId="76736F0A" w:rsidR="00D076D5" w:rsidRPr="00B93DCD" w:rsidRDefault="00E6220F" w:rsidP="005E75F0">
      <w:pPr>
        <w:ind w:leftChars="200" w:left="480"/>
      </w:pPr>
      <w:r w:rsidRPr="00B93DCD">
        <w:rPr>
          <w:rFonts w:hint="eastAsia"/>
        </w:rPr>
        <w:t>木造住宅については、まちまる支援事業の登録事業者と連携した</w:t>
      </w:r>
      <w:r w:rsidR="00A04706">
        <w:rPr>
          <w:rFonts w:hint="eastAsia"/>
        </w:rPr>
        <w:t>取</w:t>
      </w:r>
      <w:r w:rsidR="00D20281">
        <w:rPr>
          <w:rFonts w:hint="eastAsia"/>
        </w:rPr>
        <w:t>り</w:t>
      </w:r>
      <w:r w:rsidR="00A04706">
        <w:rPr>
          <w:rFonts w:hint="eastAsia"/>
        </w:rPr>
        <w:t>組</w:t>
      </w:r>
      <w:r w:rsidR="00367C30">
        <w:rPr>
          <w:rFonts w:hint="eastAsia"/>
        </w:rPr>
        <w:t>み</w:t>
      </w:r>
      <w:r w:rsidRPr="00B93DCD">
        <w:rPr>
          <w:rFonts w:hint="eastAsia"/>
        </w:rPr>
        <w:t>を進めるとともに、大阪の住まい活性化フォーラム、</w:t>
      </w:r>
      <w:r w:rsidRPr="00B93DCD">
        <w:t>Osakaあんしん住まい推進協議会、</w:t>
      </w:r>
      <w:r w:rsidR="00946905" w:rsidRPr="00B93DCD">
        <w:rPr>
          <w:rFonts w:hint="eastAsia"/>
        </w:rPr>
        <w:t>市町村</w:t>
      </w:r>
      <w:r w:rsidRPr="00B93DCD">
        <w:t>居住支援協議会</w:t>
      </w:r>
      <w:r w:rsidRPr="00B93DCD">
        <w:rPr>
          <w:rFonts w:hint="eastAsia"/>
        </w:rPr>
        <w:t>等とも連携し、耐震化の働きかけや住替え物件の情報提供等により、ニーズに応じた耐震化の促進を図ります。</w:t>
      </w:r>
      <w:r w:rsidR="00D076D5" w:rsidRPr="00B93DCD">
        <w:rPr>
          <w:rFonts w:hint="eastAsia"/>
        </w:rPr>
        <w:t xml:space="preserve">　　</w:t>
      </w:r>
    </w:p>
    <w:p w14:paraId="5C66055C" w14:textId="66E37B17" w:rsidR="00B818FE" w:rsidRPr="00B93DCD" w:rsidRDefault="00D076D5" w:rsidP="005E75F0">
      <w:pPr>
        <w:ind w:leftChars="200" w:left="480"/>
      </w:pPr>
      <w:r w:rsidRPr="00B93DCD">
        <w:rPr>
          <w:rFonts w:hint="eastAsia"/>
        </w:rPr>
        <w:t>また、</w:t>
      </w:r>
      <w:r w:rsidR="00B818FE" w:rsidRPr="00B93DCD">
        <w:rPr>
          <w:rFonts w:hint="eastAsia"/>
        </w:rPr>
        <w:t>リフォームや既存住宅の売買時にあわせた耐震改修の普及</w:t>
      </w:r>
      <w:r w:rsidRPr="00B93DCD">
        <w:rPr>
          <w:rFonts w:hint="eastAsia"/>
        </w:rPr>
        <w:t>啓発</w:t>
      </w:r>
      <w:r w:rsidR="00B818FE" w:rsidRPr="00B93DCD">
        <w:rPr>
          <w:rFonts w:hint="eastAsia"/>
        </w:rPr>
        <w:t>についても、不動産関係団体等と連携を図ります。</w:t>
      </w:r>
      <w:r w:rsidR="00B818FE" w:rsidRPr="00B93DCD">
        <w:cr/>
      </w:r>
      <w:r w:rsidR="00B818FE" w:rsidRPr="00B93DCD">
        <w:rPr>
          <w:rFonts w:hint="eastAsia"/>
        </w:rPr>
        <w:t xml:space="preserve">　分譲マンション</w:t>
      </w:r>
      <w:r w:rsidRPr="00B93DCD">
        <w:rPr>
          <w:rFonts w:hint="eastAsia"/>
        </w:rPr>
        <w:t>については、</w:t>
      </w:r>
      <w:r w:rsidR="00B818FE" w:rsidRPr="00B93DCD">
        <w:rPr>
          <w:rFonts w:hint="eastAsia"/>
        </w:rPr>
        <w:t>区分所有者間の合意形成などの円滑化を図るため、分譲マンションサポート事業者や建築関係団体等との連携を強化します。</w:t>
      </w:r>
      <w:r w:rsidR="00B818FE" w:rsidRPr="00B93DCD">
        <w:cr/>
      </w:r>
      <w:r w:rsidR="00B818FE" w:rsidRPr="00B93DCD">
        <w:rPr>
          <w:rFonts w:hint="eastAsia"/>
        </w:rPr>
        <w:t xml:space="preserve">　大規模建築物や広域緊急交通路沿道建築物</w:t>
      </w:r>
      <w:r w:rsidRPr="00B93DCD">
        <w:rPr>
          <w:rFonts w:hint="eastAsia"/>
        </w:rPr>
        <w:t>については、</w:t>
      </w:r>
      <w:r w:rsidR="00B818FE" w:rsidRPr="00B93DCD">
        <w:rPr>
          <w:rFonts w:hint="eastAsia"/>
        </w:rPr>
        <w:t>耐震化の普及啓発のため、建築関係団体等との連携強化を図ります。</w:t>
      </w:r>
    </w:p>
    <w:p w14:paraId="50E887BE" w14:textId="77777777" w:rsidR="00B818FE" w:rsidRPr="00B93DCD" w:rsidRDefault="00B818FE" w:rsidP="00B818FE">
      <w:pPr>
        <w:ind w:leftChars="0" w:left="0" w:firstLineChars="0" w:firstLine="0"/>
      </w:pPr>
    </w:p>
    <w:p w14:paraId="06ADD80E" w14:textId="1B853CE0" w:rsidR="00B818FE" w:rsidRPr="00B93DCD" w:rsidRDefault="00B818FE" w:rsidP="00B818FE">
      <w:pPr>
        <w:pStyle w:val="3"/>
        <w:numPr>
          <w:ilvl w:val="0"/>
          <w:numId w:val="14"/>
        </w:numPr>
        <w:rPr>
          <w:bCs/>
          <w:color w:val="auto"/>
          <w:szCs w:val="28"/>
        </w:rPr>
      </w:pPr>
      <w:r w:rsidRPr="00B93DCD">
        <w:rPr>
          <w:rFonts w:hint="eastAsia"/>
          <w:bCs/>
          <w:color w:val="auto"/>
          <w:szCs w:val="28"/>
        </w:rPr>
        <w:t>自主防災組織、自治会等との連携</w:t>
      </w:r>
    </w:p>
    <w:p w14:paraId="621CEA56" w14:textId="516517B5" w:rsidR="00B818FE" w:rsidRPr="00B93DCD" w:rsidRDefault="00D076D5" w:rsidP="005E75F0">
      <w:pPr>
        <w:ind w:leftChars="200" w:left="480"/>
      </w:pPr>
      <w:r w:rsidRPr="00B93DCD">
        <w:rPr>
          <w:rFonts w:hint="eastAsia"/>
        </w:rPr>
        <w:t>建</w:t>
      </w:r>
      <w:r w:rsidR="00D20281">
        <w:rPr>
          <w:rFonts w:hint="eastAsia"/>
        </w:rPr>
        <w:t>築</w:t>
      </w:r>
      <w:r w:rsidRPr="00B93DCD">
        <w:rPr>
          <w:rFonts w:hint="eastAsia"/>
        </w:rPr>
        <w:t>物の耐震化を含めた防災意識の向上や防災情報の共有を行</w:t>
      </w:r>
      <w:r w:rsidR="00C5624C" w:rsidRPr="00B93DCD">
        <w:rPr>
          <w:rFonts w:hint="eastAsia"/>
        </w:rPr>
        <w:t>うには</w:t>
      </w:r>
      <w:r w:rsidRPr="00B93DCD">
        <w:rPr>
          <w:rFonts w:hint="eastAsia"/>
        </w:rPr>
        <w:t>、地域に根ざした対策を講じることが重要だと考えられます。そのため、市町村や自主防災組織、地元自治会と連携した取組を</w:t>
      </w:r>
      <w:r w:rsidR="00C5624C" w:rsidRPr="00B93DCD">
        <w:rPr>
          <w:rFonts w:hint="eastAsia"/>
        </w:rPr>
        <w:t>推進</w:t>
      </w:r>
      <w:r w:rsidRPr="00B93DCD">
        <w:rPr>
          <w:rFonts w:hint="eastAsia"/>
        </w:rPr>
        <w:t>します。</w:t>
      </w:r>
      <w:r w:rsidR="00B818FE" w:rsidRPr="00B93DCD">
        <w:t xml:space="preserve"> </w:t>
      </w:r>
    </w:p>
    <w:p w14:paraId="600FBC97" w14:textId="77777777" w:rsidR="009954C9" w:rsidRPr="00B93DCD" w:rsidRDefault="009954C9" w:rsidP="009954C9">
      <w:pPr>
        <w:ind w:leftChars="200" w:left="480"/>
      </w:pPr>
    </w:p>
    <w:p w14:paraId="08EBB0BD" w14:textId="77777777" w:rsidR="009954C9" w:rsidRPr="00B93DCD" w:rsidRDefault="009954C9" w:rsidP="009954C9">
      <w:pPr>
        <w:pBdr>
          <w:top w:val="single" w:sz="12" w:space="3" w:color="0F243E"/>
          <w:bottom w:val="single" w:sz="12" w:space="3" w:color="0F243E"/>
          <w:between w:val="single" w:sz="4" w:space="3" w:color="auto"/>
        </w:pBdr>
        <w:shd w:val="clear" w:color="8DB3E2" w:fill="auto"/>
        <w:spacing w:line="400" w:lineRule="exact"/>
        <w:ind w:firstLine="280"/>
        <w:jc w:val="center"/>
        <w:outlineLvl w:val="0"/>
        <w:rPr>
          <w:b/>
          <w:sz w:val="28"/>
          <w:szCs w:val="28"/>
        </w:rPr>
      </w:pPr>
      <w:bookmarkStart w:id="27" w:name="_Toc4676389"/>
      <w:bookmarkStart w:id="28" w:name="_Toc71203940"/>
      <w:r w:rsidRPr="00B93DCD">
        <w:rPr>
          <w:rFonts w:hint="eastAsia"/>
          <w:b/>
          <w:sz w:val="28"/>
          <w:szCs w:val="28"/>
        </w:rPr>
        <w:lastRenderedPageBreak/>
        <w:t>大阪府耐震改修促進計画審議会　審議経過</w:t>
      </w:r>
      <w:bookmarkEnd w:id="27"/>
      <w:bookmarkEnd w:id="28"/>
    </w:p>
    <w:p w14:paraId="54E7E859" w14:textId="160F39D8" w:rsidR="009954C9" w:rsidRPr="00B93DCD" w:rsidRDefault="009954C9" w:rsidP="009954C9">
      <w:pPr>
        <w:tabs>
          <w:tab w:val="left" w:pos="2977"/>
        </w:tabs>
        <w:spacing w:beforeLines="50" w:before="180"/>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Pr="00B93DCD">
        <w:rPr>
          <w:rFonts w:hint="eastAsia"/>
          <w:szCs w:val="21"/>
        </w:rPr>
        <w:t>６月</w:t>
      </w:r>
      <w:r w:rsidR="00997CFF">
        <w:rPr>
          <w:rFonts w:hint="eastAsia"/>
          <w:szCs w:val="21"/>
        </w:rPr>
        <w:t>16</w:t>
      </w:r>
      <w:r w:rsidRPr="00B93DCD">
        <w:rPr>
          <w:rFonts w:hint="eastAsia"/>
          <w:szCs w:val="21"/>
        </w:rPr>
        <w:t>日</w:t>
      </w:r>
      <w:r w:rsidR="005E75F0" w:rsidRPr="00B93DCD">
        <w:rPr>
          <w:rFonts w:hint="eastAsia"/>
          <w:szCs w:val="21"/>
        </w:rPr>
        <w:t xml:space="preserve">　</w:t>
      </w:r>
      <w:r w:rsidRPr="00B93DCD">
        <w:rPr>
          <w:rFonts w:hint="eastAsia"/>
          <w:szCs w:val="21"/>
        </w:rPr>
        <w:t>第1回審議会</w:t>
      </w:r>
    </w:p>
    <w:p w14:paraId="5FC9862E" w14:textId="77777777" w:rsidR="009954C9" w:rsidRPr="00B93DCD" w:rsidRDefault="009954C9" w:rsidP="009954C9">
      <w:pPr>
        <w:tabs>
          <w:tab w:val="left" w:pos="2977"/>
        </w:tabs>
        <w:ind w:leftChars="300" w:left="840" w:hangingChars="50" w:hanging="120"/>
        <w:rPr>
          <w:szCs w:val="21"/>
        </w:rPr>
      </w:pPr>
      <w:r w:rsidRPr="00B93DCD">
        <w:rPr>
          <w:rFonts w:hint="eastAsia"/>
          <w:szCs w:val="21"/>
        </w:rPr>
        <w:t>諮問：大阪における今後の住宅・建築物の耐震改修促進政策のあり方について</w:t>
      </w:r>
    </w:p>
    <w:p w14:paraId="512D8979" w14:textId="197376F4" w:rsidR="009954C9" w:rsidRPr="00B93DCD" w:rsidRDefault="009954C9" w:rsidP="009954C9">
      <w:pPr>
        <w:tabs>
          <w:tab w:val="left" w:pos="2977"/>
        </w:tabs>
        <w:ind w:leftChars="300" w:left="840" w:hangingChars="50" w:hanging="120"/>
        <w:rPr>
          <w:szCs w:val="21"/>
        </w:rPr>
      </w:pPr>
      <w:r w:rsidRPr="00B93DCD">
        <w:rPr>
          <w:rFonts w:hint="eastAsia"/>
          <w:szCs w:val="21"/>
        </w:rPr>
        <w:t>・現行計画における目標達成状況やこれまでの耐震化施策の</w:t>
      </w:r>
      <w:r w:rsidR="00A04706">
        <w:rPr>
          <w:rFonts w:hint="eastAsia"/>
          <w:szCs w:val="21"/>
        </w:rPr>
        <w:t>取組</w:t>
      </w:r>
      <w:r w:rsidRPr="00B93DCD">
        <w:rPr>
          <w:rFonts w:hint="eastAsia"/>
          <w:szCs w:val="21"/>
        </w:rPr>
        <w:t>状況の検証・評価及び課題について</w:t>
      </w:r>
    </w:p>
    <w:p w14:paraId="5AFFBCF9" w14:textId="56E98919"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Pr="00B93DCD">
        <w:rPr>
          <w:rFonts w:hint="eastAsia"/>
          <w:szCs w:val="21"/>
        </w:rPr>
        <w:t>7月</w:t>
      </w:r>
      <w:r w:rsidR="00997CFF">
        <w:rPr>
          <w:rFonts w:hint="eastAsia"/>
          <w:szCs w:val="21"/>
        </w:rPr>
        <w:t>17</w:t>
      </w:r>
      <w:r w:rsidRPr="00B93DCD">
        <w:rPr>
          <w:rFonts w:hint="eastAsia"/>
          <w:szCs w:val="21"/>
        </w:rPr>
        <w:t>日</w:t>
      </w:r>
      <w:r w:rsidR="005E75F0" w:rsidRPr="00B93DCD">
        <w:rPr>
          <w:rFonts w:hint="eastAsia"/>
          <w:szCs w:val="21"/>
        </w:rPr>
        <w:t xml:space="preserve">　</w:t>
      </w:r>
      <w:r w:rsidRPr="00B93DCD">
        <w:rPr>
          <w:rFonts w:hint="eastAsia"/>
          <w:szCs w:val="21"/>
        </w:rPr>
        <w:t>第2回審議会</w:t>
      </w:r>
    </w:p>
    <w:p w14:paraId="20018A61" w14:textId="136F610F" w:rsidR="009954C9" w:rsidRPr="00B93DCD" w:rsidRDefault="009954C9" w:rsidP="009954C9">
      <w:pPr>
        <w:tabs>
          <w:tab w:val="left" w:pos="2977"/>
        </w:tabs>
        <w:ind w:leftChars="300" w:left="840" w:hangingChars="50" w:hanging="120"/>
        <w:rPr>
          <w:szCs w:val="21"/>
        </w:rPr>
      </w:pPr>
      <w:r w:rsidRPr="00B93DCD">
        <w:rPr>
          <w:rFonts w:hint="eastAsia"/>
          <w:szCs w:val="21"/>
        </w:rPr>
        <w:t>・第１回審議会における論点の整理、新たな目標の設定や新たな</w:t>
      </w:r>
      <w:r w:rsidR="00A04706">
        <w:rPr>
          <w:rFonts w:hint="eastAsia"/>
          <w:szCs w:val="21"/>
        </w:rPr>
        <w:t>取組</w:t>
      </w:r>
      <w:r w:rsidRPr="00B93DCD">
        <w:rPr>
          <w:rFonts w:hint="eastAsia"/>
          <w:szCs w:val="21"/>
        </w:rPr>
        <w:t>施策について</w:t>
      </w:r>
    </w:p>
    <w:p w14:paraId="7626709E" w14:textId="453438EE"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Pr="00B93DCD">
        <w:rPr>
          <w:rFonts w:hint="eastAsia"/>
          <w:szCs w:val="21"/>
        </w:rPr>
        <w:t>8月</w:t>
      </w:r>
      <w:r w:rsidR="00997CFF">
        <w:rPr>
          <w:rFonts w:hint="eastAsia"/>
          <w:szCs w:val="21"/>
        </w:rPr>
        <w:t>21</w:t>
      </w:r>
      <w:r w:rsidRPr="00B93DCD">
        <w:rPr>
          <w:rFonts w:hint="eastAsia"/>
          <w:szCs w:val="21"/>
        </w:rPr>
        <w:t>日</w:t>
      </w:r>
      <w:r w:rsidR="005E75F0" w:rsidRPr="00B93DCD">
        <w:rPr>
          <w:rFonts w:hint="eastAsia"/>
          <w:szCs w:val="21"/>
        </w:rPr>
        <w:t xml:space="preserve">　</w:t>
      </w:r>
      <w:r w:rsidRPr="00B93DCD">
        <w:rPr>
          <w:rFonts w:hint="eastAsia"/>
          <w:szCs w:val="21"/>
        </w:rPr>
        <w:t>第3回審議会</w:t>
      </w:r>
    </w:p>
    <w:p w14:paraId="3BBB653E" w14:textId="77777777" w:rsidR="009954C9" w:rsidRPr="00B93DCD" w:rsidRDefault="009954C9" w:rsidP="009954C9">
      <w:pPr>
        <w:tabs>
          <w:tab w:val="left" w:pos="2977"/>
        </w:tabs>
        <w:ind w:leftChars="300" w:left="840" w:hangingChars="50" w:hanging="120"/>
        <w:rPr>
          <w:szCs w:val="21"/>
        </w:rPr>
      </w:pPr>
      <w:r w:rsidRPr="00B93DCD">
        <w:rPr>
          <w:rFonts w:hint="eastAsia"/>
          <w:szCs w:val="21"/>
        </w:rPr>
        <w:t>・第2回審議会における論点の整理、中間とりまとめ案について</w:t>
      </w:r>
    </w:p>
    <w:p w14:paraId="1F27E181" w14:textId="60B9B299"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Pr="00B93DCD">
        <w:rPr>
          <w:rFonts w:hint="eastAsia"/>
          <w:szCs w:val="21"/>
        </w:rPr>
        <w:t>9月</w:t>
      </w:r>
      <w:r w:rsidR="00170811">
        <w:rPr>
          <w:rFonts w:hint="eastAsia"/>
          <w:szCs w:val="21"/>
        </w:rPr>
        <w:t xml:space="preserve">　　　　　　</w:t>
      </w:r>
      <w:r w:rsidRPr="00B93DCD">
        <w:rPr>
          <w:rFonts w:hint="eastAsia"/>
          <w:szCs w:val="21"/>
        </w:rPr>
        <w:t>中間とりまとめ</w:t>
      </w:r>
    </w:p>
    <w:p w14:paraId="5802CD81" w14:textId="54022CD3"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00997CFF">
        <w:rPr>
          <w:rFonts w:hint="eastAsia"/>
          <w:szCs w:val="21"/>
        </w:rPr>
        <w:t>11</w:t>
      </w:r>
      <w:r w:rsidRPr="00B93DCD">
        <w:rPr>
          <w:rFonts w:hint="eastAsia"/>
          <w:szCs w:val="21"/>
        </w:rPr>
        <w:t>月</w:t>
      </w:r>
      <w:r w:rsidR="00997CFF">
        <w:rPr>
          <w:rFonts w:hint="eastAsia"/>
          <w:szCs w:val="21"/>
        </w:rPr>
        <w:t>24</w:t>
      </w:r>
      <w:r w:rsidRPr="00B93DCD">
        <w:rPr>
          <w:rFonts w:hint="eastAsia"/>
          <w:szCs w:val="21"/>
        </w:rPr>
        <w:t>日　第4回審議会</w:t>
      </w:r>
    </w:p>
    <w:p w14:paraId="7E92BE2D" w14:textId="77777777" w:rsidR="009954C9" w:rsidRPr="00B93DCD" w:rsidRDefault="009954C9" w:rsidP="009954C9">
      <w:pPr>
        <w:tabs>
          <w:tab w:val="left" w:pos="2977"/>
        </w:tabs>
        <w:ind w:leftChars="300" w:left="840" w:hangingChars="50" w:hanging="120"/>
        <w:rPr>
          <w:szCs w:val="21"/>
        </w:rPr>
      </w:pPr>
      <w:r w:rsidRPr="00B93DCD">
        <w:rPr>
          <w:rFonts w:hint="eastAsia"/>
          <w:szCs w:val="21"/>
        </w:rPr>
        <w:t>・答申案について</w:t>
      </w:r>
    </w:p>
    <w:p w14:paraId="5E96CF43" w14:textId="7839BBBD"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27</w:t>
      </w:r>
      <w:r w:rsidRPr="00B93DCD">
        <w:rPr>
          <w:rFonts w:hint="eastAsia"/>
          <w:szCs w:val="21"/>
        </w:rPr>
        <w:t>年</w:t>
      </w:r>
      <w:r w:rsidR="00170811">
        <w:rPr>
          <w:rFonts w:hint="eastAsia"/>
          <w:szCs w:val="21"/>
        </w:rPr>
        <w:t>（2</w:t>
      </w:r>
      <w:r w:rsidR="00170811">
        <w:rPr>
          <w:szCs w:val="21"/>
        </w:rPr>
        <w:t>015</w:t>
      </w:r>
      <w:r w:rsidR="00170811">
        <w:rPr>
          <w:rFonts w:hint="eastAsia"/>
          <w:szCs w:val="21"/>
        </w:rPr>
        <w:t>年）</w:t>
      </w:r>
      <w:r w:rsidR="00997CFF">
        <w:rPr>
          <w:rFonts w:hint="eastAsia"/>
          <w:szCs w:val="21"/>
        </w:rPr>
        <w:t>11</w:t>
      </w:r>
      <w:r w:rsidRPr="00B93DCD">
        <w:rPr>
          <w:rFonts w:hint="eastAsia"/>
          <w:szCs w:val="21"/>
        </w:rPr>
        <w:t>月</w:t>
      </w:r>
      <w:r w:rsidR="00997CFF">
        <w:rPr>
          <w:rFonts w:hint="eastAsia"/>
          <w:szCs w:val="21"/>
        </w:rPr>
        <w:t>24</w:t>
      </w:r>
      <w:r w:rsidRPr="00B93DCD">
        <w:rPr>
          <w:rFonts w:hint="eastAsia"/>
          <w:szCs w:val="21"/>
        </w:rPr>
        <w:t>日　答申</w:t>
      </w:r>
    </w:p>
    <w:p w14:paraId="5A9A348D" w14:textId="4975C767"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30</w:t>
      </w:r>
      <w:r w:rsidRPr="00B93DCD">
        <w:rPr>
          <w:rFonts w:hint="eastAsia"/>
          <w:szCs w:val="21"/>
        </w:rPr>
        <w:t>年</w:t>
      </w:r>
      <w:r w:rsidR="00170811">
        <w:rPr>
          <w:rFonts w:hint="eastAsia"/>
          <w:szCs w:val="21"/>
        </w:rPr>
        <w:t>（2</w:t>
      </w:r>
      <w:r w:rsidR="00170811">
        <w:rPr>
          <w:szCs w:val="21"/>
        </w:rPr>
        <w:t>018</w:t>
      </w:r>
      <w:r w:rsidR="00170811">
        <w:rPr>
          <w:rFonts w:hint="eastAsia"/>
          <w:szCs w:val="21"/>
        </w:rPr>
        <w:t>年）</w:t>
      </w:r>
      <w:r w:rsidRPr="00B93DCD">
        <w:rPr>
          <w:rFonts w:hint="eastAsia"/>
          <w:szCs w:val="21"/>
        </w:rPr>
        <w:t>7月</w:t>
      </w:r>
      <w:r w:rsidR="00997CFF">
        <w:rPr>
          <w:rFonts w:hint="eastAsia"/>
          <w:szCs w:val="21"/>
        </w:rPr>
        <w:t>13</w:t>
      </w:r>
      <w:r w:rsidRPr="00B93DCD">
        <w:rPr>
          <w:rFonts w:hint="eastAsia"/>
          <w:szCs w:val="21"/>
        </w:rPr>
        <w:t>日</w:t>
      </w:r>
      <w:r w:rsidR="005E75F0" w:rsidRPr="00B93DCD">
        <w:rPr>
          <w:rFonts w:hint="eastAsia"/>
          <w:szCs w:val="21"/>
        </w:rPr>
        <w:t xml:space="preserve">　</w:t>
      </w:r>
      <w:r w:rsidRPr="00B93DCD">
        <w:rPr>
          <w:rFonts w:hint="eastAsia"/>
          <w:szCs w:val="21"/>
        </w:rPr>
        <w:t>第5回審議会</w:t>
      </w:r>
    </w:p>
    <w:p w14:paraId="68DEDEAF" w14:textId="0685C726" w:rsidR="009954C9" w:rsidRPr="00B93DCD" w:rsidRDefault="009954C9" w:rsidP="009954C9">
      <w:pPr>
        <w:tabs>
          <w:tab w:val="left" w:pos="2977"/>
        </w:tabs>
        <w:ind w:leftChars="300" w:left="840" w:hangingChars="50" w:hanging="120"/>
        <w:rPr>
          <w:szCs w:val="21"/>
        </w:rPr>
      </w:pPr>
      <w:r w:rsidRPr="00B93DCD">
        <w:rPr>
          <w:rFonts w:hint="eastAsia"/>
          <w:szCs w:val="21"/>
        </w:rPr>
        <w:t>諮問：「住宅建築物耐震</w:t>
      </w:r>
      <w:r w:rsidR="005E75F0" w:rsidRPr="00B93DCD">
        <w:rPr>
          <w:rFonts w:hint="eastAsia"/>
          <w:szCs w:val="21"/>
        </w:rPr>
        <w:t>10</w:t>
      </w:r>
      <w:r w:rsidRPr="00B93DCD">
        <w:rPr>
          <w:rFonts w:hint="eastAsia"/>
          <w:szCs w:val="21"/>
        </w:rPr>
        <w:t>ヵ年戦略・大阪」に基づく更なる耐震化の</w:t>
      </w:r>
      <w:r w:rsidR="00A04706">
        <w:rPr>
          <w:rFonts w:hint="eastAsia"/>
          <w:szCs w:val="21"/>
        </w:rPr>
        <w:t>取組</w:t>
      </w:r>
      <w:r w:rsidRPr="00B93DCD">
        <w:rPr>
          <w:rFonts w:hint="eastAsia"/>
          <w:szCs w:val="21"/>
        </w:rPr>
        <w:t>について</w:t>
      </w:r>
    </w:p>
    <w:p w14:paraId="4911DB21" w14:textId="003B5318" w:rsidR="009954C9" w:rsidRPr="00B93DCD" w:rsidRDefault="009954C9" w:rsidP="009954C9">
      <w:pPr>
        <w:tabs>
          <w:tab w:val="left" w:pos="2977"/>
        </w:tabs>
        <w:ind w:leftChars="300" w:left="840" w:hangingChars="50" w:hanging="120"/>
        <w:rPr>
          <w:szCs w:val="21"/>
        </w:rPr>
      </w:pPr>
      <w:r w:rsidRPr="00B93DCD">
        <w:rPr>
          <w:rFonts w:hint="eastAsia"/>
          <w:szCs w:val="21"/>
        </w:rPr>
        <w:t>・大阪府北部を震源とする地震による被害等を踏まえた耐震改修促進計画の</w:t>
      </w:r>
      <w:r w:rsidR="00A04706">
        <w:rPr>
          <w:rFonts w:hint="eastAsia"/>
          <w:szCs w:val="21"/>
        </w:rPr>
        <w:t>取組</w:t>
      </w:r>
      <w:r w:rsidRPr="00B93DCD">
        <w:rPr>
          <w:rFonts w:hint="eastAsia"/>
          <w:szCs w:val="21"/>
        </w:rPr>
        <w:t>、耐震診断義務付け対象建築物の現状と今後の</w:t>
      </w:r>
      <w:r w:rsidR="00A04706">
        <w:rPr>
          <w:rFonts w:hint="eastAsia"/>
          <w:szCs w:val="21"/>
        </w:rPr>
        <w:t>取組</w:t>
      </w:r>
      <w:r w:rsidRPr="00B93DCD">
        <w:rPr>
          <w:rFonts w:hint="eastAsia"/>
          <w:szCs w:val="21"/>
        </w:rPr>
        <w:t>について</w:t>
      </w:r>
    </w:p>
    <w:p w14:paraId="4D106EFC" w14:textId="19334D05"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30</w:t>
      </w:r>
      <w:r w:rsidRPr="00B93DCD">
        <w:rPr>
          <w:rFonts w:hint="eastAsia"/>
          <w:szCs w:val="21"/>
        </w:rPr>
        <w:t>年</w:t>
      </w:r>
      <w:r w:rsidR="00170811">
        <w:rPr>
          <w:rFonts w:hint="eastAsia"/>
          <w:szCs w:val="21"/>
        </w:rPr>
        <w:t>（2</w:t>
      </w:r>
      <w:r w:rsidR="00170811">
        <w:rPr>
          <w:szCs w:val="21"/>
        </w:rPr>
        <w:t>018</w:t>
      </w:r>
      <w:r w:rsidR="00170811">
        <w:rPr>
          <w:rFonts w:hint="eastAsia"/>
          <w:szCs w:val="21"/>
        </w:rPr>
        <w:t>年）</w:t>
      </w:r>
      <w:r w:rsidRPr="00B93DCD">
        <w:rPr>
          <w:rFonts w:hint="eastAsia"/>
          <w:szCs w:val="21"/>
        </w:rPr>
        <w:t>8月9日　第6回審議会</w:t>
      </w:r>
    </w:p>
    <w:p w14:paraId="0A7E85E7" w14:textId="4270DEDB" w:rsidR="009954C9" w:rsidRPr="00B93DCD" w:rsidRDefault="009954C9" w:rsidP="009954C9">
      <w:pPr>
        <w:tabs>
          <w:tab w:val="left" w:pos="2977"/>
        </w:tabs>
        <w:ind w:leftChars="300" w:left="840" w:hangingChars="50" w:hanging="120"/>
        <w:rPr>
          <w:szCs w:val="21"/>
        </w:rPr>
      </w:pPr>
      <w:r w:rsidRPr="00B93DCD">
        <w:rPr>
          <w:rFonts w:hint="eastAsia"/>
          <w:szCs w:val="21"/>
        </w:rPr>
        <w:t>・耐震診断義務付け対象建築物の目標の設定、国における大阪府北部を震源とする地震に係る建築物等の被害状況と今後の</w:t>
      </w:r>
      <w:r w:rsidR="00A04706">
        <w:rPr>
          <w:rFonts w:hint="eastAsia"/>
          <w:szCs w:val="21"/>
        </w:rPr>
        <w:t>取組</w:t>
      </w:r>
      <w:r w:rsidRPr="00B93DCD">
        <w:rPr>
          <w:rFonts w:hint="eastAsia"/>
          <w:szCs w:val="21"/>
        </w:rPr>
        <w:t>の検討状況、中間とりまとめ(案)について</w:t>
      </w:r>
    </w:p>
    <w:p w14:paraId="32E3A5EB" w14:textId="685F0668" w:rsidR="009954C9" w:rsidRPr="00B93DCD" w:rsidRDefault="009954C9" w:rsidP="005C570C">
      <w:pPr>
        <w:tabs>
          <w:tab w:val="left" w:pos="2977"/>
        </w:tabs>
        <w:spacing w:beforeLines="40" w:before="144"/>
        <w:rPr>
          <w:szCs w:val="21"/>
        </w:rPr>
      </w:pPr>
      <w:r w:rsidRPr="00B93DCD">
        <w:rPr>
          <w:rFonts w:hint="eastAsia"/>
          <w:szCs w:val="21"/>
        </w:rPr>
        <w:t>■　平成</w:t>
      </w:r>
      <w:r w:rsidR="00997CFF">
        <w:rPr>
          <w:rFonts w:hint="eastAsia"/>
          <w:szCs w:val="21"/>
        </w:rPr>
        <w:t>30</w:t>
      </w:r>
      <w:r w:rsidRPr="00B93DCD">
        <w:rPr>
          <w:rFonts w:hint="eastAsia"/>
          <w:szCs w:val="21"/>
        </w:rPr>
        <w:t>年</w:t>
      </w:r>
      <w:r w:rsidR="00170811">
        <w:rPr>
          <w:rFonts w:hint="eastAsia"/>
          <w:szCs w:val="21"/>
        </w:rPr>
        <w:t>（2</w:t>
      </w:r>
      <w:r w:rsidR="00170811">
        <w:rPr>
          <w:szCs w:val="21"/>
        </w:rPr>
        <w:t>018</w:t>
      </w:r>
      <w:r w:rsidR="00170811">
        <w:rPr>
          <w:rFonts w:hint="eastAsia"/>
          <w:szCs w:val="21"/>
        </w:rPr>
        <w:t>年）</w:t>
      </w:r>
      <w:r w:rsidRPr="00B93DCD">
        <w:rPr>
          <w:rFonts w:hint="eastAsia"/>
          <w:szCs w:val="21"/>
        </w:rPr>
        <w:t>9月</w:t>
      </w:r>
      <w:r w:rsidR="00997CFF">
        <w:rPr>
          <w:rFonts w:hint="eastAsia"/>
          <w:szCs w:val="21"/>
        </w:rPr>
        <w:t>28</w:t>
      </w:r>
      <w:r w:rsidRPr="00B93DCD">
        <w:rPr>
          <w:rFonts w:hint="eastAsia"/>
          <w:szCs w:val="21"/>
        </w:rPr>
        <w:t>日</w:t>
      </w:r>
      <w:r w:rsidR="005E75F0" w:rsidRPr="00B93DCD">
        <w:rPr>
          <w:rFonts w:hint="eastAsia"/>
          <w:szCs w:val="21"/>
        </w:rPr>
        <w:t xml:space="preserve">　</w:t>
      </w:r>
      <w:r w:rsidRPr="00B93DCD">
        <w:rPr>
          <w:rFonts w:hint="eastAsia"/>
          <w:szCs w:val="21"/>
        </w:rPr>
        <w:t>中間とりまとめ</w:t>
      </w:r>
    </w:p>
    <w:p w14:paraId="6260E848" w14:textId="1588EF85" w:rsidR="009954C9" w:rsidRPr="00B93DCD" w:rsidRDefault="009954C9" w:rsidP="005C570C">
      <w:pPr>
        <w:tabs>
          <w:tab w:val="left" w:pos="2977"/>
        </w:tabs>
        <w:spacing w:beforeLines="40" w:before="144"/>
        <w:rPr>
          <w:szCs w:val="21"/>
        </w:rPr>
      </w:pPr>
      <w:r w:rsidRPr="00B93DCD">
        <w:rPr>
          <w:rFonts w:hint="eastAsia"/>
          <w:szCs w:val="21"/>
        </w:rPr>
        <w:t>■　平成31年</w:t>
      </w:r>
      <w:r w:rsidR="00170811">
        <w:rPr>
          <w:rFonts w:hint="eastAsia"/>
          <w:szCs w:val="21"/>
        </w:rPr>
        <w:t>（2</w:t>
      </w:r>
      <w:r w:rsidR="00170811">
        <w:rPr>
          <w:szCs w:val="21"/>
        </w:rPr>
        <w:t>019</w:t>
      </w:r>
      <w:r w:rsidR="00170811">
        <w:rPr>
          <w:rFonts w:hint="eastAsia"/>
          <w:szCs w:val="21"/>
        </w:rPr>
        <w:t>年）</w:t>
      </w:r>
      <w:r w:rsidRPr="00B93DCD">
        <w:rPr>
          <w:rFonts w:hint="eastAsia"/>
          <w:szCs w:val="21"/>
        </w:rPr>
        <w:t>1月9日　第７回審議会</w:t>
      </w:r>
    </w:p>
    <w:p w14:paraId="3ABC1009" w14:textId="77777777" w:rsidR="009954C9" w:rsidRPr="00B93DCD" w:rsidRDefault="009954C9" w:rsidP="009954C9">
      <w:pPr>
        <w:tabs>
          <w:tab w:val="left" w:pos="2977"/>
        </w:tabs>
        <w:ind w:leftChars="322" w:left="1078" w:hangingChars="127" w:hanging="305"/>
        <w:rPr>
          <w:szCs w:val="21"/>
        </w:rPr>
      </w:pPr>
      <w:r w:rsidRPr="00B93DCD">
        <w:rPr>
          <w:rFonts w:hint="eastAsia"/>
          <w:szCs w:val="21"/>
        </w:rPr>
        <w:t>・答申案について</w:t>
      </w:r>
    </w:p>
    <w:p w14:paraId="5BC0091A" w14:textId="59F04F87" w:rsidR="009954C9" w:rsidRPr="00B93DCD" w:rsidRDefault="009954C9" w:rsidP="005C570C">
      <w:pPr>
        <w:tabs>
          <w:tab w:val="left" w:pos="2977"/>
        </w:tabs>
        <w:spacing w:beforeLines="40" w:before="144"/>
        <w:rPr>
          <w:szCs w:val="21"/>
        </w:rPr>
      </w:pPr>
      <w:r w:rsidRPr="00B93DCD">
        <w:rPr>
          <w:rFonts w:hint="eastAsia"/>
          <w:szCs w:val="21"/>
        </w:rPr>
        <w:t>■　平成31年</w:t>
      </w:r>
      <w:r w:rsidR="00170811">
        <w:rPr>
          <w:rFonts w:hint="eastAsia"/>
          <w:szCs w:val="21"/>
        </w:rPr>
        <w:t>（2</w:t>
      </w:r>
      <w:r w:rsidR="00170811">
        <w:rPr>
          <w:szCs w:val="21"/>
        </w:rPr>
        <w:t>019</w:t>
      </w:r>
      <w:r w:rsidR="00170811">
        <w:rPr>
          <w:rFonts w:hint="eastAsia"/>
          <w:szCs w:val="21"/>
        </w:rPr>
        <w:t>年）</w:t>
      </w:r>
      <w:r w:rsidRPr="00B93DCD">
        <w:rPr>
          <w:rFonts w:hint="eastAsia"/>
          <w:szCs w:val="21"/>
        </w:rPr>
        <w:t>1月</w:t>
      </w:r>
      <w:r w:rsidR="00997CFF">
        <w:rPr>
          <w:rFonts w:hint="eastAsia"/>
          <w:szCs w:val="21"/>
        </w:rPr>
        <w:t>31</w:t>
      </w:r>
      <w:r w:rsidRPr="00B93DCD">
        <w:rPr>
          <w:rFonts w:hint="eastAsia"/>
          <w:szCs w:val="21"/>
        </w:rPr>
        <w:t>日</w:t>
      </w:r>
      <w:r w:rsidR="005E75F0" w:rsidRPr="00B93DCD">
        <w:rPr>
          <w:rFonts w:hint="eastAsia"/>
          <w:szCs w:val="21"/>
        </w:rPr>
        <w:t xml:space="preserve">　</w:t>
      </w:r>
      <w:r w:rsidRPr="00B93DCD">
        <w:rPr>
          <w:rFonts w:hint="eastAsia"/>
          <w:szCs w:val="21"/>
        </w:rPr>
        <w:t>答申</w:t>
      </w:r>
    </w:p>
    <w:p w14:paraId="712A107F" w14:textId="250D3BE7" w:rsidR="009954C9" w:rsidRPr="00B93DCD" w:rsidRDefault="009954C9" w:rsidP="005C570C">
      <w:pPr>
        <w:tabs>
          <w:tab w:val="left" w:pos="2977"/>
        </w:tabs>
        <w:spacing w:beforeLines="40" w:before="144"/>
        <w:rPr>
          <w:szCs w:val="21"/>
        </w:rPr>
      </w:pPr>
      <w:r w:rsidRPr="00B93DCD">
        <w:rPr>
          <w:rFonts w:hint="eastAsia"/>
          <w:szCs w:val="21"/>
        </w:rPr>
        <w:t>■　令和元年</w:t>
      </w:r>
      <w:r w:rsidR="00170811">
        <w:rPr>
          <w:rFonts w:hint="eastAsia"/>
          <w:szCs w:val="21"/>
        </w:rPr>
        <w:t>（2</w:t>
      </w:r>
      <w:r w:rsidR="00170811">
        <w:rPr>
          <w:szCs w:val="21"/>
        </w:rPr>
        <w:t>019</w:t>
      </w:r>
      <w:r w:rsidR="00170811">
        <w:rPr>
          <w:rFonts w:hint="eastAsia"/>
          <w:szCs w:val="21"/>
        </w:rPr>
        <w:t>年）</w:t>
      </w:r>
      <w:r w:rsidRPr="00B93DCD">
        <w:rPr>
          <w:rFonts w:hint="eastAsia"/>
          <w:szCs w:val="21"/>
        </w:rPr>
        <w:t>8月9日</w:t>
      </w:r>
      <w:r w:rsidR="00170811">
        <w:rPr>
          <w:rFonts w:hint="eastAsia"/>
          <w:szCs w:val="21"/>
        </w:rPr>
        <w:t xml:space="preserve"> </w:t>
      </w:r>
      <w:r w:rsidR="00170811">
        <w:rPr>
          <w:szCs w:val="21"/>
        </w:rPr>
        <w:t xml:space="preserve">    </w:t>
      </w:r>
      <w:r w:rsidRPr="00B93DCD">
        <w:rPr>
          <w:rFonts w:hint="eastAsia"/>
          <w:szCs w:val="21"/>
        </w:rPr>
        <w:t>第８回審議会</w:t>
      </w:r>
    </w:p>
    <w:p w14:paraId="75C7C11C" w14:textId="77777777" w:rsidR="009954C9" w:rsidRPr="00B93DCD" w:rsidRDefault="009954C9" w:rsidP="009954C9">
      <w:pPr>
        <w:tabs>
          <w:tab w:val="left" w:pos="2977"/>
        </w:tabs>
        <w:ind w:leftChars="300" w:left="840" w:hangingChars="50" w:hanging="120"/>
        <w:rPr>
          <w:szCs w:val="21"/>
        </w:rPr>
      </w:pPr>
      <w:r w:rsidRPr="00B93DCD">
        <w:rPr>
          <w:rFonts w:hint="eastAsia"/>
          <w:szCs w:val="21"/>
        </w:rPr>
        <w:t>・ブロック塀等の耐震診断義務付け制度（案）〔帰宅困難者対策〕、広域緊急交通路沿道建築物の実効力のある支援策の方向性について意見聴取</w:t>
      </w:r>
    </w:p>
    <w:p w14:paraId="0B483B72" w14:textId="52FF6F3B" w:rsidR="009954C9" w:rsidRPr="00B93DCD" w:rsidRDefault="009954C9" w:rsidP="009954C9">
      <w:pPr>
        <w:tabs>
          <w:tab w:val="left" w:pos="2977"/>
        </w:tabs>
        <w:spacing w:beforeLines="50" w:before="180"/>
        <w:rPr>
          <w:szCs w:val="21"/>
        </w:rPr>
      </w:pPr>
      <w:r w:rsidRPr="00B93DCD">
        <w:rPr>
          <w:rFonts w:hint="eastAsia"/>
          <w:szCs w:val="21"/>
        </w:rPr>
        <w:lastRenderedPageBreak/>
        <w:t>■　令和2年</w:t>
      </w:r>
      <w:r w:rsidR="00170811">
        <w:rPr>
          <w:rFonts w:hint="eastAsia"/>
          <w:szCs w:val="21"/>
        </w:rPr>
        <w:t>（2</w:t>
      </w:r>
      <w:r w:rsidR="00170811">
        <w:rPr>
          <w:szCs w:val="21"/>
        </w:rPr>
        <w:t>0</w:t>
      </w:r>
      <w:r w:rsidR="00170811">
        <w:rPr>
          <w:rFonts w:hint="eastAsia"/>
          <w:szCs w:val="21"/>
        </w:rPr>
        <w:t>20年）</w:t>
      </w:r>
      <w:r w:rsidRPr="00B93DCD">
        <w:rPr>
          <w:rFonts w:hint="eastAsia"/>
          <w:szCs w:val="21"/>
        </w:rPr>
        <w:t>1月</w:t>
      </w:r>
      <w:r w:rsidR="00997CFF">
        <w:rPr>
          <w:rFonts w:hint="eastAsia"/>
          <w:szCs w:val="21"/>
        </w:rPr>
        <w:t>10</w:t>
      </w:r>
      <w:r w:rsidRPr="00B93DCD">
        <w:rPr>
          <w:rFonts w:hint="eastAsia"/>
          <w:szCs w:val="21"/>
        </w:rPr>
        <w:t>日</w:t>
      </w:r>
      <w:r w:rsidR="005E75F0" w:rsidRPr="00B93DCD">
        <w:rPr>
          <w:rFonts w:hint="eastAsia"/>
          <w:szCs w:val="21"/>
        </w:rPr>
        <w:t xml:space="preserve">　</w:t>
      </w:r>
      <w:r w:rsidRPr="00B93DCD">
        <w:rPr>
          <w:rFonts w:hint="eastAsia"/>
          <w:szCs w:val="21"/>
        </w:rPr>
        <w:t>第９回審議会</w:t>
      </w:r>
    </w:p>
    <w:p w14:paraId="6D1D4A05" w14:textId="77777777" w:rsidR="009954C9" w:rsidRPr="00B93DCD" w:rsidRDefault="009954C9" w:rsidP="009954C9">
      <w:pPr>
        <w:tabs>
          <w:tab w:val="left" w:pos="2977"/>
        </w:tabs>
        <w:ind w:leftChars="300" w:left="840" w:hangingChars="50" w:hanging="120"/>
        <w:rPr>
          <w:szCs w:val="21"/>
        </w:rPr>
      </w:pPr>
      <w:r w:rsidRPr="00B93DCD">
        <w:rPr>
          <w:rFonts w:hint="eastAsia"/>
          <w:szCs w:val="21"/>
        </w:rPr>
        <w:t>・広域緊急交通路沿道のブロック塀等の耐震化〔帰宅困難者対策〕、広域緊急交通路沿道建築物の実効力のある支援策について意見聴取</w:t>
      </w:r>
    </w:p>
    <w:p w14:paraId="17AD9835" w14:textId="3AE32927" w:rsidR="009954C9" w:rsidRPr="00B93DCD" w:rsidRDefault="009954C9" w:rsidP="005C570C">
      <w:pPr>
        <w:tabs>
          <w:tab w:val="left" w:pos="2977"/>
        </w:tabs>
        <w:spacing w:beforeLines="40" w:before="144"/>
        <w:rPr>
          <w:szCs w:val="21"/>
        </w:rPr>
      </w:pPr>
      <w:r w:rsidRPr="00B93DCD">
        <w:rPr>
          <w:rFonts w:hint="eastAsia"/>
          <w:szCs w:val="21"/>
        </w:rPr>
        <w:t>■　令和2年</w:t>
      </w:r>
      <w:r w:rsidR="00170811">
        <w:rPr>
          <w:rFonts w:hint="eastAsia"/>
          <w:szCs w:val="21"/>
        </w:rPr>
        <w:t>（2</w:t>
      </w:r>
      <w:r w:rsidR="00170811">
        <w:rPr>
          <w:szCs w:val="21"/>
        </w:rPr>
        <w:t>0</w:t>
      </w:r>
      <w:r w:rsidR="00170811">
        <w:rPr>
          <w:rFonts w:hint="eastAsia"/>
          <w:szCs w:val="21"/>
        </w:rPr>
        <w:t>20年）</w:t>
      </w:r>
      <w:r w:rsidRPr="00B93DCD">
        <w:rPr>
          <w:rFonts w:hint="eastAsia"/>
          <w:szCs w:val="21"/>
        </w:rPr>
        <w:t>7月</w:t>
      </w:r>
      <w:r w:rsidR="00997CFF">
        <w:rPr>
          <w:rFonts w:hint="eastAsia"/>
          <w:szCs w:val="21"/>
        </w:rPr>
        <w:t>17</w:t>
      </w:r>
      <w:r w:rsidRPr="00B93DCD">
        <w:rPr>
          <w:rFonts w:hint="eastAsia"/>
          <w:szCs w:val="21"/>
        </w:rPr>
        <w:t>日</w:t>
      </w:r>
      <w:r w:rsidR="005E75F0" w:rsidRPr="00B93DCD">
        <w:rPr>
          <w:rFonts w:hint="eastAsia"/>
          <w:szCs w:val="21"/>
        </w:rPr>
        <w:t xml:space="preserve">　</w:t>
      </w:r>
      <w:r w:rsidRPr="00B93DCD">
        <w:rPr>
          <w:rFonts w:hint="eastAsia"/>
          <w:szCs w:val="21"/>
        </w:rPr>
        <w:t>第1</w:t>
      </w:r>
      <w:r w:rsidRPr="00B93DCD">
        <w:rPr>
          <w:szCs w:val="21"/>
        </w:rPr>
        <w:t>0</w:t>
      </w:r>
      <w:r w:rsidRPr="00B93DCD">
        <w:rPr>
          <w:rFonts w:hint="eastAsia"/>
          <w:szCs w:val="21"/>
        </w:rPr>
        <w:t>回審議会</w:t>
      </w:r>
    </w:p>
    <w:p w14:paraId="79B4DC6D" w14:textId="62BC062C" w:rsidR="009954C9" w:rsidRPr="00B93DCD" w:rsidRDefault="009954C9" w:rsidP="009954C9">
      <w:pPr>
        <w:tabs>
          <w:tab w:val="left" w:pos="2977"/>
        </w:tabs>
        <w:ind w:leftChars="300" w:left="840" w:hangingChars="50" w:hanging="120"/>
        <w:rPr>
          <w:szCs w:val="21"/>
        </w:rPr>
      </w:pPr>
      <w:r w:rsidRPr="00B93DCD">
        <w:rPr>
          <w:rFonts w:hint="eastAsia"/>
          <w:szCs w:val="21"/>
        </w:rPr>
        <w:t>諮問　：　「住宅建築物耐震</w:t>
      </w:r>
      <w:r w:rsidR="005E75F0" w:rsidRPr="00B93DCD">
        <w:rPr>
          <w:rFonts w:hint="eastAsia"/>
          <w:szCs w:val="21"/>
        </w:rPr>
        <w:t>10</w:t>
      </w:r>
      <w:r w:rsidRPr="00B93DCD">
        <w:rPr>
          <w:szCs w:val="21"/>
        </w:rPr>
        <w:t>ヵ年戦略・大阪」に基づく今後の耐震化の</w:t>
      </w:r>
      <w:r w:rsidR="00A04706">
        <w:rPr>
          <w:szCs w:val="21"/>
        </w:rPr>
        <w:t>取組</w:t>
      </w:r>
      <w:r w:rsidRPr="00B93DCD">
        <w:rPr>
          <w:szCs w:val="21"/>
        </w:rPr>
        <w:t>について</w:t>
      </w:r>
    </w:p>
    <w:p w14:paraId="2A794420" w14:textId="403EEA01" w:rsidR="009954C9" w:rsidRPr="00B93DCD" w:rsidRDefault="009954C9" w:rsidP="009954C9">
      <w:pPr>
        <w:tabs>
          <w:tab w:val="left" w:pos="2977"/>
        </w:tabs>
        <w:ind w:leftChars="300" w:left="840" w:hangingChars="50" w:hanging="120"/>
        <w:rPr>
          <w:szCs w:val="21"/>
        </w:rPr>
      </w:pPr>
      <w:r w:rsidRPr="00B93DCD">
        <w:rPr>
          <w:rFonts w:hint="eastAsia"/>
          <w:szCs w:val="21"/>
        </w:rPr>
        <w:t>・「住宅建築物耐震</w:t>
      </w:r>
      <w:r w:rsidR="005E75F0" w:rsidRPr="00B93DCD">
        <w:rPr>
          <w:rFonts w:hint="eastAsia"/>
          <w:szCs w:val="21"/>
        </w:rPr>
        <w:t>10</w:t>
      </w:r>
      <w:r w:rsidRPr="00B93DCD">
        <w:rPr>
          <w:szCs w:val="21"/>
        </w:rPr>
        <w:t>ヵ年戦略・大阪」の中間検証について</w:t>
      </w:r>
    </w:p>
    <w:p w14:paraId="0937434A" w14:textId="572D644E" w:rsidR="009954C9" w:rsidRPr="00B93DCD" w:rsidRDefault="009954C9" w:rsidP="005C570C">
      <w:pPr>
        <w:tabs>
          <w:tab w:val="left" w:pos="2977"/>
        </w:tabs>
        <w:spacing w:beforeLines="40" w:before="144"/>
        <w:rPr>
          <w:szCs w:val="21"/>
        </w:rPr>
      </w:pPr>
      <w:r w:rsidRPr="00B93DCD">
        <w:rPr>
          <w:rFonts w:hint="eastAsia"/>
          <w:szCs w:val="21"/>
        </w:rPr>
        <w:t>■　令和2年</w:t>
      </w:r>
      <w:r w:rsidR="00170811">
        <w:rPr>
          <w:rFonts w:hint="eastAsia"/>
          <w:szCs w:val="21"/>
        </w:rPr>
        <w:t>（2</w:t>
      </w:r>
      <w:r w:rsidR="00170811">
        <w:rPr>
          <w:szCs w:val="21"/>
        </w:rPr>
        <w:t>0</w:t>
      </w:r>
      <w:r w:rsidR="00170811">
        <w:rPr>
          <w:rFonts w:hint="eastAsia"/>
          <w:szCs w:val="21"/>
        </w:rPr>
        <w:t>20年）</w:t>
      </w:r>
      <w:r w:rsidRPr="00B93DCD">
        <w:rPr>
          <w:szCs w:val="21"/>
        </w:rPr>
        <w:t>8</w:t>
      </w:r>
      <w:r w:rsidRPr="00B93DCD">
        <w:rPr>
          <w:rFonts w:hint="eastAsia"/>
          <w:szCs w:val="21"/>
        </w:rPr>
        <w:t>月</w:t>
      </w:r>
      <w:r w:rsidR="00997CFF">
        <w:rPr>
          <w:rFonts w:hint="eastAsia"/>
          <w:szCs w:val="21"/>
        </w:rPr>
        <w:t>17</w:t>
      </w:r>
      <w:r w:rsidRPr="00B93DCD">
        <w:rPr>
          <w:rFonts w:hint="eastAsia"/>
          <w:szCs w:val="21"/>
        </w:rPr>
        <w:t>日</w:t>
      </w:r>
      <w:r w:rsidR="005E75F0" w:rsidRPr="00B93DCD">
        <w:rPr>
          <w:rFonts w:hint="eastAsia"/>
          <w:szCs w:val="21"/>
        </w:rPr>
        <w:t xml:space="preserve">　</w:t>
      </w:r>
      <w:r w:rsidRPr="00B93DCD">
        <w:rPr>
          <w:rFonts w:hint="eastAsia"/>
          <w:szCs w:val="21"/>
        </w:rPr>
        <w:t>第1</w:t>
      </w:r>
      <w:r w:rsidRPr="00B93DCD">
        <w:rPr>
          <w:szCs w:val="21"/>
        </w:rPr>
        <w:t>1</w:t>
      </w:r>
      <w:r w:rsidRPr="00B93DCD">
        <w:rPr>
          <w:rFonts w:hint="eastAsia"/>
          <w:szCs w:val="21"/>
        </w:rPr>
        <w:t>回審議会</w:t>
      </w:r>
    </w:p>
    <w:p w14:paraId="281D222F" w14:textId="77777777" w:rsidR="009954C9" w:rsidRPr="00B93DCD" w:rsidRDefault="009954C9" w:rsidP="009954C9">
      <w:pPr>
        <w:tabs>
          <w:tab w:val="left" w:pos="2977"/>
        </w:tabs>
        <w:ind w:leftChars="300" w:left="840" w:hangingChars="50" w:hanging="120"/>
        <w:rPr>
          <w:szCs w:val="21"/>
        </w:rPr>
      </w:pPr>
      <w:r w:rsidRPr="00B93DCD">
        <w:rPr>
          <w:rFonts w:hint="eastAsia"/>
          <w:szCs w:val="21"/>
        </w:rPr>
        <w:t>・中間とりまとめ案について</w:t>
      </w:r>
    </w:p>
    <w:p w14:paraId="00B536AD" w14:textId="580912B8" w:rsidR="009954C9" w:rsidRPr="00B93DCD" w:rsidRDefault="009954C9" w:rsidP="005C570C">
      <w:pPr>
        <w:tabs>
          <w:tab w:val="left" w:pos="2977"/>
        </w:tabs>
        <w:spacing w:beforeLines="40" w:before="144"/>
        <w:rPr>
          <w:szCs w:val="21"/>
        </w:rPr>
      </w:pPr>
      <w:r w:rsidRPr="00B93DCD">
        <w:rPr>
          <w:rFonts w:hint="eastAsia"/>
          <w:szCs w:val="21"/>
        </w:rPr>
        <w:t>■　令和2年</w:t>
      </w:r>
      <w:r w:rsidR="00170811">
        <w:rPr>
          <w:rFonts w:hint="eastAsia"/>
          <w:szCs w:val="21"/>
        </w:rPr>
        <w:t>（2</w:t>
      </w:r>
      <w:r w:rsidR="00170811">
        <w:rPr>
          <w:szCs w:val="21"/>
        </w:rPr>
        <w:t>0</w:t>
      </w:r>
      <w:r w:rsidR="00170811">
        <w:rPr>
          <w:rFonts w:hint="eastAsia"/>
          <w:szCs w:val="21"/>
        </w:rPr>
        <w:t>20年）</w:t>
      </w:r>
      <w:r w:rsidRPr="00B93DCD">
        <w:rPr>
          <w:rFonts w:hint="eastAsia"/>
          <w:szCs w:val="21"/>
        </w:rPr>
        <w:t>9月</w:t>
      </w:r>
      <w:r w:rsidR="00997CFF">
        <w:rPr>
          <w:rFonts w:hint="eastAsia"/>
          <w:szCs w:val="21"/>
        </w:rPr>
        <w:t>29</w:t>
      </w:r>
      <w:r w:rsidRPr="00B93DCD">
        <w:rPr>
          <w:rFonts w:hint="eastAsia"/>
          <w:szCs w:val="21"/>
        </w:rPr>
        <w:t>日</w:t>
      </w:r>
      <w:r w:rsidR="005E75F0" w:rsidRPr="00B93DCD">
        <w:rPr>
          <w:rFonts w:hint="eastAsia"/>
          <w:szCs w:val="21"/>
        </w:rPr>
        <w:t xml:space="preserve">　</w:t>
      </w:r>
      <w:r w:rsidRPr="00B93DCD">
        <w:rPr>
          <w:rFonts w:hint="eastAsia"/>
          <w:szCs w:val="21"/>
        </w:rPr>
        <w:t>中間とりまとめ</w:t>
      </w:r>
    </w:p>
    <w:p w14:paraId="42FF36E8" w14:textId="06DC249E" w:rsidR="009954C9" w:rsidRPr="00B93DCD" w:rsidRDefault="009954C9" w:rsidP="005C570C">
      <w:pPr>
        <w:tabs>
          <w:tab w:val="left" w:pos="2977"/>
        </w:tabs>
        <w:spacing w:beforeLines="40" w:before="144"/>
        <w:rPr>
          <w:szCs w:val="21"/>
        </w:rPr>
      </w:pPr>
      <w:r w:rsidRPr="00B93DCD">
        <w:rPr>
          <w:rFonts w:hint="eastAsia"/>
          <w:szCs w:val="21"/>
        </w:rPr>
        <w:t>■　令和3年</w:t>
      </w:r>
      <w:r w:rsidR="00170811">
        <w:rPr>
          <w:rFonts w:hint="eastAsia"/>
          <w:szCs w:val="21"/>
        </w:rPr>
        <w:t>（2</w:t>
      </w:r>
      <w:r w:rsidR="00170811">
        <w:rPr>
          <w:szCs w:val="21"/>
        </w:rPr>
        <w:t>0</w:t>
      </w:r>
      <w:r w:rsidR="00170811">
        <w:rPr>
          <w:rFonts w:hint="eastAsia"/>
          <w:szCs w:val="21"/>
        </w:rPr>
        <w:t>21年）</w:t>
      </w:r>
      <w:r w:rsidRPr="00B93DCD">
        <w:rPr>
          <w:rFonts w:hint="eastAsia"/>
          <w:szCs w:val="21"/>
        </w:rPr>
        <w:t>1月</w:t>
      </w:r>
      <w:r w:rsidR="00997CFF">
        <w:rPr>
          <w:rFonts w:hint="eastAsia"/>
          <w:szCs w:val="21"/>
        </w:rPr>
        <w:t>14</w:t>
      </w:r>
      <w:r w:rsidRPr="00B93DCD">
        <w:rPr>
          <w:rFonts w:hint="eastAsia"/>
          <w:szCs w:val="21"/>
        </w:rPr>
        <w:t>日</w:t>
      </w:r>
      <w:r w:rsidR="005E75F0" w:rsidRPr="00B93DCD">
        <w:rPr>
          <w:rFonts w:hint="eastAsia"/>
          <w:szCs w:val="21"/>
        </w:rPr>
        <w:t xml:space="preserve">　</w:t>
      </w:r>
      <w:r w:rsidRPr="00B93DCD">
        <w:rPr>
          <w:rFonts w:hint="eastAsia"/>
          <w:szCs w:val="21"/>
        </w:rPr>
        <w:t>第12回審議会</w:t>
      </w:r>
    </w:p>
    <w:p w14:paraId="53EA34A1" w14:textId="77777777" w:rsidR="009954C9" w:rsidRPr="00B93DCD" w:rsidRDefault="009954C9" w:rsidP="009954C9">
      <w:pPr>
        <w:tabs>
          <w:tab w:val="left" w:pos="2977"/>
        </w:tabs>
        <w:ind w:leftChars="300" w:left="840" w:hangingChars="50" w:hanging="120"/>
        <w:rPr>
          <w:szCs w:val="21"/>
        </w:rPr>
      </w:pPr>
      <w:r w:rsidRPr="00B93DCD">
        <w:rPr>
          <w:rFonts w:hint="eastAsia"/>
          <w:szCs w:val="21"/>
        </w:rPr>
        <w:t>・答申案について</w:t>
      </w:r>
    </w:p>
    <w:p w14:paraId="5AF1DB54" w14:textId="7061F946" w:rsidR="009954C9" w:rsidRPr="00B93DCD" w:rsidRDefault="009954C9" w:rsidP="005C570C">
      <w:pPr>
        <w:tabs>
          <w:tab w:val="left" w:pos="2977"/>
        </w:tabs>
        <w:spacing w:beforeLines="40" w:before="144"/>
        <w:rPr>
          <w:szCs w:val="21"/>
        </w:rPr>
      </w:pPr>
      <w:r w:rsidRPr="00B93DCD">
        <w:rPr>
          <w:rFonts w:hint="eastAsia"/>
          <w:szCs w:val="21"/>
        </w:rPr>
        <w:t>■　令和3年</w:t>
      </w:r>
      <w:r w:rsidR="00170811">
        <w:rPr>
          <w:rFonts w:hint="eastAsia"/>
          <w:szCs w:val="21"/>
        </w:rPr>
        <w:t>（2</w:t>
      </w:r>
      <w:r w:rsidR="00170811">
        <w:rPr>
          <w:szCs w:val="21"/>
        </w:rPr>
        <w:t>0</w:t>
      </w:r>
      <w:r w:rsidR="00170811">
        <w:rPr>
          <w:rFonts w:hint="eastAsia"/>
          <w:szCs w:val="21"/>
        </w:rPr>
        <w:t>21年）</w:t>
      </w:r>
      <w:r w:rsidRPr="00B93DCD">
        <w:rPr>
          <w:rFonts w:hint="eastAsia"/>
          <w:szCs w:val="21"/>
        </w:rPr>
        <w:t>1月</w:t>
      </w:r>
      <w:r w:rsidR="00997CFF">
        <w:rPr>
          <w:rFonts w:hint="eastAsia"/>
          <w:szCs w:val="21"/>
        </w:rPr>
        <w:t>29</w:t>
      </w:r>
      <w:r w:rsidRPr="00B93DCD">
        <w:rPr>
          <w:rFonts w:hint="eastAsia"/>
          <w:szCs w:val="21"/>
        </w:rPr>
        <w:t>日</w:t>
      </w:r>
      <w:r w:rsidR="005E75F0" w:rsidRPr="00B93DCD">
        <w:rPr>
          <w:rFonts w:hint="eastAsia"/>
          <w:szCs w:val="21"/>
        </w:rPr>
        <w:t xml:space="preserve">　</w:t>
      </w:r>
      <w:r w:rsidRPr="00B93DCD">
        <w:rPr>
          <w:rFonts w:hint="eastAsia"/>
          <w:szCs w:val="21"/>
        </w:rPr>
        <w:t>答申</w:t>
      </w:r>
    </w:p>
    <w:p w14:paraId="49DFEBF0" w14:textId="77777777" w:rsidR="009954C9" w:rsidRPr="00B93DCD" w:rsidRDefault="009954C9" w:rsidP="009954C9">
      <w:pPr>
        <w:tabs>
          <w:tab w:val="left" w:pos="2977"/>
        </w:tabs>
        <w:spacing w:beforeLines="50" w:before="180"/>
        <w:rPr>
          <w:szCs w:val="21"/>
        </w:rPr>
      </w:pPr>
    </w:p>
    <w:p w14:paraId="2EC42DD3" w14:textId="77777777" w:rsidR="009954C9" w:rsidRPr="00B93DCD" w:rsidRDefault="009954C9" w:rsidP="009954C9">
      <w:pPr>
        <w:spacing w:afterLines="50" w:after="180"/>
        <w:ind w:firstLineChars="152" w:firstLine="426"/>
        <w:rPr>
          <w:sz w:val="20"/>
          <w:szCs w:val="16"/>
        </w:rPr>
      </w:pPr>
      <w:r w:rsidRPr="00B93DCD">
        <w:rPr>
          <w:rFonts w:hint="eastAsia"/>
          <w:sz w:val="28"/>
          <w:szCs w:val="28"/>
        </w:rPr>
        <w:t>大阪府耐震改修促進計画審議会　委員名簿</w:t>
      </w:r>
      <w:r w:rsidRPr="00B93DCD">
        <w:rPr>
          <w:rFonts w:hint="eastAsia"/>
          <w:sz w:val="20"/>
          <w:szCs w:val="16"/>
        </w:rPr>
        <w:t>（敬称略・五十音順）</w:t>
      </w:r>
    </w:p>
    <w:p w14:paraId="371ED52A" w14:textId="268C714C" w:rsidR="009954C9" w:rsidRPr="00B93DCD" w:rsidRDefault="009954C9" w:rsidP="00170811">
      <w:pPr>
        <w:spacing w:line="320" w:lineRule="exact"/>
        <w:ind w:leftChars="99" w:left="238" w:firstLineChars="0"/>
        <w:jc w:val="right"/>
        <w:rPr>
          <w:sz w:val="20"/>
          <w:szCs w:val="12"/>
        </w:rPr>
      </w:pPr>
      <w:r w:rsidRPr="00B93DCD">
        <w:rPr>
          <w:rFonts w:hint="eastAsia"/>
          <w:sz w:val="20"/>
          <w:szCs w:val="12"/>
        </w:rPr>
        <w:t>第１期　：平成27年</w:t>
      </w:r>
      <w:r w:rsidR="00170811">
        <w:rPr>
          <w:rFonts w:hint="eastAsia"/>
          <w:sz w:val="20"/>
          <w:szCs w:val="12"/>
        </w:rPr>
        <w:t>（2</w:t>
      </w:r>
      <w:r w:rsidR="00170811">
        <w:rPr>
          <w:sz w:val="20"/>
          <w:szCs w:val="12"/>
        </w:rPr>
        <w:t>015</w:t>
      </w:r>
      <w:r w:rsidR="00170811">
        <w:rPr>
          <w:rFonts w:hint="eastAsia"/>
          <w:sz w:val="20"/>
          <w:szCs w:val="12"/>
        </w:rPr>
        <w:t>年）</w:t>
      </w:r>
      <w:r w:rsidRPr="00B93DCD">
        <w:rPr>
          <w:rFonts w:hint="eastAsia"/>
          <w:sz w:val="20"/>
          <w:szCs w:val="12"/>
        </w:rPr>
        <w:t>５月１日から平成28年</w:t>
      </w:r>
      <w:r w:rsidR="00170811">
        <w:rPr>
          <w:rFonts w:hint="eastAsia"/>
          <w:sz w:val="20"/>
          <w:szCs w:val="12"/>
        </w:rPr>
        <w:t>（2</w:t>
      </w:r>
      <w:r w:rsidR="00170811">
        <w:rPr>
          <w:sz w:val="20"/>
          <w:szCs w:val="12"/>
        </w:rPr>
        <w:t>01</w:t>
      </w:r>
      <w:r w:rsidR="00170811">
        <w:rPr>
          <w:rFonts w:hint="eastAsia"/>
          <w:sz w:val="20"/>
          <w:szCs w:val="12"/>
        </w:rPr>
        <w:t>6年）</w:t>
      </w:r>
      <w:r w:rsidRPr="00B93DCD">
        <w:rPr>
          <w:rFonts w:hint="eastAsia"/>
          <w:sz w:val="20"/>
          <w:szCs w:val="12"/>
        </w:rPr>
        <w:t>4月30日まで</w:t>
      </w:r>
    </w:p>
    <w:p w14:paraId="34E47A1C" w14:textId="4F467DEA" w:rsidR="009954C9" w:rsidRPr="00B93DCD" w:rsidRDefault="009954C9" w:rsidP="00170811">
      <w:pPr>
        <w:wordWrap w:val="0"/>
        <w:spacing w:line="320" w:lineRule="exact"/>
        <w:ind w:leftChars="99" w:left="238" w:firstLineChars="120"/>
        <w:jc w:val="right"/>
        <w:rPr>
          <w:sz w:val="20"/>
          <w:szCs w:val="12"/>
        </w:rPr>
      </w:pPr>
      <w:r w:rsidRPr="00B93DCD">
        <w:rPr>
          <w:rFonts w:hint="eastAsia"/>
          <w:sz w:val="20"/>
          <w:szCs w:val="12"/>
        </w:rPr>
        <w:t>第２期　：平成</w:t>
      </w:r>
      <w:r w:rsidRPr="00B93DCD">
        <w:rPr>
          <w:sz w:val="20"/>
          <w:szCs w:val="12"/>
        </w:rPr>
        <w:t>3</w:t>
      </w:r>
      <w:r w:rsidRPr="00B93DCD">
        <w:rPr>
          <w:rFonts w:hint="eastAsia"/>
          <w:sz w:val="20"/>
          <w:szCs w:val="12"/>
        </w:rPr>
        <w:t>0</w:t>
      </w:r>
      <w:r w:rsidRPr="00B93DCD">
        <w:rPr>
          <w:sz w:val="20"/>
          <w:szCs w:val="12"/>
        </w:rPr>
        <w:t>年</w:t>
      </w:r>
      <w:r w:rsidR="00170811">
        <w:rPr>
          <w:rFonts w:hint="eastAsia"/>
          <w:sz w:val="20"/>
          <w:szCs w:val="12"/>
        </w:rPr>
        <w:t>（2</w:t>
      </w:r>
      <w:r w:rsidR="00170811">
        <w:rPr>
          <w:sz w:val="20"/>
          <w:szCs w:val="12"/>
        </w:rPr>
        <w:t>01</w:t>
      </w:r>
      <w:r w:rsidR="00170811">
        <w:rPr>
          <w:rFonts w:hint="eastAsia"/>
          <w:sz w:val="20"/>
          <w:szCs w:val="12"/>
        </w:rPr>
        <w:t>8年）</w:t>
      </w:r>
      <w:r w:rsidRPr="00B93DCD">
        <w:rPr>
          <w:rFonts w:hint="eastAsia"/>
          <w:sz w:val="20"/>
          <w:szCs w:val="12"/>
        </w:rPr>
        <w:t>７</w:t>
      </w:r>
      <w:r w:rsidRPr="00B93DCD">
        <w:rPr>
          <w:sz w:val="20"/>
          <w:szCs w:val="12"/>
        </w:rPr>
        <w:t>月</w:t>
      </w:r>
      <w:r w:rsidRPr="00B93DCD">
        <w:rPr>
          <w:rFonts w:hint="eastAsia"/>
          <w:sz w:val="20"/>
          <w:szCs w:val="12"/>
        </w:rPr>
        <w:t>６</w:t>
      </w:r>
      <w:r w:rsidRPr="00B93DCD">
        <w:rPr>
          <w:sz w:val="20"/>
          <w:szCs w:val="12"/>
        </w:rPr>
        <w:t>日から</w:t>
      </w:r>
      <w:r w:rsidRPr="00B93DCD">
        <w:rPr>
          <w:rFonts w:hint="eastAsia"/>
          <w:sz w:val="20"/>
          <w:szCs w:val="12"/>
        </w:rPr>
        <w:t>令和元</w:t>
      </w:r>
      <w:r w:rsidRPr="00B93DCD">
        <w:rPr>
          <w:sz w:val="20"/>
          <w:szCs w:val="12"/>
        </w:rPr>
        <w:t>年</w:t>
      </w:r>
      <w:r w:rsidR="00170811">
        <w:rPr>
          <w:rFonts w:hint="eastAsia"/>
          <w:sz w:val="20"/>
          <w:szCs w:val="12"/>
        </w:rPr>
        <w:t>（2</w:t>
      </w:r>
      <w:r w:rsidR="00170811">
        <w:rPr>
          <w:sz w:val="20"/>
          <w:szCs w:val="12"/>
        </w:rPr>
        <w:t>01</w:t>
      </w:r>
      <w:r w:rsidR="00170811">
        <w:rPr>
          <w:rFonts w:hint="eastAsia"/>
          <w:sz w:val="20"/>
          <w:szCs w:val="12"/>
        </w:rPr>
        <w:t>9年）</w:t>
      </w:r>
      <w:r w:rsidRPr="00B93DCD">
        <w:rPr>
          <w:sz w:val="20"/>
          <w:szCs w:val="12"/>
        </w:rPr>
        <w:t>７月５日まで</w:t>
      </w:r>
      <w:r w:rsidR="00170811">
        <w:rPr>
          <w:rFonts w:hint="eastAsia"/>
          <w:sz w:val="20"/>
          <w:szCs w:val="12"/>
        </w:rPr>
        <w:t xml:space="preserve">　　</w:t>
      </w:r>
    </w:p>
    <w:p w14:paraId="3C2D5372" w14:textId="45BFD831" w:rsidR="009954C9" w:rsidRPr="00B93DCD" w:rsidRDefault="009954C9" w:rsidP="00170811">
      <w:pPr>
        <w:wordWrap w:val="0"/>
        <w:spacing w:line="320" w:lineRule="exact"/>
        <w:ind w:leftChars="99" w:left="238" w:firstLineChars="120"/>
        <w:jc w:val="right"/>
        <w:rPr>
          <w:sz w:val="20"/>
          <w:szCs w:val="12"/>
        </w:rPr>
      </w:pPr>
      <w:r w:rsidRPr="00B93DCD">
        <w:rPr>
          <w:rFonts w:hint="eastAsia"/>
          <w:sz w:val="20"/>
          <w:szCs w:val="12"/>
        </w:rPr>
        <w:t>第３期　：令和元</w:t>
      </w:r>
      <w:r w:rsidRPr="00B93DCD">
        <w:rPr>
          <w:sz w:val="20"/>
          <w:szCs w:val="12"/>
        </w:rPr>
        <w:t>年</w:t>
      </w:r>
      <w:r w:rsidR="00170811">
        <w:rPr>
          <w:rFonts w:hint="eastAsia"/>
          <w:sz w:val="20"/>
          <w:szCs w:val="12"/>
        </w:rPr>
        <w:t>（2</w:t>
      </w:r>
      <w:r w:rsidR="00170811">
        <w:rPr>
          <w:sz w:val="20"/>
          <w:szCs w:val="12"/>
        </w:rPr>
        <w:t>01</w:t>
      </w:r>
      <w:r w:rsidR="00170811">
        <w:rPr>
          <w:rFonts w:hint="eastAsia"/>
          <w:sz w:val="20"/>
          <w:szCs w:val="12"/>
        </w:rPr>
        <w:t>9年）</w:t>
      </w:r>
      <w:r w:rsidRPr="00B93DCD">
        <w:rPr>
          <w:sz w:val="20"/>
          <w:szCs w:val="12"/>
        </w:rPr>
        <w:t>７月</w:t>
      </w:r>
      <w:r w:rsidRPr="00B93DCD">
        <w:rPr>
          <w:rFonts w:hint="eastAsia"/>
          <w:sz w:val="20"/>
          <w:szCs w:val="12"/>
        </w:rPr>
        <w:t>26</w:t>
      </w:r>
      <w:r w:rsidRPr="00B93DCD">
        <w:rPr>
          <w:sz w:val="20"/>
          <w:szCs w:val="12"/>
        </w:rPr>
        <w:t>日</w:t>
      </w:r>
      <w:r w:rsidRPr="00B93DCD">
        <w:rPr>
          <w:rFonts w:hint="eastAsia"/>
          <w:sz w:val="20"/>
          <w:szCs w:val="12"/>
        </w:rPr>
        <w:t>から令和2年</w:t>
      </w:r>
      <w:r w:rsidR="00170811">
        <w:rPr>
          <w:rFonts w:hint="eastAsia"/>
          <w:sz w:val="20"/>
          <w:szCs w:val="12"/>
        </w:rPr>
        <w:t>（2</w:t>
      </w:r>
      <w:r w:rsidR="00170811">
        <w:rPr>
          <w:sz w:val="20"/>
          <w:szCs w:val="12"/>
        </w:rPr>
        <w:t>0</w:t>
      </w:r>
      <w:r w:rsidR="00170811">
        <w:rPr>
          <w:rFonts w:hint="eastAsia"/>
          <w:sz w:val="20"/>
          <w:szCs w:val="12"/>
        </w:rPr>
        <w:t>20年）</w:t>
      </w:r>
      <w:r w:rsidRPr="00B93DCD">
        <w:rPr>
          <w:rFonts w:hint="eastAsia"/>
          <w:sz w:val="20"/>
          <w:szCs w:val="12"/>
        </w:rPr>
        <w:t>７月25日まで</w:t>
      </w:r>
      <w:r w:rsidR="00170811">
        <w:rPr>
          <w:rFonts w:hint="eastAsia"/>
          <w:sz w:val="20"/>
          <w:szCs w:val="12"/>
        </w:rPr>
        <w:t xml:space="preserve"> </w:t>
      </w:r>
    </w:p>
    <w:p w14:paraId="31E71CFF" w14:textId="5B386171" w:rsidR="009954C9" w:rsidRPr="00B93DCD" w:rsidRDefault="00D932E9" w:rsidP="00D932E9">
      <w:pPr>
        <w:spacing w:line="320" w:lineRule="exact"/>
        <w:ind w:leftChars="99" w:left="238" w:firstLineChars="120"/>
        <w:jc w:val="center"/>
        <w:rPr>
          <w:sz w:val="20"/>
          <w:szCs w:val="12"/>
        </w:rPr>
      </w:pPr>
      <w:r>
        <w:rPr>
          <w:rFonts w:hint="eastAsia"/>
          <w:sz w:val="20"/>
          <w:szCs w:val="12"/>
        </w:rPr>
        <w:t xml:space="preserve">　　　　　　　　　　　</w:t>
      </w:r>
      <w:r w:rsidR="009954C9" w:rsidRPr="00B93DCD">
        <w:rPr>
          <w:rFonts w:hint="eastAsia"/>
          <w:sz w:val="20"/>
          <w:szCs w:val="12"/>
        </w:rPr>
        <w:t>第４期　：令和2</w:t>
      </w:r>
      <w:r w:rsidR="009954C9" w:rsidRPr="00B93DCD">
        <w:rPr>
          <w:sz w:val="20"/>
          <w:szCs w:val="12"/>
        </w:rPr>
        <w:t>年</w:t>
      </w:r>
      <w:r w:rsidR="00170811">
        <w:rPr>
          <w:rFonts w:hint="eastAsia"/>
          <w:sz w:val="20"/>
          <w:szCs w:val="12"/>
        </w:rPr>
        <w:t>（2</w:t>
      </w:r>
      <w:r w:rsidR="00170811">
        <w:rPr>
          <w:sz w:val="20"/>
          <w:szCs w:val="12"/>
        </w:rPr>
        <w:t>0</w:t>
      </w:r>
      <w:r w:rsidR="00170811">
        <w:rPr>
          <w:rFonts w:hint="eastAsia"/>
          <w:sz w:val="20"/>
          <w:szCs w:val="12"/>
        </w:rPr>
        <w:t>20年）</w:t>
      </w:r>
      <w:r w:rsidR="009954C9" w:rsidRPr="00B93DCD">
        <w:rPr>
          <w:sz w:val="20"/>
          <w:szCs w:val="12"/>
        </w:rPr>
        <w:t>７月</w:t>
      </w:r>
      <w:r w:rsidR="009954C9" w:rsidRPr="00B93DCD">
        <w:rPr>
          <w:rFonts w:hint="eastAsia"/>
          <w:sz w:val="20"/>
          <w:szCs w:val="12"/>
        </w:rPr>
        <w:t>26</w:t>
      </w:r>
      <w:r w:rsidR="009954C9" w:rsidRPr="00B93DCD">
        <w:rPr>
          <w:sz w:val="20"/>
          <w:szCs w:val="12"/>
        </w:rPr>
        <w:t>日</w:t>
      </w:r>
      <w:r w:rsidR="009954C9" w:rsidRPr="00B93DCD">
        <w:rPr>
          <w:rFonts w:hint="eastAsia"/>
          <w:sz w:val="20"/>
          <w:szCs w:val="12"/>
        </w:rPr>
        <w:t>から令和3年</w:t>
      </w:r>
      <w:r w:rsidR="00170811">
        <w:rPr>
          <w:rFonts w:hint="eastAsia"/>
          <w:sz w:val="20"/>
          <w:szCs w:val="12"/>
        </w:rPr>
        <w:t>（2</w:t>
      </w:r>
      <w:r w:rsidR="00170811">
        <w:rPr>
          <w:sz w:val="20"/>
          <w:szCs w:val="12"/>
        </w:rPr>
        <w:t>0</w:t>
      </w:r>
      <w:r w:rsidR="00170811">
        <w:rPr>
          <w:rFonts w:hint="eastAsia"/>
          <w:sz w:val="20"/>
          <w:szCs w:val="12"/>
        </w:rPr>
        <w:t>21年）</w:t>
      </w:r>
      <w:r w:rsidR="009954C9" w:rsidRPr="00B93DCD">
        <w:rPr>
          <w:rFonts w:hint="eastAsia"/>
          <w:sz w:val="20"/>
          <w:szCs w:val="12"/>
        </w:rPr>
        <w:t>３月</w:t>
      </w:r>
      <w:r>
        <w:rPr>
          <w:rFonts w:hint="eastAsia"/>
          <w:sz w:val="20"/>
          <w:szCs w:val="12"/>
        </w:rPr>
        <w:t>31</w:t>
      </w:r>
      <w:r w:rsidR="009954C9" w:rsidRPr="00B93DCD">
        <w:rPr>
          <w:rFonts w:hint="eastAsia"/>
          <w:sz w:val="20"/>
          <w:szCs w:val="12"/>
        </w:rPr>
        <w:t>日まで</w:t>
      </w:r>
      <w:r w:rsidR="00170811">
        <w:rPr>
          <w:rFonts w:hint="eastAsia"/>
          <w:sz w:val="20"/>
          <w:szCs w:val="12"/>
        </w:rPr>
        <w:t xml:space="preserve"> </w:t>
      </w:r>
    </w:p>
    <w:p w14:paraId="43F33D12" w14:textId="77777777" w:rsidR="009954C9" w:rsidRPr="00B93DCD" w:rsidRDefault="009954C9" w:rsidP="009954C9">
      <w:pPr>
        <w:ind w:leftChars="200" w:left="480"/>
        <w:rPr>
          <w:kern w:val="0"/>
          <w:szCs w:val="24"/>
        </w:rPr>
      </w:pPr>
      <w:r w:rsidRPr="00B93DCD">
        <w:rPr>
          <w:szCs w:val="24"/>
        </w:rPr>
        <w:ruby>
          <w:rubyPr>
            <w:rubyAlign w:val="distributeSpace"/>
            <w:hps w:val="11"/>
            <w:hpsRaise w:val="24"/>
            <w:hpsBaseText w:val="24"/>
            <w:lid w:val="ja-JP"/>
          </w:rubyPr>
          <w:rt>
            <w:r w:rsidR="009954C9" w:rsidRPr="00B93DCD">
              <w:rPr>
                <w:sz w:val="11"/>
                <w:szCs w:val="24"/>
              </w:rPr>
              <w:t>おおいし</w:t>
            </w:r>
          </w:rt>
          <w:rubyBase>
            <w:r w:rsidR="009954C9" w:rsidRPr="00B93DCD">
              <w:rPr>
                <w:szCs w:val="24"/>
              </w:rPr>
              <w:t>大石</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まさみ</w:t>
            </w:r>
          </w:rt>
          <w:rubyBase>
            <w:r w:rsidR="009954C9" w:rsidRPr="00B93DCD">
              <w:rPr>
                <w:szCs w:val="24"/>
              </w:rPr>
              <w:t>正美</w:t>
            </w:r>
          </w:rubyBase>
        </w:ruby>
      </w:r>
      <w:r w:rsidRPr="00B93DCD">
        <w:rPr>
          <w:szCs w:val="24"/>
        </w:rPr>
        <w:t xml:space="preserve">   </w:t>
      </w:r>
      <w:r w:rsidRPr="00B93DCD">
        <w:rPr>
          <w:rFonts w:hint="eastAsia"/>
          <w:kern w:val="0"/>
          <w:szCs w:val="24"/>
        </w:rPr>
        <w:t>NPO法人『人・家・街安全支援機構』　専務理事</w:t>
      </w:r>
      <w:r w:rsidRPr="00B93DCD">
        <w:rPr>
          <w:rFonts w:hint="eastAsia"/>
          <w:kern w:val="0"/>
          <w:sz w:val="20"/>
          <w:szCs w:val="20"/>
        </w:rPr>
        <w:t>（第１～</w:t>
      </w:r>
      <w:r w:rsidRPr="00B93DCD">
        <w:rPr>
          <w:kern w:val="0"/>
          <w:sz w:val="20"/>
          <w:szCs w:val="20"/>
        </w:rPr>
        <w:t>4</w:t>
      </w:r>
      <w:r w:rsidRPr="00B93DCD">
        <w:rPr>
          <w:rFonts w:hint="eastAsia"/>
          <w:kern w:val="0"/>
          <w:sz w:val="20"/>
          <w:szCs w:val="20"/>
        </w:rPr>
        <w:t>期）</w:t>
      </w:r>
    </w:p>
    <w:p w14:paraId="657AA51E" w14:textId="77777777" w:rsidR="009954C9" w:rsidRPr="00B93DCD" w:rsidRDefault="009954C9" w:rsidP="009954C9">
      <w:pPr>
        <w:ind w:leftChars="200" w:left="480"/>
        <w:rPr>
          <w:sz w:val="20"/>
          <w:szCs w:val="16"/>
        </w:rPr>
      </w:pPr>
      <w:r w:rsidRPr="00B93DCD">
        <w:rPr>
          <w:szCs w:val="24"/>
        </w:rPr>
        <w:ruby>
          <w:rubyPr>
            <w:rubyAlign w:val="distributeSpace"/>
            <w:hps w:val="12"/>
            <w:hpsRaise w:val="22"/>
            <w:hpsBaseText w:val="24"/>
            <w:lid w:val="ja-JP"/>
          </w:rubyPr>
          <w:rt>
            <w:r w:rsidR="009954C9" w:rsidRPr="00B93DCD">
              <w:rPr>
                <w:sz w:val="12"/>
                <w:szCs w:val="24"/>
              </w:rPr>
              <w:t>こしやま</w:t>
            </w:r>
          </w:rt>
          <w:rubyBase>
            <w:r w:rsidR="009954C9" w:rsidRPr="00B93DCD">
              <w:rPr>
                <w:szCs w:val="24"/>
              </w:rPr>
              <w:t>越山</w:t>
            </w:r>
          </w:rubyBase>
        </w:ruby>
      </w:r>
      <w:r w:rsidRPr="00B93DCD">
        <w:rPr>
          <w:rFonts w:hint="eastAsia"/>
          <w:szCs w:val="24"/>
        </w:rPr>
        <w:t xml:space="preserve">　</w:t>
      </w:r>
      <w:r w:rsidRPr="00B93DCD">
        <w:rPr>
          <w:szCs w:val="24"/>
        </w:rPr>
        <w:ruby>
          <w:rubyPr>
            <w:rubyAlign w:val="distributeSpace"/>
            <w:hps w:val="12"/>
            <w:hpsRaise w:val="22"/>
            <w:hpsBaseText w:val="24"/>
            <w:lid w:val="ja-JP"/>
          </w:rubyPr>
          <w:rt>
            <w:r w:rsidR="009954C9" w:rsidRPr="00B93DCD">
              <w:rPr>
                <w:sz w:val="12"/>
                <w:szCs w:val="24"/>
              </w:rPr>
              <w:t>けん</w:t>
            </w:r>
          </w:rt>
          <w:rubyBase>
            <w:r w:rsidR="009954C9" w:rsidRPr="00B93DCD">
              <w:rPr>
                <w:szCs w:val="24"/>
              </w:rPr>
              <w:t>健</w:t>
            </w:r>
          </w:rubyBase>
        </w:ruby>
      </w:r>
      <w:r w:rsidRPr="00B93DCD">
        <w:rPr>
          <w:szCs w:val="24"/>
        </w:rPr>
        <w:ruby>
          <w:rubyPr>
            <w:rubyAlign w:val="distributeSpace"/>
            <w:hps w:val="12"/>
            <w:hpsRaise w:val="22"/>
            <w:hpsBaseText w:val="24"/>
            <w:lid w:val="ja-JP"/>
          </w:rubyPr>
          <w:rt>
            <w:r w:rsidR="009954C9" w:rsidRPr="00B93DCD">
              <w:rPr>
                <w:sz w:val="12"/>
                <w:szCs w:val="24"/>
              </w:rPr>
              <w:t>じ</w:t>
            </w:r>
          </w:rt>
          <w:rubyBase>
            <w:r w:rsidR="009954C9" w:rsidRPr="00B93DCD">
              <w:rPr>
                <w:szCs w:val="24"/>
              </w:rPr>
              <w:t>治</w:t>
            </w:r>
          </w:rubyBase>
        </w:ruby>
      </w:r>
      <w:r w:rsidRPr="00B93DCD">
        <w:rPr>
          <w:szCs w:val="24"/>
        </w:rPr>
        <w:t xml:space="preserve">   </w:t>
      </w:r>
      <w:r w:rsidRPr="00B93DCD">
        <w:rPr>
          <w:rFonts w:hint="eastAsia"/>
          <w:kern w:val="0"/>
          <w:szCs w:val="24"/>
        </w:rPr>
        <w:t>関西大学社会安全学部　教授</w:t>
      </w:r>
      <w:r w:rsidRPr="00B93DCD">
        <w:rPr>
          <w:rFonts w:hint="eastAsia"/>
          <w:kern w:val="0"/>
          <w:sz w:val="20"/>
          <w:szCs w:val="20"/>
        </w:rPr>
        <w:t>（第２～4期・会長職務代理）</w:t>
      </w:r>
    </w:p>
    <w:p w14:paraId="59C4D0C2" w14:textId="29B0E2EA" w:rsidR="009954C9" w:rsidRPr="00B93DCD" w:rsidRDefault="009954C9" w:rsidP="009954C9">
      <w:pPr>
        <w:ind w:leftChars="299" w:left="1880" w:hangingChars="484" w:hanging="1162"/>
        <w:rPr>
          <w:kern w:val="0"/>
          <w:sz w:val="20"/>
          <w:szCs w:val="20"/>
        </w:rPr>
      </w:pPr>
      <w:r w:rsidRPr="00B93DCD">
        <w:rPr>
          <w:szCs w:val="24"/>
        </w:rPr>
        <w:ruby>
          <w:rubyPr>
            <w:rubyAlign w:val="distributeSpace"/>
            <w:hps w:val="11"/>
            <w:hpsRaise w:val="24"/>
            <w:hpsBaseText w:val="24"/>
            <w:lid w:val="ja-JP"/>
          </w:rubyPr>
          <w:rt>
            <w:r w:rsidR="009954C9" w:rsidRPr="00B93DCD">
              <w:rPr>
                <w:sz w:val="11"/>
                <w:szCs w:val="24"/>
              </w:rPr>
              <w:t>こんどう</w:t>
            </w:r>
          </w:rt>
          <w:rubyBase>
            <w:r w:rsidR="009954C9" w:rsidRPr="00B93DCD">
              <w:rPr>
                <w:szCs w:val="24"/>
              </w:rPr>
              <w:t>近藤</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たみよ</w:t>
            </w:r>
          </w:rt>
          <w:rubyBase>
            <w:r w:rsidR="009954C9" w:rsidRPr="00B93DCD">
              <w:rPr>
                <w:szCs w:val="24"/>
              </w:rPr>
              <w:t>民代</w:t>
            </w:r>
          </w:rubyBase>
        </w:ruby>
      </w:r>
      <w:r w:rsidRPr="00B93DCD">
        <w:rPr>
          <w:szCs w:val="24"/>
        </w:rPr>
        <w:t xml:space="preserve">   </w:t>
      </w:r>
      <w:r w:rsidRPr="00B93DCD">
        <w:rPr>
          <w:rFonts w:hint="eastAsia"/>
          <w:kern w:val="0"/>
          <w:szCs w:val="24"/>
        </w:rPr>
        <w:t>神戸大学大学院工学研究科　准教授</w:t>
      </w:r>
      <w:r w:rsidRPr="00B93DCD">
        <w:rPr>
          <w:rFonts w:hint="eastAsia"/>
          <w:kern w:val="0"/>
          <w:sz w:val="20"/>
          <w:szCs w:val="20"/>
        </w:rPr>
        <w:t>（第１～２期、第4期</w:t>
      </w:r>
      <w:r w:rsidRPr="00B93DCD">
        <w:rPr>
          <w:rFonts w:hint="eastAsia"/>
          <w:kern w:val="0"/>
          <w:sz w:val="14"/>
          <w:szCs w:val="14"/>
        </w:rPr>
        <w:t xml:space="preserve"> 令和２年６月１日から</w:t>
      </w:r>
      <w:r w:rsidRPr="00B93DCD">
        <w:rPr>
          <w:rFonts w:hint="eastAsia"/>
          <w:kern w:val="0"/>
          <w:sz w:val="20"/>
          <w:szCs w:val="20"/>
        </w:rPr>
        <w:t>）</w:t>
      </w:r>
    </w:p>
    <w:p w14:paraId="6E89927E" w14:textId="77777777" w:rsidR="009954C9" w:rsidRPr="00B93DCD" w:rsidRDefault="009954C9" w:rsidP="009954C9">
      <w:pPr>
        <w:ind w:leftChars="300" w:left="1882" w:hangingChars="484" w:hanging="1162"/>
        <w:rPr>
          <w:kern w:val="0"/>
          <w:sz w:val="21"/>
          <w:szCs w:val="21"/>
        </w:rPr>
      </w:pPr>
      <w:r w:rsidRPr="00B93DCD">
        <w:rPr>
          <w:bCs/>
          <w:szCs w:val="24"/>
        </w:rPr>
        <w:ruby>
          <w:rubyPr>
            <w:rubyAlign w:val="distributeSpace"/>
            <w:hps w:val="11"/>
            <w:hpsRaise w:val="24"/>
            <w:hpsBaseText w:val="24"/>
            <w:lid w:val="ja-JP"/>
          </w:rubyPr>
          <w:rt>
            <w:r w:rsidR="009954C9" w:rsidRPr="00B93DCD">
              <w:rPr>
                <w:bCs/>
                <w:sz w:val="11"/>
                <w:szCs w:val="24"/>
              </w:rPr>
              <w:t>さわき</w:t>
            </w:r>
          </w:rt>
          <w:rubyBase>
            <w:r w:rsidR="009954C9" w:rsidRPr="00B93DCD">
              <w:rPr>
                <w:bCs/>
                <w:szCs w:val="24"/>
              </w:rPr>
              <w:t>澤木</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まさ</w:t>
            </w:r>
          </w:rt>
          <w:rubyBase>
            <w:r w:rsidR="009954C9" w:rsidRPr="00B93DCD">
              <w:rPr>
                <w:bCs/>
                <w:szCs w:val="24"/>
              </w:rPr>
              <w:t>昌</w:t>
            </w:r>
          </w:rubyBase>
        </w:ruby>
      </w:r>
      <w:r w:rsidRPr="00B93DCD">
        <w:rPr>
          <w:bCs/>
          <w:szCs w:val="24"/>
        </w:rPr>
        <w:ruby>
          <w:rubyPr>
            <w:rubyAlign w:val="distributeSpace"/>
            <w:hps w:val="11"/>
            <w:hpsRaise w:val="24"/>
            <w:hpsBaseText w:val="24"/>
            <w:lid w:val="ja-JP"/>
          </w:rubyPr>
          <w:rt>
            <w:r w:rsidR="009954C9" w:rsidRPr="00B93DCD">
              <w:rPr>
                <w:bCs/>
                <w:sz w:val="11"/>
                <w:szCs w:val="24"/>
              </w:rPr>
              <w:t>のり</w:t>
            </w:r>
          </w:rt>
          <w:rubyBase>
            <w:r w:rsidR="009954C9" w:rsidRPr="00B93DCD">
              <w:rPr>
                <w:bCs/>
                <w:szCs w:val="24"/>
              </w:rPr>
              <w:t>典</w:t>
            </w:r>
          </w:rubyBase>
        </w:ruby>
      </w:r>
      <w:r w:rsidRPr="00B93DCD">
        <w:rPr>
          <w:bCs/>
          <w:szCs w:val="24"/>
        </w:rPr>
        <w:t xml:space="preserve">   </w:t>
      </w:r>
      <w:r w:rsidRPr="00B93DCD">
        <w:rPr>
          <w:rFonts w:hint="eastAsia"/>
          <w:kern w:val="0"/>
          <w:szCs w:val="24"/>
        </w:rPr>
        <w:t>大阪大学大学院工学研究科　教授</w:t>
      </w:r>
      <w:r w:rsidRPr="00B93DCD">
        <w:rPr>
          <w:rFonts w:hint="eastAsia"/>
          <w:kern w:val="0"/>
          <w:sz w:val="20"/>
          <w:szCs w:val="20"/>
        </w:rPr>
        <w:t>（第１期・会長職務代理、第２～4期・会長）</w:t>
      </w:r>
    </w:p>
    <w:p w14:paraId="2EC5DAD2" w14:textId="77777777" w:rsidR="009954C9" w:rsidRPr="00B93DCD" w:rsidRDefault="009954C9" w:rsidP="009954C9">
      <w:pPr>
        <w:spacing w:line="500" w:lineRule="exact"/>
        <w:ind w:firstLineChars="200" w:firstLine="480"/>
        <w:rPr>
          <w:kern w:val="0"/>
          <w:sz w:val="20"/>
          <w:szCs w:val="20"/>
        </w:rPr>
      </w:pPr>
      <w:r w:rsidRPr="00B93DCD">
        <w:rPr>
          <w:bCs/>
        </w:rPr>
        <w:ruby>
          <w:rubyPr>
            <w:rubyAlign w:val="distributeSpace"/>
            <w:hps w:val="11"/>
            <w:hpsRaise w:val="20"/>
            <w:hpsBaseText w:val="24"/>
            <w:lid w:val="ja-JP"/>
          </w:rubyPr>
          <w:rt>
            <w:r w:rsidR="009954C9" w:rsidRPr="00B93DCD">
              <w:rPr>
                <w:bCs/>
                <w:sz w:val="13"/>
              </w:rPr>
              <w:t>はまだ</w:t>
            </w:r>
          </w:rt>
          <w:rubyBase>
            <w:r w:rsidR="009954C9" w:rsidRPr="00B93DCD">
              <w:rPr>
                <w:bCs/>
              </w:rPr>
              <w:t>浜田</w:t>
            </w:r>
          </w:rubyBase>
        </w:ruby>
      </w:r>
      <w:r w:rsidRPr="00B93DCD">
        <w:rPr>
          <w:rFonts w:hint="eastAsia"/>
          <w:bCs/>
        </w:rPr>
        <w:t xml:space="preserve">　</w:t>
      </w:r>
      <w:r w:rsidRPr="00B93DCD">
        <w:rPr>
          <w:bCs/>
        </w:rPr>
        <w:ruby>
          <w:rubyPr>
            <w:rubyAlign w:val="distributeSpace"/>
            <w:hps w:val="11"/>
            <w:hpsRaise w:val="20"/>
            <w:hpsBaseText w:val="24"/>
            <w:lid w:val="ja-JP"/>
          </w:rubyPr>
          <w:rt>
            <w:r w:rsidR="009954C9" w:rsidRPr="00B93DCD">
              <w:rPr>
                <w:bCs/>
                <w:sz w:val="13"/>
              </w:rPr>
              <w:t>とみ</w:t>
            </w:r>
          </w:rt>
          <w:rubyBase>
            <w:r w:rsidR="009954C9" w:rsidRPr="00B93DCD">
              <w:rPr>
                <w:bCs/>
              </w:rPr>
              <w:t>富</w:t>
            </w:r>
          </w:rubyBase>
        </w:ruby>
      </w:r>
      <w:r w:rsidRPr="00B93DCD">
        <w:rPr>
          <w:bCs/>
        </w:rPr>
        <w:ruby>
          <w:rubyPr>
            <w:rubyAlign w:val="distributeSpace"/>
            <w:hps w:val="11"/>
            <w:hpsRaise w:val="20"/>
            <w:hpsBaseText w:val="24"/>
            <w:lid w:val="ja-JP"/>
          </w:rubyPr>
          <w:rt>
            <w:r w:rsidR="009954C9" w:rsidRPr="00B93DCD">
              <w:rPr>
                <w:bCs/>
                <w:sz w:val="13"/>
              </w:rPr>
              <w:t>え</w:t>
            </w:r>
          </w:rt>
          <w:rubyBase>
            <w:r w:rsidR="009954C9" w:rsidRPr="00B93DCD">
              <w:rPr>
                <w:bCs/>
              </w:rPr>
              <w:t>枝</w:t>
            </w:r>
          </w:rubyBase>
        </w:ruby>
      </w:r>
      <w:r w:rsidRPr="00B93DCD">
        <w:rPr>
          <w:bCs/>
          <w:szCs w:val="24"/>
        </w:rPr>
        <w:t xml:space="preserve">   </w:t>
      </w:r>
      <w:r w:rsidRPr="00B93DCD">
        <w:rPr>
          <w:rFonts w:hint="eastAsia"/>
        </w:rPr>
        <w:t>株式会社構造総合技術研究所　取締役　設計部長</w:t>
      </w:r>
      <w:r w:rsidRPr="00B93DCD">
        <w:rPr>
          <w:rFonts w:hint="eastAsia"/>
          <w:kern w:val="0"/>
          <w:sz w:val="20"/>
          <w:szCs w:val="20"/>
        </w:rPr>
        <w:t>（第３～４期）</w:t>
      </w:r>
    </w:p>
    <w:p w14:paraId="77686541" w14:textId="77777777" w:rsidR="009954C9" w:rsidRPr="00B93DCD" w:rsidRDefault="009954C9" w:rsidP="009954C9">
      <w:pPr>
        <w:ind w:leftChars="200" w:left="480"/>
        <w:rPr>
          <w:sz w:val="20"/>
          <w:szCs w:val="16"/>
        </w:rPr>
      </w:pPr>
      <w:r w:rsidRPr="00B93DCD">
        <w:rPr>
          <w:szCs w:val="24"/>
        </w:rPr>
        <w:ruby>
          <w:rubyPr>
            <w:rubyAlign w:val="distributeSpace"/>
            <w:hps w:val="10"/>
            <w:hpsRaise w:val="24"/>
            <w:hpsBaseText w:val="24"/>
            <w:lid w:val="ja-JP"/>
          </w:rubyPr>
          <w:rt>
            <w:r w:rsidR="009954C9" w:rsidRPr="00B93DCD">
              <w:rPr>
                <w:sz w:val="10"/>
                <w:szCs w:val="24"/>
              </w:rPr>
              <w:t>むろさき</w:t>
            </w:r>
          </w:rt>
          <w:rubyBase>
            <w:r w:rsidR="009954C9" w:rsidRPr="00B93DCD">
              <w:rPr>
                <w:szCs w:val="24"/>
              </w:rPr>
              <w:t>室﨑</w:t>
            </w:r>
          </w:rubyBase>
        </w:ruby>
      </w:r>
      <w:r w:rsidRPr="00B93DCD">
        <w:rPr>
          <w:rFonts w:hint="eastAsia"/>
          <w:szCs w:val="24"/>
        </w:rPr>
        <w:t xml:space="preserve">　</w:t>
      </w:r>
      <w:r w:rsidRPr="00B93DCD">
        <w:rPr>
          <w:szCs w:val="24"/>
        </w:rPr>
        <w:ruby>
          <w:rubyPr>
            <w:rubyAlign w:val="distributeSpace"/>
            <w:hps w:val="10"/>
            <w:hpsRaise w:val="24"/>
            <w:hpsBaseText w:val="24"/>
            <w:lid w:val="ja-JP"/>
          </w:rubyPr>
          <w:rt>
            <w:r w:rsidR="009954C9" w:rsidRPr="00B93DCD">
              <w:rPr>
                <w:sz w:val="10"/>
                <w:szCs w:val="24"/>
              </w:rPr>
              <w:t>よし</w:t>
            </w:r>
          </w:rt>
          <w:rubyBase>
            <w:r w:rsidR="009954C9" w:rsidRPr="00B93DCD">
              <w:rPr>
                <w:szCs w:val="24"/>
              </w:rPr>
              <w:t>益</w:t>
            </w:r>
          </w:rubyBase>
        </w:ruby>
      </w:r>
      <w:r w:rsidRPr="00B93DCD">
        <w:rPr>
          <w:szCs w:val="24"/>
        </w:rPr>
        <w:ruby>
          <w:rubyPr>
            <w:rubyAlign w:val="distributeSpace"/>
            <w:hps w:val="10"/>
            <w:hpsRaise w:val="24"/>
            <w:hpsBaseText w:val="24"/>
            <w:lid w:val="ja-JP"/>
          </w:rubyPr>
          <w:rt>
            <w:r w:rsidR="009954C9" w:rsidRPr="00B93DCD">
              <w:rPr>
                <w:sz w:val="10"/>
                <w:szCs w:val="24"/>
              </w:rPr>
              <w:t>てる</w:t>
            </w:r>
          </w:rt>
          <w:rubyBase>
            <w:r w:rsidR="009954C9" w:rsidRPr="00B93DCD">
              <w:rPr>
                <w:szCs w:val="24"/>
              </w:rPr>
              <w:t>輝</w:t>
            </w:r>
          </w:rubyBase>
        </w:ruby>
      </w:r>
      <w:r w:rsidRPr="00B93DCD">
        <w:rPr>
          <w:szCs w:val="24"/>
        </w:rPr>
        <w:t xml:space="preserve">   </w:t>
      </w:r>
      <w:r w:rsidRPr="00B93DCD">
        <w:rPr>
          <w:rFonts w:hint="eastAsia"/>
          <w:szCs w:val="24"/>
        </w:rPr>
        <w:t>神戸大学　名誉教授</w:t>
      </w:r>
      <w:r w:rsidRPr="00B93DCD">
        <w:rPr>
          <w:rFonts w:hint="eastAsia"/>
          <w:kern w:val="0"/>
          <w:sz w:val="20"/>
          <w:szCs w:val="20"/>
        </w:rPr>
        <w:t>（第１期・会長）</w:t>
      </w:r>
    </w:p>
    <w:p w14:paraId="7B016CF0" w14:textId="77777777" w:rsidR="009954C9" w:rsidRPr="00B93DCD" w:rsidRDefault="009954C9" w:rsidP="009954C9">
      <w:pPr>
        <w:widowControl/>
        <w:ind w:leftChars="200" w:left="480"/>
        <w:jc w:val="left"/>
        <w:rPr>
          <w:sz w:val="20"/>
          <w:szCs w:val="16"/>
        </w:rPr>
      </w:pPr>
      <w:r w:rsidRPr="00B93DCD">
        <w:rPr>
          <w:bCs/>
          <w:szCs w:val="24"/>
        </w:rPr>
        <w:ruby>
          <w:rubyPr>
            <w:rubyAlign w:val="distributeSpace"/>
            <w:hps w:val="11"/>
            <w:hpsRaise w:val="24"/>
            <w:hpsBaseText w:val="24"/>
            <w:lid w:val="ja-JP"/>
          </w:rubyPr>
          <w:rt>
            <w:r w:rsidR="009954C9" w:rsidRPr="00B93DCD">
              <w:rPr>
                <w:bCs/>
                <w:sz w:val="11"/>
                <w:szCs w:val="24"/>
              </w:rPr>
              <w:t>やまが</w:t>
            </w:r>
          </w:rt>
          <w:rubyBase>
            <w:r w:rsidR="009954C9" w:rsidRPr="00B93DCD">
              <w:rPr>
                <w:bCs/>
                <w:szCs w:val="24"/>
              </w:rPr>
              <w:t>山鹿</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ひさき</w:t>
            </w:r>
          </w:rt>
          <w:rubyBase>
            <w:r w:rsidR="009954C9" w:rsidRPr="00B93DCD">
              <w:rPr>
                <w:bCs/>
                <w:szCs w:val="24"/>
              </w:rPr>
              <w:t>久木</w:t>
            </w:r>
          </w:rubyBase>
        </w:ruby>
      </w:r>
      <w:r w:rsidRPr="00B93DCD">
        <w:rPr>
          <w:bCs/>
          <w:szCs w:val="24"/>
        </w:rPr>
        <w:t xml:space="preserve">   </w:t>
      </w:r>
      <w:r w:rsidRPr="00B93DCD">
        <w:rPr>
          <w:rFonts w:hint="eastAsia"/>
          <w:kern w:val="0"/>
          <w:szCs w:val="24"/>
        </w:rPr>
        <w:t>関西学院大学経済学部　教授</w:t>
      </w:r>
      <w:r w:rsidRPr="00B93DCD">
        <w:rPr>
          <w:rFonts w:hint="eastAsia"/>
          <w:kern w:val="0"/>
          <w:sz w:val="20"/>
          <w:szCs w:val="20"/>
        </w:rPr>
        <w:t>（第１～</w:t>
      </w:r>
      <w:r w:rsidRPr="00B93DCD">
        <w:rPr>
          <w:kern w:val="0"/>
          <w:sz w:val="20"/>
          <w:szCs w:val="20"/>
        </w:rPr>
        <w:t>4</w:t>
      </w:r>
      <w:r w:rsidRPr="00B93DCD">
        <w:rPr>
          <w:rFonts w:hint="eastAsia"/>
          <w:kern w:val="0"/>
          <w:sz w:val="20"/>
          <w:szCs w:val="20"/>
        </w:rPr>
        <w:t>期）</w:t>
      </w:r>
    </w:p>
    <w:p w14:paraId="00BD3CFC" w14:textId="77777777" w:rsidR="009954C9" w:rsidRPr="00B93DCD" w:rsidRDefault="009954C9" w:rsidP="009954C9">
      <w:pPr>
        <w:widowControl/>
        <w:ind w:leftChars="200" w:left="480"/>
        <w:jc w:val="left"/>
        <w:rPr>
          <w:kern w:val="0"/>
          <w:szCs w:val="24"/>
        </w:rPr>
      </w:pPr>
      <w:r w:rsidRPr="00B93DCD">
        <w:rPr>
          <w:bCs/>
          <w:szCs w:val="24"/>
        </w:rPr>
        <w:ruby>
          <w:rubyPr>
            <w:rubyAlign w:val="distributeSpace"/>
            <w:hps w:val="12"/>
            <w:hpsRaise w:val="22"/>
            <w:hpsBaseText w:val="24"/>
            <w:lid w:val="ja-JP"/>
          </w:rubyPr>
          <w:rt>
            <w:r w:rsidR="009954C9" w:rsidRPr="00B93DCD">
              <w:rPr>
                <w:bCs/>
                <w:sz w:val="12"/>
                <w:szCs w:val="24"/>
              </w:rPr>
              <w:t>やまだ</w:t>
            </w:r>
          </w:rt>
          <w:rubyBase>
            <w:r w:rsidR="009954C9" w:rsidRPr="00B93DCD">
              <w:rPr>
                <w:bCs/>
                <w:szCs w:val="24"/>
              </w:rPr>
              <w:t>山田</w:t>
            </w:r>
          </w:rubyBase>
        </w:ruby>
      </w:r>
      <w:r w:rsidRPr="00B93DCD">
        <w:rPr>
          <w:rFonts w:hint="eastAsia"/>
          <w:bCs/>
          <w:szCs w:val="24"/>
        </w:rPr>
        <w:t xml:space="preserve">　</w:t>
      </w:r>
      <w:r w:rsidRPr="00B93DCD">
        <w:rPr>
          <w:bCs/>
          <w:szCs w:val="24"/>
        </w:rPr>
        <w:ruby>
          <w:rubyPr>
            <w:rubyAlign w:val="distributeSpace"/>
            <w:hps w:val="12"/>
            <w:hpsRaise w:val="22"/>
            <w:hpsBaseText w:val="24"/>
            <w:lid w:val="ja-JP"/>
          </w:rubyPr>
          <w:rt>
            <w:r w:rsidR="009954C9" w:rsidRPr="00B93DCD">
              <w:rPr>
                <w:bCs/>
                <w:sz w:val="12"/>
                <w:szCs w:val="24"/>
              </w:rPr>
              <w:t>ほそ</w:t>
            </w:r>
          </w:rt>
          <w:rubyBase>
            <w:r w:rsidR="009954C9" w:rsidRPr="00B93DCD">
              <w:rPr>
                <w:bCs/>
                <w:szCs w:val="24"/>
              </w:rPr>
              <w:t>細</w:t>
            </w:r>
          </w:rubyBase>
        </w:ruby>
      </w:r>
      <w:r w:rsidRPr="00B93DCD">
        <w:rPr>
          <w:bCs/>
          <w:szCs w:val="24"/>
        </w:rPr>
        <w:ruby>
          <w:rubyPr>
            <w:rubyAlign w:val="distributeSpace"/>
            <w:hps w:val="12"/>
            <w:hpsRaise w:val="22"/>
            <w:hpsBaseText w:val="24"/>
            <w:lid w:val="ja-JP"/>
          </w:rubyPr>
          <w:rt>
            <w:r w:rsidR="009954C9" w:rsidRPr="00B93DCD">
              <w:rPr>
                <w:bCs/>
                <w:sz w:val="12"/>
                <w:szCs w:val="24"/>
              </w:rPr>
              <w:t>か</w:t>
            </w:r>
          </w:rt>
          <w:rubyBase>
            <w:r w:rsidR="009954C9" w:rsidRPr="00B93DCD">
              <w:rPr>
                <w:bCs/>
                <w:szCs w:val="24"/>
              </w:rPr>
              <w:t>香</w:t>
            </w:r>
          </w:rubyBase>
        </w:ruby>
      </w:r>
      <w:r w:rsidRPr="00B93DCD">
        <w:rPr>
          <w:bCs/>
          <w:szCs w:val="24"/>
        </w:rPr>
        <w:t xml:space="preserve">   </w:t>
      </w:r>
      <w:r w:rsidRPr="00B93DCD">
        <w:rPr>
          <w:rFonts w:hint="eastAsia"/>
          <w:kern w:val="0"/>
          <w:szCs w:val="24"/>
        </w:rPr>
        <w:t>株式会社山田建築構造事務所　室長</w:t>
      </w:r>
      <w:r w:rsidRPr="00B93DCD">
        <w:rPr>
          <w:rFonts w:hint="eastAsia"/>
          <w:kern w:val="0"/>
          <w:sz w:val="20"/>
          <w:szCs w:val="20"/>
        </w:rPr>
        <w:t>（第２期）</w:t>
      </w:r>
    </w:p>
    <w:p w14:paraId="76D94485" w14:textId="493C3930" w:rsidR="00074043" w:rsidRDefault="009954C9" w:rsidP="009954C9">
      <w:pPr>
        <w:widowControl/>
        <w:ind w:leftChars="200" w:left="480"/>
        <w:jc w:val="left"/>
        <w:rPr>
          <w:kern w:val="0"/>
          <w:sz w:val="20"/>
          <w:szCs w:val="20"/>
        </w:rPr>
      </w:pPr>
      <w:r w:rsidRPr="00B93DCD">
        <w:rPr>
          <w:bCs/>
          <w:szCs w:val="24"/>
        </w:rPr>
        <w:ruby>
          <w:rubyPr>
            <w:rubyAlign w:val="distributeSpace"/>
            <w:hps w:val="11"/>
            <w:hpsRaise w:val="24"/>
            <w:hpsBaseText w:val="24"/>
            <w:lid w:val="ja-JP"/>
          </w:rubyPr>
          <w:rt>
            <w:r w:rsidR="009954C9" w:rsidRPr="00B93DCD">
              <w:rPr>
                <w:bCs/>
                <w:sz w:val="11"/>
                <w:szCs w:val="24"/>
              </w:rPr>
              <w:t>よこた</w:t>
            </w:r>
          </w:rt>
          <w:rubyBase>
            <w:r w:rsidR="009954C9" w:rsidRPr="00B93DCD">
              <w:rPr>
                <w:bCs/>
                <w:szCs w:val="24"/>
              </w:rPr>
              <w:t>横田</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とも</w:t>
            </w:r>
          </w:rt>
          <w:rubyBase>
            <w:r w:rsidR="009954C9" w:rsidRPr="00B93DCD">
              <w:rPr>
                <w:bCs/>
                <w:szCs w:val="24"/>
              </w:rPr>
              <w:t>友</w:t>
            </w:r>
          </w:rubyBase>
        </w:ruby>
      </w:r>
      <w:r w:rsidRPr="00B93DCD">
        <w:rPr>
          <w:bCs/>
          <w:szCs w:val="24"/>
        </w:rPr>
        <w:ruby>
          <w:rubyPr>
            <w:rubyAlign w:val="distributeSpace"/>
            <w:hps w:val="11"/>
            <w:hpsRaise w:val="24"/>
            <w:hpsBaseText w:val="24"/>
            <w:lid w:val="ja-JP"/>
          </w:rubyPr>
          <w:rt>
            <w:r w:rsidR="009954C9" w:rsidRPr="00B93DCD">
              <w:rPr>
                <w:bCs/>
                <w:sz w:val="11"/>
                <w:szCs w:val="24"/>
              </w:rPr>
              <w:t>ゆき</w:t>
            </w:r>
          </w:rt>
          <w:rubyBase>
            <w:r w:rsidR="009954C9" w:rsidRPr="00B93DCD">
              <w:rPr>
                <w:bCs/>
                <w:szCs w:val="24"/>
              </w:rPr>
              <w:t>行</w:t>
            </w:r>
          </w:rubyBase>
        </w:ruby>
      </w:r>
      <w:r w:rsidRPr="00B93DCD">
        <w:rPr>
          <w:rFonts w:hint="eastAsia"/>
          <w:bCs/>
          <w:szCs w:val="24"/>
        </w:rPr>
        <w:t xml:space="preserve"> </w:t>
      </w:r>
      <w:r w:rsidRPr="00B93DCD">
        <w:rPr>
          <w:bCs/>
          <w:szCs w:val="24"/>
        </w:rPr>
        <w:t xml:space="preserve">  </w:t>
      </w:r>
      <w:r w:rsidRPr="00B93DCD">
        <w:rPr>
          <w:rFonts w:hint="eastAsia"/>
          <w:bCs/>
          <w:szCs w:val="24"/>
        </w:rPr>
        <w:t>株式会社</w:t>
      </w:r>
      <w:r w:rsidRPr="00B93DCD">
        <w:rPr>
          <w:rFonts w:hint="eastAsia"/>
          <w:kern w:val="0"/>
          <w:szCs w:val="24"/>
        </w:rPr>
        <w:t>能勢建築構造研究所　代表取締役</w:t>
      </w:r>
      <w:r w:rsidRPr="00B93DCD">
        <w:rPr>
          <w:rFonts w:hint="eastAsia"/>
          <w:kern w:val="0"/>
          <w:sz w:val="20"/>
          <w:szCs w:val="20"/>
        </w:rPr>
        <w:t>（第１期）</w:t>
      </w:r>
    </w:p>
    <w:p w14:paraId="188B9534" w14:textId="2E26953D" w:rsidR="009954C9" w:rsidRPr="00B93DCD" w:rsidRDefault="00074043" w:rsidP="000D3AFA">
      <w:pPr>
        <w:widowControl/>
        <w:spacing w:line="240" w:lineRule="auto"/>
        <w:ind w:leftChars="0" w:left="0" w:rightChars="0" w:right="0" w:firstLineChars="0" w:firstLine="0"/>
        <w:jc w:val="left"/>
        <w:rPr>
          <w:b/>
          <w:sz w:val="28"/>
          <w:szCs w:val="28"/>
        </w:rPr>
      </w:pPr>
      <w:r>
        <w:rPr>
          <w:kern w:val="0"/>
          <w:sz w:val="20"/>
          <w:szCs w:val="20"/>
        </w:rPr>
        <w:br w:type="page"/>
      </w:r>
      <w:r w:rsidR="009954C9" w:rsidRPr="00B93DCD">
        <w:rPr>
          <w:rFonts w:hint="eastAsia"/>
          <w:b/>
          <w:sz w:val="28"/>
          <w:szCs w:val="28"/>
        </w:rPr>
        <w:lastRenderedPageBreak/>
        <w:t>大阪府住生活審議会耐震改修促進計画推進部会　審議経過</w:t>
      </w:r>
    </w:p>
    <w:p w14:paraId="3DE7AB21" w14:textId="7ACD7F98" w:rsidR="009954C9" w:rsidRPr="00B93DCD" w:rsidRDefault="009954C9" w:rsidP="005C570C">
      <w:pPr>
        <w:tabs>
          <w:tab w:val="left" w:pos="2977"/>
        </w:tabs>
        <w:spacing w:beforeLines="40" w:before="144"/>
        <w:rPr>
          <w:szCs w:val="21"/>
        </w:rPr>
      </w:pPr>
      <w:r w:rsidRPr="00B93DCD">
        <w:rPr>
          <w:rFonts w:hint="eastAsia"/>
          <w:szCs w:val="21"/>
        </w:rPr>
        <w:t>■　令和6年</w:t>
      </w:r>
      <w:r w:rsidR="00170811">
        <w:rPr>
          <w:rFonts w:hint="eastAsia"/>
          <w:szCs w:val="21"/>
        </w:rPr>
        <w:t>（2024年）</w:t>
      </w:r>
      <w:r w:rsidRPr="00B93DCD">
        <w:rPr>
          <w:rFonts w:hint="eastAsia"/>
          <w:szCs w:val="21"/>
        </w:rPr>
        <w:t>７月</w:t>
      </w:r>
      <w:r w:rsidR="00997CFF">
        <w:rPr>
          <w:rFonts w:hint="eastAsia"/>
          <w:szCs w:val="21"/>
        </w:rPr>
        <w:t>29</w:t>
      </w:r>
      <w:r w:rsidRPr="00B93DCD">
        <w:rPr>
          <w:rFonts w:hint="eastAsia"/>
          <w:szCs w:val="21"/>
        </w:rPr>
        <w:t>日</w:t>
      </w:r>
      <w:r w:rsidR="00170811">
        <w:rPr>
          <w:szCs w:val="21"/>
        </w:rPr>
        <w:br/>
      </w:r>
      <w:r w:rsidRPr="00B93DCD">
        <w:rPr>
          <w:rFonts w:hint="eastAsia"/>
          <w:szCs w:val="21"/>
        </w:rPr>
        <w:t xml:space="preserve">　　第1回 大阪府住生活審議会耐震改修促進計画推進部会</w:t>
      </w:r>
    </w:p>
    <w:p w14:paraId="7B9CF683" w14:textId="77777777" w:rsidR="009954C9" w:rsidRPr="00B93DCD" w:rsidRDefault="009954C9" w:rsidP="009954C9">
      <w:pPr>
        <w:tabs>
          <w:tab w:val="left" w:pos="2977"/>
        </w:tabs>
        <w:ind w:leftChars="300" w:left="840" w:hangingChars="50" w:hanging="120"/>
        <w:rPr>
          <w:szCs w:val="21"/>
        </w:rPr>
      </w:pPr>
      <w:r w:rsidRPr="00B93DCD">
        <w:rPr>
          <w:rFonts w:hint="eastAsia"/>
          <w:szCs w:val="21"/>
        </w:rPr>
        <w:t>・「住宅建築物耐震1</w:t>
      </w:r>
      <w:r w:rsidRPr="00B93DCD">
        <w:rPr>
          <w:szCs w:val="21"/>
        </w:rPr>
        <w:t>0</w:t>
      </w:r>
      <w:r w:rsidRPr="00B93DCD">
        <w:rPr>
          <w:rFonts w:hint="eastAsia"/>
          <w:szCs w:val="21"/>
        </w:rPr>
        <w:t>ヵ年戦略・大阪」の進捗状況</w:t>
      </w:r>
    </w:p>
    <w:p w14:paraId="4FAA0483" w14:textId="4936F509" w:rsidR="009954C9" w:rsidRPr="00B93DCD" w:rsidRDefault="009954C9" w:rsidP="005C570C">
      <w:pPr>
        <w:tabs>
          <w:tab w:val="left" w:pos="2977"/>
        </w:tabs>
        <w:spacing w:beforeLines="40" w:before="144"/>
        <w:rPr>
          <w:szCs w:val="21"/>
        </w:rPr>
      </w:pPr>
      <w:r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Pr="00B93DCD">
        <w:rPr>
          <w:rFonts w:hint="eastAsia"/>
          <w:szCs w:val="21"/>
        </w:rPr>
        <w:t>２月</w:t>
      </w:r>
      <w:r w:rsidR="00997CFF">
        <w:rPr>
          <w:rFonts w:hint="eastAsia"/>
          <w:szCs w:val="21"/>
        </w:rPr>
        <w:t>27</w:t>
      </w:r>
      <w:r w:rsidRPr="00B93DCD">
        <w:rPr>
          <w:rFonts w:hint="eastAsia"/>
          <w:szCs w:val="21"/>
        </w:rPr>
        <w:t>日</w:t>
      </w:r>
      <w:r w:rsidR="00170811">
        <w:rPr>
          <w:szCs w:val="21"/>
        </w:rPr>
        <w:br/>
      </w:r>
      <w:r w:rsidRPr="00B93DCD">
        <w:rPr>
          <w:rFonts w:hint="eastAsia"/>
          <w:szCs w:val="21"/>
        </w:rPr>
        <w:t xml:space="preserve">　　第２回 大阪府住生活審議会耐震改修促進計画推進部会</w:t>
      </w:r>
    </w:p>
    <w:p w14:paraId="487BF86C" w14:textId="77777777" w:rsidR="009954C9" w:rsidRPr="00B93DCD" w:rsidRDefault="009954C9" w:rsidP="009954C9">
      <w:pPr>
        <w:tabs>
          <w:tab w:val="left" w:pos="2977"/>
        </w:tabs>
        <w:ind w:leftChars="300" w:left="840" w:hangingChars="50" w:hanging="120"/>
        <w:rPr>
          <w:szCs w:val="21"/>
        </w:rPr>
      </w:pPr>
      <w:r w:rsidRPr="00B93DCD">
        <w:rPr>
          <w:rFonts w:hint="eastAsia"/>
          <w:szCs w:val="21"/>
        </w:rPr>
        <w:t>・「住宅建築物耐震1</w:t>
      </w:r>
      <w:r w:rsidRPr="00B93DCD">
        <w:rPr>
          <w:szCs w:val="21"/>
        </w:rPr>
        <w:t>0</w:t>
      </w:r>
      <w:r w:rsidRPr="00B93DCD">
        <w:rPr>
          <w:rFonts w:hint="eastAsia"/>
          <w:szCs w:val="21"/>
        </w:rPr>
        <w:t>ヵ年戦略・大阪」の進捗状況</w:t>
      </w:r>
    </w:p>
    <w:p w14:paraId="56F6111D" w14:textId="6AB9ADD0" w:rsidR="009954C9" w:rsidRPr="00B93DCD" w:rsidRDefault="009954C9" w:rsidP="005C570C">
      <w:pPr>
        <w:tabs>
          <w:tab w:val="left" w:pos="2977"/>
        </w:tabs>
        <w:spacing w:beforeLines="40" w:before="144"/>
        <w:rPr>
          <w:szCs w:val="21"/>
        </w:rPr>
      </w:pPr>
      <w:r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Pr="00B93DCD">
        <w:rPr>
          <w:rFonts w:hint="eastAsia"/>
          <w:szCs w:val="21"/>
        </w:rPr>
        <w:t>６月６日</w:t>
      </w:r>
      <w:r w:rsidR="00170811">
        <w:rPr>
          <w:szCs w:val="21"/>
        </w:rPr>
        <w:br/>
      </w:r>
      <w:r w:rsidRPr="00B93DCD">
        <w:rPr>
          <w:rFonts w:hint="eastAsia"/>
          <w:szCs w:val="21"/>
        </w:rPr>
        <w:t xml:space="preserve">　　第１回　</w:t>
      </w:r>
      <w:bookmarkStart w:id="29" w:name="_Hlk206762362"/>
      <w:r w:rsidRPr="00B93DCD">
        <w:rPr>
          <w:rFonts w:hint="eastAsia"/>
          <w:szCs w:val="21"/>
        </w:rPr>
        <w:t>大阪府住生活審議会耐震改修促進計画推進部会</w:t>
      </w:r>
      <w:bookmarkEnd w:id="29"/>
    </w:p>
    <w:p w14:paraId="38FB631F" w14:textId="77777777" w:rsidR="009954C9" w:rsidRPr="00B93DCD" w:rsidRDefault="009954C9" w:rsidP="009954C9">
      <w:pPr>
        <w:tabs>
          <w:tab w:val="left" w:pos="2977"/>
        </w:tabs>
        <w:ind w:leftChars="300" w:left="840" w:hangingChars="50" w:hanging="120"/>
        <w:rPr>
          <w:szCs w:val="21"/>
        </w:rPr>
      </w:pPr>
      <w:r w:rsidRPr="00B93DCD">
        <w:rPr>
          <w:rFonts w:hint="eastAsia"/>
          <w:szCs w:val="21"/>
        </w:rPr>
        <w:t>・今後の住宅・建築物の耐震改修促進施策のあり方について</w:t>
      </w:r>
    </w:p>
    <w:p w14:paraId="1F167115" w14:textId="704DF268" w:rsidR="009954C9" w:rsidRPr="00B93DCD" w:rsidRDefault="009954C9" w:rsidP="005C570C">
      <w:pPr>
        <w:tabs>
          <w:tab w:val="left" w:pos="2977"/>
        </w:tabs>
        <w:spacing w:beforeLines="40" w:before="144"/>
        <w:rPr>
          <w:szCs w:val="21"/>
        </w:rPr>
      </w:pPr>
      <w:r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Pr="00B93DCD">
        <w:rPr>
          <w:rFonts w:hint="eastAsia"/>
          <w:szCs w:val="21"/>
        </w:rPr>
        <w:t>7月4日</w:t>
      </w:r>
      <w:r w:rsidR="00170811">
        <w:rPr>
          <w:szCs w:val="21"/>
        </w:rPr>
        <w:br/>
      </w:r>
      <w:r w:rsidRPr="00B93DCD">
        <w:rPr>
          <w:szCs w:val="21"/>
        </w:rPr>
        <w:t xml:space="preserve">  </w:t>
      </w:r>
      <w:r w:rsidRPr="00B93DCD">
        <w:rPr>
          <w:rFonts w:hint="eastAsia"/>
          <w:szCs w:val="21"/>
        </w:rPr>
        <w:t>第２回　大阪府住生活審議会耐震改修促進計画推進部会</w:t>
      </w:r>
    </w:p>
    <w:p w14:paraId="3056DC86" w14:textId="2B68A8FE" w:rsidR="009954C9" w:rsidRPr="00B93DCD" w:rsidRDefault="009954C9" w:rsidP="009954C9">
      <w:pPr>
        <w:tabs>
          <w:tab w:val="left" w:pos="2977"/>
        </w:tabs>
        <w:ind w:leftChars="300" w:left="840" w:hangingChars="50" w:hanging="120"/>
        <w:rPr>
          <w:szCs w:val="21"/>
        </w:rPr>
      </w:pPr>
      <w:r w:rsidRPr="00B93DCD">
        <w:rPr>
          <w:rFonts w:hint="eastAsia"/>
          <w:szCs w:val="21"/>
        </w:rPr>
        <w:t>・今後の施策のあり方について</w:t>
      </w:r>
    </w:p>
    <w:p w14:paraId="0F56D234" w14:textId="389E0536" w:rsidR="009954C9" w:rsidRPr="00B93DCD" w:rsidRDefault="009954C9" w:rsidP="005C570C">
      <w:pPr>
        <w:tabs>
          <w:tab w:val="left" w:pos="2977"/>
        </w:tabs>
        <w:spacing w:beforeLines="40" w:before="144"/>
        <w:rPr>
          <w:szCs w:val="21"/>
        </w:rPr>
      </w:pPr>
      <w:r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00997CFF">
        <w:rPr>
          <w:rFonts w:hint="eastAsia"/>
          <w:szCs w:val="21"/>
        </w:rPr>
        <w:t>11</w:t>
      </w:r>
      <w:r w:rsidRPr="00B93DCD">
        <w:rPr>
          <w:rFonts w:hint="eastAsia"/>
          <w:szCs w:val="21"/>
        </w:rPr>
        <w:t>月</w:t>
      </w:r>
      <w:r w:rsidR="00997CFF">
        <w:rPr>
          <w:rFonts w:hint="eastAsia"/>
          <w:szCs w:val="21"/>
        </w:rPr>
        <w:t>19</w:t>
      </w:r>
      <w:r w:rsidRPr="00B93DCD">
        <w:rPr>
          <w:rFonts w:hint="eastAsia"/>
          <w:szCs w:val="21"/>
        </w:rPr>
        <w:t>日</w:t>
      </w:r>
      <w:r w:rsidR="00170811">
        <w:rPr>
          <w:szCs w:val="21"/>
        </w:rPr>
        <w:br/>
      </w:r>
      <w:r w:rsidRPr="00B93DCD">
        <w:rPr>
          <w:rFonts w:hint="eastAsia"/>
          <w:szCs w:val="21"/>
        </w:rPr>
        <w:t xml:space="preserve">　　第３回 大阪府住生活審議会耐震改修促進計画推進部会</w:t>
      </w:r>
    </w:p>
    <w:p w14:paraId="10CAE059" w14:textId="6BA90499" w:rsidR="009954C9" w:rsidRPr="00B93DCD" w:rsidRDefault="009954C9" w:rsidP="009954C9">
      <w:pPr>
        <w:tabs>
          <w:tab w:val="left" w:pos="2977"/>
        </w:tabs>
        <w:ind w:leftChars="300" w:left="840" w:hangingChars="50" w:hanging="120"/>
        <w:rPr>
          <w:szCs w:val="21"/>
        </w:rPr>
      </w:pPr>
      <w:r w:rsidRPr="00B93DCD">
        <w:rPr>
          <w:rFonts w:hint="eastAsia"/>
          <w:szCs w:val="21"/>
        </w:rPr>
        <w:t>・次期大阪府耐震改修促進計画の検討状況について</w:t>
      </w:r>
    </w:p>
    <w:p w14:paraId="3B08EBE5" w14:textId="77777777" w:rsidR="009954C9" w:rsidRPr="00B93DCD" w:rsidRDefault="009954C9" w:rsidP="009954C9">
      <w:pPr>
        <w:spacing w:beforeLines="50" w:before="180"/>
        <w:rPr>
          <w:szCs w:val="21"/>
        </w:rPr>
      </w:pPr>
    </w:p>
    <w:p w14:paraId="505DE1F3" w14:textId="265BB544" w:rsidR="009954C9" w:rsidRPr="00B93DCD" w:rsidRDefault="009954C9" w:rsidP="009954C9">
      <w:pPr>
        <w:widowControl/>
        <w:spacing w:line="240" w:lineRule="auto"/>
        <w:ind w:leftChars="0" w:left="0" w:rightChars="0" w:right="0" w:firstLineChars="250" w:firstLine="700"/>
        <w:jc w:val="left"/>
        <w:rPr>
          <w:sz w:val="20"/>
          <w:szCs w:val="16"/>
        </w:rPr>
      </w:pPr>
      <w:r w:rsidRPr="00B93DCD">
        <w:rPr>
          <w:rFonts w:hint="eastAsia"/>
          <w:sz w:val="28"/>
          <w:szCs w:val="28"/>
        </w:rPr>
        <w:t>大阪府住生活審議会耐震改修促進計画推進部会委員名簿</w:t>
      </w:r>
      <w:r w:rsidRPr="00B93DCD">
        <w:rPr>
          <w:rFonts w:hint="eastAsia"/>
          <w:sz w:val="20"/>
          <w:szCs w:val="16"/>
        </w:rPr>
        <w:t>（敬称略・五十音順）</w:t>
      </w:r>
    </w:p>
    <w:p w14:paraId="16880F0D" w14:textId="77777777" w:rsidR="009954C9" w:rsidRPr="00B93DCD" w:rsidRDefault="009954C9" w:rsidP="009954C9">
      <w:pPr>
        <w:spacing w:line="320" w:lineRule="exact"/>
        <w:ind w:leftChars="0" w:firstLineChars="0"/>
        <w:rPr>
          <w:sz w:val="20"/>
          <w:szCs w:val="12"/>
        </w:rPr>
      </w:pPr>
    </w:p>
    <w:p w14:paraId="7CB6319F" w14:textId="15B51128" w:rsidR="009954C9" w:rsidRPr="00B93DCD" w:rsidRDefault="009954C9" w:rsidP="009954C9">
      <w:pPr>
        <w:ind w:leftChars="200" w:left="480"/>
        <w:rPr>
          <w:kern w:val="0"/>
          <w:szCs w:val="24"/>
        </w:rPr>
      </w:pPr>
      <w:r w:rsidRPr="00B93DCD">
        <w:rPr>
          <w:szCs w:val="24"/>
        </w:rPr>
        <w:ruby>
          <w:rubyPr>
            <w:rubyAlign w:val="distributeSpace"/>
            <w:hps w:val="11"/>
            <w:hpsRaise w:val="24"/>
            <w:hpsBaseText w:val="24"/>
            <w:lid w:val="ja-JP"/>
          </w:rubyPr>
          <w:rt>
            <w:r w:rsidR="009954C9" w:rsidRPr="00B93DCD">
              <w:rPr>
                <w:sz w:val="11"/>
                <w:szCs w:val="24"/>
              </w:rPr>
              <w:t>おおいし</w:t>
            </w:r>
          </w:rt>
          <w:rubyBase>
            <w:r w:rsidR="009954C9" w:rsidRPr="00B93DCD">
              <w:rPr>
                <w:szCs w:val="24"/>
              </w:rPr>
              <w:t>大石</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まさみ</w:t>
            </w:r>
          </w:rt>
          <w:rubyBase>
            <w:r w:rsidR="009954C9" w:rsidRPr="00B93DCD">
              <w:rPr>
                <w:szCs w:val="24"/>
              </w:rPr>
              <w:t>正美</w:t>
            </w:r>
          </w:rubyBase>
        </w:ruby>
      </w:r>
      <w:r w:rsidRPr="00B93DCD">
        <w:rPr>
          <w:szCs w:val="24"/>
        </w:rPr>
        <w:t xml:space="preserve">   </w:t>
      </w:r>
      <w:r w:rsidRPr="00B93DCD">
        <w:rPr>
          <w:rFonts w:hint="eastAsia"/>
          <w:kern w:val="0"/>
          <w:szCs w:val="24"/>
        </w:rPr>
        <w:t>NPO法人『人・家・街安全支援機構』　専務理事</w:t>
      </w:r>
    </w:p>
    <w:p w14:paraId="749AA109" w14:textId="5C83226D" w:rsidR="009954C9" w:rsidRPr="00B93DCD" w:rsidRDefault="009954C9" w:rsidP="009954C9">
      <w:pPr>
        <w:ind w:leftChars="200" w:left="480"/>
        <w:rPr>
          <w:sz w:val="20"/>
          <w:szCs w:val="16"/>
        </w:rPr>
      </w:pPr>
      <w:r w:rsidRPr="00B93DCD">
        <w:rPr>
          <w:szCs w:val="24"/>
        </w:rPr>
        <w:ruby>
          <w:rubyPr>
            <w:rubyAlign w:val="distributeSpace"/>
            <w:hps w:val="12"/>
            <w:hpsRaise w:val="22"/>
            <w:hpsBaseText w:val="24"/>
            <w:lid w:val="ja-JP"/>
          </w:rubyPr>
          <w:rt>
            <w:r w:rsidR="009954C9" w:rsidRPr="00B93DCD">
              <w:rPr>
                <w:sz w:val="12"/>
                <w:szCs w:val="24"/>
              </w:rPr>
              <w:t>こしやま</w:t>
            </w:r>
          </w:rt>
          <w:rubyBase>
            <w:r w:rsidR="009954C9" w:rsidRPr="00B93DCD">
              <w:rPr>
                <w:szCs w:val="24"/>
              </w:rPr>
              <w:t>越山</w:t>
            </w:r>
          </w:rubyBase>
        </w:ruby>
      </w:r>
      <w:r w:rsidRPr="00B93DCD">
        <w:rPr>
          <w:rFonts w:hint="eastAsia"/>
          <w:szCs w:val="24"/>
        </w:rPr>
        <w:t xml:space="preserve">　</w:t>
      </w:r>
      <w:r w:rsidRPr="00B93DCD">
        <w:rPr>
          <w:szCs w:val="24"/>
        </w:rPr>
        <w:ruby>
          <w:rubyPr>
            <w:rubyAlign w:val="distributeSpace"/>
            <w:hps w:val="12"/>
            <w:hpsRaise w:val="22"/>
            <w:hpsBaseText w:val="24"/>
            <w:lid w:val="ja-JP"/>
          </w:rubyPr>
          <w:rt>
            <w:r w:rsidR="009954C9" w:rsidRPr="00B93DCD">
              <w:rPr>
                <w:sz w:val="12"/>
                <w:szCs w:val="24"/>
              </w:rPr>
              <w:t>けん</w:t>
            </w:r>
          </w:rt>
          <w:rubyBase>
            <w:r w:rsidR="009954C9" w:rsidRPr="00B93DCD">
              <w:rPr>
                <w:szCs w:val="24"/>
              </w:rPr>
              <w:t>健</w:t>
            </w:r>
          </w:rubyBase>
        </w:ruby>
      </w:r>
      <w:r w:rsidRPr="00B93DCD">
        <w:rPr>
          <w:szCs w:val="24"/>
        </w:rPr>
        <w:ruby>
          <w:rubyPr>
            <w:rubyAlign w:val="distributeSpace"/>
            <w:hps w:val="12"/>
            <w:hpsRaise w:val="22"/>
            <w:hpsBaseText w:val="24"/>
            <w:lid w:val="ja-JP"/>
          </w:rubyPr>
          <w:rt>
            <w:r w:rsidR="009954C9" w:rsidRPr="00B93DCD">
              <w:rPr>
                <w:sz w:val="12"/>
                <w:szCs w:val="24"/>
              </w:rPr>
              <w:t>じ</w:t>
            </w:r>
          </w:rt>
          <w:rubyBase>
            <w:r w:rsidR="009954C9" w:rsidRPr="00B93DCD">
              <w:rPr>
                <w:szCs w:val="24"/>
              </w:rPr>
              <w:t>治</w:t>
            </w:r>
          </w:rubyBase>
        </w:ruby>
      </w:r>
      <w:r w:rsidRPr="00B93DCD">
        <w:rPr>
          <w:szCs w:val="24"/>
        </w:rPr>
        <w:t xml:space="preserve">   </w:t>
      </w:r>
      <w:r w:rsidRPr="00B93DCD">
        <w:rPr>
          <w:rFonts w:hint="eastAsia"/>
          <w:kern w:val="0"/>
          <w:szCs w:val="24"/>
        </w:rPr>
        <w:t>関西大学社会安全学部　教授</w:t>
      </w:r>
      <w:r w:rsidRPr="00B93DCD">
        <w:rPr>
          <w:rFonts w:hint="eastAsia"/>
          <w:kern w:val="0"/>
          <w:sz w:val="20"/>
          <w:szCs w:val="20"/>
        </w:rPr>
        <w:t>（部会長職務代理）</w:t>
      </w:r>
    </w:p>
    <w:p w14:paraId="6B20D545" w14:textId="3D2E254E" w:rsidR="009954C9" w:rsidRPr="00B93DCD" w:rsidRDefault="009954C9" w:rsidP="009954C9">
      <w:pPr>
        <w:ind w:leftChars="299" w:left="1880" w:hangingChars="484" w:hanging="1162"/>
        <w:rPr>
          <w:kern w:val="0"/>
          <w:sz w:val="21"/>
          <w:szCs w:val="21"/>
        </w:rPr>
      </w:pPr>
      <w:r w:rsidRPr="00B93DCD">
        <w:rPr>
          <w:szCs w:val="24"/>
        </w:rPr>
        <w:ruby>
          <w:rubyPr>
            <w:rubyAlign w:val="distributeSpace"/>
            <w:hps w:val="11"/>
            <w:hpsRaise w:val="24"/>
            <w:hpsBaseText w:val="24"/>
            <w:lid w:val="ja-JP"/>
          </w:rubyPr>
          <w:rt>
            <w:r w:rsidR="009954C9" w:rsidRPr="00B93DCD">
              <w:rPr>
                <w:sz w:val="11"/>
                <w:szCs w:val="24"/>
              </w:rPr>
              <w:t>こんどう</w:t>
            </w:r>
          </w:rt>
          <w:rubyBase>
            <w:r w:rsidR="009954C9" w:rsidRPr="00B93DCD">
              <w:rPr>
                <w:szCs w:val="24"/>
              </w:rPr>
              <w:t>近藤</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たみよ</w:t>
            </w:r>
          </w:rt>
          <w:rubyBase>
            <w:r w:rsidR="009954C9" w:rsidRPr="00B93DCD">
              <w:rPr>
                <w:szCs w:val="24"/>
              </w:rPr>
              <w:t>民代</w:t>
            </w:r>
          </w:rubyBase>
        </w:ruby>
      </w:r>
      <w:r w:rsidRPr="00B93DCD">
        <w:rPr>
          <w:szCs w:val="24"/>
        </w:rPr>
        <w:t xml:space="preserve">   </w:t>
      </w:r>
      <w:r w:rsidRPr="00B93DCD">
        <w:rPr>
          <w:rFonts w:hint="eastAsia"/>
          <w:kern w:val="0"/>
          <w:szCs w:val="24"/>
        </w:rPr>
        <w:t>神戸大学大学院工学研究科　准教授</w:t>
      </w:r>
    </w:p>
    <w:p w14:paraId="65A2B3C5" w14:textId="112837D7" w:rsidR="009954C9" w:rsidRPr="00B93DCD" w:rsidRDefault="009954C9" w:rsidP="009954C9">
      <w:pPr>
        <w:ind w:leftChars="300" w:left="1882" w:hangingChars="484" w:hanging="1162"/>
        <w:rPr>
          <w:kern w:val="0"/>
          <w:sz w:val="21"/>
          <w:szCs w:val="21"/>
        </w:rPr>
      </w:pPr>
      <w:r w:rsidRPr="00B93DCD">
        <w:rPr>
          <w:bCs/>
          <w:szCs w:val="24"/>
        </w:rPr>
        <w:ruby>
          <w:rubyPr>
            <w:rubyAlign w:val="distributeSpace"/>
            <w:hps w:val="11"/>
            <w:hpsRaise w:val="24"/>
            <w:hpsBaseText w:val="24"/>
            <w:lid w:val="ja-JP"/>
          </w:rubyPr>
          <w:rt>
            <w:r w:rsidR="009954C9" w:rsidRPr="00B93DCD">
              <w:rPr>
                <w:bCs/>
                <w:sz w:val="11"/>
                <w:szCs w:val="24"/>
              </w:rPr>
              <w:t>さわき</w:t>
            </w:r>
          </w:rt>
          <w:rubyBase>
            <w:r w:rsidR="009954C9" w:rsidRPr="00B93DCD">
              <w:rPr>
                <w:bCs/>
                <w:szCs w:val="24"/>
              </w:rPr>
              <w:t>澤木</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まさ</w:t>
            </w:r>
          </w:rt>
          <w:rubyBase>
            <w:r w:rsidR="009954C9" w:rsidRPr="00B93DCD">
              <w:rPr>
                <w:bCs/>
                <w:szCs w:val="24"/>
              </w:rPr>
              <w:t>昌</w:t>
            </w:r>
          </w:rubyBase>
        </w:ruby>
      </w:r>
      <w:r w:rsidRPr="00B93DCD">
        <w:rPr>
          <w:bCs/>
          <w:szCs w:val="24"/>
        </w:rPr>
        <w:ruby>
          <w:rubyPr>
            <w:rubyAlign w:val="distributeSpace"/>
            <w:hps w:val="11"/>
            <w:hpsRaise w:val="24"/>
            <w:hpsBaseText w:val="24"/>
            <w:lid w:val="ja-JP"/>
          </w:rubyPr>
          <w:rt>
            <w:r w:rsidR="009954C9" w:rsidRPr="00B93DCD">
              <w:rPr>
                <w:bCs/>
                <w:sz w:val="11"/>
                <w:szCs w:val="24"/>
              </w:rPr>
              <w:t>のり</w:t>
            </w:r>
          </w:rt>
          <w:rubyBase>
            <w:r w:rsidR="009954C9" w:rsidRPr="00B93DCD">
              <w:rPr>
                <w:bCs/>
                <w:szCs w:val="24"/>
              </w:rPr>
              <w:t>典</w:t>
            </w:r>
          </w:rubyBase>
        </w:ruby>
      </w:r>
      <w:r w:rsidRPr="00B93DCD">
        <w:rPr>
          <w:bCs/>
          <w:szCs w:val="24"/>
        </w:rPr>
        <w:t xml:space="preserve">   </w:t>
      </w:r>
      <w:r w:rsidRPr="00B93DCD">
        <w:rPr>
          <w:rFonts w:hint="eastAsia"/>
          <w:kern w:val="0"/>
          <w:szCs w:val="24"/>
        </w:rPr>
        <w:t>大阪大学大学院工学研究科　教授</w:t>
      </w:r>
      <w:r w:rsidRPr="00B93DCD">
        <w:rPr>
          <w:rFonts w:hint="eastAsia"/>
          <w:kern w:val="0"/>
          <w:sz w:val="20"/>
          <w:szCs w:val="20"/>
        </w:rPr>
        <w:t>（部会長）</w:t>
      </w:r>
    </w:p>
    <w:p w14:paraId="2DD78893" w14:textId="48E27F43" w:rsidR="009954C9" w:rsidRPr="00B93DCD" w:rsidRDefault="009954C9" w:rsidP="009954C9">
      <w:pPr>
        <w:ind w:firstLineChars="200" w:firstLine="480"/>
        <w:rPr>
          <w:szCs w:val="24"/>
        </w:rPr>
      </w:pPr>
      <w:r w:rsidRPr="00B93DCD">
        <w:rPr>
          <w:szCs w:val="24"/>
        </w:rPr>
        <w:ruby>
          <w:rubyPr>
            <w:rubyAlign w:val="distributeSpace"/>
            <w:hps w:val="11"/>
            <w:hpsRaise w:val="20"/>
            <w:hpsBaseText w:val="24"/>
            <w:lid w:val="ja-JP"/>
          </w:rubyPr>
          <w:rt>
            <w:r w:rsidR="009954C9" w:rsidRPr="00B93DCD">
              <w:rPr>
                <w:szCs w:val="24"/>
              </w:rPr>
              <w:t>ひ</w:t>
            </w:r>
          </w:rt>
          <w:rubyBase>
            <w:r w:rsidR="009954C9" w:rsidRPr="00B93DCD">
              <w:rPr>
                <w:szCs w:val="24"/>
              </w:rPr>
              <w:t>樋</w:t>
            </w:r>
          </w:rubyBase>
        </w:ruby>
      </w:r>
      <w:r w:rsidRPr="00B93DCD">
        <w:rPr>
          <w:szCs w:val="24"/>
        </w:rPr>
        <w:ruby>
          <w:rubyPr>
            <w:rubyAlign w:val="distributeSpace"/>
            <w:hps w:val="11"/>
            <w:hpsRaise w:val="20"/>
            <w:hpsBaseText w:val="24"/>
            <w:lid w:val="ja-JP"/>
          </w:rubyPr>
          <w:rt>
            <w:r w:rsidR="009954C9" w:rsidRPr="00B93DCD">
              <w:rPr>
                <w:szCs w:val="24"/>
              </w:rPr>
              <w:t>がさ</w:t>
            </w:r>
          </w:rt>
          <w:rubyBase>
            <w:r w:rsidR="009954C9" w:rsidRPr="00B93DCD">
              <w:rPr>
                <w:szCs w:val="24"/>
              </w:rPr>
              <w:t>笠</w:t>
            </w:r>
          </w:rubyBase>
        </w:ruby>
      </w:r>
      <w:r w:rsidRPr="00B93DCD">
        <w:rPr>
          <w:rFonts w:hint="eastAsia"/>
          <w:szCs w:val="24"/>
        </w:rPr>
        <w:t xml:space="preserve">　</w:t>
      </w:r>
      <w:r w:rsidRPr="00B93DCD">
        <w:rPr>
          <w:szCs w:val="24"/>
        </w:rPr>
        <w:ruby>
          <w:rubyPr>
            <w:rubyAlign w:val="distributeSpace"/>
            <w:hps w:val="11"/>
            <w:hpsRaise w:val="20"/>
            <w:hpsBaseText w:val="24"/>
            <w:lid w:val="ja-JP"/>
          </w:rubyPr>
          <w:rt>
            <w:r w:rsidR="009954C9" w:rsidRPr="00B93DCD">
              <w:rPr>
                <w:szCs w:val="24"/>
              </w:rPr>
              <w:t>やすお</w:t>
            </w:r>
          </w:rt>
          <w:rubyBase>
            <w:r w:rsidR="009954C9" w:rsidRPr="00B93DCD">
              <w:rPr>
                <w:szCs w:val="24"/>
              </w:rPr>
              <w:t>康男</w:t>
            </w:r>
          </w:rubyBase>
        </w:ruby>
      </w:r>
      <w:r w:rsidRPr="00B93DCD">
        <w:rPr>
          <w:rFonts w:hint="eastAsia"/>
          <w:bCs/>
          <w:szCs w:val="24"/>
        </w:rPr>
        <w:t xml:space="preserve"> </w:t>
      </w:r>
      <w:r w:rsidRPr="00B93DCD">
        <w:rPr>
          <w:bCs/>
          <w:szCs w:val="24"/>
        </w:rPr>
        <w:t xml:space="preserve">  </w:t>
      </w:r>
      <w:r w:rsidRPr="00B93DCD">
        <w:rPr>
          <w:rFonts w:hint="eastAsia"/>
          <w:szCs w:val="24"/>
        </w:rPr>
        <w:t>株式会社長田建築事務所　代表取締役</w:t>
      </w:r>
    </w:p>
    <w:p w14:paraId="409F3A7B" w14:textId="70E29851" w:rsidR="009954C9" w:rsidRPr="00B93DCD" w:rsidRDefault="009954C9" w:rsidP="009954C9">
      <w:pPr>
        <w:widowControl/>
        <w:ind w:leftChars="200" w:left="480"/>
        <w:jc w:val="left"/>
        <w:rPr>
          <w:sz w:val="20"/>
          <w:szCs w:val="16"/>
        </w:rPr>
      </w:pPr>
      <w:r w:rsidRPr="00B93DCD">
        <w:rPr>
          <w:bCs/>
          <w:szCs w:val="24"/>
        </w:rPr>
        <w:ruby>
          <w:rubyPr>
            <w:rubyAlign w:val="distributeSpace"/>
            <w:hps w:val="11"/>
            <w:hpsRaise w:val="24"/>
            <w:hpsBaseText w:val="24"/>
            <w:lid w:val="ja-JP"/>
          </w:rubyPr>
          <w:rt>
            <w:r w:rsidR="009954C9" w:rsidRPr="00B93DCD">
              <w:rPr>
                <w:bCs/>
                <w:sz w:val="11"/>
                <w:szCs w:val="24"/>
              </w:rPr>
              <w:t>やまが</w:t>
            </w:r>
          </w:rt>
          <w:rubyBase>
            <w:r w:rsidR="009954C9" w:rsidRPr="00B93DCD">
              <w:rPr>
                <w:bCs/>
                <w:szCs w:val="24"/>
              </w:rPr>
              <w:t>山鹿</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ひさき</w:t>
            </w:r>
          </w:rt>
          <w:rubyBase>
            <w:r w:rsidR="009954C9" w:rsidRPr="00B93DCD">
              <w:rPr>
                <w:bCs/>
                <w:szCs w:val="24"/>
              </w:rPr>
              <w:t>久木</w:t>
            </w:r>
          </w:rubyBase>
        </w:ruby>
      </w:r>
      <w:r w:rsidRPr="00B93DCD">
        <w:rPr>
          <w:bCs/>
          <w:szCs w:val="24"/>
        </w:rPr>
        <w:t xml:space="preserve">   </w:t>
      </w:r>
      <w:r w:rsidRPr="00B93DCD">
        <w:rPr>
          <w:rFonts w:hint="eastAsia"/>
          <w:kern w:val="0"/>
          <w:szCs w:val="24"/>
        </w:rPr>
        <w:t>関西学院大学経済学部　教授</w:t>
      </w:r>
    </w:p>
    <w:p w14:paraId="37935AAC" w14:textId="77777777" w:rsidR="009954C9" w:rsidRPr="00B93DCD" w:rsidRDefault="009954C9" w:rsidP="009954C9">
      <w:pPr>
        <w:spacing w:line="320" w:lineRule="exact"/>
        <w:ind w:leftChars="0" w:firstLineChars="0"/>
        <w:rPr>
          <w:sz w:val="20"/>
          <w:szCs w:val="12"/>
        </w:rPr>
      </w:pPr>
    </w:p>
    <w:p w14:paraId="511C62F5" w14:textId="736AFE50" w:rsidR="009954C9" w:rsidRPr="00B93DCD" w:rsidRDefault="009954C9" w:rsidP="00B818FE">
      <w:pPr>
        <w:widowControl/>
        <w:spacing w:line="240" w:lineRule="auto"/>
        <w:ind w:leftChars="0" w:left="0" w:rightChars="0" w:right="0" w:firstLineChars="0" w:firstLine="0"/>
        <w:jc w:val="left"/>
        <w:sectPr w:rsidR="009954C9" w:rsidRPr="00B93DCD" w:rsidSect="00606F64">
          <w:footerReference w:type="default" r:id="rId48"/>
          <w:pgSz w:w="11906" w:h="16838"/>
          <w:pgMar w:top="1440" w:right="1080" w:bottom="1440" w:left="1080" w:header="851" w:footer="510" w:gutter="0"/>
          <w:pgNumType w:start="1"/>
          <w:cols w:space="425"/>
          <w:docGrid w:type="lines" w:linePitch="360"/>
        </w:sectPr>
      </w:pPr>
    </w:p>
    <w:p w14:paraId="3542EEC4" w14:textId="77777777" w:rsidR="0051658A" w:rsidRPr="00B93DCD" w:rsidRDefault="0051658A" w:rsidP="0051658A">
      <w:pPr>
        <w:pBdr>
          <w:top w:val="single" w:sz="24" w:space="1" w:color="0F243E"/>
          <w:bottom w:val="single" w:sz="24" w:space="1" w:color="0F243E"/>
          <w:between w:val="single" w:sz="4" w:space="1" w:color="auto"/>
        </w:pBdr>
        <w:shd w:val="clear" w:color="8DB3E2" w:fill="auto"/>
        <w:spacing w:line="320" w:lineRule="exact"/>
        <w:ind w:leftChars="0" w:left="0" w:rightChars="0" w:right="0" w:firstLineChars="0" w:firstLine="0"/>
        <w:jc w:val="center"/>
        <w:outlineLvl w:val="0"/>
        <w:rPr>
          <w:rFonts w:ascii="BIZ UDPゴシック" w:eastAsia="BIZ UDPゴシック" w:hAnsi="BIZ UDPゴシック"/>
          <w:b/>
          <w:szCs w:val="21"/>
        </w:rPr>
      </w:pPr>
      <w:bookmarkStart w:id="30" w:name="_Toc152589256"/>
      <w:bookmarkStart w:id="31" w:name="_Toc440912968"/>
      <w:bookmarkStart w:id="32" w:name="_Toc4676390"/>
      <w:bookmarkStart w:id="33" w:name="_Toc71203941"/>
      <w:r w:rsidRPr="00B93DCD">
        <w:rPr>
          <w:rFonts w:ascii="BIZ UDPゴシック" w:eastAsia="BIZ UDPゴシック" w:hAnsi="BIZ UDPゴシック" w:hint="eastAsia"/>
          <w:b/>
          <w:sz w:val="28"/>
        </w:rPr>
        <w:lastRenderedPageBreak/>
        <w:t>用語の解説</w:t>
      </w:r>
      <w:bookmarkEnd w:id="30"/>
      <w:bookmarkEnd w:id="31"/>
      <w:bookmarkEnd w:id="32"/>
      <w:bookmarkEnd w:id="33"/>
    </w:p>
    <w:p w14:paraId="63CE9E7B"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p>
    <w:p w14:paraId="08A2C74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○阪神・淡路大震災</w:t>
      </w:r>
    </w:p>
    <w:p w14:paraId="67C2B1AC" w14:textId="1CFF1A7F"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sz w:val="21"/>
          <w:szCs w:val="24"/>
        </w:rPr>
        <w:t>平成</w:t>
      </w:r>
      <w:r w:rsidRPr="00B93DCD">
        <w:rPr>
          <w:rFonts w:ascii="BIZ UDPゴシック" w:eastAsia="BIZ UDPゴシック" w:hAnsi="BIZ UDPゴシック" w:cs="Times New Roman" w:hint="eastAsia"/>
          <w:sz w:val="21"/>
          <w:szCs w:val="24"/>
        </w:rPr>
        <w:t>７</w:t>
      </w:r>
      <w:r w:rsidRPr="00B93DCD">
        <w:rPr>
          <w:rFonts w:ascii="BIZ UDPゴシック" w:eastAsia="BIZ UDPゴシック" w:hAnsi="BIZ UDPゴシック" w:cs="Times New Roman"/>
          <w:sz w:val="21"/>
          <w:szCs w:val="24"/>
        </w:rPr>
        <w:t>年</w:t>
      </w:r>
      <w:r w:rsidR="00170811">
        <w:rPr>
          <w:rFonts w:ascii="BIZ UDPゴシック" w:eastAsia="BIZ UDPゴシック" w:hAnsi="BIZ UDPゴシック" w:cs="Times New Roman" w:hint="eastAsia"/>
          <w:sz w:val="21"/>
          <w:szCs w:val="24"/>
        </w:rPr>
        <w:t>（1995年）</w:t>
      </w:r>
      <w:r w:rsidRPr="00B93DCD">
        <w:rPr>
          <w:rFonts w:ascii="BIZ UDPゴシック" w:eastAsia="BIZ UDPゴシック" w:hAnsi="BIZ UDPゴシック" w:cs="Times New Roman" w:hint="eastAsia"/>
          <w:sz w:val="21"/>
          <w:szCs w:val="24"/>
        </w:rPr>
        <w:t>１</w:t>
      </w:r>
      <w:r w:rsidRPr="00B93DCD">
        <w:rPr>
          <w:rFonts w:ascii="BIZ UDPゴシック" w:eastAsia="BIZ UDPゴシック" w:hAnsi="BIZ UDPゴシック" w:cs="Times New Roman"/>
          <w:sz w:val="21"/>
          <w:szCs w:val="24"/>
        </w:rPr>
        <w:t>月</w:t>
      </w:r>
      <w:r w:rsidRPr="00B93DCD">
        <w:rPr>
          <w:rFonts w:ascii="BIZ UDPゴシック" w:eastAsia="BIZ UDPゴシック" w:hAnsi="BIZ UDPゴシック" w:cs="Times New Roman" w:hint="eastAsia"/>
          <w:sz w:val="21"/>
          <w:szCs w:val="24"/>
        </w:rPr>
        <w:t>１７</w:t>
      </w:r>
      <w:r w:rsidRPr="00B93DCD">
        <w:rPr>
          <w:rFonts w:ascii="BIZ UDPゴシック" w:eastAsia="BIZ UDPゴシック" w:hAnsi="BIZ UDPゴシック" w:cs="Times New Roman"/>
          <w:sz w:val="21"/>
          <w:szCs w:val="24"/>
        </w:rPr>
        <w:t>日に</w:t>
      </w:r>
      <w:r w:rsidRPr="00B93DCD">
        <w:rPr>
          <w:rFonts w:ascii="BIZ UDPゴシック" w:eastAsia="BIZ UDPゴシック" w:hAnsi="BIZ UDPゴシック" w:cs="Times New Roman" w:hint="eastAsia"/>
          <w:sz w:val="21"/>
          <w:szCs w:val="24"/>
        </w:rPr>
        <w:t>兵庫県南部を中心として発生した大規模な地震による災害</w:t>
      </w:r>
    </w:p>
    <w:p w14:paraId="3327020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○建築物の耐震改修の促進に関する法律</w:t>
      </w:r>
    </w:p>
    <w:p w14:paraId="7A84B721" w14:textId="77777777" w:rsidR="0051658A" w:rsidRPr="00B93DCD" w:rsidRDefault="0051658A" w:rsidP="0051658A">
      <w:pPr>
        <w:spacing w:line="240" w:lineRule="auto"/>
        <w:ind w:leftChars="0" w:left="0" w:rightChars="0" w:right="0" w:firstLine="21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（耐震改修促進法）</w:t>
      </w:r>
    </w:p>
    <w:p w14:paraId="507253DD" w14:textId="4CBEA44A" w:rsidR="0051658A" w:rsidRPr="00B93DCD"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阪神・淡路大震災の教訓をもとに平成７年</w:t>
      </w:r>
      <w:r w:rsidR="00170811">
        <w:rPr>
          <w:rFonts w:ascii="BIZ UDPゴシック" w:eastAsia="BIZ UDPゴシック" w:hAnsi="BIZ UDPゴシック" w:cs="Times New Roman" w:hint="eastAsia"/>
          <w:sz w:val="21"/>
          <w:szCs w:val="24"/>
        </w:rPr>
        <w:t>（1995年）</w:t>
      </w:r>
      <w:r w:rsidRPr="00B93DCD">
        <w:rPr>
          <w:rFonts w:ascii="BIZ UDPゴシック" w:eastAsia="BIZ UDPゴシック" w:hAnsi="BIZ UDPゴシック" w:cs="Times New Roman" w:hint="eastAsia"/>
          <w:sz w:val="21"/>
          <w:szCs w:val="24"/>
        </w:rPr>
        <w:t>１２月２５日に「耐震改修促進法」が施行され、新耐震基準を満たさない建築物について積極的に耐震診断や改修を進めることとされた。</w:t>
      </w:r>
    </w:p>
    <w:p w14:paraId="4D082E4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○耐震改修促進計画</w:t>
      </w:r>
    </w:p>
    <w:p w14:paraId="4DE3862C" w14:textId="77777777" w:rsidR="0051658A" w:rsidRPr="00B93DCD" w:rsidRDefault="0051658A" w:rsidP="0051658A">
      <w:pPr>
        <w:spacing w:line="320" w:lineRule="exact"/>
        <w:ind w:rightChars="29" w:right="7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7765885B"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○南海トラフ地震</w:t>
      </w:r>
    </w:p>
    <w:p w14:paraId="0D2D10CF" w14:textId="0C8CE38F" w:rsidR="0051658A" w:rsidRPr="00B93DCD"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南海トラフ地震とは、駿河湾から東海地方、紀伊半島、四国にかけての南方沖約１００kmの海底をほぼ東西に走る長さ７００kmの細長い溝「南海トラフ」を震源域として発生が想定される地震。このうち、想定されている最大クラス</w:t>
      </w:r>
      <w:r w:rsidR="00F96610" w:rsidRPr="00B93DCD">
        <w:rPr>
          <w:rFonts w:ascii="BIZ UDPゴシック" w:eastAsia="BIZ UDPゴシック" w:hAnsi="BIZ UDPゴシック" w:cs="Times New Roman" w:hint="eastAsia"/>
          <w:sz w:val="21"/>
          <w:szCs w:val="24"/>
        </w:rPr>
        <w:t>（</w:t>
      </w:r>
      <w:r w:rsidRPr="00B93DCD">
        <w:rPr>
          <w:rFonts w:ascii="BIZ UDPゴシック" w:eastAsia="BIZ UDPゴシック" w:hAnsi="BIZ UDPゴシック" w:cs="Times New Roman" w:hint="eastAsia"/>
          <w:sz w:val="21"/>
          <w:szCs w:val="24"/>
        </w:rPr>
        <w:t>マグニチュード９程度）の地震を「南海トラフ巨大地震」と呼んでいる。</w:t>
      </w:r>
    </w:p>
    <w:p w14:paraId="5F38835D"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ｐ2</w:t>
      </w:r>
    </w:p>
    <w:p w14:paraId="1349094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○住まうビジョン・大阪</w:t>
      </w:r>
    </w:p>
    <w:p w14:paraId="73F49784" w14:textId="6F34CC04" w:rsidR="0051658A" w:rsidRPr="00B93DCD" w:rsidRDefault="0051658A" w:rsidP="0051658A">
      <w:pPr>
        <w:spacing w:line="320" w:lineRule="exact"/>
        <w:ind w:rightChars="-6" w:right="-14"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住生活基本法に基づく「大阪府住生活基本計画」として平成２８年</w:t>
      </w:r>
      <w:r w:rsidR="002209A6">
        <w:rPr>
          <w:rFonts w:ascii="BIZ UDPゴシック" w:eastAsia="BIZ UDPゴシック" w:hAnsi="BIZ UDPゴシック" w:cs="Times New Roman" w:hint="eastAsia"/>
          <w:sz w:val="21"/>
          <w:szCs w:val="24"/>
        </w:rPr>
        <w:t>（2016年）</w:t>
      </w:r>
      <w:r w:rsidRPr="00B93DCD">
        <w:rPr>
          <w:rFonts w:ascii="BIZ UDPゴシック" w:eastAsia="BIZ UDPゴシック" w:hAnsi="BIZ UDPゴシック" w:cs="Times New Roman" w:hint="eastAsia"/>
          <w:sz w:val="21"/>
          <w:szCs w:val="24"/>
        </w:rPr>
        <w:t>１２月に策定された計画であり、今後の住宅まちづくり政策がめざすべき目標、政策の枠組みや施策の展開の方向性等を示している。</w:t>
      </w:r>
    </w:p>
    <w:p w14:paraId="096596CC"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ｐ3</w:t>
      </w:r>
    </w:p>
    <w:p w14:paraId="1956BCB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○旧耐震基準</w:t>
      </w:r>
    </w:p>
    <w:p w14:paraId="2F91AF10" w14:textId="5853DE46"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建築物の設計において適用される地震に耐えることのできる構造の基準で、</w:t>
      </w:r>
      <w:r w:rsidRPr="00B93DCD">
        <w:rPr>
          <w:rFonts w:ascii="BIZ UDPゴシック" w:eastAsia="BIZ UDPゴシック" w:hAnsi="BIZ UDPゴシック" w:cs="Times New Roman"/>
          <w:bCs/>
          <w:sz w:val="21"/>
          <w:szCs w:val="24"/>
        </w:rPr>
        <w:t>昭和</w:t>
      </w:r>
      <w:r w:rsidRPr="00B93DCD">
        <w:rPr>
          <w:rFonts w:ascii="BIZ UDPゴシック" w:eastAsia="BIZ UDPゴシック" w:hAnsi="BIZ UDPゴシック" w:cs="Times New Roman" w:hint="eastAsia"/>
          <w:bCs/>
          <w:sz w:val="21"/>
          <w:szCs w:val="24"/>
        </w:rPr>
        <w:t>５６</w:t>
      </w:r>
      <w:r w:rsidRPr="00B93DCD">
        <w:rPr>
          <w:rFonts w:ascii="BIZ UDPゴシック" w:eastAsia="BIZ UDPゴシック" w:hAnsi="BIZ UDPゴシック" w:cs="Times New Roman"/>
          <w:bCs/>
          <w:sz w:val="21"/>
          <w:szCs w:val="24"/>
        </w:rPr>
        <w:t>年</w:t>
      </w:r>
      <w:r w:rsidR="002209A6">
        <w:rPr>
          <w:rFonts w:ascii="BIZ UDPゴシック" w:eastAsia="BIZ UDPゴシック" w:hAnsi="BIZ UDPゴシック" w:cs="Times New Roman" w:hint="eastAsia"/>
          <w:sz w:val="21"/>
          <w:szCs w:val="24"/>
        </w:rPr>
        <w:t>（1981年）</w:t>
      </w:r>
      <w:r w:rsidRPr="00B93DCD">
        <w:rPr>
          <w:rFonts w:ascii="BIZ UDPゴシック" w:eastAsia="BIZ UDPゴシック" w:hAnsi="BIZ UDPゴシック" w:cs="Times New Roman" w:hint="eastAsia"/>
          <w:bCs/>
          <w:sz w:val="21"/>
          <w:szCs w:val="24"/>
        </w:rPr>
        <w:t>５</w:t>
      </w:r>
      <w:r w:rsidRPr="00B93DCD">
        <w:rPr>
          <w:rFonts w:ascii="BIZ UDPゴシック" w:eastAsia="BIZ UDPゴシック" w:hAnsi="BIZ UDPゴシック" w:cs="Times New Roman"/>
          <w:bCs/>
          <w:sz w:val="21"/>
          <w:szCs w:val="24"/>
        </w:rPr>
        <w:t>月</w:t>
      </w:r>
      <w:r w:rsidRPr="00B93DCD">
        <w:rPr>
          <w:rFonts w:ascii="BIZ UDPゴシック" w:eastAsia="BIZ UDPゴシック" w:hAnsi="BIZ UDPゴシック" w:cs="Times New Roman" w:hint="eastAsia"/>
          <w:bCs/>
          <w:sz w:val="21"/>
          <w:szCs w:val="24"/>
        </w:rPr>
        <w:t>３１</w:t>
      </w:r>
      <w:r w:rsidRPr="00B93DCD">
        <w:rPr>
          <w:rFonts w:ascii="BIZ UDPゴシック" w:eastAsia="BIZ UDPゴシック" w:hAnsi="BIZ UDPゴシック" w:cs="Times New Roman"/>
          <w:bCs/>
          <w:sz w:val="21"/>
          <w:szCs w:val="24"/>
        </w:rPr>
        <w:t>日までの建築確認において適用されていた基準をいう</w:t>
      </w:r>
      <w:r w:rsidRPr="00B93DCD">
        <w:rPr>
          <w:rFonts w:ascii="BIZ UDPゴシック" w:eastAsia="BIZ UDPゴシック" w:hAnsi="BIZ UDPゴシック" w:cs="Times New Roman" w:hint="eastAsia"/>
          <w:bCs/>
          <w:sz w:val="21"/>
          <w:szCs w:val="24"/>
        </w:rPr>
        <w:t>。</w:t>
      </w:r>
    </w:p>
    <w:p w14:paraId="02F5CDB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旧耐震基準は、震度５</w:t>
      </w:r>
      <w:r w:rsidRPr="00B93DCD">
        <w:rPr>
          <w:rFonts w:ascii="BIZ UDPゴシック" w:eastAsia="BIZ UDPゴシック" w:hAnsi="BIZ UDPゴシック" w:cs="Times New Roman"/>
          <w:bCs/>
          <w:sz w:val="21"/>
          <w:szCs w:val="24"/>
        </w:rPr>
        <w:t>強程度の揺れでも建物が倒壊せず、破損したとしても補修することで生活</w:t>
      </w:r>
      <w:r w:rsidRPr="00B93DCD">
        <w:rPr>
          <w:rFonts w:ascii="BIZ UDPゴシック" w:eastAsia="BIZ UDPゴシック" w:hAnsi="BIZ UDPゴシック" w:cs="Times New Roman"/>
          <w:bCs/>
          <w:sz w:val="21"/>
          <w:szCs w:val="24"/>
        </w:rPr>
        <w:t>が可能な構造基準として設定されている。技術的には、建物自重の</w:t>
      </w:r>
      <w:r w:rsidRPr="00B93DCD">
        <w:rPr>
          <w:rFonts w:ascii="BIZ UDPゴシック" w:eastAsia="BIZ UDPゴシック" w:hAnsi="BIZ UDPゴシック" w:cs="Times New Roman" w:hint="eastAsia"/>
          <w:bCs/>
          <w:sz w:val="21"/>
          <w:szCs w:val="24"/>
        </w:rPr>
        <w:t>２０</w:t>
      </w:r>
      <w:r w:rsidRPr="00B93DCD">
        <w:rPr>
          <w:rFonts w:ascii="BIZ UDPゴシック" w:eastAsia="BIZ UDPゴシック" w:hAnsi="BIZ UDPゴシック" w:cs="Times New Roman"/>
          <w:bCs/>
          <w:sz w:val="21"/>
          <w:szCs w:val="24"/>
        </w:rPr>
        <w:t>％の地震力を加えた場合に、構造部材に生じる応力が構造材料の許容応用力以下であるかどうかで判断される。</w:t>
      </w:r>
    </w:p>
    <w:p w14:paraId="3E9F6062"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ｐ4</w:t>
      </w:r>
    </w:p>
    <w:p w14:paraId="7FA9D1A7"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○住宅・土地統計調査</w:t>
      </w:r>
    </w:p>
    <w:p w14:paraId="7EC8D20A" w14:textId="330C0E3A" w:rsidR="0051658A" w:rsidRPr="00B93DCD" w:rsidRDefault="0051658A" w:rsidP="00F90DBA">
      <w:pPr>
        <w:spacing w:line="320" w:lineRule="exact"/>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cs="Times New Roman" w:hint="eastAsia"/>
          <w:bCs/>
          <w:sz w:val="21"/>
          <w:szCs w:val="24"/>
        </w:rPr>
        <w:t>住宅に関する基礎的な統計調査。住宅及び世帯の居住状況の実態を把握し、その現状と推移を、全国及び地域別に明らかにすることを目的に、総務省統計局が５年ごとに実施している。</w:t>
      </w:r>
    </w:p>
    <w:p w14:paraId="792ECC88"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ｐ5</w:t>
      </w:r>
    </w:p>
    <w:p w14:paraId="136963D6"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○耐震診断</w:t>
      </w:r>
    </w:p>
    <w:p w14:paraId="4D27C7E8" w14:textId="01A849F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bCs/>
          <w:sz w:val="21"/>
          <w:szCs w:val="24"/>
        </w:rPr>
        <w:t>住宅や</w:t>
      </w:r>
      <w:r w:rsidRPr="00B93DCD">
        <w:rPr>
          <w:rFonts w:ascii="BIZ UDPゴシック" w:eastAsia="BIZ UDPゴシック" w:hAnsi="BIZ UDPゴシック" w:cs="Times New Roman" w:hint="eastAsia"/>
          <w:bCs/>
          <w:sz w:val="21"/>
          <w:szCs w:val="24"/>
        </w:rPr>
        <w:t>建築物</w:t>
      </w:r>
      <w:r w:rsidRPr="00B93DCD">
        <w:rPr>
          <w:rFonts w:ascii="BIZ UDPゴシック" w:eastAsia="BIZ UDPゴシック" w:hAnsi="BIZ UDPゴシック" w:cs="Times New Roman"/>
          <w:bCs/>
          <w:sz w:val="21"/>
          <w:szCs w:val="24"/>
        </w:rPr>
        <w:t>が地震に対してどの程度被害を受け</w:t>
      </w:r>
      <w:r w:rsidRPr="00B93DCD">
        <w:rPr>
          <w:rFonts w:ascii="BIZ UDPゴシック" w:eastAsia="BIZ UDPゴシック" w:hAnsi="BIZ UDPゴシック" w:cs="Times New Roman" w:hint="eastAsia"/>
          <w:bCs/>
          <w:sz w:val="21"/>
          <w:szCs w:val="24"/>
        </w:rPr>
        <w:t>るのか</w:t>
      </w:r>
      <w:r w:rsidRPr="00B93DCD">
        <w:rPr>
          <w:rFonts w:ascii="BIZ UDPゴシック" w:eastAsia="BIZ UDPゴシック" w:hAnsi="BIZ UDPゴシック" w:cs="Times New Roman"/>
          <w:bCs/>
          <w:sz w:val="21"/>
          <w:szCs w:val="24"/>
        </w:rPr>
        <w:t>といった地震に対する強さ、</w:t>
      </w:r>
      <w:r w:rsidRPr="00B93DCD">
        <w:rPr>
          <w:rFonts w:ascii="BIZ UDPゴシック" w:eastAsia="BIZ UDPゴシック" w:hAnsi="BIZ UDPゴシック" w:cs="Times New Roman" w:hint="eastAsia"/>
          <w:bCs/>
          <w:sz w:val="21"/>
          <w:szCs w:val="24"/>
        </w:rPr>
        <w:t>地震に対する安全性を評価すること</w:t>
      </w:r>
    </w:p>
    <w:p w14:paraId="0A2CEDD8"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w:t>
      </w:r>
    </w:p>
    <w:p w14:paraId="78AD33C8" w14:textId="302940D3"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B93DCD">
        <w:rPr>
          <w:rFonts w:ascii="BIZ UDPゴシック" w:eastAsia="BIZ UDPゴシック" w:hAnsi="BIZ UDPゴシック" w:cs="Times New Roman" w:hint="eastAsia"/>
          <w:bCs/>
          <w:spacing w:val="-2"/>
          <w:sz w:val="21"/>
          <w:szCs w:val="24"/>
        </w:rPr>
        <w:t>耐震基準に適合しない建築物の地震に対する安全性の向上を目的として、増築、改築、修繕、模様替え若しくは一部の除却又は敷地の整備を行うこと</w:t>
      </w:r>
    </w:p>
    <w:p w14:paraId="27A88854"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ｐ9</w:t>
      </w:r>
    </w:p>
    <w:p w14:paraId="0782BDFC"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○長屋住宅</w:t>
      </w:r>
    </w:p>
    <w:p w14:paraId="3DBF1A41" w14:textId="39A8A0D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二つ以上の住宅を一棟に建て連ねた建築物で、各住宅が壁を共通にし、それぞれ別々に外部への出入口を持っている建築物のこと</w:t>
      </w:r>
    </w:p>
    <w:p w14:paraId="675F01CF"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ｐ10</w:t>
      </w:r>
    </w:p>
    <w:p w14:paraId="42D5460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○まちまるごと耐震化支援事業</w:t>
      </w:r>
    </w:p>
    <w:p w14:paraId="0AEB6C1C" w14:textId="152E3FD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府民の自主的な耐震化を促進することを目的として、自治会等、事業者等、府及び市町村が一体となって、木造住宅の耐震化の普及啓発を行うもの</w:t>
      </w:r>
    </w:p>
    <w:p w14:paraId="049F163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○出前講座</w:t>
      </w:r>
    </w:p>
    <w:p w14:paraId="6622E2C3" w14:textId="2A52F4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府民</w:t>
      </w:r>
      <w:r w:rsidRPr="00B93DCD">
        <w:rPr>
          <w:rFonts w:ascii="BIZ UDPゴシック" w:eastAsia="BIZ UDPゴシック" w:hAnsi="BIZ UDPゴシック" w:cs="Times New Roman"/>
          <w:bCs/>
          <w:sz w:val="21"/>
          <w:szCs w:val="24"/>
        </w:rPr>
        <w:t>が参加する集会等に、</w:t>
      </w:r>
      <w:r w:rsidRPr="00B93DCD">
        <w:rPr>
          <w:rFonts w:ascii="BIZ UDPゴシック" w:eastAsia="BIZ UDPゴシック" w:hAnsi="BIZ UDPゴシック" w:cs="Times New Roman" w:hint="eastAsia"/>
          <w:bCs/>
          <w:sz w:val="21"/>
          <w:szCs w:val="24"/>
        </w:rPr>
        <w:t>府や市町村の</w:t>
      </w:r>
      <w:r w:rsidRPr="00B93DCD">
        <w:rPr>
          <w:rFonts w:ascii="BIZ UDPゴシック" w:eastAsia="BIZ UDPゴシック" w:hAnsi="BIZ UDPゴシック" w:cs="Times New Roman"/>
          <w:bCs/>
          <w:sz w:val="21"/>
          <w:szCs w:val="24"/>
        </w:rPr>
        <w:t>職員</w:t>
      </w:r>
      <w:r w:rsidRPr="00B93DCD">
        <w:rPr>
          <w:rFonts w:ascii="BIZ UDPゴシック" w:eastAsia="BIZ UDPゴシック" w:hAnsi="BIZ UDPゴシック" w:cs="Times New Roman" w:hint="eastAsia"/>
          <w:bCs/>
          <w:sz w:val="21"/>
          <w:szCs w:val="24"/>
        </w:rPr>
        <w:t>等が</w:t>
      </w:r>
      <w:r w:rsidRPr="00B93DCD">
        <w:rPr>
          <w:rFonts w:ascii="BIZ UDPゴシック" w:eastAsia="BIZ UDPゴシック" w:hAnsi="BIZ UDPゴシック" w:cs="Times New Roman"/>
          <w:bCs/>
          <w:sz w:val="21"/>
          <w:szCs w:val="24"/>
        </w:rPr>
        <w:t>出向いて、希望のテーマについて</w:t>
      </w:r>
      <w:r w:rsidRPr="00B93DCD">
        <w:rPr>
          <w:rFonts w:ascii="BIZ UDPゴシック" w:eastAsia="BIZ UDPゴシック" w:hAnsi="BIZ UDPゴシック" w:cs="Times New Roman" w:hint="eastAsia"/>
          <w:bCs/>
          <w:sz w:val="21"/>
          <w:szCs w:val="24"/>
        </w:rPr>
        <w:t>行政の</w:t>
      </w:r>
      <w:r w:rsidRPr="00B93DCD">
        <w:rPr>
          <w:rFonts w:ascii="BIZ UDPゴシック" w:eastAsia="BIZ UDPゴシック" w:hAnsi="BIZ UDPゴシック" w:cs="Times New Roman"/>
          <w:bCs/>
          <w:sz w:val="21"/>
          <w:szCs w:val="24"/>
        </w:rPr>
        <w:t>施策や事業などを説明、意見交換等を行</w:t>
      </w:r>
      <w:r w:rsidRPr="00B93DCD">
        <w:rPr>
          <w:rFonts w:ascii="BIZ UDPゴシック" w:eastAsia="BIZ UDPゴシック" w:hAnsi="BIZ UDPゴシック" w:cs="Times New Roman" w:hint="eastAsia"/>
          <w:bCs/>
          <w:sz w:val="21"/>
          <w:szCs w:val="24"/>
        </w:rPr>
        <w:t>う。行政</w:t>
      </w:r>
      <w:r w:rsidRPr="00B93DCD">
        <w:rPr>
          <w:rFonts w:ascii="BIZ UDPゴシック" w:eastAsia="BIZ UDPゴシック" w:hAnsi="BIZ UDPゴシック" w:cs="Times New Roman"/>
          <w:bCs/>
          <w:sz w:val="21"/>
          <w:szCs w:val="24"/>
        </w:rPr>
        <w:t>に対する理解を</w:t>
      </w:r>
      <w:r w:rsidRPr="00B93DCD">
        <w:rPr>
          <w:rFonts w:ascii="BIZ UDPゴシック" w:eastAsia="BIZ UDPゴシック" w:hAnsi="BIZ UDPゴシック" w:cs="Times New Roman" w:hint="eastAsia"/>
          <w:bCs/>
          <w:sz w:val="21"/>
          <w:szCs w:val="24"/>
        </w:rPr>
        <w:t>得るとともに</w:t>
      </w:r>
      <w:r w:rsidRPr="00B93DCD">
        <w:rPr>
          <w:rFonts w:ascii="BIZ UDPゴシック" w:eastAsia="BIZ UDPゴシック" w:hAnsi="BIZ UDPゴシック" w:cs="Times New Roman"/>
          <w:bCs/>
          <w:sz w:val="21"/>
          <w:szCs w:val="24"/>
        </w:rPr>
        <w:t>、コミュニケーションを図り</w:t>
      </w:r>
      <w:r w:rsidRPr="00B93DCD">
        <w:rPr>
          <w:rFonts w:ascii="BIZ UDPゴシック" w:eastAsia="BIZ UDPゴシック" w:hAnsi="BIZ UDPゴシック" w:cs="Times New Roman" w:hint="eastAsia"/>
          <w:bCs/>
          <w:sz w:val="21"/>
          <w:szCs w:val="24"/>
        </w:rPr>
        <w:t>行政の施策</w:t>
      </w:r>
      <w:r w:rsidRPr="00B93DCD">
        <w:rPr>
          <w:rFonts w:ascii="BIZ UDPゴシック" w:eastAsia="BIZ UDPゴシック" w:hAnsi="BIZ UDPゴシック" w:cs="Times New Roman"/>
          <w:bCs/>
          <w:sz w:val="21"/>
          <w:szCs w:val="24"/>
        </w:rPr>
        <w:t>に</w:t>
      </w:r>
      <w:r w:rsidRPr="00B93DCD">
        <w:rPr>
          <w:rFonts w:ascii="BIZ UDPゴシック" w:eastAsia="BIZ UDPゴシック" w:hAnsi="BIZ UDPゴシック" w:cs="Times New Roman" w:hint="eastAsia"/>
          <w:bCs/>
          <w:sz w:val="21"/>
          <w:szCs w:val="24"/>
        </w:rPr>
        <w:t>活か</w:t>
      </w:r>
      <w:r w:rsidRPr="00B93DCD">
        <w:rPr>
          <w:rFonts w:ascii="BIZ UDPゴシック" w:eastAsia="BIZ UDPゴシック" w:hAnsi="BIZ UDPゴシック" w:cs="Times New Roman"/>
          <w:bCs/>
          <w:sz w:val="21"/>
          <w:szCs w:val="24"/>
        </w:rPr>
        <w:t>していこうとするもの</w:t>
      </w:r>
    </w:p>
    <w:p w14:paraId="63623CF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○ローラー作戦</w:t>
      </w:r>
    </w:p>
    <w:p w14:paraId="4AC8A4D2" w14:textId="4B795445"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まちまるごと耐震化支援事業登録事業者と行政とが連携して、あらかじめ決めた時期及び配布</w:t>
      </w:r>
      <w:r w:rsidRPr="00B93DCD">
        <w:rPr>
          <w:rFonts w:ascii="BIZ UDPゴシック" w:eastAsia="BIZ UDPゴシック" w:hAnsi="BIZ UDPゴシック" w:cs="Times New Roman" w:hint="eastAsia"/>
          <w:bCs/>
          <w:sz w:val="21"/>
          <w:szCs w:val="24"/>
        </w:rPr>
        <w:lastRenderedPageBreak/>
        <w:t>先等により、チラシ配布や個別訪問、新聞・広報への折込み等を行い、広く普及啓発を実施すること</w:t>
      </w:r>
    </w:p>
    <w:p w14:paraId="0E67D9C5"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ｐ11</w:t>
      </w:r>
    </w:p>
    <w:p w14:paraId="411A070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○大阪の住まい活性化フォーラム</w:t>
      </w:r>
    </w:p>
    <w:p w14:paraId="1E8B59D4" w14:textId="08A2A925" w:rsidR="0051658A" w:rsidRPr="00B93DCD"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hint="eastAsia"/>
          <w:sz w:val="21"/>
          <w:szCs w:val="24"/>
        </w:rPr>
        <w:t>既存住宅の質やイメージの向上、府民が安心して住める市場の環境整備の観点から、既存住宅流通・リフォーム・リノベーション市場の活性化を図り、もって府民の住生活の向上と大阪の地域力や安全性の向上に資することを目的として、</w:t>
      </w:r>
      <w:r w:rsidRPr="00B93DCD">
        <w:rPr>
          <w:rFonts w:ascii="BIZ UDPゴシック" w:eastAsia="BIZ UDPゴシック" w:hAnsi="BIZ UDPゴシック"/>
          <w:sz w:val="21"/>
          <w:szCs w:val="24"/>
        </w:rPr>
        <w:t>設立</w:t>
      </w:r>
      <w:r w:rsidRPr="00B93DCD">
        <w:rPr>
          <w:rFonts w:ascii="BIZ UDPゴシック" w:eastAsia="BIZ UDPゴシック" w:hAnsi="BIZ UDPゴシック" w:hint="eastAsia"/>
          <w:sz w:val="21"/>
          <w:szCs w:val="24"/>
        </w:rPr>
        <w:t>された</w:t>
      </w:r>
      <w:r w:rsidRPr="00B93DCD">
        <w:rPr>
          <w:rFonts w:ascii="BIZ UDPゴシック" w:eastAsia="BIZ UDPゴシック" w:hAnsi="BIZ UDPゴシック"/>
          <w:sz w:val="21"/>
          <w:szCs w:val="24"/>
        </w:rPr>
        <w:t>団体</w:t>
      </w:r>
    </w:p>
    <w:p w14:paraId="6301D0C9"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○O</w:t>
      </w:r>
      <w:r w:rsidRPr="00B93DCD">
        <w:rPr>
          <w:rFonts w:ascii="BIZ UDPゴシック" w:eastAsia="BIZ UDPゴシック" w:hAnsi="BIZ UDPゴシック"/>
          <w:b/>
          <w:bCs/>
          <w:sz w:val="21"/>
          <w:szCs w:val="24"/>
        </w:rPr>
        <w:t>saka</w:t>
      </w:r>
      <w:r w:rsidRPr="00B93DCD">
        <w:rPr>
          <w:rFonts w:ascii="BIZ UDPゴシック" w:eastAsia="BIZ UDPゴシック" w:hAnsi="BIZ UDPゴシック" w:hint="eastAsia"/>
          <w:b/>
          <w:bCs/>
          <w:sz w:val="21"/>
          <w:szCs w:val="24"/>
        </w:rPr>
        <w:t>あんしん住まい協議会</w:t>
      </w:r>
    </w:p>
    <w:p w14:paraId="0F4F1336" w14:textId="208E6408" w:rsidR="00F90DBA" w:rsidRPr="00B93DCD"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hint="eastAsia"/>
          <w:sz w:val="21"/>
          <w:szCs w:val="24"/>
        </w:rPr>
        <w:t>住宅確保要配慮者に対する賃貸住宅の供給の促進に関する法律に基づき大阪府が設置した居住支援協議会。大阪府内における賃貸住宅全体において、高齢者、低額所得者、障がい者、外国人、子育て世帯など住宅の確保に配慮を要す</w:t>
      </w:r>
      <w:r w:rsidR="00F96610" w:rsidRPr="00B93DCD">
        <w:rPr>
          <w:rFonts w:ascii="BIZ UDPゴシック" w:eastAsia="BIZ UDPゴシック" w:hAnsi="BIZ UDPゴシック" w:hint="eastAsia"/>
          <w:sz w:val="21"/>
          <w:szCs w:val="24"/>
        </w:rPr>
        <w:t>る</w:t>
      </w:r>
      <w:r w:rsidRPr="00B93DCD">
        <w:rPr>
          <w:rFonts w:ascii="BIZ UDPゴシック" w:eastAsia="BIZ UDPゴシック" w:hAnsi="BIZ UDPゴシック" w:hint="eastAsia"/>
          <w:sz w:val="21"/>
          <w:szCs w:val="24"/>
        </w:rPr>
        <w:t>方々（住宅確保要配慮者）が安心して住まいを確保できる環境を整備し、それにより大阪府における住</w:t>
      </w:r>
    </w:p>
    <w:p w14:paraId="57B3A6C1" w14:textId="708A93A5" w:rsidR="0051658A" w:rsidRPr="00B93DCD"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hint="eastAsia"/>
          <w:sz w:val="21"/>
          <w:szCs w:val="24"/>
        </w:rPr>
        <w:t>宅確保要配慮者の居住の安定確保を図ることを目的としている</w:t>
      </w:r>
      <w:r w:rsidRPr="00B93DCD">
        <w:rPr>
          <w:rFonts w:ascii="BIZ UDPゴシック" w:eastAsia="BIZ UDPゴシック" w:hAnsi="BIZ UDPゴシック"/>
          <w:sz w:val="21"/>
          <w:szCs w:val="24"/>
        </w:rPr>
        <w:t>。</w:t>
      </w:r>
    </w:p>
    <w:p w14:paraId="22111DFF"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2</w:t>
      </w:r>
    </w:p>
    <w:p w14:paraId="5B31A36F"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○耐震シェルター</w:t>
      </w:r>
    </w:p>
    <w:p w14:paraId="1A57AFA5" w14:textId="1D0CEE33"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住宅等の</w:t>
      </w:r>
      <w:r w:rsidRPr="00B93DCD">
        <w:rPr>
          <w:rFonts w:ascii="BIZ UDPゴシック" w:eastAsia="BIZ UDPゴシック" w:hAnsi="BIZ UDPゴシック" w:cs="Times New Roman"/>
          <w:bCs/>
          <w:sz w:val="21"/>
          <w:szCs w:val="24"/>
        </w:rPr>
        <w:t>一部屋を</w:t>
      </w:r>
      <w:r w:rsidRPr="00B93DCD">
        <w:rPr>
          <w:rFonts w:ascii="BIZ UDPゴシック" w:eastAsia="BIZ UDPゴシック" w:hAnsi="BIZ UDPゴシック" w:cs="Times New Roman" w:hint="eastAsia"/>
          <w:bCs/>
          <w:sz w:val="21"/>
          <w:szCs w:val="24"/>
        </w:rPr>
        <w:t>鉄骨などで補強して、地震の際の</w:t>
      </w:r>
      <w:r w:rsidRPr="00B93DCD">
        <w:rPr>
          <w:rFonts w:ascii="BIZ UDPゴシック" w:eastAsia="BIZ UDPゴシック" w:hAnsi="BIZ UDPゴシック" w:cs="Times New Roman"/>
          <w:bCs/>
          <w:sz w:val="21"/>
          <w:szCs w:val="24"/>
        </w:rPr>
        <w:t>緊急避難</w:t>
      </w:r>
      <w:r w:rsidRPr="00B93DCD">
        <w:rPr>
          <w:rFonts w:ascii="BIZ UDPゴシック" w:eastAsia="BIZ UDPゴシック" w:hAnsi="BIZ UDPゴシック" w:cs="Times New Roman" w:hint="eastAsia"/>
          <w:bCs/>
          <w:sz w:val="21"/>
          <w:szCs w:val="24"/>
        </w:rPr>
        <w:t>場所とし、建築物が倒壊した場合においても、安全な空間を確保するためのもの</w:t>
      </w:r>
    </w:p>
    <w:p w14:paraId="30FA0A0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○上部構造評点</w:t>
      </w:r>
    </w:p>
    <w:p w14:paraId="035EC9FE" w14:textId="644F432B"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大規模な地震（震度６強～７程度）の地震に対する建築物の倒壊の可能性について数値化したもので、建築物の耐震性の評価に用いられるもの</w:t>
      </w:r>
    </w:p>
    <w:p w14:paraId="6677D1E3" w14:textId="141AD44D" w:rsidR="0051658A" w:rsidRPr="00B93DCD" w:rsidRDefault="0051658A" w:rsidP="0051658A">
      <w:pPr>
        <w:spacing w:afterLines="25" w:after="60"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B93DCD" w:rsidRPr="00B93DCD" w14:paraId="73F86016" w14:textId="77777777" w:rsidTr="0051658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1DBBEFA6"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4DE56249"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hint="eastAsia"/>
                <w:kern w:val="0"/>
                <w:sz w:val="19"/>
                <w:szCs w:val="19"/>
              </w:rPr>
              <w:t>判定</w:t>
            </w:r>
          </w:p>
        </w:tc>
      </w:tr>
      <w:tr w:rsidR="00B93DCD" w:rsidRPr="00B93DCD" w14:paraId="744815B5"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A8B1678"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4E9B16A" w14:textId="77777777" w:rsidR="0051658A" w:rsidRPr="00B93DCD"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倒壊しない</w:t>
            </w:r>
          </w:p>
        </w:tc>
      </w:tr>
      <w:tr w:rsidR="00B93DCD" w:rsidRPr="00B93DCD" w14:paraId="637083AA"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C75B7AB"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1.0</w:t>
            </w:r>
            <w:r w:rsidRPr="00B93DCD">
              <w:rPr>
                <w:rFonts w:ascii="BIZ UDPゴシック" w:eastAsia="BIZ UDPゴシック" w:hAnsi="BIZ UDPゴシック" w:cs="Arial" w:hint="eastAsia"/>
                <w:kern w:val="0"/>
                <w:sz w:val="19"/>
                <w:szCs w:val="19"/>
              </w:rPr>
              <w:t>以上</w:t>
            </w:r>
            <w:r w:rsidRPr="00B93DCD">
              <w:rPr>
                <w:rFonts w:ascii="BIZ UDPゴシック" w:eastAsia="BIZ UDPゴシック" w:hAnsi="BIZ UDPゴシック" w:cs="Arial"/>
                <w:kern w:val="0"/>
                <w:sz w:val="19"/>
                <w:szCs w:val="19"/>
              </w:rPr>
              <w:t>1.5</w:t>
            </w:r>
            <w:r w:rsidRPr="00B93DCD">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B13D8CA" w14:textId="77777777" w:rsidR="0051658A" w:rsidRPr="00B93DCD"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一応倒壊しない</w:t>
            </w:r>
          </w:p>
        </w:tc>
      </w:tr>
      <w:tr w:rsidR="00B93DCD" w:rsidRPr="00B93DCD" w14:paraId="30B1F2CB"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E77F921"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0.7</w:t>
            </w:r>
            <w:r w:rsidRPr="00B93DCD">
              <w:rPr>
                <w:rFonts w:ascii="BIZ UDPゴシック" w:eastAsia="BIZ UDPゴシック" w:hAnsi="BIZ UDPゴシック" w:cs="Arial" w:hint="eastAsia"/>
                <w:kern w:val="0"/>
                <w:sz w:val="19"/>
                <w:szCs w:val="19"/>
              </w:rPr>
              <w:t>以上</w:t>
            </w:r>
            <w:r w:rsidRPr="00B93DCD">
              <w:rPr>
                <w:rFonts w:ascii="BIZ UDPゴシック" w:eastAsia="BIZ UDPゴシック" w:hAnsi="BIZ UDPゴシック" w:cs="Arial"/>
                <w:kern w:val="0"/>
                <w:sz w:val="19"/>
                <w:szCs w:val="19"/>
              </w:rPr>
              <w:t>1.0</w:t>
            </w:r>
            <w:r w:rsidRPr="00B93DCD">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B9D682B" w14:textId="77777777" w:rsidR="0051658A" w:rsidRPr="00B93DCD"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倒壊する可能性がある</w:t>
            </w:r>
          </w:p>
        </w:tc>
      </w:tr>
      <w:tr w:rsidR="00B93DCD" w:rsidRPr="00B93DCD" w14:paraId="5D25347F"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5BC1FED"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D219A32" w14:textId="77777777" w:rsidR="0051658A" w:rsidRPr="00B93DCD"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倒壊する可能性が高い</w:t>
            </w:r>
          </w:p>
        </w:tc>
      </w:tr>
    </w:tbl>
    <w:p w14:paraId="775BDF26"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○在来工法</w:t>
      </w:r>
    </w:p>
    <w:p w14:paraId="1A8CAE0B" w14:textId="4FD0C779"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B93DCD">
        <w:rPr>
          <w:rFonts w:ascii="BIZ UDPゴシック" w:eastAsia="BIZ UDPゴシック" w:hAnsi="BIZ UDPゴシック" w:cs="Times New Roman" w:hint="eastAsia"/>
          <w:bCs/>
          <w:spacing w:val="-2"/>
          <w:sz w:val="21"/>
          <w:szCs w:val="24"/>
        </w:rPr>
        <w:t>梁と柱を主体とし筋交いや構造用合板等で構造的な壁をつくる一般的な木造の工法</w:t>
      </w:r>
    </w:p>
    <w:p w14:paraId="21FD8B94"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○伝統工法</w:t>
      </w:r>
    </w:p>
    <w:p w14:paraId="16E06D5B" w14:textId="77777777"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3AD00590"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3</w:t>
      </w:r>
    </w:p>
    <w:p w14:paraId="416AB209"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○新耐震基準</w:t>
      </w:r>
    </w:p>
    <w:p w14:paraId="353CEA2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建築物の設計において適用される地震に耐えることのできる構造の基準を耐震基準という。</w:t>
      </w:r>
    </w:p>
    <w:p w14:paraId="7CEF7656" w14:textId="70FF2C9D"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現行の</w:t>
      </w:r>
      <w:r w:rsidRPr="00B93DCD">
        <w:rPr>
          <w:rFonts w:ascii="BIZ UDPゴシック" w:eastAsia="BIZ UDPゴシック" w:hAnsi="BIZ UDPゴシック" w:cs="Times New Roman"/>
          <w:bCs/>
          <w:sz w:val="21"/>
          <w:szCs w:val="24"/>
        </w:rPr>
        <w:t>耐震基準は、「新耐震基準」と呼ばれているもので、昭和</w:t>
      </w:r>
      <w:r w:rsidRPr="00B93DCD">
        <w:rPr>
          <w:rFonts w:ascii="BIZ UDPゴシック" w:eastAsia="BIZ UDPゴシック" w:hAnsi="BIZ UDPゴシック" w:cs="Times New Roman" w:hint="eastAsia"/>
          <w:bCs/>
          <w:sz w:val="21"/>
          <w:szCs w:val="24"/>
        </w:rPr>
        <w:t>５６</w:t>
      </w:r>
      <w:r w:rsidRPr="00B93DCD">
        <w:rPr>
          <w:rFonts w:ascii="BIZ UDPゴシック" w:eastAsia="BIZ UDPゴシック" w:hAnsi="BIZ UDPゴシック" w:cs="Times New Roman"/>
          <w:bCs/>
          <w:sz w:val="21"/>
          <w:szCs w:val="24"/>
        </w:rPr>
        <w:t>年</w:t>
      </w:r>
      <w:r w:rsidR="002209A6">
        <w:rPr>
          <w:rFonts w:ascii="BIZ UDPゴシック" w:eastAsia="BIZ UDPゴシック" w:hAnsi="BIZ UDPゴシック" w:cs="Times New Roman" w:hint="eastAsia"/>
          <w:sz w:val="21"/>
          <w:szCs w:val="24"/>
        </w:rPr>
        <w:t>（1981年）</w:t>
      </w:r>
      <w:r w:rsidRPr="00B93DCD">
        <w:rPr>
          <w:rFonts w:ascii="BIZ UDPゴシック" w:eastAsia="BIZ UDPゴシック" w:hAnsi="BIZ UDPゴシック" w:cs="Times New Roman" w:hint="eastAsia"/>
          <w:bCs/>
          <w:sz w:val="21"/>
          <w:szCs w:val="24"/>
        </w:rPr>
        <w:t>の建築基準法の</w:t>
      </w:r>
      <w:r w:rsidRPr="00B93DCD">
        <w:rPr>
          <w:rFonts w:ascii="BIZ UDPゴシック" w:eastAsia="BIZ UDPゴシック" w:hAnsi="BIZ UDPゴシック" w:cs="Times New Roman"/>
          <w:bCs/>
          <w:sz w:val="21"/>
          <w:szCs w:val="24"/>
        </w:rPr>
        <w:t>大改正</w:t>
      </w:r>
      <w:r w:rsidRPr="00B93DCD">
        <w:rPr>
          <w:rFonts w:ascii="BIZ UDPゴシック" w:eastAsia="BIZ UDPゴシック" w:hAnsi="BIZ UDPゴシック" w:cs="Times New Roman" w:hint="eastAsia"/>
          <w:bCs/>
          <w:sz w:val="21"/>
          <w:szCs w:val="24"/>
        </w:rPr>
        <w:t>以降、数度の見直しが行われたものである</w:t>
      </w:r>
      <w:r w:rsidRPr="00B93DCD">
        <w:rPr>
          <w:rFonts w:ascii="BIZ UDPゴシック" w:eastAsia="BIZ UDPゴシック" w:hAnsi="BIZ UDPゴシック" w:cs="Times New Roman"/>
          <w:bCs/>
          <w:sz w:val="21"/>
          <w:szCs w:val="24"/>
        </w:rPr>
        <w:t>。</w:t>
      </w:r>
    </w:p>
    <w:p w14:paraId="099BCCD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新耐震基準は、震度６</w:t>
      </w:r>
      <w:r w:rsidRPr="00B93DCD">
        <w:rPr>
          <w:rFonts w:ascii="BIZ UDPゴシック" w:eastAsia="BIZ UDPゴシック" w:hAnsi="BIZ UDPゴシック" w:cs="Times New Roman"/>
          <w:bCs/>
          <w:sz w:val="21"/>
          <w:szCs w:val="24"/>
        </w:rPr>
        <w:t>強～</w:t>
      </w:r>
      <w:r w:rsidRPr="00B93DCD">
        <w:rPr>
          <w:rFonts w:ascii="BIZ UDPゴシック" w:eastAsia="BIZ UDPゴシック" w:hAnsi="BIZ UDPゴシック" w:cs="Times New Roman" w:hint="eastAsia"/>
          <w:bCs/>
          <w:sz w:val="21"/>
          <w:szCs w:val="24"/>
        </w:rPr>
        <w:t>７</w:t>
      </w:r>
      <w:r w:rsidRPr="00B93DCD">
        <w:rPr>
          <w:rFonts w:ascii="BIZ UDPゴシック" w:eastAsia="BIZ UDPゴシック" w:hAnsi="BIZ UDPゴシック" w:cs="Times New Roman"/>
          <w:bCs/>
          <w:sz w:val="21"/>
          <w:szCs w:val="24"/>
        </w:rPr>
        <w:t>程度の揺れでも倒壊しないような構造基準として設定されている</w:t>
      </w:r>
      <w:r w:rsidRPr="00B93DCD">
        <w:rPr>
          <w:rFonts w:ascii="BIZ UDPゴシック" w:eastAsia="BIZ UDPゴシック" w:hAnsi="BIZ UDPゴシック" w:cs="Times New Roman" w:hint="eastAsia"/>
          <w:bCs/>
          <w:sz w:val="21"/>
          <w:szCs w:val="24"/>
        </w:rPr>
        <w:t>。</w:t>
      </w:r>
    </w:p>
    <w:tbl>
      <w:tblPr>
        <w:tblW w:w="4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402"/>
      </w:tblGrid>
      <w:tr w:rsidR="00B93DCD" w:rsidRPr="00B93DCD" w14:paraId="5E27E6C3" w14:textId="77777777" w:rsidTr="00175B5A">
        <w:trPr>
          <w:trHeight w:val="748"/>
        </w:trPr>
        <w:tc>
          <w:tcPr>
            <w:tcW w:w="1134" w:type="dxa"/>
          </w:tcPr>
          <w:p w14:paraId="390DF081" w14:textId="39CB3111"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２５</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（1950年）</w:t>
            </w:r>
          </w:p>
          <w:p w14:paraId="66D058A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1E51B89"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制定</w:t>
            </w:r>
          </w:p>
        </w:tc>
        <w:tc>
          <w:tcPr>
            <w:tcW w:w="3402" w:type="dxa"/>
          </w:tcPr>
          <w:p w14:paraId="2D5E4B0F"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B93DCD">
              <w:rPr>
                <w:rFonts w:ascii="BIZ UDPゴシック" w:eastAsia="BIZ UDPゴシック" w:hAnsi="BIZ UDPゴシック" w:cs="Times New Roman"/>
                <w:spacing w:val="-4"/>
                <w:sz w:val="18"/>
                <w:szCs w:val="18"/>
              </w:rPr>
              <w:t>建築基準法施行令に構造基準が定められる</w:t>
            </w:r>
          </w:p>
          <w:p w14:paraId="157254B2" w14:textId="30B15C13"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許容応力度設計が導入される</w:t>
            </w:r>
            <w:r w:rsidR="00D932E9">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hint="eastAsia"/>
                <w:sz w:val="18"/>
                <w:szCs w:val="18"/>
              </w:rPr>
              <w:t>）</w:t>
            </w:r>
          </w:p>
        </w:tc>
      </w:tr>
      <w:tr w:rsidR="00B93DCD" w:rsidRPr="00B93DCD" w14:paraId="7BC1A4AA" w14:textId="77777777" w:rsidTr="00175B5A">
        <w:trPr>
          <w:trHeight w:val="1020"/>
        </w:trPr>
        <w:tc>
          <w:tcPr>
            <w:tcW w:w="1134" w:type="dxa"/>
          </w:tcPr>
          <w:p w14:paraId="3BCCA639" w14:textId="723615C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３４</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（1959年）</w:t>
            </w:r>
          </w:p>
          <w:p w14:paraId="3511BB5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044BC767"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6A2D7E0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防火規定が強化</w:t>
            </w:r>
          </w:p>
          <w:p w14:paraId="6E47C00E" w14:textId="77777777"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壁量規定が強化された</w:t>
            </w:r>
          </w:p>
          <w:p w14:paraId="519FD52B" w14:textId="6C8B9212" w:rsidR="0051658A" w:rsidRPr="00B93DCD" w:rsidRDefault="0051658A" w:rsidP="0051658A">
            <w:pPr>
              <w:spacing w:line="240" w:lineRule="exact"/>
              <w:ind w:leftChars="50" w:left="12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床面積あたりの必要壁長さや、軸組の種類・倍率が改定された</w:t>
            </w:r>
            <w:r w:rsidR="00D932E9">
              <w:rPr>
                <w:rFonts w:ascii="BIZ UDPゴシック" w:eastAsia="BIZ UDPゴシック" w:hAnsi="BIZ UDPゴシック" w:cs="Times New Roman" w:hint="eastAsia"/>
                <w:sz w:val="18"/>
                <w:szCs w:val="18"/>
              </w:rPr>
              <w:t>。</w:t>
            </w:r>
          </w:p>
        </w:tc>
      </w:tr>
      <w:tr w:rsidR="00B93DCD" w:rsidRPr="00B93DCD" w14:paraId="4BFE5E71" w14:textId="77777777" w:rsidTr="00175B5A">
        <w:trPr>
          <w:trHeight w:val="1474"/>
        </w:trPr>
        <w:tc>
          <w:tcPr>
            <w:tcW w:w="1134" w:type="dxa"/>
          </w:tcPr>
          <w:p w14:paraId="4ED709FD" w14:textId="1BA3FD31"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４６</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（1971年）</w:t>
            </w:r>
          </w:p>
          <w:p w14:paraId="2AA70F0B"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5F8F48E"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施行令改正</w:t>
            </w:r>
          </w:p>
        </w:tc>
        <w:tc>
          <w:tcPr>
            <w:tcW w:w="3402" w:type="dxa"/>
          </w:tcPr>
          <w:p w14:paraId="1ACAEA7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B93DCD">
              <w:rPr>
                <w:rFonts w:ascii="BIZ UDPゴシック" w:eastAsia="BIZ UDPゴシック" w:hAnsi="BIZ UDPゴシック" w:cs="Times New Roman" w:hint="eastAsia"/>
                <w:spacing w:val="-4"/>
                <w:sz w:val="18"/>
                <w:szCs w:val="18"/>
              </w:rPr>
              <w:t>昭和４３</w:t>
            </w:r>
            <w:r w:rsidRPr="00B93DCD">
              <w:rPr>
                <w:rFonts w:ascii="BIZ UDPゴシック" w:eastAsia="BIZ UDPゴシック" w:hAnsi="BIZ UDPゴシック" w:cs="Times New Roman"/>
                <w:spacing w:val="-4"/>
                <w:sz w:val="18"/>
                <w:szCs w:val="18"/>
              </w:rPr>
              <w:t>年の十勝沖地震を教訓に、鉄筋コンクリート造の柱のせん断補強筋規定が強化</w:t>
            </w:r>
          </w:p>
          <w:p w14:paraId="7590B861" w14:textId="53300AE3"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基礎はコンクリート造又は鉄筋コンクリート造の布基礎とする。風圧力に対し、見附面積に応じた必要壁量の規定が設けられた</w:t>
            </w:r>
            <w:r w:rsidR="00D932E9">
              <w:rPr>
                <w:rFonts w:ascii="BIZ UDPゴシック" w:eastAsia="BIZ UDPゴシック" w:hAnsi="BIZ UDPゴシック" w:cs="Times New Roman" w:hint="eastAsia"/>
                <w:sz w:val="18"/>
                <w:szCs w:val="18"/>
              </w:rPr>
              <w:t>。</w:t>
            </w:r>
          </w:p>
        </w:tc>
      </w:tr>
      <w:tr w:rsidR="00B93DCD" w:rsidRPr="00B93DCD" w14:paraId="1F6805F0" w14:textId="77777777" w:rsidTr="00175B5A">
        <w:trPr>
          <w:trHeight w:val="558"/>
        </w:trPr>
        <w:tc>
          <w:tcPr>
            <w:tcW w:w="1134" w:type="dxa"/>
          </w:tcPr>
          <w:p w14:paraId="66B7F6E8" w14:textId="77777777" w:rsidR="002209A6"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昭和</w:t>
            </w:r>
            <w:r w:rsidRPr="00B93DCD">
              <w:rPr>
                <w:rFonts w:ascii="BIZ UDPゴシック" w:eastAsia="BIZ UDPゴシック" w:hAnsi="BIZ UDPゴシック" w:cs="Times New Roman" w:hint="eastAsia"/>
                <w:b/>
                <w:sz w:val="18"/>
                <w:szCs w:val="18"/>
              </w:rPr>
              <w:t>５６</w:t>
            </w:r>
            <w:r w:rsidRPr="00B93DCD">
              <w:rPr>
                <w:rFonts w:ascii="BIZ UDPゴシック" w:eastAsia="BIZ UDPゴシック" w:hAnsi="BIZ UDPゴシック" w:cs="Times New Roman"/>
                <w:b/>
                <w:sz w:val="18"/>
                <w:szCs w:val="18"/>
              </w:rPr>
              <w:t>年</w:t>
            </w:r>
          </w:p>
          <w:p w14:paraId="787A02F8" w14:textId="4881849A" w:rsidR="0051658A" w:rsidRPr="00B93DCD" w:rsidRDefault="002209A6"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Pr>
                <w:rFonts w:ascii="BIZ UDPゴシック" w:eastAsia="BIZ UDPゴシック" w:hAnsi="BIZ UDPゴシック" w:cs="Times New Roman" w:hint="eastAsia"/>
                <w:b/>
                <w:sz w:val="18"/>
                <w:szCs w:val="18"/>
              </w:rPr>
              <w:t>（1</w:t>
            </w:r>
            <w:r>
              <w:rPr>
                <w:rFonts w:ascii="BIZ UDPゴシック" w:eastAsia="BIZ UDPゴシック" w:hAnsi="BIZ UDPゴシック" w:cs="Times New Roman"/>
                <w:b/>
                <w:sz w:val="18"/>
                <w:szCs w:val="18"/>
              </w:rPr>
              <w:t>981</w:t>
            </w:r>
            <w:r>
              <w:rPr>
                <w:rFonts w:ascii="BIZ UDPゴシック" w:eastAsia="BIZ UDPゴシック" w:hAnsi="BIZ UDPゴシック" w:cs="Times New Roman" w:hint="eastAsia"/>
                <w:b/>
                <w:sz w:val="18"/>
                <w:szCs w:val="18"/>
              </w:rPr>
              <w:t>年）</w:t>
            </w:r>
          </w:p>
          <w:p w14:paraId="7BD0CFD6"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建築基準法</w:t>
            </w:r>
          </w:p>
          <w:p w14:paraId="14C24CBD"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b/>
                <w:sz w:val="18"/>
                <w:szCs w:val="18"/>
              </w:rPr>
              <w:t>施行令改正</w:t>
            </w:r>
          </w:p>
        </w:tc>
        <w:tc>
          <w:tcPr>
            <w:tcW w:w="3402" w:type="dxa"/>
          </w:tcPr>
          <w:p w14:paraId="7D06BC35"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新耐震基準</w:t>
            </w:r>
          </w:p>
          <w:p w14:paraId="066F3D63" w14:textId="76006294"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５３</w:t>
            </w:r>
            <w:r w:rsidRPr="00B93DCD">
              <w:rPr>
                <w:rFonts w:ascii="BIZ UDPゴシック" w:eastAsia="BIZ UDPゴシック" w:hAnsi="BIZ UDPゴシック" w:cs="Times New Roman"/>
                <w:sz w:val="18"/>
                <w:szCs w:val="18"/>
              </w:rPr>
              <w:t>年の宮城県沖地震後、耐震設計基準が大幅に改正され</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新耐震設計基準が誕生した</w:t>
            </w:r>
            <w:r w:rsidR="00D932E9">
              <w:rPr>
                <w:rFonts w:ascii="BIZ UDPゴシック" w:eastAsia="BIZ UDPゴシック" w:hAnsi="BIZ UDPゴシック" w:cs="Times New Roman" w:hint="eastAsia"/>
                <w:sz w:val="18"/>
                <w:szCs w:val="18"/>
              </w:rPr>
              <w:t>。</w:t>
            </w:r>
          </w:p>
          <w:p w14:paraId="7492A374" w14:textId="6F39FC7F"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新耐震設計基準による建築物は、阪神大震災においても被害は少なかったとされている</w:t>
            </w:r>
            <w:r w:rsidR="00D932E9">
              <w:rPr>
                <w:rFonts w:ascii="BIZ UDPゴシック" w:eastAsia="BIZ UDPゴシック" w:hAnsi="BIZ UDPゴシック" w:cs="Times New Roman" w:hint="eastAsia"/>
                <w:spacing w:val="-2"/>
                <w:sz w:val="18"/>
                <w:szCs w:val="18"/>
              </w:rPr>
              <w:t>。</w:t>
            </w:r>
          </w:p>
          <w:p w14:paraId="38958497" w14:textId="4D0923DC"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これを境に、「昭和</w:t>
            </w:r>
            <w:r w:rsidRPr="00B93DCD">
              <w:rPr>
                <w:rFonts w:ascii="BIZ UDPゴシック" w:eastAsia="BIZ UDPゴシック" w:hAnsi="BIZ UDPゴシック" w:cs="Times New Roman" w:hint="eastAsia"/>
                <w:spacing w:val="-2"/>
                <w:sz w:val="18"/>
                <w:szCs w:val="18"/>
              </w:rPr>
              <w:t>５６</w:t>
            </w:r>
            <w:r w:rsidRPr="00B93DCD">
              <w:rPr>
                <w:rFonts w:ascii="BIZ UDPゴシック" w:eastAsia="BIZ UDPゴシック" w:hAnsi="BIZ UDPゴシック" w:cs="Times New Roman"/>
                <w:spacing w:val="-2"/>
                <w:sz w:val="18"/>
                <w:szCs w:val="18"/>
              </w:rPr>
              <w:t>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981</w:t>
            </w:r>
            <w:r w:rsidR="002209A6">
              <w:rPr>
                <w:rFonts w:ascii="BIZ UDPゴシック" w:eastAsia="BIZ UDPゴシック" w:hAnsi="BIZ UDPゴシック" w:cs="Times New Roman" w:hint="eastAsia"/>
                <w:spacing w:val="-2"/>
                <w:sz w:val="18"/>
                <w:szCs w:val="18"/>
              </w:rPr>
              <w:t>年）</w:t>
            </w:r>
            <w:r w:rsidRPr="00B93DCD">
              <w:rPr>
                <w:rFonts w:ascii="BIZ UDPゴシック" w:eastAsia="BIZ UDPゴシック" w:hAnsi="BIZ UDPゴシック" w:cs="Times New Roman" w:hint="eastAsia"/>
                <w:spacing w:val="-2"/>
                <w:sz w:val="18"/>
                <w:szCs w:val="18"/>
              </w:rPr>
              <w:t>５月</w:t>
            </w:r>
            <w:r w:rsidRPr="00B93DCD">
              <w:rPr>
                <w:rFonts w:ascii="BIZ UDPゴシック" w:eastAsia="BIZ UDPゴシック" w:hAnsi="BIZ UDPゴシック" w:cs="Times New Roman"/>
                <w:spacing w:val="-2"/>
                <w:sz w:val="18"/>
                <w:szCs w:val="18"/>
              </w:rPr>
              <w:t>以前の耐震基準の建物」や「昭和</w:t>
            </w:r>
            <w:r w:rsidRPr="00B93DCD">
              <w:rPr>
                <w:rFonts w:ascii="BIZ UDPゴシック" w:eastAsia="BIZ UDPゴシック" w:hAnsi="BIZ UDPゴシック" w:cs="Times New Roman" w:hint="eastAsia"/>
                <w:spacing w:val="-2"/>
                <w:sz w:val="18"/>
                <w:szCs w:val="18"/>
              </w:rPr>
              <w:t>５６</w:t>
            </w:r>
            <w:r w:rsidRPr="00B93DCD">
              <w:rPr>
                <w:rFonts w:ascii="BIZ UDPゴシック" w:eastAsia="BIZ UDPゴシック" w:hAnsi="BIZ UDPゴシック" w:cs="Times New Roman"/>
                <w:spacing w:val="-2"/>
                <w:sz w:val="18"/>
                <w:szCs w:val="18"/>
              </w:rPr>
              <w:t>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981</w:t>
            </w:r>
            <w:r w:rsidR="002209A6">
              <w:rPr>
                <w:rFonts w:ascii="BIZ UDPゴシック" w:eastAsia="BIZ UDPゴシック" w:hAnsi="BIZ UDPゴシック" w:cs="Times New Roman" w:hint="eastAsia"/>
                <w:spacing w:val="-2"/>
                <w:sz w:val="18"/>
                <w:szCs w:val="18"/>
              </w:rPr>
              <w:t>年）</w:t>
            </w:r>
            <w:r w:rsidRPr="00B93DCD">
              <w:rPr>
                <w:rFonts w:ascii="BIZ UDPゴシック" w:eastAsia="BIZ UDPゴシック" w:hAnsi="BIZ UDPゴシック" w:cs="Times New Roman" w:hint="eastAsia"/>
                <w:spacing w:val="-2"/>
                <w:sz w:val="18"/>
                <w:szCs w:val="18"/>
              </w:rPr>
              <w:t>６月</w:t>
            </w:r>
            <w:r w:rsidRPr="00B93DCD">
              <w:rPr>
                <w:rFonts w:ascii="BIZ UDPゴシック" w:eastAsia="BIZ UDPゴシック" w:hAnsi="BIZ UDPゴシック" w:cs="Times New Roman"/>
                <w:spacing w:val="-2"/>
                <w:sz w:val="18"/>
                <w:szCs w:val="18"/>
              </w:rPr>
              <w:t>以降の新耐震基準による建物」といった表現がされるようになる</w:t>
            </w:r>
          </w:p>
          <w:p w14:paraId="5B0C5A9D" w14:textId="55E601E2"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壁量規定の見直しが行われた</w:t>
            </w:r>
            <w:r w:rsidR="00D932E9">
              <w:rPr>
                <w:rFonts w:ascii="BIZ UDPゴシック" w:eastAsia="BIZ UDPゴシック" w:hAnsi="BIZ UDPゴシック" w:cs="Times New Roman" w:hint="eastAsia"/>
                <w:sz w:val="18"/>
                <w:szCs w:val="18"/>
              </w:rPr>
              <w:t>。</w:t>
            </w:r>
          </w:p>
          <w:p w14:paraId="03FD1700" w14:textId="54199770" w:rsidR="0051658A" w:rsidRPr="00B93DCD" w:rsidRDefault="0051658A" w:rsidP="0051658A">
            <w:pPr>
              <w:spacing w:line="240" w:lineRule="exact"/>
              <w:ind w:leftChars="50" w:left="12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構造用合板やせっこうボード等の面材を張った壁などが追加され</w:t>
            </w:r>
            <w:r w:rsidRPr="00B93DCD">
              <w:rPr>
                <w:rFonts w:ascii="BIZ UDPゴシック" w:eastAsia="BIZ UDPゴシック" w:hAnsi="BIZ UDPゴシック" w:cs="Times New Roman" w:hint="eastAsia"/>
                <w:spacing w:val="-2"/>
                <w:sz w:val="18"/>
                <w:szCs w:val="18"/>
              </w:rPr>
              <w:t>、</w:t>
            </w:r>
            <w:r w:rsidRPr="00B93DCD">
              <w:rPr>
                <w:rFonts w:ascii="BIZ UDPゴシック" w:eastAsia="BIZ UDPゴシック" w:hAnsi="BIZ UDPゴシック" w:cs="Times New Roman"/>
                <w:spacing w:val="-2"/>
                <w:sz w:val="18"/>
                <w:szCs w:val="18"/>
              </w:rPr>
              <w:t>床面積あたりの必要壁長さや、軸組の種類・倍率が改定された</w:t>
            </w:r>
            <w:r w:rsidR="00D932E9">
              <w:rPr>
                <w:rFonts w:ascii="BIZ UDPゴシック" w:eastAsia="BIZ UDPゴシック" w:hAnsi="BIZ UDPゴシック" w:cs="Times New Roman" w:hint="eastAsia"/>
                <w:spacing w:val="-2"/>
                <w:sz w:val="18"/>
                <w:szCs w:val="18"/>
              </w:rPr>
              <w:t>。</w:t>
            </w:r>
          </w:p>
        </w:tc>
      </w:tr>
      <w:tr w:rsidR="00B93DCD" w:rsidRPr="00B93DCD" w14:paraId="5CFB92A8" w14:textId="77777777" w:rsidTr="00175B5A">
        <w:trPr>
          <w:trHeight w:val="553"/>
        </w:trPr>
        <w:tc>
          <w:tcPr>
            <w:tcW w:w="1134" w:type="dxa"/>
          </w:tcPr>
          <w:p w14:paraId="74B87EBB" w14:textId="1E1110D6"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昭和62年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87年）</w:t>
            </w:r>
          </w:p>
          <w:p w14:paraId="64E2D52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D171CF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2ABE2E1B" w14:textId="56C89875"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準防火地域での木造３階建ての建</w:t>
            </w:r>
            <w:r w:rsidRPr="00B93DCD">
              <w:rPr>
                <w:rFonts w:ascii="BIZ UDPゴシック" w:eastAsia="BIZ UDPゴシック" w:hAnsi="BIZ UDPゴシック" w:cs="Times New Roman" w:hint="eastAsia"/>
                <w:sz w:val="18"/>
                <w:szCs w:val="18"/>
              </w:rPr>
              <w:t>築</w:t>
            </w:r>
            <w:r w:rsidRPr="00B93DCD">
              <w:rPr>
                <w:rFonts w:ascii="BIZ UDPゴシック" w:eastAsia="BIZ UDPゴシック" w:hAnsi="BIZ UDPゴシック" w:cs="Times New Roman"/>
                <w:sz w:val="18"/>
                <w:szCs w:val="18"/>
              </w:rPr>
              <w:t>が可能となる</w:t>
            </w:r>
            <w:r w:rsidR="00D932E9">
              <w:rPr>
                <w:rFonts w:ascii="BIZ UDPゴシック" w:eastAsia="BIZ UDPゴシック" w:hAnsi="BIZ UDPゴシック" w:cs="Times New Roman" w:hint="eastAsia"/>
                <w:sz w:val="18"/>
                <w:szCs w:val="18"/>
              </w:rPr>
              <w:t>。</w:t>
            </w:r>
          </w:p>
        </w:tc>
      </w:tr>
      <w:tr w:rsidR="00B93DCD" w:rsidRPr="00B93DCD" w14:paraId="397D98EA" w14:textId="77777777" w:rsidTr="00175B5A">
        <w:trPr>
          <w:trHeight w:val="563"/>
        </w:trPr>
        <w:tc>
          <w:tcPr>
            <w:tcW w:w="1134" w:type="dxa"/>
          </w:tcPr>
          <w:p w14:paraId="3A36107F" w14:textId="023C143E"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p>
          <w:p w14:paraId="4723AD54"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3EBD5D83"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01B936F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接合金物等の奨励</w:t>
            </w:r>
          </w:p>
        </w:tc>
      </w:tr>
      <w:tr w:rsidR="00B93DCD" w:rsidRPr="00B93DCD" w14:paraId="7D97296F" w14:textId="77777777" w:rsidTr="00175B5A">
        <w:trPr>
          <w:trHeight w:val="538"/>
        </w:trPr>
        <w:tc>
          <w:tcPr>
            <w:tcW w:w="1134" w:type="dxa"/>
          </w:tcPr>
          <w:p w14:paraId="226008ED" w14:textId="26ED39D6"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p>
          <w:p w14:paraId="5943344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耐震改修促進法</w:t>
            </w:r>
          </w:p>
          <w:p w14:paraId="0238786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制定</w:t>
            </w:r>
          </w:p>
        </w:tc>
        <w:tc>
          <w:tcPr>
            <w:tcW w:w="3402" w:type="dxa"/>
          </w:tcPr>
          <w:p w14:paraId="4B6F081D" w14:textId="5B3B2D0B"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r w:rsidRPr="00B93DCD">
              <w:rPr>
                <w:rFonts w:ascii="BIZ UDPゴシック" w:eastAsia="BIZ UDPゴシック" w:hAnsi="BIZ UDPゴシック" w:cs="Times New Roman"/>
                <w:sz w:val="18"/>
                <w:szCs w:val="18"/>
              </w:rPr>
              <w:t>の兵庫県南部地震（阪神・淡路大震災）</w:t>
            </w:r>
            <w:r w:rsidRPr="00B93DCD">
              <w:rPr>
                <w:rFonts w:ascii="BIZ UDPゴシック" w:eastAsia="BIZ UDPゴシック" w:hAnsi="BIZ UDPゴシック" w:cs="Times New Roman" w:hint="eastAsia"/>
                <w:sz w:val="18"/>
                <w:szCs w:val="18"/>
              </w:rPr>
              <w:t>を契機に、現行の耐震基準に適合しない既存建築物の耐震改修を促進させるために制度化された法律</w:t>
            </w:r>
          </w:p>
        </w:tc>
      </w:tr>
      <w:tr w:rsidR="00B93DCD" w:rsidRPr="00B93DCD" w14:paraId="77CF6EB3" w14:textId="77777777" w:rsidTr="00175B5A">
        <w:trPr>
          <w:trHeight w:val="2268"/>
        </w:trPr>
        <w:tc>
          <w:tcPr>
            <w:tcW w:w="1134" w:type="dxa"/>
          </w:tcPr>
          <w:p w14:paraId="2B1D838F" w14:textId="022E1E3C"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lastRenderedPageBreak/>
              <w:t>平成12年</w:t>
            </w:r>
            <w:r w:rsidR="002209A6">
              <w:rPr>
                <w:rFonts w:ascii="BIZ UDPゴシック" w:eastAsia="BIZ UDPゴシック" w:hAnsi="BIZ UDPゴシック" w:cs="Times New Roman" w:hint="eastAsia"/>
                <w:spacing w:val="-2"/>
                <w:sz w:val="18"/>
                <w:szCs w:val="18"/>
              </w:rPr>
              <w:t>（2000年）</w:t>
            </w:r>
          </w:p>
          <w:p w14:paraId="264CBEB9"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93D7467"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75A79245" w14:textId="5AEF07AB"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一般構造に関する基準の性能規定化</w:t>
            </w:r>
            <w:r w:rsidRPr="00B93DCD">
              <w:rPr>
                <w:rFonts w:ascii="BIZ UDPゴシック" w:eastAsia="BIZ UDPゴシック" w:hAnsi="BIZ UDPゴシック" w:cs="Times New Roman" w:hint="eastAsia"/>
                <w:sz w:val="18"/>
                <w:szCs w:val="18"/>
              </w:rPr>
              <w:t>や</w:t>
            </w:r>
            <w:r w:rsidRPr="00B93DCD">
              <w:rPr>
                <w:rFonts w:ascii="BIZ UDPゴシック" w:eastAsia="BIZ UDPゴシック" w:hAnsi="BIZ UDPゴシック" w:cs="Times New Roman"/>
                <w:sz w:val="18"/>
                <w:szCs w:val="18"/>
              </w:rPr>
              <w:t>構造強度に係る基準の整備</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防火に関する基準の性能規定化等</w:t>
            </w:r>
            <w:r w:rsidRPr="00B93DCD">
              <w:rPr>
                <w:rFonts w:ascii="BIZ UDPゴシック" w:eastAsia="BIZ UDPゴシック" w:hAnsi="BIZ UDPゴシック" w:cs="Times New Roman" w:hint="eastAsia"/>
                <w:sz w:val="18"/>
                <w:szCs w:val="18"/>
              </w:rPr>
              <w:t>が行われる</w:t>
            </w:r>
            <w:r w:rsidR="00D932E9">
              <w:rPr>
                <w:rFonts w:ascii="BIZ UDPゴシック" w:eastAsia="BIZ UDPゴシック" w:hAnsi="BIZ UDPゴシック" w:cs="Times New Roman" w:hint="eastAsia"/>
                <w:sz w:val="18"/>
                <w:szCs w:val="18"/>
              </w:rPr>
              <w:t>。</w:t>
            </w:r>
          </w:p>
          <w:p w14:paraId="38A34EC3"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p>
          <w:p w14:paraId="6C1165AE"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1)地耐力に応じて基礎を特定。地盤調査が</w:t>
            </w:r>
            <w:r w:rsidRPr="00B93DCD">
              <w:rPr>
                <w:rFonts w:ascii="BIZ UDPゴシック" w:eastAsia="BIZ UDPゴシック" w:hAnsi="BIZ UDPゴシック" w:cs="Times New Roman"/>
                <w:spacing w:val="-8"/>
                <w:sz w:val="18"/>
                <w:szCs w:val="18"/>
              </w:rPr>
              <w:t>事実上</w:t>
            </w:r>
            <w:r w:rsidRPr="00B93DCD">
              <w:rPr>
                <w:rFonts w:ascii="BIZ UDPゴシック" w:eastAsia="BIZ UDPゴシック" w:hAnsi="BIZ UDPゴシック" w:cs="Times New Roman"/>
                <w:sz w:val="18"/>
                <w:szCs w:val="18"/>
              </w:rPr>
              <w:t>義務化</w:t>
            </w:r>
          </w:p>
          <w:p w14:paraId="7276B20E"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2)</w:t>
            </w:r>
            <w:r w:rsidRPr="00B93DCD">
              <w:rPr>
                <w:rFonts w:ascii="BIZ UDPゴシック" w:eastAsia="BIZ UDPゴシック" w:hAnsi="BIZ UDPゴシック" w:cs="Times New Roman"/>
                <w:spacing w:val="-8"/>
                <w:sz w:val="18"/>
                <w:szCs w:val="18"/>
              </w:rPr>
              <w:t>構造材とその場所に応じて継手・</w:t>
            </w:r>
            <w:r w:rsidRPr="00B93DCD">
              <w:rPr>
                <w:rFonts w:ascii="BIZ UDPゴシック" w:eastAsia="BIZ UDPゴシック" w:hAnsi="BIZ UDPゴシック" w:cs="Times New Roman"/>
                <w:sz w:val="18"/>
                <w:szCs w:val="18"/>
              </w:rPr>
              <w:t>仕口の仕様を特定</w:t>
            </w:r>
          </w:p>
          <w:p w14:paraId="4E99A804" w14:textId="4A3B3D69"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3)</w:t>
            </w:r>
            <w:r w:rsidRPr="00B93DCD">
              <w:rPr>
                <w:rFonts w:ascii="BIZ UDPゴシック" w:eastAsia="BIZ UDPゴシック" w:hAnsi="BIZ UDPゴシック" w:cs="Times New Roman"/>
                <w:spacing w:val="-4"/>
                <w:sz w:val="18"/>
                <w:szCs w:val="18"/>
              </w:rPr>
              <w:t>耐力壁の配置にバランス計算が必要となる</w:t>
            </w:r>
            <w:r w:rsidR="00D932E9">
              <w:rPr>
                <w:rFonts w:ascii="BIZ UDPゴシック" w:eastAsia="BIZ UDPゴシック" w:hAnsi="BIZ UDPゴシック" w:cs="Times New Roman" w:hint="eastAsia"/>
                <w:spacing w:val="-4"/>
                <w:sz w:val="18"/>
                <w:szCs w:val="18"/>
              </w:rPr>
              <w:t>。</w:t>
            </w:r>
          </w:p>
        </w:tc>
      </w:tr>
    </w:tbl>
    <w:p w14:paraId="3E4F59D1" w14:textId="3B24EB80"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○リバースモーゲージ制度</w:t>
      </w:r>
    </w:p>
    <w:p w14:paraId="05358198" w14:textId="5DAFCE1E"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高齢者が居住する住宅や土地などの不動産を担保として、一括または年金の形で定期的に銀行から融資を受け取り、受けた融資は利用者が亡くなった時等に担保不動産を処分し、元利一括で返済する仕組みのこと</w:t>
      </w:r>
    </w:p>
    <w:p w14:paraId="32A551A9" w14:textId="700E85E2"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00B02678">
        <w:rPr>
          <w:rFonts w:ascii="BIZ UDPゴシック" w:eastAsia="BIZ UDPゴシック" w:hAnsi="BIZ UDPゴシック" w:hint="eastAsia"/>
          <w:b/>
          <w:bCs/>
          <w:sz w:val="21"/>
          <w:szCs w:val="24"/>
        </w:rPr>
        <w:t>5</w:t>
      </w:r>
    </w:p>
    <w:p w14:paraId="0B3A8BC7" w14:textId="77777777" w:rsidR="0051658A" w:rsidRPr="00B93DCD"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○分譲マンション耐震化サポート事業者</w:t>
      </w:r>
    </w:p>
    <w:p w14:paraId="6010FA6D" w14:textId="12236678" w:rsidR="0051658A" w:rsidRPr="00B03747"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hint="eastAsia"/>
          <w:bCs/>
          <w:color w:val="000000" w:themeColor="text1"/>
          <w:sz w:val="21"/>
          <w:szCs w:val="24"/>
        </w:rPr>
        <w:t>分譲マンションの耐震化を進めるために必要な区分所有者の合意形成</w:t>
      </w:r>
      <w:r w:rsidR="00F96610" w:rsidRPr="00B03747">
        <w:rPr>
          <w:rFonts w:ascii="BIZ UDPゴシック" w:eastAsia="BIZ UDPゴシック" w:hAnsi="BIZ UDPゴシック" w:cs="Times New Roman" w:hint="eastAsia"/>
          <w:bCs/>
          <w:color w:val="000000" w:themeColor="text1"/>
          <w:sz w:val="21"/>
          <w:szCs w:val="24"/>
        </w:rPr>
        <w:t>を円滑に進めることができるよう</w:t>
      </w:r>
      <w:r w:rsidRPr="00B03747">
        <w:rPr>
          <w:rFonts w:ascii="BIZ UDPゴシック" w:eastAsia="BIZ UDPゴシック" w:hAnsi="BIZ UDPゴシック" w:cs="Times New Roman" w:hint="eastAsia"/>
          <w:bCs/>
          <w:color w:val="000000" w:themeColor="text1"/>
          <w:sz w:val="21"/>
          <w:szCs w:val="24"/>
        </w:rPr>
        <w:t>、管理組合に対して継続的に適</w:t>
      </w:r>
      <w:r w:rsidR="00F96610" w:rsidRPr="00B03747">
        <w:rPr>
          <w:rFonts w:ascii="BIZ UDPゴシック" w:eastAsia="BIZ UDPゴシック" w:hAnsi="BIZ UDPゴシック" w:cs="Times New Roman" w:hint="eastAsia"/>
          <w:bCs/>
          <w:color w:val="000000" w:themeColor="text1"/>
          <w:sz w:val="21"/>
          <w:szCs w:val="24"/>
        </w:rPr>
        <w:t>確</w:t>
      </w:r>
      <w:r w:rsidRPr="00B03747">
        <w:rPr>
          <w:rFonts w:ascii="BIZ UDPゴシック" w:eastAsia="BIZ UDPゴシック" w:hAnsi="BIZ UDPゴシック" w:cs="Times New Roman" w:hint="eastAsia"/>
          <w:bCs/>
          <w:color w:val="000000" w:themeColor="text1"/>
          <w:sz w:val="21"/>
          <w:szCs w:val="24"/>
        </w:rPr>
        <w:t>な支援</w:t>
      </w:r>
      <w:r w:rsidR="00F96610" w:rsidRPr="00B03747">
        <w:rPr>
          <w:rFonts w:ascii="BIZ UDPゴシック" w:eastAsia="BIZ UDPゴシック" w:hAnsi="BIZ UDPゴシック" w:cs="Times New Roman" w:hint="eastAsia"/>
          <w:bCs/>
          <w:color w:val="000000" w:themeColor="text1"/>
          <w:sz w:val="21"/>
          <w:szCs w:val="24"/>
        </w:rPr>
        <w:t>を</w:t>
      </w:r>
      <w:r w:rsidRPr="00B03747">
        <w:rPr>
          <w:rFonts w:ascii="BIZ UDPゴシック" w:eastAsia="BIZ UDPゴシック" w:hAnsi="BIZ UDPゴシック" w:cs="Times New Roman" w:hint="eastAsia"/>
          <w:bCs/>
          <w:color w:val="000000" w:themeColor="text1"/>
          <w:sz w:val="21"/>
          <w:szCs w:val="24"/>
        </w:rPr>
        <w:t>行</w:t>
      </w:r>
      <w:r w:rsidR="00F96610" w:rsidRPr="00B03747">
        <w:rPr>
          <w:rFonts w:ascii="BIZ UDPゴシック" w:eastAsia="BIZ UDPゴシック" w:hAnsi="BIZ UDPゴシック" w:cs="Times New Roman" w:hint="eastAsia"/>
          <w:bCs/>
          <w:color w:val="000000" w:themeColor="text1"/>
          <w:sz w:val="21"/>
          <w:szCs w:val="24"/>
        </w:rPr>
        <w:t>い</w:t>
      </w:r>
      <w:r w:rsidRPr="00B03747">
        <w:rPr>
          <w:rFonts w:ascii="BIZ UDPゴシック" w:eastAsia="BIZ UDPゴシック" w:hAnsi="BIZ UDPゴシック" w:cs="Times New Roman" w:hint="eastAsia"/>
          <w:bCs/>
          <w:color w:val="000000" w:themeColor="text1"/>
          <w:sz w:val="21"/>
          <w:szCs w:val="24"/>
        </w:rPr>
        <w:t>、具体に耐震化手法の検討から耐震改修又は建替えに至るまでの実施実績がある事業者</w:t>
      </w:r>
    </w:p>
    <w:p w14:paraId="00CEDB9C" w14:textId="5D3C19EC" w:rsidR="00B02678" w:rsidRPr="00B93DCD" w:rsidRDefault="00B02678" w:rsidP="00B02678">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Pr>
          <w:rFonts w:ascii="BIZ UDPゴシック" w:eastAsia="BIZ UDPゴシック" w:hAnsi="BIZ UDPゴシック" w:hint="eastAsia"/>
          <w:b/>
          <w:bCs/>
          <w:sz w:val="21"/>
          <w:szCs w:val="24"/>
        </w:rPr>
        <w:t>6</w:t>
      </w:r>
    </w:p>
    <w:p w14:paraId="6577FF77" w14:textId="77777777" w:rsidR="0051658A" w:rsidRPr="00B93DCD"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○大規模修繕</w:t>
      </w:r>
    </w:p>
    <w:p w14:paraId="47905D9C" w14:textId="4BBC1F7B"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sz w:val="21"/>
          <w:szCs w:val="24"/>
        </w:rPr>
        <w:t>建物の全体又は複数の部位について行う大規模な計画修繕工事。分譲マンションでは、１２</w:t>
      </w:r>
      <w:r w:rsidRPr="00B93DCD">
        <w:rPr>
          <w:rFonts w:ascii="BIZ UDPゴシック" w:eastAsia="BIZ UDPゴシック" w:hAnsi="BIZ UDPゴシック" w:cs="Times New Roman"/>
          <w:sz w:val="21"/>
          <w:szCs w:val="24"/>
        </w:rPr>
        <w:t>年程度の修繕周期で大規模修繕工事</w:t>
      </w:r>
      <w:r w:rsidRPr="00B93DCD">
        <w:rPr>
          <w:rFonts w:ascii="BIZ UDPゴシック" w:eastAsia="BIZ UDPゴシック" w:hAnsi="BIZ UDPゴシック" w:cs="Times New Roman" w:hint="eastAsia"/>
          <w:sz w:val="21"/>
          <w:szCs w:val="24"/>
        </w:rPr>
        <w:t>を行うことが一般的（国土交通省長期修繕計画作成ガイドライン等による）</w:t>
      </w:r>
    </w:p>
    <w:p w14:paraId="74DB252D" w14:textId="50A90635"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○建築物の地震に対する安全性の認定</w:t>
      </w:r>
    </w:p>
    <w:p w14:paraId="162E1C5F" w14:textId="15499F68" w:rsidR="0051658A" w:rsidRPr="00B93DCD" w:rsidRDefault="00F90DB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b/>
          <w:bCs/>
          <w:noProof/>
          <w:sz w:val="21"/>
          <w:szCs w:val="24"/>
        </w:rPr>
        <w:drawing>
          <wp:anchor distT="0" distB="0" distL="107950" distR="107950" simplePos="0" relativeHeight="251977216" behindDoc="0" locked="0" layoutInCell="1" allowOverlap="1" wp14:anchorId="606236AB" wp14:editId="164B235C">
            <wp:simplePos x="0" y="0"/>
            <wp:positionH relativeFrom="column">
              <wp:posOffset>2355850</wp:posOffset>
            </wp:positionH>
            <wp:positionV relativeFrom="paragraph">
              <wp:posOffset>1905</wp:posOffset>
            </wp:positionV>
            <wp:extent cx="739140" cy="1035685"/>
            <wp:effectExtent l="0" t="0" r="381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3914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58A" w:rsidRPr="00B93DCD">
        <w:rPr>
          <w:rFonts w:ascii="BIZ UDPゴシック" w:eastAsia="BIZ UDPゴシック" w:hAnsi="BIZ UDPゴシック" w:cs="Times New Roman" w:hint="eastAsia"/>
          <w:bCs/>
          <w:sz w:val="21"/>
          <w:szCs w:val="24"/>
        </w:rPr>
        <w:t>所管行政庁において耐震性が確保されている旨の認定を受けた建築物についてその旨を表示できる制度</w:t>
      </w:r>
    </w:p>
    <w:p w14:paraId="02032715"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p>
    <w:p w14:paraId="0AC86CE5" w14:textId="77777777" w:rsidR="00F96610" w:rsidRPr="00B93DCD"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4DFEF771" w14:textId="1399B52E" w:rsidR="0051658A" w:rsidRPr="00B93DCD" w:rsidRDefault="0051658A" w:rsidP="00F96610">
      <w:pPr>
        <w:spacing w:line="240" w:lineRule="auto"/>
        <w:ind w:rightChars="-200" w:right="-480" w:firstLineChars="0" w:firstLine="0"/>
        <w:jc w:val="right"/>
        <w:rPr>
          <w:rFonts w:ascii="BIZ UDPゴシック" w:eastAsia="BIZ UDPゴシック" w:hAnsi="BIZ UDPゴシック" w:cs="Times New Roman"/>
          <w:bCs/>
          <w:sz w:val="12"/>
          <w:szCs w:val="16"/>
        </w:rPr>
      </w:pPr>
      <w:r w:rsidRPr="00B93DCD">
        <w:rPr>
          <w:rFonts w:ascii="BIZ UDPゴシック" w:eastAsia="BIZ UDPゴシック" w:hAnsi="BIZ UDPゴシック" w:cs="Times New Roman" w:hint="eastAsia"/>
          <w:bCs/>
          <w:sz w:val="12"/>
          <w:szCs w:val="16"/>
        </w:rPr>
        <w:t>（表示プレート見本）</w:t>
      </w:r>
    </w:p>
    <w:p w14:paraId="49C8D591" w14:textId="77777777" w:rsidR="00F96610" w:rsidRPr="00B93DCD"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23BFE48E"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8</w:t>
      </w:r>
    </w:p>
    <w:p w14:paraId="13AFEE29"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○国の基本方針</w:t>
      </w:r>
    </w:p>
    <w:p w14:paraId="5F5054D0" w14:textId="44750E0E"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sz w:val="21"/>
          <w:szCs w:val="24"/>
        </w:rPr>
        <w:t>耐震改修促進法第４</w:t>
      </w:r>
      <w:r w:rsidRPr="00B93DCD">
        <w:rPr>
          <w:rFonts w:ascii="BIZ UDPゴシック" w:eastAsia="BIZ UDPゴシック" w:hAnsi="BIZ UDPゴシック" w:cs="Times New Roman"/>
          <w:sz w:val="21"/>
          <w:szCs w:val="24"/>
        </w:rPr>
        <w:t>条に基づく「建築物の耐震診断及び耐震改修の促進を図るための基本</w:t>
      </w:r>
      <w:r w:rsidRPr="00B93DCD">
        <w:rPr>
          <w:rFonts w:ascii="BIZ UDPゴシック" w:eastAsia="BIZ UDPゴシック" w:hAnsi="BIZ UDPゴシック" w:cs="Times New Roman" w:hint="eastAsia"/>
          <w:sz w:val="21"/>
          <w:szCs w:val="24"/>
        </w:rPr>
        <w:t>方針」</w:t>
      </w:r>
      <w:r w:rsidRPr="00B93DCD">
        <w:rPr>
          <w:rFonts w:ascii="BIZ UDPゴシック" w:eastAsia="BIZ UDPゴシック" w:hAnsi="BIZ UDPゴシック" w:cs="Times New Roman"/>
          <w:sz w:val="21"/>
          <w:szCs w:val="24"/>
        </w:rPr>
        <w:t>(平成</w:t>
      </w:r>
      <w:r w:rsidRPr="00B93DCD">
        <w:rPr>
          <w:rFonts w:ascii="BIZ UDPゴシック" w:eastAsia="BIZ UDPゴシック" w:hAnsi="BIZ UDPゴシック" w:cs="Times New Roman" w:hint="eastAsia"/>
          <w:sz w:val="21"/>
          <w:szCs w:val="24"/>
        </w:rPr>
        <w:t>１８</w:t>
      </w:r>
      <w:r w:rsidRPr="00B93DCD">
        <w:rPr>
          <w:rFonts w:ascii="BIZ UDPゴシック" w:eastAsia="BIZ UDPゴシック" w:hAnsi="BIZ UDPゴシック" w:cs="Times New Roman"/>
          <w:sz w:val="21"/>
          <w:szCs w:val="24"/>
        </w:rPr>
        <w:t>年</w:t>
      </w:r>
      <w:r w:rsidR="002209A6">
        <w:rPr>
          <w:rFonts w:ascii="BIZ UDPゴシック" w:eastAsia="BIZ UDPゴシック" w:hAnsi="BIZ UDPゴシック" w:cs="Times New Roman" w:hint="eastAsia"/>
          <w:sz w:val="21"/>
          <w:szCs w:val="24"/>
        </w:rPr>
        <w:t>（2</w:t>
      </w:r>
      <w:r w:rsidR="002209A6">
        <w:rPr>
          <w:rFonts w:ascii="BIZ UDPゴシック" w:eastAsia="BIZ UDPゴシック" w:hAnsi="BIZ UDPゴシック" w:cs="Times New Roman"/>
          <w:sz w:val="21"/>
          <w:szCs w:val="24"/>
        </w:rPr>
        <w:t>006</w:t>
      </w:r>
      <w:r w:rsidR="002209A6">
        <w:rPr>
          <w:rFonts w:ascii="BIZ UDPゴシック" w:eastAsia="BIZ UDPゴシック" w:hAnsi="BIZ UDPゴシック" w:cs="Times New Roman" w:hint="eastAsia"/>
          <w:sz w:val="21"/>
          <w:szCs w:val="24"/>
        </w:rPr>
        <w:t>年）</w:t>
      </w:r>
      <w:r w:rsidRPr="00B93DCD">
        <w:rPr>
          <w:rFonts w:ascii="BIZ UDPゴシック" w:eastAsia="BIZ UDPゴシック" w:hAnsi="BIZ UDPゴシック" w:cs="Times New Roman"/>
          <w:sz w:val="21"/>
          <w:szCs w:val="24"/>
        </w:rPr>
        <w:t>国土交通省告示第</w:t>
      </w:r>
      <w:r w:rsidRPr="00B93DCD">
        <w:rPr>
          <w:rFonts w:ascii="BIZ UDPゴシック" w:eastAsia="BIZ UDPゴシック" w:hAnsi="BIZ UDPゴシック" w:cs="Times New Roman" w:hint="eastAsia"/>
          <w:sz w:val="21"/>
          <w:szCs w:val="24"/>
        </w:rPr>
        <w:t>１８４</w:t>
      </w:r>
      <w:r w:rsidRPr="00B93DCD">
        <w:rPr>
          <w:rFonts w:ascii="BIZ UDPゴシック" w:eastAsia="BIZ UDPゴシック" w:hAnsi="BIZ UDPゴシック" w:cs="Times New Roman"/>
          <w:sz w:val="21"/>
          <w:szCs w:val="24"/>
        </w:rPr>
        <w:t>号)</w:t>
      </w:r>
    </w:p>
    <w:p w14:paraId="27D29910" w14:textId="6327DD62"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ｐ2</w:t>
      </w:r>
      <w:r w:rsidR="00B02678" w:rsidRPr="00B03747">
        <w:rPr>
          <w:rFonts w:ascii="BIZ UDPゴシック" w:eastAsia="BIZ UDPゴシック" w:hAnsi="BIZ UDPゴシック" w:hint="eastAsia"/>
          <w:b/>
          <w:bCs/>
          <w:color w:val="000000" w:themeColor="text1"/>
          <w:sz w:val="21"/>
          <w:szCs w:val="24"/>
        </w:rPr>
        <w:t>5</w:t>
      </w:r>
    </w:p>
    <w:p w14:paraId="5546CB0F"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○防災拠点建築物</w:t>
      </w:r>
    </w:p>
    <w:p w14:paraId="17E8ECE5" w14:textId="77777777"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s="Times New Roman"/>
          <w:color w:val="000000" w:themeColor="text1"/>
          <w:sz w:val="21"/>
          <w:szCs w:val="24"/>
        </w:rPr>
      </w:pPr>
      <w:r w:rsidRPr="00B03747">
        <w:rPr>
          <w:rFonts w:ascii="BIZ UDPゴシック" w:eastAsia="BIZ UDPゴシック" w:hAnsi="BIZ UDPゴシック" w:cs="Times New Roman" w:hint="eastAsia"/>
          <w:color w:val="000000" w:themeColor="text1"/>
          <w:sz w:val="21"/>
          <w:szCs w:val="24"/>
        </w:rPr>
        <w:t>地震やその他の災害が発生した際に、地域の防災活動を支援し、住民の安全を確保するために重要な役割を果たす建築物</w:t>
      </w:r>
    </w:p>
    <w:p w14:paraId="5DD4DCFD" w14:textId="56FC8AD4"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ｐ2</w:t>
      </w:r>
      <w:r w:rsidR="00B02678" w:rsidRPr="00B03747">
        <w:rPr>
          <w:rFonts w:ascii="BIZ UDPゴシック" w:eastAsia="BIZ UDPゴシック" w:hAnsi="BIZ UDPゴシック" w:hint="eastAsia"/>
          <w:b/>
          <w:bCs/>
          <w:color w:val="000000" w:themeColor="text1"/>
          <w:sz w:val="21"/>
          <w:szCs w:val="24"/>
        </w:rPr>
        <w:t>6</w:t>
      </w:r>
    </w:p>
    <w:p w14:paraId="4A2EC0E8"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○大阪府南海トラフ地震対応強化策検討委員会</w:t>
      </w:r>
    </w:p>
    <w:p w14:paraId="7EAB6CCD" w14:textId="59A90E8B" w:rsidR="0051658A" w:rsidRPr="00B03747" w:rsidRDefault="0051658A" w:rsidP="0051658A">
      <w:pPr>
        <w:spacing w:line="320" w:lineRule="exact"/>
        <w:ind w:firstLineChars="0" w:firstLine="0"/>
        <w:rPr>
          <w:rFonts w:ascii="BIZ UDPゴシック" w:eastAsia="BIZ UDPゴシック" w:hAnsi="BIZ UDPゴシック"/>
          <w:color w:val="000000" w:themeColor="text1"/>
          <w:sz w:val="21"/>
          <w:szCs w:val="21"/>
        </w:rPr>
      </w:pPr>
      <w:r w:rsidRPr="00B03747">
        <w:rPr>
          <w:rFonts w:ascii="BIZ UDPゴシック" w:eastAsia="BIZ UDPゴシック" w:hAnsi="BIZ UDPゴシック" w:hint="eastAsia"/>
          <w:color w:val="000000" w:themeColor="text1"/>
          <w:sz w:val="21"/>
          <w:szCs w:val="21"/>
        </w:rPr>
        <w:t>平成３０年</w:t>
      </w:r>
      <w:r w:rsidR="002209A6" w:rsidRPr="00B03747">
        <w:rPr>
          <w:rFonts w:ascii="BIZ UDPゴシック" w:eastAsia="BIZ UDPゴシック" w:hAnsi="BIZ UDPゴシック" w:hint="eastAsia"/>
          <w:color w:val="000000" w:themeColor="text1"/>
          <w:sz w:val="21"/>
          <w:szCs w:val="21"/>
        </w:rPr>
        <w:t>（2</w:t>
      </w:r>
      <w:r w:rsidR="002209A6" w:rsidRPr="00B03747">
        <w:rPr>
          <w:rFonts w:ascii="BIZ UDPゴシック" w:eastAsia="BIZ UDPゴシック" w:hAnsi="BIZ UDPゴシック"/>
          <w:color w:val="000000" w:themeColor="text1"/>
          <w:sz w:val="21"/>
          <w:szCs w:val="21"/>
        </w:rPr>
        <w:t>018</w:t>
      </w:r>
      <w:r w:rsidR="002209A6" w:rsidRPr="00B03747">
        <w:rPr>
          <w:rFonts w:ascii="BIZ UDPゴシック" w:eastAsia="BIZ UDPゴシック" w:hAnsi="BIZ UDPゴシック" w:hint="eastAsia"/>
          <w:color w:val="000000" w:themeColor="text1"/>
          <w:sz w:val="21"/>
          <w:szCs w:val="21"/>
        </w:rPr>
        <w:t>年）</w:t>
      </w:r>
      <w:r w:rsidRPr="00B03747">
        <w:rPr>
          <w:rFonts w:ascii="BIZ UDPゴシック" w:eastAsia="BIZ UDPゴシック" w:hAnsi="BIZ UDPゴシック" w:hint="eastAsia"/>
          <w:color w:val="000000" w:themeColor="text1"/>
          <w:sz w:val="21"/>
          <w:szCs w:val="21"/>
        </w:rPr>
        <w:t>６月１８日に発生した大阪府北部を震源とする地震における対応を踏まえ、南海トラフ地震を想定し、さらに強化すべき事項を検討のうえ、対策の推進に活かすことを目的に、大阪府防災会議に設置した委員会</w:t>
      </w:r>
    </w:p>
    <w:p w14:paraId="117A0397" w14:textId="77777777" w:rsidR="0051658A" w:rsidRPr="00B03747" w:rsidRDefault="0051658A" w:rsidP="0051658A">
      <w:pPr>
        <w:spacing w:line="320" w:lineRule="exact"/>
        <w:ind w:leftChars="0" w:left="0" w:firstLineChars="0" w:firstLine="0"/>
        <w:rPr>
          <w:rFonts w:ascii="BIZ UDPゴシック" w:eastAsia="BIZ UDPゴシック" w:hAnsi="BIZ UDPゴシック"/>
          <w:b/>
          <w:bCs/>
          <w:color w:val="000000" w:themeColor="text1"/>
          <w:sz w:val="21"/>
          <w:szCs w:val="21"/>
        </w:rPr>
      </w:pPr>
      <w:r w:rsidRPr="00B03747">
        <w:rPr>
          <w:rFonts w:ascii="BIZ UDPゴシック" w:eastAsia="BIZ UDPゴシック" w:hAnsi="BIZ UDPゴシック" w:hint="eastAsia"/>
          <w:b/>
          <w:bCs/>
          <w:color w:val="000000" w:themeColor="text1"/>
          <w:sz w:val="21"/>
          <w:szCs w:val="21"/>
        </w:rPr>
        <w:t>○帰宅困難者</w:t>
      </w:r>
    </w:p>
    <w:p w14:paraId="10E868F0" w14:textId="459FD412" w:rsidR="0051658A" w:rsidRPr="00B03747" w:rsidRDefault="0051658A" w:rsidP="0051658A">
      <w:pPr>
        <w:spacing w:line="320" w:lineRule="exact"/>
        <w:ind w:leftChars="101" w:left="242" w:firstLineChars="0" w:firstLine="0"/>
        <w:rPr>
          <w:rFonts w:ascii="BIZ UDPゴシック" w:eastAsia="BIZ UDPゴシック" w:hAnsi="BIZ UDPゴシック"/>
          <w:color w:val="000000" w:themeColor="text1"/>
          <w:sz w:val="21"/>
          <w:szCs w:val="21"/>
        </w:rPr>
      </w:pPr>
      <w:r w:rsidRPr="00B03747">
        <w:rPr>
          <w:rFonts w:ascii="BIZ UDPゴシック" w:eastAsia="BIZ UDPゴシック" w:hAnsi="BIZ UDPゴシック" w:hint="eastAsia"/>
          <w:color w:val="000000" w:themeColor="text1"/>
          <w:sz w:val="21"/>
          <w:szCs w:val="21"/>
        </w:rPr>
        <w:t>地震発生時に外出している者のうち、近距離徒歩帰宅者（近距離を徒歩で帰宅する人）を除いた、帰宅断念者（自宅が遠距離にあること等により帰宅できない人）及び遠距離徒歩帰宅者（遠距離を徒歩で帰宅する人）などのこと</w:t>
      </w:r>
    </w:p>
    <w:p w14:paraId="5BAA98D6" w14:textId="344E3D3A"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ｐ3</w:t>
      </w:r>
      <w:r w:rsidR="00B02678" w:rsidRPr="00B03747">
        <w:rPr>
          <w:rFonts w:ascii="BIZ UDPゴシック" w:eastAsia="BIZ UDPゴシック" w:hAnsi="BIZ UDPゴシック" w:hint="eastAsia"/>
          <w:b/>
          <w:bCs/>
          <w:color w:val="000000" w:themeColor="text1"/>
          <w:sz w:val="21"/>
          <w:szCs w:val="24"/>
        </w:rPr>
        <w:t>4</w:t>
      </w:r>
    </w:p>
    <w:p w14:paraId="3AB6435A"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○啓開作業</w:t>
      </w:r>
    </w:p>
    <w:p w14:paraId="03C8442D" w14:textId="132B0BDD" w:rsidR="0051658A" w:rsidRPr="00B03747" w:rsidRDefault="0051658A" w:rsidP="00F90DB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災害時に道路上の障害物を除去し、緊急車両の通行を可能にするための応急処置</w:t>
      </w:r>
    </w:p>
    <w:p w14:paraId="34EC132B" w14:textId="47DE6CFA"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ｐ3</w:t>
      </w:r>
      <w:r w:rsidR="00953DBA">
        <w:rPr>
          <w:rFonts w:ascii="BIZ UDPゴシック" w:eastAsia="BIZ UDPゴシック" w:hAnsi="BIZ UDPゴシック" w:hint="eastAsia"/>
          <w:b/>
          <w:bCs/>
          <w:color w:val="000000" w:themeColor="text1"/>
          <w:sz w:val="21"/>
          <w:szCs w:val="24"/>
        </w:rPr>
        <w:t>8</w:t>
      </w:r>
    </w:p>
    <w:p w14:paraId="5FA82186"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○非構造部材</w:t>
      </w:r>
    </w:p>
    <w:p w14:paraId="501B07C4" w14:textId="7572DE65"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建築物の中で主要な荷重を支える役割を持たない部材</w:t>
      </w:r>
    </w:p>
    <w:p w14:paraId="3805CE3C"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○建築設備</w:t>
      </w:r>
    </w:p>
    <w:p w14:paraId="3DC0B322" w14:textId="77777777" w:rsidR="00355E63" w:rsidRPr="00B03747" w:rsidRDefault="00355E63" w:rsidP="00355E63">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建築物に設けられる電気、ガス、給水、排水、換気、暖房、冷房、消火、排煙若しくは汚物処理の設備又は煙突、昇降機若しくは避雷針をいう</w:t>
      </w:r>
    </w:p>
    <w:p w14:paraId="24B4D9A5"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○感震ブレーカー</w:t>
      </w:r>
    </w:p>
    <w:p w14:paraId="490E4364" w14:textId="47A6B514"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地震による電気火災を防ぐために、地震を感知して自動的に電気を遮断する装置</w:t>
      </w:r>
    </w:p>
    <w:p w14:paraId="433C32DD" w14:textId="7F6F76D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w:t>
      </w:r>
      <w:r w:rsidR="00F96610" w:rsidRPr="00B03747">
        <w:rPr>
          <w:rFonts w:ascii="BIZ UDPゴシック" w:eastAsia="BIZ UDPゴシック" w:hAnsi="BIZ UDPゴシック" w:hint="eastAsia"/>
          <w:b/>
          <w:bCs/>
          <w:color w:val="000000" w:themeColor="text1"/>
          <w:sz w:val="21"/>
          <w:szCs w:val="24"/>
        </w:rPr>
        <w:t>耐震</w:t>
      </w:r>
      <w:r w:rsidRPr="00B03747">
        <w:rPr>
          <w:rFonts w:ascii="BIZ UDPゴシック" w:eastAsia="BIZ UDPゴシック" w:hAnsi="BIZ UDPゴシック" w:hint="eastAsia"/>
          <w:b/>
          <w:bCs/>
          <w:color w:val="000000" w:themeColor="text1"/>
          <w:sz w:val="21"/>
          <w:szCs w:val="24"/>
        </w:rPr>
        <w:t>ベッド</w:t>
      </w:r>
    </w:p>
    <w:p w14:paraId="77781276" w14:textId="617DAC4F" w:rsidR="0051658A" w:rsidRPr="00B03747"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bCs/>
          <w:color w:val="000000" w:themeColor="text1"/>
          <w:sz w:val="21"/>
          <w:szCs w:val="24"/>
        </w:rPr>
        <w:t>就寝中に地震に</w:t>
      </w:r>
      <w:r w:rsidRPr="00B03747">
        <w:rPr>
          <w:rFonts w:ascii="BIZ UDPゴシック" w:eastAsia="BIZ UDPゴシック" w:hAnsi="BIZ UDPゴシック" w:cs="Times New Roman" w:hint="eastAsia"/>
          <w:bCs/>
          <w:color w:val="000000" w:themeColor="text1"/>
          <w:sz w:val="21"/>
          <w:szCs w:val="24"/>
        </w:rPr>
        <w:t>より</w:t>
      </w:r>
      <w:r w:rsidRPr="00B03747">
        <w:rPr>
          <w:rFonts w:ascii="BIZ UDPゴシック" w:eastAsia="BIZ UDPゴシック" w:hAnsi="BIZ UDPゴシック" w:cs="Times New Roman"/>
          <w:bCs/>
          <w:color w:val="000000" w:themeColor="text1"/>
          <w:sz w:val="21"/>
          <w:szCs w:val="24"/>
        </w:rPr>
        <w:t>家屋が倒壊しても、生命を守ることができる安全な空間を確保する</w:t>
      </w:r>
      <w:r w:rsidRPr="00B03747">
        <w:rPr>
          <w:rFonts w:ascii="BIZ UDPゴシック" w:eastAsia="BIZ UDPゴシック" w:hAnsi="BIZ UDPゴシック" w:cs="Times New Roman" w:hint="eastAsia"/>
          <w:bCs/>
          <w:color w:val="000000" w:themeColor="text1"/>
          <w:sz w:val="21"/>
          <w:szCs w:val="24"/>
        </w:rPr>
        <w:t>ことを目的とした、鋼製の防護フレーム等が取り付けられているベッド</w:t>
      </w:r>
    </w:p>
    <w:p w14:paraId="54693253"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○耐震テーブル</w:t>
      </w:r>
    </w:p>
    <w:p w14:paraId="62BC84EC" w14:textId="2D48500E" w:rsidR="0051658A" w:rsidRPr="00B03747"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bCs/>
          <w:color w:val="000000" w:themeColor="text1"/>
          <w:sz w:val="21"/>
          <w:szCs w:val="24"/>
        </w:rPr>
        <w:t>普段はテーブルとして、いざというときはテーブル型シェルター</w:t>
      </w:r>
      <w:r w:rsidRPr="00B03747">
        <w:rPr>
          <w:rFonts w:ascii="BIZ UDPゴシック" w:eastAsia="BIZ UDPゴシック" w:hAnsi="BIZ UDPゴシック" w:cs="Times New Roman" w:hint="eastAsia"/>
          <w:bCs/>
          <w:color w:val="000000" w:themeColor="text1"/>
          <w:sz w:val="21"/>
          <w:szCs w:val="24"/>
        </w:rPr>
        <w:t>として</w:t>
      </w:r>
      <w:r w:rsidRPr="00B03747">
        <w:rPr>
          <w:rFonts w:ascii="BIZ UDPゴシック" w:eastAsia="BIZ UDPゴシック" w:hAnsi="BIZ UDPゴシック" w:cs="Times New Roman"/>
          <w:bCs/>
          <w:color w:val="000000" w:themeColor="text1"/>
          <w:sz w:val="21"/>
          <w:szCs w:val="24"/>
        </w:rPr>
        <w:t>、地震の際の落下物などから</w:t>
      </w:r>
      <w:r w:rsidRPr="00B03747">
        <w:rPr>
          <w:rFonts w:ascii="BIZ UDPゴシック" w:eastAsia="BIZ UDPゴシック" w:hAnsi="BIZ UDPゴシック" w:cs="Times New Roman" w:hint="eastAsia"/>
          <w:bCs/>
          <w:color w:val="000000" w:themeColor="text1"/>
          <w:sz w:val="21"/>
          <w:szCs w:val="24"/>
        </w:rPr>
        <w:t>身を</w:t>
      </w:r>
      <w:r w:rsidRPr="00B03747">
        <w:rPr>
          <w:rFonts w:ascii="BIZ UDPゴシック" w:eastAsia="BIZ UDPゴシック" w:hAnsi="BIZ UDPゴシック" w:cs="Times New Roman"/>
          <w:bCs/>
          <w:color w:val="000000" w:themeColor="text1"/>
          <w:sz w:val="21"/>
          <w:szCs w:val="24"/>
        </w:rPr>
        <w:t>守</w:t>
      </w:r>
      <w:r w:rsidRPr="00B03747">
        <w:rPr>
          <w:rFonts w:ascii="BIZ UDPゴシック" w:eastAsia="BIZ UDPゴシック" w:hAnsi="BIZ UDPゴシック" w:cs="Times New Roman" w:hint="eastAsia"/>
          <w:bCs/>
          <w:color w:val="000000" w:themeColor="text1"/>
          <w:sz w:val="21"/>
          <w:szCs w:val="24"/>
        </w:rPr>
        <w:t>るためのもの</w:t>
      </w:r>
    </w:p>
    <w:p w14:paraId="379B3454" w14:textId="6BB073E4"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lastRenderedPageBreak/>
        <w:t>ｐ</w:t>
      </w:r>
      <w:r w:rsidR="00B02678" w:rsidRPr="00B03747">
        <w:rPr>
          <w:rFonts w:ascii="BIZ UDPゴシック" w:eastAsia="BIZ UDPゴシック" w:hAnsi="BIZ UDPゴシック" w:hint="eastAsia"/>
          <w:b/>
          <w:bCs/>
          <w:color w:val="000000" w:themeColor="text1"/>
          <w:sz w:val="21"/>
          <w:szCs w:val="24"/>
        </w:rPr>
        <w:t>40</w:t>
      </w:r>
    </w:p>
    <w:p w14:paraId="583359E6"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○ハザードマップ</w:t>
      </w:r>
    </w:p>
    <w:p w14:paraId="450CAF29" w14:textId="4A33FE81" w:rsidR="0051658A" w:rsidRPr="00B03747" w:rsidRDefault="0051658A" w:rsidP="0051658A">
      <w:pPr>
        <w:spacing w:line="320" w:lineRule="exact"/>
        <w:ind w:rightChars="0" w:right="0" w:firstLineChars="0" w:firstLine="0"/>
        <w:rPr>
          <w:rFonts w:hAnsi="Times New Roman" w:cs="Times New Roman"/>
          <w:bCs/>
          <w:color w:val="000000" w:themeColor="text1"/>
          <w:sz w:val="21"/>
          <w:szCs w:val="24"/>
        </w:rPr>
        <w:sectPr w:rsidR="0051658A" w:rsidRPr="00B03747" w:rsidSect="007D0DA6">
          <w:footerReference w:type="default" r:id="rId50"/>
          <w:pgSz w:w="11906" w:h="16838" w:code="9"/>
          <w:pgMar w:top="1440" w:right="1077" w:bottom="1134" w:left="1077" w:header="851" w:footer="510" w:gutter="0"/>
          <w:cols w:num="2" w:space="425"/>
          <w:docGrid w:linePitch="360"/>
        </w:sectPr>
      </w:pPr>
      <w:r w:rsidRPr="00B03747">
        <w:rPr>
          <w:rFonts w:ascii="BIZ UDPゴシック" w:eastAsia="BIZ UDPゴシック" w:hAnsi="BIZ UDPゴシック" w:cs="Times New Roman" w:hint="eastAsia"/>
          <w:bCs/>
          <w:color w:val="000000" w:themeColor="text1"/>
          <w:sz w:val="21"/>
          <w:szCs w:val="24"/>
        </w:rPr>
        <w:t>災害予測図、危険範囲図、災害危険個所分布図ともいい、ある災害に対して危険なところを地図上に示したもの。地震被害予測図、地すべり危険</w:t>
      </w:r>
      <w:r w:rsidRPr="00B03747">
        <w:rPr>
          <w:rFonts w:ascii="BIZ UDPゴシック" w:eastAsia="BIZ UDPゴシック" w:hAnsi="BIZ UDPゴシック" w:cs="Times New Roman" w:hint="eastAsia"/>
          <w:bCs/>
          <w:color w:val="000000" w:themeColor="text1"/>
          <w:sz w:val="21"/>
          <w:szCs w:val="24"/>
        </w:rPr>
        <w:t>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12A8933C" w14:textId="77777777" w:rsidR="0051658A" w:rsidRPr="00B03747" w:rsidRDefault="0051658A" w:rsidP="0051658A">
      <w:pPr>
        <w:widowControl/>
        <w:spacing w:line="240" w:lineRule="auto"/>
        <w:ind w:leftChars="0" w:left="0" w:rightChars="0" w:right="0" w:firstLineChars="0" w:firstLine="0"/>
        <w:jc w:val="left"/>
        <w:rPr>
          <w:rFonts w:ascii="BIZ UDPゴシック" w:eastAsia="BIZ UDPゴシック" w:hAnsi="BIZ UDPゴシック"/>
          <w:color w:val="000000" w:themeColor="text1"/>
          <w:sz w:val="32"/>
        </w:rPr>
      </w:pPr>
    </w:p>
    <w:p w14:paraId="68252861" w14:textId="77777777" w:rsidR="0051658A" w:rsidRPr="00B03747" w:rsidRDefault="0051658A" w:rsidP="0051658A">
      <w:pPr>
        <w:widowControl/>
        <w:spacing w:line="240" w:lineRule="auto"/>
        <w:ind w:leftChars="0" w:left="0" w:rightChars="0" w:right="0" w:firstLineChars="0" w:firstLine="0"/>
        <w:jc w:val="left"/>
        <w:rPr>
          <w:rFonts w:ascii="BIZ UDPゴシック" w:eastAsia="BIZ UDPゴシック" w:hAnsi="BIZ UDPゴシック"/>
          <w:color w:val="000000" w:themeColor="text1"/>
          <w:sz w:val="32"/>
        </w:rPr>
      </w:pPr>
    </w:p>
    <w:p w14:paraId="748B0B4B"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A6C08F"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0362A2E"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A2FF9E"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01BF7913" w14:textId="4373E51D"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D603E5"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299471DF" w14:textId="13338D70" w:rsidR="0051658A" w:rsidRPr="00B93DCD" w:rsidRDefault="0051658A" w:rsidP="0051658A">
      <w:pPr>
        <w:widowControl/>
        <w:spacing w:line="240" w:lineRule="auto"/>
        <w:ind w:leftChars="0" w:left="0" w:rightChars="0" w:right="0" w:firstLineChars="0" w:firstLine="0"/>
        <w:jc w:val="right"/>
        <w:rPr>
          <w:rFonts w:ascii="BIZ UDPゴシック" w:eastAsia="BIZ UDPゴシック" w:hAnsi="BIZ UDPゴシック"/>
          <w:b/>
          <w:sz w:val="16"/>
          <w:szCs w:val="12"/>
        </w:rPr>
        <w:sectPr w:rsidR="0051658A" w:rsidRPr="00B93DCD" w:rsidSect="00266DAC">
          <w:footerReference w:type="default" r:id="rId51"/>
          <w:type w:val="continuous"/>
          <w:pgSz w:w="11906" w:h="16838" w:code="9"/>
          <w:pgMar w:top="1440" w:right="1418" w:bottom="1440" w:left="1418" w:header="851" w:footer="567" w:gutter="0"/>
          <w:cols w:space="425"/>
          <w:docGrid w:type="lines" w:linePitch="360"/>
        </w:sectPr>
      </w:pPr>
    </w:p>
    <w:p w14:paraId="5ADDE234" w14:textId="77777777" w:rsidR="0067505A" w:rsidRPr="00B93DCD" w:rsidRDefault="0067505A" w:rsidP="0051658A">
      <w:pPr>
        <w:widowControl/>
        <w:spacing w:line="240" w:lineRule="auto"/>
        <w:ind w:leftChars="0" w:left="0" w:rightChars="0" w:right="0" w:firstLineChars="0" w:firstLine="0"/>
        <w:jc w:val="left"/>
        <w:rPr>
          <w:b/>
          <w:sz w:val="28"/>
        </w:rPr>
      </w:pPr>
    </w:p>
    <w:sectPr w:rsidR="0067505A" w:rsidRPr="00B93DCD" w:rsidSect="00CE4A1D">
      <w:type w:val="continuous"/>
      <w:pgSz w:w="11906" w:h="16838" w:code="9"/>
      <w:pgMar w:top="1440" w:right="1418" w:bottom="1440" w:left="1418" w:header="851" w:footer="56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E1DC" w14:textId="77777777" w:rsidR="00336A21" w:rsidRDefault="00336A21" w:rsidP="004C53C0">
      <w:r>
        <w:separator/>
      </w:r>
    </w:p>
  </w:endnote>
  <w:endnote w:type="continuationSeparator" w:id="0">
    <w:p w14:paraId="39CE8ED0" w14:textId="77777777" w:rsidR="00336A21" w:rsidRDefault="00336A21"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G平成角ｺﾞｼｯｸ体W7">
    <w:altName w:val="游ゴシック"/>
    <w:charset w:val="80"/>
    <w:family w:val="modern"/>
    <w:pitch w:val="fixed"/>
    <w:sig w:usb0="80000283" w:usb1="28C76CF8" w:usb2="00000010" w:usb3="00000000" w:csb0="00020000" w:csb1="00000000"/>
  </w:font>
  <w:font w:name="FG丸ｺﾞｼｯｸ体Ca-L">
    <w:altName w:val="游ゴシック"/>
    <w:charset w:val="80"/>
    <w:family w:val="modern"/>
    <w:pitch w:val="fixed"/>
    <w:sig w:usb0="80000283"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zMinPr6N-Regular-90msp-RKSJ-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5F1" w14:textId="5C4A80B3" w:rsidR="00606F64" w:rsidRDefault="00606F64">
    <w:pPr>
      <w:pStyle w:val="ae"/>
    </w:pPr>
  </w:p>
  <w:p w14:paraId="691BC5CF" w14:textId="19FD8DF0" w:rsidR="00286D73" w:rsidRDefault="00286D73" w:rsidP="004C53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5D97" w14:textId="1E00C296" w:rsidR="00606F64" w:rsidRDefault="00606F64">
    <w:pPr>
      <w:pStyle w:val="ae"/>
      <w:jc w:val="center"/>
    </w:pPr>
  </w:p>
  <w:p w14:paraId="7C25332C" w14:textId="29625CC9" w:rsidR="00606F64" w:rsidRDefault="00606F64" w:rsidP="00606F64">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15566"/>
      <w:docPartObj>
        <w:docPartGallery w:val="Page Numbers (Bottom of Page)"/>
        <w:docPartUnique/>
      </w:docPartObj>
    </w:sdtPr>
    <w:sdtEndPr/>
    <w:sdtContent>
      <w:p w14:paraId="4A68CE35" w14:textId="77777777" w:rsidR="00436C59" w:rsidRDefault="00436C59">
        <w:pPr>
          <w:pStyle w:val="ae"/>
          <w:jc w:val="center"/>
        </w:pPr>
        <w:r>
          <w:fldChar w:fldCharType="begin"/>
        </w:r>
        <w:r>
          <w:instrText>PAGE   \* MERGEFORMAT</w:instrText>
        </w:r>
        <w:r>
          <w:fldChar w:fldCharType="separate"/>
        </w:r>
        <w:r>
          <w:rPr>
            <w:lang w:val="ja-JP"/>
          </w:rPr>
          <w:t>2</w:t>
        </w:r>
        <w:r>
          <w:fldChar w:fldCharType="end"/>
        </w:r>
      </w:p>
    </w:sdtContent>
  </w:sdt>
  <w:p w14:paraId="30022569" w14:textId="77777777" w:rsidR="00436C59" w:rsidRDefault="00436C59" w:rsidP="004C53C0">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CF1" w14:textId="77777777" w:rsidR="0051658A" w:rsidRDefault="00340627">
    <w:pPr>
      <w:pStyle w:val="ae"/>
      <w:jc w:val="center"/>
    </w:pPr>
    <w:sdt>
      <w:sdtPr>
        <w:id w:val="1501007378"/>
        <w:docPartObj>
          <w:docPartGallery w:val="Page Numbers (Bottom of Page)"/>
          <w:docPartUnique/>
        </w:docPartObj>
      </w:sdtPr>
      <w:sdtEndPr/>
      <w:sdtContent>
        <w:r w:rsidR="0051658A">
          <w:fldChar w:fldCharType="begin"/>
        </w:r>
        <w:r w:rsidR="0051658A">
          <w:instrText>PAGE   \* MERGEFORMAT</w:instrText>
        </w:r>
        <w:r w:rsidR="0051658A">
          <w:fldChar w:fldCharType="separate"/>
        </w:r>
        <w:r w:rsidR="0051658A" w:rsidRPr="005F3AE2">
          <w:rPr>
            <w:noProof/>
            <w:lang w:val="ja-JP"/>
          </w:rPr>
          <w:t>18</w:t>
        </w:r>
        <w:r w:rsidR="0051658A">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6107" w14:textId="77777777" w:rsidR="0051658A" w:rsidRDefault="0051658A">
    <w:pPr>
      <w:pStyle w:val="ae"/>
      <w:jc w:val="center"/>
    </w:pPr>
  </w:p>
  <w:p w14:paraId="7181228E" w14:textId="77777777" w:rsidR="0051658A" w:rsidRDefault="0051658A" w:rsidP="00C82613">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0341" w14:textId="77777777" w:rsidR="00336A21" w:rsidRDefault="00336A21" w:rsidP="004C53C0">
      <w:r>
        <w:separator/>
      </w:r>
    </w:p>
  </w:footnote>
  <w:footnote w:type="continuationSeparator" w:id="0">
    <w:p w14:paraId="5DF0C0E3" w14:textId="77777777" w:rsidR="00336A21" w:rsidRDefault="00336A21" w:rsidP="004C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F89"/>
    <w:multiLevelType w:val="hybridMultilevel"/>
    <w:tmpl w:val="DFE292F6"/>
    <w:lvl w:ilvl="0" w:tplc="F3C69348">
      <w:start w:val="2"/>
      <w:numFmt w:val="bullet"/>
      <w:lvlText w:val="※"/>
      <w:lvlJc w:val="left"/>
      <w:pPr>
        <w:ind w:left="748" w:hanging="360"/>
      </w:pPr>
      <w:rPr>
        <w:rFonts w:ascii="Meiryo UI" w:eastAsia="Meiryo UI" w:hAnsi="Meiryo UI" w:cs="Meiryo UI" w:hint="eastAsia"/>
      </w:rPr>
    </w:lvl>
    <w:lvl w:ilvl="1" w:tplc="0409000B" w:tentative="1">
      <w:start w:val="1"/>
      <w:numFmt w:val="bullet"/>
      <w:lvlText w:val=""/>
      <w:lvlJc w:val="left"/>
      <w:pPr>
        <w:ind w:left="1228" w:hanging="420"/>
      </w:pPr>
      <w:rPr>
        <w:rFonts w:ascii="Wingdings" w:hAnsi="Wingdings" w:hint="default"/>
      </w:rPr>
    </w:lvl>
    <w:lvl w:ilvl="2" w:tplc="0409000D" w:tentative="1">
      <w:start w:val="1"/>
      <w:numFmt w:val="bullet"/>
      <w:lvlText w:val=""/>
      <w:lvlJc w:val="left"/>
      <w:pPr>
        <w:ind w:left="1648" w:hanging="420"/>
      </w:pPr>
      <w:rPr>
        <w:rFonts w:ascii="Wingdings" w:hAnsi="Wingdings" w:hint="default"/>
      </w:rPr>
    </w:lvl>
    <w:lvl w:ilvl="3" w:tplc="04090001" w:tentative="1">
      <w:start w:val="1"/>
      <w:numFmt w:val="bullet"/>
      <w:lvlText w:val=""/>
      <w:lvlJc w:val="left"/>
      <w:pPr>
        <w:ind w:left="2068" w:hanging="420"/>
      </w:pPr>
      <w:rPr>
        <w:rFonts w:ascii="Wingdings" w:hAnsi="Wingdings" w:hint="default"/>
      </w:rPr>
    </w:lvl>
    <w:lvl w:ilvl="4" w:tplc="0409000B" w:tentative="1">
      <w:start w:val="1"/>
      <w:numFmt w:val="bullet"/>
      <w:lvlText w:val=""/>
      <w:lvlJc w:val="left"/>
      <w:pPr>
        <w:ind w:left="2488" w:hanging="420"/>
      </w:pPr>
      <w:rPr>
        <w:rFonts w:ascii="Wingdings" w:hAnsi="Wingdings" w:hint="default"/>
      </w:rPr>
    </w:lvl>
    <w:lvl w:ilvl="5" w:tplc="0409000D" w:tentative="1">
      <w:start w:val="1"/>
      <w:numFmt w:val="bullet"/>
      <w:lvlText w:val=""/>
      <w:lvlJc w:val="left"/>
      <w:pPr>
        <w:ind w:left="2908" w:hanging="420"/>
      </w:pPr>
      <w:rPr>
        <w:rFonts w:ascii="Wingdings" w:hAnsi="Wingdings" w:hint="default"/>
      </w:rPr>
    </w:lvl>
    <w:lvl w:ilvl="6" w:tplc="04090001" w:tentative="1">
      <w:start w:val="1"/>
      <w:numFmt w:val="bullet"/>
      <w:lvlText w:val=""/>
      <w:lvlJc w:val="left"/>
      <w:pPr>
        <w:ind w:left="3328" w:hanging="420"/>
      </w:pPr>
      <w:rPr>
        <w:rFonts w:ascii="Wingdings" w:hAnsi="Wingdings" w:hint="default"/>
      </w:rPr>
    </w:lvl>
    <w:lvl w:ilvl="7" w:tplc="0409000B" w:tentative="1">
      <w:start w:val="1"/>
      <w:numFmt w:val="bullet"/>
      <w:lvlText w:val=""/>
      <w:lvlJc w:val="left"/>
      <w:pPr>
        <w:ind w:left="3748" w:hanging="420"/>
      </w:pPr>
      <w:rPr>
        <w:rFonts w:ascii="Wingdings" w:hAnsi="Wingdings" w:hint="default"/>
      </w:rPr>
    </w:lvl>
    <w:lvl w:ilvl="8" w:tplc="0409000D" w:tentative="1">
      <w:start w:val="1"/>
      <w:numFmt w:val="bullet"/>
      <w:lvlText w:val=""/>
      <w:lvlJc w:val="left"/>
      <w:pPr>
        <w:ind w:left="4168" w:hanging="420"/>
      </w:pPr>
      <w:rPr>
        <w:rFonts w:ascii="Wingdings" w:hAnsi="Wingdings" w:hint="default"/>
      </w:rPr>
    </w:lvl>
  </w:abstractNum>
  <w:abstractNum w:abstractNumId="1" w15:restartNumberingAfterBreak="0">
    <w:nsid w:val="02C32070"/>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 w15:restartNumberingAfterBreak="0">
    <w:nsid w:val="02E3728C"/>
    <w:multiLevelType w:val="hybridMultilevel"/>
    <w:tmpl w:val="41C47164"/>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7D77AFC"/>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E70FBF"/>
    <w:multiLevelType w:val="hybridMultilevel"/>
    <w:tmpl w:val="46EA0222"/>
    <w:lvl w:ilvl="0" w:tplc="FAA06BF8">
      <w:start w:val="1"/>
      <w:numFmt w:val="decimalEnclosedCircle"/>
      <w:lvlText w:val="%1"/>
      <w:lvlJc w:val="left"/>
      <w:pPr>
        <w:ind w:left="101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6" w15:restartNumberingAfterBreak="0">
    <w:nsid w:val="16921EC2"/>
    <w:multiLevelType w:val="hybridMultilevel"/>
    <w:tmpl w:val="A882ED52"/>
    <w:lvl w:ilvl="0" w:tplc="3282209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1A0A36FB"/>
    <w:multiLevelType w:val="hybridMultilevel"/>
    <w:tmpl w:val="C54C8B24"/>
    <w:lvl w:ilvl="0" w:tplc="59905600">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B356D69"/>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15:restartNumberingAfterBreak="0">
    <w:nsid w:val="1D056DDE"/>
    <w:multiLevelType w:val="hybridMultilevel"/>
    <w:tmpl w:val="2FECFE3A"/>
    <w:lvl w:ilvl="0" w:tplc="998AEA6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7C7955"/>
    <w:multiLevelType w:val="hybridMultilevel"/>
    <w:tmpl w:val="9DEAB58E"/>
    <w:lvl w:ilvl="0" w:tplc="DA64DD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566FC5"/>
    <w:multiLevelType w:val="hybridMultilevel"/>
    <w:tmpl w:val="286292AA"/>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2" w15:restartNumberingAfterBreak="0">
    <w:nsid w:val="2B796D11"/>
    <w:multiLevelType w:val="hybridMultilevel"/>
    <w:tmpl w:val="05CCCB08"/>
    <w:lvl w:ilvl="0" w:tplc="B54CD7C4">
      <w:start w:val="1"/>
      <w:numFmt w:val="decimalEnclosedCircle"/>
      <w:lvlText w:val="%1"/>
      <w:lvlJc w:val="left"/>
      <w:pPr>
        <w:ind w:left="880" w:hanging="360"/>
      </w:pPr>
      <w:rPr>
        <w:rFonts w:hint="default"/>
      </w:rPr>
    </w:lvl>
    <w:lvl w:ilvl="1" w:tplc="747C5CB8">
      <w:numFmt w:val="bullet"/>
      <w:lvlText w:val="○"/>
      <w:lvlJc w:val="left"/>
      <w:pPr>
        <w:ind w:left="1300" w:hanging="360"/>
      </w:pPr>
      <w:rPr>
        <w:rFonts w:ascii="Meiryo UI" w:eastAsia="Meiryo UI" w:hAnsi="Meiryo UI" w:cs="Meiryo UI" w:hint="eastAsia"/>
      </w:r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2C7129A8"/>
    <w:multiLevelType w:val="hybridMultilevel"/>
    <w:tmpl w:val="F188B63E"/>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5" w15:restartNumberingAfterBreak="0">
    <w:nsid w:val="39A70053"/>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 w15:restartNumberingAfterBreak="0">
    <w:nsid w:val="3C0A0639"/>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3F415D56"/>
    <w:multiLevelType w:val="hybridMultilevel"/>
    <w:tmpl w:val="8DE40C34"/>
    <w:lvl w:ilvl="0" w:tplc="29CA6EF8">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5B1AC3"/>
    <w:multiLevelType w:val="hybridMultilevel"/>
    <w:tmpl w:val="629EAB5A"/>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9" w15:restartNumberingAfterBreak="0">
    <w:nsid w:val="425C11DC"/>
    <w:multiLevelType w:val="hybridMultilevel"/>
    <w:tmpl w:val="8C785360"/>
    <w:lvl w:ilvl="0" w:tplc="88767D3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B93131"/>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45CF6524"/>
    <w:multiLevelType w:val="hybridMultilevel"/>
    <w:tmpl w:val="7D8C0C30"/>
    <w:lvl w:ilvl="0" w:tplc="9E20BF6E">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47206286"/>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4C3E39C9"/>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4" w15:restartNumberingAfterBreak="0">
    <w:nsid w:val="50BE44F6"/>
    <w:multiLevelType w:val="hybridMultilevel"/>
    <w:tmpl w:val="2F16C58A"/>
    <w:lvl w:ilvl="0" w:tplc="2368B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DF50B5"/>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6" w15:restartNumberingAfterBreak="0">
    <w:nsid w:val="58394BC0"/>
    <w:multiLevelType w:val="hybridMultilevel"/>
    <w:tmpl w:val="F47253CC"/>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7" w15:restartNumberingAfterBreak="0">
    <w:nsid w:val="5C951B13"/>
    <w:multiLevelType w:val="hybridMultilevel"/>
    <w:tmpl w:val="813AFEAE"/>
    <w:lvl w:ilvl="0" w:tplc="20BC487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05E4C0D"/>
    <w:multiLevelType w:val="hybridMultilevel"/>
    <w:tmpl w:val="40DCAFC2"/>
    <w:lvl w:ilvl="0" w:tplc="DB0CDB28">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26A3552"/>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0" w15:restartNumberingAfterBreak="0">
    <w:nsid w:val="64211D76"/>
    <w:multiLevelType w:val="hybridMultilevel"/>
    <w:tmpl w:val="AF2A5E70"/>
    <w:lvl w:ilvl="0" w:tplc="33DA9F66">
      <w:start w:val="1"/>
      <w:numFmt w:val="decimalFullWidth"/>
      <w:lvlText w:val="（%1）"/>
      <w:lvlJc w:val="left"/>
      <w:pPr>
        <w:ind w:left="1080" w:hanging="108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5CD24E2"/>
    <w:multiLevelType w:val="hybridMultilevel"/>
    <w:tmpl w:val="C85855E8"/>
    <w:lvl w:ilvl="0" w:tplc="D6447068">
      <w:start w:val="1"/>
      <w:numFmt w:val="decimal"/>
      <w:lvlText w:val="第%1期"/>
      <w:lvlJc w:val="left"/>
      <w:pPr>
        <w:ind w:left="4513" w:hanging="756"/>
      </w:pPr>
      <w:rPr>
        <w:rFonts w:hint="default"/>
      </w:rPr>
    </w:lvl>
    <w:lvl w:ilvl="1" w:tplc="04090017" w:tentative="1">
      <w:start w:val="1"/>
      <w:numFmt w:val="aiueoFullWidth"/>
      <w:lvlText w:val="(%2)"/>
      <w:lvlJc w:val="left"/>
      <w:pPr>
        <w:ind w:left="4597" w:hanging="420"/>
      </w:pPr>
    </w:lvl>
    <w:lvl w:ilvl="2" w:tplc="04090011" w:tentative="1">
      <w:start w:val="1"/>
      <w:numFmt w:val="decimalEnclosedCircle"/>
      <w:lvlText w:val="%3"/>
      <w:lvlJc w:val="left"/>
      <w:pPr>
        <w:ind w:left="5017" w:hanging="420"/>
      </w:pPr>
    </w:lvl>
    <w:lvl w:ilvl="3" w:tplc="0409000F" w:tentative="1">
      <w:start w:val="1"/>
      <w:numFmt w:val="decimal"/>
      <w:lvlText w:val="%4."/>
      <w:lvlJc w:val="left"/>
      <w:pPr>
        <w:ind w:left="5437" w:hanging="420"/>
      </w:pPr>
    </w:lvl>
    <w:lvl w:ilvl="4" w:tplc="04090017" w:tentative="1">
      <w:start w:val="1"/>
      <w:numFmt w:val="aiueoFullWidth"/>
      <w:lvlText w:val="(%5)"/>
      <w:lvlJc w:val="left"/>
      <w:pPr>
        <w:ind w:left="5857" w:hanging="420"/>
      </w:pPr>
    </w:lvl>
    <w:lvl w:ilvl="5" w:tplc="04090011" w:tentative="1">
      <w:start w:val="1"/>
      <w:numFmt w:val="decimalEnclosedCircle"/>
      <w:lvlText w:val="%6"/>
      <w:lvlJc w:val="left"/>
      <w:pPr>
        <w:ind w:left="6277" w:hanging="420"/>
      </w:pPr>
    </w:lvl>
    <w:lvl w:ilvl="6" w:tplc="0409000F" w:tentative="1">
      <w:start w:val="1"/>
      <w:numFmt w:val="decimal"/>
      <w:lvlText w:val="%7."/>
      <w:lvlJc w:val="left"/>
      <w:pPr>
        <w:ind w:left="6697" w:hanging="420"/>
      </w:pPr>
    </w:lvl>
    <w:lvl w:ilvl="7" w:tplc="04090017" w:tentative="1">
      <w:start w:val="1"/>
      <w:numFmt w:val="aiueoFullWidth"/>
      <w:lvlText w:val="(%8)"/>
      <w:lvlJc w:val="left"/>
      <w:pPr>
        <w:ind w:left="7117" w:hanging="420"/>
      </w:pPr>
    </w:lvl>
    <w:lvl w:ilvl="8" w:tplc="04090011" w:tentative="1">
      <w:start w:val="1"/>
      <w:numFmt w:val="decimalEnclosedCircle"/>
      <w:lvlText w:val="%9"/>
      <w:lvlJc w:val="left"/>
      <w:pPr>
        <w:ind w:left="7537" w:hanging="420"/>
      </w:pPr>
    </w:lvl>
  </w:abstractNum>
  <w:abstractNum w:abstractNumId="32" w15:restartNumberingAfterBreak="0">
    <w:nsid w:val="662734D2"/>
    <w:multiLevelType w:val="hybridMultilevel"/>
    <w:tmpl w:val="5592505E"/>
    <w:lvl w:ilvl="0" w:tplc="0409000F">
      <w:start w:val="1"/>
      <w:numFmt w:val="decimal"/>
      <w:lvlText w:val="%1."/>
      <w:lvlJc w:val="left"/>
      <w:pPr>
        <w:ind w:left="940" w:hanging="420"/>
      </w:p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3" w15:restartNumberingAfterBreak="0">
    <w:nsid w:val="68BA7842"/>
    <w:multiLevelType w:val="hybridMultilevel"/>
    <w:tmpl w:val="B8A40E24"/>
    <w:lvl w:ilvl="0" w:tplc="DF30B42C">
      <w:start w:val="1"/>
      <w:numFmt w:val="decimalEnclosedCircle"/>
      <w:lvlText w:val="%1"/>
      <w:lvlJc w:val="left"/>
      <w:pPr>
        <w:ind w:left="795" w:hanging="420"/>
      </w:pPr>
      <w:rPr>
        <w:b/>
        <w:bCs/>
        <w:sz w:val="28"/>
        <w:szCs w:val="28"/>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4" w15:restartNumberingAfterBreak="0">
    <w:nsid w:val="68E32179"/>
    <w:multiLevelType w:val="hybridMultilevel"/>
    <w:tmpl w:val="17543F2C"/>
    <w:lvl w:ilvl="0" w:tplc="B48CEF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73A66F12"/>
    <w:multiLevelType w:val="hybridMultilevel"/>
    <w:tmpl w:val="266664E6"/>
    <w:lvl w:ilvl="0" w:tplc="432407BC">
      <w:start w:val="1"/>
      <w:numFmt w:val="decimalEnclosedCircle"/>
      <w:lvlText w:val="%1"/>
      <w:lvlJc w:val="left"/>
      <w:pPr>
        <w:ind w:left="672" w:hanging="360"/>
      </w:pPr>
      <w:rPr>
        <w:rFonts w:hint="default"/>
      </w:rPr>
    </w:lvl>
    <w:lvl w:ilvl="1" w:tplc="04090017" w:tentative="1">
      <w:start w:val="1"/>
      <w:numFmt w:val="aiueoFullWidth"/>
      <w:lvlText w:val="(%2)"/>
      <w:lvlJc w:val="left"/>
      <w:pPr>
        <w:ind w:left="1152" w:hanging="420"/>
      </w:pPr>
    </w:lvl>
    <w:lvl w:ilvl="2" w:tplc="04090011" w:tentative="1">
      <w:start w:val="1"/>
      <w:numFmt w:val="decimalEnclosedCircle"/>
      <w:lvlText w:val="%3"/>
      <w:lvlJc w:val="left"/>
      <w:pPr>
        <w:ind w:left="1572" w:hanging="420"/>
      </w:pPr>
    </w:lvl>
    <w:lvl w:ilvl="3" w:tplc="0409000F" w:tentative="1">
      <w:start w:val="1"/>
      <w:numFmt w:val="decimal"/>
      <w:lvlText w:val="%4."/>
      <w:lvlJc w:val="left"/>
      <w:pPr>
        <w:ind w:left="1992" w:hanging="420"/>
      </w:pPr>
    </w:lvl>
    <w:lvl w:ilvl="4" w:tplc="04090017" w:tentative="1">
      <w:start w:val="1"/>
      <w:numFmt w:val="aiueoFullWidth"/>
      <w:lvlText w:val="(%5)"/>
      <w:lvlJc w:val="left"/>
      <w:pPr>
        <w:ind w:left="2412" w:hanging="420"/>
      </w:pPr>
    </w:lvl>
    <w:lvl w:ilvl="5" w:tplc="04090011" w:tentative="1">
      <w:start w:val="1"/>
      <w:numFmt w:val="decimalEnclosedCircle"/>
      <w:lvlText w:val="%6"/>
      <w:lvlJc w:val="left"/>
      <w:pPr>
        <w:ind w:left="2832" w:hanging="420"/>
      </w:pPr>
    </w:lvl>
    <w:lvl w:ilvl="6" w:tplc="0409000F" w:tentative="1">
      <w:start w:val="1"/>
      <w:numFmt w:val="decimal"/>
      <w:lvlText w:val="%7."/>
      <w:lvlJc w:val="left"/>
      <w:pPr>
        <w:ind w:left="3252" w:hanging="420"/>
      </w:pPr>
    </w:lvl>
    <w:lvl w:ilvl="7" w:tplc="04090017" w:tentative="1">
      <w:start w:val="1"/>
      <w:numFmt w:val="aiueoFullWidth"/>
      <w:lvlText w:val="(%8)"/>
      <w:lvlJc w:val="left"/>
      <w:pPr>
        <w:ind w:left="3672" w:hanging="420"/>
      </w:pPr>
    </w:lvl>
    <w:lvl w:ilvl="8" w:tplc="04090011" w:tentative="1">
      <w:start w:val="1"/>
      <w:numFmt w:val="decimalEnclosedCircle"/>
      <w:lvlText w:val="%9"/>
      <w:lvlJc w:val="left"/>
      <w:pPr>
        <w:ind w:left="4092" w:hanging="420"/>
      </w:pPr>
    </w:lvl>
  </w:abstractNum>
  <w:abstractNum w:abstractNumId="36" w15:restartNumberingAfterBreak="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7" w15:restartNumberingAfterBreak="0">
    <w:nsid w:val="74E664E1"/>
    <w:multiLevelType w:val="hybridMultilevel"/>
    <w:tmpl w:val="0F18692A"/>
    <w:lvl w:ilvl="0" w:tplc="9F2621C6">
      <w:start w:val="1"/>
      <w:numFmt w:val="decimalEnclosedCircle"/>
      <w:lvlText w:val="%1"/>
      <w:lvlJc w:val="left"/>
      <w:pPr>
        <w:ind w:left="735" w:hanging="360"/>
      </w:pPr>
      <w:rPr>
        <w:rFonts w:hint="default"/>
      </w:rPr>
    </w:lvl>
    <w:lvl w:ilvl="1" w:tplc="04090017" w:tentative="1">
      <w:start w:val="1"/>
      <w:numFmt w:val="aiueoFullWidth"/>
      <w:lvlText w:val="(%2)"/>
      <w:lvlJc w:val="left"/>
      <w:pPr>
        <w:ind w:left="1255" w:hanging="440"/>
      </w:pPr>
    </w:lvl>
    <w:lvl w:ilvl="2" w:tplc="04090011" w:tentative="1">
      <w:start w:val="1"/>
      <w:numFmt w:val="decimalEnclosedCircle"/>
      <w:lvlText w:val="%3"/>
      <w:lvlJc w:val="left"/>
      <w:pPr>
        <w:ind w:left="1695" w:hanging="440"/>
      </w:pPr>
    </w:lvl>
    <w:lvl w:ilvl="3" w:tplc="0409000F" w:tentative="1">
      <w:start w:val="1"/>
      <w:numFmt w:val="decimal"/>
      <w:lvlText w:val="%4."/>
      <w:lvlJc w:val="left"/>
      <w:pPr>
        <w:ind w:left="2135" w:hanging="440"/>
      </w:pPr>
    </w:lvl>
    <w:lvl w:ilvl="4" w:tplc="04090017" w:tentative="1">
      <w:start w:val="1"/>
      <w:numFmt w:val="aiueoFullWidth"/>
      <w:lvlText w:val="(%5)"/>
      <w:lvlJc w:val="left"/>
      <w:pPr>
        <w:ind w:left="2575" w:hanging="440"/>
      </w:pPr>
    </w:lvl>
    <w:lvl w:ilvl="5" w:tplc="04090011" w:tentative="1">
      <w:start w:val="1"/>
      <w:numFmt w:val="decimalEnclosedCircle"/>
      <w:lvlText w:val="%6"/>
      <w:lvlJc w:val="left"/>
      <w:pPr>
        <w:ind w:left="3015" w:hanging="440"/>
      </w:pPr>
    </w:lvl>
    <w:lvl w:ilvl="6" w:tplc="0409000F" w:tentative="1">
      <w:start w:val="1"/>
      <w:numFmt w:val="decimal"/>
      <w:lvlText w:val="%7."/>
      <w:lvlJc w:val="left"/>
      <w:pPr>
        <w:ind w:left="3455" w:hanging="440"/>
      </w:pPr>
    </w:lvl>
    <w:lvl w:ilvl="7" w:tplc="04090017" w:tentative="1">
      <w:start w:val="1"/>
      <w:numFmt w:val="aiueoFullWidth"/>
      <w:lvlText w:val="(%8)"/>
      <w:lvlJc w:val="left"/>
      <w:pPr>
        <w:ind w:left="3895" w:hanging="440"/>
      </w:pPr>
    </w:lvl>
    <w:lvl w:ilvl="8" w:tplc="04090011" w:tentative="1">
      <w:start w:val="1"/>
      <w:numFmt w:val="decimalEnclosedCircle"/>
      <w:lvlText w:val="%9"/>
      <w:lvlJc w:val="left"/>
      <w:pPr>
        <w:ind w:left="4335" w:hanging="440"/>
      </w:pPr>
    </w:lvl>
  </w:abstractNum>
  <w:abstractNum w:abstractNumId="38" w15:restartNumberingAfterBreak="0">
    <w:nsid w:val="74F65675"/>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9" w15:restartNumberingAfterBreak="0">
    <w:nsid w:val="75311CFC"/>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0" w15:restartNumberingAfterBreak="0">
    <w:nsid w:val="779E337E"/>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1" w15:restartNumberingAfterBreak="0">
    <w:nsid w:val="786F032C"/>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2" w15:restartNumberingAfterBreak="0">
    <w:nsid w:val="79911141"/>
    <w:multiLevelType w:val="hybridMultilevel"/>
    <w:tmpl w:val="6CF67B56"/>
    <w:lvl w:ilvl="0" w:tplc="5A34E298">
      <w:start w:val="2"/>
      <w:numFmt w:val="decimalEnclosedCircle"/>
      <w:lvlText w:val="%1"/>
      <w:lvlJc w:val="left"/>
      <w:pPr>
        <w:ind w:left="1032" w:hanging="360"/>
      </w:pPr>
      <w:rPr>
        <w:rFonts w:hint="default"/>
      </w:rPr>
    </w:lvl>
    <w:lvl w:ilvl="1" w:tplc="04090017" w:tentative="1">
      <w:start w:val="1"/>
      <w:numFmt w:val="aiueoFullWidth"/>
      <w:lvlText w:val="(%2)"/>
      <w:lvlJc w:val="left"/>
      <w:pPr>
        <w:ind w:left="1552" w:hanging="440"/>
      </w:pPr>
    </w:lvl>
    <w:lvl w:ilvl="2" w:tplc="04090011" w:tentative="1">
      <w:start w:val="1"/>
      <w:numFmt w:val="decimalEnclosedCircle"/>
      <w:lvlText w:val="%3"/>
      <w:lvlJc w:val="left"/>
      <w:pPr>
        <w:ind w:left="1992" w:hanging="440"/>
      </w:pPr>
    </w:lvl>
    <w:lvl w:ilvl="3" w:tplc="0409000F" w:tentative="1">
      <w:start w:val="1"/>
      <w:numFmt w:val="decimal"/>
      <w:lvlText w:val="%4."/>
      <w:lvlJc w:val="left"/>
      <w:pPr>
        <w:ind w:left="2432" w:hanging="440"/>
      </w:pPr>
    </w:lvl>
    <w:lvl w:ilvl="4" w:tplc="04090017" w:tentative="1">
      <w:start w:val="1"/>
      <w:numFmt w:val="aiueoFullWidth"/>
      <w:lvlText w:val="(%5)"/>
      <w:lvlJc w:val="left"/>
      <w:pPr>
        <w:ind w:left="2872" w:hanging="440"/>
      </w:pPr>
    </w:lvl>
    <w:lvl w:ilvl="5" w:tplc="04090011" w:tentative="1">
      <w:start w:val="1"/>
      <w:numFmt w:val="decimalEnclosedCircle"/>
      <w:lvlText w:val="%6"/>
      <w:lvlJc w:val="left"/>
      <w:pPr>
        <w:ind w:left="3312" w:hanging="440"/>
      </w:pPr>
    </w:lvl>
    <w:lvl w:ilvl="6" w:tplc="0409000F" w:tentative="1">
      <w:start w:val="1"/>
      <w:numFmt w:val="decimal"/>
      <w:lvlText w:val="%7."/>
      <w:lvlJc w:val="left"/>
      <w:pPr>
        <w:ind w:left="3752" w:hanging="440"/>
      </w:pPr>
    </w:lvl>
    <w:lvl w:ilvl="7" w:tplc="04090017" w:tentative="1">
      <w:start w:val="1"/>
      <w:numFmt w:val="aiueoFullWidth"/>
      <w:lvlText w:val="(%8)"/>
      <w:lvlJc w:val="left"/>
      <w:pPr>
        <w:ind w:left="4192" w:hanging="440"/>
      </w:pPr>
    </w:lvl>
    <w:lvl w:ilvl="8" w:tplc="04090011" w:tentative="1">
      <w:start w:val="1"/>
      <w:numFmt w:val="decimalEnclosedCircle"/>
      <w:lvlText w:val="%9"/>
      <w:lvlJc w:val="left"/>
      <w:pPr>
        <w:ind w:left="4632" w:hanging="440"/>
      </w:pPr>
    </w:lvl>
  </w:abstractNum>
  <w:abstractNum w:abstractNumId="43" w15:restartNumberingAfterBreak="0">
    <w:nsid w:val="7A8B68EE"/>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4" w15:restartNumberingAfterBreak="0">
    <w:nsid w:val="7C9C3DAB"/>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5" w15:restartNumberingAfterBreak="0">
    <w:nsid w:val="7D6A2392"/>
    <w:multiLevelType w:val="hybridMultilevel"/>
    <w:tmpl w:val="4A7264B8"/>
    <w:lvl w:ilvl="0" w:tplc="1102F3D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num>
  <w:num w:numId="6">
    <w:abstractNumId w:val="14"/>
  </w:num>
  <w:num w:numId="7">
    <w:abstractNumId w:val="11"/>
  </w:num>
  <w:num w:numId="8">
    <w:abstractNumId w:val="4"/>
  </w:num>
  <w:num w:numId="9">
    <w:abstractNumId w:val="45"/>
  </w:num>
  <w:num w:numId="10">
    <w:abstractNumId w:val="9"/>
  </w:num>
  <w:num w:numId="11">
    <w:abstractNumId w:val="16"/>
  </w:num>
  <w:num w:numId="12">
    <w:abstractNumId w:val="44"/>
  </w:num>
  <w:num w:numId="13">
    <w:abstractNumId w:val="21"/>
  </w:num>
  <w:num w:numId="14">
    <w:abstractNumId w:val="38"/>
  </w:num>
  <w:num w:numId="15">
    <w:abstractNumId w:val="43"/>
  </w:num>
  <w:num w:numId="16">
    <w:abstractNumId w:val="10"/>
  </w:num>
  <w:num w:numId="17">
    <w:abstractNumId w:val="24"/>
  </w:num>
  <w:num w:numId="18">
    <w:abstractNumId w:val="28"/>
  </w:num>
  <w:num w:numId="19">
    <w:abstractNumId w:val="35"/>
  </w:num>
  <w:num w:numId="20">
    <w:abstractNumId w:val="7"/>
  </w:num>
  <w:num w:numId="21">
    <w:abstractNumId w:val="34"/>
  </w:num>
  <w:num w:numId="22">
    <w:abstractNumId w:val="30"/>
  </w:num>
  <w:num w:numId="23">
    <w:abstractNumId w:val="27"/>
  </w:num>
  <w:num w:numId="24">
    <w:abstractNumId w:val="42"/>
  </w:num>
  <w:num w:numId="25">
    <w:abstractNumId w:val="37"/>
  </w:num>
  <w:num w:numId="26">
    <w:abstractNumId w:val="19"/>
  </w:num>
  <w:num w:numId="27">
    <w:abstractNumId w:val="6"/>
  </w:num>
  <w:num w:numId="28">
    <w:abstractNumId w:val="22"/>
  </w:num>
  <w:num w:numId="29">
    <w:abstractNumId w:val="41"/>
  </w:num>
  <w:num w:numId="30">
    <w:abstractNumId w:val="1"/>
  </w:num>
  <w:num w:numId="31">
    <w:abstractNumId w:val="40"/>
  </w:num>
  <w:num w:numId="32">
    <w:abstractNumId w:val="0"/>
  </w:num>
  <w:num w:numId="33">
    <w:abstractNumId w:val="17"/>
  </w:num>
  <w:num w:numId="34">
    <w:abstractNumId w:val="23"/>
  </w:num>
  <w:num w:numId="35">
    <w:abstractNumId w:val="12"/>
  </w:num>
  <w:num w:numId="36">
    <w:abstractNumId w:val="3"/>
  </w:num>
  <w:num w:numId="37">
    <w:abstractNumId w:val="25"/>
  </w:num>
  <w:num w:numId="38">
    <w:abstractNumId w:val="15"/>
  </w:num>
  <w:num w:numId="39">
    <w:abstractNumId w:val="29"/>
  </w:num>
  <w:num w:numId="40">
    <w:abstractNumId w:val="8"/>
  </w:num>
  <w:num w:numId="41">
    <w:abstractNumId w:val="39"/>
  </w:num>
  <w:num w:numId="42">
    <w:abstractNumId w:val="5"/>
  </w:num>
  <w:num w:numId="43">
    <w:abstractNumId w:val="20"/>
  </w:num>
  <w:num w:numId="44">
    <w:abstractNumId w:val="2"/>
  </w:num>
  <w:num w:numId="45">
    <w:abstractNumId w:val="13"/>
  </w:num>
  <w:num w:numId="46">
    <w:abstractNumId w:val="18"/>
  </w:num>
  <w:num w:numId="47">
    <w:abstractNumId w:val="33"/>
  </w:num>
  <w:num w:numId="48">
    <w:abstractNumId w:val="26"/>
  </w:num>
  <w:num w:numId="49">
    <w:abstractNumId w:val="32"/>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spelling="clean" w:grammar="dirty"/>
  <w:defaultTabStop w:val="3600"/>
  <w:drawingGridHorizontalSpacing w:val="120"/>
  <w:displayHorizontalDrawingGridEvery w:val="0"/>
  <w:displayVerticalDrawingGridEvery w:val="2"/>
  <w:characterSpacingControl w:val="compressPunctuation"/>
  <w:hdrShapeDefaults>
    <o:shapedefaults v:ext="edit" spidmax="1044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6D"/>
    <w:rsid w:val="00000910"/>
    <w:rsid w:val="00001C59"/>
    <w:rsid w:val="000031C8"/>
    <w:rsid w:val="0000506A"/>
    <w:rsid w:val="00007493"/>
    <w:rsid w:val="000115EE"/>
    <w:rsid w:val="000121E9"/>
    <w:rsid w:val="0001382E"/>
    <w:rsid w:val="00013AC0"/>
    <w:rsid w:val="00013D43"/>
    <w:rsid w:val="00015663"/>
    <w:rsid w:val="00016F20"/>
    <w:rsid w:val="00017ECE"/>
    <w:rsid w:val="00021E8B"/>
    <w:rsid w:val="000244A4"/>
    <w:rsid w:val="000265F8"/>
    <w:rsid w:val="00027B45"/>
    <w:rsid w:val="00030171"/>
    <w:rsid w:val="00030900"/>
    <w:rsid w:val="00031974"/>
    <w:rsid w:val="000327C5"/>
    <w:rsid w:val="0003415F"/>
    <w:rsid w:val="0003553B"/>
    <w:rsid w:val="00040AC7"/>
    <w:rsid w:val="00040E62"/>
    <w:rsid w:val="00042B4C"/>
    <w:rsid w:val="000434B8"/>
    <w:rsid w:val="00043F11"/>
    <w:rsid w:val="0004457D"/>
    <w:rsid w:val="0004638F"/>
    <w:rsid w:val="00046566"/>
    <w:rsid w:val="000474E8"/>
    <w:rsid w:val="0005157A"/>
    <w:rsid w:val="00052C53"/>
    <w:rsid w:val="00054744"/>
    <w:rsid w:val="000551D5"/>
    <w:rsid w:val="0006064C"/>
    <w:rsid w:val="000614E9"/>
    <w:rsid w:val="00062E9B"/>
    <w:rsid w:val="00062F88"/>
    <w:rsid w:val="00065008"/>
    <w:rsid w:val="000672D8"/>
    <w:rsid w:val="000674F5"/>
    <w:rsid w:val="000705EC"/>
    <w:rsid w:val="00071844"/>
    <w:rsid w:val="0007218A"/>
    <w:rsid w:val="000732C2"/>
    <w:rsid w:val="00073A82"/>
    <w:rsid w:val="00074043"/>
    <w:rsid w:val="000803AB"/>
    <w:rsid w:val="0008083F"/>
    <w:rsid w:val="00081BDC"/>
    <w:rsid w:val="00084522"/>
    <w:rsid w:val="0008638C"/>
    <w:rsid w:val="000866E1"/>
    <w:rsid w:val="00087A87"/>
    <w:rsid w:val="000947F9"/>
    <w:rsid w:val="00097A46"/>
    <w:rsid w:val="00097F8E"/>
    <w:rsid w:val="000A316B"/>
    <w:rsid w:val="000A3240"/>
    <w:rsid w:val="000A4584"/>
    <w:rsid w:val="000A4955"/>
    <w:rsid w:val="000B196E"/>
    <w:rsid w:val="000B24DE"/>
    <w:rsid w:val="000B3661"/>
    <w:rsid w:val="000B42AE"/>
    <w:rsid w:val="000B4903"/>
    <w:rsid w:val="000B4D10"/>
    <w:rsid w:val="000B66A3"/>
    <w:rsid w:val="000B68F6"/>
    <w:rsid w:val="000C015B"/>
    <w:rsid w:val="000C0B32"/>
    <w:rsid w:val="000C16E0"/>
    <w:rsid w:val="000C4C6C"/>
    <w:rsid w:val="000C4D7B"/>
    <w:rsid w:val="000C5551"/>
    <w:rsid w:val="000C596F"/>
    <w:rsid w:val="000C74FF"/>
    <w:rsid w:val="000D1ACB"/>
    <w:rsid w:val="000D3AFA"/>
    <w:rsid w:val="000D43F1"/>
    <w:rsid w:val="000D6676"/>
    <w:rsid w:val="000D718D"/>
    <w:rsid w:val="000E0A74"/>
    <w:rsid w:val="000E12F3"/>
    <w:rsid w:val="000E1439"/>
    <w:rsid w:val="000E2DE1"/>
    <w:rsid w:val="000E45F9"/>
    <w:rsid w:val="000E476A"/>
    <w:rsid w:val="000E4977"/>
    <w:rsid w:val="000E6B7D"/>
    <w:rsid w:val="000E6E35"/>
    <w:rsid w:val="000E731A"/>
    <w:rsid w:val="000E79AF"/>
    <w:rsid w:val="000F357E"/>
    <w:rsid w:val="000F5C5B"/>
    <w:rsid w:val="000F62FB"/>
    <w:rsid w:val="000F73DF"/>
    <w:rsid w:val="00100E1D"/>
    <w:rsid w:val="00101439"/>
    <w:rsid w:val="00102D1B"/>
    <w:rsid w:val="00102E25"/>
    <w:rsid w:val="00103721"/>
    <w:rsid w:val="00103F24"/>
    <w:rsid w:val="00104105"/>
    <w:rsid w:val="00104B66"/>
    <w:rsid w:val="001053B0"/>
    <w:rsid w:val="001055F1"/>
    <w:rsid w:val="0010579C"/>
    <w:rsid w:val="001113BA"/>
    <w:rsid w:val="00111DD1"/>
    <w:rsid w:val="00113146"/>
    <w:rsid w:val="00113505"/>
    <w:rsid w:val="00113582"/>
    <w:rsid w:val="00115B2C"/>
    <w:rsid w:val="00117D61"/>
    <w:rsid w:val="0012339F"/>
    <w:rsid w:val="0012482C"/>
    <w:rsid w:val="00127902"/>
    <w:rsid w:val="00130404"/>
    <w:rsid w:val="00130B50"/>
    <w:rsid w:val="00132A60"/>
    <w:rsid w:val="00133980"/>
    <w:rsid w:val="00134B9D"/>
    <w:rsid w:val="00134D2D"/>
    <w:rsid w:val="00135055"/>
    <w:rsid w:val="00136C91"/>
    <w:rsid w:val="00140C34"/>
    <w:rsid w:val="00140EA3"/>
    <w:rsid w:val="001412A6"/>
    <w:rsid w:val="001419C4"/>
    <w:rsid w:val="00141F8F"/>
    <w:rsid w:val="0014489D"/>
    <w:rsid w:val="00146DE0"/>
    <w:rsid w:val="00150D09"/>
    <w:rsid w:val="001512C4"/>
    <w:rsid w:val="0015283B"/>
    <w:rsid w:val="0015309F"/>
    <w:rsid w:val="00155664"/>
    <w:rsid w:val="00155778"/>
    <w:rsid w:val="00155811"/>
    <w:rsid w:val="001559C3"/>
    <w:rsid w:val="00155B36"/>
    <w:rsid w:val="00157480"/>
    <w:rsid w:val="00157572"/>
    <w:rsid w:val="001579D1"/>
    <w:rsid w:val="00161080"/>
    <w:rsid w:val="001618B4"/>
    <w:rsid w:val="00164D59"/>
    <w:rsid w:val="0016699D"/>
    <w:rsid w:val="001701C1"/>
    <w:rsid w:val="001707B6"/>
    <w:rsid w:val="00170811"/>
    <w:rsid w:val="001708B2"/>
    <w:rsid w:val="00171EC1"/>
    <w:rsid w:val="001749FB"/>
    <w:rsid w:val="00175EE1"/>
    <w:rsid w:val="001769AE"/>
    <w:rsid w:val="00177013"/>
    <w:rsid w:val="00177D32"/>
    <w:rsid w:val="0018017A"/>
    <w:rsid w:val="00180B7D"/>
    <w:rsid w:val="00181D34"/>
    <w:rsid w:val="001842CF"/>
    <w:rsid w:val="00185225"/>
    <w:rsid w:val="00185F91"/>
    <w:rsid w:val="0018642E"/>
    <w:rsid w:val="00186667"/>
    <w:rsid w:val="001866E2"/>
    <w:rsid w:val="00190A34"/>
    <w:rsid w:val="00191C70"/>
    <w:rsid w:val="00194AFB"/>
    <w:rsid w:val="00196174"/>
    <w:rsid w:val="0019650D"/>
    <w:rsid w:val="00197F45"/>
    <w:rsid w:val="001A02D8"/>
    <w:rsid w:val="001A0585"/>
    <w:rsid w:val="001A08B7"/>
    <w:rsid w:val="001A0E50"/>
    <w:rsid w:val="001A1177"/>
    <w:rsid w:val="001A1A20"/>
    <w:rsid w:val="001A1AF0"/>
    <w:rsid w:val="001A20E3"/>
    <w:rsid w:val="001A243E"/>
    <w:rsid w:val="001A3D34"/>
    <w:rsid w:val="001A5A95"/>
    <w:rsid w:val="001A6381"/>
    <w:rsid w:val="001A6B49"/>
    <w:rsid w:val="001A6D58"/>
    <w:rsid w:val="001A6F17"/>
    <w:rsid w:val="001B0C69"/>
    <w:rsid w:val="001B1836"/>
    <w:rsid w:val="001B3DF7"/>
    <w:rsid w:val="001B4270"/>
    <w:rsid w:val="001B7129"/>
    <w:rsid w:val="001B7C27"/>
    <w:rsid w:val="001C04C9"/>
    <w:rsid w:val="001C28B3"/>
    <w:rsid w:val="001C28C6"/>
    <w:rsid w:val="001C30ED"/>
    <w:rsid w:val="001C39B1"/>
    <w:rsid w:val="001C4751"/>
    <w:rsid w:val="001C65E8"/>
    <w:rsid w:val="001D0C16"/>
    <w:rsid w:val="001D33C9"/>
    <w:rsid w:val="001D4B67"/>
    <w:rsid w:val="001D5DE7"/>
    <w:rsid w:val="001D6926"/>
    <w:rsid w:val="001D7EE3"/>
    <w:rsid w:val="001E00D3"/>
    <w:rsid w:val="001E0221"/>
    <w:rsid w:val="001E1CD7"/>
    <w:rsid w:val="001E2178"/>
    <w:rsid w:val="001E26D5"/>
    <w:rsid w:val="001E32CF"/>
    <w:rsid w:val="001E3432"/>
    <w:rsid w:val="001E5FB2"/>
    <w:rsid w:val="001E6D67"/>
    <w:rsid w:val="001F0173"/>
    <w:rsid w:val="001F0AF6"/>
    <w:rsid w:val="001F28FE"/>
    <w:rsid w:val="001F2B51"/>
    <w:rsid w:val="001F2BAF"/>
    <w:rsid w:val="001F51B6"/>
    <w:rsid w:val="001F6590"/>
    <w:rsid w:val="001F67E7"/>
    <w:rsid w:val="00200687"/>
    <w:rsid w:val="00201072"/>
    <w:rsid w:val="00201393"/>
    <w:rsid w:val="00201A33"/>
    <w:rsid w:val="00202701"/>
    <w:rsid w:val="00202E60"/>
    <w:rsid w:val="002043B5"/>
    <w:rsid w:val="00206B04"/>
    <w:rsid w:val="00207639"/>
    <w:rsid w:val="0021073F"/>
    <w:rsid w:val="00211AAF"/>
    <w:rsid w:val="00215D63"/>
    <w:rsid w:val="00215E9F"/>
    <w:rsid w:val="00215F35"/>
    <w:rsid w:val="0021748A"/>
    <w:rsid w:val="002175A0"/>
    <w:rsid w:val="0022036D"/>
    <w:rsid w:val="002209A6"/>
    <w:rsid w:val="00220F92"/>
    <w:rsid w:val="00221008"/>
    <w:rsid w:val="00221346"/>
    <w:rsid w:val="00221675"/>
    <w:rsid w:val="00223776"/>
    <w:rsid w:val="00225CC2"/>
    <w:rsid w:val="00225FF5"/>
    <w:rsid w:val="002278D5"/>
    <w:rsid w:val="00230DAE"/>
    <w:rsid w:val="00231164"/>
    <w:rsid w:val="00232B94"/>
    <w:rsid w:val="002331AE"/>
    <w:rsid w:val="0023333B"/>
    <w:rsid w:val="00236674"/>
    <w:rsid w:val="00237220"/>
    <w:rsid w:val="00237C54"/>
    <w:rsid w:val="00241A96"/>
    <w:rsid w:val="00241CC6"/>
    <w:rsid w:val="00242209"/>
    <w:rsid w:val="00242722"/>
    <w:rsid w:val="002446D6"/>
    <w:rsid w:val="00244D31"/>
    <w:rsid w:val="0024548C"/>
    <w:rsid w:val="00245FDB"/>
    <w:rsid w:val="00246625"/>
    <w:rsid w:val="00247182"/>
    <w:rsid w:val="002507B5"/>
    <w:rsid w:val="00250A87"/>
    <w:rsid w:val="00251153"/>
    <w:rsid w:val="0025203E"/>
    <w:rsid w:val="0025505D"/>
    <w:rsid w:val="00255566"/>
    <w:rsid w:val="00255570"/>
    <w:rsid w:val="00255A9A"/>
    <w:rsid w:val="0025641C"/>
    <w:rsid w:val="0025723D"/>
    <w:rsid w:val="00260011"/>
    <w:rsid w:val="00264CFA"/>
    <w:rsid w:val="00266186"/>
    <w:rsid w:val="0026638D"/>
    <w:rsid w:val="00267B3B"/>
    <w:rsid w:val="002706A4"/>
    <w:rsid w:val="00273404"/>
    <w:rsid w:val="00276612"/>
    <w:rsid w:val="00276763"/>
    <w:rsid w:val="00276CBD"/>
    <w:rsid w:val="00277C10"/>
    <w:rsid w:val="0028032F"/>
    <w:rsid w:val="0028043A"/>
    <w:rsid w:val="00280F25"/>
    <w:rsid w:val="00282863"/>
    <w:rsid w:val="00286086"/>
    <w:rsid w:val="00286711"/>
    <w:rsid w:val="00286C4C"/>
    <w:rsid w:val="00286D73"/>
    <w:rsid w:val="00290E35"/>
    <w:rsid w:val="00291F6B"/>
    <w:rsid w:val="0029333C"/>
    <w:rsid w:val="00293D48"/>
    <w:rsid w:val="00294CB7"/>
    <w:rsid w:val="0029693D"/>
    <w:rsid w:val="0029740D"/>
    <w:rsid w:val="00297866"/>
    <w:rsid w:val="002A2165"/>
    <w:rsid w:val="002A2666"/>
    <w:rsid w:val="002A3613"/>
    <w:rsid w:val="002A38F8"/>
    <w:rsid w:val="002A51B1"/>
    <w:rsid w:val="002A525D"/>
    <w:rsid w:val="002A6826"/>
    <w:rsid w:val="002A756C"/>
    <w:rsid w:val="002A7851"/>
    <w:rsid w:val="002A7C89"/>
    <w:rsid w:val="002B0EAD"/>
    <w:rsid w:val="002B2342"/>
    <w:rsid w:val="002B2A4F"/>
    <w:rsid w:val="002B35E6"/>
    <w:rsid w:val="002B390B"/>
    <w:rsid w:val="002B3C10"/>
    <w:rsid w:val="002B61A6"/>
    <w:rsid w:val="002C32C6"/>
    <w:rsid w:val="002C5558"/>
    <w:rsid w:val="002C55AE"/>
    <w:rsid w:val="002C65D7"/>
    <w:rsid w:val="002C6BD8"/>
    <w:rsid w:val="002D0B50"/>
    <w:rsid w:val="002D18C5"/>
    <w:rsid w:val="002D1C69"/>
    <w:rsid w:val="002D3091"/>
    <w:rsid w:val="002D33C5"/>
    <w:rsid w:val="002D43B3"/>
    <w:rsid w:val="002D4663"/>
    <w:rsid w:val="002D568D"/>
    <w:rsid w:val="002E0A9E"/>
    <w:rsid w:val="002E0ACA"/>
    <w:rsid w:val="002E0BE2"/>
    <w:rsid w:val="002E1BC4"/>
    <w:rsid w:val="002E24AD"/>
    <w:rsid w:val="002E3879"/>
    <w:rsid w:val="002E3D67"/>
    <w:rsid w:val="002E3EA7"/>
    <w:rsid w:val="002E4302"/>
    <w:rsid w:val="002E519B"/>
    <w:rsid w:val="002E5B2D"/>
    <w:rsid w:val="002E6652"/>
    <w:rsid w:val="002F25D7"/>
    <w:rsid w:val="002F287D"/>
    <w:rsid w:val="002F7143"/>
    <w:rsid w:val="002F7766"/>
    <w:rsid w:val="0030198E"/>
    <w:rsid w:val="0030273A"/>
    <w:rsid w:val="00302A11"/>
    <w:rsid w:val="00305EF9"/>
    <w:rsid w:val="0031060B"/>
    <w:rsid w:val="00310E7E"/>
    <w:rsid w:val="003116B0"/>
    <w:rsid w:val="00312110"/>
    <w:rsid w:val="0031243F"/>
    <w:rsid w:val="00312969"/>
    <w:rsid w:val="00313C15"/>
    <w:rsid w:val="00314730"/>
    <w:rsid w:val="00314AF2"/>
    <w:rsid w:val="00315249"/>
    <w:rsid w:val="00315901"/>
    <w:rsid w:val="003172EF"/>
    <w:rsid w:val="00321AF2"/>
    <w:rsid w:val="00322AD2"/>
    <w:rsid w:val="00323390"/>
    <w:rsid w:val="00324C66"/>
    <w:rsid w:val="00325B04"/>
    <w:rsid w:val="00326A08"/>
    <w:rsid w:val="003276DC"/>
    <w:rsid w:val="00327C7E"/>
    <w:rsid w:val="00327F75"/>
    <w:rsid w:val="003315C7"/>
    <w:rsid w:val="00331684"/>
    <w:rsid w:val="00331F35"/>
    <w:rsid w:val="00333169"/>
    <w:rsid w:val="00336A21"/>
    <w:rsid w:val="00336C89"/>
    <w:rsid w:val="00336F61"/>
    <w:rsid w:val="00340627"/>
    <w:rsid w:val="0034474B"/>
    <w:rsid w:val="0034512E"/>
    <w:rsid w:val="00347467"/>
    <w:rsid w:val="0034780D"/>
    <w:rsid w:val="00351C2F"/>
    <w:rsid w:val="003529CD"/>
    <w:rsid w:val="00353DB8"/>
    <w:rsid w:val="00354031"/>
    <w:rsid w:val="00354D74"/>
    <w:rsid w:val="00355425"/>
    <w:rsid w:val="00355E63"/>
    <w:rsid w:val="0035628F"/>
    <w:rsid w:val="00360341"/>
    <w:rsid w:val="003608FD"/>
    <w:rsid w:val="00361746"/>
    <w:rsid w:val="003618B0"/>
    <w:rsid w:val="00362C05"/>
    <w:rsid w:val="0036401D"/>
    <w:rsid w:val="0036517B"/>
    <w:rsid w:val="003673F9"/>
    <w:rsid w:val="003674FE"/>
    <w:rsid w:val="00367C30"/>
    <w:rsid w:val="00367D0B"/>
    <w:rsid w:val="00367F4A"/>
    <w:rsid w:val="0037163B"/>
    <w:rsid w:val="00371A83"/>
    <w:rsid w:val="0037202D"/>
    <w:rsid w:val="00372815"/>
    <w:rsid w:val="00373132"/>
    <w:rsid w:val="00375B98"/>
    <w:rsid w:val="00376686"/>
    <w:rsid w:val="00377110"/>
    <w:rsid w:val="00380790"/>
    <w:rsid w:val="00383D1E"/>
    <w:rsid w:val="0038477F"/>
    <w:rsid w:val="003911AC"/>
    <w:rsid w:val="00391466"/>
    <w:rsid w:val="00394510"/>
    <w:rsid w:val="003958B7"/>
    <w:rsid w:val="00395C8C"/>
    <w:rsid w:val="00396D7F"/>
    <w:rsid w:val="003A0730"/>
    <w:rsid w:val="003A1B31"/>
    <w:rsid w:val="003A6CF9"/>
    <w:rsid w:val="003B135A"/>
    <w:rsid w:val="003B2589"/>
    <w:rsid w:val="003B2F2D"/>
    <w:rsid w:val="003B4253"/>
    <w:rsid w:val="003B49DA"/>
    <w:rsid w:val="003B57EF"/>
    <w:rsid w:val="003B6451"/>
    <w:rsid w:val="003B68DB"/>
    <w:rsid w:val="003B7425"/>
    <w:rsid w:val="003B78AA"/>
    <w:rsid w:val="003C6353"/>
    <w:rsid w:val="003C6B07"/>
    <w:rsid w:val="003D33A0"/>
    <w:rsid w:val="003D6324"/>
    <w:rsid w:val="003D6383"/>
    <w:rsid w:val="003D6BEE"/>
    <w:rsid w:val="003E0C97"/>
    <w:rsid w:val="003E1F26"/>
    <w:rsid w:val="003E2E62"/>
    <w:rsid w:val="003E4CC4"/>
    <w:rsid w:val="003F0B6D"/>
    <w:rsid w:val="003F0EE5"/>
    <w:rsid w:val="003F2674"/>
    <w:rsid w:val="003F2697"/>
    <w:rsid w:val="003F494F"/>
    <w:rsid w:val="003F752F"/>
    <w:rsid w:val="0040060F"/>
    <w:rsid w:val="0040235F"/>
    <w:rsid w:val="00402B7F"/>
    <w:rsid w:val="00403E17"/>
    <w:rsid w:val="00406DBA"/>
    <w:rsid w:val="00407DD8"/>
    <w:rsid w:val="004115B1"/>
    <w:rsid w:val="00411644"/>
    <w:rsid w:val="004121F1"/>
    <w:rsid w:val="004129F4"/>
    <w:rsid w:val="004223C4"/>
    <w:rsid w:val="00422441"/>
    <w:rsid w:val="00422978"/>
    <w:rsid w:val="00423E2A"/>
    <w:rsid w:val="00424281"/>
    <w:rsid w:val="00425A2A"/>
    <w:rsid w:val="004266F9"/>
    <w:rsid w:val="00426E4B"/>
    <w:rsid w:val="0043011C"/>
    <w:rsid w:val="00431036"/>
    <w:rsid w:val="004337C1"/>
    <w:rsid w:val="00433AD1"/>
    <w:rsid w:val="0043597E"/>
    <w:rsid w:val="00436142"/>
    <w:rsid w:val="00436C59"/>
    <w:rsid w:val="00437FBE"/>
    <w:rsid w:val="00442277"/>
    <w:rsid w:val="00442A3E"/>
    <w:rsid w:val="00443512"/>
    <w:rsid w:val="0044357A"/>
    <w:rsid w:val="00443B09"/>
    <w:rsid w:val="00443EDA"/>
    <w:rsid w:val="004466E8"/>
    <w:rsid w:val="00447183"/>
    <w:rsid w:val="00450DAA"/>
    <w:rsid w:val="00450F96"/>
    <w:rsid w:val="0045117B"/>
    <w:rsid w:val="00452A28"/>
    <w:rsid w:val="00453726"/>
    <w:rsid w:val="004554EF"/>
    <w:rsid w:val="00456AAA"/>
    <w:rsid w:val="00456C5D"/>
    <w:rsid w:val="00462D75"/>
    <w:rsid w:val="004633B8"/>
    <w:rsid w:val="00463D5D"/>
    <w:rsid w:val="004643F5"/>
    <w:rsid w:val="00466168"/>
    <w:rsid w:val="00466A01"/>
    <w:rsid w:val="00466F14"/>
    <w:rsid w:val="0047142B"/>
    <w:rsid w:val="004719A2"/>
    <w:rsid w:val="004725EF"/>
    <w:rsid w:val="004735DF"/>
    <w:rsid w:val="0047390D"/>
    <w:rsid w:val="0047456B"/>
    <w:rsid w:val="00475A97"/>
    <w:rsid w:val="00475FF9"/>
    <w:rsid w:val="004775B0"/>
    <w:rsid w:val="00477BA3"/>
    <w:rsid w:val="00480EA4"/>
    <w:rsid w:val="00481502"/>
    <w:rsid w:val="00481876"/>
    <w:rsid w:val="00483198"/>
    <w:rsid w:val="004842C5"/>
    <w:rsid w:val="0048487F"/>
    <w:rsid w:val="00484C88"/>
    <w:rsid w:val="00485600"/>
    <w:rsid w:val="00487309"/>
    <w:rsid w:val="00490914"/>
    <w:rsid w:val="00491485"/>
    <w:rsid w:val="004938E8"/>
    <w:rsid w:val="00494948"/>
    <w:rsid w:val="00495212"/>
    <w:rsid w:val="0049720F"/>
    <w:rsid w:val="00497E71"/>
    <w:rsid w:val="004A0059"/>
    <w:rsid w:val="004A03B5"/>
    <w:rsid w:val="004A1157"/>
    <w:rsid w:val="004A1986"/>
    <w:rsid w:val="004A21EB"/>
    <w:rsid w:val="004A3BBE"/>
    <w:rsid w:val="004A5768"/>
    <w:rsid w:val="004A63EB"/>
    <w:rsid w:val="004A6755"/>
    <w:rsid w:val="004A73CC"/>
    <w:rsid w:val="004A79F0"/>
    <w:rsid w:val="004A7DE5"/>
    <w:rsid w:val="004B07DC"/>
    <w:rsid w:val="004B0E51"/>
    <w:rsid w:val="004B13AD"/>
    <w:rsid w:val="004B1AB6"/>
    <w:rsid w:val="004B1C2A"/>
    <w:rsid w:val="004B32CF"/>
    <w:rsid w:val="004B3D0A"/>
    <w:rsid w:val="004B51ED"/>
    <w:rsid w:val="004B596E"/>
    <w:rsid w:val="004B6FB0"/>
    <w:rsid w:val="004C087D"/>
    <w:rsid w:val="004C3100"/>
    <w:rsid w:val="004C3519"/>
    <w:rsid w:val="004C3A22"/>
    <w:rsid w:val="004C5004"/>
    <w:rsid w:val="004C53C0"/>
    <w:rsid w:val="004C6939"/>
    <w:rsid w:val="004C69F3"/>
    <w:rsid w:val="004C6A4F"/>
    <w:rsid w:val="004C724B"/>
    <w:rsid w:val="004C7BED"/>
    <w:rsid w:val="004D0236"/>
    <w:rsid w:val="004D0738"/>
    <w:rsid w:val="004D0899"/>
    <w:rsid w:val="004D2478"/>
    <w:rsid w:val="004D26DE"/>
    <w:rsid w:val="004D305A"/>
    <w:rsid w:val="004D43AD"/>
    <w:rsid w:val="004D445A"/>
    <w:rsid w:val="004D4E87"/>
    <w:rsid w:val="004D5160"/>
    <w:rsid w:val="004D52EE"/>
    <w:rsid w:val="004D5642"/>
    <w:rsid w:val="004D77D1"/>
    <w:rsid w:val="004D790A"/>
    <w:rsid w:val="004D7B09"/>
    <w:rsid w:val="004E0345"/>
    <w:rsid w:val="004E1184"/>
    <w:rsid w:val="004E1B19"/>
    <w:rsid w:val="004E2C59"/>
    <w:rsid w:val="004E3EA7"/>
    <w:rsid w:val="004E4DEC"/>
    <w:rsid w:val="004E6DA2"/>
    <w:rsid w:val="004E7761"/>
    <w:rsid w:val="004F2AF0"/>
    <w:rsid w:val="004F3DE1"/>
    <w:rsid w:val="004F4D6C"/>
    <w:rsid w:val="004F52BD"/>
    <w:rsid w:val="004F6D22"/>
    <w:rsid w:val="004F7058"/>
    <w:rsid w:val="00500CE1"/>
    <w:rsid w:val="00502888"/>
    <w:rsid w:val="00503A67"/>
    <w:rsid w:val="00503B45"/>
    <w:rsid w:val="00503D80"/>
    <w:rsid w:val="00505742"/>
    <w:rsid w:val="0051124E"/>
    <w:rsid w:val="005127D9"/>
    <w:rsid w:val="00513BC7"/>
    <w:rsid w:val="00513F82"/>
    <w:rsid w:val="00513FCF"/>
    <w:rsid w:val="0051410C"/>
    <w:rsid w:val="00514207"/>
    <w:rsid w:val="00514D81"/>
    <w:rsid w:val="0051658A"/>
    <w:rsid w:val="0052441F"/>
    <w:rsid w:val="0052490D"/>
    <w:rsid w:val="005256BB"/>
    <w:rsid w:val="005260F7"/>
    <w:rsid w:val="00526E48"/>
    <w:rsid w:val="0053289D"/>
    <w:rsid w:val="00536F19"/>
    <w:rsid w:val="00540EC8"/>
    <w:rsid w:val="0055075A"/>
    <w:rsid w:val="0055286E"/>
    <w:rsid w:val="00553BF4"/>
    <w:rsid w:val="005569F8"/>
    <w:rsid w:val="00557115"/>
    <w:rsid w:val="0056359F"/>
    <w:rsid w:val="00572C6C"/>
    <w:rsid w:val="00574990"/>
    <w:rsid w:val="00575EAF"/>
    <w:rsid w:val="005808B6"/>
    <w:rsid w:val="00583FA2"/>
    <w:rsid w:val="00585801"/>
    <w:rsid w:val="00586032"/>
    <w:rsid w:val="00586394"/>
    <w:rsid w:val="005867E6"/>
    <w:rsid w:val="0059075E"/>
    <w:rsid w:val="0059174A"/>
    <w:rsid w:val="00592EE0"/>
    <w:rsid w:val="00594554"/>
    <w:rsid w:val="00595838"/>
    <w:rsid w:val="00597F97"/>
    <w:rsid w:val="005A0482"/>
    <w:rsid w:val="005A13F6"/>
    <w:rsid w:val="005A2694"/>
    <w:rsid w:val="005A2F00"/>
    <w:rsid w:val="005A705C"/>
    <w:rsid w:val="005A716A"/>
    <w:rsid w:val="005A7CAA"/>
    <w:rsid w:val="005A7FD9"/>
    <w:rsid w:val="005B1B5D"/>
    <w:rsid w:val="005B1E9F"/>
    <w:rsid w:val="005B1F02"/>
    <w:rsid w:val="005B2B28"/>
    <w:rsid w:val="005B3788"/>
    <w:rsid w:val="005B4A1B"/>
    <w:rsid w:val="005B5E3E"/>
    <w:rsid w:val="005B701E"/>
    <w:rsid w:val="005B785C"/>
    <w:rsid w:val="005C16CA"/>
    <w:rsid w:val="005C34E1"/>
    <w:rsid w:val="005C3C6E"/>
    <w:rsid w:val="005C4087"/>
    <w:rsid w:val="005C4559"/>
    <w:rsid w:val="005C570C"/>
    <w:rsid w:val="005C676E"/>
    <w:rsid w:val="005C67A9"/>
    <w:rsid w:val="005C6C97"/>
    <w:rsid w:val="005C73A3"/>
    <w:rsid w:val="005D118B"/>
    <w:rsid w:val="005D23F9"/>
    <w:rsid w:val="005D35CC"/>
    <w:rsid w:val="005D385A"/>
    <w:rsid w:val="005D3AD2"/>
    <w:rsid w:val="005D41BF"/>
    <w:rsid w:val="005D4B58"/>
    <w:rsid w:val="005D4B84"/>
    <w:rsid w:val="005D6584"/>
    <w:rsid w:val="005E072F"/>
    <w:rsid w:val="005E0C7A"/>
    <w:rsid w:val="005E2AF7"/>
    <w:rsid w:val="005E2B93"/>
    <w:rsid w:val="005E3925"/>
    <w:rsid w:val="005E75F0"/>
    <w:rsid w:val="005F0934"/>
    <w:rsid w:val="005F15F3"/>
    <w:rsid w:val="005F4067"/>
    <w:rsid w:val="005F4243"/>
    <w:rsid w:val="005F4C5E"/>
    <w:rsid w:val="005F4EFB"/>
    <w:rsid w:val="005F4F04"/>
    <w:rsid w:val="005F5D77"/>
    <w:rsid w:val="005F5FEA"/>
    <w:rsid w:val="005F6CB3"/>
    <w:rsid w:val="005F6F8C"/>
    <w:rsid w:val="00600506"/>
    <w:rsid w:val="00603EF5"/>
    <w:rsid w:val="00603FFB"/>
    <w:rsid w:val="0060622B"/>
    <w:rsid w:val="00606F64"/>
    <w:rsid w:val="00612446"/>
    <w:rsid w:val="00612667"/>
    <w:rsid w:val="006130D0"/>
    <w:rsid w:val="0061500A"/>
    <w:rsid w:val="00620D8A"/>
    <w:rsid w:val="00621C84"/>
    <w:rsid w:val="00623039"/>
    <w:rsid w:val="0062330B"/>
    <w:rsid w:val="0062347D"/>
    <w:rsid w:val="006234E6"/>
    <w:rsid w:val="006269D9"/>
    <w:rsid w:val="00630461"/>
    <w:rsid w:val="006307C8"/>
    <w:rsid w:val="00630A4E"/>
    <w:rsid w:val="0063117E"/>
    <w:rsid w:val="0063207A"/>
    <w:rsid w:val="0063317E"/>
    <w:rsid w:val="00640CEB"/>
    <w:rsid w:val="00641658"/>
    <w:rsid w:val="00641E68"/>
    <w:rsid w:val="00642E30"/>
    <w:rsid w:val="00644FA8"/>
    <w:rsid w:val="006456F6"/>
    <w:rsid w:val="00646053"/>
    <w:rsid w:val="00646792"/>
    <w:rsid w:val="00647889"/>
    <w:rsid w:val="00650A21"/>
    <w:rsid w:val="006513B6"/>
    <w:rsid w:val="0065184F"/>
    <w:rsid w:val="006522E0"/>
    <w:rsid w:val="00652AB2"/>
    <w:rsid w:val="00652C23"/>
    <w:rsid w:val="0065306F"/>
    <w:rsid w:val="006534E5"/>
    <w:rsid w:val="006541C3"/>
    <w:rsid w:val="00655DC1"/>
    <w:rsid w:val="00656A1D"/>
    <w:rsid w:val="00661A39"/>
    <w:rsid w:val="00662777"/>
    <w:rsid w:val="00662D5C"/>
    <w:rsid w:val="006650EB"/>
    <w:rsid w:val="0066778F"/>
    <w:rsid w:val="00672B93"/>
    <w:rsid w:val="00672BA7"/>
    <w:rsid w:val="00674670"/>
    <w:rsid w:val="0067505A"/>
    <w:rsid w:val="00675D1D"/>
    <w:rsid w:val="00676247"/>
    <w:rsid w:val="00677E00"/>
    <w:rsid w:val="00677ED9"/>
    <w:rsid w:val="0068031E"/>
    <w:rsid w:val="006809DE"/>
    <w:rsid w:val="0068124E"/>
    <w:rsid w:val="0068125C"/>
    <w:rsid w:val="00687A8E"/>
    <w:rsid w:val="00687F0D"/>
    <w:rsid w:val="00690C6F"/>
    <w:rsid w:val="00692BCE"/>
    <w:rsid w:val="00693689"/>
    <w:rsid w:val="00693829"/>
    <w:rsid w:val="006943AA"/>
    <w:rsid w:val="00694D72"/>
    <w:rsid w:val="00695E9B"/>
    <w:rsid w:val="00695FB2"/>
    <w:rsid w:val="00697247"/>
    <w:rsid w:val="00697434"/>
    <w:rsid w:val="00697D2C"/>
    <w:rsid w:val="006A0A1F"/>
    <w:rsid w:val="006A3AA8"/>
    <w:rsid w:val="006A592C"/>
    <w:rsid w:val="006A5F2C"/>
    <w:rsid w:val="006A6376"/>
    <w:rsid w:val="006A6436"/>
    <w:rsid w:val="006B18D0"/>
    <w:rsid w:val="006B2199"/>
    <w:rsid w:val="006B3237"/>
    <w:rsid w:val="006B565C"/>
    <w:rsid w:val="006B5D83"/>
    <w:rsid w:val="006B62AC"/>
    <w:rsid w:val="006B67C5"/>
    <w:rsid w:val="006C1CC3"/>
    <w:rsid w:val="006C25F7"/>
    <w:rsid w:val="006C6CC8"/>
    <w:rsid w:val="006C79C4"/>
    <w:rsid w:val="006D2110"/>
    <w:rsid w:val="006D31C1"/>
    <w:rsid w:val="006D374E"/>
    <w:rsid w:val="006D3923"/>
    <w:rsid w:val="006D6DFA"/>
    <w:rsid w:val="006E0B55"/>
    <w:rsid w:val="006E13E7"/>
    <w:rsid w:val="006E51B2"/>
    <w:rsid w:val="006F6909"/>
    <w:rsid w:val="006F75DD"/>
    <w:rsid w:val="006F7D38"/>
    <w:rsid w:val="00702277"/>
    <w:rsid w:val="00703A87"/>
    <w:rsid w:val="00703FC7"/>
    <w:rsid w:val="007040E9"/>
    <w:rsid w:val="007073B9"/>
    <w:rsid w:val="00707AE4"/>
    <w:rsid w:val="00710982"/>
    <w:rsid w:val="0071205B"/>
    <w:rsid w:val="0071209A"/>
    <w:rsid w:val="007131C6"/>
    <w:rsid w:val="0071359B"/>
    <w:rsid w:val="00720D16"/>
    <w:rsid w:val="007211F3"/>
    <w:rsid w:val="007220AE"/>
    <w:rsid w:val="007223AD"/>
    <w:rsid w:val="0072247E"/>
    <w:rsid w:val="00722A11"/>
    <w:rsid w:val="007235BF"/>
    <w:rsid w:val="00725C96"/>
    <w:rsid w:val="007317B6"/>
    <w:rsid w:val="00731AB2"/>
    <w:rsid w:val="00732BAC"/>
    <w:rsid w:val="007363BC"/>
    <w:rsid w:val="0073640A"/>
    <w:rsid w:val="00737FD0"/>
    <w:rsid w:val="00742542"/>
    <w:rsid w:val="0074462A"/>
    <w:rsid w:val="0074634F"/>
    <w:rsid w:val="0074762D"/>
    <w:rsid w:val="00747BFD"/>
    <w:rsid w:val="00750ED0"/>
    <w:rsid w:val="00752634"/>
    <w:rsid w:val="007527A9"/>
    <w:rsid w:val="00752DB8"/>
    <w:rsid w:val="007538E3"/>
    <w:rsid w:val="00754567"/>
    <w:rsid w:val="00755425"/>
    <w:rsid w:val="00757657"/>
    <w:rsid w:val="00757C11"/>
    <w:rsid w:val="00760DE0"/>
    <w:rsid w:val="00761D63"/>
    <w:rsid w:val="00762A06"/>
    <w:rsid w:val="00762A50"/>
    <w:rsid w:val="00762AC2"/>
    <w:rsid w:val="00763169"/>
    <w:rsid w:val="00765BB0"/>
    <w:rsid w:val="0076675B"/>
    <w:rsid w:val="00767D68"/>
    <w:rsid w:val="00773238"/>
    <w:rsid w:val="00777C54"/>
    <w:rsid w:val="00781204"/>
    <w:rsid w:val="0078221B"/>
    <w:rsid w:val="0078444E"/>
    <w:rsid w:val="00785FFB"/>
    <w:rsid w:val="007874B7"/>
    <w:rsid w:val="00790FFA"/>
    <w:rsid w:val="007967E9"/>
    <w:rsid w:val="007A017F"/>
    <w:rsid w:val="007A02E3"/>
    <w:rsid w:val="007A25F1"/>
    <w:rsid w:val="007A3A53"/>
    <w:rsid w:val="007A6070"/>
    <w:rsid w:val="007B1958"/>
    <w:rsid w:val="007B1BE6"/>
    <w:rsid w:val="007B1EE6"/>
    <w:rsid w:val="007B3BFF"/>
    <w:rsid w:val="007B4AC7"/>
    <w:rsid w:val="007C045A"/>
    <w:rsid w:val="007C0A8A"/>
    <w:rsid w:val="007C0F44"/>
    <w:rsid w:val="007C3561"/>
    <w:rsid w:val="007C59B2"/>
    <w:rsid w:val="007C5F46"/>
    <w:rsid w:val="007C71A1"/>
    <w:rsid w:val="007D0251"/>
    <w:rsid w:val="007D0BDE"/>
    <w:rsid w:val="007D2980"/>
    <w:rsid w:val="007D3B03"/>
    <w:rsid w:val="007D44EF"/>
    <w:rsid w:val="007D4A5A"/>
    <w:rsid w:val="007D4BAD"/>
    <w:rsid w:val="007D517E"/>
    <w:rsid w:val="007D530D"/>
    <w:rsid w:val="007D5E0D"/>
    <w:rsid w:val="007D6DA9"/>
    <w:rsid w:val="007E00E2"/>
    <w:rsid w:val="007E181C"/>
    <w:rsid w:val="007E24D2"/>
    <w:rsid w:val="007E57A4"/>
    <w:rsid w:val="007E61B5"/>
    <w:rsid w:val="007E7350"/>
    <w:rsid w:val="007F044C"/>
    <w:rsid w:val="007F6A14"/>
    <w:rsid w:val="007F7CE5"/>
    <w:rsid w:val="00802667"/>
    <w:rsid w:val="00805ADA"/>
    <w:rsid w:val="008065EA"/>
    <w:rsid w:val="00806A22"/>
    <w:rsid w:val="00807200"/>
    <w:rsid w:val="00812566"/>
    <w:rsid w:val="00812652"/>
    <w:rsid w:val="008135BE"/>
    <w:rsid w:val="00816429"/>
    <w:rsid w:val="00816D22"/>
    <w:rsid w:val="00816EA3"/>
    <w:rsid w:val="00817125"/>
    <w:rsid w:val="00820788"/>
    <w:rsid w:val="00821295"/>
    <w:rsid w:val="00822301"/>
    <w:rsid w:val="008260D0"/>
    <w:rsid w:val="00826455"/>
    <w:rsid w:val="0082728B"/>
    <w:rsid w:val="0082747B"/>
    <w:rsid w:val="00830C5A"/>
    <w:rsid w:val="00831A8C"/>
    <w:rsid w:val="008320E5"/>
    <w:rsid w:val="008322CA"/>
    <w:rsid w:val="00833126"/>
    <w:rsid w:val="00834FED"/>
    <w:rsid w:val="00835197"/>
    <w:rsid w:val="0083690F"/>
    <w:rsid w:val="00836F96"/>
    <w:rsid w:val="008429FE"/>
    <w:rsid w:val="008432EB"/>
    <w:rsid w:val="008437DC"/>
    <w:rsid w:val="00845105"/>
    <w:rsid w:val="0084535A"/>
    <w:rsid w:val="00845D38"/>
    <w:rsid w:val="00846294"/>
    <w:rsid w:val="00847FEF"/>
    <w:rsid w:val="00852165"/>
    <w:rsid w:val="00852E70"/>
    <w:rsid w:val="008531AE"/>
    <w:rsid w:val="0085516B"/>
    <w:rsid w:val="00855253"/>
    <w:rsid w:val="008565F2"/>
    <w:rsid w:val="00856D9B"/>
    <w:rsid w:val="008570E9"/>
    <w:rsid w:val="00861DCB"/>
    <w:rsid w:val="00865CFB"/>
    <w:rsid w:val="00870EF7"/>
    <w:rsid w:val="008712E0"/>
    <w:rsid w:val="00871A8F"/>
    <w:rsid w:val="00873441"/>
    <w:rsid w:val="008758E4"/>
    <w:rsid w:val="00877BCE"/>
    <w:rsid w:val="00881416"/>
    <w:rsid w:val="008853FB"/>
    <w:rsid w:val="0088543C"/>
    <w:rsid w:val="008855F0"/>
    <w:rsid w:val="008858B5"/>
    <w:rsid w:val="0089037A"/>
    <w:rsid w:val="0089394D"/>
    <w:rsid w:val="00894F05"/>
    <w:rsid w:val="00896EE8"/>
    <w:rsid w:val="008975A6"/>
    <w:rsid w:val="008A12C4"/>
    <w:rsid w:val="008A37BC"/>
    <w:rsid w:val="008A3B40"/>
    <w:rsid w:val="008A4758"/>
    <w:rsid w:val="008A4D7F"/>
    <w:rsid w:val="008A4E11"/>
    <w:rsid w:val="008A5183"/>
    <w:rsid w:val="008A57F2"/>
    <w:rsid w:val="008A6FF5"/>
    <w:rsid w:val="008B1529"/>
    <w:rsid w:val="008B281F"/>
    <w:rsid w:val="008B2BB9"/>
    <w:rsid w:val="008B5419"/>
    <w:rsid w:val="008B67CD"/>
    <w:rsid w:val="008C07B1"/>
    <w:rsid w:val="008C524A"/>
    <w:rsid w:val="008C5E94"/>
    <w:rsid w:val="008C75C4"/>
    <w:rsid w:val="008D14D7"/>
    <w:rsid w:val="008D27EC"/>
    <w:rsid w:val="008D3779"/>
    <w:rsid w:val="008D3A2A"/>
    <w:rsid w:val="008D4C2B"/>
    <w:rsid w:val="008D4FD5"/>
    <w:rsid w:val="008E179F"/>
    <w:rsid w:val="008E4B6A"/>
    <w:rsid w:val="008E4D4F"/>
    <w:rsid w:val="008F21F5"/>
    <w:rsid w:val="008F2F8B"/>
    <w:rsid w:val="008F5659"/>
    <w:rsid w:val="008F5CC4"/>
    <w:rsid w:val="008F5E10"/>
    <w:rsid w:val="008F698C"/>
    <w:rsid w:val="008F7534"/>
    <w:rsid w:val="00901A33"/>
    <w:rsid w:val="0090222F"/>
    <w:rsid w:val="009029E4"/>
    <w:rsid w:val="00905720"/>
    <w:rsid w:val="0090699D"/>
    <w:rsid w:val="009073EA"/>
    <w:rsid w:val="00907EC0"/>
    <w:rsid w:val="00912321"/>
    <w:rsid w:val="00912C4C"/>
    <w:rsid w:val="00917553"/>
    <w:rsid w:val="00920A8C"/>
    <w:rsid w:val="00921140"/>
    <w:rsid w:val="009212D7"/>
    <w:rsid w:val="00922A53"/>
    <w:rsid w:val="009248F8"/>
    <w:rsid w:val="009256DB"/>
    <w:rsid w:val="00926485"/>
    <w:rsid w:val="009271E1"/>
    <w:rsid w:val="00927435"/>
    <w:rsid w:val="00930C74"/>
    <w:rsid w:val="00931936"/>
    <w:rsid w:val="00932231"/>
    <w:rsid w:val="00932DC6"/>
    <w:rsid w:val="00937C5A"/>
    <w:rsid w:val="00940745"/>
    <w:rsid w:val="00941738"/>
    <w:rsid w:val="00944424"/>
    <w:rsid w:val="00944BEC"/>
    <w:rsid w:val="00944F51"/>
    <w:rsid w:val="00945A97"/>
    <w:rsid w:val="00946745"/>
    <w:rsid w:val="00946812"/>
    <w:rsid w:val="00946905"/>
    <w:rsid w:val="00946C0C"/>
    <w:rsid w:val="00947F83"/>
    <w:rsid w:val="00950884"/>
    <w:rsid w:val="00951727"/>
    <w:rsid w:val="00953DBA"/>
    <w:rsid w:val="00955129"/>
    <w:rsid w:val="0095707E"/>
    <w:rsid w:val="00960B30"/>
    <w:rsid w:val="00961802"/>
    <w:rsid w:val="00961D24"/>
    <w:rsid w:val="009648EF"/>
    <w:rsid w:val="00964F80"/>
    <w:rsid w:val="009665FB"/>
    <w:rsid w:val="0097072C"/>
    <w:rsid w:val="00970BAE"/>
    <w:rsid w:val="00971939"/>
    <w:rsid w:val="00972570"/>
    <w:rsid w:val="009736DA"/>
    <w:rsid w:val="0097391C"/>
    <w:rsid w:val="0098039F"/>
    <w:rsid w:val="00982201"/>
    <w:rsid w:val="00982582"/>
    <w:rsid w:val="00982864"/>
    <w:rsid w:val="00991BF1"/>
    <w:rsid w:val="00992A9C"/>
    <w:rsid w:val="0099324E"/>
    <w:rsid w:val="00994BA0"/>
    <w:rsid w:val="0099518E"/>
    <w:rsid w:val="009954C9"/>
    <w:rsid w:val="00996128"/>
    <w:rsid w:val="0099618C"/>
    <w:rsid w:val="009975BB"/>
    <w:rsid w:val="009979E2"/>
    <w:rsid w:val="00997CFF"/>
    <w:rsid w:val="00997FDB"/>
    <w:rsid w:val="009A05B7"/>
    <w:rsid w:val="009A1A51"/>
    <w:rsid w:val="009A2883"/>
    <w:rsid w:val="009A569E"/>
    <w:rsid w:val="009A617A"/>
    <w:rsid w:val="009B2046"/>
    <w:rsid w:val="009B245B"/>
    <w:rsid w:val="009B461F"/>
    <w:rsid w:val="009B5FDC"/>
    <w:rsid w:val="009B6E0E"/>
    <w:rsid w:val="009B7AAC"/>
    <w:rsid w:val="009C12C1"/>
    <w:rsid w:val="009C243A"/>
    <w:rsid w:val="009C2BAE"/>
    <w:rsid w:val="009C4772"/>
    <w:rsid w:val="009C50C6"/>
    <w:rsid w:val="009C67C6"/>
    <w:rsid w:val="009D047A"/>
    <w:rsid w:val="009D19CD"/>
    <w:rsid w:val="009D1EA6"/>
    <w:rsid w:val="009D1FA4"/>
    <w:rsid w:val="009D47ED"/>
    <w:rsid w:val="009D56B2"/>
    <w:rsid w:val="009E09AB"/>
    <w:rsid w:val="009E0C5A"/>
    <w:rsid w:val="009E235B"/>
    <w:rsid w:val="009E4862"/>
    <w:rsid w:val="009E54BD"/>
    <w:rsid w:val="009E5544"/>
    <w:rsid w:val="009F0E23"/>
    <w:rsid w:val="009F6055"/>
    <w:rsid w:val="00A024E5"/>
    <w:rsid w:val="00A02C26"/>
    <w:rsid w:val="00A03465"/>
    <w:rsid w:val="00A04706"/>
    <w:rsid w:val="00A05404"/>
    <w:rsid w:val="00A05AB8"/>
    <w:rsid w:val="00A06ABE"/>
    <w:rsid w:val="00A11AC1"/>
    <w:rsid w:val="00A12CA8"/>
    <w:rsid w:val="00A14911"/>
    <w:rsid w:val="00A1554A"/>
    <w:rsid w:val="00A1593C"/>
    <w:rsid w:val="00A15A33"/>
    <w:rsid w:val="00A162D9"/>
    <w:rsid w:val="00A200BC"/>
    <w:rsid w:val="00A20F92"/>
    <w:rsid w:val="00A22A18"/>
    <w:rsid w:val="00A22C0F"/>
    <w:rsid w:val="00A22C7E"/>
    <w:rsid w:val="00A26B74"/>
    <w:rsid w:val="00A2722D"/>
    <w:rsid w:val="00A30121"/>
    <w:rsid w:val="00A30670"/>
    <w:rsid w:val="00A32207"/>
    <w:rsid w:val="00A33489"/>
    <w:rsid w:val="00A3464B"/>
    <w:rsid w:val="00A35E4C"/>
    <w:rsid w:val="00A405DB"/>
    <w:rsid w:val="00A415CF"/>
    <w:rsid w:val="00A41CC4"/>
    <w:rsid w:val="00A41F08"/>
    <w:rsid w:val="00A43103"/>
    <w:rsid w:val="00A4373A"/>
    <w:rsid w:val="00A43D1D"/>
    <w:rsid w:val="00A451C9"/>
    <w:rsid w:val="00A45A7B"/>
    <w:rsid w:val="00A463DB"/>
    <w:rsid w:val="00A516A1"/>
    <w:rsid w:val="00A51B7C"/>
    <w:rsid w:val="00A51BD7"/>
    <w:rsid w:val="00A51EC0"/>
    <w:rsid w:val="00A52255"/>
    <w:rsid w:val="00A525D8"/>
    <w:rsid w:val="00A525F2"/>
    <w:rsid w:val="00A53152"/>
    <w:rsid w:val="00A53F6A"/>
    <w:rsid w:val="00A5428B"/>
    <w:rsid w:val="00A5632B"/>
    <w:rsid w:val="00A565C0"/>
    <w:rsid w:val="00A571A3"/>
    <w:rsid w:val="00A57AB5"/>
    <w:rsid w:val="00A604B1"/>
    <w:rsid w:val="00A604B2"/>
    <w:rsid w:val="00A6076B"/>
    <w:rsid w:val="00A607DA"/>
    <w:rsid w:val="00A638A3"/>
    <w:rsid w:val="00A63CB4"/>
    <w:rsid w:val="00A640E1"/>
    <w:rsid w:val="00A648AB"/>
    <w:rsid w:val="00A64E26"/>
    <w:rsid w:val="00A65F9D"/>
    <w:rsid w:val="00A672E5"/>
    <w:rsid w:val="00A67FB8"/>
    <w:rsid w:val="00A70B10"/>
    <w:rsid w:val="00A70F26"/>
    <w:rsid w:val="00A71D07"/>
    <w:rsid w:val="00A778C7"/>
    <w:rsid w:val="00A84C3E"/>
    <w:rsid w:val="00A85242"/>
    <w:rsid w:val="00A859EA"/>
    <w:rsid w:val="00A86C2D"/>
    <w:rsid w:val="00A90D2D"/>
    <w:rsid w:val="00A912D0"/>
    <w:rsid w:val="00A92B2A"/>
    <w:rsid w:val="00A94076"/>
    <w:rsid w:val="00A94102"/>
    <w:rsid w:val="00A94333"/>
    <w:rsid w:val="00A97447"/>
    <w:rsid w:val="00A97987"/>
    <w:rsid w:val="00AA04E2"/>
    <w:rsid w:val="00AA17BC"/>
    <w:rsid w:val="00AA400B"/>
    <w:rsid w:val="00AA573F"/>
    <w:rsid w:val="00AA7BF4"/>
    <w:rsid w:val="00AB07C0"/>
    <w:rsid w:val="00AB5193"/>
    <w:rsid w:val="00AB6A2F"/>
    <w:rsid w:val="00AB76BA"/>
    <w:rsid w:val="00AC020D"/>
    <w:rsid w:val="00AC0567"/>
    <w:rsid w:val="00AC106D"/>
    <w:rsid w:val="00AC4127"/>
    <w:rsid w:val="00AC4518"/>
    <w:rsid w:val="00AC56CF"/>
    <w:rsid w:val="00AC6111"/>
    <w:rsid w:val="00AC622B"/>
    <w:rsid w:val="00AC7C1D"/>
    <w:rsid w:val="00AD22E1"/>
    <w:rsid w:val="00AD29A7"/>
    <w:rsid w:val="00AD2A97"/>
    <w:rsid w:val="00AD51A1"/>
    <w:rsid w:val="00AE0397"/>
    <w:rsid w:val="00AE120D"/>
    <w:rsid w:val="00AE204F"/>
    <w:rsid w:val="00AE210C"/>
    <w:rsid w:val="00AE3A96"/>
    <w:rsid w:val="00AE4049"/>
    <w:rsid w:val="00AE53E9"/>
    <w:rsid w:val="00AE53F1"/>
    <w:rsid w:val="00AE59AE"/>
    <w:rsid w:val="00AE6462"/>
    <w:rsid w:val="00AE6A01"/>
    <w:rsid w:val="00AE6F06"/>
    <w:rsid w:val="00AF018A"/>
    <w:rsid w:val="00AF1F80"/>
    <w:rsid w:val="00AF253C"/>
    <w:rsid w:val="00AF2C5D"/>
    <w:rsid w:val="00AF3E6B"/>
    <w:rsid w:val="00AF473E"/>
    <w:rsid w:val="00AF5D66"/>
    <w:rsid w:val="00AF7C81"/>
    <w:rsid w:val="00B013B6"/>
    <w:rsid w:val="00B01D77"/>
    <w:rsid w:val="00B025D2"/>
    <w:rsid w:val="00B02678"/>
    <w:rsid w:val="00B03747"/>
    <w:rsid w:val="00B056D5"/>
    <w:rsid w:val="00B0594B"/>
    <w:rsid w:val="00B06F79"/>
    <w:rsid w:val="00B1143D"/>
    <w:rsid w:val="00B124B1"/>
    <w:rsid w:val="00B13211"/>
    <w:rsid w:val="00B13C70"/>
    <w:rsid w:val="00B13C80"/>
    <w:rsid w:val="00B13F20"/>
    <w:rsid w:val="00B16362"/>
    <w:rsid w:val="00B178DF"/>
    <w:rsid w:val="00B20C90"/>
    <w:rsid w:val="00B20FDF"/>
    <w:rsid w:val="00B224ED"/>
    <w:rsid w:val="00B2427B"/>
    <w:rsid w:val="00B26CBB"/>
    <w:rsid w:val="00B27707"/>
    <w:rsid w:val="00B27BB1"/>
    <w:rsid w:val="00B3130B"/>
    <w:rsid w:val="00B3199B"/>
    <w:rsid w:val="00B3333C"/>
    <w:rsid w:val="00B333F4"/>
    <w:rsid w:val="00B33B5B"/>
    <w:rsid w:val="00B35136"/>
    <w:rsid w:val="00B353C6"/>
    <w:rsid w:val="00B3763D"/>
    <w:rsid w:val="00B407F3"/>
    <w:rsid w:val="00B414BC"/>
    <w:rsid w:val="00B4180F"/>
    <w:rsid w:val="00B41CCF"/>
    <w:rsid w:val="00B4395F"/>
    <w:rsid w:val="00B45108"/>
    <w:rsid w:val="00B45A67"/>
    <w:rsid w:val="00B465B6"/>
    <w:rsid w:val="00B5003B"/>
    <w:rsid w:val="00B524D0"/>
    <w:rsid w:val="00B5291E"/>
    <w:rsid w:val="00B53236"/>
    <w:rsid w:val="00B57CF9"/>
    <w:rsid w:val="00B57E19"/>
    <w:rsid w:val="00B6005B"/>
    <w:rsid w:val="00B61E19"/>
    <w:rsid w:val="00B625C5"/>
    <w:rsid w:val="00B627FA"/>
    <w:rsid w:val="00B63094"/>
    <w:rsid w:val="00B642EB"/>
    <w:rsid w:val="00B650B2"/>
    <w:rsid w:val="00B6524F"/>
    <w:rsid w:val="00B65610"/>
    <w:rsid w:val="00B65C62"/>
    <w:rsid w:val="00B65F7B"/>
    <w:rsid w:val="00B71E52"/>
    <w:rsid w:val="00B71ECB"/>
    <w:rsid w:val="00B726BB"/>
    <w:rsid w:val="00B7297E"/>
    <w:rsid w:val="00B73714"/>
    <w:rsid w:val="00B74457"/>
    <w:rsid w:val="00B81792"/>
    <w:rsid w:val="00B818FE"/>
    <w:rsid w:val="00B82BB0"/>
    <w:rsid w:val="00B8335B"/>
    <w:rsid w:val="00B84187"/>
    <w:rsid w:val="00B85D4F"/>
    <w:rsid w:val="00B928C1"/>
    <w:rsid w:val="00B934BB"/>
    <w:rsid w:val="00B93DCD"/>
    <w:rsid w:val="00B93E25"/>
    <w:rsid w:val="00B97BAA"/>
    <w:rsid w:val="00B97F4F"/>
    <w:rsid w:val="00BA0ECE"/>
    <w:rsid w:val="00BA32FD"/>
    <w:rsid w:val="00BA5696"/>
    <w:rsid w:val="00BB18DE"/>
    <w:rsid w:val="00BB1D23"/>
    <w:rsid w:val="00BB42E7"/>
    <w:rsid w:val="00BB503F"/>
    <w:rsid w:val="00BB5A62"/>
    <w:rsid w:val="00BB5B49"/>
    <w:rsid w:val="00BB60D4"/>
    <w:rsid w:val="00BB6ACE"/>
    <w:rsid w:val="00BB747A"/>
    <w:rsid w:val="00BB7704"/>
    <w:rsid w:val="00BB79A7"/>
    <w:rsid w:val="00BC0E03"/>
    <w:rsid w:val="00BC1BB9"/>
    <w:rsid w:val="00BC2207"/>
    <w:rsid w:val="00BC27FE"/>
    <w:rsid w:val="00BC296F"/>
    <w:rsid w:val="00BC5177"/>
    <w:rsid w:val="00BC5879"/>
    <w:rsid w:val="00BC5DEF"/>
    <w:rsid w:val="00BC67B8"/>
    <w:rsid w:val="00BC6989"/>
    <w:rsid w:val="00BC75D1"/>
    <w:rsid w:val="00BC78A3"/>
    <w:rsid w:val="00BC7F0C"/>
    <w:rsid w:val="00BD1067"/>
    <w:rsid w:val="00BD15F2"/>
    <w:rsid w:val="00BD1E70"/>
    <w:rsid w:val="00BD2DB7"/>
    <w:rsid w:val="00BD32D0"/>
    <w:rsid w:val="00BD4D91"/>
    <w:rsid w:val="00BD5776"/>
    <w:rsid w:val="00BD59CA"/>
    <w:rsid w:val="00BD5CFD"/>
    <w:rsid w:val="00BD63FA"/>
    <w:rsid w:val="00BD645F"/>
    <w:rsid w:val="00BE18E5"/>
    <w:rsid w:val="00BE2C9E"/>
    <w:rsid w:val="00BE3B4A"/>
    <w:rsid w:val="00BE4B34"/>
    <w:rsid w:val="00BE51A1"/>
    <w:rsid w:val="00BE5427"/>
    <w:rsid w:val="00BE6B27"/>
    <w:rsid w:val="00BE70BA"/>
    <w:rsid w:val="00BF288B"/>
    <w:rsid w:val="00BF3D48"/>
    <w:rsid w:val="00BF3EB5"/>
    <w:rsid w:val="00BF4F9B"/>
    <w:rsid w:val="00BF534C"/>
    <w:rsid w:val="00BF6237"/>
    <w:rsid w:val="00BF66BA"/>
    <w:rsid w:val="00BF6FC8"/>
    <w:rsid w:val="00C0043B"/>
    <w:rsid w:val="00C009F9"/>
    <w:rsid w:val="00C070C7"/>
    <w:rsid w:val="00C07B5E"/>
    <w:rsid w:val="00C100E4"/>
    <w:rsid w:val="00C1101B"/>
    <w:rsid w:val="00C123C3"/>
    <w:rsid w:val="00C12ECC"/>
    <w:rsid w:val="00C152DA"/>
    <w:rsid w:val="00C15663"/>
    <w:rsid w:val="00C1608B"/>
    <w:rsid w:val="00C22C1C"/>
    <w:rsid w:val="00C255B0"/>
    <w:rsid w:val="00C263A9"/>
    <w:rsid w:val="00C26D02"/>
    <w:rsid w:val="00C30393"/>
    <w:rsid w:val="00C3066D"/>
    <w:rsid w:val="00C3106C"/>
    <w:rsid w:val="00C319E8"/>
    <w:rsid w:val="00C34568"/>
    <w:rsid w:val="00C36D3B"/>
    <w:rsid w:val="00C3778D"/>
    <w:rsid w:val="00C410F6"/>
    <w:rsid w:val="00C428F5"/>
    <w:rsid w:val="00C4381E"/>
    <w:rsid w:val="00C4391E"/>
    <w:rsid w:val="00C43E65"/>
    <w:rsid w:val="00C46941"/>
    <w:rsid w:val="00C51634"/>
    <w:rsid w:val="00C529EC"/>
    <w:rsid w:val="00C53E9E"/>
    <w:rsid w:val="00C5624C"/>
    <w:rsid w:val="00C56D1D"/>
    <w:rsid w:val="00C57FF1"/>
    <w:rsid w:val="00C600AE"/>
    <w:rsid w:val="00C62D62"/>
    <w:rsid w:val="00C6335C"/>
    <w:rsid w:val="00C634FC"/>
    <w:rsid w:val="00C6720F"/>
    <w:rsid w:val="00C702F9"/>
    <w:rsid w:val="00C7134E"/>
    <w:rsid w:val="00C7234D"/>
    <w:rsid w:val="00C75B2C"/>
    <w:rsid w:val="00C77597"/>
    <w:rsid w:val="00C802EF"/>
    <w:rsid w:val="00C8123D"/>
    <w:rsid w:val="00C81FE1"/>
    <w:rsid w:val="00C822EA"/>
    <w:rsid w:val="00C82414"/>
    <w:rsid w:val="00C82F5B"/>
    <w:rsid w:val="00C838D7"/>
    <w:rsid w:val="00C86783"/>
    <w:rsid w:val="00C86A7A"/>
    <w:rsid w:val="00C90383"/>
    <w:rsid w:val="00C9134C"/>
    <w:rsid w:val="00C92489"/>
    <w:rsid w:val="00C9469A"/>
    <w:rsid w:val="00C94B26"/>
    <w:rsid w:val="00C95982"/>
    <w:rsid w:val="00C960DA"/>
    <w:rsid w:val="00CA0BF6"/>
    <w:rsid w:val="00CA0FCE"/>
    <w:rsid w:val="00CA2FFA"/>
    <w:rsid w:val="00CA3FA1"/>
    <w:rsid w:val="00CA49FA"/>
    <w:rsid w:val="00CA4E53"/>
    <w:rsid w:val="00CA6891"/>
    <w:rsid w:val="00CA6AE8"/>
    <w:rsid w:val="00CA747E"/>
    <w:rsid w:val="00CB0D6A"/>
    <w:rsid w:val="00CB16A7"/>
    <w:rsid w:val="00CB4A9B"/>
    <w:rsid w:val="00CB4E58"/>
    <w:rsid w:val="00CB7107"/>
    <w:rsid w:val="00CB78AE"/>
    <w:rsid w:val="00CB7F15"/>
    <w:rsid w:val="00CC0250"/>
    <w:rsid w:val="00CC256E"/>
    <w:rsid w:val="00CC3597"/>
    <w:rsid w:val="00CC3E0E"/>
    <w:rsid w:val="00CC43E0"/>
    <w:rsid w:val="00CD1B72"/>
    <w:rsid w:val="00CD2CA4"/>
    <w:rsid w:val="00CD61DF"/>
    <w:rsid w:val="00CE17F3"/>
    <w:rsid w:val="00CE333F"/>
    <w:rsid w:val="00CE3A95"/>
    <w:rsid w:val="00CE49AC"/>
    <w:rsid w:val="00CE4F47"/>
    <w:rsid w:val="00CE59B8"/>
    <w:rsid w:val="00CE5DAA"/>
    <w:rsid w:val="00CE6511"/>
    <w:rsid w:val="00CE6D23"/>
    <w:rsid w:val="00CE6E11"/>
    <w:rsid w:val="00CE7175"/>
    <w:rsid w:val="00CF33A9"/>
    <w:rsid w:val="00CF3F92"/>
    <w:rsid w:val="00CF430D"/>
    <w:rsid w:val="00CF78D7"/>
    <w:rsid w:val="00D00B1B"/>
    <w:rsid w:val="00D00DEA"/>
    <w:rsid w:val="00D03B63"/>
    <w:rsid w:val="00D0570A"/>
    <w:rsid w:val="00D075DE"/>
    <w:rsid w:val="00D076D5"/>
    <w:rsid w:val="00D10793"/>
    <w:rsid w:val="00D113E2"/>
    <w:rsid w:val="00D11A05"/>
    <w:rsid w:val="00D135C4"/>
    <w:rsid w:val="00D13D93"/>
    <w:rsid w:val="00D20281"/>
    <w:rsid w:val="00D244E6"/>
    <w:rsid w:val="00D2659A"/>
    <w:rsid w:val="00D316BD"/>
    <w:rsid w:val="00D32AA1"/>
    <w:rsid w:val="00D32B57"/>
    <w:rsid w:val="00D3323A"/>
    <w:rsid w:val="00D34879"/>
    <w:rsid w:val="00D35B24"/>
    <w:rsid w:val="00D361A1"/>
    <w:rsid w:val="00D365B3"/>
    <w:rsid w:val="00D37437"/>
    <w:rsid w:val="00D374BA"/>
    <w:rsid w:val="00D46601"/>
    <w:rsid w:val="00D468C1"/>
    <w:rsid w:val="00D504D6"/>
    <w:rsid w:val="00D511A6"/>
    <w:rsid w:val="00D51416"/>
    <w:rsid w:val="00D51DD9"/>
    <w:rsid w:val="00D550DA"/>
    <w:rsid w:val="00D557C3"/>
    <w:rsid w:val="00D557CF"/>
    <w:rsid w:val="00D577F5"/>
    <w:rsid w:val="00D60739"/>
    <w:rsid w:val="00D60DAD"/>
    <w:rsid w:val="00D62C46"/>
    <w:rsid w:val="00D63005"/>
    <w:rsid w:val="00D634DF"/>
    <w:rsid w:val="00D63A5E"/>
    <w:rsid w:val="00D67619"/>
    <w:rsid w:val="00D71291"/>
    <w:rsid w:val="00D71BF7"/>
    <w:rsid w:val="00D71C12"/>
    <w:rsid w:val="00D72DAB"/>
    <w:rsid w:val="00D7555B"/>
    <w:rsid w:val="00D77CFA"/>
    <w:rsid w:val="00D81FEE"/>
    <w:rsid w:val="00D82CA0"/>
    <w:rsid w:val="00D872D2"/>
    <w:rsid w:val="00D91ED0"/>
    <w:rsid w:val="00D932E9"/>
    <w:rsid w:val="00D93FBE"/>
    <w:rsid w:val="00D9444B"/>
    <w:rsid w:val="00D959D8"/>
    <w:rsid w:val="00D95E3D"/>
    <w:rsid w:val="00D967A1"/>
    <w:rsid w:val="00D979B4"/>
    <w:rsid w:val="00DA0587"/>
    <w:rsid w:val="00DA3478"/>
    <w:rsid w:val="00DA5380"/>
    <w:rsid w:val="00DA61E6"/>
    <w:rsid w:val="00DB2090"/>
    <w:rsid w:val="00DB28C6"/>
    <w:rsid w:val="00DB3E41"/>
    <w:rsid w:val="00DB5060"/>
    <w:rsid w:val="00DB57FD"/>
    <w:rsid w:val="00DB586E"/>
    <w:rsid w:val="00DB5C16"/>
    <w:rsid w:val="00DB606E"/>
    <w:rsid w:val="00DB647D"/>
    <w:rsid w:val="00DB7391"/>
    <w:rsid w:val="00DB7571"/>
    <w:rsid w:val="00DB7CBF"/>
    <w:rsid w:val="00DC340F"/>
    <w:rsid w:val="00DC3B20"/>
    <w:rsid w:val="00DC64BB"/>
    <w:rsid w:val="00DD0A7E"/>
    <w:rsid w:val="00DD0E9D"/>
    <w:rsid w:val="00DD283A"/>
    <w:rsid w:val="00DD2BD7"/>
    <w:rsid w:val="00DD2D69"/>
    <w:rsid w:val="00DD3C07"/>
    <w:rsid w:val="00DD52CD"/>
    <w:rsid w:val="00DD6446"/>
    <w:rsid w:val="00DD70B5"/>
    <w:rsid w:val="00DF0D58"/>
    <w:rsid w:val="00DF1D44"/>
    <w:rsid w:val="00DF394E"/>
    <w:rsid w:val="00DF3FC9"/>
    <w:rsid w:val="00DF4008"/>
    <w:rsid w:val="00DF4362"/>
    <w:rsid w:val="00DF741A"/>
    <w:rsid w:val="00DF7C34"/>
    <w:rsid w:val="00E00A65"/>
    <w:rsid w:val="00E01781"/>
    <w:rsid w:val="00E03DA7"/>
    <w:rsid w:val="00E06CD6"/>
    <w:rsid w:val="00E1160F"/>
    <w:rsid w:val="00E12B50"/>
    <w:rsid w:val="00E15B76"/>
    <w:rsid w:val="00E15D8E"/>
    <w:rsid w:val="00E202D2"/>
    <w:rsid w:val="00E20616"/>
    <w:rsid w:val="00E223B0"/>
    <w:rsid w:val="00E268C3"/>
    <w:rsid w:val="00E26C71"/>
    <w:rsid w:val="00E2707C"/>
    <w:rsid w:val="00E27DF6"/>
    <w:rsid w:val="00E306A2"/>
    <w:rsid w:val="00E30D32"/>
    <w:rsid w:val="00E3108B"/>
    <w:rsid w:val="00E310B9"/>
    <w:rsid w:val="00E32004"/>
    <w:rsid w:val="00E32A6B"/>
    <w:rsid w:val="00E40119"/>
    <w:rsid w:val="00E40B9F"/>
    <w:rsid w:val="00E4250D"/>
    <w:rsid w:val="00E426E0"/>
    <w:rsid w:val="00E431AD"/>
    <w:rsid w:val="00E4489A"/>
    <w:rsid w:val="00E44D8A"/>
    <w:rsid w:val="00E472E2"/>
    <w:rsid w:val="00E50AB1"/>
    <w:rsid w:val="00E5226E"/>
    <w:rsid w:val="00E522AD"/>
    <w:rsid w:val="00E54077"/>
    <w:rsid w:val="00E55A4A"/>
    <w:rsid w:val="00E55D06"/>
    <w:rsid w:val="00E60B8C"/>
    <w:rsid w:val="00E61006"/>
    <w:rsid w:val="00E61A17"/>
    <w:rsid w:val="00E62142"/>
    <w:rsid w:val="00E6220F"/>
    <w:rsid w:val="00E63C23"/>
    <w:rsid w:val="00E641F5"/>
    <w:rsid w:val="00E65187"/>
    <w:rsid w:val="00E6561F"/>
    <w:rsid w:val="00E65775"/>
    <w:rsid w:val="00E6664C"/>
    <w:rsid w:val="00E67750"/>
    <w:rsid w:val="00E67AA8"/>
    <w:rsid w:val="00E7025F"/>
    <w:rsid w:val="00E70C62"/>
    <w:rsid w:val="00E77311"/>
    <w:rsid w:val="00E84A5A"/>
    <w:rsid w:val="00E8665E"/>
    <w:rsid w:val="00E8691E"/>
    <w:rsid w:val="00E86D5A"/>
    <w:rsid w:val="00E86E91"/>
    <w:rsid w:val="00E9161A"/>
    <w:rsid w:val="00E938CD"/>
    <w:rsid w:val="00E95538"/>
    <w:rsid w:val="00E97166"/>
    <w:rsid w:val="00EA14E1"/>
    <w:rsid w:val="00EA31EF"/>
    <w:rsid w:val="00EA3DB0"/>
    <w:rsid w:val="00EA45AD"/>
    <w:rsid w:val="00EA462A"/>
    <w:rsid w:val="00EA61CF"/>
    <w:rsid w:val="00EB277F"/>
    <w:rsid w:val="00EB4DC7"/>
    <w:rsid w:val="00EB4F94"/>
    <w:rsid w:val="00EB501C"/>
    <w:rsid w:val="00EC04B1"/>
    <w:rsid w:val="00EC167F"/>
    <w:rsid w:val="00EC2F6F"/>
    <w:rsid w:val="00EC3268"/>
    <w:rsid w:val="00EC48A4"/>
    <w:rsid w:val="00EC4BA1"/>
    <w:rsid w:val="00EC7C8D"/>
    <w:rsid w:val="00ED002A"/>
    <w:rsid w:val="00ED165B"/>
    <w:rsid w:val="00ED210A"/>
    <w:rsid w:val="00ED29E6"/>
    <w:rsid w:val="00ED2DC6"/>
    <w:rsid w:val="00ED2E5D"/>
    <w:rsid w:val="00ED3C4A"/>
    <w:rsid w:val="00ED42B3"/>
    <w:rsid w:val="00ED4991"/>
    <w:rsid w:val="00ED51A8"/>
    <w:rsid w:val="00ED5E17"/>
    <w:rsid w:val="00EE217A"/>
    <w:rsid w:val="00EE2E2A"/>
    <w:rsid w:val="00EE3BAE"/>
    <w:rsid w:val="00EE4DC4"/>
    <w:rsid w:val="00EE50F5"/>
    <w:rsid w:val="00EE60C4"/>
    <w:rsid w:val="00EE6392"/>
    <w:rsid w:val="00EE6540"/>
    <w:rsid w:val="00EE77C2"/>
    <w:rsid w:val="00EE78AC"/>
    <w:rsid w:val="00EF1C4E"/>
    <w:rsid w:val="00EF203F"/>
    <w:rsid w:val="00EF268B"/>
    <w:rsid w:val="00EF2AA7"/>
    <w:rsid w:val="00EF7137"/>
    <w:rsid w:val="00F003D3"/>
    <w:rsid w:val="00F004D3"/>
    <w:rsid w:val="00F012FF"/>
    <w:rsid w:val="00F014D9"/>
    <w:rsid w:val="00F01C3C"/>
    <w:rsid w:val="00F0232F"/>
    <w:rsid w:val="00F02DA3"/>
    <w:rsid w:val="00F15DD7"/>
    <w:rsid w:val="00F166BF"/>
    <w:rsid w:val="00F17297"/>
    <w:rsid w:val="00F20F46"/>
    <w:rsid w:val="00F2242F"/>
    <w:rsid w:val="00F24DB7"/>
    <w:rsid w:val="00F25A72"/>
    <w:rsid w:val="00F26DB9"/>
    <w:rsid w:val="00F27C5D"/>
    <w:rsid w:val="00F32430"/>
    <w:rsid w:val="00F330E0"/>
    <w:rsid w:val="00F3431F"/>
    <w:rsid w:val="00F34559"/>
    <w:rsid w:val="00F3479B"/>
    <w:rsid w:val="00F34842"/>
    <w:rsid w:val="00F348DD"/>
    <w:rsid w:val="00F37535"/>
    <w:rsid w:val="00F375C2"/>
    <w:rsid w:val="00F377EB"/>
    <w:rsid w:val="00F4255A"/>
    <w:rsid w:val="00F42AAB"/>
    <w:rsid w:val="00F4351A"/>
    <w:rsid w:val="00F43763"/>
    <w:rsid w:val="00F47C33"/>
    <w:rsid w:val="00F57CB5"/>
    <w:rsid w:val="00F57D58"/>
    <w:rsid w:val="00F60904"/>
    <w:rsid w:val="00F612EB"/>
    <w:rsid w:val="00F620A3"/>
    <w:rsid w:val="00F63351"/>
    <w:rsid w:val="00F64CF8"/>
    <w:rsid w:val="00F65A66"/>
    <w:rsid w:val="00F667AE"/>
    <w:rsid w:val="00F67615"/>
    <w:rsid w:val="00F67D77"/>
    <w:rsid w:val="00F703BC"/>
    <w:rsid w:val="00F704B4"/>
    <w:rsid w:val="00F7119F"/>
    <w:rsid w:val="00F72B33"/>
    <w:rsid w:val="00F73FA4"/>
    <w:rsid w:val="00F744AF"/>
    <w:rsid w:val="00F76BD6"/>
    <w:rsid w:val="00F77A36"/>
    <w:rsid w:val="00F82C3B"/>
    <w:rsid w:val="00F83CC0"/>
    <w:rsid w:val="00F84F4A"/>
    <w:rsid w:val="00F870B5"/>
    <w:rsid w:val="00F87A1C"/>
    <w:rsid w:val="00F87A3A"/>
    <w:rsid w:val="00F90DBA"/>
    <w:rsid w:val="00F9247C"/>
    <w:rsid w:val="00F94F03"/>
    <w:rsid w:val="00F9520B"/>
    <w:rsid w:val="00F95366"/>
    <w:rsid w:val="00F96610"/>
    <w:rsid w:val="00F96C7B"/>
    <w:rsid w:val="00FA0D52"/>
    <w:rsid w:val="00FA13A3"/>
    <w:rsid w:val="00FA2EB0"/>
    <w:rsid w:val="00FA42CF"/>
    <w:rsid w:val="00FA4C28"/>
    <w:rsid w:val="00FA6019"/>
    <w:rsid w:val="00FB2785"/>
    <w:rsid w:val="00FB2DAC"/>
    <w:rsid w:val="00FB48AC"/>
    <w:rsid w:val="00FB69AA"/>
    <w:rsid w:val="00FB738C"/>
    <w:rsid w:val="00FC0CA0"/>
    <w:rsid w:val="00FC2567"/>
    <w:rsid w:val="00FC2FA4"/>
    <w:rsid w:val="00FC3030"/>
    <w:rsid w:val="00FC4BB9"/>
    <w:rsid w:val="00FC5E03"/>
    <w:rsid w:val="00FC7101"/>
    <w:rsid w:val="00FC7353"/>
    <w:rsid w:val="00FC7B54"/>
    <w:rsid w:val="00FC7E9C"/>
    <w:rsid w:val="00FD146C"/>
    <w:rsid w:val="00FD15E8"/>
    <w:rsid w:val="00FD1B37"/>
    <w:rsid w:val="00FD459B"/>
    <w:rsid w:val="00FD4EC1"/>
    <w:rsid w:val="00FD5FB1"/>
    <w:rsid w:val="00FD613C"/>
    <w:rsid w:val="00FD653B"/>
    <w:rsid w:val="00FD6602"/>
    <w:rsid w:val="00FE094C"/>
    <w:rsid w:val="00FE1B6C"/>
    <w:rsid w:val="00FE1E93"/>
    <w:rsid w:val="00FE30FF"/>
    <w:rsid w:val="00FE4086"/>
    <w:rsid w:val="00FE4326"/>
    <w:rsid w:val="00FE4BFE"/>
    <w:rsid w:val="00FE6D68"/>
    <w:rsid w:val="00FF0A5D"/>
    <w:rsid w:val="00FF0CA0"/>
    <w:rsid w:val="00FF3A8A"/>
    <w:rsid w:val="00FF5104"/>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fill="f" fillcolor="white" stroke="f">
      <v:fill color="white" on="f"/>
      <v:stroke on="f"/>
      <v:textbox inset="5.85pt,.7pt,5.85pt,.7pt"/>
    </o:shapedefaults>
    <o:shapelayout v:ext="edit">
      <o:idmap v:ext="edit" data="1"/>
    </o:shapelayout>
  </w:shapeDefaults>
  <w:decimalSymbol w:val="."/>
  <w:listSeparator w:val=","/>
  <w14:docId w14:val="324F1BB2"/>
  <w15:docId w15:val="{8AEBCF95-0496-442E-BF2C-4EF16316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68125C"/>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rsid w:val="00323390"/>
    <w:rPr>
      <w:rFonts w:ascii="Meiryo UI" w:eastAsia="Meiryo UI" w:hAnsi="Meiryo UI" w:cs="Meiryo UI"/>
      <w:b/>
      <w:color w:val="0F243E" w:themeColor="text2" w:themeShade="80"/>
      <w:sz w:val="32"/>
    </w:rPr>
  </w:style>
  <w:style w:type="character" w:customStyle="1" w:styleId="30">
    <w:name w:val="見出し 3 (文字)"/>
    <w:basedOn w:val="a6"/>
    <w:link w:val="3"/>
    <w:rsid w:val="00323390"/>
    <w:rPr>
      <w:rFonts w:ascii="Meiryo UI" w:eastAsia="Meiryo UI" w:hAnsi="Meiryo UI" w:cs="Meiryo UI"/>
      <w:b/>
      <w:color w:val="0F243E" w:themeColor="text2" w:themeShade="80"/>
      <w:sz w:val="28"/>
    </w:rPr>
  </w:style>
  <w:style w:type="paragraph" w:styleId="ac">
    <w:name w:val="header"/>
    <w:basedOn w:val="a5"/>
    <w:link w:val="ad"/>
    <w:uiPriority w:val="99"/>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5867E6"/>
    <w:pPr>
      <w:tabs>
        <w:tab w:val="right" w:leader="dot" w:pos="9736"/>
      </w:tabs>
      <w:spacing w:line="360" w:lineRule="exact"/>
      <w:ind w:leftChars="200" w:left="508" w:rightChars="209" w:right="531" w:firstLine="254"/>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286D73"/>
  </w:style>
  <w:style w:type="character" w:customStyle="1" w:styleId="afb">
    <w:name w:val="日付 (文字)"/>
    <w:basedOn w:val="a6"/>
    <w:link w:val="afa"/>
    <w:uiPriority w:val="99"/>
    <w:semiHidden/>
    <w:rsid w:val="00286D73"/>
    <w:rPr>
      <w:rFonts w:ascii="Meiryo UI" w:eastAsia="Meiryo UI" w:hAnsi="Meiryo UI" w:cs="Meiryo UI"/>
      <w:sz w:val="24"/>
    </w:rPr>
  </w:style>
  <w:style w:type="paragraph" w:styleId="afc">
    <w:name w:val="List Paragraph"/>
    <w:basedOn w:val="a5"/>
    <w:uiPriority w:val="34"/>
    <w:qFormat/>
    <w:rsid w:val="00CF3F92"/>
    <w:pPr>
      <w:ind w:leftChars="400" w:left="840"/>
    </w:pPr>
  </w:style>
  <w:style w:type="character" w:styleId="afd">
    <w:name w:val="annotation reference"/>
    <w:basedOn w:val="a6"/>
    <w:uiPriority w:val="99"/>
    <w:semiHidden/>
    <w:unhideWhenUsed/>
    <w:rsid w:val="000705EC"/>
    <w:rPr>
      <w:sz w:val="18"/>
      <w:szCs w:val="18"/>
    </w:rPr>
  </w:style>
  <w:style w:type="paragraph" w:styleId="afe">
    <w:name w:val="annotation text"/>
    <w:basedOn w:val="a5"/>
    <w:link w:val="aff"/>
    <w:uiPriority w:val="99"/>
    <w:unhideWhenUsed/>
    <w:rsid w:val="000705EC"/>
    <w:pPr>
      <w:jc w:val="left"/>
    </w:pPr>
    <w:rPr>
      <w:rFonts w:ascii="游ゴシック" w:eastAsia="游ゴシック" w:hAnsi="游ゴシック"/>
    </w:rPr>
  </w:style>
  <w:style w:type="character" w:customStyle="1" w:styleId="aff">
    <w:name w:val="コメント文字列 (文字)"/>
    <w:basedOn w:val="a6"/>
    <w:link w:val="afe"/>
    <w:uiPriority w:val="99"/>
    <w:rsid w:val="000705EC"/>
    <w:rPr>
      <w:rFonts w:ascii="游ゴシック" w:eastAsia="游ゴシック" w:hAnsi="游ゴシック" w:cs="Meiryo UI"/>
      <w:sz w:val="24"/>
    </w:rPr>
  </w:style>
  <w:style w:type="paragraph" w:styleId="aff0">
    <w:name w:val="annotation subject"/>
    <w:basedOn w:val="afe"/>
    <w:next w:val="afe"/>
    <w:link w:val="aff1"/>
    <w:uiPriority w:val="99"/>
    <w:semiHidden/>
    <w:unhideWhenUsed/>
    <w:rsid w:val="00FC7B54"/>
    <w:rPr>
      <w:rFonts w:ascii="Meiryo UI" w:eastAsia="Meiryo UI" w:hAnsi="Meiryo UI"/>
      <w:b/>
      <w:bCs/>
    </w:rPr>
  </w:style>
  <w:style w:type="character" w:customStyle="1" w:styleId="aff1">
    <w:name w:val="コメント内容 (文字)"/>
    <w:basedOn w:val="aff"/>
    <w:link w:val="aff0"/>
    <w:uiPriority w:val="99"/>
    <w:semiHidden/>
    <w:rsid w:val="00FC7B54"/>
    <w:rPr>
      <w:rFonts w:ascii="Meiryo UI" w:eastAsia="Meiryo UI" w:hAnsi="Meiryo UI" w:cs="Meiryo UI"/>
      <w:b/>
      <w:bCs/>
      <w:sz w:val="24"/>
    </w:rPr>
  </w:style>
  <w:style w:type="table" w:customStyle="1" w:styleId="34">
    <w:name w:val="表 (格子)3"/>
    <w:basedOn w:val="a7"/>
    <w:next w:val="ab"/>
    <w:uiPriority w:val="59"/>
    <w:rsid w:val="00BB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264CFA"/>
    <w:rPr>
      <w:rFonts w:ascii="Meiryo UI" w:eastAsia="Meiryo UI" w:hAnsi="Meiryo UI" w:cs="Meiryo UI"/>
      <w:sz w:val="24"/>
    </w:rPr>
  </w:style>
  <w:style w:type="table" w:customStyle="1" w:styleId="310">
    <w:name w:val="表 (格子)31"/>
    <w:basedOn w:val="a7"/>
    <w:next w:val="ab"/>
    <w:uiPriority w:val="59"/>
    <w:rsid w:val="00B8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027415837">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08014202">
      <w:bodyDiv w:val="1"/>
      <w:marLeft w:val="0"/>
      <w:marRight w:val="0"/>
      <w:marTop w:val="0"/>
      <w:marBottom w:val="0"/>
      <w:divBdr>
        <w:top w:val="none" w:sz="0" w:space="0" w:color="auto"/>
        <w:left w:val="none" w:sz="0" w:space="0" w:color="auto"/>
        <w:bottom w:val="none" w:sz="0" w:space="0" w:color="auto"/>
        <w:right w:val="none" w:sz="0" w:space="0" w:color="auto"/>
      </w:divBdr>
    </w:div>
    <w:div w:id="1539779982">
      <w:bodyDiv w:val="1"/>
      <w:marLeft w:val="0"/>
      <w:marRight w:val="0"/>
      <w:marTop w:val="0"/>
      <w:marBottom w:val="0"/>
      <w:divBdr>
        <w:top w:val="none" w:sz="0" w:space="0" w:color="auto"/>
        <w:left w:val="none" w:sz="0" w:space="0" w:color="auto"/>
        <w:bottom w:val="none" w:sz="0" w:space="0" w:color="auto"/>
        <w:right w:val="none" w:sz="0" w:space="0" w:color="auto"/>
      </w:divBdr>
    </w:div>
    <w:div w:id="1575240746">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22960144">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1964968256">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 w:id="20199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2.emf"/><Relationship Id="rId34" Type="http://schemas.openxmlformats.org/officeDocument/2006/relationships/chart" Target="charts/chart2.xm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0.pn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oleObject" Target="embeddings/Microsoft_Excel_Chart.xls"/><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190.png"/><Relationship Id="rId35" Type="http://schemas.openxmlformats.org/officeDocument/2006/relationships/image" Target="media/image22.png"/><Relationship Id="rId43" Type="http://schemas.openxmlformats.org/officeDocument/2006/relationships/oleObject" Target="embeddings/Microsoft_Excel_Chart1.xls"/><Relationship Id="rId4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chart" Target="charts/chart3.xml"/><Relationship Id="rId46" Type="http://schemas.openxmlformats.org/officeDocument/2006/relationships/image" Target="media/image29.png"/><Relationship Id="rId20" Type="http://schemas.openxmlformats.org/officeDocument/2006/relationships/image" Target="media/image11.emf"/><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527174396674719"/>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27869423189E-2"/>
                  <c:y val="5.9915611814345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C-4D89-8136-18373E8C39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'2'!$D$5:$F$5</c:f>
              <c:strCache>
                <c:ptCount val="3"/>
                <c:pt idx="0">
                  <c:v>H29.3</c:v>
                </c:pt>
                <c:pt idx="1">
                  <c:v>R3.3</c:v>
                </c:pt>
                <c:pt idx="2">
                  <c:v>R8.3</c:v>
                </c:pt>
              </c:strCache>
            </c:strRef>
          </c:cat>
          <c:val>
            <c:numRef>
              <c:f>'2'!$D$6:$F$6</c:f>
              <c:numCache>
                <c:formatCode>0.0%</c:formatCode>
                <c:ptCount val="3"/>
                <c:pt idx="0">
                  <c:v>0.83472057074910821</c:v>
                </c:pt>
                <c:pt idx="1">
                  <c:v>0.88347205707491083</c:v>
                </c:pt>
                <c:pt idx="2">
                  <c:v>0.93341260404280624</c:v>
                </c:pt>
              </c:numCache>
            </c:numRef>
          </c:val>
          <c:smooth val="0"/>
          <c:extLst>
            <c:ext xmlns:c16="http://schemas.microsoft.com/office/drawing/2014/chart" uri="{C3380CC4-5D6E-409C-BE32-E72D297353CC}">
              <c16:uniqueId val="{00000001-CADC-4D89-8136-18373E8C39A8}"/>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solidFill>
            <a:srgbClr val="D9D9D9"/>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994451892948963"/>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43487335256E-2"/>
                  <c:y val="-6.5908200959601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F2-45EE-9C5D-1E3B93149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'2'!$D$5:$H$5</c:f>
              <c:strCache>
                <c:ptCount val="5"/>
                <c:pt idx="0">
                  <c:v>H18</c:v>
                </c:pt>
                <c:pt idx="1">
                  <c:v>H22</c:v>
                </c:pt>
                <c:pt idx="2">
                  <c:v>H27</c:v>
                </c:pt>
                <c:pt idx="3">
                  <c:v>R2</c:v>
                </c:pt>
                <c:pt idx="4">
                  <c:v>R7</c:v>
                </c:pt>
              </c:strCache>
            </c:strRef>
          </c:cat>
          <c:val>
            <c:numRef>
              <c:f>'2'!$D$6:$H$6</c:f>
              <c:numCache>
                <c:formatCode>0.0%</c:formatCode>
                <c:ptCount val="5"/>
                <c:pt idx="0">
                  <c:v>0.79</c:v>
                </c:pt>
                <c:pt idx="1">
                  <c:v>0.86</c:v>
                </c:pt>
                <c:pt idx="2">
                  <c:v>0.90300000000000002</c:v>
                </c:pt>
                <c:pt idx="3">
                  <c:v>0.93899999999999995</c:v>
                </c:pt>
                <c:pt idx="4">
                  <c:v>0.96799999999999997</c:v>
                </c:pt>
              </c:numCache>
            </c:numRef>
          </c:val>
          <c:smooth val="0"/>
          <c:extLst>
            <c:ext xmlns:c16="http://schemas.microsoft.com/office/drawing/2014/chart" uri="{C3380CC4-5D6E-409C-BE32-E72D297353CC}">
              <c16:uniqueId val="{00000001-6AF2-45EE-9C5D-1E3B93149AA7}"/>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solidFill>
            <a:srgbClr val="D9D9D9"/>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tx2"/>
            </a:solidFill>
            <a:ln w="381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国道１号</c:v>
                </c:pt>
                <c:pt idx="1">
                  <c:v>国道２号</c:v>
                </c:pt>
                <c:pt idx="2">
                  <c:v>国道25号</c:v>
                </c:pt>
                <c:pt idx="3">
                  <c:v>国道26号</c:v>
                </c:pt>
                <c:pt idx="4">
                  <c:v>国道43号</c:v>
                </c:pt>
                <c:pt idx="5">
                  <c:v>国道163号</c:v>
                </c:pt>
                <c:pt idx="6">
                  <c:v>国道170号</c:v>
                </c:pt>
                <c:pt idx="7">
                  <c:v>国道171号</c:v>
                </c:pt>
                <c:pt idx="8">
                  <c:v>国道176号</c:v>
                </c:pt>
                <c:pt idx="9">
                  <c:v>国道308号</c:v>
                </c:pt>
                <c:pt idx="10">
                  <c:v>国道310号</c:v>
                </c:pt>
                <c:pt idx="11">
                  <c:v>国道371号</c:v>
                </c:pt>
                <c:pt idx="12">
                  <c:v>国道423号</c:v>
                </c:pt>
                <c:pt idx="13">
                  <c:v>大阪高槻京都線</c:v>
                </c:pt>
                <c:pt idx="14">
                  <c:v>大阪池田線</c:v>
                </c:pt>
                <c:pt idx="15">
                  <c:v>京都守口線</c:v>
                </c:pt>
                <c:pt idx="16">
                  <c:v>大阪生駒線</c:v>
                </c:pt>
                <c:pt idx="17">
                  <c:v>大阪市道築港深江線</c:v>
                </c:pt>
                <c:pt idx="18">
                  <c:v>大阪中央環状線</c:v>
                </c:pt>
                <c:pt idx="19">
                  <c:v>大阪和泉泉南線</c:v>
                </c:pt>
                <c:pt idx="20">
                  <c:v>大阪市道福島桜島線</c:v>
                </c:pt>
              </c:strCache>
            </c:strRef>
          </c:cat>
          <c:val>
            <c:numRef>
              <c:f>Sheet1!$B$2:$B$22</c:f>
              <c:numCache>
                <c:formatCode>General</c:formatCode>
                <c:ptCount val="21"/>
                <c:pt idx="0">
                  <c:v>0</c:v>
                </c:pt>
                <c:pt idx="1">
                  <c:v>7</c:v>
                </c:pt>
                <c:pt idx="2">
                  <c:v>8</c:v>
                </c:pt>
                <c:pt idx="3">
                  <c:v>1</c:v>
                </c:pt>
                <c:pt idx="4">
                  <c:v>0</c:v>
                </c:pt>
                <c:pt idx="5">
                  <c:v>1</c:v>
                </c:pt>
                <c:pt idx="6">
                  <c:v>0</c:v>
                </c:pt>
                <c:pt idx="7">
                  <c:v>5</c:v>
                </c:pt>
                <c:pt idx="8">
                  <c:v>17</c:v>
                </c:pt>
                <c:pt idx="9">
                  <c:v>0</c:v>
                </c:pt>
                <c:pt idx="10">
                  <c:v>3</c:v>
                </c:pt>
                <c:pt idx="11">
                  <c:v>1</c:v>
                </c:pt>
                <c:pt idx="12">
                  <c:v>16</c:v>
                </c:pt>
                <c:pt idx="13">
                  <c:v>5</c:v>
                </c:pt>
                <c:pt idx="14">
                  <c:v>0</c:v>
                </c:pt>
                <c:pt idx="15">
                  <c:v>3</c:v>
                </c:pt>
                <c:pt idx="16">
                  <c:v>6</c:v>
                </c:pt>
                <c:pt idx="17">
                  <c:v>0</c:v>
                </c:pt>
                <c:pt idx="18">
                  <c:v>0</c:v>
                </c:pt>
                <c:pt idx="19">
                  <c:v>15</c:v>
                </c:pt>
                <c:pt idx="20">
                  <c:v>0</c:v>
                </c:pt>
              </c:numCache>
            </c:numRef>
          </c:val>
          <c:extLst>
            <c:ext xmlns:c16="http://schemas.microsoft.com/office/drawing/2014/chart" uri="{C3380CC4-5D6E-409C-BE32-E72D297353CC}">
              <c16:uniqueId val="{00000000-138C-40E1-AAE0-B1805956474E}"/>
            </c:ext>
          </c:extLst>
        </c:ser>
        <c:dLbls>
          <c:dLblPos val="outEnd"/>
          <c:showLegendKey val="0"/>
          <c:showVal val="1"/>
          <c:showCatName val="0"/>
          <c:showSerName val="0"/>
          <c:showPercent val="0"/>
          <c:showBubbleSize val="0"/>
        </c:dLbls>
        <c:gapWidth val="219"/>
        <c:overlap val="-27"/>
        <c:axId val="1302182432"/>
        <c:axId val="1302184096"/>
      </c:barChart>
      <c:catAx>
        <c:axId val="1302182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2184096"/>
        <c:crosses val="autoZero"/>
        <c:auto val="1"/>
        <c:lblAlgn val="ctr"/>
        <c:lblOffset val="100"/>
        <c:noMultiLvlLbl val="0"/>
      </c:catAx>
      <c:valAx>
        <c:axId val="130218409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21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tx2"/>
            </a:solidFill>
            <a:ln w="38100">
              <a:solidFill>
                <a:schemeClr val="tx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国道１号</c:v>
                </c:pt>
                <c:pt idx="1">
                  <c:v>国道２号</c:v>
                </c:pt>
                <c:pt idx="2">
                  <c:v>国道25号</c:v>
                </c:pt>
                <c:pt idx="3">
                  <c:v>国道26号</c:v>
                </c:pt>
                <c:pt idx="4">
                  <c:v>国道43号</c:v>
                </c:pt>
                <c:pt idx="5">
                  <c:v>国道163号</c:v>
                </c:pt>
                <c:pt idx="6">
                  <c:v>国道170号</c:v>
                </c:pt>
                <c:pt idx="7">
                  <c:v>国道171号</c:v>
                </c:pt>
                <c:pt idx="8">
                  <c:v>国道176号</c:v>
                </c:pt>
                <c:pt idx="9">
                  <c:v>国道308号</c:v>
                </c:pt>
                <c:pt idx="10">
                  <c:v>国道310号</c:v>
                </c:pt>
                <c:pt idx="11">
                  <c:v>国道371号</c:v>
                </c:pt>
                <c:pt idx="12">
                  <c:v>国道423号</c:v>
                </c:pt>
                <c:pt idx="13">
                  <c:v>大阪高槻京都線</c:v>
                </c:pt>
                <c:pt idx="14">
                  <c:v>大阪池田線</c:v>
                </c:pt>
                <c:pt idx="15">
                  <c:v>京都守口線</c:v>
                </c:pt>
                <c:pt idx="16">
                  <c:v>大阪生駒線</c:v>
                </c:pt>
                <c:pt idx="17">
                  <c:v>大阪市道築港深江線</c:v>
                </c:pt>
                <c:pt idx="18">
                  <c:v>大阪中央環状線</c:v>
                </c:pt>
                <c:pt idx="19">
                  <c:v>大阪和泉泉南線</c:v>
                </c:pt>
                <c:pt idx="20">
                  <c:v>大阪市道福島桜島線</c:v>
                </c:pt>
              </c:strCache>
            </c:strRef>
          </c:cat>
          <c:val>
            <c:numRef>
              <c:f>Sheet1!$B$2:$B$22</c:f>
              <c:numCache>
                <c:formatCode>General</c:formatCode>
                <c:ptCount val="21"/>
                <c:pt idx="0">
                  <c:v>0</c:v>
                </c:pt>
                <c:pt idx="1">
                  <c:v>10</c:v>
                </c:pt>
                <c:pt idx="2">
                  <c:v>19</c:v>
                </c:pt>
                <c:pt idx="3">
                  <c:v>5</c:v>
                </c:pt>
                <c:pt idx="4">
                  <c:v>0</c:v>
                </c:pt>
                <c:pt idx="5">
                  <c:v>3</c:v>
                </c:pt>
                <c:pt idx="6">
                  <c:v>1</c:v>
                </c:pt>
                <c:pt idx="7">
                  <c:v>7</c:v>
                </c:pt>
                <c:pt idx="8">
                  <c:v>19</c:v>
                </c:pt>
                <c:pt idx="9">
                  <c:v>0</c:v>
                </c:pt>
                <c:pt idx="10">
                  <c:v>4</c:v>
                </c:pt>
                <c:pt idx="11">
                  <c:v>1</c:v>
                </c:pt>
                <c:pt idx="12">
                  <c:v>41</c:v>
                </c:pt>
                <c:pt idx="13">
                  <c:v>6</c:v>
                </c:pt>
                <c:pt idx="14">
                  <c:v>0</c:v>
                </c:pt>
                <c:pt idx="15">
                  <c:v>6</c:v>
                </c:pt>
                <c:pt idx="16">
                  <c:v>6</c:v>
                </c:pt>
                <c:pt idx="17">
                  <c:v>8</c:v>
                </c:pt>
                <c:pt idx="18">
                  <c:v>0</c:v>
                </c:pt>
                <c:pt idx="19">
                  <c:v>38</c:v>
                </c:pt>
                <c:pt idx="20">
                  <c:v>2</c:v>
                </c:pt>
              </c:numCache>
            </c:numRef>
          </c:val>
          <c:extLst>
            <c:ext xmlns:c16="http://schemas.microsoft.com/office/drawing/2014/chart" uri="{C3380CC4-5D6E-409C-BE32-E72D297353CC}">
              <c16:uniqueId val="{00000000-EC0C-4B4D-9609-442818BD673A}"/>
            </c:ext>
          </c:extLst>
        </c:ser>
        <c:dLbls>
          <c:dLblPos val="outEnd"/>
          <c:showLegendKey val="0"/>
          <c:showVal val="1"/>
          <c:showCatName val="0"/>
          <c:showSerName val="0"/>
          <c:showPercent val="0"/>
          <c:showBubbleSize val="0"/>
        </c:dLbls>
        <c:gapWidth val="219"/>
        <c:overlap val="-27"/>
        <c:axId val="1302182432"/>
        <c:axId val="1302184096"/>
      </c:barChart>
      <c:catAx>
        <c:axId val="1302182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2184096"/>
        <c:crosses val="autoZero"/>
        <c:auto val="1"/>
        <c:lblAlgn val="ctr"/>
        <c:lblOffset val="100"/>
        <c:noMultiLvlLbl val="0"/>
      </c:catAx>
      <c:valAx>
        <c:axId val="13021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ja-JP"/>
          </a:p>
        </c:txPr>
        <c:crossAx val="13021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B859-D046-42F0-8DFA-AD1D458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52</Pages>
  <Words>5602</Words>
  <Characters>31936</Characters>
  <Application>Microsoft Office Word</Application>
  <DocSecurity>0</DocSecurity>
  <Lines>266</Lines>
  <Paragraphs>74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hiraihitoshi</dc:creator>
  <cp:lastModifiedBy>山本　剛士</cp:lastModifiedBy>
  <cp:revision>178</cp:revision>
  <cp:lastPrinted>2026-02-12T05:20:00Z</cp:lastPrinted>
  <dcterms:created xsi:type="dcterms:W3CDTF">2025-12-17T08:45:00Z</dcterms:created>
  <dcterms:modified xsi:type="dcterms:W3CDTF">2026-02-12T05:21:00Z</dcterms:modified>
</cp:coreProperties>
</file>