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6CA" w:rsidRDefault="00367143">
      <w:pPr>
        <w:rPr>
          <w:b/>
          <w:color w:val="FFFFFF"/>
          <w:position w:val="14"/>
          <w:sz w:val="24"/>
        </w:rPr>
      </w:pPr>
      <w:r>
        <w:rPr>
          <w:b/>
          <w:noProof/>
          <w:color w:val="FFFFFF"/>
          <w:position w:val="14"/>
          <w:sz w:val="20"/>
        </w:rPr>
        <mc:AlternateContent>
          <mc:Choice Requires="wps">
            <w:drawing>
              <wp:anchor distT="0" distB="0" distL="114300" distR="114300" simplePos="0" relativeHeight="251657728" behindDoc="0" locked="0" layoutInCell="1" allowOverlap="1">
                <wp:simplePos x="0" y="0"/>
                <wp:positionH relativeFrom="column">
                  <wp:posOffset>4297045</wp:posOffset>
                </wp:positionH>
                <wp:positionV relativeFrom="paragraph">
                  <wp:posOffset>0</wp:posOffset>
                </wp:positionV>
                <wp:extent cx="1731645" cy="384810"/>
                <wp:effectExtent l="6985" t="5715" r="13970" b="9525"/>
                <wp:wrapNone/>
                <wp:docPr id="1" name="Text Box 10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384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436CA" w:rsidRPr="00F92330" w:rsidRDefault="002A2202">
                            <w:pPr>
                              <w:jc w:val="center"/>
                              <w:rPr>
                                <w:rFonts w:ascii="ＭＳ Ｐゴシック" w:eastAsia="ＭＳ Ｐゴシック" w:hAnsi="ＭＳ Ｐゴシック"/>
                                <w:color w:val="FF0000"/>
                                <w:sz w:val="36"/>
                              </w:rPr>
                            </w:pPr>
                            <w:r>
                              <w:rPr>
                                <w:rFonts w:ascii="ＭＳ Ｐゴシック" w:eastAsia="ＭＳ Ｐゴシック" w:hAnsi="ＭＳ Ｐゴシック"/>
                                <w:color w:val="FF0000"/>
                                <w:sz w:val="36"/>
                              </w:rPr>
                              <w:t>R2</w:t>
                            </w:r>
                            <w:r w:rsidR="00B71D44">
                              <w:rPr>
                                <w:rFonts w:ascii="ＭＳ Ｐゴシック" w:eastAsia="ＭＳ Ｐゴシック" w:hAnsi="ＭＳ Ｐゴシック" w:hint="eastAsia"/>
                                <w:color w:val="FF0000"/>
                                <w:sz w:val="36"/>
                              </w:rPr>
                              <w:t>.</w:t>
                            </w:r>
                            <w:r>
                              <w:rPr>
                                <w:rFonts w:ascii="ＭＳ Ｐゴシック" w:eastAsia="ＭＳ Ｐゴシック" w:hAnsi="ＭＳ Ｐゴシック" w:hint="eastAsia"/>
                                <w:color w:val="FF0000"/>
                                <w:sz w:val="36"/>
                              </w:rPr>
                              <w:t>3.</w:t>
                            </w:r>
                            <w:r>
                              <w:rPr>
                                <w:rFonts w:ascii="ＭＳ Ｐゴシック" w:eastAsia="ＭＳ Ｐゴシック" w:hAnsi="ＭＳ Ｐゴシック"/>
                                <w:color w:val="FF0000"/>
                                <w:sz w:val="36"/>
                              </w:rPr>
                              <w:t>31</w:t>
                            </w:r>
                            <w:r w:rsidR="00B71D44">
                              <w:rPr>
                                <w:rFonts w:ascii="ＭＳ Ｐゴシック" w:eastAsia="ＭＳ Ｐゴシック" w:hAnsi="ＭＳ Ｐゴシック" w:hint="eastAsia"/>
                                <w:color w:val="FF0000"/>
                                <w:sz w:val="36"/>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14" o:spid="_x0000_s1026" type="#_x0000_t202" style="position:absolute;left:0;text-align:left;margin-left:338.35pt;margin-top:0;width:136.35pt;height:3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" filled="f" fillcolor="blue">
                <v:textbox inset="5.85pt,.7pt,5.85pt,.7pt">
                  <w:txbxContent>
                    <w:p w:rsidR="006436CA" w:rsidRPr="00F92330" w:rsidRDefault="002A2202">
                      <w:pPr>
                        <w:jc w:val="center"/>
                        <w:rPr>
                          <w:rFonts w:ascii="ＭＳ Ｐゴシック" w:eastAsia="ＭＳ Ｐゴシック" w:hAnsi="ＭＳ Ｐゴシック"/>
                          <w:color w:val="FF0000"/>
                          <w:sz w:val="36"/>
                        </w:rPr>
                      </w:pPr>
                      <w:r>
                        <w:rPr>
                          <w:rFonts w:ascii="ＭＳ Ｐゴシック" w:eastAsia="ＭＳ Ｐゴシック" w:hAnsi="ＭＳ Ｐゴシック"/>
                          <w:color w:val="FF0000"/>
                          <w:sz w:val="36"/>
                        </w:rPr>
                        <w:t>R2</w:t>
                      </w:r>
                      <w:r w:rsidR="00B71D44">
                        <w:rPr>
                          <w:rFonts w:ascii="ＭＳ Ｐゴシック" w:eastAsia="ＭＳ Ｐゴシック" w:hAnsi="ＭＳ Ｐゴシック" w:hint="eastAsia"/>
                          <w:color w:val="FF0000"/>
                          <w:sz w:val="36"/>
                        </w:rPr>
                        <w:t>.</w:t>
                      </w:r>
                      <w:r>
                        <w:rPr>
                          <w:rFonts w:ascii="ＭＳ Ｐゴシック" w:eastAsia="ＭＳ Ｐゴシック" w:hAnsi="ＭＳ Ｐゴシック" w:hint="eastAsia"/>
                          <w:color w:val="FF0000"/>
                          <w:sz w:val="36"/>
                        </w:rPr>
                        <w:t>3.</w:t>
                      </w:r>
                      <w:r>
                        <w:rPr>
                          <w:rFonts w:ascii="ＭＳ Ｐゴシック" w:eastAsia="ＭＳ Ｐゴシック" w:hAnsi="ＭＳ Ｐゴシック"/>
                          <w:color w:val="FF0000"/>
                          <w:sz w:val="36"/>
                        </w:rPr>
                        <w:t>31</w:t>
                      </w:r>
                      <w:r w:rsidR="00B71D44">
                        <w:rPr>
                          <w:rFonts w:ascii="ＭＳ Ｐゴシック" w:eastAsia="ＭＳ Ｐゴシック" w:hAnsi="ＭＳ Ｐゴシック" w:hint="eastAsia"/>
                          <w:color w:val="FF0000"/>
                          <w:sz w:val="36"/>
                        </w:rPr>
                        <w:t>版</w:t>
                      </w:r>
                    </w:p>
                  </w:txbxContent>
                </v:textbox>
              </v:shape>
            </w:pict>
          </mc:Fallback>
        </mc:AlternateContent>
      </w:r>
    </w:p>
    <w:p w:rsidR="006436CA" w:rsidRDefault="006436CA">
      <w:pPr>
        <w:rPr>
          <w:b/>
          <w:color w:val="FFFFFF"/>
          <w:position w:val="14"/>
          <w:sz w:val="24"/>
        </w:rPr>
      </w:pPr>
      <w:r>
        <w:rPr>
          <w:rFonts w:hint="eastAsia"/>
          <w:b/>
          <w:color w:val="FFFFFF"/>
          <w:position w:val="14"/>
          <w:sz w:val="24"/>
          <w:highlight w:val="blue"/>
        </w:rPr>
        <w:t xml:space="preserve">　まちまるごと耐震化支援事業　</w:t>
      </w:r>
      <w:r w:rsidR="00E938F9">
        <w:rPr>
          <w:rFonts w:hint="eastAsia"/>
          <w:b/>
          <w:color w:val="FFFFFF"/>
          <w:position w:val="14"/>
          <w:sz w:val="24"/>
          <w:highlight w:val="blue"/>
        </w:rPr>
        <w:t>Ｑ＆Ａ</w:t>
      </w:r>
      <w:r>
        <w:rPr>
          <w:rFonts w:hint="eastAsia"/>
          <w:b/>
          <w:color w:val="FFFFFF"/>
          <w:position w:val="14"/>
          <w:sz w:val="24"/>
          <w:highlight w:val="blue"/>
        </w:rPr>
        <w:t xml:space="preserve">　　　　　　　　　　　　　　　　　　　　　　　　　　　　　　　　　　　　　</w:t>
      </w:r>
      <w:r>
        <w:rPr>
          <w:rFonts w:hint="eastAsia"/>
          <w:b/>
          <w:color w:val="FFFFFF"/>
          <w:position w:val="14"/>
          <w:sz w:val="24"/>
        </w:rPr>
        <w:t xml:space="preserve">　　</w:t>
      </w:r>
    </w:p>
    <w:p w:rsidR="006436CA" w:rsidRDefault="006436CA"/>
    <w:p w:rsidR="006436CA" w:rsidRDefault="006436CA">
      <w:pPr>
        <w:outlineLvl w:val="0"/>
        <w:rPr>
          <w:b/>
          <w:color w:val="3366FF"/>
        </w:rPr>
      </w:pPr>
      <w:r>
        <w:rPr>
          <w:rFonts w:hint="eastAsia"/>
          <w:b/>
          <w:color w:val="3366FF"/>
        </w:rPr>
        <w:t>１　まちまるごと耐震化支援事業の</w:t>
      </w:r>
      <w:r>
        <w:rPr>
          <w:b/>
          <w:color w:val="3366FF"/>
        </w:rPr>
        <w:t>制度</w:t>
      </w:r>
      <w:r>
        <w:rPr>
          <w:rFonts w:hint="eastAsia"/>
          <w:b/>
          <w:color w:val="3366FF"/>
        </w:rPr>
        <w:t>について</w:t>
      </w:r>
    </w:p>
    <w:p w:rsidR="006436CA" w:rsidRDefault="006436CA">
      <w:pPr>
        <w:ind w:left="422" w:hangingChars="200" w:hanging="422"/>
        <w:jc w:val="left"/>
        <w:rPr>
          <w:rFonts w:ascii="ＭＳ 明朝" w:hAnsi="ＭＳ 明朝"/>
          <w:szCs w:val="21"/>
          <w:bdr w:val="single" w:sz="4" w:space="0" w:color="auto"/>
        </w:rPr>
      </w:pPr>
      <w:r>
        <w:rPr>
          <w:rFonts w:ascii="ＭＳ 明朝" w:hAnsi="ＭＳ 明朝" w:hint="eastAsia"/>
          <w:szCs w:val="21"/>
          <w:bdr w:val="single" w:sz="4" w:space="0" w:color="auto"/>
        </w:rPr>
        <w:t>Ｑ１－１　まちまるごと耐震化支援事業とはどんな事業ですか？</w:t>
      </w:r>
    </w:p>
    <w:p w:rsidR="006436CA" w:rsidRDefault="006436CA">
      <w:pPr>
        <w:pStyle w:val="Default"/>
        <w:rPr>
          <w:rFonts w:ascii="ＭＳ 明朝" w:eastAsia="ＭＳ 明朝" w:hAnsi="ＭＳ 明朝"/>
          <w:color w:val="auto"/>
          <w:kern w:val="2"/>
          <w:szCs w:val="21"/>
        </w:rPr>
      </w:pPr>
      <w:r>
        <w:rPr>
          <w:rFonts w:ascii="ＭＳ 明朝" w:eastAsia="ＭＳ 明朝" w:hAnsi="ＭＳ 明朝" w:hint="eastAsia"/>
          <w:color w:val="auto"/>
          <w:kern w:val="2"/>
          <w:szCs w:val="21"/>
        </w:rPr>
        <w:t xml:space="preserve">Ａ１－１　</w:t>
      </w:r>
      <w:r>
        <w:rPr>
          <w:rFonts w:ascii="ＭＳ 明朝" w:eastAsia="ＭＳ 明朝" w:hAnsi="ＭＳ 明朝"/>
          <w:color w:val="auto"/>
          <w:kern w:val="2"/>
          <w:szCs w:val="21"/>
        </w:rPr>
        <w:t>まちまるごと耐震化支援事業は、</w:t>
      </w:r>
    </w:p>
    <w:p w:rsidR="006436CA" w:rsidRDefault="006436CA">
      <w:pPr>
        <w:pStyle w:val="Default"/>
        <w:ind w:leftChars="600" w:left="1477" w:hangingChars="100" w:hanging="211"/>
        <w:rPr>
          <w:rFonts w:ascii="ＭＳ 明朝" w:eastAsia="ＭＳ 明朝" w:hAnsi="ＭＳ 明朝"/>
          <w:color w:val="auto"/>
          <w:kern w:val="2"/>
          <w:szCs w:val="21"/>
        </w:rPr>
      </w:pPr>
      <w:r>
        <w:rPr>
          <w:rFonts w:ascii="ＭＳ 明朝" w:eastAsia="ＭＳ 明朝" w:hAnsi="ＭＳ 明朝"/>
          <w:color w:val="auto"/>
          <w:kern w:val="2"/>
          <w:szCs w:val="21"/>
        </w:rPr>
        <w:t>１</w:t>
      </w:r>
      <w:r>
        <w:rPr>
          <w:rFonts w:ascii="ＭＳ 明朝" w:eastAsia="ＭＳ 明朝" w:hAnsi="ＭＳ 明朝" w:hint="eastAsia"/>
          <w:color w:val="auto"/>
          <w:kern w:val="2"/>
          <w:szCs w:val="21"/>
        </w:rPr>
        <w:t xml:space="preserve">　</w:t>
      </w:r>
      <w:r>
        <w:rPr>
          <w:rFonts w:ascii="ＭＳ 明朝" w:eastAsia="ＭＳ 明朝" w:hAnsi="ＭＳ 明朝"/>
          <w:color w:val="auto"/>
          <w:kern w:val="2"/>
          <w:szCs w:val="21"/>
        </w:rPr>
        <w:t>府民が安心して木造住宅の耐震診断、耐震設計及び耐震改修を一括して行えるよう、</w:t>
      </w:r>
      <w:r>
        <w:rPr>
          <w:rFonts w:ascii="ＭＳ 明朝" w:eastAsia="ＭＳ 明朝" w:hAnsi="ＭＳ 明朝" w:hint="eastAsia"/>
          <w:kern w:val="2"/>
          <w:szCs w:val="21"/>
        </w:rPr>
        <w:t>一定の</w:t>
      </w:r>
      <w:r>
        <w:rPr>
          <w:rFonts w:ascii="ＭＳ 明朝" w:eastAsia="ＭＳ 明朝" w:hAnsi="ＭＳ 明朝"/>
          <w:color w:val="auto"/>
          <w:kern w:val="2"/>
          <w:szCs w:val="21"/>
        </w:rPr>
        <w:t>要件を満たす登録事業者を登録・公表</w:t>
      </w:r>
    </w:p>
    <w:p w:rsidR="006436CA" w:rsidRDefault="006436CA">
      <w:pPr>
        <w:ind w:leftChars="600" w:left="1477" w:hangingChars="100" w:hanging="211"/>
        <w:jc w:val="left"/>
        <w:rPr>
          <w:rFonts w:ascii="ＭＳ 明朝" w:hAnsi="ＭＳ 明朝"/>
          <w:szCs w:val="21"/>
        </w:rPr>
      </w:pPr>
      <w:r>
        <w:rPr>
          <w:rFonts w:ascii="ＭＳ 明朝" w:hAnsi="ＭＳ 明朝"/>
          <w:szCs w:val="21"/>
        </w:rPr>
        <w:t>２</w:t>
      </w:r>
      <w:r>
        <w:rPr>
          <w:rFonts w:ascii="ＭＳ 明朝" w:hAnsi="ＭＳ 明朝" w:hint="eastAsia"/>
          <w:szCs w:val="21"/>
        </w:rPr>
        <w:t xml:space="preserve">　</w:t>
      </w:r>
      <w:r>
        <w:rPr>
          <w:rFonts w:ascii="ＭＳ 明朝" w:hAnsi="ＭＳ 明朝"/>
          <w:szCs w:val="21"/>
        </w:rPr>
        <w:t>自治会等、登録事業者、行政が一体となって、木造住宅の耐震化の普及啓発を行い、府民による自主的な耐震化を促進するものです。</w:t>
      </w:r>
    </w:p>
    <w:p w:rsidR="006436CA" w:rsidRDefault="006436CA">
      <w:pPr>
        <w:ind w:left="422" w:hangingChars="200" w:hanging="422"/>
        <w:jc w:val="left"/>
        <w:rPr>
          <w:rFonts w:ascii="ＭＳ 明朝" w:hAnsi="ＭＳ 明朝"/>
          <w:szCs w:val="21"/>
        </w:rPr>
      </w:pPr>
    </w:p>
    <w:p w:rsidR="006436CA" w:rsidRDefault="006436CA">
      <w:pPr>
        <w:pStyle w:val="3"/>
      </w:pPr>
      <w:r>
        <w:rPr>
          <w:rFonts w:hint="eastAsia"/>
        </w:rPr>
        <w:t>Ｑ１－２　まちまるごと耐震化支援事業で登録事業者として登録されると、どのようなメリットがあるのですか？</w:t>
      </w:r>
    </w:p>
    <w:p w:rsidR="006436CA" w:rsidRDefault="006436CA">
      <w:pPr>
        <w:ind w:left="844" w:hangingChars="400" w:hanging="844"/>
        <w:jc w:val="left"/>
        <w:rPr>
          <w:rFonts w:ascii="ＭＳ 明朝" w:hAnsi="ＭＳ 明朝"/>
          <w:szCs w:val="21"/>
        </w:rPr>
      </w:pPr>
      <w:r>
        <w:rPr>
          <w:rFonts w:ascii="ＭＳ 明朝" w:hAnsi="ＭＳ 明朝" w:hint="eastAsia"/>
          <w:szCs w:val="21"/>
        </w:rPr>
        <w:t>Ａ１－２　登録事業者として登録されると、大阪府のＨＰで、耐震診断から耐震設計、耐震改修工事まで実施できる者として公表されます。</w:t>
      </w:r>
    </w:p>
    <w:p w:rsidR="006436CA" w:rsidRDefault="006436CA">
      <w:pPr>
        <w:pStyle w:val="a5"/>
      </w:pPr>
      <w:r>
        <w:rPr>
          <w:rFonts w:hint="eastAsia"/>
        </w:rPr>
        <w:t>また、一定の市域、もしくは実施地区（まちまるごと耐震化支援事業を実施する自治会等）で、まちまるごと耐震化支援事業の普及啓発事業（自治会説明会や個別訪問等）を実施するときには、実施事業者として登録事業者の中から選ばれることになります。</w:t>
      </w:r>
    </w:p>
    <w:p w:rsidR="006436CA" w:rsidRDefault="006436CA">
      <w:pPr>
        <w:ind w:leftChars="400" w:left="844" w:firstLineChars="100" w:firstLine="211"/>
        <w:jc w:val="left"/>
        <w:rPr>
          <w:rFonts w:ascii="ＭＳ 明朝" w:hAnsi="ＭＳ 明朝"/>
          <w:szCs w:val="21"/>
        </w:rPr>
      </w:pPr>
      <w:r>
        <w:rPr>
          <w:rFonts w:ascii="ＭＳ 明朝" w:hAnsi="ＭＳ 明朝" w:hint="eastAsia"/>
          <w:szCs w:val="21"/>
        </w:rPr>
        <w:t>選ばれると、自治会等や行政のバックアップを受けて、普及啓発事業を実施することができ、普及啓発事業を行った木造住宅の所有者等から依頼を受ければ、耐震診断等を行うことができます。</w:t>
      </w:r>
    </w:p>
    <w:p w:rsidR="006436CA" w:rsidRDefault="006436CA">
      <w:pPr>
        <w:ind w:leftChars="400" w:left="844" w:firstLineChars="100" w:firstLine="211"/>
        <w:jc w:val="left"/>
        <w:rPr>
          <w:rFonts w:ascii="ＭＳ 明朝" w:hAnsi="ＭＳ 明朝"/>
          <w:szCs w:val="21"/>
        </w:rPr>
      </w:pPr>
      <w:r>
        <w:rPr>
          <w:rFonts w:ascii="ＭＳ 明朝" w:hAnsi="ＭＳ 明朝" w:hint="eastAsia"/>
          <w:szCs w:val="21"/>
        </w:rPr>
        <w:t>しかしながら、実施事業者として登録事業者の中から決定するのは、実施地区または市町村となりますので、登録事業者に登録されたからといって、必ず実施地区等で普及啓発事業を行えるわけではありません。</w:t>
      </w:r>
    </w:p>
    <w:p w:rsidR="006436CA" w:rsidRDefault="006436CA">
      <w:pPr>
        <w:ind w:leftChars="400" w:left="844" w:firstLineChars="100" w:firstLine="211"/>
        <w:jc w:val="left"/>
        <w:rPr>
          <w:rFonts w:ascii="ＭＳ 明朝" w:hAnsi="ＭＳ 明朝"/>
          <w:szCs w:val="21"/>
        </w:rPr>
      </w:pPr>
    </w:p>
    <w:p w:rsidR="006436CA" w:rsidRDefault="006436CA">
      <w:pPr>
        <w:ind w:left="844" w:hangingChars="400" w:hanging="844"/>
        <w:jc w:val="left"/>
        <w:rPr>
          <w:rFonts w:ascii="ＭＳ 明朝" w:hAnsi="ＭＳ 明朝"/>
          <w:szCs w:val="21"/>
          <w:bdr w:val="single" w:sz="4" w:space="0" w:color="auto"/>
        </w:rPr>
      </w:pPr>
      <w:r>
        <w:rPr>
          <w:rFonts w:ascii="ＭＳ 明朝" w:hAnsi="ＭＳ 明朝" w:hint="eastAsia"/>
          <w:szCs w:val="21"/>
          <w:bdr w:val="single" w:sz="4" w:space="0" w:color="auto"/>
        </w:rPr>
        <w:t>Ｑ１－３　まちまるごと耐震化支援事業の普及啓発事業とはどのようなものがあるのですか？</w:t>
      </w:r>
    </w:p>
    <w:p w:rsidR="006436CA" w:rsidRDefault="006436CA">
      <w:pPr>
        <w:ind w:left="844" w:hangingChars="400" w:hanging="844"/>
        <w:jc w:val="left"/>
        <w:rPr>
          <w:rFonts w:ascii="ＭＳ 明朝" w:hAnsi="ＭＳ 明朝"/>
          <w:szCs w:val="21"/>
        </w:rPr>
      </w:pPr>
      <w:r>
        <w:rPr>
          <w:rFonts w:ascii="ＭＳ 明朝" w:hAnsi="ＭＳ 明朝" w:hint="eastAsia"/>
          <w:szCs w:val="21"/>
        </w:rPr>
        <w:t>Ａ１－３　普及啓発事業のメニューには次のようなものがあります。</w:t>
      </w:r>
    </w:p>
    <w:p w:rsidR="006436CA" w:rsidRDefault="006436CA">
      <w:pPr>
        <w:ind w:left="844" w:hangingChars="400" w:hanging="844"/>
        <w:jc w:val="left"/>
        <w:rPr>
          <w:rFonts w:ascii="ＭＳ 明朝" w:hAnsi="ＭＳ 明朝"/>
          <w:szCs w:val="21"/>
        </w:rPr>
      </w:pPr>
      <w:r>
        <w:rPr>
          <w:rFonts w:ascii="ＭＳ 明朝" w:hAnsi="ＭＳ 明朝" w:hint="eastAsia"/>
          <w:szCs w:val="21"/>
        </w:rPr>
        <w:t xml:space="preserve">　　　　　　ア　講演会</w:t>
      </w:r>
    </w:p>
    <w:p w:rsidR="006436CA" w:rsidRDefault="006436CA">
      <w:pPr>
        <w:ind w:left="844" w:hangingChars="400" w:hanging="844"/>
        <w:jc w:val="left"/>
        <w:rPr>
          <w:rFonts w:ascii="ＭＳ 明朝" w:hAnsi="ＭＳ 明朝"/>
          <w:szCs w:val="21"/>
        </w:rPr>
      </w:pPr>
      <w:r>
        <w:rPr>
          <w:rFonts w:ascii="ＭＳ 明朝" w:hAnsi="ＭＳ 明朝" w:hint="eastAsia"/>
          <w:szCs w:val="21"/>
        </w:rPr>
        <w:t xml:space="preserve">　　　　　　イ　自治会等説明会</w:t>
      </w:r>
    </w:p>
    <w:p w:rsidR="006436CA" w:rsidRDefault="006436CA">
      <w:pPr>
        <w:ind w:left="844" w:hangingChars="400" w:hanging="844"/>
        <w:jc w:val="left"/>
        <w:rPr>
          <w:rFonts w:ascii="ＭＳ 明朝" w:hAnsi="ＭＳ 明朝"/>
          <w:szCs w:val="21"/>
        </w:rPr>
      </w:pPr>
      <w:r>
        <w:rPr>
          <w:rFonts w:ascii="ＭＳ 明朝" w:hAnsi="ＭＳ 明朝" w:hint="eastAsia"/>
          <w:szCs w:val="21"/>
        </w:rPr>
        <w:t xml:space="preserve">　　　　　　ウ　個別相談会</w:t>
      </w:r>
    </w:p>
    <w:p w:rsidR="00043829" w:rsidRDefault="006436CA" w:rsidP="00043829">
      <w:pPr>
        <w:ind w:left="844" w:hangingChars="400" w:hanging="844"/>
        <w:jc w:val="left"/>
        <w:rPr>
          <w:rFonts w:ascii="ＭＳ 明朝" w:hAnsi="ＭＳ 明朝"/>
          <w:szCs w:val="21"/>
        </w:rPr>
      </w:pPr>
      <w:r>
        <w:rPr>
          <w:rFonts w:ascii="ＭＳ 明朝" w:hAnsi="ＭＳ 明朝" w:hint="eastAsia"/>
          <w:szCs w:val="21"/>
        </w:rPr>
        <w:t xml:space="preserve">　　　　　　エ　チラシ等の各戸配布</w:t>
      </w:r>
    </w:p>
    <w:p w:rsidR="00043829" w:rsidRPr="0077074B" w:rsidRDefault="00043829" w:rsidP="00043829">
      <w:pPr>
        <w:ind w:firstLineChars="200" w:firstLine="422"/>
        <w:rPr>
          <w:szCs w:val="21"/>
        </w:rPr>
      </w:pPr>
      <w:r>
        <w:rPr>
          <w:rFonts w:ascii="ＭＳ 明朝" w:hAnsi="ＭＳ 明朝" w:hint="eastAsia"/>
          <w:szCs w:val="21"/>
        </w:rPr>
        <w:t xml:space="preserve">　　　　</w:t>
      </w:r>
      <w:r w:rsidRPr="0077074B">
        <w:rPr>
          <w:rFonts w:hint="eastAsia"/>
          <w:szCs w:val="21"/>
        </w:rPr>
        <w:t>オ　個別訪問</w:t>
      </w:r>
    </w:p>
    <w:p w:rsidR="00043829" w:rsidRPr="00043829" w:rsidRDefault="00043829" w:rsidP="00043829">
      <w:pPr>
        <w:rPr>
          <w:szCs w:val="21"/>
        </w:rPr>
      </w:pPr>
      <w:r w:rsidRPr="00043829">
        <w:rPr>
          <w:rFonts w:hint="eastAsia"/>
          <w:szCs w:val="21"/>
        </w:rPr>
        <w:t xml:space="preserve">　　</w:t>
      </w:r>
      <w:r>
        <w:rPr>
          <w:rFonts w:hint="eastAsia"/>
          <w:szCs w:val="21"/>
        </w:rPr>
        <w:t xml:space="preserve">　　　　</w:t>
      </w:r>
      <w:r w:rsidRPr="00043829">
        <w:rPr>
          <w:rFonts w:hint="eastAsia"/>
          <w:szCs w:val="21"/>
        </w:rPr>
        <w:t>カ　その他、確認書に基づき実施する普及啓発事業</w:t>
      </w:r>
    </w:p>
    <w:p w:rsidR="006436CA" w:rsidRDefault="006436CA" w:rsidP="00043829">
      <w:pPr>
        <w:ind w:left="844" w:hangingChars="400" w:hanging="844"/>
        <w:jc w:val="left"/>
        <w:rPr>
          <w:rFonts w:ascii="ＭＳ 明朝" w:hAnsi="ＭＳ 明朝"/>
          <w:szCs w:val="21"/>
        </w:rPr>
      </w:pPr>
      <w:r>
        <w:rPr>
          <w:rFonts w:ascii="ＭＳ 明朝" w:hAnsi="ＭＳ 明朝" w:hint="eastAsia"/>
          <w:szCs w:val="21"/>
        </w:rPr>
        <w:t xml:space="preserve">　　　　　などのメニューがあります。</w:t>
      </w:r>
    </w:p>
    <w:p w:rsidR="006436CA" w:rsidRDefault="006436CA">
      <w:pPr>
        <w:ind w:left="844" w:hangingChars="400" w:hanging="844"/>
        <w:jc w:val="left"/>
        <w:rPr>
          <w:rFonts w:ascii="ＭＳ 明朝" w:hAnsi="ＭＳ 明朝"/>
          <w:szCs w:val="21"/>
        </w:rPr>
      </w:pPr>
      <w:r>
        <w:rPr>
          <w:rFonts w:ascii="ＭＳ 明朝" w:hAnsi="ＭＳ 明朝" w:hint="eastAsia"/>
          <w:szCs w:val="21"/>
        </w:rPr>
        <w:t xml:space="preserve">　　　　　これらのメニューは、実施事業者を決定するまでに、実施地区、もしくは一定の市域であれば市町村があらかじめ実施するメニューを決めていますので、その内容等を記載した確認書に基づき、実施事業者が実施します。</w:t>
      </w:r>
    </w:p>
    <w:p w:rsidR="006436CA" w:rsidRDefault="006436CA">
      <w:pPr>
        <w:ind w:left="844" w:hangingChars="400" w:hanging="844"/>
        <w:jc w:val="left"/>
        <w:rPr>
          <w:rFonts w:ascii="ＭＳ 明朝" w:hAnsi="ＭＳ 明朝"/>
          <w:szCs w:val="21"/>
        </w:rPr>
      </w:pPr>
    </w:p>
    <w:p w:rsidR="006436CA" w:rsidRDefault="006436CA">
      <w:pPr>
        <w:pStyle w:val="3"/>
      </w:pPr>
      <w:r>
        <w:rPr>
          <w:rFonts w:hint="eastAsia"/>
        </w:rPr>
        <w:t>Ｑ１－４　まちまるごと耐震化支援事業の普及啓発事業に係る費用はだれが負担するのですか？</w:t>
      </w:r>
    </w:p>
    <w:p w:rsidR="006436CA" w:rsidRDefault="006436CA">
      <w:pPr>
        <w:ind w:left="844" w:hangingChars="400" w:hanging="844"/>
        <w:jc w:val="left"/>
        <w:rPr>
          <w:rFonts w:ascii="ＭＳ 明朝" w:hAnsi="ＭＳ 明朝"/>
          <w:szCs w:val="21"/>
        </w:rPr>
      </w:pPr>
      <w:r>
        <w:rPr>
          <w:rFonts w:ascii="ＭＳ 明朝" w:hAnsi="ＭＳ 明朝" w:hint="eastAsia"/>
          <w:szCs w:val="21"/>
        </w:rPr>
        <w:t>Ａ１－４　パンフレット等提供できる資料は行政で用意しますが、その他の費用については、原則、実施事業者の負担となります。</w:t>
      </w:r>
    </w:p>
    <w:p w:rsidR="006436CA" w:rsidRDefault="006436CA">
      <w:pPr>
        <w:ind w:left="844" w:hangingChars="400" w:hanging="844"/>
        <w:jc w:val="left"/>
        <w:rPr>
          <w:rFonts w:ascii="ＭＳ 明朝" w:hAnsi="ＭＳ 明朝"/>
          <w:szCs w:val="21"/>
        </w:rPr>
      </w:pPr>
    </w:p>
    <w:p w:rsidR="006436CA" w:rsidRPr="00D6475B" w:rsidRDefault="006436CA">
      <w:pPr>
        <w:pStyle w:val="3"/>
      </w:pPr>
      <w:r w:rsidRPr="00D6475B">
        <w:rPr>
          <w:rFonts w:hint="eastAsia"/>
        </w:rPr>
        <w:t>Ｑ１－５　まちまるごと耐震化支援事業の普及啓発事業を行いましたが、だれも耐震診断や耐震改修など耐震化事業の依頼を受けることができませんでした。その場合、費用の請求をしてもよいのですか？</w:t>
      </w:r>
    </w:p>
    <w:p w:rsidR="006436CA" w:rsidRPr="00D6475B" w:rsidRDefault="006436CA">
      <w:pPr>
        <w:ind w:left="844" w:hangingChars="400" w:hanging="844"/>
        <w:jc w:val="left"/>
        <w:rPr>
          <w:rFonts w:ascii="ＭＳ 明朝" w:hAnsi="ＭＳ 明朝"/>
          <w:szCs w:val="21"/>
        </w:rPr>
      </w:pPr>
      <w:r w:rsidRPr="00D6475B">
        <w:rPr>
          <w:rFonts w:ascii="ＭＳ 明朝" w:hAnsi="ＭＳ 明朝" w:hint="eastAsia"/>
          <w:szCs w:val="21"/>
        </w:rPr>
        <w:t>Ａ１－５　だれも耐震診断や耐震改修など耐震化事業の依頼を受けることができなくても、府、市町</w:t>
      </w:r>
      <w:r w:rsidRPr="00D6475B">
        <w:rPr>
          <w:rFonts w:ascii="ＭＳ 明朝" w:hAnsi="ＭＳ 明朝" w:hint="eastAsia"/>
          <w:szCs w:val="21"/>
        </w:rPr>
        <w:lastRenderedPageBreak/>
        <w:t>村、実施地区等に、まちまるごと耐震化支援事業に要した費用を請求することはできません。</w:t>
      </w:r>
    </w:p>
    <w:p w:rsidR="006436CA" w:rsidRPr="00D6475B" w:rsidRDefault="006436CA">
      <w:pPr>
        <w:ind w:left="844" w:hangingChars="400" w:hanging="844"/>
        <w:jc w:val="left"/>
        <w:rPr>
          <w:rFonts w:ascii="ＭＳ 明朝" w:hAnsi="ＭＳ 明朝"/>
          <w:szCs w:val="21"/>
        </w:rPr>
      </w:pPr>
    </w:p>
    <w:p w:rsidR="006436CA" w:rsidRPr="00D6475B" w:rsidRDefault="006436CA">
      <w:pPr>
        <w:pStyle w:val="3"/>
      </w:pPr>
      <w:r w:rsidRPr="00D6475B">
        <w:rPr>
          <w:rFonts w:hint="eastAsia"/>
        </w:rPr>
        <w:t>Ｑ１－６　まちまるごと耐震化支援事業の耐震化事業とはどのようなメニューがあるのですか？</w:t>
      </w:r>
    </w:p>
    <w:p w:rsidR="006436CA" w:rsidRPr="00D6475B" w:rsidRDefault="006436CA">
      <w:pPr>
        <w:ind w:left="844" w:hangingChars="400" w:hanging="844"/>
        <w:jc w:val="left"/>
        <w:rPr>
          <w:rFonts w:ascii="ＭＳ 明朝" w:hAnsi="ＭＳ 明朝"/>
          <w:szCs w:val="21"/>
        </w:rPr>
      </w:pPr>
      <w:r w:rsidRPr="00D6475B">
        <w:rPr>
          <w:rFonts w:ascii="ＭＳ 明朝" w:hAnsi="ＭＳ 明朝" w:hint="eastAsia"/>
          <w:szCs w:val="21"/>
        </w:rPr>
        <w:t>Ａ１－６　耐震化事業のメニューには次のようなものがあります。</w:t>
      </w:r>
    </w:p>
    <w:p w:rsidR="006436CA" w:rsidRPr="00D6475B" w:rsidRDefault="006436CA">
      <w:pPr>
        <w:ind w:left="1477" w:hangingChars="700" w:hanging="1477"/>
        <w:jc w:val="left"/>
        <w:rPr>
          <w:rFonts w:ascii="ＭＳ 明朝" w:hAnsi="ＭＳ 明朝"/>
          <w:szCs w:val="21"/>
        </w:rPr>
      </w:pPr>
      <w:r w:rsidRPr="00D6475B">
        <w:rPr>
          <w:rFonts w:ascii="ＭＳ 明朝" w:hAnsi="ＭＳ 明朝" w:hint="eastAsia"/>
          <w:szCs w:val="21"/>
        </w:rPr>
        <w:t xml:space="preserve">　　　　　　ア　木造住宅の耐震診断　</w:t>
      </w:r>
    </w:p>
    <w:p w:rsidR="006436CA" w:rsidRPr="00D6475B" w:rsidRDefault="006436CA">
      <w:pPr>
        <w:ind w:left="1477" w:hangingChars="700" w:hanging="1477"/>
        <w:jc w:val="left"/>
        <w:rPr>
          <w:rFonts w:ascii="ＭＳ 明朝" w:hAnsi="ＭＳ 明朝"/>
          <w:szCs w:val="21"/>
        </w:rPr>
      </w:pPr>
      <w:r w:rsidRPr="00D6475B">
        <w:rPr>
          <w:rFonts w:ascii="ＭＳ 明朝" w:hAnsi="ＭＳ 明朝" w:hint="eastAsia"/>
          <w:szCs w:val="21"/>
        </w:rPr>
        <w:t xml:space="preserve">　　　　　　イ　木造住宅の耐震設計　</w:t>
      </w:r>
    </w:p>
    <w:p w:rsidR="006436CA" w:rsidRPr="00D6475B" w:rsidRDefault="006436CA">
      <w:pPr>
        <w:ind w:left="1477" w:hangingChars="700" w:hanging="1477"/>
        <w:jc w:val="left"/>
        <w:rPr>
          <w:rFonts w:ascii="ＭＳ 明朝" w:hAnsi="ＭＳ 明朝"/>
          <w:szCs w:val="21"/>
        </w:rPr>
      </w:pPr>
      <w:r w:rsidRPr="00D6475B">
        <w:rPr>
          <w:rFonts w:ascii="ＭＳ 明朝" w:hAnsi="ＭＳ 明朝" w:hint="eastAsia"/>
          <w:szCs w:val="21"/>
        </w:rPr>
        <w:t xml:space="preserve">　　　　　　ウ　木造住宅の耐震改修　</w:t>
      </w:r>
    </w:p>
    <w:p w:rsidR="006436CA" w:rsidRPr="00D6475B" w:rsidRDefault="006436CA">
      <w:pPr>
        <w:ind w:left="844" w:hangingChars="400" w:hanging="844"/>
        <w:jc w:val="left"/>
        <w:rPr>
          <w:rFonts w:ascii="ＭＳ 明朝" w:hAnsi="ＭＳ 明朝"/>
          <w:szCs w:val="21"/>
        </w:rPr>
      </w:pPr>
      <w:r w:rsidRPr="00D6475B">
        <w:rPr>
          <w:rFonts w:ascii="ＭＳ 明朝" w:hAnsi="ＭＳ 明朝" w:hint="eastAsia"/>
          <w:szCs w:val="21"/>
        </w:rPr>
        <w:t xml:space="preserve">　　　　　　エ　実施事業者独自の事業　</w:t>
      </w:r>
    </w:p>
    <w:p w:rsidR="006436CA" w:rsidRPr="00D6475B" w:rsidRDefault="006436CA">
      <w:pPr>
        <w:ind w:leftChars="200" w:left="844" w:hangingChars="200" w:hanging="422"/>
        <w:jc w:val="left"/>
        <w:rPr>
          <w:rFonts w:ascii="ＭＳ 明朝" w:hAnsi="ＭＳ 明朝"/>
          <w:szCs w:val="21"/>
        </w:rPr>
      </w:pPr>
      <w:r w:rsidRPr="00D6475B">
        <w:rPr>
          <w:rFonts w:ascii="ＭＳ 明朝" w:hAnsi="ＭＳ 明朝" w:hint="eastAsia"/>
          <w:szCs w:val="21"/>
        </w:rPr>
        <w:t xml:space="preserve">　　　　オ　その他の事業　実施事業者と実施地区、市町村、または府が協議して決定する。</w:t>
      </w:r>
    </w:p>
    <w:p w:rsidR="006436CA" w:rsidRPr="00D6475B" w:rsidRDefault="006436CA">
      <w:pPr>
        <w:ind w:left="844" w:hangingChars="400" w:hanging="844"/>
        <w:jc w:val="left"/>
        <w:rPr>
          <w:rFonts w:ascii="ＭＳ 明朝" w:hAnsi="ＭＳ 明朝"/>
          <w:szCs w:val="21"/>
        </w:rPr>
      </w:pPr>
      <w:r w:rsidRPr="00D6475B">
        <w:rPr>
          <w:rFonts w:ascii="ＭＳ 明朝" w:hAnsi="ＭＳ 明朝" w:hint="eastAsia"/>
          <w:szCs w:val="21"/>
        </w:rPr>
        <w:t xml:space="preserve">　　　　　などのメニューがあります。</w:t>
      </w:r>
    </w:p>
    <w:p w:rsidR="006436CA" w:rsidRPr="00D6475B" w:rsidRDefault="006436CA">
      <w:pPr>
        <w:ind w:leftChars="400" w:left="844" w:firstLineChars="100" w:firstLine="211"/>
        <w:jc w:val="left"/>
        <w:rPr>
          <w:rFonts w:ascii="ＭＳ 明朝" w:hAnsi="ＭＳ 明朝"/>
          <w:szCs w:val="21"/>
        </w:rPr>
      </w:pPr>
      <w:r w:rsidRPr="00D6475B">
        <w:rPr>
          <w:rFonts w:ascii="ＭＳ 明朝" w:hAnsi="ＭＳ 明朝" w:hint="eastAsia"/>
          <w:szCs w:val="21"/>
        </w:rPr>
        <w:t>これらのメニューは、普及啓発事業を行った木造住宅の所有者等から依頼を受ければ、実施することができます。</w:t>
      </w:r>
    </w:p>
    <w:p w:rsidR="006436CA" w:rsidRPr="00D6475B" w:rsidRDefault="006436CA">
      <w:pPr>
        <w:ind w:leftChars="400" w:left="844" w:firstLineChars="100" w:firstLine="211"/>
        <w:jc w:val="left"/>
        <w:rPr>
          <w:rFonts w:ascii="ＭＳ 明朝" w:hAnsi="ＭＳ 明朝"/>
          <w:szCs w:val="21"/>
        </w:rPr>
      </w:pPr>
    </w:p>
    <w:p w:rsidR="006436CA" w:rsidRPr="00D6475B" w:rsidRDefault="006436CA">
      <w:pPr>
        <w:ind w:left="844" w:hangingChars="400" w:hanging="844"/>
        <w:jc w:val="left"/>
        <w:rPr>
          <w:rFonts w:ascii="ＭＳ 明朝" w:hAnsi="ＭＳ 明朝"/>
          <w:szCs w:val="21"/>
          <w:bdr w:val="single" w:sz="4" w:space="0" w:color="auto"/>
        </w:rPr>
      </w:pPr>
      <w:r w:rsidRPr="00D6475B">
        <w:rPr>
          <w:rFonts w:ascii="ＭＳ 明朝" w:hAnsi="ＭＳ 明朝" w:hint="eastAsia"/>
          <w:szCs w:val="21"/>
          <w:bdr w:val="single" w:sz="4" w:space="0" w:color="auto"/>
        </w:rPr>
        <w:t>Ｑ１－７　まちまるごと耐震化支援事業を行えば、登録事業者に対し何か補助金をいただけるのですか？</w:t>
      </w:r>
    </w:p>
    <w:p w:rsidR="006436CA" w:rsidRPr="00D6475B" w:rsidRDefault="006436CA">
      <w:pPr>
        <w:ind w:left="844" w:hangingChars="400" w:hanging="844"/>
        <w:jc w:val="left"/>
        <w:rPr>
          <w:rFonts w:ascii="ＭＳ 明朝" w:hAnsi="ＭＳ 明朝"/>
          <w:szCs w:val="21"/>
        </w:rPr>
      </w:pPr>
      <w:r w:rsidRPr="00D6475B">
        <w:rPr>
          <w:rFonts w:ascii="ＭＳ 明朝" w:hAnsi="ＭＳ 明朝" w:hint="eastAsia"/>
          <w:szCs w:val="21"/>
        </w:rPr>
        <w:t>Ａ１－７　昭和５６年以前に建設された木造住宅（一部の市町村で条件が異なります。）の所有者等には、耐震診断や耐震改修設計、耐震改修工事を行えば、既に制度化されている補助金が交付されますが、登録事業者に対する補助はありません。</w:t>
      </w:r>
    </w:p>
    <w:p w:rsidR="006436CA" w:rsidRPr="00D6475B" w:rsidRDefault="006436CA">
      <w:pPr>
        <w:ind w:left="844" w:hangingChars="400" w:hanging="844"/>
        <w:jc w:val="left"/>
        <w:rPr>
          <w:rFonts w:ascii="ＭＳ 明朝" w:hAnsi="ＭＳ 明朝"/>
          <w:szCs w:val="21"/>
        </w:rPr>
      </w:pPr>
    </w:p>
    <w:p w:rsidR="006436CA" w:rsidRPr="00D6475B" w:rsidRDefault="006436CA">
      <w:pPr>
        <w:ind w:left="844" w:hangingChars="400" w:hanging="844"/>
        <w:jc w:val="left"/>
        <w:rPr>
          <w:rFonts w:ascii="ＭＳ 明朝" w:hAnsi="ＭＳ 明朝"/>
          <w:szCs w:val="21"/>
          <w:bdr w:val="single" w:sz="4" w:space="0" w:color="auto"/>
        </w:rPr>
      </w:pPr>
      <w:r w:rsidRPr="00D6475B">
        <w:rPr>
          <w:rFonts w:ascii="ＭＳ 明朝" w:hAnsi="ＭＳ 明朝" w:hint="eastAsia"/>
          <w:szCs w:val="21"/>
          <w:bdr w:val="single" w:sz="4" w:space="0" w:color="auto"/>
        </w:rPr>
        <w:t>Ｑ１－８　実施事業者独自の事業とはどのようなものか？</w:t>
      </w:r>
    </w:p>
    <w:p w:rsidR="006436CA" w:rsidRPr="00D6475B" w:rsidRDefault="006436CA">
      <w:pPr>
        <w:ind w:left="844" w:hangingChars="400" w:hanging="844"/>
        <w:jc w:val="left"/>
        <w:rPr>
          <w:rFonts w:ascii="ＭＳ 明朝" w:hAnsi="ＭＳ 明朝"/>
          <w:szCs w:val="21"/>
        </w:rPr>
      </w:pPr>
      <w:r w:rsidRPr="00D6475B">
        <w:rPr>
          <w:rFonts w:ascii="ＭＳ 明朝" w:hAnsi="ＭＳ 明朝" w:hint="eastAsia"/>
          <w:szCs w:val="21"/>
        </w:rPr>
        <w:t>Ａ１－８　例えば、耐震診断実施後、改修工事の概算を無料で算出し、所有者等に提示したり、もしくは、耐震改修を実施した所有者等の自宅について、家具留め金物等を無料で取り付け、地震時における家具の転倒を防止するような工事です。</w:t>
      </w:r>
    </w:p>
    <w:p w:rsidR="006436CA" w:rsidRPr="00D6475B" w:rsidRDefault="006436CA">
      <w:pPr>
        <w:ind w:leftChars="400" w:left="844" w:firstLineChars="100" w:firstLine="211"/>
        <w:jc w:val="left"/>
        <w:rPr>
          <w:rFonts w:ascii="ＭＳ 明朝" w:hAnsi="ＭＳ 明朝"/>
          <w:strike/>
          <w:szCs w:val="21"/>
        </w:rPr>
      </w:pPr>
      <w:r w:rsidRPr="00D6475B">
        <w:rPr>
          <w:rFonts w:ascii="ＭＳ 明朝" w:hAnsi="ＭＳ 明朝" w:hint="eastAsia"/>
          <w:szCs w:val="21"/>
        </w:rPr>
        <w:t>なお独自事業は、他の登録事業者との差別化を図るものですが、独自事業の設定は任意です。</w:t>
      </w:r>
    </w:p>
    <w:p w:rsidR="006436CA" w:rsidRPr="00D6475B" w:rsidRDefault="006436CA">
      <w:pPr>
        <w:ind w:leftChars="400" w:left="844" w:firstLineChars="100" w:firstLine="211"/>
        <w:jc w:val="left"/>
        <w:rPr>
          <w:rFonts w:ascii="ＭＳ 明朝" w:hAnsi="ＭＳ 明朝"/>
          <w:szCs w:val="21"/>
        </w:rPr>
      </w:pPr>
      <w:r w:rsidRPr="00D6475B">
        <w:rPr>
          <w:rFonts w:ascii="ＭＳ 明朝" w:hAnsi="ＭＳ 明朝" w:hint="eastAsia"/>
          <w:szCs w:val="21"/>
        </w:rPr>
        <w:t>ただし独自の事業は、地震対策（耐震改修工事を含む）に関係したもの</w:t>
      </w:r>
      <w:r w:rsidR="00D6475B">
        <w:rPr>
          <w:rFonts w:ascii="ＭＳ 明朝" w:hAnsi="ＭＳ 明朝" w:hint="eastAsia"/>
          <w:szCs w:val="21"/>
        </w:rPr>
        <w:t>とし</w:t>
      </w:r>
      <w:r w:rsidRPr="00D6475B">
        <w:rPr>
          <w:rFonts w:ascii="ＭＳ 明朝" w:hAnsi="ＭＳ 明朝" w:hint="eastAsia"/>
          <w:szCs w:val="21"/>
        </w:rPr>
        <w:t>、次のものはご遠慮ください。</w:t>
      </w:r>
    </w:p>
    <w:p w:rsidR="006436CA" w:rsidRPr="00D6475B" w:rsidRDefault="006436CA">
      <w:pPr>
        <w:numPr>
          <w:ilvl w:val="0"/>
          <w:numId w:val="24"/>
        </w:numPr>
        <w:jc w:val="left"/>
        <w:rPr>
          <w:rFonts w:ascii="ＭＳ 明朝" w:hAnsi="ＭＳ 明朝"/>
          <w:szCs w:val="21"/>
        </w:rPr>
      </w:pPr>
      <w:r w:rsidRPr="00D6475B">
        <w:rPr>
          <w:rFonts w:ascii="ＭＳ 明朝" w:hAnsi="ＭＳ 明朝" w:hint="eastAsia"/>
          <w:szCs w:val="21"/>
        </w:rPr>
        <w:t>地震対策（耐震改修工事を含む）に関係しない物品及び土地、建物その他の工作物</w:t>
      </w:r>
    </w:p>
    <w:p w:rsidR="006436CA" w:rsidRPr="00D6475B" w:rsidRDefault="006436CA">
      <w:pPr>
        <w:numPr>
          <w:ilvl w:val="0"/>
          <w:numId w:val="24"/>
        </w:numPr>
        <w:jc w:val="left"/>
        <w:rPr>
          <w:rFonts w:ascii="ＭＳ 明朝" w:hAnsi="ＭＳ 明朝"/>
          <w:szCs w:val="21"/>
        </w:rPr>
      </w:pPr>
      <w:r w:rsidRPr="00D6475B">
        <w:rPr>
          <w:rFonts w:ascii="ＭＳ 明朝" w:hAnsi="ＭＳ 明朝" w:hint="eastAsia"/>
          <w:szCs w:val="21"/>
        </w:rPr>
        <w:t>金銭、金券、預金証書、当せん金付証票及び公社債、株券、商品券その他の有価証券</w:t>
      </w:r>
    </w:p>
    <w:p w:rsidR="006436CA" w:rsidRPr="00D6475B" w:rsidRDefault="006436CA">
      <w:pPr>
        <w:numPr>
          <w:ilvl w:val="0"/>
          <w:numId w:val="24"/>
        </w:numPr>
        <w:jc w:val="left"/>
        <w:rPr>
          <w:rFonts w:ascii="ＭＳ 明朝" w:hAnsi="ＭＳ 明朝"/>
          <w:szCs w:val="21"/>
        </w:rPr>
      </w:pPr>
      <w:r w:rsidRPr="00D6475B">
        <w:rPr>
          <w:rFonts w:ascii="ＭＳ 明朝" w:hAnsi="ＭＳ 明朝" w:hint="eastAsia"/>
          <w:szCs w:val="21"/>
        </w:rPr>
        <w:t>きょう応（映画、演劇、スポーツ、旅行その他の催物等への招待又は優待を含む）</w:t>
      </w:r>
    </w:p>
    <w:p w:rsidR="006436CA" w:rsidRPr="00D6475B" w:rsidRDefault="006436CA">
      <w:pPr>
        <w:numPr>
          <w:ilvl w:val="0"/>
          <w:numId w:val="24"/>
        </w:numPr>
        <w:jc w:val="left"/>
        <w:rPr>
          <w:rFonts w:ascii="ＭＳ 明朝" w:hAnsi="ＭＳ 明朝"/>
          <w:szCs w:val="21"/>
        </w:rPr>
      </w:pPr>
      <w:r w:rsidRPr="00D6475B">
        <w:rPr>
          <w:rFonts w:ascii="ＭＳ 明朝" w:hAnsi="ＭＳ 明朝" w:hint="eastAsia"/>
          <w:szCs w:val="21"/>
        </w:rPr>
        <w:t>地震対策（耐震改修工事を含む）に関係しない便益、労務その他の役務</w:t>
      </w:r>
    </w:p>
    <w:p w:rsidR="006436CA" w:rsidRPr="00D6475B" w:rsidRDefault="006436CA">
      <w:pPr>
        <w:numPr>
          <w:ilvl w:val="0"/>
          <w:numId w:val="24"/>
        </w:numPr>
        <w:jc w:val="left"/>
        <w:rPr>
          <w:rFonts w:ascii="ＭＳ 明朝" w:hAnsi="ＭＳ 明朝"/>
          <w:szCs w:val="21"/>
        </w:rPr>
      </w:pPr>
      <w:r w:rsidRPr="00D6475B">
        <w:t xml:space="preserve"> </w:t>
      </w:r>
      <w:r w:rsidRPr="00D6475B">
        <w:rPr>
          <w:rFonts w:hint="eastAsia"/>
          <w:szCs w:val="21"/>
        </w:rPr>
        <w:t>一般懸賞、共同懸賞、総付け景品、</w:t>
      </w:r>
      <w:r w:rsidRPr="00D6475B">
        <w:rPr>
          <w:rFonts w:ascii="ＭＳ 明朝" w:hAnsi="ＭＳ 明朝" w:hint="eastAsia"/>
          <w:szCs w:val="21"/>
        </w:rPr>
        <w:t>抽選券、割引券、クーポン券の類</w:t>
      </w:r>
    </w:p>
    <w:p w:rsidR="006436CA" w:rsidRPr="00D6475B" w:rsidRDefault="006436CA">
      <w:pPr>
        <w:numPr>
          <w:ilvl w:val="0"/>
          <w:numId w:val="24"/>
        </w:numPr>
        <w:jc w:val="left"/>
        <w:rPr>
          <w:rFonts w:ascii="ＭＳ 明朝" w:hAnsi="ＭＳ 明朝"/>
          <w:szCs w:val="21"/>
        </w:rPr>
      </w:pPr>
      <w:r w:rsidRPr="00D6475B">
        <w:rPr>
          <w:rFonts w:ascii="ＭＳ 明朝" w:hAnsi="ＭＳ 明朝" w:hint="eastAsia"/>
          <w:szCs w:val="21"/>
        </w:rPr>
        <w:t>耐震診断、耐震設計の無料化または格安サービス</w:t>
      </w:r>
    </w:p>
    <w:p w:rsidR="006436CA" w:rsidRPr="00D6475B" w:rsidRDefault="006436CA">
      <w:pPr>
        <w:numPr>
          <w:ilvl w:val="0"/>
          <w:numId w:val="24"/>
        </w:numPr>
        <w:jc w:val="left"/>
        <w:rPr>
          <w:rFonts w:ascii="ＭＳ 明朝" w:hAnsi="ＭＳ 明朝"/>
          <w:szCs w:val="21"/>
        </w:rPr>
      </w:pPr>
      <w:r w:rsidRPr="00D6475B">
        <w:rPr>
          <w:rFonts w:ascii="ＭＳ 明朝" w:hAnsi="ＭＳ 明朝" w:hint="eastAsia"/>
          <w:szCs w:val="21"/>
        </w:rPr>
        <w:t>その他府が相応しくないと認めるもの</w:t>
      </w:r>
    </w:p>
    <w:p w:rsidR="006436CA" w:rsidRPr="00D6475B" w:rsidRDefault="006436CA">
      <w:pPr>
        <w:jc w:val="left"/>
        <w:rPr>
          <w:rFonts w:ascii="ＭＳ 明朝" w:hAnsi="ＭＳ 明朝"/>
          <w:szCs w:val="21"/>
        </w:rPr>
      </w:pPr>
      <w:r w:rsidRPr="00D6475B">
        <w:rPr>
          <w:rFonts w:ascii="ＭＳ 明朝" w:hAnsi="ＭＳ 明朝" w:hint="eastAsia"/>
          <w:szCs w:val="21"/>
        </w:rPr>
        <w:t xml:space="preserve">　　　　　また、独自の事業の記載にあたって、次の表示（表現）はご遠慮ください。</w:t>
      </w:r>
    </w:p>
    <w:p w:rsidR="006436CA" w:rsidRPr="00D6475B" w:rsidRDefault="006436CA">
      <w:pPr>
        <w:numPr>
          <w:ilvl w:val="0"/>
          <w:numId w:val="25"/>
        </w:numPr>
        <w:jc w:val="left"/>
        <w:rPr>
          <w:rFonts w:ascii="ＭＳ 明朝" w:hAnsi="ＭＳ 明朝"/>
          <w:szCs w:val="21"/>
        </w:rPr>
      </w:pPr>
      <w:r w:rsidRPr="00D6475B">
        <w:rPr>
          <w:rFonts w:ascii="ＭＳ 明朝" w:hAnsi="ＭＳ 明朝" w:hint="eastAsia"/>
          <w:szCs w:val="21"/>
        </w:rPr>
        <w:t>実際よりも、又は他の登録事業者のものよりも、著しく優良又は有利であると消　　費者に誤認される表示（不当表示）</w:t>
      </w:r>
    </w:p>
    <w:p w:rsidR="006436CA" w:rsidRPr="00D6475B" w:rsidRDefault="006436CA">
      <w:pPr>
        <w:numPr>
          <w:ilvl w:val="0"/>
          <w:numId w:val="25"/>
        </w:numPr>
        <w:jc w:val="left"/>
        <w:rPr>
          <w:rFonts w:ascii="ＭＳ 明朝" w:hAnsi="ＭＳ 明朝"/>
          <w:szCs w:val="21"/>
        </w:rPr>
      </w:pPr>
      <w:r w:rsidRPr="00D6475B">
        <w:rPr>
          <w:rFonts w:ascii="ＭＳ 明朝" w:hAnsi="ＭＳ 明朝" w:hint="eastAsia"/>
          <w:szCs w:val="21"/>
        </w:rPr>
        <w:t>その他、消費者に誤認されるおそれのある表示</w:t>
      </w:r>
    </w:p>
    <w:p w:rsidR="006436CA" w:rsidRPr="00D6475B" w:rsidRDefault="006436CA">
      <w:pPr>
        <w:numPr>
          <w:ilvl w:val="0"/>
          <w:numId w:val="25"/>
        </w:numPr>
        <w:jc w:val="left"/>
        <w:rPr>
          <w:rFonts w:ascii="ＭＳ 明朝" w:hAnsi="ＭＳ 明朝"/>
          <w:szCs w:val="21"/>
        </w:rPr>
      </w:pPr>
      <w:r w:rsidRPr="00D6475B">
        <w:rPr>
          <w:rFonts w:ascii="ＭＳ 明朝" w:hAnsi="ＭＳ 明朝" w:hint="eastAsia"/>
          <w:szCs w:val="21"/>
        </w:rPr>
        <w:t>射幸心をあおる表現</w:t>
      </w:r>
    </w:p>
    <w:p w:rsidR="006436CA" w:rsidRPr="00D6475B" w:rsidRDefault="006436CA">
      <w:pPr>
        <w:ind w:leftChars="400" w:left="844" w:firstLineChars="100" w:firstLine="211"/>
        <w:jc w:val="left"/>
        <w:rPr>
          <w:rFonts w:ascii="ＭＳ 明朝" w:hAnsi="ＭＳ 明朝"/>
          <w:szCs w:val="21"/>
        </w:rPr>
      </w:pPr>
    </w:p>
    <w:p w:rsidR="006436CA" w:rsidRPr="00D6475B" w:rsidRDefault="006436CA">
      <w:pPr>
        <w:ind w:left="844" w:hangingChars="400" w:hanging="844"/>
        <w:jc w:val="left"/>
        <w:rPr>
          <w:rFonts w:ascii="ＭＳ 明朝" w:hAnsi="ＭＳ 明朝"/>
          <w:szCs w:val="21"/>
          <w:bdr w:val="single" w:sz="4" w:space="0" w:color="auto"/>
        </w:rPr>
      </w:pPr>
      <w:r w:rsidRPr="00D6475B">
        <w:rPr>
          <w:rFonts w:ascii="ＭＳ 明朝" w:hAnsi="ＭＳ 明朝" w:hint="eastAsia"/>
          <w:szCs w:val="21"/>
          <w:bdr w:val="single" w:sz="4" w:space="0" w:color="auto"/>
        </w:rPr>
        <w:t>Ｑ１－９　実施事業者独自の事業は無料で行うものですか？</w:t>
      </w:r>
    </w:p>
    <w:p w:rsidR="006436CA" w:rsidRPr="00D6475B" w:rsidRDefault="006436CA">
      <w:pPr>
        <w:ind w:left="844" w:hangingChars="400" w:hanging="844"/>
        <w:jc w:val="left"/>
        <w:rPr>
          <w:rFonts w:ascii="ＭＳ 明朝" w:hAnsi="ＭＳ 明朝"/>
          <w:szCs w:val="21"/>
        </w:rPr>
      </w:pPr>
      <w:r w:rsidRPr="00D6475B">
        <w:rPr>
          <w:rFonts w:ascii="ＭＳ 明朝" w:hAnsi="ＭＳ 明朝" w:hint="eastAsia"/>
          <w:szCs w:val="21"/>
        </w:rPr>
        <w:t>Ａ１－９　無料でなくても、割引を行うものでも結構です。</w:t>
      </w:r>
    </w:p>
    <w:p w:rsidR="006436CA" w:rsidRPr="00D6475B" w:rsidRDefault="006436CA">
      <w:pPr>
        <w:ind w:firstLine="2"/>
        <w:jc w:val="left"/>
        <w:rPr>
          <w:rFonts w:ascii="ＭＳ 明朝" w:hAnsi="ＭＳ 明朝"/>
          <w:szCs w:val="21"/>
        </w:rPr>
      </w:pPr>
    </w:p>
    <w:p w:rsidR="006436CA" w:rsidRPr="00D6475B" w:rsidRDefault="006436CA">
      <w:pPr>
        <w:ind w:left="844" w:hangingChars="400" w:hanging="844"/>
        <w:jc w:val="left"/>
        <w:rPr>
          <w:rFonts w:ascii="ＭＳ 明朝" w:hAnsi="ＭＳ 明朝"/>
          <w:szCs w:val="21"/>
          <w:bdr w:val="single" w:sz="4" w:space="0" w:color="auto"/>
        </w:rPr>
      </w:pPr>
      <w:r w:rsidRPr="00D6475B">
        <w:rPr>
          <w:rFonts w:ascii="ＭＳ 明朝" w:hAnsi="ＭＳ 明朝" w:hint="eastAsia"/>
          <w:szCs w:val="21"/>
          <w:bdr w:val="single" w:sz="4" w:space="0" w:color="auto"/>
        </w:rPr>
        <w:t>Ｑ１－10　普及啓発事業は、どのような活動範囲となるのですか？</w:t>
      </w:r>
    </w:p>
    <w:p w:rsidR="006436CA" w:rsidRPr="00D6475B" w:rsidRDefault="006436CA">
      <w:pPr>
        <w:ind w:left="844" w:hangingChars="400" w:hanging="844"/>
        <w:jc w:val="left"/>
        <w:rPr>
          <w:rFonts w:ascii="ＭＳ 明朝" w:hAnsi="ＭＳ 明朝"/>
          <w:szCs w:val="21"/>
        </w:rPr>
      </w:pPr>
      <w:r w:rsidRPr="00D6475B">
        <w:rPr>
          <w:rFonts w:ascii="ＭＳ 明朝" w:hAnsi="ＭＳ 明朝" w:hint="eastAsia"/>
          <w:szCs w:val="21"/>
        </w:rPr>
        <w:lastRenderedPageBreak/>
        <w:t>Ａ１－10　実施地区（自治会等）、もしくは市（町村）域全域または一部の市（町村）域となります。</w:t>
      </w:r>
    </w:p>
    <w:p w:rsidR="006436CA" w:rsidRDefault="006436CA">
      <w:pPr>
        <w:ind w:left="844" w:hangingChars="400" w:hanging="844"/>
        <w:jc w:val="left"/>
        <w:rPr>
          <w:rFonts w:ascii="ＭＳ 明朝" w:hAnsi="ＭＳ 明朝"/>
          <w:szCs w:val="21"/>
        </w:rPr>
      </w:pPr>
    </w:p>
    <w:p w:rsidR="006436CA" w:rsidRPr="00D6475B" w:rsidRDefault="006436CA">
      <w:pPr>
        <w:ind w:left="844" w:hangingChars="400" w:hanging="844"/>
        <w:jc w:val="left"/>
        <w:rPr>
          <w:rFonts w:ascii="ＭＳ 明朝" w:hAnsi="ＭＳ 明朝"/>
          <w:szCs w:val="21"/>
          <w:bdr w:val="single" w:sz="4" w:space="0" w:color="auto"/>
        </w:rPr>
      </w:pPr>
      <w:r w:rsidRPr="00D6475B">
        <w:rPr>
          <w:rFonts w:ascii="ＭＳ 明朝" w:hAnsi="ＭＳ 明朝" w:hint="eastAsia"/>
          <w:szCs w:val="21"/>
          <w:bdr w:val="single" w:sz="4" w:space="0" w:color="auto"/>
        </w:rPr>
        <w:t>Ｑ１－11　まちまるごと耐震化支援事業は、府内どこででもできるのですか？</w:t>
      </w:r>
    </w:p>
    <w:p w:rsidR="006436CA" w:rsidRPr="00D6475B" w:rsidRDefault="006436CA">
      <w:pPr>
        <w:ind w:left="844" w:hangingChars="400" w:hanging="844"/>
        <w:rPr>
          <w:rFonts w:ascii="ＭＳ 明朝" w:hAnsi="ＭＳ 明朝"/>
          <w:szCs w:val="21"/>
        </w:rPr>
      </w:pPr>
      <w:r w:rsidRPr="00D6475B">
        <w:rPr>
          <w:rFonts w:ascii="ＭＳ 明朝" w:hAnsi="ＭＳ 明朝" w:hint="eastAsia"/>
          <w:szCs w:val="21"/>
        </w:rPr>
        <w:t xml:space="preserve">Ａ１－11　</w:t>
      </w:r>
      <w:r w:rsidR="00B35CA3">
        <w:rPr>
          <w:rFonts w:ascii="ＭＳ 明朝" w:hAnsi="ＭＳ 明朝" w:hint="eastAsia"/>
          <w:szCs w:val="21"/>
        </w:rPr>
        <w:t>まちまる</w:t>
      </w:r>
      <w:r w:rsidR="003C34FC" w:rsidRPr="00C57899">
        <w:rPr>
          <w:rFonts w:ascii="ＭＳ 明朝" w:hAnsi="ＭＳ 明朝" w:hint="eastAsia"/>
          <w:color w:val="000000"/>
          <w:szCs w:val="21"/>
        </w:rPr>
        <w:t>ごと耐震化支援</w:t>
      </w:r>
      <w:r w:rsidR="00B35CA3">
        <w:rPr>
          <w:rFonts w:ascii="ＭＳ 明朝" w:hAnsi="ＭＳ 明朝" w:hint="eastAsia"/>
          <w:szCs w:val="21"/>
        </w:rPr>
        <w:t>事業の依頼があれば</w:t>
      </w:r>
      <w:r w:rsidRPr="00D6475B">
        <w:rPr>
          <w:rFonts w:ascii="ＭＳ 明朝" w:hAnsi="ＭＳ 明朝" w:hint="eastAsia"/>
          <w:szCs w:val="21"/>
        </w:rPr>
        <w:t>府内どこででもできます。</w:t>
      </w:r>
    </w:p>
    <w:p w:rsidR="006436CA" w:rsidRPr="00D6475B" w:rsidRDefault="006436CA">
      <w:pPr>
        <w:ind w:leftChars="400" w:left="844" w:firstLineChars="100" w:firstLine="211"/>
        <w:rPr>
          <w:rFonts w:ascii="ＭＳ 明朝" w:hAnsi="ＭＳ 明朝"/>
          <w:szCs w:val="21"/>
        </w:rPr>
      </w:pPr>
      <w:r w:rsidRPr="00D6475B">
        <w:rPr>
          <w:rFonts w:ascii="ＭＳ 明朝" w:hAnsi="ＭＳ 明朝" w:hint="eastAsia"/>
          <w:szCs w:val="21"/>
        </w:rPr>
        <w:t>しかしながら、堺市では木造住宅の耐震診断に対しては、市が委託した耐震診断員を無料で派遣する制度となっています。</w:t>
      </w:r>
    </w:p>
    <w:p w:rsidR="00BE48CC" w:rsidRPr="00D6475B" w:rsidRDefault="006436CA">
      <w:pPr>
        <w:ind w:leftChars="400" w:left="844" w:firstLineChars="100" w:firstLine="211"/>
        <w:jc w:val="left"/>
        <w:rPr>
          <w:rFonts w:ascii="ＭＳ 明朝" w:hAnsi="ＭＳ 明朝"/>
          <w:szCs w:val="21"/>
        </w:rPr>
      </w:pPr>
      <w:r w:rsidRPr="00D6475B">
        <w:rPr>
          <w:rFonts w:ascii="ＭＳ 明朝" w:hAnsi="ＭＳ 明朝" w:hint="eastAsia"/>
          <w:szCs w:val="21"/>
        </w:rPr>
        <w:t>したがって、堺市では耐震化事業のうち</w:t>
      </w:r>
      <w:r w:rsidRPr="0077074B">
        <w:rPr>
          <w:rFonts w:ascii="ＭＳ 明朝" w:hAnsi="ＭＳ 明朝" w:hint="eastAsia"/>
          <w:szCs w:val="21"/>
        </w:rPr>
        <w:t>、</w:t>
      </w:r>
      <w:r w:rsidR="000B1CC7" w:rsidRPr="0077074B">
        <w:rPr>
          <w:rFonts w:ascii="ＭＳ 明朝" w:hAnsi="ＭＳ 明朝" w:hint="eastAsia"/>
          <w:szCs w:val="21"/>
        </w:rPr>
        <w:t>行政からの補助を</w:t>
      </w:r>
      <w:r w:rsidR="00F946AE" w:rsidRPr="0077074B">
        <w:rPr>
          <w:rFonts w:ascii="ＭＳ 明朝" w:hAnsi="ＭＳ 明朝" w:hint="eastAsia"/>
          <w:szCs w:val="21"/>
        </w:rPr>
        <w:t>受けて</w:t>
      </w:r>
      <w:r w:rsidRPr="0077074B">
        <w:rPr>
          <w:rFonts w:ascii="ＭＳ 明朝" w:hAnsi="ＭＳ 明朝" w:hint="eastAsia"/>
          <w:szCs w:val="21"/>
        </w:rPr>
        <w:t>木造</w:t>
      </w:r>
      <w:r w:rsidRPr="00090CEB">
        <w:rPr>
          <w:rFonts w:ascii="ＭＳ 明朝" w:hAnsi="ＭＳ 明朝" w:hint="eastAsia"/>
          <w:szCs w:val="21"/>
        </w:rPr>
        <w:t>住宅</w:t>
      </w:r>
      <w:r w:rsidRPr="00D6475B">
        <w:rPr>
          <w:rFonts w:ascii="ＭＳ 明朝" w:hAnsi="ＭＳ 明朝" w:hint="eastAsia"/>
          <w:szCs w:val="21"/>
        </w:rPr>
        <w:t>の耐震診断は実施できませんので、ご注意ください。</w:t>
      </w:r>
    </w:p>
    <w:p w:rsidR="006436CA" w:rsidRPr="00D6475B" w:rsidRDefault="006436CA">
      <w:pPr>
        <w:ind w:left="844" w:hangingChars="400" w:hanging="844"/>
        <w:jc w:val="left"/>
        <w:rPr>
          <w:rFonts w:ascii="ＭＳ 明朝" w:hAnsi="ＭＳ 明朝"/>
          <w:szCs w:val="21"/>
          <w:bdr w:val="single" w:sz="4" w:space="0" w:color="auto"/>
        </w:rPr>
      </w:pPr>
    </w:p>
    <w:p w:rsidR="006436CA" w:rsidRPr="00D6475B" w:rsidRDefault="006436CA">
      <w:pPr>
        <w:ind w:left="844" w:hangingChars="400" w:hanging="844"/>
        <w:jc w:val="left"/>
        <w:rPr>
          <w:rFonts w:ascii="ＭＳ 明朝" w:hAnsi="ＭＳ 明朝"/>
          <w:szCs w:val="21"/>
          <w:bdr w:val="single" w:sz="4" w:space="0" w:color="auto"/>
        </w:rPr>
      </w:pPr>
      <w:r w:rsidRPr="00D6475B">
        <w:rPr>
          <w:rFonts w:ascii="ＭＳ 明朝" w:hAnsi="ＭＳ 明朝" w:hint="eastAsia"/>
          <w:szCs w:val="21"/>
          <w:bdr w:val="single" w:sz="4" w:space="0" w:color="auto"/>
        </w:rPr>
        <w:t>Ｑ１－</w:t>
      </w:r>
      <w:r w:rsidR="00B35CA3">
        <w:rPr>
          <w:rFonts w:ascii="ＭＳ 明朝" w:hAnsi="ＭＳ 明朝" w:hint="eastAsia"/>
          <w:szCs w:val="21"/>
          <w:bdr w:val="single" w:sz="4" w:space="0" w:color="auto"/>
        </w:rPr>
        <w:t>12</w:t>
      </w:r>
      <w:r w:rsidRPr="00D6475B">
        <w:rPr>
          <w:rFonts w:ascii="ＭＳ 明朝" w:hAnsi="ＭＳ 明朝" w:hint="eastAsia"/>
          <w:szCs w:val="21"/>
          <w:bdr w:val="single" w:sz="4" w:space="0" w:color="auto"/>
        </w:rPr>
        <w:t xml:space="preserve">　登録事業者の登録後、任意に個別訪問を行いたいのですが可能ですか？</w:t>
      </w:r>
    </w:p>
    <w:p w:rsidR="006436CA" w:rsidRPr="00D6475B" w:rsidRDefault="006436CA">
      <w:pPr>
        <w:ind w:left="844" w:hangingChars="400" w:hanging="844"/>
        <w:rPr>
          <w:rFonts w:ascii="ＭＳ 明朝" w:hAnsi="ＭＳ 明朝"/>
          <w:szCs w:val="21"/>
        </w:rPr>
      </w:pPr>
      <w:r w:rsidRPr="00D6475B">
        <w:rPr>
          <w:rFonts w:ascii="ＭＳ 明朝" w:hAnsi="ＭＳ 明朝" w:hint="eastAsia"/>
          <w:szCs w:val="21"/>
        </w:rPr>
        <w:t>Ａ１－</w:t>
      </w:r>
      <w:r w:rsidR="00B35CA3">
        <w:rPr>
          <w:rFonts w:ascii="ＭＳ 明朝" w:hAnsi="ＭＳ 明朝" w:hint="eastAsia"/>
          <w:szCs w:val="21"/>
        </w:rPr>
        <w:t>12</w:t>
      </w:r>
      <w:r w:rsidRPr="00D6475B">
        <w:rPr>
          <w:rFonts w:ascii="ＭＳ 明朝" w:hAnsi="ＭＳ 明朝" w:hint="eastAsia"/>
          <w:szCs w:val="21"/>
        </w:rPr>
        <w:t xml:space="preserve">　まちまるごと耐震化支援事業は、自治会等、登録事業者、行政が一体となって進めるものですので、市町村、自治会等、または木造住宅の所有者等からの依頼</w:t>
      </w:r>
      <w:r w:rsidR="005A7F33" w:rsidRPr="009B05A8">
        <w:rPr>
          <w:rFonts w:ascii="ＭＳ 明朝" w:hAnsi="ＭＳ 明朝" w:hint="eastAsia"/>
          <w:szCs w:val="21"/>
        </w:rPr>
        <w:t>または了解</w:t>
      </w:r>
      <w:r w:rsidR="00B35CA3">
        <w:rPr>
          <w:rFonts w:ascii="ＭＳ 明朝" w:hAnsi="ＭＳ 明朝" w:hint="eastAsia"/>
          <w:szCs w:val="21"/>
        </w:rPr>
        <w:t>がない場合は、</w:t>
      </w:r>
      <w:r w:rsidR="00DD1E53" w:rsidRPr="00DA768E">
        <w:rPr>
          <w:rFonts w:ascii="ＭＳ 明朝" w:hAnsi="ＭＳ 明朝" w:hint="eastAsia"/>
          <w:color w:val="000000"/>
          <w:szCs w:val="21"/>
        </w:rPr>
        <w:t>「</w:t>
      </w:r>
      <w:r w:rsidR="00D04BCD" w:rsidRPr="00C57899">
        <w:rPr>
          <w:rFonts w:hint="eastAsia"/>
          <w:color w:val="000000"/>
        </w:rPr>
        <w:t>まちまるごと耐震化支援事業</w:t>
      </w:r>
      <w:r w:rsidR="00D04BCD">
        <w:rPr>
          <w:rFonts w:hint="eastAsia"/>
          <w:color w:val="000000"/>
        </w:rPr>
        <w:t>」</w:t>
      </w:r>
      <w:r w:rsidR="00DD1E53" w:rsidRPr="00DA768E">
        <w:rPr>
          <w:rFonts w:ascii="ＭＳ 明朝" w:hAnsi="ＭＳ 明朝" w:hint="eastAsia"/>
          <w:color w:val="000000"/>
          <w:szCs w:val="21"/>
        </w:rPr>
        <w:t>としては、</w:t>
      </w:r>
      <w:r w:rsidR="00B35CA3">
        <w:rPr>
          <w:rFonts w:ascii="ＭＳ 明朝" w:hAnsi="ＭＳ 明朝" w:hint="eastAsia"/>
          <w:szCs w:val="21"/>
        </w:rPr>
        <w:t>個別訪問はできません。また</w:t>
      </w:r>
      <w:r w:rsidRPr="00D6475B">
        <w:rPr>
          <w:rFonts w:ascii="ＭＳ 明朝" w:hAnsi="ＭＳ 明朝" w:hint="eastAsia"/>
          <w:szCs w:val="21"/>
        </w:rPr>
        <w:t>特定商取引に関する法律（昭和51年法律第57号）に規定する訪問販売、通信販売、及び電話勧誘販売を木造住宅の所有者等や自治会等に行なわないでください。</w:t>
      </w:r>
    </w:p>
    <w:p w:rsidR="006436CA" w:rsidRDefault="006436CA">
      <w:pPr>
        <w:jc w:val="left"/>
        <w:rPr>
          <w:rFonts w:ascii="ＭＳ 明朝" w:hAnsi="ＭＳ 明朝"/>
          <w:szCs w:val="21"/>
        </w:rPr>
      </w:pPr>
    </w:p>
    <w:p w:rsidR="006436CA" w:rsidRDefault="006436CA">
      <w:pPr>
        <w:outlineLvl w:val="0"/>
        <w:rPr>
          <w:b/>
          <w:color w:val="3366FF"/>
        </w:rPr>
      </w:pPr>
      <w:r>
        <w:rPr>
          <w:rFonts w:hint="eastAsia"/>
          <w:b/>
          <w:color w:val="3366FF"/>
        </w:rPr>
        <w:t>２　まちまるごと耐震化支援事業　登録事業者の登録について</w:t>
      </w:r>
    </w:p>
    <w:p w:rsidR="006436CA" w:rsidRPr="00D6475B" w:rsidRDefault="006436CA" w:rsidP="00D6475B">
      <w:pPr>
        <w:outlineLvl w:val="0"/>
        <w:rPr>
          <w:b/>
          <w:color w:val="3366FF"/>
        </w:rPr>
      </w:pPr>
      <w:r w:rsidRPr="00D6475B">
        <w:rPr>
          <w:rFonts w:hint="eastAsia"/>
          <w:b/>
          <w:color w:val="3366FF"/>
        </w:rPr>
        <w:t xml:space="preserve">■　</w:t>
      </w:r>
      <w:r w:rsidRPr="00B50171">
        <w:rPr>
          <w:rFonts w:ascii="ＭＳ ゴシック" w:eastAsia="ＭＳ ゴシック" w:hAnsi="ＭＳ ゴシック" w:hint="eastAsia"/>
          <w:b/>
          <w:szCs w:val="21"/>
        </w:rPr>
        <w:t>登録全般について</w:t>
      </w:r>
    </w:p>
    <w:p w:rsidR="006436CA" w:rsidRDefault="006436CA">
      <w:pPr>
        <w:pStyle w:val="Web"/>
        <w:ind w:left="844" w:hangingChars="400" w:hanging="844"/>
        <w:rPr>
          <w:kern w:val="2"/>
          <w:sz w:val="21"/>
          <w:szCs w:val="21"/>
          <w:bdr w:val="single" w:sz="4" w:space="0" w:color="auto"/>
        </w:rPr>
      </w:pPr>
      <w:r>
        <w:rPr>
          <w:rFonts w:hint="eastAsia"/>
          <w:kern w:val="2"/>
          <w:sz w:val="21"/>
          <w:szCs w:val="21"/>
          <w:bdr w:val="single" w:sz="4" w:space="0" w:color="auto"/>
        </w:rPr>
        <w:t>Ｑ２－１－１　登録申請にあたって、</w:t>
      </w:r>
      <w:r>
        <w:rPr>
          <w:kern w:val="2"/>
          <w:sz w:val="21"/>
          <w:szCs w:val="21"/>
          <w:bdr w:val="single" w:sz="4" w:space="0" w:color="auto"/>
        </w:rPr>
        <w:t>グループ</w:t>
      </w:r>
      <w:r>
        <w:rPr>
          <w:rFonts w:hint="eastAsia"/>
          <w:kern w:val="2"/>
          <w:sz w:val="21"/>
          <w:szCs w:val="21"/>
          <w:bdr w:val="single" w:sz="4" w:space="0" w:color="auto"/>
        </w:rPr>
        <w:t>として登録</w:t>
      </w:r>
      <w:r>
        <w:rPr>
          <w:kern w:val="2"/>
          <w:sz w:val="21"/>
          <w:szCs w:val="21"/>
          <w:bdr w:val="single" w:sz="4" w:space="0" w:color="auto"/>
        </w:rPr>
        <w:t>申請</w:t>
      </w:r>
      <w:r>
        <w:rPr>
          <w:rFonts w:hint="eastAsia"/>
          <w:kern w:val="2"/>
          <w:sz w:val="21"/>
          <w:szCs w:val="21"/>
          <w:bdr w:val="single" w:sz="4" w:space="0" w:color="auto"/>
        </w:rPr>
        <w:t>するということはどういうことですか</w:t>
      </w:r>
      <w:r>
        <w:rPr>
          <w:kern w:val="2"/>
          <w:sz w:val="21"/>
          <w:szCs w:val="21"/>
          <w:bdr w:val="single" w:sz="4" w:space="0" w:color="auto"/>
        </w:rPr>
        <w:t xml:space="preserve">？ </w:t>
      </w:r>
    </w:p>
    <w:p w:rsidR="006436CA" w:rsidRPr="00D6475B" w:rsidRDefault="006436CA">
      <w:pPr>
        <w:autoSpaceDE w:val="0"/>
        <w:autoSpaceDN w:val="0"/>
        <w:adjustRightInd w:val="0"/>
        <w:ind w:left="844" w:hangingChars="400" w:hanging="844"/>
        <w:jc w:val="left"/>
        <w:rPr>
          <w:rFonts w:ascii="ＭＳ 明朝" w:hAnsi="ＭＳ 明朝"/>
          <w:szCs w:val="21"/>
        </w:rPr>
      </w:pPr>
      <w:r w:rsidRPr="00D6475B">
        <w:rPr>
          <w:rFonts w:ascii="ＭＳ 明朝" w:hAnsi="ＭＳ 明朝" w:hint="eastAsia"/>
          <w:szCs w:val="21"/>
        </w:rPr>
        <w:t>Ａ２－１－１　まちまるごと耐震化支援事業は、木造住宅の耐震診断、耐震設計及び耐震改修を一括して行い、「まち」単位での耐震化に取り組むものです。</w:t>
      </w:r>
    </w:p>
    <w:p w:rsidR="006436CA" w:rsidRPr="00D6475B" w:rsidRDefault="006436CA">
      <w:pPr>
        <w:autoSpaceDE w:val="0"/>
        <w:autoSpaceDN w:val="0"/>
        <w:adjustRightInd w:val="0"/>
        <w:ind w:left="844" w:hangingChars="400" w:hanging="844"/>
        <w:jc w:val="left"/>
        <w:rPr>
          <w:rFonts w:ascii="ＭＳ 明朝" w:hAnsi="ＭＳ 明朝"/>
          <w:szCs w:val="21"/>
        </w:rPr>
      </w:pPr>
      <w:r w:rsidRPr="00D6475B">
        <w:rPr>
          <w:rFonts w:ascii="ＭＳ 明朝" w:hAnsi="ＭＳ 明朝" w:hint="eastAsia"/>
          <w:szCs w:val="21"/>
        </w:rPr>
        <w:t xml:space="preserve">　　　　　したがって、自主行動基準の公示、大阪府内に本店もしくは支店または営業所を有している、耐震診断、耐震改修設計、耐震改修工事等に関する規定を満たす方がグループを組んですべての要件を満たしていただき、一体となって耐震化に取り組んでいただきたいと考えております。</w:t>
      </w:r>
    </w:p>
    <w:p w:rsidR="006436CA" w:rsidRPr="00D6475B" w:rsidRDefault="006436CA">
      <w:pPr>
        <w:autoSpaceDE w:val="0"/>
        <w:autoSpaceDN w:val="0"/>
        <w:adjustRightInd w:val="0"/>
        <w:ind w:left="844" w:hangingChars="400" w:hanging="844"/>
        <w:jc w:val="left"/>
        <w:rPr>
          <w:rFonts w:ascii="ＭＳ 明朝" w:hAnsi="ＭＳ 明朝"/>
          <w:color w:val="000000"/>
          <w:szCs w:val="21"/>
        </w:rPr>
      </w:pPr>
      <w:r w:rsidRPr="00D6475B">
        <w:rPr>
          <w:rFonts w:ascii="ＭＳ 明朝" w:hAnsi="ＭＳ 明朝" w:hint="eastAsia"/>
          <w:szCs w:val="21"/>
        </w:rPr>
        <w:t xml:space="preserve">　　　　　ただし、先ほど述べた自主行動基準の公示等規定を１者ですべて満た</w:t>
      </w:r>
      <w:r w:rsidRPr="00D6475B">
        <w:rPr>
          <w:rFonts w:ascii="ＭＳ 明朝" w:hAnsi="ＭＳ 明朝" w:hint="eastAsia"/>
          <w:color w:val="000000"/>
          <w:szCs w:val="21"/>
        </w:rPr>
        <w:t>している方については、１者での申請も可能です。</w:t>
      </w:r>
    </w:p>
    <w:p w:rsidR="006436CA" w:rsidRPr="00D6475B" w:rsidRDefault="006436CA" w:rsidP="00D6475B">
      <w:pPr>
        <w:autoSpaceDE w:val="0"/>
        <w:autoSpaceDN w:val="0"/>
        <w:adjustRightInd w:val="0"/>
        <w:ind w:left="844" w:hangingChars="400" w:hanging="844"/>
        <w:jc w:val="left"/>
        <w:rPr>
          <w:rFonts w:ascii="ＭＳ 明朝" w:hAnsi="ＭＳ 明朝"/>
          <w:szCs w:val="21"/>
        </w:rPr>
      </w:pPr>
      <w:r w:rsidRPr="00D6475B">
        <w:rPr>
          <w:rFonts w:ascii="ＭＳ 明朝" w:hAnsi="ＭＳ 明朝" w:hint="eastAsia"/>
          <w:color w:val="FF0000"/>
          <w:szCs w:val="21"/>
        </w:rPr>
        <w:t xml:space="preserve">　　　　　</w:t>
      </w:r>
    </w:p>
    <w:p w:rsidR="006436CA" w:rsidRPr="00D6475B" w:rsidRDefault="006436CA">
      <w:pPr>
        <w:pStyle w:val="Web"/>
        <w:ind w:left="844" w:hangingChars="400" w:hanging="844"/>
        <w:rPr>
          <w:kern w:val="2"/>
          <w:sz w:val="21"/>
          <w:szCs w:val="21"/>
          <w:bdr w:val="single" w:sz="4" w:space="0" w:color="auto"/>
        </w:rPr>
      </w:pPr>
      <w:r w:rsidRPr="00D6475B">
        <w:rPr>
          <w:rFonts w:hint="eastAsia"/>
          <w:kern w:val="2"/>
          <w:sz w:val="21"/>
          <w:szCs w:val="21"/>
          <w:bdr w:val="single" w:sz="4" w:space="0" w:color="auto"/>
        </w:rPr>
        <w:t>Ｑ２－１－２　登録申請にあたって、申請手数料の費用はかかるのでしょうか</w:t>
      </w:r>
      <w:r w:rsidRPr="00D6475B">
        <w:rPr>
          <w:kern w:val="2"/>
          <w:sz w:val="21"/>
          <w:szCs w:val="21"/>
          <w:bdr w:val="single" w:sz="4" w:space="0" w:color="auto"/>
        </w:rPr>
        <w:t xml:space="preserve">？ </w:t>
      </w:r>
    </w:p>
    <w:p w:rsidR="006436CA" w:rsidRPr="00D6475B" w:rsidRDefault="006436CA">
      <w:pPr>
        <w:autoSpaceDE w:val="0"/>
        <w:autoSpaceDN w:val="0"/>
        <w:adjustRightInd w:val="0"/>
        <w:rPr>
          <w:rFonts w:ascii="ＭＳ Ｐ明朝" w:eastAsia="ＭＳ Ｐ明朝" w:hAnsi="ＭＳ Ｐ明朝"/>
          <w:color w:val="000000"/>
          <w:kern w:val="0"/>
          <w:szCs w:val="21"/>
        </w:rPr>
      </w:pPr>
      <w:r w:rsidRPr="00D6475B">
        <w:rPr>
          <w:rFonts w:ascii="ＭＳ 明朝" w:hAnsi="ＭＳ 明朝" w:hint="eastAsia"/>
          <w:szCs w:val="21"/>
        </w:rPr>
        <w:t>Ａ２－１－２</w:t>
      </w:r>
      <w:r w:rsidRPr="00D6475B">
        <w:rPr>
          <w:rFonts w:ascii="ＭＳ 明朝" w:hAnsi="ＭＳ 明朝" w:hint="eastAsia"/>
          <w:color w:val="000000"/>
          <w:szCs w:val="21"/>
        </w:rPr>
        <w:t xml:space="preserve"> </w:t>
      </w:r>
      <w:r w:rsidRPr="00D6475B">
        <w:rPr>
          <w:rFonts w:ascii="ＭＳ Ｐ明朝" w:eastAsia="ＭＳ Ｐ明朝" w:hAnsi="ＭＳ Ｐ明朝" w:hint="eastAsia"/>
          <w:color w:val="000000"/>
          <w:kern w:val="0"/>
          <w:szCs w:val="21"/>
        </w:rPr>
        <w:t xml:space="preserve">　無料です。ただし、登録申請書の作成等に要した費用は、申請者の負担となります。</w:t>
      </w:r>
    </w:p>
    <w:p w:rsidR="006436CA" w:rsidRPr="00D6475B" w:rsidRDefault="006436CA">
      <w:pPr>
        <w:autoSpaceDE w:val="0"/>
        <w:autoSpaceDN w:val="0"/>
        <w:adjustRightInd w:val="0"/>
        <w:rPr>
          <w:rFonts w:ascii="ＭＳ Ｐ明朝" w:eastAsia="ＭＳ Ｐ明朝" w:hAnsi="ＭＳ Ｐ明朝"/>
          <w:color w:val="000000"/>
          <w:kern w:val="0"/>
          <w:szCs w:val="21"/>
        </w:rPr>
      </w:pPr>
    </w:p>
    <w:p w:rsidR="006436CA" w:rsidRPr="00D6475B" w:rsidRDefault="006436CA">
      <w:pPr>
        <w:pStyle w:val="Web"/>
        <w:ind w:left="844" w:hangingChars="400" w:hanging="844"/>
        <w:rPr>
          <w:color w:val="000000"/>
          <w:kern w:val="2"/>
          <w:sz w:val="21"/>
          <w:szCs w:val="21"/>
          <w:bdr w:val="single" w:sz="4" w:space="0" w:color="auto"/>
        </w:rPr>
      </w:pPr>
      <w:r w:rsidRPr="00D6475B">
        <w:rPr>
          <w:rFonts w:hint="eastAsia"/>
          <w:color w:val="000000"/>
          <w:kern w:val="2"/>
          <w:sz w:val="21"/>
          <w:szCs w:val="21"/>
          <w:bdr w:val="single" w:sz="4" w:space="0" w:color="auto"/>
        </w:rPr>
        <w:t>Ｑ２－１－３　登録申請すれば必ず登録されるのでしょうか</w:t>
      </w:r>
      <w:r w:rsidRPr="00D6475B">
        <w:rPr>
          <w:color w:val="000000"/>
          <w:kern w:val="2"/>
          <w:sz w:val="21"/>
          <w:szCs w:val="21"/>
          <w:bdr w:val="single" w:sz="4" w:space="0" w:color="auto"/>
        </w:rPr>
        <w:t xml:space="preserve">？ </w:t>
      </w:r>
    </w:p>
    <w:p w:rsidR="006436CA" w:rsidRPr="00D6475B" w:rsidRDefault="006436CA">
      <w:pPr>
        <w:autoSpaceDE w:val="0"/>
        <w:autoSpaceDN w:val="0"/>
        <w:adjustRightInd w:val="0"/>
        <w:ind w:left="844" w:hangingChars="400" w:hanging="844"/>
        <w:rPr>
          <w:rFonts w:ascii="ＭＳ Ｐ明朝" w:eastAsia="ＭＳ Ｐ明朝" w:hAnsi="ＭＳ Ｐ明朝"/>
          <w:color w:val="000000"/>
          <w:kern w:val="0"/>
          <w:szCs w:val="21"/>
        </w:rPr>
      </w:pPr>
      <w:r w:rsidRPr="00D6475B">
        <w:rPr>
          <w:rFonts w:ascii="ＭＳ 明朝" w:hAnsi="ＭＳ 明朝" w:hint="eastAsia"/>
          <w:color w:val="000000"/>
          <w:szCs w:val="21"/>
        </w:rPr>
        <w:t xml:space="preserve">Ａ２－１－３ </w:t>
      </w:r>
      <w:r w:rsidRPr="00D6475B">
        <w:rPr>
          <w:rFonts w:ascii="ＭＳ Ｐ明朝" w:eastAsia="ＭＳ Ｐ明朝" w:hAnsi="ＭＳ Ｐ明朝" w:hint="eastAsia"/>
          <w:color w:val="000000"/>
          <w:kern w:val="0"/>
          <w:szCs w:val="21"/>
        </w:rPr>
        <w:t xml:space="preserve">　登録事業者の登録は、大阪府まちまるごと耐震化支援事業事業者等登録要領に定められている要件を満たしている必要があります。要件については、大阪府まちまるごと耐震化支援事業事業者等登録要領や大阪府まちまるごと耐震化支援事業　事業者・事業者グループ登録要件をご覧ください。</w:t>
      </w:r>
    </w:p>
    <w:p w:rsidR="006436CA" w:rsidRPr="00D6475B" w:rsidRDefault="006436CA">
      <w:pPr>
        <w:autoSpaceDE w:val="0"/>
        <w:autoSpaceDN w:val="0"/>
        <w:adjustRightInd w:val="0"/>
        <w:rPr>
          <w:rFonts w:ascii="ＭＳ Ｐ明朝" w:eastAsia="ＭＳ Ｐ明朝" w:hAnsi="ＭＳ Ｐ明朝"/>
          <w:color w:val="000000"/>
          <w:kern w:val="0"/>
          <w:szCs w:val="21"/>
        </w:rPr>
      </w:pPr>
    </w:p>
    <w:p w:rsidR="006436CA" w:rsidRPr="00D6475B" w:rsidRDefault="006436CA">
      <w:pPr>
        <w:pStyle w:val="3"/>
      </w:pPr>
      <w:r w:rsidRPr="00D6475B">
        <w:rPr>
          <w:rFonts w:hint="eastAsia"/>
        </w:rPr>
        <w:t>Ｑ２－１－４　登録事業者の登録をされると、必ずどこかで</w:t>
      </w:r>
      <w:r w:rsidRPr="00D6475B">
        <w:rPr>
          <w:rFonts w:hint="eastAsia"/>
          <w:color w:val="000000"/>
        </w:rPr>
        <w:t>まちまるごと耐震化支援</w:t>
      </w:r>
      <w:r w:rsidRPr="00D6475B">
        <w:rPr>
          <w:rFonts w:hint="eastAsia"/>
        </w:rPr>
        <w:t>事業を行うことができるのですか？</w:t>
      </w:r>
    </w:p>
    <w:p w:rsidR="006436CA" w:rsidRPr="00D6475B" w:rsidRDefault="006436CA">
      <w:pPr>
        <w:pStyle w:val="3"/>
        <w:rPr>
          <w:color w:val="000000"/>
          <w:bdr w:val="none" w:sz="0" w:space="0" w:color="auto"/>
        </w:rPr>
      </w:pPr>
      <w:r w:rsidRPr="00D6475B">
        <w:rPr>
          <w:rFonts w:hint="eastAsia"/>
          <w:bdr w:val="none" w:sz="0" w:space="0" w:color="auto"/>
        </w:rPr>
        <w:t xml:space="preserve">Ａ２－１－４　</w:t>
      </w:r>
      <w:r w:rsidR="00D04BCD" w:rsidRPr="00D04BCD">
        <w:rPr>
          <w:rFonts w:hint="eastAsia"/>
          <w:color w:val="000000"/>
          <w:bdr w:val="none" w:sz="0" w:space="0" w:color="auto"/>
        </w:rPr>
        <w:t>まちまるごと耐震化支援事業</w:t>
      </w:r>
      <w:r w:rsidRPr="00D6475B">
        <w:rPr>
          <w:rFonts w:hint="eastAsia"/>
          <w:color w:val="000000"/>
          <w:bdr w:val="none" w:sz="0" w:space="0" w:color="auto"/>
        </w:rPr>
        <w:t>を行うには、実施地区又は市町村において登録事業者の中から実施事業者として選定される必要があります。登録事業者に登録されたからといって、必ず実施地区等でまちまるごと耐震化支援事業を行えるわけではありません。</w:t>
      </w:r>
    </w:p>
    <w:p w:rsidR="006436CA" w:rsidRPr="00D6475B" w:rsidRDefault="006436CA">
      <w:pPr>
        <w:autoSpaceDE w:val="0"/>
        <w:autoSpaceDN w:val="0"/>
        <w:adjustRightInd w:val="0"/>
        <w:rPr>
          <w:rFonts w:ascii="ＭＳ Ｐ明朝" w:eastAsia="ＭＳ Ｐ明朝" w:hAnsi="ＭＳ Ｐ明朝"/>
          <w:color w:val="000000"/>
          <w:kern w:val="0"/>
          <w:szCs w:val="21"/>
        </w:rPr>
      </w:pPr>
    </w:p>
    <w:p w:rsidR="006436CA" w:rsidRPr="00D6475B" w:rsidRDefault="006436CA">
      <w:pPr>
        <w:pStyle w:val="3"/>
      </w:pPr>
      <w:r w:rsidRPr="00D6475B">
        <w:rPr>
          <w:rFonts w:hint="eastAsia"/>
        </w:rPr>
        <w:t>Ｑ２－１－５　登録申請の申請窓口はどこですか？</w:t>
      </w:r>
    </w:p>
    <w:p w:rsidR="002A2202" w:rsidRPr="002A2202" w:rsidRDefault="006436CA" w:rsidP="002A2202">
      <w:pPr>
        <w:ind w:left="422" w:hangingChars="200" w:hanging="422"/>
        <w:jc w:val="left"/>
        <w:rPr>
          <w:rFonts w:ascii="ＭＳ 明朝" w:hAnsi="ＭＳ 明朝"/>
          <w:szCs w:val="21"/>
        </w:rPr>
      </w:pPr>
      <w:r w:rsidRPr="00D6475B">
        <w:rPr>
          <w:rFonts w:hint="eastAsia"/>
        </w:rPr>
        <w:t xml:space="preserve">Ａ２－１－５　</w:t>
      </w:r>
      <w:r w:rsidR="002A2202" w:rsidRPr="002A2202">
        <w:rPr>
          <w:rFonts w:ascii="ＭＳ 明朝" w:hAnsi="ＭＳ 明朝" w:hint="eastAsia"/>
          <w:szCs w:val="21"/>
        </w:rPr>
        <w:t>大阪府庁咲州庁舎27階建築防災課耐震グループで受付しております。</w:t>
      </w:r>
    </w:p>
    <w:p w:rsidR="006436CA" w:rsidRPr="00D6475B" w:rsidRDefault="002A2202" w:rsidP="002A2202">
      <w:pPr>
        <w:ind w:leftChars="400" w:left="844"/>
        <w:jc w:val="left"/>
        <w:rPr>
          <w:rFonts w:ascii="ＭＳ 明朝" w:hAnsi="ＭＳ 明朝"/>
          <w:szCs w:val="21"/>
        </w:rPr>
      </w:pPr>
      <w:r w:rsidRPr="002A2202">
        <w:rPr>
          <w:rFonts w:ascii="ＭＳ 明朝" w:hAnsi="ＭＳ 明朝" w:hint="eastAsia"/>
          <w:szCs w:val="21"/>
        </w:rPr>
        <w:t>申請は郵便または持参となっています。受付時間は土、日、祝を除く平日９時３０分～１7時です。</w:t>
      </w:r>
    </w:p>
    <w:p w:rsidR="006436CA" w:rsidRPr="00D6475B" w:rsidRDefault="006436CA">
      <w:pPr>
        <w:autoSpaceDE w:val="0"/>
        <w:autoSpaceDN w:val="0"/>
        <w:adjustRightInd w:val="0"/>
        <w:ind w:firstLineChars="900" w:firstLine="1899"/>
        <w:rPr>
          <w:rFonts w:ascii="ＭＳ Ｐ明朝" w:eastAsia="ＭＳ Ｐ明朝" w:hAnsi="ＭＳ Ｐ明朝"/>
          <w:kern w:val="0"/>
          <w:szCs w:val="21"/>
        </w:rPr>
      </w:pPr>
      <w:r w:rsidRPr="00D6475B">
        <w:rPr>
          <w:rFonts w:ascii="ＭＳ Ｐ明朝" w:eastAsia="ＭＳ Ｐ明朝" w:hAnsi="ＭＳ Ｐ明朝" w:hint="eastAsia"/>
          <w:kern w:val="0"/>
          <w:szCs w:val="21"/>
        </w:rPr>
        <w:lastRenderedPageBreak/>
        <w:t>〒</w:t>
      </w:r>
      <w:r w:rsidRPr="00D6475B">
        <w:rPr>
          <w:rFonts w:ascii="ＭＳ Ｐ明朝" w:eastAsia="ＭＳ Ｐ明朝" w:hAnsi="ＭＳ Ｐ明朝"/>
          <w:kern w:val="0"/>
          <w:szCs w:val="21"/>
        </w:rPr>
        <w:t>559-8555</w:t>
      </w:r>
      <w:r w:rsidRPr="00D6475B">
        <w:rPr>
          <w:rFonts w:ascii="ＭＳ Ｐ明朝" w:eastAsia="ＭＳ Ｐ明朝" w:hAnsi="ＭＳ Ｐ明朝" w:hint="eastAsia"/>
          <w:kern w:val="0"/>
          <w:szCs w:val="21"/>
        </w:rPr>
        <w:t xml:space="preserve">　　大阪市住之江区南港北</w:t>
      </w:r>
      <w:r w:rsidRPr="00D6475B">
        <w:rPr>
          <w:rFonts w:ascii="ＭＳ Ｐ明朝" w:eastAsia="ＭＳ Ｐ明朝" w:hAnsi="ＭＳ Ｐ明朝"/>
          <w:kern w:val="0"/>
          <w:szCs w:val="21"/>
        </w:rPr>
        <w:t xml:space="preserve">1-14-16 </w:t>
      </w:r>
      <w:r w:rsidRPr="00D6475B">
        <w:rPr>
          <w:rFonts w:ascii="ＭＳ Ｐ明朝" w:eastAsia="ＭＳ Ｐ明朝" w:hAnsi="ＭＳ Ｐ明朝" w:hint="eastAsia"/>
          <w:kern w:val="0"/>
          <w:szCs w:val="21"/>
        </w:rPr>
        <w:t>大阪府庁咲洲庁舎</w:t>
      </w:r>
      <w:r w:rsidRPr="00D6475B">
        <w:rPr>
          <w:rFonts w:ascii="ＭＳ Ｐ明朝" w:eastAsia="ＭＳ Ｐ明朝" w:hAnsi="ＭＳ Ｐ明朝"/>
          <w:kern w:val="0"/>
          <w:szCs w:val="21"/>
        </w:rPr>
        <w:t>27</w:t>
      </w:r>
      <w:r w:rsidRPr="00D6475B">
        <w:rPr>
          <w:rFonts w:ascii="ＭＳ Ｐ明朝" w:eastAsia="ＭＳ Ｐ明朝" w:hAnsi="ＭＳ Ｐ明朝" w:hint="eastAsia"/>
          <w:kern w:val="0"/>
          <w:szCs w:val="21"/>
        </w:rPr>
        <w:t>階</w:t>
      </w:r>
    </w:p>
    <w:p w:rsidR="006436CA" w:rsidRDefault="006436CA">
      <w:pPr>
        <w:autoSpaceDE w:val="0"/>
        <w:autoSpaceDN w:val="0"/>
        <w:adjustRightInd w:val="0"/>
        <w:ind w:firstLineChars="900" w:firstLine="1899"/>
        <w:rPr>
          <w:rFonts w:ascii="ＭＳ Ｐ明朝" w:eastAsia="ＭＳ Ｐ明朝" w:hAnsi="ＭＳ Ｐ明朝"/>
          <w:kern w:val="0"/>
          <w:szCs w:val="21"/>
        </w:rPr>
      </w:pPr>
    </w:p>
    <w:p w:rsidR="00B70236" w:rsidRPr="00D6475B" w:rsidRDefault="00B70236">
      <w:pPr>
        <w:autoSpaceDE w:val="0"/>
        <w:autoSpaceDN w:val="0"/>
        <w:adjustRightInd w:val="0"/>
        <w:ind w:firstLineChars="900" w:firstLine="1899"/>
        <w:rPr>
          <w:rFonts w:ascii="ＭＳ Ｐ明朝" w:eastAsia="ＭＳ Ｐ明朝" w:hAnsi="ＭＳ Ｐ明朝"/>
          <w:kern w:val="0"/>
          <w:szCs w:val="21"/>
        </w:rPr>
      </w:pPr>
    </w:p>
    <w:p w:rsidR="006436CA" w:rsidRPr="00D6475B" w:rsidRDefault="006436CA">
      <w:pPr>
        <w:pStyle w:val="3"/>
      </w:pPr>
      <w:r w:rsidRPr="00D6475B">
        <w:rPr>
          <w:rFonts w:hint="eastAsia"/>
        </w:rPr>
        <w:t>Ｑ２－１－６　申請用紙はどこで入手するのですか？</w:t>
      </w:r>
    </w:p>
    <w:p w:rsidR="006436CA" w:rsidRPr="00D6475B" w:rsidRDefault="006436CA">
      <w:pPr>
        <w:autoSpaceDE w:val="0"/>
        <w:autoSpaceDN w:val="0"/>
        <w:adjustRightInd w:val="0"/>
        <w:rPr>
          <w:rFonts w:ascii="ＭＳ Ｐ明朝" w:eastAsia="ＭＳ Ｐ明朝" w:hAnsi="ＭＳ Ｐ明朝"/>
          <w:kern w:val="0"/>
          <w:szCs w:val="21"/>
        </w:rPr>
      </w:pPr>
      <w:r w:rsidRPr="00D6475B">
        <w:rPr>
          <w:rFonts w:hint="eastAsia"/>
        </w:rPr>
        <w:t>Ａ２－１－６　登録</w:t>
      </w:r>
      <w:r w:rsidRPr="00D6475B">
        <w:rPr>
          <w:rFonts w:ascii="ＭＳ 明朝" w:hAnsi="ＭＳ 明朝" w:hint="eastAsia"/>
          <w:szCs w:val="21"/>
        </w:rPr>
        <w:t>申請等の用紙は、大阪府のホームページからダウンロードできます。</w:t>
      </w:r>
    </w:p>
    <w:p w:rsidR="006436CA" w:rsidRPr="005A7F33" w:rsidRDefault="00840A98">
      <w:pPr>
        <w:autoSpaceDE w:val="0"/>
        <w:autoSpaceDN w:val="0"/>
        <w:adjustRightInd w:val="0"/>
        <w:ind w:leftChars="381" w:left="804"/>
        <w:rPr>
          <w:rFonts w:ascii="ＭＳ Ｐ明朝" w:eastAsia="ＭＳ Ｐ明朝" w:hAnsi="ＭＳ Ｐ明朝"/>
          <w:kern w:val="0"/>
          <w:szCs w:val="21"/>
          <w:u w:val="single"/>
        </w:rPr>
      </w:pPr>
      <w:r w:rsidRPr="00840A98">
        <w:t>http://www.pref.osaka.lg.jp/kenshi_kikaku/kikaku_bousai/taisin_yosiki.html</w:t>
      </w:r>
      <w:bookmarkStart w:id="0" w:name="_GoBack"/>
      <w:bookmarkEnd w:id="0"/>
    </w:p>
    <w:p w:rsidR="005A7F33" w:rsidRPr="006A798F" w:rsidRDefault="005A7F33">
      <w:pPr>
        <w:autoSpaceDE w:val="0"/>
        <w:autoSpaceDN w:val="0"/>
        <w:adjustRightInd w:val="0"/>
        <w:ind w:leftChars="381" w:left="804"/>
        <w:rPr>
          <w:rFonts w:ascii="ＭＳ Ｐ明朝" w:eastAsia="ＭＳ Ｐ明朝" w:hAnsi="ＭＳ Ｐ明朝"/>
          <w:kern w:val="0"/>
          <w:szCs w:val="21"/>
        </w:rPr>
      </w:pPr>
    </w:p>
    <w:p w:rsidR="006436CA" w:rsidRPr="005A7F33" w:rsidRDefault="006436CA">
      <w:pPr>
        <w:ind w:left="422" w:hangingChars="200" w:hanging="422"/>
        <w:jc w:val="left"/>
        <w:rPr>
          <w:rFonts w:ascii="ＭＳ Ｐ明朝" w:eastAsia="ＭＳ Ｐ明朝" w:hAnsi="ＭＳ Ｐ明朝"/>
          <w:kern w:val="0"/>
          <w:szCs w:val="21"/>
        </w:rPr>
      </w:pPr>
    </w:p>
    <w:p w:rsidR="006436CA" w:rsidRPr="00D6475B" w:rsidRDefault="006436CA">
      <w:pPr>
        <w:ind w:left="422" w:hangingChars="200" w:hanging="422"/>
        <w:jc w:val="left"/>
        <w:rPr>
          <w:rFonts w:ascii="ＭＳ 明朝" w:hAnsi="ＭＳ 明朝"/>
          <w:szCs w:val="21"/>
          <w:bdr w:val="single" w:sz="4" w:space="0" w:color="auto"/>
        </w:rPr>
      </w:pPr>
      <w:r w:rsidRPr="00D6475B">
        <w:rPr>
          <w:rFonts w:hint="eastAsia"/>
          <w:bdr w:val="single" w:sz="4" w:space="0" w:color="auto"/>
        </w:rPr>
        <w:t>Ｑ２－１－７</w:t>
      </w:r>
      <w:r w:rsidRPr="00D6475B">
        <w:rPr>
          <w:rFonts w:ascii="ＭＳ 明朝" w:hAnsi="ＭＳ 明朝" w:hint="eastAsia"/>
          <w:szCs w:val="21"/>
          <w:bdr w:val="single" w:sz="4" w:space="0" w:color="auto"/>
        </w:rPr>
        <w:t xml:space="preserve">　申請書類をパソコン等で作成してもいいですか？</w:t>
      </w:r>
    </w:p>
    <w:p w:rsidR="006436CA" w:rsidRPr="00D6475B" w:rsidRDefault="006436CA">
      <w:pPr>
        <w:ind w:left="844" w:hangingChars="400" w:hanging="844"/>
        <w:jc w:val="left"/>
        <w:rPr>
          <w:rFonts w:ascii="ＭＳ 明朝" w:hAnsi="ＭＳ 明朝"/>
          <w:szCs w:val="21"/>
        </w:rPr>
      </w:pPr>
      <w:r w:rsidRPr="00D6475B">
        <w:rPr>
          <w:rFonts w:hint="eastAsia"/>
        </w:rPr>
        <w:t>Ａ２－１－７</w:t>
      </w:r>
      <w:r w:rsidRPr="00D6475B">
        <w:rPr>
          <w:rFonts w:ascii="ＭＳ 明朝" w:hAnsi="ＭＳ 明朝" w:hint="eastAsia"/>
          <w:szCs w:val="21"/>
        </w:rPr>
        <w:t xml:space="preserve">　</w:t>
      </w:r>
      <w:r w:rsidR="001B745E" w:rsidRPr="00F27730">
        <w:rPr>
          <w:rFonts w:ascii="ＭＳ 明朝" w:hAnsi="ＭＳ 明朝" w:hint="eastAsia"/>
          <w:szCs w:val="21"/>
        </w:rPr>
        <w:t>データと紙とでの提出となりますので、パソコン等での作成をお願いします。</w:t>
      </w:r>
      <w:r w:rsidRPr="00D6475B">
        <w:rPr>
          <w:rFonts w:ascii="ＭＳ 明朝" w:hAnsi="ＭＳ 明朝" w:hint="eastAsia"/>
          <w:szCs w:val="21"/>
        </w:rPr>
        <w:t>様式の形態（用紙の大きさ、項目等）は変更しないでください。</w:t>
      </w:r>
    </w:p>
    <w:p w:rsidR="006436CA" w:rsidRPr="00D6475B" w:rsidRDefault="006436CA">
      <w:pPr>
        <w:ind w:left="422" w:hangingChars="200" w:hanging="422"/>
        <w:jc w:val="left"/>
        <w:rPr>
          <w:rFonts w:ascii="ＭＳ 明朝" w:hAnsi="ＭＳ 明朝"/>
          <w:szCs w:val="21"/>
        </w:rPr>
      </w:pPr>
    </w:p>
    <w:p w:rsidR="006436CA" w:rsidRPr="00D6475B" w:rsidRDefault="006436CA">
      <w:pPr>
        <w:ind w:left="422" w:hangingChars="200" w:hanging="422"/>
        <w:jc w:val="left"/>
        <w:rPr>
          <w:rFonts w:ascii="ＭＳ 明朝" w:hAnsi="ＭＳ 明朝"/>
          <w:szCs w:val="21"/>
        </w:rPr>
      </w:pPr>
      <w:r w:rsidRPr="00D6475B">
        <w:rPr>
          <w:rFonts w:hint="eastAsia"/>
          <w:bdr w:val="single" w:sz="4" w:space="0" w:color="auto"/>
        </w:rPr>
        <w:t xml:space="preserve">Ｑ２－１－８　</w:t>
      </w:r>
      <w:r w:rsidRPr="00D6475B">
        <w:rPr>
          <w:rFonts w:ascii="ＭＳ 明朝" w:hAnsi="ＭＳ 明朝" w:hint="eastAsia"/>
          <w:szCs w:val="21"/>
          <w:bdr w:val="single" w:sz="4" w:space="0" w:color="auto"/>
        </w:rPr>
        <w:t>申請の受付が完了してから登録されるまでどのくらいの期間がかかるのですか？</w:t>
      </w:r>
    </w:p>
    <w:p w:rsidR="006436CA" w:rsidRPr="00D6475B" w:rsidRDefault="006436CA">
      <w:pPr>
        <w:ind w:left="422" w:hangingChars="200" w:hanging="422"/>
        <w:jc w:val="left"/>
        <w:rPr>
          <w:rFonts w:ascii="ＭＳ 明朝" w:hAnsi="ＭＳ 明朝"/>
          <w:color w:val="000000"/>
          <w:szCs w:val="21"/>
        </w:rPr>
      </w:pPr>
      <w:r w:rsidRPr="00D6475B">
        <w:rPr>
          <w:rFonts w:hint="eastAsia"/>
        </w:rPr>
        <w:t>Ａ２－１－８</w:t>
      </w:r>
      <w:r w:rsidRPr="00D6475B">
        <w:rPr>
          <w:rFonts w:ascii="ＭＳ 明朝" w:hAnsi="ＭＳ 明朝" w:hint="eastAsia"/>
          <w:szCs w:val="21"/>
        </w:rPr>
        <w:t xml:space="preserve">　</w:t>
      </w:r>
      <w:r w:rsidRPr="00D6475B">
        <w:rPr>
          <w:rFonts w:ascii="ＭＳ 明朝" w:hAnsi="ＭＳ 明朝" w:hint="eastAsia"/>
          <w:color w:val="000000"/>
          <w:szCs w:val="21"/>
        </w:rPr>
        <w:t>標準処理期間は、土、日、祝日を除き、概ね15日程度です。</w:t>
      </w:r>
    </w:p>
    <w:p w:rsidR="006436CA" w:rsidRPr="00D6475B" w:rsidRDefault="006436CA">
      <w:pPr>
        <w:ind w:leftChars="400" w:left="844" w:firstLineChars="100" w:firstLine="211"/>
        <w:jc w:val="left"/>
        <w:rPr>
          <w:rFonts w:ascii="ＭＳ 明朝" w:hAnsi="ＭＳ 明朝"/>
          <w:color w:val="000000"/>
          <w:szCs w:val="21"/>
        </w:rPr>
      </w:pPr>
      <w:r w:rsidRPr="00D6475B">
        <w:rPr>
          <w:rFonts w:ascii="ＭＳ 明朝" w:hAnsi="ＭＳ 明朝" w:hint="eastAsia"/>
          <w:color w:val="000000"/>
          <w:szCs w:val="21"/>
        </w:rPr>
        <w:t>ただし、</w:t>
      </w:r>
      <w:r w:rsidRPr="00D6475B">
        <w:rPr>
          <w:color w:val="000000"/>
        </w:rPr>
        <w:t>図書の不備があった場合の追加提出に要した日数</w:t>
      </w:r>
      <w:r w:rsidRPr="00D6475B">
        <w:rPr>
          <w:rFonts w:hint="eastAsia"/>
          <w:color w:val="000000"/>
        </w:rPr>
        <w:t>や</w:t>
      </w:r>
      <w:r w:rsidRPr="00D6475B">
        <w:rPr>
          <w:color w:val="000000"/>
        </w:rPr>
        <w:t>、質問に対する回答に要した日数は含みません。</w:t>
      </w:r>
    </w:p>
    <w:p w:rsidR="006436CA" w:rsidRPr="00D6475B" w:rsidRDefault="006436CA">
      <w:pPr>
        <w:ind w:left="422" w:hangingChars="200" w:hanging="422"/>
        <w:jc w:val="left"/>
        <w:rPr>
          <w:bdr w:val="single" w:sz="4" w:space="0" w:color="auto"/>
        </w:rPr>
      </w:pPr>
    </w:p>
    <w:p w:rsidR="006436CA" w:rsidRPr="00D6475B" w:rsidRDefault="006436CA">
      <w:pPr>
        <w:ind w:left="422" w:hangingChars="200" w:hanging="422"/>
        <w:jc w:val="left"/>
        <w:rPr>
          <w:rFonts w:ascii="ＭＳ 明朝" w:hAnsi="ＭＳ 明朝"/>
          <w:color w:val="000000"/>
          <w:szCs w:val="21"/>
        </w:rPr>
      </w:pPr>
      <w:r w:rsidRPr="00D6475B">
        <w:rPr>
          <w:rFonts w:hint="eastAsia"/>
          <w:color w:val="000000"/>
          <w:bdr w:val="single" w:sz="4" w:space="0" w:color="auto"/>
        </w:rPr>
        <w:t xml:space="preserve">Ｑ２－１－９　</w:t>
      </w:r>
      <w:r w:rsidRPr="00D6475B">
        <w:rPr>
          <w:rFonts w:ascii="ＭＳ 明朝" w:hAnsi="ＭＳ 明朝" w:hint="eastAsia"/>
          <w:color w:val="000000"/>
          <w:szCs w:val="21"/>
          <w:bdr w:val="single" w:sz="4" w:space="0" w:color="auto"/>
        </w:rPr>
        <w:t>登録には有効期間がありますか？</w:t>
      </w:r>
    </w:p>
    <w:p w:rsidR="001B745E" w:rsidRDefault="006436CA">
      <w:pPr>
        <w:autoSpaceDE w:val="0"/>
        <w:autoSpaceDN w:val="0"/>
        <w:adjustRightInd w:val="0"/>
        <w:ind w:left="844" w:hangingChars="400" w:hanging="844"/>
        <w:jc w:val="left"/>
        <w:rPr>
          <w:rFonts w:ascii="ＭＳ Ｐ明朝" w:eastAsia="ＭＳ Ｐ明朝" w:hAnsi="ＭＳ Ｐ明朝"/>
          <w:color w:val="000000"/>
          <w:kern w:val="0"/>
          <w:szCs w:val="21"/>
        </w:rPr>
      </w:pPr>
      <w:r w:rsidRPr="00D6475B">
        <w:rPr>
          <w:rFonts w:hint="eastAsia"/>
        </w:rPr>
        <w:t>Ａ２－１－９</w:t>
      </w:r>
      <w:r w:rsidRPr="00D6475B">
        <w:rPr>
          <w:rFonts w:ascii="ＭＳ 明朝" w:hAnsi="ＭＳ 明朝" w:hint="eastAsia"/>
          <w:szCs w:val="21"/>
        </w:rPr>
        <w:t xml:space="preserve">　</w:t>
      </w:r>
      <w:r w:rsidRPr="00D6475B">
        <w:rPr>
          <w:rFonts w:ascii="ＭＳ Ｐ明朝" w:eastAsia="ＭＳ Ｐ明朝" w:hAnsi="ＭＳ Ｐ明朝" w:hint="eastAsia"/>
          <w:color w:val="000000"/>
          <w:kern w:val="0"/>
          <w:szCs w:val="21"/>
        </w:rPr>
        <w:t>有効期間は登録日の属する年度の翌年度の３月３１日までです。</w:t>
      </w:r>
    </w:p>
    <w:p w:rsidR="006436CA" w:rsidRPr="00D6475B" w:rsidRDefault="001B745E" w:rsidP="001B745E">
      <w:pPr>
        <w:autoSpaceDE w:val="0"/>
        <w:autoSpaceDN w:val="0"/>
        <w:adjustRightInd w:val="0"/>
        <w:ind w:leftChars="400" w:left="844" w:firstLineChars="100" w:firstLine="211"/>
        <w:jc w:val="left"/>
        <w:rPr>
          <w:rFonts w:ascii="ＭＳ 明朝" w:hAnsi="ＭＳ 明朝"/>
          <w:szCs w:val="21"/>
        </w:rPr>
      </w:pPr>
      <w:r w:rsidRPr="00F27730">
        <w:rPr>
          <w:rFonts w:ascii="ＭＳ Ｐ明朝" w:eastAsia="ＭＳ Ｐ明朝" w:hAnsi="ＭＳ Ｐ明朝" w:hint="eastAsia"/>
          <w:color w:val="000000"/>
          <w:kern w:val="0"/>
          <w:szCs w:val="21"/>
        </w:rPr>
        <w:t>ただし、期間満了の日の1ヶ月前までに府または当該事業者等から更新しない旨の申し入れがなされない限り、自動的に期間満了の翌日から起算して引き続き２年間効力を有するものとし、以降も同様となります。</w:t>
      </w:r>
    </w:p>
    <w:p w:rsidR="006436CA" w:rsidRDefault="006436CA">
      <w:pPr>
        <w:jc w:val="left"/>
        <w:rPr>
          <w:rFonts w:ascii="ＭＳ 明朝" w:hAnsi="ＭＳ 明朝"/>
          <w:szCs w:val="21"/>
        </w:rPr>
      </w:pPr>
    </w:p>
    <w:p w:rsidR="008F49DE" w:rsidRPr="0077074B" w:rsidRDefault="008F49DE" w:rsidP="008F49DE">
      <w:pPr>
        <w:ind w:left="422" w:hangingChars="200" w:hanging="422"/>
        <w:jc w:val="left"/>
        <w:rPr>
          <w:rFonts w:ascii="ＭＳ 明朝" w:hAnsi="ＭＳ 明朝"/>
          <w:szCs w:val="21"/>
        </w:rPr>
      </w:pPr>
      <w:r w:rsidRPr="0077074B">
        <w:rPr>
          <w:rFonts w:hint="eastAsia"/>
          <w:bdr w:val="single" w:sz="4" w:space="0" w:color="auto"/>
        </w:rPr>
        <w:t>Ｑ２－１－</w:t>
      </w:r>
      <w:r w:rsidRPr="0077074B">
        <w:rPr>
          <w:rFonts w:hint="eastAsia"/>
          <w:bdr w:val="single" w:sz="4" w:space="0" w:color="auto"/>
        </w:rPr>
        <w:t>10</w:t>
      </w:r>
      <w:r w:rsidRPr="0077074B">
        <w:rPr>
          <w:rFonts w:hint="eastAsia"/>
          <w:bdr w:val="single" w:sz="4" w:space="0" w:color="auto"/>
        </w:rPr>
        <w:t xml:space="preserve">　１者が複数のグループに重複して登録、もしくはグループと単独事業者として重複して登録してもよいのですか</w:t>
      </w:r>
      <w:r w:rsidRPr="0077074B">
        <w:rPr>
          <w:rFonts w:ascii="ＭＳ 明朝" w:hAnsi="ＭＳ 明朝" w:hint="eastAsia"/>
          <w:szCs w:val="21"/>
          <w:bdr w:val="single" w:sz="4" w:space="0" w:color="auto"/>
        </w:rPr>
        <w:t>？</w:t>
      </w:r>
    </w:p>
    <w:p w:rsidR="008F49DE" w:rsidRPr="0077074B" w:rsidRDefault="008F49DE" w:rsidP="008F49DE">
      <w:pPr>
        <w:autoSpaceDE w:val="0"/>
        <w:autoSpaceDN w:val="0"/>
        <w:adjustRightInd w:val="0"/>
        <w:ind w:left="844" w:hangingChars="400" w:hanging="844"/>
        <w:jc w:val="left"/>
        <w:rPr>
          <w:rFonts w:ascii="ＭＳ 明朝" w:hAnsi="ＭＳ 明朝"/>
          <w:szCs w:val="21"/>
        </w:rPr>
      </w:pPr>
      <w:r w:rsidRPr="0077074B">
        <w:rPr>
          <w:rFonts w:hint="eastAsia"/>
        </w:rPr>
        <w:t>Ａ２－１－</w:t>
      </w:r>
      <w:r w:rsidRPr="0077074B">
        <w:rPr>
          <w:rFonts w:hint="eastAsia"/>
        </w:rPr>
        <w:t>10</w:t>
      </w:r>
      <w:r w:rsidRPr="0077074B">
        <w:rPr>
          <w:rFonts w:ascii="ＭＳ 明朝" w:hAnsi="ＭＳ 明朝" w:hint="eastAsia"/>
          <w:szCs w:val="21"/>
        </w:rPr>
        <w:t xml:space="preserve">　重複して登録事業者の登録を受けることはできます。</w:t>
      </w:r>
    </w:p>
    <w:p w:rsidR="008F49DE" w:rsidRPr="0077074B" w:rsidRDefault="008F49DE" w:rsidP="008F49DE">
      <w:pPr>
        <w:jc w:val="left"/>
        <w:rPr>
          <w:rFonts w:ascii="ＭＳ 明朝" w:hAnsi="ＭＳ 明朝"/>
          <w:szCs w:val="21"/>
        </w:rPr>
      </w:pPr>
    </w:p>
    <w:p w:rsidR="008F49DE" w:rsidRPr="008F49DE" w:rsidRDefault="008F49DE">
      <w:pPr>
        <w:jc w:val="left"/>
        <w:rPr>
          <w:rFonts w:ascii="ＭＳ 明朝" w:hAnsi="ＭＳ 明朝"/>
          <w:szCs w:val="21"/>
        </w:rPr>
      </w:pPr>
    </w:p>
    <w:p w:rsidR="006436CA" w:rsidRDefault="006436CA">
      <w:pPr>
        <w:numPr>
          <w:ilvl w:val="0"/>
          <w:numId w:val="19"/>
        </w:numPr>
        <w:jc w:val="left"/>
        <w:rPr>
          <w:rFonts w:ascii="ＭＳ ゴシック" w:eastAsia="ＭＳ ゴシック" w:hAnsi="ＭＳ ゴシック"/>
          <w:b/>
          <w:szCs w:val="21"/>
        </w:rPr>
      </w:pPr>
      <w:r>
        <w:rPr>
          <w:rFonts w:ascii="ＭＳ ゴシック" w:eastAsia="ＭＳ ゴシック" w:hAnsi="ＭＳ ゴシック" w:hint="eastAsia"/>
          <w:b/>
          <w:szCs w:val="21"/>
        </w:rPr>
        <w:t>登録の要件等について</w:t>
      </w:r>
    </w:p>
    <w:p w:rsidR="006436CA" w:rsidRDefault="006436CA">
      <w:pPr>
        <w:ind w:left="422" w:hangingChars="200" w:hanging="422"/>
        <w:jc w:val="left"/>
        <w:rPr>
          <w:rFonts w:ascii="ＭＳ 明朝" w:hAnsi="ＭＳ 明朝"/>
          <w:szCs w:val="21"/>
        </w:rPr>
      </w:pPr>
      <w:r>
        <w:rPr>
          <w:rFonts w:hint="eastAsia"/>
          <w:bdr w:val="single" w:sz="4" w:space="0" w:color="auto"/>
        </w:rPr>
        <w:t>Ｑ２－２－１　自主行動基準とはどのようなものですか？</w:t>
      </w:r>
    </w:p>
    <w:p w:rsidR="006436CA" w:rsidRDefault="006436CA">
      <w:pPr>
        <w:ind w:left="844" w:hangingChars="400" w:hanging="844"/>
        <w:jc w:val="left"/>
        <w:rPr>
          <w:rFonts w:ascii="ＭＳ 明朝" w:hAnsi="ＭＳ 明朝"/>
          <w:color w:val="000000"/>
          <w:szCs w:val="21"/>
        </w:rPr>
      </w:pPr>
      <w:r>
        <w:rPr>
          <w:rFonts w:ascii="ＭＳ 明朝" w:hAnsi="ＭＳ 明朝" w:hint="eastAsia"/>
          <w:color w:val="000000"/>
          <w:szCs w:val="21"/>
        </w:rPr>
        <w:t>Ａ２－</w:t>
      </w:r>
      <w:r w:rsidR="00B35CA3">
        <w:rPr>
          <w:rFonts w:ascii="ＭＳ 明朝" w:hAnsi="ＭＳ 明朝" w:hint="eastAsia"/>
          <w:color w:val="000000"/>
          <w:szCs w:val="21"/>
        </w:rPr>
        <w:t>２</w:t>
      </w:r>
      <w:r>
        <w:rPr>
          <w:rFonts w:ascii="ＭＳ 明朝" w:hAnsi="ＭＳ 明朝" w:hint="eastAsia"/>
          <w:color w:val="000000"/>
          <w:szCs w:val="21"/>
        </w:rPr>
        <w:t>－１　自主行動基準とは、</w:t>
      </w:r>
      <w:r>
        <w:rPr>
          <w:rFonts w:ascii="ＭＳ 明朝" w:hAnsi="ＭＳ 明朝"/>
          <w:color w:val="000000"/>
          <w:szCs w:val="21"/>
        </w:rPr>
        <w:t>大阪府</w:t>
      </w:r>
      <w:r>
        <w:rPr>
          <w:rFonts w:ascii="ＭＳ 明朝" w:hAnsi="ＭＳ 明朝" w:hint="eastAsia"/>
          <w:color w:val="000000"/>
          <w:szCs w:val="21"/>
        </w:rPr>
        <w:t>が</w:t>
      </w:r>
      <w:r>
        <w:rPr>
          <w:rFonts w:ascii="ＭＳ 明朝" w:hAnsi="ＭＳ 明朝"/>
          <w:color w:val="000000"/>
          <w:szCs w:val="21"/>
        </w:rPr>
        <w:t>平成17年7月に大阪府消費者保護条例を改正・施行し、規定し</w:t>
      </w:r>
      <w:r>
        <w:rPr>
          <w:rFonts w:ascii="ＭＳ 明朝" w:hAnsi="ＭＳ 明朝" w:hint="eastAsia"/>
          <w:color w:val="000000"/>
          <w:szCs w:val="21"/>
        </w:rPr>
        <w:t>たもので、</w:t>
      </w:r>
      <w:r>
        <w:rPr>
          <w:rFonts w:ascii="ＭＳ 明朝" w:hAnsi="ＭＳ 明朝"/>
          <w:color w:val="000000"/>
          <w:szCs w:val="21"/>
        </w:rPr>
        <w:t>事業者・事業者団体が</w:t>
      </w:r>
      <w:r>
        <w:rPr>
          <w:rFonts w:ascii="ＭＳ 明朝" w:hAnsi="ＭＳ 明朝" w:hint="eastAsia"/>
          <w:color w:val="000000"/>
          <w:szCs w:val="21"/>
        </w:rPr>
        <w:t>定める</w:t>
      </w:r>
      <w:r>
        <w:rPr>
          <w:rFonts w:ascii="ＭＳ 明朝" w:hAnsi="ＭＳ 明朝"/>
          <w:color w:val="000000"/>
          <w:szCs w:val="21"/>
        </w:rPr>
        <w:t>消費者向けの行動基準</w:t>
      </w:r>
      <w:r>
        <w:rPr>
          <w:rFonts w:ascii="ＭＳ 明朝" w:hAnsi="ＭＳ 明朝" w:hint="eastAsia"/>
          <w:color w:val="000000"/>
          <w:szCs w:val="21"/>
        </w:rPr>
        <w:t>です。</w:t>
      </w:r>
    </w:p>
    <w:p w:rsidR="006436CA" w:rsidRDefault="006436CA">
      <w:pPr>
        <w:ind w:leftChars="400" w:left="844" w:firstLineChars="100" w:firstLine="211"/>
        <w:jc w:val="left"/>
        <w:rPr>
          <w:rFonts w:ascii="ＭＳ 明朝" w:hAnsi="ＭＳ 明朝"/>
          <w:color w:val="000000"/>
          <w:szCs w:val="21"/>
        </w:rPr>
      </w:pPr>
      <w:r>
        <w:rPr>
          <w:rFonts w:ascii="ＭＳ 明朝" w:hAnsi="ＭＳ 明朝"/>
          <w:color w:val="000000"/>
          <w:szCs w:val="21"/>
        </w:rPr>
        <w:t>自主行動基準を大阪府に届けていただき、それを府民に公開することにより、消費者が商品やサービスを選ぶ際の目安にしていただくことで、消費者と事業者との信頼関係の構築を図</w:t>
      </w:r>
      <w:r>
        <w:rPr>
          <w:rFonts w:ascii="ＭＳ 明朝" w:hAnsi="ＭＳ 明朝" w:hint="eastAsia"/>
          <w:color w:val="000000"/>
          <w:szCs w:val="21"/>
        </w:rPr>
        <w:t>るものです。</w:t>
      </w:r>
    </w:p>
    <w:p w:rsidR="006436CA" w:rsidRDefault="006436CA">
      <w:pPr>
        <w:ind w:left="422" w:hangingChars="200" w:hanging="422"/>
        <w:jc w:val="left"/>
        <w:rPr>
          <w:rFonts w:ascii="ＭＳ 明朝" w:hAnsi="ＭＳ 明朝"/>
          <w:color w:val="000000"/>
          <w:szCs w:val="21"/>
        </w:rPr>
      </w:pPr>
      <w:r>
        <w:rPr>
          <w:rFonts w:ascii="ＭＳ 明朝" w:hAnsi="ＭＳ 明朝" w:hint="eastAsia"/>
          <w:color w:val="000000"/>
          <w:szCs w:val="21"/>
        </w:rPr>
        <w:t xml:space="preserve">　　　　　詳しくは、</w:t>
      </w:r>
      <w:hyperlink r:id="rId8" w:history="1">
        <w:r>
          <w:rPr>
            <w:rStyle w:val="a3"/>
            <w:rFonts w:ascii="ＭＳ 明朝" w:hAnsi="ＭＳ 明朝"/>
            <w:szCs w:val="21"/>
          </w:rPr>
          <w:t>http://www.pref.osaka.jp/shouhi/jishukoudou/index.html</w:t>
        </w:r>
      </w:hyperlink>
      <w:r>
        <w:rPr>
          <w:rFonts w:ascii="ＭＳ 明朝" w:hAnsi="ＭＳ 明朝" w:hint="eastAsia"/>
          <w:color w:val="000000"/>
          <w:szCs w:val="21"/>
        </w:rPr>
        <w:t>をご覧ください。</w:t>
      </w:r>
    </w:p>
    <w:p w:rsidR="006436CA" w:rsidRDefault="00D85C66" w:rsidP="00D734B5">
      <w:pPr>
        <w:ind w:left="422" w:hangingChars="200" w:hanging="422"/>
        <w:jc w:val="left"/>
        <w:rPr>
          <w:rFonts w:ascii="ＭＳ 明朝" w:hAnsi="ＭＳ 明朝"/>
          <w:szCs w:val="21"/>
        </w:rPr>
      </w:pPr>
      <w:r>
        <w:rPr>
          <w:rFonts w:ascii="ＭＳ 明朝" w:hAnsi="ＭＳ 明朝" w:hint="eastAsia"/>
          <w:color w:val="000000"/>
          <w:szCs w:val="21"/>
        </w:rPr>
        <w:t xml:space="preserve">　　　　</w:t>
      </w:r>
    </w:p>
    <w:p w:rsidR="006436CA" w:rsidRDefault="006436CA">
      <w:pPr>
        <w:ind w:left="844" w:hangingChars="400" w:hanging="844"/>
        <w:jc w:val="left"/>
        <w:rPr>
          <w:rFonts w:ascii="ＭＳ 明朝" w:hAnsi="ＭＳ 明朝"/>
          <w:szCs w:val="21"/>
        </w:rPr>
      </w:pPr>
      <w:r>
        <w:rPr>
          <w:rFonts w:hint="eastAsia"/>
          <w:bdr w:val="single" w:sz="4" w:space="0" w:color="auto"/>
        </w:rPr>
        <w:t xml:space="preserve">Ｑ２－２－２　</w:t>
      </w:r>
      <w:r>
        <w:rPr>
          <w:rFonts w:ascii="ＭＳ 明朝" w:hAnsi="ＭＳ 明朝" w:hint="eastAsia"/>
          <w:szCs w:val="21"/>
          <w:bdr w:val="single" w:sz="4" w:space="0" w:color="auto"/>
        </w:rPr>
        <w:t>大阪府震災対策推進事業補助金交付要綱及び大阪府震災対策推進事業補助採択基準に規定する方法等による耐震診断（耐震改修設計）とはどのような方法によるものですか？</w:t>
      </w:r>
    </w:p>
    <w:p w:rsidR="006436CA" w:rsidRPr="00D6475B" w:rsidRDefault="006436CA">
      <w:pPr>
        <w:autoSpaceDE w:val="0"/>
        <w:autoSpaceDN w:val="0"/>
        <w:adjustRightInd w:val="0"/>
        <w:ind w:left="844" w:hangingChars="400" w:hanging="844"/>
        <w:jc w:val="left"/>
        <w:rPr>
          <w:rFonts w:ascii="ＭＳ 明朝" w:hAnsi="ＭＳ 明朝"/>
          <w:szCs w:val="21"/>
        </w:rPr>
      </w:pPr>
      <w:r w:rsidRPr="00D6475B">
        <w:rPr>
          <w:rFonts w:ascii="ＭＳ 明朝" w:hAnsi="ＭＳ 明朝" w:hint="eastAsia"/>
          <w:color w:val="000000"/>
          <w:szCs w:val="21"/>
        </w:rPr>
        <w:t xml:space="preserve">Ａ２－２－２　</w:t>
      </w:r>
      <w:r w:rsidRPr="00D6475B">
        <w:rPr>
          <w:rFonts w:ascii="ＭＳ 明朝" w:hAnsi="ＭＳ 明朝" w:hint="eastAsia"/>
          <w:szCs w:val="21"/>
        </w:rPr>
        <w:t>国の告示で定められた方法等で、かつ次のいずれかの技術者が行うものです。</w:t>
      </w:r>
    </w:p>
    <w:p w:rsidR="006436CA" w:rsidRPr="00D6475B" w:rsidRDefault="006436CA">
      <w:pPr>
        <w:autoSpaceDE w:val="0"/>
        <w:autoSpaceDN w:val="0"/>
        <w:adjustRightInd w:val="0"/>
        <w:ind w:left="844" w:hangingChars="400" w:hanging="844"/>
        <w:jc w:val="left"/>
        <w:rPr>
          <w:rFonts w:ascii="ＭＳ 明朝" w:hAnsi="ＭＳ 明朝"/>
          <w:szCs w:val="21"/>
        </w:rPr>
      </w:pPr>
      <w:r w:rsidRPr="00D6475B">
        <w:rPr>
          <w:rFonts w:ascii="ＭＳ 明朝" w:hAnsi="ＭＳ 明朝" w:hint="eastAsia"/>
          <w:szCs w:val="21"/>
        </w:rPr>
        <w:t xml:space="preserve">　　　　（技術者）</w:t>
      </w:r>
    </w:p>
    <w:p w:rsidR="006436CA" w:rsidRPr="00D6475B" w:rsidRDefault="00EC5A98" w:rsidP="00EC5A98">
      <w:pPr>
        <w:numPr>
          <w:ilvl w:val="0"/>
          <w:numId w:val="18"/>
        </w:numPr>
        <w:autoSpaceDE w:val="0"/>
        <w:autoSpaceDN w:val="0"/>
        <w:adjustRightInd w:val="0"/>
        <w:jc w:val="left"/>
        <w:rPr>
          <w:rFonts w:ascii="ＭＳ 明朝" w:hAnsi="ＭＳ 明朝"/>
          <w:szCs w:val="21"/>
        </w:rPr>
      </w:pPr>
      <w:r w:rsidRPr="00EC5A98">
        <w:rPr>
          <w:rFonts w:ascii="ＭＳ 明朝" w:hAnsi="ＭＳ 明朝" w:hint="eastAsia"/>
          <w:szCs w:val="21"/>
        </w:rPr>
        <w:t>一般財団法人</w:t>
      </w:r>
      <w:r w:rsidR="006436CA" w:rsidRPr="00D6475B">
        <w:rPr>
          <w:rFonts w:ascii="ＭＳ 明朝" w:hAnsi="ＭＳ 明朝" w:hint="eastAsia"/>
          <w:szCs w:val="21"/>
        </w:rPr>
        <w:t>日本建築防災協会主催木造住宅の耐震診断と補強方法の講習会（２００４年版以降</w:t>
      </w:r>
      <w:r w:rsidR="00BA5077" w:rsidRPr="00F27730">
        <w:rPr>
          <w:rFonts w:ascii="ＭＳ 明朝" w:hAnsi="ＭＳ 明朝" w:hint="eastAsia"/>
          <w:szCs w:val="21"/>
        </w:rPr>
        <w:t>【ただし平成25年度以降は、原則、平成24年度以降に開催された講習会】</w:t>
      </w:r>
      <w:r w:rsidR="006436CA" w:rsidRPr="00D6475B">
        <w:rPr>
          <w:rFonts w:ascii="ＭＳ 明朝" w:hAnsi="ＭＳ 明朝" w:hint="eastAsia"/>
          <w:szCs w:val="21"/>
        </w:rPr>
        <w:t>）の受講修了者でありかつ、建築士法（昭和２５年法律第２０２号）第２条第１項に規定する一級建築士、二級建築士及び木造建築士</w:t>
      </w:r>
    </w:p>
    <w:p w:rsidR="006436CA" w:rsidRPr="00D6475B" w:rsidRDefault="00EC5A98">
      <w:pPr>
        <w:numPr>
          <w:ilvl w:val="0"/>
          <w:numId w:val="18"/>
        </w:numPr>
        <w:autoSpaceDE w:val="0"/>
        <w:autoSpaceDN w:val="0"/>
        <w:adjustRightInd w:val="0"/>
        <w:jc w:val="left"/>
        <w:rPr>
          <w:rFonts w:ascii="ＭＳ 明朝" w:hAnsi="ＭＳ 明朝"/>
          <w:szCs w:val="21"/>
        </w:rPr>
      </w:pPr>
      <w:r>
        <w:rPr>
          <w:rFonts w:ascii="ＭＳ 明朝" w:hAnsi="ＭＳ 明朝" w:hint="eastAsia"/>
          <w:szCs w:val="21"/>
        </w:rPr>
        <w:t>公益</w:t>
      </w:r>
      <w:r w:rsidR="006436CA" w:rsidRPr="00D6475B">
        <w:rPr>
          <w:rFonts w:ascii="ＭＳ 明朝" w:hAnsi="ＭＳ 明朝" w:hint="eastAsia"/>
          <w:szCs w:val="21"/>
        </w:rPr>
        <w:t>社団法人大阪府建築士会主催既存木造住宅の耐震診断・改修講習会（２００４年版以降</w:t>
      </w:r>
      <w:r w:rsidR="00BA5077" w:rsidRPr="00F27730">
        <w:rPr>
          <w:rFonts w:ascii="ＭＳ 明朝" w:hAnsi="ＭＳ 明朝" w:hint="eastAsia"/>
          <w:szCs w:val="21"/>
        </w:rPr>
        <w:t>【ただし平成25年度以降は、原則、平成24年度以降に開催された講習会】</w:t>
      </w:r>
      <w:r w:rsidR="006436CA" w:rsidRPr="00D6475B">
        <w:rPr>
          <w:rFonts w:ascii="ＭＳ 明朝" w:hAnsi="ＭＳ 明朝" w:hint="eastAsia"/>
          <w:szCs w:val="21"/>
        </w:rPr>
        <w:t>）を受講し、かつ、受講修了者名簿に登録された者</w:t>
      </w:r>
    </w:p>
    <w:p w:rsidR="006436CA" w:rsidRPr="00DC6374" w:rsidRDefault="006436CA">
      <w:pPr>
        <w:numPr>
          <w:ilvl w:val="0"/>
          <w:numId w:val="18"/>
        </w:numPr>
        <w:autoSpaceDE w:val="0"/>
        <w:autoSpaceDN w:val="0"/>
        <w:adjustRightInd w:val="0"/>
        <w:jc w:val="left"/>
        <w:rPr>
          <w:rFonts w:ascii="ＭＳ 明朝" w:hAnsi="ＭＳ 明朝"/>
          <w:szCs w:val="21"/>
        </w:rPr>
      </w:pPr>
      <w:r w:rsidRPr="00DC6374">
        <w:rPr>
          <w:rFonts w:ascii="ＭＳ 明朝" w:hAnsi="ＭＳ 明朝" w:hint="eastAsia"/>
          <w:szCs w:val="21"/>
        </w:rPr>
        <w:lastRenderedPageBreak/>
        <w:t>その他知事若しくは市町村長が認める技術者</w:t>
      </w:r>
      <w:r w:rsidR="00D6475B" w:rsidRPr="00DC6374">
        <w:rPr>
          <w:rFonts w:ascii="ＭＳ 明朝" w:hAnsi="ＭＳ 明朝" w:hint="eastAsia"/>
          <w:szCs w:val="21"/>
        </w:rPr>
        <w:t>（他府県で①、②と同等の講習を受けた者など）</w:t>
      </w:r>
    </w:p>
    <w:p w:rsidR="006436CA" w:rsidRPr="00D6475B" w:rsidRDefault="006436CA">
      <w:pPr>
        <w:autoSpaceDE w:val="0"/>
        <w:autoSpaceDN w:val="0"/>
        <w:adjustRightInd w:val="0"/>
        <w:jc w:val="left"/>
        <w:rPr>
          <w:rFonts w:ascii="ＭＳ 明朝" w:hAnsi="ＭＳ 明朝"/>
          <w:szCs w:val="21"/>
        </w:rPr>
      </w:pPr>
      <w:r w:rsidRPr="00D6475B">
        <w:rPr>
          <w:rFonts w:ascii="ＭＳ 明朝" w:hAnsi="ＭＳ 明朝" w:hint="eastAsia"/>
          <w:szCs w:val="21"/>
        </w:rPr>
        <w:t xml:space="preserve">　　　　（国の告示等で定められた方法等）</w:t>
      </w:r>
      <w:r w:rsidRPr="00D6475B">
        <w:rPr>
          <w:rFonts w:ascii="ＭＳ 明朝" w:hAnsi="ＭＳ 明朝" w:hint="eastAsia"/>
          <w:sz w:val="18"/>
          <w:szCs w:val="21"/>
        </w:rPr>
        <w:t>※木造住宅の耐震化に関するものについて</w:t>
      </w:r>
    </w:p>
    <w:p w:rsidR="006436CA" w:rsidRPr="00D6475B" w:rsidRDefault="00162529">
      <w:pPr>
        <w:pStyle w:val="2"/>
      </w:pPr>
      <w:r>
        <w:rPr>
          <w:rFonts w:hint="eastAsia"/>
        </w:rPr>
        <w:t xml:space="preserve">　　　　　　①　一般財団法人</w:t>
      </w:r>
      <w:r w:rsidR="006436CA" w:rsidRPr="00D6475B">
        <w:rPr>
          <w:rFonts w:hint="eastAsia"/>
        </w:rPr>
        <w:t>日本建築防災協会による「木造住宅の耐震診断と補強方法」に定める「一般診断法」及び「精密診断法」（時刻歴応答計算による方法を除く。）</w:t>
      </w:r>
    </w:p>
    <w:p w:rsidR="006436CA" w:rsidRPr="00D6475B" w:rsidRDefault="00162529">
      <w:pPr>
        <w:autoSpaceDE w:val="0"/>
        <w:autoSpaceDN w:val="0"/>
        <w:adjustRightInd w:val="0"/>
        <w:ind w:left="1688" w:hangingChars="800" w:hanging="1688"/>
        <w:jc w:val="left"/>
        <w:rPr>
          <w:rFonts w:ascii="ＭＳ 明朝" w:hAnsi="ＭＳ 明朝"/>
          <w:szCs w:val="21"/>
        </w:rPr>
      </w:pPr>
      <w:r>
        <w:rPr>
          <w:rFonts w:ascii="ＭＳ 明朝" w:hAnsi="ＭＳ 明朝" w:hint="eastAsia"/>
          <w:szCs w:val="21"/>
        </w:rPr>
        <w:t xml:space="preserve">　　　　　　②　一般社団法人</w:t>
      </w:r>
      <w:r w:rsidR="006436CA" w:rsidRPr="00D6475B">
        <w:rPr>
          <w:rFonts w:ascii="ＭＳ 明朝" w:hAnsi="ＭＳ 明朝" w:hint="eastAsia"/>
          <w:szCs w:val="21"/>
        </w:rPr>
        <w:t>プレハブ建築協会による「木質系工業化住宅の耐震診断法」</w:t>
      </w:r>
    </w:p>
    <w:p w:rsidR="006436CA" w:rsidRPr="00D6475B" w:rsidRDefault="006436CA">
      <w:pPr>
        <w:numPr>
          <w:ilvl w:val="0"/>
          <w:numId w:val="23"/>
        </w:numPr>
        <w:autoSpaceDE w:val="0"/>
        <w:autoSpaceDN w:val="0"/>
        <w:adjustRightInd w:val="0"/>
        <w:jc w:val="left"/>
        <w:rPr>
          <w:rFonts w:ascii="ＭＳ 明朝" w:hAnsi="ＭＳ 明朝"/>
          <w:szCs w:val="21"/>
        </w:rPr>
      </w:pPr>
      <w:r w:rsidRPr="00D6475B">
        <w:rPr>
          <w:rFonts w:ascii="ＭＳ 明朝" w:hAnsi="ＭＳ 明朝" w:hint="eastAsia"/>
          <w:szCs w:val="21"/>
        </w:rPr>
        <w:t>その他市町村によっては、これらの基準と併せて診断規定を設けている場合がありますのでご注意ください。</w:t>
      </w:r>
    </w:p>
    <w:p w:rsidR="006436CA" w:rsidRPr="00D6475B" w:rsidRDefault="006436CA">
      <w:pPr>
        <w:pStyle w:val="2"/>
      </w:pPr>
      <w:r w:rsidRPr="00D6475B">
        <w:rPr>
          <w:rFonts w:hint="eastAsia"/>
        </w:rPr>
        <w:t xml:space="preserve">　　　　（内容）</w:t>
      </w:r>
    </w:p>
    <w:p w:rsidR="006436CA" w:rsidRPr="00D6475B" w:rsidRDefault="006436CA">
      <w:pPr>
        <w:pStyle w:val="2"/>
      </w:pPr>
      <w:r w:rsidRPr="00D6475B">
        <w:rPr>
          <w:rFonts w:hint="eastAsia"/>
        </w:rPr>
        <w:t xml:space="preserve">　　　　　　①　耐震診断の結果、総合評点が1.0未満の場合、耐震改修設計に基づき耐震改修設計に基づき耐震改修工事を行った後に、総合評点が1.0以上となる耐震改修</w:t>
      </w:r>
    </w:p>
    <w:p w:rsidR="006436CA" w:rsidRPr="00D6475B" w:rsidRDefault="006436CA">
      <w:pPr>
        <w:pStyle w:val="2"/>
        <w:numPr>
          <w:ilvl w:val="0"/>
          <w:numId w:val="27"/>
        </w:numPr>
        <w:ind w:firstLineChars="0"/>
      </w:pPr>
      <w:r w:rsidRPr="00D6475B">
        <w:rPr>
          <w:rFonts w:hint="eastAsia"/>
        </w:rPr>
        <w:t>耐震診断の結果、上部構造評点が0.7未満の場合、上部構造評点が0.7以上、又は2階建て以上の住宅の１階部分の上部構造評点が1.0以上となる改修工事</w:t>
      </w:r>
    </w:p>
    <w:p w:rsidR="006436CA" w:rsidRPr="00D6475B" w:rsidRDefault="006436CA">
      <w:pPr>
        <w:pStyle w:val="2"/>
        <w:numPr>
          <w:ilvl w:val="0"/>
          <w:numId w:val="27"/>
        </w:numPr>
        <w:ind w:firstLineChars="0"/>
      </w:pPr>
      <w:r w:rsidRPr="00D6475B">
        <w:rPr>
          <w:rFonts w:hint="eastAsia"/>
        </w:rPr>
        <w:t>耐震診断の結果、上部構造評点が1.0未満の場合、国土交通省、</w:t>
      </w:r>
      <w:r w:rsidR="00FC3CF1">
        <w:rPr>
          <w:rFonts w:hint="eastAsia"/>
        </w:rPr>
        <w:t>一般</w:t>
      </w:r>
      <w:r w:rsidRPr="00D6475B">
        <w:rPr>
          <w:rFonts w:hint="eastAsia"/>
        </w:rPr>
        <w:t>財団法人日本建築防災協会、またはその他の公的機関（</w:t>
      </w:r>
      <w:r w:rsidR="00FC3CF1">
        <w:rPr>
          <w:rFonts w:hint="eastAsia"/>
        </w:rPr>
        <w:t>一般</w:t>
      </w:r>
      <w:r w:rsidRPr="00D6475B">
        <w:rPr>
          <w:rFonts w:hint="eastAsia"/>
        </w:rPr>
        <w:t>財団法人日本建築総合試験所、または大学等の研究機関等）において、性能等が確認されたシェルター工法。</w:t>
      </w:r>
    </w:p>
    <w:p w:rsidR="006436CA" w:rsidRPr="00D6475B" w:rsidRDefault="006436CA">
      <w:pPr>
        <w:pStyle w:val="2"/>
      </w:pPr>
    </w:p>
    <w:p w:rsidR="006436CA" w:rsidRPr="00D6475B" w:rsidRDefault="006436CA">
      <w:pPr>
        <w:pStyle w:val="2"/>
        <w:ind w:left="806" w:hangingChars="382" w:hanging="806"/>
        <w:rPr>
          <w:bdr w:val="single" w:sz="4" w:space="0" w:color="auto"/>
        </w:rPr>
      </w:pPr>
      <w:r w:rsidRPr="00D6475B">
        <w:rPr>
          <w:rFonts w:hint="eastAsia"/>
          <w:bdr w:val="single" w:sz="4" w:space="0" w:color="auto"/>
        </w:rPr>
        <w:t>Ｑ２－２－３　耐震診断（耐震改修設計、耐震改修工事）の実績は、行政からの補助を受けたものでなければならないのですか？</w:t>
      </w:r>
    </w:p>
    <w:p w:rsidR="006436CA" w:rsidRPr="00D6475B" w:rsidRDefault="006436CA">
      <w:pPr>
        <w:pStyle w:val="2"/>
      </w:pPr>
      <w:r w:rsidRPr="00D6475B">
        <w:rPr>
          <w:rFonts w:hint="eastAsia"/>
        </w:rPr>
        <w:t>Ａ２－２－３　補助の有無は関係ありません。</w:t>
      </w:r>
    </w:p>
    <w:p w:rsidR="006436CA" w:rsidRPr="00D6475B" w:rsidRDefault="006436CA">
      <w:pPr>
        <w:pStyle w:val="2"/>
      </w:pPr>
    </w:p>
    <w:p w:rsidR="006436CA" w:rsidRPr="00D6475B" w:rsidRDefault="006436CA">
      <w:pPr>
        <w:pStyle w:val="2"/>
        <w:rPr>
          <w:bdr w:val="single" w:sz="4" w:space="0" w:color="auto"/>
        </w:rPr>
      </w:pPr>
      <w:r w:rsidRPr="00D6475B">
        <w:rPr>
          <w:rFonts w:hint="eastAsia"/>
          <w:bdr w:val="single" w:sz="4" w:space="0" w:color="auto"/>
        </w:rPr>
        <w:t>Ｑ２－２－４　工事保険はどのようなものですか？</w:t>
      </w:r>
    </w:p>
    <w:p w:rsidR="006436CA" w:rsidRPr="00D6475B" w:rsidRDefault="006436CA">
      <w:pPr>
        <w:pStyle w:val="2"/>
      </w:pPr>
      <w:r w:rsidRPr="00D6475B">
        <w:rPr>
          <w:rFonts w:hint="eastAsia"/>
        </w:rPr>
        <w:t>Ａ２－２－４　建設工事保険を指します。</w:t>
      </w:r>
    </w:p>
    <w:p w:rsidR="006436CA" w:rsidRPr="00D6475B" w:rsidRDefault="006436CA">
      <w:pPr>
        <w:pStyle w:val="2"/>
      </w:pPr>
    </w:p>
    <w:p w:rsidR="006436CA" w:rsidRPr="00D6475B" w:rsidRDefault="006436CA">
      <w:pPr>
        <w:pStyle w:val="2"/>
        <w:rPr>
          <w:bdr w:val="single" w:sz="4" w:space="0" w:color="auto"/>
        </w:rPr>
      </w:pPr>
      <w:r w:rsidRPr="00D6475B">
        <w:rPr>
          <w:rFonts w:hint="eastAsia"/>
          <w:bdr w:val="single" w:sz="4" w:space="0" w:color="auto"/>
        </w:rPr>
        <w:t>Ｑ２－２－５　住宅リフォーム瑕疵担保責任保険法人へ登録とはどのような登録ですか？</w:t>
      </w:r>
    </w:p>
    <w:p w:rsidR="006436CA" w:rsidRPr="00D6475B" w:rsidRDefault="006436CA">
      <w:pPr>
        <w:pStyle w:val="2"/>
      </w:pPr>
      <w:r w:rsidRPr="00D6475B">
        <w:rPr>
          <w:rFonts w:hint="eastAsia"/>
        </w:rPr>
        <w:t>Ａ２－２－５　リフォーム保険を利用できるようにする</w:t>
      </w:r>
      <w:r w:rsidRPr="00D6475B">
        <w:t>リフォーム事業者登録</w:t>
      </w:r>
      <w:r w:rsidRPr="00D6475B">
        <w:rPr>
          <w:rFonts w:hint="eastAsia"/>
        </w:rPr>
        <w:t>を指します。</w:t>
      </w:r>
    </w:p>
    <w:p w:rsidR="006436CA" w:rsidRPr="00D6475B" w:rsidRDefault="006436CA">
      <w:pPr>
        <w:pStyle w:val="2"/>
      </w:pPr>
      <w:r w:rsidRPr="00D6475B">
        <w:rPr>
          <w:rFonts w:hint="eastAsia"/>
        </w:rPr>
        <w:t xml:space="preserve">　　　　</w:t>
      </w:r>
      <w:r w:rsidRPr="00D6475B">
        <w:t>住宅</w:t>
      </w:r>
      <w:r w:rsidRPr="00D6475B">
        <w:rPr>
          <w:rFonts w:hint="eastAsia"/>
        </w:rPr>
        <w:t>リフォーム</w:t>
      </w:r>
      <w:r w:rsidRPr="00D6475B">
        <w:t>瑕疵担保責任</w:t>
      </w:r>
      <w:r w:rsidRPr="00D6475B">
        <w:rPr>
          <w:rFonts w:hint="eastAsia"/>
        </w:rPr>
        <w:t>保険への加入ではありません。</w:t>
      </w:r>
    </w:p>
    <w:p w:rsidR="006436CA" w:rsidRPr="00D6475B" w:rsidRDefault="006436CA">
      <w:pPr>
        <w:pStyle w:val="2"/>
        <w:ind w:leftChars="382" w:left="806" w:firstLineChars="96" w:firstLine="203"/>
      </w:pPr>
      <w:r w:rsidRPr="00D6475B">
        <w:rPr>
          <w:rFonts w:hint="eastAsia"/>
        </w:rPr>
        <w:t>ただし、耐震改修工事を発注される方に対し、</w:t>
      </w:r>
      <w:r w:rsidRPr="00D6475B">
        <w:t>住宅</w:t>
      </w:r>
      <w:r w:rsidRPr="00D6475B">
        <w:rPr>
          <w:rFonts w:hint="eastAsia"/>
        </w:rPr>
        <w:t>リフォーム</w:t>
      </w:r>
      <w:r w:rsidRPr="00D6475B">
        <w:t>瑕疵担保責任</w:t>
      </w:r>
      <w:r w:rsidRPr="00D6475B">
        <w:rPr>
          <w:rFonts w:hint="eastAsia"/>
        </w:rPr>
        <w:t>保険について説明するとともに、耐震改修工事を発注される方が、施工者が支払う保険料を負担すること等合意を得たときには、当該保険へ加入してください。</w:t>
      </w:r>
    </w:p>
    <w:p w:rsidR="006436CA" w:rsidRPr="00D6475B" w:rsidRDefault="006436CA">
      <w:pPr>
        <w:pStyle w:val="2"/>
      </w:pPr>
    </w:p>
    <w:p w:rsidR="006436CA" w:rsidRPr="00D6475B" w:rsidRDefault="006436CA">
      <w:pPr>
        <w:pStyle w:val="2"/>
        <w:rPr>
          <w:bdr w:val="single" w:sz="4" w:space="0" w:color="auto"/>
        </w:rPr>
      </w:pPr>
      <w:r w:rsidRPr="00D6475B">
        <w:rPr>
          <w:rFonts w:hint="eastAsia"/>
          <w:bdr w:val="single" w:sz="4" w:space="0" w:color="auto"/>
        </w:rPr>
        <w:t xml:space="preserve">Ｑ２－２－６　</w:t>
      </w:r>
      <w:r w:rsidRPr="00D6475B">
        <w:rPr>
          <w:bdr w:val="single" w:sz="4" w:space="0" w:color="auto"/>
        </w:rPr>
        <w:t>本社が大阪府外にある場合でも、登録ができるの</w:t>
      </w:r>
      <w:r w:rsidRPr="00D6475B">
        <w:rPr>
          <w:rFonts w:hint="eastAsia"/>
          <w:bdr w:val="single" w:sz="4" w:space="0" w:color="auto"/>
        </w:rPr>
        <w:t>です</w:t>
      </w:r>
      <w:r w:rsidRPr="00D6475B">
        <w:rPr>
          <w:bdr w:val="single" w:sz="4" w:space="0" w:color="auto"/>
        </w:rPr>
        <w:t xml:space="preserve">か？ </w:t>
      </w:r>
    </w:p>
    <w:p w:rsidR="006436CA" w:rsidRPr="00D6475B" w:rsidRDefault="006436CA">
      <w:pPr>
        <w:pStyle w:val="2"/>
        <w:ind w:left="1008" w:hangingChars="478" w:hanging="1008"/>
      </w:pPr>
      <w:r w:rsidRPr="00D6475B">
        <w:rPr>
          <w:rFonts w:hint="eastAsia"/>
        </w:rPr>
        <w:t>Ａ２－２－６　グループでは大阪府内に本店または支店、営業所を者が１者、単独では大阪府内に支店、または営業所があれば登録申請できます</w:t>
      </w:r>
    </w:p>
    <w:p w:rsidR="006436CA" w:rsidRPr="00D6475B" w:rsidRDefault="006436CA">
      <w:pPr>
        <w:pStyle w:val="2"/>
      </w:pPr>
      <w:r w:rsidRPr="00D6475B">
        <w:rPr>
          <w:rFonts w:hint="eastAsia"/>
        </w:rPr>
        <w:t xml:space="preserve">　　　　　　</w:t>
      </w:r>
    </w:p>
    <w:p w:rsidR="006436CA" w:rsidRPr="00D6475B" w:rsidRDefault="006436CA">
      <w:pPr>
        <w:pStyle w:val="2"/>
        <w:rPr>
          <w:bdr w:val="single" w:sz="4" w:space="0" w:color="auto"/>
        </w:rPr>
      </w:pPr>
      <w:r w:rsidRPr="00D6475B">
        <w:rPr>
          <w:rFonts w:hint="eastAsia"/>
          <w:bdr w:val="single" w:sz="4" w:space="0" w:color="auto"/>
        </w:rPr>
        <w:t>Ｑ２－２－７　耐震改修工事の実績とはどのような工事と考えればよろしいですか</w:t>
      </w:r>
      <w:r w:rsidRPr="00D6475B">
        <w:rPr>
          <w:bdr w:val="single" w:sz="4" w:space="0" w:color="auto"/>
        </w:rPr>
        <w:t xml:space="preserve">？ </w:t>
      </w:r>
    </w:p>
    <w:p w:rsidR="006436CA" w:rsidRPr="00D6475B" w:rsidRDefault="006436CA">
      <w:pPr>
        <w:pStyle w:val="2"/>
        <w:ind w:left="907" w:hangingChars="430" w:hanging="907"/>
      </w:pPr>
      <w:r w:rsidRPr="00D6475B">
        <w:rPr>
          <w:rFonts w:hint="eastAsia"/>
        </w:rPr>
        <w:t>Ａ２－２－７　現況図、耐震改修工事前の耐震診断報告書（写し）、耐震改修計画が分かる図書（写し）、耐震改修計画に基づく耐震診断報告書（写し）（耐震改修計画に基づく耐震診断報告書（写し）は次のシェルター工法を除きます。）が残っており、かつ次のいずれかによる方法となります。</w:t>
      </w:r>
    </w:p>
    <w:p w:rsidR="006436CA" w:rsidRPr="00D6475B" w:rsidRDefault="006436CA">
      <w:pPr>
        <w:pStyle w:val="2"/>
      </w:pPr>
      <w:r w:rsidRPr="00D6475B">
        <w:rPr>
          <w:rFonts w:hint="eastAsia"/>
        </w:rPr>
        <w:t xml:space="preserve">　　　　　１．改修前より改修後の総合評点が向上している耐震改修工事</w:t>
      </w:r>
    </w:p>
    <w:p w:rsidR="006436CA" w:rsidRDefault="006436CA">
      <w:pPr>
        <w:pStyle w:val="2"/>
        <w:ind w:leftChars="-177" w:left="1315"/>
      </w:pPr>
      <w:r w:rsidRPr="00D6475B">
        <w:rPr>
          <w:rFonts w:hint="eastAsia"/>
        </w:rPr>
        <w:t xml:space="preserve">　　　　　　</w:t>
      </w:r>
      <w:r w:rsidR="001C6060">
        <w:rPr>
          <w:rFonts w:hint="eastAsia"/>
        </w:rPr>
        <w:t xml:space="preserve">  </w:t>
      </w:r>
      <w:r w:rsidRPr="00D6475B">
        <w:rPr>
          <w:rFonts w:hint="eastAsia"/>
        </w:rPr>
        <w:t>２．国土交通省、</w:t>
      </w:r>
      <w:r w:rsidR="007E41EB">
        <w:rPr>
          <w:rFonts w:hint="eastAsia"/>
        </w:rPr>
        <w:t>一般</w:t>
      </w:r>
      <w:r w:rsidRPr="00D6475B">
        <w:rPr>
          <w:rFonts w:hint="eastAsia"/>
        </w:rPr>
        <w:t>財団法人日本建築防災協会、またはその他の公的機関（</w:t>
      </w:r>
      <w:r w:rsidR="007E41EB">
        <w:rPr>
          <w:rFonts w:hint="eastAsia"/>
        </w:rPr>
        <w:t>一般</w:t>
      </w:r>
      <w:r w:rsidRPr="00D6475B">
        <w:rPr>
          <w:rFonts w:hint="eastAsia"/>
        </w:rPr>
        <w:t>財団法人日本建築総合試験所、または大学等の研究機関等）において、性能等が確認されたシェルター工法。</w:t>
      </w:r>
    </w:p>
    <w:p w:rsidR="00FC3577" w:rsidRPr="0077074B" w:rsidRDefault="00FC3577">
      <w:pPr>
        <w:pStyle w:val="2"/>
        <w:ind w:leftChars="-177" w:left="1315"/>
      </w:pPr>
    </w:p>
    <w:p w:rsidR="00FC3577" w:rsidRPr="0077074B" w:rsidRDefault="00FC3577" w:rsidP="00FC3577">
      <w:pPr>
        <w:pStyle w:val="2"/>
        <w:rPr>
          <w:bdr w:val="single" w:sz="4" w:space="0" w:color="auto"/>
        </w:rPr>
      </w:pPr>
      <w:r w:rsidRPr="0077074B">
        <w:rPr>
          <w:rFonts w:hint="eastAsia"/>
          <w:bdr w:val="single" w:sz="4" w:space="0" w:color="auto"/>
        </w:rPr>
        <w:t>Ｑ２－２－８　建築士事務所の登録は大阪府以外でもよいのですか</w:t>
      </w:r>
      <w:r w:rsidRPr="0077074B">
        <w:rPr>
          <w:bdr w:val="single" w:sz="4" w:space="0" w:color="auto"/>
        </w:rPr>
        <w:t xml:space="preserve">？ </w:t>
      </w:r>
    </w:p>
    <w:p w:rsidR="00FC3577" w:rsidRDefault="00FC3577" w:rsidP="00AE048E">
      <w:pPr>
        <w:pStyle w:val="2"/>
        <w:ind w:left="850" w:hangingChars="403" w:hanging="850"/>
      </w:pPr>
      <w:r w:rsidRPr="0077074B">
        <w:rPr>
          <w:rFonts w:hint="eastAsia"/>
        </w:rPr>
        <w:t>Ａ２－２－８　大阪府以外の都道府県で登録をしていても構いません。</w:t>
      </w:r>
      <w:r w:rsidR="00BE48CC" w:rsidRPr="0077074B">
        <w:rPr>
          <w:rFonts w:hint="eastAsia"/>
        </w:rPr>
        <w:t>また、そのような場合でも耐震診断や耐震設計は、その他の要件を満たせば実施することができます。</w:t>
      </w:r>
    </w:p>
    <w:p w:rsidR="0077074B" w:rsidRDefault="0077074B" w:rsidP="00FC3577">
      <w:pPr>
        <w:pStyle w:val="2"/>
        <w:ind w:left="1008" w:hangingChars="478" w:hanging="1008"/>
      </w:pPr>
    </w:p>
    <w:p w:rsidR="00D734B5" w:rsidRPr="00C57899" w:rsidRDefault="00D734B5" w:rsidP="00D734B5">
      <w:pPr>
        <w:ind w:left="422" w:hangingChars="200" w:hanging="422"/>
        <w:jc w:val="left"/>
        <w:rPr>
          <w:rFonts w:ascii="ＭＳ 明朝" w:hAnsi="ＭＳ 明朝"/>
          <w:color w:val="000000"/>
          <w:szCs w:val="21"/>
        </w:rPr>
      </w:pPr>
      <w:r w:rsidRPr="00C57899">
        <w:rPr>
          <w:rFonts w:hint="eastAsia"/>
          <w:color w:val="000000"/>
          <w:bdr w:val="single" w:sz="4" w:space="0" w:color="auto"/>
        </w:rPr>
        <w:t>Ｑ２－２－９　既に大阪府住宅リフォームマイスター</w:t>
      </w:r>
      <w:r w:rsidR="004246D8" w:rsidRPr="00C57899">
        <w:rPr>
          <w:rFonts w:hint="eastAsia"/>
          <w:color w:val="000000"/>
          <w:bdr w:val="single" w:sz="4" w:space="0" w:color="auto"/>
        </w:rPr>
        <w:t>の登録にあたり、</w:t>
      </w:r>
      <w:r w:rsidRPr="00C57899">
        <w:rPr>
          <w:rFonts w:hint="eastAsia"/>
          <w:color w:val="000000"/>
          <w:bdr w:val="single" w:sz="4" w:space="0" w:color="auto"/>
        </w:rPr>
        <w:t>自主行動基準</w:t>
      </w:r>
      <w:r w:rsidR="004246D8" w:rsidRPr="00C57899">
        <w:rPr>
          <w:rFonts w:hint="eastAsia"/>
          <w:color w:val="000000"/>
          <w:bdr w:val="single" w:sz="4" w:space="0" w:color="auto"/>
        </w:rPr>
        <w:t>を策定し</w:t>
      </w:r>
      <w:r w:rsidR="00F62445" w:rsidRPr="00C57899">
        <w:rPr>
          <w:rFonts w:hint="eastAsia"/>
          <w:color w:val="000000"/>
          <w:bdr w:val="single" w:sz="4" w:space="0" w:color="auto"/>
        </w:rPr>
        <w:t>公示</w:t>
      </w:r>
      <w:r w:rsidR="004246D8" w:rsidRPr="00C57899">
        <w:rPr>
          <w:rFonts w:hint="eastAsia"/>
          <w:color w:val="000000"/>
          <w:bdr w:val="single" w:sz="4" w:space="0" w:color="auto"/>
        </w:rPr>
        <w:t>しているのですが、まちまるごと耐震化支援事業でも自主行動基準を別に策定し</w:t>
      </w:r>
      <w:r w:rsidR="00F92330" w:rsidRPr="00C57899">
        <w:rPr>
          <w:rFonts w:hint="eastAsia"/>
          <w:color w:val="000000"/>
          <w:bdr w:val="single" w:sz="4" w:space="0" w:color="auto"/>
        </w:rPr>
        <w:t>公示</w:t>
      </w:r>
      <w:r w:rsidR="004246D8" w:rsidRPr="00C57899">
        <w:rPr>
          <w:rFonts w:hint="eastAsia"/>
          <w:color w:val="000000"/>
          <w:bdr w:val="single" w:sz="4" w:space="0" w:color="auto"/>
        </w:rPr>
        <w:t>しなければならないのですか</w:t>
      </w:r>
      <w:r w:rsidRPr="00C57899">
        <w:rPr>
          <w:rFonts w:hint="eastAsia"/>
          <w:color w:val="000000"/>
          <w:bdr w:val="single" w:sz="4" w:space="0" w:color="auto"/>
        </w:rPr>
        <w:t>？</w:t>
      </w:r>
    </w:p>
    <w:p w:rsidR="00AE048E" w:rsidRPr="00C57899" w:rsidRDefault="00D734B5" w:rsidP="009B05A8">
      <w:pPr>
        <w:ind w:left="844" w:hangingChars="400" w:hanging="844"/>
        <w:jc w:val="left"/>
        <w:rPr>
          <w:color w:val="000000"/>
        </w:rPr>
      </w:pPr>
      <w:r w:rsidRPr="00C57899">
        <w:rPr>
          <w:rFonts w:ascii="ＭＳ 明朝" w:hAnsi="ＭＳ 明朝" w:hint="eastAsia"/>
          <w:color w:val="000000"/>
          <w:szCs w:val="21"/>
        </w:rPr>
        <w:t xml:space="preserve">Ａ２－２－９　</w:t>
      </w:r>
      <w:r w:rsidR="003C34FC" w:rsidRPr="00C57899">
        <w:rPr>
          <w:rFonts w:hint="eastAsia"/>
          <w:color w:val="000000"/>
        </w:rPr>
        <w:t>代表事業者の方は、自主行動基準を策定し公示している場合でも、まちまるごと耐震化支援事業用の自主行動基準を公示する必要があります。</w:t>
      </w:r>
    </w:p>
    <w:p w:rsidR="00FA52D9" w:rsidRDefault="00FA52D9">
      <w:pPr>
        <w:pStyle w:val="2"/>
        <w:ind w:leftChars="-177" w:left="1315"/>
      </w:pPr>
    </w:p>
    <w:p w:rsidR="00B439A2" w:rsidRPr="00C57899" w:rsidRDefault="00B439A2" w:rsidP="00B439A2">
      <w:pPr>
        <w:pStyle w:val="2"/>
        <w:rPr>
          <w:color w:val="000000"/>
          <w:bdr w:val="single" w:sz="4" w:space="0" w:color="auto"/>
        </w:rPr>
      </w:pPr>
      <w:r w:rsidRPr="00C57899">
        <w:rPr>
          <w:rFonts w:hint="eastAsia"/>
          <w:color w:val="000000"/>
          <w:bdr w:val="single" w:sz="4" w:space="0" w:color="auto"/>
        </w:rPr>
        <w:t>Ｑ２－２－10　府税（全税目）の納税証明書とはどのような書類ですか？</w:t>
      </w:r>
      <w:r w:rsidRPr="00C57899">
        <w:rPr>
          <w:color w:val="000000"/>
          <w:bdr w:val="single" w:sz="4" w:space="0" w:color="auto"/>
        </w:rPr>
        <w:t xml:space="preserve"> </w:t>
      </w:r>
    </w:p>
    <w:p w:rsidR="00DA05C4" w:rsidRPr="00C57899" w:rsidRDefault="00B439A2" w:rsidP="00DA05C4">
      <w:pPr>
        <w:ind w:left="1055" w:hangingChars="500" w:hanging="1055"/>
        <w:rPr>
          <w:rFonts w:ascii="ＭＳ 明朝" w:hAnsi="ＭＳ 明朝"/>
          <w:color w:val="000000"/>
          <w:szCs w:val="21"/>
        </w:rPr>
      </w:pPr>
      <w:r w:rsidRPr="00C57899">
        <w:rPr>
          <w:rFonts w:hint="eastAsia"/>
          <w:color w:val="000000"/>
        </w:rPr>
        <w:t>Ａ２－２－</w:t>
      </w:r>
      <w:r w:rsidR="001B745E" w:rsidRPr="00C57899">
        <w:rPr>
          <w:rFonts w:hint="eastAsia"/>
          <w:color w:val="000000"/>
        </w:rPr>
        <w:t>10</w:t>
      </w:r>
      <w:r w:rsidRPr="00C57899">
        <w:rPr>
          <w:rFonts w:hint="eastAsia"/>
          <w:color w:val="000000"/>
        </w:rPr>
        <w:t xml:space="preserve">　</w:t>
      </w:r>
      <w:r w:rsidR="00DA05C4" w:rsidRPr="00C57899">
        <w:rPr>
          <w:rFonts w:hint="eastAsia"/>
          <w:color w:val="000000"/>
        </w:rPr>
        <w:t>大阪府府税事務所が発行する書類で、</w:t>
      </w:r>
      <w:r w:rsidR="00DA05C4" w:rsidRPr="00C57899">
        <w:rPr>
          <w:rFonts w:ascii="ＭＳ 明朝" w:hAnsi="ＭＳ 明朝" w:hint="eastAsia"/>
          <w:color w:val="000000"/>
          <w:szCs w:val="21"/>
        </w:rPr>
        <w:t>「府税及びその附帯徴収金について未納の徴収金の額はありません。」と記載された証明書です。</w:t>
      </w:r>
    </w:p>
    <w:p w:rsidR="00DA05C4" w:rsidRPr="00C57899" w:rsidRDefault="00DA05C4" w:rsidP="00DA05C4">
      <w:pPr>
        <w:pStyle w:val="2"/>
        <w:ind w:leftChars="400" w:left="844" w:firstLineChars="200" w:firstLine="422"/>
        <w:rPr>
          <w:color w:val="000000"/>
        </w:rPr>
      </w:pPr>
      <w:r w:rsidRPr="00C57899">
        <w:rPr>
          <w:rFonts w:hint="eastAsia"/>
          <w:color w:val="000000"/>
        </w:rPr>
        <w:t>府税事務所での請求にあたっては、「納税証明書交付請求書」において、</w:t>
      </w:r>
    </w:p>
    <w:p w:rsidR="00DA05C4" w:rsidRPr="00C57899" w:rsidRDefault="00DA05C4" w:rsidP="00DA05C4">
      <w:pPr>
        <w:pStyle w:val="2"/>
        <w:ind w:leftChars="400" w:left="844" w:firstLineChars="300" w:firstLine="633"/>
        <w:rPr>
          <w:color w:val="000000"/>
        </w:rPr>
      </w:pPr>
      <w:r w:rsidRPr="00C57899">
        <w:rPr>
          <w:rFonts w:hint="eastAsia"/>
          <w:color w:val="000000"/>
        </w:rPr>
        <w:t>「証明請求事項」は「府税及びその附帯徴収金に未納の徴収金の額のないこと」</w:t>
      </w:r>
    </w:p>
    <w:p w:rsidR="00DA05C4" w:rsidRPr="00C57899" w:rsidRDefault="00DA05C4" w:rsidP="00DA05C4">
      <w:pPr>
        <w:pStyle w:val="2"/>
        <w:ind w:leftChars="400" w:left="844" w:firstLineChars="300" w:firstLine="633"/>
        <w:rPr>
          <w:color w:val="000000"/>
        </w:rPr>
      </w:pPr>
      <w:r w:rsidRPr="00C57899">
        <w:rPr>
          <w:rFonts w:hint="eastAsia"/>
          <w:color w:val="000000"/>
        </w:rPr>
        <w:t>「徴収金の種類」は「全税目」</w:t>
      </w:r>
    </w:p>
    <w:p w:rsidR="00DA05C4" w:rsidRPr="00C57899" w:rsidRDefault="00DA05C4" w:rsidP="00DA05C4">
      <w:pPr>
        <w:pStyle w:val="2"/>
        <w:ind w:leftChars="471" w:left="3376" w:hangingChars="1129" w:hanging="2382"/>
        <w:rPr>
          <w:color w:val="000000"/>
        </w:rPr>
      </w:pPr>
      <w:r w:rsidRPr="00C57899">
        <w:rPr>
          <w:rFonts w:hint="eastAsia"/>
          <w:color w:val="000000"/>
        </w:rPr>
        <w:t xml:space="preserve">　　（「年度及び請求枚数」は記載不要です。）</w:t>
      </w:r>
    </w:p>
    <w:p w:rsidR="00DA05C4" w:rsidRPr="00C57899" w:rsidRDefault="00DA05C4" w:rsidP="00DA05C4">
      <w:pPr>
        <w:pStyle w:val="2"/>
        <w:ind w:leftChars="471" w:left="3376" w:hangingChars="1129" w:hanging="2382"/>
        <w:rPr>
          <w:color w:val="000000"/>
        </w:rPr>
      </w:pPr>
      <w:r w:rsidRPr="00C57899">
        <w:rPr>
          <w:rFonts w:hint="eastAsia"/>
          <w:color w:val="000000"/>
        </w:rPr>
        <w:t>と記入してください。</w:t>
      </w:r>
    </w:p>
    <w:p w:rsidR="00DA05C4" w:rsidRPr="00C57899" w:rsidRDefault="00DA05C4" w:rsidP="00DA05C4">
      <w:pPr>
        <w:pStyle w:val="2"/>
        <w:ind w:leftChars="235" w:left="2184"/>
        <w:rPr>
          <w:color w:val="000000"/>
        </w:rPr>
      </w:pPr>
      <w:r w:rsidRPr="00C57899">
        <w:rPr>
          <w:rFonts w:hint="eastAsia"/>
          <w:color w:val="000000"/>
        </w:rPr>
        <w:t xml:space="preserve">　　</w:t>
      </w:r>
      <w:r w:rsidR="00B70236" w:rsidRPr="00C57899">
        <w:rPr>
          <w:rFonts w:hint="eastAsia"/>
          <w:color w:val="000000"/>
        </w:rPr>
        <w:t xml:space="preserve">　府税事務所の所在地一覧</w:t>
      </w:r>
      <w:r w:rsidR="002A2202">
        <w:rPr>
          <w:rFonts w:hint="eastAsia"/>
          <w:color w:val="000000"/>
        </w:rPr>
        <w:t xml:space="preserve">　</w:t>
      </w:r>
      <w:r w:rsidR="002A2202" w:rsidRPr="002A2202">
        <w:t>http://www.pref.osaka.lg.jp/zei/alacarte/otoiawase2.html</w:t>
      </w:r>
    </w:p>
    <w:p w:rsidR="001B745E" w:rsidRDefault="001B745E" w:rsidP="00DA05C4">
      <w:pPr>
        <w:pStyle w:val="2"/>
        <w:ind w:leftChars="235" w:left="2184"/>
        <w:rPr>
          <w:color w:val="FF0000"/>
          <w:u w:val="single"/>
        </w:rPr>
      </w:pPr>
    </w:p>
    <w:p w:rsidR="001B745E" w:rsidRPr="00DA768E" w:rsidRDefault="001B745E" w:rsidP="001B745E">
      <w:pPr>
        <w:pStyle w:val="2"/>
        <w:rPr>
          <w:color w:val="000000"/>
          <w:bdr w:val="single" w:sz="4" w:space="0" w:color="auto"/>
        </w:rPr>
      </w:pPr>
      <w:r w:rsidRPr="00DA768E">
        <w:rPr>
          <w:rFonts w:hint="eastAsia"/>
          <w:color w:val="000000"/>
          <w:bdr w:val="single" w:sz="4" w:space="0" w:color="auto"/>
        </w:rPr>
        <w:t>Ｑ２－２－11　個人の場合、府税（全税目）の納税証明書は個人のものを提出すればよいのですか？</w:t>
      </w:r>
      <w:r w:rsidRPr="00DA768E">
        <w:rPr>
          <w:color w:val="000000"/>
          <w:bdr w:val="single" w:sz="4" w:space="0" w:color="auto"/>
        </w:rPr>
        <w:t xml:space="preserve"> </w:t>
      </w:r>
    </w:p>
    <w:p w:rsidR="001B745E" w:rsidRPr="009A7706" w:rsidRDefault="001B745E" w:rsidP="001B745E">
      <w:pPr>
        <w:ind w:left="1055" w:hangingChars="500" w:hanging="1055"/>
        <w:rPr>
          <w:color w:val="000000"/>
        </w:rPr>
      </w:pPr>
      <w:r w:rsidRPr="009A7706">
        <w:rPr>
          <w:rFonts w:hint="eastAsia"/>
          <w:color w:val="000000"/>
        </w:rPr>
        <w:t>Ａ２－２－</w:t>
      </w:r>
      <w:r w:rsidRPr="009A7706">
        <w:rPr>
          <w:rFonts w:hint="eastAsia"/>
          <w:color w:val="000000"/>
        </w:rPr>
        <w:t>11</w:t>
      </w:r>
      <w:r w:rsidRPr="009A7706">
        <w:rPr>
          <w:rFonts w:hint="eastAsia"/>
          <w:color w:val="000000"/>
        </w:rPr>
        <w:t xml:space="preserve">　個人のものを提出してください。</w:t>
      </w:r>
      <w:r w:rsidRPr="009A7706">
        <w:rPr>
          <w:color w:val="000000"/>
        </w:rPr>
        <w:t xml:space="preserve"> </w:t>
      </w:r>
    </w:p>
    <w:p w:rsidR="00B70236" w:rsidRDefault="00B70236" w:rsidP="001B745E">
      <w:pPr>
        <w:pStyle w:val="2"/>
        <w:ind w:leftChars="7" w:left="1703"/>
      </w:pPr>
    </w:p>
    <w:p w:rsidR="006436CA" w:rsidRPr="00D6475B" w:rsidRDefault="006436CA" w:rsidP="00D6475B">
      <w:pPr>
        <w:outlineLvl w:val="0"/>
        <w:rPr>
          <w:b/>
          <w:color w:val="3366FF"/>
        </w:rPr>
      </w:pPr>
      <w:r w:rsidRPr="00D6475B">
        <w:rPr>
          <w:rFonts w:hint="eastAsia"/>
          <w:b/>
          <w:color w:val="3366FF"/>
        </w:rPr>
        <w:t xml:space="preserve">■　</w:t>
      </w:r>
      <w:r w:rsidRPr="00D6475B">
        <w:rPr>
          <w:rFonts w:hint="eastAsia"/>
          <w:b/>
        </w:rPr>
        <w:t>登録申請書の様式の記入方法等について</w:t>
      </w:r>
    </w:p>
    <w:p w:rsidR="006436CA" w:rsidRDefault="006436CA">
      <w:pPr>
        <w:pStyle w:val="2"/>
        <w:ind w:leftChars="-23" w:left="852" w:hangingChars="427" w:hanging="901"/>
        <w:rPr>
          <w:bdr w:val="single" w:sz="4" w:space="0" w:color="auto"/>
        </w:rPr>
      </w:pPr>
      <w:r>
        <w:rPr>
          <w:rFonts w:hint="eastAsia"/>
          <w:bdr w:val="single" w:sz="4" w:space="0" w:color="auto"/>
        </w:rPr>
        <w:t xml:space="preserve">Ｑ２－３－１　</w:t>
      </w:r>
      <w:r>
        <w:rPr>
          <w:bdr w:val="single" w:sz="4" w:space="0" w:color="auto"/>
        </w:rPr>
        <w:t>限界耐力計算による診断を行う予定がないの</w:t>
      </w:r>
      <w:r>
        <w:rPr>
          <w:rFonts w:hint="eastAsia"/>
          <w:bdr w:val="single" w:sz="4" w:space="0" w:color="auto"/>
        </w:rPr>
        <w:t>です</w:t>
      </w:r>
      <w:r>
        <w:rPr>
          <w:bdr w:val="single" w:sz="4" w:space="0" w:color="auto"/>
        </w:rPr>
        <w:t>が、別紙１（２）事業者等に関する事項３．費用の目安　はどのように記入すればよい</w:t>
      </w:r>
      <w:r>
        <w:rPr>
          <w:rFonts w:hint="eastAsia"/>
          <w:bdr w:val="single" w:sz="4" w:space="0" w:color="auto"/>
        </w:rPr>
        <w:t>です</w:t>
      </w:r>
      <w:r>
        <w:rPr>
          <w:bdr w:val="single" w:sz="4" w:space="0" w:color="auto"/>
        </w:rPr>
        <w:t xml:space="preserve">か？ </w:t>
      </w:r>
    </w:p>
    <w:p w:rsidR="006436CA" w:rsidRDefault="006436CA">
      <w:pPr>
        <w:pStyle w:val="2"/>
      </w:pPr>
      <w:r>
        <w:rPr>
          <w:rFonts w:hint="eastAsia"/>
        </w:rPr>
        <w:t xml:space="preserve">Ａ２－３－１　</w:t>
      </w:r>
      <w:r>
        <w:t>記入例と同様、「実施しない」と記入ください。</w:t>
      </w:r>
    </w:p>
    <w:p w:rsidR="006436CA" w:rsidRDefault="006436CA">
      <w:pPr>
        <w:pStyle w:val="2"/>
      </w:pPr>
    </w:p>
    <w:p w:rsidR="006436CA" w:rsidRDefault="006436CA">
      <w:pPr>
        <w:pStyle w:val="2"/>
        <w:rPr>
          <w:bdr w:val="single" w:sz="4" w:space="0" w:color="auto"/>
        </w:rPr>
      </w:pPr>
      <w:r>
        <w:rPr>
          <w:rFonts w:hint="eastAsia"/>
          <w:bdr w:val="single" w:sz="4" w:space="0" w:color="auto"/>
        </w:rPr>
        <w:t xml:space="preserve">Ｑ２－３－２　</w:t>
      </w:r>
      <w:r>
        <w:rPr>
          <w:bdr w:val="single" w:sz="4" w:space="0" w:color="auto"/>
        </w:rPr>
        <w:t>別紙１事業者等に関する事項で（審査対象事項）と（参考内容）の違いは何</w:t>
      </w:r>
      <w:r>
        <w:rPr>
          <w:rFonts w:hint="eastAsia"/>
          <w:bdr w:val="single" w:sz="4" w:space="0" w:color="auto"/>
        </w:rPr>
        <w:t>です</w:t>
      </w:r>
      <w:r>
        <w:rPr>
          <w:bdr w:val="single" w:sz="4" w:space="0" w:color="auto"/>
        </w:rPr>
        <w:t xml:space="preserve">か？ </w:t>
      </w:r>
    </w:p>
    <w:p w:rsidR="006436CA" w:rsidRDefault="006436CA">
      <w:pPr>
        <w:pStyle w:val="2"/>
        <w:ind w:leftChars="10" w:left="865" w:hangingChars="400" w:hanging="844"/>
      </w:pPr>
      <w:r>
        <w:rPr>
          <w:rFonts w:hint="eastAsia"/>
        </w:rPr>
        <w:t xml:space="preserve">Ａ２－３－２　</w:t>
      </w:r>
      <w:r>
        <w:t>登録</w:t>
      </w:r>
      <w:r>
        <w:rPr>
          <w:rFonts w:hint="eastAsia"/>
        </w:rPr>
        <w:t>にあたっては、</w:t>
      </w:r>
      <w:r>
        <w:t>（審査対象事項）を審査します。（参考内容）は</w:t>
      </w:r>
      <w:r>
        <w:rPr>
          <w:rFonts w:hint="eastAsia"/>
        </w:rPr>
        <w:t>府民等に対する</w:t>
      </w:r>
      <w:r>
        <w:t>情報となり</w:t>
      </w:r>
      <w:r>
        <w:rPr>
          <w:rFonts w:hint="eastAsia"/>
        </w:rPr>
        <w:t>、審査対象とはなっておりません。しかしながら、内容に虚偽があったと判明したときには、登録を取り消すことがあります。</w:t>
      </w:r>
    </w:p>
    <w:p w:rsidR="006436CA" w:rsidRDefault="006436CA">
      <w:pPr>
        <w:pStyle w:val="2"/>
      </w:pPr>
    </w:p>
    <w:p w:rsidR="006436CA" w:rsidRDefault="006436CA">
      <w:pPr>
        <w:pStyle w:val="2"/>
        <w:rPr>
          <w:bdr w:val="single" w:sz="4" w:space="0" w:color="auto"/>
        </w:rPr>
      </w:pPr>
      <w:r>
        <w:rPr>
          <w:rFonts w:hint="eastAsia"/>
          <w:bdr w:val="single" w:sz="4" w:space="0" w:color="auto"/>
        </w:rPr>
        <w:t>Ｑ２－３－３　申請書を作成するとき記載を誤ってしまったのですが、どうすればよいですか？</w:t>
      </w:r>
    </w:p>
    <w:p w:rsidR="006436CA" w:rsidRDefault="006436CA">
      <w:pPr>
        <w:pStyle w:val="2"/>
        <w:ind w:leftChars="-17" w:left="865" w:hangingChars="427" w:hanging="901"/>
      </w:pPr>
      <w:r>
        <w:rPr>
          <w:rFonts w:hint="eastAsia"/>
        </w:rPr>
        <w:t>Ａ２－３－３　記載事項を訂正される場合には、訂正箇所にボールペン等で二重線をひき、代表事業者</w:t>
      </w:r>
      <w:r w:rsidRPr="00D6475B">
        <w:rPr>
          <w:rFonts w:hint="eastAsia"/>
        </w:rPr>
        <w:t>の印を押してください。修正液・修正テープ等での訂正は認めていません。</w:t>
      </w:r>
    </w:p>
    <w:p w:rsidR="00D76D88" w:rsidRPr="00DA768E" w:rsidRDefault="00D76D88">
      <w:pPr>
        <w:pStyle w:val="2"/>
        <w:ind w:leftChars="-17" w:left="865" w:hangingChars="427" w:hanging="901"/>
        <w:rPr>
          <w:color w:val="000000"/>
        </w:rPr>
      </w:pPr>
      <w:r>
        <w:rPr>
          <w:rFonts w:hint="eastAsia"/>
        </w:rPr>
        <w:t xml:space="preserve">　　　　　</w:t>
      </w:r>
      <w:r w:rsidRPr="00DA768E">
        <w:rPr>
          <w:rFonts w:hint="eastAsia"/>
          <w:color w:val="000000"/>
        </w:rPr>
        <w:t>ただしデータで提出が必要な書類は、データの修正をお願いします。</w:t>
      </w:r>
    </w:p>
    <w:p w:rsidR="006436CA" w:rsidRPr="00D6475B" w:rsidRDefault="006436CA">
      <w:pPr>
        <w:pStyle w:val="2"/>
      </w:pPr>
      <w:r w:rsidRPr="00D6475B">
        <w:rPr>
          <w:rFonts w:hint="eastAsia"/>
        </w:rPr>
        <w:t xml:space="preserve">　</w:t>
      </w:r>
    </w:p>
    <w:p w:rsidR="006436CA" w:rsidRPr="00D6475B" w:rsidRDefault="006436CA">
      <w:pPr>
        <w:pStyle w:val="2"/>
        <w:rPr>
          <w:bdr w:val="single" w:sz="4" w:space="0" w:color="auto"/>
        </w:rPr>
      </w:pPr>
      <w:r w:rsidRPr="00D6475B">
        <w:rPr>
          <w:rFonts w:hint="eastAsia"/>
          <w:bdr w:val="single" w:sz="4" w:space="0" w:color="auto"/>
        </w:rPr>
        <w:t>Ｑ２－３－４　耐震診断の費用の目安は、「無料」としてもよいのですか？</w:t>
      </w:r>
    </w:p>
    <w:p w:rsidR="00376E2C" w:rsidRDefault="006436CA" w:rsidP="00376E2C">
      <w:pPr>
        <w:pStyle w:val="2"/>
        <w:ind w:leftChars="1" w:left="907" w:hangingChars="429" w:hanging="905"/>
      </w:pPr>
      <w:r w:rsidRPr="00D6475B">
        <w:rPr>
          <w:rFonts w:hint="eastAsia"/>
        </w:rPr>
        <w:t xml:space="preserve">Ａ２－３－４　</w:t>
      </w:r>
      <w:r w:rsidR="00376E2C">
        <w:rPr>
          <w:rFonts w:hint="eastAsia"/>
        </w:rPr>
        <w:t>木造住宅の耐震診断は、堺市以外の市町村では、府民へのわかりやすいＰＲのため、耐震診断技術者の方に、</w:t>
      </w:r>
      <w:r w:rsidR="00DD1E53">
        <w:rPr>
          <w:rFonts w:hint="eastAsia"/>
        </w:rPr>
        <w:t>5</w:t>
      </w:r>
      <w:r w:rsidR="00DD1E53">
        <w:t>5</w:t>
      </w:r>
      <w:r w:rsidR="00376E2C">
        <w:rPr>
          <w:rFonts w:hint="eastAsia"/>
        </w:rPr>
        <w:t>,000円</w:t>
      </w:r>
      <w:r w:rsidR="00376E2C" w:rsidRPr="00376E2C">
        <w:rPr>
          <w:rFonts w:hint="eastAsia"/>
          <w:vertAlign w:val="superscript"/>
        </w:rPr>
        <w:t>※</w:t>
      </w:r>
      <w:r w:rsidR="00376E2C">
        <w:rPr>
          <w:rFonts w:hint="eastAsia"/>
        </w:rPr>
        <w:t>で行っていただきますようお願いしているところです。（このことにより木造住宅の所有者等は、行政の補助制度を使えば、概ね5,000円の自己負担で耐震診断を受けることができます。）</w:t>
      </w:r>
    </w:p>
    <w:p w:rsidR="00376E2C" w:rsidRDefault="00376E2C" w:rsidP="00376E2C">
      <w:pPr>
        <w:pStyle w:val="2"/>
        <w:ind w:leftChars="401" w:left="846" w:firstLineChars="100" w:firstLine="211"/>
      </w:pPr>
      <w:r>
        <w:rPr>
          <w:rFonts w:hint="eastAsia"/>
        </w:rPr>
        <w:t>このため、無料や格安の金額を記載されますと混乱を生じることとなりますので、「無料」や「</w:t>
      </w:r>
      <w:r w:rsidR="00DD1E53">
        <w:rPr>
          <w:rFonts w:hint="eastAsia"/>
        </w:rPr>
        <w:t>55</w:t>
      </w:r>
      <w:r>
        <w:rPr>
          <w:rFonts w:hint="eastAsia"/>
        </w:rPr>
        <w:t>,000円</w:t>
      </w:r>
      <w:r w:rsidRPr="00376E2C">
        <w:rPr>
          <w:rFonts w:hint="eastAsia"/>
          <w:vertAlign w:val="superscript"/>
        </w:rPr>
        <w:t>※</w:t>
      </w:r>
      <w:r>
        <w:rPr>
          <w:rFonts w:hint="eastAsia"/>
        </w:rPr>
        <w:t>未満」の金額を記入しないようお願いします。</w:t>
      </w:r>
    </w:p>
    <w:p w:rsidR="00376E2C" w:rsidRDefault="00376E2C" w:rsidP="00376E2C">
      <w:pPr>
        <w:pStyle w:val="2"/>
        <w:ind w:leftChars="400" w:left="844" w:firstLineChars="100" w:firstLine="211"/>
      </w:pPr>
      <w:r>
        <w:rPr>
          <w:rFonts w:hint="eastAsia"/>
        </w:rPr>
        <w:t>ただし、次のような場合は5</w:t>
      </w:r>
      <w:r w:rsidR="00DD1E53">
        <w:t>5</w:t>
      </w:r>
      <w:r>
        <w:rPr>
          <w:rFonts w:hint="eastAsia"/>
        </w:rPr>
        <w:t>,000円※未満の金額（無料は不可）を記入していただいても結構です。</w:t>
      </w:r>
    </w:p>
    <w:p w:rsidR="00376E2C" w:rsidRDefault="00376E2C" w:rsidP="00376E2C">
      <w:pPr>
        <w:pStyle w:val="2"/>
        <w:ind w:leftChars="500" w:left="1749" w:hangingChars="329" w:hanging="694"/>
      </w:pPr>
      <w:r>
        <w:rPr>
          <w:rFonts w:hint="eastAsia"/>
        </w:rPr>
        <w:t>１．長屋住宅</w:t>
      </w:r>
    </w:p>
    <w:p w:rsidR="00376E2C" w:rsidRDefault="00376E2C" w:rsidP="00376E2C">
      <w:pPr>
        <w:pStyle w:val="2"/>
        <w:ind w:leftChars="500" w:left="1749" w:hangingChars="329" w:hanging="694"/>
      </w:pPr>
      <w:r>
        <w:rPr>
          <w:rFonts w:hint="eastAsia"/>
        </w:rPr>
        <w:t>２．行政の補助適用外となる等の木造住宅</w:t>
      </w:r>
    </w:p>
    <w:p w:rsidR="00376E2C" w:rsidRDefault="00376E2C" w:rsidP="00376E2C">
      <w:pPr>
        <w:pStyle w:val="2"/>
        <w:ind w:leftChars="400" w:left="844" w:firstLineChars="100" w:firstLine="211"/>
      </w:pPr>
      <w:r>
        <w:rPr>
          <w:rFonts w:hint="eastAsia"/>
        </w:rPr>
        <w:t>また、</w:t>
      </w:r>
      <w:r w:rsidR="00DD1E53">
        <w:rPr>
          <w:rFonts w:hint="eastAsia"/>
        </w:rPr>
        <w:t>55</w:t>
      </w:r>
      <w:r>
        <w:rPr>
          <w:rFonts w:hint="eastAsia"/>
        </w:rPr>
        <w:t>,000円</w:t>
      </w:r>
      <w:r w:rsidRPr="00376E2C">
        <w:rPr>
          <w:rFonts w:hint="eastAsia"/>
          <w:vertAlign w:val="superscript"/>
        </w:rPr>
        <w:t>※</w:t>
      </w:r>
      <w:r>
        <w:rPr>
          <w:rFonts w:hint="eastAsia"/>
        </w:rPr>
        <w:t>を超える場合など、延床面積等の条件で費用等が異なるときには、その旨も併せて記入ください。</w:t>
      </w:r>
    </w:p>
    <w:p w:rsidR="006436CA" w:rsidRPr="00D6475B" w:rsidRDefault="00376E2C" w:rsidP="00376E2C">
      <w:pPr>
        <w:pStyle w:val="2"/>
        <w:ind w:leftChars="400" w:left="1749" w:hangingChars="429" w:hanging="905"/>
        <w:rPr>
          <w:color w:val="000000"/>
        </w:rPr>
      </w:pPr>
      <w:r>
        <w:rPr>
          <w:rFonts w:hint="eastAsia"/>
        </w:rPr>
        <w:lastRenderedPageBreak/>
        <w:t>※ 令和</w:t>
      </w:r>
      <w:r w:rsidR="00FC3CF1">
        <w:rPr>
          <w:rFonts w:hint="eastAsia"/>
        </w:rPr>
        <w:t>２</w:t>
      </w:r>
      <w:r>
        <w:rPr>
          <w:rFonts w:hint="eastAsia"/>
        </w:rPr>
        <w:t>年度</w:t>
      </w:r>
      <w:r w:rsidR="00DD1E53">
        <w:rPr>
          <w:rFonts w:hint="eastAsia"/>
        </w:rPr>
        <w:t>以前</w:t>
      </w:r>
      <w:r>
        <w:rPr>
          <w:rFonts w:hint="eastAsia"/>
        </w:rPr>
        <w:t>は、</w:t>
      </w:r>
      <w:r w:rsidR="00DD1E53">
        <w:rPr>
          <w:rFonts w:hint="eastAsia"/>
        </w:rPr>
        <w:t>5</w:t>
      </w:r>
      <w:r w:rsidR="00DD1E53">
        <w:t>0</w:t>
      </w:r>
      <w:r>
        <w:rPr>
          <w:rFonts w:hint="eastAsia"/>
        </w:rPr>
        <w:t>,000円</w:t>
      </w:r>
    </w:p>
    <w:p w:rsidR="006436CA" w:rsidRPr="00D6475B" w:rsidRDefault="006436CA">
      <w:pPr>
        <w:ind w:leftChars="400" w:left="844" w:firstLineChars="100" w:firstLine="211"/>
        <w:jc w:val="left"/>
        <w:rPr>
          <w:rFonts w:ascii="ＭＳ 明朝" w:hAnsi="ＭＳ 明朝"/>
          <w:color w:val="000000"/>
          <w:szCs w:val="21"/>
        </w:rPr>
      </w:pPr>
    </w:p>
    <w:p w:rsidR="006436CA" w:rsidRPr="00D6475B" w:rsidRDefault="006436CA">
      <w:pPr>
        <w:pStyle w:val="Web"/>
        <w:rPr>
          <w:rStyle w:val="st"/>
          <w:rFonts w:ascii="Century" w:hAnsi="Century"/>
          <w:kern w:val="2"/>
          <w:sz w:val="21"/>
          <w:bdr w:val="single" w:sz="4" w:space="0" w:color="auto"/>
        </w:rPr>
      </w:pPr>
      <w:r w:rsidRPr="00D6475B">
        <w:rPr>
          <w:rStyle w:val="st"/>
          <w:rFonts w:ascii="Century" w:hAnsi="Century" w:hint="eastAsia"/>
          <w:kern w:val="2"/>
          <w:sz w:val="21"/>
          <w:bdr w:val="single" w:sz="4" w:space="0" w:color="auto"/>
        </w:rPr>
        <w:t>Ｑ２－３－５　耐震設計の費用の目安は、「無料」としてもよいのですか？</w:t>
      </w:r>
    </w:p>
    <w:p w:rsidR="006436CA" w:rsidRPr="00D6475B" w:rsidRDefault="006436CA">
      <w:pPr>
        <w:ind w:leftChars="1" w:left="846" w:hangingChars="400" w:hanging="844"/>
        <w:jc w:val="left"/>
        <w:rPr>
          <w:rFonts w:ascii="ＭＳ 明朝" w:hAnsi="ＭＳ 明朝"/>
          <w:color w:val="000000"/>
          <w:szCs w:val="21"/>
        </w:rPr>
      </w:pPr>
      <w:r w:rsidRPr="00D6475B">
        <w:rPr>
          <w:rFonts w:ascii="ＭＳ 明朝" w:hAnsi="ＭＳ 明朝" w:hint="eastAsia"/>
          <w:color w:val="000000"/>
          <w:szCs w:val="21"/>
        </w:rPr>
        <w:t>Ａ２－３－５　耐震設計は、耐震改修設計図書の作成や当該設計に基づく耐震設計報告書の作成が必要となりますので、作成に要する適切な報酬を記入ください。</w:t>
      </w:r>
    </w:p>
    <w:p w:rsidR="006436CA" w:rsidRDefault="006436CA">
      <w:pPr>
        <w:ind w:leftChars="400" w:left="844" w:firstLineChars="100" w:firstLine="211"/>
        <w:jc w:val="left"/>
        <w:rPr>
          <w:rFonts w:ascii="ＭＳ 明朝" w:hAnsi="ＭＳ 明朝"/>
          <w:color w:val="000000"/>
          <w:szCs w:val="21"/>
        </w:rPr>
      </w:pPr>
      <w:r w:rsidRPr="00D6475B">
        <w:rPr>
          <w:rFonts w:ascii="ＭＳ 明朝" w:hAnsi="ＭＳ 明朝" w:hint="eastAsia"/>
          <w:color w:val="000000"/>
          <w:szCs w:val="21"/>
        </w:rPr>
        <w:t>このため、無料</w:t>
      </w:r>
      <w:r w:rsidR="00812739">
        <w:rPr>
          <w:rFonts w:ascii="ＭＳ 明朝" w:hAnsi="ＭＳ 明朝" w:hint="eastAsia"/>
          <w:color w:val="000000"/>
          <w:szCs w:val="21"/>
        </w:rPr>
        <w:t>や</w:t>
      </w:r>
      <w:r w:rsidRPr="00D6475B">
        <w:rPr>
          <w:rFonts w:ascii="ＭＳ 明朝" w:hAnsi="ＭＳ 明朝" w:hint="eastAsia"/>
          <w:color w:val="000000"/>
          <w:szCs w:val="21"/>
        </w:rPr>
        <w:t>、格安の金額を記入しないようお願いします。</w:t>
      </w:r>
    </w:p>
    <w:p w:rsidR="006436CA" w:rsidRDefault="006436CA">
      <w:pPr>
        <w:ind w:leftChars="400" w:left="844" w:firstLineChars="100" w:firstLine="211"/>
        <w:jc w:val="left"/>
        <w:rPr>
          <w:rFonts w:ascii="ＭＳ 明朝" w:hAnsi="ＭＳ 明朝"/>
          <w:color w:val="000000"/>
          <w:szCs w:val="21"/>
        </w:rPr>
      </w:pPr>
    </w:p>
    <w:p w:rsidR="00FC3577" w:rsidRPr="0077074B" w:rsidRDefault="00FC3577" w:rsidP="00FC3577">
      <w:pPr>
        <w:pStyle w:val="Web"/>
        <w:rPr>
          <w:rStyle w:val="st"/>
          <w:rFonts w:ascii="Century" w:hAnsi="Century"/>
          <w:kern w:val="2"/>
          <w:sz w:val="21"/>
          <w:bdr w:val="single" w:sz="4" w:space="0" w:color="auto"/>
        </w:rPr>
      </w:pPr>
      <w:r w:rsidRPr="0077074B">
        <w:rPr>
          <w:rStyle w:val="st"/>
          <w:rFonts w:ascii="Century" w:hAnsi="Century" w:hint="eastAsia"/>
          <w:kern w:val="2"/>
          <w:sz w:val="21"/>
          <w:bdr w:val="single" w:sz="4" w:space="0" w:color="auto"/>
        </w:rPr>
        <w:t>Ｑ２－３－６　グループで登録するときのグループ名はどんな名称でもよいのですか？</w:t>
      </w:r>
    </w:p>
    <w:p w:rsidR="00FC3577" w:rsidRPr="0077074B" w:rsidRDefault="00FC3577" w:rsidP="00575942">
      <w:pPr>
        <w:autoSpaceDE w:val="0"/>
        <w:autoSpaceDN w:val="0"/>
        <w:adjustRightInd w:val="0"/>
        <w:ind w:left="844" w:hangingChars="400" w:hanging="844"/>
        <w:jc w:val="left"/>
        <w:rPr>
          <w:rFonts w:ascii="ＭＳ 明朝" w:hAnsi="ＭＳ 明朝"/>
          <w:szCs w:val="21"/>
        </w:rPr>
      </w:pPr>
      <w:r w:rsidRPr="0077074B">
        <w:rPr>
          <w:rFonts w:ascii="ＭＳ 明朝" w:hAnsi="ＭＳ 明朝" w:hint="eastAsia"/>
          <w:szCs w:val="21"/>
        </w:rPr>
        <w:t xml:space="preserve">Ａ２－３－６　</w:t>
      </w:r>
      <w:r w:rsidR="00575942" w:rsidRPr="0077074B">
        <w:rPr>
          <w:rFonts w:ascii="ＭＳ 明朝" w:hAnsi="ＭＳ 明朝" w:hint="eastAsia"/>
          <w:szCs w:val="21"/>
        </w:rPr>
        <w:t>商標法や不正</w:t>
      </w:r>
      <w:r w:rsidRPr="0077074B">
        <w:rPr>
          <w:rFonts w:ascii="ＭＳ 明朝" w:hAnsi="ＭＳ 明朝" w:hint="eastAsia"/>
          <w:szCs w:val="21"/>
        </w:rPr>
        <w:t>競争防止法に</w:t>
      </w:r>
      <w:r w:rsidR="00575942" w:rsidRPr="0077074B">
        <w:rPr>
          <w:rFonts w:ascii="ＭＳ 明朝" w:hAnsi="ＭＳ 明朝" w:hint="eastAsia"/>
          <w:szCs w:val="21"/>
        </w:rPr>
        <w:t>抵触</w:t>
      </w:r>
      <w:r w:rsidR="008F49DE" w:rsidRPr="0077074B">
        <w:rPr>
          <w:rFonts w:ascii="ＭＳ 明朝" w:hAnsi="ＭＳ 明朝" w:hint="eastAsia"/>
          <w:szCs w:val="21"/>
        </w:rPr>
        <w:t>する</w:t>
      </w:r>
      <w:r w:rsidR="00575942" w:rsidRPr="0077074B">
        <w:rPr>
          <w:rFonts w:ascii="ＭＳ 明朝" w:hAnsi="ＭＳ 明朝" w:hint="eastAsia"/>
          <w:szCs w:val="21"/>
        </w:rPr>
        <w:t>名称でなければ、どのような名称でも結構です。</w:t>
      </w:r>
    </w:p>
    <w:p w:rsidR="00FC3577" w:rsidRPr="00FC3577" w:rsidRDefault="00FC3577" w:rsidP="00FC3577">
      <w:pPr>
        <w:jc w:val="left"/>
        <w:rPr>
          <w:rFonts w:ascii="ＭＳ 明朝" w:hAnsi="ＭＳ 明朝"/>
          <w:color w:val="000000"/>
          <w:szCs w:val="21"/>
        </w:rPr>
      </w:pPr>
    </w:p>
    <w:p w:rsidR="006436CA" w:rsidRDefault="006436CA">
      <w:pPr>
        <w:autoSpaceDE w:val="0"/>
        <w:autoSpaceDN w:val="0"/>
        <w:adjustRightInd w:val="0"/>
        <w:rPr>
          <w:rFonts w:ascii="ＭＳ Ｐ明朝" w:eastAsia="ＭＳ Ｐ明朝" w:hAnsi="ＭＳ Ｐ明朝"/>
          <w:color w:val="000000"/>
          <w:kern w:val="0"/>
          <w:szCs w:val="21"/>
        </w:rPr>
      </w:pPr>
      <w:r>
        <w:rPr>
          <w:rFonts w:ascii="ＭＳ ゴシック" w:eastAsia="ＭＳ ゴシック" w:hAnsi="ＭＳ ゴシック" w:hint="eastAsia"/>
          <w:b/>
          <w:color w:val="0000FF"/>
          <w:szCs w:val="21"/>
        </w:rPr>
        <w:t>■</w:t>
      </w:r>
      <w:r>
        <w:rPr>
          <w:rFonts w:ascii="ＭＳ ゴシック" w:eastAsia="ＭＳ ゴシック" w:hAnsi="ＭＳ ゴシック" w:hint="eastAsia"/>
          <w:b/>
          <w:szCs w:val="21"/>
        </w:rPr>
        <w:t xml:space="preserve">　登録事業者の募集について</w:t>
      </w:r>
    </w:p>
    <w:p w:rsidR="006436CA" w:rsidRDefault="006436CA">
      <w:pPr>
        <w:ind w:left="422" w:hangingChars="200" w:hanging="422"/>
        <w:jc w:val="left"/>
        <w:rPr>
          <w:rFonts w:ascii="ＭＳ 明朝" w:hAnsi="ＭＳ 明朝"/>
          <w:szCs w:val="21"/>
        </w:rPr>
      </w:pPr>
      <w:r>
        <w:rPr>
          <w:rFonts w:hint="eastAsia"/>
          <w:bdr w:val="single" w:sz="4" w:space="0" w:color="auto"/>
        </w:rPr>
        <w:t>Ｑ２－４－１　登録事業者の募集期間は決まっているのですか？</w:t>
      </w:r>
    </w:p>
    <w:p w:rsidR="006436CA" w:rsidRDefault="006436CA">
      <w:pPr>
        <w:ind w:left="844" w:hangingChars="400" w:hanging="844"/>
        <w:jc w:val="left"/>
        <w:rPr>
          <w:rFonts w:ascii="ＭＳ 明朝" w:hAnsi="ＭＳ 明朝"/>
          <w:color w:val="000000"/>
          <w:szCs w:val="21"/>
        </w:rPr>
      </w:pPr>
      <w:r>
        <w:rPr>
          <w:rFonts w:ascii="ＭＳ 明朝" w:hAnsi="ＭＳ 明朝" w:hint="eastAsia"/>
          <w:color w:val="000000"/>
          <w:szCs w:val="21"/>
        </w:rPr>
        <w:t xml:space="preserve">Ａ２－４－１　</w:t>
      </w:r>
      <w:r w:rsidR="002A2202">
        <w:rPr>
          <w:rFonts w:ascii="ＭＳ 明朝" w:hAnsi="ＭＳ 明朝" w:hint="eastAsia"/>
          <w:color w:val="000000"/>
          <w:szCs w:val="21"/>
        </w:rPr>
        <w:t>随時受け付けております。</w:t>
      </w:r>
    </w:p>
    <w:p w:rsidR="006436CA" w:rsidRDefault="006436CA">
      <w:pPr>
        <w:ind w:left="422" w:hangingChars="200" w:hanging="422"/>
        <w:jc w:val="left"/>
        <w:rPr>
          <w:bdr w:val="single" w:sz="4" w:space="0" w:color="auto"/>
        </w:rPr>
      </w:pPr>
    </w:p>
    <w:p w:rsidR="006436CA" w:rsidRDefault="006436CA">
      <w:pPr>
        <w:ind w:left="844" w:hangingChars="400" w:hanging="844"/>
        <w:jc w:val="left"/>
        <w:rPr>
          <w:rFonts w:ascii="ＭＳ 明朝" w:hAnsi="ＭＳ 明朝"/>
          <w:color w:val="000000"/>
          <w:szCs w:val="21"/>
          <w:bdr w:val="single" w:sz="4" w:space="0" w:color="auto"/>
        </w:rPr>
      </w:pPr>
      <w:r>
        <w:rPr>
          <w:rFonts w:hint="eastAsia"/>
          <w:color w:val="000000"/>
          <w:bdr w:val="single" w:sz="4" w:space="0" w:color="auto"/>
        </w:rPr>
        <w:t xml:space="preserve">Ｑ２－４－２　</w:t>
      </w:r>
      <w:r>
        <w:rPr>
          <w:rFonts w:ascii="ＭＳ 明朝" w:hAnsi="ＭＳ 明朝" w:hint="eastAsia"/>
          <w:color w:val="000000"/>
          <w:szCs w:val="21"/>
          <w:bdr w:val="single" w:sz="4" w:space="0" w:color="auto"/>
        </w:rPr>
        <w:t>郵送する場合には、一般書留又は簡易書留を利用することとされていますが、普通郵便や宅配便などの他の方法によって郵送することも可能ですか？</w:t>
      </w:r>
    </w:p>
    <w:p w:rsidR="006436CA" w:rsidRDefault="006436CA">
      <w:pPr>
        <w:ind w:left="844" w:hangingChars="400" w:hanging="844"/>
        <w:jc w:val="left"/>
        <w:rPr>
          <w:rFonts w:ascii="ＭＳ 明朝" w:hAnsi="ＭＳ 明朝"/>
          <w:color w:val="000000"/>
          <w:szCs w:val="21"/>
        </w:rPr>
      </w:pPr>
      <w:r>
        <w:rPr>
          <w:rFonts w:ascii="ＭＳ 明朝" w:hAnsi="ＭＳ 明朝" w:hint="eastAsia"/>
          <w:color w:val="000000"/>
          <w:szCs w:val="21"/>
        </w:rPr>
        <w:t>Ａ２－４－</w:t>
      </w:r>
      <w:r w:rsidR="00B35CA3">
        <w:rPr>
          <w:rFonts w:ascii="ＭＳ 明朝" w:hAnsi="ＭＳ 明朝" w:hint="eastAsia"/>
          <w:color w:val="000000"/>
          <w:szCs w:val="21"/>
        </w:rPr>
        <w:t>２</w:t>
      </w:r>
      <w:r>
        <w:rPr>
          <w:rFonts w:ascii="ＭＳ 明朝" w:hAnsi="ＭＳ 明朝" w:hint="eastAsia"/>
          <w:color w:val="000000"/>
          <w:szCs w:val="21"/>
        </w:rPr>
        <w:t xml:space="preserve">　郵便物の到着確認及び書類管理上の観点から、一般書留又は簡易書留に限らせていただきます。</w:t>
      </w:r>
    </w:p>
    <w:p w:rsidR="006436CA" w:rsidRDefault="006436CA">
      <w:pPr>
        <w:ind w:left="844" w:hangingChars="400" w:hanging="844"/>
        <w:jc w:val="left"/>
        <w:rPr>
          <w:rFonts w:ascii="ＭＳ 明朝" w:hAnsi="ＭＳ 明朝"/>
          <w:color w:val="000000"/>
          <w:szCs w:val="21"/>
        </w:rPr>
      </w:pPr>
    </w:p>
    <w:p w:rsidR="00F92330" w:rsidRPr="00B35CA3" w:rsidRDefault="00F92330">
      <w:pPr>
        <w:ind w:left="844" w:hangingChars="400" w:hanging="844"/>
        <w:jc w:val="left"/>
        <w:rPr>
          <w:rFonts w:ascii="ＭＳ 明朝" w:hAnsi="ＭＳ 明朝"/>
          <w:color w:val="000000"/>
          <w:szCs w:val="21"/>
        </w:rPr>
      </w:pPr>
    </w:p>
    <w:p w:rsidR="006436CA" w:rsidRDefault="006436CA">
      <w:pPr>
        <w:autoSpaceDE w:val="0"/>
        <w:autoSpaceDN w:val="0"/>
        <w:adjustRightInd w:val="0"/>
        <w:rPr>
          <w:rFonts w:ascii="ＭＳ Ｐ明朝" w:eastAsia="ＭＳ Ｐ明朝" w:hAnsi="ＭＳ Ｐ明朝"/>
          <w:color w:val="000000"/>
          <w:kern w:val="0"/>
          <w:szCs w:val="21"/>
        </w:rPr>
      </w:pPr>
      <w:r>
        <w:rPr>
          <w:rFonts w:ascii="ＭＳ ゴシック" w:eastAsia="ＭＳ ゴシック" w:hAnsi="ＭＳ ゴシック" w:hint="eastAsia"/>
          <w:b/>
          <w:color w:val="0000FF"/>
          <w:szCs w:val="21"/>
        </w:rPr>
        <w:t>■</w:t>
      </w:r>
      <w:r>
        <w:rPr>
          <w:rFonts w:ascii="ＭＳ ゴシック" w:eastAsia="ＭＳ ゴシック" w:hAnsi="ＭＳ ゴシック" w:hint="eastAsia"/>
          <w:b/>
          <w:szCs w:val="21"/>
        </w:rPr>
        <w:t xml:space="preserve">　登録事業者の登録・公表について</w:t>
      </w:r>
    </w:p>
    <w:p w:rsidR="006436CA" w:rsidRDefault="006436CA">
      <w:pPr>
        <w:ind w:left="422" w:hangingChars="200" w:hanging="422"/>
        <w:jc w:val="left"/>
        <w:rPr>
          <w:rFonts w:ascii="ＭＳ 明朝" w:hAnsi="ＭＳ 明朝"/>
          <w:szCs w:val="21"/>
        </w:rPr>
      </w:pPr>
      <w:r>
        <w:rPr>
          <w:rFonts w:hint="eastAsia"/>
          <w:bdr w:val="single" w:sz="4" w:space="0" w:color="auto"/>
        </w:rPr>
        <w:t>Ｑ２－５－１　登録事業者の登録・公表はどのように</w:t>
      </w:r>
      <w:r>
        <w:rPr>
          <w:rFonts w:hint="eastAsia"/>
          <w:color w:val="000000"/>
          <w:bdr w:val="single" w:sz="4" w:space="0" w:color="auto"/>
        </w:rPr>
        <w:t>す</w:t>
      </w:r>
      <w:r>
        <w:rPr>
          <w:rFonts w:hint="eastAsia"/>
          <w:bdr w:val="single" w:sz="4" w:space="0" w:color="auto"/>
        </w:rPr>
        <w:t>るのですか？</w:t>
      </w:r>
    </w:p>
    <w:p w:rsidR="006436CA" w:rsidRDefault="006436CA">
      <w:pPr>
        <w:ind w:left="844" w:hangingChars="400" w:hanging="844"/>
        <w:jc w:val="left"/>
        <w:rPr>
          <w:rFonts w:ascii="ＭＳ 明朝" w:hAnsi="ＭＳ 明朝"/>
          <w:color w:val="000000"/>
          <w:szCs w:val="21"/>
        </w:rPr>
      </w:pPr>
      <w:r>
        <w:rPr>
          <w:rFonts w:ascii="ＭＳ 明朝" w:hAnsi="ＭＳ 明朝" w:hint="eastAsia"/>
          <w:color w:val="000000"/>
          <w:szCs w:val="21"/>
        </w:rPr>
        <w:t>Ａ２－５－１　登録事業者の登録申請をされたときには、登録の可否について申請者に通知するとともに、大阪府</w:t>
      </w:r>
      <w:r w:rsidR="002A2202">
        <w:rPr>
          <w:rFonts w:ascii="ＭＳ 明朝" w:hAnsi="ＭＳ 明朝" w:hint="eastAsia"/>
          <w:color w:val="000000"/>
          <w:szCs w:val="21"/>
        </w:rPr>
        <w:t>建築防災課</w:t>
      </w:r>
      <w:r>
        <w:rPr>
          <w:rFonts w:ascii="ＭＳ 明朝" w:hAnsi="ＭＳ 明朝" w:hint="eastAsia"/>
          <w:color w:val="000000"/>
          <w:szCs w:val="21"/>
        </w:rPr>
        <w:t>ホームページで公表します。</w:t>
      </w:r>
    </w:p>
    <w:p w:rsidR="006436CA" w:rsidRDefault="006436CA">
      <w:pPr>
        <w:ind w:left="422" w:hangingChars="200" w:hanging="422"/>
        <w:jc w:val="left"/>
        <w:rPr>
          <w:rFonts w:ascii="ＭＳ 明朝" w:hAnsi="ＭＳ 明朝"/>
          <w:szCs w:val="21"/>
        </w:rPr>
      </w:pPr>
    </w:p>
    <w:p w:rsidR="006436CA" w:rsidRDefault="006436CA">
      <w:pPr>
        <w:ind w:left="422" w:hangingChars="200" w:hanging="422"/>
        <w:jc w:val="left"/>
        <w:rPr>
          <w:rFonts w:ascii="ＭＳ 明朝" w:hAnsi="ＭＳ 明朝"/>
          <w:szCs w:val="21"/>
          <w:bdr w:val="single" w:sz="4" w:space="0" w:color="auto"/>
        </w:rPr>
      </w:pPr>
      <w:r>
        <w:rPr>
          <w:rFonts w:hint="eastAsia"/>
          <w:bdr w:val="single" w:sz="4" w:space="0" w:color="auto"/>
        </w:rPr>
        <w:t>Ｑ２－５－２　登録事業者登録</w:t>
      </w:r>
      <w:r>
        <w:rPr>
          <w:rFonts w:ascii="ＭＳ 明朝" w:hAnsi="ＭＳ 明朝" w:hint="eastAsia"/>
          <w:szCs w:val="21"/>
          <w:bdr w:val="single" w:sz="4" w:space="0" w:color="auto"/>
        </w:rPr>
        <w:t>申請書は閲覧できますか？</w:t>
      </w:r>
    </w:p>
    <w:p w:rsidR="006436CA" w:rsidRPr="00812739" w:rsidRDefault="006436CA">
      <w:pPr>
        <w:ind w:left="844" w:hangingChars="400" w:hanging="844"/>
        <w:jc w:val="left"/>
        <w:rPr>
          <w:rFonts w:ascii="ＭＳ Ｐ明朝" w:eastAsia="ＭＳ Ｐ明朝" w:hAnsi="ＭＳ Ｐ明朝"/>
          <w:kern w:val="0"/>
          <w:szCs w:val="21"/>
        </w:rPr>
      </w:pPr>
      <w:r>
        <w:rPr>
          <w:rFonts w:ascii="ＭＳ 明朝" w:hAnsi="ＭＳ 明朝" w:hint="eastAsia"/>
          <w:color w:val="000000"/>
          <w:szCs w:val="21"/>
        </w:rPr>
        <w:t xml:space="preserve">Ａ２－５－２　</w:t>
      </w:r>
      <w:r>
        <w:rPr>
          <w:rFonts w:ascii="ＭＳ Ｐ明朝" w:eastAsia="ＭＳ Ｐ明朝" w:hAnsi="ＭＳ Ｐ明朝" w:hint="eastAsia"/>
          <w:kern w:val="0"/>
          <w:szCs w:val="21"/>
        </w:rPr>
        <w:t>大阪府</w:t>
      </w:r>
      <w:r w:rsidR="002A2202">
        <w:rPr>
          <w:rFonts w:ascii="ＭＳ Ｐ明朝" w:eastAsia="ＭＳ Ｐ明朝" w:hAnsi="ＭＳ Ｐ明朝" w:hint="eastAsia"/>
          <w:kern w:val="0"/>
          <w:szCs w:val="21"/>
        </w:rPr>
        <w:t>建築防災課</w:t>
      </w:r>
      <w:r>
        <w:rPr>
          <w:rFonts w:ascii="ＭＳ Ｐ明朝" w:eastAsia="ＭＳ Ｐ明朝" w:hAnsi="ＭＳ Ｐ明朝" w:hint="eastAsia"/>
          <w:kern w:val="0"/>
          <w:szCs w:val="21"/>
        </w:rPr>
        <w:t>ホームページ</w:t>
      </w:r>
      <w:r w:rsidRPr="00812739">
        <w:rPr>
          <w:rFonts w:ascii="ＭＳ Ｐ明朝" w:eastAsia="ＭＳ Ｐ明朝" w:hAnsi="ＭＳ Ｐ明朝" w:hint="eastAsia"/>
          <w:kern w:val="0"/>
          <w:szCs w:val="21"/>
        </w:rPr>
        <w:t>で公表</w:t>
      </w:r>
      <w:r w:rsidR="006A798F" w:rsidRPr="00C57899">
        <w:rPr>
          <w:rFonts w:hint="eastAsia"/>
          <w:color w:val="000000"/>
          <w:szCs w:val="21"/>
        </w:rPr>
        <w:t>していま</w:t>
      </w:r>
      <w:r w:rsidRPr="00812739">
        <w:rPr>
          <w:rFonts w:ascii="ＭＳ Ｐ明朝" w:eastAsia="ＭＳ Ｐ明朝" w:hAnsi="ＭＳ Ｐ明朝" w:hint="eastAsia"/>
          <w:kern w:val="0"/>
          <w:szCs w:val="21"/>
        </w:rPr>
        <w:t>すので、そちらでご覧ください。</w:t>
      </w:r>
    </w:p>
    <w:p w:rsidR="006436CA" w:rsidRPr="00812739" w:rsidRDefault="006436CA">
      <w:pPr>
        <w:ind w:left="422" w:hangingChars="200" w:hanging="422"/>
        <w:jc w:val="left"/>
        <w:rPr>
          <w:rFonts w:ascii="ＭＳ 明朝" w:hAnsi="ＭＳ 明朝"/>
          <w:szCs w:val="21"/>
        </w:rPr>
      </w:pPr>
    </w:p>
    <w:p w:rsidR="006436CA" w:rsidRPr="00812739" w:rsidRDefault="006436CA">
      <w:pPr>
        <w:ind w:left="422" w:hangingChars="200" w:hanging="422"/>
        <w:jc w:val="left"/>
        <w:rPr>
          <w:rFonts w:ascii="ＭＳ 明朝" w:hAnsi="ＭＳ 明朝"/>
          <w:color w:val="000000"/>
          <w:szCs w:val="21"/>
          <w:bdr w:val="single" w:sz="4" w:space="0" w:color="auto"/>
        </w:rPr>
      </w:pPr>
      <w:r w:rsidRPr="00812739">
        <w:rPr>
          <w:rFonts w:hint="eastAsia"/>
          <w:color w:val="000000"/>
          <w:bdr w:val="single" w:sz="4" w:space="0" w:color="auto"/>
        </w:rPr>
        <w:t>Ｑ２－５－３　登録事業者登録申請後、登録までの流れを教えてください。</w:t>
      </w:r>
    </w:p>
    <w:p w:rsidR="006436CA" w:rsidRPr="00812739" w:rsidRDefault="006436CA">
      <w:pPr>
        <w:ind w:left="844" w:hangingChars="400" w:hanging="844"/>
        <w:jc w:val="left"/>
        <w:rPr>
          <w:rFonts w:ascii="ＭＳ 明朝" w:hAnsi="ＭＳ 明朝"/>
          <w:color w:val="000000"/>
          <w:szCs w:val="21"/>
        </w:rPr>
      </w:pPr>
      <w:r w:rsidRPr="00812739">
        <w:rPr>
          <w:rFonts w:ascii="ＭＳ 明朝" w:hAnsi="ＭＳ 明朝" w:hint="eastAsia"/>
          <w:color w:val="000000"/>
          <w:szCs w:val="21"/>
        </w:rPr>
        <w:t>Ａ２－５－３　審査中に、申請書に修正や添付漏れ等がみつかれば、代表事業者の連絡担当者に連絡します。連絡を受けた事業者は、申請書の修正などを行い、必要資料を再度提出してください。なお資料の提出</w:t>
      </w:r>
      <w:r w:rsidR="006A798F" w:rsidRPr="00C57899">
        <w:rPr>
          <w:rFonts w:ascii="ＭＳ 明朝" w:hAnsi="ＭＳ 明朝" w:hint="eastAsia"/>
          <w:color w:val="000000"/>
          <w:szCs w:val="21"/>
        </w:rPr>
        <w:t>を郵送される場合は</w:t>
      </w:r>
      <w:r w:rsidRPr="00812739">
        <w:rPr>
          <w:rFonts w:ascii="ＭＳ 明朝" w:hAnsi="ＭＳ 明朝" w:hint="eastAsia"/>
          <w:color w:val="000000"/>
          <w:szCs w:val="21"/>
        </w:rPr>
        <w:t>、一般書留又は簡易書留でお願いします。</w:t>
      </w:r>
    </w:p>
    <w:p w:rsidR="006436CA" w:rsidRPr="00812739" w:rsidRDefault="006436CA">
      <w:pPr>
        <w:ind w:leftChars="400" w:left="844" w:firstLineChars="100" w:firstLine="211"/>
        <w:jc w:val="left"/>
        <w:rPr>
          <w:rFonts w:ascii="ＭＳ 明朝" w:hAnsi="ＭＳ 明朝"/>
          <w:color w:val="000000"/>
          <w:szCs w:val="21"/>
        </w:rPr>
      </w:pPr>
      <w:r w:rsidRPr="00812739">
        <w:rPr>
          <w:rFonts w:ascii="ＭＳ 明朝" w:hAnsi="ＭＳ 明朝" w:hint="eastAsia"/>
          <w:color w:val="000000"/>
          <w:szCs w:val="21"/>
        </w:rPr>
        <w:t>ただし、修正の内容によっては、大阪府</w:t>
      </w:r>
      <w:r w:rsidR="002A2202">
        <w:rPr>
          <w:rFonts w:ascii="ＭＳ 明朝" w:hAnsi="ＭＳ 明朝" w:hint="eastAsia"/>
          <w:color w:val="000000"/>
          <w:szCs w:val="21"/>
        </w:rPr>
        <w:t>建築防災課</w:t>
      </w:r>
      <w:r w:rsidRPr="00812739">
        <w:rPr>
          <w:rFonts w:ascii="ＭＳ 明朝" w:hAnsi="ＭＳ 明朝" w:hint="eastAsia"/>
          <w:color w:val="000000"/>
          <w:szCs w:val="21"/>
        </w:rPr>
        <w:t>まで来ていただかなければならない場合もありますので、ご了承ください。</w:t>
      </w:r>
    </w:p>
    <w:p w:rsidR="006436CA" w:rsidRDefault="006436CA">
      <w:pPr>
        <w:ind w:leftChars="400" w:left="844" w:firstLineChars="100" w:firstLine="211"/>
        <w:jc w:val="left"/>
        <w:rPr>
          <w:rFonts w:ascii="ＭＳ Ｐ明朝" w:eastAsia="ＭＳ Ｐ明朝" w:hAnsi="ＭＳ Ｐ明朝"/>
          <w:color w:val="000000"/>
          <w:kern w:val="0"/>
          <w:szCs w:val="21"/>
        </w:rPr>
      </w:pPr>
      <w:r w:rsidRPr="00812739">
        <w:rPr>
          <w:rFonts w:ascii="ＭＳ Ｐ明朝" w:eastAsia="ＭＳ Ｐ明朝" w:hAnsi="ＭＳ Ｐ明朝" w:hint="eastAsia"/>
          <w:color w:val="000000"/>
          <w:kern w:val="0"/>
          <w:szCs w:val="21"/>
        </w:rPr>
        <w:t>審査が完了しますと、様式</w:t>
      </w:r>
      <w:r w:rsidR="0065264F">
        <w:rPr>
          <w:rFonts w:ascii="ＭＳ Ｐ明朝" w:eastAsia="ＭＳ Ｐ明朝" w:hAnsi="ＭＳ Ｐ明朝" w:hint="eastAsia"/>
          <w:color w:val="000000"/>
          <w:kern w:val="0"/>
          <w:szCs w:val="21"/>
        </w:rPr>
        <w:t>２</w:t>
      </w:r>
      <w:r w:rsidRPr="00812739">
        <w:rPr>
          <w:rFonts w:ascii="ＭＳ Ｐ明朝" w:eastAsia="ＭＳ Ｐ明朝" w:hAnsi="ＭＳ Ｐ明朝" w:hint="eastAsia"/>
          <w:color w:val="000000"/>
          <w:kern w:val="0"/>
          <w:szCs w:val="21"/>
        </w:rPr>
        <w:t>や別紙３，４など必要書類を送付するとともに、大阪府</w:t>
      </w:r>
      <w:r w:rsidR="002A2202">
        <w:rPr>
          <w:rFonts w:ascii="ＭＳ Ｐ明朝" w:eastAsia="ＭＳ Ｐ明朝" w:hAnsi="ＭＳ Ｐ明朝" w:hint="eastAsia"/>
          <w:color w:val="000000"/>
          <w:kern w:val="0"/>
          <w:szCs w:val="21"/>
        </w:rPr>
        <w:t>建築防災課</w:t>
      </w:r>
      <w:r w:rsidRPr="00812739">
        <w:rPr>
          <w:rFonts w:ascii="ＭＳ Ｐ明朝" w:eastAsia="ＭＳ Ｐ明朝" w:hAnsi="ＭＳ Ｐ明朝" w:hint="eastAsia"/>
          <w:color w:val="000000"/>
          <w:kern w:val="0"/>
          <w:szCs w:val="21"/>
        </w:rPr>
        <w:t>ホームページで公表いたします。</w:t>
      </w:r>
    </w:p>
    <w:p w:rsidR="006436CA" w:rsidRDefault="006436CA">
      <w:pPr>
        <w:ind w:left="844" w:hangingChars="400" w:hanging="844"/>
        <w:jc w:val="left"/>
        <w:rPr>
          <w:rFonts w:ascii="ＭＳ 明朝" w:hAnsi="ＭＳ 明朝"/>
          <w:color w:val="000000"/>
          <w:szCs w:val="21"/>
        </w:rPr>
      </w:pPr>
    </w:p>
    <w:p w:rsidR="00D76D88" w:rsidRDefault="00D76D88">
      <w:pPr>
        <w:ind w:left="844" w:hangingChars="400" w:hanging="844"/>
        <w:jc w:val="left"/>
        <w:rPr>
          <w:rFonts w:ascii="ＭＳ 明朝" w:hAnsi="ＭＳ 明朝"/>
          <w:color w:val="000000"/>
          <w:szCs w:val="21"/>
        </w:rPr>
      </w:pPr>
    </w:p>
    <w:p w:rsidR="00D76D88" w:rsidRDefault="00D76D88">
      <w:pPr>
        <w:ind w:left="844" w:hangingChars="400" w:hanging="844"/>
        <w:jc w:val="left"/>
        <w:rPr>
          <w:rFonts w:ascii="ＭＳ 明朝" w:hAnsi="ＭＳ 明朝"/>
          <w:color w:val="000000"/>
          <w:szCs w:val="21"/>
        </w:rPr>
      </w:pPr>
    </w:p>
    <w:p w:rsidR="006436CA" w:rsidRDefault="006436CA">
      <w:pPr>
        <w:autoSpaceDE w:val="0"/>
        <w:autoSpaceDN w:val="0"/>
        <w:adjustRightInd w:val="0"/>
        <w:rPr>
          <w:rFonts w:ascii="ＭＳ Ｐ明朝" w:eastAsia="ＭＳ Ｐ明朝" w:hAnsi="ＭＳ Ｐ明朝"/>
          <w:color w:val="000000"/>
          <w:kern w:val="0"/>
          <w:szCs w:val="21"/>
        </w:rPr>
      </w:pPr>
      <w:r>
        <w:rPr>
          <w:rFonts w:ascii="ＭＳ ゴシック" w:eastAsia="ＭＳ ゴシック" w:hAnsi="ＭＳ ゴシック" w:hint="eastAsia"/>
          <w:b/>
          <w:color w:val="0000FF"/>
          <w:szCs w:val="21"/>
        </w:rPr>
        <w:t>■</w:t>
      </w:r>
      <w:r>
        <w:rPr>
          <w:rFonts w:ascii="ＭＳ ゴシック" w:eastAsia="ＭＳ ゴシック" w:hAnsi="ＭＳ ゴシック" w:hint="eastAsia"/>
          <w:b/>
          <w:szCs w:val="21"/>
        </w:rPr>
        <w:t xml:space="preserve">　登録内容の変更・更新等について</w:t>
      </w:r>
    </w:p>
    <w:p w:rsidR="006436CA" w:rsidRDefault="006436CA">
      <w:pPr>
        <w:ind w:left="422" w:hangingChars="200" w:hanging="422"/>
        <w:jc w:val="left"/>
        <w:rPr>
          <w:rFonts w:ascii="ＭＳ 明朝" w:hAnsi="ＭＳ 明朝"/>
          <w:color w:val="000000"/>
          <w:szCs w:val="21"/>
          <w:bdr w:val="single" w:sz="4" w:space="0" w:color="auto"/>
        </w:rPr>
      </w:pPr>
      <w:r>
        <w:rPr>
          <w:rFonts w:hint="eastAsia"/>
          <w:color w:val="000000"/>
          <w:bdr w:val="single" w:sz="4" w:space="0" w:color="auto"/>
        </w:rPr>
        <w:t xml:space="preserve">Ｑ２－６－１　</w:t>
      </w:r>
      <w:r>
        <w:rPr>
          <w:rFonts w:ascii="ＭＳ 明朝" w:hAnsi="ＭＳ 明朝" w:hint="eastAsia"/>
          <w:color w:val="000000"/>
          <w:szCs w:val="21"/>
          <w:bdr w:val="single" w:sz="4" w:space="0" w:color="auto"/>
        </w:rPr>
        <w:t>更新の申請はいつからできますか？</w:t>
      </w:r>
    </w:p>
    <w:p w:rsidR="00D76D88" w:rsidRPr="00DA768E" w:rsidRDefault="006436CA" w:rsidP="00D76D88">
      <w:pPr>
        <w:autoSpaceDE w:val="0"/>
        <w:autoSpaceDN w:val="0"/>
        <w:adjustRightInd w:val="0"/>
        <w:ind w:leftChars="400" w:left="844" w:firstLineChars="100" w:firstLine="211"/>
        <w:jc w:val="left"/>
        <w:rPr>
          <w:rFonts w:ascii="ＭＳ 明朝" w:hAnsi="ＭＳ 明朝"/>
          <w:color w:val="000000"/>
          <w:szCs w:val="21"/>
        </w:rPr>
      </w:pPr>
      <w:r>
        <w:rPr>
          <w:rFonts w:ascii="ＭＳ 明朝" w:hAnsi="ＭＳ 明朝" w:hint="eastAsia"/>
          <w:color w:val="000000"/>
          <w:szCs w:val="21"/>
        </w:rPr>
        <w:t xml:space="preserve">Ａ２－６－１　</w:t>
      </w:r>
      <w:r w:rsidR="00D76D88" w:rsidRPr="00DA768E">
        <w:rPr>
          <w:rFonts w:ascii="ＭＳ Ｐ明朝" w:eastAsia="ＭＳ Ｐ明朝" w:hAnsi="ＭＳ Ｐ明朝" w:hint="eastAsia"/>
          <w:color w:val="000000"/>
          <w:kern w:val="0"/>
          <w:szCs w:val="21"/>
        </w:rPr>
        <w:t>期間満了の日の1ヶ月前までに府または当該事業者等から更新しない旨の申し入れがなされない限り、自動的に期間満了の翌日から起算して引き続き２年間効力を有するものとし、以降も同様となります。</w:t>
      </w:r>
    </w:p>
    <w:p w:rsidR="006436CA" w:rsidRDefault="006436CA">
      <w:pPr>
        <w:ind w:left="844" w:hangingChars="400" w:hanging="844"/>
        <w:jc w:val="left"/>
        <w:rPr>
          <w:rFonts w:ascii="ＭＳ 明朝" w:hAnsi="ＭＳ 明朝"/>
          <w:color w:val="000000"/>
          <w:szCs w:val="21"/>
        </w:rPr>
      </w:pPr>
    </w:p>
    <w:p w:rsidR="0065264F" w:rsidRDefault="0065264F">
      <w:pPr>
        <w:ind w:left="844" w:hangingChars="400" w:hanging="844"/>
        <w:jc w:val="left"/>
        <w:rPr>
          <w:rFonts w:ascii="ＭＳ 明朝" w:hAnsi="ＭＳ 明朝"/>
          <w:color w:val="000000"/>
          <w:szCs w:val="21"/>
        </w:rPr>
      </w:pPr>
    </w:p>
    <w:p w:rsidR="006436CA" w:rsidRDefault="006436CA">
      <w:pPr>
        <w:ind w:left="422" w:hangingChars="200" w:hanging="422"/>
        <w:jc w:val="left"/>
        <w:rPr>
          <w:rFonts w:ascii="ＭＳ 明朝" w:hAnsi="ＭＳ 明朝"/>
          <w:color w:val="000000"/>
          <w:szCs w:val="21"/>
          <w:bdr w:val="single" w:sz="4" w:space="0" w:color="auto"/>
        </w:rPr>
      </w:pPr>
      <w:r>
        <w:rPr>
          <w:rFonts w:hint="eastAsia"/>
          <w:color w:val="000000"/>
          <w:bdr w:val="single" w:sz="4" w:space="0" w:color="auto"/>
        </w:rPr>
        <w:t>Ｑ２－６－２　登録事業者</w:t>
      </w:r>
      <w:r>
        <w:rPr>
          <w:rFonts w:ascii="ＭＳ 明朝" w:hAnsi="ＭＳ 明朝" w:hint="eastAsia"/>
          <w:szCs w:val="21"/>
          <w:bdr w:val="single" w:sz="4" w:space="0" w:color="auto"/>
        </w:rPr>
        <w:t>の登録の有効期間を過ぎてしまったのですが、更新はできますか？</w:t>
      </w:r>
    </w:p>
    <w:p w:rsidR="006436CA" w:rsidRDefault="006436CA">
      <w:pPr>
        <w:ind w:left="844" w:hangingChars="400" w:hanging="844"/>
        <w:jc w:val="left"/>
        <w:rPr>
          <w:rFonts w:ascii="ＭＳ 明朝" w:hAnsi="ＭＳ 明朝"/>
          <w:color w:val="000000"/>
          <w:szCs w:val="21"/>
        </w:rPr>
      </w:pPr>
      <w:r>
        <w:rPr>
          <w:rFonts w:ascii="ＭＳ 明朝" w:hAnsi="ＭＳ 明朝" w:hint="eastAsia"/>
          <w:color w:val="000000"/>
          <w:szCs w:val="21"/>
        </w:rPr>
        <w:t xml:space="preserve">Ａ２－６－２　</w:t>
      </w:r>
      <w:r w:rsidR="00D76D88" w:rsidRPr="00DA768E">
        <w:rPr>
          <w:rFonts w:ascii="ＭＳ Ｐ明朝" w:eastAsia="ＭＳ Ｐ明朝" w:hAnsi="ＭＳ Ｐ明朝" w:hint="eastAsia"/>
          <w:color w:val="000000"/>
          <w:kern w:val="0"/>
          <w:szCs w:val="21"/>
        </w:rPr>
        <w:t>期間満了の日の1ヶ月前までに府または当該事業者等から更新しない旨の申し入れがなされ</w:t>
      </w:r>
      <w:r w:rsidR="00D76D88" w:rsidRPr="00DA768E">
        <w:rPr>
          <w:rFonts w:ascii="ＭＳ Ｐ明朝" w:eastAsia="ＭＳ Ｐ明朝" w:hAnsi="ＭＳ Ｐ明朝" w:hint="eastAsia"/>
          <w:color w:val="000000"/>
          <w:kern w:val="0"/>
          <w:szCs w:val="21"/>
        </w:rPr>
        <w:lastRenderedPageBreak/>
        <w:t>ない限り、自動的に期間満了の翌日から起算して引き続き２年間効力を有するものとし、以降も同様となっておりますので、不明な場合は本府にお問い合わせください。</w:t>
      </w:r>
    </w:p>
    <w:p w:rsidR="006436CA" w:rsidRDefault="006436CA">
      <w:pPr>
        <w:tabs>
          <w:tab w:val="left" w:pos="8229"/>
        </w:tabs>
        <w:ind w:left="422" w:hangingChars="200" w:hanging="422"/>
        <w:jc w:val="left"/>
        <w:rPr>
          <w:rFonts w:ascii="ＭＳ 明朝" w:hAnsi="ＭＳ 明朝"/>
          <w:szCs w:val="21"/>
        </w:rPr>
      </w:pPr>
      <w:r>
        <w:rPr>
          <w:rFonts w:ascii="ＭＳ 明朝" w:hAnsi="ＭＳ 明朝"/>
          <w:szCs w:val="21"/>
        </w:rPr>
        <w:tab/>
      </w:r>
      <w:r>
        <w:rPr>
          <w:rFonts w:ascii="ＭＳ 明朝" w:hAnsi="ＭＳ 明朝"/>
          <w:szCs w:val="21"/>
        </w:rPr>
        <w:tab/>
      </w:r>
    </w:p>
    <w:p w:rsidR="006436CA" w:rsidRDefault="006436CA">
      <w:pPr>
        <w:ind w:left="422" w:hangingChars="200" w:hanging="422"/>
        <w:jc w:val="left"/>
        <w:rPr>
          <w:rFonts w:ascii="ＭＳ 明朝" w:hAnsi="ＭＳ 明朝"/>
          <w:color w:val="000000"/>
          <w:szCs w:val="21"/>
          <w:bdr w:val="single" w:sz="4" w:space="0" w:color="auto"/>
        </w:rPr>
      </w:pPr>
      <w:r>
        <w:rPr>
          <w:rFonts w:hint="eastAsia"/>
          <w:color w:val="000000"/>
          <w:bdr w:val="single" w:sz="4" w:space="0" w:color="auto"/>
        </w:rPr>
        <w:t>Ｑ２－６－３　登録事業者登録証</w:t>
      </w:r>
      <w:r>
        <w:rPr>
          <w:rFonts w:ascii="ＭＳ 明朝" w:hAnsi="ＭＳ 明朝" w:hint="eastAsia"/>
          <w:szCs w:val="21"/>
          <w:bdr w:val="single" w:sz="4" w:space="0" w:color="auto"/>
        </w:rPr>
        <w:t>を紛失したので再発行してもらえますか？</w:t>
      </w:r>
    </w:p>
    <w:p w:rsidR="006436CA" w:rsidRDefault="006436CA">
      <w:pPr>
        <w:ind w:left="844" w:hangingChars="400" w:hanging="844"/>
        <w:jc w:val="left"/>
        <w:rPr>
          <w:rFonts w:ascii="ＭＳ 明朝" w:hAnsi="ＭＳ 明朝"/>
          <w:color w:val="000000"/>
          <w:szCs w:val="21"/>
        </w:rPr>
      </w:pPr>
      <w:r>
        <w:rPr>
          <w:rFonts w:ascii="ＭＳ 明朝" w:hAnsi="ＭＳ 明朝" w:hint="eastAsia"/>
          <w:color w:val="000000"/>
          <w:szCs w:val="21"/>
        </w:rPr>
        <w:t>Ａ２－６－３　紛失したときは、再交付申請書（様式11）を府に提出してください。</w:t>
      </w:r>
    </w:p>
    <w:p w:rsidR="006436CA" w:rsidRDefault="006436CA">
      <w:pPr>
        <w:ind w:left="422" w:hangingChars="200" w:hanging="422"/>
        <w:jc w:val="left"/>
        <w:rPr>
          <w:rFonts w:ascii="ＭＳ 明朝" w:hAnsi="ＭＳ 明朝"/>
          <w:szCs w:val="21"/>
        </w:rPr>
      </w:pPr>
    </w:p>
    <w:p w:rsidR="006436CA" w:rsidRDefault="006436CA">
      <w:pPr>
        <w:ind w:left="422" w:hangingChars="200" w:hanging="422"/>
        <w:jc w:val="left"/>
        <w:rPr>
          <w:rFonts w:ascii="ＭＳ 明朝" w:hAnsi="ＭＳ 明朝"/>
          <w:color w:val="000000"/>
          <w:szCs w:val="21"/>
          <w:bdr w:val="single" w:sz="4" w:space="0" w:color="auto"/>
        </w:rPr>
      </w:pPr>
      <w:r>
        <w:rPr>
          <w:rFonts w:hint="eastAsia"/>
          <w:color w:val="000000"/>
          <w:bdr w:val="single" w:sz="4" w:space="0" w:color="auto"/>
        </w:rPr>
        <w:t>Ｑ２－６－４　登録事業者登録変更申請書提出の際に誓約書（別紙２）は必要ですか</w:t>
      </w:r>
      <w:r>
        <w:rPr>
          <w:rFonts w:ascii="ＭＳ 明朝" w:hAnsi="ＭＳ 明朝" w:hint="eastAsia"/>
          <w:szCs w:val="21"/>
          <w:bdr w:val="single" w:sz="4" w:space="0" w:color="auto"/>
        </w:rPr>
        <w:t>？</w:t>
      </w:r>
    </w:p>
    <w:p w:rsidR="006436CA" w:rsidRDefault="006436CA">
      <w:pPr>
        <w:ind w:left="844" w:hangingChars="400" w:hanging="844"/>
        <w:jc w:val="left"/>
      </w:pPr>
      <w:r>
        <w:rPr>
          <w:rFonts w:ascii="ＭＳ 明朝" w:hAnsi="ＭＳ 明朝" w:hint="eastAsia"/>
          <w:color w:val="000000"/>
          <w:szCs w:val="21"/>
        </w:rPr>
        <w:t>Ａ２－６－４　登録事業者名の変更、代表事業者の（名称の）変更、代表者の役職、または氏名が変更されたときには、誓約書（別紙２）の添付が必要となります。</w:t>
      </w:r>
    </w:p>
    <w:p w:rsidR="006436CA" w:rsidRDefault="006436CA">
      <w:pPr>
        <w:ind w:left="422" w:hangingChars="200" w:hanging="422"/>
        <w:jc w:val="left"/>
        <w:rPr>
          <w:color w:val="000000"/>
          <w:bdr w:val="single" w:sz="4" w:space="0" w:color="auto"/>
        </w:rPr>
      </w:pPr>
    </w:p>
    <w:p w:rsidR="006436CA" w:rsidRDefault="006436CA">
      <w:pPr>
        <w:ind w:left="422" w:hangingChars="200" w:hanging="422"/>
        <w:jc w:val="left"/>
        <w:rPr>
          <w:rFonts w:ascii="ＭＳ 明朝" w:hAnsi="ＭＳ 明朝"/>
          <w:color w:val="000000"/>
          <w:szCs w:val="21"/>
          <w:bdr w:val="single" w:sz="4" w:space="0" w:color="auto"/>
        </w:rPr>
      </w:pPr>
      <w:r>
        <w:rPr>
          <w:rFonts w:hint="eastAsia"/>
          <w:color w:val="000000"/>
          <w:bdr w:val="single" w:sz="4" w:space="0" w:color="auto"/>
        </w:rPr>
        <w:t>Ｑ２－６－５　いつでも登録事項の変更は可能ですか</w:t>
      </w:r>
      <w:r>
        <w:rPr>
          <w:rFonts w:ascii="ＭＳ 明朝" w:hAnsi="ＭＳ 明朝" w:hint="eastAsia"/>
          <w:szCs w:val="21"/>
          <w:bdr w:val="single" w:sz="4" w:space="0" w:color="auto"/>
        </w:rPr>
        <w:t>？</w:t>
      </w:r>
    </w:p>
    <w:p w:rsidR="006436CA" w:rsidRDefault="006436CA">
      <w:pPr>
        <w:ind w:left="844" w:hangingChars="400" w:hanging="844"/>
        <w:jc w:val="left"/>
        <w:rPr>
          <w:rFonts w:ascii="ＭＳ 明朝" w:hAnsi="ＭＳ 明朝"/>
          <w:color w:val="000000"/>
          <w:szCs w:val="21"/>
        </w:rPr>
      </w:pPr>
      <w:r w:rsidRPr="00812739">
        <w:rPr>
          <w:rFonts w:ascii="ＭＳ 明朝" w:hAnsi="ＭＳ 明朝" w:hint="eastAsia"/>
          <w:color w:val="000000"/>
          <w:szCs w:val="21"/>
        </w:rPr>
        <w:t>Ａ２－６－５　変更に期限はないので、大阪府まちまるごと耐震化支援事業登録事業者登録変更申請書（様式５）を提出してください。</w:t>
      </w:r>
    </w:p>
    <w:p w:rsidR="006436CA" w:rsidRDefault="006436CA">
      <w:pPr>
        <w:ind w:left="844" w:hangingChars="400" w:hanging="844"/>
        <w:jc w:val="left"/>
        <w:rPr>
          <w:rFonts w:ascii="ＭＳ 明朝" w:hAnsi="ＭＳ 明朝"/>
          <w:color w:val="000000"/>
          <w:szCs w:val="21"/>
        </w:rPr>
      </w:pPr>
    </w:p>
    <w:p w:rsidR="006436CA" w:rsidRDefault="006436CA">
      <w:pPr>
        <w:outlineLvl w:val="0"/>
        <w:rPr>
          <w:b/>
          <w:color w:val="3366FF"/>
        </w:rPr>
      </w:pPr>
      <w:r>
        <w:rPr>
          <w:rFonts w:hint="eastAsia"/>
          <w:b/>
          <w:color w:val="3366FF"/>
        </w:rPr>
        <w:t>３　実施地区について</w:t>
      </w:r>
    </w:p>
    <w:p w:rsidR="006436CA" w:rsidRDefault="006436CA">
      <w:pPr>
        <w:ind w:left="422" w:hangingChars="200" w:hanging="422"/>
        <w:jc w:val="left"/>
        <w:rPr>
          <w:rFonts w:ascii="ＭＳ 明朝" w:hAnsi="ＭＳ 明朝"/>
          <w:color w:val="000000"/>
          <w:szCs w:val="21"/>
          <w:bdr w:val="single" w:sz="4" w:space="0" w:color="auto"/>
        </w:rPr>
      </w:pPr>
      <w:r>
        <w:rPr>
          <w:rFonts w:hint="eastAsia"/>
          <w:color w:val="000000"/>
          <w:bdr w:val="single" w:sz="4" w:space="0" w:color="auto"/>
        </w:rPr>
        <w:t>Ｑ３－１　実施地区の具体的なイメージはどのようなものですか</w:t>
      </w:r>
      <w:r>
        <w:rPr>
          <w:rFonts w:ascii="ＭＳ 明朝" w:hAnsi="ＭＳ 明朝" w:hint="eastAsia"/>
          <w:szCs w:val="21"/>
          <w:bdr w:val="single" w:sz="4" w:space="0" w:color="auto"/>
        </w:rPr>
        <w:t>？</w:t>
      </w:r>
    </w:p>
    <w:p w:rsidR="006436CA" w:rsidRPr="00812739" w:rsidRDefault="006436CA">
      <w:pPr>
        <w:ind w:left="844" w:hangingChars="400" w:hanging="844"/>
        <w:jc w:val="left"/>
        <w:rPr>
          <w:color w:val="000000"/>
          <w:u w:val="single"/>
        </w:rPr>
      </w:pPr>
      <w:r w:rsidRPr="00812739">
        <w:rPr>
          <w:rFonts w:ascii="ＭＳ 明朝" w:hAnsi="ＭＳ 明朝" w:hint="eastAsia"/>
          <w:color w:val="000000"/>
          <w:szCs w:val="21"/>
        </w:rPr>
        <w:t>Ａ３－１　１以上の自治会、自主防災組織、一団の木造住宅所有者等の集団</w:t>
      </w:r>
      <w:r w:rsidR="00812739">
        <w:rPr>
          <w:rFonts w:ascii="ＭＳ 明朝" w:hAnsi="ＭＳ 明朝" w:hint="eastAsia"/>
          <w:color w:val="000000"/>
          <w:szCs w:val="21"/>
        </w:rPr>
        <w:t>（概ね１０戸以上）</w:t>
      </w:r>
      <w:r w:rsidRPr="00812739">
        <w:rPr>
          <w:rFonts w:ascii="ＭＳ 明朝" w:hAnsi="ＭＳ 明朝" w:hint="eastAsia"/>
          <w:color w:val="000000"/>
          <w:szCs w:val="21"/>
        </w:rPr>
        <w:t>などをイメージしています。</w:t>
      </w:r>
    </w:p>
    <w:p w:rsidR="006436CA" w:rsidRPr="00812739" w:rsidRDefault="006436CA">
      <w:pPr>
        <w:ind w:left="422" w:hangingChars="200" w:hanging="422"/>
        <w:jc w:val="left"/>
        <w:rPr>
          <w:color w:val="000000"/>
          <w:bdr w:val="single" w:sz="4" w:space="0" w:color="auto"/>
        </w:rPr>
      </w:pPr>
    </w:p>
    <w:p w:rsidR="006436CA" w:rsidRPr="00812739" w:rsidRDefault="006436CA">
      <w:pPr>
        <w:ind w:left="422" w:hangingChars="200" w:hanging="422"/>
        <w:jc w:val="left"/>
        <w:rPr>
          <w:rFonts w:ascii="ＭＳ 明朝" w:hAnsi="ＭＳ 明朝"/>
          <w:color w:val="000000"/>
          <w:szCs w:val="21"/>
          <w:bdr w:val="single" w:sz="4" w:space="0" w:color="auto"/>
        </w:rPr>
      </w:pPr>
      <w:r w:rsidRPr="00812739">
        <w:rPr>
          <w:rFonts w:hint="eastAsia"/>
          <w:color w:val="000000"/>
          <w:bdr w:val="single" w:sz="4" w:space="0" w:color="auto"/>
        </w:rPr>
        <w:t>Ｑ３－２　実施地区はどれくらいの数があるのですか</w:t>
      </w:r>
      <w:r w:rsidRPr="00812739">
        <w:rPr>
          <w:rFonts w:ascii="ＭＳ 明朝" w:hAnsi="ＭＳ 明朝" w:hint="eastAsia"/>
          <w:szCs w:val="21"/>
          <w:bdr w:val="single" w:sz="4" w:space="0" w:color="auto"/>
        </w:rPr>
        <w:t>？</w:t>
      </w:r>
    </w:p>
    <w:p w:rsidR="006436CA" w:rsidRPr="00812739" w:rsidRDefault="006436CA">
      <w:pPr>
        <w:ind w:left="844" w:hangingChars="400" w:hanging="844"/>
        <w:jc w:val="left"/>
        <w:rPr>
          <w:rFonts w:ascii="ＭＳ 明朝" w:hAnsi="ＭＳ 明朝"/>
          <w:color w:val="000000"/>
          <w:szCs w:val="21"/>
        </w:rPr>
      </w:pPr>
      <w:r w:rsidRPr="00812739">
        <w:rPr>
          <w:rFonts w:ascii="ＭＳ 明朝" w:hAnsi="ＭＳ 明朝" w:hint="eastAsia"/>
          <w:color w:val="000000"/>
          <w:szCs w:val="21"/>
        </w:rPr>
        <w:t>Ａ３－２　現在、実施地区を決定する市町村と協議を行なっているところであり、</w:t>
      </w:r>
      <w:r w:rsidR="0065264F">
        <w:rPr>
          <w:rFonts w:ascii="ＭＳ 明朝" w:hAnsi="ＭＳ 明朝" w:hint="eastAsia"/>
          <w:color w:val="000000"/>
          <w:szCs w:val="21"/>
        </w:rPr>
        <w:t>未定</w:t>
      </w:r>
      <w:r w:rsidRPr="00812739">
        <w:rPr>
          <w:rFonts w:ascii="ＭＳ 明朝" w:hAnsi="ＭＳ 明朝" w:hint="eastAsia"/>
          <w:color w:val="000000"/>
          <w:szCs w:val="21"/>
        </w:rPr>
        <w:t>です。</w:t>
      </w:r>
    </w:p>
    <w:p w:rsidR="006436CA" w:rsidRPr="00812739" w:rsidRDefault="006436CA">
      <w:pPr>
        <w:ind w:left="844" w:hangingChars="400" w:hanging="844"/>
        <w:jc w:val="left"/>
        <w:rPr>
          <w:rFonts w:ascii="ＭＳ 明朝" w:hAnsi="ＭＳ 明朝"/>
          <w:color w:val="000000"/>
          <w:szCs w:val="21"/>
        </w:rPr>
      </w:pPr>
    </w:p>
    <w:p w:rsidR="006436CA" w:rsidRPr="00812739" w:rsidRDefault="006436CA">
      <w:pPr>
        <w:ind w:left="422" w:hangingChars="200" w:hanging="422"/>
        <w:jc w:val="left"/>
        <w:rPr>
          <w:rFonts w:ascii="ＭＳ 明朝" w:hAnsi="ＭＳ 明朝"/>
          <w:color w:val="000000"/>
          <w:szCs w:val="21"/>
          <w:bdr w:val="single" w:sz="4" w:space="0" w:color="auto"/>
        </w:rPr>
      </w:pPr>
      <w:r w:rsidRPr="00812739">
        <w:rPr>
          <w:rFonts w:hint="eastAsia"/>
          <w:color w:val="000000"/>
          <w:bdr w:val="single" w:sz="4" w:space="0" w:color="auto"/>
        </w:rPr>
        <w:t>Ｑ３－３　実施地区は公表されるのですか</w:t>
      </w:r>
      <w:r w:rsidRPr="00812739">
        <w:rPr>
          <w:rFonts w:ascii="ＭＳ 明朝" w:hAnsi="ＭＳ 明朝" w:hint="eastAsia"/>
          <w:szCs w:val="21"/>
          <w:bdr w:val="single" w:sz="4" w:space="0" w:color="auto"/>
        </w:rPr>
        <w:t>？</w:t>
      </w:r>
    </w:p>
    <w:p w:rsidR="006436CA" w:rsidRDefault="006436CA">
      <w:pPr>
        <w:ind w:left="844" w:hangingChars="400" w:hanging="844"/>
        <w:jc w:val="left"/>
        <w:rPr>
          <w:color w:val="000000"/>
        </w:rPr>
      </w:pPr>
      <w:r w:rsidRPr="00812739">
        <w:rPr>
          <w:rFonts w:ascii="ＭＳ 明朝" w:hAnsi="ＭＳ 明朝" w:hint="eastAsia"/>
          <w:color w:val="000000"/>
          <w:szCs w:val="21"/>
        </w:rPr>
        <w:t>Ａ３－３　実施地区は公表されません。</w:t>
      </w:r>
    </w:p>
    <w:p w:rsidR="006436CA" w:rsidRDefault="006436CA">
      <w:pPr>
        <w:ind w:left="844" w:hangingChars="400" w:hanging="844"/>
        <w:jc w:val="left"/>
        <w:rPr>
          <w:rFonts w:ascii="ＭＳ 明朝" w:hAnsi="ＭＳ 明朝"/>
          <w:szCs w:val="21"/>
        </w:rPr>
      </w:pPr>
    </w:p>
    <w:p w:rsidR="006436CA" w:rsidRDefault="006436CA">
      <w:pPr>
        <w:outlineLvl w:val="0"/>
        <w:rPr>
          <w:b/>
          <w:color w:val="3366FF"/>
        </w:rPr>
      </w:pPr>
      <w:r>
        <w:rPr>
          <w:rFonts w:hint="eastAsia"/>
          <w:b/>
          <w:color w:val="3366FF"/>
        </w:rPr>
        <w:t>４　実施事業者の決定等について</w:t>
      </w:r>
    </w:p>
    <w:p w:rsidR="006436CA" w:rsidRDefault="006436CA">
      <w:pPr>
        <w:ind w:left="844" w:hangingChars="400" w:hanging="844"/>
        <w:jc w:val="left"/>
        <w:rPr>
          <w:rFonts w:ascii="ＭＳ 明朝" w:hAnsi="ＭＳ 明朝"/>
          <w:szCs w:val="21"/>
          <w:bdr w:val="single" w:sz="4" w:space="0" w:color="auto"/>
        </w:rPr>
      </w:pPr>
      <w:r>
        <w:rPr>
          <w:rFonts w:ascii="ＭＳ 明朝" w:hAnsi="ＭＳ 明朝" w:hint="eastAsia"/>
          <w:szCs w:val="21"/>
          <w:bdr w:val="single" w:sz="4" w:space="0" w:color="auto"/>
        </w:rPr>
        <w:t>Ｑ４－１　実施事業者は</w:t>
      </w:r>
      <w:r w:rsidR="0065264F">
        <w:rPr>
          <w:rFonts w:ascii="ＭＳ 明朝" w:hAnsi="ＭＳ 明朝" w:hint="eastAsia"/>
          <w:szCs w:val="21"/>
          <w:bdr w:val="single" w:sz="4" w:space="0" w:color="auto"/>
        </w:rPr>
        <w:t>誰</w:t>
      </w:r>
      <w:r>
        <w:rPr>
          <w:rFonts w:ascii="ＭＳ 明朝" w:hAnsi="ＭＳ 明朝" w:hint="eastAsia"/>
          <w:szCs w:val="21"/>
          <w:bdr w:val="single" w:sz="4" w:space="0" w:color="auto"/>
        </w:rPr>
        <w:t>が決定のですか？</w:t>
      </w:r>
    </w:p>
    <w:p w:rsidR="006436CA" w:rsidRDefault="006436CA">
      <w:pPr>
        <w:ind w:left="844" w:hangingChars="400" w:hanging="844"/>
        <w:jc w:val="left"/>
        <w:rPr>
          <w:rFonts w:ascii="ＭＳ 明朝" w:hAnsi="ＭＳ 明朝"/>
          <w:szCs w:val="21"/>
        </w:rPr>
      </w:pPr>
      <w:r>
        <w:rPr>
          <w:rFonts w:ascii="ＭＳ 明朝" w:hAnsi="ＭＳ 明朝" w:hint="eastAsia"/>
          <w:szCs w:val="21"/>
        </w:rPr>
        <w:t>Ａ４－１　実施地区で実施するときには、当該自治会等が決定し、市（町村）域全域（または一部の市（町村）域）で実施するときには、市（町村）が実施事業者を決定します。</w:t>
      </w:r>
    </w:p>
    <w:p w:rsidR="006436CA" w:rsidRDefault="006436CA">
      <w:pPr>
        <w:jc w:val="left"/>
        <w:rPr>
          <w:rFonts w:ascii="ＭＳ 明朝" w:hAnsi="ＭＳ 明朝"/>
          <w:szCs w:val="21"/>
        </w:rPr>
      </w:pPr>
    </w:p>
    <w:p w:rsidR="006436CA" w:rsidRDefault="006436CA">
      <w:pPr>
        <w:ind w:left="422" w:hangingChars="200" w:hanging="422"/>
        <w:jc w:val="left"/>
        <w:rPr>
          <w:rFonts w:ascii="ＭＳ 明朝" w:hAnsi="ＭＳ 明朝"/>
          <w:color w:val="000000"/>
          <w:szCs w:val="21"/>
          <w:bdr w:val="single" w:sz="4" w:space="0" w:color="auto"/>
        </w:rPr>
      </w:pPr>
      <w:r>
        <w:rPr>
          <w:rFonts w:hint="eastAsia"/>
          <w:color w:val="000000"/>
          <w:bdr w:val="single" w:sz="4" w:space="0" w:color="auto"/>
        </w:rPr>
        <w:t>Ｑ４－２　一つの実施地区に対し、実施事業者数は</w:t>
      </w:r>
      <w:r>
        <w:rPr>
          <w:rFonts w:hint="eastAsia"/>
          <w:color w:val="000000"/>
          <w:bdr w:val="single" w:sz="4" w:space="0" w:color="auto"/>
        </w:rPr>
        <w:t>1</w:t>
      </w:r>
      <w:r>
        <w:rPr>
          <w:rFonts w:hint="eastAsia"/>
          <w:color w:val="000000"/>
          <w:bdr w:val="single" w:sz="4" w:space="0" w:color="auto"/>
        </w:rPr>
        <w:t>登録事業者となるのですか</w:t>
      </w:r>
      <w:r>
        <w:rPr>
          <w:rFonts w:ascii="ＭＳ 明朝" w:hAnsi="ＭＳ 明朝" w:hint="eastAsia"/>
          <w:szCs w:val="21"/>
          <w:bdr w:val="single" w:sz="4" w:space="0" w:color="auto"/>
        </w:rPr>
        <w:t>？</w:t>
      </w:r>
    </w:p>
    <w:p w:rsidR="006436CA" w:rsidRPr="00812739" w:rsidRDefault="006436CA">
      <w:pPr>
        <w:ind w:left="844" w:hangingChars="400" w:hanging="844"/>
        <w:jc w:val="left"/>
        <w:rPr>
          <w:rFonts w:ascii="ＭＳ 明朝" w:hAnsi="ＭＳ 明朝"/>
          <w:color w:val="000000"/>
          <w:szCs w:val="21"/>
        </w:rPr>
      </w:pPr>
      <w:r w:rsidRPr="00812739">
        <w:rPr>
          <w:rFonts w:ascii="ＭＳ 明朝" w:hAnsi="ＭＳ 明朝" w:hint="eastAsia"/>
          <w:color w:val="000000"/>
          <w:szCs w:val="21"/>
        </w:rPr>
        <w:t>Ａ４－２　実施地区によっては、複数の登録事業者が事業を実施する可能性もあります。</w:t>
      </w:r>
    </w:p>
    <w:p w:rsidR="006436CA" w:rsidRPr="00812739" w:rsidRDefault="006436CA">
      <w:pPr>
        <w:ind w:left="844" w:hangingChars="400" w:hanging="844"/>
        <w:jc w:val="left"/>
        <w:rPr>
          <w:rFonts w:ascii="ＭＳ 明朝" w:hAnsi="ＭＳ 明朝"/>
          <w:color w:val="FF0000"/>
          <w:szCs w:val="21"/>
          <w:u w:val="single"/>
        </w:rPr>
      </w:pPr>
    </w:p>
    <w:p w:rsidR="006436CA" w:rsidRPr="00812739" w:rsidRDefault="006436CA">
      <w:pPr>
        <w:ind w:left="422" w:hangingChars="200" w:hanging="422"/>
        <w:jc w:val="left"/>
        <w:rPr>
          <w:rFonts w:ascii="ＭＳ 明朝" w:hAnsi="ＭＳ 明朝"/>
          <w:color w:val="000000"/>
          <w:szCs w:val="21"/>
          <w:bdr w:val="single" w:sz="4" w:space="0" w:color="auto"/>
        </w:rPr>
      </w:pPr>
      <w:r w:rsidRPr="00812739">
        <w:rPr>
          <w:rFonts w:hint="eastAsia"/>
          <w:color w:val="000000"/>
          <w:bdr w:val="single" w:sz="4" w:space="0" w:color="auto"/>
        </w:rPr>
        <w:t>Ｑ４－３　一つの地区で実施事業者となると、他の地区で実施事業者となれないのですか</w:t>
      </w:r>
      <w:r w:rsidRPr="00812739">
        <w:rPr>
          <w:rFonts w:ascii="ＭＳ 明朝" w:hAnsi="ＭＳ 明朝" w:hint="eastAsia"/>
          <w:szCs w:val="21"/>
          <w:bdr w:val="single" w:sz="4" w:space="0" w:color="auto"/>
        </w:rPr>
        <w:t>？</w:t>
      </w:r>
    </w:p>
    <w:p w:rsidR="006436CA" w:rsidRPr="00812739" w:rsidRDefault="006436CA">
      <w:pPr>
        <w:ind w:left="844" w:hangingChars="400" w:hanging="844"/>
        <w:jc w:val="left"/>
        <w:rPr>
          <w:rFonts w:ascii="ＭＳ 明朝" w:hAnsi="ＭＳ 明朝"/>
          <w:color w:val="000000"/>
          <w:szCs w:val="21"/>
        </w:rPr>
      </w:pPr>
      <w:r w:rsidRPr="00812739">
        <w:rPr>
          <w:rFonts w:ascii="ＭＳ 明朝" w:hAnsi="ＭＳ 明朝" w:hint="eastAsia"/>
          <w:color w:val="000000"/>
          <w:szCs w:val="21"/>
        </w:rPr>
        <w:t>Ａ４－３　他の地区でも自治会等から選ばれるのであれば、実施事業者となることは可能です。</w:t>
      </w:r>
    </w:p>
    <w:p w:rsidR="006436CA" w:rsidRPr="00812739" w:rsidRDefault="006436CA">
      <w:pPr>
        <w:ind w:left="844" w:hangingChars="400" w:hanging="844"/>
        <w:jc w:val="left"/>
        <w:rPr>
          <w:rFonts w:ascii="ＭＳ 明朝" w:hAnsi="ＭＳ 明朝"/>
          <w:color w:val="FF0000"/>
          <w:szCs w:val="21"/>
          <w:u w:val="single"/>
        </w:rPr>
      </w:pPr>
    </w:p>
    <w:p w:rsidR="006436CA" w:rsidRPr="00812739" w:rsidRDefault="006436CA">
      <w:pPr>
        <w:ind w:left="422" w:hangingChars="200" w:hanging="422"/>
        <w:jc w:val="left"/>
        <w:rPr>
          <w:rFonts w:ascii="ＭＳ 明朝" w:hAnsi="ＭＳ 明朝"/>
          <w:color w:val="000000"/>
          <w:szCs w:val="21"/>
          <w:bdr w:val="single" w:sz="4" w:space="0" w:color="auto"/>
        </w:rPr>
      </w:pPr>
      <w:r w:rsidRPr="00812739">
        <w:rPr>
          <w:rFonts w:hint="eastAsia"/>
          <w:color w:val="000000"/>
          <w:bdr w:val="single" w:sz="4" w:space="0" w:color="auto"/>
        </w:rPr>
        <w:t>Ｑ４－４　自治会等に対し、実施事業者の決定前に個別にプレゼンテーションなど営業をしたいのですが可能ですか</w:t>
      </w:r>
      <w:r w:rsidRPr="00812739">
        <w:rPr>
          <w:rFonts w:ascii="ＭＳ 明朝" w:hAnsi="ＭＳ 明朝" w:hint="eastAsia"/>
          <w:szCs w:val="21"/>
          <w:bdr w:val="single" w:sz="4" w:space="0" w:color="auto"/>
        </w:rPr>
        <w:t>？</w:t>
      </w:r>
    </w:p>
    <w:p w:rsidR="00343FE0" w:rsidRPr="00D6475B" w:rsidRDefault="006436CA" w:rsidP="00F27730">
      <w:pPr>
        <w:ind w:left="844" w:hangingChars="400" w:hanging="844"/>
        <w:rPr>
          <w:rFonts w:ascii="ＭＳ 明朝" w:hAnsi="ＭＳ 明朝"/>
          <w:szCs w:val="21"/>
        </w:rPr>
      </w:pPr>
      <w:r w:rsidRPr="00812739">
        <w:rPr>
          <w:rFonts w:ascii="ＭＳ 明朝" w:hAnsi="ＭＳ 明朝" w:hint="eastAsia"/>
          <w:color w:val="000000"/>
          <w:szCs w:val="21"/>
        </w:rPr>
        <w:t xml:space="preserve">Ａ４－４　</w:t>
      </w:r>
      <w:r w:rsidR="006D0B3E" w:rsidRPr="00DA768E">
        <w:rPr>
          <w:rFonts w:ascii="ＭＳ 明朝" w:hAnsi="ＭＳ 明朝" w:hint="eastAsia"/>
          <w:color w:val="000000"/>
          <w:szCs w:val="21"/>
        </w:rPr>
        <w:t>登録事業者は、知り合いの自治会</w:t>
      </w:r>
      <w:r w:rsidR="00313152">
        <w:rPr>
          <w:rFonts w:ascii="ＭＳ 明朝" w:hAnsi="ＭＳ 明朝" w:hint="eastAsia"/>
          <w:color w:val="000000"/>
          <w:szCs w:val="21"/>
        </w:rPr>
        <w:t>役員</w:t>
      </w:r>
      <w:r w:rsidR="001C36CA">
        <w:rPr>
          <w:rFonts w:ascii="ＭＳ 明朝" w:hAnsi="ＭＳ 明朝" w:hint="eastAsia"/>
          <w:color w:val="000000"/>
          <w:szCs w:val="21"/>
        </w:rPr>
        <w:t>等に対し</w:t>
      </w:r>
      <w:r w:rsidR="001C36CA" w:rsidRPr="00B338A9">
        <w:rPr>
          <w:rFonts w:ascii="ＭＳ 明朝" w:hAnsi="ＭＳ 明朝" w:hint="eastAsia"/>
          <w:color w:val="000000"/>
          <w:szCs w:val="21"/>
        </w:rPr>
        <w:t>、地元市町村の了解後、</w:t>
      </w:r>
      <w:r w:rsidR="006D0B3E" w:rsidRPr="00B338A9">
        <w:rPr>
          <w:rFonts w:ascii="ＭＳ 明朝" w:hAnsi="ＭＳ 明朝" w:hint="eastAsia"/>
          <w:color w:val="000000"/>
          <w:szCs w:val="21"/>
        </w:rPr>
        <w:t>特</w:t>
      </w:r>
      <w:r w:rsidR="006D0B3E" w:rsidRPr="00DA768E">
        <w:rPr>
          <w:rFonts w:ascii="ＭＳ 明朝" w:hAnsi="ＭＳ 明朝" w:hint="eastAsia"/>
          <w:color w:val="000000"/>
          <w:szCs w:val="21"/>
        </w:rPr>
        <w:t>定商取引に関する法律（昭和51年法律第57号）に規定する訪問販売、通信販売、及び電話勧誘販売に抵触しない範囲での耐震化の働きかけを行っていただくことは可能です。ただし、「</w:t>
      </w:r>
      <w:r w:rsidR="00D04BCD" w:rsidRPr="00C57899">
        <w:rPr>
          <w:rFonts w:hint="eastAsia"/>
          <w:color w:val="000000"/>
        </w:rPr>
        <w:t>まちまるごと耐震化支援事業</w:t>
      </w:r>
      <w:r w:rsidR="00D04BCD">
        <w:rPr>
          <w:rFonts w:hint="eastAsia"/>
          <w:color w:val="000000"/>
        </w:rPr>
        <w:t>」</w:t>
      </w:r>
      <w:r w:rsidR="006D0B3E" w:rsidRPr="00DA768E">
        <w:rPr>
          <w:rFonts w:ascii="ＭＳ 明朝" w:hAnsi="ＭＳ 明朝" w:hint="eastAsia"/>
          <w:color w:val="000000"/>
          <w:szCs w:val="21"/>
        </w:rPr>
        <w:t>としては、当該自治会の了承の後に実施事業者として活動ができます。</w:t>
      </w:r>
    </w:p>
    <w:p w:rsidR="00D76D88" w:rsidRPr="009B05A8" w:rsidRDefault="00D76D88" w:rsidP="00D76D88">
      <w:pPr>
        <w:ind w:leftChars="400" w:left="844" w:firstLineChars="100" w:firstLine="211"/>
        <w:rPr>
          <w:rFonts w:ascii="ＭＳ 明朝" w:hAnsi="ＭＳ 明朝"/>
          <w:color w:val="FF0000"/>
          <w:szCs w:val="21"/>
          <w:u w:val="single"/>
        </w:rPr>
      </w:pPr>
    </w:p>
    <w:p w:rsidR="006436CA" w:rsidRDefault="006436CA">
      <w:pPr>
        <w:outlineLvl w:val="0"/>
        <w:rPr>
          <w:b/>
          <w:color w:val="3366FF"/>
        </w:rPr>
      </w:pPr>
      <w:r>
        <w:rPr>
          <w:rFonts w:hint="eastAsia"/>
          <w:b/>
          <w:color w:val="3366FF"/>
        </w:rPr>
        <w:t>５　事業中について</w:t>
      </w:r>
    </w:p>
    <w:p w:rsidR="006436CA" w:rsidRDefault="006436CA">
      <w:pPr>
        <w:pStyle w:val="3"/>
      </w:pPr>
      <w:r>
        <w:rPr>
          <w:rFonts w:hint="eastAsia"/>
        </w:rPr>
        <w:t>Ｑ５－１　活動状況報告書（実施様式２）は具体的にいつ提出すればよいのですか？</w:t>
      </w:r>
    </w:p>
    <w:p w:rsidR="006436CA" w:rsidRDefault="006436CA">
      <w:pPr>
        <w:ind w:left="844" w:hangingChars="400" w:hanging="844"/>
        <w:jc w:val="left"/>
        <w:rPr>
          <w:rFonts w:ascii="ＭＳ 明朝" w:hAnsi="ＭＳ 明朝"/>
          <w:szCs w:val="21"/>
        </w:rPr>
      </w:pPr>
      <w:r>
        <w:rPr>
          <w:rFonts w:ascii="ＭＳ 明朝" w:hAnsi="ＭＳ 明朝" w:hint="eastAsia"/>
          <w:szCs w:val="21"/>
        </w:rPr>
        <w:t>Ａ５－１　確認書に規定する事業に着手後、</w:t>
      </w:r>
      <w:r w:rsidR="009B05A8" w:rsidRPr="00F27730">
        <w:rPr>
          <w:rFonts w:ascii="ＭＳ 明朝" w:hAnsi="ＭＳ 明朝" w:hint="eastAsia"/>
          <w:szCs w:val="21"/>
        </w:rPr>
        <w:t>４月１５日（１０月１日～３月３１日），１０月１５日（４月１日～９月３１日）の２回</w:t>
      </w:r>
      <w:r w:rsidR="00F27730" w:rsidRPr="00F27730">
        <w:rPr>
          <w:rFonts w:ascii="ＭＳ 明朝" w:hAnsi="ＭＳ 明朝" w:hint="eastAsia"/>
          <w:szCs w:val="21"/>
        </w:rPr>
        <w:t>（</w:t>
      </w:r>
      <w:r>
        <w:rPr>
          <w:rFonts w:ascii="ＭＳ 明朝" w:hAnsi="ＭＳ 明朝" w:hint="eastAsia"/>
          <w:szCs w:val="21"/>
        </w:rPr>
        <w:t>土、日、祝のときには、</w:t>
      </w:r>
      <w:r>
        <w:rPr>
          <w:rStyle w:val="st"/>
        </w:rPr>
        <w:t>その前日</w:t>
      </w:r>
      <w:r>
        <w:rPr>
          <w:rStyle w:val="st"/>
          <w:rFonts w:hint="eastAsia"/>
        </w:rPr>
        <w:t>の平日</w:t>
      </w:r>
      <w:r>
        <w:rPr>
          <w:rFonts w:ascii="ＭＳ 明朝" w:hAnsi="ＭＳ 明朝" w:hint="eastAsia"/>
          <w:szCs w:val="21"/>
        </w:rPr>
        <w:t>まで）までに府、市町村、実施地区に提出してください。</w:t>
      </w:r>
    </w:p>
    <w:p w:rsidR="006436CA" w:rsidRDefault="006436CA">
      <w:pPr>
        <w:pStyle w:val="3"/>
      </w:pPr>
    </w:p>
    <w:p w:rsidR="006436CA" w:rsidRDefault="006436CA">
      <w:pPr>
        <w:pStyle w:val="3"/>
      </w:pPr>
      <w:r>
        <w:rPr>
          <w:rFonts w:hint="eastAsia"/>
        </w:rPr>
        <w:t>Ｑ５－２　活動状況報告書（実施様式２）はいつまで提出し続けなければならないのですか？</w:t>
      </w:r>
    </w:p>
    <w:p w:rsidR="006436CA" w:rsidRDefault="006436CA">
      <w:pPr>
        <w:ind w:left="844" w:hangingChars="400" w:hanging="844"/>
        <w:jc w:val="left"/>
        <w:rPr>
          <w:rFonts w:ascii="ＭＳ 明朝" w:hAnsi="ＭＳ 明朝"/>
          <w:szCs w:val="21"/>
        </w:rPr>
      </w:pPr>
      <w:r>
        <w:rPr>
          <w:rFonts w:ascii="ＭＳ 明朝" w:hAnsi="ＭＳ 明朝" w:hint="eastAsia"/>
          <w:szCs w:val="21"/>
        </w:rPr>
        <w:t>Ａ５－２　確認書に規定する事業が完了した時点までです。</w:t>
      </w:r>
    </w:p>
    <w:p w:rsidR="006436CA" w:rsidRPr="009B05A8" w:rsidRDefault="006436CA">
      <w:pPr>
        <w:ind w:leftChars="400" w:left="844" w:firstLineChars="100" w:firstLine="211"/>
        <w:jc w:val="left"/>
        <w:rPr>
          <w:rFonts w:ascii="ＭＳ 明朝" w:hAnsi="ＭＳ 明朝"/>
          <w:strike/>
          <w:color w:val="FF0000"/>
          <w:szCs w:val="21"/>
          <w:u w:val="single"/>
        </w:rPr>
      </w:pPr>
    </w:p>
    <w:p w:rsidR="006436CA" w:rsidRDefault="006436CA">
      <w:pPr>
        <w:ind w:left="844" w:hangingChars="400" w:hanging="844"/>
        <w:jc w:val="left"/>
        <w:rPr>
          <w:rFonts w:ascii="ＭＳ 明朝" w:hAnsi="ＭＳ 明朝"/>
          <w:szCs w:val="21"/>
        </w:rPr>
      </w:pPr>
    </w:p>
    <w:p w:rsidR="006436CA" w:rsidRDefault="006436CA">
      <w:pPr>
        <w:pStyle w:val="3"/>
      </w:pPr>
      <w:r>
        <w:rPr>
          <w:rFonts w:hint="eastAsia"/>
        </w:rPr>
        <w:t xml:space="preserve">Ｑ５－３　</w:t>
      </w:r>
      <w:r>
        <w:t>耐震診断は、</w:t>
      </w:r>
      <w:r w:rsidR="00BA5077" w:rsidRPr="00F27730">
        <w:rPr>
          <w:rFonts w:hint="eastAsia"/>
        </w:rPr>
        <w:t>今年</w:t>
      </w:r>
      <w:r w:rsidRPr="00F27730">
        <w:t>度に実施し、</w:t>
      </w:r>
      <w:r w:rsidR="00BA5077" w:rsidRPr="00F27730">
        <w:rPr>
          <w:rFonts w:hint="eastAsia"/>
        </w:rPr>
        <w:t>翌年</w:t>
      </w:r>
      <w:r w:rsidRPr="00F27730">
        <w:t>度</w:t>
      </w:r>
      <w:r>
        <w:t>に改修設計、改修工事を実施したいという所有者からの要望がある</w:t>
      </w:r>
      <w:r>
        <w:rPr>
          <w:rFonts w:hint="eastAsia"/>
        </w:rPr>
        <w:t>のです</w:t>
      </w:r>
      <w:r>
        <w:t>が、所有者に補助金は交付されるの</w:t>
      </w:r>
      <w:r>
        <w:rPr>
          <w:rFonts w:hint="eastAsia"/>
        </w:rPr>
        <w:t>ですか</w:t>
      </w:r>
      <w:r>
        <w:t>？</w:t>
      </w:r>
    </w:p>
    <w:p w:rsidR="006436CA" w:rsidRPr="00812739" w:rsidRDefault="006436CA">
      <w:pPr>
        <w:ind w:left="844" w:hangingChars="400" w:hanging="844"/>
        <w:jc w:val="left"/>
        <w:rPr>
          <w:rFonts w:ascii="ＭＳ 明朝" w:hAnsi="ＭＳ 明朝"/>
          <w:color w:val="000000"/>
          <w:szCs w:val="21"/>
        </w:rPr>
      </w:pPr>
      <w:r w:rsidRPr="00812739">
        <w:rPr>
          <w:rFonts w:ascii="ＭＳ 明朝" w:hAnsi="ＭＳ 明朝" w:hint="eastAsia"/>
          <w:color w:val="000000"/>
          <w:szCs w:val="21"/>
        </w:rPr>
        <w:t>Ａ５－３　補助金の交付については、実施地区が存する市町村との打ち合わせが必要です。</w:t>
      </w:r>
    </w:p>
    <w:p w:rsidR="00812739" w:rsidRDefault="006436CA" w:rsidP="00657882">
      <w:pPr>
        <w:ind w:leftChars="400" w:left="844" w:firstLineChars="100" w:firstLine="211"/>
        <w:jc w:val="left"/>
        <w:rPr>
          <w:rFonts w:ascii="ＭＳ 明朝" w:hAnsi="ＭＳ 明朝"/>
          <w:color w:val="000000"/>
          <w:szCs w:val="21"/>
        </w:rPr>
      </w:pPr>
      <w:r w:rsidRPr="00812739">
        <w:rPr>
          <w:rFonts w:ascii="ＭＳ 明朝" w:hAnsi="ＭＳ 明朝" w:hint="eastAsia"/>
          <w:color w:val="000000"/>
          <w:szCs w:val="21"/>
        </w:rPr>
        <w:t>ただし、年度をまたがって、耐震診断</w:t>
      </w:r>
      <w:r w:rsidR="00657882">
        <w:rPr>
          <w:rFonts w:ascii="ＭＳ 明朝" w:hAnsi="ＭＳ 明朝" w:hint="eastAsia"/>
          <w:color w:val="000000"/>
          <w:szCs w:val="21"/>
        </w:rPr>
        <w:t>（改修設計、改修工事）</w:t>
      </w:r>
      <w:r w:rsidRPr="00812739">
        <w:rPr>
          <w:rFonts w:ascii="ＭＳ 明朝" w:hAnsi="ＭＳ 明朝" w:hint="eastAsia"/>
          <w:color w:val="000000"/>
          <w:szCs w:val="21"/>
        </w:rPr>
        <w:t>を実施するときは、補助金は原則交付されません。</w:t>
      </w:r>
    </w:p>
    <w:p w:rsidR="006436CA" w:rsidRPr="00812739" w:rsidRDefault="006436CA" w:rsidP="00812739">
      <w:pPr>
        <w:ind w:leftChars="400" w:left="844" w:firstLineChars="100" w:firstLine="211"/>
        <w:jc w:val="left"/>
        <w:rPr>
          <w:rFonts w:ascii="ＭＳ 明朝" w:hAnsi="ＭＳ 明朝"/>
          <w:color w:val="FF0000"/>
          <w:szCs w:val="21"/>
          <w:u w:val="single"/>
        </w:rPr>
      </w:pPr>
      <w:r w:rsidRPr="00812739">
        <w:rPr>
          <w:rFonts w:ascii="ＭＳ 明朝" w:hAnsi="ＭＳ 明朝" w:hint="eastAsia"/>
          <w:color w:val="000000"/>
          <w:szCs w:val="21"/>
        </w:rPr>
        <w:t>なお、耐震診断、耐震改修設計、または耐震改修工事がそれぞれ年度が異なったときは、市町村との協議が必要ですが、予算の範囲内で可能です。</w:t>
      </w:r>
    </w:p>
    <w:p w:rsidR="006436CA" w:rsidRPr="00812739" w:rsidRDefault="006436CA">
      <w:pPr>
        <w:ind w:left="844" w:hangingChars="400" w:hanging="844"/>
        <w:jc w:val="left"/>
        <w:rPr>
          <w:rFonts w:ascii="ＭＳ 明朝" w:hAnsi="ＭＳ 明朝"/>
          <w:color w:val="FF0000"/>
          <w:szCs w:val="21"/>
          <w:u w:val="single"/>
        </w:rPr>
      </w:pPr>
    </w:p>
    <w:p w:rsidR="006436CA" w:rsidRPr="00812739" w:rsidRDefault="006436CA">
      <w:pPr>
        <w:pStyle w:val="3"/>
      </w:pPr>
      <w:r w:rsidRPr="00812739">
        <w:rPr>
          <w:rFonts w:hint="eastAsia"/>
        </w:rPr>
        <w:t xml:space="preserve">Ｑ５－４　</w:t>
      </w:r>
      <w:r w:rsidRPr="00812739">
        <w:t>大阪府または市町村が立入検査を行うことはあるの</w:t>
      </w:r>
      <w:r w:rsidRPr="00812739">
        <w:rPr>
          <w:rFonts w:hint="eastAsia"/>
        </w:rPr>
        <w:t>です</w:t>
      </w:r>
      <w:r w:rsidRPr="00812739">
        <w:t>か？</w:t>
      </w:r>
    </w:p>
    <w:p w:rsidR="006436CA" w:rsidRDefault="006436CA">
      <w:pPr>
        <w:ind w:left="844" w:hangingChars="400" w:hanging="844"/>
        <w:jc w:val="left"/>
        <w:rPr>
          <w:rFonts w:ascii="ＭＳ 明朝" w:hAnsi="ＭＳ 明朝"/>
          <w:color w:val="000000"/>
          <w:szCs w:val="21"/>
        </w:rPr>
      </w:pPr>
      <w:r w:rsidRPr="00812739">
        <w:rPr>
          <w:rFonts w:ascii="ＭＳ 明朝" w:hAnsi="ＭＳ 明朝" w:hint="eastAsia"/>
          <w:color w:val="000000"/>
          <w:szCs w:val="21"/>
        </w:rPr>
        <w:t>Ａ５－４　各市町村の耐震改修補助要綱等に基づく耐震診断や改修等の検査の他、実施地区にお住まいの方等からの苦情、相談を受けた場合等は立入検査を行う場合がありますので、ご協力ください。</w:t>
      </w:r>
    </w:p>
    <w:p w:rsidR="00FC3577" w:rsidRPr="0077074B" w:rsidRDefault="00FC3577">
      <w:pPr>
        <w:ind w:left="844" w:hangingChars="400" w:hanging="844"/>
        <w:jc w:val="left"/>
        <w:rPr>
          <w:rFonts w:ascii="ＭＳ 明朝" w:hAnsi="ＭＳ 明朝"/>
          <w:szCs w:val="21"/>
        </w:rPr>
      </w:pPr>
    </w:p>
    <w:p w:rsidR="008F49DE" w:rsidRPr="0077074B" w:rsidRDefault="00FC3577" w:rsidP="008F49DE">
      <w:pPr>
        <w:pStyle w:val="3"/>
      </w:pPr>
      <w:r w:rsidRPr="0077074B">
        <w:rPr>
          <w:rFonts w:hint="eastAsia"/>
        </w:rPr>
        <w:t xml:space="preserve">Ｑ５－５　</w:t>
      </w:r>
      <w:r w:rsidR="008F49DE" w:rsidRPr="0077074B">
        <w:rPr>
          <w:rFonts w:hint="eastAsia"/>
        </w:rPr>
        <w:t>自治会等にはプロジェクタやスクリーンなどの備品がないところも多いと思いますが、そのような場合には行政で備品を借りることはできるのですか？</w:t>
      </w:r>
    </w:p>
    <w:p w:rsidR="008F49DE" w:rsidRPr="0077074B" w:rsidRDefault="008F49DE" w:rsidP="008F49DE">
      <w:pPr>
        <w:pStyle w:val="3"/>
        <w:rPr>
          <w:bdr w:val="none" w:sz="0" w:space="0" w:color="auto"/>
        </w:rPr>
      </w:pPr>
      <w:r w:rsidRPr="0077074B">
        <w:rPr>
          <w:rFonts w:hint="eastAsia"/>
          <w:bdr w:val="none" w:sz="0" w:space="0" w:color="auto"/>
        </w:rPr>
        <w:t>Ａ５－５　市町村もしくは府との協議となりますが、不可能ではありません。備品を借りたい場合には、説明会等実施前にご確認ください。</w:t>
      </w:r>
    </w:p>
    <w:p w:rsidR="006436CA" w:rsidRPr="0077074B" w:rsidRDefault="006436CA">
      <w:pPr>
        <w:ind w:left="844" w:hangingChars="400" w:hanging="844"/>
        <w:jc w:val="left"/>
        <w:rPr>
          <w:rFonts w:ascii="ＭＳ 明朝" w:hAnsi="ＭＳ 明朝"/>
          <w:szCs w:val="21"/>
        </w:rPr>
      </w:pPr>
    </w:p>
    <w:p w:rsidR="00575942" w:rsidRPr="0077074B" w:rsidRDefault="00575942" w:rsidP="00575942">
      <w:pPr>
        <w:pStyle w:val="3"/>
      </w:pPr>
      <w:r w:rsidRPr="0077074B">
        <w:rPr>
          <w:rFonts w:hint="eastAsia"/>
        </w:rPr>
        <w:t xml:space="preserve">Ｑ５－６　</w:t>
      </w:r>
      <w:r w:rsidR="008F49DE" w:rsidRPr="0077074B">
        <w:rPr>
          <w:rFonts w:hint="eastAsia"/>
        </w:rPr>
        <w:t>あらかじめ</w:t>
      </w:r>
      <w:r w:rsidRPr="0077074B">
        <w:rPr>
          <w:rFonts w:hint="eastAsia"/>
        </w:rPr>
        <w:t>実施地区で普及啓発事業として</w:t>
      </w:r>
      <w:r w:rsidR="008F49DE" w:rsidRPr="0077074B">
        <w:rPr>
          <w:rFonts w:hint="eastAsia"/>
        </w:rPr>
        <w:t>決まっていたのは</w:t>
      </w:r>
      <w:r w:rsidRPr="0077074B">
        <w:rPr>
          <w:rFonts w:hint="eastAsia"/>
        </w:rPr>
        <w:t>説明会</w:t>
      </w:r>
      <w:r w:rsidR="008F49DE" w:rsidRPr="0077074B">
        <w:rPr>
          <w:rFonts w:hint="eastAsia"/>
        </w:rPr>
        <w:t>だったのですが</w:t>
      </w:r>
      <w:r w:rsidRPr="0077074B">
        <w:rPr>
          <w:rFonts w:hint="eastAsia"/>
        </w:rPr>
        <w:t>、相談会</w:t>
      </w:r>
      <w:r w:rsidR="008F49DE" w:rsidRPr="0077074B">
        <w:rPr>
          <w:rFonts w:hint="eastAsia"/>
        </w:rPr>
        <w:t>も</w:t>
      </w:r>
      <w:r w:rsidRPr="0077074B">
        <w:rPr>
          <w:rFonts w:hint="eastAsia"/>
        </w:rPr>
        <w:t>実施したいと考えているのですが、可能ですか？</w:t>
      </w:r>
    </w:p>
    <w:p w:rsidR="00575942" w:rsidRPr="0077074B" w:rsidRDefault="00575942" w:rsidP="00575942">
      <w:pPr>
        <w:ind w:left="844" w:hangingChars="400" w:hanging="844"/>
        <w:jc w:val="left"/>
        <w:rPr>
          <w:rFonts w:ascii="ＭＳ 明朝" w:hAnsi="ＭＳ 明朝"/>
          <w:szCs w:val="21"/>
        </w:rPr>
      </w:pPr>
      <w:r w:rsidRPr="0077074B">
        <w:rPr>
          <w:rFonts w:ascii="ＭＳ 明朝" w:hAnsi="ＭＳ 明朝" w:hint="eastAsia"/>
          <w:szCs w:val="21"/>
        </w:rPr>
        <w:t>Ａ５－６　実施地区等や市町村と協議の上、同意が得られた場合には確認書を変更</w:t>
      </w:r>
      <w:r w:rsidR="008F49DE" w:rsidRPr="0077074B">
        <w:rPr>
          <w:rFonts w:ascii="ＭＳ 明朝" w:hAnsi="ＭＳ 明朝" w:hint="eastAsia"/>
          <w:szCs w:val="21"/>
        </w:rPr>
        <w:t>し</w:t>
      </w:r>
      <w:r w:rsidRPr="0077074B">
        <w:rPr>
          <w:rFonts w:ascii="ＭＳ 明朝" w:hAnsi="ＭＳ 明朝" w:hint="eastAsia"/>
          <w:szCs w:val="21"/>
        </w:rPr>
        <w:t>、別の普及啓発事業を行っていただくことは</w:t>
      </w:r>
      <w:r w:rsidR="008F49DE" w:rsidRPr="0077074B">
        <w:rPr>
          <w:rFonts w:ascii="ＭＳ 明朝" w:hAnsi="ＭＳ 明朝" w:hint="eastAsia"/>
          <w:szCs w:val="21"/>
        </w:rPr>
        <w:t>可能です</w:t>
      </w:r>
      <w:r w:rsidRPr="0077074B">
        <w:rPr>
          <w:rFonts w:ascii="ＭＳ 明朝" w:hAnsi="ＭＳ 明朝" w:hint="eastAsia"/>
          <w:szCs w:val="21"/>
        </w:rPr>
        <w:t>。</w:t>
      </w:r>
    </w:p>
    <w:p w:rsidR="00575942" w:rsidRPr="0077074B" w:rsidRDefault="00633966" w:rsidP="00575942">
      <w:pPr>
        <w:ind w:leftChars="400" w:left="844" w:firstLineChars="100" w:firstLine="211"/>
        <w:jc w:val="left"/>
        <w:rPr>
          <w:rFonts w:ascii="ＭＳ 明朝" w:hAnsi="ＭＳ 明朝"/>
          <w:szCs w:val="21"/>
        </w:rPr>
      </w:pPr>
      <w:r w:rsidRPr="0077074B">
        <w:rPr>
          <w:rFonts w:ascii="ＭＳ 明朝" w:hAnsi="ＭＳ 明朝" w:hint="eastAsia"/>
          <w:szCs w:val="21"/>
        </w:rPr>
        <w:t>ただし、</w:t>
      </w:r>
      <w:r w:rsidR="008F49DE" w:rsidRPr="0077074B">
        <w:rPr>
          <w:rFonts w:ascii="ＭＳ 明朝" w:hAnsi="ＭＳ 明朝" w:hint="eastAsia"/>
          <w:szCs w:val="21"/>
        </w:rPr>
        <w:t>過度、悪質な提案はご遠慮ください。</w:t>
      </w:r>
    </w:p>
    <w:p w:rsidR="00575942" w:rsidRPr="00FC3577" w:rsidRDefault="00575942" w:rsidP="00575942">
      <w:pPr>
        <w:ind w:left="844" w:hangingChars="400" w:hanging="844"/>
        <w:jc w:val="left"/>
        <w:rPr>
          <w:rFonts w:ascii="ＭＳ 明朝" w:hAnsi="ＭＳ 明朝"/>
          <w:color w:val="FF0000"/>
          <w:szCs w:val="21"/>
        </w:rPr>
      </w:pPr>
    </w:p>
    <w:p w:rsidR="006436CA" w:rsidRDefault="006436CA">
      <w:pPr>
        <w:jc w:val="left"/>
        <w:rPr>
          <w:rFonts w:ascii="ＭＳ 明朝" w:hAnsi="ＭＳ 明朝"/>
          <w:szCs w:val="21"/>
        </w:rPr>
      </w:pPr>
    </w:p>
    <w:p w:rsidR="006436CA" w:rsidRDefault="006436CA">
      <w:pPr>
        <w:ind w:leftChars="200" w:left="422" w:firstLineChars="100" w:firstLine="211"/>
        <w:jc w:val="left"/>
        <w:rPr>
          <w:rFonts w:ascii="ＭＳ 明朝" w:hAnsi="ＭＳ 明朝"/>
          <w:bCs/>
          <w:szCs w:val="21"/>
        </w:rPr>
      </w:pPr>
    </w:p>
    <w:p w:rsidR="00F92330" w:rsidRDefault="00F92330">
      <w:pPr>
        <w:ind w:leftChars="200" w:left="422" w:firstLineChars="100" w:firstLine="211"/>
        <w:jc w:val="left"/>
        <w:rPr>
          <w:rFonts w:ascii="ＭＳ 明朝" w:hAnsi="ＭＳ 明朝"/>
          <w:bCs/>
          <w:szCs w:val="21"/>
        </w:rPr>
      </w:pPr>
    </w:p>
    <w:p w:rsidR="00F92330" w:rsidRDefault="00F92330">
      <w:pPr>
        <w:ind w:leftChars="200" w:left="422" w:firstLineChars="100" w:firstLine="211"/>
        <w:jc w:val="left"/>
        <w:rPr>
          <w:rFonts w:ascii="ＭＳ 明朝" w:hAnsi="ＭＳ 明朝"/>
          <w:bCs/>
          <w:szCs w:val="21"/>
        </w:rPr>
      </w:pPr>
    </w:p>
    <w:p w:rsidR="00F92330" w:rsidRDefault="00F92330" w:rsidP="00F92330">
      <w:pPr>
        <w:ind w:leftChars="200" w:left="422" w:firstLineChars="3080" w:firstLine="6497"/>
        <w:jc w:val="left"/>
        <w:rPr>
          <w:rFonts w:ascii="ＭＳ 明朝" w:hAnsi="ＭＳ 明朝"/>
          <w:bCs/>
          <w:szCs w:val="21"/>
        </w:rPr>
      </w:pPr>
      <w:r>
        <w:rPr>
          <w:rFonts w:ascii="ＭＳ 明朝" w:hAnsi="ＭＳ 明朝" w:hint="eastAsia"/>
          <w:bCs/>
          <w:szCs w:val="21"/>
        </w:rPr>
        <w:t>作成　平成23年</w:t>
      </w:r>
      <w:r w:rsidR="00B60F7E">
        <w:rPr>
          <w:rFonts w:ascii="ＭＳ 明朝" w:hAnsi="ＭＳ 明朝" w:hint="eastAsia"/>
          <w:bCs/>
          <w:szCs w:val="21"/>
        </w:rPr>
        <w:t>７</w:t>
      </w:r>
      <w:r>
        <w:rPr>
          <w:rFonts w:ascii="ＭＳ 明朝" w:hAnsi="ＭＳ 明朝" w:hint="eastAsia"/>
          <w:bCs/>
          <w:szCs w:val="21"/>
        </w:rPr>
        <w:t>月12日</w:t>
      </w:r>
    </w:p>
    <w:p w:rsidR="00F92330" w:rsidRDefault="00F92330" w:rsidP="00F92330">
      <w:pPr>
        <w:ind w:leftChars="200" w:left="422" w:firstLineChars="3080" w:firstLine="6497"/>
        <w:jc w:val="left"/>
        <w:rPr>
          <w:rFonts w:ascii="ＭＳ 明朝" w:hAnsi="ＭＳ 明朝"/>
          <w:bCs/>
          <w:szCs w:val="21"/>
        </w:rPr>
      </w:pPr>
      <w:r>
        <w:rPr>
          <w:rFonts w:ascii="ＭＳ 明朝" w:hAnsi="ＭＳ 明朝" w:hint="eastAsia"/>
          <w:bCs/>
          <w:szCs w:val="21"/>
        </w:rPr>
        <w:t>改訂　平成23年</w:t>
      </w:r>
      <w:r w:rsidR="00B60F7E">
        <w:rPr>
          <w:rFonts w:ascii="ＭＳ 明朝" w:hAnsi="ＭＳ 明朝" w:hint="eastAsia"/>
          <w:bCs/>
          <w:szCs w:val="21"/>
        </w:rPr>
        <w:t>７</w:t>
      </w:r>
      <w:r>
        <w:rPr>
          <w:rFonts w:ascii="ＭＳ 明朝" w:hAnsi="ＭＳ 明朝" w:hint="eastAsia"/>
          <w:bCs/>
          <w:szCs w:val="21"/>
        </w:rPr>
        <w:t>月14日</w:t>
      </w:r>
    </w:p>
    <w:p w:rsidR="00F92330" w:rsidRDefault="00F92330" w:rsidP="00F92330">
      <w:pPr>
        <w:ind w:leftChars="200" w:left="422" w:firstLineChars="3080" w:firstLine="6497"/>
        <w:jc w:val="left"/>
        <w:rPr>
          <w:rFonts w:ascii="ＭＳ 明朝" w:hAnsi="ＭＳ 明朝"/>
          <w:bCs/>
          <w:szCs w:val="21"/>
        </w:rPr>
      </w:pPr>
      <w:r>
        <w:rPr>
          <w:rFonts w:ascii="ＭＳ 明朝" w:hAnsi="ＭＳ 明朝" w:hint="eastAsia"/>
          <w:bCs/>
          <w:szCs w:val="21"/>
        </w:rPr>
        <w:t>改訂　平成23年</w:t>
      </w:r>
      <w:r w:rsidR="00B60F7E">
        <w:rPr>
          <w:rFonts w:ascii="ＭＳ 明朝" w:hAnsi="ＭＳ 明朝" w:hint="eastAsia"/>
          <w:bCs/>
          <w:szCs w:val="21"/>
        </w:rPr>
        <w:t>７</w:t>
      </w:r>
      <w:r>
        <w:rPr>
          <w:rFonts w:ascii="ＭＳ 明朝" w:hAnsi="ＭＳ 明朝" w:hint="eastAsia"/>
          <w:bCs/>
          <w:szCs w:val="21"/>
        </w:rPr>
        <w:t>月26日</w:t>
      </w:r>
    </w:p>
    <w:p w:rsidR="00B439A2" w:rsidRPr="00C57899" w:rsidRDefault="00B439A2" w:rsidP="00F92330">
      <w:pPr>
        <w:ind w:leftChars="200" w:left="422" w:firstLineChars="3080" w:firstLine="6497"/>
        <w:jc w:val="left"/>
        <w:rPr>
          <w:rFonts w:ascii="ＭＳ 明朝" w:hAnsi="ＭＳ 明朝"/>
          <w:bCs/>
          <w:color w:val="000000"/>
          <w:szCs w:val="21"/>
        </w:rPr>
      </w:pPr>
      <w:r w:rsidRPr="00C57899">
        <w:rPr>
          <w:rFonts w:ascii="ＭＳ 明朝" w:hAnsi="ＭＳ 明朝" w:hint="eastAsia"/>
          <w:bCs/>
          <w:color w:val="000000"/>
          <w:szCs w:val="21"/>
        </w:rPr>
        <w:t>改訂　平成24年</w:t>
      </w:r>
      <w:r w:rsidR="00B60F7E">
        <w:rPr>
          <w:rFonts w:ascii="ＭＳ 明朝" w:hAnsi="ＭＳ 明朝" w:hint="eastAsia"/>
          <w:bCs/>
          <w:color w:val="000000"/>
          <w:szCs w:val="21"/>
        </w:rPr>
        <w:t>３</w:t>
      </w:r>
      <w:r w:rsidRPr="00C57899">
        <w:rPr>
          <w:rFonts w:ascii="ＭＳ 明朝" w:hAnsi="ＭＳ 明朝" w:hint="eastAsia"/>
          <w:bCs/>
          <w:color w:val="000000"/>
          <w:szCs w:val="21"/>
        </w:rPr>
        <w:t>月1</w:t>
      </w:r>
      <w:r w:rsidR="002C3F2B" w:rsidRPr="00C57899">
        <w:rPr>
          <w:rFonts w:ascii="ＭＳ 明朝" w:hAnsi="ＭＳ 明朝" w:hint="eastAsia"/>
          <w:bCs/>
          <w:color w:val="000000"/>
          <w:szCs w:val="21"/>
        </w:rPr>
        <w:t>7</w:t>
      </w:r>
      <w:r w:rsidRPr="00C57899">
        <w:rPr>
          <w:rFonts w:ascii="ＭＳ 明朝" w:hAnsi="ＭＳ 明朝" w:hint="eastAsia"/>
          <w:bCs/>
          <w:color w:val="000000"/>
          <w:szCs w:val="21"/>
        </w:rPr>
        <w:t>日</w:t>
      </w:r>
    </w:p>
    <w:p w:rsidR="009B05A8" w:rsidRDefault="009B05A8" w:rsidP="009B05A8">
      <w:pPr>
        <w:ind w:leftChars="200" w:left="422" w:firstLineChars="3080" w:firstLine="6497"/>
        <w:jc w:val="left"/>
        <w:rPr>
          <w:rFonts w:ascii="ＭＳ 明朝" w:hAnsi="ＭＳ 明朝"/>
          <w:bCs/>
          <w:color w:val="000000"/>
          <w:szCs w:val="21"/>
        </w:rPr>
      </w:pPr>
      <w:r w:rsidRPr="00F27730">
        <w:rPr>
          <w:rFonts w:ascii="ＭＳ 明朝" w:hAnsi="ＭＳ 明朝" w:hint="eastAsia"/>
          <w:bCs/>
          <w:color w:val="000000"/>
          <w:szCs w:val="21"/>
        </w:rPr>
        <w:t>改訂　平成25年</w:t>
      </w:r>
      <w:r w:rsidR="00B60F7E">
        <w:rPr>
          <w:rFonts w:ascii="ＭＳ 明朝" w:hAnsi="ＭＳ 明朝" w:hint="eastAsia"/>
          <w:bCs/>
          <w:color w:val="000000"/>
          <w:szCs w:val="21"/>
        </w:rPr>
        <w:t>３</w:t>
      </w:r>
      <w:r w:rsidRPr="00F27730">
        <w:rPr>
          <w:rFonts w:ascii="ＭＳ 明朝" w:hAnsi="ＭＳ 明朝" w:hint="eastAsia"/>
          <w:bCs/>
          <w:color w:val="000000"/>
          <w:szCs w:val="21"/>
        </w:rPr>
        <w:t>月</w:t>
      </w:r>
      <w:r w:rsidR="00F27730" w:rsidRPr="00F27730">
        <w:rPr>
          <w:rFonts w:ascii="ＭＳ 明朝" w:hAnsi="ＭＳ 明朝" w:hint="eastAsia"/>
          <w:bCs/>
          <w:color w:val="000000"/>
          <w:szCs w:val="21"/>
        </w:rPr>
        <w:t>22</w:t>
      </w:r>
      <w:r w:rsidRPr="00F27730">
        <w:rPr>
          <w:rFonts w:ascii="ＭＳ 明朝" w:hAnsi="ＭＳ 明朝" w:hint="eastAsia"/>
          <w:bCs/>
          <w:color w:val="000000"/>
          <w:szCs w:val="21"/>
        </w:rPr>
        <w:t>日</w:t>
      </w:r>
    </w:p>
    <w:p w:rsidR="002A2202" w:rsidRPr="00F27730" w:rsidRDefault="002A2202" w:rsidP="009B05A8">
      <w:pPr>
        <w:ind w:leftChars="200" w:left="422" w:firstLineChars="3080" w:firstLine="6497"/>
        <w:jc w:val="left"/>
        <w:rPr>
          <w:rFonts w:ascii="ＭＳ 明朝" w:hAnsi="ＭＳ 明朝"/>
          <w:bCs/>
          <w:color w:val="000000"/>
          <w:szCs w:val="21"/>
        </w:rPr>
      </w:pPr>
      <w:r>
        <w:rPr>
          <w:rFonts w:ascii="ＭＳ 明朝" w:hAnsi="ＭＳ 明朝" w:hint="eastAsia"/>
          <w:bCs/>
          <w:color w:val="000000"/>
          <w:szCs w:val="21"/>
        </w:rPr>
        <w:t xml:space="preserve">改訂　令和 </w:t>
      </w:r>
      <w:r w:rsidR="00B60F7E">
        <w:rPr>
          <w:rFonts w:ascii="ＭＳ 明朝" w:hAnsi="ＭＳ 明朝" w:hint="eastAsia"/>
          <w:bCs/>
          <w:color w:val="000000"/>
          <w:szCs w:val="21"/>
        </w:rPr>
        <w:t>３</w:t>
      </w:r>
      <w:r>
        <w:rPr>
          <w:rFonts w:ascii="ＭＳ 明朝" w:hAnsi="ＭＳ 明朝" w:hint="eastAsia"/>
          <w:bCs/>
          <w:color w:val="000000"/>
          <w:szCs w:val="21"/>
        </w:rPr>
        <w:t>年３月31日</w:t>
      </w:r>
    </w:p>
    <w:p w:rsidR="009B05A8" w:rsidRPr="002C3F2B" w:rsidRDefault="009B05A8" w:rsidP="00F92330">
      <w:pPr>
        <w:ind w:leftChars="200" w:left="422" w:firstLineChars="3080" w:firstLine="6497"/>
        <w:jc w:val="left"/>
        <w:rPr>
          <w:rFonts w:ascii="ＭＳ 明朝" w:hAnsi="ＭＳ 明朝"/>
          <w:bCs/>
          <w:color w:val="FF0000"/>
          <w:szCs w:val="21"/>
          <w:u w:val="single"/>
        </w:rPr>
      </w:pPr>
    </w:p>
    <w:sectPr w:rsidR="009B05A8" w:rsidRPr="002C3F2B">
      <w:footerReference w:type="even" r:id="rId9"/>
      <w:footerReference w:type="default" r:id="rId10"/>
      <w:type w:val="continuous"/>
      <w:pgSz w:w="11907" w:h="16840" w:code="9"/>
      <w:pgMar w:top="1134" w:right="1134" w:bottom="1134" w:left="1134" w:header="851" w:footer="851" w:gutter="0"/>
      <w:pgNumType w:start="1"/>
      <w:cols w:space="425"/>
      <w:docGrid w:type="linesAndChars" w:linePitch="303"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3FB" w:rsidRDefault="00E333FB">
      <w:r>
        <w:separator/>
      </w:r>
    </w:p>
  </w:endnote>
  <w:endnote w:type="continuationSeparator" w:id="0">
    <w:p w:rsidR="00E333FB" w:rsidRDefault="00E3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CA" w:rsidRDefault="006436C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436CA" w:rsidRDefault="006436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CA" w:rsidRDefault="006436C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40A98">
      <w:rPr>
        <w:rStyle w:val="a8"/>
        <w:noProof/>
      </w:rPr>
      <w:t>9</w:t>
    </w:r>
    <w:r>
      <w:rPr>
        <w:rStyle w:val="a8"/>
      </w:rPr>
      <w:fldChar w:fldCharType="end"/>
    </w:r>
  </w:p>
  <w:p w:rsidR="006436CA" w:rsidRDefault="006436CA">
    <w:pPr>
      <w:pStyle w:val="a7"/>
      <w:jc w:val="center"/>
    </w:pPr>
    <w:r>
      <w:rPr>
        <w:rFonts w:ascii="Times New Roman" w:hAnsi="Times New Roman"/>
        <w:kern w:val="0"/>
        <w:szCs w:val="21"/>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3FB" w:rsidRDefault="00E333FB">
      <w:r>
        <w:separator/>
      </w:r>
    </w:p>
  </w:footnote>
  <w:footnote w:type="continuationSeparator" w:id="0">
    <w:p w:rsidR="00E333FB" w:rsidRDefault="00E33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9C4"/>
    <w:multiLevelType w:val="hybridMultilevel"/>
    <w:tmpl w:val="4092AA26"/>
    <w:lvl w:ilvl="0" w:tplc="332C80D0">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1" w15:restartNumberingAfterBreak="0">
    <w:nsid w:val="051F24C2"/>
    <w:multiLevelType w:val="hybridMultilevel"/>
    <w:tmpl w:val="02E8E8D0"/>
    <w:lvl w:ilvl="0" w:tplc="F98648DA">
      <w:start w:val="1"/>
      <w:numFmt w:val="decimalEnclosedCircle"/>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DD6FB9"/>
    <w:multiLevelType w:val="hybridMultilevel"/>
    <w:tmpl w:val="C9848066"/>
    <w:lvl w:ilvl="0" w:tplc="404022CE">
      <w:start w:val="1"/>
      <w:numFmt w:val="bullet"/>
      <w:lvlText w:val=""/>
      <w:lvlJc w:val="left"/>
      <w:pPr>
        <w:tabs>
          <w:tab w:val="num" w:pos="720"/>
        </w:tabs>
        <w:ind w:left="720" w:hanging="360"/>
      </w:pPr>
      <w:rPr>
        <w:rFonts w:ascii="Symbol" w:hAnsi="Symbol" w:hint="default"/>
        <w:sz w:val="20"/>
      </w:rPr>
    </w:lvl>
    <w:lvl w:ilvl="1" w:tplc="A968A138" w:tentative="1">
      <w:start w:val="1"/>
      <w:numFmt w:val="bullet"/>
      <w:lvlText w:val="o"/>
      <w:lvlJc w:val="left"/>
      <w:pPr>
        <w:tabs>
          <w:tab w:val="num" w:pos="1440"/>
        </w:tabs>
        <w:ind w:left="1440" w:hanging="360"/>
      </w:pPr>
      <w:rPr>
        <w:rFonts w:ascii="Courier New" w:hAnsi="Courier New" w:hint="default"/>
        <w:sz w:val="20"/>
      </w:rPr>
    </w:lvl>
    <w:lvl w:ilvl="2" w:tplc="6CBCF35C" w:tentative="1">
      <w:start w:val="1"/>
      <w:numFmt w:val="bullet"/>
      <w:lvlText w:val=""/>
      <w:lvlJc w:val="left"/>
      <w:pPr>
        <w:tabs>
          <w:tab w:val="num" w:pos="2160"/>
        </w:tabs>
        <w:ind w:left="2160" w:hanging="360"/>
      </w:pPr>
      <w:rPr>
        <w:rFonts w:ascii="Wingdings" w:hAnsi="Wingdings" w:hint="default"/>
        <w:sz w:val="20"/>
      </w:rPr>
    </w:lvl>
    <w:lvl w:ilvl="3" w:tplc="9DA65566" w:tentative="1">
      <w:start w:val="1"/>
      <w:numFmt w:val="bullet"/>
      <w:lvlText w:val=""/>
      <w:lvlJc w:val="left"/>
      <w:pPr>
        <w:tabs>
          <w:tab w:val="num" w:pos="2880"/>
        </w:tabs>
        <w:ind w:left="2880" w:hanging="360"/>
      </w:pPr>
      <w:rPr>
        <w:rFonts w:ascii="Wingdings" w:hAnsi="Wingdings" w:hint="default"/>
        <w:sz w:val="20"/>
      </w:rPr>
    </w:lvl>
    <w:lvl w:ilvl="4" w:tplc="AAD43648" w:tentative="1">
      <w:start w:val="1"/>
      <w:numFmt w:val="bullet"/>
      <w:lvlText w:val=""/>
      <w:lvlJc w:val="left"/>
      <w:pPr>
        <w:tabs>
          <w:tab w:val="num" w:pos="3600"/>
        </w:tabs>
        <w:ind w:left="3600" w:hanging="360"/>
      </w:pPr>
      <w:rPr>
        <w:rFonts w:ascii="Wingdings" w:hAnsi="Wingdings" w:hint="default"/>
        <w:sz w:val="20"/>
      </w:rPr>
    </w:lvl>
    <w:lvl w:ilvl="5" w:tplc="C0B2F932" w:tentative="1">
      <w:start w:val="1"/>
      <w:numFmt w:val="bullet"/>
      <w:lvlText w:val=""/>
      <w:lvlJc w:val="left"/>
      <w:pPr>
        <w:tabs>
          <w:tab w:val="num" w:pos="4320"/>
        </w:tabs>
        <w:ind w:left="4320" w:hanging="360"/>
      </w:pPr>
      <w:rPr>
        <w:rFonts w:ascii="Wingdings" w:hAnsi="Wingdings" w:hint="default"/>
        <w:sz w:val="20"/>
      </w:rPr>
    </w:lvl>
    <w:lvl w:ilvl="6" w:tplc="B7A83BFE" w:tentative="1">
      <w:start w:val="1"/>
      <w:numFmt w:val="bullet"/>
      <w:lvlText w:val=""/>
      <w:lvlJc w:val="left"/>
      <w:pPr>
        <w:tabs>
          <w:tab w:val="num" w:pos="5040"/>
        </w:tabs>
        <w:ind w:left="5040" w:hanging="360"/>
      </w:pPr>
      <w:rPr>
        <w:rFonts w:ascii="Wingdings" w:hAnsi="Wingdings" w:hint="default"/>
        <w:sz w:val="20"/>
      </w:rPr>
    </w:lvl>
    <w:lvl w:ilvl="7" w:tplc="E630617A" w:tentative="1">
      <w:start w:val="1"/>
      <w:numFmt w:val="bullet"/>
      <w:lvlText w:val=""/>
      <w:lvlJc w:val="left"/>
      <w:pPr>
        <w:tabs>
          <w:tab w:val="num" w:pos="5760"/>
        </w:tabs>
        <w:ind w:left="5760" w:hanging="360"/>
      </w:pPr>
      <w:rPr>
        <w:rFonts w:ascii="Wingdings" w:hAnsi="Wingdings" w:hint="default"/>
        <w:sz w:val="20"/>
      </w:rPr>
    </w:lvl>
    <w:lvl w:ilvl="8" w:tplc="F818652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05F32"/>
    <w:multiLevelType w:val="hybridMultilevel"/>
    <w:tmpl w:val="96DC0EDA"/>
    <w:lvl w:ilvl="0" w:tplc="13805C40">
      <w:start w:val="1"/>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0E70119D"/>
    <w:multiLevelType w:val="hybridMultilevel"/>
    <w:tmpl w:val="A3323134"/>
    <w:lvl w:ilvl="0" w:tplc="EBEC78F4">
      <w:start w:val="2"/>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15D077A8"/>
    <w:multiLevelType w:val="hybridMultilevel"/>
    <w:tmpl w:val="4E187770"/>
    <w:lvl w:ilvl="0" w:tplc="99A621BA">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17B772EF"/>
    <w:multiLevelType w:val="hybridMultilevel"/>
    <w:tmpl w:val="3FDC53E4"/>
    <w:lvl w:ilvl="0" w:tplc="16508060">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1C314136"/>
    <w:multiLevelType w:val="hybridMultilevel"/>
    <w:tmpl w:val="36002E52"/>
    <w:lvl w:ilvl="0" w:tplc="4154C020">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2450384B"/>
    <w:multiLevelType w:val="hybridMultilevel"/>
    <w:tmpl w:val="936CFE88"/>
    <w:lvl w:ilvl="0" w:tplc="02AE32C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5142C91"/>
    <w:multiLevelType w:val="hybridMultilevel"/>
    <w:tmpl w:val="15FCC7F0"/>
    <w:lvl w:ilvl="0" w:tplc="988A6D42">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0" w15:restartNumberingAfterBreak="0">
    <w:nsid w:val="27505418"/>
    <w:multiLevelType w:val="hybridMultilevel"/>
    <w:tmpl w:val="288CD186"/>
    <w:lvl w:ilvl="0" w:tplc="251634CE">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B151055"/>
    <w:multiLevelType w:val="hybridMultilevel"/>
    <w:tmpl w:val="912228C6"/>
    <w:lvl w:ilvl="0" w:tplc="045A434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12" w15:restartNumberingAfterBreak="0">
    <w:nsid w:val="2CA73C19"/>
    <w:multiLevelType w:val="hybridMultilevel"/>
    <w:tmpl w:val="FD36C88E"/>
    <w:lvl w:ilvl="0" w:tplc="9CD62E0C">
      <w:start w:val="1"/>
      <w:numFmt w:val="decimalFullWidth"/>
      <w:lvlText w:val="%1．"/>
      <w:lvlJc w:val="left"/>
      <w:pPr>
        <w:tabs>
          <w:tab w:val="num" w:pos="1477"/>
        </w:tabs>
        <w:ind w:left="1477" w:hanging="420"/>
      </w:pPr>
      <w:rPr>
        <w:rFonts w:hint="eastAsia"/>
      </w:rPr>
    </w:lvl>
    <w:lvl w:ilvl="1" w:tplc="04090017" w:tentative="1">
      <w:start w:val="1"/>
      <w:numFmt w:val="aiueoFullWidth"/>
      <w:lvlText w:val="(%2)"/>
      <w:lvlJc w:val="left"/>
      <w:pPr>
        <w:tabs>
          <w:tab w:val="num" w:pos="1897"/>
        </w:tabs>
        <w:ind w:left="1897" w:hanging="420"/>
      </w:pPr>
    </w:lvl>
    <w:lvl w:ilvl="2" w:tplc="04090011" w:tentative="1">
      <w:start w:val="1"/>
      <w:numFmt w:val="decimalEnclosedCircle"/>
      <w:lvlText w:val="%3"/>
      <w:lvlJc w:val="left"/>
      <w:pPr>
        <w:tabs>
          <w:tab w:val="num" w:pos="2317"/>
        </w:tabs>
        <w:ind w:left="2317" w:hanging="420"/>
      </w:pPr>
    </w:lvl>
    <w:lvl w:ilvl="3" w:tplc="0409000F" w:tentative="1">
      <w:start w:val="1"/>
      <w:numFmt w:val="decimal"/>
      <w:lvlText w:val="%4."/>
      <w:lvlJc w:val="left"/>
      <w:pPr>
        <w:tabs>
          <w:tab w:val="num" w:pos="2737"/>
        </w:tabs>
        <w:ind w:left="2737" w:hanging="420"/>
      </w:pPr>
    </w:lvl>
    <w:lvl w:ilvl="4" w:tplc="04090017" w:tentative="1">
      <w:start w:val="1"/>
      <w:numFmt w:val="aiueoFullWidth"/>
      <w:lvlText w:val="(%5)"/>
      <w:lvlJc w:val="left"/>
      <w:pPr>
        <w:tabs>
          <w:tab w:val="num" w:pos="3157"/>
        </w:tabs>
        <w:ind w:left="3157" w:hanging="420"/>
      </w:pPr>
    </w:lvl>
    <w:lvl w:ilvl="5" w:tplc="04090011" w:tentative="1">
      <w:start w:val="1"/>
      <w:numFmt w:val="decimalEnclosedCircle"/>
      <w:lvlText w:val="%6"/>
      <w:lvlJc w:val="left"/>
      <w:pPr>
        <w:tabs>
          <w:tab w:val="num" w:pos="3577"/>
        </w:tabs>
        <w:ind w:left="3577" w:hanging="420"/>
      </w:pPr>
    </w:lvl>
    <w:lvl w:ilvl="6" w:tplc="0409000F" w:tentative="1">
      <w:start w:val="1"/>
      <w:numFmt w:val="decimal"/>
      <w:lvlText w:val="%7."/>
      <w:lvlJc w:val="left"/>
      <w:pPr>
        <w:tabs>
          <w:tab w:val="num" w:pos="3997"/>
        </w:tabs>
        <w:ind w:left="3997" w:hanging="420"/>
      </w:pPr>
    </w:lvl>
    <w:lvl w:ilvl="7" w:tplc="04090017" w:tentative="1">
      <w:start w:val="1"/>
      <w:numFmt w:val="aiueoFullWidth"/>
      <w:lvlText w:val="(%8)"/>
      <w:lvlJc w:val="left"/>
      <w:pPr>
        <w:tabs>
          <w:tab w:val="num" w:pos="4417"/>
        </w:tabs>
        <w:ind w:left="4417" w:hanging="420"/>
      </w:pPr>
    </w:lvl>
    <w:lvl w:ilvl="8" w:tplc="04090011" w:tentative="1">
      <w:start w:val="1"/>
      <w:numFmt w:val="decimalEnclosedCircle"/>
      <w:lvlText w:val="%9"/>
      <w:lvlJc w:val="left"/>
      <w:pPr>
        <w:tabs>
          <w:tab w:val="num" w:pos="4837"/>
        </w:tabs>
        <w:ind w:left="4837" w:hanging="420"/>
      </w:pPr>
    </w:lvl>
  </w:abstractNum>
  <w:abstractNum w:abstractNumId="13" w15:restartNumberingAfterBreak="0">
    <w:nsid w:val="301E311C"/>
    <w:multiLevelType w:val="hybridMultilevel"/>
    <w:tmpl w:val="7BE47D08"/>
    <w:lvl w:ilvl="0" w:tplc="41A816C8">
      <w:start w:val="2"/>
      <w:numFmt w:val="decimalFullWidth"/>
      <w:lvlText w:val="%1．"/>
      <w:lvlJc w:val="left"/>
      <w:pPr>
        <w:tabs>
          <w:tab w:val="num" w:pos="1477"/>
        </w:tabs>
        <w:ind w:left="1477" w:hanging="420"/>
      </w:pPr>
      <w:rPr>
        <w:rFonts w:hint="eastAsia"/>
      </w:rPr>
    </w:lvl>
    <w:lvl w:ilvl="1" w:tplc="04090017" w:tentative="1">
      <w:start w:val="1"/>
      <w:numFmt w:val="aiueoFullWidth"/>
      <w:lvlText w:val="(%2)"/>
      <w:lvlJc w:val="left"/>
      <w:pPr>
        <w:tabs>
          <w:tab w:val="num" w:pos="1897"/>
        </w:tabs>
        <w:ind w:left="1897" w:hanging="420"/>
      </w:pPr>
    </w:lvl>
    <w:lvl w:ilvl="2" w:tplc="04090011" w:tentative="1">
      <w:start w:val="1"/>
      <w:numFmt w:val="decimalEnclosedCircle"/>
      <w:lvlText w:val="%3"/>
      <w:lvlJc w:val="left"/>
      <w:pPr>
        <w:tabs>
          <w:tab w:val="num" w:pos="2317"/>
        </w:tabs>
        <w:ind w:left="2317" w:hanging="420"/>
      </w:pPr>
    </w:lvl>
    <w:lvl w:ilvl="3" w:tplc="0409000F" w:tentative="1">
      <w:start w:val="1"/>
      <w:numFmt w:val="decimal"/>
      <w:lvlText w:val="%4."/>
      <w:lvlJc w:val="left"/>
      <w:pPr>
        <w:tabs>
          <w:tab w:val="num" w:pos="2737"/>
        </w:tabs>
        <w:ind w:left="2737" w:hanging="420"/>
      </w:pPr>
    </w:lvl>
    <w:lvl w:ilvl="4" w:tplc="04090017" w:tentative="1">
      <w:start w:val="1"/>
      <w:numFmt w:val="aiueoFullWidth"/>
      <w:lvlText w:val="(%5)"/>
      <w:lvlJc w:val="left"/>
      <w:pPr>
        <w:tabs>
          <w:tab w:val="num" w:pos="3157"/>
        </w:tabs>
        <w:ind w:left="3157" w:hanging="420"/>
      </w:pPr>
    </w:lvl>
    <w:lvl w:ilvl="5" w:tplc="04090011" w:tentative="1">
      <w:start w:val="1"/>
      <w:numFmt w:val="decimalEnclosedCircle"/>
      <w:lvlText w:val="%6"/>
      <w:lvlJc w:val="left"/>
      <w:pPr>
        <w:tabs>
          <w:tab w:val="num" w:pos="3577"/>
        </w:tabs>
        <w:ind w:left="3577" w:hanging="420"/>
      </w:pPr>
    </w:lvl>
    <w:lvl w:ilvl="6" w:tplc="0409000F" w:tentative="1">
      <w:start w:val="1"/>
      <w:numFmt w:val="decimal"/>
      <w:lvlText w:val="%7."/>
      <w:lvlJc w:val="left"/>
      <w:pPr>
        <w:tabs>
          <w:tab w:val="num" w:pos="3997"/>
        </w:tabs>
        <w:ind w:left="3997" w:hanging="420"/>
      </w:pPr>
    </w:lvl>
    <w:lvl w:ilvl="7" w:tplc="04090017" w:tentative="1">
      <w:start w:val="1"/>
      <w:numFmt w:val="aiueoFullWidth"/>
      <w:lvlText w:val="(%8)"/>
      <w:lvlJc w:val="left"/>
      <w:pPr>
        <w:tabs>
          <w:tab w:val="num" w:pos="4417"/>
        </w:tabs>
        <w:ind w:left="4417" w:hanging="420"/>
      </w:pPr>
    </w:lvl>
    <w:lvl w:ilvl="8" w:tplc="04090011" w:tentative="1">
      <w:start w:val="1"/>
      <w:numFmt w:val="decimalEnclosedCircle"/>
      <w:lvlText w:val="%9"/>
      <w:lvlJc w:val="left"/>
      <w:pPr>
        <w:tabs>
          <w:tab w:val="num" w:pos="4837"/>
        </w:tabs>
        <w:ind w:left="4837" w:hanging="420"/>
      </w:pPr>
    </w:lvl>
  </w:abstractNum>
  <w:abstractNum w:abstractNumId="14" w15:restartNumberingAfterBreak="0">
    <w:nsid w:val="391805E1"/>
    <w:multiLevelType w:val="hybridMultilevel"/>
    <w:tmpl w:val="AFB8D20A"/>
    <w:lvl w:ilvl="0" w:tplc="DC30DE6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99E1EE5"/>
    <w:multiLevelType w:val="hybridMultilevel"/>
    <w:tmpl w:val="C2220D36"/>
    <w:lvl w:ilvl="0" w:tplc="B3BCDE32">
      <w:start w:val="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50B50807"/>
    <w:multiLevelType w:val="hybridMultilevel"/>
    <w:tmpl w:val="E88E5622"/>
    <w:lvl w:ilvl="0" w:tplc="60925756">
      <w:numFmt w:val="bullet"/>
      <w:lvlText w:val="■"/>
      <w:lvlJc w:val="left"/>
      <w:pPr>
        <w:tabs>
          <w:tab w:val="num" w:pos="420"/>
        </w:tabs>
        <w:ind w:left="420" w:hanging="420"/>
      </w:pPr>
      <w:rPr>
        <w:rFonts w:ascii="ＭＳ ゴシック" w:eastAsia="ＭＳ ゴシック" w:hAnsi="ＭＳ ゴシック"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6C45F75"/>
    <w:multiLevelType w:val="hybridMultilevel"/>
    <w:tmpl w:val="4E882882"/>
    <w:lvl w:ilvl="0" w:tplc="EA38E596">
      <w:start w:val="2"/>
      <w:numFmt w:val="decimalFullWidth"/>
      <w:lvlText w:val="%1．"/>
      <w:lvlJc w:val="left"/>
      <w:pPr>
        <w:tabs>
          <w:tab w:val="num" w:pos="1477"/>
        </w:tabs>
        <w:ind w:left="1477" w:hanging="420"/>
      </w:pPr>
      <w:rPr>
        <w:rFonts w:hint="eastAsia"/>
      </w:rPr>
    </w:lvl>
    <w:lvl w:ilvl="1" w:tplc="04090017" w:tentative="1">
      <w:start w:val="1"/>
      <w:numFmt w:val="aiueoFullWidth"/>
      <w:lvlText w:val="(%2)"/>
      <w:lvlJc w:val="left"/>
      <w:pPr>
        <w:tabs>
          <w:tab w:val="num" w:pos="1897"/>
        </w:tabs>
        <w:ind w:left="1897" w:hanging="420"/>
      </w:pPr>
    </w:lvl>
    <w:lvl w:ilvl="2" w:tplc="04090011" w:tentative="1">
      <w:start w:val="1"/>
      <w:numFmt w:val="decimalEnclosedCircle"/>
      <w:lvlText w:val="%3"/>
      <w:lvlJc w:val="left"/>
      <w:pPr>
        <w:tabs>
          <w:tab w:val="num" w:pos="2317"/>
        </w:tabs>
        <w:ind w:left="2317" w:hanging="420"/>
      </w:pPr>
    </w:lvl>
    <w:lvl w:ilvl="3" w:tplc="0409000F" w:tentative="1">
      <w:start w:val="1"/>
      <w:numFmt w:val="decimal"/>
      <w:lvlText w:val="%4."/>
      <w:lvlJc w:val="left"/>
      <w:pPr>
        <w:tabs>
          <w:tab w:val="num" w:pos="2737"/>
        </w:tabs>
        <w:ind w:left="2737" w:hanging="420"/>
      </w:pPr>
    </w:lvl>
    <w:lvl w:ilvl="4" w:tplc="04090017" w:tentative="1">
      <w:start w:val="1"/>
      <w:numFmt w:val="aiueoFullWidth"/>
      <w:lvlText w:val="(%5)"/>
      <w:lvlJc w:val="left"/>
      <w:pPr>
        <w:tabs>
          <w:tab w:val="num" w:pos="3157"/>
        </w:tabs>
        <w:ind w:left="3157" w:hanging="420"/>
      </w:pPr>
    </w:lvl>
    <w:lvl w:ilvl="5" w:tplc="04090011" w:tentative="1">
      <w:start w:val="1"/>
      <w:numFmt w:val="decimalEnclosedCircle"/>
      <w:lvlText w:val="%6"/>
      <w:lvlJc w:val="left"/>
      <w:pPr>
        <w:tabs>
          <w:tab w:val="num" w:pos="3577"/>
        </w:tabs>
        <w:ind w:left="3577" w:hanging="420"/>
      </w:pPr>
    </w:lvl>
    <w:lvl w:ilvl="6" w:tplc="0409000F" w:tentative="1">
      <w:start w:val="1"/>
      <w:numFmt w:val="decimal"/>
      <w:lvlText w:val="%7."/>
      <w:lvlJc w:val="left"/>
      <w:pPr>
        <w:tabs>
          <w:tab w:val="num" w:pos="3997"/>
        </w:tabs>
        <w:ind w:left="3997" w:hanging="420"/>
      </w:pPr>
    </w:lvl>
    <w:lvl w:ilvl="7" w:tplc="04090017" w:tentative="1">
      <w:start w:val="1"/>
      <w:numFmt w:val="aiueoFullWidth"/>
      <w:lvlText w:val="(%8)"/>
      <w:lvlJc w:val="left"/>
      <w:pPr>
        <w:tabs>
          <w:tab w:val="num" w:pos="4417"/>
        </w:tabs>
        <w:ind w:left="4417" w:hanging="420"/>
      </w:pPr>
    </w:lvl>
    <w:lvl w:ilvl="8" w:tplc="04090011" w:tentative="1">
      <w:start w:val="1"/>
      <w:numFmt w:val="decimalEnclosedCircle"/>
      <w:lvlText w:val="%9"/>
      <w:lvlJc w:val="left"/>
      <w:pPr>
        <w:tabs>
          <w:tab w:val="num" w:pos="4837"/>
        </w:tabs>
        <w:ind w:left="4837" w:hanging="420"/>
      </w:pPr>
    </w:lvl>
  </w:abstractNum>
  <w:abstractNum w:abstractNumId="18" w15:restartNumberingAfterBreak="0">
    <w:nsid w:val="58AF739E"/>
    <w:multiLevelType w:val="hybridMultilevel"/>
    <w:tmpl w:val="6D34C10E"/>
    <w:lvl w:ilvl="0" w:tplc="B3E269B6">
      <w:start w:val="3"/>
      <w:numFmt w:val="bullet"/>
      <w:lvlText w:val="・"/>
      <w:lvlJc w:val="left"/>
      <w:pPr>
        <w:tabs>
          <w:tab w:val="num" w:pos="1050"/>
        </w:tabs>
        <w:ind w:left="105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5A6D63A3"/>
    <w:multiLevelType w:val="multilevel"/>
    <w:tmpl w:val="71E6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441F1"/>
    <w:multiLevelType w:val="hybridMultilevel"/>
    <w:tmpl w:val="B68E05E8"/>
    <w:lvl w:ilvl="0" w:tplc="D4C29376">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1" w15:restartNumberingAfterBreak="0">
    <w:nsid w:val="64BC40AA"/>
    <w:multiLevelType w:val="hybridMultilevel"/>
    <w:tmpl w:val="D3E2230E"/>
    <w:lvl w:ilvl="0" w:tplc="4A9EDBF4">
      <w:start w:val="1"/>
      <w:numFmt w:val="bullet"/>
      <w:lvlText w:val=""/>
      <w:lvlJc w:val="left"/>
      <w:pPr>
        <w:tabs>
          <w:tab w:val="num" w:pos="720"/>
        </w:tabs>
        <w:ind w:left="720" w:hanging="360"/>
      </w:pPr>
      <w:rPr>
        <w:rFonts w:ascii="Symbol" w:hAnsi="Symbol" w:hint="default"/>
        <w:sz w:val="20"/>
      </w:rPr>
    </w:lvl>
    <w:lvl w:ilvl="1" w:tplc="AB4276B8" w:tentative="1">
      <w:start w:val="1"/>
      <w:numFmt w:val="bullet"/>
      <w:lvlText w:val="o"/>
      <w:lvlJc w:val="left"/>
      <w:pPr>
        <w:tabs>
          <w:tab w:val="num" w:pos="1440"/>
        </w:tabs>
        <w:ind w:left="1440" w:hanging="360"/>
      </w:pPr>
      <w:rPr>
        <w:rFonts w:ascii="Courier New" w:hAnsi="Courier New" w:hint="default"/>
        <w:sz w:val="20"/>
      </w:rPr>
    </w:lvl>
    <w:lvl w:ilvl="2" w:tplc="05700070" w:tentative="1">
      <w:start w:val="1"/>
      <w:numFmt w:val="bullet"/>
      <w:lvlText w:val=""/>
      <w:lvlJc w:val="left"/>
      <w:pPr>
        <w:tabs>
          <w:tab w:val="num" w:pos="2160"/>
        </w:tabs>
        <w:ind w:left="2160" w:hanging="360"/>
      </w:pPr>
      <w:rPr>
        <w:rFonts w:ascii="Wingdings" w:hAnsi="Wingdings" w:hint="default"/>
        <w:sz w:val="20"/>
      </w:rPr>
    </w:lvl>
    <w:lvl w:ilvl="3" w:tplc="239EE818" w:tentative="1">
      <w:start w:val="1"/>
      <w:numFmt w:val="bullet"/>
      <w:lvlText w:val=""/>
      <w:lvlJc w:val="left"/>
      <w:pPr>
        <w:tabs>
          <w:tab w:val="num" w:pos="2880"/>
        </w:tabs>
        <w:ind w:left="2880" w:hanging="360"/>
      </w:pPr>
      <w:rPr>
        <w:rFonts w:ascii="Wingdings" w:hAnsi="Wingdings" w:hint="default"/>
        <w:sz w:val="20"/>
      </w:rPr>
    </w:lvl>
    <w:lvl w:ilvl="4" w:tplc="75F6E4EA" w:tentative="1">
      <w:start w:val="1"/>
      <w:numFmt w:val="bullet"/>
      <w:lvlText w:val=""/>
      <w:lvlJc w:val="left"/>
      <w:pPr>
        <w:tabs>
          <w:tab w:val="num" w:pos="3600"/>
        </w:tabs>
        <w:ind w:left="3600" w:hanging="360"/>
      </w:pPr>
      <w:rPr>
        <w:rFonts w:ascii="Wingdings" w:hAnsi="Wingdings" w:hint="default"/>
        <w:sz w:val="20"/>
      </w:rPr>
    </w:lvl>
    <w:lvl w:ilvl="5" w:tplc="7B981550" w:tentative="1">
      <w:start w:val="1"/>
      <w:numFmt w:val="bullet"/>
      <w:lvlText w:val=""/>
      <w:lvlJc w:val="left"/>
      <w:pPr>
        <w:tabs>
          <w:tab w:val="num" w:pos="4320"/>
        </w:tabs>
        <w:ind w:left="4320" w:hanging="360"/>
      </w:pPr>
      <w:rPr>
        <w:rFonts w:ascii="Wingdings" w:hAnsi="Wingdings" w:hint="default"/>
        <w:sz w:val="20"/>
      </w:rPr>
    </w:lvl>
    <w:lvl w:ilvl="6" w:tplc="EDD0E4E4" w:tentative="1">
      <w:start w:val="1"/>
      <w:numFmt w:val="bullet"/>
      <w:lvlText w:val=""/>
      <w:lvlJc w:val="left"/>
      <w:pPr>
        <w:tabs>
          <w:tab w:val="num" w:pos="5040"/>
        </w:tabs>
        <w:ind w:left="5040" w:hanging="360"/>
      </w:pPr>
      <w:rPr>
        <w:rFonts w:ascii="Wingdings" w:hAnsi="Wingdings" w:hint="default"/>
        <w:sz w:val="20"/>
      </w:rPr>
    </w:lvl>
    <w:lvl w:ilvl="7" w:tplc="A0C09502" w:tentative="1">
      <w:start w:val="1"/>
      <w:numFmt w:val="bullet"/>
      <w:lvlText w:val=""/>
      <w:lvlJc w:val="left"/>
      <w:pPr>
        <w:tabs>
          <w:tab w:val="num" w:pos="5760"/>
        </w:tabs>
        <w:ind w:left="5760" w:hanging="360"/>
      </w:pPr>
      <w:rPr>
        <w:rFonts w:ascii="Wingdings" w:hAnsi="Wingdings" w:hint="default"/>
        <w:sz w:val="20"/>
      </w:rPr>
    </w:lvl>
    <w:lvl w:ilvl="8" w:tplc="D7B4BA8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2A601F"/>
    <w:multiLevelType w:val="hybridMultilevel"/>
    <w:tmpl w:val="87228922"/>
    <w:lvl w:ilvl="0" w:tplc="29BED7C0">
      <w:start w:val="1"/>
      <w:numFmt w:val="decimalFullWidth"/>
      <w:lvlText w:val="%1．"/>
      <w:lvlJc w:val="left"/>
      <w:pPr>
        <w:tabs>
          <w:tab w:val="num" w:pos="1686"/>
        </w:tabs>
        <w:ind w:left="1686" w:hanging="420"/>
      </w:pPr>
      <w:rPr>
        <w:rFonts w:hint="eastAsia"/>
      </w:rPr>
    </w:lvl>
    <w:lvl w:ilvl="1" w:tplc="04090017" w:tentative="1">
      <w:start w:val="1"/>
      <w:numFmt w:val="aiueoFullWidth"/>
      <w:lvlText w:val="(%2)"/>
      <w:lvlJc w:val="left"/>
      <w:pPr>
        <w:tabs>
          <w:tab w:val="num" w:pos="2106"/>
        </w:tabs>
        <w:ind w:left="2106" w:hanging="420"/>
      </w:pPr>
    </w:lvl>
    <w:lvl w:ilvl="2" w:tplc="04090011" w:tentative="1">
      <w:start w:val="1"/>
      <w:numFmt w:val="decimalEnclosedCircle"/>
      <w:lvlText w:val="%3"/>
      <w:lvlJc w:val="left"/>
      <w:pPr>
        <w:tabs>
          <w:tab w:val="num" w:pos="2526"/>
        </w:tabs>
        <w:ind w:left="2526" w:hanging="420"/>
      </w:pPr>
    </w:lvl>
    <w:lvl w:ilvl="3" w:tplc="0409000F" w:tentative="1">
      <w:start w:val="1"/>
      <w:numFmt w:val="decimal"/>
      <w:lvlText w:val="%4."/>
      <w:lvlJc w:val="left"/>
      <w:pPr>
        <w:tabs>
          <w:tab w:val="num" w:pos="2946"/>
        </w:tabs>
        <w:ind w:left="2946" w:hanging="420"/>
      </w:pPr>
    </w:lvl>
    <w:lvl w:ilvl="4" w:tplc="04090017" w:tentative="1">
      <w:start w:val="1"/>
      <w:numFmt w:val="aiueoFullWidth"/>
      <w:lvlText w:val="(%5)"/>
      <w:lvlJc w:val="left"/>
      <w:pPr>
        <w:tabs>
          <w:tab w:val="num" w:pos="3366"/>
        </w:tabs>
        <w:ind w:left="3366" w:hanging="420"/>
      </w:pPr>
    </w:lvl>
    <w:lvl w:ilvl="5" w:tplc="04090011" w:tentative="1">
      <w:start w:val="1"/>
      <w:numFmt w:val="decimalEnclosedCircle"/>
      <w:lvlText w:val="%6"/>
      <w:lvlJc w:val="left"/>
      <w:pPr>
        <w:tabs>
          <w:tab w:val="num" w:pos="3786"/>
        </w:tabs>
        <w:ind w:left="3786" w:hanging="420"/>
      </w:pPr>
    </w:lvl>
    <w:lvl w:ilvl="6" w:tplc="0409000F" w:tentative="1">
      <w:start w:val="1"/>
      <w:numFmt w:val="decimal"/>
      <w:lvlText w:val="%7."/>
      <w:lvlJc w:val="left"/>
      <w:pPr>
        <w:tabs>
          <w:tab w:val="num" w:pos="4206"/>
        </w:tabs>
        <w:ind w:left="4206" w:hanging="420"/>
      </w:pPr>
    </w:lvl>
    <w:lvl w:ilvl="7" w:tplc="04090017" w:tentative="1">
      <w:start w:val="1"/>
      <w:numFmt w:val="aiueoFullWidth"/>
      <w:lvlText w:val="(%8)"/>
      <w:lvlJc w:val="left"/>
      <w:pPr>
        <w:tabs>
          <w:tab w:val="num" w:pos="4626"/>
        </w:tabs>
        <w:ind w:left="4626" w:hanging="420"/>
      </w:pPr>
    </w:lvl>
    <w:lvl w:ilvl="8" w:tplc="04090011" w:tentative="1">
      <w:start w:val="1"/>
      <w:numFmt w:val="decimalEnclosedCircle"/>
      <w:lvlText w:val="%9"/>
      <w:lvlJc w:val="left"/>
      <w:pPr>
        <w:tabs>
          <w:tab w:val="num" w:pos="5046"/>
        </w:tabs>
        <w:ind w:left="5046" w:hanging="420"/>
      </w:pPr>
    </w:lvl>
  </w:abstractNum>
  <w:abstractNum w:abstractNumId="23" w15:restartNumberingAfterBreak="0">
    <w:nsid w:val="6AB74733"/>
    <w:multiLevelType w:val="hybridMultilevel"/>
    <w:tmpl w:val="91A02956"/>
    <w:lvl w:ilvl="0" w:tplc="885EF0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0EE1912"/>
    <w:multiLevelType w:val="hybridMultilevel"/>
    <w:tmpl w:val="A7FA9394"/>
    <w:lvl w:ilvl="0" w:tplc="61383CA0">
      <w:start w:val="1"/>
      <w:numFmt w:val="decimalFullWidth"/>
      <w:lvlText w:val="%1．"/>
      <w:lvlJc w:val="left"/>
      <w:pPr>
        <w:tabs>
          <w:tab w:val="num" w:pos="1686"/>
        </w:tabs>
        <w:ind w:left="1686" w:hanging="420"/>
      </w:pPr>
      <w:rPr>
        <w:rFonts w:hint="eastAsia"/>
      </w:rPr>
    </w:lvl>
    <w:lvl w:ilvl="1" w:tplc="A31AC9DE">
      <w:start w:val="1"/>
      <w:numFmt w:val="decimalFullWidth"/>
      <w:lvlText w:val="%2."/>
      <w:lvlJc w:val="left"/>
      <w:pPr>
        <w:tabs>
          <w:tab w:val="num" w:pos="2046"/>
        </w:tabs>
        <w:ind w:left="2046" w:hanging="360"/>
      </w:pPr>
      <w:rPr>
        <w:rFonts w:hint="eastAsia"/>
      </w:rPr>
    </w:lvl>
    <w:lvl w:ilvl="2" w:tplc="F8A8DB9A">
      <w:start w:val="1"/>
      <w:numFmt w:val="decimalEnclosedCircle"/>
      <w:lvlText w:val="%3"/>
      <w:lvlJc w:val="left"/>
      <w:pPr>
        <w:tabs>
          <w:tab w:val="num" w:pos="2466"/>
        </w:tabs>
        <w:ind w:left="2466" w:hanging="360"/>
      </w:pPr>
      <w:rPr>
        <w:rFonts w:hint="eastAsia"/>
      </w:rPr>
    </w:lvl>
    <w:lvl w:ilvl="3" w:tplc="0409000F" w:tentative="1">
      <w:start w:val="1"/>
      <w:numFmt w:val="decimal"/>
      <w:lvlText w:val="%4."/>
      <w:lvlJc w:val="left"/>
      <w:pPr>
        <w:tabs>
          <w:tab w:val="num" w:pos="2946"/>
        </w:tabs>
        <w:ind w:left="2946" w:hanging="420"/>
      </w:pPr>
    </w:lvl>
    <w:lvl w:ilvl="4" w:tplc="04090017" w:tentative="1">
      <w:start w:val="1"/>
      <w:numFmt w:val="aiueoFullWidth"/>
      <w:lvlText w:val="(%5)"/>
      <w:lvlJc w:val="left"/>
      <w:pPr>
        <w:tabs>
          <w:tab w:val="num" w:pos="3366"/>
        </w:tabs>
        <w:ind w:left="3366" w:hanging="420"/>
      </w:pPr>
    </w:lvl>
    <w:lvl w:ilvl="5" w:tplc="04090011" w:tentative="1">
      <w:start w:val="1"/>
      <w:numFmt w:val="decimalEnclosedCircle"/>
      <w:lvlText w:val="%6"/>
      <w:lvlJc w:val="left"/>
      <w:pPr>
        <w:tabs>
          <w:tab w:val="num" w:pos="3786"/>
        </w:tabs>
        <w:ind w:left="3786" w:hanging="420"/>
      </w:pPr>
    </w:lvl>
    <w:lvl w:ilvl="6" w:tplc="0409000F" w:tentative="1">
      <w:start w:val="1"/>
      <w:numFmt w:val="decimal"/>
      <w:lvlText w:val="%7."/>
      <w:lvlJc w:val="left"/>
      <w:pPr>
        <w:tabs>
          <w:tab w:val="num" w:pos="4206"/>
        </w:tabs>
        <w:ind w:left="4206" w:hanging="420"/>
      </w:pPr>
    </w:lvl>
    <w:lvl w:ilvl="7" w:tplc="04090017" w:tentative="1">
      <w:start w:val="1"/>
      <w:numFmt w:val="aiueoFullWidth"/>
      <w:lvlText w:val="(%8)"/>
      <w:lvlJc w:val="left"/>
      <w:pPr>
        <w:tabs>
          <w:tab w:val="num" w:pos="4626"/>
        </w:tabs>
        <w:ind w:left="4626" w:hanging="420"/>
      </w:pPr>
    </w:lvl>
    <w:lvl w:ilvl="8" w:tplc="04090011" w:tentative="1">
      <w:start w:val="1"/>
      <w:numFmt w:val="decimalEnclosedCircle"/>
      <w:lvlText w:val="%9"/>
      <w:lvlJc w:val="left"/>
      <w:pPr>
        <w:tabs>
          <w:tab w:val="num" w:pos="5046"/>
        </w:tabs>
        <w:ind w:left="5046" w:hanging="420"/>
      </w:pPr>
    </w:lvl>
  </w:abstractNum>
  <w:abstractNum w:abstractNumId="25" w15:restartNumberingAfterBreak="0">
    <w:nsid w:val="75225A71"/>
    <w:multiLevelType w:val="hybridMultilevel"/>
    <w:tmpl w:val="ACE8C6C2"/>
    <w:lvl w:ilvl="0" w:tplc="FF4462A4">
      <w:start w:val="2"/>
      <w:numFmt w:val="decimalFullWidth"/>
      <w:lvlText w:val="%1．"/>
      <w:lvlJc w:val="left"/>
      <w:pPr>
        <w:tabs>
          <w:tab w:val="num" w:pos="1477"/>
        </w:tabs>
        <w:ind w:left="1477" w:hanging="420"/>
      </w:pPr>
      <w:rPr>
        <w:rFonts w:hint="eastAsia"/>
      </w:rPr>
    </w:lvl>
    <w:lvl w:ilvl="1" w:tplc="04090017" w:tentative="1">
      <w:start w:val="1"/>
      <w:numFmt w:val="aiueoFullWidth"/>
      <w:lvlText w:val="(%2)"/>
      <w:lvlJc w:val="left"/>
      <w:pPr>
        <w:tabs>
          <w:tab w:val="num" w:pos="1897"/>
        </w:tabs>
        <w:ind w:left="1897" w:hanging="420"/>
      </w:pPr>
    </w:lvl>
    <w:lvl w:ilvl="2" w:tplc="04090011" w:tentative="1">
      <w:start w:val="1"/>
      <w:numFmt w:val="decimalEnclosedCircle"/>
      <w:lvlText w:val="%3"/>
      <w:lvlJc w:val="left"/>
      <w:pPr>
        <w:tabs>
          <w:tab w:val="num" w:pos="2317"/>
        </w:tabs>
        <w:ind w:left="2317" w:hanging="420"/>
      </w:pPr>
    </w:lvl>
    <w:lvl w:ilvl="3" w:tplc="0409000F" w:tentative="1">
      <w:start w:val="1"/>
      <w:numFmt w:val="decimal"/>
      <w:lvlText w:val="%4."/>
      <w:lvlJc w:val="left"/>
      <w:pPr>
        <w:tabs>
          <w:tab w:val="num" w:pos="2737"/>
        </w:tabs>
        <w:ind w:left="2737" w:hanging="420"/>
      </w:pPr>
    </w:lvl>
    <w:lvl w:ilvl="4" w:tplc="04090017" w:tentative="1">
      <w:start w:val="1"/>
      <w:numFmt w:val="aiueoFullWidth"/>
      <w:lvlText w:val="(%5)"/>
      <w:lvlJc w:val="left"/>
      <w:pPr>
        <w:tabs>
          <w:tab w:val="num" w:pos="3157"/>
        </w:tabs>
        <w:ind w:left="3157" w:hanging="420"/>
      </w:pPr>
    </w:lvl>
    <w:lvl w:ilvl="5" w:tplc="04090011" w:tentative="1">
      <w:start w:val="1"/>
      <w:numFmt w:val="decimalEnclosedCircle"/>
      <w:lvlText w:val="%6"/>
      <w:lvlJc w:val="left"/>
      <w:pPr>
        <w:tabs>
          <w:tab w:val="num" w:pos="3577"/>
        </w:tabs>
        <w:ind w:left="3577" w:hanging="420"/>
      </w:pPr>
    </w:lvl>
    <w:lvl w:ilvl="6" w:tplc="0409000F" w:tentative="1">
      <w:start w:val="1"/>
      <w:numFmt w:val="decimal"/>
      <w:lvlText w:val="%7."/>
      <w:lvlJc w:val="left"/>
      <w:pPr>
        <w:tabs>
          <w:tab w:val="num" w:pos="3997"/>
        </w:tabs>
        <w:ind w:left="3997" w:hanging="420"/>
      </w:pPr>
    </w:lvl>
    <w:lvl w:ilvl="7" w:tplc="04090017" w:tentative="1">
      <w:start w:val="1"/>
      <w:numFmt w:val="aiueoFullWidth"/>
      <w:lvlText w:val="(%8)"/>
      <w:lvlJc w:val="left"/>
      <w:pPr>
        <w:tabs>
          <w:tab w:val="num" w:pos="4417"/>
        </w:tabs>
        <w:ind w:left="4417" w:hanging="420"/>
      </w:pPr>
    </w:lvl>
    <w:lvl w:ilvl="8" w:tplc="04090011" w:tentative="1">
      <w:start w:val="1"/>
      <w:numFmt w:val="decimalEnclosedCircle"/>
      <w:lvlText w:val="%9"/>
      <w:lvlJc w:val="left"/>
      <w:pPr>
        <w:tabs>
          <w:tab w:val="num" w:pos="4837"/>
        </w:tabs>
        <w:ind w:left="4837" w:hanging="420"/>
      </w:pPr>
    </w:lvl>
  </w:abstractNum>
  <w:abstractNum w:abstractNumId="26" w15:restartNumberingAfterBreak="0">
    <w:nsid w:val="773F0FE2"/>
    <w:multiLevelType w:val="hybridMultilevel"/>
    <w:tmpl w:val="7A20B2A8"/>
    <w:lvl w:ilvl="0" w:tplc="C14639D2">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7944A65"/>
    <w:multiLevelType w:val="hybridMultilevel"/>
    <w:tmpl w:val="762623E8"/>
    <w:lvl w:ilvl="0" w:tplc="E7C40D5E">
      <w:start w:val="1"/>
      <w:numFmt w:val="bullet"/>
      <w:lvlText w:val=""/>
      <w:lvlJc w:val="left"/>
      <w:pPr>
        <w:tabs>
          <w:tab w:val="num" w:pos="720"/>
        </w:tabs>
        <w:ind w:left="720" w:hanging="360"/>
      </w:pPr>
      <w:rPr>
        <w:rFonts w:ascii="Symbol" w:hAnsi="Symbol" w:hint="default"/>
        <w:sz w:val="20"/>
      </w:rPr>
    </w:lvl>
    <w:lvl w:ilvl="1" w:tplc="2E62C160" w:tentative="1">
      <w:start w:val="1"/>
      <w:numFmt w:val="bullet"/>
      <w:lvlText w:val="o"/>
      <w:lvlJc w:val="left"/>
      <w:pPr>
        <w:tabs>
          <w:tab w:val="num" w:pos="1440"/>
        </w:tabs>
        <w:ind w:left="1440" w:hanging="360"/>
      </w:pPr>
      <w:rPr>
        <w:rFonts w:ascii="Courier New" w:hAnsi="Courier New" w:hint="default"/>
        <w:sz w:val="20"/>
      </w:rPr>
    </w:lvl>
    <w:lvl w:ilvl="2" w:tplc="FB046CAA" w:tentative="1">
      <w:start w:val="1"/>
      <w:numFmt w:val="bullet"/>
      <w:lvlText w:val=""/>
      <w:lvlJc w:val="left"/>
      <w:pPr>
        <w:tabs>
          <w:tab w:val="num" w:pos="2160"/>
        </w:tabs>
        <w:ind w:left="2160" w:hanging="360"/>
      </w:pPr>
      <w:rPr>
        <w:rFonts w:ascii="Wingdings" w:hAnsi="Wingdings" w:hint="default"/>
        <w:sz w:val="20"/>
      </w:rPr>
    </w:lvl>
    <w:lvl w:ilvl="3" w:tplc="2690E44C" w:tentative="1">
      <w:start w:val="1"/>
      <w:numFmt w:val="bullet"/>
      <w:lvlText w:val=""/>
      <w:lvlJc w:val="left"/>
      <w:pPr>
        <w:tabs>
          <w:tab w:val="num" w:pos="2880"/>
        </w:tabs>
        <w:ind w:left="2880" w:hanging="360"/>
      </w:pPr>
      <w:rPr>
        <w:rFonts w:ascii="Wingdings" w:hAnsi="Wingdings" w:hint="default"/>
        <w:sz w:val="20"/>
      </w:rPr>
    </w:lvl>
    <w:lvl w:ilvl="4" w:tplc="F606F366" w:tentative="1">
      <w:start w:val="1"/>
      <w:numFmt w:val="bullet"/>
      <w:lvlText w:val=""/>
      <w:lvlJc w:val="left"/>
      <w:pPr>
        <w:tabs>
          <w:tab w:val="num" w:pos="3600"/>
        </w:tabs>
        <w:ind w:left="3600" w:hanging="360"/>
      </w:pPr>
      <w:rPr>
        <w:rFonts w:ascii="Wingdings" w:hAnsi="Wingdings" w:hint="default"/>
        <w:sz w:val="20"/>
      </w:rPr>
    </w:lvl>
    <w:lvl w:ilvl="5" w:tplc="371A2732" w:tentative="1">
      <w:start w:val="1"/>
      <w:numFmt w:val="bullet"/>
      <w:lvlText w:val=""/>
      <w:lvlJc w:val="left"/>
      <w:pPr>
        <w:tabs>
          <w:tab w:val="num" w:pos="4320"/>
        </w:tabs>
        <w:ind w:left="4320" w:hanging="360"/>
      </w:pPr>
      <w:rPr>
        <w:rFonts w:ascii="Wingdings" w:hAnsi="Wingdings" w:hint="default"/>
        <w:sz w:val="20"/>
      </w:rPr>
    </w:lvl>
    <w:lvl w:ilvl="6" w:tplc="F44EEDAA" w:tentative="1">
      <w:start w:val="1"/>
      <w:numFmt w:val="bullet"/>
      <w:lvlText w:val=""/>
      <w:lvlJc w:val="left"/>
      <w:pPr>
        <w:tabs>
          <w:tab w:val="num" w:pos="5040"/>
        </w:tabs>
        <w:ind w:left="5040" w:hanging="360"/>
      </w:pPr>
      <w:rPr>
        <w:rFonts w:ascii="Wingdings" w:hAnsi="Wingdings" w:hint="default"/>
        <w:sz w:val="20"/>
      </w:rPr>
    </w:lvl>
    <w:lvl w:ilvl="7" w:tplc="211A52F8" w:tentative="1">
      <w:start w:val="1"/>
      <w:numFmt w:val="bullet"/>
      <w:lvlText w:val=""/>
      <w:lvlJc w:val="left"/>
      <w:pPr>
        <w:tabs>
          <w:tab w:val="num" w:pos="5760"/>
        </w:tabs>
        <w:ind w:left="5760" w:hanging="360"/>
      </w:pPr>
      <w:rPr>
        <w:rFonts w:ascii="Wingdings" w:hAnsi="Wingdings" w:hint="default"/>
        <w:sz w:val="20"/>
      </w:rPr>
    </w:lvl>
    <w:lvl w:ilvl="8" w:tplc="5E80AC9A"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500AB"/>
    <w:multiLevelType w:val="hybridMultilevel"/>
    <w:tmpl w:val="1A1AACAE"/>
    <w:lvl w:ilvl="0" w:tplc="27B8497A">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num w:numId="1">
    <w:abstractNumId w:val="18"/>
  </w:num>
  <w:num w:numId="2">
    <w:abstractNumId w:val="3"/>
  </w:num>
  <w:num w:numId="3">
    <w:abstractNumId w:val="26"/>
  </w:num>
  <w:num w:numId="4">
    <w:abstractNumId w:val="15"/>
  </w:num>
  <w:num w:numId="5">
    <w:abstractNumId w:val="8"/>
  </w:num>
  <w:num w:numId="6">
    <w:abstractNumId w:val="19"/>
  </w:num>
  <w:num w:numId="7">
    <w:abstractNumId w:val="1"/>
  </w:num>
  <w:num w:numId="8">
    <w:abstractNumId w:val="14"/>
  </w:num>
  <w:num w:numId="9">
    <w:abstractNumId w:val="23"/>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20"/>
  </w:num>
  <w:num w:numId="15">
    <w:abstractNumId w:val="0"/>
  </w:num>
  <w:num w:numId="16">
    <w:abstractNumId w:val="28"/>
  </w:num>
  <w:num w:numId="17">
    <w:abstractNumId w:val="10"/>
  </w:num>
  <w:num w:numId="18">
    <w:abstractNumId w:val="9"/>
  </w:num>
  <w:num w:numId="19">
    <w:abstractNumId w:val="16"/>
  </w:num>
  <w:num w:numId="20">
    <w:abstractNumId w:val="27"/>
  </w:num>
  <w:num w:numId="21">
    <w:abstractNumId w:val="2"/>
  </w:num>
  <w:num w:numId="22">
    <w:abstractNumId w:val="21"/>
  </w:num>
  <w:num w:numId="23">
    <w:abstractNumId w:val="6"/>
  </w:num>
  <w:num w:numId="24">
    <w:abstractNumId w:val="24"/>
  </w:num>
  <w:num w:numId="25">
    <w:abstractNumId w:val="22"/>
  </w:num>
  <w:num w:numId="26">
    <w:abstractNumId w:val="12"/>
  </w:num>
  <w:num w:numId="27">
    <w:abstractNumId w:val="4"/>
  </w:num>
  <w:num w:numId="28">
    <w:abstractNumId w:val="25"/>
  </w:num>
  <w:num w:numId="29">
    <w:abstractNumId w:val="1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ja-JP" w:vendorID="64" w:dllVersion="131077" w:nlCheck="1" w:checkStyle="1"/>
  <w:activeWritingStyle w:appName="MSWord" w:lang="en-US" w:vendorID="64" w:dllVersion="131077" w:nlCheck="1" w:checkStyle="1"/>
  <w:proofState w:spelling="clean" w:grammar="dirty"/>
  <w:defaultTabStop w:val="630"/>
  <w:drawingGridHorizontalSpacing w:val="101"/>
  <w:drawingGridVerticalSpacing w:val="303"/>
  <w:displayHorizontalDrawingGridEvery w:val="0"/>
  <w:characterSpacingControl w:val="compressPunctuation"/>
  <w:hdrShapeDefaults>
    <o:shapedefaults v:ext="edit" spidmax="25601" style="mso-position-vertical-relative:line" fill="f" fillcolor="blue">
      <v:fill color="blu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5B"/>
    <w:rsid w:val="00043829"/>
    <w:rsid w:val="00090CEB"/>
    <w:rsid w:val="000B1CC7"/>
    <w:rsid w:val="00132002"/>
    <w:rsid w:val="00135FBE"/>
    <w:rsid w:val="00153BB0"/>
    <w:rsid w:val="00161216"/>
    <w:rsid w:val="00162529"/>
    <w:rsid w:val="001B745E"/>
    <w:rsid w:val="001C36CA"/>
    <w:rsid w:val="001C6060"/>
    <w:rsid w:val="002025B7"/>
    <w:rsid w:val="00241D8D"/>
    <w:rsid w:val="0029504E"/>
    <w:rsid w:val="002A2202"/>
    <w:rsid w:val="002A6135"/>
    <w:rsid w:val="002C3F2B"/>
    <w:rsid w:val="00313152"/>
    <w:rsid w:val="00343FE0"/>
    <w:rsid w:val="00367143"/>
    <w:rsid w:val="00376E2C"/>
    <w:rsid w:val="00391698"/>
    <w:rsid w:val="003941B8"/>
    <w:rsid w:val="0039476F"/>
    <w:rsid w:val="003A0C7A"/>
    <w:rsid w:val="003C34FC"/>
    <w:rsid w:val="003F25F1"/>
    <w:rsid w:val="004246D8"/>
    <w:rsid w:val="00496D46"/>
    <w:rsid w:val="004C103C"/>
    <w:rsid w:val="004D561C"/>
    <w:rsid w:val="004E6C22"/>
    <w:rsid w:val="0055013F"/>
    <w:rsid w:val="00575942"/>
    <w:rsid w:val="0059111C"/>
    <w:rsid w:val="005A7F33"/>
    <w:rsid w:val="005B5B8B"/>
    <w:rsid w:val="00631969"/>
    <w:rsid w:val="00633966"/>
    <w:rsid w:val="006436CA"/>
    <w:rsid w:val="0065264F"/>
    <w:rsid w:val="00657882"/>
    <w:rsid w:val="006A00B2"/>
    <w:rsid w:val="006A1705"/>
    <w:rsid w:val="006A798F"/>
    <w:rsid w:val="006D0B3E"/>
    <w:rsid w:val="006D0BD7"/>
    <w:rsid w:val="00723278"/>
    <w:rsid w:val="00727DA5"/>
    <w:rsid w:val="00731AC2"/>
    <w:rsid w:val="0076502F"/>
    <w:rsid w:val="0077074B"/>
    <w:rsid w:val="007C482E"/>
    <w:rsid w:val="007E41EB"/>
    <w:rsid w:val="00812739"/>
    <w:rsid w:val="00840A98"/>
    <w:rsid w:val="0086710F"/>
    <w:rsid w:val="008F49DE"/>
    <w:rsid w:val="009A7706"/>
    <w:rsid w:val="009B05A8"/>
    <w:rsid w:val="009C7AF1"/>
    <w:rsid w:val="00AE048E"/>
    <w:rsid w:val="00B12E64"/>
    <w:rsid w:val="00B338A9"/>
    <w:rsid w:val="00B35CA3"/>
    <w:rsid w:val="00B439A2"/>
    <w:rsid w:val="00B50171"/>
    <w:rsid w:val="00B56CAA"/>
    <w:rsid w:val="00B60F7E"/>
    <w:rsid w:val="00B70236"/>
    <w:rsid w:val="00B71D44"/>
    <w:rsid w:val="00B940CA"/>
    <w:rsid w:val="00BA5077"/>
    <w:rsid w:val="00BE48CC"/>
    <w:rsid w:val="00C20A91"/>
    <w:rsid w:val="00C57899"/>
    <w:rsid w:val="00CA42BE"/>
    <w:rsid w:val="00D04BCD"/>
    <w:rsid w:val="00D47D99"/>
    <w:rsid w:val="00D6475B"/>
    <w:rsid w:val="00D734B5"/>
    <w:rsid w:val="00D76D88"/>
    <w:rsid w:val="00D85C66"/>
    <w:rsid w:val="00DA05C4"/>
    <w:rsid w:val="00DA768E"/>
    <w:rsid w:val="00DC6374"/>
    <w:rsid w:val="00DD1E53"/>
    <w:rsid w:val="00E333FB"/>
    <w:rsid w:val="00E938F9"/>
    <w:rsid w:val="00E9641A"/>
    <w:rsid w:val="00EB2A0B"/>
    <w:rsid w:val="00EC5A98"/>
    <w:rsid w:val="00F27730"/>
    <w:rsid w:val="00F62445"/>
    <w:rsid w:val="00F92330"/>
    <w:rsid w:val="00F946AE"/>
    <w:rsid w:val="00FA52D9"/>
    <w:rsid w:val="00FC3577"/>
    <w:rsid w:val="00FC3CF1"/>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vertical-relative:line" fill="f" fillcolor="blue">
      <v:fill color="blue" on="f"/>
      <v:textbox style="mso-fit-shape-to-text:t" inset="5.85pt,.7pt,5.85pt,.7pt"/>
    </o:shapedefaults>
    <o:shapelayout v:ext="edit">
      <o:idmap v:ext="edit" data="1"/>
    </o:shapelayout>
  </w:shapeDefaults>
  <w:decimalSymbol w:val="."/>
  <w:listSeparator w:val=","/>
  <w15:chartTrackingRefBased/>
  <w15:docId w15:val="{83D85EF7-B653-4378-BD6B-F7160A07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a5">
    <w:name w:val="Body Text Indent"/>
    <w:basedOn w:val="a"/>
    <w:semiHidden/>
    <w:pPr>
      <w:ind w:leftChars="400" w:left="844" w:firstLineChars="100" w:firstLine="211"/>
      <w:jc w:val="left"/>
    </w:pPr>
    <w:rPr>
      <w:rFonts w:ascii="ＭＳ 明朝" w:hAnsi="ＭＳ 明朝"/>
      <w:szCs w:val="21"/>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Default">
    <w:name w:val="Default"/>
    <w:pPr>
      <w:widowControl w:val="0"/>
      <w:autoSpaceDE w:val="0"/>
      <w:autoSpaceDN w:val="0"/>
      <w:adjustRightInd w:val="0"/>
    </w:pPr>
    <w:rPr>
      <w:rFonts w:ascii="MS" w:eastAsia="MS" w:cs="MS"/>
      <w:color w:val="000000"/>
      <w:sz w:val="21"/>
      <w:szCs w:val="24"/>
    </w:rPr>
  </w:style>
  <w:style w:type="paragraph" w:styleId="a9">
    <w:name w:val="Body Text"/>
    <w:basedOn w:val="a"/>
    <w:semiHidden/>
    <w:pPr>
      <w:jc w:val="center"/>
    </w:pPr>
    <w:rPr>
      <w:rFonts w:ascii="lr SVbN" w:hAnsi="lr SVbN" w:cs="Arial"/>
      <w:color w:val="454341"/>
      <w:spacing w:val="8"/>
      <w:sz w:val="40"/>
      <w:szCs w:val="20"/>
    </w:rPr>
  </w:style>
  <w:style w:type="character" w:styleId="aa">
    <w:name w:val="FollowedHyperlink"/>
    <w:semiHidden/>
    <w:rPr>
      <w:color w:val="800080"/>
      <w:u w:val="single"/>
    </w:rPr>
  </w:style>
  <w:style w:type="paragraph" w:styleId="2">
    <w:name w:val="Body Text Indent 2"/>
    <w:basedOn w:val="a"/>
    <w:link w:val="20"/>
    <w:semiHidden/>
    <w:pPr>
      <w:autoSpaceDE w:val="0"/>
      <w:autoSpaceDN w:val="0"/>
      <w:adjustRightInd w:val="0"/>
      <w:ind w:left="1688" w:hangingChars="800" w:hanging="1688"/>
      <w:jc w:val="left"/>
    </w:pPr>
    <w:rPr>
      <w:rFonts w:ascii="ＭＳ 明朝" w:hAnsi="ＭＳ 明朝"/>
      <w:szCs w:val="21"/>
    </w:rPr>
  </w:style>
  <w:style w:type="paragraph" w:customStyle="1" w:styleId="ab">
    <w:name w:val="一太郎"/>
    <w:pPr>
      <w:widowControl w:val="0"/>
      <w:wordWrap w:val="0"/>
      <w:autoSpaceDE w:val="0"/>
      <w:autoSpaceDN w:val="0"/>
      <w:adjustRightInd w:val="0"/>
      <w:spacing w:line="263" w:lineRule="exact"/>
      <w:jc w:val="both"/>
    </w:pPr>
    <w:rPr>
      <w:rFonts w:cs="ＭＳ 明朝"/>
      <w:spacing w:val="1"/>
    </w:rPr>
  </w:style>
  <w:style w:type="paragraph" w:styleId="Web">
    <w:name w:val="Normal (Web)"/>
    <w:basedOn w:val="a"/>
    <w:semiHidden/>
    <w:pPr>
      <w:widowControl/>
      <w:jc w:val="left"/>
    </w:pPr>
    <w:rPr>
      <w:rFonts w:ascii="ＭＳ 明朝" w:hAnsi="ＭＳ 明朝"/>
      <w:kern w:val="0"/>
      <w:sz w:val="24"/>
    </w:rPr>
  </w:style>
  <w:style w:type="paragraph" w:styleId="3">
    <w:name w:val="Body Text Indent 3"/>
    <w:basedOn w:val="a"/>
    <w:semiHidden/>
    <w:pPr>
      <w:ind w:left="844" w:hangingChars="400" w:hanging="844"/>
      <w:jc w:val="left"/>
    </w:pPr>
    <w:rPr>
      <w:rFonts w:ascii="ＭＳ 明朝" w:hAnsi="ＭＳ 明朝"/>
      <w:szCs w:val="21"/>
      <w:bdr w:val="single" w:sz="4" w:space="0" w:color="auto"/>
    </w:rPr>
  </w:style>
  <w:style w:type="character" w:customStyle="1" w:styleId="st">
    <w:name w:val="st"/>
    <w:basedOn w:val="a0"/>
  </w:style>
  <w:style w:type="character" w:styleId="ac">
    <w:name w:val="Emphasis"/>
    <w:qFormat/>
    <w:rPr>
      <w:i/>
      <w:iCs/>
    </w:rPr>
  </w:style>
  <w:style w:type="paragraph" w:styleId="ad">
    <w:name w:val="Balloon Text"/>
    <w:basedOn w:val="a"/>
    <w:semiHidden/>
    <w:unhideWhenUsed/>
    <w:rPr>
      <w:rFonts w:ascii="Arial" w:eastAsia="ＭＳ ゴシック" w:hAnsi="Arial"/>
      <w:sz w:val="18"/>
      <w:szCs w:val="18"/>
    </w:rPr>
  </w:style>
  <w:style w:type="character" w:customStyle="1" w:styleId="ae">
    <w:name w:val="吹き出し (文字)"/>
    <w:semiHidden/>
    <w:rPr>
      <w:rFonts w:ascii="Arial" w:eastAsia="ＭＳ ゴシック" w:hAnsi="Arial" w:cs="Times New Roman"/>
      <w:kern w:val="2"/>
      <w:sz w:val="18"/>
      <w:szCs w:val="18"/>
    </w:rPr>
  </w:style>
  <w:style w:type="character" w:customStyle="1" w:styleId="20">
    <w:name w:val="本文インデント 2 (文字)"/>
    <w:link w:val="2"/>
    <w:semiHidden/>
    <w:rsid w:val="00B439A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13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jp/shouhi/jishukoudou/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27E3-F9EE-448B-9C64-03C71182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10136</Words>
  <Characters>1013</Characters>
  <Application>Microsoft Office Word</Application>
  <DocSecurity>0</DocSecurity>
  <Lines>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建設業許可申請の手引き</vt:lpstr>
      <vt:lpstr>建設業許可申請の手引き</vt:lpstr>
    </vt:vector>
  </TitlesOfParts>
  <Company>大阪府</Company>
  <LinksUpToDate>false</LinksUpToDate>
  <CharactersWithSpaces>11127</CharactersWithSpaces>
  <SharedDoc>false</SharedDoc>
  <HLinks>
    <vt:vector size="18" baseType="variant">
      <vt:variant>
        <vt:i4>7340159</vt:i4>
      </vt:variant>
      <vt:variant>
        <vt:i4>6</vt:i4>
      </vt:variant>
      <vt:variant>
        <vt:i4>0</vt:i4>
      </vt:variant>
      <vt:variant>
        <vt:i4>5</vt:i4>
      </vt:variant>
      <vt:variant>
        <vt:lpwstr>http://www.pref.osaka.jp/zei/alacarte/toiawase.html</vt:lpwstr>
      </vt:variant>
      <vt:variant>
        <vt:lpwstr/>
      </vt:variant>
      <vt:variant>
        <vt:i4>7274616</vt:i4>
      </vt:variant>
      <vt:variant>
        <vt:i4>3</vt:i4>
      </vt:variant>
      <vt:variant>
        <vt:i4>0</vt:i4>
      </vt:variant>
      <vt:variant>
        <vt:i4>5</vt:i4>
      </vt:variant>
      <vt:variant>
        <vt:lpwstr>http://www.pref.osaka.jp/shouhi/jishukoudou/index.html</vt:lpwstr>
      </vt:variant>
      <vt:variant>
        <vt:lpwstr/>
      </vt:variant>
      <vt:variant>
        <vt:i4>3014717</vt:i4>
      </vt:variant>
      <vt:variant>
        <vt:i4>0</vt:i4>
      </vt:variant>
      <vt:variant>
        <vt:i4>0</vt:i4>
      </vt:variant>
      <vt:variant>
        <vt:i4>5</vt:i4>
      </vt:variant>
      <vt:variant>
        <vt:lpwstr>http://www.pref.osaka.jp/kenshi_kikaku/kikaku_bousai/machimaru.html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建設業許可申請の手引き</dc:title>
  <dc:subject/>
  <dc:creator>大阪府職員端末機１７年度１２月調達</dc:creator>
  <cp:keywords/>
  <cp:lastModifiedBy>大江　紗弓</cp:lastModifiedBy>
  <cp:revision>14</cp:revision>
  <cp:lastPrinted>2013-09-03T06:16:00Z</cp:lastPrinted>
  <dcterms:created xsi:type="dcterms:W3CDTF">2021-03-12T08:15:00Z</dcterms:created>
  <dcterms:modified xsi:type="dcterms:W3CDTF">2021-03-22T08:44:00Z</dcterms:modified>
</cp:coreProperties>
</file>