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AB" w:rsidRPr="002C5FA1" w:rsidRDefault="001F2F93" w:rsidP="00BB1F05">
      <w:pPr>
        <w:autoSpaceDE w:val="0"/>
        <w:autoSpaceDN w:val="0"/>
        <w:adjustRightInd w:val="0"/>
        <w:jc w:val="center"/>
        <w:rPr>
          <w:rFonts w:eastAsiaTheme="minorHAnsi" w:cs="Generic1-Regular"/>
          <w:kern w:val="0"/>
          <w:szCs w:val="21"/>
        </w:rPr>
      </w:pPr>
      <w:r w:rsidRPr="002C5FA1">
        <w:rPr>
          <w:rFonts w:eastAsiaTheme="minorHAnsi" w:cs="Generic1-Regular" w:hint="eastAsia"/>
          <w:kern w:val="0"/>
          <w:szCs w:val="21"/>
        </w:rPr>
        <w:t>東大阪市</w:t>
      </w:r>
      <w:r w:rsidR="001664BC">
        <w:rPr>
          <w:rFonts w:eastAsiaTheme="minorHAnsi" w:cs="Generic1-Regular" w:hint="eastAsia"/>
          <w:kern w:val="0"/>
          <w:szCs w:val="21"/>
        </w:rPr>
        <w:t>災害時</w:t>
      </w:r>
      <w:r w:rsidR="00E86417">
        <w:rPr>
          <w:rFonts w:eastAsiaTheme="minorHAnsi" w:cs="Generic1-Regular" w:hint="eastAsia"/>
          <w:kern w:val="0"/>
          <w:szCs w:val="21"/>
        </w:rPr>
        <w:t>個別避難</w:t>
      </w:r>
      <w:r w:rsidR="001664BC">
        <w:rPr>
          <w:rFonts w:eastAsiaTheme="minorHAnsi" w:cs="Generic1-Regular" w:hint="eastAsia"/>
          <w:kern w:val="0"/>
          <w:szCs w:val="21"/>
        </w:rPr>
        <w:t>計画作成に係る福祉専門職への</w:t>
      </w:r>
      <w:r w:rsidR="000536AB" w:rsidRPr="002C5FA1">
        <w:rPr>
          <w:rFonts w:eastAsiaTheme="minorHAnsi" w:cs="Generic1-Regular" w:hint="eastAsia"/>
          <w:kern w:val="0"/>
          <w:szCs w:val="21"/>
        </w:rPr>
        <w:t>報酬交付要綱</w:t>
      </w:r>
    </w:p>
    <w:p w:rsidR="000536AB" w:rsidRPr="002C5FA1" w:rsidRDefault="000536AB" w:rsidP="000536AB">
      <w:pPr>
        <w:autoSpaceDE w:val="0"/>
        <w:autoSpaceDN w:val="0"/>
        <w:adjustRightInd w:val="0"/>
        <w:jc w:val="left"/>
        <w:rPr>
          <w:rFonts w:eastAsiaTheme="minorHAnsi" w:cs="Generic1-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（趣旨）</w:t>
      </w:r>
    </w:p>
    <w:p w:rsidR="000536AB" w:rsidRPr="00242CF5" w:rsidRDefault="000536AB" w:rsidP="00F23053">
      <w:pPr>
        <w:pStyle w:val="a3"/>
        <w:numPr>
          <w:ilvl w:val="0"/>
          <w:numId w:val="1"/>
        </w:numPr>
        <w:autoSpaceDE w:val="0"/>
        <w:autoSpaceDN w:val="0"/>
        <w:adjustRightInd w:val="0"/>
        <w:ind w:leftChars="0" w:left="142" w:hanging="142"/>
        <w:jc w:val="left"/>
        <w:rPr>
          <w:rFonts w:eastAsiaTheme="minorHAnsi" w:cs="Generic2-Regular"/>
          <w:kern w:val="0"/>
          <w:szCs w:val="21"/>
        </w:rPr>
      </w:pPr>
      <w:r w:rsidRPr="002C5FA1">
        <w:rPr>
          <w:rFonts w:eastAsiaTheme="minorHAnsi" w:cs="Generic2-Regular" w:hint="eastAsia"/>
          <w:kern w:val="0"/>
          <w:szCs w:val="21"/>
        </w:rPr>
        <w:t>この要</w:t>
      </w:r>
      <w:r w:rsidR="004811EE" w:rsidRPr="002C5FA1">
        <w:rPr>
          <w:rFonts w:eastAsiaTheme="minorHAnsi" w:cs="Generic2-Regular" w:hint="eastAsia"/>
          <w:kern w:val="0"/>
          <w:szCs w:val="21"/>
        </w:rPr>
        <w:t>綱は、避難行動要支援者</w:t>
      </w:r>
      <w:r w:rsidR="001E52F5">
        <w:rPr>
          <w:rFonts w:eastAsiaTheme="minorHAnsi" w:cs="Generic2-Regular" w:hint="eastAsia"/>
          <w:kern w:val="0"/>
          <w:szCs w:val="21"/>
        </w:rPr>
        <w:t>（以下「要支援者」という。）</w:t>
      </w:r>
      <w:r w:rsidR="00242CF5">
        <w:rPr>
          <w:rFonts w:eastAsiaTheme="minorHAnsi" w:cs="Generic2-Regular" w:hint="eastAsia"/>
          <w:kern w:val="0"/>
          <w:szCs w:val="21"/>
        </w:rPr>
        <w:t>に対し、災害時に</w:t>
      </w:r>
      <w:r w:rsidR="004811EE" w:rsidRPr="00242CF5">
        <w:rPr>
          <w:rFonts w:eastAsiaTheme="minorHAnsi" w:cs="Generic2-Regular" w:hint="eastAsia"/>
          <w:kern w:val="0"/>
          <w:szCs w:val="21"/>
        </w:rPr>
        <w:t>おける</w:t>
      </w:r>
      <w:r w:rsidRPr="00242CF5">
        <w:rPr>
          <w:rFonts w:eastAsiaTheme="minorHAnsi" w:cs="Generic2-Regular" w:hint="eastAsia"/>
          <w:kern w:val="0"/>
          <w:szCs w:val="21"/>
        </w:rPr>
        <w:t>個</w:t>
      </w:r>
      <w:r w:rsidR="004811EE" w:rsidRPr="00242CF5">
        <w:rPr>
          <w:rFonts w:eastAsiaTheme="minorHAnsi" w:cs="Generic2-Regular" w:hint="eastAsia"/>
          <w:kern w:val="0"/>
          <w:szCs w:val="21"/>
        </w:rPr>
        <w:t>別</w:t>
      </w:r>
      <w:r w:rsidR="00E86417" w:rsidRPr="00242CF5">
        <w:rPr>
          <w:rFonts w:eastAsiaTheme="minorHAnsi" w:cs="Generic2-Regular" w:hint="eastAsia"/>
          <w:kern w:val="0"/>
          <w:szCs w:val="21"/>
        </w:rPr>
        <w:t>避難</w:t>
      </w:r>
      <w:r w:rsidRPr="00242CF5">
        <w:rPr>
          <w:rFonts w:eastAsiaTheme="minorHAnsi" w:cs="Generic2-Regular" w:hint="eastAsia"/>
          <w:kern w:val="0"/>
          <w:szCs w:val="21"/>
        </w:rPr>
        <w:t>計画（以</w:t>
      </w:r>
      <w:r w:rsidR="001E52F5" w:rsidRPr="00242CF5">
        <w:rPr>
          <w:rFonts w:eastAsiaTheme="minorHAnsi" w:cs="Generic2-Regular" w:hint="eastAsia"/>
          <w:kern w:val="0"/>
          <w:szCs w:val="21"/>
        </w:rPr>
        <w:t>下「計画」という。）</w:t>
      </w:r>
      <w:r w:rsidR="00387E6A" w:rsidRPr="00242CF5">
        <w:rPr>
          <w:rFonts w:eastAsiaTheme="minorHAnsi" w:cs="Generic2-Regular" w:hint="eastAsia"/>
          <w:kern w:val="0"/>
          <w:szCs w:val="21"/>
        </w:rPr>
        <w:t>の作成を</w:t>
      </w:r>
      <w:r w:rsidR="001F19D3" w:rsidRPr="00242CF5">
        <w:rPr>
          <w:rFonts w:eastAsiaTheme="minorHAnsi" w:cs="Generic2-Regular" w:hint="eastAsia"/>
          <w:kern w:val="0"/>
          <w:szCs w:val="21"/>
        </w:rPr>
        <w:t>促進</w:t>
      </w:r>
      <w:r w:rsidR="00387E6A" w:rsidRPr="00242CF5">
        <w:rPr>
          <w:rFonts w:eastAsiaTheme="minorHAnsi" w:cs="Generic2-Regular" w:hint="eastAsia"/>
          <w:kern w:val="0"/>
          <w:szCs w:val="21"/>
        </w:rPr>
        <w:t>することを</w:t>
      </w:r>
      <w:r w:rsidR="00361D51" w:rsidRPr="00242CF5">
        <w:rPr>
          <w:rFonts w:eastAsiaTheme="minorHAnsi" w:cs="Generic2-Regular" w:hint="eastAsia"/>
          <w:kern w:val="0"/>
          <w:szCs w:val="21"/>
        </w:rPr>
        <w:t>目的として</w:t>
      </w:r>
      <w:r w:rsidRPr="00242CF5">
        <w:rPr>
          <w:rFonts w:eastAsiaTheme="minorHAnsi" w:cs="Generic2-Regular" w:hint="eastAsia"/>
          <w:kern w:val="0"/>
          <w:szCs w:val="21"/>
        </w:rPr>
        <w:t>、介護支援専門員又は相談</w:t>
      </w:r>
      <w:r w:rsidR="00D6553C" w:rsidRPr="00242CF5">
        <w:rPr>
          <w:rFonts w:eastAsiaTheme="minorHAnsi" w:cs="Generic2-Regular" w:hint="eastAsia"/>
          <w:kern w:val="0"/>
          <w:szCs w:val="21"/>
        </w:rPr>
        <w:t>支援専門員等（以下「福祉専門職」という。）に対する</w:t>
      </w:r>
      <w:r w:rsidR="001664BC" w:rsidRPr="00242CF5">
        <w:rPr>
          <w:rFonts w:eastAsiaTheme="minorHAnsi" w:cs="Generic2-Regular" w:hint="eastAsia"/>
          <w:kern w:val="0"/>
          <w:szCs w:val="21"/>
        </w:rPr>
        <w:t>計画作成</w:t>
      </w:r>
      <w:r w:rsidR="004811EE" w:rsidRPr="00242CF5">
        <w:rPr>
          <w:rFonts w:eastAsiaTheme="minorHAnsi" w:cs="Generic2-Regular" w:hint="eastAsia"/>
          <w:kern w:val="0"/>
          <w:szCs w:val="21"/>
        </w:rPr>
        <w:t>のための報酬</w:t>
      </w:r>
      <w:r w:rsidR="00387E6A" w:rsidRPr="00242CF5">
        <w:rPr>
          <w:rFonts w:eastAsiaTheme="minorHAnsi" w:cs="Generic2-Regular" w:hint="eastAsia"/>
          <w:kern w:val="0"/>
          <w:szCs w:val="21"/>
        </w:rPr>
        <w:t>（以下「報酬」という。）</w:t>
      </w:r>
      <w:r w:rsidRPr="00242CF5">
        <w:rPr>
          <w:rFonts w:eastAsiaTheme="minorHAnsi" w:cs="Generic2-Regular" w:hint="eastAsia"/>
          <w:kern w:val="0"/>
          <w:szCs w:val="21"/>
        </w:rPr>
        <w:t>の支給に関し、必要な事項を定めるものとする。</w:t>
      </w:r>
    </w:p>
    <w:p w:rsidR="000536AB" w:rsidRPr="002C5FA1" w:rsidRDefault="000536AB" w:rsidP="000536AB">
      <w:pPr>
        <w:autoSpaceDE w:val="0"/>
        <w:autoSpaceDN w:val="0"/>
        <w:adjustRightInd w:val="0"/>
        <w:jc w:val="left"/>
        <w:rPr>
          <w:rFonts w:eastAsiaTheme="minorHAnsi" w:cs="Generic2-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（支給の対象）</w:t>
      </w:r>
    </w:p>
    <w:p w:rsidR="00242CF5" w:rsidRDefault="00F23053" w:rsidP="0059458A">
      <w:pPr>
        <w:pStyle w:val="a3"/>
        <w:numPr>
          <w:ilvl w:val="0"/>
          <w:numId w:val="1"/>
        </w:numPr>
        <w:autoSpaceDE w:val="0"/>
        <w:autoSpaceDN w:val="0"/>
        <w:adjustRightInd w:val="0"/>
        <w:ind w:leftChars="0"/>
        <w:jc w:val="left"/>
        <w:rPr>
          <w:rFonts w:eastAsiaTheme="minorHAnsi" w:cs="Generic2-Regular"/>
          <w:kern w:val="0"/>
          <w:szCs w:val="21"/>
        </w:rPr>
      </w:pPr>
      <w:r>
        <w:rPr>
          <w:rFonts w:eastAsiaTheme="minorHAnsi" w:cs="Generic2-Regular" w:hint="eastAsia"/>
          <w:kern w:val="0"/>
          <w:szCs w:val="21"/>
        </w:rPr>
        <w:t xml:space="preserve"> </w:t>
      </w:r>
      <w:r w:rsidR="00D6553C">
        <w:rPr>
          <w:rFonts w:eastAsiaTheme="minorHAnsi" w:cs="Generic2-Regular" w:hint="eastAsia"/>
          <w:kern w:val="0"/>
          <w:szCs w:val="21"/>
        </w:rPr>
        <w:t>報酬の支給</w:t>
      </w:r>
      <w:r w:rsidR="00F40ABB">
        <w:rPr>
          <w:rFonts w:eastAsiaTheme="minorHAnsi" w:cs="Generic2-Regular" w:hint="eastAsia"/>
          <w:kern w:val="0"/>
          <w:szCs w:val="21"/>
        </w:rPr>
        <w:t>対象となる経費、額等は別表１</w:t>
      </w:r>
      <w:r w:rsidR="000536AB" w:rsidRPr="0059458A">
        <w:rPr>
          <w:rFonts w:eastAsiaTheme="minorHAnsi" w:cs="Generic2-Regular" w:hint="eastAsia"/>
          <w:kern w:val="0"/>
          <w:szCs w:val="21"/>
        </w:rPr>
        <w:t>に定めるとおりとし、福祉専門職が所</w:t>
      </w:r>
    </w:p>
    <w:p w:rsidR="00F43580" w:rsidRPr="00242CF5" w:rsidRDefault="000536AB" w:rsidP="00242CF5">
      <w:pPr>
        <w:autoSpaceDE w:val="0"/>
        <w:autoSpaceDN w:val="0"/>
        <w:adjustRightInd w:val="0"/>
        <w:ind w:leftChars="100" w:left="210"/>
        <w:jc w:val="left"/>
        <w:rPr>
          <w:rFonts w:eastAsiaTheme="minorHAnsi" w:cs="Generic2-Regular"/>
          <w:kern w:val="0"/>
          <w:szCs w:val="21"/>
        </w:rPr>
      </w:pPr>
      <w:r w:rsidRPr="00242CF5">
        <w:rPr>
          <w:rFonts w:eastAsiaTheme="minorHAnsi" w:cs="Generic2-Regular" w:hint="eastAsia"/>
          <w:kern w:val="0"/>
          <w:szCs w:val="21"/>
        </w:rPr>
        <w:t>属する居宅介護支</w:t>
      </w:r>
      <w:r w:rsidR="00FC72C9" w:rsidRPr="00242CF5">
        <w:rPr>
          <w:rFonts w:eastAsiaTheme="minorHAnsi" w:cs="Generic2-Regular" w:hint="eastAsia"/>
          <w:kern w:val="0"/>
          <w:szCs w:val="21"/>
        </w:rPr>
        <w:t>援事業所又は相談支援事業所等（以下「事業所」という。）に対し</w:t>
      </w:r>
      <w:r w:rsidR="00943A1B" w:rsidRPr="00242CF5">
        <w:rPr>
          <w:rFonts w:eastAsiaTheme="minorHAnsi" w:cs="Generic2-Regular" w:hint="eastAsia"/>
          <w:kern w:val="0"/>
          <w:szCs w:val="21"/>
        </w:rPr>
        <w:t>予算の範囲内で</w:t>
      </w:r>
      <w:r w:rsidRPr="00242CF5">
        <w:rPr>
          <w:rFonts w:eastAsiaTheme="minorHAnsi" w:cs="Generic2-Regular" w:hint="eastAsia"/>
          <w:kern w:val="0"/>
          <w:szCs w:val="21"/>
        </w:rPr>
        <w:t>支給する。</w:t>
      </w:r>
    </w:p>
    <w:p w:rsidR="0094001C" w:rsidRPr="0094001C" w:rsidRDefault="0094001C" w:rsidP="0094001C">
      <w:pPr>
        <w:autoSpaceDE w:val="0"/>
        <w:autoSpaceDN w:val="0"/>
        <w:adjustRightInd w:val="0"/>
        <w:jc w:val="left"/>
        <w:rPr>
          <w:rFonts w:eastAsiaTheme="minorHAnsi" w:cs="Generic2-Regular"/>
          <w:kern w:val="0"/>
          <w:szCs w:val="21"/>
        </w:rPr>
      </w:pPr>
    </w:p>
    <w:p w:rsidR="0094001C" w:rsidRPr="002C5FA1" w:rsidRDefault="0094001C" w:rsidP="0094001C">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（支給の要件）</w:t>
      </w:r>
    </w:p>
    <w:p w:rsidR="00242CF5" w:rsidRDefault="00F23053" w:rsidP="0094001C">
      <w:pPr>
        <w:pStyle w:val="a3"/>
        <w:numPr>
          <w:ilvl w:val="0"/>
          <w:numId w:val="1"/>
        </w:numPr>
        <w:autoSpaceDE w:val="0"/>
        <w:autoSpaceDN w:val="0"/>
        <w:adjustRightInd w:val="0"/>
        <w:ind w:leftChars="0"/>
        <w:jc w:val="left"/>
        <w:rPr>
          <w:rFonts w:eastAsiaTheme="minorHAnsi" w:cs="Generic2-Regular"/>
          <w:kern w:val="0"/>
          <w:szCs w:val="21"/>
        </w:rPr>
      </w:pPr>
      <w:r>
        <w:rPr>
          <w:rFonts w:eastAsiaTheme="minorHAnsi" w:cs="Generic2-Regular" w:hint="eastAsia"/>
          <w:kern w:val="0"/>
          <w:szCs w:val="21"/>
        </w:rPr>
        <w:t xml:space="preserve"> </w:t>
      </w:r>
      <w:r w:rsidR="0094001C" w:rsidRPr="002C5FA1">
        <w:rPr>
          <w:rFonts w:eastAsiaTheme="minorHAnsi" w:cs="Generic2-Regular" w:hint="eastAsia"/>
          <w:kern w:val="0"/>
          <w:szCs w:val="21"/>
        </w:rPr>
        <w:t>報酬の支給にあたっては、以下に示す要件に従い、</w:t>
      </w:r>
      <w:r w:rsidR="00EF55AC">
        <w:rPr>
          <w:rFonts w:eastAsiaTheme="minorHAnsi" w:cs="Generic2-Regular" w:hint="eastAsia"/>
          <w:kern w:val="0"/>
          <w:szCs w:val="21"/>
        </w:rPr>
        <w:t>福祉専門職が</w:t>
      </w:r>
      <w:r w:rsidR="001E52F5">
        <w:rPr>
          <w:rFonts w:eastAsiaTheme="minorHAnsi" w:cs="Generic2-Regular" w:hint="eastAsia"/>
          <w:kern w:val="0"/>
          <w:szCs w:val="21"/>
        </w:rPr>
        <w:t>要支援者</w:t>
      </w:r>
      <w:r w:rsidR="0094001C">
        <w:rPr>
          <w:rFonts w:eastAsiaTheme="minorHAnsi" w:cs="Generic2-Regular" w:hint="eastAsia"/>
          <w:kern w:val="0"/>
          <w:szCs w:val="21"/>
        </w:rPr>
        <w:t>の避難</w:t>
      </w:r>
    </w:p>
    <w:p w:rsidR="0094001C" w:rsidRPr="00242CF5" w:rsidRDefault="0094001C" w:rsidP="00242CF5">
      <w:pPr>
        <w:autoSpaceDE w:val="0"/>
        <w:autoSpaceDN w:val="0"/>
        <w:adjustRightInd w:val="0"/>
        <w:ind w:leftChars="100" w:left="210"/>
        <w:jc w:val="left"/>
        <w:rPr>
          <w:rFonts w:eastAsiaTheme="minorHAnsi" w:cs="Generic2-Regular"/>
          <w:kern w:val="0"/>
          <w:szCs w:val="21"/>
        </w:rPr>
      </w:pPr>
      <w:r w:rsidRPr="00242CF5">
        <w:rPr>
          <w:rFonts w:eastAsiaTheme="minorHAnsi" w:cs="Generic2-Regular" w:hint="eastAsia"/>
          <w:kern w:val="0"/>
          <w:szCs w:val="21"/>
        </w:rPr>
        <w:t>のための計画</w:t>
      </w:r>
      <w:r w:rsidR="00D6553C" w:rsidRPr="00242CF5">
        <w:rPr>
          <w:rFonts w:eastAsiaTheme="minorHAnsi" w:cs="Generic2-Regular" w:hint="eastAsia"/>
          <w:kern w:val="0"/>
          <w:szCs w:val="21"/>
        </w:rPr>
        <w:t>作成</w:t>
      </w:r>
      <w:r w:rsidR="00CF0E4A" w:rsidRPr="00242CF5">
        <w:rPr>
          <w:rFonts w:eastAsiaTheme="minorHAnsi" w:cs="Generic2-Regular" w:hint="eastAsia"/>
          <w:kern w:val="0"/>
          <w:szCs w:val="21"/>
        </w:rPr>
        <w:t>及び</w:t>
      </w:r>
      <w:r w:rsidR="00904F45" w:rsidRPr="00242CF5">
        <w:rPr>
          <w:rFonts w:eastAsiaTheme="minorHAnsi" w:cs="Generic2-Regular" w:hint="eastAsia"/>
          <w:kern w:val="0"/>
          <w:szCs w:val="21"/>
        </w:rPr>
        <w:t>作成された計画に係る大幅な更新（避難支援者の割り当てや要支援者の属性に係る軽微な変更等は対象としない。）</w:t>
      </w:r>
      <w:r w:rsidR="00CF0E4A" w:rsidRPr="00242CF5">
        <w:rPr>
          <w:rFonts w:eastAsiaTheme="minorHAnsi" w:cs="Generic2-Regular" w:hint="eastAsia"/>
          <w:kern w:val="0"/>
          <w:szCs w:val="21"/>
        </w:rPr>
        <w:t>を行った場合に限る</w:t>
      </w:r>
      <w:r w:rsidR="00D14D89" w:rsidRPr="00242CF5">
        <w:rPr>
          <w:rFonts w:eastAsiaTheme="minorHAnsi" w:cs="Generic2-Regular" w:hint="eastAsia"/>
          <w:kern w:val="0"/>
          <w:szCs w:val="21"/>
        </w:rPr>
        <w:t>。</w:t>
      </w:r>
    </w:p>
    <w:p w:rsidR="001C0F8B" w:rsidRDefault="00CE7A96" w:rsidP="001C0F8B">
      <w:pPr>
        <w:pStyle w:val="a3"/>
        <w:numPr>
          <w:ilvl w:val="0"/>
          <w:numId w:val="6"/>
        </w:numPr>
        <w:autoSpaceDE w:val="0"/>
        <w:autoSpaceDN w:val="0"/>
        <w:adjustRightInd w:val="0"/>
        <w:ind w:leftChars="0"/>
        <w:jc w:val="left"/>
        <w:rPr>
          <w:rFonts w:eastAsiaTheme="minorHAnsi" w:cs="Generic2-Regular"/>
          <w:kern w:val="0"/>
          <w:szCs w:val="21"/>
        </w:rPr>
      </w:pPr>
      <w:r w:rsidRPr="004E0673">
        <w:rPr>
          <w:rFonts w:eastAsiaTheme="minorHAnsi" w:cs="Generic2-Regular" w:hint="eastAsia"/>
          <w:kern w:val="0"/>
          <w:szCs w:val="21"/>
        </w:rPr>
        <w:t>原則として、当該要支援者</w:t>
      </w:r>
      <w:r w:rsidR="001C0F8B">
        <w:rPr>
          <w:rFonts w:eastAsiaTheme="minorHAnsi" w:cs="Generic2-Regular" w:hint="eastAsia"/>
          <w:kern w:val="0"/>
          <w:szCs w:val="21"/>
        </w:rPr>
        <w:t>の</w:t>
      </w:r>
      <w:r w:rsidRPr="004E0673">
        <w:rPr>
          <w:rFonts w:eastAsiaTheme="minorHAnsi" w:cs="Generic2-Regular" w:hint="eastAsia"/>
          <w:kern w:val="0"/>
          <w:szCs w:val="21"/>
        </w:rPr>
        <w:t>担当</w:t>
      </w:r>
      <w:r w:rsidR="001C0F8B">
        <w:rPr>
          <w:rFonts w:eastAsiaTheme="minorHAnsi" w:cs="Generic2-Regular" w:hint="eastAsia"/>
          <w:kern w:val="0"/>
          <w:szCs w:val="21"/>
        </w:rPr>
        <w:t>者もしくは市から依頼を受けた福祉専門職が計画を作成すること。</w:t>
      </w:r>
    </w:p>
    <w:p w:rsidR="0094001C" w:rsidRPr="001C0F8B" w:rsidRDefault="00AD00EF" w:rsidP="001C0F8B">
      <w:pPr>
        <w:pStyle w:val="a3"/>
        <w:numPr>
          <w:ilvl w:val="0"/>
          <w:numId w:val="6"/>
        </w:numPr>
        <w:autoSpaceDE w:val="0"/>
        <w:autoSpaceDN w:val="0"/>
        <w:adjustRightInd w:val="0"/>
        <w:ind w:leftChars="0"/>
        <w:jc w:val="left"/>
        <w:rPr>
          <w:rFonts w:eastAsiaTheme="minorHAnsi" w:cs="Generic2-Regular"/>
          <w:kern w:val="0"/>
          <w:szCs w:val="21"/>
        </w:rPr>
      </w:pPr>
      <w:r>
        <w:rPr>
          <w:rFonts w:eastAsiaTheme="minorHAnsi" w:cs="Generic2-Regular" w:hint="eastAsia"/>
          <w:kern w:val="0"/>
          <w:szCs w:val="21"/>
        </w:rPr>
        <w:t>要支援者やその</w:t>
      </w:r>
      <w:r w:rsidR="00EF55AC" w:rsidRPr="001C0F8B">
        <w:rPr>
          <w:rFonts w:eastAsiaTheme="minorHAnsi" w:cs="Generic2-Regular" w:hint="eastAsia"/>
          <w:kern w:val="0"/>
          <w:szCs w:val="21"/>
        </w:rPr>
        <w:t>家族などから</w:t>
      </w:r>
      <w:r>
        <w:rPr>
          <w:rFonts w:eastAsiaTheme="minorHAnsi" w:cs="Generic2-Regular" w:hint="eastAsia"/>
          <w:kern w:val="0"/>
          <w:szCs w:val="21"/>
        </w:rPr>
        <w:t>、</w:t>
      </w:r>
      <w:r w:rsidR="00EF55AC" w:rsidRPr="001C0F8B">
        <w:rPr>
          <w:rFonts w:eastAsiaTheme="minorHAnsi" w:cs="Generic2-Regular" w:hint="eastAsia"/>
          <w:kern w:val="0"/>
          <w:szCs w:val="21"/>
        </w:rPr>
        <w:t>聞き取り等により計画作成に必要な要支援者の状況を把握すること。</w:t>
      </w:r>
    </w:p>
    <w:p w:rsidR="0094001C" w:rsidRPr="00AD00EF" w:rsidRDefault="00CF0E4A" w:rsidP="00AD00EF">
      <w:pPr>
        <w:pStyle w:val="a3"/>
        <w:numPr>
          <w:ilvl w:val="0"/>
          <w:numId w:val="6"/>
        </w:numPr>
        <w:autoSpaceDE w:val="0"/>
        <w:autoSpaceDN w:val="0"/>
        <w:adjustRightInd w:val="0"/>
        <w:ind w:leftChars="0"/>
        <w:jc w:val="left"/>
        <w:rPr>
          <w:rFonts w:eastAsiaTheme="minorHAnsi" w:cs="Generic2-Regular"/>
          <w:kern w:val="0"/>
          <w:szCs w:val="21"/>
        </w:rPr>
      </w:pPr>
      <w:r w:rsidRPr="00AD00EF">
        <w:rPr>
          <w:rFonts w:eastAsiaTheme="minorHAnsi" w:cs="Generic2-Regular" w:hint="eastAsia"/>
          <w:kern w:val="0"/>
          <w:szCs w:val="21"/>
        </w:rPr>
        <w:t>やむを得ない場合を除き、要</w:t>
      </w:r>
      <w:r w:rsidR="0094001C" w:rsidRPr="00AD00EF">
        <w:rPr>
          <w:rFonts w:eastAsiaTheme="minorHAnsi" w:cs="Generic2-Regular" w:hint="eastAsia"/>
          <w:kern w:val="0"/>
          <w:szCs w:val="21"/>
        </w:rPr>
        <w:t>支援者、家族、自治会、自</w:t>
      </w:r>
      <w:r w:rsidR="00F101BD" w:rsidRPr="00AD00EF">
        <w:rPr>
          <w:rFonts w:eastAsiaTheme="minorHAnsi" w:cs="Generic2-Regular" w:hint="eastAsia"/>
          <w:kern w:val="0"/>
          <w:szCs w:val="21"/>
        </w:rPr>
        <w:t>主防災組織、地域住民、支援者等</w:t>
      </w:r>
      <w:r w:rsidR="0094001C" w:rsidRPr="00AD00EF">
        <w:rPr>
          <w:rFonts w:eastAsiaTheme="minorHAnsi" w:cs="Generic2-Regular" w:hint="eastAsia"/>
          <w:kern w:val="0"/>
          <w:szCs w:val="21"/>
        </w:rPr>
        <w:t>とともに</w:t>
      </w:r>
      <w:r w:rsidRPr="00AD00EF">
        <w:rPr>
          <w:rFonts w:eastAsiaTheme="minorHAnsi" w:cs="Generic2-Regular" w:hint="eastAsia"/>
          <w:kern w:val="0"/>
          <w:szCs w:val="21"/>
        </w:rPr>
        <w:t>、避難誘導時の配慮事項等について検討する</w:t>
      </w:r>
      <w:r w:rsidR="00D14D89" w:rsidRPr="00AD00EF">
        <w:rPr>
          <w:rFonts w:eastAsiaTheme="minorHAnsi" w:cs="Generic2-Regular" w:hint="eastAsia"/>
          <w:kern w:val="0"/>
          <w:szCs w:val="21"/>
        </w:rPr>
        <w:t>調整会議に参加すること。</w:t>
      </w:r>
    </w:p>
    <w:p w:rsidR="00AD00EF" w:rsidRPr="00AD00EF" w:rsidRDefault="00741644" w:rsidP="00AD00EF">
      <w:pPr>
        <w:pStyle w:val="a3"/>
        <w:numPr>
          <w:ilvl w:val="0"/>
          <w:numId w:val="6"/>
        </w:numPr>
        <w:autoSpaceDE w:val="0"/>
        <w:autoSpaceDN w:val="0"/>
        <w:adjustRightInd w:val="0"/>
        <w:ind w:leftChars="0"/>
        <w:jc w:val="left"/>
        <w:rPr>
          <w:rFonts w:eastAsiaTheme="minorHAnsi" w:cs="Generic2-Regular"/>
          <w:kern w:val="0"/>
          <w:szCs w:val="21"/>
        </w:rPr>
      </w:pPr>
      <w:r>
        <w:rPr>
          <w:rFonts w:eastAsiaTheme="minorHAnsi" w:cs="Generic2-Regular" w:hint="eastAsia"/>
          <w:kern w:val="0"/>
          <w:szCs w:val="21"/>
        </w:rPr>
        <w:t>計画は前項</w:t>
      </w:r>
      <w:r w:rsidR="00AD00EF">
        <w:rPr>
          <w:rFonts w:eastAsiaTheme="minorHAnsi" w:cs="Generic2-Regular" w:hint="eastAsia"/>
          <w:kern w:val="0"/>
          <w:szCs w:val="21"/>
        </w:rPr>
        <w:t>(3)に定める調整会議の内容を踏まえ</w:t>
      </w:r>
      <w:r>
        <w:rPr>
          <w:rFonts w:eastAsiaTheme="minorHAnsi" w:cs="Generic2-Regular" w:hint="eastAsia"/>
          <w:kern w:val="0"/>
          <w:szCs w:val="21"/>
        </w:rPr>
        <w:t>た</w:t>
      </w:r>
      <w:r w:rsidR="00860114">
        <w:rPr>
          <w:rFonts w:eastAsiaTheme="minorHAnsi" w:cs="Generic2-Regular" w:hint="eastAsia"/>
          <w:kern w:val="0"/>
          <w:szCs w:val="21"/>
        </w:rPr>
        <w:t>ものであること。</w:t>
      </w:r>
    </w:p>
    <w:p w:rsidR="000536AB" w:rsidRPr="0065081A" w:rsidRDefault="000536AB" w:rsidP="0065081A">
      <w:pPr>
        <w:autoSpaceDE w:val="0"/>
        <w:autoSpaceDN w:val="0"/>
        <w:adjustRightInd w:val="0"/>
        <w:jc w:val="left"/>
        <w:rPr>
          <w:rFonts w:eastAsiaTheme="minorHAnsi" w:cs="Generic2-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（支給の申請）</w:t>
      </w:r>
    </w:p>
    <w:p w:rsidR="00242CF5" w:rsidRDefault="00F23053" w:rsidP="000536AB">
      <w:pPr>
        <w:pStyle w:val="a3"/>
        <w:numPr>
          <w:ilvl w:val="0"/>
          <w:numId w:val="1"/>
        </w:numPr>
        <w:autoSpaceDE w:val="0"/>
        <w:autoSpaceDN w:val="0"/>
        <w:adjustRightInd w:val="0"/>
        <w:ind w:leftChars="0"/>
        <w:jc w:val="left"/>
        <w:rPr>
          <w:rFonts w:eastAsiaTheme="minorHAnsi" w:cs="Generic2-Regular"/>
          <w:kern w:val="0"/>
          <w:szCs w:val="21"/>
        </w:rPr>
      </w:pPr>
      <w:r>
        <w:rPr>
          <w:rFonts w:eastAsiaTheme="minorHAnsi" w:cs="Generic2-Regular" w:hint="eastAsia"/>
          <w:kern w:val="0"/>
          <w:szCs w:val="21"/>
        </w:rPr>
        <w:t xml:space="preserve"> </w:t>
      </w:r>
      <w:r w:rsidR="000536AB" w:rsidRPr="002C5FA1">
        <w:rPr>
          <w:rFonts w:eastAsiaTheme="minorHAnsi" w:cs="Generic2-Regular" w:hint="eastAsia"/>
          <w:kern w:val="0"/>
          <w:szCs w:val="21"/>
        </w:rPr>
        <w:t>事業</w:t>
      </w:r>
      <w:r w:rsidR="001F2F93" w:rsidRPr="002C5FA1">
        <w:rPr>
          <w:rFonts w:eastAsiaTheme="minorHAnsi" w:cs="Generic2-Regular" w:hint="eastAsia"/>
          <w:kern w:val="0"/>
          <w:szCs w:val="21"/>
        </w:rPr>
        <w:t>所が報酬の支給を受けようとするときは、</w:t>
      </w:r>
      <w:r w:rsidR="001E52F5">
        <w:rPr>
          <w:rFonts w:eastAsiaTheme="minorHAnsi" w:cs="Generic2-Regular" w:hint="eastAsia"/>
          <w:kern w:val="0"/>
          <w:szCs w:val="21"/>
        </w:rPr>
        <w:t>市長に対し、</w:t>
      </w:r>
      <w:r w:rsidR="002C5FA1" w:rsidRPr="002C5FA1">
        <w:rPr>
          <w:rFonts w:eastAsiaTheme="minorHAnsi" w:cs="Generic2-Regular" w:hint="eastAsia"/>
          <w:kern w:val="0"/>
          <w:szCs w:val="21"/>
        </w:rPr>
        <w:t>報酬支給申請書兼請</w:t>
      </w:r>
    </w:p>
    <w:p w:rsidR="000536AB" w:rsidRPr="00242CF5" w:rsidRDefault="002C5FA1" w:rsidP="00242CF5">
      <w:pPr>
        <w:autoSpaceDE w:val="0"/>
        <w:autoSpaceDN w:val="0"/>
        <w:adjustRightInd w:val="0"/>
        <w:ind w:leftChars="100" w:left="210"/>
        <w:jc w:val="left"/>
        <w:rPr>
          <w:rFonts w:eastAsiaTheme="minorHAnsi" w:cs="Generic2-Regular"/>
          <w:kern w:val="0"/>
          <w:szCs w:val="21"/>
        </w:rPr>
      </w:pPr>
      <w:r w:rsidRPr="00242CF5">
        <w:rPr>
          <w:rFonts w:eastAsiaTheme="minorHAnsi" w:cs="Generic2-Regular" w:hint="eastAsia"/>
          <w:kern w:val="0"/>
          <w:szCs w:val="21"/>
        </w:rPr>
        <w:t>求書（様式第</w:t>
      </w:r>
      <w:r w:rsidR="00BB1F05" w:rsidRPr="00242CF5">
        <w:rPr>
          <w:rFonts w:eastAsiaTheme="minorHAnsi" w:cs="Generic2-Regular" w:hint="eastAsia"/>
          <w:kern w:val="0"/>
          <w:szCs w:val="21"/>
        </w:rPr>
        <w:t>１</w:t>
      </w:r>
      <w:r w:rsidR="000536AB" w:rsidRPr="00242CF5">
        <w:rPr>
          <w:rFonts w:eastAsiaTheme="minorHAnsi" w:cs="Generic2-Regular" w:hint="eastAsia"/>
          <w:kern w:val="0"/>
          <w:szCs w:val="21"/>
        </w:rPr>
        <w:t>号）に</w:t>
      </w:r>
      <w:r w:rsidR="00F40ABB" w:rsidRPr="00242CF5">
        <w:rPr>
          <w:rFonts w:eastAsiaTheme="minorHAnsi" w:cs="Generic2-Regular" w:hint="eastAsia"/>
          <w:kern w:val="0"/>
          <w:szCs w:val="21"/>
        </w:rPr>
        <w:t>別表１</w:t>
      </w:r>
      <w:r w:rsidR="001F2F93" w:rsidRPr="00242CF5">
        <w:rPr>
          <w:rFonts w:eastAsiaTheme="minorHAnsi" w:cs="Generic2-Regular" w:hint="eastAsia"/>
          <w:kern w:val="0"/>
          <w:szCs w:val="21"/>
        </w:rPr>
        <w:t>に掲げる書類を添え、</w:t>
      </w:r>
      <w:r w:rsidR="001E52F5" w:rsidRPr="00242CF5">
        <w:rPr>
          <w:rFonts w:eastAsiaTheme="minorHAnsi" w:cs="Generic2-Regular" w:hint="eastAsia"/>
          <w:kern w:val="0"/>
          <w:szCs w:val="21"/>
        </w:rPr>
        <w:t>指定する時期までに</w:t>
      </w:r>
      <w:r w:rsidR="000536AB" w:rsidRPr="00242CF5">
        <w:rPr>
          <w:rFonts w:eastAsiaTheme="minorHAnsi" w:cs="Generic2-Regular" w:hint="eastAsia"/>
          <w:kern w:val="0"/>
          <w:szCs w:val="21"/>
        </w:rPr>
        <w:t>提出しなければならない。</w:t>
      </w:r>
    </w:p>
    <w:p w:rsidR="000536AB" w:rsidRPr="00780C2D" w:rsidRDefault="000536AB" w:rsidP="00780C2D">
      <w:pPr>
        <w:autoSpaceDE w:val="0"/>
        <w:autoSpaceDN w:val="0"/>
        <w:adjustRightInd w:val="0"/>
        <w:jc w:val="left"/>
        <w:rPr>
          <w:rFonts w:eastAsiaTheme="minorHAnsi" w:cs="Generic2-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（支給の決定）</w:t>
      </w:r>
    </w:p>
    <w:p w:rsidR="00242CF5" w:rsidRDefault="00F23053" w:rsidP="007837B8">
      <w:pPr>
        <w:pStyle w:val="a3"/>
        <w:numPr>
          <w:ilvl w:val="0"/>
          <w:numId w:val="1"/>
        </w:numPr>
        <w:autoSpaceDE w:val="0"/>
        <w:autoSpaceDN w:val="0"/>
        <w:adjustRightInd w:val="0"/>
        <w:ind w:leftChars="0"/>
        <w:jc w:val="left"/>
        <w:rPr>
          <w:rFonts w:eastAsiaTheme="minorHAnsi" w:cs="Generic2-Regular"/>
          <w:kern w:val="0"/>
          <w:szCs w:val="21"/>
        </w:rPr>
      </w:pPr>
      <w:r>
        <w:rPr>
          <w:rFonts w:eastAsiaTheme="minorHAnsi" w:cs="Generic2-Regular" w:hint="eastAsia"/>
          <w:kern w:val="0"/>
          <w:szCs w:val="21"/>
        </w:rPr>
        <w:t xml:space="preserve"> </w:t>
      </w:r>
      <w:r w:rsidR="001E52F5">
        <w:rPr>
          <w:rFonts w:eastAsiaTheme="minorHAnsi" w:cs="Generic2-Regular" w:hint="eastAsia"/>
          <w:kern w:val="0"/>
          <w:szCs w:val="21"/>
        </w:rPr>
        <w:t>市長は、</w:t>
      </w:r>
      <w:r w:rsidR="00F40ABB">
        <w:rPr>
          <w:rFonts w:eastAsiaTheme="minorHAnsi" w:cs="Generic2-Regular" w:hint="eastAsia"/>
          <w:kern w:val="0"/>
          <w:szCs w:val="21"/>
        </w:rPr>
        <w:t>前</w:t>
      </w:r>
      <w:r w:rsidR="00331927">
        <w:rPr>
          <w:rFonts w:eastAsiaTheme="minorHAnsi" w:cs="Generic2-Regular" w:hint="eastAsia"/>
          <w:kern w:val="0"/>
          <w:szCs w:val="21"/>
        </w:rPr>
        <w:t>条の</w:t>
      </w:r>
      <w:r w:rsidR="001E52F5">
        <w:rPr>
          <w:rFonts w:eastAsiaTheme="minorHAnsi" w:cs="Generic2-Regular" w:hint="eastAsia"/>
          <w:kern w:val="0"/>
          <w:szCs w:val="21"/>
        </w:rPr>
        <w:t>規定による申請があったときは、当該</w:t>
      </w:r>
      <w:r w:rsidR="00E566DB">
        <w:rPr>
          <w:rFonts w:eastAsiaTheme="minorHAnsi" w:cs="Generic2-Regular" w:hint="eastAsia"/>
          <w:kern w:val="0"/>
          <w:szCs w:val="21"/>
        </w:rPr>
        <w:t>申請に</w:t>
      </w:r>
      <w:r w:rsidR="00331927">
        <w:rPr>
          <w:rFonts w:eastAsiaTheme="minorHAnsi" w:cs="Generic2-Regular" w:hint="eastAsia"/>
          <w:kern w:val="0"/>
          <w:szCs w:val="21"/>
        </w:rPr>
        <w:t>係る書類</w:t>
      </w:r>
      <w:r w:rsidR="0044169C">
        <w:rPr>
          <w:rFonts w:eastAsiaTheme="minorHAnsi" w:cs="Generic2-Regular" w:hint="eastAsia"/>
          <w:kern w:val="0"/>
          <w:szCs w:val="21"/>
        </w:rPr>
        <w:t>の審査</w:t>
      </w:r>
      <w:r w:rsidR="00943A1B">
        <w:rPr>
          <w:rFonts w:eastAsiaTheme="minorHAnsi" w:cs="Generic2-Regular" w:hint="eastAsia"/>
          <w:kern w:val="0"/>
          <w:szCs w:val="21"/>
        </w:rPr>
        <w:t>を</w:t>
      </w:r>
      <w:r w:rsidR="00E566DB">
        <w:rPr>
          <w:rFonts w:eastAsiaTheme="minorHAnsi" w:cs="Generic2-Regular" w:hint="eastAsia"/>
          <w:kern w:val="0"/>
          <w:szCs w:val="21"/>
        </w:rPr>
        <w:t>す</w:t>
      </w:r>
    </w:p>
    <w:p w:rsidR="007837B8" w:rsidRPr="00242CF5" w:rsidRDefault="00E566DB" w:rsidP="00242CF5">
      <w:pPr>
        <w:autoSpaceDE w:val="0"/>
        <w:autoSpaceDN w:val="0"/>
        <w:adjustRightInd w:val="0"/>
        <w:ind w:leftChars="100" w:left="210"/>
        <w:jc w:val="left"/>
        <w:rPr>
          <w:rFonts w:eastAsiaTheme="minorHAnsi" w:cs="Generic2-Regular"/>
          <w:kern w:val="0"/>
          <w:szCs w:val="21"/>
        </w:rPr>
      </w:pPr>
      <w:r w:rsidRPr="00242CF5">
        <w:rPr>
          <w:rFonts w:eastAsiaTheme="minorHAnsi" w:cs="Generic2-Regular" w:hint="eastAsia"/>
          <w:kern w:val="0"/>
          <w:szCs w:val="21"/>
        </w:rPr>
        <w:t>るとともに、必要に応じて現地調査等を行い、</w:t>
      </w:r>
      <w:r w:rsidR="000536AB" w:rsidRPr="00242CF5">
        <w:rPr>
          <w:rFonts w:eastAsiaTheme="minorHAnsi" w:cs="Generic2-Regular" w:hint="eastAsia"/>
          <w:kern w:val="0"/>
          <w:szCs w:val="21"/>
        </w:rPr>
        <w:t>当該申請に係る報酬を支給すべきものと認めた場合は、支給申請</w:t>
      </w:r>
      <w:r w:rsidR="00F4251E" w:rsidRPr="00242CF5">
        <w:rPr>
          <w:rFonts w:eastAsiaTheme="minorHAnsi" w:cs="Generic2-Regular" w:hint="eastAsia"/>
          <w:kern w:val="0"/>
          <w:szCs w:val="21"/>
        </w:rPr>
        <w:t>兼請求</w:t>
      </w:r>
      <w:r w:rsidR="000536AB" w:rsidRPr="00242CF5">
        <w:rPr>
          <w:rFonts w:eastAsiaTheme="minorHAnsi" w:cs="Generic2-Regular" w:hint="eastAsia"/>
          <w:kern w:val="0"/>
          <w:szCs w:val="21"/>
        </w:rPr>
        <w:t>者が次に掲げる者（以下「暴力団等」という。</w:t>
      </w:r>
      <w:r w:rsidR="00387E6A" w:rsidRPr="00242CF5">
        <w:rPr>
          <w:rFonts w:eastAsiaTheme="minorHAnsi" w:cs="Generic2-Regular" w:hint="eastAsia"/>
          <w:kern w:val="0"/>
          <w:szCs w:val="21"/>
        </w:rPr>
        <w:t>）のいず</w:t>
      </w:r>
      <w:r w:rsidR="00387E6A" w:rsidRPr="00242CF5">
        <w:rPr>
          <w:rFonts w:eastAsiaTheme="minorHAnsi" w:cs="Generic2-Regular" w:hint="eastAsia"/>
          <w:kern w:val="0"/>
          <w:szCs w:val="21"/>
        </w:rPr>
        <w:lastRenderedPageBreak/>
        <w:t>れかに該当するときを除き、報酬の支給を決定</w:t>
      </w:r>
      <w:r w:rsidR="000536AB" w:rsidRPr="00242CF5">
        <w:rPr>
          <w:rFonts w:eastAsiaTheme="minorHAnsi" w:cs="Generic2-Regular" w:hint="eastAsia"/>
          <w:kern w:val="0"/>
          <w:szCs w:val="21"/>
        </w:rPr>
        <w:t>し、報酬支給決</w:t>
      </w:r>
      <w:r w:rsidR="00BB1F05" w:rsidRPr="00242CF5">
        <w:rPr>
          <w:rFonts w:eastAsiaTheme="minorHAnsi" w:cs="Generic2-Regular" w:hint="eastAsia"/>
          <w:kern w:val="0"/>
          <w:szCs w:val="21"/>
        </w:rPr>
        <w:t>定兼支払通知書（様式第２</w:t>
      </w:r>
      <w:r w:rsidR="00F4251E" w:rsidRPr="00242CF5">
        <w:rPr>
          <w:rFonts w:eastAsiaTheme="minorHAnsi" w:cs="Generic2-Regular" w:hint="eastAsia"/>
          <w:kern w:val="0"/>
          <w:szCs w:val="21"/>
        </w:rPr>
        <w:t>号）により</w:t>
      </w:r>
      <w:r w:rsidR="000536AB" w:rsidRPr="00242CF5">
        <w:rPr>
          <w:rFonts w:eastAsiaTheme="minorHAnsi" w:cs="Generic2-Regular" w:hint="eastAsia"/>
          <w:kern w:val="0"/>
          <w:szCs w:val="21"/>
        </w:rPr>
        <w:t>通知し</w:t>
      </w:r>
      <w:r w:rsidR="00842E68" w:rsidRPr="00242CF5">
        <w:rPr>
          <w:rFonts w:eastAsiaTheme="minorHAnsi" w:cs="Generic2-Regular" w:hint="eastAsia"/>
          <w:kern w:val="0"/>
          <w:szCs w:val="21"/>
        </w:rPr>
        <w:t>、</w:t>
      </w:r>
      <w:r w:rsidR="000536AB" w:rsidRPr="00242CF5">
        <w:rPr>
          <w:rFonts w:eastAsiaTheme="minorHAnsi" w:cs="Generic2-Regular" w:hint="eastAsia"/>
          <w:kern w:val="0"/>
          <w:szCs w:val="21"/>
        </w:rPr>
        <w:t>支給するものとする。</w:t>
      </w:r>
    </w:p>
    <w:p w:rsidR="001E52F5" w:rsidRDefault="001E52F5" w:rsidP="00331927">
      <w:pPr>
        <w:pStyle w:val="a3"/>
        <w:numPr>
          <w:ilvl w:val="0"/>
          <w:numId w:val="4"/>
        </w:numPr>
        <w:autoSpaceDE w:val="0"/>
        <w:autoSpaceDN w:val="0"/>
        <w:adjustRightInd w:val="0"/>
        <w:ind w:leftChars="0"/>
        <w:jc w:val="left"/>
        <w:rPr>
          <w:rFonts w:eastAsiaTheme="minorHAnsi" w:cs="Generic2-Regular"/>
          <w:kern w:val="0"/>
          <w:szCs w:val="21"/>
        </w:rPr>
      </w:pPr>
      <w:r>
        <w:rPr>
          <w:rFonts w:eastAsiaTheme="minorHAnsi" w:cs="Generic2-Regular" w:hint="eastAsia"/>
          <w:kern w:val="0"/>
          <w:szCs w:val="21"/>
        </w:rPr>
        <w:t>暴力団員による不当な行為の防止等に関する法律（平成３年法律第７７号）第２条第２号に規定する暴力団</w:t>
      </w:r>
    </w:p>
    <w:p w:rsidR="00F40ABB" w:rsidRDefault="001E52F5" w:rsidP="00331927">
      <w:pPr>
        <w:pStyle w:val="a3"/>
        <w:numPr>
          <w:ilvl w:val="0"/>
          <w:numId w:val="4"/>
        </w:numPr>
        <w:autoSpaceDE w:val="0"/>
        <w:autoSpaceDN w:val="0"/>
        <w:adjustRightInd w:val="0"/>
        <w:ind w:leftChars="0"/>
        <w:jc w:val="left"/>
        <w:rPr>
          <w:rFonts w:eastAsiaTheme="minorHAnsi" w:cs="Generic2-Regular"/>
          <w:kern w:val="0"/>
          <w:szCs w:val="21"/>
        </w:rPr>
      </w:pPr>
      <w:r>
        <w:rPr>
          <w:rFonts w:eastAsiaTheme="minorHAnsi" w:cs="Generic2-Regular" w:hint="eastAsia"/>
          <w:kern w:val="0"/>
          <w:szCs w:val="21"/>
        </w:rPr>
        <w:t>東大阪市</w:t>
      </w:r>
      <w:r w:rsidR="000536AB" w:rsidRPr="00F40ABB">
        <w:rPr>
          <w:rFonts w:eastAsiaTheme="minorHAnsi" w:cs="Generic2-Regular" w:hint="eastAsia"/>
          <w:kern w:val="0"/>
          <w:szCs w:val="21"/>
        </w:rPr>
        <w:t>暴力団排除条例（平成</w:t>
      </w:r>
      <w:r w:rsidR="00866290" w:rsidRPr="00F40ABB">
        <w:rPr>
          <w:rFonts w:eastAsiaTheme="minorHAnsi" w:cs="Generic2-Regular" w:hint="eastAsia"/>
          <w:kern w:val="0"/>
          <w:szCs w:val="21"/>
        </w:rPr>
        <w:t>２４</w:t>
      </w:r>
      <w:r w:rsidR="00D0125B" w:rsidRPr="00F40ABB">
        <w:rPr>
          <w:rFonts w:eastAsiaTheme="minorHAnsi" w:cs="Generic2-Regular" w:hint="eastAsia"/>
          <w:kern w:val="0"/>
          <w:szCs w:val="21"/>
        </w:rPr>
        <w:t>年</w:t>
      </w:r>
      <w:r w:rsidR="00866290" w:rsidRPr="00F40ABB">
        <w:rPr>
          <w:rFonts w:eastAsiaTheme="minorHAnsi" w:cs="Generic2-Regular" w:hint="eastAsia"/>
          <w:kern w:val="0"/>
          <w:szCs w:val="21"/>
        </w:rPr>
        <w:t>東大阪市</w:t>
      </w:r>
      <w:r w:rsidR="000536AB" w:rsidRPr="00F40ABB">
        <w:rPr>
          <w:rFonts w:eastAsiaTheme="minorHAnsi" w:cs="Generic2-Regular" w:hint="eastAsia"/>
          <w:kern w:val="0"/>
          <w:szCs w:val="21"/>
        </w:rPr>
        <w:t>条例第</w:t>
      </w:r>
      <w:r w:rsidR="00866290" w:rsidRPr="00F40ABB">
        <w:rPr>
          <w:rFonts w:eastAsiaTheme="minorHAnsi" w:cs="Generic2-Regular" w:hint="eastAsia"/>
          <w:kern w:val="0"/>
          <w:szCs w:val="21"/>
        </w:rPr>
        <w:t>２</w:t>
      </w:r>
      <w:r w:rsidR="00D0125B" w:rsidRPr="00F40ABB">
        <w:rPr>
          <w:rFonts w:eastAsiaTheme="minorHAnsi" w:cs="Generic2-Regular" w:hint="eastAsia"/>
          <w:kern w:val="0"/>
          <w:szCs w:val="21"/>
        </w:rPr>
        <w:t>号）第</w:t>
      </w:r>
      <w:r w:rsidR="00866290" w:rsidRPr="00F40ABB">
        <w:rPr>
          <w:rFonts w:eastAsiaTheme="minorHAnsi" w:cs="Generic2-Regular" w:hint="eastAsia"/>
          <w:kern w:val="0"/>
          <w:szCs w:val="21"/>
        </w:rPr>
        <w:t>２</w:t>
      </w:r>
      <w:r w:rsidR="00D0125B" w:rsidRPr="00F40ABB">
        <w:rPr>
          <w:rFonts w:eastAsiaTheme="minorHAnsi" w:cs="Generic2-Regular" w:hint="eastAsia"/>
          <w:kern w:val="0"/>
          <w:szCs w:val="21"/>
        </w:rPr>
        <w:t>条第</w:t>
      </w:r>
      <w:r>
        <w:rPr>
          <w:rFonts w:eastAsiaTheme="minorHAnsi" w:cs="Generic2-Regular" w:hint="eastAsia"/>
          <w:kern w:val="0"/>
          <w:szCs w:val="21"/>
        </w:rPr>
        <w:t>３号に規定する暴力団密接関係者</w:t>
      </w:r>
    </w:p>
    <w:p w:rsidR="00024C5C" w:rsidRPr="001E52F5" w:rsidRDefault="00024C5C" w:rsidP="001E52F5">
      <w:pPr>
        <w:autoSpaceDE w:val="0"/>
        <w:autoSpaceDN w:val="0"/>
        <w:adjustRightInd w:val="0"/>
        <w:jc w:val="left"/>
        <w:rPr>
          <w:rFonts w:eastAsiaTheme="minorHAnsi" w:cs="Generic2-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（支給決定の取消）</w:t>
      </w:r>
    </w:p>
    <w:p w:rsidR="000536AB" w:rsidRPr="002C5FA1" w:rsidRDefault="00F40ABB" w:rsidP="000536AB">
      <w:pPr>
        <w:autoSpaceDE w:val="0"/>
        <w:autoSpaceDN w:val="0"/>
        <w:adjustRightInd w:val="0"/>
        <w:jc w:val="left"/>
        <w:rPr>
          <w:rFonts w:eastAsiaTheme="minorHAnsi" w:cs="Generic2-Regular"/>
          <w:kern w:val="0"/>
          <w:szCs w:val="21"/>
        </w:rPr>
      </w:pPr>
      <w:r>
        <w:rPr>
          <w:rFonts w:eastAsiaTheme="minorHAnsi" w:cs="Generic2-Regular" w:hint="eastAsia"/>
          <w:kern w:val="0"/>
          <w:szCs w:val="21"/>
        </w:rPr>
        <w:t>第６</w:t>
      </w:r>
      <w:r w:rsidR="000536AB" w:rsidRPr="002C5FA1">
        <w:rPr>
          <w:rFonts w:eastAsiaTheme="minorHAnsi" w:cs="Generic2-Regular" w:hint="eastAsia"/>
          <w:kern w:val="0"/>
          <w:szCs w:val="21"/>
        </w:rPr>
        <w:t>条</w:t>
      </w:r>
      <w:r w:rsidR="000536AB" w:rsidRPr="002C5FA1">
        <w:rPr>
          <w:rFonts w:eastAsiaTheme="minorHAnsi" w:cs="Generic2-Regular"/>
          <w:kern w:val="0"/>
          <w:szCs w:val="21"/>
        </w:rPr>
        <w:t xml:space="preserve"> </w:t>
      </w:r>
      <w:r w:rsidR="00F23053">
        <w:rPr>
          <w:rFonts w:eastAsiaTheme="minorHAnsi" w:cs="Generic2-Regular"/>
          <w:kern w:val="0"/>
          <w:szCs w:val="21"/>
        </w:rPr>
        <w:t xml:space="preserve"> </w:t>
      </w:r>
      <w:r w:rsidR="000536AB" w:rsidRPr="002C5FA1">
        <w:rPr>
          <w:rFonts w:eastAsiaTheme="minorHAnsi" w:cs="Generic2-Regular" w:hint="eastAsia"/>
          <w:kern w:val="0"/>
          <w:szCs w:val="21"/>
        </w:rPr>
        <w:t>事業所が次の各号に該当するときは、当該支給決定を取り消すことができる。</w:t>
      </w:r>
    </w:p>
    <w:p w:rsidR="000536AB" w:rsidRPr="002C5FA1" w:rsidRDefault="000536AB" w:rsidP="00326C94">
      <w:pPr>
        <w:autoSpaceDE w:val="0"/>
        <w:autoSpaceDN w:val="0"/>
        <w:adjustRightInd w:val="0"/>
        <w:ind w:firstLineChars="100" w:firstLine="210"/>
        <w:jc w:val="left"/>
        <w:rPr>
          <w:rFonts w:eastAsiaTheme="minorHAnsi" w:cs="Generic2-Regular"/>
          <w:kern w:val="0"/>
          <w:szCs w:val="21"/>
        </w:rPr>
      </w:pPr>
      <w:r w:rsidRPr="002C5FA1">
        <w:rPr>
          <w:rFonts w:eastAsiaTheme="minorHAnsi" w:cs="Generic2-Regular"/>
          <w:kern w:val="0"/>
          <w:szCs w:val="21"/>
        </w:rPr>
        <w:t xml:space="preserve">(1) </w:t>
      </w:r>
      <w:r w:rsidR="007837B8">
        <w:rPr>
          <w:rFonts w:eastAsiaTheme="minorHAnsi" w:cs="Generic2-Regular" w:hint="eastAsia"/>
          <w:kern w:val="0"/>
          <w:szCs w:val="21"/>
        </w:rPr>
        <w:t>虚偽の申請その他不正な手段により報酬の支給の決定を受けた場合</w:t>
      </w:r>
    </w:p>
    <w:p w:rsidR="000536AB" w:rsidRDefault="007837B8" w:rsidP="007837B8">
      <w:pPr>
        <w:autoSpaceDE w:val="0"/>
        <w:autoSpaceDN w:val="0"/>
        <w:adjustRightInd w:val="0"/>
        <w:ind w:firstLineChars="100" w:firstLine="210"/>
        <w:jc w:val="left"/>
        <w:rPr>
          <w:rFonts w:eastAsiaTheme="minorHAnsi" w:cs="Generic2-Regular"/>
          <w:kern w:val="0"/>
          <w:szCs w:val="21"/>
        </w:rPr>
      </w:pPr>
      <w:r>
        <w:rPr>
          <w:rFonts w:eastAsiaTheme="minorHAnsi" w:cs="Generic2-Regular"/>
          <w:kern w:val="0"/>
          <w:szCs w:val="21"/>
        </w:rPr>
        <w:t>(2</w:t>
      </w:r>
      <w:r w:rsidR="000536AB" w:rsidRPr="002C5FA1">
        <w:rPr>
          <w:rFonts w:eastAsiaTheme="minorHAnsi" w:cs="Generic2-Regular"/>
          <w:kern w:val="0"/>
          <w:szCs w:val="21"/>
        </w:rPr>
        <w:t xml:space="preserve">) </w:t>
      </w:r>
      <w:r>
        <w:rPr>
          <w:rFonts w:eastAsiaTheme="minorHAnsi" w:cs="Generic2-Regular" w:hint="eastAsia"/>
          <w:kern w:val="0"/>
          <w:szCs w:val="21"/>
        </w:rPr>
        <w:t>暴力団等であることが判明した場合</w:t>
      </w:r>
    </w:p>
    <w:p w:rsidR="007837B8" w:rsidRPr="002C5FA1" w:rsidRDefault="007837B8" w:rsidP="00326C94">
      <w:pPr>
        <w:autoSpaceDE w:val="0"/>
        <w:autoSpaceDN w:val="0"/>
        <w:adjustRightInd w:val="0"/>
        <w:ind w:firstLineChars="100" w:firstLine="210"/>
        <w:jc w:val="left"/>
        <w:rPr>
          <w:rFonts w:eastAsiaTheme="minorHAnsi" w:cs="Generic2-Regular"/>
          <w:kern w:val="0"/>
          <w:szCs w:val="21"/>
        </w:rPr>
      </w:pPr>
      <w:r>
        <w:rPr>
          <w:rFonts w:eastAsiaTheme="minorHAnsi" w:cs="Generic2-Regular" w:hint="eastAsia"/>
          <w:kern w:val="0"/>
          <w:szCs w:val="21"/>
        </w:rPr>
        <w:t>(3)</w:t>
      </w:r>
      <w:r w:rsidRPr="007837B8">
        <w:rPr>
          <w:rFonts w:eastAsiaTheme="minorHAnsi" w:cs="Generic2-Regular" w:hint="eastAsia"/>
          <w:kern w:val="0"/>
          <w:szCs w:val="21"/>
        </w:rPr>
        <w:t xml:space="preserve"> </w:t>
      </w:r>
      <w:r>
        <w:rPr>
          <w:rFonts w:eastAsiaTheme="minorHAnsi" w:cs="Generic2-Regular" w:hint="eastAsia"/>
          <w:kern w:val="0"/>
          <w:szCs w:val="21"/>
        </w:rPr>
        <w:t>その他この要綱の規定に違反した場合</w:t>
      </w:r>
    </w:p>
    <w:p w:rsidR="000536AB"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２</w:t>
      </w:r>
      <w:r w:rsidRPr="002C5FA1">
        <w:rPr>
          <w:rFonts w:eastAsiaTheme="minorHAnsi" w:cs="Generic2-Regular"/>
          <w:kern w:val="0"/>
          <w:szCs w:val="21"/>
        </w:rPr>
        <w:t xml:space="preserve"> </w:t>
      </w:r>
      <w:r w:rsidRPr="002C5FA1">
        <w:rPr>
          <w:rFonts w:eastAsiaTheme="minorHAnsi" w:cs="Generic2-Regular" w:hint="eastAsia"/>
          <w:kern w:val="0"/>
          <w:szCs w:val="21"/>
        </w:rPr>
        <w:t>前項の取消の決定を行った場合には、その旨を報酬支給決定取消通知書（様</w:t>
      </w:r>
      <w:r w:rsidR="00BB1F05">
        <w:rPr>
          <w:rFonts w:eastAsiaTheme="minorHAnsi" w:cs="Generic2-Regular" w:hint="eastAsia"/>
          <w:kern w:val="0"/>
          <w:szCs w:val="21"/>
        </w:rPr>
        <w:t>式第３</w:t>
      </w:r>
      <w:r w:rsidRPr="002C5FA1">
        <w:rPr>
          <w:rFonts w:eastAsiaTheme="minorHAnsi" w:cs="Generic2-Regular" w:hint="eastAsia"/>
          <w:kern w:val="0"/>
          <w:szCs w:val="21"/>
        </w:rPr>
        <w:t>号）により、当該事業所に通知するものとする。</w:t>
      </w:r>
    </w:p>
    <w:p w:rsidR="000536AB" w:rsidRPr="002C5FA1" w:rsidRDefault="000536AB" w:rsidP="000536AB">
      <w:pPr>
        <w:autoSpaceDE w:val="0"/>
        <w:autoSpaceDN w:val="0"/>
        <w:adjustRightInd w:val="0"/>
        <w:jc w:val="left"/>
        <w:rPr>
          <w:rFonts w:eastAsiaTheme="minorHAnsi" w:cs="Generic2-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（報酬の返還）</w:t>
      </w:r>
    </w:p>
    <w:p w:rsidR="000536AB" w:rsidRDefault="00F40ABB" w:rsidP="00242CF5">
      <w:pPr>
        <w:autoSpaceDE w:val="0"/>
        <w:autoSpaceDN w:val="0"/>
        <w:adjustRightInd w:val="0"/>
        <w:ind w:left="210" w:hangingChars="100" w:hanging="210"/>
        <w:jc w:val="left"/>
        <w:rPr>
          <w:rFonts w:eastAsiaTheme="minorHAnsi" w:cs="Generic2-Regular"/>
          <w:kern w:val="0"/>
          <w:szCs w:val="21"/>
        </w:rPr>
      </w:pPr>
      <w:r>
        <w:rPr>
          <w:rFonts w:eastAsiaTheme="minorHAnsi" w:cs="Generic2-Regular" w:hint="eastAsia"/>
          <w:kern w:val="0"/>
          <w:szCs w:val="21"/>
        </w:rPr>
        <w:t>第７</w:t>
      </w:r>
      <w:r w:rsidR="000536AB" w:rsidRPr="002C5FA1">
        <w:rPr>
          <w:rFonts w:eastAsiaTheme="minorHAnsi" w:cs="Generic2-Regular" w:hint="eastAsia"/>
          <w:kern w:val="0"/>
          <w:szCs w:val="21"/>
        </w:rPr>
        <w:t>条</w:t>
      </w:r>
      <w:r w:rsidR="00F23053">
        <w:rPr>
          <w:rFonts w:eastAsiaTheme="minorHAnsi" w:cs="Generic2-Regular" w:hint="eastAsia"/>
          <w:kern w:val="0"/>
          <w:szCs w:val="21"/>
        </w:rPr>
        <w:t xml:space="preserve"> </w:t>
      </w:r>
      <w:r w:rsidR="000536AB" w:rsidRPr="002C5FA1">
        <w:rPr>
          <w:rFonts w:eastAsiaTheme="minorHAnsi" w:cs="Generic2-Regular"/>
          <w:kern w:val="0"/>
          <w:szCs w:val="21"/>
        </w:rPr>
        <w:t xml:space="preserve"> </w:t>
      </w:r>
      <w:r w:rsidR="00EF55AC">
        <w:rPr>
          <w:rFonts w:eastAsiaTheme="minorHAnsi" w:cs="Generic2-Regular" w:hint="eastAsia"/>
          <w:kern w:val="0"/>
          <w:szCs w:val="21"/>
        </w:rPr>
        <w:t>前</w:t>
      </w:r>
      <w:r w:rsidR="00B73BA2">
        <w:rPr>
          <w:rFonts w:eastAsiaTheme="minorHAnsi" w:cs="Generic2-Regular" w:hint="eastAsia"/>
          <w:kern w:val="0"/>
          <w:szCs w:val="21"/>
        </w:rPr>
        <w:t>条第１項の取消を決定し</w:t>
      </w:r>
      <w:r w:rsidR="000536AB" w:rsidRPr="002C5FA1">
        <w:rPr>
          <w:rFonts w:eastAsiaTheme="minorHAnsi" w:cs="Generic2-Regular" w:hint="eastAsia"/>
          <w:kern w:val="0"/>
          <w:szCs w:val="21"/>
        </w:rPr>
        <w:t>、</w:t>
      </w:r>
      <w:r w:rsidR="00AD00EF">
        <w:rPr>
          <w:rFonts w:eastAsiaTheme="minorHAnsi" w:cs="Generic2-Regular" w:hint="eastAsia"/>
          <w:kern w:val="0"/>
          <w:szCs w:val="21"/>
        </w:rPr>
        <w:t>当該取消</w:t>
      </w:r>
      <w:r w:rsidR="00B73BA2">
        <w:rPr>
          <w:rFonts w:eastAsiaTheme="minorHAnsi" w:cs="Generic2-Regular" w:hint="eastAsia"/>
          <w:kern w:val="0"/>
          <w:szCs w:val="21"/>
        </w:rPr>
        <w:t>に係る報酬が既に支給されている場合は、期限を定めて</w:t>
      </w:r>
      <w:r w:rsidR="000536AB" w:rsidRPr="002C5FA1">
        <w:rPr>
          <w:rFonts w:eastAsiaTheme="minorHAnsi" w:cs="Generic2-Regular" w:hint="eastAsia"/>
          <w:kern w:val="0"/>
          <w:szCs w:val="21"/>
        </w:rPr>
        <w:t>その返還を命ずることができる。</w:t>
      </w:r>
    </w:p>
    <w:p w:rsidR="001E425A" w:rsidRDefault="001E425A" w:rsidP="000536AB">
      <w:pPr>
        <w:autoSpaceDE w:val="0"/>
        <w:autoSpaceDN w:val="0"/>
        <w:adjustRightInd w:val="0"/>
        <w:jc w:val="left"/>
        <w:rPr>
          <w:rFonts w:eastAsiaTheme="minorHAnsi" w:cs="Generic2-Regular"/>
          <w:kern w:val="0"/>
          <w:szCs w:val="21"/>
        </w:rPr>
      </w:pPr>
    </w:p>
    <w:p w:rsidR="001E425A" w:rsidRDefault="001E425A" w:rsidP="001E425A">
      <w:pPr>
        <w:autoSpaceDE w:val="0"/>
        <w:autoSpaceDN w:val="0"/>
        <w:adjustRightInd w:val="0"/>
        <w:jc w:val="left"/>
        <w:rPr>
          <w:rFonts w:eastAsiaTheme="minorHAnsi" w:cs="Generic2-Regular"/>
          <w:kern w:val="0"/>
          <w:szCs w:val="21"/>
        </w:rPr>
      </w:pPr>
      <w:r>
        <w:rPr>
          <w:rFonts w:eastAsiaTheme="minorHAnsi" w:cs="Generic2-Regular" w:hint="eastAsia"/>
          <w:kern w:val="0"/>
          <w:szCs w:val="21"/>
        </w:rPr>
        <w:t>（警察署長からの意見聴取）</w:t>
      </w:r>
    </w:p>
    <w:p w:rsidR="001E425A" w:rsidRPr="002C5FA1" w:rsidRDefault="00EF55AC" w:rsidP="00242CF5">
      <w:pPr>
        <w:autoSpaceDE w:val="0"/>
        <w:autoSpaceDN w:val="0"/>
        <w:adjustRightInd w:val="0"/>
        <w:ind w:left="210" w:hangingChars="100" w:hanging="210"/>
        <w:jc w:val="left"/>
        <w:rPr>
          <w:rFonts w:eastAsiaTheme="minorHAnsi" w:cs="Generic2-Regular"/>
          <w:kern w:val="0"/>
          <w:szCs w:val="21"/>
        </w:rPr>
      </w:pPr>
      <w:r>
        <w:rPr>
          <w:rFonts w:eastAsiaTheme="minorHAnsi" w:cs="Generic2-Regular" w:hint="eastAsia"/>
          <w:kern w:val="0"/>
          <w:szCs w:val="21"/>
        </w:rPr>
        <w:t>第８条　市長は、報酬の支給に関し、必要があると認めるときは、</w:t>
      </w:r>
      <w:r w:rsidR="001E425A">
        <w:rPr>
          <w:rFonts w:eastAsiaTheme="minorHAnsi" w:cs="Generic2-Regular" w:hint="eastAsia"/>
          <w:kern w:val="0"/>
          <w:szCs w:val="21"/>
        </w:rPr>
        <w:t>事業所が暴力団等であるかどうかについて、警察署長の意見を聴くことができる。</w:t>
      </w:r>
    </w:p>
    <w:p w:rsidR="001E425A" w:rsidRPr="002C5FA1" w:rsidRDefault="001E425A" w:rsidP="000536AB">
      <w:pPr>
        <w:autoSpaceDE w:val="0"/>
        <w:autoSpaceDN w:val="0"/>
        <w:adjustRightInd w:val="0"/>
        <w:jc w:val="left"/>
        <w:rPr>
          <w:rFonts w:eastAsiaTheme="minorHAnsi" w:cs="Generic2-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（調査及び指示）</w:t>
      </w:r>
    </w:p>
    <w:p w:rsidR="000536AB" w:rsidRPr="002C5FA1" w:rsidRDefault="000536AB" w:rsidP="00242CF5">
      <w:pPr>
        <w:autoSpaceDE w:val="0"/>
        <w:autoSpaceDN w:val="0"/>
        <w:adjustRightInd w:val="0"/>
        <w:ind w:left="210" w:hangingChars="100" w:hanging="210"/>
        <w:jc w:val="left"/>
        <w:rPr>
          <w:rFonts w:eastAsiaTheme="minorHAnsi" w:cs="Generic2-Regular"/>
          <w:kern w:val="0"/>
          <w:szCs w:val="21"/>
        </w:rPr>
      </w:pPr>
      <w:r w:rsidRPr="002C5FA1">
        <w:rPr>
          <w:rFonts w:eastAsiaTheme="minorHAnsi" w:cs="Generic2-Regular" w:hint="eastAsia"/>
          <w:kern w:val="0"/>
          <w:szCs w:val="21"/>
        </w:rPr>
        <w:t>第</w:t>
      </w:r>
      <w:r w:rsidR="001E425A">
        <w:rPr>
          <w:rFonts w:eastAsiaTheme="minorHAnsi" w:cs="Generic2-Regular" w:hint="eastAsia"/>
          <w:kern w:val="0"/>
          <w:szCs w:val="21"/>
        </w:rPr>
        <w:t>９</w:t>
      </w:r>
      <w:r w:rsidRPr="002C5FA1">
        <w:rPr>
          <w:rFonts w:eastAsiaTheme="minorHAnsi" w:cs="Generic2-Regular" w:hint="eastAsia"/>
          <w:kern w:val="0"/>
          <w:szCs w:val="21"/>
        </w:rPr>
        <w:t>条</w:t>
      </w:r>
      <w:r w:rsidRPr="002C5FA1">
        <w:rPr>
          <w:rFonts w:eastAsiaTheme="minorHAnsi" w:cs="Generic2-Regular"/>
          <w:kern w:val="0"/>
          <w:szCs w:val="21"/>
        </w:rPr>
        <w:t xml:space="preserve"> </w:t>
      </w:r>
      <w:r w:rsidR="00F23053">
        <w:rPr>
          <w:rFonts w:eastAsiaTheme="minorHAnsi" w:cs="Generic2-Regular"/>
          <w:kern w:val="0"/>
          <w:szCs w:val="21"/>
        </w:rPr>
        <w:t xml:space="preserve"> </w:t>
      </w:r>
      <w:r w:rsidRPr="002C5FA1">
        <w:rPr>
          <w:rFonts w:eastAsiaTheme="minorHAnsi" w:cs="Generic2-Regular" w:hint="eastAsia"/>
          <w:kern w:val="0"/>
          <w:szCs w:val="21"/>
        </w:rPr>
        <w:t>この要綱に定めるもののほか、報酬の支給に係る予算の執行の適正を期するために必要があると認めた場合は、本事業に関する調査又は事業所に対する指示を行うことができる。</w:t>
      </w:r>
    </w:p>
    <w:p w:rsidR="001F2F93" w:rsidRPr="002C5FA1" w:rsidRDefault="001F2F93" w:rsidP="000536AB">
      <w:pPr>
        <w:autoSpaceDE w:val="0"/>
        <w:autoSpaceDN w:val="0"/>
        <w:adjustRightInd w:val="0"/>
        <w:jc w:val="left"/>
        <w:rPr>
          <w:rFonts w:eastAsiaTheme="minorHAnsi" w:cs="Generic2-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（補則）</w:t>
      </w: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第</w:t>
      </w:r>
      <w:r w:rsidR="001E425A">
        <w:rPr>
          <w:rFonts w:eastAsiaTheme="minorHAnsi" w:cs="Generic2-Regular" w:hint="eastAsia"/>
          <w:kern w:val="0"/>
          <w:szCs w:val="21"/>
        </w:rPr>
        <w:t>１０</w:t>
      </w:r>
      <w:r w:rsidRPr="002C5FA1">
        <w:rPr>
          <w:rFonts w:eastAsiaTheme="minorHAnsi" w:cs="Generic2-Regular" w:hint="eastAsia"/>
          <w:kern w:val="0"/>
          <w:szCs w:val="21"/>
        </w:rPr>
        <w:t>条</w:t>
      </w:r>
      <w:r w:rsidRPr="002C5FA1">
        <w:rPr>
          <w:rFonts w:eastAsiaTheme="minorHAnsi" w:cs="Generic2-Regular"/>
          <w:kern w:val="0"/>
          <w:szCs w:val="21"/>
        </w:rPr>
        <w:t xml:space="preserve"> </w:t>
      </w:r>
      <w:r w:rsidR="00F23053">
        <w:rPr>
          <w:rFonts w:eastAsiaTheme="minorHAnsi" w:cs="Generic2-Regular"/>
          <w:kern w:val="0"/>
          <w:szCs w:val="21"/>
        </w:rPr>
        <w:t xml:space="preserve"> </w:t>
      </w:r>
      <w:r w:rsidR="00B338AD">
        <w:rPr>
          <w:rFonts w:eastAsiaTheme="minorHAnsi" w:cs="Generic2-Regular" w:hint="eastAsia"/>
          <w:kern w:val="0"/>
          <w:szCs w:val="21"/>
        </w:rPr>
        <w:t>この要綱の実施に関し、必要な事項は</w:t>
      </w:r>
      <w:r w:rsidR="00EF55AC">
        <w:rPr>
          <w:rFonts w:eastAsiaTheme="minorHAnsi" w:cs="Generic2-Regular" w:hint="eastAsia"/>
          <w:kern w:val="0"/>
          <w:szCs w:val="21"/>
        </w:rPr>
        <w:t>市長</w:t>
      </w:r>
      <w:r w:rsidRPr="002C5FA1">
        <w:rPr>
          <w:rFonts w:eastAsiaTheme="minorHAnsi" w:cs="Generic2-Regular" w:hint="eastAsia"/>
          <w:kern w:val="0"/>
          <w:szCs w:val="21"/>
        </w:rPr>
        <w:t>が</w:t>
      </w:r>
      <w:r w:rsidR="00400917">
        <w:rPr>
          <w:rFonts w:eastAsiaTheme="minorHAnsi" w:cs="Generic2-Regular" w:hint="eastAsia"/>
          <w:kern w:val="0"/>
          <w:szCs w:val="21"/>
        </w:rPr>
        <w:t>別に</w:t>
      </w:r>
      <w:r w:rsidRPr="002C5FA1">
        <w:rPr>
          <w:rFonts w:eastAsiaTheme="minorHAnsi" w:cs="Generic2-Regular" w:hint="eastAsia"/>
          <w:kern w:val="0"/>
          <w:szCs w:val="21"/>
        </w:rPr>
        <w:t>定める。</w:t>
      </w:r>
    </w:p>
    <w:p w:rsidR="000536AB" w:rsidRPr="002C5FA1" w:rsidRDefault="000536AB" w:rsidP="000536AB">
      <w:pPr>
        <w:rPr>
          <w:rFonts w:eastAsiaTheme="minorHAnsi" w:cs="Generic2-Regular"/>
          <w:kern w:val="0"/>
          <w:szCs w:val="21"/>
        </w:rPr>
      </w:pPr>
    </w:p>
    <w:p w:rsidR="000536AB" w:rsidRPr="002C5FA1" w:rsidRDefault="000536AB" w:rsidP="000536AB">
      <w:pPr>
        <w:rPr>
          <w:rFonts w:eastAsiaTheme="minorHAnsi" w:cs="Generic2-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p>
    <w:p w:rsidR="000536AB" w:rsidRPr="002C5FA1" w:rsidRDefault="000536AB" w:rsidP="000536AB">
      <w:pPr>
        <w:autoSpaceDE w:val="0"/>
        <w:autoSpaceDN w:val="0"/>
        <w:adjustRightInd w:val="0"/>
        <w:jc w:val="left"/>
        <w:rPr>
          <w:rFonts w:eastAsiaTheme="minorHAnsi" w:cs="Generic2-Regular"/>
          <w:kern w:val="0"/>
          <w:szCs w:val="21"/>
        </w:rPr>
      </w:pPr>
      <w:r w:rsidRPr="002C5FA1">
        <w:rPr>
          <w:rFonts w:eastAsiaTheme="minorHAnsi" w:cs="Generic2-Regular" w:hint="eastAsia"/>
          <w:kern w:val="0"/>
          <w:szCs w:val="21"/>
        </w:rPr>
        <w:t>附</w:t>
      </w:r>
      <w:r w:rsidRPr="002C5FA1">
        <w:rPr>
          <w:rFonts w:eastAsiaTheme="minorHAnsi" w:cs="Generic2-Regular"/>
          <w:kern w:val="0"/>
          <w:szCs w:val="21"/>
        </w:rPr>
        <w:t xml:space="preserve"> </w:t>
      </w:r>
      <w:r w:rsidRPr="002C5FA1">
        <w:rPr>
          <w:rFonts w:eastAsiaTheme="minorHAnsi" w:cs="Generic2-Regular" w:hint="eastAsia"/>
          <w:kern w:val="0"/>
          <w:szCs w:val="21"/>
        </w:rPr>
        <w:t>則</w:t>
      </w:r>
    </w:p>
    <w:p w:rsidR="000536AB" w:rsidRPr="002C5FA1" w:rsidRDefault="00F4251E" w:rsidP="000536AB">
      <w:pPr>
        <w:rPr>
          <w:rFonts w:eastAsiaTheme="minorHAnsi" w:cs="Generic2-Regular"/>
          <w:kern w:val="0"/>
          <w:szCs w:val="21"/>
        </w:rPr>
      </w:pPr>
      <w:r>
        <w:rPr>
          <w:rFonts w:eastAsiaTheme="minorHAnsi" w:cs="Generic2-Regular" w:hint="eastAsia"/>
          <w:kern w:val="0"/>
          <w:szCs w:val="21"/>
        </w:rPr>
        <w:t>この要綱</w:t>
      </w:r>
      <w:r w:rsidR="00C559C2">
        <w:rPr>
          <w:rFonts w:eastAsiaTheme="minorHAnsi" w:cs="Generic2-Regular" w:hint="eastAsia"/>
          <w:kern w:val="0"/>
          <w:szCs w:val="21"/>
        </w:rPr>
        <w:t>は、令和３年１１月２９</w:t>
      </w:r>
      <w:bookmarkStart w:id="0" w:name="_GoBack"/>
      <w:bookmarkEnd w:id="0"/>
      <w:r w:rsidR="000536AB" w:rsidRPr="002C5FA1">
        <w:rPr>
          <w:rFonts w:eastAsiaTheme="minorHAnsi" w:cs="Generic2-Regular" w:hint="eastAsia"/>
          <w:kern w:val="0"/>
          <w:szCs w:val="21"/>
        </w:rPr>
        <w:t>日から施行する。</w:t>
      </w:r>
    </w:p>
    <w:p w:rsidR="0094001C" w:rsidRDefault="0094001C" w:rsidP="000536AB">
      <w:pPr>
        <w:rPr>
          <w:rFonts w:eastAsiaTheme="minorHAnsi"/>
          <w:szCs w:val="21"/>
        </w:rPr>
      </w:pPr>
    </w:p>
    <w:p w:rsidR="0094001C" w:rsidRDefault="0094001C" w:rsidP="0094001C">
      <w:pPr>
        <w:rPr>
          <w:rFonts w:eastAsiaTheme="minorHAnsi"/>
          <w:szCs w:val="21"/>
        </w:rPr>
      </w:pPr>
      <w:r>
        <w:rPr>
          <w:rFonts w:eastAsiaTheme="minorHAnsi" w:hint="eastAsia"/>
          <w:szCs w:val="21"/>
        </w:rPr>
        <w:lastRenderedPageBreak/>
        <w:t>別表１</w:t>
      </w:r>
    </w:p>
    <w:tbl>
      <w:tblPr>
        <w:tblStyle w:val="aa"/>
        <w:tblW w:w="0" w:type="auto"/>
        <w:tblLook w:val="04A0" w:firstRow="1" w:lastRow="0" w:firstColumn="1" w:lastColumn="0" w:noHBand="0" w:noVBand="1"/>
      </w:tblPr>
      <w:tblGrid>
        <w:gridCol w:w="1696"/>
        <w:gridCol w:w="6798"/>
      </w:tblGrid>
      <w:tr w:rsidR="0094001C" w:rsidTr="00635D78">
        <w:tc>
          <w:tcPr>
            <w:tcW w:w="1696" w:type="dxa"/>
            <w:vAlign w:val="center"/>
          </w:tcPr>
          <w:p w:rsidR="0094001C" w:rsidRDefault="0094001C" w:rsidP="0094001C">
            <w:pPr>
              <w:jc w:val="center"/>
              <w:rPr>
                <w:rFonts w:eastAsiaTheme="minorHAnsi"/>
                <w:szCs w:val="21"/>
              </w:rPr>
            </w:pPr>
            <w:r w:rsidRPr="0094001C">
              <w:rPr>
                <w:rFonts w:eastAsiaTheme="minorHAnsi" w:hint="eastAsia"/>
                <w:szCs w:val="21"/>
              </w:rPr>
              <w:t>関係条項</w:t>
            </w:r>
          </w:p>
        </w:tc>
        <w:tc>
          <w:tcPr>
            <w:tcW w:w="6798" w:type="dxa"/>
          </w:tcPr>
          <w:p w:rsidR="0094001C" w:rsidRDefault="0094001C" w:rsidP="0094001C">
            <w:pPr>
              <w:jc w:val="center"/>
              <w:rPr>
                <w:rFonts w:eastAsiaTheme="minorHAnsi"/>
                <w:szCs w:val="21"/>
              </w:rPr>
            </w:pPr>
            <w:r w:rsidRPr="0094001C">
              <w:rPr>
                <w:rFonts w:eastAsiaTheme="minorHAnsi" w:hint="eastAsia"/>
                <w:szCs w:val="21"/>
              </w:rPr>
              <w:t>内</w:t>
            </w:r>
            <w:r>
              <w:rPr>
                <w:rFonts w:eastAsiaTheme="minorHAnsi" w:hint="eastAsia"/>
                <w:szCs w:val="21"/>
              </w:rPr>
              <w:t xml:space="preserve">　</w:t>
            </w:r>
            <w:r w:rsidRPr="0094001C">
              <w:rPr>
                <w:rFonts w:eastAsiaTheme="minorHAnsi"/>
                <w:szCs w:val="21"/>
              </w:rPr>
              <w:t xml:space="preserve"> </w:t>
            </w:r>
            <w:r w:rsidRPr="0094001C">
              <w:rPr>
                <w:rFonts w:eastAsiaTheme="minorHAnsi" w:hint="eastAsia"/>
                <w:szCs w:val="21"/>
              </w:rPr>
              <w:t>容</w:t>
            </w:r>
          </w:p>
        </w:tc>
      </w:tr>
      <w:tr w:rsidR="0094001C" w:rsidTr="0059458A">
        <w:trPr>
          <w:trHeight w:val="2240"/>
        </w:trPr>
        <w:tc>
          <w:tcPr>
            <w:tcW w:w="1696" w:type="dxa"/>
            <w:vAlign w:val="center"/>
          </w:tcPr>
          <w:p w:rsidR="0094001C" w:rsidRDefault="0094001C" w:rsidP="0094001C">
            <w:pPr>
              <w:jc w:val="center"/>
              <w:rPr>
                <w:rFonts w:eastAsiaTheme="minorHAnsi"/>
                <w:szCs w:val="21"/>
              </w:rPr>
            </w:pPr>
            <w:r w:rsidRPr="0094001C">
              <w:rPr>
                <w:rFonts w:eastAsiaTheme="minorHAnsi" w:hint="eastAsia"/>
                <w:szCs w:val="21"/>
              </w:rPr>
              <w:t>第２条</w:t>
            </w:r>
          </w:p>
        </w:tc>
        <w:tc>
          <w:tcPr>
            <w:tcW w:w="6798" w:type="dxa"/>
          </w:tcPr>
          <w:p w:rsidR="0094001C" w:rsidRPr="0094001C" w:rsidRDefault="0094001C" w:rsidP="0094001C">
            <w:pPr>
              <w:rPr>
                <w:rFonts w:eastAsiaTheme="minorHAnsi"/>
                <w:szCs w:val="21"/>
              </w:rPr>
            </w:pPr>
            <w:r w:rsidRPr="0094001C">
              <w:rPr>
                <w:rFonts w:eastAsiaTheme="minorHAnsi" w:hint="eastAsia"/>
                <w:szCs w:val="21"/>
              </w:rPr>
              <w:t>（対象経費）</w:t>
            </w:r>
          </w:p>
          <w:p w:rsidR="0094001C" w:rsidRDefault="0094001C" w:rsidP="0094001C">
            <w:pPr>
              <w:rPr>
                <w:rFonts w:eastAsiaTheme="minorHAnsi"/>
                <w:szCs w:val="21"/>
              </w:rPr>
            </w:pPr>
            <w:r w:rsidRPr="0094001C">
              <w:rPr>
                <w:rFonts w:eastAsiaTheme="minorHAnsi" w:hint="eastAsia"/>
                <w:szCs w:val="21"/>
              </w:rPr>
              <w:t>１</w:t>
            </w:r>
            <w:r w:rsidRPr="0094001C">
              <w:rPr>
                <w:rFonts w:eastAsiaTheme="minorHAnsi"/>
                <w:szCs w:val="21"/>
              </w:rPr>
              <w:t xml:space="preserve"> </w:t>
            </w:r>
            <w:r w:rsidR="00387E6A">
              <w:rPr>
                <w:rFonts w:eastAsiaTheme="minorHAnsi" w:hint="eastAsia"/>
                <w:szCs w:val="21"/>
              </w:rPr>
              <w:t>第３条の方式で</w:t>
            </w:r>
            <w:r w:rsidR="00480985">
              <w:rPr>
                <w:rFonts w:eastAsiaTheme="minorHAnsi" w:hint="eastAsia"/>
                <w:szCs w:val="21"/>
              </w:rPr>
              <w:t>計画を</w:t>
            </w:r>
            <w:r w:rsidR="00904F45">
              <w:rPr>
                <w:rFonts w:eastAsiaTheme="minorHAnsi" w:hint="eastAsia"/>
                <w:szCs w:val="21"/>
              </w:rPr>
              <w:t>新規作成</w:t>
            </w:r>
            <w:r w:rsidR="00480985">
              <w:rPr>
                <w:rFonts w:eastAsiaTheme="minorHAnsi" w:hint="eastAsia"/>
                <w:szCs w:val="21"/>
              </w:rPr>
              <w:t>したことに対する</w:t>
            </w:r>
            <w:r w:rsidRPr="0094001C">
              <w:rPr>
                <w:rFonts w:eastAsiaTheme="minorHAnsi" w:hint="eastAsia"/>
                <w:szCs w:val="21"/>
              </w:rPr>
              <w:t>報酬</w:t>
            </w:r>
            <w:r>
              <w:rPr>
                <w:rFonts w:eastAsiaTheme="minorHAnsi" w:hint="eastAsia"/>
                <w:szCs w:val="21"/>
              </w:rPr>
              <w:t xml:space="preserve">            </w:t>
            </w:r>
          </w:p>
          <w:p w:rsidR="0094001C" w:rsidRDefault="00635D78" w:rsidP="0094001C">
            <w:pPr>
              <w:jc w:val="right"/>
              <w:rPr>
                <w:rFonts w:eastAsiaTheme="minorHAnsi"/>
                <w:szCs w:val="21"/>
              </w:rPr>
            </w:pPr>
            <w:r>
              <w:rPr>
                <w:rFonts w:eastAsiaTheme="minorHAnsi" w:hint="eastAsia"/>
                <w:szCs w:val="21"/>
              </w:rPr>
              <w:t>計画１件につき</w:t>
            </w:r>
            <w:r w:rsidR="0094001C" w:rsidRPr="0094001C">
              <w:rPr>
                <w:rFonts w:eastAsiaTheme="minorHAnsi"/>
                <w:szCs w:val="21"/>
              </w:rPr>
              <w:t xml:space="preserve">7,000 </w:t>
            </w:r>
            <w:r w:rsidR="0094001C" w:rsidRPr="0094001C">
              <w:rPr>
                <w:rFonts w:eastAsiaTheme="minorHAnsi" w:hint="eastAsia"/>
                <w:szCs w:val="21"/>
              </w:rPr>
              <w:t>円</w:t>
            </w:r>
          </w:p>
          <w:p w:rsidR="0059458A" w:rsidRPr="0094001C" w:rsidRDefault="0059458A" w:rsidP="0094001C">
            <w:pPr>
              <w:jc w:val="right"/>
              <w:rPr>
                <w:rFonts w:eastAsiaTheme="minorHAnsi"/>
                <w:szCs w:val="21"/>
              </w:rPr>
            </w:pPr>
          </w:p>
          <w:p w:rsidR="00635D78" w:rsidRDefault="0094001C" w:rsidP="0094001C">
            <w:pPr>
              <w:rPr>
                <w:rFonts w:eastAsiaTheme="minorHAnsi"/>
                <w:szCs w:val="21"/>
              </w:rPr>
            </w:pPr>
            <w:r w:rsidRPr="0094001C">
              <w:rPr>
                <w:rFonts w:eastAsiaTheme="minorHAnsi" w:hint="eastAsia"/>
                <w:szCs w:val="21"/>
              </w:rPr>
              <w:t>２</w:t>
            </w:r>
            <w:r w:rsidRPr="0094001C">
              <w:rPr>
                <w:rFonts w:eastAsiaTheme="minorHAnsi"/>
                <w:szCs w:val="21"/>
              </w:rPr>
              <w:t xml:space="preserve"> </w:t>
            </w:r>
            <w:r w:rsidR="00400917">
              <w:rPr>
                <w:rFonts w:eastAsiaTheme="minorHAnsi" w:hint="eastAsia"/>
                <w:szCs w:val="21"/>
              </w:rPr>
              <w:t>第３条</w:t>
            </w:r>
            <w:r w:rsidR="00635D78">
              <w:rPr>
                <w:rFonts w:eastAsiaTheme="minorHAnsi" w:hint="eastAsia"/>
                <w:szCs w:val="21"/>
              </w:rPr>
              <w:t>の方式で作成した</w:t>
            </w:r>
            <w:r w:rsidRPr="0094001C">
              <w:rPr>
                <w:rFonts w:eastAsiaTheme="minorHAnsi" w:hint="eastAsia"/>
                <w:szCs w:val="21"/>
              </w:rPr>
              <w:t>計画を更新・修正したことに対する報酬</w:t>
            </w:r>
          </w:p>
          <w:p w:rsidR="0094001C" w:rsidRDefault="0094001C" w:rsidP="00635D78">
            <w:pPr>
              <w:jc w:val="right"/>
              <w:rPr>
                <w:rFonts w:eastAsiaTheme="minorHAnsi"/>
                <w:szCs w:val="21"/>
              </w:rPr>
            </w:pPr>
            <w:r w:rsidRPr="0094001C">
              <w:rPr>
                <w:rFonts w:eastAsiaTheme="minorHAnsi"/>
                <w:szCs w:val="21"/>
              </w:rPr>
              <w:t xml:space="preserve"> </w:t>
            </w:r>
            <w:r w:rsidRPr="0094001C">
              <w:rPr>
                <w:rFonts w:eastAsiaTheme="minorHAnsi" w:hint="eastAsia"/>
                <w:szCs w:val="21"/>
              </w:rPr>
              <w:t>計画１件につき</w:t>
            </w:r>
            <w:r w:rsidRPr="0094001C">
              <w:rPr>
                <w:rFonts w:eastAsiaTheme="minorHAnsi"/>
                <w:szCs w:val="21"/>
              </w:rPr>
              <w:t xml:space="preserve">7,000 </w:t>
            </w:r>
            <w:r w:rsidRPr="0094001C">
              <w:rPr>
                <w:rFonts w:eastAsiaTheme="minorHAnsi" w:hint="eastAsia"/>
                <w:szCs w:val="21"/>
              </w:rPr>
              <w:t>円</w:t>
            </w:r>
          </w:p>
        </w:tc>
      </w:tr>
      <w:tr w:rsidR="0094001C" w:rsidTr="0059458A">
        <w:trPr>
          <w:trHeight w:val="2396"/>
        </w:trPr>
        <w:tc>
          <w:tcPr>
            <w:tcW w:w="1696" w:type="dxa"/>
            <w:vAlign w:val="center"/>
          </w:tcPr>
          <w:p w:rsidR="0094001C" w:rsidRDefault="00F4251E" w:rsidP="0094001C">
            <w:pPr>
              <w:jc w:val="center"/>
              <w:rPr>
                <w:rFonts w:eastAsiaTheme="minorHAnsi"/>
                <w:szCs w:val="21"/>
              </w:rPr>
            </w:pPr>
            <w:r>
              <w:rPr>
                <w:rFonts w:eastAsiaTheme="minorHAnsi" w:hint="eastAsia"/>
                <w:szCs w:val="21"/>
              </w:rPr>
              <w:t>第４</w:t>
            </w:r>
            <w:r w:rsidR="00635D78">
              <w:rPr>
                <w:rFonts w:eastAsiaTheme="minorHAnsi" w:hint="eastAsia"/>
                <w:szCs w:val="21"/>
              </w:rPr>
              <w:t>条</w:t>
            </w:r>
          </w:p>
        </w:tc>
        <w:tc>
          <w:tcPr>
            <w:tcW w:w="6798" w:type="dxa"/>
          </w:tcPr>
          <w:p w:rsidR="00635D78" w:rsidRPr="0094001C" w:rsidRDefault="00635D78" w:rsidP="00635D78">
            <w:pPr>
              <w:rPr>
                <w:rFonts w:eastAsiaTheme="minorHAnsi"/>
                <w:szCs w:val="21"/>
              </w:rPr>
            </w:pPr>
            <w:r w:rsidRPr="0094001C">
              <w:rPr>
                <w:rFonts w:eastAsiaTheme="minorHAnsi" w:hint="eastAsia"/>
                <w:szCs w:val="21"/>
              </w:rPr>
              <w:t>（添付書類）</w:t>
            </w:r>
          </w:p>
          <w:p w:rsidR="00635D78" w:rsidRPr="0094001C" w:rsidRDefault="00635D78" w:rsidP="00635D78">
            <w:pPr>
              <w:rPr>
                <w:rFonts w:eastAsiaTheme="minorHAnsi"/>
                <w:szCs w:val="21"/>
              </w:rPr>
            </w:pPr>
            <w:r w:rsidRPr="0094001C">
              <w:rPr>
                <w:rFonts w:eastAsiaTheme="minorHAnsi" w:hint="eastAsia"/>
                <w:szCs w:val="21"/>
              </w:rPr>
              <w:t>１</w:t>
            </w:r>
            <w:r w:rsidR="00387E6A">
              <w:rPr>
                <w:rFonts w:eastAsiaTheme="minorHAnsi" w:hint="eastAsia"/>
                <w:szCs w:val="21"/>
              </w:rPr>
              <w:t xml:space="preserve">　第３条の方式で</w:t>
            </w:r>
            <w:r w:rsidR="00480985">
              <w:rPr>
                <w:rFonts w:eastAsiaTheme="minorHAnsi" w:hint="eastAsia"/>
                <w:szCs w:val="21"/>
              </w:rPr>
              <w:t>計画を新規作成したことに対する</w:t>
            </w:r>
            <w:r w:rsidR="00480985" w:rsidRPr="0094001C">
              <w:rPr>
                <w:rFonts w:eastAsiaTheme="minorHAnsi" w:hint="eastAsia"/>
                <w:szCs w:val="21"/>
              </w:rPr>
              <w:t>報酬</w:t>
            </w:r>
          </w:p>
          <w:p w:rsidR="00635D78" w:rsidRDefault="0059458A" w:rsidP="0059458A">
            <w:pPr>
              <w:ind w:leftChars="50" w:left="105"/>
              <w:rPr>
                <w:rFonts w:eastAsiaTheme="minorHAnsi"/>
                <w:szCs w:val="21"/>
              </w:rPr>
            </w:pPr>
            <w:r>
              <w:rPr>
                <w:rFonts w:eastAsiaTheme="minorHAnsi" w:hint="eastAsia"/>
                <w:szCs w:val="21"/>
              </w:rPr>
              <w:t>〇 福祉専門職が作成した個別避難</w:t>
            </w:r>
            <w:r w:rsidR="00635D78" w:rsidRPr="00635D78">
              <w:rPr>
                <w:rFonts w:eastAsiaTheme="minorHAnsi" w:hint="eastAsia"/>
                <w:szCs w:val="21"/>
              </w:rPr>
              <w:t>計画</w:t>
            </w:r>
            <w:r>
              <w:rPr>
                <w:rFonts w:eastAsiaTheme="minorHAnsi" w:hint="eastAsia"/>
                <w:szCs w:val="21"/>
              </w:rPr>
              <w:t>書</w:t>
            </w:r>
            <w:r w:rsidR="000206A7">
              <w:rPr>
                <w:rFonts w:eastAsiaTheme="minorHAnsi" w:hint="eastAsia"/>
                <w:szCs w:val="21"/>
              </w:rPr>
              <w:t>の写し</w:t>
            </w:r>
          </w:p>
          <w:p w:rsidR="0059458A" w:rsidRPr="00635D78" w:rsidRDefault="0059458A" w:rsidP="0059458A">
            <w:pPr>
              <w:ind w:leftChars="50" w:left="105"/>
              <w:rPr>
                <w:rFonts w:eastAsiaTheme="minorHAnsi"/>
                <w:szCs w:val="21"/>
              </w:rPr>
            </w:pPr>
          </w:p>
          <w:p w:rsidR="00635D78" w:rsidRPr="0094001C" w:rsidRDefault="00635D78" w:rsidP="00635D78">
            <w:pPr>
              <w:rPr>
                <w:rFonts w:eastAsiaTheme="minorHAnsi"/>
                <w:szCs w:val="21"/>
              </w:rPr>
            </w:pPr>
            <w:r w:rsidRPr="0094001C">
              <w:rPr>
                <w:rFonts w:eastAsiaTheme="minorHAnsi" w:hint="eastAsia"/>
                <w:szCs w:val="21"/>
              </w:rPr>
              <w:t>２</w:t>
            </w:r>
            <w:r w:rsidR="00480985">
              <w:rPr>
                <w:rFonts w:eastAsiaTheme="minorHAnsi" w:hint="eastAsia"/>
                <w:szCs w:val="21"/>
              </w:rPr>
              <w:t xml:space="preserve">　</w:t>
            </w:r>
            <w:r w:rsidR="00400917">
              <w:rPr>
                <w:rFonts w:eastAsiaTheme="minorHAnsi" w:hint="eastAsia"/>
                <w:szCs w:val="21"/>
              </w:rPr>
              <w:t>第３条</w:t>
            </w:r>
            <w:r>
              <w:rPr>
                <w:rFonts w:eastAsiaTheme="minorHAnsi" w:hint="eastAsia"/>
                <w:szCs w:val="21"/>
              </w:rPr>
              <w:t>の方式で作成した計画を</w:t>
            </w:r>
            <w:r w:rsidRPr="0094001C">
              <w:rPr>
                <w:rFonts w:eastAsiaTheme="minorHAnsi" w:hint="eastAsia"/>
                <w:szCs w:val="21"/>
              </w:rPr>
              <w:t>更新</w:t>
            </w:r>
            <w:r>
              <w:rPr>
                <w:rFonts w:eastAsiaTheme="minorHAnsi" w:hint="eastAsia"/>
                <w:szCs w:val="21"/>
              </w:rPr>
              <w:t>・修正したことに対する</w:t>
            </w:r>
            <w:r w:rsidRPr="0094001C">
              <w:rPr>
                <w:rFonts w:eastAsiaTheme="minorHAnsi" w:hint="eastAsia"/>
                <w:szCs w:val="21"/>
              </w:rPr>
              <w:t>報酬</w:t>
            </w:r>
          </w:p>
          <w:p w:rsidR="00635D78" w:rsidRPr="0094001C" w:rsidRDefault="0059458A" w:rsidP="0059458A">
            <w:pPr>
              <w:ind w:firstLineChars="50" w:firstLine="105"/>
              <w:rPr>
                <w:rFonts w:eastAsiaTheme="minorHAnsi"/>
                <w:szCs w:val="21"/>
              </w:rPr>
            </w:pPr>
            <w:r>
              <w:rPr>
                <w:rFonts w:eastAsiaTheme="minorHAnsi" w:hint="eastAsia"/>
                <w:szCs w:val="21"/>
              </w:rPr>
              <w:t>〇</w:t>
            </w:r>
            <w:r>
              <w:rPr>
                <w:rFonts w:eastAsiaTheme="minorHAnsi"/>
                <w:szCs w:val="21"/>
              </w:rPr>
              <w:t xml:space="preserve"> </w:t>
            </w:r>
            <w:r w:rsidR="000206A7">
              <w:rPr>
                <w:rFonts w:eastAsiaTheme="minorHAnsi" w:hint="eastAsia"/>
                <w:szCs w:val="21"/>
              </w:rPr>
              <w:t>福祉専門職が更新した個別避難計画書の写し</w:t>
            </w:r>
          </w:p>
          <w:p w:rsidR="0094001C" w:rsidRDefault="0094001C" w:rsidP="00635D78">
            <w:pPr>
              <w:rPr>
                <w:rFonts w:eastAsiaTheme="minorHAnsi"/>
                <w:szCs w:val="21"/>
              </w:rPr>
            </w:pPr>
          </w:p>
        </w:tc>
      </w:tr>
    </w:tbl>
    <w:p w:rsidR="0094001C" w:rsidRPr="0094001C" w:rsidRDefault="0094001C" w:rsidP="0094001C">
      <w:pPr>
        <w:rPr>
          <w:rFonts w:eastAsiaTheme="minorHAnsi"/>
          <w:szCs w:val="21"/>
        </w:rPr>
      </w:pPr>
    </w:p>
    <w:p w:rsidR="0094001C" w:rsidRPr="002C5FA1" w:rsidRDefault="0094001C" w:rsidP="0094001C">
      <w:pPr>
        <w:rPr>
          <w:rFonts w:eastAsiaTheme="minorHAnsi"/>
          <w:szCs w:val="21"/>
        </w:rPr>
      </w:pPr>
    </w:p>
    <w:sectPr w:rsidR="0094001C" w:rsidRPr="002C5F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DF3" w:rsidRDefault="00E16DF3" w:rsidP="002C5FA1">
      <w:r>
        <w:separator/>
      </w:r>
    </w:p>
  </w:endnote>
  <w:endnote w:type="continuationSeparator" w:id="0">
    <w:p w:rsidR="00E16DF3" w:rsidRDefault="00E16DF3" w:rsidP="002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2-Regular">
    <w:altName w:val="BIZ UDP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DF3" w:rsidRDefault="00E16DF3" w:rsidP="002C5FA1">
      <w:r>
        <w:separator/>
      </w:r>
    </w:p>
  </w:footnote>
  <w:footnote w:type="continuationSeparator" w:id="0">
    <w:p w:rsidR="00E16DF3" w:rsidRDefault="00E16DF3" w:rsidP="002C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60B"/>
    <w:multiLevelType w:val="hybridMultilevel"/>
    <w:tmpl w:val="09100994"/>
    <w:lvl w:ilvl="0" w:tplc="39CC9AB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B2A55"/>
    <w:multiLevelType w:val="hybridMultilevel"/>
    <w:tmpl w:val="37B690A0"/>
    <w:lvl w:ilvl="0" w:tplc="C35C47CE">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5073B2"/>
    <w:multiLevelType w:val="hybridMultilevel"/>
    <w:tmpl w:val="5128F568"/>
    <w:lvl w:ilvl="0" w:tplc="AA7CE4D4">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2A76D9"/>
    <w:multiLevelType w:val="hybridMultilevel"/>
    <w:tmpl w:val="A836BF46"/>
    <w:lvl w:ilvl="0" w:tplc="F9C495F0">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51C05EF"/>
    <w:multiLevelType w:val="hybridMultilevel"/>
    <w:tmpl w:val="867E0142"/>
    <w:lvl w:ilvl="0" w:tplc="50B4869C">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8C5778"/>
    <w:multiLevelType w:val="hybridMultilevel"/>
    <w:tmpl w:val="97D65546"/>
    <w:lvl w:ilvl="0" w:tplc="230841FC">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AB"/>
    <w:rsid w:val="000206A7"/>
    <w:rsid w:val="00024C5C"/>
    <w:rsid w:val="000536AB"/>
    <w:rsid w:val="00055CBA"/>
    <w:rsid w:val="000B2426"/>
    <w:rsid w:val="000D6595"/>
    <w:rsid w:val="000E77FD"/>
    <w:rsid w:val="001435C4"/>
    <w:rsid w:val="001664BC"/>
    <w:rsid w:val="001C0F8B"/>
    <w:rsid w:val="001E425A"/>
    <w:rsid w:val="001E52F5"/>
    <w:rsid w:val="001F19D3"/>
    <w:rsid w:val="001F2F93"/>
    <w:rsid w:val="002102F1"/>
    <w:rsid w:val="00242CF5"/>
    <w:rsid w:val="002C5FA1"/>
    <w:rsid w:val="002D4C48"/>
    <w:rsid w:val="00314B1A"/>
    <w:rsid w:val="00326C94"/>
    <w:rsid w:val="00331927"/>
    <w:rsid w:val="00346E97"/>
    <w:rsid w:val="00361D51"/>
    <w:rsid w:val="00387E6A"/>
    <w:rsid w:val="003B677A"/>
    <w:rsid w:val="003B6EC1"/>
    <w:rsid w:val="003D2AB0"/>
    <w:rsid w:val="00400917"/>
    <w:rsid w:val="0044169C"/>
    <w:rsid w:val="004506F9"/>
    <w:rsid w:val="00480985"/>
    <w:rsid w:val="004811EE"/>
    <w:rsid w:val="00491CB5"/>
    <w:rsid w:val="004C065E"/>
    <w:rsid w:val="004E0673"/>
    <w:rsid w:val="004F6E0C"/>
    <w:rsid w:val="005071E9"/>
    <w:rsid w:val="0059458A"/>
    <w:rsid w:val="005C03AD"/>
    <w:rsid w:val="00635D78"/>
    <w:rsid w:val="0065081A"/>
    <w:rsid w:val="006B0067"/>
    <w:rsid w:val="006C2AAD"/>
    <w:rsid w:val="006E31B5"/>
    <w:rsid w:val="006F0648"/>
    <w:rsid w:val="00741644"/>
    <w:rsid w:val="00772398"/>
    <w:rsid w:val="00780C2D"/>
    <w:rsid w:val="007837B8"/>
    <w:rsid w:val="00842E68"/>
    <w:rsid w:val="00860114"/>
    <w:rsid w:val="00866290"/>
    <w:rsid w:val="008B1DDB"/>
    <w:rsid w:val="008B441A"/>
    <w:rsid w:val="00904F45"/>
    <w:rsid w:val="0091637D"/>
    <w:rsid w:val="0094001C"/>
    <w:rsid w:val="00943A1B"/>
    <w:rsid w:val="00A57F2D"/>
    <w:rsid w:val="00A83DF8"/>
    <w:rsid w:val="00AD00EF"/>
    <w:rsid w:val="00AF07C9"/>
    <w:rsid w:val="00B338AD"/>
    <w:rsid w:val="00B73BA2"/>
    <w:rsid w:val="00BB1F05"/>
    <w:rsid w:val="00BD1D50"/>
    <w:rsid w:val="00C559C2"/>
    <w:rsid w:val="00CB1448"/>
    <w:rsid w:val="00CE7A96"/>
    <w:rsid w:val="00CF0E4A"/>
    <w:rsid w:val="00D0125B"/>
    <w:rsid w:val="00D14D89"/>
    <w:rsid w:val="00D6553C"/>
    <w:rsid w:val="00DD2CD9"/>
    <w:rsid w:val="00DF1A7A"/>
    <w:rsid w:val="00E16DF3"/>
    <w:rsid w:val="00E566DB"/>
    <w:rsid w:val="00E7774E"/>
    <w:rsid w:val="00E86417"/>
    <w:rsid w:val="00EE231F"/>
    <w:rsid w:val="00EF2CED"/>
    <w:rsid w:val="00EF55AC"/>
    <w:rsid w:val="00F101BD"/>
    <w:rsid w:val="00F23053"/>
    <w:rsid w:val="00F40ABB"/>
    <w:rsid w:val="00F4251E"/>
    <w:rsid w:val="00F43580"/>
    <w:rsid w:val="00FA2827"/>
    <w:rsid w:val="00FB711A"/>
    <w:rsid w:val="00FC72C9"/>
    <w:rsid w:val="00FF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E88FC"/>
  <w15:chartTrackingRefBased/>
  <w15:docId w15:val="{B78B5399-9475-472C-BD3C-53FB4315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6AB"/>
    <w:pPr>
      <w:ind w:leftChars="400" w:left="840"/>
    </w:pPr>
  </w:style>
  <w:style w:type="paragraph" w:styleId="a4">
    <w:name w:val="header"/>
    <w:basedOn w:val="a"/>
    <w:link w:val="a5"/>
    <w:uiPriority w:val="99"/>
    <w:unhideWhenUsed/>
    <w:rsid w:val="002C5FA1"/>
    <w:pPr>
      <w:tabs>
        <w:tab w:val="center" w:pos="4252"/>
        <w:tab w:val="right" w:pos="8504"/>
      </w:tabs>
      <w:snapToGrid w:val="0"/>
    </w:pPr>
  </w:style>
  <w:style w:type="character" w:customStyle="1" w:styleId="a5">
    <w:name w:val="ヘッダー (文字)"/>
    <w:basedOn w:val="a0"/>
    <w:link w:val="a4"/>
    <w:uiPriority w:val="99"/>
    <w:rsid w:val="002C5FA1"/>
  </w:style>
  <w:style w:type="paragraph" w:styleId="a6">
    <w:name w:val="footer"/>
    <w:basedOn w:val="a"/>
    <w:link w:val="a7"/>
    <w:uiPriority w:val="99"/>
    <w:unhideWhenUsed/>
    <w:rsid w:val="002C5FA1"/>
    <w:pPr>
      <w:tabs>
        <w:tab w:val="center" w:pos="4252"/>
        <w:tab w:val="right" w:pos="8504"/>
      </w:tabs>
      <w:snapToGrid w:val="0"/>
    </w:pPr>
  </w:style>
  <w:style w:type="character" w:customStyle="1" w:styleId="a7">
    <w:name w:val="フッター (文字)"/>
    <w:basedOn w:val="a0"/>
    <w:link w:val="a6"/>
    <w:uiPriority w:val="99"/>
    <w:rsid w:val="002C5FA1"/>
  </w:style>
  <w:style w:type="paragraph" w:styleId="a8">
    <w:name w:val="Balloon Text"/>
    <w:basedOn w:val="a"/>
    <w:link w:val="a9"/>
    <w:uiPriority w:val="99"/>
    <w:semiHidden/>
    <w:unhideWhenUsed/>
    <w:rsid w:val="00842E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2E68"/>
    <w:rPr>
      <w:rFonts w:asciiTheme="majorHAnsi" w:eastAsiaTheme="majorEastAsia" w:hAnsiTheme="majorHAnsi" w:cstheme="majorBidi"/>
      <w:sz w:val="18"/>
      <w:szCs w:val="18"/>
    </w:rPr>
  </w:style>
  <w:style w:type="table" w:styleId="aa">
    <w:name w:val="Table Grid"/>
    <w:basedOn w:val="a1"/>
    <w:uiPriority w:val="39"/>
    <w:rsid w:val="0094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0EFB0-5927-49DA-91BF-7679532D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cp:revision>
  <cp:lastPrinted>2021-11-29T02:52:00Z</cp:lastPrinted>
  <dcterms:created xsi:type="dcterms:W3CDTF">2021-11-29T02:54:00Z</dcterms:created>
  <dcterms:modified xsi:type="dcterms:W3CDTF">2021-11-29T02:54:00Z</dcterms:modified>
</cp:coreProperties>
</file>