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240425C4"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366ED8">
                              <w:rPr>
                                <w:rFonts w:ascii="メイリオ" w:eastAsia="メイリオ" w:hAnsi="メイリオ"/>
                                <w:b/>
                                <w:bCs/>
                                <w:color w:val="171717" w:themeColor="background2" w:themeShade="1A"/>
                                <w:spacing w:val="22"/>
                                <w:sz w:val="36"/>
                                <w:szCs w:val="36"/>
                              </w:rPr>
                              <w:t>6</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" fillcolor="#73f41c" strokecolor="#375623 [1609]" strokeweight="1.5pt">
                <v:stroke joinstyle="miter"/>
                <v:textbox>
                  <w:txbxContent>
                    <w:p w14:paraId="06B9A792" w14:textId="240425C4"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366ED8">
                        <w:rPr>
                          <w:rFonts w:ascii="メイリオ" w:eastAsia="メイリオ" w:hAnsi="メイリオ"/>
                          <w:b/>
                          <w:bCs/>
                          <w:color w:val="171717" w:themeColor="background2" w:themeShade="1A"/>
                          <w:spacing w:val="22"/>
                          <w:sz w:val="36"/>
                          <w:szCs w:val="36"/>
                        </w:rPr>
                        <w:t>6</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4B0C02CE" w14:textId="44341150" w:rsidR="00C57881" w:rsidRPr="00314F71" w:rsidRDefault="00C57881" w:rsidP="002933DD">
      <w:pPr>
        <w:spacing w:line="380" w:lineRule="exact"/>
        <w:ind w:firstLineChars="50" w:firstLine="160"/>
        <w:rPr>
          <w:rFonts w:ascii="メイリオ" w:eastAsia="メイリオ" w:hAnsi="メイリオ" w:cs="メイリオ"/>
          <w:b/>
          <w:sz w:val="32"/>
          <w:szCs w:val="32"/>
          <w:u w:val="single"/>
        </w:rPr>
      </w:pPr>
    </w:p>
    <w:p w14:paraId="66BAB4F7" w14:textId="77777777" w:rsidR="00482506" w:rsidRPr="00314F71" w:rsidRDefault="00482506" w:rsidP="002933DD">
      <w:pPr>
        <w:spacing w:line="380" w:lineRule="exact"/>
        <w:rPr>
          <w:rFonts w:ascii="メイリオ" w:eastAsia="メイリオ" w:hAnsi="メイリオ" w:cs="メイリオ"/>
          <w:b/>
          <w:sz w:val="32"/>
          <w:szCs w:val="32"/>
          <w:u w:val="single"/>
        </w:rPr>
      </w:pPr>
    </w:p>
    <w:p w14:paraId="174F0E11" w14:textId="7EAECB7A" w:rsidR="00530864" w:rsidRPr="00314F71" w:rsidRDefault="00530864" w:rsidP="002933DD">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sz w:val="32"/>
          <w:szCs w:val="32"/>
          <w:u w:val="single"/>
        </w:rPr>
        <w:t xml:space="preserve">相談件数　</w:t>
      </w:r>
      <w:r w:rsidR="00366ED8" w:rsidRPr="00314F71">
        <w:rPr>
          <w:rFonts w:ascii="メイリオ" w:eastAsia="メイリオ" w:hAnsi="メイリオ" w:cs="メイリオ" w:hint="eastAsia"/>
          <w:b/>
          <w:sz w:val="32"/>
          <w:szCs w:val="32"/>
          <w:u w:val="single"/>
        </w:rPr>
        <w:t>697</w:t>
      </w:r>
      <w:r w:rsidR="00D8379E" w:rsidRPr="00314F71">
        <w:rPr>
          <w:rFonts w:ascii="メイリオ" w:eastAsia="メイリオ" w:hAnsi="メイリオ" w:cs="メイリオ" w:hint="eastAsia"/>
          <w:b/>
          <w:sz w:val="32"/>
          <w:szCs w:val="32"/>
          <w:u w:val="single"/>
        </w:rPr>
        <w:t xml:space="preserve">　</w:t>
      </w:r>
      <w:r w:rsidRPr="00314F71">
        <w:rPr>
          <w:rFonts w:ascii="メイリオ" w:eastAsia="メイリオ" w:hAnsi="メイリオ" w:cs="メイリオ" w:hint="eastAsia"/>
          <w:b/>
          <w:sz w:val="32"/>
          <w:szCs w:val="32"/>
          <w:u w:val="single"/>
        </w:rPr>
        <w:t>件</w:t>
      </w:r>
      <w:r w:rsidRPr="00314F71">
        <w:rPr>
          <w:rFonts w:ascii="メイリオ" w:eastAsia="メイリオ" w:hAnsi="メイリオ" w:cs="メイリオ" w:hint="eastAsia"/>
          <w:b/>
          <w:sz w:val="32"/>
          <w:szCs w:val="32"/>
        </w:rPr>
        <w:t>（対前月比</w:t>
      </w:r>
      <w:r w:rsidR="00964DD7">
        <w:rPr>
          <w:rFonts w:ascii="メイリオ" w:eastAsia="メイリオ" w:hAnsi="メイリオ" w:cs="メイリオ" w:hint="eastAsia"/>
          <w:b/>
          <w:sz w:val="32"/>
          <w:szCs w:val="32"/>
        </w:rPr>
        <w:t>2.5</w:t>
      </w:r>
      <w:r w:rsidR="005F7656" w:rsidRPr="00314F71">
        <w:rPr>
          <w:rFonts w:ascii="メイリオ" w:eastAsia="メイリオ" w:hAnsi="メイリオ" w:cs="メイリオ" w:hint="eastAsia"/>
          <w:b/>
          <w:sz w:val="32"/>
          <w:szCs w:val="32"/>
        </w:rPr>
        <w:t>％</w:t>
      </w:r>
      <w:r w:rsidR="008C4926">
        <w:rPr>
          <w:rFonts w:ascii="メイリオ" w:eastAsia="メイリオ" w:hAnsi="メイリオ" w:cs="メイリオ" w:hint="eastAsia"/>
          <w:b/>
          <w:sz w:val="32"/>
          <w:szCs w:val="32"/>
        </w:rPr>
        <w:t>増</w:t>
      </w:r>
      <w:r w:rsidRPr="00314F71">
        <w:rPr>
          <w:rFonts w:ascii="メイリオ" w:eastAsia="メイリオ" w:hAnsi="メイリオ" w:cs="メイリオ" w:hint="eastAsia"/>
          <w:b/>
          <w:sz w:val="32"/>
          <w:szCs w:val="32"/>
        </w:rPr>
        <w:t>、対前年同月比</w:t>
      </w:r>
      <w:r w:rsidR="008C4926">
        <w:rPr>
          <w:rFonts w:ascii="メイリオ" w:eastAsia="メイリオ" w:hAnsi="メイリオ" w:cs="メイリオ" w:hint="eastAsia"/>
          <w:b/>
          <w:sz w:val="32"/>
          <w:szCs w:val="32"/>
        </w:rPr>
        <w:t>26</w:t>
      </w:r>
      <w:r w:rsidR="00964DD7">
        <w:rPr>
          <w:rFonts w:ascii="メイリオ" w:eastAsia="メイリオ" w:hAnsi="メイリオ" w:cs="メイリオ" w:hint="eastAsia"/>
          <w:b/>
          <w:sz w:val="32"/>
          <w:szCs w:val="32"/>
        </w:rPr>
        <w:t>.2</w:t>
      </w:r>
      <w:r w:rsidRPr="00314F71">
        <w:rPr>
          <w:rFonts w:ascii="メイリオ" w:eastAsia="メイリオ" w:hAnsi="メイリオ" w:cs="メイリオ" w:hint="eastAsia"/>
          <w:b/>
          <w:sz w:val="32"/>
          <w:szCs w:val="32"/>
        </w:rPr>
        <w:t>％</w:t>
      </w:r>
      <w:r w:rsidR="00743823" w:rsidRPr="00314F71">
        <w:rPr>
          <w:rFonts w:ascii="メイリオ" w:eastAsia="メイリオ" w:hAnsi="メイリオ" w:cs="メイリオ" w:hint="eastAsia"/>
          <w:b/>
          <w:sz w:val="32"/>
          <w:szCs w:val="32"/>
        </w:rPr>
        <w:t>減</w:t>
      </w:r>
      <w:r w:rsidRPr="00314F71">
        <w:rPr>
          <w:rFonts w:ascii="メイリオ" w:eastAsia="メイリオ" w:hAnsi="メイリオ" w:cs="メイリオ" w:hint="eastAsia"/>
          <w:b/>
          <w:sz w:val="32"/>
          <w:szCs w:val="32"/>
        </w:rPr>
        <w:t>）</w:t>
      </w:r>
    </w:p>
    <w:p w14:paraId="31722412" w14:textId="19B2CA25" w:rsidR="00DC4D1F" w:rsidRPr="00314F71" w:rsidRDefault="00530864" w:rsidP="002933DD">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36B25DDC">
                <wp:simplePos x="0" y="0"/>
                <wp:positionH relativeFrom="column">
                  <wp:posOffset>169545</wp:posOffset>
                </wp:positionH>
                <wp:positionV relativeFrom="paragraph">
                  <wp:posOffset>92710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7.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527"/>
        <w:tblW w:w="7684" w:type="dxa"/>
        <w:tblLook w:val="04A0" w:firstRow="1" w:lastRow="0" w:firstColumn="1" w:lastColumn="0" w:noHBand="0" w:noVBand="1"/>
      </w:tblPr>
      <w:tblGrid>
        <w:gridCol w:w="1323"/>
        <w:gridCol w:w="4331"/>
        <w:gridCol w:w="2030"/>
      </w:tblGrid>
      <w:tr w:rsidR="00314F71" w:rsidRPr="00314F71" w14:paraId="6FDD9E54" w14:textId="77777777" w:rsidTr="0005691D">
        <w:trPr>
          <w:trHeight w:val="397"/>
        </w:trPr>
        <w:tc>
          <w:tcPr>
            <w:tcW w:w="1323" w:type="dxa"/>
            <w:shd w:val="solid" w:color="DEEAF6" w:themeColor="accent5" w:themeTint="33" w:fill="auto"/>
            <w:vAlign w:val="center"/>
          </w:tcPr>
          <w:p w14:paraId="612910F9" w14:textId="77777777" w:rsidR="0005691D" w:rsidRPr="00314F71" w:rsidRDefault="0005691D" w:rsidP="002933DD">
            <w:pPr>
              <w:spacing w:line="380" w:lineRule="exact"/>
              <w:jc w:val="center"/>
              <w:rPr>
                <w:rFonts w:ascii="メイリオ" w:eastAsia="メイリオ" w:hAnsi="メイリオ" w:cs="メイリオ"/>
                <w:bCs/>
                <w:sz w:val="28"/>
                <w:szCs w:val="28"/>
              </w:rPr>
            </w:pPr>
            <w:bookmarkStart w:id="0" w:name="_Hlk53678083"/>
            <w:r w:rsidRPr="00314F71">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7F7D1079" w14:textId="77777777" w:rsidR="0005691D" w:rsidRPr="00314F71" w:rsidRDefault="0005691D"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7BEDE0FF" w14:textId="77777777" w:rsidR="0005691D" w:rsidRPr="00314F71" w:rsidRDefault="0005691D"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314F71" w:rsidRPr="00314F71" w14:paraId="12B3D039" w14:textId="77777777" w:rsidTr="0005691D">
        <w:trPr>
          <w:trHeight w:val="397"/>
        </w:trPr>
        <w:tc>
          <w:tcPr>
            <w:tcW w:w="1323" w:type="dxa"/>
            <w:vAlign w:val="center"/>
          </w:tcPr>
          <w:p w14:paraId="240FFAEC" w14:textId="77777777" w:rsidR="0005691D" w:rsidRPr="00314F71" w:rsidRDefault="0005691D"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１位</w:t>
            </w:r>
          </w:p>
        </w:tc>
        <w:tc>
          <w:tcPr>
            <w:tcW w:w="4331" w:type="dxa"/>
            <w:vAlign w:val="center"/>
          </w:tcPr>
          <w:p w14:paraId="1419F3B3" w14:textId="6F3E5A01" w:rsidR="0005691D" w:rsidRPr="00314F71" w:rsidRDefault="006E50D2" w:rsidP="002933DD">
            <w:pPr>
              <w:spacing w:line="38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化粧品</w:t>
            </w:r>
          </w:p>
        </w:tc>
        <w:tc>
          <w:tcPr>
            <w:tcW w:w="2030" w:type="dxa"/>
            <w:vAlign w:val="center"/>
          </w:tcPr>
          <w:p w14:paraId="42A6C3D6" w14:textId="1D228BEF" w:rsidR="0005691D" w:rsidRPr="00314F71" w:rsidRDefault="009C6983"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4</w:t>
            </w:r>
            <w:r w:rsidR="00366ED8" w:rsidRPr="00314F71">
              <w:rPr>
                <w:rFonts w:ascii="メイリオ" w:eastAsia="メイリオ" w:hAnsi="メイリオ" w:cs="メイリオ" w:hint="eastAsia"/>
                <w:bCs/>
                <w:sz w:val="28"/>
                <w:szCs w:val="28"/>
              </w:rPr>
              <w:t>5</w:t>
            </w:r>
            <w:r w:rsidR="0005691D" w:rsidRPr="00314F71">
              <w:rPr>
                <w:rFonts w:ascii="メイリオ" w:eastAsia="メイリオ" w:hAnsi="メイリオ" w:cs="メイリオ" w:hint="eastAsia"/>
                <w:bCs/>
                <w:sz w:val="28"/>
                <w:szCs w:val="28"/>
              </w:rPr>
              <w:t>件</w:t>
            </w:r>
          </w:p>
        </w:tc>
      </w:tr>
      <w:tr w:rsidR="00314F71" w:rsidRPr="00314F71" w14:paraId="03D93A81" w14:textId="77777777" w:rsidTr="0005691D">
        <w:trPr>
          <w:trHeight w:val="397"/>
        </w:trPr>
        <w:tc>
          <w:tcPr>
            <w:tcW w:w="1323" w:type="dxa"/>
            <w:vAlign w:val="center"/>
          </w:tcPr>
          <w:p w14:paraId="1747C844" w14:textId="77777777" w:rsidR="0005691D" w:rsidRPr="00314F71" w:rsidRDefault="0005691D"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２位</w:t>
            </w:r>
          </w:p>
        </w:tc>
        <w:tc>
          <w:tcPr>
            <w:tcW w:w="4331" w:type="dxa"/>
            <w:vAlign w:val="center"/>
          </w:tcPr>
          <w:p w14:paraId="37DA9CF7" w14:textId="259280B3" w:rsidR="0005691D" w:rsidRPr="00314F71" w:rsidRDefault="0074741F" w:rsidP="002933DD">
            <w:pPr>
              <w:spacing w:line="38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賃貸アパート・マンション</w:t>
            </w:r>
          </w:p>
        </w:tc>
        <w:tc>
          <w:tcPr>
            <w:tcW w:w="2030" w:type="dxa"/>
            <w:vAlign w:val="center"/>
          </w:tcPr>
          <w:p w14:paraId="58C4756A" w14:textId="561B5363" w:rsidR="0005691D" w:rsidRPr="00314F71" w:rsidRDefault="00366ED8"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31</w:t>
            </w:r>
            <w:r w:rsidR="0005691D" w:rsidRPr="00314F71">
              <w:rPr>
                <w:rFonts w:ascii="メイリオ" w:eastAsia="メイリオ" w:hAnsi="メイリオ" w:cs="メイリオ" w:hint="eastAsia"/>
                <w:bCs/>
                <w:sz w:val="28"/>
                <w:szCs w:val="28"/>
              </w:rPr>
              <w:t>件</w:t>
            </w:r>
          </w:p>
        </w:tc>
      </w:tr>
      <w:tr w:rsidR="00314F71" w:rsidRPr="00314F71" w14:paraId="601E3B56" w14:textId="77777777" w:rsidTr="0005691D">
        <w:trPr>
          <w:trHeight w:val="397"/>
        </w:trPr>
        <w:tc>
          <w:tcPr>
            <w:tcW w:w="1323" w:type="dxa"/>
            <w:vAlign w:val="center"/>
          </w:tcPr>
          <w:p w14:paraId="3FA615EB" w14:textId="77777777" w:rsidR="0005691D" w:rsidRPr="00314F71" w:rsidRDefault="0005691D"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３位</w:t>
            </w:r>
          </w:p>
        </w:tc>
        <w:tc>
          <w:tcPr>
            <w:tcW w:w="4331" w:type="dxa"/>
            <w:vAlign w:val="center"/>
          </w:tcPr>
          <w:p w14:paraId="61A3B4E8" w14:textId="2DC467BD" w:rsidR="0005691D" w:rsidRPr="00314F71" w:rsidRDefault="00366ED8" w:rsidP="002933DD">
            <w:pPr>
              <w:tabs>
                <w:tab w:val="center" w:pos="2057"/>
              </w:tabs>
              <w:spacing w:line="38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健康食品</w:t>
            </w:r>
          </w:p>
        </w:tc>
        <w:tc>
          <w:tcPr>
            <w:tcW w:w="2030" w:type="dxa"/>
            <w:vAlign w:val="center"/>
          </w:tcPr>
          <w:p w14:paraId="60600EA2" w14:textId="4136F09F" w:rsidR="0005691D" w:rsidRPr="00314F71" w:rsidRDefault="00366ED8"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22</w:t>
            </w:r>
            <w:r w:rsidR="0005691D" w:rsidRPr="00314F71">
              <w:rPr>
                <w:rFonts w:ascii="メイリオ" w:eastAsia="メイリオ" w:hAnsi="メイリオ" w:cs="メイリオ" w:hint="eastAsia"/>
                <w:bCs/>
                <w:sz w:val="28"/>
                <w:szCs w:val="28"/>
              </w:rPr>
              <w:t>件</w:t>
            </w:r>
          </w:p>
        </w:tc>
      </w:tr>
      <w:tr w:rsidR="00314F71" w:rsidRPr="00314F71" w14:paraId="22946C16" w14:textId="77777777" w:rsidTr="0005691D">
        <w:trPr>
          <w:trHeight w:val="397"/>
        </w:trPr>
        <w:tc>
          <w:tcPr>
            <w:tcW w:w="1323" w:type="dxa"/>
            <w:vAlign w:val="center"/>
          </w:tcPr>
          <w:p w14:paraId="02D72DF5" w14:textId="7145DB55" w:rsidR="0005691D" w:rsidRPr="00314F71" w:rsidRDefault="00D91C64"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４</w:t>
            </w:r>
            <w:r w:rsidR="0005691D" w:rsidRPr="00314F71">
              <w:rPr>
                <w:rFonts w:ascii="メイリオ" w:eastAsia="メイリオ" w:hAnsi="メイリオ" w:cs="メイリオ" w:hint="eastAsia"/>
                <w:bCs/>
                <w:sz w:val="28"/>
                <w:szCs w:val="28"/>
              </w:rPr>
              <w:t>位</w:t>
            </w:r>
          </w:p>
        </w:tc>
        <w:tc>
          <w:tcPr>
            <w:tcW w:w="4331" w:type="dxa"/>
            <w:vAlign w:val="center"/>
          </w:tcPr>
          <w:p w14:paraId="140AD012" w14:textId="1418B937" w:rsidR="0005691D" w:rsidRPr="00314F71" w:rsidRDefault="00366ED8" w:rsidP="002933DD">
            <w:pPr>
              <w:spacing w:line="38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移動通信サービス</w:t>
            </w:r>
          </w:p>
        </w:tc>
        <w:tc>
          <w:tcPr>
            <w:tcW w:w="2030" w:type="dxa"/>
            <w:vAlign w:val="center"/>
          </w:tcPr>
          <w:p w14:paraId="7DDD01A1" w14:textId="790D3168" w:rsidR="0005691D" w:rsidRPr="00314F71" w:rsidRDefault="00366ED8"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21</w:t>
            </w:r>
            <w:r w:rsidR="0005691D" w:rsidRPr="00314F71">
              <w:rPr>
                <w:rFonts w:ascii="メイリオ" w:eastAsia="メイリオ" w:hAnsi="メイリオ" w:cs="メイリオ" w:hint="eastAsia"/>
                <w:bCs/>
                <w:sz w:val="28"/>
                <w:szCs w:val="28"/>
              </w:rPr>
              <w:t>件</w:t>
            </w:r>
          </w:p>
        </w:tc>
      </w:tr>
      <w:tr w:rsidR="00314F71" w:rsidRPr="00314F71" w14:paraId="2B1B6F7D" w14:textId="77777777" w:rsidTr="0005691D">
        <w:trPr>
          <w:trHeight w:val="397"/>
        </w:trPr>
        <w:tc>
          <w:tcPr>
            <w:tcW w:w="1323" w:type="dxa"/>
            <w:vAlign w:val="center"/>
          </w:tcPr>
          <w:p w14:paraId="33033F5E" w14:textId="47F4A911" w:rsidR="0005691D" w:rsidRPr="00314F71" w:rsidRDefault="00AE1FCE"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w:t>
            </w:r>
            <w:r w:rsidR="0005691D" w:rsidRPr="00314F71">
              <w:rPr>
                <w:rFonts w:ascii="メイリオ" w:eastAsia="メイリオ" w:hAnsi="メイリオ" w:cs="メイリオ" w:hint="eastAsia"/>
                <w:bCs/>
                <w:sz w:val="28"/>
                <w:szCs w:val="28"/>
              </w:rPr>
              <w:t>位</w:t>
            </w:r>
          </w:p>
        </w:tc>
        <w:tc>
          <w:tcPr>
            <w:tcW w:w="4331" w:type="dxa"/>
            <w:vAlign w:val="center"/>
          </w:tcPr>
          <w:p w14:paraId="1EA2B58B" w14:textId="02D18C9D" w:rsidR="0005691D" w:rsidRPr="00314F71" w:rsidRDefault="006E50D2" w:rsidP="002933DD">
            <w:pPr>
              <w:spacing w:line="38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インターネット接続回線</w:t>
            </w:r>
          </w:p>
        </w:tc>
        <w:tc>
          <w:tcPr>
            <w:tcW w:w="2030" w:type="dxa"/>
            <w:vAlign w:val="center"/>
          </w:tcPr>
          <w:p w14:paraId="631B5868" w14:textId="1ECD8F55" w:rsidR="0005691D" w:rsidRPr="00314F71" w:rsidRDefault="0033625B" w:rsidP="002933DD">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17</w:t>
            </w:r>
            <w:r w:rsidR="0005691D" w:rsidRPr="00314F71">
              <w:rPr>
                <w:rFonts w:ascii="メイリオ" w:eastAsia="メイリオ" w:hAnsi="メイリオ" w:cs="メイリオ" w:hint="eastAsia"/>
                <w:bCs/>
                <w:sz w:val="28"/>
                <w:szCs w:val="28"/>
              </w:rPr>
              <w:t>件</w:t>
            </w:r>
          </w:p>
        </w:tc>
      </w:tr>
      <w:bookmarkEnd w:id="0"/>
    </w:tbl>
    <w:p w14:paraId="1AB93F5F" w14:textId="77777777" w:rsidR="00530864" w:rsidRPr="00314F71" w:rsidRDefault="00530864" w:rsidP="002933DD">
      <w:pPr>
        <w:spacing w:line="380" w:lineRule="exact"/>
        <w:rPr>
          <w:rFonts w:ascii="メイリオ" w:eastAsia="メイリオ" w:hAnsi="メイリオ" w:cs="メイリオ"/>
          <w:b/>
          <w:sz w:val="32"/>
          <w:szCs w:val="32"/>
        </w:rPr>
      </w:pPr>
    </w:p>
    <w:p w14:paraId="317F1DA1" w14:textId="237321CE" w:rsidR="00DC4D1F" w:rsidRPr="00314F71" w:rsidRDefault="00DC4D1F" w:rsidP="002933DD">
      <w:pPr>
        <w:spacing w:line="380" w:lineRule="exact"/>
        <w:rPr>
          <w:rFonts w:ascii="メイリオ" w:eastAsia="メイリオ" w:hAnsi="メイリオ" w:cs="メイリオ"/>
          <w:b/>
          <w:sz w:val="32"/>
          <w:szCs w:val="32"/>
        </w:rPr>
      </w:pPr>
    </w:p>
    <w:p w14:paraId="12E497C8" w14:textId="1839EF14" w:rsidR="00530864" w:rsidRPr="00314F71" w:rsidRDefault="00530864" w:rsidP="002933DD">
      <w:pPr>
        <w:spacing w:line="380" w:lineRule="exact"/>
        <w:rPr>
          <w:rFonts w:ascii="メイリオ" w:eastAsia="メイリオ" w:hAnsi="メイリオ" w:cs="メイリオ"/>
          <w:b/>
          <w:sz w:val="32"/>
          <w:szCs w:val="32"/>
        </w:rPr>
      </w:pPr>
    </w:p>
    <w:p w14:paraId="01958FB6" w14:textId="61B6EA7E" w:rsidR="00530864" w:rsidRPr="00314F71" w:rsidRDefault="00530864" w:rsidP="002933DD">
      <w:pPr>
        <w:spacing w:line="380" w:lineRule="exact"/>
        <w:rPr>
          <w:rFonts w:ascii="メイリオ" w:eastAsia="メイリオ" w:hAnsi="メイリオ" w:cs="メイリオ"/>
          <w:b/>
          <w:sz w:val="32"/>
          <w:szCs w:val="32"/>
        </w:rPr>
      </w:pPr>
    </w:p>
    <w:p w14:paraId="414ED883" w14:textId="08D4FEBF" w:rsidR="00530864" w:rsidRPr="00314F71" w:rsidRDefault="00530864" w:rsidP="002933DD">
      <w:pPr>
        <w:spacing w:line="380" w:lineRule="exact"/>
        <w:rPr>
          <w:rFonts w:ascii="メイリオ" w:eastAsia="メイリオ" w:hAnsi="メイリオ" w:cs="メイリオ"/>
          <w:b/>
          <w:sz w:val="32"/>
          <w:szCs w:val="32"/>
        </w:rPr>
      </w:pPr>
    </w:p>
    <w:p w14:paraId="6E3DA11A" w14:textId="4D5A59BB" w:rsidR="00530864" w:rsidRPr="00314F71" w:rsidRDefault="00530864" w:rsidP="002933DD">
      <w:pPr>
        <w:spacing w:line="380" w:lineRule="exact"/>
        <w:rPr>
          <w:rFonts w:ascii="メイリオ" w:eastAsia="メイリオ" w:hAnsi="メイリオ" w:cs="メイリオ"/>
          <w:b/>
          <w:sz w:val="32"/>
          <w:szCs w:val="32"/>
        </w:rPr>
      </w:pPr>
    </w:p>
    <w:p w14:paraId="2ACF26FE" w14:textId="6817AB5F" w:rsidR="0005691D" w:rsidRPr="00314F71" w:rsidRDefault="0005691D" w:rsidP="002933DD">
      <w:pPr>
        <w:spacing w:line="380" w:lineRule="exact"/>
        <w:rPr>
          <w:rFonts w:ascii="メイリオ" w:eastAsia="メイリオ" w:hAnsi="メイリオ" w:cs="メイリオ"/>
          <w:b/>
          <w:sz w:val="32"/>
          <w:szCs w:val="32"/>
        </w:rPr>
      </w:pPr>
    </w:p>
    <w:p w14:paraId="2EB159B9" w14:textId="1988BBD6" w:rsidR="00530864" w:rsidRPr="00314F71" w:rsidRDefault="00530864" w:rsidP="002933DD">
      <w:pPr>
        <w:spacing w:line="380" w:lineRule="exact"/>
        <w:rPr>
          <w:rFonts w:ascii="メイリオ" w:eastAsia="メイリオ" w:hAnsi="メイリオ" w:cs="メイリオ"/>
          <w:b/>
          <w:sz w:val="32"/>
          <w:szCs w:val="32"/>
        </w:rPr>
      </w:pPr>
    </w:p>
    <w:p w14:paraId="2D9ACA66" w14:textId="77777777" w:rsidR="00E96A15" w:rsidRPr="00314F71" w:rsidRDefault="00E96A15" w:rsidP="002933DD">
      <w:pPr>
        <w:spacing w:line="380" w:lineRule="exact"/>
        <w:rPr>
          <w:rFonts w:ascii="メイリオ" w:eastAsia="メイリオ" w:hAnsi="メイリオ" w:cs="メイリオ"/>
          <w:bCs/>
          <w:sz w:val="20"/>
          <w:szCs w:val="20"/>
        </w:rPr>
      </w:pPr>
    </w:p>
    <w:p w14:paraId="7E858BE0" w14:textId="5B0412DE" w:rsidR="001D6006" w:rsidRPr="00314F71" w:rsidRDefault="00D91C64" w:rsidP="002933DD">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w:t>
      </w:r>
      <w:r w:rsidRPr="00314F71">
        <w:rPr>
          <w:rFonts w:ascii="メイリオ" w:eastAsia="メイリオ" w:hAnsi="メイリオ" w:cs="メイリオ"/>
          <w:bCs/>
          <w:sz w:val="28"/>
          <w:szCs w:val="28"/>
        </w:rPr>
        <w:t>1位の「</w:t>
      </w:r>
      <w:r w:rsidR="006E50D2" w:rsidRPr="00314F71">
        <w:rPr>
          <w:rFonts w:ascii="メイリオ" w:eastAsia="メイリオ" w:hAnsi="メイリオ" w:cs="メイリオ" w:hint="eastAsia"/>
          <w:bCs/>
          <w:sz w:val="28"/>
          <w:szCs w:val="28"/>
        </w:rPr>
        <w:t>化粧品</w:t>
      </w:r>
      <w:r w:rsidRPr="00314F71">
        <w:rPr>
          <w:rFonts w:ascii="メイリオ" w:eastAsia="メイリオ" w:hAnsi="メイリオ" w:cs="メイリオ"/>
          <w:bCs/>
          <w:sz w:val="28"/>
          <w:szCs w:val="28"/>
        </w:rPr>
        <w:t>」</w:t>
      </w:r>
      <w:r w:rsidR="00ED3AD5" w:rsidRPr="00314F71">
        <w:rPr>
          <w:rFonts w:ascii="メイリオ" w:eastAsia="メイリオ" w:hAnsi="メイリオ" w:cs="メイリオ" w:hint="eastAsia"/>
          <w:bCs/>
          <w:sz w:val="28"/>
          <w:szCs w:val="28"/>
        </w:rPr>
        <w:t>に関する相談については、美容液やシャンプー等の「定期購入」の相談が45件のうち、36件でした。</w:t>
      </w:r>
    </w:p>
    <w:p w14:paraId="6AFBEB30" w14:textId="77777777" w:rsidR="00CE6B49" w:rsidRPr="00314F71" w:rsidRDefault="00CE6B49" w:rsidP="002933DD">
      <w:pPr>
        <w:spacing w:line="380" w:lineRule="exact"/>
        <w:ind w:left="280" w:hangingChars="100" w:hanging="280"/>
        <w:rPr>
          <w:rFonts w:ascii="メイリオ" w:eastAsia="メイリオ" w:hAnsi="メイリオ" w:cs="メイリオ"/>
          <w:bCs/>
          <w:sz w:val="28"/>
          <w:szCs w:val="28"/>
        </w:rPr>
      </w:pPr>
    </w:p>
    <w:p w14:paraId="489D00FF" w14:textId="14D9ED7C" w:rsidR="0033625B" w:rsidRPr="00314F71" w:rsidRDefault="00CE6B49" w:rsidP="00ED3AD5">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w:t>
      </w:r>
      <w:r w:rsidR="0074741F" w:rsidRPr="00314F71">
        <w:rPr>
          <w:rFonts w:ascii="メイリオ" w:eastAsia="メイリオ" w:hAnsi="メイリオ" w:cs="メイリオ"/>
          <w:bCs/>
          <w:sz w:val="28"/>
          <w:szCs w:val="28"/>
        </w:rPr>
        <w:t>2</w:t>
      </w:r>
      <w:r w:rsidR="0074741F" w:rsidRPr="00314F71">
        <w:rPr>
          <w:rFonts w:ascii="メイリオ" w:eastAsia="メイリオ" w:hAnsi="メイリオ" w:cs="メイリオ" w:hint="eastAsia"/>
          <w:bCs/>
          <w:sz w:val="28"/>
          <w:szCs w:val="28"/>
        </w:rPr>
        <w:t>位の「賃貸アパート・マンション」は、退去に関する相談が</w:t>
      </w:r>
      <w:r w:rsidR="00ED3AD5" w:rsidRPr="00314F71">
        <w:rPr>
          <w:rFonts w:ascii="メイリオ" w:eastAsia="メイリオ" w:hAnsi="メイリオ" w:cs="メイリオ" w:hint="eastAsia"/>
          <w:bCs/>
          <w:sz w:val="28"/>
          <w:szCs w:val="28"/>
        </w:rPr>
        <w:t>31</w:t>
      </w:r>
      <w:r w:rsidR="0074741F" w:rsidRPr="00314F71">
        <w:rPr>
          <w:rFonts w:ascii="メイリオ" w:eastAsia="メイリオ" w:hAnsi="メイリオ" w:cs="メイリオ" w:hint="eastAsia"/>
          <w:bCs/>
          <w:sz w:val="28"/>
          <w:szCs w:val="28"/>
        </w:rPr>
        <w:t>件のうち</w:t>
      </w:r>
      <w:r w:rsidR="00ED3AD5" w:rsidRPr="00314F71">
        <w:rPr>
          <w:rFonts w:ascii="メイリオ" w:eastAsia="メイリオ" w:hAnsi="メイリオ" w:cs="メイリオ" w:hint="eastAsia"/>
          <w:bCs/>
          <w:sz w:val="28"/>
          <w:szCs w:val="28"/>
        </w:rPr>
        <w:t>17</w:t>
      </w:r>
      <w:r w:rsidR="0074741F" w:rsidRPr="00314F71">
        <w:rPr>
          <w:rFonts w:ascii="メイリオ" w:eastAsia="メイリオ" w:hAnsi="メイリオ" w:cs="メイリオ" w:hint="eastAsia"/>
          <w:bCs/>
          <w:sz w:val="28"/>
          <w:szCs w:val="28"/>
        </w:rPr>
        <w:t>件でした。原状回復費用についてのトラブルがめだちました</w:t>
      </w:r>
      <w:r w:rsidR="00482506" w:rsidRPr="00314F71">
        <w:rPr>
          <w:rFonts w:ascii="メイリオ" w:eastAsia="メイリオ" w:hAnsi="メイリオ" w:cs="メイリオ" w:hint="eastAsia"/>
          <w:bCs/>
          <w:sz w:val="28"/>
          <w:szCs w:val="28"/>
        </w:rPr>
        <w:t>。</w:t>
      </w:r>
    </w:p>
    <w:p w14:paraId="04EEDA0C" w14:textId="77777777" w:rsidR="0074741F" w:rsidRPr="00314F71" w:rsidRDefault="0074741F" w:rsidP="002933DD">
      <w:pPr>
        <w:spacing w:line="380" w:lineRule="exact"/>
        <w:ind w:left="280" w:hangingChars="100" w:hanging="280"/>
        <w:rPr>
          <w:rFonts w:ascii="メイリオ" w:eastAsia="メイリオ" w:hAnsi="メイリオ" w:cs="メイリオ"/>
          <w:bCs/>
          <w:sz w:val="28"/>
          <w:szCs w:val="28"/>
        </w:rPr>
      </w:pPr>
    </w:p>
    <w:p w14:paraId="100F870C" w14:textId="59F6F2FA" w:rsidR="006E50D2" w:rsidRPr="00314F71" w:rsidRDefault="0074741F" w:rsidP="002933DD">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w:t>
      </w:r>
      <w:r w:rsidR="00ED3AD5" w:rsidRPr="00314F71">
        <w:rPr>
          <w:rFonts w:ascii="メイリオ" w:eastAsia="メイリオ" w:hAnsi="メイリオ" w:cs="メイリオ" w:hint="eastAsia"/>
          <w:bCs/>
          <w:sz w:val="28"/>
          <w:szCs w:val="28"/>
        </w:rPr>
        <w:t>３</w:t>
      </w:r>
      <w:r w:rsidR="00CE6B49" w:rsidRPr="00314F71">
        <w:rPr>
          <w:rFonts w:ascii="メイリオ" w:eastAsia="メイリオ" w:hAnsi="メイリオ" w:cs="メイリオ" w:hint="eastAsia"/>
          <w:bCs/>
          <w:sz w:val="28"/>
          <w:szCs w:val="28"/>
        </w:rPr>
        <w:t>位の「</w:t>
      </w:r>
      <w:r w:rsidRPr="00314F71">
        <w:rPr>
          <w:rFonts w:ascii="メイリオ" w:eastAsia="メイリオ" w:hAnsi="メイリオ" w:cs="メイリオ" w:hint="eastAsia"/>
          <w:bCs/>
          <w:sz w:val="28"/>
          <w:szCs w:val="28"/>
        </w:rPr>
        <w:t>健康食品</w:t>
      </w:r>
      <w:r w:rsidR="00CE6B49" w:rsidRPr="00314F71">
        <w:rPr>
          <w:rFonts w:ascii="メイリオ" w:eastAsia="メイリオ" w:hAnsi="メイリオ" w:cs="メイリオ" w:hint="eastAsia"/>
          <w:bCs/>
          <w:sz w:val="28"/>
          <w:szCs w:val="28"/>
        </w:rPr>
        <w:t>」</w:t>
      </w:r>
      <w:r w:rsidR="009C6983" w:rsidRPr="00314F71">
        <w:rPr>
          <w:rFonts w:ascii="メイリオ" w:eastAsia="メイリオ" w:hAnsi="メイリオ" w:cs="メイリオ" w:hint="eastAsia"/>
          <w:bCs/>
          <w:sz w:val="28"/>
          <w:szCs w:val="28"/>
        </w:rPr>
        <w:t>に</w:t>
      </w:r>
      <w:r w:rsidR="006E50D2" w:rsidRPr="00314F71">
        <w:rPr>
          <w:rFonts w:ascii="メイリオ" w:eastAsia="メイリオ" w:hAnsi="メイリオ" w:cs="メイリオ" w:hint="eastAsia"/>
          <w:bCs/>
          <w:sz w:val="28"/>
          <w:szCs w:val="28"/>
        </w:rPr>
        <w:t>ついても</w:t>
      </w:r>
      <w:r w:rsidR="00964DD7">
        <w:rPr>
          <w:rFonts w:ascii="メイリオ" w:eastAsia="メイリオ" w:hAnsi="メイリオ" w:cs="メイリオ" w:hint="eastAsia"/>
          <w:bCs/>
          <w:sz w:val="28"/>
          <w:szCs w:val="28"/>
        </w:rPr>
        <w:t>、</w:t>
      </w:r>
      <w:r w:rsidR="00ED3AD5" w:rsidRPr="00314F71">
        <w:rPr>
          <w:rFonts w:ascii="メイリオ" w:eastAsia="メイリオ" w:hAnsi="メイリオ" w:cs="メイリオ" w:hint="eastAsia"/>
          <w:bCs/>
          <w:sz w:val="28"/>
          <w:szCs w:val="28"/>
        </w:rPr>
        <w:t>ダイエットサプリ等の「定期購入」の相談が22件のうち</w:t>
      </w:r>
      <w:r w:rsidR="00964DD7">
        <w:rPr>
          <w:rFonts w:ascii="メイリオ" w:eastAsia="メイリオ" w:hAnsi="メイリオ" w:cs="メイリオ" w:hint="eastAsia"/>
          <w:bCs/>
          <w:sz w:val="28"/>
          <w:szCs w:val="28"/>
        </w:rPr>
        <w:t>、</w:t>
      </w:r>
      <w:r w:rsidR="00ED3AD5" w:rsidRPr="00314F71">
        <w:rPr>
          <w:rFonts w:ascii="メイリオ" w:eastAsia="メイリオ" w:hAnsi="メイリオ" w:cs="メイリオ" w:hint="eastAsia"/>
          <w:bCs/>
          <w:sz w:val="28"/>
          <w:szCs w:val="28"/>
        </w:rPr>
        <w:t>14件でした。１位の「化粧品」とあわせると「定期購入」に関する相談は合計50件で、依然として多くの相談が寄せられています。</w:t>
      </w:r>
    </w:p>
    <w:p w14:paraId="2BB85A40" w14:textId="6F95E346" w:rsidR="00D91C64" w:rsidRPr="00314F71" w:rsidRDefault="00D91C64" w:rsidP="002933DD">
      <w:pPr>
        <w:spacing w:line="380" w:lineRule="exact"/>
        <w:ind w:left="280" w:hangingChars="100" w:hanging="280"/>
        <w:rPr>
          <w:rFonts w:ascii="メイリオ" w:eastAsia="メイリオ" w:hAnsi="メイリオ" w:cs="メイリオ"/>
          <w:bCs/>
          <w:sz w:val="28"/>
          <w:szCs w:val="28"/>
        </w:rPr>
      </w:pPr>
    </w:p>
    <w:p w14:paraId="643CE6C5" w14:textId="3E5E1949" w:rsidR="00ED3AD5" w:rsidRPr="00314F71" w:rsidRDefault="00ED3AD5" w:rsidP="002933DD">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・４位の「移動通信サービス」は、携帯電話の他社への乗り換えや新料金プランについてのトラブルがめだちました。</w:t>
      </w:r>
    </w:p>
    <w:p w14:paraId="4E57EECE" w14:textId="1520C8F8" w:rsidR="0054763A" w:rsidRPr="00314F71" w:rsidRDefault="00D91C64" w:rsidP="002933DD">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bCs/>
          <w:sz w:val="28"/>
          <w:szCs w:val="28"/>
        </w:rPr>
        <w:tab/>
      </w:r>
    </w:p>
    <w:p w14:paraId="00EF4F65" w14:textId="4D6AB09F" w:rsidR="00ED3AD5" w:rsidRPr="00314F71" w:rsidRDefault="00D91C64" w:rsidP="00ED3AD5">
      <w:pPr>
        <w:spacing w:line="380" w:lineRule="exact"/>
        <w:ind w:left="280" w:hangingChars="100" w:hanging="280"/>
        <w:rPr>
          <w:rFonts w:ascii="メイリオ" w:eastAsia="メイリオ" w:hAnsi="メイリオ" w:cs="メイリオ"/>
          <w:bCs/>
          <w:sz w:val="28"/>
          <w:szCs w:val="28"/>
        </w:rPr>
      </w:pPr>
      <w:r w:rsidRPr="00314F71">
        <w:rPr>
          <w:rFonts w:ascii="メイリオ" w:eastAsia="メイリオ" w:hAnsi="メイリオ" w:cs="メイリオ"/>
          <w:bCs/>
          <w:sz w:val="28"/>
          <w:szCs w:val="28"/>
        </w:rPr>
        <w:t>・新型コロナウイルス関連の相談は</w:t>
      </w:r>
      <w:r w:rsidR="00ED3AD5" w:rsidRPr="00314F71">
        <w:rPr>
          <w:rFonts w:ascii="メイリオ" w:eastAsia="メイリオ" w:hAnsi="メイリオ" w:cs="メイリオ" w:hint="eastAsia"/>
          <w:bCs/>
          <w:sz w:val="28"/>
          <w:szCs w:val="28"/>
        </w:rPr>
        <w:t>64</w:t>
      </w:r>
      <w:r w:rsidRPr="00314F71">
        <w:rPr>
          <w:rFonts w:ascii="メイリオ" w:eastAsia="メイリオ" w:hAnsi="メイリオ" w:cs="メイリオ"/>
          <w:bCs/>
          <w:sz w:val="28"/>
          <w:szCs w:val="28"/>
        </w:rPr>
        <w:t>件で、</w:t>
      </w:r>
      <w:r w:rsidR="00ED3AD5" w:rsidRPr="00314F71">
        <w:rPr>
          <w:rFonts w:ascii="メイリオ" w:eastAsia="メイリオ" w:hAnsi="メイリオ" w:cs="メイリオ" w:hint="eastAsia"/>
          <w:bCs/>
          <w:sz w:val="28"/>
          <w:szCs w:val="28"/>
        </w:rPr>
        <w:t>６</w:t>
      </w:r>
      <w:r w:rsidRPr="00314F71">
        <w:rPr>
          <w:rFonts w:ascii="メイリオ" w:eastAsia="メイリオ" w:hAnsi="メイリオ" w:cs="メイリオ"/>
          <w:bCs/>
          <w:sz w:val="28"/>
          <w:szCs w:val="28"/>
        </w:rPr>
        <w:t>月</w:t>
      </w:r>
      <w:r w:rsidR="00960C50" w:rsidRPr="00314F71">
        <w:rPr>
          <w:rFonts w:ascii="メイリオ" w:eastAsia="メイリオ" w:hAnsi="メイリオ" w:cs="メイリオ" w:hint="eastAsia"/>
          <w:bCs/>
          <w:sz w:val="28"/>
          <w:szCs w:val="28"/>
        </w:rPr>
        <w:t>の全相談</w:t>
      </w:r>
      <w:r w:rsidRPr="00314F71">
        <w:rPr>
          <w:rFonts w:ascii="メイリオ" w:eastAsia="メイリオ" w:hAnsi="メイリオ" w:cs="メイリオ"/>
          <w:bCs/>
          <w:sz w:val="28"/>
          <w:szCs w:val="28"/>
        </w:rPr>
        <w:t>件数の</w:t>
      </w:r>
      <w:r w:rsidR="00ED3AD5" w:rsidRPr="00314F71">
        <w:rPr>
          <w:rFonts w:ascii="メイリオ" w:eastAsia="メイリオ" w:hAnsi="メイリオ" w:cs="メイリオ" w:hint="eastAsia"/>
          <w:bCs/>
          <w:sz w:val="28"/>
          <w:szCs w:val="28"/>
        </w:rPr>
        <w:t>9.2</w:t>
      </w:r>
      <w:r w:rsidRPr="00314F71">
        <w:rPr>
          <w:rFonts w:ascii="メイリオ" w:eastAsia="メイリオ" w:hAnsi="メイリオ" w:cs="メイリオ"/>
          <w:bCs/>
          <w:sz w:val="28"/>
          <w:szCs w:val="28"/>
        </w:rPr>
        <w:t>%でした。</w:t>
      </w:r>
      <w:r w:rsidR="00E51237" w:rsidRPr="00314F71">
        <w:rPr>
          <w:rFonts w:ascii="メイリオ" w:eastAsia="メイリオ" w:hAnsi="メイリオ" w:cs="メイリオ" w:hint="eastAsia"/>
          <w:bCs/>
          <w:sz w:val="28"/>
          <w:szCs w:val="28"/>
        </w:rPr>
        <w:t>主な</w:t>
      </w:r>
      <w:r w:rsidRPr="00314F71">
        <w:rPr>
          <w:rFonts w:ascii="メイリオ" w:eastAsia="メイリオ" w:hAnsi="メイリオ" w:cs="メイリオ" w:hint="eastAsia"/>
          <w:bCs/>
          <w:sz w:val="28"/>
          <w:szCs w:val="28"/>
        </w:rPr>
        <w:t>相談内容としては、</w:t>
      </w:r>
      <w:r w:rsidR="0033625B" w:rsidRPr="00314F71">
        <w:rPr>
          <w:rFonts w:ascii="メイリオ" w:eastAsia="メイリオ" w:hAnsi="メイリオ" w:cs="メイリオ" w:hint="eastAsia"/>
          <w:bCs/>
          <w:sz w:val="28"/>
          <w:szCs w:val="28"/>
        </w:rPr>
        <w:t>「保健・福祉サービス」が</w:t>
      </w:r>
      <w:r w:rsidR="00ED3AD5" w:rsidRPr="00314F71">
        <w:rPr>
          <w:rFonts w:ascii="メイリオ" w:eastAsia="メイリオ" w:hAnsi="メイリオ" w:cs="メイリオ" w:hint="eastAsia"/>
          <w:bCs/>
          <w:sz w:val="28"/>
          <w:szCs w:val="28"/>
        </w:rPr>
        <w:t>13</w:t>
      </w:r>
      <w:r w:rsidR="0033625B" w:rsidRPr="00314F71">
        <w:rPr>
          <w:rFonts w:ascii="メイリオ" w:eastAsia="メイリオ" w:hAnsi="メイリオ" w:cs="メイリオ"/>
          <w:bCs/>
          <w:sz w:val="28"/>
          <w:szCs w:val="28"/>
        </w:rPr>
        <w:t>件（</w:t>
      </w:r>
      <w:r w:rsidR="00ED3AD5" w:rsidRPr="00314F71">
        <w:rPr>
          <w:rFonts w:ascii="メイリオ" w:eastAsia="メイリオ" w:hAnsi="メイリオ" w:cs="メイリオ" w:hint="eastAsia"/>
          <w:bCs/>
          <w:sz w:val="28"/>
          <w:szCs w:val="28"/>
        </w:rPr>
        <w:t>うち12件が65歳以上からのワクチン接種に関する相談）、「スポーツ・健康教室」が４件（休会やキャンセルに関するトラブル）、「保健衛生用品」が４件（マスクやハンドソープ等）に関するトラブルでした。</w:t>
      </w:r>
    </w:p>
    <w:p w14:paraId="1106A612" w14:textId="471DC001" w:rsidR="00ED3AD5" w:rsidRPr="00314F71" w:rsidRDefault="00ED3AD5" w:rsidP="00ED3AD5">
      <w:pPr>
        <w:spacing w:line="380" w:lineRule="exact"/>
        <w:ind w:left="280" w:hangingChars="100" w:hanging="280"/>
        <w:rPr>
          <w:rFonts w:ascii="メイリオ" w:eastAsia="メイリオ" w:hAnsi="メイリオ" w:cs="メイリオ"/>
          <w:bCs/>
          <w:sz w:val="28"/>
          <w:szCs w:val="28"/>
        </w:rPr>
      </w:pPr>
    </w:p>
    <w:p w14:paraId="5B5BBA6E" w14:textId="690C0685" w:rsidR="00ED3AD5" w:rsidRPr="00314F71" w:rsidRDefault="00ED3AD5" w:rsidP="00ED3AD5">
      <w:pPr>
        <w:spacing w:line="380" w:lineRule="exact"/>
        <w:ind w:left="280" w:hangingChars="100" w:hanging="280"/>
        <w:rPr>
          <w:rFonts w:ascii="メイリオ" w:eastAsia="メイリオ" w:hAnsi="メイリオ" w:cs="メイリオ"/>
          <w:bCs/>
          <w:sz w:val="28"/>
          <w:szCs w:val="28"/>
        </w:rPr>
      </w:pPr>
    </w:p>
    <w:p w14:paraId="0D630020" w14:textId="2A087D01" w:rsidR="00ED3AD5" w:rsidRPr="00314F71" w:rsidRDefault="00ED3AD5" w:rsidP="00ED3AD5">
      <w:pPr>
        <w:spacing w:line="380" w:lineRule="exact"/>
        <w:ind w:left="280" w:hangingChars="100" w:hanging="280"/>
        <w:rPr>
          <w:rFonts w:ascii="メイリオ" w:eastAsia="メイリオ" w:hAnsi="メイリオ" w:cs="メイリオ"/>
          <w:bCs/>
          <w:sz w:val="28"/>
          <w:szCs w:val="28"/>
        </w:rPr>
      </w:pPr>
    </w:p>
    <w:p w14:paraId="22B05DBE" w14:textId="77777777" w:rsidR="00ED3AD5" w:rsidRPr="00314F71" w:rsidRDefault="00ED3AD5" w:rsidP="00ED3AD5">
      <w:pPr>
        <w:spacing w:line="380" w:lineRule="exact"/>
        <w:ind w:left="280" w:hangingChars="100" w:hanging="280"/>
        <w:rPr>
          <w:rFonts w:ascii="メイリオ" w:eastAsia="メイリオ" w:hAnsi="メイリオ" w:cs="メイリオ"/>
          <w:bCs/>
          <w:sz w:val="28"/>
          <w:szCs w:val="28"/>
        </w:rPr>
      </w:pPr>
    </w:p>
    <w:p w14:paraId="644F696D" w14:textId="77777777" w:rsidR="002933DD" w:rsidRPr="00314F71" w:rsidRDefault="002933DD" w:rsidP="002933DD">
      <w:pPr>
        <w:spacing w:line="360" w:lineRule="exact"/>
        <w:rPr>
          <w:rFonts w:ascii="メイリオ" w:eastAsia="メイリオ" w:hAnsi="メイリオ" w:cs="メイリオ"/>
          <w:bCs/>
          <w:sz w:val="28"/>
          <w:szCs w:val="28"/>
        </w:rPr>
      </w:pPr>
    </w:p>
    <w:p w14:paraId="638D4C69" w14:textId="38926C3E" w:rsidR="006C6AE4" w:rsidRPr="00314F71" w:rsidRDefault="006C6AE4" w:rsidP="002933DD">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
          <w:noProof/>
          <w:sz w:val="32"/>
          <w:szCs w:val="32"/>
        </w:rPr>
        <w:lastRenderedPageBreak/>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314F71" w:rsidRDefault="005C5F9E" w:rsidP="002933DD">
      <w:pPr>
        <w:spacing w:line="36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314F71" w:rsidRPr="00314F71" w14:paraId="36745CA8" w14:textId="77777777" w:rsidTr="00530864">
        <w:trPr>
          <w:trHeight w:val="397"/>
        </w:trPr>
        <w:tc>
          <w:tcPr>
            <w:tcW w:w="1323" w:type="dxa"/>
            <w:shd w:val="solid" w:color="DEEAF6" w:themeColor="accent5" w:themeTint="33" w:fill="auto"/>
            <w:vAlign w:val="center"/>
          </w:tcPr>
          <w:p w14:paraId="0EDCD508" w14:textId="77777777" w:rsidR="006C6AE4" w:rsidRPr="00314F71" w:rsidRDefault="006C6AE4"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48E557F1" w14:textId="77777777" w:rsidR="006C6AE4" w:rsidRPr="00314F71" w:rsidRDefault="006C6AE4"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216B8FB2" w14:textId="77777777" w:rsidR="006C6AE4" w:rsidRPr="00314F71" w:rsidRDefault="006C6AE4"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314F71" w:rsidRPr="00314F71" w14:paraId="030A82F4" w14:textId="77777777" w:rsidTr="00530864">
        <w:trPr>
          <w:trHeight w:val="397"/>
        </w:trPr>
        <w:tc>
          <w:tcPr>
            <w:tcW w:w="1323" w:type="dxa"/>
            <w:vAlign w:val="center"/>
          </w:tcPr>
          <w:p w14:paraId="29136D54" w14:textId="77777777" w:rsidR="006C6AE4" w:rsidRPr="00314F71" w:rsidRDefault="006C6AE4"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１位</w:t>
            </w:r>
          </w:p>
        </w:tc>
        <w:tc>
          <w:tcPr>
            <w:tcW w:w="4331" w:type="dxa"/>
            <w:vAlign w:val="center"/>
          </w:tcPr>
          <w:p w14:paraId="6955F040" w14:textId="7B83D2AF" w:rsidR="006C6AE4" w:rsidRPr="00314F71" w:rsidRDefault="00861888" w:rsidP="002933DD">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保健・福祉サービス</w:t>
            </w:r>
          </w:p>
        </w:tc>
        <w:tc>
          <w:tcPr>
            <w:tcW w:w="2030" w:type="dxa"/>
            <w:vAlign w:val="center"/>
          </w:tcPr>
          <w:p w14:paraId="20EEC50F" w14:textId="23D4564A" w:rsidR="006C6AE4" w:rsidRPr="00314F71" w:rsidRDefault="00ED3AD5"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13</w:t>
            </w:r>
            <w:r w:rsidR="006C6AE4" w:rsidRPr="00314F71">
              <w:rPr>
                <w:rFonts w:ascii="メイリオ" w:eastAsia="メイリオ" w:hAnsi="メイリオ" w:cs="メイリオ" w:hint="eastAsia"/>
                <w:bCs/>
                <w:sz w:val="28"/>
                <w:szCs w:val="28"/>
              </w:rPr>
              <w:t>件</w:t>
            </w:r>
          </w:p>
        </w:tc>
      </w:tr>
      <w:tr w:rsidR="00314F71" w:rsidRPr="00314F71" w14:paraId="3065E6D6" w14:textId="77777777" w:rsidTr="00530864">
        <w:trPr>
          <w:trHeight w:val="397"/>
        </w:trPr>
        <w:tc>
          <w:tcPr>
            <w:tcW w:w="1323" w:type="dxa"/>
            <w:vAlign w:val="center"/>
          </w:tcPr>
          <w:p w14:paraId="454E8E73" w14:textId="7671DBCE" w:rsidR="006C6AE4" w:rsidRPr="00314F71" w:rsidRDefault="007E42F1"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bCs/>
                <w:sz w:val="28"/>
                <w:szCs w:val="28"/>
              </w:rPr>
              <w:t>2</w:t>
            </w:r>
            <w:r w:rsidR="006C6AE4" w:rsidRPr="00314F71">
              <w:rPr>
                <w:rFonts w:ascii="メイリオ" w:eastAsia="メイリオ" w:hAnsi="メイリオ" w:cs="メイリオ" w:hint="eastAsia"/>
                <w:bCs/>
                <w:sz w:val="28"/>
                <w:szCs w:val="28"/>
              </w:rPr>
              <w:t>位</w:t>
            </w:r>
          </w:p>
        </w:tc>
        <w:tc>
          <w:tcPr>
            <w:tcW w:w="4331" w:type="dxa"/>
            <w:vAlign w:val="center"/>
          </w:tcPr>
          <w:p w14:paraId="71BBBA60" w14:textId="023DC814" w:rsidR="006C6AE4" w:rsidRPr="00314F71" w:rsidRDefault="00861888" w:rsidP="002933DD">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化粧品</w:t>
            </w:r>
          </w:p>
        </w:tc>
        <w:tc>
          <w:tcPr>
            <w:tcW w:w="2030" w:type="dxa"/>
            <w:vAlign w:val="center"/>
          </w:tcPr>
          <w:p w14:paraId="49E9FB99" w14:textId="6F4F78CF" w:rsidR="006C6AE4" w:rsidRPr="00314F71" w:rsidRDefault="00ED3AD5" w:rsidP="002933DD">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7</w:t>
            </w:r>
            <w:r w:rsidR="006C6AE4" w:rsidRPr="00314F71">
              <w:rPr>
                <w:rFonts w:ascii="メイリオ" w:eastAsia="メイリオ" w:hAnsi="メイリオ" w:cs="メイリオ" w:hint="eastAsia"/>
                <w:bCs/>
                <w:sz w:val="28"/>
                <w:szCs w:val="28"/>
              </w:rPr>
              <w:t>件</w:t>
            </w:r>
          </w:p>
        </w:tc>
      </w:tr>
      <w:tr w:rsidR="00314F71" w:rsidRPr="00314F71" w14:paraId="37F3F9CF" w14:textId="77777777" w:rsidTr="00530864">
        <w:trPr>
          <w:trHeight w:val="397"/>
        </w:trPr>
        <w:tc>
          <w:tcPr>
            <w:tcW w:w="1323" w:type="dxa"/>
            <w:vAlign w:val="center"/>
          </w:tcPr>
          <w:p w14:paraId="170D66B3" w14:textId="33187C1B"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2位</w:t>
            </w:r>
          </w:p>
        </w:tc>
        <w:tc>
          <w:tcPr>
            <w:tcW w:w="4331" w:type="dxa"/>
            <w:vAlign w:val="center"/>
          </w:tcPr>
          <w:p w14:paraId="78298D76" w14:textId="717CCD61" w:rsidR="00ED3AD5" w:rsidRPr="00314F71" w:rsidRDefault="00ED3AD5" w:rsidP="00ED3AD5">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移動通信サービス</w:t>
            </w:r>
          </w:p>
        </w:tc>
        <w:tc>
          <w:tcPr>
            <w:tcW w:w="2030" w:type="dxa"/>
            <w:vAlign w:val="center"/>
          </w:tcPr>
          <w:p w14:paraId="6D24CDB1" w14:textId="3231EF9E"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7件</w:t>
            </w:r>
          </w:p>
        </w:tc>
      </w:tr>
      <w:tr w:rsidR="00314F71" w:rsidRPr="00314F71" w14:paraId="6A88F41E" w14:textId="77777777" w:rsidTr="00530864">
        <w:trPr>
          <w:trHeight w:val="397"/>
        </w:trPr>
        <w:tc>
          <w:tcPr>
            <w:tcW w:w="1323" w:type="dxa"/>
            <w:vAlign w:val="center"/>
          </w:tcPr>
          <w:p w14:paraId="505579CE" w14:textId="4E383E84"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2位</w:t>
            </w:r>
          </w:p>
        </w:tc>
        <w:tc>
          <w:tcPr>
            <w:tcW w:w="4331" w:type="dxa"/>
            <w:vAlign w:val="center"/>
          </w:tcPr>
          <w:p w14:paraId="7A2EBA69" w14:textId="1BDFEFE7" w:rsidR="00ED3AD5" w:rsidRPr="00314F71" w:rsidRDefault="00ED3AD5" w:rsidP="00ED3AD5">
            <w:pPr>
              <w:tabs>
                <w:tab w:val="center" w:pos="2057"/>
              </w:tabs>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メール等による架空請求(有料サイトを除く)</w:t>
            </w:r>
          </w:p>
        </w:tc>
        <w:tc>
          <w:tcPr>
            <w:tcW w:w="2030" w:type="dxa"/>
            <w:vAlign w:val="center"/>
          </w:tcPr>
          <w:p w14:paraId="6DB24188" w14:textId="4A6E78C4"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7件</w:t>
            </w:r>
          </w:p>
        </w:tc>
      </w:tr>
      <w:tr w:rsidR="00314F71" w:rsidRPr="00314F71" w14:paraId="5C697B14" w14:textId="77777777" w:rsidTr="00530864">
        <w:trPr>
          <w:trHeight w:val="397"/>
        </w:trPr>
        <w:tc>
          <w:tcPr>
            <w:tcW w:w="1323" w:type="dxa"/>
            <w:vAlign w:val="center"/>
          </w:tcPr>
          <w:p w14:paraId="3E51531C" w14:textId="6C90662B"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５位</w:t>
            </w:r>
          </w:p>
        </w:tc>
        <w:tc>
          <w:tcPr>
            <w:tcW w:w="4331" w:type="dxa"/>
            <w:vAlign w:val="center"/>
          </w:tcPr>
          <w:p w14:paraId="50EE3F73" w14:textId="2BFA7A24" w:rsidR="00ED3AD5" w:rsidRPr="00314F71" w:rsidRDefault="00ED3AD5" w:rsidP="00ED3AD5">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音響・映像配信サービス</w:t>
            </w:r>
          </w:p>
        </w:tc>
        <w:tc>
          <w:tcPr>
            <w:tcW w:w="2030" w:type="dxa"/>
            <w:vAlign w:val="center"/>
          </w:tcPr>
          <w:p w14:paraId="5F04F64B" w14:textId="0AFB178A"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5件</w:t>
            </w:r>
          </w:p>
        </w:tc>
      </w:tr>
      <w:tr w:rsidR="00314F71" w:rsidRPr="00314F71" w14:paraId="5D737899" w14:textId="77777777" w:rsidTr="00530864">
        <w:trPr>
          <w:trHeight w:val="397"/>
        </w:trPr>
        <w:tc>
          <w:tcPr>
            <w:tcW w:w="1323" w:type="dxa"/>
            <w:vAlign w:val="center"/>
          </w:tcPr>
          <w:p w14:paraId="230A0A87" w14:textId="42B7C498"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5位</w:t>
            </w:r>
          </w:p>
        </w:tc>
        <w:tc>
          <w:tcPr>
            <w:tcW w:w="4331" w:type="dxa"/>
            <w:vAlign w:val="center"/>
          </w:tcPr>
          <w:p w14:paraId="53429889" w14:textId="0CCB309C" w:rsidR="00ED3AD5" w:rsidRPr="00314F71" w:rsidRDefault="00ED3AD5" w:rsidP="00ED3AD5">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申請代行サービス</w:t>
            </w:r>
          </w:p>
        </w:tc>
        <w:tc>
          <w:tcPr>
            <w:tcW w:w="2030" w:type="dxa"/>
            <w:vAlign w:val="center"/>
          </w:tcPr>
          <w:p w14:paraId="3CE2A227" w14:textId="6336FAED"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5件</w:t>
            </w:r>
          </w:p>
        </w:tc>
      </w:tr>
      <w:tr w:rsidR="00314F71" w:rsidRPr="00314F71" w14:paraId="70188E57" w14:textId="77777777" w:rsidTr="00530864">
        <w:trPr>
          <w:trHeight w:val="397"/>
        </w:trPr>
        <w:tc>
          <w:tcPr>
            <w:tcW w:w="1323" w:type="dxa"/>
            <w:vAlign w:val="center"/>
          </w:tcPr>
          <w:p w14:paraId="1CB22C54" w14:textId="774504F3"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5位</w:t>
            </w:r>
          </w:p>
        </w:tc>
        <w:tc>
          <w:tcPr>
            <w:tcW w:w="4331" w:type="dxa"/>
            <w:vAlign w:val="center"/>
          </w:tcPr>
          <w:p w14:paraId="7A5B6229" w14:textId="3A20DAC3" w:rsidR="00ED3AD5" w:rsidRPr="00314F71" w:rsidRDefault="00ED3AD5" w:rsidP="00ED3AD5">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工事・建築</w:t>
            </w:r>
          </w:p>
        </w:tc>
        <w:tc>
          <w:tcPr>
            <w:tcW w:w="2030" w:type="dxa"/>
            <w:vAlign w:val="center"/>
          </w:tcPr>
          <w:p w14:paraId="1ED1C252" w14:textId="539A94A7"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5件</w:t>
            </w:r>
          </w:p>
        </w:tc>
      </w:tr>
      <w:tr w:rsidR="00ED3AD5" w:rsidRPr="00314F71" w14:paraId="60E6C9B6" w14:textId="77777777" w:rsidTr="00530864">
        <w:trPr>
          <w:trHeight w:val="397"/>
        </w:trPr>
        <w:tc>
          <w:tcPr>
            <w:tcW w:w="1323" w:type="dxa"/>
            <w:vAlign w:val="center"/>
          </w:tcPr>
          <w:p w14:paraId="645A964D" w14:textId="7BD9A433"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5位</w:t>
            </w:r>
          </w:p>
        </w:tc>
        <w:tc>
          <w:tcPr>
            <w:tcW w:w="4331" w:type="dxa"/>
            <w:vAlign w:val="center"/>
          </w:tcPr>
          <w:p w14:paraId="0244F346" w14:textId="0BDD46AF" w:rsidR="00ED3AD5" w:rsidRPr="00314F71" w:rsidRDefault="00ED3AD5" w:rsidP="00ED3AD5">
            <w:pPr>
              <w:spacing w:line="360" w:lineRule="exac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インターネット接続回線</w:t>
            </w:r>
          </w:p>
        </w:tc>
        <w:tc>
          <w:tcPr>
            <w:tcW w:w="2030" w:type="dxa"/>
            <w:vAlign w:val="center"/>
          </w:tcPr>
          <w:p w14:paraId="2A357C1A" w14:textId="6CEBB825" w:rsidR="00ED3AD5" w:rsidRPr="00314F71" w:rsidRDefault="00ED3AD5" w:rsidP="00ED3AD5">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5件</w:t>
            </w:r>
          </w:p>
        </w:tc>
      </w:tr>
    </w:tbl>
    <w:p w14:paraId="3261C8AF" w14:textId="5B07638A" w:rsidR="00530864" w:rsidRPr="00314F71" w:rsidRDefault="00530864" w:rsidP="00350A0B">
      <w:pPr>
        <w:spacing w:line="300" w:lineRule="exact"/>
        <w:rPr>
          <w:rFonts w:ascii="メイリオ" w:eastAsia="メイリオ" w:hAnsi="メイリオ" w:cs="メイリオ"/>
          <w:bCs/>
          <w:sz w:val="28"/>
          <w:szCs w:val="28"/>
        </w:rPr>
      </w:pPr>
    </w:p>
    <w:p w14:paraId="4D4A9DC9" w14:textId="4771A448" w:rsidR="00B846C1" w:rsidRPr="00314F71" w:rsidRDefault="00D91C64" w:rsidP="004F34E7">
      <w:pPr>
        <w:spacing w:line="360" w:lineRule="exact"/>
        <w:ind w:left="630" w:hangingChars="225" w:hanging="63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 xml:space="preserve">　 </w:t>
      </w:r>
      <w:r w:rsidR="00D14036" w:rsidRPr="00314F71">
        <w:rPr>
          <w:rFonts w:ascii="メイリオ" w:eastAsia="メイリオ" w:hAnsi="メイリオ" w:cs="メイリオ" w:hint="eastAsia"/>
          <w:bCs/>
          <w:sz w:val="28"/>
          <w:szCs w:val="28"/>
        </w:rPr>
        <w:t>・</w:t>
      </w:r>
      <w:r w:rsidR="00ED3AD5" w:rsidRPr="00314F71">
        <w:rPr>
          <w:rFonts w:ascii="メイリオ" w:eastAsia="メイリオ" w:hAnsi="メイリオ" w:cs="メイリオ" w:hint="eastAsia"/>
          <w:bCs/>
          <w:sz w:val="28"/>
          <w:szCs w:val="28"/>
        </w:rPr>
        <w:t>5位の「音響・映像配信サービス」については、大手収納代行業者から動画サイトの料金が未納だと</w:t>
      </w:r>
      <w:r w:rsidR="00964DD7">
        <w:rPr>
          <w:rFonts w:ascii="メイリオ" w:eastAsia="メイリオ" w:hAnsi="メイリオ" w:cs="メイリオ" w:hint="eastAsia"/>
          <w:bCs/>
          <w:sz w:val="28"/>
          <w:szCs w:val="28"/>
        </w:rPr>
        <w:t>ＳＭＳ</w:t>
      </w:r>
      <w:r w:rsidR="00ED3AD5" w:rsidRPr="00314F71">
        <w:rPr>
          <w:rFonts w:ascii="メイリオ" w:eastAsia="メイリオ" w:hAnsi="メイリオ" w:cs="メイリオ" w:hint="eastAsia"/>
          <w:bCs/>
          <w:sz w:val="28"/>
          <w:szCs w:val="28"/>
        </w:rPr>
        <w:t>（ショートメール</w:t>
      </w:r>
      <w:r w:rsidR="00B846C1" w:rsidRPr="00314F71">
        <w:rPr>
          <w:rFonts w:ascii="メイリオ" w:eastAsia="メイリオ" w:hAnsi="メイリオ" w:cs="メイリオ" w:hint="eastAsia"/>
          <w:bCs/>
          <w:sz w:val="28"/>
          <w:szCs w:val="28"/>
        </w:rPr>
        <w:t>）で連絡があった等の架空請求に関する相談がめだちました。</w:t>
      </w:r>
    </w:p>
    <w:p w14:paraId="09A1F229" w14:textId="4F489B00" w:rsidR="004F181F" w:rsidRPr="00314F71" w:rsidRDefault="004F181F" w:rsidP="00350A0B">
      <w:pPr>
        <w:spacing w:line="300" w:lineRule="exact"/>
        <w:ind w:firstLineChars="250" w:firstLine="700"/>
        <w:rPr>
          <w:rFonts w:ascii="メイリオ" w:eastAsia="メイリオ" w:hAnsi="メイリオ" w:cs="メイリオ"/>
          <w:bCs/>
          <w:sz w:val="28"/>
          <w:szCs w:val="28"/>
        </w:rPr>
      </w:pPr>
    </w:p>
    <w:p w14:paraId="687EA315" w14:textId="2F6F2FBC" w:rsidR="004F181F" w:rsidRPr="00314F71" w:rsidRDefault="004F181F" w:rsidP="002933DD">
      <w:pPr>
        <w:spacing w:line="360" w:lineRule="exact"/>
        <w:ind w:firstLineChars="250" w:firstLine="800"/>
        <w:rPr>
          <w:rFonts w:ascii="メイリオ" w:eastAsia="メイリオ" w:hAnsi="メイリオ" w:cs="メイリオ"/>
          <w:bCs/>
          <w:sz w:val="28"/>
          <w:szCs w:val="28"/>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44608" behindDoc="0" locked="0" layoutInCell="1" allowOverlap="1" wp14:anchorId="47C8FF8D" wp14:editId="083F25D7">
                <wp:simplePos x="0" y="0"/>
                <wp:positionH relativeFrom="column">
                  <wp:posOffset>278130</wp:posOffset>
                </wp:positionH>
                <wp:positionV relativeFrom="paragraph">
                  <wp:posOffset>6350</wp:posOffset>
                </wp:positionV>
                <wp:extent cx="327660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276600" cy="352425"/>
                        </a:xfrm>
                        <a:prstGeom prst="rect">
                          <a:avLst/>
                        </a:prstGeom>
                        <a:solidFill>
                          <a:srgbClr val="FFFF00"/>
                        </a:solidFill>
                        <a:ln w="28575">
                          <a:solidFill>
                            <a:srgbClr val="FFC000">
                              <a:lumMod val="75000"/>
                            </a:srgbClr>
                          </a:solidFill>
                        </a:ln>
                      </wps:spPr>
                      <wps:txbx>
                        <w:txbxContent>
                          <w:p w14:paraId="508E9DB1" w14:textId="6183C8FA" w:rsidR="004F181F" w:rsidRPr="006918D9" w:rsidRDefault="004F34E7"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移動通信サービス</w:t>
                            </w:r>
                            <w:r w:rsidR="00412625">
                              <w:rPr>
                                <w:rFonts w:ascii="メイリオ" w:eastAsia="メイリオ" w:hAnsi="メイリオ" w:hint="eastAsia"/>
                                <w:b/>
                                <w:bCs/>
                                <w:sz w:val="28"/>
                                <w:szCs w:val="28"/>
                              </w:rPr>
                              <w:t>に関するアドバイス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FF8D" id="テキスト ボックス 5" o:spid="_x0000_s1029" type="#_x0000_t202" style="position:absolute;left:0;text-align:left;margin-left:21.9pt;margin-top:.5pt;width:258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" fillcolor="yellow" strokecolor="#bf9000" strokeweight="2.25pt">
                <v:textbox>
                  <w:txbxContent>
                    <w:p w14:paraId="508E9DB1" w14:textId="6183C8FA" w:rsidR="004F181F" w:rsidRPr="006918D9" w:rsidRDefault="004F34E7"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移動通信サービス</w:t>
                      </w:r>
                      <w:r w:rsidR="00412625">
                        <w:rPr>
                          <w:rFonts w:ascii="メイリオ" w:eastAsia="メイリオ" w:hAnsi="メイリオ" w:hint="eastAsia"/>
                          <w:b/>
                          <w:bCs/>
                          <w:sz w:val="28"/>
                          <w:szCs w:val="28"/>
                        </w:rPr>
                        <w:t>に関するアドバイス</w:t>
                      </w:r>
                    </w:p>
                  </w:txbxContent>
                </v:textbox>
              </v:shape>
            </w:pict>
          </mc:Fallback>
        </mc:AlternateContent>
      </w:r>
    </w:p>
    <w:p w14:paraId="78761547" w14:textId="651B3A81" w:rsidR="004F181F" w:rsidRPr="00314F71" w:rsidRDefault="004F181F" w:rsidP="002933DD">
      <w:pPr>
        <w:spacing w:line="360" w:lineRule="exact"/>
        <w:ind w:firstLineChars="250" w:firstLine="700"/>
        <w:rPr>
          <w:rFonts w:ascii="メイリオ" w:eastAsia="メイリオ" w:hAnsi="メイリオ" w:cs="メイリオ"/>
          <w:bCs/>
          <w:sz w:val="28"/>
          <w:szCs w:val="28"/>
        </w:rPr>
      </w:pPr>
    </w:p>
    <w:p w14:paraId="19CA0527" w14:textId="13BC1E5F" w:rsidR="004F34E7" w:rsidRPr="00314F71" w:rsidRDefault="004F34E7" w:rsidP="003C434A">
      <w:pPr>
        <w:spacing w:line="360" w:lineRule="exact"/>
        <w:ind w:leftChars="163" w:left="342" w:firstLineChars="100" w:firstLine="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スマートフォンや携帯電話の利用者が電話番号を変えずに電話会社を変更する番号ポータビリティ（ＭＮＰ）という制度があります。ＭＮＰ</w:t>
      </w:r>
      <w:r w:rsidR="00721523" w:rsidRPr="00314F71">
        <w:rPr>
          <w:rFonts w:ascii="メイリオ" w:eastAsia="メイリオ" w:hAnsi="メイリオ" w:cs="メイリオ" w:hint="eastAsia"/>
          <w:bCs/>
          <w:sz w:val="28"/>
          <w:szCs w:val="28"/>
        </w:rPr>
        <w:t>へ</w:t>
      </w:r>
      <w:r w:rsidRPr="00314F71">
        <w:rPr>
          <w:rFonts w:ascii="メイリオ" w:eastAsia="メイリオ" w:hAnsi="メイリオ" w:cs="メイリオ" w:hint="eastAsia"/>
          <w:bCs/>
          <w:sz w:val="28"/>
          <w:szCs w:val="28"/>
        </w:rPr>
        <w:t>の</w:t>
      </w:r>
      <w:r w:rsidR="00721523" w:rsidRPr="00314F71">
        <w:rPr>
          <w:rFonts w:ascii="メイリオ" w:eastAsia="メイリオ" w:hAnsi="メイリオ" w:cs="メイリオ" w:hint="eastAsia"/>
          <w:bCs/>
          <w:sz w:val="28"/>
          <w:szCs w:val="28"/>
        </w:rPr>
        <w:t>変更時の</w:t>
      </w:r>
      <w:r w:rsidRPr="00314F71">
        <w:rPr>
          <w:rFonts w:ascii="メイリオ" w:eastAsia="メイリオ" w:hAnsi="メイリオ" w:cs="メイリオ" w:hint="eastAsia"/>
          <w:bCs/>
          <w:sz w:val="28"/>
          <w:szCs w:val="28"/>
        </w:rPr>
        <w:t>手数料は、</w:t>
      </w:r>
      <w:r w:rsidRPr="00314F71">
        <w:rPr>
          <w:rFonts w:ascii="メイリオ" w:eastAsia="メイリオ" w:hAnsi="メイリオ" w:cs="メイリオ"/>
          <w:bCs/>
          <w:sz w:val="28"/>
          <w:szCs w:val="28"/>
        </w:rPr>
        <w:t>2021（令和3）年4月1日から、ウェブ手続きは無料、店頭や電話窓口などで</w:t>
      </w:r>
      <w:r w:rsidR="003C434A" w:rsidRPr="00314F71">
        <w:rPr>
          <w:rFonts w:ascii="メイリオ" w:eastAsia="メイリオ" w:hAnsi="メイリオ" w:cs="メイリオ" w:hint="eastAsia"/>
          <w:bCs/>
          <w:sz w:val="28"/>
          <w:szCs w:val="28"/>
        </w:rPr>
        <w:t>の</w:t>
      </w:r>
      <w:r w:rsidRPr="00314F71">
        <w:rPr>
          <w:rFonts w:ascii="メイリオ" w:eastAsia="メイリオ" w:hAnsi="メイリオ" w:cs="メイリオ"/>
          <w:bCs/>
          <w:sz w:val="28"/>
          <w:szCs w:val="28"/>
        </w:rPr>
        <w:t>手続きは上限1,000円（税別）</w:t>
      </w:r>
      <w:r w:rsidR="003C434A" w:rsidRPr="00314F71">
        <w:rPr>
          <w:rFonts w:ascii="メイリオ" w:eastAsia="メイリオ" w:hAnsi="メイリオ" w:cs="メイリオ" w:hint="eastAsia"/>
          <w:bCs/>
          <w:sz w:val="28"/>
          <w:szCs w:val="28"/>
        </w:rPr>
        <w:t>になっています</w:t>
      </w:r>
      <w:r w:rsidRPr="00314F71">
        <w:rPr>
          <w:rFonts w:ascii="メイリオ" w:eastAsia="メイリオ" w:hAnsi="メイリオ" w:cs="メイリオ"/>
          <w:bCs/>
          <w:sz w:val="28"/>
          <w:szCs w:val="28"/>
        </w:rPr>
        <w:t>。</w:t>
      </w:r>
    </w:p>
    <w:p w14:paraId="76346B2D" w14:textId="21F89A15" w:rsidR="004F34E7" w:rsidRPr="00314F71" w:rsidRDefault="004F34E7" w:rsidP="004F34E7">
      <w:pPr>
        <w:spacing w:line="360" w:lineRule="exact"/>
        <w:ind w:leftChars="163" w:left="342" w:firstLineChars="100" w:firstLine="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番号ポータビリティを実施すると、変更前の電話会社との契約</w:t>
      </w:r>
      <w:r w:rsidR="003C434A" w:rsidRPr="00314F71">
        <w:rPr>
          <w:rFonts w:ascii="メイリオ" w:eastAsia="メイリオ" w:hAnsi="メイリオ" w:cs="メイリオ" w:hint="eastAsia"/>
          <w:bCs/>
          <w:sz w:val="28"/>
          <w:szCs w:val="28"/>
        </w:rPr>
        <w:t>を</w:t>
      </w:r>
      <w:r w:rsidRPr="00314F71">
        <w:rPr>
          <w:rFonts w:ascii="メイリオ" w:eastAsia="メイリオ" w:hAnsi="メイリオ" w:cs="メイリオ" w:hint="eastAsia"/>
          <w:bCs/>
          <w:sz w:val="28"/>
          <w:szCs w:val="28"/>
        </w:rPr>
        <w:t>解除（解約）</w:t>
      </w:r>
      <w:r w:rsidR="003C434A" w:rsidRPr="00314F71">
        <w:rPr>
          <w:rFonts w:ascii="メイリオ" w:eastAsia="メイリオ" w:hAnsi="メイリオ" w:cs="メイリオ" w:hint="eastAsia"/>
          <w:bCs/>
          <w:sz w:val="28"/>
          <w:szCs w:val="28"/>
        </w:rPr>
        <w:t>し</w:t>
      </w:r>
      <w:r w:rsidRPr="00314F71">
        <w:rPr>
          <w:rFonts w:ascii="メイリオ" w:eastAsia="メイリオ" w:hAnsi="メイリオ" w:cs="メイリオ" w:hint="eastAsia"/>
          <w:bCs/>
          <w:sz w:val="28"/>
          <w:szCs w:val="28"/>
        </w:rPr>
        <w:t>、変更後の電話会社と新たに契約（新規契約）すること</w:t>
      </w:r>
      <w:r w:rsidR="003C434A" w:rsidRPr="00314F71">
        <w:rPr>
          <w:rFonts w:ascii="メイリオ" w:eastAsia="メイリオ" w:hAnsi="メイリオ" w:cs="メイリオ" w:hint="eastAsia"/>
          <w:bCs/>
          <w:sz w:val="28"/>
          <w:szCs w:val="28"/>
        </w:rPr>
        <w:t>に</w:t>
      </w:r>
      <w:r w:rsidRPr="00314F71">
        <w:rPr>
          <w:rFonts w:ascii="メイリオ" w:eastAsia="メイリオ" w:hAnsi="メイリオ" w:cs="メイリオ" w:hint="eastAsia"/>
          <w:bCs/>
          <w:sz w:val="28"/>
          <w:szCs w:val="28"/>
        </w:rPr>
        <w:t>なるため、次のような注意点があります。</w:t>
      </w:r>
    </w:p>
    <w:p w14:paraId="54009E86" w14:textId="6C067F34" w:rsidR="004F34E7" w:rsidRPr="00314F71" w:rsidRDefault="004F34E7" w:rsidP="004F34E7">
      <w:pPr>
        <w:spacing w:line="360" w:lineRule="exact"/>
        <w:ind w:leftChars="163" w:left="622"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１．変更前に電話会社が発行したメールアドレス</w:t>
      </w:r>
      <w:r w:rsidR="003C434A" w:rsidRPr="00314F71">
        <w:rPr>
          <w:rFonts w:ascii="メイリオ" w:eastAsia="メイリオ" w:hAnsi="メイリオ" w:cs="メイリオ" w:hint="eastAsia"/>
          <w:bCs/>
          <w:sz w:val="28"/>
          <w:szCs w:val="28"/>
        </w:rPr>
        <w:t>の</w:t>
      </w:r>
      <w:r w:rsidRPr="00314F71">
        <w:rPr>
          <w:rFonts w:ascii="メイリオ" w:eastAsia="メイリオ" w:hAnsi="メイリオ" w:cs="メイリオ" w:hint="eastAsia"/>
          <w:bCs/>
          <w:sz w:val="28"/>
          <w:szCs w:val="28"/>
        </w:rPr>
        <w:t>引継ぎ</w:t>
      </w:r>
      <w:r w:rsidR="003C434A" w:rsidRPr="00314F71">
        <w:rPr>
          <w:rFonts w:ascii="メイリオ" w:eastAsia="メイリオ" w:hAnsi="メイリオ" w:cs="メイリオ" w:hint="eastAsia"/>
          <w:bCs/>
          <w:sz w:val="28"/>
          <w:szCs w:val="28"/>
        </w:rPr>
        <w:t>は</w:t>
      </w:r>
      <w:r w:rsidRPr="00314F71">
        <w:rPr>
          <w:rFonts w:ascii="メイリオ" w:eastAsia="メイリオ" w:hAnsi="メイリオ" w:cs="メイリオ" w:hint="eastAsia"/>
          <w:bCs/>
          <w:sz w:val="28"/>
          <w:szCs w:val="28"/>
        </w:rPr>
        <w:t>でき</w:t>
      </w:r>
      <w:r w:rsidR="003C434A" w:rsidRPr="00314F71">
        <w:rPr>
          <w:rFonts w:ascii="メイリオ" w:eastAsia="メイリオ" w:hAnsi="メイリオ" w:cs="メイリオ" w:hint="eastAsia"/>
          <w:bCs/>
          <w:sz w:val="28"/>
          <w:szCs w:val="28"/>
        </w:rPr>
        <w:t>ない</w:t>
      </w:r>
    </w:p>
    <w:p w14:paraId="36CE5A37" w14:textId="48A8FB37" w:rsidR="004F34E7" w:rsidRPr="00314F71" w:rsidRDefault="004F34E7" w:rsidP="004F34E7">
      <w:pPr>
        <w:spacing w:line="360" w:lineRule="exact"/>
        <w:ind w:leftChars="163" w:left="902" w:hangingChars="200" w:hanging="56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２．変更前の電話会社が提供しているサービス（料金プラン・割引サービス等）は解約とともに終了</w:t>
      </w:r>
      <w:r w:rsidR="003C434A" w:rsidRPr="00314F71">
        <w:rPr>
          <w:rFonts w:ascii="メイリオ" w:eastAsia="メイリオ" w:hAnsi="メイリオ" w:cs="メイリオ" w:hint="eastAsia"/>
          <w:bCs/>
          <w:sz w:val="28"/>
          <w:szCs w:val="28"/>
        </w:rPr>
        <w:t>になる</w:t>
      </w:r>
    </w:p>
    <w:p w14:paraId="2567BA29" w14:textId="0AAB7F17" w:rsidR="004F34E7" w:rsidRPr="00314F71" w:rsidRDefault="004F34E7" w:rsidP="004F34E7">
      <w:pPr>
        <w:spacing w:line="360" w:lineRule="exact"/>
        <w:ind w:leftChars="163" w:left="622" w:hangingChars="100" w:hanging="28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３．コンテンツや電子マネー等は引継ぎできない場合があ</w:t>
      </w:r>
      <w:r w:rsidR="003C434A" w:rsidRPr="00314F71">
        <w:rPr>
          <w:rFonts w:ascii="メイリオ" w:eastAsia="メイリオ" w:hAnsi="メイリオ" w:cs="メイリオ" w:hint="eastAsia"/>
          <w:bCs/>
          <w:sz w:val="28"/>
          <w:szCs w:val="28"/>
        </w:rPr>
        <w:t>る</w:t>
      </w:r>
    </w:p>
    <w:p w14:paraId="2C99ADF9" w14:textId="7BE7D3E3" w:rsidR="00482506" w:rsidRPr="00314F71" w:rsidRDefault="004F34E7" w:rsidP="004F34E7">
      <w:pPr>
        <w:spacing w:line="360" w:lineRule="exact"/>
        <w:ind w:leftChars="163" w:left="902" w:hangingChars="200" w:hanging="560"/>
        <w:rPr>
          <w:rFonts w:ascii="メイリオ" w:eastAsia="メイリオ" w:hAnsi="メイリオ" w:cs="メイリオ" w:hint="eastAsia"/>
          <w:bCs/>
          <w:sz w:val="28"/>
          <w:szCs w:val="28"/>
        </w:rPr>
      </w:pPr>
      <w:r w:rsidRPr="00314F71">
        <w:rPr>
          <w:rFonts w:ascii="メイリオ" w:eastAsia="メイリオ" w:hAnsi="メイリオ" w:cs="メイリオ" w:hint="eastAsia"/>
          <w:bCs/>
          <w:sz w:val="28"/>
          <w:szCs w:val="28"/>
        </w:rPr>
        <w:t>４．</w:t>
      </w:r>
      <w:r w:rsidR="00677E05" w:rsidRPr="00314F71">
        <w:rPr>
          <w:rFonts w:ascii="メイリオ" w:eastAsia="メイリオ" w:hAnsi="メイリオ" w:cs="メイリオ"/>
          <w:bCs/>
          <w:sz w:val="28"/>
          <w:szCs w:val="28"/>
        </w:rPr>
        <w:t>解約条件</w:t>
      </w:r>
      <w:r w:rsidR="00221F99" w:rsidRPr="00314F71">
        <w:rPr>
          <w:rFonts w:ascii="メイリオ" w:eastAsia="メイリオ" w:hAnsi="メイリオ" w:cs="メイリオ" w:hint="eastAsia"/>
          <w:bCs/>
          <w:sz w:val="28"/>
          <w:szCs w:val="28"/>
        </w:rPr>
        <w:t>は</w:t>
      </w:r>
      <w:r w:rsidR="00677E05" w:rsidRPr="00314F71">
        <w:rPr>
          <w:rFonts w:ascii="メイリオ" w:eastAsia="メイリオ" w:hAnsi="メイリオ" w:cs="メイリオ"/>
          <w:bCs/>
          <w:sz w:val="28"/>
          <w:szCs w:val="28"/>
        </w:rPr>
        <w:t>事前に確認することが必要</w:t>
      </w:r>
      <w:r w:rsidR="00677E05" w:rsidRPr="00314F71">
        <w:rPr>
          <w:rFonts w:ascii="メイリオ" w:eastAsia="メイリオ" w:hAnsi="メイリオ" w:cs="メイリオ" w:hint="eastAsia"/>
          <w:bCs/>
          <w:sz w:val="28"/>
          <w:szCs w:val="28"/>
        </w:rPr>
        <w:t>。</w:t>
      </w:r>
      <w:r w:rsidRPr="00314F71">
        <w:rPr>
          <w:rFonts w:ascii="メイリオ" w:eastAsia="メイリオ" w:hAnsi="メイリオ" w:cs="メイリオ" w:hint="eastAsia"/>
          <w:bCs/>
          <w:sz w:val="28"/>
          <w:szCs w:val="28"/>
        </w:rPr>
        <w:t>変更前の契約が、例えば</w:t>
      </w:r>
      <w:r w:rsidRPr="00314F71">
        <w:rPr>
          <w:rFonts w:ascii="メイリオ" w:eastAsia="メイリオ" w:hAnsi="メイリオ" w:cs="メイリオ"/>
          <w:bCs/>
          <w:sz w:val="28"/>
          <w:szCs w:val="28"/>
        </w:rPr>
        <w:t>2年縛りプラン</w:t>
      </w:r>
      <w:r w:rsidR="00677E05" w:rsidRPr="00314F71">
        <w:rPr>
          <w:rFonts w:ascii="メイリオ" w:eastAsia="メイリオ" w:hAnsi="メイリオ" w:cs="メイリオ" w:hint="eastAsia"/>
          <w:bCs/>
          <w:sz w:val="28"/>
          <w:szCs w:val="28"/>
        </w:rPr>
        <w:t>（</w:t>
      </w:r>
      <w:r w:rsidR="003C434A" w:rsidRPr="00314F71">
        <w:rPr>
          <w:rFonts w:ascii="メイリオ" w:eastAsia="メイリオ" w:hAnsi="メイリオ" w:cs="メイリオ"/>
          <w:bCs/>
          <w:sz w:val="28"/>
          <w:szCs w:val="28"/>
        </w:rPr>
        <w:t>2年間の継続利用を条件に料金</w:t>
      </w:r>
      <w:r w:rsidR="00677E05" w:rsidRPr="00314F71">
        <w:rPr>
          <w:rFonts w:ascii="メイリオ" w:eastAsia="メイリオ" w:hAnsi="メイリオ" w:cs="メイリオ" w:hint="eastAsia"/>
          <w:bCs/>
          <w:sz w:val="28"/>
          <w:szCs w:val="28"/>
        </w:rPr>
        <w:t>を割引）</w:t>
      </w:r>
      <w:r w:rsidR="003C434A" w:rsidRPr="00314F71">
        <w:rPr>
          <w:rFonts w:ascii="メイリオ" w:eastAsia="メイリオ" w:hAnsi="メイリオ" w:cs="メイリオ"/>
          <w:bCs/>
          <w:sz w:val="28"/>
          <w:szCs w:val="28"/>
        </w:rPr>
        <w:t>など</w:t>
      </w:r>
      <w:r w:rsidRPr="00314F71">
        <w:rPr>
          <w:rFonts w:ascii="メイリオ" w:eastAsia="メイリオ" w:hAnsi="メイリオ" w:cs="メイリオ"/>
          <w:bCs/>
          <w:sz w:val="28"/>
          <w:szCs w:val="28"/>
        </w:rPr>
        <w:t>の場合、更新月以外</w:t>
      </w:r>
      <w:r w:rsidR="00677E05" w:rsidRPr="00314F71">
        <w:rPr>
          <w:rFonts w:ascii="メイリオ" w:eastAsia="メイリオ" w:hAnsi="メイリオ" w:cs="メイリオ" w:hint="eastAsia"/>
          <w:bCs/>
          <w:sz w:val="28"/>
          <w:szCs w:val="28"/>
        </w:rPr>
        <w:t>の</w:t>
      </w:r>
      <w:r w:rsidRPr="00314F71">
        <w:rPr>
          <w:rFonts w:ascii="メイリオ" w:eastAsia="メイリオ" w:hAnsi="メイリオ" w:cs="メイリオ"/>
          <w:bCs/>
          <w:sz w:val="28"/>
          <w:szCs w:val="28"/>
        </w:rPr>
        <w:t>解約</w:t>
      </w:r>
      <w:r w:rsidR="00677E05" w:rsidRPr="00314F71">
        <w:rPr>
          <w:rFonts w:ascii="メイリオ" w:eastAsia="メイリオ" w:hAnsi="メイリオ" w:cs="メイリオ" w:hint="eastAsia"/>
          <w:bCs/>
          <w:sz w:val="28"/>
          <w:szCs w:val="28"/>
        </w:rPr>
        <w:t>では</w:t>
      </w:r>
      <w:r w:rsidRPr="00314F71">
        <w:rPr>
          <w:rFonts w:ascii="メイリオ" w:eastAsia="メイリオ" w:hAnsi="メイリオ" w:cs="メイリオ"/>
          <w:bCs/>
          <w:sz w:val="28"/>
          <w:szCs w:val="28"/>
        </w:rPr>
        <w:t>違約金（上限1,000円）がかかる場合があ</w:t>
      </w:r>
      <w:r w:rsidR="003C434A" w:rsidRPr="00314F71">
        <w:rPr>
          <w:rFonts w:ascii="メイリオ" w:eastAsia="メイリオ" w:hAnsi="メイリオ" w:cs="メイリオ" w:hint="eastAsia"/>
          <w:bCs/>
          <w:sz w:val="28"/>
          <w:szCs w:val="28"/>
        </w:rPr>
        <w:t>る</w:t>
      </w:r>
    </w:p>
    <w:p w14:paraId="61587A26" w14:textId="77777777" w:rsidR="004F34E7" w:rsidRPr="00314F71" w:rsidRDefault="004F34E7" w:rsidP="004F34E7">
      <w:pPr>
        <w:spacing w:line="360" w:lineRule="exact"/>
        <w:ind w:leftChars="163" w:left="902" w:hangingChars="200" w:hanging="560"/>
        <w:rPr>
          <w:rFonts w:ascii="メイリオ" w:eastAsia="メイリオ" w:hAnsi="メイリオ" w:cs="メイリオ"/>
          <w:bCs/>
          <w:sz w:val="28"/>
          <w:szCs w:val="28"/>
        </w:rPr>
      </w:pPr>
    </w:p>
    <w:p w14:paraId="37DEF621" w14:textId="1857363C" w:rsidR="004F181F" w:rsidRPr="00314F71" w:rsidRDefault="004F181F" w:rsidP="002933DD">
      <w:pPr>
        <w:spacing w:line="360" w:lineRule="exact"/>
        <w:ind w:firstLineChars="250" w:firstLine="700"/>
        <w:rPr>
          <w:rFonts w:ascii="メイリオ" w:eastAsia="メイリオ" w:hAnsi="メイリオ" w:cs="メイリオ"/>
          <w:bCs/>
          <w:sz w:val="28"/>
          <w:szCs w:val="28"/>
        </w:rPr>
      </w:pPr>
      <w:r w:rsidRPr="00314F71">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314F71" w:rsidRDefault="004F181F" w:rsidP="002933DD">
      <w:pPr>
        <w:spacing w:line="360" w:lineRule="exact"/>
        <w:ind w:firstLineChars="250" w:firstLine="700"/>
        <w:rPr>
          <w:rFonts w:ascii="メイリオ" w:eastAsia="メイリオ" w:hAnsi="メイリオ" w:cs="メイリオ"/>
          <w:bCs/>
          <w:sz w:val="28"/>
          <w:szCs w:val="28"/>
        </w:rPr>
      </w:pPr>
    </w:p>
    <w:p w14:paraId="7AE82336" w14:textId="77777777" w:rsidR="004F181F" w:rsidRPr="00314F71" w:rsidRDefault="004F181F" w:rsidP="002933DD">
      <w:pPr>
        <w:spacing w:line="360" w:lineRule="exact"/>
        <w:ind w:leftChars="200" w:left="420"/>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消費者ホットライン１８８番（局番なし）</w:t>
      </w:r>
    </w:p>
    <w:p w14:paraId="10545A16" w14:textId="4FE819D6" w:rsidR="004F181F" w:rsidRPr="00314F71" w:rsidRDefault="004F181F" w:rsidP="002933DD">
      <w:pPr>
        <w:spacing w:line="360" w:lineRule="exact"/>
        <w:ind w:leftChars="200" w:left="420"/>
        <w:jc w:val="left"/>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府内市町村の消費生活相談窓口は</w:t>
      </w:r>
      <w:hyperlink r:id="rId8" w:history="1">
        <w:r w:rsidRPr="00314F71">
          <w:rPr>
            <w:rStyle w:val="ab"/>
            <w:rFonts w:ascii="メイリオ" w:eastAsia="メイリオ" w:hAnsi="メイリオ" w:cs="メイリオ"/>
            <w:bCs/>
            <w:color w:val="auto"/>
            <w:sz w:val="28"/>
            <w:szCs w:val="28"/>
          </w:rPr>
          <w:t>こちら</w:t>
        </w:r>
      </w:hyperlink>
    </w:p>
    <w:sectPr w:rsidR="004F181F" w:rsidRPr="00314F71" w:rsidSect="0005691D">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21CE" w14:textId="77777777" w:rsidR="00AC2E7F" w:rsidRDefault="00AC2E7F" w:rsidP="00F80F6F">
      <w:r>
        <w:separator/>
      </w:r>
    </w:p>
  </w:endnote>
  <w:endnote w:type="continuationSeparator" w:id="0">
    <w:p w14:paraId="1B89CC32" w14:textId="77777777" w:rsidR="00AC2E7F" w:rsidRDefault="00AC2E7F"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8511" w14:textId="77777777" w:rsidR="00AC2E7F" w:rsidRDefault="00AC2E7F" w:rsidP="00F80F6F">
      <w:r>
        <w:separator/>
      </w:r>
    </w:p>
  </w:footnote>
  <w:footnote w:type="continuationSeparator" w:id="0">
    <w:p w14:paraId="45CF4BD1" w14:textId="77777777" w:rsidR="00AC2E7F" w:rsidRDefault="00AC2E7F" w:rsidP="00F80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kAnnotations="0"/>
  <w:defaultTabStop w:val="50"/>
  <w:drawingGridHorizontalSpacing w:val="105"/>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129A9"/>
    <w:rsid w:val="00013BC1"/>
    <w:rsid w:val="00021D40"/>
    <w:rsid w:val="000267C6"/>
    <w:rsid w:val="00034F5F"/>
    <w:rsid w:val="000362E9"/>
    <w:rsid w:val="00040074"/>
    <w:rsid w:val="0005050D"/>
    <w:rsid w:val="0005691D"/>
    <w:rsid w:val="000666E0"/>
    <w:rsid w:val="00072355"/>
    <w:rsid w:val="00072BB9"/>
    <w:rsid w:val="000775E7"/>
    <w:rsid w:val="00081BDE"/>
    <w:rsid w:val="000962A1"/>
    <w:rsid w:val="000A6B2B"/>
    <w:rsid w:val="000B56CF"/>
    <w:rsid w:val="000C51B2"/>
    <w:rsid w:val="000C6E7F"/>
    <w:rsid w:val="000D7685"/>
    <w:rsid w:val="000D78D6"/>
    <w:rsid w:val="000E2B30"/>
    <w:rsid w:val="000E2ECA"/>
    <w:rsid w:val="000E3602"/>
    <w:rsid w:val="000E6DC3"/>
    <w:rsid w:val="000E7C8D"/>
    <w:rsid w:val="000F2D00"/>
    <w:rsid w:val="000F5F63"/>
    <w:rsid w:val="001014AD"/>
    <w:rsid w:val="00112ABA"/>
    <w:rsid w:val="001235EC"/>
    <w:rsid w:val="00125B49"/>
    <w:rsid w:val="001319C5"/>
    <w:rsid w:val="00135FE7"/>
    <w:rsid w:val="00140052"/>
    <w:rsid w:val="001407AB"/>
    <w:rsid w:val="0014569E"/>
    <w:rsid w:val="00145B6D"/>
    <w:rsid w:val="001502CC"/>
    <w:rsid w:val="0016458E"/>
    <w:rsid w:val="00170293"/>
    <w:rsid w:val="001703A0"/>
    <w:rsid w:val="001829D5"/>
    <w:rsid w:val="00191043"/>
    <w:rsid w:val="00192183"/>
    <w:rsid w:val="0019420C"/>
    <w:rsid w:val="001A0C0B"/>
    <w:rsid w:val="001A74F1"/>
    <w:rsid w:val="001D1353"/>
    <w:rsid w:val="001D6006"/>
    <w:rsid w:val="001E6062"/>
    <w:rsid w:val="001F191E"/>
    <w:rsid w:val="001F41B6"/>
    <w:rsid w:val="00210204"/>
    <w:rsid w:val="002161C1"/>
    <w:rsid w:val="00221163"/>
    <w:rsid w:val="00221F99"/>
    <w:rsid w:val="002230DE"/>
    <w:rsid w:val="00223CFF"/>
    <w:rsid w:val="002248DF"/>
    <w:rsid w:val="00226946"/>
    <w:rsid w:val="00233396"/>
    <w:rsid w:val="0024724C"/>
    <w:rsid w:val="002472C7"/>
    <w:rsid w:val="002519FB"/>
    <w:rsid w:val="002578EA"/>
    <w:rsid w:val="00263266"/>
    <w:rsid w:val="00264F6D"/>
    <w:rsid w:val="00266609"/>
    <w:rsid w:val="00273826"/>
    <w:rsid w:val="0027568D"/>
    <w:rsid w:val="00282735"/>
    <w:rsid w:val="002933DD"/>
    <w:rsid w:val="00294FA6"/>
    <w:rsid w:val="00295093"/>
    <w:rsid w:val="0029570D"/>
    <w:rsid w:val="002A0EF3"/>
    <w:rsid w:val="002A1217"/>
    <w:rsid w:val="002A273D"/>
    <w:rsid w:val="002A4E19"/>
    <w:rsid w:val="002A5160"/>
    <w:rsid w:val="002A678B"/>
    <w:rsid w:val="002B11A9"/>
    <w:rsid w:val="002C0378"/>
    <w:rsid w:val="002C261E"/>
    <w:rsid w:val="002C6859"/>
    <w:rsid w:val="002D5EA3"/>
    <w:rsid w:val="002E3CDE"/>
    <w:rsid w:val="002E5893"/>
    <w:rsid w:val="002E63C3"/>
    <w:rsid w:val="00300C2F"/>
    <w:rsid w:val="00307A41"/>
    <w:rsid w:val="003110C4"/>
    <w:rsid w:val="00313D7B"/>
    <w:rsid w:val="00314F71"/>
    <w:rsid w:val="00317B7A"/>
    <w:rsid w:val="003204A1"/>
    <w:rsid w:val="00320D83"/>
    <w:rsid w:val="00323937"/>
    <w:rsid w:val="00332538"/>
    <w:rsid w:val="00333A79"/>
    <w:rsid w:val="0033492B"/>
    <w:rsid w:val="0033625B"/>
    <w:rsid w:val="00350A0B"/>
    <w:rsid w:val="0035747A"/>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D1B4F"/>
    <w:rsid w:val="003E579F"/>
    <w:rsid w:val="003F3542"/>
    <w:rsid w:val="00402A04"/>
    <w:rsid w:val="004061F1"/>
    <w:rsid w:val="00412625"/>
    <w:rsid w:val="0041316A"/>
    <w:rsid w:val="004139A9"/>
    <w:rsid w:val="00424147"/>
    <w:rsid w:val="00425201"/>
    <w:rsid w:val="00426BDE"/>
    <w:rsid w:val="004315BD"/>
    <w:rsid w:val="00435EC5"/>
    <w:rsid w:val="00441BB3"/>
    <w:rsid w:val="00443FB7"/>
    <w:rsid w:val="00445D32"/>
    <w:rsid w:val="00446DD8"/>
    <w:rsid w:val="00453AE9"/>
    <w:rsid w:val="00455814"/>
    <w:rsid w:val="00455AAE"/>
    <w:rsid w:val="00467D5B"/>
    <w:rsid w:val="004759C4"/>
    <w:rsid w:val="00482506"/>
    <w:rsid w:val="004854FD"/>
    <w:rsid w:val="004A1D0A"/>
    <w:rsid w:val="004A2451"/>
    <w:rsid w:val="004A39C2"/>
    <w:rsid w:val="004B024B"/>
    <w:rsid w:val="004C6B73"/>
    <w:rsid w:val="004D696A"/>
    <w:rsid w:val="004F181F"/>
    <w:rsid w:val="004F1E11"/>
    <w:rsid w:val="004F34E7"/>
    <w:rsid w:val="004F4A2A"/>
    <w:rsid w:val="00500C84"/>
    <w:rsid w:val="00502A5A"/>
    <w:rsid w:val="0051389C"/>
    <w:rsid w:val="00517E25"/>
    <w:rsid w:val="00525747"/>
    <w:rsid w:val="00525954"/>
    <w:rsid w:val="00530864"/>
    <w:rsid w:val="0053419B"/>
    <w:rsid w:val="00534EA3"/>
    <w:rsid w:val="005355E4"/>
    <w:rsid w:val="005365F7"/>
    <w:rsid w:val="005461BA"/>
    <w:rsid w:val="0054763A"/>
    <w:rsid w:val="00547E81"/>
    <w:rsid w:val="00550A4E"/>
    <w:rsid w:val="005519FF"/>
    <w:rsid w:val="00555DBA"/>
    <w:rsid w:val="0055767C"/>
    <w:rsid w:val="00562D09"/>
    <w:rsid w:val="00572F89"/>
    <w:rsid w:val="00581CE2"/>
    <w:rsid w:val="0058448D"/>
    <w:rsid w:val="00590891"/>
    <w:rsid w:val="005A0CCF"/>
    <w:rsid w:val="005A0F07"/>
    <w:rsid w:val="005A5132"/>
    <w:rsid w:val="005C5F9E"/>
    <w:rsid w:val="005D3AD1"/>
    <w:rsid w:val="005E7E7B"/>
    <w:rsid w:val="005F11D5"/>
    <w:rsid w:val="005F28C0"/>
    <w:rsid w:val="005F7656"/>
    <w:rsid w:val="00606164"/>
    <w:rsid w:val="00611A22"/>
    <w:rsid w:val="00614AD3"/>
    <w:rsid w:val="0062454F"/>
    <w:rsid w:val="00625D82"/>
    <w:rsid w:val="006324A2"/>
    <w:rsid w:val="0063438D"/>
    <w:rsid w:val="00635687"/>
    <w:rsid w:val="00645FF7"/>
    <w:rsid w:val="0064763F"/>
    <w:rsid w:val="00660D4A"/>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C045D"/>
    <w:rsid w:val="006C6AE4"/>
    <w:rsid w:val="006D14C3"/>
    <w:rsid w:val="006D3D59"/>
    <w:rsid w:val="006D453A"/>
    <w:rsid w:val="006D56BF"/>
    <w:rsid w:val="006D67EF"/>
    <w:rsid w:val="006E10EC"/>
    <w:rsid w:val="006E2EDC"/>
    <w:rsid w:val="006E50D2"/>
    <w:rsid w:val="00703674"/>
    <w:rsid w:val="007202B0"/>
    <w:rsid w:val="00720580"/>
    <w:rsid w:val="007210A8"/>
    <w:rsid w:val="00721523"/>
    <w:rsid w:val="00725FBD"/>
    <w:rsid w:val="0074111E"/>
    <w:rsid w:val="00743823"/>
    <w:rsid w:val="00743C93"/>
    <w:rsid w:val="00744054"/>
    <w:rsid w:val="0074741F"/>
    <w:rsid w:val="00763343"/>
    <w:rsid w:val="00763C53"/>
    <w:rsid w:val="00776214"/>
    <w:rsid w:val="00783779"/>
    <w:rsid w:val="00783872"/>
    <w:rsid w:val="00783A12"/>
    <w:rsid w:val="007875ED"/>
    <w:rsid w:val="0079181A"/>
    <w:rsid w:val="007B7BAB"/>
    <w:rsid w:val="007C40EA"/>
    <w:rsid w:val="007C6636"/>
    <w:rsid w:val="007C6688"/>
    <w:rsid w:val="007D3F6F"/>
    <w:rsid w:val="007E42F1"/>
    <w:rsid w:val="007E696E"/>
    <w:rsid w:val="007F0099"/>
    <w:rsid w:val="007F4656"/>
    <w:rsid w:val="007F7542"/>
    <w:rsid w:val="00803ED3"/>
    <w:rsid w:val="00813187"/>
    <w:rsid w:val="00814A10"/>
    <w:rsid w:val="008216FA"/>
    <w:rsid w:val="008401AF"/>
    <w:rsid w:val="0085308C"/>
    <w:rsid w:val="008559E6"/>
    <w:rsid w:val="00860421"/>
    <w:rsid w:val="00861888"/>
    <w:rsid w:val="00870472"/>
    <w:rsid w:val="008714DA"/>
    <w:rsid w:val="008719B7"/>
    <w:rsid w:val="00873E06"/>
    <w:rsid w:val="00885DEE"/>
    <w:rsid w:val="00891F02"/>
    <w:rsid w:val="008A19ED"/>
    <w:rsid w:val="008B0A73"/>
    <w:rsid w:val="008B185B"/>
    <w:rsid w:val="008B280F"/>
    <w:rsid w:val="008C3BD8"/>
    <w:rsid w:val="008C4926"/>
    <w:rsid w:val="008C5266"/>
    <w:rsid w:val="008D6F4E"/>
    <w:rsid w:val="008E4C88"/>
    <w:rsid w:val="008E51D0"/>
    <w:rsid w:val="009074B9"/>
    <w:rsid w:val="00913BE8"/>
    <w:rsid w:val="009169A3"/>
    <w:rsid w:val="00922F3D"/>
    <w:rsid w:val="0092483B"/>
    <w:rsid w:val="009473F3"/>
    <w:rsid w:val="00954BCD"/>
    <w:rsid w:val="00960969"/>
    <w:rsid w:val="00960C50"/>
    <w:rsid w:val="0096317A"/>
    <w:rsid w:val="009639B9"/>
    <w:rsid w:val="00964DD7"/>
    <w:rsid w:val="00975057"/>
    <w:rsid w:val="009879FF"/>
    <w:rsid w:val="00993F56"/>
    <w:rsid w:val="00994679"/>
    <w:rsid w:val="00994CD5"/>
    <w:rsid w:val="009C6983"/>
    <w:rsid w:val="009D6036"/>
    <w:rsid w:val="009E137C"/>
    <w:rsid w:val="009E21FB"/>
    <w:rsid w:val="009E3290"/>
    <w:rsid w:val="009F13C5"/>
    <w:rsid w:val="009F5DB3"/>
    <w:rsid w:val="00A02617"/>
    <w:rsid w:val="00A060FF"/>
    <w:rsid w:val="00A22BB0"/>
    <w:rsid w:val="00A256DC"/>
    <w:rsid w:val="00A41F3C"/>
    <w:rsid w:val="00A4327C"/>
    <w:rsid w:val="00A46C5F"/>
    <w:rsid w:val="00A50BDD"/>
    <w:rsid w:val="00A52F1D"/>
    <w:rsid w:val="00A57420"/>
    <w:rsid w:val="00A63968"/>
    <w:rsid w:val="00A641A6"/>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E1FCE"/>
    <w:rsid w:val="00AF0B48"/>
    <w:rsid w:val="00AF62E2"/>
    <w:rsid w:val="00AF688F"/>
    <w:rsid w:val="00B05AF6"/>
    <w:rsid w:val="00B1008D"/>
    <w:rsid w:val="00B147DB"/>
    <w:rsid w:val="00B14EBE"/>
    <w:rsid w:val="00B17817"/>
    <w:rsid w:val="00B2114C"/>
    <w:rsid w:val="00B25FD9"/>
    <w:rsid w:val="00B3154F"/>
    <w:rsid w:val="00B32AAF"/>
    <w:rsid w:val="00B37DEC"/>
    <w:rsid w:val="00B44D56"/>
    <w:rsid w:val="00B4543E"/>
    <w:rsid w:val="00B46A06"/>
    <w:rsid w:val="00B4796D"/>
    <w:rsid w:val="00B52857"/>
    <w:rsid w:val="00B65EDB"/>
    <w:rsid w:val="00B71C33"/>
    <w:rsid w:val="00B77DCB"/>
    <w:rsid w:val="00B83B2F"/>
    <w:rsid w:val="00B846C1"/>
    <w:rsid w:val="00B850BC"/>
    <w:rsid w:val="00B90B45"/>
    <w:rsid w:val="00BB0A90"/>
    <w:rsid w:val="00BB0E97"/>
    <w:rsid w:val="00BB1838"/>
    <w:rsid w:val="00BB3FFE"/>
    <w:rsid w:val="00BC0094"/>
    <w:rsid w:val="00BC6599"/>
    <w:rsid w:val="00BD4D7F"/>
    <w:rsid w:val="00BE5F4C"/>
    <w:rsid w:val="00BF10C6"/>
    <w:rsid w:val="00BF56B4"/>
    <w:rsid w:val="00C034B7"/>
    <w:rsid w:val="00C13401"/>
    <w:rsid w:val="00C15280"/>
    <w:rsid w:val="00C17A25"/>
    <w:rsid w:val="00C256DD"/>
    <w:rsid w:val="00C36581"/>
    <w:rsid w:val="00C41EF5"/>
    <w:rsid w:val="00C53CCF"/>
    <w:rsid w:val="00C56DCB"/>
    <w:rsid w:val="00C57881"/>
    <w:rsid w:val="00C60C37"/>
    <w:rsid w:val="00C717D0"/>
    <w:rsid w:val="00C7308A"/>
    <w:rsid w:val="00C766DA"/>
    <w:rsid w:val="00C76B74"/>
    <w:rsid w:val="00C83E13"/>
    <w:rsid w:val="00C844B9"/>
    <w:rsid w:val="00C853C5"/>
    <w:rsid w:val="00C86450"/>
    <w:rsid w:val="00CA5FE2"/>
    <w:rsid w:val="00CB0487"/>
    <w:rsid w:val="00CB18C7"/>
    <w:rsid w:val="00CB40B4"/>
    <w:rsid w:val="00CC2359"/>
    <w:rsid w:val="00CD085A"/>
    <w:rsid w:val="00CE26B5"/>
    <w:rsid w:val="00CE63B0"/>
    <w:rsid w:val="00CE6B49"/>
    <w:rsid w:val="00CE70FB"/>
    <w:rsid w:val="00CF005B"/>
    <w:rsid w:val="00CF11FD"/>
    <w:rsid w:val="00D01A04"/>
    <w:rsid w:val="00D14036"/>
    <w:rsid w:val="00D15D5D"/>
    <w:rsid w:val="00D211D4"/>
    <w:rsid w:val="00D301F5"/>
    <w:rsid w:val="00D32256"/>
    <w:rsid w:val="00D33CA7"/>
    <w:rsid w:val="00D3529C"/>
    <w:rsid w:val="00D36CA3"/>
    <w:rsid w:val="00D574DE"/>
    <w:rsid w:val="00D64925"/>
    <w:rsid w:val="00D73B1B"/>
    <w:rsid w:val="00D8379E"/>
    <w:rsid w:val="00D83B33"/>
    <w:rsid w:val="00D90C69"/>
    <w:rsid w:val="00D91792"/>
    <w:rsid w:val="00D91C64"/>
    <w:rsid w:val="00DA18D1"/>
    <w:rsid w:val="00DA26F1"/>
    <w:rsid w:val="00DA2AF5"/>
    <w:rsid w:val="00DA672F"/>
    <w:rsid w:val="00DC4D1F"/>
    <w:rsid w:val="00DC5571"/>
    <w:rsid w:val="00DD7B76"/>
    <w:rsid w:val="00E31B10"/>
    <w:rsid w:val="00E43ED3"/>
    <w:rsid w:val="00E44F5D"/>
    <w:rsid w:val="00E46908"/>
    <w:rsid w:val="00E47C80"/>
    <w:rsid w:val="00E51237"/>
    <w:rsid w:val="00E53000"/>
    <w:rsid w:val="00E707EB"/>
    <w:rsid w:val="00E726D5"/>
    <w:rsid w:val="00E740AE"/>
    <w:rsid w:val="00E83EB4"/>
    <w:rsid w:val="00E846E8"/>
    <w:rsid w:val="00E96A15"/>
    <w:rsid w:val="00E97C36"/>
    <w:rsid w:val="00EA7E20"/>
    <w:rsid w:val="00EB4081"/>
    <w:rsid w:val="00EB58A0"/>
    <w:rsid w:val="00EB6CE9"/>
    <w:rsid w:val="00EC13C4"/>
    <w:rsid w:val="00EC1E45"/>
    <w:rsid w:val="00EC26A6"/>
    <w:rsid w:val="00EC399B"/>
    <w:rsid w:val="00ED09C6"/>
    <w:rsid w:val="00ED3257"/>
    <w:rsid w:val="00ED3AD5"/>
    <w:rsid w:val="00ED4B87"/>
    <w:rsid w:val="00EE1185"/>
    <w:rsid w:val="00EE6C57"/>
    <w:rsid w:val="00EF00F2"/>
    <w:rsid w:val="00EF1410"/>
    <w:rsid w:val="00F005B8"/>
    <w:rsid w:val="00F04547"/>
    <w:rsid w:val="00F05BA9"/>
    <w:rsid w:val="00F23044"/>
    <w:rsid w:val="00F23E0B"/>
    <w:rsid w:val="00F2410F"/>
    <w:rsid w:val="00F31392"/>
    <w:rsid w:val="00F5438C"/>
    <w:rsid w:val="00F57E0A"/>
    <w:rsid w:val="00F67EA4"/>
    <w:rsid w:val="00F73E17"/>
    <w:rsid w:val="00F80F6F"/>
    <w:rsid w:val="00F82C24"/>
    <w:rsid w:val="00F90033"/>
    <w:rsid w:val="00F914F9"/>
    <w:rsid w:val="00F91EBA"/>
    <w:rsid w:val="00F92D52"/>
    <w:rsid w:val="00FA43F2"/>
    <w:rsid w:val="00FA7AF5"/>
    <w:rsid w:val="00FB01D7"/>
    <w:rsid w:val="00FB1197"/>
    <w:rsid w:val="00FB52A4"/>
    <w:rsid w:val="00FD1E8B"/>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1967F1"/>
  <w15:chartTrackingRefBased/>
  <w15:docId w15:val="{E14EBB85-9E2E-4DF9-8C96-2345667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styleId="af">
    <w:name w:val="Unresolved Mention"/>
    <w:basedOn w:val="a0"/>
    <w:uiPriority w:val="99"/>
    <w:semiHidden/>
    <w:unhideWhenUsed/>
    <w:rsid w:val="0039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uhi/madoguchi/sh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2F06-EF1D-4A43-A21F-024EADF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PC007</cp:lastModifiedBy>
  <cp:revision>8</cp:revision>
  <cp:lastPrinted>2021-04-26T06:20:00Z</cp:lastPrinted>
  <dcterms:created xsi:type="dcterms:W3CDTF">2021-07-13T02:34:00Z</dcterms:created>
  <dcterms:modified xsi:type="dcterms:W3CDTF">2021-07-21T08:01:00Z</dcterms:modified>
</cp:coreProperties>
</file>