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4EC7" w14:textId="217A59F6" w:rsidR="00021C99" w:rsidRPr="00336E07" w:rsidRDefault="00021C99" w:rsidP="00CA6697">
      <w:pPr>
        <w:jc w:val="right"/>
        <w:rPr>
          <w:rFonts w:ascii="ＭＳ 明朝" w:hAnsi="ＭＳ 明朝"/>
          <w:color w:val="auto"/>
        </w:rPr>
      </w:pPr>
      <w:r w:rsidRPr="00336E07">
        <w:rPr>
          <w:rFonts w:ascii="ＭＳ 明朝" w:hAnsi="ＭＳ 明朝" w:hint="eastAsia"/>
          <w:color w:val="auto"/>
        </w:rPr>
        <w:t>令和</w:t>
      </w:r>
      <w:r w:rsidR="00F116A3" w:rsidRPr="00336E07">
        <w:rPr>
          <w:rFonts w:ascii="ＭＳ 明朝" w:hAnsi="ＭＳ 明朝" w:hint="eastAsia"/>
          <w:color w:val="auto"/>
        </w:rPr>
        <w:t>７</w:t>
      </w:r>
      <w:r w:rsidRPr="00336E07">
        <w:rPr>
          <w:rFonts w:ascii="ＭＳ 明朝" w:hAnsi="ＭＳ 明朝" w:hint="eastAsia"/>
          <w:color w:val="auto"/>
        </w:rPr>
        <w:t>年</w:t>
      </w:r>
      <w:r w:rsidR="00336E07" w:rsidRPr="00336E07">
        <w:rPr>
          <w:rFonts w:ascii="ＭＳ 明朝" w:hAnsi="ＭＳ 明朝" w:hint="eastAsia"/>
          <w:color w:val="auto"/>
        </w:rPr>
        <w:t>10</w:t>
      </w:r>
      <w:r w:rsidRPr="00336E07">
        <w:rPr>
          <w:rFonts w:ascii="ＭＳ 明朝" w:hAnsi="ＭＳ 明朝" w:hint="eastAsia"/>
          <w:color w:val="auto"/>
        </w:rPr>
        <w:t>月</w:t>
      </w:r>
    </w:p>
    <w:p w14:paraId="75CDCE18" w14:textId="77777777" w:rsidR="007F1EDB" w:rsidRPr="00103D77" w:rsidRDefault="007F1EDB" w:rsidP="009335FA">
      <w:pPr>
        <w:rPr>
          <w:color w:val="auto"/>
        </w:rPr>
      </w:pPr>
    </w:p>
    <w:p w14:paraId="5566B59C" w14:textId="5AC6409B" w:rsidR="00021C99" w:rsidRPr="00103D77" w:rsidRDefault="00021C99" w:rsidP="008165B5">
      <w:pPr>
        <w:tabs>
          <w:tab w:val="left" w:pos="9864"/>
        </w:tabs>
        <w:spacing w:line="500" w:lineRule="exact"/>
        <w:jc w:val="center"/>
        <w:outlineLvl w:val="0"/>
        <w:rPr>
          <w:rFonts w:ascii="ＭＳ ゴシック" w:eastAsia="ＭＳ ゴシック" w:hAnsi="ＭＳ ゴシック"/>
          <w:color w:val="auto"/>
          <w:sz w:val="32"/>
          <w:szCs w:val="32"/>
        </w:rPr>
      </w:pPr>
      <w:r w:rsidRPr="00103D77">
        <w:rPr>
          <w:rFonts w:ascii="ＭＳ ゴシック" w:eastAsia="ＭＳ ゴシック" w:hAnsi="ＭＳ ゴシック" w:hint="eastAsia"/>
          <w:color w:val="auto"/>
          <w:sz w:val="32"/>
          <w:szCs w:val="32"/>
        </w:rPr>
        <w:t>令和</w:t>
      </w:r>
      <w:r w:rsidR="00F116A3" w:rsidRPr="00103D77">
        <w:rPr>
          <w:rFonts w:ascii="ＭＳ ゴシック" w:eastAsia="ＭＳ ゴシック" w:hAnsi="ＭＳ ゴシック" w:hint="eastAsia"/>
          <w:color w:val="auto"/>
          <w:sz w:val="32"/>
          <w:szCs w:val="32"/>
        </w:rPr>
        <w:t>６</w:t>
      </w:r>
      <w:r w:rsidRPr="00103D77">
        <w:rPr>
          <w:rFonts w:ascii="ＭＳ ゴシック" w:eastAsia="ＭＳ ゴシック" w:hAnsi="ＭＳ ゴシック" w:hint="eastAsia"/>
          <w:color w:val="auto"/>
          <w:sz w:val="32"/>
          <w:szCs w:val="32"/>
        </w:rPr>
        <w:t>年度</w:t>
      </w:r>
      <w:r w:rsidR="00F52ACC" w:rsidRPr="00103D77">
        <w:rPr>
          <w:rFonts w:ascii="ＭＳ ゴシック" w:eastAsia="ＭＳ ゴシック" w:hAnsi="ＭＳ ゴシック" w:hint="eastAsia"/>
          <w:color w:val="auto"/>
          <w:sz w:val="32"/>
          <w:szCs w:val="32"/>
        </w:rPr>
        <w:t xml:space="preserve"> </w:t>
      </w:r>
      <w:r w:rsidRPr="00103D77">
        <w:rPr>
          <w:rFonts w:ascii="ＭＳ ゴシック" w:eastAsia="ＭＳ ゴシック" w:hAnsi="ＭＳ ゴシック" w:hint="eastAsia"/>
          <w:color w:val="auto"/>
          <w:sz w:val="32"/>
          <w:szCs w:val="32"/>
        </w:rPr>
        <w:t>大阪府</w:t>
      </w:r>
      <w:r w:rsidR="00882770" w:rsidRPr="00103D77">
        <w:rPr>
          <w:rFonts w:ascii="ＭＳ ゴシック" w:eastAsia="ＭＳ ゴシック" w:hAnsi="ＭＳ ゴシック" w:hint="eastAsia"/>
          <w:color w:val="auto"/>
          <w:sz w:val="32"/>
          <w:szCs w:val="32"/>
        </w:rPr>
        <w:t>及び府内市町村</w:t>
      </w:r>
      <w:r w:rsidR="009D191D" w:rsidRPr="00103D77">
        <w:rPr>
          <w:rFonts w:ascii="ＭＳ ゴシック" w:eastAsia="ＭＳ ゴシック" w:hAnsi="ＭＳ ゴシック" w:hint="eastAsia"/>
          <w:color w:val="auto"/>
          <w:sz w:val="32"/>
          <w:szCs w:val="32"/>
        </w:rPr>
        <w:t>の</w:t>
      </w:r>
      <w:r w:rsidRPr="00103D77">
        <w:rPr>
          <w:rFonts w:ascii="ＭＳ ゴシック" w:eastAsia="ＭＳ ゴシック" w:hAnsi="ＭＳ ゴシック" w:hint="eastAsia"/>
          <w:color w:val="auto"/>
          <w:sz w:val="32"/>
          <w:szCs w:val="32"/>
        </w:rPr>
        <w:t>消費生活相談の概要</w:t>
      </w:r>
    </w:p>
    <w:p w14:paraId="60521296" w14:textId="77777777" w:rsidR="00616ACF" w:rsidRPr="00103D77" w:rsidRDefault="00616ACF" w:rsidP="008165B5">
      <w:pPr>
        <w:tabs>
          <w:tab w:val="left" w:pos="9864"/>
        </w:tabs>
        <w:spacing w:line="280" w:lineRule="exact"/>
        <w:ind w:rightChars="90" w:right="182"/>
        <w:contextualSpacing/>
        <w:rPr>
          <w:rFonts w:ascii="ＭＳ 明朝" w:hAnsi="ＭＳ 明朝"/>
          <w:bCs/>
          <w:color w:val="auto"/>
        </w:rPr>
      </w:pPr>
    </w:p>
    <w:p w14:paraId="479FFA6E" w14:textId="0F0D3070" w:rsidR="00616ACF" w:rsidRPr="00103D77" w:rsidRDefault="00021C99" w:rsidP="002741AD">
      <w:pPr>
        <w:tabs>
          <w:tab w:val="left" w:pos="9864"/>
        </w:tabs>
        <w:spacing w:afterLines="50" w:after="163" w:line="280" w:lineRule="exact"/>
        <w:ind w:leftChars="100" w:left="203" w:rightChars="55" w:right="112" w:firstLineChars="100" w:firstLine="203"/>
        <w:contextualSpacing/>
        <w:rPr>
          <w:rFonts w:ascii="ＭＳ 明朝" w:hAnsi="ＭＳ 明朝"/>
          <w:bCs/>
          <w:color w:val="auto"/>
        </w:rPr>
      </w:pPr>
      <w:r w:rsidRPr="00103D77">
        <w:rPr>
          <w:rFonts w:ascii="ＭＳ 明朝" w:hAnsi="ＭＳ 明朝" w:hint="eastAsia"/>
          <w:bCs/>
          <w:color w:val="auto"/>
        </w:rPr>
        <w:t>令和</w:t>
      </w:r>
      <w:r w:rsidR="004C188D" w:rsidRPr="00103D77">
        <w:rPr>
          <w:rFonts w:ascii="ＭＳ 明朝" w:hAnsi="ＭＳ 明朝" w:hint="eastAsia"/>
          <w:bCs/>
          <w:color w:val="auto"/>
        </w:rPr>
        <w:t>６</w:t>
      </w:r>
      <w:r w:rsidRPr="00103D77">
        <w:rPr>
          <w:rFonts w:ascii="ＭＳ 明朝" w:hAnsi="ＭＳ 明朝" w:hint="eastAsia"/>
          <w:bCs/>
          <w:color w:val="auto"/>
        </w:rPr>
        <w:t>年</w:t>
      </w:r>
      <w:r w:rsidR="00EC19F7" w:rsidRPr="00103D77">
        <w:rPr>
          <w:rFonts w:ascii="ＭＳ 明朝" w:hAnsi="ＭＳ 明朝" w:hint="eastAsia"/>
          <w:bCs/>
          <w:color w:val="auto"/>
        </w:rPr>
        <w:t>度</w:t>
      </w:r>
      <w:r w:rsidRPr="00103D77">
        <w:rPr>
          <w:rFonts w:ascii="ＭＳ 明朝" w:hAnsi="ＭＳ 明朝" w:hint="eastAsia"/>
          <w:bCs/>
          <w:color w:val="auto"/>
        </w:rPr>
        <w:t>に大阪府及び府内市町村の消費生活相談窓口で受け付けた消費生活相談の状況</w:t>
      </w:r>
      <w:r w:rsidR="00A4613B" w:rsidRPr="00103D77">
        <w:rPr>
          <w:rFonts w:ascii="ＭＳ 明朝" w:hAnsi="ＭＳ 明朝" w:hint="eastAsia"/>
          <w:bCs/>
          <w:color w:val="auto"/>
        </w:rPr>
        <w:t>は</w:t>
      </w:r>
      <w:r w:rsidRPr="00103D77">
        <w:rPr>
          <w:rFonts w:ascii="ＭＳ 明朝" w:hAnsi="ＭＳ 明朝" w:hint="eastAsia"/>
          <w:bCs/>
          <w:color w:val="auto"/>
        </w:rPr>
        <w:t>以下のとおりです。</w:t>
      </w:r>
    </w:p>
    <w:p w14:paraId="5F57240D" w14:textId="77777777" w:rsidR="00B22468" w:rsidRPr="00103D77" w:rsidRDefault="00B22468" w:rsidP="009F72C8">
      <w:pPr>
        <w:spacing w:afterLines="50" w:after="163" w:line="280" w:lineRule="exact"/>
        <w:ind w:leftChars="100" w:left="203" w:rightChars="100" w:right="203"/>
        <w:contextualSpacing/>
        <w:rPr>
          <w:rFonts w:ascii="ＭＳ 明朝" w:hAnsi="ＭＳ 明朝"/>
          <w:bCs/>
          <w:color w:val="auto"/>
        </w:rPr>
      </w:pPr>
    </w:p>
    <w:tbl>
      <w:tblPr>
        <w:tblW w:w="10179" w:type="dxa"/>
        <w:tblInd w:w="-157" w:type="dxa"/>
        <w:tblBorders>
          <w:top w:val="threeDEngrave" w:sz="24" w:space="0" w:color="auto"/>
          <w:left w:val="threeDEngrave" w:sz="24" w:space="0" w:color="auto"/>
          <w:bottom w:val="threeDEngrave" w:sz="24" w:space="0" w:color="auto"/>
          <w:right w:val="threeDEngrave" w:sz="24" w:space="0" w:color="auto"/>
        </w:tblBorders>
        <w:tblLayout w:type="fixed"/>
        <w:tblCellMar>
          <w:left w:w="99" w:type="dxa"/>
          <w:right w:w="99" w:type="dxa"/>
        </w:tblCellMar>
        <w:tblLook w:val="0000" w:firstRow="0" w:lastRow="0" w:firstColumn="0" w:lastColumn="0" w:noHBand="0" w:noVBand="0"/>
      </w:tblPr>
      <w:tblGrid>
        <w:gridCol w:w="10179"/>
      </w:tblGrid>
      <w:tr w:rsidR="00103D77" w:rsidRPr="00103D77" w14:paraId="19363772" w14:textId="77777777" w:rsidTr="00782D80">
        <w:trPr>
          <w:trHeight w:val="396"/>
        </w:trPr>
        <w:tc>
          <w:tcPr>
            <w:tcW w:w="10179" w:type="dxa"/>
            <w:tcBorders>
              <w:top w:val="single" w:sz="12" w:space="0" w:color="auto"/>
              <w:left w:val="single" w:sz="12" w:space="0" w:color="auto"/>
              <w:bottom w:val="single" w:sz="12" w:space="0" w:color="auto"/>
              <w:right w:val="single" w:sz="12" w:space="0" w:color="auto"/>
            </w:tcBorders>
          </w:tcPr>
          <w:p w14:paraId="68BB7D95" w14:textId="77777777" w:rsidR="00881D24" w:rsidRPr="00103D77" w:rsidRDefault="00881D24" w:rsidP="008165B5">
            <w:pPr>
              <w:spacing w:line="300" w:lineRule="exact"/>
              <w:ind w:rightChars="89" w:right="180"/>
              <w:contextualSpacing/>
              <w:jc w:val="both"/>
              <w:rPr>
                <w:rFonts w:ascii="ＭＳ ゴシック" w:eastAsia="ＭＳ ゴシック" w:hAnsi="ＭＳ ゴシック"/>
                <w:b/>
                <w:bCs/>
                <w:color w:val="auto"/>
                <w:sz w:val="21"/>
                <w:szCs w:val="21"/>
              </w:rPr>
            </w:pPr>
            <w:bookmarkStart w:id="0" w:name="_Hlk8139154"/>
            <w:r w:rsidRPr="00103D77">
              <w:rPr>
                <w:rFonts w:ascii="ＭＳ ゴシック" w:eastAsia="ＭＳ ゴシック" w:hAnsi="ＭＳ ゴシック" w:hint="eastAsia"/>
                <w:b/>
                <w:bCs/>
                <w:color w:val="auto"/>
                <w:sz w:val="21"/>
                <w:szCs w:val="21"/>
              </w:rPr>
              <w:t>≪相談全体の動向≫</w:t>
            </w:r>
            <w:bookmarkStart w:id="1" w:name="_Hlk89761298"/>
          </w:p>
          <w:p w14:paraId="7BCDAA5F" w14:textId="77777777" w:rsidR="00881D24" w:rsidRPr="00103D77" w:rsidRDefault="00881D24" w:rsidP="00050CE3">
            <w:pPr>
              <w:spacing w:line="300" w:lineRule="exact"/>
              <w:ind w:left="193" w:rightChars="89" w:right="180" w:hangingChars="100" w:hanging="193"/>
              <w:contextualSpacing/>
              <w:jc w:val="both"/>
              <w:rPr>
                <w:rFonts w:ascii="ＭＳ 明朝" w:hAnsi="ＭＳ 明朝"/>
                <w:bCs/>
                <w:color w:val="auto"/>
                <w:sz w:val="21"/>
                <w:szCs w:val="21"/>
              </w:rPr>
            </w:pPr>
            <w:bookmarkStart w:id="2" w:name="_Hlk136593534"/>
            <w:bookmarkStart w:id="3" w:name="_Hlk152851184"/>
            <w:r w:rsidRPr="00103D77">
              <w:rPr>
                <w:rFonts w:ascii="ＭＳ 明朝" w:hAnsi="ＭＳ 明朝" w:hint="eastAsia"/>
                <w:bCs/>
                <w:color w:val="auto"/>
                <w:sz w:val="21"/>
                <w:szCs w:val="21"/>
              </w:rPr>
              <w:t>・令和６年度に大阪府及び府内市町村の消費生活相談窓口が受け付けた相談件数は73,281件で、前年度に比べ629件 (0.9%）増加しました。</w:t>
            </w:r>
            <w:r w:rsidRPr="00103D77">
              <w:rPr>
                <w:rFonts w:ascii="ＭＳ 明朝" w:hAnsi="ＭＳ 明朝" w:hint="eastAsia"/>
                <w:bCs/>
                <w:color w:val="auto"/>
                <w:sz w:val="21"/>
                <w:szCs w:val="21"/>
                <w:bdr w:val="single" w:sz="4" w:space="0" w:color="auto"/>
              </w:rPr>
              <w:t>付表1</w:t>
            </w:r>
            <w:r w:rsidRPr="00103D77">
              <w:rPr>
                <w:rFonts w:ascii="ＭＳ 明朝" w:hAnsi="ＭＳ 明朝"/>
                <w:bCs/>
                <w:color w:val="auto"/>
                <w:sz w:val="21"/>
                <w:szCs w:val="21"/>
                <w:bdr w:val="single" w:sz="4" w:space="0" w:color="auto"/>
              </w:rPr>
              <w:t xml:space="preserve"> </w:t>
            </w:r>
          </w:p>
          <w:p w14:paraId="1C0DF846" w14:textId="26E93851" w:rsidR="00881D24" w:rsidRPr="00103D77" w:rsidRDefault="00881D24" w:rsidP="008165B5">
            <w:pPr>
              <w:spacing w:line="300" w:lineRule="exact"/>
              <w:ind w:left="193" w:rightChars="89" w:right="180" w:hangingChars="100" w:hanging="193"/>
              <w:contextualSpacing/>
              <w:jc w:val="both"/>
              <w:rPr>
                <w:rFonts w:ascii="ＭＳ ゴシック" w:eastAsia="ＭＳ ゴシック" w:hAnsi="ＭＳ ゴシック"/>
                <w:b/>
                <w:bCs/>
                <w:color w:val="auto"/>
                <w:sz w:val="21"/>
                <w:szCs w:val="21"/>
              </w:rPr>
            </w:pPr>
            <w:r w:rsidRPr="00103D77">
              <w:rPr>
                <w:rFonts w:ascii="ＭＳ 明朝" w:hAnsi="ＭＳ 明朝" w:hint="eastAsia"/>
                <w:bCs/>
                <w:color w:val="auto"/>
                <w:sz w:val="21"/>
                <w:szCs w:val="21"/>
              </w:rPr>
              <w:t>・うち大阪府消費生活センターで受け付けた相談件数は8,173件で、前年度に比べ782件（8.7</w:t>
            </w:r>
            <w:r w:rsidRPr="00103D77">
              <w:rPr>
                <w:rFonts w:ascii="ＭＳ 明朝" w:hAnsi="ＭＳ 明朝"/>
                <w:bCs/>
                <w:color w:val="auto"/>
                <w:sz w:val="21"/>
                <w:szCs w:val="21"/>
              </w:rPr>
              <w:t>%</w:t>
            </w:r>
            <w:r w:rsidRPr="00103D77">
              <w:rPr>
                <w:rFonts w:ascii="ＭＳ 明朝" w:hAnsi="ＭＳ 明朝" w:hint="eastAsia"/>
                <w:bCs/>
                <w:color w:val="auto"/>
                <w:sz w:val="21"/>
                <w:szCs w:val="21"/>
              </w:rPr>
              <w:t>）減少し</w:t>
            </w:r>
            <w:r w:rsidRPr="00103D77">
              <w:rPr>
                <w:rFonts w:ascii="ＭＳ 明朝" w:hAnsi="ＭＳ 明朝"/>
                <w:bCs/>
                <w:color w:val="auto"/>
                <w:sz w:val="21"/>
                <w:szCs w:val="21"/>
              </w:rPr>
              <w:t>、</w:t>
            </w:r>
            <w:r w:rsidRPr="00103D77">
              <w:rPr>
                <w:rFonts w:ascii="ＭＳ 明朝" w:hAnsi="ＭＳ 明朝" w:hint="eastAsia"/>
                <w:bCs/>
                <w:color w:val="auto"/>
                <w:sz w:val="21"/>
                <w:szCs w:val="21"/>
              </w:rPr>
              <w:t>市町村で受け付けた相談件数は65,108件で、前年度に比べ1,411件（2.2</w:t>
            </w:r>
            <w:r w:rsidRPr="00103D77">
              <w:rPr>
                <w:rFonts w:ascii="ＭＳ 明朝" w:hAnsi="ＭＳ 明朝"/>
                <w:bCs/>
                <w:color w:val="auto"/>
                <w:sz w:val="21"/>
                <w:szCs w:val="21"/>
              </w:rPr>
              <w:t>%</w:t>
            </w:r>
            <w:r w:rsidRPr="00103D77">
              <w:rPr>
                <w:rFonts w:ascii="ＭＳ 明朝" w:hAnsi="ＭＳ 明朝" w:hint="eastAsia"/>
                <w:bCs/>
                <w:color w:val="auto"/>
                <w:sz w:val="21"/>
                <w:szCs w:val="21"/>
              </w:rPr>
              <w:t>）増加しました。</w:t>
            </w:r>
            <w:r w:rsidRPr="00103D77">
              <w:rPr>
                <w:rFonts w:ascii="ＭＳ 明朝" w:hAnsi="ＭＳ 明朝" w:hint="eastAsia"/>
                <w:bCs/>
                <w:color w:val="auto"/>
                <w:sz w:val="21"/>
                <w:szCs w:val="21"/>
                <w:bdr w:val="single" w:sz="4" w:space="0" w:color="auto"/>
              </w:rPr>
              <w:t>資料編　表5</w:t>
            </w:r>
            <w:r w:rsidRPr="00103D77">
              <w:rPr>
                <w:rFonts w:ascii="ＭＳ 明朝" w:hAnsi="ＭＳ 明朝"/>
                <w:bCs/>
                <w:color w:val="auto"/>
                <w:sz w:val="21"/>
                <w:szCs w:val="21"/>
                <w:bdr w:val="single" w:sz="4" w:space="0" w:color="auto"/>
              </w:rPr>
              <w:t xml:space="preserve"> </w:t>
            </w:r>
          </w:p>
          <w:p w14:paraId="5EFA4F59" w14:textId="77777777" w:rsidR="00881D24" w:rsidRPr="00103D77" w:rsidRDefault="00881D24" w:rsidP="009B03DE">
            <w:pPr>
              <w:spacing w:line="300" w:lineRule="exact"/>
              <w:ind w:left="193" w:rightChars="89" w:right="180" w:hangingChars="100" w:hanging="193"/>
              <w:contextualSpacing/>
              <w:jc w:val="both"/>
              <w:rPr>
                <w:rFonts w:ascii="ＭＳ 明朝" w:hAnsi="ＭＳ 明朝"/>
                <w:bCs/>
                <w:color w:val="auto"/>
                <w:sz w:val="21"/>
                <w:szCs w:val="21"/>
              </w:rPr>
            </w:pPr>
            <w:bookmarkStart w:id="4" w:name="_Hlk153289182"/>
            <w:r w:rsidRPr="00103D77">
              <w:rPr>
                <w:rFonts w:ascii="ＭＳ 明朝" w:hAnsi="ＭＳ 明朝" w:hint="eastAsia"/>
                <w:bCs/>
                <w:color w:val="auto"/>
                <w:sz w:val="21"/>
                <w:szCs w:val="21"/>
              </w:rPr>
              <w:t>・契約当事者の年代別件数では、20歳未満、60歳代以上で増加しました。</w:t>
            </w:r>
            <w:r w:rsidRPr="00103D77">
              <w:rPr>
                <w:rFonts w:ascii="ＭＳ 明朝" w:hAnsi="ＭＳ 明朝" w:hint="eastAsia"/>
                <w:bCs/>
                <w:color w:val="auto"/>
                <w:sz w:val="21"/>
                <w:szCs w:val="21"/>
                <w:bdr w:val="single" w:sz="4" w:space="0" w:color="auto"/>
              </w:rPr>
              <w:t>付表2</w:t>
            </w:r>
            <w:r w:rsidRPr="00103D77">
              <w:rPr>
                <w:rFonts w:ascii="ＭＳ 明朝" w:hAnsi="ＭＳ 明朝"/>
                <w:bCs/>
                <w:color w:val="auto"/>
                <w:sz w:val="21"/>
                <w:szCs w:val="21"/>
                <w:bdr w:val="single" w:sz="4" w:space="0" w:color="auto"/>
              </w:rPr>
              <w:t xml:space="preserve"> </w:t>
            </w:r>
          </w:p>
          <w:p w14:paraId="705B7CEA" w14:textId="77777777" w:rsidR="0082216E" w:rsidRPr="00103D77" w:rsidRDefault="00881D24" w:rsidP="00A54A84">
            <w:pPr>
              <w:spacing w:line="300" w:lineRule="exact"/>
              <w:ind w:left="193" w:rightChars="89" w:right="180" w:hangingChars="100" w:hanging="193"/>
              <w:contextualSpacing/>
              <w:jc w:val="both"/>
              <w:rPr>
                <w:rFonts w:ascii="ＭＳ 明朝" w:hAnsi="ＭＳ 明朝"/>
                <w:bCs/>
                <w:color w:val="auto"/>
                <w:sz w:val="21"/>
                <w:szCs w:val="21"/>
              </w:rPr>
            </w:pPr>
            <w:bookmarkStart w:id="5" w:name="_Hlk174545425"/>
            <w:bookmarkStart w:id="6" w:name="_Hlk172817126"/>
            <w:bookmarkStart w:id="7" w:name="_Hlk174552251"/>
            <w:r w:rsidRPr="00103D77">
              <w:rPr>
                <w:rFonts w:ascii="ＭＳ 明朝" w:hAnsi="ＭＳ 明朝" w:hint="eastAsia"/>
                <w:bCs/>
                <w:color w:val="auto"/>
                <w:sz w:val="21"/>
                <w:szCs w:val="21"/>
              </w:rPr>
              <w:t>・30歳未満の相談件数は8,544件で、前年度に比べ357件（4.0%）減少し、相談全体に占める割合は11.7%でした。</w:t>
            </w:r>
            <w:bookmarkEnd w:id="5"/>
            <w:r w:rsidRPr="00103D77">
              <w:rPr>
                <w:rFonts w:ascii="ＭＳ 明朝" w:hAnsi="ＭＳ 明朝" w:hint="eastAsia"/>
                <w:bCs/>
                <w:color w:val="auto"/>
                <w:sz w:val="21"/>
                <w:szCs w:val="21"/>
              </w:rPr>
              <w:t>うち18歳未満の相談件数は812件で、前年度に比べ25件（3.0%）減少しました。</w:t>
            </w:r>
            <w:r w:rsidR="0082216E" w:rsidRPr="00103D77">
              <w:rPr>
                <w:rFonts w:ascii="ＭＳ 明朝" w:hAnsi="ＭＳ 明朝" w:hint="eastAsia"/>
                <w:bCs/>
                <w:color w:val="auto"/>
                <w:sz w:val="21"/>
                <w:szCs w:val="21"/>
                <w:bdr w:val="single" w:sz="4" w:space="0" w:color="auto"/>
              </w:rPr>
              <w:t>付表2</w:t>
            </w:r>
            <w:r w:rsidR="0082216E" w:rsidRPr="00103D77">
              <w:rPr>
                <w:rFonts w:ascii="ＭＳ 明朝" w:hAnsi="ＭＳ 明朝"/>
                <w:bCs/>
                <w:color w:val="auto"/>
                <w:sz w:val="21"/>
                <w:szCs w:val="21"/>
                <w:bdr w:val="single" w:sz="4" w:space="0" w:color="auto"/>
              </w:rPr>
              <w:t xml:space="preserve"> </w:t>
            </w:r>
          </w:p>
          <w:bookmarkEnd w:id="2"/>
          <w:bookmarkEnd w:id="4"/>
          <w:bookmarkEnd w:id="6"/>
          <w:p w14:paraId="4CE0D992" w14:textId="7E14597E" w:rsidR="00881D24" w:rsidRPr="00103D77" w:rsidRDefault="00881D24" w:rsidP="00E54285">
            <w:pPr>
              <w:spacing w:line="300" w:lineRule="exact"/>
              <w:ind w:left="193" w:rightChars="89" w:right="180" w:hangingChars="100" w:hanging="193"/>
              <w:contextualSpacing/>
              <w:jc w:val="both"/>
              <w:rPr>
                <w:rFonts w:ascii="ＭＳ 明朝" w:hAnsi="ＭＳ 明朝"/>
                <w:bCs/>
                <w:color w:val="auto"/>
                <w:sz w:val="21"/>
                <w:szCs w:val="21"/>
                <w:bdr w:val="single" w:sz="4" w:space="0" w:color="auto"/>
              </w:rPr>
            </w:pPr>
            <w:r w:rsidRPr="00103D77">
              <w:rPr>
                <w:rFonts w:ascii="ＭＳ 明朝" w:hAnsi="ＭＳ 明朝" w:hint="eastAsia"/>
                <w:bCs/>
                <w:color w:val="auto"/>
                <w:sz w:val="21"/>
                <w:szCs w:val="21"/>
              </w:rPr>
              <w:t>・65歳以上の相談件数は21,894件で、前年度に比べ1,363件（6.6%）増加し</w:t>
            </w:r>
            <w:r w:rsidR="008C5259"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相談全体に占める割合は、29.9%でした。</w:t>
            </w:r>
            <w:r w:rsidRPr="00103D77">
              <w:rPr>
                <w:rFonts w:ascii="ＭＳ 明朝" w:hAnsi="ＭＳ 明朝" w:hint="eastAsia"/>
                <w:bCs/>
                <w:color w:val="auto"/>
                <w:sz w:val="21"/>
                <w:szCs w:val="21"/>
                <w:bdr w:val="single" w:sz="4" w:space="0" w:color="auto"/>
              </w:rPr>
              <w:t>付表2</w:t>
            </w:r>
            <w:r w:rsidRPr="00103D77">
              <w:rPr>
                <w:rFonts w:ascii="ＭＳ 明朝" w:hAnsi="ＭＳ 明朝"/>
                <w:bCs/>
                <w:color w:val="auto"/>
                <w:sz w:val="21"/>
                <w:szCs w:val="21"/>
                <w:bdr w:val="single" w:sz="4" w:space="0" w:color="auto"/>
              </w:rPr>
              <w:t xml:space="preserve"> </w:t>
            </w:r>
          </w:p>
          <w:p w14:paraId="690785D6" w14:textId="77777777" w:rsidR="00881D24" w:rsidRPr="00103D77" w:rsidRDefault="00881D24" w:rsidP="00E54285">
            <w:pPr>
              <w:spacing w:line="300" w:lineRule="exact"/>
              <w:ind w:left="193" w:rightChars="89" w:right="180" w:hangingChars="100" w:hanging="193"/>
              <w:contextualSpacing/>
              <w:jc w:val="both"/>
              <w:rPr>
                <w:rFonts w:ascii="ＭＳ 明朝" w:hAnsi="ＭＳ 明朝"/>
                <w:bCs/>
                <w:color w:val="auto"/>
                <w:sz w:val="21"/>
                <w:szCs w:val="21"/>
              </w:rPr>
            </w:pPr>
          </w:p>
          <w:bookmarkEnd w:id="1"/>
          <w:bookmarkEnd w:id="3"/>
          <w:bookmarkEnd w:id="7"/>
          <w:p w14:paraId="60A64DBD" w14:textId="77777777" w:rsidR="00881D24" w:rsidRPr="00103D77" w:rsidRDefault="00881D24" w:rsidP="008165B5">
            <w:pPr>
              <w:spacing w:line="300" w:lineRule="exact"/>
              <w:ind w:rightChars="89" w:right="180"/>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bCs/>
                <w:color w:val="auto"/>
                <w:sz w:val="21"/>
                <w:szCs w:val="21"/>
              </w:rPr>
              <w:t>≪</w:t>
            </w:r>
            <w:r w:rsidRPr="00103D77">
              <w:rPr>
                <w:rFonts w:ascii="ＭＳ ゴシック" w:eastAsia="ＭＳ ゴシック" w:hAnsi="ＭＳ ゴシック" w:hint="eastAsia"/>
                <w:b/>
                <w:color w:val="auto"/>
                <w:sz w:val="21"/>
                <w:szCs w:val="21"/>
              </w:rPr>
              <w:t>内容別の特徴</w:t>
            </w:r>
            <w:r w:rsidRPr="00103D77">
              <w:rPr>
                <w:rFonts w:ascii="ＭＳ ゴシック" w:eastAsia="ＭＳ ゴシック" w:hAnsi="ＭＳ ゴシック" w:hint="eastAsia"/>
                <w:b/>
                <w:bCs/>
                <w:color w:val="auto"/>
                <w:sz w:val="21"/>
                <w:szCs w:val="21"/>
              </w:rPr>
              <w:t>≫</w:t>
            </w:r>
          </w:p>
          <w:p w14:paraId="6701342F" w14:textId="79D14766" w:rsidR="00881D24" w:rsidRPr="00103D77" w:rsidRDefault="00881D24" w:rsidP="008F389F">
            <w:pPr>
              <w:spacing w:line="300" w:lineRule="exact"/>
              <w:ind w:left="194" w:rightChars="89" w:right="180" w:hangingChars="100" w:hanging="194"/>
              <w:contextualSpacing/>
              <w:jc w:val="both"/>
              <w:rPr>
                <w:rFonts w:ascii="ＭＳ ゴシック" w:eastAsia="ＭＳ ゴシック" w:hAnsi="ＭＳ ゴシック"/>
                <w:b/>
                <w:color w:val="auto"/>
                <w:sz w:val="21"/>
                <w:szCs w:val="21"/>
              </w:rPr>
            </w:pPr>
            <w:bookmarkStart w:id="8" w:name="_Hlk152851383"/>
            <w:r w:rsidRPr="00103D77">
              <w:rPr>
                <w:rFonts w:ascii="ＭＳ ゴシック" w:eastAsia="ＭＳ ゴシック" w:hAnsi="ＭＳ ゴシック" w:hint="eastAsia"/>
                <w:b/>
                <w:color w:val="auto"/>
                <w:sz w:val="21"/>
                <w:szCs w:val="21"/>
              </w:rPr>
              <w:t>１．賃貸アパート・マンションの賃貸借契約の</w:t>
            </w:r>
            <w:r w:rsidR="006F2E96" w:rsidRPr="00103D77">
              <w:rPr>
                <w:rFonts w:ascii="ＭＳ ゴシック" w:eastAsia="ＭＳ ゴシック" w:hAnsi="ＭＳ ゴシック" w:hint="eastAsia"/>
                <w:b/>
                <w:color w:val="auto"/>
                <w:sz w:val="21"/>
                <w:szCs w:val="21"/>
              </w:rPr>
              <w:t>相談</w:t>
            </w:r>
            <w:r w:rsidRPr="00103D77">
              <w:rPr>
                <w:rFonts w:ascii="ＭＳ ゴシック" w:eastAsia="ＭＳ ゴシック" w:hAnsi="ＭＳ ゴシック" w:hint="eastAsia"/>
                <w:b/>
                <w:color w:val="auto"/>
                <w:sz w:val="21"/>
                <w:szCs w:val="21"/>
              </w:rPr>
              <w:t>が増加</w:t>
            </w:r>
          </w:p>
          <w:p w14:paraId="343BD7D3" w14:textId="5CCEA3AE" w:rsidR="00881D24" w:rsidRPr="00103D77" w:rsidRDefault="00881D24" w:rsidP="008F389F">
            <w:pPr>
              <w:spacing w:line="300" w:lineRule="exact"/>
              <w:ind w:left="193" w:rightChars="89" w:right="180"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・「賃貸アパート・マンション」の相談件数が3,593件で前年度に比べ303件（9.2</w:t>
            </w:r>
            <w:r w:rsidR="00FA0D30" w:rsidRPr="00103D77">
              <w:rPr>
                <w:rFonts w:ascii="ＭＳ 明朝" w:hAnsi="ＭＳ 明朝"/>
                <w:bCs/>
                <w:color w:val="auto"/>
                <w:sz w:val="21"/>
                <w:szCs w:val="21"/>
              </w:rPr>
              <w:t>%</w:t>
            </w:r>
            <w:r w:rsidRPr="00103D77">
              <w:rPr>
                <w:rFonts w:ascii="ＭＳ 明朝" w:hAnsi="ＭＳ 明朝" w:hint="eastAsia"/>
                <w:bCs/>
                <w:color w:val="auto"/>
                <w:sz w:val="21"/>
                <w:szCs w:val="21"/>
              </w:rPr>
              <w:t>）増加し</w:t>
            </w:r>
            <w:r w:rsidR="000935D6"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最も多い相談となりました。</w:t>
            </w:r>
            <w:r w:rsidR="00FD4D99" w:rsidRPr="00103D77">
              <w:rPr>
                <w:rFonts w:ascii="ＭＳ 明朝" w:hAnsi="ＭＳ 明朝" w:hint="eastAsia"/>
                <w:bCs/>
                <w:color w:val="auto"/>
                <w:sz w:val="21"/>
                <w:szCs w:val="21"/>
                <w:bdr w:val="single" w:sz="4" w:space="0" w:color="auto"/>
              </w:rPr>
              <w:t xml:space="preserve">付表3 </w:t>
            </w:r>
          </w:p>
          <w:p w14:paraId="76D390F1" w14:textId="7E6A23AC" w:rsidR="00881D24" w:rsidRPr="00103D77" w:rsidRDefault="00881D24" w:rsidP="008F389F">
            <w:pPr>
              <w:spacing w:line="300" w:lineRule="exact"/>
              <w:ind w:left="193" w:rightChars="89" w:right="180" w:hangingChars="100" w:hanging="193"/>
              <w:contextualSpacing/>
              <w:jc w:val="both"/>
              <w:rPr>
                <w:rFonts w:ascii="ＭＳ 明朝" w:hAnsi="ＭＳ 明朝"/>
                <w:bCs/>
                <w:color w:val="auto"/>
                <w:sz w:val="21"/>
                <w:szCs w:val="21"/>
                <w:bdr w:val="single" w:sz="4" w:space="0" w:color="auto" w:frame="1"/>
              </w:rPr>
            </w:pPr>
            <w:r w:rsidRPr="00103D77">
              <w:rPr>
                <w:rFonts w:ascii="ＭＳ 明朝" w:hAnsi="ＭＳ 明朝" w:hint="eastAsia"/>
                <w:bCs/>
                <w:color w:val="auto"/>
                <w:sz w:val="21"/>
                <w:szCs w:val="21"/>
              </w:rPr>
              <w:t>・年代別でみると30歳代が最も多く、次いで20歳代、40歳代から多く寄せられました。</w:t>
            </w:r>
            <w:r w:rsidRPr="00103D77">
              <w:rPr>
                <w:rFonts w:ascii="ＭＳ 明朝" w:hAnsi="ＭＳ 明朝" w:hint="eastAsia"/>
                <w:bCs/>
                <w:color w:val="auto"/>
                <w:sz w:val="21"/>
                <w:szCs w:val="21"/>
                <w:bdr w:val="single" w:sz="4" w:space="0" w:color="auto" w:frame="1"/>
              </w:rPr>
              <w:t xml:space="preserve">付表4 </w:t>
            </w:r>
          </w:p>
          <w:p w14:paraId="2D6C5ED8" w14:textId="31E9C722" w:rsidR="00881D24" w:rsidRPr="00103D77" w:rsidRDefault="00881D24" w:rsidP="00D9353C">
            <w:pPr>
              <w:spacing w:line="300" w:lineRule="exact"/>
              <w:ind w:left="193" w:rightChars="89" w:right="180"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・相談内容については、退去時の原状回復に関するトラブルがめだち</w:t>
            </w:r>
            <w:r w:rsidR="000935D6" w:rsidRPr="00103D77">
              <w:rPr>
                <w:rFonts w:ascii="ＭＳ 明朝" w:hAnsi="ＭＳ 明朝" w:hint="eastAsia"/>
                <w:bCs/>
                <w:color w:val="auto"/>
                <w:sz w:val="21"/>
                <w:szCs w:val="21"/>
              </w:rPr>
              <w:t>ました。</w:t>
            </w:r>
          </w:p>
          <w:p w14:paraId="317F5086" w14:textId="77777777" w:rsidR="00881D24" w:rsidRPr="00103D77" w:rsidRDefault="00881D24" w:rsidP="00D9353C">
            <w:pPr>
              <w:spacing w:line="300" w:lineRule="exact"/>
              <w:ind w:left="193" w:rightChars="89" w:right="180" w:hangingChars="100" w:hanging="193"/>
              <w:contextualSpacing/>
              <w:jc w:val="both"/>
              <w:rPr>
                <w:rFonts w:ascii="ＭＳ 明朝" w:hAnsi="ＭＳ 明朝"/>
                <w:bCs/>
                <w:color w:val="auto"/>
                <w:sz w:val="21"/>
                <w:szCs w:val="21"/>
              </w:rPr>
            </w:pPr>
          </w:p>
          <w:p w14:paraId="7C40E62A" w14:textId="77777777" w:rsidR="00881D24" w:rsidRPr="00103D77" w:rsidRDefault="00881D24" w:rsidP="0079789D">
            <w:pPr>
              <w:spacing w:line="300" w:lineRule="exact"/>
              <w:ind w:rightChars="89" w:right="180"/>
              <w:contextualSpacing/>
              <w:jc w:val="both"/>
              <w:rPr>
                <w:rFonts w:ascii="ＭＳ ゴシック" w:eastAsia="ＭＳ ゴシック" w:hAnsi="ＭＳ ゴシック"/>
                <w:b/>
                <w:bCs/>
                <w:color w:val="auto"/>
                <w:sz w:val="21"/>
                <w:szCs w:val="21"/>
                <w:u w:val="single"/>
              </w:rPr>
            </w:pPr>
            <w:bookmarkStart w:id="9" w:name="_Hlk89761512"/>
            <w:r w:rsidRPr="00103D77">
              <w:rPr>
                <w:rFonts w:ascii="ＭＳ ゴシック" w:eastAsia="ＭＳ ゴシック" w:hAnsi="ＭＳ ゴシック" w:hint="eastAsia"/>
                <w:b/>
                <w:bCs/>
                <w:color w:val="auto"/>
                <w:sz w:val="21"/>
                <w:szCs w:val="21"/>
              </w:rPr>
              <w:t>２．「化粧品」や「健康食品」の定期購入トラブルが多発</w:t>
            </w:r>
          </w:p>
          <w:p w14:paraId="60CAD004" w14:textId="5D232A0D" w:rsidR="00881D24" w:rsidRPr="00103D77" w:rsidRDefault="00881D24" w:rsidP="0079789D">
            <w:pPr>
              <w:spacing w:line="300" w:lineRule="exact"/>
              <w:ind w:left="193" w:rightChars="89" w:right="180" w:hangingChars="100" w:hanging="193"/>
              <w:contextualSpacing/>
              <w:jc w:val="both"/>
              <w:rPr>
                <w:rFonts w:ascii="ＭＳ ゴシック" w:eastAsia="ＭＳ ゴシック" w:hAnsi="ＭＳ ゴシック"/>
                <w:b/>
                <w:bCs/>
                <w:color w:val="auto"/>
                <w:sz w:val="21"/>
                <w:szCs w:val="21"/>
                <w:u w:val="single"/>
              </w:rPr>
            </w:pPr>
            <w:r w:rsidRPr="00103D77">
              <w:rPr>
                <w:rFonts w:ascii="ＭＳ 明朝" w:hAnsi="ＭＳ 明朝" w:hint="eastAsia"/>
                <w:bCs/>
                <w:color w:val="auto"/>
                <w:sz w:val="21"/>
                <w:szCs w:val="21"/>
              </w:rPr>
              <w:t>・商品・役務別で</w:t>
            </w:r>
            <w:r w:rsidR="00FD4D99" w:rsidRPr="00103D77">
              <w:rPr>
                <w:rFonts w:ascii="ＭＳ 明朝" w:hAnsi="ＭＳ 明朝" w:hint="eastAsia"/>
                <w:bCs/>
                <w:color w:val="auto"/>
                <w:sz w:val="21"/>
                <w:szCs w:val="21"/>
              </w:rPr>
              <w:t>み</w:t>
            </w:r>
            <w:r w:rsidRPr="00103D77">
              <w:rPr>
                <w:rFonts w:ascii="ＭＳ 明朝" w:hAnsi="ＭＳ 明朝" w:hint="eastAsia"/>
                <w:bCs/>
                <w:color w:val="auto"/>
                <w:sz w:val="21"/>
                <w:szCs w:val="21"/>
              </w:rPr>
              <w:t>ると、「化粧品」が3,</w:t>
            </w:r>
            <w:r w:rsidR="00AD31C4" w:rsidRPr="00103D77">
              <w:rPr>
                <w:rFonts w:ascii="ＭＳ 明朝" w:hAnsi="ＭＳ 明朝" w:hint="eastAsia"/>
                <w:bCs/>
                <w:color w:val="auto"/>
                <w:sz w:val="21"/>
                <w:szCs w:val="21"/>
              </w:rPr>
              <w:t>137</w:t>
            </w:r>
            <w:r w:rsidRPr="00103D77">
              <w:rPr>
                <w:rFonts w:ascii="ＭＳ 明朝" w:hAnsi="ＭＳ 明朝" w:hint="eastAsia"/>
                <w:bCs/>
                <w:color w:val="auto"/>
                <w:sz w:val="21"/>
                <w:szCs w:val="21"/>
              </w:rPr>
              <w:t>件で、前年度に比べ663件（17.4%）減少し、「健康食品」が3,124件で、前年度に比べ855件（37.7%）増加しました。</w:t>
            </w:r>
            <w:r w:rsidRPr="00103D77">
              <w:rPr>
                <w:rFonts w:ascii="ＭＳ 明朝" w:hAnsi="ＭＳ 明朝" w:hint="eastAsia"/>
                <w:bCs/>
                <w:color w:val="auto"/>
                <w:sz w:val="21"/>
                <w:szCs w:val="21"/>
                <w:bdr w:val="single" w:sz="4" w:space="0" w:color="auto"/>
              </w:rPr>
              <w:t>付表3</w:t>
            </w:r>
            <w:r w:rsidRPr="00103D77">
              <w:rPr>
                <w:rFonts w:ascii="ＭＳ 明朝" w:hAnsi="ＭＳ 明朝"/>
                <w:bCs/>
                <w:color w:val="auto"/>
                <w:sz w:val="21"/>
                <w:szCs w:val="21"/>
                <w:bdr w:val="single" w:sz="4" w:space="0" w:color="auto"/>
              </w:rPr>
              <w:t xml:space="preserve"> </w:t>
            </w:r>
          </w:p>
          <w:p w14:paraId="5F9B25E8" w14:textId="41CE69E5" w:rsidR="00881D24" w:rsidRPr="00103D77" w:rsidRDefault="00881D24" w:rsidP="00590DFB">
            <w:pPr>
              <w:spacing w:line="300" w:lineRule="exact"/>
              <w:ind w:left="193" w:rightChars="89" w:right="180"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w:t>
            </w:r>
            <w:r w:rsidR="00590DFB" w:rsidRPr="00103D77">
              <w:rPr>
                <w:rFonts w:ascii="ＭＳ 明朝" w:hAnsi="ＭＳ 明朝" w:hint="eastAsia"/>
                <w:bCs/>
                <w:color w:val="auto"/>
                <w:sz w:val="21"/>
                <w:szCs w:val="21"/>
              </w:rPr>
              <w:t>年代別では40歳代以上に多く、「化粧品」や「健康食品」</w:t>
            </w:r>
            <w:r w:rsidRPr="00103D77">
              <w:rPr>
                <w:rFonts w:ascii="ＭＳ 明朝" w:hAnsi="ＭＳ 明朝" w:hint="eastAsia"/>
                <w:bCs/>
                <w:color w:val="auto"/>
                <w:sz w:val="21"/>
                <w:szCs w:val="21"/>
              </w:rPr>
              <w:t>の</w:t>
            </w:r>
            <w:r w:rsidR="009060BD" w:rsidRPr="00103D77">
              <w:rPr>
                <w:rFonts w:ascii="ＭＳ 明朝" w:hAnsi="ＭＳ 明朝" w:hint="eastAsia"/>
                <w:bCs/>
                <w:color w:val="auto"/>
                <w:sz w:val="21"/>
                <w:szCs w:val="21"/>
              </w:rPr>
              <w:t>通信販売</w:t>
            </w:r>
            <w:r w:rsidR="00FD4D99" w:rsidRPr="00103D77">
              <w:rPr>
                <w:rFonts w:ascii="ＭＳ 明朝" w:hAnsi="ＭＳ 明朝" w:hint="eastAsia"/>
                <w:bCs/>
                <w:color w:val="auto"/>
                <w:sz w:val="21"/>
                <w:szCs w:val="21"/>
              </w:rPr>
              <w:t>で</w:t>
            </w:r>
            <w:r w:rsidR="009060BD" w:rsidRPr="00103D77">
              <w:rPr>
                <w:rFonts w:ascii="ＭＳ 明朝" w:hAnsi="ＭＳ 明朝" w:hint="eastAsia"/>
                <w:bCs/>
                <w:color w:val="auto"/>
                <w:sz w:val="21"/>
                <w:szCs w:val="21"/>
              </w:rPr>
              <w:t>の</w:t>
            </w:r>
            <w:r w:rsidR="00CB2FD0"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定期購入</w:t>
            </w:r>
            <w:r w:rsidR="00CB2FD0" w:rsidRPr="00103D77">
              <w:rPr>
                <w:rFonts w:ascii="ＭＳ 明朝" w:hAnsi="ＭＳ 明朝" w:hint="eastAsia"/>
                <w:bCs/>
                <w:color w:val="auto"/>
                <w:sz w:val="21"/>
                <w:szCs w:val="21"/>
              </w:rPr>
              <w:t>」</w:t>
            </w:r>
            <w:r w:rsidR="009060BD" w:rsidRPr="00103D77">
              <w:rPr>
                <w:rFonts w:ascii="ＭＳ 明朝" w:hAnsi="ＭＳ 明朝" w:hint="eastAsia"/>
                <w:bCs/>
                <w:color w:val="auto"/>
                <w:sz w:val="21"/>
                <w:szCs w:val="21"/>
              </w:rPr>
              <w:t>に関する</w:t>
            </w:r>
            <w:r w:rsidRPr="00103D77">
              <w:rPr>
                <w:rFonts w:ascii="ＭＳ 明朝" w:hAnsi="ＭＳ 明朝" w:hint="eastAsia"/>
                <w:bCs/>
                <w:color w:val="auto"/>
                <w:sz w:val="21"/>
                <w:szCs w:val="21"/>
              </w:rPr>
              <w:t>相談が多く寄せられ</w:t>
            </w:r>
            <w:r w:rsidR="00590DFB" w:rsidRPr="00103D77">
              <w:rPr>
                <w:rFonts w:ascii="ＭＳ 明朝" w:hAnsi="ＭＳ 明朝" w:hint="eastAsia"/>
                <w:bCs/>
                <w:color w:val="auto"/>
                <w:sz w:val="21"/>
                <w:szCs w:val="21"/>
              </w:rPr>
              <w:t>ました</w:t>
            </w:r>
            <w:bookmarkEnd w:id="9"/>
            <w:r w:rsidR="00590DFB" w:rsidRPr="00103D77">
              <w:rPr>
                <w:rFonts w:ascii="ＭＳ 明朝" w:hAnsi="ＭＳ 明朝" w:hint="eastAsia"/>
                <w:bCs/>
                <w:color w:val="auto"/>
                <w:sz w:val="21"/>
                <w:szCs w:val="21"/>
              </w:rPr>
              <w:t>。</w:t>
            </w:r>
            <w:r w:rsidRPr="00103D77">
              <w:rPr>
                <w:rFonts w:ascii="ＭＳ 明朝" w:hAnsi="ＭＳ 明朝" w:hint="eastAsia"/>
                <w:bCs/>
                <w:color w:val="auto"/>
                <w:sz w:val="21"/>
                <w:szCs w:val="21"/>
                <w:bdr w:val="single" w:sz="4" w:space="0" w:color="auto"/>
              </w:rPr>
              <w:t>付表</w:t>
            </w:r>
            <w:r w:rsidR="00A87A38" w:rsidRPr="00103D77">
              <w:rPr>
                <w:rFonts w:ascii="ＭＳ 明朝" w:hAnsi="ＭＳ 明朝" w:hint="eastAsia"/>
                <w:bCs/>
                <w:color w:val="auto"/>
                <w:sz w:val="21"/>
                <w:szCs w:val="21"/>
                <w:bdr w:val="single" w:sz="4" w:space="0" w:color="auto"/>
              </w:rPr>
              <w:t>4</w:t>
            </w:r>
            <w:r w:rsidR="008C5259" w:rsidRPr="00103D77">
              <w:rPr>
                <w:rFonts w:ascii="ＭＳ 明朝" w:hAnsi="ＭＳ 明朝" w:hint="eastAsia"/>
                <w:bCs/>
                <w:color w:val="auto"/>
                <w:sz w:val="21"/>
                <w:szCs w:val="21"/>
                <w:bdr w:val="single" w:sz="4" w:space="0" w:color="auto"/>
              </w:rPr>
              <w:t>,6</w:t>
            </w:r>
            <w:r w:rsidRPr="00103D77">
              <w:rPr>
                <w:rFonts w:ascii="ＭＳ 明朝" w:hAnsi="ＭＳ 明朝"/>
                <w:bCs/>
                <w:color w:val="auto"/>
                <w:sz w:val="21"/>
                <w:szCs w:val="21"/>
                <w:bdr w:val="single" w:sz="4" w:space="0" w:color="auto"/>
              </w:rPr>
              <w:t xml:space="preserve"> </w:t>
            </w:r>
          </w:p>
          <w:p w14:paraId="5626829A" w14:textId="77777777" w:rsidR="006F2E96" w:rsidRPr="00103D77" w:rsidRDefault="006F2E96" w:rsidP="0079789D">
            <w:pPr>
              <w:spacing w:line="300" w:lineRule="exact"/>
              <w:ind w:left="193" w:rightChars="89" w:right="180" w:hangingChars="100" w:hanging="193"/>
              <w:contextualSpacing/>
              <w:jc w:val="both"/>
              <w:rPr>
                <w:rFonts w:ascii="ＭＳ 明朝" w:hAnsi="ＭＳ 明朝"/>
                <w:bCs/>
                <w:color w:val="auto"/>
                <w:sz w:val="21"/>
                <w:szCs w:val="21"/>
                <w:bdr w:val="single" w:sz="4" w:space="0" w:color="auto"/>
              </w:rPr>
            </w:pPr>
          </w:p>
          <w:p w14:paraId="7B0DE022" w14:textId="2A2C20F1" w:rsidR="006F2E96" w:rsidRPr="00103D77" w:rsidRDefault="006F2E96" w:rsidP="006F2E96">
            <w:pPr>
              <w:spacing w:line="300" w:lineRule="exact"/>
              <w:ind w:left="194" w:rightChars="89" w:right="180" w:hangingChars="100" w:hanging="194"/>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３．美容医療などの「医療サービス」の相談が増加し、「エステティックサービス」の相談は減少</w:t>
            </w:r>
          </w:p>
          <w:p w14:paraId="582CB01B" w14:textId="77777777" w:rsidR="00FD4D99" w:rsidRPr="00103D77" w:rsidRDefault="006F2E96" w:rsidP="00FD4D99">
            <w:pPr>
              <w:spacing w:line="300" w:lineRule="exact"/>
              <w:ind w:left="193" w:rightChars="89" w:right="180" w:hangingChars="100" w:hanging="193"/>
              <w:contextualSpacing/>
              <w:jc w:val="both"/>
              <w:rPr>
                <w:rFonts w:ascii="ＭＳ ゴシック" w:eastAsia="ＭＳ ゴシック" w:hAnsi="ＭＳ ゴシック"/>
                <w:b/>
                <w:bCs/>
                <w:color w:val="auto"/>
                <w:sz w:val="21"/>
                <w:szCs w:val="21"/>
                <w:u w:val="single"/>
              </w:rPr>
            </w:pPr>
            <w:bookmarkStart w:id="10" w:name="_Hlk209192209"/>
            <w:r w:rsidRPr="00103D77">
              <w:rPr>
                <w:rFonts w:ascii="ＭＳ 明朝" w:hAnsi="ＭＳ 明朝" w:hint="eastAsia"/>
                <w:bCs/>
                <w:color w:val="auto"/>
                <w:sz w:val="21"/>
                <w:szCs w:val="21"/>
              </w:rPr>
              <w:t>・「医療サービス」の相談件数が1,412件で、前年度に比べ375件（36.2%）増加しました。</w:t>
            </w:r>
            <w:r w:rsidR="00FD4D99" w:rsidRPr="00103D77">
              <w:rPr>
                <w:rFonts w:ascii="ＭＳ 明朝" w:hAnsi="ＭＳ 明朝" w:hint="eastAsia"/>
                <w:bCs/>
                <w:color w:val="auto"/>
                <w:sz w:val="21"/>
                <w:szCs w:val="21"/>
                <w:bdr w:val="single" w:sz="4" w:space="0" w:color="auto"/>
              </w:rPr>
              <w:t>付表3</w:t>
            </w:r>
            <w:r w:rsidR="00FD4D99" w:rsidRPr="00103D77">
              <w:rPr>
                <w:rFonts w:ascii="ＭＳ 明朝" w:hAnsi="ＭＳ 明朝"/>
                <w:bCs/>
                <w:color w:val="auto"/>
                <w:sz w:val="21"/>
                <w:szCs w:val="21"/>
                <w:bdr w:val="single" w:sz="4" w:space="0" w:color="auto"/>
              </w:rPr>
              <w:t xml:space="preserve"> </w:t>
            </w:r>
          </w:p>
          <w:p w14:paraId="1D245D0F" w14:textId="79ACD8A4" w:rsidR="006F2E96" w:rsidRPr="00103D77" w:rsidRDefault="006F2E96" w:rsidP="00FD4D99">
            <w:pPr>
              <w:spacing w:line="300" w:lineRule="exact"/>
              <w:ind w:left="193" w:rightChars="89" w:right="180"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・年代別で</w:t>
            </w:r>
            <w:r w:rsidR="000A2EEE" w:rsidRPr="00103D77">
              <w:rPr>
                <w:rFonts w:ascii="ＭＳ 明朝" w:hAnsi="ＭＳ 明朝" w:hint="eastAsia"/>
                <w:bCs/>
                <w:color w:val="auto"/>
                <w:sz w:val="21"/>
                <w:szCs w:val="21"/>
              </w:rPr>
              <w:t>み</w:t>
            </w:r>
            <w:r w:rsidRPr="00103D77">
              <w:rPr>
                <w:rFonts w:ascii="ＭＳ 明朝" w:hAnsi="ＭＳ 明朝" w:hint="eastAsia"/>
                <w:bCs/>
                <w:color w:val="auto"/>
                <w:sz w:val="21"/>
                <w:szCs w:val="21"/>
              </w:rPr>
              <w:t>ると18歳、19歳、20歳代及び30歳代から相談が多く</w:t>
            </w:r>
            <w:r w:rsidR="00FD4D99" w:rsidRPr="00103D77">
              <w:rPr>
                <w:rFonts w:ascii="ＭＳ 明朝" w:hAnsi="ＭＳ 明朝" w:hint="eastAsia"/>
                <w:bCs/>
                <w:color w:val="auto"/>
                <w:sz w:val="21"/>
                <w:szCs w:val="21"/>
              </w:rPr>
              <w:t>、脱毛クリニックの倒産や美容整形のトラブルなど、「美容医療」に関する相談が多く寄せられました。</w:t>
            </w:r>
            <w:r w:rsidRPr="00103D77">
              <w:rPr>
                <w:rFonts w:ascii="ＭＳ 明朝" w:hAnsi="ＭＳ 明朝" w:hint="eastAsia"/>
                <w:bCs/>
                <w:color w:val="auto"/>
                <w:sz w:val="21"/>
                <w:szCs w:val="21"/>
                <w:bdr w:val="single" w:sz="4" w:space="0" w:color="auto"/>
              </w:rPr>
              <w:t>付表</w:t>
            </w:r>
            <w:r w:rsidRPr="00103D77">
              <w:rPr>
                <w:rFonts w:ascii="ＭＳ 明朝" w:hAnsi="ＭＳ 明朝"/>
                <w:bCs/>
                <w:color w:val="auto"/>
                <w:sz w:val="21"/>
                <w:szCs w:val="21"/>
                <w:bdr w:val="single" w:sz="4" w:space="0" w:color="auto"/>
              </w:rPr>
              <w:t xml:space="preserve">4 </w:t>
            </w:r>
          </w:p>
          <w:p w14:paraId="47A1233C" w14:textId="77777777" w:rsidR="00FD4D99" w:rsidRPr="00103D77" w:rsidRDefault="006F2E96" w:rsidP="00FD4D99">
            <w:pPr>
              <w:spacing w:line="300" w:lineRule="exact"/>
              <w:ind w:left="194" w:rightChars="89" w:right="180" w:hangingChars="100" w:hanging="194"/>
              <w:contextualSpacing/>
              <w:jc w:val="both"/>
              <w:rPr>
                <w:rFonts w:ascii="ＭＳ ゴシック" w:eastAsia="ＭＳ ゴシック" w:hAnsi="ＭＳ ゴシック"/>
                <w:b/>
                <w:bCs/>
                <w:color w:val="auto"/>
                <w:sz w:val="21"/>
                <w:szCs w:val="21"/>
                <w:u w:val="single"/>
              </w:rPr>
            </w:pPr>
            <w:r w:rsidRPr="00103D77">
              <w:rPr>
                <w:rFonts w:ascii="ＭＳ ゴシック" w:eastAsia="ＭＳ ゴシック" w:hAnsi="ＭＳ ゴシック" w:hint="eastAsia"/>
                <w:b/>
                <w:color w:val="auto"/>
                <w:sz w:val="21"/>
                <w:szCs w:val="21"/>
              </w:rPr>
              <w:t>・</w:t>
            </w:r>
            <w:r w:rsidRPr="00103D77">
              <w:rPr>
                <w:rFonts w:ascii="ＭＳ 明朝" w:hAnsi="ＭＳ 明朝" w:hint="eastAsia"/>
                <w:bCs/>
                <w:color w:val="auto"/>
                <w:sz w:val="21"/>
                <w:szCs w:val="21"/>
              </w:rPr>
              <w:t>「エステティックサービス」の相談件数は729件で、前年度に比べ893件（55.1%）減少しました。</w:t>
            </w:r>
            <w:r w:rsidR="00FD4D99" w:rsidRPr="00103D77">
              <w:rPr>
                <w:rFonts w:ascii="ＭＳ 明朝" w:hAnsi="ＭＳ 明朝" w:hint="eastAsia"/>
                <w:bCs/>
                <w:color w:val="auto"/>
                <w:sz w:val="21"/>
                <w:szCs w:val="21"/>
                <w:bdr w:val="single" w:sz="4" w:space="0" w:color="auto"/>
              </w:rPr>
              <w:t>付表3</w:t>
            </w:r>
            <w:r w:rsidR="00FD4D99" w:rsidRPr="00103D77">
              <w:rPr>
                <w:rFonts w:ascii="ＭＳ 明朝" w:hAnsi="ＭＳ 明朝"/>
                <w:bCs/>
                <w:color w:val="auto"/>
                <w:sz w:val="21"/>
                <w:szCs w:val="21"/>
                <w:bdr w:val="single" w:sz="4" w:space="0" w:color="auto"/>
              </w:rPr>
              <w:t xml:space="preserve"> </w:t>
            </w:r>
          </w:p>
          <w:bookmarkEnd w:id="10"/>
          <w:p w14:paraId="5E0A2A2B" w14:textId="77777777" w:rsidR="00881D24" w:rsidRPr="00103D77" w:rsidRDefault="00881D24" w:rsidP="0079789D">
            <w:pPr>
              <w:spacing w:line="300" w:lineRule="exact"/>
              <w:ind w:left="193" w:rightChars="89" w:right="180" w:hangingChars="100" w:hanging="193"/>
              <w:contextualSpacing/>
              <w:jc w:val="both"/>
              <w:rPr>
                <w:rFonts w:ascii="ＭＳ 明朝" w:hAnsi="ＭＳ 明朝"/>
                <w:bCs/>
                <w:color w:val="auto"/>
                <w:sz w:val="21"/>
                <w:szCs w:val="21"/>
                <w:bdr w:val="single" w:sz="4" w:space="0" w:color="auto"/>
              </w:rPr>
            </w:pPr>
          </w:p>
          <w:p w14:paraId="47009B3F" w14:textId="23765185" w:rsidR="00881D24" w:rsidRPr="00103D77" w:rsidRDefault="006F2E96" w:rsidP="00F54604">
            <w:pPr>
              <w:spacing w:line="300" w:lineRule="exact"/>
              <w:ind w:left="194" w:rightChars="89" w:right="180" w:hangingChars="100" w:hanging="194"/>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４</w:t>
            </w:r>
            <w:r w:rsidR="00881D24" w:rsidRPr="00103D77">
              <w:rPr>
                <w:rFonts w:ascii="ＭＳ ゴシック" w:eastAsia="ＭＳ ゴシック" w:hAnsi="ＭＳ ゴシック" w:hint="eastAsia"/>
                <w:b/>
                <w:color w:val="auto"/>
                <w:sz w:val="21"/>
                <w:szCs w:val="21"/>
              </w:rPr>
              <w:t>．</w:t>
            </w:r>
            <w:r w:rsidR="00460E28" w:rsidRPr="00103D77">
              <w:rPr>
                <w:rFonts w:ascii="ＭＳ ゴシック" w:eastAsia="ＭＳ ゴシック" w:hAnsi="ＭＳ ゴシック" w:hint="eastAsia"/>
                <w:b/>
                <w:color w:val="auto"/>
                <w:sz w:val="21"/>
                <w:szCs w:val="21"/>
              </w:rPr>
              <w:t>点検商法などの</w:t>
            </w:r>
            <w:r w:rsidR="00881D24" w:rsidRPr="00103D77">
              <w:rPr>
                <w:rFonts w:ascii="ＭＳ ゴシック" w:eastAsia="ＭＳ ゴシック" w:hAnsi="ＭＳ ゴシック" w:hint="eastAsia"/>
                <w:b/>
                <w:color w:val="auto"/>
                <w:sz w:val="21"/>
                <w:szCs w:val="21"/>
              </w:rPr>
              <w:t>「工事・建築」のトラブルが増加</w:t>
            </w:r>
          </w:p>
          <w:p w14:paraId="215085E8" w14:textId="77777777" w:rsidR="00FD4D99" w:rsidRPr="00103D77" w:rsidRDefault="00881D24" w:rsidP="00FD4D99">
            <w:pPr>
              <w:spacing w:line="300" w:lineRule="exact"/>
              <w:ind w:left="193" w:rightChars="89" w:right="180" w:hangingChars="100" w:hanging="193"/>
              <w:contextualSpacing/>
              <w:jc w:val="both"/>
              <w:rPr>
                <w:rFonts w:ascii="ＭＳ ゴシック" w:eastAsia="ＭＳ ゴシック" w:hAnsi="ＭＳ ゴシック"/>
                <w:b/>
                <w:bCs/>
                <w:color w:val="auto"/>
                <w:sz w:val="21"/>
                <w:szCs w:val="21"/>
                <w:u w:val="single"/>
              </w:rPr>
            </w:pPr>
            <w:r w:rsidRPr="00103D77">
              <w:rPr>
                <w:rFonts w:ascii="ＭＳ 明朝" w:hAnsi="ＭＳ 明朝" w:hint="eastAsia"/>
                <w:color w:val="auto"/>
                <w:sz w:val="21"/>
                <w:szCs w:val="21"/>
                <w:shd w:val="clear" w:color="auto" w:fill="FFFFFF"/>
              </w:rPr>
              <w:t>・「工事・建築」の相談件数は、2,052件で、</w:t>
            </w:r>
            <w:r w:rsidRPr="00103D77">
              <w:rPr>
                <w:rFonts w:ascii="ＭＳ 明朝" w:hAnsi="ＭＳ 明朝" w:hint="eastAsia"/>
                <w:bCs/>
                <w:color w:val="auto"/>
                <w:sz w:val="21"/>
                <w:szCs w:val="21"/>
              </w:rPr>
              <w:t>前年度に比べ252件（14.0%）増加し、上位になりました。</w:t>
            </w:r>
            <w:r w:rsidR="00FD4D99" w:rsidRPr="00103D77">
              <w:rPr>
                <w:rFonts w:ascii="ＭＳ 明朝" w:hAnsi="ＭＳ 明朝" w:hint="eastAsia"/>
                <w:bCs/>
                <w:color w:val="auto"/>
                <w:sz w:val="21"/>
                <w:szCs w:val="21"/>
                <w:bdr w:val="single" w:sz="4" w:space="0" w:color="auto"/>
              </w:rPr>
              <w:t>付表3</w:t>
            </w:r>
            <w:r w:rsidR="00FD4D99" w:rsidRPr="00103D77">
              <w:rPr>
                <w:rFonts w:ascii="ＭＳ 明朝" w:hAnsi="ＭＳ 明朝"/>
                <w:bCs/>
                <w:color w:val="auto"/>
                <w:sz w:val="21"/>
                <w:szCs w:val="21"/>
                <w:bdr w:val="single" w:sz="4" w:space="0" w:color="auto"/>
              </w:rPr>
              <w:t xml:space="preserve"> </w:t>
            </w:r>
          </w:p>
          <w:p w14:paraId="1959D868" w14:textId="48B2F6B1" w:rsidR="00881D24" w:rsidRPr="00103D77" w:rsidRDefault="00D62D85" w:rsidP="00C46F66">
            <w:pPr>
              <w:spacing w:line="300" w:lineRule="exact"/>
              <w:ind w:left="193" w:rightChars="89" w:right="180" w:hangingChars="100" w:hanging="193"/>
              <w:contextualSpacing/>
              <w:jc w:val="both"/>
              <w:rPr>
                <w:rFonts w:ascii="ＭＳ 明朝" w:hAnsi="ＭＳ 明朝"/>
                <w:color w:val="auto"/>
                <w:sz w:val="21"/>
                <w:szCs w:val="21"/>
                <w:shd w:val="clear" w:color="auto" w:fill="FFFFFF"/>
              </w:rPr>
            </w:pPr>
            <w:r w:rsidRPr="00103D77">
              <w:rPr>
                <w:rFonts w:ascii="ＭＳ 明朝" w:hAnsi="ＭＳ 明朝" w:hint="eastAsia"/>
                <w:bCs/>
                <w:color w:val="auto"/>
                <w:sz w:val="21"/>
                <w:szCs w:val="21"/>
              </w:rPr>
              <w:t>・</w:t>
            </w:r>
            <w:r w:rsidR="00881D24" w:rsidRPr="00103D77">
              <w:rPr>
                <w:rFonts w:ascii="ＭＳ 明朝" w:hAnsi="ＭＳ 明朝" w:hint="eastAsia"/>
                <w:bCs/>
                <w:color w:val="auto"/>
                <w:sz w:val="21"/>
                <w:szCs w:val="21"/>
              </w:rPr>
              <w:t>年代別では60歳代以上に多く、訪問販売の</w:t>
            </w:r>
            <w:r w:rsidR="00CB2FD0" w:rsidRPr="00103D77">
              <w:rPr>
                <w:rFonts w:ascii="ＭＳ 明朝" w:hAnsi="ＭＳ 明朝" w:hint="eastAsia"/>
                <w:bCs/>
                <w:color w:val="auto"/>
                <w:sz w:val="21"/>
                <w:szCs w:val="21"/>
              </w:rPr>
              <w:t>「</w:t>
            </w:r>
            <w:r w:rsidR="00881D24" w:rsidRPr="00103D77">
              <w:rPr>
                <w:rFonts w:ascii="ＭＳ 明朝" w:hAnsi="ＭＳ 明朝" w:hint="eastAsia"/>
                <w:bCs/>
                <w:color w:val="auto"/>
                <w:sz w:val="21"/>
                <w:szCs w:val="21"/>
              </w:rPr>
              <w:t>点検商法</w:t>
            </w:r>
            <w:r w:rsidR="00CB2FD0" w:rsidRPr="00103D77">
              <w:rPr>
                <w:rFonts w:ascii="ＭＳ 明朝" w:hAnsi="ＭＳ 明朝" w:hint="eastAsia"/>
                <w:bCs/>
                <w:color w:val="auto"/>
                <w:sz w:val="21"/>
                <w:szCs w:val="21"/>
              </w:rPr>
              <w:t>」</w:t>
            </w:r>
            <w:r w:rsidR="00881D24" w:rsidRPr="00103D77">
              <w:rPr>
                <w:rFonts w:ascii="ＭＳ 明朝" w:hAnsi="ＭＳ 明朝" w:hint="eastAsia"/>
                <w:bCs/>
                <w:color w:val="auto"/>
                <w:sz w:val="21"/>
                <w:szCs w:val="21"/>
              </w:rPr>
              <w:t>でのリフォーム工事のトラブルの相談が多く寄せられました</w:t>
            </w:r>
            <w:r w:rsidRPr="00103D77">
              <w:rPr>
                <w:rFonts w:ascii="ＭＳ 明朝" w:hAnsi="ＭＳ 明朝" w:hint="eastAsia"/>
                <w:bCs/>
                <w:color w:val="auto"/>
                <w:sz w:val="21"/>
                <w:szCs w:val="21"/>
              </w:rPr>
              <w:t>。</w:t>
            </w:r>
            <w:r w:rsidR="00881D24" w:rsidRPr="00103D77">
              <w:rPr>
                <w:rFonts w:ascii="ＭＳ 明朝" w:hAnsi="ＭＳ 明朝" w:hint="eastAsia"/>
                <w:bCs/>
                <w:color w:val="auto"/>
                <w:sz w:val="21"/>
                <w:szCs w:val="21"/>
                <w:bdr w:val="single" w:sz="4" w:space="0" w:color="auto"/>
              </w:rPr>
              <w:t>付表</w:t>
            </w:r>
            <w:r w:rsidR="008C5C2A" w:rsidRPr="00103D77">
              <w:rPr>
                <w:rFonts w:ascii="ＭＳ 明朝" w:hAnsi="ＭＳ 明朝" w:hint="eastAsia"/>
                <w:bCs/>
                <w:color w:val="auto"/>
                <w:sz w:val="21"/>
                <w:szCs w:val="21"/>
                <w:bdr w:val="single" w:sz="4" w:space="0" w:color="auto"/>
              </w:rPr>
              <w:t>4</w:t>
            </w:r>
            <w:r w:rsidR="00881D24" w:rsidRPr="00103D77">
              <w:rPr>
                <w:rFonts w:ascii="ＭＳ 明朝" w:hAnsi="ＭＳ 明朝"/>
                <w:bCs/>
                <w:color w:val="auto"/>
                <w:sz w:val="21"/>
                <w:szCs w:val="21"/>
                <w:bdr w:val="single" w:sz="4" w:space="0" w:color="auto"/>
              </w:rPr>
              <w:t xml:space="preserve"> </w:t>
            </w:r>
          </w:p>
          <w:p w14:paraId="26CFD44A" w14:textId="77777777" w:rsidR="00881D24" w:rsidRPr="00103D77" w:rsidRDefault="00881D24" w:rsidP="00F54604">
            <w:pPr>
              <w:spacing w:line="300" w:lineRule="exact"/>
              <w:ind w:rightChars="89" w:right="180"/>
              <w:contextualSpacing/>
              <w:jc w:val="both"/>
              <w:rPr>
                <w:rFonts w:ascii="ＭＳ 明朝" w:hAnsi="ＭＳ 明朝"/>
                <w:bCs/>
                <w:color w:val="auto"/>
                <w:sz w:val="21"/>
                <w:szCs w:val="21"/>
                <w:bdr w:val="single" w:sz="4" w:space="0" w:color="auto" w:frame="1"/>
              </w:rPr>
            </w:pPr>
          </w:p>
          <w:p w14:paraId="0E0FF1CE" w14:textId="7C55C631" w:rsidR="00881D24" w:rsidRPr="00103D77" w:rsidRDefault="006F2E96" w:rsidP="009F3869">
            <w:pPr>
              <w:spacing w:line="300" w:lineRule="exact"/>
              <w:ind w:left="194" w:rightChars="89" w:right="180" w:hangingChars="100" w:hanging="194"/>
              <w:contextualSpacing/>
              <w:jc w:val="both"/>
              <w:rPr>
                <w:rFonts w:ascii="ＭＳ ゴシック" w:eastAsia="ＭＳ ゴシック" w:hAnsi="ＭＳ ゴシック"/>
                <w:b/>
                <w:color w:val="auto"/>
                <w:sz w:val="21"/>
                <w:szCs w:val="21"/>
              </w:rPr>
            </w:pPr>
            <w:bookmarkStart w:id="11" w:name="_Hlk152664896"/>
            <w:r w:rsidRPr="00103D77">
              <w:rPr>
                <w:rFonts w:ascii="ＭＳ ゴシック" w:eastAsia="ＭＳ ゴシック" w:hAnsi="ＭＳ ゴシック" w:hint="eastAsia"/>
                <w:b/>
                <w:color w:val="auto"/>
                <w:sz w:val="21"/>
                <w:szCs w:val="21"/>
              </w:rPr>
              <w:t>５</w:t>
            </w:r>
            <w:r w:rsidR="00881D24" w:rsidRPr="00103D77">
              <w:rPr>
                <w:rFonts w:ascii="ＭＳ ゴシック" w:eastAsia="ＭＳ ゴシック" w:hAnsi="ＭＳ ゴシック" w:hint="eastAsia"/>
                <w:b/>
                <w:color w:val="auto"/>
                <w:sz w:val="21"/>
                <w:szCs w:val="21"/>
              </w:rPr>
              <w:t>．「移動通信サービス」や「インターネット接続回線」などの通信サービスの</w:t>
            </w:r>
            <w:bookmarkStart w:id="12" w:name="_Hlk174122265"/>
            <w:r w:rsidR="00881D24" w:rsidRPr="00103D77">
              <w:rPr>
                <w:rFonts w:ascii="ＭＳ ゴシック" w:eastAsia="ＭＳ ゴシック" w:hAnsi="ＭＳ ゴシック" w:hint="eastAsia"/>
                <w:b/>
                <w:color w:val="auto"/>
                <w:sz w:val="21"/>
                <w:szCs w:val="21"/>
              </w:rPr>
              <w:t>トラブルが多発</w:t>
            </w:r>
            <w:bookmarkEnd w:id="12"/>
          </w:p>
          <w:p w14:paraId="14BC13ED" w14:textId="77777777" w:rsidR="00881D24" w:rsidRPr="00103D77" w:rsidRDefault="00881D24" w:rsidP="00DF64D6">
            <w:pPr>
              <w:spacing w:line="300" w:lineRule="exact"/>
              <w:ind w:left="193" w:rightChars="89" w:right="180" w:hangingChars="100" w:hanging="193"/>
              <w:contextualSpacing/>
              <w:jc w:val="both"/>
              <w:rPr>
                <w:rFonts w:ascii="ＭＳ 明朝" w:hAnsi="ＭＳ 明朝"/>
                <w:bCs/>
                <w:color w:val="auto"/>
                <w:sz w:val="21"/>
                <w:szCs w:val="21"/>
                <w:bdr w:val="single" w:sz="4" w:space="0" w:color="auto"/>
              </w:rPr>
            </w:pPr>
            <w:bookmarkStart w:id="13" w:name="_Hlk209436098"/>
            <w:bookmarkStart w:id="14" w:name="_Hlk120870289"/>
            <w:r w:rsidRPr="00103D77">
              <w:rPr>
                <w:rFonts w:ascii="ＭＳ 明朝" w:hAnsi="ＭＳ 明朝" w:hint="eastAsia"/>
                <w:color w:val="auto"/>
                <w:sz w:val="21"/>
                <w:szCs w:val="21"/>
              </w:rPr>
              <w:t>・スマートフォンの通信契約などの</w:t>
            </w:r>
            <w:r w:rsidRPr="00103D77">
              <w:rPr>
                <w:rFonts w:ascii="ＭＳ 明朝" w:hAnsi="ＭＳ 明朝" w:hint="eastAsia"/>
                <w:bCs/>
                <w:color w:val="auto"/>
                <w:sz w:val="21"/>
                <w:szCs w:val="21"/>
              </w:rPr>
              <w:t>「移動通信サービス」に関する相談が2,004件で、前年度に比べ38件（1.9%）増加し、「インターネット接続回線」の相談が1,169件で、前年度に比べ　160件（15.9%）増加しました。これらの通信サービス契約の相談が上位になりました。</w:t>
            </w:r>
            <w:r w:rsidRPr="00103D77">
              <w:rPr>
                <w:rFonts w:ascii="ＭＳ 明朝" w:hAnsi="ＭＳ 明朝" w:hint="eastAsia"/>
                <w:bCs/>
                <w:color w:val="auto"/>
                <w:sz w:val="21"/>
                <w:szCs w:val="21"/>
                <w:bdr w:val="single" w:sz="4" w:space="0" w:color="auto"/>
              </w:rPr>
              <w:t xml:space="preserve">付表3 </w:t>
            </w:r>
          </w:p>
          <w:p w14:paraId="60EFF546" w14:textId="77777777" w:rsidR="00B37AD7" w:rsidRPr="00103D77" w:rsidRDefault="00881D24" w:rsidP="00655434">
            <w:pPr>
              <w:spacing w:line="300" w:lineRule="exact"/>
              <w:ind w:rightChars="89" w:right="180"/>
              <w:contextualSpacing/>
              <w:jc w:val="both"/>
              <w:rPr>
                <w:rFonts w:ascii="ＭＳ 明朝" w:hAnsi="ＭＳ 明朝"/>
                <w:color w:val="auto"/>
                <w:sz w:val="21"/>
                <w:szCs w:val="21"/>
              </w:rPr>
            </w:pPr>
            <w:r w:rsidRPr="00103D77">
              <w:rPr>
                <w:rFonts w:ascii="ＭＳ 明朝" w:hAnsi="ＭＳ 明朝" w:hint="eastAsia"/>
                <w:b/>
                <w:color w:val="auto"/>
                <w:sz w:val="21"/>
                <w:szCs w:val="21"/>
              </w:rPr>
              <w:t>・</w:t>
            </w:r>
            <w:r w:rsidR="00294F57" w:rsidRPr="00103D77">
              <w:rPr>
                <w:rFonts w:ascii="ＭＳ 明朝" w:hAnsi="ＭＳ 明朝" w:hint="eastAsia"/>
                <w:bCs/>
                <w:color w:val="auto"/>
                <w:sz w:val="21"/>
                <w:szCs w:val="21"/>
              </w:rPr>
              <w:t>年代別では50歳代以上に多く、</w:t>
            </w:r>
            <w:r w:rsidRPr="00103D77">
              <w:rPr>
                <w:rFonts w:ascii="ＭＳ 明朝" w:hAnsi="ＭＳ 明朝" w:hint="eastAsia"/>
                <w:bCs/>
                <w:color w:val="auto"/>
                <w:sz w:val="21"/>
                <w:szCs w:val="21"/>
              </w:rPr>
              <w:t>携帯電話事業者や光回線事業者の</w:t>
            </w:r>
            <w:r w:rsidRPr="00103D77">
              <w:rPr>
                <w:rFonts w:ascii="ＭＳ 明朝" w:hAnsi="ＭＳ 明朝" w:hint="eastAsia"/>
                <w:color w:val="auto"/>
                <w:sz w:val="21"/>
                <w:szCs w:val="21"/>
              </w:rPr>
              <w:t>乗り換え時のトラブルがめだちました。</w:t>
            </w:r>
          </w:p>
          <w:p w14:paraId="0E552565" w14:textId="1CC1F6D3" w:rsidR="00881D24" w:rsidRPr="00103D77" w:rsidRDefault="00B37AD7" w:rsidP="00B37AD7">
            <w:pPr>
              <w:spacing w:line="300" w:lineRule="exact"/>
              <w:ind w:rightChars="89" w:right="180" w:firstLineChars="100" w:firstLine="193"/>
              <w:contextualSpacing/>
              <w:jc w:val="both"/>
              <w:rPr>
                <w:rFonts w:ascii="ＭＳ 明朝" w:hAnsi="ＭＳ 明朝"/>
                <w:color w:val="auto"/>
                <w:sz w:val="21"/>
                <w:szCs w:val="21"/>
              </w:rPr>
            </w:pPr>
            <w:r w:rsidRPr="00103D77">
              <w:rPr>
                <w:rFonts w:ascii="ＭＳ 明朝" w:hAnsi="ＭＳ 明朝" w:hint="eastAsia"/>
                <w:bCs/>
                <w:color w:val="auto"/>
                <w:sz w:val="21"/>
                <w:szCs w:val="21"/>
                <w:bdr w:val="single" w:sz="4" w:space="0" w:color="auto"/>
              </w:rPr>
              <w:t>付表</w:t>
            </w:r>
            <w:r w:rsidR="00FD4D99" w:rsidRPr="00103D77">
              <w:rPr>
                <w:rFonts w:ascii="ＭＳ 明朝" w:hAnsi="ＭＳ 明朝"/>
                <w:bCs/>
                <w:color w:val="auto"/>
                <w:sz w:val="21"/>
                <w:szCs w:val="21"/>
                <w:bdr w:val="single" w:sz="4" w:space="0" w:color="auto"/>
              </w:rPr>
              <w:t xml:space="preserve">4 </w:t>
            </w:r>
          </w:p>
          <w:bookmarkEnd w:id="13"/>
          <w:p w14:paraId="2068B945" w14:textId="77777777" w:rsidR="007F1EDB" w:rsidRPr="00103D77" w:rsidRDefault="007F1EDB" w:rsidP="00655434">
            <w:pPr>
              <w:spacing w:line="300" w:lineRule="exact"/>
              <w:ind w:rightChars="89" w:right="180"/>
              <w:contextualSpacing/>
              <w:jc w:val="both"/>
              <w:rPr>
                <w:rFonts w:ascii="ＭＳ 明朝" w:hAnsi="ＭＳ 明朝"/>
                <w:color w:val="auto"/>
                <w:sz w:val="21"/>
                <w:szCs w:val="21"/>
              </w:rPr>
            </w:pPr>
          </w:p>
          <w:bookmarkEnd w:id="11"/>
          <w:bookmarkEnd w:id="14"/>
          <w:p w14:paraId="4FF0B957" w14:textId="753EBEA4" w:rsidR="00881D24" w:rsidRPr="00103D77" w:rsidRDefault="006F2E96" w:rsidP="009A4946">
            <w:pPr>
              <w:spacing w:line="300" w:lineRule="exact"/>
              <w:ind w:rightChars="89" w:right="180"/>
              <w:contextualSpacing/>
              <w:jc w:val="both"/>
              <w:rPr>
                <w:rFonts w:ascii="ＭＳ ゴシック" w:eastAsia="ＭＳ ゴシック" w:hAnsi="ＭＳ ゴシック"/>
                <w:b/>
                <w:color w:val="auto"/>
                <w:sz w:val="21"/>
                <w:szCs w:val="21"/>
                <w:shd w:val="clear" w:color="auto" w:fill="FFFFFF"/>
              </w:rPr>
            </w:pPr>
            <w:r w:rsidRPr="00103D77">
              <w:rPr>
                <w:rFonts w:ascii="ＭＳ ゴシック" w:eastAsia="ＭＳ ゴシック" w:hAnsi="ＭＳ ゴシック" w:hint="eastAsia"/>
                <w:b/>
                <w:color w:val="auto"/>
                <w:sz w:val="21"/>
                <w:szCs w:val="21"/>
              </w:rPr>
              <w:lastRenderedPageBreak/>
              <w:t>６</w:t>
            </w:r>
            <w:r w:rsidR="00881D24" w:rsidRPr="00103D77">
              <w:rPr>
                <w:rFonts w:ascii="ＭＳ ゴシック" w:eastAsia="ＭＳ ゴシック" w:hAnsi="ＭＳ ゴシック" w:hint="eastAsia"/>
                <w:b/>
                <w:color w:val="auto"/>
                <w:sz w:val="21"/>
                <w:szCs w:val="21"/>
              </w:rPr>
              <w:t>. いわゆる「</w:t>
            </w:r>
            <w:r w:rsidR="00881D24" w:rsidRPr="00103D77">
              <w:rPr>
                <w:rFonts w:ascii="ＭＳ ゴシック" w:eastAsia="ＭＳ ゴシック" w:hAnsi="ＭＳ ゴシック" w:hint="eastAsia"/>
                <w:b/>
                <w:color w:val="auto"/>
                <w:sz w:val="21"/>
                <w:szCs w:val="21"/>
                <w:shd w:val="clear" w:color="auto" w:fill="FFFFFF"/>
              </w:rPr>
              <w:t>暮らしのレスキューサービス」の高額請求トラブルが増加</w:t>
            </w:r>
          </w:p>
          <w:p w14:paraId="069B6B71" w14:textId="7700075B" w:rsidR="00B37AD7" w:rsidRPr="00103D77" w:rsidRDefault="00881D24" w:rsidP="00B37AD7">
            <w:pPr>
              <w:spacing w:line="300" w:lineRule="exact"/>
              <w:ind w:rightChars="89" w:right="180"/>
              <w:contextualSpacing/>
              <w:jc w:val="both"/>
              <w:rPr>
                <w:rFonts w:ascii="ＭＳ 明朝" w:hAnsi="ＭＳ 明朝"/>
                <w:color w:val="auto"/>
                <w:sz w:val="21"/>
                <w:szCs w:val="21"/>
              </w:rPr>
            </w:pPr>
            <w:r w:rsidRPr="00103D77">
              <w:rPr>
                <w:rFonts w:ascii="ＭＳ 明朝" w:hAnsi="ＭＳ 明朝" w:hint="eastAsia"/>
                <w:color w:val="auto"/>
                <w:sz w:val="21"/>
                <w:szCs w:val="21"/>
                <w:shd w:val="clear" w:color="auto" w:fill="FFFFFF"/>
              </w:rPr>
              <w:t>・「修理サービス」の相談件数が1,626件で、前年度に比べ252件（18.3%）増加しました。</w:t>
            </w:r>
            <w:r w:rsidR="00B37AD7" w:rsidRPr="00103D77">
              <w:rPr>
                <w:rFonts w:ascii="ＭＳ 明朝" w:hAnsi="ＭＳ 明朝" w:hint="eastAsia"/>
                <w:bCs/>
                <w:color w:val="auto"/>
                <w:sz w:val="21"/>
                <w:szCs w:val="21"/>
                <w:bdr w:val="single" w:sz="4" w:space="0" w:color="auto"/>
              </w:rPr>
              <w:t>付表3</w:t>
            </w:r>
            <w:r w:rsidR="000A2EEE" w:rsidRPr="00103D77">
              <w:rPr>
                <w:rFonts w:ascii="ＭＳ 明朝" w:hAnsi="ＭＳ 明朝"/>
                <w:bCs/>
                <w:color w:val="auto"/>
                <w:sz w:val="21"/>
                <w:szCs w:val="21"/>
                <w:bdr w:val="single" w:sz="4" w:space="0" w:color="auto"/>
              </w:rPr>
              <w:t xml:space="preserve"> </w:t>
            </w:r>
          </w:p>
          <w:p w14:paraId="522BF84A" w14:textId="586A6DB9" w:rsidR="00881D24" w:rsidRPr="00103D77" w:rsidRDefault="00881D24" w:rsidP="005A2CA0">
            <w:pPr>
              <w:spacing w:line="300" w:lineRule="exact"/>
              <w:ind w:left="193" w:rightChars="89" w:right="180" w:hangingChars="100" w:hanging="193"/>
              <w:contextualSpacing/>
              <w:jc w:val="both"/>
              <w:rPr>
                <w:rFonts w:ascii="ＭＳ 明朝" w:hAnsi="ＭＳ 明朝"/>
                <w:color w:val="auto"/>
                <w:sz w:val="21"/>
                <w:szCs w:val="21"/>
                <w:shd w:val="clear" w:color="auto" w:fill="FFFFFF"/>
              </w:rPr>
            </w:pPr>
            <w:r w:rsidRPr="00103D77">
              <w:rPr>
                <w:rFonts w:ascii="ＭＳ 明朝" w:hAnsi="ＭＳ 明朝" w:hint="eastAsia"/>
                <w:color w:val="auto"/>
                <w:sz w:val="21"/>
                <w:szCs w:val="21"/>
                <w:shd w:val="clear" w:color="auto" w:fill="FFFFFF"/>
              </w:rPr>
              <w:t>・水漏れ・排水管等の詰まりの修理、</w:t>
            </w:r>
            <w:bookmarkStart w:id="15" w:name="_Hlk200371400"/>
            <w:r w:rsidRPr="00103D77">
              <w:rPr>
                <w:rFonts w:ascii="ＭＳ 明朝" w:hAnsi="ＭＳ 明朝" w:hint="eastAsia"/>
                <w:color w:val="auto"/>
                <w:sz w:val="21"/>
                <w:szCs w:val="21"/>
                <w:shd w:val="clear" w:color="auto" w:fill="FFFFFF"/>
              </w:rPr>
              <w:t>鍵の取り換え</w:t>
            </w:r>
            <w:r w:rsidR="001D5167" w:rsidRPr="00103D77">
              <w:rPr>
                <w:rFonts w:ascii="ＭＳ 明朝" w:hAnsi="ＭＳ 明朝" w:hint="eastAsia"/>
                <w:color w:val="auto"/>
                <w:sz w:val="21"/>
                <w:szCs w:val="21"/>
                <w:shd w:val="clear" w:color="auto" w:fill="FFFFFF"/>
              </w:rPr>
              <w:t>、</w:t>
            </w:r>
            <w:r w:rsidR="001D5167" w:rsidRPr="00103D77">
              <w:rPr>
                <w:rFonts w:ascii="ＭＳ 明朝" w:hAnsi="ＭＳ 明朝" w:hint="eastAsia"/>
                <w:color w:val="auto"/>
                <w:shd w:val="clear" w:color="auto" w:fill="FFFFFF"/>
              </w:rPr>
              <w:t>ロードサービス</w:t>
            </w:r>
            <w:r w:rsidRPr="00103D77">
              <w:rPr>
                <w:rFonts w:ascii="ＭＳ 明朝" w:hAnsi="ＭＳ 明朝" w:hint="eastAsia"/>
                <w:color w:val="auto"/>
                <w:sz w:val="21"/>
                <w:szCs w:val="21"/>
                <w:shd w:val="clear" w:color="auto" w:fill="FFFFFF"/>
              </w:rPr>
              <w:t>など、</w:t>
            </w:r>
            <w:bookmarkEnd w:id="15"/>
            <w:r w:rsidR="007075B1" w:rsidRPr="00103D77">
              <w:rPr>
                <w:rFonts w:ascii="ＭＳ 明朝" w:hAnsi="ＭＳ 明朝" w:hint="eastAsia"/>
                <w:color w:val="auto"/>
                <w:sz w:val="21"/>
                <w:szCs w:val="21"/>
                <w:shd w:val="clear" w:color="auto" w:fill="FFFFFF"/>
              </w:rPr>
              <w:t>日常生活</w:t>
            </w:r>
            <w:r w:rsidR="0065775A" w:rsidRPr="00103D77">
              <w:rPr>
                <w:rFonts w:ascii="ＭＳ 明朝" w:hAnsi="ＭＳ 明朝" w:hint="eastAsia"/>
                <w:color w:val="auto"/>
                <w:sz w:val="21"/>
                <w:szCs w:val="21"/>
                <w:shd w:val="clear" w:color="auto" w:fill="FFFFFF"/>
              </w:rPr>
              <w:t>のトラブルに駆け付ける</w:t>
            </w:r>
            <w:r w:rsidR="00763B56" w:rsidRPr="00103D77">
              <w:rPr>
                <w:rFonts w:ascii="ＭＳ 明朝" w:hAnsi="ＭＳ 明朝" w:hint="eastAsia"/>
                <w:color w:val="auto"/>
                <w:sz w:val="21"/>
                <w:szCs w:val="21"/>
                <w:shd w:val="clear" w:color="auto" w:fill="FFFFFF"/>
              </w:rPr>
              <w:t>、いわゆる</w:t>
            </w:r>
            <w:r w:rsidRPr="00103D77">
              <w:rPr>
                <w:rFonts w:ascii="ＭＳ 明朝" w:hAnsi="ＭＳ 明朝" w:hint="eastAsia"/>
                <w:color w:val="auto"/>
                <w:sz w:val="21"/>
                <w:szCs w:val="21"/>
                <w:shd w:val="clear" w:color="auto" w:fill="FFFFFF"/>
              </w:rPr>
              <w:t>「暮らしのレスキューサービス」の高額請求トラブルの相談が多く寄せられました。</w:t>
            </w:r>
          </w:p>
          <w:p w14:paraId="621448CD" w14:textId="77777777" w:rsidR="0066451A" w:rsidRPr="00103D77" w:rsidRDefault="0066451A" w:rsidP="00AB7980">
            <w:pPr>
              <w:spacing w:line="300" w:lineRule="exact"/>
              <w:ind w:left="193" w:rightChars="89" w:right="180" w:hangingChars="100" w:hanging="193"/>
              <w:contextualSpacing/>
              <w:jc w:val="both"/>
              <w:rPr>
                <w:rFonts w:ascii="ＭＳ 明朝" w:hAnsi="ＭＳ 明朝"/>
                <w:color w:val="auto"/>
                <w:sz w:val="21"/>
                <w:szCs w:val="21"/>
                <w:shd w:val="clear" w:color="auto" w:fill="FFFFFF"/>
              </w:rPr>
            </w:pPr>
          </w:p>
          <w:p w14:paraId="268D9BFB" w14:textId="4CD169E2" w:rsidR="00881D24" w:rsidRPr="00103D77" w:rsidRDefault="00881D24" w:rsidP="00F26585">
            <w:pPr>
              <w:spacing w:line="300" w:lineRule="exact"/>
              <w:ind w:left="387" w:rightChars="89" w:right="180" w:hangingChars="200" w:hanging="387"/>
              <w:contextualSpacing/>
              <w:jc w:val="both"/>
              <w:rPr>
                <w:rFonts w:ascii="ＭＳ ゴシック" w:eastAsia="ＭＳ ゴシック" w:hAnsi="ＭＳ ゴシック"/>
                <w:b/>
                <w:color w:val="auto"/>
                <w:sz w:val="21"/>
                <w:szCs w:val="21"/>
              </w:rPr>
            </w:pPr>
            <w:bookmarkStart w:id="16" w:name="_Hlk87973216"/>
            <w:bookmarkStart w:id="17" w:name="_Hlk87368464"/>
            <w:bookmarkEnd w:id="8"/>
            <w:r w:rsidRPr="00103D77">
              <w:rPr>
                <w:rFonts w:ascii="ＭＳ ゴシック" w:eastAsia="ＭＳ ゴシック" w:hAnsi="ＭＳ ゴシック" w:hint="eastAsia"/>
                <w:b/>
                <w:color w:val="auto"/>
                <w:sz w:val="21"/>
                <w:szCs w:val="21"/>
              </w:rPr>
              <w:t>７．販売方法・手口では「インターネット通販」、「定期購入」</w:t>
            </w:r>
            <w:r w:rsidR="00B20CBC" w:rsidRPr="00103D77">
              <w:rPr>
                <w:rFonts w:ascii="ＭＳ ゴシック" w:eastAsia="ＭＳ ゴシック" w:hAnsi="ＭＳ ゴシック" w:hint="eastAsia"/>
                <w:b/>
                <w:color w:val="auto"/>
                <w:sz w:val="21"/>
                <w:szCs w:val="21"/>
              </w:rPr>
              <w:t>が多発し</w:t>
            </w:r>
            <w:r w:rsidRPr="00103D77">
              <w:rPr>
                <w:rFonts w:ascii="ＭＳ ゴシック" w:eastAsia="ＭＳ ゴシック" w:hAnsi="ＭＳ ゴシック" w:hint="eastAsia"/>
                <w:b/>
                <w:color w:val="auto"/>
                <w:sz w:val="21"/>
                <w:szCs w:val="21"/>
              </w:rPr>
              <w:t>、「ＳＮＳ」に関連する</w:t>
            </w:r>
            <w:r w:rsidR="00BD442D" w:rsidRPr="00103D77">
              <w:rPr>
                <w:rFonts w:ascii="ＭＳ ゴシック" w:eastAsia="ＭＳ ゴシック" w:hAnsi="ＭＳ ゴシック" w:hint="eastAsia"/>
                <w:b/>
                <w:color w:val="auto"/>
                <w:sz w:val="21"/>
                <w:szCs w:val="21"/>
              </w:rPr>
              <w:t>トラブル</w:t>
            </w:r>
            <w:r w:rsidRPr="00103D77">
              <w:rPr>
                <w:rFonts w:ascii="ＭＳ ゴシック" w:eastAsia="ＭＳ ゴシック" w:hAnsi="ＭＳ ゴシック" w:hint="eastAsia"/>
                <w:b/>
                <w:color w:val="auto"/>
                <w:sz w:val="21"/>
                <w:szCs w:val="21"/>
              </w:rPr>
              <w:t>が</w:t>
            </w:r>
            <w:r w:rsidR="00B20CBC" w:rsidRPr="00103D77">
              <w:rPr>
                <w:rFonts w:ascii="ＭＳ ゴシック" w:eastAsia="ＭＳ ゴシック" w:hAnsi="ＭＳ ゴシック" w:hint="eastAsia"/>
                <w:b/>
                <w:color w:val="auto"/>
                <w:sz w:val="21"/>
                <w:szCs w:val="21"/>
              </w:rPr>
              <w:t>増加</w:t>
            </w:r>
            <w:r w:rsidRPr="00103D77">
              <w:rPr>
                <w:rFonts w:ascii="ＭＳ ゴシック" w:eastAsia="ＭＳ ゴシック" w:hAnsi="ＭＳ ゴシック" w:hint="eastAsia"/>
                <w:b/>
                <w:color w:val="auto"/>
                <w:sz w:val="21"/>
                <w:szCs w:val="21"/>
              </w:rPr>
              <w:t>。</w:t>
            </w:r>
          </w:p>
          <w:p w14:paraId="382AEF48" w14:textId="3609812A" w:rsidR="00954EA0" w:rsidRPr="00103D77" w:rsidRDefault="00881D24" w:rsidP="00947C84">
            <w:pPr>
              <w:tabs>
                <w:tab w:val="center" w:pos="4252"/>
                <w:tab w:val="right" w:pos="8504"/>
              </w:tabs>
              <w:spacing w:line="300" w:lineRule="exact"/>
              <w:ind w:left="193" w:rightChars="89" w:right="180" w:hangingChars="100" w:hanging="193"/>
              <w:jc w:val="both"/>
              <w:rPr>
                <w:rFonts w:ascii="ＭＳ 明朝" w:hAnsi="ＭＳ 明朝"/>
                <w:bCs/>
                <w:color w:val="auto"/>
                <w:kern w:val="2"/>
                <w:sz w:val="21"/>
                <w:szCs w:val="21"/>
                <w:bdr w:val="single" w:sz="4" w:space="0" w:color="auto"/>
              </w:rPr>
            </w:pPr>
            <w:bookmarkStart w:id="18" w:name="_Hlk88828528"/>
            <w:r w:rsidRPr="00103D77">
              <w:rPr>
                <w:rFonts w:ascii="ＭＳ 明朝" w:hAnsi="ＭＳ 明朝" w:hint="eastAsia"/>
                <w:bCs/>
                <w:color w:val="auto"/>
                <w:kern w:val="2"/>
                <w:sz w:val="21"/>
                <w:szCs w:val="21"/>
              </w:rPr>
              <w:t>・販売方法・手口別で見ると、「インターネット通販」が18,916件で、前年度に比べ1,481件（7.3%）減少したものの、相談全体の25.8%を占めました。</w:t>
            </w:r>
            <w:r w:rsidRPr="00103D77">
              <w:rPr>
                <w:rFonts w:ascii="ＭＳ 明朝" w:hAnsi="ＭＳ 明朝" w:hint="eastAsia"/>
                <w:bCs/>
                <w:color w:val="auto"/>
                <w:kern w:val="2"/>
                <w:sz w:val="21"/>
                <w:szCs w:val="21"/>
                <w:bdr w:val="single" w:sz="4" w:space="0" w:color="auto"/>
              </w:rPr>
              <w:t>付表5</w:t>
            </w:r>
            <w:r w:rsidRPr="00103D77">
              <w:rPr>
                <w:rFonts w:ascii="ＭＳ 明朝" w:hAnsi="ＭＳ 明朝"/>
                <w:bCs/>
                <w:color w:val="auto"/>
                <w:kern w:val="2"/>
                <w:sz w:val="21"/>
                <w:szCs w:val="21"/>
                <w:bdr w:val="single" w:sz="4" w:space="0" w:color="auto"/>
              </w:rPr>
              <w:t xml:space="preserve"> </w:t>
            </w:r>
          </w:p>
          <w:p w14:paraId="6A21859B" w14:textId="52B9971A" w:rsidR="00881D24" w:rsidRPr="00103D77" w:rsidRDefault="00AC17E3" w:rsidP="00C64D03">
            <w:pPr>
              <w:tabs>
                <w:tab w:val="center" w:pos="4252"/>
                <w:tab w:val="right" w:pos="8504"/>
              </w:tabs>
              <w:spacing w:line="300" w:lineRule="exact"/>
              <w:ind w:left="193" w:rightChars="102" w:right="207" w:hangingChars="100" w:hanging="193"/>
              <w:rPr>
                <w:rFonts w:ascii="ＭＳ 明朝" w:hAnsi="ＭＳ 明朝"/>
                <w:bCs/>
                <w:color w:val="auto"/>
                <w:kern w:val="2"/>
                <w:sz w:val="21"/>
                <w:szCs w:val="21"/>
                <w:bdr w:val="single" w:sz="4" w:space="0" w:color="auto"/>
              </w:rPr>
            </w:pPr>
            <w:r w:rsidRPr="00103D77">
              <w:rPr>
                <w:rFonts w:ascii="ＭＳ 明朝" w:hAnsi="ＭＳ 明朝" w:hint="eastAsia"/>
                <w:bCs/>
                <w:color w:val="auto"/>
                <w:kern w:val="2"/>
                <w:sz w:val="21"/>
                <w:szCs w:val="21"/>
              </w:rPr>
              <w:t>・</w:t>
            </w:r>
            <w:r w:rsidR="00881D24" w:rsidRPr="00103D77">
              <w:rPr>
                <w:rFonts w:ascii="ＭＳ 明朝" w:hAnsi="ＭＳ 明朝" w:hint="eastAsia"/>
                <w:bCs/>
                <w:color w:val="auto"/>
                <w:kern w:val="2"/>
                <w:sz w:val="21"/>
                <w:szCs w:val="21"/>
              </w:rPr>
              <w:t>「インターネット通販」に関する相談は、契約当事者の年代別で見ると85</w:t>
            </w:r>
            <w:r w:rsidR="00881D24" w:rsidRPr="00103D77">
              <w:rPr>
                <w:rFonts w:ascii="ＭＳ 明朝" w:hAnsi="ＭＳ 明朝" w:hint="eastAsia"/>
                <w:bCs/>
                <w:color w:val="auto"/>
                <w:kern w:val="2"/>
                <w:sz w:val="21"/>
                <w:szCs w:val="21"/>
                <w:lang w:val="x-none"/>
              </w:rPr>
              <w:t>歳未満の全ての年代で最も</w:t>
            </w:r>
            <w:r w:rsidR="00385069" w:rsidRPr="00103D77">
              <w:rPr>
                <w:rFonts w:ascii="ＭＳ 明朝" w:hAnsi="ＭＳ 明朝" w:hint="eastAsia"/>
                <w:bCs/>
                <w:color w:val="auto"/>
                <w:kern w:val="2"/>
                <w:sz w:val="21"/>
                <w:szCs w:val="21"/>
                <w:lang w:val="x-none"/>
              </w:rPr>
              <w:t>多くな</w:t>
            </w:r>
            <w:r w:rsidR="00C64D03" w:rsidRPr="00103D77">
              <w:rPr>
                <w:rFonts w:ascii="ＭＳ 明朝" w:hAnsi="ＭＳ 明朝" w:hint="eastAsia"/>
                <w:bCs/>
                <w:color w:val="auto"/>
                <w:kern w:val="2"/>
                <w:sz w:val="21"/>
                <w:szCs w:val="21"/>
                <w:lang w:val="x-none"/>
              </w:rPr>
              <w:t>り</w:t>
            </w:r>
            <w:r w:rsidR="00881D24" w:rsidRPr="00103D77">
              <w:rPr>
                <w:rFonts w:ascii="ＭＳ 明朝" w:hAnsi="ＭＳ 明朝" w:hint="eastAsia"/>
                <w:bCs/>
                <w:color w:val="auto"/>
                <w:kern w:val="2"/>
                <w:sz w:val="21"/>
                <w:szCs w:val="21"/>
                <w:lang w:val="x-none"/>
              </w:rPr>
              <w:t>85歳以上においても3番目に多い相談になりました</w:t>
            </w:r>
            <w:r w:rsidR="00881D24" w:rsidRPr="00103D77">
              <w:rPr>
                <w:rFonts w:ascii="ＭＳ 明朝" w:hAnsi="ＭＳ 明朝" w:hint="eastAsia"/>
                <w:bCs/>
                <w:color w:val="auto"/>
                <w:kern w:val="2"/>
                <w:sz w:val="21"/>
                <w:szCs w:val="21"/>
              </w:rPr>
              <w:t>。</w:t>
            </w:r>
            <w:r w:rsidR="00881D24" w:rsidRPr="00103D77">
              <w:rPr>
                <w:rFonts w:ascii="ＭＳ 明朝" w:hAnsi="ＭＳ 明朝" w:hint="eastAsia"/>
                <w:bCs/>
                <w:color w:val="auto"/>
                <w:kern w:val="2"/>
                <w:sz w:val="21"/>
                <w:szCs w:val="21"/>
                <w:bdr w:val="single" w:sz="4" w:space="0" w:color="auto"/>
              </w:rPr>
              <w:t>付表6</w:t>
            </w:r>
            <w:r w:rsidR="00881D24" w:rsidRPr="00103D77">
              <w:rPr>
                <w:rFonts w:ascii="ＭＳ 明朝" w:hAnsi="ＭＳ 明朝"/>
                <w:bCs/>
                <w:color w:val="auto"/>
                <w:kern w:val="2"/>
                <w:sz w:val="21"/>
                <w:szCs w:val="21"/>
                <w:bdr w:val="single" w:sz="4" w:space="0" w:color="auto"/>
              </w:rPr>
              <w:t xml:space="preserve"> </w:t>
            </w:r>
          </w:p>
          <w:p w14:paraId="393EF067" w14:textId="77777777" w:rsidR="00BD442D" w:rsidRPr="00103D77" w:rsidRDefault="00BD442D" w:rsidP="00BD442D">
            <w:pPr>
              <w:tabs>
                <w:tab w:val="center" w:pos="4252"/>
                <w:tab w:val="right" w:pos="8504"/>
              </w:tabs>
              <w:spacing w:line="300" w:lineRule="exact"/>
              <w:ind w:rightChars="102" w:right="207"/>
              <w:rPr>
                <w:rFonts w:ascii="ＭＳ 明朝" w:hAnsi="ＭＳ 明朝"/>
                <w:bCs/>
                <w:color w:val="auto"/>
                <w:kern w:val="2"/>
                <w:sz w:val="21"/>
                <w:szCs w:val="21"/>
                <w:bdr w:val="single" w:sz="4" w:space="0" w:color="auto"/>
              </w:rPr>
            </w:pPr>
            <w:r w:rsidRPr="00103D77">
              <w:rPr>
                <w:rFonts w:ascii="ＭＳ 明朝" w:hAnsi="ＭＳ 明朝" w:hint="eastAsia"/>
                <w:bCs/>
                <w:color w:val="auto"/>
                <w:kern w:val="2"/>
                <w:sz w:val="21"/>
                <w:szCs w:val="21"/>
              </w:rPr>
              <w:t>・</w:t>
            </w:r>
            <w:r w:rsidRPr="00103D77">
              <w:rPr>
                <w:rFonts w:ascii="ＭＳ 明朝" w:hAnsi="ＭＳ 明朝" w:hint="eastAsia"/>
                <w:bCs/>
                <w:color w:val="auto"/>
                <w:kern w:val="2"/>
                <w:sz w:val="21"/>
                <w:szCs w:val="21"/>
                <w:lang w:val="x-none"/>
              </w:rPr>
              <w:t xml:space="preserve">「定期購入」に関する相談は、40歳代以上の年代で上位になりました。　</w:t>
            </w:r>
            <w:r w:rsidRPr="00103D77">
              <w:rPr>
                <w:rFonts w:ascii="ＭＳ 明朝" w:hAnsi="ＭＳ 明朝" w:hint="eastAsia"/>
                <w:bCs/>
                <w:color w:val="auto"/>
                <w:kern w:val="2"/>
                <w:sz w:val="21"/>
                <w:szCs w:val="21"/>
                <w:bdr w:val="single" w:sz="4" w:space="0" w:color="auto"/>
              </w:rPr>
              <w:t>付表6</w:t>
            </w:r>
            <w:r w:rsidRPr="00103D77">
              <w:rPr>
                <w:rFonts w:ascii="ＭＳ 明朝" w:hAnsi="ＭＳ 明朝"/>
                <w:bCs/>
                <w:color w:val="auto"/>
                <w:kern w:val="2"/>
                <w:sz w:val="21"/>
                <w:szCs w:val="21"/>
                <w:bdr w:val="single" w:sz="4" w:space="0" w:color="auto"/>
              </w:rPr>
              <w:t xml:space="preserve"> </w:t>
            </w:r>
          </w:p>
          <w:p w14:paraId="230F897D" w14:textId="00A90F5C" w:rsidR="00881D24" w:rsidRPr="00103D77" w:rsidRDefault="00881D24" w:rsidP="00284FE7">
            <w:pPr>
              <w:tabs>
                <w:tab w:val="center" w:pos="4252"/>
                <w:tab w:val="right" w:pos="8504"/>
              </w:tabs>
              <w:spacing w:line="300" w:lineRule="exact"/>
              <w:ind w:left="193" w:rightChars="50" w:right="101" w:hangingChars="100" w:hanging="193"/>
              <w:jc w:val="both"/>
              <w:rPr>
                <w:rFonts w:ascii="ＭＳ 明朝" w:hAnsi="ＭＳ 明朝"/>
                <w:bCs/>
                <w:color w:val="auto"/>
                <w:kern w:val="2"/>
                <w:sz w:val="21"/>
                <w:szCs w:val="21"/>
                <w:lang w:val="x-none"/>
              </w:rPr>
            </w:pPr>
            <w:r w:rsidRPr="00103D77">
              <w:rPr>
                <w:rFonts w:ascii="ＭＳ 明朝" w:hAnsi="ＭＳ 明朝" w:hint="eastAsia"/>
                <w:bCs/>
                <w:color w:val="auto"/>
                <w:kern w:val="2"/>
                <w:sz w:val="21"/>
                <w:szCs w:val="21"/>
                <w:lang w:val="x-none"/>
              </w:rPr>
              <w:t>・「ＳＮＳ</w:t>
            </w:r>
            <w:r w:rsidRPr="00103D77">
              <w:rPr>
                <w:rFonts w:ascii="ＭＳ 明朝" w:hAnsi="ＭＳ 明朝"/>
                <w:bCs/>
                <w:color w:val="auto"/>
                <w:kern w:val="2"/>
                <w:sz w:val="21"/>
                <w:szCs w:val="21"/>
                <w:lang w:val="x-none"/>
              </w:rPr>
              <w:t>」</w:t>
            </w:r>
            <w:r w:rsidRPr="00103D77">
              <w:rPr>
                <w:rFonts w:ascii="ＭＳ 明朝" w:hAnsi="ＭＳ 明朝" w:hint="eastAsia"/>
                <w:bCs/>
                <w:color w:val="auto"/>
                <w:kern w:val="2"/>
                <w:sz w:val="21"/>
                <w:szCs w:val="21"/>
                <w:lang w:val="x-none"/>
              </w:rPr>
              <w:t>に関連する相談が、70歳未満</w:t>
            </w:r>
            <w:r w:rsidR="000E36B4" w:rsidRPr="00103D77">
              <w:rPr>
                <w:rFonts w:ascii="ＭＳ 明朝" w:hAnsi="ＭＳ 明朝" w:hint="eastAsia"/>
                <w:bCs/>
                <w:color w:val="auto"/>
                <w:kern w:val="2"/>
                <w:sz w:val="21"/>
                <w:szCs w:val="21"/>
                <w:lang w:val="x-none"/>
              </w:rPr>
              <w:t>の年代</w:t>
            </w:r>
            <w:r w:rsidRPr="00103D77">
              <w:rPr>
                <w:rFonts w:ascii="ＭＳ 明朝" w:hAnsi="ＭＳ 明朝" w:hint="eastAsia"/>
                <w:bCs/>
                <w:color w:val="auto"/>
                <w:kern w:val="2"/>
                <w:sz w:val="21"/>
                <w:szCs w:val="21"/>
                <w:lang w:val="x-none"/>
              </w:rPr>
              <w:t>で上位になりました。「ＳＮＳ」の広告</w:t>
            </w:r>
            <w:r w:rsidR="00E31117" w:rsidRPr="00103D77">
              <w:rPr>
                <w:rFonts w:ascii="ＭＳ 明朝" w:hAnsi="ＭＳ 明朝" w:hint="eastAsia"/>
                <w:bCs/>
                <w:color w:val="auto"/>
                <w:kern w:val="2"/>
                <w:sz w:val="21"/>
                <w:szCs w:val="21"/>
                <w:lang w:val="x-none"/>
              </w:rPr>
              <w:t>に誘因された</w:t>
            </w:r>
            <w:r w:rsidRPr="00103D77">
              <w:rPr>
                <w:rFonts w:ascii="ＭＳ 明朝" w:hAnsi="ＭＳ 明朝" w:hint="eastAsia"/>
                <w:bCs/>
                <w:color w:val="auto"/>
                <w:kern w:val="2"/>
                <w:sz w:val="21"/>
                <w:szCs w:val="21"/>
                <w:lang w:val="x-none"/>
              </w:rPr>
              <w:t>「定期購入」や</w:t>
            </w:r>
            <w:r w:rsidR="00BD442D" w:rsidRPr="00103D77">
              <w:rPr>
                <w:rFonts w:ascii="ＭＳ 明朝" w:hAnsi="ＭＳ 明朝" w:hint="eastAsia"/>
                <w:bCs/>
                <w:color w:val="auto"/>
                <w:kern w:val="2"/>
                <w:sz w:val="21"/>
                <w:szCs w:val="21"/>
                <w:lang w:val="x-none"/>
              </w:rPr>
              <w:t>「ＳＮＳ」での勧誘をきっかけとした</w:t>
            </w:r>
            <w:r w:rsidRPr="00103D77">
              <w:rPr>
                <w:rFonts w:ascii="ＭＳ 明朝" w:hAnsi="ＭＳ 明朝" w:hint="eastAsia"/>
                <w:bCs/>
                <w:color w:val="auto"/>
                <w:kern w:val="2"/>
                <w:sz w:val="21"/>
                <w:szCs w:val="21"/>
                <w:lang w:val="x-none"/>
              </w:rPr>
              <w:t>「サイドビジネス商法」</w:t>
            </w:r>
            <w:r w:rsidR="00BD442D" w:rsidRPr="00103D77">
              <w:rPr>
                <w:rFonts w:ascii="ＭＳ 明朝" w:hAnsi="ＭＳ 明朝" w:hint="eastAsia"/>
                <w:bCs/>
                <w:color w:val="auto"/>
                <w:kern w:val="2"/>
                <w:sz w:val="21"/>
                <w:szCs w:val="21"/>
                <w:lang w:val="x-none"/>
              </w:rPr>
              <w:t>、「利殖商法」</w:t>
            </w:r>
            <w:r w:rsidRPr="00103D77">
              <w:rPr>
                <w:rFonts w:ascii="ＭＳ 明朝" w:hAnsi="ＭＳ 明朝" w:hint="eastAsia"/>
                <w:bCs/>
                <w:color w:val="auto"/>
                <w:kern w:val="2"/>
                <w:sz w:val="21"/>
                <w:szCs w:val="21"/>
                <w:lang w:val="x-none"/>
              </w:rPr>
              <w:t>のトラブルが発生し</w:t>
            </w:r>
            <w:r w:rsidR="000A2EEE" w:rsidRPr="00103D77">
              <w:rPr>
                <w:rFonts w:ascii="ＭＳ 明朝" w:hAnsi="ＭＳ 明朝" w:hint="eastAsia"/>
                <w:bCs/>
                <w:color w:val="auto"/>
                <w:kern w:val="2"/>
                <w:sz w:val="21"/>
                <w:szCs w:val="21"/>
                <w:lang w:val="x-none"/>
              </w:rPr>
              <w:t>ました</w:t>
            </w:r>
            <w:r w:rsidRPr="00103D77">
              <w:rPr>
                <w:rFonts w:ascii="ＭＳ 明朝" w:hAnsi="ＭＳ 明朝" w:hint="eastAsia"/>
                <w:bCs/>
                <w:color w:val="auto"/>
                <w:kern w:val="2"/>
                <w:sz w:val="21"/>
                <w:szCs w:val="21"/>
                <w:lang w:val="x-none"/>
              </w:rPr>
              <w:t>。</w:t>
            </w:r>
          </w:p>
          <w:p w14:paraId="5B58A2AE" w14:textId="77777777" w:rsidR="00881D24" w:rsidRPr="00103D77" w:rsidRDefault="00881D24" w:rsidP="00B80882">
            <w:pPr>
              <w:tabs>
                <w:tab w:val="center" w:pos="4252"/>
                <w:tab w:val="right" w:pos="8504"/>
              </w:tabs>
              <w:spacing w:line="300" w:lineRule="exact"/>
              <w:ind w:rightChars="102" w:right="207"/>
              <w:rPr>
                <w:rFonts w:ascii="ＭＳ 明朝" w:hAnsi="ＭＳ 明朝"/>
                <w:bCs/>
                <w:color w:val="auto"/>
                <w:kern w:val="2"/>
                <w:sz w:val="21"/>
                <w:szCs w:val="21"/>
                <w:bdr w:val="single" w:sz="4" w:space="0" w:color="auto"/>
                <w:lang w:val="x-none"/>
              </w:rPr>
            </w:pPr>
            <w:r w:rsidRPr="00103D77">
              <w:rPr>
                <w:rFonts w:ascii="ＭＳ 明朝" w:hAnsi="ＭＳ 明朝" w:hint="eastAsia"/>
                <w:bCs/>
                <w:color w:val="auto"/>
                <w:kern w:val="2"/>
                <w:sz w:val="21"/>
                <w:szCs w:val="21"/>
              </w:rPr>
              <w:t>・</w:t>
            </w:r>
            <w:r w:rsidRPr="00103D77">
              <w:rPr>
                <w:rFonts w:ascii="ＭＳ 明朝" w:hAnsi="ＭＳ 明朝" w:hint="eastAsia"/>
                <w:bCs/>
                <w:color w:val="auto"/>
                <w:kern w:val="2"/>
                <w:sz w:val="21"/>
                <w:szCs w:val="21"/>
                <w:lang w:val="x-none"/>
              </w:rPr>
              <w:t>85歳以上では、「家庭訪販」が最も多くなりました。</w:t>
            </w:r>
            <w:r w:rsidRPr="00103D77">
              <w:rPr>
                <w:rFonts w:ascii="ＭＳ 明朝" w:hAnsi="ＭＳ 明朝" w:hint="eastAsia"/>
                <w:bCs/>
                <w:color w:val="auto"/>
                <w:kern w:val="2"/>
                <w:sz w:val="21"/>
                <w:szCs w:val="21"/>
                <w:bdr w:val="single" w:sz="4" w:space="0" w:color="auto"/>
                <w:lang w:val="x-none"/>
              </w:rPr>
              <w:t>付表6</w:t>
            </w:r>
            <w:r w:rsidRPr="00103D77">
              <w:rPr>
                <w:rFonts w:ascii="ＭＳ 明朝" w:hAnsi="ＭＳ 明朝"/>
                <w:bCs/>
                <w:color w:val="auto"/>
                <w:kern w:val="2"/>
                <w:sz w:val="21"/>
                <w:szCs w:val="21"/>
                <w:bdr w:val="single" w:sz="4" w:space="0" w:color="auto"/>
                <w:lang w:val="x-none"/>
              </w:rPr>
              <w:t xml:space="preserve"> </w:t>
            </w:r>
          </w:p>
          <w:p w14:paraId="7265D7AE" w14:textId="215E0567" w:rsidR="00881D24" w:rsidRPr="00103D77" w:rsidRDefault="00881D24" w:rsidP="00B80882">
            <w:pPr>
              <w:tabs>
                <w:tab w:val="center" w:pos="4252"/>
                <w:tab w:val="right" w:pos="8504"/>
              </w:tabs>
              <w:spacing w:line="300" w:lineRule="exact"/>
              <w:ind w:rightChars="102" w:right="207"/>
              <w:rPr>
                <w:rFonts w:ascii="ＭＳ 明朝" w:hAnsi="ＭＳ 明朝"/>
                <w:bCs/>
                <w:color w:val="auto"/>
                <w:kern w:val="2"/>
                <w:sz w:val="21"/>
                <w:szCs w:val="21"/>
                <w:bdr w:val="single" w:sz="4" w:space="0" w:color="auto"/>
                <w:lang w:val="x-none"/>
              </w:rPr>
            </w:pPr>
          </w:p>
          <w:p w14:paraId="1FB60888" w14:textId="384FE200" w:rsidR="007A581E" w:rsidRPr="00103D77" w:rsidRDefault="007A581E" w:rsidP="00B80882">
            <w:pPr>
              <w:tabs>
                <w:tab w:val="center" w:pos="4252"/>
                <w:tab w:val="right" w:pos="8504"/>
              </w:tabs>
              <w:spacing w:line="300" w:lineRule="exact"/>
              <w:ind w:rightChars="102" w:right="207"/>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８．「</w:t>
            </w:r>
            <w:r w:rsidR="004031B7" w:rsidRPr="00103D77">
              <w:rPr>
                <w:rFonts w:ascii="ＭＳ ゴシック" w:eastAsia="ＭＳ ゴシック" w:hAnsi="ＭＳ ゴシック" w:hint="eastAsia"/>
                <w:b/>
                <w:color w:val="auto"/>
                <w:sz w:val="21"/>
                <w:szCs w:val="21"/>
              </w:rPr>
              <w:t>米</w:t>
            </w:r>
            <w:r w:rsidR="00D43009" w:rsidRPr="00103D77">
              <w:rPr>
                <w:rFonts w:ascii="ＭＳ ゴシック" w:eastAsia="ＭＳ ゴシック" w:hAnsi="ＭＳ ゴシック" w:hint="eastAsia"/>
                <w:b/>
                <w:color w:val="auto"/>
                <w:sz w:val="21"/>
                <w:szCs w:val="21"/>
              </w:rPr>
              <w:t>（コメ）</w:t>
            </w:r>
            <w:r w:rsidRPr="00103D77">
              <w:rPr>
                <w:rFonts w:ascii="ＭＳ ゴシック" w:eastAsia="ＭＳ ゴシック" w:hAnsi="ＭＳ ゴシック" w:hint="eastAsia"/>
                <w:b/>
                <w:color w:val="auto"/>
                <w:sz w:val="21"/>
                <w:szCs w:val="21"/>
              </w:rPr>
              <w:t>」に関する相談が</w:t>
            </w:r>
            <w:r w:rsidR="0075369B" w:rsidRPr="00103D77">
              <w:rPr>
                <w:rFonts w:ascii="ＭＳ ゴシック" w:eastAsia="ＭＳ ゴシック" w:hAnsi="ＭＳ ゴシック" w:hint="eastAsia"/>
                <w:b/>
                <w:color w:val="auto"/>
                <w:sz w:val="21"/>
                <w:szCs w:val="21"/>
              </w:rPr>
              <w:t>急増</w:t>
            </w:r>
          </w:p>
          <w:p w14:paraId="1A37A512" w14:textId="30B0F2FD" w:rsidR="009060BD" w:rsidRPr="00103D77" w:rsidRDefault="007A581E" w:rsidP="007A581E">
            <w:pPr>
              <w:tabs>
                <w:tab w:val="center" w:pos="4252"/>
                <w:tab w:val="right" w:pos="8504"/>
              </w:tabs>
              <w:spacing w:line="300" w:lineRule="exact"/>
              <w:ind w:left="193" w:rightChars="102" w:right="207" w:hangingChars="100" w:hanging="193"/>
              <w:rPr>
                <w:rFonts w:ascii="ＭＳ 明朝" w:hAnsi="ＭＳ 明朝"/>
                <w:bCs/>
                <w:color w:val="auto"/>
                <w:sz w:val="21"/>
                <w:szCs w:val="21"/>
              </w:rPr>
            </w:pPr>
            <w:r w:rsidRPr="00103D77">
              <w:rPr>
                <w:rFonts w:ascii="ＭＳ 明朝" w:hAnsi="ＭＳ 明朝" w:hint="eastAsia"/>
                <w:bCs/>
                <w:color w:val="auto"/>
                <w:sz w:val="21"/>
                <w:szCs w:val="21"/>
              </w:rPr>
              <w:t>・「</w:t>
            </w:r>
            <w:r w:rsidR="004031B7" w:rsidRPr="00103D77">
              <w:rPr>
                <w:rFonts w:ascii="ＭＳ 明朝" w:hAnsi="ＭＳ 明朝" w:hint="eastAsia"/>
                <w:bCs/>
                <w:color w:val="auto"/>
                <w:sz w:val="21"/>
                <w:szCs w:val="21"/>
              </w:rPr>
              <w:t>米</w:t>
            </w:r>
            <w:r w:rsidR="005549F8" w:rsidRPr="00103D77">
              <w:rPr>
                <w:rFonts w:ascii="ＭＳ 明朝" w:hAnsi="ＭＳ 明朝" w:hint="eastAsia"/>
                <w:bCs/>
                <w:color w:val="auto"/>
                <w:sz w:val="21"/>
                <w:szCs w:val="21"/>
              </w:rPr>
              <w:t>（コメ）</w:t>
            </w:r>
            <w:r w:rsidRPr="00103D77">
              <w:rPr>
                <w:rFonts w:ascii="ＭＳ 明朝" w:hAnsi="ＭＳ 明朝" w:hint="eastAsia"/>
                <w:bCs/>
                <w:color w:val="auto"/>
                <w:sz w:val="21"/>
                <w:szCs w:val="21"/>
              </w:rPr>
              <w:t>」に関する相談が</w:t>
            </w:r>
            <w:r w:rsidR="006A3CCA" w:rsidRPr="00103D77">
              <w:rPr>
                <w:rFonts w:ascii="ＭＳ 明朝" w:hAnsi="ＭＳ 明朝" w:hint="eastAsia"/>
                <w:bCs/>
                <w:color w:val="auto"/>
                <w:sz w:val="21"/>
                <w:szCs w:val="21"/>
              </w:rPr>
              <w:t>262</w:t>
            </w:r>
            <w:r w:rsidRPr="00103D77">
              <w:rPr>
                <w:rFonts w:ascii="ＭＳ 明朝" w:hAnsi="ＭＳ 明朝" w:hint="eastAsia"/>
                <w:bCs/>
                <w:color w:val="auto"/>
                <w:sz w:val="21"/>
                <w:szCs w:val="21"/>
              </w:rPr>
              <w:t>件で、前年度に比べ</w:t>
            </w:r>
            <w:r w:rsidR="00FA0D30" w:rsidRPr="00103D77">
              <w:rPr>
                <w:rFonts w:ascii="ＭＳ 明朝" w:hAnsi="ＭＳ 明朝" w:hint="eastAsia"/>
                <w:bCs/>
                <w:color w:val="auto"/>
                <w:sz w:val="21"/>
                <w:szCs w:val="21"/>
              </w:rPr>
              <w:t>211</w:t>
            </w:r>
            <w:r w:rsidRPr="00103D77">
              <w:rPr>
                <w:rFonts w:ascii="ＭＳ 明朝" w:hAnsi="ＭＳ 明朝" w:hint="eastAsia"/>
                <w:bCs/>
                <w:color w:val="auto"/>
                <w:sz w:val="21"/>
                <w:szCs w:val="21"/>
              </w:rPr>
              <w:t>件</w:t>
            </w:r>
            <w:r w:rsidR="002D4ACF" w:rsidRPr="00103D77">
              <w:rPr>
                <w:rFonts w:ascii="ＭＳ 明朝" w:hAnsi="ＭＳ 明朝" w:hint="eastAsia"/>
                <w:bCs/>
                <w:color w:val="auto"/>
                <w:sz w:val="21"/>
                <w:szCs w:val="21"/>
              </w:rPr>
              <w:t>（413.7%）</w:t>
            </w:r>
            <w:r w:rsidRPr="00103D77">
              <w:rPr>
                <w:rFonts w:ascii="ＭＳ 明朝" w:hAnsi="ＭＳ 明朝" w:hint="eastAsia"/>
                <w:bCs/>
                <w:color w:val="auto"/>
                <w:sz w:val="21"/>
                <w:szCs w:val="21"/>
              </w:rPr>
              <w:t>増加しました</w:t>
            </w:r>
            <w:r w:rsidR="00B43360" w:rsidRPr="00103D77">
              <w:rPr>
                <w:rFonts w:ascii="ＭＳ 明朝" w:hAnsi="ＭＳ 明朝" w:hint="eastAsia"/>
                <w:bCs/>
                <w:color w:val="auto"/>
                <w:sz w:val="21"/>
                <w:szCs w:val="21"/>
              </w:rPr>
              <w:t>。</w:t>
            </w:r>
            <w:r w:rsidR="00C20360" w:rsidRPr="00103D77">
              <w:rPr>
                <w:rFonts w:ascii="ＭＳ 明朝" w:hAnsi="ＭＳ 明朝" w:hint="eastAsia"/>
                <w:color w:val="auto"/>
                <w:kern w:val="2"/>
                <w:sz w:val="21"/>
                <w:szCs w:val="21"/>
                <w:bdr w:val="single" w:sz="4" w:space="0" w:color="auto"/>
              </w:rPr>
              <w:t>付表</w:t>
            </w:r>
            <w:r w:rsidR="009A0028" w:rsidRPr="00103D77">
              <w:rPr>
                <w:rFonts w:ascii="ＭＳ 明朝" w:hAnsi="ＭＳ 明朝" w:hint="eastAsia"/>
                <w:color w:val="auto"/>
                <w:kern w:val="2"/>
                <w:sz w:val="21"/>
                <w:szCs w:val="21"/>
                <w:bdr w:val="single" w:sz="4" w:space="0" w:color="auto"/>
              </w:rPr>
              <w:t>8,9</w:t>
            </w:r>
            <w:r w:rsidR="00C20360" w:rsidRPr="00103D77">
              <w:rPr>
                <w:rFonts w:ascii="ＭＳ 明朝" w:hAnsi="ＭＳ 明朝" w:hint="eastAsia"/>
                <w:color w:val="auto"/>
                <w:kern w:val="2"/>
                <w:sz w:val="21"/>
                <w:szCs w:val="21"/>
                <w:bdr w:val="single" w:sz="4" w:space="0" w:color="auto"/>
              </w:rPr>
              <w:t xml:space="preserve"> </w:t>
            </w:r>
          </w:p>
          <w:p w14:paraId="205324FC" w14:textId="63027EA6" w:rsidR="007A581E" w:rsidRPr="00103D77" w:rsidRDefault="009060BD" w:rsidP="007A581E">
            <w:pPr>
              <w:tabs>
                <w:tab w:val="center" w:pos="4252"/>
                <w:tab w:val="right" w:pos="8504"/>
              </w:tabs>
              <w:spacing w:line="300" w:lineRule="exact"/>
              <w:ind w:left="193" w:rightChars="102" w:right="207" w:hangingChars="100" w:hanging="193"/>
              <w:rPr>
                <w:rFonts w:ascii="ＭＳ 明朝" w:hAnsi="ＭＳ 明朝"/>
                <w:bCs/>
                <w:color w:val="auto"/>
                <w:kern w:val="2"/>
                <w:sz w:val="21"/>
                <w:szCs w:val="21"/>
                <w:bdr w:val="single" w:sz="4" w:space="0" w:color="auto"/>
                <w:lang w:val="x-none"/>
              </w:rPr>
            </w:pPr>
            <w:r w:rsidRPr="00103D77">
              <w:rPr>
                <w:rFonts w:ascii="ＭＳ 明朝" w:hAnsi="ＭＳ 明朝" w:hint="eastAsia"/>
                <w:bCs/>
                <w:color w:val="auto"/>
                <w:sz w:val="21"/>
                <w:szCs w:val="21"/>
              </w:rPr>
              <w:t>・</w:t>
            </w:r>
            <w:r w:rsidR="007A581E" w:rsidRPr="00103D77">
              <w:rPr>
                <w:rFonts w:ascii="ＭＳ 明朝" w:hAnsi="ＭＳ 明朝" w:hint="eastAsia"/>
                <w:bCs/>
                <w:color w:val="auto"/>
                <w:sz w:val="21"/>
                <w:szCs w:val="21"/>
              </w:rPr>
              <w:t>「品不足」や「インターネット通販</w:t>
            </w:r>
            <w:r w:rsidR="00782D80" w:rsidRPr="00103D77">
              <w:rPr>
                <w:rFonts w:ascii="ＭＳ 明朝" w:hAnsi="ＭＳ 明朝" w:hint="eastAsia"/>
                <w:bCs/>
                <w:color w:val="auto"/>
                <w:kern w:val="2"/>
                <w:sz w:val="21"/>
                <w:szCs w:val="21"/>
                <w:lang w:val="x-none"/>
              </w:rPr>
              <w:t>で商品が届かない</w:t>
            </w:r>
            <w:r w:rsidR="000A2EEE" w:rsidRPr="00103D77">
              <w:rPr>
                <w:rFonts w:ascii="ＭＳ 明朝" w:hAnsi="ＭＳ 明朝" w:hint="eastAsia"/>
                <w:bCs/>
                <w:color w:val="auto"/>
                <w:sz w:val="21"/>
                <w:szCs w:val="21"/>
              </w:rPr>
              <w:t>」</w:t>
            </w:r>
            <w:r w:rsidR="00782D80" w:rsidRPr="00103D77">
              <w:rPr>
                <w:rFonts w:ascii="ＭＳ 明朝" w:hAnsi="ＭＳ 明朝" w:hint="eastAsia"/>
                <w:bCs/>
                <w:color w:val="auto"/>
                <w:kern w:val="2"/>
                <w:sz w:val="21"/>
                <w:szCs w:val="21"/>
                <w:lang w:val="x-none"/>
              </w:rPr>
              <w:t>という相談が寄せられました</w:t>
            </w:r>
            <w:r w:rsidR="004031B7" w:rsidRPr="00103D77">
              <w:rPr>
                <w:rFonts w:ascii="ＭＳ 明朝" w:hAnsi="ＭＳ 明朝" w:hint="eastAsia"/>
                <w:bCs/>
                <w:color w:val="auto"/>
                <w:kern w:val="2"/>
                <w:sz w:val="21"/>
                <w:szCs w:val="21"/>
                <w:lang w:val="x-none"/>
              </w:rPr>
              <w:t>。</w:t>
            </w:r>
            <w:r w:rsidR="00C20360" w:rsidRPr="00103D77">
              <w:rPr>
                <w:rFonts w:ascii="ＭＳ 明朝" w:hAnsi="ＭＳ 明朝" w:hint="eastAsia"/>
                <w:color w:val="auto"/>
                <w:kern w:val="2"/>
                <w:sz w:val="21"/>
                <w:szCs w:val="21"/>
                <w:bdr w:val="single" w:sz="4" w:space="0" w:color="auto"/>
              </w:rPr>
              <w:t>付表</w:t>
            </w:r>
            <w:r w:rsidR="009A0028" w:rsidRPr="00103D77">
              <w:rPr>
                <w:rFonts w:ascii="ＭＳ 明朝" w:hAnsi="ＭＳ 明朝" w:hint="eastAsia"/>
                <w:color w:val="auto"/>
                <w:kern w:val="2"/>
                <w:sz w:val="21"/>
                <w:szCs w:val="21"/>
                <w:bdr w:val="single" w:sz="4" w:space="0" w:color="auto"/>
              </w:rPr>
              <w:t>11</w:t>
            </w:r>
            <w:r w:rsidR="00C20360" w:rsidRPr="00103D77">
              <w:rPr>
                <w:rFonts w:ascii="ＭＳ 明朝" w:hAnsi="ＭＳ 明朝" w:hint="eastAsia"/>
                <w:color w:val="auto"/>
                <w:kern w:val="2"/>
                <w:sz w:val="21"/>
                <w:szCs w:val="21"/>
                <w:bdr w:val="single" w:sz="4" w:space="0" w:color="auto"/>
              </w:rPr>
              <w:t xml:space="preserve"> </w:t>
            </w:r>
          </w:p>
          <w:p w14:paraId="2EDA77F8" w14:textId="77777777" w:rsidR="0082216E" w:rsidRPr="00103D77" w:rsidRDefault="0082216E" w:rsidP="00B80882">
            <w:pPr>
              <w:tabs>
                <w:tab w:val="center" w:pos="4252"/>
                <w:tab w:val="right" w:pos="8504"/>
              </w:tabs>
              <w:spacing w:line="300" w:lineRule="exact"/>
              <w:ind w:rightChars="102" w:right="207"/>
              <w:rPr>
                <w:rFonts w:ascii="ＭＳ 明朝" w:hAnsi="ＭＳ 明朝"/>
                <w:bCs/>
                <w:color w:val="auto"/>
                <w:kern w:val="2"/>
                <w:sz w:val="21"/>
                <w:szCs w:val="21"/>
                <w:bdr w:val="single" w:sz="4" w:space="0" w:color="auto"/>
                <w:lang w:val="x-none"/>
              </w:rPr>
            </w:pPr>
          </w:p>
          <w:bookmarkEnd w:id="16"/>
          <w:bookmarkEnd w:id="18"/>
          <w:p w14:paraId="481032AF" w14:textId="703E6F92" w:rsidR="00881D24" w:rsidRPr="00103D77" w:rsidRDefault="004031B7" w:rsidP="008165B5">
            <w:pPr>
              <w:tabs>
                <w:tab w:val="center" w:pos="4252"/>
                <w:tab w:val="right" w:pos="8504"/>
              </w:tabs>
              <w:spacing w:line="300" w:lineRule="exact"/>
              <w:ind w:rightChars="102" w:right="207"/>
              <w:rPr>
                <w:rFonts w:ascii="ＭＳ ゴシック" w:eastAsia="ＭＳ ゴシック" w:hAnsi="ＭＳ ゴシック"/>
                <w:b/>
                <w:color w:val="auto"/>
                <w:kern w:val="2"/>
                <w:sz w:val="21"/>
                <w:szCs w:val="21"/>
              </w:rPr>
            </w:pPr>
            <w:r w:rsidRPr="00103D77">
              <w:rPr>
                <w:rFonts w:ascii="ＭＳ ゴシック" w:eastAsia="ＭＳ ゴシック" w:hAnsi="ＭＳ ゴシック" w:hint="eastAsia"/>
                <w:b/>
                <w:color w:val="auto"/>
                <w:kern w:val="2"/>
                <w:sz w:val="21"/>
                <w:szCs w:val="21"/>
                <w:lang w:val="x-none"/>
              </w:rPr>
              <w:t>９</w:t>
            </w:r>
            <w:r w:rsidR="00881D24" w:rsidRPr="00103D77">
              <w:rPr>
                <w:rFonts w:ascii="ＭＳ ゴシック" w:eastAsia="ＭＳ ゴシック" w:hAnsi="ＭＳ ゴシック" w:hint="eastAsia"/>
                <w:b/>
                <w:color w:val="auto"/>
                <w:kern w:val="2"/>
                <w:sz w:val="21"/>
                <w:szCs w:val="21"/>
                <w:lang w:val="x-none"/>
              </w:rPr>
              <w:t>．</w:t>
            </w:r>
            <w:bookmarkStart w:id="19" w:name="_Hlk105416443"/>
            <w:r w:rsidR="00881D24" w:rsidRPr="00103D77">
              <w:rPr>
                <w:rFonts w:ascii="ＭＳ ゴシック" w:eastAsia="ＭＳ ゴシック" w:hAnsi="ＭＳ ゴシック" w:hint="eastAsia"/>
                <w:b/>
                <w:color w:val="auto"/>
                <w:kern w:val="2"/>
                <w:sz w:val="21"/>
                <w:szCs w:val="21"/>
              </w:rPr>
              <w:t>危害に関する相談では「化粧品」による健康被害の相談がめだつ</w:t>
            </w:r>
          </w:p>
          <w:p w14:paraId="307542CF" w14:textId="5A6CF716" w:rsidR="00881D24" w:rsidRPr="00103D77" w:rsidRDefault="00881D24" w:rsidP="00922899">
            <w:pPr>
              <w:spacing w:line="300" w:lineRule="exact"/>
              <w:ind w:left="193" w:rightChars="102" w:right="207" w:hangingChars="100" w:hanging="193"/>
              <w:contextualSpacing/>
              <w:rPr>
                <w:rFonts w:ascii="ＭＳ 明朝" w:hAnsi="ＭＳ 明朝"/>
                <w:color w:val="auto"/>
                <w:kern w:val="2"/>
                <w:sz w:val="21"/>
                <w:szCs w:val="21"/>
              </w:rPr>
            </w:pPr>
            <w:bookmarkStart w:id="20" w:name="_Hlk105416563"/>
            <w:r w:rsidRPr="00103D77">
              <w:rPr>
                <w:rFonts w:ascii="ＭＳ 明朝" w:hAnsi="ＭＳ 明朝" w:hint="eastAsia"/>
                <w:color w:val="auto"/>
                <w:kern w:val="2"/>
                <w:sz w:val="21"/>
                <w:szCs w:val="21"/>
              </w:rPr>
              <w:t>・危害に関する相談（商品・役務・設備に関連して、身体に怪我、病気等の危害を受けたという相談）は996件で、前年度に比べ23件（2.4%）増加しました。最も多かった「化粧品」による危害は214件で、前年度に比べ18件（7.8%）減少しました。「健康食品」は137件で前年度に比べ45件（48.9%</w:t>
            </w:r>
            <w:r w:rsidRPr="00103D77">
              <w:rPr>
                <w:rFonts w:ascii="ＭＳ 明朝" w:hAnsi="ＭＳ 明朝"/>
                <w:color w:val="auto"/>
                <w:kern w:val="2"/>
                <w:sz w:val="21"/>
                <w:szCs w:val="21"/>
              </w:rPr>
              <w:t>）</w:t>
            </w:r>
            <w:r w:rsidRPr="00103D77">
              <w:rPr>
                <w:rFonts w:ascii="ＭＳ 明朝" w:hAnsi="ＭＳ 明朝" w:hint="eastAsia"/>
                <w:color w:val="auto"/>
                <w:kern w:val="2"/>
                <w:sz w:val="21"/>
                <w:szCs w:val="21"/>
              </w:rPr>
              <w:t>増加し、「医療サービス」による健康被害もめだちました。</w:t>
            </w:r>
            <w:r w:rsidRPr="00103D77">
              <w:rPr>
                <w:rFonts w:ascii="ＭＳ 明朝" w:hAnsi="ＭＳ 明朝" w:hint="eastAsia"/>
                <w:color w:val="auto"/>
                <w:kern w:val="2"/>
                <w:sz w:val="21"/>
                <w:szCs w:val="21"/>
                <w:bdr w:val="single" w:sz="4" w:space="0" w:color="auto"/>
              </w:rPr>
              <w:t>付表</w:t>
            </w:r>
            <w:r w:rsidR="009A0028" w:rsidRPr="00103D77">
              <w:rPr>
                <w:rFonts w:ascii="ＭＳ 明朝" w:hAnsi="ＭＳ 明朝" w:hint="eastAsia"/>
                <w:color w:val="auto"/>
                <w:kern w:val="2"/>
                <w:sz w:val="21"/>
                <w:szCs w:val="21"/>
                <w:bdr w:val="single" w:sz="4" w:space="0" w:color="auto"/>
              </w:rPr>
              <w:t>12</w:t>
            </w:r>
            <w:r w:rsidRPr="00103D77">
              <w:rPr>
                <w:rFonts w:ascii="ＭＳ 明朝" w:hAnsi="ＭＳ 明朝"/>
                <w:color w:val="auto"/>
                <w:kern w:val="2"/>
                <w:sz w:val="21"/>
                <w:szCs w:val="21"/>
                <w:bdr w:val="single" w:sz="4" w:space="0" w:color="auto"/>
              </w:rPr>
              <w:t xml:space="preserve"> </w:t>
            </w:r>
          </w:p>
          <w:p w14:paraId="5AD0A090" w14:textId="7F7BE145" w:rsidR="00327991" w:rsidRPr="00103D77" w:rsidRDefault="00881D24" w:rsidP="008165B5">
            <w:pPr>
              <w:spacing w:line="300" w:lineRule="exact"/>
              <w:ind w:left="193" w:rightChars="102" w:right="207" w:hangingChars="100" w:hanging="193"/>
              <w:contextualSpacing/>
              <w:rPr>
                <w:rFonts w:ascii="ＭＳ 明朝" w:hAnsi="ＭＳ 明朝"/>
                <w:color w:val="auto"/>
                <w:kern w:val="2"/>
                <w:sz w:val="21"/>
                <w:szCs w:val="21"/>
              </w:rPr>
            </w:pPr>
            <w:r w:rsidRPr="00103D77">
              <w:rPr>
                <w:rFonts w:ascii="ＭＳ 明朝" w:hAnsi="ＭＳ 明朝" w:hint="eastAsia"/>
                <w:color w:val="auto"/>
                <w:kern w:val="2"/>
                <w:sz w:val="21"/>
                <w:szCs w:val="21"/>
              </w:rPr>
              <w:t>・危険に関する相談(危害を受けたわけではないが</w:t>
            </w:r>
            <w:r w:rsidR="009619AE" w:rsidRPr="00103D77">
              <w:rPr>
                <w:rFonts w:ascii="ＭＳ 明朝" w:hAnsi="ＭＳ 明朝" w:hint="eastAsia"/>
                <w:color w:val="auto"/>
                <w:kern w:val="2"/>
                <w:sz w:val="21"/>
                <w:szCs w:val="21"/>
              </w:rPr>
              <w:t>、</w:t>
            </w:r>
            <w:r w:rsidRPr="00103D77">
              <w:rPr>
                <w:rFonts w:ascii="ＭＳ 明朝" w:hAnsi="ＭＳ 明朝" w:hint="eastAsia"/>
                <w:color w:val="auto"/>
                <w:kern w:val="2"/>
                <w:sz w:val="21"/>
                <w:szCs w:val="21"/>
              </w:rPr>
              <w:t>そのおそれのある相談)は190件で</w:t>
            </w:r>
            <w:r w:rsidR="00327991" w:rsidRPr="00103D77">
              <w:rPr>
                <w:rFonts w:ascii="ＭＳ 明朝" w:hAnsi="ＭＳ 明朝" w:hint="eastAsia"/>
                <w:color w:val="auto"/>
                <w:kern w:val="2"/>
                <w:sz w:val="21"/>
                <w:szCs w:val="21"/>
              </w:rPr>
              <w:t>、</w:t>
            </w:r>
            <w:r w:rsidRPr="00103D77">
              <w:rPr>
                <w:rFonts w:ascii="ＭＳ 明朝" w:hAnsi="ＭＳ 明朝" w:hint="eastAsia"/>
                <w:color w:val="auto"/>
                <w:kern w:val="2"/>
                <w:sz w:val="21"/>
                <w:szCs w:val="21"/>
              </w:rPr>
              <w:t>前年度に比べ6件</w:t>
            </w:r>
            <w:r w:rsidR="00B43360" w:rsidRPr="00103D77">
              <w:rPr>
                <w:rFonts w:ascii="ＭＳ 明朝" w:hAnsi="ＭＳ 明朝" w:hint="eastAsia"/>
                <w:color w:val="auto"/>
                <w:kern w:val="2"/>
                <w:sz w:val="21"/>
                <w:szCs w:val="21"/>
              </w:rPr>
              <w:t>（3.</w:t>
            </w:r>
          </w:p>
          <w:p w14:paraId="1D90D3DF" w14:textId="54756C5D" w:rsidR="00881D24" w:rsidRPr="00103D77" w:rsidRDefault="00FA0D30" w:rsidP="00327991">
            <w:pPr>
              <w:spacing w:line="300" w:lineRule="exact"/>
              <w:ind w:leftChars="100" w:left="203" w:rightChars="102" w:right="207"/>
              <w:contextualSpacing/>
              <w:rPr>
                <w:rFonts w:ascii="ＭＳ ゴシック" w:eastAsia="ＭＳ ゴシック" w:hAnsi="ＭＳ ゴシック"/>
                <w:color w:val="auto"/>
                <w:sz w:val="21"/>
                <w:szCs w:val="21"/>
              </w:rPr>
            </w:pPr>
            <w:r w:rsidRPr="00103D77">
              <w:rPr>
                <w:rFonts w:ascii="ＭＳ 明朝" w:hAnsi="ＭＳ 明朝" w:hint="eastAsia"/>
                <w:color w:val="auto"/>
                <w:kern w:val="2"/>
                <w:sz w:val="21"/>
                <w:szCs w:val="21"/>
              </w:rPr>
              <w:t>1%）</w:t>
            </w:r>
            <w:r w:rsidR="00881D24" w:rsidRPr="00103D77">
              <w:rPr>
                <w:rFonts w:ascii="ＭＳ 明朝" w:hAnsi="ＭＳ 明朝" w:hint="eastAsia"/>
                <w:color w:val="auto"/>
                <w:kern w:val="2"/>
                <w:sz w:val="21"/>
                <w:szCs w:val="21"/>
              </w:rPr>
              <w:t>減少しました。「自動車（自動二輪車を含む）」がめだちました。</w:t>
            </w:r>
            <w:r w:rsidR="00881D24" w:rsidRPr="00103D77">
              <w:rPr>
                <w:rFonts w:ascii="ＭＳ 明朝" w:hAnsi="ＭＳ 明朝" w:hint="eastAsia"/>
                <w:color w:val="auto"/>
                <w:kern w:val="2"/>
                <w:sz w:val="21"/>
                <w:szCs w:val="21"/>
                <w:bdr w:val="single" w:sz="4" w:space="0" w:color="auto"/>
              </w:rPr>
              <w:t>付表</w:t>
            </w:r>
            <w:r w:rsidR="009A0028" w:rsidRPr="00103D77">
              <w:rPr>
                <w:rFonts w:ascii="ＭＳ 明朝" w:hAnsi="ＭＳ 明朝" w:hint="eastAsia"/>
                <w:color w:val="auto"/>
                <w:kern w:val="2"/>
                <w:sz w:val="21"/>
                <w:szCs w:val="21"/>
                <w:bdr w:val="single" w:sz="4" w:space="0" w:color="auto"/>
              </w:rPr>
              <w:t>13</w:t>
            </w:r>
            <w:r w:rsidR="00881D24" w:rsidRPr="00103D77">
              <w:rPr>
                <w:rFonts w:ascii="ＭＳ 明朝" w:hAnsi="ＭＳ 明朝"/>
                <w:color w:val="auto"/>
                <w:kern w:val="2"/>
                <w:sz w:val="21"/>
                <w:szCs w:val="21"/>
                <w:bdr w:val="single" w:sz="4" w:space="0" w:color="auto"/>
              </w:rPr>
              <w:t xml:space="preserve"> </w:t>
            </w:r>
          </w:p>
          <w:p w14:paraId="581CCF3A" w14:textId="77777777" w:rsidR="00881D24" w:rsidRPr="00103D77" w:rsidRDefault="00881D24" w:rsidP="008165B5">
            <w:pPr>
              <w:spacing w:line="300" w:lineRule="exact"/>
              <w:ind w:rightChars="102" w:right="207"/>
              <w:contextualSpacing/>
              <w:rPr>
                <w:rFonts w:ascii="ＭＳ ゴシック" w:eastAsia="ＭＳ ゴシック" w:hAnsi="ＭＳ ゴシック"/>
                <w:b/>
                <w:color w:val="auto"/>
                <w:sz w:val="21"/>
                <w:szCs w:val="21"/>
                <w:lang w:val="x-none"/>
              </w:rPr>
            </w:pPr>
          </w:p>
          <w:bookmarkEnd w:id="0"/>
          <w:bookmarkEnd w:id="19"/>
          <w:bookmarkEnd w:id="20"/>
          <w:p w14:paraId="6446CD45" w14:textId="77777777" w:rsidR="00881D24" w:rsidRPr="00103D77" w:rsidRDefault="00881D24" w:rsidP="008165B5">
            <w:pPr>
              <w:spacing w:line="300" w:lineRule="exact"/>
              <w:ind w:leftChars="100" w:left="203" w:rightChars="102" w:right="207"/>
              <w:contextualSpacing/>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≪若年者層と高齢者層の相談の特徴≫</w:t>
            </w:r>
          </w:p>
          <w:p w14:paraId="0B3DAACF" w14:textId="10953E98" w:rsidR="00881D24" w:rsidRPr="00103D77" w:rsidRDefault="00881D24" w:rsidP="008165B5">
            <w:pPr>
              <w:spacing w:line="300" w:lineRule="exact"/>
              <w:ind w:rightChars="102" w:right="207"/>
              <w:contextualSpacing/>
              <w:rPr>
                <w:rFonts w:ascii="ＭＳ ゴシック" w:eastAsia="ＭＳ ゴシック" w:hAnsi="ＭＳ ゴシック"/>
                <w:b/>
                <w:bCs/>
                <w:color w:val="auto"/>
                <w:sz w:val="21"/>
                <w:szCs w:val="21"/>
              </w:rPr>
            </w:pPr>
            <w:bookmarkStart w:id="21" w:name="_Hlk74217180"/>
            <w:r w:rsidRPr="00103D77">
              <w:rPr>
                <w:rFonts w:ascii="ＭＳ ゴシック" w:eastAsia="ＭＳ ゴシック" w:hAnsi="ＭＳ ゴシック" w:hint="eastAsia"/>
                <w:b/>
                <w:bCs/>
                <w:color w:val="auto"/>
                <w:sz w:val="21"/>
                <w:szCs w:val="21"/>
              </w:rPr>
              <w:t>１．</w:t>
            </w:r>
            <w:bookmarkStart w:id="22" w:name="_Hlk105417430"/>
            <w:r w:rsidRPr="00103D77">
              <w:rPr>
                <w:rFonts w:ascii="ＭＳ ゴシック" w:eastAsia="ＭＳ ゴシック" w:hAnsi="ＭＳ ゴシック" w:hint="eastAsia"/>
                <w:b/>
                <w:bCs/>
                <w:color w:val="auto"/>
                <w:sz w:val="21"/>
                <w:szCs w:val="21"/>
              </w:rPr>
              <w:t>30歳未満の若年者の</w:t>
            </w:r>
            <w:r w:rsidRPr="00103D77">
              <w:rPr>
                <w:rFonts w:ascii="ＭＳ ゴシック" w:eastAsia="ＭＳ ゴシック" w:hAnsi="ＭＳ ゴシック"/>
                <w:b/>
                <w:bCs/>
                <w:color w:val="auto"/>
                <w:sz w:val="21"/>
                <w:szCs w:val="21"/>
              </w:rPr>
              <w:t>相談</w:t>
            </w:r>
            <w:r w:rsidRPr="00103D77">
              <w:rPr>
                <w:rFonts w:ascii="ＭＳ ゴシック" w:eastAsia="ＭＳ ゴシック" w:hAnsi="ＭＳ ゴシック" w:hint="eastAsia"/>
                <w:b/>
                <w:bCs/>
                <w:color w:val="auto"/>
                <w:sz w:val="21"/>
                <w:szCs w:val="21"/>
              </w:rPr>
              <w:t>の割合は</w:t>
            </w:r>
            <w:bookmarkEnd w:id="22"/>
            <w:r w:rsidR="00D050D9" w:rsidRPr="00103D77">
              <w:rPr>
                <w:rFonts w:ascii="ＭＳ ゴシック" w:eastAsia="ＭＳ ゴシック" w:hAnsi="ＭＳ ゴシック" w:hint="eastAsia"/>
                <w:b/>
                <w:bCs/>
                <w:color w:val="auto"/>
                <w:sz w:val="21"/>
                <w:szCs w:val="21"/>
              </w:rPr>
              <w:t>減少</w:t>
            </w:r>
          </w:p>
          <w:p w14:paraId="57CE7966" w14:textId="73B56BC3" w:rsidR="00881D24" w:rsidRPr="00103D77" w:rsidRDefault="00881D24" w:rsidP="00772D1A">
            <w:pPr>
              <w:spacing w:line="300" w:lineRule="exact"/>
              <w:ind w:left="193" w:rightChars="102" w:right="207" w:hangingChars="100" w:hanging="193"/>
              <w:rPr>
                <w:rFonts w:ascii="ＭＳ 明朝" w:hAnsi="ＭＳ 明朝"/>
                <w:color w:val="auto"/>
                <w:sz w:val="21"/>
                <w:szCs w:val="21"/>
                <w:bdr w:val="single" w:sz="4" w:space="0" w:color="auto"/>
              </w:rPr>
            </w:pPr>
            <w:bookmarkStart w:id="23" w:name="_Hlk57971770"/>
            <w:r w:rsidRPr="00103D77">
              <w:rPr>
                <w:rFonts w:ascii="ＭＳ 明朝" w:hAnsi="ＭＳ 明朝" w:hint="eastAsia"/>
                <w:bCs/>
                <w:color w:val="auto"/>
                <w:sz w:val="21"/>
                <w:szCs w:val="21"/>
              </w:rPr>
              <w:t>・</w:t>
            </w:r>
            <w:r w:rsidRPr="00103D77">
              <w:rPr>
                <w:rFonts w:ascii="ＭＳ 明朝" w:hAnsi="ＭＳ 明朝" w:hint="eastAsia"/>
                <w:color w:val="auto"/>
                <w:sz w:val="21"/>
                <w:szCs w:val="21"/>
              </w:rPr>
              <w:t>30歳未満の若年者が契約当事者の相談件数は8,544件で、前年度に比べ357件（4.0%）減少し、相談全体に占める割合</w:t>
            </w:r>
            <w:r w:rsidR="00272369" w:rsidRPr="00103D77">
              <w:rPr>
                <w:rFonts w:ascii="ＭＳ 明朝" w:hAnsi="ＭＳ 明朝" w:hint="eastAsia"/>
                <w:color w:val="auto"/>
                <w:sz w:val="21"/>
                <w:szCs w:val="21"/>
              </w:rPr>
              <w:t>は</w:t>
            </w:r>
            <w:r w:rsidRPr="00103D77">
              <w:rPr>
                <w:rFonts w:ascii="ＭＳ 明朝" w:hAnsi="ＭＳ 明朝" w:hint="eastAsia"/>
                <w:color w:val="auto"/>
                <w:sz w:val="21"/>
                <w:szCs w:val="21"/>
              </w:rPr>
              <w:t>11.7%で、</w:t>
            </w:r>
            <w:r w:rsidR="00272369" w:rsidRPr="00103D77">
              <w:rPr>
                <w:rFonts w:ascii="ＭＳ 明朝" w:hAnsi="ＭＳ 明朝" w:hint="eastAsia"/>
                <w:color w:val="auto"/>
                <w:sz w:val="21"/>
                <w:szCs w:val="21"/>
              </w:rPr>
              <w:t>若干</w:t>
            </w:r>
            <w:r w:rsidRPr="00103D77">
              <w:rPr>
                <w:rFonts w:ascii="ＭＳ 明朝" w:hAnsi="ＭＳ 明朝" w:hint="eastAsia"/>
                <w:color w:val="auto"/>
                <w:sz w:val="21"/>
                <w:szCs w:val="21"/>
              </w:rPr>
              <w:t>減少しました。</w:t>
            </w:r>
            <w:r w:rsidRPr="00103D77">
              <w:rPr>
                <w:rFonts w:ascii="ＭＳ 明朝" w:hAnsi="ＭＳ 明朝" w:hint="eastAsia"/>
                <w:color w:val="auto"/>
                <w:sz w:val="21"/>
                <w:szCs w:val="21"/>
                <w:bdr w:val="single" w:sz="4" w:space="0" w:color="auto"/>
              </w:rPr>
              <w:t>付表2</w:t>
            </w:r>
            <w:r w:rsidRPr="00103D77">
              <w:rPr>
                <w:rFonts w:ascii="ＭＳ 明朝" w:hAnsi="ＭＳ 明朝"/>
                <w:color w:val="auto"/>
                <w:sz w:val="21"/>
                <w:szCs w:val="21"/>
                <w:bdr w:val="single" w:sz="4" w:space="0" w:color="auto"/>
              </w:rPr>
              <w:t xml:space="preserve"> </w:t>
            </w:r>
          </w:p>
          <w:p w14:paraId="271432B8" w14:textId="014403A3" w:rsidR="00881D24" w:rsidRPr="00103D77" w:rsidRDefault="00881D24" w:rsidP="008165B5">
            <w:pPr>
              <w:spacing w:line="300" w:lineRule="exact"/>
              <w:ind w:left="193" w:rightChars="102" w:right="207" w:hangingChars="100" w:hanging="193"/>
              <w:rPr>
                <w:rFonts w:ascii="ＭＳ 明朝" w:hAnsi="ＭＳ 明朝"/>
                <w:color w:val="auto"/>
                <w:sz w:val="21"/>
                <w:szCs w:val="21"/>
                <w:bdr w:val="single" w:sz="4" w:space="0" w:color="auto"/>
              </w:rPr>
            </w:pPr>
            <w:r w:rsidRPr="00103D77">
              <w:rPr>
                <w:rFonts w:ascii="ＭＳ 明朝" w:hAnsi="ＭＳ 明朝" w:hint="eastAsia"/>
                <w:bCs/>
                <w:color w:val="auto"/>
                <w:sz w:val="21"/>
                <w:szCs w:val="21"/>
              </w:rPr>
              <w:t>・18歳、19歳が契約当事者の相談件数は844件で前年度に比べ56件（7.1</w:t>
            </w:r>
            <w:r w:rsidR="00FA0D30" w:rsidRPr="00103D77">
              <w:rPr>
                <w:rFonts w:ascii="ＭＳ 明朝" w:hAnsi="ＭＳ 明朝" w:hint="eastAsia"/>
                <w:color w:val="auto"/>
                <w:kern w:val="2"/>
                <w:sz w:val="21"/>
                <w:szCs w:val="21"/>
              </w:rPr>
              <w:t>%）</w:t>
            </w:r>
            <w:r w:rsidRPr="00103D77">
              <w:rPr>
                <w:rFonts w:ascii="ＭＳ 明朝" w:hAnsi="ＭＳ 明朝" w:hint="eastAsia"/>
                <w:bCs/>
                <w:color w:val="auto"/>
                <w:sz w:val="21"/>
                <w:szCs w:val="21"/>
              </w:rPr>
              <w:t>増加しました。</w:t>
            </w:r>
          </w:p>
          <w:p w14:paraId="4CEA8F90" w14:textId="051F0D1E" w:rsidR="00881D24" w:rsidRPr="00103D77" w:rsidRDefault="00881D24" w:rsidP="008165B5">
            <w:pPr>
              <w:spacing w:line="300" w:lineRule="exact"/>
              <w:ind w:left="193" w:rightChars="102" w:right="207" w:hangingChars="100" w:hanging="193"/>
              <w:rPr>
                <w:rFonts w:ascii="ＭＳ 明朝" w:hAnsi="ＭＳ 明朝"/>
                <w:bCs/>
                <w:color w:val="auto"/>
                <w:sz w:val="21"/>
                <w:szCs w:val="21"/>
                <w:bdr w:val="single" w:sz="4" w:space="0" w:color="auto"/>
              </w:rPr>
            </w:pPr>
            <w:r w:rsidRPr="00103D77">
              <w:rPr>
                <w:rFonts w:ascii="ＭＳ 明朝" w:hAnsi="ＭＳ 明朝" w:hint="eastAsia"/>
                <w:bCs/>
                <w:color w:val="auto"/>
                <w:sz w:val="21"/>
                <w:szCs w:val="21"/>
              </w:rPr>
              <w:t>・30歳未満の若年者で商品・役務別で多い相談は「賃貸アパート」</w:t>
            </w:r>
            <w:r w:rsidR="00272369" w:rsidRPr="00103D77">
              <w:rPr>
                <w:rFonts w:ascii="ＭＳ 明朝" w:hAnsi="ＭＳ 明朝" w:hint="eastAsia"/>
                <w:bCs/>
                <w:color w:val="auto"/>
                <w:sz w:val="21"/>
                <w:szCs w:val="21"/>
              </w:rPr>
              <w:t>の</w:t>
            </w:r>
            <w:r w:rsidRPr="00103D77">
              <w:rPr>
                <w:rFonts w:ascii="ＭＳ 明朝" w:hAnsi="ＭＳ 明朝" w:hint="eastAsia"/>
                <w:bCs/>
                <w:color w:val="auto"/>
                <w:sz w:val="21"/>
                <w:szCs w:val="21"/>
              </w:rPr>
              <w:t>700件、美容医療など「医療サービス」の478件でした。相談全体に占める若年者の割合は、「インターネットゲーム」361件（65.4</w:t>
            </w:r>
            <w:r w:rsidR="00C20360"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）、「エステティックサービス」413件（56.7%）、「内職・副業」425件（41.1%）が高くなっています。</w:t>
            </w:r>
            <w:r w:rsidRPr="00103D77">
              <w:rPr>
                <w:rFonts w:ascii="ＭＳ 明朝" w:hAnsi="ＭＳ 明朝" w:hint="eastAsia"/>
                <w:bCs/>
                <w:color w:val="auto"/>
                <w:sz w:val="21"/>
                <w:szCs w:val="21"/>
                <w:bdr w:val="single" w:sz="4" w:space="0" w:color="auto"/>
              </w:rPr>
              <w:t>付表1</w:t>
            </w:r>
            <w:r w:rsidR="009A0028" w:rsidRPr="00103D77">
              <w:rPr>
                <w:rFonts w:ascii="ＭＳ 明朝" w:hAnsi="ＭＳ 明朝" w:hint="eastAsia"/>
                <w:bCs/>
                <w:color w:val="auto"/>
                <w:sz w:val="21"/>
                <w:szCs w:val="21"/>
                <w:bdr w:val="single" w:sz="4" w:space="0" w:color="auto"/>
              </w:rPr>
              <w:t>5</w:t>
            </w:r>
            <w:r w:rsidRPr="00103D77">
              <w:rPr>
                <w:rFonts w:ascii="ＭＳ 明朝" w:hAnsi="ＭＳ 明朝"/>
                <w:bCs/>
                <w:color w:val="auto"/>
                <w:sz w:val="21"/>
                <w:szCs w:val="21"/>
                <w:bdr w:val="single" w:sz="4" w:space="0" w:color="auto"/>
              </w:rPr>
              <w:t xml:space="preserve"> </w:t>
            </w:r>
          </w:p>
          <w:p w14:paraId="5D927588" w14:textId="0CD767A9" w:rsidR="00881D24" w:rsidRPr="00103D77" w:rsidRDefault="00881D24" w:rsidP="00271664">
            <w:pPr>
              <w:spacing w:line="300" w:lineRule="exact"/>
              <w:ind w:left="193" w:rightChars="102" w:right="207" w:hangingChars="100" w:hanging="193"/>
              <w:rPr>
                <w:rFonts w:ascii="ＭＳ 明朝" w:hAnsi="ＭＳ 明朝"/>
                <w:color w:val="auto"/>
                <w:sz w:val="21"/>
                <w:szCs w:val="21"/>
              </w:rPr>
            </w:pPr>
            <w:r w:rsidRPr="00103D77">
              <w:rPr>
                <w:rFonts w:ascii="ＭＳ 明朝" w:hAnsi="ＭＳ 明朝" w:hint="eastAsia"/>
                <w:bCs/>
                <w:color w:val="auto"/>
                <w:sz w:val="21"/>
                <w:szCs w:val="21"/>
              </w:rPr>
              <w:t>・18歳未満の未成年者で商品・役務別で最も多い相談は「インターネットゲーム」で</w:t>
            </w:r>
            <w:r w:rsidR="00C20360" w:rsidRPr="00103D77">
              <w:rPr>
                <w:rFonts w:ascii="ＭＳ 明朝" w:hAnsi="ＭＳ 明朝" w:hint="eastAsia"/>
                <w:bCs/>
                <w:color w:val="auto"/>
                <w:sz w:val="21"/>
                <w:szCs w:val="21"/>
              </w:rPr>
              <w:t>297</w:t>
            </w:r>
            <w:r w:rsidRPr="00103D77">
              <w:rPr>
                <w:rFonts w:ascii="ＭＳ 明朝" w:hAnsi="ＭＳ 明朝" w:hint="eastAsia"/>
                <w:bCs/>
                <w:color w:val="auto"/>
                <w:sz w:val="21"/>
                <w:szCs w:val="21"/>
              </w:rPr>
              <w:t>件でした。</w:t>
            </w:r>
          </w:p>
          <w:p w14:paraId="496621C1" w14:textId="54721967" w:rsidR="00881D24" w:rsidRPr="00103D77" w:rsidRDefault="00881D24" w:rsidP="00454F0E">
            <w:pPr>
              <w:tabs>
                <w:tab w:val="left" w:pos="284"/>
                <w:tab w:val="left" w:pos="462"/>
              </w:tabs>
              <w:spacing w:line="300" w:lineRule="exact"/>
              <w:ind w:left="210" w:rightChars="50" w:right="101" w:hangingChars="109" w:hanging="210"/>
              <w:jc w:val="both"/>
              <w:rPr>
                <w:rFonts w:ascii="ＭＳ 明朝" w:hAnsi="ＭＳ 明朝"/>
                <w:color w:val="auto"/>
                <w:sz w:val="21"/>
                <w:szCs w:val="21"/>
                <w:bdr w:val="single" w:sz="4" w:space="0" w:color="auto"/>
              </w:rPr>
            </w:pPr>
            <w:r w:rsidRPr="00103D77">
              <w:rPr>
                <w:rFonts w:ascii="ＭＳ 明朝" w:hAnsi="ＭＳ 明朝" w:hint="eastAsia"/>
                <w:color w:val="auto"/>
                <w:sz w:val="21"/>
                <w:szCs w:val="21"/>
              </w:rPr>
              <w:t>・販売購入形態別の30歳未満の若年者の相談状況を見ると、「通信販売」が3,132件で最も多くなりました。相談全体に占める若年者の割合で見ると、「マルチ・マルチまがい」が24.2%と高くなっています。</w:t>
            </w:r>
            <w:r w:rsidRPr="00103D77">
              <w:rPr>
                <w:rFonts w:ascii="ＭＳ 明朝" w:hAnsi="ＭＳ 明朝" w:hint="eastAsia"/>
                <w:color w:val="auto"/>
                <w:sz w:val="21"/>
                <w:szCs w:val="21"/>
                <w:bdr w:val="single" w:sz="4" w:space="0" w:color="auto"/>
              </w:rPr>
              <w:t>付表1</w:t>
            </w:r>
            <w:r w:rsidR="009A0028" w:rsidRPr="00103D77">
              <w:rPr>
                <w:rFonts w:ascii="ＭＳ 明朝" w:hAnsi="ＭＳ 明朝" w:hint="eastAsia"/>
                <w:color w:val="auto"/>
                <w:sz w:val="21"/>
                <w:szCs w:val="21"/>
                <w:bdr w:val="single" w:sz="4" w:space="0" w:color="auto"/>
              </w:rPr>
              <w:t>6</w:t>
            </w:r>
            <w:r w:rsidRPr="00103D77">
              <w:rPr>
                <w:rFonts w:ascii="ＭＳ 明朝" w:hAnsi="ＭＳ 明朝"/>
                <w:color w:val="auto"/>
                <w:sz w:val="21"/>
                <w:szCs w:val="21"/>
                <w:bdr w:val="single" w:sz="4" w:space="0" w:color="auto"/>
              </w:rPr>
              <w:t xml:space="preserve"> </w:t>
            </w:r>
            <w:bookmarkStart w:id="24" w:name="_Hlk42261753"/>
            <w:bookmarkEnd w:id="23"/>
          </w:p>
          <w:p w14:paraId="5A29F99C" w14:textId="77777777" w:rsidR="00454F0E" w:rsidRPr="00103D77" w:rsidRDefault="00454F0E" w:rsidP="00454F0E">
            <w:pPr>
              <w:tabs>
                <w:tab w:val="left" w:pos="284"/>
                <w:tab w:val="left" w:pos="462"/>
              </w:tabs>
              <w:spacing w:line="300" w:lineRule="exact"/>
              <w:ind w:left="210" w:rightChars="50" w:right="101" w:hangingChars="109" w:hanging="210"/>
              <w:jc w:val="both"/>
              <w:rPr>
                <w:rFonts w:ascii="ＭＳ 明朝" w:hAnsi="ＭＳ 明朝"/>
                <w:color w:val="auto"/>
                <w:sz w:val="21"/>
                <w:szCs w:val="21"/>
                <w:bdr w:val="single" w:sz="4" w:space="0" w:color="auto"/>
              </w:rPr>
            </w:pPr>
          </w:p>
          <w:p w14:paraId="6E29D083" w14:textId="52F7BEFD" w:rsidR="00881D24" w:rsidRPr="00103D77" w:rsidRDefault="00881D24" w:rsidP="008165B5">
            <w:pPr>
              <w:spacing w:line="300" w:lineRule="exact"/>
              <w:ind w:rightChars="102" w:right="207"/>
              <w:rPr>
                <w:rFonts w:ascii="ＭＳ 明朝" w:hAnsi="ＭＳ 明朝"/>
                <w:bCs/>
                <w:color w:val="auto"/>
                <w:sz w:val="21"/>
                <w:szCs w:val="21"/>
              </w:rPr>
            </w:pPr>
            <w:bookmarkStart w:id="25" w:name="_Hlk57380280"/>
            <w:bookmarkStart w:id="26" w:name="_Hlk89766510"/>
            <w:bookmarkStart w:id="27" w:name="_Hlk121499902"/>
            <w:bookmarkEnd w:id="21"/>
            <w:r w:rsidRPr="00103D77">
              <w:rPr>
                <w:rFonts w:ascii="ＭＳ ゴシック" w:eastAsia="ＭＳ ゴシック" w:hAnsi="ＭＳ ゴシック" w:hint="eastAsia"/>
                <w:b/>
                <w:bCs/>
                <w:color w:val="auto"/>
                <w:sz w:val="21"/>
                <w:szCs w:val="21"/>
              </w:rPr>
              <w:t>２．65歳以上の</w:t>
            </w:r>
            <w:r w:rsidRPr="00103D77">
              <w:rPr>
                <w:rFonts w:ascii="ＭＳ ゴシック" w:eastAsia="ＭＳ ゴシック" w:hAnsi="ＭＳ ゴシック"/>
                <w:b/>
                <w:bCs/>
                <w:color w:val="auto"/>
                <w:sz w:val="21"/>
                <w:szCs w:val="21"/>
              </w:rPr>
              <w:t>高齢者</w:t>
            </w:r>
            <w:r w:rsidRPr="00103D77">
              <w:rPr>
                <w:rFonts w:ascii="ＭＳ ゴシック" w:eastAsia="ＭＳ ゴシック" w:hAnsi="ＭＳ ゴシック" w:hint="eastAsia"/>
                <w:b/>
                <w:bCs/>
                <w:color w:val="auto"/>
                <w:sz w:val="21"/>
                <w:szCs w:val="21"/>
              </w:rPr>
              <w:t>の相談の割合は</w:t>
            </w:r>
            <w:r w:rsidR="00D050D9" w:rsidRPr="00103D77">
              <w:rPr>
                <w:rFonts w:ascii="ＭＳ ゴシック" w:eastAsia="ＭＳ ゴシック" w:hAnsi="ＭＳ ゴシック" w:hint="eastAsia"/>
                <w:b/>
                <w:bCs/>
                <w:color w:val="auto"/>
                <w:sz w:val="21"/>
                <w:szCs w:val="21"/>
              </w:rPr>
              <w:t>増加</w:t>
            </w:r>
          </w:p>
          <w:p w14:paraId="553124E7" w14:textId="2BC6A8CC" w:rsidR="00881D24" w:rsidRPr="00103D77" w:rsidRDefault="00881D24" w:rsidP="008165B5">
            <w:pPr>
              <w:spacing w:line="300" w:lineRule="exact"/>
              <w:ind w:left="193" w:rightChars="102" w:right="207" w:hangingChars="100" w:hanging="193"/>
              <w:contextualSpacing/>
              <w:rPr>
                <w:rFonts w:ascii="ＭＳ 明朝" w:hAnsi="ＭＳ 明朝"/>
                <w:bCs/>
                <w:color w:val="auto"/>
                <w:sz w:val="21"/>
                <w:szCs w:val="21"/>
              </w:rPr>
            </w:pPr>
            <w:bookmarkStart w:id="28" w:name="_Hlk57972080"/>
            <w:r w:rsidRPr="00103D77">
              <w:rPr>
                <w:rFonts w:ascii="ＭＳ 明朝" w:hAnsi="ＭＳ 明朝" w:hint="eastAsia"/>
                <w:bCs/>
                <w:color w:val="auto"/>
                <w:sz w:val="21"/>
                <w:szCs w:val="21"/>
              </w:rPr>
              <w:t>・65歳以上の高齢者が契約当事者の相談件数は21,894件で、前年度に比べ1,363件（6.6%）増加し</w:t>
            </w:r>
            <w:r w:rsidR="001331BF"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相談全体に占める割合</w:t>
            </w:r>
            <w:r w:rsidR="00272369" w:rsidRPr="00103D77">
              <w:rPr>
                <w:rFonts w:ascii="ＭＳ 明朝" w:hAnsi="ＭＳ 明朝" w:hint="eastAsia"/>
                <w:bCs/>
                <w:color w:val="auto"/>
                <w:sz w:val="21"/>
                <w:szCs w:val="21"/>
              </w:rPr>
              <w:t>は</w:t>
            </w:r>
            <w:r w:rsidRPr="00103D77">
              <w:rPr>
                <w:rFonts w:ascii="ＭＳ 明朝" w:hAnsi="ＭＳ 明朝" w:hint="eastAsia"/>
                <w:bCs/>
                <w:color w:val="auto"/>
                <w:sz w:val="21"/>
                <w:szCs w:val="21"/>
              </w:rPr>
              <w:t>29.9%で、増加しました。</w:t>
            </w:r>
            <w:r w:rsidRPr="00103D77">
              <w:rPr>
                <w:rFonts w:ascii="ＭＳ 明朝" w:hAnsi="ＭＳ 明朝" w:hint="eastAsia"/>
                <w:color w:val="auto"/>
                <w:kern w:val="2"/>
                <w:sz w:val="21"/>
                <w:szCs w:val="21"/>
                <w:bdr w:val="single" w:sz="4" w:space="0" w:color="auto"/>
              </w:rPr>
              <w:t>付表2</w:t>
            </w:r>
            <w:r w:rsidRPr="00103D77">
              <w:rPr>
                <w:rFonts w:ascii="ＭＳ 明朝" w:hAnsi="ＭＳ 明朝"/>
                <w:color w:val="auto"/>
                <w:kern w:val="2"/>
                <w:sz w:val="21"/>
                <w:szCs w:val="21"/>
                <w:bdr w:val="single" w:sz="4" w:space="0" w:color="auto"/>
              </w:rPr>
              <w:t xml:space="preserve"> </w:t>
            </w:r>
          </w:p>
          <w:p w14:paraId="5961A0BC" w14:textId="590FB235" w:rsidR="00881D24" w:rsidRPr="00103D77" w:rsidRDefault="00881D24" w:rsidP="00243EBE">
            <w:pPr>
              <w:spacing w:line="300" w:lineRule="exact"/>
              <w:ind w:left="193" w:rightChars="102" w:right="207"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・商品・役務別で最も多い相談は「健康食品」1,431件で相談全体に占める割合も45.8%と高くなっています。その他、相談全体に占める高齢者の割合では、</w:t>
            </w:r>
            <w:r w:rsidR="00EC4945" w:rsidRPr="00103D77">
              <w:rPr>
                <w:rFonts w:ascii="ＭＳ 明朝" w:hAnsi="ＭＳ 明朝" w:hint="eastAsia"/>
                <w:bCs/>
                <w:color w:val="auto"/>
                <w:sz w:val="21"/>
                <w:szCs w:val="21"/>
              </w:rPr>
              <w:t>「新聞」409件（69.9%）、</w:t>
            </w:r>
            <w:r w:rsidRPr="00103D77">
              <w:rPr>
                <w:rFonts w:ascii="ＭＳ 明朝" w:hAnsi="ＭＳ 明朝" w:hint="eastAsia"/>
                <w:bCs/>
                <w:color w:val="auto"/>
                <w:sz w:val="21"/>
                <w:szCs w:val="21"/>
              </w:rPr>
              <w:t>「固定電話サービス」308件(62.7%)</w:t>
            </w:r>
            <w:r w:rsidR="00EC4945"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w:t>
            </w:r>
            <w:r w:rsidR="00EC4945" w:rsidRPr="00103D77">
              <w:rPr>
                <w:rFonts w:ascii="ＭＳ 明朝" w:hAnsi="ＭＳ 明朝" w:hint="eastAsia"/>
                <w:bCs/>
                <w:color w:val="auto"/>
                <w:sz w:val="21"/>
                <w:szCs w:val="21"/>
              </w:rPr>
              <w:t>健康食品</w:t>
            </w:r>
            <w:r w:rsidRPr="00103D77">
              <w:rPr>
                <w:rFonts w:ascii="ＭＳ 明朝" w:hAnsi="ＭＳ 明朝" w:hint="eastAsia"/>
                <w:bCs/>
                <w:color w:val="auto"/>
                <w:sz w:val="21"/>
                <w:szCs w:val="21"/>
              </w:rPr>
              <w:t>」</w:t>
            </w:r>
            <w:r w:rsidR="00EC4945" w:rsidRPr="00103D77">
              <w:rPr>
                <w:rFonts w:ascii="ＭＳ 明朝" w:hAnsi="ＭＳ 明朝" w:hint="eastAsia"/>
                <w:bCs/>
                <w:color w:val="auto"/>
                <w:sz w:val="21"/>
                <w:szCs w:val="21"/>
              </w:rPr>
              <w:t>1,431</w:t>
            </w:r>
            <w:r w:rsidRPr="00103D77">
              <w:rPr>
                <w:rFonts w:ascii="ＭＳ 明朝" w:hAnsi="ＭＳ 明朝" w:hint="eastAsia"/>
                <w:bCs/>
                <w:color w:val="auto"/>
                <w:sz w:val="21"/>
                <w:szCs w:val="21"/>
              </w:rPr>
              <w:t>件（</w:t>
            </w:r>
            <w:r w:rsidR="00EC4945" w:rsidRPr="00103D77">
              <w:rPr>
                <w:rFonts w:ascii="ＭＳ 明朝" w:hAnsi="ＭＳ 明朝" w:hint="eastAsia"/>
                <w:bCs/>
                <w:color w:val="auto"/>
                <w:sz w:val="21"/>
                <w:szCs w:val="21"/>
              </w:rPr>
              <w:t>45.8</w:t>
            </w:r>
            <w:r w:rsidRPr="00103D77">
              <w:rPr>
                <w:rFonts w:ascii="ＭＳ 明朝" w:hAnsi="ＭＳ 明朝" w:hint="eastAsia"/>
                <w:bCs/>
                <w:color w:val="auto"/>
                <w:sz w:val="21"/>
                <w:szCs w:val="21"/>
              </w:rPr>
              <w:t>%）が高くなっています。</w:t>
            </w:r>
            <w:r w:rsidRPr="00103D77">
              <w:rPr>
                <w:rFonts w:ascii="ＭＳ 明朝" w:hAnsi="ＭＳ 明朝" w:hint="eastAsia"/>
                <w:bCs/>
                <w:color w:val="auto"/>
                <w:sz w:val="21"/>
                <w:szCs w:val="21"/>
                <w:bdr w:val="single" w:sz="4" w:space="0" w:color="auto"/>
              </w:rPr>
              <w:t>付表1</w:t>
            </w:r>
            <w:r w:rsidR="009A0028" w:rsidRPr="00103D77">
              <w:rPr>
                <w:rFonts w:ascii="ＭＳ 明朝" w:hAnsi="ＭＳ 明朝" w:hint="eastAsia"/>
                <w:bCs/>
                <w:color w:val="auto"/>
                <w:sz w:val="21"/>
                <w:szCs w:val="21"/>
                <w:bdr w:val="single" w:sz="4" w:space="0" w:color="auto"/>
              </w:rPr>
              <w:t>8</w:t>
            </w:r>
            <w:r w:rsidRPr="00103D77">
              <w:rPr>
                <w:rFonts w:ascii="ＭＳ 明朝" w:hAnsi="ＭＳ 明朝"/>
                <w:bCs/>
                <w:color w:val="auto"/>
                <w:sz w:val="21"/>
                <w:szCs w:val="21"/>
                <w:bdr w:val="single" w:sz="4" w:space="0" w:color="auto"/>
              </w:rPr>
              <w:t xml:space="preserve"> </w:t>
            </w:r>
          </w:p>
          <w:p w14:paraId="345B5395" w14:textId="7EF30E44" w:rsidR="00881D24" w:rsidRPr="00103D77" w:rsidRDefault="00881D24" w:rsidP="007F1EDB">
            <w:pPr>
              <w:spacing w:line="300" w:lineRule="exact"/>
              <w:ind w:left="193" w:rightChars="102" w:right="207"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・販売購入形態別の高齢者の相談状況で見ると、「通信販売」が7,276件で最も多くなりました。相談全体に占める高齢者の割合では、「訪問購入」が61.1%、「訪問販売」が41.6%と高くなりました。</w:t>
            </w:r>
            <w:r w:rsidRPr="00103D77">
              <w:rPr>
                <w:rFonts w:ascii="ＭＳ 明朝" w:hAnsi="ＭＳ 明朝" w:hint="eastAsia"/>
                <w:bCs/>
                <w:color w:val="auto"/>
                <w:sz w:val="21"/>
                <w:szCs w:val="21"/>
                <w:bdr w:val="single" w:sz="4" w:space="0" w:color="auto"/>
              </w:rPr>
              <w:t>付表1</w:t>
            </w:r>
            <w:r w:rsidR="009A0028" w:rsidRPr="00103D77">
              <w:rPr>
                <w:rFonts w:ascii="ＭＳ 明朝" w:hAnsi="ＭＳ 明朝" w:hint="eastAsia"/>
                <w:bCs/>
                <w:color w:val="auto"/>
                <w:sz w:val="21"/>
                <w:szCs w:val="21"/>
                <w:bdr w:val="single" w:sz="4" w:space="0" w:color="auto"/>
              </w:rPr>
              <w:t>9</w:t>
            </w:r>
            <w:r w:rsidRPr="00103D77">
              <w:rPr>
                <w:rFonts w:ascii="ＭＳ 明朝" w:hAnsi="ＭＳ 明朝"/>
                <w:bCs/>
                <w:color w:val="auto"/>
                <w:sz w:val="21"/>
                <w:szCs w:val="21"/>
                <w:bdr w:val="single" w:sz="4" w:space="0" w:color="auto"/>
              </w:rPr>
              <w:t xml:space="preserve"> </w:t>
            </w:r>
          </w:p>
          <w:p w14:paraId="307F2835" w14:textId="319570E1" w:rsidR="00591BBB" w:rsidRPr="00103D77" w:rsidRDefault="00881D24" w:rsidP="00591BBB">
            <w:pPr>
              <w:spacing w:afterLines="50" w:after="163" w:line="300" w:lineRule="exact"/>
              <w:ind w:left="193" w:rightChars="102" w:right="207" w:hangingChars="100" w:hanging="193"/>
              <w:rPr>
                <w:rFonts w:ascii="ＭＳ 明朝" w:hAnsi="ＭＳ 明朝"/>
                <w:color w:val="auto"/>
                <w:sz w:val="21"/>
                <w:szCs w:val="21"/>
                <w:bdr w:val="single" w:sz="4" w:space="0" w:color="auto"/>
              </w:rPr>
            </w:pPr>
            <w:r w:rsidRPr="00103D77">
              <w:rPr>
                <w:rFonts w:ascii="ＭＳ 明朝" w:hAnsi="ＭＳ 明朝" w:hint="eastAsia"/>
                <w:color w:val="auto"/>
                <w:sz w:val="21"/>
                <w:szCs w:val="21"/>
              </w:rPr>
              <w:t>・認知症等の高齢者の相談は715件（前年度601件）で、65歳以上の相談全体に占める割合は3.3%でした。なお、本人以外からの相談が77.9</w:t>
            </w:r>
            <w:r w:rsidRPr="00103D77">
              <w:rPr>
                <w:rFonts w:ascii="ＭＳ 明朝" w:hAnsi="ＭＳ 明朝"/>
                <w:color w:val="auto"/>
                <w:sz w:val="21"/>
                <w:szCs w:val="21"/>
              </w:rPr>
              <w:t>%</w:t>
            </w:r>
            <w:r w:rsidRPr="00103D77">
              <w:rPr>
                <w:rFonts w:ascii="ＭＳ 明朝" w:hAnsi="ＭＳ 明朝" w:hint="eastAsia"/>
                <w:color w:val="auto"/>
                <w:sz w:val="21"/>
                <w:szCs w:val="21"/>
              </w:rPr>
              <w:t>となっています。</w:t>
            </w:r>
            <w:r w:rsidRPr="00103D77">
              <w:rPr>
                <w:rFonts w:ascii="ＭＳ 明朝" w:hAnsi="ＭＳ 明朝" w:hint="eastAsia"/>
                <w:color w:val="auto"/>
                <w:sz w:val="21"/>
                <w:szCs w:val="21"/>
                <w:bdr w:val="single" w:sz="4" w:space="0" w:color="auto"/>
              </w:rPr>
              <w:t>付表</w:t>
            </w:r>
            <w:bookmarkEnd w:id="17"/>
            <w:bookmarkEnd w:id="24"/>
            <w:bookmarkEnd w:id="25"/>
            <w:bookmarkEnd w:id="26"/>
            <w:bookmarkEnd w:id="27"/>
            <w:bookmarkEnd w:id="28"/>
            <w:r w:rsidR="009A0028" w:rsidRPr="00103D77">
              <w:rPr>
                <w:rFonts w:ascii="ＭＳ 明朝" w:hAnsi="ＭＳ 明朝" w:hint="eastAsia"/>
                <w:color w:val="auto"/>
                <w:sz w:val="21"/>
                <w:szCs w:val="21"/>
                <w:bdr w:val="single" w:sz="4" w:space="0" w:color="auto"/>
              </w:rPr>
              <w:t>20</w:t>
            </w:r>
            <w:r w:rsidR="004B4033" w:rsidRPr="00103D77">
              <w:rPr>
                <w:rFonts w:ascii="ＭＳ 明朝" w:hAnsi="ＭＳ 明朝" w:hint="eastAsia"/>
                <w:color w:val="auto"/>
                <w:sz w:val="21"/>
                <w:szCs w:val="21"/>
                <w:bdr w:val="single" w:sz="4" w:space="0" w:color="auto"/>
              </w:rPr>
              <w:t>,</w:t>
            </w:r>
            <w:r w:rsidR="009A0028" w:rsidRPr="00103D77">
              <w:rPr>
                <w:rFonts w:ascii="ＭＳ 明朝" w:hAnsi="ＭＳ 明朝" w:hint="eastAsia"/>
                <w:color w:val="auto"/>
                <w:sz w:val="21"/>
                <w:szCs w:val="21"/>
                <w:bdr w:val="single" w:sz="4" w:space="0" w:color="auto"/>
              </w:rPr>
              <w:t>21</w:t>
            </w:r>
            <w:r w:rsidR="004B4033" w:rsidRPr="00103D77">
              <w:rPr>
                <w:rFonts w:ascii="ＭＳ 明朝" w:hAnsi="ＭＳ 明朝" w:hint="eastAsia"/>
                <w:color w:val="auto"/>
                <w:sz w:val="21"/>
                <w:szCs w:val="21"/>
                <w:bdr w:val="single" w:sz="4" w:space="0" w:color="auto"/>
              </w:rPr>
              <w:t>,</w:t>
            </w:r>
            <w:r w:rsidR="009A0028" w:rsidRPr="00103D77">
              <w:rPr>
                <w:rFonts w:ascii="ＭＳ 明朝" w:hAnsi="ＭＳ 明朝" w:hint="eastAsia"/>
                <w:color w:val="auto"/>
                <w:sz w:val="21"/>
                <w:szCs w:val="21"/>
                <w:bdr w:val="single" w:sz="4" w:space="0" w:color="auto"/>
              </w:rPr>
              <w:t>22</w:t>
            </w:r>
            <w:r w:rsidR="00B015F3" w:rsidRPr="00103D77">
              <w:rPr>
                <w:rFonts w:ascii="ＭＳ 明朝" w:hAnsi="ＭＳ 明朝" w:hint="eastAsia"/>
                <w:color w:val="auto"/>
                <w:sz w:val="21"/>
                <w:szCs w:val="21"/>
                <w:bdr w:val="single" w:sz="4" w:space="0" w:color="auto"/>
              </w:rPr>
              <w:t xml:space="preserve"> </w:t>
            </w:r>
          </w:p>
        </w:tc>
      </w:tr>
    </w:tbl>
    <w:p w14:paraId="219F4D9E" w14:textId="237042E3" w:rsidR="006D527C" w:rsidRPr="00103D77" w:rsidRDefault="006D527C" w:rsidP="006D527C">
      <w:pPr>
        <w:spacing w:line="300" w:lineRule="exact"/>
        <w:ind w:rightChars="89" w:right="180"/>
        <w:contextualSpacing/>
        <w:jc w:val="both"/>
        <w:rPr>
          <w:rFonts w:ascii="ＭＳ ゴシック" w:eastAsia="ＭＳ ゴシック" w:hAnsi="ＭＳ ゴシック"/>
          <w:b/>
          <w:bCs/>
          <w:color w:val="auto"/>
          <w:sz w:val="24"/>
          <w:szCs w:val="24"/>
        </w:rPr>
      </w:pPr>
      <w:r w:rsidRPr="00103D77">
        <w:rPr>
          <w:rFonts w:ascii="ＭＳ ゴシック" w:eastAsia="ＭＳ ゴシック" w:hAnsi="ＭＳ ゴシック" w:hint="eastAsia"/>
          <w:b/>
          <w:bCs/>
          <w:color w:val="auto"/>
          <w:sz w:val="24"/>
          <w:szCs w:val="24"/>
        </w:rPr>
        <w:lastRenderedPageBreak/>
        <w:t>≪相談全体の動向≫</w:t>
      </w:r>
    </w:p>
    <w:p w14:paraId="7E2A1CB8" w14:textId="4F17A9C0" w:rsidR="00881D24" w:rsidRPr="00103D77" w:rsidRDefault="00881D24" w:rsidP="00881D24">
      <w:pPr>
        <w:spacing w:line="300" w:lineRule="exact"/>
        <w:ind w:left="203" w:rightChars="89" w:right="180" w:hangingChars="100" w:hanging="203"/>
        <w:contextualSpacing/>
        <w:jc w:val="both"/>
        <w:rPr>
          <w:rFonts w:ascii="ＭＳ 明朝" w:hAnsi="ＭＳ 明朝"/>
          <w:bCs/>
          <w:color w:val="auto"/>
        </w:rPr>
      </w:pPr>
      <w:r w:rsidRPr="00103D77">
        <w:rPr>
          <w:rFonts w:ascii="ＭＳ 明朝" w:hAnsi="ＭＳ 明朝" w:hint="eastAsia"/>
          <w:bCs/>
          <w:color w:val="auto"/>
        </w:rPr>
        <w:t>・令和６年度に大阪府及び府内市町村の消費生活相談窓口が受け付けた相談件数は73,281件で、前年度に比べ629件 (0.9%）増加しました。</w:t>
      </w:r>
      <w:r w:rsidRPr="00103D77">
        <w:rPr>
          <w:rFonts w:ascii="ＭＳ 明朝" w:hAnsi="ＭＳ 明朝" w:hint="eastAsia"/>
          <w:bCs/>
          <w:color w:val="auto"/>
          <w:bdr w:val="single" w:sz="4" w:space="0" w:color="auto"/>
        </w:rPr>
        <w:t>付表1</w:t>
      </w:r>
      <w:r w:rsidRPr="00103D77">
        <w:rPr>
          <w:rFonts w:ascii="ＭＳ 明朝" w:hAnsi="ＭＳ 明朝"/>
          <w:bCs/>
          <w:color w:val="auto"/>
          <w:bdr w:val="single" w:sz="4" w:space="0" w:color="auto"/>
        </w:rPr>
        <w:t xml:space="preserve"> </w:t>
      </w:r>
    </w:p>
    <w:p w14:paraId="309CC065" w14:textId="60180A2C" w:rsidR="00881D24" w:rsidRPr="00103D77" w:rsidRDefault="00881D24" w:rsidP="00881D24">
      <w:pPr>
        <w:spacing w:line="300" w:lineRule="exact"/>
        <w:ind w:left="203" w:rightChars="89" w:right="180" w:hangingChars="100" w:hanging="203"/>
        <w:contextualSpacing/>
        <w:jc w:val="both"/>
        <w:rPr>
          <w:rFonts w:ascii="ＭＳ ゴシック" w:eastAsia="ＭＳ ゴシック" w:hAnsi="ＭＳ ゴシック"/>
          <w:b/>
          <w:bCs/>
          <w:color w:val="auto"/>
        </w:rPr>
      </w:pPr>
      <w:r w:rsidRPr="00103D77">
        <w:rPr>
          <w:rFonts w:ascii="ＭＳ 明朝" w:hAnsi="ＭＳ 明朝" w:hint="eastAsia"/>
          <w:bCs/>
          <w:color w:val="auto"/>
        </w:rPr>
        <w:t>・うち大阪府消費生活センターで受け付けた相談件数は8,173件で、前年度に比べ782件（8.7</w:t>
      </w:r>
      <w:r w:rsidRPr="00103D77">
        <w:rPr>
          <w:rFonts w:ascii="ＭＳ 明朝" w:hAnsi="ＭＳ 明朝"/>
          <w:bCs/>
          <w:color w:val="auto"/>
        </w:rPr>
        <w:t>%</w:t>
      </w:r>
      <w:r w:rsidRPr="00103D77">
        <w:rPr>
          <w:rFonts w:ascii="ＭＳ 明朝" w:hAnsi="ＭＳ 明朝" w:hint="eastAsia"/>
          <w:bCs/>
          <w:color w:val="auto"/>
        </w:rPr>
        <w:t>）減少し</w:t>
      </w:r>
      <w:r w:rsidRPr="00103D77">
        <w:rPr>
          <w:rFonts w:ascii="ＭＳ 明朝" w:hAnsi="ＭＳ 明朝"/>
          <w:bCs/>
          <w:color w:val="auto"/>
        </w:rPr>
        <w:t>、</w:t>
      </w:r>
      <w:r w:rsidRPr="00103D77">
        <w:rPr>
          <w:rFonts w:ascii="ＭＳ 明朝" w:hAnsi="ＭＳ 明朝" w:hint="eastAsia"/>
          <w:bCs/>
          <w:color w:val="auto"/>
        </w:rPr>
        <w:t>市町村で受け付けた相談件数は65,108件で、前年度に比べ1,411件（2.2</w:t>
      </w:r>
      <w:r w:rsidRPr="00103D77">
        <w:rPr>
          <w:rFonts w:ascii="ＭＳ 明朝" w:hAnsi="ＭＳ 明朝"/>
          <w:bCs/>
          <w:color w:val="auto"/>
        </w:rPr>
        <w:t>%</w:t>
      </w:r>
      <w:r w:rsidRPr="00103D77">
        <w:rPr>
          <w:rFonts w:ascii="ＭＳ 明朝" w:hAnsi="ＭＳ 明朝" w:hint="eastAsia"/>
          <w:bCs/>
          <w:color w:val="auto"/>
        </w:rPr>
        <w:t>）増加しました。</w:t>
      </w:r>
      <w:r w:rsidRPr="00103D77">
        <w:rPr>
          <w:rFonts w:ascii="ＭＳ 明朝" w:hAnsi="ＭＳ 明朝" w:hint="eastAsia"/>
          <w:bCs/>
          <w:color w:val="auto"/>
          <w:bdr w:val="single" w:sz="4" w:space="0" w:color="auto"/>
        </w:rPr>
        <w:t>資料編</w:t>
      </w:r>
      <w:r w:rsidR="000A2EEE" w:rsidRPr="00103D77">
        <w:rPr>
          <w:rFonts w:ascii="ＭＳ 明朝" w:hAnsi="ＭＳ 明朝" w:hint="eastAsia"/>
          <w:bCs/>
          <w:color w:val="auto"/>
          <w:bdr w:val="single" w:sz="4" w:space="0" w:color="auto"/>
        </w:rPr>
        <w:t xml:space="preserve"> </w:t>
      </w:r>
      <w:r w:rsidRPr="00103D77">
        <w:rPr>
          <w:rFonts w:ascii="ＭＳ 明朝" w:hAnsi="ＭＳ 明朝" w:hint="eastAsia"/>
          <w:bCs/>
          <w:color w:val="auto"/>
          <w:bdr w:val="single" w:sz="4" w:space="0" w:color="auto"/>
        </w:rPr>
        <w:t>表5</w:t>
      </w:r>
      <w:r w:rsidR="000A2EEE" w:rsidRPr="00103D77">
        <w:rPr>
          <w:rFonts w:ascii="ＭＳ 明朝" w:hAnsi="ＭＳ 明朝"/>
          <w:bCs/>
          <w:color w:val="auto"/>
          <w:bdr w:val="single" w:sz="4" w:space="0" w:color="auto"/>
        </w:rPr>
        <w:t xml:space="preserve">  </w:t>
      </w:r>
    </w:p>
    <w:p w14:paraId="088DBEC8" w14:textId="2620EE3E" w:rsidR="00881D24" w:rsidRPr="00103D77" w:rsidRDefault="00881D24" w:rsidP="00881D24">
      <w:pPr>
        <w:spacing w:line="300" w:lineRule="exact"/>
        <w:ind w:left="203" w:rightChars="89" w:right="180" w:hangingChars="100" w:hanging="203"/>
        <w:contextualSpacing/>
        <w:jc w:val="both"/>
        <w:rPr>
          <w:rFonts w:ascii="ＭＳ 明朝" w:hAnsi="ＭＳ 明朝"/>
          <w:bCs/>
          <w:color w:val="auto"/>
        </w:rPr>
      </w:pPr>
      <w:r w:rsidRPr="00103D77">
        <w:rPr>
          <w:rFonts w:ascii="ＭＳ 明朝" w:hAnsi="ＭＳ 明朝" w:hint="eastAsia"/>
          <w:bCs/>
          <w:color w:val="auto"/>
        </w:rPr>
        <w:t>・契約当事者の年代別件数では、20歳未満、60歳代以上で増加しました。</w:t>
      </w:r>
      <w:r w:rsidRPr="00103D77">
        <w:rPr>
          <w:rFonts w:ascii="ＭＳ 明朝" w:hAnsi="ＭＳ 明朝" w:hint="eastAsia"/>
          <w:bCs/>
          <w:color w:val="auto"/>
          <w:bdr w:val="single" w:sz="4" w:space="0" w:color="auto"/>
        </w:rPr>
        <w:t>付表2</w:t>
      </w:r>
      <w:r w:rsidRPr="00103D77">
        <w:rPr>
          <w:rFonts w:ascii="ＭＳ 明朝" w:hAnsi="ＭＳ 明朝"/>
          <w:bCs/>
          <w:color w:val="auto"/>
          <w:bdr w:val="single" w:sz="4" w:space="0" w:color="auto"/>
        </w:rPr>
        <w:t xml:space="preserve"> </w:t>
      </w:r>
    </w:p>
    <w:p w14:paraId="38F2F86C" w14:textId="24BBEDB2" w:rsidR="0082216E" w:rsidRPr="00103D77" w:rsidRDefault="00881D24" w:rsidP="003B3C8E">
      <w:pPr>
        <w:spacing w:line="300" w:lineRule="exact"/>
        <w:ind w:left="203" w:rightChars="89" w:right="180" w:hangingChars="100" w:hanging="203"/>
        <w:contextualSpacing/>
        <w:jc w:val="both"/>
        <w:rPr>
          <w:rFonts w:ascii="ＭＳ 明朝" w:hAnsi="ＭＳ 明朝"/>
          <w:bCs/>
          <w:color w:val="auto"/>
        </w:rPr>
      </w:pPr>
      <w:r w:rsidRPr="00103D77">
        <w:rPr>
          <w:rFonts w:ascii="ＭＳ 明朝" w:hAnsi="ＭＳ 明朝" w:hint="eastAsia"/>
          <w:bCs/>
          <w:color w:val="auto"/>
        </w:rPr>
        <w:t>・30歳未満の相談件数は8,544件で、前年度に比べ357件（4.0%）減少し、相談全体に占める割合は11.7%でした。うち18歳未満の相談件数は812件で、前年度に比べ25件（3.0%）減少しました。</w:t>
      </w:r>
      <w:r w:rsidR="0082216E" w:rsidRPr="00103D77">
        <w:rPr>
          <w:rFonts w:ascii="ＭＳ 明朝" w:hAnsi="ＭＳ 明朝" w:hint="eastAsia"/>
          <w:bCs/>
          <w:color w:val="auto"/>
          <w:bdr w:val="single" w:sz="4" w:space="0" w:color="auto"/>
        </w:rPr>
        <w:t>付表2</w:t>
      </w:r>
      <w:r w:rsidR="0082216E" w:rsidRPr="00103D77">
        <w:rPr>
          <w:rFonts w:ascii="ＭＳ 明朝" w:hAnsi="ＭＳ 明朝"/>
          <w:bCs/>
          <w:color w:val="auto"/>
          <w:bdr w:val="single" w:sz="4" w:space="0" w:color="auto"/>
        </w:rPr>
        <w:t xml:space="preserve"> </w:t>
      </w:r>
    </w:p>
    <w:p w14:paraId="63459056" w14:textId="154B213D" w:rsidR="00881D24" w:rsidRPr="00103D77" w:rsidRDefault="00881D24" w:rsidP="00881D24">
      <w:pPr>
        <w:spacing w:line="300" w:lineRule="exact"/>
        <w:ind w:left="203" w:rightChars="89" w:right="180" w:hangingChars="100" w:hanging="203"/>
        <w:contextualSpacing/>
        <w:jc w:val="both"/>
        <w:rPr>
          <w:rFonts w:ascii="ＭＳ 明朝" w:hAnsi="ＭＳ 明朝"/>
          <w:bCs/>
          <w:color w:val="auto"/>
          <w:bdr w:val="single" w:sz="4" w:space="0" w:color="auto"/>
        </w:rPr>
      </w:pPr>
      <w:r w:rsidRPr="00103D77">
        <w:rPr>
          <w:rFonts w:ascii="ＭＳ 明朝" w:hAnsi="ＭＳ 明朝" w:hint="eastAsia"/>
          <w:bCs/>
          <w:color w:val="auto"/>
        </w:rPr>
        <w:t>・65歳以上の相談件数は21,894件で、前年度に比べ1,363件（6.6%）増加しました</w:t>
      </w:r>
      <w:r w:rsidR="00AD31C4" w:rsidRPr="00103D77">
        <w:rPr>
          <w:rFonts w:ascii="ＭＳ 明朝" w:hAnsi="ＭＳ 明朝" w:hint="eastAsia"/>
          <w:bCs/>
          <w:color w:val="auto"/>
        </w:rPr>
        <w:t>。</w:t>
      </w:r>
      <w:r w:rsidRPr="00103D77">
        <w:rPr>
          <w:rFonts w:ascii="ＭＳ 明朝" w:hAnsi="ＭＳ 明朝" w:hint="eastAsia"/>
          <w:bCs/>
          <w:color w:val="auto"/>
        </w:rPr>
        <w:t>相談全体に占める割合は、29.9%でした。</w:t>
      </w:r>
      <w:r w:rsidRPr="00103D77">
        <w:rPr>
          <w:rFonts w:ascii="ＭＳ 明朝" w:hAnsi="ＭＳ 明朝" w:hint="eastAsia"/>
          <w:bCs/>
          <w:color w:val="auto"/>
          <w:bdr w:val="single" w:sz="4" w:space="0" w:color="auto"/>
        </w:rPr>
        <w:t>付表2</w:t>
      </w:r>
      <w:r w:rsidRPr="00103D77">
        <w:rPr>
          <w:rFonts w:ascii="ＭＳ 明朝" w:hAnsi="ＭＳ 明朝"/>
          <w:bCs/>
          <w:color w:val="auto"/>
          <w:bdr w:val="single" w:sz="4" w:space="0" w:color="auto"/>
        </w:rPr>
        <w:t xml:space="preserve"> </w:t>
      </w:r>
    </w:p>
    <w:p w14:paraId="7E46E02C" w14:textId="77777777" w:rsidR="000A2EEE" w:rsidRPr="00103D77" w:rsidRDefault="000A2EEE" w:rsidP="00881D24">
      <w:pPr>
        <w:spacing w:line="300" w:lineRule="exact"/>
        <w:ind w:left="203" w:rightChars="89" w:right="180" w:hangingChars="100" w:hanging="203"/>
        <w:contextualSpacing/>
        <w:jc w:val="both"/>
        <w:rPr>
          <w:rFonts w:ascii="ＭＳ 明朝" w:hAnsi="ＭＳ 明朝"/>
          <w:bCs/>
          <w:color w:val="auto"/>
          <w:bdr w:val="single" w:sz="4" w:space="0" w:color="auto"/>
        </w:rPr>
      </w:pPr>
    </w:p>
    <w:p w14:paraId="429FA7BF" w14:textId="77777777" w:rsidR="005400EB" w:rsidRPr="00103D77" w:rsidRDefault="00F047CC" w:rsidP="00F047CC">
      <w:pPr>
        <w:spacing w:beforeLines="50" w:before="163" w:line="220" w:lineRule="exact"/>
        <w:rPr>
          <w:rFonts w:ascii="ＭＳ ゴシック" w:eastAsia="ＭＳ ゴシック" w:hAnsi="ＭＳ ゴシック"/>
          <w:color w:val="auto"/>
        </w:rPr>
      </w:pPr>
      <w:r w:rsidRPr="00103D77">
        <w:rPr>
          <w:rFonts w:ascii="ＭＳ ゴシック" w:eastAsia="ＭＳ ゴシック" w:hAnsi="ＭＳ ゴシック" w:hint="eastAsia"/>
          <w:color w:val="auto"/>
          <w:bdr w:val="single" w:sz="4" w:space="0" w:color="auto"/>
        </w:rPr>
        <w:t>付表1</w:t>
      </w:r>
      <w:r w:rsidR="00685EED"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相談件数の年度推移　　</w:t>
      </w:r>
      <w:bookmarkStart w:id="29" w:name="_Hlk89780537"/>
    </w:p>
    <w:p w14:paraId="01F3310B" w14:textId="0697FFE4" w:rsidR="00227378" w:rsidRPr="00103D77" w:rsidRDefault="00231D6A" w:rsidP="00F047CC">
      <w:pPr>
        <w:spacing w:beforeLines="50" w:before="163" w:line="220" w:lineRule="exact"/>
        <w:rPr>
          <w:rFonts w:ascii="ＭＳ ゴシック" w:eastAsia="ＭＳ ゴシック" w:hAnsi="ＭＳ ゴシック"/>
          <w:color w:val="auto"/>
        </w:rPr>
      </w:pPr>
      <w:r w:rsidRPr="00103D77">
        <w:rPr>
          <w:rFonts w:ascii="ＭＳ ゴシック" w:eastAsia="ＭＳ ゴシック" w:hAnsi="ＭＳ ゴシック"/>
          <w:noProof/>
          <w:color w:val="auto"/>
          <w:bdr w:val="single" w:sz="4" w:space="0" w:color="auto"/>
        </w:rPr>
        <w:drawing>
          <wp:anchor distT="0" distB="0" distL="114300" distR="114300" simplePos="0" relativeHeight="251723776" behindDoc="0" locked="0" layoutInCell="1" allowOverlap="1" wp14:anchorId="54184541" wp14:editId="36E7B131">
            <wp:simplePos x="0" y="0"/>
            <wp:positionH relativeFrom="column">
              <wp:posOffset>10160</wp:posOffset>
            </wp:positionH>
            <wp:positionV relativeFrom="paragraph">
              <wp:posOffset>77471</wp:posOffset>
            </wp:positionV>
            <wp:extent cx="5651500" cy="210312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4465C" w14:textId="4428DB5D" w:rsidR="00161CCE" w:rsidRPr="00103D77" w:rsidRDefault="00161CCE" w:rsidP="00F047CC">
      <w:pPr>
        <w:spacing w:beforeLines="50" w:before="163" w:line="220" w:lineRule="exact"/>
        <w:rPr>
          <w:rFonts w:ascii="ＭＳ ゴシック" w:eastAsia="ＭＳ ゴシック" w:hAnsi="ＭＳ ゴシック"/>
          <w:color w:val="auto"/>
        </w:rPr>
      </w:pPr>
    </w:p>
    <w:p w14:paraId="0ED7C63A" w14:textId="13A1D423" w:rsidR="00161CCE" w:rsidRPr="00103D77" w:rsidRDefault="00161CCE" w:rsidP="00F047CC">
      <w:pPr>
        <w:spacing w:beforeLines="50" w:before="163" w:line="220" w:lineRule="exact"/>
        <w:rPr>
          <w:rFonts w:ascii="ＭＳ ゴシック" w:eastAsia="ＭＳ ゴシック" w:hAnsi="ＭＳ ゴシック"/>
          <w:color w:val="auto"/>
          <w:u w:val="single"/>
        </w:rPr>
      </w:pPr>
    </w:p>
    <w:p w14:paraId="4C21247F" w14:textId="17EA1BB6" w:rsidR="00161CCE" w:rsidRPr="00103D77" w:rsidRDefault="00161CCE" w:rsidP="00F047CC">
      <w:pPr>
        <w:spacing w:beforeLines="50" w:before="163" w:line="220" w:lineRule="exact"/>
        <w:rPr>
          <w:rFonts w:ascii="ＭＳ ゴシック" w:eastAsia="ＭＳ ゴシック" w:hAnsi="ＭＳ ゴシック"/>
          <w:color w:val="auto"/>
          <w:u w:val="single"/>
        </w:rPr>
      </w:pPr>
    </w:p>
    <w:p w14:paraId="4E2A626F" w14:textId="017A1221" w:rsidR="00161CCE" w:rsidRPr="00103D77" w:rsidRDefault="00161CCE" w:rsidP="00F047CC">
      <w:pPr>
        <w:spacing w:beforeLines="50" w:before="163" w:line="220" w:lineRule="exact"/>
        <w:rPr>
          <w:rFonts w:ascii="ＭＳ ゴシック" w:eastAsia="ＭＳ ゴシック" w:hAnsi="ＭＳ ゴシック"/>
          <w:color w:val="auto"/>
          <w:u w:val="single"/>
        </w:rPr>
      </w:pPr>
    </w:p>
    <w:p w14:paraId="31C98BB8" w14:textId="136CD962" w:rsidR="005400EB" w:rsidRPr="00103D77" w:rsidRDefault="005400EB" w:rsidP="00F047CC">
      <w:pPr>
        <w:spacing w:beforeLines="50" w:before="163" w:line="220" w:lineRule="exact"/>
        <w:rPr>
          <w:rFonts w:ascii="ＭＳ ゴシック" w:eastAsia="ＭＳ ゴシック" w:hAnsi="ＭＳ ゴシック"/>
          <w:color w:val="auto"/>
        </w:rPr>
      </w:pPr>
    </w:p>
    <w:p w14:paraId="178C3443" w14:textId="4DAA70C3" w:rsidR="000376E3" w:rsidRPr="00103D77" w:rsidRDefault="000376E3" w:rsidP="00F047CC">
      <w:pPr>
        <w:spacing w:beforeLines="50" w:before="163" w:line="220" w:lineRule="exact"/>
        <w:rPr>
          <w:rFonts w:ascii="ＭＳ ゴシック" w:eastAsia="ＭＳ ゴシック" w:hAnsi="ＭＳ ゴシック"/>
          <w:color w:val="auto"/>
          <w:bdr w:val="single" w:sz="4" w:space="0" w:color="auto"/>
        </w:rPr>
      </w:pPr>
    </w:p>
    <w:p w14:paraId="7DA08DD9" w14:textId="1C7665DD" w:rsidR="006442C4" w:rsidRPr="00103D77" w:rsidRDefault="006442C4" w:rsidP="00FE7957">
      <w:pPr>
        <w:spacing w:beforeLines="100" w:before="326" w:line="220" w:lineRule="exact"/>
        <w:rPr>
          <w:rFonts w:ascii="ＭＳ ゴシック" w:eastAsia="ＭＳ ゴシック" w:hAnsi="ＭＳ ゴシック"/>
          <w:color w:val="auto"/>
          <w:bdr w:val="single" w:sz="4" w:space="0" w:color="auto"/>
        </w:rPr>
      </w:pPr>
    </w:p>
    <w:p w14:paraId="5D87CA66" w14:textId="57C5D30E" w:rsidR="00231D6A" w:rsidRPr="00103D77" w:rsidRDefault="00231D6A" w:rsidP="00231D6A">
      <w:pPr>
        <w:spacing w:beforeLines="50" w:before="163" w:line="220" w:lineRule="exact"/>
        <w:rPr>
          <w:rFonts w:ascii="ＭＳ ゴシック" w:eastAsia="ＭＳ ゴシック" w:hAnsi="ＭＳ ゴシック"/>
          <w:color w:val="auto"/>
          <w:bdr w:val="single" w:sz="4" w:space="0" w:color="auto"/>
        </w:rPr>
      </w:pPr>
    </w:p>
    <w:p w14:paraId="28B3B40E" w14:textId="256C3AC4" w:rsidR="001D1DE8" w:rsidRPr="00103D77" w:rsidRDefault="006442C4" w:rsidP="00231D6A">
      <w:pPr>
        <w:spacing w:beforeLines="50" w:before="163" w:line="220" w:lineRule="exact"/>
        <w:rPr>
          <w:rFonts w:ascii="ＭＳ ゴシック" w:eastAsia="ＭＳ ゴシック" w:hAnsi="ＭＳ ゴシック"/>
          <w:color w:val="auto"/>
        </w:rPr>
      </w:pPr>
      <w:r w:rsidRPr="00103D77">
        <w:rPr>
          <w:rFonts w:ascii="ＭＳ ゴシック" w:eastAsia="ＭＳ ゴシック" w:hAnsi="ＭＳ ゴシック" w:hint="eastAsia"/>
          <w:color w:val="auto"/>
          <w:bdr w:val="single" w:sz="4" w:space="0" w:color="auto"/>
        </w:rPr>
        <w:t>付表2</w:t>
      </w:r>
      <w:bookmarkEnd w:id="29"/>
      <w:r w:rsidRPr="00103D77">
        <w:rPr>
          <w:rFonts w:ascii="ＭＳ ゴシック" w:eastAsia="ＭＳ ゴシック" w:hAnsi="ＭＳ ゴシック" w:hint="eastAsia"/>
          <w:color w:val="auto"/>
          <w:bdr w:val="single" w:sz="4" w:space="0" w:color="auto"/>
        </w:rPr>
        <w:t xml:space="preserve"> </w:t>
      </w:r>
      <w:r w:rsidRPr="00103D77">
        <w:rPr>
          <w:rFonts w:ascii="ＭＳ ゴシック" w:eastAsia="ＭＳ ゴシック" w:hAnsi="ＭＳ ゴシック" w:hint="eastAsia"/>
          <w:color w:val="auto"/>
        </w:rPr>
        <w:t xml:space="preserve">  契約当事者年代別件数</w:t>
      </w:r>
    </w:p>
    <w:p w14:paraId="14053998" w14:textId="43AC3698" w:rsidR="001D1DE8" w:rsidRPr="00103D77" w:rsidRDefault="004B222C" w:rsidP="001D1DE8">
      <w:pPr>
        <w:ind w:left="203" w:hangingChars="100" w:hanging="203"/>
        <w:rPr>
          <w:rFonts w:ascii="ＭＳ 明朝" w:hAnsi="ＭＳ 明朝"/>
          <w:color w:val="auto"/>
          <w:sz w:val="18"/>
          <w:szCs w:val="18"/>
        </w:rPr>
      </w:pPr>
      <w:r w:rsidRPr="00103D77">
        <w:rPr>
          <w:noProof/>
          <w:color w:val="auto"/>
        </w:rPr>
        <w:drawing>
          <wp:inline distT="0" distB="0" distL="0" distR="0" wp14:anchorId="015EB6C2" wp14:editId="3C5AB344">
            <wp:extent cx="6282055" cy="3916680"/>
            <wp:effectExtent l="0" t="0" r="4445"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2055" cy="3916680"/>
                    </a:xfrm>
                    <a:prstGeom prst="rect">
                      <a:avLst/>
                    </a:prstGeom>
                    <a:noFill/>
                    <a:ln>
                      <a:noFill/>
                    </a:ln>
                  </pic:spPr>
                </pic:pic>
              </a:graphicData>
            </a:graphic>
          </wp:inline>
        </w:drawing>
      </w:r>
    </w:p>
    <w:p w14:paraId="121F88BE" w14:textId="77777777" w:rsidR="006869EE" w:rsidRPr="00103D77" w:rsidRDefault="006869EE" w:rsidP="00324F80">
      <w:pPr>
        <w:spacing w:line="240" w:lineRule="exact"/>
        <w:ind w:left="163" w:hangingChars="100" w:hanging="163"/>
        <w:jc w:val="both"/>
        <w:rPr>
          <w:rFonts w:ascii="ＭＳ 明朝" w:hAnsi="ＭＳ 明朝"/>
          <w:color w:val="auto"/>
          <w:sz w:val="18"/>
          <w:szCs w:val="18"/>
        </w:rPr>
      </w:pPr>
      <w:r w:rsidRPr="00103D77">
        <w:rPr>
          <w:rFonts w:ascii="ＭＳ 明朝" w:hAnsi="ＭＳ 明朝" w:hint="eastAsia"/>
          <w:color w:val="auto"/>
          <w:sz w:val="18"/>
          <w:szCs w:val="18"/>
        </w:rPr>
        <w:t>・府では、府内の消費生活センター等が受け付けた消費生活相談情報を専用の全国データベースシステム（PIO-NET</w:t>
      </w:r>
      <w:r w:rsidRPr="00103D77">
        <w:rPr>
          <w:rFonts w:ascii="ＭＳ 明朝" w:hAnsi="ＭＳ 明朝"/>
          <w:color w:val="auto"/>
          <w:sz w:val="18"/>
          <w:szCs w:val="18"/>
        </w:rPr>
        <w:t>）</w:t>
      </w:r>
      <w:r w:rsidRPr="00103D77">
        <w:rPr>
          <w:rFonts w:ascii="ＭＳ 明朝" w:hAnsi="ＭＳ 明朝" w:hint="eastAsia"/>
          <w:color w:val="auto"/>
          <w:sz w:val="18"/>
          <w:szCs w:val="18"/>
        </w:rPr>
        <w:t>に登録することにより収集・蓄積しています。</w:t>
      </w:r>
    </w:p>
    <w:p w14:paraId="5ECDA14F" w14:textId="10BF7418" w:rsidR="006869EE" w:rsidRPr="00103D77" w:rsidRDefault="006869EE" w:rsidP="00324F80">
      <w:pPr>
        <w:spacing w:line="240" w:lineRule="exact"/>
        <w:ind w:left="163" w:hangingChars="100" w:hanging="163"/>
        <w:jc w:val="both"/>
        <w:rPr>
          <w:rFonts w:ascii="ＭＳ 明朝" w:hAnsi="ＭＳ 明朝"/>
          <w:color w:val="auto"/>
          <w:sz w:val="18"/>
          <w:szCs w:val="18"/>
        </w:rPr>
      </w:pPr>
      <w:r w:rsidRPr="00103D77">
        <w:rPr>
          <w:rFonts w:ascii="ＭＳ 明朝" w:hAnsi="ＭＳ 明朝" w:hint="eastAsia"/>
          <w:color w:val="auto"/>
          <w:sz w:val="18"/>
          <w:szCs w:val="18"/>
        </w:rPr>
        <w:t>・「付表1」及び「付表2」は、PIO-NETに登録された相談件数（</w:t>
      </w:r>
      <w:r w:rsidRPr="00103D77">
        <w:rPr>
          <w:rFonts w:ascii="ＭＳ 明朝" w:hAnsi="ＭＳ 明朝"/>
          <w:color w:val="auto"/>
          <w:sz w:val="18"/>
          <w:szCs w:val="18"/>
        </w:rPr>
        <w:t>令和</w:t>
      </w:r>
      <w:r w:rsidR="00C8737F" w:rsidRPr="00103D77">
        <w:rPr>
          <w:rFonts w:ascii="ＭＳ 明朝" w:hAnsi="ＭＳ 明朝" w:hint="eastAsia"/>
          <w:color w:val="auto"/>
          <w:sz w:val="18"/>
          <w:szCs w:val="18"/>
        </w:rPr>
        <w:t>7</w:t>
      </w:r>
      <w:r w:rsidRPr="00103D77">
        <w:rPr>
          <w:rFonts w:ascii="ＭＳ 明朝" w:hAnsi="ＭＳ 明朝"/>
          <w:color w:val="auto"/>
          <w:sz w:val="18"/>
          <w:szCs w:val="18"/>
        </w:rPr>
        <w:t>年</w:t>
      </w:r>
      <w:r w:rsidR="003751F9" w:rsidRPr="00103D77">
        <w:rPr>
          <w:rFonts w:ascii="ＭＳ 明朝" w:hAnsi="ＭＳ 明朝" w:hint="eastAsia"/>
          <w:color w:val="auto"/>
          <w:sz w:val="18"/>
          <w:szCs w:val="18"/>
        </w:rPr>
        <w:t>5</w:t>
      </w:r>
      <w:r w:rsidRPr="00103D77">
        <w:rPr>
          <w:rFonts w:ascii="ＭＳ 明朝" w:hAnsi="ＭＳ 明朝"/>
          <w:color w:val="auto"/>
          <w:sz w:val="18"/>
          <w:szCs w:val="18"/>
        </w:rPr>
        <w:t>月</w:t>
      </w:r>
      <w:r w:rsidRPr="00103D77">
        <w:rPr>
          <w:rFonts w:ascii="ＭＳ 明朝" w:hAnsi="ＭＳ 明朝" w:hint="eastAsia"/>
          <w:color w:val="auto"/>
          <w:sz w:val="18"/>
          <w:szCs w:val="18"/>
        </w:rPr>
        <w:t>3</w:t>
      </w:r>
      <w:r w:rsidR="003751F9" w:rsidRPr="00103D77">
        <w:rPr>
          <w:rFonts w:ascii="ＭＳ 明朝" w:hAnsi="ＭＳ 明朝" w:hint="eastAsia"/>
          <w:color w:val="auto"/>
          <w:sz w:val="18"/>
          <w:szCs w:val="18"/>
        </w:rPr>
        <w:t>1</w:t>
      </w:r>
      <w:r w:rsidRPr="00103D77">
        <w:rPr>
          <w:rFonts w:ascii="ＭＳ 明朝" w:hAnsi="ＭＳ 明朝" w:hint="eastAsia"/>
          <w:color w:val="auto"/>
          <w:sz w:val="18"/>
          <w:szCs w:val="18"/>
        </w:rPr>
        <w:t>日現在）に、同システム未対応市町村からの回答件数を加算しています。</w:t>
      </w:r>
    </w:p>
    <w:p w14:paraId="11B24E0F" w14:textId="75EACFE1" w:rsidR="006869EE" w:rsidRPr="00103D77" w:rsidRDefault="006869EE" w:rsidP="00324F80">
      <w:pPr>
        <w:spacing w:line="240" w:lineRule="exact"/>
        <w:jc w:val="both"/>
        <w:rPr>
          <w:rFonts w:ascii="ＭＳ 明朝" w:hAnsi="ＭＳ 明朝"/>
          <w:color w:val="auto"/>
          <w:sz w:val="18"/>
          <w:szCs w:val="18"/>
        </w:rPr>
      </w:pPr>
      <w:r w:rsidRPr="00103D77">
        <w:rPr>
          <w:rFonts w:ascii="ＭＳ 明朝" w:hAnsi="ＭＳ 明朝" w:hint="eastAsia"/>
          <w:color w:val="auto"/>
          <w:sz w:val="18"/>
          <w:szCs w:val="18"/>
        </w:rPr>
        <w:t>・「付表3」から「付表</w:t>
      </w:r>
      <w:r w:rsidR="00E94B77" w:rsidRPr="00103D77">
        <w:rPr>
          <w:rFonts w:ascii="ＭＳ 明朝" w:hAnsi="ＭＳ 明朝"/>
          <w:color w:val="auto"/>
          <w:sz w:val="18"/>
          <w:szCs w:val="18"/>
        </w:rPr>
        <w:t>18</w:t>
      </w:r>
      <w:r w:rsidRPr="00103D77">
        <w:rPr>
          <w:rFonts w:ascii="ＭＳ 明朝" w:hAnsi="ＭＳ 明朝" w:hint="eastAsia"/>
          <w:color w:val="auto"/>
          <w:sz w:val="18"/>
          <w:szCs w:val="18"/>
        </w:rPr>
        <w:t>」は、PIO-N</w:t>
      </w:r>
      <w:r w:rsidRPr="00103D77">
        <w:rPr>
          <w:rFonts w:ascii="ＭＳ 明朝" w:hAnsi="ＭＳ 明朝"/>
          <w:color w:val="auto"/>
          <w:sz w:val="18"/>
          <w:szCs w:val="18"/>
        </w:rPr>
        <w:t>E</w:t>
      </w:r>
      <w:r w:rsidRPr="00103D77">
        <w:rPr>
          <w:rFonts w:ascii="ＭＳ 明朝" w:hAnsi="ＭＳ 明朝" w:hint="eastAsia"/>
          <w:color w:val="auto"/>
          <w:sz w:val="18"/>
          <w:szCs w:val="18"/>
        </w:rPr>
        <w:t>Tに登録された相談件数（</w:t>
      </w:r>
      <w:r w:rsidR="003751F9" w:rsidRPr="00103D77">
        <w:rPr>
          <w:rFonts w:ascii="ＭＳ 明朝" w:hAnsi="ＭＳ 明朝"/>
          <w:color w:val="auto"/>
          <w:sz w:val="18"/>
          <w:szCs w:val="18"/>
        </w:rPr>
        <w:t>令和</w:t>
      </w:r>
      <w:r w:rsidR="00530636" w:rsidRPr="00103D77">
        <w:rPr>
          <w:rFonts w:ascii="ＭＳ 明朝" w:hAnsi="ＭＳ 明朝" w:hint="eastAsia"/>
          <w:color w:val="auto"/>
          <w:sz w:val="18"/>
          <w:szCs w:val="18"/>
        </w:rPr>
        <w:t>7</w:t>
      </w:r>
      <w:r w:rsidR="003751F9" w:rsidRPr="00103D77">
        <w:rPr>
          <w:rFonts w:ascii="ＭＳ 明朝" w:hAnsi="ＭＳ 明朝"/>
          <w:color w:val="auto"/>
          <w:sz w:val="18"/>
          <w:szCs w:val="18"/>
        </w:rPr>
        <w:t>年</w:t>
      </w:r>
      <w:r w:rsidR="003751F9" w:rsidRPr="00103D77">
        <w:rPr>
          <w:rFonts w:ascii="ＭＳ 明朝" w:hAnsi="ＭＳ 明朝" w:hint="eastAsia"/>
          <w:color w:val="auto"/>
          <w:sz w:val="18"/>
          <w:szCs w:val="18"/>
        </w:rPr>
        <w:t>5</w:t>
      </w:r>
      <w:r w:rsidR="003751F9" w:rsidRPr="00103D77">
        <w:rPr>
          <w:rFonts w:ascii="ＭＳ 明朝" w:hAnsi="ＭＳ 明朝"/>
          <w:color w:val="auto"/>
          <w:sz w:val="18"/>
          <w:szCs w:val="18"/>
        </w:rPr>
        <w:t>月</w:t>
      </w:r>
      <w:r w:rsidR="003751F9" w:rsidRPr="00103D77">
        <w:rPr>
          <w:rFonts w:ascii="ＭＳ 明朝" w:hAnsi="ＭＳ 明朝" w:hint="eastAsia"/>
          <w:color w:val="auto"/>
          <w:sz w:val="18"/>
          <w:szCs w:val="18"/>
        </w:rPr>
        <w:t>31日</w:t>
      </w:r>
      <w:r w:rsidRPr="00103D77">
        <w:rPr>
          <w:rFonts w:ascii="ＭＳ 明朝" w:hAnsi="ＭＳ 明朝" w:hint="eastAsia"/>
          <w:color w:val="auto"/>
          <w:sz w:val="18"/>
          <w:szCs w:val="18"/>
        </w:rPr>
        <w:t>現在）です。</w:t>
      </w:r>
    </w:p>
    <w:p w14:paraId="0864F75A" w14:textId="5CF5FD01" w:rsidR="006D527C" w:rsidRPr="00103D77" w:rsidRDefault="006D527C" w:rsidP="006D527C">
      <w:pPr>
        <w:spacing w:line="300" w:lineRule="exact"/>
        <w:ind w:rightChars="89" w:right="180"/>
        <w:contextualSpacing/>
        <w:jc w:val="both"/>
        <w:rPr>
          <w:rFonts w:ascii="ＭＳ ゴシック" w:eastAsia="ＭＳ ゴシック" w:hAnsi="ＭＳ ゴシック"/>
          <w:b/>
          <w:bCs/>
          <w:color w:val="auto"/>
          <w:sz w:val="24"/>
          <w:szCs w:val="24"/>
        </w:rPr>
      </w:pPr>
      <w:r w:rsidRPr="00103D77">
        <w:rPr>
          <w:rFonts w:ascii="ＭＳ ゴシック" w:eastAsia="ＭＳ ゴシック" w:hAnsi="ＭＳ ゴシック" w:hint="eastAsia"/>
          <w:b/>
          <w:bCs/>
          <w:color w:val="auto"/>
          <w:sz w:val="24"/>
          <w:szCs w:val="24"/>
        </w:rPr>
        <w:lastRenderedPageBreak/>
        <w:t>≪</w:t>
      </w:r>
      <w:r w:rsidRPr="00103D77">
        <w:rPr>
          <w:rFonts w:ascii="ＭＳ ゴシック" w:eastAsia="ＭＳ ゴシック" w:hAnsi="ＭＳ ゴシック" w:hint="eastAsia"/>
          <w:b/>
          <w:color w:val="auto"/>
          <w:sz w:val="24"/>
          <w:szCs w:val="24"/>
        </w:rPr>
        <w:t>内容別の特徴</w:t>
      </w:r>
      <w:r w:rsidRPr="00103D77">
        <w:rPr>
          <w:rFonts w:ascii="ＭＳ ゴシック" w:eastAsia="ＭＳ ゴシック" w:hAnsi="ＭＳ ゴシック" w:hint="eastAsia"/>
          <w:b/>
          <w:bCs/>
          <w:color w:val="auto"/>
          <w:sz w:val="24"/>
          <w:szCs w:val="24"/>
        </w:rPr>
        <w:t>≫</w:t>
      </w:r>
    </w:p>
    <w:p w14:paraId="1F84B950" w14:textId="20684CF9" w:rsidR="003E33CB" w:rsidRPr="00103D77" w:rsidRDefault="003E33CB" w:rsidP="00385069">
      <w:pPr>
        <w:pStyle w:val="afa"/>
        <w:numPr>
          <w:ilvl w:val="0"/>
          <w:numId w:val="41"/>
        </w:numPr>
        <w:spacing w:line="300" w:lineRule="exact"/>
        <w:ind w:leftChars="0" w:rightChars="89" w:right="180"/>
        <w:contextualSpacing/>
        <w:jc w:val="both"/>
        <w:rPr>
          <w:rFonts w:ascii="ＭＳ ゴシック" w:eastAsia="ＭＳ ゴシック" w:hAnsi="ＭＳ ゴシック"/>
          <w:b/>
          <w:color w:val="auto"/>
          <w:sz w:val="24"/>
          <w:szCs w:val="24"/>
          <w:u w:val="single"/>
        </w:rPr>
      </w:pPr>
      <w:r w:rsidRPr="00103D77">
        <w:rPr>
          <w:rFonts w:ascii="ＭＳ ゴシック" w:eastAsia="ＭＳ ゴシック" w:hAnsi="ＭＳ ゴシック" w:hint="eastAsia"/>
          <w:b/>
          <w:color w:val="auto"/>
          <w:sz w:val="24"/>
          <w:szCs w:val="24"/>
          <w:u w:val="single"/>
        </w:rPr>
        <w:t>賃貸アパート・マンションの賃貸借契約のトラブルが増加</w:t>
      </w:r>
    </w:p>
    <w:p w14:paraId="21300474" w14:textId="003621A8" w:rsidR="009E358B" w:rsidRPr="00103D77" w:rsidRDefault="00385069" w:rsidP="009E358B">
      <w:pPr>
        <w:spacing w:line="300" w:lineRule="exact"/>
        <w:ind w:left="203" w:rightChars="89" w:right="180" w:hangingChars="100" w:hanging="203"/>
        <w:contextualSpacing/>
        <w:jc w:val="both"/>
        <w:rPr>
          <w:rFonts w:ascii="ＭＳ 明朝" w:hAnsi="ＭＳ 明朝"/>
          <w:bCs/>
          <w:color w:val="auto"/>
          <w:bdr w:val="single" w:sz="4" w:space="0" w:color="auto" w:frame="1"/>
        </w:rPr>
      </w:pPr>
      <w:r w:rsidRPr="00103D77">
        <w:rPr>
          <w:rFonts w:ascii="ＭＳ 明朝" w:hAnsi="ＭＳ 明朝" w:hint="eastAsia"/>
          <w:bCs/>
          <w:color w:val="auto"/>
        </w:rPr>
        <w:t>・「賃貸アパート・マンション」の相談件数が3,593件で前年度に比べ303件（9.2</w:t>
      </w:r>
      <w:r w:rsidR="00530636" w:rsidRPr="00103D77">
        <w:rPr>
          <w:rFonts w:ascii="ＭＳ 明朝" w:hAnsi="ＭＳ 明朝"/>
          <w:bCs/>
          <w:color w:val="auto"/>
          <w:sz w:val="21"/>
          <w:szCs w:val="21"/>
        </w:rPr>
        <w:t>%</w:t>
      </w:r>
      <w:r w:rsidRPr="00103D77">
        <w:rPr>
          <w:rFonts w:ascii="ＭＳ 明朝" w:hAnsi="ＭＳ 明朝" w:hint="eastAsia"/>
          <w:bCs/>
          <w:color w:val="auto"/>
        </w:rPr>
        <w:t>）増加し</w:t>
      </w:r>
      <w:r w:rsidR="008C1A79" w:rsidRPr="00103D77">
        <w:rPr>
          <w:rFonts w:ascii="ＭＳ 明朝" w:hAnsi="ＭＳ 明朝" w:hint="eastAsia"/>
          <w:bCs/>
          <w:color w:val="auto"/>
        </w:rPr>
        <w:t>、</w:t>
      </w:r>
      <w:r w:rsidRPr="00103D77">
        <w:rPr>
          <w:rFonts w:ascii="ＭＳ 明朝" w:hAnsi="ＭＳ 明朝" w:hint="eastAsia"/>
          <w:bCs/>
          <w:color w:val="auto"/>
        </w:rPr>
        <w:t>最も多い相談となりました。</w:t>
      </w:r>
      <w:r w:rsidR="009E358B" w:rsidRPr="00103D77">
        <w:rPr>
          <w:rFonts w:ascii="ＭＳ 明朝" w:hAnsi="ＭＳ 明朝" w:hint="eastAsia"/>
          <w:bCs/>
          <w:color w:val="auto"/>
          <w:bdr w:val="single" w:sz="4" w:space="0" w:color="auto" w:frame="1"/>
        </w:rPr>
        <w:t xml:space="preserve">付表3 </w:t>
      </w:r>
    </w:p>
    <w:p w14:paraId="6BD720AC" w14:textId="54CC2F3F" w:rsidR="00385069" w:rsidRPr="00103D77" w:rsidRDefault="00385069" w:rsidP="00385069">
      <w:pPr>
        <w:spacing w:line="300" w:lineRule="exact"/>
        <w:ind w:left="203" w:rightChars="89" w:right="180" w:hangingChars="100" w:hanging="203"/>
        <w:contextualSpacing/>
        <w:jc w:val="both"/>
        <w:rPr>
          <w:rFonts w:ascii="ＭＳ 明朝" w:hAnsi="ＭＳ 明朝"/>
          <w:bCs/>
          <w:color w:val="auto"/>
          <w:bdr w:val="single" w:sz="4" w:space="0" w:color="auto" w:frame="1"/>
        </w:rPr>
      </w:pPr>
      <w:r w:rsidRPr="00103D77">
        <w:rPr>
          <w:rFonts w:ascii="ＭＳ 明朝" w:hAnsi="ＭＳ 明朝" w:hint="eastAsia"/>
          <w:bCs/>
          <w:color w:val="auto"/>
        </w:rPr>
        <w:t>・年代別でみると30歳代が最も多く、次いで20歳代、40歳代から多く寄せられました。</w:t>
      </w:r>
      <w:bookmarkStart w:id="30" w:name="_Hlk209184413"/>
      <w:r w:rsidRPr="00103D77">
        <w:rPr>
          <w:rFonts w:ascii="ＭＳ 明朝" w:hAnsi="ＭＳ 明朝" w:hint="eastAsia"/>
          <w:bCs/>
          <w:color w:val="auto"/>
          <w:bdr w:val="single" w:sz="4" w:space="0" w:color="auto" w:frame="1"/>
        </w:rPr>
        <w:t xml:space="preserve">付表4 </w:t>
      </w:r>
    </w:p>
    <w:bookmarkEnd w:id="30"/>
    <w:p w14:paraId="370D638A" w14:textId="0136E388" w:rsidR="00385069" w:rsidRPr="00103D77" w:rsidRDefault="00385069" w:rsidP="00385069">
      <w:pPr>
        <w:spacing w:line="300" w:lineRule="exact"/>
        <w:ind w:left="203" w:rightChars="89" w:right="180" w:hangingChars="100" w:hanging="203"/>
        <w:contextualSpacing/>
        <w:jc w:val="both"/>
        <w:rPr>
          <w:rFonts w:ascii="ＭＳ 明朝" w:hAnsi="ＭＳ 明朝"/>
          <w:bCs/>
          <w:color w:val="auto"/>
        </w:rPr>
      </w:pPr>
      <w:r w:rsidRPr="00103D77">
        <w:rPr>
          <w:rFonts w:ascii="ＭＳ 明朝" w:hAnsi="ＭＳ 明朝" w:hint="eastAsia"/>
          <w:bCs/>
          <w:color w:val="auto"/>
        </w:rPr>
        <w:t>・相談内容については、退去時の原状回復に関するトラブルがめだち</w:t>
      </w:r>
      <w:r w:rsidR="009060BD" w:rsidRPr="00103D77">
        <w:rPr>
          <w:rFonts w:ascii="ＭＳ 明朝" w:hAnsi="ＭＳ 明朝" w:hint="eastAsia"/>
          <w:bCs/>
          <w:color w:val="auto"/>
        </w:rPr>
        <w:t>ました。</w:t>
      </w:r>
    </w:p>
    <w:p w14:paraId="5839D56C" w14:textId="77777777" w:rsidR="00814CB5" w:rsidRPr="00103D77" w:rsidRDefault="00814CB5" w:rsidP="00385069">
      <w:pPr>
        <w:spacing w:line="300" w:lineRule="exact"/>
        <w:ind w:left="203" w:rightChars="89" w:right="180" w:hangingChars="100" w:hanging="203"/>
        <w:contextualSpacing/>
        <w:jc w:val="both"/>
        <w:rPr>
          <w:rFonts w:ascii="ＭＳ 明朝" w:hAnsi="ＭＳ 明朝"/>
          <w:bCs/>
          <w:color w:val="auto"/>
        </w:rPr>
      </w:pPr>
    </w:p>
    <w:p w14:paraId="7BBF1DA0" w14:textId="77777777" w:rsidR="003E33CB" w:rsidRPr="00103D77" w:rsidRDefault="003E33CB" w:rsidP="003E33CB">
      <w:pPr>
        <w:spacing w:line="260" w:lineRule="atLeast"/>
        <w:ind w:left="194" w:rightChars="100" w:right="203" w:hangingChars="100" w:hanging="194"/>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【賃貸アパート・マンションの相談事例】</w:t>
      </w:r>
    </w:p>
    <w:p w14:paraId="6727355E" w14:textId="77777777" w:rsidR="00551349" w:rsidRPr="00103D77" w:rsidRDefault="00551349" w:rsidP="003E33CB">
      <w:pPr>
        <w:spacing w:line="260" w:lineRule="atLeast"/>
        <w:ind w:left="193" w:rightChars="100" w:right="203"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１年間住んでいた１Ｋの賃貸マンションを退去する際、立ち合いでは特に修理が必要だという指摘はなかったが、退去後に65,900円の修理費を請求する書類が届いた。請求の内訳は、クロスの貼り替え一式、クッションフロアの貼り替え一式、巾木の取り付け一式となっていた。床などを破いたり、汚したりはしていない。</w:t>
      </w:r>
    </w:p>
    <w:p w14:paraId="6DE07E28" w14:textId="38A32DF7" w:rsidR="003E33CB" w:rsidRPr="00103D77" w:rsidRDefault="003E33CB" w:rsidP="00551349">
      <w:pPr>
        <w:spacing w:line="260" w:lineRule="atLeast"/>
        <w:ind w:leftChars="100" w:left="203" w:rightChars="100" w:right="20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（20歳代）</w:t>
      </w:r>
    </w:p>
    <w:p w14:paraId="5854B67F" w14:textId="77777777" w:rsidR="003E33CB" w:rsidRPr="00103D77" w:rsidRDefault="003E33CB" w:rsidP="003E33CB">
      <w:pPr>
        <w:spacing w:line="280" w:lineRule="exact"/>
        <w:ind w:left="19" w:rightChars="49" w:right="99" w:hanging="1"/>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73DAB613" w14:textId="0594DFD9" w:rsidR="000547BF" w:rsidRPr="00103D77" w:rsidRDefault="003E33CB" w:rsidP="00814CB5">
      <w:pPr>
        <w:spacing w:line="300" w:lineRule="exact"/>
        <w:ind w:left="203" w:rightChars="89" w:right="180" w:hangingChars="100" w:hanging="203"/>
        <w:contextualSpacing/>
        <w:jc w:val="both"/>
        <w:rPr>
          <w:rFonts w:ascii="ＭＳ 明朝" w:hAnsi="ＭＳ 明朝"/>
          <w:bCs/>
          <w:color w:val="auto"/>
          <w:sz w:val="21"/>
          <w:szCs w:val="21"/>
        </w:rPr>
      </w:pPr>
      <w:r w:rsidRPr="00103D77">
        <w:rPr>
          <w:rFonts w:ascii="ＭＳ 明朝" w:hAnsi="ＭＳ 明朝" w:hint="eastAsia"/>
          <w:bCs/>
          <w:color w:val="auto"/>
        </w:rPr>
        <w:t xml:space="preserve">　</w:t>
      </w:r>
      <w:r w:rsidR="00814CB5" w:rsidRPr="00103D77">
        <w:rPr>
          <w:rFonts w:ascii="ＭＳ 明朝" w:hAnsi="ＭＳ 明朝" w:hint="eastAsia"/>
          <w:bCs/>
          <w:color w:val="auto"/>
        </w:rPr>
        <w:t xml:space="preserve">　</w:t>
      </w:r>
      <w:r w:rsidR="00551349" w:rsidRPr="00103D77">
        <w:rPr>
          <w:rFonts w:ascii="ＭＳ 明朝" w:hAnsi="ＭＳ 明朝" w:hint="eastAsia"/>
          <w:bCs/>
          <w:color w:val="auto"/>
          <w:sz w:val="21"/>
          <w:szCs w:val="21"/>
        </w:rPr>
        <w:t>国土交通省が定める「原状回復をめぐるトラブルとガイドライン」および、大阪府版ガイドラインの「賃貸住宅の原状回復トラブルを防止するために」の内容を紹介した。これらのガイドラインでは、経年劣化による損耗か、借主の故意・過失による損傷かによって、修繕費用の負担区分が異なることが示されている。特に、クッションフロア等の内装材については、借主に過失があった場合でも、設置からの経過年数に応じて借主・貸主の負担割合が考慮されることを説明した。そのうえで、費用負担については、管理会社または貸主とガイドラインに基づいて協議するよう助言し、併せて住宅に関する専門相談窓口を紹介した。</w:t>
      </w:r>
    </w:p>
    <w:p w14:paraId="3B5C32EB" w14:textId="77777777" w:rsidR="00B50F28" w:rsidRPr="00103D77" w:rsidRDefault="00B50F28" w:rsidP="00814CB5">
      <w:pPr>
        <w:spacing w:line="300" w:lineRule="exact"/>
        <w:ind w:left="193" w:rightChars="89" w:right="180" w:hangingChars="100" w:hanging="193"/>
        <w:contextualSpacing/>
        <w:jc w:val="both"/>
        <w:rPr>
          <w:rFonts w:ascii="ＭＳ 明朝" w:hAnsi="ＭＳ 明朝"/>
          <w:bCs/>
          <w:color w:val="auto"/>
          <w:sz w:val="21"/>
          <w:szCs w:val="21"/>
        </w:rPr>
      </w:pPr>
    </w:p>
    <w:p w14:paraId="7C5563D4" w14:textId="6E95D838" w:rsidR="003A361F" w:rsidRPr="00103D77" w:rsidRDefault="00B50F28" w:rsidP="003E33CB">
      <w:pPr>
        <w:spacing w:line="300" w:lineRule="exact"/>
        <w:ind w:rightChars="89" w:right="180"/>
        <w:contextualSpacing/>
        <w:jc w:val="both"/>
        <w:rPr>
          <w:rFonts w:ascii="ＭＳ 明朝" w:hAnsi="ＭＳ 明朝"/>
          <w:bCs/>
          <w:color w:val="auto"/>
          <w:sz w:val="21"/>
          <w:szCs w:val="21"/>
        </w:rPr>
      </w:pPr>
      <w:r w:rsidRPr="00103D77">
        <w:rPr>
          <w:rFonts w:ascii="ＭＳ 明朝" w:hAnsi="ＭＳ 明朝"/>
          <w:noProof/>
          <w:color w:val="auto"/>
          <w:sz w:val="20"/>
          <w:szCs w:val="20"/>
        </w:rPr>
        <mc:AlternateContent>
          <mc:Choice Requires="wps">
            <w:drawing>
              <wp:anchor distT="0" distB="0" distL="114300" distR="114300" simplePos="0" relativeHeight="251697152" behindDoc="0" locked="0" layoutInCell="1" allowOverlap="1" wp14:anchorId="4BA6FEE5" wp14:editId="54BB7006">
                <wp:simplePos x="0" y="0"/>
                <wp:positionH relativeFrom="margin">
                  <wp:posOffset>-88900</wp:posOffset>
                </wp:positionH>
                <wp:positionV relativeFrom="paragraph">
                  <wp:posOffset>106045</wp:posOffset>
                </wp:positionV>
                <wp:extent cx="6410325" cy="1449705"/>
                <wp:effectExtent l="0" t="0" r="28575" b="17145"/>
                <wp:wrapNone/>
                <wp:docPr id="799511193"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4497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EAF4F" id="AutoShape 880" o:spid="_x0000_s1026" style="position:absolute;left:0;text-align:left;margin-left:-7pt;margin-top:8.35pt;width:504.75pt;height:114.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" filled="f">
                <w10:wrap anchorx="margin"/>
              </v:roundrect>
            </w:pict>
          </mc:Fallback>
        </mc:AlternateContent>
      </w:r>
    </w:p>
    <w:p w14:paraId="1DCFF3E3" w14:textId="13E90C9E" w:rsidR="003A361F" w:rsidRPr="00103D77" w:rsidRDefault="003A361F" w:rsidP="00D75086">
      <w:pPr>
        <w:spacing w:line="320" w:lineRule="exact"/>
        <w:ind w:rightChars="100" w:right="203"/>
        <w:contextualSpacing/>
        <w:jc w:val="both"/>
        <w:rPr>
          <w:rFonts w:ascii="ＭＳ ゴシック" w:eastAsia="ＭＳ ゴシック" w:hAnsi="ＭＳ ゴシック"/>
          <w:b/>
          <w:bCs/>
          <w:color w:val="auto"/>
          <w:sz w:val="21"/>
          <w:szCs w:val="21"/>
          <w:lang w:val="x-none" w:eastAsia="x-none"/>
        </w:rPr>
      </w:pPr>
      <w:r w:rsidRPr="00103D77">
        <w:rPr>
          <w:rFonts w:ascii="ＭＳ ゴシック" w:eastAsia="ＭＳ ゴシック" w:hAnsi="ＭＳ ゴシック" w:hint="eastAsia"/>
          <w:color w:val="auto"/>
          <w:sz w:val="21"/>
          <w:szCs w:val="21"/>
          <w:lang w:val="x-none"/>
        </w:rPr>
        <w:t>■</w:t>
      </w:r>
      <w:proofErr w:type="spellStart"/>
      <w:r w:rsidRPr="00103D77">
        <w:rPr>
          <w:rFonts w:ascii="ＭＳ ゴシック" w:eastAsia="ＭＳ ゴシック" w:hAnsi="ＭＳ ゴシック" w:hint="eastAsia"/>
          <w:b/>
          <w:bCs/>
          <w:color w:val="auto"/>
          <w:sz w:val="21"/>
          <w:szCs w:val="21"/>
          <w:lang w:val="x-none" w:eastAsia="x-none"/>
        </w:rPr>
        <w:t>消費者</w:t>
      </w:r>
      <w:r w:rsidRPr="00103D77">
        <w:rPr>
          <w:rFonts w:ascii="ＭＳ ゴシック" w:eastAsia="ＭＳ ゴシック" w:hAnsi="ＭＳ ゴシック" w:hint="eastAsia"/>
          <w:b/>
          <w:bCs/>
          <w:color w:val="auto"/>
          <w:sz w:val="21"/>
          <w:szCs w:val="21"/>
          <w:lang w:val="x-none"/>
        </w:rPr>
        <w:t>の方</w:t>
      </w:r>
      <w:proofErr w:type="spellEnd"/>
      <w:r w:rsidRPr="00103D77">
        <w:rPr>
          <w:rFonts w:ascii="ＭＳ ゴシック" w:eastAsia="ＭＳ ゴシック" w:hAnsi="ＭＳ ゴシック" w:hint="eastAsia"/>
          <w:b/>
          <w:bCs/>
          <w:color w:val="auto"/>
          <w:sz w:val="21"/>
          <w:szCs w:val="21"/>
          <w:lang w:val="x-none"/>
        </w:rPr>
        <w:t>々</w:t>
      </w:r>
      <w:proofErr w:type="spellStart"/>
      <w:r w:rsidRPr="00103D77">
        <w:rPr>
          <w:rFonts w:ascii="ＭＳ ゴシック" w:eastAsia="ＭＳ ゴシック" w:hAnsi="ＭＳ ゴシック" w:hint="eastAsia"/>
          <w:b/>
          <w:bCs/>
          <w:color w:val="auto"/>
          <w:sz w:val="21"/>
          <w:szCs w:val="21"/>
          <w:lang w:val="x-none" w:eastAsia="x-none"/>
        </w:rPr>
        <w:t>へのアドバイス</w:t>
      </w:r>
      <w:proofErr w:type="spellEnd"/>
    </w:p>
    <w:p w14:paraId="5ABB7B88" w14:textId="289F4083" w:rsidR="003643E9" w:rsidRPr="00103D77" w:rsidRDefault="003A361F" w:rsidP="003643E9">
      <w:pPr>
        <w:spacing w:line="280" w:lineRule="exact"/>
        <w:ind w:left="194" w:rightChars="100" w:right="203" w:hangingChars="100" w:hanging="194"/>
        <w:contextualSpacing/>
        <w:jc w:val="both"/>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 xml:space="preserve">　・賃貸借契約は、退去時に貸主と借主のどちらの負担で原状回復するかでトラブルが発生することがあり</w:t>
      </w:r>
      <w:r w:rsidR="003643E9" w:rsidRPr="00103D77">
        <w:rPr>
          <w:rFonts w:ascii="ＭＳ ゴシック" w:eastAsia="ＭＳ ゴシック" w:hAnsi="ＭＳ ゴシック" w:hint="eastAsia"/>
          <w:b/>
          <w:bCs/>
          <w:color w:val="auto"/>
          <w:sz w:val="21"/>
          <w:szCs w:val="21"/>
          <w:lang w:val="x-none"/>
        </w:rPr>
        <w:t>ま</w:t>
      </w:r>
    </w:p>
    <w:p w14:paraId="71CAF442" w14:textId="007ABAD5" w:rsidR="003643E9" w:rsidRPr="00103D77" w:rsidRDefault="003643E9" w:rsidP="003643E9">
      <w:pPr>
        <w:spacing w:line="280" w:lineRule="exact"/>
        <w:ind w:left="194" w:rightChars="100" w:right="203" w:hangingChars="100" w:hanging="194"/>
        <w:contextualSpacing/>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lang w:val="x-none"/>
        </w:rPr>
        <w:t xml:space="preserve">　　</w:t>
      </w:r>
      <w:r w:rsidR="003A361F" w:rsidRPr="00103D77">
        <w:rPr>
          <w:rFonts w:ascii="ＭＳ ゴシック" w:eastAsia="ＭＳ ゴシック" w:hAnsi="ＭＳ ゴシック" w:hint="eastAsia"/>
          <w:b/>
          <w:bCs/>
          <w:color w:val="auto"/>
          <w:sz w:val="21"/>
          <w:szCs w:val="21"/>
          <w:lang w:val="x-none"/>
        </w:rPr>
        <w:t>す。</w:t>
      </w:r>
      <w:r w:rsidR="003A361F" w:rsidRPr="00103D77">
        <w:rPr>
          <w:rFonts w:ascii="ＭＳ ゴシック" w:eastAsia="ＭＳ ゴシック" w:hAnsi="ＭＳ ゴシック" w:hint="eastAsia"/>
          <w:b/>
          <w:bCs/>
          <w:color w:val="auto"/>
          <w:sz w:val="21"/>
          <w:szCs w:val="21"/>
        </w:rPr>
        <w:t>「原状回復をめぐるトラブルとガイドライン」は、裁判例や取引の実務から、原状回復の費用負担の</w:t>
      </w:r>
    </w:p>
    <w:p w14:paraId="25C997AF" w14:textId="5559D19A" w:rsidR="003A361F" w:rsidRPr="00103D77" w:rsidRDefault="003A361F" w:rsidP="00D75086">
      <w:pPr>
        <w:spacing w:line="280" w:lineRule="exact"/>
        <w:ind w:rightChars="100" w:right="203" w:firstLineChars="200" w:firstLine="387"/>
        <w:contextualSpacing/>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あり方について、妥当と考えられる一般的な基準をガイドラインとしてまとめたものです。</w:t>
      </w:r>
    </w:p>
    <w:p w14:paraId="41CCC92D" w14:textId="77777777" w:rsidR="003A361F" w:rsidRPr="00103D77" w:rsidRDefault="003A361F" w:rsidP="00D75086">
      <w:pPr>
        <w:spacing w:line="280" w:lineRule="exact"/>
        <w:ind w:rightChars="100" w:right="203" w:firstLineChars="100" w:firstLine="194"/>
        <w:contextualSpacing/>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・トラブルにならないために、入退去時における損耗等の有無など物件の状況をよく確認しておくことや、</w:t>
      </w:r>
    </w:p>
    <w:p w14:paraId="1ADB99AF" w14:textId="77777777" w:rsidR="003643E9" w:rsidRPr="00103D77" w:rsidRDefault="003A361F" w:rsidP="00D75086">
      <w:pPr>
        <w:spacing w:line="280" w:lineRule="exact"/>
        <w:ind w:leftChars="100" w:left="203" w:rightChars="100" w:right="203" w:firstLineChars="100" w:firstLine="194"/>
        <w:contextualSpacing/>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契約締結時において、原状回復などの契約条件を当事者双方がよく確認し、納得したうえで契約を締結す</w:t>
      </w:r>
    </w:p>
    <w:p w14:paraId="28226C71" w14:textId="75A39920" w:rsidR="003A361F" w:rsidRPr="00103D77" w:rsidRDefault="003A361F" w:rsidP="00D75086">
      <w:pPr>
        <w:spacing w:line="280" w:lineRule="exact"/>
        <w:ind w:rightChars="100" w:right="203" w:firstLineChars="200" w:firstLine="387"/>
        <w:contextualSpacing/>
        <w:jc w:val="both"/>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rPr>
        <w:t>るようにしましょう。</w:t>
      </w:r>
    </w:p>
    <w:p w14:paraId="639D1F8B" w14:textId="77777777" w:rsidR="003A361F" w:rsidRPr="00103D77" w:rsidRDefault="003A361F" w:rsidP="003E33CB">
      <w:pPr>
        <w:spacing w:line="300" w:lineRule="exact"/>
        <w:ind w:rightChars="89" w:right="180"/>
        <w:contextualSpacing/>
        <w:jc w:val="both"/>
        <w:rPr>
          <w:rFonts w:ascii="ＭＳ ゴシック" w:eastAsia="ＭＳ ゴシック" w:hAnsi="ＭＳ ゴシック"/>
          <w:b/>
          <w:color w:val="auto"/>
          <w:sz w:val="24"/>
          <w:szCs w:val="24"/>
          <w:lang w:val="x-none"/>
        </w:rPr>
      </w:pPr>
    </w:p>
    <w:p w14:paraId="5E473913" w14:textId="3C510036" w:rsidR="006C2467" w:rsidRPr="00103D77" w:rsidRDefault="006C2467" w:rsidP="006D527C">
      <w:pPr>
        <w:spacing w:line="300" w:lineRule="exact"/>
        <w:ind w:rightChars="89" w:right="180"/>
        <w:contextualSpacing/>
        <w:jc w:val="both"/>
        <w:rPr>
          <w:rFonts w:ascii="ＭＳ ゴシック" w:eastAsia="ＭＳ ゴシック" w:hAnsi="ＭＳ ゴシック"/>
          <w:b/>
          <w:bCs/>
          <w:color w:val="auto"/>
          <w:sz w:val="24"/>
          <w:szCs w:val="24"/>
          <w:u w:val="single"/>
        </w:rPr>
      </w:pPr>
    </w:p>
    <w:p w14:paraId="0A81E446" w14:textId="77777777" w:rsidR="000D51A8" w:rsidRPr="00103D77" w:rsidRDefault="000D51A8" w:rsidP="006D527C">
      <w:pPr>
        <w:spacing w:line="300" w:lineRule="exact"/>
        <w:ind w:rightChars="89" w:right="180"/>
        <w:contextualSpacing/>
        <w:jc w:val="both"/>
        <w:rPr>
          <w:rFonts w:ascii="ＭＳ ゴシック" w:eastAsia="ＭＳ ゴシック" w:hAnsi="ＭＳ ゴシック"/>
          <w:b/>
          <w:bCs/>
          <w:color w:val="auto"/>
          <w:sz w:val="24"/>
          <w:szCs w:val="24"/>
          <w:u w:val="single"/>
        </w:rPr>
      </w:pPr>
    </w:p>
    <w:p w14:paraId="2471DBE3" w14:textId="1EEBFCA0" w:rsidR="006D527C" w:rsidRPr="00103D77" w:rsidRDefault="0079789D" w:rsidP="006D527C">
      <w:pPr>
        <w:spacing w:line="300" w:lineRule="exact"/>
        <w:ind w:rightChars="89" w:right="180"/>
        <w:contextualSpacing/>
        <w:jc w:val="both"/>
        <w:rPr>
          <w:rFonts w:ascii="ＭＳ ゴシック" w:eastAsia="ＭＳ ゴシック" w:hAnsi="ＭＳ ゴシック"/>
          <w:b/>
          <w:bCs/>
          <w:color w:val="auto"/>
          <w:sz w:val="24"/>
          <w:szCs w:val="24"/>
          <w:u w:val="single"/>
        </w:rPr>
      </w:pPr>
      <w:r w:rsidRPr="00103D77">
        <w:rPr>
          <w:rFonts w:ascii="ＭＳ ゴシック" w:eastAsia="ＭＳ ゴシック" w:hAnsi="ＭＳ ゴシック" w:hint="eastAsia"/>
          <w:b/>
          <w:bCs/>
          <w:color w:val="auto"/>
          <w:sz w:val="24"/>
          <w:szCs w:val="24"/>
          <w:u w:val="single"/>
        </w:rPr>
        <w:t>２</w:t>
      </w:r>
      <w:r w:rsidR="006D527C" w:rsidRPr="00103D77">
        <w:rPr>
          <w:rFonts w:ascii="ＭＳ ゴシック" w:eastAsia="ＭＳ ゴシック" w:hAnsi="ＭＳ ゴシック" w:hint="eastAsia"/>
          <w:b/>
          <w:bCs/>
          <w:color w:val="auto"/>
          <w:sz w:val="24"/>
          <w:szCs w:val="24"/>
          <w:u w:val="single"/>
        </w:rPr>
        <w:t>．「化粧品」や「健康食品」の定期購入トラブルが多発</w:t>
      </w:r>
    </w:p>
    <w:p w14:paraId="72468672" w14:textId="279A37CC" w:rsidR="00AD31C4" w:rsidRPr="00103D77" w:rsidRDefault="00AD31C4" w:rsidP="00AD31C4">
      <w:pPr>
        <w:spacing w:line="300" w:lineRule="exact"/>
        <w:ind w:left="203" w:rightChars="89" w:right="180" w:hangingChars="100" w:hanging="203"/>
        <w:contextualSpacing/>
        <w:jc w:val="both"/>
        <w:rPr>
          <w:rFonts w:ascii="ＭＳ 明朝" w:hAnsi="ＭＳ 明朝"/>
          <w:bCs/>
          <w:color w:val="auto"/>
          <w:bdr w:val="single" w:sz="4" w:space="0" w:color="auto"/>
        </w:rPr>
      </w:pPr>
      <w:r w:rsidRPr="00103D77">
        <w:rPr>
          <w:rFonts w:ascii="ＭＳ 明朝" w:hAnsi="ＭＳ 明朝" w:hint="eastAsia"/>
          <w:bCs/>
          <w:color w:val="auto"/>
        </w:rPr>
        <w:t>・商品・役務別で見ると、「化粧品」が3,137件で、前年度に比べ663件（17.4%）減少し、「健康食品」が3,124件で、前年度に比べ855件（37.7%）増加しました。</w:t>
      </w:r>
      <w:r w:rsidRPr="00103D77">
        <w:rPr>
          <w:rFonts w:ascii="ＭＳ 明朝" w:hAnsi="ＭＳ 明朝" w:hint="eastAsia"/>
          <w:bCs/>
          <w:color w:val="auto"/>
          <w:bdr w:val="single" w:sz="4" w:space="0" w:color="auto"/>
        </w:rPr>
        <w:t>付表3</w:t>
      </w:r>
      <w:r w:rsidRPr="00103D77">
        <w:rPr>
          <w:rFonts w:ascii="ＭＳ 明朝" w:hAnsi="ＭＳ 明朝"/>
          <w:bCs/>
          <w:color w:val="auto"/>
          <w:bdr w:val="single" w:sz="4" w:space="0" w:color="auto"/>
        </w:rPr>
        <w:t xml:space="preserve"> </w:t>
      </w:r>
    </w:p>
    <w:p w14:paraId="00D2647C" w14:textId="4CE6826E" w:rsidR="009060BD" w:rsidRPr="00103D77" w:rsidRDefault="009060BD" w:rsidP="009060BD">
      <w:pPr>
        <w:spacing w:line="300" w:lineRule="exact"/>
        <w:ind w:left="203" w:rightChars="89" w:right="180" w:hangingChars="100" w:hanging="203"/>
        <w:contextualSpacing/>
        <w:jc w:val="both"/>
        <w:rPr>
          <w:rFonts w:ascii="ＭＳ 明朝" w:hAnsi="ＭＳ 明朝"/>
          <w:bCs/>
          <w:color w:val="auto"/>
        </w:rPr>
      </w:pPr>
      <w:r w:rsidRPr="00103D77">
        <w:rPr>
          <w:rFonts w:ascii="ＭＳ 明朝" w:hAnsi="ＭＳ 明朝" w:hint="eastAsia"/>
          <w:bCs/>
          <w:color w:val="auto"/>
        </w:rPr>
        <w:t>・年代別では40歳代以上に多く、「化粧品」や「健康食品」の通信販売の「定期購入」に関する相談が多く寄せられました。</w:t>
      </w:r>
      <w:r w:rsidR="00F2305D" w:rsidRPr="00103D77">
        <w:rPr>
          <w:rFonts w:ascii="ＭＳ 明朝" w:hAnsi="ＭＳ 明朝" w:hint="eastAsia"/>
          <w:bCs/>
          <w:color w:val="auto"/>
          <w:sz w:val="21"/>
          <w:szCs w:val="21"/>
          <w:bdr w:val="single" w:sz="4" w:space="0" w:color="auto"/>
        </w:rPr>
        <w:t>付表4</w:t>
      </w:r>
      <w:r w:rsidR="00272369" w:rsidRPr="00103D77">
        <w:rPr>
          <w:rFonts w:ascii="ＭＳ 明朝" w:hAnsi="ＭＳ 明朝"/>
          <w:bCs/>
          <w:color w:val="auto"/>
          <w:sz w:val="21"/>
          <w:szCs w:val="21"/>
          <w:bdr w:val="single" w:sz="4" w:space="0" w:color="auto"/>
        </w:rPr>
        <w:t>,6</w:t>
      </w:r>
      <w:r w:rsidRPr="00103D77">
        <w:rPr>
          <w:rFonts w:ascii="ＭＳ 明朝" w:hAnsi="ＭＳ 明朝"/>
          <w:bCs/>
          <w:color w:val="auto"/>
          <w:bdr w:val="single" w:sz="4" w:space="0" w:color="auto"/>
        </w:rPr>
        <w:t xml:space="preserve"> </w:t>
      </w:r>
    </w:p>
    <w:p w14:paraId="65D476DF" w14:textId="77777777" w:rsidR="00460E28" w:rsidRPr="00103D77" w:rsidRDefault="00460E28" w:rsidP="00460E28">
      <w:pPr>
        <w:spacing w:line="300" w:lineRule="exact"/>
        <w:ind w:left="203" w:rightChars="89" w:right="180" w:hangingChars="100" w:hanging="203"/>
        <w:contextualSpacing/>
        <w:jc w:val="both"/>
        <w:rPr>
          <w:rFonts w:ascii="ＭＳ 明朝" w:hAnsi="ＭＳ 明朝"/>
          <w:bCs/>
          <w:color w:val="auto"/>
          <w:bdr w:val="single" w:sz="4" w:space="0" w:color="auto"/>
        </w:rPr>
      </w:pPr>
    </w:p>
    <w:p w14:paraId="1F85C2B7" w14:textId="77777777" w:rsidR="006C2467" w:rsidRPr="00103D77" w:rsidRDefault="006C2467" w:rsidP="006C2467">
      <w:pPr>
        <w:spacing w:line="280" w:lineRule="exact"/>
        <w:ind w:left="1" w:rightChars="50" w:right="101"/>
        <w:contextualSpacing/>
        <w:rPr>
          <w:rFonts w:ascii="ＭＳ ゴシック" w:eastAsia="ＭＳ ゴシック" w:hAnsi="ＭＳ ゴシック"/>
          <w:b/>
          <w:color w:val="auto"/>
          <w:sz w:val="21"/>
          <w:szCs w:val="21"/>
        </w:rPr>
      </w:pPr>
      <w:bookmarkStart w:id="31" w:name="_Hlk88830501"/>
      <w:r w:rsidRPr="00103D77">
        <w:rPr>
          <w:rFonts w:ascii="ＭＳ ゴシック" w:eastAsia="ＭＳ ゴシック" w:hAnsi="ＭＳ ゴシック" w:hint="eastAsia"/>
          <w:b/>
          <w:color w:val="auto"/>
          <w:sz w:val="21"/>
          <w:szCs w:val="21"/>
        </w:rPr>
        <w:t>【定期購入（化粧品）の相談事例】</w:t>
      </w:r>
    </w:p>
    <w:p w14:paraId="698BB36E" w14:textId="5C361AE5" w:rsidR="006C2467" w:rsidRPr="00103D77" w:rsidRDefault="00551349" w:rsidP="006C2467">
      <w:pPr>
        <w:spacing w:line="280" w:lineRule="exact"/>
        <w:ind w:left="193" w:rightChars="50" w:right="101" w:hangingChars="100" w:hanging="193"/>
        <w:contextualSpacing/>
        <w:rPr>
          <w:rFonts w:ascii="ＭＳ 明朝" w:hAnsi="ＭＳ 明朝"/>
          <w:bCs/>
          <w:color w:val="auto"/>
          <w:sz w:val="21"/>
          <w:szCs w:val="21"/>
        </w:rPr>
      </w:pPr>
      <w:bookmarkStart w:id="32" w:name="_Hlk209431600"/>
      <w:bookmarkStart w:id="33" w:name="_Hlk174636171"/>
      <w:bookmarkStart w:id="34" w:name="_Hlk168586456"/>
      <w:r w:rsidRPr="00103D77">
        <w:rPr>
          <w:rFonts w:ascii="ＭＳ 明朝" w:hAnsi="ＭＳ 明朝" w:hint="eastAsia"/>
          <w:bCs/>
          <w:color w:val="auto"/>
          <w:sz w:val="21"/>
          <w:szCs w:val="21"/>
        </w:rPr>
        <w:t>○　スマートフォンで「美容液が980円」というインターネット広告を見て、商品を申し込んだ。使用してみたところ、目が</w:t>
      </w:r>
      <w:r w:rsidR="00765BA8">
        <w:rPr>
          <w:rFonts w:ascii="ＭＳ 明朝" w:hAnsi="ＭＳ 明朝" w:hint="eastAsia"/>
          <w:bCs/>
          <w:color w:val="auto"/>
          <w:sz w:val="21"/>
          <w:szCs w:val="21"/>
        </w:rPr>
        <w:t>痒く</w:t>
      </w:r>
      <w:r w:rsidRPr="00103D77">
        <w:rPr>
          <w:rFonts w:ascii="ＭＳ 明朝" w:hAnsi="ＭＳ 明朝" w:hint="eastAsia"/>
          <w:bCs/>
          <w:color w:val="auto"/>
          <w:sz w:val="21"/>
          <w:szCs w:val="21"/>
        </w:rPr>
        <w:t>なったため、すぐに解約の電話をしたが、2回目の商品が届いてしまった。販売店に電話で確認したところ、「商品を４回受け取らないと解約できない」と言われた。</w:t>
      </w:r>
      <w:r w:rsidR="006C2467" w:rsidRPr="00103D77">
        <w:rPr>
          <w:rFonts w:ascii="ＭＳ 明朝" w:hAnsi="ＭＳ 明朝" w:hint="eastAsia"/>
          <w:bCs/>
          <w:color w:val="auto"/>
          <w:sz w:val="21"/>
          <w:szCs w:val="21"/>
        </w:rPr>
        <w:t>（80歳代）</w:t>
      </w:r>
    </w:p>
    <w:p w14:paraId="2F6F71B5" w14:textId="77777777" w:rsidR="006C2467" w:rsidRPr="00103D77" w:rsidRDefault="006C2467" w:rsidP="006C2467">
      <w:pPr>
        <w:spacing w:line="280" w:lineRule="exact"/>
        <w:ind w:rightChars="50" w:right="101"/>
        <w:contextualSpacing/>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6169F210" w14:textId="49417E27" w:rsidR="006C2467" w:rsidRPr="00103D77" w:rsidRDefault="006C2467" w:rsidP="006C2467">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xml:space="preserve">　　</w:t>
      </w:r>
      <w:r w:rsidR="00551349" w:rsidRPr="00103D77">
        <w:rPr>
          <w:rFonts w:ascii="ＭＳ 明朝" w:hAnsi="ＭＳ 明朝" w:hint="eastAsia"/>
          <w:bCs/>
          <w:color w:val="auto"/>
          <w:sz w:val="21"/>
          <w:szCs w:val="21"/>
        </w:rPr>
        <w:t>相談者は高齢で記憶があいまいな部分もあったため、当センターから販売店に確認を行った。販売店によると、相談者から解約の電話があった際に、「２回目以降は7,980円から4,980円に値下げされるが、４回継続が条件となる別のコース」を案内し、相談者がこれに同意したとのことであった。また、２回目までの商品はすでに発送済みであるとの説明があった。当センターから事業者に対しては、電話によるコース変更の勧誘は「電話勧誘販売」に該当することを伝え、クーリング・オフ期間は経過していたが、相談者が目の</w:t>
      </w:r>
      <w:r w:rsidR="000B1660" w:rsidRPr="00103D77">
        <w:rPr>
          <w:rFonts w:ascii="ＭＳ 明朝" w:hAnsi="ＭＳ 明朝" w:hint="eastAsia"/>
          <w:bCs/>
          <w:color w:val="auto"/>
          <w:sz w:val="21"/>
          <w:szCs w:val="21"/>
        </w:rPr>
        <w:t>かゆみ</w:t>
      </w:r>
      <w:r w:rsidR="00551349" w:rsidRPr="00103D77">
        <w:rPr>
          <w:rFonts w:ascii="ＭＳ 明朝" w:hAnsi="ＭＳ 明朝" w:hint="eastAsia"/>
          <w:bCs/>
          <w:color w:val="auto"/>
          <w:sz w:val="21"/>
          <w:szCs w:val="21"/>
        </w:rPr>
        <w:t>があるため解約の電話をしていることを理由に交渉した結果、２回目の商品について返品に応じ、契約は解除されることとなった。</w:t>
      </w:r>
    </w:p>
    <w:bookmarkEnd w:id="32"/>
    <w:p w14:paraId="6940938D" w14:textId="10A624FA" w:rsidR="006C2467" w:rsidRPr="00103D77" w:rsidRDefault="006C2467" w:rsidP="006C2467">
      <w:pPr>
        <w:spacing w:line="280" w:lineRule="exact"/>
        <w:ind w:left="193" w:rightChars="50" w:right="101" w:hangingChars="100" w:hanging="193"/>
        <w:contextualSpacing/>
        <w:rPr>
          <w:rFonts w:ascii="ＭＳ 明朝" w:hAnsi="ＭＳ 明朝"/>
          <w:bCs/>
          <w:color w:val="auto"/>
          <w:sz w:val="21"/>
          <w:szCs w:val="21"/>
        </w:rPr>
      </w:pPr>
    </w:p>
    <w:p w14:paraId="50E53DAD" w14:textId="77777777" w:rsidR="003F27B6" w:rsidRPr="00103D77" w:rsidRDefault="003F27B6" w:rsidP="006C2467">
      <w:pPr>
        <w:spacing w:line="280" w:lineRule="exact"/>
        <w:ind w:left="193" w:rightChars="50" w:right="101" w:hangingChars="100" w:hanging="193"/>
        <w:contextualSpacing/>
        <w:rPr>
          <w:rFonts w:ascii="ＭＳ 明朝" w:hAnsi="ＭＳ 明朝"/>
          <w:bCs/>
          <w:color w:val="auto"/>
          <w:sz w:val="21"/>
          <w:szCs w:val="21"/>
        </w:rPr>
      </w:pPr>
    </w:p>
    <w:bookmarkEnd w:id="33"/>
    <w:bookmarkEnd w:id="34"/>
    <w:p w14:paraId="393C09CF" w14:textId="77777777" w:rsidR="006C2467" w:rsidRPr="00103D77" w:rsidRDefault="006C2467" w:rsidP="006C2467">
      <w:pPr>
        <w:spacing w:line="280" w:lineRule="exact"/>
        <w:ind w:rightChars="50" w:right="101"/>
        <w:contextualSpacing/>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lastRenderedPageBreak/>
        <w:t>【定期購入（健康食品）の相談事例】</w:t>
      </w:r>
    </w:p>
    <w:p w14:paraId="4F512B75" w14:textId="2885BE15" w:rsidR="006C2467" w:rsidRPr="00103D77" w:rsidRDefault="00B50F28" w:rsidP="006C2467">
      <w:pPr>
        <w:spacing w:line="280" w:lineRule="exact"/>
        <w:ind w:left="193" w:rightChars="50" w:right="101" w:hangingChars="100" w:hanging="193"/>
        <w:contextualSpacing/>
        <w:rPr>
          <w:rFonts w:ascii="ＭＳ 明朝" w:hAnsi="ＭＳ 明朝"/>
          <w:bCs/>
          <w:color w:val="auto"/>
          <w:sz w:val="21"/>
          <w:szCs w:val="21"/>
        </w:rPr>
      </w:pPr>
      <w:bookmarkStart w:id="35" w:name="_Hlk199157539"/>
      <w:r w:rsidRPr="00103D77">
        <w:rPr>
          <w:rFonts w:ascii="ＭＳ 明朝" w:hAnsi="ＭＳ 明朝" w:hint="eastAsia"/>
          <w:bCs/>
          <w:color w:val="auto"/>
          <w:sz w:val="21"/>
          <w:szCs w:val="21"/>
        </w:rPr>
        <w:t>○　膝の痛みを改善するという健康食品のテレビ広告を見て、３か月分を初回5,550円で電話注文し、初回の商品代金はコンビニ後払いで支払った。届いた健康食品を飲み始めたところ、腸の調子が悪くなり便秘になったため、途中で飲むのをやめていたが、昨日、同じ商品が突然届き、定期購入だったことに気づいた。本日、事業者に解約を申し出たところ、「次回商品が届く10日前までに電話で解約の連絡が必要」と言われたが、そのような説明を受けた記憶はない。３回目の商品からは解約できたが、代金が11,540円となる２回目の商品についても解約し、返品したい。</w:t>
      </w:r>
      <w:r w:rsidR="006C2467" w:rsidRPr="00103D77">
        <w:rPr>
          <w:rFonts w:ascii="ＭＳ 明朝" w:hAnsi="ＭＳ 明朝" w:hint="eastAsia"/>
          <w:bCs/>
          <w:color w:val="auto"/>
          <w:sz w:val="21"/>
          <w:szCs w:val="21"/>
        </w:rPr>
        <w:t>（80歳代）</w:t>
      </w:r>
    </w:p>
    <w:p w14:paraId="3434FF59" w14:textId="77777777" w:rsidR="006C2467" w:rsidRPr="00103D77" w:rsidRDefault="006C2467" w:rsidP="006C2467">
      <w:pPr>
        <w:spacing w:line="280" w:lineRule="exact"/>
        <w:ind w:rightChars="50" w:right="101"/>
        <w:contextualSpacing/>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3ED62DE7" w14:textId="39133DC4" w:rsidR="006C2467" w:rsidRPr="00103D77" w:rsidRDefault="00B50F28" w:rsidP="006C2467">
      <w:pPr>
        <w:spacing w:line="280" w:lineRule="exact"/>
        <w:ind w:leftChars="100" w:left="203" w:rightChars="50" w:right="101" w:firstLineChars="100" w:firstLine="193"/>
        <w:contextualSpacing/>
        <w:rPr>
          <w:rFonts w:ascii="ＭＳ 明朝" w:hAnsi="ＭＳ 明朝"/>
          <w:color w:val="auto"/>
          <w:sz w:val="21"/>
          <w:szCs w:val="21"/>
          <w:lang w:val="x-none"/>
        </w:rPr>
      </w:pPr>
      <w:r w:rsidRPr="00103D77">
        <w:rPr>
          <w:rFonts w:ascii="ＭＳ 明朝" w:hAnsi="ＭＳ 明朝" w:hint="eastAsia"/>
          <w:bCs/>
          <w:color w:val="auto"/>
          <w:sz w:val="21"/>
          <w:szCs w:val="21"/>
        </w:rPr>
        <w:t>相談者はテレビ広告を見て電話で商品を注文しており、これは特定商取引法における通信販売の「特定申込み」には該当しないが、相談者が高齢であることから、当センター</w:t>
      </w:r>
      <w:r w:rsidR="003F27B6" w:rsidRPr="00103D77">
        <w:rPr>
          <w:rFonts w:ascii="ＭＳ 明朝" w:hAnsi="ＭＳ 明朝" w:hint="eastAsia"/>
          <w:bCs/>
          <w:color w:val="auto"/>
          <w:sz w:val="21"/>
          <w:szCs w:val="21"/>
        </w:rPr>
        <w:t>から</w:t>
      </w:r>
      <w:r w:rsidRPr="00103D77">
        <w:rPr>
          <w:rFonts w:ascii="ＭＳ 明朝" w:hAnsi="ＭＳ 明朝" w:hint="eastAsia"/>
          <w:bCs/>
          <w:color w:val="auto"/>
          <w:sz w:val="21"/>
          <w:szCs w:val="21"/>
        </w:rPr>
        <w:t>事業者に状況確認を行った。事業者の説明によると、商品注文の約10日後に相談者へ電話をかけ、定期購入の継続意思の確認、次回の発送予定日、解約の申し出期限などについて案内を行ったが、その際</w:t>
      </w:r>
      <w:r w:rsidR="003F27B6" w:rsidRPr="00103D77">
        <w:rPr>
          <w:rFonts w:ascii="ＭＳ 明朝" w:hAnsi="ＭＳ 明朝" w:hint="eastAsia"/>
          <w:bCs/>
          <w:color w:val="auto"/>
          <w:sz w:val="21"/>
          <w:szCs w:val="21"/>
        </w:rPr>
        <w:t>に</w:t>
      </w:r>
      <w:r w:rsidRPr="00103D77">
        <w:rPr>
          <w:rFonts w:ascii="ＭＳ 明朝" w:hAnsi="ＭＳ 明朝" w:hint="eastAsia"/>
          <w:bCs/>
          <w:color w:val="auto"/>
          <w:sz w:val="21"/>
          <w:szCs w:val="21"/>
        </w:rPr>
        <w:t>相談者から特に解約やコース変更の申し出はなかったとのことであった。なお、商品が食品であることから、すでに発送済みの商品の返品は受け付けられないとの回答であった。当センターから相談者に対して３回目以降からの解約となることを伝えた。</w:t>
      </w:r>
    </w:p>
    <w:bookmarkEnd w:id="35"/>
    <w:p w14:paraId="77B58DC6" w14:textId="0417FC62" w:rsidR="006C2467" w:rsidRPr="00103D77" w:rsidRDefault="006C2467" w:rsidP="00324F80">
      <w:pPr>
        <w:spacing w:line="300" w:lineRule="exact"/>
        <w:ind w:left="203" w:rightChars="50" w:right="101" w:hangingChars="100" w:hanging="203"/>
        <w:contextualSpacing/>
        <w:rPr>
          <w:rFonts w:ascii="ＭＳ 明朝" w:hAnsi="ＭＳ 明朝"/>
          <w:bCs/>
          <w:color w:val="auto"/>
          <w:lang w:val="x-none"/>
        </w:rPr>
      </w:pPr>
    </w:p>
    <w:p w14:paraId="012ED363" w14:textId="67E170DC" w:rsidR="00972075" w:rsidRPr="00103D77" w:rsidRDefault="001D67DF" w:rsidP="000A25FA">
      <w:pPr>
        <w:spacing w:line="280" w:lineRule="atLeast"/>
        <w:rPr>
          <w:rFonts w:ascii="ＭＳ 明朝" w:hAnsi="ＭＳ 明朝"/>
          <w:bCs/>
          <w:color w:val="auto"/>
          <w:sz w:val="21"/>
          <w:szCs w:val="21"/>
        </w:rPr>
      </w:pPr>
      <w:bookmarkStart w:id="36" w:name="_Hlk85458017"/>
      <w:bookmarkEnd w:id="31"/>
      <w:r w:rsidRPr="00103D77">
        <w:rPr>
          <w:rFonts w:ascii="ＭＳ ゴシック" w:eastAsia="ＭＳ ゴシック" w:hAnsi="ＭＳ ゴシック" w:hint="eastAsia"/>
          <w:color w:val="auto"/>
          <w:bdr w:val="single" w:sz="4" w:space="0" w:color="auto"/>
        </w:rPr>
        <w:t>付表3</w:t>
      </w:r>
      <w:r w:rsidR="00685EED"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w:t>
      </w:r>
      <w:r w:rsidRPr="00103D77">
        <w:rPr>
          <w:rFonts w:ascii="ＭＳ ゴシック" w:eastAsia="ＭＳ ゴシック" w:hAnsi="ＭＳ ゴシック" w:hint="eastAsia"/>
          <w:color w:val="auto"/>
          <w:sz w:val="21"/>
          <w:szCs w:val="21"/>
        </w:rPr>
        <w:t>相談の多い商品・役務【上位20位】</w:t>
      </w:r>
      <w:r w:rsidR="00673FA8" w:rsidRPr="00103D77">
        <w:rPr>
          <w:noProof/>
          <w:color w:val="auto"/>
        </w:rPr>
        <w:drawing>
          <wp:inline distT="0" distB="0" distL="0" distR="0" wp14:anchorId="3CB0EF52" wp14:editId="05DAE971">
            <wp:extent cx="5495080" cy="5128260"/>
            <wp:effectExtent l="0" t="0" r="0" b="0"/>
            <wp:docPr id="144870272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2770" cy="5163434"/>
                    </a:xfrm>
                    <a:prstGeom prst="rect">
                      <a:avLst/>
                    </a:prstGeom>
                    <a:noFill/>
                    <a:ln>
                      <a:noFill/>
                    </a:ln>
                  </pic:spPr>
                </pic:pic>
              </a:graphicData>
            </a:graphic>
          </wp:inline>
        </w:drawing>
      </w:r>
    </w:p>
    <w:p w14:paraId="2994ECF6" w14:textId="719D10E0" w:rsidR="00460E28" w:rsidRPr="00103D77" w:rsidRDefault="00601B05" w:rsidP="00A9387B">
      <w:pPr>
        <w:spacing w:beforeLines="50" w:before="163" w:line="280" w:lineRule="exact"/>
        <w:rPr>
          <w:noProof/>
          <w:color w:val="auto"/>
        </w:rPr>
      </w:pPr>
      <w:r w:rsidRPr="00103D77">
        <w:rPr>
          <w:noProof/>
          <w:color w:val="auto"/>
        </w:rPr>
        <w:lastRenderedPageBreak/>
        <w:drawing>
          <wp:anchor distT="0" distB="0" distL="114300" distR="114300" simplePos="0" relativeHeight="251707392" behindDoc="0" locked="0" layoutInCell="1" allowOverlap="1" wp14:anchorId="799A0492" wp14:editId="1859D4BE">
            <wp:simplePos x="0" y="0"/>
            <wp:positionH relativeFrom="column">
              <wp:posOffset>2540</wp:posOffset>
            </wp:positionH>
            <wp:positionV relativeFrom="paragraph">
              <wp:posOffset>244475</wp:posOffset>
            </wp:positionV>
            <wp:extent cx="6282055" cy="3992880"/>
            <wp:effectExtent l="0" t="0" r="4445" b="7620"/>
            <wp:wrapSquare wrapText="bothSides"/>
            <wp:docPr id="1229079549"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2055" cy="3992880"/>
                    </a:xfrm>
                    <a:prstGeom prst="rect">
                      <a:avLst/>
                    </a:prstGeom>
                    <a:noFill/>
                    <a:ln>
                      <a:noFill/>
                    </a:ln>
                  </pic:spPr>
                </pic:pic>
              </a:graphicData>
            </a:graphic>
            <wp14:sizeRelV relativeFrom="margin">
              <wp14:pctHeight>0</wp14:pctHeight>
            </wp14:sizeRelV>
          </wp:anchor>
        </w:drawing>
      </w:r>
      <w:r w:rsidR="001D67DF" w:rsidRPr="00103D77">
        <w:rPr>
          <w:rFonts w:ascii="ＭＳ ゴシック" w:eastAsia="ＭＳ ゴシック" w:hAnsi="ＭＳ ゴシック" w:hint="eastAsia"/>
          <w:color w:val="auto"/>
          <w:bdr w:val="single" w:sz="4" w:space="0" w:color="auto"/>
        </w:rPr>
        <w:t>付表4</w:t>
      </w:r>
      <w:r w:rsidR="00685EED" w:rsidRPr="00103D77">
        <w:rPr>
          <w:rFonts w:ascii="ＭＳ ゴシック" w:eastAsia="ＭＳ ゴシック" w:hAnsi="ＭＳ ゴシック"/>
          <w:color w:val="auto"/>
          <w:bdr w:val="single" w:sz="4" w:space="0" w:color="auto"/>
        </w:rPr>
        <w:t xml:space="preserve"> </w:t>
      </w:r>
      <w:r w:rsidR="001D67DF" w:rsidRPr="00103D77">
        <w:rPr>
          <w:rFonts w:ascii="ＭＳ ゴシック" w:eastAsia="ＭＳ ゴシック" w:hAnsi="ＭＳ ゴシック" w:hint="eastAsia"/>
          <w:color w:val="auto"/>
        </w:rPr>
        <w:t xml:space="preserve">　</w:t>
      </w:r>
      <w:r w:rsidR="001D67DF" w:rsidRPr="00103D77">
        <w:rPr>
          <w:rFonts w:ascii="ＭＳ ゴシック" w:eastAsia="ＭＳ ゴシック" w:hAnsi="ＭＳ ゴシック" w:hint="eastAsia"/>
          <w:color w:val="auto"/>
          <w:sz w:val="21"/>
          <w:szCs w:val="21"/>
        </w:rPr>
        <w:t>契約当事者</w:t>
      </w:r>
      <w:r w:rsidR="001D67DF" w:rsidRPr="00103D77">
        <w:rPr>
          <w:rFonts w:ascii="ＭＳ ゴシック" w:eastAsia="ＭＳ ゴシック" w:hAnsi="ＭＳ ゴシック"/>
          <w:color w:val="auto"/>
          <w:sz w:val="21"/>
          <w:szCs w:val="21"/>
        </w:rPr>
        <w:t>年代別　相談の多い商品・役務【</w:t>
      </w:r>
      <w:r w:rsidR="001D67DF" w:rsidRPr="00103D77">
        <w:rPr>
          <w:rFonts w:ascii="ＭＳ ゴシック" w:eastAsia="ＭＳ ゴシック" w:hAnsi="ＭＳ ゴシック" w:hint="eastAsia"/>
          <w:color w:val="auto"/>
          <w:sz w:val="21"/>
          <w:szCs w:val="21"/>
        </w:rPr>
        <w:t>上位</w:t>
      </w:r>
      <w:r w:rsidR="001D67DF" w:rsidRPr="00103D77">
        <w:rPr>
          <w:rFonts w:ascii="ＭＳ ゴシック" w:eastAsia="ＭＳ ゴシック" w:hAnsi="ＭＳ ゴシック"/>
          <w:color w:val="auto"/>
          <w:sz w:val="21"/>
          <w:szCs w:val="21"/>
        </w:rPr>
        <w:t>5位】</w:t>
      </w:r>
    </w:p>
    <w:p w14:paraId="6E8C830A" w14:textId="54F62482" w:rsidR="000B1660" w:rsidRPr="00C46CE0" w:rsidRDefault="00C46CE0" w:rsidP="00601B05">
      <w:pPr>
        <w:spacing w:line="320" w:lineRule="exact"/>
        <w:ind w:rightChars="100" w:right="203"/>
        <w:contextualSpacing/>
        <w:jc w:val="both"/>
        <w:rPr>
          <w:rFonts w:ascii="ＭＳ 明朝" w:hAnsi="ＭＳ 明朝"/>
          <w:color w:val="auto"/>
          <w:sz w:val="18"/>
          <w:szCs w:val="18"/>
          <w:lang w:val="x-none"/>
        </w:rPr>
      </w:pPr>
      <w:bookmarkStart w:id="37" w:name="_Hlk149833499"/>
      <w:bookmarkStart w:id="38" w:name="_Hlk57896433"/>
      <w:bookmarkStart w:id="39" w:name="_Hlk135322377"/>
      <w:bookmarkEnd w:id="36"/>
      <w:r w:rsidRPr="00C14BE9">
        <w:rPr>
          <w:rFonts w:ascii="ＭＳ 明朝" w:hAnsi="ＭＳ 明朝" w:hint="eastAsia"/>
          <w:color w:val="auto"/>
          <w:sz w:val="18"/>
          <w:szCs w:val="18"/>
          <w:lang w:val="x-none"/>
        </w:rPr>
        <w:t>・13歳未満の5位は、同率</w:t>
      </w:r>
      <w:r>
        <w:rPr>
          <w:rFonts w:ascii="ＭＳ 明朝" w:hAnsi="ＭＳ 明朝" w:hint="eastAsia"/>
          <w:color w:val="auto"/>
          <w:sz w:val="18"/>
          <w:szCs w:val="18"/>
          <w:lang w:val="x-none"/>
        </w:rPr>
        <w:t>のものが</w:t>
      </w:r>
      <w:r w:rsidRPr="00C14BE9">
        <w:rPr>
          <w:rFonts w:ascii="ＭＳ 明朝" w:hAnsi="ＭＳ 明朝" w:hint="eastAsia"/>
          <w:color w:val="auto"/>
          <w:sz w:val="18"/>
          <w:szCs w:val="18"/>
          <w:lang w:val="x-none"/>
        </w:rPr>
        <w:t>多数あるため、記載</w:t>
      </w:r>
      <w:r>
        <w:rPr>
          <w:rFonts w:ascii="ＭＳ 明朝" w:hAnsi="ＭＳ 明朝" w:hint="eastAsia"/>
          <w:color w:val="auto"/>
          <w:sz w:val="18"/>
          <w:szCs w:val="18"/>
          <w:lang w:val="x-none"/>
        </w:rPr>
        <w:t>を省略してい</w:t>
      </w:r>
      <w:r w:rsidR="006D3DDC">
        <w:rPr>
          <w:rFonts w:ascii="ＭＳ 明朝" w:hAnsi="ＭＳ 明朝" w:hint="eastAsia"/>
          <w:color w:val="auto"/>
          <w:sz w:val="18"/>
          <w:szCs w:val="18"/>
          <w:lang w:val="x-none"/>
        </w:rPr>
        <w:t>る</w:t>
      </w:r>
      <w:r>
        <w:rPr>
          <w:rFonts w:ascii="ＭＳ 明朝" w:hAnsi="ＭＳ 明朝" w:hint="eastAsia"/>
          <w:color w:val="auto"/>
          <w:sz w:val="18"/>
          <w:szCs w:val="18"/>
          <w:lang w:val="x-none"/>
        </w:rPr>
        <w:t>。</w:t>
      </w:r>
    </w:p>
    <w:p w14:paraId="2CC45DA9" w14:textId="2755F296" w:rsidR="00601B05" w:rsidRPr="00103D77" w:rsidRDefault="000B1660" w:rsidP="00601B05">
      <w:pPr>
        <w:spacing w:line="320" w:lineRule="exact"/>
        <w:ind w:rightChars="100" w:right="203"/>
        <w:contextualSpacing/>
        <w:jc w:val="both"/>
        <w:rPr>
          <w:rFonts w:ascii="ＭＳ ゴシック" w:eastAsia="ＭＳ ゴシック" w:hAnsi="ＭＳ ゴシック"/>
          <w:b/>
          <w:bCs/>
          <w:color w:val="auto"/>
          <w:sz w:val="21"/>
          <w:szCs w:val="21"/>
          <w:lang w:val="x-none"/>
        </w:rPr>
      </w:pPr>
      <w:r w:rsidRPr="00103D77">
        <w:rPr>
          <w:rFonts w:ascii="ＭＳ 明朝" w:hAnsi="ＭＳ 明朝"/>
          <w:noProof/>
          <w:color w:val="auto"/>
          <w:sz w:val="20"/>
          <w:szCs w:val="20"/>
        </w:rPr>
        <mc:AlternateContent>
          <mc:Choice Requires="wps">
            <w:drawing>
              <wp:anchor distT="0" distB="0" distL="114300" distR="114300" simplePos="0" relativeHeight="251684864" behindDoc="0" locked="0" layoutInCell="1" allowOverlap="1" wp14:anchorId="3671014F" wp14:editId="4F533E91">
                <wp:simplePos x="0" y="0"/>
                <wp:positionH relativeFrom="margin">
                  <wp:posOffset>-73660</wp:posOffset>
                </wp:positionH>
                <wp:positionV relativeFrom="paragraph">
                  <wp:posOffset>147320</wp:posOffset>
                </wp:positionV>
                <wp:extent cx="6412230" cy="1935480"/>
                <wp:effectExtent l="0" t="0" r="26670" b="26670"/>
                <wp:wrapNone/>
                <wp:docPr id="805846280"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1935480"/>
                        </a:xfrm>
                        <a:prstGeom prst="roundRect">
                          <a:avLst>
                            <a:gd name="adj" fmla="val 115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03A2B" id="AutoShape 880" o:spid="_x0000_s1026" style="position:absolute;left:0;text-align:left;margin-left:-5.8pt;margin-top:11.6pt;width:504.9pt;height:15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5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" filled="f">
                <w10:wrap anchorx="margin"/>
              </v:roundrect>
            </w:pict>
          </mc:Fallback>
        </mc:AlternateContent>
      </w:r>
    </w:p>
    <w:p w14:paraId="349D65A7" w14:textId="7A356830" w:rsidR="001F4507" w:rsidRPr="00103D77" w:rsidRDefault="001F4507" w:rsidP="00601B05">
      <w:pPr>
        <w:spacing w:line="320" w:lineRule="exact"/>
        <w:ind w:rightChars="100" w:right="203"/>
        <w:contextualSpacing/>
        <w:jc w:val="both"/>
        <w:rPr>
          <w:rFonts w:ascii="ＭＳ ゴシック" w:eastAsia="ＭＳ ゴシック" w:hAnsi="ＭＳ ゴシック"/>
          <w:b/>
          <w:bCs/>
          <w:color w:val="auto"/>
          <w:sz w:val="21"/>
          <w:szCs w:val="21"/>
          <w:lang w:val="x-none" w:eastAsia="x-none"/>
        </w:rPr>
      </w:pPr>
      <w:r w:rsidRPr="00103D77">
        <w:rPr>
          <w:rFonts w:ascii="ＭＳ ゴシック" w:eastAsia="ＭＳ ゴシック" w:hAnsi="ＭＳ ゴシック" w:hint="eastAsia"/>
          <w:b/>
          <w:bCs/>
          <w:color w:val="auto"/>
          <w:sz w:val="21"/>
          <w:szCs w:val="21"/>
          <w:lang w:val="x-none"/>
        </w:rPr>
        <w:t>■</w:t>
      </w:r>
      <w:proofErr w:type="spellStart"/>
      <w:r w:rsidRPr="00103D77">
        <w:rPr>
          <w:rFonts w:ascii="ＭＳ ゴシック" w:eastAsia="ＭＳ ゴシック" w:hAnsi="ＭＳ ゴシック" w:hint="eastAsia"/>
          <w:b/>
          <w:bCs/>
          <w:color w:val="auto"/>
          <w:sz w:val="21"/>
          <w:szCs w:val="21"/>
          <w:lang w:val="x-none" w:eastAsia="x-none"/>
        </w:rPr>
        <w:t>消費者</w:t>
      </w:r>
      <w:r w:rsidRPr="00103D77">
        <w:rPr>
          <w:rFonts w:ascii="ＭＳ ゴシック" w:eastAsia="ＭＳ ゴシック" w:hAnsi="ＭＳ ゴシック" w:hint="eastAsia"/>
          <w:b/>
          <w:bCs/>
          <w:color w:val="auto"/>
          <w:sz w:val="21"/>
          <w:szCs w:val="21"/>
          <w:lang w:val="x-none"/>
        </w:rPr>
        <w:t>の方</w:t>
      </w:r>
      <w:proofErr w:type="spellEnd"/>
      <w:r w:rsidRPr="00103D77">
        <w:rPr>
          <w:rFonts w:ascii="ＭＳ ゴシック" w:eastAsia="ＭＳ ゴシック" w:hAnsi="ＭＳ ゴシック" w:hint="eastAsia"/>
          <w:b/>
          <w:bCs/>
          <w:color w:val="auto"/>
          <w:sz w:val="21"/>
          <w:szCs w:val="21"/>
          <w:lang w:val="x-none"/>
        </w:rPr>
        <w:t>々</w:t>
      </w:r>
      <w:proofErr w:type="spellStart"/>
      <w:r w:rsidRPr="00103D77">
        <w:rPr>
          <w:rFonts w:ascii="ＭＳ ゴシック" w:eastAsia="ＭＳ ゴシック" w:hAnsi="ＭＳ ゴシック" w:hint="eastAsia"/>
          <w:b/>
          <w:bCs/>
          <w:color w:val="auto"/>
          <w:sz w:val="21"/>
          <w:szCs w:val="21"/>
          <w:lang w:val="x-none" w:eastAsia="x-none"/>
        </w:rPr>
        <w:t>へのアドバイス</w:t>
      </w:r>
      <w:proofErr w:type="spellEnd"/>
    </w:p>
    <w:p w14:paraId="604F589C" w14:textId="2B95E052" w:rsidR="00BE08DB" w:rsidRPr="00103D77" w:rsidRDefault="00F402C1" w:rsidP="00D75086">
      <w:pPr>
        <w:spacing w:line="280" w:lineRule="exact"/>
        <w:ind w:leftChars="130" w:left="425" w:rightChars="100" w:right="203" w:hangingChars="83" w:hanging="161"/>
        <w:contextualSpacing/>
        <w:jc w:val="both"/>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w:t>
      </w:r>
      <w:r w:rsidR="000B39D7" w:rsidRPr="00103D77">
        <w:rPr>
          <w:rFonts w:ascii="ＭＳ ゴシック" w:eastAsia="ＭＳ ゴシック" w:hAnsi="ＭＳ ゴシック" w:hint="eastAsia"/>
          <w:b/>
          <w:bCs/>
          <w:color w:val="auto"/>
          <w:sz w:val="21"/>
          <w:szCs w:val="21"/>
          <w:lang w:val="x-none"/>
        </w:rPr>
        <w:t>通信販売</w:t>
      </w:r>
      <w:r w:rsidR="00DB0FD0" w:rsidRPr="00103D77">
        <w:rPr>
          <w:rFonts w:ascii="ＭＳ ゴシック" w:eastAsia="ＭＳ ゴシック" w:hAnsi="ＭＳ ゴシック" w:hint="eastAsia"/>
          <w:b/>
          <w:bCs/>
          <w:color w:val="auto"/>
          <w:sz w:val="21"/>
          <w:szCs w:val="21"/>
          <w:lang w:val="x-none"/>
        </w:rPr>
        <w:t>で</w:t>
      </w:r>
      <w:r w:rsidR="004E3D57" w:rsidRPr="00103D77">
        <w:rPr>
          <w:rFonts w:ascii="ＭＳ ゴシック" w:eastAsia="ＭＳ ゴシック" w:hAnsi="ＭＳ ゴシック" w:hint="eastAsia"/>
          <w:b/>
          <w:bCs/>
          <w:color w:val="auto"/>
          <w:sz w:val="21"/>
          <w:szCs w:val="21"/>
          <w:lang w:val="x-none"/>
        </w:rPr>
        <w:t>の</w:t>
      </w:r>
      <w:r w:rsidR="000B39D7" w:rsidRPr="00103D77">
        <w:rPr>
          <w:rFonts w:ascii="ＭＳ ゴシック" w:eastAsia="ＭＳ ゴシック" w:hAnsi="ＭＳ ゴシック" w:hint="eastAsia"/>
          <w:b/>
          <w:bCs/>
          <w:color w:val="auto"/>
          <w:sz w:val="21"/>
          <w:szCs w:val="21"/>
          <w:lang w:val="x-none"/>
        </w:rPr>
        <w:t>取引にお</w:t>
      </w:r>
      <w:r w:rsidR="00151CDC" w:rsidRPr="00103D77">
        <w:rPr>
          <w:rFonts w:ascii="ＭＳ ゴシック" w:eastAsia="ＭＳ ゴシック" w:hAnsi="ＭＳ ゴシック" w:hint="eastAsia"/>
          <w:b/>
          <w:bCs/>
          <w:color w:val="auto"/>
          <w:sz w:val="21"/>
          <w:szCs w:val="21"/>
          <w:lang w:val="x-none"/>
        </w:rPr>
        <w:t>いて、</w:t>
      </w:r>
      <w:r w:rsidR="006E4510" w:rsidRPr="00103D77">
        <w:rPr>
          <w:rFonts w:ascii="ＭＳ ゴシック" w:eastAsia="ＭＳ ゴシック" w:hAnsi="ＭＳ ゴシック" w:hint="eastAsia"/>
          <w:b/>
          <w:bCs/>
          <w:color w:val="auto"/>
          <w:sz w:val="21"/>
          <w:szCs w:val="21"/>
          <w:lang w:val="x-none"/>
        </w:rPr>
        <w:t>インターネット</w:t>
      </w:r>
      <w:r w:rsidR="0042648B" w:rsidRPr="00103D77">
        <w:rPr>
          <w:rFonts w:ascii="ＭＳ ゴシック" w:eastAsia="ＭＳ ゴシック" w:hAnsi="ＭＳ ゴシック" w:hint="eastAsia"/>
          <w:b/>
          <w:bCs/>
          <w:color w:val="auto"/>
          <w:sz w:val="21"/>
          <w:szCs w:val="21"/>
          <w:lang w:val="x-none"/>
        </w:rPr>
        <w:t>通販</w:t>
      </w:r>
      <w:r w:rsidR="006E4510" w:rsidRPr="00103D77">
        <w:rPr>
          <w:rFonts w:ascii="ＭＳ ゴシック" w:eastAsia="ＭＳ ゴシック" w:hAnsi="ＭＳ ゴシック" w:hint="eastAsia"/>
          <w:b/>
          <w:bCs/>
          <w:color w:val="auto"/>
          <w:sz w:val="21"/>
          <w:szCs w:val="21"/>
          <w:lang w:val="x-none"/>
        </w:rPr>
        <w:t>や</w:t>
      </w:r>
      <w:r w:rsidR="0042648B" w:rsidRPr="00103D77">
        <w:rPr>
          <w:rFonts w:ascii="ＭＳ ゴシック" w:eastAsia="ＭＳ ゴシック" w:hAnsi="ＭＳ ゴシック" w:hint="eastAsia"/>
          <w:b/>
          <w:bCs/>
          <w:color w:val="auto"/>
          <w:sz w:val="21"/>
          <w:szCs w:val="21"/>
          <w:lang w:val="x-none"/>
        </w:rPr>
        <w:t>チラシに添付されている</w:t>
      </w:r>
      <w:r w:rsidR="006E4510" w:rsidRPr="00103D77">
        <w:rPr>
          <w:rFonts w:ascii="ＭＳ ゴシック" w:eastAsia="ＭＳ ゴシック" w:hAnsi="ＭＳ ゴシック" w:hint="eastAsia"/>
          <w:b/>
          <w:bCs/>
          <w:color w:val="auto"/>
          <w:sz w:val="21"/>
          <w:szCs w:val="21"/>
          <w:lang w:val="x-none"/>
        </w:rPr>
        <w:t>申込</w:t>
      </w:r>
      <w:r w:rsidR="00225574" w:rsidRPr="00103D77">
        <w:rPr>
          <w:rFonts w:ascii="ＭＳ ゴシック" w:eastAsia="ＭＳ ゴシック" w:hAnsi="ＭＳ ゴシック" w:hint="eastAsia"/>
          <w:b/>
          <w:bCs/>
          <w:color w:val="auto"/>
          <w:sz w:val="21"/>
          <w:szCs w:val="21"/>
          <w:lang w:val="x-none"/>
        </w:rPr>
        <w:t>用はがき</w:t>
      </w:r>
      <w:r w:rsidR="006E4510" w:rsidRPr="00103D77">
        <w:rPr>
          <w:rFonts w:ascii="ＭＳ ゴシック" w:eastAsia="ＭＳ ゴシック" w:hAnsi="ＭＳ ゴシック" w:hint="eastAsia"/>
          <w:b/>
          <w:bCs/>
          <w:color w:val="auto"/>
          <w:sz w:val="21"/>
          <w:szCs w:val="21"/>
          <w:lang w:val="x-none"/>
        </w:rPr>
        <w:t>など</w:t>
      </w:r>
      <w:r w:rsidR="00151CDC" w:rsidRPr="00103D77">
        <w:rPr>
          <w:rFonts w:ascii="ＭＳ ゴシック" w:eastAsia="ＭＳ ゴシック" w:hAnsi="ＭＳ ゴシック" w:hint="eastAsia"/>
          <w:b/>
          <w:bCs/>
          <w:color w:val="auto"/>
          <w:sz w:val="21"/>
          <w:szCs w:val="21"/>
          <w:lang w:val="x-none"/>
        </w:rPr>
        <w:t>事業者</w:t>
      </w:r>
      <w:r w:rsidR="006E4510" w:rsidRPr="00103D77">
        <w:rPr>
          <w:rFonts w:ascii="ＭＳ ゴシック" w:eastAsia="ＭＳ ゴシック" w:hAnsi="ＭＳ ゴシック" w:hint="eastAsia"/>
          <w:b/>
          <w:bCs/>
          <w:color w:val="auto"/>
          <w:sz w:val="21"/>
          <w:szCs w:val="21"/>
          <w:lang w:val="x-none"/>
        </w:rPr>
        <w:t>が用意した</w:t>
      </w:r>
      <w:r w:rsidR="0042648B" w:rsidRPr="00103D77">
        <w:rPr>
          <w:rFonts w:ascii="ＭＳ ゴシック" w:eastAsia="ＭＳ ゴシック" w:hAnsi="ＭＳ ゴシック" w:hint="eastAsia"/>
          <w:b/>
          <w:bCs/>
          <w:color w:val="auto"/>
          <w:sz w:val="21"/>
          <w:szCs w:val="21"/>
          <w:lang w:val="x-none"/>
        </w:rPr>
        <w:t>様式から</w:t>
      </w:r>
      <w:r w:rsidR="00151CDC" w:rsidRPr="00103D77">
        <w:rPr>
          <w:rFonts w:ascii="ＭＳ ゴシック" w:eastAsia="ＭＳ ゴシック" w:hAnsi="ＭＳ ゴシック" w:hint="eastAsia"/>
          <w:b/>
          <w:bCs/>
          <w:color w:val="auto"/>
          <w:sz w:val="21"/>
          <w:szCs w:val="21"/>
          <w:lang w:val="x-none"/>
        </w:rPr>
        <w:t>申し込む場合は</w:t>
      </w:r>
      <w:r w:rsidR="001F7229" w:rsidRPr="00103D77">
        <w:rPr>
          <w:rFonts w:ascii="ＭＳ 明朝" w:hAnsi="ＭＳ 明朝" w:hint="eastAsia"/>
          <w:bCs/>
          <w:color w:val="auto"/>
        </w:rPr>
        <w:t>「</w:t>
      </w:r>
      <w:r w:rsidR="00151CDC" w:rsidRPr="00103D77">
        <w:rPr>
          <w:rFonts w:ascii="ＭＳ ゴシック" w:eastAsia="ＭＳ ゴシック" w:hAnsi="ＭＳ ゴシック" w:hint="eastAsia"/>
          <w:b/>
          <w:bCs/>
          <w:color w:val="auto"/>
          <w:sz w:val="21"/>
          <w:szCs w:val="21"/>
          <w:lang w:val="x-none"/>
        </w:rPr>
        <w:t>特定申込</w:t>
      </w:r>
      <w:r w:rsidR="0042648B" w:rsidRPr="00103D77">
        <w:rPr>
          <w:rFonts w:ascii="ＭＳ ゴシック" w:eastAsia="ＭＳ ゴシック" w:hAnsi="ＭＳ ゴシック" w:hint="eastAsia"/>
          <w:b/>
          <w:bCs/>
          <w:color w:val="auto"/>
          <w:sz w:val="21"/>
          <w:szCs w:val="21"/>
          <w:lang w:val="x-none"/>
        </w:rPr>
        <w:t>み</w:t>
      </w:r>
      <w:r w:rsidR="001F7229" w:rsidRPr="00103D77">
        <w:rPr>
          <w:rFonts w:ascii="ＭＳ 明朝" w:hAnsi="ＭＳ 明朝" w:hint="eastAsia"/>
          <w:bCs/>
          <w:color w:val="auto"/>
        </w:rPr>
        <w:t>」</w:t>
      </w:r>
      <w:r w:rsidR="00151CDC" w:rsidRPr="00103D77">
        <w:rPr>
          <w:rFonts w:ascii="ＭＳ ゴシック" w:eastAsia="ＭＳ ゴシック" w:hAnsi="ＭＳ ゴシック" w:hint="eastAsia"/>
          <w:b/>
          <w:bCs/>
          <w:color w:val="auto"/>
          <w:sz w:val="21"/>
          <w:szCs w:val="21"/>
          <w:lang w:val="x-none"/>
        </w:rPr>
        <w:t>に該当し、</w:t>
      </w:r>
      <w:r w:rsidR="001F7229" w:rsidRPr="00103D77">
        <w:rPr>
          <w:rFonts w:ascii="ＭＳ 明朝" w:hAnsi="ＭＳ 明朝" w:hint="eastAsia"/>
          <w:bCs/>
          <w:color w:val="auto"/>
        </w:rPr>
        <w:t>「</w:t>
      </w:r>
      <w:r w:rsidR="0042648B" w:rsidRPr="00103D77">
        <w:rPr>
          <w:rFonts w:ascii="ＭＳ ゴシック" w:eastAsia="ＭＳ ゴシック" w:hAnsi="ＭＳ ゴシック" w:hint="eastAsia"/>
          <w:b/>
          <w:bCs/>
          <w:color w:val="auto"/>
          <w:sz w:val="21"/>
          <w:szCs w:val="21"/>
          <w:lang w:val="x-none"/>
        </w:rPr>
        <w:t>定期購入</w:t>
      </w:r>
      <w:r w:rsidR="001F7229" w:rsidRPr="00103D77">
        <w:rPr>
          <w:rFonts w:ascii="ＭＳ 明朝" w:hAnsi="ＭＳ 明朝" w:hint="eastAsia"/>
          <w:bCs/>
          <w:color w:val="auto"/>
        </w:rPr>
        <w:t>」</w:t>
      </w:r>
      <w:r w:rsidR="0042648B" w:rsidRPr="00103D77">
        <w:rPr>
          <w:rFonts w:ascii="ＭＳ ゴシック" w:eastAsia="ＭＳ ゴシック" w:hAnsi="ＭＳ ゴシック" w:hint="eastAsia"/>
          <w:b/>
          <w:bCs/>
          <w:color w:val="auto"/>
          <w:sz w:val="21"/>
          <w:szCs w:val="21"/>
          <w:lang w:val="x-none"/>
        </w:rPr>
        <w:t>の場合は、回数、支払総額、解約条件など</w:t>
      </w:r>
      <w:r w:rsidR="000B39D7" w:rsidRPr="00103D77">
        <w:rPr>
          <w:rFonts w:ascii="ＭＳ ゴシック" w:eastAsia="ＭＳ ゴシック" w:hAnsi="ＭＳ ゴシック" w:hint="eastAsia"/>
          <w:b/>
          <w:bCs/>
          <w:color w:val="auto"/>
          <w:sz w:val="21"/>
          <w:szCs w:val="21"/>
          <w:lang w:val="x-none"/>
        </w:rPr>
        <w:t>重要事項を最終確認画面</w:t>
      </w:r>
      <w:r w:rsidR="00225574" w:rsidRPr="00103D77">
        <w:rPr>
          <w:rFonts w:ascii="ＭＳ ゴシック" w:eastAsia="ＭＳ ゴシック" w:hAnsi="ＭＳ ゴシック" w:hint="eastAsia"/>
          <w:b/>
          <w:bCs/>
          <w:color w:val="auto"/>
          <w:sz w:val="21"/>
          <w:szCs w:val="21"/>
          <w:lang w:val="x-none"/>
        </w:rPr>
        <w:t>や申込書面</w:t>
      </w:r>
      <w:r w:rsidR="000B39D7" w:rsidRPr="00103D77">
        <w:rPr>
          <w:rFonts w:ascii="ＭＳ ゴシック" w:eastAsia="ＭＳ ゴシック" w:hAnsi="ＭＳ ゴシック" w:hint="eastAsia"/>
          <w:b/>
          <w:bCs/>
          <w:color w:val="auto"/>
          <w:sz w:val="21"/>
          <w:szCs w:val="21"/>
          <w:lang w:val="x-none"/>
        </w:rPr>
        <w:t>に</w:t>
      </w:r>
      <w:r w:rsidR="009014CA" w:rsidRPr="00103D77">
        <w:rPr>
          <w:rFonts w:ascii="ＭＳ ゴシック" w:eastAsia="ＭＳ ゴシック" w:hAnsi="ＭＳ ゴシック" w:hint="eastAsia"/>
          <w:b/>
          <w:bCs/>
          <w:color w:val="auto"/>
          <w:sz w:val="21"/>
          <w:szCs w:val="21"/>
          <w:lang w:val="x-none"/>
        </w:rPr>
        <w:t>明確に</w:t>
      </w:r>
      <w:r w:rsidR="00BE08DB" w:rsidRPr="00103D77">
        <w:rPr>
          <w:rFonts w:ascii="ＭＳ ゴシック" w:eastAsia="ＭＳ ゴシック" w:hAnsi="ＭＳ ゴシック" w:hint="eastAsia"/>
          <w:b/>
          <w:bCs/>
          <w:color w:val="auto"/>
          <w:sz w:val="21"/>
          <w:szCs w:val="21"/>
          <w:lang w:val="x-none"/>
        </w:rPr>
        <w:t>表示する</w:t>
      </w:r>
      <w:r w:rsidR="00DB0FD0" w:rsidRPr="00103D77">
        <w:rPr>
          <w:rFonts w:ascii="ＭＳ ゴシック" w:eastAsia="ＭＳ ゴシック" w:hAnsi="ＭＳ ゴシック" w:hint="eastAsia"/>
          <w:b/>
          <w:bCs/>
          <w:color w:val="auto"/>
          <w:sz w:val="21"/>
          <w:szCs w:val="21"/>
          <w:lang w:val="x-none"/>
        </w:rPr>
        <w:t>ことが事業者に</w:t>
      </w:r>
      <w:r w:rsidR="00BE08DB" w:rsidRPr="00103D77">
        <w:rPr>
          <w:rFonts w:ascii="ＭＳ ゴシック" w:eastAsia="ＭＳ ゴシック" w:hAnsi="ＭＳ ゴシック" w:hint="eastAsia"/>
          <w:b/>
          <w:bCs/>
          <w:color w:val="auto"/>
          <w:sz w:val="21"/>
          <w:szCs w:val="21"/>
          <w:lang w:val="x-none"/>
        </w:rPr>
        <w:t>義務付けられ</w:t>
      </w:r>
      <w:r w:rsidR="0042648B" w:rsidRPr="00103D77">
        <w:rPr>
          <w:rFonts w:ascii="ＭＳ ゴシック" w:eastAsia="ＭＳ ゴシック" w:hAnsi="ＭＳ ゴシック" w:hint="eastAsia"/>
          <w:b/>
          <w:bCs/>
          <w:color w:val="auto"/>
          <w:sz w:val="21"/>
          <w:szCs w:val="21"/>
          <w:lang w:val="x-none"/>
        </w:rPr>
        <w:t>ています。</w:t>
      </w:r>
      <w:r w:rsidR="008A69A5" w:rsidRPr="00103D77">
        <w:rPr>
          <w:rFonts w:ascii="ＭＳ ゴシック" w:eastAsia="ＭＳ ゴシック" w:hAnsi="ＭＳ ゴシック" w:hint="eastAsia"/>
          <w:b/>
          <w:bCs/>
          <w:color w:val="auto"/>
          <w:sz w:val="21"/>
          <w:szCs w:val="21"/>
          <w:lang w:val="x-none"/>
        </w:rPr>
        <w:t>しかしながら、</w:t>
      </w:r>
      <w:r w:rsidR="009014CA" w:rsidRPr="00103D77">
        <w:rPr>
          <w:rFonts w:ascii="ＭＳ ゴシック" w:eastAsia="ＭＳ ゴシック" w:hAnsi="ＭＳ ゴシック" w:hint="eastAsia"/>
          <w:b/>
          <w:bCs/>
          <w:color w:val="auto"/>
          <w:sz w:val="21"/>
          <w:szCs w:val="21"/>
          <w:lang w:val="x-none"/>
        </w:rPr>
        <w:t>申し込みの際</w:t>
      </w:r>
      <w:r w:rsidR="00BE08DB" w:rsidRPr="00103D77">
        <w:rPr>
          <w:rFonts w:ascii="ＭＳ ゴシック" w:eastAsia="ＭＳ ゴシック" w:hAnsi="ＭＳ ゴシック" w:hint="eastAsia"/>
          <w:b/>
          <w:bCs/>
          <w:color w:val="auto"/>
          <w:sz w:val="21"/>
          <w:szCs w:val="21"/>
          <w:lang w:val="x-none"/>
        </w:rPr>
        <w:t>はいつでも解約可能と記載されていた</w:t>
      </w:r>
      <w:r w:rsidR="008A69A5" w:rsidRPr="00103D77">
        <w:rPr>
          <w:rFonts w:ascii="ＭＳ ゴシック" w:eastAsia="ＭＳ ゴシック" w:hAnsi="ＭＳ ゴシック" w:hint="eastAsia"/>
          <w:b/>
          <w:bCs/>
          <w:color w:val="auto"/>
          <w:sz w:val="21"/>
          <w:szCs w:val="21"/>
          <w:lang w:val="x-none"/>
        </w:rPr>
        <w:t>ものの</w:t>
      </w:r>
      <w:r w:rsidR="009014CA" w:rsidRPr="00103D77">
        <w:rPr>
          <w:rFonts w:ascii="ＭＳ ゴシック" w:eastAsia="ＭＳ ゴシック" w:hAnsi="ＭＳ ゴシック" w:hint="eastAsia"/>
          <w:b/>
          <w:bCs/>
          <w:color w:val="auto"/>
          <w:sz w:val="21"/>
          <w:szCs w:val="21"/>
          <w:lang w:val="x-none"/>
        </w:rPr>
        <w:t>、</w:t>
      </w:r>
      <w:r w:rsidR="00BE08DB" w:rsidRPr="00103D77">
        <w:rPr>
          <w:rFonts w:ascii="ＭＳ ゴシック" w:eastAsia="ＭＳ ゴシック" w:hAnsi="ＭＳ ゴシック" w:hint="eastAsia"/>
          <w:b/>
          <w:bCs/>
          <w:color w:val="auto"/>
          <w:sz w:val="21"/>
          <w:szCs w:val="21"/>
          <w:lang w:val="x-none"/>
        </w:rPr>
        <w:t>途中で回数縛りのあ</w:t>
      </w:r>
      <w:r w:rsidR="009014CA" w:rsidRPr="00103D77">
        <w:rPr>
          <w:rFonts w:ascii="ＭＳ ゴシック" w:eastAsia="ＭＳ ゴシック" w:hAnsi="ＭＳ ゴシック" w:hint="eastAsia"/>
          <w:b/>
          <w:bCs/>
          <w:color w:val="auto"/>
          <w:sz w:val="21"/>
          <w:szCs w:val="21"/>
          <w:lang w:val="x-none"/>
        </w:rPr>
        <w:t>る</w:t>
      </w:r>
      <w:r w:rsidR="00BE08DB" w:rsidRPr="00103D77">
        <w:rPr>
          <w:rFonts w:ascii="ＭＳ ゴシック" w:eastAsia="ＭＳ ゴシック" w:hAnsi="ＭＳ ゴシック" w:hint="eastAsia"/>
          <w:b/>
          <w:bCs/>
          <w:color w:val="auto"/>
          <w:sz w:val="21"/>
          <w:szCs w:val="21"/>
          <w:lang w:val="x-none"/>
        </w:rPr>
        <w:t>コースに変更されてしま</w:t>
      </w:r>
      <w:r w:rsidR="00A51010" w:rsidRPr="00103D77">
        <w:rPr>
          <w:rFonts w:ascii="ＭＳ ゴシック" w:eastAsia="ＭＳ ゴシック" w:hAnsi="ＭＳ ゴシック" w:hint="eastAsia"/>
          <w:b/>
          <w:bCs/>
          <w:color w:val="auto"/>
          <w:sz w:val="21"/>
          <w:szCs w:val="21"/>
          <w:lang w:val="x-none"/>
        </w:rPr>
        <w:t>った、事業者からの電話勧誘で別のコースに変更されてしまった</w:t>
      </w:r>
      <w:r w:rsidR="001F7229" w:rsidRPr="00103D77">
        <w:rPr>
          <w:rFonts w:ascii="ＭＳ ゴシック" w:eastAsia="ＭＳ ゴシック" w:hAnsi="ＭＳ ゴシック" w:hint="eastAsia"/>
          <w:b/>
          <w:bCs/>
          <w:color w:val="auto"/>
          <w:sz w:val="21"/>
          <w:szCs w:val="21"/>
          <w:lang w:val="x-none"/>
        </w:rPr>
        <w:t>等の</w:t>
      </w:r>
      <w:r w:rsidR="00BE08DB" w:rsidRPr="00103D77">
        <w:rPr>
          <w:rFonts w:ascii="ＭＳ ゴシック" w:eastAsia="ＭＳ ゴシック" w:hAnsi="ＭＳ ゴシック" w:hint="eastAsia"/>
          <w:b/>
          <w:bCs/>
          <w:color w:val="auto"/>
          <w:sz w:val="21"/>
          <w:szCs w:val="21"/>
          <w:lang w:val="x-none"/>
        </w:rPr>
        <w:t>トラブルが増えています。</w:t>
      </w:r>
    </w:p>
    <w:p w14:paraId="5CF9780F" w14:textId="2410E98C" w:rsidR="00151CDC" w:rsidRPr="00103D77" w:rsidRDefault="00151CDC" w:rsidP="00D75086">
      <w:pPr>
        <w:spacing w:line="280" w:lineRule="exact"/>
        <w:ind w:leftChars="130" w:left="425" w:rightChars="100" w:right="203" w:hangingChars="83" w:hanging="161"/>
        <w:contextualSpacing/>
        <w:jc w:val="both"/>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w:t>
      </w:r>
      <w:r w:rsidR="00321C94" w:rsidRPr="00103D77">
        <w:rPr>
          <w:rFonts w:ascii="ＭＳ ゴシック" w:eastAsia="ＭＳ ゴシック" w:hAnsi="ＭＳ ゴシック" w:hint="eastAsia"/>
          <w:b/>
          <w:bCs/>
          <w:color w:val="auto"/>
          <w:sz w:val="21"/>
          <w:szCs w:val="21"/>
          <w:lang w:val="x-none"/>
        </w:rPr>
        <w:t>インターネット通販を利用する際には、最終確認画面の重要事項を必ず確認し、画面のスクリーンショットを保存しましょう。</w:t>
      </w:r>
    </w:p>
    <w:p w14:paraId="76648D18" w14:textId="555532AC" w:rsidR="00C35DA7" w:rsidRPr="00103D77" w:rsidRDefault="00F402C1" w:rsidP="00D75086">
      <w:pPr>
        <w:spacing w:line="280" w:lineRule="exact"/>
        <w:ind w:leftChars="135" w:left="425" w:rightChars="100" w:right="203" w:hangingChars="78" w:hanging="151"/>
        <w:contextualSpacing/>
        <w:jc w:val="both"/>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w:t>
      </w:r>
      <w:r w:rsidR="00814CB5" w:rsidRPr="00103D77">
        <w:rPr>
          <w:rFonts w:ascii="ＭＳ ゴシック" w:eastAsia="ＭＳ ゴシック" w:hAnsi="ＭＳ ゴシック" w:hint="eastAsia"/>
          <w:b/>
          <w:bCs/>
          <w:color w:val="auto"/>
          <w:sz w:val="21"/>
          <w:szCs w:val="21"/>
          <w:lang w:val="x-none"/>
        </w:rPr>
        <w:t>電話勧誘や</w:t>
      </w:r>
      <w:r w:rsidR="00321C94" w:rsidRPr="00103D77">
        <w:rPr>
          <w:rFonts w:ascii="ＭＳ ゴシック" w:eastAsia="ＭＳ ゴシック" w:hAnsi="ＭＳ ゴシック" w:hint="eastAsia"/>
          <w:b/>
          <w:bCs/>
          <w:color w:val="auto"/>
          <w:sz w:val="21"/>
          <w:szCs w:val="21"/>
          <w:lang w:val="x-none"/>
        </w:rPr>
        <w:t>テレビ広告</w:t>
      </w:r>
      <w:r w:rsidR="00CC3476" w:rsidRPr="00103D77">
        <w:rPr>
          <w:rFonts w:ascii="ＭＳ ゴシック" w:eastAsia="ＭＳ ゴシック" w:hAnsi="ＭＳ ゴシック" w:hint="eastAsia"/>
          <w:b/>
          <w:bCs/>
          <w:color w:val="auto"/>
          <w:sz w:val="21"/>
          <w:szCs w:val="21"/>
          <w:lang w:val="x-none"/>
        </w:rPr>
        <w:t>、</w:t>
      </w:r>
      <w:r w:rsidR="00321C94" w:rsidRPr="00103D77">
        <w:rPr>
          <w:rFonts w:ascii="ＭＳ ゴシック" w:eastAsia="ＭＳ ゴシック" w:hAnsi="ＭＳ ゴシック" w:hint="eastAsia"/>
          <w:b/>
          <w:bCs/>
          <w:color w:val="auto"/>
          <w:sz w:val="21"/>
          <w:szCs w:val="21"/>
          <w:lang w:val="x-none"/>
        </w:rPr>
        <w:t>折り込みチラシを見て電話で注文する場合は、</w:t>
      </w:r>
      <w:r w:rsidR="00AF6E85" w:rsidRPr="00103D77">
        <w:rPr>
          <w:rFonts w:ascii="ＭＳ ゴシック" w:eastAsia="ＭＳ ゴシック" w:hAnsi="ＭＳ ゴシック" w:hint="eastAsia"/>
          <w:b/>
          <w:bCs/>
          <w:color w:val="auto"/>
          <w:sz w:val="21"/>
          <w:szCs w:val="21"/>
          <w:lang w:val="x-none"/>
        </w:rPr>
        <w:t>申し込みの際にどのような販売条件なのか</w:t>
      </w:r>
      <w:r w:rsidR="000455E9" w:rsidRPr="00103D77">
        <w:rPr>
          <w:rFonts w:ascii="ＭＳ ゴシック" w:eastAsia="ＭＳ ゴシック" w:hAnsi="ＭＳ ゴシック" w:hint="eastAsia"/>
          <w:b/>
          <w:bCs/>
          <w:color w:val="auto"/>
          <w:sz w:val="21"/>
          <w:szCs w:val="21"/>
          <w:lang w:val="x-none"/>
        </w:rPr>
        <w:t>事業</w:t>
      </w:r>
      <w:r w:rsidR="00AF6E85" w:rsidRPr="00103D77">
        <w:rPr>
          <w:rFonts w:ascii="ＭＳ ゴシック" w:eastAsia="ＭＳ ゴシック" w:hAnsi="ＭＳ ゴシック" w:hint="eastAsia"/>
          <w:b/>
          <w:bCs/>
          <w:color w:val="auto"/>
          <w:sz w:val="21"/>
          <w:szCs w:val="21"/>
          <w:lang w:val="x-none"/>
        </w:rPr>
        <w:t>者によく確認しましょう。</w:t>
      </w:r>
    </w:p>
    <w:bookmarkEnd w:id="37"/>
    <w:p w14:paraId="4F221DA0" w14:textId="5007156F" w:rsidR="00FD0DE0" w:rsidRPr="00103D77" w:rsidRDefault="00FD0DE0"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lang w:val="x-none"/>
        </w:rPr>
      </w:pPr>
    </w:p>
    <w:p w14:paraId="30DD0BE0" w14:textId="77777777" w:rsidR="00601B05" w:rsidRPr="00103D77" w:rsidRDefault="00601B05"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lang w:val="x-none"/>
        </w:rPr>
      </w:pPr>
    </w:p>
    <w:p w14:paraId="1D437080" w14:textId="52808407" w:rsidR="00A51010" w:rsidRPr="00103D77" w:rsidRDefault="00A51010" w:rsidP="00A51010">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103D77">
        <w:rPr>
          <w:rFonts w:ascii="ＭＳ ゴシック" w:eastAsia="ＭＳ ゴシック" w:hAnsi="ＭＳ ゴシック" w:hint="eastAsia"/>
          <w:b/>
          <w:color w:val="auto"/>
          <w:sz w:val="24"/>
          <w:szCs w:val="24"/>
          <w:u w:val="single"/>
        </w:rPr>
        <w:t>３．美容医療などの「医療サービス」が急増し、「エステティックサービス」は減少</w:t>
      </w:r>
    </w:p>
    <w:p w14:paraId="169F882D" w14:textId="2785DF41" w:rsidR="000D51A8" w:rsidRPr="00103D77" w:rsidRDefault="000D51A8" w:rsidP="000D51A8">
      <w:pPr>
        <w:spacing w:line="300" w:lineRule="exact"/>
        <w:ind w:left="193" w:rightChars="89" w:right="180" w:hangingChars="100" w:hanging="193"/>
        <w:contextualSpacing/>
        <w:jc w:val="both"/>
        <w:rPr>
          <w:rFonts w:ascii="ＭＳ ゴシック" w:eastAsia="ＭＳ ゴシック" w:hAnsi="ＭＳ ゴシック"/>
          <w:b/>
          <w:bCs/>
          <w:color w:val="auto"/>
          <w:sz w:val="21"/>
          <w:szCs w:val="21"/>
          <w:u w:val="single"/>
        </w:rPr>
      </w:pPr>
      <w:r w:rsidRPr="00103D77">
        <w:rPr>
          <w:rFonts w:ascii="ＭＳ 明朝" w:hAnsi="ＭＳ 明朝" w:hint="eastAsia"/>
          <w:bCs/>
          <w:color w:val="auto"/>
          <w:sz w:val="21"/>
          <w:szCs w:val="21"/>
        </w:rPr>
        <w:t>・「医療サービス」の相談件数が1,412件で、前年度に比べ375件（36.2%）増加しました。</w:t>
      </w:r>
      <w:r w:rsidRPr="00103D77">
        <w:rPr>
          <w:rFonts w:ascii="ＭＳ 明朝" w:hAnsi="ＭＳ 明朝" w:hint="eastAsia"/>
          <w:bCs/>
          <w:color w:val="auto"/>
          <w:sz w:val="21"/>
          <w:szCs w:val="21"/>
          <w:bdr w:val="single" w:sz="4" w:space="0" w:color="auto"/>
        </w:rPr>
        <w:t>付表3</w:t>
      </w:r>
      <w:r w:rsidRPr="00103D77">
        <w:rPr>
          <w:rFonts w:ascii="ＭＳ 明朝" w:hAnsi="ＭＳ 明朝"/>
          <w:bCs/>
          <w:color w:val="auto"/>
          <w:sz w:val="21"/>
          <w:szCs w:val="21"/>
          <w:bdr w:val="single" w:sz="4" w:space="0" w:color="auto"/>
        </w:rPr>
        <w:t xml:space="preserve"> </w:t>
      </w:r>
    </w:p>
    <w:p w14:paraId="0137D927" w14:textId="6B91DE08" w:rsidR="000D51A8" w:rsidRPr="00103D77" w:rsidRDefault="000D51A8" w:rsidP="000D51A8">
      <w:pPr>
        <w:spacing w:line="300" w:lineRule="exact"/>
        <w:ind w:left="193" w:rightChars="89" w:right="180"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・年代別でみると18歳、19歳、20歳代及び30歳代からの相談が多く、脱毛クリニックの倒産や美容整形のトラブルなど、「美容医療」に関する相談が多く寄せられました。</w:t>
      </w:r>
      <w:r w:rsidRPr="00103D77">
        <w:rPr>
          <w:rFonts w:ascii="ＭＳ 明朝" w:hAnsi="ＭＳ 明朝" w:hint="eastAsia"/>
          <w:bCs/>
          <w:color w:val="auto"/>
          <w:sz w:val="21"/>
          <w:szCs w:val="21"/>
          <w:bdr w:val="single" w:sz="4" w:space="0" w:color="auto"/>
        </w:rPr>
        <w:t>付表</w:t>
      </w:r>
      <w:r w:rsidRPr="00103D77">
        <w:rPr>
          <w:rFonts w:ascii="ＭＳ 明朝" w:hAnsi="ＭＳ 明朝"/>
          <w:bCs/>
          <w:color w:val="auto"/>
          <w:sz w:val="21"/>
          <w:szCs w:val="21"/>
          <w:bdr w:val="single" w:sz="4" w:space="0" w:color="auto"/>
        </w:rPr>
        <w:t xml:space="preserve">4 </w:t>
      </w:r>
    </w:p>
    <w:p w14:paraId="5692667D" w14:textId="19884FED" w:rsidR="000D51A8" w:rsidRPr="00103D77" w:rsidRDefault="000D51A8" w:rsidP="000D51A8">
      <w:pPr>
        <w:spacing w:line="300" w:lineRule="exact"/>
        <w:ind w:left="194" w:rightChars="89" w:right="180" w:hangingChars="100" w:hanging="194"/>
        <w:contextualSpacing/>
        <w:jc w:val="both"/>
        <w:rPr>
          <w:rFonts w:ascii="ＭＳ ゴシック" w:eastAsia="ＭＳ ゴシック" w:hAnsi="ＭＳ ゴシック"/>
          <w:b/>
          <w:bCs/>
          <w:color w:val="auto"/>
          <w:sz w:val="21"/>
          <w:szCs w:val="21"/>
          <w:u w:val="single"/>
        </w:rPr>
      </w:pPr>
      <w:r w:rsidRPr="00103D77">
        <w:rPr>
          <w:rFonts w:ascii="ＭＳ ゴシック" w:eastAsia="ＭＳ ゴシック" w:hAnsi="ＭＳ ゴシック" w:hint="eastAsia"/>
          <w:b/>
          <w:color w:val="auto"/>
          <w:sz w:val="21"/>
          <w:szCs w:val="21"/>
        </w:rPr>
        <w:t>・</w:t>
      </w:r>
      <w:r w:rsidRPr="00103D77">
        <w:rPr>
          <w:rFonts w:ascii="ＭＳ 明朝" w:hAnsi="ＭＳ 明朝" w:hint="eastAsia"/>
          <w:bCs/>
          <w:color w:val="auto"/>
          <w:sz w:val="21"/>
          <w:szCs w:val="21"/>
        </w:rPr>
        <w:t>「エステティックサービス」の相談件数は729件で、前年度に比べ893件（55.1%）減少しました。</w:t>
      </w:r>
      <w:r w:rsidRPr="00103D77">
        <w:rPr>
          <w:rFonts w:ascii="ＭＳ 明朝" w:hAnsi="ＭＳ 明朝" w:hint="eastAsia"/>
          <w:bCs/>
          <w:color w:val="auto"/>
          <w:sz w:val="21"/>
          <w:szCs w:val="21"/>
          <w:bdr w:val="single" w:sz="4" w:space="0" w:color="auto"/>
        </w:rPr>
        <w:t>付表3</w:t>
      </w:r>
      <w:r w:rsidRPr="00103D77">
        <w:rPr>
          <w:rFonts w:ascii="ＭＳ 明朝" w:hAnsi="ＭＳ 明朝"/>
          <w:bCs/>
          <w:color w:val="auto"/>
          <w:sz w:val="21"/>
          <w:szCs w:val="21"/>
          <w:bdr w:val="single" w:sz="4" w:space="0" w:color="auto"/>
        </w:rPr>
        <w:t xml:space="preserve"> </w:t>
      </w:r>
    </w:p>
    <w:p w14:paraId="1D9A31BA" w14:textId="44C0D8D3" w:rsidR="00A51010" w:rsidRPr="00103D77" w:rsidRDefault="00A51010" w:rsidP="00A51010">
      <w:pPr>
        <w:spacing w:line="300" w:lineRule="exact"/>
        <w:ind w:left="194" w:rightChars="89" w:right="180" w:hangingChars="100" w:hanging="194"/>
        <w:contextualSpacing/>
        <w:jc w:val="both"/>
        <w:rPr>
          <w:rFonts w:ascii="ＭＳ ゴシック" w:eastAsia="ＭＳ ゴシック" w:hAnsi="ＭＳ ゴシック"/>
          <w:b/>
          <w:color w:val="auto"/>
          <w:sz w:val="21"/>
          <w:szCs w:val="21"/>
        </w:rPr>
      </w:pPr>
    </w:p>
    <w:p w14:paraId="3F72648B" w14:textId="0735FB7F" w:rsidR="00A51010" w:rsidRPr="00103D77" w:rsidRDefault="00A51010" w:rsidP="00A51010">
      <w:pPr>
        <w:spacing w:line="280" w:lineRule="exact"/>
        <w:ind w:left="234" w:rightChars="50" w:right="101" w:hangingChars="115" w:hanging="234"/>
        <w:contextualSpacing/>
        <w:jc w:val="both"/>
        <w:rPr>
          <w:rFonts w:ascii="ＭＳ 明朝" w:hAnsi="ＭＳ 明朝"/>
          <w:b/>
          <w:color w:val="auto"/>
        </w:rPr>
      </w:pPr>
      <w:r w:rsidRPr="00103D77">
        <w:rPr>
          <w:rFonts w:ascii="ＭＳ ゴシック" w:eastAsia="ＭＳ ゴシック" w:hAnsi="ＭＳ ゴシック" w:hint="eastAsia"/>
          <w:b/>
          <w:color w:val="auto"/>
        </w:rPr>
        <w:t>【医療サービス（美容医療）の相談事例】</w:t>
      </w:r>
    </w:p>
    <w:p w14:paraId="2287F646" w14:textId="34D2359C" w:rsidR="00A51010" w:rsidRPr="00103D77" w:rsidRDefault="00217B81" w:rsidP="00A51010">
      <w:pPr>
        <w:spacing w:line="280" w:lineRule="exact"/>
        <w:ind w:left="222" w:rightChars="50" w:right="101" w:hangingChars="115" w:hanging="222"/>
        <w:contextualSpacing/>
        <w:jc w:val="both"/>
        <w:rPr>
          <w:rFonts w:ascii="ＭＳ 明朝" w:hAnsi="ＭＳ 明朝"/>
          <w:color w:val="auto"/>
          <w:sz w:val="21"/>
          <w:szCs w:val="21"/>
        </w:rPr>
      </w:pPr>
      <w:r w:rsidRPr="00103D77">
        <w:rPr>
          <w:rFonts w:ascii="ＭＳ 明朝" w:hAnsi="ＭＳ 明朝" w:hint="eastAsia"/>
          <w:bCs/>
          <w:color w:val="auto"/>
          <w:sz w:val="21"/>
          <w:szCs w:val="21"/>
        </w:rPr>
        <w:t xml:space="preserve">○　</w:t>
      </w:r>
      <w:r w:rsidR="00BC6B69" w:rsidRPr="00103D77">
        <w:rPr>
          <w:rFonts w:ascii="ＭＳ 明朝" w:hAnsi="ＭＳ 明朝" w:hint="eastAsia"/>
          <w:bCs/>
          <w:color w:val="auto"/>
          <w:sz w:val="21"/>
          <w:szCs w:val="21"/>
        </w:rPr>
        <w:t>５</w:t>
      </w:r>
      <w:r w:rsidRPr="00103D77">
        <w:rPr>
          <w:rFonts w:ascii="ＭＳ 明朝" w:hAnsi="ＭＳ 明朝" w:hint="eastAsia"/>
          <w:bCs/>
          <w:color w:val="auto"/>
          <w:sz w:val="21"/>
          <w:szCs w:val="21"/>
        </w:rPr>
        <w:t>か月前、脱毛クリニックで医療脱毛13回コースを30万円で契約し、料金はクレジットカードによる分割払いにした。これまでに３回施術を受けたが、突然クリニックから「閉院する」との連絡があった。未施術分の料金を返金してほしい。</w:t>
      </w:r>
      <w:r w:rsidR="00A51010" w:rsidRPr="00103D77">
        <w:rPr>
          <w:rFonts w:ascii="ＭＳ 明朝" w:hAnsi="ＭＳ 明朝" w:hint="eastAsia"/>
          <w:color w:val="auto"/>
          <w:sz w:val="21"/>
          <w:szCs w:val="21"/>
        </w:rPr>
        <w:t>（20歳代）</w:t>
      </w:r>
    </w:p>
    <w:p w14:paraId="54FFA3BC" w14:textId="77777777" w:rsidR="00A51010" w:rsidRPr="00103D77" w:rsidRDefault="00A51010" w:rsidP="00A51010">
      <w:pPr>
        <w:spacing w:line="280" w:lineRule="exact"/>
        <w:ind w:left="222" w:rightChars="50" w:right="101" w:hangingChars="115" w:hanging="222"/>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6E3947FF" w14:textId="533DEC48" w:rsidR="00A51010" w:rsidRPr="00103D77" w:rsidRDefault="00A51010" w:rsidP="00A51010">
      <w:pPr>
        <w:spacing w:line="280" w:lineRule="exact"/>
        <w:ind w:left="222" w:rightChars="50" w:right="101" w:hangingChars="115" w:hanging="222"/>
        <w:contextualSpacing/>
        <w:jc w:val="both"/>
        <w:rPr>
          <w:rFonts w:ascii="ＭＳ 明朝" w:hAnsi="ＭＳ 明朝"/>
          <w:color w:val="auto"/>
          <w:sz w:val="21"/>
          <w:szCs w:val="21"/>
        </w:rPr>
      </w:pPr>
      <w:r w:rsidRPr="00103D77">
        <w:rPr>
          <w:rFonts w:ascii="ＭＳ 明朝" w:hAnsi="ＭＳ 明朝" w:hint="eastAsia"/>
          <w:bCs/>
          <w:color w:val="auto"/>
          <w:sz w:val="21"/>
          <w:szCs w:val="21"/>
        </w:rPr>
        <w:t xml:space="preserve">　　</w:t>
      </w:r>
      <w:r w:rsidR="00217B81" w:rsidRPr="00103D77">
        <w:rPr>
          <w:rFonts w:ascii="ＭＳ 明朝" w:hAnsi="ＭＳ 明朝" w:hint="eastAsia"/>
          <w:bCs/>
          <w:color w:val="auto"/>
          <w:sz w:val="21"/>
          <w:szCs w:val="21"/>
        </w:rPr>
        <w:t>事業者が倒産した場合、すでに支払った代金を取り戻すことは困難だが、支払い方法が分割払いであれば、クレジットカード会社に対して「支払い停止の抗弁書」を送付することで、以後の支払いを止めることが可能であることを相談者に伝えた。</w:t>
      </w:r>
    </w:p>
    <w:p w14:paraId="64E75E93" w14:textId="4226A561" w:rsidR="00A51010" w:rsidRPr="00103D77" w:rsidRDefault="00217B81" w:rsidP="00A51010">
      <w:pPr>
        <w:spacing w:line="280" w:lineRule="exact"/>
        <w:ind w:left="222" w:rightChars="50" w:right="101" w:hangingChars="115" w:hanging="222"/>
        <w:contextualSpacing/>
        <w:jc w:val="both"/>
        <w:rPr>
          <w:rFonts w:ascii="ＭＳ 明朝" w:hAnsi="ＭＳ 明朝"/>
          <w:bCs/>
          <w:color w:val="auto"/>
          <w:sz w:val="21"/>
          <w:szCs w:val="21"/>
        </w:rPr>
      </w:pPr>
      <w:r w:rsidRPr="00103D77">
        <w:rPr>
          <w:rFonts w:ascii="ＭＳ 明朝" w:hAnsi="ＭＳ 明朝" w:hint="eastAsia"/>
          <w:bCs/>
          <w:color w:val="auto"/>
          <w:sz w:val="21"/>
          <w:szCs w:val="21"/>
        </w:rPr>
        <w:lastRenderedPageBreak/>
        <w:t>○　インターネット広告で美容整形のクーポン券を入手し、目の下のたるみを取りたくて、説明だけ聞くつもりでクリニックを予約した。個室でカウンセリングを受けたところ、66万円の施術を勧められた。高額すぎると断ったが、「値引きする」と</w:t>
      </w:r>
      <w:r w:rsidR="00BC6B69" w:rsidRPr="00103D77">
        <w:rPr>
          <w:rFonts w:ascii="ＭＳ 明朝" w:hAnsi="ＭＳ 明朝" w:hint="eastAsia"/>
          <w:bCs/>
          <w:color w:val="auto"/>
          <w:sz w:val="21"/>
          <w:szCs w:val="21"/>
        </w:rPr>
        <w:t>１</w:t>
      </w:r>
      <w:r w:rsidRPr="00103D77">
        <w:rPr>
          <w:rFonts w:ascii="ＭＳ 明朝" w:hAnsi="ＭＳ 明朝" w:hint="eastAsia"/>
          <w:bCs/>
          <w:color w:val="auto"/>
          <w:sz w:val="21"/>
          <w:szCs w:val="21"/>
        </w:rPr>
        <w:t>時間以上引き止められ、最終的に39万円で契約し、クレジットカードで一括払いをした。契約後すぐに手術が行われたが、医師からは詳しい手術内容やダウンタイムが必要であることの説明はなかった。術後、患部の腫れが引かず、他の皮膚科を受診したが、「術後の経過はわからない」と言われた。手術を行ったクリニックに苦情を申し出たところ、「手術代を全額返金するので銀行口座を教えてほしい」と言われたが、本当に返金されるか不安だ。</w:t>
      </w:r>
      <w:r w:rsidR="00A51010" w:rsidRPr="00103D77">
        <w:rPr>
          <w:rFonts w:ascii="ＭＳ 明朝" w:hAnsi="ＭＳ 明朝" w:hint="eastAsia"/>
          <w:bCs/>
          <w:color w:val="auto"/>
          <w:sz w:val="21"/>
          <w:szCs w:val="21"/>
        </w:rPr>
        <w:t>（50歳代）</w:t>
      </w:r>
    </w:p>
    <w:p w14:paraId="1B24128F" w14:textId="77777777" w:rsidR="00A51010" w:rsidRPr="00103D77" w:rsidRDefault="00A51010" w:rsidP="00A51010">
      <w:pPr>
        <w:spacing w:line="280" w:lineRule="exact"/>
        <w:ind w:left="222" w:rightChars="50" w:right="101" w:hangingChars="115" w:hanging="222"/>
        <w:contextualSpacing/>
        <w:jc w:val="both"/>
        <w:rPr>
          <w:rFonts w:ascii="ＭＳ 明朝" w:hAnsi="ＭＳ 明朝"/>
          <w:bCs/>
          <w:color w:val="auto"/>
          <w:sz w:val="21"/>
          <w:szCs w:val="21"/>
        </w:rPr>
      </w:pPr>
      <w:bookmarkStart w:id="40" w:name="_Hlk208923786"/>
      <w:r w:rsidRPr="00103D77">
        <w:rPr>
          <w:rFonts w:ascii="ＭＳ 明朝" w:hAnsi="ＭＳ 明朝" w:hint="eastAsia"/>
          <w:bCs/>
          <w:color w:val="auto"/>
          <w:sz w:val="21"/>
          <w:szCs w:val="21"/>
        </w:rPr>
        <w:t>➢　相談対応と結果</w:t>
      </w:r>
    </w:p>
    <w:bookmarkEnd w:id="40"/>
    <w:p w14:paraId="6741780B" w14:textId="559B8ACE" w:rsidR="00A51010" w:rsidRPr="00103D77" w:rsidRDefault="00A51010" w:rsidP="003F0D82">
      <w:pPr>
        <w:spacing w:line="280" w:lineRule="exact"/>
        <w:ind w:left="193" w:rightChars="50" w:right="101"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xml:space="preserve">　　</w:t>
      </w:r>
      <w:r w:rsidR="003F0D82" w:rsidRPr="00103D77">
        <w:rPr>
          <w:rFonts w:ascii="ＭＳ 明朝" w:hAnsi="ＭＳ 明朝" w:hint="eastAsia"/>
          <w:bCs/>
          <w:color w:val="auto"/>
          <w:sz w:val="21"/>
          <w:szCs w:val="21"/>
        </w:rPr>
        <w:t>相談者には、日本美容医療協会が実施しているオンライン相談で、施術方法やダウンタイムなどに関する情報を得るよう伝えた。事業者から手術代金の全額返金の意向が示されているため、返金を希望する場合は、振込先口座を事業者に伝えるよう助言した。また、事業者に対して損害賠償等を求める場合には、法律相談の利用を案内した。</w:t>
      </w:r>
    </w:p>
    <w:p w14:paraId="0F9C38AD" w14:textId="2A4677DD" w:rsidR="00B27823" w:rsidRPr="00103D77" w:rsidRDefault="00601B05" w:rsidP="00A51010">
      <w:pPr>
        <w:spacing w:line="280" w:lineRule="exact"/>
        <w:ind w:leftChars="100" w:left="203" w:rightChars="50" w:right="101"/>
        <w:contextualSpacing/>
        <w:jc w:val="both"/>
        <w:rPr>
          <w:rFonts w:ascii="ＭＳ 明朝" w:hAnsi="ＭＳ 明朝"/>
          <w:bCs/>
          <w:color w:val="auto"/>
          <w:sz w:val="21"/>
          <w:szCs w:val="21"/>
        </w:rPr>
      </w:pPr>
      <w:r w:rsidRPr="00103D7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701248" behindDoc="0" locked="0" layoutInCell="1" allowOverlap="1" wp14:anchorId="5CAD749F" wp14:editId="5D710D50">
                <wp:simplePos x="0" y="0"/>
                <wp:positionH relativeFrom="margin">
                  <wp:posOffset>-58420</wp:posOffset>
                </wp:positionH>
                <wp:positionV relativeFrom="paragraph">
                  <wp:posOffset>84455</wp:posOffset>
                </wp:positionV>
                <wp:extent cx="6448425" cy="1104900"/>
                <wp:effectExtent l="0" t="0" r="28575" b="19050"/>
                <wp:wrapNone/>
                <wp:docPr id="2032823527"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104900"/>
                        </a:xfrm>
                        <a:prstGeom prst="roundRect">
                          <a:avLst>
                            <a:gd name="adj" fmla="val 16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D840FD" id="AutoShape 950" o:spid="_x0000_s1026" style="position:absolute;left:0;text-align:left;margin-left:-4.6pt;margin-top:6.65pt;width:507.75pt;height:8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7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" filled="f">
                <w10:wrap anchorx="margin"/>
              </v:roundrect>
            </w:pict>
          </mc:Fallback>
        </mc:AlternateContent>
      </w:r>
    </w:p>
    <w:p w14:paraId="0747330A" w14:textId="007F2F4E" w:rsidR="00A51010" w:rsidRPr="00103D77" w:rsidRDefault="00A51010" w:rsidP="00601B05">
      <w:pPr>
        <w:spacing w:line="280" w:lineRule="exact"/>
        <w:ind w:rightChars="50" w:right="101"/>
        <w:contextualSpacing/>
        <w:jc w:val="both"/>
        <w:rPr>
          <w:rFonts w:ascii="ＭＳ 明朝" w:hAnsi="ＭＳ 明朝"/>
          <w:bCs/>
          <w:color w:val="auto"/>
          <w:sz w:val="21"/>
          <w:szCs w:val="21"/>
        </w:rPr>
      </w:pPr>
      <w:r w:rsidRPr="00103D77">
        <w:rPr>
          <w:rFonts w:ascii="ＭＳ ゴシック" w:eastAsia="ＭＳ ゴシック" w:hAnsi="ＭＳ ゴシック" w:cs="ＭＳ Ｐゴシック" w:hint="eastAsia"/>
          <w:b/>
          <w:bCs/>
          <w:color w:val="auto"/>
          <w:sz w:val="21"/>
          <w:szCs w:val="21"/>
          <w:lang w:val="x-none"/>
        </w:rPr>
        <w:t>■</w:t>
      </w:r>
      <w:proofErr w:type="spellStart"/>
      <w:r w:rsidRPr="00103D77">
        <w:rPr>
          <w:rFonts w:ascii="ＭＳ ゴシック" w:eastAsia="ＭＳ ゴシック" w:hAnsi="ＭＳ ゴシック" w:cs="ＭＳ Ｐゴシック" w:hint="eastAsia"/>
          <w:b/>
          <w:bCs/>
          <w:color w:val="auto"/>
          <w:sz w:val="21"/>
          <w:szCs w:val="21"/>
          <w:lang w:val="x-none" w:eastAsia="x-none"/>
        </w:rPr>
        <w:t>消費者</w:t>
      </w:r>
      <w:r w:rsidRPr="00103D77">
        <w:rPr>
          <w:rFonts w:ascii="ＭＳ ゴシック" w:eastAsia="ＭＳ ゴシック" w:hAnsi="ＭＳ ゴシック" w:cs="ＭＳ Ｐゴシック" w:hint="eastAsia"/>
          <w:b/>
          <w:bCs/>
          <w:color w:val="auto"/>
          <w:sz w:val="21"/>
          <w:szCs w:val="21"/>
          <w:lang w:val="x-none"/>
        </w:rPr>
        <w:t>の方</w:t>
      </w:r>
      <w:proofErr w:type="spellEnd"/>
      <w:r w:rsidRPr="00103D77">
        <w:rPr>
          <w:rFonts w:ascii="ＭＳ ゴシック" w:eastAsia="ＭＳ ゴシック" w:hAnsi="ＭＳ ゴシック" w:cs="ＭＳ Ｐゴシック" w:hint="eastAsia"/>
          <w:b/>
          <w:bCs/>
          <w:color w:val="auto"/>
          <w:sz w:val="21"/>
          <w:szCs w:val="21"/>
          <w:lang w:val="x-none"/>
        </w:rPr>
        <w:t>々</w:t>
      </w:r>
      <w:proofErr w:type="spellStart"/>
      <w:r w:rsidRPr="00103D77">
        <w:rPr>
          <w:rFonts w:ascii="ＭＳ ゴシック" w:eastAsia="ＭＳ ゴシック" w:hAnsi="ＭＳ ゴシック" w:cs="ＭＳ Ｐゴシック" w:hint="eastAsia"/>
          <w:b/>
          <w:bCs/>
          <w:color w:val="auto"/>
          <w:sz w:val="21"/>
          <w:szCs w:val="21"/>
          <w:lang w:val="x-none" w:eastAsia="x-none"/>
        </w:rPr>
        <w:t>へのアドバイス</w:t>
      </w:r>
      <w:proofErr w:type="spellEnd"/>
    </w:p>
    <w:p w14:paraId="3DFAA579" w14:textId="77777777" w:rsidR="00A51010" w:rsidRPr="00103D77" w:rsidRDefault="00A51010" w:rsidP="00D75086">
      <w:pPr>
        <w:spacing w:line="320" w:lineRule="exact"/>
        <w:ind w:leftChars="135" w:left="425" w:rightChars="100" w:right="203" w:hangingChars="78" w:hanging="151"/>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・エステティックサービスや美容医療など長期間にわたる役務提供契約では、倒産等により途中でサービスが提供されなくなる場合があります。長期間の契約は慎重に行いましょう。</w:t>
      </w:r>
    </w:p>
    <w:p w14:paraId="53AAD5DE" w14:textId="00B1C32F" w:rsidR="00A51010" w:rsidRPr="00103D77" w:rsidRDefault="00A51010" w:rsidP="00D75086">
      <w:pPr>
        <w:spacing w:line="280" w:lineRule="exact"/>
        <w:ind w:left="424" w:rightChars="50" w:right="101" w:hangingChars="219" w:hanging="424"/>
        <w:contextualSpacing/>
        <w:jc w:val="both"/>
        <w:rPr>
          <w:rFonts w:ascii="ＭＳ 明朝" w:hAnsi="ＭＳ 明朝"/>
          <w:b/>
          <w:bCs/>
          <w:color w:val="auto"/>
          <w:sz w:val="21"/>
          <w:szCs w:val="21"/>
        </w:rPr>
      </w:pPr>
      <w:r w:rsidRPr="00103D77">
        <w:rPr>
          <w:rFonts w:ascii="ＭＳ ゴシック" w:eastAsia="ＭＳ ゴシック" w:hAnsi="ＭＳ ゴシック" w:cs="ＭＳ Ｐゴシック" w:hint="eastAsia"/>
          <w:b/>
          <w:bCs/>
          <w:color w:val="auto"/>
          <w:sz w:val="21"/>
          <w:szCs w:val="21"/>
          <w:lang w:val="x-none"/>
        </w:rPr>
        <w:t xml:space="preserve">　・美容医療サービス等の自由診療は、契約前に医師から納得できるまで十分な説明を受け、契約するかどうか　　をその場で判断せず、慎重に検討しましょう。</w:t>
      </w:r>
    </w:p>
    <w:p w14:paraId="3485AC06" w14:textId="77777777" w:rsidR="00A51010" w:rsidRPr="00103D77" w:rsidRDefault="00A51010" w:rsidP="00A51010">
      <w:pPr>
        <w:spacing w:line="260" w:lineRule="atLeast"/>
        <w:ind w:left="194" w:rightChars="100" w:right="203" w:hangingChars="100" w:hanging="194"/>
        <w:contextualSpacing/>
        <w:jc w:val="both"/>
        <w:rPr>
          <w:rFonts w:ascii="ＭＳ ゴシック" w:eastAsia="ＭＳ ゴシック" w:hAnsi="ＭＳ ゴシック" w:cs="ＭＳ Ｐゴシック"/>
          <w:b/>
          <w:bCs/>
          <w:color w:val="auto"/>
          <w:sz w:val="21"/>
          <w:szCs w:val="21"/>
        </w:rPr>
      </w:pPr>
    </w:p>
    <w:p w14:paraId="5637917C" w14:textId="77777777" w:rsidR="000D51A8" w:rsidRPr="00103D77" w:rsidRDefault="000D51A8" w:rsidP="00601B05">
      <w:pPr>
        <w:spacing w:line="260" w:lineRule="atLeast"/>
        <w:ind w:rightChars="100" w:right="203"/>
        <w:contextualSpacing/>
        <w:jc w:val="both"/>
        <w:rPr>
          <w:rFonts w:ascii="ＭＳ ゴシック" w:eastAsia="ＭＳ ゴシック" w:hAnsi="ＭＳ ゴシック" w:cs="ＭＳ Ｐゴシック"/>
          <w:b/>
          <w:bCs/>
          <w:color w:val="auto"/>
          <w:sz w:val="21"/>
          <w:szCs w:val="21"/>
        </w:rPr>
      </w:pPr>
    </w:p>
    <w:p w14:paraId="782E99E2" w14:textId="67644654" w:rsidR="00131BA8" w:rsidRPr="00103D77" w:rsidRDefault="00A51010" w:rsidP="00131BA8">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103D77">
        <w:rPr>
          <w:rFonts w:ascii="ＭＳ ゴシック" w:eastAsia="ＭＳ ゴシック" w:hAnsi="ＭＳ ゴシック" w:hint="eastAsia"/>
          <w:b/>
          <w:color w:val="auto"/>
          <w:sz w:val="24"/>
          <w:szCs w:val="24"/>
          <w:u w:val="single"/>
        </w:rPr>
        <w:t>４</w:t>
      </w:r>
      <w:r w:rsidR="00131BA8" w:rsidRPr="00103D77">
        <w:rPr>
          <w:rFonts w:ascii="ＭＳ ゴシック" w:eastAsia="ＭＳ ゴシック" w:hAnsi="ＭＳ ゴシック" w:hint="eastAsia"/>
          <w:b/>
          <w:color w:val="auto"/>
          <w:sz w:val="24"/>
          <w:szCs w:val="24"/>
          <w:u w:val="single"/>
        </w:rPr>
        <w:t>．点検商法などの「工事・建築」のトラブルが増加</w:t>
      </w:r>
    </w:p>
    <w:p w14:paraId="6A06BC46" w14:textId="77777777" w:rsidR="000D51A8" w:rsidRPr="00103D77" w:rsidRDefault="00131BA8" w:rsidP="000D51A8">
      <w:pPr>
        <w:spacing w:line="300" w:lineRule="exact"/>
        <w:ind w:left="203" w:rightChars="89" w:right="180" w:hangingChars="100" w:hanging="203"/>
        <w:contextualSpacing/>
        <w:jc w:val="both"/>
        <w:rPr>
          <w:rFonts w:ascii="ＭＳ 明朝" w:hAnsi="ＭＳ 明朝"/>
          <w:bCs/>
          <w:color w:val="auto"/>
        </w:rPr>
      </w:pPr>
      <w:r w:rsidRPr="00103D77">
        <w:rPr>
          <w:rFonts w:ascii="ＭＳ 明朝" w:hAnsi="ＭＳ 明朝" w:hint="eastAsia"/>
          <w:color w:val="auto"/>
          <w:shd w:val="clear" w:color="auto" w:fill="FFFFFF"/>
        </w:rPr>
        <w:t>・「工事・建築」の相談件数は、2,052件で、</w:t>
      </w:r>
      <w:r w:rsidRPr="00103D77">
        <w:rPr>
          <w:rFonts w:ascii="ＭＳ 明朝" w:hAnsi="ＭＳ 明朝" w:hint="eastAsia"/>
          <w:bCs/>
          <w:color w:val="auto"/>
        </w:rPr>
        <w:t>前年度に比べ252件（14.0%）増加し、上位になりました。</w:t>
      </w:r>
    </w:p>
    <w:p w14:paraId="2D2CF16F" w14:textId="68A21C6E" w:rsidR="000D51A8" w:rsidRPr="00103D77" w:rsidRDefault="000D51A8" w:rsidP="000D51A8">
      <w:pPr>
        <w:spacing w:line="300" w:lineRule="exact"/>
        <w:ind w:leftChars="100" w:left="203" w:rightChars="89" w:right="180"/>
        <w:contextualSpacing/>
        <w:jc w:val="both"/>
        <w:rPr>
          <w:rFonts w:ascii="ＭＳ 明朝" w:hAnsi="ＭＳ 明朝"/>
          <w:color w:val="auto"/>
          <w:sz w:val="21"/>
          <w:szCs w:val="21"/>
          <w:shd w:val="clear" w:color="auto" w:fill="FFFFFF"/>
        </w:rPr>
      </w:pPr>
      <w:r w:rsidRPr="00103D77">
        <w:rPr>
          <w:rFonts w:ascii="ＭＳ 明朝" w:hAnsi="ＭＳ 明朝" w:hint="eastAsia"/>
          <w:bCs/>
          <w:color w:val="auto"/>
          <w:sz w:val="21"/>
          <w:szCs w:val="21"/>
          <w:bdr w:val="single" w:sz="4" w:space="0" w:color="auto"/>
        </w:rPr>
        <w:t>付表3</w:t>
      </w:r>
      <w:r w:rsidRPr="00103D77">
        <w:rPr>
          <w:rFonts w:ascii="ＭＳ 明朝" w:hAnsi="ＭＳ 明朝"/>
          <w:bCs/>
          <w:color w:val="auto"/>
          <w:sz w:val="21"/>
          <w:szCs w:val="21"/>
          <w:bdr w:val="single" w:sz="4" w:space="0" w:color="auto"/>
        </w:rPr>
        <w:t xml:space="preserve"> </w:t>
      </w:r>
    </w:p>
    <w:p w14:paraId="6E26F85F" w14:textId="197108C5" w:rsidR="008C5C2A" w:rsidRPr="00103D77" w:rsidRDefault="00131BA8" w:rsidP="008C5C2A">
      <w:pPr>
        <w:spacing w:line="300" w:lineRule="exact"/>
        <w:ind w:left="203" w:rightChars="89" w:right="180" w:hangingChars="100" w:hanging="203"/>
        <w:contextualSpacing/>
        <w:jc w:val="both"/>
        <w:rPr>
          <w:rFonts w:ascii="ＭＳ 明朝" w:hAnsi="ＭＳ 明朝"/>
          <w:bCs/>
          <w:color w:val="auto"/>
          <w:sz w:val="21"/>
          <w:szCs w:val="21"/>
          <w:bdr w:val="single" w:sz="4" w:space="0" w:color="auto"/>
        </w:rPr>
      </w:pPr>
      <w:r w:rsidRPr="00103D77">
        <w:rPr>
          <w:rFonts w:ascii="ＭＳ 明朝" w:hAnsi="ＭＳ 明朝" w:hint="eastAsia"/>
          <w:bCs/>
          <w:color w:val="auto"/>
        </w:rPr>
        <w:t>・年代別では60歳代以上に多く、訪問販売の「点検商法」でのリフォーム工事のトラブルの相談が多く寄せられました。</w:t>
      </w:r>
      <w:bookmarkStart w:id="41" w:name="_Hlk209192408"/>
      <w:r w:rsidR="008C5C2A" w:rsidRPr="00103D77">
        <w:rPr>
          <w:rFonts w:ascii="ＭＳ 明朝" w:hAnsi="ＭＳ 明朝" w:hint="eastAsia"/>
          <w:bCs/>
          <w:color w:val="auto"/>
          <w:sz w:val="21"/>
          <w:szCs w:val="21"/>
          <w:bdr w:val="single" w:sz="4" w:space="0" w:color="auto"/>
        </w:rPr>
        <w:t>付表4</w:t>
      </w:r>
      <w:r w:rsidR="008C5C2A" w:rsidRPr="00103D77">
        <w:rPr>
          <w:rFonts w:ascii="ＭＳ 明朝" w:hAnsi="ＭＳ 明朝"/>
          <w:bCs/>
          <w:color w:val="auto"/>
          <w:sz w:val="21"/>
          <w:szCs w:val="21"/>
          <w:bdr w:val="single" w:sz="4" w:space="0" w:color="auto"/>
        </w:rPr>
        <w:t xml:space="preserve"> </w:t>
      </w:r>
    </w:p>
    <w:p w14:paraId="206A2158" w14:textId="77777777" w:rsidR="000D51A8" w:rsidRPr="00103D77" w:rsidRDefault="000D51A8" w:rsidP="008C5C2A">
      <w:pPr>
        <w:spacing w:line="300" w:lineRule="exact"/>
        <w:ind w:left="193" w:rightChars="89" w:right="180" w:hangingChars="100" w:hanging="193"/>
        <w:contextualSpacing/>
        <w:jc w:val="both"/>
        <w:rPr>
          <w:rFonts w:ascii="ＭＳ 明朝" w:hAnsi="ＭＳ 明朝"/>
          <w:color w:val="auto"/>
          <w:sz w:val="21"/>
          <w:szCs w:val="21"/>
          <w:shd w:val="clear" w:color="auto" w:fill="FFFFFF"/>
        </w:rPr>
      </w:pPr>
    </w:p>
    <w:bookmarkEnd w:id="41"/>
    <w:p w14:paraId="5E08AE00" w14:textId="7D07C3D6" w:rsidR="00F727B3" w:rsidRPr="00103D77" w:rsidRDefault="00F727B3" w:rsidP="00F727B3">
      <w:pPr>
        <w:tabs>
          <w:tab w:val="left" w:pos="9639"/>
        </w:tabs>
        <w:spacing w:line="280" w:lineRule="exact"/>
        <w:ind w:rightChars="100" w:right="203"/>
        <w:contextualSpacing/>
        <w:jc w:val="both"/>
        <w:rPr>
          <w:rFonts w:ascii="ＭＳ 明朝" w:hAnsi="ＭＳ 明朝"/>
          <w:b/>
          <w:color w:val="auto"/>
          <w:sz w:val="21"/>
          <w:szCs w:val="21"/>
        </w:rPr>
      </w:pPr>
      <w:r w:rsidRPr="00103D77">
        <w:rPr>
          <w:rFonts w:ascii="ＭＳ 明朝" w:hAnsi="ＭＳ 明朝" w:hint="eastAsia"/>
          <w:b/>
          <w:color w:val="auto"/>
          <w:sz w:val="21"/>
          <w:szCs w:val="21"/>
        </w:rPr>
        <w:t>【工事・建築の相談事例】</w:t>
      </w:r>
    </w:p>
    <w:p w14:paraId="66C7779A" w14:textId="320D9881" w:rsidR="00F727B3" w:rsidRPr="00103D77" w:rsidRDefault="006D3354" w:rsidP="00F727B3">
      <w:pPr>
        <w:tabs>
          <w:tab w:val="left" w:pos="4221"/>
          <w:tab w:val="center" w:pos="4252"/>
          <w:tab w:val="right" w:pos="8504"/>
        </w:tabs>
        <w:snapToGrid w:val="0"/>
        <w:spacing w:line="280" w:lineRule="exact"/>
        <w:ind w:left="193" w:rightChars="-13" w:right="-26" w:hangingChars="100" w:hanging="193"/>
        <w:jc w:val="both"/>
        <w:rPr>
          <w:rFonts w:ascii="ＭＳ 明朝" w:hAnsi="ＭＳ 明朝"/>
          <w:color w:val="auto"/>
          <w:sz w:val="21"/>
          <w:szCs w:val="21"/>
        </w:rPr>
      </w:pPr>
      <w:bookmarkStart w:id="42" w:name="_Hlk209432485"/>
      <w:r w:rsidRPr="00103D77">
        <w:rPr>
          <w:rFonts w:ascii="ＭＳ 明朝" w:hAnsi="ＭＳ 明朝" w:hint="eastAsia"/>
          <w:color w:val="auto"/>
          <w:sz w:val="21"/>
          <w:szCs w:val="21"/>
        </w:rPr>
        <w:t>○　昨日、一人暮らしの高齢の母が、自宅を訪問してきた事業者から「アンテナが風で揺れている。無料で点検する」と言われ、了承した。事業者が屋根に上がった後、「瓦にヒビが入っている。このまま放置すると雨漏りする。工事は通常300万円ほどかかるが、今なら90万円でできる」と言われ、母は屋根工事の契約をしてしまった。母から「今日９時から足場を組む予定」と聞き、とりあえずその約束はキャンセルした。不審であるため、クーリング・オフをしたい。</w:t>
      </w:r>
      <w:r w:rsidR="00F727B3" w:rsidRPr="00103D77">
        <w:rPr>
          <w:rFonts w:ascii="ＭＳ 明朝" w:hAnsi="ＭＳ 明朝" w:hint="eastAsia"/>
          <w:color w:val="auto"/>
          <w:sz w:val="21"/>
          <w:szCs w:val="21"/>
        </w:rPr>
        <w:t>（相談者40歳代、当事者70歳代）</w:t>
      </w:r>
    </w:p>
    <w:p w14:paraId="0D444350" w14:textId="77777777" w:rsidR="00F727B3" w:rsidRPr="00103D77" w:rsidRDefault="00F727B3" w:rsidP="00F727B3">
      <w:pPr>
        <w:tabs>
          <w:tab w:val="left" w:pos="4221"/>
          <w:tab w:val="center" w:pos="4252"/>
          <w:tab w:val="right" w:pos="8504"/>
        </w:tabs>
        <w:snapToGrid w:val="0"/>
        <w:spacing w:line="280" w:lineRule="exact"/>
        <w:ind w:rightChars="-13" w:right="-26"/>
        <w:jc w:val="both"/>
        <w:rPr>
          <w:rFonts w:ascii="ＭＳ 明朝" w:hAnsi="ＭＳ 明朝"/>
          <w:color w:val="auto"/>
          <w:sz w:val="21"/>
          <w:szCs w:val="21"/>
        </w:rPr>
      </w:pPr>
      <w:bookmarkStart w:id="43" w:name="_Hlk208927077"/>
      <w:r w:rsidRPr="00103D77">
        <w:rPr>
          <w:rFonts w:ascii="ＭＳ 明朝" w:hAnsi="ＭＳ 明朝" w:hint="eastAsia"/>
          <w:bCs/>
          <w:color w:val="auto"/>
          <w:sz w:val="21"/>
          <w:szCs w:val="21"/>
        </w:rPr>
        <w:t>➢　相談対応と</w:t>
      </w:r>
      <w:r w:rsidRPr="00103D77">
        <w:rPr>
          <w:rFonts w:ascii="ＭＳ 明朝" w:hAnsi="ＭＳ 明朝" w:hint="eastAsia"/>
          <w:color w:val="auto"/>
          <w:sz w:val="21"/>
          <w:szCs w:val="21"/>
        </w:rPr>
        <w:t>結果</w:t>
      </w:r>
    </w:p>
    <w:p w14:paraId="0ED70AEA" w14:textId="234AF13B" w:rsidR="00F727B3" w:rsidRPr="00103D77" w:rsidRDefault="006D3354" w:rsidP="00F727B3">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bookmarkStart w:id="44" w:name="_Hlk208927045"/>
      <w:bookmarkEnd w:id="43"/>
      <w:r w:rsidRPr="00103D77">
        <w:rPr>
          <w:rFonts w:ascii="ＭＳ 明朝" w:hAnsi="ＭＳ 明朝" w:hint="eastAsia"/>
          <w:color w:val="auto"/>
          <w:sz w:val="21"/>
          <w:szCs w:val="21"/>
        </w:rPr>
        <w:t>当センターでは、契約当事者の意思に基づき、事業者に対してクーリング・オフの通知を行うよう助言した。相談者から通知を送付したとの連絡があったため、当センターから事業者へ電話をし、契約者がクーリング・オフの通知を発信したこと、これにより契約解除の効力が発生していることを伝えた。</w:t>
      </w:r>
    </w:p>
    <w:bookmarkEnd w:id="44"/>
    <w:bookmarkEnd w:id="42"/>
    <w:p w14:paraId="7547C976" w14:textId="77777777" w:rsidR="00F727B3" w:rsidRPr="00103D77" w:rsidRDefault="00F727B3"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rPr>
      </w:pPr>
    </w:p>
    <w:p w14:paraId="0A4D5A98" w14:textId="77777777" w:rsidR="000D51A8" w:rsidRPr="00103D77" w:rsidRDefault="000D51A8"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rPr>
      </w:pPr>
    </w:p>
    <w:p w14:paraId="62D432C4" w14:textId="53228166" w:rsidR="006D527C" w:rsidRPr="00103D77" w:rsidRDefault="006A3CCA" w:rsidP="006D527C">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103D77">
        <w:rPr>
          <w:rFonts w:ascii="ＭＳ ゴシック" w:eastAsia="ＭＳ ゴシック" w:hAnsi="ＭＳ ゴシック" w:hint="eastAsia"/>
          <w:b/>
          <w:color w:val="auto"/>
          <w:sz w:val="24"/>
          <w:szCs w:val="24"/>
          <w:u w:val="single"/>
        </w:rPr>
        <w:t>５</w:t>
      </w:r>
      <w:r w:rsidR="006D527C" w:rsidRPr="00103D77">
        <w:rPr>
          <w:rFonts w:ascii="ＭＳ ゴシック" w:eastAsia="ＭＳ ゴシック" w:hAnsi="ＭＳ ゴシック" w:hint="eastAsia"/>
          <w:b/>
          <w:color w:val="auto"/>
          <w:sz w:val="24"/>
          <w:szCs w:val="24"/>
          <w:u w:val="single"/>
        </w:rPr>
        <w:t>．「移動通信サービス」や「インターネット接続回線」などの通信サービスの</w:t>
      </w:r>
      <w:r w:rsidR="00490B24" w:rsidRPr="00103D77">
        <w:rPr>
          <w:rFonts w:ascii="ＭＳ ゴシック" w:eastAsia="ＭＳ ゴシック" w:hAnsi="ＭＳ ゴシック" w:hint="eastAsia"/>
          <w:b/>
          <w:color w:val="auto"/>
          <w:sz w:val="24"/>
          <w:szCs w:val="24"/>
          <w:u w:val="single"/>
        </w:rPr>
        <w:t>トラブルが多発</w:t>
      </w:r>
    </w:p>
    <w:p w14:paraId="6B8A55FC" w14:textId="77777777" w:rsidR="00514C1A" w:rsidRPr="00103D77" w:rsidRDefault="00514C1A" w:rsidP="00514C1A">
      <w:pPr>
        <w:spacing w:line="300" w:lineRule="exact"/>
        <w:ind w:left="193" w:rightChars="89" w:right="180" w:hangingChars="100" w:hanging="193"/>
        <w:contextualSpacing/>
        <w:jc w:val="both"/>
        <w:rPr>
          <w:rFonts w:ascii="ＭＳ 明朝" w:hAnsi="ＭＳ 明朝"/>
          <w:bCs/>
          <w:color w:val="auto"/>
          <w:sz w:val="21"/>
          <w:szCs w:val="21"/>
          <w:bdr w:val="single" w:sz="4" w:space="0" w:color="auto"/>
        </w:rPr>
      </w:pPr>
      <w:r w:rsidRPr="00103D77">
        <w:rPr>
          <w:rFonts w:ascii="ＭＳ 明朝" w:hAnsi="ＭＳ 明朝" w:hint="eastAsia"/>
          <w:color w:val="auto"/>
          <w:sz w:val="21"/>
          <w:szCs w:val="21"/>
        </w:rPr>
        <w:t>・スマートフォンの通信契約などの</w:t>
      </w:r>
      <w:r w:rsidRPr="00103D77">
        <w:rPr>
          <w:rFonts w:ascii="ＭＳ 明朝" w:hAnsi="ＭＳ 明朝" w:hint="eastAsia"/>
          <w:bCs/>
          <w:color w:val="auto"/>
          <w:sz w:val="21"/>
          <w:szCs w:val="21"/>
        </w:rPr>
        <w:t>「移動通信サービス」に関する相談が2,004件で、前年度に比べ38件（1.9%）増加し、「インターネット接続回線」の相談が1,169件で、前年度に比べ　160件（15.9%）増加しました。これらの通信サービス契約の相談が上位になりました。</w:t>
      </w:r>
      <w:r w:rsidRPr="00103D77">
        <w:rPr>
          <w:rFonts w:ascii="ＭＳ 明朝" w:hAnsi="ＭＳ 明朝" w:hint="eastAsia"/>
          <w:bCs/>
          <w:color w:val="auto"/>
          <w:sz w:val="21"/>
          <w:szCs w:val="21"/>
          <w:bdr w:val="single" w:sz="4" w:space="0" w:color="auto"/>
        </w:rPr>
        <w:t xml:space="preserve">付表3 </w:t>
      </w:r>
    </w:p>
    <w:p w14:paraId="35118594" w14:textId="77777777" w:rsidR="00514C1A" w:rsidRPr="00103D77" w:rsidRDefault="00514C1A" w:rsidP="00514C1A">
      <w:pPr>
        <w:spacing w:line="300" w:lineRule="exact"/>
        <w:ind w:rightChars="89" w:right="180"/>
        <w:contextualSpacing/>
        <w:jc w:val="both"/>
        <w:rPr>
          <w:rFonts w:ascii="ＭＳ 明朝" w:hAnsi="ＭＳ 明朝"/>
          <w:color w:val="auto"/>
          <w:sz w:val="21"/>
          <w:szCs w:val="21"/>
        </w:rPr>
      </w:pPr>
      <w:r w:rsidRPr="00103D77">
        <w:rPr>
          <w:rFonts w:ascii="ＭＳ 明朝" w:hAnsi="ＭＳ 明朝" w:hint="eastAsia"/>
          <w:b/>
          <w:color w:val="auto"/>
          <w:sz w:val="21"/>
          <w:szCs w:val="21"/>
        </w:rPr>
        <w:t>・</w:t>
      </w:r>
      <w:r w:rsidRPr="00103D77">
        <w:rPr>
          <w:rFonts w:ascii="ＭＳ 明朝" w:hAnsi="ＭＳ 明朝" w:hint="eastAsia"/>
          <w:bCs/>
          <w:color w:val="auto"/>
          <w:sz w:val="21"/>
          <w:szCs w:val="21"/>
        </w:rPr>
        <w:t>年代別では50歳代以上に多く、携帯電話事業者や光回線事業者の</w:t>
      </w:r>
      <w:r w:rsidRPr="00103D77">
        <w:rPr>
          <w:rFonts w:ascii="ＭＳ 明朝" w:hAnsi="ＭＳ 明朝" w:hint="eastAsia"/>
          <w:color w:val="auto"/>
          <w:sz w:val="21"/>
          <w:szCs w:val="21"/>
        </w:rPr>
        <w:t>乗り換え時のトラブルがめだちました。</w:t>
      </w:r>
    </w:p>
    <w:p w14:paraId="7C3E614B" w14:textId="77777777" w:rsidR="00514C1A" w:rsidRPr="00103D77" w:rsidRDefault="00514C1A" w:rsidP="00514C1A">
      <w:pPr>
        <w:spacing w:line="300" w:lineRule="exact"/>
        <w:ind w:rightChars="89" w:right="180" w:firstLineChars="100" w:firstLine="193"/>
        <w:contextualSpacing/>
        <w:jc w:val="both"/>
        <w:rPr>
          <w:rFonts w:ascii="ＭＳ 明朝" w:hAnsi="ＭＳ 明朝"/>
          <w:color w:val="auto"/>
          <w:sz w:val="21"/>
          <w:szCs w:val="21"/>
        </w:rPr>
      </w:pPr>
      <w:r w:rsidRPr="00103D77">
        <w:rPr>
          <w:rFonts w:ascii="ＭＳ 明朝" w:hAnsi="ＭＳ 明朝" w:hint="eastAsia"/>
          <w:bCs/>
          <w:color w:val="auto"/>
          <w:sz w:val="21"/>
          <w:szCs w:val="21"/>
          <w:bdr w:val="single" w:sz="4" w:space="0" w:color="auto"/>
        </w:rPr>
        <w:t>付表</w:t>
      </w:r>
      <w:r w:rsidRPr="00103D77">
        <w:rPr>
          <w:rFonts w:ascii="ＭＳ 明朝" w:hAnsi="ＭＳ 明朝"/>
          <w:bCs/>
          <w:color w:val="auto"/>
          <w:sz w:val="21"/>
          <w:szCs w:val="21"/>
          <w:bdr w:val="single" w:sz="4" w:space="0" w:color="auto"/>
        </w:rPr>
        <w:t xml:space="preserve">4 </w:t>
      </w:r>
    </w:p>
    <w:p w14:paraId="51EA1FF5" w14:textId="77777777" w:rsidR="001476EB" w:rsidRPr="00103D77" w:rsidRDefault="001476EB" w:rsidP="00F727B3">
      <w:pPr>
        <w:spacing w:line="300" w:lineRule="exact"/>
        <w:ind w:rightChars="89" w:right="180"/>
        <w:contextualSpacing/>
        <w:jc w:val="both"/>
        <w:rPr>
          <w:rFonts w:ascii="ＭＳ 明朝" w:hAnsi="ＭＳ 明朝"/>
          <w:color w:val="auto"/>
          <w:sz w:val="21"/>
          <w:szCs w:val="21"/>
        </w:rPr>
      </w:pPr>
    </w:p>
    <w:p w14:paraId="7796DD62" w14:textId="5B471C60" w:rsidR="00E7613A" w:rsidRPr="00103D77" w:rsidRDefault="00E7613A" w:rsidP="00E7613A">
      <w:pPr>
        <w:spacing w:line="280" w:lineRule="exact"/>
        <w:ind w:left="194" w:rightChars="50" w:right="101" w:hangingChars="100" w:hanging="194"/>
        <w:contextualSpacing/>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【移動通信サービスの相談事例】</w:t>
      </w:r>
    </w:p>
    <w:p w14:paraId="71B7FBCC" w14:textId="538B76CE" w:rsidR="00E7613A" w:rsidRPr="00103D77" w:rsidRDefault="00410D08" w:rsidP="00CB199A">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スマートフォンに「レジストリをクリーニングしないと使えなくなる」という警告メッセージが表示されたため、不安になって携帯電話販売店に相談に行った。販売員は「そのようなメッセージは放っておいて問題ない」と言い、新しい機種が１円で使えると強く勧めてきた。さらに、「さまざまなプランを組み合わせれば月々3,500円で使える」と説明されたため、当初は購入するつもりはなかったが、１円で新しい機種が手に入るならと思い、クレジットカード払いで契約した。しかし、帰宅後に契約書類をよく確認すると、携帯電話の本</w:t>
      </w:r>
      <w:r w:rsidRPr="00103D77">
        <w:rPr>
          <w:rFonts w:ascii="ＭＳ 明朝" w:hAnsi="ＭＳ 明朝" w:hint="eastAsia"/>
          <w:bCs/>
          <w:color w:val="auto"/>
          <w:sz w:val="21"/>
          <w:szCs w:val="21"/>
        </w:rPr>
        <w:lastRenderedPageBreak/>
        <w:t>体代金は12万円、月々の支払いも7,000円以上になることが分かった。そんな高額な契約であればするつもりはなかったので解約したい。</w:t>
      </w:r>
      <w:r w:rsidR="00E7613A" w:rsidRPr="00103D77">
        <w:rPr>
          <w:rFonts w:ascii="ＭＳ 明朝" w:hAnsi="ＭＳ 明朝" w:hint="eastAsia"/>
          <w:bCs/>
          <w:color w:val="auto"/>
          <w:sz w:val="21"/>
          <w:szCs w:val="21"/>
        </w:rPr>
        <w:t>（</w:t>
      </w:r>
      <w:r w:rsidR="00CB199A" w:rsidRPr="00103D77">
        <w:rPr>
          <w:rFonts w:ascii="ＭＳ 明朝" w:hAnsi="ＭＳ 明朝" w:hint="eastAsia"/>
          <w:bCs/>
          <w:color w:val="auto"/>
          <w:sz w:val="21"/>
          <w:szCs w:val="21"/>
        </w:rPr>
        <w:t>70</w:t>
      </w:r>
      <w:r w:rsidR="00E7613A" w:rsidRPr="00103D77">
        <w:rPr>
          <w:rFonts w:ascii="ＭＳ 明朝" w:hAnsi="ＭＳ 明朝" w:hint="eastAsia"/>
          <w:bCs/>
          <w:color w:val="auto"/>
          <w:sz w:val="21"/>
          <w:szCs w:val="21"/>
        </w:rPr>
        <w:t>歳代）</w:t>
      </w:r>
    </w:p>
    <w:p w14:paraId="54AC6830" w14:textId="77777777" w:rsidR="00E7613A" w:rsidRPr="00103D77" w:rsidRDefault="00E7613A" w:rsidP="00E7613A">
      <w:pPr>
        <w:spacing w:line="280" w:lineRule="exact"/>
        <w:ind w:rightChars="50" w:right="101"/>
        <w:contextualSpacing/>
        <w:rPr>
          <w:rFonts w:ascii="ＭＳ 明朝" w:hAnsi="ＭＳ 明朝"/>
          <w:color w:val="auto"/>
          <w:sz w:val="21"/>
          <w:szCs w:val="21"/>
        </w:rPr>
      </w:pPr>
      <w:bookmarkStart w:id="45" w:name="_Hlk208927638"/>
      <w:r w:rsidRPr="00103D77">
        <w:rPr>
          <w:rFonts w:ascii="ＭＳ 明朝" w:hAnsi="ＭＳ 明朝" w:hint="eastAsia"/>
          <w:color w:val="auto"/>
          <w:sz w:val="21"/>
          <w:szCs w:val="21"/>
        </w:rPr>
        <w:t>➢　相談対応と結果</w:t>
      </w:r>
    </w:p>
    <w:p w14:paraId="7525D97E" w14:textId="21910C8A" w:rsidR="00E7613A" w:rsidRPr="00103D77" w:rsidRDefault="00E7613A" w:rsidP="00901D77">
      <w:pPr>
        <w:spacing w:line="280" w:lineRule="exact"/>
        <w:ind w:left="195" w:rightChars="50" w:right="101" w:hangingChars="101" w:hanging="195"/>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xml:space="preserve">　　</w:t>
      </w:r>
      <w:bookmarkEnd w:id="45"/>
      <w:r w:rsidR="00410D08" w:rsidRPr="00103D77">
        <w:rPr>
          <w:rFonts w:ascii="ＭＳ 明朝" w:hAnsi="ＭＳ 明朝" w:hint="eastAsia"/>
          <w:bCs/>
          <w:color w:val="auto"/>
          <w:sz w:val="21"/>
          <w:szCs w:val="21"/>
        </w:rPr>
        <w:t>契約日翌日の相談であったことから、契約時の説明が十分に行われていなかったことや、適合性原則に違反する契約であることを踏まえ、通信事業者に対して確認措置（※）を申し出るよう助言した。その結果、確認措置により、契約は解除された。</w:t>
      </w:r>
    </w:p>
    <w:p w14:paraId="12EAD5B9" w14:textId="77777777" w:rsidR="00D81DBB" w:rsidRPr="00103D77" w:rsidRDefault="00D81DBB" w:rsidP="00E7613A">
      <w:pPr>
        <w:spacing w:line="280" w:lineRule="exact"/>
        <w:ind w:left="386" w:rightChars="50" w:right="101" w:hangingChars="200" w:hanging="386"/>
        <w:contextualSpacing/>
        <w:jc w:val="both"/>
        <w:rPr>
          <w:rFonts w:ascii="ＭＳ 明朝" w:hAnsi="ＭＳ 明朝"/>
          <w:bCs/>
          <w:color w:val="auto"/>
          <w:sz w:val="21"/>
          <w:szCs w:val="21"/>
        </w:rPr>
      </w:pPr>
    </w:p>
    <w:p w14:paraId="03502FA0" w14:textId="77777777" w:rsidR="00E7613A" w:rsidRPr="00103D77" w:rsidRDefault="00E7613A" w:rsidP="00E7613A">
      <w:pPr>
        <w:spacing w:line="280" w:lineRule="exact"/>
        <w:ind w:left="194" w:rightChars="50" w:right="101" w:hangingChars="100" w:hanging="194"/>
        <w:contextualSpacing/>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【インターネット接続回線の相談事例】</w:t>
      </w:r>
    </w:p>
    <w:p w14:paraId="5AE498AC" w14:textId="48D75726" w:rsidR="00ED7DF3" w:rsidRPr="00103D77" w:rsidRDefault="0022359A" w:rsidP="00ED7DF3">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家電量販店でパソコンを購入した際、「光回線の業者を変更すればパソコンの代金が割引になる」と説明された。担当者から多くの書類を提示され、よく内容を理解しないままサインをして、クレジットカードで決済した。光回線の契約を変更するつもりはなかったし、その場での説明も十分に理解できていなかった。後日、自宅に書類と接続機器が届き、メールアドレスやパスワードが変更されていたことに気づいた。元の状態に戻してほしい。</w:t>
      </w:r>
      <w:r w:rsidR="000C7CBD" w:rsidRPr="00103D77">
        <w:rPr>
          <w:rFonts w:ascii="ＭＳ 明朝" w:hAnsi="ＭＳ 明朝" w:hint="eastAsia"/>
          <w:bCs/>
          <w:color w:val="auto"/>
          <w:sz w:val="21"/>
          <w:szCs w:val="21"/>
        </w:rPr>
        <w:t>（80歳代）</w:t>
      </w:r>
    </w:p>
    <w:p w14:paraId="45039A2F" w14:textId="7521F65B" w:rsidR="00E7613A" w:rsidRPr="00103D77" w:rsidRDefault="00E7613A" w:rsidP="00E7613A">
      <w:pPr>
        <w:spacing w:line="280" w:lineRule="exact"/>
        <w:ind w:left="193" w:rightChars="50" w:right="101" w:hangingChars="100" w:hanging="193"/>
        <w:contextualSpacing/>
        <w:rPr>
          <w:rFonts w:ascii="ＭＳ 明朝" w:hAnsi="ＭＳ 明朝"/>
          <w:color w:val="auto"/>
          <w:sz w:val="21"/>
          <w:szCs w:val="21"/>
        </w:rPr>
      </w:pPr>
      <w:bookmarkStart w:id="46" w:name="_Hlk208929269"/>
      <w:r w:rsidRPr="00103D77">
        <w:rPr>
          <w:rFonts w:ascii="ＭＳ 明朝" w:hAnsi="ＭＳ 明朝" w:hint="eastAsia"/>
          <w:color w:val="auto"/>
          <w:sz w:val="21"/>
          <w:szCs w:val="21"/>
        </w:rPr>
        <w:t>➢　相談対応と結果</w:t>
      </w:r>
    </w:p>
    <w:p w14:paraId="363ECA2D" w14:textId="354EB0D0" w:rsidR="00E7613A" w:rsidRPr="00103D77" w:rsidRDefault="00E7613A" w:rsidP="008034C2">
      <w:pPr>
        <w:spacing w:line="280" w:lineRule="exact"/>
        <w:ind w:left="208" w:rightChars="50" w:right="101" w:hangingChars="108" w:hanging="208"/>
        <w:contextualSpacing/>
        <w:rPr>
          <w:rFonts w:ascii="ＭＳ 明朝" w:hAnsi="ＭＳ 明朝"/>
          <w:bCs/>
          <w:color w:val="auto"/>
          <w:sz w:val="21"/>
          <w:szCs w:val="21"/>
        </w:rPr>
      </w:pPr>
      <w:r w:rsidRPr="00103D77">
        <w:rPr>
          <w:rFonts w:ascii="ＭＳ ゴシック" w:eastAsia="ＭＳ ゴシック" w:hAnsi="ＭＳ ゴシック" w:hint="eastAsia"/>
          <w:bCs/>
          <w:color w:val="auto"/>
          <w:sz w:val="21"/>
          <w:szCs w:val="21"/>
        </w:rPr>
        <w:t xml:space="preserve">　　</w:t>
      </w:r>
      <w:bookmarkEnd w:id="46"/>
      <w:r w:rsidR="0022359A" w:rsidRPr="00103D77">
        <w:rPr>
          <w:rFonts w:ascii="ＭＳ 明朝" w:hAnsi="ＭＳ 明朝" w:hint="eastAsia"/>
          <w:bCs/>
          <w:color w:val="auto"/>
          <w:sz w:val="21"/>
          <w:szCs w:val="21"/>
        </w:rPr>
        <w:t>相談者が高齢であったため、当センターから家電量販店に状況確認のため問い合わせを行ったところ、パソコン購入後にパソコン担当者から光回線担当者へ引き継ぎが行われたとの説明があった。契約日から８日目であることが判明し、光回線契約については初期契約解除制度（※）の申し出期間内であったため、相談者に対し、通信事業者へ初期契約解除の申し出を行うよう助言した。また、当センターからも通信事業者に対し、相談内容および契約解除希望について連絡を行った。パソコンについては店舗での購入であるため、通常は契約解除が認められないが、今回は特例として返品を受け付けるとの家電量販店からの申し出があり、相談者は店舗にてパソコンの返品およびクレジットカードの返金処理を行い、接続機器も返送したとのことであった。</w:t>
      </w:r>
    </w:p>
    <w:p w14:paraId="21DEF6AB" w14:textId="77777777" w:rsidR="00E7613A" w:rsidRPr="00103D77" w:rsidRDefault="00E7613A" w:rsidP="00E7613A">
      <w:pPr>
        <w:spacing w:line="280" w:lineRule="exact"/>
        <w:ind w:left="386" w:rightChars="50" w:right="101" w:hangingChars="200" w:hanging="386"/>
        <w:contextualSpacing/>
        <w:rPr>
          <w:rFonts w:ascii="ＭＳ 明朝" w:hAnsi="ＭＳ 明朝"/>
          <w:bCs/>
          <w:color w:val="auto"/>
          <w:sz w:val="21"/>
          <w:szCs w:val="21"/>
        </w:rPr>
      </w:pPr>
      <w:r w:rsidRPr="00103D77">
        <w:rPr>
          <w:rFonts w:ascii="ＭＳ 明朝" w:hAnsi="ＭＳ 明朝" w:hint="eastAsia"/>
          <w:bCs/>
          <w:color w:val="auto"/>
          <w:sz w:val="21"/>
          <w:szCs w:val="21"/>
        </w:rPr>
        <w:t xml:space="preserve">　</w:t>
      </w:r>
    </w:p>
    <w:p w14:paraId="55FBEDA4" w14:textId="0A8E193A" w:rsidR="000658E3" w:rsidRPr="00103D77" w:rsidRDefault="00901D77" w:rsidP="00B27823">
      <w:pPr>
        <w:spacing w:line="280" w:lineRule="exact"/>
        <w:ind w:left="386" w:rightChars="50" w:right="101" w:hangingChars="200" w:hanging="386"/>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（※）「初期契約解除制度」</w:t>
      </w:r>
      <w:r w:rsidR="007916AC" w:rsidRPr="00103D77">
        <w:rPr>
          <w:rFonts w:ascii="ＭＳ 明朝" w:hAnsi="ＭＳ 明朝" w:hint="eastAsia"/>
          <w:bCs/>
          <w:color w:val="auto"/>
          <w:sz w:val="21"/>
          <w:szCs w:val="21"/>
        </w:rPr>
        <w:t>と</w:t>
      </w:r>
      <w:r w:rsidRPr="00103D77">
        <w:rPr>
          <w:rFonts w:ascii="ＭＳ 明朝" w:hAnsi="ＭＳ 明朝" w:hint="eastAsia"/>
          <w:bCs/>
          <w:color w:val="auto"/>
          <w:sz w:val="21"/>
          <w:szCs w:val="21"/>
        </w:rPr>
        <w:t>は</w:t>
      </w:r>
      <w:r w:rsidR="007916AC" w:rsidRPr="00103D77">
        <w:rPr>
          <w:rFonts w:ascii="ＭＳ 明朝" w:hAnsi="ＭＳ 明朝" w:hint="eastAsia"/>
          <w:bCs/>
          <w:color w:val="auto"/>
          <w:sz w:val="21"/>
          <w:szCs w:val="21"/>
        </w:rPr>
        <w:t>、</w:t>
      </w:r>
      <w:r w:rsidRPr="00103D77">
        <w:rPr>
          <w:rFonts w:ascii="ＭＳ 明朝" w:hAnsi="ＭＳ 明朝" w:hint="eastAsia"/>
          <w:bCs/>
          <w:color w:val="auto"/>
          <w:sz w:val="21"/>
          <w:szCs w:val="21"/>
        </w:rPr>
        <w:t>一定の範囲の電気通信サービスの契約について、契約書面の受領日を初日とする</w:t>
      </w:r>
      <w:r w:rsidR="007916AC" w:rsidRPr="00103D77">
        <w:rPr>
          <w:rFonts w:ascii="ＭＳ 明朝" w:hAnsi="ＭＳ 明朝" w:hint="eastAsia"/>
          <w:bCs/>
          <w:color w:val="auto"/>
          <w:sz w:val="21"/>
          <w:szCs w:val="21"/>
        </w:rPr>
        <w:t>8</w:t>
      </w:r>
      <w:r w:rsidRPr="00103D77">
        <w:rPr>
          <w:rFonts w:ascii="ＭＳ 明朝" w:hAnsi="ＭＳ 明朝" w:hint="eastAsia"/>
          <w:bCs/>
          <w:color w:val="auto"/>
          <w:sz w:val="21"/>
          <w:szCs w:val="21"/>
        </w:rPr>
        <w:t>日間が経過するまでは、電気通信事業者との合意なく利用者が契約（端末に係る契約を除く）を解除できる制度である。</w:t>
      </w:r>
    </w:p>
    <w:p w14:paraId="03AA9E3A" w14:textId="73E78D72" w:rsidR="00615005" w:rsidRPr="00103D77" w:rsidRDefault="00615005" w:rsidP="00615005">
      <w:pPr>
        <w:spacing w:line="280" w:lineRule="exact"/>
        <w:ind w:leftChars="200" w:left="406" w:rightChars="50" w:right="101" w:firstLineChars="100" w:firstLine="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確認措置」とは、「初期契約解除制度」（通信契約は契約解除ができるが端末まで解除できない制度）に代わり適用される解約制度で、電波の状況が不十分と判明した場合や法令等の遵守状況（契約前の説明や書面の交付状況）が基準に達していないと分かった場合に限り、端末を含めて解除ができる。「確認措置」は主要な移動通信サービスで適用されており、事業者により「</w:t>
      </w:r>
      <w:r w:rsidR="00E2616A" w:rsidRPr="00103D77">
        <w:rPr>
          <w:rFonts w:ascii="ＭＳ 明朝" w:hAnsi="ＭＳ 明朝" w:hint="eastAsia"/>
          <w:bCs/>
          <w:color w:val="auto"/>
          <w:sz w:val="21"/>
          <w:szCs w:val="21"/>
        </w:rPr>
        <w:t>８</w:t>
      </w:r>
      <w:r w:rsidRPr="00103D77">
        <w:rPr>
          <w:rFonts w:ascii="ＭＳ 明朝" w:hAnsi="ＭＳ 明朝" w:hint="eastAsia"/>
          <w:bCs/>
          <w:color w:val="auto"/>
          <w:sz w:val="21"/>
          <w:szCs w:val="21"/>
        </w:rPr>
        <w:t>日以内キャンセル」、「</w:t>
      </w:r>
      <w:r w:rsidR="00E2616A" w:rsidRPr="00103D77">
        <w:rPr>
          <w:rFonts w:ascii="ＭＳ 明朝" w:hAnsi="ＭＳ 明朝" w:hint="eastAsia"/>
          <w:bCs/>
          <w:color w:val="auto"/>
          <w:sz w:val="21"/>
          <w:szCs w:val="21"/>
        </w:rPr>
        <w:t>８</w:t>
      </w:r>
      <w:r w:rsidRPr="00103D77">
        <w:rPr>
          <w:rFonts w:ascii="ＭＳ 明朝" w:hAnsi="ＭＳ 明朝" w:hint="eastAsia"/>
          <w:bCs/>
          <w:color w:val="auto"/>
          <w:sz w:val="21"/>
          <w:szCs w:val="21"/>
        </w:rPr>
        <w:t>日間キャンセル」などという呼称が使われている。</w:t>
      </w:r>
    </w:p>
    <w:p w14:paraId="4384D57C" w14:textId="65AAB7C8" w:rsidR="00615005" w:rsidRPr="00103D77" w:rsidRDefault="00601B05" w:rsidP="00615005">
      <w:pPr>
        <w:spacing w:line="280" w:lineRule="exact"/>
        <w:ind w:left="366" w:rightChars="50" w:right="101" w:hangingChars="200" w:hanging="366"/>
        <w:contextualSpacing/>
        <w:jc w:val="both"/>
        <w:rPr>
          <w:rFonts w:ascii="ＭＳ ゴシック" w:eastAsia="ＭＳ ゴシック" w:hAnsi="ＭＳ ゴシック"/>
          <w:b/>
          <w:color w:val="auto"/>
          <w:u w:val="single"/>
        </w:rPr>
      </w:pPr>
      <w:r w:rsidRPr="00103D77">
        <w:rPr>
          <w:rFonts w:ascii="ＭＳ 明朝" w:hAnsi="ＭＳ 明朝"/>
          <w:bCs/>
          <w:noProof/>
          <w:color w:val="auto"/>
          <w:sz w:val="20"/>
          <w:szCs w:val="20"/>
          <w:lang w:val="ja-JP"/>
        </w:rPr>
        <mc:AlternateContent>
          <mc:Choice Requires="wps">
            <w:drawing>
              <wp:anchor distT="0" distB="0" distL="114300" distR="114300" simplePos="0" relativeHeight="251661312" behindDoc="0" locked="0" layoutInCell="1" allowOverlap="1" wp14:anchorId="301678F2" wp14:editId="05A369D8">
                <wp:simplePos x="0" y="0"/>
                <wp:positionH relativeFrom="margin">
                  <wp:posOffset>-58420</wp:posOffset>
                </wp:positionH>
                <wp:positionV relativeFrom="paragraph">
                  <wp:posOffset>142875</wp:posOffset>
                </wp:positionV>
                <wp:extent cx="6332220" cy="1341120"/>
                <wp:effectExtent l="0" t="0" r="11430" b="11430"/>
                <wp:wrapNone/>
                <wp:docPr id="1207021443" name="AutoShap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1341120"/>
                        </a:xfrm>
                        <a:prstGeom prst="roundRect">
                          <a:avLst>
                            <a:gd name="adj" fmla="val 136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B33D6" id="AutoShape 883" o:spid="_x0000_s1026" style="position:absolute;left:0;text-align:left;margin-left:-4.6pt;margin-top:11.25pt;width:498.6pt;height:10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" filled="f">
                <w10:wrap anchorx="margin"/>
              </v:roundrect>
            </w:pict>
          </mc:Fallback>
        </mc:AlternateContent>
      </w:r>
    </w:p>
    <w:p w14:paraId="1585203D" w14:textId="14DC6210" w:rsidR="0052428C" w:rsidRPr="00103D77" w:rsidRDefault="00E7613A" w:rsidP="00601B05">
      <w:pPr>
        <w:spacing w:line="320" w:lineRule="exact"/>
        <w:ind w:rightChars="100" w:right="203"/>
        <w:contextualSpacing/>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color w:val="auto"/>
          <w:sz w:val="21"/>
          <w:szCs w:val="21"/>
          <w:lang w:val="x-none"/>
        </w:rPr>
        <w:t>■</w:t>
      </w:r>
      <w:proofErr w:type="spellStart"/>
      <w:r w:rsidRPr="00103D77">
        <w:rPr>
          <w:rFonts w:ascii="ＭＳ ゴシック" w:eastAsia="ＭＳ ゴシック" w:hAnsi="ＭＳ ゴシック" w:hint="eastAsia"/>
          <w:b/>
          <w:bCs/>
          <w:color w:val="auto"/>
          <w:sz w:val="21"/>
          <w:szCs w:val="21"/>
          <w:lang w:val="x-none" w:eastAsia="x-none"/>
        </w:rPr>
        <w:t>消費者</w:t>
      </w:r>
      <w:r w:rsidRPr="00103D77">
        <w:rPr>
          <w:rFonts w:ascii="ＭＳ ゴシック" w:eastAsia="ＭＳ ゴシック" w:hAnsi="ＭＳ ゴシック" w:hint="eastAsia"/>
          <w:b/>
          <w:bCs/>
          <w:color w:val="auto"/>
          <w:sz w:val="21"/>
          <w:szCs w:val="21"/>
          <w:lang w:val="x-none"/>
        </w:rPr>
        <w:t>の方</w:t>
      </w:r>
      <w:proofErr w:type="spellEnd"/>
      <w:r w:rsidRPr="00103D77">
        <w:rPr>
          <w:rFonts w:ascii="ＭＳ ゴシック" w:eastAsia="ＭＳ ゴシック" w:hAnsi="ＭＳ ゴシック" w:hint="eastAsia"/>
          <w:b/>
          <w:bCs/>
          <w:color w:val="auto"/>
          <w:sz w:val="21"/>
          <w:szCs w:val="21"/>
          <w:lang w:val="x-none"/>
        </w:rPr>
        <w:t>々</w:t>
      </w:r>
      <w:proofErr w:type="spellStart"/>
      <w:r w:rsidRPr="00103D77">
        <w:rPr>
          <w:rFonts w:ascii="ＭＳ ゴシック" w:eastAsia="ＭＳ ゴシック" w:hAnsi="ＭＳ ゴシック" w:hint="eastAsia"/>
          <w:b/>
          <w:bCs/>
          <w:color w:val="auto"/>
          <w:sz w:val="21"/>
          <w:szCs w:val="21"/>
          <w:lang w:val="x-none" w:eastAsia="x-none"/>
        </w:rPr>
        <w:t>へのアドバイス</w:t>
      </w:r>
      <w:proofErr w:type="spellEnd"/>
    </w:p>
    <w:p w14:paraId="24806102" w14:textId="5B8B6336" w:rsidR="00E7613A" w:rsidRPr="00103D77" w:rsidRDefault="00E7613A" w:rsidP="00D75086">
      <w:pPr>
        <w:spacing w:line="320" w:lineRule="exact"/>
        <w:ind w:left="424" w:rightChars="95" w:right="193" w:hangingChars="219" w:hanging="424"/>
        <w:contextualSpacing/>
        <w:rPr>
          <w:rFonts w:ascii="ＭＳ ゴシック" w:eastAsia="ＭＳ ゴシック" w:hAnsi="ＭＳ ゴシック"/>
          <w:b/>
          <w:bCs/>
          <w:color w:val="auto"/>
          <w:sz w:val="21"/>
          <w:szCs w:val="21"/>
        </w:rPr>
      </w:pPr>
      <w:r w:rsidRPr="00103D77">
        <w:rPr>
          <w:rFonts w:ascii="ＭＳ 明朝" w:hAnsi="ＭＳ 明朝" w:hint="eastAsia"/>
          <w:b/>
          <w:bCs/>
          <w:color w:val="auto"/>
          <w:sz w:val="21"/>
          <w:szCs w:val="21"/>
        </w:rPr>
        <w:t xml:space="preserve">　</w:t>
      </w:r>
      <w:r w:rsidRPr="00103D77">
        <w:rPr>
          <w:rFonts w:ascii="ＭＳ ゴシック" w:eastAsia="ＭＳ ゴシック" w:hAnsi="ＭＳ ゴシック" w:hint="eastAsia"/>
          <w:b/>
          <w:bCs/>
          <w:color w:val="auto"/>
          <w:sz w:val="21"/>
          <w:szCs w:val="21"/>
        </w:rPr>
        <w:t>・電気通信サービスについては、クーリング・オフ制度はありませんが、電気通信事業法により、契約書面を受け取ってから8日間は「初期契約解除制度」や「確認措置」により契約解除ができる場合があります。契約解除を希望する場合は速やかに契約した電気通信事業者に申し出ましょう。</w:t>
      </w:r>
    </w:p>
    <w:p w14:paraId="66AE6912" w14:textId="267CDE8A" w:rsidR="008034C2" w:rsidRPr="00103D77" w:rsidRDefault="00E7613A" w:rsidP="00D75086">
      <w:pPr>
        <w:spacing w:line="320" w:lineRule="exact"/>
        <w:ind w:left="424" w:rightChars="55" w:right="112" w:hangingChars="219" w:hanging="424"/>
        <w:contextualSpacing/>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 xml:space="preserve">　・「初期契約解除制度</w:t>
      </w:r>
      <w:r w:rsidR="00393F79" w:rsidRPr="00103D77">
        <w:rPr>
          <w:rFonts w:ascii="ＭＳ ゴシック" w:eastAsia="ＭＳ ゴシック" w:hAnsi="ＭＳ ゴシック" w:hint="eastAsia"/>
          <w:b/>
          <w:bCs/>
          <w:color w:val="auto"/>
          <w:sz w:val="21"/>
          <w:szCs w:val="21"/>
        </w:rPr>
        <w:t>」等</w:t>
      </w:r>
      <w:r w:rsidRPr="00103D77">
        <w:rPr>
          <w:rFonts w:ascii="ＭＳ ゴシック" w:eastAsia="ＭＳ ゴシック" w:hAnsi="ＭＳ ゴシック" w:hint="eastAsia"/>
          <w:b/>
          <w:bCs/>
          <w:color w:val="auto"/>
          <w:sz w:val="21"/>
          <w:szCs w:val="21"/>
        </w:rPr>
        <w:t>による契約解除をした場合、違約金は発生しませんが、事務手数料や契約解除までの利用料を支払わなければならない場合があります。契約前に必要な契約かどうか慎重に検討しましょう。</w:t>
      </w:r>
    </w:p>
    <w:p w14:paraId="5E6C8D83" w14:textId="152A51EB" w:rsidR="00B27823" w:rsidRPr="00103D77" w:rsidRDefault="00B27823" w:rsidP="006D527C">
      <w:pPr>
        <w:spacing w:line="300" w:lineRule="exact"/>
        <w:ind w:rightChars="89" w:right="180"/>
        <w:contextualSpacing/>
        <w:jc w:val="both"/>
        <w:rPr>
          <w:rFonts w:ascii="ＭＳ ゴシック" w:eastAsia="ＭＳ ゴシック" w:hAnsi="ＭＳ ゴシック"/>
          <w:b/>
          <w:color w:val="auto"/>
          <w:sz w:val="24"/>
          <w:szCs w:val="24"/>
          <w:u w:val="single"/>
        </w:rPr>
      </w:pPr>
    </w:p>
    <w:p w14:paraId="13954F75" w14:textId="516252C7" w:rsidR="00E2616A" w:rsidRPr="00103D77" w:rsidRDefault="00E2616A" w:rsidP="006D527C">
      <w:pPr>
        <w:spacing w:line="300" w:lineRule="exact"/>
        <w:ind w:rightChars="89" w:right="180"/>
        <w:contextualSpacing/>
        <w:jc w:val="both"/>
        <w:rPr>
          <w:rFonts w:ascii="ＭＳ ゴシック" w:eastAsia="ＭＳ ゴシック" w:hAnsi="ＭＳ ゴシック"/>
          <w:b/>
          <w:color w:val="auto"/>
          <w:sz w:val="24"/>
          <w:szCs w:val="24"/>
          <w:u w:val="single"/>
        </w:rPr>
      </w:pPr>
    </w:p>
    <w:p w14:paraId="440E6D84" w14:textId="77777777" w:rsidR="00C64ABD" w:rsidRPr="00103D77" w:rsidRDefault="00C64ABD" w:rsidP="006D527C">
      <w:pPr>
        <w:spacing w:line="300" w:lineRule="exact"/>
        <w:ind w:rightChars="89" w:right="180"/>
        <w:contextualSpacing/>
        <w:jc w:val="both"/>
        <w:rPr>
          <w:rFonts w:ascii="ＭＳ ゴシック" w:eastAsia="ＭＳ ゴシック" w:hAnsi="ＭＳ ゴシック"/>
          <w:b/>
          <w:color w:val="auto"/>
          <w:sz w:val="24"/>
          <w:szCs w:val="24"/>
          <w:u w:val="single"/>
        </w:rPr>
      </w:pPr>
    </w:p>
    <w:p w14:paraId="4436644A" w14:textId="057DB3AF" w:rsidR="006D527C" w:rsidRPr="00103D77" w:rsidRDefault="006A3CCA" w:rsidP="006D527C">
      <w:pPr>
        <w:spacing w:line="300" w:lineRule="exact"/>
        <w:ind w:rightChars="89" w:right="180"/>
        <w:contextualSpacing/>
        <w:jc w:val="both"/>
        <w:rPr>
          <w:rFonts w:ascii="ＭＳ ゴシック" w:eastAsia="ＭＳ ゴシック" w:hAnsi="ＭＳ ゴシック"/>
          <w:b/>
          <w:color w:val="auto"/>
          <w:sz w:val="24"/>
          <w:szCs w:val="24"/>
          <w:u w:val="single"/>
          <w:shd w:val="clear" w:color="auto" w:fill="FFFFFF"/>
        </w:rPr>
      </w:pPr>
      <w:r w:rsidRPr="00103D77">
        <w:rPr>
          <w:rFonts w:ascii="ＭＳ ゴシック" w:eastAsia="ＭＳ ゴシック" w:hAnsi="ＭＳ ゴシック" w:hint="eastAsia"/>
          <w:b/>
          <w:color w:val="auto"/>
          <w:sz w:val="24"/>
          <w:szCs w:val="24"/>
          <w:u w:val="single"/>
        </w:rPr>
        <w:t>６</w:t>
      </w:r>
      <w:r w:rsidR="006D527C" w:rsidRPr="00103D77">
        <w:rPr>
          <w:rFonts w:ascii="ＭＳ ゴシック" w:eastAsia="ＭＳ ゴシック" w:hAnsi="ＭＳ ゴシック" w:hint="eastAsia"/>
          <w:b/>
          <w:color w:val="auto"/>
          <w:sz w:val="24"/>
          <w:szCs w:val="24"/>
          <w:u w:val="single"/>
        </w:rPr>
        <w:t>. いわゆる「</w:t>
      </w:r>
      <w:r w:rsidR="006D527C" w:rsidRPr="00103D77">
        <w:rPr>
          <w:rFonts w:ascii="ＭＳ ゴシック" w:eastAsia="ＭＳ ゴシック" w:hAnsi="ＭＳ ゴシック" w:hint="eastAsia"/>
          <w:b/>
          <w:color w:val="auto"/>
          <w:sz w:val="24"/>
          <w:szCs w:val="24"/>
          <w:u w:val="single"/>
          <w:shd w:val="clear" w:color="auto" w:fill="FFFFFF"/>
        </w:rPr>
        <w:t>暮らしのレスキューサービス」の高額請求トラブルが増加</w:t>
      </w:r>
    </w:p>
    <w:p w14:paraId="750BEACE" w14:textId="5B30B9DD" w:rsidR="00340A3D" w:rsidRPr="00103D77" w:rsidRDefault="001476EB" w:rsidP="00340A3D">
      <w:pPr>
        <w:spacing w:line="300" w:lineRule="exact"/>
        <w:ind w:left="203" w:rightChars="89" w:right="180" w:hangingChars="100" w:hanging="203"/>
        <w:contextualSpacing/>
        <w:jc w:val="both"/>
        <w:rPr>
          <w:rFonts w:ascii="ＭＳ 明朝" w:hAnsi="ＭＳ 明朝"/>
          <w:color w:val="auto"/>
          <w:sz w:val="21"/>
          <w:szCs w:val="21"/>
          <w:shd w:val="clear" w:color="auto" w:fill="FFFFFF"/>
        </w:rPr>
      </w:pPr>
      <w:r w:rsidRPr="00103D77">
        <w:rPr>
          <w:rFonts w:ascii="ＭＳ 明朝" w:hAnsi="ＭＳ 明朝" w:hint="eastAsia"/>
          <w:color w:val="auto"/>
          <w:shd w:val="clear" w:color="auto" w:fill="FFFFFF"/>
        </w:rPr>
        <w:t>・「修理サービス」の相談件数が1,626件で、前年度に比べ252件（18.3%）増加しました。</w:t>
      </w:r>
      <w:r w:rsidR="00340A3D" w:rsidRPr="00103D77">
        <w:rPr>
          <w:rFonts w:ascii="ＭＳ 明朝" w:hAnsi="ＭＳ 明朝" w:hint="eastAsia"/>
          <w:bCs/>
          <w:color w:val="auto"/>
          <w:sz w:val="21"/>
          <w:szCs w:val="21"/>
          <w:bdr w:val="single" w:sz="4" w:space="0" w:color="auto"/>
        </w:rPr>
        <w:t>付表3</w:t>
      </w:r>
      <w:r w:rsidR="00340A3D" w:rsidRPr="00103D77">
        <w:rPr>
          <w:rFonts w:ascii="ＭＳ 明朝" w:hAnsi="ＭＳ 明朝"/>
          <w:bCs/>
          <w:color w:val="auto"/>
          <w:sz w:val="21"/>
          <w:szCs w:val="21"/>
          <w:bdr w:val="single" w:sz="4" w:space="0" w:color="auto"/>
        </w:rPr>
        <w:t xml:space="preserve"> </w:t>
      </w:r>
    </w:p>
    <w:p w14:paraId="22E7E154" w14:textId="0D98CD05" w:rsidR="001476EB" w:rsidRPr="00103D77" w:rsidRDefault="001476EB" w:rsidP="007075B1">
      <w:pPr>
        <w:spacing w:line="300" w:lineRule="exact"/>
        <w:ind w:left="203" w:rightChars="89" w:right="180" w:hangingChars="100" w:hanging="203"/>
        <w:contextualSpacing/>
        <w:jc w:val="both"/>
        <w:rPr>
          <w:rFonts w:ascii="ＭＳ 明朝" w:hAnsi="ＭＳ 明朝"/>
          <w:color w:val="auto"/>
          <w:shd w:val="clear" w:color="auto" w:fill="FFFFFF"/>
        </w:rPr>
      </w:pPr>
      <w:r w:rsidRPr="00103D77">
        <w:rPr>
          <w:rFonts w:ascii="ＭＳ 明朝" w:hAnsi="ＭＳ 明朝" w:hint="eastAsia"/>
          <w:color w:val="auto"/>
          <w:shd w:val="clear" w:color="auto" w:fill="FFFFFF"/>
        </w:rPr>
        <w:t>・</w:t>
      </w:r>
      <w:r w:rsidR="007075B1" w:rsidRPr="00103D77">
        <w:rPr>
          <w:rFonts w:ascii="ＭＳ 明朝" w:hAnsi="ＭＳ 明朝" w:hint="eastAsia"/>
          <w:color w:val="auto"/>
          <w:shd w:val="clear" w:color="auto" w:fill="FFFFFF"/>
        </w:rPr>
        <w:t>水漏れ・排水管等の詰まりの修理、鍵の取り換え、ロードサービスなど、</w:t>
      </w:r>
      <w:r w:rsidR="0065775A" w:rsidRPr="00103D77">
        <w:rPr>
          <w:rFonts w:ascii="ＭＳ 明朝" w:hAnsi="ＭＳ 明朝" w:hint="eastAsia"/>
          <w:color w:val="auto"/>
          <w:shd w:val="clear" w:color="auto" w:fill="FFFFFF"/>
        </w:rPr>
        <w:t>日常生活のトラブルに駆け付ける、</w:t>
      </w:r>
      <w:r w:rsidR="00763B56" w:rsidRPr="00103D77">
        <w:rPr>
          <w:rFonts w:ascii="ＭＳ 明朝" w:hAnsi="ＭＳ 明朝" w:hint="eastAsia"/>
          <w:color w:val="auto"/>
          <w:shd w:val="clear" w:color="auto" w:fill="FFFFFF"/>
        </w:rPr>
        <w:t>いわゆる</w:t>
      </w:r>
      <w:r w:rsidR="007075B1" w:rsidRPr="00103D77">
        <w:rPr>
          <w:rFonts w:ascii="ＭＳ 明朝" w:hAnsi="ＭＳ 明朝" w:hint="eastAsia"/>
          <w:color w:val="auto"/>
          <w:shd w:val="clear" w:color="auto" w:fill="FFFFFF"/>
        </w:rPr>
        <w:t>「暮らしのレスキューサービス」の高額請求トラブルの相談が多く寄せられました。</w:t>
      </w:r>
    </w:p>
    <w:p w14:paraId="4504A9C6" w14:textId="77777777" w:rsidR="006B0D18" w:rsidRPr="00103D77" w:rsidRDefault="006B0D18" w:rsidP="006B0D18">
      <w:pPr>
        <w:spacing w:line="260" w:lineRule="atLeast"/>
        <w:ind w:left="203" w:rightChars="100" w:right="203" w:hangingChars="100" w:hanging="203"/>
        <w:contextualSpacing/>
        <w:jc w:val="both"/>
        <w:rPr>
          <w:rFonts w:ascii="ＭＳ 明朝" w:hAnsi="ＭＳ 明朝"/>
          <w:color w:val="auto"/>
          <w:shd w:val="clear" w:color="auto" w:fill="FFFFFF"/>
        </w:rPr>
      </w:pPr>
    </w:p>
    <w:p w14:paraId="110556D1" w14:textId="77777777" w:rsidR="001540BC" w:rsidRPr="00103D77" w:rsidRDefault="001540BC" w:rsidP="001540BC">
      <w:pPr>
        <w:tabs>
          <w:tab w:val="left" w:pos="4221"/>
          <w:tab w:val="center" w:pos="4252"/>
          <w:tab w:val="right" w:pos="8504"/>
        </w:tabs>
        <w:snapToGrid w:val="0"/>
        <w:spacing w:line="280" w:lineRule="exact"/>
        <w:ind w:rightChars="50" w:right="101"/>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【修理サービスの相談事例】</w:t>
      </w:r>
    </w:p>
    <w:p w14:paraId="04C496B8" w14:textId="3B0DDC77" w:rsidR="004B2304" w:rsidRPr="00103D77" w:rsidRDefault="00380F44" w:rsidP="004B2304">
      <w:pPr>
        <w:spacing w:line="280" w:lineRule="exact"/>
        <w:ind w:leftChars="-1" w:left="193" w:rightChars="-13" w:right="-26" w:hangingChars="101" w:hanging="195"/>
        <w:contextualSpacing/>
        <w:jc w:val="both"/>
        <w:rPr>
          <w:rFonts w:ascii="ＭＳ 明朝" w:hAnsi="ＭＳ 明朝"/>
          <w:color w:val="auto"/>
          <w:sz w:val="21"/>
          <w:szCs w:val="21"/>
        </w:rPr>
      </w:pPr>
      <w:bookmarkStart w:id="47" w:name="_Hlk209433023"/>
      <w:r w:rsidRPr="00103D77">
        <w:rPr>
          <w:rFonts w:ascii="ＭＳ 明朝" w:hAnsi="ＭＳ 明朝" w:hint="eastAsia"/>
          <w:color w:val="auto"/>
          <w:sz w:val="21"/>
          <w:szCs w:val="21"/>
        </w:rPr>
        <w:t>○　昨日、賃貸マンションのトイレが詰まったため、インターネットで検索し、「280円から修理できる」と表示されていた業者に修理を依頼した。業者はトイレを見て「かなりひどく詰まっている。こんな詰まりは見たことがない」と言いながら、事前の説明もなく勝手に作業を進めた。１人で30分ほど作業した後、40万円の請求をされた。手持ちがないと伝えると、業者の態度が急に変わり、「すぐにコンビニで現金を下ろしてくるように」と言われた。何度か「支払えない」と断ったものの、威圧的な態度で支払いを強く求められ、怖くなって現金で40万円を支払ってしまった。あまりにも高額な請求だったため、返金してほしい。</w:t>
      </w:r>
      <w:r w:rsidR="004B2304" w:rsidRPr="00103D77">
        <w:rPr>
          <w:rFonts w:ascii="ＭＳ 明朝" w:hAnsi="ＭＳ 明朝" w:hint="eastAsia"/>
          <w:color w:val="auto"/>
          <w:sz w:val="21"/>
          <w:szCs w:val="21"/>
        </w:rPr>
        <w:t>（20歳代）</w:t>
      </w:r>
    </w:p>
    <w:p w14:paraId="04D6D5EE" w14:textId="77777777" w:rsidR="004B2304" w:rsidRPr="00103D77" w:rsidRDefault="004B2304" w:rsidP="004B2304">
      <w:pPr>
        <w:spacing w:line="280" w:lineRule="exact"/>
        <w:ind w:leftChars="-1" w:rightChars="-13" w:right="-26" w:hangingChars="1" w:hanging="2"/>
        <w:contextualSpacing/>
        <w:jc w:val="both"/>
        <w:rPr>
          <w:rFonts w:ascii="ＭＳ 明朝" w:hAnsi="ＭＳ 明朝"/>
          <w:color w:val="auto"/>
          <w:sz w:val="21"/>
          <w:szCs w:val="21"/>
        </w:rPr>
      </w:pPr>
      <w:bookmarkStart w:id="48" w:name="_Hlk208938570"/>
      <w:r w:rsidRPr="00103D77">
        <w:rPr>
          <w:rFonts w:ascii="ＭＳ 明朝" w:hAnsi="ＭＳ 明朝" w:hint="eastAsia"/>
          <w:color w:val="auto"/>
          <w:sz w:val="21"/>
          <w:szCs w:val="21"/>
        </w:rPr>
        <w:lastRenderedPageBreak/>
        <w:t>➢　相談対応と結果</w:t>
      </w:r>
    </w:p>
    <w:p w14:paraId="40D9D112" w14:textId="41C258D5" w:rsidR="004B2304" w:rsidRPr="00103D77" w:rsidRDefault="007E2F49" w:rsidP="004B2304">
      <w:pPr>
        <w:spacing w:line="280" w:lineRule="exact"/>
        <w:ind w:leftChars="99" w:left="201" w:rightChars="-13" w:right="-26"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当センターにて事業者の広告を確認したところ、「水漏れ、詰まり　最安値280円～」との記載があった。しかし、実際には広告表示を大きく上回る高額な修理代が請求されたため、当センターでは相談者に対しクーリング・オフの通知方法について助言を行った。相談者が通知を発信したことを確認後、当センターから事業者に連絡を取り、契約解除および返金を求めたが、事業者は「実際に作業を行い詰まりは解消しているため、７万円は支払ってほしい」と主張した。その後、事業者からは33万円を現金書留で返金するとの提案があり、相談者はこれに合意した。しかし、実際には返金が行われず、当センターから複数回にわたり事業者へ返金を催促したものの、事業者は様々な理由を述べて返金に応じず、３ヶ月が経過したため、相談者に対し、法的手続きを検討するよう助言した。</w:t>
      </w:r>
    </w:p>
    <w:bookmarkEnd w:id="48"/>
    <w:bookmarkEnd w:id="47"/>
    <w:p w14:paraId="496E9DC6" w14:textId="5CCCC459" w:rsidR="0026035D" w:rsidRPr="00103D77" w:rsidRDefault="00F95725" w:rsidP="00D75086">
      <w:pPr>
        <w:spacing w:line="280" w:lineRule="exact"/>
        <w:ind w:left="424" w:rightChars="-13" w:right="-26" w:hangingChars="219" w:hanging="424"/>
        <w:contextualSpacing/>
        <w:jc w:val="both"/>
        <w:rPr>
          <w:rFonts w:ascii="ＭＳ 明朝" w:hAnsi="ＭＳ 明朝"/>
          <w:color w:val="auto"/>
          <w:sz w:val="21"/>
          <w:szCs w:val="21"/>
        </w:rPr>
      </w:pPr>
      <w:r w:rsidRPr="00103D7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663360" behindDoc="0" locked="0" layoutInCell="1" allowOverlap="1" wp14:anchorId="6B394FA1" wp14:editId="6771387D">
                <wp:simplePos x="0" y="0"/>
                <wp:positionH relativeFrom="margin">
                  <wp:posOffset>-66040</wp:posOffset>
                </wp:positionH>
                <wp:positionV relativeFrom="paragraph">
                  <wp:posOffset>97155</wp:posOffset>
                </wp:positionV>
                <wp:extent cx="6336030" cy="1790700"/>
                <wp:effectExtent l="0" t="0" r="26670" b="19050"/>
                <wp:wrapNone/>
                <wp:docPr id="1002090575"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030" cy="1790700"/>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C9BE9" id="AutoShape 950" o:spid="_x0000_s1026" style="position:absolute;left:0;text-align:left;margin-left:-5.2pt;margin-top:7.65pt;width:498.9pt;height:1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" filled="f">
                <w10:wrap anchorx="margin"/>
              </v:roundrect>
            </w:pict>
          </mc:Fallback>
        </mc:AlternateContent>
      </w:r>
    </w:p>
    <w:p w14:paraId="1C67ACF5" w14:textId="57AB2C3B" w:rsidR="001540BC" w:rsidRPr="00103D77" w:rsidRDefault="001540BC" w:rsidP="00D75086">
      <w:pPr>
        <w:spacing w:line="320" w:lineRule="exact"/>
        <w:ind w:rightChars="95" w:right="193"/>
        <w:contextualSpacing/>
        <w:rPr>
          <w:rFonts w:ascii="ＭＳ ゴシック" w:eastAsia="ＭＳ ゴシック" w:hAnsi="ＭＳ ゴシック" w:cs="ＭＳ Ｐゴシック"/>
          <w:b/>
          <w:color w:val="auto"/>
          <w:sz w:val="21"/>
          <w:szCs w:val="21"/>
        </w:rPr>
      </w:pPr>
      <w:r w:rsidRPr="00103D77">
        <w:rPr>
          <w:rFonts w:ascii="ＭＳ ゴシック" w:eastAsia="ＭＳ ゴシック" w:hAnsi="ＭＳ ゴシック" w:cs="ＭＳ Ｐゴシック" w:hint="eastAsia"/>
          <w:b/>
          <w:color w:val="auto"/>
          <w:sz w:val="21"/>
          <w:szCs w:val="21"/>
        </w:rPr>
        <w:t>■消費者の方々へのアドバイス</w:t>
      </w:r>
    </w:p>
    <w:p w14:paraId="5062E189" w14:textId="524E9830" w:rsidR="001540BC" w:rsidRPr="00103D77" w:rsidRDefault="001540BC" w:rsidP="00D75086">
      <w:pPr>
        <w:shd w:val="clear" w:color="auto" w:fill="FFFFFF"/>
        <w:spacing w:line="320" w:lineRule="exact"/>
        <w:ind w:leftChars="96" w:left="377" w:rightChars="55" w:right="112" w:hangingChars="94" w:hanging="182"/>
        <w:rPr>
          <w:rFonts w:ascii="ＭＳ ゴシック" w:eastAsia="ＭＳ ゴシック" w:hAnsi="ＭＳ ゴシック" w:cs="ＭＳ Ｐゴシック"/>
          <w:b/>
          <w:color w:val="auto"/>
          <w:sz w:val="21"/>
          <w:szCs w:val="21"/>
        </w:rPr>
      </w:pPr>
      <w:r w:rsidRPr="00103D77">
        <w:rPr>
          <w:rFonts w:ascii="ＭＳ ゴシック" w:eastAsia="ＭＳ ゴシック" w:hAnsi="ＭＳ ゴシック" w:cs="ＭＳ Ｐゴシック" w:hint="eastAsia"/>
          <w:b/>
          <w:color w:val="auto"/>
          <w:sz w:val="21"/>
          <w:szCs w:val="21"/>
        </w:rPr>
        <w:t>・水漏れや鍵のトラブル</w:t>
      </w:r>
      <w:r w:rsidR="00AB0E13" w:rsidRPr="00103D77">
        <w:rPr>
          <w:rFonts w:ascii="ＭＳ ゴシック" w:eastAsia="ＭＳ ゴシック" w:hAnsi="ＭＳ ゴシック" w:cs="ＭＳ Ｐゴシック" w:hint="eastAsia"/>
          <w:b/>
          <w:color w:val="auto"/>
          <w:sz w:val="21"/>
          <w:szCs w:val="21"/>
        </w:rPr>
        <w:t>、ロードサービス</w:t>
      </w:r>
      <w:r w:rsidRPr="00103D77">
        <w:rPr>
          <w:rFonts w:ascii="ＭＳ ゴシック" w:eastAsia="ＭＳ ゴシック" w:hAnsi="ＭＳ ゴシック" w:cs="ＭＳ Ｐゴシック" w:hint="eastAsia"/>
          <w:b/>
          <w:color w:val="auto"/>
          <w:sz w:val="21"/>
          <w:szCs w:val="21"/>
        </w:rPr>
        <w:t>など</w:t>
      </w:r>
      <w:r w:rsidR="00CC15D4" w:rsidRPr="00103D77">
        <w:rPr>
          <w:rFonts w:ascii="ＭＳ ゴシック" w:eastAsia="ＭＳ ゴシック" w:hAnsi="ＭＳ ゴシック" w:cs="ＭＳ Ｐゴシック" w:hint="eastAsia"/>
          <w:b/>
          <w:color w:val="auto"/>
          <w:sz w:val="21"/>
          <w:szCs w:val="21"/>
        </w:rPr>
        <w:t>で</w:t>
      </w:r>
      <w:r w:rsidRPr="00103D77">
        <w:rPr>
          <w:rFonts w:ascii="ＭＳ ゴシック" w:eastAsia="ＭＳ ゴシック" w:hAnsi="ＭＳ ゴシック" w:cs="ＭＳ Ｐゴシック" w:hint="eastAsia"/>
          <w:b/>
          <w:color w:val="auto"/>
          <w:sz w:val="21"/>
          <w:szCs w:val="21"/>
        </w:rPr>
        <w:t>、</w:t>
      </w:r>
      <w:r w:rsidR="006A3CCA" w:rsidRPr="00103D77">
        <w:rPr>
          <w:rFonts w:ascii="ＭＳ ゴシック" w:eastAsia="ＭＳ ゴシック" w:hAnsi="ＭＳ ゴシック" w:cs="ＭＳ Ｐゴシック" w:hint="eastAsia"/>
          <w:b/>
          <w:color w:val="auto"/>
          <w:sz w:val="21"/>
          <w:szCs w:val="21"/>
        </w:rPr>
        <w:t>インター</w:t>
      </w:r>
      <w:r w:rsidR="00CE23CC" w:rsidRPr="00103D77">
        <w:rPr>
          <w:rFonts w:ascii="ＭＳ ゴシック" w:eastAsia="ＭＳ ゴシック" w:hAnsi="ＭＳ ゴシック" w:cs="ＭＳ Ｐゴシック" w:hint="eastAsia"/>
          <w:b/>
          <w:color w:val="auto"/>
          <w:sz w:val="21"/>
          <w:szCs w:val="21"/>
        </w:rPr>
        <w:t>ネットで安価な広告を見て、</w:t>
      </w:r>
      <w:r w:rsidRPr="00103D77">
        <w:rPr>
          <w:rFonts w:ascii="ＭＳ ゴシック" w:eastAsia="ＭＳ ゴシック" w:hAnsi="ＭＳ ゴシック" w:cs="ＭＳ Ｐゴシック" w:hint="eastAsia"/>
          <w:b/>
          <w:color w:val="auto"/>
          <w:sz w:val="21"/>
          <w:szCs w:val="21"/>
        </w:rPr>
        <w:t>慌てて事業者を呼んでしまいがちですが、事前に、作業内容や料金、出張費や見積もり料の有無を確認しましょう。</w:t>
      </w:r>
    </w:p>
    <w:p w14:paraId="7C7316E3" w14:textId="5E160BE6" w:rsidR="001540BC" w:rsidRPr="00103D77" w:rsidRDefault="001540BC" w:rsidP="00D75086">
      <w:pPr>
        <w:shd w:val="clear" w:color="auto" w:fill="FFFFFF"/>
        <w:spacing w:line="320" w:lineRule="exact"/>
        <w:ind w:leftChars="101" w:left="344" w:rightChars="55" w:right="112" w:hangingChars="72" w:hanging="139"/>
        <w:rPr>
          <w:rFonts w:ascii="ＭＳ ゴシック" w:eastAsia="ＭＳ ゴシック" w:hAnsi="ＭＳ ゴシック" w:cs="ＭＳ Ｐゴシック"/>
          <w:b/>
          <w:color w:val="auto"/>
          <w:sz w:val="21"/>
          <w:szCs w:val="21"/>
        </w:rPr>
      </w:pPr>
      <w:r w:rsidRPr="00103D77">
        <w:rPr>
          <w:rFonts w:ascii="ＭＳ ゴシック" w:eastAsia="ＭＳ ゴシック" w:hAnsi="ＭＳ ゴシック" w:cs="ＭＳ Ｐゴシック" w:hint="eastAsia"/>
          <w:b/>
          <w:color w:val="auto"/>
          <w:sz w:val="21"/>
          <w:szCs w:val="21"/>
        </w:rPr>
        <w:t>・消費者が事業者に修理のための訪問を依頼した場合であっても、安価な広告の表示額と相当の開きがある高額な請求を受けたときには、クーリング・オフが可能</w:t>
      </w:r>
      <w:r w:rsidR="00DC2EE7" w:rsidRPr="00103D77">
        <w:rPr>
          <w:rFonts w:ascii="ＭＳ ゴシック" w:eastAsia="ＭＳ ゴシック" w:hAnsi="ＭＳ ゴシック" w:cs="ＭＳ Ｐゴシック" w:hint="eastAsia"/>
          <w:b/>
          <w:color w:val="auto"/>
          <w:sz w:val="21"/>
          <w:szCs w:val="21"/>
        </w:rPr>
        <w:t>と考えられるので、</w:t>
      </w:r>
      <w:r w:rsidR="00FF11D0" w:rsidRPr="00103D77">
        <w:rPr>
          <w:rFonts w:ascii="ＭＳ ゴシック" w:eastAsia="ＭＳ ゴシック" w:hAnsi="ＭＳ ゴシック" w:cs="ＭＳ Ｐゴシック" w:hint="eastAsia"/>
          <w:b/>
          <w:color w:val="auto"/>
          <w:sz w:val="21"/>
          <w:szCs w:val="21"/>
        </w:rPr>
        <w:t>最寄りの消費生活相談窓口に相談しましょう</w:t>
      </w:r>
      <w:r w:rsidRPr="00103D77">
        <w:rPr>
          <w:rFonts w:ascii="ＭＳ ゴシック" w:eastAsia="ＭＳ ゴシック" w:hAnsi="ＭＳ ゴシック" w:cs="ＭＳ Ｐゴシック" w:hint="eastAsia"/>
          <w:b/>
          <w:color w:val="auto"/>
          <w:sz w:val="21"/>
          <w:szCs w:val="21"/>
        </w:rPr>
        <w:t>。</w:t>
      </w:r>
    </w:p>
    <w:p w14:paraId="0BA7D328" w14:textId="1B7FCF88" w:rsidR="00792DBA" w:rsidRPr="00103D77" w:rsidRDefault="00792DBA" w:rsidP="00D75086">
      <w:pPr>
        <w:shd w:val="clear" w:color="auto" w:fill="FFFFFF"/>
        <w:spacing w:line="320" w:lineRule="exact"/>
        <w:ind w:leftChars="96" w:left="377" w:rightChars="55" w:right="112" w:hangingChars="94" w:hanging="182"/>
        <w:rPr>
          <w:rFonts w:ascii="ＭＳ ゴシック" w:eastAsia="ＭＳ ゴシック" w:hAnsi="ＭＳ ゴシック" w:cs="ＭＳ Ｐゴシック"/>
          <w:b/>
          <w:color w:val="auto"/>
          <w:sz w:val="21"/>
          <w:szCs w:val="21"/>
        </w:rPr>
      </w:pPr>
      <w:r w:rsidRPr="00103D77">
        <w:rPr>
          <w:rFonts w:ascii="ＭＳ ゴシック" w:eastAsia="ＭＳ ゴシック" w:hAnsi="ＭＳ ゴシック" w:cs="ＭＳ Ｐゴシック" w:hint="eastAsia"/>
          <w:b/>
          <w:color w:val="auto"/>
          <w:sz w:val="21"/>
          <w:szCs w:val="21"/>
        </w:rPr>
        <w:t>・現金で支払</w:t>
      </w:r>
      <w:r w:rsidR="000C6BB1" w:rsidRPr="00103D77">
        <w:rPr>
          <w:rFonts w:ascii="ＭＳ ゴシック" w:eastAsia="ＭＳ ゴシック" w:hAnsi="ＭＳ ゴシック" w:cs="ＭＳ Ｐゴシック" w:hint="eastAsia"/>
          <w:b/>
          <w:color w:val="auto"/>
          <w:sz w:val="21"/>
          <w:szCs w:val="21"/>
        </w:rPr>
        <w:t>いをした</w:t>
      </w:r>
      <w:r w:rsidRPr="00103D77">
        <w:rPr>
          <w:rFonts w:ascii="ＭＳ ゴシック" w:eastAsia="ＭＳ ゴシック" w:hAnsi="ＭＳ ゴシック" w:cs="ＭＳ Ｐゴシック" w:hint="eastAsia"/>
          <w:b/>
          <w:color w:val="auto"/>
          <w:sz w:val="21"/>
          <w:szCs w:val="21"/>
        </w:rPr>
        <w:t>場合、クーリング</w:t>
      </w:r>
      <w:r w:rsidR="00D676CA" w:rsidRPr="00103D77">
        <w:rPr>
          <w:rFonts w:ascii="ＭＳ ゴシック" w:eastAsia="ＭＳ ゴシック" w:hAnsi="ＭＳ ゴシック" w:cs="ＭＳ Ｐゴシック" w:hint="eastAsia"/>
          <w:b/>
          <w:color w:val="auto"/>
          <w:sz w:val="21"/>
          <w:szCs w:val="21"/>
        </w:rPr>
        <w:t>・</w:t>
      </w:r>
      <w:r w:rsidRPr="00103D77">
        <w:rPr>
          <w:rFonts w:ascii="ＭＳ ゴシック" w:eastAsia="ＭＳ ゴシック" w:hAnsi="ＭＳ ゴシック" w:cs="ＭＳ Ｐゴシック" w:hint="eastAsia"/>
          <w:b/>
          <w:color w:val="auto"/>
          <w:sz w:val="21"/>
          <w:szCs w:val="21"/>
        </w:rPr>
        <w:t>オフを</w:t>
      </w:r>
      <w:r w:rsidR="0023643D" w:rsidRPr="00103D77">
        <w:rPr>
          <w:rFonts w:ascii="ＭＳ ゴシック" w:eastAsia="ＭＳ ゴシック" w:hAnsi="ＭＳ ゴシック" w:cs="ＭＳ Ｐゴシック" w:hint="eastAsia"/>
          <w:b/>
          <w:color w:val="auto"/>
          <w:sz w:val="21"/>
          <w:szCs w:val="21"/>
        </w:rPr>
        <w:t>通知しても被害回復が困難な場合があります。</w:t>
      </w:r>
      <w:r w:rsidR="00D8298C" w:rsidRPr="00103D77">
        <w:rPr>
          <w:rFonts w:ascii="ＭＳ ゴシック" w:eastAsia="ＭＳ ゴシック" w:hAnsi="ＭＳ ゴシック" w:cs="ＭＳ Ｐゴシック" w:hint="eastAsia"/>
          <w:b/>
          <w:color w:val="auto"/>
          <w:sz w:val="21"/>
          <w:szCs w:val="21"/>
        </w:rPr>
        <w:t>契約金額に納得できなければ、</w:t>
      </w:r>
      <w:r w:rsidR="0023643D" w:rsidRPr="00103D77">
        <w:rPr>
          <w:rFonts w:ascii="ＭＳ ゴシック" w:eastAsia="ＭＳ ゴシック" w:hAnsi="ＭＳ ゴシック" w:cs="ＭＳ Ｐゴシック" w:hint="eastAsia"/>
          <w:b/>
          <w:color w:val="auto"/>
          <w:sz w:val="21"/>
          <w:szCs w:val="21"/>
        </w:rPr>
        <w:t>現金</w:t>
      </w:r>
      <w:r w:rsidR="00D8298C" w:rsidRPr="00103D77">
        <w:rPr>
          <w:rFonts w:ascii="ＭＳ ゴシック" w:eastAsia="ＭＳ ゴシック" w:hAnsi="ＭＳ ゴシック" w:cs="ＭＳ Ｐゴシック" w:hint="eastAsia"/>
          <w:b/>
          <w:color w:val="auto"/>
          <w:sz w:val="21"/>
          <w:szCs w:val="21"/>
        </w:rPr>
        <w:t>払いを求められても応じないようにしましょう。</w:t>
      </w:r>
    </w:p>
    <w:p w14:paraId="6AC7666F" w14:textId="77777777" w:rsidR="000D700A" w:rsidRPr="00103D77" w:rsidRDefault="000D700A" w:rsidP="00840CE0">
      <w:pPr>
        <w:spacing w:line="280" w:lineRule="exact"/>
        <w:ind w:left="194" w:rightChars="50" w:right="101" w:hangingChars="100" w:hanging="194"/>
        <w:contextualSpacing/>
        <w:jc w:val="both"/>
        <w:rPr>
          <w:rFonts w:ascii="ＭＳ 明朝" w:hAnsi="ＭＳ 明朝"/>
          <w:b/>
          <w:bCs/>
          <w:color w:val="auto"/>
          <w:sz w:val="21"/>
          <w:szCs w:val="21"/>
        </w:rPr>
      </w:pPr>
      <w:bookmarkStart w:id="49" w:name="_Hlk168585666"/>
      <w:bookmarkEnd w:id="38"/>
      <w:bookmarkEnd w:id="39"/>
    </w:p>
    <w:p w14:paraId="7E514231" w14:textId="717E1318" w:rsidR="00B27823" w:rsidRPr="00103D77" w:rsidRDefault="00B27823" w:rsidP="00840CE0">
      <w:pPr>
        <w:spacing w:line="280" w:lineRule="exact"/>
        <w:ind w:left="194" w:rightChars="50" w:right="101" w:hangingChars="100" w:hanging="194"/>
        <w:contextualSpacing/>
        <w:jc w:val="both"/>
        <w:rPr>
          <w:rFonts w:ascii="ＭＳ 明朝" w:hAnsi="ＭＳ 明朝"/>
          <w:b/>
          <w:bCs/>
          <w:color w:val="auto"/>
          <w:sz w:val="21"/>
          <w:szCs w:val="21"/>
        </w:rPr>
      </w:pPr>
    </w:p>
    <w:bookmarkEnd w:id="49"/>
    <w:p w14:paraId="1831301A" w14:textId="5A66AFAF" w:rsidR="000D700A" w:rsidRPr="00103D77" w:rsidRDefault="000D700A" w:rsidP="000D700A">
      <w:pPr>
        <w:spacing w:line="300" w:lineRule="exact"/>
        <w:ind w:left="447" w:rightChars="89" w:right="180" w:hangingChars="200" w:hanging="447"/>
        <w:contextualSpacing/>
        <w:jc w:val="both"/>
        <w:rPr>
          <w:rFonts w:ascii="ＭＳ ゴシック" w:eastAsia="ＭＳ ゴシック" w:hAnsi="ＭＳ ゴシック"/>
          <w:b/>
          <w:color w:val="auto"/>
          <w:sz w:val="24"/>
          <w:szCs w:val="24"/>
          <w:u w:val="single"/>
        </w:rPr>
      </w:pPr>
      <w:r w:rsidRPr="00103D77">
        <w:rPr>
          <w:rFonts w:ascii="ＭＳ ゴシック" w:eastAsia="ＭＳ ゴシック" w:hAnsi="ＭＳ ゴシック" w:hint="eastAsia"/>
          <w:b/>
          <w:color w:val="auto"/>
          <w:sz w:val="24"/>
          <w:szCs w:val="24"/>
          <w:u w:val="single"/>
        </w:rPr>
        <w:t>７．販売方法・手口では「インターネット通販」、「定期購入」が多発し、「ＳＮＳ」に関連するトラブルが増加</w:t>
      </w:r>
    </w:p>
    <w:p w14:paraId="320F1A9B" w14:textId="77777777" w:rsidR="000D700A" w:rsidRPr="00103D77" w:rsidRDefault="000D700A" w:rsidP="000D700A">
      <w:pPr>
        <w:tabs>
          <w:tab w:val="center" w:pos="4252"/>
          <w:tab w:val="right" w:pos="8504"/>
        </w:tabs>
        <w:spacing w:line="300" w:lineRule="exact"/>
        <w:ind w:left="203" w:rightChars="89" w:right="180" w:hangingChars="100" w:hanging="203"/>
        <w:jc w:val="both"/>
        <w:rPr>
          <w:rFonts w:ascii="ＭＳ 明朝" w:hAnsi="ＭＳ 明朝"/>
          <w:bCs/>
          <w:color w:val="auto"/>
          <w:kern w:val="2"/>
          <w:bdr w:val="single" w:sz="4" w:space="0" w:color="auto"/>
        </w:rPr>
      </w:pPr>
      <w:r w:rsidRPr="00103D77">
        <w:rPr>
          <w:rFonts w:ascii="ＭＳ 明朝" w:hAnsi="ＭＳ 明朝" w:hint="eastAsia"/>
          <w:bCs/>
          <w:color w:val="auto"/>
          <w:kern w:val="2"/>
        </w:rPr>
        <w:t>・販売方法・手口別で見ると、「インターネット通販」が18,916件で、前年度に比べ1,481件（7.3%）減少したものの、相談全体の25.8%を占めました。</w:t>
      </w:r>
      <w:r w:rsidRPr="00103D77">
        <w:rPr>
          <w:rFonts w:ascii="ＭＳ 明朝" w:hAnsi="ＭＳ 明朝" w:hint="eastAsia"/>
          <w:bCs/>
          <w:color w:val="auto"/>
          <w:kern w:val="2"/>
          <w:bdr w:val="single" w:sz="4" w:space="0" w:color="auto"/>
        </w:rPr>
        <w:t>付表5</w:t>
      </w:r>
      <w:r w:rsidRPr="00103D77">
        <w:rPr>
          <w:rFonts w:ascii="ＭＳ 明朝" w:hAnsi="ＭＳ 明朝"/>
          <w:bCs/>
          <w:color w:val="auto"/>
          <w:kern w:val="2"/>
          <w:bdr w:val="single" w:sz="4" w:space="0" w:color="auto"/>
        </w:rPr>
        <w:t xml:space="preserve"> </w:t>
      </w:r>
    </w:p>
    <w:p w14:paraId="087C78E4" w14:textId="77777777" w:rsidR="000D700A" w:rsidRPr="00103D77" w:rsidRDefault="000D700A" w:rsidP="000D700A">
      <w:pPr>
        <w:tabs>
          <w:tab w:val="center" w:pos="4252"/>
          <w:tab w:val="right" w:pos="8504"/>
        </w:tabs>
        <w:spacing w:line="300" w:lineRule="exact"/>
        <w:ind w:rightChars="102" w:right="207"/>
        <w:rPr>
          <w:rFonts w:ascii="ＭＳ 明朝" w:hAnsi="ＭＳ 明朝"/>
          <w:bCs/>
          <w:color w:val="auto"/>
          <w:kern w:val="2"/>
        </w:rPr>
      </w:pPr>
      <w:r w:rsidRPr="00103D77">
        <w:rPr>
          <w:rFonts w:ascii="ＭＳ 明朝" w:hAnsi="ＭＳ 明朝" w:hint="eastAsia"/>
          <w:bCs/>
          <w:color w:val="auto"/>
          <w:kern w:val="2"/>
        </w:rPr>
        <w:t>・「インターネット通販」に関する相談は、契約当事者の年代別で見ると85</w:t>
      </w:r>
      <w:r w:rsidRPr="00103D77">
        <w:rPr>
          <w:rFonts w:ascii="ＭＳ 明朝" w:hAnsi="ＭＳ 明朝" w:hint="eastAsia"/>
          <w:bCs/>
          <w:color w:val="auto"/>
          <w:kern w:val="2"/>
          <w:lang w:val="x-none"/>
        </w:rPr>
        <w:t>歳未満の全ての年代で最も多</w:t>
      </w:r>
    </w:p>
    <w:p w14:paraId="2A36685E" w14:textId="77777777" w:rsidR="000D700A" w:rsidRPr="00103D77" w:rsidRDefault="000D700A" w:rsidP="000D700A">
      <w:pPr>
        <w:tabs>
          <w:tab w:val="center" w:pos="4252"/>
          <w:tab w:val="right" w:pos="8504"/>
        </w:tabs>
        <w:spacing w:line="300" w:lineRule="exact"/>
        <w:ind w:rightChars="102" w:right="207" w:firstLineChars="100" w:firstLine="203"/>
        <w:rPr>
          <w:rFonts w:ascii="ＭＳ 明朝" w:hAnsi="ＭＳ 明朝"/>
          <w:bCs/>
          <w:color w:val="auto"/>
          <w:kern w:val="2"/>
          <w:bdr w:val="single" w:sz="4" w:space="0" w:color="auto"/>
        </w:rPr>
      </w:pPr>
      <w:r w:rsidRPr="00103D77">
        <w:rPr>
          <w:rFonts w:ascii="ＭＳ 明朝" w:hAnsi="ＭＳ 明朝" w:hint="eastAsia"/>
          <w:bCs/>
          <w:color w:val="auto"/>
          <w:kern w:val="2"/>
          <w:lang w:val="x-none"/>
        </w:rPr>
        <w:t>くなり、85歳以上においても3番目に多い相談になりました</w:t>
      </w:r>
      <w:r w:rsidRPr="00103D77">
        <w:rPr>
          <w:rFonts w:ascii="ＭＳ 明朝" w:hAnsi="ＭＳ 明朝" w:hint="eastAsia"/>
          <w:bCs/>
          <w:color w:val="auto"/>
          <w:kern w:val="2"/>
        </w:rPr>
        <w:t>。</w:t>
      </w:r>
      <w:r w:rsidRPr="00103D77">
        <w:rPr>
          <w:rFonts w:ascii="ＭＳ 明朝" w:hAnsi="ＭＳ 明朝" w:hint="eastAsia"/>
          <w:bCs/>
          <w:color w:val="auto"/>
          <w:kern w:val="2"/>
          <w:bdr w:val="single" w:sz="4" w:space="0" w:color="auto"/>
        </w:rPr>
        <w:t>付表6</w:t>
      </w:r>
      <w:r w:rsidRPr="00103D77">
        <w:rPr>
          <w:rFonts w:ascii="ＭＳ 明朝" w:hAnsi="ＭＳ 明朝"/>
          <w:bCs/>
          <w:color w:val="auto"/>
          <w:kern w:val="2"/>
          <w:bdr w:val="single" w:sz="4" w:space="0" w:color="auto"/>
        </w:rPr>
        <w:t xml:space="preserve"> </w:t>
      </w:r>
    </w:p>
    <w:p w14:paraId="044EB811" w14:textId="77777777" w:rsidR="000D700A" w:rsidRPr="00103D77" w:rsidRDefault="000D700A" w:rsidP="000D700A">
      <w:pPr>
        <w:tabs>
          <w:tab w:val="center" w:pos="4252"/>
          <w:tab w:val="right" w:pos="8504"/>
        </w:tabs>
        <w:spacing w:line="300" w:lineRule="exact"/>
        <w:ind w:rightChars="102" w:right="207"/>
        <w:rPr>
          <w:rFonts w:ascii="ＭＳ 明朝" w:hAnsi="ＭＳ 明朝"/>
          <w:bCs/>
          <w:color w:val="auto"/>
          <w:kern w:val="2"/>
          <w:bdr w:val="single" w:sz="4" w:space="0" w:color="auto"/>
        </w:rPr>
      </w:pPr>
      <w:r w:rsidRPr="00103D77">
        <w:rPr>
          <w:rFonts w:ascii="ＭＳ 明朝" w:hAnsi="ＭＳ 明朝" w:hint="eastAsia"/>
          <w:bCs/>
          <w:color w:val="auto"/>
          <w:kern w:val="2"/>
        </w:rPr>
        <w:t>・</w:t>
      </w:r>
      <w:r w:rsidRPr="00103D77">
        <w:rPr>
          <w:rFonts w:ascii="ＭＳ 明朝" w:hAnsi="ＭＳ 明朝" w:hint="eastAsia"/>
          <w:bCs/>
          <w:color w:val="auto"/>
          <w:kern w:val="2"/>
          <w:lang w:val="x-none"/>
        </w:rPr>
        <w:t xml:space="preserve">「定期購入」に関する相談は、40歳代以上の年代で上位になりました。　</w:t>
      </w:r>
      <w:r w:rsidRPr="00103D77">
        <w:rPr>
          <w:rFonts w:ascii="ＭＳ 明朝" w:hAnsi="ＭＳ 明朝" w:hint="eastAsia"/>
          <w:bCs/>
          <w:color w:val="auto"/>
          <w:kern w:val="2"/>
          <w:bdr w:val="single" w:sz="4" w:space="0" w:color="auto"/>
        </w:rPr>
        <w:t>付表6</w:t>
      </w:r>
      <w:r w:rsidRPr="00103D77">
        <w:rPr>
          <w:rFonts w:ascii="ＭＳ 明朝" w:hAnsi="ＭＳ 明朝"/>
          <w:bCs/>
          <w:color w:val="auto"/>
          <w:kern w:val="2"/>
          <w:bdr w:val="single" w:sz="4" w:space="0" w:color="auto"/>
        </w:rPr>
        <w:t xml:space="preserve"> </w:t>
      </w:r>
    </w:p>
    <w:p w14:paraId="5AF81674" w14:textId="52B2B5E4" w:rsidR="000D700A" w:rsidRPr="00103D77" w:rsidRDefault="000D700A" w:rsidP="000D700A">
      <w:pPr>
        <w:tabs>
          <w:tab w:val="center" w:pos="4252"/>
          <w:tab w:val="right" w:pos="8504"/>
        </w:tabs>
        <w:spacing w:line="300" w:lineRule="exact"/>
        <w:ind w:left="203" w:rightChars="50" w:right="101" w:hangingChars="100" w:hanging="203"/>
        <w:jc w:val="both"/>
        <w:rPr>
          <w:rFonts w:ascii="ＭＳ 明朝" w:hAnsi="ＭＳ 明朝"/>
          <w:bCs/>
          <w:color w:val="auto"/>
          <w:kern w:val="2"/>
          <w:lang w:val="x-none"/>
        </w:rPr>
      </w:pPr>
      <w:r w:rsidRPr="00103D77">
        <w:rPr>
          <w:rFonts w:ascii="ＭＳ 明朝" w:hAnsi="ＭＳ 明朝" w:hint="eastAsia"/>
          <w:bCs/>
          <w:color w:val="auto"/>
          <w:kern w:val="2"/>
          <w:lang w:val="x-none"/>
        </w:rPr>
        <w:t>・「ＳＮＳ</w:t>
      </w:r>
      <w:r w:rsidRPr="00103D77">
        <w:rPr>
          <w:rFonts w:ascii="ＭＳ 明朝" w:hAnsi="ＭＳ 明朝"/>
          <w:bCs/>
          <w:color w:val="auto"/>
          <w:kern w:val="2"/>
          <w:lang w:val="x-none"/>
        </w:rPr>
        <w:t>」</w:t>
      </w:r>
      <w:r w:rsidRPr="00103D77">
        <w:rPr>
          <w:rFonts w:ascii="ＭＳ 明朝" w:hAnsi="ＭＳ 明朝" w:hint="eastAsia"/>
          <w:bCs/>
          <w:color w:val="auto"/>
          <w:kern w:val="2"/>
          <w:lang w:val="x-none"/>
        </w:rPr>
        <w:t>に関連する相談が70歳未満の年代で上位になりました。「ＳＮＳ」の広告に誘因された「定期購入」や「ＳＮＳ」での勧誘をきっかけとした「サイドビジネス商法」、「利殖商法」の相談が多発しました。</w:t>
      </w:r>
    </w:p>
    <w:p w14:paraId="7A823568" w14:textId="77777777" w:rsidR="000D700A" w:rsidRPr="00103D77" w:rsidRDefault="000D700A" w:rsidP="000D700A">
      <w:pPr>
        <w:tabs>
          <w:tab w:val="center" w:pos="4252"/>
          <w:tab w:val="right" w:pos="8504"/>
        </w:tabs>
        <w:spacing w:line="300" w:lineRule="exact"/>
        <w:ind w:rightChars="102" w:right="207"/>
        <w:rPr>
          <w:rFonts w:ascii="ＭＳ 明朝" w:hAnsi="ＭＳ 明朝"/>
          <w:bCs/>
          <w:color w:val="auto"/>
          <w:kern w:val="2"/>
          <w:bdr w:val="single" w:sz="4" w:space="0" w:color="auto"/>
          <w:lang w:val="x-none"/>
        </w:rPr>
      </w:pPr>
      <w:r w:rsidRPr="00103D77">
        <w:rPr>
          <w:rFonts w:ascii="ＭＳ 明朝" w:hAnsi="ＭＳ 明朝" w:hint="eastAsia"/>
          <w:bCs/>
          <w:color w:val="auto"/>
          <w:kern w:val="2"/>
        </w:rPr>
        <w:t>・</w:t>
      </w:r>
      <w:r w:rsidRPr="00103D77">
        <w:rPr>
          <w:rFonts w:ascii="ＭＳ 明朝" w:hAnsi="ＭＳ 明朝" w:hint="eastAsia"/>
          <w:bCs/>
          <w:color w:val="auto"/>
          <w:kern w:val="2"/>
          <w:lang w:val="x-none"/>
        </w:rPr>
        <w:t>85歳以上では、「家庭訪販」が最も多くなりました。</w:t>
      </w:r>
      <w:r w:rsidRPr="00103D77">
        <w:rPr>
          <w:rFonts w:ascii="ＭＳ 明朝" w:hAnsi="ＭＳ 明朝" w:hint="eastAsia"/>
          <w:bCs/>
          <w:color w:val="auto"/>
          <w:kern w:val="2"/>
          <w:bdr w:val="single" w:sz="4" w:space="0" w:color="auto"/>
          <w:lang w:val="x-none"/>
        </w:rPr>
        <w:t>付表6</w:t>
      </w:r>
      <w:r w:rsidRPr="00103D77">
        <w:rPr>
          <w:rFonts w:ascii="ＭＳ 明朝" w:hAnsi="ＭＳ 明朝"/>
          <w:bCs/>
          <w:color w:val="auto"/>
          <w:kern w:val="2"/>
          <w:bdr w:val="single" w:sz="4" w:space="0" w:color="auto"/>
          <w:lang w:val="x-none"/>
        </w:rPr>
        <w:t xml:space="preserve"> </w:t>
      </w:r>
    </w:p>
    <w:p w14:paraId="18AC0188" w14:textId="77777777" w:rsidR="00340A3D" w:rsidRPr="00103D77" w:rsidRDefault="00340A3D" w:rsidP="000D700A">
      <w:pPr>
        <w:tabs>
          <w:tab w:val="center" w:pos="4252"/>
          <w:tab w:val="right" w:pos="8504"/>
        </w:tabs>
        <w:spacing w:line="300" w:lineRule="exact"/>
        <w:ind w:rightChars="102" w:right="207"/>
        <w:rPr>
          <w:rFonts w:ascii="ＭＳ 明朝" w:hAnsi="ＭＳ 明朝"/>
          <w:bCs/>
          <w:color w:val="auto"/>
          <w:kern w:val="2"/>
          <w:bdr w:val="single" w:sz="4" w:space="0" w:color="auto"/>
          <w:lang w:val="x-none"/>
        </w:rPr>
      </w:pPr>
    </w:p>
    <w:p w14:paraId="5263C875" w14:textId="3EC2CA59" w:rsidR="00397418" w:rsidRPr="00103D77" w:rsidRDefault="00A13DCD" w:rsidP="00D80FA5">
      <w:pPr>
        <w:tabs>
          <w:tab w:val="left" w:pos="2230"/>
        </w:tabs>
        <w:spacing w:line="240" w:lineRule="exact"/>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t>付表</w:t>
      </w:r>
      <w:r w:rsidR="009752C3" w:rsidRPr="00103D77">
        <w:rPr>
          <w:rFonts w:ascii="ＭＳ ゴシック" w:eastAsia="ＭＳ ゴシック" w:hAnsi="ＭＳ ゴシック" w:hint="eastAsia"/>
          <w:bCs/>
          <w:color w:val="auto"/>
          <w:sz w:val="21"/>
          <w:szCs w:val="21"/>
          <w:bdr w:val="single" w:sz="4" w:space="0" w:color="auto"/>
        </w:rPr>
        <w:t>5</w:t>
      </w:r>
      <w:r w:rsidR="00397418" w:rsidRPr="00103D77">
        <w:rPr>
          <w:rFonts w:ascii="ＭＳ ゴシック" w:eastAsia="ＭＳ ゴシック" w:hAnsi="ＭＳ ゴシック"/>
          <w:bCs/>
          <w:color w:val="auto"/>
          <w:sz w:val="21"/>
          <w:szCs w:val="21"/>
          <w:bdr w:val="single" w:sz="4" w:space="0" w:color="auto"/>
        </w:rPr>
        <w:t xml:space="preserve"> </w:t>
      </w:r>
      <w:r w:rsidR="009752C3" w:rsidRPr="00103D77">
        <w:rPr>
          <w:rFonts w:ascii="ＭＳ ゴシック" w:eastAsia="ＭＳ ゴシック" w:hAnsi="ＭＳ ゴシック" w:hint="eastAsia"/>
          <w:bCs/>
          <w:color w:val="auto"/>
          <w:sz w:val="21"/>
          <w:szCs w:val="21"/>
        </w:rPr>
        <w:t xml:space="preserve">　相談</w:t>
      </w:r>
      <w:r w:rsidRPr="00103D77">
        <w:rPr>
          <w:rFonts w:ascii="ＭＳ ゴシック" w:eastAsia="ＭＳ ゴシック" w:hAnsi="ＭＳ ゴシック" w:hint="eastAsia"/>
          <w:bCs/>
          <w:color w:val="auto"/>
          <w:sz w:val="21"/>
          <w:szCs w:val="21"/>
        </w:rPr>
        <w:t>の多い販売方法・手口【上位</w:t>
      </w:r>
      <w:r w:rsidR="00B27823" w:rsidRPr="00103D77">
        <w:rPr>
          <w:rFonts w:ascii="ＭＳ ゴシック" w:eastAsia="ＭＳ ゴシック" w:hAnsi="ＭＳ ゴシック" w:hint="eastAsia"/>
          <w:bCs/>
          <w:color w:val="auto"/>
          <w:sz w:val="21"/>
          <w:szCs w:val="21"/>
        </w:rPr>
        <w:t>2</w:t>
      </w:r>
      <w:r w:rsidR="00C00E71" w:rsidRPr="00103D77">
        <w:rPr>
          <w:rFonts w:ascii="ＭＳ ゴシック" w:eastAsia="ＭＳ ゴシック" w:hAnsi="ＭＳ ゴシック" w:hint="eastAsia"/>
          <w:bCs/>
          <w:color w:val="auto"/>
          <w:sz w:val="21"/>
          <w:szCs w:val="21"/>
        </w:rPr>
        <w:t>0</w:t>
      </w:r>
      <w:r w:rsidRPr="00103D77">
        <w:rPr>
          <w:rFonts w:ascii="ＭＳ ゴシック" w:eastAsia="ＭＳ ゴシック" w:hAnsi="ＭＳ ゴシック" w:hint="eastAsia"/>
          <w:bCs/>
          <w:color w:val="auto"/>
          <w:sz w:val="21"/>
          <w:szCs w:val="21"/>
        </w:rPr>
        <w:t>位】</w:t>
      </w:r>
      <w:bookmarkStart w:id="50" w:name="_Hlk168478137"/>
    </w:p>
    <w:p w14:paraId="6C2F9F6A" w14:textId="2EFCDDEC" w:rsidR="00B27823" w:rsidRPr="00103D77" w:rsidRDefault="002D048B" w:rsidP="00D80FA5">
      <w:pPr>
        <w:tabs>
          <w:tab w:val="left" w:pos="2230"/>
        </w:tabs>
        <w:spacing w:line="240" w:lineRule="exact"/>
        <w:rPr>
          <w:rFonts w:ascii="ＭＳ ゴシック" w:eastAsia="ＭＳ ゴシック" w:hAnsi="ＭＳ ゴシック"/>
          <w:bCs/>
          <w:color w:val="auto"/>
          <w:sz w:val="21"/>
          <w:szCs w:val="21"/>
        </w:rPr>
      </w:pPr>
      <w:r w:rsidRPr="00103D77">
        <w:rPr>
          <w:noProof/>
          <w:color w:val="auto"/>
        </w:rPr>
        <w:drawing>
          <wp:anchor distT="0" distB="0" distL="114300" distR="114300" simplePos="0" relativeHeight="251708416" behindDoc="0" locked="0" layoutInCell="1" allowOverlap="1" wp14:anchorId="14FBD124" wp14:editId="6966EE3C">
            <wp:simplePos x="0" y="0"/>
            <wp:positionH relativeFrom="column">
              <wp:posOffset>2540</wp:posOffset>
            </wp:positionH>
            <wp:positionV relativeFrom="paragraph">
              <wp:posOffset>59055</wp:posOffset>
            </wp:positionV>
            <wp:extent cx="5543550" cy="3383280"/>
            <wp:effectExtent l="0" t="0" r="0" b="7620"/>
            <wp:wrapSquare wrapText="bothSides"/>
            <wp:docPr id="1968302397"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3383280"/>
                    </a:xfrm>
                    <a:prstGeom prst="rect">
                      <a:avLst/>
                    </a:prstGeom>
                    <a:noFill/>
                    <a:ln>
                      <a:noFill/>
                    </a:ln>
                  </pic:spPr>
                </pic:pic>
              </a:graphicData>
            </a:graphic>
            <wp14:sizeRelV relativeFrom="margin">
              <wp14:pctHeight>0</wp14:pctHeight>
            </wp14:sizeRelV>
          </wp:anchor>
        </w:drawing>
      </w:r>
    </w:p>
    <w:p w14:paraId="73E8A31D" w14:textId="7DF4AF7A" w:rsidR="00B27823" w:rsidRPr="00103D77" w:rsidRDefault="00B27823" w:rsidP="00D80FA5">
      <w:pPr>
        <w:tabs>
          <w:tab w:val="left" w:pos="2230"/>
        </w:tabs>
        <w:spacing w:line="240" w:lineRule="exact"/>
        <w:rPr>
          <w:rFonts w:ascii="ＭＳ ゴシック" w:eastAsia="ＭＳ ゴシック" w:hAnsi="ＭＳ ゴシック"/>
          <w:bCs/>
          <w:color w:val="auto"/>
          <w:sz w:val="21"/>
          <w:szCs w:val="21"/>
        </w:rPr>
      </w:pPr>
    </w:p>
    <w:p w14:paraId="5F493CA7" w14:textId="77777777" w:rsidR="00B27823" w:rsidRPr="00103D77" w:rsidRDefault="00B27823" w:rsidP="00D80FA5">
      <w:pPr>
        <w:tabs>
          <w:tab w:val="left" w:pos="2230"/>
        </w:tabs>
        <w:spacing w:line="240" w:lineRule="exact"/>
        <w:rPr>
          <w:rFonts w:ascii="ＭＳ ゴシック" w:eastAsia="ＭＳ ゴシック" w:hAnsi="ＭＳ ゴシック"/>
          <w:bCs/>
          <w:color w:val="auto"/>
          <w:sz w:val="21"/>
          <w:szCs w:val="21"/>
        </w:rPr>
      </w:pPr>
    </w:p>
    <w:p w14:paraId="09CC8DDC" w14:textId="0FC9654B" w:rsidR="00397418" w:rsidRPr="00103D77" w:rsidRDefault="00397418" w:rsidP="00D80FA5">
      <w:pPr>
        <w:widowControl w:val="0"/>
        <w:jc w:val="both"/>
        <w:rPr>
          <w:rFonts w:ascii="ＭＳ ゴシック" w:eastAsia="ＭＳ ゴシック" w:hAnsi="ＭＳ ゴシック"/>
          <w:color w:val="auto"/>
          <w:kern w:val="2"/>
          <w:sz w:val="18"/>
          <w:szCs w:val="18"/>
        </w:rPr>
      </w:pPr>
    </w:p>
    <w:p w14:paraId="166EFB63" w14:textId="77777777" w:rsidR="002D048B" w:rsidRPr="00103D77" w:rsidRDefault="002D048B" w:rsidP="00D80FA5">
      <w:pPr>
        <w:widowControl w:val="0"/>
        <w:jc w:val="both"/>
        <w:rPr>
          <w:rFonts w:ascii="ＭＳ ゴシック" w:eastAsia="ＭＳ ゴシック" w:hAnsi="ＭＳ ゴシック"/>
          <w:color w:val="auto"/>
          <w:kern w:val="2"/>
          <w:sz w:val="18"/>
          <w:szCs w:val="18"/>
        </w:rPr>
      </w:pPr>
    </w:p>
    <w:p w14:paraId="59368BCB" w14:textId="77777777" w:rsidR="002D048B" w:rsidRPr="00103D77" w:rsidRDefault="002D048B" w:rsidP="00D80FA5">
      <w:pPr>
        <w:widowControl w:val="0"/>
        <w:jc w:val="both"/>
        <w:rPr>
          <w:rFonts w:ascii="ＭＳ ゴシック" w:eastAsia="ＭＳ ゴシック" w:hAnsi="ＭＳ ゴシック"/>
          <w:color w:val="auto"/>
          <w:kern w:val="2"/>
          <w:sz w:val="18"/>
          <w:szCs w:val="18"/>
        </w:rPr>
      </w:pPr>
    </w:p>
    <w:p w14:paraId="6DD305E9" w14:textId="77777777" w:rsidR="002D048B" w:rsidRPr="00103D77" w:rsidRDefault="002D048B" w:rsidP="00D80FA5">
      <w:pPr>
        <w:widowControl w:val="0"/>
        <w:jc w:val="both"/>
        <w:rPr>
          <w:rFonts w:ascii="ＭＳ ゴシック" w:eastAsia="ＭＳ ゴシック" w:hAnsi="ＭＳ ゴシック"/>
          <w:color w:val="auto"/>
          <w:kern w:val="2"/>
          <w:sz w:val="18"/>
          <w:szCs w:val="18"/>
        </w:rPr>
      </w:pPr>
    </w:p>
    <w:p w14:paraId="53FCDBB1" w14:textId="57FDF7DE" w:rsidR="002D048B" w:rsidRPr="00103D77" w:rsidRDefault="002D048B" w:rsidP="00D80FA5">
      <w:pPr>
        <w:widowControl w:val="0"/>
        <w:jc w:val="both"/>
        <w:rPr>
          <w:rFonts w:ascii="ＭＳ ゴシック" w:eastAsia="ＭＳ ゴシック" w:hAnsi="ＭＳ ゴシック"/>
          <w:color w:val="auto"/>
          <w:kern w:val="2"/>
          <w:sz w:val="18"/>
          <w:szCs w:val="18"/>
        </w:rPr>
      </w:pPr>
    </w:p>
    <w:p w14:paraId="54D429E1" w14:textId="3C3E188B" w:rsidR="002D048B" w:rsidRPr="00103D77" w:rsidRDefault="002D048B" w:rsidP="00D80FA5">
      <w:pPr>
        <w:widowControl w:val="0"/>
        <w:jc w:val="both"/>
        <w:rPr>
          <w:rFonts w:ascii="ＭＳ ゴシック" w:eastAsia="ＭＳ ゴシック" w:hAnsi="ＭＳ ゴシック"/>
          <w:color w:val="auto"/>
          <w:kern w:val="2"/>
          <w:sz w:val="18"/>
          <w:szCs w:val="18"/>
        </w:rPr>
      </w:pPr>
    </w:p>
    <w:p w14:paraId="19B822B8" w14:textId="0050C295" w:rsidR="002D048B" w:rsidRPr="00103D77" w:rsidRDefault="002D048B" w:rsidP="00D80FA5">
      <w:pPr>
        <w:widowControl w:val="0"/>
        <w:jc w:val="both"/>
        <w:rPr>
          <w:rFonts w:ascii="ＭＳ ゴシック" w:eastAsia="ＭＳ ゴシック" w:hAnsi="ＭＳ ゴシック"/>
          <w:color w:val="auto"/>
          <w:kern w:val="2"/>
          <w:sz w:val="18"/>
          <w:szCs w:val="18"/>
        </w:rPr>
      </w:pPr>
    </w:p>
    <w:p w14:paraId="49CEFF04" w14:textId="1726ED7F" w:rsidR="002D048B" w:rsidRPr="00103D77" w:rsidRDefault="002D048B" w:rsidP="00D80FA5">
      <w:pPr>
        <w:widowControl w:val="0"/>
        <w:jc w:val="both"/>
        <w:rPr>
          <w:rFonts w:ascii="ＭＳ ゴシック" w:eastAsia="ＭＳ ゴシック" w:hAnsi="ＭＳ ゴシック"/>
          <w:color w:val="auto"/>
          <w:kern w:val="2"/>
          <w:sz w:val="18"/>
          <w:szCs w:val="18"/>
        </w:rPr>
      </w:pPr>
    </w:p>
    <w:p w14:paraId="3E6DF856"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030F6AFC"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57F911E5"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2325CFA3"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732AA251"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704CF519"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40256929"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525FB230" w14:textId="77777777" w:rsidR="002D048B" w:rsidRPr="00103D77" w:rsidRDefault="002D048B" w:rsidP="001E4F4F">
      <w:pPr>
        <w:widowControl w:val="0"/>
        <w:spacing w:line="240" w:lineRule="exact"/>
        <w:jc w:val="both"/>
        <w:rPr>
          <w:rFonts w:ascii="ＭＳ ゴシック" w:eastAsia="ＭＳ ゴシック" w:hAnsi="ＭＳ ゴシック"/>
          <w:color w:val="auto"/>
          <w:kern w:val="2"/>
          <w:sz w:val="18"/>
          <w:szCs w:val="18"/>
        </w:rPr>
      </w:pPr>
    </w:p>
    <w:p w14:paraId="469007D8" w14:textId="77777777" w:rsidR="009C1C53" w:rsidRPr="00103D77" w:rsidRDefault="009C1C53" w:rsidP="001E4F4F">
      <w:pPr>
        <w:widowControl w:val="0"/>
        <w:spacing w:line="240" w:lineRule="exact"/>
        <w:jc w:val="both"/>
        <w:rPr>
          <w:rFonts w:ascii="ＭＳ ゴシック" w:eastAsia="ＭＳ ゴシック" w:hAnsi="ＭＳ ゴシック"/>
          <w:color w:val="auto"/>
          <w:kern w:val="2"/>
          <w:sz w:val="18"/>
          <w:szCs w:val="18"/>
        </w:rPr>
      </w:pPr>
    </w:p>
    <w:p w14:paraId="00CB85E3" w14:textId="4C4678AB" w:rsidR="001E4F4F" w:rsidRPr="00103D77" w:rsidRDefault="001E4F4F" w:rsidP="001E4F4F">
      <w:pPr>
        <w:widowControl w:val="0"/>
        <w:spacing w:line="240" w:lineRule="exact"/>
        <w:jc w:val="both"/>
        <w:rPr>
          <w:rFonts w:ascii="ＭＳ ゴシック" w:eastAsia="ＭＳ ゴシック" w:hAnsi="ＭＳ ゴシック"/>
          <w:color w:val="auto"/>
          <w:kern w:val="2"/>
          <w:sz w:val="18"/>
          <w:szCs w:val="18"/>
        </w:rPr>
      </w:pPr>
      <w:r w:rsidRPr="00103D77">
        <w:rPr>
          <w:rFonts w:ascii="ＭＳ ゴシック" w:eastAsia="ＭＳ ゴシック" w:hAnsi="ＭＳ ゴシック" w:hint="eastAsia"/>
          <w:color w:val="auto"/>
          <w:kern w:val="2"/>
          <w:sz w:val="18"/>
          <w:szCs w:val="18"/>
        </w:rPr>
        <w:lastRenderedPageBreak/>
        <w:t>※「インターネット通販」については、「</w:t>
      </w:r>
      <w:r w:rsidR="00D246BF" w:rsidRPr="00103D77">
        <w:rPr>
          <w:rFonts w:ascii="ＭＳ ゴシック" w:eastAsia="ＭＳ ゴシック" w:hAnsi="ＭＳ ゴシック" w:hint="eastAsia"/>
          <w:color w:val="auto"/>
          <w:kern w:val="2"/>
          <w:sz w:val="18"/>
          <w:szCs w:val="18"/>
        </w:rPr>
        <w:t>インターネットオークション</w:t>
      </w:r>
      <w:r w:rsidRPr="00103D77">
        <w:rPr>
          <w:rFonts w:ascii="ＭＳ ゴシック" w:eastAsia="ＭＳ ゴシック" w:hAnsi="ＭＳ ゴシック" w:hint="eastAsia"/>
          <w:color w:val="auto"/>
          <w:kern w:val="2"/>
          <w:sz w:val="18"/>
          <w:szCs w:val="18"/>
        </w:rPr>
        <w:t>」「</w:t>
      </w:r>
      <w:r w:rsidR="00D246BF" w:rsidRPr="00103D77">
        <w:rPr>
          <w:rFonts w:ascii="ＭＳ ゴシック" w:eastAsia="ＭＳ ゴシック" w:hAnsi="ＭＳ ゴシック" w:hint="eastAsia"/>
          <w:color w:val="auto"/>
          <w:kern w:val="2"/>
          <w:sz w:val="18"/>
          <w:szCs w:val="18"/>
        </w:rPr>
        <w:t>フリマサービス</w:t>
      </w:r>
      <w:r w:rsidRPr="00103D77">
        <w:rPr>
          <w:rFonts w:ascii="ＭＳ ゴシック" w:eastAsia="ＭＳ ゴシック" w:hAnsi="ＭＳ ゴシック" w:hint="eastAsia"/>
          <w:color w:val="auto"/>
          <w:kern w:val="2"/>
          <w:sz w:val="18"/>
          <w:szCs w:val="18"/>
        </w:rPr>
        <w:t>」を含む。</w:t>
      </w:r>
    </w:p>
    <w:p w14:paraId="6303C1E0" w14:textId="77299E05" w:rsidR="00490B24" w:rsidRPr="00103D77" w:rsidRDefault="00490B24" w:rsidP="001E4F4F">
      <w:pPr>
        <w:widowControl w:val="0"/>
        <w:spacing w:line="240" w:lineRule="exact"/>
        <w:jc w:val="both"/>
        <w:rPr>
          <w:rFonts w:ascii="ＭＳ ゴシック" w:eastAsia="ＭＳ ゴシック" w:hAnsi="ＭＳ ゴシック"/>
          <w:color w:val="auto"/>
          <w:kern w:val="2"/>
          <w:sz w:val="18"/>
          <w:szCs w:val="18"/>
        </w:rPr>
      </w:pPr>
      <w:bookmarkStart w:id="51" w:name="_Hlk174122806"/>
      <w:r w:rsidRPr="00103D77">
        <w:rPr>
          <w:rFonts w:ascii="ＭＳ ゴシック" w:eastAsia="ＭＳ ゴシック" w:hAnsi="ＭＳ ゴシック" w:hint="eastAsia"/>
          <w:color w:val="auto"/>
          <w:kern w:val="2"/>
          <w:sz w:val="18"/>
          <w:szCs w:val="18"/>
        </w:rPr>
        <w:t>※ＳＮＳに関連する相談の動向を把握するため、令和５年度より集計している。</w:t>
      </w:r>
    </w:p>
    <w:bookmarkEnd w:id="51"/>
    <w:p w14:paraId="13EE73EF" w14:textId="1C4247C7" w:rsidR="00C00E71" w:rsidRPr="00103D77" w:rsidRDefault="001E4F4F" w:rsidP="001E4F4F">
      <w:pPr>
        <w:spacing w:line="240" w:lineRule="exact"/>
        <w:ind w:leftChars="1" w:left="227" w:rightChars="95" w:right="193" w:hangingChars="138" w:hanging="225"/>
        <w:contextualSpacing/>
        <w:jc w:val="both"/>
        <w:rPr>
          <w:bCs/>
          <w:color w:val="auto"/>
          <w:sz w:val="18"/>
          <w:szCs w:val="18"/>
        </w:rPr>
      </w:pPr>
      <w:r w:rsidRPr="00103D77">
        <w:rPr>
          <w:rFonts w:hint="eastAsia"/>
          <w:bCs/>
          <w:color w:val="auto"/>
          <w:sz w:val="18"/>
          <w:szCs w:val="18"/>
        </w:rPr>
        <w:t>※</w:t>
      </w:r>
      <w:r w:rsidRPr="00103D77">
        <w:rPr>
          <w:bCs/>
          <w:color w:val="auto"/>
          <w:sz w:val="18"/>
          <w:szCs w:val="18"/>
        </w:rPr>
        <w:t>1</w:t>
      </w:r>
      <w:r w:rsidRPr="00103D77">
        <w:rPr>
          <w:bCs/>
          <w:color w:val="auto"/>
          <w:sz w:val="18"/>
          <w:szCs w:val="18"/>
        </w:rPr>
        <w:t>件の相談に複数の販売方法・手口</w:t>
      </w:r>
      <w:r w:rsidRPr="00103D77">
        <w:rPr>
          <w:rFonts w:hint="eastAsia"/>
          <w:bCs/>
          <w:color w:val="auto"/>
          <w:sz w:val="18"/>
          <w:szCs w:val="18"/>
        </w:rPr>
        <w:t>に該当するものは重複してカウントしているため、合計件数は一致しない。例えば、１件の相談に「インターネット通販」と「定期購入」が付されている場合、各々に対し１件ずつカウントしている。</w:t>
      </w:r>
    </w:p>
    <w:bookmarkEnd w:id="50"/>
    <w:p w14:paraId="546B2210" w14:textId="77777777" w:rsidR="00F67DBD" w:rsidRPr="00103D77" w:rsidRDefault="00F67DBD" w:rsidP="00F8536E">
      <w:pPr>
        <w:tabs>
          <w:tab w:val="left" w:pos="2230"/>
        </w:tabs>
        <w:spacing w:line="240" w:lineRule="exact"/>
        <w:rPr>
          <w:rFonts w:ascii="ＭＳ ゴシック" w:eastAsia="ＭＳ ゴシック" w:hAnsi="ＭＳ ゴシック"/>
          <w:bCs/>
          <w:color w:val="auto"/>
          <w:sz w:val="21"/>
          <w:szCs w:val="21"/>
          <w:bdr w:val="single" w:sz="4" w:space="0" w:color="auto"/>
        </w:rPr>
      </w:pPr>
    </w:p>
    <w:p w14:paraId="0BF61D6F" w14:textId="1FF350B0" w:rsidR="00D95869" w:rsidRPr="00103D77" w:rsidRDefault="002D048B" w:rsidP="00F8536E">
      <w:pPr>
        <w:tabs>
          <w:tab w:val="left" w:pos="2230"/>
        </w:tabs>
        <w:spacing w:line="240" w:lineRule="exact"/>
        <w:rPr>
          <w:rFonts w:ascii="ＭＳ ゴシック" w:eastAsia="ＭＳ ゴシック" w:hAnsi="ＭＳ ゴシック"/>
          <w:bCs/>
          <w:color w:val="auto"/>
          <w:sz w:val="21"/>
          <w:szCs w:val="21"/>
        </w:rPr>
      </w:pPr>
      <w:r w:rsidRPr="00103D77">
        <w:rPr>
          <w:noProof/>
          <w:color w:val="auto"/>
        </w:rPr>
        <w:drawing>
          <wp:anchor distT="0" distB="0" distL="114300" distR="114300" simplePos="0" relativeHeight="251709440" behindDoc="0" locked="0" layoutInCell="1" allowOverlap="1" wp14:anchorId="5EC39279" wp14:editId="0DF2299F">
            <wp:simplePos x="0" y="0"/>
            <wp:positionH relativeFrom="column">
              <wp:posOffset>2540</wp:posOffset>
            </wp:positionH>
            <wp:positionV relativeFrom="paragraph">
              <wp:posOffset>259715</wp:posOffset>
            </wp:positionV>
            <wp:extent cx="6282055" cy="4389120"/>
            <wp:effectExtent l="0" t="0" r="4445" b="0"/>
            <wp:wrapSquare wrapText="bothSides"/>
            <wp:docPr id="63450895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2055" cy="4389120"/>
                    </a:xfrm>
                    <a:prstGeom prst="rect">
                      <a:avLst/>
                    </a:prstGeom>
                    <a:noFill/>
                    <a:ln>
                      <a:noFill/>
                    </a:ln>
                  </pic:spPr>
                </pic:pic>
              </a:graphicData>
            </a:graphic>
            <wp14:sizeRelV relativeFrom="margin">
              <wp14:pctHeight>0</wp14:pctHeight>
            </wp14:sizeRelV>
          </wp:anchor>
        </w:drawing>
      </w:r>
      <w:r w:rsidR="00F8536E" w:rsidRPr="00103D77">
        <w:rPr>
          <w:rFonts w:ascii="ＭＳ ゴシック" w:eastAsia="ＭＳ ゴシック" w:hAnsi="ＭＳ ゴシック" w:hint="eastAsia"/>
          <w:bCs/>
          <w:color w:val="auto"/>
          <w:sz w:val="21"/>
          <w:szCs w:val="21"/>
          <w:bdr w:val="single" w:sz="4" w:space="0" w:color="auto"/>
        </w:rPr>
        <w:t>付表</w:t>
      </w:r>
      <w:r w:rsidR="009752C3" w:rsidRPr="00103D77">
        <w:rPr>
          <w:rFonts w:ascii="ＭＳ ゴシック" w:eastAsia="ＭＳ ゴシック" w:hAnsi="ＭＳ ゴシック" w:hint="eastAsia"/>
          <w:bCs/>
          <w:color w:val="auto"/>
          <w:sz w:val="21"/>
          <w:szCs w:val="21"/>
          <w:bdr w:val="single" w:sz="4" w:space="0" w:color="auto"/>
        </w:rPr>
        <w:t>6</w:t>
      </w:r>
      <w:r w:rsidR="00685EED" w:rsidRPr="00103D77">
        <w:rPr>
          <w:rFonts w:ascii="ＭＳ ゴシック" w:eastAsia="ＭＳ ゴシック" w:hAnsi="ＭＳ ゴシック"/>
          <w:bCs/>
          <w:color w:val="auto"/>
          <w:sz w:val="21"/>
          <w:szCs w:val="21"/>
          <w:bdr w:val="single" w:sz="4" w:space="0" w:color="auto"/>
        </w:rPr>
        <w:t xml:space="preserve"> </w:t>
      </w:r>
      <w:r w:rsidR="00F8536E" w:rsidRPr="00103D77">
        <w:rPr>
          <w:rFonts w:ascii="ＭＳ ゴシック" w:eastAsia="ＭＳ ゴシック" w:hAnsi="ＭＳ ゴシック" w:hint="eastAsia"/>
          <w:bCs/>
          <w:color w:val="auto"/>
          <w:sz w:val="21"/>
          <w:szCs w:val="21"/>
        </w:rPr>
        <w:t xml:space="preserve">　契約当事者年代別　相談の多い販売方法・手口【上位5位】　</w:t>
      </w:r>
    </w:p>
    <w:p w14:paraId="7BD3E371" w14:textId="4F3D303F" w:rsidR="00D95869" w:rsidRPr="00103D77" w:rsidRDefault="00D95869" w:rsidP="00F8536E">
      <w:pPr>
        <w:tabs>
          <w:tab w:val="left" w:pos="2230"/>
        </w:tabs>
        <w:spacing w:line="240" w:lineRule="exact"/>
        <w:rPr>
          <w:rFonts w:ascii="ＭＳ ゴシック" w:eastAsia="ＭＳ ゴシック" w:hAnsi="ＭＳ ゴシック"/>
          <w:bCs/>
          <w:color w:val="auto"/>
          <w:sz w:val="21"/>
          <w:szCs w:val="21"/>
        </w:rPr>
      </w:pPr>
    </w:p>
    <w:p w14:paraId="2AE4F92F" w14:textId="08C329C6" w:rsidR="001E4F4F" w:rsidRPr="00103D77" w:rsidRDefault="001E4F4F" w:rsidP="001E4F4F">
      <w:pPr>
        <w:widowControl w:val="0"/>
        <w:spacing w:line="240" w:lineRule="exact"/>
        <w:jc w:val="both"/>
        <w:rPr>
          <w:rFonts w:ascii="ＭＳ ゴシック" w:eastAsia="ＭＳ ゴシック" w:hAnsi="ＭＳ ゴシック"/>
          <w:color w:val="auto"/>
          <w:kern w:val="2"/>
          <w:sz w:val="18"/>
          <w:szCs w:val="18"/>
        </w:rPr>
      </w:pPr>
      <w:r w:rsidRPr="00103D77">
        <w:rPr>
          <w:rFonts w:ascii="ＭＳ ゴシック" w:eastAsia="ＭＳ ゴシック" w:hAnsi="ＭＳ ゴシック" w:hint="eastAsia"/>
          <w:color w:val="auto"/>
          <w:kern w:val="2"/>
          <w:sz w:val="18"/>
          <w:szCs w:val="18"/>
        </w:rPr>
        <w:t>※「インターネット通販」については、「</w:t>
      </w:r>
      <w:r w:rsidR="00D246BF" w:rsidRPr="00103D77">
        <w:rPr>
          <w:rFonts w:ascii="ＭＳ ゴシック" w:eastAsia="ＭＳ ゴシック" w:hAnsi="ＭＳ ゴシック" w:hint="eastAsia"/>
          <w:color w:val="auto"/>
          <w:kern w:val="2"/>
          <w:sz w:val="18"/>
          <w:szCs w:val="18"/>
        </w:rPr>
        <w:t>インターネットオークション</w:t>
      </w:r>
      <w:r w:rsidRPr="00103D77">
        <w:rPr>
          <w:rFonts w:ascii="ＭＳ ゴシック" w:eastAsia="ＭＳ ゴシック" w:hAnsi="ＭＳ ゴシック" w:hint="eastAsia"/>
          <w:color w:val="auto"/>
          <w:kern w:val="2"/>
          <w:sz w:val="18"/>
          <w:szCs w:val="18"/>
        </w:rPr>
        <w:t>」「</w:t>
      </w:r>
      <w:r w:rsidR="00D246BF" w:rsidRPr="00103D77">
        <w:rPr>
          <w:rFonts w:ascii="ＭＳ ゴシック" w:eastAsia="ＭＳ ゴシック" w:hAnsi="ＭＳ ゴシック" w:hint="eastAsia"/>
          <w:color w:val="auto"/>
          <w:kern w:val="2"/>
          <w:sz w:val="18"/>
          <w:szCs w:val="18"/>
        </w:rPr>
        <w:t>フリマサービス」を含む。</w:t>
      </w:r>
    </w:p>
    <w:p w14:paraId="74AA8AA2" w14:textId="74743E81" w:rsidR="00490B24" w:rsidRPr="00103D77" w:rsidRDefault="00490B24" w:rsidP="001E4F4F">
      <w:pPr>
        <w:widowControl w:val="0"/>
        <w:spacing w:line="240" w:lineRule="exact"/>
        <w:jc w:val="both"/>
        <w:rPr>
          <w:rFonts w:ascii="ＭＳ ゴシック" w:eastAsia="ＭＳ ゴシック" w:hAnsi="ＭＳ ゴシック"/>
          <w:color w:val="auto"/>
          <w:kern w:val="2"/>
          <w:sz w:val="18"/>
          <w:szCs w:val="18"/>
        </w:rPr>
      </w:pPr>
      <w:r w:rsidRPr="00103D77">
        <w:rPr>
          <w:rFonts w:ascii="ＭＳ ゴシック" w:eastAsia="ＭＳ ゴシック" w:hAnsi="ＭＳ ゴシック" w:hint="eastAsia"/>
          <w:color w:val="auto"/>
          <w:kern w:val="2"/>
          <w:sz w:val="18"/>
          <w:szCs w:val="18"/>
        </w:rPr>
        <w:t>※ＳＮＳに関連する相談の動向を把握するため、令和５年度より集計している。</w:t>
      </w:r>
    </w:p>
    <w:p w14:paraId="2D384B14" w14:textId="6215FFFD" w:rsidR="001E4F4F" w:rsidRPr="00103D77" w:rsidRDefault="001E4F4F" w:rsidP="001E4F4F">
      <w:pPr>
        <w:spacing w:line="240" w:lineRule="exact"/>
        <w:ind w:leftChars="1" w:left="227" w:rightChars="95" w:right="193" w:hangingChars="138" w:hanging="225"/>
        <w:contextualSpacing/>
        <w:jc w:val="both"/>
        <w:rPr>
          <w:bCs/>
          <w:color w:val="auto"/>
          <w:sz w:val="18"/>
          <w:szCs w:val="18"/>
        </w:rPr>
      </w:pPr>
      <w:r w:rsidRPr="00103D77">
        <w:rPr>
          <w:rFonts w:hint="eastAsia"/>
          <w:bCs/>
          <w:color w:val="auto"/>
          <w:sz w:val="18"/>
          <w:szCs w:val="18"/>
        </w:rPr>
        <w:t>※</w:t>
      </w:r>
      <w:r w:rsidRPr="00103D77">
        <w:rPr>
          <w:bCs/>
          <w:color w:val="auto"/>
          <w:sz w:val="18"/>
          <w:szCs w:val="18"/>
        </w:rPr>
        <w:t>1</w:t>
      </w:r>
      <w:r w:rsidRPr="00103D77">
        <w:rPr>
          <w:bCs/>
          <w:color w:val="auto"/>
          <w:sz w:val="18"/>
          <w:szCs w:val="18"/>
        </w:rPr>
        <w:t>件の相談に複数の販売方法・手口</w:t>
      </w:r>
      <w:r w:rsidRPr="00103D77">
        <w:rPr>
          <w:rFonts w:hint="eastAsia"/>
          <w:bCs/>
          <w:color w:val="auto"/>
          <w:sz w:val="18"/>
          <w:szCs w:val="18"/>
        </w:rPr>
        <w:t>に該当するものは重複してカウントしているため、合計件数は一致しない。例えば、１件の相談に「インターネット通販」と「定期購入」が付されている場合、各々に対し１件ずつカウントしている。</w:t>
      </w:r>
    </w:p>
    <w:p w14:paraId="010A6781" w14:textId="77777777" w:rsidR="00E2616A" w:rsidRPr="00103D77" w:rsidRDefault="00E2616A" w:rsidP="001E4F4F">
      <w:pPr>
        <w:spacing w:line="240" w:lineRule="exact"/>
        <w:ind w:leftChars="1" w:left="227" w:rightChars="95" w:right="193" w:hangingChars="138" w:hanging="225"/>
        <w:contextualSpacing/>
        <w:jc w:val="both"/>
        <w:rPr>
          <w:bCs/>
          <w:color w:val="auto"/>
          <w:sz w:val="18"/>
          <w:szCs w:val="18"/>
        </w:rPr>
      </w:pPr>
    </w:p>
    <w:p w14:paraId="7CCC0DC4" w14:textId="6E06EC41" w:rsidR="002A6BF4" w:rsidRPr="00103D77" w:rsidRDefault="003D24A9" w:rsidP="002A6BF4">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t>付表</w:t>
      </w:r>
      <w:r w:rsidR="009752C3" w:rsidRPr="00103D77">
        <w:rPr>
          <w:rFonts w:ascii="ＭＳ ゴシック" w:eastAsia="ＭＳ ゴシック" w:hAnsi="ＭＳ ゴシック" w:hint="eastAsia"/>
          <w:bCs/>
          <w:color w:val="auto"/>
          <w:sz w:val="21"/>
          <w:szCs w:val="21"/>
          <w:bdr w:val="single" w:sz="4" w:space="0" w:color="auto"/>
        </w:rPr>
        <w:t>7</w:t>
      </w:r>
      <w:r w:rsidRPr="00103D77">
        <w:rPr>
          <w:rFonts w:ascii="ＭＳ ゴシック" w:eastAsia="ＭＳ ゴシック" w:hAnsi="ＭＳ ゴシック"/>
          <w:bCs/>
          <w:color w:val="auto"/>
          <w:sz w:val="21"/>
          <w:szCs w:val="21"/>
          <w:bdr w:val="single" w:sz="4" w:space="0" w:color="auto"/>
        </w:rPr>
        <w:t xml:space="preserve"> </w:t>
      </w:r>
      <w:r w:rsidRPr="00103D77">
        <w:rPr>
          <w:rFonts w:ascii="ＭＳ ゴシック" w:eastAsia="ＭＳ ゴシック" w:hAnsi="ＭＳ ゴシック" w:hint="eastAsia"/>
          <w:bCs/>
          <w:color w:val="auto"/>
          <w:sz w:val="21"/>
          <w:szCs w:val="21"/>
        </w:rPr>
        <w:t xml:space="preserve">　インターネット通販の相談内容（</w:t>
      </w:r>
      <w:r w:rsidR="00D246BF" w:rsidRPr="00103D77">
        <w:rPr>
          <w:rFonts w:ascii="ＭＳ ゴシック" w:eastAsia="ＭＳ ゴシック" w:hAnsi="ＭＳ ゴシック" w:hint="eastAsia"/>
          <w:bCs/>
          <w:color w:val="auto"/>
          <w:sz w:val="21"/>
          <w:szCs w:val="21"/>
        </w:rPr>
        <w:t>インターネットオークション</w:t>
      </w:r>
      <w:r w:rsidRPr="00103D77">
        <w:rPr>
          <w:rFonts w:ascii="ＭＳ ゴシック" w:eastAsia="ＭＳ ゴシック" w:hAnsi="ＭＳ ゴシック"/>
          <w:bCs/>
          <w:color w:val="auto"/>
          <w:sz w:val="21"/>
          <w:szCs w:val="21"/>
        </w:rPr>
        <w:t>,</w:t>
      </w:r>
      <w:r w:rsidR="00D246BF" w:rsidRPr="00103D77">
        <w:rPr>
          <w:rFonts w:ascii="ＭＳ ゴシック" w:eastAsia="ＭＳ ゴシック" w:hAnsi="ＭＳ ゴシック" w:hint="eastAsia"/>
          <w:bCs/>
          <w:color w:val="auto"/>
          <w:sz w:val="21"/>
          <w:szCs w:val="21"/>
        </w:rPr>
        <w:t>フリマサービス</w:t>
      </w:r>
      <w:r w:rsidRPr="00103D77">
        <w:rPr>
          <w:rFonts w:ascii="ＭＳ ゴシック" w:eastAsia="ＭＳ ゴシック" w:hAnsi="ＭＳ ゴシック"/>
          <w:bCs/>
          <w:color w:val="auto"/>
          <w:sz w:val="21"/>
          <w:szCs w:val="21"/>
        </w:rPr>
        <w:t>を含む）</w:t>
      </w:r>
    </w:p>
    <w:p w14:paraId="4132A5AF" w14:textId="1AA2613E" w:rsidR="002E3626" w:rsidRPr="00103D77" w:rsidRDefault="002E3626" w:rsidP="002A6BF4">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rFonts w:hint="eastAsia"/>
          <w:noProof/>
          <w:color w:val="auto"/>
        </w:rPr>
        <w:drawing>
          <wp:anchor distT="0" distB="0" distL="114300" distR="114300" simplePos="0" relativeHeight="251710464" behindDoc="0" locked="0" layoutInCell="1" allowOverlap="1" wp14:anchorId="188B7E4C" wp14:editId="0DF50DFF">
            <wp:simplePos x="0" y="0"/>
            <wp:positionH relativeFrom="column">
              <wp:posOffset>2540</wp:posOffset>
            </wp:positionH>
            <wp:positionV relativeFrom="paragraph">
              <wp:posOffset>99695</wp:posOffset>
            </wp:positionV>
            <wp:extent cx="4972050" cy="1592580"/>
            <wp:effectExtent l="0" t="0" r="0" b="7620"/>
            <wp:wrapSquare wrapText="bothSides"/>
            <wp:docPr id="108319450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2050" cy="1592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D2130F" w14:textId="2179DA73" w:rsidR="003D24A9" w:rsidRPr="00103D77" w:rsidRDefault="003D24A9" w:rsidP="00D80FA5">
      <w:pPr>
        <w:ind w:rightChars="100" w:right="203"/>
        <w:contextualSpacing/>
        <w:jc w:val="both"/>
        <w:rPr>
          <w:rFonts w:ascii="ＭＳ ゴシック" w:eastAsia="ＭＳ ゴシック" w:hAnsi="ＭＳ ゴシック"/>
          <w:bCs/>
          <w:color w:val="auto"/>
        </w:rPr>
      </w:pPr>
    </w:p>
    <w:p w14:paraId="20367EE2" w14:textId="77777777" w:rsidR="005549F8" w:rsidRPr="00103D77" w:rsidRDefault="005549F8" w:rsidP="00D80FA5">
      <w:pPr>
        <w:ind w:rightChars="100" w:right="203"/>
        <w:contextualSpacing/>
        <w:jc w:val="both"/>
        <w:rPr>
          <w:rFonts w:ascii="ＭＳ ゴシック" w:eastAsia="ＭＳ ゴシック" w:hAnsi="ＭＳ ゴシック"/>
          <w:bCs/>
          <w:color w:val="auto"/>
        </w:rPr>
      </w:pPr>
    </w:p>
    <w:p w14:paraId="486B39BD" w14:textId="77777777" w:rsidR="002E3626" w:rsidRPr="00103D77" w:rsidRDefault="002E3626" w:rsidP="00D80FA5">
      <w:pPr>
        <w:ind w:rightChars="100" w:right="203"/>
        <w:contextualSpacing/>
        <w:jc w:val="both"/>
        <w:rPr>
          <w:rFonts w:ascii="ＭＳ ゴシック" w:eastAsia="ＭＳ ゴシック" w:hAnsi="ＭＳ ゴシック"/>
          <w:bCs/>
          <w:color w:val="auto"/>
        </w:rPr>
      </w:pPr>
    </w:p>
    <w:p w14:paraId="24AF60F7" w14:textId="77777777" w:rsidR="002E3626" w:rsidRPr="00103D77" w:rsidRDefault="002E3626" w:rsidP="00D80FA5">
      <w:pPr>
        <w:ind w:rightChars="100" w:right="203"/>
        <w:contextualSpacing/>
        <w:jc w:val="both"/>
        <w:rPr>
          <w:rFonts w:ascii="ＭＳ ゴシック" w:eastAsia="ＭＳ ゴシック" w:hAnsi="ＭＳ ゴシック"/>
          <w:bCs/>
          <w:color w:val="auto"/>
        </w:rPr>
      </w:pPr>
    </w:p>
    <w:p w14:paraId="45D21310" w14:textId="77777777" w:rsidR="002E3626" w:rsidRPr="00103D77" w:rsidRDefault="002E3626" w:rsidP="00D80FA5">
      <w:pPr>
        <w:ind w:rightChars="100" w:right="203"/>
        <w:contextualSpacing/>
        <w:jc w:val="both"/>
        <w:rPr>
          <w:rFonts w:ascii="ＭＳ ゴシック" w:eastAsia="ＭＳ ゴシック" w:hAnsi="ＭＳ ゴシック"/>
          <w:bCs/>
          <w:color w:val="auto"/>
        </w:rPr>
      </w:pPr>
    </w:p>
    <w:p w14:paraId="49D3A869" w14:textId="77777777" w:rsidR="002E3626" w:rsidRPr="00103D77" w:rsidRDefault="002E3626" w:rsidP="00D80FA5">
      <w:pPr>
        <w:ind w:rightChars="100" w:right="203"/>
        <w:contextualSpacing/>
        <w:jc w:val="both"/>
        <w:rPr>
          <w:rFonts w:ascii="ＭＳ ゴシック" w:eastAsia="ＭＳ ゴシック" w:hAnsi="ＭＳ ゴシック"/>
          <w:bCs/>
          <w:color w:val="auto"/>
        </w:rPr>
      </w:pPr>
    </w:p>
    <w:p w14:paraId="2713258F" w14:textId="77777777" w:rsidR="002E3626" w:rsidRPr="00103D77" w:rsidRDefault="002E3626" w:rsidP="00D80FA5">
      <w:pPr>
        <w:ind w:rightChars="100" w:right="203"/>
        <w:contextualSpacing/>
        <w:jc w:val="both"/>
        <w:rPr>
          <w:rFonts w:ascii="ＭＳ ゴシック" w:eastAsia="ＭＳ ゴシック" w:hAnsi="ＭＳ ゴシック"/>
          <w:bCs/>
          <w:color w:val="auto"/>
        </w:rPr>
      </w:pPr>
    </w:p>
    <w:p w14:paraId="1AE8B21A" w14:textId="77777777" w:rsidR="002E3626" w:rsidRPr="00103D77" w:rsidRDefault="002E3626" w:rsidP="00D80FA5">
      <w:pPr>
        <w:ind w:rightChars="100" w:right="203"/>
        <w:contextualSpacing/>
        <w:jc w:val="both"/>
        <w:rPr>
          <w:rFonts w:ascii="ＭＳ ゴシック" w:eastAsia="ＭＳ ゴシック" w:hAnsi="ＭＳ ゴシック"/>
          <w:bCs/>
          <w:color w:val="auto"/>
        </w:rPr>
      </w:pPr>
    </w:p>
    <w:p w14:paraId="1F360576" w14:textId="7E4D3561" w:rsidR="00A71AB2" w:rsidRPr="00103D77" w:rsidRDefault="00ED2BFE" w:rsidP="00A9387B">
      <w:pPr>
        <w:spacing w:line="280" w:lineRule="exact"/>
        <w:ind w:rightChars="100" w:right="203"/>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【インターネット通販の</w:t>
      </w:r>
      <w:r w:rsidR="00B03D69" w:rsidRPr="00103D77">
        <w:rPr>
          <w:rFonts w:ascii="ＭＳ ゴシック" w:eastAsia="ＭＳ ゴシック" w:hAnsi="ＭＳ ゴシック" w:hint="eastAsia"/>
          <w:b/>
          <w:color w:val="auto"/>
          <w:sz w:val="21"/>
          <w:szCs w:val="21"/>
        </w:rPr>
        <w:t>相談</w:t>
      </w:r>
      <w:r w:rsidRPr="00103D77">
        <w:rPr>
          <w:rFonts w:ascii="ＭＳ ゴシック" w:eastAsia="ＭＳ ゴシック" w:hAnsi="ＭＳ ゴシック" w:hint="eastAsia"/>
          <w:b/>
          <w:color w:val="auto"/>
          <w:sz w:val="21"/>
          <w:szCs w:val="21"/>
        </w:rPr>
        <w:t>事例】</w:t>
      </w:r>
    </w:p>
    <w:p w14:paraId="35A8E13C" w14:textId="1543AB50" w:rsidR="00CA7A3C" w:rsidRPr="00103D77" w:rsidRDefault="00CA7A3C" w:rsidP="00587EF7">
      <w:pPr>
        <w:spacing w:line="280" w:lineRule="exact"/>
        <w:ind w:rightChars="100" w:right="203" w:firstLineChars="100" w:firstLine="194"/>
        <w:contextualSpacing/>
        <w:jc w:val="both"/>
        <w:rPr>
          <w:rFonts w:ascii="ＭＳ ゴシック" w:eastAsia="ＭＳ ゴシック" w:hAnsi="ＭＳ ゴシック"/>
          <w:b/>
          <w:color w:val="auto"/>
          <w:sz w:val="21"/>
          <w:szCs w:val="21"/>
        </w:rPr>
      </w:pPr>
      <w:bookmarkStart w:id="52" w:name="_Hlk152581632"/>
      <w:r w:rsidRPr="00103D77">
        <w:rPr>
          <w:rFonts w:ascii="ＭＳ ゴシック" w:eastAsia="ＭＳ ゴシック" w:hAnsi="ＭＳ ゴシック" w:hint="eastAsia"/>
          <w:b/>
          <w:color w:val="auto"/>
          <w:sz w:val="21"/>
          <w:szCs w:val="21"/>
        </w:rPr>
        <w:t>＜化粧品</w:t>
      </w:r>
      <w:r w:rsidR="001A2B18" w:rsidRPr="00103D77">
        <w:rPr>
          <w:rFonts w:ascii="ＭＳ ゴシック" w:eastAsia="ＭＳ ゴシック" w:hAnsi="ＭＳ ゴシック" w:hint="eastAsia"/>
          <w:b/>
          <w:color w:val="auto"/>
          <w:sz w:val="21"/>
          <w:szCs w:val="21"/>
        </w:rPr>
        <w:t>（定期購入）</w:t>
      </w:r>
      <w:r w:rsidRPr="00103D77">
        <w:rPr>
          <w:rFonts w:ascii="ＭＳ ゴシック" w:eastAsia="ＭＳ ゴシック" w:hAnsi="ＭＳ ゴシック" w:hint="eastAsia"/>
          <w:b/>
          <w:color w:val="auto"/>
          <w:sz w:val="21"/>
          <w:szCs w:val="21"/>
        </w:rPr>
        <w:t>＞</w:t>
      </w:r>
      <w:r w:rsidR="00587EF7" w:rsidRPr="00103D77">
        <w:rPr>
          <w:rFonts w:ascii="ＭＳ ゴシック" w:eastAsia="ＭＳ ゴシック" w:hAnsi="ＭＳ ゴシック" w:hint="eastAsia"/>
          <w:b/>
          <w:color w:val="auto"/>
          <w:sz w:val="21"/>
          <w:szCs w:val="21"/>
        </w:rPr>
        <w:t xml:space="preserve">　</w:t>
      </w:r>
    </w:p>
    <w:p w14:paraId="2AD59C21" w14:textId="1E335FA7" w:rsidR="00CA7A3C" w:rsidRPr="00103D77" w:rsidRDefault="001B139B" w:rsidP="00CA7A3C">
      <w:pPr>
        <w:spacing w:line="280" w:lineRule="exact"/>
        <w:ind w:left="193" w:rightChars="50" w:right="101" w:hangingChars="100" w:hanging="193"/>
        <w:contextualSpacing/>
        <w:jc w:val="both"/>
        <w:rPr>
          <w:rFonts w:ascii="ＭＳ 明朝" w:hAnsi="ＭＳ 明朝"/>
          <w:color w:val="auto"/>
          <w:sz w:val="21"/>
          <w:szCs w:val="21"/>
        </w:rPr>
      </w:pPr>
      <w:bookmarkStart w:id="53" w:name="_Hlk209433242"/>
      <w:r w:rsidRPr="00103D77">
        <w:rPr>
          <w:rFonts w:ascii="ＭＳ 明朝" w:hAnsi="ＭＳ 明朝" w:hint="eastAsia"/>
          <w:color w:val="auto"/>
          <w:kern w:val="2"/>
          <w:sz w:val="21"/>
          <w:szCs w:val="21"/>
          <w:lang w:val="x-none"/>
        </w:rPr>
        <w:t>○　未成年の娘が、スマートフォンの</w:t>
      </w:r>
      <w:r w:rsidR="00094E57" w:rsidRPr="00103D77">
        <w:rPr>
          <w:rFonts w:ascii="ＭＳ 明朝" w:hAnsi="ＭＳ 明朝" w:hint="eastAsia"/>
          <w:color w:val="auto"/>
          <w:kern w:val="2"/>
          <w:sz w:val="21"/>
          <w:szCs w:val="21"/>
          <w:lang w:val="x-none"/>
        </w:rPr>
        <w:t>ＳＮＳ</w:t>
      </w:r>
      <w:r w:rsidRPr="00103D77">
        <w:rPr>
          <w:rFonts w:ascii="ＭＳ 明朝" w:hAnsi="ＭＳ 明朝" w:hint="eastAsia"/>
          <w:color w:val="auto"/>
          <w:kern w:val="2"/>
          <w:sz w:val="21"/>
          <w:szCs w:val="21"/>
          <w:lang w:val="x-none"/>
        </w:rPr>
        <w:t>に表示された動画広告を見て、2,200円の美容液を注文したところ、販売店から届いたメールに「次回の発送予定日」が記載されており、驚いて問い合わせたところ、「４回の継続購入が条件の総額約40,000円のコースを申し込んでいるため、途中での解約はできない」と言われた。娘に確認したところ、注文確定後に「お得なので画面を閉じないでください」といった表示が出たような気がすると話し</w:t>
      </w:r>
      <w:r w:rsidRPr="00103D77">
        <w:rPr>
          <w:rFonts w:ascii="ＭＳ 明朝" w:hAnsi="ＭＳ 明朝" w:hint="eastAsia"/>
          <w:color w:val="auto"/>
          <w:kern w:val="2"/>
          <w:sz w:val="21"/>
          <w:szCs w:val="21"/>
          <w:lang w:val="x-none"/>
        </w:rPr>
        <w:lastRenderedPageBreak/>
        <w:t>ていた。娘は未成年であり、親権者である私の同意も得ていない。高額な契約で支払いも困難であると主張したが、販売店からは「注文フォームに親権者の同意を得ているという項目にチェックが入っている」と反論されたが、2回目の商品発送は停止するとのことだった。</w:t>
      </w:r>
      <w:r w:rsidR="00713F82" w:rsidRPr="00103D77">
        <w:rPr>
          <w:rFonts w:ascii="ＭＳ 明朝" w:hAnsi="ＭＳ 明朝" w:hint="eastAsia"/>
          <w:color w:val="auto"/>
          <w:sz w:val="21"/>
          <w:szCs w:val="21"/>
        </w:rPr>
        <w:t>（相談者40歳代、契約者10歳代）</w:t>
      </w:r>
    </w:p>
    <w:p w14:paraId="4E60F4EC" w14:textId="60C632BB" w:rsidR="00CA7A3C" w:rsidRPr="00103D77" w:rsidRDefault="00CA7A3C" w:rsidP="00F22F19">
      <w:pPr>
        <w:spacing w:line="280" w:lineRule="exact"/>
        <w:ind w:left="193" w:rightChars="50" w:right="101" w:hangingChars="100" w:hanging="193"/>
        <w:contextualSpacing/>
        <w:jc w:val="both"/>
        <w:rPr>
          <w:rFonts w:ascii="ＭＳ 明朝" w:hAnsi="ＭＳ 明朝"/>
          <w:bCs/>
          <w:color w:val="auto"/>
          <w:sz w:val="21"/>
          <w:szCs w:val="21"/>
        </w:rPr>
      </w:pPr>
      <w:bookmarkStart w:id="54" w:name="_Hlk208941512"/>
      <w:r w:rsidRPr="00103D77">
        <w:rPr>
          <w:rFonts w:ascii="ＭＳ 明朝" w:hAnsi="ＭＳ 明朝" w:hint="eastAsia"/>
          <w:bCs/>
          <w:color w:val="auto"/>
          <w:sz w:val="21"/>
          <w:szCs w:val="21"/>
        </w:rPr>
        <w:t>➢　相談対応と結果</w:t>
      </w:r>
    </w:p>
    <w:p w14:paraId="40DC1F53" w14:textId="0BD09308" w:rsidR="00552721" w:rsidRPr="00103D77" w:rsidRDefault="00CA7A3C" w:rsidP="000D700A">
      <w:pPr>
        <w:tabs>
          <w:tab w:val="left" w:pos="9639"/>
        </w:tabs>
        <w:spacing w:line="280" w:lineRule="exact"/>
        <w:ind w:left="193" w:rightChars="100" w:right="203" w:hangingChars="100" w:hanging="193"/>
        <w:contextualSpacing/>
        <w:jc w:val="both"/>
        <w:rPr>
          <w:rFonts w:ascii="ＭＳ 明朝" w:hAnsi="ＭＳ 明朝"/>
          <w:color w:val="auto"/>
          <w:kern w:val="2"/>
          <w:sz w:val="21"/>
          <w:szCs w:val="21"/>
          <w:lang w:val="x-none"/>
        </w:rPr>
      </w:pPr>
      <w:r w:rsidRPr="00103D77">
        <w:rPr>
          <w:rFonts w:ascii="ＭＳ 明朝" w:hAnsi="ＭＳ 明朝" w:hint="eastAsia"/>
          <w:color w:val="auto"/>
          <w:kern w:val="2"/>
          <w:sz w:val="21"/>
          <w:szCs w:val="21"/>
          <w:lang w:val="x-none"/>
        </w:rPr>
        <w:t xml:space="preserve">　</w:t>
      </w:r>
      <w:r w:rsidR="00552721" w:rsidRPr="00103D77">
        <w:rPr>
          <w:rFonts w:ascii="ＭＳ 明朝" w:hAnsi="ＭＳ 明朝" w:hint="eastAsia"/>
          <w:color w:val="auto"/>
          <w:kern w:val="2"/>
          <w:sz w:val="21"/>
          <w:szCs w:val="21"/>
          <w:lang w:val="x-none"/>
        </w:rPr>
        <w:t xml:space="preserve">　</w:t>
      </w:r>
      <w:bookmarkEnd w:id="54"/>
      <w:r w:rsidR="001B139B" w:rsidRPr="00103D77">
        <w:rPr>
          <w:rFonts w:ascii="ＭＳ 明朝" w:hAnsi="ＭＳ 明朝" w:hint="eastAsia"/>
          <w:color w:val="auto"/>
          <w:kern w:val="2"/>
          <w:sz w:val="21"/>
          <w:szCs w:val="21"/>
          <w:lang w:val="x-none"/>
        </w:rPr>
        <w:t>相談者に対し、電子商取引における未成年者取消しの考え方や、特定申込みにおけるダークパターン（※）による誤認取消しの考え方について情報提供を行い、未成年者取消しの通知方法について助言した。相談者が取消し通知を発送した後、当センターから事業者に連絡を行ったところ、事業者からは「取消しに応じるため、初回の商品も受け取り拒否するように」との回答があった。また、当センターから後払い決済業者にも未成年者取消しの旨を伝えた。</w:t>
      </w:r>
    </w:p>
    <w:bookmarkEnd w:id="53"/>
    <w:p w14:paraId="1DB7F7C4" w14:textId="610D72D0" w:rsidR="00CA7A3C" w:rsidRPr="00103D77" w:rsidRDefault="00552721" w:rsidP="00552721">
      <w:pPr>
        <w:tabs>
          <w:tab w:val="left" w:pos="9639"/>
        </w:tabs>
        <w:spacing w:line="280" w:lineRule="exact"/>
        <w:ind w:left="193" w:rightChars="100" w:right="203" w:hangingChars="100" w:hanging="193"/>
        <w:contextualSpacing/>
        <w:jc w:val="both"/>
        <w:rPr>
          <w:rFonts w:ascii="ＭＳ 明朝" w:hAnsi="ＭＳ 明朝"/>
          <w:color w:val="auto"/>
          <w:kern w:val="2"/>
          <w:sz w:val="21"/>
          <w:szCs w:val="21"/>
          <w:lang w:val="x-none"/>
        </w:rPr>
      </w:pPr>
      <w:r w:rsidRPr="00103D77">
        <w:rPr>
          <w:rFonts w:ascii="ＭＳ 明朝" w:hAnsi="ＭＳ 明朝" w:hint="eastAsia"/>
          <w:color w:val="auto"/>
          <w:kern w:val="2"/>
          <w:sz w:val="21"/>
          <w:szCs w:val="21"/>
          <w:lang w:val="x-none"/>
        </w:rPr>
        <w:t xml:space="preserve">　</w:t>
      </w:r>
    </w:p>
    <w:p w14:paraId="4FC9B686" w14:textId="0EE35AA9" w:rsidR="000D700A" w:rsidRPr="00103D77" w:rsidRDefault="000D700A" w:rsidP="00FE3472">
      <w:pPr>
        <w:tabs>
          <w:tab w:val="left" w:pos="9639"/>
        </w:tabs>
        <w:spacing w:line="280" w:lineRule="exact"/>
        <w:ind w:left="578" w:rightChars="100" w:right="203" w:hangingChars="300" w:hanging="578"/>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w:t>
      </w:r>
      <w:r w:rsidR="00C978F7" w:rsidRPr="00103D77">
        <w:rPr>
          <w:rFonts w:ascii="ＭＳ 明朝" w:hAnsi="ＭＳ 明朝" w:hint="eastAsia"/>
          <w:bCs/>
          <w:color w:val="auto"/>
          <w:sz w:val="21"/>
          <w:szCs w:val="21"/>
        </w:rPr>
        <w:t>ダークパターンとは、</w:t>
      </w:r>
      <w:r w:rsidRPr="00103D77">
        <w:rPr>
          <w:rFonts w:ascii="ＭＳ 明朝" w:hAnsi="ＭＳ 明朝" w:hint="eastAsia"/>
          <w:bCs/>
          <w:color w:val="auto"/>
          <w:sz w:val="21"/>
          <w:szCs w:val="21"/>
        </w:rPr>
        <w:t>消費者</w:t>
      </w:r>
      <w:r w:rsidR="00FE3472" w:rsidRPr="00103D77">
        <w:rPr>
          <w:rFonts w:ascii="ＭＳ 明朝" w:hAnsi="ＭＳ 明朝" w:hint="eastAsia"/>
          <w:bCs/>
          <w:color w:val="auto"/>
          <w:sz w:val="21"/>
          <w:szCs w:val="21"/>
        </w:rPr>
        <w:t>が気づかない間に不利な判断・</w:t>
      </w:r>
      <w:r w:rsidRPr="00103D77">
        <w:rPr>
          <w:rFonts w:ascii="ＭＳ 明朝" w:hAnsi="ＭＳ 明朝" w:hint="eastAsia"/>
          <w:bCs/>
          <w:color w:val="auto"/>
          <w:sz w:val="21"/>
          <w:szCs w:val="21"/>
        </w:rPr>
        <w:t>特定の意思決定に誘導する</w:t>
      </w:r>
      <w:r w:rsidR="00FE3472" w:rsidRPr="00103D77">
        <w:rPr>
          <w:rFonts w:ascii="ＭＳ 明朝" w:hAnsi="ＭＳ 明朝" w:hint="eastAsia"/>
          <w:bCs/>
          <w:color w:val="auto"/>
          <w:sz w:val="21"/>
          <w:szCs w:val="21"/>
        </w:rPr>
        <w:t>しくみのウエブサイトの表示やデザインのことをいう。</w:t>
      </w:r>
    </w:p>
    <w:p w14:paraId="1658DCCE" w14:textId="77777777" w:rsidR="00FE3472" w:rsidRPr="00103D77" w:rsidRDefault="00FE3472" w:rsidP="00FE3472">
      <w:pPr>
        <w:tabs>
          <w:tab w:val="left" w:pos="9639"/>
        </w:tabs>
        <w:spacing w:line="280" w:lineRule="exact"/>
        <w:ind w:left="581" w:rightChars="100" w:right="203" w:hangingChars="300" w:hanging="581"/>
        <w:contextualSpacing/>
        <w:jc w:val="both"/>
        <w:rPr>
          <w:rFonts w:ascii="ＭＳ ゴシック" w:eastAsia="ＭＳ ゴシック" w:hAnsi="ＭＳ ゴシック"/>
          <w:b/>
          <w:color w:val="auto"/>
          <w:sz w:val="21"/>
          <w:szCs w:val="21"/>
        </w:rPr>
      </w:pPr>
    </w:p>
    <w:bookmarkEnd w:id="52"/>
    <w:p w14:paraId="38B513CF" w14:textId="751A6567" w:rsidR="001A7E53" w:rsidRPr="00103D77" w:rsidRDefault="00C72539" w:rsidP="009E0D77">
      <w:pPr>
        <w:tabs>
          <w:tab w:val="left" w:pos="9639"/>
        </w:tabs>
        <w:spacing w:line="280" w:lineRule="exact"/>
        <w:ind w:rightChars="100" w:right="203"/>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＜健康食品</w:t>
      </w:r>
      <w:r w:rsidR="001A2B18" w:rsidRPr="00103D77">
        <w:rPr>
          <w:rFonts w:ascii="ＭＳ ゴシック" w:eastAsia="ＭＳ ゴシック" w:hAnsi="ＭＳ ゴシック" w:hint="eastAsia"/>
          <w:b/>
          <w:color w:val="auto"/>
          <w:sz w:val="21"/>
          <w:szCs w:val="21"/>
        </w:rPr>
        <w:t>（定期購入）＞</w:t>
      </w:r>
      <w:r w:rsidR="00587EF7" w:rsidRPr="00103D77">
        <w:rPr>
          <w:rFonts w:ascii="ＭＳ ゴシック" w:eastAsia="ＭＳ ゴシック" w:hAnsi="ＭＳ ゴシック" w:hint="eastAsia"/>
          <w:b/>
          <w:color w:val="auto"/>
          <w:sz w:val="21"/>
          <w:szCs w:val="21"/>
        </w:rPr>
        <w:t xml:space="preserve">　</w:t>
      </w:r>
    </w:p>
    <w:p w14:paraId="7DA8A96C" w14:textId="01B4DA1C" w:rsidR="00651702" w:rsidRPr="00103D77" w:rsidRDefault="008E4E54" w:rsidP="00651702">
      <w:pPr>
        <w:pStyle w:val="af9"/>
        <w:spacing w:line="280" w:lineRule="exact"/>
        <w:ind w:left="203" w:rightChars="50" w:right="101" w:hangingChars="100" w:hanging="203"/>
        <w:jc w:val="both"/>
        <w:rPr>
          <w:rFonts w:ascii="ＭＳ 明朝" w:eastAsia="ＭＳ 明朝" w:hAnsi="ＭＳ 明朝"/>
          <w:color w:val="auto"/>
          <w:sz w:val="21"/>
          <w:szCs w:val="21"/>
        </w:rPr>
      </w:pPr>
      <w:bookmarkStart w:id="55" w:name="_Hlk174120594"/>
      <w:bookmarkStart w:id="56" w:name="_Hlk174638337"/>
      <w:r w:rsidRPr="00103D77">
        <w:rPr>
          <w:rFonts w:ascii="ＭＳ 明朝" w:eastAsia="ＭＳ 明朝" w:hAnsi="ＭＳ 明朝" w:hint="eastAsia"/>
          <w:color w:val="auto"/>
          <w:sz w:val="22"/>
          <w:szCs w:val="22"/>
        </w:rPr>
        <w:t>○　「目がはっきり見えるようになる」というサプリメントが980円だったため、スマートフォンから注文した。ところが、</w:t>
      </w:r>
      <w:r w:rsidR="00E22231" w:rsidRPr="00103D77">
        <w:rPr>
          <w:rFonts w:ascii="ＭＳ 明朝" w:eastAsia="ＭＳ 明朝" w:hAnsi="ＭＳ 明朝" w:hint="eastAsia"/>
          <w:color w:val="auto"/>
          <w:sz w:val="22"/>
          <w:szCs w:val="22"/>
        </w:rPr>
        <w:t>２</w:t>
      </w:r>
      <w:r w:rsidRPr="00103D77">
        <w:rPr>
          <w:rFonts w:ascii="ＭＳ 明朝" w:eastAsia="ＭＳ 明朝" w:hAnsi="ＭＳ 明朝" w:hint="eastAsia"/>
          <w:color w:val="auto"/>
          <w:sz w:val="22"/>
          <w:szCs w:val="22"/>
        </w:rPr>
        <w:t>回目の商品が届いたので驚いて業者に電話で問い合わせたところ、「定期購入で、</w:t>
      </w:r>
      <w:r w:rsidR="00BC6B69" w:rsidRPr="00103D77">
        <w:rPr>
          <w:rFonts w:ascii="ＭＳ 明朝" w:eastAsia="ＭＳ 明朝" w:hAnsi="ＭＳ 明朝" w:hint="eastAsia"/>
          <w:color w:val="auto"/>
          <w:sz w:val="22"/>
          <w:szCs w:val="22"/>
        </w:rPr>
        <w:t>４</w:t>
      </w:r>
      <w:r w:rsidRPr="00103D77">
        <w:rPr>
          <w:rFonts w:ascii="ＭＳ 明朝" w:eastAsia="ＭＳ 明朝" w:hAnsi="ＭＳ 明朝" w:hint="eastAsia"/>
          <w:color w:val="auto"/>
          <w:sz w:val="22"/>
          <w:szCs w:val="22"/>
        </w:rPr>
        <w:t>回商品を受け取るまで解約できない。総額42,440円の契約になっている」と説明された。申し込んだ際は、</w:t>
      </w:r>
      <w:r w:rsidR="00BC6B69" w:rsidRPr="00103D77">
        <w:rPr>
          <w:rFonts w:ascii="ＭＳ 明朝" w:eastAsia="ＭＳ 明朝" w:hAnsi="ＭＳ 明朝" w:hint="eastAsia"/>
          <w:color w:val="auto"/>
          <w:sz w:val="22"/>
          <w:szCs w:val="22"/>
        </w:rPr>
        <w:t>１</w:t>
      </w:r>
      <w:r w:rsidRPr="00103D77">
        <w:rPr>
          <w:rFonts w:ascii="ＭＳ 明朝" w:eastAsia="ＭＳ 明朝" w:hAnsi="ＭＳ 明朝" w:hint="eastAsia"/>
          <w:color w:val="auto"/>
          <w:sz w:val="22"/>
          <w:szCs w:val="22"/>
        </w:rPr>
        <w:t>回だけの購入だと思っており、</w:t>
      </w:r>
      <w:r w:rsidR="00E22231" w:rsidRPr="00103D77">
        <w:rPr>
          <w:rFonts w:ascii="ＭＳ 明朝" w:eastAsia="ＭＳ 明朝" w:hAnsi="ＭＳ 明朝" w:hint="eastAsia"/>
          <w:color w:val="auto"/>
          <w:sz w:val="22"/>
          <w:szCs w:val="22"/>
        </w:rPr>
        <w:t>４</w:t>
      </w:r>
      <w:r w:rsidRPr="00103D77">
        <w:rPr>
          <w:rFonts w:ascii="ＭＳ 明朝" w:eastAsia="ＭＳ 明朝" w:hAnsi="ＭＳ 明朝" w:hint="eastAsia"/>
          <w:color w:val="auto"/>
          <w:sz w:val="22"/>
          <w:szCs w:val="22"/>
        </w:rPr>
        <w:t>回も購入するつもりはなかった。</w:t>
      </w:r>
      <w:r w:rsidR="00651702" w:rsidRPr="00103D77">
        <w:rPr>
          <w:rFonts w:ascii="ＭＳ 明朝" w:eastAsia="ＭＳ 明朝" w:hAnsi="ＭＳ 明朝" w:hint="eastAsia"/>
          <w:color w:val="auto"/>
          <w:sz w:val="21"/>
          <w:szCs w:val="21"/>
        </w:rPr>
        <w:t>（</w:t>
      </w:r>
      <w:r w:rsidR="00F96FDF" w:rsidRPr="00103D77">
        <w:rPr>
          <w:rFonts w:ascii="ＭＳ 明朝" w:eastAsia="ＭＳ 明朝" w:hAnsi="ＭＳ 明朝" w:hint="eastAsia"/>
          <w:color w:val="auto"/>
          <w:sz w:val="21"/>
          <w:szCs w:val="21"/>
        </w:rPr>
        <w:t>8</w:t>
      </w:r>
      <w:r w:rsidR="000722C7" w:rsidRPr="00103D77">
        <w:rPr>
          <w:rFonts w:ascii="ＭＳ 明朝" w:eastAsia="ＭＳ 明朝" w:hAnsi="ＭＳ 明朝" w:hint="eastAsia"/>
          <w:color w:val="auto"/>
          <w:sz w:val="21"/>
          <w:szCs w:val="21"/>
        </w:rPr>
        <w:t>0</w:t>
      </w:r>
      <w:r w:rsidR="00651702" w:rsidRPr="00103D77">
        <w:rPr>
          <w:rFonts w:ascii="ＭＳ 明朝" w:eastAsia="ＭＳ 明朝" w:hAnsi="ＭＳ 明朝" w:hint="eastAsia"/>
          <w:color w:val="auto"/>
          <w:sz w:val="21"/>
          <w:szCs w:val="21"/>
        </w:rPr>
        <w:t>歳代）</w:t>
      </w:r>
    </w:p>
    <w:p w14:paraId="4A789DF4" w14:textId="77777777" w:rsidR="00651702" w:rsidRPr="00103D77" w:rsidRDefault="00651702" w:rsidP="00651702">
      <w:pPr>
        <w:spacing w:line="280" w:lineRule="exact"/>
        <w:ind w:left="222" w:rightChars="50" w:right="101" w:hangingChars="115" w:hanging="222"/>
        <w:contextualSpacing/>
        <w:jc w:val="both"/>
        <w:rPr>
          <w:rFonts w:ascii="ＭＳ 明朝" w:hAnsi="ＭＳ 明朝"/>
          <w:bCs/>
          <w:color w:val="auto"/>
          <w:sz w:val="21"/>
          <w:szCs w:val="21"/>
        </w:rPr>
      </w:pPr>
      <w:bookmarkStart w:id="57" w:name="_Hlk208941843"/>
      <w:r w:rsidRPr="00103D77">
        <w:rPr>
          <w:rFonts w:ascii="ＭＳ 明朝" w:hAnsi="ＭＳ 明朝" w:hint="eastAsia"/>
          <w:bCs/>
          <w:color w:val="auto"/>
          <w:sz w:val="21"/>
          <w:szCs w:val="21"/>
        </w:rPr>
        <w:t>➢　相談対応と結果</w:t>
      </w:r>
    </w:p>
    <w:bookmarkEnd w:id="57"/>
    <w:p w14:paraId="10506E17" w14:textId="3714793C" w:rsidR="00651702" w:rsidRPr="00103D77" w:rsidRDefault="008E4E54" w:rsidP="00651702">
      <w:pPr>
        <w:spacing w:line="280" w:lineRule="exact"/>
        <w:ind w:leftChars="100" w:left="203" w:rightChars="50" w:right="101" w:firstLineChars="103" w:firstLine="199"/>
        <w:contextualSpacing/>
        <w:jc w:val="both"/>
        <w:rPr>
          <w:rFonts w:ascii="ＭＳ 明朝" w:hAnsi="ＭＳ 明朝"/>
          <w:color w:val="auto"/>
          <w:kern w:val="2"/>
          <w:sz w:val="21"/>
          <w:szCs w:val="21"/>
          <w:lang w:val="x-none"/>
        </w:rPr>
      </w:pPr>
      <w:r w:rsidRPr="00103D77">
        <w:rPr>
          <w:rFonts w:ascii="ＭＳ 明朝" w:hAnsi="ＭＳ 明朝" w:hint="eastAsia"/>
          <w:color w:val="auto"/>
          <w:kern w:val="2"/>
          <w:sz w:val="21"/>
          <w:szCs w:val="21"/>
          <w:lang w:val="x-none"/>
        </w:rPr>
        <w:t>当センターにて、当該通販サイトで注文時の最終確認画面を確認したところ、「１回でも解約可能」との記載が確認された。当センターから事業者に問い合わせたところ、初回の商品注文後に、より商品単価の安い１年コースを案内し、相談者がそれに同意したとのことであった。事業者は、契約内容を記載した確認メールを送信していると主張したが、相談者は高齢であり、サイト上のダークパターンにより契約条件が途中で変更されたことに気付いていなかったことを伝えた結果、事業者からは「３回目以降の契約については解約とする」との回答があった。</w:t>
      </w:r>
    </w:p>
    <w:p w14:paraId="3C1AF93D" w14:textId="77777777" w:rsidR="00587EF7" w:rsidRPr="00103D77" w:rsidRDefault="00587EF7" w:rsidP="00651702">
      <w:pPr>
        <w:spacing w:line="280" w:lineRule="exact"/>
        <w:ind w:leftChars="100" w:left="203" w:rightChars="50" w:right="101" w:firstLineChars="103" w:firstLine="199"/>
        <w:contextualSpacing/>
        <w:jc w:val="both"/>
        <w:rPr>
          <w:rFonts w:ascii="ＭＳ ゴシック" w:eastAsia="ＭＳ ゴシック" w:hAnsi="ＭＳ ゴシック"/>
          <w:bCs/>
          <w:color w:val="auto"/>
          <w:sz w:val="21"/>
          <w:szCs w:val="21"/>
        </w:rPr>
      </w:pPr>
    </w:p>
    <w:bookmarkEnd w:id="55"/>
    <w:bookmarkEnd w:id="56"/>
    <w:p w14:paraId="5B53358A" w14:textId="650AD88B" w:rsidR="002B53A9" w:rsidRPr="00103D77" w:rsidRDefault="00046B93" w:rsidP="009E0D77">
      <w:pPr>
        <w:tabs>
          <w:tab w:val="left" w:pos="9639"/>
        </w:tabs>
        <w:spacing w:line="280" w:lineRule="exact"/>
        <w:ind w:rightChars="100" w:right="203"/>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w:t>
      </w:r>
      <w:r w:rsidR="00F93ED4" w:rsidRPr="00103D77">
        <w:rPr>
          <w:rFonts w:ascii="ＭＳ ゴシック" w:eastAsia="ＭＳ ゴシック" w:hAnsi="ＭＳ ゴシック" w:hint="eastAsia"/>
          <w:b/>
          <w:color w:val="auto"/>
          <w:sz w:val="21"/>
          <w:szCs w:val="21"/>
        </w:rPr>
        <w:t>娯楽等情報配信サービス</w:t>
      </w:r>
      <w:r w:rsidR="001A2B18" w:rsidRPr="00103D77">
        <w:rPr>
          <w:rFonts w:ascii="ＭＳ ゴシック" w:eastAsia="ＭＳ ゴシック" w:hAnsi="ＭＳ ゴシック" w:hint="eastAsia"/>
          <w:b/>
          <w:color w:val="auto"/>
          <w:sz w:val="21"/>
          <w:szCs w:val="21"/>
        </w:rPr>
        <w:t>（サブスクリプション）</w:t>
      </w:r>
      <w:r w:rsidRPr="00103D77">
        <w:rPr>
          <w:rFonts w:ascii="ＭＳ ゴシック" w:eastAsia="ＭＳ ゴシック" w:hAnsi="ＭＳ ゴシック" w:hint="eastAsia"/>
          <w:b/>
          <w:color w:val="auto"/>
          <w:sz w:val="21"/>
          <w:szCs w:val="21"/>
        </w:rPr>
        <w:t>＞</w:t>
      </w:r>
      <w:r w:rsidR="00587EF7" w:rsidRPr="00103D77">
        <w:rPr>
          <w:rFonts w:ascii="ＭＳ ゴシック" w:eastAsia="ＭＳ ゴシック" w:hAnsi="ＭＳ ゴシック" w:hint="eastAsia"/>
          <w:b/>
          <w:color w:val="auto"/>
          <w:sz w:val="21"/>
          <w:szCs w:val="21"/>
        </w:rPr>
        <w:t xml:space="preserve">　</w:t>
      </w:r>
    </w:p>
    <w:p w14:paraId="138E6F30" w14:textId="1A5FC8F9" w:rsidR="00DF16FE" w:rsidRPr="00103D77" w:rsidRDefault="00317556" w:rsidP="00EB35F5">
      <w:pPr>
        <w:tabs>
          <w:tab w:val="left" w:pos="9639"/>
        </w:tabs>
        <w:spacing w:line="280" w:lineRule="exact"/>
        <w:ind w:left="193" w:rightChars="-13" w:right="-26"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スマートフォンで映画の予約をしていた際、同じ画面に表示された「スタート」というボタンを誤って押してしまい、申込みフォームにクレジットカード番号を入力してしまった。その結果、有料動画サイトの契約をしてしまったようだ。サイトを確認したところ、海外の事業者のようで、解約方法が分からない。</w:t>
      </w:r>
      <w:r w:rsidR="00E559C0" w:rsidRPr="00103D77">
        <w:rPr>
          <w:rFonts w:ascii="ＭＳ 明朝" w:hAnsi="ＭＳ 明朝" w:hint="eastAsia"/>
          <w:bCs/>
          <w:color w:val="auto"/>
          <w:sz w:val="21"/>
          <w:szCs w:val="21"/>
        </w:rPr>
        <w:t>（</w:t>
      </w:r>
      <w:r w:rsidR="00EB35F5" w:rsidRPr="00103D77">
        <w:rPr>
          <w:rFonts w:ascii="ＭＳ 明朝" w:hAnsi="ＭＳ 明朝" w:hint="eastAsia"/>
          <w:bCs/>
          <w:color w:val="auto"/>
          <w:sz w:val="21"/>
          <w:szCs w:val="21"/>
        </w:rPr>
        <w:t>6</w:t>
      </w:r>
      <w:r w:rsidR="00E559C0" w:rsidRPr="00103D77">
        <w:rPr>
          <w:rFonts w:ascii="ＭＳ 明朝" w:hAnsi="ＭＳ 明朝" w:hint="eastAsia"/>
          <w:bCs/>
          <w:color w:val="auto"/>
          <w:sz w:val="21"/>
          <w:szCs w:val="21"/>
        </w:rPr>
        <w:t>0歳代）</w:t>
      </w:r>
    </w:p>
    <w:p w14:paraId="1B409589" w14:textId="08F4C91A" w:rsidR="00646444" w:rsidRPr="00103D77" w:rsidRDefault="00646444" w:rsidP="00646444">
      <w:pPr>
        <w:spacing w:line="280" w:lineRule="exact"/>
        <w:ind w:left="222" w:rightChars="50" w:right="101" w:hangingChars="115" w:hanging="222"/>
        <w:contextualSpacing/>
        <w:jc w:val="both"/>
        <w:rPr>
          <w:rFonts w:ascii="ＭＳ 明朝" w:hAnsi="ＭＳ 明朝"/>
          <w:bCs/>
          <w:color w:val="auto"/>
          <w:sz w:val="21"/>
          <w:szCs w:val="21"/>
        </w:rPr>
      </w:pPr>
      <w:bookmarkStart w:id="58" w:name="_Hlk208942504"/>
      <w:r w:rsidRPr="00103D77">
        <w:rPr>
          <w:rFonts w:ascii="ＭＳ 明朝" w:hAnsi="ＭＳ 明朝" w:hint="eastAsia"/>
          <w:bCs/>
          <w:color w:val="auto"/>
          <w:sz w:val="21"/>
          <w:szCs w:val="21"/>
        </w:rPr>
        <w:t>➢　相談対応と結果</w:t>
      </w:r>
    </w:p>
    <w:p w14:paraId="1E408277" w14:textId="773F8A0B" w:rsidR="00345429" w:rsidRPr="00103D77" w:rsidRDefault="00646444" w:rsidP="00E2616A">
      <w:pPr>
        <w:tabs>
          <w:tab w:val="left" w:pos="9639"/>
        </w:tabs>
        <w:spacing w:line="280" w:lineRule="exact"/>
        <w:ind w:left="194" w:rightChars="100" w:right="203" w:hangingChars="100" w:hanging="194"/>
        <w:contextualSpacing/>
        <w:jc w:val="both"/>
        <w:rPr>
          <w:rFonts w:ascii="ＭＳ 明朝" w:hAnsi="ＭＳ 明朝"/>
          <w:bCs/>
          <w:color w:val="auto"/>
          <w:sz w:val="21"/>
          <w:szCs w:val="21"/>
        </w:rPr>
      </w:pPr>
      <w:r w:rsidRPr="00103D77">
        <w:rPr>
          <w:rFonts w:ascii="ＭＳ 明朝" w:hAnsi="ＭＳ 明朝" w:hint="eastAsia"/>
          <w:b/>
          <w:color w:val="auto"/>
          <w:sz w:val="21"/>
          <w:szCs w:val="21"/>
        </w:rPr>
        <w:t xml:space="preserve">　</w:t>
      </w:r>
      <w:r w:rsidR="00356508" w:rsidRPr="00103D77">
        <w:rPr>
          <w:rFonts w:ascii="ＭＳ 明朝" w:hAnsi="ＭＳ 明朝" w:hint="eastAsia"/>
          <w:b/>
          <w:color w:val="auto"/>
          <w:sz w:val="21"/>
          <w:szCs w:val="21"/>
        </w:rPr>
        <w:t xml:space="preserve">　</w:t>
      </w:r>
      <w:bookmarkEnd w:id="58"/>
      <w:r w:rsidR="00317556" w:rsidRPr="00103D77">
        <w:rPr>
          <w:rFonts w:ascii="ＭＳ 明朝" w:hAnsi="ＭＳ 明朝" w:hint="eastAsia"/>
          <w:bCs/>
          <w:color w:val="auto"/>
          <w:sz w:val="21"/>
          <w:szCs w:val="21"/>
        </w:rPr>
        <w:t>相談者に対し、クレジットカード会社へ連絡し、カード番号の変更を行うよう助言した。当センターにて当該サイトを確認したところ、５日間の無料期間終了後、自動的に毎月7,490円の利用料金が発生するサブスクリプション契約であることが判明した。越境消費者センター（ＣＣＪ）のホームページにおいて、英文による解約メールのひな形および事業者のメールアドレスを案内し、無料期間内（５日間以内）に解約メールを送信するよう助言した。</w:t>
      </w:r>
    </w:p>
    <w:p w14:paraId="5D3D3DD8" w14:textId="67ADC6D4" w:rsidR="00345429" w:rsidRPr="00103D77" w:rsidRDefault="001C0852" w:rsidP="00263C27">
      <w:pPr>
        <w:tabs>
          <w:tab w:val="left" w:pos="9639"/>
        </w:tabs>
        <w:spacing w:line="280" w:lineRule="exact"/>
        <w:ind w:left="194" w:rightChars="100" w:right="203" w:hangingChars="100" w:hanging="194"/>
        <w:contextualSpacing/>
        <w:jc w:val="both"/>
        <w:rPr>
          <w:rFonts w:ascii="ＭＳ 明朝" w:hAnsi="ＭＳ 明朝"/>
          <w:bCs/>
          <w:color w:val="auto"/>
          <w:sz w:val="21"/>
          <w:szCs w:val="21"/>
        </w:rPr>
      </w:pPr>
      <w:r w:rsidRPr="00103D7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722752" behindDoc="0" locked="0" layoutInCell="1" allowOverlap="1" wp14:anchorId="12EAF1CF" wp14:editId="57277632">
                <wp:simplePos x="0" y="0"/>
                <wp:positionH relativeFrom="column">
                  <wp:posOffset>-81280</wp:posOffset>
                </wp:positionH>
                <wp:positionV relativeFrom="paragraph">
                  <wp:posOffset>92075</wp:posOffset>
                </wp:positionV>
                <wp:extent cx="6411595" cy="1600200"/>
                <wp:effectExtent l="0" t="0" r="27305" b="19050"/>
                <wp:wrapNone/>
                <wp:docPr id="624948008"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600200"/>
                        </a:xfrm>
                        <a:prstGeom prst="roundRect">
                          <a:avLst>
                            <a:gd name="adj" fmla="val 138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AFFEDF" w14:textId="15A584EC" w:rsidR="00BB1CC6" w:rsidRDefault="00BB1CC6" w:rsidP="001C08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EAF1CF" id="AutoShape 950" o:spid="_x0000_s1026" style="position:absolute;left:0;text-align:left;margin-left:-6.4pt;margin-top:7.25pt;width:504.85pt;height:1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" filled="f">
                <v:textbox>
                  <w:txbxContent>
                    <w:p w14:paraId="4EAFFEDF" w14:textId="15A584EC" w:rsidR="00BB1CC6" w:rsidRDefault="00BB1CC6" w:rsidP="001C0852"/>
                  </w:txbxContent>
                </v:textbox>
              </v:roundrect>
            </w:pict>
          </mc:Fallback>
        </mc:AlternateContent>
      </w:r>
    </w:p>
    <w:p w14:paraId="5C58439B" w14:textId="0946E40D" w:rsidR="00CA744E" w:rsidRPr="00103D77" w:rsidRDefault="00CA744E" w:rsidP="001C0852">
      <w:pPr>
        <w:spacing w:line="320" w:lineRule="exact"/>
        <w:ind w:rightChars="95" w:right="193"/>
        <w:contextualSpacing/>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w:t>
      </w:r>
      <w:proofErr w:type="spellStart"/>
      <w:r w:rsidRPr="00103D77">
        <w:rPr>
          <w:rFonts w:ascii="ＭＳ ゴシック" w:eastAsia="ＭＳ ゴシック" w:hAnsi="ＭＳ ゴシック" w:cs="ＭＳ Ｐゴシック" w:hint="eastAsia"/>
          <w:b/>
          <w:bCs/>
          <w:color w:val="auto"/>
          <w:sz w:val="21"/>
          <w:szCs w:val="21"/>
          <w:lang w:val="x-none" w:eastAsia="x-none"/>
        </w:rPr>
        <w:t>消費者</w:t>
      </w:r>
      <w:r w:rsidRPr="00103D77">
        <w:rPr>
          <w:rFonts w:ascii="ＭＳ ゴシック" w:eastAsia="ＭＳ ゴシック" w:hAnsi="ＭＳ ゴシック" w:cs="ＭＳ Ｐゴシック" w:hint="eastAsia"/>
          <w:b/>
          <w:bCs/>
          <w:color w:val="auto"/>
          <w:sz w:val="21"/>
          <w:szCs w:val="21"/>
          <w:lang w:val="x-none"/>
        </w:rPr>
        <w:t>の方</w:t>
      </w:r>
      <w:proofErr w:type="spellEnd"/>
      <w:r w:rsidRPr="00103D77">
        <w:rPr>
          <w:rFonts w:ascii="ＭＳ ゴシック" w:eastAsia="ＭＳ ゴシック" w:hAnsi="ＭＳ ゴシック" w:cs="ＭＳ Ｐゴシック" w:hint="eastAsia"/>
          <w:b/>
          <w:bCs/>
          <w:color w:val="auto"/>
          <w:sz w:val="21"/>
          <w:szCs w:val="21"/>
          <w:lang w:val="x-none"/>
        </w:rPr>
        <w:t>々</w:t>
      </w:r>
      <w:proofErr w:type="spellStart"/>
      <w:r w:rsidRPr="00103D77">
        <w:rPr>
          <w:rFonts w:ascii="ＭＳ ゴシック" w:eastAsia="ＭＳ ゴシック" w:hAnsi="ＭＳ ゴシック" w:cs="ＭＳ Ｐゴシック" w:hint="eastAsia"/>
          <w:b/>
          <w:bCs/>
          <w:color w:val="auto"/>
          <w:sz w:val="21"/>
          <w:szCs w:val="21"/>
          <w:lang w:val="x-none" w:eastAsia="x-none"/>
        </w:rPr>
        <w:t>へのアドバイス</w:t>
      </w:r>
      <w:proofErr w:type="spellEnd"/>
    </w:p>
    <w:p w14:paraId="2B7E079E" w14:textId="6B430DC5" w:rsidR="00BB1CC6" w:rsidRPr="00103D77" w:rsidRDefault="00BB1CC6" w:rsidP="00591BBB">
      <w:pPr>
        <w:tabs>
          <w:tab w:val="left" w:pos="9639"/>
        </w:tabs>
        <w:spacing w:line="280" w:lineRule="exact"/>
        <w:ind w:left="387" w:rightChars="100" w:right="203" w:hangingChars="200" w:hanging="387"/>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 xml:space="preserve">　</w:t>
      </w:r>
      <w:r w:rsidR="00CA744E" w:rsidRPr="00103D77">
        <w:rPr>
          <w:rFonts w:ascii="ＭＳ ゴシック" w:eastAsia="ＭＳ ゴシック" w:hAnsi="ＭＳ ゴシック" w:cs="ＭＳ Ｐゴシック" w:hint="eastAsia"/>
          <w:b/>
          <w:bCs/>
          <w:color w:val="auto"/>
          <w:sz w:val="21"/>
          <w:szCs w:val="21"/>
          <w:lang w:val="x-none"/>
        </w:rPr>
        <w:t>・</w:t>
      </w:r>
      <w:r w:rsidR="00591BBB" w:rsidRPr="00103D77">
        <w:rPr>
          <w:rFonts w:ascii="ＭＳ ゴシック" w:eastAsia="ＭＳ ゴシック" w:hAnsi="ＭＳ ゴシック" w:cs="ＭＳ Ｐゴシック" w:hint="eastAsia"/>
          <w:b/>
          <w:bCs/>
          <w:color w:val="auto"/>
          <w:sz w:val="21"/>
          <w:szCs w:val="21"/>
          <w:lang w:val="x-none"/>
        </w:rPr>
        <w:t>インターネット</w:t>
      </w:r>
      <w:r w:rsidR="00CA744E" w:rsidRPr="00103D77">
        <w:rPr>
          <w:rFonts w:ascii="ＭＳ ゴシック" w:eastAsia="ＭＳ ゴシック" w:hAnsi="ＭＳ ゴシック" w:cs="ＭＳ Ｐゴシック" w:hint="eastAsia"/>
          <w:b/>
          <w:bCs/>
          <w:color w:val="auto"/>
          <w:sz w:val="21"/>
          <w:szCs w:val="21"/>
          <w:lang w:val="x-none"/>
        </w:rPr>
        <w:t>に表示された事業者の広告</w:t>
      </w:r>
      <w:r w:rsidR="00591BBB" w:rsidRPr="00103D77">
        <w:rPr>
          <w:rFonts w:ascii="ＭＳ ゴシック" w:eastAsia="ＭＳ ゴシック" w:hAnsi="ＭＳ ゴシック" w:cs="ＭＳ Ｐゴシック" w:hint="eastAsia"/>
          <w:b/>
          <w:bCs/>
          <w:color w:val="auto"/>
          <w:sz w:val="21"/>
          <w:szCs w:val="21"/>
          <w:lang w:val="x-none"/>
        </w:rPr>
        <w:t>から意図しない</w:t>
      </w:r>
      <w:r w:rsidR="00CA744E" w:rsidRPr="00103D77">
        <w:rPr>
          <w:rFonts w:ascii="ＭＳ ゴシック" w:eastAsia="ＭＳ ゴシック" w:hAnsi="ＭＳ ゴシック" w:cs="ＭＳ Ｐゴシック" w:hint="eastAsia"/>
          <w:b/>
          <w:bCs/>
          <w:color w:val="auto"/>
          <w:sz w:val="21"/>
          <w:szCs w:val="21"/>
          <w:lang w:val="x-none"/>
        </w:rPr>
        <w:t>サブスクリプションの契約をしてしまう</w:t>
      </w:r>
      <w:r w:rsidR="00DE0FC8" w:rsidRPr="00103D77">
        <w:rPr>
          <w:rFonts w:ascii="ＭＳ ゴシック" w:eastAsia="ＭＳ ゴシック" w:hAnsi="ＭＳ ゴシック" w:cs="ＭＳ Ｐゴシック" w:hint="eastAsia"/>
          <w:b/>
          <w:bCs/>
          <w:color w:val="auto"/>
          <w:sz w:val="21"/>
          <w:szCs w:val="21"/>
          <w:lang w:val="x-none"/>
        </w:rPr>
        <w:t>トラブ</w:t>
      </w:r>
    </w:p>
    <w:p w14:paraId="11259925" w14:textId="0674249F" w:rsidR="00356508" w:rsidRPr="00103D77" w:rsidRDefault="00BB1CC6" w:rsidP="00BB1CC6">
      <w:pPr>
        <w:tabs>
          <w:tab w:val="left" w:pos="9639"/>
        </w:tabs>
        <w:spacing w:line="280" w:lineRule="exact"/>
        <w:ind w:leftChars="100" w:left="397" w:rightChars="100" w:right="203" w:hangingChars="100" w:hanging="194"/>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 xml:space="preserve">　</w:t>
      </w:r>
      <w:r w:rsidR="00DE0FC8" w:rsidRPr="00103D77">
        <w:rPr>
          <w:rFonts w:ascii="ＭＳ ゴシック" w:eastAsia="ＭＳ ゴシック" w:hAnsi="ＭＳ ゴシック" w:cs="ＭＳ Ｐゴシック" w:hint="eastAsia"/>
          <w:b/>
          <w:bCs/>
          <w:color w:val="auto"/>
          <w:sz w:val="21"/>
          <w:szCs w:val="21"/>
          <w:lang w:val="x-none"/>
        </w:rPr>
        <w:t>ルが発生しています。</w:t>
      </w:r>
    </w:p>
    <w:p w14:paraId="4DF95A87" w14:textId="30ADAA86" w:rsidR="00BB1CC6" w:rsidRPr="00103D77" w:rsidRDefault="00DE0FC8" w:rsidP="00356508">
      <w:pPr>
        <w:tabs>
          <w:tab w:val="left" w:pos="9639"/>
        </w:tabs>
        <w:spacing w:line="280" w:lineRule="exact"/>
        <w:ind w:left="194" w:rightChars="100" w:right="203" w:hangingChars="100" w:hanging="194"/>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 xml:space="preserve">　・サブスクリプション契約は期間内に事業者の定める方法で解約しないと</w:t>
      </w:r>
      <w:r w:rsidR="009066F3" w:rsidRPr="00103D77">
        <w:rPr>
          <w:rFonts w:ascii="ＭＳ ゴシック" w:eastAsia="ＭＳ ゴシック" w:hAnsi="ＭＳ ゴシック" w:cs="ＭＳ Ｐゴシック" w:hint="eastAsia"/>
          <w:b/>
          <w:bCs/>
          <w:color w:val="auto"/>
          <w:sz w:val="21"/>
          <w:szCs w:val="21"/>
          <w:lang w:val="x-none"/>
        </w:rPr>
        <w:t>多くの場合</w:t>
      </w:r>
      <w:r w:rsidRPr="00103D77">
        <w:rPr>
          <w:rFonts w:ascii="ＭＳ ゴシック" w:eastAsia="ＭＳ ゴシック" w:hAnsi="ＭＳ ゴシック" w:cs="ＭＳ Ｐゴシック" w:hint="eastAsia"/>
          <w:b/>
          <w:bCs/>
          <w:color w:val="auto"/>
          <w:sz w:val="21"/>
          <w:szCs w:val="21"/>
          <w:lang w:val="x-none"/>
        </w:rPr>
        <w:t>自動的に</w:t>
      </w:r>
      <w:r w:rsidR="00591BBB" w:rsidRPr="00103D77">
        <w:rPr>
          <w:rFonts w:ascii="ＭＳ ゴシック" w:eastAsia="ＭＳ ゴシック" w:hAnsi="ＭＳ ゴシック" w:cs="ＭＳ Ｐゴシック" w:hint="eastAsia"/>
          <w:b/>
          <w:bCs/>
          <w:color w:val="auto"/>
          <w:sz w:val="21"/>
          <w:szCs w:val="21"/>
          <w:lang w:val="x-none"/>
        </w:rPr>
        <w:t>有料の</w:t>
      </w:r>
      <w:r w:rsidRPr="00103D77">
        <w:rPr>
          <w:rFonts w:ascii="ＭＳ ゴシック" w:eastAsia="ＭＳ ゴシック" w:hAnsi="ＭＳ ゴシック" w:cs="ＭＳ Ｐゴシック" w:hint="eastAsia"/>
          <w:b/>
          <w:bCs/>
          <w:color w:val="auto"/>
          <w:sz w:val="21"/>
          <w:szCs w:val="21"/>
          <w:lang w:val="x-none"/>
        </w:rPr>
        <w:t>定額サ</w:t>
      </w:r>
    </w:p>
    <w:p w14:paraId="65248175" w14:textId="1173AA74" w:rsidR="00BB1CC6" w:rsidRPr="00103D77" w:rsidRDefault="00BB1CC6" w:rsidP="00BB1CC6">
      <w:pPr>
        <w:tabs>
          <w:tab w:val="left" w:pos="9639"/>
        </w:tabs>
        <w:spacing w:line="280" w:lineRule="exact"/>
        <w:ind w:left="194" w:rightChars="100" w:right="203" w:hangingChars="100" w:hanging="194"/>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 xml:space="preserve">　　</w:t>
      </w:r>
      <w:r w:rsidR="00DE0FC8" w:rsidRPr="00103D77">
        <w:rPr>
          <w:rFonts w:ascii="ＭＳ ゴシック" w:eastAsia="ＭＳ ゴシック" w:hAnsi="ＭＳ ゴシック" w:cs="ＭＳ Ｐゴシック" w:hint="eastAsia"/>
          <w:b/>
          <w:bCs/>
          <w:color w:val="auto"/>
          <w:sz w:val="21"/>
          <w:szCs w:val="21"/>
          <w:lang w:val="x-none"/>
        </w:rPr>
        <w:t>ービス</w:t>
      </w:r>
      <w:r w:rsidR="009066F3" w:rsidRPr="00103D77">
        <w:rPr>
          <w:rFonts w:ascii="ＭＳ ゴシック" w:eastAsia="ＭＳ ゴシック" w:hAnsi="ＭＳ ゴシック" w:cs="ＭＳ Ｐゴシック" w:hint="eastAsia"/>
          <w:b/>
          <w:bCs/>
          <w:color w:val="auto"/>
          <w:sz w:val="21"/>
          <w:szCs w:val="21"/>
          <w:lang w:val="x-none"/>
        </w:rPr>
        <w:t>に</w:t>
      </w:r>
      <w:r w:rsidR="00591BBB" w:rsidRPr="00103D77">
        <w:rPr>
          <w:rFonts w:ascii="ＭＳ ゴシック" w:eastAsia="ＭＳ ゴシック" w:hAnsi="ＭＳ ゴシック" w:cs="ＭＳ Ｐゴシック" w:hint="eastAsia"/>
          <w:b/>
          <w:bCs/>
          <w:color w:val="auto"/>
          <w:sz w:val="21"/>
          <w:szCs w:val="21"/>
          <w:lang w:val="x-none"/>
        </w:rPr>
        <w:t>移行してしまいます。意図しないサブスクリプション契約にすぐ気づけるようにクレジットカー</w:t>
      </w:r>
    </w:p>
    <w:p w14:paraId="3EE6ED6D" w14:textId="44875A04" w:rsidR="00591BBB" w:rsidRPr="00103D77" w:rsidRDefault="00591BBB" w:rsidP="001C0852">
      <w:pPr>
        <w:tabs>
          <w:tab w:val="left" w:pos="9639"/>
        </w:tabs>
        <w:spacing w:line="280" w:lineRule="exact"/>
        <w:ind w:rightChars="100" w:right="203" w:firstLineChars="200" w:firstLine="387"/>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ドの明細等は必ず確認しましょう。</w:t>
      </w:r>
    </w:p>
    <w:p w14:paraId="525C820B" w14:textId="788D3CA2" w:rsidR="00BB1CC6" w:rsidRPr="00103D77" w:rsidRDefault="00F24CAC" w:rsidP="00591BBB">
      <w:pPr>
        <w:tabs>
          <w:tab w:val="left" w:pos="9639"/>
        </w:tabs>
        <w:spacing w:line="280" w:lineRule="exact"/>
        <w:ind w:left="387" w:rightChars="100" w:right="203" w:hangingChars="200" w:hanging="387"/>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cs="ＭＳ Ｐゴシック" w:hint="eastAsia"/>
          <w:b/>
          <w:bCs/>
          <w:color w:val="auto"/>
          <w:sz w:val="21"/>
          <w:szCs w:val="21"/>
          <w:lang w:val="x-none"/>
        </w:rPr>
        <w:t xml:space="preserve">　</w:t>
      </w:r>
      <w:r w:rsidRPr="00103D77">
        <w:rPr>
          <w:rFonts w:ascii="ＭＳ ゴシック" w:eastAsia="ＭＳ ゴシック" w:hAnsi="ＭＳ ゴシック" w:hint="eastAsia"/>
          <w:bCs/>
          <w:color w:val="auto"/>
          <w:sz w:val="21"/>
          <w:szCs w:val="21"/>
        </w:rPr>
        <w:t>・</w:t>
      </w:r>
      <w:r w:rsidR="00345429" w:rsidRPr="00103D77">
        <w:rPr>
          <w:rFonts w:ascii="ＭＳ ゴシック" w:eastAsia="ＭＳ ゴシック" w:hAnsi="ＭＳ ゴシック" w:hint="eastAsia"/>
          <w:b/>
          <w:color w:val="auto"/>
          <w:sz w:val="21"/>
          <w:szCs w:val="21"/>
        </w:rPr>
        <w:t>海外サイトの</w:t>
      </w:r>
      <w:r w:rsidRPr="00103D77">
        <w:rPr>
          <w:rFonts w:ascii="ＭＳ ゴシック" w:eastAsia="ＭＳ ゴシック" w:hAnsi="ＭＳ ゴシック" w:hint="eastAsia"/>
          <w:b/>
          <w:color w:val="auto"/>
          <w:sz w:val="21"/>
          <w:szCs w:val="21"/>
        </w:rPr>
        <w:t>サブスクリプションの</w:t>
      </w:r>
      <w:r w:rsidR="00345429" w:rsidRPr="00103D77">
        <w:rPr>
          <w:rFonts w:ascii="ＭＳ ゴシック" w:eastAsia="ＭＳ ゴシック" w:hAnsi="ＭＳ ゴシック" w:hint="eastAsia"/>
          <w:b/>
          <w:color w:val="auto"/>
          <w:sz w:val="21"/>
          <w:szCs w:val="21"/>
        </w:rPr>
        <w:t>契約のトラブルは越境消費者センター（ＣＣＪ）にメールやFＡＸで</w:t>
      </w:r>
    </w:p>
    <w:p w14:paraId="1BF8A2C7" w14:textId="1795369A" w:rsidR="00F24CAC" w:rsidRPr="00103D77" w:rsidRDefault="00345429" w:rsidP="001C0852">
      <w:pPr>
        <w:tabs>
          <w:tab w:val="left" w:pos="9639"/>
        </w:tabs>
        <w:spacing w:line="280" w:lineRule="exact"/>
        <w:ind w:rightChars="100" w:right="203" w:firstLineChars="200" w:firstLine="387"/>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相談しましょう。</w:t>
      </w:r>
    </w:p>
    <w:p w14:paraId="11D70FC6" w14:textId="0CDB1C89" w:rsidR="00345429" w:rsidRPr="00103D77" w:rsidRDefault="00345429" w:rsidP="00F24CAC">
      <w:pPr>
        <w:tabs>
          <w:tab w:val="left" w:pos="9639"/>
        </w:tabs>
        <w:spacing w:line="280" w:lineRule="exact"/>
        <w:ind w:left="194" w:rightChars="100" w:right="203" w:hangingChars="100" w:hanging="194"/>
        <w:contextualSpacing/>
        <w:jc w:val="both"/>
        <w:rPr>
          <w:rFonts w:ascii="ＭＳ ゴシック" w:eastAsia="ＭＳ ゴシック" w:hAnsi="ＭＳ ゴシック"/>
          <w:b/>
          <w:color w:val="auto"/>
          <w:sz w:val="21"/>
          <w:szCs w:val="21"/>
        </w:rPr>
      </w:pPr>
    </w:p>
    <w:p w14:paraId="4CE26AE1" w14:textId="77777777" w:rsidR="00E2616A" w:rsidRPr="00103D77" w:rsidRDefault="00E2616A" w:rsidP="00F24CAC">
      <w:pPr>
        <w:tabs>
          <w:tab w:val="left" w:pos="9639"/>
        </w:tabs>
        <w:spacing w:line="280" w:lineRule="exact"/>
        <w:ind w:left="194" w:rightChars="100" w:right="203" w:hangingChars="100" w:hanging="194"/>
        <w:contextualSpacing/>
        <w:jc w:val="both"/>
        <w:rPr>
          <w:rFonts w:ascii="ＭＳ ゴシック" w:eastAsia="ＭＳ ゴシック" w:hAnsi="ＭＳ ゴシック"/>
          <w:b/>
          <w:color w:val="auto"/>
          <w:sz w:val="21"/>
          <w:szCs w:val="21"/>
        </w:rPr>
      </w:pPr>
    </w:p>
    <w:p w14:paraId="2239D6FC" w14:textId="61035842" w:rsidR="00514C4B" w:rsidRPr="00103D77" w:rsidRDefault="00514C4B" w:rsidP="009E0D77">
      <w:pPr>
        <w:tabs>
          <w:tab w:val="left" w:pos="9639"/>
        </w:tabs>
        <w:spacing w:line="280" w:lineRule="exact"/>
        <w:ind w:rightChars="95" w:right="193"/>
        <w:contextualSpacing/>
        <w:jc w:val="both"/>
        <w:rPr>
          <w:rFonts w:ascii="ＭＳ ゴシック" w:eastAsia="ＭＳ ゴシック" w:hAnsi="ＭＳ ゴシック"/>
          <w:b/>
          <w:color w:val="auto"/>
          <w:sz w:val="21"/>
          <w:szCs w:val="21"/>
        </w:rPr>
      </w:pPr>
      <w:bookmarkStart w:id="59" w:name="_Hlk121138033"/>
      <w:bookmarkStart w:id="60" w:name="_Hlk105422992"/>
      <w:r w:rsidRPr="00103D77">
        <w:rPr>
          <w:rFonts w:ascii="ＭＳ ゴシック" w:eastAsia="ＭＳ ゴシック" w:hAnsi="ＭＳ ゴシック" w:hint="eastAsia"/>
          <w:b/>
          <w:color w:val="auto"/>
          <w:sz w:val="21"/>
          <w:szCs w:val="21"/>
        </w:rPr>
        <w:t>＜洋服</w:t>
      </w:r>
      <w:r w:rsidR="001A2B18" w:rsidRPr="00103D77">
        <w:rPr>
          <w:rFonts w:ascii="ＭＳ ゴシック" w:eastAsia="ＭＳ ゴシック" w:hAnsi="ＭＳ ゴシック" w:hint="eastAsia"/>
          <w:b/>
          <w:color w:val="auto"/>
          <w:sz w:val="21"/>
          <w:szCs w:val="21"/>
        </w:rPr>
        <w:t>（偽サイト）</w:t>
      </w:r>
      <w:r w:rsidRPr="00103D77">
        <w:rPr>
          <w:rFonts w:ascii="ＭＳ ゴシック" w:eastAsia="ＭＳ ゴシック" w:hAnsi="ＭＳ ゴシック" w:hint="eastAsia"/>
          <w:b/>
          <w:color w:val="auto"/>
          <w:sz w:val="21"/>
          <w:szCs w:val="21"/>
        </w:rPr>
        <w:t>＞</w:t>
      </w:r>
      <w:r w:rsidR="00587EF7" w:rsidRPr="00103D77">
        <w:rPr>
          <w:rFonts w:ascii="ＭＳ ゴシック" w:eastAsia="ＭＳ ゴシック" w:hAnsi="ＭＳ ゴシック" w:hint="eastAsia"/>
          <w:b/>
          <w:color w:val="auto"/>
          <w:sz w:val="21"/>
          <w:szCs w:val="21"/>
        </w:rPr>
        <w:t xml:space="preserve">　</w:t>
      </w:r>
    </w:p>
    <w:p w14:paraId="1FF951F2" w14:textId="7F8C741D" w:rsidR="00FC7D6C" w:rsidRPr="00103D77" w:rsidRDefault="007B494A" w:rsidP="009E0D77">
      <w:pPr>
        <w:tabs>
          <w:tab w:val="left" w:pos="9639"/>
        </w:tabs>
        <w:spacing w:line="280" w:lineRule="exact"/>
        <w:ind w:left="193" w:rightChars="-13" w:right="-26" w:hangingChars="100" w:hanging="193"/>
        <w:contextualSpacing/>
        <w:jc w:val="both"/>
        <w:rPr>
          <w:rFonts w:ascii="ＭＳ 明朝" w:hAnsi="ＭＳ 明朝"/>
          <w:bCs/>
          <w:color w:val="auto"/>
          <w:sz w:val="21"/>
          <w:szCs w:val="21"/>
        </w:rPr>
      </w:pPr>
      <w:bookmarkStart w:id="61" w:name="_Hlk200106048"/>
      <w:r w:rsidRPr="00103D77">
        <w:rPr>
          <w:rFonts w:ascii="ＭＳ 明朝" w:hAnsi="ＭＳ 明朝" w:hint="eastAsia"/>
          <w:bCs/>
          <w:color w:val="auto"/>
          <w:sz w:val="21"/>
          <w:szCs w:val="21"/>
        </w:rPr>
        <w:t>○　先月末、息子に頼まれてスポーツウェアをインターネットで注文した。業者から受注確認のメールが届き、指定された個人名義の銀行口座に前払いで代金を振り込んだ。しかし、商品は届かず、昨日になって「商品が欠品している。</w:t>
      </w:r>
      <w:r w:rsidR="00BC6B69" w:rsidRPr="00103D77">
        <w:rPr>
          <w:rFonts w:ascii="ＭＳ 明朝" w:hAnsi="ＭＳ 明朝" w:hint="eastAsia"/>
          <w:bCs/>
          <w:color w:val="auto"/>
          <w:sz w:val="21"/>
          <w:szCs w:val="21"/>
        </w:rPr>
        <w:t>ＳＮＳ</w:t>
      </w:r>
      <w:r w:rsidRPr="00103D77">
        <w:rPr>
          <w:rFonts w:ascii="ＭＳ 明朝" w:hAnsi="ＭＳ 明朝" w:hint="eastAsia"/>
          <w:bCs/>
          <w:color w:val="auto"/>
          <w:sz w:val="21"/>
          <w:szCs w:val="21"/>
        </w:rPr>
        <w:t>に登録すればコード決済アプリで返金する」とのメールが届いた。</w:t>
      </w:r>
      <w:r w:rsidR="00E22231" w:rsidRPr="00103D77">
        <w:rPr>
          <w:rFonts w:ascii="ＭＳ 明朝" w:hAnsi="ＭＳ 明朝" w:hint="eastAsia"/>
          <w:bCs/>
          <w:color w:val="auto"/>
          <w:sz w:val="21"/>
          <w:szCs w:val="21"/>
        </w:rPr>
        <w:t>ＳＮＳ</w:t>
      </w:r>
      <w:r w:rsidRPr="00103D77">
        <w:rPr>
          <w:rFonts w:ascii="ＭＳ 明朝" w:hAnsi="ＭＳ 明朝" w:hint="eastAsia"/>
          <w:bCs/>
          <w:color w:val="auto"/>
          <w:sz w:val="21"/>
          <w:szCs w:val="21"/>
        </w:rPr>
        <w:t>のチャットに登録し、コード決済アプリをインストールするよう指示された。その後、ビデオ通話で操作を指示されるままに進めたところ、</w:t>
      </w:r>
      <w:r w:rsidRPr="00103D77">
        <w:rPr>
          <w:rFonts w:ascii="ＭＳ 明朝" w:hAnsi="ＭＳ 明朝" w:hint="eastAsia"/>
          <w:bCs/>
          <w:color w:val="auto"/>
          <w:sz w:val="21"/>
          <w:szCs w:val="21"/>
        </w:rPr>
        <w:lastRenderedPageBreak/>
        <w:t>アプリ上で97,000円と92,000円の</w:t>
      </w:r>
      <w:r w:rsidR="00BC6B69" w:rsidRPr="00103D77">
        <w:rPr>
          <w:rFonts w:ascii="ＭＳ 明朝" w:hAnsi="ＭＳ 明朝" w:hint="eastAsia"/>
          <w:bCs/>
          <w:color w:val="auto"/>
          <w:sz w:val="21"/>
          <w:szCs w:val="21"/>
        </w:rPr>
        <w:t>２</w:t>
      </w:r>
      <w:r w:rsidRPr="00103D77">
        <w:rPr>
          <w:rFonts w:ascii="ＭＳ 明朝" w:hAnsi="ＭＳ 明朝" w:hint="eastAsia"/>
          <w:bCs/>
          <w:color w:val="auto"/>
          <w:sz w:val="21"/>
          <w:szCs w:val="21"/>
        </w:rPr>
        <w:t>回、合計189,000円を送金してしまっていたことに気づき、詐欺だと判明したが、相手とは既に</w:t>
      </w:r>
      <w:r w:rsidR="00E22231" w:rsidRPr="00103D77">
        <w:rPr>
          <w:rFonts w:ascii="ＭＳ 明朝" w:hAnsi="ＭＳ 明朝" w:hint="eastAsia"/>
          <w:bCs/>
          <w:color w:val="auto"/>
          <w:sz w:val="21"/>
          <w:szCs w:val="21"/>
        </w:rPr>
        <w:t>ＳＮＳ</w:t>
      </w:r>
      <w:r w:rsidRPr="00103D77">
        <w:rPr>
          <w:rFonts w:ascii="ＭＳ 明朝" w:hAnsi="ＭＳ 明朝" w:hint="eastAsia"/>
          <w:bCs/>
          <w:color w:val="auto"/>
          <w:sz w:val="21"/>
          <w:szCs w:val="21"/>
        </w:rPr>
        <w:t>上での連絡が取れなくなっていた。</w:t>
      </w:r>
      <w:r w:rsidR="002F6F64" w:rsidRPr="00103D77">
        <w:rPr>
          <w:rFonts w:ascii="ＭＳ 明朝" w:hAnsi="ＭＳ 明朝" w:hint="eastAsia"/>
          <w:bCs/>
          <w:color w:val="auto"/>
          <w:sz w:val="21"/>
          <w:szCs w:val="21"/>
        </w:rPr>
        <w:t>（</w:t>
      </w:r>
      <w:r w:rsidR="00D43115" w:rsidRPr="00103D77">
        <w:rPr>
          <w:rFonts w:ascii="ＭＳ 明朝" w:hAnsi="ＭＳ 明朝" w:hint="eastAsia"/>
          <w:bCs/>
          <w:color w:val="auto"/>
          <w:sz w:val="21"/>
          <w:szCs w:val="21"/>
        </w:rPr>
        <w:t>50</w:t>
      </w:r>
      <w:r w:rsidR="002F6F64" w:rsidRPr="00103D77">
        <w:rPr>
          <w:rFonts w:ascii="ＭＳ 明朝" w:hAnsi="ＭＳ 明朝" w:hint="eastAsia"/>
          <w:bCs/>
          <w:color w:val="auto"/>
          <w:sz w:val="21"/>
          <w:szCs w:val="21"/>
        </w:rPr>
        <w:t>歳代）</w:t>
      </w:r>
    </w:p>
    <w:p w14:paraId="3AC986EF" w14:textId="77777777" w:rsidR="00514C4B" w:rsidRPr="00103D77" w:rsidRDefault="00514C4B" w:rsidP="009E0D77">
      <w:pPr>
        <w:tabs>
          <w:tab w:val="left" w:pos="9639"/>
        </w:tabs>
        <w:spacing w:line="280" w:lineRule="exact"/>
        <w:ind w:rightChars="95" w:right="193"/>
        <w:contextualSpacing/>
        <w:jc w:val="both"/>
        <w:rPr>
          <w:rFonts w:ascii="ＭＳ 明朝" w:hAnsi="ＭＳ 明朝"/>
          <w:bCs/>
          <w:color w:val="auto"/>
          <w:sz w:val="21"/>
          <w:szCs w:val="21"/>
        </w:rPr>
      </w:pPr>
      <w:bookmarkStart w:id="62" w:name="_Hlk208942990"/>
      <w:bookmarkEnd w:id="61"/>
      <w:r w:rsidRPr="00103D77">
        <w:rPr>
          <w:rFonts w:ascii="ＭＳ 明朝" w:hAnsi="ＭＳ 明朝" w:hint="eastAsia"/>
          <w:bCs/>
          <w:color w:val="auto"/>
          <w:sz w:val="21"/>
          <w:szCs w:val="21"/>
        </w:rPr>
        <w:t xml:space="preserve">➢　</w:t>
      </w:r>
      <w:r w:rsidR="008661DC" w:rsidRPr="00103D77">
        <w:rPr>
          <w:rFonts w:ascii="ＭＳ 明朝" w:hAnsi="ＭＳ 明朝" w:hint="eastAsia"/>
          <w:bCs/>
          <w:color w:val="auto"/>
          <w:sz w:val="21"/>
          <w:szCs w:val="21"/>
        </w:rPr>
        <w:t>相談対応と</w:t>
      </w:r>
      <w:r w:rsidRPr="00103D77">
        <w:rPr>
          <w:rFonts w:ascii="ＭＳ 明朝" w:hAnsi="ＭＳ 明朝" w:hint="eastAsia"/>
          <w:bCs/>
          <w:color w:val="auto"/>
          <w:sz w:val="21"/>
          <w:szCs w:val="21"/>
        </w:rPr>
        <w:t>結果</w:t>
      </w:r>
    </w:p>
    <w:p w14:paraId="604A4661" w14:textId="110E0315" w:rsidR="00D45D1B" w:rsidRPr="00103D77" w:rsidRDefault="007B494A" w:rsidP="00B91212">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詐欺の可能性が高い事案であることから、振込による送金額およびコード決済で送金した金額については、取り戻すことが困難であると判断し、相談者に対し、決済アプリの事業者および警察へ申し出るよう助言した。また、販売業者が提示した振込口座については、不正利用されている可能性があるため、金融機関に情報提供するとともに、警察にも情報提供するよう案内した。当センターにおいても、関係機関に対し当該口座を不正利用口座として情報提供を行った。</w:t>
      </w:r>
    </w:p>
    <w:bookmarkEnd w:id="62"/>
    <w:p w14:paraId="1AE48229" w14:textId="16AF3064" w:rsidR="00E45D07" w:rsidRPr="00103D77" w:rsidRDefault="00E45D07" w:rsidP="00B91212">
      <w:pPr>
        <w:tabs>
          <w:tab w:val="left" w:pos="9639"/>
        </w:tabs>
        <w:spacing w:line="280" w:lineRule="exact"/>
        <w:ind w:leftChars="100" w:left="203" w:rightChars="-13" w:right="-26" w:firstLineChars="100" w:firstLine="194"/>
        <w:contextualSpacing/>
        <w:jc w:val="both"/>
        <w:rPr>
          <w:rFonts w:ascii="ＭＳ 明朝" w:hAnsi="ＭＳ 明朝"/>
          <w:bCs/>
          <w:color w:val="auto"/>
          <w:sz w:val="21"/>
          <w:szCs w:val="21"/>
        </w:rPr>
      </w:pPr>
      <w:r w:rsidRPr="00103D7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678720" behindDoc="0" locked="0" layoutInCell="1" allowOverlap="1" wp14:anchorId="0E0CDB5A" wp14:editId="79E38F24">
                <wp:simplePos x="0" y="0"/>
                <wp:positionH relativeFrom="margin">
                  <wp:posOffset>-58420</wp:posOffset>
                </wp:positionH>
                <wp:positionV relativeFrom="paragraph">
                  <wp:posOffset>107315</wp:posOffset>
                </wp:positionV>
                <wp:extent cx="6461760" cy="1295400"/>
                <wp:effectExtent l="0" t="0" r="15240" b="19050"/>
                <wp:wrapNone/>
                <wp:docPr id="215677642"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295400"/>
                        </a:xfrm>
                        <a:prstGeom prst="roundRect">
                          <a:avLst>
                            <a:gd name="adj" fmla="val 165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43820" id="AutoShape 950" o:spid="_x0000_s1026" style="position:absolute;left:0;text-align:left;margin-left:-4.6pt;margin-top:8.45pt;width:508.8pt;height:10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8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" filled="f">
                <w10:wrap anchorx="margin"/>
              </v:roundrect>
            </w:pict>
          </mc:Fallback>
        </mc:AlternateContent>
      </w:r>
    </w:p>
    <w:p w14:paraId="611F3B77" w14:textId="369BEBBB" w:rsidR="00E45D07" w:rsidRPr="00103D77" w:rsidRDefault="00E45D07" w:rsidP="008B117B">
      <w:pPr>
        <w:spacing w:line="320" w:lineRule="exact"/>
        <w:ind w:rightChars="95" w:right="193"/>
        <w:contextualSpacing/>
        <w:rPr>
          <w:rFonts w:ascii="ＭＳ ゴシック" w:eastAsia="ＭＳ ゴシック" w:hAnsi="ＭＳ ゴシック" w:cs="ＭＳ Ｐゴシック"/>
          <w:b/>
          <w:bCs/>
          <w:color w:val="auto"/>
          <w:sz w:val="21"/>
          <w:szCs w:val="21"/>
          <w:lang w:val="x-none"/>
        </w:rPr>
      </w:pPr>
      <w:bookmarkStart w:id="63" w:name="_Hlk200965355"/>
      <w:r w:rsidRPr="00103D77">
        <w:rPr>
          <w:rFonts w:ascii="ＭＳ ゴシック" w:eastAsia="ＭＳ ゴシック" w:hAnsi="ＭＳ ゴシック" w:cs="ＭＳ Ｐゴシック" w:hint="eastAsia"/>
          <w:b/>
          <w:bCs/>
          <w:color w:val="auto"/>
          <w:sz w:val="21"/>
          <w:szCs w:val="21"/>
          <w:lang w:val="x-none"/>
        </w:rPr>
        <w:t>■</w:t>
      </w:r>
      <w:proofErr w:type="spellStart"/>
      <w:r w:rsidRPr="00103D77">
        <w:rPr>
          <w:rFonts w:ascii="ＭＳ ゴシック" w:eastAsia="ＭＳ ゴシック" w:hAnsi="ＭＳ ゴシック" w:cs="ＭＳ Ｐゴシック" w:hint="eastAsia"/>
          <w:b/>
          <w:bCs/>
          <w:color w:val="auto"/>
          <w:sz w:val="21"/>
          <w:szCs w:val="21"/>
          <w:lang w:val="x-none" w:eastAsia="x-none"/>
        </w:rPr>
        <w:t>消費者</w:t>
      </w:r>
      <w:r w:rsidRPr="00103D77">
        <w:rPr>
          <w:rFonts w:ascii="ＭＳ ゴシック" w:eastAsia="ＭＳ ゴシック" w:hAnsi="ＭＳ ゴシック" w:cs="ＭＳ Ｐゴシック" w:hint="eastAsia"/>
          <w:b/>
          <w:bCs/>
          <w:color w:val="auto"/>
          <w:sz w:val="21"/>
          <w:szCs w:val="21"/>
          <w:lang w:val="x-none"/>
        </w:rPr>
        <w:t>の方</w:t>
      </w:r>
      <w:proofErr w:type="spellEnd"/>
      <w:r w:rsidRPr="00103D77">
        <w:rPr>
          <w:rFonts w:ascii="ＭＳ ゴシック" w:eastAsia="ＭＳ ゴシック" w:hAnsi="ＭＳ ゴシック" w:cs="ＭＳ Ｐゴシック" w:hint="eastAsia"/>
          <w:b/>
          <w:bCs/>
          <w:color w:val="auto"/>
          <w:sz w:val="21"/>
          <w:szCs w:val="21"/>
          <w:lang w:val="x-none"/>
        </w:rPr>
        <w:t>々</w:t>
      </w:r>
      <w:proofErr w:type="spellStart"/>
      <w:r w:rsidRPr="00103D77">
        <w:rPr>
          <w:rFonts w:ascii="ＭＳ ゴシック" w:eastAsia="ＭＳ ゴシック" w:hAnsi="ＭＳ ゴシック" w:cs="ＭＳ Ｐゴシック" w:hint="eastAsia"/>
          <w:b/>
          <w:bCs/>
          <w:color w:val="auto"/>
          <w:sz w:val="21"/>
          <w:szCs w:val="21"/>
          <w:lang w:val="x-none" w:eastAsia="x-none"/>
        </w:rPr>
        <w:t>へのアドバイス</w:t>
      </w:r>
      <w:proofErr w:type="spellEnd"/>
    </w:p>
    <w:p w14:paraId="36ECC22C" w14:textId="166017A7" w:rsidR="00C774DC" w:rsidRPr="00103D77" w:rsidRDefault="008B117B" w:rsidP="008B117B">
      <w:pPr>
        <w:spacing w:line="300" w:lineRule="exact"/>
        <w:ind w:rightChars="100" w:right="203" w:firstLineChars="100" w:firstLine="194"/>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w:t>
      </w:r>
      <w:r w:rsidR="00E45D07" w:rsidRPr="00103D77">
        <w:rPr>
          <w:rFonts w:ascii="ＭＳ ゴシック" w:eastAsia="ＭＳ ゴシック" w:hAnsi="ＭＳ ゴシック" w:cs="ＭＳ Ｐゴシック" w:hint="eastAsia"/>
          <w:b/>
          <w:bCs/>
          <w:color w:val="auto"/>
          <w:sz w:val="21"/>
          <w:szCs w:val="21"/>
          <w:lang w:val="x-none"/>
        </w:rPr>
        <w:t>格安</w:t>
      </w:r>
      <w:r w:rsidR="00CA744E" w:rsidRPr="00103D77">
        <w:rPr>
          <w:rFonts w:ascii="ＭＳ ゴシック" w:eastAsia="ＭＳ ゴシック" w:hAnsi="ＭＳ ゴシック" w:cs="ＭＳ Ｐゴシック" w:hint="eastAsia"/>
          <w:b/>
          <w:bCs/>
          <w:color w:val="auto"/>
          <w:sz w:val="21"/>
          <w:szCs w:val="21"/>
          <w:lang w:val="x-none"/>
        </w:rPr>
        <w:t>の商品</w:t>
      </w:r>
      <w:r w:rsidR="009A7971" w:rsidRPr="00103D77">
        <w:rPr>
          <w:rFonts w:ascii="ＭＳ ゴシック" w:eastAsia="ＭＳ ゴシック" w:hAnsi="ＭＳ ゴシック" w:cs="ＭＳ Ｐゴシック" w:hint="eastAsia"/>
          <w:b/>
          <w:bCs/>
          <w:color w:val="auto"/>
          <w:sz w:val="21"/>
          <w:szCs w:val="21"/>
          <w:lang w:val="x-none"/>
        </w:rPr>
        <w:t>や入手しにくい商品</w:t>
      </w:r>
      <w:r w:rsidR="00842165" w:rsidRPr="00103D77">
        <w:rPr>
          <w:rFonts w:ascii="ＭＳ ゴシック" w:eastAsia="ＭＳ ゴシック" w:hAnsi="ＭＳ ゴシック" w:cs="ＭＳ Ｐゴシック" w:hint="eastAsia"/>
          <w:b/>
          <w:bCs/>
          <w:color w:val="auto"/>
          <w:sz w:val="21"/>
          <w:szCs w:val="21"/>
          <w:lang w:val="x-none"/>
        </w:rPr>
        <w:t>を</w:t>
      </w:r>
      <w:r w:rsidR="00E45D07" w:rsidRPr="00103D77">
        <w:rPr>
          <w:rFonts w:ascii="ＭＳ ゴシック" w:eastAsia="ＭＳ ゴシック" w:hAnsi="ＭＳ ゴシック" w:cs="ＭＳ Ｐゴシック" w:hint="eastAsia"/>
          <w:b/>
          <w:bCs/>
          <w:color w:val="auto"/>
          <w:sz w:val="21"/>
          <w:szCs w:val="21"/>
          <w:lang w:val="x-none"/>
        </w:rPr>
        <w:t>偽</w:t>
      </w:r>
      <w:r w:rsidR="00CA744E" w:rsidRPr="00103D77">
        <w:rPr>
          <w:rFonts w:ascii="ＭＳ ゴシック" w:eastAsia="ＭＳ ゴシック" w:hAnsi="ＭＳ ゴシック" w:cs="ＭＳ Ｐゴシック" w:hint="eastAsia"/>
          <w:b/>
          <w:bCs/>
          <w:color w:val="auto"/>
          <w:sz w:val="21"/>
          <w:szCs w:val="21"/>
          <w:lang w:val="x-none"/>
        </w:rPr>
        <w:t>の販売</w:t>
      </w:r>
      <w:r w:rsidR="00E45D07" w:rsidRPr="00103D77">
        <w:rPr>
          <w:rFonts w:ascii="ＭＳ ゴシック" w:eastAsia="ＭＳ ゴシック" w:hAnsi="ＭＳ ゴシック" w:cs="ＭＳ Ｐゴシック" w:hint="eastAsia"/>
          <w:b/>
          <w:bCs/>
          <w:color w:val="auto"/>
          <w:sz w:val="21"/>
          <w:szCs w:val="21"/>
          <w:lang w:val="x-none"/>
        </w:rPr>
        <w:t>サイト</w:t>
      </w:r>
      <w:r w:rsidR="00CA744E" w:rsidRPr="00103D77">
        <w:rPr>
          <w:rFonts w:ascii="ＭＳ ゴシック" w:eastAsia="ＭＳ ゴシック" w:hAnsi="ＭＳ ゴシック" w:cs="ＭＳ Ｐゴシック" w:hint="eastAsia"/>
          <w:b/>
          <w:bCs/>
          <w:color w:val="auto"/>
          <w:sz w:val="21"/>
          <w:szCs w:val="21"/>
          <w:lang w:val="x-none"/>
        </w:rPr>
        <w:t>で注文し</w:t>
      </w:r>
      <w:r w:rsidR="00842165" w:rsidRPr="00103D77">
        <w:rPr>
          <w:rFonts w:ascii="ＭＳ ゴシック" w:eastAsia="ＭＳ ゴシック" w:hAnsi="ＭＳ ゴシック" w:cs="ＭＳ Ｐゴシック" w:hint="eastAsia"/>
          <w:b/>
          <w:bCs/>
          <w:color w:val="auto"/>
          <w:sz w:val="21"/>
          <w:szCs w:val="21"/>
          <w:lang w:val="x-none"/>
        </w:rPr>
        <w:t>てしまい</w:t>
      </w:r>
      <w:r w:rsidR="00CA744E" w:rsidRPr="00103D77">
        <w:rPr>
          <w:rFonts w:ascii="ＭＳ ゴシック" w:eastAsia="ＭＳ ゴシック" w:hAnsi="ＭＳ ゴシック" w:cs="ＭＳ Ｐゴシック" w:hint="eastAsia"/>
          <w:b/>
          <w:bCs/>
          <w:color w:val="auto"/>
          <w:sz w:val="21"/>
          <w:szCs w:val="21"/>
          <w:lang w:val="x-none"/>
        </w:rPr>
        <w:t>、銀行</w:t>
      </w:r>
      <w:r w:rsidR="00C774DC" w:rsidRPr="00103D77">
        <w:rPr>
          <w:rFonts w:ascii="ＭＳ ゴシック" w:eastAsia="ＭＳ ゴシック" w:hAnsi="ＭＳ ゴシック" w:cs="ＭＳ Ｐゴシック" w:hint="eastAsia"/>
          <w:b/>
          <w:bCs/>
          <w:color w:val="auto"/>
          <w:sz w:val="21"/>
          <w:szCs w:val="21"/>
          <w:lang w:val="x-none"/>
        </w:rPr>
        <w:t>や電子マネーで</w:t>
      </w:r>
      <w:r w:rsidR="00E45D07" w:rsidRPr="00103D77">
        <w:rPr>
          <w:rFonts w:ascii="ＭＳ ゴシック" w:eastAsia="ＭＳ ゴシック" w:hAnsi="ＭＳ ゴシック" w:cs="ＭＳ Ｐゴシック" w:hint="eastAsia"/>
          <w:b/>
          <w:bCs/>
          <w:color w:val="auto"/>
          <w:sz w:val="21"/>
          <w:szCs w:val="21"/>
          <w:lang w:val="x-none"/>
        </w:rPr>
        <w:t>前払いした金銭を</w:t>
      </w:r>
    </w:p>
    <w:p w14:paraId="64BF93CB" w14:textId="77777777" w:rsidR="00C774DC" w:rsidRPr="00103D77" w:rsidRDefault="00E45D07" w:rsidP="00C774DC">
      <w:pPr>
        <w:spacing w:line="300" w:lineRule="exact"/>
        <w:ind w:rightChars="100" w:right="203" w:firstLineChars="200" w:firstLine="387"/>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詐取されるト</w:t>
      </w:r>
      <w:r w:rsidR="00C774DC" w:rsidRPr="00103D77">
        <w:rPr>
          <w:rFonts w:ascii="ＭＳ ゴシック" w:eastAsia="ＭＳ ゴシック" w:hAnsi="ＭＳ ゴシック" w:cs="ＭＳ Ｐゴシック" w:hint="eastAsia"/>
          <w:b/>
          <w:bCs/>
          <w:color w:val="auto"/>
          <w:sz w:val="21"/>
          <w:szCs w:val="21"/>
          <w:lang w:val="x-none"/>
        </w:rPr>
        <w:t>ラブルが発生しています。また、その後コード決済で返金すると偽りさらに送金させられる二</w:t>
      </w:r>
    </w:p>
    <w:p w14:paraId="3F81DF13" w14:textId="77777777" w:rsidR="008B117B" w:rsidRPr="00103D77" w:rsidRDefault="00C774DC" w:rsidP="00C774DC">
      <w:pPr>
        <w:spacing w:line="300" w:lineRule="exact"/>
        <w:ind w:rightChars="100" w:right="203" w:firstLineChars="200" w:firstLine="387"/>
        <w:contextualSpacing/>
        <w:jc w:val="both"/>
        <w:rPr>
          <w:rFonts w:ascii="ＭＳ ゴシック" w:eastAsia="ＭＳ ゴシック" w:hAnsi="ＭＳ ゴシック" w:cs="ＭＳ Ｐゴシック"/>
          <w:b/>
          <w:bCs/>
          <w:color w:val="auto"/>
          <w:sz w:val="21"/>
          <w:szCs w:val="21"/>
          <w:lang w:val="x-none"/>
        </w:rPr>
      </w:pPr>
      <w:r w:rsidRPr="00103D77">
        <w:rPr>
          <w:rFonts w:ascii="ＭＳ ゴシック" w:eastAsia="ＭＳ ゴシック" w:hAnsi="ＭＳ ゴシック" w:cs="ＭＳ Ｐゴシック" w:hint="eastAsia"/>
          <w:b/>
          <w:bCs/>
          <w:color w:val="auto"/>
          <w:sz w:val="21"/>
          <w:szCs w:val="21"/>
          <w:lang w:val="x-none"/>
        </w:rPr>
        <w:t>次被害も多発しています。</w:t>
      </w:r>
    </w:p>
    <w:p w14:paraId="7AAF23F1" w14:textId="244A3AF2" w:rsidR="00C774DC" w:rsidRPr="00103D77" w:rsidRDefault="008B117B" w:rsidP="008B117B">
      <w:pPr>
        <w:spacing w:line="300" w:lineRule="exact"/>
        <w:ind w:leftChars="95" w:left="423" w:rightChars="100" w:right="203" w:hangingChars="119" w:hanging="230"/>
        <w:contextualSpacing/>
        <w:jc w:val="both"/>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lang w:val="x-none"/>
        </w:rPr>
        <w:t>・</w:t>
      </w:r>
      <w:r w:rsidR="00C774DC" w:rsidRPr="00103D77">
        <w:rPr>
          <w:rFonts w:ascii="ＭＳ ゴシック" w:eastAsia="ＭＳ ゴシック" w:hAnsi="ＭＳ ゴシック" w:cs="ＭＳ Ｐゴシック" w:hint="eastAsia"/>
          <w:b/>
          <w:bCs/>
          <w:color w:val="auto"/>
          <w:sz w:val="21"/>
          <w:szCs w:val="21"/>
          <w:lang w:val="x-none"/>
        </w:rPr>
        <w:t>インターネット通販は信用できる販売サイトで利用しましょう。使い慣れていない決済アプリを言われるまま操作しないようにしましょう。</w:t>
      </w:r>
    </w:p>
    <w:p w14:paraId="116A74A6" w14:textId="77777777" w:rsidR="00494812" w:rsidRPr="00103D77" w:rsidRDefault="00494812" w:rsidP="00761BB6">
      <w:pPr>
        <w:spacing w:line="300" w:lineRule="exact"/>
        <w:ind w:leftChars="200" w:left="406" w:rightChars="100" w:right="203"/>
        <w:contextualSpacing/>
        <w:jc w:val="both"/>
        <w:rPr>
          <w:rFonts w:ascii="ＭＳ ゴシック" w:eastAsia="ＭＳ ゴシック" w:hAnsi="ＭＳ ゴシック" w:cs="ＭＳ Ｐゴシック"/>
          <w:b/>
          <w:bCs/>
          <w:color w:val="auto"/>
          <w:sz w:val="21"/>
          <w:szCs w:val="21"/>
        </w:rPr>
      </w:pPr>
    </w:p>
    <w:bookmarkEnd w:id="59"/>
    <w:bookmarkEnd w:id="60"/>
    <w:bookmarkEnd w:id="63"/>
    <w:p w14:paraId="3162BF08" w14:textId="77777777" w:rsidR="00ED2BFE" w:rsidRPr="00103D77" w:rsidRDefault="00D635B6" w:rsidP="009E0D77">
      <w:pPr>
        <w:tabs>
          <w:tab w:val="left" w:pos="9639"/>
        </w:tabs>
        <w:spacing w:line="280" w:lineRule="exact"/>
        <w:ind w:rightChars="100" w:right="203"/>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【家庭訪販の</w:t>
      </w:r>
      <w:r w:rsidR="00B03D69" w:rsidRPr="00103D77">
        <w:rPr>
          <w:rFonts w:ascii="ＭＳ ゴシック" w:eastAsia="ＭＳ ゴシック" w:hAnsi="ＭＳ ゴシック" w:hint="eastAsia"/>
          <w:b/>
          <w:color w:val="auto"/>
          <w:sz w:val="21"/>
          <w:szCs w:val="21"/>
        </w:rPr>
        <w:t>相談</w:t>
      </w:r>
      <w:r w:rsidRPr="00103D77">
        <w:rPr>
          <w:rFonts w:ascii="ＭＳ ゴシック" w:eastAsia="ＭＳ ゴシック" w:hAnsi="ＭＳ ゴシック" w:hint="eastAsia"/>
          <w:b/>
          <w:color w:val="auto"/>
          <w:sz w:val="21"/>
          <w:szCs w:val="21"/>
        </w:rPr>
        <w:t>事例】</w:t>
      </w:r>
    </w:p>
    <w:p w14:paraId="34475572" w14:textId="60088AD1" w:rsidR="006620D3" w:rsidRPr="00103D77" w:rsidRDefault="006620D3"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bookmarkStart w:id="64" w:name="_Hlk105423716"/>
      <w:r w:rsidRPr="00103D77">
        <w:rPr>
          <w:rFonts w:ascii="ＭＳ ゴシック" w:eastAsia="ＭＳ ゴシック" w:hAnsi="ＭＳ ゴシック" w:hint="eastAsia"/>
          <w:b/>
          <w:color w:val="auto"/>
          <w:sz w:val="21"/>
          <w:szCs w:val="21"/>
        </w:rPr>
        <w:t>＜工事・建築＞</w:t>
      </w:r>
      <w:r w:rsidR="00047D2F" w:rsidRPr="00103D77">
        <w:rPr>
          <w:rFonts w:ascii="ＭＳ ゴシック" w:eastAsia="ＭＳ ゴシック" w:hAnsi="ＭＳ ゴシック" w:hint="eastAsia"/>
          <w:b/>
          <w:bCs/>
          <w:color w:val="auto"/>
          <w:sz w:val="21"/>
          <w:szCs w:val="21"/>
        </w:rPr>
        <w:t>（再掲）</w:t>
      </w:r>
    </w:p>
    <w:p w14:paraId="3C432CA8" w14:textId="77777777" w:rsidR="003A4347" w:rsidRPr="00103D77" w:rsidRDefault="003A4347" w:rsidP="003A4347">
      <w:pPr>
        <w:tabs>
          <w:tab w:val="left" w:pos="4221"/>
          <w:tab w:val="center" w:pos="4252"/>
          <w:tab w:val="right" w:pos="8504"/>
        </w:tabs>
        <w:snapToGrid w:val="0"/>
        <w:spacing w:line="280" w:lineRule="exact"/>
        <w:ind w:left="193" w:rightChars="-13" w:right="-26" w:hangingChars="100" w:hanging="193"/>
        <w:jc w:val="both"/>
        <w:rPr>
          <w:rFonts w:ascii="ＭＳ 明朝" w:hAnsi="ＭＳ 明朝"/>
          <w:color w:val="auto"/>
          <w:sz w:val="21"/>
          <w:szCs w:val="21"/>
        </w:rPr>
      </w:pPr>
      <w:r w:rsidRPr="00103D77">
        <w:rPr>
          <w:rFonts w:ascii="ＭＳ 明朝" w:hAnsi="ＭＳ 明朝" w:hint="eastAsia"/>
          <w:color w:val="auto"/>
          <w:sz w:val="21"/>
          <w:szCs w:val="21"/>
        </w:rPr>
        <w:t>○　昨日、一人暮らしの高齢の母が、自宅を訪問してきた事業者から「アンテナが風で揺れている。無料で点検する」と言われ、了承した。事業者が屋根に上がった後、「瓦にヒビが入っている。このまま放置すると雨漏りする。工事は通常300万円ほどかかるが、今なら90万円でできる」と言われ、母は屋根工事の契約をしてしまった。母から「今日９時から足場を組む予定」と聞き、とりあえずその約束はキャンセルした。不審であるため、クーリング・オフをしたい。（相談者40歳代、当事者70歳代）</w:t>
      </w:r>
    </w:p>
    <w:p w14:paraId="7815032B" w14:textId="77777777" w:rsidR="003A4347" w:rsidRPr="00103D77" w:rsidRDefault="003A4347" w:rsidP="003A4347">
      <w:pPr>
        <w:tabs>
          <w:tab w:val="left" w:pos="4221"/>
          <w:tab w:val="center" w:pos="4252"/>
          <w:tab w:val="right" w:pos="8504"/>
        </w:tabs>
        <w:snapToGrid w:val="0"/>
        <w:spacing w:line="280" w:lineRule="exact"/>
        <w:ind w:rightChars="-13" w:right="-26"/>
        <w:jc w:val="both"/>
        <w:rPr>
          <w:rFonts w:ascii="ＭＳ 明朝" w:hAnsi="ＭＳ 明朝"/>
          <w:color w:val="auto"/>
          <w:sz w:val="21"/>
          <w:szCs w:val="21"/>
        </w:rPr>
      </w:pPr>
      <w:r w:rsidRPr="00103D77">
        <w:rPr>
          <w:rFonts w:ascii="ＭＳ 明朝" w:hAnsi="ＭＳ 明朝" w:hint="eastAsia"/>
          <w:bCs/>
          <w:color w:val="auto"/>
          <w:sz w:val="21"/>
          <w:szCs w:val="21"/>
        </w:rPr>
        <w:t>➢　相談対応と</w:t>
      </w:r>
      <w:r w:rsidRPr="00103D77">
        <w:rPr>
          <w:rFonts w:ascii="ＭＳ 明朝" w:hAnsi="ＭＳ 明朝" w:hint="eastAsia"/>
          <w:color w:val="auto"/>
          <w:sz w:val="21"/>
          <w:szCs w:val="21"/>
        </w:rPr>
        <w:t>結果</w:t>
      </w:r>
    </w:p>
    <w:p w14:paraId="5927762A" w14:textId="77777777" w:rsidR="003A4347" w:rsidRPr="00103D77" w:rsidRDefault="003A4347" w:rsidP="003A4347">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r w:rsidRPr="00103D77">
        <w:rPr>
          <w:rFonts w:ascii="ＭＳ 明朝" w:hAnsi="ＭＳ 明朝" w:hint="eastAsia"/>
          <w:color w:val="auto"/>
          <w:sz w:val="21"/>
          <w:szCs w:val="21"/>
        </w:rPr>
        <w:t>当センターでは、契約当事者の意思に基づき、事業者に対してクーリング・オフの通知を行うよう助言した。相談者から通知を送付したとの連絡があったため、当センターから事業者へ電話をし、契約者がクーリング・オフの通知を発信したこと、これにより契約解除の効力が発生していることを伝えた。</w:t>
      </w:r>
    </w:p>
    <w:p w14:paraId="2C6D7B4A" w14:textId="77777777" w:rsidR="0049042A" w:rsidRPr="00103D77" w:rsidRDefault="0049042A" w:rsidP="0049042A">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p>
    <w:bookmarkEnd w:id="64"/>
    <w:p w14:paraId="682AF0AB" w14:textId="77777777" w:rsidR="007B67CA" w:rsidRPr="00103D77" w:rsidRDefault="007B67CA"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＜修理サービス＞（再掲）</w:t>
      </w:r>
    </w:p>
    <w:p w14:paraId="388F71FC" w14:textId="77777777" w:rsidR="008109B2" w:rsidRPr="00103D77" w:rsidRDefault="008109B2" w:rsidP="008109B2">
      <w:pPr>
        <w:spacing w:line="280" w:lineRule="exact"/>
        <w:ind w:leftChars="-1" w:left="193" w:rightChars="-13" w:right="-26" w:hangingChars="101" w:hanging="195"/>
        <w:contextualSpacing/>
        <w:jc w:val="both"/>
        <w:rPr>
          <w:rFonts w:ascii="ＭＳ 明朝" w:hAnsi="ＭＳ 明朝"/>
          <w:color w:val="auto"/>
          <w:sz w:val="21"/>
          <w:szCs w:val="21"/>
        </w:rPr>
      </w:pPr>
      <w:bookmarkStart w:id="65" w:name="_Hlk200728871"/>
      <w:r w:rsidRPr="00103D77">
        <w:rPr>
          <w:rFonts w:ascii="ＭＳ 明朝" w:hAnsi="ＭＳ 明朝" w:hint="eastAsia"/>
          <w:color w:val="auto"/>
          <w:sz w:val="21"/>
          <w:szCs w:val="21"/>
        </w:rPr>
        <w:t>○　昨日、賃貸マンションのトイレが詰まったため、インターネットで検索し、「280円から修理できる」と表示されていた業者に修理を依頼した。業者はトイレを見て「かなりひどく詰まっている。こんな詰まりは見たことがない」と言いながら、事前の説明もなく勝手に作業を進めた。１人で30分ほど作業した後、40万円の請求をされた。手持ちがないと伝えると、業者の態度が急に変わり、「すぐにコンビニで現金を下ろしてくるように」と言われた。何度か「支払えない」と断ったものの、威圧的な態度で支払いを強く求められ、怖くなって現金で40万円を支払ってしまった。あまりにも高額な請求だったため、返金してほしい。（20歳代）</w:t>
      </w:r>
    </w:p>
    <w:p w14:paraId="72149494" w14:textId="77777777" w:rsidR="008109B2" w:rsidRPr="00103D77" w:rsidRDefault="008109B2" w:rsidP="008109B2">
      <w:pPr>
        <w:spacing w:line="280" w:lineRule="exact"/>
        <w:ind w:leftChars="-1" w:rightChars="-13" w:right="-26" w:hangingChars="1" w:hanging="2"/>
        <w:contextualSpacing/>
        <w:jc w:val="both"/>
        <w:rPr>
          <w:rFonts w:ascii="ＭＳ 明朝" w:hAnsi="ＭＳ 明朝"/>
          <w:color w:val="auto"/>
          <w:sz w:val="21"/>
          <w:szCs w:val="21"/>
        </w:rPr>
      </w:pPr>
      <w:r w:rsidRPr="00103D77">
        <w:rPr>
          <w:rFonts w:ascii="ＭＳ 明朝" w:hAnsi="ＭＳ 明朝" w:hint="eastAsia"/>
          <w:color w:val="auto"/>
          <w:sz w:val="21"/>
          <w:szCs w:val="21"/>
        </w:rPr>
        <w:t>➢　相談対応と結果</w:t>
      </w:r>
    </w:p>
    <w:p w14:paraId="1A94EF46" w14:textId="77777777" w:rsidR="008109B2" w:rsidRPr="00103D77" w:rsidRDefault="008109B2" w:rsidP="008109B2">
      <w:pPr>
        <w:spacing w:line="280" w:lineRule="exact"/>
        <w:ind w:leftChars="99" w:left="201" w:rightChars="-13" w:right="-26"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当センターにて事業者の広告を確認したところ、「水漏れ、詰まり　最安値280円～」との記載があった。しかし、実際には広告表示を大きく上回る高額な修理代が請求されたため、当センターでは相談者に対しクーリング・オフの通知方法について助言を行った。相談者が通知を発信したことを確認後、当センターから事業者に連絡を取り、契約解除および返金を求めたが、事業者は「実際に作業を行い詰まりは解消しているため、７万円は支払ってほしい」と主張した。その後、事業者からは33万円を現金書留で返金するとの提案があり、相談者はこれに合意した。しかし、実際には返金が行われず、当センターから複数回にわたり事業者へ返金を催促したものの、事業者は様々な理由を述べて返金に応じず、３ヶ月が経過したため、相談者に対し、法的手続きを検討するよう助言した。</w:t>
      </w:r>
    </w:p>
    <w:p w14:paraId="032E3C25" w14:textId="77777777" w:rsidR="00CB5523" w:rsidRPr="00103D77" w:rsidRDefault="00CB5523" w:rsidP="0049042A">
      <w:pPr>
        <w:spacing w:line="280" w:lineRule="exact"/>
        <w:ind w:leftChars="99" w:left="201" w:rightChars="-13" w:right="-26" w:firstLineChars="100" w:firstLine="193"/>
        <w:contextualSpacing/>
        <w:jc w:val="both"/>
        <w:rPr>
          <w:rFonts w:ascii="ＭＳ 明朝" w:hAnsi="ＭＳ 明朝"/>
          <w:color w:val="auto"/>
          <w:sz w:val="21"/>
          <w:szCs w:val="21"/>
        </w:rPr>
      </w:pPr>
    </w:p>
    <w:bookmarkEnd w:id="65"/>
    <w:p w14:paraId="40036405" w14:textId="77777777" w:rsidR="001D3E4D" w:rsidRPr="00103D77" w:rsidRDefault="001D3E4D" w:rsidP="009E0D77">
      <w:pPr>
        <w:tabs>
          <w:tab w:val="left" w:pos="9639"/>
        </w:tabs>
        <w:spacing w:line="300" w:lineRule="exact"/>
        <w:jc w:val="both"/>
        <w:rPr>
          <w:rFonts w:ascii="ＭＳ ゴシック" w:eastAsia="ＭＳ ゴシック"/>
          <w:b/>
          <w:bCs/>
          <w:color w:val="auto"/>
          <w:sz w:val="21"/>
          <w:szCs w:val="21"/>
        </w:rPr>
      </w:pPr>
      <w:r w:rsidRPr="00103D77">
        <w:rPr>
          <w:rFonts w:ascii="ＭＳ ゴシック" w:eastAsia="ＭＳ ゴシック" w:hint="eastAsia"/>
          <w:b/>
          <w:bCs/>
          <w:color w:val="auto"/>
          <w:sz w:val="21"/>
          <w:szCs w:val="21"/>
        </w:rPr>
        <w:t>＜新聞＞</w:t>
      </w:r>
    </w:p>
    <w:p w14:paraId="7CBA894B" w14:textId="01FDB96E" w:rsidR="00092358" w:rsidRPr="00103D77" w:rsidRDefault="00D60B09" w:rsidP="00092358">
      <w:pPr>
        <w:tabs>
          <w:tab w:val="left" w:pos="9639"/>
        </w:tabs>
        <w:spacing w:line="300" w:lineRule="exact"/>
        <w:ind w:left="193" w:hangingChars="100" w:hanging="193"/>
        <w:jc w:val="both"/>
        <w:rPr>
          <w:rFonts w:ascii="ＭＳ 明朝" w:hAnsi="ＭＳ 明朝"/>
          <w:color w:val="auto"/>
          <w:sz w:val="21"/>
          <w:szCs w:val="21"/>
        </w:rPr>
      </w:pPr>
      <w:bookmarkStart w:id="66" w:name="_Hlk209433557"/>
      <w:r w:rsidRPr="00103D77">
        <w:rPr>
          <w:rFonts w:ascii="ＭＳ 明朝" w:hAnsi="ＭＳ 明朝" w:hint="eastAsia"/>
          <w:color w:val="auto"/>
          <w:sz w:val="21"/>
          <w:szCs w:val="21"/>
        </w:rPr>
        <w:t>○　現在購読しているＡ新聞社の契約は今月末で終了するが、４年前に販売員が自宅に訪問してきた際、断り切れずに翌年の翌月から２年間の購読契約をしてしまった。その後も、同じ新聞社でさらに２年間の契約を継続している。また昨年、別の新聞社Ｂの販売店の販売員が訪問してきて購読を勧誘されたが、既に５年先まで契約があることを伝えたが、「それが終わってからでいいので２年間契約してほしい」と頼まれ、断り切れずに契約してしまった。結果として、90歳までの６年間分の新聞購読契約をしており、いったんすべての契約を解約したい。なお、A新聞社については、改めて来月から1年間の購読契約をしたいと考えている。</w:t>
      </w:r>
      <w:r w:rsidR="00092358" w:rsidRPr="00103D77">
        <w:rPr>
          <w:rFonts w:ascii="ＭＳ 明朝" w:hAnsi="ＭＳ 明朝" w:hint="eastAsia"/>
          <w:color w:val="auto"/>
          <w:sz w:val="21"/>
          <w:szCs w:val="21"/>
        </w:rPr>
        <w:t>（80歳代）</w:t>
      </w:r>
    </w:p>
    <w:p w14:paraId="1B3202E7" w14:textId="77777777" w:rsidR="00092358" w:rsidRPr="00103D77" w:rsidRDefault="00092358" w:rsidP="00092358">
      <w:pPr>
        <w:tabs>
          <w:tab w:val="left" w:pos="9639"/>
        </w:tabs>
        <w:spacing w:line="280" w:lineRule="exact"/>
        <w:ind w:rightChars="100" w:right="203"/>
        <w:contextualSpacing/>
        <w:jc w:val="both"/>
        <w:rPr>
          <w:rFonts w:ascii="ＭＳ 明朝" w:hAnsi="ＭＳ 明朝"/>
          <w:color w:val="auto"/>
          <w:sz w:val="21"/>
          <w:szCs w:val="21"/>
        </w:rPr>
      </w:pPr>
      <w:bookmarkStart w:id="67" w:name="_Hlk209003613"/>
      <w:r w:rsidRPr="00103D77">
        <w:rPr>
          <w:rFonts w:ascii="ＭＳ 明朝" w:hAnsi="ＭＳ 明朝" w:hint="eastAsia"/>
          <w:color w:val="auto"/>
          <w:sz w:val="21"/>
          <w:szCs w:val="21"/>
        </w:rPr>
        <w:lastRenderedPageBreak/>
        <w:t>➢　相談対応と結果</w:t>
      </w:r>
    </w:p>
    <w:bookmarkEnd w:id="67"/>
    <w:p w14:paraId="24E26E85" w14:textId="432C6140" w:rsidR="004861AB" w:rsidRPr="00103D77" w:rsidRDefault="00D60B09" w:rsidP="00CB5523">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当センターでは、新聞販売店２店舗に対して契約に関する問合せを行った。</w:t>
      </w:r>
      <w:r w:rsidR="00836299" w:rsidRPr="00103D77">
        <w:rPr>
          <w:rFonts w:ascii="ＭＳ 明朝" w:hAnsi="ＭＳ 明朝" w:hint="eastAsia"/>
          <w:color w:val="auto"/>
          <w:sz w:val="21"/>
          <w:szCs w:val="21"/>
        </w:rPr>
        <w:t>Ａ</w:t>
      </w:r>
      <w:r w:rsidRPr="00103D77">
        <w:rPr>
          <w:rFonts w:ascii="ＭＳ 明朝" w:hAnsi="ＭＳ 明朝" w:hint="eastAsia"/>
          <w:color w:val="auto"/>
          <w:sz w:val="21"/>
          <w:szCs w:val="21"/>
        </w:rPr>
        <w:t>新聞の販売店に対しては、相談者が既に高齢であったにもかかわらず、４年前に４年間の先付けによる長期購読契約を締結させていた点について問題があると伝え、交渉を行った結果、当該契約は解約され、改めて翌月から１年間の購読契約を締結することで合意に至った。</w:t>
      </w:r>
      <w:r w:rsidR="00836299" w:rsidRPr="00103D77">
        <w:rPr>
          <w:rFonts w:ascii="ＭＳ 明朝" w:hAnsi="ＭＳ 明朝" w:hint="eastAsia"/>
          <w:color w:val="auto"/>
          <w:sz w:val="21"/>
          <w:szCs w:val="21"/>
        </w:rPr>
        <w:t>Ｂ</w:t>
      </w:r>
      <w:r w:rsidRPr="00103D77">
        <w:rPr>
          <w:rFonts w:ascii="ＭＳ 明朝" w:hAnsi="ＭＳ 明朝" w:hint="eastAsia"/>
          <w:color w:val="auto"/>
          <w:sz w:val="21"/>
          <w:szCs w:val="21"/>
        </w:rPr>
        <w:t>社の販売店との契約については、交渉の結果、無条件で契約解除となった。</w:t>
      </w:r>
    </w:p>
    <w:p w14:paraId="38B327CB" w14:textId="77777777" w:rsidR="00D507AE" w:rsidRPr="00103D77" w:rsidRDefault="00D507AE" w:rsidP="00CB5523">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p>
    <w:bookmarkEnd w:id="66"/>
    <w:p w14:paraId="788FC0B9" w14:textId="7209F6CD" w:rsidR="00560BD1" w:rsidRPr="00103D77" w:rsidRDefault="00CB5523" w:rsidP="00CB5523">
      <w:pPr>
        <w:tabs>
          <w:tab w:val="left" w:pos="4221"/>
          <w:tab w:val="center" w:pos="4252"/>
          <w:tab w:val="right" w:pos="8504"/>
        </w:tabs>
        <w:snapToGrid w:val="0"/>
        <w:spacing w:line="320" w:lineRule="exact"/>
        <w:rPr>
          <w:rFonts w:ascii="ＭＳ ゴシック" w:eastAsia="ＭＳ ゴシック" w:hAnsi="ＭＳ ゴシック"/>
          <w:b/>
          <w:bCs/>
          <w:color w:val="auto"/>
          <w:sz w:val="21"/>
          <w:szCs w:val="21"/>
          <w:lang w:val="x-none" w:eastAsia="x-none"/>
        </w:rPr>
      </w:pPr>
      <w:r w:rsidRPr="00103D77">
        <w:rPr>
          <w:rFonts w:ascii="ＭＳ ゴシック" w:eastAsia="ＭＳ ゴシック" w:hAnsi="ＭＳ ゴシック"/>
          <w:noProof/>
          <w:color w:val="auto"/>
          <w:sz w:val="21"/>
          <w:szCs w:val="21"/>
        </w:rPr>
        <mc:AlternateContent>
          <mc:Choice Requires="wps">
            <w:drawing>
              <wp:anchor distT="0" distB="0" distL="114300" distR="114300" simplePos="0" relativeHeight="16" behindDoc="0" locked="0" layoutInCell="1" allowOverlap="1" wp14:anchorId="1191C398" wp14:editId="764A2396">
                <wp:simplePos x="0" y="0"/>
                <wp:positionH relativeFrom="margin">
                  <wp:posOffset>-66040</wp:posOffset>
                </wp:positionH>
                <wp:positionV relativeFrom="paragraph">
                  <wp:posOffset>-29845</wp:posOffset>
                </wp:positionV>
                <wp:extent cx="6467475" cy="1287780"/>
                <wp:effectExtent l="0" t="0" r="28575" b="26670"/>
                <wp:wrapNone/>
                <wp:docPr id="760749744" name="AutoShape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1287780"/>
                        </a:xfrm>
                        <a:prstGeom prst="roundRect">
                          <a:avLst>
                            <a:gd name="adj" fmla="val 121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62F15" id="AutoShape 915" o:spid="_x0000_s1026" style="position:absolute;left:0;text-align:left;margin-left:-5.2pt;margin-top:-2.35pt;width:509.25pt;height:101.4pt;z-index: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" filled="f">
                <w10:wrap anchorx="margin"/>
              </v:roundrect>
            </w:pict>
          </mc:Fallback>
        </mc:AlternateContent>
      </w:r>
      <w:r w:rsidR="00560BD1" w:rsidRPr="00103D77">
        <w:rPr>
          <w:rFonts w:ascii="ＭＳ ゴシック" w:eastAsia="ＭＳ ゴシック" w:hAnsi="ＭＳ ゴシック" w:hint="eastAsia"/>
          <w:b/>
          <w:bCs/>
          <w:color w:val="auto"/>
          <w:sz w:val="21"/>
          <w:szCs w:val="21"/>
          <w:lang w:val="x-none"/>
        </w:rPr>
        <w:t>■</w:t>
      </w:r>
      <w:proofErr w:type="spellStart"/>
      <w:r w:rsidR="00560BD1" w:rsidRPr="00103D77">
        <w:rPr>
          <w:rFonts w:ascii="ＭＳ ゴシック" w:eastAsia="ＭＳ ゴシック" w:hAnsi="ＭＳ ゴシック" w:hint="eastAsia"/>
          <w:b/>
          <w:bCs/>
          <w:color w:val="auto"/>
          <w:sz w:val="21"/>
          <w:szCs w:val="21"/>
          <w:lang w:val="x-none" w:eastAsia="x-none"/>
        </w:rPr>
        <w:t>消費者</w:t>
      </w:r>
      <w:r w:rsidR="00560BD1" w:rsidRPr="00103D77">
        <w:rPr>
          <w:rFonts w:ascii="ＭＳ ゴシック" w:eastAsia="ＭＳ ゴシック" w:hAnsi="ＭＳ ゴシック" w:hint="eastAsia"/>
          <w:b/>
          <w:bCs/>
          <w:color w:val="auto"/>
          <w:sz w:val="21"/>
          <w:szCs w:val="21"/>
          <w:lang w:val="x-none"/>
        </w:rPr>
        <w:t>の方</w:t>
      </w:r>
      <w:proofErr w:type="spellEnd"/>
      <w:r w:rsidR="00560BD1" w:rsidRPr="00103D77">
        <w:rPr>
          <w:rFonts w:ascii="ＭＳ ゴシック" w:eastAsia="ＭＳ ゴシック" w:hAnsi="ＭＳ ゴシック" w:hint="eastAsia"/>
          <w:b/>
          <w:bCs/>
          <w:color w:val="auto"/>
          <w:sz w:val="21"/>
          <w:szCs w:val="21"/>
          <w:lang w:val="x-none"/>
        </w:rPr>
        <w:t>々</w:t>
      </w:r>
      <w:proofErr w:type="spellStart"/>
      <w:r w:rsidR="00560BD1" w:rsidRPr="00103D77">
        <w:rPr>
          <w:rFonts w:ascii="ＭＳ ゴシック" w:eastAsia="ＭＳ ゴシック" w:hAnsi="ＭＳ ゴシック" w:hint="eastAsia"/>
          <w:b/>
          <w:bCs/>
          <w:color w:val="auto"/>
          <w:sz w:val="21"/>
          <w:szCs w:val="21"/>
          <w:lang w:val="x-none" w:eastAsia="x-none"/>
        </w:rPr>
        <w:t>へのアドバイス</w:t>
      </w:r>
      <w:proofErr w:type="spellEnd"/>
    </w:p>
    <w:p w14:paraId="3DE181E0" w14:textId="55F4E06C" w:rsidR="00560BD1" w:rsidRPr="00103D77" w:rsidRDefault="00560BD1" w:rsidP="00CB5523">
      <w:pPr>
        <w:shd w:val="clear" w:color="auto" w:fill="FFFFFF"/>
        <w:ind w:leftChars="123" w:left="460" w:hangingChars="109" w:hanging="211"/>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lang w:val="x-none"/>
        </w:rPr>
        <w:t>・無料または格安でサービスをしますと訪問してきた業者が「工事を</w:t>
      </w:r>
      <w:r w:rsidRPr="00103D77">
        <w:rPr>
          <w:rFonts w:ascii="ＭＳ ゴシック" w:eastAsia="ＭＳ ゴシック" w:hAnsi="ＭＳ ゴシック" w:hint="eastAsia"/>
          <w:b/>
          <w:bCs/>
          <w:color w:val="auto"/>
          <w:sz w:val="21"/>
          <w:szCs w:val="21"/>
        </w:rPr>
        <w:t>しないと大変」などと勧誘する「点検商法」に関するトラブルが起きています。事業者の説明をうのみにせず安易に契約しないようにしましょう。</w:t>
      </w:r>
    </w:p>
    <w:p w14:paraId="663B04EF" w14:textId="01393C7D" w:rsidR="00761BB6" w:rsidRPr="00103D77" w:rsidRDefault="00560BD1" w:rsidP="00CB5523">
      <w:pPr>
        <w:shd w:val="clear" w:color="auto" w:fill="FFFFFF"/>
        <w:ind w:leftChars="124" w:left="423" w:hangingChars="89" w:hanging="172"/>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w:t>
      </w:r>
      <w:r w:rsidRPr="00103D77">
        <w:rPr>
          <w:rFonts w:ascii="ＭＳ ゴシック" w:eastAsia="ＭＳ ゴシック" w:hAnsi="ＭＳ ゴシック" w:hint="eastAsia"/>
          <w:b/>
          <w:bCs/>
          <w:color w:val="auto"/>
          <w:sz w:val="21"/>
          <w:szCs w:val="21"/>
          <w:lang w:val="x-none"/>
        </w:rPr>
        <w:t>家屋の修理の必要がある場合は、複数の業者から見積もりを取り、信頼できる業者に依頼するようにしましょう。</w:t>
      </w:r>
    </w:p>
    <w:p w14:paraId="72DC2349" w14:textId="315B6BA5" w:rsidR="00B20CBC" w:rsidRPr="00103D77" w:rsidRDefault="00560BD1" w:rsidP="00CB5523">
      <w:pPr>
        <w:shd w:val="clear" w:color="auto" w:fill="FFFFFF"/>
        <w:ind w:firstLineChars="100" w:firstLine="194"/>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・新聞</w:t>
      </w:r>
      <w:r w:rsidR="009422AC" w:rsidRPr="00103D77">
        <w:rPr>
          <w:rFonts w:ascii="ＭＳ ゴシック" w:eastAsia="ＭＳ ゴシック" w:hAnsi="ＭＳ ゴシック" w:hint="eastAsia"/>
          <w:b/>
          <w:bCs/>
          <w:color w:val="auto"/>
          <w:sz w:val="21"/>
          <w:szCs w:val="21"/>
        </w:rPr>
        <w:t>購読</w:t>
      </w:r>
      <w:r w:rsidRPr="00103D77">
        <w:rPr>
          <w:rFonts w:ascii="ＭＳ ゴシック" w:eastAsia="ＭＳ ゴシック" w:hAnsi="ＭＳ ゴシック" w:hint="eastAsia"/>
          <w:b/>
          <w:bCs/>
          <w:color w:val="auto"/>
          <w:sz w:val="21"/>
          <w:szCs w:val="21"/>
        </w:rPr>
        <w:t>の長期契約や、契約日の数年先から配達される契約は避け、先の見通せる範囲で契約しましょう。</w:t>
      </w:r>
      <w:bookmarkStart w:id="68" w:name="_Hlk121138062"/>
      <w:bookmarkStart w:id="69" w:name="_Hlk86133469"/>
      <w:bookmarkStart w:id="70" w:name="_Hlk135405446"/>
    </w:p>
    <w:p w14:paraId="20CB4A93" w14:textId="77777777" w:rsidR="002E3626" w:rsidRPr="00103D77" w:rsidRDefault="002E3626" w:rsidP="009E0D77">
      <w:pPr>
        <w:tabs>
          <w:tab w:val="left" w:pos="4221"/>
          <w:tab w:val="center" w:pos="4252"/>
          <w:tab w:val="right" w:pos="8504"/>
          <w:tab w:val="left" w:pos="9639"/>
        </w:tabs>
        <w:snapToGrid w:val="0"/>
        <w:spacing w:line="280" w:lineRule="exact"/>
        <w:jc w:val="both"/>
        <w:rPr>
          <w:rFonts w:ascii="ＭＳ 明朝" w:hAnsi="ＭＳ 明朝"/>
          <w:color w:val="auto"/>
        </w:rPr>
      </w:pPr>
    </w:p>
    <w:p w14:paraId="5FC3FFA3" w14:textId="4D675471" w:rsidR="006620D3" w:rsidRPr="00103D77" w:rsidRDefault="006620D3"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w:t>
      </w:r>
      <w:r w:rsidR="00A87853" w:rsidRPr="00103D77">
        <w:rPr>
          <w:rFonts w:ascii="ＭＳ ゴシック" w:eastAsia="ＭＳ ゴシック" w:hAnsi="ＭＳ ゴシック" w:hint="eastAsia"/>
          <w:b/>
          <w:bCs/>
          <w:color w:val="auto"/>
          <w:sz w:val="21"/>
          <w:szCs w:val="21"/>
        </w:rPr>
        <w:t>電話勧誘販売</w:t>
      </w:r>
      <w:r w:rsidRPr="00103D77">
        <w:rPr>
          <w:rFonts w:ascii="ＭＳ ゴシック" w:eastAsia="ＭＳ ゴシック" w:hAnsi="ＭＳ ゴシック" w:hint="eastAsia"/>
          <w:b/>
          <w:bCs/>
          <w:color w:val="auto"/>
          <w:sz w:val="21"/>
          <w:szCs w:val="21"/>
        </w:rPr>
        <w:t>の</w:t>
      </w:r>
      <w:r w:rsidR="00B03D69" w:rsidRPr="00103D77">
        <w:rPr>
          <w:rFonts w:ascii="ＭＳ ゴシック" w:eastAsia="ＭＳ ゴシック" w:hAnsi="ＭＳ ゴシック" w:hint="eastAsia"/>
          <w:b/>
          <w:bCs/>
          <w:color w:val="auto"/>
          <w:sz w:val="21"/>
          <w:szCs w:val="21"/>
        </w:rPr>
        <w:t>相談</w:t>
      </w:r>
      <w:r w:rsidRPr="00103D77">
        <w:rPr>
          <w:rFonts w:ascii="ＭＳ ゴシック" w:eastAsia="ＭＳ ゴシック" w:hAnsi="ＭＳ ゴシック" w:hint="eastAsia"/>
          <w:b/>
          <w:bCs/>
          <w:color w:val="auto"/>
          <w:sz w:val="21"/>
          <w:szCs w:val="21"/>
        </w:rPr>
        <w:t>事例】</w:t>
      </w:r>
    </w:p>
    <w:p w14:paraId="7D3304F3" w14:textId="4AD79A36" w:rsidR="007A7D47" w:rsidRPr="00103D77" w:rsidRDefault="007A7D47"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bookmarkStart w:id="71" w:name="_Hlk164674816"/>
      <w:bookmarkStart w:id="72" w:name="_Hlk89765298"/>
      <w:bookmarkStart w:id="73" w:name="_Hlk152581711"/>
      <w:r w:rsidRPr="00103D77">
        <w:rPr>
          <w:rFonts w:ascii="ＭＳ ゴシック" w:eastAsia="ＭＳ ゴシック" w:hAnsi="ＭＳ ゴシック" w:hint="eastAsia"/>
          <w:b/>
          <w:bCs/>
          <w:color w:val="auto"/>
          <w:sz w:val="21"/>
          <w:szCs w:val="21"/>
        </w:rPr>
        <w:t>＜内職・副業</w:t>
      </w:r>
      <w:r w:rsidR="001A2B18" w:rsidRPr="00103D77">
        <w:rPr>
          <w:rFonts w:ascii="ＭＳ ゴシック" w:eastAsia="ＭＳ ゴシック" w:hAnsi="ＭＳ ゴシック" w:hint="eastAsia"/>
          <w:b/>
          <w:bCs/>
          <w:color w:val="auto"/>
          <w:sz w:val="21"/>
          <w:szCs w:val="21"/>
        </w:rPr>
        <w:t>（サイドビジネス商法）</w:t>
      </w:r>
      <w:r w:rsidRPr="00103D77">
        <w:rPr>
          <w:rFonts w:ascii="ＭＳ ゴシック" w:eastAsia="ＭＳ ゴシック" w:hAnsi="ＭＳ ゴシック" w:hint="eastAsia"/>
          <w:b/>
          <w:bCs/>
          <w:color w:val="auto"/>
          <w:sz w:val="21"/>
          <w:szCs w:val="21"/>
        </w:rPr>
        <w:t>＞</w:t>
      </w:r>
      <w:r w:rsidR="00646444" w:rsidRPr="00103D77">
        <w:rPr>
          <w:rFonts w:ascii="ＭＳ ゴシック" w:eastAsia="ＭＳ ゴシック" w:hAnsi="ＭＳ ゴシック" w:hint="eastAsia"/>
          <w:b/>
          <w:bCs/>
          <w:color w:val="auto"/>
          <w:sz w:val="21"/>
          <w:szCs w:val="21"/>
        </w:rPr>
        <w:t xml:space="preserve">　</w:t>
      </w:r>
    </w:p>
    <w:p w14:paraId="70B5A074" w14:textId="3E9316F4" w:rsidR="0056432B" w:rsidRPr="00103D77" w:rsidRDefault="0056432B" w:rsidP="009B5DA7">
      <w:pPr>
        <w:tabs>
          <w:tab w:val="left" w:pos="4221"/>
          <w:tab w:val="center" w:pos="4252"/>
          <w:tab w:val="right" w:pos="8504"/>
          <w:tab w:val="left" w:pos="9639"/>
        </w:tabs>
        <w:snapToGrid w:val="0"/>
        <w:spacing w:line="280" w:lineRule="exact"/>
        <w:ind w:left="193" w:hangingChars="100" w:hanging="193"/>
        <w:jc w:val="both"/>
        <w:rPr>
          <w:rFonts w:ascii="ＭＳ 明朝" w:hAnsi="ＭＳ 明朝"/>
          <w:color w:val="auto"/>
          <w:sz w:val="21"/>
          <w:szCs w:val="21"/>
        </w:rPr>
      </w:pPr>
      <w:bookmarkStart w:id="74" w:name="_Hlk209433988"/>
      <w:r w:rsidRPr="00103D77">
        <w:rPr>
          <w:rFonts w:ascii="ＭＳ 明朝" w:hAnsi="ＭＳ 明朝" w:hint="eastAsia"/>
          <w:color w:val="auto"/>
          <w:sz w:val="21"/>
          <w:szCs w:val="21"/>
        </w:rPr>
        <w:t>○　スマートフォンで副業を検索していたところ、転売ビジネスで成功しているという人物の</w:t>
      </w:r>
      <w:r w:rsidR="00BC6B69" w:rsidRPr="00103D77">
        <w:rPr>
          <w:rFonts w:ascii="ＭＳ 明朝" w:hAnsi="ＭＳ 明朝" w:hint="eastAsia"/>
          <w:color w:val="auto"/>
          <w:sz w:val="21"/>
          <w:szCs w:val="21"/>
        </w:rPr>
        <w:t>ＳＮＳ</w:t>
      </w:r>
      <w:r w:rsidRPr="00103D77">
        <w:rPr>
          <w:rFonts w:ascii="ＭＳ 明朝" w:hAnsi="ＭＳ 明朝" w:hint="eastAsia"/>
          <w:color w:val="auto"/>
          <w:sz w:val="21"/>
          <w:szCs w:val="21"/>
        </w:rPr>
        <w:t>を見つけ、問い合わせたら、転売のノウハウを教えてくれるという人物を紹介され、</w:t>
      </w:r>
      <w:r w:rsidR="00E22231" w:rsidRPr="00103D77">
        <w:rPr>
          <w:rFonts w:ascii="ＭＳ 明朝" w:hAnsi="ＭＳ 明朝" w:hint="eastAsia"/>
          <w:color w:val="auto"/>
          <w:sz w:val="21"/>
          <w:szCs w:val="21"/>
        </w:rPr>
        <w:t>ＳＮＳ</w:t>
      </w:r>
      <w:r w:rsidRPr="00103D77">
        <w:rPr>
          <w:rFonts w:ascii="ＭＳ 明朝" w:hAnsi="ＭＳ 明朝" w:hint="eastAsia"/>
          <w:color w:val="auto"/>
          <w:sz w:val="21"/>
          <w:szCs w:val="21"/>
        </w:rPr>
        <w:t>の通話機能やチャットを通じて説明を受けた。「マンツーマンでサポートする」と言われ、49万円の情報商材を契約し、資金移動業者のアプリを使って販売担当者に送金した。しかし、提供された情報商材の内容は、インターネット上に無料で公開されているようなレベルのものだったのでクーリング・オフを申し出たが、「事業者間契約なのでクーリング・オフは適用されない」と言われた。契約書は電磁的書面で受け取ったが、電磁的書面の交付についての説明は全くなかった。</w:t>
      </w:r>
    </w:p>
    <w:p w14:paraId="4ACF5CB0" w14:textId="694E0228" w:rsidR="002E3A9A" w:rsidRPr="00103D77" w:rsidRDefault="002E3A9A" w:rsidP="0056432B">
      <w:pPr>
        <w:tabs>
          <w:tab w:val="left" w:pos="4221"/>
          <w:tab w:val="center" w:pos="4252"/>
          <w:tab w:val="right" w:pos="8504"/>
          <w:tab w:val="left" w:pos="9639"/>
        </w:tabs>
        <w:snapToGrid w:val="0"/>
        <w:spacing w:line="280" w:lineRule="exact"/>
        <w:ind w:leftChars="100" w:left="203"/>
        <w:jc w:val="both"/>
        <w:rPr>
          <w:rFonts w:ascii="ＭＳ ゴシック" w:eastAsia="ＭＳ ゴシック" w:hAnsi="ＭＳ ゴシック"/>
          <w:b/>
          <w:bCs/>
          <w:color w:val="auto"/>
          <w:sz w:val="21"/>
          <w:szCs w:val="21"/>
        </w:rPr>
      </w:pPr>
      <w:r w:rsidRPr="00103D77">
        <w:rPr>
          <w:rFonts w:ascii="ＭＳ 明朝" w:hAnsi="ＭＳ 明朝" w:hint="eastAsia"/>
          <w:color w:val="auto"/>
          <w:sz w:val="21"/>
          <w:szCs w:val="21"/>
        </w:rPr>
        <w:t>（20歳代）</w:t>
      </w:r>
    </w:p>
    <w:p w14:paraId="44CB26B0" w14:textId="77777777" w:rsidR="007A7D47" w:rsidRPr="00103D77" w:rsidRDefault="007A7D47" w:rsidP="009E0D77">
      <w:pPr>
        <w:tabs>
          <w:tab w:val="left" w:pos="9639"/>
        </w:tabs>
        <w:spacing w:line="280" w:lineRule="exact"/>
        <w:ind w:rightChars="100" w:right="203"/>
        <w:contextualSpacing/>
        <w:jc w:val="both"/>
        <w:rPr>
          <w:rFonts w:ascii="ＭＳ 明朝" w:hAnsi="ＭＳ 明朝"/>
          <w:bCs/>
          <w:color w:val="auto"/>
          <w:sz w:val="21"/>
          <w:szCs w:val="21"/>
        </w:rPr>
      </w:pPr>
      <w:bookmarkStart w:id="75" w:name="_Hlk149042668"/>
      <w:bookmarkStart w:id="76" w:name="_Hlk209019196"/>
      <w:bookmarkEnd w:id="71"/>
      <w:r w:rsidRPr="00103D77">
        <w:rPr>
          <w:rFonts w:ascii="ＭＳ 明朝" w:hAnsi="ＭＳ 明朝" w:hint="eastAsia"/>
          <w:bCs/>
          <w:color w:val="auto"/>
          <w:sz w:val="21"/>
          <w:szCs w:val="21"/>
        </w:rPr>
        <w:t>➢　相談対応と結果</w:t>
      </w:r>
    </w:p>
    <w:bookmarkEnd w:id="68"/>
    <w:bookmarkEnd w:id="69"/>
    <w:bookmarkEnd w:id="70"/>
    <w:bookmarkEnd w:id="72"/>
    <w:bookmarkEnd w:id="73"/>
    <w:bookmarkEnd w:id="75"/>
    <w:p w14:paraId="4098168A" w14:textId="3419B3D0" w:rsidR="00217471" w:rsidRPr="00103D77" w:rsidRDefault="00B14C99" w:rsidP="004D6D7F">
      <w:pPr>
        <w:spacing w:line="320" w:lineRule="exact"/>
        <w:ind w:left="193" w:rightChars="95" w:right="193" w:hangingChars="100" w:hanging="193"/>
        <w:contextualSpacing/>
        <w:rPr>
          <w:rFonts w:ascii="ＭＳ 明朝" w:hAnsi="ＭＳ 明朝"/>
          <w:color w:val="auto"/>
          <w:sz w:val="21"/>
          <w:szCs w:val="21"/>
        </w:rPr>
      </w:pPr>
      <w:r w:rsidRPr="00103D77">
        <w:rPr>
          <w:rFonts w:ascii="ＭＳ 明朝" w:hAnsi="ＭＳ 明朝" w:hint="eastAsia"/>
          <w:color w:val="auto"/>
          <w:sz w:val="21"/>
          <w:szCs w:val="21"/>
        </w:rPr>
        <w:t xml:space="preserve">　　</w:t>
      </w:r>
      <w:r w:rsidR="0056432B" w:rsidRPr="00103D77">
        <w:rPr>
          <w:rFonts w:ascii="ＭＳ 明朝" w:hAnsi="ＭＳ 明朝" w:hint="eastAsia"/>
          <w:color w:val="auto"/>
          <w:sz w:val="21"/>
          <w:szCs w:val="21"/>
        </w:rPr>
        <w:t>相談者から契約書の送付を受け、内容を確認したところ、契約書にはクーリング・オフに関する記載があった。契約はＳＮＳの通話を通じて事業者から勧誘を受けたものであり、電話勧誘販売に該当するため、クーリング・オフの適用対象となる。契約はクーリング・オフ期間内であったため、相談者には通知方法について助言を行った。契約は個人としてのものであり、相談者は事業者に対してクーリング・オフによる原状回復を求めたが、事業者はこれに応じなかった。資金移動業者のクレーム申し出制度を利用しても、事業者は一切対応しなかった。最終的には、資金移動業者の支払い手段として登録されていたクレジットカード会社のチャージバック制度を利用し、全額が返金された。なお、事業者が交付した電磁的書面の手続きは、特定商取引法で定められたガイドライン</w:t>
      </w:r>
      <w:r w:rsidR="00272369" w:rsidRPr="00103D77">
        <w:rPr>
          <w:rFonts w:ascii="ＭＳ 明朝" w:hAnsi="ＭＳ 明朝" w:hint="eastAsia"/>
          <w:color w:val="auto"/>
          <w:sz w:val="21"/>
          <w:szCs w:val="21"/>
        </w:rPr>
        <w:t>（※）</w:t>
      </w:r>
      <w:r w:rsidR="0056432B" w:rsidRPr="00103D77">
        <w:rPr>
          <w:rFonts w:ascii="ＭＳ 明朝" w:hAnsi="ＭＳ 明朝" w:hint="eastAsia"/>
          <w:color w:val="auto"/>
          <w:sz w:val="21"/>
          <w:szCs w:val="21"/>
        </w:rPr>
        <w:t>の要件を満たしていなかった。</w:t>
      </w:r>
    </w:p>
    <w:bookmarkEnd w:id="76"/>
    <w:bookmarkEnd w:id="74"/>
    <w:p w14:paraId="24DC0357" w14:textId="77777777" w:rsidR="009E68D4" w:rsidRPr="00103D77" w:rsidRDefault="009E68D4" w:rsidP="004D6D7F">
      <w:pPr>
        <w:spacing w:line="320" w:lineRule="exact"/>
        <w:ind w:left="193" w:rightChars="95" w:right="193" w:hangingChars="100" w:hanging="193"/>
        <w:contextualSpacing/>
        <w:rPr>
          <w:rFonts w:ascii="ＭＳ 明朝" w:hAnsi="ＭＳ 明朝"/>
          <w:color w:val="auto"/>
          <w:sz w:val="21"/>
          <w:szCs w:val="21"/>
        </w:rPr>
      </w:pPr>
    </w:p>
    <w:p w14:paraId="48516ABF" w14:textId="0CFF962A" w:rsidR="006A028F" w:rsidRPr="00103D77" w:rsidRDefault="00BA517B" w:rsidP="00C256A9">
      <w:pPr>
        <w:spacing w:line="320" w:lineRule="exact"/>
        <w:ind w:left="193" w:rightChars="95" w:right="193" w:hangingChars="100" w:hanging="193"/>
        <w:contextualSpacing/>
        <w:rPr>
          <w:rFonts w:ascii="ＭＳ ゴシック" w:eastAsia="ＭＳ ゴシック" w:hAnsi="ＭＳ ゴシック"/>
          <w:color w:val="auto"/>
          <w:sz w:val="21"/>
          <w:szCs w:val="21"/>
          <w:lang w:val="x-none"/>
        </w:rPr>
      </w:pPr>
      <w:r w:rsidRPr="00103D77">
        <w:rPr>
          <w:rFonts w:ascii="ＭＳ 明朝" w:hAnsi="ＭＳ 明朝" w:hint="eastAsia"/>
          <w:bCs/>
          <w:color w:val="auto"/>
          <w:sz w:val="21"/>
          <w:szCs w:val="21"/>
        </w:rPr>
        <w:t>（※）</w:t>
      </w:r>
      <w:r w:rsidR="009B5DA7" w:rsidRPr="00103D77">
        <w:rPr>
          <w:rFonts w:ascii="ＭＳ ゴシック" w:eastAsia="ＭＳ ゴシック" w:hAnsi="ＭＳ ゴシック" w:hint="eastAsia"/>
          <w:color w:val="auto"/>
          <w:sz w:val="21"/>
          <w:szCs w:val="21"/>
          <w:lang w:val="x-none"/>
        </w:rPr>
        <w:t>特定商取引法では、</w:t>
      </w:r>
      <w:r w:rsidR="00F41EE5" w:rsidRPr="00103D77">
        <w:rPr>
          <w:rFonts w:ascii="ＭＳ ゴシック" w:eastAsia="ＭＳ ゴシック" w:hAnsi="ＭＳ ゴシック" w:hint="eastAsia"/>
          <w:color w:val="auto"/>
          <w:sz w:val="21"/>
          <w:szCs w:val="21"/>
          <w:lang w:val="x-none"/>
        </w:rPr>
        <w:t>事業者</w:t>
      </w:r>
      <w:r w:rsidR="009B5DA7" w:rsidRPr="00103D77">
        <w:rPr>
          <w:rFonts w:ascii="ＭＳ ゴシック" w:eastAsia="ＭＳ ゴシック" w:hAnsi="ＭＳ ゴシック" w:hint="eastAsia"/>
          <w:color w:val="auto"/>
          <w:sz w:val="21"/>
          <w:szCs w:val="21"/>
          <w:lang w:val="x-none"/>
        </w:rPr>
        <w:t>が</w:t>
      </w:r>
      <w:r w:rsidR="00F41EE5" w:rsidRPr="00103D77">
        <w:rPr>
          <w:rFonts w:ascii="ＭＳ ゴシック" w:eastAsia="ＭＳ ゴシック" w:hAnsi="ＭＳ ゴシック" w:hint="eastAsia"/>
          <w:color w:val="auto"/>
          <w:sz w:val="21"/>
          <w:szCs w:val="21"/>
          <w:lang w:val="x-none"/>
        </w:rPr>
        <w:t>契約書面等に記載すべき事項を電磁的方法により提供する際には、</w:t>
      </w:r>
      <w:r w:rsidR="00903348" w:rsidRPr="00103D77">
        <w:rPr>
          <w:rFonts w:ascii="ＭＳ ゴシック" w:eastAsia="ＭＳ ゴシック" w:hAnsi="ＭＳ ゴシック" w:hint="eastAsia"/>
          <w:color w:val="auto"/>
          <w:sz w:val="21"/>
          <w:szCs w:val="21"/>
        </w:rPr>
        <w:t>特定商取引法で定める</w:t>
      </w:r>
      <w:r w:rsidR="00F41EE5" w:rsidRPr="00103D77">
        <w:rPr>
          <w:rFonts w:ascii="ＭＳ ゴシック" w:eastAsia="ＭＳ ゴシック" w:hAnsi="ＭＳ ゴシック" w:hint="eastAsia"/>
          <w:color w:val="auto"/>
          <w:sz w:val="21"/>
          <w:szCs w:val="21"/>
          <w:lang w:val="x-none"/>
        </w:rPr>
        <w:t>ガイドラインに従って、電磁的方法の内容、種類、承諾の取得にあたっての説明、適合性確認、承諾の手続きを経て、承諾を得たことを証する書面の交付</w:t>
      </w:r>
      <w:r w:rsidR="00217471" w:rsidRPr="00103D77">
        <w:rPr>
          <w:rFonts w:ascii="ＭＳ ゴシック" w:eastAsia="ＭＳ ゴシック" w:hAnsi="ＭＳ ゴシック" w:hint="eastAsia"/>
          <w:color w:val="auto"/>
          <w:sz w:val="21"/>
          <w:szCs w:val="21"/>
          <w:lang w:val="x-none"/>
        </w:rPr>
        <w:t>、契約書面等に記載すべき事項の送信、到達の確認を行う必要があ</w:t>
      </w:r>
      <w:r w:rsidR="006F7F96" w:rsidRPr="00103D77">
        <w:rPr>
          <w:rFonts w:ascii="ＭＳ ゴシック" w:eastAsia="ＭＳ ゴシック" w:hAnsi="ＭＳ ゴシック" w:hint="eastAsia"/>
          <w:color w:val="auto"/>
          <w:sz w:val="21"/>
          <w:szCs w:val="21"/>
          <w:lang w:val="x-none"/>
        </w:rPr>
        <w:t>る</w:t>
      </w:r>
      <w:r w:rsidR="00217471" w:rsidRPr="00103D77">
        <w:rPr>
          <w:rFonts w:ascii="ＭＳ ゴシック" w:eastAsia="ＭＳ ゴシック" w:hAnsi="ＭＳ ゴシック" w:hint="eastAsia"/>
          <w:color w:val="auto"/>
          <w:sz w:val="21"/>
          <w:szCs w:val="21"/>
          <w:lang w:val="x-none"/>
        </w:rPr>
        <w:t>。</w:t>
      </w:r>
    </w:p>
    <w:p w14:paraId="04621CDD" w14:textId="77777777" w:rsidR="00132204" w:rsidRPr="00103D77" w:rsidRDefault="00132204" w:rsidP="00A13CE8">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p>
    <w:p w14:paraId="12644B52" w14:textId="70866F92" w:rsidR="00132204" w:rsidRPr="00103D77" w:rsidRDefault="00132204" w:rsidP="00132204">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＜暗号資産（利殖商法）＞</w:t>
      </w:r>
    </w:p>
    <w:p w14:paraId="2CAA4FAC" w14:textId="6EEAD715" w:rsidR="00132204" w:rsidRPr="00103D77" w:rsidRDefault="007A687B" w:rsidP="00272369">
      <w:pPr>
        <w:spacing w:line="320" w:lineRule="exact"/>
        <w:ind w:left="237" w:rightChars="95" w:right="193" w:hangingChars="123" w:hanging="237"/>
        <w:contextualSpacing/>
        <w:rPr>
          <w:rFonts w:ascii="ＭＳ 明朝" w:hAnsi="ＭＳ 明朝"/>
          <w:color w:val="auto"/>
          <w:sz w:val="21"/>
          <w:szCs w:val="21"/>
        </w:rPr>
      </w:pPr>
      <w:r w:rsidRPr="00103D77">
        <w:rPr>
          <w:rFonts w:ascii="ＭＳ 明朝" w:hAnsi="ＭＳ 明朝" w:hint="eastAsia"/>
          <w:color w:val="auto"/>
          <w:sz w:val="21"/>
          <w:szCs w:val="21"/>
        </w:rPr>
        <w:t>○　ＳＮＳ</w:t>
      </w:r>
      <w:r w:rsidRPr="00103D77">
        <w:rPr>
          <w:rFonts w:ascii="ＭＳ 明朝" w:hAnsi="ＭＳ 明朝"/>
          <w:color w:val="auto"/>
          <w:sz w:val="21"/>
          <w:szCs w:val="21"/>
        </w:rPr>
        <w:t>で著名な経済評論家</w:t>
      </w:r>
      <w:r w:rsidRPr="00103D77">
        <w:rPr>
          <w:rFonts w:ascii="ＭＳ 明朝" w:hAnsi="ＭＳ 明朝" w:hint="eastAsia"/>
          <w:color w:val="auto"/>
          <w:sz w:val="21"/>
          <w:szCs w:val="21"/>
        </w:rPr>
        <w:t>２</w:t>
      </w:r>
      <w:r w:rsidRPr="00103D77">
        <w:rPr>
          <w:rFonts w:ascii="ＭＳ 明朝" w:hAnsi="ＭＳ 明朝"/>
          <w:color w:val="auto"/>
          <w:sz w:val="21"/>
          <w:szCs w:val="21"/>
        </w:rPr>
        <w:t>名による対談動画を見て、興味を持ち個人情報を登録した後、電話がかかってきて「暗号資産で必ず儲かる」と250ドルの投資を勧誘された。</w:t>
      </w:r>
      <w:r w:rsidRPr="00103D77">
        <w:rPr>
          <w:rFonts w:ascii="ＭＳ 明朝" w:hAnsi="ＭＳ 明朝" w:hint="eastAsia"/>
          <w:color w:val="auto"/>
          <w:sz w:val="21"/>
          <w:szCs w:val="21"/>
        </w:rPr>
        <w:t>さらに、海外の担当者を名乗る人物から電話があり、暗号資産取引のアプリをダウンロードするよう指示され、登録のために運転免許証の写真を送信した。カード決済画面をメールで送ると言われましたが届かず、電話でカード番号を伝えてしまった。その後、インターネットで見た対談動画が</w:t>
      </w:r>
      <w:r w:rsidRPr="00103D77">
        <w:rPr>
          <w:rFonts w:ascii="ＭＳ 明朝" w:hAnsi="ＭＳ 明朝"/>
          <w:color w:val="auto"/>
          <w:sz w:val="21"/>
          <w:szCs w:val="21"/>
        </w:rPr>
        <w:t>AIによる偽動画だったという情報を知り、詐欺だと気づいて慌ててカード会社に連絡し、カードを停止した。すでに海外通貨で約</w:t>
      </w:r>
      <w:r w:rsidRPr="00103D77">
        <w:rPr>
          <w:rFonts w:ascii="ＭＳ 明朝" w:hAnsi="ＭＳ 明朝" w:hint="eastAsia"/>
          <w:color w:val="auto"/>
          <w:sz w:val="21"/>
          <w:szCs w:val="21"/>
        </w:rPr>
        <w:t>４</w:t>
      </w:r>
      <w:r w:rsidRPr="00103D77">
        <w:rPr>
          <w:rFonts w:ascii="ＭＳ 明朝" w:hAnsi="ＭＳ 明朝"/>
          <w:color w:val="auto"/>
          <w:sz w:val="21"/>
          <w:szCs w:val="21"/>
        </w:rPr>
        <w:t>万円が決済されていたが、それは「勉強代」として諦めるつもり</w:t>
      </w:r>
      <w:r w:rsidRPr="00103D77">
        <w:rPr>
          <w:rFonts w:ascii="ＭＳ 明朝" w:hAnsi="ＭＳ 明朝" w:hint="eastAsia"/>
          <w:color w:val="auto"/>
          <w:sz w:val="21"/>
          <w:szCs w:val="21"/>
        </w:rPr>
        <w:t>だ</w:t>
      </w:r>
      <w:r w:rsidRPr="00103D77">
        <w:rPr>
          <w:rFonts w:ascii="ＭＳ 明朝" w:hAnsi="ＭＳ 明朝"/>
          <w:color w:val="auto"/>
          <w:sz w:val="21"/>
          <w:szCs w:val="21"/>
        </w:rPr>
        <w:t>。</w:t>
      </w:r>
      <w:r w:rsidRPr="00103D77">
        <w:rPr>
          <w:rFonts w:ascii="ＭＳ 明朝" w:hAnsi="ＭＳ 明朝" w:hint="eastAsia"/>
          <w:color w:val="auto"/>
          <w:sz w:val="21"/>
          <w:szCs w:val="21"/>
        </w:rPr>
        <w:t>ただし、免許証の写真を送ってしまったことによる個人情報の悪用が心配だ。</w:t>
      </w:r>
      <w:r w:rsidR="00132204" w:rsidRPr="00103D77">
        <w:rPr>
          <w:rFonts w:ascii="ＭＳ 明朝" w:hAnsi="ＭＳ 明朝" w:hint="eastAsia"/>
          <w:color w:val="auto"/>
          <w:sz w:val="21"/>
          <w:szCs w:val="21"/>
        </w:rPr>
        <w:t>（60</w:t>
      </w:r>
      <w:r w:rsidR="009306B1" w:rsidRPr="00103D77">
        <w:rPr>
          <w:rFonts w:ascii="ＭＳ 明朝" w:hAnsi="ＭＳ 明朝" w:hint="eastAsia"/>
          <w:color w:val="auto"/>
          <w:sz w:val="21"/>
          <w:szCs w:val="21"/>
        </w:rPr>
        <w:t>歳</w:t>
      </w:r>
      <w:r w:rsidR="00132204" w:rsidRPr="00103D77">
        <w:rPr>
          <w:rFonts w:ascii="ＭＳ 明朝" w:hAnsi="ＭＳ 明朝" w:hint="eastAsia"/>
          <w:color w:val="auto"/>
          <w:sz w:val="21"/>
          <w:szCs w:val="21"/>
        </w:rPr>
        <w:t>代）</w:t>
      </w:r>
    </w:p>
    <w:p w14:paraId="1CBF4CE2" w14:textId="0C1FEBEE" w:rsidR="00132204" w:rsidRPr="00103D77" w:rsidRDefault="00132204" w:rsidP="00132204">
      <w:pPr>
        <w:tabs>
          <w:tab w:val="left" w:pos="9639"/>
        </w:tabs>
        <w:spacing w:line="280" w:lineRule="exact"/>
        <w:ind w:rightChars="100" w:right="203"/>
        <w:contextualSpacing/>
        <w:jc w:val="both"/>
        <w:rPr>
          <w:rFonts w:ascii="ＭＳ 明朝" w:hAnsi="ＭＳ 明朝"/>
          <w:bCs/>
          <w:color w:val="auto"/>
          <w:sz w:val="21"/>
          <w:szCs w:val="21"/>
        </w:rPr>
      </w:pPr>
      <w:bookmarkStart w:id="77" w:name="_Hlk209021741"/>
      <w:r w:rsidRPr="00103D77">
        <w:rPr>
          <w:rFonts w:ascii="ＭＳ 明朝" w:hAnsi="ＭＳ 明朝" w:hint="eastAsia"/>
          <w:bCs/>
          <w:color w:val="auto"/>
          <w:sz w:val="21"/>
          <w:szCs w:val="21"/>
        </w:rPr>
        <w:t>➢　相談対応と結果</w:t>
      </w:r>
    </w:p>
    <w:p w14:paraId="71F533F2" w14:textId="2517A2C8" w:rsidR="00132204" w:rsidRPr="00103D77" w:rsidRDefault="007A687B" w:rsidP="00132204">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契約は電話勧誘販売に該当し、契約書面の交付義務があること、またクーリング・オフの主張が可能であることを相談者に伝えた。連絡手段がＳＮＳのみであったため、ＳＮＳを通じてクーリング・オフを通知するよう、通知内容について助言を行った。支払金額の返金を求める場合は、カード会社に決済先の名称を確認し、販売店および</w:t>
      </w:r>
      <w:r w:rsidRPr="00103D77">
        <w:rPr>
          <w:rFonts w:ascii="ＭＳ 明朝" w:hAnsi="ＭＳ 明朝" w:hint="eastAsia"/>
          <w:color w:val="auto"/>
          <w:sz w:val="21"/>
          <w:szCs w:val="21"/>
        </w:rPr>
        <w:lastRenderedPageBreak/>
        <w:t>カード会社に対して通知書を送付し、苦情を申し出る必要があることを情報提供した。また、免許証の悪用が懸念される場合には、信用情報機関への申し出を行うよう助言した。</w:t>
      </w:r>
    </w:p>
    <w:bookmarkEnd w:id="77"/>
    <w:p w14:paraId="4ECEE141" w14:textId="77777777" w:rsidR="00E22231" w:rsidRPr="00103D77" w:rsidRDefault="00E22231" w:rsidP="00A13CE8">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p>
    <w:p w14:paraId="42E85D11" w14:textId="60C2EA66" w:rsidR="006A028F" w:rsidRPr="00103D77" w:rsidRDefault="00CB5523" w:rsidP="00CB5523">
      <w:pPr>
        <w:tabs>
          <w:tab w:val="left" w:pos="4221"/>
          <w:tab w:val="center" w:pos="4252"/>
          <w:tab w:val="right" w:pos="8504"/>
        </w:tabs>
        <w:snapToGrid w:val="0"/>
        <w:spacing w:line="320" w:lineRule="exact"/>
        <w:ind w:leftChars="1" w:left="731" w:hangingChars="378" w:hanging="729"/>
        <w:rPr>
          <w:rFonts w:ascii="ＭＳ ゴシック" w:eastAsia="ＭＳ ゴシック" w:hAnsi="ＭＳ ゴシック"/>
          <w:b/>
          <w:bCs/>
          <w:color w:val="auto"/>
          <w:sz w:val="21"/>
          <w:szCs w:val="21"/>
          <w:lang w:val="x-none" w:eastAsia="x-none"/>
        </w:rPr>
      </w:pPr>
      <w:r w:rsidRPr="00103D7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699200" behindDoc="0" locked="0" layoutInCell="1" allowOverlap="1" wp14:anchorId="14E422B8" wp14:editId="08925F91">
                <wp:simplePos x="0" y="0"/>
                <wp:positionH relativeFrom="margin">
                  <wp:posOffset>-81280</wp:posOffset>
                </wp:positionH>
                <wp:positionV relativeFrom="paragraph">
                  <wp:posOffset>-37465</wp:posOffset>
                </wp:positionV>
                <wp:extent cx="6423660" cy="1737360"/>
                <wp:effectExtent l="0" t="0" r="15240" b="15240"/>
                <wp:wrapNone/>
                <wp:docPr id="1878033637"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660" cy="1737360"/>
                        </a:xfrm>
                        <a:prstGeom prst="roundRect">
                          <a:avLst>
                            <a:gd name="adj" fmla="val 132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B9A2C" id="AutoShape 916" o:spid="_x0000_s1026" style="position:absolute;left:0;text-align:left;margin-left:-6.4pt;margin-top:-2.95pt;width:505.8pt;height:136.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6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" filled="f">
                <w10:wrap anchorx="margin"/>
              </v:roundrect>
            </w:pict>
          </mc:Fallback>
        </mc:AlternateContent>
      </w:r>
      <w:r w:rsidR="006A028F" w:rsidRPr="00103D77">
        <w:rPr>
          <w:rFonts w:ascii="ＭＳ ゴシック" w:eastAsia="ＭＳ ゴシック" w:hAnsi="ＭＳ ゴシック" w:hint="eastAsia"/>
          <w:color w:val="auto"/>
          <w:sz w:val="21"/>
          <w:szCs w:val="21"/>
          <w:lang w:val="x-none"/>
        </w:rPr>
        <w:t>■</w:t>
      </w:r>
      <w:proofErr w:type="spellStart"/>
      <w:r w:rsidR="006A028F" w:rsidRPr="00103D77">
        <w:rPr>
          <w:rFonts w:ascii="ＭＳ ゴシック" w:eastAsia="ＭＳ ゴシック" w:hAnsi="ＭＳ ゴシック" w:hint="eastAsia"/>
          <w:b/>
          <w:bCs/>
          <w:color w:val="auto"/>
          <w:sz w:val="21"/>
          <w:szCs w:val="21"/>
          <w:lang w:val="x-none" w:eastAsia="x-none"/>
        </w:rPr>
        <w:t>消費者</w:t>
      </w:r>
      <w:r w:rsidR="006A028F" w:rsidRPr="00103D77">
        <w:rPr>
          <w:rFonts w:ascii="ＭＳ ゴシック" w:eastAsia="ＭＳ ゴシック" w:hAnsi="ＭＳ ゴシック" w:hint="eastAsia"/>
          <w:b/>
          <w:bCs/>
          <w:color w:val="auto"/>
          <w:sz w:val="21"/>
          <w:szCs w:val="21"/>
          <w:lang w:val="x-none"/>
        </w:rPr>
        <w:t>の方</w:t>
      </w:r>
      <w:proofErr w:type="spellEnd"/>
      <w:r w:rsidR="006A028F" w:rsidRPr="00103D77">
        <w:rPr>
          <w:rFonts w:ascii="ＭＳ ゴシック" w:eastAsia="ＭＳ ゴシック" w:hAnsi="ＭＳ ゴシック" w:hint="eastAsia"/>
          <w:b/>
          <w:bCs/>
          <w:color w:val="auto"/>
          <w:sz w:val="21"/>
          <w:szCs w:val="21"/>
          <w:lang w:val="x-none"/>
        </w:rPr>
        <w:t>々</w:t>
      </w:r>
      <w:proofErr w:type="spellStart"/>
      <w:r w:rsidR="006A028F" w:rsidRPr="00103D77">
        <w:rPr>
          <w:rFonts w:ascii="ＭＳ ゴシック" w:eastAsia="ＭＳ ゴシック" w:hAnsi="ＭＳ ゴシック" w:hint="eastAsia"/>
          <w:b/>
          <w:bCs/>
          <w:color w:val="auto"/>
          <w:sz w:val="21"/>
          <w:szCs w:val="21"/>
          <w:lang w:val="x-none" w:eastAsia="x-none"/>
        </w:rPr>
        <w:t>へのアドバイス</w:t>
      </w:r>
      <w:proofErr w:type="spellEnd"/>
    </w:p>
    <w:p w14:paraId="67473CCD" w14:textId="14661615" w:rsidR="006A028F" w:rsidRPr="00103D77" w:rsidRDefault="006A028F" w:rsidP="00CB5523">
      <w:pPr>
        <w:shd w:val="clear" w:color="auto" w:fill="FFFFFF"/>
        <w:ind w:leftChars="116" w:left="423" w:hangingChars="97" w:hanging="188"/>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w:t>
      </w:r>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ＳＮＳ</w:t>
      </w:r>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の広告をきっかけとして、</w:t>
      </w:r>
      <w:bookmarkStart w:id="78" w:name="_Hlk200640461"/>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ＳＮＳ</w:t>
      </w:r>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の</w:t>
      </w:r>
      <w:r w:rsidR="00C256A9" w:rsidRPr="00103D77">
        <w:rPr>
          <w:rFonts w:ascii="ＭＳ ゴシック" w:eastAsia="ＭＳ ゴシック" w:hAnsi="ＭＳ ゴシック" w:hint="eastAsia"/>
          <w:b/>
          <w:bCs/>
          <w:color w:val="auto"/>
          <w:sz w:val="21"/>
          <w:szCs w:val="21"/>
          <w:lang w:val="x-none"/>
        </w:rPr>
        <w:t>電話</w:t>
      </w:r>
      <w:bookmarkEnd w:id="78"/>
      <w:r w:rsidR="00C256A9" w:rsidRPr="00103D77">
        <w:rPr>
          <w:rFonts w:ascii="ＭＳ ゴシック" w:eastAsia="ＭＳ ゴシック" w:hAnsi="ＭＳ ゴシック" w:hint="eastAsia"/>
          <w:b/>
          <w:bCs/>
          <w:color w:val="auto"/>
          <w:sz w:val="21"/>
          <w:szCs w:val="21"/>
          <w:lang w:val="x-none"/>
        </w:rPr>
        <w:t>や</w:t>
      </w:r>
      <w:r w:rsidRPr="00103D77">
        <w:rPr>
          <w:rFonts w:ascii="ＭＳ ゴシック" w:eastAsia="ＭＳ ゴシック" w:hAnsi="ＭＳ ゴシック" w:hint="eastAsia"/>
          <w:b/>
          <w:bCs/>
          <w:color w:val="auto"/>
          <w:sz w:val="21"/>
          <w:szCs w:val="21"/>
          <w:lang w:val="x-none"/>
        </w:rPr>
        <w:t>チャットを利用した勧誘での詐欺的な副業や投資の被害にあうトラブルが増えています。</w:t>
      </w:r>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ＳＮＳ</w:t>
      </w:r>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でしか連絡が取れない勧誘者の話をうのみにしないようにしましょう。</w:t>
      </w:r>
    </w:p>
    <w:p w14:paraId="7D538F57" w14:textId="77777777" w:rsidR="00896B8E" w:rsidRPr="00103D77" w:rsidRDefault="00C256A9" w:rsidP="00CB5523">
      <w:pPr>
        <w:shd w:val="clear" w:color="auto" w:fill="FFFFFF"/>
        <w:ind w:leftChars="116" w:left="423" w:hangingChars="97" w:hanging="188"/>
        <w:rPr>
          <w:rFonts w:ascii="ＭＳ ゴシック" w:eastAsia="ＭＳ ゴシック" w:hAnsi="ＭＳ ゴシック"/>
          <w:b/>
          <w:bCs/>
          <w:color w:val="auto"/>
          <w:sz w:val="21"/>
          <w:szCs w:val="21"/>
          <w:lang w:val="x-none"/>
        </w:rPr>
      </w:pPr>
      <w:bookmarkStart w:id="79" w:name="_Hlk201223718"/>
      <w:r w:rsidRPr="00103D77">
        <w:rPr>
          <w:rFonts w:ascii="ＭＳ ゴシック" w:eastAsia="ＭＳ ゴシック" w:hAnsi="ＭＳ ゴシック" w:hint="eastAsia"/>
          <w:b/>
          <w:bCs/>
          <w:color w:val="auto"/>
          <w:sz w:val="21"/>
          <w:szCs w:val="21"/>
          <w:lang w:val="x-none"/>
        </w:rPr>
        <w:t>・</w:t>
      </w:r>
      <w:bookmarkEnd w:id="79"/>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ＳＮＳ</w:t>
      </w:r>
      <w:r w:rsidR="00D43318"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hint="eastAsia"/>
          <w:b/>
          <w:bCs/>
          <w:color w:val="auto"/>
          <w:sz w:val="21"/>
          <w:szCs w:val="21"/>
          <w:lang w:val="x-none"/>
        </w:rPr>
        <w:t>の電話で勧誘を受けて契約した場合は、特定商取引法の電話勧誘販売に該当し、クーリング・オフ制度の対象となります。</w:t>
      </w:r>
    </w:p>
    <w:p w14:paraId="396A4F99" w14:textId="72018406" w:rsidR="00964390" w:rsidRPr="00103D77" w:rsidRDefault="00964390" w:rsidP="00CB5523">
      <w:pPr>
        <w:shd w:val="clear" w:color="auto" w:fill="FFFFFF"/>
        <w:ind w:leftChars="117" w:left="421" w:hangingChars="95" w:hanging="18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hint="eastAsia"/>
          <w:b/>
          <w:bCs/>
          <w:color w:val="auto"/>
          <w:sz w:val="21"/>
          <w:szCs w:val="21"/>
          <w:lang w:val="x-none"/>
        </w:rPr>
        <w:t>・</w:t>
      </w:r>
      <w:r w:rsidRPr="00103D77">
        <w:rPr>
          <w:rFonts w:ascii="ＭＳ ゴシック" w:eastAsia="ＭＳ ゴシック" w:hAnsi="ＭＳ ゴシック" w:cs="ＭＳ Ｐゴシック" w:hint="eastAsia"/>
          <w:b/>
          <w:bCs/>
          <w:color w:val="auto"/>
          <w:sz w:val="21"/>
          <w:szCs w:val="21"/>
        </w:rPr>
        <w:t>副業や投資のためにクレジットカード決済や消費者金融での借金を勧められた場合は、はっきりと断りましょう。</w:t>
      </w:r>
    </w:p>
    <w:p w14:paraId="2102A457" w14:textId="353557A1" w:rsidR="00561644" w:rsidRPr="00103D77" w:rsidRDefault="00561644" w:rsidP="00A13CE8">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p>
    <w:p w14:paraId="2562EBB1" w14:textId="03E60294" w:rsidR="00FC6FF0" w:rsidRPr="00103D77" w:rsidRDefault="00FC6FF0" w:rsidP="00FC6FF0">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【かたり商法（身分詐称）の相談事例】</w:t>
      </w:r>
    </w:p>
    <w:p w14:paraId="041531F9" w14:textId="1455936C" w:rsidR="00587EF7" w:rsidRPr="00103D77" w:rsidRDefault="00587EF7" w:rsidP="00FC6FF0">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＜固定電話サービス＞</w:t>
      </w:r>
    </w:p>
    <w:p w14:paraId="713D3EEE" w14:textId="48F9E0E4" w:rsidR="00A139BA" w:rsidRPr="00103D77" w:rsidRDefault="00030742" w:rsidP="00030742">
      <w:pPr>
        <w:spacing w:line="320" w:lineRule="exact"/>
        <w:ind w:left="141" w:rightChars="95" w:right="193" w:hangingChars="73" w:hanging="141"/>
        <w:contextualSpacing/>
        <w:rPr>
          <w:rFonts w:ascii="ＭＳ 明朝" w:hAnsi="ＭＳ 明朝"/>
          <w:color w:val="auto"/>
          <w:sz w:val="21"/>
          <w:szCs w:val="21"/>
        </w:rPr>
      </w:pPr>
      <w:r w:rsidRPr="00103D77">
        <w:rPr>
          <w:rFonts w:ascii="ＭＳ 明朝" w:hAnsi="ＭＳ 明朝" w:hint="eastAsia"/>
          <w:color w:val="auto"/>
          <w:sz w:val="21"/>
          <w:szCs w:val="21"/>
        </w:rPr>
        <w:t>○　携帯電話に「+1」から始まる番号から着信があり、国の行政機関を名乗る音声案内で「２時間以内に固定電話が使えなくなる」と警告された。不安になって案内に従い「１」を押したところ、「あなたの名義で無断に携帯電話が契約され、犯罪に使われている」と言われた。そのまま質問に答える形で、住所や氏名などの個人情報を伝えてしまったが、不審に思い途中で電話を切った。伝えてしまった個人情報が悪用されないか心配である。</w:t>
      </w:r>
      <w:r w:rsidR="00A139BA" w:rsidRPr="00103D77">
        <w:rPr>
          <w:rFonts w:ascii="ＭＳ 明朝" w:hAnsi="ＭＳ 明朝" w:hint="eastAsia"/>
          <w:color w:val="auto"/>
          <w:sz w:val="21"/>
          <w:szCs w:val="21"/>
        </w:rPr>
        <w:t>（60</w:t>
      </w:r>
      <w:r w:rsidR="009306B1" w:rsidRPr="00103D77">
        <w:rPr>
          <w:rFonts w:ascii="ＭＳ 明朝" w:hAnsi="ＭＳ 明朝" w:hint="eastAsia"/>
          <w:color w:val="auto"/>
          <w:sz w:val="21"/>
          <w:szCs w:val="21"/>
        </w:rPr>
        <w:t>歳</w:t>
      </w:r>
      <w:r w:rsidR="00A139BA" w:rsidRPr="00103D77">
        <w:rPr>
          <w:rFonts w:ascii="ＭＳ 明朝" w:hAnsi="ＭＳ 明朝" w:hint="eastAsia"/>
          <w:color w:val="auto"/>
          <w:sz w:val="21"/>
          <w:szCs w:val="21"/>
        </w:rPr>
        <w:t>代）</w:t>
      </w:r>
    </w:p>
    <w:p w14:paraId="76EA423D" w14:textId="77777777" w:rsidR="00A139BA" w:rsidRPr="00103D77" w:rsidRDefault="00A139BA" w:rsidP="00A139BA">
      <w:pPr>
        <w:tabs>
          <w:tab w:val="left" w:pos="9639"/>
        </w:tabs>
        <w:spacing w:line="280" w:lineRule="exact"/>
        <w:ind w:rightChars="100" w:right="203"/>
        <w:contextualSpacing/>
        <w:jc w:val="both"/>
        <w:rPr>
          <w:rFonts w:ascii="ＭＳ 明朝" w:hAnsi="ＭＳ 明朝"/>
          <w:bCs/>
          <w:color w:val="auto"/>
          <w:sz w:val="21"/>
          <w:szCs w:val="21"/>
        </w:rPr>
      </w:pPr>
      <w:bookmarkStart w:id="80" w:name="_Hlk209023139"/>
      <w:r w:rsidRPr="00103D77">
        <w:rPr>
          <w:rFonts w:ascii="ＭＳ 明朝" w:hAnsi="ＭＳ 明朝" w:hint="eastAsia"/>
          <w:bCs/>
          <w:color w:val="auto"/>
          <w:sz w:val="21"/>
          <w:szCs w:val="21"/>
        </w:rPr>
        <w:t>➢　相談対応と結果</w:t>
      </w:r>
    </w:p>
    <w:p w14:paraId="03DCECCF" w14:textId="7FC99217" w:rsidR="00FC6FF0" w:rsidRPr="00103D77" w:rsidRDefault="00030742" w:rsidP="00030742">
      <w:pPr>
        <w:widowControl w:val="0"/>
        <w:spacing w:line="310" w:lineRule="exact"/>
        <w:ind w:leftChars="100" w:left="203" w:rightChars="100" w:right="203"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相談者に対し、同様の詐欺電話が増加していることを情報提供した。個人情報の悪用については、当センターでは確認できないことを伝え、今後、不当な請求が発生しないか注意するよう助言した。</w:t>
      </w:r>
    </w:p>
    <w:bookmarkEnd w:id="80"/>
    <w:p w14:paraId="310EBD48" w14:textId="62E69A4B" w:rsidR="00C7145E" w:rsidRPr="00103D77" w:rsidRDefault="003153AC" w:rsidP="000722C7">
      <w:pPr>
        <w:widowControl w:val="0"/>
        <w:spacing w:line="310" w:lineRule="exact"/>
        <w:ind w:rightChars="100" w:right="203" w:firstLineChars="100" w:firstLine="193"/>
        <w:contextualSpacing/>
        <w:jc w:val="both"/>
        <w:rPr>
          <w:rFonts w:ascii="ＭＳ 明朝" w:hAnsi="ＭＳ 明朝"/>
          <w:color w:val="auto"/>
          <w:sz w:val="21"/>
          <w:szCs w:val="21"/>
        </w:rPr>
      </w:pPr>
      <w:r w:rsidRPr="00103D7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705344" behindDoc="0" locked="0" layoutInCell="1" allowOverlap="1" wp14:anchorId="1A288EB8" wp14:editId="1116AAA4">
                <wp:simplePos x="0" y="0"/>
                <wp:positionH relativeFrom="margin">
                  <wp:posOffset>-81280</wp:posOffset>
                </wp:positionH>
                <wp:positionV relativeFrom="paragraph">
                  <wp:posOffset>149225</wp:posOffset>
                </wp:positionV>
                <wp:extent cx="6379845" cy="1522095"/>
                <wp:effectExtent l="0" t="0" r="20955" b="20955"/>
                <wp:wrapNone/>
                <wp:docPr id="2141082743"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15220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B6601" id="AutoShape 916" o:spid="_x0000_s1026" style="position:absolute;left:0;text-align:left;margin-left:-6.4pt;margin-top:11.75pt;width:502.35pt;height:119.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" filled="f">
                <w10:wrap anchorx="margin"/>
              </v:roundrect>
            </w:pict>
          </mc:Fallback>
        </mc:AlternateContent>
      </w:r>
    </w:p>
    <w:p w14:paraId="2705C9FC" w14:textId="36CFF494" w:rsidR="00C7145E" w:rsidRPr="00103D77" w:rsidRDefault="00C7145E" w:rsidP="00CB5523">
      <w:pPr>
        <w:tabs>
          <w:tab w:val="left" w:pos="4221"/>
          <w:tab w:val="center" w:pos="4252"/>
          <w:tab w:val="right" w:pos="8504"/>
        </w:tabs>
        <w:snapToGrid w:val="0"/>
        <w:spacing w:line="320" w:lineRule="exact"/>
        <w:rPr>
          <w:rFonts w:ascii="ＭＳ ゴシック" w:eastAsia="ＭＳ ゴシック" w:hAnsi="ＭＳ ゴシック"/>
          <w:b/>
          <w:bCs/>
          <w:color w:val="auto"/>
          <w:sz w:val="21"/>
          <w:szCs w:val="21"/>
          <w:lang w:val="x-none" w:eastAsia="x-none"/>
        </w:rPr>
      </w:pPr>
      <w:r w:rsidRPr="00103D77">
        <w:rPr>
          <w:rFonts w:ascii="ＭＳ ゴシック" w:eastAsia="ＭＳ ゴシック" w:hAnsi="ＭＳ ゴシック" w:hint="eastAsia"/>
          <w:color w:val="auto"/>
          <w:sz w:val="21"/>
          <w:szCs w:val="21"/>
          <w:lang w:val="x-none"/>
        </w:rPr>
        <w:t>■</w:t>
      </w:r>
      <w:proofErr w:type="spellStart"/>
      <w:r w:rsidRPr="00103D77">
        <w:rPr>
          <w:rFonts w:ascii="ＭＳ ゴシック" w:eastAsia="ＭＳ ゴシック" w:hAnsi="ＭＳ ゴシック" w:hint="eastAsia"/>
          <w:b/>
          <w:bCs/>
          <w:color w:val="auto"/>
          <w:sz w:val="21"/>
          <w:szCs w:val="21"/>
          <w:lang w:val="x-none" w:eastAsia="x-none"/>
        </w:rPr>
        <w:t>消費者</w:t>
      </w:r>
      <w:r w:rsidRPr="00103D77">
        <w:rPr>
          <w:rFonts w:ascii="ＭＳ ゴシック" w:eastAsia="ＭＳ ゴシック" w:hAnsi="ＭＳ ゴシック" w:hint="eastAsia"/>
          <w:b/>
          <w:bCs/>
          <w:color w:val="auto"/>
          <w:sz w:val="21"/>
          <w:szCs w:val="21"/>
          <w:lang w:val="x-none"/>
        </w:rPr>
        <w:t>の方</w:t>
      </w:r>
      <w:proofErr w:type="spellEnd"/>
      <w:r w:rsidRPr="00103D77">
        <w:rPr>
          <w:rFonts w:ascii="ＭＳ ゴシック" w:eastAsia="ＭＳ ゴシック" w:hAnsi="ＭＳ ゴシック" w:hint="eastAsia"/>
          <w:b/>
          <w:bCs/>
          <w:color w:val="auto"/>
          <w:sz w:val="21"/>
          <w:szCs w:val="21"/>
          <w:lang w:val="x-none"/>
        </w:rPr>
        <w:t>々</w:t>
      </w:r>
      <w:proofErr w:type="spellStart"/>
      <w:r w:rsidRPr="00103D77">
        <w:rPr>
          <w:rFonts w:ascii="ＭＳ ゴシック" w:eastAsia="ＭＳ ゴシック" w:hAnsi="ＭＳ ゴシック" w:hint="eastAsia"/>
          <w:b/>
          <w:bCs/>
          <w:color w:val="auto"/>
          <w:sz w:val="21"/>
          <w:szCs w:val="21"/>
          <w:lang w:val="x-none" w:eastAsia="x-none"/>
        </w:rPr>
        <w:t>へのアドバイス</w:t>
      </w:r>
      <w:proofErr w:type="spellEnd"/>
    </w:p>
    <w:p w14:paraId="27EE7F7A" w14:textId="60C7D365" w:rsidR="00C7145E" w:rsidRPr="00103D77" w:rsidRDefault="00C7145E" w:rsidP="00CE3444">
      <w:pPr>
        <w:shd w:val="clear" w:color="auto" w:fill="FFFFFF"/>
        <w:ind w:leftChars="100" w:left="422" w:rightChars="55" w:right="112" w:hangingChars="113" w:hanging="219"/>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・公的機関や実在する事業者などを騙り、個人情報を聞き出したり、</w:t>
      </w:r>
      <w:r w:rsidR="003153AC" w:rsidRPr="00103D77">
        <w:rPr>
          <w:rFonts w:ascii="ＭＳ ゴシック" w:eastAsia="ＭＳ ゴシック" w:hAnsi="ＭＳ ゴシック" w:hint="eastAsia"/>
          <w:b/>
          <w:bCs/>
          <w:color w:val="auto"/>
          <w:sz w:val="21"/>
          <w:szCs w:val="21"/>
          <w:lang w:val="x-none"/>
        </w:rPr>
        <w:t>架空の請求をされるトラブルが多発しています。</w:t>
      </w:r>
    </w:p>
    <w:p w14:paraId="24228B4F" w14:textId="3AE29533" w:rsidR="00C7145E" w:rsidRPr="00103D77" w:rsidRDefault="003153AC" w:rsidP="00CB5523">
      <w:pPr>
        <w:shd w:val="clear" w:color="auto" w:fill="FFFFFF"/>
        <w:ind w:firstLineChars="100" w:firstLine="194"/>
        <w:rPr>
          <w:rFonts w:ascii="ＭＳ ゴシック" w:eastAsia="ＭＳ ゴシック" w:hAnsi="ＭＳ ゴシック"/>
          <w:b/>
          <w:bCs/>
          <w:color w:val="auto"/>
          <w:sz w:val="21"/>
          <w:szCs w:val="21"/>
          <w:lang w:val="x-none"/>
        </w:rPr>
      </w:pPr>
      <w:r w:rsidRPr="00103D77">
        <w:rPr>
          <w:rFonts w:ascii="ＭＳ ゴシック" w:eastAsia="ＭＳ ゴシック" w:hAnsi="ＭＳ ゴシック" w:hint="eastAsia"/>
          <w:b/>
          <w:bCs/>
          <w:color w:val="auto"/>
          <w:sz w:val="21"/>
          <w:szCs w:val="21"/>
          <w:lang w:val="x-none"/>
        </w:rPr>
        <w:t>・不審な電話には個人情報を絶対に伝えず、電話をすぐに切りましょう。</w:t>
      </w:r>
    </w:p>
    <w:p w14:paraId="1BCA5FA3" w14:textId="012FC174" w:rsidR="003153AC" w:rsidRPr="00103D77" w:rsidRDefault="003153AC" w:rsidP="00CE3444">
      <w:pPr>
        <w:shd w:val="clear" w:color="auto" w:fill="FFFFFF"/>
        <w:ind w:leftChars="97" w:left="423" w:rightChars="55" w:right="112" w:hangingChars="117" w:hanging="226"/>
        <w:rPr>
          <w:rStyle w:val="afb"/>
          <w:color w:val="auto"/>
        </w:rPr>
      </w:pPr>
      <w:r w:rsidRPr="00103D77">
        <w:rPr>
          <w:rFonts w:ascii="ＭＳ ゴシック" w:eastAsia="ＭＳ ゴシック" w:hAnsi="ＭＳ ゴシック" w:hint="eastAsia"/>
          <w:b/>
          <w:bCs/>
          <w:color w:val="auto"/>
          <w:sz w:val="21"/>
          <w:szCs w:val="21"/>
          <w:lang w:val="x-none"/>
        </w:rPr>
        <w:t>・国際電話からの特殊詐欺の電話が多発しています。</w:t>
      </w:r>
      <w:r w:rsidR="004133EC" w:rsidRPr="00103D77">
        <w:rPr>
          <w:rFonts w:ascii="ＭＳ ゴシック" w:eastAsia="ＭＳ ゴシック" w:hAnsi="ＭＳ ゴシック" w:hint="eastAsia"/>
          <w:b/>
          <w:bCs/>
          <w:color w:val="auto"/>
          <w:sz w:val="21"/>
          <w:szCs w:val="21"/>
          <w:lang w:val="x-none"/>
        </w:rPr>
        <w:t>海外からの電話が不要な場合は、</w:t>
      </w:r>
      <w:r w:rsidR="005C0A4D" w:rsidRPr="00103D77">
        <w:rPr>
          <w:rFonts w:ascii="ＭＳ ゴシック" w:eastAsia="ＭＳ ゴシック" w:hAnsi="ＭＳ ゴシック" w:hint="eastAsia"/>
          <w:b/>
          <w:bCs/>
          <w:color w:val="auto"/>
          <w:sz w:val="21"/>
          <w:szCs w:val="21"/>
          <w:lang w:val="x-none"/>
        </w:rPr>
        <w:t>固定電話の</w:t>
      </w:r>
      <w:r w:rsidR="004133EC" w:rsidRPr="00103D77">
        <w:rPr>
          <w:rFonts w:ascii="ＭＳ ゴシック" w:eastAsia="ＭＳ ゴシック" w:hAnsi="ＭＳ ゴシック" w:hint="eastAsia"/>
          <w:b/>
          <w:bCs/>
          <w:color w:val="auto"/>
          <w:sz w:val="21"/>
          <w:szCs w:val="21"/>
          <w:lang w:val="x-none"/>
        </w:rPr>
        <w:t>国際電話の取り扱いを停止したり、携帯電話の場合は電話帳リストに登録している番号以外は繋がらないよう設定しま</w:t>
      </w:r>
      <w:r w:rsidR="004133EC" w:rsidRPr="00103D77">
        <w:rPr>
          <w:rStyle w:val="afb"/>
          <w:rFonts w:ascii="ＭＳ ゴシック" w:eastAsia="ＭＳ ゴシック" w:hAnsi="ＭＳ ゴシック" w:hint="eastAsia"/>
          <w:b/>
          <w:bCs/>
          <w:i w:val="0"/>
          <w:iCs w:val="0"/>
          <w:color w:val="auto"/>
        </w:rPr>
        <w:t>しょう。</w:t>
      </w:r>
    </w:p>
    <w:p w14:paraId="378E35A9" w14:textId="77777777" w:rsidR="008C2C06" w:rsidRPr="00103D77" w:rsidRDefault="008C2C06" w:rsidP="000722C7">
      <w:pPr>
        <w:widowControl w:val="0"/>
        <w:spacing w:line="310" w:lineRule="exact"/>
        <w:ind w:rightChars="100" w:right="203" w:firstLineChars="100" w:firstLine="204"/>
        <w:contextualSpacing/>
        <w:jc w:val="both"/>
        <w:rPr>
          <w:rFonts w:ascii="ＭＳ ゴシック" w:eastAsia="ＭＳ ゴシック" w:hAnsi="ＭＳ ゴシック"/>
          <w:b/>
          <w:color w:val="auto"/>
          <w:kern w:val="2"/>
          <w:u w:val="single"/>
          <w:lang w:val="x-none"/>
        </w:rPr>
      </w:pPr>
    </w:p>
    <w:p w14:paraId="35A44ECA" w14:textId="77777777" w:rsidR="003153AC" w:rsidRPr="00103D77" w:rsidRDefault="003153AC" w:rsidP="000722C7">
      <w:pPr>
        <w:widowControl w:val="0"/>
        <w:spacing w:line="310" w:lineRule="exact"/>
        <w:ind w:rightChars="100" w:right="203" w:firstLineChars="100" w:firstLine="204"/>
        <w:contextualSpacing/>
        <w:jc w:val="both"/>
        <w:rPr>
          <w:rFonts w:ascii="ＭＳ ゴシック" w:eastAsia="ＭＳ ゴシック" w:hAnsi="ＭＳ ゴシック"/>
          <w:b/>
          <w:color w:val="auto"/>
          <w:kern w:val="2"/>
          <w:u w:val="single"/>
          <w:lang w:val="x-none"/>
        </w:rPr>
      </w:pPr>
    </w:p>
    <w:p w14:paraId="5FBF8D60" w14:textId="0F3F2A95" w:rsidR="008C2C06" w:rsidRPr="00103D77" w:rsidRDefault="008C2C06" w:rsidP="008C2C06">
      <w:pPr>
        <w:tabs>
          <w:tab w:val="center" w:pos="4252"/>
          <w:tab w:val="right" w:pos="8504"/>
        </w:tabs>
        <w:spacing w:line="300" w:lineRule="exact"/>
        <w:ind w:rightChars="102" w:right="207"/>
        <w:rPr>
          <w:rFonts w:ascii="ＭＳ ゴシック" w:eastAsia="ＭＳ ゴシック" w:hAnsi="ＭＳ ゴシック"/>
          <w:b/>
          <w:color w:val="auto"/>
          <w:sz w:val="24"/>
          <w:szCs w:val="24"/>
          <w:u w:val="single"/>
        </w:rPr>
      </w:pPr>
      <w:r w:rsidRPr="00103D77">
        <w:rPr>
          <w:rFonts w:ascii="ＭＳ ゴシック" w:eastAsia="ＭＳ ゴシック" w:hAnsi="ＭＳ ゴシック" w:hint="eastAsia"/>
          <w:b/>
          <w:color w:val="auto"/>
          <w:sz w:val="24"/>
          <w:szCs w:val="24"/>
          <w:u w:val="single"/>
        </w:rPr>
        <w:t>８．「</w:t>
      </w:r>
      <w:r w:rsidR="00761BB6" w:rsidRPr="00103D77">
        <w:rPr>
          <w:rFonts w:ascii="ＭＳ ゴシック" w:eastAsia="ＭＳ ゴシック" w:hAnsi="ＭＳ ゴシック" w:hint="eastAsia"/>
          <w:b/>
          <w:color w:val="auto"/>
          <w:sz w:val="24"/>
          <w:szCs w:val="24"/>
          <w:u w:val="single"/>
        </w:rPr>
        <w:t>米（</w:t>
      </w:r>
      <w:r w:rsidRPr="00103D77">
        <w:rPr>
          <w:rFonts w:ascii="ＭＳ ゴシック" w:eastAsia="ＭＳ ゴシック" w:hAnsi="ＭＳ ゴシック" w:hint="eastAsia"/>
          <w:b/>
          <w:color w:val="auto"/>
          <w:sz w:val="24"/>
          <w:szCs w:val="24"/>
          <w:u w:val="single"/>
        </w:rPr>
        <w:t>コメ</w:t>
      </w:r>
      <w:r w:rsidR="00761BB6" w:rsidRPr="00103D77">
        <w:rPr>
          <w:rFonts w:ascii="ＭＳ ゴシック" w:eastAsia="ＭＳ ゴシック" w:hAnsi="ＭＳ ゴシック" w:hint="eastAsia"/>
          <w:b/>
          <w:color w:val="auto"/>
          <w:sz w:val="24"/>
          <w:szCs w:val="24"/>
          <w:u w:val="single"/>
        </w:rPr>
        <w:t>）</w:t>
      </w:r>
      <w:r w:rsidRPr="00103D77">
        <w:rPr>
          <w:rFonts w:ascii="ＭＳ ゴシック" w:eastAsia="ＭＳ ゴシック" w:hAnsi="ＭＳ ゴシック" w:hint="eastAsia"/>
          <w:b/>
          <w:color w:val="auto"/>
          <w:sz w:val="24"/>
          <w:szCs w:val="24"/>
          <w:u w:val="single"/>
        </w:rPr>
        <w:t>」に関する相談が</w:t>
      </w:r>
      <w:r w:rsidR="002D4ACF" w:rsidRPr="00103D77">
        <w:rPr>
          <w:rFonts w:ascii="ＭＳ ゴシック" w:eastAsia="ＭＳ ゴシック" w:hAnsi="ＭＳ ゴシック" w:hint="eastAsia"/>
          <w:b/>
          <w:color w:val="auto"/>
          <w:sz w:val="24"/>
          <w:szCs w:val="24"/>
          <w:u w:val="single"/>
        </w:rPr>
        <w:t>急増</w:t>
      </w:r>
    </w:p>
    <w:p w14:paraId="41F3841F" w14:textId="6BA7331E" w:rsidR="00761BB6" w:rsidRPr="00103D77" w:rsidRDefault="002D4ACF" w:rsidP="002D4ACF">
      <w:pPr>
        <w:tabs>
          <w:tab w:val="center" w:pos="4252"/>
          <w:tab w:val="right" w:pos="8504"/>
        </w:tabs>
        <w:spacing w:line="300" w:lineRule="exact"/>
        <w:ind w:rightChars="102" w:right="207"/>
        <w:rPr>
          <w:rFonts w:ascii="ＭＳ 明朝" w:hAnsi="ＭＳ 明朝"/>
          <w:bCs/>
          <w:color w:val="auto"/>
        </w:rPr>
      </w:pPr>
      <w:r w:rsidRPr="00103D77">
        <w:rPr>
          <w:rFonts w:ascii="ＭＳ 明朝" w:hAnsi="ＭＳ 明朝" w:hint="eastAsia"/>
          <w:bCs/>
          <w:color w:val="auto"/>
        </w:rPr>
        <w:t>・「米（コメ）」に関する相談が262件で、前年度に比べ211件（413.7%）増加しました。</w:t>
      </w:r>
      <w:r w:rsidR="00A576B3" w:rsidRPr="00103D77">
        <w:rPr>
          <w:rFonts w:ascii="ＭＳ 明朝" w:hAnsi="ＭＳ 明朝" w:hint="eastAsia"/>
          <w:color w:val="auto"/>
          <w:kern w:val="2"/>
          <w:bdr w:val="single" w:sz="4" w:space="0" w:color="auto"/>
        </w:rPr>
        <w:t>付表</w:t>
      </w:r>
      <w:r w:rsidR="009306B1" w:rsidRPr="00103D77">
        <w:rPr>
          <w:rFonts w:ascii="ＭＳ 明朝" w:hAnsi="ＭＳ 明朝" w:hint="eastAsia"/>
          <w:color w:val="auto"/>
          <w:kern w:val="2"/>
          <w:bdr w:val="single" w:sz="4" w:space="0" w:color="auto"/>
        </w:rPr>
        <w:t xml:space="preserve">8,9 </w:t>
      </w:r>
    </w:p>
    <w:p w14:paraId="529F8047" w14:textId="6DA650B8" w:rsidR="008C2C06" w:rsidRPr="00103D77" w:rsidRDefault="00761BB6" w:rsidP="008C2C06">
      <w:pPr>
        <w:tabs>
          <w:tab w:val="center" w:pos="4252"/>
          <w:tab w:val="right" w:pos="8504"/>
        </w:tabs>
        <w:spacing w:line="300" w:lineRule="exact"/>
        <w:ind w:left="203" w:rightChars="102" w:right="207" w:hangingChars="100" w:hanging="203"/>
        <w:rPr>
          <w:rFonts w:ascii="ＭＳ 明朝" w:hAnsi="ＭＳ 明朝"/>
          <w:bCs/>
          <w:color w:val="auto"/>
          <w:kern w:val="2"/>
          <w:lang w:val="x-none"/>
        </w:rPr>
      </w:pPr>
      <w:r w:rsidRPr="00103D77">
        <w:rPr>
          <w:rFonts w:ascii="ＭＳ 明朝" w:hAnsi="ＭＳ 明朝" w:hint="eastAsia"/>
          <w:bCs/>
          <w:color w:val="auto"/>
        </w:rPr>
        <w:t>・</w:t>
      </w:r>
      <w:r w:rsidR="008C2C06" w:rsidRPr="00103D77">
        <w:rPr>
          <w:rFonts w:ascii="ＭＳ 明朝" w:hAnsi="ＭＳ 明朝" w:hint="eastAsia"/>
          <w:bCs/>
          <w:color w:val="auto"/>
        </w:rPr>
        <w:t>「品不足」や「インターネット通販</w:t>
      </w:r>
      <w:r w:rsidR="008C2C06" w:rsidRPr="00103D77">
        <w:rPr>
          <w:rFonts w:ascii="ＭＳ 明朝" w:hAnsi="ＭＳ 明朝" w:hint="eastAsia"/>
          <w:bCs/>
          <w:color w:val="auto"/>
          <w:kern w:val="2"/>
          <w:lang w:val="x-none"/>
        </w:rPr>
        <w:t>で商品が届かない</w:t>
      </w:r>
      <w:r w:rsidR="000B1660" w:rsidRPr="00103D77">
        <w:rPr>
          <w:rFonts w:ascii="ＭＳ 明朝" w:hAnsi="ＭＳ 明朝" w:hint="eastAsia"/>
          <w:bCs/>
          <w:color w:val="auto"/>
        </w:rPr>
        <w:t>」</w:t>
      </w:r>
      <w:r w:rsidR="008C2C06" w:rsidRPr="00103D77">
        <w:rPr>
          <w:rFonts w:ascii="ＭＳ 明朝" w:hAnsi="ＭＳ 明朝" w:hint="eastAsia"/>
          <w:bCs/>
          <w:color w:val="auto"/>
          <w:kern w:val="2"/>
          <w:lang w:val="x-none"/>
        </w:rPr>
        <w:t>という相談が寄せられました</w:t>
      </w:r>
      <w:r w:rsidR="00A576B3" w:rsidRPr="00103D77">
        <w:rPr>
          <w:rFonts w:ascii="ＭＳ 明朝" w:hAnsi="ＭＳ 明朝" w:hint="eastAsia"/>
          <w:bCs/>
          <w:color w:val="auto"/>
          <w:kern w:val="2"/>
          <w:lang w:val="x-none"/>
        </w:rPr>
        <w:t>。</w:t>
      </w:r>
      <w:r w:rsidR="00A576B3" w:rsidRPr="00103D77">
        <w:rPr>
          <w:rFonts w:ascii="ＭＳ 明朝" w:hAnsi="ＭＳ 明朝" w:hint="eastAsia"/>
          <w:color w:val="auto"/>
          <w:kern w:val="2"/>
          <w:bdr w:val="single" w:sz="4" w:space="0" w:color="auto"/>
        </w:rPr>
        <w:t>付表</w:t>
      </w:r>
      <w:r w:rsidR="009306B1" w:rsidRPr="00103D77">
        <w:rPr>
          <w:rFonts w:ascii="ＭＳ 明朝" w:hAnsi="ＭＳ 明朝" w:hint="eastAsia"/>
          <w:color w:val="auto"/>
          <w:kern w:val="2"/>
          <w:bdr w:val="single" w:sz="4" w:space="0" w:color="auto"/>
        </w:rPr>
        <w:t xml:space="preserve">11 </w:t>
      </w:r>
    </w:p>
    <w:p w14:paraId="0DA3420C" w14:textId="77777777" w:rsidR="00761BB6" w:rsidRPr="00103D77" w:rsidRDefault="00761BB6" w:rsidP="008C2C06">
      <w:pPr>
        <w:tabs>
          <w:tab w:val="center" w:pos="4252"/>
          <w:tab w:val="right" w:pos="8504"/>
        </w:tabs>
        <w:spacing w:line="300" w:lineRule="exact"/>
        <w:ind w:left="203" w:rightChars="102" w:right="207" w:hangingChars="100" w:hanging="203"/>
        <w:rPr>
          <w:rFonts w:ascii="ＭＳ 明朝" w:hAnsi="ＭＳ 明朝"/>
          <w:bCs/>
          <w:color w:val="auto"/>
          <w:kern w:val="2"/>
          <w:bdr w:val="single" w:sz="4" w:space="0" w:color="auto"/>
          <w:lang w:val="x-none"/>
        </w:rPr>
      </w:pPr>
    </w:p>
    <w:p w14:paraId="61B08E03" w14:textId="1E26A5D7" w:rsidR="00761BB6" w:rsidRPr="00103D77" w:rsidRDefault="00761BB6" w:rsidP="00761BB6">
      <w:pPr>
        <w:tabs>
          <w:tab w:val="left" w:pos="4221"/>
          <w:tab w:val="center" w:pos="4252"/>
          <w:tab w:val="right" w:pos="8504"/>
        </w:tabs>
        <w:snapToGrid w:val="0"/>
        <w:spacing w:line="280" w:lineRule="exact"/>
        <w:ind w:rightChars="50" w:right="101"/>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【米</w:t>
      </w:r>
      <w:r w:rsidR="005203DE" w:rsidRPr="00103D77">
        <w:rPr>
          <w:rFonts w:ascii="ＭＳ ゴシック" w:eastAsia="ＭＳ ゴシック" w:hAnsi="ＭＳ ゴシック" w:hint="eastAsia"/>
          <w:b/>
          <w:bCs/>
          <w:color w:val="auto"/>
          <w:sz w:val="21"/>
          <w:szCs w:val="21"/>
        </w:rPr>
        <w:t>（コメ）</w:t>
      </w:r>
      <w:r w:rsidRPr="00103D77">
        <w:rPr>
          <w:rFonts w:ascii="ＭＳ ゴシック" w:eastAsia="ＭＳ ゴシック" w:hAnsi="ＭＳ ゴシック" w:hint="eastAsia"/>
          <w:b/>
          <w:bCs/>
          <w:color w:val="auto"/>
          <w:sz w:val="21"/>
          <w:szCs w:val="21"/>
        </w:rPr>
        <w:t>の相談事例】</w:t>
      </w:r>
    </w:p>
    <w:p w14:paraId="4D44FCEE" w14:textId="36D88ABF" w:rsidR="00761BB6" w:rsidRPr="00103D77" w:rsidRDefault="00A5085D" w:rsidP="00761BB6">
      <w:pPr>
        <w:spacing w:line="280" w:lineRule="exact"/>
        <w:ind w:leftChars="-1" w:left="193" w:rightChars="-13" w:right="-26" w:hangingChars="101" w:hanging="195"/>
        <w:contextualSpacing/>
        <w:jc w:val="both"/>
        <w:rPr>
          <w:rFonts w:ascii="ＭＳ 明朝" w:hAnsi="ＭＳ 明朝"/>
          <w:color w:val="auto"/>
          <w:sz w:val="21"/>
          <w:szCs w:val="21"/>
        </w:rPr>
      </w:pPr>
      <w:r w:rsidRPr="00103D77">
        <w:rPr>
          <w:rFonts w:ascii="ＭＳ 明朝" w:hAnsi="ＭＳ 明朝" w:hint="eastAsia"/>
          <w:color w:val="auto"/>
          <w:sz w:val="21"/>
          <w:szCs w:val="21"/>
        </w:rPr>
        <w:t>○　一昨日、インターネットで検索して見つけたサイトで、白米20キロが8,732円と格安だったため注文した。業者から受注確認のメールが届き、指定された個人名義の銀行口座に代金を前払いで振り込んだ。振り込んだことをメールで伝えると「発送完了」との連絡があったが、あまりにも安価だったため、農家直送なのか気になり、業者にメールで問い合わせた。しかし返信はなく、サイトに記載されていた電話番号にかけても「現在使用されていない番号です」とのアナウンスが流れ、連絡が取れない状況だ。</w:t>
      </w:r>
      <w:r w:rsidR="00761BB6" w:rsidRPr="00103D77">
        <w:rPr>
          <w:rFonts w:ascii="ＭＳ 明朝" w:hAnsi="ＭＳ 明朝" w:hint="eastAsia"/>
          <w:color w:val="auto"/>
          <w:sz w:val="21"/>
          <w:szCs w:val="21"/>
        </w:rPr>
        <w:t>（50</w:t>
      </w:r>
      <w:r w:rsidR="009306B1" w:rsidRPr="00103D77">
        <w:rPr>
          <w:rFonts w:ascii="ＭＳ 明朝" w:hAnsi="ＭＳ 明朝" w:hint="eastAsia"/>
          <w:color w:val="auto"/>
          <w:sz w:val="21"/>
          <w:szCs w:val="21"/>
        </w:rPr>
        <w:t>歳</w:t>
      </w:r>
      <w:r w:rsidR="00761BB6" w:rsidRPr="00103D77">
        <w:rPr>
          <w:rFonts w:ascii="ＭＳ 明朝" w:hAnsi="ＭＳ 明朝" w:hint="eastAsia"/>
          <w:color w:val="auto"/>
          <w:sz w:val="21"/>
          <w:szCs w:val="21"/>
        </w:rPr>
        <w:t>代）</w:t>
      </w:r>
    </w:p>
    <w:p w14:paraId="6AA80941" w14:textId="77777777" w:rsidR="00761BB6" w:rsidRPr="00103D77" w:rsidRDefault="00761BB6" w:rsidP="00761BB6">
      <w:pPr>
        <w:spacing w:line="280" w:lineRule="exact"/>
        <w:ind w:leftChars="-1" w:rightChars="-13" w:right="-26" w:hangingChars="1" w:hanging="2"/>
        <w:contextualSpacing/>
        <w:jc w:val="both"/>
        <w:rPr>
          <w:rFonts w:ascii="ＭＳ 明朝" w:hAnsi="ＭＳ 明朝"/>
          <w:color w:val="auto"/>
          <w:sz w:val="21"/>
          <w:szCs w:val="21"/>
        </w:rPr>
      </w:pPr>
      <w:bookmarkStart w:id="81" w:name="_Hlk209094630"/>
      <w:r w:rsidRPr="00103D77">
        <w:rPr>
          <w:rFonts w:ascii="ＭＳ 明朝" w:hAnsi="ＭＳ 明朝" w:hint="eastAsia"/>
          <w:color w:val="auto"/>
          <w:sz w:val="21"/>
          <w:szCs w:val="21"/>
        </w:rPr>
        <w:t>➢　相談対応と結果</w:t>
      </w:r>
    </w:p>
    <w:p w14:paraId="4B77F7CD" w14:textId="45C104CC" w:rsidR="00761BB6" w:rsidRPr="00103D77" w:rsidRDefault="00A5085D" w:rsidP="00761BB6">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相談者に対して、詐欺である可能性が高く、銀行に振り込んだ金銭を取り戻すことは困難であるため、警察への申出を行うよう助言した。また、販売業者が提示した振込口座については、不正利用されている口座として金融機関に情報提供を行い、警察にも情報提供するよう案内した。当センターにおいても、関係機関に対し当該口座を不正口座として情報提供を行った。</w:t>
      </w:r>
    </w:p>
    <w:p w14:paraId="18E1CEA5" w14:textId="58C066BA" w:rsidR="00CE3444" w:rsidRPr="00103D77" w:rsidRDefault="00CE3444" w:rsidP="00761BB6">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p>
    <w:p w14:paraId="6831D0C6" w14:textId="77777777" w:rsidR="00D507AE" w:rsidRPr="00103D77" w:rsidRDefault="00D507AE" w:rsidP="00761BB6">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p>
    <w:bookmarkEnd w:id="81"/>
    <w:p w14:paraId="757F5E42" w14:textId="5414FBE1" w:rsidR="001713B3" w:rsidRPr="00103D77" w:rsidRDefault="002E3626"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lastRenderedPageBreak/>
        <w:t>付表</w:t>
      </w:r>
      <w:r w:rsidR="009306B1" w:rsidRPr="00103D77">
        <w:rPr>
          <w:rFonts w:ascii="ＭＳ ゴシック" w:eastAsia="ＭＳ ゴシック" w:hAnsi="ＭＳ ゴシック" w:hint="eastAsia"/>
          <w:bCs/>
          <w:color w:val="auto"/>
          <w:sz w:val="21"/>
          <w:szCs w:val="21"/>
          <w:bdr w:val="single" w:sz="4" w:space="0" w:color="auto"/>
        </w:rPr>
        <w:t>8</w:t>
      </w:r>
      <w:r w:rsidRPr="00103D77">
        <w:rPr>
          <w:rFonts w:ascii="ＭＳ ゴシック" w:eastAsia="ＭＳ ゴシック" w:hAnsi="ＭＳ ゴシック"/>
          <w:bCs/>
          <w:color w:val="auto"/>
          <w:sz w:val="21"/>
          <w:szCs w:val="21"/>
          <w:bdr w:val="single" w:sz="4" w:space="0" w:color="auto"/>
        </w:rPr>
        <w:t xml:space="preserve"> </w:t>
      </w:r>
      <w:r w:rsidRPr="00103D77">
        <w:rPr>
          <w:rFonts w:ascii="ＭＳ ゴシック" w:eastAsia="ＭＳ ゴシック" w:hAnsi="ＭＳ ゴシック" w:hint="eastAsia"/>
          <w:bCs/>
          <w:color w:val="auto"/>
          <w:sz w:val="21"/>
          <w:szCs w:val="21"/>
        </w:rPr>
        <w:t xml:space="preserve">　米（コメ）関連相談件数年度推移</w:t>
      </w:r>
    </w:p>
    <w:p w14:paraId="30F5F7BB" w14:textId="36432781" w:rsidR="00132204" w:rsidRPr="00103D77" w:rsidRDefault="004713B9" w:rsidP="00E316EC">
      <w:pPr>
        <w:widowControl w:val="0"/>
        <w:spacing w:line="310" w:lineRule="exact"/>
        <w:ind w:rightChars="100" w:right="203"/>
        <w:contextualSpacing/>
        <w:jc w:val="both"/>
        <w:rPr>
          <w:rFonts w:ascii="ＭＳ ゴシック" w:eastAsia="ＭＳ ゴシック" w:hAnsi="ＭＳ ゴシック"/>
          <w:bCs/>
          <w:color w:val="auto"/>
          <w:kern w:val="2"/>
        </w:rPr>
      </w:pPr>
      <w:r w:rsidRPr="00103D77">
        <w:rPr>
          <w:noProof/>
          <w:color w:val="auto"/>
        </w:rPr>
        <w:drawing>
          <wp:anchor distT="0" distB="0" distL="114300" distR="114300" simplePos="0" relativeHeight="251714560" behindDoc="0" locked="0" layoutInCell="1" allowOverlap="1" wp14:anchorId="7C10D741" wp14:editId="29932BD2">
            <wp:simplePos x="0" y="0"/>
            <wp:positionH relativeFrom="column">
              <wp:posOffset>-1270</wp:posOffset>
            </wp:positionH>
            <wp:positionV relativeFrom="paragraph">
              <wp:posOffset>100330</wp:posOffset>
            </wp:positionV>
            <wp:extent cx="4657725" cy="485775"/>
            <wp:effectExtent l="0" t="0" r="9525" b="9525"/>
            <wp:wrapSquare wrapText="bothSides"/>
            <wp:docPr id="51663810"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8B8B0B" w14:textId="77777777" w:rsidR="004713B9" w:rsidRPr="00103D77" w:rsidRDefault="004713B9" w:rsidP="00E316EC">
      <w:pPr>
        <w:widowControl w:val="0"/>
        <w:spacing w:line="310" w:lineRule="exact"/>
        <w:ind w:rightChars="100" w:right="203"/>
        <w:contextualSpacing/>
        <w:jc w:val="both"/>
        <w:rPr>
          <w:rFonts w:ascii="ＭＳ ゴシック" w:eastAsia="ＭＳ ゴシック" w:hAnsi="ＭＳ ゴシック"/>
          <w:bCs/>
          <w:color w:val="auto"/>
          <w:kern w:val="2"/>
        </w:rPr>
      </w:pPr>
    </w:p>
    <w:p w14:paraId="473F9282" w14:textId="77777777" w:rsidR="004713B9" w:rsidRPr="00103D77" w:rsidRDefault="004713B9" w:rsidP="00E316EC">
      <w:pPr>
        <w:widowControl w:val="0"/>
        <w:spacing w:line="310" w:lineRule="exact"/>
        <w:ind w:rightChars="100" w:right="203"/>
        <w:contextualSpacing/>
        <w:jc w:val="both"/>
        <w:rPr>
          <w:rFonts w:ascii="ＭＳ ゴシック" w:eastAsia="ＭＳ ゴシック" w:hAnsi="ＭＳ ゴシック"/>
          <w:bCs/>
          <w:color w:val="auto"/>
          <w:kern w:val="2"/>
        </w:rPr>
      </w:pPr>
    </w:p>
    <w:p w14:paraId="4931847D" w14:textId="77777777" w:rsidR="00EF36E4" w:rsidRPr="00103D77" w:rsidRDefault="00EF36E4"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bdr w:val="single" w:sz="4" w:space="0" w:color="auto"/>
        </w:rPr>
      </w:pPr>
      <w:bookmarkStart w:id="82" w:name="_Hlk201059372"/>
    </w:p>
    <w:p w14:paraId="412FD010" w14:textId="43E87DDE" w:rsidR="002E3626" w:rsidRPr="00103D77" w:rsidRDefault="001713B3"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t>付表</w:t>
      </w:r>
      <w:r w:rsidR="009306B1" w:rsidRPr="00103D77">
        <w:rPr>
          <w:rFonts w:ascii="ＭＳ ゴシック" w:eastAsia="ＭＳ ゴシック" w:hAnsi="ＭＳ ゴシック" w:hint="eastAsia"/>
          <w:bCs/>
          <w:color w:val="auto"/>
          <w:sz w:val="21"/>
          <w:szCs w:val="21"/>
          <w:bdr w:val="single" w:sz="4" w:space="0" w:color="auto"/>
        </w:rPr>
        <w:t>9</w:t>
      </w:r>
      <w:r w:rsidRPr="00103D77">
        <w:rPr>
          <w:rFonts w:ascii="ＭＳ ゴシック" w:eastAsia="ＭＳ ゴシック" w:hAnsi="ＭＳ ゴシック"/>
          <w:bCs/>
          <w:color w:val="auto"/>
          <w:sz w:val="21"/>
          <w:szCs w:val="21"/>
          <w:bdr w:val="single" w:sz="4" w:space="0" w:color="auto"/>
        </w:rPr>
        <w:t xml:space="preserve"> </w:t>
      </w:r>
      <w:r w:rsidRPr="00103D77">
        <w:rPr>
          <w:rFonts w:ascii="ＭＳ ゴシック" w:eastAsia="ＭＳ ゴシック" w:hAnsi="ＭＳ ゴシック" w:hint="eastAsia"/>
          <w:bCs/>
          <w:color w:val="auto"/>
          <w:sz w:val="21"/>
          <w:szCs w:val="21"/>
        </w:rPr>
        <w:t xml:space="preserve">　米（コメ）関連前年度比</w:t>
      </w:r>
      <w:bookmarkEnd w:id="82"/>
    </w:p>
    <w:p w14:paraId="2673C4DA" w14:textId="22B9497B" w:rsidR="004713B9" w:rsidRPr="00103D77" w:rsidRDefault="004713B9"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noProof/>
          <w:color w:val="auto"/>
        </w:rPr>
        <w:drawing>
          <wp:anchor distT="0" distB="0" distL="114300" distR="114300" simplePos="0" relativeHeight="251713536" behindDoc="0" locked="0" layoutInCell="1" allowOverlap="1" wp14:anchorId="499F7713" wp14:editId="590BFF6A">
            <wp:simplePos x="0" y="0"/>
            <wp:positionH relativeFrom="column">
              <wp:posOffset>-1270</wp:posOffset>
            </wp:positionH>
            <wp:positionV relativeFrom="paragraph">
              <wp:posOffset>59690</wp:posOffset>
            </wp:positionV>
            <wp:extent cx="3143250" cy="428625"/>
            <wp:effectExtent l="0" t="0" r="0" b="9525"/>
            <wp:wrapSquare wrapText="bothSides"/>
            <wp:docPr id="497625764"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288B66" w14:textId="77777777" w:rsidR="004713B9" w:rsidRPr="00103D77" w:rsidRDefault="004713B9"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p>
    <w:p w14:paraId="5CB13C05" w14:textId="5352E99F" w:rsidR="002E3626" w:rsidRPr="00103D77" w:rsidRDefault="002E3626" w:rsidP="00E316EC">
      <w:pPr>
        <w:widowControl w:val="0"/>
        <w:spacing w:line="310" w:lineRule="exact"/>
        <w:ind w:rightChars="100" w:right="203"/>
        <w:contextualSpacing/>
        <w:jc w:val="both"/>
        <w:rPr>
          <w:rFonts w:ascii="ＭＳ ゴシック" w:eastAsia="ＭＳ ゴシック" w:hAnsi="ＭＳ ゴシック"/>
          <w:b/>
          <w:color w:val="auto"/>
          <w:kern w:val="2"/>
          <w:u w:val="single"/>
        </w:rPr>
      </w:pPr>
    </w:p>
    <w:p w14:paraId="5D1D57B4" w14:textId="593D06D1" w:rsidR="002E3626" w:rsidRPr="00103D77" w:rsidRDefault="004713B9"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noProof/>
          <w:color w:val="auto"/>
        </w:rPr>
        <w:drawing>
          <wp:anchor distT="0" distB="0" distL="114300" distR="114300" simplePos="0" relativeHeight="251712512" behindDoc="0" locked="0" layoutInCell="1" allowOverlap="1" wp14:anchorId="03201C20" wp14:editId="46651866">
            <wp:simplePos x="0" y="0"/>
            <wp:positionH relativeFrom="column">
              <wp:posOffset>-1270</wp:posOffset>
            </wp:positionH>
            <wp:positionV relativeFrom="paragraph">
              <wp:posOffset>267335</wp:posOffset>
            </wp:positionV>
            <wp:extent cx="6282055" cy="381000"/>
            <wp:effectExtent l="0" t="0" r="4445" b="0"/>
            <wp:wrapSquare wrapText="bothSides"/>
            <wp:docPr id="1645030704"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2055" cy="381000"/>
                    </a:xfrm>
                    <a:prstGeom prst="rect">
                      <a:avLst/>
                    </a:prstGeom>
                    <a:noFill/>
                    <a:ln>
                      <a:noFill/>
                    </a:ln>
                  </pic:spPr>
                </pic:pic>
              </a:graphicData>
            </a:graphic>
            <wp14:sizeRelV relativeFrom="margin">
              <wp14:pctHeight>0</wp14:pctHeight>
            </wp14:sizeRelV>
          </wp:anchor>
        </w:drawing>
      </w:r>
      <w:r w:rsidR="001713B3" w:rsidRPr="00103D77">
        <w:rPr>
          <w:rFonts w:ascii="ＭＳ ゴシック" w:eastAsia="ＭＳ ゴシック" w:hAnsi="ＭＳ ゴシック" w:hint="eastAsia"/>
          <w:bCs/>
          <w:color w:val="auto"/>
          <w:sz w:val="21"/>
          <w:szCs w:val="21"/>
          <w:bdr w:val="single" w:sz="4" w:space="0" w:color="auto"/>
        </w:rPr>
        <w:t>付表</w:t>
      </w:r>
      <w:r w:rsidR="009306B1" w:rsidRPr="00103D77">
        <w:rPr>
          <w:rFonts w:ascii="ＭＳ ゴシック" w:eastAsia="ＭＳ ゴシック" w:hAnsi="ＭＳ ゴシック" w:hint="eastAsia"/>
          <w:bCs/>
          <w:color w:val="auto"/>
          <w:sz w:val="21"/>
          <w:szCs w:val="21"/>
          <w:bdr w:val="single" w:sz="4" w:space="0" w:color="auto"/>
        </w:rPr>
        <w:t>10</w:t>
      </w:r>
      <w:r w:rsidR="001713B3" w:rsidRPr="00103D77">
        <w:rPr>
          <w:rFonts w:ascii="ＭＳ ゴシック" w:eastAsia="ＭＳ ゴシック" w:hAnsi="ＭＳ ゴシック"/>
          <w:bCs/>
          <w:color w:val="auto"/>
          <w:sz w:val="21"/>
          <w:szCs w:val="21"/>
          <w:bdr w:val="single" w:sz="4" w:space="0" w:color="auto"/>
        </w:rPr>
        <w:t xml:space="preserve"> </w:t>
      </w:r>
      <w:r w:rsidR="001713B3" w:rsidRPr="00103D77">
        <w:rPr>
          <w:rFonts w:ascii="ＭＳ ゴシック" w:eastAsia="ＭＳ ゴシック" w:hAnsi="ＭＳ ゴシック" w:hint="eastAsia"/>
          <w:bCs/>
          <w:color w:val="auto"/>
          <w:sz w:val="21"/>
          <w:szCs w:val="21"/>
        </w:rPr>
        <w:t xml:space="preserve">　米（コメ）関連月別相談件数</w:t>
      </w:r>
    </w:p>
    <w:p w14:paraId="12DE1FAF" w14:textId="77777777" w:rsidR="002E3626" w:rsidRPr="00103D77" w:rsidRDefault="002E3626" w:rsidP="00E316EC">
      <w:pPr>
        <w:widowControl w:val="0"/>
        <w:spacing w:line="310" w:lineRule="exact"/>
        <w:ind w:rightChars="100" w:right="203"/>
        <w:contextualSpacing/>
        <w:jc w:val="both"/>
        <w:rPr>
          <w:rFonts w:ascii="ＭＳ ゴシック" w:eastAsia="ＭＳ ゴシック" w:hAnsi="ＭＳ ゴシック"/>
          <w:b/>
          <w:color w:val="auto"/>
          <w:kern w:val="2"/>
          <w:u w:val="single"/>
        </w:rPr>
      </w:pPr>
    </w:p>
    <w:p w14:paraId="2AFD5AE1" w14:textId="03D9E597" w:rsidR="001713B3" w:rsidRPr="00103D77" w:rsidRDefault="001713B3"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t>付表</w:t>
      </w:r>
      <w:r w:rsidR="009306B1" w:rsidRPr="00103D77">
        <w:rPr>
          <w:rFonts w:ascii="ＭＳ ゴシック" w:eastAsia="ＭＳ ゴシック" w:hAnsi="ＭＳ ゴシック" w:hint="eastAsia"/>
          <w:bCs/>
          <w:color w:val="auto"/>
          <w:sz w:val="21"/>
          <w:szCs w:val="21"/>
          <w:bdr w:val="single" w:sz="4" w:space="0" w:color="auto"/>
        </w:rPr>
        <w:t>11</w:t>
      </w:r>
      <w:r w:rsidRPr="00103D77">
        <w:rPr>
          <w:rFonts w:ascii="ＭＳ ゴシック" w:eastAsia="ＭＳ ゴシック" w:hAnsi="ＭＳ ゴシック"/>
          <w:bCs/>
          <w:color w:val="auto"/>
          <w:sz w:val="21"/>
          <w:szCs w:val="21"/>
          <w:bdr w:val="single" w:sz="4" w:space="0" w:color="auto"/>
        </w:rPr>
        <w:t xml:space="preserve"> </w:t>
      </w:r>
      <w:r w:rsidRPr="00103D77">
        <w:rPr>
          <w:rFonts w:ascii="ＭＳ ゴシック" w:eastAsia="ＭＳ ゴシック" w:hAnsi="ＭＳ ゴシック" w:hint="eastAsia"/>
          <w:bCs/>
          <w:color w:val="auto"/>
          <w:sz w:val="21"/>
          <w:szCs w:val="21"/>
        </w:rPr>
        <w:t xml:space="preserve">　米（コメ）関連相談内容</w:t>
      </w:r>
    </w:p>
    <w:p w14:paraId="19999D86" w14:textId="07D0F717" w:rsidR="001713B3" w:rsidRPr="00103D77" w:rsidRDefault="004713B9"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103D77">
        <w:rPr>
          <w:noProof/>
          <w:color w:val="auto"/>
        </w:rPr>
        <w:drawing>
          <wp:anchor distT="0" distB="0" distL="114300" distR="114300" simplePos="0" relativeHeight="251711488" behindDoc="0" locked="0" layoutInCell="1" allowOverlap="1" wp14:anchorId="54452C32" wp14:editId="6E4F6A2B">
            <wp:simplePos x="0" y="0"/>
            <wp:positionH relativeFrom="column">
              <wp:posOffset>-1270</wp:posOffset>
            </wp:positionH>
            <wp:positionV relativeFrom="paragraph">
              <wp:posOffset>44450</wp:posOffset>
            </wp:positionV>
            <wp:extent cx="1685925" cy="1143000"/>
            <wp:effectExtent l="0" t="0" r="9525" b="0"/>
            <wp:wrapSquare wrapText="bothSides"/>
            <wp:docPr id="1371751287"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59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46A51" w14:textId="5EE4BA6E" w:rsidR="001713B3" w:rsidRPr="00103D77" w:rsidRDefault="001713B3" w:rsidP="001713B3">
      <w:pPr>
        <w:spacing w:beforeLines="50" w:before="163" w:line="340" w:lineRule="exact"/>
        <w:ind w:rightChars="100" w:right="203"/>
        <w:contextualSpacing/>
        <w:jc w:val="both"/>
        <w:rPr>
          <w:rFonts w:ascii="ＭＳ ゴシック" w:eastAsia="ＭＳ ゴシック" w:hAnsi="ＭＳ ゴシック"/>
          <w:bCs/>
          <w:color w:val="auto"/>
          <w:sz w:val="21"/>
          <w:szCs w:val="21"/>
        </w:rPr>
      </w:pPr>
    </w:p>
    <w:p w14:paraId="52510BB8" w14:textId="77EF54AF" w:rsidR="001713B3" w:rsidRPr="00103D77" w:rsidRDefault="001713B3" w:rsidP="00E316EC">
      <w:pPr>
        <w:widowControl w:val="0"/>
        <w:spacing w:line="310" w:lineRule="exact"/>
        <w:ind w:rightChars="100" w:right="203"/>
        <w:contextualSpacing/>
        <w:jc w:val="both"/>
        <w:rPr>
          <w:rFonts w:ascii="ＭＳ ゴシック" w:eastAsia="ＭＳ ゴシック" w:hAnsi="ＭＳ ゴシック"/>
          <w:bCs/>
          <w:color w:val="auto"/>
          <w:kern w:val="2"/>
        </w:rPr>
      </w:pPr>
    </w:p>
    <w:p w14:paraId="4B6CAEB5" w14:textId="77777777" w:rsidR="004713B9" w:rsidRPr="00103D77" w:rsidRDefault="004713B9" w:rsidP="00E316EC">
      <w:pPr>
        <w:widowControl w:val="0"/>
        <w:spacing w:line="310" w:lineRule="exact"/>
        <w:ind w:rightChars="100" w:right="203"/>
        <w:contextualSpacing/>
        <w:jc w:val="both"/>
        <w:rPr>
          <w:rFonts w:ascii="ＭＳ ゴシック" w:eastAsia="ＭＳ ゴシック" w:hAnsi="ＭＳ ゴシック"/>
          <w:bCs/>
          <w:color w:val="auto"/>
          <w:kern w:val="2"/>
        </w:rPr>
      </w:pPr>
    </w:p>
    <w:p w14:paraId="2FF09A4E" w14:textId="77777777" w:rsidR="004713B9" w:rsidRPr="00103D77" w:rsidRDefault="004713B9" w:rsidP="00E316EC">
      <w:pPr>
        <w:widowControl w:val="0"/>
        <w:spacing w:line="310" w:lineRule="exact"/>
        <w:ind w:rightChars="100" w:right="203"/>
        <w:contextualSpacing/>
        <w:jc w:val="both"/>
        <w:rPr>
          <w:rFonts w:ascii="ＭＳ ゴシック" w:eastAsia="ＭＳ ゴシック" w:hAnsi="ＭＳ ゴシック"/>
          <w:bCs/>
          <w:color w:val="auto"/>
          <w:kern w:val="2"/>
        </w:rPr>
      </w:pPr>
    </w:p>
    <w:p w14:paraId="3F828525" w14:textId="77777777" w:rsidR="004713B9" w:rsidRPr="00103D77" w:rsidRDefault="004713B9" w:rsidP="00E316EC">
      <w:pPr>
        <w:widowControl w:val="0"/>
        <w:spacing w:line="310" w:lineRule="exact"/>
        <w:ind w:rightChars="100" w:right="203"/>
        <w:contextualSpacing/>
        <w:jc w:val="both"/>
        <w:rPr>
          <w:rFonts w:ascii="ＭＳ ゴシック" w:eastAsia="ＭＳ ゴシック" w:hAnsi="ＭＳ ゴシック"/>
          <w:bCs/>
          <w:color w:val="auto"/>
          <w:kern w:val="2"/>
        </w:rPr>
      </w:pPr>
    </w:p>
    <w:p w14:paraId="260919F4" w14:textId="169492ED" w:rsidR="001713B3" w:rsidRPr="00103D77" w:rsidRDefault="001713B3" w:rsidP="00E316EC">
      <w:pPr>
        <w:widowControl w:val="0"/>
        <w:spacing w:line="310" w:lineRule="exact"/>
        <w:ind w:rightChars="100" w:right="203"/>
        <w:contextualSpacing/>
        <w:jc w:val="both"/>
        <w:rPr>
          <w:rFonts w:ascii="ＭＳ ゴシック" w:eastAsia="ＭＳ ゴシック" w:hAnsi="ＭＳ ゴシック"/>
          <w:b/>
          <w:color w:val="auto"/>
          <w:kern w:val="2"/>
          <w:u w:val="single"/>
        </w:rPr>
      </w:pPr>
    </w:p>
    <w:p w14:paraId="5CD53D73" w14:textId="77777777" w:rsidR="00CE3444" w:rsidRPr="00103D77" w:rsidRDefault="00CE3444" w:rsidP="00E316EC">
      <w:pPr>
        <w:widowControl w:val="0"/>
        <w:spacing w:line="310" w:lineRule="exact"/>
        <w:ind w:rightChars="100" w:right="203"/>
        <w:contextualSpacing/>
        <w:jc w:val="both"/>
        <w:rPr>
          <w:rFonts w:ascii="ＭＳ ゴシック" w:eastAsia="ＭＳ ゴシック" w:hAnsi="ＭＳ ゴシック"/>
          <w:b/>
          <w:color w:val="auto"/>
          <w:kern w:val="2"/>
          <w:u w:val="single"/>
        </w:rPr>
      </w:pPr>
    </w:p>
    <w:p w14:paraId="014175A1" w14:textId="36D3352A" w:rsidR="004F4105" w:rsidRPr="00103D77" w:rsidRDefault="008C2C06" w:rsidP="004F4105">
      <w:pPr>
        <w:tabs>
          <w:tab w:val="center" w:pos="4252"/>
          <w:tab w:val="right" w:pos="8504"/>
        </w:tabs>
        <w:spacing w:line="300" w:lineRule="exact"/>
        <w:ind w:rightChars="102" w:right="207"/>
        <w:rPr>
          <w:rFonts w:ascii="ＭＳ ゴシック" w:eastAsia="ＭＳ ゴシック" w:hAnsi="ＭＳ ゴシック"/>
          <w:b/>
          <w:color w:val="auto"/>
          <w:kern w:val="2"/>
          <w:sz w:val="24"/>
          <w:szCs w:val="24"/>
          <w:u w:val="single"/>
        </w:rPr>
      </w:pPr>
      <w:r w:rsidRPr="00103D77">
        <w:rPr>
          <w:rFonts w:ascii="ＭＳ ゴシック" w:eastAsia="ＭＳ ゴシック" w:hAnsi="ＭＳ ゴシック" w:hint="eastAsia"/>
          <w:b/>
          <w:color w:val="auto"/>
          <w:kern w:val="2"/>
          <w:sz w:val="24"/>
          <w:szCs w:val="24"/>
          <w:u w:val="single"/>
          <w:lang w:val="x-none"/>
        </w:rPr>
        <w:t>９</w:t>
      </w:r>
      <w:r w:rsidR="004F4105" w:rsidRPr="00103D77">
        <w:rPr>
          <w:rFonts w:ascii="ＭＳ ゴシック" w:eastAsia="ＭＳ ゴシック" w:hAnsi="ＭＳ ゴシック" w:hint="eastAsia"/>
          <w:b/>
          <w:color w:val="auto"/>
          <w:kern w:val="2"/>
          <w:sz w:val="24"/>
          <w:szCs w:val="24"/>
          <w:u w:val="single"/>
          <w:lang w:val="x-none"/>
        </w:rPr>
        <w:t>．</w:t>
      </w:r>
      <w:r w:rsidR="004F4105" w:rsidRPr="00103D77">
        <w:rPr>
          <w:rFonts w:ascii="ＭＳ ゴシック" w:eastAsia="ＭＳ ゴシック" w:hAnsi="ＭＳ ゴシック" w:hint="eastAsia"/>
          <w:b/>
          <w:color w:val="auto"/>
          <w:kern w:val="2"/>
          <w:sz w:val="24"/>
          <w:szCs w:val="24"/>
          <w:u w:val="single"/>
        </w:rPr>
        <w:t>危害に関する相談では「化粧品」による健康被害の相談がめだつ</w:t>
      </w:r>
    </w:p>
    <w:p w14:paraId="7D7ED750" w14:textId="70B221A2" w:rsidR="00A93731" w:rsidRPr="00103D77" w:rsidRDefault="00A93731" w:rsidP="00A93731">
      <w:pPr>
        <w:spacing w:line="300" w:lineRule="exact"/>
        <w:ind w:left="203" w:rightChars="102" w:right="207" w:hangingChars="100" w:hanging="203"/>
        <w:contextualSpacing/>
        <w:rPr>
          <w:rFonts w:ascii="ＭＳ 明朝" w:hAnsi="ＭＳ 明朝"/>
          <w:color w:val="auto"/>
          <w:kern w:val="2"/>
        </w:rPr>
      </w:pPr>
      <w:r w:rsidRPr="00103D77">
        <w:rPr>
          <w:rFonts w:ascii="ＭＳ 明朝" w:hAnsi="ＭＳ 明朝" w:hint="eastAsia"/>
          <w:color w:val="auto"/>
          <w:kern w:val="2"/>
        </w:rPr>
        <w:t>・危害に関する相談（商品・役務・設備に関連して、身体に怪我、病気等の危害を受けたという相談）は996件で、前年度に比べ23件（2.4%）増加しました。最も多かった「化粧品」による危害は214件で、前年度に比べ18件（7.8%）減少しました。「健康食品」は137件で前年度に比べ45件（48.9%</w:t>
      </w:r>
      <w:r w:rsidRPr="00103D77">
        <w:rPr>
          <w:rFonts w:ascii="ＭＳ 明朝" w:hAnsi="ＭＳ 明朝"/>
          <w:color w:val="auto"/>
          <w:kern w:val="2"/>
        </w:rPr>
        <w:t>）</w:t>
      </w:r>
      <w:r w:rsidRPr="00103D77">
        <w:rPr>
          <w:rFonts w:ascii="ＭＳ 明朝" w:hAnsi="ＭＳ 明朝" w:hint="eastAsia"/>
          <w:color w:val="auto"/>
          <w:kern w:val="2"/>
        </w:rPr>
        <w:t>増加</w:t>
      </w:r>
      <w:r w:rsidR="00C84D9B" w:rsidRPr="00103D77">
        <w:rPr>
          <w:rFonts w:ascii="ＭＳ 明朝" w:hAnsi="ＭＳ 明朝" w:hint="eastAsia"/>
          <w:color w:val="auto"/>
          <w:kern w:val="2"/>
        </w:rPr>
        <w:t>し</w:t>
      </w:r>
      <w:r w:rsidRPr="00103D77">
        <w:rPr>
          <w:rFonts w:ascii="ＭＳ 明朝" w:hAnsi="ＭＳ 明朝" w:hint="eastAsia"/>
          <w:color w:val="auto"/>
          <w:kern w:val="2"/>
        </w:rPr>
        <w:t>「医療サービス」による健康被害もめだちました。</w:t>
      </w:r>
      <w:r w:rsidRPr="00103D77">
        <w:rPr>
          <w:rFonts w:ascii="ＭＳ 明朝" w:hAnsi="ＭＳ 明朝" w:hint="eastAsia"/>
          <w:color w:val="auto"/>
          <w:kern w:val="2"/>
          <w:bdr w:val="single" w:sz="4" w:space="0" w:color="auto"/>
        </w:rPr>
        <w:t>付表</w:t>
      </w:r>
      <w:r w:rsidR="009306B1" w:rsidRPr="00103D77">
        <w:rPr>
          <w:rFonts w:ascii="ＭＳ 明朝" w:hAnsi="ＭＳ 明朝" w:hint="eastAsia"/>
          <w:color w:val="auto"/>
          <w:kern w:val="2"/>
          <w:bdr w:val="single" w:sz="4" w:space="0" w:color="auto"/>
        </w:rPr>
        <w:t>12</w:t>
      </w:r>
      <w:r w:rsidRPr="00103D77">
        <w:rPr>
          <w:rFonts w:ascii="ＭＳ 明朝" w:hAnsi="ＭＳ 明朝"/>
          <w:color w:val="auto"/>
          <w:kern w:val="2"/>
          <w:bdr w:val="single" w:sz="4" w:space="0" w:color="auto"/>
        </w:rPr>
        <w:t xml:space="preserve"> </w:t>
      </w:r>
    </w:p>
    <w:p w14:paraId="06171426" w14:textId="6DF70C9D" w:rsidR="00A93731" w:rsidRPr="00103D77" w:rsidRDefault="00A93731" w:rsidP="00A93731">
      <w:pPr>
        <w:spacing w:line="300" w:lineRule="exact"/>
        <w:ind w:left="203" w:rightChars="102" w:right="207" w:hangingChars="100" w:hanging="203"/>
        <w:contextualSpacing/>
        <w:rPr>
          <w:rFonts w:ascii="ＭＳ ゴシック" w:eastAsia="ＭＳ ゴシック" w:hAnsi="ＭＳ ゴシック"/>
          <w:color w:val="auto"/>
        </w:rPr>
      </w:pPr>
      <w:r w:rsidRPr="00103D77">
        <w:rPr>
          <w:rFonts w:ascii="ＭＳ 明朝" w:hAnsi="ＭＳ 明朝" w:hint="eastAsia"/>
          <w:color w:val="auto"/>
          <w:kern w:val="2"/>
        </w:rPr>
        <w:t>・危険に関する相談(危害を受けたわけではないが､そのおそれのある相談)は190件で､前年度に比べ6件（3.1%）減少しました。「自動車（自動二輪車を含む）」がめだちました。</w:t>
      </w:r>
      <w:r w:rsidRPr="00103D77">
        <w:rPr>
          <w:rFonts w:ascii="ＭＳ 明朝" w:hAnsi="ＭＳ 明朝" w:hint="eastAsia"/>
          <w:color w:val="auto"/>
          <w:kern w:val="2"/>
          <w:bdr w:val="single" w:sz="4" w:space="0" w:color="auto"/>
        </w:rPr>
        <w:t>付表</w:t>
      </w:r>
      <w:r w:rsidR="009306B1" w:rsidRPr="00103D77">
        <w:rPr>
          <w:rFonts w:ascii="ＭＳ 明朝" w:hAnsi="ＭＳ 明朝" w:hint="eastAsia"/>
          <w:color w:val="auto"/>
          <w:kern w:val="2"/>
          <w:bdr w:val="single" w:sz="4" w:space="0" w:color="auto"/>
        </w:rPr>
        <w:t>13</w:t>
      </w:r>
      <w:r w:rsidRPr="00103D77">
        <w:rPr>
          <w:rFonts w:ascii="ＭＳ 明朝" w:hAnsi="ＭＳ 明朝"/>
          <w:color w:val="auto"/>
          <w:kern w:val="2"/>
          <w:bdr w:val="single" w:sz="4" w:space="0" w:color="auto"/>
        </w:rPr>
        <w:t xml:space="preserve"> </w:t>
      </w:r>
    </w:p>
    <w:p w14:paraId="54B0F33B" w14:textId="77777777" w:rsidR="00BB0A07" w:rsidRPr="00103D77" w:rsidRDefault="00BB0A07" w:rsidP="0037699F">
      <w:pPr>
        <w:spacing w:line="240" w:lineRule="exact"/>
        <w:ind w:rightChars="95" w:right="193"/>
        <w:contextualSpacing/>
        <w:rPr>
          <w:rFonts w:ascii="ＭＳ ゴシック" w:eastAsia="ＭＳ ゴシック" w:hAnsi="ＭＳ ゴシック"/>
          <w:bCs/>
          <w:color w:val="auto"/>
          <w:sz w:val="21"/>
          <w:szCs w:val="21"/>
          <w:bdr w:val="single" w:sz="4" w:space="0" w:color="auto"/>
        </w:rPr>
      </w:pPr>
    </w:p>
    <w:p w14:paraId="0439CB16" w14:textId="7F04315E" w:rsidR="0037699F" w:rsidRPr="00103D77" w:rsidRDefault="0037699F" w:rsidP="0037699F">
      <w:pPr>
        <w:spacing w:line="240" w:lineRule="exact"/>
        <w:ind w:rightChars="95" w:right="193"/>
        <w:contextualSpacing/>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t>付表</w:t>
      </w:r>
      <w:r w:rsidR="009306B1" w:rsidRPr="00103D77">
        <w:rPr>
          <w:rFonts w:ascii="ＭＳ ゴシック" w:eastAsia="ＭＳ ゴシック" w:hAnsi="ＭＳ ゴシック" w:hint="eastAsia"/>
          <w:bCs/>
          <w:color w:val="auto"/>
          <w:sz w:val="21"/>
          <w:szCs w:val="21"/>
          <w:bdr w:val="single" w:sz="4" w:space="0" w:color="auto"/>
        </w:rPr>
        <w:t>12</w:t>
      </w:r>
      <w:r w:rsidR="00685EED" w:rsidRPr="00103D77">
        <w:rPr>
          <w:rFonts w:ascii="ＭＳ ゴシック" w:eastAsia="ＭＳ ゴシック" w:hAnsi="ＭＳ ゴシック"/>
          <w:bCs/>
          <w:color w:val="auto"/>
          <w:sz w:val="21"/>
          <w:szCs w:val="21"/>
          <w:bdr w:val="single" w:sz="4" w:space="0" w:color="auto"/>
        </w:rPr>
        <w:t xml:space="preserve"> </w:t>
      </w:r>
      <w:r w:rsidRPr="00103D77">
        <w:rPr>
          <w:rFonts w:ascii="ＭＳ ゴシック" w:eastAsia="ＭＳ ゴシック" w:hAnsi="ＭＳ ゴシック" w:hint="eastAsia"/>
          <w:bCs/>
          <w:color w:val="auto"/>
          <w:sz w:val="21"/>
          <w:szCs w:val="21"/>
        </w:rPr>
        <w:t xml:space="preserve">　危害件数</w:t>
      </w:r>
    </w:p>
    <w:p w14:paraId="3830BD6B" w14:textId="5785B931" w:rsidR="00D95869" w:rsidRPr="00103D77" w:rsidRDefault="008E6C07" w:rsidP="00044368">
      <w:pPr>
        <w:widowControl w:val="0"/>
        <w:spacing w:line="300" w:lineRule="atLeast"/>
        <w:ind w:rightChars="100" w:right="203"/>
        <w:contextualSpacing/>
        <w:jc w:val="both"/>
        <w:rPr>
          <w:noProof/>
          <w:color w:val="auto"/>
        </w:rPr>
      </w:pPr>
      <w:bookmarkStart w:id="83" w:name="_Hlk89782494"/>
      <w:r w:rsidRPr="00103D77">
        <w:rPr>
          <w:noProof/>
          <w:color w:val="auto"/>
        </w:rPr>
        <w:drawing>
          <wp:inline distT="0" distB="0" distL="0" distR="0" wp14:anchorId="11F33B6A" wp14:editId="070F4BBB">
            <wp:extent cx="5038725" cy="2924175"/>
            <wp:effectExtent l="0" t="0" r="9525" b="9525"/>
            <wp:docPr id="985452384"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8725" cy="2924175"/>
                    </a:xfrm>
                    <a:prstGeom prst="rect">
                      <a:avLst/>
                    </a:prstGeom>
                    <a:noFill/>
                    <a:ln>
                      <a:noFill/>
                    </a:ln>
                  </pic:spPr>
                </pic:pic>
              </a:graphicData>
            </a:graphic>
          </wp:inline>
        </w:drawing>
      </w:r>
    </w:p>
    <w:p w14:paraId="4B1D6C70" w14:textId="77777777" w:rsidR="008E6C07" w:rsidRPr="00103D77" w:rsidRDefault="008E6C07" w:rsidP="00044368">
      <w:pPr>
        <w:widowControl w:val="0"/>
        <w:spacing w:line="300" w:lineRule="atLeast"/>
        <w:ind w:rightChars="100" w:right="203"/>
        <w:contextualSpacing/>
        <w:jc w:val="both"/>
        <w:rPr>
          <w:color w:val="auto"/>
        </w:rPr>
      </w:pPr>
    </w:p>
    <w:p w14:paraId="5C66E69F" w14:textId="44DEF7B0" w:rsidR="00BB41F9" w:rsidRPr="00103D77" w:rsidRDefault="00C57FA0" w:rsidP="0013446B">
      <w:pPr>
        <w:spacing w:line="240" w:lineRule="exact"/>
        <w:ind w:rightChars="95" w:right="193"/>
        <w:contextualSpacing/>
        <w:rPr>
          <w:rFonts w:ascii="ＭＳ ゴシック" w:eastAsia="ＭＳ ゴシック" w:hAnsi="ＭＳ ゴシック"/>
          <w:bCs/>
          <w:color w:val="auto"/>
          <w:sz w:val="21"/>
          <w:szCs w:val="21"/>
        </w:rPr>
      </w:pPr>
      <w:r w:rsidRPr="00103D77">
        <w:rPr>
          <w:rFonts w:ascii="ＭＳ ゴシック" w:eastAsia="ＭＳ ゴシック" w:hAnsi="ＭＳ ゴシック" w:hint="eastAsia"/>
          <w:bCs/>
          <w:color w:val="auto"/>
          <w:sz w:val="21"/>
          <w:szCs w:val="21"/>
          <w:bdr w:val="single" w:sz="4" w:space="0" w:color="auto"/>
        </w:rPr>
        <w:lastRenderedPageBreak/>
        <w:t>付表</w:t>
      </w:r>
      <w:r w:rsidR="009306B1" w:rsidRPr="00103D77">
        <w:rPr>
          <w:rFonts w:ascii="ＭＳ ゴシック" w:eastAsia="ＭＳ ゴシック" w:hAnsi="ＭＳ ゴシック" w:hint="eastAsia"/>
          <w:bCs/>
          <w:color w:val="auto"/>
          <w:sz w:val="21"/>
          <w:szCs w:val="21"/>
          <w:bdr w:val="single" w:sz="4" w:space="0" w:color="auto"/>
        </w:rPr>
        <w:t>13</w:t>
      </w:r>
      <w:r w:rsidR="00685EED" w:rsidRPr="00103D77">
        <w:rPr>
          <w:rFonts w:ascii="ＭＳ ゴシック" w:eastAsia="ＭＳ ゴシック" w:hAnsi="ＭＳ ゴシック"/>
          <w:bCs/>
          <w:color w:val="auto"/>
          <w:sz w:val="21"/>
          <w:szCs w:val="21"/>
          <w:bdr w:val="single" w:sz="4" w:space="0" w:color="auto"/>
        </w:rPr>
        <w:t xml:space="preserve"> </w:t>
      </w:r>
      <w:r w:rsidRPr="00103D77">
        <w:rPr>
          <w:rFonts w:ascii="ＭＳ ゴシック" w:eastAsia="ＭＳ ゴシック" w:hAnsi="ＭＳ ゴシック" w:hint="eastAsia"/>
          <w:bCs/>
          <w:color w:val="auto"/>
          <w:sz w:val="21"/>
          <w:szCs w:val="21"/>
        </w:rPr>
        <w:t xml:space="preserve">　危険件数</w:t>
      </w:r>
    </w:p>
    <w:bookmarkEnd w:id="83"/>
    <w:p w14:paraId="72AA511A" w14:textId="64989037" w:rsidR="00052C5E" w:rsidRPr="00103D77" w:rsidRDefault="008E6C07" w:rsidP="00044368">
      <w:pPr>
        <w:widowControl w:val="0"/>
        <w:spacing w:line="300" w:lineRule="atLeast"/>
        <w:ind w:rightChars="100" w:right="203"/>
        <w:contextualSpacing/>
        <w:jc w:val="both"/>
        <w:rPr>
          <w:rFonts w:ascii="ＭＳ ゴシック" w:eastAsia="ＭＳ ゴシック" w:hAnsi="ＭＳ ゴシック"/>
          <w:b/>
          <w:color w:val="auto"/>
          <w:kern w:val="2"/>
          <w:u w:val="single"/>
        </w:rPr>
      </w:pPr>
      <w:r w:rsidRPr="00103D77">
        <w:rPr>
          <w:noProof/>
          <w:color w:val="auto"/>
        </w:rPr>
        <w:drawing>
          <wp:anchor distT="0" distB="0" distL="114300" distR="114300" simplePos="0" relativeHeight="251715584" behindDoc="0" locked="0" layoutInCell="1" allowOverlap="1" wp14:anchorId="002AC3B6" wp14:editId="114FF855">
            <wp:simplePos x="0" y="0"/>
            <wp:positionH relativeFrom="column">
              <wp:posOffset>2540</wp:posOffset>
            </wp:positionH>
            <wp:positionV relativeFrom="paragraph">
              <wp:posOffset>84455</wp:posOffset>
            </wp:positionV>
            <wp:extent cx="4972050" cy="2499360"/>
            <wp:effectExtent l="0" t="0" r="0" b="0"/>
            <wp:wrapSquare wrapText="bothSides"/>
            <wp:docPr id="1931329079"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2050" cy="2499360"/>
                    </a:xfrm>
                    <a:prstGeom prst="rect">
                      <a:avLst/>
                    </a:prstGeom>
                    <a:noFill/>
                    <a:ln>
                      <a:noFill/>
                    </a:ln>
                  </pic:spPr>
                </pic:pic>
              </a:graphicData>
            </a:graphic>
            <wp14:sizeRelV relativeFrom="margin">
              <wp14:pctHeight>0</wp14:pctHeight>
            </wp14:sizeRelV>
          </wp:anchor>
        </w:drawing>
      </w:r>
    </w:p>
    <w:p w14:paraId="500333CB"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21B96E60"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6CD760CB"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030CF871"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5B573D4B"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2B1842C4"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3895D635"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3BBCCDE9"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521BB937"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0B4DD24F"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17A96A86"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14DA0533"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09DAF4F3"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3390EF7A" w14:textId="77777777" w:rsidR="008E6C07" w:rsidRPr="00103D77" w:rsidRDefault="008E6C07"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66DC3A12" w14:textId="77777777" w:rsidR="00CE3444" w:rsidRPr="00103D77" w:rsidRDefault="00CE3444"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p>
    <w:p w14:paraId="4230F085" w14:textId="43F69C6F" w:rsidR="00E34F17" w:rsidRPr="00103D77" w:rsidRDefault="00B03D69"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r w:rsidRPr="00103D77">
        <w:rPr>
          <w:rFonts w:ascii="ＭＳ ゴシック" w:eastAsia="ＭＳ ゴシック" w:hAnsi="ＭＳ ゴシック" w:hint="eastAsia"/>
          <w:b/>
          <w:color w:val="auto"/>
          <w:kern w:val="2"/>
          <w:sz w:val="21"/>
          <w:szCs w:val="21"/>
        </w:rPr>
        <w:t>【</w:t>
      </w:r>
      <w:r w:rsidR="00223002" w:rsidRPr="00103D77">
        <w:rPr>
          <w:rFonts w:ascii="ＭＳ ゴシック" w:eastAsia="ＭＳ ゴシック" w:hAnsi="ＭＳ ゴシック" w:hint="eastAsia"/>
          <w:b/>
          <w:color w:val="auto"/>
          <w:kern w:val="2"/>
          <w:sz w:val="21"/>
          <w:szCs w:val="21"/>
        </w:rPr>
        <w:t>危害に関する相談事例</w:t>
      </w:r>
      <w:r w:rsidRPr="00103D77">
        <w:rPr>
          <w:rFonts w:ascii="ＭＳ ゴシック" w:eastAsia="ＭＳ ゴシック" w:hAnsi="ＭＳ ゴシック" w:hint="eastAsia"/>
          <w:b/>
          <w:color w:val="auto"/>
          <w:kern w:val="2"/>
          <w:sz w:val="21"/>
          <w:szCs w:val="21"/>
        </w:rPr>
        <w:t>】</w:t>
      </w:r>
    </w:p>
    <w:p w14:paraId="1C8F7FAD" w14:textId="555EE538" w:rsidR="004C068C" w:rsidRPr="00103D77" w:rsidRDefault="004C068C" w:rsidP="004C068C">
      <w:pPr>
        <w:spacing w:line="280" w:lineRule="exact"/>
        <w:ind w:rightChars="50" w:right="101"/>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＜化粧品＞</w:t>
      </w:r>
      <w:r w:rsidR="00257A6D" w:rsidRPr="00103D77">
        <w:rPr>
          <w:rFonts w:ascii="ＭＳ ゴシック" w:eastAsia="ＭＳ ゴシック" w:hAnsi="ＭＳ ゴシック" w:hint="eastAsia"/>
          <w:b/>
          <w:color w:val="auto"/>
          <w:sz w:val="21"/>
          <w:szCs w:val="21"/>
        </w:rPr>
        <w:t xml:space="preserve">　（再掲）　</w:t>
      </w:r>
    </w:p>
    <w:p w14:paraId="3163BF3D" w14:textId="77777777" w:rsidR="00E657B9" w:rsidRPr="00103D77" w:rsidRDefault="00E657B9" w:rsidP="00E657B9">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スマートフォンで「美容液が980円」というインターネット広告を見て、商品を申し込んだ。使用してみたところ、目が痒くなったため、すぐに解約の電話をしたが、2回目の商品が届いてしまった。販売店に電話で確認したところ、「商品を４回受け取らないと解約できない」と言われた。（80歳代）</w:t>
      </w:r>
    </w:p>
    <w:p w14:paraId="5AAC5B9A" w14:textId="77777777" w:rsidR="00E657B9" w:rsidRPr="00103D77" w:rsidRDefault="00E657B9" w:rsidP="00E657B9">
      <w:pPr>
        <w:spacing w:line="280" w:lineRule="exact"/>
        <w:ind w:rightChars="50" w:right="101"/>
        <w:contextualSpacing/>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214317FC" w14:textId="77777777" w:rsidR="00E657B9" w:rsidRPr="00103D77" w:rsidRDefault="00E657B9" w:rsidP="00E657B9">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xml:space="preserve">　　相談者は高齢で記憶があいまいな部分もあったため、当センターから販売店に確認を行った。販売店によると、相談者から解約の電話があった際に、「２回目以降は7,980円から4,980円に値下げされるが、４回継続が条件となる別のコース」を案内し、相談者がこれに同意したとのことであった。また、２回目までの商品はすでに発送済みであるとの説明があった。当センターから事業者に対しては、電話によるコース変更の勧誘は「電話勧誘販売」に該当することを伝え、クーリング・オフ期間は経過していたが、相談者が目のかゆみがあるため解約の電話をしていることを理由に交渉した結果、２回目の商品について返品に応じ、契約は解除されることとなった。</w:t>
      </w:r>
    </w:p>
    <w:p w14:paraId="5A6ED135" w14:textId="77777777" w:rsidR="00614CC4" w:rsidRPr="00103D77" w:rsidRDefault="00614CC4" w:rsidP="00614CC4">
      <w:pPr>
        <w:widowControl w:val="0"/>
        <w:spacing w:line="280" w:lineRule="exact"/>
        <w:ind w:rightChars="50" w:right="101"/>
        <w:contextualSpacing/>
        <w:jc w:val="both"/>
        <w:rPr>
          <w:rFonts w:ascii="ＭＳ ゴシック" w:eastAsia="ＭＳ ゴシック" w:hAnsi="ＭＳ ゴシック"/>
          <w:b/>
          <w:color w:val="auto"/>
          <w:kern w:val="2"/>
        </w:rPr>
      </w:pPr>
    </w:p>
    <w:p w14:paraId="0A8F17D0" w14:textId="288A1062" w:rsidR="00EB11AC" w:rsidRPr="00103D77" w:rsidRDefault="009373AE" w:rsidP="00EB11AC">
      <w:pPr>
        <w:spacing w:line="280" w:lineRule="exact"/>
        <w:ind w:left="234" w:rightChars="50" w:right="101" w:hangingChars="115" w:hanging="234"/>
        <w:contextualSpacing/>
        <w:jc w:val="both"/>
        <w:rPr>
          <w:rFonts w:ascii="ＭＳ ゴシック" w:eastAsia="ＭＳ ゴシック" w:hAnsi="ＭＳ ゴシック"/>
          <w:b/>
          <w:color w:val="auto"/>
        </w:rPr>
      </w:pPr>
      <w:r w:rsidRPr="00103D77">
        <w:rPr>
          <w:rFonts w:ascii="ＭＳ ゴシック" w:eastAsia="ＭＳ ゴシック" w:hAnsi="ＭＳ ゴシック" w:hint="eastAsia"/>
          <w:b/>
          <w:color w:val="auto"/>
        </w:rPr>
        <w:t>＜</w:t>
      </w:r>
      <w:r w:rsidR="004C068C" w:rsidRPr="00103D77">
        <w:rPr>
          <w:rFonts w:ascii="ＭＳ ゴシック" w:eastAsia="ＭＳ ゴシック" w:hAnsi="ＭＳ ゴシック" w:hint="eastAsia"/>
          <w:b/>
          <w:color w:val="auto"/>
        </w:rPr>
        <w:t>健康食品</w:t>
      </w:r>
      <w:r w:rsidRPr="00103D77">
        <w:rPr>
          <w:rFonts w:ascii="ＭＳ ゴシック" w:eastAsia="ＭＳ ゴシック" w:hAnsi="ＭＳ ゴシック" w:hint="eastAsia"/>
          <w:b/>
          <w:color w:val="auto"/>
        </w:rPr>
        <w:t>＞</w:t>
      </w:r>
      <w:r w:rsidR="00EB11AC" w:rsidRPr="00103D77">
        <w:rPr>
          <w:rFonts w:ascii="ＭＳ ゴシック" w:eastAsia="ＭＳ ゴシック" w:hAnsi="ＭＳ ゴシック" w:hint="eastAsia"/>
          <w:b/>
          <w:color w:val="auto"/>
        </w:rPr>
        <w:t xml:space="preserve">　</w:t>
      </w:r>
    </w:p>
    <w:p w14:paraId="7C99F4FE" w14:textId="02B8FD1C" w:rsidR="0014287F" w:rsidRPr="00103D77" w:rsidRDefault="00BC6B69" w:rsidP="0014287F">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紅麹を原料とする機能性表示食品のサプリメントを半年間飲んでいたが、体調を崩し、大変な思いをした。膀胱炎の疑いと診断され、熱中症のような症状が続き、検査では腎臓機能の低下を示す数値が出て、１週間ほど液体で栄養を摂取する治療を受け、体調は回復した。その時点から、当該サプリメントの摂取を中止していたが、紅麹に関する健康被害が報道されたので、製薬会社に問い合わせたところ、病院の検査費用の領収書と銀行口座番号を記載した書類の提出を求められた。しかし、購入時のレシートがないと伝えると、窓口担当者の対応が変わり、「現在回復しているのであれば、因果関係が不明であり、治療費の支払いはできない」と言われた。</w:t>
      </w:r>
      <w:r w:rsidR="0014287F" w:rsidRPr="00103D77">
        <w:rPr>
          <w:rFonts w:ascii="ＭＳ 明朝" w:hAnsi="ＭＳ 明朝" w:hint="eastAsia"/>
          <w:bCs/>
          <w:color w:val="auto"/>
          <w:sz w:val="21"/>
          <w:szCs w:val="21"/>
        </w:rPr>
        <w:t xml:space="preserve"> (年齢不明)</w:t>
      </w:r>
    </w:p>
    <w:p w14:paraId="1A0775E7" w14:textId="77777777" w:rsidR="009D3FD2" w:rsidRPr="00103D77" w:rsidRDefault="009D3FD2" w:rsidP="009D3FD2">
      <w:pPr>
        <w:spacing w:line="280" w:lineRule="exact"/>
        <w:ind w:rightChars="50" w:right="101"/>
        <w:contextualSpacing/>
        <w:rPr>
          <w:rFonts w:ascii="ＭＳ 明朝" w:hAnsi="ＭＳ 明朝"/>
          <w:bCs/>
          <w:color w:val="auto"/>
          <w:sz w:val="21"/>
          <w:szCs w:val="21"/>
        </w:rPr>
      </w:pPr>
      <w:bookmarkStart w:id="84" w:name="_Hlk209095885"/>
      <w:r w:rsidRPr="00103D77">
        <w:rPr>
          <w:rFonts w:ascii="ＭＳ 明朝" w:hAnsi="ＭＳ 明朝" w:hint="eastAsia"/>
          <w:bCs/>
          <w:color w:val="auto"/>
          <w:sz w:val="21"/>
          <w:szCs w:val="21"/>
        </w:rPr>
        <w:t>➢　相談対応と結果</w:t>
      </w:r>
    </w:p>
    <w:p w14:paraId="2EE7A2DE" w14:textId="094C8E1B" w:rsidR="008F2919" w:rsidRPr="00103D77" w:rsidRDefault="00762C91" w:rsidP="00BC6B69">
      <w:pPr>
        <w:spacing w:line="280" w:lineRule="exact"/>
        <w:ind w:left="222" w:rightChars="50" w:right="101" w:hangingChars="115" w:hanging="222"/>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xml:space="preserve">　　</w:t>
      </w:r>
      <w:bookmarkEnd w:id="84"/>
      <w:r w:rsidR="00BC6B69" w:rsidRPr="00103D77">
        <w:rPr>
          <w:rFonts w:ascii="ＭＳ 明朝" w:hAnsi="ＭＳ 明朝" w:hint="eastAsia"/>
          <w:bCs/>
          <w:color w:val="auto"/>
          <w:sz w:val="21"/>
          <w:szCs w:val="21"/>
        </w:rPr>
        <w:t>弁護士会において、当該製薬会社の紅麹サプリメントによる健康被害に関する無料電話相談が実施される旨の情報提供を行った。健康被害の内容および製薬会社の対応について、当該相談窓口を利用して相談するよう伝えた。</w:t>
      </w:r>
    </w:p>
    <w:p w14:paraId="58F45762" w14:textId="77777777" w:rsidR="00BC6B69" w:rsidRPr="00103D77" w:rsidRDefault="00BC6B69" w:rsidP="00BC6B69">
      <w:pPr>
        <w:spacing w:line="280" w:lineRule="exact"/>
        <w:ind w:left="222" w:rightChars="50" w:right="101" w:hangingChars="115" w:hanging="222"/>
        <w:contextualSpacing/>
        <w:jc w:val="both"/>
        <w:rPr>
          <w:rFonts w:ascii="ＭＳ ゴシック" w:eastAsia="ＭＳ ゴシック" w:hAnsi="ＭＳ ゴシック"/>
          <w:bCs/>
          <w:color w:val="auto"/>
          <w:sz w:val="21"/>
          <w:szCs w:val="21"/>
        </w:rPr>
      </w:pPr>
    </w:p>
    <w:p w14:paraId="336277F1" w14:textId="77777777" w:rsidR="006B1599" w:rsidRPr="00103D77" w:rsidRDefault="006B1599" w:rsidP="009E0D77">
      <w:pPr>
        <w:spacing w:line="280" w:lineRule="exact"/>
        <w:ind w:left="234" w:rightChars="50" w:right="101" w:hangingChars="115" w:hanging="234"/>
        <w:contextualSpacing/>
        <w:jc w:val="both"/>
        <w:rPr>
          <w:rFonts w:ascii="ＭＳ ゴシック" w:eastAsia="ＭＳ ゴシック" w:hAnsi="ＭＳ ゴシック"/>
          <w:b/>
          <w:color w:val="auto"/>
        </w:rPr>
      </w:pPr>
      <w:r w:rsidRPr="00103D77">
        <w:rPr>
          <w:rFonts w:ascii="ＭＳ ゴシック" w:eastAsia="ＭＳ ゴシック" w:hAnsi="ＭＳ ゴシック" w:hint="eastAsia"/>
          <w:b/>
          <w:color w:val="auto"/>
        </w:rPr>
        <w:t>＜医療サービス（</w:t>
      </w:r>
      <w:r w:rsidR="00C35E5E" w:rsidRPr="00103D77">
        <w:rPr>
          <w:rFonts w:ascii="ＭＳ ゴシック" w:eastAsia="ＭＳ ゴシック" w:hAnsi="ＭＳ ゴシック" w:hint="eastAsia"/>
          <w:b/>
          <w:color w:val="auto"/>
        </w:rPr>
        <w:t>美容医療</w:t>
      </w:r>
      <w:r w:rsidRPr="00103D77">
        <w:rPr>
          <w:rFonts w:ascii="ＭＳ ゴシック" w:eastAsia="ＭＳ ゴシック" w:hAnsi="ＭＳ ゴシック" w:hint="eastAsia"/>
          <w:b/>
          <w:color w:val="auto"/>
        </w:rPr>
        <w:t>）＞</w:t>
      </w:r>
      <w:r w:rsidR="00674603" w:rsidRPr="00103D77">
        <w:rPr>
          <w:rFonts w:ascii="ＭＳ ゴシック" w:eastAsia="ＭＳ ゴシック" w:hAnsi="ＭＳ ゴシック" w:hint="eastAsia"/>
          <w:b/>
          <w:color w:val="auto"/>
        </w:rPr>
        <w:t xml:space="preserve">　</w:t>
      </w:r>
      <w:r w:rsidR="009A449A" w:rsidRPr="00103D77">
        <w:rPr>
          <w:rFonts w:ascii="ＭＳ ゴシック" w:eastAsia="ＭＳ ゴシック" w:hAnsi="ＭＳ ゴシック" w:hint="eastAsia"/>
          <w:b/>
          <w:color w:val="auto"/>
        </w:rPr>
        <w:t>（再掲）</w:t>
      </w:r>
    </w:p>
    <w:p w14:paraId="6A3C137B" w14:textId="26BE5200" w:rsidR="003A4347" w:rsidRPr="00103D77" w:rsidRDefault="003A4347" w:rsidP="003A4347">
      <w:pPr>
        <w:spacing w:line="280" w:lineRule="exact"/>
        <w:ind w:left="222" w:rightChars="50" w:right="101" w:hangingChars="115" w:hanging="222"/>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インターネット広告で美容整形のクーポン券を入手し、目の下のたるみを取りたくて、説明だけ聞くつもりでクリニックを予約した。個室でカウンセリングを受けたところ、66万円の施術を勧められた。高額すぎると断ったが、「値引きする」と1時間以上引き止められ、最終的に39万円で契約し、クレジットカードで一括払いをした。契約後すぐに手術が行われたが、医師からは詳しい手術内容やダウンタイムが必要であることの説明はなかった。術後、患部の腫れが引かず、他の皮膚科を受診したが、「術後の経過はわからない」と言われた。手術を行ったクリニックに苦情を申し出たところ、「手術代を全額返金するので銀行口座を教えてほしい」と言われたが、本当に返金されるか不安だ。（50歳代）</w:t>
      </w:r>
    </w:p>
    <w:p w14:paraId="743B2B11" w14:textId="77777777" w:rsidR="00F67DBD" w:rsidRPr="00103D77" w:rsidRDefault="00F67DBD" w:rsidP="003A4347">
      <w:pPr>
        <w:spacing w:line="280" w:lineRule="exact"/>
        <w:ind w:left="222" w:rightChars="50" w:right="101" w:hangingChars="115" w:hanging="222"/>
        <w:contextualSpacing/>
        <w:jc w:val="both"/>
        <w:rPr>
          <w:rFonts w:ascii="ＭＳ 明朝" w:hAnsi="ＭＳ 明朝"/>
          <w:bCs/>
          <w:color w:val="auto"/>
          <w:sz w:val="21"/>
          <w:szCs w:val="21"/>
        </w:rPr>
      </w:pPr>
    </w:p>
    <w:p w14:paraId="41FCB9BF" w14:textId="77777777" w:rsidR="00F67DBD" w:rsidRPr="00103D77" w:rsidRDefault="00F67DBD" w:rsidP="003A4347">
      <w:pPr>
        <w:spacing w:line="280" w:lineRule="exact"/>
        <w:ind w:left="222" w:rightChars="50" w:right="101" w:hangingChars="115" w:hanging="222"/>
        <w:contextualSpacing/>
        <w:jc w:val="both"/>
        <w:rPr>
          <w:rFonts w:ascii="ＭＳ 明朝" w:hAnsi="ＭＳ 明朝"/>
          <w:bCs/>
          <w:color w:val="auto"/>
          <w:sz w:val="21"/>
          <w:szCs w:val="21"/>
        </w:rPr>
      </w:pPr>
    </w:p>
    <w:p w14:paraId="1DC44075" w14:textId="1CF01906" w:rsidR="003A4347" w:rsidRPr="00103D77" w:rsidRDefault="003A4347" w:rsidP="003A4347">
      <w:pPr>
        <w:spacing w:line="280" w:lineRule="exact"/>
        <w:ind w:left="222" w:rightChars="50" w:right="101" w:hangingChars="115" w:hanging="222"/>
        <w:contextualSpacing/>
        <w:jc w:val="both"/>
        <w:rPr>
          <w:rFonts w:ascii="ＭＳ 明朝" w:hAnsi="ＭＳ 明朝"/>
          <w:bCs/>
          <w:color w:val="auto"/>
          <w:sz w:val="21"/>
          <w:szCs w:val="21"/>
        </w:rPr>
      </w:pPr>
      <w:r w:rsidRPr="00103D77">
        <w:rPr>
          <w:rFonts w:ascii="ＭＳ 明朝" w:hAnsi="ＭＳ 明朝" w:hint="eastAsia"/>
          <w:bCs/>
          <w:color w:val="auto"/>
          <w:sz w:val="21"/>
          <w:szCs w:val="21"/>
        </w:rPr>
        <w:lastRenderedPageBreak/>
        <w:t>➢　相談対応と結果</w:t>
      </w:r>
    </w:p>
    <w:p w14:paraId="0CE99C21" w14:textId="77777777" w:rsidR="003A4347" w:rsidRPr="00103D77" w:rsidRDefault="003A4347" w:rsidP="003A4347">
      <w:pPr>
        <w:spacing w:line="280" w:lineRule="exact"/>
        <w:ind w:left="193" w:rightChars="50" w:right="101"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xml:space="preserve">　　相談者には、日本美容医療協会が実施しているオンライン相談で、施術方法やダウンタイムなどに関する情報を得るよう伝えた。事業者から手術代金の全額返金の意向が示されているため、返金を希望する場合は、振込先口座を事業者に伝えるよう助言した。また、事業者に対して損害賠償等を求める場合には、法律相談の利用を案内した。</w:t>
      </w:r>
    </w:p>
    <w:p w14:paraId="04612D78" w14:textId="77777777" w:rsidR="00561644" w:rsidRPr="00103D77" w:rsidRDefault="00561644" w:rsidP="00FD5FD6">
      <w:pPr>
        <w:spacing w:line="280" w:lineRule="exact"/>
        <w:ind w:left="193" w:rightChars="50" w:right="101" w:hangingChars="100" w:hanging="193"/>
        <w:contextualSpacing/>
        <w:jc w:val="both"/>
        <w:rPr>
          <w:rFonts w:ascii="ＭＳ 明朝" w:hAnsi="ＭＳ 明朝"/>
          <w:bCs/>
          <w:color w:val="auto"/>
          <w:sz w:val="21"/>
          <w:szCs w:val="21"/>
        </w:rPr>
      </w:pPr>
    </w:p>
    <w:p w14:paraId="20ADD6BA" w14:textId="77777777" w:rsidR="001A3BF6" w:rsidRPr="00103D77" w:rsidRDefault="001A3BF6" w:rsidP="009E0D77">
      <w:pPr>
        <w:tabs>
          <w:tab w:val="left" w:pos="993"/>
          <w:tab w:val="center" w:pos="4252"/>
          <w:tab w:val="right" w:pos="8504"/>
        </w:tabs>
        <w:spacing w:line="280" w:lineRule="exact"/>
        <w:ind w:rightChars="50" w:right="101"/>
        <w:jc w:val="both"/>
        <w:rPr>
          <w:rFonts w:ascii="ＭＳ ゴシック" w:eastAsia="ＭＳ ゴシック" w:hAnsi="ＭＳ ゴシック"/>
          <w:b/>
          <w:bCs/>
          <w:color w:val="auto"/>
          <w:kern w:val="2"/>
          <w:sz w:val="21"/>
          <w:szCs w:val="21"/>
          <w:lang w:val="x-none"/>
        </w:rPr>
      </w:pPr>
      <w:r w:rsidRPr="00103D77">
        <w:rPr>
          <w:rFonts w:ascii="ＭＳ ゴシック" w:eastAsia="ＭＳ ゴシック" w:hAnsi="ＭＳ ゴシック" w:hint="eastAsia"/>
          <w:b/>
          <w:bCs/>
          <w:color w:val="auto"/>
          <w:kern w:val="2"/>
          <w:sz w:val="21"/>
          <w:szCs w:val="21"/>
          <w:lang w:val="x-none"/>
        </w:rPr>
        <w:t>【危険に関する相談事例】</w:t>
      </w:r>
    </w:p>
    <w:p w14:paraId="48135192" w14:textId="77777777" w:rsidR="001A3BF6" w:rsidRPr="00103D77" w:rsidRDefault="001A3BF6" w:rsidP="009E0D77">
      <w:pPr>
        <w:tabs>
          <w:tab w:val="left" w:pos="993"/>
          <w:tab w:val="center" w:pos="4252"/>
          <w:tab w:val="right" w:pos="8504"/>
        </w:tabs>
        <w:spacing w:line="280" w:lineRule="exact"/>
        <w:ind w:rightChars="50" w:right="101"/>
        <w:jc w:val="both"/>
        <w:rPr>
          <w:rFonts w:ascii="ＭＳ ゴシック" w:eastAsia="ＭＳ ゴシック" w:hAnsi="ＭＳ ゴシック"/>
          <w:b/>
          <w:bCs/>
          <w:color w:val="auto"/>
          <w:kern w:val="2"/>
          <w:sz w:val="21"/>
          <w:szCs w:val="21"/>
          <w:lang w:val="x-none"/>
        </w:rPr>
      </w:pPr>
      <w:r w:rsidRPr="00103D77">
        <w:rPr>
          <w:rFonts w:ascii="ＭＳ ゴシック" w:eastAsia="ＭＳ ゴシック" w:hAnsi="ＭＳ ゴシック" w:hint="eastAsia"/>
          <w:b/>
          <w:bCs/>
          <w:color w:val="auto"/>
          <w:kern w:val="2"/>
          <w:sz w:val="21"/>
          <w:szCs w:val="21"/>
          <w:lang w:val="x-none"/>
        </w:rPr>
        <w:t>＜自動車＞</w:t>
      </w:r>
    </w:p>
    <w:p w14:paraId="282D2A21" w14:textId="500517CD" w:rsidR="00620575" w:rsidRPr="00103D77" w:rsidRDefault="00D507AE" w:rsidP="009E0D77">
      <w:pPr>
        <w:tabs>
          <w:tab w:val="left" w:pos="993"/>
          <w:tab w:val="center" w:pos="4252"/>
          <w:tab w:val="right" w:pos="8504"/>
        </w:tabs>
        <w:spacing w:line="280" w:lineRule="exact"/>
        <w:ind w:left="193" w:rightChars="50" w:right="101" w:hangingChars="100" w:hanging="193"/>
        <w:jc w:val="both"/>
        <w:rPr>
          <w:rFonts w:ascii="ＭＳ 明朝" w:hAnsi="ＭＳ 明朝"/>
          <w:color w:val="auto"/>
          <w:kern w:val="2"/>
          <w:sz w:val="21"/>
          <w:szCs w:val="21"/>
          <w:lang w:val="x-none"/>
        </w:rPr>
      </w:pPr>
      <w:r w:rsidRPr="00103D77">
        <w:rPr>
          <w:rFonts w:ascii="ＭＳ 明朝" w:hAnsi="ＭＳ 明朝" w:hint="eastAsia"/>
          <w:color w:val="auto"/>
          <w:kern w:val="2"/>
          <w:sz w:val="21"/>
          <w:szCs w:val="21"/>
          <w:lang w:val="x-none"/>
        </w:rPr>
        <w:t>○　１年前にディーラーで新車を購入したが、先日、妻が高速道路を走行中に突然エンジンが停止した。幸い事故には至らなかったが、非常に危険な状況だ。現在、メーカー側で故障原因を調査中だ。新車でこのような重大な不具合が発生したことに強い不安を感じている。リコール対象ではないのか、また、修理対応ではなく契約そのものを解約できないか。</w:t>
      </w:r>
      <w:r w:rsidR="0040316D" w:rsidRPr="00103D77">
        <w:rPr>
          <w:rFonts w:ascii="ＭＳ 明朝" w:hAnsi="ＭＳ 明朝" w:hint="eastAsia"/>
          <w:color w:val="auto"/>
          <w:kern w:val="2"/>
          <w:sz w:val="21"/>
          <w:szCs w:val="21"/>
          <w:lang w:val="x-none"/>
        </w:rPr>
        <w:t>（</w:t>
      </w:r>
      <w:r w:rsidR="00D4365C" w:rsidRPr="00103D77">
        <w:rPr>
          <w:rFonts w:ascii="ＭＳ 明朝" w:hAnsi="ＭＳ 明朝" w:hint="eastAsia"/>
          <w:color w:val="auto"/>
          <w:kern w:val="2"/>
          <w:sz w:val="21"/>
          <w:szCs w:val="21"/>
          <w:lang w:val="x-none"/>
        </w:rPr>
        <w:t>50</w:t>
      </w:r>
      <w:r w:rsidR="0040316D" w:rsidRPr="00103D77">
        <w:rPr>
          <w:rFonts w:ascii="ＭＳ 明朝" w:hAnsi="ＭＳ 明朝" w:hint="eastAsia"/>
          <w:color w:val="auto"/>
          <w:kern w:val="2"/>
          <w:sz w:val="21"/>
          <w:szCs w:val="21"/>
          <w:lang w:val="x-none"/>
        </w:rPr>
        <w:t>歳代）</w:t>
      </w:r>
    </w:p>
    <w:p w14:paraId="67B5F087" w14:textId="77777777" w:rsidR="00A30B03" w:rsidRPr="00103D77" w:rsidRDefault="00A30B03" w:rsidP="009E0D77">
      <w:pPr>
        <w:spacing w:line="280" w:lineRule="exact"/>
        <w:ind w:left="222" w:rightChars="50" w:right="101" w:hangingChars="115" w:hanging="222"/>
        <w:contextualSpacing/>
        <w:jc w:val="both"/>
        <w:rPr>
          <w:rFonts w:ascii="ＭＳ 明朝" w:hAnsi="ＭＳ 明朝"/>
          <w:bCs/>
          <w:color w:val="auto"/>
          <w:sz w:val="21"/>
          <w:szCs w:val="21"/>
        </w:rPr>
      </w:pPr>
      <w:bookmarkStart w:id="85" w:name="_Hlk209096958"/>
      <w:r w:rsidRPr="00103D77">
        <w:rPr>
          <w:rFonts w:ascii="ＭＳ 明朝" w:hAnsi="ＭＳ 明朝" w:hint="eastAsia"/>
          <w:bCs/>
          <w:color w:val="auto"/>
          <w:sz w:val="21"/>
          <w:szCs w:val="21"/>
        </w:rPr>
        <w:t>➢　相談対応と結果</w:t>
      </w:r>
    </w:p>
    <w:p w14:paraId="339B3114" w14:textId="180A7301" w:rsidR="000361F1" w:rsidRPr="00103D77" w:rsidRDefault="008C0D16" w:rsidP="0013446B">
      <w:pPr>
        <w:tabs>
          <w:tab w:val="left" w:pos="993"/>
          <w:tab w:val="center" w:pos="4252"/>
          <w:tab w:val="right" w:pos="8504"/>
        </w:tabs>
        <w:spacing w:line="280" w:lineRule="exact"/>
        <w:ind w:leftChars="100" w:left="203" w:rightChars="50" w:right="101" w:firstLineChars="100" w:firstLine="193"/>
        <w:jc w:val="both"/>
        <w:rPr>
          <w:rFonts w:ascii="ＭＳ 明朝" w:hAnsi="ＭＳ 明朝"/>
          <w:color w:val="auto"/>
          <w:kern w:val="2"/>
          <w:sz w:val="21"/>
          <w:szCs w:val="21"/>
          <w:lang w:val="x-none"/>
        </w:rPr>
      </w:pPr>
      <w:r w:rsidRPr="00103D77">
        <w:rPr>
          <w:rFonts w:ascii="ＭＳ 明朝" w:hAnsi="ＭＳ 明朝" w:hint="eastAsia"/>
          <w:color w:val="auto"/>
          <w:kern w:val="2"/>
          <w:sz w:val="21"/>
          <w:szCs w:val="21"/>
          <w:lang w:val="x-none"/>
        </w:rPr>
        <w:t>国土交通省が提供するリコール・不具合情報のウェブサイトを案内した。一般的に、自動車に不具合が認められた場合には修理対応となるため、契約の解除は困難であることを説明した。併せて、ディーラーから故障の原因および修理内容について十分な説明を受けるよう助言した。自動車の安全性や品質等に関する相談窓口として、自動車公正取引協議会および自動車製造物責任相談センターを案内した。</w:t>
      </w:r>
    </w:p>
    <w:bookmarkEnd w:id="85"/>
    <w:p w14:paraId="5050742A" w14:textId="7BC781B7" w:rsidR="00A13CE8" w:rsidRPr="00103D77" w:rsidRDefault="00A13CE8" w:rsidP="00CE3444">
      <w:pPr>
        <w:spacing w:line="300" w:lineRule="exact"/>
        <w:ind w:rightChars="102" w:right="207"/>
        <w:contextualSpacing/>
        <w:rPr>
          <w:rFonts w:ascii="ＭＳ ゴシック" w:eastAsia="ＭＳ ゴシック" w:hAnsi="ＭＳ ゴシック"/>
          <w:b/>
          <w:bCs/>
          <w:color w:val="auto"/>
        </w:rPr>
      </w:pPr>
    </w:p>
    <w:p w14:paraId="2FC836A7" w14:textId="77777777" w:rsidR="00CE3444" w:rsidRPr="00103D77" w:rsidRDefault="00CE3444" w:rsidP="00CE3444">
      <w:pPr>
        <w:spacing w:line="300" w:lineRule="exact"/>
        <w:ind w:rightChars="102" w:right="207"/>
        <w:contextualSpacing/>
        <w:rPr>
          <w:rFonts w:ascii="ＭＳ ゴシック" w:eastAsia="ＭＳ ゴシック" w:hAnsi="ＭＳ ゴシック"/>
          <w:b/>
          <w:bCs/>
          <w:color w:val="auto"/>
        </w:rPr>
      </w:pPr>
    </w:p>
    <w:p w14:paraId="759CA7C8" w14:textId="0D886B3C" w:rsidR="004F4105" w:rsidRPr="00103D77" w:rsidRDefault="004F4105" w:rsidP="00CE3444">
      <w:pPr>
        <w:spacing w:line="300" w:lineRule="exact"/>
        <w:ind w:rightChars="102" w:right="207"/>
        <w:contextualSpacing/>
        <w:rPr>
          <w:rFonts w:ascii="ＭＳ ゴシック" w:eastAsia="ＭＳ ゴシック" w:hAnsi="ＭＳ ゴシック"/>
          <w:b/>
          <w:bCs/>
          <w:color w:val="auto"/>
          <w:sz w:val="24"/>
          <w:szCs w:val="24"/>
        </w:rPr>
      </w:pPr>
      <w:r w:rsidRPr="00103D77">
        <w:rPr>
          <w:rFonts w:ascii="ＭＳ ゴシック" w:eastAsia="ＭＳ ゴシック" w:hAnsi="ＭＳ ゴシック" w:hint="eastAsia"/>
          <w:b/>
          <w:bCs/>
          <w:color w:val="auto"/>
          <w:sz w:val="24"/>
          <w:szCs w:val="24"/>
        </w:rPr>
        <w:t>≪若年者層と高齢者層の相談の特徴≫</w:t>
      </w:r>
    </w:p>
    <w:p w14:paraId="6C001C93" w14:textId="024533F3" w:rsidR="008A44AA" w:rsidRPr="00103D77" w:rsidRDefault="008A44AA" w:rsidP="008A44AA">
      <w:pPr>
        <w:spacing w:line="300" w:lineRule="exact"/>
        <w:ind w:rightChars="102" w:right="207"/>
        <w:contextualSpacing/>
        <w:rPr>
          <w:rFonts w:ascii="ＭＳ ゴシック" w:eastAsia="ＭＳ ゴシック" w:hAnsi="ＭＳ ゴシック"/>
          <w:b/>
          <w:bCs/>
          <w:color w:val="auto"/>
          <w:sz w:val="24"/>
          <w:szCs w:val="24"/>
          <w:u w:val="single"/>
        </w:rPr>
      </w:pPr>
      <w:r w:rsidRPr="00103D77">
        <w:rPr>
          <w:rFonts w:ascii="ＭＳ ゴシック" w:eastAsia="ＭＳ ゴシック" w:hAnsi="ＭＳ ゴシック" w:hint="eastAsia"/>
          <w:b/>
          <w:bCs/>
          <w:color w:val="auto"/>
          <w:sz w:val="24"/>
          <w:szCs w:val="24"/>
          <w:u w:val="single"/>
        </w:rPr>
        <w:t>１．30歳未満の若年者の</w:t>
      </w:r>
      <w:r w:rsidRPr="00103D77">
        <w:rPr>
          <w:rFonts w:ascii="ＭＳ ゴシック" w:eastAsia="ＭＳ ゴシック" w:hAnsi="ＭＳ ゴシック"/>
          <w:b/>
          <w:bCs/>
          <w:color w:val="auto"/>
          <w:sz w:val="24"/>
          <w:szCs w:val="24"/>
          <w:u w:val="single"/>
        </w:rPr>
        <w:t>相談</w:t>
      </w:r>
      <w:r w:rsidRPr="00103D77">
        <w:rPr>
          <w:rFonts w:ascii="ＭＳ ゴシック" w:eastAsia="ＭＳ ゴシック" w:hAnsi="ＭＳ ゴシック" w:hint="eastAsia"/>
          <w:b/>
          <w:bCs/>
          <w:color w:val="auto"/>
          <w:sz w:val="24"/>
          <w:szCs w:val="24"/>
          <w:u w:val="single"/>
        </w:rPr>
        <w:t>の割合は</w:t>
      </w:r>
      <w:r w:rsidR="00D050D9" w:rsidRPr="00103D77">
        <w:rPr>
          <w:rFonts w:ascii="ＭＳ ゴシック" w:eastAsia="ＭＳ ゴシック" w:hAnsi="ＭＳ ゴシック" w:hint="eastAsia"/>
          <w:b/>
          <w:bCs/>
          <w:color w:val="auto"/>
          <w:sz w:val="24"/>
          <w:szCs w:val="24"/>
          <w:u w:val="single"/>
        </w:rPr>
        <w:t>減少</w:t>
      </w:r>
    </w:p>
    <w:p w14:paraId="5D834F8F" w14:textId="53AC167C" w:rsidR="00142FA1" w:rsidRPr="00103D77" w:rsidRDefault="00142FA1" w:rsidP="00142FA1">
      <w:pPr>
        <w:spacing w:line="300" w:lineRule="exact"/>
        <w:ind w:left="203" w:rightChars="102" w:right="207" w:hangingChars="100" w:hanging="203"/>
        <w:rPr>
          <w:rFonts w:ascii="ＭＳ 明朝" w:hAnsi="ＭＳ 明朝"/>
          <w:color w:val="auto"/>
          <w:bdr w:val="single" w:sz="4" w:space="0" w:color="auto"/>
        </w:rPr>
      </w:pPr>
      <w:r w:rsidRPr="00103D77">
        <w:rPr>
          <w:rFonts w:ascii="ＭＳ 明朝" w:hAnsi="ＭＳ 明朝" w:hint="eastAsia"/>
          <w:bCs/>
          <w:color w:val="auto"/>
        </w:rPr>
        <w:t>・</w:t>
      </w:r>
      <w:r w:rsidRPr="00103D77">
        <w:rPr>
          <w:rFonts w:ascii="ＭＳ 明朝" w:hAnsi="ＭＳ 明朝" w:hint="eastAsia"/>
          <w:color w:val="auto"/>
        </w:rPr>
        <w:t>30歳未満の若年者が契約当事者の相談件数は8,544件で、前年度に比べ357件（4.0%）減少し、相談全体に占める割合</w:t>
      </w:r>
      <w:r w:rsidR="00F67DBD" w:rsidRPr="00103D77">
        <w:rPr>
          <w:rFonts w:ascii="ＭＳ 明朝" w:hAnsi="ＭＳ 明朝" w:hint="eastAsia"/>
          <w:color w:val="auto"/>
        </w:rPr>
        <w:t>は</w:t>
      </w:r>
      <w:r w:rsidRPr="00103D77">
        <w:rPr>
          <w:rFonts w:ascii="ＭＳ 明朝" w:hAnsi="ＭＳ 明朝" w:hint="eastAsia"/>
          <w:color w:val="auto"/>
        </w:rPr>
        <w:t>11.7%で、</w:t>
      </w:r>
      <w:r w:rsidR="00F67DBD" w:rsidRPr="00103D77">
        <w:rPr>
          <w:rFonts w:ascii="ＭＳ 明朝" w:hAnsi="ＭＳ 明朝" w:hint="eastAsia"/>
          <w:color w:val="auto"/>
        </w:rPr>
        <w:t>若干</w:t>
      </w:r>
      <w:r w:rsidRPr="00103D77">
        <w:rPr>
          <w:rFonts w:ascii="ＭＳ 明朝" w:hAnsi="ＭＳ 明朝" w:hint="eastAsia"/>
          <w:color w:val="auto"/>
        </w:rPr>
        <w:t>減少しました。</w:t>
      </w:r>
      <w:r w:rsidRPr="00103D77">
        <w:rPr>
          <w:rFonts w:ascii="ＭＳ 明朝" w:hAnsi="ＭＳ 明朝" w:hint="eastAsia"/>
          <w:color w:val="auto"/>
          <w:bdr w:val="single" w:sz="4" w:space="0" w:color="auto"/>
        </w:rPr>
        <w:t>付表2</w:t>
      </w:r>
      <w:r w:rsidRPr="00103D77">
        <w:rPr>
          <w:rFonts w:ascii="ＭＳ 明朝" w:hAnsi="ＭＳ 明朝"/>
          <w:color w:val="auto"/>
          <w:bdr w:val="single" w:sz="4" w:space="0" w:color="auto"/>
        </w:rPr>
        <w:t xml:space="preserve"> </w:t>
      </w:r>
    </w:p>
    <w:p w14:paraId="119010D2" w14:textId="534B721D" w:rsidR="00142FA1" w:rsidRPr="00103D77" w:rsidRDefault="00142FA1" w:rsidP="00142FA1">
      <w:pPr>
        <w:spacing w:line="300" w:lineRule="exact"/>
        <w:ind w:left="203" w:rightChars="102" w:right="207" w:hangingChars="100" w:hanging="203"/>
        <w:rPr>
          <w:rFonts w:ascii="ＭＳ 明朝" w:hAnsi="ＭＳ 明朝"/>
          <w:color w:val="auto"/>
          <w:bdr w:val="single" w:sz="4" w:space="0" w:color="auto"/>
        </w:rPr>
      </w:pPr>
      <w:r w:rsidRPr="00103D77">
        <w:rPr>
          <w:rFonts w:ascii="ＭＳ 明朝" w:hAnsi="ＭＳ 明朝" w:hint="eastAsia"/>
          <w:bCs/>
          <w:color w:val="auto"/>
        </w:rPr>
        <w:t>・18歳、19歳が契約当事者の相談件数は844件で前年度に比べ56件（7.1</w:t>
      </w:r>
      <w:r w:rsidR="00C84D9B" w:rsidRPr="00103D77">
        <w:rPr>
          <w:rFonts w:ascii="ＭＳ 明朝" w:hAnsi="ＭＳ 明朝" w:hint="eastAsia"/>
          <w:color w:val="auto"/>
        </w:rPr>
        <w:t>%</w:t>
      </w:r>
      <w:r w:rsidRPr="00103D77">
        <w:rPr>
          <w:rFonts w:ascii="ＭＳ 明朝" w:hAnsi="ＭＳ 明朝" w:hint="eastAsia"/>
          <w:bCs/>
          <w:color w:val="auto"/>
        </w:rPr>
        <w:t>）増加しました。</w:t>
      </w:r>
    </w:p>
    <w:p w14:paraId="2CC76208" w14:textId="5ED60F21" w:rsidR="00142FA1" w:rsidRPr="00103D77" w:rsidRDefault="00142FA1" w:rsidP="00142FA1">
      <w:pPr>
        <w:spacing w:line="300" w:lineRule="exact"/>
        <w:ind w:left="203" w:rightChars="102" w:right="207" w:hangingChars="100" w:hanging="203"/>
        <w:rPr>
          <w:rFonts w:ascii="ＭＳ 明朝" w:hAnsi="ＭＳ 明朝"/>
          <w:bCs/>
          <w:color w:val="auto"/>
        </w:rPr>
      </w:pPr>
      <w:r w:rsidRPr="00103D77">
        <w:rPr>
          <w:rFonts w:ascii="ＭＳ 明朝" w:hAnsi="ＭＳ 明朝" w:hint="eastAsia"/>
          <w:bCs/>
          <w:color w:val="auto"/>
        </w:rPr>
        <w:t>・30歳未満の若年者で商品・役務別で多い相談は「賃貸アパート」</w:t>
      </w:r>
      <w:r w:rsidR="00F67DBD" w:rsidRPr="00103D77">
        <w:rPr>
          <w:rFonts w:ascii="ＭＳ 明朝" w:hAnsi="ＭＳ 明朝" w:hint="eastAsia"/>
          <w:bCs/>
          <w:color w:val="auto"/>
        </w:rPr>
        <w:t>の</w:t>
      </w:r>
      <w:r w:rsidRPr="00103D77">
        <w:rPr>
          <w:rFonts w:ascii="ＭＳ 明朝" w:hAnsi="ＭＳ 明朝" w:hint="eastAsia"/>
          <w:bCs/>
          <w:color w:val="auto"/>
        </w:rPr>
        <w:t>700件、美容医療など「医療サービス」の478件でした。相談全体に占める若年者の割合は、「インターネットゲーム」361件（65.4</w:t>
      </w:r>
      <w:r w:rsidR="00C84D9B" w:rsidRPr="00103D77">
        <w:rPr>
          <w:rFonts w:ascii="ＭＳ 明朝" w:hAnsi="ＭＳ 明朝" w:hint="eastAsia"/>
          <w:color w:val="auto"/>
        </w:rPr>
        <w:t>%</w:t>
      </w:r>
      <w:r w:rsidRPr="00103D77">
        <w:rPr>
          <w:rFonts w:ascii="ＭＳ 明朝" w:hAnsi="ＭＳ 明朝" w:hint="eastAsia"/>
          <w:bCs/>
          <w:color w:val="auto"/>
        </w:rPr>
        <w:t>）「エステティックサービス」413件（56.7%）、「内職・副業」425件（41.1%）が高くなっています。</w:t>
      </w:r>
    </w:p>
    <w:p w14:paraId="5EE20308" w14:textId="027A15FB" w:rsidR="00142FA1" w:rsidRPr="00103D77" w:rsidRDefault="00142FA1" w:rsidP="00142FA1">
      <w:pPr>
        <w:spacing w:line="300" w:lineRule="exact"/>
        <w:ind w:leftChars="100" w:left="203" w:rightChars="102" w:right="207"/>
        <w:rPr>
          <w:rFonts w:ascii="ＭＳ 明朝" w:hAnsi="ＭＳ 明朝"/>
          <w:bCs/>
          <w:color w:val="auto"/>
          <w:bdr w:val="single" w:sz="4" w:space="0" w:color="auto"/>
        </w:rPr>
      </w:pPr>
      <w:r w:rsidRPr="00103D77">
        <w:rPr>
          <w:rFonts w:ascii="ＭＳ 明朝" w:hAnsi="ＭＳ 明朝" w:hint="eastAsia"/>
          <w:bCs/>
          <w:color w:val="auto"/>
          <w:bdr w:val="single" w:sz="4" w:space="0" w:color="auto"/>
        </w:rPr>
        <w:t>付表1</w:t>
      </w:r>
      <w:r w:rsidR="00E45E7D" w:rsidRPr="00103D77">
        <w:rPr>
          <w:rFonts w:ascii="ＭＳ 明朝" w:hAnsi="ＭＳ 明朝" w:hint="eastAsia"/>
          <w:bCs/>
          <w:color w:val="auto"/>
          <w:bdr w:val="single" w:sz="4" w:space="0" w:color="auto"/>
        </w:rPr>
        <w:t>5</w:t>
      </w:r>
      <w:r w:rsidRPr="00103D77">
        <w:rPr>
          <w:rFonts w:ascii="ＭＳ 明朝" w:hAnsi="ＭＳ 明朝"/>
          <w:bCs/>
          <w:color w:val="auto"/>
          <w:bdr w:val="single" w:sz="4" w:space="0" w:color="auto"/>
        </w:rPr>
        <w:t xml:space="preserve"> </w:t>
      </w:r>
    </w:p>
    <w:p w14:paraId="1F9B3355" w14:textId="475A7178" w:rsidR="00142FA1" w:rsidRPr="00103D77" w:rsidRDefault="00142FA1" w:rsidP="00142FA1">
      <w:pPr>
        <w:spacing w:line="300" w:lineRule="exact"/>
        <w:ind w:left="203" w:rightChars="102" w:right="207" w:hangingChars="100" w:hanging="203"/>
        <w:rPr>
          <w:rFonts w:ascii="ＭＳ 明朝" w:hAnsi="ＭＳ 明朝"/>
          <w:color w:val="auto"/>
        </w:rPr>
      </w:pPr>
      <w:r w:rsidRPr="00103D77">
        <w:rPr>
          <w:rFonts w:ascii="ＭＳ 明朝" w:hAnsi="ＭＳ 明朝" w:hint="eastAsia"/>
          <w:bCs/>
          <w:color w:val="auto"/>
        </w:rPr>
        <w:t>・18歳未満の未成年者で商品・役務別で最も多い相談は「インターネットゲーム」で</w:t>
      </w:r>
      <w:r w:rsidR="00C84D9B" w:rsidRPr="00103D77">
        <w:rPr>
          <w:rFonts w:ascii="ＭＳ 明朝" w:hAnsi="ＭＳ 明朝" w:hint="eastAsia"/>
          <w:bCs/>
          <w:color w:val="auto"/>
        </w:rPr>
        <w:t>297</w:t>
      </w:r>
      <w:r w:rsidRPr="00103D77">
        <w:rPr>
          <w:rFonts w:ascii="ＭＳ 明朝" w:hAnsi="ＭＳ 明朝" w:hint="eastAsia"/>
          <w:bCs/>
          <w:color w:val="auto"/>
        </w:rPr>
        <w:t>件でした。</w:t>
      </w:r>
    </w:p>
    <w:p w14:paraId="69E6C9E3" w14:textId="7330C5FD" w:rsidR="008A44AA" w:rsidRPr="00103D77" w:rsidRDefault="00142FA1" w:rsidP="00142FA1">
      <w:pPr>
        <w:spacing w:line="300" w:lineRule="exact"/>
        <w:ind w:left="203" w:rightChars="102" w:right="207" w:hangingChars="100" w:hanging="203"/>
        <w:rPr>
          <w:rFonts w:ascii="ＭＳ 明朝" w:hAnsi="ＭＳ 明朝"/>
          <w:color w:val="auto"/>
          <w:bdr w:val="single" w:sz="4" w:space="0" w:color="auto"/>
        </w:rPr>
      </w:pPr>
      <w:r w:rsidRPr="00103D77">
        <w:rPr>
          <w:rFonts w:ascii="ＭＳ 明朝" w:hAnsi="ＭＳ 明朝" w:hint="eastAsia"/>
          <w:color w:val="auto"/>
        </w:rPr>
        <w:t>・販売購入形態別の30歳未満の若年者の相談状況を見ると、「通信販売」が3,132件で最も多くなりました。相談全体に占める若年者の割合で見ると、「マルチ・マルチまがい」が24.2%と高くなっています。</w:t>
      </w:r>
      <w:r w:rsidRPr="00103D77">
        <w:rPr>
          <w:rFonts w:ascii="ＭＳ 明朝" w:hAnsi="ＭＳ 明朝" w:hint="eastAsia"/>
          <w:color w:val="auto"/>
          <w:bdr w:val="single" w:sz="4" w:space="0" w:color="auto"/>
        </w:rPr>
        <w:t>付表1</w:t>
      </w:r>
      <w:r w:rsidR="00E45E7D" w:rsidRPr="00103D77">
        <w:rPr>
          <w:rFonts w:ascii="ＭＳ 明朝" w:hAnsi="ＭＳ 明朝" w:hint="eastAsia"/>
          <w:color w:val="auto"/>
          <w:bdr w:val="single" w:sz="4" w:space="0" w:color="auto"/>
        </w:rPr>
        <w:t xml:space="preserve">6 </w:t>
      </w:r>
    </w:p>
    <w:p w14:paraId="65A69847" w14:textId="77777777" w:rsidR="007961E9" w:rsidRPr="00103D77" w:rsidRDefault="007961E9" w:rsidP="00FC4264">
      <w:pPr>
        <w:spacing w:line="340" w:lineRule="exact"/>
        <w:ind w:rightChars="100" w:right="203"/>
        <w:contextualSpacing/>
        <w:jc w:val="both"/>
        <w:rPr>
          <w:rFonts w:ascii="ＭＳ ゴシック" w:eastAsia="ＭＳ ゴシック" w:hAnsi="ＭＳ ゴシック"/>
          <w:b/>
          <w:bCs/>
          <w:color w:val="auto"/>
        </w:rPr>
      </w:pPr>
    </w:p>
    <w:p w14:paraId="26599ED9" w14:textId="7533A574" w:rsidR="00057EDA" w:rsidRPr="00103D77" w:rsidRDefault="00831146" w:rsidP="00831146">
      <w:pPr>
        <w:rPr>
          <w:rFonts w:ascii="ＭＳ ゴシック" w:eastAsia="ＭＳ ゴシック" w:hAnsi="ＭＳ ゴシック"/>
          <w:color w:val="auto"/>
        </w:rPr>
      </w:pPr>
      <w:r w:rsidRPr="00103D77">
        <w:rPr>
          <w:rFonts w:ascii="ＭＳ ゴシック" w:eastAsia="ＭＳ ゴシック" w:hAnsi="ＭＳ ゴシック"/>
          <w:color w:val="auto"/>
          <w:bdr w:val="single" w:sz="4" w:space="0" w:color="auto"/>
        </w:rPr>
        <w:t>付表</w:t>
      </w:r>
      <w:r w:rsidR="00BB542E" w:rsidRPr="00103D77">
        <w:rPr>
          <w:rFonts w:ascii="ＭＳ ゴシック" w:eastAsia="ＭＳ ゴシック" w:hAnsi="ＭＳ ゴシック" w:hint="eastAsia"/>
          <w:color w:val="auto"/>
          <w:bdr w:val="single" w:sz="4" w:space="0" w:color="auto"/>
        </w:rPr>
        <w:t>1</w:t>
      </w:r>
      <w:r w:rsidR="00E45E7D" w:rsidRPr="00103D77">
        <w:rPr>
          <w:rFonts w:ascii="ＭＳ ゴシック" w:eastAsia="ＭＳ ゴシック" w:hAnsi="ＭＳ ゴシック" w:hint="eastAsia"/>
          <w:color w:val="auto"/>
          <w:bdr w:val="single" w:sz="4" w:space="0" w:color="auto"/>
        </w:rPr>
        <w:t>4</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若者の相談件数と全相談件数に占める割合（30歳未満）</w:t>
      </w:r>
    </w:p>
    <w:p w14:paraId="572FB28A" w14:textId="2F55D48B" w:rsidR="00BE3513" w:rsidRPr="00103D77" w:rsidRDefault="008915B6" w:rsidP="006F5728">
      <w:pPr>
        <w:rPr>
          <w:rFonts w:ascii="ＭＳ ゴシック" w:eastAsia="ＭＳ ゴシック" w:hAnsi="ＭＳ ゴシック"/>
          <w:color w:val="auto"/>
        </w:rPr>
      </w:pPr>
      <w:r w:rsidRPr="00103D77">
        <w:rPr>
          <w:noProof/>
          <w:color w:val="auto"/>
        </w:rPr>
        <w:drawing>
          <wp:inline distT="0" distB="0" distL="0" distR="0" wp14:anchorId="02B7B5BD" wp14:editId="56348B68">
            <wp:extent cx="5323742" cy="2346960"/>
            <wp:effectExtent l="0" t="0" r="0" b="0"/>
            <wp:docPr id="1251111349"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8142" cy="2348900"/>
                    </a:xfrm>
                    <a:prstGeom prst="rect">
                      <a:avLst/>
                    </a:prstGeom>
                    <a:noFill/>
                    <a:ln>
                      <a:noFill/>
                    </a:ln>
                  </pic:spPr>
                </pic:pic>
              </a:graphicData>
            </a:graphic>
          </wp:inline>
        </w:drawing>
      </w:r>
    </w:p>
    <w:p w14:paraId="70061334" w14:textId="176EA191" w:rsidR="00810DAC" w:rsidRPr="00103D77" w:rsidRDefault="00810DAC" w:rsidP="00831146">
      <w:pPr>
        <w:spacing w:line="240" w:lineRule="exact"/>
        <w:rPr>
          <w:rFonts w:ascii="ＭＳ ゴシック" w:eastAsia="ＭＳ ゴシック" w:hAnsi="ＭＳ ゴシック"/>
          <w:color w:val="auto"/>
          <w:bdr w:val="single" w:sz="4" w:space="0" w:color="auto"/>
        </w:rPr>
      </w:pPr>
    </w:p>
    <w:p w14:paraId="0A38EE9A" w14:textId="452642E4" w:rsidR="00F67DBD" w:rsidRPr="00103D77" w:rsidRDefault="00F67DBD" w:rsidP="00831146">
      <w:pPr>
        <w:spacing w:line="240" w:lineRule="exact"/>
        <w:rPr>
          <w:rFonts w:ascii="ＭＳ ゴシック" w:eastAsia="ＭＳ ゴシック" w:hAnsi="ＭＳ ゴシック"/>
          <w:color w:val="auto"/>
          <w:bdr w:val="single" w:sz="4" w:space="0" w:color="auto"/>
        </w:rPr>
      </w:pPr>
    </w:p>
    <w:p w14:paraId="67E10077" w14:textId="3DDBB4B1" w:rsidR="00F67DBD" w:rsidRPr="00103D77" w:rsidRDefault="00F67DBD" w:rsidP="00831146">
      <w:pPr>
        <w:spacing w:line="240" w:lineRule="exact"/>
        <w:rPr>
          <w:rFonts w:ascii="ＭＳ ゴシック" w:eastAsia="ＭＳ ゴシック" w:hAnsi="ＭＳ ゴシック"/>
          <w:color w:val="auto"/>
          <w:bdr w:val="single" w:sz="4" w:space="0" w:color="auto"/>
        </w:rPr>
      </w:pPr>
    </w:p>
    <w:p w14:paraId="30AFAD83" w14:textId="5EA051CE" w:rsidR="00F67DBD" w:rsidRPr="00103D77" w:rsidRDefault="00F67DBD" w:rsidP="00831146">
      <w:pPr>
        <w:spacing w:line="240" w:lineRule="exact"/>
        <w:rPr>
          <w:rFonts w:ascii="ＭＳ ゴシック" w:eastAsia="ＭＳ ゴシック" w:hAnsi="ＭＳ ゴシック"/>
          <w:color w:val="auto"/>
          <w:bdr w:val="single" w:sz="4" w:space="0" w:color="auto"/>
        </w:rPr>
      </w:pPr>
    </w:p>
    <w:p w14:paraId="476F3629" w14:textId="77777777" w:rsidR="00F67DBD" w:rsidRPr="00103D77" w:rsidRDefault="00F67DBD" w:rsidP="00831146">
      <w:pPr>
        <w:spacing w:line="240" w:lineRule="exact"/>
        <w:rPr>
          <w:rFonts w:ascii="ＭＳ ゴシック" w:eastAsia="ＭＳ ゴシック" w:hAnsi="ＭＳ ゴシック"/>
          <w:color w:val="auto"/>
          <w:bdr w:val="single" w:sz="4" w:space="0" w:color="auto"/>
        </w:rPr>
      </w:pPr>
    </w:p>
    <w:p w14:paraId="6762A1E3" w14:textId="38F349F5" w:rsidR="00C84D1C" w:rsidRPr="00103D77" w:rsidRDefault="00831146" w:rsidP="00831146">
      <w:pPr>
        <w:spacing w:line="240" w:lineRule="exact"/>
        <w:rPr>
          <w:rFonts w:ascii="ＭＳ ゴシック" w:eastAsia="ＭＳ ゴシック" w:hAnsi="ＭＳ ゴシック"/>
          <w:color w:val="auto"/>
        </w:rPr>
      </w:pPr>
      <w:r w:rsidRPr="00103D77">
        <w:rPr>
          <w:rFonts w:ascii="ＭＳ ゴシック" w:eastAsia="ＭＳ ゴシック" w:hAnsi="ＭＳ ゴシック"/>
          <w:color w:val="auto"/>
          <w:bdr w:val="single" w:sz="4" w:space="0" w:color="auto"/>
        </w:rPr>
        <w:lastRenderedPageBreak/>
        <w:t>付表</w:t>
      </w:r>
      <w:r w:rsidR="00BB542E" w:rsidRPr="00103D77">
        <w:rPr>
          <w:rFonts w:ascii="ＭＳ ゴシック" w:eastAsia="ＭＳ ゴシック" w:hAnsi="ＭＳ ゴシック"/>
          <w:color w:val="auto"/>
          <w:bdr w:val="single" w:sz="4" w:space="0" w:color="auto"/>
        </w:rPr>
        <w:t>1</w:t>
      </w:r>
      <w:r w:rsidR="00E45E7D" w:rsidRPr="00103D77">
        <w:rPr>
          <w:rFonts w:ascii="ＭＳ ゴシック" w:eastAsia="ＭＳ ゴシック" w:hAnsi="ＭＳ ゴシック" w:hint="eastAsia"/>
          <w:color w:val="auto"/>
          <w:bdr w:val="single" w:sz="4" w:space="0" w:color="auto"/>
        </w:rPr>
        <w:t>5</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若者の相談の多い商品･役務(上位10位</w:t>
      </w:r>
      <w:r w:rsidRPr="00103D77">
        <w:rPr>
          <w:rFonts w:ascii="ＭＳ ゴシック" w:eastAsia="ＭＳ ゴシック" w:hAnsi="ＭＳ ゴシック"/>
          <w:color w:val="auto"/>
        </w:rPr>
        <w:t>）</w:t>
      </w:r>
    </w:p>
    <w:p w14:paraId="4DE97BD2" w14:textId="21864677" w:rsidR="00C84D1C" w:rsidRPr="00103D77" w:rsidRDefault="008915B6" w:rsidP="00831146">
      <w:pPr>
        <w:spacing w:line="240" w:lineRule="exact"/>
        <w:rPr>
          <w:rFonts w:ascii="ＭＳ ゴシック" w:eastAsia="ＭＳ ゴシック" w:hAnsi="ＭＳ ゴシック"/>
          <w:color w:val="auto"/>
        </w:rPr>
      </w:pPr>
      <w:r w:rsidRPr="00103D77">
        <w:rPr>
          <w:noProof/>
          <w:color w:val="auto"/>
        </w:rPr>
        <w:drawing>
          <wp:anchor distT="0" distB="0" distL="114300" distR="114300" simplePos="0" relativeHeight="251716608" behindDoc="0" locked="0" layoutInCell="1" allowOverlap="1" wp14:anchorId="1BE97B25" wp14:editId="16089527">
            <wp:simplePos x="0" y="0"/>
            <wp:positionH relativeFrom="column">
              <wp:posOffset>-1270</wp:posOffset>
            </wp:positionH>
            <wp:positionV relativeFrom="paragraph">
              <wp:posOffset>12700</wp:posOffset>
            </wp:positionV>
            <wp:extent cx="5238750" cy="2695575"/>
            <wp:effectExtent l="0" t="0" r="0" b="9525"/>
            <wp:wrapSquare wrapText="bothSides"/>
            <wp:docPr id="296319076"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8750" cy="2695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018E2" w14:textId="4E57430C" w:rsidR="00C84D1C" w:rsidRPr="00103D77" w:rsidRDefault="00C84D1C" w:rsidP="00831146">
      <w:pPr>
        <w:spacing w:line="240" w:lineRule="exact"/>
        <w:rPr>
          <w:rFonts w:ascii="ＭＳ ゴシック" w:eastAsia="ＭＳ ゴシック" w:hAnsi="ＭＳ ゴシック"/>
          <w:color w:val="auto"/>
        </w:rPr>
      </w:pPr>
    </w:p>
    <w:p w14:paraId="630757A9" w14:textId="2A172294" w:rsidR="00C84D1C" w:rsidRPr="00103D77" w:rsidRDefault="00C84D1C" w:rsidP="00831146">
      <w:pPr>
        <w:spacing w:line="240" w:lineRule="exact"/>
        <w:rPr>
          <w:rFonts w:ascii="ＭＳ ゴシック" w:eastAsia="ＭＳ ゴシック" w:hAnsi="ＭＳ ゴシック"/>
          <w:color w:val="auto"/>
        </w:rPr>
      </w:pPr>
    </w:p>
    <w:p w14:paraId="2BBAEC20" w14:textId="074A6F0A" w:rsidR="00C84D1C" w:rsidRPr="00103D77" w:rsidRDefault="00C84D1C" w:rsidP="00831146">
      <w:pPr>
        <w:spacing w:line="240" w:lineRule="exact"/>
        <w:rPr>
          <w:rFonts w:ascii="ＭＳ ゴシック" w:eastAsia="ＭＳ ゴシック" w:hAnsi="ＭＳ ゴシック"/>
          <w:color w:val="auto"/>
        </w:rPr>
      </w:pPr>
    </w:p>
    <w:p w14:paraId="3D015986" w14:textId="2C42BC2A" w:rsidR="00C84D1C" w:rsidRPr="00103D77" w:rsidRDefault="00C84D1C" w:rsidP="00831146">
      <w:pPr>
        <w:spacing w:line="240" w:lineRule="exact"/>
        <w:rPr>
          <w:rFonts w:ascii="ＭＳ ゴシック" w:eastAsia="ＭＳ ゴシック" w:hAnsi="ＭＳ ゴシック"/>
          <w:color w:val="auto"/>
        </w:rPr>
      </w:pPr>
    </w:p>
    <w:p w14:paraId="77D4319C" w14:textId="7BA18A4F" w:rsidR="00C84D1C" w:rsidRPr="00103D77" w:rsidRDefault="00C84D1C" w:rsidP="00831146">
      <w:pPr>
        <w:spacing w:line="240" w:lineRule="exact"/>
        <w:rPr>
          <w:rFonts w:ascii="ＭＳ ゴシック" w:eastAsia="ＭＳ ゴシック" w:hAnsi="ＭＳ ゴシック"/>
          <w:color w:val="auto"/>
        </w:rPr>
      </w:pPr>
    </w:p>
    <w:p w14:paraId="228015E6" w14:textId="16B04606" w:rsidR="00C84D1C" w:rsidRPr="00103D77" w:rsidRDefault="00C84D1C" w:rsidP="00831146">
      <w:pPr>
        <w:spacing w:line="240" w:lineRule="exact"/>
        <w:rPr>
          <w:rFonts w:ascii="ＭＳ ゴシック" w:eastAsia="ＭＳ ゴシック" w:hAnsi="ＭＳ ゴシック"/>
          <w:color w:val="auto"/>
        </w:rPr>
      </w:pPr>
    </w:p>
    <w:p w14:paraId="26D4E582" w14:textId="2551EC17" w:rsidR="00C84D1C" w:rsidRPr="00103D77" w:rsidRDefault="00C84D1C" w:rsidP="00831146">
      <w:pPr>
        <w:spacing w:line="240" w:lineRule="exact"/>
        <w:rPr>
          <w:rFonts w:ascii="ＭＳ ゴシック" w:eastAsia="ＭＳ ゴシック" w:hAnsi="ＭＳ ゴシック"/>
          <w:color w:val="auto"/>
        </w:rPr>
      </w:pPr>
    </w:p>
    <w:p w14:paraId="5075749B" w14:textId="1AA3E43A" w:rsidR="00C84D1C" w:rsidRPr="00103D77" w:rsidRDefault="00C84D1C" w:rsidP="00831146">
      <w:pPr>
        <w:spacing w:line="240" w:lineRule="exact"/>
        <w:rPr>
          <w:rFonts w:ascii="ＭＳ ゴシック" w:eastAsia="ＭＳ ゴシック" w:hAnsi="ＭＳ ゴシック"/>
          <w:color w:val="auto"/>
        </w:rPr>
      </w:pPr>
    </w:p>
    <w:p w14:paraId="450749FB" w14:textId="21BD06AB" w:rsidR="00C84D1C" w:rsidRPr="00103D77" w:rsidRDefault="00C84D1C" w:rsidP="00831146">
      <w:pPr>
        <w:spacing w:line="240" w:lineRule="exact"/>
        <w:rPr>
          <w:rFonts w:ascii="ＭＳ ゴシック" w:eastAsia="ＭＳ ゴシック" w:hAnsi="ＭＳ ゴシック"/>
          <w:color w:val="auto"/>
        </w:rPr>
      </w:pPr>
    </w:p>
    <w:p w14:paraId="43ADFCB2" w14:textId="176E048B" w:rsidR="00DF2B4B" w:rsidRPr="00103D77" w:rsidRDefault="00DF2B4B" w:rsidP="00DF2B4B">
      <w:pPr>
        <w:spacing w:line="100" w:lineRule="exact"/>
        <w:rPr>
          <w:rFonts w:ascii="ＭＳ ゴシック" w:eastAsia="ＭＳ ゴシック" w:hAnsi="ＭＳ ゴシック"/>
          <w:color w:val="auto"/>
        </w:rPr>
      </w:pPr>
    </w:p>
    <w:p w14:paraId="04C422B1" w14:textId="1635A1DF" w:rsidR="00351937" w:rsidRPr="00103D77" w:rsidRDefault="00351937" w:rsidP="00FA5DF6">
      <w:pPr>
        <w:spacing w:line="240" w:lineRule="exact"/>
        <w:rPr>
          <w:rFonts w:ascii="ＭＳ ゴシック" w:eastAsia="ＭＳ ゴシック" w:hAnsi="ＭＳ ゴシック"/>
          <w:color w:val="auto"/>
          <w:bdr w:val="single" w:sz="4" w:space="0" w:color="auto"/>
        </w:rPr>
      </w:pPr>
    </w:p>
    <w:p w14:paraId="73739499" w14:textId="7C237F7E" w:rsidR="003E3186" w:rsidRPr="00103D77" w:rsidRDefault="003E3186" w:rsidP="00351937">
      <w:pPr>
        <w:spacing w:line="240" w:lineRule="exact"/>
        <w:rPr>
          <w:rFonts w:ascii="ＭＳ ゴシック" w:eastAsia="ＭＳ ゴシック" w:hAnsi="ＭＳ ゴシック"/>
          <w:color w:val="auto"/>
          <w:bdr w:val="single" w:sz="4" w:space="0" w:color="auto"/>
        </w:rPr>
      </w:pPr>
    </w:p>
    <w:p w14:paraId="3418A98B" w14:textId="68D00C4A" w:rsidR="00897350" w:rsidRPr="00103D77" w:rsidRDefault="00897350" w:rsidP="00351937">
      <w:pPr>
        <w:spacing w:line="240" w:lineRule="exact"/>
        <w:rPr>
          <w:rFonts w:ascii="ＭＳ ゴシック" w:eastAsia="ＭＳ ゴシック" w:hAnsi="ＭＳ ゴシック"/>
          <w:color w:val="auto"/>
          <w:bdr w:val="single" w:sz="4" w:space="0" w:color="auto"/>
        </w:rPr>
      </w:pPr>
    </w:p>
    <w:p w14:paraId="312D0BFE" w14:textId="7AAB8105" w:rsidR="00C84D1C" w:rsidRPr="00103D77" w:rsidRDefault="00C84D1C" w:rsidP="00351937">
      <w:pPr>
        <w:spacing w:line="240" w:lineRule="exact"/>
        <w:rPr>
          <w:rFonts w:ascii="ＭＳ ゴシック" w:eastAsia="ＭＳ ゴシック" w:hAnsi="ＭＳ ゴシック"/>
          <w:color w:val="auto"/>
          <w:bdr w:val="single" w:sz="4" w:space="0" w:color="auto"/>
        </w:rPr>
      </w:pPr>
    </w:p>
    <w:p w14:paraId="2831E897" w14:textId="3956FA3F" w:rsidR="00C84D1C" w:rsidRPr="00103D77" w:rsidRDefault="00C84D1C" w:rsidP="00351937">
      <w:pPr>
        <w:spacing w:line="240" w:lineRule="exact"/>
        <w:rPr>
          <w:rFonts w:ascii="ＭＳ ゴシック" w:eastAsia="ＭＳ ゴシック" w:hAnsi="ＭＳ ゴシック"/>
          <w:color w:val="auto"/>
          <w:bdr w:val="single" w:sz="4" w:space="0" w:color="auto"/>
        </w:rPr>
      </w:pPr>
    </w:p>
    <w:p w14:paraId="1DB4B01D" w14:textId="1FD54086" w:rsidR="00C84D1C" w:rsidRPr="00103D77" w:rsidRDefault="00C84D1C" w:rsidP="00351937">
      <w:pPr>
        <w:spacing w:line="240" w:lineRule="exact"/>
        <w:rPr>
          <w:rFonts w:ascii="ＭＳ ゴシック" w:eastAsia="ＭＳ ゴシック" w:hAnsi="ＭＳ ゴシック"/>
          <w:color w:val="auto"/>
          <w:bdr w:val="single" w:sz="4" w:space="0" w:color="auto"/>
        </w:rPr>
      </w:pPr>
    </w:p>
    <w:p w14:paraId="05163FC0" w14:textId="6AD384FA" w:rsidR="00F92539" w:rsidRPr="00103D77" w:rsidRDefault="00F92539" w:rsidP="00351937">
      <w:pPr>
        <w:spacing w:line="240" w:lineRule="exact"/>
        <w:rPr>
          <w:rFonts w:ascii="ＭＳ ゴシック" w:eastAsia="ＭＳ ゴシック" w:hAnsi="ＭＳ ゴシック"/>
          <w:color w:val="auto"/>
          <w:bdr w:val="single" w:sz="4" w:space="0" w:color="auto"/>
        </w:rPr>
      </w:pPr>
    </w:p>
    <w:p w14:paraId="10B21A64" w14:textId="77777777" w:rsidR="008C0D16" w:rsidRPr="00103D77" w:rsidRDefault="008C0D16" w:rsidP="00351937">
      <w:pPr>
        <w:spacing w:line="240" w:lineRule="exact"/>
        <w:rPr>
          <w:rFonts w:ascii="ＭＳ ゴシック" w:eastAsia="ＭＳ ゴシック" w:hAnsi="ＭＳ ゴシック"/>
          <w:color w:val="auto"/>
          <w:bdr w:val="single" w:sz="4" w:space="0" w:color="auto"/>
        </w:rPr>
      </w:pPr>
    </w:p>
    <w:p w14:paraId="0DC13E95" w14:textId="77777777" w:rsidR="008C0D16" w:rsidRPr="00103D77" w:rsidRDefault="008C0D16" w:rsidP="00351937">
      <w:pPr>
        <w:spacing w:line="240" w:lineRule="exact"/>
        <w:rPr>
          <w:rFonts w:ascii="ＭＳ ゴシック" w:eastAsia="ＭＳ ゴシック" w:hAnsi="ＭＳ ゴシック"/>
          <w:color w:val="auto"/>
          <w:bdr w:val="single" w:sz="4" w:space="0" w:color="auto"/>
        </w:rPr>
      </w:pPr>
    </w:p>
    <w:p w14:paraId="0084E3DA" w14:textId="1BAB17EA" w:rsidR="0013446B" w:rsidRPr="00103D77" w:rsidRDefault="00831146" w:rsidP="00351937">
      <w:pPr>
        <w:spacing w:line="240" w:lineRule="exact"/>
        <w:rPr>
          <w:rFonts w:ascii="ＭＳ ゴシック" w:eastAsia="ＭＳ ゴシック" w:hAnsi="ＭＳ ゴシック"/>
          <w:color w:val="auto"/>
        </w:rPr>
      </w:pPr>
      <w:r w:rsidRPr="00103D77">
        <w:rPr>
          <w:rFonts w:ascii="ＭＳ ゴシック" w:eastAsia="ＭＳ ゴシック" w:hAnsi="ＭＳ ゴシック" w:hint="eastAsia"/>
          <w:color w:val="auto"/>
          <w:bdr w:val="single" w:sz="4" w:space="0" w:color="auto"/>
        </w:rPr>
        <w:t>付表</w:t>
      </w:r>
      <w:r w:rsidR="00A217C9" w:rsidRPr="00103D77">
        <w:rPr>
          <w:rFonts w:ascii="ＭＳ ゴシック" w:eastAsia="ＭＳ ゴシック" w:hAnsi="ＭＳ ゴシック"/>
          <w:color w:val="auto"/>
          <w:bdr w:val="single" w:sz="4" w:space="0" w:color="auto"/>
        </w:rPr>
        <w:t>1</w:t>
      </w:r>
      <w:r w:rsidR="00E45E7D" w:rsidRPr="00103D77">
        <w:rPr>
          <w:rFonts w:ascii="ＭＳ ゴシック" w:eastAsia="ＭＳ ゴシック" w:hAnsi="ＭＳ ゴシック" w:hint="eastAsia"/>
          <w:color w:val="auto"/>
          <w:bdr w:val="single" w:sz="4" w:space="0" w:color="auto"/>
        </w:rPr>
        <w:t>6</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若者の相談の多い販売購入形態</w:t>
      </w:r>
    </w:p>
    <w:p w14:paraId="0EAC3C83" w14:textId="5D9CDFE0" w:rsidR="00D95869" w:rsidRPr="00103D77" w:rsidRDefault="008915B6" w:rsidP="008B239C">
      <w:pPr>
        <w:spacing w:line="300" w:lineRule="atLeast"/>
        <w:ind w:rightChars="100" w:right="203"/>
        <w:jc w:val="both"/>
        <w:rPr>
          <w:noProof/>
          <w:color w:val="auto"/>
        </w:rPr>
      </w:pPr>
      <w:r w:rsidRPr="00103D77">
        <w:rPr>
          <w:noProof/>
          <w:color w:val="auto"/>
        </w:rPr>
        <w:drawing>
          <wp:inline distT="0" distB="0" distL="0" distR="0" wp14:anchorId="51E14CF8" wp14:editId="702A2B32">
            <wp:extent cx="5238750" cy="2371725"/>
            <wp:effectExtent l="0" t="0" r="0" b="9525"/>
            <wp:docPr id="195373827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8750" cy="2371725"/>
                    </a:xfrm>
                    <a:prstGeom prst="rect">
                      <a:avLst/>
                    </a:prstGeom>
                    <a:noFill/>
                    <a:ln>
                      <a:noFill/>
                    </a:ln>
                  </pic:spPr>
                </pic:pic>
              </a:graphicData>
            </a:graphic>
          </wp:inline>
        </w:drawing>
      </w:r>
    </w:p>
    <w:p w14:paraId="5F69F3B8" w14:textId="77777777" w:rsidR="00CE3444" w:rsidRPr="00103D77" w:rsidRDefault="00CE3444" w:rsidP="00DF0BDA">
      <w:pPr>
        <w:spacing w:line="280" w:lineRule="exact"/>
        <w:rPr>
          <w:rFonts w:ascii="ＭＳ ゴシック" w:eastAsia="ＭＳ ゴシック" w:hAnsi="ＭＳ ゴシック"/>
          <w:b/>
          <w:bCs/>
          <w:color w:val="auto"/>
          <w:sz w:val="21"/>
          <w:szCs w:val="21"/>
        </w:rPr>
      </w:pPr>
    </w:p>
    <w:p w14:paraId="330A8553" w14:textId="29ACA606" w:rsidR="00006B31" w:rsidRPr="00103D77" w:rsidRDefault="00006B31" w:rsidP="00DF0BDA">
      <w:pPr>
        <w:spacing w:line="280" w:lineRule="exact"/>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【若年者の相談事例】</w:t>
      </w:r>
    </w:p>
    <w:p w14:paraId="35A98F14" w14:textId="651396F5" w:rsidR="0040316D" w:rsidRPr="00103D77" w:rsidRDefault="0040316D" w:rsidP="0040316D">
      <w:pPr>
        <w:spacing w:line="280" w:lineRule="exact"/>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w:t>
      </w:r>
      <w:r w:rsidR="00FD300B" w:rsidRPr="00103D77">
        <w:rPr>
          <w:rFonts w:ascii="ＭＳ ゴシック" w:eastAsia="ＭＳ ゴシック" w:hAnsi="ＭＳ ゴシック" w:hint="eastAsia"/>
          <w:b/>
          <w:bCs/>
          <w:color w:val="auto"/>
          <w:sz w:val="21"/>
          <w:szCs w:val="21"/>
        </w:rPr>
        <w:t>医療サービス（美容医療）</w:t>
      </w:r>
      <w:r w:rsidRPr="00103D77">
        <w:rPr>
          <w:rFonts w:ascii="ＭＳ ゴシック" w:eastAsia="ＭＳ ゴシック" w:hAnsi="ＭＳ ゴシック" w:hint="eastAsia"/>
          <w:b/>
          <w:bCs/>
          <w:color w:val="auto"/>
          <w:sz w:val="21"/>
          <w:szCs w:val="21"/>
        </w:rPr>
        <w:t>＞</w:t>
      </w:r>
    </w:p>
    <w:p w14:paraId="4FC398DE" w14:textId="2B26D070" w:rsidR="00E02E40" w:rsidRPr="00103D77" w:rsidRDefault="00D01951" w:rsidP="00E02E40">
      <w:pPr>
        <w:tabs>
          <w:tab w:val="left" w:pos="426"/>
        </w:tabs>
        <w:ind w:left="193" w:rightChars="49" w:right="99" w:hangingChars="100" w:hanging="193"/>
        <w:jc w:val="both"/>
        <w:rPr>
          <w:rFonts w:ascii="ＭＳ 明朝" w:hAnsi="ＭＳ 明朝"/>
          <w:color w:val="auto"/>
          <w:sz w:val="21"/>
          <w:szCs w:val="21"/>
        </w:rPr>
      </w:pPr>
      <w:r w:rsidRPr="00103D77">
        <w:rPr>
          <w:rFonts w:ascii="ＭＳ 明朝" w:hAnsi="ＭＳ 明朝" w:hint="eastAsia"/>
          <w:color w:val="auto"/>
          <w:sz w:val="21"/>
          <w:szCs w:val="21"/>
        </w:rPr>
        <w:t>○　ヒゲの医療脱毛について説明を聞くために脱毛クリニックを訪れ、12回の施術コースを契約した。施術代金15万円はクレジットカードで決済し、契約当日から施術可能だったので1回目の施術を受けた。施術後に肌に赤みが出て荒れてしまったため、業者にメールでクーリング・オフを申し出た。業者からは「２、３週間後に銀行口座へ返金する」との返信があったが、きちんと返金されるか不安だ。</w:t>
      </w:r>
      <w:r w:rsidR="00E02E40" w:rsidRPr="00103D77">
        <w:rPr>
          <w:rFonts w:ascii="ＭＳ 明朝" w:hAnsi="ＭＳ 明朝" w:hint="eastAsia"/>
          <w:color w:val="auto"/>
          <w:sz w:val="21"/>
          <w:szCs w:val="21"/>
        </w:rPr>
        <w:t>（</w:t>
      </w:r>
      <w:r w:rsidR="0078113E" w:rsidRPr="00103D77">
        <w:rPr>
          <w:rFonts w:ascii="ＭＳ 明朝" w:hAnsi="ＭＳ 明朝" w:hint="eastAsia"/>
          <w:color w:val="auto"/>
          <w:sz w:val="21"/>
          <w:szCs w:val="21"/>
        </w:rPr>
        <w:t>10</w:t>
      </w:r>
      <w:r w:rsidR="00E02E40" w:rsidRPr="00103D77">
        <w:rPr>
          <w:rFonts w:ascii="ＭＳ 明朝" w:hAnsi="ＭＳ 明朝" w:hint="eastAsia"/>
          <w:color w:val="auto"/>
          <w:sz w:val="21"/>
          <w:szCs w:val="21"/>
        </w:rPr>
        <w:t>歳代）</w:t>
      </w:r>
    </w:p>
    <w:p w14:paraId="1DCC6267" w14:textId="77777777" w:rsidR="00E02E40" w:rsidRPr="00103D77" w:rsidRDefault="00E02E40" w:rsidP="00E02E40">
      <w:pPr>
        <w:spacing w:line="280" w:lineRule="exact"/>
        <w:ind w:left="19" w:rightChars="49" w:right="99" w:hanging="1"/>
        <w:contextualSpacing/>
        <w:jc w:val="both"/>
        <w:rPr>
          <w:rFonts w:ascii="ＭＳ 明朝" w:hAnsi="ＭＳ 明朝"/>
          <w:bCs/>
          <w:color w:val="auto"/>
          <w:sz w:val="21"/>
          <w:szCs w:val="21"/>
        </w:rPr>
      </w:pPr>
      <w:bookmarkStart w:id="86" w:name="_Hlk209112960"/>
      <w:r w:rsidRPr="00103D77">
        <w:rPr>
          <w:rFonts w:ascii="ＭＳ 明朝" w:hAnsi="ＭＳ 明朝" w:hint="eastAsia"/>
          <w:bCs/>
          <w:color w:val="auto"/>
          <w:sz w:val="21"/>
          <w:szCs w:val="21"/>
        </w:rPr>
        <w:t>➢　相談対応と結果</w:t>
      </w:r>
    </w:p>
    <w:p w14:paraId="44E7D685" w14:textId="7CDA9925" w:rsidR="00E02E40" w:rsidRPr="00103D77" w:rsidRDefault="00D15F3F" w:rsidP="00E02E40">
      <w:pPr>
        <w:shd w:val="clear" w:color="auto" w:fill="FFFFFF"/>
        <w:ind w:leftChars="100" w:left="203" w:rightChars="49" w:right="99" w:firstLineChars="100" w:firstLine="193"/>
        <w:jc w:val="both"/>
        <w:rPr>
          <w:rFonts w:ascii="ＭＳ 明朝" w:hAnsi="ＭＳ 明朝"/>
          <w:color w:val="auto"/>
          <w:sz w:val="21"/>
          <w:szCs w:val="21"/>
        </w:rPr>
      </w:pPr>
      <w:r w:rsidRPr="00103D77">
        <w:rPr>
          <w:rFonts w:ascii="ＭＳ 明朝" w:hAnsi="ＭＳ 明朝" w:hint="eastAsia"/>
          <w:color w:val="auto"/>
          <w:sz w:val="21"/>
          <w:szCs w:val="21"/>
        </w:rPr>
        <w:t>特</w:t>
      </w:r>
      <w:r w:rsidR="00D01951" w:rsidRPr="00103D77">
        <w:rPr>
          <w:rFonts w:ascii="ＭＳ 明朝" w:hAnsi="ＭＳ 明朝" w:hint="eastAsia"/>
          <w:color w:val="auto"/>
          <w:sz w:val="21"/>
          <w:szCs w:val="21"/>
        </w:rPr>
        <w:t>当該契約は特定商取引法における特定継続的役務提供に該当し、クーリング・オフの適用対象となることを情報提供した。業者に送信したメールおよび業者からの返信メールについては、スクリーンショット等により保存するよう伝えた。返金が行われない場合には、再度当センターへ相談するよう助言した。</w:t>
      </w:r>
    </w:p>
    <w:bookmarkEnd w:id="86"/>
    <w:p w14:paraId="4AD1D3F7" w14:textId="77777777" w:rsidR="00BF6A5B" w:rsidRPr="00103D77" w:rsidRDefault="00BF6A5B" w:rsidP="00E02E40">
      <w:pPr>
        <w:shd w:val="clear" w:color="auto" w:fill="FFFFFF"/>
        <w:ind w:leftChars="100" w:left="203" w:rightChars="49" w:right="99" w:firstLineChars="100" w:firstLine="193"/>
        <w:jc w:val="both"/>
        <w:rPr>
          <w:rFonts w:ascii="ＭＳ 明朝" w:hAnsi="ＭＳ 明朝"/>
          <w:color w:val="auto"/>
          <w:sz w:val="21"/>
          <w:szCs w:val="21"/>
          <w:shd w:val="clear" w:color="auto" w:fill="FFFFFF"/>
        </w:rPr>
      </w:pPr>
    </w:p>
    <w:p w14:paraId="69B83CE9" w14:textId="77777777" w:rsidR="00AB7836" w:rsidRPr="00103D77" w:rsidRDefault="00AB7836" w:rsidP="0054600B">
      <w:pPr>
        <w:tabs>
          <w:tab w:val="left" w:pos="4221"/>
          <w:tab w:val="center" w:pos="4252"/>
          <w:tab w:val="right" w:pos="8504"/>
        </w:tabs>
        <w:snapToGrid w:val="0"/>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＜内職・副業＞</w:t>
      </w:r>
      <w:r w:rsidR="00F66DF1" w:rsidRPr="00103D77">
        <w:rPr>
          <w:rFonts w:ascii="ＭＳ ゴシック" w:eastAsia="ＭＳ ゴシック" w:hAnsi="ＭＳ ゴシック" w:hint="eastAsia"/>
          <w:b/>
          <w:bCs/>
          <w:color w:val="auto"/>
          <w:sz w:val="21"/>
          <w:szCs w:val="21"/>
        </w:rPr>
        <w:t>（再掲）</w:t>
      </w:r>
    </w:p>
    <w:p w14:paraId="7E5EC65F" w14:textId="66B98D9B" w:rsidR="001365F8" w:rsidRPr="00103D77" w:rsidRDefault="001365F8" w:rsidP="001365F8">
      <w:pPr>
        <w:tabs>
          <w:tab w:val="left" w:pos="4221"/>
          <w:tab w:val="center" w:pos="4252"/>
          <w:tab w:val="right" w:pos="8504"/>
          <w:tab w:val="left" w:pos="9639"/>
        </w:tabs>
        <w:snapToGrid w:val="0"/>
        <w:spacing w:line="280" w:lineRule="exact"/>
        <w:ind w:left="193" w:hangingChars="100" w:hanging="193"/>
        <w:jc w:val="both"/>
        <w:rPr>
          <w:rFonts w:ascii="ＭＳ 明朝" w:hAnsi="ＭＳ 明朝"/>
          <w:color w:val="auto"/>
          <w:sz w:val="21"/>
          <w:szCs w:val="21"/>
        </w:rPr>
      </w:pPr>
      <w:r w:rsidRPr="00103D77">
        <w:rPr>
          <w:rFonts w:ascii="ＭＳ 明朝" w:hAnsi="ＭＳ 明朝" w:hint="eastAsia"/>
          <w:color w:val="auto"/>
          <w:sz w:val="21"/>
          <w:szCs w:val="21"/>
        </w:rPr>
        <w:t>○　スマートフォンで副業を検索していたところ、転売ビジネスで成功しているという人物の</w:t>
      </w:r>
      <w:r w:rsidR="00BC6B69" w:rsidRPr="00103D77">
        <w:rPr>
          <w:rFonts w:ascii="ＭＳ 明朝" w:hAnsi="ＭＳ 明朝" w:hint="eastAsia"/>
          <w:color w:val="auto"/>
          <w:sz w:val="21"/>
          <w:szCs w:val="21"/>
        </w:rPr>
        <w:t>ＳＮＳ</w:t>
      </w:r>
      <w:r w:rsidRPr="00103D77">
        <w:rPr>
          <w:rFonts w:ascii="ＭＳ 明朝" w:hAnsi="ＭＳ 明朝" w:hint="eastAsia"/>
          <w:color w:val="auto"/>
          <w:sz w:val="21"/>
          <w:szCs w:val="21"/>
        </w:rPr>
        <w:t>を見つけ、問い合わせたら、転売のノウハウを教えてくれるという人物を紹介され、</w:t>
      </w:r>
      <w:r w:rsidR="00BC6B69" w:rsidRPr="00103D77">
        <w:rPr>
          <w:rFonts w:ascii="ＭＳ 明朝" w:hAnsi="ＭＳ 明朝" w:hint="eastAsia"/>
          <w:color w:val="auto"/>
          <w:sz w:val="21"/>
          <w:szCs w:val="21"/>
        </w:rPr>
        <w:t>ＳＮＳ</w:t>
      </w:r>
      <w:r w:rsidRPr="00103D77">
        <w:rPr>
          <w:rFonts w:ascii="ＭＳ 明朝" w:hAnsi="ＭＳ 明朝" w:hint="eastAsia"/>
          <w:color w:val="auto"/>
          <w:sz w:val="21"/>
          <w:szCs w:val="21"/>
        </w:rPr>
        <w:t>の通話機能やチャットを通じて説明を受けた。「マンツーマンでサポートする」と言われ、49万円の情報商材を契約し、資金移動業者のアプリを使って販売担当者に送金した。しかし、提供された情報商材の内容は、インターネット上に無料で公開されているようなレベルのものだったのでクーリング・オフを申し出たが、「事業者間契約なのでクーリング・オフは適用されない」と言われた。契約書は電磁的書面で受け取ったが、電磁的書面の交付についての説明は全くなかった。</w:t>
      </w:r>
    </w:p>
    <w:p w14:paraId="14ED3030" w14:textId="7B79035C" w:rsidR="001365F8" w:rsidRPr="00103D77" w:rsidRDefault="001365F8" w:rsidP="001365F8">
      <w:pPr>
        <w:tabs>
          <w:tab w:val="left" w:pos="4221"/>
          <w:tab w:val="center" w:pos="4252"/>
          <w:tab w:val="right" w:pos="8504"/>
          <w:tab w:val="left" w:pos="9639"/>
        </w:tabs>
        <w:snapToGrid w:val="0"/>
        <w:spacing w:line="280" w:lineRule="exact"/>
        <w:ind w:leftChars="100" w:left="203"/>
        <w:jc w:val="both"/>
        <w:rPr>
          <w:rFonts w:ascii="ＭＳ 明朝" w:hAnsi="ＭＳ 明朝"/>
          <w:color w:val="auto"/>
          <w:sz w:val="21"/>
          <w:szCs w:val="21"/>
        </w:rPr>
      </w:pPr>
      <w:r w:rsidRPr="00103D77">
        <w:rPr>
          <w:rFonts w:ascii="ＭＳ 明朝" w:hAnsi="ＭＳ 明朝" w:hint="eastAsia"/>
          <w:color w:val="auto"/>
          <w:sz w:val="21"/>
          <w:szCs w:val="21"/>
        </w:rPr>
        <w:t>（20歳代）</w:t>
      </w:r>
    </w:p>
    <w:p w14:paraId="6A5E56B6" w14:textId="77777777" w:rsidR="001365F8" w:rsidRPr="00103D77" w:rsidRDefault="001365F8" w:rsidP="001365F8">
      <w:pPr>
        <w:tabs>
          <w:tab w:val="left" w:pos="9639"/>
        </w:tabs>
        <w:spacing w:line="280" w:lineRule="exact"/>
        <w:ind w:rightChars="100" w:right="20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lastRenderedPageBreak/>
        <w:t>➢　相談対応と結果</w:t>
      </w:r>
    </w:p>
    <w:p w14:paraId="40316393" w14:textId="77777777" w:rsidR="001365F8" w:rsidRPr="00103D77" w:rsidRDefault="001365F8" w:rsidP="001365F8">
      <w:pPr>
        <w:spacing w:line="320" w:lineRule="exact"/>
        <w:ind w:left="193" w:rightChars="95" w:right="193" w:hangingChars="100" w:hanging="193"/>
        <w:contextualSpacing/>
        <w:rPr>
          <w:rFonts w:ascii="ＭＳ 明朝" w:hAnsi="ＭＳ 明朝"/>
          <w:color w:val="auto"/>
          <w:sz w:val="21"/>
          <w:szCs w:val="21"/>
        </w:rPr>
      </w:pPr>
      <w:r w:rsidRPr="00103D77">
        <w:rPr>
          <w:rFonts w:ascii="ＭＳ 明朝" w:hAnsi="ＭＳ 明朝" w:hint="eastAsia"/>
          <w:color w:val="auto"/>
          <w:sz w:val="21"/>
          <w:szCs w:val="21"/>
        </w:rPr>
        <w:t xml:space="preserve">　　相談者から契約書の送付を受け、内容を確認したところ、契約書にはクーリング・オフに関する記載があった。契約はＳＮＳの通話を通じて事業者から勧誘を受けたものであり、電話勧誘販売に該当するため、クーリング・オフの適用対象となる。契約はクーリング・オフ期間内であったため、相談者には通知方法について助言を行った。契約は個人としてのものであり、相談者は事業者に対してクーリング・オフによる原状回復を求めたが、事業者はこれに応じなかった。資金移動業者のクレーム申し出制度を利用しても、事業者は一切対応しなかった。最終的には、資金移動業者の支払い手段として登録されていたクレジットカード会社のチャージバック制度を利用し、全額が返金された。なお、事業者が交付した電磁的書面の手続きは、特定商取引法で定められたガイドラインの要件を満たしていなかった。</w:t>
      </w:r>
    </w:p>
    <w:p w14:paraId="032B7729" w14:textId="77777777" w:rsidR="00E867D0" w:rsidRPr="00103D77" w:rsidRDefault="00E867D0" w:rsidP="00E867D0">
      <w:pPr>
        <w:spacing w:line="320" w:lineRule="exact"/>
        <w:ind w:left="193" w:rightChars="95" w:right="193" w:hangingChars="100" w:hanging="193"/>
        <w:contextualSpacing/>
        <w:rPr>
          <w:rFonts w:ascii="ＭＳ 明朝" w:hAnsi="ＭＳ 明朝"/>
          <w:color w:val="auto"/>
          <w:sz w:val="21"/>
          <w:szCs w:val="21"/>
        </w:rPr>
      </w:pPr>
    </w:p>
    <w:p w14:paraId="7A321491" w14:textId="6C7B46D7" w:rsidR="004D3A5F" w:rsidRPr="00103D77" w:rsidRDefault="00207CCE" w:rsidP="004D3A5F">
      <w:pPr>
        <w:spacing w:line="280" w:lineRule="exact"/>
        <w:ind w:left="19" w:rightChars="49" w:right="99" w:hanging="1"/>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w:t>
      </w:r>
      <w:r w:rsidR="004D3A5F" w:rsidRPr="00103D77">
        <w:rPr>
          <w:rFonts w:ascii="ＭＳ ゴシック" w:eastAsia="ＭＳ ゴシック" w:hAnsi="ＭＳ ゴシック" w:hint="eastAsia"/>
          <w:b/>
          <w:color w:val="auto"/>
          <w:sz w:val="21"/>
          <w:szCs w:val="21"/>
        </w:rPr>
        <w:t>エステティックサービス</w:t>
      </w:r>
      <w:r w:rsidRPr="00103D77">
        <w:rPr>
          <w:rFonts w:ascii="ＭＳ ゴシック" w:eastAsia="ＭＳ ゴシック" w:hAnsi="ＭＳ ゴシック" w:hint="eastAsia"/>
          <w:b/>
          <w:color w:val="auto"/>
          <w:sz w:val="21"/>
          <w:szCs w:val="21"/>
        </w:rPr>
        <w:t>＞</w:t>
      </w:r>
    </w:p>
    <w:p w14:paraId="6E4C07DE" w14:textId="0B140F43" w:rsidR="004D3A5F" w:rsidRPr="00103D77" w:rsidRDefault="00D01951" w:rsidP="00207CCE">
      <w:pPr>
        <w:tabs>
          <w:tab w:val="left" w:pos="426"/>
        </w:tabs>
        <w:ind w:leftChars="100" w:left="203" w:rightChars="49" w:right="99"/>
        <w:jc w:val="both"/>
        <w:rPr>
          <w:rFonts w:ascii="ＭＳ 明朝" w:hAnsi="ＭＳ 明朝"/>
          <w:color w:val="auto"/>
          <w:sz w:val="21"/>
          <w:szCs w:val="21"/>
        </w:rPr>
      </w:pPr>
      <w:r w:rsidRPr="00103D77">
        <w:rPr>
          <w:rFonts w:ascii="ＭＳ 明朝" w:hAnsi="ＭＳ 明朝" w:hint="eastAsia"/>
          <w:color w:val="auto"/>
          <w:sz w:val="21"/>
          <w:szCs w:val="21"/>
        </w:rPr>
        <w:t xml:space="preserve">○　</w:t>
      </w:r>
      <w:r w:rsidR="00BC6B69" w:rsidRPr="00103D77">
        <w:rPr>
          <w:rFonts w:ascii="ＭＳ 明朝" w:hAnsi="ＭＳ 明朝" w:hint="eastAsia"/>
          <w:color w:val="auto"/>
          <w:sz w:val="21"/>
          <w:szCs w:val="21"/>
        </w:rPr>
        <w:t>１</w:t>
      </w:r>
      <w:r w:rsidRPr="00103D77">
        <w:rPr>
          <w:rFonts w:ascii="ＭＳ 明朝" w:hAnsi="ＭＳ 明朝" w:hint="eastAsia"/>
          <w:color w:val="auto"/>
          <w:sz w:val="21"/>
          <w:szCs w:val="21"/>
        </w:rPr>
        <w:t>年前に契約した脱毛エステが倒産していたことを最近になって知った。契約したコースは総額32万円で、一生涯脱毛サービスを受けられるという内容だった。しかし、これまでに施術を受けたのはわずか</w:t>
      </w:r>
      <w:r w:rsidR="00BC6B69" w:rsidRPr="00103D77">
        <w:rPr>
          <w:rFonts w:ascii="ＭＳ 明朝" w:hAnsi="ＭＳ 明朝" w:hint="eastAsia"/>
          <w:color w:val="auto"/>
          <w:sz w:val="21"/>
          <w:szCs w:val="21"/>
        </w:rPr>
        <w:t>２</w:t>
      </w:r>
      <w:r w:rsidRPr="00103D77">
        <w:rPr>
          <w:rFonts w:ascii="ＭＳ 明朝" w:hAnsi="ＭＳ 明朝" w:hint="eastAsia"/>
          <w:color w:val="auto"/>
          <w:sz w:val="21"/>
          <w:szCs w:val="21"/>
        </w:rPr>
        <w:t>回のみである。現在も24回の分割払いローンで支払いを続けており、すでに約17万円を支払っている。店舗に連絡を試みたが、連絡が取れず、サービスの継続が不可能な状況である。このような状況で、残りのローンの支払いを止めたい。また、すでに支払った金額についても返金を求めることができないか。</w:t>
      </w:r>
      <w:r w:rsidR="004D3A5F" w:rsidRPr="00103D77">
        <w:rPr>
          <w:rFonts w:ascii="ＭＳ 明朝" w:hAnsi="ＭＳ 明朝" w:hint="eastAsia"/>
          <w:color w:val="auto"/>
          <w:sz w:val="21"/>
          <w:szCs w:val="21"/>
        </w:rPr>
        <w:t>（20歳代）</w:t>
      </w:r>
    </w:p>
    <w:p w14:paraId="75D6BFF7" w14:textId="66BE1C42" w:rsidR="004D3A5F" w:rsidRPr="00103D77" w:rsidRDefault="004D3A5F" w:rsidP="004D3A5F">
      <w:pPr>
        <w:spacing w:line="280" w:lineRule="exact"/>
        <w:ind w:left="19" w:rightChars="49" w:right="99" w:hanging="1"/>
        <w:contextualSpacing/>
        <w:jc w:val="both"/>
        <w:rPr>
          <w:rFonts w:ascii="ＭＳ 明朝" w:hAnsi="ＭＳ 明朝"/>
          <w:bCs/>
          <w:color w:val="auto"/>
          <w:sz w:val="21"/>
          <w:szCs w:val="21"/>
        </w:rPr>
      </w:pPr>
      <w:bookmarkStart w:id="87" w:name="_Hlk209113062"/>
      <w:r w:rsidRPr="00103D77">
        <w:rPr>
          <w:rFonts w:ascii="ＭＳ 明朝" w:hAnsi="ＭＳ 明朝" w:hint="eastAsia"/>
          <w:bCs/>
          <w:color w:val="auto"/>
          <w:sz w:val="21"/>
          <w:szCs w:val="21"/>
        </w:rPr>
        <w:t>➢　相談対応と結果</w:t>
      </w:r>
    </w:p>
    <w:bookmarkEnd w:id="87"/>
    <w:p w14:paraId="4A8F4B5C" w14:textId="63564068" w:rsidR="004D3A5F" w:rsidRPr="00103D77" w:rsidRDefault="00D01951" w:rsidP="004D3A5F">
      <w:pPr>
        <w:shd w:val="clear" w:color="auto" w:fill="FFFFFF"/>
        <w:ind w:leftChars="100" w:left="203" w:rightChars="49" w:right="99" w:firstLineChars="100" w:firstLine="193"/>
        <w:jc w:val="both"/>
        <w:rPr>
          <w:rFonts w:ascii="ＭＳ 明朝" w:hAnsi="ＭＳ 明朝"/>
          <w:color w:val="auto"/>
          <w:sz w:val="21"/>
          <w:szCs w:val="21"/>
          <w:shd w:val="clear" w:color="auto" w:fill="FFFFFF"/>
        </w:rPr>
      </w:pPr>
      <w:r w:rsidRPr="00103D77">
        <w:rPr>
          <w:rFonts w:ascii="ＭＳ 明朝" w:hAnsi="ＭＳ 明朝" w:hint="eastAsia"/>
          <w:color w:val="auto"/>
          <w:sz w:val="21"/>
          <w:szCs w:val="21"/>
        </w:rPr>
        <w:t>クレジット会社への支払停止の抗弁書の作成方法および送付方法について助言し、早急に送付するよう伝えた。支払停止の抗弁は、割賦販売法に基づきクレジット代金の支払いの停止を主張するものであり、クレジット会社に対して既に支払った金銭の返還を求めるものではないことを説明した。併せて、相談者に対し、適格消費者団体による被害回復訴訟に関する情報を提供した。</w:t>
      </w:r>
    </w:p>
    <w:p w14:paraId="05C73854" w14:textId="77777777" w:rsidR="00161A0B" w:rsidRPr="00103D77" w:rsidRDefault="00161A0B" w:rsidP="00161A0B">
      <w:pPr>
        <w:spacing w:line="320" w:lineRule="exact"/>
        <w:ind w:left="193" w:rightChars="95" w:right="193" w:hangingChars="100" w:hanging="193"/>
        <w:contextualSpacing/>
        <w:rPr>
          <w:rFonts w:ascii="ＭＳ 明朝" w:hAnsi="ＭＳ 明朝"/>
          <w:color w:val="auto"/>
          <w:sz w:val="21"/>
          <w:szCs w:val="21"/>
        </w:rPr>
      </w:pPr>
    </w:p>
    <w:p w14:paraId="54F4F112" w14:textId="77777777" w:rsidR="008E4275" w:rsidRPr="00103D77" w:rsidRDefault="008E4275" w:rsidP="0054600B">
      <w:pPr>
        <w:spacing w:line="280" w:lineRule="exact"/>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＜インターネットゲーム＞</w:t>
      </w:r>
    </w:p>
    <w:p w14:paraId="2FC22829" w14:textId="77777777" w:rsidR="00D01951" w:rsidRPr="00103D77" w:rsidRDefault="00D01951" w:rsidP="00CC3293">
      <w:pPr>
        <w:spacing w:line="280" w:lineRule="exact"/>
        <w:ind w:left="193" w:rightChars="-13" w:right="-26" w:hangingChars="100" w:hanging="193"/>
        <w:jc w:val="both"/>
        <w:rPr>
          <w:rFonts w:ascii="ＭＳ 明朝" w:hAnsi="ＭＳ 明朝"/>
          <w:color w:val="auto"/>
          <w:sz w:val="21"/>
          <w:szCs w:val="21"/>
        </w:rPr>
      </w:pPr>
      <w:r w:rsidRPr="00103D77">
        <w:rPr>
          <w:rFonts w:ascii="ＭＳ 明朝" w:hAnsi="ＭＳ 明朝" w:hint="eastAsia"/>
          <w:color w:val="auto"/>
          <w:sz w:val="21"/>
          <w:szCs w:val="21"/>
        </w:rPr>
        <w:t>○　中学生の子どもが、親である私の古いスマートフォンを使って、私のアカウントでゲームをして無断で高額な課金をしていたことが判明した。私のアカウントにはクレジットカード決済が設定されており、子どもには端末のパスコードは教えていたが、アカウントのパスワードは教えてなかったため、パスワードがなければ課金はできないと思い、子どもが課金するとは予想していなかった。しかし、子どもはパスコードを使って端末を操作し、自分の顔を顔認証に登録して、顔認証によって課金を行っていたようだ。結果として、キャリア決済とクレジットカード会社から合計約77万円の請求があり、そこで初めて課金に気づいた。このような未成年者による無断課金について、契約の取消しができないか。プラットフォームには申し出たが、「返金対象ではない」との回答があった。</w:t>
      </w:r>
    </w:p>
    <w:p w14:paraId="53D12956" w14:textId="6DDC1944" w:rsidR="00FF6396" w:rsidRPr="00103D77" w:rsidRDefault="00A63CBF" w:rsidP="00D01951">
      <w:pPr>
        <w:spacing w:line="280" w:lineRule="exact"/>
        <w:ind w:leftChars="100" w:left="203" w:rightChars="-13" w:right="-26"/>
        <w:jc w:val="both"/>
        <w:rPr>
          <w:rFonts w:ascii="ＭＳ 明朝" w:hAnsi="ＭＳ 明朝"/>
          <w:color w:val="auto"/>
          <w:sz w:val="21"/>
          <w:szCs w:val="21"/>
        </w:rPr>
      </w:pPr>
      <w:r w:rsidRPr="00103D77">
        <w:rPr>
          <w:rFonts w:ascii="ＭＳ 明朝" w:hAnsi="ＭＳ 明朝" w:hint="eastAsia"/>
          <w:color w:val="auto"/>
          <w:sz w:val="21"/>
          <w:szCs w:val="21"/>
        </w:rPr>
        <w:t>（相談者</w:t>
      </w:r>
      <w:r w:rsidR="003F4FD0" w:rsidRPr="00103D77">
        <w:rPr>
          <w:rFonts w:ascii="ＭＳ 明朝" w:hAnsi="ＭＳ 明朝" w:hint="eastAsia"/>
          <w:color w:val="auto"/>
          <w:sz w:val="21"/>
          <w:szCs w:val="21"/>
        </w:rPr>
        <w:t>40</w:t>
      </w:r>
      <w:r w:rsidRPr="00103D77">
        <w:rPr>
          <w:rFonts w:ascii="ＭＳ 明朝" w:hAnsi="ＭＳ 明朝" w:hint="eastAsia"/>
          <w:color w:val="auto"/>
          <w:sz w:val="21"/>
          <w:szCs w:val="21"/>
        </w:rPr>
        <w:t>歳代、</w:t>
      </w:r>
      <w:r w:rsidR="00A217C9" w:rsidRPr="00103D77">
        <w:rPr>
          <w:rFonts w:ascii="ＭＳ 明朝" w:hAnsi="ＭＳ 明朝" w:hint="eastAsia"/>
          <w:color w:val="auto"/>
          <w:sz w:val="21"/>
          <w:szCs w:val="21"/>
        </w:rPr>
        <w:t>契約</w:t>
      </w:r>
      <w:r w:rsidRPr="00103D77">
        <w:rPr>
          <w:rFonts w:ascii="ＭＳ 明朝" w:hAnsi="ＭＳ 明朝" w:hint="eastAsia"/>
          <w:color w:val="auto"/>
          <w:sz w:val="21"/>
          <w:szCs w:val="21"/>
        </w:rPr>
        <w:t>者</w:t>
      </w:r>
      <w:r w:rsidR="00E4623C" w:rsidRPr="00103D77">
        <w:rPr>
          <w:rFonts w:ascii="ＭＳ 明朝" w:hAnsi="ＭＳ 明朝" w:hint="eastAsia"/>
          <w:color w:val="auto"/>
          <w:sz w:val="21"/>
          <w:szCs w:val="21"/>
        </w:rPr>
        <w:t>10</w:t>
      </w:r>
      <w:r w:rsidRPr="00103D77">
        <w:rPr>
          <w:rFonts w:ascii="ＭＳ 明朝" w:hAnsi="ＭＳ 明朝" w:hint="eastAsia"/>
          <w:color w:val="auto"/>
          <w:sz w:val="21"/>
          <w:szCs w:val="21"/>
        </w:rPr>
        <w:t>歳</w:t>
      </w:r>
      <w:r w:rsidR="00C04B19" w:rsidRPr="00103D77">
        <w:rPr>
          <w:rFonts w:ascii="ＭＳ 明朝" w:hAnsi="ＭＳ 明朝" w:hint="eastAsia"/>
          <w:color w:val="auto"/>
          <w:sz w:val="21"/>
          <w:szCs w:val="21"/>
        </w:rPr>
        <w:t>代</w:t>
      </w:r>
      <w:r w:rsidRPr="00103D77">
        <w:rPr>
          <w:rFonts w:ascii="ＭＳ 明朝" w:hAnsi="ＭＳ 明朝" w:hint="eastAsia"/>
          <w:color w:val="auto"/>
          <w:sz w:val="21"/>
          <w:szCs w:val="21"/>
        </w:rPr>
        <w:t>）</w:t>
      </w:r>
    </w:p>
    <w:p w14:paraId="1A2BB45E" w14:textId="77777777" w:rsidR="00A63CBF" w:rsidRPr="00103D77" w:rsidRDefault="00A63CBF" w:rsidP="0054600B">
      <w:pPr>
        <w:spacing w:line="280" w:lineRule="exact"/>
        <w:ind w:rightChars="100" w:right="203"/>
        <w:contextualSpacing/>
        <w:jc w:val="both"/>
        <w:rPr>
          <w:rFonts w:ascii="ＭＳ 明朝" w:hAnsi="ＭＳ 明朝"/>
          <w:bCs/>
          <w:color w:val="auto"/>
          <w:sz w:val="21"/>
          <w:szCs w:val="21"/>
        </w:rPr>
      </w:pPr>
      <w:bookmarkStart w:id="88" w:name="_Hlk209113123"/>
      <w:r w:rsidRPr="00103D77">
        <w:rPr>
          <w:rFonts w:ascii="ＭＳ 明朝" w:hAnsi="ＭＳ 明朝" w:hint="eastAsia"/>
          <w:bCs/>
          <w:color w:val="auto"/>
          <w:sz w:val="21"/>
          <w:szCs w:val="21"/>
        </w:rPr>
        <w:t>➢　相談対応と結果</w:t>
      </w:r>
    </w:p>
    <w:p w14:paraId="19B331BF" w14:textId="2FE986B5" w:rsidR="00FF6396" w:rsidRPr="00103D77" w:rsidRDefault="00D01951" w:rsidP="00773BAA">
      <w:pPr>
        <w:spacing w:line="280" w:lineRule="exact"/>
        <w:ind w:leftChars="100" w:left="203" w:rightChars="-13" w:right="-26" w:firstLineChars="100" w:firstLine="193"/>
        <w:jc w:val="both"/>
        <w:rPr>
          <w:rFonts w:ascii="ＭＳ 明朝" w:hAnsi="ＭＳ 明朝"/>
          <w:color w:val="auto"/>
          <w:sz w:val="21"/>
          <w:szCs w:val="21"/>
        </w:rPr>
      </w:pPr>
      <w:r w:rsidRPr="00103D77">
        <w:rPr>
          <w:rFonts w:ascii="ＭＳ 明朝" w:hAnsi="ＭＳ 明朝" w:hint="eastAsia"/>
          <w:color w:val="auto"/>
          <w:sz w:val="21"/>
          <w:szCs w:val="21"/>
        </w:rPr>
        <w:t>当センターにおいて、利用者である子どもに聞き取りを行ったところ、「ゲームのガチャをするために課金しようとし、ゲーム内の年齢確認で『20歳以上』をタップした。課金した金額がどのように支払われるのかは知らなかった」との発言があった。親のアカウントを利用しており、またゲーム内での年齢認証において虚偽の申告をしていることから、未成年者取消しが認められない場合もあることを説明した。そのうえで、子どもが課金に至った経緯、アカウント名、利用状況等を当センターから事業者に伝え、未成年者取消しを依頼した。プラットフォーム事業者からは、経緯書の内容に関して数回にわたり確認のための聞き取りが行われたが、最終的には全額キャンセル処理が実施された。</w:t>
      </w:r>
    </w:p>
    <w:bookmarkEnd w:id="88"/>
    <w:p w14:paraId="2919B7ED" w14:textId="77777777" w:rsidR="008C2C06" w:rsidRPr="00103D77" w:rsidRDefault="008C2C06" w:rsidP="00B91212">
      <w:pPr>
        <w:spacing w:line="280" w:lineRule="exact"/>
        <w:ind w:leftChars="100" w:left="203" w:rightChars="-13" w:right="-26" w:firstLineChars="100" w:firstLine="193"/>
        <w:jc w:val="both"/>
        <w:rPr>
          <w:rFonts w:ascii="ＭＳ 明朝" w:hAnsi="ＭＳ 明朝"/>
          <w:color w:val="auto"/>
          <w:sz w:val="21"/>
          <w:szCs w:val="21"/>
        </w:rPr>
      </w:pPr>
    </w:p>
    <w:p w14:paraId="4FC36FC2" w14:textId="77777777" w:rsidR="004D3A5F" w:rsidRPr="00103D77" w:rsidRDefault="004D3A5F" w:rsidP="004D3A5F">
      <w:pPr>
        <w:tabs>
          <w:tab w:val="left" w:pos="4221"/>
          <w:tab w:val="center" w:pos="4252"/>
          <w:tab w:val="right" w:pos="8504"/>
        </w:tabs>
        <w:snapToGrid w:val="0"/>
        <w:spacing w:line="280" w:lineRule="exact"/>
        <w:ind w:rightChars="50" w:right="101"/>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＜修理サービス＞（再掲）</w:t>
      </w:r>
    </w:p>
    <w:p w14:paraId="3F12D809" w14:textId="77777777" w:rsidR="008109B2" w:rsidRPr="00103D77" w:rsidRDefault="008109B2" w:rsidP="008109B2">
      <w:pPr>
        <w:spacing w:line="280" w:lineRule="exact"/>
        <w:ind w:leftChars="-1" w:left="193" w:rightChars="-13" w:right="-26" w:hangingChars="101" w:hanging="195"/>
        <w:contextualSpacing/>
        <w:jc w:val="both"/>
        <w:rPr>
          <w:rFonts w:ascii="ＭＳ 明朝" w:hAnsi="ＭＳ 明朝"/>
          <w:color w:val="auto"/>
          <w:sz w:val="21"/>
          <w:szCs w:val="21"/>
        </w:rPr>
      </w:pPr>
      <w:r w:rsidRPr="00103D77">
        <w:rPr>
          <w:rFonts w:ascii="ＭＳ 明朝" w:hAnsi="ＭＳ 明朝" w:hint="eastAsia"/>
          <w:color w:val="auto"/>
          <w:sz w:val="21"/>
          <w:szCs w:val="21"/>
        </w:rPr>
        <w:t>○　昨日、賃貸マンションのトイレが詰まったため、インターネットで検索し、「280円から修理できる」と表示されていた業者に修理を依頼した。業者はトイレを見て「かなりひどく詰まっている。こんな詰まりは見たことがない」と言いながら、事前の説明もなく勝手に作業を進めた。１人で30分ほど作業した後、40万円の請求をされた。手持ちがないと伝えると、業者の態度が急に変わり、「すぐにコンビニで現金を下ろしてくるように」と言われた。何度か「支払えない」と断ったものの、威圧的な態度で支払いを強く求められ、怖くなって現金で40万円を支払ってしまった。あまりにも高額な請求だったため、返金してほしい。（20歳代）</w:t>
      </w:r>
    </w:p>
    <w:p w14:paraId="50F6A916" w14:textId="77777777" w:rsidR="008109B2" w:rsidRPr="00103D77" w:rsidRDefault="008109B2" w:rsidP="008109B2">
      <w:pPr>
        <w:spacing w:line="280" w:lineRule="exact"/>
        <w:ind w:leftChars="-1" w:rightChars="-13" w:right="-26" w:hangingChars="1" w:hanging="2"/>
        <w:contextualSpacing/>
        <w:jc w:val="both"/>
        <w:rPr>
          <w:rFonts w:ascii="ＭＳ 明朝" w:hAnsi="ＭＳ 明朝"/>
          <w:color w:val="auto"/>
          <w:sz w:val="21"/>
          <w:szCs w:val="21"/>
        </w:rPr>
      </w:pPr>
      <w:r w:rsidRPr="00103D77">
        <w:rPr>
          <w:rFonts w:ascii="ＭＳ 明朝" w:hAnsi="ＭＳ 明朝" w:hint="eastAsia"/>
          <w:color w:val="auto"/>
          <w:sz w:val="21"/>
          <w:szCs w:val="21"/>
        </w:rPr>
        <w:t>➢　相談対応と結果</w:t>
      </w:r>
    </w:p>
    <w:p w14:paraId="21C18656" w14:textId="055B383C" w:rsidR="008109B2" w:rsidRPr="00103D77" w:rsidRDefault="008109B2" w:rsidP="008109B2">
      <w:pPr>
        <w:spacing w:line="280" w:lineRule="exact"/>
        <w:ind w:leftChars="99" w:left="201" w:rightChars="-13" w:right="-26"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当センターにて事業者の広告を確認したところ、「水漏れ、詰まり　最安値280円～」との記載があった。しかし、実際には広告表示を大きく上回る高額な修理代が請求されたため、当センターでは相談者に対しクーリング・オフの通知方法について助言を行った。相談者が通知を発信したことを確認後、当センターから事業者に連絡を</w:t>
      </w:r>
      <w:r w:rsidRPr="00103D77">
        <w:rPr>
          <w:rFonts w:ascii="ＭＳ 明朝" w:hAnsi="ＭＳ 明朝" w:hint="eastAsia"/>
          <w:color w:val="auto"/>
          <w:sz w:val="21"/>
          <w:szCs w:val="21"/>
        </w:rPr>
        <w:lastRenderedPageBreak/>
        <w:t>取り、契約解除および返金を求めたが、事業者は「実際に作業を行い詰まりは解消しているため、７万円は支払ってほしい」と主張した。その後、事業者からは33万円を現金書留で返金するとの提案があり、相談者はこれに合意した。しかし、実際には返金が行われず、当センターから複数回にわたり事業者へ返金を催促したものの、事業者は様々な理由を述べて返金に応じず、３ヶ月が経過したため、相談者に対し、法的手続きを検討するよう助言した。</w:t>
      </w:r>
    </w:p>
    <w:p w14:paraId="1789006F" w14:textId="77777777" w:rsidR="008109B2" w:rsidRPr="00103D77" w:rsidRDefault="008109B2" w:rsidP="008109B2">
      <w:pPr>
        <w:spacing w:line="280" w:lineRule="exact"/>
        <w:ind w:leftChars="99" w:left="201" w:rightChars="-13" w:right="-26" w:firstLineChars="100" w:firstLine="193"/>
        <w:contextualSpacing/>
        <w:jc w:val="both"/>
        <w:rPr>
          <w:rFonts w:ascii="ＭＳ 明朝" w:hAnsi="ＭＳ 明朝"/>
          <w:color w:val="auto"/>
          <w:sz w:val="21"/>
          <w:szCs w:val="21"/>
        </w:rPr>
      </w:pPr>
    </w:p>
    <w:p w14:paraId="165BD494" w14:textId="03165AF9" w:rsidR="004213E7" w:rsidRPr="00103D77" w:rsidRDefault="004213E7" w:rsidP="004213E7">
      <w:pPr>
        <w:spacing w:line="280" w:lineRule="exact"/>
        <w:ind w:rightChars="100" w:right="203" w:firstLineChars="100" w:firstLine="194"/>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＜化粧品（定期購入）＞（再掲</w:t>
      </w:r>
      <w:r w:rsidRPr="00103D77">
        <w:rPr>
          <w:rFonts w:ascii="ＭＳ ゴシック" w:eastAsia="ＭＳ ゴシック" w:hAnsi="ＭＳ ゴシック"/>
          <w:b/>
          <w:color w:val="auto"/>
          <w:sz w:val="21"/>
          <w:szCs w:val="21"/>
        </w:rPr>
        <w:t>）</w:t>
      </w:r>
      <w:r w:rsidRPr="00103D77">
        <w:rPr>
          <w:rFonts w:ascii="ＭＳ ゴシック" w:eastAsia="ＭＳ ゴシック" w:hAnsi="ＭＳ ゴシック" w:hint="eastAsia"/>
          <w:b/>
          <w:color w:val="auto"/>
          <w:sz w:val="21"/>
          <w:szCs w:val="21"/>
        </w:rPr>
        <w:t xml:space="preserve">　</w:t>
      </w:r>
    </w:p>
    <w:p w14:paraId="6D3C8ED4" w14:textId="7DE2635C" w:rsidR="008109B2" w:rsidRPr="00103D77" w:rsidRDefault="008109B2" w:rsidP="008109B2">
      <w:pPr>
        <w:spacing w:line="280" w:lineRule="exact"/>
        <w:ind w:left="193" w:rightChars="50" w:right="101" w:hangingChars="100" w:hanging="193"/>
        <w:contextualSpacing/>
        <w:jc w:val="both"/>
        <w:rPr>
          <w:rFonts w:ascii="ＭＳ 明朝" w:hAnsi="ＭＳ 明朝"/>
          <w:color w:val="auto"/>
          <w:sz w:val="21"/>
          <w:szCs w:val="21"/>
        </w:rPr>
      </w:pPr>
      <w:r w:rsidRPr="00103D77">
        <w:rPr>
          <w:rFonts w:ascii="ＭＳ 明朝" w:hAnsi="ＭＳ 明朝" w:hint="eastAsia"/>
          <w:color w:val="auto"/>
          <w:kern w:val="2"/>
          <w:sz w:val="21"/>
          <w:szCs w:val="21"/>
          <w:lang w:val="x-none"/>
        </w:rPr>
        <w:t>○　未成年の娘が、スマートフォンのＳＮＳに表示された動画広告を見て、2,200円の美容液を注文したところ、販売店から届いたメールに「次回の発送予定日」が記載されており、驚いて問い合わせたところ、「４回の継続購入が条件の総額約40,000円のコースを申し込んでいるため、途中での解約はできない」と言われた。娘に確認したところ、注文確定後に「お得なので画面を閉じないでください」といった表示が出たような気がすると話していた。娘は未成年であり、親権者である私の同意も得ていない。高額な契約で支払いも困難であると主張したが、販売店からは「注文フォームに親権者の同意を得ているという項目にチェックが入っている」と反論されたが、2回目の商品発送は停止するとのことだった。</w:t>
      </w:r>
      <w:r w:rsidRPr="00103D77">
        <w:rPr>
          <w:rFonts w:ascii="ＭＳ 明朝" w:hAnsi="ＭＳ 明朝" w:hint="eastAsia"/>
          <w:color w:val="auto"/>
          <w:sz w:val="21"/>
          <w:szCs w:val="21"/>
        </w:rPr>
        <w:t>（相談者40歳代、契約者10歳代）</w:t>
      </w:r>
    </w:p>
    <w:p w14:paraId="4740541A" w14:textId="77777777" w:rsidR="008109B2" w:rsidRPr="00103D77" w:rsidRDefault="008109B2" w:rsidP="008109B2">
      <w:pPr>
        <w:spacing w:line="280" w:lineRule="exact"/>
        <w:ind w:left="193" w:rightChars="50" w:right="101" w:hangingChars="100" w:hanging="193"/>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09E7314E" w14:textId="77777777" w:rsidR="008109B2" w:rsidRPr="00103D77" w:rsidRDefault="008109B2" w:rsidP="008109B2">
      <w:pPr>
        <w:tabs>
          <w:tab w:val="left" w:pos="9639"/>
        </w:tabs>
        <w:spacing w:line="280" w:lineRule="exact"/>
        <w:ind w:left="193" w:rightChars="100" w:right="203" w:hangingChars="100" w:hanging="193"/>
        <w:contextualSpacing/>
        <w:jc w:val="both"/>
        <w:rPr>
          <w:rFonts w:ascii="ＭＳ 明朝" w:hAnsi="ＭＳ 明朝"/>
          <w:color w:val="auto"/>
          <w:kern w:val="2"/>
          <w:sz w:val="21"/>
          <w:szCs w:val="21"/>
          <w:lang w:val="x-none"/>
        </w:rPr>
      </w:pPr>
      <w:r w:rsidRPr="00103D77">
        <w:rPr>
          <w:rFonts w:ascii="ＭＳ 明朝" w:hAnsi="ＭＳ 明朝" w:hint="eastAsia"/>
          <w:color w:val="auto"/>
          <w:kern w:val="2"/>
          <w:sz w:val="21"/>
          <w:szCs w:val="21"/>
          <w:lang w:val="x-none"/>
        </w:rPr>
        <w:t xml:space="preserve">　　相談者に対し、電子商取引における未成年者取消しの考え方や、特定申込みにおけるダークパターン（※）による誤認取消しの考え方について情報提供を行い、未成年者取消しの通知方法について助言した。相談者が取消し通知を発送した後、当センターから事業者に連絡を行ったところ、事業者からは「取消しに応じるため、初回の商品も受け取り拒否するように」との回答があった。また、当センターから後払い決済業者にも未成年者取消しの旨を伝えた。</w:t>
      </w:r>
    </w:p>
    <w:p w14:paraId="03E2D70F" w14:textId="2B5313AA" w:rsidR="00D01951" w:rsidRPr="00103D77" w:rsidRDefault="00D01951" w:rsidP="004213E7">
      <w:pPr>
        <w:tabs>
          <w:tab w:val="left" w:pos="9639"/>
        </w:tabs>
        <w:spacing w:line="280" w:lineRule="exact"/>
        <w:ind w:left="193" w:rightChars="100" w:right="203" w:hangingChars="100" w:hanging="193"/>
        <w:contextualSpacing/>
        <w:jc w:val="both"/>
        <w:rPr>
          <w:rFonts w:ascii="ＭＳ 明朝" w:hAnsi="ＭＳ 明朝"/>
          <w:color w:val="auto"/>
          <w:kern w:val="2"/>
          <w:sz w:val="21"/>
          <w:szCs w:val="21"/>
          <w:lang w:val="x-none"/>
        </w:rPr>
      </w:pPr>
    </w:p>
    <w:p w14:paraId="2D263B1F" w14:textId="24923D60" w:rsidR="008C0D16" w:rsidRPr="00103D77" w:rsidRDefault="008C0D16" w:rsidP="004213E7">
      <w:pPr>
        <w:tabs>
          <w:tab w:val="left" w:pos="9639"/>
        </w:tabs>
        <w:spacing w:line="280" w:lineRule="exact"/>
        <w:ind w:left="193" w:rightChars="100" w:right="203" w:hangingChars="100" w:hanging="193"/>
        <w:contextualSpacing/>
        <w:jc w:val="both"/>
        <w:rPr>
          <w:rFonts w:ascii="ＭＳ 明朝" w:hAnsi="ＭＳ 明朝"/>
          <w:color w:val="auto"/>
          <w:kern w:val="2"/>
          <w:sz w:val="21"/>
          <w:szCs w:val="21"/>
          <w:lang w:val="x-none"/>
        </w:rPr>
      </w:pPr>
      <w:r w:rsidRPr="00103D7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680768" behindDoc="0" locked="0" layoutInCell="1" allowOverlap="1" wp14:anchorId="124D9B74" wp14:editId="539AFFF8">
                <wp:simplePos x="0" y="0"/>
                <wp:positionH relativeFrom="margin">
                  <wp:posOffset>-96520</wp:posOffset>
                </wp:positionH>
                <wp:positionV relativeFrom="paragraph">
                  <wp:posOffset>99695</wp:posOffset>
                </wp:positionV>
                <wp:extent cx="6461125" cy="1747520"/>
                <wp:effectExtent l="0" t="0" r="15875" b="24130"/>
                <wp:wrapNone/>
                <wp:docPr id="193108622"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125" cy="17475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9DA578" id="AutoShape 916" o:spid="_x0000_s1026" style="position:absolute;left:0;text-align:left;margin-left:-7.6pt;margin-top:7.85pt;width:508.75pt;height:137.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" filled="f">
                <w10:wrap anchorx="margin"/>
              </v:roundrect>
            </w:pict>
          </mc:Fallback>
        </mc:AlternateContent>
      </w:r>
    </w:p>
    <w:p w14:paraId="58E311E5" w14:textId="25BED230" w:rsidR="004E1081" w:rsidRPr="00103D77" w:rsidRDefault="004E1081" w:rsidP="00CE3444">
      <w:pPr>
        <w:spacing w:line="280" w:lineRule="exact"/>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color w:val="auto"/>
          <w:sz w:val="21"/>
          <w:szCs w:val="21"/>
        </w:rPr>
        <w:t>■</w:t>
      </w:r>
      <w:r w:rsidRPr="00103D77">
        <w:rPr>
          <w:rFonts w:ascii="ＭＳ ゴシック" w:eastAsia="ＭＳ ゴシック" w:hAnsi="ＭＳ ゴシック" w:cs="ＭＳ Ｐゴシック" w:hint="eastAsia"/>
          <w:b/>
          <w:bCs/>
          <w:color w:val="auto"/>
          <w:sz w:val="21"/>
          <w:szCs w:val="21"/>
        </w:rPr>
        <w:t>消費者の方々へのアドバイス</w:t>
      </w:r>
    </w:p>
    <w:p w14:paraId="1A3262AC" w14:textId="6B1098EF" w:rsidR="004E1081" w:rsidRPr="00103D77" w:rsidRDefault="004E1081" w:rsidP="00CE3444">
      <w:pPr>
        <w:spacing w:line="280" w:lineRule="exact"/>
        <w:ind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b/>
          <w:bCs/>
          <w:color w:val="auto"/>
          <w:sz w:val="21"/>
          <w:szCs w:val="21"/>
        </w:rPr>
        <w:t>・契約をする場合は、契約内容、契約金額等をよく確認して慎重に</w:t>
      </w:r>
      <w:r w:rsidRPr="00103D77">
        <w:rPr>
          <w:rFonts w:ascii="ＭＳ ゴシック" w:eastAsia="ＭＳ ゴシック" w:hAnsi="ＭＳ ゴシック" w:cs="ＭＳ Ｐゴシック" w:hint="eastAsia"/>
          <w:b/>
          <w:bCs/>
          <w:color w:val="auto"/>
          <w:sz w:val="21"/>
          <w:szCs w:val="21"/>
        </w:rPr>
        <w:t>行い</w:t>
      </w:r>
      <w:r w:rsidRPr="00103D77">
        <w:rPr>
          <w:rFonts w:ascii="ＭＳ ゴシック" w:eastAsia="ＭＳ ゴシック" w:hAnsi="ＭＳ ゴシック" w:cs="ＭＳ Ｐゴシック"/>
          <w:b/>
          <w:bCs/>
          <w:color w:val="auto"/>
          <w:sz w:val="21"/>
          <w:szCs w:val="21"/>
        </w:rPr>
        <w:t>ましょう。</w:t>
      </w:r>
    </w:p>
    <w:p w14:paraId="5EBDEAB4" w14:textId="36E1EF01" w:rsidR="00CE3444" w:rsidRPr="00103D77" w:rsidRDefault="004E1081" w:rsidP="00CE3444">
      <w:pPr>
        <w:spacing w:line="280" w:lineRule="exact"/>
        <w:ind w:leftChars="186" w:left="377" w:firstLineChars="4" w:firstLine="8"/>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b/>
          <w:bCs/>
          <w:color w:val="auto"/>
          <w:sz w:val="21"/>
          <w:szCs w:val="21"/>
        </w:rPr>
        <w:t>特にインターネット通販の場合は、</w:t>
      </w:r>
      <w:r w:rsidRPr="00103D77">
        <w:rPr>
          <w:rFonts w:ascii="ＭＳ ゴシック" w:eastAsia="ＭＳ ゴシック" w:hAnsi="ＭＳ ゴシック" w:cs="ＭＳ Ｐゴシック" w:hint="eastAsia"/>
          <w:b/>
          <w:bCs/>
          <w:color w:val="auto"/>
          <w:sz w:val="21"/>
          <w:szCs w:val="21"/>
        </w:rPr>
        <w:t>購入手続きを進める前に、通販サイトの表示や利用規約、購入条件、契約内容、解約条件を確認しましょう。また、「最終確認画面」を証拠として保存しておきましょう。</w:t>
      </w:r>
    </w:p>
    <w:p w14:paraId="0F023DE3" w14:textId="56784362" w:rsidR="0040102B" w:rsidRPr="00103D77" w:rsidRDefault="004E1081" w:rsidP="00CE3444">
      <w:pPr>
        <w:spacing w:line="280" w:lineRule="exact"/>
        <w:ind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b/>
          <w:bCs/>
          <w:color w:val="auto"/>
          <w:sz w:val="21"/>
          <w:szCs w:val="21"/>
        </w:rPr>
        <w:t>・</w:t>
      </w:r>
      <w:r w:rsidR="000A1880" w:rsidRPr="00103D77">
        <w:rPr>
          <w:rFonts w:ascii="ＭＳ ゴシック" w:eastAsia="ＭＳ ゴシック" w:hAnsi="ＭＳ ゴシック" w:cs="ＭＳ Ｐゴシック" w:hint="eastAsia"/>
          <w:b/>
          <w:bCs/>
          <w:color w:val="auto"/>
          <w:sz w:val="21"/>
          <w:szCs w:val="21"/>
        </w:rPr>
        <w:t>簡単に儲かる話はありません。副業や投資のためにクレジットカード決済や消費者金融での借金を勧められ</w:t>
      </w:r>
    </w:p>
    <w:p w14:paraId="13604FA2" w14:textId="1BA11DD5" w:rsidR="004E1081" w:rsidRPr="00103D77" w:rsidRDefault="000A1880" w:rsidP="0040102B">
      <w:pPr>
        <w:spacing w:line="280" w:lineRule="exact"/>
        <w:ind w:leftChars="135" w:left="274"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た場合は</w:t>
      </w:r>
      <w:r w:rsidR="00810DAC" w:rsidRPr="00103D77">
        <w:rPr>
          <w:rFonts w:ascii="ＭＳ ゴシック" w:eastAsia="ＭＳ ゴシック" w:hAnsi="ＭＳ ゴシック" w:cs="ＭＳ Ｐゴシック" w:hint="eastAsia"/>
          <w:b/>
          <w:bCs/>
          <w:color w:val="auto"/>
          <w:sz w:val="21"/>
          <w:szCs w:val="21"/>
        </w:rPr>
        <w:t>きっぱりと</w:t>
      </w:r>
      <w:r w:rsidRPr="00103D77">
        <w:rPr>
          <w:rFonts w:ascii="ＭＳ ゴシック" w:eastAsia="ＭＳ ゴシック" w:hAnsi="ＭＳ ゴシック" w:cs="ＭＳ Ｐゴシック" w:hint="eastAsia"/>
          <w:b/>
          <w:bCs/>
          <w:color w:val="auto"/>
          <w:sz w:val="21"/>
          <w:szCs w:val="21"/>
        </w:rPr>
        <w:t>断りましょう。</w:t>
      </w:r>
    </w:p>
    <w:p w14:paraId="0AD985DF" w14:textId="2262764F" w:rsidR="0040102B" w:rsidRPr="00103D77" w:rsidRDefault="00F303A3" w:rsidP="00CE3444">
      <w:pPr>
        <w:spacing w:line="280" w:lineRule="exact"/>
        <w:ind w:rightChars="-13" w:right="-26" w:firstLineChars="100" w:firstLine="194"/>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・未成年者</w:t>
      </w:r>
      <w:r w:rsidR="006B3EC7" w:rsidRPr="00103D77">
        <w:rPr>
          <w:rFonts w:ascii="ＭＳ ゴシック" w:eastAsia="ＭＳ ゴシック" w:hAnsi="ＭＳ ゴシック" w:hint="eastAsia"/>
          <w:b/>
          <w:bCs/>
          <w:color w:val="auto"/>
          <w:sz w:val="21"/>
          <w:szCs w:val="21"/>
        </w:rPr>
        <w:t>が成人と偽っ</w:t>
      </w:r>
      <w:r w:rsidR="002A74A4" w:rsidRPr="00103D77">
        <w:rPr>
          <w:rFonts w:ascii="ＭＳ ゴシック" w:eastAsia="ＭＳ ゴシック" w:hAnsi="ＭＳ ゴシック" w:hint="eastAsia"/>
          <w:b/>
          <w:bCs/>
          <w:color w:val="auto"/>
          <w:sz w:val="21"/>
          <w:szCs w:val="21"/>
        </w:rPr>
        <w:t>て行った契約や</w:t>
      </w:r>
      <w:r w:rsidR="006B3EC7" w:rsidRPr="00103D77">
        <w:rPr>
          <w:rFonts w:ascii="ＭＳ ゴシック" w:eastAsia="ＭＳ ゴシック" w:hAnsi="ＭＳ ゴシック" w:hint="eastAsia"/>
          <w:b/>
          <w:bCs/>
          <w:color w:val="auto"/>
          <w:sz w:val="21"/>
          <w:szCs w:val="21"/>
        </w:rPr>
        <w:t>保護者の同意を得ているかのように装って行った契約</w:t>
      </w:r>
      <w:r w:rsidR="002A74A4" w:rsidRPr="00103D77">
        <w:rPr>
          <w:rFonts w:ascii="ＭＳ ゴシック" w:eastAsia="ＭＳ ゴシック" w:hAnsi="ＭＳ ゴシック" w:hint="eastAsia"/>
          <w:b/>
          <w:bCs/>
          <w:color w:val="auto"/>
          <w:sz w:val="21"/>
          <w:szCs w:val="21"/>
        </w:rPr>
        <w:t>など</w:t>
      </w:r>
      <w:r w:rsidR="006B3EC7" w:rsidRPr="00103D77">
        <w:rPr>
          <w:rFonts w:ascii="ＭＳ ゴシック" w:eastAsia="ＭＳ ゴシック" w:hAnsi="ＭＳ ゴシック" w:hint="eastAsia"/>
          <w:b/>
          <w:bCs/>
          <w:color w:val="auto"/>
          <w:sz w:val="21"/>
          <w:szCs w:val="21"/>
        </w:rPr>
        <w:t>は</w:t>
      </w:r>
      <w:r w:rsidR="00100BF3" w:rsidRPr="00103D77">
        <w:rPr>
          <w:rFonts w:ascii="ＭＳ ゴシック" w:eastAsia="ＭＳ ゴシック" w:hAnsi="ＭＳ ゴシック" w:hint="eastAsia"/>
          <w:b/>
          <w:bCs/>
          <w:color w:val="auto"/>
          <w:sz w:val="21"/>
          <w:szCs w:val="21"/>
        </w:rPr>
        <w:t>、</w:t>
      </w:r>
      <w:r w:rsidR="006B3EC7" w:rsidRPr="00103D77">
        <w:rPr>
          <w:rFonts w:ascii="ＭＳ ゴシック" w:eastAsia="ＭＳ ゴシック" w:hAnsi="ＭＳ ゴシック" w:hint="eastAsia"/>
          <w:b/>
          <w:bCs/>
          <w:color w:val="auto"/>
          <w:sz w:val="21"/>
          <w:szCs w:val="21"/>
        </w:rPr>
        <w:t>未成年者</w:t>
      </w:r>
    </w:p>
    <w:p w14:paraId="28EA701F" w14:textId="77777777" w:rsidR="0040102B" w:rsidRPr="00103D77" w:rsidRDefault="006B3EC7" w:rsidP="0040102B">
      <w:pPr>
        <w:spacing w:line="280" w:lineRule="exact"/>
        <w:ind w:leftChars="210" w:left="558" w:rightChars="-13" w:right="-26" w:hangingChars="68" w:hanging="132"/>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の取消しができない場合があります。課金時</w:t>
      </w:r>
      <w:r w:rsidR="005C7CED" w:rsidRPr="00103D77">
        <w:rPr>
          <w:rFonts w:ascii="ＭＳ ゴシック" w:eastAsia="ＭＳ ゴシック" w:hAnsi="ＭＳ ゴシック" w:hint="eastAsia"/>
          <w:b/>
          <w:bCs/>
          <w:color w:val="auto"/>
          <w:sz w:val="21"/>
          <w:szCs w:val="21"/>
        </w:rPr>
        <w:t>に</w:t>
      </w:r>
      <w:r w:rsidRPr="00103D77">
        <w:rPr>
          <w:rFonts w:ascii="ＭＳ ゴシック" w:eastAsia="ＭＳ ゴシック" w:hAnsi="ＭＳ ゴシック" w:hint="eastAsia"/>
          <w:b/>
          <w:bCs/>
          <w:color w:val="auto"/>
          <w:sz w:val="21"/>
          <w:szCs w:val="21"/>
        </w:rPr>
        <w:t>保護者のパスワード入力</w:t>
      </w:r>
      <w:r w:rsidR="002A74A4" w:rsidRPr="00103D77">
        <w:rPr>
          <w:rFonts w:ascii="ＭＳ ゴシック" w:eastAsia="ＭＳ ゴシック" w:hAnsi="ＭＳ ゴシック" w:hint="eastAsia"/>
          <w:b/>
          <w:bCs/>
          <w:color w:val="auto"/>
          <w:sz w:val="21"/>
          <w:szCs w:val="21"/>
        </w:rPr>
        <w:t>を</w:t>
      </w:r>
      <w:r w:rsidRPr="00103D77">
        <w:rPr>
          <w:rFonts w:ascii="ＭＳ ゴシック" w:eastAsia="ＭＳ ゴシック" w:hAnsi="ＭＳ ゴシック" w:hint="eastAsia"/>
          <w:b/>
          <w:bCs/>
          <w:color w:val="auto"/>
          <w:sz w:val="21"/>
          <w:szCs w:val="21"/>
        </w:rPr>
        <w:t>必須に</w:t>
      </w:r>
      <w:r w:rsidR="005C7CED" w:rsidRPr="00103D77">
        <w:rPr>
          <w:rFonts w:ascii="ＭＳ ゴシック" w:eastAsia="ＭＳ ゴシック" w:hAnsi="ＭＳ ゴシック" w:hint="eastAsia"/>
          <w:b/>
          <w:bCs/>
          <w:color w:val="auto"/>
          <w:sz w:val="21"/>
          <w:szCs w:val="21"/>
        </w:rPr>
        <w:t>する設定や</w:t>
      </w:r>
      <w:r w:rsidRPr="00103D77">
        <w:rPr>
          <w:rFonts w:ascii="ＭＳ ゴシック" w:eastAsia="ＭＳ ゴシック" w:hAnsi="ＭＳ ゴシック" w:hint="eastAsia"/>
          <w:b/>
          <w:bCs/>
          <w:color w:val="auto"/>
          <w:sz w:val="21"/>
          <w:szCs w:val="21"/>
        </w:rPr>
        <w:t>、</w:t>
      </w:r>
      <w:r w:rsidR="002A74A4" w:rsidRPr="00103D77">
        <w:rPr>
          <w:rFonts w:ascii="ＭＳ ゴシック" w:eastAsia="ＭＳ ゴシック" w:hAnsi="ＭＳ ゴシック" w:hint="eastAsia"/>
          <w:b/>
          <w:bCs/>
          <w:color w:val="auto"/>
          <w:sz w:val="21"/>
          <w:szCs w:val="21"/>
        </w:rPr>
        <w:t>利用時間や使い</w:t>
      </w:r>
    </w:p>
    <w:p w14:paraId="352ACBC1" w14:textId="55F16632" w:rsidR="00700D86" w:rsidRPr="00103D77" w:rsidRDefault="002A74A4" w:rsidP="0040102B">
      <w:pPr>
        <w:spacing w:line="280" w:lineRule="exact"/>
        <w:ind w:leftChars="210" w:left="558" w:rightChars="-13" w:right="-26" w:hangingChars="68" w:hanging="132"/>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方を管理できる設定</w:t>
      </w:r>
      <w:r w:rsidR="00440501" w:rsidRPr="00103D77">
        <w:rPr>
          <w:rFonts w:ascii="ＭＳ ゴシック" w:eastAsia="ＭＳ ゴシック" w:hAnsi="ＭＳ ゴシック" w:hint="eastAsia"/>
          <w:b/>
          <w:bCs/>
          <w:color w:val="auto"/>
          <w:sz w:val="21"/>
          <w:szCs w:val="21"/>
        </w:rPr>
        <w:t>など</w:t>
      </w:r>
      <w:r w:rsidRPr="00103D77">
        <w:rPr>
          <w:rFonts w:ascii="ＭＳ ゴシック" w:eastAsia="ＭＳ ゴシック" w:hAnsi="ＭＳ ゴシック" w:hint="eastAsia"/>
          <w:b/>
          <w:bCs/>
          <w:color w:val="auto"/>
          <w:sz w:val="21"/>
          <w:szCs w:val="21"/>
        </w:rPr>
        <w:t>に</w:t>
      </w:r>
      <w:r w:rsidR="00D00F3A" w:rsidRPr="00103D77">
        <w:rPr>
          <w:rFonts w:ascii="ＭＳ ゴシック" w:eastAsia="ＭＳ ゴシック" w:hAnsi="ＭＳ ゴシック" w:hint="eastAsia"/>
          <w:b/>
          <w:bCs/>
          <w:color w:val="auto"/>
          <w:sz w:val="21"/>
          <w:szCs w:val="21"/>
        </w:rPr>
        <w:t>しておきましょう。また、</w:t>
      </w:r>
      <w:r w:rsidRPr="00103D77">
        <w:rPr>
          <w:rFonts w:ascii="ＭＳ ゴシック" w:eastAsia="ＭＳ ゴシック" w:hAnsi="ＭＳ ゴシック" w:hint="eastAsia"/>
          <w:b/>
          <w:bCs/>
          <w:color w:val="auto"/>
          <w:sz w:val="21"/>
          <w:szCs w:val="21"/>
        </w:rPr>
        <w:t>子どもと話し合ってルールを決めておきましょう。</w:t>
      </w:r>
    </w:p>
    <w:p w14:paraId="18AD5443" w14:textId="706AB88D" w:rsidR="00D01951" w:rsidRPr="00103D77" w:rsidRDefault="00D01951" w:rsidP="00B44FAE">
      <w:pPr>
        <w:spacing w:line="300" w:lineRule="exact"/>
        <w:ind w:rightChars="102" w:right="207"/>
        <w:rPr>
          <w:rFonts w:ascii="ＭＳ ゴシック" w:eastAsia="ＭＳ ゴシック" w:hAnsi="ＭＳ ゴシック"/>
          <w:b/>
          <w:bCs/>
          <w:color w:val="auto"/>
          <w:sz w:val="24"/>
          <w:szCs w:val="24"/>
          <w:u w:val="single"/>
        </w:rPr>
      </w:pPr>
    </w:p>
    <w:p w14:paraId="4936FB86" w14:textId="3293724C" w:rsidR="008C0D16" w:rsidRPr="00103D77" w:rsidRDefault="008C0D16" w:rsidP="00B44FAE">
      <w:pPr>
        <w:spacing w:line="300" w:lineRule="exact"/>
        <w:ind w:rightChars="102" w:right="207"/>
        <w:rPr>
          <w:rFonts w:ascii="ＭＳ ゴシック" w:eastAsia="ＭＳ ゴシック" w:hAnsi="ＭＳ ゴシック"/>
          <w:b/>
          <w:bCs/>
          <w:color w:val="auto"/>
          <w:sz w:val="24"/>
          <w:szCs w:val="24"/>
          <w:u w:val="single"/>
        </w:rPr>
      </w:pPr>
    </w:p>
    <w:p w14:paraId="5D94AA38" w14:textId="77777777" w:rsidR="008C0D16" w:rsidRPr="00103D77" w:rsidRDefault="008C0D16" w:rsidP="00B44FAE">
      <w:pPr>
        <w:spacing w:line="300" w:lineRule="exact"/>
        <w:ind w:rightChars="102" w:right="207"/>
        <w:rPr>
          <w:rFonts w:ascii="ＭＳ ゴシック" w:eastAsia="ＭＳ ゴシック" w:hAnsi="ＭＳ ゴシック"/>
          <w:b/>
          <w:bCs/>
          <w:color w:val="auto"/>
          <w:sz w:val="24"/>
          <w:szCs w:val="24"/>
          <w:u w:val="single"/>
        </w:rPr>
      </w:pPr>
    </w:p>
    <w:p w14:paraId="529763D9" w14:textId="30611D49" w:rsidR="00B44FAE" w:rsidRPr="00103D77" w:rsidRDefault="00B44FAE" w:rsidP="00B44FAE">
      <w:pPr>
        <w:spacing w:line="300" w:lineRule="exact"/>
        <w:ind w:rightChars="102" w:right="207"/>
        <w:rPr>
          <w:rFonts w:ascii="ＭＳ ゴシック" w:eastAsia="ＭＳ ゴシック" w:hAnsi="ＭＳ ゴシック"/>
          <w:b/>
          <w:bCs/>
          <w:color w:val="auto"/>
          <w:sz w:val="24"/>
          <w:szCs w:val="24"/>
          <w:u w:val="single"/>
        </w:rPr>
      </w:pPr>
      <w:r w:rsidRPr="00103D77">
        <w:rPr>
          <w:rFonts w:ascii="ＭＳ ゴシック" w:eastAsia="ＭＳ ゴシック" w:hAnsi="ＭＳ ゴシック" w:hint="eastAsia"/>
          <w:b/>
          <w:bCs/>
          <w:color w:val="auto"/>
          <w:sz w:val="24"/>
          <w:szCs w:val="24"/>
          <w:u w:val="single"/>
        </w:rPr>
        <w:t>２．65歳以上の</w:t>
      </w:r>
      <w:r w:rsidRPr="00103D77">
        <w:rPr>
          <w:rFonts w:ascii="ＭＳ ゴシック" w:eastAsia="ＭＳ ゴシック" w:hAnsi="ＭＳ ゴシック"/>
          <w:b/>
          <w:bCs/>
          <w:color w:val="auto"/>
          <w:sz w:val="24"/>
          <w:szCs w:val="24"/>
          <w:u w:val="single"/>
        </w:rPr>
        <w:t>高齢者</w:t>
      </w:r>
      <w:r w:rsidRPr="00103D77">
        <w:rPr>
          <w:rFonts w:ascii="ＭＳ ゴシック" w:eastAsia="ＭＳ ゴシック" w:hAnsi="ＭＳ ゴシック" w:hint="eastAsia"/>
          <w:b/>
          <w:bCs/>
          <w:color w:val="auto"/>
          <w:sz w:val="24"/>
          <w:szCs w:val="24"/>
          <w:u w:val="single"/>
        </w:rPr>
        <w:t>の相談の割合は</w:t>
      </w:r>
      <w:r w:rsidR="00D050D9" w:rsidRPr="00103D77">
        <w:rPr>
          <w:rFonts w:ascii="ＭＳ ゴシック" w:eastAsia="ＭＳ ゴシック" w:hAnsi="ＭＳ ゴシック" w:hint="eastAsia"/>
          <w:b/>
          <w:bCs/>
          <w:color w:val="auto"/>
          <w:sz w:val="24"/>
          <w:szCs w:val="24"/>
          <w:u w:val="single"/>
        </w:rPr>
        <w:t>増加</w:t>
      </w:r>
    </w:p>
    <w:p w14:paraId="4F35ECAE" w14:textId="5DFA50E1" w:rsidR="000877EF" w:rsidRPr="00103D77" w:rsidRDefault="000877EF" w:rsidP="000877EF">
      <w:pPr>
        <w:spacing w:line="300" w:lineRule="exact"/>
        <w:ind w:left="203" w:rightChars="102" w:right="207" w:hangingChars="100" w:hanging="203"/>
        <w:contextualSpacing/>
        <w:rPr>
          <w:rFonts w:ascii="ＭＳ 明朝" w:hAnsi="ＭＳ 明朝"/>
          <w:bCs/>
          <w:color w:val="auto"/>
        </w:rPr>
      </w:pPr>
      <w:r w:rsidRPr="00103D77">
        <w:rPr>
          <w:rFonts w:ascii="ＭＳ 明朝" w:hAnsi="ＭＳ 明朝" w:hint="eastAsia"/>
          <w:bCs/>
          <w:color w:val="auto"/>
        </w:rPr>
        <w:t>・65歳以上の高齢者が契約当事者の相談件数は21,894件で、前年度に比べ1,363件（6.6%）増加し、相談全体に占める割合</w:t>
      </w:r>
      <w:r w:rsidR="00C64ABD" w:rsidRPr="00103D77">
        <w:rPr>
          <w:rFonts w:ascii="ＭＳ 明朝" w:hAnsi="ＭＳ 明朝" w:hint="eastAsia"/>
          <w:bCs/>
          <w:color w:val="auto"/>
        </w:rPr>
        <w:t>は</w:t>
      </w:r>
      <w:r w:rsidRPr="00103D77">
        <w:rPr>
          <w:rFonts w:ascii="ＭＳ 明朝" w:hAnsi="ＭＳ 明朝" w:hint="eastAsia"/>
          <w:bCs/>
          <w:color w:val="auto"/>
        </w:rPr>
        <w:t>29.9%で、増加しました。</w:t>
      </w:r>
      <w:r w:rsidRPr="00103D77">
        <w:rPr>
          <w:rFonts w:ascii="ＭＳ 明朝" w:hAnsi="ＭＳ 明朝" w:hint="eastAsia"/>
          <w:color w:val="auto"/>
          <w:kern w:val="2"/>
          <w:bdr w:val="single" w:sz="4" w:space="0" w:color="auto"/>
        </w:rPr>
        <w:t>付表2</w:t>
      </w:r>
      <w:r w:rsidRPr="00103D77">
        <w:rPr>
          <w:rFonts w:ascii="ＭＳ 明朝" w:hAnsi="ＭＳ 明朝"/>
          <w:color w:val="auto"/>
          <w:kern w:val="2"/>
          <w:bdr w:val="single" w:sz="4" w:space="0" w:color="auto"/>
        </w:rPr>
        <w:t xml:space="preserve"> </w:t>
      </w:r>
    </w:p>
    <w:p w14:paraId="62C5B809" w14:textId="11284817" w:rsidR="000877EF" w:rsidRPr="00103D77" w:rsidRDefault="000877EF" w:rsidP="000877EF">
      <w:pPr>
        <w:spacing w:line="300" w:lineRule="exact"/>
        <w:ind w:left="203" w:rightChars="102" w:right="207" w:hangingChars="100" w:hanging="203"/>
        <w:contextualSpacing/>
        <w:rPr>
          <w:rFonts w:ascii="ＭＳ 明朝" w:hAnsi="ＭＳ 明朝"/>
          <w:bCs/>
          <w:color w:val="auto"/>
        </w:rPr>
      </w:pPr>
      <w:r w:rsidRPr="00103D77">
        <w:rPr>
          <w:rFonts w:ascii="ＭＳ 明朝" w:hAnsi="ＭＳ 明朝" w:hint="eastAsia"/>
          <w:bCs/>
          <w:color w:val="auto"/>
        </w:rPr>
        <w:t>・商品・役務別で最も多い相談は「健康食品」</w:t>
      </w:r>
      <w:r w:rsidR="00C64ABD" w:rsidRPr="00103D77">
        <w:rPr>
          <w:rFonts w:ascii="ＭＳ 明朝" w:hAnsi="ＭＳ 明朝" w:hint="eastAsia"/>
          <w:bCs/>
          <w:color w:val="auto"/>
        </w:rPr>
        <w:t>の</w:t>
      </w:r>
      <w:r w:rsidRPr="00103D77">
        <w:rPr>
          <w:rFonts w:ascii="ＭＳ 明朝" w:hAnsi="ＭＳ 明朝" w:hint="eastAsia"/>
          <w:bCs/>
          <w:color w:val="auto"/>
        </w:rPr>
        <w:t>1,431件で</w:t>
      </w:r>
      <w:r w:rsidR="00C64ABD" w:rsidRPr="00103D77">
        <w:rPr>
          <w:rFonts w:ascii="ＭＳ 明朝" w:hAnsi="ＭＳ 明朝" w:hint="eastAsia"/>
          <w:bCs/>
          <w:color w:val="auto"/>
        </w:rPr>
        <w:t>、</w:t>
      </w:r>
      <w:r w:rsidRPr="00103D77">
        <w:rPr>
          <w:rFonts w:ascii="ＭＳ 明朝" w:hAnsi="ＭＳ 明朝" w:hint="eastAsia"/>
          <w:bCs/>
          <w:color w:val="auto"/>
        </w:rPr>
        <w:t>相談全体に占める割合も45.8%と高くなっています。その他、相談全体に占める高齢者の割合では、「新聞」409件（69.9%）、「固定電話サービス」308件(62.7%)、「健康食品」1,431件（45.8%）が高くなっています。</w:t>
      </w:r>
      <w:r w:rsidRPr="00103D77">
        <w:rPr>
          <w:rFonts w:ascii="ＭＳ 明朝" w:hAnsi="ＭＳ 明朝" w:hint="eastAsia"/>
          <w:bCs/>
          <w:color w:val="auto"/>
          <w:bdr w:val="single" w:sz="4" w:space="0" w:color="auto"/>
        </w:rPr>
        <w:t>付表1</w:t>
      </w:r>
      <w:r w:rsidR="00E45E7D" w:rsidRPr="00103D77">
        <w:rPr>
          <w:rFonts w:ascii="ＭＳ 明朝" w:hAnsi="ＭＳ 明朝" w:hint="eastAsia"/>
          <w:bCs/>
          <w:color w:val="auto"/>
          <w:bdr w:val="single" w:sz="4" w:space="0" w:color="auto"/>
        </w:rPr>
        <w:t>8</w:t>
      </w:r>
      <w:r w:rsidRPr="00103D77">
        <w:rPr>
          <w:rFonts w:ascii="ＭＳ 明朝" w:hAnsi="ＭＳ 明朝"/>
          <w:bCs/>
          <w:color w:val="auto"/>
          <w:bdr w:val="single" w:sz="4" w:space="0" w:color="auto"/>
        </w:rPr>
        <w:t xml:space="preserve"> </w:t>
      </w:r>
    </w:p>
    <w:p w14:paraId="56320F87" w14:textId="77777777" w:rsidR="000877EF" w:rsidRPr="00103D77" w:rsidRDefault="000877EF" w:rsidP="000877EF">
      <w:pPr>
        <w:spacing w:line="300" w:lineRule="exact"/>
        <w:ind w:left="203" w:rightChars="102" w:right="207" w:hangingChars="100" w:hanging="203"/>
        <w:contextualSpacing/>
        <w:rPr>
          <w:rFonts w:ascii="ＭＳ 明朝" w:hAnsi="ＭＳ 明朝"/>
          <w:bCs/>
          <w:color w:val="auto"/>
        </w:rPr>
      </w:pPr>
      <w:r w:rsidRPr="00103D77">
        <w:rPr>
          <w:rFonts w:ascii="ＭＳ 明朝" w:hAnsi="ＭＳ 明朝" w:hint="eastAsia"/>
          <w:bCs/>
          <w:color w:val="auto"/>
        </w:rPr>
        <w:t>・販売購入形態別の高齢者の相談状況で見ると、「通信販売」が7,276件で最も多くなりました。相談全体に占める高齢者の割合では、「訪問購入」が61.1%、「訪問販売」が41.6%と高くなりました。</w:t>
      </w:r>
    </w:p>
    <w:p w14:paraId="598A9B36" w14:textId="1D978246" w:rsidR="000877EF" w:rsidRPr="00103D77" w:rsidRDefault="000877EF" w:rsidP="000877EF">
      <w:pPr>
        <w:spacing w:line="300" w:lineRule="exact"/>
        <w:ind w:leftChars="100" w:left="203" w:rightChars="102" w:right="207"/>
        <w:contextualSpacing/>
        <w:rPr>
          <w:rFonts w:ascii="ＭＳ 明朝" w:hAnsi="ＭＳ 明朝"/>
          <w:bCs/>
          <w:color w:val="auto"/>
        </w:rPr>
      </w:pPr>
      <w:r w:rsidRPr="00103D77">
        <w:rPr>
          <w:rFonts w:ascii="ＭＳ 明朝" w:hAnsi="ＭＳ 明朝" w:hint="eastAsia"/>
          <w:bCs/>
          <w:color w:val="auto"/>
          <w:bdr w:val="single" w:sz="4" w:space="0" w:color="auto"/>
        </w:rPr>
        <w:t>付表1</w:t>
      </w:r>
      <w:r w:rsidR="00E45E7D" w:rsidRPr="00103D77">
        <w:rPr>
          <w:rFonts w:ascii="ＭＳ 明朝" w:hAnsi="ＭＳ 明朝" w:hint="eastAsia"/>
          <w:bCs/>
          <w:color w:val="auto"/>
          <w:bdr w:val="single" w:sz="4" w:space="0" w:color="auto"/>
        </w:rPr>
        <w:t>9</w:t>
      </w:r>
      <w:r w:rsidRPr="00103D77">
        <w:rPr>
          <w:rFonts w:ascii="ＭＳ 明朝" w:hAnsi="ＭＳ 明朝"/>
          <w:bCs/>
          <w:color w:val="auto"/>
          <w:bdr w:val="single" w:sz="4" w:space="0" w:color="auto"/>
        </w:rPr>
        <w:t xml:space="preserve"> </w:t>
      </w:r>
    </w:p>
    <w:p w14:paraId="16297338" w14:textId="1267CC07" w:rsidR="000877EF" w:rsidRPr="00103D77" w:rsidRDefault="000877EF" w:rsidP="000877EF">
      <w:pPr>
        <w:spacing w:line="300" w:lineRule="exact"/>
        <w:ind w:rightChars="102" w:right="207"/>
        <w:rPr>
          <w:rFonts w:ascii="ＭＳ 明朝" w:hAnsi="ＭＳ 明朝"/>
          <w:bCs/>
          <w:color w:val="auto"/>
          <w:u w:val="single"/>
        </w:rPr>
      </w:pPr>
      <w:r w:rsidRPr="00103D77">
        <w:rPr>
          <w:rFonts w:ascii="ＭＳ 明朝" w:hAnsi="ＭＳ 明朝" w:hint="eastAsia"/>
          <w:color w:val="auto"/>
        </w:rPr>
        <w:t>・認知症等の高齢者の相談は715件（前年度601件）で、65歳以上の相談全体に占める割合は3.3%でした。なお、本人以外からの相談が77.9</w:t>
      </w:r>
      <w:r w:rsidRPr="00103D77">
        <w:rPr>
          <w:rFonts w:ascii="ＭＳ 明朝" w:hAnsi="ＭＳ 明朝"/>
          <w:color w:val="auto"/>
        </w:rPr>
        <w:t>%</w:t>
      </w:r>
      <w:r w:rsidRPr="00103D77">
        <w:rPr>
          <w:rFonts w:ascii="ＭＳ 明朝" w:hAnsi="ＭＳ 明朝" w:hint="eastAsia"/>
          <w:color w:val="auto"/>
        </w:rPr>
        <w:t>となっています。</w:t>
      </w:r>
      <w:r w:rsidRPr="00103D77">
        <w:rPr>
          <w:rFonts w:ascii="ＭＳ 明朝" w:hAnsi="ＭＳ 明朝" w:hint="eastAsia"/>
          <w:color w:val="auto"/>
          <w:bdr w:val="single" w:sz="4" w:space="0" w:color="auto"/>
        </w:rPr>
        <w:t>付表</w:t>
      </w:r>
      <w:r w:rsidR="00E45E7D" w:rsidRPr="00103D77">
        <w:rPr>
          <w:rFonts w:ascii="ＭＳ 明朝" w:hAnsi="ＭＳ 明朝" w:hint="eastAsia"/>
          <w:color w:val="auto"/>
          <w:bdr w:val="single" w:sz="4" w:space="0" w:color="auto"/>
        </w:rPr>
        <w:t>20</w:t>
      </w:r>
      <w:r w:rsidRPr="00103D77">
        <w:rPr>
          <w:rFonts w:ascii="ＭＳ 明朝" w:hAnsi="ＭＳ 明朝" w:hint="eastAsia"/>
          <w:color w:val="auto"/>
          <w:bdr w:val="single" w:sz="4" w:space="0" w:color="auto"/>
        </w:rPr>
        <w:t>,</w:t>
      </w:r>
      <w:r w:rsidR="00E45E7D" w:rsidRPr="00103D77">
        <w:rPr>
          <w:rFonts w:ascii="ＭＳ 明朝" w:hAnsi="ＭＳ 明朝" w:hint="eastAsia"/>
          <w:color w:val="auto"/>
          <w:bdr w:val="single" w:sz="4" w:space="0" w:color="auto"/>
        </w:rPr>
        <w:t>21</w:t>
      </w:r>
      <w:r w:rsidRPr="00103D77">
        <w:rPr>
          <w:rFonts w:ascii="ＭＳ 明朝" w:hAnsi="ＭＳ 明朝" w:hint="eastAsia"/>
          <w:color w:val="auto"/>
          <w:bdr w:val="single" w:sz="4" w:space="0" w:color="auto"/>
        </w:rPr>
        <w:t>,</w:t>
      </w:r>
      <w:r w:rsidR="00E45E7D" w:rsidRPr="00103D77">
        <w:rPr>
          <w:rFonts w:ascii="ＭＳ 明朝" w:hAnsi="ＭＳ 明朝" w:hint="eastAsia"/>
          <w:color w:val="auto"/>
          <w:bdr w:val="single" w:sz="4" w:space="0" w:color="auto"/>
        </w:rPr>
        <w:t xml:space="preserve">22 </w:t>
      </w:r>
    </w:p>
    <w:p w14:paraId="5115724D" w14:textId="19495FB9" w:rsidR="00CE43C4" w:rsidRPr="00103D77" w:rsidRDefault="00CE43C4" w:rsidP="00DF0BDA">
      <w:pPr>
        <w:spacing w:line="280" w:lineRule="exact"/>
        <w:ind w:rightChars="100" w:right="203"/>
        <w:jc w:val="both"/>
        <w:rPr>
          <w:rFonts w:ascii="ＭＳ ゴシック" w:eastAsia="ＭＳ ゴシック" w:hAnsi="ＭＳ ゴシック"/>
          <w:b/>
          <w:bCs/>
          <w:color w:val="auto"/>
        </w:rPr>
      </w:pPr>
    </w:p>
    <w:p w14:paraId="2EE9F980" w14:textId="266E9AE9"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7C399AE8" w14:textId="48F8B44F"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082A289F" w14:textId="54652125"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46B569EC" w14:textId="38AD68A3"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6F941040" w14:textId="1E405BB1"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260A5345" w14:textId="752939DB"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499D84D0" w14:textId="77777777" w:rsidR="008C0D16" w:rsidRPr="00103D77" w:rsidRDefault="008C0D16" w:rsidP="00DF0BDA">
      <w:pPr>
        <w:spacing w:line="280" w:lineRule="exact"/>
        <w:ind w:rightChars="100" w:right="203"/>
        <w:jc w:val="both"/>
        <w:rPr>
          <w:rFonts w:ascii="ＭＳ ゴシック" w:eastAsia="ＭＳ ゴシック" w:hAnsi="ＭＳ ゴシック"/>
          <w:b/>
          <w:bCs/>
          <w:color w:val="auto"/>
        </w:rPr>
      </w:pPr>
    </w:p>
    <w:p w14:paraId="3ECED4EE" w14:textId="46257545" w:rsidR="00831146" w:rsidRPr="00103D77" w:rsidRDefault="00831146" w:rsidP="00DF0BDA">
      <w:pPr>
        <w:spacing w:line="280" w:lineRule="exact"/>
        <w:rPr>
          <w:rFonts w:ascii="ＭＳ ゴシック" w:eastAsia="ＭＳ ゴシック" w:hAnsi="ＭＳ ゴシック"/>
          <w:color w:val="auto"/>
        </w:rPr>
      </w:pPr>
      <w:r w:rsidRPr="00103D77">
        <w:rPr>
          <w:rFonts w:ascii="ＭＳ ゴシック" w:eastAsia="ＭＳ ゴシック" w:hAnsi="ＭＳ ゴシック"/>
          <w:color w:val="auto"/>
          <w:bdr w:val="single" w:sz="4" w:space="0" w:color="auto"/>
        </w:rPr>
        <w:lastRenderedPageBreak/>
        <w:t>付表</w:t>
      </w:r>
      <w:r w:rsidR="00DE6EAC" w:rsidRPr="00103D77">
        <w:rPr>
          <w:rFonts w:ascii="ＭＳ ゴシック" w:eastAsia="ＭＳ ゴシック" w:hAnsi="ＭＳ ゴシック"/>
          <w:color w:val="auto"/>
          <w:bdr w:val="single" w:sz="4" w:space="0" w:color="auto"/>
        </w:rPr>
        <w:t>1</w:t>
      </w:r>
      <w:r w:rsidR="00E45E7D" w:rsidRPr="00103D77">
        <w:rPr>
          <w:rFonts w:ascii="ＭＳ ゴシック" w:eastAsia="ＭＳ ゴシック" w:hAnsi="ＭＳ ゴシック" w:hint="eastAsia"/>
          <w:color w:val="auto"/>
          <w:bdr w:val="single" w:sz="4" w:space="0" w:color="auto"/>
        </w:rPr>
        <w:t>7</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高齢者の相談件数と全相談件数に占める割合（65歳以上）</w:t>
      </w:r>
    </w:p>
    <w:p w14:paraId="444F7090" w14:textId="179BF6CF" w:rsidR="00E45E7D" w:rsidRPr="00103D77" w:rsidRDefault="008915B6" w:rsidP="00CA7915">
      <w:pPr>
        <w:rPr>
          <w:rFonts w:ascii="ＭＳ ゴシック" w:eastAsia="ＭＳ ゴシック" w:hAnsi="ＭＳ ゴシック"/>
          <w:color w:val="auto"/>
          <w:bdr w:val="single" w:sz="4" w:space="0" w:color="auto"/>
        </w:rPr>
      </w:pPr>
      <w:r w:rsidRPr="00103D77">
        <w:rPr>
          <w:noProof/>
          <w:color w:val="auto"/>
        </w:rPr>
        <w:drawing>
          <wp:inline distT="0" distB="0" distL="0" distR="0" wp14:anchorId="6BEEDD7F" wp14:editId="39F6B645">
            <wp:extent cx="5286658" cy="2110740"/>
            <wp:effectExtent l="0" t="0" r="9525" b="3810"/>
            <wp:docPr id="685917070"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3714" cy="2113557"/>
                    </a:xfrm>
                    <a:prstGeom prst="rect">
                      <a:avLst/>
                    </a:prstGeom>
                    <a:noFill/>
                    <a:ln>
                      <a:noFill/>
                    </a:ln>
                  </pic:spPr>
                </pic:pic>
              </a:graphicData>
            </a:graphic>
          </wp:inline>
        </w:drawing>
      </w:r>
    </w:p>
    <w:p w14:paraId="168A4EFC" w14:textId="77777777" w:rsidR="00EF36E4" w:rsidRPr="00103D77" w:rsidRDefault="00EF36E4" w:rsidP="00CA7915">
      <w:pPr>
        <w:rPr>
          <w:rFonts w:ascii="ＭＳ ゴシック" w:eastAsia="ＭＳ ゴシック" w:hAnsi="ＭＳ ゴシック"/>
          <w:color w:val="auto"/>
          <w:bdr w:val="single" w:sz="4" w:space="0" w:color="auto"/>
        </w:rPr>
      </w:pPr>
    </w:p>
    <w:p w14:paraId="5E7800CC" w14:textId="6C626A06" w:rsidR="00D95869" w:rsidRPr="00103D77" w:rsidRDefault="00831146" w:rsidP="00CA7915">
      <w:pPr>
        <w:rPr>
          <w:rFonts w:ascii="ＭＳ ゴシック" w:eastAsia="ＭＳ ゴシック" w:hAnsi="ＭＳ ゴシック"/>
          <w:color w:val="auto"/>
        </w:rPr>
      </w:pPr>
      <w:r w:rsidRPr="00103D77">
        <w:rPr>
          <w:rFonts w:ascii="ＭＳ ゴシック" w:eastAsia="ＭＳ ゴシック" w:hAnsi="ＭＳ ゴシック"/>
          <w:color w:val="auto"/>
          <w:bdr w:val="single" w:sz="4" w:space="0" w:color="auto"/>
        </w:rPr>
        <w:t>付表</w:t>
      </w:r>
      <w:r w:rsidR="00DE6EAC" w:rsidRPr="00103D77">
        <w:rPr>
          <w:rFonts w:ascii="ＭＳ ゴシック" w:eastAsia="ＭＳ ゴシック" w:hAnsi="ＭＳ ゴシック"/>
          <w:color w:val="auto"/>
          <w:bdr w:val="single" w:sz="4" w:space="0" w:color="auto"/>
        </w:rPr>
        <w:t>1</w:t>
      </w:r>
      <w:r w:rsidR="00E45E7D" w:rsidRPr="00103D77">
        <w:rPr>
          <w:rFonts w:ascii="ＭＳ ゴシック" w:eastAsia="ＭＳ ゴシック" w:hAnsi="ＭＳ ゴシック" w:hint="eastAsia"/>
          <w:color w:val="auto"/>
          <w:bdr w:val="single" w:sz="4" w:space="0" w:color="auto"/>
        </w:rPr>
        <w:t>8</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高齢者の相談の多い商品･役務(上位10位</w:t>
      </w:r>
      <w:r w:rsidRPr="00103D77">
        <w:rPr>
          <w:rFonts w:ascii="ＭＳ ゴシック" w:eastAsia="ＭＳ ゴシック" w:hAnsi="ＭＳ ゴシック"/>
          <w:color w:val="auto"/>
        </w:rPr>
        <w:t>）</w:t>
      </w:r>
    </w:p>
    <w:p w14:paraId="62E19768" w14:textId="6C1266D6" w:rsidR="004E3E1C" w:rsidRPr="00103D77" w:rsidRDefault="008915B6" w:rsidP="00700D86">
      <w:pPr>
        <w:rPr>
          <w:color w:val="auto"/>
        </w:rPr>
      </w:pPr>
      <w:r w:rsidRPr="00103D77">
        <w:rPr>
          <w:noProof/>
          <w:color w:val="auto"/>
        </w:rPr>
        <w:drawing>
          <wp:inline distT="0" distB="0" distL="0" distR="0" wp14:anchorId="0B22A571" wp14:editId="72DF0486">
            <wp:extent cx="4514850" cy="2505075"/>
            <wp:effectExtent l="0" t="0" r="0" b="9525"/>
            <wp:docPr id="528416395"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4850" cy="2505075"/>
                    </a:xfrm>
                    <a:prstGeom prst="rect">
                      <a:avLst/>
                    </a:prstGeom>
                    <a:noFill/>
                    <a:ln>
                      <a:noFill/>
                    </a:ln>
                  </pic:spPr>
                </pic:pic>
              </a:graphicData>
            </a:graphic>
          </wp:inline>
        </w:drawing>
      </w:r>
    </w:p>
    <w:p w14:paraId="33A8F191" w14:textId="5C9E9989" w:rsidR="00831146" w:rsidRPr="00103D77" w:rsidRDefault="00831146" w:rsidP="00831146">
      <w:pPr>
        <w:ind w:right="892"/>
        <w:rPr>
          <w:rFonts w:ascii="ＭＳ ゴシック" w:eastAsia="ＭＳ ゴシック" w:hAnsi="ＭＳ ゴシック"/>
          <w:color w:val="auto"/>
        </w:rPr>
      </w:pPr>
      <w:r w:rsidRPr="00103D77">
        <w:rPr>
          <w:rFonts w:ascii="ＭＳ ゴシック" w:eastAsia="ＭＳ ゴシック" w:hAnsi="ＭＳ ゴシック" w:hint="eastAsia"/>
          <w:color w:val="auto"/>
          <w:bdr w:val="single" w:sz="4" w:space="0" w:color="auto"/>
        </w:rPr>
        <w:t>付表</w:t>
      </w:r>
      <w:r w:rsidR="00DE6EAC" w:rsidRPr="00103D77">
        <w:rPr>
          <w:rFonts w:ascii="ＭＳ ゴシック" w:eastAsia="ＭＳ ゴシック" w:hAnsi="ＭＳ ゴシック"/>
          <w:color w:val="auto"/>
          <w:bdr w:val="single" w:sz="4" w:space="0" w:color="auto"/>
        </w:rPr>
        <w:t>1</w:t>
      </w:r>
      <w:r w:rsidR="00E45E7D" w:rsidRPr="00103D77">
        <w:rPr>
          <w:rFonts w:ascii="ＭＳ ゴシック" w:eastAsia="ＭＳ ゴシック" w:hAnsi="ＭＳ ゴシック" w:hint="eastAsia"/>
          <w:color w:val="auto"/>
          <w:bdr w:val="single" w:sz="4" w:space="0" w:color="auto"/>
        </w:rPr>
        <w:t>9</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高齢者の相談の多い販売</w:t>
      </w:r>
      <w:r w:rsidR="006B7350" w:rsidRPr="00103D77">
        <w:rPr>
          <w:rFonts w:ascii="ＭＳ ゴシック" w:eastAsia="ＭＳ ゴシック" w:hAnsi="ＭＳ ゴシック" w:hint="eastAsia"/>
          <w:color w:val="auto"/>
        </w:rPr>
        <w:t>購入</w:t>
      </w:r>
      <w:r w:rsidRPr="00103D77">
        <w:rPr>
          <w:rFonts w:ascii="ＭＳ ゴシック" w:eastAsia="ＭＳ ゴシック" w:hAnsi="ＭＳ ゴシック" w:hint="eastAsia"/>
          <w:color w:val="auto"/>
        </w:rPr>
        <w:t>形態</w:t>
      </w:r>
    </w:p>
    <w:p w14:paraId="734812AD" w14:textId="52F2232A" w:rsidR="00866F94" w:rsidRPr="00103D77" w:rsidRDefault="008915B6" w:rsidP="00CC3293">
      <w:pPr>
        <w:ind w:right="892"/>
        <w:rPr>
          <w:rFonts w:ascii="ＭＳ ゴシック" w:eastAsia="ＭＳ ゴシック" w:hAnsi="ＭＳ ゴシック"/>
          <w:color w:val="auto"/>
        </w:rPr>
      </w:pPr>
      <w:r w:rsidRPr="00103D77">
        <w:rPr>
          <w:noProof/>
          <w:color w:val="auto"/>
        </w:rPr>
        <w:drawing>
          <wp:inline distT="0" distB="0" distL="0" distR="0" wp14:anchorId="1CD9A99F" wp14:editId="41C79E6A">
            <wp:extent cx="4434254" cy="1943100"/>
            <wp:effectExtent l="0" t="0" r="4445" b="0"/>
            <wp:docPr id="1067676049"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35599" cy="1943689"/>
                    </a:xfrm>
                    <a:prstGeom prst="rect">
                      <a:avLst/>
                    </a:prstGeom>
                    <a:noFill/>
                    <a:ln>
                      <a:noFill/>
                    </a:ln>
                  </pic:spPr>
                </pic:pic>
              </a:graphicData>
            </a:graphic>
          </wp:inline>
        </w:drawing>
      </w:r>
    </w:p>
    <w:p w14:paraId="21631008" w14:textId="77777777" w:rsidR="008C0D16" w:rsidRPr="00103D77" w:rsidRDefault="008C0D16" w:rsidP="00831146">
      <w:pPr>
        <w:spacing w:line="240" w:lineRule="exact"/>
        <w:rPr>
          <w:rFonts w:ascii="ＭＳ ゴシック" w:eastAsia="ＭＳ ゴシック" w:hAnsi="ＭＳ ゴシック"/>
          <w:b/>
          <w:color w:val="auto"/>
        </w:rPr>
      </w:pPr>
    </w:p>
    <w:p w14:paraId="653B6B29" w14:textId="22152CC4" w:rsidR="004A7E8F" w:rsidRPr="00103D77" w:rsidRDefault="00831146" w:rsidP="00831146">
      <w:pPr>
        <w:spacing w:line="240" w:lineRule="exact"/>
        <w:rPr>
          <w:rFonts w:ascii="ＭＳ ゴシック" w:eastAsia="ＭＳ ゴシック" w:hAnsi="ＭＳ ゴシック"/>
          <w:color w:val="auto"/>
        </w:rPr>
      </w:pPr>
      <w:r w:rsidRPr="00103D77">
        <w:rPr>
          <w:rFonts w:ascii="ＭＳ ゴシック" w:eastAsia="ＭＳ ゴシック" w:hAnsi="ＭＳ ゴシック" w:hint="eastAsia"/>
          <w:b/>
          <w:color w:val="auto"/>
        </w:rPr>
        <w:t xml:space="preserve">≪認知症等の高齢者に関する相談≫　</w:t>
      </w:r>
      <w:r w:rsidRPr="00103D77">
        <w:rPr>
          <w:rFonts w:ascii="ＭＳ ゴシック" w:eastAsia="ＭＳ ゴシック" w:hAnsi="ＭＳ ゴシック" w:hint="eastAsia"/>
          <w:color w:val="auto"/>
        </w:rPr>
        <w:t>※契約当事者が65歳以上の「判断不十分者契約」に関する相談</w:t>
      </w:r>
    </w:p>
    <w:p w14:paraId="206B8A8F" w14:textId="445FE9C1" w:rsidR="00D77600" w:rsidRPr="00103D77" w:rsidRDefault="00D77600" w:rsidP="00831146">
      <w:pPr>
        <w:spacing w:line="240" w:lineRule="exact"/>
        <w:rPr>
          <w:rFonts w:ascii="ＭＳ ゴシック" w:eastAsia="ＭＳ ゴシック" w:hAnsi="ＭＳ ゴシック"/>
          <w:color w:val="auto"/>
        </w:rPr>
      </w:pPr>
    </w:p>
    <w:p w14:paraId="338AFB08" w14:textId="320B22F9" w:rsidR="002C3CC4" w:rsidRPr="00103D77" w:rsidRDefault="00831146" w:rsidP="00831146">
      <w:pPr>
        <w:spacing w:line="240" w:lineRule="exact"/>
        <w:rPr>
          <w:rFonts w:ascii="ＭＳ ゴシック" w:eastAsia="ＭＳ ゴシック" w:hAnsi="ＭＳ ゴシック"/>
          <w:color w:val="auto"/>
        </w:rPr>
      </w:pPr>
      <w:r w:rsidRPr="00103D77">
        <w:rPr>
          <w:rFonts w:ascii="ＭＳ ゴシック" w:eastAsia="ＭＳ ゴシック" w:hAnsi="ＭＳ ゴシック"/>
          <w:color w:val="auto"/>
          <w:bdr w:val="single" w:sz="4" w:space="0" w:color="auto"/>
        </w:rPr>
        <w:t>付表</w:t>
      </w:r>
      <w:r w:rsidR="00E45E7D" w:rsidRPr="00103D77">
        <w:rPr>
          <w:rFonts w:ascii="ＭＳ ゴシック" w:eastAsia="ＭＳ ゴシック" w:hAnsi="ＭＳ ゴシック" w:hint="eastAsia"/>
          <w:color w:val="auto"/>
          <w:bdr w:val="single" w:sz="4" w:space="0" w:color="auto"/>
        </w:rPr>
        <w:t>20</w:t>
      </w:r>
      <w:r w:rsidR="00A92410"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相談件数</w:t>
      </w:r>
    </w:p>
    <w:p w14:paraId="75CD3466" w14:textId="1F7DDFA7" w:rsidR="00A321A3" w:rsidRPr="00103D77" w:rsidRDefault="00EF014A" w:rsidP="003425F2">
      <w:pPr>
        <w:spacing w:line="240" w:lineRule="exact"/>
        <w:rPr>
          <w:rFonts w:ascii="ＭＳ ゴシック" w:eastAsia="ＭＳ ゴシック" w:hAnsi="ＭＳ ゴシック"/>
          <w:color w:val="auto"/>
          <w:bdr w:val="single" w:sz="4" w:space="0" w:color="auto"/>
        </w:rPr>
      </w:pPr>
      <w:r w:rsidRPr="00103D77">
        <w:rPr>
          <w:noProof/>
          <w:color w:val="auto"/>
        </w:rPr>
        <w:drawing>
          <wp:anchor distT="0" distB="0" distL="114300" distR="114300" simplePos="0" relativeHeight="251717632" behindDoc="0" locked="0" layoutInCell="1" allowOverlap="1" wp14:anchorId="50925292" wp14:editId="2A3D92D5">
            <wp:simplePos x="0" y="0"/>
            <wp:positionH relativeFrom="column">
              <wp:posOffset>-1270</wp:posOffset>
            </wp:positionH>
            <wp:positionV relativeFrom="paragraph">
              <wp:posOffset>59690</wp:posOffset>
            </wp:positionV>
            <wp:extent cx="4143375" cy="876300"/>
            <wp:effectExtent l="0" t="0" r="9525" b="0"/>
            <wp:wrapSquare wrapText="bothSides"/>
            <wp:docPr id="1005802944"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3375" cy="876300"/>
                    </a:xfrm>
                    <a:prstGeom prst="rect">
                      <a:avLst/>
                    </a:prstGeom>
                    <a:noFill/>
                    <a:ln>
                      <a:noFill/>
                    </a:ln>
                  </pic:spPr>
                </pic:pic>
              </a:graphicData>
            </a:graphic>
            <wp14:sizeRelV relativeFrom="margin">
              <wp14:pctHeight>0</wp14:pctHeight>
            </wp14:sizeRelV>
          </wp:anchor>
        </w:drawing>
      </w:r>
    </w:p>
    <w:p w14:paraId="5C602CBB" w14:textId="075B7CC2" w:rsidR="00A321A3" w:rsidRPr="00103D77" w:rsidRDefault="00A321A3" w:rsidP="003425F2">
      <w:pPr>
        <w:spacing w:line="240" w:lineRule="exact"/>
        <w:rPr>
          <w:rFonts w:ascii="ＭＳ ゴシック" w:eastAsia="ＭＳ ゴシック" w:hAnsi="ＭＳ ゴシック"/>
          <w:color w:val="auto"/>
          <w:bdr w:val="single" w:sz="4" w:space="0" w:color="auto"/>
        </w:rPr>
      </w:pPr>
    </w:p>
    <w:p w14:paraId="70A0EF8D" w14:textId="4225EB82" w:rsidR="00A321A3" w:rsidRPr="00103D77" w:rsidRDefault="00A321A3" w:rsidP="003425F2">
      <w:pPr>
        <w:spacing w:line="240" w:lineRule="exact"/>
        <w:rPr>
          <w:rFonts w:ascii="ＭＳ ゴシック" w:eastAsia="ＭＳ ゴシック" w:hAnsi="ＭＳ ゴシック"/>
          <w:color w:val="auto"/>
          <w:bdr w:val="single" w:sz="4" w:space="0" w:color="auto"/>
        </w:rPr>
      </w:pPr>
    </w:p>
    <w:p w14:paraId="6912EA75" w14:textId="283EE143" w:rsidR="00A321A3" w:rsidRPr="00103D77" w:rsidRDefault="00A321A3" w:rsidP="003425F2">
      <w:pPr>
        <w:spacing w:line="240" w:lineRule="exact"/>
        <w:rPr>
          <w:rFonts w:ascii="ＭＳ ゴシック" w:eastAsia="ＭＳ ゴシック" w:hAnsi="ＭＳ ゴシック"/>
          <w:color w:val="auto"/>
          <w:bdr w:val="single" w:sz="4" w:space="0" w:color="auto"/>
        </w:rPr>
      </w:pPr>
    </w:p>
    <w:p w14:paraId="15B97C9F" w14:textId="1301715E" w:rsidR="00CF7ED7" w:rsidRPr="00103D77" w:rsidRDefault="00CF7ED7" w:rsidP="003425F2">
      <w:pPr>
        <w:spacing w:line="240" w:lineRule="exact"/>
        <w:rPr>
          <w:rFonts w:ascii="ＭＳ ゴシック" w:eastAsia="ＭＳ ゴシック" w:hAnsi="ＭＳ ゴシック"/>
          <w:color w:val="auto"/>
          <w:bdr w:val="single" w:sz="4" w:space="0" w:color="auto"/>
        </w:rPr>
      </w:pPr>
    </w:p>
    <w:p w14:paraId="07EEABBE" w14:textId="6F2AAADE" w:rsidR="00CF7ED7" w:rsidRPr="00103D77" w:rsidRDefault="00CF7ED7" w:rsidP="003425F2">
      <w:pPr>
        <w:spacing w:line="240" w:lineRule="exact"/>
        <w:rPr>
          <w:rFonts w:ascii="ＭＳ ゴシック" w:eastAsia="ＭＳ ゴシック" w:hAnsi="ＭＳ ゴシック"/>
          <w:color w:val="auto"/>
          <w:bdr w:val="single" w:sz="4" w:space="0" w:color="auto"/>
        </w:rPr>
      </w:pPr>
    </w:p>
    <w:p w14:paraId="0B8D102D" w14:textId="676072A2" w:rsidR="00700D86" w:rsidRPr="00103D77" w:rsidRDefault="00700D86" w:rsidP="003425F2">
      <w:pPr>
        <w:spacing w:line="240" w:lineRule="exact"/>
        <w:rPr>
          <w:rFonts w:ascii="ＭＳ ゴシック" w:eastAsia="ＭＳ ゴシック" w:hAnsi="ＭＳ ゴシック"/>
          <w:color w:val="auto"/>
          <w:bdr w:val="single" w:sz="4" w:space="0" w:color="auto"/>
        </w:rPr>
      </w:pPr>
    </w:p>
    <w:p w14:paraId="1A4E7305" w14:textId="3EB8D7C5" w:rsidR="00CF7ED7" w:rsidRPr="00103D77" w:rsidRDefault="003425F2" w:rsidP="00831146">
      <w:pPr>
        <w:spacing w:line="240" w:lineRule="exact"/>
        <w:rPr>
          <w:rFonts w:ascii="ＭＳ ゴシック" w:eastAsia="ＭＳ ゴシック" w:hAnsi="ＭＳ ゴシック"/>
          <w:color w:val="auto"/>
        </w:rPr>
      </w:pPr>
      <w:r w:rsidRPr="00103D77">
        <w:rPr>
          <w:rFonts w:ascii="ＭＳ ゴシック" w:eastAsia="ＭＳ ゴシック" w:hAnsi="ＭＳ ゴシック" w:hint="eastAsia"/>
          <w:color w:val="auto"/>
          <w:bdr w:val="single" w:sz="4" w:space="0" w:color="auto"/>
        </w:rPr>
        <w:lastRenderedPageBreak/>
        <w:t>付表</w:t>
      </w:r>
      <w:r w:rsidR="00E45E7D" w:rsidRPr="00103D77">
        <w:rPr>
          <w:rFonts w:ascii="ＭＳ ゴシック" w:eastAsia="ＭＳ ゴシック" w:hAnsi="ＭＳ ゴシック" w:hint="eastAsia"/>
          <w:color w:val="auto"/>
          <w:bdr w:val="single" w:sz="4" w:space="0" w:color="auto"/>
        </w:rPr>
        <w:t>21</w:t>
      </w:r>
      <w:r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相談の多い商品・役務　　　　　 　　　　</w:t>
      </w:r>
      <w:r w:rsidRPr="00103D77">
        <w:rPr>
          <w:rFonts w:ascii="ＭＳ ゴシック" w:eastAsia="ＭＳ ゴシック" w:hAnsi="ＭＳ ゴシック"/>
          <w:color w:val="auto"/>
        </w:rPr>
        <w:t xml:space="preserve"> </w:t>
      </w:r>
      <w:r w:rsidRPr="00103D77">
        <w:rPr>
          <w:rFonts w:ascii="ＭＳ ゴシック" w:eastAsia="ＭＳ ゴシック" w:hAnsi="ＭＳ ゴシック" w:hint="eastAsia"/>
          <w:color w:val="auto"/>
          <w:bdr w:val="single" w:sz="4" w:space="0" w:color="auto"/>
        </w:rPr>
        <w:t>付表</w:t>
      </w:r>
      <w:r w:rsidR="00E45E7D" w:rsidRPr="00103D77">
        <w:rPr>
          <w:rFonts w:ascii="ＭＳ ゴシック" w:eastAsia="ＭＳ ゴシック" w:hAnsi="ＭＳ ゴシック" w:hint="eastAsia"/>
          <w:color w:val="auto"/>
          <w:bdr w:val="single" w:sz="4" w:space="0" w:color="auto"/>
        </w:rPr>
        <w:t>22</w:t>
      </w:r>
      <w:r w:rsidRPr="00103D77">
        <w:rPr>
          <w:rFonts w:ascii="ＭＳ ゴシック" w:eastAsia="ＭＳ ゴシック" w:hAnsi="ＭＳ ゴシック"/>
          <w:color w:val="auto"/>
          <w:bdr w:val="single" w:sz="4" w:space="0" w:color="auto"/>
        </w:rPr>
        <w:t xml:space="preserve"> </w:t>
      </w:r>
      <w:r w:rsidRPr="00103D77">
        <w:rPr>
          <w:rFonts w:ascii="ＭＳ ゴシック" w:eastAsia="ＭＳ ゴシック" w:hAnsi="ＭＳ ゴシック" w:hint="eastAsia"/>
          <w:color w:val="auto"/>
        </w:rPr>
        <w:t xml:space="preserve">　販売購入形態</w:t>
      </w:r>
    </w:p>
    <w:p w14:paraId="4E9F3618" w14:textId="57BFC055" w:rsidR="00DF3C30" w:rsidRPr="00103D77" w:rsidRDefault="00423042" w:rsidP="00831146">
      <w:pPr>
        <w:spacing w:line="240" w:lineRule="exact"/>
        <w:rPr>
          <w:rFonts w:ascii="ＭＳ ゴシック" w:eastAsia="ＭＳ ゴシック" w:hAnsi="ＭＳ ゴシック"/>
          <w:color w:val="auto"/>
        </w:rPr>
      </w:pPr>
      <w:r w:rsidRPr="00103D77">
        <w:rPr>
          <w:rFonts w:ascii="ＭＳ ゴシック" w:eastAsia="ＭＳ ゴシック" w:hAnsi="ＭＳ ゴシック"/>
          <w:color w:val="auto"/>
        </w:rPr>
        <w:t xml:space="preserve"> </w:t>
      </w:r>
    </w:p>
    <w:p w14:paraId="4CEB2829" w14:textId="53F94715" w:rsidR="00DF3C30" w:rsidRPr="00103D77" w:rsidRDefault="00423042" w:rsidP="00831146">
      <w:pPr>
        <w:spacing w:line="240" w:lineRule="exact"/>
        <w:rPr>
          <w:rFonts w:ascii="ＭＳ ゴシック" w:eastAsia="ＭＳ ゴシック" w:hAnsi="ＭＳ ゴシック"/>
          <w:color w:val="auto"/>
        </w:rPr>
      </w:pPr>
      <w:r w:rsidRPr="00103D77">
        <w:rPr>
          <w:rFonts w:hint="eastAsia"/>
          <w:noProof/>
          <w:color w:val="auto"/>
        </w:rPr>
        <w:drawing>
          <wp:anchor distT="0" distB="0" distL="114300" distR="114300" simplePos="0" relativeHeight="251719680" behindDoc="0" locked="0" layoutInCell="1" allowOverlap="1" wp14:anchorId="1EA3B215" wp14:editId="04C47943">
            <wp:simplePos x="0" y="0"/>
            <wp:positionH relativeFrom="column">
              <wp:posOffset>3275330</wp:posOffset>
            </wp:positionH>
            <wp:positionV relativeFrom="paragraph">
              <wp:posOffset>31115</wp:posOffset>
            </wp:positionV>
            <wp:extent cx="2533650" cy="1552575"/>
            <wp:effectExtent l="0" t="0" r="0" b="9525"/>
            <wp:wrapSquare wrapText="bothSides"/>
            <wp:docPr id="1296949891"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33650" cy="1552575"/>
                    </a:xfrm>
                    <a:prstGeom prst="rect">
                      <a:avLst/>
                    </a:prstGeom>
                    <a:noFill/>
                    <a:ln>
                      <a:noFill/>
                    </a:ln>
                  </pic:spPr>
                </pic:pic>
              </a:graphicData>
            </a:graphic>
            <wp14:sizeRelV relativeFrom="margin">
              <wp14:pctHeight>0</wp14:pctHeight>
            </wp14:sizeRelV>
          </wp:anchor>
        </w:drawing>
      </w:r>
      <w:r w:rsidRPr="00103D77">
        <w:rPr>
          <w:rFonts w:ascii="ＭＳ ゴシック" w:eastAsia="ＭＳ ゴシック" w:hAnsi="ＭＳ ゴシック" w:hint="eastAsia"/>
          <w:color w:val="auto"/>
        </w:rPr>
        <w:t xml:space="preserve">　　</w:t>
      </w:r>
      <w:r w:rsidRPr="00103D77">
        <w:rPr>
          <w:noProof/>
          <w:color w:val="auto"/>
        </w:rPr>
        <w:drawing>
          <wp:anchor distT="0" distB="0" distL="114300" distR="114300" simplePos="0" relativeHeight="251718656" behindDoc="0" locked="0" layoutInCell="1" allowOverlap="1" wp14:anchorId="1C1B0461" wp14:editId="0502A161">
            <wp:simplePos x="0" y="0"/>
            <wp:positionH relativeFrom="column">
              <wp:posOffset>65405</wp:posOffset>
            </wp:positionH>
            <wp:positionV relativeFrom="paragraph">
              <wp:posOffset>31115</wp:posOffset>
            </wp:positionV>
            <wp:extent cx="2838450" cy="866775"/>
            <wp:effectExtent l="0" t="0" r="0" b="9525"/>
            <wp:wrapSquare wrapText="bothSides"/>
            <wp:docPr id="402827726"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8450" cy="866775"/>
                    </a:xfrm>
                    <a:prstGeom prst="rect">
                      <a:avLst/>
                    </a:prstGeom>
                    <a:noFill/>
                    <a:ln>
                      <a:noFill/>
                    </a:ln>
                  </pic:spPr>
                </pic:pic>
              </a:graphicData>
            </a:graphic>
          </wp:anchor>
        </w:drawing>
      </w:r>
    </w:p>
    <w:p w14:paraId="747086E1" w14:textId="5BEC8DE9" w:rsidR="00DF3C30" w:rsidRPr="00103D77" w:rsidRDefault="00DF3C30" w:rsidP="00831146">
      <w:pPr>
        <w:spacing w:line="240" w:lineRule="exact"/>
        <w:rPr>
          <w:rFonts w:ascii="ＭＳ ゴシック" w:eastAsia="ＭＳ ゴシック" w:hAnsi="ＭＳ ゴシック"/>
          <w:color w:val="auto"/>
        </w:rPr>
      </w:pPr>
    </w:p>
    <w:p w14:paraId="1BF36BB6" w14:textId="77777777" w:rsidR="00DF3C30" w:rsidRPr="00103D77" w:rsidRDefault="00DF3C30" w:rsidP="00831146">
      <w:pPr>
        <w:spacing w:line="240" w:lineRule="exact"/>
        <w:rPr>
          <w:rFonts w:ascii="ＭＳ ゴシック" w:eastAsia="ＭＳ ゴシック" w:hAnsi="ＭＳ ゴシック"/>
          <w:color w:val="auto"/>
        </w:rPr>
      </w:pPr>
    </w:p>
    <w:p w14:paraId="6477F643" w14:textId="77777777" w:rsidR="00DF3C30" w:rsidRPr="00103D77" w:rsidRDefault="00DF3C30" w:rsidP="00831146">
      <w:pPr>
        <w:spacing w:line="240" w:lineRule="exact"/>
        <w:rPr>
          <w:rFonts w:ascii="ＭＳ ゴシック" w:eastAsia="ＭＳ ゴシック" w:hAnsi="ＭＳ ゴシック"/>
          <w:color w:val="auto"/>
        </w:rPr>
      </w:pPr>
    </w:p>
    <w:p w14:paraId="692F5DAD" w14:textId="7AA80622" w:rsidR="00DF3C30" w:rsidRPr="00103D77" w:rsidRDefault="00DF3C30" w:rsidP="00831146">
      <w:pPr>
        <w:spacing w:line="240" w:lineRule="exact"/>
        <w:rPr>
          <w:rFonts w:ascii="ＭＳ ゴシック" w:eastAsia="ＭＳ ゴシック" w:hAnsi="ＭＳ ゴシック"/>
          <w:color w:val="auto"/>
        </w:rPr>
      </w:pPr>
    </w:p>
    <w:p w14:paraId="5929A0EB" w14:textId="77777777" w:rsidR="00DF3C30" w:rsidRPr="00103D77" w:rsidRDefault="00DF3C30" w:rsidP="00831146">
      <w:pPr>
        <w:spacing w:line="240" w:lineRule="exact"/>
        <w:rPr>
          <w:rFonts w:ascii="ＭＳ ゴシック" w:eastAsia="ＭＳ ゴシック" w:hAnsi="ＭＳ ゴシック"/>
          <w:color w:val="auto"/>
        </w:rPr>
      </w:pPr>
    </w:p>
    <w:p w14:paraId="2D0F46DE" w14:textId="77777777" w:rsidR="00DF3C30" w:rsidRPr="00103D77" w:rsidRDefault="00DF3C30" w:rsidP="00831146">
      <w:pPr>
        <w:spacing w:line="240" w:lineRule="exact"/>
        <w:rPr>
          <w:rFonts w:ascii="ＭＳ ゴシック" w:eastAsia="ＭＳ ゴシック" w:hAnsi="ＭＳ ゴシック"/>
          <w:color w:val="auto"/>
        </w:rPr>
      </w:pPr>
    </w:p>
    <w:p w14:paraId="3E1E70EA" w14:textId="67E04113" w:rsidR="0064276C" w:rsidRPr="00103D77" w:rsidRDefault="0064276C" w:rsidP="00831146">
      <w:pPr>
        <w:spacing w:line="240" w:lineRule="exact"/>
        <w:rPr>
          <w:rFonts w:ascii="ＭＳ ゴシック" w:eastAsia="ＭＳ ゴシック" w:hAnsi="ＭＳ ゴシック"/>
          <w:color w:val="auto"/>
        </w:rPr>
      </w:pPr>
    </w:p>
    <w:p w14:paraId="30DE98AD" w14:textId="77777777" w:rsidR="0064276C" w:rsidRPr="00103D77" w:rsidRDefault="0064276C" w:rsidP="00831146">
      <w:pPr>
        <w:spacing w:line="240" w:lineRule="exact"/>
        <w:rPr>
          <w:rFonts w:ascii="ＭＳ ゴシック" w:eastAsia="ＭＳ ゴシック" w:hAnsi="ＭＳ ゴシック"/>
          <w:color w:val="auto"/>
        </w:rPr>
      </w:pPr>
    </w:p>
    <w:p w14:paraId="56FAE65F" w14:textId="77777777" w:rsidR="00BF6A5B" w:rsidRPr="00103D77" w:rsidRDefault="00BF6A5B" w:rsidP="00831146">
      <w:pPr>
        <w:spacing w:line="240" w:lineRule="exact"/>
        <w:rPr>
          <w:rFonts w:ascii="ＭＳ ゴシック" w:eastAsia="ＭＳ ゴシック" w:hAnsi="ＭＳ ゴシック"/>
          <w:color w:val="auto"/>
        </w:rPr>
      </w:pPr>
    </w:p>
    <w:p w14:paraId="5C6D4B8B" w14:textId="77777777" w:rsidR="0040102B" w:rsidRPr="00103D77" w:rsidRDefault="0040102B" w:rsidP="00831146">
      <w:pPr>
        <w:spacing w:line="240" w:lineRule="exact"/>
        <w:rPr>
          <w:rFonts w:ascii="ＭＳ ゴシック" w:eastAsia="ＭＳ ゴシック" w:hAnsi="ＭＳ ゴシック"/>
          <w:color w:val="auto"/>
        </w:rPr>
      </w:pPr>
    </w:p>
    <w:p w14:paraId="2CCED420" w14:textId="77777777" w:rsidR="0040102B" w:rsidRPr="00103D77" w:rsidRDefault="0040102B" w:rsidP="00831146">
      <w:pPr>
        <w:spacing w:line="240" w:lineRule="exact"/>
        <w:rPr>
          <w:rFonts w:ascii="ＭＳ ゴシック" w:eastAsia="ＭＳ ゴシック" w:hAnsi="ＭＳ ゴシック"/>
          <w:color w:val="auto"/>
        </w:rPr>
      </w:pPr>
    </w:p>
    <w:p w14:paraId="20B5B3F6" w14:textId="77777777" w:rsidR="00804CA6" w:rsidRPr="00103D77" w:rsidRDefault="00804CA6" w:rsidP="00831146">
      <w:pPr>
        <w:rPr>
          <w:rFonts w:ascii="ＭＳ ゴシック" w:eastAsia="ＭＳ ゴシック" w:hAnsi="ＭＳ ゴシック"/>
          <w:b/>
          <w:vanish/>
          <w:color w:val="auto"/>
          <w:sz w:val="21"/>
          <w:szCs w:val="21"/>
        </w:rPr>
      </w:pPr>
    </w:p>
    <w:p w14:paraId="75C5A327" w14:textId="77777777" w:rsidR="00831146" w:rsidRPr="00103D77" w:rsidRDefault="00831146" w:rsidP="00831146">
      <w:pPr>
        <w:rPr>
          <w:rFonts w:ascii="ＭＳ ゴシック" w:eastAsia="ＭＳ ゴシック" w:hAnsi="ＭＳ ゴシック"/>
          <w:b/>
          <w:vanish/>
          <w:color w:val="auto"/>
          <w:sz w:val="21"/>
          <w:szCs w:val="21"/>
        </w:rPr>
      </w:pPr>
    </w:p>
    <w:p w14:paraId="3A11179D" w14:textId="13437380" w:rsidR="00666F02" w:rsidRPr="00103D77" w:rsidRDefault="00666F02" w:rsidP="00D77600">
      <w:pPr>
        <w:spacing w:line="300" w:lineRule="exact"/>
        <w:ind w:left="405" w:hangingChars="209" w:hanging="405"/>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【高齢者の相談事例】</w:t>
      </w:r>
    </w:p>
    <w:p w14:paraId="3CC3B308" w14:textId="77777777" w:rsidR="00D13222" w:rsidRPr="00103D77" w:rsidRDefault="00D13222" w:rsidP="00D13222">
      <w:pPr>
        <w:spacing w:line="280" w:lineRule="exact"/>
        <w:ind w:left="223" w:rightChars="50" w:right="101" w:hangingChars="115" w:hanging="223"/>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＜健康食品＞（再掲）</w:t>
      </w:r>
    </w:p>
    <w:p w14:paraId="67750879" w14:textId="77777777" w:rsidR="00E657B9" w:rsidRPr="00103D77" w:rsidRDefault="00E657B9" w:rsidP="00E657B9">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膝の痛みを改善するという健康食品のテレビ広告を見て、３か月分を初回5,550円で電話注文し、初回の商品代金はコンビニ後払いで支払った。届いた健康食品を飲み始めたところ、腸の調子が悪くなり便秘になったため、途中で飲むのをやめていたが、昨日、同じ商品が突然届き、定期購入だったことに気づいた。本日、事業者に解約を申し出たところ、「次回商品が届く10日前までに電話で解約の連絡が必要」と言われたが、そのような説明を受けた記憶はない。３回目の商品からは解約できたが、代金が11,540円となる２回目の商品についても解約し、返品したい。（80歳代）</w:t>
      </w:r>
    </w:p>
    <w:p w14:paraId="0FD307C4" w14:textId="77777777" w:rsidR="00E657B9" w:rsidRPr="00103D77" w:rsidRDefault="00E657B9" w:rsidP="00E657B9">
      <w:pPr>
        <w:spacing w:line="280" w:lineRule="exact"/>
        <w:ind w:rightChars="50" w:right="101"/>
        <w:contextualSpacing/>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2DDD9CB5" w14:textId="77777777" w:rsidR="00E657B9" w:rsidRPr="00103D77" w:rsidRDefault="00E657B9" w:rsidP="00E657B9">
      <w:pPr>
        <w:spacing w:line="280" w:lineRule="exact"/>
        <w:ind w:leftChars="100" w:left="203" w:rightChars="50" w:right="101" w:firstLineChars="100" w:firstLine="193"/>
        <w:contextualSpacing/>
        <w:rPr>
          <w:rFonts w:ascii="ＭＳ 明朝" w:hAnsi="ＭＳ 明朝"/>
          <w:color w:val="auto"/>
          <w:sz w:val="21"/>
          <w:szCs w:val="21"/>
          <w:lang w:val="x-none"/>
        </w:rPr>
      </w:pPr>
      <w:r w:rsidRPr="00103D77">
        <w:rPr>
          <w:rFonts w:ascii="ＭＳ 明朝" w:hAnsi="ＭＳ 明朝" w:hint="eastAsia"/>
          <w:bCs/>
          <w:color w:val="auto"/>
          <w:sz w:val="21"/>
          <w:szCs w:val="21"/>
        </w:rPr>
        <w:t>相談者はテレビ広告を見て電話で商品を注文しており、これは特定商取引法における通信販売の「特定申込み」には該当しないが、相談者が高齢であることから、当センターから事業者に状況確認を行った。事業者の説明によると、商品注文の約10日後に相談者へ電話をかけ、定期購入の継続意思の確認、次回の発送予定日、解約の申し出期限などについて案内を行ったが、その際に相談者から特に解約やコース変更の申し出はなかったとのことであった。なお、商品が食品であることから、すでに発送済みの商品の返品は受け付けられないとの回答であった。当センターから相談者に対して３回目以降からの解約となることを伝えた。</w:t>
      </w:r>
    </w:p>
    <w:p w14:paraId="29CD88C2" w14:textId="77777777" w:rsidR="000877EF" w:rsidRPr="00103D77" w:rsidRDefault="000877EF" w:rsidP="00973D6C">
      <w:pPr>
        <w:spacing w:line="280" w:lineRule="exact"/>
        <w:ind w:leftChars="100" w:left="203" w:rightChars="50" w:right="101" w:firstLineChars="100" w:firstLine="193"/>
        <w:contextualSpacing/>
        <w:rPr>
          <w:rFonts w:ascii="ＭＳ 明朝" w:hAnsi="ＭＳ 明朝"/>
          <w:color w:val="auto"/>
          <w:sz w:val="21"/>
          <w:szCs w:val="21"/>
          <w:lang w:val="x-none"/>
        </w:rPr>
      </w:pPr>
    </w:p>
    <w:p w14:paraId="766F1FC0" w14:textId="10AE4E12" w:rsidR="00BF6A5B" w:rsidRPr="00103D77" w:rsidRDefault="00BF6A5B" w:rsidP="00BF6A5B">
      <w:pPr>
        <w:spacing w:line="280" w:lineRule="exact"/>
        <w:ind w:left="1" w:rightChars="50" w:right="101"/>
        <w:contextualSpacing/>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t>＜化粧品＞（再掲）</w:t>
      </w:r>
    </w:p>
    <w:p w14:paraId="44D9ED21" w14:textId="77777777" w:rsidR="00E657B9" w:rsidRPr="00103D77" w:rsidRDefault="00E657B9" w:rsidP="00BC6B69">
      <w:pPr>
        <w:spacing w:line="280" w:lineRule="exact"/>
        <w:ind w:left="193" w:rightChars="55" w:right="112"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スマートフォンで「美容液が980円」というインターネット広告を見て、商品を申し込んだ。使用してみたところ、目が痒くなったため、すぐに解約の電話をしたが、2回目の商品が届いてしまった。販売店に電話で確認したところ、「商品を４回受け取らないと解約できない」と言われた。（80歳代）</w:t>
      </w:r>
    </w:p>
    <w:p w14:paraId="776AF0BD" w14:textId="77777777" w:rsidR="00E657B9" w:rsidRPr="00103D77" w:rsidRDefault="00E657B9" w:rsidP="00E657B9">
      <w:pPr>
        <w:spacing w:line="280" w:lineRule="exact"/>
        <w:ind w:rightChars="50" w:right="101"/>
        <w:contextualSpacing/>
        <w:rPr>
          <w:rFonts w:ascii="ＭＳ 明朝" w:hAnsi="ＭＳ 明朝"/>
          <w:bCs/>
          <w:color w:val="auto"/>
          <w:sz w:val="21"/>
          <w:szCs w:val="21"/>
        </w:rPr>
      </w:pPr>
      <w:r w:rsidRPr="00103D77">
        <w:rPr>
          <w:rFonts w:ascii="ＭＳ 明朝" w:hAnsi="ＭＳ 明朝" w:hint="eastAsia"/>
          <w:bCs/>
          <w:color w:val="auto"/>
          <w:sz w:val="21"/>
          <w:szCs w:val="21"/>
        </w:rPr>
        <w:t>➢　相談対応と結果</w:t>
      </w:r>
    </w:p>
    <w:p w14:paraId="5CA27620" w14:textId="77777777" w:rsidR="00E657B9" w:rsidRPr="00103D77" w:rsidRDefault="00E657B9" w:rsidP="00E657B9">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xml:space="preserve">　　相談者は高齢で記憶があいまいな部分もあったため、当センターから販売店に確認を行った。販売店によると、相談者から解約の電話があった際に、「２回目以降は7,980円から4,980円に値下げされるが、４回継続が条件となる別のコース」を案内し、相談者がこれに同意したとのことであった。また、２回目までの商品はすでに発送済みであるとの説明があった。当センターから事業者に対しては、電話によるコース変更の勧誘は「電話勧誘販売」に該当することを伝え、クーリング・オフ期間は経過していたが、相談者が目のかゆみがあるため解約の電話をしていることを理由に交渉した結果、２回目の商品について返品に応じ、契約は解除されることとなった。</w:t>
      </w:r>
    </w:p>
    <w:p w14:paraId="1BB0AFF9" w14:textId="77777777" w:rsidR="008F2919" w:rsidRPr="00103D77" w:rsidRDefault="008F2919" w:rsidP="008F2919">
      <w:pPr>
        <w:spacing w:line="300" w:lineRule="exact"/>
        <w:ind w:left="403" w:hangingChars="209" w:hanging="403"/>
        <w:rPr>
          <w:rFonts w:ascii="ＭＳ ゴシック" w:eastAsia="ＭＳ ゴシック" w:hAnsi="ＭＳ ゴシック"/>
          <w:bCs/>
          <w:color w:val="auto"/>
          <w:sz w:val="21"/>
          <w:szCs w:val="21"/>
        </w:rPr>
      </w:pPr>
    </w:p>
    <w:p w14:paraId="2F98D2DC" w14:textId="77777777" w:rsidR="00D47C4A" w:rsidRPr="00103D77" w:rsidRDefault="00D47C4A" w:rsidP="00CC3293">
      <w:pPr>
        <w:tabs>
          <w:tab w:val="left" w:pos="4221"/>
          <w:tab w:val="center" w:pos="4252"/>
          <w:tab w:val="right" w:pos="8504"/>
        </w:tabs>
        <w:snapToGrid w:val="0"/>
        <w:spacing w:line="280" w:lineRule="exact"/>
        <w:ind w:rightChars="50" w:right="101"/>
        <w:jc w:val="both"/>
        <w:rPr>
          <w:rFonts w:ascii="ＭＳ ゴシック" w:eastAsia="ＭＳ ゴシック" w:hAnsi="ＭＳ ゴシック"/>
          <w:b/>
          <w:bCs/>
          <w:color w:val="auto"/>
          <w:sz w:val="21"/>
          <w:szCs w:val="21"/>
        </w:rPr>
      </w:pPr>
      <w:r w:rsidRPr="00103D77">
        <w:rPr>
          <w:rFonts w:ascii="ＭＳ ゴシック" w:eastAsia="ＭＳ ゴシック" w:hAnsi="ＭＳ ゴシック" w:hint="eastAsia"/>
          <w:b/>
          <w:bCs/>
          <w:color w:val="auto"/>
          <w:sz w:val="21"/>
          <w:szCs w:val="21"/>
        </w:rPr>
        <w:t>＜工事・建築＞</w:t>
      </w:r>
      <w:r w:rsidR="00C268B4" w:rsidRPr="00103D77">
        <w:rPr>
          <w:rFonts w:ascii="ＭＳ ゴシック" w:eastAsia="ＭＳ ゴシック" w:hAnsi="ＭＳ ゴシック" w:hint="eastAsia"/>
          <w:b/>
          <w:bCs/>
          <w:color w:val="auto"/>
          <w:sz w:val="21"/>
          <w:szCs w:val="21"/>
        </w:rPr>
        <w:t>（再掲）</w:t>
      </w:r>
    </w:p>
    <w:p w14:paraId="48139103" w14:textId="77777777" w:rsidR="003A4347" w:rsidRPr="00103D77" w:rsidRDefault="003A4347" w:rsidP="00BC6B69">
      <w:pPr>
        <w:tabs>
          <w:tab w:val="left" w:pos="4221"/>
          <w:tab w:val="center" w:pos="4252"/>
          <w:tab w:val="right" w:pos="8504"/>
        </w:tabs>
        <w:snapToGrid w:val="0"/>
        <w:spacing w:line="280" w:lineRule="exact"/>
        <w:ind w:left="193" w:rightChars="55" w:right="112" w:hangingChars="100" w:hanging="193"/>
        <w:jc w:val="both"/>
        <w:rPr>
          <w:rFonts w:ascii="ＭＳ 明朝" w:hAnsi="ＭＳ 明朝"/>
          <w:color w:val="auto"/>
          <w:sz w:val="21"/>
          <w:szCs w:val="21"/>
        </w:rPr>
      </w:pPr>
      <w:r w:rsidRPr="00103D77">
        <w:rPr>
          <w:rFonts w:ascii="ＭＳ 明朝" w:hAnsi="ＭＳ 明朝" w:hint="eastAsia"/>
          <w:color w:val="auto"/>
          <w:sz w:val="21"/>
          <w:szCs w:val="21"/>
        </w:rPr>
        <w:t>○　昨日、一人暮らしの高齢の母が、自宅を訪問してきた事業者から「アンテナが風で揺れている。無料で点検する」と言われ、了承した。事業者が屋根に上がった後、「瓦にヒビが入っている。このまま放置すると雨漏りする。工事は通常300万円ほどかかるが、今なら90万円でできる」と言われ、母は屋根工事の契約をしてしまった。母から「今日９時から足場を組む予定」と聞き、とりあえずその約束はキャンセルした。不審であるため、クーリング・オフをしたい。（相談者40歳代、当事者70歳代）</w:t>
      </w:r>
    </w:p>
    <w:p w14:paraId="31AF0D90" w14:textId="77777777" w:rsidR="003A4347" w:rsidRPr="00103D77" w:rsidRDefault="003A4347" w:rsidP="003A4347">
      <w:pPr>
        <w:tabs>
          <w:tab w:val="left" w:pos="4221"/>
          <w:tab w:val="center" w:pos="4252"/>
          <w:tab w:val="right" w:pos="8504"/>
        </w:tabs>
        <w:snapToGrid w:val="0"/>
        <w:spacing w:line="280" w:lineRule="exact"/>
        <w:ind w:rightChars="-13" w:right="-26"/>
        <w:jc w:val="both"/>
        <w:rPr>
          <w:rFonts w:ascii="ＭＳ 明朝" w:hAnsi="ＭＳ 明朝"/>
          <w:color w:val="auto"/>
          <w:sz w:val="21"/>
          <w:szCs w:val="21"/>
        </w:rPr>
      </w:pPr>
      <w:r w:rsidRPr="00103D77">
        <w:rPr>
          <w:rFonts w:ascii="ＭＳ 明朝" w:hAnsi="ＭＳ 明朝" w:hint="eastAsia"/>
          <w:bCs/>
          <w:color w:val="auto"/>
          <w:sz w:val="21"/>
          <w:szCs w:val="21"/>
        </w:rPr>
        <w:t>➢　相談対応と</w:t>
      </w:r>
      <w:r w:rsidRPr="00103D77">
        <w:rPr>
          <w:rFonts w:ascii="ＭＳ 明朝" w:hAnsi="ＭＳ 明朝" w:hint="eastAsia"/>
          <w:color w:val="auto"/>
          <w:sz w:val="21"/>
          <w:szCs w:val="21"/>
        </w:rPr>
        <w:t>結果</w:t>
      </w:r>
    </w:p>
    <w:p w14:paraId="23A80F40" w14:textId="77777777" w:rsidR="003A4347" w:rsidRPr="00103D77" w:rsidRDefault="003A4347" w:rsidP="00BC6B69">
      <w:pPr>
        <w:tabs>
          <w:tab w:val="left" w:pos="4221"/>
          <w:tab w:val="center" w:pos="4252"/>
          <w:tab w:val="right" w:pos="8504"/>
        </w:tabs>
        <w:snapToGrid w:val="0"/>
        <w:spacing w:line="280" w:lineRule="exact"/>
        <w:ind w:leftChars="100" w:left="203" w:rightChars="55" w:right="112" w:firstLineChars="100" w:firstLine="193"/>
        <w:jc w:val="both"/>
        <w:rPr>
          <w:rFonts w:ascii="ＭＳ 明朝" w:hAnsi="ＭＳ 明朝"/>
          <w:color w:val="auto"/>
          <w:sz w:val="21"/>
          <w:szCs w:val="21"/>
        </w:rPr>
      </w:pPr>
      <w:r w:rsidRPr="00103D77">
        <w:rPr>
          <w:rFonts w:ascii="ＭＳ 明朝" w:hAnsi="ＭＳ 明朝" w:hint="eastAsia"/>
          <w:color w:val="auto"/>
          <w:sz w:val="21"/>
          <w:szCs w:val="21"/>
        </w:rPr>
        <w:t>当センターでは、契約当事者の意思に基づき、事業者に対してクーリング・オフの通知を行うよう助言した。相談者から通知を送付したとの連絡があったため、当センターから事業者へ電話をし、契約者がクーリング・オフの通知を発信したこと、これにより契約解除の効力が発生していることを伝えた。</w:t>
      </w:r>
    </w:p>
    <w:p w14:paraId="43754A1D" w14:textId="615610C3" w:rsidR="0040102B" w:rsidRPr="00103D77" w:rsidRDefault="0040102B" w:rsidP="00773287">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p>
    <w:p w14:paraId="3DCDE42E" w14:textId="77777777" w:rsidR="008C0D16" w:rsidRPr="00103D77" w:rsidRDefault="008C0D16" w:rsidP="00773287">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p>
    <w:p w14:paraId="6E339895" w14:textId="77777777" w:rsidR="00321562" w:rsidRPr="00103D77" w:rsidRDefault="00321562" w:rsidP="00CC3293">
      <w:pPr>
        <w:spacing w:line="280" w:lineRule="exact"/>
        <w:ind w:rightChars="50" w:right="101"/>
        <w:contextualSpacing/>
        <w:jc w:val="both"/>
        <w:rPr>
          <w:rFonts w:ascii="ＭＳ ゴシック" w:eastAsia="ＭＳ ゴシック" w:hAnsi="ＭＳ ゴシック"/>
          <w:b/>
          <w:color w:val="auto"/>
          <w:sz w:val="21"/>
          <w:szCs w:val="21"/>
        </w:rPr>
      </w:pPr>
      <w:r w:rsidRPr="00103D77">
        <w:rPr>
          <w:rFonts w:ascii="ＭＳ ゴシック" w:eastAsia="ＭＳ ゴシック" w:hAnsi="ＭＳ ゴシック" w:hint="eastAsia"/>
          <w:b/>
          <w:color w:val="auto"/>
          <w:sz w:val="21"/>
          <w:szCs w:val="21"/>
        </w:rPr>
        <w:lastRenderedPageBreak/>
        <w:t>＜移動通信サービス＞（再掲</w:t>
      </w:r>
      <w:r w:rsidRPr="00103D77">
        <w:rPr>
          <w:rFonts w:ascii="ＭＳ ゴシック" w:eastAsia="ＭＳ ゴシック" w:hAnsi="ＭＳ ゴシック"/>
          <w:b/>
          <w:color w:val="auto"/>
          <w:sz w:val="21"/>
          <w:szCs w:val="21"/>
        </w:rPr>
        <w:t>）</w:t>
      </w:r>
    </w:p>
    <w:p w14:paraId="4250A354" w14:textId="77777777" w:rsidR="003A4347" w:rsidRPr="00103D77" w:rsidRDefault="003A4347" w:rsidP="003A4347">
      <w:pPr>
        <w:spacing w:line="280" w:lineRule="exact"/>
        <w:ind w:left="193" w:rightChars="50" w:right="101" w:hangingChars="100" w:hanging="193"/>
        <w:contextualSpacing/>
        <w:rPr>
          <w:rFonts w:ascii="ＭＳ 明朝" w:hAnsi="ＭＳ 明朝"/>
          <w:bCs/>
          <w:color w:val="auto"/>
          <w:sz w:val="21"/>
          <w:szCs w:val="21"/>
        </w:rPr>
      </w:pPr>
      <w:r w:rsidRPr="00103D77">
        <w:rPr>
          <w:rFonts w:ascii="ＭＳ 明朝" w:hAnsi="ＭＳ 明朝" w:hint="eastAsia"/>
          <w:bCs/>
          <w:color w:val="auto"/>
          <w:sz w:val="21"/>
          <w:szCs w:val="21"/>
        </w:rPr>
        <w:t>○　スマートフォンに「レジストリをクリーニングしないと使えなくなる」という警告メッセージが表示されたため、不安になって携帯電話販売店に相談に行った。販売員は「そのようなメッセージは放っておいて問題ない」と言い、新しい機種が１円で使えると強く勧めてきた。さらに、「さまざまなプランを組み合わせれば月々3,500円で使える」と説明されたため、当初は購入するつもりはなかったが、１円で新しい機種が手に入るならと思い、クレジットカード払いで契約した。しかし、帰宅後に契約書類をよく確認すると、携帯電話の本体代金は12万円、月々の支払いも7,000円以上になることが分かった。そんな高額な契約であればするつもりはなかったので解約したい。（70歳代）</w:t>
      </w:r>
    </w:p>
    <w:p w14:paraId="2A96B511" w14:textId="77777777" w:rsidR="003A4347" w:rsidRPr="00103D77" w:rsidRDefault="003A4347" w:rsidP="003A4347">
      <w:pPr>
        <w:spacing w:line="280" w:lineRule="exact"/>
        <w:ind w:rightChars="50" w:right="101"/>
        <w:contextualSpacing/>
        <w:rPr>
          <w:rFonts w:ascii="ＭＳ 明朝" w:hAnsi="ＭＳ 明朝"/>
          <w:color w:val="auto"/>
          <w:sz w:val="21"/>
          <w:szCs w:val="21"/>
        </w:rPr>
      </w:pPr>
      <w:r w:rsidRPr="00103D77">
        <w:rPr>
          <w:rFonts w:ascii="ＭＳ 明朝" w:hAnsi="ＭＳ 明朝" w:hint="eastAsia"/>
          <w:color w:val="auto"/>
          <w:sz w:val="21"/>
          <w:szCs w:val="21"/>
        </w:rPr>
        <w:t>➢　相談対応と結果</w:t>
      </w:r>
    </w:p>
    <w:p w14:paraId="72AD2810" w14:textId="77777777" w:rsidR="003A4347" w:rsidRPr="00103D77" w:rsidRDefault="003A4347" w:rsidP="003A4347">
      <w:pPr>
        <w:spacing w:line="280" w:lineRule="exact"/>
        <w:ind w:left="195" w:rightChars="50" w:right="101" w:hangingChars="101" w:hanging="195"/>
        <w:contextualSpacing/>
        <w:jc w:val="both"/>
        <w:rPr>
          <w:rFonts w:ascii="ＭＳ 明朝" w:hAnsi="ＭＳ 明朝"/>
          <w:bCs/>
          <w:color w:val="auto"/>
          <w:sz w:val="21"/>
          <w:szCs w:val="21"/>
        </w:rPr>
      </w:pPr>
      <w:r w:rsidRPr="00103D77">
        <w:rPr>
          <w:rFonts w:ascii="ＭＳ 明朝" w:hAnsi="ＭＳ 明朝" w:hint="eastAsia"/>
          <w:bCs/>
          <w:color w:val="auto"/>
          <w:sz w:val="21"/>
          <w:szCs w:val="21"/>
        </w:rPr>
        <w:t xml:space="preserve">　　契約日翌日の相談であったことから、契約時の説明が十分に行われていなかったことや、適合性原則に違反する契約であることを踏まえ、通信事業者に対して確認措置（※）を申し出るよう助言した。その結果、確認措置により、契約は解除された。</w:t>
      </w:r>
    </w:p>
    <w:p w14:paraId="27DBF873" w14:textId="1EC54481" w:rsidR="007672E6" w:rsidRPr="00103D77" w:rsidRDefault="007672E6" w:rsidP="007672E6">
      <w:pPr>
        <w:spacing w:line="280" w:lineRule="exact"/>
        <w:ind w:left="407" w:rightChars="50" w:right="101" w:hangingChars="200" w:hanging="407"/>
        <w:contextualSpacing/>
        <w:jc w:val="both"/>
        <w:rPr>
          <w:rFonts w:ascii="ＭＳ ゴシック" w:eastAsia="ＭＳ ゴシック" w:hAnsi="ＭＳ ゴシック"/>
          <w:b/>
          <w:color w:val="auto"/>
          <w:u w:val="single"/>
        </w:rPr>
      </w:pPr>
    </w:p>
    <w:p w14:paraId="212F8F6D" w14:textId="77777777" w:rsidR="009C1CEA" w:rsidRPr="00103D77" w:rsidRDefault="009C1CEA" w:rsidP="00CC3293">
      <w:pPr>
        <w:spacing w:line="300" w:lineRule="exact"/>
        <w:ind w:rightChars="50" w:right="101"/>
        <w:jc w:val="both"/>
        <w:rPr>
          <w:rFonts w:ascii="ＭＳ ゴシック" w:eastAsia="ＭＳ ゴシック" w:hAnsi="ＭＳ ゴシック"/>
          <w:b/>
          <w:bCs/>
          <w:color w:val="auto"/>
          <w:sz w:val="21"/>
          <w:szCs w:val="21"/>
        </w:rPr>
      </w:pPr>
      <w:bookmarkStart w:id="89" w:name="_Hlk152859917"/>
      <w:r w:rsidRPr="00103D77">
        <w:rPr>
          <w:rFonts w:ascii="ＭＳ ゴシック" w:eastAsia="ＭＳ ゴシック" w:hAnsi="ＭＳ ゴシック" w:hint="eastAsia"/>
          <w:b/>
          <w:bCs/>
          <w:color w:val="auto"/>
          <w:sz w:val="21"/>
          <w:szCs w:val="21"/>
        </w:rPr>
        <w:t>＜新聞＞（再掲）</w:t>
      </w:r>
    </w:p>
    <w:p w14:paraId="62E67EB9" w14:textId="49EA93E8" w:rsidR="00652A85" w:rsidRPr="00103D77" w:rsidRDefault="00652A85" w:rsidP="00652A85">
      <w:pPr>
        <w:tabs>
          <w:tab w:val="left" w:pos="9639"/>
        </w:tabs>
        <w:spacing w:line="300" w:lineRule="exact"/>
        <w:ind w:left="193" w:hangingChars="100" w:hanging="193"/>
        <w:jc w:val="both"/>
        <w:rPr>
          <w:rFonts w:ascii="ＭＳ 明朝" w:hAnsi="ＭＳ 明朝"/>
          <w:color w:val="auto"/>
          <w:sz w:val="21"/>
          <w:szCs w:val="21"/>
        </w:rPr>
      </w:pPr>
      <w:r w:rsidRPr="00103D77">
        <w:rPr>
          <w:rFonts w:ascii="ＭＳ 明朝" w:hAnsi="ＭＳ 明朝" w:hint="eastAsia"/>
          <w:color w:val="auto"/>
          <w:sz w:val="21"/>
          <w:szCs w:val="21"/>
        </w:rPr>
        <w:t>○　現在購読しているＡ新聞社の契約は今月末で終了するが、４年前に販売員が自宅に訪問してきた際、断り切れずに翌年の翌月から２年間の購読契約をしてしまった。その後も、同じ新聞社でさらに２年間の契約を継続している。また昨年、別の新聞社Ｂの販売店の販売員が訪問してきて購読を勧誘されたが、既に５年先まで契約があることを伝えたが、「それが終わってからでいいので２年間契約してほしい」と頼まれ、断り切れずに契約してしまった。結果として、90歳までの６年間分の新聞購読契約をしており、いったんすべての契約を解約したい。なお、</w:t>
      </w:r>
      <w:r w:rsidR="00836299" w:rsidRPr="00103D77">
        <w:rPr>
          <w:rFonts w:ascii="ＭＳ 明朝" w:hAnsi="ＭＳ 明朝" w:hint="eastAsia"/>
          <w:color w:val="auto"/>
          <w:sz w:val="21"/>
          <w:szCs w:val="21"/>
        </w:rPr>
        <w:t>Ａ</w:t>
      </w:r>
      <w:r w:rsidRPr="00103D77">
        <w:rPr>
          <w:rFonts w:ascii="ＭＳ 明朝" w:hAnsi="ＭＳ 明朝" w:hint="eastAsia"/>
          <w:color w:val="auto"/>
          <w:sz w:val="21"/>
          <w:szCs w:val="21"/>
        </w:rPr>
        <w:t>新聞社については、改めて来月から</w:t>
      </w:r>
      <w:r w:rsidR="00836299" w:rsidRPr="00103D77">
        <w:rPr>
          <w:rFonts w:ascii="ＭＳ 明朝" w:hAnsi="ＭＳ 明朝" w:hint="eastAsia"/>
          <w:color w:val="auto"/>
          <w:sz w:val="21"/>
          <w:szCs w:val="21"/>
        </w:rPr>
        <w:t>１</w:t>
      </w:r>
      <w:r w:rsidRPr="00103D77">
        <w:rPr>
          <w:rFonts w:ascii="ＭＳ 明朝" w:hAnsi="ＭＳ 明朝" w:hint="eastAsia"/>
          <w:color w:val="auto"/>
          <w:sz w:val="21"/>
          <w:szCs w:val="21"/>
        </w:rPr>
        <w:t>年間の購読契約をしたいと考えている。（80歳代）</w:t>
      </w:r>
    </w:p>
    <w:p w14:paraId="3F985D3E" w14:textId="77777777" w:rsidR="00652A85" w:rsidRPr="00103D77" w:rsidRDefault="00652A85" w:rsidP="00652A85">
      <w:pPr>
        <w:tabs>
          <w:tab w:val="left" w:pos="9639"/>
        </w:tabs>
        <w:spacing w:line="280" w:lineRule="exact"/>
        <w:ind w:rightChars="100" w:right="203"/>
        <w:contextualSpacing/>
        <w:jc w:val="both"/>
        <w:rPr>
          <w:rFonts w:ascii="ＭＳ 明朝" w:hAnsi="ＭＳ 明朝"/>
          <w:color w:val="auto"/>
          <w:sz w:val="21"/>
          <w:szCs w:val="21"/>
        </w:rPr>
      </w:pPr>
      <w:r w:rsidRPr="00103D77">
        <w:rPr>
          <w:rFonts w:ascii="ＭＳ 明朝" w:hAnsi="ＭＳ 明朝" w:hint="eastAsia"/>
          <w:color w:val="auto"/>
          <w:sz w:val="21"/>
          <w:szCs w:val="21"/>
        </w:rPr>
        <w:t>➢　相談対応と結果</w:t>
      </w:r>
    </w:p>
    <w:p w14:paraId="533DF741" w14:textId="06A70748" w:rsidR="00652A85" w:rsidRPr="00103D77" w:rsidRDefault="00652A85" w:rsidP="00652A85">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r w:rsidRPr="00103D77">
        <w:rPr>
          <w:rFonts w:ascii="ＭＳ 明朝" w:hAnsi="ＭＳ 明朝" w:hint="eastAsia"/>
          <w:color w:val="auto"/>
          <w:sz w:val="21"/>
          <w:szCs w:val="21"/>
        </w:rPr>
        <w:t>当センターでは、新聞販売店２店舗に対して契約に関する問合せを行った。</w:t>
      </w:r>
      <w:r w:rsidR="00836299" w:rsidRPr="00103D77">
        <w:rPr>
          <w:rFonts w:ascii="ＭＳ 明朝" w:hAnsi="ＭＳ 明朝" w:hint="eastAsia"/>
          <w:color w:val="auto"/>
          <w:sz w:val="21"/>
          <w:szCs w:val="21"/>
        </w:rPr>
        <w:t>Ａ</w:t>
      </w:r>
      <w:r w:rsidRPr="00103D77">
        <w:rPr>
          <w:rFonts w:ascii="ＭＳ 明朝" w:hAnsi="ＭＳ 明朝" w:hint="eastAsia"/>
          <w:color w:val="auto"/>
          <w:sz w:val="21"/>
          <w:szCs w:val="21"/>
        </w:rPr>
        <w:t>新聞の販売店に対しては、相談者が既に高齢であったにもかかわらず、４年前に４年間の先付けによる長期購読契約を締結させていた点について問題があると伝え、交渉を行った結果、当該契約は解約され、改めて翌月から１年間の購読契約を締結することで合意に至った。</w:t>
      </w:r>
      <w:r w:rsidR="00836299" w:rsidRPr="00103D77">
        <w:rPr>
          <w:rFonts w:ascii="ＭＳ 明朝" w:hAnsi="ＭＳ 明朝" w:hint="eastAsia"/>
          <w:color w:val="auto"/>
          <w:sz w:val="21"/>
          <w:szCs w:val="21"/>
        </w:rPr>
        <w:t>Ｂ</w:t>
      </w:r>
      <w:r w:rsidRPr="00103D77">
        <w:rPr>
          <w:rFonts w:ascii="ＭＳ 明朝" w:hAnsi="ＭＳ 明朝" w:hint="eastAsia"/>
          <w:color w:val="auto"/>
          <w:sz w:val="21"/>
          <w:szCs w:val="21"/>
        </w:rPr>
        <w:t>社の販売店との契約については、交渉の結果、無条件で契約解除となった。</w:t>
      </w:r>
    </w:p>
    <w:p w14:paraId="4713F0D9" w14:textId="77777777" w:rsidR="0040102B" w:rsidRPr="00103D77" w:rsidRDefault="0040102B" w:rsidP="009904F5">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p>
    <w:p w14:paraId="3F7B79E0" w14:textId="183000A7" w:rsidR="00BF6A5B" w:rsidRPr="00103D77" w:rsidRDefault="00B243C0" w:rsidP="00CC3293">
      <w:pPr>
        <w:spacing w:line="300" w:lineRule="exact"/>
        <w:ind w:left="193" w:rightChars="50" w:right="101" w:hangingChars="100" w:hanging="193"/>
        <w:jc w:val="both"/>
        <w:rPr>
          <w:rFonts w:ascii="ＭＳ 明朝" w:hAnsi="ＭＳ 明朝"/>
          <w:color w:val="auto"/>
        </w:rPr>
      </w:pPr>
      <w:r w:rsidRPr="00103D7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682816" behindDoc="0" locked="0" layoutInCell="1" allowOverlap="1" wp14:anchorId="18553BAB" wp14:editId="22CFEC69">
                <wp:simplePos x="0" y="0"/>
                <wp:positionH relativeFrom="margin">
                  <wp:posOffset>-66040</wp:posOffset>
                </wp:positionH>
                <wp:positionV relativeFrom="paragraph">
                  <wp:posOffset>104775</wp:posOffset>
                </wp:positionV>
                <wp:extent cx="6374130" cy="1638300"/>
                <wp:effectExtent l="0" t="0" r="26670" b="19050"/>
                <wp:wrapNone/>
                <wp:docPr id="314289316"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130" cy="1638300"/>
                        </a:xfrm>
                        <a:prstGeom prst="roundRect">
                          <a:avLst>
                            <a:gd name="adj" fmla="val 143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33131" id="AutoShape 916" o:spid="_x0000_s1026" style="position:absolute;left:0;text-align:left;margin-left:-5.2pt;margin-top:8.25pt;width:501.9pt;height:12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3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" filled="f">
                <w10:wrap anchorx="margin"/>
              </v:roundrect>
            </w:pict>
          </mc:Fallback>
        </mc:AlternateContent>
      </w:r>
    </w:p>
    <w:p w14:paraId="42FAB925" w14:textId="5528C590" w:rsidR="00FC3C04" w:rsidRPr="00103D77" w:rsidRDefault="00FC3C04" w:rsidP="00836299">
      <w:pPr>
        <w:spacing w:line="320" w:lineRule="exact"/>
        <w:ind w:right="892"/>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■消費者の方々へのアドバイス</w:t>
      </w:r>
    </w:p>
    <w:p w14:paraId="279DA838" w14:textId="0A94A9F3" w:rsidR="00FC3C04" w:rsidRPr="00103D77" w:rsidRDefault="00FC3C04" w:rsidP="00FC3C04">
      <w:pPr>
        <w:spacing w:line="320" w:lineRule="exact"/>
        <w:ind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 xml:space="preserve">【高齢者の方々へ】 </w:t>
      </w:r>
    </w:p>
    <w:p w14:paraId="664B35C5" w14:textId="5D261BCE" w:rsidR="00FC3C04" w:rsidRPr="00103D7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・必要のない商品やサービスの勧誘は、はっきり断りましょう。</w:t>
      </w:r>
    </w:p>
    <w:p w14:paraId="6E5AC711" w14:textId="77777777" w:rsidR="00FC3C04" w:rsidRPr="00103D7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・契約内容に不安を感じた時は、身近な人やお住まいの市町村の消費生活相談窓口に相談しましょう。</w:t>
      </w:r>
    </w:p>
    <w:p w14:paraId="2B93C4B9" w14:textId="77777777" w:rsidR="00FC3C04" w:rsidRPr="00103D77" w:rsidRDefault="00FC3C04" w:rsidP="00FC3C04">
      <w:pPr>
        <w:spacing w:line="320" w:lineRule="exact"/>
        <w:ind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 xml:space="preserve">【周囲の方々へ】 </w:t>
      </w:r>
    </w:p>
    <w:p w14:paraId="5EEEB643" w14:textId="77777777" w:rsidR="00FC3C04" w:rsidRPr="00103D7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・高齢者がトラブルに巻き込まれるときは、ふだんと違う「様子の変化」があります。こうした変化に</w:t>
      </w:r>
    </w:p>
    <w:p w14:paraId="06D30601" w14:textId="01648D69" w:rsidR="00FC3C04" w:rsidRPr="00103D77" w:rsidRDefault="00FC3C04"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いち早く気付き、気になることがあったら声かけをするなどして、見守りを心がけてください。</w:t>
      </w:r>
    </w:p>
    <w:p w14:paraId="2AEF740D" w14:textId="3E7A4B8D" w:rsidR="00B54F1C" w:rsidRPr="00103D77" w:rsidRDefault="00B54F1C"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p>
    <w:p w14:paraId="74582EC6" w14:textId="77777777" w:rsidR="0040102B" w:rsidRPr="00103D77" w:rsidRDefault="0040102B"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p>
    <w:p w14:paraId="0A2DC021" w14:textId="77777777" w:rsidR="0040102B" w:rsidRPr="00103D77" w:rsidRDefault="0040102B"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p>
    <w:p w14:paraId="142CF258" w14:textId="70DDA886" w:rsidR="0040102B" w:rsidRPr="00103D77" w:rsidRDefault="0040102B" w:rsidP="00FC3C04">
      <w:pPr>
        <w:spacing w:line="320" w:lineRule="exact"/>
        <w:ind w:leftChars="100" w:left="590" w:hangingChars="200" w:hanging="387"/>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noProof/>
          <w:color w:val="auto"/>
          <w:sz w:val="21"/>
          <w:szCs w:val="21"/>
        </w:rPr>
        <mc:AlternateContent>
          <mc:Choice Requires="wps">
            <w:drawing>
              <wp:anchor distT="0" distB="0" distL="114300" distR="114300" simplePos="0" relativeHeight="251693056" behindDoc="0" locked="0" layoutInCell="1" allowOverlap="1" wp14:anchorId="1E094DD2" wp14:editId="0832F657">
                <wp:simplePos x="0" y="0"/>
                <wp:positionH relativeFrom="column">
                  <wp:posOffset>-8890</wp:posOffset>
                </wp:positionH>
                <wp:positionV relativeFrom="paragraph">
                  <wp:posOffset>88265</wp:posOffset>
                </wp:positionV>
                <wp:extent cx="6374130" cy="1114425"/>
                <wp:effectExtent l="19050" t="19050" r="26670" b="28575"/>
                <wp:wrapNone/>
                <wp:docPr id="12" name="四角形: 角を丸くする 12"/>
                <wp:cNvGraphicFramePr/>
                <a:graphic xmlns:a="http://schemas.openxmlformats.org/drawingml/2006/main">
                  <a:graphicData uri="http://schemas.microsoft.com/office/word/2010/wordprocessingShape">
                    <wps:wsp>
                      <wps:cNvSpPr/>
                      <wps:spPr>
                        <a:xfrm>
                          <a:off x="0" y="0"/>
                          <a:ext cx="6374130" cy="1114425"/>
                        </a:xfrm>
                        <a:prstGeom prst="roundRect">
                          <a:avLst/>
                        </a:prstGeom>
                        <a:noFill/>
                        <a:ln w="38100" cmpd="thinThick">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4A01A" id="四角形: 角を丸くする 12" o:spid="_x0000_s1026" style="position:absolute;left:0;text-align:left;margin-left:-.7pt;margin-top:6.95pt;width:501.9pt;height:8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" filled="f" strokecolor="black [3213]" strokeweight="3pt">
                <v:stroke linestyle="thinThick" joinstyle="miter"/>
              </v:roundrect>
            </w:pict>
          </mc:Fallback>
        </mc:AlternateContent>
      </w:r>
    </w:p>
    <w:p w14:paraId="2A2FCD1E" w14:textId="704A63A5" w:rsidR="0067682A" w:rsidRPr="00103D77" w:rsidRDefault="00FC3C04" w:rsidP="00FC3C04">
      <w:pPr>
        <w:spacing w:line="320" w:lineRule="exact"/>
        <w:ind w:leftChars="100" w:left="590" w:hangingChars="200" w:hanging="387"/>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　困ったときは、早めにお住まいの市町村の消費生活相談窓口、</w:t>
      </w:r>
    </w:p>
    <w:p w14:paraId="689A09C9" w14:textId="5535A811" w:rsidR="00FC3C04" w:rsidRPr="00103D77" w:rsidRDefault="005F5D38" w:rsidP="0067682A">
      <w:pPr>
        <w:spacing w:line="320" w:lineRule="exact"/>
        <w:ind w:leftChars="280" w:left="609" w:hangingChars="21" w:hanging="41"/>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もしくは</w:t>
      </w:r>
      <w:r w:rsidR="00FC3C04" w:rsidRPr="00103D77">
        <w:rPr>
          <w:rFonts w:ascii="ＭＳ ゴシック" w:eastAsia="ＭＳ ゴシック" w:hAnsi="ＭＳ ゴシック" w:cs="ＭＳ Ｐゴシック" w:hint="eastAsia"/>
          <w:b/>
          <w:bCs/>
          <w:color w:val="auto"/>
          <w:sz w:val="21"/>
          <w:szCs w:val="21"/>
        </w:rPr>
        <w:t>消費者ホットライン「１８８（いやや！）」に相談しましょう。</w:t>
      </w:r>
    </w:p>
    <w:p w14:paraId="5B8D4933" w14:textId="77777777" w:rsidR="0067682A" w:rsidRPr="00103D77" w:rsidRDefault="00FC3C04" w:rsidP="00FC3C04">
      <w:pPr>
        <w:widowControl w:val="0"/>
        <w:spacing w:line="320" w:lineRule="exact"/>
        <w:ind w:leftChars="91" w:left="564" w:hangingChars="196" w:hanging="379"/>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　大阪府では、悪質商法の新たな手口などを紹介するメールマガジン「大阪府消費生活センター便り」を</w:t>
      </w:r>
    </w:p>
    <w:p w14:paraId="78765169" w14:textId="5D474131" w:rsidR="00FC3C04" w:rsidRPr="00103D77" w:rsidRDefault="00FC3C04" w:rsidP="0067682A">
      <w:pPr>
        <w:widowControl w:val="0"/>
        <w:spacing w:line="320" w:lineRule="exact"/>
        <w:ind w:leftChars="191" w:left="387" w:firstLineChars="100" w:firstLine="194"/>
        <w:rPr>
          <w:rFonts w:ascii="ＭＳ ゴシック" w:eastAsia="ＭＳ ゴシック" w:hAnsi="ＭＳ ゴシック" w:cs="ＭＳ Ｐゴシック"/>
          <w:b/>
          <w:bCs/>
          <w:color w:val="auto"/>
          <w:sz w:val="21"/>
          <w:szCs w:val="21"/>
        </w:rPr>
      </w:pPr>
      <w:r w:rsidRPr="00103D77">
        <w:rPr>
          <w:rFonts w:ascii="ＭＳ ゴシック" w:eastAsia="ＭＳ ゴシック" w:hAnsi="ＭＳ ゴシック" w:cs="ＭＳ Ｐゴシック" w:hint="eastAsia"/>
          <w:b/>
          <w:bCs/>
          <w:color w:val="auto"/>
          <w:sz w:val="21"/>
          <w:szCs w:val="21"/>
        </w:rPr>
        <w:t xml:space="preserve">配信しています。次のＵＲＬから登録できます。　</w:t>
      </w:r>
      <w:hyperlink r:id="rId30" w:history="1">
        <w:r w:rsidR="00FD217B" w:rsidRPr="00103D77">
          <w:rPr>
            <w:rStyle w:val="aa"/>
            <w:rFonts w:ascii="ＭＳ ゴシック" w:eastAsia="ＭＳ ゴシック" w:hAnsi="ＭＳ ゴシック" w:cs="ＭＳ Ｐゴシック" w:hint="eastAsia"/>
            <w:b/>
            <w:bCs/>
            <w:color w:val="auto"/>
            <w:sz w:val="21"/>
            <w:szCs w:val="21"/>
          </w:rPr>
          <w:t>http</w:t>
        </w:r>
        <w:r w:rsidR="00FD217B" w:rsidRPr="00103D77">
          <w:rPr>
            <w:rStyle w:val="aa"/>
            <w:rFonts w:ascii="ＭＳ ゴシック" w:eastAsia="ＭＳ ゴシック" w:hAnsi="ＭＳ ゴシック" w:cs="ＭＳ Ｐゴシック"/>
            <w:b/>
            <w:bCs/>
            <w:color w:val="auto"/>
            <w:sz w:val="21"/>
            <w:szCs w:val="21"/>
          </w:rPr>
          <w:t>s</w:t>
        </w:r>
        <w:r w:rsidR="00FD217B" w:rsidRPr="00103D77">
          <w:rPr>
            <w:rStyle w:val="aa"/>
            <w:rFonts w:ascii="ＭＳ ゴシック" w:eastAsia="ＭＳ ゴシック" w:hAnsi="ＭＳ ゴシック" w:cs="ＭＳ Ｐゴシック" w:hint="eastAsia"/>
            <w:b/>
            <w:bCs/>
            <w:color w:val="auto"/>
            <w:sz w:val="21"/>
            <w:szCs w:val="21"/>
          </w:rPr>
          <w:t>://kanshokyo.jp/fumagazine/</w:t>
        </w:r>
      </w:hyperlink>
    </w:p>
    <w:p w14:paraId="464B9A91" w14:textId="77777777" w:rsidR="00E87103" w:rsidRPr="00103D77" w:rsidRDefault="00E87103" w:rsidP="00CC3293">
      <w:pPr>
        <w:spacing w:line="300" w:lineRule="exact"/>
        <w:ind w:rightChars="50" w:right="101"/>
        <w:jc w:val="both"/>
        <w:rPr>
          <w:rFonts w:ascii="ＭＳ ゴシック" w:eastAsia="ＭＳ ゴシック" w:hAnsi="ＭＳ ゴシック"/>
          <w:color w:val="auto"/>
          <w:sz w:val="21"/>
          <w:szCs w:val="21"/>
        </w:rPr>
      </w:pPr>
    </w:p>
    <w:bookmarkEnd w:id="89"/>
    <w:p w14:paraId="5D759247" w14:textId="77777777" w:rsidR="0080644E" w:rsidRPr="00103D77" w:rsidRDefault="005126C3" w:rsidP="00CC3293">
      <w:pPr>
        <w:spacing w:line="280" w:lineRule="exact"/>
        <w:ind w:left="9978" w:rightChars="50" w:right="101"/>
        <w:contextualSpacing/>
        <w:jc w:val="both"/>
        <w:rPr>
          <w:rFonts w:ascii="ＭＳ 明朝" w:hAnsi="ＭＳ 明朝"/>
          <w:color w:val="auto"/>
        </w:rPr>
      </w:pPr>
      <w:r w:rsidRPr="00103D77">
        <w:rPr>
          <w:rFonts w:ascii="ＭＳ 明朝" w:hAnsi="ＭＳ 明朝" w:hint="eastAsia"/>
          <w:color w:val="auto"/>
        </w:rPr>
        <w:t xml:space="preserve">　　　　　　　　　　　　　　　　　　　　　　　　　　　　　　　　　　　　　　　　　　　　　　　　　　　　　　　　　　　　　　　　　　　　　　　　　　　　　　　　　　　　　　　　　　　　　　　　　　　　　　　　　　　　　　　　　　　　　　　　　　　　　　　　　　　　　　　　　　　　　　　　　　　　　　　　　　　　　　　　　　　　　　　　　　　　　　　　　　　　　　　　　　　　　　　　　　　　　　　　　　　　　　　　　　　　　　　　　　　　　　　　　　　　　　　　　　　　　　　　　　　</w:t>
      </w:r>
    </w:p>
    <w:p w14:paraId="02799353" w14:textId="4AEE2D70" w:rsidR="00666F02" w:rsidRPr="00103D77" w:rsidRDefault="00666F02" w:rsidP="00666F02">
      <w:pPr>
        <w:tabs>
          <w:tab w:val="left" w:pos="4221"/>
          <w:tab w:val="center" w:pos="4252"/>
          <w:tab w:val="right" w:pos="8504"/>
        </w:tabs>
        <w:snapToGrid w:val="0"/>
        <w:spacing w:line="320" w:lineRule="exact"/>
        <w:ind w:leftChars="100" w:left="406" w:hangingChars="100" w:hanging="203"/>
        <w:rPr>
          <w:rFonts w:ascii="ＭＳ ゴシック" w:eastAsia="ＭＳ ゴシック" w:hAnsi="ＭＳ ゴシック"/>
          <w:color w:val="auto"/>
        </w:rPr>
      </w:pPr>
      <w:r w:rsidRPr="00103D77">
        <w:rPr>
          <w:rFonts w:ascii="ＭＳ ゴシック" w:eastAsia="ＭＳ ゴシック" w:hAnsi="ＭＳ ゴシック" w:hint="eastAsia"/>
          <w:color w:val="auto"/>
        </w:rPr>
        <w:t>※この概要に掲載された事例やアドバイスは編集当時の法令に基づくものであり、その後の法令改正により事情が変わる可能性があります。この概要に掲載された情報をご利用の際は、最新の情報をご確認の上ご利用ください。</w:t>
      </w:r>
    </w:p>
    <w:p w14:paraId="3871CA12" w14:textId="2B66A904" w:rsidR="00D01951" w:rsidRPr="00103D77" w:rsidRDefault="00D01951">
      <w:pPr>
        <w:rPr>
          <w:color w:val="auto"/>
          <w:kern w:val="2"/>
        </w:rPr>
      </w:pPr>
    </w:p>
    <w:p w14:paraId="467902A1" w14:textId="055B3B2E" w:rsidR="00D01951" w:rsidRPr="00103D77" w:rsidRDefault="00D01951">
      <w:pPr>
        <w:rPr>
          <w:color w:val="auto"/>
          <w:kern w:val="2"/>
        </w:rPr>
      </w:pPr>
    </w:p>
    <w:sectPr w:rsidR="00D01951" w:rsidRPr="00103D77" w:rsidSect="0048400B">
      <w:footerReference w:type="even" r:id="rId31"/>
      <w:footerReference w:type="default" r:id="rId32"/>
      <w:pgSz w:w="11906" w:h="16838" w:code="9"/>
      <w:pgMar w:top="851" w:right="1021" w:bottom="851" w:left="992" w:header="851" w:footer="454" w:gutter="0"/>
      <w:cols w:space="425"/>
      <w:docGrid w:type="linesAndChars" w:linePitch="32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9048" w14:textId="77777777" w:rsidR="00AA7986" w:rsidRDefault="00AA7986">
      <w:r>
        <w:separator/>
      </w:r>
    </w:p>
  </w:endnote>
  <w:endnote w:type="continuationSeparator" w:id="0">
    <w:p w14:paraId="5D15F409" w14:textId="77777777" w:rsidR="00AA7986" w:rsidRDefault="00AA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9E16" w14:textId="77777777" w:rsidR="00161CCE" w:rsidRDefault="00161C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F0C9666" w14:textId="77777777" w:rsidR="00161CCE" w:rsidRDefault="00161C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62FE" w14:textId="77777777" w:rsidR="00161CCE" w:rsidRDefault="00161C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B287C8" w14:textId="77777777" w:rsidR="00161CCE" w:rsidRDefault="00161C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8E52" w14:textId="77777777" w:rsidR="00AA7986" w:rsidRDefault="00AA7986">
      <w:r>
        <w:separator/>
      </w:r>
    </w:p>
  </w:footnote>
  <w:footnote w:type="continuationSeparator" w:id="0">
    <w:p w14:paraId="3CC13393" w14:textId="77777777" w:rsidR="00AA7986" w:rsidRDefault="00AA7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5E0"/>
    <w:multiLevelType w:val="hybridMultilevel"/>
    <w:tmpl w:val="C974E76C"/>
    <w:lvl w:ilvl="0" w:tplc="04090001">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 w15:restartNumberingAfterBreak="0">
    <w:nsid w:val="05D203CA"/>
    <w:multiLevelType w:val="multilevel"/>
    <w:tmpl w:val="1A36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52762"/>
    <w:multiLevelType w:val="hybridMultilevel"/>
    <w:tmpl w:val="04384968"/>
    <w:lvl w:ilvl="0" w:tplc="DEACF07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07FA395B"/>
    <w:multiLevelType w:val="multilevel"/>
    <w:tmpl w:val="0BC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264AF"/>
    <w:multiLevelType w:val="hybridMultilevel"/>
    <w:tmpl w:val="24787842"/>
    <w:lvl w:ilvl="0" w:tplc="5420B9FA">
      <w:start w:val="8"/>
      <w:numFmt w:val="bullet"/>
      <w:lvlText w:val="・"/>
      <w:lvlJc w:val="left"/>
      <w:pPr>
        <w:ind w:left="709" w:hanging="360"/>
      </w:pPr>
      <w:rPr>
        <w:rFonts w:ascii="ＭＳ ゴシック" w:eastAsia="ＭＳ ゴシック" w:hAnsi="ＭＳ ゴシック" w:cs="ＭＳ Ｐゴシック" w:hint="eastAsia"/>
      </w:rPr>
    </w:lvl>
    <w:lvl w:ilvl="1" w:tplc="0409000B" w:tentative="1">
      <w:start w:val="1"/>
      <w:numFmt w:val="bullet"/>
      <w:lvlText w:val=""/>
      <w:lvlJc w:val="left"/>
      <w:pPr>
        <w:ind w:left="1229" w:hanging="440"/>
      </w:pPr>
      <w:rPr>
        <w:rFonts w:ascii="Wingdings" w:hAnsi="Wingdings" w:hint="default"/>
      </w:rPr>
    </w:lvl>
    <w:lvl w:ilvl="2" w:tplc="0409000D" w:tentative="1">
      <w:start w:val="1"/>
      <w:numFmt w:val="bullet"/>
      <w:lvlText w:val=""/>
      <w:lvlJc w:val="left"/>
      <w:pPr>
        <w:ind w:left="1669" w:hanging="440"/>
      </w:pPr>
      <w:rPr>
        <w:rFonts w:ascii="Wingdings" w:hAnsi="Wingdings" w:hint="default"/>
      </w:rPr>
    </w:lvl>
    <w:lvl w:ilvl="3" w:tplc="04090001" w:tentative="1">
      <w:start w:val="1"/>
      <w:numFmt w:val="bullet"/>
      <w:lvlText w:val=""/>
      <w:lvlJc w:val="left"/>
      <w:pPr>
        <w:ind w:left="2109" w:hanging="440"/>
      </w:pPr>
      <w:rPr>
        <w:rFonts w:ascii="Wingdings" w:hAnsi="Wingdings" w:hint="default"/>
      </w:rPr>
    </w:lvl>
    <w:lvl w:ilvl="4" w:tplc="0409000B" w:tentative="1">
      <w:start w:val="1"/>
      <w:numFmt w:val="bullet"/>
      <w:lvlText w:val=""/>
      <w:lvlJc w:val="left"/>
      <w:pPr>
        <w:ind w:left="2549" w:hanging="440"/>
      </w:pPr>
      <w:rPr>
        <w:rFonts w:ascii="Wingdings" w:hAnsi="Wingdings" w:hint="default"/>
      </w:rPr>
    </w:lvl>
    <w:lvl w:ilvl="5" w:tplc="0409000D" w:tentative="1">
      <w:start w:val="1"/>
      <w:numFmt w:val="bullet"/>
      <w:lvlText w:val=""/>
      <w:lvlJc w:val="left"/>
      <w:pPr>
        <w:ind w:left="2989" w:hanging="440"/>
      </w:pPr>
      <w:rPr>
        <w:rFonts w:ascii="Wingdings" w:hAnsi="Wingdings" w:hint="default"/>
      </w:rPr>
    </w:lvl>
    <w:lvl w:ilvl="6" w:tplc="04090001" w:tentative="1">
      <w:start w:val="1"/>
      <w:numFmt w:val="bullet"/>
      <w:lvlText w:val=""/>
      <w:lvlJc w:val="left"/>
      <w:pPr>
        <w:ind w:left="3429" w:hanging="440"/>
      </w:pPr>
      <w:rPr>
        <w:rFonts w:ascii="Wingdings" w:hAnsi="Wingdings" w:hint="default"/>
      </w:rPr>
    </w:lvl>
    <w:lvl w:ilvl="7" w:tplc="0409000B" w:tentative="1">
      <w:start w:val="1"/>
      <w:numFmt w:val="bullet"/>
      <w:lvlText w:val=""/>
      <w:lvlJc w:val="left"/>
      <w:pPr>
        <w:ind w:left="3869" w:hanging="440"/>
      </w:pPr>
      <w:rPr>
        <w:rFonts w:ascii="Wingdings" w:hAnsi="Wingdings" w:hint="default"/>
      </w:rPr>
    </w:lvl>
    <w:lvl w:ilvl="8" w:tplc="0409000D" w:tentative="1">
      <w:start w:val="1"/>
      <w:numFmt w:val="bullet"/>
      <w:lvlText w:val=""/>
      <w:lvlJc w:val="left"/>
      <w:pPr>
        <w:ind w:left="4309" w:hanging="440"/>
      </w:pPr>
      <w:rPr>
        <w:rFonts w:ascii="Wingdings" w:hAnsi="Wingdings" w:hint="default"/>
      </w:rPr>
    </w:lvl>
  </w:abstractNum>
  <w:abstractNum w:abstractNumId="5" w15:restartNumberingAfterBreak="0">
    <w:nsid w:val="0D245D04"/>
    <w:multiLevelType w:val="hybridMultilevel"/>
    <w:tmpl w:val="35AC872E"/>
    <w:lvl w:ilvl="0" w:tplc="AE3257B6">
      <w:start w:val="3"/>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634216"/>
    <w:multiLevelType w:val="hybridMultilevel"/>
    <w:tmpl w:val="7EF04D8A"/>
    <w:lvl w:ilvl="0" w:tplc="A4AABE48">
      <w:start w:val="1"/>
      <w:numFmt w:val="decimalFullWidth"/>
      <w:lvlText w:val="%1．"/>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444E5"/>
    <w:multiLevelType w:val="multilevel"/>
    <w:tmpl w:val="6EE8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20B75"/>
    <w:multiLevelType w:val="hybridMultilevel"/>
    <w:tmpl w:val="6FD4B096"/>
    <w:lvl w:ilvl="0" w:tplc="B5448BDE">
      <w:start w:val="5"/>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DD33BB"/>
    <w:multiLevelType w:val="hybridMultilevel"/>
    <w:tmpl w:val="326A67A4"/>
    <w:lvl w:ilvl="0" w:tplc="845AD258">
      <w:start w:val="25"/>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29F6DEE"/>
    <w:multiLevelType w:val="hybridMultilevel"/>
    <w:tmpl w:val="D5F4A29A"/>
    <w:lvl w:ilvl="0" w:tplc="A0F2DF94">
      <w:start w:val="1"/>
      <w:numFmt w:val="decimalFullWidth"/>
      <w:lvlText w:val="%1．"/>
      <w:lvlJc w:val="left"/>
      <w:pPr>
        <w:ind w:left="450" w:hanging="45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D5336"/>
    <w:multiLevelType w:val="hybridMultilevel"/>
    <w:tmpl w:val="191CB608"/>
    <w:lvl w:ilvl="0" w:tplc="F1DE7A32">
      <w:numFmt w:val="bullet"/>
      <w:lvlText w:val="◆"/>
      <w:lvlJc w:val="left"/>
      <w:pPr>
        <w:ind w:left="360" w:hanging="360"/>
      </w:pPr>
      <w:rPr>
        <w:rFonts w:ascii="ＭＳ ゴシック" w:eastAsia="ＭＳ ゴシック" w:hAnsi="ＭＳ ゴシック" w:cs="Times New Roman" w:hint="eastAsia"/>
      </w:rPr>
    </w:lvl>
    <w:lvl w:ilvl="1" w:tplc="0382F4E8">
      <w:start w:val="6"/>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6D739D"/>
    <w:multiLevelType w:val="hybridMultilevel"/>
    <w:tmpl w:val="B128CD32"/>
    <w:lvl w:ilvl="0" w:tplc="82D81E86">
      <w:numFmt w:val="bullet"/>
      <w:lvlText w:val="◆"/>
      <w:lvlJc w:val="left"/>
      <w:pPr>
        <w:tabs>
          <w:tab w:val="num" w:pos="360"/>
        </w:tabs>
        <w:ind w:left="360" w:hanging="360"/>
      </w:pPr>
      <w:rPr>
        <w:rFonts w:ascii="ＭＳ ゴシック" w:eastAsia="ＭＳ ゴシック" w:hAnsi="ＭＳ ゴシック" w:cs="ＭＳ Ｐゴシック" w:hint="eastAsia"/>
        <w:lang w:val="en-US"/>
      </w:rPr>
    </w:lvl>
    <w:lvl w:ilvl="1" w:tplc="7BC839A0">
      <w:numFmt w:val="bullet"/>
      <w:lvlText w:val="・"/>
      <w:lvlJc w:val="left"/>
      <w:pPr>
        <w:tabs>
          <w:tab w:val="num" w:pos="780"/>
        </w:tabs>
        <w:ind w:left="780" w:hanging="360"/>
      </w:pPr>
      <w:rPr>
        <w:rFonts w:ascii="Times New Roman" w:eastAsia="ＭＳ 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4C6CFA"/>
    <w:multiLevelType w:val="hybridMultilevel"/>
    <w:tmpl w:val="68D2BF0A"/>
    <w:lvl w:ilvl="0" w:tplc="5DA634F0">
      <w:numFmt w:val="bullet"/>
      <w:lvlText w:val="・"/>
      <w:lvlJc w:val="left"/>
      <w:pPr>
        <w:ind w:left="747" w:hanging="360"/>
      </w:pPr>
      <w:rPr>
        <w:rFonts w:ascii="ＭＳ ゴシック" w:eastAsia="ＭＳ ゴシック" w:hAnsi="ＭＳ ゴシック" w:cs="Times New Roman" w:hint="eastAsia"/>
      </w:rPr>
    </w:lvl>
    <w:lvl w:ilvl="1" w:tplc="0409000B" w:tentative="1">
      <w:start w:val="1"/>
      <w:numFmt w:val="bullet"/>
      <w:lvlText w:val=""/>
      <w:lvlJc w:val="left"/>
      <w:pPr>
        <w:ind w:left="1267" w:hanging="440"/>
      </w:pPr>
      <w:rPr>
        <w:rFonts w:ascii="Wingdings" w:hAnsi="Wingdings" w:hint="default"/>
      </w:rPr>
    </w:lvl>
    <w:lvl w:ilvl="2" w:tplc="0409000D" w:tentative="1">
      <w:start w:val="1"/>
      <w:numFmt w:val="bullet"/>
      <w:lvlText w:val=""/>
      <w:lvlJc w:val="left"/>
      <w:pPr>
        <w:ind w:left="1707" w:hanging="440"/>
      </w:pPr>
      <w:rPr>
        <w:rFonts w:ascii="Wingdings" w:hAnsi="Wingdings" w:hint="default"/>
      </w:rPr>
    </w:lvl>
    <w:lvl w:ilvl="3" w:tplc="04090001" w:tentative="1">
      <w:start w:val="1"/>
      <w:numFmt w:val="bullet"/>
      <w:lvlText w:val=""/>
      <w:lvlJc w:val="left"/>
      <w:pPr>
        <w:ind w:left="2147" w:hanging="440"/>
      </w:pPr>
      <w:rPr>
        <w:rFonts w:ascii="Wingdings" w:hAnsi="Wingdings" w:hint="default"/>
      </w:rPr>
    </w:lvl>
    <w:lvl w:ilvl="4" w:tplc="0409000B" w:tentative="1">
      <w:start w:val="1"/>
      <w:numFmt w:val="bullet"/>
      <w:lvlText w:val=""/>
      <w:lvlJc w:val="left"/>
      <w:pPr>
        <w:ind w:left="2587" w:hanging="440"/>
      </w:pPr>
      <w:rPr>
        <w:rFonts w:ascii="Wingdings" w:hAnsi="Wingdings" w:hint="default"/>
      </w:rPr>
    </w:lvl>
    <w:lvl w:ilvl="5" w:tplc="0409000D" w:tentative="1">
      <w:start w:val="1"/>
      <w:numFmt w:val="bullet"/>
      <w:lvlText w:val=""/>
      <w:lvlJc w:val="left"/>
      <w:pPr>
        <w:ind w:left="3027" w:hanging="440"/>
      </w:pPr>
      <w:rPr>
        <w:rFonts w:ascii="Wingdings" w:hAnsi="Wingdings" w:hint="default"/>
      </w:rPr>
    </w:lvl>
    <w:lvl w:ilvl="6" w:tplc="04090001" w:tentative="1">
      <w:start w:val="1"/>
      <w:numFmt w:val="bullet"/>
      <w:lvlText w:val=""/>
      <w:lvlJc w:val="left"/>
      <w:pPr>
        <w:ind w:left="3467" w:hanging="440"/>
      </w:pPr>
      <w:rPr>
        <w:rFonts w:ascii="Wingdings" w:hAnsi="Wingdings" w:hint="default"/>
      </w:rPr>
    </w:lvl>
    <w:lvl w:ilvl="7" w:tplc="0409000B" w:tentative="1">
      <w:start w:val="1"/>
      <w:numFmt w:val="bullet"/>
      <w:lvlText w:val=""/>
      <w:lvlJc w:val="left"/>
      <w:pPr>
        <w:ind w:left="3907" w:hanging="440"/>
      </w:pPr>
      <w:rPr>
        <w:rFonts w:ascii="Wingdings" w:hAnsi="Wingdings" w:hint="default"/>
      </w:rPr>
    </w:lvl>
    <w:lvl w:ilvl="8" w:tplc="0409000D" w:tentative="1">
      <w:start w:val="1"/>
      <w:numFmt w:val="bullet"/>
      <w:lvlText w:val=""/>
      <w:lvlJc w:val="left"/>
      <w:pPr>
        <w:ind w:left="4347" w:hanging="440"/>
      </w:pPr>
      <w:rPr>
        <w:rFonts w:ascii="Wingdings" w:hAnsi="Wingdings" w:hint="default"/>
      </w:rPr>
    </w:lvl>
  </w:abstractNum>
  <w:abstractNum w:abstractNumId="14" w15:restartNumberingAfterBreak="0">
    <w:nsid w:val="2BAB7CB7"/>
    <w:multiLevelType w:val="hybridMultilevel"/>
    <w:tmpl w:val="9E8E50AE"/>
    <w:lvl w:ilvl="0" w:tplc="995874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BFC12CF"/>
    <w:multiLevelType w:val="multilevel"/>
    <w:tmpl w:val="78E43D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542FA"/>
    <w:multiLevelType w:val="hybridMultilevel"/>
    <w:tmpl w:val="C8865CF4"/>
    <w:lvl w:ilvl="0" w:tplc="DC72958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B502D1"/>
    <w:multiLevelType w:val="multilevel"/>
    <w:tmpl w:val="7C4CDE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A791A"/>
    <w:multiLevelType w:val="multilevel"/>
    <w:tmpl w:val="52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B31407"/>
    <w:multiLevelType w:val="hybridMultilevel"/>
    <w:tmpl w:val="EBA01C76"/>
    <w:lvl w:ilvl="0" w:tplc="6308C096">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AB6FC5"/>
    <w:multiLevelType w:val="hybridMultilevel"/>
    <w:tmpl w:val="4C442CD8"/>
    <w:lvl w:ilvl="0" w:tplc="9C8AC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C2129"/>
    <w:multiLevelType w:val="multilevel"/>
    <w:tmpl w:val="9010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674AA4"/>
    <w:multiLevelType w:val="hybridMultilevel"/>
    <w:tmpl w:val="C5E46B60"/>
    <w:lvl w:ilvl="0" w:tplc="634A63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C90D69"/>
    <w:multiLevelType w:val="hybridMultilevel"/>
    <w:tmpl w:val="37F6349C"/>
    <w:lvl w:ilvl="0" w:tplc="FD7054D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67A7CBB"/>
    <w:multiLevelType w:val="hybridMultilevel"/>
    <w:tmpl w:val="5C4086D4"/>
    <w:lvl w:ilvl="0" w:tplc="21E82652">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955912"/>
    <w:multiLevelType w:val="hybridMultilevel"/>
    <w:tmpl w:val="1B026310"/>
    <w:lvl w:ilvl="0" w:tplc="310CE3F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0E0051"/>
    <w:multiLevelType w:val="hybridMultilevel"/>
    <w:tmpl w:val="21647CE0"/>
    <w:lvl w:ilvl="0" w:tplc="4EAC7364">
      <w:start w:val="1"/>
      <w:numFmt w:val="bullet"/>
      <w:lvlText w:val="○"/>
      <w:lvlJc w:val="left"/>
      <w:pPr>
        <w:ind w:left="503" w:hanging="360"/>
      </w:pPr>
      <w:rPr>
        <w:rFonts w:ascii="ＭＳ 明朝" w:eastAsia="ＭＳ 明朝" w:hAnsi="ＭＳ 明朝" w:cs="ＭＳ Ｐゴシック" w:hint="eastAsia"/>
      </w:rPr>
    </w:lvl>
    <w:lvl w:ilvl="1" w:tplc="0409000B" w:tentative="1">
      <w:start w:val="1"/>
      <w:numFmt w:val="bullet"/>
      <w:lvlText w:val=""/>
      <w:lvlJc w:val="left"/>
      <w:pPr>
        <w:ind w:left="1023" w:hanging="440"/>
      </w:pPr>
      <w:rPr>
        <w:rFonts w:ascii="Wingdings" w:hAnsi="Wingdings" w:hint="default"/>
      </w:rPr>
    </w:lvl>
    <w:lvl w:ilvl="2" w:tplc="0409000D" w:tentative="1">
      <w:start w:val="1"/>
      <w:numFmt w:val="bullet"/>
      <w:lvlText w:val=""/>
      <w:lvlJc w:val="left"/>
      <w:pPr>
        <w:ind w:left="1463" w:hanging="440"/>
      </w:pPr>
      <w:rPr>
        <w:rFonts w:ascii="Wingdings" w:hAnsi="Wingdings" w:hint="default"/>
      </w:rPr>
    </w:lvl>
    <w:lvl w:ilvl="3" w:tplc="04090001" w:tentative="1">
      <w:start w:val="1"/>
      <w:numFmt w:val="bullet"/>
      <w:lvlText w:val=""/>
      <w:lvlJc w:val="left"/>
      <w:pPr>
        <w:ind w:left="1903" w:hanging="440"/>
      </w:pPr>
      <w:rPr>
        <w:rFonts w:ascii="Wingdings" w:hAnsi="Wingdings" w:hint="default"/>
      </w:rPr>
    </w:lvl>
    <w:lvl w:ilvl="4" w:tplc="0409000B" w:tentative="1">
      <w:start w:val="1"/>
      <w:numFmt w:val="bullet"/>
      <w:lvlText w:val=""/>
      <w:lvlJc w:val="left"/>
      <w:pPr>
        <w:ind w:left="2343" w:hanging="440"/>
      </w:pPr>
      <w:rPr>
        <w:rFonts w:ascii="Wingdings" w:hAnsi="Wingdings" w:hint="default"/>
      </w:rPr>
    </w:lvl>
    <w:lvl w:ilvl="5" w:tplc="0409000D" w:tentative="1">
      <w:start w:val="1"/>
      <w:numFmt w:val="bullet"/>
      <w:lvlText w:val=""/>
      <w:lvlJc w:val="left"/>
      <w:pPr>
        <w:ind w:left="2783" w:hanging="440"/>
      </w:pPr>
      <w:rPr>
        <w:rFonts w:ascii="Wingdings" w:hAnsi="Wingdings" w:hint="default"/>
      </w:rPr>
    </w:lvl>
    <w:lvl w:ilvl="6" w:tplc="04090001" w:tentative="1">
      <w:start w:val="1"/>
      <w:numFmt w:val="bullet"/>
      <w:lvlText w:val=""/>
      <w:lvlJc w:val="left"/>
      <w:pPr>
        <w:ind w:left="3223" w:hanging="440"/>
      </w:pPr>
      <w:rPr>
        <w:rFonts w:ascii="Wingdings" w:hAnsi="Wingdings" w:hint="default"/>
      </w:rPr>
    </w:lvl>
    <w:lvl w:ilvl="7" w:tplc="0409000B" w:tentative="1">
      <w:start w:val="1"/>
      <w:numFmt w:val="bullet"/>
      <w:lvlText w:val=""/>
      <w:lvlJc w:val="left"/>
      <w:pPr>
        <w:ind w:left="3663" w:hanging="440"/>
      </w:pPr>
      <w:rPr>
        <w:rFonts w:ascii="Wingdings" w:hAnsi="Wingdings" w:hint="default"/>
      </w:rPr>
    </w:lvl>
    <w:lvl w:ilvl="8" w:tplc="0409000D" w:tentative="1">
      <w:start w:val="1"/>
      <w:numFmt w:val="bullet"/>
      <w:lvlText w:val=""/>
      <w:lvlJc w:val="left"/>
      <w:pPr>
        <w:ind w:left="4103" w:hanging="440"/>
      </w:pPr>
      <w:rPr>
        <w:rFonts w:ascii="Wingdings" w:hAnsi="Wingdings" w:hint="default"/>
      </w:rPr>
    </w:lvl>
  </w:abstractNum>
  <w:abstractNum w:abstractNumId="27" w15:restartNumberingAfterBreak="0">
    <w:nsid w:val="4F1B09EB"/>
    <w:multiLevelType w:val="hybridMultilevel"/>
    <w:tmpl w:val="77E299E2"/>
    <w:lvl w:ilvl="0" w:tplc="BD920704">
      <w:start w:val="110"/>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1015FCF"/>
    <w:multiLevelType w:val="hybridMultilevel"/>
    <w:tmpl w:val="8B12B8B0"/>
    <w:lvl w:ilvl="0" w:tplc="9FE48B3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58F10E8"/>
    <w:multiLevelType w:val="hybridMultilevel"/>
    <w:tmpl w:val="640A59BA"/>
    <w:lvl w:ilvl="0" w:tplc="57C21F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3A058D"/>
    <w:multiLevelType w:val="hybridMultilevel"/>
    <w:tmpl w:val="8CE8152C"/>
    <w:lvl w:ilvl="0" w:tplc="041C09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B8B3413"/>
    <w:multiLevelType w:val="multilevel"/>
    <w:tmpl w:val="0FD8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A46642"/>
    <w:multiLevelType w:val="hybridMultilevel"/>
    <w:tmpl w:val="ADC624A8"/>
    <w:lvl w:ilvl="0" w:tplc="35EE3E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ED31E09"/>
    <w:multiLevelType w:val="hybridMultilevel"/>
    <w:tmpl w:val="100C0A36"/>
    <w:lvl w:ilvl="0" w:tplc="AA82A748">
      <w:start w:val="8"/>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AB3B18"/>
    <w:multiLevelType w:val="hybridMultilevel"/>
    <w:tmpl w:val="0E981C06"/>
    <w:lvl w:ilvl="0" w:tplc="FAC01CB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331CCA"/>
    <w:multiLevelType w:val="hybridMultilevel"/>
    <w:tmpl w:val="8DB612DC"/>
    <w:lvl w:ilvl="0" w:tplc="73AC20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A7596C"/>
    <w:multiLevelType w:val="hybridMultilevel"/>
    <w:tmpl w:val="9AC8605A"/>
    <w:lvl w:ilvl="0" w:tplc="D24A08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0565D9B"/>
    <w:multiLevelType w:val="hybridMultilevel"/>
    <w:tmpl w:val="488ECC0E"/>
    <w:lvl w:ilvl="0" w:tplc="F8600E6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9B28AE"/>
    <w:multiLevelType w:val="hybridMultilevel"/>
    <w:tmpl w:val="CA0EF446"/>
    <w:lvl w:ilvl="0" w:tplc="9114466A">
      <w:start w:val="4"/>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B27BF8"/>
    <w:multiLevelType w:val="hybridMultilevel"/>
    <w:tmpl w:val="DA625F9E"/>
    <w:lvl w:ilvl="0" w:tplc="246477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8D1BC8"/>
    <w:multiLevelType w:val="hybridMultilevel"/>
    <w:tmpl w:val="20D608E0"/>
    <w:lvl w:ilvl="0" w:tplc="072A442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BC7A79"/>
    <w:multiLevelType w:val="hybridMultilevel"/>
    <w:tmpl w:val="852A2F78"/>
    <w:lvl w:ilvl="0" w:tplc="27D230C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2"/>
  </w:num>
  <w:num w:numId="3">
    <w:abstractNumId w:val="37"/>
  </w:num>
  <w:num w:numId="4">
    <w:abstractNumId w:val="40"/>
  </w:num>
  <w:num w:numId="5">
    <w:abstractNumId w:val="9"/>
  </w:num>
  <w:num w:numId="6">
    <w:abstractNumId w:val="25"/>
  </w:num>
  <w:num w:numId="7">
    <w:abstractNumId w:val="11"/>
  </w:num>
  <w:num w:numId="8">
    <w:abstractNumId w:val="41"/>
  </w:num>
  <w:num w:numId="9">
    <w:abstractNumId w:val="39"/>
  </w:num>
  <w:num w:numId="10">
    <w:abstractNumId w:val="35"/>
  </w:num>
  <w:num w:numId="11">
    <w:abstractNumId w:val="29"/>
  </w:num>
  <w:num w:numId="12">
    <w:abstractNumId w:val="5"/>
  </w:num>
  <w:num w:numId="13">
    <w:abstractNumId w:val="22"/>
  </w:num>
  <w:num w:numId="14">
    <w:abstractNumId w:val="20"/>
  </w:num>
  <w:num w:numId="15">
    <w:abstractNumId w:val="10"/>
  </w:num>
  <w:num w:numId="16">
    <w:abstractNumId w:val="34"/>
  </w:num>
  <w:num w:numId="17">
    <w:abstractNumId w:val="24"/>
  </w:num>
  <w:num w:numId="18">
    <w:abstractNumId w:val="38"/>
  </w:num>
  <w:num w:numId="19">
    <w:abstractNumId w:val="8"/>
  </w:num>
  <w:num w:numId="20">
    <w:abstractNumId w:val="33"/>
  </w:num>
  <w:num w:numId="21">
    <w:abstractNumId w:val="18"/>
  </w:num>
  <w:num w:numId="22">
    <w:abstractNumId w:val="7"/>
  </w:num>
  <w:num w:numId="23">
    <w:abstractNumId w:val="31"/>
  </w:num>
  <w:num w:numId="24">
    <w:abstractNumId w:val="1"/>
  </w:num>
  <w:num w:numId="25">
    <w:abstractNumId w:val="15"/>
  </w:num>
  <w:num w:numId="26">
    <w:abstractNumId w:val="17"/>
  </w:num>
  <w:num w:numId="27">
    <w:abstractNumId w:val="16"/>
  </w:num>
  <w:num w:numId="28">
    <w:abstractNumId w:val="19"/>
  </w:num>
  <w:num w:numId="29">
    <w:abstractNumId w:val="23"/>
  </w:num>
  <w:num w:numId="30">
    <w:abstractNumId w:val="21"/>
  </w:num>
  <w:num w:numId="31">
    <w:abstractNumId w:val="26"/>
  </w:num>
  <w:num w:numId="32">
    <w:abstractNumId w:val="3"/>
  </w:num>
  <w:num w:numId="33">
    <w:abstractNumId w:val="28"/>
  </w:num>
  <w:num w:numId="34">
    <w:abstractNumId w:val="30"/>
  </w:num>
  <w:num w:numId="35">
    <w:abstractNumId w:val="32"/>
  </w:num>
  <w:num w:numId="36">
    <w:abstractNumId w:val="36"/>
  </w:num>
  <w:num w:numId="37">
    <w:abstractNumId w:val="2"/>
  </w:num>
  <w:num w:numId="38">
    <w:abstractNumId w:val="13"/>
  </w:num>
  <w:num w:numId="39">
    <w:abstractNumId w:val="0"/>
  </w:num>
  <w:num w:numId="40">
    <w:abstractNumId w:val="14"/>
  </w:num>
  <w:num w:numId="41">
    <w:abstractNumId w:val="6"/>
  </w:num>
  <w:num w:numId="4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23"/>
  <w:drawingGridVerticalSpacing w:val="163"/>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F7"/>
    <w:rsid w:val="000000F0"/>
    <w:rsid w:val="00000125"/>
    <w:rsid w:val="000001EF"/>
    <w:rsid w:val="0000097C"/>
    <w:rsid w:val="000009F6"/>
    <w:rsid w:val="00000FBF"/>
    <w:rsid w:val="0000135D"/>
    <w:rsid w:val="00001724"/>
    <w:rsid w:val="000017A9"/>
    <w:rsid w:val="000018C9"/>
    <w:rsid w:val="00001D2D"/>
    <w:rsid w:val="00001D49"/>
    <w:rsid w:val="00002844"/>
    <w:rsid w:val="00002AB9"/>
    <w:rsid w:val="00002D78"/>
    <w:rsid w:val="00002E15"/>
    <w:rsid w:val="00002F04"/>
    <w:rsid w:val="0000316E"/>
    <w:rsid w:val="0000324D"/>
    <w:rsid w:val="00003377"/>
    <w:rsid w:val="00003484"/>
    <w:rsid w:val="000035BA"/>
    <w:rsid w:val="00003C4F"/>
    <w:rsid w:val="00003D81"/>
    <w:rsid w:val="00003E6A"/>
    <w:rsid w:val="0000419F"/>
    <w:rsid w:val="000046F7"/>
    <w:rsid w:val="000047DA"/>
    <w:rsid w:val="000049D2"/>
    <w:rsid w:val="00004D4B"/>
    <w:rsid w:val="00004D86"/>
    <w:rsid w:val="00005152"/>
    <w:rsid w:val="00005B62"/>
    <w:rsid w:val="00006350"/>
    <w:rsid w:val="00006950"/>
    <w:rsid w:val="00006997"/>
    <w:rsid w:val="00006B31"/>
    <w:rsid w:val="00006DFF"/>
    <w:rsid w:val="000074DC"/>
    <w:rsid w:val="00007688"/>
    <w:rsid w:val="000076CD"/>
    <w:rsid w:val="00010171"/>
    <w:rsid w:val="000102A7"/>
    <w:rsid w:val="000104BA"/>
    <w:rsid w:val="00010A6C"/>
    <w:rsid w:val="00010F85"/>
    <w:rsid w:val="0001119A"/>
    <w:rsid w:val="00011527"/>
    <w:rsid w:val="00012075"/>
    <w:rsid w:val="000122E9"/>
    <w:rsid w:val="000125E5"/>
    <w:rsid w:val="00013153"/>
    <w:rsid w:val="00013423"/>
    <w:rsid w:val="000135EE"/>
    <w:rsid w:val="000137C9"/>
    <w:rsid w:val="000139C8"/>
    <w:rsid w:val="00013C8F"/>
    <w:rsid w:val="00013CF0"/>
    <w:rsid w:val="00013D3D"/>
    <w:rsid w:val="000140CC"/>
    <w:rsid w:val="00014417"/>
    <w:rsid w:val="00014B22"/>
    <w:rsid w:val="00015063"/>
    <w:rsid w:val="000168F0"/>
    <w:rsid w:val="000169FB"/>
    <w:rsid w:val="00016AFD"/>
    <w:rsid w:val="00016D38"/>
    <w:rsid w:val="00016EF9"/>
    <w:rsid w:val="00017011"/>
    <w:rsid w:val="000170F5"/>
    <w:rsid w:val="000170FA"/>
    <w:rsid w:val="00017229"/>
    <w:rsid w:val="00017675"/>
    <w:rsid w:val="000176C6"/>
    <w:rsid w:val="000179FA"/>
    <w:rsid w:val="00017CF7"/>
    <w:rsid w:val="0002004C"/>
    <w:rsid w:val="000203EB"/>
    <w:rsid w:val="000208AD"/>
    <w:rsid w:val="00020993"/>
    <w:rsid w:val="00020B9C"/>
    <w:rsid w:val="00021122"/>
    <w:rsid w:val="000215F1"/>
    <w:rsid w:val="00021765"/>
    <w:rsid w:val="00021C7A"/>
    <w:rsid w:val="00021C99"/>
    <w:rsid w:val="00022736"/>
    <w:rsid w:val="00022C9D"/>
    <w:rsid w:val="00022D52"/>
    <w:rsid w:val="00022F20"/>
    <w:rsid w:val="000238A7"/>
    <w:rsid w:val="00024240"/>
    <w:rsid w:val="0002490E"/>
    <w:rsid w:val="00024935"/>
    <w:rsid w:val="00024C75"/>
    <w:rsid w:val="00024FC4"/>
    <w:rsid w:val="00025125"/>
    <w:rsid w:val="000253C1"/>
    <w:rsid w:val="000254A5"/>
    <w:rsid w:val="00025993"/>
    <w:rsid w:val="00025A6B"/>
    <w:rsid w:val="00025C30"/>
    <w:rsid w:val="00025DDA"/>
    <w:rsid w:val="00026139"/>
    <w:rsid w:val="00026541"/>
    <w:rsid w:val="000267B5"/>
    <w:rsid w:val="00026D01"/>
    <w:rsid w:val="0002705E"/>
    <w:rsid w:val="000270EA"/>
    <w:rsid w:val="000271EE"/>
    <w:rsid w:val="0002731F"/>
    <w:rsid w:val="0002762F"/>
    <w:rsid w:val="00027D4A"/>
    <w:rsid w:val="00027DAD"/>
    <w:rsid w:val="00030039"/>
    <w:rsid w:val="000304A7"/>
    <w:rsid w:val="00030742"/>
    <w:rsid w:val="00030849"/>
    <w:rsid w:val="00030985"/>
    <w:rsid w:val="00031056"/>
    <w:rsid w:val="000316DD"/>
    <w:rsid w:val="0003179D"/>
    <w:rsid w:val="0003196B"/>
    <w:rsid w:val="00031B07"/>
    <w:rsid w:val="00031D95"/>
    <w:rsid w:val="00031E31"/>
    <w:rsid w:val="00032057"/>
    <w:rsid w:val="0003229E"/>
    <w:rsid w:val="000323D8"/>
    <w:rsid w:val="000324CA"/>
    <w:rsid w:val="0003250B"/>
    <w:rsid w:val="00032AB7"/>
    <w:rsid w:val="00032CA5"/>
    <w:rsid w:val="00032CAE"/>
    <w:rsid w:val="00032F41"/>
    <w:rsid w:val="00032F5F"/>
    <w:rsid w:val="00033786"/>
    <w:rsid w:val="00033AF6"/>
    <w:rsid w:val="00033C10"/>
    <w:rsid w:val="0003406A"/>
    <w:rsid w:val="00034257"/>
    <w:rsid w:val="0003449A"/>
    <w:rsid w:val="00034632"/>
    <w:rsid w:val="0003469D"/>
    <w:rsid w:val="000348DD"/>
    <w:rsid w:val="00034BED"/>
    <w:rsid w:val="00035645"/>
    <w:rsid w:val="00035A2F"/>
    <w:rsid w:val="00035EDE"/>
    <w:rsid w:val="00035F61"/>
    <w:rsid w:val="00035FD7"/>
    <w:rsid w:val="000360E4"/>
    <w:rsid w:val="0003610B"/>
    <w:rsid w:val="00036171"/>
    <w:rsid w:val="000361F1"/>
    <w:rsid w:val="00036320"/>
    <w:rsid w:val="000363E8"/>
    <w:rsid w:val="00036D51"/>
    <w:rsid w:val="0003703C"/>
    <w:rsid w:val="0003724E"/>
    <w:rsid w:val="00037516"/>
    <w:rsid w:val="00037571"/>
    <w:rsid w:val="000375BB"/>
    <w:rsid w:val="000375CC"/>
    <w:rsid w:val="000376E3"/>
    <w:rsid w:val="00037C69"/>
    <w:rsid w:val="00037D6D"/>
    <w:rsid w:val="00037E57"/>
    <w:rsid w:val="00037F24"/>
    <w:rsid w:val="0004005C"/>
    <w:rsid w:val="000401BC"/>
    <w:rsid w:val="0004034A"/>
    <w:rsid w:val="00040707"/>
    <w:rsid w:val="00040D2F"/>
    <w:rsid w:val="00041101"/>
    <w:rsid w:val="00041FF4"/>
    <w:rsid w:val="00042260"/>
    <w:rsid w:val="00042A07"/>
    <w:rsid w:val="000431B8"/>
    <w:rsid w:val="00043207"/>
    <w:rsid w:val="00043344"/>
    <w:rsid w:val="00043EDB"/>
    <w:rsid w:val="00043EDE"/>
    <w:rsid w:val="00044368"/>
    <w:rsid w:val="00044382"/>
    <w:rsid w:val="000445B8"/>
    <w:rsid w:val="00044AEA"/>
    <w:rsid w:val="00044E99"/>
    <w:rsid w:val="00045013"/>
    <w:rsid w:val="000455E9"/>
    <w:rsid w:val="000456A6"/>
    <w:rsid w:val="00045720"/>
    <w:rsid w:val="00045A29"/>
    <w:rsid w:val="000461CD"/>
    <w:rsid w:val="000469B0"/>
    <w:rsid w:val="00046B54"/>
    <w:rsid w:val="00046B5C"/>
    <w:rsid w:val="00046B93"/>
    <w:rsid w:val="000475A9"/>
    <w:rsid w:val="00047938"/>
    <w:rsid w:val="00047D2F"/>
    <w:rsid w:val="00047FEC"/>
    <w:rsid w:val="00050146"/>
    <w:rsid w:val="00050246"/>
    <w:rsid w:val="00050AA0"/>
    <w:rsid w:val="00050CE3"/>
    <w:rsid w:val="00051B99"/>
    <w:rsid w:val="00051C9E"/>
    <w:rsid w:val="00051D8B"/>
    <w:rsid w:val="0005276A"/>
    <w:rsid w:val="00052A47"/>
    <w:rsid w:val="00052C5E"/>
    <w:rsid w:val="00052D50"/>
    <w:rsid w:val="00052ECE"/>
    <w:rsid w:val="0005329C"/>
    <w:rsid w:val="0005352A"/>
    <w:rsid w:val="000539E4"/>
    <w:rsid w:val="00053B1F"/>
    <w:rsid w:val="000540C1"/>
    <w:rsid w:val="0005467B"/>
    <w:rsid w:val="000547BF"/>
    <w:rsid w:val="0005495C"/>
    <w:rsid w:val="00054B70"/>
    <w:rsid w:val="00054CA2"/>
    <w:rsid w:val="00054FA4"/>
    <w:rsid w:val="000554E7"/>
    <w:rsid w:val="00055933"/>
    <w:rsid w:val="0005595B"/>
    <w:rsid w:val="00055BCA"/>
    <w:rsid w:val="00055DE3"/>
    <w:rsid w:val="00055E71"/>
    <w:rsid w:val="00055FC6"/>
    <w:rsid w:val="000561A9"/>
    <w:rsid w:val="00056370"/>
    <w:rsid w:val="0005693B"/>
    <w:rsid w:val="0005726D"/>
    <w:rsid w:val="00057394"/>
    <w:rsid w:val="000574CC"/>
    <w:rsid w:val="00057730"/>
    <w:rsid w:val="00057832"/>
    <w:rsid w:val="0005783C"/>
    <w:rsid w:val="00057A9F"/>
    <w:rsid w:val="00057AA4"/>
    <w:rsid w:val="00057AE6"/>
    <w:rsid w:val="00057EA0"/>
    <w:rsid w:val="00057EDA"/>
    <w:rsid w:val="0006099B"/>
    <w:rsid w:val="00060D1C"/>
    <w:rsid w:val="00060D5D"/>
    <w:rsid w:val="000612B5"/>
    <w:rsid w:val="0006133E"/>
    <w:rsid w:val="00061761"/>
    <w:rsid w:val="00061A91"/>
    <w:rsid w:val="00061EF2"/>
    <w:rsid w:val="00061F6B"/>
    <w:rsid w:val="000622AC"/>
    <w:rsid w:val="00062A6A"/>
    <w:rsid w:val="00062B95"/>
    <w:rsid w:val="00062CA6"/>
    <w:rsid w:val="00062F9E"/>
    <w:rsid w:val="00063273"/>
    <w:rsid w:val="00063412"/>
    <w:rsid w:val="000639B9"/>
    <w:rsid w:val="00063A79"/>
    <w:rsid w:val="00063AC3"/>
    <w:rsid w:val="00063CE1"/>
    <w:rsid w:val="00063D41"/>
    <w:rsid w:val="00063DBD"/>
    <w:rsid w:val="000645C4"/>
    <w:rsid w:val="00064BDB"/>
    <w:rsid w:val="00065099"/>
    <w:rsid w:val="000653D5"/>
    <w:rsid w:val="0006560F"/>
    <w:rsid w:val="000658E3"/>
    <w:rsid w:val="00065907"/>
    <w:rsid w:val="000659B4"/>
    <w:rsid w:val="00065EB6"/>
    <w:rsid w:val="00066051"/>
    <w:rsid w:val="00066678"/>
    <w:rsid w:val="0006670F"/>
    <w:rsid w:val="00066C07"/>
    <w:rsid w:val="00066FB5"/>
    <w:rsid w:val="000676CE"/>
    <w:rsid w:val="00067712"/>
    <w:rsid w:val="00067CEF"/>
    <w:rsid w:val="00067DA6"/>
    <w:rsid w:val="00070493"/>
    <w:rsid w:val="000707CD"/>
    <w:rsid w:val="00070B47"/>
    <w:rsid w:val="00071153"/>
    <w:rsid w:val="000712AC"/>
    <w:rsid w:val="000713F9"/>
    <w:rsid w:val="000714F5"/>
    <w:rsid w:val="00071990"/>
    <w:rsid w:val="000722C7"/>
    <w:rsid w:val="0007274A"/>
    <w:rsid w:val="000734CF"/>
    <w:rsid w:val="00073EC9"/>
    <w:rsid w:val="000740F9"/>
    <w:rsid w:val="00074860"/>
    <w:rsid w:val="0007509E"/>
    <w:rsid w:val="000751B5"/>
    <w:rsid w:val="000752E4"/>
    <w:rsid w:val="00075572"/>
    <w:rsid w:val="0007565B"/>
    <w:rsid w:val="00075A9A"/>
    <w:rsid w:val="00075D15"/>
    <w:rsid w:val="0007610B"/>
    <w:rsid w:val="00076210"/>
    <w:rsid w:val="00076734"/>
    <w:rsid w:val="000767A2"/>
    <w:rsid w:val="00076C10"/>
    <w:rsid w:val="00076FAA"/>
    <w:rsid w:val="000772F5"/>
    <w:rsid w:val="00077320"/>
    <w:rsid w:val="000774E6"/>
    <w:rsid w:val="0007775F"/>
    <w:rsid w:val="00077891"/>
    <w:rsid w:val="00077AD7"/>
    <w:rsid w:val="00080043"/>
    <w:rsid w:val="0008070C"/>
    <w:rsid w:val="00080E7B"/>
    <w:rsid w:val="000810C8"/>
    <w:rsid w:val="000810E1"/>
    <w:rsid w:val="00081117"/>
    <w:rsid w:val="00081125"/>
    <w:rsid w:val="00081140"/>
    <w:rsid w:val="000813CB"/>
    <w:rsid w:val="0008152A"/>
    <w:rsid w:val="00081B32"/>
    <w:rsid w:val="00081B57"/>
    <w:rsid w:val="00081EF7"/>
    <w:rsid w:val="000820FC"/>
    <w:rsid w:val="00082707"/>
    <w:rsid w:val="0008283C"/>
    <w:rsid w:val="00082A60"/>
    <w:rsid w:val="00082D06"/>
    <w:rsid w:val="0008312F"/>
    <w:rsid w:val="000832F4"/>
    <w:rsid w:val="00083C31"/>
    <w:rsid w:val="00083DD6"/>
    <w:rsid w:val="00084335"/>
    <w:rsid w:val="00084599"/>
    <w:rsid w:val="00084B00"/>
    <w:rsid w:val="00084CD9"/>
    <w:rsid w:val="0008510A"/>
    <w:rsid w:val="000853BF"/>
    <w:rsid w:val="000853C9"/>
    <w:rsid w:val="0008544B"/>
    <w:rsid w:val="00085608"/>
    <w:rsid w:val="000862A1"/>
    <w:rsid w:val="000864C2"/>
    <w:rsid w:val="00086907"/>
    <w:rsid w:val="00086CEF"/>
    <w:rsid w:val="00086E76"/>
    <w:rsid w:val="000877EF"/>
    <w:rsid w:val="00087AAD"/>
    <w:rsid w:val="000904B4"/>
    <w:rsid w:val="00090F9A"/>
    <w:rsid w:val="0009151C"/>
    <w:rsid w:val="0009163E"/>
    <w:rsid w:val="000918FF"/>
    <w:rsid w:val="00091B71"/>
    <w:rsid w:val="00091C9A"/>
    <w:rsid w:val="00091DEE"/>
    <w:rsid w:val="00091E11"/>
    <w:rsid w:val="000920F9"/>
    <w:rsid w:val="00092247"/>
    <w:rsid w:val="00092358"/>
    <w:rsid w:val="00092615"/>
    <w:rsid w:val="00092637"/>
    <w:rsid w:val="0009281E"/>
    <w:rsid w:val="00092FE4"/>
    <w:rsid w:val="00093034"/>
    <w:rsid w:val="000930B7"/>
    <w:rsid w:val="00093573"/>
    <w:rsid w:val="000935D6"/>
    <w:rsid w:val="0009383E"/>
    <w:rsid w:val="0009459E"/>
    <w:rsid w:val="000947C9"/>
    <w:rsid w:val="0009481B"/>
    <w:rsid w:val="00094E00"/>
    <w:rsid w:val="00094E57"/>
    <w:rsid w:val="0009547A"/>
    <w:rsid w:val="00095492"/>
    <w:rsid w:val="0009565C"/>
    <w:rsid w:val="000956D2"/>
    <w:rsid w:val="00095715"/>
    <w:rsid w:val="00096A98"/>
    <w:rsid w:val="00096F59"/>
    <w:rsid w:val="00097023"/>
    <w:rsid w:val="00097075"/>
    <w:rsid w:val="00097451"/>
    <w:rsid w:val="000978E1"/>
    <w:rsid w:val="000979EA"/>
    <w:rsid w:val="000A0656"/>
    <w:rsid w:val="000A0738"/>
    <w:rsid w:val="000A0C3C"/>
    <w:rsid w:val="000A0E40"/>
    <w:rsid w:val="000A15AB"/>
    <w:rsid w:val="000A1880"/>
    <w:rsid w:val="000A1C59"/>
    <w:rsid w:val="000A1E85"/>
    <w:rsid w:val="000A2086"/>
    <w:rsid w:val="000A25FA"/>
    <w:rsid w:val="000A2EEE"/>
    <w:rsid w:val="000A3020"/>
    <w:rsid w:val="000A38D0"/>
    <w:rsid w:val="000A45F7"/>
    <w:rsid w:val="000A5434"/>
    <w:rsid w:val="000A5446"/>
    <w:rsid w:val="000A5507"/>
    <w:rsid w:val="000A555F"/>
    <w:rsid w:val="000A55BE"/>
    <w:rsid w:val="000A566E"/>
    <w:rsid w:val="000A6837"/>
    <w:rsid w:val="000A6AB5"/>
    <w:rsid w:val="000A6C51"/>
    <w:rsid w:val="000A7257"/>
    <w:rsid w:val="000A7918"/>
    <w:rsid w:val="000B0187"/>
    <w:rsid w:val="000B0A59"/>
    <w:rsid w:val="000B0C7B"/>
    <w:rsid w:val="000B0CD4"/>
    <w:rsid w:val="000B0D03"/>
    <w:rsid w:val="000B1660"/>
    <w:rsid w:val="000B16CA"/>
    <w:rsid w:val="000B16E7"/>
    <w:rsid w:val="000B1C4C"/>
    <w:rsid w:val="000B2358"/>
    <w:rsid w:val="000B24E7"/>
    <w:rsid w:val="000B263B"/>
    <w:rsid w:val="000B28B3"/>
    <w:rsid w:val="000B2CEF"/>
    <w:rsid w:val="000B2EFD"/>
    <w:rsid w:val="000B34CD"/>
    <w:rsid w:val="000B39D7"/>
    <w:rsid w:val="000B3A9E"/>
    <w:rsid w:val="000B3AF8"/>
    <w:rsid w:val="000B46B5"/>
    <w:rsid w:val="000B47D9"/>
    <w:rsid w:val="000B485A"/>
    <w:rsid w:val="000B4966"/>
    <w:rsid w:val="000B4CC5"/>
    <w:rsid w:val="000B4FD6"/>
    <w:rsid w:val="000B5252"/>
    <w:rsid w:val="000B63A5"/>
    <w:rsid w:val="000B6C12"/>
    <w:rsid w:val="000B6D51"/>
    <w:rsid w:val="000B6EA4"/>
    <w:rsid w:val="000B6F9E"/>
    <w:rsid w:val="000B738C"/>
    <w:rsid w:val="000B7513"/>
    <w:rsid w:val="000B7F0E"/>
    <w:rsid w:val="000B7FED"/>
    <w:rsid w:val="000C0033"/>
    <w:rsid w:val="000C00E5"/>
    <w:rsid w:val="000C017F"/>
    <w:rsid w:val="000C023C"/>
    <w:rsid w:val="000C0509"/>
    <w:rsid w:val="000C0F26"/>
    <w:rsid w:val="000C0F97"/>
    <w:rsid w:val="000C1063"/>
    <w:rsid w:val="000C1748"/>
    <w:rsid w:val="000C1BA1"/>
    <w:rsid w:val="000C1C62"/>
    <w:rsid w:val="000C1C6A"/>
    <w:rsid w:val="000C21A2"/>
    <w:rsid w:val="000C2AB6"/>
    <w:rsid w:val="000C2B5E"/>
    <w:rsid w:val="000C3210"/>
    <w:rsid w:val="000C3D92"/>
    <w:rsid w:val="000C417F"/>
    <w:rsid w:val="000C43CE"/>
    <w:rsid w:val="000C44C5"/>
    <w:rsid w:val="000C4856"/>
    <w:rsid w:val="000C48DD"/>
    <w:rsid w:val="000C4EA9"/>
    <w:rsid w:val="000C506F"/>
    <w:rsid w:val="000C5151"/>
    <w:rsid w:val="000C53AE"/>
    <w:rsid w:val="000C5D3A"/>
    <w:rsid w:val="000C5D7F"/>
    <w:rsid w:val="000C6443"/>
    <w:rsid w:val="000C658B"/>
    <w:rsid w:val="000C6BB1"/>
    <w:rsid w:val="000C7082"/>
    <w:rsid w:val="000C70C3"/>
    <w:rsid w:val="000C7117"/>
    <w:rsid w:val="000C787B"/>
    <w:rsid w:val="000C7C3F"/>
    <w:rsid w:val="000C7CBD"/>
    <w:rsid w:val="000D0029"/>
    <w:rsid w:val="000D013D"/>
    <w:rsid w:val="000D0D88"/>
    <w:rsid w:val="000D149B"/>
    <w:rsid w:val="000D14C1"/>
    <w:rsid w:val="000D19F4"/>
    <w:rsid w:val="000D23C2"/>
    <w:rsid w:val="000D23F7"/>
    <w:rsid w:val="000D2A17"/>
    <w:rsid w:val="000D2E44"/>
    <w:rsid w:val="000D2FBA"/>
    <w:rsid w:val="000D3335"/>
    <w:rsid w:val="000D3808"/>
    <w:rsid w:val="000D3DAE"/>
    <w:rsid w:val="000D43FD"/>
    <w:rsid w:val="000D4502"/>
    <w:rsid w:val="000D4512"/>
    <w:rsid w:val="000D452C"/>
    <w:rsid w:val="000D4918"/>
    <w:rsid w:val="000D49D4"/>
    <w:rsid w:val="000D4C1B"/>
    <w:rsid w:val="000D51A8"/>
    <w:rsid w:val="000D5423"/>
    <w:rsid w:val="000D5806"/>
    <w:rsid w:val="000D67BC"/>
    <w:rsid w:val="000D700A"/>
    <w:rsid w:val="000D71AD"/>
    <w:rsid w:val="000D7406"/>
    <w:rsid w:val="000D7488"/>
    <w:rsid w:val="000D7A7C"/>
    <w:rsid w:val="000D7CFA"/>
    <w:rsid w:val="000D7EA7"/>
    <w:rsid w:val="000E0329"/>
    <w:rsid w:val="000E032C"/>
    <w:rsid w:val="000E060B"/>
    <w:rsid w:val="000E0912"/>
    <w:rsid w:val="000E09BB"/>
    <w:rsid w:val="000E1356"/>
    <w:rsid w:val="000E1437"/>
    <w:rsid w:val="000E1579"/>
    <w:rsid w:val="000E1841"/>
    <w:rsid w:val="000E1A3F"/>
    <w:rsid w:val="000E1CAF"/>
    <w:rsid w:val="000E1E1E"/>
    <w:rsid w:val="000E241D"/>
    <w:rsid w:val="000E2DB6"/>
    <w:rsid w:val="000E3197"/>
    <w:rsid w:val="000E355E"/>
    <w:rsid w:val="000E36B4"/>
    <w:rsid w:val="000E381E"/>
    <w:rsid w:val="000E38BD"/>
    <w:rsid w:val="000E3A44"/>
    <w:rsid w:val="000E3DFF"/>
    <w:rsid w:val="000E4102"/>
    <w:rsid w:val="000E44C5"/>
    <w:rsid w:val="000E45EA"/>
    <w:rsid w:val="000E4714"/>
    <w:rsid w:val="000E4C02"/>
    <w:rsid w:val="000E527E"/>
    <w:rsid w:val="000E54A6"/>
    <w:rsid w:val="000E582B"/>
    <w:rsid w:val="000E6C45"/>
    <w:rsid w:val="000E6D92"/>
    <w:rsid w:val="000E7666"/>
    <w:rsid w:val="000E7D4C"/>
    <w:rsid w:val="000E7E84"/>
    <w:rsid w:val="000E7E9A"/>
    <w:rsid w:val="000F04DA"/>
    <w:rsid w:val="000F06D2"/>
    <w:rsid w:val="000F07A3"/>
    <w:rsid w:val="000F0813"/>
    <w:rsid w:val="000F08B5"/>
    <w:rsid w:val="000F0AE6"/>
    <w:rsid w:val="000F129B"/>
    <w:rsid w:val="000F14DA"/>
    <w:rsid w:val="000F207E"/>
    <w:rsid w:val="000F22EF"/>
    <w:rsid w:val="000F2712"/>
    <w:rsid w:val="000F2736"/>
    <w:rsid w:val="000F27C5"/>
    <w:rsid w:val="000F2905"/>
    <w:rsid w:val="000F29EE"/>
    <w:rsid w:val="000F2F81"/>
    <w:rsid w:val="000F33B8"/>
    <w:rsid w:val="000F3498"/>
    <w:rsid w:val="000F373A"/>
    <w:rsid w:val="000F3AA5"/>
    <w:rsid w:val="000F3B16"/>
    <w:rsid w:val="000F3C62"/>
    <w:rsid w:val="000F41D5"/>
    <w:rsid w:val="000F4298"/>
    <w:rsid w:val="000F4898"/>
    <w:rsid w:val="000F502D"/>
    <w:rsid w:val="000F5527"/>
    <w:rsid w:val="000F5775"/>
    <w:rsid w:val="000F57BB"/>
    <w:rsid w:val="000F5BC9"/>
    <w:rsid w:val="000F5E98"/>
    <w:rsid w:val="000F635C"/>
    <w:rsid w:val="000F63C5"/>
    <w:rsid w:val="000F68F0"/>
    <w:rsid w:val="000F6D0D"/>
    <w:rsid w:val="000F6D60"/>
    <w:rsid w:val="000F7081"/>
    <w:rsid w:val="000F75C8"/>
    <w:rsid w:val="000F764F"/>
    <w:rsid w:val="000F7D31"/>
    <w:rsid w:val="000F7DF9"/>
    <w:rsid w:val="000F7E3A"/>
    <w:rsid w:val="001000C1"/>
    <w:rsid w:val="00100589"/>
    <w:rsid w:val="00100933"/>
    <w:rsid w:val="001009B6"/>
    <w:rsid w:val="00100A5A"/>
    <w:rsid w:val="00100BF3"/>
    <w:rsid w:val="001010A9"/>
    <w:rsid w:val="00101A8E"/>
    <w:rsid w:val="00101BDF"/>
    <w:rsid w:val="00101D07"/>
    <w:rsid w:val="0010203E"/>
    <w:rsid w:val="00102367"/>
    <w:rsid w:val="0010240A"/>
    <w:rsid w:val="0010244C"/>
    <w:rsid w:val="001024E7"/>
    <w:rsid w:val="00102725"/>
    <w:rsid w:val="00102E50"/>
    <w:rsid w:val="00102E78"/>
    <w:rsid w:val="0010318D"/>
    <w:rsid w:val="001032B0"/>
    <w:rsid w:val="001032B2"/>
    <w:rsid w:val="00103430"/>
    <w:rsid w:val="001036F1"/>
    <w:rsid w:val="00103BC2"/>
    <w:rsid w:val="00103D77"/>
    <w:rsid w:val="00103E58"/>
    <w:rsid w:val="00104909"/>
    <w:rsid w:val="00104DEA"/>
    <w:rsid w:val="0010536E"/>
    <w:rsid w:val="001053A0"/>
    <w:rsid w:val="001056EF"/>
    <w:rsid w:val="00105BA4"/>
    <w:rsid w:val="00105D9F"/>
    <w:rsid w:val="0010618C"/>
    <w:rsid w:val="00106788"/>
    <w:rsid w:val="00106859"/>
    <w:rsid w:val="00106F36"/>
    <w:rsid w:val="0011048B"/>
    <w:rsid w:val="001107EA"/>
    <w:rsid w:val="00110B0B"/>
    <w:rsid w:val="00111559"/>
    <w:rsid w:val="00111948"/>
    <w:rsid w:val="00111E5D"/>
    <w:rsid w:val="00111E81"/>
    <w:rsid w:val="001123E8"/>
    <w:rsid w:val="001124D4"/>
    <w:rsid w:val="00112500"/>
    <w:rsid w:val="00112691"/>
    <w:rsid w:val="0011316B"/>
    <w:rsid w:val="00113243"/>
    <w:rsid w:val="001133CC"/>
    <w:rsid w:val="00113494"/>
    <w:rsid w:val="0011363F"/>
    <w:rsid w:val="00114206"/>
    <w:rsid w:val="00114A90"/>
    <w:rsid w:val="00114B69"/>
    <w:rsid w:val="00114BA8"/>
    <w:rsid w:val="0011572C"/>
    <w:rsid w:val="001157D7"/>
    <w:rsid w:val="00115985"/>
    <w:rsid w:val="00115AAE"/>
    <w:rsid w:val="00115B6B"/>
    <w:rsid w:val="00115EB9"/>
    <w:rsid w:val="00115EF8"/>
    <w:rsid w:val="001165BB"/>
    <w:rsid w:val="0011689A"/>
    <w:rsid w:val="001169CA"/>
    <w:rsid w:val="00116EF9"/>
    <w:rsid w:val="00116F87"/>
    <w:rsid w:val="00116FAD"/>
    <w:rsid w:val="00117642"/>
    <w:rsid w:val="00117752"/>
    <w:rsid w:val="00117780"/>
    <w:rsid w:val="00117F90"/>
    <w:rsid w:val="00120479"/>
    <w:rsid w:val="00120863"/>
    <w:rsid w:val="001208C7"/>
    <w:rsid w:val="00120EE5"/>
    <w:rsid w:val="00120FEC"/>
    <w:rsid w:val="001212CE"/>
    <w:rsid w:val="00121363"/>
    <w:rsid w:val="00121FFE"/>
    <w:rsid w:val="0012266E"/>
    <w:rsid w:val="0012286A"/>
    <w:rsid w:val="00122D60"/>
    <w:rsid w:val="001233FD"/>
    <w:rsid w:val="00123551"/>
    <w:rsid w:val="00123BCD"/>
    <w:rsid w:val="00123FFA"/>
    <w:rsid w:val="001240B0"/>
    <w:rsid w:val="001247E2"/>
    <w:rsid w:val="00124D11"/>
    <w:rsid w:val="00124DBE"/>
    <w:rsid w:val="00124EC3"/>
    <w:rsid w:val="001257D7"/>
    <w:rsid w:val="00125C59"/>
    <w:rsid w:val="00125CD0"/>
    <w:rsid w:val="00125D3D"/>
    <w:rsid w:val="001261F2"/>
    <w:rsid w:val="00126434"/>
    <w:rsid w:val="00126797"/>
    <w:rsid w:val="0012689B"/>
    <w:rsid w:val="00126DEA"/>
    <w:rsid w:val="0012736B"/>
    <w:rsid w:val="001275A7"/>
    <w:rsid w:val="00127AD1"/>
    <w:rsid w:val="00130107"/>
    <w:rsid w:val="00130643"/>
    <w:rsid w:val="00130A5E"/>
    <w:rsid w:val="00130B0A"/>
    <w:rsid w:val="00130D18"/>
    <w:rsid w:val="0013152E"/>
    <w:rsid w:val="00131BA8"/>
    <w:rsid w:val="00131BC7"/>
    <w:rsid w:val="00131CFA"/>
    <w:rsid w:val="0013213B"/>
    <w:rsid w:val="001321E4"/>
    <w:rsid w:val="00132204"/>
    <w:rsid w:val="00132231"/>
    <w:rsid w:val="001323A8"/>
    <w:rsid w:val="001326F7"/>
    <w:rsid w:val="001328AC"/>
    <w:rsid w:val="001329AE"/>
    <w:rsid w:val="00132DB8"/>
    <w:rsid w:val="001331BF"/>
    <w:rsid w:val="001334CD"/>
    <w:rsid w:val="001334FA"/>
    <w:rsid w:val="00133906"/>
    <w:rsid w:val="00133F97"/>
    <w:rsid w:val="001341A0"/>
    <w:rsid w:val="0013446B"/>
    <w:rsid w:val="00134665"/>
    <w:rsid w:val="00134789"/>
    <w:rsid w:val="00134B2A"/>
    <w:rsid w:val="00134D22"/>
    <w:rsid w:val="0013528B"/>
    <w:rsid w:val="001353E5"/>
    <w:rsid w:val="00135584"/>
    <w:rsid w:val="001359B8"/>
    <w:rsid w:val="00135EE6"/>
    <w:rsid w:val="00136493"/>
    <w:rsid w:val="001365AD"/>
    <w:rsid w:val="001365F8"/>
    <w:rsid w:val="00136882"/>
    <w:rsid w:val="00136982"/>
    <w:rsid w:val="00137031"/>
    <w:rsid w:val="001372D7"/>
    <w:rsid w:val="001374ED"/>
    <w:rsid w:val="0013750D"/>
    <w:rsid w:val="00137693"/>
    <w:rsid w:val="001377EB"/>
    <w:rsid w:val="001379DA"/>
    <w:rsid w:val="00137FC0"/>
    <w:rsid w:val="00140110"/>
    <w:rsid w:val="0014022C"/>
    <w:rsid w:val="0014026B"/>
    <w:rsid w:val="0014029D"/>
    <w:rsid w:val="001402CE"/>
    <w:rsid w:val="0014041D"/>
    <w:rsid w:val="00140456"/>
    <w:rsid w:val="00140644"/>
    <w:rsid w:val="00140761"/>
    <w:rsid w:val="00140CA4"/>
    <w:rsid w:val="0014110F"/>
    <w:rsid w:val="0014185F"/>
    <w:rsid w:val="001419BD"/>
    <w:rsid w:val="00141A62"/>
    <w:rsid w:val="00142151"/>
    <w:rsid w:val="00142550"/>
    <w:rsid w:val="0014287F"/>
    <w:rsid w:val="001429AD"/>
    <w:rsid w:val="00142F1D"/>
    <w:rsid w:val="00142FA1"/>
    <w:rsid w:val="00143135"/>
    <w:rsid w:val="00143239"/>
    <w:rsid w:val="00143F07"/>
    <w:rsid w:val="001441AB"/>
    <w:rsid w:val="001442BA"/>
    <w:rsid w:val="00144A01"/>
    <w:rsid w:val="00144CAB"/>
    <w:rsid w:val="00144CED"/>
    <w:rsid w:val="00144DD0"/>
    <w:rsid w:val="0014529D"/>
    <w:rsid w:val="0014561E"/>
    <w:rsid w:val="00145F83"/>
    <w:rsid w:val="001461E5"/>
    <w:rsid w:val="001463CA"/>
    <w:rsid w:val="001463ED"/>
    <w:rsid w:val="00146810"/>
    <w:rsid w:val="0014706C"/>
    <w:rsid w:val="001472D2"/>
    <w:rsid w:val="00147332"/>
    <w:rsid w:val="0014758B"/>
    <w:rsid w:val="001476EB"/>
    <w:rsid w:val="00147CC9"/>
    <w:rsid w:val="0015033D"/>
    <w:rsid w:val="001504C2"/>
    <w:rsid w:val="00150668"/>
    <w:rsid w:val="00150B81"/>
    <w:rsid w:val="00150BD6"/>
    <w:rsid w:val="00150CEB"/>
    <w:rsid w:val="00150DA3"/>
    <w:rsid w:val="0015122E"/>
    <w:rsid w:val="0015129D"/>
    <w:rsid w:val="00151817"/>
    <w:rsid w:val="00151CDC"/>
    <w:rsid w:val="00151DE6"/>
    <w:rsid w:val="00152825"/>
    <w:rsid w:val="001529B0"/>
    <w:rsid w:val="00152AF2"/>
    <w:rsid w:val="00152EBC"/>
    <w:rsid w:val="00153204"/>
    <w:rsid w:val="00153437"/>
    <w:rsid w:val="00153708"/>
    <w:rsid w:val="001539AF"/>
    <w:rsid w:val="00153A21"/>
    <w:rsid w:val="00153C5C"/>
    <w:rsid w:val="00153D1B"/>
    <w:rsid w:val="00154002"/>
    <w:rsid w:val="001540BC"/>
    <w:rsid w:val="001541D0"/>
    <w:rsid w:val="00154441"/>
    <w:rsid w:val="001547F2"/>
    <w:rsid w:val="0015492B"/>
    <w:rsid w:val="00154D2C"/>
    <w:rsid w:val="00155927"/>
    <w:rsid w:val="00155FFF"/>
    <w:rsid w:val="00156042"/>
    <w:rsid w:val="0015720C"/>
    <w:rsid w:val="001573D5"/>
    <w:rsid w:val="00157640"/>
    <w:rsid w:val="00157A6E"/>
    <w:rsid w:val="00157C75"/>
    <w:rsid w:val="00160076"/>
    <w:rsid w:val="00160D98"/>
    <w:rsid w:val="00160E8F"/>
    <w:rsid w:val="001612FC"/>
    <w:rsid w:val="001614BA"/>
    <w:rsid w:val="00161A0B"/>
    <w:rsid w:val="00161B82"/>
    <w:rsid w:val="00161CCE"/>
    <w:rsid w:val="00161EC0"/>
    <w:rsid w:val="001631FD"/>
    <w:rsid w:val="0016360B"/>
    <w:rsid w:val="0016364C"/>
    <w:rsid w:val="00163955"/>
    <w:rsid w:val="00163B70"/>
    <w:rsid w:val="00163F5E"/>
    <w:rsid w:val="001643AD"/>
    <w:rsid w:val="00164417"/>
    <w:rsid w:val="001647EC"/>
    <w:rsid w:val="0016495A"/>
    <w:rsid w:val="0016497E"/>
    <w:rsid w:val="00164DC5"/>
    <w:rsid w:val="00164EF7"/>
    <w:rsid w:val="00164F66"/>
    <w:rsid w:val="00164F8F"/>
    <w:rsid w:val="00165070"/>
    <w:rsid w:val="001650DB"/>
    <w:rsid w:val="0016528B"/>
    <w:rsid w:val="00165588"/>
    <w:rsid w:val="0016591D"/>
    <w:rsid w:val="00165EF4"/>
    <w:rsid w:val="00166035"/>
    <w:rsid w:val="001664F2"/>
    <w:rsid w:val="001665F9"/>
    <w:rsid w:val="00166832"/>
    <w:rsid w:val="00166947"/>
    <w:rsid w:val="001669DA"/>
    <w:rsid w:val="00166A1E"/>
    <w:rsid w:val="00166A46"/>
    <w:rsid w:val="00166B6C"/>
    <w:rsid w:val="00166C80"/>
    <w:rsid w:val="00166DEB"/>
    <w:rsid w:val="00166E0C"/>
    <w:rsid w:val="00167183"/>
    <w:rsid w:val="001673FD"/>
    <w:rsid w:val="001674CD"/>
    <w:rsid w:val="001677F1"/>
    <w:rsid w:val="0016781A"/>
    <w:rsid w:val="00167910"/>
    <w:rsid w:val="00167E36"/>
    <w:rsid w:val="00167F38"/>
    <w:rsid w:val="00170668"/>
    <w:rsid w:val="00170D77"/>
    <w:rsid w:val="00171329"/>
    <w:rsid w:val="001713B3"/>
    <w:rsid w:val="00171707"/>
    <w:rsid w:val="00171E0E"/>
    <w:rsid w:val="00172008"/>
    <w:rsid w:val="001721CA"/>
    <w:rsid w:val="001722BE"/>
    <w:rsid w:val="001722EC"/>
    <w:rsid w:val="00172496"/>
    <w:rsid w:val="00172963"/>
    <w:rsid w:val="00172A37"/>
    <w:rsid w:val="00172A72"/>
    <w:rsid w:val="00172C7E"/>
    <w:rsid w:val="00172FBD"/>
    <w:rsid w:val="001735AB"/>
    <w:rsid w:val="00173C7C"/>
    <w:rsid w:val="00173CC6"/>
    <w:rsid w:val="00174148"/>
    <w:rsid w:val="00174309"/>
    <w:rsid w:val="0017466E"/>
    <w:rsid w:val="0017499A"/>
    <w:rsid w:val="00174C16"/>
    <w:rsid w:val="00174F36"/>
    <w:rsid w:val="00175268"/>
    <w:rsid w:val="0017555B"/>
    <w:rsid w:val="00175B64"/>
    <w:rsid w:val="00175F38"/>
    <w:rsid w:val="0017613B"/>
    <w:rsid w:val="0017632B"/>
    <w:rsid w:val="00176551"/>
    <w:rsid w:val="001765A2"/>
    <w:rsid w:val="001768ED"/>
    <w:rsid w:val="0017699F"/>
    <w:rsid w:val="00176D05"/>
    <w:rsid w:val="00177309"/>
    <w:rsid w:val="001778CC"/>
    <w:rsid w:val="00180146"/>
    <w:rsid w:val="00180526"/>
    <w:rsid w:val="00180538"/>
    <w:rsid w:val="00180703"/>
    <w:rsid w:val="00180A06"/>
    <w:rsid w:val="00180D07"/>
    <w:rsid w:val="00180DD0"/>
    <w:rsid w:val="00180F16"/>
    <w:rsid w:val="00181281"/>
    <w:rsid w:val="001816DA"/>
    <w:rsid w:val="00181791"/>
    <w:rsid w:val="00181BD3"/>
    <w:rsid w:val="0018211F"/>
    <w:rsid w:val="001822D8"/>
    <w:rsid w:val="001822FC"/>
    <w:rsid w:val="00182472"/>
    <w:rsid w:val="001826AE"/>
    <w:rsid w:val="001826DC"/>
    <w:rsid w:val="001827D4"/>
    <w:rsid w:val="00182C84"/>
    <w:rsid w:val="0018303E"/>
    <w:rsid w:val="00183DF0"/>
    <w:rsid w:val="00183ED1"/>
    <w:rsid w:val="00183F20"/>
    <w:rsid w:val="001843E3"/>
    <w:rsid w:val="00184416"/>
    <w:rsid w:val="0018453A"/>
    <w:rsid w:val="001847A5"/>
    <w:rsid w:val="00184935"/>
    <w:rsid w:val="00185941"/>
    <w:rsid w:val="00185BB6"/>
    <w:rsid w:val="00185FAB"/>
    <w:rsid w:val="0018612C"/>
    <w:rsid w:val="0018631D"/>
    <w:rsid w:val="0018689F"/>
    <w:rsid w:val="00186FA5"/>
    <w:rsid w:val="00187115"/>
    <w:rsid w:val="001872F6"/>
    <w:rsid w:val="0018732B"/>
    <w:rsid w:val="00187553"/>
    <w:rsid w:val="00187585"/>
    <w:rsid w:val="00187B33"/>
    <w:rsid w:val="0019028D"/>
    <w:rsid w:val="00190375"/>
    <w:rsid w:val="001906EC"/>
    <w:rsid w:val="00190A9B"/>
    <w:rsid w:val="00190D4B"/>
    <w:rsid w:val="00190F2D"/>
    <w:rsid w:val="001910B2"/>
    <w:rsid w:val="00191355"/>
    <w:rsid w:val="00191554"/>
    <w:rsid w:val="0019156D"/>
    <w:rsid w:val="00191C0B"/>
    <w:rsid w:val="00191D7E"/>
    <w:rsid w:val="00191F23"/>
    <w:rsid w:val="001921A6"/>
    <w:rsid w:val="001928C3"/>
    <w:rsid w:val="0019294F"/>
    <w:rsid w:val="00192C05"/>
    <w:rsid w:val="00192CE9"/>
    <w:rsid w:val="00192E68"/>
    <w:rsid w:val="00193294"/>
    <w:rsid w:val="00193674"/>
    <w:rsid w:val="00193683"/>
    <w:rsid w:val="0019371E"/>
    <w:rsid w:val="00193853"/>
    <w:rsid w:val="001939AA"/>
    <w:rsid w:val="00193AF3"/>
    <w:rsid w:val="00193E16"/>
    <w:rsid w:val="001941BB"/>
    <w:rsid w:val="00194320"/>
    <w:rsid w:val="001944F7"/>
    <w:rsid w:val="001945DD"/>
    <w:rsid w:val="001946ED"/>
    <w:rsid w:val="001948EF"/>
    <w:rsid w:val="00194ACA"/>
    <w:rsid w:val="00194EE2"/>
    <w:rsid w:val="00195CF1"/>
    <w:rsid w:val="001961EA"/>
    <w:rsid w:val="00196613"/>
    <w:rsid w:val="001967BD"/>
    <w:rsid w:val="00196CE3"/>
    <w:rsid w:val="00196DB0"/>
    <w:rsid w:val="00197133"/>
    <w:rsid w:val="001971BE"/>
    <w:rsid w:val="00197EBE"/>
    <w:rsid w:val="001A0895"/>
    <w:rsid w:val="001A0C1D"/>
    <w:rsid w:val="001A0CCF"/>
    <w:rsid w:val="001A0CD0"/>
    <w:rsid w:val="001A0D26"/>
    <w:rsid w:val="001A139C"/>
    <w:rsid w:val="001A1898"/>
    <w:rsid w:val="001A1955"/>
    <w:rsid w:val="001A208A"/>
    <w:rsid w:val="001A24FC"/>
    <w:rsid w:val="001A298B"/>
    <w:rsid w:val="001A29DA"/>
    <w:rsid w:val="001A2A8F"/>
    <w:rsid w:val="001A2B18"/>
    <w:rsid w:val="001A2C53"/>
    <w:rsid w:val="001A3193"/>
    <w:rsid w:val="001A33B8"/>
    <w:rsid w:val="001A3BF6"/>
    <w:rsid w:val="001A3C5F"/>
    <w:rsid w:val="001A43B6"/>
    <w:rsid w:val="001A4544"/>
    <w:rsid w:val="001A4703"/>
    <w:rsid w:val="001A4801"/>
    <w:rsid w:val="001A4D3C"/>
    <w:rsid w:val="001A4EBD"/>
    <w:rsid w:val="001A5212"/>
    <w:rsid w:val="001A5519"/>
    <w:rsid w:val="001A55D2"/>
    <w:rsid w:val="001A560D"/>
    <w:rsid w:val="001A5A5F"/>
    <w:rsid w:val="001A5BCD"/>
    <w:rsid w:val="001A64F9"/>
    <w:rsid w:val="001A65A0"/>
    <w:rsid w:val="001A6B54"/>
    <w:rsid w:val="001A7040"/>
    <w:rsid w:val="001A753A"/>
    <w:rsid w:val="001A76C2"/>
    <w:rsid w:val="001A7753"/>
    <w:rsid w:val="001A78FE"/>
    <w:rsid w:val="001A7E53"/>
    <w:rsid w:val="001B039B"/>
    <w:rsid w:val="001B070B"/>
    <w:rsid w:val="001B07A0"/>
    <w:rsid w:val="001B0FCC"/>
    <w:rsid w:val="001B139B"/>
    <w:rsid w:val="001B163A"/>
    <w:rsid w:val="001B185C"/>
    <w:rsid w:val="001B1A34"/>
    <w:rsid w:val="001B1C18"/>
    <w:rsid w:val="001B295F"/>
    <w:rsid w:val="001B2C44"/>
    <w:rsid w:val="001B306F"/>
    <w:rsid w:val="001B34C4"/>
    <w:rsid w:val="001B3622"/>
    <w:rsid w:val="001B3645"/>
    <w:rsid w:val="001B37C1"/>
    <w:rsid w:val="001B3E88"/>
    <w:rsid w:val="001B41F3"/>
    <w:rsid w:val="001B4A39"/>
    <w:rsid w:val="001B4C19"/>
    <w:rsid w:val="001B4EFB"/>
    <w:rsid w:val="001B5033"/>
    <w:rsid w:val="001B5448"/>
    <w:rsid w:val="001B57A0"/>
    <w:rsid w:val="001B587D"/>
    <w:rsid w:val="001B5903"/>
    <w:rsid w:val="001B5DE2"/>
    <w:rsid w:val="001B5E83"/>
    <w:rsid w:val="001B6707"/>
    <w:rsid w:val="001B67F8"/>
    <w:rsid w:val="001B711A"/>
    <w:rsid w:val="001B711F"/>
    <w:rsid w:val="001B72BA"/>
    <w:rsid w:val="001B761C"/>
    <w:rsid w:val="001B7AA2"/>
    <w:rsid w:val="001B7C54"/>
    <w:rsid w:val="001B7EC5"/>
    <w:rsid w:val="001C01D7"/>
    <w:rsid w:val="001C066C"/>
    <w:rsid w:val="001C07B8"/>
    <w:rsid w:val="001C0852"/>
    <w:rsid w:val="001C08A0"/>
    <w:rsid w:val="001C0C38"/>
    <w:rsid w:val="001C0D2B"/>
    <w:rsid w:val="001C0EBC"/>
    <w:rsid w:val="001C1398"/>
    <w:rsid w:val="001C13C8"/>
    <w:rsid w:val="001C18D3"/>
    <w:rsid w:val="001C1A1D"/>
    <w:rsid w:val="001C1DC2"/>
    <w:rsid w:val="001C1E54"/>
    <w:rsid w:val="001C251C"/>
    <w:rsid w:val="001C28CE"/>
    <w:rsid w:val="001C29D1"/>
    <w:rsid w:val="001C2C94"/>
    <w:rsid w:val="001C2E99"/>
    <w:rsid w:val="001C31EC"/>
    <w:rsid w:val="001C360C"/>
    <w:rsid w:val="001C3679"/>
    <w:rsid w:val="001C3ECE"/>
    <w:rsid w:val="001C3EFA"/>
    <w:rsid w:val="001C40D6"/>
    <w:rsid w:val="001C4102"/>
    <w:rsid w:val="001C44F7"/>
    <w:rsid w:val="001C4936"/>
    <w:rsid w:val="001C4976"/>
    <w:rsid w:val="001C4A54"/>
    <w:rsid w:val="001C4D96"/>
    <w:rsid w:val="001C4F1C"/>
    <w:rsid w:val="001C5269"/>
    <w:rsid w:val="001C5529"/>
    <w:rsid w:val="001C6115"/>
    <w:rsid w:val="001C6170"/>
    <w:rsid w:val="001C6221"/>
    <w:rsid w:val="001C63A6"/>
    <w:rsid w:val="001C63AD"/>
    <w:rsid w:val="001C6535"/>
    <w:rsid w:val="001C66C9"/>
    <w:rsid w:val="001C6936"/>
    <w:rsid w:val="001C714E"/>
    <w:rsid w:val="001C75DC"/>
    <w:rsid w:val="001C767F"/>
    <w:rsid w:val="001C7949"/>
    <w:rsid w:val="001C7AED"/>
    <w:rsid w:val="001C7EBB"/>
    <w:rsid w:val="001D03C3"/>
    <w:rsid w:val="001D0BFC"/>
    <w:rsid w:val="001D1026"/>
    <w:rsid w:val="001D1305"/>
    <w:rsid w:val="001D14A6"/>
    <w:rsid w:val="001D168E"/>
    <w:rsid w:val="001D1DE8"/>
    <w:rsid w:val="001D1F0A"/>
    <w:rsid w:val="001D1F2D"/>
    <w:rsid w:val="001D206D"/>
    <w:rsid w:val="001D20FE"/>
    <w:rsid w:val="001D21F8"/>
    <w:rsid w:val="001D2581"/>
    <w:rsid w:val="001D35FB"/>
    <w:rsid w:val="001D371C"/>
    <w:rsid w:val="001D3E4D"/>
    <w:rsid w:val="001D42F6"/>
    <w:rsid w:val="001D440B"/>
    <w:rsid w:val="001D49A3"/>
    <w:rsid w:val="001D4A37"/>
    <w:rsid w:val="001D4CB5"/>
    <w:rsid w:val="001D5167"/>
    <w:rsid w:val="001D56C1"/>
    <w:rsid w:val="001D5ABB"/>
    <w:rsid w:val="001D5C0E"/>
    <w:rsid w:val="001D5E4A"/>
    <w:rsid w:val="001D5EF8"/>
    <w:rsid w:val="001D5FD3"/>
    <w:rsid w:val="001D6329"/>
    <w:rsid w:val="001D635C"/>
    <w:rsid w:val="001D635E"/>
    <w:rsid w:val="001D636D"/>
    <w:rsid w:val="001D67DF"/>
    <w:rsid w:val="001D687E"/>
    <w:rsid w:val="001D6C2B"/>
    <w:rsid w:val="001D6E50"/>
    <w:rsid w:val="001D75DD"/>
    <w:rsid w:val="001D77FE"/>
    <w:rsid w:val="001D7B22"/>
    <w:rsid w:val="001D7E16"/>
    <w:rsid w:val="001E0082"/>
    <w:rsid w:val="001E01F3"/>
    <w:rsid w:val="001E094F"/>
    <w:rsid w:val="001E0B4A"/>
    <w:rsid w:val="001E0D32"/>
    <w:rsid w:val="001E0F51"/>
    <w:rsid w:val="001E22A8"/>
    <w:rsid w:val="001E2CC0"/>
    <w:rsid w:val="001E30A5"/>
    <w:rsid w:val="001E3396"/>
    <w:rsid w:val="001E3744"/>
    <w:rsid w:val="001E37DE"/>
    <w:rsid w:val="001E3AE2"/>
    <w:rsid w:val="001E3B70"/>
    <w:rsid w:val="001E3D59"/>
    <w:rsid w:val="001E3F37"/>
    <w:rsid w:val="001E402C"/>
    <w:rsid w:val="001E459D"/>
    <w:rsid w:val="001E4E51"/>
    <w:rsid w:val="001E4F4F"/>
    <w:rsid w:val="001E4F71"/>
    <w:rsid w:val="001E513E"/>
    <w:rsid w:val="001E5477"/>
    <w:rsid w:val="001E57F0"/>
    <w:rsid w:val="001E59C6"/>
    <w:rsid w:val="001E5AA9"/>
    <w:rsid w:val="001E6251"/>
    <w:rsid w:val="001E652D"/>
    <w:rsid w:val="001E67B8"/>
    <w:rsid w:val="001E6935"/>
    <w:rsid w:val="001E6CA6"/>
    <w:rsid w:val="001E718B"/>
    <w:rsid w:val="001E725F"/>
    <w:rsid w:val="001E7328"/>
    <w:rsid w:val="001E7D26"/>
    <w:rsid w:val="001E7FEE"/>
    <w:rsid w:val="001F07C0"/>
    <w:rsid w:val="001F0A65"/>
    <w:rsid w:val="001F15E6"/>
    <w:rsid w:val="001F1C39"/>
    <w:rsid w:val="001F1DFA"/>
    <w:rsid w:val="001F1E05"/>
    <w:rsid w:val="001F1EA6"/>
    <w:rsid w:val="001F2443"/>
    <w:rsid w:val="001F2AFE"/>
    <w:rsid w:val="001F2C38"/>
    <w:rsid w:val="001F2EC6"/>
    <w:rsid w:val="001F31C3"/>
    <w:rsid w:val="001F3389"/>
    <w:rsid w:val="001F3688"/>
    <w:rsid w:val="001F3861"/>
    <w:rsid w:val="001F38C7"/>
    <w:rsid w:val="001F395F"/>
    <w:rsid w:val="001F39CE"/>
    <w:rsid w:val="001F3E12"/>
    <w:rsid w:val="001F3E66"/>
    <w:rsid w:val="001F4507"/>
    <w:rsid w:val="001F45F3"/>
    <w:rsid w:val="001F485C"/>
    <w:rsid w:val="001F4A86"/>
    <w:rsid w:val="001F4F13"/>
    <w:rsid w:val="001F5115"/>
    <w:rsid w:val="001F5417"/>
    <w:rsid w:val="001F580B"/>
    <w:rsid w:val="001F59E2"/>
    <w:rsid w:val="001F5B4C"/>
    <w:rsid w:val="001F5CD2"/>
    <w:rsid w:val="001F5F75"/>
    <w:rsid w:val="001F6011"/>
    <w:rsid w:val="001F641F"/>
    <w:rsid w:val="001F6425"/>
    <w:rsid w:val="001F657E"/>
    <w:rsid w:val="001F6669"/>
    <w:rsid w:val="001F6922"/>
    <w:rsid w:val="001F697B"/>
    <w:rsid w:val="001F7181"/>
    <w:rsid w:val="001F7229"/>
    <w:rsid w:val="001F73EE"/>
    <w:rsid w:val="001F769E"/>
    <w:rsid w:val="001F7710"/>
    <w:rsid w:val="001F77C4"/>
    <w:rsid w:val="001F793A"/>
    <w:rsid w:val="002005AB"/>
    <w:rsid w:val="0020085B"/>
    <w:rsid w:val="00200ADF"/>
    <w:rsid w:val="00200C0D"/>
    <w:rsid w:val="00200CE5"/>
    <w:rsid w:val="00200F72"/>
    <w:rsid w:val="002010DE"/>
    <w:rsid w:val="00201155"/>
    <w:rsid w:val="0020127A"/>
    <w:rsid w:val="002015DE"/>
    <w:rsid w:val="002015E3"/>
    <w:rsid w:val="00201650"/>
    <w:rsid w:val="00201899"/>
    <w:rsid w:val="00201A3B"/>
    <w:rsid w:val="00202053"/>
    <w:rsid w:val="00202099"/>
    <w:rsid w:val="002027A5"/>
    <w:rsid w:val="002028CF"/>
    <w:rsid w:val="00202E3F"/>
    <w:rsid w:val="002033E3"/>
    <w:rsid w:val="00203865"/>
    <w:rsid w:val="00203949"/>
    <w:rsid w:val="00203B64"/>
    <w:rsid w:val="00203C95"/>
    <w:rsid w:val="00203CB4"/>
    <w:rsid w:val="0020414B"/>
    <w:rsid w:val="002043EB"/>
    <w:rsid w:val="00204E87"/>
    <w:rsid w:val="00205272"/>
    <w:rsid w:val="00206054"/>
    <w:rsid w:val="002063DB"/>
    <w:rsid w:val="00206D31"/>
    <w:rsid w:val="00207099"/>
    <w:rsid w:val="002074BE"/>
    <w:rsid w:val="00207687"/>
    <w:rsid w:val="00207963"/>
    <w:rsid w:val="00207CCE"/>
    <w:rsid w:val="00207CE1"/>
    <w:rsid w:val="00207DDD"/>
    <w:rsid w:val="002100B6"/>
    <w:rsid w:val="0021010E"/>
    <w:rsid w:val="00210CE0"/>
    <w:rsid w:val="002113FB"/>
    <w:rsid w:val="0021151C"/>
    <w:rsid w:val="0021182F"/>
    <w:rsid w:val="0021197F"/>
    <w:rsid w:val="00211B4B"/>
    <w:rsid w:val="0021278F"/>
    <w:rsid w:val="00212882"/>
    <w:rsid w:val="00212A5F"/>
    <w:rsid w:val="00213098"/>
    <w:rsid w:val="00213199"/>
    <w:rsid w:val="002134AB"/>
    <w:rsid w:val="00214957"/>
    <w:rsid w:val="00214CDE"/>
    <w:rsid w:val="0021588C"/>
    <w:rsid w:val="00215BC3"/>
    <w:rsid w:val="00215C62"/>
    <w:rsid w:val="0021602D"/>
    <w:rsid w:val="00216651"/>
    <w:rsid w:val="00216A1E"/>
    <w:rsid w:val="00216DAF"/>
    <w:rsid w:val="002171F4"/>
    <w:rsid w:val="002172B6"/>
    <w:rsid w:val="00217471"/>
    <w:rsid w:val="002177B3"/>
    <w:rsid w:val="00217875"/>
    <w:rsid w:val="00217B81"/>
    <w:rsid w:val="00217C72"/>
    <w:rsid w:val="00217D2F"/>
    <w:rsid w:val="00220028"/>
    <w:rsid w:val="002200FD"/>
    <w:rsid w:val="002202BF"/>
    <w:rsid w:val="002206CB"/>
    <w:rsid w:val="00220840"/>
    <w:rsid w:val="00221560"/>
    <w:rsid w:val="00221A18"/>
    <w:rsid w:val="00222045"/>
    <w:rsid w:val="002222E5"/>
    <w:rsid w:val="0022238D"/>
    <w:rsid w:val="00222431"/>
    <w:rsid w:val="00222698"/>
    <w:rsid w:val="002227A1"/>
    <w:rsid w:val="0022281B"/>
    <w:rsid w:val="00222862"/>
    <w:rsid w:val="00222BC9"/>
    <w:rsid w:val="00222C01"/>
    <w:rsid w:val="00222E12"/>
    <w:rsid w:val="00223002"/>
    <w:rsid w:val="002230E1"/>
    <w:rsid w:val="00223502"/>
    <w:rsid w:val="0022359A"/>
    <w:rsid w:val="00223BB0"/>
    <w:rsid w:val="00223BB2"/>
    <w:rsid w:val="002248B7"/>
    <w:rsid w:val="002249B0"/>
    <w:rsid w:val="00224CD6"/>
    <w:rsid w:val="00225053"/>
    <w:rsid w:val="0022532E"/>
    <w:rsid w:val="00225336"/>
    <w:rsid w:val="00225574"/>
    <w:rsid w:val="0022563F"/>
    <w:rsid w:val="00225770"/>
    <w:rsid w:val="00225952"/>
    <w:rsid w:val="002260F5"/>
    <w:rsid w:val="002265A7"/>
    <w:rsid w:val="00226764"/>
    <w:rsid w:val="0022714F"/>
    <w:rsid w:val="00227378"/>
    <w:rsid w:val="00227C91"/>
    <w:rsid w:val="00227CB4"/>
    <w:rsid w:val="00227D92"/>
    <w:rsid w:val="00227D97"/>
    <w:rsid w:val="0023017F"/>
    <w:rsid w:val="0023019C"/>
    <w:rsid w:val="002303B4"/>
    <w:rsid w:val="002303BF"/>
    <w:rsid w:val="002305F7"/>
    <w:rsid w:val="00230D15"/>
    <w:rsid w:val="00230F7F"/>
    <w:rsid w:val="00230FE4"/>
    <w:rsid w:val="0023125B"/>
    <w:rsid w:val="002313F6"/>
    <w:rsid w:val="00231634"/>
    <w:rsid w:val="00231D6A"/>
    <w:rsid w:val="0023209C"/>
    <w:rsid w:val="002323F0"/>
    <w:rsid w:val="002324B2"/>
    <w:rsid w:val="0023261B"/>
    <w:rsid w:val="0023292F"/>
    <w:rsid w:val="002333BC"/>
    <w:rsid w:val="00233916"/>
    <w:rsid w:val="00233D0D"/>
    <w:rsid w:val="00233DE2"/>
    <w:rsid w:val="00233ED5"/>
    <w:rsid w:val="00233F18"/>
    <w:rsid w:val="00233FCE"/>
    <w:rsid w:val="00233FE4"/>
    <w:rsid w:val="002343AC"/>
    <w:rsid w:val="0023473D"/>
    <w:rsid w:val="00234886"/>
    <w:rsid w:val="00234AEF"/>
    <w:rsid w:val="00234DFA"/>
    <w:rsid w:val="00234E9F"/>
    <w:rsid w:val="00235032"/>
    <w:rsid w:val="00235769"/>
    <w:rsid w:val="00235EAF"/>
    <w:rsid w:val="00235F2D"/>
    <w:rsid w:val="00235FA4"/>
    <w:rsid w:val="00235FB7"/>
    <w:rsid w:val="00236407"/>
    <w:rsid w:val="0023643D"/>
    <w:rsid w:val="00236DA1"/>
    <w:rsid w:val="00236E80"/>
    <w:rsid w:val="00236EA3"/>
    <w:rsid w:val="00237031"/>
    <w:rsid w:val="00237133"/>
    <w:rsid w:val="0023757E"/>
    <w:rsid w:val="00237584"/>
    <w:rsid w:val="002377D6"/>
    <w:rsid w:val="0023793E"/>
    <w:rsid w:val="002404C1"/>
    <w:rsid w:val="002409DE"/>
    <w:rsid w:val="00240BEA"/>
    <w:rsid w:val="00240CFE"/>
    <w:rsid w:val="00240E4E"/>
    <w:rsid w:val="00241026"/>
    <w:rsid w:val="002412D6"/>
    <w:rsid w:val="002412DE"/>
    <w:rsid w:val="0024182B"/>
    <w:rsid w:val="00241FBC"/>
    <w:rsid w:val="00242062"/>
    <w:rsid w:val="00242105"/>
    <w:rsid w:val="00242190"/>
    <w:rsid w:val="00242197"/>
    <w:rsid w:val="00242523"/>
    <w:rsid w:val="0024260C"/>
    <w:rsid w:val="002427AC"/>
    <w:rsid w:val="002429E6"/>
    <w:rsid w:val="00242D4B"/>
    <w:rsid w:val="00242F7C"/>
    <w:rsid w:val="002430ED"/>
    <w:rsid w:val="002438C7"/>
    <w:rsid w:val="002439D8"/>
    <w:rsid w:val="00243EBE"/>
    <w:rsid w:val="00243F25"/>
    <w:rsid w:val="002442F5"/>
    <w:rsid w:val="002446D6"/>
    <w:rsid w:val="002448B0"/>
    <w:rsid w:val="00244950"/>
    <w:rsid w:val="002449B1"/>
    <w:rsid w:val="002455EA"/>
    <w:rsid w:val="00245628"/>
    <w:rsid w:val="00245699"/>
    <w:rsid w:val="00245770"/>
    <w:rsid w:val="00245903"/>
    <w:rsid w:val="00245D3A"/>
    <w:rsid w:val="00245E43"/>
    <w:rsid w:val="002461F7"/>
    <w:rsid w:val="00246311"/>
    <w:rsid w:val="00246600"/>
    <w:rsid w:val="00246789"/>
    <w:rsid w:val="00246AC4"/>
    <w:rsid w:val="002477C9"/>
    <w:rsid w:val="002478B3"/>
    <w:rsid w:val="00247B9D"/>
    <w:rsid w:val="00247C4F"/>
    <w:rsid w:val="00247E48"/>
    <w:rsid w:val="002500F9"/>
    <w:rsid w:val="0025056B"/>
    <w:rsid w:val="002507D0"/>
    <w:rsid w:val="00250C76"/>
    <w:rsid w:val="00250CCE"/>
    <w:rsid w:val="00250E43"/>
    <w:rsid w:val="00250EE7"/>
    <w:rsid w:val="00250FE1"/>
    <w:rsid w:val="00251549"/>
    <w:rsid w:val="00251589"/>
    <w:rsid w:val="00251641"/>
    <w:rsid w:val="00251825"/>
    <w:rsid w:val="002518C2"/>
    <w:rsid w:val="002518D5"/>
    <w:rsid w:val="002519BB"/>
    <w:rsid w:val="00251AC7"/>
    <w:rsid w:val="00251E45"/>
    <w:rsid w:val="00251EF7"/>
    <w:rsid w:val="00251F70"/>
    <w:rsid w:val="00252255"/>
    <w:rsid w:val="0025243F"/>
    <w:rsid w:val="00252453"/>
    <w:rsid w:val="0025290B"/>
    <w:rsid w:val="00253249"/>
    <w:rsid w:val="00253380"/>
    <w:rsid w:val="002540E5"/>
    <w:rsid w:val="00254618"/>
    <w:rsid w:val="00254AD7"/>
    <w:rsid w:val="00254E8B"/>
    <w:rsid w:val="00255107"/>
    <w:rsid w:val="0025522E"/>
    <w:rsid w:val="00255753"/>
    <w:rsid w:val="00255E58"/>
    <w:rsid w:val="00256171"/>
    <w:rsid w:val="002564CA"/>
    <w:rsid w:val="0025658B"/>
    <w:rsid w:val="00256725"/>
    <w:rsid w:val="00256AAC"/>
    <w:rsid w:val="00256E2F"/>
    <w:rsid w:val="00256EF4"/>
    <w:rsid w:val="00256F24"/>
    <w:rsid w:val="0025704C"/>
    <w:rsid w:val="00257698"/>
    <w:rsid w:val="00257A6D"/>
    <w:rsid w:val="00257AF8"/>
    <w:rsid w:val="00257BB8"/>
    <w:rsid w:val="00260148"/>
    <w:rsid w:val="002601DB"/>
    <w:rsid w:val="00260237"/>
    <w:rsid w:val="0026035D"/>
    <w:rsid w:val="0026057F"/>
    <w:rsid w:val="00260FB6"/>
    <w:rsid w:val="0026123A"/>
    <w:rsid w:val="002621F9"/>
    <w:rsid w:val="00262554"/>
    <w:rsid w:val="002626F0"/>
    <w:rsid w:val="00262A23"/>
    <w:rsid w:val="00262BD7"/>
    <w:rsid w:val="00262DFB"/>
    <w:rsid w:val="00263441"/>
    <w:rsid w:val="0026352A"/>
    <w:rsid w:val="002639D5"/>
    <w:rsid w:val="00263A48"/>
    <w:rsid w:val="00263BD3"/>
    <w:rsid w:val="00263C27"/>
    <w:rsid w:val="00263D22"/>
    <w:rsid w:val="00263D68"/>
    <w:rsid w:val="00263DFC"/>
    <w:rsid w:val="00263E22"/>
    <w:rsid w:val="00263E72"/>
    <w:rsid w:val="00263E85"/>
    <w:rsid w:val="00264392"/>
    <w:rsid w:val="00264BC6"/>
    <w:rsid w:val="00264CE5"/>
    <w:rsid w:val="00264F73"/>
    <w:rsid w:val="00265080"/>
    <w:rsid w:val="00265527"/>
    <w:rsid w:val="002655EB"/>
    <w:rsid w:val="002656FF"/>
    <w:rsid w:val="00265A6A"/>
    <w:rsid w:val="00265A76"/>
    <w:rsid w:val="00265C1E"/>
    <w:rsid w:val="00266474"/>
    <w:rsid w:val="0026657A"/>
    <w:rsid w:val="0026672B"/>
    <w:rsid w:val="0026730E"/>
    <w:rsid w:val="00267A39"/>
    <w:rsid w:val="00267FB8"/>
    <w:rsid w:val="002701BB"/>
    <w:rsid w:val="00270A14"/>
    <w:rsid w:val="0027130C"/>
    <w:rsid w:val="002714C1"/>
    <w:rsid w:val="00271588"/>
    <w:rsid w:val="00271664"/>
    <w:rsid w:val="00271B9F"/>
    <w:rsid w:val="00271D52"/>
    <w:rsid w:val="00271E87"/>
    <w:rsid w:val="00271FA7"/>
    <w:rsid w:val="002720B9"/>
    <w:rsid w:val="00272238"/>
    <w:rsid w:val="00272369"/>
    <w:rsid w:val="002730A7"/>
    <w:rsid w:val="002731BD"/>
    <w:rsid w:val="002731C8"/>
    <w:rsid w:val="00273358"/>
    <w:rsid w:val="002734AB"/>
    <w:rsid w:val="00273520"/>
    <w:rsid w:val="0027375E"/>
    <w:rsid w:val="00273F47"/>
    <w:rsid w:val="002741AD"/>
    <w:rsid w:val="002742E7"/>
    <w:rsid w:val="0027458C"/>
    <w:rsid w:val="0027468D"/>
    <w:rsid w:val="00274707"/>
    <w:rsid w:val="00274D62"/>
    <w:rsid w:val="00275626"/>
    <w:rsid w:val="00275686"/>
    <w:rsid w:val="00275BD6"/>
    <w:rsid w:val="00276C4B"/>
    <w:rsid w:val="00276D52"/>
    <w:rsid w:val="00276DD8"/>
    <w:rsid w:val="00276F05"/>
    <w:rsid w:val="0027746F"/>
    <w:rsid w:val="002777FC"/>
    <w:rsid w:val="00277816"/>
    <w:rsid w:val="00277852"/>
    <w:rsid w:val="00277F07"/>
    <w:rsid w:val="002803DB"/>
    <w:rsid w:val="002805BA"/>
    <w:rsid w:val="002807C2"/>
    <w:rsid w:val="0028084E"/>
    <w:rsid w:val="002812A6"/>
    <w:rsid w:val="00281718"/>
    <w:rsid w:val="00281906"/>
    <w:rsid w:val="0028235F"/>
    <w:rsid w:val="00282866"/>
    <w:rsid w:val="00282D99"/>
    <w:rsid w:val="00283035"/>
    <w:rsid w:val="002837AB"/>
    <w:rsid w:val="00283A89"/>
    <w:rsid w:val="00283AF3"/>
    <w:rsid w:val="00283DFD"/>
    <w:rsid w:val="00283E3B"/>
    <w:rsid w:val="0028423B"/>
    <w:rsid w:val="00284246"/>
    <w:rsid w:val="0028443E"/>
    <w:rsid w:val="00284707"/>
    <w:rsid w:val="00284A0B"/>
    <w:rsid w:val="00284AB7"/>
    <w:rsid w:val="00284BFA"/>
    <w:rsid w:val="00284FE7"/>
    <w:rsid w:val="00285050"/>
    <w:rsid w:val="00285243"/>
    <w:rsid w:val="002852D2"/>
    <w:rsid w:val="00285734"/>
    <w:rsid w:val="0028602A"/>
    <w:rsid w:val="00286CBD"/>
    <w:rsid w:val="00286F52"/>
    <w:rsid w:val="002871F7"/>
    <w:rsid w:val="002875AA"/>
    <w:rsid w:val="00287891"/>
    <w:rsid w:val="0029011C"/>
    <w:rsid w:val="00290273"/>
    <w:rsid w:val="00290281"/>
    <w:rsid w:val="0029055B"/>
    <w:rsid w:val="00290575"/>
    <w:rsid w:val="002909ED"/>
    <w:rsid w:val="00290F93"/>
    <w:rsid w:val="002910EA"/>
    <w:rsid w:val="00291226"/>
    <w:rsid w:val="002916F7"/>
    <w:rsid w:val="002917FB"/>
    <w:rsid w:val="00291949"/>
    <w:rsid w:val="0029197B"/>
    <w:rsid w:val="00291AF2"/>
    <w:rsid w:val="002920A4"/>
    <w:rsid w:val="0029230F"/>
    <w:rsid w:val="00292640"/>
    <w:rsid w:val="002929F7"/>
    <w:rsid w:val="002931B9"/>
    <w:rsid w:val="002931E2"/>
    <w:rsid w:val="00293348"/>
    <w:rsid w:val="00293564"/>
    <w:rsid w:val="00293580"/>
    <w:rsid w:val="0029365B"/>
    <w:rsid w:val="002938F9"/>
    <w:rsid w:val="00293EF2"/>
    <w:rsid w:val="002948B9"/>
    <w:rsid w:val="00294923"/>
    <w:rsid w:val="00294EA6"/>
    <w:rsid w:val="00294F57"/>
    <w:rsid w:val="00295632"/>
    <w:rsid w:val="00295820"/>
    <w:rsid w:val="002958F2"/>
    <w:rsid w:val="002961BD"/>
    <w:rsid w:val="002963CD"/>
    <w:rsid w:val="002970C8"/>
    <w:rsid w:val="002974EA"/>
    <w:rsid w:val="00297862"/>
    <w:rsid w:val="002A007D"/>
    <w:rsid w:val="002A01D8"/>
    <w:rsid w:val="002A03CE"/>
    <w:rsid w:val="002A1446"/>
    <w:rsid w:val="002A144C"/>
    <w:rsid w:val="002A15E1"/>
    <w:rsid w:val="002A17DE"/>
    <w:rsid w:val="002A186C"/>
    <w:rsid w:val="002A1A2E"/>
    <w:rsid w:val="002A1C56"/>
    <w:rsid w:val="002A1E0A"/>
    <w:rsid w:val="002A2145"/>
    <w:rsid w:val="002A2364"/>
    <w:rsid w:val="002A2428"/>
    <w:rsid w:val="002A242F"/>
    <w:rsid w:val="002A2564"/>
    <w:rsid w:val="002A2BBA"/>
    <w:rsid w:val="002A312C"/>
    <w:rsid w:val="002A31AF"/>
    <w:rsid w:val="002A3279"/>
    <w:rsid w:val="002A3361"/>
    <w:rsid w:val="002A33C7"/>
    <w:rsid w:val="002A3A0F"/>
    <w:rsid w:val="002A3FB8"/>
    <w:rsid w:val="002A44DB"/>
    <w:rsid w:val="002A45C0"/>
    <w:rsid w:val="002A45FC"/>
    <w:rsid w:val="002A4BA7"/>
    <w:rsid w:val="002A509C"/>
    <w:rsid w:val="002A52D9"/>
    <w:rsid w:val="002A53E5"/>
    <w:rsid w:val="002A55D6"/>
    <w:rsid w:val="002A5827"/>
    <w:rsid w:val="002A5AAB"/>
    <w:rsid w:val="002A5ACB"/>
    <w:rsid w:val="002A604A"/>
    <w:rsid w:val="002A614F"/>
    <w:rsid w:val="002A6500"/>
    <w:rsid w:val="002A6595"/>
    <w:rsid w:val="002A6686"/>
    <w:rsid w:val="002A6758"/>
    <w:rsid w:val="002A6776"/>
    <w:rsid w:val="002A6788"/>
    <w:rsid w:val="002A6BF4"/>
    <w:rsid w:val="002A6EC8"/>
    <w:rsid w:val="002A72D6"/>
    <w:rsid w:val="002A7351"/>
    <w:rsid w:val="002A748C"/>
    <w:rsid w:val="002A74A4"/>
    <w:rsid w:val="002A786C"/>
    <w:rsid w:val="002A7BAC"/>
    <w:rsid w:val="002A7BD7"/>
    <w:rsid w:val="002A7BF6"/>
    <w:rsid w:val="002A7D2D"/>
    <w:rsid w:val="002B02DF"/>
    <w:rsid w:val="002B03A7"/>
    <w:rsid w:val="002B0612"/>
    <w:rsid w:val="002B0899"/>
    <w:rsid w:val="002B096E"/>
    <w:rsid w:val="002B0F36"/>
    <w:rsid w:val="002B100C"/>
    <w:rsid w:val="002B13DC"/>
    <w:rsid w:val="002B1630"/>
    <w:rsid w:val="002B1848"/>
    <w:rsid w:val="002B1917"/>
    <w:rsid w:val="002B1B53"/>
    <w:rsid w:val="002B1E48"/>
    <w:rsid w:val="002B2429"/>
    <w:rsid w:val="002B2622"/>
    <w:rsid w:val="002B2631"/>
    <w:rsid w:val="002B28AB"/>
    <w:rsid w:val="002B2B76"/>
    <w:rsid w:val="002B2C03"/>
    <w:rsid w:val="002B2D43"/>
    <w:rsid w:val="002B33B6"/>
    <w:rsid w:val="002B3B96"/>
    <w:rsid w:val="002B3BFD"/>
    <w:rsid w:val="002B459D"/>
    <w:rsid w:val="002B4BC9"/>
    <w:rsid w:val="002B53A9"/>
    <w:rsid w:val="002B57D2"/>
    <w:rsid w:val="002B5896"/>
    <w:rsid w:val="002B5A8C"/>
    <w:rsid w:val="002B604D"/>
    <w:rsid w:val="002B6426"/>
    <w:rsid w:val="002B66A0"/>
    <w:rsid w:val="002B69A0"/>
    <w:rsid w:val="002B69CA"/>
    <w:rsid w:val="002B6A95"/>
    <w:rsid w:val="002B6B33"/>
    <w:rsid w:val="002B6CF4"/>
    <w:rsid w:val="002B6E38"/>
    <w:rsid w:val="002B74A4"/>
    <w:rsid w:val="002B7743"/>
    <w:rsid w:val="002B7AD4"/>
    <w:rsid w:val="002B7CC3"/>
    <w:rsid w:val="002B7F43"/>
    <w:rsid w:val="002C0045"/>
    <w:rsid w:val="002C0755"/>
    <w:rsid w:val="002C1C56"/>
    <w:rsid w:val="002C207A"/>
    <w:rsid w:val="002C209C"/>
    <w:rsid w:val="002C25EB"/>
    <w:rsid w:val="002C2D46"/>
    <w:rsid w:val="002C3726"/>
    <w:rsid w:val="002C3CC4"/>
    <w:rsid w:val="002C4059"/>
    <w:rsid w:val="002C4251"/>
    <w:rsid w:val="002C436F"/>
    <w:rsid w:val="002C4673"/>
    <w:rsid w:val="002C4AA9"/>
    <w:rsid w:val="002C4F61"/>
    <w:rsid w:val="002C56CB"/>
    <w:rsid w:val="002C5958"/>
    <w:rsid w:val="002C5A34"/>
    <w:rsid w:val="002C5BC6"/>
    <w:rsid w:val="002C6191"/>
    <w:rsid w:val="002C62F1"/>
    <w:rsid w:val="002C6456"/>
    <w:rsid w:val="002C6527"/>
    <w:rsid w:val="002C67EB"/>
    <w:rsid w:val="002C7A85"/>
    <w:rsid w:val="002D048B"/>
    <w:rsid w:val="002D07C5"/>
    <w:rsid w:val="002D088F"/>
    <w:rsid w:val="002D09EB"/>
    <w:rsid w:val="002D0A34"/>
    <w:rsid w:val="002D0DB6"/>
    <w:rsid w:val="002D112A"/>
    <w:rsid w:val="002D11EA"/>
    <w:rsid w:val="002D178F"/>
    <w:rsid w:val="002D194C"/>
    <w:rsid w:val="002D250F"/>
    <w:rsid w:val="002D290C"/>
    <w:rsid w:val="002D3029"/>
    <w:rsid w:val="002D31DC"/>
    <w:rsid w:val="002D3217"/>
    <w:rsid w:val="002D3705"/>
    <w:rsid w:val="002D3DEA"/>
    <w:rsid w:val="002D4310"/>
    <w:rsid w:val="002D43ED"/>
    <w:rsid w:val="002D4762"/>
    <w:rsid w:val="002D4ACF"/>
    <w:rsid w:val="002D5019"/>
    <w:rsid w:val="002D5439"/>
    <w:rsid w:val="002D5642"/>
    <w:rsid w:val="002D6209"/>
    <w:rsid w:val="002D6248"/>
    <w:rsid w:val="002D6A8A"/>
    <w:rsid w:val="002D6E25"/>
    <w:rsid w:val="002D6F42"/>
    <w:rsid w:val="002D72C5"/>
    <w:rsid w:val="002D76C3"/>
    <w:rsid w:val="002D7816"/>
    <w:rsid w:val="002D7C1B"/>
    <w:rsid w:val="002D7D83"/>
    <w:rsid w:val="002D7EF3"/>
    <w:rsid w:val="002E0146"/>
    <w:rsid w:val="002E0253"/>
    <w:rsid w:val="002E0361"/>
    <w:rsid w:val="002E04D7"/>
    <w:rsid w:val="002E064E"/>
    <w:rsid w:val="002E0865"/>
    <w:rsid w:val="002E0F77"/>
    <w:rsid w:val="002E1132"/>
    <w:rsid w:val="002E1272"/>
    <w:rsid w:val="002E17DE"/>
    <w:rsid w:val="002E1D10"/>
    <w:rsid w:val="002E21A0"/>
    <w:rsid w:val="002E232D"/>
    <w:rsid w:val="002E23B6"/>
    <w:rsid w:val="002E26AB"/>
    <w:rsid w:val="002E26FB"/>
    <w:rsid w:val="002E2A5D"/>
    <w:rsid w:val="002E2AB3"/>
    <w:rsid w:val="002E2BF6"/>
    <w:rsid w:val="002E2C83"/>
    <w:rsid w:val="002E2D27"/>
    <w:rsid w:val="002E3123"/>
    <w:rsid w:val="002E340A"/>
    <w:rsid w:val="002E3626"/>
    <w:rsid w:val="002E3791"/>
    <w:rsid w:val="002E3A9A"/>
    <w:rsid w:val="002E3BF2"/>
    <w:rsid w:val="002E3C1A"/>
    <w:rsid w:val="002E3C6F"/>
    <w:rsid w:val="002E3CBB"/>
    <w:rsid w:val="002E42DD"/>
    <w:rsid w:val="002E43A9"/>
    <w:rsid w:val="002E4822"/>
    <w:rsid w:val="002E485D"/>
    <w:rsid w:val="002E4886"/>
    <w:rsid w:val="002E4965"/>
    <w:rsid w:val="002E49F7"/>
    <w:rsid w:val="002E4EEB"/>
    <w:rsid w:val="002E500A"/>
    <w:rsid w:val="002E53E8"/>
    <w:rsid w:val="002E60E6"/>
    <w:rsid w:val="002E6234"/>
    <w:rsid w:val="002E6376"/>
    <w:rsid w:val="002E66FE"/>
    <w:rsid w:val="002E6A29"/>
    <w:rsid w:val="002E6BF9"/>
    <w:rsid w:val="002E6E26"/>
    <w:rsid w:val="002E7283"/>
    <w:rsid w:val="002E7552"/>
    <w:rsid w:val="002E77A6"/>
    <w:rsid w:val="002E78F5"/>
    <w:rsid w:val="002E79D7"/>
    <w:rsid w:val="002E7F35"/>
    <w:rsid w:val="002F0448"/>
    <w:rsid w:val="002F0B71"/>
    <w:rsid w:val="002F12F2"/>
    <w:rsid w:val="002F1308"/>
    <w:rsid w:val="002F1326"/>
    <w:rsid w:val="002F21BB"/>
    <w:rsid w:val="002F22FB"/>
    <w:rsid w:val="002F25BC"/>
    <w:rsid w:val="002F2A98"/>
    <w:rsid w:val="002F2DF0"/>
    <w:rsid w:val="002F2E34"/>
    <w:rsid w:val="002F2E69"/>
    <w:rsid w:val="002F2E72"/>
    <w:rsid w:val="002F2FD8"/>
    <w:rsid w:val="002F31A0"/>
    <w:rsid w:val="002F3A81"/>
    <w:rsid w:val="002F3D77"/>
    <w:rsid w:val="002F3DB8"/>
    <w:rsid w:val="002F3DD1"/>
    <w:rsid w:val="002F4072"/>
    <w:rsid w:val="002F4091"/>
    <w:rsid w:val="002F40D6"/>
    <w:rsid w:val="002F4476"/>
    <w:rsid w:val="002F44C1"/>
    <w:rsid w:val="002F4789"/>
    <w:rsid w:val="002F482E"/>
    <w:rsid w:val="002F5386"/>
    <w:rsid w:val="002F5630"/>
    <w:rsid w:val="002F5945"/>
    <w:rsid w:val="002F5E83"/>
    <w:rsid w:val="002F5F93"/>
    <w:rsid w:val="002F6224"/>
    <w:rsid w:val="002F63FA"/>
    <w:rsid w:val="002F6B8E"/>
    <w:rsid w:val="002F6F64"/>
    <w:rsid w:val="002F740B"/>
    <w:rsid w:val="002F7852"/>
    <w:rsid w:val="002F7B96"/>
    <w:rsid w:val="002F7D42"/>
    <w:rsid w:val="002F7DAD"/>
    <w:rsid w:val="00300320"/>
    <w:rsid w:val="00300B2D"/>
    <w:rsid w:val="00300EC7"/>
    <w:rsid w:val="00301053"/>
    <w:rsid w:val="003017E3"/>
    <w:rsid w:val="00301C33"/>
    <w:rsid w:val="00301C35"/>
    <w:rsid w:val="0030211D"/>
    <w:rsid w:val="00302BB8"/>
    <w:rsid w:val="00302EDD"/>
    <w:rsid w:val="00302F75"/>
    <w:rsid w:val="00303496"/>
    <w:rsid w:val="0030362E"/>
    <w:rsid w:val="003036A1"/>
    <w:rsid w:val="003037DF"/>
    <w:rsid w:val="00303F73"/>
    <w:rsid w:val="00303FFC"/>
    <w:rsid w:val="00304326"/>
    <w:rsid w:val="0030468C"/>
    <w:rsid w:val="00304877"/>
    <w:rsid w:val="003048B0"/>
    <w:rsid w:val="00304932"/>
    <w:rsid w:val="00305164"/>
    <w:rsid w:val="00305582"/>
    <w:rsid w:val="00305830"/>
    <w:rsid w:val="003059DC"/>
    <w:rsid w:val="00305B6E"/>
    <w:rsid w:val="00305E24"/>
    <w:rsid w:val="00305F11"/>
    <w:rsid w:val="00305FF3"/>
    <w:rsid w:val="0030629E"/>
    <w:rsid w:val="003063A7"/>
    <w:rsid w:val="003069B3"/>
    <w:rsid w:val="00306B53"/>
    <w:rsid w:val="003074B2"/>
    <w:rsid w:val="003075FD"/>
    <w:rsid w:val="0030766E"/>
    <w:rsid w:val="003076E1"/>
    <w:rsid w:val="00307A86"/>
    <w:rsid w:val="00310450"/>
    <w:rsid w:val="00310505"/>
    <w:rsid w:val="003107EE"/>
    <w:rsid w:val="0031128D"/>
    <w:rsid w:val="003112D8"/>
    <w:rsid w:val="0031133E"/>
    <w:rsid w:val="00311A69"/>
    <w:rsid w:val="00311E01"/>
    <w:rsid w:val="00312124"/>
    <w:rsid w:val="003121FD"/>
    <w:rsid w:val="003122BC"/>
    <w:rsid w:val="0031264B"/>
    <w:rsid w:val="00312682"/>
    <w:rsid w:val="0031272E"/>
    <w:rsid w:val="00312748"/>
    <w:rsid w:val="00312763"/>
    <w:rsid w:val="00312798"/>
    <w:rsid w:val="00313425"/>
    <w:rsid w:val="00313710"/>
    <w:rsid w:val="003137BF"/>
    <w:rsid w:val="00314055"/>
    <w:rsid w:val="00314209"/>
    <w:rsid w:val="0031443A"/>
    <w:rsid w:val="0031450B"/>
    <w:rsid w:val="003145F0"/>
    <w:rsid w:val="003146CE"/>
    <w:rsid w:val="00314792"/>
    <w:rsid w:val="00314856"/>
    <w:rsid w:val="00314B9A"/>
    <w:rsid w:val="00314F88"/>
    <w:rsid w:val="003153AC"/>
    <w:rsid w:val="00315804"/>
    <w:rsid w:val="00315884"/>
    <w:rsid w:val="003164E0"/>
    <w:rsid w:val="003166D8"/>
    <w:rsid w:val="003169CB"/>
    <w:rsid w:val="00316A64"/>
    <w:rsid w:val="00316B8C"/>
    <w:rsid w:val="00316E86"/>
    <w:rsid w:val="00317556"/>
    <w:rsid w:val="0031763C"/>
    <w:rsid w:val="003176FB"/>
    <w:rsid w:val="00317874"/>
    <w:rsid w:val="0031787B"/>
    <w:rsid w:val="00317AA4"/>
    <w:rsid w:val="00317CB3"/>
    <w:rsid w:val="00317DA9"/>
    <w:rsid w:val="00317F69"/>
    <w:rsid w:val="00320AC0"/>
    <w:rsid w:val="00320EFE"/>
    <w:rsid w:val="00321562"/>
    <w:rsid w:val="00321700"/>
    <w:rsid w:val="00321C94"/>
    <w:rsid w:val="00321DA5"/>
    <w:rsid w:val="00321DED"/>
    <w:rsid w:val="003221B0"/>
    <w:rsid w:val="003227DE"/>
    <w:rsid w:val="003227E7"/>
    <w:rsid w:val="0032308A"/>
    <w:rsid w:val="003230F1"/>
    <w:rsid w:val="00323297"/>
    <w:rsid w:val="0032337C"/>
    <w:rsid w:val="00323635"/>
    <w:rsid w:val="003237E3"/>
    <w:rsid w:val="00323AC7"/>
    <w:rsid w:val="00323D39"/>
    <w:rsid w:val="00323FD9"/>
    <w:rsid w:val="00324001"/>
    <w:rsid w:val="0032405A"/>
    <w:rsid w:val="003248E2"/>
    <w:rsid w:val="003248F6"/>
    <w:rsid w:val="003249DA"/>
    <w:rsid w:val="00324A87"/>
    <w:rsid w:val="00324B7C"/>
    <w:rsid w:val="00324E9E"/>
    <w:rsid w:val="00324F80"/>
    <w:rsid w:val="00325264"/>
    <w:rsid w:val="0032565E"/>
    <w:rsid w:val="0032573B"/>
    <w:rsid w:val="00325990"/>
    <w:rsid w:val="00325AC2"/>
    <w:rsid w:val="00325BC7"/>
    <w:rsid w:val="00325C1D"/>
    <w:rsid w:val="00325C74"/>
    <w:rsid w:val="00325FC2"/>
    <w:rsid w:val="0032615B"/>
    <w:rsid w:val="003267DD"/>
    <w:rsid w:val="00326914"/>
    <w:rsid w:val="00326A0B"/>
    <w:rsid w:val="00326CDE"/>
    <w:rsid w:val="00326DD0"/>
    <w:rsid w:val="0032700F"/>
    <w:rsid w:val="0032795C"/>
    <w:rsid w:val="00327991"/>
    <w:rsid w:val="00330324"/>
    <w:rsid w:val="00330374"/>
    <w:rsid w:val="00330693"/>
    <w:rsid w:val="003306E3"/>
    <w:rsid w:val="003308EC"/>
    <w:rsid w:val="00330B92"/>
    <w:rsid w:val="00330C0B"/>
    <w:rsid w:val="00330C6E"/>
    <w:rsid w:val="00330FD1"/>
    <w:rsid w:val="003311B6"/>
    <w:rsid w:val="003317AB"/>
    <w:rsid w:val="00331919"/>
    <w:rsid w:val="00331D3C"/>
    <w:rsid w:val="00331D64"/>
    <w:rsid w:val="00331F28"/>
    <w:rsid w:val="0033216C"/>
    <w:rsid w:val="00332394"/>
    <w:rsid w:val="0033294B"/>
    <w:rsid w:val="00332D2E"/>
    <w:rsid w:val="00332D64"/>
    <w:rsid w:val="00332EE9"/>
    <w:rsid w:val="00333394"/>
    <w:rsid w:val="00333688"/>
    <w:rsid w:val="00333CED"/>
    <w:rsid w:val="00333F8E"/>
    <w:rsid w:val="0033440D"/>
    <w:rsid w:val="0033449C"/>
    <w:rsid w:val="00334551"/>
    <w:rsid w:val="003346DD"/>
    <w:rsid w:val="00334A63"/>
    <w:rsid w:val="00334F28"/>
    <w:rsid w:val="00335E21"/>
    <w:rsid w:val="00335E6A"/>
    <w:rsid w:val="00335F20"/>
    <w:rsid w:val="0033614E"/>
    <w:rsid w:val="00336175"/>
    <w:rsid w:val="003361A8"/>
    <w:rsid w:val="0033637A"/>
    <w:rsid w:val="00336B34"/>
    <w:rsid w:val="00336CAF"/>
    <w:rsid w:val="00336E07"/>
    <w:rsid w:val="00337241"/>
    <w:rsid w:val="00337674"/>
    <w:rsid w:val="00337813"/>
    <w:rsid w:val="00337BBC"/>
    <w:rsid w:val="00337C90"/>
    <w:rsid w:val="00340204"/>
    <w:rsid w:val="00340A3D"/>
    <w:rsid w:val="00341075"/>
    <w:rsid w:val="003411F6"/>
    <w:rsid w:val="00341228"/>
    <w:rsid w:val="00341448"/>
    <w:rsid w:val="00341915"/>
    <w:rsid w:val="003425F2"/>
    <w:rsid w:val="003426D0"/>
    <w:rsid w:val="00342EEB"/>
    <w:rsid w:val="00343123"/>
    <w:rsid w:val="00343360"/>
    <w:rsid w:val="00343783"/>
    <w:rsid w:val="00343C8E"/>
    <w:rsid w:val="00344811"/>
    <w:rsid w:val="00344A68"/>
    <w:rsid w:val="00344AD7"/>
    <w:rsid w:val="00344B9E"/>
    <w:rsid w:val="00344BFF"/>
    <w:rsid w:val="00344C1E"/>
    <w:rsid w:val="0034512C"/>
    <w:rsid w:val="00345429"/>
    <w:rsid w:val="003456B4"/>
    <w:rsid w:val="00346811"/>
    <w:rsid w:val="003469D5"/>
    <w:rsid w:val="00346A68"/>
    <w:rsid w:val="00346AC1"/>
    <w:rsid w:val="00346CD2"/>
    <w:rsid w:val="00346EA9"/>
    <w:rsid w:val="00346F54"/>
    <w:rsid w:val="003472DC"/>
    <w:rsid w:val="00347498"/>
    <w:rsid w:val="003476EE"/>
    <w:rsid w:val="00347904"/>
    <w:rsid w:val="00347A4D"/>
    <w:rsid w:val="00347B6A"/>
    <w:rsid w:val="00347FD2"/>
    <w:rsid w:val="00350442"/>
    <w:rsid w:val="003504FB"/>
    <w:rsid w:val="0035061A"/>
    <w:rsid w:val="00350AFB"/>
    <w:rsid w:val="00350F9C"/>
    <w:rsid w:val="003514BE"/>
    <w:rsid w:val="00351617"/>
    <w:rsid w:val="00351937"/>
    <w:rsid w:val="003528F1"/>
    <w:rsid w:val="00352AB6"/>
    <w:rsid w:val="00352BF2"/>
    <w:rsid w:val="00352EBB"/>
    <w:rsid w:val="00352F4A"/>
    <w:rsid w:val="00353BC7"/>
    <w:rsid w:val="00353BDB"/>
    <w:rsid w:val="00353FCB"/>
    <w:rsid w:val="003541CB"/>
    <w:rsid w:val="003542E5"/>
    <w:rsid w:val="00354306"/>
    <w:rsid w:val="003543D4"/>
    <w:rsid w:val="003545DD"/>
    <w:rsid w:val="0035479B"/>
    <w:rsid w:val="00354F80"/>
    <w:rsid w:val="00354FA1"/>
    <w:rsid w:val="0035517B"/>
    <w:rsid w:val="00355A73"/>
    <w:rsid w:val="00355D58"/>
    <w:rsid w:val="00355F23"/>
    <w:rsid w:val="00355FF1"/>
    <w:rsid w:val="00356508"/>
    <w:rsid w:val="00356A54"/>
    <w:rsid w:val="00356AF9"/>
    <w:rsid w:val="00357173"/>
    <w:rsid w:val="00357619"/>
    <w:rsid w:val="0035777B"/>
    <w:rsid w:val="00357FC7"/>
    <w:rsid w:val="003603BC"/>
    <w:rsid w:val="003608CC"/>
    <w:rsid w:val="00360A0C"/>
    <w:rsid w:val="00360B8D"/>
    <w:rsid w:val="0036109F"/>
    <w:rsid w:val="0036111B"/>
    <w:rsid w:val="003614FC"/>
    <w:rsid w:val="00361A3F"/>
    <w:rsid w:val="00361CB0"/>
    <w:rsid w:val="00361D29"/>
    <w:rsid w:val="00361F4E"/>
    <w:rsid w:val="003620D4"/>
    <w:rsid w:val="003621FE"/>
    <w:rsid w:val="003623AC"/>
    <w:rsid w:val="00362502"/>
    <w:rsid w:val="00362EF5"/>
    <w:rsid w:val="00362F9E"/>
    <w:rsid w:val="00363008"/>
    <w:rsid w:val="003632A6"/>
    <w:rsid w:val="0036341F"/>
    <w:rsid w:val="00363646"/>
    <w:rsid w:val="003638B9"/>
    <w:rsid w:val="00363A22"/>
    <w:rsid w:val="00363C36"/>
    <w:rsid w:val="00363EB8"/>
    <w:rsid w:val="003643E9"/>
    <w:rsid w:val="003645B5"/>
    <w:rsid w:val="00364814"/>
    <w:rsid w:val="00364A03"/>
    <w:rsid w:val="00364A7E"/>
    <w:rsid w:val="00364DE0"/>
    <w:rsid w:val="00365723"/>
    <w:rsid w:val="003659EC"/>
    <w:rsid w:val="00365D77"/>
    <w:rsid w:val="00365E0E"/>
    <w:rsid w:val="00365F15"/>
    <w:rsid w:val="00366417"/>
    <w:rsid w:val="00366589"/>
    <w:rsid w:val="00366886"/>
    <w:rsid w:val="00366D7C"/>
    <w:rsid w:val="0036732C"/>
    <w:rsid w:val="003703AF"/>
    <w:rsid w:val="00370D20"/>
    <w:rsid w:val="0037110F"/>
    <w:rsid w:val="003716A2"/>
    <w:rsid w:val="00371783"/>
    <w:rsid w:val="003720E4"/>
    <w:rsid w:val="00372169"/>
    <w:rsid w:val="00372206"/>
    <w:rsid w:val="00372A67"/>
    <w:rsid w:val="00372B2D"/>
    <w:rsid w:val="00372B60"/>
    <w:rsid w:val="00372D83"/>
    <w:rsid w:val="00373610"/>
    <w:rsid w:val="00373C94"/>
    <w:rsid w:val="00373D13"/>
    <w:rsid w:val="00374BFC"/>
    <w:rsid w:val="00374CB7"/>
    <w:rsid w:val="00374D05"/>
    <w:rsid w:val="00374D93"/>
    <w:rsid w:val="003751F9"/>
    <w:rsid w:val="00375618"/>
    <w:rsid w:val="00375844"/>
    <w:rsid w:val="00375862"/>
    <w:rsid w:val="00375974"/>
    <w:rsid w:val="003759AE"/>
    <w:rsid w:val="00375C9E"/>
    <w:rsid w:val="0037604B"/>
    <w:rsid w:val="00376703"/>
    <w:rsid w:val="0037699F"/>
    <w:rsid w:val="00376A30"/>
    <w:rsid w:val="00376E6F"/>
    <w:rsid w:val="00377094"/>
    <w:rsid w:val="00377807"/>
    <w:rsid w:val="003779DA"/>
    <w:rsid w:val="00377FDE"/>
    <w:rsid w:val="0038009F"/>
    <w:rsid w:val="003805C4"/>
    <w:rsid w:val="0038076C"/>
    <w:rsid w:val="00380814"/>
    <w:rsid w:val="00380F44"/>
    <w:rsid w:val="00381847"/>
    <w:rsid w:val="00381C0C"/>
    <w:rsid w:val="00382B87"/>
    <w:rsid w:val="00382FBA"/>
    <w:rsid w:val="00383144"/>
    <w:rsid w:val="0038325A"/>
    <w:rsid w:val="0038354B"/>
    <w:rsid w:val="003835D6"/>
    <w:rsid w:val="00383828"/>
    <w:rsid w:val="00383904"/>
    <w:rsid w:val="00383E71"/>
    <w:rsid w:val="00383E76"/>
    <w:rsid w:val="00383FE9"/>
    <w:rsid w:val="00384139"/>
    <w:rsid w:val="00384964"/>
    <w:rsid w:val="00384B0E"/>
    <w:rsid w:val="00384BDD"/>
    <w:rsid w:val="00384C59"/>
    <w:rsid w:val="00384F94"/>
    <w:rsid w:val="00385021"/>
    <w:rsid w:val="0038505F"/>
    <w:rsid w:val="00385069"/>
    <w:rsid w:val="003855F8"/>
    <w:rsid w:val="00385B81"/>
    <w:rsid w:val="00385DEA"/>
    <w:rsid w:val="0038610F"/>
    <w:rsid w:val="003864A3"/>
    <w:rsid w:val="003866C2"/>
    <w:rsid w:val="003867B1"/>
    <w:rsid w:val="00386AE5"/>
    <w:rsid w:val="00386F1C"/>
    <w:rsid w:val="00386F79"/>
    <w:rsid w:val="0038718F"/>
    <w:rsid w:val="003873C2"/>
    <w:rsid w:val="003876B4"/>
    <w:rsid w:val="00387933"/>
    <w:rsid w:val="00387AF7"/>
    <w:rsid w:val="00387D43"/>
    <w:rsid w:val="00387DC3"/>
    <w:rsid w:val="00390A30"/>
    <w:rsid w:val="00390A6C"/>
    <w:rsid w:val="003913D1"/>
    <w:rsid w:val="00391C4D"/>
    <w:rsid w:val="00392613"/>
    <w:rsid w:val="003926CD"/>
    <w:rsid w:val="00392815"/>
    <w:rsid w:val="00392A7E"/>
    <w:rsid w:val="00392C75"/>
    <w:rsid w:val="00393115"/>
    <w:rsid w:val="0039321B"/>
    <w:rsid w:val="00393406"/>
    <w:rsid w:val="00393B33"/>
    <w:rsid w:val="00393F60"/>
    <w:rsid w:val="00393F79"/>
    <w:rsid w:val="003940A5"/>
    <w:rsid w:val="003942BE"/>
    <w:rsid w:val="00394963"/>
    <w:rsid w:val="003949A0"/>
    <w:rsid w:val="00394C51"/>
    <w:rsid w:val="00395E40"/>
    <w:rsid w:val="00395F7B"/>
    <w:rsid w:val="003960F6"/>
    <w:rsid w:val="00396521"/>
    <w:rsid w:val="003965E6"/>
    <w:rsid w:val="00396D52"/>
    <w:rsid w:val="0039716D"/>
    <w:rsid w:val="00397418"/>
    <w:rsid w:val="00397A23"/>
    <w:rsid w:val="00397A9C"/>
    <w:rsid w:val="00397BDA"/>
    <w:rsid w:val="003A04C6"/>
    <w:rsid w:val="003A059C"/>
    <w:rsid w:val="003A0E80"/>
    <w:rsid w:val="003A1291"/>
    <w:rsid w:val="003A1884"/>
    <w:rsid w:val="003A1972"/>
    <w:rsid w:val="003A1B5B"/>
    <w:rsid w:val="003A1BDD"/>
    <w:rsid w:val="003A1DF6"/>
    <w:rsid w:val="003A20C6"/>
    <w:rsid w:val="003A2B24"/>
    <w:rsid w:val="003A2CD5"/>
    <w:rsid w:val="003A2CD7"/>
    <w:rsid w:val="003A312B"/>
    <w:rsid w:val="003A33CA"/>
    <w:rsid w:val="003A3424"/>
    <w:rsid w:val="003A361F"/>
    <w:rsid w:val="003A377D"/>
    <w:rsid w:val="003A382D"/>
    <w:rsid w:val="003A417A"/>
    <w:rsid w:val="003A4347"/>
    <w:rsid w:val="003A4D88"/>
    <w:rsid w:val="003A4D8F"/>
    <w:rsid w:val="003A4E21"/>
    <w:rsid w:val="003A4F48"/>
    <w:rsid w:val="003A52F8"/>
    <w:rsid w:val="003A53E0"/>
    <w:rsid w:val="003A59E0"/>
    <w:rsid w:val="003A5CAF"/>
    <w:rsid w:val="003A5CED"/>
    <w:rsid w:val="003A67C4"/>
    <w:rsid w:val="003A693A"/>
    <w:rsid w:val="003A6BAA"/>
    <w:rsid w:val="003A6FFC"/>
    <w:rsid w:val="003A6FFF"/>
    <w:rsid w:val="003A724F"/>
    <w:rsid w:val="003A777F"/>
    <w:rsid w:val="003B00FC"/>
    <w:rsid w:val="003B0303"/>
    <w:rsid w:val="003B04AD"/>
    <w:rsid w:val="003B0AB4"/>
    <w:rsid w:val="003B0DA8"/>
    <w:rsid w:val="003B0EA8"/>
    <w:rsid w:val="003B0F16"/>
    <w:rsid w:val="003B124D"/>
    <w:rsid w:val="003B1C65"/>
    <w:rsid w:val="003B1E7C"/>
    <w:rsid w:val="003B1FE8"/>
    <w:rsid w:val="003B2F4D"/>
    <w:rsid w:val="003B32B7"/>
    <w:rsid w:val="003B3511"/>
    <w:rsid w:val="003B38F1"/>
    <w:rsid w:val="003B3C8E"/>
    <w:rsid w:val="003B3CBE"/>
    <w:rsid w:val="003B3D8B"/>
    <w:rsid w:val="003B3D93"/>
    <w:rsid w:val="003B40C0"/>
    <w:rsid w:val="003B41BB"/>
    <w:rsid w:val="003B4A31"/>
    <w:rsid w:val="003B4AED"/>
    <w:rsid w:val="003B4D76"/>
    <w:rsid w:val="003B4DEA"/>
    <w:rsid w:val="003B4E74"/>
    <w:rsid w:val="003B5299"/>
    <w:rsid w:val="003B52B0"/>
    <w:rsid w:val="003B588D"/>
    <w:rsid w:val="003B59AC"/>
    <w:rsid w:val="003B6056"/>
    <w:rsid w:val="003B673E"/>
    <w:rsid w:val="003B69E0"/>
    <w:rsid w:val="003B6A0C"/>
    <w:rsid w:val="003B6D43"/>
    <w:rsid w:val="003B6D5B"/>
    <w:rsid w:val="003B79FE"/>
    <w:rsid w:val="003B7B58"/>
    <w:rsid w:val="003B7C01"/>
    <w:rsid w:val="003C0244"/>
    <w:rsid w:val="003C026F"/>
    <w:rsid w:val="003C0301"/>
    <w:rsid w:val="003C07AA"/>
    <w:rsid w:val="003C0EA0"/>
    <w:rsid w:val="003C0F06"/>
    <w:rsid w:val="003C0FC5"/>
    <w:rsid w:val="003C1199"/>
    <w:rsid w:val="003C135C"/>
    <w:rsid w:val="003C144B"/>
    <w:rsid w:val="003C1A0C"/>
    <w:rsid w:val="003C1A51"/>
    <w:rsid w:val="003C1B58"/>
    <w:rsid w:val="003C1BB0"/>
    <w:rsid w:val="003C1C1A"/>
    <w:rsid w:val="003C2987"/>
    <w:rsid w:val="003C2A7A"/>
    <w:rsid w:val="003C2C1B"/>
    <w:rsid w:val="003C2D6A"/>
    <w:rsid w:val="003C2DE5"/>
    <w:rsid w:val="003C3250"/>
    <w:rsid w:val="003C3638"/>
    <w:rsid w:val="003C36BE"/>
    <w:rsid w:val="003C3C07"/>
    <w:rsid w:val="003C3D9E"/>
    <w:rsid w:val="003C3F86"/>
    <w:rsid w:val="003C3FF8"/>
    <w:rsid w:val="003C41AF"/>
    <w:rsid w:val="003C4213"/>
    <w:rsid w:val="003C4624"/>
    <w:rsid w:val="003C4745"/>
    <w:rsid w:val="003C492F"/>
    <w:rsid w:val="003C4A7E"/>
    <w:rsid w:val="003C543E"/>
    <w:rsid w:val="003C5696"/>
    <w:rsid w:val="003C582F"/>
    <w:rsid w:val="003C5AFF"/>
    <w:rsid w:val="003C5B34"/>
    <w:rsid w:val="003C5FDA"/>
    <w:rsid w:val="003C65E3"/>
    <w:rsid w:val="003C66C0"/>
    <w:rsid w:val="003C6B63"/>
    <w:rsid w:val="003C6D74"/>
    <w:rsid w:val="003C70D1"/>
    <w:rsid w:val="003C729C"/>
    <w:rsid w:val="003C753E"/>
    <w:rsid w:val="003C767F"/>
    <w:rsid w:val="003C78BE"/>
    <w:rsid w:val="003C79DD"/>
    <w:rsid w:val="003D00DB"/>
    <w:rsid w:val="003D0E80"/>
    <w:rsid w:val="003D12B5"/>
    <w:rsid w:val="003D1F7C"/>
    <w:rsid w:val="003D1FFB"/>
    <w:rsid w:val="003D24A9"/>
    <w:rsid w:val="003D24E8"/>
    <w:rsid w:val="003D2873"/>
    <w:rsid w:val="003D2959"/>
    <w:rsid w:val="003D29A5"/>
    <w:rsid w:val="003D2BC4"/>
    <w:rsid w:val="003D2CA3"/>
    <w:rsid w:val="003D2F88"/>
    <w:rsid w:val="003D31DA"/>
    <w:rsid w:val="003D3436"/>
    <w:rsid w:val="003D3AA3"/>
    <w:rsid w:val="003D3FFB"/>
    <w:rsid w:val="003D480A"/>
    <w:rsid w:val="003D4EC8"/>
    <w:rsid w:val="003D53C2"/>
    <w:rsid w:val="003D60C2"/>
    <w:rsid w:val="003D622C"/>
    <w:rsid w:val="003D643F"/>
    <w:rsid w:val="003D66FB"/>
    <w:rsid w:val="003D67F9"/>
    <w:rsid w:val="003D7485"/>
    <w:rsid w:val="003D7AB3"/>
    <w:rsid w:val="003E0077"/>
    <w:rsid w:val="003E036D"/>
    <w:rsid w:val="003E0B09"/>
    <w:rsid w:val="003E125D"/>
    <w:rsid w:val="003E13BE"/>
    <w:rsid w:val="003E17F1"/>
    <w:rsid w:val="003E192B"/>
    <w:rsid w:val="003E198C"/>
    <w:rsid w:val="003E19EF"/>
    <w:rsid w:val="003E1F54"/>
    <w:rsid w:val="003E2678"/>
    <w:rsid w:val="003E29F3"/>
    <w:rsid w:val="003E3032"/>
    <w:rsid w:val="003E307D"/>
    <w:rsid w:val="003E3186"/>
    <w:rsid w:val="003E331A"/>
    <w:rsid w:val="003E33CB"/>
    <w:rsid w:val="003E362E"/>
    <w:rsid w:val="003E3914"/>
    <w:rsid w:val="003E3C9C"/>
    <w:rsid w:val="003E3FF0"/>
    <w:rsid w:val="003E4090"/>
    <w:rsid w:val="003E40B8"/>
    <w:rsid w:val="003E410B"/>
    <w:rsid w:val="003E4130"/>
    <w:rsid w:val="003E45E7"/>
    <w:rsid w:val="003E4719"/>
    <w:rsid w:val="003E4986"/>
    <w:rsid w:val="003E4AD2"/>
    <w:rsid w:val="003E4FE2"/>
    <w:rsid w:val="003E520B"/>
    <w:rsid w:val="003E5508"/>
    <w:rsid w:val="003E5871"/>
    <w:rsid w:val="003E5FA9"/>
    <w:rsid w:val="003E6420"/>
    <w:rsid w:val="003E64E2"/>
    <w:rsid w:val="003E65C7"/>
    <w:rsid w:val="003E68D1"/>
    <w:rsid w:val="003E6A59"/>
    <w:rsid w:val="003E6DCF"/>
    <w:rsid w:val="003E6E1B"/>
    <w:rsid w:val="003E6F09"/>
    <w:rsid w:val="003E6F63"/>
    <w:rsid w:val="003E7011"/>
    <w:rsid w:val="003E7125"/>
    <w:rsid w:val="003E74C2"/>
    <w:rsid w:val="003E7850"/>
    <w:rsid w:val="003E795E"/>
    <w:rsid w:val="003F0D82"/>
    <w:rsid w:val="003F13E9"/>
    <w:rsid w:val="003F1438"/>
    <w:rsid w:val="003F14D5"/>
    <w:rsid w:val="003F1514"/>
    <w:rsid w:val="003F1599"/>
    <w:rsid w:val="003F1998"/>
    <w:rsid w:val="003F1A77"/>
    <w:rsid w:val="003F20EC"/>
    <w:rsid w:val="003F246B"/>
    <w:rsid w:val="003F2522"/>
    <w:rsid w:val="003F258B"/>
    <w:rsid w:val="003F260D"/>
    <w:rsid w:val="003F2656"/>
    <w:rsid w:val="003F279C"/>
    <w:rsid w:val="003F27B6"/>
    <w:rsid w:val="003F29F1"/>
    <w:rsid w:val="003F2B3D"/>
    <w:rsid w:val="003F2DA2"/>
    <w:rsid w:val="003F2E07"/>
    <w:rsid w:val="003F3034"/>
    <w:rsid w:val="003F3093"/>
    <w:rsid w:val="003F3192"/>
    <w:rsid w:val="003F362E"/>
    <w:rsid w:val="003F3A16"/>
    <w:rsid w:val="003F3B2F"/>
    <w:rsid w:val="003F4562"/>
    <w:rsid w:val="003F469E"/>
    <w:rsid w:val="003F4739"/>
    <w:rsid w:val="003F481D"/>
    <w:rsid w:val="003F4D1E"/>
    <w:rsid w:val="003F4FD0"/>
    <w:rsid w:val="003F529E"/>
    <w:rsid w:val="003F532A"/>
    <w:rsid w:val="003F5503"/>
    <w:rsid w:val="003F594D"/>
    <w:rsid w:val="003F5A9B"/>
    <w:rsid w:val="003F60B3"/>
    <w:rsid w:val="003F6229"/>
    <w:rsid w:val="003F629F"/>
    <w:rsid w:val="003F6364"/>
    <w:rsid w:val="003F662B"/>
    <w:rsid w:val="003F692B"/>
    <w:rsid w:val="003F6A1C"/>
    <w:rsid w:val="003F6B8E"/>
    <w:rsid w:val="003F74D8"/>
    <w:rsid w:val="003F74FF"/>
    <w:rsid w:val="003F797F"/>
    <w:rsid w:val="003F79D5"/>
    <w:rsid w:val="00400482"/>
    <w:rsid w:val="004006B5"/>
    <w:rsid w:val="00400C8C"/>
    <w:rsid w:val="00400CAC"/>
    <w:rsid w:val="0040102B"/>
    <w:rsid w:val="0040158C"/>
    <w:rsid w:val="00401862"/>
    <w:rsid w:val="00401970"/>
    <w:rsid w:val="00401F49"/>
    <w:rsid w:val="00402846"/>
    <w:rsid w:val="00402985"/>
    <w:rsid w:val="00402EA5"/>
    <w:rsid w:val="0040316D"/>
    <w:rsid w:val="004031B7"/>
    <w:rsid w:val="0040351B"/>
    <w:rsid w:val="00403D3F"/>
    <w:rsid w:val="00403E5E"/>
    <w:rsid w:val="00403EC0"/>
    <w:rsid w:val="004042D6"/>
    <w:rsid w:val="00404438"/>
    <w:rsid w:val="00404A92"/>
    <w:rsid w:val="00404E66"/>
    <w:rsid w:val="00404F73"/>
    <w:rsid w:val="0040545C"/>
    <w:rsid w:val="0040583E"/>
    <w:rsid w:val="00405C71"/>
    <w:rsid w:val="00405F4C"/>
    <w:rsid w:val="004060AA"/>
    <w:rsid w:val="00406182"/>
    <w:rsid w:val="0040621D"/>
    <w:rsid w:val="0040622A"/>
    <w:rsid w:val="00406369"/>
    <w:rsid w:val="00406803"/>
    <w:rsid w:val="0040721C"/>
    <w:rsid w:val="00407265"/>
    <w:rsid w:val="00407735"/>
    <w:rsid w:val="00407AF3"/>
    <w:rsid w:val="00407B51"/>
    <w:rsid w:val="00407D22"/>
    <w:rsid w:val="00410073"/>
    <w:rsid w:val="0041025B"/>
    <w:rsid w:val="0041042F"/>
    <w:rsid w:val="00410C19"/>
    <w:rsid w:val="00410C25"/>
    <w:rsid w:val="00410D08"/>
    <w:rsid w:val="004110B9"/>
    <w:rsid w:val="0041118B"/>
    <w:rsid w:val="00411324"/>
    <w:rsid w:val="00411682"/>
    <w:rsid w:val="004117D4"/>
    <w:rsid w:val="004118EE"/>
    <w:rsid w:val="00411A9A"/>
    <w:rsid w:val="00411AFB"/>
    <w:rsid w:val="00411F6C"/>
    <w:rsid w:val="0041206A"/>
    <w:rsid w:val="00412458"/>
    <w:rsid w:val="004126E8"/>
    <w:rsid w:val="004127E8"/>
    <w:rsid w:val="004127F1"/>
    <w:rsid w:val="004129DE"/>
    <w:rsid w:val="00412B36"/>
    <w:rsid w:val="00412D35"/>
    <w:rsid w:val="00412F4D"/>
    <w:rsid w:val="004132E4"/>
    <w:rsid w:val="004133EC"/>
    <w:rsid w:val="00413E79"/>
    <w:rsid w:val="0041409E"/>
    <w:rsid w:val="00414291"/>
    <w:rsid w:val="00414363"/>
    <w:rsid w:val="00414608"/>
    <w:rsid w:val="00414648"/>
    <w:rsid w:val="00415077"/>
    <w:rsid w:val="004151A5"/>
    <w:rsid w:val="0041526D"/>
    <w:rsid w:val="00415450"/>
    <w:rsid w:val="0041549C"/>
    <w:rsid w:val="00416322"/>
    <w:rsid w:val="0041717D"/>
    <w:rsid w:val="004171C2"/>
    <w:rsid w:val="00417425"/>
    <w:rsid w:val="004178CC"/>
    <w:rsid w:val="00417FDA"/>
    <w:rsid w:val="00420508"/>
    <w:rsid w:val="004209D4"/>
    <w:rsid w:val="00420A07"/>
    <w:rsid w:val="00420DA2"/>
    <w:rsid w:val="00420FA5"/>
    <w:rsid w:val="00421239"/>
    <w:rsid w:val="0042123B"/>
    <w:rsid w:val="004213E7"/>
    <w:rsid w:val="004218EE"/>
    <w:rsid w:val="00421932"/>
    <w:rsid w:val="00421A09"/>
    <w:rsid w:val="00421A2F"/>
    <w:rsid w:val="00421D71"/>
    <w:rsid w:val="00421DDB"/>
    <w:rsid w:val="004220C3"/>
    <w:rsid w:val="00422589"/>
    <w:rsid w:val="004229FC"/>
    <w:rsid w:val="00422B25"/>
    <w:rsid w:val="00422E5F"/>
    <w:rsid w:val="00423042"/>
    <w:rsid w:val="0042316B"/>
    <w:rsid w:val="00423976"/>
    <w:rsid w:val="00423B14"/>
    <w:rsid w:val="00423FE1"/>
    <w:rsid w:val="0042441D"/>
    <w:rsid w:val="004245EB"/>
    <w:rsid w:val="00424A5E"/>
    <w:rsid w:val="004252A5"/>
    <w:rsid w:val="00425657"/>
    <w:rsid w:val="004257A5"/>
    <w:rsid w:val="004258A6"/>
    <w:rsid w:val="00425C70"/>
    <w:rsid w:val="00425CAF"/>
    <w:rsid w:val="004261E1"/>
    <w:rsid w:val="00426247"/>
    <w:rsid w:val="0042648B"/>
    <w:rsid w:val="0042649B"/>
    <w:rsid w:val="00426527"/>
    <w:rsid w:val="0042655B"/>
    <w:rsid w:val="004267C8"/>
    <w:rsid w:val="004267D9"/>
    <w:rsid w:val="00426E1D"/>
    <w:rsid w:val="00427114"/>
    <w:rsid w:val="0042781C"/>
    <w:rsid w:val="00430624"/>
    <w:rsid w:val="0043155A"/>
    <w:rsid w:val="00432593"/>
    <w:rsid w:val="0043281E"/>
    <w:rsid w:val="00432AE5"/>
    <w:rsid w:val="0043332F"/>
    <w:rsid w:val="004333B6"/>
    <w:rsid w:val="0043357D"/>
    <w:rsid w:val="0043374C"/>
    <w:rsid w:val="00433A30"/>
    <w:rsid w:val="00433D47"/>
    <w:rsid w:val="00433E8F"/>
    <w:rsid w:val="00433F55"/>
    <w:rsid w:val="00434071"/>
    <w:rsid w:val="004345FF"/>
    <w:rsid w:val="00434D2F"/>
    <w:rsid w:val="00434E1A"/>
    <w:rsid w:val="00434F52"/>
    <w:rsid w:val="004354F0"/>
    <w:rsid w:val="00435599"/>
    <w:rsid w:val="00435BFA"/>
    <w:rsid w:val="00435C30"/>
    <w:rsid w:val="00435E22"/>
    <w:rsid w:val="00435EE3"/>
    <w:rsid w:val="00435F8D"/>
    <w:rsid w:val="00436094"/>
    <w:rsid w:val="00436977"/>
    <w:rsid w:val="004375A4"/>
    <w:rsid w:val="00437827"/>
    <w:rsid w:val="00437972"/>
    <w:rsid w:val="00437A0D"/>
    <w:rsid w:val="00437B9B"/>
    <w:rsid w:val="004401B2"/>
    <w:rsid w:val="00440261"/>
    <w:rsid w:val="00440435"/>
    <w:rsid w:val="00440484"/>
    <w:rsid w:val="00440501"/>
    <w:rsid w:val="00440B32"/>
    <w:rsid w:val="0044120D"/>
    <w:rsid w:val="00441293"/>
    <w:rsid w:val="004412EC"/>
    <w:rsid w:val="00441620"/>
    <w:rsid w:val="0044181F"/>
    <w:rsid w:val="004418F6"/>
    <w:rsid w:val="00441A2F"/>
    <w:rsid w:val="00441D64"/>
    <w:rsid w:val="004423F0"/>
    <w:rsid w:val="00442448"/>
    <w:rsid w:val="0044267C"/>
    <w:rsid w:val="004426FC"/>
    <w:rsid w:val="00442F69"/>
    <w:rsid w:val="004430F2"/>
    <w:rsid w:val="0044313C"/>
    <w:rsid w:val="00443400"/>
    <w:rsid w:val="00443D2B"/>
    <w:rsid w:val="00444445"/>
    <w:rsid w:val="0044445B"/>
    <w:rsid w:val="004444E3"/>
    <w:rsid w:val="00444737"/>
    <w:rsid w:val="00444820"/>
    <w:rsid w:val="00444823"/>
    <w:rsid w:val="00444846"/>
    <w:rsid w:val="00444B1C"/>
    <w:rsid w:val="00444F79"/>
    <w:rsid w:val="004453FE"/>
    <w:rsid w:val="00445F00"/>
    <w:rsid w:val="004464B5"/>
    <w:rsid w:val="0044686B"/>
    <w:rsid w:val="00446927"/>
    <w:rsid w:val="004477E5"/>
    <w:rsid w:val="00447919"/>
    <w:rsid w:val="004504BE"/>
    <w:rsid w:val="004507F4"/>
    <w:rsid w:val="004509F5"/>
    <w:rsid w:val="00450AAA"/>
    <w:rsid w:val="00450C6D"/>
    <w:rsid w:val="004511D9"/>
    <w:rsid w:val="004511DA"/>
    <w:rsid w:val="00451452"/>
    <w:rsid w:val="004518E7"/>
    <w:rsid w:val="00451B0A"/>
    <w:rsid w:val="00451DC6"/>
    <w:rsid w:val="0045206C"/>
    <w:rsid w:val="00452216"/>
    <w:rsid w:val="004526F4"/>
    <w:rsid w:val="00452725"/>
    <w:rsid w:val="00452748"/>
    <w:rsid w:val="00452A13"/>
    <w:rsid w:val="00452EEC"/>
    <w:rsid w:val="004533EC"/>
    <w:rsid w:val="00453562"/>
    <w:rsid w:val="00453575"/>
    <w:rsid w:val="004535E0"/>
    <w:rsid w:val="004539EF"/>
    <w:rsid w:val="00453A21"/>
    <w:rsid w:val="00453C5B"/>
    <w:rsid w:val="00453C9C"/>
    <w:rsid w:val="00453E7A"/>
    <w:rsid w:val="004543DA"/>
    <w:rsid w:val="00454638"/>
    <w:rsid w:val="004547E9"/>
    <w:rsid w:val="004549A9"/>
    <w:rsid w:val="00454AE0"/>
    <w:rsid w:val="00454BA8"/>
    <w:rsid w:val="00454BC2"/>
    <w:rsid w:val="00454BC6"/>
    <w:rsid w:val="00454C7E"/>
    <w:rsid w:val="00454F0E"/>
    <w:rsid w:val="0045544C"/>
    <w:rsid w:val="00455608"/>
    <w:rsid w:val="004561BD"/>
    <w:rsid w:val="0045682B"/>
    <w:rsid w:val="00456E7A"/>
    <w:rsid w:val="00456ECC"/>
    <w:rsid w:val="00457948"/>
    <w:rsid w:val="00457A0A"/>
    <w:rsid w:val="0046060E"/>
    <w:rsid w:val="00460D8F"/>
    <w:rsid w:val="00460DE3"/>
    <w:rsid w:val="00460E28"/>
    <w:rsid w:val="00460F52"/>
    <w:rsid w:val="0046107C"/>
    <w:rsid w:val="0046112D"/>
    <w:rsid w:val="004619B8"/>
    <w:rsid w:val="00461E06"/>
    <w:rsid w:val="00461E50"/>
    <w:rsid w:val="00462019"/>
    <w:rsid w:val="004622DA"/>
    <w:rsid w:val="00462A2E"/>
    <w:rsid w:val="00462BFA"/>
    <w:rsid w:val="00462D9F"/>
    <w:rsid w:val="00463055"/>
    <w:rsid w:val="00463094"/>
    <w:rsid w:val="004631C6"/>
    <w:rsid w:val="00463536"/>
    <w:rsid w:val="0046374F"/>
    <w:rsid w:val="00463A1D"/>
    <w:rsid w:val="00463A63"/>
    <w:rsid w:val="00463BEE"/>
    <w:rsid w:val="00464116"/>
    <w:rsid w:val="004646E0"/>
    <w:rsid w:val="00464DFA"/>
    <w:rsid w:val="00465B31"/>
    <w:rsid w:val="004660A5"/>
    <w:rsid w:val="004663FA"/>
    <w:rsid w:val="0046663D"/>
    <w:rsid w:val="00466912"/>
    <w:rsid w:val="00466AB1"/>
    <w:rsid w:val="00466C20"/>
    <w:rsid w:val="00466C7E"/>
    <w:rsid w:val="00466D32"/>
    <w:rsid w:val="00467836"/>
    <w:rsid w:val="00467A79"/>
    <w:rsid w:val="00467CAA"/>
    <w:rsid w:val="00467EB9"/>
    <w:rsid w:val="0047065D"/>
    <w:rsid w:val="004706C9"/>
    <w:rsid w:val="00470722"/>
    <w:rsid w:val="0047099C"/>
    <w:rsid w:val="00470CA2"/>
    <w:rsid w:val="00470D21"/>
    <w:rsid w:val="00470F64"/>
    <w:rsid w:val="00471392"/>
    <w:rsid w:val="004713B9"/>
    <w:rsid w:val="00471C5A"/>
    <w:rsid w:val="00471DA2"/>
    <w:rsid w:val="00472148"/>
    <w:rsid w:val="004729EA"/>
    <w:rsid w:val="00472FAF"/>
    <w:rsid w:val="00473251"/>
    <w:rsid w:val="00473536"/>
    <w:rsid w:val="00473F6E"/>
    <w:rsid w:val="0047449B"/>
    <w:rsid w:val="004744BF"/>
    <w:rsid w:val="004744F1"/>
    <w:rsid w:val="004744F9"/>
    <w:rsid w:val="0047474B"/>
    <w:rsid w:val="00474939"/>
    <w:rsid w:val="00474B92"/>
    <w:rsid w:val="00475183"/>
    <w:rsid w:val="0047589E"/>
    <w:rsid w:val="0047600F"/>
    <w:rsid w:val="0047714B"/>
    <w:rsid w:val="004774DB"/>
    <w:rsid w:val="004774E6"/>
    <w:rsid w:val="004778BE"/>
    <w:rsid w:val="0048000C"/>
    <w:rsid w:val="004811AD"/>
    <w:rsid w:val="00481281"/>
    <w:rsid w:val="004817EF"/>
    <w:rsid w:val="00481802"/>
    <w:rsid w:val="00481C61"/>
    <w:rsid w:val="00481F30"/>
    <w:rsid w:val="0048211B"/>
    <w:rsid w:val="00482471"/>
    <w:rsid w:val="0048251F"/>
    <w:rsid w:val="00482951"/>
    <w:rsid w:val="00482DB5"/>
    <w:rsid w:val="00482E39"/>
    <w:rsid w:val="00482FE5"/>
    <w:rsid w:val="0048355A"/>
    <w:rsid w:val="0048361E"/>
    <w:rsid w:val="00483693"/>
    <w:rsid w:val="00483716"/>
    <w:rsid w:val="00483852"/>
    <w:rsid w:val="00483B52"/>
    <w:rsid w:val="0048400B"/>
    <w:rsid w:val="004844DA"/>
    <w:rsid w:val="004846AD"/>
    <w:rsid w:val="00484703"/>
    <w:rsid w:val="0048472C"/>
    <w:rsid w:val="00484B6C"/>
    <w:rsid w:val="00484BBD"/>
    <w:rsid w:val="00484D44"/>
    <w:rsid w:val="00484D89"/>
    <w:rsid w:val="00484DFF"/>
    <w:rsid w:val="0048508C"/>
    <w:rsid w:val="00485542"/>
    <w:rsid w:val="0048571F"/>
    <w:rsid w:val="00485B84"/>
    <w:rsid w:val="00485BE7"/>
    <w:rsid w:val="00485DD6"/>
    <w:rsid w:val="00485E0D"/>
    <w:rsid w:val="004861AB"/>
    <w:rsid w:val="00486BB5"/>
    <w:rsid w:val="00486CBD"/>
    <w:rsid w:val="0048792F"/>
    <w:rsid w:val="00487A04"/>
    <w:rsid w:val="00487FDA"/>
    <w:rsid w:val="00487FF2"/>
    <w:rsid w:val="0049042A"/>
    <w:rsid w:val="00490575"/>
    <w:rsid w:val="00490753"/>
    <w:rsid w:val="00490B24"/>
    <w:rsid w:val="00491982"/>
    <w:rsid w:val="00491BF5"/>
    <w:rsid w:val="00492158"/>
    <w:rsid w:val="0049226B"/>
    <w:rsid w:val="00492679"/>
    <w:rsid w:val="00492680"/>
    <w:rsid w:val="00492AC1"/>
    <w:rsid w:val="00492B83"/>
    <w:rsid w:val="00492BAE"/>
    <w:rsid w:val="00492F24"/>
    <w:rsid w:val="00493722"/>
    <w:rsid w:val="00493E10"/>
    <w:rsid w:val="00493F82"/>
    <w:rsid w:val="00494004"/>
    <w:rsid w:val="00494812"/>
    <w:rsid w:val="004950D2"/>
    <w:rsid w:val="0049608F"/>
    <w:rsid w:val="0049677E"/>
    <w:rsid w:val="00496A91"/>
    <w:rsid w:val="00496C8D"/>
    <w:rsid w:val="00496D6B"/>
    <w:rsid w:val="00496E32"/>
    <w:rsid w:val="00497B23"/>
    <w:rsid w:val="00497D92"/>
    <w:rsid w:val="00497F31"/>
    <w:rsid w:val="004A0435"/>
    <w:rsid w:val="004A04B1"/>
    <w:rsid w:val="004A0612"/>
    <w:rsid w:val="004A08D5"/>
    <w:rsid w:val="004A08ED"/>
    <w:rsid w:val="004A092E"/>
    <w:rsid w:val="004A0AFE"/>
    <w:rsid w:val="004A0F31"/>
    <w:rsid w:val="004A11D1"/>
    <w:rsid w:val="004A1289"/>
    <w:rsid w:val="004A12FA"/>
    <w:rsid w:val="004A1A07"/>
    <w:rsid w:val="004A1A9D"/>
    <w:rsid w:val="004A24EF"/>
    <w:rsid w:val="004A3224"/>
    <w:rsid w:val="004A32C8"/>
    <w:rsid w:val="004A3828"/>
    <w:rsid w:val="004A45DA"/>
    <w:rsid w:val="004A465B"/>
    <w:rsid w:val="004A49F2"/>
    <w:rsid w:val="004A4AB7"/>
    <w:rsid w:val="004A4D7E"/>
    <w:rsid w:val="004A4DAF"/>
    <w:rsid w:val="004A502A"/>
    <w:rsid w:val="004A577F"/>
    <w:rsid w:val="004A5B1C"/>
    <w:rsid w:val="004A5BBD"/>
    <w:rsid w:val="004A6027"/>
    <w:rsid w:val="004A62CD"/>
    <w:rsid w:val="004A62CE"/>
    <w:rsid w:val="004A6583"/>
    <w:rsid w:val="004A6680"/>
    <w:rsid w:val="004A679A"/>
    <w:rsid w:val="004A67E1"/>
    <w:rsid w:val="004A6844"/>
    <w:rsid w:val="004A6AAE"/>
    <w:rsid w:val="004A6ABE"/>
    <w:rsid w:val="004A6AF0"/>
    <w:rsid w:val="004A6B22"/>
    <w:rsid w:val="004A748A"/>
    <w:rsid w:val="004A77E0"/>
    <w:rsid w:val="004A786C"/>
    <w:rsid w:val="004A7E8F"/>
    <w:rsid w:val="004B0490"/>
    <w:rsid w:val="004B0BC4"/>
    <w:rsid w:val="004B0C8C"/>
    <w:rsid w:val="004B0DAD"/>
    <w:rsid w:val="004B0E19"/>
    <w:rsid w:val="004B1491"/>
    <w:rsid w:val="004B14B0"/>
    <w:rsid w:val="004B1637"/>
    <w:rsid w:val="004B16EA"/>
    <w:rsid w:val="004B1E8E"/>
    <w:rsid w:val="004B222C"/>
    <w:rsid w:val="004B225F"/>
    <w:rsid w:val="004B2304"/>
    <w:rsid w:val="004B247D"/>
    <w:rsid w:val="004B24CF"/>
    <w:rsid w:val="004B2DB1"/>
    <w:rsid w:val="004B2FD4"/>
    <w:rsid w:val="004B31C0"/>
    <w:rsid w:val="004B3339"/>
    <w:rsid w:val="004B3757"/>
    <w:rsid w:val="004B3768"/>
    <w:rsid w:val="004B3DD1"/>
    <w:rsid w:val="004B4033"/>
    <w:rsid w:val="004B408C"/>
    <w:rsid w:val="004B4202"/>
    <w:rsid w:val="004B4402"/>
    <w:rsid w:val="004B454F"/>
    <w:rsid w:val="004B4610"/>
    <w:rsid w:val="004B4765"/>
    <w:rsid w:val="004B4A13"/>
    <w:rsid w:val="004B4DDB"/>
    <w:rsid w:val="004B52C6"/>
    <w:rsid w:val="004B5653"/>
    <w:rsid w:val="004B57E8"/>
    <w:rsid w:val="004B5F21"/>
    <w:rsid w:val="004B60AD"/>
    <w:rsid w:val="004B6361"/>
    <w:rsid w:val="004B643D"/>
    <w:rsid w:val="004B6545"/>
    <w:rsid w:val="004B6889"/>
    <w:rsid w:val="004B6ACC"/>
    <w:rsid w:val="004B6E23"/>
    <w:rsid w:val="004B6ED6"/>
    <w:rsid w:val="004B711F"/>
    <w:rsid w:val="004B7D8E"/>
    <w:rsid w:val="004B7F16"/>
    <w:rsid w:val="004C03BE"/>
    <w:rsid w:val="004C068C"/>
    <w:rsid w:val="004C11FD"/>
    <w:rsid w:val="004C1242"/>
    <w:rsid w:val="004C13BA"/>
    <w:rsid w:val="004C177C"/>
    <w:rsid w:val="004C1808"/>
    <w:rsid w:val="004C1816"/>
    <w:rsid w:val="004C188D"/>
    <w:rsid w:val="004C1F8A"/>
    <w:rsid w:val="004C28C1"/>
    <w:rsid w:val="004C2BF1"/>
    <w:rsid w:val="004C2C49"/>
    <w:rsid w:val="004C2D63"/>
    <w:rsid w:val="004C2E6B"/>
    <w:rsid w:val="004C2FBB"/>
    <w:rsid w:val="004C320A"/>
    <w:rsid w:val="004C34C9"/>
    <w:rsid w:val="004C3E92"/>
    <w:rsid w:val="004C403D"/>
    <w:rsid w:val="004C41F1"/>
    <w:rsid w:val="004C4711"/>
    <w:rsid w:val="004C4BAB"/>
    <w:rsid w:val="004C4E09"/>
    <w:rsid w:val="004C5145"/>
    <w:rsid w:val="004C540D"/>
    <w:rsid w:val="004C59A8"/>
    <w:rsid w:val="004C5BCA"/>
    <w:rsid w:val="004C5F31"/>
    <w:rsid w:val="004C636A"/>
    <w:rsid w:val="004C6B0B"/>
    <w:rsid w:val="004C7026"/>
    <w:rsid w:val="004C713D"/>
    <w:rsid w:val="004C779E"/>
    <w:rsid w:val="004C7A1F"/>
    <w:rsid w:val="004C7D05"/>
    <w:rsid w:val="004D052C"/>
    <w:rsid w:val="004D08B7"/>
    <w:rsid w:val="004D08BC"/>
    <w:rsid w:val="004D10EE"/>
    <w:rsid w:val="004D14F6"/>
    <w:rsid w:val="004D177D"/>
    <w:rsid w:val="004D17E9"/>
    <w:rsid w:val="004D1E2E"/>
    <w:rsid w:val="004D2722"/>
    <w:rsid w:val="004D29C6"/>
    <w:rsid w:val="004D2ADC"/>
    <w:rsid w:val="004D2E7A"/>
    <w:rsid w:val="004D3300"/>
    <w:rsid w:val="004D3A5F"/>
    <w:rsid w:val="004D3BF8"/>
    <w:rsid w:val="004D3C15"/>
    <w:rsid w:val="004D3CD4"/>
    <w:rsid w:val="004D3CDE"/>
    <w:rsid w:val="004D41B4"/>
    <w:rsid w:val="004D4835"/>
    <w:rsid w:val="004D4B4E"/>
    <w:rsid w:val="004D4C5A"/>
    <w:rsid w:val="004D4F05"/>
    <w:rsid w:val="004D5056"/>
    <w:rsid w:val="004D53B9"/>
    <w:rsid w:val="004D5449"/>
    <w:rsid w:val="004D549A"/>
    <w:rsid w:val="004D5975"/>
    <w:rsid w:val="004D5B12"/>
    <w:rsid w:val="004D5C93"/>
    <w:rsid w:val="004D5F99"/>
    <w:rsid w:val="004D5FE2"/>
    <w:rsid w:val="004D6293"/>
    <w:rsid w:val="004D63DF"/>
    <w:rsid w:val="004D659D"/>
    <w:rsid w:val="004D6D7F"/>
    <w:rsid w:val="004D6DC2"/>
    <w:rsid w:val="004D7122"/>
    <w:rsid w:val="004D769E"/>
    <w:rsid w:val="004E009D"/>
    <w:rsid w:val="004E010C"/>
    <w:rsid w:val="004E038F"/>
    <w:rsid w:val="004E049E"/>
    <w:rsid w:val="004E0AE4"/>
    <w:rsid w:val="004E0E85"/>
    <w:rsid w:val="004E1081"/>
    <w:rsid w:val="004E11D0"/>
    <w:rsid w:val="004E135C"/>
    <w:rsid w:val="004E1C51"/>
    <w:rsid w:val="004E20F9"/>
    <w:rsid w:val="004E216E"/>
    <w:rsid w:val="004E21AD"/>
    <w:rsid w:val="004E24CD"/>
    <w:rsid w:val="004E2C47"/>
    <w:rsid w:val="004E2F8B"/>
    <w:rsid w:val="004E3358"/>
    <w:rsid w:val="004E3587"/>
    <w:rsid w:val="004E3631"/>
    <w:rsid w:val="004E3914"/>
    <w:rsid w:val="004E392C"/>
    <w:rsid w:val="004E3B46"/>
    <w:rsid w:val="004E3D57"/>
    <w:rsid w:val="004E3E1C"/>
    <w:rsid w:val="004E40C6"/>
    <w:rsid w:val="004E44EC"/>
    <w:rsid w:val="004E49BD"/>
    <w:rsid w:val="004E4DA0"/>
    <w:rsid w:val="004E5224"/>
    <w:rsid w:val="004E558E"/>
    <w:rsid w:val="004E58B9"/>
    <w:rsid w:val="004E59BD"/>
    <w:rsid w:val="004E5FE3"/>
    <w:rsid w:val="004E6136"/>
    <w:rsid w:val="004E6B2D"/>
    <w:rsid w:val="004E72B0"/>
    <w:rsid w:val="004E7CB5"/>
    <w:rsid w:val="004F0226"/>
    <w:rsid w:val="004F0505"/>
    <w:rsid w:val="004F0910"/>
    <w:rsid w:val="004F0ACC"/>
    <w:rsid w:val="004F0BB5"/>
    <w:rsid w:val="004F118A"/>
    <w:rsid w:val="004F11EC"/>
    <w:rsid w:val="004F1A30"/>
    <w:rsid w:val="004F1CF7"/>
    <w:rsid w:val="004F1D44"/>
    <w:rsid w:val="004F1EF3"/>
    <w:rsid w:val="004F1FA5"/>
    <w:rsid w:val="004F2B4C"/>
    <w:rsid w:val="004F2CDF"/>
    <w:rsid w:val="004F2E72"/>
    <w:rsid w:val="004F2F09"/>
    <w:rsid w:val="004F2F75"/>
    <w:rsid w:val="004F38B9"/>
    <w:rsid w:val="004F3A6C"/>
    <w:rsid w:val="004F3ED6"/>
    <w:rsid w:val="004F4105"/>
    <w:rsid w:val="004F42FE"/>
    <w:rsid w:val="004F44BB"/>
    <w:rsid w:val="004F471A"/>
    <w:rsid w:val="004F482B"/>
    <w:rsid w:val="004F549A"/>
    <w:rsid w:val="004F62CF"/>
    <w:rsid w:val="004F65C4"/>
    <w:rsid w:val="004F6630"/>
    <w:rsid w:val="004F6850"/>
    <w:rsid w:val="004F7704"/>
    <w:rsid w:val="004F7A40"/>
    <w:rsid w:val="004F7B06"/>
    <w:rsid w:val="004F7EAB"/>
    <w:rsid w:val="00500638"/>
    <w:rsid w:val="00500A58"/>
    <w:rsid w:val="00500C29"/>
    <w:rsid w:val="00500DEB"/>
    <w:rsid w:val="00500F45"/>
    <w:rsid w:val="00502272"/>
    <w:rsid w:val="00502CC1"/>
    <w:rsid w:val="00503264"/>
    <w:rsid w:val="00503409"/>
    <w:rsid w:val="0050343A"/>
    <w:rsid w:val="00503988"/>
    <w:rsid w:val="00503D64"/>
    <w:rsid w:val="00503F77"/>
    <w:rsid w:val="005041BC"/>
    <w:rsid w:val="005042C9"/>
    <w:rsid w:val="005044F2"/>
    <w:rsid w:val="00504591"/>
    <w:rsid w:val="005047D1"/>
    <w:rsid w:val="00504B04"/>
    <w:rsid w:val="00505413"/>
    <w:rsid w:val="00506047"/>
    <w:rsid w:val="00506610"/>
    <w:rsid w:val="00506E80"/>
    <w:rsid w:val="00507420"/>
    <w:rsid w:val="00507E2C"/>
    <w:rsid w:val="005101FC"/>
    <w:rsid w:val="005106FE"/>
    <w:rsid w:val="00510737"/>
    <w:rsid w:val="005107C5"/>
    <w:rsid w:val="00510B43"/>
    <w:rsid w:val="00510B60"/>
    <w:rsid w:val="00510C01"/>
    <w:rsid w:val="00511042"/>
    <w:rsid w:val="005116B1"/>
    <w:rsid w:val="00511849"/>
    <w:rsid w:val="0051229C"/>
    <w:rsid w:val="00512307"/>
    <w:rsid w:val="005126C3"/>
    <w:rsid w:val="00512FC0"/>
    <w:rsid w:val="00513262"/>
    <w:rsid w:val="005133FA"/>
    <w:rsid w:val="00513832"/>
    <w:rsid w:val="00513909"/>
    <w:rsid w:val="00513A82"/>
    <w:rsid w:val="00513EFD"/>
    <w:rsid w:val="005141D1"/>
    <w:rsid w:val="0051452C"/>
    <w:rsid w:val="005145E6"/>
    <w:rsid w:val="005149AD"/>
    <w:rsid w:val="00514C1A"/>
    <w:rsid w:val="00514C4B"/>
    <w:rsid w:val="00515347"/>
    <w:rsid w:val="00515806"/>
    <w:rsid w:val="005161BC"/>
    <w:rsid w:val="00516356"/>
    <w:rsid w:val="005166F5"/>
    <w:rsid w:val="00516700"/>
    <w:rsid w:val="00516E68"/>
    <w:rsid w:val="00516F3B"/>
    <w:rsid w:val="00516F8E"/>
    <w:rsid w:val="005173B9"/>
    <w:rsid w:val="00517803"/>
    <w:rsid w:val="00517882"/>
    <w:rsid w:val="005178E9"/>
    <w:rsid w:val="0052002C"/>
    <w:rsid w:val="005203DE"/>
    <w:rsid w:val="005204AB"/>
    <w:rsid w:val="00520662"/>
    <w:rsid w:val="005209F7"/>
    <w:rsid w:val="00520A89"/>
    <w:rsid w:val="00520CAF"/>
    <w:rsid w:val="00520D2E"/>
    <w:rsid w:val="00521668"/>
    <w:rsid w:val="0052197A"/>
    <w:rsid w:val="005219C8"/>
    <w:rsid w:val="00521A98"/>
    <w:rsid w:val="00521C4F"/>
    <w:rsid w:val="0052262F"/>
    <w:rsid w:val="00522AD9"/>
    <w:rsid w:val="005237F0"/>
    <w:rsid w:val="005238B8"/>
    <w:rsid w:val="00523A4C"/>
    <w:rsid w:val="00523E74"/>
    <w:rsid w:val="005240DC"/>
    <w:rsid w:val="0052428C"/>
    <w:rsid w:val="0052435C"/>
    <w:rsid w:val="005244B9"/>
    <w:rsid w:val="005245ED"/>
    <w:rsid w:val="00524CC6"/>
    <w:rsid w:val="005253C8"/>
    <w:rsid w:val="005258FF"/>
    <w:rsid w:val="00525CCB"/>
    <w:rsid w:val="00525D1C"/>
    <w:rsid w:val="00525D57"/>
    <w:rsid w:val="00525EE5"/>
    <w:rsid w:val="00525F26"/>
    <w:rsid w:val="005265A5"/>
    <w:rsid w:val="005266D6"/>
    <w:rsid w:val="00526A62"/>
    <w:rsid w:val="00526F5D"/>
    <w:rsid w:val="00527E1F"/>
    <w:rsid w:val="00527F37"/>
    <w:rsid w:val="00530020"/>
    <w:rsid w:val="0053017B"/>
    <w:rsid w:val="00530636"/>
    <w:rsid w:val="0053088F"/>
    <w:rsid w:val="005308D6"/>
    <w:rsid w:val="00530A84"/>
    <w:rsid w:val="00530AA4"/>
    <w:rsid w:val="00530C04"/>
    <w:rsid w:val="00530C09"/>
    <w:rsid w:val="00530DBC"/>
    <w:rsid w:val="00530E73"/>
    <w:rsid w:val="00530EDC"/>
    <w:rsid w:val="0053155E"/>
    <w:rsid w:val="0053185F"/>
    <w:rsid w:val="00531A01"/>
    <w:rsid w:val="00531AD9"/>
    <w:rsid w:val="00531AE5"/>
    <w:rsid w:val="00531DCF"/>
    <w:rsid w:val="00531E95"/>
    <w:rsid w:val="005320A3"/>
    <w:rsid w:val="00532263"/>
    <w:rsid w:val="00532F14"/>
    <w:rsid w:val="0053373C"/>
    <w:rsid w:val="0053374B"/>
    <w:rsid w:val="005338AB"/>
    <w:rsid w:val="005338F0"/>
    <w:rsid w:val="005345B7"/>
    <w:rsid w:val="0053460D"/>
    <w:rsid w:val="00534B39"/>
    <w:rsid w:val="0053566D"/>
    <w:rsid w:val="005358A1"/>
    <w:rsid w:val="00535CED"/>
    <w:rsid w:val="0053678B"/>
    <w:rsid w:val="005368B1"/>
    <w:rsid w:val="00536E0D"/>
    <w:rsid w:val="00537428"/>
    <w:rsid w:val="0053767B"/>
    <w:rsid w:val="00537AD0"/>
    <w:rsid w:val="00537B5C"/>
    <w:rsid w:val="00537D17"/>
    <w:rsid w:val="005400EB"/>
    <w:rsid w:val="00540561"/>
    <w:rsid w:val="00540ADD"/>
    <w:rsid w:val="00540BF2"/>
    <w:rsid w:val="00540C2A"/>
    <w:rsid w:val="00540D5E"/>
    <w:rsid w:val="00540EE3"/>
    <w:rsid w:val="00540F78"/>
    <w:rsid w:val="0054119D"/>
    <w:rsid w:val="005412B5"/>
    <w:rsid w:val="00541597"/>
    <w:rsid w:val="00541609"/>
    <w:rsid w:val="0054164C"/>
    <w:rsid w:val="005416C9"/>
    <w:rsid w:val="00541A79"/>
    <w:rsid w:val="00541EE4"/>
    <w:rsid w:val="00541F59"/>
    <w:rsid w:val="00541FE8"/>
    <w:rsid w:val="005425FF"/>
    <w:rsid w:val="00542822"/>
    <w:rsid w:val="0054294B"/>
    <w:rsid w:val="00542BD6"/>
    <w:rsid w:val="00542E94"/>
    <w:rsid w:val="00542EAE"/>
    <w:rsid w:val="00542FD4"/>
    <w:rsid w:val="0054310A"/>
    <w:rsid w:val="0054314C"/>
    <w:rsid w:val="00543456"/>
    <w:rsid w:val="005434B2"/>
    <w:rsid w:val="005438A3"/>
    <w:rsid w:val="00543A4D"/>
    <w:rsid w:val="0054402D"/>
    <w:rsid w:val="0054431E"/>
    <w:rsid w:val="00544409"/>
    <w:rsid w:val="005445A8"/>
    <w:rsid w:val="005447D1"/>
    <w:rsid w:val="005447F3"/>
    <w:rsid w:val="00544C34"/>
    <w:rsid w:val="00545848"/>
    <w:rsid w:val="0054600B"/>
    <w:rsid w:val="00546196"/>
    <w:rsid w:val="005463EC"/>
    <w:rsid w:val="005465C0"/>
    <w:rsid w:val="00546B57"/>
    <w:rsid w:val="00546C04"/>
    <w:rsid w:val="00546E8C"/>
    <w:rsid w:val="005473A2"/>
    <w:rsid w:val="00547414"/>
    <w:rsid w:val="00547F45"/>
    <w:rsid w:val="00547FBA"/>
    <w:rsid w:val="00550616"/>
    <w:rsid w:val="00550652"/>
    <w:rsid w:val="0055074C"/>
    <w:rsid w:val="005509E4"/>
    <w:rsid w:val="00550C54"/>
    <w:rsid w:val="00550EAF"/>
    <w:rsid w:val="00551349"/>
    <w:rsid w:val="005514BD"/>
    <w:rsid w:val="005514C0"/>
    <w:rsid w:val="00551B16"/>
    <w:rsid w:val="00552004"/>
    <w:rsid w:val="0055213F"/>
    <w:rsid w:val="00552233"/>
    <w:rsid w:val="0055256A"/>
    <w:rsid w:val="005525AE"/>
    <w:rsid w:val="00552721"/>
    <w:rsid w:val="00552C6F"/>
    <w:rsid w:val="005532C4"/>
    <w:rsid w:val="005536EF"/>
    <w:rsid w:val="00553891"/>
    <w:rsid w:val="005538DE"/>
    <w:rsid w:val="00553B16"/>
    <w:rsid w:val="00553E6E"/>
    <w:rsid w:val="00554477"/>
    <w:rsid w:val="0055462A"/>
    <w:rsid w:val="005549F8"/>
    <w:rsid w:val="00555040"/>
    <w:rsid w:val="00555133"/>
    <w:rsid w:val="005553E4"/>
    <w:rsid w:val="005556E7"/>
    <w:rsid w:val="00555D26"/>
    <w:rsid w:val="0055603C"/>
    <w:rsid w:val="0055612B"/>
    <w:rsid w:val="005568D9"/>
    <w:rsid w:val="00556B74"/>
    <w:rsid w:val="00556D1F"/>
    <w:rsid w:val="00556E44"/>
    <w:rsid w:val="00557EDB"/>
    <w:rsid w:val="00557F3A"/>
    <w:rsid w:val="00557FB6"/>
    <w:rsid w:val="00560173"/>
    <w:rsid w:val="00560263"/>
    <w:rsid w:val="005607ED"/>
    <w:rsid w:val="005609FA"/>
    <w:rsid w:val="00560BD1"/>
    <w:rsid w:val="00560CAF"/>
    <w:rsid w:val="00561644"/>
    <w:rsid w:val="00561768"/>
    <w:rsid w:val="005617FF"/>
    <w:rsid w:val="005618A1"/>
    <w:rsid w:val="00561941"/>
    <w:rsid w:val="00561AD1"/>
    <w:rsid w:val="00561CA1"/>
    <w:rsid w:val="00562492"/>
    <w:rsid w:val="00562662"/>
    <w:rsid w:val="00562702"/>
    <w:rsid w:val="0056274D"/>
    <w:rsid w:val="00562BE7"/>
    <w:rsid w:val="00563527"/>
    <w:rsid w:val="005636E4"/>
    <w:rsid w:val="005637E6"/>
    <w:rsid w:val="00563F16"/>
    <w:rsid w:val="005642B8"/>
    <w:rsid w:val="0056432B"/>
    <w:rsid w:val="00564420"/>
    <w:rsid w:val="005648B0"/>
    <w:rsid w:val="00564BF3"/>
    <w:rsid w:val="005655ED"/>
    <w:rsid w:val="00565729"/>
    <w:rsid w:val="00565BF1"/>
    <w:rsid w:val="005660A2"/>
    <w:rsid w:val="00566159"/>
    <w:rsid w:val="005661FF"/>
    <w:rsid w:val="005662F1"/>
    <w:rsid w:val="0056635F"/>
    <w:rsid w:val="0056676C"/>
    <w:rsid w:val="0056697F"/>
    <w:rsid w:val="00566C9D"/>
    <w:rsid w:val="00566F9A"/>
    <w:rsid w:val="0056700B"/>
    <w:rsid w:val="00567ADF"/>
    <w:rsid w:val="00567D1E"/>
    <w:rsid w:val="00567DD8"/>
    <w:rsid w:val="00570230"/>
    <w:rsid w:val="00570305"/>
    <w:rsid w:val="0057039C"/>
    <w:rsid w:val="00570422"/>
    <w:rsid w:val="0057082E"/>
    <w:rsid w:val="00571230"/>
    <w:rsid w:val="0057168D"/>
    <w:rsid w:val="0057187E"/>
    <w:rsid w:val="00571DCD"/>
    <w:rsid w:val="00572156"/>
    <w:rsid w:val="00572201"/>
    <w:rsid w:val="00572918"/>
    <w:rsid w:val="00572D4B"/>
    <w:rsid w:val="00572F28"/>
    <w:rsid w:val="0057302C"/>
    <w:rsid w:val="00573210"/>
    <w:rsid w:val="005733E5"/>
    <w:rsid w:val="00573513"/>
    <w:rsid w:val="00573528"/>
    <w:rsid w:val="0057377F"/>
    <w:rsid w:val="00573B01"/>
    <w:rsid w:val="00573E29"/>
    <w:rsid w:val="00573F58"/>
    <w:rsid w:val="00574117"/>
    <w:rsid w:val="00574244"/>
    <w:rsid w:val="00574653"/>
    <w:rsid w:val="00574CE0"/>
    <w:rsid w:val="005755ED"/>
    <w:rsid w:val="00575D83"/>
    <w:rsid w:val="00575E45"/>
    <w:rsid w:val="00576A3F"/>
    <w:rsid w:val="00576C16"/>
    <w:rsid w:val="00577212"/>
    <w:rsid w:val="0057791D"/>
    <w:rsid w:val="00577966"/>
    <w:rsid w:val="00580015"/>
    <w:rsid w:val="00580C3E"/>
    <w:rsid w:val="0058132D"/>
    <w:rsid w:val="00581C61"/>
    <w:rsid w:val="0058206E"/>
    <w:rsid w:val="00582BE1"/>
    <w:rsid w:val="00582D96"/>
    <w:rsid w:val="00582F34"/>
    <w:rsid w:val="00582F38"/>
    <w:rsid w:val="00583B24"/>
    <w:rsid w:val="00583F97"/>
    <w:rsid w:val="005841E8"/>
    <w:rsid w:val="005841FE"/>
    <w:rsid w:val="005843B6"/>
    <w:rsid w:val="0058453A"/>
    <w:rsid w:val="005847D0"/>
    <w:rsid w:val="00584AD9"/>
    <w:rsid w:val="00584C07"/>
    <w:rsid w:val="00584DE1"/>
    <w:rsid w:val="00584FC6"/>
    <w:rsid w:val="00585068"/>
    <w:rsid w:val="005855FC"/>
    <w:rsid w:val="00585956"/>
    <w:rsid w:val="00585D77"/>
    <w:rsid w:val="00585E09"/>
    <w:rsid w:val="00586000"/>
    <w:rsid w:val="0058678D"/>
    <w:rsid w:val="00586881"/>
    <w:rsid w:val="005868DC"/>
    <w:rsid w:val="005869C2"/>
    <w:rsid w:val="00586B39"/>
    <w:rsid w:val="00587132"/>
    <w:rsid w:val="005873A3"/>
    <w:rsid w:val="00587607"/>
    <w:rsid w:val="005877F3"/>
    <w:rsid w:val="00587D4A"/>
    <w:rsid w:val="00587EF7"/>
    <w:rsid w:val="0059032D"/>
    <w:rsid w:val="00590843"/>
    <w:rsid w:val="00590C03"/>
    <w:rsid w:val="00590DA8"/>
    <w:rsid w:val="00590DFB"/>
    <w:rsid w:val="00590F65"/>
    <w:rsid w:val="005911A8"/>
    <w:rsid w:val="00591547"/>
    <w:rsid w:val="00591571"/>
    <w:rsid w:val="00591584"/>
    <w:rsid w:val="00591AEE"/>
    <w:rsid w:val="00591BAB"/>
    <w:rsid w:val="00591BBB"/>
    <w:rsid w:val="00591C66"/>
    <w:rsid w:val="00592022"/>
    <w:rsid w:val="0059250E"/>
    <w:rsid w:val="00592778"/>
    <w:rsid w:val="005928AB"/>
    <w:rsid w:val="00592AEB"/>
    <w:rsid w:val="005933AE"/>
    <w:rsid w:val="00593554"/>
    <w:rsid w:val="005935D1"/>
    <w:rsid w:val="00593A1E"/>
    <w:rsid w:val="00593B8F"/>
    <w:rsid w:val="00593BA6"/>
    <w:rsid w:val="00593BBD"/>
    <w:rsid w:val="005942DF"/>
    <w:rsid w:val="005942F1"/>
    <w:rsid w:val="00594702"/>
    <w:rsid w:val="00594B08"/>
    <w:rsid w:val="00594D4E"/>
    <w:rsid w:val="00594F83"/>
    <w:rsid w:val="0059508D"/>
    <w:rsid w:val="00595324"/>
    <w:rsid w:val="005955B2"/>
    <w:rsid w:val="00595E2F"/>
    <w:rsid w:val="00595F0E"/>
    <w:rsid w:val="005960C4"/>
    <w:rsid w:val="005968BD"/>
    <w:rsid w:val="00596C5C"/>
    <w:rsid w:val="00597476"/>
    <w:rsid w:val="00597881"/>
    <w:rsid w:val="00597928"/>
    <w:rsid w:val="00597DE3"/>
    <w:rsid w:val="00597FF0"/>
    <w:rsid w:val="00597FFA"/>
    <w:rsid w:val="005A0447"/>
    <w:rsid w:val="005A06F0"/>
    <w:rsid w:val="005A09C0"/>
    <w:rsid w:val="005A0BE6"/>
    <w:rsid w:val="005A0C1A"/>
    <w:rsid w:val="005A0E66"/>
    <w:rsid w:val="005A1E62"/>
    <w:rsid w:val="005A1EFA"/>
    <w:rsid w:val="005A2368"/>
    <w:rsid w:val="005A2870"/>
    <w:rsid w:val="005A2CA0"/>
    <w:rsid w:val="005A2FE9"/>
    <w:rsid w:val="005A33E6"/>
    <w:rsid w:val="005A34A4"/>
    <w:rsid w:val="005A3889"/>
    <w:rsid w:val="005A3BE0"/>
    <w:rsid w:val="005A3D0A"/>
    <w:rsid w:val="005A47BE"/>
    <w:rsid w:val="005A4A36"/>
    <w:rsid w:val="005A4B09"/>
    <w:rsid w:val="005A510F"/>
    <w:rsid w:val="005A552E"/>
    <w:rsid w:val="005A554C"/>
    <w:rsid w:val="005A5883"/>
    <w:rsid w:val="005A5A38"/>
    <w:rsid w:val="005A5C3D"/>
    <w:rsid w:val="005A5E4F"/>
    <w:rsid w:val="005A64A5"/>
    <w:rsid w:val="005A65EE"/>
    <w:rsid w:val="005A673E"/>
    <w:rsid w:val="005A688E"/>
    <w:rsid w:val="005A6F18"/>
    <w:rsid w:val="005A70C3"/>
    <w:rsid w:val="005A7195"/>
    <w:rsid w:val="005A7764"/>
    <w:rsid w:val="005A7B27"/>
    <w:rsid w:val="005A7CFD"/>
    <w:rsid w:val="005A7D24"/>
    <w:rsid w:val="005A7E67"/>
    <w:rsid w:val="005A7F15"/>
    <w:rsid w:val="005B02FD"/>
    <w:rsid w:val="005B0329"/>
    <w:rsid w:val="005B04F8"/>
    <w:rsid w:val="005B0720"/>
    <w:rsid w:val="005B0851"/>
    <w:rsid w:val="005B0934"/>
    <w:rsid w:val="005B0AC3"/>
    <w:rsid w:val="005B0D7E"/>
    <w:rsid w:val="005B10C1"/>
    <w:rsid w:val="005B111E"/>
    <w:rsid w:val="005B12DF"/>
    <w:rsid w:val="005B193C"/>
    <w:rsid w:val="005B1FC1"/>
    <w:rsid w:val="005B212C"/>
    <w:rsid w:val="005B236D"/>
    <w:rsid w:val="005B2494"/>
    <w:rsid w:val="005B2506"/>
    <w:rsid w:val="005B2A06"/>
    <w:rsid w:val="005B2D35"/>
    <w:rsid w:val="005B2E9B"/>
    <w:rsid w:val="005B2F9F"/>
    <w:rsid w:val="005B300A"/>
    <w:rsid w:val="005B30A1"/>
    <w:rsid w:val="005B3258"/>
    <w:rsid w:val="005B3FA9"/>
    <w:rsid w:val="005B4012"/>
    <w:rsid w:val="005B4123"/>
    <w:rsid w:val="005B42E1"/>
    <w:rsid w:val="005B44D2"/>
    <w:rsid w:val="005B4BA2"/>
    <w:rsid w:val="005B4E91"/>
    <w:rsid w:val="005B4EED"/>
    <w:rsid w:val="005B4FFA"/>
    <w:rsid w:val="005B552A"/>
    <w:rsid w:val="005B5647"/>
    <w:rsid w:val="005B56C3"/>
    <w:rsid w:val="005B5918"/>
    <w:rsid w:val="005B5972"/>
    <w:rsid w:val="005B5A14"/>
    <w:rsid w:val="005B5CB5"/>
    <w:rsid w:val="005B5E43"/>
    <w:rsid w:val="005B70FB"/>
    <w:rsid w:val="005B72FB"/>
    <w:rsid w:val="005B7699"/>
    <w:rsid w:val="005B7EDA"/>
    <w:rsid w:val="005B7F52"/>
    <w:rsid w:val="005C05FB"/>
    <w:rsid w:val="005C0672"/>
    <w:rsid w:val="005C09AE"/>
    <w:rsid w:val="005C09F8"/>
    <w:rsid w:val="005C0A4D"/>
    <w:rsid w:val="005C0AE3"/>
    <w:rsid w:val="005C0BCF"/>
    <w:rsid w:val="005C0E57"/>
    <w:rsid w:val="005C0E93"/>
    <w:rsid w:val="005C12EA"/>
    <w:rsid w:val="005C13D0"/>
    <w:rsid w:val="005C1449"/>
    <w:rsid w:val="005C163C"/>
    <w:rsid w:val="005C23A8"/>
    <w:rsid w:val="005C274D"/>
    <w:rsid w:val="005C2A13"/>
    <w:rsid w:val="005C2C96"/>
    <w:rsid w:val="005C345A"/>
    <w:rsid w:val="005C34AC"/>
    <w:rsid w:val="005C34D9"/>
    <w:rsid w:val="005C3CB9"/>
    <w:rsid w:val="005C3CBB"/>
    <w:rsid w:val="005C3D41"/>
    <w:rsid w:val="005C3D4F"/>
    <w:rsid w:val="005C40B5"/>
    <w:rsid w:val="005C41D5"/>
    <w:rsid w:val="005C4374"/>
    <w:rsid w:val="005C4422"/>
    <w:rsid w:val="005C47ED"/>
    <w:rsid w:val="005C49FD"/>
    <w:rsid w:val="005C4C23"/>
    <w:rsid w:val="005C4C65"/>
    <w:rsid w:val="005C4F8D"/>
    <w:rsid w:val="005C537C"/>
    <w:rsid w:val="005C54AD"/>
    <w:rsid w:val="005C56BF"/>
    <w:rsid w:val="005C5748"/>
    <w:rsid w:val="005C6049"/>
    <w:rsid w:val="005C68FA"/>
    <w:rsid w:val="005C6E4C"/>
    <w:rsid w:val="005C75BF"/>
    <w:rsid w:val="005C766F"/>
    <w:rsid w:val="005C7C62"/>
    <w:rsid w:val="005C7CED"/>
    <w:rsid w:val="005C7EAA"/>
    <w:rsid w:val="005D0083"/>
    <w:rsid w:val="005D0253"/>
    <w:rsid w:val="005D025A"/>
    <w:rsid w:val="005D0B43"/>
    <w:rsid w:val="005D1189"/>
    <w:rsid w:val="005D12C1"/>
    <w:rsid w:val="005D1859"/>
    <w:rsid w:val="005D1BC0"/>
    <w:rsid w:val="005D1DD2"/>
    <w:rsid w:val="005D223B"/>
    <w:rsid w:val="005D275A"/>
    <w:rsid w:val="005D2A0F"/>
    <w:rsid w:val="005D2C98"/>
    <w:rsid w:val="005D2D1F"/>
    <w:rsid w:val="005D2EF6"/>
    <w:rsid w:val="005D3914"/>
    <w:rsid w:val="005D3E49"/>
    <w:rsid w:val="005D3FF6"/>
    <w:rsid w:val="005D4123"/>
    <w:rsid w:val="005D44F1"/>
    <w:rsid w:val="005D4AF7"/>
    <w:rsid w:val="005D53A5"/>
    <w:rsid w:val="005D5679"/>
    <w:rsid w:val="005D57BD"/>
    <w:rsid w:val="005D5848"/>
    <w:rsid w:val="005D6006"/>
    <w:rsid w:val="005D60CF"/>
    <w:rsid w:val="005D60D9"/>
    <w:rsid w:val="005D610F"/>
    <w:rsid w:val="005D61F4"/>
    <w:rsid w:val="005D64D7"/>
    <w:rsid w:val="005D66C8"/>
    <w:rsid w:val="005D6977"/>
    <w:rsid w:val="005D72E3"/>
    <w:rsid w:val="005D79A8"/>
    <w:rsid w:val="005D7AAE"/>
    <w:rsid w:val="005E026E"/>
    <w:rsid w:val="005E0560"/>
    <w:rsid w:val="005E0A3A"/>
    <w:rsid w:val="005E13C3"/>
    <w:rsid w:val="005E15F1"/>
    <w:rsid w:val="005E17FD"/>
    <w:rsid w:val="005E1C38"/>
    <w:rsid w:val="005E262F"/>
    <w:rsid w:val="005E293D"/>
    <w:rsid w:val="005E2B96"/>
    <w:rsid w:val="005E2CEF"/>
    <w:rsid w:val="005E2F8F"/>
    <w:rsid w:val="005E40AE"/>
    <w:rsid w:val="005E41AC"/>
    <w:rsid w:val="005E4916"/>
    <w:rsid w:val="005E4A21"/>
    <w:rsid w:val="005E4B4D"/>
    <w:rsid w:val="005E4D9C"/>
    <w:rsid w:val="005E5222"/>
    <w:rsid w:val="005E5598"/>
    <w:rsid w:val="005E5A6D"/>
    <w:rsid w:val="005E5CA9"/>
    <w:rsid w:val="005E6389"/>
    <w:rsid w:val="005E65A1"/>
    <w:rsid w:val="005E6766"/>
    <w:rsid w:val="005E6850"/>
    <w:rsid w:val="005E68BE"/>
    <w:rsid w:val="005E7B4A"/>
    <w:rsid w:val="005E7DF2"/>
    <w:rsid w:val="005F0053"/>
    <w:rsid w:val="005F06DE"/>
    <w:rsid w:val="005F072F"/>
    <w:rsid w:val="005F0AAA"/>
    <w:rsid w:val="005F0B7C"/>
    <w:rsid w:val="005F11C2"/>
    <w:rsid w:val="005F1917"/>
    <w:rsid w:val="005F1ACC"/>
    <w:rsid w:val="005F1B71"/>
    <w:rsid w:val="005F1EEF"/>
    <w:rsid w:val="005F1F00"/>
    <w:rsid w:val="005F1F52"/>
    <w:rsid w:val="005F289C"/>
    <w:rsid w:val="005F2DD0"/>
    <w:rsid w:val="005F2FEE"/>
    <w:rsid w:val="005F3283"/>
    <w:rsid w:val="005F32A3"/>
    <w:rsid w:val="005F35AF"/>
    <w:rsid w:val="005F362D"/>
    <w:rsid w:val="005F387C"/>
    <w:rsid w:val="005F3BAC"/>
    <w:rsid w:val="005F3C8C"/>
    <w:rsid w:val="005F3D54"/>
    <w:rsid w:val="005F3F69"/>
    <w:rsid w:val="005F4869"/>
    <w:rsid w:val="005F4B15"/>
    <w:rsid w:val="005F4CC6"/>
    <w:rsid w:val="005F4D02"/>
    <w:rsid w:val="005F4DCA"/>
    <w:rsid w:val="005F5016"/>
    <w:rsid w:val="005F542B"/>
    <w:rsid w:val="005F5501"/>
    <w:rsid w:val="005F5687"/>
    <w:rsid w:val="005F5985"/>
    <w:rsid w:val="005F5CD4"/>
    <w:rsid w:val="005F5D38"/>
    <w:rsid w:val="005F5F93"/>
    <w:rsid w:val="005F632E"/>
    <w:rsid w:val="005F6389"/>
    <w:rsid w:val="005F64A8"/>
    <w:rsid w:val="005F6BAC"/>
    <w:rsid w:val="005F71E1"/>
    <w:rsid w:val="005F7C61"/>
    <w:rsid w:val="005F7E11"/>
    <w:rsid w:val="00600615"/>
    <w:rsid w:val="006006BA"/>
    <w:rsid w:val="006010CD"/>
    <w:rsid w:val="0060188A"/>
    <w:rsid w:val="00601B05"/>
    <w:rsid w:val="00602518"/>
    <w:rsid w:val="00602576"/>
    <w:rsid w:val="006025A4"/>
    <w:rsid w:val="0060266B"/>
    <w:rsid w:val="00603822"/>
    <w:rsid w:val="00603B81"/>
    <w:rsid w:val="00603BFA"/>
    <w:rsid w:val="00603C83"/>
    <w:rsid w:val="00603D77"/>
    <w:rsid w:val="006044FB"/>
    <w:rsid w:val="00604FF8"/>
    <w:rsid w:val="006051FE"/>
    <w:rsid w:val="006054B7"/>
    <w:rsid w:val="00605536"/>
    <w:rsid w:val="0060620D"/>
    <w:rsid w:val="0060624A"/>
    <w:rsid w:val="006062CB"/>
    <w:rsid w:val="006065B7"/>
    <w:rsid w:val="00606752"/>
    <w:rsid w:val="00606AEA"/>
    <w:rsid w:val="00606C1E"/>
    <w:rsid w:val="00606D55"/>
    <w:rsid w:val="00606F5D"/>
    <w:rsid w:val="0060721F"/>
    <w:rsid w:val="00607808"/>
    <w:rsid w:val="00607F1B"/>
    <w:rsid w:val="0061032E"/>
    <w:rsid w:val="006106F9"/>
    <w:rsid w:val="006119ED"/>
    <w:rsid w:val="00611C1C"/>
    <w:rsid w:val="00611D22"/>
    <w:rsid w:val="00611FFB"/>
    <w:rsid w:val="00612740"/>
    <w:rsid w:val="00612BF8"/>
    <w:rsid w:val="00612FA5"/>
    <w:rsid w:val="00613952"/>
    <w:rsid w:val="00614777"/>
    <w:rsid w:val="00614CC4"/>
    <w:rsid w:val="00614DBD"/>
    <w:rsid w:val="00615005"/>
    <w:rsid w:val="006152D0"/>
    <w:rsid w:val="00615CC2"/>
    <w:rsid w:val="00615DE5"/>
    <w:rsid w:val="00615F0C"/>
    <w:rsid w:val="0061627F"/>
    <w:rsid w:val="00616ACF"/>
    <w:rsid w:val="00616C62"/>
    <w:rsid w:val="0061766A"/>
    <w:rsid w:val="00617BAA"/>
    <w:rsid w:val="00617D16"/>
    <w:rsid w:val="00617D8B"/>
    <w:rsid w:val="006200C1"/>
    <w:rsid w:val="00620575"/>
    <w:rsid w:val="00620D3E"/>
    <w:rsid w:val="00620EA9"/>
    <w:rsid w:val="00620ED3"/>
    <w:rsid w:val="00621073"/>
    <w:rsid w:val="006210BD"/>
    <w:rsid w:val="00621F83"/>
    <w:rsid w:val="0062215B"/>
    <w:rsid w:val="0062228A"/>
    <w:rsid w:val="00622716"/>
    <w:rsid w:val="006229D6"/>
    <w:rsid w:val="00623A47"/>
    <w:rsid w:val="00623CC9"/>
    <w:rsid w:val="00623D95"/>
    <w:rsid w:val="00623F85"/>
    <w:rsid w:val="00623FAC"/>
    <w:rsid w:val="00623FB1"/>
    <w:rsid w:val="006240D2"/>
    <w:rsid w:val="00624A4E"/>
    <w:rsid w:val="00624C71"/>
    <w:rsid w:val="00624FB2"/>
    <w:rsid w:val="0062563E"/>
    <w:rsid w:val="00626182"/>
    <w:rsid w:val="006261B0"/>
    <w:rsid w:val="006267E1"/>
    <w:rsid w:val="006268C5"/>
    <w:rsid w:val="00626BAC"/>
    <w:rsid w:val="00626CD4"/>
    <w:rsid w:val="00626D78"/>
    <w:rsid w:val="0062756E"/>
    <w:rsid w:val="00627AC4"/>
    <w:rsid w:val="00627D17"/>
    <w:rsid w:val="00630296"/>
    <w:rsid w:val="00630946"/>
    <w:rsid w:val="00630D96"/>
    <w:rsid w:val="00630E58"/>
    <w:rsid w:val="006318F9"/>
    <w:rsid w:val="00631AE8"/>
    <w:rsid w:val="00631DE9"/>
    <w:rsid w:val="00631ED2"/>
    <w:rsid w:val="00631F41"/>
    <w:rsid w:val="00632358"/>
    <w:rsid w:val="00632394"/>
    <w:rsid w:val="00633261"/>
    <w:rsid w:val="00633A6F"/>
    <w:rsid w:val="00633EC3"/>
    <w:rsid w:val="006344D9"/>
    <w:rsid w:val="00634562"/>
    <w:rsid w:val="00634884"/>
    <w:rsid w:val="00634C2D"/>
    <w:rsid w:val="0063543A"/>
    <w:rsid w:val="00635B55"/>
    <w:rsid w:val="00635DA4"/>
    <w:rsid w:val="00635DF5"/>
    <w:rsid w:val="00635F5A"/>
    <w:rsid w:val="0063645D"/>
    <w:rsid w:val="006369C2"/>
    <w:rsid w:val="00636CC0"/>
    <w:rsid w:val="00637734"/>
    <w:rsid w:val="00637A1F"/>
    <w:rsid w:val="00637C4D"/>
    <w:rsid w:val="00637F6E"/>
    <w:rsid w:val="0064002B"/>
    <w:rsid w:val="00640206"/>
    <w:rsid w:val="00640355"/>
    <w:rsid w:val="006407F2"/>
    <w:rsid w:val="0064094E"/>
    <w:rsid w:val="00640ACA"/>
    <w:rsid w:val="006411A4"/>
    <w:rsid w:val="0064167C"/>
    <w:rsid w:val="00642533"/>
    <w:rsid w:val="006426F2"/>
    <w:rsid w:val="0064276C"/>
    <w:rsid w:val="006428BB"/>
    <w:rsid w:val="006432F0"/>
    <w:rsid w:val="00643FAF"/>
    <w:rsid w:val="006441B3"/>
    <w:rsid w:val="006442C4"/>
    <w:rsid w:val="00644459"/>
    <w:rsid w:val="00644682"/>
    <w:rsid w:val="00644CE3"/>
    <w:rsid w:val="00644CF1"/>
    <w:rsid w:val="00644FBD"/>
    <w:rsid w:val="006453E2"/>
    <w:rsid w:val="0064552A"/>
    <w:rsid w:val="0064589D"/>
    <w:rsid w:val="006462DD"/>
    <w:rsid w:val="00646444"/>
    <w:rsid w:val="00646B8C"/>
    <w:rsid w:val="00646D70"/>
    <w:rsid w:val="00647248"/>
    <w:rsid w:val="00647272"/>
    <w:rsid w:val="006474A7"/>
    <w:rsid w:val="006474F4"/>
    <w:rsid w:val="00647A90"/>
    <w:rsid w:val="00647FCB"/>
    <w:rsid w:val="00647FCE"/>
    <w:rsid w:val="0065076A"/>
    <w:rsid w:val="006509DE"/>
    <w:rsid w:val="00650AD4"/>
    <w:rsid w:val="00650B9D"/>
    <w:rsid w:val="00650C85"/>
    <w:rsid w:val="00650D32"/>
    <w:rsid w:val="00650E62"/>
    <w:rsid w:val="0065118E"/>
    <w:rsid w:val="00651251"/>
    <w:rsid w:val="0065125C"/>
    <w:rsid w:val="00651408"/>
    <w:rsid w:val="006514B8"/>
    <w:rsid w:val="0065166D"/>
    <w:rsid w:val="00651702"/>
    <w:rsid w:val="006519D2"/>
    <w:rsid w:val="00651B4C"/>
    <w:rsid w:val="00652796"/>
    <w:rsid w:val="00652975"/>
    <w:rsid w:val="00652A85"/>
    <w:rsid w:val="00652EED"/>
    <w:rsid w:val="0065393B"/>
    <w:rsid w:val="00653EC0"/>
    <w:rsid w:val="00654557"/>
    <w:rsid w:val="0065470D"/>
    <w:rsid w:val="00654AE0"/>
    <w:rsid w:val="00654B7F"/>
    <w:rsid w:val="00654B8C"/>
    <w:rsid w:val="00654E07"/>
    <w:rsid w:val="00655434"/>
    <w:rsid w:val="00655485"/>
    <w:rsid w:val="00655713"/>
    <w:rsid w:val="006557F5"/>
    <w:rsid w:val="006559DA"/>
    <w:rsid w:val="00655A3D"/>
    <w:rsid w:val="00655FDF"/>
    <w:rsid w:val="00656100"/>
    <w:rsid w:val="00656229"/>
    <w:rsid w:val="006562B7"/>
    <w:rsid w:val="00656A9D"/>
    <w:rsid w:val="00656DCA"/>
    <w:rsid w:val="0065775A"/>
    <w:rsid w:val="00657956"/>
    <w:rsid w:val="00657969"/>
    <w:rsid w:val="00657EED"/>
    <w:rsid w:val="00657F07"/>
    <w:rsid w:val="00660510"/>
    <w:rsid w:val="00660F26"/>
    <w:rsid w:val="006612AB"/>
    <w:rsid w:val="00661479"/>
    <w:rsid w:val="00661CBE"/>
    <w:rsid w:val="0066204B"/>
    <w:rsid w:val="006620D3"/>
    <w:rsid w:val="00662196"/>
    <w:rsid w:val="006623E7"/>
    <w:rsid w:val="00662B9D"/>
    <w:rsid w:val="00663194"/>
    <w:rsid w:val="00663405"/>
    <w:rsid w:val="0066372F"/>
    <w:rsid w:val="00663C06"/>
    <w:rsid w:val="00663EB7"/>
    <w:rsid w:val="00664110"/>
    <w:rsid w:val="006641EB"/>
    <w:rsid w:val="0066451A"/>
    <w:rsid w:val="0066574C"/>
    <w:rsid w:val="006657D7"/>
    <w:rsid w:val="006658A7"/>
    <w:rsid w:val="0066606E"/>
    <w:rsid w:val="00666521"/>
    <w:rsid w:val="0066680A"/>
    <w:rsid w:val="0066680E"/>
    <w:rsid w:val="00666A49"/>
    <w:rsid w:val="00666AAF"/>
    <w:rsid w:val="00666E8D"/>
    <w:rsid w:val="00666F02"/>
    <w:rsid w:val="0066745C"/>
    <w:rsid w:val="006700B2"/>
    <w:rsid w:val="006707DD"/>
    <w:rsid w:val="00670C7B"/>
    <w:rsid w:val="00671218"/>
    <w:rsid w:val="00672083"/>
    <w:rsid w:val="006723E3"/>
    <w:rsid w:val="00672BC8"/>
    <w:rsid w:val="00672CFB"/>
    <w:rsid w:val="0067312B"/>
    <w:rsid w:val="00673447"/>
    <w:rsid w:val="00673496"/>
    <w:rsid w:val="006735DA"/>
    <w:rsid w:val="006739CA"/>
    <w:rsid w:val="00673D32"/>
    <w:rsid w:val="00673FA8"/>
    <w:rsid w:val="006741F8"/>
    <w:rsid w:val="0067423B"/>
    <w:rsid w:val="0067424C"/>
    <w:rsid w:val="006743F2"/>
    <w:rsid w:val="00674603"/>
    <w:rsid w:val="00674664"/>
    <w:rsid w:val="00674BCB"/>
    <w:rsid w:val="00675105"/>
    <w:rsid w:val="006751B6"/>
    <w:rsid w:val="00675213"/>
    <w:rsid w:val="00675320"/>
    <w:rsid w:val="006754DB"/>
    <w:rsid w:val="00675691"/>
    <w:rsid w:val="00675CEA"/>
    <w:rsid w:val="00675D97"/>
    <w:rsid w:val="00675FA1"/>
    <w:rsid w:val="006763AB"/>
    <w:rsid w:val="0067682A"/>
    <w:rsid w:val="00676C99"/>
    <w:rsid w:val="006770DD"/>
    <w:rsid w:val="0067789F"/>
    <w:rsid w:val="0068029D"/>
    <w:rsid w:val="00680BFC"/>
    <w:rsid w:val="00680C64"/>
    <w:rsid w:val="006811DE"/>
    <w:rsid w:val="006813C3"/>
    <w:rsid w:val="0068154D"/>
    <w:rsid w:val="00681C87"/>
    <w:rsid w:val="00681F08"/>
    <w:rsid w:val="0068218C"/>
    <w:rsid w:val="00682317"/>
    <w:rsid w:val="00682924"/>
    <w:rsid w:val="00682EB8"/>
    <w:rsid w:val="00683359"/>
    <w:rsid w:val="006833D4"/>
    <w:rsid w:val="006839D7"/>
    <w:rsid w:val="00683D35"/>
    <w:rsid w:val="00683FEE"/>
    <w:rsid w:val="00684E1A"/>
    <w:rsid w:val="00684E80"/>
    <w:rsid w:val="00684F2C"/>
    <w:rsid w:val="0068510E"/>
    <w:rsid w:val="00685550"/>
    <w:rsid w:val="00685586"/>
    <w:rsid w:val="00685720"/>
    <w:rsid w:val="00685EED"/>
    <w:rsid w:val="006866A7"/>
    <w:rsid w:val="006866B7"/>
    <w:rsid w:val="0068677C"/>
    <w:rsid w:val="006869EE"/>
    <w:rsid w:val="00686E62"/>
    <w:rsid w:val="00687095"/>
    <w:rsid w:val="00687332"/>
    <w:rsid w:val="00687862"/>
    <w:rsid w:val="00687CEC"/>
    <w:rsid w:val="00687DA7"/>
    <w:rsid w:val="00690321"/>
    <w:rsid w:val="006904E1"/>
    <w:rsid w:val="00690AE0"/>
    <w:rsid w:val="00690C99"/>
    <w:rsid w:val="00690E6B"/>
    <w:rsid w:val="00691280"/>
    <w:rsid w:val="00691579"/>
    <w:rsid w:val="006916B8"/>
    <w:rsid w:val="00691770"/>
    <w:rsid w:val="006918B2"/>
    <w:rsid w:val="00691F71"/>
    <w:rsid w:val="0069293F"/>
    <w:rsid w:val="0069294E"/>
    <w:rsid w:val="00692E7F"/>
    <w:rsid w:val="006930EB"/>
    <w:rsid w:val="0069316A"/>
    <w:rsid w:val="0069393E"/>
    <w:rsid w:val="00693A5A"/>
    <w:rsid w:val="00693CCD"/>
    <w:rsid w:val="00694240"/>
    <w:rsid w:val="00694554"/>
    <w:rsid w:val="00694574"/>
    <w:rsid w:val="00694CE9"/>
    <w:rsid w:val="00695134"/>
    <w:rsid w:val="0069531E"/>
    <w:rsid w:val="006953D0"/>
    <w:rsid w:val="0069589D"/>
    <w:rsid w:val="0069590E"/>
    <w:rsid w:val="0069593A"/>
    <w:rsid w:val="0069625B"/>
    <w:rsid w:val="0069677A"/>
    <w:rsid w:val="00696EBC"/>
    <w:rsid w:val="006973BD"/>
    <w:rsid w:val="006973CC"/>
    <w:rsid w:val="006975E1"/>
    <w:rsid w:val="00697CED"/>
    <w:rsid w:val="00697EFA"/>
    <w:rsid w:val="006A0045"/>
    <w:rsid w:val="006A0056"/>
    <w:rsid w:val="006A028F"/>
    <w:rsid w:val="006A038A"/>
    <w:rsid w:val="006A0487"/>
    <w:rsid w:val="006A0D9C"/>
    <w:rsid w:val="006A0E51"/>
    <w:rsid w:val="006A0E76"/>
    <w:rsid w:val="006A10ED"/>
    <w:rsid w:val="006A14C2"/>
    <w:rsid w:val="006A1621"/>
    <w:rsid w:val="006A182E"/>
    <w:rsid w:val="006A1B80"/>
    <w:rsid w:val="006A1BD9"/>
    <w:rsid w:val="006A1C62"/>
    <w:rsid w:val="006A1E54"/>
    <w:rsid w:val="006A2197"/>
    <w:rsid w:val="006A23BE"/>
    <w:rsid w:val="006A23C3"/>
    <w:rsid w:val="006A2887"/>
    <w:rsid w:val="006A2B66"/>
    <w:rsid w:val="006A2EBF"/>
    <w:rsid w:val="006A34A8"/>
    <w:rsid w:val="006A353F"/>
    <w:rsid w:val="006A35BB"/>
    <w:rsid w:val="006A3B6D"/>
    <w:rsid w:val="006A3CCA"/>
    <w:rsid w:val="006A3F15"/>
    <w:rsid w:val="006A4494"/>
    <w:rsid w:val="006A48DE"/>
    <w:rsid w:val="006A49F3"/>
    <w:rsid w:val="006A4CD2"/>
    <w:rsid w:val="006A5075"/>
    <w:rsid w:val="006A54A1"/>
    <w:rsid w:val="006A563D"/>
    <w:rsid w:val="006A5760"/>
    <w:rsid w:val="006A579A"/>
    <w:rsid w:val="006A5A9E"/>
    <w:rsid w:val="006A5B62"/>
    <w:rsid w:val="006A5BC6"/>
    <w:rsid w:val="006A615A"/>
    <w:rsid w:val="006A634D"/>
    <w:rsid w:val="006A6380"/>
    <w:rsid w:val="006A69D4"/>
    <w:rsid w:val="006A6A5F"/>
    <w:rsid w:val="006A78D6"/>
    <w:rsid w:val="006A7994"/>
    <w:rsid w:val="006A7C40"/>
    <w:rsid w:val="006A7C65"/>
    <w:rsid w:val="006A7E81"/>
    <w:rsid w:val="006B0938"/>
    <w:rsid w:val="006B0AD2"/>
    <w:rsid w:val="006B0D18"/>
    <w:rsid w:val="006B1238"/>
    <w:rsid w:val="006B1599"/>
    <w:rsid w:val="006B1A1D"/>
    <w:rsid w:val="006B2186"/>
    <w:rsid w:val="006B2858"/>
    <w:rsid w:val="006B29AA"/>
    <w:rsid w:val="006B30C3"/>
    <w:rsid w:val="006B35AC"/>
    <w:rsid w:val="006B3872"/>
    <w:rsid w:val="006B398A"/>
    <w:rsid w:val="006B3B9B"/>
    <w:rsid w:val="006B3EC7"/>
    <w:rsid w:val="006B4019"/>
    <w:rsid w:val="006B4041"/>
    <w:rsid w:val="006B51B4"/>
    <w:rsid w:val="006B5782"/>
    <w:rsid w:val="006B57FB"/>
    <w:rsid w:val="006B6035"/>
    <w:rsid w:val="006B60F3"/>
    <w:rsid w:val="006B61BC"/>
    <w:rsid w:val="006B62E9"/>
    <w:rsid w:val="006B665A"/>
    <w:rsid w:val="006B699B"/>
    <w:rsid w:val="006B6A43"/>
    <w:rsid w:val="006B6B3D"/>
    <w:rsid w:val="006B6CDF"/>
    <w:rsid w:val="006B6EDF"/>
    <w:rsid w:val="006B6F80"/>
    <w:rsid w:val="006B7256"/>
    <w:rsid w:val="006B7350"/>
    <w:rsid w:val="006B7A48"/>
    <w:rsid w:val="006B7B27"/>
    <w:rsid w:val="006B7B4D"/>
    <w:rsid w:val="006B7C9B"/>
    <w:rsid w:val="006B7D50"/>
    <w:rsid w:val="006C0639"/>
    <w:rsid w:val="006C1046"/>
    <w:rsid w:val="006C106E"/>
    <w:rsid w:val="006C1625"/>
    <w:rsid w:val="006C1C57"/>
    <w:rsid w:val="006C242D"/>
    <w:rsid w:val="006C2434"/>
    <w:rsid w:val="006C2467"/>
    <w:rsid w:val="006C32A1"/>
    <w:rsid w:val="006C33EB"/>
    <w:rsid w:val="006C3593"/>
    <w:rsid w:val="006C3621"/>
    <w:rsid w:val="006C3970"/>
    <w:rsid w:val="006C3C0B"/>
    <w:rsid w:val="006C3E02"/>
    <w:rsid w:val="006C3F96"/>
    <w:rsid w:val="006C4397"/>
    <w:rsid w:val="006C445E"/>
    <w:rsid w:val="006C447F"/>
    <w:rsid w:val="006C4A44"/>
    <w:rsid w:val="006C4B21"/>
    <w:rsid w:val="006C4C1B"/>
    <w:rsid w:val="006C4D59"/>
    <w:rsid w:val="006C5027"/>
    <w:rsid w:val="006C508C"/>
    <w:rsid w:val="006C5209"/>
    <w:rsid w:val="006C588D"/>
    <w:rsid w:val="006C5D24"/>
    <w:rsid w:val="006C5D6B"/>
    <w:rsid w:val="006C5E17"/>
    <w:rsid w:val="006C6050"/>
    <w:rsid w:val="006C6332"/>
    <w:rsid w:val="006C682D"/>
    <w:rsid w:val="006C6C5E"/>
    <w:rsid w:val="006C6FC9"/>
    <w:rsid w:val="006C729A"/>
    <w:rsid w:val="006C7AC1"/>
    <w:rsid w:val="006C7D37"/>
    <w:rsid w:val="006D0A42"/>
    <w:rsid w:val="006D0B18"/>
    <w:rsid w:val="006D0B77"/>
    <w:rsid w:val="006D0FDA"/>
    <w:rsid w:val="006D127E"/>
    <w:rsid w:val="006D1426"/>
    <w:rsid w:val="006D1503"/>
    <w:rsid w:val="006D1579"/>
    <w:rsid w:val="006D214A"/>
    <w:rsid w:val="006D26C6"/>
    <w:rsid w:val="006D2D35"/>
    <w:rsid w:val="006D307E"/>
    <w:rsid w:val="006D3354"/>
    <w:rsid w:val="006D3A6E"/>
    <w:rsid w:val="006D3BE7"/>
    <w:rsid w:val="006D3DDC"/>
    <w:rsid w:val="006D435A"/>
    <w:rsid w:val="006D43E0"/>
    <w:rsid w:val="006D45BD"/>
    <w:rsid w:val="006D47B7"/>
    <w:rsid w:val="006D4F94"/>
    <w:rsid w:val="006D51DC"/>
    <w:rsid w:val="006D527C"/>
    <w:rsid w:val="006D55F8"/>
    <w:rsid w:val="006D5F90"/>
    <w:rsid w:val="006D6F78"/>
    <w:rsid w:val="006D7225"/>
    <w:rsid w:val="006D7452"/>
    <w:rsid w:val="006D75FA"/>
    <w:rsid w:val="006D7A1F"/>
    <w:rsid w:val="006D7C02"/>
    <w:rsid w:val="006D7DE7"/>
    <w:rsid w:val="006E0055"/>
    <w:rsid w:val="006E016C"/>
    <w:rsid w:val="006E0941"/>
    <w:rsid w:val="006E0F1D"/>
    <w:rsid w:val="006E116C"/>
    <w:rsid w:val="006E1987"/>
    <w:rsid w:val="006E20DB"/>
    <w:rsid w:val="006E23E3"/>
    <w:rsid w:val="006E254C"/>
    <w:rsid w:val="006E2750"/>
    <w:rsid w:val="006E2A0B"/>
    <w:rsid w:val="006E34FE"/>
    <w:rsid w:val="006E37E0"/>
    <w:rsid w:val="006E3842"/>
    <w:rsid w:val="006E3EC6"/>
    <w:rsid w:val="006E40A8"/>
    <w:rsid w:val="006E44CD"/>
    <w:rsid w:val="006E4510"/>
    <w:rsid w:val="006E4704"/>
    <w:rsid w:val="006E4BB8"/>
    <w:rsid w:val="006E4C96"/>
    <w:rsid w:val="006E4D27"/>
    <w:rsid w:val="006E4D60"/>
    <w:rsid w:val="006E543F"/>
    <w:rsid w:val="006E55AC"/>
    <w:rsid w:val="006E5741"/>
    <w:rsid w:val="006E5AD7"/>
    <w:rsid w:val="006E5D4C"/>
    <w:rsid w:val="006E661D"/>
    <w:rsid w:val="006E69A7"/>
    <w:rsid w:val="006E69B8"/>
    <w:rsid w:val="006E7589"/>
    <w:rsid w:val="006E78DF"/>
    <w:rsid w:val="006E7DD5"/>
    <w:rsid w:val="006E7EEE"/>
    <w:rsid w:val="006F0536"/>
    <w:rsid w:val="006F06C7"/>
    <w:rsid w:val="006F0884"/>
    <w:rsid w:val="006F088B"/>
    <w:rsid w:val="006F0CF0"/>
    <w:rsid w:val="006F121C"/>
    <w:rsid w:val="006F141A"/>
    <w:rsid w:val="006F1A0A"/>
    <w:rsid w:val="006F2047"/>
    <w:rsid w:val="006F260F"/>
    <w:rsid w:val="006F2986"/>
    <w:rsid w:val="006F2AE5"/>
    <w:rsid w:val="006F2D62"/>
    <w:rsid w:val="006F2E3F"/>
    <w:rsid w:val="006F2E96"/>
    <w:rsid w:val="006F333A"/>
    <w:rsid w:val="006F3493"/>
    <w:rsid w:val="006F35F3"/>
    <w:rsid w:val="006F3D48"/>
    <w:rsid w:val="006F45EF"/>
    <w:rsid w:val="006F4AFC"/>
    <w:rsid w:val="006F4D3B"/>
    <w:rsid w:val="006F4D8E"/>
    <w:rsid w:val="006F4DCE"/>
    <w:rsid w:val="006F56C6"/>
    <w:rsid w:val="006F5728"/>
    <w:rsid w:val="006F59C9"/>
    <w:rsid w:val="006F5AFB"/>
    <w:rsid w:val="006F60B8"/>
    <w:rsid w:val="006F60BF"/>
    <w:rsid w:val="006F645A"/>
    <w:rsid w:val="006F6C88"/>
    <w:rsid w:val="006F6F57"/>
    <w:rsid w:val="006F707C"/>
    <w:rsid w:val="006F75E3"/>
    <w:rsid w:val="006F7B0C"/>
    <w:rsid w:val="006F7D8D"/>
    <w:rsid w:val="006F7F96"/>
    <w:rsid w:val="0070084C"/>
    <w:rsid w:val="00700D86"/>
    <w:rsid w:val="00700DA4"/>
    <w:rsid w:val="00700EE7"/>
    <w:rsid w:val="0070142B"/>
    <w:rsid w:val="00701525"/>
    <w:rsid w:val="007018FD"/>
    <w:rsid w:val="00701DC2"/>
    <w:rsid w:val="00701E24"/>
    <w:rsid w:val="00701EAA"/>
    <w:rsid w:val="007025F8"/>
    <w:rsid w:val="00702616"/>
    <w:rsid w:val="00702A22"/>
    <w:rsid w:val="00702B2A"/>
    <w:rsid w:val="00702ECA"/>
    <w:rsid w:val="007030CC"/>
    <w:rsid w:val="00703197"/>
    <w:rsid w:val="00703AB3"/>
    <w:rsid w:val="00703B53"/>
    <w:rsid w:val="00703C56"/>
    <w:rsid w:val="007042DF"/>
    <w:rsid w:val="00704ACF"/>
    <w:rsid w:val="00704B9A"/>
    <w:rsid w:val="007052A8"/>
    <w:rsid w:val="007052D5"/>
    <w:rsid w:val="00705391"/>
    <w:rsid w:val="0070560D"/>
    <w:rsid w:val="0070597D"/>
    <w:rsid w:val="00705A50"/>
    <w:rsid w:val="00705C77"/>
    <w:rsid w:val="0070600A"/>
    <w:rsid w:val="00706258"/>
    <w:rsid w:val="007064BB"/>
    <w:rsid w:val="007064C6"/>
    <w:rsid w:val="00706DB6"/>
    <w:rsid w:val="00706E87"/>
    <w:rsid w:val="00706F8D"/>
    <w:rsid w:val="00706FDD"/>
    <w:rsid w:val="007075B1"/>
    <w:rsid w:val="00707E61"/>
    <w:rsid w:val="00710193"/>
    <w:rsid w:val="00710522"/>
    <w:rsid w:val="007105DF"/>
    <w:rsid w:val="007106A9"/>
    <w:rsid w:val="00710EA3"/>
    <w:rsid w:val="00711551"/>
    <w:rsid w:val="00711701"/>
    <w:rsid w:val="00711B5B"/>
    <w:rsid w:val="0071223B"/>
    <w:rsid w:val="00712541"/>
    <w:rsid w:val="00712838"/>
    <w:rsid w:val="0071293A"/>
    <w:rsid w:val="00712A87"/>
    <w:rsid w:val="00712E4D"/>
    <w:rsid w:val="00712EE5"/>
    <w:rsid w:val="00713177"/>
    <w:rsid w:val="007131C6"/>
    <w:rsid w:val="007139B8"/>
    <w:rsid w:val="00713B7D"/>
    <w:rsid w:val="00713C6D"/>
    <w:rsid w:val="00713F82"/>
    <w:rsid w:val="0071465C"/>
    <w:rsid w:val="007146A9"/>
    <w:rsid w:val="00714704"/>
    <w:rsid w:val="00714719"/>
    <w:rsid w:val="00714BC8"/>
    <w:rsid w:val="00714E72"/>
    <w:rsid w:val="00715032"/>
    <w:rsid w:val="0071508D"/>
    <w:rsid w:val="00715099"/>
    <w:rsid w:val="007153F3"/>
    <w:rsid w:val="007159EC"/>
    <w:rsid w:val="00715DE3"/>
    <w:rsid w:val="00716AB8"/>
    <w:rsid w:val="00716C0E"/>
    <w:rsid w:val="00716C50"/>
    <w:rsid w:val="00716D16"/>
    <w:rsid w:val="007178FD"/>
    <w:rsid w:val="00717AA9"/>
    <w:rsid w:val="00717B62"/>
    <w:rsid w:val="00717C67"/>
    <w:rsid w:val="00717D33"/>
    <w:rsid w:val="00720165"/>
    <w:rsid w:val="00720244"/>
    <w:rsid w:val="0072084C"/>
    <w:rsid w:val="00720B8E"/>
    <w:rsid w:val="00721574"/>
    <w:rsid w:val="0072175D"/>
    <w:rsid w:val="00721916"/>
    <w:rsid w:val="00721D42"/>
    <w:rsid w:val="00721E11"/>
    <w:rsid w:val="00721F9D"/>
    <w:rsid w:val="0072289C"/>
    <w:rsid w:val="00722CAB"/>
    <w:rsid w:val="00722F67"/>
    <w:rsid w:val="00723162"/>
    <w:rsid w:val="007239B2"/>
    <w:rsid w:val="00723FAF"/>
    <w:rsid w:val="007244C8"/>
    <w:rsid w:val="0072464A"/>
    <w:rsid w:val="007250A7"/>
    <w:rsid w:val="00725707"/>
    <w:rsid w:val="00725871"/>
    <w:rsid w:val="0072593E"/>
    <w:rsid w:val="00725D8D"/>
    <w:rsid w:val="00725FC8"/>
    <w:rsid w:val="0072693F"/>
    <w:rsid w:val="00726ED8"/>
    <w:rsid w:val="007271A5"/>
    <w:rsid w:val="00727EDC"/>
    <w:rsid w:val="00730EC6"/>
    <w:rsid w:val="00731067"/>
    <w:rsid w:val="00731F05"/>
    <w:rsid w:val="007321C7"/>
    <w:rsid w:val="0073248D"/>
    <w:rsid w:val="0073312B"/>
    <w:rsid w:val="0073320F"/>
    <w:rsid w:val="0073336F"/>
    <w:rsid w:val="0073377D"/>
    <w:rsid w:val="007338EA"/>
    <w:rsid w:val="007340C0"/>
    <w:rsid w:val="007344A2"/>
    <w:rsid w:val="00734A7C"/>
    <w:rsid w:val="00734B85"/>
    <w:rsid w:val="00734EDA"/>
    <w:rsid w:val="00734F6C"/>
    <w:rsid w:val="0073506F"/>
    <w:rsid w:val="00735420"/>
    <w:rsid w:val="00735443"/>
    <w:rsid w:val="00735587"/>
    <w:rsid w:val="00735AE9"/>
    <w:rsid w:val="0073602D"/>
    <w:rsid w:val="007360F9"/>
    <w:rsid w:val="0073616A"/>
    <w:rsid w:val="007361F5"/>
    <w:rsid w:val="007366FF"/>
    <w:rsid w:val="0073675A"/>
    <w:rsid w:val="00736976"/>
    <w:rsid w:val="00736BA3"/>
    <w:rsid w:val="00736C98"/>
    <w:rsid w:val="00736DA2"/>
    <w:rsid w:val="0073704E"/>
    <w:rsid w:val="007371E7"/>
    <w:rsid w:val="007375B6"/>
    <w:rsid w:val="0073783B"/>
    <w:rsid w:val="00737A0F"/>
    <w:rsid w:val="00737C50"/>
    <w:rsid w:val="007405A3"/>
    <w:rsid w:val="00740761"/>
    <w:rsid w:val="00740AFD"/>
    <w:rsid w:val="00740B3E"/>
    <w:rsid w:val="00740BD5"/>
    <w:rsid w:val="00740F9F"/>
    <w:rsid w:val="0074119F"/>
    <w:rsid w:val="0074187D"/>
    <w:rsid w:val="00741D92"/>
    <w:rsid w:val="00741F29"/>
    <w:rsid w:val="00742386"/>
    <w:rsid w:val="007423D7"/>
    <w:rsid w:val="0074248F"/>
    <w:rsid w:val="00742882"/>
    <w:rsid w:val="007428E7"/>
    <w:rsid w:val="00742FC2"/>
    <w:rsid w:val="007432F5"/>
    <w:rsid w:val="007433B8"/>
    <w:rsid w:val="00743783"/>
    <w:rsid w:val="0074498D"/>
    <w:rsid w:val="00744B95"/>
    <w:rsid w:val="0074539F"/>
    <w:rsid w:val="0074549A"/>
    <w:rsid w:val="0074553C"/>
    <w:rsid w:val="00745589"/>
    <w:rsid w:val="00745A0F"/>
    <w:rsid w:val="00745A91"/>
    <w:rsid w:val="00745AAF"/>
    <w:rsid w:val="00745C83"/>
    <w:rsid w:val="00745F76"/>
    <w:rsid w:val="00746496"/>
    <w:rsid w:val="00746AA8"/>
    <w:rsid w:val="00746B2F"/>
    <w:rsid w:val="00746B9F"/>
    <w:rsid w:val="00746C94"/>
    <w:rsid w:val="00746F73"/>
    <w:rsid w:val="00747569"/>
    <w:rsid w:val="00747632"/>
    <w:rsid w:val="00747731"/>
    <w:rsid w:val="00747A06"/>
    <w:rsid w:val="00747A33"/>
    <w:rsid w:val="00747C3C"/>
    <w:rsid w:val="0075064C"/>
    <w:rsid w:val="00750A76"/>
    <w:rsid w:val="00750C62"/>
    <w:rsid w:val="00751264"/>
    <w:rsid w:val="00751267"/>
    <w:rsid w:val="00751517"/>
    <w:rsid w:val="0075155B"/>
    <w:rsid w:val="0075157B"/>
    <w:rsid w:val="00751649"/>
    <w:rsid w:val="00751739"/>
    <w:rsid w:val="00751845"/>
    <w:rsid w:val="007518B5"/>
    <w:rsid w:val="00751F7C"/>
    <w:rsid w:val="00752068"/>
    <w:rsid w:val="0075209C"/>
    <w:rsid w:val="00752159"/>
    <w:rsid w:val="00752B2F"/>
    <w:rsid w:val="00752D6C"/>
    <w:rsid w:val="0075332A"/>
    <w:rsid w:val="0075369B"/>
    <w:rsid w:val="00753A8B"/>
    <w:rsid w:val="00753C14"/>
    <w:rsid w:val="00754049"/>
    <w:rsid w:val="0075440A"/>
    <w:rsid w:val="007546BA"/>
    <w:rsid w:val="0075471A"/>
    <w:rsid w:val="0075493F"/>
    <w:rsid w:val="007549E3"/>
    <w:rsid w:val="00754B18"/>
    <w:rsid w:val="00754DE0"/>
    <w:rsid w:val="007555F8"/>
    <w:rsid w:val="007558EE"/>
    <w:rsid w:val="00755AB5"/>
    <w:rsid w:val="00755CC0"/>
    <w:rsid w:val="00755FC5"/>
    <w:rsid w:val="0075656E"/>
    <w:rsid w:val="007566D5"/>
    <w:rsid w:val="007568C4"/>
    <w:rsid w:val="00756C4A"/>
    <w:rsid w:val="00757429"/>
    <w:rsid w:val="00757559"/>
    <w:rsid w:val="00757D5B"/>
    <w:rsid w:val="00760325"/>
    <w:rsid w:val="00760536"/>
    <w:rsid w:val="0076059F"/>
    <w:rsid w:val="00760DCB"/>
    <w:rsid w:val="007611D1"/>
    <w:rsid w:val="0076154F"/>
    <w:rsid w:val="00761AD5"/>
    <w:rsid w:val="00761BB6"/>
    <w:rsid w:val="00761C9B"/>
    <w:rsid w:val="00762290"/>
    <w:rsid w:val="0076264A"/>
    <w:rsid w:val="00762845"/>
    <w:rsid w:val="0076290E"/>
    <w:rsid w:val="00762C91"/>
    <w:rsid w:val="00762D20"/>
    <w:rsid w:val="00762DC4"/>
    <w:rsid w:val="00762FCC"/>
    <w:rsid w:val="007635A5"/>
    <w:rsid w:val="007637CE"/>
    <w:rsid w:val="00763B56"/>
    <w:rsid w:val="00763E63"/>
    <w:rsid w:val="0076419F"/>
    <w:rsid w:val="00764771"/>
    <w:rsid w:val="00764B16"/>
    <w:rsid w:val="00764D7A"/>
    <w:rsid w:val="00765623"/>
    <w:rsid w:val="007656C4"/>
    <w:rsid w:val="00765BA8"/>
    <w:rsid w:val="00765C5D"/>
    <w:rsid w:val="00765E3B"/>
    <w:rsid w:val="007661B4"/>
    <w:rsid w:val="00766B83"/>
    <w:rsid w:val="00766D9E"/>
    <w:rsid w:val="007672E6"/>
    <w:rsid w:val="0076753E"/>
    <w:rsid w:val="007700A8"/>
    <w:rsid w:val="00770A06"/>
    <w:rsid w:val="00770DD1"/>
    <w:rsid w:val="00770E46"/>
    <w:rsid w:val="00770EAE"/>
    <w:rsid w:val="00771CEA"/>
    <w:rsid w:val="00772201"/>
    <w:rsid w:val="00772417"/>
    <w:rsid w:val="0077267B"/>
    <w:rsid w:val="00772D1A"/>
    <w:rsid w:val="0077314B"/>
    <w:rsid w:val="00773287"/>
    <w:rsid w:val="0077328F"/>
    <w:rsid w:val="00773853"/>
    <w:rsid w:val="00773902"/>
    <w:rsid w:val="00773919"/>
    <w:rsid w:val="007739A7"/>
    <w:rsid w:val="00773A39"/>
    <w:rsid w:val="00773BAA"/>
    <w:rsid w:val="00773D7C"/>
    <w:rsid w:val="00773E01"/>
    <w:rsid w:val="00773ED2"/>
    <w:rsid w:val="007743AB"/>
    <w:rsid w:val="00774500"/>
    <w:rsid w:val="007746C1"/>
    <w:rsid w:val="00774B2A"/>
    <w:rsid w:val="00774F7D"/>
    <w:rsid w:val="0077508F"/>
    <w:rsid w:val="007750DD"/>
    <w:rsid w:val="00775463"/>
    <w:rsid w:val="00775663"/>
    <w:rsid w:val="00775710"/>
    <w:rsid w:val="00775C70"/>
    <w:rsid w:val="00776C9E"/>
    <w:rsid w:val="007775BA"/>
    <w:rsid w:val="00777731"/>
    <w:rsid w:val="00777902"/>
    <w:rsid w:val="00777C8C"/>
    <w:rsid w:val="00780083"/>
    <w:rsid w:val="007800BC"/>
    <w:rsid w:val="00780843"/>
    <w:rsid w:val="007809C1"/>
    <w:rsid w:val="007810F5"/>
    <w:rsid w:val="0078113E"/>
    <w:rsid w:val="007817A0"/>
    <w:rsid w:val="00781934"/>
    <w:rsid w:val="00781AA6"/>
    <w:rsid w:val="00781ED6"/>
    <w:rsid w:val="00781EF8"/>
    <w:rsid w:val="0078246A"/>
    <w:rsid w:val="007827B8"/>
    <w:rsid w:val="00782AF7"/>
    <w:rsid w:val="00782D80"/>
    <w:rsid w:val="007830C0"/>
    <w:rsid w:val="007830C6"/>
    <w:rsid w:val="007834E3"/>
    <w:rsid w:val="007834FE"/>
    <w:rsid w:val="00783507"/>
    <w:rsid w:val="007837A7"/>
    <w:rsid w:val="00783E4F"/>
    <w:rsid w:val="00784000"/>
    <w:rsid w:val="00784266"/>
    <w:rsid w:val="0078459C"/>
    <w:rsid w:val="00784628"/>
    <w:rsid w:val="0078499B"/>
    <w:rsid w:val="00784B8C"/>
    <w:rsid w:val="00784DEE"/>
    <w:rsid w:val="00784E40"/>
    <w:rsid w:val="0078509D"/>
    <w:rsid w:val="007851C2"/>
    <w:rsid w:val="00785874"/>
    <w:rsid w:val="00786F43"/>
    <w:rsid w:val="007871A5"/>
    <w:rsid w:val="00787362"/>
    <w:rsid w:val="007876B8"/>
    <w:rsid w:val="00787817"/>
    <w:rsid w:val="00787C1F"/>
    <w:rsid w:val="00787F6E"/>
    <w:rsid w:val="007900B8"/>
    <w:rsid w:val="00790616"/>
    <w:rsid w:val="0079061D"/>
    <w:rsid w:val="007906B0"/>
    <w:rsid w:val="00790DBC"/>
    <w:rsid w:val="00790E90"/>
    <w:rsid w:val="00790F78"/>
    <w:rsid w:val="0079104B"/>
    <w:rsid w:val="007914D4"/>
    <w:rsid w:val="007916AC"/>
    <w:rsid w:val="00791756"/>
    <w:rsid w:val="0079193A"/>
    <w:rsid w:val="00791D8E"/>
    <w:rsid w:val="00791EEE"/>
    <w:rsid w:val="0079280F"/>
    <w:rsid w:val="00792DBA"/>
    <w:rsid w:val="0079312D"/>
    <w:rsid w:val="00793549"/>
    <w:rsid w:val="00793A0B"/>
    <w:rsid w:val="00793ACA"/>
    <w:rsid w:val="00793F8D"/>
    <w:rsid w:val="00794165"/>
    <w:rsid w:val="007946F3"/>
    <w:rsid w:val="0079490A"/>
    <w:rsid w:val="00794CC0"/>
    <w:rsid w:val="00794D6F"/>
    <w:rsid w:val="0079509E"/>
    <w:rsid w:val="0079510C"/>
    <w:rsid w:val="007953D2"/>
    <w:rsid w:val="007955D9"/>
    <w:rsid w:val="007961E9"/>
    <w:rsid w:val="0079671F"/>
    <w:rsid w:val="00796951"/>
    <w:rsid w:val="00796B00"/>
    <w:rsid w:val="00796C6E"/>
    <w:rsid w:val="00796CDA"/>
    <w:rsid w:val="00797739"/>
    <w:rsid w:val="0079774B"/>
    <w:rsid w:val="00797850"/>
    <w:rsid w:val="0079789D"/>
    <w:rsid w:val="00797950"/>
    <w:rsid w:val="007979E9"/>
    <w:rsid w:val="00797A68"/>
    <w:rsid w:val="00797EFC"/>
    <w:rsid w:val="007A0162"/>
    <w:rsid w:val="007A02D2"/>
    <w:rsid w:val="007A0962"/>
    <w:rsid w:val="007A0EFF"/>
    <w:rsid w:val="007A11BC"/>
    <w:rsid w:val="007A1770"/>
    <w:rsid w:val="007A180B"/>
    <w:rsid w:val="007A1815"/>
    <w:rsid w:val="007A2098"/>
    <w:rsid w:val="007A22DE"/>
    <w:rsid w:val="007A22EB"/>
    <w:rsid w:val="007A245C"/>
    <w:rsid w:val="007A2473"/>
    <w:rsid w:val="007A27B0"/>
    <w:rsid w:val="007A28E5"/>
    <w:rsid w:val="007A2900"/>
    <w:rsid w:val="007A2B12"/>
    <w:rsid w:val="007A2D51"/>
    <w:rsid w:val="007A34F6"/>
    <w:rsid w:val="007A36E3"/>
    <w:rsid w:val="007A3891"/>
    <w:rsid w:val="007A3C21"/>
    <w:rsid w:val="007A4569"/>
    <w:rsid w:val="007A4689"/>
    <w:rsid w:val="007A48C9"/>
    <w:rsid w:val="007A4AB3"/>
    <w:rsid w:val="007A4C7E"/>
    <w:rsid w:val="007A5033"/>
    <w:rsid w:val="007A50EC"/>
    <w:rsid w:val="007A577F"/>
    <w:rsid w:val="007A581E"/>
    <w:rsid w:val="007A58D6"/>
    <w:rsid w:val="007A5955"/>
    <w:rsid w:val="007A5983"/>
    <w:rsid w:val="007A62D7"/>
    <w:rsid w:val="007A64E4"/>
    <w:rsid w:val="007A687B"/>
    <w:rsid w:val="007A7238"/>
    <w:rsid w:val="007A7468"/>
    <w:rsid w:val="007A7581"/>
    <w:rsid w:val="007A75E3"/>
    <w:rsid w:val="007A77AC"/>
    <w:rsid w:val="007A7D47"/>
    <w:rsid w:val="007A7E39"/>
    <w:rsid w:val="007A7EAB"/>
    <w:rsid w:val="007B019F"/>
    <w:rsid w:val="007B04FC"/>
    <w:rsid w:val="007B0681"/>
    <w:rsid w:val="007B0A8A"/>
    <w:rsid w:val="007B1785"/>
    <w:rsid w:val="007B191A"/>
    <w:rsid w:val="007B2462"/>
    <w:rsid w:val="007B288D"/>
    <w:rsid w:val="007B2A8D"/>
    <w:rsid w:val="007B2C99"/>
    <w:rsid w:val="007B2FC8"/>
    <w:rsid w:val="007B301E"/>
    <w:rsid w:val="007B3A5F"/>
    <w:rsid w:val="007B3B2F"/>
    <w:rsid w:val="007B3C24"/>
    <w:rsid w:val="007B415E"/>
    <w:rsid w:val="007B41FF"/>
    <w:rsid w:val="007B4242"/>
    <w:rsid w:val="007B44AC"/>
    <w:rsid w:val="007B4543"/>
    <w:rsid w:val="007B47FF"/>
    <w:rsid w:val="007B48A1"/>
    <w:rsid w:val="007B48AB"/>
    <w:rsid w:val="007B494A"/>
    <w:rsid w:val="007B50CD"/>
    <w:rsid w:val="007B558E"/>
    <w:rsid w:val="007B57A8"/>
    <w:rsid w:val="007B5B5E"/>
    <w:rsid w:val="007B5D91"/>
    <w:rsid w:val="007B5E7D"/>
    <w:rsid w:val="007B5FFA"/>
    <w:rsid w:val="007B60C9"/>
    <w:rsid w:val="007B6424"/>
    <w:rsid w:val="007B6545"/>
    <w:rsid w:val="007B67CA"/>
    <w:rsid w:val="007B6854"/>
    <w:rsid w:val="007B72C1"/>
    <w:rsid w:val="007B765D"/>
    <w:rsid w:val="007B7740"/>
    <w:rsid w:val="007B7999"/>
    <w:rsid w:val="007B7C5D"/>
    <w:rsid w:val="007C00DC"/>
    <w:rsid w:val="007C061A"/>
    <w:rsid w:val="007C06A1"/>
    <w:rsid w:val="007C11B0"/>
    <w:rsid w:val="007C1206"/>
    <w:rsid w:val="007C1BD0"/>
    <w:rsid w:val="007C221A"/>
    <w:rsid w:val="007C22CB"/>
    <w:rsid w:val="007C255C"/>
    <w:rsid w:val="007C2D2E"/>
    <w:rsid w:val="007C3125"/>
    <w:rsid w:val="007C35E2"/>
    <w:rsid w:val="007C3673"/>
    <w:rsid w:val="007C36BD"/>
    <w:rsid w:val="007C3F12"/>
    <w:rsid w:val="007C4596"/>
    <w:rsid w:val="007C4628"/>
    <w:rsid w:val="007C4CAE"/>
    <w:rsid w:val="007C4E40"/>
    <w:rsid w:val="007C5003"/>
    <w:rsid w:val="007C517B"/>
    <w:rsid w:val="007C52C9"/>
    <w:rsid w:val="007C53C7"/>
    <w:rsid w:val="007C579D"/>
    <w:rsid w:val="007C594C"/>
    <w:rsid w:val="007C5BEE"/>
    <w:rsid w:val="007C5DD5"/>
    <w:rsid w:val="007C5E60"/>
    <w:rsid w:val="007C60C3"/>
    <w:rsid w:val="007C63A2"/>
    <w:rsid w:val="007C68A3"/>
    <w:rsid w:val="007C6D1A"/>
    <w:rsid w:val="007C6D20"/>
    <w:rsid w:val="007C6DD2"/>
    <w:rsid w:val="007C6FF8"/>
    <w:rsid w:val="007C70F8"/>
    <w:rsid w:val="007C74F5"/>
    <w:rsid w:val="007C75C4"/>
    <w:rsid w:val="007C7951"/>
    <w:rsid w:val="007C7BA2"/>
    <w:rsid w:val="007D0045"/>
    <w:rsid w:val="007D00D0"/>
    <w:rsid w:val="007D0113"/>
    <w:rsid w:val="007D037A"/>
    <w:rsid w:val="007D07E3"/>
    <w:rsid w:val="007D12EC"/>
    <w:rsid w:val="007D15A9"/>
    <w:rsid w:val="007D179F"/>
    <w:rsid w:val="007D2004"/>
    <w:rsid w:val="007D23EE"/>
    <w:rsid w:val="007D2D34"/>
    <w:rsid w:val="007D2F5E"/>
    <w:rsid w:val="007D31D9"/>
    <w:rsid w:val="007D3675"/>
    <w:rsid w:val="007D37D9"/>
    <w:rsid w:val="007D3A09"/>
    <w:rsid w:val="007D41AF"/>
    <w:rsid w:val="007D48DA"/>
    <w:rsid w:val="007D499F"/>
    <w:rsid w:val="007D508A"/>
    <w:rsid w:val="007D53E5"/>
    <w:rsid w:val="007D564F"/>
    <w:rsid w:val="007D57BA"/>
    <w:rsid w:val="007D5A77"/>
    <w:rsid w:val="007D5D38"/>
    <w:rsid w:val="007D5FAC"/>
    <w:rsid w:val="007D63A9"/>
    <w:rsid w:val="007D640D"/>
    <w:rsid w:val="007D64EC"/>
    <w:rsid w:val="007D651F"/>
    <w:rsid w:val="007D6748"/>
    <w:rsid w:val="007D6837"/>
    <w:rsid w:val="007D77AD"/>
    <w:rsid w:val="007D7A1D"/>
    <w:rsid w:val="007D7FFE"/>
    <w:rsid w:val="007E00A4"/>
    <w:rsid w:val="007E0135"/>
    <w:rsid w:val="007E0167"/>
    <w:rsid w:val="007E0401"/>
    <w:rsid w:val="007E0425"/>
    <w:rsid w:val="007E1933"/>
    <w:rsid w:val="007E223F"/>
    <w:rsid w:val="007E276E"/>
    <w:rsid w:val="007E2F49"/>
    <w:rsid w:val="007E3B5D"/>
    <w:rsid w:val="007E3C0B"/>
    <w:rsid w:val="007E3E5D"/>
    <w:rsid w:val="007E40A1"/>
    <w:rsid w:val="007E4132"/>
    <w:rsid w:val="007E475E"/>
    <w:rsid w:val="007E49FB"/>
    <w:rsid w:val="007E4EBA"/>
    <w:rsid w:val="007E56DD"/>
    <w:rsid w:val="007E57F6"/>
    <w:rsid w:val="007E597A"/>
    <w:rsid w:val="007E5CFB"/>
    <w:rsid w:val="007E5D2D"/>
    <w:rsid w:val="007E5D3D"/>
    <w:rsid w:val="007E5E8D"/>
    <w:rsid w:val="007E5F93"/>
    <w:rsid w:val="007E630F"/>
    <w:rsid w:val="007E6728"/>
    <w:rsid w:val="007E681D"/>
    <w:rsid w:val="007E6BC8"/>
    <w:rsid w:val="007E6DA3"/>
    <w:rsid w:val="007E6EFD"/>
    <w:rsid w:val="007E7467"/>
    <w:rsid w:val="007E7894"/>
    <w:rsid w:val="007E7DBD"/>
    <w:rsid w:val="007F00F0"/>
    <w:rsid w:val="007F06E6"/>
    <w:rsid w:val="007F0AC6"/>
    <w:rsid w:val="007F0B0F"/>
    <w:rsid w:val="007F0DAD"/>
    <w:rsid w:val="007F1179"/>
    <w:rsid w:val="007F1319"/>
    <w:rsid w:val="007F1541"/>
    <w:rsid w:val="007F191B"/>
    <w:rsid w:val="007F1ACC"/>
    <w:rsid w:val="007F1B11"/>
    <w:rsid w:val="007F1C1B"/>
    <w:rsid w:val="007F1EDB"/>
    <w:rsid w:val="007F23E6"/>
    <w:rsid w:val="007F2A88"/>
    <w:rsid w:val="007F2E8D"/>
    <w:rsid w:val="007F3ED8"/>
    <w:rsid w:val="007F3FAE"/>
    <w:rsid w:val="007F40B1"/>
    <w:rsid w:val="007F4367"/>
    <w:rsid w:val="007F4CF4"/>
    <w:rsid w:val="007F4CFB"/>
    <w:rsid w:val="007F4FC8"/>
    <w:rsid w:val="007F5C91"/>
    <w:rsid w:val="007F604B"/>
    <w:rsid w:val="007F627B"/>
    <w:rsid w:val="007F6420"/>
    <w:rsid w:val="007F6B50"/>
    <w:rsid w:val="007F6D6C"/>
    <w:rsid w:val="007F706F"/>
    <w:rsid w:val="007F7377"/>
    <w:rsid w:val="007F74DF"/>
    <w:rsid w:val="007F7BBD"/>
    <w:rsid w:val="007F7CFF"/>
    <w:rsid w:val="008003C1"/>
    <w:rsid w:val="00800435"/>
    <w:rsid w:val="0080056A"/>
    <w:rsid w:val="0080065F"/>
    <w:rsid w:val="008008BB"/>
    <w:rsid w:val="008008D2"/>
    <w:rsid w:val="00800B92"/>
    <w:rsid w:val="00800CA5"/>
    <w:rsid w:val="00800CB9"/>
    <w:rsid w:val="0080100B"/>
    <w:rsid w:val="0080134C"/>
    <w:rsid w:val="0080147D"/>
    <w:rsid w:val="008015DA"/>
    <w:rsid w:val="0080179E"/>
    <w:rsid w:val="00801AAA"/>
    <w:rsid w:val="00801CA8"/>
    <w:rsid w:val="00801D87"/>
    <w:rsid w:val="00801E9A"/>
    <w:rsid w:val="00802287"/>
    <w:rsid w:val="0080235E"/>
    <w:rsid w:val="008024E3"/>
    <w:rsid w:val="008025B5"/>
    <w:rsid w:val="00802B1C"/>
    <w:rsid w:val="00802B4C"/>
    <w:rsid w:val="00802ED8"/>
    <w:rsid w:val="0080338D"/>
    <w:rsid w:val="00803393"/>
    <w:rsid w:val="008034C2"/>
    <w:rsid w:val="00803577"/>
    <w:rsid w:val="00803DDC"/>
    <w:rsid w:val="00803E93"/>
    <w:rsid w:val="00803FF8"/>
    <w:rsid w:val="0080445F"/>
    <w:rsid w:val="008049E3"/>
    <w:rsid w:val="00804CA6"/>
    <w:rsid w:val="00804F70"/>
    <w:rsid w:val="00804F8C"/>
    <w:rsid w:val="00804FED"/>
    <w:rsid w:val="0080524D"/>
    <w:rsid w:val="00805274"/>
    <w:rsid w:val="0080562F"/>
    <w:rsid w:val="008058C4"/>
    <w:rsid w:val="00805CB1"/>
    <w:rsid w:val="00805EBD"/>
    <w:rsid w:val="00805FB5"/>
    <w:rsid w:val="0080644E"/>
    <w:rsid w:val="008066DD"/>
    <w:rsid w:val="0080713C"/>
    <w:rsid w:val="00807367"/>
    <w:rsid w:val="008101E6"/>
    <w:rsid w:val="0081023F"/>
    <w:rsid w:val="008104D3"/>
    <w:rsid w:val="00810659"/>
    <w:rsid w:val="00810696"/>
    <w:rsid w:val="008109B2"/>
    <w:rsid w:val="00810BA6"/>
    <w:rsid w:val="00810DAC"/>
    <w:rsid w:val="00810E2B"/>
    <w:rsid w:val="00810F56"/>
    <w:rsid w:val="00810FF9"/>
    <w:rsid w:val="008114A0"/>
    <w:rsid w:val="00811743"/>
    <w:rsid w:val="0081187E"/>
    <w:rsid w:val="00812854"/>
    <w:rsid w:val="00812D83"/>
    <w:rsid w:val="00812D88"/>
    <w:rsid w:val="00812E51"/>
    <w:rsid w:val="00813D6F"/>
    <w:rsid w:val="00814529"/>
    <w:rsid w:val="008145CE"/>
    <w:rsid w:val="00814C8C"/>
    <w:rsid w:val="00814CB5"/>
    <w:rsid w:val="0081531C"/>
    <w:rsid w:val="00815513"/>
    <w:rsid w:val="00815744"/>
    <w:rsid w:val="008157D5"/>
    <w:rsid w:val="00815BBA"/>
    <w:rsid w:val="00815C57"/>
    <w:rsid w:val="00815CF9"/>
    <w:rsid w:val="008162DB"/>
    <w:rsid w:val="00816396"/>
    <w:rsid w:val="008163E4"/>
    <w:rsid w:val="0081645A"/>
    <w:rsid w:val="008165B5"/>
    <w:rsid w:val="0081676E"/>
    <w:rsid w:val="00816C09"/>
    <w:rsid w:val="008171C3"/>
    <w:rsid w:val="00817292"/>
    <w:rsid w:val="008172A3"/>
    <w:rsid w:val="0081764D"/>
    <w:rsid w:val="0081778F"/>
    <w:rsid w:val="00820134"/>
    <w:rsid w:val="00820415"/>
    <w:rsid w:val="008204F0"/>
    <w:rsid w:val="008204F9"/>
    <w:rsid w:val="00820949"/>
    <w:rsid w:val="008209CA"/>
    <w:rsid w:val="00820C79"/>
    <w:rsid w:val="00820DDE"/>
    <w:rsid w:val="0082136E"/>
    <w:rsid w:val="0082137E"/>
    <w:rsid w:val="008217E2"/>
    <w:rsid w:val="00821EF8"/>
    <w:rsid w:val="00821F54"/>
    <w:rsid w:val="0082216E"/>
    <w:rsid w:val="0082235F"/>
    <w:rsid w:val="0082238C"/>
    <w:rsid w:val="00822AC4"/>
    <w:rsid w:val="00822AD3"/>
    <w:rsid w:val="00822DFA"/>
    <w:rsid w:val="00823042"/>
    <w:rsid w:val="00823249"/>
    <w:rsid w:val="0082327F"/>
    <w:rsid w:val="008235B4"/>
    <w:rsid w:val="00823A3B"/>
    <w:rsid w:val="00823C00"/>
    <w:rsid w:val="00823C54"/>
    <w:rsid w:val="00823DCC"/>
    <w:rsid w:val="00823DFA"/>
    <w:rsid w:val="0082466E"/>
    <w:rsid w:val="00824A44"/>
    <w:rsid w:val="00824E4B"/>
    <w:rsid w:val="00825207"/>
    <w:rsid w:val="008254E9"/>
    <w:rsid w:val="008255B4"/>
    <w:rsid w:val="008260F7"/>
    <w:rsid w:val="00826446"/>
    <w:rsid w:val="0082673F"/>
    <w:rsid w:val="00826923"/>
    <w:rsid w:val="00826C6A"/>
    <w:rsid w:val="00826EC2"/>
    <w:rsid w:val="008270DC"/>
    <w:rsid w:val="00827524"/>
    <w:rsid w:val="008275AA"/>
    <w:rsid w:val="00827849"/>
    <w:rsid w:val="00827939"/>
    <w:rsid w:val="008279A3"/>
    <w:rsid w:val="00827BC7"/>
    <w:rsid w:val="00827CE7"/>
    <w:rsid w:val="0083074E"/>
    <w:rsid w:val="008307CB"/>
    <w:rsid w:val="00830856"/>
    <w:rsid w:val="00830EBB"/>
    <w:rsid w:val="00831072"/>
    <w:rsid w:val="00831146"/>
    <w:rsid w:val="008322CE"/>
    <w:rsid w:val="008325A6"/>
    <w:rsid w:val="00832830"/>
    <w:rsid w:val="00832AB7"/>
    <w:rsid w:val="00832CA4"/>
    <w:rsid w:val="00832E33"/>
    <w:rsid w:val="00832FE5"/>
    <w:rsid w:val="008330A1"/>
    <w:rsid w:val="008336D2"/>
    <w:rsid w:val="008339A9"/>
    <w:rsid w:val="008343BD"/>
    <w:rsid w:val="0083453B"/>
    <w:rsid w:val="00834737"/>
    <w:rsid w:val="008348A6"/>
    <w:rsid w:val="00834A55"/>
    <w:rsid w:val="00834FA0"/>
    <w:rsid w:val="00834FAF"/>
    <w:rsid w:val="00835377"/>
    <w:rsid w:val="00835618"/>
    <w:rsid w:val="00835D01"/>
    <w:rsid w:val="00835EDB"/>
    <w:rsid w:val="0083615F"/>
    <w:rsid w:val="00836299"/>
    <w:rsid w:val="00836744"/>
    <w:rsid w:val="00836758"/>
    <w:rsid w:val="008367AE"/>
    <w:rsid w:val="00836882"/>
    <w:rsid w:val="008369E0"/>
    <w:rsid w:val="00837025"/>
    <w:rsid w:val="008376C9"/>
    <w:rsid w:val="00837927"/>
    <w:rsid w:val="008379BF"/>
    <w:rsid w:val="00837A3A"/>
    <w:rsid w:val="00840299"/>
    <w:rsid w:val="00840790"/>
    <w:rsid w:val="0084079D"/>
    <w:rsid w:val="00840CE0"/>
    <w:rsid w:val="00840D49"/>
    <w:rsid w:val="00840F38"/>
    <w:rsid w:val="00841B9B"/>
    <w:rsid w:val="00842165"/>
    <w:rsid w:val="008424D8"/>
    <w:rsid w:val="008426C2"/>
    <w:rsid w:val="0084294C"/>
    <w:rsid w:val="00842CA2"/>
    <w:rsid w:val="00842E4F"/>
    <w:rsid w:val="00843058"/>
    <w:rsid w:val="008438D8"/>
    <w:rsid w:val="00843930"/>
    <w:rsid w:val="00843E64"/>
    <w:rsid w:val="00843FE9"/>
    <w:rsid w:val="00844053"/>
    <w:rsid w:val="00844183"/>
    <w:rsid w:val="008447F3"/>
    <w:rsid w:val="0084493C"/>
    <w:rsid w:val="00844D97"/>
    <w:rsid w:val="00845AEE"/>
    <w:rsid w:val="00845AF6"/>
    <w:rsid w:val="00845D10"/>
    <w:rsid w:val="00846440"/>
    <w:rsid w:val="00846F54"/>
    <w:rsid w:val="008470BC"/>
    <w:rsid w:val="00847189"/>
    <w:rsid w:val="0084741A"/>
    <w:rsid w:val="00847764"/>
    <w:rsid w:val="00847814"/>
    <w:rsid w:val="00847843"/>
    <w:rsid w:val="008479D4"/>
    <w:rsid w:val="00847A12"/>
    <w:rsid w:val="00847B17"/>
    <w:rsid w:val="008504C0"/>
    <w:rsid w:val="0085069A"/>
    <w:rsid w:val="0085075D"/>
    <w:rsid w:val="00850AFE"/>
    <w:rsid w:val="00850BF9"/>
    <w:rsid w:val="00850C92"/>
    <w:rsid w:val="00850EFF"/>
    <w:rsid w:val="0085100B"/>
    <w:rsid w:val="0085148B"/>
    <w:rsid w:val="008514BA"/>
    <w:rsid w:val="00851CD1"/>
    <w:rsid w:val="00851D8F"/>
    <w:rsid w:val="00851FA6"/>
    <w:rsid w:val="00852027"/>
    <w:rsid w:val="00852711"/>
    <w:rsid w:val="00852863"/>
    <w:rsid w:val="0085299C"/>
    <w:rsid w:val="00852B6F"/>
    <w:rsid w:val="00852CBF"/>
    <w:rsid w:val="00853346"/>
    <w:rsid w:val="008533BB"/>
    <w:rsid w:val="00853437"/>
    <w:rsid w:val="00853750"/>
    <w:rsid w:val="008538CA"/>
    <w:rsid w:val="008540D5"/>
    <w:rsid w:val="0085459C"/>
    <w:rsid w:val="008547CE"/>
    <w:rsid w:val="00854B55"/>
    <w:rsid w:val="00854F77"/>
    <w:rsid w:val="00854F88"/>
    <w:rsid w:val="00855117"/>
    <w:rsid w:val="0085529C"/>
    <w:rsid w:val="0085534C"/>
    <w:rsid w:val="0085566D"/>
    <w:rsid w:val="00855CD7"/>
    <w:rsid w:val="00856130"/>
    <w:rsid w:val="008561A7"/>
    <w:rsid w:val="00856203"/>
    <w:rsid w:val="0085625D"/>
    <w:rsid w:val="008563A9"/>
    <w:rsid w:val="008566B2"/>
    <w:rsid w:val="00856821"/>
    <w:rsid w:val="00856ADE"/>
    <w:rsid w:val="00856C77"/>
    <w:rsid w:val="0085770E"/>
    <w:rsid w:val="00857A4E"/>
    <w:rsid w:val="00857D4F"/>
    <w:rsid w:val="00857E04"/>
    <w:rsid w:val="00857F38"/>
    <w:rsid w:val="00860327"/>
    <w:rsid w:val="00860700"/>
    <w:rsid w:val="00860701"/>
    <w:rsid w:val="00860BB5"/>
    <w:rsid w:val="00860E5B"/>
    <w:rsid w:val="00860EDF"/>
    <w:rsid w:val="0086113C"/>
    <w:rsid w:val="00861443"/>
    <w:rsid w:val="00861747"/>
    <w:rsid w:val="0086175D"/>
    <w:rsid w:val="00861A78"/>
    <w:rsid w:val="00861B71"/>
    <w:rsid w:val="00861C9F"/>
    <w:rsid w:val="00861E53"/>
    <w:rsid w:val="00862036"/>
    <w:rsid w:val="008620B3"/>
    <w:rsid w:val="00862410"/>
    <w:rsid w:val="008629FC"/>
    <w:rsid w:val="00862B02"/>
    <w:rsid w:val="00862EAD"/>
    <w:rsid w:val="00863669"/>
    <w:rsid w:val="00863712"/>
    <w:rsid w:val="00863868"/>
    <w:rsid w:val="008638CE"/>
    <w:rsid w:val="00863BEC"/>
    <w:rsid w:val="00863D38"/>
    <w:rsid w:val="00863D8D"/>
    <w:rsid w:val="00865B23"/>
    <w:rsid w:val="00865B63"/>
    <w:rsid w:val="00865D95"/>
    <w:rsid w:val="00865EDC"/>
    <w:rsid w:val="008661DC"/>
    <w:rsid w:val="00866332"/>
    <w:rsid w:val="00866A82"/>
    <w:rsid w:val="00866F94"/>
    <w:rsid w:val="00867287"/>
    <w:rsid w:val="00867511"/>
    <w:rsid w:val="00867638"/>
    <w:rsid w:val="00867683"/>
    <w:rsid w:val="008679B4"/>
    <w:rsid w:val="00867C81"/>
    <w:rsid w:val="0087014D"/>
    <w:rsid w:val="008705A4"/>
    <w:rsid w:val="00870813"/>
    <w:rsid w:val="00870B15"/>
    <w:rsid w:val="00870E15"/>
    <w:rsid w:val="00871533"/>
    <w:rsid w:val="008716FC"/>
    <w:rsid w:val="00872050"/>
    <w:rsid w:val="008726AD"/>
    <w:rsid w:val="00872A19"/>
    <w:rsid w:val="00872AC8"/>
    <w:rsid w:val="00872CDB"/>
    <w:rsid w:val="00873793"/>
    <w:rsid w:val="008739E9"/>
    <w:rsid w:val="008739EC"/>
    <w:rsid w:val="00873AE8"/>
    <w:rsid w:val="00873C7E"/>
    <w:rsid w:val="00873DA4"/>
    <w:rsid w:val="0087426A"/>
    <w:rsid w:val="00874520"/>
    <w:rsid w:val="00874533"/>
    <w:rsid w:val="008750FB"/>
    <w:rsid w:val="00875396"/>
    <w:rsid w:val="008753CE"/>
    <w:rsid w:val="0087560F"/>
    <w:rsid w:val="00875B00"/>
    <w:rsid w:val="00875E1A"/>
    <w:rsid w:val="00875F82"/>
    <w:rsid w:val="00875FDD"/>
    <w:rsid w:val="00876014"/>
    <w:rsid w:val="008760E3"/>
    <w:rsid w:val="008762F6"/>
    <w:rsid w:val="00876414"/>
    <w:rsid w:val="00876954"/>
    <w:rsid w:val="00876A2A"/>
    <w:rsid w:val="00876D1A"/>
    <w:rsid w:val="00876D42"/>
    <w:rsid w:val="00876D49"/>
    <w:rsid w:val="00876D70"/>
    <w:rsid w:val="00876EE2"/>
    <w:rsid w:val="008773A7"/>
    <w:rsid w:val="00877A1E"/>
    <w:rsid w:val="00877B45"/>
    <w:rsid w:val="00877D5D"/>
    <w:rsid w:val="00877F16"/>
    <w:rsid w:val="00880279"/>
    <w:rsid w:val="0088038E"/>
    <w:rsid w:val="008803E5"/>
    <w:rsid w:val="008804DB"/>
    <w:rsid w:val="00880574"/>
    <w:rsid w:val="00880631"/>
    <w:rsid w:val="0088081C"/>
    <w:rsid w:val="00880FB1"/>
    <w:rsid w:val="00880FBC"/>
    <w:rsid w:val="00881104"/>
    <w:rsid w:val="00881326"/>
    <w:rsid w:val="00881420"/>
    <w:rsid w:val="008816A3"/>
    <w:rsid w:val="00881BF1"/>
    <w:rsid w:val="00881CAF"/>
    <w:rsid w:val="00881D24"/>
    <w:rsid w:val="00881EE0"/>
    <w:rsid w:val="00881F55"/>
    <w:rsid w:val="00882308"/>
    <w:rsid w:val="00882620"/>
    <w:rsid w:val="008826CC"/>
    <w:rsid w:val="00882770"/>
    <w:rsid w:val="0088336D"/>
    <w:rsid w:val="008837DE"/>
    <w:rsid w:val="00883B99"/>
    <w:rsid w:val="00883F51"/>
    <w:rsid w:val="00884142"/>
    <w:rsid w:val="0088473E"/>
    <w:rsid w:val="008847CB"/>
    <w:rsid w:val="008849A7"/>
    <w:rsid w:val="00884C16"/>
    <w:rsid w:val="00884C46"/>
    <w:rsid w:val="00884E7E"/>
    <w:rsid w:val="0088502A"/>
    <w:rsid w:val="008852FA"/>
    <w:rsid w:val="00885532"/>
    <w:rsid w:val="008858B7"/>
    <w:rsid w:val="00885A40"/>
    <w:rsid w:val="00885C02"/>
    <w:rsid w:val="00885CCC"/>
    <w:rsid w:val="00885CD9"/>
    <w:rsid w:val="00885CF2"/>
    <w:rsid w:val="00885F3E"/>
    <w:rsid w:val="0088627D"/>
    <w:rsid w:val="0088647B"/>
    <w:rsid w:val="00886545"/>
    <w:rsid w:val="008866B2"/>
    <w:rsid w:val="00887029"/>
    <w:rsid w:val="0088723D"/>
    <w:rsid w:val="008872F7"/>
    <w:rsid w:val="008875E7"/>
    <w:rsid w:val="00887803"/>
    <w:rsid w:val="00887813"/>
    <w:rsid w:val="00890023"/>
    <w:rsid w:val="00890658"/>
    <w:rsid w:val="00890BFC"/>
    <w:rsid w:val="00890D73"/>
    <w:rsid w:val="00890E70"/>
    <w:rsid w:val="00890F77"/>
    <w:rsid w:val="008915B6"/>
    <w:rsid w:val="00891762"/>
    <w:rsid w:val="008919DE"/>
    <w:rsid w:val="00891F77"/>
    <w:rsid w:val="008920D2"/>
    <w:rsid w:val="0089216E"/>
    <w:rsid w:val="00892FBB"/>
    <w:rsid w:val="00892FD1"/>
    <w:rsid w:val="00893732"/>
    <w:rsid w:val="0089395A"/>
    <w:rsid w:val="00893CF8"/>
    <w:rsid w:val="00893E87"/>
    <w:rsid w:val="00894596"/>
    <w:rsid w:val="00894A6F"/>
    <w:rsid w:val="00894AE7"/>
    <w:rsid w:val="0089582F"/>
    <w:rsid w:val="00895AA0"/>
    <w:rsid w:val="00895B89"/>
    <w:rsid w:val="00895D9F"/>
    <w:rsid w:val="00895E68"/>
    <w:rsid w:val="008960FD"/>
    <w:rsid w:val="00896217"/>
    <w:rsid w:val="00896544"/>
    <w:rsid w:val="00896718"/>
    <w:rsid w:val="00896B8E"/>
    <w:rsid w:val="00897345"/>
    <w:rsid w:val="00897350"/>
    <w:rsid w:val="008A0A81"/>
    <w:rsid w:val="008A0BA8"/>
    <w:rsid w:val="008A0E37"/>
    <w:rsid w:val="008A138D"/>
    <w:rsid w:val="008A13AF"/>
    <w:rsid w:val="008A160F"/>
    <w:rsid w:val="008A16E0"/>
    <w:rsid w:val="008A1745"/>
    <w:rsid w:val="008A1783"/>
    <w:rsid w:val="008A21FE"/>
    <w:rsid w:val="008A24A3"/>
    <w:rsid w:val="008A2863"/>
    <w:rsid w:val="008A292F"/>
    <w:rsid w:val="008A2B72"/>
    <w:rsid w:val="008A2BC9"/>
    <w:rsid w:val="008A2C45"/>
    <w:rsid w:val="008A2F85"/>
    <w:rsid w:val="008A3088"/>
    <w:rsid w:val="008A4378"/>
    <w:rsid w:val="008A44AA"/>
    <w:rsid w:val="008A452B"/>
    <w:rsid w:val="008A4BFA"/>
    <w:rsid w:val="008A4C3B"/>
    <w:rsid w:val="008A4E40"/>
    <w:rsid w:val="008A5372"/>
    <w:rsid w:val="008A56C5"/>
    <w:rsid w:val="008A5B02"/>
    <w:rsid w:val="008A5C64"/>
    <w:rsid w:val="008A6072"/>
    <w:rsid w:val="008A60C1"/>
    <w:rsid w:val="008A61F8"/>
    <w:rsid w:val="008A6482"/>
    <w:rsid w:val="008A6508"/>
    <w:rsid w:val="008A6515"/>
    <w:rsid w:val="008A6985"/>
    <w:rsid w:val="008A69A5"/>
    <w:rsid w:val="008A6CFB"/>
    <w:rsid w:val="008A6D35"/>
    <w:rsid w:val="008A6FAE"/>
    <w:rsid w:val="008A701B"/>
    <w:rsid w:val="008A7130"/>
    <w:rsid w:val="008A76A3"/>
    <w:rsid w:val="008A7739"/>
    <w:rsid w:val="008A7C59"/>
    <w:rsid w:val="008A7E66"/>
    <w:rsid w:val="008B03E3"/>
    <w:rsid w:val="008B0657"/>
    <w:rsid w:val="008B068D"/>
    <w:rsid w:val="008B0922"/>
    <w:rsid w:val="008B0AFB"/>
    <w:rsid w:val="008B0D18"/>
    <w:rsid w:val="008B0D73"/>
    <w:rsid w:val="008B0EF0"/>
    <w:rsid w:val="008B1079"/>
    <w:rsid w:val="008B116D"/>
    <w:rsid w:val="008B117B"/>
    <w:rsid w:val="008B1298"/>
    <w:rsid w:val="008B15B1"/>
    <w:rsid w:val="008B18BD"/>
    <w:rsid w:val="008B19A8"/>
    <w:rsid w:val="008B1B57"/>
    <w:rsid w:val="008B1C5F"/>
    <w:rsid w:val="008B1CC6"/>
    <w:rsid w:val="008B1D87"/>
    <w:rsid w:val="008B1F8C"/>
    <w:rsid w:val="008B1F99"/>
    <w:rsid w:val="008B1FF8"/>
    <w:rsid w:val="008B239C"/>
    <w:rsid w:val="008B2408"/>
    <w:rsid w:val="008B254F"/>
    <w:rsid w:val="008B2B7B"/>
    <w:rsid w:val="008B2F05"/>
    <w:rsid w:val="008B335A"/>
    <w:rsid w:val="008B36A1"/>
    <w:rsid w:val="008B3799"/>
    <w:rsid w:val="008B3D62"/>
    <w:rsid w:val="008B3FEC"/>
    <w:rsid w:val="008B4017"/>
    <w:rsid w:val="008B46D0"/>
    <w:rsid w:val="008B4B13"/>
    <w:rsid w:val="008B4B51"/>
    <w:rsid w:val="008B4F7C"/>
    <w:rsid w:val="008B5381"/>
    <w:rsid w:val="008B53AE"/>
    <w:rsid w:val="008B5DE2"/>
    <w:rsid w:val="008B6420"/>
    <w:rsid w:val="008B6910"/>
    <w:rsid w:val="008B6D35"/>
    <w:rsid w:val="008B6E0A"/>
    <w:rsid w:val="008B6FF6"/>
    <w:rsid w:val="008B77F0"/>
    <w:rsid w:val="008B7887"/>
    <w:rsid w:val="008B7B5A"/>
    <w:rsid w:val="008B7C62"/>
    <w:rsid w:val="008B7FC8"/>
    <w:rsid w:val="008C0065"/>
    <w:rsid w:val="008C0D16"/>
    <w:rsid w:val="008C0D65"/>
    <w:rsid w:val="008C0DA1"/>
    <w:rsid w:val="008C0F82"/>
    <w:rsid w:val="008C1574"/>
    <w:rsid w:val="008C1577"/>
    <w:rsid w:val="008C1827"/>
    <w:rsid w:val="008C1A04"/>
    <w:rsid w:val="008C1A79"/>
    <w:rsid w:val="008C1FF5"/>
    <w:rsid w:val="008C25A6"/>
    <w:rsid w:val="008C261B"/>
    <w:rsid w:val="008C2C06"/>
    <w:rsid w:val="008C2CB5"/>
    <w:rsid w:val="008C3659"/>
    <w:rsid w:val="008C3924"/>
    <w:rsid w:val="008C3CB9"/>
    <w:rsid w:val="008C435A"/>
    <w:rsid w:val="008C4806"/>
    <w:rsid w:val="008C493D"/>
    <w:rsid w:val="008C4A70"/>
    <w:rsid w:val="008C4E50"/>
    <w:rsid w:val="008C509B"/>
    <w:rsid w:val="008C5134"/>
    <w:rsid w:val="008C5259"/>
    <w:rsid w:val="008C52A2"/>
    <w:rsid w:val="008C552A"/>
    <w:rsid w:val="008C5565"/>
    <w:rsid w:val="008C5A97"/>
    <w:rsid w:val="008C5C2A"/>
    <w:rsid w:val="008C6477"/>
    <w:rsid w:val="008C717C"/>
    <w:rsid w:val="008C7216"/>
    <w:rsid w:val="008C7A66"/>
    <w:rsid w:val="008C7D69"/>
    <w:rsid w:val="008C7ECE"/>
    <w:rsid w:val="008D0174"/>
    <w:rsid w:val="008D04BD"/>
    <w:rsid w:val="008D0563"/>
    <w:rsid w:val="008D0965"/>
    <w:rsid w:val="008D0EB7"/>
    <w:rsid w:val="008D11B9"/>
    <w:rsid w:val="008D13CF"/>
    <w:rsid w:val="008D13F7"/>
    <w:rsid w:val="008D18AD"/>
    <w:rsid w:val="008D2141"/>
    <w:rsid w:val="008D2159"/>
    <w:rsid w:val="008D2248"/>
    <w:rsid w:val="008D273B"/>
    <w:rsid w:val="008D28EE"/>
    <w:rsid w:val="008D2D01"/>
    <w:rsid w:val="008D30E0"/>
    <w:rsid w:val="008D319C"/>
    <w:rsid w:val="008D330D"/>
    <w:rsid w:val="008D33A1"/>
    <w:rsid w:val="008D393A"/>
    <w:rsid w:val="008D3A30"/>
    <w:rsid w:val="008D3BAC"/>
    <w:rsid w:val="008D40D1"/>
    <w:rsid w:val="008D4422"/>
    <w:rsid w:val="008D44A6"/>
    <w:rsid w:val="008D48EE"/>
    <w:rsid w:val="008D4D22"/>
    <w:rsid w:val="008D579B"/>
    <w:rsid w:val="008D5C21"/>
    <w:rsid w:val="008D5FD3"/>
    <w:rsid w:val="008D6ADD"/>
    <w:rsid w:val="008D6AE8"/>
    <w:rsid w:val="008D73DC"/>
    <w:rsid w:val="008D7733"/>
    <w:rsid w:val="008D7C6A"/>
    <w:rsid w:val="008D7E07"/>
    <w:rsid w:val="008D7E26"/>
    <w:rsid w:val="008E00AF"/>
    <w:rsid w:val="008E036A"/>
    <w:rsid w:val="008E059C"/>
    <w:rsid w:val="008E066D"/>
    <w:rsid w:val="008E0CB4"/>
    <w:rsid w:val="008E0E38"/>
    <w:rsid w:val="008E1135"/>
    <w:rsid w:val="008E11CA"/>
    <w:rsid w:val="008E1361"/>
    <w:rsid w:val="008E1AAB"/>
    <w:rsid w:val="008E21C7"/>
    <w:rsid w:val="008E21DB"/>
    <w:rsid w:val="008E276E"/>
    <w:rsid w:val="008E2964"/>
    <w:rsid w:val="008E2CCC"/>
    <w:rsid w:val="008E30AF"/>
    <w:rsid w:val="008E3148"/>
    <w:rsid w:val="008E327A"/>
    <w:rsid w:val="008E385D"/>
    <w:rsid w:val="008E3B95"/>
    <w:rsid w:val="008E3C75"/>
    <w:rsid w:val="008E40CD"/>
    <w:rsid w:val="008E4207"/>
    <w:rsid w:val="008E4275"/>
    <w:rsid w:val="008E43E9"/>
    <w:rsid w:val="008E4505"/>
    <w:rsid w:val="008E47E8"/>
    <w:rsid w:val="008E48D7"/>
    <w:rsid w:val="008E4BAA"/>
    <w:rsid w:val="008E4C82"/>
    <w:rsid w:val="008E4E54"/>
    <w:rsid w:val="008E4FDD"/>
    <w:rsid w:val="008E575E"/>
    <w:rsid w:val="008E59F2"/>
    <w:rsid w:val="008E5A92"/>
    <w:rsid w:val="008E5EBB"/>
    <w:rsid w:val="008E6158"/>
    <w:rsid w:val="008E6843"/>
    <w:rsid w:val="008E691B"/>
    <w:rsid w:val="008E69B1"/>
    <w:rsid w:val="008E6C07"/>
    <w:rsid w:val="008E74AD"/>
    <w:rsid w:val="008E75E3"/>
    <w:rsid w:val="008E76B4"/>
    <w:rsid w:val="008E7D6E"/>
    <w:rsid w:val="008E7DBE"/>
    <w:rsid w:val="008F01F8"/>
    <w:rsid w:val="008F04A3"/>
    <w:rsid w:val="008F0C45"/>
    <w:rsid w:val="008F0F64"/>
    <w:rsid w:val="008F14DE"/>
    <w:rsid w:val="008F152F"/>
    <w:rsid w:val="008F1772"/>
    <w:rsid w:val="008F22FB"/>
    <w:rsid w:val="008F24A5"/>
    <w:rsid w:val="008F253D"/>
    <w:rsid w:val="008F2919"/>
    <w:rsid w:val="008F2A26"/>
    <w:rsid w:val="008F2AA3"/>
    <w:rsid w:val="008F2D7C"/>
    <w:rsid w:val="008F2D87"/>
    <w:rsid w:val="008F2DA1"/>
    <w:rsid w:val="008F2F4F"/>
    <w:rsid w:val="008F32EE"/>
    <w:rsid w:val="008F380F"/>
    <w:rsid w:val="008F389F"/>
    <w:rsid w:val="008F3AED"/>
    <w:rsid w:val="008F3C4D"/>
    <w:rsid w:val="008F3D3E"/>
    <w:rsid w:val="008F4413"/>
    <w:rsid w:val="008F47DE"/>
    <w:rsid w:val="008F521D"/>
    <w:rsid w:val="008F58B8"/>
    <w:rsid w:val="008F59A7"/>
    <w:rsid w:val="008F5D03"/>
    <w:rsid w:val="008F6276"/>
    <w:rsid w:val="008F687E"/>
    <w:rsid w:val="008F6908"/>
    <w:rsid w:val="008F697F"/>
    <w:rsid w:val="008F6A3D"/>
    <w:rsid w:val="008F6C43"/>
    <w:rsid w:val="008F719E"/>
    <w:rsid w:val="008F75B4"/>
    <w:rsid w:val="008F766E"/>
    <w:rsid w:val="008F7769"/>
    <w:rsid w:val="008F7812"/>
    <w:rsid w:val="008F7D1D"/>
    <w:rsid w:val="0090030F"/>
    <w:rsid w:val="00900716"/>
    <w:rsid w:val="009014CA"/>
    <w:rsid w:val="0090158B"/>
    <w:rsid w:val="00901C2B"/>
    <w:rsid w:val="00901D77"/>
    <w:rsid w:val="00901DEC"/>
    <w:rsid w:val="00902C02"/>
    <w:rsid w:val="00902C75"/>
    <w:rsid w:val="00902CE0"/>
    <w:rsid w:val="00903121"/>
    <w:rsid w:val="009032CB"/>
    <w:rsid w:val="00903348"/>
    <w:rsid w:val="009038D6"/>
    <w:rsid w:val="00903E31"/>
    <w:rsid w:val="009040A5"/>
    <w:rsid w:val="0090417B"/>
    <w:rsid w:val="0090432A"/>
    <w:rsid w:val="00904339"/>
    <w:rsid w:val="0090464E"/>
    <w:rsid w:val="0090489D"/>
    <w:rsid w:val="009048EA"/>
    <w:rsid w:val="0090496C"/>
    <w:rsid w:val="00904BC3"/>
    <w:rsid w:val="00904CF5"/>
    <w:rsid w:val="00904D9A"/>
    <w:rsid w:val="00904F3C"/>
    <w:rsid w:val="00905330"/>
    <w:rsid w:val="009054C9"/>
    <w:rsid w:val="0090582A"/>
    <w:rsid w:val="00905A14"/>
    <w:rsid w:val="00905D74"/>
    <w:rsid w:val="00905DFD"/>
    <w:rsid w:val="009060BD"/>
    <w:rsid w:val="009062DF"/>
    <w:rsid w:val="009066F3"/>
    <w:rsid w:val="009069B2"/>
    <w:rsid w:val="009069B6"/>
    <w:rsid w:val="00906D61"/>
    <w:rsid w:val="00906EB7"/>
    <w:rsid w:val="009072B6"/>
    <w:rsid w:val="00907583"/>
    <w:rsid w:val="0090764D"/>
    <w:rsid w:val="009076AB"/>
    <w:rsid w:val="0090779F"/>
    <w:rsid w:val="00907F4C"/>
    <w:rsid w:val="00907FD9"/>
    <w:rsid w:val="00910441"/>
    <w:rsid w:val="00910AC4"/>
    <w:rsid w:val="00910DCC"/>
    <w:rsid w:val="00910F1B"/>
    <w:rsid w:val="0091118A"/>
    <w:rsid w:val="00911B47"/>
    <w:rsid w:val="00911EF1"/>
    <w:rsid w:val="00912031"/>
    <w:rsid w:val="00912A05"/>
    <w:rsid w:val="00912F1A"/>
    <w:rsid w:val="0091310E"/>
    <w:rsid w:val="0091356D"/>
    <w:rsid w:val="009136D7"/>
    <w:rsid w:val="00913906"/>
    <w:rsid w:val="0091395A"/>
    <w:rsid w:val="009139B3"/>
    <w:rsid w:val="00913C3B"/>
    <w:rsid w:val="00913F24"/>
    <w:rsid w:val="00913FCD"/>
    <w:rsid w:val="00913FFB"/>
    <w:rsid w:val="0091429A"/>
    <w:rsid w:val="009145D9"/>
    <w:rsid w:val="00914793"/>
    <w:rsid w:val="00914BB2"/>
    <w:rsid w:val="00914CEC"/>
    <w:rsid w:val="00914D48"/>
    <w:rsid w:val="00915436"/>
    <w:rsid w:val="00915437"/>
    <w:rsid w:val="00915DC7"/>
    <w:rsid w:val="00915E27"/>
    <w:rsid w:val="009164CB"/>
    <w:rsid w:val="0091694C"/>
    <w:rsid w:val="009169D7"/>
    <w:rsid w:val="009169DB"/>
    <w:rsid w:val="00916C53"/>
    <w:rsid w:val="00916F4B"/>
    <w:rsid w:val="00917756"/>
    <w:rsid w:val="0091777F"/>
    <w:rsid w:val="00917D17"/>
    <w:rsid w:val="00917E34"/>
    <w:rsid w:val="00920136"/>
    <w:rsid w:val="0092048D"/>
    <w:rsid w:val="009205CC"/>
    <w:rsid w:val="0092070A"/>
    <w:rsid w:val="00920B1C"/>
    <w:rsid w:val="00920B76"/>
    <w:rsid w:val="009212B0"/>
    <w:rsid w:val="009217FB"/>
    <w:rsid w:val="00921893"/>
    <w:rsid w:val="009218FD"/>
    <w:rsid w:val="00921A23"/>
    <w:rsid w:val="00921AC2"/>
    <w:rsid w:val="00922899"/>
    <w:rsid w:val="00922A21"/>
    <w:rsid w:val="00922C61"/>
    <w:rsid w:val="00922F2E"/>
    <w:rsid w:val="009233E2"/>
    <w:rsid w:val="0092379E"/>
    <w:rsid w:val="00923F7A"/>
    <w:rsid w:val="00924763"/>
    <w:rsid w:val="00924CB0"/>
    <w:rsid w:val="00925858"/>
    <w:rsid w:val="009258D5"/>
    <w:rsid w:val="00925B46"/>
    <w:rsid w:val="00925CAA"/>
    <w:rsid w:val="00926377"/>
    <w:rsid w:val="009264C2"/>
    <w:rsid w:val="009265AD"/>
    <w:rsid w:val="00926863"/>
    <w:rsid w:val="00926B7E"/>
    <w:rsid w:val="00926BB5"/>
    <w:rsid w:val="00926E4A"/>
    <w:rsid w:val="00926E7B"/>
    <w:rsid w:val="0092732C"/>
    <w:rsid w:val="00927788"/>
    <w:rsid w:val="009278BE"/>
    <w:rsid w:val="00930320"/>
    <w:rsid w:val="0093059A"/>
    <w:rsid w:val="009306B1"/>
    <w:rsid w:val="009308C7"/>
    <w:rsid w:val="00930942"/>
    <w:rsid w:val="00930A7F"/>
    <w:rsid w:val="00930C42"/>
    <w:rsid w:val="00930E45"/>
    <w:rsid w:val="00930E99"/>
    <w:rsid w:val="0093112F"/>
    <w:rsid w:val="00931BE8"/>
    <w:rsid w:val="00931CE9"/>
    <w:rsid w:val="00932365"/>
    <w:rsid w:val="00932769"/>
    <w:rsid w:val="00932E1A"/>
    <w:rsid w:val="009335FA"/>
    <w:rsid w:val="00933E51"/>
    <w:rsid w:val="0093458E"/>
    <w:rsid w:val="009345F6"/>
    <w:rsid w:val="009348E7"/>
    <w:rsid w:val="00934B7E"/>
    <w:rsid w:val="00935728"/>
    <w:rsid w:val="009357AB"/>
    <w:rsid w:val="00935ED3"/>
    <w:rsid w:val="009373AE"/>
    <w:rsid w:val="009375B7"/>
    <w:rsid w:val="009376F3"/>
    <w:rsid w:val="00937754"/>
    <w:rsid w:val="00937995"/>
    <w:rsid w:val="00937BFE"/>
    <w:rsid w:val="00937F51"/>
    <w:rsid w:val="00937FE0"/>
    <w:rsid w:val="00940A3A"/>
    <w:rsid w:val="009412DC"/>
    <w:rsid w:val="0094131F"/>
    <w:rsid w:val="00941389"/>
    <w:rsid w:val="00941547"/>
    <w:rsid w:val="00941564"/>
    <w:rsid w:val="0094164D"/>
    <w:rsid w:val="009416E7"/>
    <w:rsid w:val="00941D95"/>
    <w:rsid w:val="00941F05"/>
    <w:rsid w:val="00942024"/>
    <w:rsid w:val="009422AC"/>
    <w:rsid w:val="0094244E"/>
    <w:rsid w:val="00942493"/>
    <w:rsid w:val="00942A31"/>
    <w:rsid w:val="00943F4A"/>
    <w:rsid w:val="00943F64"/>
    <w:rsid w:val="00943FE0"/>
    <w:rsid w:val="00944858"/>
    <w:rsid w:val="00944A38"/>
    <w:rsid w:val="00945C91"/>
    <w:rsid w:val="00945D19"/>
    <w:rsid w:val="00945E17"/>
    <w:rsid w:val="00945F73"/>
    <w:rsid w:val="00946080"/>
    <w:rsid w:val="00946F50"/>
    <w:rsid w:val="00946F8D"/>
    <w:rsid w:val="00946FE5"/>
    <w:rsid w:val="0094718B"/>
    <w:rsid w:val="009472A7"/>
    <w:rsid w:val="00947C45"/>
    <w:rsid w:val="00947C84"/>
    <w:rsid w:val="00947EA9"/>
    <w:rsid w:val="00947F17"/>
    <w:rsid w:val="0095000F"/>
    <w:rsid w:val="0095044B"/>
    <w:rsid w:val="00950C5C"/>
    <w:rsid w:val="0095137A"/>
    <w:rsid w:val="009517BC"/>
    <w:rsid w:val="00951A2A"/>
    <w:rsid w:val="00951EF1"/>
    <w:rsid w:val="0095225B"/>
    <w:rsid w:val="00952491"/>
    <w:rsid w:val="00952F7A"/>
    <w:rsid w:val="0095323A"/>
    <w:rsid w:val="00953434"/>
    <w:rsid w:val="00953483"/>
    <w:rsid w:val="009536B4"/>
    <w:rsid w:val="00953857"/>
    <w:rsid w:val="009538F3"/>
    <w:rsid w:val="00953EEE"/>
    <w:rsid w:val="009545E2"/>
    <w:rsid w:val="00954A71"/>
    <w:rsid w:val="00954ADE"/>
    <w:rsid w:val="00954E8B"/>
    <w:rsid w:val="00954EA0"/>
    <w:rsid w:val="00954EB5"/>
    <w:rsid w:val="00954F9E"/>
    <w:rsid w:val="009554B2"/>
    <w:rsid w:val="0095572E"/>
    <w:rsid w:val="00955813"/>
    <w:rsid w:val="009558D9"/>
    <w:rsid w:val="0095594A"/>
    <w:rsid w:val="00956C62"/>
    <w:rsid w:val="00957159"/>
    <w:rsid w:val="009571C9"/>
    <w:rsid w:val="0095740C"/>
    <w:rsid w:val="00957566"/>
    <w:rsid w:val="009577E0"/>
    <w:rsid w:val="0096030D"/>
    <w:rsid w:val="0096037A"/>
    <w:rsid w:val="009605D3"/>
    <w:rsid w:val="00960900"/>
    <w:rsid w:val="00960910"/>
    <w:rsid w:val="00960D9E"/>
    <w:rsid w:val="009610C4"/>
    <w:rsid w:val="00961298"/>
    <w:rsid w:val="0096145C"/>
    <w:rsid w:val="0096160D"/>
    <w:rsid w:val="009617F1"/>
    <w:rsid w:val="00961851"/>
    <w:rsid w:val="009619AE"/>
    <w:rsid w:val="00961CCA"/>
    <w:rsid w:val="009620F4"/>
    <w:rsid w:val="0096230F"/>
    <w:rsid w:val="009629D1"/>
    <w:rsid w:val="009630BB"/>
    <w:rsid w:val="009632CD"/>
    <w:rsid w:val="00963468"/>
    <w:rsid w:val="0096387E"/>
    <w:rsid w:val="00963937"/>
    <w:rsid w:val="0096395E"/>
    <w:rsid w:val="009640CB"/>
    <w:rsid w:val="0096414D"/>
    <w:rsid w:val="00964390"/>
    <w:rsid w:val="00964BBA"/>
    <w:rsid w:val="00964E58"/>
    <w:rsid w:val="00965468"/>
    <w:rsid w:val="009655BE"/>
    <w:rsid w:val="0096582C"/>
    <w:rsid w:val="00965A26"/>
    <w:rsid w:val="00965BEA"/>
    <w:rsid w:val="00965D1D"/>
    <w:rsid w:val="00966216"/>
    <w:rsid w:val="00966263"/>
    <w:rsid w:val="009664BC"/>
    <w:rsid w:val="00966609"/>
    <w:rsid w:val="0096675F"/>
    <w:rsid w:val="0096687F"/>
    <w:rsid w:val="009669B9"/>
    <w:rsid w:val="00966A6C"/>
    <w:rsid w:val="00966F81"/>
    <w:rsid w:val="00967464"/>
    <w:rsid w:val="0097076F"/>
    <w:rsid w:val="00970AF5"/>
    <w:rsid w:val="00970E5E"/>
    <w:rsid w:val="00971041"/>
    <w:rsid w:val="00971192"/>
    <w:rsid w:val="00971F5F"/>
    <w:rsid w:val="00971F91"/>
    <w:rsid w:val="00972075"/>
    <w:rsid w:val="0097211A"/>
    <w:rsid w:val="009724DA"/>
    <w:rsid w:val="00972836"/>
    <w:rsid w:val="00972C7D"/>
    <w:rsid w:val="00972F5F"/>
    <w:rsid w:val="00972F6C"/>
    <w:rsid w:val="0097310D"/>
    <w:rsid w:val="009736D8"/>
    <w:rsid w:val="00973A59"/>
    <w:rsid w:val="00973D6C"/>
    <w:rsid w:val="00974692"/>
    <w:rsid w:val="00974A90"/>
    <w:rsid w:val="009752C3"/>
    <w:rsid w:val="009752D9"/>
    <w:rsid w:val="009754BF"/>
    <w:rsid w:val="00975853"/>
    <w:rsid w:val="00977061"/>
    <w:rsid w:val="0097716A"/>
    <w:rsid w:val="00977537"/>
    <w:rsid w:val="00977829"/>
    <w:rsid w:val="00977D22"/>
    <w:rsid w:val="00977D2C"/>
    <w:rsid w:val="009806E3"/>
    <w:rsid w:val="009808C9"/>
    <w:rsid w:val="009809BF"/>
    <w:rsid w:val="00980B7F"/>
    <w:rsid w:val="00981246"/>
    <w:rsid w:val="009814DB"/>
    <w:rsid w:val="0098186A"/>
    <w:rsid w:val="009819B8"/>
    <w:rsid w:val="00981C57"/>
    <w:rsid w:val="00981D44"/>
    <w:rsid w:val="009829CA"/>
    <w:rsid w:val="0098334B"/>
    <w:rsid w:val="0098337E"/>
    <w:rsid w:val="009835C8"/>
    <w:rsid w:val="009838E9"/>
    <w:rsid w:val="00983ADD"/>
    <w:rsid w:val="00983EB3"/>
    <w:rsid w:val="00984199"/>
    <w:rsid w:val="00984856"/>
    <w:rsid w:val="00984A26"/>
    <w:rsid w:val="00984C90"/>
    <w:rsid w:val="00984CA8"/>
    <w:rsid w:val="00984F95"/>
    <w:rsid w:val="00984FE5"/>
    <w:rsid w:val="00985018"/>
    <w:rsid w:val="009850BE"/>
    <w:rsid w:val="009850FF"/>
    <w:rsid w:val="00985510"/>
    <w:rsid w:val="009858BA"/>
    <w:rsid w:val="00985B4C"/>
    <w:rsid w:val="00985D46"/>
    <w:rsid w:val="00985D50"/>
    <w:rsid w:val="00985E4C"/>
    <w:rsid w:val="00986081"/>
    <w:rsid w:val="009863D2"/>
    <w:rsid w:val="00986460"/>
    <w:rsid w:val="00986685"/>
    <w:rsid w:val="00986688"/>
    <w:rsid w:val="00986DC7"/>
    <w:rsid w:val="00987172"/>
    <w:rsid w:val="009876CA"/>
    <w:rsid w:val="009878C2"/>
    <w:rsid w:val="0099001B"/>
    <w:rsid w:val="00990130"/>
    <w:rsid w:val="009901D1"/>
    <w:rsid w:val="009904F5"/>
    <w:rsid w:val="009909B8"/>
    <w:rsid w:val="00990BD5"/>
    <w:rsid w:val="00990E48"/>
    <w:rsid w:val="00990F0B"/>
    <w:rsid w:val="0099151F"/>
    <w:rsid w:val="0099170F"/>
    <w:rsid w:val="00991B8E"/>
    <w:rsid w:val="00991F5F"/>
    <w:rsid w:val="009927BB"/>
    <w:rsid w:val="00993564"/>
    <w:rsid w:val="009939C5"/>
    <w:rsid w:val="00993CCA"/>
    <w:rsid w:val="00993DC6"/>
    <w:rsid w:val="009940FD"/>
    <w:rsid w:val="009942C0"/>
    <w:rsid w:val="00994852"/>
    <w:rsid w:val="00994942"/>
    <w:rsid w:val="00994A58"/>
    <w:rsid w:val="00994B26"/>
    <w:rsid w:val="00995210"/>
    <w:rsid w:val="009952BD"/>
    <w:rsid w:val="009953DE"/>
    <w:rsid w:val="0099595E"/>
    <w:rsid w:val="00995E32"/>
    <w:rsid w:val="00995E7F"/>
    <w:rsid w:val="009964CF"/>
    <w:rsid w:val="009966DA"/>
    <w:rsid w:val="00996A3A"/>
    <w:rsid w:val="0099733F"/>
    <w:rsid w:val="009973DD"/>
    <w:rsid w:val="00997A4E"/>
    <w:rsid w:val="00997B18"/>
    <w:rsid w:val="00997BDC"/>
    <w:rsid w:val="00997DB4"/>
    <w:rsid w:val="00997DCC"/>
    <w:rsid w:val="00997E83"/>
    <w:rsid w:val="00997F84"/>
    <w:rsid w:val="009A0028"/>
    <w:rsid w:val="009A04B9"/>
    <w:rsid w:val="009A0679"/>
    <w:rsid w:val="009A0718"/>
    <w:rsid w:val="009A07F1"/>
    <w:rsid w:val="009A0827"/>
    <w:rsid w:val="009A0858"/>
    <w:rsid w:val="009A0D7E"/>
    <w:rsid w:val="009A0D93"/>
    <w:rsid w:val="009A0DD6"/>
    <w:rsid w:val="009A0E88"/>
    <w:rsid w:val="009A1216"/>
    <w:rsid w:val="009A158B"/>
    <w:rsid w:val="009A1851"/>
    <w:rsid w:val="009A190E"/>
    <w:rsid w:val="009A1A04"/>
    <w:rsid w:val="009A1FBA"/>
    <w:rsid w:val="009A211F"/>
    <w:rsid w:val="009A27EB"/>
    <w:rsid w:val="009A28E3"/>
    <w:rsid w:val="009A2F8E"/>
    <w:rsid w:val="009A31C2"/>
    <w:rsid w:val="009A3274"/>
    <w:rsid w:val="009A3C36"/>
    <w:rsid w:val="009A4443"/>
    <w:rsid w:val="009A449A"/>
    <w:rsid w:val="009A47DF"/>
    <w:rsid w:val="009A4946"/>
    <w:rsid w:val="009A4C70"/>
    <w:rsid w:val="009A4F03"/>
    <w:rsid w:val="009A5684"/>
    <w:rsid w:val="009A6184"/>
    <w:rsid w:val="009A62F5"/>
    <w:rsid w:val="009A6A4D"/>
    <w:rsid w:val="009A6B28"/>
    <w:rsid w:val="009A6CB0"/>
    <w:rsid w:val="009A6CEB"/>
    <w:rsid w:val="009A70F0"/>
    <w:rsid w:val="009A70FB"/>
    <w:rsid w:val="009A77FB"/>
    <w:rsid w:val="009A7971"/>
    <w:rsid w:val="009A7AAB"/>
    <w:rsid w:val="009B03DE"/>
    <w:rsid w:val="009B0772"/>
    <w:rsid w:val="009B0927"/>
    <w:rsid w:val="009B0B0C"/>
    <w:rsid w:val="009B0FF5"/>
    <w:rsid w:val="009B1183"/>
    <w:rsid w:val="009B134E"/>
    <w:rsid w:val="009B1909"/>
    <w:rsid w:val="009B1923"/>
    <w:rsid w:val="009B19BF"/>
    <w:rsid w:val="009B2260"/>
    <w:rsid w:val="009B2471"/>
    <w:rsid w:val="009B24CF"/>
    <w:rsid w:val="009B3211"/>
    <w:rsid w:val="009B3614"/>
    <w:rsid w:val="009B37C8"/>
    <w:rsid w:val="009B3A65"/>
    <w:rsid w:val="009B3B07"/>
    <w:rsid w:val="009B3B1E"/>
    <w:rsid w:val="009B3D0E"/>
    <w:rsid w:val="009B3F91"/>
    <w:rsid w:val="009B40CC"/>
    <w:rsid w:val="009B42AB"/>
    <w:rsid w:val="009B44FE"/>
    <w:rsid w:val="009B451F"/>
    <w:rsid w:val="009B4612"/>
    <w:rsid w:val="009B4946"/>
    <w:rsid w:val="009B5250"/>
    <w:rsid w:val="009B5A39"/>
    <w:rsid w:val="009B5C40"/>
    <w:rsid w:val="009B5DA7"/>
    <w:rsid w:val="009B6063"/>
    <w:rsid w:val="009B608C"/>
    <w:rsid w:val="009B620F"/>
    <w:rsid w:val="009B655B"/>
    <w:rsid w:val="009B691E"/>
    <w:rsid w:val="009B6940"/>
    <w:rsid w:val="009B6CF2"/>
    <w:rsid w:val="009B6D30"/>
    <w:rsid w:val="009B6E5D"/>
    <w:rsid w:val="009B7152"/>
    <w:rsid w:val="009B75F3"/>
    <w:rsid w:val="009B7C13"/>
    <w:rsid w:val="009B7C87"/>
    <w:rsid w:val="009C0098"/>
    <w:rsid w:val="009C03E4"/>
    <w:rsid w:val="009C0830"/>
    <w:rsid w:val="009C14D2"/>
    <w:rsid w:val="009C1C53"/>
    <w:rsid w:val="009C1CEA"/>
    <w:rsid w:val="009C1E38"/>
    <w:rsid w:val="009C207D"/>
    <w:rsid w:val="009C276E"/>
    <w:rsid w:val="009C2E12"/>
    <w:rsid w:val="009C30A7"/>
    <w:rsid w:val="009C31A5"/>
    <w:rsid w:val="009C3338"/>
    <w:rsid w:val="009C3A90"/>
    <w:rsid w:val="009C3D17"/>
    <w:rsid w:val="009C4668"/>
    <w:rsid w:val="009C4B1F"/>
    <w:rsid w:val="009C4C0B"/>
    <w:rsid w:val="009C4DF0"/>
    <w:rsid w:val="009C504E"/>
    <w:rsid w:val="009C512B"/>
    <w:rsid w:val="009C537E"/>
    <w:rsid w:val="009C56CE"/>
    <w:rsid w:val="009C5C8E"/>
    <w:rsid w:val="009C618C"/>
    <w:rsid w:val="009C6288"/>
    <w:rsid w:val="009C6871"/>
    <w:rsid w:val="009C6A85"/>
    <w:rsid w:val="009C6DC3"/>
    <w:rsid w:val="009C762C"/>
    <w:rsid w:val="009C77E3"/>
    <w:rsid w:val="009C7B15"/>
    <w:rsid w:val="009D0668"/>
    <w:rsid w:val="009D07C5"/>
    <w:rsid w:val="009D0D60"/>
    <w:rsid w:val="009D0E38"/>
    <w:rsid w:val="009D0FCE"/>
    <w:rsid w:val="009D1061"/>
    <w:rsid w:val="009D11E6"/>
    <w:rsid w:val="009D1424"/>
    <w:rsid w:val="009D145C"/>
    <w:rsid w:val="009D191D"/>
    <w:rsid w:val="009D2020"/>
    <w:rsid w:val="009D22F8"/>
    <w:rsid w:val="009D2885"/>
    <w:rsid w:val="009D28CE"/>
    <w:rsid w:val="009D2946"/>
    <w:rsid w:val="009D2A0D"/>
    <w:rsid w:val="009D2DC4"/>
    <w:rsid w:val="009D2F85"/>
    <w:rsid w:val="009D34EB"/>
    <w:rsid w:val="009D34F4"/>
    <w:rsid w:val="009D359B"/>
    <w:rsid w:val="009D3973"/>
    <w:rsid w:val="009D3FC6"/>
    <w:rsid w:val="009D3FD2"/>
    <w:rsid w:val="009D437B"/>
    <w:rsid w:val="009D49CC"/>
    <w:rsid w:val="009D5466"/>
    <w:rsid w:val="009D565F"/>
    <w:rsid w:val="009D58FC"/>
    <w:rsid w:val="009D5B91"/>
    <w:rsid w:val="009D5D6B"/>
    <w:rsid w:val="009D5FC9"/>
    <w:rsid w:val="009D6364"/>
    <w:rsid w:val="009D668E"/>
    <w:rsid w:val="009D685C"/>
    <w:rsid w:val="009D6A96"/>
    <w:rsid w:val="009D7085"/>
    <w:rsid w:val="009D7989"/>
    <w:rsid w:val="009D7CD4"/>
    <w:rsid w:val="009E0CAF"/>
    <w:rsid w:val="009E0D13"/>
    <w:rsid w:val="009E0D77"/>
    <w:rsid w:val="009E0FD7"/>
    <w:rsid w:val="009E1899"/>
    <w:rsid w:val="009E1BF5"/>
    <w:rsid w:val="009E1D04"/>
    <w:rsid w:val="009E1E5D"/>
    <w:rsid w:val="009E1F58"/>
    <w:rsid w:val="009E228D"/>
    <w:rsid w:val="009E238A"/>
    <w:rsid w:val="009E25BA"/>
    <w:rsid w:val="009E26FE"/>
    <w:rsid w:val="009E2911"/>
    <w:rsid w:val="009E291F"/>
    <w:rsid w:val="009E2A0E"/>
    <w:rsid w:val="009E358B"/>
    <w:rsid w:val="009E3D45"/>
    <w:rsid w:val="009E3FA9"/>
    <w:rsid w:val="009E4152"/>
    <w:rsid w:val="009E4BF6"/>
    <w:rsid w:val="009E4CD1"/>
    <w:rsid w:val="009E5421"/>
    <w:rsid w:val="009E56C3"/>
    <w:rsid w:val="009E5977"/>
    <w:rsid w:val="009E5A40"/>
    <w:rsid w:val="009E5B4C"/>
    <w:rsid w:val="009E5BAF"/>
    <w:rsid w:val="009E5EB5"/>
    <w:rsid w:val="009E62E0"/>
    <w:rsid w:val="009E6361"/>
    <w:rsid w:val="009E68D4"/>
    <w:rsid w:val="009E6B14"/>
    <w:rsid w:val="009E6C36"/>
    <w:rsid w:val="009E6D89"/>
    <w:rsid w:val="009E7561"/>
    <w:rsid w:val="009E7FA7"/>
    <w:rsid w:val="009F0489"/>
    <w:rsid w:val="009F06CB"/>
    <w:rsid w:val="009F0FAC"/>
    <w:rsid w:val="009F108B"/>
    <w:rsid w:val="009F10DB"/>
    <w:rsid w:val="009F1112"/>
    <w:rsid w:val="009F1691"/>
    <w:rsid w:val="009F1B76"/>
    <w:rsid w:val="009F1D29"/>
    <w:rsid w:val="009F2819"/>
    <w:rsid w:val="009F2938"/>
    <w:rsid w:val="009F2FE0"/>
    <w:rsid w:val="009F3010"/>
    <w:rsid w:val="009F32CF"/>
    <w:rsid w:val="009F3869"/>
    <w:rsid w:val="009F38AF"/>
    <w:rsid w:val="009F39A8"/>
    <w:rsid w:val="009F3C4B"/>
    <w:rsid w:val="009F4055"/>
    <w:rsid w:val="009F446A"/>
    <w:rsid w:val="009F461B"/>
    <w:rsid w:val="009F4A3D"/>
    <w:rsid w:val="009F4A59"/>
    <w:rsid w:val="009F4BBE"/>
    <w:rsid w:val="009F4F3F"/>
    <w:rsid w:val="009F52D3"/>
    <w:rsid w:val="009F535C"/>
    <w:rsid w:val="009F58BA"/>
    <w:rsid w:val="009F59B1"/>
    <w:rsid w:val="009F5E3F"/>
    <w:rsid w:val="009F5F70"/>
    <w:rsid w:val="009F606A"/>
    <w:rsid w:val="009F662F"/>
    <w:rsid w:val="009F7191"/>
    <w:rsid w:val="009F72A4"/>
    <w:rsid w:val="009F72C8"/>
    <w:rsid w:val="009F742D"/>
    <w:rsid w:val="009F7523"/>
    <w:rsid w:val="009F7698"/>
    <w:rsid w:val="00A0052A"/>
    <w:rsid w:val="00A00A78"/>
    <w:rsid w:val="00A01B03"/>
    <w:rsid w:val="00A01BA9"/>
    <w:rsid w:val="00A02318"/>
    <w:rsid w:val="00A02498"/>
    <w:rsid w:val="00A02781"/>
    <w:rsid w:val="00A02C59"/>
    <w:rsid w:val="00A02F0E"/>
    <w:rsid w:val="00A04423"/>
    <w:rsid w:val="00A045B0"/>
    <w:rsid w:val="00A04646"/>
    <w:rsid w:val="00A04720"/>
    <w:rsid w:val="00A04D44"/>
    <w:rsid w:val="00A0528F"/>
    <w:rsid w:val="00A05435"/>
    <w:rsid w:val="00A05810"/>
    <w:rsid w:val="00A0587F"/>
    <w:rsid w:val="00A0597B"/>
    <w:rsid w:val="00A05D60"/>
    <w:rsid w:val="00A0618B"/>
    <w:rsid w:val="00A06609"/>
    <w:rsid w:val="00A067F5"/>
    <w:rsid w:val="00A06A06"/>
    <w:rsid w:val="00A06F1A"/>
    <w:rsid w:val="00A076FE"/>
    <w:rsid w:val="00A07847"/>
    <w:rsid w:val="00A078F8"/>
    <w:rsid w:val="00A079CB"/>
    <w:rsid w:val="00A07F15"/>
    <w:rsid w:val="00A10A2F"/>
    <w:rsid w:val="00A10AF2"/>
    <w:rsid w:val="00A10B1C"/>
    <w:rsid w:val="00A11003"/>
    <w:rsid w:val="00A114EA"/>
    <w:rsid w:val="00A1157E"/>
    <w:rsid w:val="00A11736"/>
    <w:rsid w:val="00A12075"/>
    <w:rsid w:val="00A1233D"/>
    <w:rsid w:val="00A12562"/>
    <w:rsid w:val="00A12663"/>
    <w:rsid w:val="00A1291B"/>
    <w:rsid w:val="00A12E2E"/>
    <w:rsid w:val="00A12EC7"/>
    <w:rsid w:val="00A1393A"/>
    <w:rsid w:val="00A139BA"/>
    <w:rsid w:val="00A13C80"/>
    <w:rsid w:val="00A13CE8"/>
    <w:rsid w:val="00A13DCD"/>
    <w:rsid w:val="00A1434F"/>
    <w:rsid w:val="00A1435E"/>
    <w:rsid w:val="00A14417"/>
    <w:rsid w:val="00A14551"/>
    <w:rsid w:val="00A1457E"/>
    <w:rsid w:val="00A14661"/>
    <w:rsid w:val="00A146F4"/>
    <w:rsid w:val="00A151E3"/>
    <w:rsid w:val="00A156FD"/>
    <w:rsid w:val="00A15A94"/>
    <w:rsid w:val="00A15DCF"/>
    <w:rsid w:val="00A15F01"/>
    <w:rsid w:val="00A16DDA"/>
    <w:rsid w:val="00A172CF"/>
    <w:rsid w:val="00A177E8"/>
    <w:rsid w:val="00A17890"/>
    <w:rsid w:val="00A17971"/>
    <w:rsid w:val="00A17B63"/>
    <w:rsid w:val="00A17B73"/>
    <w:rsid w:val="00A17C27"/>
    <w:rsid w:val="00A2011E"/>
    <w:rsid w:val="00A202F7"/>
    <w:rsid w:val="00A208BF"/>
    <w:rsid w:val="00A2113C"/>
    <w:rsid w:val="00A214DF"/>
    <w:rsid w:val="00A217C9"/>
    <w:rsid w:val="00A21FD4"/>
    <w:rsid w:val="00A22D41"/>
    <w:rsid w:val="00A23064"/>
    <w:rsid w:val="00A23087"/>
    <w:rsid w:val="00A233D4"/>
    <w:rsid w:val="00A237FB"/>
    <w:rsid w:val="00A2386B"/>
    <w:rsid w:val="00A2411C"/>
    <w:rsid w:val="00A2414D"/>
    <w:rsid w:val="00A24183"/>
    <w:rsid w:val="00A24B4C"/>
    <w:rsid w:val="00A24B62"/>
    <w:rsid w:val="00A24FCB"/>
    <w:rsid w:val="00A250E8"/>
    <w:rsid w:val="00A25157"/>
    <w:rsid w:val="00A25AE4"/>
    <w:rsid w:val="00A25B81"/>
    <w:rsid w:val="00A25BE0"/>
    <w:rsid w:val="00A25FA6"/>
    <w:rsid w:val="00A260F0"/>
    <w:rsid w:val="00A26126"/>
    <w:rsid w:val="00A26191"/>
    <w:rsid w:val="00A26518"/>
    <w:rsid w:val="00A266F8"/>
    <w:rsid w:val="00A27209"/>
    <w:rsid w:val="00A273D0"/>
    <w:rsid w:val="00A275B6"/>
    <w:rsid w:val="00A27841"/>
    <w:rsid w:val="00A27B13"/>
    <w:rsid w:val="00A30045"/>
    <w:rsid w:val="00A305E7"/>
    <w:rsid w:val="00A3062D"/>
    <w:rsid w:val="00A308D1"/>
    <w:rsid w:val="00A3096D"/>
    <w:rsid w:val="00A30B03"/>
    <w:rsid w:val="00A310A4"/>
    <w:rsid w:val="00A31109"/>
    <w:rsid w:val="00A31EA3"/>
    <w:rsid w:val="00A32027"/>
    <w:rsid w:val="00A3217D"/>
    <w:rsid w:val="00A321A3"/>
    <w:rsid w:val="00A32479"/>
    <w:rsid w:val="00A32927"/>
    <w:rsid w:val="00A33AA1"/>
    <w:rsid w:val="00A3409B"/>
    <w:rsid w:val="00A342D4"/>
    <w:rsid w:val="00A34507"/>
    <w:rsid w:val="00A346EB"/>
    <w:rsid w:val="00A3470E"/>
    <w:rsid w:val="00A34A19"/>
    <w:rsid w:val="00A34CE9"/>
    <w:rsid w:val="00A34F84"/>
    <w:rsid w:val="00A35392"/>
    <w:rsid w:val="00A35524"/>
    <w:rsid w:val="00A35750"/>
    <w:rsid w:val="00A35AA3"/>
    <w:rsid w:val="00A35AA8"/>
    <w:rsid w:val="00A35B04"/>
    <w:rsid w:val="00A36920"/>
    <w:rsid w:val="00A36973"/>
    <w:rsid w:val="00A36993"/>
    <w:rsid w:val="00A36C7B"/>
    <w:rsid w:val="00A36DFB"/>
    <w:rsid w:val="00A36FED"/>
    <w:rsid w:val="00A3771B"/>
    <w:rsid w:val="00A37BEC"/>
    <w:rsid w:val="00A40148"/>
    <w:rsid w:val="00A4058E"/>
    <w:rsid w:val="00A405A5"/>
    <w:rsid w:val="00A40826"/>
    <w:rsid w:val="00A4092A"/>
    <w:rsid w:val="00A409FD"/>
    <w:rsid w:val="00A40BFE"/>
    <w:rsid w:val="00A40CE2"/>
    <w:rsid w:val="00A40D40"/>
    <w:rsid w:val="00A41029"/>
    <w:rsid w:val="00A4130A"/>
    <w:rsid w:val="00A41640"/>
    <w:rsid w:val="00A432F3"/>
    <w:rsid w:val="00A4378A"/>
    <w:rsid w:val="00A441D4"/>
    <w:rsid w:val="00A4438F"/>
    <w:rsid w:val="00A4450E"/>
    <w:rsid w:val="00A445DF"/>
    <w:rsid w:val="00A448D6"/>
    <w:rsid w:val="00A44CC6"/>
    <w:rsid w:val="00A4587F"/>
    <w:rsid w:val="00A4598C"/>
    <w:rsid w:val="00A45ADC"/>
    <w:rsid w:val="00A45D88"/>
    <w:rsid w:val="00A45EAD"/>
    <w:rsid w:val="00A4613B"/>
    <w:rsid w:val="00A462AD"/>
    <w:rsid w:val="00A46597"/>
    <w:rsid w:val="00A4666D"/>
    <w:rsid w:val="00A46914"/>
    <w:rsid w:val="00A46B57"/>
    <w:rsid w:val="00A46B9D"/>
    <w:rsid w:val="00A46C55"/>
    <w:rsid w:val="00A46CBF"/>
    <w:rsid w:val="00A46CE6"/>
    <w:rsid w:val="00A47375"/>
    <w:rsid w:val="00A4768B"/>
    <w:rsid w:val="00A47BD9"/>
    <w:rsid w:val="00A47ECE"/>
    <w:rsid w:val="00A5007D"/>
    <w:rsid w:val="00A50214"/>
    <w:rsid w:val="00A50311"/>
    <w:rsid w:val="00A50733"/>
    <w:rsid w:val="00A5085D"/>
    <w:rsid w:val="00A50AB6"/>
    <w:rsid w:val="00A50E66"/>
    <w:rsid w:val="00A50ED3"/>
    <w:rsid w:val="00A50F17"/>
    <w:rsid w:val="00A50F43"/>
    <w:rsid w:val="00A51010"/>
    <w:rsid w:val="00A51471"/>
    <w:rsid w:val="00A51494"/>
    <w:rsid w:val="00A514C3"/>
    <w:rsid w:val="00A51544"/>
    <w:rsid w:val="00A515B0"/>
    <w:rsid w:val="00A51D49"/>
    <w:rsid w:val="00A51EF4"/>
    <w:rsid w:val="00A5212A"/>
    <w:rsid w:val="00A52248"/>
    <w:rsid w:val="00A52256"/>
    <w:rsid w:val="00A52568"/>
    <w:rsid w:val="00A525A6"/>
    <w:rsid w:val="00A525A8"/>
    <w:rsid w:val="00A52708"/>
    <w:rsid w:val="00A5293C"/>
    <w:rsid w:val="00A52E54"/>
    <w:rsid w:val="00A532E3"/>
    <w:rsid w:val="00A53487"/>
    <w:rsid w:val="00A53713"/>
    <w:rsid w:val="00A53C53"/>
    <w:rsid w:val="00A53CD9"/>
    <w:rsid w:val="00A5412E"/>
    <w:rsid w:val="00A54849"/>
    <w:rsid w:val="00A5491A"/>
    <w:rsid w:val="00A54A7F"/>
    <w:rsid w:val="00A54A84"/>
    <w:rsid w:val="00A54C55"/>
    <w:rsid w:val="00A54E63"/>
    <w:rsid w:val="00A55291"/>
    <w:rsid w:val="00A55768"/>
    <w:rsid w:val="00A55A03"/>
    <w:rsid w:val="00A55BA3"/>
    <w:rsid w:val="00A55D28"/>
    <w:rsid w:val="00A55DB3"/>
    <w:rsid w:val="00A55FC9"/>
    <w:rsid w:val="00A56139"/>
    <w:rsid w:val="00A56773"/>
    <w:rsid w:val="00A56AEC"/>
    <w:rsid w:val="00A56C3B"/>
    <w:rsid w:val="00A56E99"/>
    <w:rsid w:val="00A57339"/>
    <w:rsid w:val="00A57362"/>
    <w:rsid w:val="00A576B3"/>
    <w:rsid w:val="00A57BFF"/>
    <w:rsid w:val="00A57C9F"/>
    <w:rsid w:val="00A60425"/>
    <w:rsid w:val="00A60502"/>
    <w:rsid w:val="00A60901"/>
    <w:rsid w:val="00A60B27"/>
    <w:rsid w:val="00A60C69"/>
    <w:rsid w:val="00A60DCC"/>
    <w:rsid w:val="00A60E16"/>
    <w:rsid w:val="00A61AA2"/>
    <w:rsid w:val="00A61C47"/>
    <w:rsid w:val="00A620CE"/>
    <w:rsid w:val="00A622E6"/>
    <w:rsid w:val="00A62357"/>
    <w:rsid w:val="00A625FC"/>
    <w:rsid w:val="00A62A53"/>
    <w:rsid w:val="00A633CA"/>
    <w:rsid w:val="00A63CBF"/>
    <w:rsid w:val="00A63FB8"/>
    <w:rsid w:val="00A64B16"/>
    <w:rsid w:val="00A64FF8"/>
    <w:rsid w:val="00A65325"/>
    <w:rsid w:val="00A65C13"/>
    <w:rsid w:val="00A66540"/>
    <w:rsid w:val="00A67418"/>
    <w:rsid w:val="00A678B2"/>
    <w:rsid w:val="00A67E18"/>
    <w:rsid w:val="00A700F7"/>
    <w:rsid w:val="00A709B2"/>
    <w:rsid w:val="00A70BF1"/>
    <w:rsid w:val="00A70E97"/>
    <w:rsid w:val="00A71713"/>
    <w:rsid w:val="00A71781"/>
    <w:rsid w:val="00A71AB2"/>
    <w:rsid w:val="00A72008"/>
    <w:rsid w:val="00A72131"/>
    <w:rsid w:val="00A7253A"/>
    <w:rsid w:val="00A726DE"/>
    <w:rsid w:val="00A73170"/>
    <w:rsid w:val="00A732E6"/>
    <w:rsid w:val="00A73732"/>
    <w:rsid w:val="00A73764"/>
    <w:rsid w:val="00A73C79"/>
    <w:rsid w:val="00A74057"/>
    <w:rsid w:val="00A74434"/>
    <w:rsid w:val="00A746A3"/>
    <w:rsid w:val="00A746F7"/>
    <w:rsid w:val="00A7479A"/>
    <w:rsid w:val="00A747C9"/>
    <w:rsid w:val="00A74B3A"/>
    <w:rsid w:val="00A74E72"/>
    <w:rsid w:val="00A74E99"/>
    <w:rsid w:val="00A7537B"/>
    <w:rsid w:val="00A75453"/>
    <w:rsid w:val="00A75950"/>
    <w:rsid w:val="00A759E1"/>
    <w:rsid w:val="00A75AF1"/>
    <w:rsid w:val="00A75B3F"/>
    <w:rsid w:val="00A75E7D"/>
    <w:rsid w:val="00A76150"/>
    <w:rsid w:val="00A764F1"/>
    <w:rsid w:val="00A77386"/>
    <w:rsid w:val="00A773FD"/>
    <w:rsid w:val="00A77561"/>
    <w:rsid w:val="00A7757B"/>
    <w:rsid w:val="00A77677"/>
    <w:rsid w:val="00A7782A"/>
    <w:rsid w:val="00A77837"/>
    <w:rsid w:val="00A8026A"/>
    <w:rsid w:val="00A802AD"/>
    <w:rsid w:val="00A804BC"/>
    <w:rsid w:val="00A80AF1"/>
    <w:rsid w:val="00A81299"/>
    <w:rsid w:val="00A81B51"/>
    <w:rsid w:val="00A81CC7"/>
    <w:rsid w:val="00A81D5F"/>
    <w:rsid w:val="00A81D61"/>
    <w:rsid w:val="00A81ED0"/>
    <w:rsid w:val="00A82460"/>
    <w:rsid w:val="00A827FC"/>
    <w:rsid w:val="00A82D22"/>
    <w:rsid w:val="00A82F92"/>
    <w:rsid w:val="00A82FDD"/>
    <w:rsid w:val="00A8304C"/>
    <w:rsid w:val="00A830C8"/>
    <w:rsid w:val="00A837AF"/>
    <w:rsid w:val="00A838E5"/>
    <w:rsid w:val="00A83BD7"/>
    <w:rsid w:val="00A83C20"/>
    <w:rsid w:val="00A83E9E"/>
    <w:rsid w:val="00A844DB"/>
    <w:rsid w:val="00A84D3E"/>
    <w:rsid w:val="00A8549A"/>
    <w:rsid w:val="00A8552E"/>
    <w:rsid w:val="00A85A24"/>
    <w:rsid w:val="00A85B7D"/>
    <w:rsid w:val="00A85FD5"/>
    <w:rsid w:val="00A860FD"/>
    <w:rsid w:val="00A863AE"/>
    <w:rsid w:val="00A86426"/>
    <w:rsid w:val="00A86565"/>
    <w:rsid w:val="00A868DC"/>
    <w:rsid w:val="00A86C7E"/>
    <w:rsid w:val="00A86D10"/>
    <w:rsid w:val="00A86D13"/>
    <w:rsid w:val="00A871B8"/>
    <w:rsid w:val="00A87853"/>
    <w:rsid w:val="00A87A38"/>
    <w:rsid w:val="00A87D01"/>
    <w:rsid w:val="00A87D31"/>
    <w:rsid w:val="00A87D4C"/>
    <w:rsid w:val="00A907A9"/>
    <w:rsid w:val="00A90CF2"/>
    <w:rsid w:val="00A90F83"/>
    <w:rsid w:val="00A91FD9"/>
    <w:rsid w:val="00A9212B"/>
    <w:rsid w:val="00A922A4"/>
    <w:rsid w:val="00A92410"/>
    <w:rsid w:val="00A92518"/>
    <w:rsid w:val="00A92848"/>
    <w:rsid w:val="00A92DEA"/>
    <w:rsid w:val="00A9336C"/>
    <w:rsid w:val="00A933A6"/>
    <w:rsid w:val="00A93431"/>
    <w:rsid w:val="00A934E6"/>
    <w:rsid w:val="00A93731"/>
    <w:rsid w:val="00A93804"/>
    <w:rsid w:val="00A9387B"/>
    <w:rsid w:val="00A938C7"/>
    <w:rsid w:val="00A93F85"/>
    <w:rsid w:val="00A9407A"/>
    <w:rsid w:val="00A94113"/>
    <w:rsid w:val="00A94C59"/>
    <w:rsid w:val="00A950BE"/>
    <w:rsid w:val="00A958A1"/>
    <w:rsid w:val="00A96087"/>
    <w:rsid w:val="00A96247"/>
    <w:rsid w:val="00A96EAD"/>
    <w:rsid w:val="00A970A4"/>
    <w:rsid w:val="00A97261"/>
    <w:rsid w:val="00A9757F"/>
    <w:rsid w:val="00A97A4E"/>
    <w:rsid w:val="00A97F64"/>
    <w:rsid w:val="00AA0505"/>
    <w:rsid w:val="00AA09D3"/>
    <w:rsid w:val="00AA14B0"/>
    <w:rsid w:val="00AA14D7"/>
    <w:rsid w:val="00AA16F0"/>
    <w:rsid w:val="00AA1F94"/>
    <w:rsid w:val="00AA1FCF"/>
    <w:rsid w:val="00AA1FE3"/>
    <w:rsid w:val="00AA22FD"/>
    <w:rsid w:val="00AA25C0"/>
    <w:rsid w:val="00AA2767"/>
    <w:rsid w:val="00AA27EA"/>
    <w:rsid w:val="00AA2860"/>
    <w:rsid w:val="00AA340E"/>
    <w:rsid w:val="00AA3412"/>
    <w:rsid w:val="00AA393D"/>
    <w:rsid w:val="00AA3AD8"/>
    <w:rsid w:val="00AA4064"/>
    <w:rsid w:val="00AA42F2"/>
    <w:rsid w:val="00AA44EC"/>
    <w:rsid w:val="00AA457F"/>
    <w:rsid w:val="00AA5373"/>
    <w:rsid w:val="00AA56E0"/>
    <w:rsid w:val="00AA5C2C"/>
    <w:rsid w:val="00AA5C2D"/>
    <w:rsid w:val="00AA5FAC"/>
    <w:rsid w:val="00AA6516"/>
    <w:rsid w:val="00AA68CD"/>
    <w:rsid w:val="00AA72BD"/>
    <w:rsid w:val="00AA7637"/>
    <w:rsid w:val="00AA7986"/>
    <w:rsid w:val="00AB0050"/>
    <w:rsid w:val="00AB0365"/>
    <w:rsid w:val="00AB0433"/>
    <w:rsid w:val="00AB0C4D"/>
    <w:rsid w:val="00AB0E13"/>
    <w:rsid w:val="00AB0E9E"/>
    <w:rsid w:val="00AB12F0"/>
    <w:rsid w:val="00AB14EA"/>
    <w:rsid w:val="00AB1C52"/>
    <w:rsid w:val="00AB2143"/>
    <w:rsid w:val="00AB235F"/>
    <w:rsid w:val="00AB2AFB"/>
    <w:rsid w:val="00AB2C8E"/>
    <w:rsid w:val="00AB2FEC"/>
    <w:rsid w:val="00AB339D"/>
    <w:rsid w:val="00AB3EA8"/>
    <w:rsid w:val="00AB4D80"/>
    <w:rsid w:val="00AB4DEA"/>
    <w:rsid w:val="00AB506B"/>
    <w:rsid w:val="00AB52A8"/>
    <w:rsid w:val="00AB563A"/>
    <w:rsid w:val="00AB5A7C"/>
    <w:rsid w:val="00AB5EF0"/>
    <w:rsid w:val="00AB6038"/>
    <w:rsid w:val="00AB607A"/>
    <w:rsid w:val="00AB62DB"/>
    <w:rsid w:val="00AB63C4"/>
    <w:rsid w:val="00AB6E1F"/>
    <w:rsid w:val="00AB7118"/>
    <w:rsid w:val="00AB7836"/>
    <w:rsid w:val="00AB78B4"/>
    <w:rsid w:val="00AB7980"/>
    <w:rsid w:val="00AB799F"/>
    <w:rsid w:val="00AB7D4E"/>
    <w:rsid w:val="00AB7F36"/>
    <w:rsid w:val="00AB7FCF"/>
    <w:rsid w:val="00AB7FEE"/>
    <w:rsid w:val="00AC0037"/>
    <w:rsid w:val="00AC01AF"/>
    <w:rsid w:val="00AC03F3"/>
    <w:rsid w:val="00AC041E"/>
    <w:rsid w:val="00AC0970"/>
    <w:rsid w:val="00AC0A33"/>
    <w:rsid w:val="00AC0C21"/>
    <w:rsid w:val="00AC104A"/>
    <w:rsid w:val="00AC10E3"/>
    <w:rsid w:val="00AC12F1"/>
    <w:rsid w:val="00AC16BE"/>
    <w:rsid w:val="00AC17E3"/>
    <w:rsid w:val="00AC221A"/>
    <w:rsid w:val="00AC26C1"/>
    <w:rsid w:val="00AC2A40"/>
    <w:rsid w:val="00AC2C6E"/>
    <w:rsid w:val="00AC37C9"/>
    <w:rsid w:val="00AC389D"/>
    <w:rsid w:val="00AC40A4"/>
    <w:rsid w:val="00AC420A"/>
    <w:rsid w:val="00AC446F"/>
    <w:rsid w:val="00AC47C6"/>
    <w:rsid w:val="00AC48C5"/>
    <w:rsid w:val="00AC4F02"/>
    <w:rsid w:val="00AC4FE9"/>
    <w:rsid w:val="00AC544D"/>
    <w:rsid w:val="00AC5545"/>
    <w:rsid w:val="00AC5549"/>
    <w:rsid w:val="00AC5618"/>
    <w:rsid w:val="00AC5693"/>
    <w:rsid w:val="00AC5E98"/>
    <w:rsid w:val="00AC5F98"/>
    <w:rsid w:val="00AC62C6"/>
    <w:rsid w:val="00AC686B"/>
    <w:rsid w:val="00AC7643"/>
    <w:rsid w:val="00AD0246"/>
    <w:rsid w:val="00AD033D"/>
    <w:rsid w:val="00AD08AF"/>
    <w:rsid w:val="00AD0C38"/>
    <w:rsid w:val="00AD1468"/>
    <w:rsid w:val="00AD1F39"/>
    <w:rsid w:val="00AD2114"/>
    <w:rsid w:val="00AD21F9"/>
    <w:rsid w:val="00AD2468"/>
    <w:rsid w:val="00AD24B3"/>
    <w:rsid w:val="00AD2526"/>
    <w:rsid w:val="00AD2577"/>
    <w:rsid w:val="00AD2958"/>
    <w:rsid w:val="00AD29DF"/>
    <w:rsid w:val="00AD2B19"/>
    <w:rsid w:val="00AD2BB6"/>
    <w:rsid w:val="00AD2C25"/>
    <w:rsid w:val="00AD2EA6"/>
    <w:rsid w:val="00AD2F84"/>
    <w:rsid w:val="00AD307B"/>
    <w:rsid w:val="00AD31C4"/>
    <w:rsid w:val="00AD37CC"/>
    <w:rsid w:val="00AD3895"/>
    <w:rsid w:val="00AD3F9E"/>
    <w:rsid w:val="00AD407A"/>
    <w:rsid w:val="00AD4888"/>
    <w:rsid w:val="00AD56DA"/>
    <w:rsid w:val="00AD5CEC"/>
    <w:rsid w:val="00AD61FC"/>
    <w:rsid w:val="00AD6404"/>
    <w:rsid w:val="00AD65BF"/>
    <w:rsid w:val="00AD68E0"/>
    <w:rsid w:val="00AD6D1F"/>
    <w:rsid w:val="00AD6D39"/>
    <w:rsid w:val="00AD720A"/>
    <w:rsid w:val="00AD7470"/>
    <w:rsid w:val="00AD773F"/>
    <w:rsid w:val="00AD7995"/>
    <w:rsid w:val="00AE0046"/>
    <w:rsid w:val="00AE0398"/>
    <w:rsid w:val="00AE06B6"/>
    <w:rsid w:val="00AE0D68"/>
    <w:rsid w:val="00AE0DB4"/>
    <w:rsid w:val="00AE1263"/>
    <w:rsid w:val="00AE1498"/>
    <w:rsid w:val="00AE15A7"/>
    <w:rsid w:val="00AE1B41"/>
    <w:rsid w:val="00AE1C51"/>
    <w:rsid w:val="00AE21E3"/>
    <w:rsid w:val="00AE26CF"/>
    <w:rsid w:val="00AE28D1"/>
    <w:rsid w:val="00AE2D1B"/>
    <w:rsid w:val="00AE2EFD"/>
    <w:rsid w:val="00AE3045"/>
    <w:rsid w:val="00AE3262"/>
    <w:rsid w:val="00AE366B"/>
    <w:rsid w:val="00AE43EC"/>
    <w:rsid w:val="00AE45B6"/>
    <w:rsid w:val="00AE476A"/>
    <w:rsid w:val="00AE479E"/>
    <w:rsid w:val="00AE4F78"/>
    <w:rsid w:val="00AE533B"/>
    <w:rsid w:val="00AE5394"/>
    <w:rsid w:val="00AE5428"/>
    <w:rsid w:val="00AE5791"/>
    <w:rsid w:val="00AE6088"/>
    <w:rsid w:val="00AE6103"/>
    <w:rsid w:val="00AE612C"/>
    <w:rsid w:val="00AE659B"/>
    <w:rsid w:val="00AE684B"/>
    <w:rsid w:val="00AE6E12"/>
    <w:rsid w:val="00AE6E43"/>
    <w:rsid w:val="00AE6E50"/>
    <w:rsid w:val="00AE7244"/>
    <w:rsid w:val="00AE7393"/>
    <w:rsid w:val="00AE7465"/>
    <w:rsid w:val="00AE7478"/>
    <w:rsid w:val="00AE7519"/>
    <w:rsid w:val="00AE7765"/>
    <w:rsid w:val="00AE77B9"/>
    <w:rsid w:val="00AE7FDB"/>
    <w:rsid w:val="00AF01CD"/>
    <w:rsid w:val="00AF0490"/>
    <w:rsid w:val="00AF0602"/>
    <w:rsid w:val="00AF0727"/>
    <w:rsid w:val="00AF09E8"/>
    <w:rsid w:val="00AF0F77"/>
    <w:rsid w:val="00AF1968"/>
    <w:rsid w:val="00AF19A8"/>
    <w:rsid w:val="00AF20A8"/>
    <w:rsid w:val="00AF20B9"/>
    <w:rsid w:val="00AF281D"/>
    <w:rsid w:val="00AF2914"/>
    <w:rsid w:val="00AF2B5D"/>
    <w:rsid w:val="00AF33A1"/>
    <w:rsid w:val="00AF35F9"/>
    <w:rsid w:val="00AF3618"/>
    <w:rsid w:val="00AF3960"/>
    <w:rsid w:val="00AF3CD3"/>
    <w:rsid w:val="00AF3EB7"/>
    <w:rsid w:val="00AF3F26"/>
    <w:rsid w:val="00AF42F8"/>
    <w:rsid w:val="00AF43F5"/>
    <w:rsid w:val="00AF45C5"/>
    <w:rsid w:val="00AF4E96"/>
    <w:rsid w:val="00AF52F2"/>
    <w:rsid w:val="00AF5717"/>
    <w:rsid w:val="00AF5AC3"/>
    <w:rsid w:val="00AF5F8E"/>
    <w:rsid w:val="00AF63B2"/>
    <w:rsid w:val="00AF6E85"/>
    <w:rsid w:val="00AF70C8"/>
    <w:rsid w:val="00AF7F8F"/>
    <w:rsid w:val="00B0098E"/>
    <w:rsid w:val="00B009E1"/>
    <w:rsid w:val="00B00A92"/>
    <w:rsid w:val="00B00F9A"/>
    <w:rsid w:val="00B012D5"/>
    <w:rsid w:val="00B013E5"/>
    <w:rsid w:val="00B015F3"/>
    <w:rsid w:val="00B01EF9"/>
    <w:rsid w:val="00B01F50"/>
    <w:rsid w:val="00B02115"/>
    <w:rsid w:val="00B02589"/>
    <w:rsid w:val="00B0301B"/>
    <w:rsid w:val="00B032D8"/>
    <w:rsid w:val="00B034A6"/>
    <w:rsid w:val="00B03536"/>
    <w:rsid w:val="00B03D69"/>
    <w:rsid w:val="00B03FF0"/>
    <w:rsid w:val="00B0402B"/>
    <w:rsid w:val="00B0447C"/>
    <w:rsid w:val="00B0448F"/>
    <w:rsid w:val="00B04785"/>
    <w:rsid w:val="00B0491A"/>
    <w:rsid w:val="00B04B62"/>
    <w:rsid w:val="00B04F7A"/>
    <w:rsid w:val="00B057F7"/>
    <w:rsid w:val="00B05E2C"/>
    <w:rsid w:val="00B05E92"/>
    <w:rsid w:val="00B05F96"/>
    <w:rsid w:val="00B06772"/>
    <w:rsid w:val="00B067F6"/>
    <w:rsid w:val="00B06800"/>
    <w:rsid w:val="00B06C17"/>
    <w:rsid w:val="00B074D7"/>
    <w:rsid w:val="00B076BA"/>
    <w:rsid w:val="00B07829"/>
    <w:rsid w:val="00B103A6"/>
    <w:rsid w:val="00B1064B"/>
    <w:rsid w:val="00B106A8"/>
    <w:rsid w:val="00B10835"/>
    <w:rsid w:val="00B10E22"/>
    <w:rsid w:val="00B11451"/>
    <w:rsid w:val="00B11626"/>
    <w:rsid w:val="00B116B5"/>
    <w:rsid w:val="00B11A65"/>
    <w:rsid w:val="00B11B10"/>
    <w:rsid w:val="00B11C27"/>
    <w:rsid w:val="00B120A1"/>
    <w:rsid w:val="00B12360"/>
    <w:rsid w:val="00B12582"/>
    <w:rsid w:val="00B12650"/>
    <w:rsid w:val="00B12658"/>
    <w:rsid w:val="00B12780"/>
    <w:rsid w:val="00B12880"/>
    <w:rsid w:val="00B12BAD"/>
    <w:rsid w:val="00B12D13"/>
    <w:rsid w:val="00B13259"/>
    <w:rsid w:val="00B13667"/>
    <w:rsid w:val="00B1371B"/>
    <w:rsid w:val="00B138A9"/>
    <w:rsid w:val="00B13A19"/>
    <w:rsid w:val="00B13E54"/>
    <w:rsid w:val="00B1433B"/>
    <w:rsid w:val="00B143FB"/>
    <w:rsid w:val="00B147B8"/>
    <w:rsid w:val="00B14C99"/>
    <w:rsid w:val="00B14EA2"/>
    <w:rsid w:val="00B14FDE"/>
    <w:rsid w:val="00B16213"/>
    <w:rsid w:val="00B164D8"/>
    <w:rsid w:val="00B16BC6"/>
    <w:rsid w:val="00B16CE8"/>
    <w:rsid w:val="00B172A5"/>
    <w:rsid w:val="00B1740C"/>
    <w:rsid w:val="00B1772E"/>
    <w:rsid w:val="00B17A2B"/>
    <w:rsid w:val="00B17A84"/>
    <w:rsid w:val="00B20165"/>
    <w:rsid w:val="00B2059E"/>
    <w:rsid w:val="00B20A08"/>
    <w:rsid w:val="00B20B7D"/>
    <w:rsid w:val="00B20CBC"/>
    <w:rsid w:val="00B20E64"/>
    <w:rsid w:val="00B20ED6"/>
    <w:rsid w:val="00B218C3"/>
    <w:rsid w:val="00B218D8"/>
    <w:rsid w:val="00B219C8"/>
    <w:rsid w:val="00B21ADD"/>
    <w:rsid w:val="00B21CEC"/>
    <w:rsid w:val="00B2237E"/>
    <w:rsid w:val="00B2244F"/>
    <w:rsid w:val="00B22468"/>
    <w:rsid w:val="00B22FE5"/>
    <w:rsid w:val="00B23067"/>
    <w:rsid w:val="00B23260"/>
    <w:rsid w:val="00B2334A"/>
    <w:rsid w:val="00B23550"/>
    <w:rsid w:val="00B23AA7"/>
    <w:rsid w:val="00B23B53"/>
    <w:rsid w:val="00B23DBC"/>
    <w:rsid w:val="00B243C0"/>
    <w:rsid w:val="00B245DF"/>
    <w:rsid w:val="00B246DE"/>
    <w:rsid w:val="00B247AB"/>
    <w:rsid w:val="00B24940"/>
    <w:rsid w:val="00B24A07"/>
    <w:rsid w:val="00B24AEB"/>
    <w:rsid w:val="00B24F0C"/>
    <w:rsid w:val="00B25052"/>
    <w:rsid w:val="00B25466"/>
    <w:rsid w:val="00B2554D"/>
    <w:rsid w:val="00B25583"/>
    <w:rsid w:val="00B256E6"/>
    <w:rsid w:val="00B2604D"/>
    <w:rsid w:val="00B26151"/>
    <w:rsid w:val="00B26723"/>
    <w:rsid w:val="00B274DC"/>
    <w:rsid w:val="00B27643"/>
    <w:rsid w:val="00B277FB"/>
    <w:rsid w:val="00B27823"/>
    <w:rsid w:val="00B27916"/>
    <w:rsid w:val="00B279E9"/>
    <w:rsid w:val="00B27AFB"/>
    <w:rsid w:val="00B27CEA"/>
    <w:rsid w:val="00B30171"/>
    <w:rsid w:val="00B301A3"/>
    <w:rsid w:val="00B301E2"/>
    <w:rsid w:val="00B30393"/>
    <w:rsid w:val="00B30D77"/>
    <w:rsid w:val="00B317EF"/>
    <w:rsid w:val="00B31911"/>
    <w:rsid w:val="00B31A65"/>
    <w:rsid w:val="00B31DB8"/>
    <w:rsid w:val="00B31F61"/>
    <w:rsid w:val="00B3243A"/>
    <w:rsid w:val="00B32551"/>
    <w:rsid w:val="00B32576"/>
    <w:rsid w:val="00B325F9"/>
    <w:rsid w:val="00B3275A"/>
    <w:rsid w:val="00B3276F"/>
    <w:rsid w:val="00B328F6"/>
    <w:rsid w:val="00B32C9E"/>
    <w:rsid w:val="00B32CDC"/>
    <w:rsid w:val="00B33318"/>
    <w:rsid w:val="00B333A0"/>
    <w:rsid w:val="00B33562"/>
    <w:rsid w:val="00B33868"/>
    <w:rsid w:val="00B33B78"/>
    <w:rsid w:val="00B33C48"/>
    <w:rsid w:val="00B33D44"/>
    <w:rsid w:val="00B33D45"/>
    <w:rsid w:val="00B33F53"/>
    <w:rsid w:val="00B3411E"/>
    <w:rsid w:val="00B34455"/>
    <w:rsid w:val="00B34CBE"/>
    <w:rsid w:val="00B35620"/>
    <w:rsid w:val="00B3566A"/>
    <w:rsid w:val="00B35911"/>
    <w:rsid w:val="00B35ACF"/>
    <w:rsid w:val="00B35FD3"/>
    <w:rsid w:val="00B362E4"/>
    <w:rsid w:val="00B36339"/>
    <w:rsid w:val="00B366E3"/>
    <w:rsid w:val="00B3688E"/>
    <w:rsid w:val="00B36F9E"/>
    <w:rsid w:val="00B37564"/>
    <w:rsid w:val="00B37AD7"/>
    <w:rsid w:val="00B4005A"/>
    <w:rsid w:val="00B4033C"/>
    <w:rsid w:val="00B403BE"/>
    <w:rsid w:val="00B404EE"/>
    <w:rsid w:val="00B409DC"/>
    <w:rsid w:val="00B40F44"/>
    <w:rsid w:val="00B40FB6"/>
    <w:rsid w:val="00B41675"/>
    <w:rsid w:val="00B41D07"/>
    <w:rsid w:val="00B42320"/>
    <w:rsid w:val="00B425F7"/>
    <w:rsid w:val="00B4261B"/>
    <w:rsid w:val="00B42807"/>
    <w:rsid w:val="00B42978"/>
    <w:rsid w:val="00B42A76"/>
    <w:rsid w:val="00B43350"/>
    <w:rsid w:val="00B43360"/>
    <w:rsid w:val="00B43A66"/>
    <w:rsid w:val="00B44073"/>
    <w:rsid w:val="00B444B9"/>
    <w:rsid w:val="00B44647"/>
    <w:rsid w:val="00B44763"/>
    <w:rsid w:val="00B44E75"/>
    <w:rsid w:val="00B44FAE"/>
    <w:rsid w:val="00B450E4"/>
    <w:rsid w:val="00B4588F"/>
    <w:rsid w:val="00B45C55"/>
    <w:rsid w:val="00B45CC9"/>
    <w:rsid w:val="00B46694"/>
    <w:rsid w:val="00B4690F"/>
    <w:rsid w:val="00B46A75"/>
    <w:rsid w:val="00B475BE"/>
    <w:rsid w:val="00B47E4B"/>
    <w:rsid w:val="00B500C4"/>
    <w:rsid w:val="00B50F28"/>
    <w:rsid w:val="00B51319"/>
    <w:rsid w:val="00B5152D"/>
    <w:rsid w:val="00B51629"/>
    <w:rsid w:val="00B519EB"/>
    <w:rsid w:val="00B51CB2"/>
    <w:rsid w:val="00B51EA9"/>
    <w:rsid w:val="00B52384"/>
    <w:rsid w:val="00B527FE"/>
    <w:rsid w:val="00B52AED"/>
    <w:rsid w:val="00B52DC6"/>
    <w:rsid w:val="00B52E10"/>
    <w:rsid w:val="00B52EA3"/>
    <w:rsid w:val="00B52FF2"/>
    <w:rsid w:val="00B531DF"/>
    <w:rsid w:val="00B542E0"/>
    <w:rsid w:val="00B542EE"/>
    <w:rsid w:val="00B54528"/>
    <w:rsid w:val="00B54D50"/>
    <w:rsid w:val="00B54F1C"/>
    <w:rsid w:val="00B54F84"/>
    <w:rsid w:val="00B5509B"/>
    <w:rsid w:val="00B55126"/>
    <w:rsid w:val="00B55522"/>
    <w:rsid w:val="00B5590A"/>
    <w:rsid w:val="00B55AA3"/>
    <w:rsid w:val="00B55C7D"/>
    <w:rsid w:val="00B56140"/>
    <w:rsid w:val="00B5689D"/>
    <w:rsid w:val="00B57C8E"/>
    <w:rsid w:val="00B60E22"/>
    <w:rsid w:val="00B6100D"/>
    <w:rsid w:val="00B613F3"/>
    <w:rsid w:val="00B6144D"/>
    <w:rsid w:val="00B61834"/>
    <w:rsid w:val="00B61F0E"/>
    <w:rsid w:val="00B62041"/>
    <w:rsid w:val="00B6223C"/>
    <w:rsid w:val="00B622F1"/>
    <w:rsid w:val="00B62398"/>
    <w:rsid w:val="00B6256F"/>
    <w:rsid w:val="00B6270E"/>
    <w:rsid w:val="00B62CD9"/>
    <w:rsid w:val="00B62E12"/>
    <w:rsid w:val="00B63152"/>
    <w:rsid w:val="00B63414"/>
    <w:rsid w:val="00B63BFF"/>
    <w:rsid w:val="00B63C54"/>
    <w:rsid w:val="00B64450"/>
    <w:rsid w:val="00B64C66"/>
    <w:rsid w:val="00B64C78"/>
    <w:rsid w:val="00B652CA"/>
    <w:rsid w:val="00B65402"/>
    <w:rsid w:val="00B65988"/>
    <w:rsid w:val="00B65F86"/>
    <w:rsid w:val="00B661B9"/>
    <w:rsid w:val="00B661D3"/>
    <w:rsid w:val="00B66556"/>
    <w:rsid w:val="00B667D9"/>
    <w:rsid w:val="00B669CC"/>
    <w:rsid w:val="00B66B5C"/>
    <w:rsid w:val="00B66D0C"/>
    <w:rsid w:val="00B66FE1"/>
    <w:rsid w:val="00B6786F"/>
    <w:rsid w:val="00B702A1"/>
    <w:rsid w:val="00B705A7"/>
    <w:rsid w:val="00B70BD6"/>
    <w:rsid w:val="00B70C82"/>
    <w:rsid w:val="00B718B9"/>
    <w:rsid w:val="00B71A4A"/>
    <w:rsid w:val="00B723BF"/>
    <w:rsid w:val="00B72431"/>
    <w:rsid w:val="00B72755"/>
    <w:rsid w:val="00B72890"/>
    <w:rsid w:val="00B72E99"/>
    <w:rsid w:val="00B73042"/>
    <w:rsid w:val="00B731F0"/>
    <w:rsid w:val="00B73979"/>
    <w:rsid w:val="00B73CF2"/>
    <w:rsid w:val="00B741BD"/>
    <w:rsid w:val="00B742C0"/>
    <w:rsid w:val="00B745BC"/>
    <w:rsid w:val="00B74C29"/>
    <w:rsid w:val="00B75284"/>
    <w:rsid w:val="00B75459"/>
    <w:rsid w:val="00B7593D"/>
    <w:rsid w:val="00B75A87"/>
    <w:rsid w:val="00B75A95"/>
    <w:rsid w:val="00B7619C"/>
    <w:rsid w:val="00B766CE"/>
    <w:rsid w:val="00B769FB"/>
    <w:rsid w:val="00B76B1A"/>
    <w:rsid w:val="00B76B4D"/>
    <w:rsid w:val="00B77251"/>
    <w:rsid w:val="00B7778D"/>
    <w:rsid w:val="00B77AD9"/>
    <w:rsid w:val="00B77C12"/>
    <w:rsid w:val="00B77F96"/>
    <w:rsid w:val="00B8007C"/>
    <w:rsid w:val="00B802B0"/>
    <w:rsid w:val="00B80882"/>
    <w:rsid w:val="00B8095B"/>
    <w:rsid w:val="00B81025"/>
    <w:rsid w:val="00B81709"/>
    <w:rsid w:val="00B81836"/>
    <w:rsid w:val="00B81F88"/>
    <w:rsid w:val="00B822D1"/>
    <w:rsid w:val="00B825F7"/>
    <w:rsid w:val="00B82CE2"/>
    <w:rsid w:val="00B83253"/>
    <w:rsid w:val="00B83558"/>
    <w:rsid w:val="00B838BA"/>
    <w:rsid w:val="00B842FD"/>
    <w:rsid w:val="00B84555"/>
    <w:rsid w:val="00B84829"/>
    <w:rsid w:val="00B84D22"/>
    <w:rsid w:val="00B84DF8"/>
    <w:rsid w:val="00B84E09"/>
    <w:rsid w:val="00B84FBA"/>
    <w:rsid w:val="00B850C4"/>
    <w:rsid w:val="00B85123"/>
    <w:rsid w:val="00B851A1"/>
    <w:rsid w:val="00B85254"/>
    <w:rsid w:val="00B858FC"/>
    <w:rsid w:val="00B85A05"/>
    <w:rsid w:val="00B866E2"/>
    <w:rsid w:val="00B86C21"/>
    <w:rsid w:val="00B87D46"/>
    <w:rsid w:val="00B87F75"/>
    <w:rsid w:val="00B901C7"/>
    <w:rsid w:val="00B90686"/>
    <w:rsid w:val="00B90775"/>
    <w:rsid w:val="00B907BF"/>
    <w:rsid w:val="00B91212"/>
    <w:rsid w:val="00B91A7A"/>
    <w:rsid w:val="00B91C76"/>
    <w:rsid w:val="00B92398"/>
    <w:rsid w:val="00B924D5"/>
    <w:rsid w:val="00B928C5"/>
    <w:rsid w:val="00B92AC8"/>
    <w:rsid w:val="00B92D09"/>
    <w:rsid w:val="00B92DDD"/>
    <w:rsid w:val="00B930A4"/>
    <w:rsid w:val="00B93209"/>
    <w:rsid w:val="00B93286"/>
    <w:rsid w:val="00B9333C"/>
    <w:rsid w:val="00B934B9"/>
    <w:rsid w:val="00B93CFD"/>
    <w:rsid w:val="00B94575"/>
    <w:rsid w:val="00B9494F"/>
    <w:rsid w:val="00B94E69"/>
    <w:rsid w:val="00B95BD0"/>
    <w:rsid w:val="00B95C31"/>
    <w:rsid w:val="00B95CA3"/>
    <w:rsid w:val="00B95D2D"/>
    <w:rsid w:val="00B95E3F"/>
    <w:rsid w:val="00B95E53"/>
    <w:rsid w:val="00B9620A"/>
    <w:rsid w:val="00B96240"/>
    <w:rsid w:val="00B962D4"/>
    <w:rsid w:val="00B967C4"/>
    <w:rsid w:val="00B96911"/>
    <w:rsid w:val="00B96932"/>
    <w:rsid w:val="00B96F16"/>
    <w:rsid w:val="00B96FB4"/>
    <w:rsid w:val="00B972A8"/>
    <w:rsid w:val="00B977AC"/>
    <w:rsid w:val="00B97AD4"/>
    <w:rsid w:val="00BA03D8"/>
    <w:rsid w:val="00BA05BE"/>
    <w:rsid w:val="00BA0993"/>
    <w:rsid w:val="00BA0BCF"/>
    <w:rsid w:val="00BA0C39"/>
    <w:rsid w:val="00BA0F13"/>
    <w:rsid w:val="00BA17A6"/>
    <w:rsid w:val="00BA211D"/>
    <w:rsid w:val="00BA2193"/>
    <w:rsid w:val="00BA22E0"/>
    <w:rsid w:val="00BA2752"/>
    <w:rsid w:val="00BA296C"/>
    <w:rsid w:val="00BA2AD9"/>
    <w:rsid w:val="00BA2B90"/>
    <w:rsid w:val="00BA2C11"/>
    <w:rsid w:val="00BA319B"/>
    <w:rsid w:val="00BA333C"/>
    <w:rsid w:val="00BA3484"/>
    <w:rsid w:val="00BA35E4"/>
    <w:rsid w:val="00BA3670"/>
    <w:rsid w:val="00BA3BA4"/>
    <w:rsid w:val="00BA3E09"/>
    <w:rsid w:val="00BA4266"/>
    <w:rsid w:val="00BA4A34"/>
    <w:rsid w:val="00BA4D68"/>
    <w:rsid w:val="00BA517B"/>
    <w:rsid w:val="00BA5268"/>
    <w:rsid w:val="00BA53E3"/>
    <w:rsid w:val="00BA589D"/>
    <w:rsid w:val="00BA59D0"/>
    <w:rsid w:val="00BA5EBF"/>
    <w:rsid w:val="00BA5F7C"/>
    <w:rsid w:val="00BA618F"/>
    <w:rsid w:val="00BA6289"/>
    <w:rsid w:val="00BA62BD"/>
    <w:rsid w:val="00BA676D"/>
    <w:rsid w:val="00BA68BC"/>
    <w:rsid w:val="00BA6939"/>
    <w:rsid w:val="00BA6AAC"/>
    <w:rsid w:val="00BA6F04"/>
    <w:rsid w:val="00BA71AF"/>
    <w:rsid w:val="00BA73C6"/>
    <w:rsid w:val="00BA741F"/>
    <w:rsid w:val="00BA78B3"/>
    <w:rsid w:val="00BA7A3D"/>
    <w:rsid w:val="00BA7D1F"/>
    <w:rsid w:val="00BA7DA6"/>
    <w:rsid w:val="00BB0175"/>
    <w:rsid w:val="00BB0469"/>
    <w:rsid w:val="00BB06F5"/>
    <w:rsid w:val="00BB0A07"/>
    <w:rsid w:val="00BB0D4D"/>
    <w:rsid w:val="00BB14C3"/>
    <w:rsid w:val="00BB15B6"/>
    <w:rsid w:val="00BB1CC6"/>
    <w:rsid w:val="00BB2564"/>
    <w:rsid w:val="00BB26A4"/>
    <w:rsid w:val="00BB2780"/>
    <w:rsid w:val="00BB28BD"/>
    <w:rsid w:val="00BB34FB"/>
    <w:rsid w:val="00BB360A"/>
    <w:rsid w:val="00BB39D6"/>
    <w:rsid w:val="00BB3A57"/>
    <w:rsid w:val="00BB41F9"/>
    <w:rsid w:val="00BB4222"/>
    <w:rsid w:val="00BB45AC"/>
    <w:rsid w:val="00BB46AD"/>
    <w:rsid w:val="00BB4833"/>
    <w:rsid w:val="00BB4BC8"/>
    <w:rsid w:val="00BB53DA"/>
    <w:rsid w:val="00BB542E"/>
    <w:rsid w:val="00BB552E"/>
    <w:rsid w:val="00BB576F"/>
    <w:rsid w:val="00BB590D"/>
    <w:rsid w:val="00BB61CE"/>
    <w:rsid w:val="00BB63F1"/>
    <w:rsid w:val="00BB66B7"/>
    <w:rsid w:val="00BB6FD2"/>
    <w:rsid w:val="00BB7075"/>
    <w:rsid w:val="00BB77D3"/>
    <w:rsid w:val="00BC14DD"/>
    <w:rsid w:val="00BC156D"/>
    <w:rsid w:val="00BC1597"/>
    <w:rsid w:val="00BC16EE"/>
    <w:rsid w:val="00BC1AF4"/>
    <w:rsid w:val="00BC2475"/>
    <w:rsid w:val="00BC2A1C"/>
    <w:rsid w:val="00BC3C79"/>
    <w:rsid w:val="00BC4AA4"/>
    <w:rsid w:val="00BC4CFA"/>
    <w:rsid w:val="00BC509D"/>
    <w:rsid w:val="00BC5784"/>
    <w:rsid w:val="00BC57B4"/>
    <w:rsid w:val="00BC5A20"/>
    <w:rsid w:val="00BC5DF7"/>
    <w:rsid w:val="00BC61F3"/>
    <w:rsid w:val="00BC6410"/>
    <w:rsid w:val="00BC676F"/>
    <w:rsid w:val="00BC6877"/>
    <w:rsid w:val="00BC68EF"/>
    <w:rsid w:val="00BC6A09"/>
    <w:rsid w:val="00BC6B69"/>
    <w:rsid w:val="00BC6C77"/>
    <w:rsid w:val="00BC6CB2"/>
    <w:rsid w:val="00BC6D0F"/>
    <w:rsid w:val="00BC6D42"/>
    <w:rsid w:val="00BC7057"/>
    <w:rsid w:val="00BC70F9"/>
    <w:rsid w:val="00BC7A8A"/>
    <w:rsid w:val="00BC7C6D"/>
    <w:rsid w:val="00BD025F"/>
    <w:rsid w:val="00BD0850"/>
    <w:rsid w:val="00BD08AD"/>
    <w:rsid w:val="00BD099B"/>
    <w:rsid w:val="00BD0F2A"/>
    <w:rsid w:val="00BD129F"/>
    <w:rsid w:val="00BD15BE"/>
    <w:rsid w:val="00BD19AF"/>
    <w:rsid w:val="00BD1BCD"/>
    <w:rsid w:val="00BD1D05"/>
    <w:rsid w:val="00BD22B2"/>
    <w:rsid w:val="00BD25F0"/>
    <w:rsid w:val="00BD29E7"/>
    <w:rsid w:val="00BD2F42"/>
    <w:rsid w:val="00BD2F85"/>
    <w:rsid w:val="00BD31A4"/>
    <w:rsid w:val="00BD32BF"/>
    <w:rsid w:val="00BD3421"/>
    <w:rsid w:val="00BD3A76"/>
    <w:rsid w:val="00BD41B9"/>
    <w:rsid w:val="00BD442D"/>
    <w:rsid w:val="00BD4510"/>
    <w:rsid w:val="00BD4AA1"/>
    <w:rsid w:val="00BD4ECC"/>
    <w:rsid w:val="00BD531B"/>
    <w:rsid w:val="00BD59C8"/>
    <w:rsid w:val="00BD5A1E"/>
    <w:rsid w:val="00BD5F07"/>
    <w:rsid w:val="00BD62C5"/>
    <w:rsid w:val="00BD653B"/>
    <w:rsid w:val="00BD7287"/>
    <w:rsid w:val="00BD77E6"/>
    <w:rsid w:val="00BD784E"/>
    <w:rsid w:val="00BD78BC"/>
    <w:rsid w:val="00BD796E"/>
    <w:rsid w:val="00BD7A11"/>
    <w:rsid w:val="00BD7F15"/>
    <w:rsid w:val="00BE00A9"/>
    <w:rsid w:val="00BE08DB"/>
    <w:rsid w:val="00BE0AA9"/>
    <w:rsid w:val="00BE0DA7"/>
    <w:rsid w:val="00BE0DE3"/>
    <w:rsid w:val="00BE1110"/>
    <w:rsid w:val="00BE201B"/>
    <w:rsid w:val="00BE25AC"/>
    <w:rsid w:val="00BE2765"/>
    <w:rsid w:val="00BE2775"/>
    <w:rsid w:val="00BE2901"/>
    <w:rsid w:val="00BE2D6A"/>
    <w:rsid w:val="00BE31BF"/>
    <w:rsid w:val="00BE3218"/>
    <w:rsid w:val="00BE3371"/>
    <w:rsid w:val="00BE3513"/>
    <w:rsid w:val="00BE3AB5"/>
    <w:rsid w:val="00BE43CE"/>
    <w:rsid w:val="00BE44DB"/>
    <w:rsid w:val="00BE45A8"/>
    <w:rsid w:val="00BE47F1"/>
    <w:rsid w:val="00BE4E22"/>
    <w:rsid w:val="00BE585F"/>
    <w:rsid w:val="00BE5A13"/>
    <w:rsid w:val="00BE5D43"/>
    <w:rsid w:val="00BE5F8E"/>
    <w:rsid w:val="00BE614E"/>
    <w:rsid w:val="00BE64F8"/>
    <w:rsid w:val="00BE7053"/>
    <w:rsid w:val="00BE7537"/>
    <w:rsid w:val="00BE7A4C"/>
    <w:rsid w:val="00BE7A80"/>
    <w:rsid w:val="00BE7E42"/>
    <w:rsid w:val="00BF019C"/>
    <w:rsid w:val="00BF07B5"/>
    <w:rsid w:val="00BF0A8F"/>
    <w:rsid w:val="00BF0AAF"/>
    <w:rsid w:val="00BF0C50"/>
    <w:rsid w:val="00BF0E13"/>
    <w:rsid w:val="00BF0E26"/>
    <w:rsid w:val="00BF1234"/>
    <w:rsid w:val="00BF1276"/>
    <w:rsid w:val="00BF1727"/>
    <w:rsid w:val="00BF18A2"/>
    <w:rsid w:val="00BF1BA9"/>
    <w:rsid w:val="00BF1E81"/>
    <w:rsid w:val="00BF2A41"/>
    <w:rsid w:val="00BF3010"/>
    <w:rsid w:val="00BF3011"/>
    <w:rsid w:val="00BF3EAB"/>
    <w:rsid w:val="00BF3EBD"/>
    <w:rsid w:val="00BF3F27"/>
    <w:rsid w:val="00BF401C"/>
    <w:rsid w:val="00BF4093"/>
    <w:rsid w:val="00BF40D9"/>
    <w:rsid w:val="00BF49B6"/>
    <w:rsid w:val="00BF4A5E"/>
    <w:rsid w:val="00BF4F58"/>
    <w:rsid w:val="00BF5A3E"/>
    <w:rsid w:val="00BF5CCD"/>
    <w:rsid w:val="00BF5CE1"/>
    <w:rsid w:val="00BF5DF7"/>
    <w:rsid w:val="00BF611B"/>
    <w:rsid w:val="00BF61E8"/>
    <w:rsid w:val="00BF63CF"/>
    <w:rsid w:val="00BF69EB"/>
    <w:rsid w:val="00BF6A3A"/>
    <w:rsid w:val="00BF6A5B"/>
    <w:rsid w:val="00C000C0"/>
    <w:rsid w:val="00C00121"/>
    <w:rsid w:val="00C0013D"/>
    <w:rsid w:val="00C004AF"/>
    <w:rsid w:val="00C005FA"/>
    <w:rsid w:val="00C00815"/>
    <w:rsid w:val="00C008F1"/>
    <w:rsid w:val="00C009C1"/>
    <w:rsid w:val="00C00A43"/>
    <w:rsid w:val="00C00AF6"/>
    <w:rsid w:val="00C00B4D"/>
    <w:rsid w:val="00C00C73"/>
    <w:rsid w:val="00C00E71"/>
    <w:rsid w:val="00C00E9C"/>
    <w:rsid w:val="00C01109"/>
    <w:rsid w:val="00C01601"/>
    <w:rsid w:val="00C016E1"/>
    <w:rsid w:val="00C021A1"/>
    <w:rsid w:val="00C02600"/>
    <w:rsid w:val="00C0324F"/>
    <w:rsid w:val="00C034EA"/>
    <w:rsid w:val="00C0364A"/>
    <w:rsid w:val="00C0372F"/>
    <w:rsid w:val="00C03760"/>
    <w:rsid w:val="00C03D84"/>
    <w:rsid w:val="00C03DAC"/>
    <w:rsid w:val="00C0455D"/>
    <w:rsid w:val="00C04A73"/>
    <w:rsid w:val="00C04B19"/>
    <w:rsid w:val="00C04B40"/>
    <w:rsid w:val="00C04DB2"/>
    <w:rsid w:val="00C04F4A"/>
    <w:rsid w:val="00C055B9"/>
    <w:rsid w:val="00C05AB0"/>
    <w:rsid w:val="00C0628C"/>
    <w:rsid w:val="00C0672D"/>
    <w:rsid w:val="00C06759"/>
    <w:rsid w:val="00C067BB"/>
    <w:rsid w:val="00C0695F"/>
    <w:rsid w:val="00C06E3C"/>
    <w:rsid w:val="00C07108"/>
    <w:rsid w:val="00C0721C"/>
    <w:rsid w:val="00C07B1E"/>
    <w:rsid w:val="00C07BBA"/>
    <w:rsid w:val="00C07C94"/>
    <w:rsid w:val="00C100C9"/>
    <w:rsid w:val="00C104BD"/>
    <w:rsid w:val="00C1072E"/>
    <w:rsid w:val="00C10830"/>
    <w:rsid w:val="00C10D53"/>
    <w:rsid w:val="00C10DD3"/>
    <w:rsid w:val="00C1139B"/>
    <w:rsid w:val="00C115CF"/>
    <w:rsid w:val="00C1164B"/>
    <w:rsid w:val="00C1186B"/>
    <w:rsid w:val="00C11AF4"/>
    <w:rsid w:val="00C11E84"/>
    <w:rsid w:val="00C1210A"/>
    <w:rsid w:val="00C1255D"/>
    <w:rsid w:val="00C12618"/>
    <w:rsid w:val="00C1296A"/>
    <w:rsid w:val="00C136E3"/>
    <w:rsid w:val="00C13991"/>
    <w:rsid w:val="00C13FC6"/>
    <w:rsid w:val="00C140F3"/>
    <w:rsid w:val="00C1415E"/>
    <w:rsid w:val="00C142B9"/>
    <w:rsid w:val="00C14824"/>
    <w:rsid w:val="00C1499A"/>
    <w:rsid w:val="00C1529D"/>
    <w:rsid w:val="00C1538E"/>
    <w:rsid w:val="00C1566B"/>
    <w:rsid w:val="00C159B6"/>
    <w:rsid w:val="00C15A50"/>
    <w:rsid w:val="00C15B31"/>
    <w:rsid w:val="00C15E41"/>
    <w:rsid w:val="00C16016"/>
    <w:rsid w:val="00C16032"/>
    <w:rsid w:val="00C161CC"/>
    <w:rsid w:val="00C1667D"/>
    <w:rsid w:val="00C166E2"/>
    <w:rsid w:val="00C16F3D"/>
    <w:rsid w:val="00C17030"/>
    <w:rsid w:val="00C17458"/>
    <w:rsid w:val="00C1778D"/>
    <w:rsid w:val="00C17A7A"/>
    <w:rsid w:val="00C17B2C"/>
    <w:rsid w:val="00C17C9C"/>
    <w:rsid w:val="00C20360"/>
    <w:rsid w:val="00C20570"/>
    <w:rsid w:val="00C20803"/>
    <w:rsid w:val="00C20C6D"/>
    <w:rsid w:val="00C20E8C"/>
    <w:rsid w:val="00C21236"/>
    <w:rsid w:val="00C216E1"/>
    <w:rsid w:val="00C21AB8"/>
    <w:rsid w:val="00C21E05"/>
    <w:rsid w:val="00C22165"/>
    <w:rsid w:val="00C22562"/>
    <w:rsid w:val="00C225E5"/>
    <w:rsid w:val="00C226E0"/>
    <w:rsid w:val="00C2292E"/>
    <w:rsid w:val="00C22D03"/>
    <w:rsid w:val="00C22D97"/>
    <w:rsid w:val="00C23109"/>
    <w:rsid w:val="00C231F0"/>
    <w:rsid w:val="00C23238"/>
    <w:rsid w:val="00C235C5"/>
    <w:rsid w:val="00C23919"/>
    <w:rsid w:val="00C2399A"/>
    <w:rsid w:val="00C243C5"/>
    <w:rsid w:val="00C2470A"/>
    <w:rsid w:val="00C2525B"/>
    <w:rsid w:val="00C2538E"/>
    <w:rsid w:val="00C253F9"/>
    <w:rsid w:val="00C256A9"/>
    <w:rsid w:val="00C258B9"/>
    <w:rsid w:val="00C25A0B"/>
    <w:rsid w:val="00C25B97"/>
    <w:rsid w:val="00C268B4"/>
    <w:rsid w:val="00C2698D"/>
    <w:rsid w:val="00C26ED7"/>
    <w:rsid w:val="00C27C33"/>
    <w:rsid w:val="00C3004A"/>
    <w:rsid w:val="00C304A7"/>
    <w:rsid w:val="00C3059B"/>
    <w:rsid w:val="00C30E29"/>
    <w:rsid w:val="00C30F0F"/>
    <w:rsid w:val="00C31039"/>
    <w:rsid w:val="00C31160"/>
    <w:rsid w:val="00C31956"/>
    <w:rsid w:val="00C31A35"/>
    <w:rsid w:val="00C32873"/>
    <w:rsid w:val="00C32B34"/>
    <w:rsid w:val="00C33064"/>
    <w:rsid w:val="00C33BE7"/>
    <w:rsid w:val="00C33C3F"/>
    <w:rsid w:val="00C33E5B"/>
    <w:rsid w:val="00C342C7"/>
    <w:rsid w:val="00C34314"/>
    <w:rsid w:val="00C34424"/>
    <w:rsid w:val="00C3470D"/>
    <w:rsid w:val="00C34B2F"/>
    <w:rsid w:val="00C34BA6"/>
    <w:rsid w:val="00C34D1C"/>
    <w:rsid w:val="00C35203"/>
    <w:rsid w:val="00C35691"/>
    <w:rsid w:val="00C35CCC"/>
    <w:rsid w:val="00C35DA7"/>
    <w:rsid w:val="00C35E5E"/>
    <w:rsid w:val="00C35F5C"/>
    <w:rsid w:val="00C35FD0"/>
    <w:rsid w:val="00C369CF"/>
    <w:rsid w:val="00C36AEB"/>
    <w:rsid w:val="00C374E6"/>
    <w:rsid w:val="00C37680"/>
    <w:rsid w:val="00C37790"/>
    <w:rsid w:val="00C37AAB"/>
    <w:rsid w:val="00C407CF"/>
    <w:rsid w:val="00C40F1C"/>
    <w:rsid w:val="00C40F75"/>
    <w:rsid w:val="00C411F4"/>
    <w:rsid w:val="00C417EE"/>
    <w:rsid w:val="00C41F10"/>
    <w:rsid w:val="00C41F53"/>
    <w:rsid w:val="00C42317"/>
    <w:rsid w:val="00C42359"/>
    <w:rsid w:val="00C4244B"/>
    <w:rsid w:val="00C42902"/>
    <w:rsid w:val="00C435F5"/>
    <w:rsid w:val="00C43A2A"/>
    <w:rsid w:val="00C43D56"/>
    <w:rsid w:val="00C440B8"/>
    <w:rsid w:val="00C4466C"/>
    <w:rsid w:val="00C44977"/>
    <w:rsid w:val="00C44E5B"/>
    <w:rsid w:val="00C452DB"/>
    <w:rsid w:val="00C45354"/>
    <w:rsid w:val="00C4539E"/>
    <w:rsid w:val="00C458ED"/>
    <w:rsid w:val="00C45B1E"/>
    <w:rsid w:val="00C45B9A"/>
    <w:rsid w:val="00C45EA1"/>
    <w:rsid w:val="00C4606D"/>
    <w:rsid w:val="00C463DD"/>
    <w:rsid w:val="00C46638"/>
    <w:rsid w:val="00C469B0"/>
    <w:rsid w:val="00C469EB"/>
    <w:rsid w:val="00C46CE0"/>
    <w:rsid w:val="00C46D05"/>
    <w:rsid w:val="00C46F2A"/>
    <w:rsid w:val="00C46F66"/>
    <w:rsid w:val="00C470D1"/>
    <w:rsid w:val="00C470F0"/>
    <w:rsid w:val="00C4746E"/>
    <w:rsid w:val="00C4771B"/>
    <w:rsid w:val="00C47A46"/>
    <w:rsid w:val="00C47BAF"/>
    <w:rsid w:val="00C47E55"/>
    <w:rsid w:val="00C50123"/>
    <w:rsid w:val="00C501A7"/>
    <w:rsid w:val="00C5063C"/>
    <w:rsid w:val="00C5071D"/>
    <w:rsid w:val="00C50B2D"/>
    <w:rsid w:val="00C5115C"/>
    <w:rsid w:val="00C5128F"/>
    <w:rsid w:val="00C514F8"/>
    <w:rsid w:val="00C515D0"/>
    <w:rsid w:val="00C51720"/>
    <w:rsid w:val="00C52210"/>
    <w:rsid w:val="00C52320"/>
    <w:rsid w:val="00C523CC"/>
    <w:rsid w:val="00C52431"/>
    <w:rsid w:val="00C5263F"/>
    <w:rsid w:val="00C52967"/>
    <w:rsid w:val="00C52970"/>
    <w:rsid w:val="00C52C7D"/>
    <w:rsid w:val="00C52E5D"/>
    <w:rsid w:val="00C52FBF"/>
    <w:rsid w:val="00C53261"/>
    <w:rsid w:val="00C53369"/>
    <w:rsid w:val="00C53796"/>
    <w:rsid w:val="00C537B6"/>
    <w:rsid w:val="00C53A36"/>
    <w:rsid w:val="00C53E0D"/>
    <w:rsid w:val="00C54026"/>
    <w:rsid w:val="00C5468E"/>
    <w:rsid w:val="00C54D8F"/>
    <w:rsid w:val="00C5551E"/>
    <w:rsid w:val="00C5579D"/>
    <w:rsid w:val="00C55869"/>
    <w:rsid w:val="00C558CA"/>
    <w:rsid w:val="00C55904"/>
    <w:rsid w:val="00C56238"/>
    <w:rsid w:val="00C5635B"/>
    <w:rsid w:val="00C5641F"/>
    <w:rsid w:val="00C56847"/>
    <w:rsid w:val="00C56A78"/>
    <w:rsid w:val="00C57818"/>
    <w:rsid w:val="00C57E56"/>
    <w:rsid w:val="00C57FA0"/>
    <w:rsid w:val="00C60066"/>
    <w:rsid w:val="00C60099"/>
    <w:rsid w:val="00C6013F"/>
    <w:rsid w:val="00C602EF"/>
    <w:rsid w:val="00C60536"/>
    <w:rsid w:val="00C609FB"/>
    <w:rsid w:val="00C60C89"/>
    <w:rsid w:val="00C60F1C"/>
    <w:rsid w:val="00C61074"/>
    <w:rsid w:val="00C610C0"/>
    <w:rsid w:val="00C6130E"/>
    <w:rsid w:val="00C616C0"/>
    <w:rsid w:val="00C61C81"/>
    <w:rsid w:val="00C62303"/>
    <w:rsid w:val="00C623A8"/>
    <w:rsid w:val="00C6338F"/>
    <w:rsid w:val="00C636A6"/>
    <w:rsid w:val="00C639AA"/>
    <w:rsid w:val="00C640B3"/>
    <w:rsid w:val="00C64204"/>
    <w:rsid w:val="00C64220"/>
    <w:rsid w:val="00C64482"/>
    <w:rsid w:val="00C645A1"/>
    <w:rsid w:val="00C64ABD"/>
    <w:rsid w:val="00C64C9D"/>
    <w:rsid w:val="00C64D03"/>
    <w:rsid w:val="00C64EB0"/>
    <w:rsid w:val="00C65828"/>
    <w:rsid w:val="00C65876"/>
    <w:rsid w:val="00C65964"/>
    <w:rsid w:val="00C65A3B"/>
    <w:rsid w:val="00C65DCD"/>
    <w:rsid w:val="00C65F02"/>
    <w:rsid w:val="00C6625D"/>
    <w:rsid w:val="00C66465"/>
    <w:rsid w:val="00C666E5"/>
    <w:rsid w:val="00C66C85"/>
    <w:rsid w:val="00C66E3D"/>
    <w:rsid w:val="00C67175"/>
    <w:rsid w:val="00C675EB"/>
    <w:rsid w:val="00C6767E"/>
    <w:rsid w:val="00C678DF"/>
    <w:rsid w:val="00C702FA"/>
    <w:rsid w:val="00C70AEA"/>
    <w:rsid w:val="00C70BD2"/>
    <w:rsid w:val="00C7129D"/>
    <w:rsid w:val="00C71416"/>
    <w:rsid w:val="00C7145E"/>
    <w:rsid w:val="00C714B2"/>
    <w:rsid w:val="00C71FD0"/>
    <w:rsid w:val="00C7207E"/>
    <w:rsid w:val="00C72539"/>
    <w:rsid w:val="00C72877"/>
    <w:rsid w:val="00C72C2D"/>
    <w:rsid w:val="00C7309E"/>
    <w:rsid w:val="00C73123"/>
    <w:rsid w:val="00C7538A"/>
    <w:rsid w:val="00C7542C"/>
    <w:rsid w:val="00C75545"/>
    <w:rsid w:val="00C75763"/>
    <w:rsid w:val="00C75CA8"/>
    <w:rsid w:val="00C76A86"/>
    <w:rsid w:val="00C774DC"/>
    <w:rsid w:val="00C77A24"/>
    <w:rsid w:val="00C77BEE"/>
    <w:rsid w:val="00C77C76"/>
    <w:rsid w:val="00C77DB3"/>
    <w:rsid w:val="00C8025F"/>
    <w:rsid w:val="00C804F1"/>
    <w:rsid w:val="00C807FA"/>
    <w:rsid w:val="00C80B9A"/>
    <w:rsid w:val="00C80E59"/>
    <w:rsid w:val="00C81294"/>
    <w:rsid w:val="00C81B65"/>
    <w:rsid w:val="00C820AB"/>
    <w:rsid w:val="00C823D8"/>
    <w:rsid w:val="00C82569"/>
    <w:rsid w:val="00C82926"/>
    <w:rsid w:val="00C82EA0"/>
    <w:rsid w:val="00C83D47"/>
    <w:rsid w:val="00C83FD8"/>
    <w:rsid w:val="00C8476E"/>
    <w:rsid w:val="00C84BDD"/>
    <w:rsid w:val="00C84D1C"/>
    <w:rsid w:val="00C84D9B"/>
    <w:rsid w:val="00C84F35"/>
    <w:rsid w:val="00C854E0"/>
    <w:rsid w:val="00C85639"/>
    <w:rsid w:val="00C85D54"/>
    <w:rsid w:val="00C85DFC"/>
    <w:rsid w:val="00C8611E"/>
    <w:rsid w:val="00C86121"/>
    <w:rsid w:val="00C86188"/>
    <w:rsid w:val="00C8680C"/>
    <w:rsid w:val="00C86A28"/>
    <w:rsid w:val="00C86ECD"/>
    <w:rsid w:val="00C86F76"/>
    <w:rsid w:val="00C872C3"/>
    <w:rsid w:val="00C8737F"/>
    <w:rsid w:val="00C876E6"/>
    <w:rsid w:val="00C877A9"/>
    <w:rsid w:val="00C878ED"/>
    <w:rsid w:val="00C87B0C"/>
    <w:rsid w:val="00C87CFB"/>
    <w:rsid w:val="00C90081"/>
    <w:rsid w:val="00C9020A"/>
    <w:rsid w:val="00C909B6"/>
    <w:rsid w:val="00C90D1C"/>
    <w:rsid w:val="00C90E23"/>
    <w:rsid w:val="00C90EA9"/>
    <w:rsid w:val="00C91317"/>
    <w:rsid w:val="00C918DE"/>
    <w:rsid w:val="00C91CE5"/>
    <w:rsid w:val="00C91D63"/>
    <w:rsid w:val="00C9231D"/>
    <w:rsid w:val="00C924FC"/>
    <w:rsid w:val="00C92729"/>
    <w:rsid w:val="00C927B5"/>
    <w:rsid w:val="00C92B2D"/>
    <w:rsid w:val="00C92ED8"/>
    <w:rsid w:val="00C93799"/>
    <w:rsid w:val="00C94241"/>
    <w:rsid w:val="00C9431D"/>
    <w:rsid w:val="00C946B8"/>
    <w:rsid w:val="00C94940"/>
    <w:rsid w:val="00C9499C"/>
    <w:rsid w:val="00C94F58"/>
    <w:rsid w:val="00C9512F"/>
    <w:rsid w:val="00C95431"/>
    <w:rsid w:val="00C95717"/>
    <w:rsid w:val="00C95D17"/>
    <w:rsid w:val="00C95E7F"/>
    <w:rsid w:val="00C95EAC"/>
    <w:rsid w:val="00C965EB"/>
    <w:rsid w:val="00C96C45"/>
    <w:rsid w:val="00C96CAC"/>
    <w:rsid w:val="00C970A9"/>
    <w:rsid w:val="00C97362"/>
    <w:rsid w:val="00C975B5"/>
    <w:rsid w:val="00C978F7"/>
    <w:rsid w:val="00C97F73"/>
    <w:rsid w:val="00CA001B"/>
    <w:rsid w:val="00CA04F0"/>
    <w:rsid w:val="00CA1338"/>
    <w:rsid w:val="00CA13DF"/>
    <w:rsid w:val="00CA2151"/>
    <w:rsid w:val="00CA263D"/>
    <w:rsid w:val="00CA2A44"/>
    <w:rsid w:val="00CA2FC9"/>
    <w:rsid w:val="00CA31EC"/>
    <w:rsid w:val="00CA3AD1"/>
    <w:rsid w:val="00CA3EDE"/>
    <w:rsid w:val="00CA3FC7"/>
    <w:rsid w:val="00CA40BC"/>
    <w:rsid w:val="00CA411C"/>
    <w:rsid w:val="00CA4272"/>
    <w:rsid w:val="00CA46DC"/>
    <w:rsid w:val="00CA4780"/>
    <w:rsid w:val="00CA479D"/>
    <w:rsid w:val="00CA4A58"/>
    <w:rsid w:val="00CA4AAE"/>
    <w:rsid w:val="00CA4ABD"/>
    <w:rsid w:val="00CA58CB"/>
    <w:rsid w:val="00CA59AA"/>
    <w:rsid w:val="00CA5C23"/>
    <w:rsid w:val="00CA5EDF"/>
    <w:rsid w:val="00CA6139"/>
    <w:rsid w:val="00CA61C2"/>
    <w:rsid w:val="00CA6697"/>
    <w:rsid w:val="00CA6897"/>
    <w:rsid w:val="00CA6C5B"/>
    <w:rsid w:val="00CA6FEE"/>
    <w:rsid w:val="00CA71F8"/>
    <w:rsid w:val="00CA744E"/>
    <w:rsid w:val="00CA78B2"/>
    <w:rsid w:val="00CA7915"/>
    <w:rsid w:val="00CA7A3C"/>
    <w:rsid w:val="00CA7C49"/>
    <w:rsid w:val="00CA7CCD"/>
    <w:rsid w:val="00CB035C"/>
    <w:rsid w:val="00CB059C"/>
    <w:rsid w:val="00CB09A6"/>
    <w:rsid w:val="00CB1598"/>
    <w:rsid w:val="00CB199A"/>
    <w:rsid w:val="00CB1ACA"/>
    <w:rsid w:val="00CB1B43"/>
    <w:rsid w:val="00CB1FC3"/>
    <w:rsid w:val="00CB212B"/>
    <w:rsid w:val="00CB21F6"/>
    <w:rsid w:val="00CB23AF"/>
    <w:rsid w:val="00CB2BF1"/>
    <w:rsid w:val="00CB2FD0"/>
    <w:rsid w:val="00CB35AA"/>
    <w:rsid w:val="00CB4299"/>
    <w:rsid w:val="00CB4676"/>
    <w:rsid w:val="00CB4D42"/>
    <w:rsid w:val="00CB4DD2"/>
    <w:rsid w:val="00CB4E0A"/>
    <w:rsid w:val="00CB5523"/>
    <w:rsid w:val="00CB5CB0"/>
    <w:rsid w:val="00CB5D1D"/>
    <w:rsid w:val="00CB61C5"/>
    <w:rsid w:val="00CB63D9"/>
    <w:rsid w:val="00CB6565"/>
    <w:rsid w:val="00CB6585"/>
    <w:rsid w:val="00CB6E37"/>
    <w:rsid w:val="00CB750D"/>
    <w:rsid w:val="00CB761F"/>
    <w:rsid w:val="00CB788E"/>
    <w:rsid w:val="00CC0707"/>
    <w:rsid w:val="00CC0B5C"/>
    <w:rsid w:val="00CC0EEB"/>
    <w:rsid w:val="00CC0FB2"/>
    <w:rsid w:val="00CC135C"/>
    <w:rsid w:val="00CC15D4"/>
    <w:rsid w:val="00CC1701"/>
    <w:rsid w:val="00CC1E70"/>
    <w:rsid w:val="00CC1FC5"/>
    <w:rsid w:val="00CC2141"/>
    <w:rsid w:val="00CC2E3B"/>
    <w:rsid w:val="00CC30CF"/>
    <w:rsid w:val="00CC3293"/>
    <w:rsid w:val="00CC332E"/>
    <w:rsid w:val="00CC3476"/>
    <w:rsid w:val="00CC349D"/>
    <w:rsid w:val="00CC3523"/>
    <w:rsid w:val="00CC362A"/>
    <w:rsid w:val="00CC3664"/>
    <w:rsid w:val="00CC374C"/>
    <w:rsid w:val="00CC37F7"/>
    <w:rsid w:val="00CC3DC8"/>
    <w:rsid w:val="00CC45C5"/>
    <w:rsid w:val="00CC4AFC"/>
    <w:rsid w:val="00CC4D0E"/>
    <w:rsid w:val="00CC4D7E"/>
    <w:rsid w:val="00CC5187"/>
    <w:rsid w:val="00CC532A"/>
    <w:rsid w:val="00CC57BB"/>
    <w:rsid w:val="00CC5949"/>
    <w:rsid w:val="00CC5961"/>
    <w:rsid w:val="00CC5B37"/>
    <w:rsid w:val="00CC61C9"/>
    <w:rsid w:val="00CC63BD"/>
    <w:rsid w:val="00CC694A"/>
    <w:rsid w:val="00CC6AB5"/>
    <w:rsid w:val="00CC7A4F"/>
    <w:rsid w:val="00CC7CC5"/>
    <w:rsid w:val="00CC7F9C"/>
    <w:rsid w:val="00CC7FD8"/>
    <w:rsid w:val="00CD0066"/>
    <w:rsid w:val="00CD02D9"/>
    <w:rsid w:val="00CD03FF"/>
    <w:rsid w:val="00CD04A7"/>
    <w:rsid w:val="00CD054E"/>
    <w:rsid w:val="00CD0622"/>
    <w:rsid w:val="00CD0C0D"/>
    <w:rsid w:val="00CD0F07"/>
    <w:rsid w:val="00CD12B5"/>
    <w:rsid w:val="00CD17CC"/>
    <w:rsid w:val="00CD1C88"/>
    <w:rsid w:val="00CD1CFA"/>
    <w:rsid w:val="00CD1D44"/>
    <w:rsid w:val="00CD2564"/>
    <w:rsid w:val="00CD325D"/>
    <w:rsid w:val="00CD3273"/>
    <w:rsid w:val="00CD3614"/>
    <w:rsid w:val="00CD3E28"/>
    <w:rsid w:val="00CD3F12"/>
    <w:rsid w:val="00CD418D"/>
    <w:rsid w:val="00CD4831"/>
    <w:rsid w:val="00CD4DE9"/>
    <w:rsid w:val="00CD4FA5"/>
    <w:rsid w:val="00CD509F"/>
    <w:rsid w:val="00CD560A"/>
    <w:rsid w:val="00CD576E"/>
    <w:rsid w:val="00CD5B57"/>
    <w:rsid w:val="00CD6B49"/>
    <w:rsid w:val="00CD773D"/>
    <w:rsid w:val="00CD777F"/>
    <w:rsid w:val="00CD7A88"/>
    <w:rsid w:val="00CD7BB4"/>
    <w:rsid w:val="00CD7C7E"/>
    <w:rsid w:val="00CE0111"/>
    <w:rsid w:val="00CE0396"/>
    <w:rsid w:val="00CE09C8"/>
    <w:rsid w:val="00CE15B5"/>
    <w:rsid w:val="00CE16B6"/>
    <w:rsid w:val="00CE1AC4"/>
    <w:rsid w:val="00CE1C68"/>
    <w:rsid w:val="00CE211E"/>
    <w:rsid w:val="00CE23CC"/>
    <w:rsid w:val="00CE24B5"/>
    <w:rsid w:val="00CE280B"/>
    <w:rsid w:val="00CE29E0"/>
    <w:rsid w:val="00CE2A7D"/>
    <w:rsid w:val="00CE3444"/>
    <w:rsid w:val="00CE3661"/>
    <w:rsid w:val="00CE37E1"/>
    <w:rsid w:val="00CE37F8"/>
    <w:rsid w:val="00CE3BDC"/>
    <w:rsid w:val="00CE3CFF"/>
    <w:rsid w:val="00CE41F2"/>
    <w:rsid w:val="00CE4289"/>
    <w:rsid w:val="00CE43C4"/>
    <w:rsid w:val="00CE4CE0"/>
    <w:rsid w:val="00CE5042"/>
    <w:rsid w:val="00CE53B3"/>
    <w:rsid w:val="00CE54EC"/>
    <w:rsid w:val="00CE54EE"/>
    <w:rsid w:val="00CE5585"/>
    <w:rsid w:val="00CE55EB"/>
    <w:rsid w:val="00CE5720"/>
    <w:rsid w:val="00CE5995"/>
    <w:rsid w:val="00CE5C41"/>
    <w:rsid w:val="00CE6B15"/>
    <w:rsid w:val="00CE6F9E"/>
    <w:rsid w:val="00CE6FA8"/>
    <w:rsid w:val="00CE74BA"/>
    <w:rsid w:val="00CE7602"/>
    <w:rsid w:val="00CE7E39"/>
    <w:rsid w:val="00CF01C5"/>
    <w:rsid w:val="00CF0877"/>
    <w:rsid w:val="00CF0925"/>
    <w:rsid w:val="00CF0BFA"/>
    <w:rsid w:val="00CF0DA8"/>
    <w:rsid w:val="00CF12D7"/>
    <w:rsid w:val="00CF130D"/>
    <w:rsid w:val="00CF13B1"/>
    <w:rsid w:val="00CF15EE"/>
    <w:rsid w:val="00CF1A86"/>
    <w:rsid w:val="00CF1B07"/>
    <w:rsid w:val="00CF1B38"/>
    <w:rsid w:val="00CF1BD2"/>
    <w:rsid w:val="00CF22BB"/>
    <w:rsid w:val="00CF27A5"/>
    <w:rsid w:val="00CF2CBD"/>
    <w:rsid w:val="00CF2E5F"/>
    <w:rsid w:val="00CF3434"/>
    <w:rsid w:val="00CF392D"/>
    <w:rsid w:val="00CF39A1"/>
    <w:rsid w:val="00CF3AFE"/>
    <w:rsid w:val="00CF3F28"/>
    <w:rsid w:val="00CF4678"/>
    <w:rsid w:val="00CF4866"/>
    <w:rsid w:val="00CF497C"/>
    <w:rsid w:val="00CF4BB3"/>
    <w:rsid w:val="00CF54A9"/>
    <w:rsid w:val="00CF56F1"/>
    <w:rsid w:val="00CF5946"/>
    <w:rsid w:val="00CF5FD8"/>
    <w:rsid w:val="00CF6587"/>
    <w:rsid w:val="00CF666A"/>
    <w:rsid w:val="00CF6780"/>
    <w:rsid w:val="00CF6A1B"/>
    <w:rsid w:val="00CF6ACB"/>
    <w:rsid w:val="00CF765C"/>
    <w:rsid w:val="00CF7674"/>
    <w:rsid w:val="00CF7A90"/>
    <w:rsid w:val="00CF7C1C"/>
    <w:rsid w:val="00CF7DF4"/>
    <w:rsid w:val="00CF7ED7"/>
    <w:rsid w:val="00CF7F1C"/>
    <w:rsid w:val="00CF7F69"/>
    <w:rsid w:val="00D00674"/>
    <w:rsid w:val="00D00D14"/>
    <w:rsid w:val="00D00F3A"/>
    <w:rsid w:val="00D01012"/>
    <w:rsid w:val="00D01118"/>
    <w:rsid w:val="00D014A4"/>
    <w:rsid w:val="00D014BC"/>
    <w:rsid w:val="00D01621"/>
    <w:rsid w:val="00D01626"/>
    <w:rsid w:val="00D01951"/>
    <w:rsid w:val="00D019E4"/>
    <w:rsid w:val="00D01C2F"/>
    <w:rsid w:val="00D01D0D"/>
    <w:rsid w:val="00D02339"/>
    <w:rsid w:val="00D02356"/>
    <w:rsid w:val="00D025A2"/>
    <w:rsid w:val="00D026EC"/>
    <w:rsid w:val="00D02864"/>
    <w:rsid w:val="00D028D8"/>
    <w:rsid w:val="00D02D03"/>
    <w:rsid w:val="00D02EA4"/>
    <w:rsid w:val="00D02EAB"/>
    <w:rsid w:val="00D030BD"/>
    <w:rsid w:val="00D03335"/>
    <w:rsid w:val="00D0356B"/>
    <w:rsid w:val="00D0374E"/>
    <w:rsid w:val="00D03958"/>
    <w:rsid w:val="00D03A6D"/>
    <w:rsid w:val="00D03ADA"/>
    <w:rsid w:val="00D0436F"/>
    <w:rsid w:val="00D0456C"/>
    <w:rsid w:val="00D046F8"/>
    <w:rsid w:val="00D04AD8"/>
    <w:rsid w:val="00D04C4F"/>
    <w:rsid w:val="00D04CA3"/>
    <w:rsid w:val="00D050D9"/>
    <w:rsid w:val="00D05461"/>
    <w:rsid w:val="00D055F1"/>
    <w:rsid w:val="00D05964"/>
    <w:rsid w:val="00D05B4B"/>
    <w:rsid w:val="00D05C2C"/>
    <w:rsid w:val="00D06586"/>
    <w:rsid w:val="00D06B8B"/>
    <w:rsid w:val="00D06E34"/>
    <w:rsid w:val="00D070FE"/>
    <w:rsid w:val="00D075A5"/>
    <w:rsid w:val="00D07BF5"/>
    <w:rsid w:val="00D07F78"/>
    <w:rsid w:val="00D10592"/>
    <w:rsid w:val="00D108B8"/>
    <w:rsid w:val="00D10ADB"/>
    <w:rsid w:val="00D10CA1"/>
    <w:rsid w:val="00D10D7D"/>
    <w:rsid w:val="00D10E88"/>
    <w:rsid w:val="00D1137D"/>
    <w:rsid w:val="00D118CC"/>
    <w:rsid w:val="00D11FBC"/>
    <w:rsid w:val="00D12773"/>
    <w:rsid w:val="00D12805"/>
    <w:rsid w:val="00D12A51"/>
    <w:rsid w:val="00D12B7E"/>
    <w:rsid w:val="00D12CB7"/>
    <w:rsid w:val="00D12CFB"/>
    <w:rsid w:val="00D12F65"/>
    <w:rsid w:val="00D13222"/>
    <w:rsid w:val="00D13538"/>
    <w:rsid w:val="00D135EE"/>
    <w:rsid w:val="00D1360D"/>
    <w:rsid w:val="00D13B92"/>
    <w:rsid w:val="00D13C5B"/>
    <w:rsid w:val="00D13D2B"/>
    <w:rsid w:val="00D142E6"/>
    <w:rsid w:val="00D1453B"/>
    <w:rsid w:val="00D1495D"/>
    <w:rsid w:val="00D15187"/>
    <w:rsid w:val="00D1542A"/>
    <w:rsid w:val="00D1557E"/>
    <w:rsid w:val="00D1570B"/>
    <w:rsid w:val="00D15761"/>
    <w:rsid w:val="00D158F4"/>
    <w:rsid w:val="00D15B7A"/>
    <w:rsid w:val="00D15F3F"/>
    <w:rsid w:val="00D16072"/>
    <w:rsid w:val="00D162A0"/>
    <w:rsid w:val="00D16393"/>
    <w:rsid w:val="00D16625"/>
    <w:rsid w:val="00D16A70"/>
    <w:rsid w:val="00D16D36"/>
    <w:rsid w:val="00D170CB"/>
    <w:rsid w:val="00D176CA"/>
    <w:rsid w:val="00D17B1A"/>
    <w:rsid w:val="00D17B86"/>
    <w:rsid w:val="00D17F15"/>
    <w:rsid w:val="00D20381"/>
    <w:rsid w:val="00D205F7"/>
    <w:rsid w:val="00D20DF7"/>
    <w:rsid w:val="00D210A6"/>
    <w:rsid w:val="00D219F1"/>
    <w:rsid w:val="00D21BAF"/>
    <w:rsid w:val="00D22996"/>
    <w:rsid w:val="00D229AE"/>
    <w:rsid w:val="00D22ABA"/>
    <w:rsid w:val="00D232F5"/>
    <w:rsid w:val="00D2336D"/>
    <w:rsid w:val="00D23694"/>
    <w:rsid w:val="00D2374F"/>
    <w:rsid w:val="00D238EC"/>
    <w:rsid w:val="00D23D9B"/>
    <w:rsid w:val="00D2400B"/>
    <w:rsid w:val="00D2421C"/>
    <w:rsid w:val="00D24298"/>
    <w:rsid w:val="00D24329"/>
    <w:rsid w:val="00D246BF"/>
    <w:rsid w:val="00D24900"/>
    <w:rsid w:val="00D24B24"/>
    <w:rsid w:val="00D24C16"/>
    <w:rsid w:val="00D25430"/>
    <w:rsid w:val="00D2567F"/>
    <w:rsid w:val="00D25ADB"/>
    <w:rsid w:val="00D25CA7"/>
    <w:rsid w:val="00D25ED8"/>
    <w:rsid w:val="00D25F15"/>
    <w:rsid w:val="00D25F25"/>
    <w:rsid w:val="00D273EC"/>
    <w:rsid w:val="00D275B7"/>
    <w:rsid w:val="00D27CA8"/>
    <w:rsid w:val="00D27FFB"/>
    <w:rsid w:val="00D300C0"/>
    <w:rsid w:val="00D30209"/>
    <w:rsid w:val="00D30344"/>
    <w:rsid w:val="00D306FC"/>
    <w:rsid w:val="00D308B7"/>
    <w:rsid w:val="00D30C15"/>
    <w:rsid w:val="00D315A9"/>
    <w:rsid w:val="00D32279"/>
    <w:rsid w:val="00D322B4"/>
    <w:rsid w:val="00D32350"/>
    <w:rsid w:val="00D32590"/>
    <w:rsid w:val="00D32676"/>
    <w:rsid w:val="00D32914"/>
    <w:rsid w:val="00D32FEF"/>
    <w:rsid w:val="00D33479"/>
    <w:rsid w:val="00D33610"/>
    <w:rsid w:val="00D336CD"/>
    <w:rsid w:val="00D337D7"/>
    <w:rsid w:val="00D33921"/>
    <w:rsid w:val="00D33A36"/>
    <w:rsid w:val="00D34540"/>
    <w:rsid w:val="00D347BF"/>
    <w:rsid w:val="00D34852"/>
    <w:rsid w:val="00D34DD8"/>
    <w:rsid w:val="00D350E1"/>
    <w:rsid w:val="00D35135"/>
    <w:rsid w:val="00D352D1"/>
    <w:rsid w:val="00D353C9"/>
    <w:rsid w:val="00D354D7"/>
    <w:rsid w:val="00D355DB"/>
    <w:rsid w:val="00D3569B"/>
    <w:rsid w:val="00D358FF"/>
    <w:rsid w:val="00D359FB"/>
    <w:rsid w:val="00D35C0A"/>
    <w:rsid w:val="00D35D23"/>
    <w:rsid w:val="00D35EE9"/>
    <w:rsid w:val="00D36045"/>
    <w:rsid w:val="00D36E39"/>
    <w:rsid w:val="00D3701E"/>
    <w:rsid w:val="00D3718B"/>
    <w:rsid w:val="00D3746B"/>
    <w:rsid w:val="00D377D4"/>
    <w:rsid w:val="00D37C3A"/>
    <w:rsid w:val="00D37C51"/>
    <w:rsid w:val="00D4026C"/>
    <w:rsid w:val="00D40299"/>
    <w:rsid w:val="00D4077F"/>
    <w:rsid w:val="00D40ABD"/>
    <w:rsid w:val="00D40FDC"/>
    <w:rsid w:val="00D41953"/>
    <w:rsid w:val="00D4208B"/>
    <w:rsid w:val="00D424B4"/>
    <w:rsid w:val="00D4269A"/>
    <w:rsid w:val="00D42CD4"/>
    <w:rsid w:val="00D43009"/>
    <w:rsid w:val="00D43115"/>
    <w:rsid w:val="00D43318"/>
    <w:rsid w:val="00D4365C"/>
    <w:rsid w:val="00D43B70"/>
    <w:rsid w:val="00D443EE"/>
    <w:rsid w:val="00D44862"/>
    <w:rsid w:val="00D44ADB"/>
    <w:rsid w:val="00D44D6B"/>
    <w:rsid w:val="00D4501D"/>
    <w:rsid w:val="00D45129"/>
    <w:rsid w:val="00D45B3B"/>
    <w:rsid w:val="00D45D1B"/>
    <w:rsid w:val="00D465E3"/>
    <w:rsid w:val="00D46FA4"/>
    <w:rsid w:val="00D471E1"/>
    <w:rsid w:val="00D4754F"/>
    <w:rsid w:val="00D47739"/>
    <w:rsid w:val="00D479C4"/>
    <w:rsid w:val="00D47AE8"/>
    <w:rsid w:val="00D47C4A"/>
    <w:rsid w:val="00D50311"/>
    <w:rsid w:val="00D507AE"/>
    <w:rsid w:val="00D5100E"/>
    <w:rsid w:val="00D51F1A"/>
    <w:rsid w:val="00D5241F"/>
    <w:rsid w:val="00D5263F"/>
    <w:rsid w:val="00D52802"/>
    <w:rsid w:val="00D5365D"/>
    <w:rsid w:val="00D53D06"/>
    <w:rsid w:val="00D54123"/>
    <w:rsid w:val="00D54934"/>
    <w:rsid w:val="00D54B7E"/>
    <w:rsid w:val="00D54DA6"/>
    <w:rsid w:val="00D550D2"/>
    <w:rsid w:val="00D5533C"/>
    <w:rsid w:val="00D55C84"/>
    <w:rsid w:val="00D55C8E"/>
    <w:rsid w:val="00D56055"/>
    <w:rsid w:val="00D562E4"/>
    <w:rsid w:val="00D5694D"/>
    <w:rsid w:val="00D569BC"/>
    <w:rsid w:val="00D56C61"/>
    <w:rsid w:val="00D56F45"/>
    <w:rsid w:val="00D57069"/>
    <w:rsid w:val="00D57332"/>
    <w:rsid w:val="00D575F6"/>
    <w:rsid w:val="00D5775D"/>
    <w:rsid w:val="00D579E5"/>
    <w:rsid w:val="00D57C69"/>
    <w:rsid w:val="00D600F0"/>
    <w:rsid w:val="00D60466"/>
    <w:rsid w:val="00D60470"/>
    <w:rsid w:val="00D606AA"/>
    <w:rsid w:val="00D6073D"/>
    <w:rsid w:val="00D60B09"/>
    <w:rsid w:val="00D60EA4"/>
    <w:rsid w:val="00D610E7"/>
    <w:rsid w:val="00D616EE"/>
    <w:rsid w:val="00D61A46"/>
    <w:rsid w:val="00D61F1D"/>
    <w:rsid w:val="00D61F96"/>
    <w:rsid w:val="00D62039"/>
    <w:rsid w:val="00D6280F"/>
    <w:rsid w:val="00D62D85"/>
    <w:rsid w:val="00D63381"/>
    <w:rsid w:val="00D635B6"/>
    <w:rsid w:val="00D63C73"/>
    <w:rsid w:val="00D63CB1"/>
    <w:rsid w:val="00D63E53"/>
    <w:rsid w:val="00D63F1A"/>
    <w:rsid w:val="00D640C2"/>
    <w:rsid w:val="00D64138"/>
    <w:rsid w:val="00D6414A"/>
    <w:rsid w:val="00D645AF"/>
    <w:rsid w:val="00D646C2"/>
    <w:rsid w:val="00D646CD"/>
    <w:rsid w:val="00D648DD"/>
    <w:rsid w:val="00D64F3A"/>
    <w:rsid w:val="00D65421"/>
    <w:rsid w:val="00D6565F"/>
    <w:rsid w:val="00D65899"/>
    <w:rsid w:val="00D65C2F"/>
    <w:rsid w:val="00D65C4D"/>
    <w:rsid w:val="00D66485"/>
    <w:rsid w:val="00D66874"/>
    <w:rsid w:val="00D66E71"/>
    <w:rsid w:val="00D67247"/>
    <w:rsid w:val="00D67287"/>
    <w:rsid w:val="00D6733E"/>
    <w:rsid w:val="00D676CA"/>
    <w:rsid w:val="00D6771F"/>
    <w:rsid w:val="00D67AAB"/>
    <w:rsid w:val="00D67CC9"/>
    <w:rsid w:val="00D700B3"/>
    <w:rsid w:val="00D703DD"/>
    <w:rsid w:val="00D7045E"/>
    <w:rsid w:val="00D70545"/>
    <w:rsid w:val="00D7055F"/>
    <w:rsid w:val="00D709E5"/>
    <w:rsid w:val="00D70C06"/>
    <w:rsid w:val="00D70C1E"/>
    <w:rsid w:val="00D71263"/>
    <w:rsid w:val="00D714A5"/>
    <w:rsid w:val="00D714CD"/>
    <w:rsid w:val="00D71605"/>
    <w:rsid w:val="00D7169F"/>
    <w:rsid w:val="00D71B37"/>
    <w:rsid w:val="00D71EDE"/>
    <w:rsid w:val="00D72182"/>
    <w:rsid w:val="00D7224B"/>
    <w:rsid w:val="00D723D1"/>
    <w:rsid w:val="00D725A3"/>
    <w:rsid w:val="00D72C3F"/>
    <w:rsid w:val="00D7328A"/>
    <w:rsid w:val="00D735DA"/>
    <w:rsid w:val="00D7383C"/>
    <w:rsid w:val="00D73CB7"/>
    <w:rsid w:val="00D73FAC"/>
    <w:rsid w:val="00D7459E"/>
    <w:rsid w:val="00D7464C"/>
    <w:rsid w:val="00D74838"/>
    <w:rsid w:val="00D74E84"/>
    <w:rsid w:val="00D75086"/>
    <w:rsid w:val="00D75BAD"/>
    <w:rsid w:val="00D75F58"/>
    <w:rsid w:val="00D76073"/>
    <w:rsid w:val="00D763D6"/>
    <w:rsid w:val="00D766D6"/>
    <w:rsid w:val="00D76AAF"/>
    <w:rsid w:val="00D76E44"/>
    <w:rsid w:val="00D77600"/>
    <w:rsid w:val="00D80295"/>
    <w:rsid w:val="00D80C34"/>
    <w:rsid w:val="00D80CFA"/>
    <w:rsid w:val="00D80FA5"/>
    <w:rsid w:val="00D80FF9"/>
    <w:rsid w:val="00D81ADF"/>
    <w:rsid w:val="00D81C53"/>
    <w:rsid w:val="00D81DBB"/>
    <w:rsid w:val="00D81DD0"/>
    <w:rsid w:val="00D821EF"/>
    <w:rsid w:val="00D828B6"/>
    <w:rsid w:val="00D82975"/>
    <w:rsid w:val="00D8298C"/>
    <w:rsid w:val="00D82F6B"/>
    <w:rsid w:val="00D8312F"/>
    <w:rsid w:val="00D83453"/>
    <w:rsid w:val="00D838ED"/>
    <w:rsid w:val="00D83CCD"/>
    <w:rsid w:val="00D83D51"/>
    <w:rsid w:val="00D8410C"/>
    <w:rsid w:val="00D8413E"/>
    <w:rsid w:val="00D84261"/>
    <w:rsid w:val="00D8430E"/>
    <w:rsid w:val="00D845F1"/>
    <w:rsid w:val="00D84745"/>
    <w:rsid w:val="00D84802"/>
    <w:rsid w:val="00D84B4D"/>
    <w:rsid w:val="00D85067"/>
    <w:rsid w:val="00D855DA"/>
    <w:rsid w:val="00D857FB"/>
    <w:rsid w:val="00D86377"/>
    <w:rsid w:val="00D8648F"/>
    <w:rsid w:val="00D86685"/>
    <w:rsid w:val="00D86703"/>
    <w:rsid w:val="00D86804"/>
    <w:rsid w:val="00D86E2E"/>
    <w:rsid w:val="00D86F49"/>
    <w:rsid w:val="00D8773C"/>
    <w:rsid w:val="00D8777F"/>
    <w:rsid w:val="00D87AC2"/>
    <w:rsid w:val="00D87B76"/>
    <w:rsid w:val="00D87BC4"/>
    <w:rsid w:val="00D906C2"/>
    <w:rsid w:val="00D906D2"/>
    <w:rsid w:val="00D908F5"/>
    <w:rsid w:val="00D90C12"/>
    <w:rsid w:val="00D910E0"/>
    <w:rsid w:val="00D910FF"/>
    <w:rsid w:val="00D91338"/>
    <w:rsid w:val="00D9140F"/>
    <w:rsid w:val="00D91B6A"/>
    <w:rsid w:val="00D91C27"/>
    <w:rsid w:val="00D91FDE"/>
    <w:rsid w:val="00D926E5"/>
    <w:rsid w:val="00D93088"/>
    <w:rsid w:val="00D9353C"/>
    <w:rsid w:val="00D93641"/>
    <w:rsid w:val="00D93681"/>
    <w:rsid w:val="00D9374C"/>
    <w:rsid w:val="00D93E07"/>
    <w:rsid w:val="00D945A2"/>
    <w:rsid w:val="00D94662"/>
    <w:rsid w:val="00D949FF"/>
    <w:rsid w:val="00D94E2D"/>
    <w:rsid w:val="00D95823"/>
    <w:rsid w:val="00D95869"/>
    <w:rsid w:val="00D9597A"/>
    <w:rsid w:val="00D95CBA"/>
    <w:rsid w:val="00D96156"/>
    <w:rsid w:val="00D962AB"/>
    <w:rsid w:val="00D96855"/>
    <w:rsid w:val="00D96BD3"/>
    <w:rsid w:val="00D971F7"/>
    <w:rsid w:val="00D97224"/>
    <w:rsid w:val="00D9764D"/>
    <w:rsid w:val="00D97CF5"/>
    <w:rsid w:val="00DA01E7"/>
    <w:rsid w:val="00DA03E1"/>
    <w:rsid w:val="00DA0906"/>
    <w:rsid w:val="00DA0AF6"/>
    <w:rsid w:val="00DA0C93"/>
    <w:rsid w:val="00DA13AC"/>
    <w:rsid w:val="00DA14F3"/>
    <w:rsid w:val="00DA15A8"/>
    <w:rsid w:val="00DA1665"/>
    <w:rsid w:val="00DA1BE3"/>
    <w:rsid w:val="00DA204B"/>
    <w:rsid w:val="00DA31E3"/>
    <w:rsid w:val="00DA3308"/>
    <w:rsid w:val="00DA33E4"/>
    <w:rsid w:val="00DA394D"/>
    <w:rsid w:val="00DA39DD"/>
    <w:rsid w:val="00DA41E2"/>
    <w:rsid w:val="00DA4575"/>
    <w:rsid w:val="00DA472D"/>
    <w:rsid w:val="00DA4B35"/>
    <w:rsid w:val="00DA4C52"/>
    <w:rsid w:val="00DA5286"/>
    <w:rsid w:val="00DA5BA9"/>
    <w:rsid w:val="00DA5CE2"/>
    <w:rsid w:val="00DA60E3"/>
    <w:rsid w:val="00DA624E"/>
    <w:rsid w:val="00DA68CB"/>
    <w:rsid w:val="00DA6905"/>
    <w:rsid w:val="00DA6E49"/>
    <w:rsid w:val="00DA724E"/>
    <w:rsid w:val="00DA73EC"/>
    <w:rsid w:val="00DA75B0"/>
    <w:rsid w:val="00DA7E32"/>
    <w:rsid w:val="00DA7FD5"/>
    <w:rsid w:val="00DB0238"/>
    <w:rsid w:val="00DB031C"/>
    <w:rsid w:val="00DB0687"/>
    <w:rsid w:val="00DB0938"/>
    <w:rsid w:val="00DB0BBE"/>
    <w:rsid w:val="00DB0CCD"/>
    <w:rsid w:val="00DB0FD0"/>
    <w:rsid w:val="00DB1548"/>
    <w:rsid w:val="00DB1582"/>
    <w:rsid w:val="00DB1840"/>
    <w:rsid w:val="00DB197F"/>
    <w:rsid w:val="00DB1AD9"/>
    <w:rsid w:val="00DB1BEE"/>
    <w:rsid w:val="00DB1DA5"/>
    <w:rsid w:val="00DB2099"/>
    <w:rsid w:val="00DB212E"/>
    <w:rsid w:val="00DB24BA"/>
    <w:rsid w:val="00DB3048"/>
    <w:rsid w:val="00DB338B"/>
    <w:rsid w:val="00DB3619"/>
    <w:rsid w:val="00DB3743"/>
    <w:rsid w:val="00DB3784"/>
    <w:rsid w:val="00DB3D02"/>
    <w:rsid w:val="00DB3F17"/>
    <w:rsid w:val="00DB46B4"/>
    <w:rsid w:val="00DB4783"/>
    <w:rsid w:val="00DB4B3E"/>
    <w:rsid w:val="00DB5393"/>
    <w:rsid w:val="00DB5989"/>
    <w:rsid w:val="00DB5D88"/>
    <w:rsid w:val="00DB62D3"/>
    <w:rsid w:val="00DB6350"/>
    <w:rsid w:val="00DB64FF"/>
    <w:rsid w:val="00DB6641"/>
    <w:rsid w:val="00DB6691"/>
    <w:rsid w:val="00DB6C85"/>
    <w:rsid w:val="00DB70BA"/>
    <w:rsid w:val="00DB7320"/>
    <w:rsid w:val="00DB73C0"/>
    <w:rsid w:val="00DB7431"/>
    <w:rsid w:val="00DB75B5"/>
    <w:rsid w:val="00DB7654"/>
    <w:rsid w:val="00DB7ADB"/>
    <w:rsid w:val="00DB7CBA"/>
    <w:rsid w:val="00DB7D2C"/>
    <w:rsid w:val="00DC01EF"/>
    <w:rsid w:val="00DC0386"/>
    <w:rsid w:val="00DC03B8"/>
    <w:rsid w:val="00DC07FB"/>
    <w:rsid w:val="00DC080A"/>
    <w:rsid w:val="00DC119F"/>
    <w:rsid w:val="00DC17D0"/>
    <w:rsid w:val="00DC18A9"/>
    <w:rsid w:val="00DC1E19"/>
    <w:rsid w:val="00DC1F29"/>
    <w:rsid w:val="00DC1FAD"/>
    <w:rsid w:val="00DC20BF"/>
    <w:rsid w:val="00DC20C2"/>
    <w:rsid w:val="00DC2443"/>
    <w:rsid w:val="00DC279A"/>
    <w:rsid w:val="00DC2EE7"/>
    <w:rsid w:val="00DC3391"/>
    <w:rsid w:val="00DC3D83"/>
    <w:rsid w:val="00DC454F"/>
    <w:rsid w:val="00DC45F0"/>
    <w:rsid w:val="00DC49C0"/>
    <w:rsid w:val="00DC5264"/>
    <w:rsid w:val="00DC57AF"/>
    <w:rsid w:val="00DC5CBC"/>
    <w:rsid w:val="00DC5DEB"/>
    <w:rsid w:val="00DC6141"/>
    <w:rsid w:val="00DC633B"/>
    <w:rsid w:val="00DC6781"/>
    <w:rsid w:val="00DC69FE"/>
    <w:rsid w:val="00DC6B48"/>
    <w:rsid w:val="00DC738F"/>
    <w:rsid w:val="00DC73B1"/>
    <w:rsid w:val="00DC74A0"/>
    <w:rsid w:val="00DC759B"/>
    <w:rsid w:val="00DC7738"/>
    <w:rsid w:val="00DC7756"/>
    <w:rsid w:val="00DC7947"/>
    <w:rsid w:val="00DC7977"/>
    <w:rsid w:val="00DC7A6D"/>
    <w:rsid w:val="00DC7B5C"/>
    <w:rsid w:val="00DC7E9A"/>
    <w:rsid w:val="00DD0127"/>
    <w:rsid w:val="00DD03AD"/>
    <w:rsid w:val="00DD1119"/>
    <w:rsid w:val="00DD156E"/>
    <w:rsid w:val="00DD1739"/>
    <w:rsid w:val="00DD17A1"/>
    <w:rsid w:val="00DD1C04"/>
    <w:rsid w:val="00DD1C4A"/>
    <w:rsid w:val="00DD1FCC"/>
    <w:rsid w:val="00DD2159"/>
    <w:rsid w:val="00DD2505"/>
    <w:rsid w:val="00DD26EF"/>
    <w:rsid w:val="00DD2EB0"/>
    <w:rsid w:val="00DD301D"/>
    <w:rsid w:val="00DD33AC"/>
    <w:rsid w:val="00DD3544"/>
    <w:rsid w:val="00DD3920"/>
    <w:rsid w:val="00DD3B07"/>
    <w:rsid w:val="00DD3F4B"/>
    <w:rsid w:val="00DD3F6A"/>
    <w:rsid w:val="00DD4177"/>
    <w:rsid w:val="00DD52E9"/>
    <w:rsid w:val="00DD55B0"/>
    <w:rsid w:val="00DD5660"/>
    <w:rsid w:val="00DD56DC"/>
    <w:rsid w:val="00DD5BCC"/>
    <w:rsid w:val="00DD5F35"/>
    <w:rsid w:val="00DD5F57"/>
    <w:rsid w:val="00DD644B"/>
    <w:rsid w:val="00DD66DA"/>
    <w:rsid w:val="00DD685D"/>
    <w:rsid w:val="00DD6986"/>
    <w:rsid w:val="00DD69B5"/>
    <w:rsid w:val="00DD6F67"/>
    <w:rsid w:val="00DD7530"/>
    <w:rsid w:val="00DD7724"/>
    <w:rsid w:val="00DD7932"/>
    <w:rsid w:val="00DD7C4E"/>
    <w:rsid w:val="00DD7E58"/>
    <w:rsid w:val="00DD7FC1"/>
    <w:rsid w:val="00DE04B7"/>
    <w:rsid w:val="00DE0899"/>
    <w:rsid w:val="00DE08AB"/>
    <w:rsid w:val="00DE0941"/>
    <w:rsid w:val="00DE09D8"/>
    <w:rsid w:val="00DE0BC6"/>
    <w:rsid w:val="00DE0FC8"/>
    <w:rsid w:val="00DE1330"/>
    <w:rsid w:val="00DE1943"/>
    <w:rsid w:val="00DE197C"/>
    <w:rsid w:val="00DE2099"/>
    <w:rsid w:val="00DE2433"/>
    <w:rsid w:val="00DE24CD"/>
    <w:rsid w:val="00DE250E"/>
    <w:rsid w:val="00DE2753"/>
    <w:rsid w:val="00DE2952"/>
    <w:rsid w:val="00DE2D82"/>
    <w:rsid w:val="00DE2F99"/>
    <w:rsid w:val="00DE308C"/>
    <w:rsid w:val="00DE31C1"/>
    <w:rsid w:val="00DE3780"/>
    <w:rsid w:val="00DE37B5"/>
    <w:rsid w:val="00DE3964"/>
    <w:rsid w:val="00DE3A8E"/>
    <w:rsid w:val="00DE3D06"/>
    <w:rsid w:val="00DE4765"/>
    <w:rsid w:val="00DE4BA6"/>
    <w:rsid w:val="00DE5204"/>
    <w:rsid w:val="00DE5447"/>
    <w:rsid w:val="00DE5CAC"/>
    <w:rsid w:val="00DE60F6"/>
    <w:rsid w:val="00DE62C3"/>
    <w:rsid w:val="00DE639F"/>
    <w:rsid w:val="00DE647F"/>
    <w:rsid w:val="00DE6AA7"/>
    <w:rsid w:val="00DE6EAC"/>
    <w:rsid w:val="00DE6F18"/>
    <w:rsid w:val="00DE7274"/>
    <w:rsid w:val="00DE7482"/>
    <w:rsid w:val="00DE7799"/>
    <w:rsid w:val="00DE793A"/>
    <w:rsid w:val="00DE7B77"/>
    <w:rsid w:val="00DE7D56"/>
    <w:rsid w:val="00DF0680"/>
    <w:rsid w:val="00DF096A"/>
    <w:rsid w:val="00DF0B1E"/>
    <w:rsid w:val="00DF0B84"/>
    <w:rsid w:val="00DF0BDA"/>
    <w:rsid w:val="00DF0C24"/>
    <w:rsid w:val="00DF0F17"/>
    <w:rsid w:val="00DF0FF0"/>
    <w:rsid w:val="00DF1079"/>
    <w:rsid w:val="00DF1150"/>
    <w:rsid w:val="00DF127C"/>
    <w:rsid w:val="00DF129A"/>
    <w:rsid w:val="00DF147F"/>
    <w:rsid w:val="00DF16FE"/>
    <w:rsid w:val="00DF17BF"/>
    <w:rsid w:val="00DF1852"/>
    <w:rsid w:val="00DF247F"/>
    <w:rsid w:val="00DF2696"/>
    <w:rsid w:val="00DF277D"/>
    <w:rsid w:val="00DF2B4B"/>
    <w:rsid w:val="00DF2B56"/>
    <w:rsid w:val="00DF3245"/>
    <w:rsid w:val="00DF3437"/>
    <w:rsid w:val="00DF3498"/>
    <w:rsid w:val="00DF351F"/>
    <w:rsid w:val="00DF38EE"/>
    <w:rsid w:val="00DF3C30"/>
    <w:rsid w:val="00DF42ED"/>
    <w:rsid w:val="00DF4849"/>
    <w:rsid w:val="00DF495D"/>
    <w:rsid w:val="00DF4B8C"/>
    <w:rsid w:val="00DF516C"/>
    <w:rsid w:val="00DF5267"/>
    <w:rsid w:val="00DF5CFD"/>
    <w:rsid w:val="00DF5D15"/>
    <w:rsid w:val="00DF5ECD"/>
    <w:rsid w:val="00DF60C0"/>
    <w:rsid w:val="00DF61B3"/>
    <w:rsid w:val="00DF64D6"/>
    <w:rsid w:val="00DF6BC1"/>
    <w:rsid w:val="00DF6BF9"/>
    <w:rsid w:val="00DF6EF9"/>
    <w:rsid w:val="00DF7525"/>
    <w:rsid w:val="00DF7B9C"/>
    <w:rsid w:val="00DF7BD6"/>
    <w:rsid w:val="00DF7CD5"/>
    <w:rsid w:val="00DF7D2F"/>
    <w:rsid w:val="00E002BF"/>
    <w:rsid w:val="00E003A1"/>
    <w:rsid w:val="00E006B6"/>
    <w:rsid w:val="00E00878"/>
    <w:rsid w:val="00E00912"/>
    <w:rsid w:val="00E01363"/>
    <w:rsid w:val="00E01664"/>
    <w:rsid w:val="00E01BB2"/>
    <w:rsid w:val="00E02176"/>
    <w:rsid w:val="00E021EA"/>
    <w:rsid w:val="00E02297"/>
    <w:rsid w:val="00E029D4"/>
    <w:rsid w:val="00E02E40"/>
    <w:rsid w:val="00E0328F"/>
    <w:rsid w:val="00E03630"/>
    <w:rsid w:val="00E0380E"/>
    <w:rsid w:val="00E03898"/>
    <w:rsid w:val="00E03B73"/>
    <w:rsid w:val="00E03DA9"/>
    <w:rsid w:val="00E04C70"/>
    <w:rsid w:val="00E0510D"/>
    <w:rsid w:val="00E05127"/>
    <w:rsid w:val="00E055F4"/>
    <w:rsid w:val="00E05846"/>
    <w:rsid w:val="00E0594B"/>
    <w:rsid w:val="00E05B9A"/>
    <w:rsid w:val="00E0600A"/>
    <w:rsid w:val="00E063F4"/>
    <w:rsid w:val="00E06B7C"/>
    <w:rsid w:val="00E06DD0"/>
    <w:rsid w:val="00E06E96"/>
    <w:rsid w:val="00E06FC6"/>
    <w:rsid w:val="00E07E55"/>
    <w:rsid w:val="00E07F0E"/>
    <w:rsid w:val="00E101E0"/>
    <w:rsid w:val="00E1046C"/>
    <w:rsid w:val="00E10A5B"/>
    <w:rsid w:val="00E10C01"/>
    <w:rsid w:val="00E1125B"/>
    <w:rsid w:val="00E1153E"/>
    <w:rsid w:val="00E11AB1"/>
    <w:rsid w:val="00E11D1E"/>
    <w:rsid w:val="00E11D70"/>
    <w:rsid w:val="00E11E76"/>
    <w:rsid w:val="00E12035"/>
    <w:rsid w:val="00E12B28"/>
    <w:rsid w:val="00E1321A"/>
    <w:rsid w:val="00E1381F"/>
    <w:rsid w:val="00E141FE"/>
    <w:rsid w:val="00E14958"/>
    <w:rsid w:val="00E150D4"/>
    <w:rsid w:val="00E1571A"/>
    <w:rsid w:val="00E15740"/>
    <w:rsid w:val="00E158BE"/>
    <w:rsid w:val="00E15A75"/>
    <w:rsid w:val="00E15BF0"/>
    <w:rsid w:val="00E15CDD"/>
    <w:rsid w:val="00E15FBA"/>
    <w:rsid w:val="00E16253"/>
    <w:rsid w:val="00E162E7"/>
    <w:rsid w:val="00E16607"/>
    <w:rsid w:val="00E16C7B"/>
    <w:rsid w:val="00E16D08"/>
    <w:rsid w:val="00E17029"/>
    <w:rsid w:val="00E170A8"/>
    <w:rsid w:val="00E17104"/>
    <w:rsid w:val="00E17246"/>
    <w:rsid w:val="00E17652"/>
    <w:rsid w:val="00E177D9"/>
    <w:rsid w:val="00E177E3"/>
    <w:rsid w:val="00E178C1"/>
    <w:rsid w:val="00E178F7"/>
    <w:rsid w:val="00E17C6B"/>
    <w:rsid w:val="00E17E1F"/>
    <w:rsid w:val="00E17E87"/>
    <w:rsid w:val="00E17F1E"/>
    <w:rsid w:val="00E201BD"/>
    <w:rsid w:val="00E204AE"/>
    <w:rsid w:val="00E20CFD"/>
    <w:rsid w:val="00E21193"/>
    <w:rsid w:val="00E21327"/>
    <w:rsid w:val="00E213E8"/>
    <w:rsid w:val="00E214F4"/>
    <w:rsid w:val="00E215ED"/>
    <w:rsid w:val="00E21722"/>
    <w:rsid w:val="00E21793"/>
    <w:rsid w:val="00E21B19"/>
    <w:rsid w:val="00E21B59"/>
    <w:rsid w:val="00E21DE0"/>
    <w:rsid w:val="00E21E04"/>
    <w:rsid w:val="00E22231"/>
    <w:rsid w:val="00E22615"/>
    <w:rsid w:val="00E22D01"/>
    <w:rsid w:val="00E232DD"/>
    <w:rsid w:val="00E23368"/>
    <w:rsid w:val="00E2354E"/>
    <w:rsid w:val="00E23706"/>
    <w:rsid w:val="00E238C8"/>
    <w:rsid w:val="00E238C9"/>
    <w:rsid w:val="00E23FD3"/>
    <w:rsid w:val="00E24464"/>
    <w:rsid w:val="00E247B8"/>
    <w:rsid w:val="00E24800"/>
    <w:rsid w:val="00E24851"/>
    <w:rsid w:val="00E24923"/>
    <w:rsid w:val="00E24957"/>
    <w:rsid w:val="00E24A2E"/>
    <w:rsid w:val="00E24BC9"/>
    <w:rsid w:val="00E24E48"/>
    <w:rsid w:val="00E24F2D"/>
    <w:rsid w:val="00E2514A"/>
    <w:rsid w:val="00E257F4"/>
    <w:rsid w:val="00E25B08"/>
    <w:rsid w:val="00E260E9"/>
    <w:rsid w:val="00E2616A"/>
    <w:rsid w:val="00E2689B"/>
    <w:rsid w:val="00E26996"/>
    <w:rsid w:val="00E26D09"/>
    <w:rsid w:val="00E2724A"/>
    <w:rsid w:val="00E27552"/>
    <w:rsid w:val="00E27B94"/>
    <w:rsid w:val="00E27E20"/>
    <w:rsid w:val="00E3069A"/>
    <w:rsid w:val="00E308FF"/>
    <w:rsid w:val="00E30E70"/>
    <w:rsid w:val="00E31117"/>
    <w:rsid w:val="00E3126A"/>
    <w:rsid w:val="00E31288"/>
    <w:rsid w:val="00E315A8"/>
    <w:rsid w:val="00E316EC"/>
    <w:rsid w:val="00E31AD0"/>
    <w:rsid w:val="00E31C57"/>
    <w:rsid w:val="00E31CC5"/>
    <w:rsid w:val="00E327BF"/>
    <w:rsid w:val="00E32882"/>
    <w:rsid w:val="00E32FEC"/>
    <w:rsid w:val="00E331C8"/>
    <w:rsid w:val="00E3323F"/>
    <w:rsid w:val="00E3342D"/>
    <w:rsid w:val="00E334C7"/>
    <w:rsid w:val="00E337E9"/>
    <w:rsid w:val="00E33A89"/>
    <w:rsid w:val="00E34417"/>
    <w:rsid w:val="00E3443A"/>
    <w:rsid w:val="00E34774"/>
    <w:rsid w:val="00E34CF4"/>
    <w:rsid w:val="00E34F17"/>
    <w:rsid w:val="00E34F7C"/>
    <w:rsid w:val="00E34FE4"/>
    <w:rsid w:val="00E35021"/>
    <w:rsid w:val="00E35189"/>
    <w:rsid w:val="00E35A1F"/>
    <w:rsid w:val="00E35A7F"/>
    <w:rsid w:val="00E35C0D"/>
    <w:rsid w:val="00E35F2A"/>
    <w:rsid w:val="00E36512"/>
    <w:rsid w:val="00E36715"/>
    <w:rsid w:val="00E37649"/>
    <w:rsid w:val="00E3769F"/>
    <w:rsid w:val="00E37CD7"/>
    <w:rsid w:val="00E37DA9"/>
    <w:rsid w:val="00E40127"/>
    <w:rsid w:val="00E404B1"/>
    <w:rsid w:val="00E40D9B"/>
    <w:rsid w:val="00E41091"/>
    <w:rsid w:val="00E415DC"/>
    <w:rsid w:val="00E418C1"/>
    <w:rsid w:val="00E41A70"/>
    <w:rsid w:val="00E41AB8"/>
    <w:rsid w:val="00E41B79"/>
    <w:rsid w:val="00E41C5E"/>
    <w:rsid w:val="00E420EE"/>
    <w:rsid w:val="00E4214C"/>
    <w:rsid w:val="00E4248E"/>
    <w:rsid w:val="00E428CD"/>
    <w:rsid w:val="00E42B6E"/>
    <w:rsid w:val="00E42E18"/>
    <w:rsid w:val="00E43281"/>
    <w:rsid w:val="00E43412"/>
    <w:rsid w:val="00E43420"/>
    <w:rsid w:val="00E43E4F"/>
    <w:rsid w:val="00E43FE3"/>
    <w:rsid w:val="00E4471B"/>
    <w:rsid w:val="00E44795"/>
    <w:rsid w:val="00E4484B"/>
    <w:rsid w:val="00E44E3E"/>
    <w:rsid w:val="00E4528C"/>
    <w:rsid w:val="00E457C8"/>
    <w:rsid w:val="00E45A52"/>
    <w:rsid w:val="00E45D07"/>
    <w:rsid w:val="00E45E7D"/>
    <w:rsid w:val="00E461D6"/>
    <w:rsid w:val="00E4620B"/>
    <w:rsid w:val="00E4623C"/>
    <w:rsid w:val="00E46441"/>
    <w:rsid w:val="00E46976"/>
    <w:rsid w:val="00E47433"/>
    <w:rsid w:val="00E47602"/>
    <w:rsid w:val="00E4781D"/>
    <w:rsid w:val="00E47B04"/>
    <w:rsid w:val="00E47B4A"/>
    <w:rsid w:val="00E47C4C"/>
    <w:rsid w:val="00E47EE2"/>
    <w:rsid w:val="00E50504"/>
    <w:rsid w:val="00E50973"/>
    <w:rsid w:val="00E50A77"/>
    <w:rsid w:val="00E5121B"/>
    <w:rsid w:val="00E514A9"/>
    <w:rsid w:val="00E515DD"/>
    <w:rsid w:val="00E515ED"/>
    <w:rsid w:val="00E519BD"/>
    <w:rsid w:val="00E52092"/>
    <w:rsid w:val="00E5258C"/>
    <w:rsid w:val="00E52833"/>
    <w:rsid w:val="00E52975"/>
    <w:rsid w:val="00E52B45"/>
    <w:rsid w:val="00E52C94"/>
    <w:rsid w:val="00E52EE1"/>
    <w:rsid w:val="00E530BA"/>
    <w:rsid w:val="00E53684"/>
    <w:rsid w:val="00E5376F"/>
    <w:rsid w:val="00E53C58"/>
    <w:rsid w:val="00E53E46"/>
    <w:rsid w:val="00E53E72"/>
    <w:rsid w:val="00E5411E"/>
    <w:rsid w:val="00E54192"/>
    <w:rsid w:val="00E54255"/>
    <w:rsid w:val="00E54285"/>
    <w:rsid w:val="00E5490C"/>
    <w:rsid w:val="00E54D43"/>
    <w:rsid w:val="00E551F4"/>
    <w:rsid w:val="00E5537A"/>
    <w:rsid w:val="00E55818"/>
    <w:rsid w:val="00E55831"/>
    <w:rsid w:val="00E558AB"/>
    <w:rsid w:val="00E55987"/>
    <w:rsid w:val="00E559C0"/>
    <w:rsid w:val="00E561E5"/>
    <w:rsid w:val="00E56451"/>
    <w:rsid w:val="00E5646C"/>
    <w:rsid w:val="00E566E8"/>
    <w:rsid w:val="00E56D5C"/>
    <w:rsid w:val="00E57300"/>
    <w:rsid w:val="00E5743A"/>
    <w:rsid w:val="00E579B8"/>
    <w:rsid w:val="00E57AAA"/>
    <w:rsid w:val="00E57D38"/>
    <w:rsid w:val="00E57F7E"/>
    <w:rsid w:val="00E57FFC"/>
    <w:rsid w:val="00E60615"/>
    <w:rsid w:val="00E60631"/>
    <w:rsid w:val="00E60A44"/>
    <w:rsid w:val="00E60BE8"/>
    <w:rsid w:val="00E60E5D"/>
    <w:rsid w:val="00E61251"/>
    <w:rsid w:val="00E613D4"/>
    <w:rsid w:val="00E6189E"/>
    <w:rsid w:val="00E618B2"/>
    <w:rsid w:val="00E6190D"/>
    <w:rsid w:val="00E619B5"/>
    <w:rsid w:val="00E625F0"/>
    <w:rsid w:val="00E62651"/>
    <w:rsid w:val="00E62759"/>
    <w:rsid w:val="00E6287B"/>
    <w:rsid w:val="00E62913"/>
    <w:rsid w:val="00E62FC4"/>
    <w:rsid w:val="00E6345C"/>
    <w:rsid w:val="00E635DA"/>
    <w:rsid w:val="00E6377F"/>
    <w:rsid w:val="00E63855"/>
    <w:rsid w:val="00E63A1B"/>
    <w:rsid w:val="00E63B1B"/>
    <w:rsid w:val="00E63C14"/>
    <w:rsid w:val="00E63DCD"/>
    <w:rsid w:val="00E63DED"/>
    <w:rsid w:val="00E6400E"/>
    <w:rsid w:val="00E64022"/>
    <w:rsid w:val="00E64042"/>
    <w:rsid w:val="00E652F3"/>
    <w:rsid w:val="00E657B9"/>
    <w:rsid w:val="00E65818"/>
    <w:rsid w:val="00E6592A"/>
    <w:rsid w:val="00E65A40"/>
    <w:rsid w:val="00E65E18"/>
    <w:rsid w:val="00E66BBA"/>
    <w:rsid w:val="00E66C37"/>
    <w:rsid w:val="00E67079"/>
    <w:rsid w:val="00E670B5"/>
    <w:rsid w:val="00E6739A"/>
    <w:rsid w:val="00E674AB"/>
    <w:rsid w:val="00E67523"/>
    <w:rsid w:val="00E70141"/>
    <w:rsid w:val="00E7044A"/>
    <w:rsid w:val="00E704BA"/>
    <w:rsid w:val="00E70824"/>
    <w:rsid w:val="00E708DD"/>
    <w:rsid w:val="00E70961"/>
    <w:rsid w:val="00E70E97"/>
    <w:rsid w:val="00E714EF"/>
    <w:rsid w:val="00E718DA"/>
    <w:rsid w:val="00E71E72"/>
    <w:rsid w:val="00E721EC"/>
    <w:rsid w:val="00E7224E"/>
    <w:rsid w:val="00E72279"/>
    <w:rsid w:val="00E722C3"/>
    <w:rsid w:val="00E72B35"/>
    <w:rsid w:val="00E72B97"/>
    <w:rsid w:val="00E72DCC"/>
    <w:rsid w:val="00E72F10"/>
    <w:rsid w:val="00E73533"/>
    <w:rsid w:val="00E7387D"/>
    <w:rsid w:val="00E73C17"/>
    <w:rsid w:val="00E73E77"/>
    <w:rsid w:val="00E74188"/>
    <w:rsid w:val="00E7420E"/>
    <w:rsid w:val="00E7478D"/>
    <w:rsid w:val="00E749B9"/>
    <w:rsid w:val="00E74A3F"/>
    <w:rsid w:val="00E750D0"/>
    <w:rsid w:val="00E75227"/>
    <w:rsid w:val="00E7605F"/>
    <w:rsid w:val="00E7613A"/>
    <w:rsid w:val="00E76655"/>
    <w:rsid w:val="00E76999"/>
    <w:rsid w:val="00E76B62"/>
    <w:rsid w:val="00E76B82"/>
    <w:rsid w:val="00E76F54"/>
    <w:rsid w:val="00E7713D"/>
    <w:rsid w:val="00E7737D"/>
    <w:rsid w:val="00E773A8"/>
    <w:rsid w:val="00E77521"/>
    <w:rsid w:val="00E7783C"/>
    <w:rsid w:val="00E779E1"/>
    <w:rsid w:val="00E77EF9"/>
    <w:rsid w:val="00E77F3F"/>
    <w:rsid w:val="00E8029C"/>
    <w:rsid w:val="00E803F0"/>
    <w:rsid w:val="00E80493"/>
    <w:rsid w:val="00E8081F"/>
    <w:rsid w:val="00E80DEC"/>
    <w:rsid w:val="00E81229"/>
    <w:rsid w:val="00E81525"/>
    <w:rsid w:val="00E81563"/>
    <w:rsid w:val="00E8157C"/>
    <w:rsid w:val="00E81E57"/>
    <w:rsid w:val="00E81F21"/>
    <w:rsid w:val="00E827FD"/>
    <w:rsid w:val="00E829D5"/>
    <w:rsid w:val="00E82F5F"/>
    <w:rsid w:val="00E82FC4"/>
    <w:rsid w:val="00E833B1"/>
    <w:rsid w:val="00E833F0"/>
    <w:rsid w:val="00E835D1"/>
    <w:rsid w:val="00E83728"/>
    <w:rsid w:val="00E837E1"/>
    <w:rsid w:val="00E838AF"/>
    <w:rsid w:val="00E8396E"/>
    <w:rsid w:val="00E846DB"/>
    <w:rsid w:val="00E84753"/>
    <w:rsid w:val="00E848D8"/>
    <w:rsid w:val="00E84EBF"/>
    <w:rsid w:val="00E84F87"/>
    <w:rsid w:val="00E85103"/>
    <w:rsid w:val="00E85104"/>
    <w:rsid w:val="00E85217"/>
    <w:rsid w:val="00E85699"/>
    <w:rsid w:val="00E8621E"/>
    <w:rsid w:val="00E8658A"/>
    <w:rsid w:val="00E86772"/>
    <w:rsid w:val="00E867D0"/>
    <w:rsid w:val="00E8690A"/>
    <w:rsid w:val="00E86E24"/>
    <w:rsid w:val="00E87103"/>
    <w:rsid w:val="00E87983"/>
    <w:rsid w:val="00E9010A"/>
    <w:rsid w:val="00E902AD"/>
    <w:rsid w:val="00E90616"/>
    <w:rsid w:val="00E90721"/>
    <w:rsid w:val="00E90917"/>
    <w:rsid w:val="00E909FB"/>
    <w:rsid w:val="00E90BF5"/>
    <w:rsid w:val="00E911D3"/>
    <w:rsid w:val="00E912EA"/>
    <w:rsid w:val="00E91423"/>
    <w:rsid w:val="00E915FD"/>
    <w:rsid w:val="00E91A90"/>
    <w:rsid w:val="00E920F0"/>
    <w:rsid w:val="00E92AF7"/>
    <w:rsid w:val="00E92D47"/>
    <w:rsid w:val="00E92E60"/>
    <w:rsid w:val="00E92ECA"/>
    <w:rsid w:val="00E9353A"/>
    <w:rsid w:val="00E9364D"/>
    <w:rsid w:val="00E9430C"/>
    <w:rsid w:val="00E943AF"/>
    <w:rsid w:val="00E94B77"/>
    <w:rsid w:val="00E94E6B"/>
    <w:rsid w:val="00E950A3"/>
    <w:rsid w:val="00E95298"/>
    <w:rsid w:val="00E954BB"/>
    <w:rsid w:val="00E957EA"/>
    <w:rsid w:val="00E95DCC"/>
    <w:rsid w:val="00E95FEF"/>
    <w:rsid w:val="00E96035"/>
    <w:rsid w:val="00E960A3"/>
    <w:rsid w:val="00E96781"/>
    <w:rsid w:val="00E96895"/>
    <w:rsid w:val="00E9695B"/>
    <w:rsid w:val="00E96B71"/>
    <w:rsid w:val="00E97219"/>
    <w:rsid w:val="00E9782E"/>
    <w:rsid w:val="00E979F7"/>
    <w:rsid w:val="00E97B4B"/>
    <w:rsid w:val="00EA01E2"/>
    <w:rsid w:val="00EA0361"/>
    <w:rsid w:val="00EA0484"/>
    <w:rsid w:val="00EA07A7"/>
    <w:rsid w:val="00EA0A25"/>
    <w:rsid w:val="00EA0B44"/>
    <w:rsid w:val="00EA119E"/>
    <w:rsid w:val="00EA11F4"/>
    <w:rsid w:val="00EA14F9"/>
    <w:rsid w:val="00EA18C3"/>
    <w:rsid w:val="00EA1D1D"/>
    <w:rsid w:val="00EA1D20"/>
    <w:rsid w:val="00EA2128"/>
    <w:rsid w:val="00EA27E7"/>
    <w:rsid w:val="00EA2B63"/>
    <w:rsid w:val="00EA2BF9"/>
    <w:rsid w:val="00EA2CBB"/>
    <w:rsid w:val="00EA3595"/>
    <w:rsid w:val="00EA3BBD"/>
    <w:rsid w:val="00EA3C0A"/>
    <w:rsid w:val="00EA3CEB"/>
    <w:rsid w:val="00EA43B9"/>
    <w:rsid w:val="00EA4C4B"/>
    <w:rsid w:val="00EA4D2A"/>
    <w:rsid w:val="00EA4F1C"/>
    <w:rsid w:val="00EA53E0"/>
    <w:rsid w:val="00EA5679"/>
    <w:rsid w:val="00EA56C9"/>
    <w:rsid w:val="00EA56D4"/>
    <w:rsid w:val="00EA5816"/>
    <w:rsid w:val="00EA588B"/>
    <w:rsid w:val="00EA5E1A"/>
    <w:rsid w:val="00EA613B"/>
    <w:rsid w:val="00EA62D4"/>
    <w:rsid w:val="00EA63B6"/>
    <w:rsid w:val="00EA64BB"/>
    <w:rsid w:val="00EA6778"/>
    <w:rsid w:val="00EA67D6"/>
    <w:rsid w:val="00EA6978"/>
    <w:rsid w:val="00EA69BD"/>
    <w:rsid w:val="00EA6B06"/>
    <w:rsid w:val="00EA7231"/>
    <w:rsid w:val="00EA7606"/>
    <w:rsid w:val="00EA7A2E"/>
    <w:rsid w:val="00EA7CBF"/>
    <w:rsid w:val="00EB01AD"/>
    <w:rsid w:val="00EB0560"/>
    <w:rsid w:val="00EB0574"/>
    <w:rsid w:val="00EB069A"/>
    <w:rsid w:val="00EB11AC"/>
    <w:rsid w:val="00EB1234"/>
    <w:rsid w:val="00EB192A"/>
    <w:rsid w:val="00EB1A5A"/>
    <w:rsid w:val="00EB1AE9"/>
    <w:rsid w:val="00EB2176"/>
    <w:rsid w:val="00EB239A"/>
    <w:rsid w:val="00EB240E"/>
    <w:rsid w:val="00EB263E"/>
    <w:rsid w:val="00EB2653"/>
    <w:rsid w:val="00EB290D"/>
    <w:rsid w:val="00EB2B56"/>
    <w:rsid w:val="00EB2FCF"/>
    <w:rsid w:val="00EB3186"/>
    <w:rsid w:val="00EB31C5"/>
    <w:rsid w:val="00EB3304"/>
    <w:rsid w:val="00EB35F5"/>
    <w:rsid w:val="00EB3614"/>
    <w:rsid w:val="00EB37CC"/>
    <w:rsid w:val="00EB383E"/>
    <w:rsid w:val="00EB398A"/>
    <w:rsid w:val="00EB3B21"/>
    <w:rsid w:val="00EB3C83"/>
    <w:rsid w:val="00EB4115"/>
    <w:rsid w:val="00EB4179"/>
    <w:rsid w:val="00EB4438"/>
    <w:rsid w:val="00EB4456"/>
    <w:rsid w:val="00EB4AA9"/>
    <w:rsid w:val="00EB4CB2"/>
    <w:rsid w:val="00EB4D43"/>
    <w:rsid w:val="00EB4F14"/>
    <w:rsid w:val="00EB52FF"/>
    <w:rsid w:val="00EB53ED"/>
    <w:rsid w:val="00EB57CD"/>
    <w:rsid w:val="00EB5D59"/>
    <w:rsid w:val="00EB5F7D"/>
    <w:rsid w:val="00EB6106"/>
    <w:rsid w:val="00EB620C"/>
    <w:rsid w:val="00EB6401"/>
    <w:rsid w:val="00EB654C"/>
    <w:rsid w:val="00EB685C"/>
    <w:rsid w:val="00EB6C39"/>
    <w:rsid w:val="00EB6CB3"/>
    <w:rsid w:val="00EB6D62"/>
    <w:rsid w:val="00EB7333"/>
    <w:rsid w:val="00EB756A"/>
    <w:rsid w:val="00EB7721"/>
    <w:rsid w:val="00EC01DE"/>
    <w:rsid w:val="00EC0368"/>
    <w:rsid w:val="00EC083E"/>
    <w:rsid w:val="00EC0C79"/>
    <w:rsid w:val="00EC1237"/>
    <w:rsid w:val="00EC1509"/>
    <w:rsid w:val="00EC16F5"/>
    <w:rsid w:val="00EC1765"/>
    <w:rsid w:val="00EC1915"/>
    <w:rsid w:val="00EC19F7"/>
    <w:rsid w:val="00EC1ABE"/>
    <w:rsid w:val="00EC1E54"/>
    <w:rsid w:val="00EC21F3"/>
    <w:rsid w:val="00EC2540"/>
    <w:rsid w:val="00EC28C1"/>
    <w:rsid w:val="00EC28E3"/>
    <w:rsid w:val="00EC28F4"/>
    <w:rsid w:val="00EC2D45"/>
    <w:rsid w:val="00EC3A95"/>
    <w:rsid w:val="00EC3B3A"/>
    <w:rsid w:val="00EC3CBA"/>
    <w:rsid w:val="00EC3D02"/>
    <w:rsid w:val="00EC4833"/>
    <w:rsid w:val="00EC4945"/>
    <w:rsid w:val="00EC4C70"/>
    <w:rsid w:val="00EC4D21"/>
    <w:rsid w:val="00EC4D93"/>
    <w:rsid w:val="00EC4F4B"/>
    <w:rsid w:val="00EC5025"/>
    <w:rsid w:val="00EC51D8"/>
    <w:rsid w:val="00EC5274"/>
    <w:rsid w:val="00EC53B2"/>
    <w:rsid w:val="00EC5407"/>
    <w:rsid w:val="00EC5B2D"/>
    <w:rsid w:val="00EC5F95"/>
    <w:rsid w:val="00EC60B2"/>
    <w:rsid w:val="00EC63D4"/>
    <w:rsid w:val="00EC6690"/>
    <w:rsid w:val="00EC6869"/>
    <w:rsid w:val="00EC7034"/>
    <w:rsid w:val="00EC71BF"/>
    <w:rsid w:val="00EC771A"/>
    <w:rsid w:val="00EC7DF3"/>
    <w:rsid w:val="00ED056A"/>
    <w:rsid w:val="00ED0B73"/>
    <w:rsid w:val="00ED19C5"/>
    <w:rsid w:val="00ED1A20"/>
    <w:rsid w:val="00ED1C9D"/>
    <w:rsid w:val="00ED206F"/>
    <w:rsid w:val="00ED24F5"/>
    <w:rsid w:val="00ED286C"/>
    <w:rsid w:val="00ED2BFE"/>
    <w:rsid w:val="00ED316A"/>
    <w:rsid w:val="00ED316B"/>
    <w:rsid w:val="00ED3434"/>
    <w:rsid w:val="00ED34FB"/>
    <w:rsid w:val="00ED37B9"/>
    <w:rsid w:val="00ED3AC7"/>
    <w:rsid w:val="00ED3CCD"/>
    <w:rsid w:val="00ED3CCE"/>
    <w:rsid w:val="00ED3F08"/>
    <w:rsid w:val="00ED4038"/>
    <w:rsid w:val="00ED449B"/>
    <w:rsid w:val="00ED45F8"/>
    <w:rsid w:val="00ED46CB"/>
    <w:rsid w:val="00ED49C7"/>
    <w:rsid w:val="00ED4CD7"/>
    <w:rsid w:val="00ED4CDE"/>
    <w:rsid w:val="00ED4E81"/>
    <w:rsid w:val="00ED5512"/>
    <w:rsid w:val="00ED5671"/>
    <w:rsid w:val="00ED636A"/>
    <w:rsid w:val="00ED68A4"/>
    <w:rsid w:val="00ED6BCD"/>
    <w:rsid w:val="00ED6C29"/>
    <w:rsid w:val="00ED6FF7"/>
    <w:rsid w:val="00ED7031"/>
    <w:rsid w:val="00ED72C4"/>
    <w:rsid w:val="00ED74A1"/>
    <w:rsid w:val="00ED76C4"/>
    <w:rsid w:val="00ED7A7B"/>
    <w:rsid w:val="00ED7DF3"/>
    <w:rsid w:val="00EE01E0"/>
    <w:rsid w:val="00EE047E"/>
    <w:rsid w:val="00EE04B0"/>
    <w:rsid w:val="00EE06D7"/>
    <w:rsid w:val="00EE0746"/>
    <w:rsid w:val="00EE0BDD"/>
    <w:rsid w:val="00EE0C8B"/>
    <w:rsid w:val="00EE0E9F"/>
    <w:rsid w:val="00EE0EF2"/>
    <w:rsid w:val="00EE0F75"/>
    <w:rsid w:val="00EE0F94"/>
    <w:rsid w:val="00EE10C1"/>
    <w:rsid w:val="00EE1611"/>
    <w:rsid w:val="00EE1898"/>
    <w:rsid w:val="00EE20E9"/>
    <w:rsid w:val="00EE224B"/>
    <w:rsid w:val="00EE22C7"/>
    <w:rsid w:val="00EE27E6"/>
    <w:rsid w:val="00EE2B6F"/>
    <w:rsid w:val="00EE31B3"/>
    <w:rsid w:val="00EE31E6"/>
    <w:rsid w:val="00EE354E"/>
    <w:rsid w:val="00EE379E"/>
    <w:rsid w:val="00EE3F8D"/>
    <w:rsid w:val="00EE5197"/>
    <w:rsid w:val="00EE5440"/>
    <w:rsid w:val="00EE5AE6"/>
    <w:rsid w:val="00EE63D5"/>
    <w:rsid w:val="00EE65B3"/>
    <w:rsid w:val="00EE6675"/>
    <w:rsid w:val="00EE698B"/>
    <w:rsid w:val="00EE6C69"/>
    <w:rsid w:val="00EE6EB9"/>
    <w:rsid w:val="00EE75D2"/>
    <w:rsid w:val="00EE7657"/>
    <w:rsid w:val="00EE799C"/>
    <w:rsid w:val="00EE7AE7"/>
    <w:rsid w:val="00EF014A"/>
    <w:rsid w:val="00EF11A8"/>
    <w:rsid w:val="00EF1411"/>
    <w:rsid w:val="00EF14AF"/>
    <w:rsid w:val="00EF16A0"/>
    <w:rsid w:val="00EF1704"/>
    <w:rsid w:val="00EF17E1"/>
    <w:rsid w:val="00EF18FD"/>
    <w:rsid w:val="00EF1AD5"/>
    <w:rsid w:val="00EF1CE7"/>
    <w:rsid w:val="00EF1E50"/>
    <w:rsid w:val="00EF213D"/>
    <w:rsid w:val="00EF2437"/>
    <w:rsid w:val="00EF311A"/>
    <w:rsid w:val="00EF3336"/>
    <w:rsid w:val="00EF34CE"/>
    <w:rsid w:val="00EF35E2"/>
    <w:rsid w:val="00EF36E4"/>
    <w:rsid w:val="00EF3CBF"/>
    <w:rsid w:val="00EF3E6D"/>
    <w:rsid w:val="00EF3F35"/>
    <w:rsid w:val="00EF4075"/>
    <w:rsid w:val="00EF4746"/>
    <w:rsid w:val="00EF4AA6"/>
    <w:rsid w:val="00EF4BA7"/>
    <w:rsid w:val="00EF4C9F"/>
    <w:rsid w:val="00EF5656"/>
    <w:rsid w:val="00EF604D"/>
    <w:rsid w:val="00EF65D8"/>
    <w:rsid w:val="00EF6774"/>
    <w:rsid w:val="00EF6D94"/>
    <w:rsid w:val="00EF6E4C"/>
    <w:rsid w:val="00EF74D0"/>
    <w:rsid w:val="00EF75A7"/>
    <w:rsid w:val="00EF7655"/>
    <w:rsid w:val="00EF799F"/>
    <w:rsid w:val="00EF7A6F"/>
    <w:rsid w:val="00EF7AEF"/>
    <w:rsid w:val="00EF7B23"/>
    <w:rsid w:val="00EF7C57"/>
    <w:rsid w:val="00F00349"/>
    <w:rsid w:val="00F0047F"/>
    <w:rsid w:val="00F00600"/>
    <w:rsid w:val="00F00A80"/>
    <w:rsid w:val="00F00C29"/>
    <w:rsid w:val="00F01135"/>
    <w:rsid w:val="00F01231"/>
    <w:rsid w:val="00F014C8"/>
    <w:rsid w:val="00F0194F"/>
    <w:rsid w:val="00F01998"/>
    <w:rsid w:val="00F0274D"/>
    <w:rsid w:val="00F02B96"/>
    <w:rsid w:val="00F031D9"/>
    <w:rsid w:val="00F03BE3"/>
    <w:rsid w:val="00F04799"/>
    <w:rsid w:val="00F047CC"/>
    <w:rsid w:val="00F04CA1"/>
    <w:rsid w:val="00F051C6"/>
    <w:rsid w:val="00F05368"/>
    <w:rsid w:val="00F055E1"/>
    <w:rsid w:val="00F0598A"/>
    <w:rsid w:val="00F05ACB"/>
    <w:rsid w:val="00F05CAD"/>
    <w:rsid w:val="00F05FE6"/>
    <w:rsid w:val="00F0609D"/>
    <w:rsid w:val="00F067AB"/>
    <w:rsid w:val="00F068C4"/>
    <w:rsid w:val="00F06AAA"/>
    <w:rsid w:val="00F06E12"/>
    <w:rsid w:val="00F07394"/>
    <w:rsid w:val="00F073A6"/>
    <w:rsid w:val="00F07584"/>
    <w:rsid w:val="00F07602"/>
    <w:rsid w:val="00F07B59"/>
    <w:rsid w:val="00F07C6F"/>
    <w:rsid w:val="00F07D15"/>
    <w:rsid w:val="00F10820"/>
    <w:rsid w:val="00F10DC3"/>
    <w:rsid w:val="00F112AA"/>
    <w:rsid w:val="00F1139D"/>
    <w:rsid w:val="00F1140D"/>
    <w:rsid w:val="00F11469"/>
    <w:rsid w:val="00F116A3"/>
    <w:rsid w:val="00F123B7"/>
    <w:rsid w:val="00F12463"/>
    <w:rsid w:val="00F1269B"/>
    <w:rsid w:val="00F12832"/>
    <w:rsid w:val="00F12A36"/>
    <w:rsid w:val="00F12FAC"/>
    <w:rsid w:val="00F1314F"/>
    <w:rsid w:val="00F1318E"/>
    <w:rsid w:val="00F133F9"/>
    <w:rsid w:val="00F13676"/>
    <w:rsid w:val="00F137AF"/>
    <w:rsid w:val="00F13C0C"/>
    <w:rsid w:val="00F13E63"/>
    <w:rsid w:val="00F14301"/>
    <w:rsid w:val="00F1439A"/>
    <w:rsid w:val="00F14C7E"/>
    <w:rsid w:val="00F150EE"/>
    <w:rsid w:val="00F15324"/>
    <w:rsid w:val="00F155AC"/>
    <w:rsid w:val="00F157B8"/>
    <w:rsid w:val="00F15A52"/>
    <w:rsid w:val="00F15AB6"/>
    <w:rsid w:val="00F15AE5"/>
    <w:rsid w:val="00F15C17"/>
    <w:rsid w:val="00F15DB4"/>
    <w:rsid w:val="00F15E3F"/>
    <w:rsid w:val="00F1638B"/>
    <w:rsid w:val="00F16950"/>
    <w:rsid w:val="00F169CA"/>
    <w:rsid w:val="00F16C99"/>
    <w:rsid w:val="00F16F67"/>
    <w:rsid w:val="00F17168"/>
    <w:rsid w:val="00F173A3"/>
    <w:rsid w:val="00F1774E"/>
    <w:rsid w:val="00F17D68"/>
    <w:rsid w:val="00F209B1"/>
    <w:rsid w:val="00F20BB2"/>
    <w:rsid w:val="00F20C8D"/>
    <w:rsid w:val="00F20E8F"/>
    <w:rsid w:val="00F21499"/>
    <w:rsid w:val="00F21570"/>
    <w:rsid w:val="00F219C6"/>
    <w:rsid w:val="00F21A98"/>
    <w:rsid w:val="00F21CA2"/>
    <w:rsid w:val="00F21DA3"/>
    <w:rsid w:val="00F21DD9"/>
    <w:rsid w:val="00F21F3B"/>
    <w:rsid w:val="00F2200D"/>
    <w:rsid w:val="00F22164"/>
    <w:rsid w:val="00F22F19"/>
    <w:rsid w:val="00F23049"/>
    <w:rsid w:val="00F2305D"/>
    <w:rsid w:val="00F235D1"/>
    <w:rsid w:val="00F23ADB"/>
    <w:rsid w:val="00F24044"/>
    <w:rsid w:val="00F241AF"/>
    <w:rsid w:val="00F243F7"/>
    <w:rsid w:val="00F249FB"/>
    <w:rsid w:val="00F24AAB"/>
    <w:rsid w:val="00F24BD5"/>
    <w:rsid w:val="00F24CAC"/>
    <w:rsid w:val="00F24DCB"/>
    <w:rsid w:val="00F250F0"/>
    <w:rsid w:val="00F252DB"/>
    <w:rsid w:val="00F253B5"/>
    <w:rsid w:val="00F256AB"/>
    <w:rsid w:val="00F25A0F"/>
    <w:rsid w:val="00F25A7E"/>
    <w:rsid w:val="00F25E22"/>
    <w:rsid w:val="00F26585"/>
    <w:rsid w:val="00F26B65"/>
    <w:rsid w:val="00F26B84"/>
    <w:rsid w:val="00F26E12"/>
    <w:rsid w:val="00F27067"/>
    <w:rsid w:val="00F27091"/>
    <w:rsid w:val="00F27342"/>
    <w:rsid w:val="00F27500"/>
    <w:rsid w:val="00F27A2D"/>
    <w:rsid w:val="00F27B36"/>
    <w:rsid w:val="00F303A3"/>
    <w:rsid w:val="00F305B3"/>
    <w:rsid w:val="00F306CC"/>
    <w:rsid w:val="00F31182"/>
    <w:rsid w:val="00F31DEC"/>
    <w:rsid w:val="00F31E67"/>
    <w:rsid w:val="00F320A4"/>
    <w:rsid w:val="00F320FF"/>
    <w:rsid w:val="00F3249E"/>
    <w:rsid w:val="00F325CD"/>
    <w:rsid w:val="00F329F6"/>
    <w:rsid w:val="00F32EFE"/>
    <w:rsid w:val="00F33215"/>
    <w:rsid w:val="00F33348"/>
    <w:rsid w:val="00F3381F"/>
    <w:rsid w:val="00F3384E"/>
    <w:rsid w:val="00F338E3"/>
    <w:rsid w:val="00F338EF"/>
    <w:rsid w:val="00F33EEF"/>
    <w:rsid w:val="00F33F20"/>
    <w:rsid w:val="00F34117"/>
    <w:rsid w:val="00F34172"/>
    <w:rsid w:val="00F342EF"/>
    <w:rsid w:val="00F34441"/>
    <w:rsid w:val="00F3454A"/>
    <w:rsid w:val="00F345E6"/>
    <w:rsid w:val="00F349CF"/>
    <w:rsid w:val="00F34F13"/>
    <w:rsid w:val="00F356E7"/>
    <w:rsid w:val="00F35954"/>
    <w:rsid w:val="00F35BBC"/>
    <w:rsid w:val="00F35D6F"/>
    <w:rsid w:val="00F35DAD"/>
    <w:rsid w:val="00F36397"/>
    <w:rsid w:val="00F364B3"/>
    <w:rsid w:val="00F36613"/>
    <w:rsid w:val="00F36B92"/>
    <w:rsid w:val="00F36C18"/>
    <w:rsid w:val="00F36DD1"/>
    <w:rsid w:val="00F36EAD"/>
    <w:rsid w:val="00F373C5"/>
    <w:rsid w:val="00F374D2"/>
    <w:rsid w:val="00F376ED"/>
    <w:rsid w:val="00F377B1"/>
    <w:rsid w:val="00F377EC"/>
    <w:rsid w:val="00F37A19"/>
    <w:rsid w:val="00F37A39"/>
    <w:rsid w:val="00F37AFE"/>
    <w:rsid w:val="00F37C0F"/>
    <w:rsid w:val="00F37C1D"/>
    <w:rsid w:val="00F37F63"/>
    <w:rsid w:val="00F402C1"/>
    <w:rsid w:val="00F4032A"/>
    <w:rsid w:val="00F4066C"/>
    <w:rsid w:val="00F40EF7"/>
    <w:rsid w:val="00F410E7"/>
    <w:rsid w:val="00F4135C"/>
    <w:rsid w:val="00F41540"/>
    <w:rsid w:val="00F41B37"/>
    <w:rsid w:val="00F41DFF"/>
    <w:rsid w:val="00F41EE5"/>
    <w:rsid w:val="00F42A95"/>
    <w:rsid w:val="00F42C52"/>
    <w:rsid w:val="00F42CE3"/>
    <w:rsid w:val="00F43580"/>
    <w:rsid w:val="00F43584"/>
    <w:rsid w:val="00F4399E"/>
    <w:rsid w:val="00F43E60"/>
    <w:rsid w:val="00F43E7D"/>
    <w:rsid w:val="00F440BD"/>
    <w:rsid w:val="00F44179"/>
    <w:rsid w:val="00F449EE"/>
    <w:rsid w:val="00F44CA9"/>
    <w:rsid w:val="00F450D4"/>
    <w:rsid w:val="00F4545E"/>
    <w:rsid w:val="00F45F6B"/>
    <w:rsid w:val="00F460D2"/>
    <w:rsid w:val="00F46206"/>
    <w:rsid w:val="00F4677D"/>
    <w:rsid w:val="00F46841"/>
    <w:rsid w:val="00F46A88"/>
    <w:rsid w:val="00F46A96"/>
    <w:rsid w:val="00F47218"/>
    <w:rsid w:val="00F47773"/>
    <w:rsid w:val="00F477CE"/>
    <w:rsid w:val="00F47C23"/>
    <w:rsid w:val="00F47F2D"/>
    <w:rsid w:val="00F505A3"/>
    <w:rsid w:val="00F505A6"/>
    <w:rsid w:val="00F505BF"/>
    <w:rsid w:val="00F512B8"/>
    <w:rsid w:val="00F513D5"/>
    <w:rsid w:val="00F514B5"/>
    <w:rsid w:val="00F51CE7"/>
    <w:rsid w:val="00F51E2F"/>
    <w:rsid w:val="00F52A54"/>
    <w:rsid w:val="00F52ACC"/>
    <w:rsid w:val="00F52F60"/>
    <w:rsid w:val="00F53126"/>
    <w:rsid w:val="00F53280"/>
    <w:rsid w:val="00F53934"/>
    <w:rsid w:val="00F53B38"/>
    <w:rsid w:val="00F541C1"/>
    <w:rsid w:val="00F54604"/>
    <w:rsid w:val="00F5471F"/>
    <w:rsid w:val="00F54890"/>
    <w:rsid w:val="00F549CE"/>
    <w:rsid w:val="00F550BB"/>
    <w:rsid w:val="00F55367"/>
    <w:rsid w:val="00F55F1C"/>
    <w:rsid w:val="00F562A6"/>
    <w:rsid w:val="00F56B90"/>
    <w:rsid w:val="00F577FD"/>
    <w:rsid w:val="00F579F9"/>
    <w:rsid w:val="00F57D38"/>
    <w:rsid w:val="00F57D71"/>
    <w:rsid w:val="00F602BC"/>
    <w:rsid w:val="00F603C4"/>
    <w:rsid w:val="00F60671"/>
    <w:rsid w:val="00F606D2"/>
    <w:rsid w:val="00F6164F"/>
    <w:rsid w:val="00F617D7"/>
    <w:rsid w:val="00F619E7"/>
    <w:rsid w:val="00F61B63"/>
    <w:rsid w:val="00F6246C"/>
    <w:rsid w:val="00F6264D"/>
    <w:rsid w:val="00F626F2"/>
    <w:rsid w:val="00F62B2A"/>
    <w:rsid w:val="00F62C4D"/>
    <w:rsid w:val="00F62DBE"/>
    <w:rsid w:val="00F62E49"/>
    <w:rsid w:val="00F6331E"/>
    <w:rsid w:val="00F63724"/>
    <w:rsid w:val="00F63836"/>
    <w:rsid w:val="00F63B2D"/>
    <w:rsid w:val="00F63D22"/>
    <w:rsid w:val="00F63D69"/>
    <w:rsid w:val="00F63F15"/>
    <w:rsid w:val="00F644C1"/>
    <w:rsid w:val="00F649FB"/>
    <w:rsid w:val="00F650BB"/>
    <w:rsid w:val="00F6512B"/>
    <w:rsid w:val="00F6527C"/>
    <w:rsid w:val="00F653AF"/>
    <w:rsid w:val="00F654BF"/>
    <w:rsid w:val="00F65D32"/>
    <w:rsid w:val="00F65EF6"/>
    <w:rsid w:val="00F65F35"/>
    <w:rsid w:val="00F66299"/>
    <w:rsid w:val="00F666AC"/>
    <w:rsid w:val="00F66CDF"/>
    <w:rsid w:val="00F66DA5"/>
    <w:rsid w:val="00F66DF1"/>
    <w:rsid w:val="00F66E26"/>
    <w:rsid w:val="00F6765A"/>
    <w:rsid w:val="00F67688"/>
    <w:rsid w:val="00F67B80"/>
    <w:rsid w:val="00F67DBD"/>
    <w:rsid w:val="00F70072"/>
    <w:rsid w:val="00F70110"/>
    <w:rsid w:val="00F704CE"/>
    <w:rsid w:val="00F705D4"/>
    <w:rsid w:val="00F7061C"/>
    <w:rsid w:val="00F70BC7"/>
    <w:rsid w:val="00F70FD8"/>
    <w:rsid w:val="00F71305"/>
    <w:rsid w:val="00F7198A"/>
    <w:rsid w:val="00F71BFA"/>
    <w:rsid w:val="00F71D20"/>
    <w:rsid w:val="00F7205E"/>
    <w:rsid w:val="00F720E8"/>
    <w:rsid w:val="00F7242F"/>
    <w:rsid w:val="00F7268C"/>
    <w:rsid w:val="00F727B3"/>
    <w:rsid w:val="00F72BD2"/>
    <w:rsid w:val="00F72F49"/>
    <w:rsid w:val="00F73190"/>
    <w:rsid w:val="00F73446"/>
    <w:rsid w:val="00F73517"/>
    <w:rsid w:val="00F735A5"/>
    <w:rsid w:val="00F735FE"/>
    <w:rsid w:val="00F73CEB"/>
    <w:rsid w:val="00F73ECE"/>
    <w:rsid w:val="00F740AD"/>
    <w:rsid w:val="00F740BF"/>
    <w:rsid w:val="00F74476"/>
    <w:rsid w:val="00F74512"/>
    <w:rsid w:val="00F74886"/>
    <w:rsid w:val="00F74950"/>
    <w:rsid w:val="00F74A7E"/>
    <w:rsid w:val="00F74AA1"/>
    <w:rsid w:val="00F74BA5"/>
    <w:rsid w:val="00F74CDD"/>
    <w:rsid w:val="00F74D44"/>
    <w:rsid w:val="00F74F13"/>
    <w:rsid w:val="00F75016"/>
    <w:rsid w:val="00F75E72"/>
    <w:rsid w:val="00F76028"/>
    <w:rsid w:val="00F762D8"/>
    <w:rsid w:val="00F76325"/>
    <w:rsid w:val="00F7665A"/>
    <w:rsid w:val="00F77086"/>
    <w:rsid w:val="00F7728C"/>
    <w:rsid w:val="00F774BC"/>
    <w:rsid w:val="00F77645"/>
    <w:rsid w:val="00F77E06"/>
    <w:rsid w:val="00F77E8E"/>
    <w:rsid w:val="00F77FC1"/>
    <w:rsid w:val="00F80085"/>
    <w:rsid w:val="00F800DD"/>
    <w:rsid w:val="00F80370"/>
    <w:rsid w:val="00F80566"/>
    <w:rsid w:val="00F80957"/>
    <w:rsid w:val="00F80986"/>
    <w:rsid w:val="00F80CF1"/>
    <w:rsid w:val="00F80FF5"/>
    <w:rsid w:val="00F81669"/>
    <w:rsid w:val="00F81871"/>
    <w:rsid w:val="00F81B50"/>
    <w:rsid w:val="00F82144"/>
    <w:rsid w:val="00F82492"/>
    <w:rsid w:val="00F826D9"/>
    <w:rsid w:val="00F82B40"/>
    <w:rsid w:val="00F82CE3"/>
    <w:rsid w:val="00F82D11"/>
    <w:rsid w:val="00F82E64"/>
    <w:rsid w:val="00F82EDB"/>
    <w:rsid w:val="00F82FA3"/>
    <w:rsid w:val="00F83171"/>
    <w:rsid w:val="00F831A5"/>
    <w:rsid w:val="00F8339D"/>
    <w:rsid w:val="00F83B6E"/>
    <w:rsid w:val="00F83C7D"/>
    <w:rsid w:val="00F84444"/>
    <w:rsid w:val="00F84924"/>
    <w:rsid w:val="00F84936"/>
    <w:rsid w:val="00F84B03"/>
    <w:rsid w:val="00F84DA7"/>
    <w:rsid w:val="00F851CE"/>
    <w:rsid w:val="00F852F4"/>
    <w:rsid w:val="00F8536E"/>
    <w:rsid w:val="00F8552C"/>
    <w:rsid w:val="00F8555F"/>
    <w:rsid w:val="00F856EE"/>
    <w:rsid w:val="00F85B5A"/>
    <w:rsid w:val="00F85EA9"/>
    <w:rsid w:val="00F85FF2"/>
    <w:rsid w:val="00F861A9"/>
    <w:rsid w:val="00F86328"/>
    <w:rsid w:val="00F86840"/>
    <w:rsid w:val="00F86E4B"/>
    <w:rsid w:val="00F872A0"/>
    <w:rsid w:val="00F876C2"/>
    <w:rsid w:val="00F878F3"/>
    <w:rsid w:val="00F87E37"/>
    <w:rsid w:val="00F90139"/>
    <w:rsid w:val="00F904D4"/>
    <w:rsid w:val="00F907B7"/>
    <w:rsid w:val="00F90C01"/>
    <w:rsid w:val="00F91360"/>
    <w:rsid w:val="00F9161E"/>
    <w:rsid w:val="00F92038"/>
    <w:rsid w:val="00F92539"/>
    <w:rsid w:val="00F9257D"/>
    <w:rsid w:val="00F93341"/>
    <w:rsid w:val="00F93359"/>
    <w:rsid w:val="00F93ED4"/>
    <w:rsid w:val="00F941BA"/>
    <w:rsid w:val="00F945DF"/>
    <w:rsid w:val="00F94A8D"/>
    <w:rsid w:val="00F94E95"/>
    <w:rsid w:val="00F95544"/>
    <w:rsid w:val="00F955BB"/>
    <w:rsid w:val="00F95725"/>
    <w:rsid w:val="00F95EA2"/>
    <w:rsid w:val="00F962DC"/>
    <w:rsid w:val="00F96D6E"/>
    <w:rsid w:val="00F96FDF"/>
    <w:rsid w:val="00F97170"/>
    <w:rsid w:val="00F972F0"/>
    <w:rsid w:val="00F975F4"/>
    <w:rsid w:val="00F976CB"/>
    <w:rsid w:val="00F97934"/>
    <w:rsid w:val="00F97F0F"/>
    <w:rsid w:val="00FA0093"/>
    <w:rsid w:val="00FA0D30"/>
    <w:rsid w:val="00FA1246"/>
    <w:rsid w:val="00FA170F"/>
    <w:rsid w:val="00FA1DB1"/>
    <w:rsid w:val="00FA2D13"/>
    <w:rsid w:val="00FA2FB1"/>
    <w:rsid w:val="00FA315E"/>
    <w:rsid w:val="00FA31CD"/>
    <w:rsid w:val="00FA331D"/>
    <w:rsid w:val="00FA3391"/>
    <w:rsid w:val="00FA3399"/>
    <w:rsid w:val="00FA34E3"/>
    <w:rsid w:val="00FA35C7"/>
    <w:rsid w:val="00FA3891"/>
    <w:rsid w:val="00FA3A1F"/>
    <w:rsid w:val="00FA4587"/>
    <w:rsid w:val="00FA4797"/>
    <w:rsid w:val="00FA4B85"/>
    <w:rsid w:val="00FA4BE4"/>
    <w:rsid w:val="00FA4CDB"/>
    <w:rsid w:val="00FA4D84"/>
    <w:rsid w:val="00FA4FA7"/>
    <w:rsid w:val="00FA52AF"/>
    <w:rsid w:val="00FA52DE"/>
    <w:rsid w:val="00FA560F"/>
    <w:rsid w:val="00FA5746"/>
    <w:rsid w:val="00FA5A7D"/>
    <w:rsid w:val="00FA5D0A"/>
    <w:rsid w:val="00FA5DF6"/>
    <w:rsid w:val="00FA62B7"/>
    <w:rsid w:val="00FA67C7"/>
    <w:rsid w:val="00FA69B3"/>
    <w:rsid w:val="00FA69F5"/>
    <w:rsid w:val="00FA6FF6"/>
    <w:rsid w:val="00FA722F"/>
    <w:rsid w:val="00FA7422"/>
    <w:rsid w:val="00FA753C"/>
    <w:rsid w:val="00FA7B82"/>
    <w:rsid w:val="00FA7BE1"/>
    <w:rsid w:val="00FB0039"/>
    <w:rsid w:val="00FB040F"/>
    <w:rsid w:val="00FB0534"/>
    <w:rsid w:val="00FB072C"/>
    <w:rsid w:val="00FB0778"/>
    <w:rsid w:val="00FB0889"/>
    <w:rsid w:val="00FB0F93"/>
    <w:rsid w:val="00FB1328"/>
    <w:rsid w:val="00FB140F"/>
    <w:rsid w:val="00FB15C1"/>
    <w:rsid w:val="00FB1F65"/>
    <w:rsid w:val="00FB237F"/>
    <w:rsid w:val="00FB2597"/>
    <w:rsid w:val="00FB2A6F"/>
    <w:rsid w:val="00FB3289"/>
    <w:rsid w:val="00FB3363"/>
    <w:rsid w:val="00FB391A"/>
    <w:rsid w:val="00FB3A4A"/>
    <w:rsid w:val="00FB3F70"/>
    <w:rsid w:val="00FB40F1"/>
    <w:rsid w:val="00FB434F"/>
    <w:rsid w:val="00FB45FB"/>
    <w:rsid w:val="00FB4841"/>
    <w:rsid w:val="00FB4B05"/>
    <w:rsid w:val="00FB4F64"/>
    <w:rsid w:val="00FB5365"/>
    <w:rsid w:val="00FB550D"/>
    <w:rsid w:val="00FB56B8"/>
    <w:rsid w:val="00FB5723"/>
    <w:rsid w:val="00FB58C9"/>
    <w:rsid w:val="00FB5A84"/>
    <w:rsid w:val="00FB642F"/>
    <w:rsid w:val="00FB663C"/>
    <w:rsid w:val="00FB66BB"/>
    <w:rsid w:val="00FB6ACB"/>
    <w:rsid w:val="00FB6E24"/>
    <w:rsid w:val="00FB6F91"/>
    <w:rsid w:val="00FB73F7"/>
    <w:rsid w:val="00FB77CC"/>
    <w:rsid w:val="00FB79F1"/>
    <w:rsid w:val="00FB7A52"/>
    <w:rsid w:val="00FB7AAE"/>
    <w:rsid w:val="00FC045C"/>
    <w:rsid w:val="00FC04D9"/>
    <w:rsid w:val="00FC05EC"/>
    <w:rsid w:val="00FC063A"/>
    <w:rsid w:val="00FC07A4"/>
    <w:rsid w:val="00FC0A2C"/>
    <w:rsid w:val="00FC0B5D"/>
    <w:rsid w:val="00FC0D28"/>
    <w:rsid w:val="00FC1163"/>
    <w:rsid w:val="00FC1212"/>
    <w:rsid w:val="00FC157B"/>
    <w:rsid w:val="00FC1748"/>
    <w:rsid w:val="00FC1749"/>
    <w:rsid w:val="00FC174C"/>
    <w:rsid w:val="00FC1B9C"/>
    <w:rsid w:val="00FC1D93"/>
    <w:rsid w:val="00FC21CA"/>
    <w:rsid w:val="00FC2B59"/>
    <w:rsid w:val="00FC2F08"/>
    <w:rsid w:val="00FC2F90"/>
    <w:rsid w:val="00FC3275"/>
    <w:rsid w:val="00FC3765"/>
    <w:rsid w:val="00FC393E"/>
    <w:rsid w:val="00FC3C04"/>
    <w:rsid w:val="00FC4264"/>
    <w:rsid w:val="00FC42B5"/>
    <w:rsid w:val="00FC4622"/>
    <w:rsid w:val="00FC49C2"/>
    <w:rsid w:val="00FC5DF6"/>
    <w:rsid w:val="00FC6643"/>
    <w:rsid w:val="00FC6651"/>
    <w:rsid w:val="00FC6836"/>
    <w:rsid w:val="00FC6B5D"/>
    <w:rsid w:val="00FC6D81"/>
    <w:rsid w:val="00FC6E22"/>
    <w:rsid w:val="00FC6EC3"/>
    <w:rsid w:val="00FC6FF0"/>
    <w:rsid w:val="00FC79A6"/>
    <w:rsid w:val="00FC7D6C"/>
    <w:rsid w:val="00FD01A1"/>
    <w:rsid w:val="00FD040B"/>
    <w:rsid w:val="00FD0B8A"/>
    <w:rsid w:val="00FD0DE0"/>
    <w:rsid w:val="00FD10B3"/>
    <w:rsid w:val="00FD114C"/>
    <w:rsid w:val="00FD12A4"/>
    <w:rsid w:val="00FD1444"/>
    <w:rsid w:val="00FD1774"/>
    <w:rsid w:val="00FD18C2"/>
    <w:rsid w:val="00FD1E6C"/>
    <w:rsid w:val="00FD217B"/>
    <w:rsid w:val="00FD234E"/>
    <w:rsid w:val="00FD23FB"/>
    <w:rsid w:val="00FD275C"/>
    <w:rsid w:val="00FD27F2"/>
    <w:rsid w:val="00FD291D"/>
    <w:rsid w:val="00FD2942"/>
    <w:rsid w:val="00FD2B11"/>
    <w:rsid w:val="00FD2B51"/>
    <w:rsid w:val="00FD300B"/>
    <w:rsid w:val="00FD31B5"/>
    <w:rsid w:val="00FD345F"/>
    <w:rsid w:val="00FD357B"/>
    <w:rsid w:val="00FD359F"/>
    <w:rsid w:val="00FD4076"/>
    <w:rsid w:val="00FD424E"/>
    <w:rsid w:val="00FD4437"/>
    <w:rsid w:val="00FD44D7"/>
    <w:rsid w:val="00FD4527"/>
    <w:rsid w:val="00FD46EB"/>
    <w:rsid w:val="00FD4ACB"/>
    <w:rsid w:val="00FD4AF8"/>
    <w:rsid w:val="00FD4D99"/>
    <w:rsid w:val="00FD4EC9"/>
    <w:rsid w:val="00FD5630"/>
    <w:rsid w:val="00FD582B"/>
    <w:rsid w:val="00FD5B33"/>
    <w:rsid w:val="00FD5DB2"/>
    <w:rsid w:val="00FD5FD6"/>
    <w:rsid w:val="00FD67C7"/>
    <w:rsid w:val="00FD6D6E"/>
    <w:rsid w:val="00FD6EC3"/>
    <w:rsid w:val="00FD6F5E"/>
    <w:rsid w:val="00FD734F"/>
    <w:rsid w:val="00FD739C"/>
    <w:rsid w:val="00FD7740"/>
    <w:rsid w:val="00FD7DBD"/>
    <w:rsid w:val="00FD7ECE"/>
    <w:rsid w:val="00FE001C"/>
    <w:rsid w:val="00FE0047"/>
    <w:rsid w:val="00FE02DB"/>
    <w:rsid w:val="00FE059E"/>
    <w:rsid w:val="00FE0B81"/>
    <w:rsid w:val="00FE0DF8"/>
    <w:rsid w:val="00FE163F"/>
    <w:rsid w:val="00FE1DDD"/>
    <w:rsid w:val="00FE1F77"/>
    <w:rsid w:val="00FE2200"/>
    <w:rsid w:val="00FE241A"/>
    <w:rsid w:val="00FE28B4"/>
    <w:rsid w:val="00FE28E0"/>
    <w:rsid w:val="00FE2AAE"/>
    <w:rsid w:val="00FE2D24"/>
    <w:rsid w:val="00FE3472"/>
    <w:rsid w:val="00FE3611"/>
    <w:rsid w:val="00FE37E5"/>
    <w:rsid w:val="00FE38E9"/>
    <w:rsid w:val="00FE3A0C"/>
    <w:rsid w:val="00FE3AFB"/>
    <w:rsid w:val="00FE3D32"/>
    <w:rsid w:val="00FE4107"/>
    <w:rsid w:val="00FE411E"/>
    <w:rsid w:val="00FE41E7"/>
    <w:rsid w:val="00FE44A8"/>
    <w:rsid w:val="00FE5471"/>
    <w:rsid w:val="00FE54D8"/>
    <w:rsid w:val="00FE5A14"/>
    <w:rsid w:val="00FE5C39"/>
    <w:rsid w:val="00FE5E50"/>
    <w:rsid w:val="00FE5E6D"/>
    <w:rsid w:val="00FE5EDF"/>
    <w:rsid w:val="00FE5EE7"/>
    <w:rsid w:val="00FE5F5A"/>
    <w:rsid w:val="00FE6898"/>
    <w:rsid w:val="00FE692A"/>
    <w:rsid w:val="00FE723C"/>
    <w:rsid w:val="00FE734C"/>
    <w:rsid w:val="00FE73B9"/>
    <w:rsid w:val="00FE782E"/>
    <w:rsid w:val="00FE7957"/>
    <w:rsid w:val="00FE79E5"/>
    <w:rsid w:val="00FE7B43"/>
    <w:rsid w:val="00FE7CB1"/>
    <w:rsid w:val="00FE7D72"/>
    <w:rsid w:val="00FF02DD"/>
    <w:rsid w:val="00FF104C"/>
    <w:rsid w:val="00FF1139"/>
    <w:rsid w:val="00FF11D0"/>
    <w:rsid w:val="00FF151C"/>
    <w:rsid w:val="00FF2489"/>
    <w:rsid w:val="00FF253A"/>
    <w:rsid w:val="00FF2B2A"/>
    <w:rsid w:val="00FF2CD9"/>
    <w:rsid w:val="00FF2DAD"/>
    <w:rsid w:val="00FF34FA"/>
    <w:rsid w:val="00FF3E5F"/>
    <w:rsid w:val="00FF4583"/>
    <w:rsid w:val="00FF45E4"/>
    <w:rsid w:val="00FF4D27"/>
    <w:rsid w:val="00FF4E26"/>
    <w:rsid w:val="00FF5649"/>
    <w:rsid w:val="00FF5696"/>
    <w:rsid w:val="00FF5ACA"/>
    <w:rsid w:val="00FF5CD2"/>
    <w:rsid w:val="00FF6042"/>
    <w:rsid w:val="00FF6396"/>
    <w:rsid w:val="00FF6572"/>
    <w:rsid w:val="00FF6AAE"/>
    <w:rsid w:val="00FF6B2F"/>
    <w:rsid w:val="00FF6CBA"/>
    <w:rsid w:val="00FF7152"/>
    <w:rsid w:val="00FF76AD"/>
    <w:rsid w:val="00FF7BC6"/>
    <w:rsid w:val="00FF7D88"/>
    <w:rsid w:val="00FF7EC6"/>
    <w:rsid w:val="00FF7EF9"/>
    <w:rsid w:val="00FF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742DFA4"/>
  <w15:chartTrackingRefBased/>
  <w15:docId w15:val="{312A4F55-C68F-4571-B8EB-FE68EB33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C1A"/>
    <w:rPr>
      <w:color w:val="000000"/>
      <w:sz w:val="22"/>
      <w:szCs w:val="22"/>
    </w:rPr>
  </w:style>
  <w:style w:type="paragraph" w:styleId="2">
    <w:name w:val="heading 2"/>
    <w:basedOn w:val="a"/>
    <w:next w:val="a"/>
    <w:link w:val="20"/>
    <w:uiPriority w:val="9"/>
    <w:semiHidden/>
    <w:unhideWhenUsed/>
    <w:qFormat/>
    <w:rsid w:val="00D50311"/>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27849"/>
    <w:pPr>
      <w:tabs>
        <w:tab w:val="center" w:pos="4252"/>
        <w:tab w:val="right" w:pos="8504"/>
      </w:tabs>
      <w:snapToGrid w:val="0"/>
    </w:pPr>
    <w:rPr>
      <w:rFonts w:ascii="ＭＳ 明朝"/>
      <w:kern w:val="2"/>
      <w:lang w:val="x-none" w:eastAsia="x-none"/>
    </w:rPr>
  </w:style>
  <w:style w:type="paragraph" w:styleId="a5">
    <w:name w:val="Body Text"/>
    <w:basedOn w:val="a"/>
    <w:semiHidden/>
    <w:rsid w:val="00827849"/>
    <w:rPr>
      <w:rFonts w:ascii="ＭＳ ゴシック" w:eastAsia="ＭＳ ゴシック" w:hAnsi="ＭＳ ゴシック" w:hint="eastAsia"/>
      <w:b/>
    </w:rPr>
  </w:style>
  <w:style w:type="paragraph" w:styleId="3">
    <w:name w:val="Body Text Indent 3"/>
    <w:basedOn w:val="a"/>
    <w:semiHidden/>
    <w:rsid w:val="00827849"/>
    <w:pPr>
      <w:tabs>
        <w:tab w:val="left" w:pos="186"/>
      </w:tabs>
      <w:ind w:leftChars="100" w:left="100" w:firstLineChars="99" w:firstLine="218"/>
      <w:outlineLvl w:val="0"/>
    </w:pPr>
    <w:rPr>
      <w:rFonts w:ascii="ＭＳ 明朝" w:hAnsi="ＭＳ ゴシック" w:hint="eastAsia"/>
      <w:bCs/>
    </w:rPr>
  </w:style>
  <w:style w:type="paragraph" w:styleId="21">
    <w:name w:val="Body Text Indent 2"/>
    <w:basedOn w:val="a"/>
    <w:semiHidden/>
    <w:rsid w:val="00827849"/>
    <w:pPr>
      <w:ind w:left="238" w:hanging="238"/>
    </w:pPr>
    <w:rPr>
      <w:rFonts w:ascii="ＭＳ 明朝" w:hAnsi="ＭＳ ゴシック" w:hint="eastAsia"/>
      <w:b/>
    </w:rPr>
  </w:style>
  <w:style w:type="paragraph" w:styleId="a6">
    <w:name w:val="Body Text Indent"/>
    <w:basedOn w:val="a"/>
    <w:semiHidden/>
    <w:rsid w:val="00827849"/>
    <w:pPr>
      <w:ind w:left="238" w:hanging="238"/>
    </w:pPr>
    <w:rPr>
      <w:rFonts w:ascii="ＭＳ 明朝" w:hAnsi="ＭＳ ゴシック" w:hint="eastAsia"/>
      <w:bCs/>
    </w:rPr>
  </w:style>
  <w:style w:type="paragraph" w:styleId="a7">
    <w:name w:val="footer"/>
    <w:basedOn w:val="a"/>
    <w:link w:val="a8"/>
    <w:semiHidden/>
    <w:rsid w:val="00827849"/>
    <w:pPr>
      <w:tabs>
        <w:tab w:val="center" w:pos="4252"/>
        <w:tab w:val="right" w:pos="8504"/>
      </w:tabs>
      <w:snapToGrid w:val="0"/>
    </w:pPr>
    <w:rPr>
      <w:kern w:val="2"/>
      <w:sz w:val="21"/>
      <w:lang w:val="x-none" w:eastAsia="x-none"/>
    </w:rPr>
  </w:style>
  <w:style w:type="character" w:styleId="a9">
    <w:name w:val="page number"/>
    <w:basedOn w:val="a0"/>
    <w:semiHidden/>
    <w:rsid w:val="00827849"/>
  </w:style>
  <w:style w:type="paragraph" w:styleId="22">
    <w:name w:val="Body Text 2"/>
    <w:basedOn w:val="a"/>
    <w:semiHidden/>
    <w:rsid w:val="00827849"/>
    <w:pPr>
      <w:spacing w:line="320" w:lineRule="exact"/>
    </w:pPr>
    <w:rPr>
      <w:rFonts w:ascii="ＭＳ ゴシック" w:eastAsia="ＭＳ ゴシック"/>
      <w:b/>
    </w:rPr>
  </w:style>
  <w:style w:type="paragraph" w:customStyle="1" w:styleId="font5">
    <w:name w:val="font5"/>
    <w:basedOn w:val="a"/>
    <w:rsid w:val="00827849"/>
    <w:pPr>
      <w:spacing w:before="100" w:beforeAutospacing="1" w:after="100" w:afterAutospacing="1"/>
    </w:pPr>
    <w:rPr>
      <w:rFonts w:cs="Arial Unicode MS" w:hint="eastAsia"/>
      <w:sz w:val="12"/>
      <w:szCs w:val="12"/>
    </w:rPr>
  </w:style>
  <w:style w:type="paragraph" w:customStyle="1" w:styleId="xl24">
    <w:name w:val="xl24"/>
    <w:basedOn w:val="a"/>
    <w:rsid w:val="00827849"/>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a"/>
    <w:rsid w:val="00827849"/>
    <w:pPr>
      <w:pBdr>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26">
    <w:name w:val="xl26"/>
    <w:basedOn w:val="a"/>
    <w:rsid w:val="00827849"/>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27">
    <w:name w:val="xl27"/>
    <w:basedOn w:val="a"/>
    <w:rsid w:val="0082784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right"/>
    </w:pPr>
    <w:rPr>
      <w:rFonts w:ascii="Arial Unicode MS" w:eastAsia="Arial Unicode MS" w:hAnsi="Arial Unicode MS" w:cs="Arial Unicode MS"/>
    </w:rPr>
  </w:style>
  <w:style w:type="paragraph" w:customStyle="1" w:styleId="xl28">
    <w:name w:val="xl28"/>
    <w:basedOn w:val="a"/>
    <w:rsid w:val="0082784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827849"/>
    <w:pPr>
      <w:pBdr>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0">
    <w:name w:val="xl30"/>
    <w:basedOn w:val="a"/>
    <w:rsid w:val="0082784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82784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2">
    <w:name w:val="xl32"/>
    <w:basedOn w:val="a"/>
    <w:rsid w:val="00827849"/>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827849"/>
    <w:pPr>
      <w:pBdr>
        <w:top w:val="single" w:sz="8" w:space="0" w:color="auto"/>
        <w:left w:val="single" w:sz="8" w:space="0" w:color="auto"/>
        <w:bottom w:val="dotted" w:sz="4"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34">
    <w:name w:val="xl34"/>
    <w:basedOn w:val="a"/>
    <w:rsid w:val="00827849"/>
    <w:pPr>
      <w:pBdr>
        <w:top w:val="single" w:sz="8" w:space="0" w:color="auto"/>
        <w:bottom w:val="dotted" w:sz="4"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5">
    <w:name w:val="xl35"/>
    <w:basedOn w:val="a"/>
    <w:rsid w:val="00827849"/>
    <w:pPr>
      <w:pBdr>
        <w:top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6">
    <w:name w:val="xl36"/>
    <w:basedOn w:val="a"/>
    <w:rsid w:val="00827849"/>
    <w:pPr>
      <w:pBdr>
        <w:top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7">
    <w:name w:val="xl37"/>
    <w:basedOn w:val="a"/>
    <w:rsid w:val="0082784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8">
    <w:name w:val="xl38"/>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
    <w:rsid w:val="00827849"/>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1">
    <w:name w:val="xl41"/>
    <w:basedOn w:val="a"/>
    <w:rsid w:val="00827849"/>
    <w:pPr>
      <w:pBdr>
        <w:top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2">
    <w:name w:val="xl42"/>
    <w:basedOn w:val="a"/>
    <w:rsid w:val="00827849"/>
    <w:pPr>
      <w:pBdr>
        <w:top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3">
    <w:name w:val="xl43"/>
    <w:basedOn w:val="a"/>
    <w:rsid w:val="00827849"/>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4">
    <w:name w:val="xl44"/>
    <w:basedOn w:val="a"/>
    <w:rsid w:val="00827849"/>
    <w:pPr>
      <w:pBdr>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5">
    <w:name w:val="xl45"/>
    <w:basedOn w:val="a"/>
    <w:rsid w:val="00827849"/>
    <w:pPr>
      <w:pBdr>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827849"/>
    <w:pPr>
      <w:pBdr>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47">
    <w:name w:val="xl47"/>
    <w:basedOn w:val="a"/>
    <w:rsid w:val="00827849"/>
    <w:pPr>
      <w:pBdr>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48">
    <w:name w:val="xl48"/>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jc w:val="right"/>
    </w:pPr>
    <w:rPr>
      <w:rFonts w:ascii="Arial Unicode MS" w:eastAsia="Arial Unicode MS" w:hAnsi="Arial Unicode MS" w:cs="Arial Unicode MS"/>
    </w:rPr>
  </w:style>
  <w:style w:type="paragraph" w:customStyle="1" w:styleId="xl49">
    <w:name w:val="xl49"/>
    <w:basedOn w:val="a"/>
    <w:rsid w:val="00827849"/>
    <w:pPr>
      <w:pBdr>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50">
    <w:name w:val="xl50"/>
    <w:basedOn w:val="a"/>
    <w:rsid w:val="00827849"/>
    <w:pPr>
      <w:pBdr>
        <w:top w:val="single" w:sz="8" w:space="0" w:color="auto"/>
        <w:bottom w:val="dotted" w:sz="4"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character" w:styleId="aa">
    <w:name w:val="Hyperlink"/>
    <w:rsid w:val="00827849"/>
    <w:rPr>
      <w:color w:val="0000FF"/>
      <w:u w:val="single"/>
    </w:rPr>
  </w:style>
  <w:style w:type="character" w:styleId="ab">
    <w:name w:val="FollowedHyperlink"/>
    <w:semiHidden/>
    <w:rsid w:val="00827849"/>
    <w:rPr>
      <w:color w:val="800080"/>
      <w:u w:val="single"/>
    </w:rPr>
  </w:style>
  <w:style w:type="paragraph" w:customStyle="1" w:styleId="xl51">
    <w:name w:val="xl51"/>
    <w:basedOn w:val="a"/>
    <w:rsid w:val="00827849"/>
    <w:pPr>
      <w:pBdr>
        <w:left w:val="single" w:sz="8" w:space="0" w:color="auto"/>
      </w:pBdr>
      <w:spacing w:before="100" w:beforeAutospacing="1" w:after="100" w:afterAutospacing="1"/>
      <w:textAlignment w:val="center"/>
    </w:pPr>
    <w:rPr>
      <w:rFonts w:cs="Arial Unicode MS" w:hint="eastAsia"/>
      <w:sz w:val="18"/>
      <w:szCs w:val="18"/>
    </w:rPr>
  </w:style>
  <w:style w:type="paragraph" w:customStyle="1" w:styleId="xl52">
    <w:name w:val="xl52"/>
    <w:basedOn w:val="a"/>
    <w:rsid w:val="00827849"/>
    <w:pPr>
      <w:pBdr>
        <w:right w:val="single" w:sz="8"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53">
    <w:name w:val="xl53"/>
    <w:basedOn w:val="a"/>
    <w:rsid w:val="00827849"/>
    <w:pPr>
      <w:pBdr>
        <w:left w:val="single" w:sz="8" w:space="0" w:color="auto"/>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4">
    <w:name w:val="xl54"/>
    <w:basedOn w:val="a"/>
    <w:rsid w:val="00827849"/>
    <w:pPr>
      <w:pBdr>
        <w:bottom w:val="single" w:sz="8" w:space="0" w:color="auto"/>
        <w:right w:val="single" w:sz="8"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55">
    <w:name w:val="xl55"/>
    <w:basedOn w:val="a"/>
    <w:rsid w:val="00827849"/>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6">
    <w:name w:val="xl56"/>
    <w:basedOn w:val="a"/>
    <w:rsid w:val="00827849"/>
    <w:pPr>
      <w:pBdr>
        <w:top w:val="single" w:sz="8" w:space="0" w:color="auto"/>
        <w:right w:val="single" w:sz="8"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rPr>
  </w:style>
  <w:style w:type="paragraph" w:customStyle="1" w:styleId="xl57">
    <w:name w:val="xl57"/>
    <w:basedOn w:val="a"/>
    <w:rsid w:val="00827849"/>
    <w:pPr>
      <w:pBdr>
        <w:left w:val="single" w:sz="8" w:space="0" w:color="auto"/>
        <w:bottom w:val="single" w:sz="8" w:space="0" w:color="auto"/>
      </w:pBdr>
      <w:spacing w:before="100" w:beforeAutospacing="1" w:after="100" w:afterAutospacing="1"/>
      <w:textAlignment w:val="center"/>
    </w:pPr>
    <w:rPr>
      <w:rFonts w:cs="Arial Unicode MS" w:hint="eastAsia"/>
      <w:sz w:val="18"/>
      <w:szCs w:val="18"/>
    </w:rPr>
  </w:style>
  <w:style w:type="paragraph" w:customStyle="1" w:styleId="xl58">
    <w:name w:val="xl58"/>
    <w:basedOn w:val="a"/>
    <w:rsid w:val="00827849"/>
    <w:pPr>
      <w:pBdr>
        <w:bottom w:val="single" w:sz="8" w:space="0" w:color="auto"/>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9">
    <w:name w:val="xl59"/>
    <w:basedOn w:val="a"/>
    <w:rsid w:val="00827849"/>
    <w:pPr>
      <w:pBdr>
        <w:left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0">
    <w:name w:val="xl60"/>
    <w:basedOn w:val="a"/>
    <w:rsid w:val="00827849"/>
    <w:pPr>
      <w:pBdr>
        <w:bottom w:val="single" w:sz="8" w:space="0" w:color="auto"/>
        <w:right w:val="single" w:sz="8" w:space="0" w:color="000000"/>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a"/>
    <w:rsid w:val="00827849"/>
    <w:pPr>
      <w:pBdr>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character" w:customStyle="1" w:styleId="a4">
    <w:name w:val="ヘッダー (文字)"/>
    <w:link w:val="a3"/>
    <w:semiHidden/>
    <w:rsid w:val="00F649FB"/>
    <w:rPr>
      <w:rFonts w:ascii="ＭＳ 明朝"/>
      <w:kern w:val="2"/>
      <w:sz w:val="22"/>
      <w:szCs w:val="22"/>
    </w:rPr>
  </w:style>
  <w:style w:type="character" w:customStyle="1" w:styleId="a8">
    <w:name w:val="フッター (文字)"/>
    <w:link w:val="a7"/>
    <w:semiHidden/>
    <w:rsid w:val="00F649FB"/>
    <w:rPr>
      <w:kern w:val="2"/>
      <w:sz w:val="21"/>
      <w:szCs w:val="24"/>
    </w:rPr>
  </w:style>
  <w:style w:type="character" w:styleId="ac">
    <w:name w:val="line number"/>
    <w:basedOn w:val="a0"/>
    <w:uiPriority w:val="99"/>
    <w:semiHidden/>
    <w:unhideWhenUsed/>
    <w:rsid w:val="001F793A"/>
  </w:style>
  <w:style w:type="paragraph" w:styleId="ad">
    <w:name w:val="Balloon Text"/>
    <w:basedOn w:val="a"/>
    <w:link w:val="ae"/>
    <w:uiPriority w:val="99"/>
    <w:semiHidden/>
    <w:unhideWhenUsed/>
    <w:rsid w:val="00E7783C"/>
    <w:rPr>
      <w:rFonts w:ascii="Arial" w:eastAsia="ＭＳ ゴシック" w:hAnsi="Arial"/>
      <w:kern w:val="2"/>
      <w:sz w:val="18"/>
      <w:szCs w:val="18"/>
      <w:lang w:val="x-none" w:eastAsia="x-none"/>
    </w:rPr>
  </w:style>
  <w:style w:type="character" w:customStyle="1" w:styleId="ae">
    <w:name w:val="吹き出し (文字)"/>
    <w:link w:val="ad"/>
    <w:uiPriority w:val="99"/>
    <w:semiHidden/>
    <w:rsid w:val="00E7783C"/>
    <w:rPr>
      <w:rFonts w:ascii="Arial" w:eastAsia="ＭＳ ゴシック" w:hAnsi="Arial" w:cs="Times New Roman"/>
      <w:kern w:val="2"/>
      <w:sz w:val="18"/>
      <w:szCs w:val="18"/>
    </w:rPr>
  </w:style>
  <w:style w:type="table" w:styleId="af">
    <w:name w:val="Table Grid"/>
    <w:basedOn w:val="a1"/>
    <w:uiPriority w:val="59"/>
    <w:rsid w:val="000E1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5490C"/>
    <w:rPr>
      <w:rFonts w:ascii="Times New Roman" w:hAnsi="Times New Roman"/>
    </w:rPr>
  </w:style>
  <w:style w:type="character" w:styleId="af0">
    <w:name w:val="Strong"/>
    <w:uiPriority w:val="22"/>
    <w:qFormat/>
    <w:rsid w:val="00245699"/>
    <w:rPr>
      <w:b/>
      <w:bCs/>
    </w:rPr>
  </w:style>
  <w:style w:type="paragraph" w:styleId="af1">
    <w:name w:val="Date"/>
    <w:basedOn w:val="a"/>
    <w:next w:val="a"/>
    <w:link w:val="af2"/>
    <w:uiPriority w:val="99"/>
    <w:semiHidden/>
    <w:unhideWhenUsed/>
    <w:rsid w:val="00216DAF"/>
    <w:rPr>
      <w:lang w:val="x-none" w:eastAsia="x-none"/>
    </w:rPr>
  </w:style>
  <w:style w:type="character" w:customStyle="1" w:styleId="af2">
    <w:name w:val="日付 (文字)"/>
    <w:link w:val="af1"/>
    <w:uiPriority w:val="99"/>
    <w:semiHidden/>
    <w:rsid w:val="00216DAF"/>
    <w:rPr>
      <w:rFonts w:ascii="ＭＳ Ｐゴシック" w:eastAsia="ＭＳ Ｐゴシック" w:hAnsi="ＭＳ Ｐゴシック" w:cs="ＭＳ Ｐゴシック"/>
      <w:sz w:val="24"/>
      <w:szCs w:val="24"/>
    </w:rPr>
  </w:style>
  <w:style w:type="character" w:styleId="af3">
    <w:name w:val="annotation reference"/>
    <w:uiPriority w:val="99"/>
    <w:semiHidden/>
    <w:unhideWhenUsed/>
    <w:rsid w:val="000B2EFD"/>
    <w:rPr>
      <w:sz w:val="18"/>
      <w:szCs w:val="18"/>
    </w:rPr>
  </w:style>
  <w:style w:type="paragraph" w:styleId="af4">
    <w:name w:val="annotation text"/>
    <w:basedOn w:val="a"/>
    <w:link w:val="af5"/>
    <w:uiPriority w:val="99"/>
    <w:semiHidden/>
    <w:unhideWhenUsed/>
    <w:rsid w:val="000B2EFD"/>
  </w:style>
  <w:style w:type="character" w:customStyle="1" w:styleId="af5">
    <w:name w:val="コメント文字列 (文字)"/>
    <w:link w:val="af4"/>
    <w:uiPriority w:val="99"/>
    <w:semiHidden/>
    <w:rsid w:val="000B2EFD"/>
    <w:rPr>
      <w:rFonts w:ascii="ＭＳ Ｐゴシック" w:eastAsia="ＭＳ Ｐゴシック" w:hAnsi="ＭＳ Ｐゴシック" w:cs="ＭＳ Ｐゴシック"/>
      <w:sz w:val="24"/>
      <w:szCs w:val="24"/>
    </w:rPr>
  </w:style>
  <w:style w:type="paragraph" w:styleId="af6">
    <w:name w:val="annotation subject"/>
    <w:basedOn w:val="af4"/>
    <w:next w:val="af4"/>
    <w:link w:val="af7"/>
    <w:uiPriority w:val="99"/>
    <w:semiHidden/>
    <w:unhideWhenUsed/>
    <w:rsid w:val="000B2EFD"/>
    <w:rPr>
      <w:b/>
      <w:bCs/>
    </w:rPr>
  </w:style>
  <w:style w:type="character" w:customStyle="1" w:styleId="af7">
    <w:name w:val="コメント内容 (文字)"/>
    <w:link w:val="af6"/>
    <w:uiPriority w:val="99"/>
    <w:semiHidden/>
    <w:rsid w:val="000B2EFD"/>
    <w:rPr>
      <w:rFonts w:ascii="ＭＳ Ｐゴシック" w:eastAsia="ＭＳ Ｐゴシック" w:hAnsi="ＭＳ Ｐゴシック" w:cs="ＭＳ Ｐゴシック"/>
      <w:b/>
      <w:bCs/>
      <w:sz w:val="24"/>
      <w:szCs w:val="24"/>
    </w:rPr>
  </w:style>
  <w:style w:type="paragraph" w:styleId="af8">
    <w:name w:val="Revision"/>
    <w:hidden/>
    <w:uiPriority w:val="99"/>
    <w:semiHidden/>
    <w:rsid w:val="00DA03E1"/>
    <w:rPr>
      <w:rFonts w:ascii="ＭＳ Ｐゴシック" w:eastAsia="ＭＳ Ｐゴシック" w:hAnsi="ＭＳ Ｐゴシック" w:cs="ＭＳ Ｐゴシック"/>
      <w:color w:val="000000"/>
      <w:sz w:val="24"/>
      <w:szCs w:val="24"/>
    </w:rPr>
  </w:style>
  <w:style w:type="character" w:customStyle="1" w:styleId="20">
    <w:name w:val="見出し 2 (文字)"/>
    <w:link w:val="2"/>
    <w:uiPriority w:val="9"/>
    <w:semiHidden/>
    <w:rsid w:val="00D50311"/>
    <w:rPr>
      <w:rFonts w:ascii="游ゴシック Light" w:eastAsia="游ゴシック Light" w:hAnsi="游ゴシック Light" w:cs="Times New Roman"/>
      <w:sz w:val="24"/>
      <w:szCs w:val="24"/>
    </w:rPr>
  </w:style>
  <w:style w:type="paragraph" w:styleId="af9">
    <w:name w:val="No Spacing"/>
    <w:uiPriority w:val="1"/>
    <w:qFormat/>
    <w:rsid w:val="00621F83"/>
    <w:rPr>
      <w:rFonts w:ascii="ＭＳ Ｐゴシック" w:eastAsia="ＭＳ Ｐゴシック" w:hAnsi="ＭＳ Ｐゴシック" w:cs="ＭＳ Ｐゴシック"/>
      <w:color w:val="000000"/>
      <w:sz w:val="24"/>
      <w:szCs w:val="24"/>
    </w:rPr>
  </w:style>
  <w:style w:type="paragraph" w:styleId="afa">
    <w:name w:val="List Paragraph"/>
    <w:basedOn w:val="a"/>
    <w:uiPriority w:val="34"/>
    <w:qFormat/>
    <w:rsid w:val="00074860"/>
    <w:pPr>
      <w:ind w:leftChars="400" w:left="840"/>
    </w:pPr>
  </w:style>
  <w:style w:type="character" w:styleId="afb">
    <w:name w:val="Subtle Emphasis"/>
    <w:basedOn w:val="a0"/>
    <w:uiPriority w:val="19"/>
    <w:qFormat/>
    <w:rsid w:val="00E43E4F"/>
    <w:rPr>
      <w:i/>
      <w:iCs/>
      <w:color w:val="404040" w:themeColor="text1" w:themeTint="BF"/>
    </w:rPr>
  </w:style>
  <w:style w:type="character" w:styleId="afc">
    <w:name w:val="Unresolved Mention"/>
    <w:basedOn w:val="a0"/>
    <w:uiPriority w:val="99"/>
    <w:semiHidden/>
    <w:unhideWhenUsed/>
    <w:rsid w:val="00FD2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06">
      <w:bodyDiv w:val="1"/>
      <w:marLeft w:val="0"/>
      <w:marRight w:val="0"/>
      <w:marTop w:val="0"/>
      <w:marBottom w:val="0"/>
      <w:divBdr>
        <w:top w:val="none" w:sz="0" w:space="0" w:color="auto"/>
        <w:left w:val="none" w:sz="0" w:space="0" w:color="auto"/>
        <w:bottom w:val="none" w:sz="0" w:space="0" w:color="auto"/>
        <w:right w:val="none" w:sz="0" w:space="0" w:color="auto"/>
      </w:divBdr>
    </w:div>
    <w:div w:id="5837904">
      <w:bodyDiv w:val="1"/>
      <w:marLeft w:val="0"/>
      <w:marRight w:val="0"/>
      <w:marTop w:val="0"/>
      <w:marBottom w:val="0"/>
      <w:divBdr>
        <w:top w:val="none" w:sz="0" w:space="0" w:color="auto"/>
        <w:left w:val="none" w:sz="0" w:space="0" w:color="auto"/>
        <w:bottom w:val="none" w:sz="0" w:space="0" w:color="auto"/>
        <w:right w:val="none" w:sz="0" w:space="0" w:color="auto"/>
      </w:divBdr>
    </w:div>
    <w:div w:id="6179810">
      <w:bodyDiv w:val="1"/>
      <w:marLeft w:val="0"/>
      <w:marRight w:val="0"/>
      <w:marTop w:val="0"/>
      <w:marBottom w:val="0"/>
      <w:divBdr>
        <w:top w:val="none" w:sz="0" w:space="0" w:color="auto"/>
        <w:left w:val="none" w:sz="0" w:space="0" w:color="auto"/>
        <w:bottom w:val="none" w:sz="0" w:space="0" w:color="auto"/>
        <w:right w:val="none" w:sz="0" w:space="0" w:color="auto"/>
      </w:divBdr>
    </w:div>
    <w:div w:id="14117110">
      <w:bodyDiv w:val="1"/>
      <w:marLeft w:val="0"/>
      <w:marRight w:val="0"/>
      <w:marTop w:val="0"/>
      <w:marBottom w:val="0"/>
      <w:divBdr>
        <w:top w:val="none" w:sz="0" w:space="0" w:color="auto"/>
        <w:left w:val="none" w:sz="0" w:space="0" w:color="auto"/>
        <w:bottom w:val="none" w:sz="0" w:space="0" w:color="auto"/>
        <w:right w:val="none" w:sz="0" w:space="0" w:color="auto"/>
      </w:divBdr>
    </w:div>
    <w:div w:id="20668306">
      <w:bodyDiv w:val="1"/>
      <w:marLeft w:val="0"/>
      <w:marRight w:val="0"/>
      <w:marTop w:val="0"/>
      <w:marBottom w:val="0"/>
      <w:divBdr>
        <w:top w:val="none" w:sz="0" w:space="0" w:color="auto"/>
        <w:left w:val="none" w:sz="0" w:space="0" w:color="auto"/>
        <w:bottom w:val="none" w:sz="0" w:space="0" w:color="auto"/>
        <w:right w:val="none" w:sz="0" w:space="0" w:color="auto"/>
      </w:divBdr>
    </w:div>
    <w:div w:id="49498009">
      <w:bodyDiv w:val="1"/>
      <w:marLeft w:val="0"/>
      <w:marRight w:val="0"/>
      <w:marTop w:val="0"/>
      <w:marBottom w:val="0"/>
      <w:divBdr>
        <w:top w:val="none" w:sz="0" w:space="0" w:color="auto"/>
        <w:left w:val="none" w:sz="0" w:space="0" w:color="auto"/>
        <w:bottom w:val="none" w:sz="0" w:space="0" w:color="auto"/>
        <w:right w:val="none" w:sz="0" w:space="0" w:color="auto"/>
      </w:divBdr>
    </w:div>
    <w:div w:id="59640504">
      <w:bodyDiv w:val="1"/>
      <w:marLeft w:val="0"/>
      <w:marRight w:val="0"/>
      <w:marTop w:val="0"/>
      <w:marBottom w:val="0"/>
      <w:divBdr>
        <w:top w:val="none" w:sz="0" w:space="0" w:color="auto"/>
        <w:left w:val="none" w:sz="0" w:space="0" w:color="auto"/>
        <w:bottom w:val="none" w:sz="0" w:space="0" w:color="auto"/>
        <w:right w:val="none" w:sz="0" w:space="0" w:color="auto"/>
      </w:divBdr>
    </w:div>
    <w:div w:id="62335428">
      <w:bodyDiv w:val="1"/>
      <w:marLeft w:val="0"/>
      <w:marRight w:val="0"/>
      <w:marTop w:val="0"/>
      <w:marBottom w:val="0"/>
      <w:divBdr>
        <w:top w:val="none" w:sz="0" w:space="0" w:color="auto"/>
        <w:left w:val="none" w:sz="0" w:space="0" w:color="auto"/>
        <w:bottom w:val="none" w:sz="0" w:space="0" w:color="auto"/>
        <w:right w:val="none" w:sz="0" w:space="0" w:color="auto"/>
      </w:divBdr>
    </w:div>
    <w:div w:id="66462422">
      <w:bodyDiv w:val="1"/>
      <w:marLeft w:val="0"/>
      <w:marRight w:val="0"/>
      <w:marTop w:val="0"/>
      <w:marBottom w:val="0"/>
      <w:divBdr>
        <w:top w:val="none" w:sz="0" w:space="0" w:color="auto"/>
        <w:left w:val="none" w:sz="0" w:space="0" w:color="auto"/>
        <w:bottom w:val="none" w:sz="0" w:space="0" w:color="auto"/>
        <w:right w:val="none" w:sz="0" w:space="0" w:color="auto"/>
      </w:divBdr>
    </w:div>
    <w:div w:id="72514598">
      <w:bodyDiv w:val="1"/>
      <w:marLeft w:val="0"/>
      <w:marRight w:val="0"/>
      <w:marTop w:val="0"/>
      <w:marBottom w:val="0"/>
      <w:divBdr>
        <w:top w:val="none" w:sz="0" w:space="0" w:color="auto"/>
        <w:left w:val="none" w:sz="0" w:space="0" w:color="auto"/>
        <w:bottom w:val="none" w:sz="0" w:space="0" w:color="auto"/>
        <w:right w:val="none" w:sz="0" w:space="0" w:color="auto"/>
      </w:divBdr>
    </w:div>
    <w:div w:id="73475419">
      <w:bodyDiv w:val="1"/>
      <w:marLeft w:val="0"/>
      <w:marRight w:val="0"/>
      <w:marTop w:val="0"/>
      <w:marBottom w:val="0"/>
      <w:divBdr>
        <w:top w:val="none" w:sz="0" w:space="0" w:color="auto"/>
        <w:left w:val="none" w:sz="0" w:space="0" w:color="auto"/>
        <w:bottom w:val="none" w:sz="0" w:space="0" w:color="auto"/>
        <w:right w:val="none" w:sz="0" w:space="0" w:color="auto"/>
      </w:divBdr>
    </w:div>
    <w:div w:id="90509914">
      <w:bodyDiv w:val="1"/>
      <w:marLeft w:val="0"/>
      <w:marRight w:val="0"/>
      <w:marTop w:val="0"/>
      <w:marBottom w:val="0"/>
      <w:divBdr>
        <w:top w:val="none" w:sz="0" w:space="0" w:color="auto"/>
        <w:left w:val="none" w:sz="0" w:space="0" w:color="auto"/>
        <w:bottom w:val="none" w:sz="0" w:space="0" w:color="auto"/>
        <w:right w:val="none" w:sz="0" w:space="0" w:color="auto"/>
      </w:divBdr>
    </w:div>
    <w:div w:id="117530633">
      <w:bodyDiv w:val="1"/>
      <w:marLeft w:val="0"/>
      <w:marRight w:val="0"/>
      <w:marTop w:val="0"/>
      <w:marBottom w:val="0"/>
      <w:divBdr>
        <w:top w:val="none" w:sz="0" w:space="0" w:color="auto"/>
        <w:left w:val="none" w:sz="0" w:space="0" w:color="auto"/>
        <w:bottom w:val="none" w:sz="0" w:space="0" w:color="auto"/>
        <w:right w:val="none" w:sz="0" w:space="0" w:color="auto"/>
      </w:divBdr>
    </w:div>
    <w:div w:id="149953323">
      <w:bodyDiv w:val="1"/>
      <w:marLeft w:val="0"/>
      <w:marRight w:val="0"/>
      <w:marTop w:val="0"/>
      <w:marBottom w:val="0"/>
      <w:divBdr>
        <w:top w:val="none" w:sz="0" w:space="0" w:color="auto"/>
        <w:left w:val="none" w:sz="0" w:space="0" w:color="auto"/>
        <w:bottom w:val="none" w:sz="0" w:space="0" w:color="auto"/>
        <w:right w:val="none" w:sz="0" w:space="0" w:color="auto"/>
      </w:divBdr>
    </w:div>
    <w:div w:id="166332249">
      <w:bodyDiv w:val="1"/>
      <w:marLeft w:val="0"/>
      <w:marRight w:val="0"/>
      <w:marTop w:val="0"/>
      <w:marBottom w:val="0"/>
      <w:divBdr>
        <w:top w:val="none" w:sz="0" w:space="0" w:color="auto"/>
        <w:left w:val="none" w:sz="0" w:space="0" w:color="auto"/>
        <w:bottom w:val="none" w:sz="0" w:space="0" w:color="auto"/>
        <w:right w:val="none" w:sz="0" w:space="0" w:color="auto"/>
      </w:divBdr>
    </w:div>
    <w:div w:id="173611447">
      <w:bodyDiv w:val="1"/>
      <w:marLeft w:val="0"/>
      <w:marRight w:val="0"/>
      <w:marTop w:val="0"/>
      <w:marBottom w:val="0"/>
      <w:divBdr>
        <w:top w:val="none" w:sz="0" w:space="0" w:color="auto"/>
        <w:left w:val="none" w:sz="0" w:space="0" w:color="auto"/>
        <w:bottom w:val="none" w:sz="0" w:space="0" w:color="auto"/>
        <w:right w:val="none" w:sz="0" w:space="0" w:color="auto"/>
      </w:divBdr>
    </w:div>
    <w:div w:id="191188706">
      <w:bodyDiv w:val="1"/>
      <w:marLeft w:val="0"/>
      <w:marRight w:val="0"/>
      <w:marTop w:val="0"/>
      <w:marBottom w:val="0"/>
      <w:divBdr>
        <w:top w:val="none" w:sz="0" w:space="0" w:color="auto"/>
        <w:left w:val="none" w:sz="0" w:space="0" w:color="auto"/>
        <w:bottom w:val="none" w:sz="0" w:space="0" w:color="auto"/>
        <w:right w:val="none" w:sz="0" w:space="0" w:color="auto"/>
      </w:divBdr>
    </w:div>
    <w:div w:id="191919436">
      <w:bodyDiv w:val="1"/>
      <w:marLeft w:val="0"/>
      <w:marRight w:val="0"/>
      <w:marTop w:val="0"/>
      <w:marBottom w:val="0"/>
      <w:divBdr>
        <w:top w:val="none" w:sz="0" w:space="0" w:color="auto"/>
        <w:left w:val="none" w:sz="0" w:space="0" w:color="auto"/>
        <w:bottom w:val="none" w:sz="0" w:space="0" w:color="auto"/>
        <w:right w:val="none" w:sz="0" w:space="0" w:color="auto"/>
      </w:divBdr>
    </w:div>
    <w:div w:id="205797201">
      <w:bodyDiv w:val="1"/>
      <w:marLeft w:val="0"/>
      <w:marRight w:val="0"/>
      <w:marTop w:val="0"/>
      <w:marBottom w:val="0"/>
      <w:divBdr>
        <w:top w:val="none" w:sz="0" w:space="0" w:color="auto"/>
        <w:left w:val="none" w:sz="0" w:space="0" w:color="auto"/>
        <w:bottom w:val="none" w:sz="0" w:space="0" w:color="auto"/>
        <w:right w:val="none" w:sz="0" w:space="0" w:color="auto"/>
      </w:divBdr>
    </w:div>
    <w:div w:id="220289363">
      <w:bodyDiv w:val="1"/>
      <w:marLeft w:val="0"/>
      <w:marRight w:val="0"/>
      <w:marTop w:val="0"/>
      <w:marBottom w:val="0"/>
      <w:divBdr>
        <w:top w:val="none" w:sz="0" w:space="0" w:color="auto"/>
        <w:left w:val="none" w:sz="0" w:space="0" w:color="auto"/>
        <w:bottom w:val="none" w:sz="0" w:space="0" w:color="auto"/>
        <w:right w:val="none" w:sz="0" w:space="0" w:color="auto"/>
      </w:divBdr>
    </w:div>
    <w:div w:id="228275469">
      <w:bodyDiv w:val="1"/>
      <w:marLeft w:val="0"/>
      <w:marRight w:val="0"/>
      <w:marTop w:val="0"/>
      <w:marBottom w:val="0"/>
      <w:divBdr>
        <w:top w:val="none" w:sz="0" w:space="0" w:color="auto"/>
        <w:left w:val="none" w:sz="0" w:space="0" w:color="auto"/>
        <w:bottom w:val="none" w:sz="0" w:space="0" w:color="auto"/>
        <w:right w:val="none" w:sz="0" w:space="0" w:color="auto"/>
      </w:divBdr>
    </w:div>
    <w:div w:id="229928546">
      <w:bodyDiv w:val="1"/>
      <w:marLeft w:val="0"/>
      <w:marRight w:val="0"/>
      <w:marTop w:val="0"/>
      <w:marBottom w:val="0"/>
      <w:divBdr>
        <w:top w:val="none" w:sz="0" w:space="0" w:color="auto"/>
        <w:left w:val="none" w:sz="0" w:space="0" w:color="auto"/>
        <w:bottom w:val="none" w:sz="0" w:space="0" w:color="auto"/>
        <w:right w:val="none" w:sz="0" w:space="0" w:color="auto"/>
      </w:divBdr>
    </w:div>
    <w:div w:id="248730744">
      <w:bodyDiv w:val="1"/>
      <w:marLeft w:val="0"/>
      <w:marRight w:val="0"/>
      <w:marTop w:val="0"/>
      <w:marBottom w:val="0"/>
      <w:divBdr>
        <w:top w:val="none" w:sz="0" w:space="0" w:color="auto"/>
        <w:left w:val="none" w:sz="0" w:space="0" w:color="auto"/>
        <w:bottom w:val="none" w:sz="0" w:space="0" w:color="auto"/>
        <w:right w:val="none" w:sz="0" w:space="0" w:color="auto"/>
      </w:divBdr>
    </w:div>
    <w:div w:id="255138215">
      <w:bodyDiv w:val="1"/>
      <w:marLeft w:val="0"/>
      <w:marRight w:val="0"/>
      <w:marTop w:val="0"/>
      <w:marBottom w:val="0"/>
      <w:divBdr>
        <w:top w:val="none" w:sz="0" w:space="0" w:color="auto"/>
        <w:left w:val="none" w:sz="0" w:space="0" w:color="auto"/>
        <w:bottom w:val="none" w:sz="0" w:space="0" w:color="auto"/>
        <w:right w:val="none" w:sz="0" w:space="0" w:color="auto"/>
      </w:divBdr>
    </w:div>
    <w:div w:id="270744190">
      <w:bodyDiv w:val="1"/>
      <w:marLeft w:val="0"/>
      <w:marRight w:val="0"/>
      <w:marTop w:val="0"/>
      <w:marBottom w:val="0"/>
      <w:divBdr>
        <w:top w:val="none" w:sz="0" w:space="0" w:color="auto"/>
        <w:left w:val="none" w:sz="0" w:space="0" w:color="auto"/>
        <w:bottom w:val="none" w:sz="0" w:space="0" w:color="auto"/>
        <w:right w:val="none" w:sz="0" w:space="0" w:color="auto"/>
      </w:divBdr>
    </w:div>
    <w:div w:id="272053370">
      <w:bodyDiv w:val="1"/>
      <w:marLeft w:val="0"/>
      <w:marRight w:val="0"/>
      <w:marTop w:val="0"/>
      <w:marBottom w:val="0"/>
      <w:divBdr>
        <w:top w:val="none" w:sz="0" w:space="0" w:color="auto"/>
        <w:left w:val="none" w:sz="0" w:space="0" w:color="auto"/>
        <w:bottom w:val="none" w:sz="0" w:space="0" w:color="auto"/>
        <w:right w:val="none" w:sz="0" w:space="0" w:color="auto"/>
      </w:divBdr>
    </w:div>
    <w:div w:id="290670946">
      <w:bodyDiv w:val="1"/>
      <w:marLeft w:val="0"/>
      <w:marRight w:val="0"/>
      <w:marTop w:val="0"/>
      <w:marBottom w:val="0"/>
      <w:divBdr>
        <w:top w:val="none" w:sz="0" w:space="0" w:color="auto"/>
        <w:left w:val="none" w:sz="0" w:space="0" w:color="auto"/>
        <w:bottom w:val="none" w:sz="0" w:space="0" w:color="auto"/>
        <w:right w:val="none" w:sz="0" w:space="0" w:color="auto"/>
      </w:divBdr>
    </w:div>
    <w:div w:id="297036868">
      <w:bodyDiv w:val="1"/>
      <w:marLeft w:val="0"/>
      <w:marRight w:val="0"/>
      <w:marTop w:val="0"/>
      <w:marBottom w:val="0"/>
      <w:divBdr>
        <w:top w:val="none" w:sz="0" w:space="0" w:color="auto"/>
        <w:left w:val="none" w:sz="0" w:space="0" w:color="auto"/>
        <w:bottom w:val="none" w:sz="0" w:space="0" w:color="auto"/>
        <w:right w:val="none" w:sz="0" w:space="0" w:color="auto"/>
      </w:divBdr>
    </w:div>
    <w:div w:id="312368024">
      <w:bodyDiv w:val="1"/>
      <w:marLeft w:val="0"/>
      <w:marRight w:val="0"/>
      <w:marTop w:val="0"/>
      <w:marBottom w:val="0"/>
      <w:divBdr>
        <w:top w:val="none" w:sz="0" w:space="0" w:color="auto"/>
        <w:left w:val="none" w:sz="0" w:space="0" w:color="auto"/>
        <w:bottom w:val="none" w:sz="0" w:space="0" w:color="auto"/>
        <w:right w:val="none" w:sz="0" w:space="0" w:color="auto"/>
      </w:divBdr>
      <w:divsChild>
        <w:div w:id="1737438742">
          <w:marLeft w:val="0"/>
          <w:marRight w:val="0"/>
          <w:marTop w:val="0"/>
          <w:marBottom w:val="0"/>
          <w:divBdr>
            <w:top w:val="none" w:sz="0" w:space="0" w:color="auto"/>
            <w:left w:val="none" w:sz="0" w:space="0" w:color="auto"/>
            <w:bottom w:val="none" w:sz="0" w:space="0" w:color="auto"/>
            <w:right w:val="none" w:sz="0" w:space="0" w:color="auto"/>
          </w:divBdr>
          <w:divsChild>
            <w:div w:id="1263294306">
              <w:marLeft w:val="0"/>
              <w:marRight w:val="0"/>
              <w:marTop w:val="0"/>
              <w:marBottom w:val="0"/>
              <w:divBdr>
                <w:top w:val="none" w:sz="0" w:space="0" w:color="auto"/>
                <w:left w:val="none" w:sz="0" w:space="0" w:color="auto"/>
                <w:bottom w:val="none" w:sz="0" w:space="0" w:color="auto"/>
                <w:right w:val="none" w:sz="0" w:space="0" w:color="auto"/>
              </w:divBdr>
              <w:divsChild>
                <w:div w:id="880240095">
                  <w:marLeft w:val="0"/>
                  <w:marRight w:val="0"/>
                  <w:marTop w:val="0"/>
                  <w:marBottom w:val="0"/>
                  <w:divBdr>
                    <w:top w:val="none" w:sz="0" w:space="0" w:color="auto"/>
                    <w:left w:val="none" w:sz="0" w:space="0" w:color="auto"/>
                    <w:bottom w:val="none" w:sz="0" w:space="0" w:color="auto"/>
                    <w:right w:val="none" w:sz="0" w:space="0" w:color="auto"/>
                  </w:divBdr>
                  <w:divsChild>
                    <w:div w:id="1199900617">
                      <w:marLeft w:val="0"/>
                      <w:marRight w:val="0"/>
                      <w:marTop w:val="300"/>
                      <w:marBottom w:val="300"/>
                      <w:divBdr>
                        <w:top w:val="none" w:sz="0" w:space="0" w:color="auto"/>
                        <w:left w:val="none" w:sz="0" w:space="0" w:color="auto"/>
                        <w:bottom w:val="none" w:sz="0" w:space="0" w:color="auto"/>
                        <w:right w:val="none" w:sz="0" w:space="0" w:color="auto"/>
                      </w:divBdr>
                      <w:divsChild>
                        <w:div w:id="1554803261">
                          <w:marLeft w:val="0"/>
                          <w:marRight w:val="0"/>
                          <w:marTop w:val="0"/>
                          <w:marBottom w:val="0"/>
                          <w:divBdr>
                            <w:top w:val="none" w:sz="0" w:space="0" w:color="auto"/>
                            <w:left w:val="none" w:sz="0" w:space="0" w:color="auto"/>
                            <w:bottom w:val="none" w:sz="0" w:space="0" w:color="auto"/>
                            <w:right w:val="none" w:sz="0" w:space="0" w:color="auto"/>
                          </w:divBdr>
                          <w:divsChild>
                            <w:div w:id="1782646430">
                              <w:marLeft w:val="0"/>
                              <w:marRight w:val="0"/>
                              <w:marTop w:val="0"/>
                              <w:marBottom w:val="0"/>
                              <w:divBdr>
                                <w:top w:val="none" w:sz="0" w:space="0" w:color="auto"/>
                                <w:left w:val="none" w:sz="0" w:space="0" w:color="auto"/>
                                <w:bottom w:val="none" w:sz="0" w:space="0" w:color="auto"/>
                                <w:right w:val="none" w:sz="0" w:space="0" w:color="auto"/>
                              </w:divBdr>
                              <w:divsChild>
                                <w:div w:id="2145730327">
                                  <w:marLeft w:val="0"/>
                                  <w:marRight w:val="0"/>
                                  <w:marTop w:val="134"/>
                                  <w:marBottom w:val="0"/>
                                  <w:divBdr>
                                    <w:top w:val="none" w:sz="0" w:space="0" w:color="auto"/>
                                    <w:left w:val="none" w:sz="0" w:space="0" w:color="auto"/>
                                    <w:bottom w:val="none" w:sz="0" w:space="0" w:color="auto"/>
                                    <w:right w:val="none" w:sz="0" w:space="0" w:color="auto"/>
                                  </w:divBdr>
                                  <w:divsChild>
                                    <w:div w:id="18481292">
                                      <w:marLeft w:val="0"/>
                                      <w:marRight w:val="0"/>
                                      <w:marTop w:val="288"/>
                                      <w:marBottom w:val="192"/>
                                      <w:divBdr>
                                        <w:top w:val="single" w:sz="12" w:space="0" w:color="0B4099"/>
                                        <w:left w:val="none" w:sz="0" w:space="0" w:color="auto"/>
                                        <w:bottom w:val="none" w:sz="0" w:space="0" w:color="auto"/>
                                        <w:right w:val="none" w:sz="0" w:space="0" w:color="auto"/>
                                      </w:divBdr>
                                      <w:divsChild>
                                        <w:div w:id="7125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845904">
      <w:bodyDiv w:val="1"/>
      <w:marLeft w:val="0"/>
      <w:marRight w:val="0"/>
      <w:marTop w:val="0"/>
      <w:marBottom w:val="0"/>
      <w:divBdr>
        <w:top w:val="none" w:sz="0" w:space="0" w:color="auto"/>
        <w:left w:val="none" w:sz="0" w:space="0" w:color="auto"/>
        <w:bottom w:val="none" w:sz="0" w:space="0" w:color="auto"/>
        <w:right w:val="none" w:sz="0" w:space="0" w:color="auto"/>
      </w:divBdr>
    </w:div>
    <w:div w:id="322439314">
      <w:bodyDiv w:val="1"/>
      <w:marLeft w:val="0"/>
      <w:marRight w:val="0"/>
      <w:marTop w:val="0"/>
      <w:marBottom w:val="0"/>
      <w:divBdr>
        <w:top w:val="none" w:sz="0" w:space="0" w:color="auto"/>
        <w:left w:val="none" w:sz="0" w:space="0" w:color="auto"/>
        <w:bottom w:val="none" w:sz="0" w:space="0" w:color="auto"/>
        <w:right w:val="none" w:sz="0" w:space="0" w:color="auto"/>
      </w:divBdr>
    </w:div>
    <w:div w:id="325327206">
      <w:bodyDiv w:val="1"/>
      <w:marLeft w:val="0"/>
      <w:marRight w:val="0"/>
      <w:marTop w:val="0"/>
      <w:marBottom w:val="0"/>
      <w:divBdr>
        <w:top w:val="none" w:sz="0" w:space="0" w:color="auto"/>
        <w:left w:val="none" w:sz="0" w:space="0" w:color="auto"/>
        <w:bottom w:val="none" w:sz="0" w:space="0" w:color="auto"/>
        <w:right w:val="none" w:sz="0" w:space="0" w:color="auto"/>
      </w:divBdr>
    </w:div>
    <w:div w:id="341012238">
      <w:bodyDiv w:val="1"/>
      <w:marLeft w:val="0"/>
      <w:marRight w:val="0"/>
      <w:marTop w:val="0"/>
      <w:marBottom w:val="0"/>
      <w:divBdr>
        <w:top w:val="none" w:sz="0" w:space="0" w:color="auto"/>
        <w:left w:val="none" w:sz="0" w:space="0" w:color="auto"/>
        <w:bottom w:val="none" w:sz="0" w:space="0" w:color="auto"/>
        <w:right w:val="none" w:sz="0" w:space="0" w:color="auto"/>
      </w:divBdr>
    </w:div>
    <w:div w:id="347488875">
      <w:bodyDiv w:val="1"/>
      <w:marLeft w:val="0"/>
      <w:marRight w:val="0"/>
      <w:marTop w:val="0"/>
      <w:marBottom w:val="0"/>
      <w:divBdr>
        <w:top w:val="none" w:sz="0" w:space="0" w:color="auto"/>
        <w:left w:val="none" w:sz="0" w:space="0" w:color="auto"/>
        <w:bottom w:val="none" w:sz="0" w:space="0" w:color="auto"/>
        <w:right w:val="none" w:sz="0" w:space="0" w:color="auto"/>
      </w:divBdr>
    </w:div>
    <w:div w:id="350837747">
      <w:bodyDiv w:val="1"/>
      <w:marLeft w:val="0"/>
      <w:marRight w:val="0"/>
      <w:marTop w:val="0"/>
      <w:marBottom w:val="0"/>
      <w:divBdr>
        <w:top w:val="none" w:sz="0" w:space="0" w:color="auto"/>
        <w:left w:val="none" w:sz="0" w:space="0" w:color="auto"/>
        <w:bottom w:val="none" w:sz="0" w:space="0" w:color="auto"/>
        <w:right w:val="none" w:sz="0" w:space="0" w:color="auto"/>
      </w:divBdr>
    </w:div>
    <w:div w:id="357584020">
      <w:bodyDiv w:val="1"/>
      <w:marLeft w:val="0"/>
      <w:marRight w:val="0"/>
      <w:marTop w:val="0"/>
      <w:marBottom w:val="0"/>
      <w:divBdr>
        <w:top w:val="none" w:sz="0" w:space="0" w:color="auto"/>
        <w:left w:val="none" w:sz="0" w:space="0" w:color="auto"/>
        <w:bottom w:val="none" w:sz="0" w:space="0" w:color="auto"/>
        <w:right w:val="none" w:sz="0" w:space="0" w:color="auto"/>
      </w:divBdr>
    </w:div>
    <w:div w:id="398721184">
      <w:bodyDiv w:val="1"/>
      <w:marLeft w:val="0"/>
      <w:marRight w:val="0"/>
      <w:marTop w:val="0"/>
      <w:marBottom w:val="0"/>
      <w:divBdr>
        <w:top w:val="none" w:sz="0" w:space="0" w:color="auto"/>
        <w:left w:val="none" w:sz="0" w:space="0" w:color="auto"/>
        <w:bottom w:val="none" w:sz="0" w:space="0" w:color="auto"/>
        <w:right w:val="none" w:sz="0" w:space="0" w:color="auto"/>
      </w:divBdr>
    </w:div>
    <w:div w:id="401410470">
      <w:bodyDiv w:val="1"/>
      <w:marLeft w:val="0"/>
      <w:marRight w:val="0"/>
      <w:marTop w:val="0"/>
      <w:marBottom w:val="0"/>
      <w:divBdr>
        <w:top w:val="none" w:sz="0" w:space="0" w:color="auto"/>
        <w:left w:val="none" w:sz="0" w:space="0" w:color="auto"/>
        <w:bottom w:val="none" w:sz="0" w:space="0" w:color="auto"/>
        <w:right w:val="none" w:sz="0" w:space="0" w:color="auto"/>
      </w:divBdr>
    </w:div>
    <w:div w:id="401879276">
      <w:bodyDiv w:val="1"/>
      <w:marLeft w:val="0"/>
      <w:marRight w:val="0"/>
      <w:marTop w:val="0"/>
      <w:marBottom w:val="0"/>
      <w:divBdr>
        <w:top w:val="none" w:sz="0" w:space="0" w:color="auto"/>
        <w:left w:val="none" w:sz="0" w:space="0" w:color="auto"/>
        <w:bottom w:val="none" w:sz="0" w:space="0" w:color="auto"/>
        <w:right w:val="none" w:sz="0" w:space="0" w:color="auto"/>
      </w:divBdr>
    </w:div>
    <w:div w:id="409623441">
      <w:bodyDiv w:val="1"/>
      <w:marLeft w:val="0"/>
      <w:marRight w:val="0"/>
      <w:marTop w:val="0"/>
      <w:marBottom w:val="0"/>
      <w:divBdr>
        <w:top w:val="none" w:sz="0" w:space="0" w:color="auto"/>
        <w:left w:val="none" w:sz="0" w:space="0" w:color="auto"/>
        <w:bottom w:val="none" w:sz="0" w:space="0" w:color="auto"/>
        <w:right w:val="none" w:sz="0" w:space="0" w:color="auto"/>
      </w:divBdr>
    </w:div>
    <w:div w:id="419259666">
      <w:bodyDiv w:val="1"/>
      <w:marLeft w:val="0"/>
      <w:marRight w:val="0"/>
      <w:marTop w:val="0"/>
      <w:marBottom w:val="0"/>
      <w:divBdr>
        <w:top w:val="none" w:sz="0" w:space="0" w:color="auto"/>
        <w:left w:val="none" w:sz="0" w:space="0" w:color="auto"/>
        <w:bottom w:val="none" w:sz="0" w:space="0" w:color="auto"/>
        <w:right w:val="none" w:sz="0" w:space="0" w:color="auto"/>
      </w:divBdr>
    </w:div>
    <w:div w:id="422073035">
      <w:bodyDiv w:val="1"/>
      <w:marLeft w:val="0"/>
      <w:marRight w:val="0"/>
      <w:marTop w:val="0"/>
      <w:marBottom w:val="0"/>
      <w:divBdr>
        <w:top w:val="none" w:sz="0" w:space="0" w:color="auto"/>
        <w:left w:val="none" w:sz="0" w:space="0" w:color="auto"/>
        <w:bottom w:val="none" w:sz="0" w:space="0" w:color="auto"/>
        <w:right w:val="none" w:sz="0" w:space="0" w:color="auto"/>
      </w:divBdr>
    </w:div>
    <w:div w:id="422604450">
      <w:bodyDiv w:val="1"/>
      <w:marLeft w:val="0"/>
      <w:marRight w:val="0"/>
      <w:marTop w:val="0"/>
      <w:marBottom w:val="0"/>
      <w:divBdr>
        <w:top w:val="none" w:sz="0" w:space="0" w:color="auto"/>
        <w:left w:val="none" w:sz="0" w:space="0" w:color="auto"/>
        <w:bottom w:val="none" w:sz="0" w:space="0" w:color="auto"/>
        <w:right w:val="none" w:sz="0" w:space="0" w:color="auto"/>
      </w:divBdr>
    </w:div>
    <w:div w:id="429475538">
      <w:bodyDiv w:val="1"/>
      <w:marLeft w:val="0"/>
      <w:marRight w:val="0"/>
      <w:marTop w:val="0"/>
      <w:marBottom w:val="0"/>
      <w:divBdr>
        <w:top w:val="none" w:sz="0" w:space="0" w:color="auto"/>
        <w:left w:val="none" w:sz="0" w:space="0" w:color="auto"/>
        <w:bottom w:val="none" w:sz="0" w:space="0" w:color="auto"/>
        <w:right w:val="none" w:sz="0" w:space="0" w:color="auto"/>
      </w:divBdr>
    </w:div>
    <w:div w:id="429544389">
      <w:bodyDiv w:val="1"/>
      <w:marLeft w:val="0"/>
      <w:marRight w:val="0"/>
      <w:marTop w:val="0"/>
      <w:marBottom w:val="0"/>
      <w:divBdr>
        <w:top w:val="none" w:sz="0" w:space="0" w:color="auto"/>
        <w:left w:val="none" w:sz="0" w:space="0" w:color="auto"/>
        <w:bottom w:val="none" w:sz="0" w:space="0" w:color="auto"/>
        <w:right w:val="none" w:sz="0" w:space="0" w:color="auto"/>
      </w:divBdr>
    </w:div>
    <w:div w:id="430246523">
      <w:bodyDiv w:val="1"/>
      <w:marLeft w:val="0"/>
      <w:marRight w:val="0"/>
      <w:marTop w:val="0"/>
      <w:marBottom w:val="0"/>
      <w:divBdr>
        <w:top w:val="none" w:sz="0" w:space="0" w:color="auto"/>
        <w:left w:val="none" w:sz="0" w:space="0" w:color="auto"/>
        <w:bottom w:val="none" w:sz="0" w:space="0" w:color="auto"/>
        <w:right w:val="none" w:sz="0" w:space="0" w:color="auto"/>
      </w:divBdr>
    </w:div>
    <w:div w:id="434247798">
      <w:bodyDiv w:val="1"/>
      <w:marLeft w:val="0"/>
      <w:marRight w:val="0"/>
      <w:marTop w:val="0"/>
      <w:marBottom w:val="0"/>
      <w:divBdr>
        <w:top w:val="none" w:sz="0" w:space="0" w:color="auto"/>
        <w:left w:val="none" w:sz="0" w:space="0" w:color="auto"/>
        <w:bottom w:val="none" w:sz="0" w:space="0" w:color="auto"/>
        <w:right w:val="none" w:sz="0" w:space="0" w:color="auto"/>
      </w:divBdr>
    </w:div>
    <w:div w:id="437137438">
      <w:bodyDiv w:val="1"/>
      <w:marLeft w:val="0"/>
      <w:marRight w:val="0"/>
      <w:marTop w:val="0"/>
      <w:marBottom w:val="0"/>
      <w:divBdr>
        <w:top w:val="none" w:sz="0" w:space="0" w:color="auto"/>
        <w:left w:val="none" w:sz="0" w:space="0" w:color="auto"/>
        <w:bottom w:val="none" w:sz="0" w:space="0" w:color="auto"/>
        <w:right w:val="none" w:sz="0" w:space="0" w:color="auto"/>
      </w:divBdr>
    </w:div>
    <w:div w:id="443110757">
      <w:bodyDiv w:val="1"/>
      <w:marLeft w:val="0"/>
      <w:marRight w:val="0"/>
      <w:marTop w:val="0"/>
      <w:marBottom w:val="0"/>
      <w:divBdr>
        <w:top w:val="none" w:sz="0" w:space="0" w:color="auto"/>
        <w:left w:val="none" w:sz="0" w:space="0" w:color="auto"/>
        <w:bottom w:val="none" w:sz="0" w:space="0" w:color="auto"/>
        <w:right w:val="none" w:sz="0" w:space="0" w:color="auto"/>
      </w:divBdr>
    </w:div>
    <w:div w:id="445001300">
      <w:bodyDiv w:val="1"/>
      <w:marLeft w:val="0"/>
      <w:marRight w:val="0"/>
      <w:marTop w:val="0"/>
      <w:marBottom w:val="0"/>
      <w:divBdr>
        <w:top w:val="none" w:sz="0" w:space="0" w:color="auto"/>
        <w:left w:val="none" w:sz="0" w:space="0" w:color="auto"/>
        <w:bottom w:val="none" w:sz="0" w:space="0" w:color="auto"/>
        <w:right w:val="none" w:sz="0" w:space="0" w:color="auto"/>
      </w:divBdr>
    </w:div>
    <w:div w:id="445782494">
      <w:bodyDiv w:val="1"/>
      <w:marLeft w:val="0"/>
      <w:marRight w:val="0"/>
      <w:marTop w:val="0"/>
      <w:marBottom w:val="0"/>
      <w:divBdr>
        <w:top w:val="none" w:sz="0" w:space="0" w:color="auto"/>
        <w:left w:val="none" w:sz="0" w:space="0" w:color="auto"/>
        <w:bottom w:val="none" w:sz="0" w:space="0" w:color="auto"/>
        <w:right w:val="none" w:sz="0" w:space="0" w:color="auto"/>
      </w:divBdr>
    </w:div>
    <w:div w:id="458378877">
      <w:bodyDiv w:val="1"/>
      <w:marLeft w:val="0"/>
      <w:marRight w:val="0"/>
      <w:marTop w:val="0"/>
      <w:marBottom w:val="0"/>
      <w:divBdr>
        <w:top w:val="none" w:sz="0" w:space="0" w:color="auto"/>
        <w:left w:val="none" w:sz="0" w:space="0" w:color="auto"/>
        <w:bottom w:val="none" w:sz="0" w:space="0" w:color="auto"/>
        <w:right w:val="none" w:sz="0" w:space="0" w:color="auto"/>
      </w:divBdr>
      <w:divsChild>
        <w:div w:id="2036466075">
          <w:marLeft w:val="0"/>
          <w:marRight w:val="0"/>
          <w:marTop w:val="0"/>
          <w:marBottom w:val="0"/>
          <w:divBdr>
            <w:top w:val="none" w:sz="0" w:space="0" w:color="auto"/>
            <w:left w:val="none" w:sz="0" w:space="0" w:color="auto"/>
            <w:bottom w:val="none" w:sz="0" w:space="0" w:color="auto"/>
            <w:right w:val="none" w:sz="0" w:space="0" w:color="auto"/>
          </w:divBdr>
          <w:divsChild>
            <w:div w:id="1525054619">
              <w:marLeft w:val="0"/>
              <w:marRight w:val="0"/>
              <w:marTop w:val="0"/>
              <w:marBottom w:val="0"/>
              <w:divBdr>
                <w:top w:val="none" w:sz="0" w:space="0" w:color="auto"/>
                <w:left w:val="none" w:sz="0" w:space="0" w:color="auto"/>
                <w:bottom w:val="none" w:sz="0" w:space="0" w:color="auto"/>
                <w:right w:val="none" w:sz="0" w:space="0" w:color="auto"/>
              </w:divBdr>
              <w:divsChild>
                <w:div w:id="1434058834">
                  <w:marLeft w:val="0"/>
                  <w:marRight w:val="0"/>
                  <w:marTop w:val="0"/>
                  <w:marBottom w:val="0"/>
                  <w:divBdr>
                    <w:top w:val="none" w:sz="0" w:space="0" w:color="auto"/>
                    <w:left w:val="none" w:sz="0" w:space="0" w:color="auto"/>
                    <w:bottom w:val="none" w:sz="0" w:space="0" w:color="auto"/>
                    <w:right w:val="none" w:sz="0" w:space="0" w:color="auto"/>
                  </w:divBdr>
                  <w:divsChild>
                    <w:div w:id="50466526">
                      <w:marLeft w:val="0"/>
                      <w:marRight w:val="0"/>
                      <w:marTop w:val="0"/>
                      <w:marBottom w:val="0"/>
                      <w:divBdr>
                        <w:top w:val="none" w:sz="0" w:space="0" w:color="auto"/>
                        <w:left w:val="none" w:sz="0" w:space="0" w:color="auto"/>
                        <w:bottom w:val="none" w:sz="0" w:space="0" w:color="auto"/>
                        <w:right w:val="none" w:sz="0" w:space="0" w:color="auto"/>
                      </w:divBdr>
                      <w:divsChild>
                        <w:div w:id="1837064772">
                          <w:marLeft w:val="0"/>
                          <w:marRight w:val="0"/>
                          <w:marTop w:val="0"/>
                          <w:marBottom w:val="0"/>
                          <w:divBdr>
                            <w:top w:val="none" w:sz="0" w:space="0" w:color="auto"/>
                            <w:left w:val="none" w:sz="0" w:space="0" w:color="auto"/>
                            <w:bottom w:val="none" w:sz="0" w:space="0" w:color="auto"/>
                            <w:right w:val="none" w:sz="0" w:space="0" w:color="auto"/>
                          </w:divBdr>
                          <w:divsChild>
                            <w:div w:id="409080719">
                              <w:marLeft w:val="0"/>
                              <w:marRight w:val="0"/>
                              <w:marTop w:val="0"/>
                              <w:marBottom w:val="0"/>
                              <w:divBdr>
                                <w:top w:val="none" w:sz="0" w:space="0" w:color="auto"/>
                                <w:left w:val="none" w:sz="0" w:space="0" w:color="auto"/>
                                <w:bottom w:val="none" w:sz="0" w:space="0" w:color="auto"/>
                                <w:right w:val="none" w:sz="0" w:space="0" w:color="auto"/>
                              </w:divBdr>
                              <w:divsChild>
                                <w:div w:id="16516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21100">
      <w:bodyDiv w:val="1"/>
      <w:marLeft w:val="0"/>
      <w:marRight w:val="0"/>
      <w:marTop w:val="0"/>
      <w:marBottom w:val="0"/>
      <w:divBdr>
        <w:top w:val="none" w:sz="0" w:space="0" w:color="auto"/>
        <w:left w:val="none" w:sz="0" w:space="0" w:color="auto"/>
        <w:bottom w:val="none" w:sz="0" w:space="0" w:color="auto"/>
        <w:right w:val="none" w:sz="0" w:space="0" w:color="auto"/>
      </w:divBdr>
    </w:div>
    <w:div w:id="461729540">
      <w:bodyDiv w:val="1"/>
      <w:marLeft w:val="0"/>
      <w:marRight w:val="0"/>
      <w:marTop w:val="0"/>
      <w:marBottom w:val="0"/>
      <w:divBdr>
        <w:top w:val="none" w:sz="0" w:space="0" w:color="auto"/>
        <w:left w:val="none" w:sz="0" w:space="0" w:color="auto"/>
        <w:bottom w:val="none" w:sz="0" w:space="0" w:color="auto"/>
        <w:right w:val="none" w:sz="0" w:space="0" w:color="auto"/>
      </w:divBdr>
    </w:div>
    <w:div w:id="476994393">
      <w:bodyDiv w:val="1"/>
      <w:marLeft w:val="0"/>
      <w:marRight w:val="0"/>
      <w:marTop w:val="0"/>
      <w:marBottom w:val="0"/>
      <w:divBdr>
        <w:top w:val="none" w:sz="0" w:space="0" w:color="auto"/>
        <w:left w:val="none" w:sz="0" w:space="0" w:color="auto"/>
        <w:bottom w:val="none" w:sz="0" w:space="0" w:color="auto"/>
        <w:right w:val="none" w:sz="0" w:space="0" w:color="auto"/>
      </w:divBdr>
    </w:div>
    <w:div w:id="486556858">
      <w:bodyDiv w:val="1"/>
      <w:marLeft w:val="0"/>
      <w:marRight w:val="0"/>
      <w:marTop w:val="0"/>
      <w:marBottom w:val="0"/>
      <w:divBdr>
        <w:top w:val="none" w:sz="0" w:space="0" w:color="auto"/>
        <w:left w:val="none" w:sz="0" w:space="0" w:color="auto"/>
        <w:bottom w:val="none" w:sz="0" w:space="0" w:color="auto"/>
        <w:right w:val="none" w:sz="0" w:space="0" w:color="auto"/>
      </w:divBdr>
    </w:div>
    <w:div w:id="504514226">
      <w:bodyDiv w:val="1"/>
      <w:marLeft w:val="0"/>
      <w:marRight w:val="0"/>
      <w:marTop w:val="0"/>
      <w:marBottom w:val="0"/>
      <w:divBdr>
        <w:top w:val="none" w:sz="0" w:space="0" w:color="auto"/>
        <w:left w:val="none" w:sz="0" w:space="0" w:color="auto"/>
        <w:bottom w:val="none" w:sz="0" w:space="0" w:color="auto"/>
        <w:right w:val="none" w:sz="0" w:space="0" w:color="auto"/>
      </w:divBdr>
    </w:div>
    <w:div w:id="506289624">
      <w:bodyDiv w:val="1"/>
      <w:marLeft w:val="0"/>
      <w:marRight w:val="0"/>
      <w:marTop w:val="0"/>
      <w:marBottom w:val="0"/>
      <w:divBdr>
        <w:top w:val="none" w:sz="0" w:space="0" w:color="auto"/>
        <w:left w:val="none" w:sz="0" w:space="0" w:color="auto"/>
        <w:bottom w:val="none" w:sz="0" w:space="0" w:color="auto"/>
        <w:right w:val="none" w:sz="0" w:space="0" w:color="auto"/>
      </w:divBdr>
    </w:div>
    <w:div w:id="506478429">
      <w:bodyDiv w:val="1"/>
      <w:marLeft w:val="0"/>
      <w:marRight w:val="0"/>
      <w:marTop w:val="0"/>
      <w:marBottom w:val="0"/>
      <w:divBdr>
        <w:top w:val="none" w:sz="0" w:space="0" w:color="auto"/>
        <w:left w:val="none" w:sz="0" w:space="0" w:color="auto"/>
        <w:bottom w:val="none" w:sz="0" w:space="0" w:color="auto"/>
        <w:right w:val="none" w:sz="0" w:space="0" w:color="auto"/>
      </w:divBdr>
    </w:div>
    <w:div w:id="508057561">
      <w:bodyDiv w:val="1"/>
      <w:marLeft w:val="0"/>
      <w:marRight w:val="0"/>
      <w:marTop w:val="0"/>
      <w:marBottom w:val="0"/>
      <w:divBdr>
        <w:top w:val="none" w:sz="0" w:space="0" w:color="auto"/>
        <w:left w:val="none" w:sz="0" w:space="0" w:color="auto"/>
        <w:bottom w:val="none" w:sz="0" w:space="0" w:color="auto"/>
        <w:right w:val="none" w:sz="0" w:space="0" w:color="auto"/>
      </w:divBdr>
    </w:div>
    <w:div w:id="513808070">
      <w:bodyDiv w:val="1"/>
      <w:marLeft w:val="0"/>
      <w:marRight w:val="0"/>
      <w:marTop w:val="0"/>
      <w:marBottom w:val="0"/>
      <w:divBdr>
        <w:top w:val="none" w:sz="0" w:space="0" w:color="auto"/>
        <w:left w:val="none" w:sz="0" w:space="0" w:color="auto"/>
        <w:bottom w:val="none" w:sz="0" w:space="0" w:color="auto"/>
        <w:right w:val="none" w:sz="0" w:space="0" w:color="auto"/>
      </w:divBdr>
    </w:div>
    <w:div w:id="528571246">
      <w:bodyDiv w:val="1"/>
      <w:marLeft w:val="0"/>
      <w:marRight w:val="0"/>
      <w:marTop w:val="0"/>
      <w:marBottom w:val="0"/>
      <w:divBdr>
        <w:top w:val="none" w:sz="0" w:space="0" w:color="auto"/>
        <w:left w:val="none" w:sz="0" w:space="0" w:color="auto"/>
        <w:bottom w:val="none" w:sz="0" w:space="0" w:color="auto"/>
        <w:right w:val="none" w:sz="0" w:space="0" w:color="auto"/>
      </w:divBdr>
    </w:div>
    <w:div w:id="529150832">
      <w:bodyDiv w:val="1"/>
      <w:marLeft w:val="0"/>
      <w:marRight w:val="0"/>
      <w:marTop w:val="0"/>
      <w:marBottom w:val="0"/>
      <w:divBdr>
        <w:top w:val="none" w:sz="0" w:space="0" w:color="auto"/>
        <w:left w:val="none" w:sz="0" w:space="0" w:color="auto"/>
        <w:bottom w:val="none" w:sz="0" w:space="0" w:color="auto"/>
        <w:right w:val="none" w:sz="0" w:space="0" w:color="auto"/>
      </w:divBdr>
    </w:div>
    <w:div w:id="534736525">
      <w:bodyDiv w:val="1"/>
      <w:marLeft w:val="0"/>
      <w:marRight w:val="0"/>
      <w:marTop w:val="0"/>
      <w:marBottom w:val="0"/>
      <w:divBdr>
        <w:top w:val="none" w:sz="0" w:space="0" w:color="auto"/>
        <w:left w:val="none" w:sz="0" w:space="0" w:color="auto"/>
        <w:bottom w:val="none" w:sz="0" w:space="0" w:color="auto"/>
        <w:right w:val="none" w:sz="0" w:space="0" w:color="auto"/>
      </w:divBdr>
    </w:div>
    <w:div w:id="535775162">
      <w:bodyDiv w:val="1"/>
      <w:marLeft w:val="0"/>
      <w:marRight w:val="0"/>
      <w:marTop w:val="0"/>
      <w:marBottom w:val="0"/>
      <w:divBdr>
        <w:top w:val="none" w:sz="0" w:space="0" w:color="auto"/>
        <w:left w:val="none" w:sz="0" w:space="0" w:color="auto"/>
        <w:bottom w:val="none" w:sz="0" w:space="0" w:color="auto"/>
        <w:right w:val="none" w:sz="0" w:space="0" w:color="auto"/>
      </w:divBdr>
    </w:div>
    <w:div w:id="568348615">
      <w:bodyDiv w:val="1"/>
      <w:marLeft w:val="0"/>
      <w:marRight w:val="0"/>
      <w:marTop w:val="0"/>
      <w:marBottom w:val="0"/>
      <w:divBdr>
        <w:top w:val="none" w:sz="0" w:space="0" w:color="auto"/>
        <w:left w:val="none" w:sz="0" w:space="0" w:color="auto"/>
        <w:bottom w:val="none" w:sz="0" w:space="0" w:color="auto"/>
        <w:right w:val="none" w:sz="0" w:space="0" w:color="auto"/>
      </w:divBdr>
    </w:div>
    <w:div w:id="573323068">
      <w:bodyDiv w:val="1"/>
      <w:marLeft w:val="0"/>
      <w:marRight w:val="0"/>
      <w:marTop w:val="0"/>
      <w:marBottom w:val="0"/>
      <w:divBdr>
        <w:top w:val="none" w:sz="0" w:space="0" w:color="auto"/>
        <w:left w:val="none" w:sz="0" w:space="0" w:color="auto"/>
        <w:bottom w:val="none" w:sz="0" w:space="0" w:color="auto"/>
        <w:right w:val="none" w:sz="0" w:space="0" w:color="auto"/>
      </w:divBdr>
    </w:div>
    <w:div w:id="591547489">
      <w:bodyDiv w:val="1"/>
      <w:marLeft w:val="0"/>
      <w:marRight w:val="0"/>
      <w:marTop w:val="0"/>
      <w:marBottom w:val="0"/>
      <w:divBdr>
        <w:top w:val="none" w:sz="0" w:space="0" w:color="auto"/>
        <w:left w:val="none" w:sz="0" w:space="0" w:color="auto"/>
        <w:bottom w:val="none" w:sz="0" w:space="0" w:color="auto"/>
        <w:right w:val="none" w:sz="0" w:space="0" w:color="auto"/>
      </w:divBdr>
    </w:div>
    <w:div w:id="593130365">
      <w:bodyDiv w:val="1"/>
      <w:marLeft w:val="0"/>
      <w:marRight w:val="0"/>
      <w:marTop w:val="0"/>
      <w:marBottom w:val="0"/>
      <w:divBdr>
        <w:top w:val="none" w:sz="0" w:space="0" w:color="auto"/>
        <w:left w:val="none" w:sz="0" w:space="0" w:color="auto"/>
        <w:bottom w:val="none" w:sz="0" w:space="0" w:color="auto"/>
        <w:right w:val="none" w:sz="0" w:space="0" w:color="auto"/>
      </w:divBdr>
    </w:div>
    <w:div w:id="596212920">
      <w:bodyDiv w:val="1"/>
      <w:marLeft w:val="0"/>
      <w:marRight w:val="0"/>
      <w:marTop w:val="0"/>
      <w:marBottom w:val="0"/>
      <w:divBdr>
        <w:top w:val="none" w:sz="0" w:space="0" w:color="auto"/>
        <w:left w:val="none" w:sz="0" w:space="0" w:color="auto"/>
        <w:bottom w:val="none" w:sz="0" w:space="0" w:color="auto"/>
        <w:right w:val="none" w:sz="0" w:space="0" w:color="auto"/>
      </w:divBdr>
    </w:div>
    <w:div w:id="626548095">
      <w:bodyDiv w:val="1"/>
      <w:marLeft w:val="0"/>
      <w:marRight w:val="0"/>
      <w:marTop w:val="0"/>
      <w:marBottom w:val="0"/>
      <w:divBdr>
        <w:top w:val="none" w:sz="0" w:space="0" w:color="auto"/>
        <w:left w:val="none" w:sz="0" w:space="0" w:color="auto"/>
        <w:bottom w:val="none" w:sz="0" w:space="0" w:color="auto"/>
        <w:right w:val="none" w:sz="0" w:space="0" w:color="auto"/>
      </w:divBdr>
    </w:div>
    <w:div w:id="633174171">
      <w:bodyDiv w:val="1"/>
      <w:marLeft w:val="0"/>
      <w:marRight w:val="0"/>
      <w:marTop w:val="0"/>
      <w:marBottom w:val="0"/>
      <w:divBdr>
        <w:top w:val="none" w:sz="0" w:space="0" w:color="auto"/>
        <w:left w:val="none" w:sz="0" w:space="0" w:color="auto"/>
        <w:bottom w:val="none" w:sz="0" w:space="0" w:color="auto"/>
        <w:right w:val="none" w:sz="0" w:space="0" w:color="auto"/>
      </w:divBdr>
    </w:div>
    <w:div w:id="642544253">
      <w:bodyDiv w:val="1"/>
      <w:marLeft w:val="0"/>
      <w:marRight w:val="0"/>
      <w:marTop w:val="0"/>
      <w:marBottom w:val="0"/>
      <w:divBdr>
        <w:top w:val="none" w:sz="0" w:space="0" w:color="auto"/>
        <w:left w:val="none" w:sz="0" w:space="0" w:color="auto"/>
        <w:bottom w:val="none" w:sz="0" w:space="0" w:color="auto"/>
        <w:right w:val="none" w:sz="0" w:space="0" w:color="auto"/>
      </w:divBdr>
    </w:div>
    <w:div w:id="644161502">
      <w:bodyDiv w:val="1"/>
      <w:marLeft w:val="0"/>
      <w:marRight w:val="0"/>
      <w:marTop w:val="0"/>
      <w:marBottom w:val="0"/>
      <w:divBdr>
        <w:top w:val="none" w:sz="0" w:space="0" w:color="auto"/>
        <w:left w:val="none" w:sz="0" w:space="0" w:color="auto"/>
        <w:bottom w:val="none" w:sz="0" w:space="0" w:color="auto"/>
        <w:right w:val="none" w:sz="0" w:space="0" w:color="auto"/>
      </w:divBdr>
    </w:div>
    <w:div w:id="648049902">
      <w:bodyDiv w:val="1"/>
      <w:marLeft w:val="0"/>
      <w:marRight w:val="0"/>
      <w:marTop w:val="0"/>
      <w:marBottom w:val="0"/>
      <w:divBdr>
        <w:top w:val="none" w:sz="0" w:space="0" w:color="auto"/>
        <w:left w:val="none" w:sz="0" w:space="0" w:color="auto"/>
        <w:bottom w:val="none" w:sz="0" w:space="0" w:color="auto"/>
        <w:right w:val="none" w:sz="0" w:space="0" w:color="auto"/>
      </w:divBdr>
    </w:div>
    <w:div w:id="661736590">
      <w:bodyDiv w:val="1"/>
      <w:marLeft w:val="0"/>
      <w:marRight w:val="0"/>
      <w:marTop w:val="0"/>
      <w:marBottom w:val="0"/>
      <w:divBdr>
        <w:top w:val="none" w:sz="0" w:space="0" w:color="auto"/>
        <w:left w:val="none" w:sz="0" w:space="0" w:color="auto"/>
        <w:bottom w:val="none" w:sz="0" w:space="0" w:color="auto"/>
        <w:right w:val="none" w:sz="0" w:space="0" w:color="auto"/>
      </w:divBdr>
    </w:div>
    <w:div w:id="667558198">
      <w:bodyDiv w:val="1"/>
      <w:marLeft w:val="0"/>
      <w:marRight w:val="0"/>
      <w:marTop w:val="0"/>
      <w:marBottom w:val="0"/>
      <w:divBdr>
        <w:top w:val="none" w:sz="0" w:space="0" w:color="auto"/>
        <w:left w:val="none" w:sz="0" w:space="0" w:color="auto"/>
        <w:bottom w:val="none" w:sz="0" w:space="0" w:color="auto"/>
        <w:right w:val="none" w:sz="0" w:space="0" w:color="auto"/>
      </w:divBdr>
    </w:div>
    <w:div w:id="681518626">
      <w:bodyDiv w:val="1"/>
      <w:marLeft w:val="0"/>
      <w:marRight w:val="0"/>
      <w:marTop w:val="0"/>
      <w:marBottom w:val="0"/>
      <w:divBdr>
        <w:top w:val="none" w:sz="0" w:space="0" w:color="auto"/>
        <w:left w:val="none" w:sz="0" w:space="0" w:color="auto"/>
        <w:bottom w:val="none" w:sz="0" w:space="0" w:color="auto"/>
        <w:right w:val="none" w:sz="0" w:space="0" w:color="auto"/>
      </w:divBdr>
    </w:div>
    <w:div w:id="682174356">
      <w:bodyDiv w:val="1"/>
      <w:marLeft w:val="0"/>
      <w:marRight w:val="0"/>
      <w:marTop w:val="0"/>
      <w:marBottom w:val="0"/>
      <w:divBdr>
        <w:top w:val="none" w:sz="0" w:space="0" w:color="auto"/>
        <w:left w:val="none" w:sz="0" w:space="0" w:color="auto"/>
        <w:bottom w:val="none" w:sz="0" w:space="0" w:color="auto"/>
        <w:right w:val="none" w:sz="0" w:space="0" w:color="auto"/>
      </w:divBdr>
    </w:div>
    <w:div w:id="685787525">
      <w:bodyDiv w:val="1"/>
      <w:marLeft w:val="0"/>
      <w:marRight w:val="0"/>
      <w:marTop w:val="0"/>
      <w:marBottom w:val="0"/>
      <w:divBdr>
        <w:top w:val="none" w:sz="0" w:space="0" w:color="auto"/>
        <w:left w:val="none" w:sz="0" w:space="0" w:color="auto"/>
        <w:bottom w:val="none" w:sz="0" w:space="0" w:color="auto"/>
        <w:right w:val="none" w:sz="0" w:space="0" w:color="auto"/>
      </w:divBdr>
    </w:div>
    <w:div w:id="693383370">
      <w:bodyDiv w:val="1"/>
      <w:marLeft w:val="0"/>
      <w:marRight w:val="0"/>
      <w:marTop w:val="0"/>
      <w:marBottom w:val="0"/>
      <w:divBdr>
        <w:top w:val="none" w:sz="0" w:space="0" w:color="auto"/>
        <w:left w:val="none" w:sz="0" w:space="0" w:color="auto"/>
        <w:bottom w:val="none" w:sz="0" w:space="0" w:color="auto"/>
        <w:right w:val="none" w:sz="0" w:space="0" w:color="auto"/>
      </w:divBdr>
    </w:div>
    <w:div w:id="696081242">
      <w:bodyDiv w:val="1"/>
      <w:marLeft w:val="0"/>
      <w:marRight w:val="0"/>
      <w:marTop w:val="0"/>
      <w:marBottom w:val="0"/>
      <w:divBdr>
        <w:top w:val="none" w:sz="0" w:space="0" w:color="auto"/>
        <w:left w:val="none" w:sz="0" w:space="0" w:color="auto"/>
        <w:bottom w:val="none" w:sz="0" w:space="0" w:color="auto"/>
        <w:right w:val="none" w:sz="0" w:space="0" w:color="auto"/>
      </w:divBdr>
    </w:div>
    <w:div w:id="704525947">
      <w:bodyDiv w:val="1"/>
      <w:marLeft w:val="0"/>
      <w:marRight w:val="0"/>
      <w:marTop w:val="0"/>
      <w:marBottom w:val="0"/>
      <w:divBdr>
        <w:top w:val="none" w:sz="0" w:space="0" w:color="auto"/>
        <w:left w:val="none" w:sz="0" w:space="0" w:color="auto"/>
        <w:bottom w:val="none" w:sz="0" w:space="0" w:color="auto"/>
        <w:right w:val="none" w:sz="0" w:space="0" w:color="auto"/>
      </w:divBdr>
    </w:div>
    <w:div w:id="708148107">
      <w:bodyDiv w:val="1"/>
      <w:marLeft w:val="0"/>
      <w:marRight w:val="0"/>
      <w:marTop w:val="0"/>
      <w:marBottom w:val="0"/>
      <w:divBdr>
        <w:top w:val="none" w:sz="0" w:space="0" w:color="auto"/>
        <w:left w:val="none" w:sz="0" w:space="0" w:color="auto"/>
        <w:bottom w:val="none" w:sz="0" w:space="0" w:color="auto"/>
        <w:right w:val="none" w:sz="0" w:space="0" w:color="auto"/>
      </w:divBdr>
    </w:div>
    <w:div w:id="708453667">
      <w:bodyDiv w:val="1"/>
      <w:marLeft w:val="0"/>
      <w:marRight w:val="0"/>
      <w:marTop w:val="0"/>
      <w:marBottom w:val="0"/>
      <w:divBdr>
        <w:top w:val="none" w:sz="0" w:space="0" w:color="auto"/>
        <w:left w:val="none" w:sz="0" w:space="0" w:color="auto"/>
        <w:bottom w:val="none" w:sz="0" w:space="0" w:color="auto"/>
        <w:right w:val="none" w:sz="0" w:space="0" w:color="auto"/>
      </w:divBdr>
    </w:div>
    <w:div w:id="715811473">
      <w:bodyDiv w:val="1"/>
      <w:marLeft w:val="0"/>
      <w:marRight w:val="0"/>
      <w:marTop w:val="0"/>
      <w:marBottom w:val="0"/>
      <w:divBdr>
        <w:top w:val="none" w:sz="0" w:space="0" w:color="auto"/>
        <w:left w:val="none" w:sz="0" w:space="0" w:color="auto"/>
        <w:bottom w:val="none" w:sz="0" w:space="0" w:color="auto"/>
        <w:right w:val="none" w:sz="0" w:space="0" w:color="auto"/>
      </w:divBdr>
    </w:div>
    <w:div w:id="727919482">
      <w:bodyDiv w:val="1"/>
      <w:marLeft w:val="0"/>
      <w:marRight w:val="0"/>
      <w:marTop w:val="0"/>
      <w:marBottom w:val="0"/>
      <w:divBdr>
        <w:top w:val="none" w:sz="0" w:space="0" w:color="auto"/>
        <w:left w:val="none" w:sz="0" w:space="0" w:color="auto"/>
        <w:bottom w:val="none" w:sz="0" w:space="0" w:color="auto"/>
        <w:right w:val="none" w:sz="0" w:space="0" w:color="auto"/>
      </w:divBdr>
    </w:div>
    <w:div w:id="740717071">
      <w:bodyDiv w:val="1"/>
      <w:marLeft w:val="0"/>
      <w:marRight w:val="0"/>
      <w:marTop w:val="0"/>
      <w:marBottom w:val="0"/>
      <w:divBdr>
        <w:top w:val="none" w:sz="0" w:space="0" w:color="auto"/>
        <w:left w:val="none" w:sz="0" w:space="0" w:color="auto"/>
        <w:bottom w:val="none" w:sz="0" w:space="0" w:color="auto"/>
        <w:right w:val="none" w:sz="0" w:space="0" w:color="auto"/>
      </w:divBdr>
    </w:div>
    <w:div w:id="744304866">
      <w:bodyDiv w:val="1"/>
      <w:marLeft w:val="0"/>
      <w:marRight w:val="0"/>
      <w:marTop w:val="0"/>
      <w:marBottom w:val="0"/>
      <w:divBdr>
        <w:top w:val="none" w:sz="0" w:space="0" w:color="auto"/>
        <w:left w:val="none" w:sz="0" w:space="0" w:color="auto"/>
        <w:bottom w:val="none" w:sz="0" w:space="0" w:color="auto"/>
        <w:right w:val="none" w:sz="0" w:space="0" w:color="auto"/>
      </w:divBdr>
    </w:div>
    <w:div w:id="758139768">
      <w:bodyDiv w:val="1"/>
      <w:marLeft w:val="0"/>
      <w:marRight w:val="0"/>
      <w:marTop w:val="0"/>
      <w:marBottom w:val="0"/>
      <w:divBdr>
        <w:top w:val="none" w:sz="0" w:space="0" w:color="auto"/>
        <w:left w:val="none" w:sz="0" w:space="0" w:color="auto"/>
        <w:bottom w:val="none" w:sz="0" w:space="0" w:color="auto"/>
        <w:right w:val="none" w:sz="0" w:space="0" w:color="auto"/>
      </w:divBdr>
    </w:div>
    <w:div w:id="768741266">
      <w:bodyDiv w:val="1"/>
      <w:marLeft w:val="0"/>
      <w:marRight w:val="0"/>
      <w:marTop w:val="0"/>
      <w:marBottom w:val="0"/>
      <w:divBdr>
        <w:top w:val="none" w:sz="0" w:space="0" w:color="auto"/>
        <w:left w:val="none" w:sz="0" w:space="0" w:color="auto"/>
        <w:bottom w:val="none" w:sz="0" w:space="0" w:color="auto"/>
        <w:right w:val="none" w:sz="0" w:space="0" w:color="auto"/>
      </w:divBdr>
    </w:div>
    <w:div w:id="774715367">
      <w:bodyDiv w:val="1"/>
      <w:marLeft w:val="0"/>
      <w:marRight w:val="0"/>
      <w:marTop w:val="0"/>
      <w:marBottom w:val="0"/>
      <w:divBdr>
        <w:top w:val="none" w:sz="0" w:space="0" w:color="auto"/>
        <w:left w:val="none" w:sz="0" w:space="0" w:color="auto"/>
        <w:bottom w:val="none" w:sz="0" w:space="0" w:color="auto"/>
        <w:right w:val="none" w:sz="0" w:space="0" w:color="auto"/>
      </w:divBdr>
    </w:div>
    <w:div w:id="787624540">
      <w:bodyDiv w:val="1"/>
      <w:marLeft w:val="0"/>
      <w:marRight w:val="0"/>
      <w:marTop w:val="0"/>
      <w:marBottom w:val="0"/>
      <w:divBdr>
        <w:top w:val="none" w:sz="0" w:space="0" w:color="auto"/>
        <w:left w:val="none" w:sz="0" w:space="0" w:color="auto"/>
        <w:bottom w:val="none" w:sz="0" w:space="0" w:color="auto"/>
        <w:right w:val="none" w:sz="0" w:space="0" w:color="auto"/>
      </w:divBdr>
    </w:div>
    <w:div w:id="790365636">
      <w:bodyDiv w:val="1"/>
      <w:marLeft w:val="0"/>
      <w:marRight w:val="0"/>
      <w:marTop w:val="0"/>
      <w:marBottom w:val="0"/>
      <w:divBdr>
        <w:top w:val="none" w:sz="0" w:space="0" w:color="auto"/>
        <w:left w:val="none" w:sz="0" w:space="0" w:color="auto"/>
        <w:bottom w:val="none" w:sz="0" w:space="0" w:color="auto"/>
        <w:right w:val="none" w:sz="0" w:space="0" w:color="auto"/>
      </w:divBdr>
    </w:div>
    <w:div w:id="796526640">
      <w:bodyDiv w:val="1"/>
      <w:marLeft w:val="0"/>
      <w:marRight w:val="0"/>
      <w:marTop w:val="0"/>
      <w:marBottom w:val="0"/>
      <w:divBdr>
        <w:top w:val="none" w:sz="0" w:space="0" w:color="auto"/>
        <w:left w:val="none" w:sz="0" w:space="0" w:color="auto"/>
        <w:bottom w:val="none" w:sz="0" w:space="0" w:color="auto"/>
        <w:right w:val="none" w:sz="0" w:space="0" w:color="auto"/>
      </w:divBdr>
    </w:div>
    <w:div w:id="809783786">
      <w:bodyDiv w:val="1"/>
      <w:marLeft w:val="0"/>
      <w:marRight w:val="0"/>
      <w:marTop w:val="0"/>
      <w:marBottom w:val="0"/>
      <w:divBdr>
        <w:top w:val="none" w:sz="0" w:space="0" w:color="auto"/>
        <w:left w:val="none" w:sz="0" w:space="0" w:color="auto"/>
        <w:bottom w:val="none" w:sz="0" w:space="0" w:color="auto"/>
        <w:right w:val="none" w:sz="0" w:space="0" w:color="auto"/>
      </w:divBdr>
    </w:div>
    <w:div w:id="816654992">
      <w:bodyDiv w:val="1"/>
      <w:marLeft w:val="0"/>
      <w:marRight w:val="0"/>
      <w:marTop w:val="0"/>
      <w:marBottom w:val="0"/>
      <w:divBdr>
        <w:top w:val="none" w:sz="0" w:space="0" w:color="auto"/>
        <w:left w:val="none" w:sz="0" w:space="0" w:color="auto"/>
        <w:bottom w:val="none" w:sz="0" w:space="0" w:color="auto"/>
        <w:right w:val="none" w:sz="0" w:space="0" w:color="auto"/>
      </w:divBdr>
    </w:div>
    <w:div w:id="820385124">
      <w:bodyDiv w:val="1"/>
      <w:marLeft w:val="0"/>
      <w:marRight w:val="0"/>
      <w:marTop w:val="0"/>
      <w:marBottom w:val="0"/>
      <w:divBdr>
        <w:top w:val="none" w:sz="0" w:space="0" w:color="auto"/>
        <w:left w:val="none" w:sz="0" w:space="0" w:color="auto"/>
        <w:bottom w:val="none" w:sz="0" w:space="0" w:color="auto"/>
        <w:right w:val="none" w:sz="0" w:space="0" w:color="auto"/>
      </w:divBdr>
    </w:div>
    <w:div w:id="833450826">
      <w:bodyDiv w:val="1"/>
      <w:marLeft w:val="0"/>
      <w:marRight w:val="0"/>
      <w:marTop w:val="0"/>
      <w:marBottom w:val="0"/>
      <w:divBdr>
        <w:top w:val="none" w:sz="0" w:space="0" w:color="auto"/>
        <w:left w:val="none" w:sz="0" w:space="0" w:color="auto"/>
        <w:bottom w:val="none" w:sz="0" w:space="0" w:color="auto"/>
        <w:right w:val="none" w:sz="0" w:space="0" w:color="auto"/>
      </w:divBdr>
    </w:div>
    <w:div w:id="846020446">
      <w:bodyDiv w:val="1"/>
      <w:marLeft w:val="0"/>
      <w:marRight w:val="0"/>
      <w:marTop w:val="0"/>
      <w:marBottom w:val="0"/>
      <w:divBdr>
        <w:top w:val="none" w:sz="0" w:space="0" w:color="auto"/>
        <w:left w:val="none" w:sz="0" w:space="0" w:color="auto"/>
        <w:bottom w:val="none" w:sz="0" w:space="0" w:color="auto"/>
        <w:right w:val="none" w:sz="0" w:space="0" w:color="auto"/>
      </w:divBdr>
    </w:div>
    <w:div w:id="848255115">
      <w:bodyDiv w:val="1"/>
      <w:marLeft w:val="0"/>
      <w:marRight w:val="0"/>
      <w:marTop w:val="0"/>
      <w:marBottom w:val="0"/>
      <w:divBdr>
        <w:top w:val="none" w:sz="0" w:space="0" w:color="auto"/>
        <w:left w:val="none" w:sz="0" w:space="0" w:color="auto"/>
        <w:bottom w:val="none" w:sz="0" w:space="0" w:color="auto"/>
        <w:right w:val="none" w:sz="0" w:space="0" w:color="auto"/>
      </w:divBdr>
    </w:div>
    <w:div w:id="848762641">
      <w:bodyDiv w:val="1"/>
      <w:marLeft w:val="0"/>
      <w:marRight w:val="0"/>
      <w:marTop w:val="0"/>
      <w:marBottom w:val="0"/>
      <w:divBdr>
        <w:top w:val="none" w:sz="0" w:space="0" w:color="auto"/>
        <w:left w:val="none" w:sz="0" w:space="0" w:color="auto"/>
        <w:bottom w:val="none" w:sz="0" w:space="0" w:color="auto"/>
        <w:right w:val="none" w:sz="0" w:space="0" w:color="auto"/>
      </w:divBdr>
    </w:div>
    <w:div w:id="857934342">
      <w:bodyDiv w:val="1"/>
      <w:marLeft w:val="0"/>
      <w:marRight w:val="0"/>
      <w:marTop w:val="0"/>
      <w:marBottom w:val="0"/>
      <w:divBdr>
        <w:top w:val="none" w:sz="0" w:space="0" w:color="auto"/>
        <w:left w:val="none" w:sz="0" w:space="0" w:color="auto"/>
        <w:bottom w:val="none" w:sz="0" w:space="0" w:color="auto"/>
        <w:right w:val="none" w:sz="0" w:space="0" w:color="auto"/>
      </w:divBdr>
    </w:div>
    <w:div w:id="869562742">
      <w:bodyDiv w:val="1"/>
      <w:marLeft w:val="0"/>
      <w:marRight w:val="0"/>
      <w:marTop w:val="0"/>
      <w:marBottom w:val="0"/>
      <w:divBdr>
        <w:top w:val="none" w:sz="0" w:space="0" w:color="auto"/>
        <w:left w:val="none" w:sz="0" w:space="0" w:color="auto"/>
        <w:bottom w:val="none" w:sz="0" w:space="0" w:color="auto"/>
        <w:right w:val="none" w:sz="0" w:space="0" w:color="auto"/>
      </w:divBdr>
    </w:div>
    <w:div w:id="872770178">
      <w:bodyDiv w:val="1"/>
      <w:marLeft w:val="0"/>
      <w:marRight w:val="0"/>
      <w:marTop w:val="0"/>
      <w:marBottom w:val="0"/>
      <w:divBdr>
        <w:top w:val="none" w:sz="0" w:space="0" w:color="auto"/>
        <w:left w:val="none" w:sz="0" w:space="0" w:color="auto"/>
        <w:bottom w:val="none" w:sz="0" w:space="0" w:color="auto"/>
        <w:right w:val="none" w:sz="0" w:space="0" w:color="auto"/>
      </w:divBdr>
    </w:div>
    <w:div w:id="888418014">
      <w:bodyDiv w:val="1"/>
      <w:marLeft w:val="0"/>
      <w:marRight w:val="0"/>
      <w:marTop w:val="0"/>
      <w:marBottom w:val="0"/>
      <w:divBdr>
        <w:top w:val="none" w:sz="0" w:space="0" w:color="auto"/>
        <w:left w:val="none" w:sz="0" w:space="0" w:color="auto"/>
        <w:bottom w:val="none" w:sz="0" w:space="0" w:color="auto"/>
        <w:right w:val="none" w:sz="0" w:space="0" w:color="auto"/>
      </w:divBdr>
    </w:div>
    <w:div w:id="903493704">
      <w:bodyDiv w:val="1"/>
      <w:marLeft w:val="0"/>
      <w:marRight w:val="0"/>
      <w:marTop w:val="0"/>
      <w:marBottom w:val="0"/>
      <w:divBdr>
        <w:top w:val="none" w:sz="0" w:space="0" w:color="auto"/>
        <w:left w:val="none" w:sz="0" w:space="0" w:color="auto"/>
        <w:bottom w:val="none" w:sz="0" w:space="0" w:color="auto"/>
        <w:right w:val="none" w:sz="0" w:space="0" w:color="auto"/>
      </w:divBdr>
    </w:div>
    <w:div w:id="903878421">
      <w:bodyDiv w:val="1"/>
      <w:marLeft w:val="0"/>
      <w:marRight w:val="0"/>
      <w:marTop w:val="0"/>
      <w:marBottom w:val="0"/>
      <w:divBdr>
        <w:top w:val="none" w:sz="0" w:space="0" w:color="auto"/>
        <w:left w:val="none" w:sz="0" w:space="0" w:color="auto"/>
        <w:bottom w:val="none" w:sz="0" w:space="0" w:color="auto"/>
        <w:right w:val="none" w:sz="0" w:space="0" w:color="auto"/>
      </w:divBdr>
    </w:div>
    <w:div w:id="905602097">
      <w:bodyDiv w:val="1"/>
      <w:marLeft w:val="0"/>
      <w:marRight w:val="0"/>
      <w:marTop w:val="0"/>
      <w:marBottom w:val="0"/>
      <w:divBdr>
        <w:top w:val="none" w:sz="0" w:space="0" w:color="auto"/>
        <w:left w:val="none" w:sz="0" w:space="0" w:color="auto"/>
        <w:bottom w:val="none" w:sz="0" w:space="0" w:color="auto"/>
        <w:right w:val="none" w:sz="0" w:space="0" w:color="auto"/>
      </w:divBdr>
    </w:div>
    <w:div w:id="906304538">
      <w:bodyDiv w:val="1"/>
      <w:marLeft w:val="0"/>
      <w:marRight w:val="0"/>
      <w:marTop w:val="0"/>
      <w:marBottom w:val="0"/>
      <w:divBdr>
        <w:top w:val="none" w:sz="0" w:space="0" w:color="auto"/>
        <w:left w:val="none" w:sz="0" w:space="0" w:color="auto"/>
        <w:bottom w:val="none" w:sz="0" w:space="0" w:color="auto"/>
        <w:right w:val="none" w:sz="0" w:space="0" w:color="auto"/>
      </w:divBdr>
    </w:div>
    <w:div w:id="909462873">
      <w:bodyDiv w:val="1"/>
      <w:marLeft w:val="0"/>
      <w:marRight w:val="0"/>
      <w:marTop w:val="0"/>
      <w:marBottom w:val="0"/>
      <w:divBdr>
        <w:top w:val="none" w:sz="0" w:space="0" w:color="auto"/>
        <w:left w:val="none" w:sz="0" w:space="0" w:color="auto"/>
        <w:bottom w:val="none" w:sz="0" w:space="0" w:color="auto"/>
        <w:right w:val="none" w:sz="0" w:space="0" w:color="auto"/>
      </w:divBdr>
    </w:div>
    <w:div w:id="918296282">
      <w:bodyDiv w:val="1"/>
      <w:marLeft w:val="0"/>
      <w:marRight w:val="0"/>
      <w:marTop w:val="0"/>
      <w:marBottom w:val="0"/>
      <w:divBdr>
        <w:top w:val="none" w:sz="0" w:space="0" w:color="auto"/>
        <w:left w:val="none" w:sz="0" w:space="0" w:color="auto"/>
        <w:bottom w:val="none" w:sz="0" w:space="0" w:color="auto"/>
        <w:right w:val="none" w:sz="0" w:space="0" w:color="auto"/>
      </w:divBdr>
    </w:div>
    <w:div w:id="938560040">
      <w:bodyDiv w:val="1"/>
      <w:marLeft w:val="0"/>
      <w:marRight w:val="0"/>
      <w:marTop w:val="0"/>
      <w:marBottom w:val="0"/>
      <w:divBdr>
        <w:top w:val="none" w:sz="0" w:space="0" w:color="auto"/>
        <w:left w:val="none" w:sz="0" w:space="0" w:color="auto"/>
        <w:bottom w:val="none" w:sz="0" w:space="0" w:color="auto"/>
        <w:right w:val="none" w:sz="0" w:space="0" w:color="auto"/>
      </w:divBdr>
    </w:div>
    <w:div w:id="950743664">
      <w:bodyDiv w:val="1"/>
      <w:marLeft w:val="0"/>
      <w:marRight w:val="0"/>
      <w:marTop w:val="0"/>
      <w:marBottom w:val="0"/>
      <w:divBdr>
        <w:top w:val="none" w:sz="0" w:space="0" w:color="auto"/>
        <w:left w:val="none" w:sz="0" w:space="0" w:color="auto"/>
        <w:bottom w:val="none" w:sz="0" w:space="0" w:color="auto"/>
        <w:right w:val="none" w:sz="0" w:space="0" w:color="auto"/>
      </w:divBdr>
    </w:div>
    <w:div w:id="979262047">
      <w:bodyDiv w:val="1"/>
      <w:marLeft w:val="0"/>
      <w:marRight w:val="0"/>
      <w:marTop w:val="0"/>
      <w:marBottom w:val="0"/>
      <w:divBdr>
        <w:top w:val="none" w:sz="0" w:space="0" w:color="auto"/>
        <w:left w:val="none" w:sz="0" w:space="0" w:color="auto"/>
        <w:bottom w:val="none" w:sz="0" w:space="0" w:color="auto"/>
        <w:right w:val="none" w:sz="0" w:space="0" w:color="auto"/>
      </w:divBdr>
    </w:div>
    <w:div w:id="984166877">
      <w:bodyDiv w:val="1"/>
      <w:marLeft w:val="0"/>
      <w:marRight w:val="0"/>
      <w:marTop w:val="0"/>
      <w:marBottom w:val="0"/>
      <w:divBdr>
        <w:top w:val="none" w:sz="0" w:space="0" w:color="auto"/>
        <w:left w:val="none" w:sz="0" w:space="0" w:color="auto"/>
        <w:bottom w:val="none" w:sz="0" w:space="0" w:color="auto"/>
        <w:right w:val="none" w:sz="0" w:space="0" w:color="auto"/>
      </w:divBdr>
    </w:div>
    <w:div w:id="986208030">
      <w:bodyDiv w:val="1"/>
      <w:marLeft w:val="0"/>
      <w:marRight w:val="0"/>
      <w:marTop w:val="0"/>
      <w:marBottom w:val="0"/>
      <w:divBdr>
        <w:top w:val="none" w:sz="0" w:space="0" w:color="auto"/>
        <w:left w:val="none" w:sz="0" w:space="0" w:color="auto"/>
        <w:bottom w:val="none" w:sz="0" w:space="0" w:color="auto"/>
        <w:right w:val="none" w:sz="0" w:space="0" w:color="auto"/>
      </w:divBdr>
    </w:div>
    <w:div w:id="987365515">
      <w:bodyDiv w:val="1"/>
      <w:marLeft w:val="0"/>
      <w:marRight w:val="0"/>
      <w:marTop w:val="0"/>
      <w:marBottom w:val="0"/>
      <w:divBdr>
        <w:top w:val="none" w:sz="0" w:space="0" w:color="auto"/>
        <w:left w:val="none" w:sz="0" w:space="0" w:color="auto"/>
        <w:bottom w:val="none" w:sz="0" w:space="0" w:color="auto"/>
        <w:right w:val="none" w:sz="0" w:space="0" w:color="auto"/>
      </w:divBdr>
    </w:div>
    <w:div w:id="989672479">
      <w:bodyDiv w:val="1"/>
      <w:marLeft w:val="0"/>
      <w:marRight w:val="0"/>
      <w:marTop w:val="0"/>
      <w:marBottom w:val="0"/>
      <w:divBdr>
        <w:top w:val="none" w:sz="0" w:space="0" w:color="auto"/>
        <w:left w:val="none" w:sz="0" w:space="0" w:color="auto"/>
        <w:bottom w:val="none" w:sz="0" w:space="0" w:color="auto"/>
        <w:right w:val="none" w:sz="0" w:space="0" w:color="auto"/>
      </w:divBdr>
    </w:div>
    <w:div w:id="991718926">
      <w:bodyDiv w:val="1"/>
      <w:marLeft w:val="0"/>
      <w:marRight w:val="0"/>
      <w:marTop w:val="0"/>
      <w:marBottom w:val="0"/>
      <w:divBdr>
        <w:top w:val="none" w:sz="0" w:space="0" w:color="auto"/>
        <w:left w:val="none" w:sz="0" w:space="0" w:color="auto"/>
        <w:bottom w:val="none" w:sz="0" w:space="0" w:color="auto"/>
        <w:right w:val="none" w:sz="0" w:space="0" w:color="auto"/>
      </w:divBdr>
    </w:div>
    <w:div w:id="994912570">
      <w:bodyDiv w:val="1"/>
      <w:marLeft w:val="0"/>
      <w:marRight w:val="0"/>
      <w:marTop w:val="0"/>
      <w:marBottom w:val="0"/>
      <w:divBdr>
        <w:top w:val="none" w:sz="0" w:space="0" w:color="auto"/>
        <w:left w:val="none" w:sz="0" w:space="0" w:color="auto"/>
        <w:bottom w:val="none" w:sz="0" w:space="0" w:color="auto"/>
        <w:right w:val="none" w:sz="0" w:space="0" w:color="auto"/>
      </w:divBdr>
    </w:div>
    <w:div w:id="995761185">
      <w:bodyDiv w:val="1"/>
      <w:marLeft w:val="0"/>
      <w:marRight w:val="0"/>
      <w:marTop w:val="0"/>
      <w:marBottom w:val="0"/>
      <w:divBdr>
        <w:top w:val="none" w:sz="0" w:space="0" w:color="auto"/>
        <w:left w:val="none" w:sz="0" w:space="0" w:color="auto"/>
        <w:bottom w:val="none" w:sz="0" w:space="0" w:color="auto"/>
        <w:right w:val="none" w:sz="0" w:space="0" w:color="auto"/>
      </w:divBdr>
    </w:div>
    <w:div w:id="1011830871">
      <w:bodyDiv w:val="1"/>
      <w:marLeft w:val="0"/>
      <w:marRight w:val="0"/>
      <w:marTop w:val="0"/>
      <w:marBottom w:val="0"/>
      <w:divBdr>
        <w:top w:val="none" w:sz="0" w:space="0" w:color="auto"/>
        <w:left w:val="none" w:sz="0" w:space="0" w:color="auto"/>
        <w:bottom w:val="none" w:sz="0" w:space="0" w:color="auto"/>
        <w:right w:val="none" w:sz="0" w:space="0" w:color="auto"/>
      </w:divBdr>
    </w:div>
    <w:div w:id="1015620245">
      <w:bodyDiv w:val="1"/>
      <w:marLeft w:val="0"/>
      <w:marRight w:val="0"/>
      <w:marTop w:val="0"/>
      <w:marBottom w:val="0"/>
      <w:divBdr>
        <w:top w:val="none" w:sz="0" w:space="0" w:color="auto"/>
        <w:left w:val="none" w:sz="0" w:space="0" w:color="auto"/>
        <w:bottom w:val="none" w:sz="0" w:space="0" w:color="auto"/>
        <w:right w:val="none" w:sz="0" w:space="0" w:color="auto"/>
      </w:divBdr>
    </w:div>
    <w:div w:id="1016150760">
      <w:bodyDiv w:val="1"/>
      <w:marLeft w:val="0"/>
      <w:marRight w:val="0"/>
      <w:marTop w:val="0"/>
      <w:marBottom w:val="0"/>
      <w:divBdr>
        <w:top w:val="none" w:sz="0" w:space="0" w:color="auto"/>
        <w:left w:val="none" w:sz="0" w:space="0" w:color="auto"/>
        <w:bottom w:val="none" w:sz="0" w:space="0" w:color="auto"/>
        <w:right w:val="none" w:sz="0" w:space="0" w:color="auto"/>
      </w:divBdr>
    </w:div>
    <w:div w:id="1017662092">
      <w:bodyDiv w:val="1"/>
      <w:marLeft w:val="0"/>
      <w:marRight w:val="0"/>
      <w:marTop w:val="0"/>
      <w:marBottom w:val="0"/>
      <w:divBdr>
        <w:top w:val="none" w:sz="0" w:space="0" w:color="auto"/>
        <w:left w:val="none" w:sz="0" w:space="0" w:color="auto"/>
        <w:bottom w:val="none" w:sz="0" w:space="0" w:color="auto"/>
        <w:right w:val="none" w:sz="0" w:space="0" w:color="auto"/>
      </w:divBdr>
    </w:div>
    <w:div w:id="1017849484">
      <w:bodyDiv w:val="1"/>
      <w:marLeft w:val="0"/>
      <w:marRight w:val="0"/>
      <w:marTop w:val="0"/>
      <w:marBottom w:val="0"/>
      <w:divBdr>
        <w:top w:val="none" w:sz="0" w:space="0" w:color="auto"/>
        <w:left w:val="none" w:sz="0" w:space="0" w:color="auto"/>
        <w:bottom w:val="none" w:sz="0" w:space="0" w:color="auto"/>
        <w:right w:val="none" w:sz="0" w:space="0" w:color="auto"/>
      </w:divBdr>
    </w:div>
    <w:div w:id="1019745007">
      <w:bodyDiv w:val="1"/>
      <w:marLeft w:val="0"/>
      <w:marRight w:val="0"/>
      <w:marTop w:val="0"/>
      <w:marBottom w:val="0"/>
      <w:divBdr>
        <w:top w:val="none" w:sz="0" w:space="0" w:color="auto"/>
        <w:left w:val="none" w:sz="0" w:space="0" w:color="auto"/>
        <w:bottom w:val="none" w:sz="0" w:space="0" w:color="auto"/>
        <w:right w:val="none" w:sz="0" w:space="0" w:color="auto"/>
      </w:divBdr>
    </w:div>
    <w:div w:id="1024013135">
      <w:bodyDiv w:val="1"/>
      <w:marLeft w:val="0"/>
      <w:marRight w:val="0"/>
      <w:marTop w:val="0"/>
      <w:marBottom w:val="0"/>
      <w:divBdr>
        <w:top w:val="none" w:sz="0" w:space="0" w:color="auto"/>
        <w:left w:val="none" w:sz="0" w:space="0" w:color="auto"/>
        <w:bottom w:val="none" w:sz="0" w:space="0" w:color="auto"/>
        <w:right w:val="none" w:sz="0" w:space="0" w:color="auto"/>
      </w:divBdr>
      <w:divsChild>
        <w:div w:id="1515420275">
          <w:marLeft w:val="0"/>
          <w:marRight w:val="0"/>
          <w:marTop w:val="0"/>
          <w:marBottom w:val="0"/>
          <w:divBdr>
            <w:top w:val="none" w:sz="0" w:space="0" w:color="auto"/>
            <w:left w:val="none" w:sz="0" w:space="0" w:color="auto"/>
            <w:bottom w:val="none" w:sz="0" w:space="0" w:color="auto"/>
            <w:right w:val="none" w:sz="0" w:space="0" w:color="auto"/>
          </w:divBdr>
          <w:divsChild>
            <w:div w:id="551617498">
              <w:marLeft w:val="0"/>
              <w:marRight w:val="0"/>
              <w:marTop w:val="0"/>
              <w:marBottom w:val="0"/>
              <w:divBdr>
                <w:top w:val="none" w:sz="0" w:space="0" w:color="auto"/>
                <w:left w:val="none" w:sz="0" w:space="0" w:color="auto"/>
                <w:bottom w:val="none" w:sz="0" w:space="0" w:color="auto"/>
                <w:right w:val="none" w:sz="0" w:space="0" w:color="auto"/>
              </w:divBdr>
              <w:divsChild>
                <w:div w:id="1302074904">
                  <w:marLeft w:val="0"/>
                  <w:marRight w:val="0"/>
                  <w:marTop w:val="0"/>
                  <w:marBottom w:val="0"/>
                  <w:divBdr>
                    <w:top w:val="none" w:sz="0" w:space="0" w:color="auto"/>
                    <w:left w:val="none" w:sz="0" w:space="0" w:color="auto"/>
                    <w:bottom w:val="none" w:sz="0" w:space="0" w:color="auto"/>
                    <w:right w:val="none" w:sz="0" w:space="0" w:color="auto"/>
                  </w:divBdr>
                  <w:divsChild>
                    <w:div w:id="987318436">
                      <w:marLeft w:val="0"/>
                      <w:marRight w:val="0"/>
                      <w:marTop w:val="0"/>
                      <w:marBottom w:val="0"/>
                      <w:divBdr>
                        <w:top w:val="none" w:sz="0" w:space="0" w:color="auto"/>
                        <w:left w:val="none" w:sz="0" w:space="0" w:color="auto"/>
                        <w:bottom w:val="none" w:sz="0" w:space="0" w:color="auto"/>
                        <w:right w:val="none" w:sz="0" w:space="0" w:color="auto"/>
                      </w:divBdr>
                      <w:divsChild>
                        <w:div w:id="1791128712">
                          <w:marLeft w:val="0"/>
                          <w:marRight w:val="0"/>
                          <w:marTop w:val="0"/>
                          <w:marBottom w:val="0"/>
                          <w:divBdr>
                            <w:top w:val="none" w:sz="0" w:space="0" w:color="auto"/>
                            <w:left w:val="none" w:sz="0" w:space="0" w:color="auto"/>
                            <w:bottom w:val="none" w:sz="0" w:space="0" w:color="auto"/>
                            <w:right w:val="none" w:sz="0" w:space="0" w:color="auto"/>
                          </w:divBdr>
                          <w:divsChild>
                            <w:div w:id="1260140764">
                              <w:marLeft w:val="0"/>
                              <w:marRight w:val="0"/>
                              <w:marTop w:val="0"/>
                              <w:marBottom w:val="0"/>
                              <w:divBdr>
                                <w:top w:val="none" w:sz="0" w:space="0" w:color="auto"/>
                                <w:left w:val="none" w:sz="0" w:space="0" w:color="auto"/>
                                <w:bottom w:val="none" w:sz="0" w:space="0" w:color="auto"/>
                                <w:right w:val="none" w:sz="0" w:space="0" w:color="auto"/>
                              </w:divBdr>
                              <w:divsChild>
                                <w:div w:id="1456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630461">
      <w:bodyDiv w:val="1"/>
      <w:marLeft w:val="0"/>
      <w:marRight w:val="0"/>
      <w:marTop w:val="0"/>
      <w:marBottom w:val="0"/>
      <w:divBdr>
        <w:top w:val="none" w:sz="0" w:space="0" w:color="auto"/>
        <w:left w:val="none" w:sz="0" w:space="0" w:color="auto"/>
        <w:bottom w:val="none" w:sz="0" w:space="0" w:color="auto"/>
        <w:right w:val="none" w:sz="0" w:space="0" w:color="auto"/>
      </w:divBdr>
    </w:div>
    <w:div w:id="1039741820">
      <w:bodyDiv w:val="1"/>
      <w:marLeft w:val="0"/>
      <w:marRight w:val="0"/>
      <w:marTop w:val="0"/>
      <w:marBottom w:val="0"/>
      <w:divBdr>
        <w:top w:val="none" w:sz="0" w:space="0" w:color="auto"/>
        <w:left w:val="none" w:sz="0" w:space="0" w:color="auto"/>
        <w:bottom w:val="none" w:sz="0" w:space="0" w:color="auto"/>
        <w:right w:val="none" w:sz="0" w:space="0" w:color="auto"/>
      </w:divBdr>
    </w:div>
    <w:div w:id="1042288795">
      <w:bodyDiv w:val="1"/>
      <w:marLeft w:val="0"/>
      <w:marRight w:val="0"/>
      <w:marTop w:val="0"/>
      <w:marBottom w:val="0"/>
      <w:divBdr>
        <w:top w:val="none" w:sz="0" w:space="0" w:color="auto"/>
        <w:left w:val="none" w:sz="0" w:space="0" w:color="auto"/>
        <w:bottom w:val="none" w:sz="0" w:space="0" w:color="auto"/>
        <w:right w:val="none" w:sz="0" w:space="0" w:color="auto"/>
      </w:divBdr>
    </w:div>
    <w:div w:id="1043752390">
      <w:bodyDiv w:val="1"/>
      <w:marLeft w:val="0"/>
      <w:marRight w:val="0"/>
      <w:marTop w:val="0"/>
      <w:marBottom w:val="0"/>
      <w:divBdr>
        <w:top w:val="none" w:sz="0" w:space="0" w:color="auto"/>
        <w:left w:val="none" w:sz="0" w:space="0" w:color="auto"/>
        <w:bottom w:val="none" w:sz="0" w:space="0" w:color="auto"/>
        <w:right w:val="none" w:sz="0" w:space="0" w:color="auto"/>
      </w:divBdr>
    </w:div>
    <w:div w:id="1051618027">
      <w:bodyDiv w:val="1"/>
      <w:marLeft w:val="0"/>
      <w:marRight w:val="0"/>
      <w:marTop w:val="0"/>
      <w:marBottom w:val="0"/>
      <w:divBdr>
        <w:top w:val="none" w:sz="0" w:space="0" w:color="auto"/>
        <w:left w:val="none" w:sz="0" w:space="0" w:color="auto"/>
        <w:bottom w:val="none" w:sz="0" w:space="0" w:color="auto"/>
        <w:right w:val="none" w:sz="0" w:space="0" w:color="auto"/>
      </w:divBdr>
    </w:div>
    <w:div w:id="1053846057">
      <w:bodyDiv w:val="1"/>
      <w:marLeft w:val="0"/>
      <w:marRight w:val="0"/>
      <w:marTop w:val="0"/>
      <w:marBottom w:val="0"/>
      <w:divBdr>
        <w:top w:val="none" w:sz="0" w:space="0" w:color="auto"/>
        <w:left w:val="none" w:sz="0" w:space="0" w:color="auto"/>
        <w:bottom w:val="none" w:sz="0" w:space="0" w:color="auto"/>
        <w:right w:val="none" w:sz="0" w:space="0" w:color="auto"/>
      </w:divBdr>
    </w:div>
    <w:div w:id="1057972347">
      <w:bodyDiv w:val="1"/>
      <w:marLeft w:val="0"/>
      <w:marRight w:val="0"/>
      <w:marTop w:val="0"/>
      <w:marBottom w:val="0"/>
      <w:divBdr>
        <w:top w:val="none" w:sz="0" w:space="0" w:color="auto"/>
        <w:left w:val="none" w:sz="0" w:space="0" w:color="auto"/>
        <w:bottom w:val="none" w:sz="0" w:space="0" w:color="auto"/>
        <w:right w:val="none" w:sz="0" w:space="0" w:color="auto"/>
      </w:divBdr>
    </w:div>
    <w:div w:id="1058407061">
      <w:bodyDiv w:val="1"/>
      <w:marLeft w:val="0"/>
      <w:marRight w:val="0"/>
      <w:marTop w:val="0"/>
      <w:marBottom w:val="0"/>
      <w:divBdr>
        <w:top w:val="none" w:sz="0" w:space="0" w:color="auto"/>
        <w:left w:val="none" w:sz="0" w:space="0" w:color="auto"/>
        <w:bottom w:val="none" w:sz="0" w:space="0" w:color="auto"/>
        <w:right w:val="none" w:sz="0" w:space="0" w:color="auto"/>
      </w:divBdr>
    </w:div>
    <w:div w:id="1059400896">
      <w:bodyDiv w:val="1"/>
      <w:marLeft w:val="0"/>
      <w:marRight w:val="0"/>
      <w:marTop w:val="0"/>
      <w:marBottom w:val="0"/>
      <w:divBdr>
        <w:top w:val="none" w:sz="0" w:space="0" w:color="auto"/>
        <w:left w:val="none" w:sz="0" w:space="0" w:color="auto"/>
        <w:bottom w:val="none" w:sz="0" w:space="0" w:color="auto"/>
        <w:right w:val="none" w:sz="0" w:space="0" w:color="auto"/>
      </w:divBdr>
    </w:div>
    <w:div w:id="1064525922">
      <w:bodyDiv w:val="1"/>
      <w:marLeft w:val="0"/>
      <w:marRight w:val="0"/>
      <w:marTop w:val="0"/>
      <w:marBottom w:val="0"/>
      <w:divBdr>
        <w:top w:val="none" w:sz="0" w:space="0" w:color="auto"/>
        <w:left w:val="none" w:sz="0" w:space="0" w:color="auto"/>
        <w:bottom w:val="none" w:sz="0" w:space="0" w:color="auto"/>
        <w:right w:val="none" w:sz="0" w:space="0" w:color="auto"/>
      </w:divBdr>
    </w:div>
    <w:div w:id="1079137992">
      <w:bodyDiv w:val="1"/>
      <w:marLeft w:val="0"/>
      <w:marRight w:val="0"/>
      <w:marTop w:val="0"/>
      <w:marBottom w:val="0"/>
      <w:divBdr>
        <w:top w:val="none" w:sz="0" w:space="0" w:color="auto"/>
        <w:left w:val="none" w:sz="0" w:space="0" w:color="auto"/>
        <w:bottom w:val="none" w:sz="0" w:space="0" w:color="auto"/>
        <w:right w:val="none" w:sz="0" w:space="0" w:color="auto"/>
      </w:divBdr>
    </w:div>
    <w:div w:id="1089034656">
      <w:bodyDiv w:val="1"/>
      <w:marLeft w:val="0"/>
      <w:marRight w:val="0"/>
      <w:marTop w:val="0"/>
      <w:marBottom w:val="0"/>
      <w:divBdr>
        <w:top w:val="none" w:sz="0" w:space="0" w:color="auto"/>
        <w:left w:val="none" w:sz="0" w:space="0" w:color="auto"/>
        <w:bottom w:val="none" w:sz="0" w:space="0" w:color="auto"/>
        <w:right w:val="none" w:sz="0" w:space="0" w:color="auto"/>
      </w:divBdr>
    </w:div>
    <w:div w:id="1104619726">
      <w:bodyDiv w:val="1"/>
      <w:marLeft w:val="0"/>
      <w:marRight w:val="0"/>
      <w:marTop w:val="0"/>
      <w:marBottom w:val="0"/>
      <w:divBdr>
        <w:top w:val="none" w:sz="0" w:space="0" w:color="auto"/>
        <w:left w:val="none" w:sz="0" w:space="0" w:color="auto"/>
        <w:bottom w:val="none" w:sz="0" w:space="0" w:color="auto"/>
        <w:right w:val="none" w:sz="0" w:space="0" w:color="auto"/>
      </w:divBdr>
    </w:div>
    <w:div w:id="1126267800">
      <w:bodyDiv w:val="1"/>
      <w:marLeft w:val="0"/>
      <w:marRight w:val="0"/>
      <w:marTop w:val="0"/>
      <w:marBottom w:val="0"/>
      <w:divBdr>
        <w:top w:val="none" w:sz="0" w:space="0" w:color="auto"/>
        <w:left w:val="none" w:sz="0" w:space="0" w:color="auto"/>
        <w:bottom w:val="none" w:sz="0" w:space="0" w:color="auto"/>
        <w:right w:val="none" w:sz="0" w:space="0" w:color="auto"/>
      </w:divBdr>
    </w:div>
    <w:div w:id="1130786342">
      <w:bodyDiv w:val="1"/>
      <w:marLeft w:val="0"/>
      <w:marRight w:val="0"/>
      <w:marTop w:val="0"/>
      <w:marBottom w:val="0"/>
      <w:divBdr>
        <w:top w:val="none" w:sz="0" w:space="0" w:color="auto"/>
        <w:left w:val="none" w:sz="0" w:space="0" w:color="auto"/>
        <w:bottom w:val="none" w:sz="0" w:space="0" w:color="auto"/>
        <w:right w:val="none" w:sz="0" w:space="0" w:color="auto"/>
      </w:divBdr>
    </w:div>
    <w:div w:id="1137528227">
      <w:bodyDiv w:val="1"/>
      <w:marLeft w:val="0"/>
      <w:marRight w:val="0"/>
      <w:marTop w:val="0"/>
      <w:marBottom w:val="0"/>
      <w:divBdr>
        <w:top w:val="none" w:sz="0" w:space="0" w:color="auto"/>
        <w:left w:val="none" w:sz="0" w:space="0" w:color="auto"/>
        <w:bottom w:val="none" w:sz="0" w:space="0" w:color="auto"/>
        <w:right w:val="none" w:sz="0" w:space="0" w:color="auto"/>
      </w:divBdr>
    </w:div>
    <w:div w:id="1138884990">
      <w:bodyDiv w:val="1"/>
      <w:marLeft w:val="0"/>
      <w:marRight w:val="0"/>
      <w:marTop w:val="0"/>
      <w:marBottom w:val="0"/>
      <w:divBdr>
        <w:top w:val="none" w:sz="0" w:space="0" w:color="auto"/>
        <w:left w:val="none" w:sz="0" w:space="0" w:color="auto"/>
        <w:bottom w:val="none" w:sz="0" w:space="0" w:color="auto"/>
        <w:right w:val="none" w:sz="0" w:space="0" w:color="auto"/>
      </w:divBdr>
    </w:div>
    <w:div w:id="1156335343">
      <w:bodyDiv w:val="1"/>
      <w:marLeft w:val="0"/>
      <w:marRight w:val="0"/>
      <w:marTop w:val="0"/>
      <w:marBottom w:val="0"/>
      <w:divBdr>
        <w:top w:val="none" w:sz="0" w:space="0" w:color="auto"/>
        <w:left w:val="none" w:sz="0" w:space="0" w:color="auto"/>
        <w:bottom w:val="none" w:sz="0" w:space="0" w:color="auto"/>
        <w:right w:val="none" w:sz="0" w:space="0" w:color="auto"/>
      </w:divBdr>
    </w:div>
    <w:div w:id="1157377213">
      <w:bodyDiv w:val="1"/>
      <w:marLeft w:val="0"/>
      <w:marRight w:val="0"/>
      <w:marTop w:val="0"/>
      <w:marBottom w:val="0"/>
      <w:divBdr>
        <w:top w:val="none" w:sz="0" w:space="0" w:color="auto"/>
        <w:left w:val="none" w:sz="0" w:space="0" w:color="auto"/>
        <w:bottom w:val="none" w:sz="0" w:space="0" w:color="auto"/>
        <w:right w:val="none" w:sz="0" w:space="0" w:color="auto"/>
      </w:divBdr>
    </w:div>
    <w:div w:id="1159689844">
      <w:bodyDiv w:val="1"/>
      <w:marLeft w:val="0"/>
      <w:marRight w:val="0"/>
      <w:marTop w:val="0"/>
      <w:marBottom w:val="0"/>
      <w:divBdr>
        <w:top w:val="none" w:sz="0" w:space="0" w:color="auto"/>
        <w:left w:val="none" w:sz="0" w:space="0" w:color="auto"/>
        <w:bottom w:val="none" w:sz="0" w:space="0" w:color="auto"/>
        <w:right w:val="none" w:sz="0" w:space="0" w:color="auto"/>
      </w:divBdr>
    </w:div>
    <w:div w:id="1165705116">
      <w:bodyDiv w:val="1"/>
      <w:marLeft w:val="0"/>
      <w:marRight w:val="0"/>
      <w:marTop w:val="0"/>
      <w:marBottom w:val="0"/>
      <w:divBdr>
        <w:top w:val="none" w:sz="0" w:space="0" w:color="auto"/>
        <w:left w:val="none" w:sz="0" w:space="0" w:color="auto"/>
        <w:bottom w:val="none" w:sz="0" w:space="0" w:color="auto"/>
        <w:right w:val="none" w:sz="0" w:space="0" w:color="auto"/>
      </w:divBdr>
    </w:div>
    <w:div w:id="1167330998">
      <w:bodyDiv w:val="1"/>
      <w:marLeft w:val="0"/>
      <w:marRight w:val="0"/>
      <w:marTop w:val="0"/>
      <w:marBottom w:val="0"/>
      <w:divBdr>
        <w:top w:val="none" w:sz="0" w:space="0" w:color="auto"/>
        <w:left w:val="none" w:sz="0" w:space="0" w:color="auto"/>
        <w:bottom w:val="none" w:sz="0" w:space="0" w:color="auto"/>
        <w:right w:val="none" w:sz="0" w:space="0" w:color="auto"/>
      </w:divBdr>
    </w:div>
    <w:div w:id="1170828207">
      <w:bodyDiv w:val="1"/>
      <w:marLeft w:val="0"/>
      <w:marRight w:val="0"/>
      <w:marTop w:val="0"/>
      <w:marBottom w:val="0"/>
      <w:divBdr>
        <w:top w:val="none" w:sz="0" w:space="0" w:color="auto"/>
        <w:left w:val="none" w:sz="0" w:space="0" w:color="auto"/>
        <w:bottom w:val="none" w:sz="0" w:space="0" w:color="auto"/>
        <w:right w:val="none" w:sz="0" w:space="0" w:color="auto"/>
      </w:divBdr>
    </w:div>
    <w:div w:id="1174301512">
      <w:bodyDiv w:val="1"/>
      <w:marLeft w:val="0"/>
      <w:marRight w:val="0"/>
      <w:marTop w:val="0"/>
      <w:marBottom w:val="0"/>
      <w:divBdr>
        <w:top w:val="none" w:sz="0" w:space="0" w:color="auto"/>
        <w:left w:val="none" w:sz="0" w:space="0" w:color="auto"/>
        <w:bottom w:val="none" w:sz="0" w:space="0" w:color="auto"/>
        <w:right w:val="none" w:sz="0" w:space="0" w:color="auto"/>
      </w:divBdr>
    </w:div>
    <w:div w:id="1177574843">
      <w:bodyDiv w:val="1"/>
      <w:marLeft w:val="0"/>
      <w:marRight w:val="0"/>
      <w:marTop w:val="0"/>
      <w:marBottom w:val="0"/>
      <w:divBdr>
        <w:top w:val="none" w:sz="0" w:space="0" w:color="auto"/>
        <w:left w:val="none" w:sz="0" w:space="0" w:color="auto"/>
        <w:bottom w:val="none" w:sz="0" w:space="0" w:color="auto"/>
        <w:right w:val="none" w:sz="0" w:space="0" w:color="auto"/>
      </w:divBdr>
    </w:div>
    <w:div w:id="1187987244">
      <w:bodyDiv w:val="1"/>
      <w:marLeft w:val="0"/>
      <w:marRight w:val="0"/>
      <w:marTop w:val="0"/>
      <w:marBottom w:val="0"/>
      <w:divBdr>
        <w:top w:val="none" w:sz="0" w:space="0" w:color="auto"/>
        <w:left w:val="none" w:sz="0" w:space="0" w:color="auto"/>
        <w:bottom w:val="none" w:sz="0" w:space="0" w:color="auto"/>
        <w:right w:val="none" w:sz="0" w:space="0" w:color="auto"/>
      </w:divBdr>
    </w:div>
    <w:div w:id="1189953778">
      <w:bodyDiv w:val="1"/>
      <w:marLeft w:val="0"/>
      <w:marRight w:val="0"/>
      <w:marTop w:val="0"/>
      <w:marBottom w:val="0"/>
      <w:divBdr>
        <w:top w:val="none" w:sz="0" w:space="0" w:color="auto"/>
        <w:left w:val="none" w:sz="0" w:space="0" w:color="auto"/>
        <w:bottom w:val="none" w:sz="0" w:space="0" w:color="auto"/>
        <w:right w:val="none" w:sz="0" w:space="0" w:color="auto"/>
      </w:divBdr>
    </w:div>
    <w:div w:id="1197279830">
      <w:bodyDiv w:val="1"/>
      <w:marLeft w:val="0"/>
      <w:marRight w:val="0"/>
      <w:marTop w:val="0"/>
      <w:marBottom w:val="0"/>
      <w:divBdr>
        <w:top w:val="none" w:sz="0" w:space="0" w:color="auto"/>
        <w:left w:val="none" w:sz="0" w:space="0" w:color="auto"/>
        <w:bottom w:val="none" w:sz="0" w:space="0" w:color="auto"/>
        <w:right w:val="none" w:sz="0" w:space="0" w:color="auto"/>
      </w:divBdr>
    </w:div>
    <w:div w:id="1220677436">
      <w:bodyDiv w:val="1"/>
      <w:marLeft w:val="0"/>
      <w:marRight w:val="0"/>
      <w:marTop w:val="0"/>
      <w:marBottom w:val="0"/>
      <w:divBdr>
        <w:top w:val="none" w:sz="0" w:space="0" w:color="auto"/>
        <w:left w:val="none" w:sz="0" w:space="0" w:color="auto"/>
        <w:bottom w:val="none" w:sz="0" w:space="0" w:color="auto"/>
        <w:right w:val="none" w:sz="0" w:space="0" w:color="auto"/>
      </w:divBdr>
    </w:div>
    <w:div w:id="1238518517">
      <w:bodyDiv w:val="1"/>
      <w:marLeft w:val="0"/>
      <w:marRight w:val="0"/>
      <w:marTop w:val="0"/>
      <w:marBottom w:val="0"/>
      <w:divBdr>
        <w:top w:val="none" w:sz="0" w:space="0" w:color="auto"/>
        <w:left w:val="none" w:sz="0" w:space="0" w:color="auto"/>
        <w:bottom w:val="none" w:sz="0" w:space="0" w:color="auto"/>
        <w:right w:val="none" w:sz="0" w:space="0" w:color="auto"/>
      </w:divBdr>
    </w:div>
    <w:div w:id="1242327223">
      <w:bodyDiv w:val="1"/>
      <w:marLeft w:val="0"/>
      <w:marRight w:val="0"/>
      <w:marTop w:val="0"/>
      <w:marBottom w:val="0"/>
      <w:divBdr>
        <w:top w:val="none" w:sz="0" w:space="0" w:color="auto"/>
        <w:left w:val="none" w:sz="0" w:space="0" w:color="auto"/>
        <w:bottom w:val="none" w:sz="0" w:space="0" w:color="auto"/>
        <w:right w:val="none" w:sz="0" w:space="0" w:color="auto"/>
      </w:divBdr>
    </w:div>
    <w:div w:id="1277172602">
      <w:bodyDiv w:val="1"/>
      <w:marLeft w:val="0"/>
      <w:marRight w:val="0"/>
      <w:marTop w:val="0"/>
      <w:marBottom w:val="0"/>
      <w:divBdr>
        <w:top w:val="none" w:sz="0" w:space="0" w:color="auto"/>
        <w:left w:val="none" w:sz="0" w:space="0" w:color="auto"/>
        <w:bottom w:val="none" w:sz="0" w:space="0" w:color="auto"/>
        <w:right w:val="none" w:sz="0" w:space="0" w:color="auto"/>
      </w:divBdr>
    </w:div>
    <w:div w:id="1277565630">
      <w:bodyDiv w:val="1"/>
      <w:marLeft w:val="0"/>
      <w:marRight w:val="0"/>
      <w:marTop w:val="0"/>
      <w:marBottom w:val="0"/>
      <w:divBdr>
        <w:top w:val="none" w:sz="0" w:space="0" w:color="auto"/>
        <w:left w:val="none" w:sz="0" w:space="0" w:color="auto"/>
        <w:bottom w:val="none" w:sz="0" w:space="0" w:color="auto"/>
        <w:right w:val="none" w:sz="0" w:space="0" w:color="auto"/>
      </w:divBdr>
    </w:div>
    <w:div w:id="1289169599">
      <w:bodyDiv w:val="1"/>
      <w:marLeft w:val="0"/>
      <w:marRight w:val="0"/>
      <w:marTop w:val="0"/>
      <w:marBottom w:val="0"/>
      <w:divBdr>
        <w:top w:val="none" w:sz="0" w:space="0" w:color="auto"/>
        <w:left w:val="none" w:sz="0" w:space="0" w:color="auto"/>
        <w:bottom w:val="none" w:sz="0" w:space="0" w:color="auto"/>
        <w:right w:val="none" w:sz="0" w:space="0" w:color="auto"/>
      </w:divBdr>
    </w:div>
    <w:div w:id="1297180640">
      <w:bodyDiv w:val="1"/>
      <w:marLeft w:val="0"/>
      <w:marRight w:val="0"/>
      <w:marTop w:val="0"/>
      <w:marBottom w:val="0"/>
      <w:divBdr>
        <w:top w:val="none" w:sz="0" w:space="0" w:color="auto"/>
        <w:left w:val="none" w:sz="0" w:space="0" w:color="auto"/>
        <w:bottom w:val="none" w:sz="0" w:space="0" w:color="auto"/>
        <w:right w:val="none" w:sz="0" w:space="0" w:color="auto"/>
      </w:divBdr>
    </w:div>
    <w:div w:id="1300838462">
      <w:bodyDiv w:val="1"/>
      <w:marLeft w:val="0"/>
      <w:marRight w:val="0"/>
      <w:marTop w:val="0"/>
      <w:marBottom w:val="0"/>
      <w:divBdr>
        <w:top w:val="none" w:sz="0" w:space="0" w:color="auto"/>
        <w:left w:val="none" w:sz="0" w:space="0" w:color="auto"/>
        <w:bottom w:val="none" w:sz="0" w:space="0" w:color="auto"/>
        <w:right w:val="none" w:sz="0" w:space="0" w:color="auto"/>
      </w:divBdr>
    </w:div>
    <w:div w:id="1316450469">
      <w:bodyDiv w:val="1"/>
      <w:marLeft w:val="0"/>
      <w:marRight w:val="0"/>
      <w:marTop w:val="0"/>
      <w:marBottom w:val="0"/>
      <w:divBdr>
        <w:top w:val="none" w:sz="0" w:space="0" w:color="auto"/>
        <w:left w:val="none" w:sz="0" w:space="0" w:color="auto"/>
        <w:bottom w:val="none" w:sz="0" w:space="0" w:color="auto"/>
        <w:right w:val="none" w:sz="0" w:space="0" w:color="auto"/>
      </w:divBdr>
    </w:div>
    <w:div w:id="1324241579">
      <w:bodyDiv w:val="1"/>
      <w:marLeft w:val="0"/>
      <w:marRight w:val="0"/>
      <w:marTop w:val="0"/>
      <w:marBottom w:val="0"/>
      <w:divBdr>
        <w:top w:val="none" w:sz="0" w:space="0" w:color="auto"/>
        <w:left w:val="none" w:sz="0" w:space="0" w:color="auto"/>
        <w:bottom w:val="none" w:sz="0" w:space="0" w:color="auto"/>
        <w:right w:val="none" w:sz="0" w:space="0" w:color="auto"/>
      </w:divBdr>
    </w:div>
    <w:div w:id="1354965363">
      <w:bodyDiv w:val="1"/>
      <w:marLeft w:val="0"/>
      <w:marRight w:val="0"/>
      <w:marTop w:val="0"/>
      <w:marBottom w:val="0"/>
      <w:divBdr>
        <w:top w:val="none" w:sz="0" w:space="0" w:color="auto"/>
        <w:left w:val="none" w:sz="0" w:space="0" w:color="auto"/>
        <w:bottom w:val="none" w:sz="0" w:space="0" w:color="auto"/>
        <w:right w:val="none" w:sz="0" w:space="0" w:color="auto"/>
      </w:divBdr>
      <w:divsChild>
        <w:div w:id="861626710">
          <w:marLeft w:val="0"/>
          <w:marRight w:val="0"/>
          <w:marTop w:val="0"/>
          <w:marBottom w:val="0"/>
          <w:divBdr>
            <w:top w:val="none" w:sz="0" w:space="0" w:color="auto"/>
            <w:left w:val="none" w:sz="0" w:space="0" w:color="auto"/>
            <w:bottom w:val="none" w:sz="0" w:space="0" w:color="auto"/>
            <w:right w:val="none" w:sz="0" w:space="0" w:color="auto"/>
          </w:divBdr>
          <w:divsChild>
            <w:div w:id="131166662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360010172">
      <w:bodyDiv w:val="1"/>
      <w:marLeft w:val="0"/>
      <w:marRight w:val="0"/>
      <w:marTop w:val="0"/>
      <w:marBottom w:val="0"/>
      <w:divBdr>
        <w:top w:val="none" w:sz="0" w:space="0" w:color="auto"/>
        <w:left w:val="none" w:sz="0" w:space="0" w:color="auto"/>
        <w:bottom w:val="none" w:sz="0" w:space="0" w:color="auto"/>
        <w:right w:val="none" w:sz="0" w:space="0" w:color="auto"/>
      </w:divBdr>
    </w:div>
    <w:div w:id="1384528060">
      <w:bodyDiv w:val="1"/>
      <w:marLeft w:val="0"/>
      <w:marRight w:val="0"/>
      <w:marTop w:val="0"/>
      <w:marBottom w:val="0"/>
      <w:divBdr>
        <w:top w:val="none" w:sz="0" w:space="0" w:color="auto"/>
        <w:left w:val="none" w:sz="0" w:space="0" w:color="auto"/>
        <w:bottom w:val="none" w:sz="0" w:space="0" w:color="auto"/>
        <w:right w:val="none" w:sz="0" w:space="0" w:color="auto"/>
      </w:divBdr>
    </w:div>
    <w:div w:id="1397506572">
      <w:bodyDiv w:val="1"/>
      <w:marLeft w:val="0"/>
      <w:marRight w:val="0"/>
      <w:marTop w:val="0"/>
      <w:marBottom w:val="0"/>
      <w:divBdr>
        <w:top w:val="none" w:sz="0" w:space="0" w:color="auto"/>
        <w:left w:val="none" w:sz="0" w:space="0" w:color="auto"/>
        <w:bottom w:val="none" w:sz="0" w:space="0" w:color="auto"/>
        <w:right w:val="none" w:sz="0" w:space="0" w:color="auto"/>
      </w:divBdr>
    </w:div>
    <w:div w:id="1411275785">
      <w:bodyDiv w:val="1"/>
      <w:marLeft w:val="0"/>
      <w:marRight w:val="0"/>
      <w:marTop w:val="0"/>
      <w:marBottom w:val="0"/>
      <w:divBdr>
        <w:top w:val="none" w:sz="0" w:space="0" w:color="auto"/>
        <w:left w:val="none" w:sz="0" w:space="0" w:color="auto"/>
        <w:bottom w:val="none" w:sz="0" w:space="0" w:color="auto"/>
        <w:right w:val="none" w:sz="0" w:space="0" w:color="auto"/>
      </w:divBdr>
    </w:div>
    <w:div w:id="1412891617">
      <w:bodyDiv w:val="1"/>
      <w:marLeft w:val="0"/>
      <w:marRight w:val="0"/>
      <w:marTop w:val="0"/>
      <w:marBottom w:val="0"/>
      <w:divBdr>
        <w:top w:val="none" w:sz="0" w:space="0" w:color="auto"/>
        <w:left w:val="none" w:sz="0" w:space="0" w:color="auto"/>
        <w:bottom w:val="none" w:sz="0" w:space="0" w:color="auto"/>
        <w:right w:val="none" w:sz="0" w:space="0" w:color="auto"/>
      </w:divBdr>
    </w:div>
    <w:div w:id="1416435026">
      <w:bodyDiv w:val="1"/>
      <w:marLeft w:val="0"/>
      <w:marRight w:val="0"/>
      <w:marTop w:val="0"/>
      <w:marBottom w:val="0"/>
      <w:divBdr>
        <w:top w:val="none" w:sz="0" w:space="0" w:color="auto"/>
        <w:left w:val="none" w:sz="0" w:space="0" w:color="auto"/>
        <w:bottom w:val="none" w:sz="0" w:space="0" w:color="auto"/>
        <w:right w:val="none" w:sz="0" w:space="0" w:color="auto"/>
      </w:divBdr>
    </w:div>
    <w:div w:id="1419404668">
      <w:bodyDiv w:val="1"/>
      <w:marLeft w:val="0"/>
      <w:marRight w:val="0"/>
      <w:marTop w:val="0"/>
      <w:marBottom w:val="0"/>
      <w:divBdr>
        <w:top w:val="none" w:sz="0" w:space="0" w:color="auto"/>
        <w:left w:val="none" w:sz="0" w:space="0" w:color="auto"/>
        <w:bottom w:val="none" w:sz="0" w:space="0" w:color="auto"/>
        <w:right w:val="none" w:sz="0" w:space="0" w:color="auto"/>
      </w:divBdr>
    </w:div>
    <w:div w:id="1422413492">
      <w:bodyDiv w:val="1"/>
      <w:marLeft w:val="0"/>
      <w:marRight w:val="0"/>
      <w:marTop w:val="0"/>
      <w:marBottom w:val="0"/>
      <w:divBdr>
        <w:top w:val="none" w:sz="0" w:space="0" w:color="auto"/>
        <w:left w:val="none" w:sz="0" w:space="0" w:color="auto"/>
        <w:bottom w:val="none" w:sz="0" w:space="0" w:color="auto"/>
        <w:right w:val="none" w:sz="0" w:space="0" w:color="auto"/>
      </w:divBdr>
    </w:div>
    <w:div w:id="1427965428">
      <w:bodyDiv w:val="1"/>
      <w:marLeft w:val="0"/>
      <w:marRight w:val="0"/>
      <w:marTop w:val="0"/>
      <w:marBottom w:val="0"/>
      <w:divBdr>
        <w:top w:val="none" w:sz="0" w:space="0" w:color="auto"/>
        <w:left w:val="none" w:sz="0" w:space="0" w:color="auto"/>
        <w:bottom w:val="none" w:sz="0" w:space="0" w:color="auto"/>
        <w:right w:val="none" w:sz="0" w:space="0" w:color="auto"/>
      </w:divBdr>
    </w:div>
    <w:div w:id="1431588095">
      <w:bodyDiv w:val="1"/>
      <w:marLeft w:val="0"/>
      <w:marRight w:val="0"/>
      <w:marTop w:val="0"/>
      <w:marBottom w:val="0"/>
      <w:divBdr>
        <w:top w:val="none" w:sz="0" w:space="0" w:color="auto"/>
        <w:left w:val="none" w:sz="0" w:space="0" w:color="auto"/>
        <w:bottom w:val="none" w:sz="0" w:space="0" w:color="auto"/>
        <w:right w:val="none" w:sz="0" w:space="0" w:color="auto"/>
      </w:divBdr>
    </w:div>
    <w:div w:id="1436947903">
      <w:bodyDiv w:val="1"/>
      <w:marLeft w:val="0"/>
      <w:marRight w:val="0"/>
      <w:marTop w:val="0"/>
      <w:marBottom w:val="0"/>
      <w:divBdr>
        <w:top w:val="none" w:sz="0" w:space="0" w:color="auto"/>
        <w:left w:val="none" w:sz="0" w:space="0" w:color="auto"/>
        <w:bottom w:val="none" w:sz="0" w:space="0" w:color="auto"/>
        <w:right w:val="none" w:sz="0" w:space="0" w:color="auto"/>
      </w:divBdr>
    </w:div>
    <w:div w:id="1444229696">
      <w:bodyDiv w:val="1"/>
      <w:marLeft w:val="0"/>
      <w:marRight w:val="0"/>
      <w:marTop w:val="0"/>
      <w:marBottom w:val="0"/>
      <w:divBdr>
        <w:top w:val="none" w:sz="0" w:space="0" w:color="auto"/>
        <w:left w:val="none" w:sz="0" w:space="0" w:color="auto"/>
        <w:bottom w:val="none" w:sz="0" w:space="0" w:color="auto"/>
        <w:right w:val="none" w:sz="0" w:space="0" w:color="auto"/>
      </w:divBdr>
    </w:div>
    <w:div w:id="1451972270">
      <w:bodyDiv w:val="1"/>
      <w:marLeft w:val="0"/>
      <w:marRight w:val="0"/>
      <w:marTop w:val="0"/>
      <w:marBottom w:val="0"/>
      <w:divBdr>
        <w:top w:val="none" w:sz="0" w:space="0" w:color="auto"/>
        <w:left w:val="none" w:sz="0" w:space="0" w:color="auto"/>
        <w:bottom w:val="none" w:sz="0" w:space="0" w:color="auto"/>
        <w:right w:val="none" w:sz="0" w:space="0" w:color="auto"/>
      </w:divBdr>
    </w:div>
    <w:div w:id="1453205663">
      <w:bodyDiv w:val="1"/>
      <w:marLeft w:val="0"/>
      <w:marRight w:val="0"/>
      <w:marTop w:val="0"/>
      <w:marBottom w:val="0"/>
      <w:divBdr>
        <w:top w:val="none" w:sz="0" w:space="0" w:color="auto"/>
        <w:left w:val="none" w:sz="0" w:space="0" w:color="auto"/>
        <w:bottom w:val="none" w:sz="0" w:space="0" w:color="auto"/>
        <w:right w:val="none" w:sz="0" w:space="0" w:color="auto"/>
      </w:divBdr>
    </w:div>
    <w:div w:id="1454905436">
      <w:bodyDiv w:val="1"/>
      <w:marLeft w:val="0"/>
      <w:marRight w:val="0"/>
      <w:marTop w:val="0"/>
      <w:marBottom w:val="0"/>
      <w:divBdr>
        <w:top w:val="none" w:sz="0" w:space="0" w:color="auto"/>
        <w:left w:val="none" w:sz="0" w:space="0" w:color="auto"/>
        <w:bottom w:val="none" w:sz="0" w:space="0" w:color="auto"/>
        <w:right w:val="none" w:sz="0" w:space="0" w:color="auto"/>
      </w:divBdr>
    </w:div>
    <w:div w:id="1483229103">
      <w:bodyDiv w:val="1"/>
      <w:marLeft w:val="0"/>
      <w:marRight w:val="0"/>
      <w:marTop w:val="0"/>
      <w:marBottom w:val="0"/>
      <w:divBdr>
        <w:top w:val="none" w:sz="0" w:space="0" w:color="auto"/>
        <w:left w:val="none" w:sz="0" w:space="0" w:color="auto"/>
        <w:bottom w:val="none" w:sz="0" w:space="0" w:color="auto"/>
        <w:right w:val="none" w:sz="0" w:space="0" w:color="auto"/>
      </w:divBdr>
      <w:divsChild>
        <w:div w:id="458648225">
          <w:marLeft w:val="0"/>
          <w:marRight w:val="0"/>
          <w:marTop w:val="0"/>
          <w:marBottom w:val="0"/>
          <w:divBdr>
            <w:top w:val="none" w:sz="0" w:space="0" w:color="auto"/>
            <w:left w:val="none" w:sz="0" w:space="0" w:color="auto"/>
            <w:bottom w:val="none" w:sz="0" w:space="0" w:color="auto"/>
            <w:right w:val="none" w:sz="0" w:space="0" w:color="auto"/>
          </w:divBdr>
          <w:divsChild>
            <w:div w:id="182500066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506361987">
      <w:bodyDiv w:val="1"/>
      <w:marLeft w:val="0"/>
      <w:marRight w:val="0"/>
      <w:marTop w:val="0"/>
      <w:marBottom w:val="0"/>
      <w:divBdr>
        <w:top w:val="none" w:sz="0" w:space="0" w:color="auto"/>
        <w:left w:val="none" w:sz="0" w:space="0" w:color="auto"/>
        <w:bottom w:val="none" w:sz="0" w:space="0" w:color="auto"/>
        <w:right w:val="none" w:sz="0" w:space="0" w:color="auto"/>
      </w:divBdr>
    </w:div>
    <w:div w:id="1507793883">
      <w:bodyDiv w:val="1"/>
      <w:marLeft w:val="0"/>
      <w:marRight w:val="0"/>
      <w:marTop w:val="0"/>
      <w:marBottom w:val="0"/>
      <w:divBdr>
        <w:top w:val="none" w:sz="0" w:space="0" w:color="auto"/>
        <w:left w:val="none" w:sz="0" w:space="0" w:color="auto"/>
        <w:bottom w:val="none" w:sz="0" w:space="0" w:color="auto"/>
        <w:right w:val="none" w:sz="0" w:space="0" w:color="auto"/>
      </w:divBdr>
    </w:div>
    <w:div w:id="1510295330">
      <w:bodyDiv w:val="1"/>
      <w:marLeft w:val="0"/>
      <w:marRight w:val="0"/>
      <w:marTop w:val="0"/>
      <w:marBottom w:val="0"/>
      <w:divBdr>
        <w:top w:val="none" w:sz="0" w:space="0" w:color="auto"/>
        <w:left w:val="none" w:sz="0" w:space="0" w:color="auto"/>
        <w:bottom w:val="none" w:sz="0" w:space="0" w:color="auto"/>
        <w:right w:val="none" w:sz="0" w:space="0" w:color="auto"/>
      </w:divBdr>
    </w:div>
    <w:div w:id="1518690156">
      <w:bodyDiv w:val="1"/>
      <w:marLeft w:val="0"/>
      <w:marRight w:val="0"/>
      <w:marTop w:val="0"/>
      <w:marBottom w:val="0"/>
      <w:divBdr>
        <w:top w:val="none" w:sz="0" w:space="0" w:color="auto"/>
        <w:left w:val="none" w:sz="0" w:space="0" w:color="auto"/>
        <w:bottom w:val="none" w:sz="0" w:space="0" w:color="auto"/>
        <w:right w:val="none" w:sz="0" w:space="0" w:color="auto"/>
      </w:divBdr>
    </w:div>
    <w:div w:id="1518737680">
      <w:bodyDiv w:val="1"/>
      <w:marLeft w:val="0"/>
      <w:marRight w:val="0"/>
      <w:marTop w:val="0"/>
      <w:marBottom w:val="0"/>
      <w:divBdr>
        <w:top w:val="none" w:sz="0" w:space="0" w:color="auto"/>
        <w:left w:val="none" w:sz="0" w:space="0" w:color="auto"/>
        <w:bottom w:val="none" w:sz="0" w:space="0" w:color="auto"/>
        <w:right w:val="none" w:sz="0" w:space="0" w:color="auto"/>
      </w:divBdr>
    </w:div>
    <w:div w:id="1525287267">
      <w:bodyDiv w:val="1"/>
      <w:marLeft w:val="0"/>
      <w:marRight w:val="0"/>
      <w:marTop w:val="0"/>
      <w:marBottom w:val="0"/>
      <w:divBdr>
        <w:top w:val="none" w:sz="0" w:space="0" w:color="auto"/>
        <w:left w:val="none" w:sz="0" w:space="0" w:color="auto"/>
        <w:bottom w:val="none" w:sz="0" w:space="0" w:color="auto"/>
        <w:right w:val="none" w:sz="0" w:space="0" w:color="auto"/>
      </w:divBdr>
    </w:div>
    <w:div w:id="1528299760">
      <w:bodyDiv w:val="1"/>
      <w:marLeft w:val="0"/>
      <w:marRight w:val="0"/>
      <w:marTop w:val="0"/>
      <w:marBottom w:val="0"/>
      <w:divBdr>
        <w:top w:val="none" w:sz="0" w:space="0" w:color="auto"/>
        <w:left w:val="none" w:sz="0" w:space="0" w:color="auto"/>
        <w:bottom w:val="none" w:sz="0" w:space="0" w:color="auto"/>
        <w:right w:val="none" w:sz="0" w:space="0" w:color="auto"/>
      </w:divBdr>
    </w:div>
    <w:div w:id="1547182149">
      <w:bodyDiv w:val="1"/>
      <w:marLeft w:val="0"/>
      <w:marRight w:val="0"/>
      <w:marTop w:val="0"/>
      <w:marBottom w:val="0"/>
      <w:divBdr>
        <w:top w:val="none" w:sz="0" w:space="0" w:color="auto"/>
        <w:left w:val="none" w:sz="0" w:space="0" w:color="auto"/>
        <w:bottom w:val="none" w:sz="0" w:space="0" w:color="auto"/>
        <w:right w:val="none" w:sz="0" w:space="0" w:color="auto"/>
      </w:divBdr>
    </w:div>
    <w:div w:id="1552687130">
      <w:bodyDiv w:val="1"/>
      <w:marLeft w:val="0"/>
      <w:marRight w:val="0"/>
      <w:marTop w:val="0"/>
      <w:marBottom w:val="0"/>
      <w:divBdr>
        <w:top w:val="none" w:sz="0" w:space="0" w:color="auto"/>
        <w:left w:val="none" w:sz="0" w:space="0" w:color="auto"/>
        <w:bottom w:val="none" w:sz="0" w:space="0" w:color="auto"/>
        <w:right w:val="none" w:sz="0" w:space="0" w:color="auto"/>
      </w:divBdr>
    </w:div>
    <w:div w:id="1568833077">
      <w:bodyDiv w:val="1"/>
      <w:marLeft w:val="0"/>
      <w:marRight w:val="0"/>
      <w:marTop w:val="0"/>
      <w:marBottom w:val="0"/>
      <w:divBdr>
        <w:top w:val="none" w:sz="0" w:space="0" w:color="auto"/>
        <w:left w:val="none" w:sz="0" w:space="0" w:color="auto"/>
        <w:bottom w:val="none" w:sz="0" w:space="0" w:color="auto"/>
        <w:right w:val="none" w:sz="0" w:space="0" w:color="auto"/>
      </w:divBdr>
    </w:div>
    <w:div w:id="1588685426">
      <w:bodyDiv w:val="1"/>
      <w:marLeft w:val="0"/>
      <w:marRight w:val="0"/>
      <w:marTop w:val="0"/>
      <w:marBottom w:val="0"/>
      <w:divBdr>
        <w:top w:val="none" w:sz="0" w:space="0" w:color="auto"/>
        <w:left w:val="none" w:sz="0" w:space="0" w:color="auto"/>
        <w:bottom w:val="none" w:sz="0" w:space="0" w:color="auto"/>
        <w:right w:val="none" w:sz="0" w:space="0" w:color="auto"/>
      </w:divBdr>
    </w:div>
    <w:div w:id="1609045128">
      <w:bodyDiv w:val="1"/>
      <w:marLeft w:val="0"/>
      <w:marRight w:val="0"/>
      <w:marTop w:val="0"/>
      <w:marBottom w:val="0"/>
      <w:divBdr>
        <w:top w:val="none" w:sz="0" w:space="0" w:color="auto"/>
        <w:left w:val="none" w:sz="0" w:space="0" w:color="auto"/>
        <w:bottom w:val="none" w:sz="0" w:space="0" w:color="auto"/>
        <w:right w:val="none" w:sz="0" w:space="0" w:color="auto"/>
      </w:divBdr>
    </w:div>
    <w:div w:id="1615600310">
      <w:bodyDiv w:val="1"/>
      <w:marLeft w:val="0"/>
      <w:marRight w:val="0"/>
      <w:marTop w:val="0"/>
      <w:marBottom w:val="0"/>
      <w:divBdr>
        <w:top w:val="none" w:sz="0" w:space="0" w:color="auto"/>
        <w:left w:val="none" w:sz="0" w:space="0" w:color="auto"/>
        <w:bottom w:val="none" w:sz="0" w:space="0" w:color="auto"/>
        <w:right w:val="none" w:sz="0" w:space="0" w:color="auto"/>
      </w:divBdr>
    </w:div>
    <w:div w:id="1640307900">
      <w:bodyDiv w:val="1"/>
      <w:marLeft w:val="0"/>
      <w:marRight w:val="0"/>
      <w:marTop w:val="0"/>
      <w:marBottom w:val="0"/>
      <w:divBdr>
        <w:top w:val="none" w:sz="0" w:space="0" w:color="auto"/>
        <w:left w:val="none" w:sz="0" w:space="0" w:color="auto"/>
        <w:bottom w:val="none" w:sz="0" w:space="0" w:color="auto"/>
        <w:right w:val="none" w:sz="0" w:space="0" w:color="auto"/>
      </w:divBdr>
    </w:div>
    <w:div w:id="1649626309">
      <w:bodyDiv w:val="1"/>
      <w:marLeft w:val="0"/>
      <w:marRight w:val="0"/>
      <w:marTop w:val="0"/>
      <w:marBottom w:val="0"/>
      <w:divBdr>
        <w:top w:val="none" w:sz="0" w:space="0" w:color="auto"/>
        <w:left w:val="none" w:sz="0" w:space="0" w:color="auto"/>
        <w:bottom w:val="none" w:sz="0" w:space="0" w:color="auto"/>
        <w:right w:val="none" w:sz="0" w:space="0" w:color="auto"/>
      </w:divBdr>
    </w:div>
    <w:div w:id="1666278079">
      <w:bodyDiv w:val="1"/>
      <w:marLeft w:val="0"/>
      <w:marRight w:val="0"/>
      <w:marTop w:val="0"/>
      <w:marBottom w:val="0"/>
      <w:divBdr>
        <w:top w:val="none" w:sz="0" w:space="0" w:color="auto"/>
        <w:left w:val="none" w:sz="0" w:space="0" w:color="auto"/>
        <w:bottom w:val="none" w:sz="0" w:space="0" w:color="auto"/>
        <w:right w:val="none" w:sz="0" w:space="0" w:color="auto"/>
      </w:divBdr>
    </w:div>
    <w:div w:id="1666325181">
      <w:bodyDiv w:val="1"/>
      <w:marLeft w:val="0"/>
      <w:marRight w:val="0"/>
      <w:marTop w:val="0"/>
      <w:marBottom w:val="0"/>
      <w:divBdr>
        <w:top w:val="none" w:sz="0" w:space="0" w:color="auto"/>
        <w:left w:val="none" w:sz="0" w:space="0" w:color="auto"/>
        <w:bottom w:val="none" w:sz="0" w:space="0" w:color="auto"/>
        <w:right w:val="none" w:sz="0" w:space="0" w:color="auto"/>
      </w:divBdr>
    </w:div>
    <w:div w:id="1669282587">
      <w:bodyDiv w:val="1"/>
      <w:marLeft w:val="0"/>
      <w:marRight w:val="0"/>
      <w:marTop w:val="0"/>
      <w:marBottom w:val="0"/>
      <w:divBdr>
        <w:top w:val="none" w:sz="0" w:space="0" w:color="auto"/>
        <w:left w:val="none" w:sz="0" w:space="0" w:color="auto"/>
        <w:bottom w:val="none" w:sz="0" w:space="0" w:color="auto"/>
        <w:right w:val="none" w:sz="0" w:space="0" w:color="auto"/>
      </w:divBdr>
    </w:div>
    <w:div w:id="1679498762">
      <w:bodyDiv w:val="1"/>
      <w:marLeft w:val="0"/>
      <w:marRight w:val="0"/>
      <w:marTop w:val="0"/>
      <w:marBottom w:val="0"/>
      <w:divBdr>
        <w:top w:val="none" w:sz="0" w:space="0" w:color="auto"/>
        <w:left w:val="none" w:sz="0" w:space="0" w:color="auto"/>
        <w:bottom w:val="none" w:sz="0" w:space="0" w:color="auto"/>
        <w:right w:val="none" w:sz="0" w:space="0" w:color="auto"/>
      </w:divBdr>
    </w:div>
    <w:div w:id="1687167625">
      <w:bodyDiv w:val="1"/>
      <w:marLeft w:val="0"/>
      <w:marRight w:val="0"/>
      <w:marTop w:val="0"/>
      <w:marBottom w:val="0"/>
      <w:divBdr>
        <w:top w:val="none" w:sz="0" w:space="0" w:color="auto"/>
        <w:left w:val="none" w:sz="0" w:space="0" w:color="auto"/>
        <w:bottom w:val="none" w:sz="0" w:space="0" w:color="auto"/>
        <w:right w:val="none" w:sz="0" w:space="0" w:color="auto"/>
      </w:divBdr>
    </w:div>
    <w:div w:id="1690178307">
      <w:bodyDiv w:val="1"/>
      <w:marLeft w:val="0"/>
      <w:marRight w:val="0"/>
      <w:marTop w:val="0"/>
      <w:marBottom w:val="0"/>
      <w:divBdr>
        <w:top w:val="none" w:sz="0" w:space="0" w:color="auto"/>
        <w:left w:val="none" w:sz="0" w:space="0" w:color="auto"/>
        <w:bottom w:val="none" w:sz="0" w:space="0" w:color="auto"/>
        <w:right w:val="none" w:sz="0" w:space="0" w:color="auto"/>
      </w:divBdr>
    </w:div>
    <w:div w:id="1700817924">
      <w:bodyDiv w:val="1"/>
      <w:marLeft w:val="0"/>
      <w:marRight w:val="0"/>
      <w:marTop w:val="0"/>
      <w:marBottom w:val="0"/>
      <w:divBdr>
        <w:top w:val="none" w:sz="0" w:space="0" w:color="auto"/>
        <w:left w:val="none" w:sz="0" w:space="0" w:color="auto"/>
        <w:bottom w:val="none" w:sz="0" w:space="0" w:color="auto"/>
        <w:right w:val="none" w:sz="0" w:space="0" w:color="auto"/>
      </w:divBdr>
    </w:div>
    <w:div w:id="1702974828">
      <w:bodyDiv w:val="1"/>
      <w:marLeft w:val="0"/>
      <w:marRight w:val="0"/>
      <w:marTop w:val="0"/>
      <w:marBottom w:val="0"/>
      <w:divBdr>
        <w:top w:val="none" w:sz="0" w:space="0" w:color="auto"/>
        <w:left w:val="none" w:sz="0" w:space="0" w:color="auto"/>
        <w:bottom w:val="none" w:sz="0" w:space="0" w:color="auto"/>
        <w:right w:val="none" w:sz="0" w:space="0" w:color="auto"/>
      </w:divBdr>
    </w:div>
    <w:div w:id="1703701441">
      <w:bodyDiv w:val="1"/>
      <w:marLeft w:val="0"/>
      <w:marRight w:val="0"/>
      <w:marTop w:val="0"/>
      <w:marBottom w:val="0"/>
      <w:divBdr>
        <w:top w:val="none" w:sz="0" w:space="0" w:color="auto"/>
        <w:left w:val="none" w:sz="0" w:space="0" w:color="auto"/>
        <w:bottom w:val="none" w:sz="0" w:space="0" w:color="auto"/>
        <w:right w:val="none" w:sz="0" w:space="0" w:color="auto"/>
      </w:divBdr>
    </w:div>
    <w:div w:id="1708021934">
      <w:bodyDiv w:val="1"/>
      <w:marLeft w:val="0"/>
      <w:marRight w:val="0"/>
      <w:marTop w:val="0"/>
      <w:marBottom w:val="0"/>
      <w:divBdr>
        <w:top w:val="none" w:sz="0" w:space="0" w:color="auto"/>
        <w:left w:val="none" w:sz="0" w:space="0" w:color="auto"/>
        <w:bottom w:val="none" w:sz="0" w:space="0" w:color="auto"/>
        <w:right w:val="none" w:sz="0" w:space="0" w:color="auto"/>
      </w:divBdr>
    </w:div>
    <w:div w:id="1715615296">
      <w:bodyDiv w:val="1"/>
      <w:marLeft w:val="0"/>
      <w:marRight w:val="0"/>
      <w:marTop w:val="0"/>
      <w:marBottom w:val="0"/>
      <w:divBdr>
        <w:top w:val="none" w:sz="0" w:space="0" w:color="auto"/>
        <w:left w:val="none" w:sz="0" w:space="0" w:color="auto"/>
        <w:bottom w:val="none" w:sz="0" w:space="0" w:color="auto"/>
        <w:right w:val="none" w:sz="0" w:space="0" w:color="auto"/>
      </w:divBdr>
    </w:div>
    <w:div w:id="1716732049">
      <w:bodyDiv w:val="1"/>
      <w:marLeft w:val="0"/>
      <w:marRight w:val="0"/>
      <w:marTop w:val="0"/>
      <w:marBottom w:val="0"/>
      <w:divBdr>
        <w:top w:val="none" w:sz="0" w:space="0" w:color="auto"/>
        <w:left w:val="none" w:sz="0" w:space="0" w:color="auto"/>
        <w:bottom w:val="none" w:sz="0" w:space="0" w:color="auto"/>
        <w:right w:val="none" w:sz="0" w:space="0" w:color="auto"/>
      </w:divBdr>
    </w:div>
    <w:div w:id="1741515369">
      <w:bodyDiv w:val="1"/>
      <w:marLeft w:val="0"/>
      <w:marRight w:val="0"/>
      <w:marTop w:val="0"/>
      <w:marBottom w:val="0"/>
      <w:divBdr>
        <w:top w:val="none" w:sz="0" w:space="0" w:color="auto"/>
        <w:left w:val="none" w:sz="0" w:space="0" w:color="auto"/>
        <w:bottom w:val="none" w:sz="0" w:space="0" w:color="auto"/>
        <w:right w:val="none" w:sz="0" w:space="0" w:color="auto"/>
      </w:divBdr>
    </w:div>
    <w:div w:id="1764645405">
      <w:bodyDiv w:val="1"/>
      <w:marLeft w:val="0"/>
      <w:marRight w:val="0"/>
      <w:marTop w:val="0"/>
      <w:marBottom w:val="0"/>
      <w:divBdr>
        <w:top w:val="none" w:sz="0" w:space="0" w:color="auto"/>
        <w:left w:val="none" w:sz="0" w:space="0" w:color="auto"/>
        <w:bottom w:val="none" w:sz="0" w:space="0" w:color="auto"/>
        <w:right w:val="none" w:sz="0" w:space="0" w:color="auto"/>
      </w:divBdr>
    </w:div>
    <w:div w:id="1779400021">
      <w:bodyDiv w:val="1"/>
      <w:marLeft w:val="0"/>
      <w:marRight w:val="0"/>
      <w:marTop w:val="0"/>
      <w:marBottom w:val="0"/>
      <w:divBdr>
        <w:top w:val="none" w:sz="0" w:space="0" w:color="auto"/>
        <w:left w:val="none" w:sz="0" w:space="0" w:color="auto"/>
        <w:bottom w:val="none" w:sz="0" w:space="0" w:color="auto"/>
        <w:right w:val="none" w:sz="0" w:space="0" w:color="auto"/>
      </w:divBdr>
    </w:div>
    <w:div w:id="1781220097">
      <w:bodyDiv w:val="1"/>
      <w:marLeft w:val="0"/>
      <w:marRight w:val="0"/>
      <w:marTop w:val="0"/>
      <w:marBottom w:val="0"/>
      <w:divBdr>
        <w:top w:val="none" w:sz="0" w:space="0" w:color="auto"/>
        <w:left w:val="none" w:sz="0" w:space="0" w:color="auto"/>
        <w:bottom w:val="none" w:sz="0" w:space="0" w:color="auto"/>
        <w:right w:val="none" w:sz="0" w:space="0" w:color="auto"/>
      </w:divBdr>
    </w:div>
    <w:div w:id="1784228517">
      <w:bodyDiv w:val="1"/>
      <w:marLeft w:val="0"/>
      <w:marRight w:val="0"/>
      <w:marTop w:val="0"/>
      <w:marBottom w:val="0"/>
      <w:divBdr>
        <w:top w:val="none" w:sz="0" w:space="0" w:color="auto"/>
        <w:left w:val="none" w:sz="0" w:space="0" w:color="auto"/>
        <w:bottom w:val="none" w:sz="0" w:space="0" w:color="auto"/>
        <w:right w:val="none" w:sz="0" w:space="0" w:color="auto"/>
      </w:divBdr>
    </w:div>
    <w:div w:id="1791901928">
      <w:bodyDiv w:val="1"/>
      <w:marLeft w:val="0"/>
      <w:marRight w:val="0"/>
      <w:marTop w:val="0"/>
      <w:marBottom w:val="0"/>
      <w:divBdr>
        <w:top w:val="none" w:sz="0" w:space="0" w:color="auto"/>
        <w:left w:val="none" w:sz="0" w:space="0" w:color="auto"/>
        <w:bottom w:val="none" w:sz="0" w:space="0" w:color="auto"/>
        <w:right w:val="none" w:sz="0" w:space="0" w:color="auto"/>
      </w:divBdr>
    </w:div>
    <w:div w:id="1796213963">
      <w:bodyDiv w:val="1"/>
      <w:marLeft w:val="0"/>
      <w:marRight w:val="0"/>
      <w:marTop w:val="0"/>
      <w:marBottom w:val="0"/>
      <w:divBdr>
        <w:top w:val="none" w:sz="0" w:space="0" w:color="auto"/>
        <w:left w:val="none" w:sz="0" w:space="0" w:color="auto"/>
        <w:bottom w:val="none" w:sz="0" w:space="0" w:color="auto"/>
        <w:right w:val="none" w:sz="0" w:space="0" w:color="auto"/>
      </w:divBdr>
    </w:div>
    <w:div w:id="1797916693">
      <w:bodyDiv w:val="1"/>
      <w:marLeft w:val="0"/>
      <w:marRight w:val="0"/>
      <w:marTop w:val="0"/>
      <w:marBottom w:val="0"/>
      <w:divBdr>
        <w:top w:val="none" w:sz="0" w:space="0" w:color="auto"/>
        <w:left w:val="none" w:sz="0" w:space="0" w:color="auto"/>
        <w:bottom w:val="none" w:sz="0" w:space="0" w:color="auto"/>
        <w:right w:val="none" w:sz="0" w:space="0" w:color="auto"/>
      </w:divBdr>
    </w:div>
    <w:div w:id="1813710048">
      <w:bodyDiv w:val="1"/>
      <w:marLeft w:val="0"/>
      <w:marRight w:val="0"/>
      <w:marTop w:val="0"/>
      <w:marBottom w:val="0"/>
      <w:divBdr>
        <w:top w:val="none" w:sz="0" w:space="0" w:color="auto"/>
        <w:left w:val="none" w:sz="0" w:space="0" w:color="auto"/>
        <w:bottom w:val="none" w:sz="0" w:space="0" w:color="auto"/>
        <w:right w:val="none" w:sz="0" w:space="0" w:color="auto"/>
      </w:divBdr>
    </w:div>
    <w:div w:id="1818960030">
      <w:bodyDiv w:val="1"/>
      <w:marLeft w:val="0"/>
      <w:marRight w:val="0"/>
      <w:marTop w:val="0"/>
      <w:marBottom w:val="0"/>
      <w:divBdr>
        <w:top w:val="none" w:sz="0" w:space="0" w:color="auto"/>
        <w:left w:val="none" w:sz="0" w:space="0" w:color="auto"/>
        <w:bottom w:val="none" w:sz="0" w:space="0" w:color="auto"/>
        <w:right w:val="none" w:sz="0" w:space="0" w:color="auto"/>
      </w:divBdr>
    </w:div>
    <w:div w:id="1821580151">
      <w:bodyDiv w:val="1"/>
      <w:marLeft w:val="0"/>
      <w:marRight w:val="0"/>
      <w:marTop w:val="0"/>
      <w:marBottom w:val="0"/>
      <w:divBdr>
        <w:top w:val="none" w:sz="0" w:space="0" w:color="auto"/>
        <w:left w:val="none" w:sz="0" w:space="0" w:color="auto"/>
        <w:bottom w:val="none" w:sz="0" w:space="0" w:color="auto"/>
        <w:right w:val="none" w:sz="0" w:space="0" w:color="auto"/>
      </w:divBdr>
    </w:div>
    <w:div w:id="1832406332">
      <w:bodyDiv w:val="1"/>
      <w:marLeft w:val="0"/>
      <w:marRight w:val="0"/>
      <w:marTop w:val="0"/>
      <w:marBottom w:val="0"/>
      <w:divBdr>
        <w:top w:val="none" w:sz="0" w:space="0" w:color="auto"/>
        <w:left w:val="none" w:sz="0" w:space="0" w:color="auto"/>
        <w:bottom w:val="none" w:sz="0" w:space="0" w:color="auto"/>
        <w:right w:val="none" w:sz="0" w:space="0" w:color="auto"/>
      </w:divBdr>
    </w:div>
    <w:div w:id="1836454196">
      <w:bodyDiv w:val="1"/>
      <w:marLeft w:val="0"/>
      <w:marRight w:val="0"/>
      <w:marTop w:val="0"/>
      <w:marBottom w:val="0"/>
      <w:divBdr>
        <w:top w:val="none" w:sz="0" w:space="0" w:color="auto"/>
        <w:left w:val="none" w:sz="0" w:space="0" w:color="auto"/>
        <w:bottom w:val="none" w:sz="0" w:space="0" w:color="auto"/>
        <w:right w:val="none" w:sz="0" w:space="0" w:color="auto"/>
      </w:divBdr>
    </w:div>
    <w:div w:id="1841852116">
      <w:bodyDiv w:val="1"/>
      <w:marLeft w:val="0"/>
      <w:marRight w:val="0"/>
      <w:marTop w:val="0"/>
      <w:marBottom w:val="0"/>
      <w:divBdr>
        <w:top w:val="none" w:sz="0" w:space="0" w:color="auto"/>
        <w:left w:val="none" w:sz="0" w:space="0" w:color="auto"/>
        <w:bottom w:val="none" w:sz="0" w:space="0" w:color="auto"/>
        <w:right w:val="none" w:sz="0" w:space="0" w:color="auto"/>
      </w:divBdr>
    </w:div>
    <w:div w:id="1859540230">
      <w:bodyDiv w:val="1"/>
      <w:marLeft w:val="0"/>
      <w:marRight w:val="0"/>
      <w:marTop w:val="0"/>
      <w:marBottom w:val="0"/>
      <w:divBdr>
        <w:top w:val="none" w:sz="0" w:space="0" w:color="auto"/>
        <w:left w:val="none" w:sz="0" w:space="0" w:color="auto"/>
        <w:bottom w:val="none" w:sz="0" w:space="0" w:color="auto"/>
        <w:right w:val="none" w:sz="0" w:space="0" w:color="auto"/>
      </w:divBdr>
    </w:div>
    <w:div w:id="1903908600">
      <w:bodyDiv w:val="1"/>
      <w:marLeft w:val="0"/>
      <w:marRight w:val="0"/>
      <w:marTop w:val="0"/>
      <w:marBottom w:val="0"/>
      <w:divBdr>
        <w:top w:val="none" w:sz="0" w:space="0" w:color="auto"/>
        <w:left w:val="none" w:sz="0" w:space="0" w:color="auto"/>
        <w:bottom w:val="none" w:sz="0" w:space="0" w:color="auto"/>
        <w:right w:val="none" w:sz="0" w:space="0" w:color="auto"/>
      </w:divBdr>
    </w:div>
    <w:div w:id="1909067804">
      <w:bodyDiv w:val="1"/>
      <w:marLeft w:val="0"/>
      <w:marRight w:val="0"/>
      <w:marTop w:val="0"/>
      <w:marBottom w:val="0"/>
      <w:divBdr>
        <w:top w:val="none" w:sz="0" w:space="0" w:color="auto"/>
        <w:left w:val="none" w:sz="0" w:space="0" w:color="auto"/>
        <w:bottom w:val="none" w:sz="0" w:space="0" w:color="auto"/>
        <w:right w:val="none" w:sz="0" w:space="0" w:color="auto"/>
      </w:divBdr>
    </w:div>
    <w:div w:id="1917284077">
      <w:bodyDiv w:val="1"/>
      <w:marLeft w:val="0"/>
      <w:marRight w:val="0"/>
      <w:marTop w:val="0"/>
      <w:marBottom w:val="0"/>
      <w:divBdr>
        <w:top w:val="none" w:sz="0" w:space="0" w:color="auto"/>
        <w:left w:val="none" w:sz="0" w:space="0" w:color="auto"/>
        <w:bottom w:val="none" w:sz="0" w:space="0" w:color="auto"/>
        <w:right w:val="none" w:sz="0" w:space="0" w:color="auto"/>
      </w:divBdr>
    </w:div>
    <w:div w:id="1928608826">
      <w:bodyDiv w:val="1"/>
      <w:marLeft w:val="0"/>
      <w:marRight w:val="0"/>
      <w:marTop w:val="0"/>
      <w:marBottom w:val="0"/>
      <w:divBdr>
        <w:top w:val="none" w:sz="0" w:space="0" w:color="auto"/>
        <w:left w:val="none" w:sz="0" w:space="0" w:color="auto"/>
        <w:bottom w:val="none" w:sz="0" w:space="0" w:color="auto"/>
        <w:right w:val="none" w:sz="0" w:space="0" w:color="auto"/>
      </w:divBdr>
    </w:div>
    <w:div w:id="1932591316">
      <w:bodyDiv w:val="1"/>
      <w:marLeft w:val="0"/>
      <w:marRight w:val="0"/>
      <w:marTop w:val="0"/>
      <w:marBottom w:val="0"/>
      <w:divBdr>
        <w:top w:val="none" w:sz="0" w:space="0" w:color="auto"/>
        <w:left w:val="none" w:sz="0" w:space="0" w:color="auto"/>
        <w:bottom w:val="none" w:sz="0" w:space="0" w:color="auto"/>
        <w:right w:val="none" w:sz="0" w:space="0" w:color="auto"/>
      </w:divBdr>
    </w:div>
    <w:div w:id="1936555926">
      <w:bodyDiv w:val="1"/>
      <w:marLeft w:val="0"/>
      <w:marRight w:val="0"/>
      <w:marTop w:val="0"/>
      <w:marBottom w:val="0"/>
      <w:divBdr>
        <w:top w:val="none" w:sz="0" w:space="0" w:color="auto"/>
        <w:left w:val="none" w:sz="0" w:space="0" w:color="auto"/>
        <w:bottom w:val="none" w:sz="0" w:space="0" w:color="auto"/>
        <w:right w:val="none" w:sz="0" w:space="0" w:color="auto"/>
      </w:divBdr>
    </w:div>
    <w:div w:id="1937787324">
      <w:bodyDiv w:val="1"/>
      <w:marLeft w:val="0"/>
      <w:marRight w:val="0"/>
      <w:marTop w:val="0"/>
      <w:marBottom w:val="0"/>
      <w:divBdr>
        <w:top w:val="none" w:sz="0" w:space="0" w:color="auto"/>
        <w:left w:val="none" w:sz="0" w:space="0" w:color="auto"/>
        <w:bottom w:val="none" w:sz="0" w:space="0" w:color="auto"/>
        <w:right w:val="none" w:sz="0" w:space="0" w:color="auto"/>
      </w:divBdr>
    </w:div>
    <w:div w:id="1941525479">
      <w:bodyDiv w:val="1"/>
      <w:marLeft w:val="0"/>
      <w:marRight w:val="0"/>
      <w:marTop w:val="0"/>
      <w:marBottom w:val="0"/>
      <w:divBdr>
        <w:top w:val="none" w:sz="0" w:space="0" w:color="auto"/>
        <w:left w:val="none" w:sz="0" w:space="0" w:color="auto"/>
        <w:bottom w:val="none" w:sz="0" w:space="0" w:color="auto"/>
        <w:right w:val="none" w:sz="0" w:space="0" w:color="auto"/>
      </w:divBdr>
    </w:div>
    <w:div w:id="1948386782">
      <w:bodyDiv w:val="1"/>
      <w:marLeft w:val="0"/>
      <w:marRight w:val="0"/>
      <w:marTop w:val="0"/>
      <w:marBottom w:val="0"/>
      <w:divBdr>
        <w:top w:val="none" w:sz="0" w:space="0" w:color="auto"/>
        <w:left w:val="none" w:sz="0" w:space="0" w:color="auto"/>
        <w:bottom w:val="none" w:sz="0" w:space="0" w:color="auto"/>
        <w:right w:val="none" w:sz="0" w:space="0" w:color="auto"/>
      </w:divBdr>
    </w:div>
    <w:div w:id="1948729901">
      <w:bodyDiv w:val="1"/>
      <w:marLeft w:val="0"/>
      <w:marRight w:val="0"/>
      <w:marTop w:val="0"/>
      <w:marBottom w:val="0"/>
      <w:divBdr>
        <w:top w:val="none" w:sz="0" w:space="0" w:color="auto"/>
        <w:left w:val="none" w:sz="0" w:space="0" w:color="auto"/>
        <w:bottom w:val="none" w:sz="0" w:space="0" w:color="auto"/>
        <w:right w:val="none" w:sz="0" w:space="0" w:color="auto"/>
      </w:divBdr>
    </w:div>
    <w:div w:id="1964922975">
      <w:bodyDiv w:val="1"/>
      <w:marLeft w:val="0"/>
      <w:marRight w:val="0"/>
      <w:marTop w:val="0"/>
      <w:marBottom w:val="0"/>
      <w:divBdr>
        <w:top w:val="none" w:sz="0" w:space="0" w:color="auto"/>
        <w:left w:val="none" w:sz="0" w:space="0" w:color="auto"/>
        <w:bottom w:val="none" w:sz="0" w:space="0" w:color="auto"/>
        <w:right w:val="none" w:sz="0" w:space="0" w:color="auto"/>
      </w:divBdr>
    </w:div>
    <w:div w:id="1968777517">
      <w:bodyDiv w:val="1"/>
      <w:marLeft w:val="0"/>
      <w:marRight w:val="0"/>
      <w:marTop w:val="0"/>
      <w:marBottom w:val="0"/>
      <w:divBdr>
        <w:top w:val="none" w:sz="0" w:space="0" w:color="auto"/>
        <w:left w:val="none" w:sz="0" w:space="0" w:color="auto"/>
        <w:bottom w:val="none" w:sz="0" w:space="0" w:color="auto"/>
        <w:right w:val="none" w:sz="0" w:space="0" w:color="auto"/>
      </w:divBdr>
    </w:div>
    <w:div w:id="1969047466">
      <w:bodyDiv w:val="1"/>
      <w:marLeft w:val="0"/>
      <w:marRight w:val="0"/>
      <w:marTop w:val="0"/>
      <w:marBottom w:val="0"/>
      <w:divBdr>
        <w:top w:val="none" w:sz="0" w:space="0" w:color="auto"/>
        <w:left w:val="none" w:sz="0" w:space="0" w:color="auto"/>
        <w:bottom w:val="none" w:sz="0" w:space="0" w:color="auto"/>
        <w:right w:val="none" w:sz="0" w:space="0" w:color="auto"/>
      </w:divBdr>
    </w:div>
    <w:div w:id="1972200972">
      <w:bodyDiv w:val="1"/>
      <w:marLeft w:val="0"/>
      <w:marRight w:val="0"/>
      <w:marTop w:val="0"/>
      <w:marBottom w:val="0"/>
      <w:divBdr>
        <w:top w:val="none" w:sz="0" w:space="0" w:color="auto"/>
        <w:left w:val="none" w:sz="0" w:space="0" w:color="auto"/>
        <w:bottom w:val="none" w:sz="0" w:space="0" w:color="auto"/>
        <w:right w:val="none" w:sz="0" w:space="0" w:color="auto"/>
      </w:divBdr>
    </w:div>
    <w:div w:id="1973510851">
      <w:bodyDiv w:val="1"/>
      <w:marLeft w:val="0"/>
      <w:marRight w:val="0"/>
      <w:marTop w:val="0"/>
      <w:marBottom w:val="0"/>
      <w:divBdr>
        <w:top w:val="none" w:sz="0" w:space="0" w:color="auto"/>
        <w:left w:val="none" w:sz="0" w:space="0" w:color="auto"/>
        <w:bottom w:val="none" w:sz="0" w:space="0" w:color="auto"/>
        <w:right w:val="none" w:sz="0" w:space="0" w:color="auto"/>
      </w:divBdr>
    </w:div>
    <w:div w:id="1980304465">
      <w:bodyDiv w:val="1"/>
      <w:marLeft w:val="0"/>
      <w:marRight w:val="0"/>
      <w:marTop w:val="0"/>
      <w:marBottom w:val="0"/>
      <w:divBdr>
        <w:top w:val="none" w:sz="0" w:space="0" w:color="auto"/>
        <w:left w:val="none" w:sz="0" w:space="0" w:color="auto"/>
        <w:bottom w:val="none" w:sz="0" w:space="0" w:color="auto"/>
        <w:right w:val="none" w:sz="0" w:space="0" w:color="auto"/>
      </w:divBdr>
    </w:div>
    <w:div w:id="1989280923">
      <w:bodyDiv w:val="1"/>
      <w:marLeft w:val="0"/>
      <w:marRight w:val="0"/>
      <w:marTop w:val="0"/>
      <w:marBottom w:val="0"/>
      <w:divBdr>
        <w:top w:val="none" w:sz="0" w:space="0" w:color="auto"/>
        <w:left w:val="none" w:sz="0" w:space="0" w:color="auto"/>
        <w:bottom w:val="none" w:sz="0" w:space="0" w:color="auto"/>
        <w:right w:val="none" w:sz="0" w:space="0" w:color="auto"/>
      </w:divBdr>
    </w:div>
    <w:div w:id="1997804562">
      <w:bodyDiv w:val="1"/>
      <w:marLeft w:val="0"/>
      <w:marRight w:val="0"/>
      <w:marTop w:val="0"/>
      <w:marBottom w:val="0"/>
      <w:divBdr>
        <w:top w:val="none" w:sz="0" w:space="0" w:color="auto"/>
        <w:left w:val="none" w:sz="0" w:space="0" w:color="auto"/>
        <w:bottom w:val="none" w:sz="0" w:space="0" w:color="auto"/>
        <w:right w:val="none" w:sz="0" w:space="0" w:color="auto"/>
      </w:divBdr>
    </w:div>
    <w:div w:id="2015641329">
      <w:bodyDiv w:val="1"/>
      <w:marLeft w:val="0"/>
      <w:marRight w:val="0"/>
      <w:marTop w:val="0"/>
      <w:marBottom w:val="0"/>
      <w:divBdr>
        <w:top w:val="none" w:sz="0" w:space="0" w:color="auto"/>
        <w:left w:val="none" w:sz="0" w:space="0" w:color="auto"/>
        <w:bottom w:val="none" w:sz="0" w:space="0" w:color="auto"/>
        <w:right w:val="none" w:sz="0" w:space="0" w:color="auto"/>
      </w:divBdr>
    </w:div>
    <w:div w:id="2028284732">
      <w:bodyDiv w:val="1"/>
      <w:marLeft w:val="0"/>
      <w:marRight w:val="0"/>
      <w:marTop w:val="0"/>
      <w:marBottom w:val="0"/>
      <w:divBdr>
        <w:top w:val="none" w:sz="0" w:space="0" w:color="auto"/>
        <w:left w:val="none" w:sz="0" w:space="0" w:color="auto"/>
        <w:bottom w:val="none" w:sz="0" w:space="0" w:color="auto"/>
        <w:right w:val="none" w:sz="0" w:space="0" w:color="auto"/>
      </w:divBdr>
    </w:div>
    <w:div w:id="2031645480">
      <w:bodyDiv w:val="1"/>
      <w:marLeft w:val="0"/>
      <w:marRight w:val="0"/>
      <w:marTop w:val="0"/>
      <w:marBottom w:val="0"/>
      <w:divBdr>
        <w:top w:val="none" w:sz="0" w:space="0" w:color="auto"/>
        <w:left w:val="none" w:sz="0" w:space="0" w:color="auto"/>
        <w:bottom w:val="none" w:sz="0" w:space="0" w:color="auto"/>
        <w:right w:val="none" w:sz="0" w:space="0" w:color="auto"/>
      </w:divBdr>
    </w:div>
    <w:div w:id="2043356270">
      <w:bodyDiv w:val="1"/>
      <w:marLeft w:val="0"/>
      <w:marRight w:val="0"/>
      <w:marTop w:val="0"/>
      <w:marBottom w:val="0"/>
      <w:divBdr>
        <w:top w:val="none" w:sz="0" w:space="0" w:color="auto"/>
        <w:left w:val="none" w:sz="0" w:space="0" w:color="auto"/>
        <w:bottom w:val="none" w:sz="0" w:space="0" w:color="auto"/>
        <w:right w:val="none" w:sz="0" w:space="0" w:color="auto"/>
      </w:divBdr>
    </w:div>
    <w:div w:id="2060938110">
      <w:bodyDiv w:val="1"/>
      <w:marLeft w:val="0"/>
      <w:marRight w:val="0"/>
      <w:marTop w:val="0"/>
      <w:marBottom w:val="0"/>
      <w:divBdr>
        <w:top w:val="none" w:sz="0" w:space="0" w:color="auto"/>
        <w:left w:val="none" w:sz="0" w:space="0" w:color="auto"/>
        <w:bottom w:val="none" w:sz="0" w:space="0" w:color="auto"/>
        <w:right w:val="none" w:sz="0" w:space="0" w:color="auto"/>
      </w:divBdr>
    </w:div>
    <w:div w:id="2062820344">
      <w:bodyDiv w:val="1"/>
      <w:marLeft w:val="0"/>
      <w:marRight w:val="0"/>
      <w:marTop w:val="0"/>
      <w:marBottom w:val="0"/>
      <w:divBdr>
        <w:top w:val="none" w:sz="0" w:space="0" w:color="auto"/>
        <w:left w:val="none" w:sz="0" w:space="0" w:color="auto"/>
        <w:bottom w:val="none" w:sz="0" w:space="0" w:color="auto"/>
        <w:right w:val="none" w:sz="0" w:space="0" w:color="auto"/>
      </w:divBdr>
    </w:div>
    <w:div w:id="2074768650">
      <w:bodyDiv w:val="1"/>
      <w:marLeft w:val="0"/>
      <w:marRight w:val="0"/>
      <w:marTop w:val="0"/>
      <w:marBottom w:val="0"/>
      <w:divBdr>
        <w:top w:val="none" w:sz="0" w:space="0" w:color="auto"/>
        <w:left w:val="none" w:sz="0" w:space="0" w:color="auto"/>
        <w:bottom w:val="none" w:sz="0" w:space="0" w:color="auto"/>
        <w:right w:val="none" w:sz="0" w:space="0" w:color="auto"/>
      </w:divBdr>
    </w:div>
    <w:div w:id="2083478625">
      <w:bodyDiv w:val="1"/>
      <w:marLeft w:val="0"/>
      <w:marRight w:val="0"/>
      <w:marTop w:val="0"/>
      <w:marBottom w:val="0"/>
      <w:divBdr>
        <w:top w:val="none" w:sz="0" w:space="0" w:color="auto"/>
        <w:left w:val="none" w:sz="0" w:space="0" w:color="auto"/>
        <w:bottom w:val="none" w:sz="0" w:space="0" w:color="auto"/>
        <w:right w:val="none" w:sz="0" w:space="0" w:color="auto"/>
      </w:divBdr>
    </w:div>
    <w:div w:id="2102752049">
      <w:bodyDiv w:val="1"/>
      <w:marLeft w:val="0"/>
      <w:marRight w:val="0"/>
      <w:marTop w:val="0"/>
      <w:marBottom w:val="0"/>
      <w:divBdr>
        <w:top w:val="none" w:sz="0" w:space="0" w:color="auto"/>
        <w:left w:val="none" w:sz="0" w:space="0" w:color="auto"/>
        <w:bottom w:val="none" w:sz="0" w:space="0" w:color="auto"/>
        <w:right w:val="none" w:sz="0" w:space="0" w:color="auto"/>
      </w:divBdr>
    </w:div>
    <w:div w:id="2110001934">
      <w:bodyDiv w:val="1"/>
      <w:marLeft w:val="0"/>
      <w:marRight w:val="0"/>
      <w:marTop w:val="0"/>
      <w:marBottom w:val="0"/>
      <w:divBdr>
        <w:top w:val="none" w:sz="0" w:space="0" w:color="auto"/>
        <w:left w:val="none" w:sz="0" w:space="0" w:color="auto"/>
        <w:bottom w:val="none" w:sz="0" w:space="0" w:color="auto"/>
        <w:right w:val="none" w:sz="0" w:space="0" w:color="auto"/>
      </w:divBdr>
    </w:div>
    <w:div w:id="2110079342">
      <w:bodyDiv w:val="1"/>
      <w:marLeft w:val="0"/>
      <w:marRight w:val="0"/>
      <w:marTop w:val="0"/>
      <w:marBottom w:val="0"/>
      <w:divBdr>
        <w:top w:val="none" w:sz="0" w:space="0" w:color="auto"/>
        <w:left w:val="none" w:sz="0" w:space="0" w:color="auto"/>
        <w:bottom w:val="none" w:sz="0" w:space="0" w:color="auto"/>
        <w:right w:val="none" w:sz="0" w:space="0" w:color="auto"/>
      </w:divBdr>
    </w:div>
    <w:div w:id="2110347874">
      <w:bodyDiv w:val="1"/>
      <w:marLeft w:val="0"/>
      <w:marRight w:val="0"/>
      <w:marTop w:val="0"/>
      <w:marBottom w:val="0"/>
      <w:divBdr>
        <w:top w:val="none" w:sz="0" w:space="0" w:color="auto"/>
        <w:left w:val="none" w:sz="0" w:space="0" w:color="auto"/>
        <w:bottom w:val="none" w:sz="0" w:space="0" w:color="auto"/>
        <w:right w:val="none" w:sz="0" w:space="0" w:color="auto"/>
      </w:divBdr>
    </w:div>
    <w:div w:id="2115905996">
      <w:bodyDiv w:val="1"/>
      <w:marLeft w:val="0"/>
      <w:marRight w:val="0"/>
      <w:marTop w:val="0"/>
      <w:marBottom w:val="0"/>
      <w:divBdr>
        <w:top w:val="none" w:sz="0" w:space="0" w:color="auto"/>
        <w:left w:val="none" w:sz="0" w:space="0" w:color="auto"/>
        <w:bottom w:val="none" w:sz="0" w:space="0" w:color="auto"/>
        <w:right w:val="none" w:sz="0" w:space="0" w:color="auto"/>
      </w:divBdr>
    </w:div>
    <w:div w:id="2121608528">
      <w:bodyDiv w:val="1"/>
      <w:marLeft w:val="0"/>
      <w:marRight w:val="0"/>
      <w:marTop w:val="0"/>
      <w:marBottom w:val="0"/>
      <w:divBdr>
        <w:top w:val="none" w:sz="0" w:space="0" w:color="auto"/>
        <w:left w:val="none" w:sz="0" w:space="0" w:color="auto"/>
        <w:bottom w:val="none" w:sz="0" w:space="0" w:color="auto"/>
        <w:right w:val="none" w:sz="0" w:space="0" w:color="auto"/>
      </w:divBdr>
    </w:div>
    <w:div w:id="2122218502">
      <w:bodyDiv w:val="1"/>
      <w:marLeft w:val="0"/>
      <w:marRight w:val="0"/>
      <w:marTop w:val="0"/>
      <w:marBottom w:val="0"/>
      <w:divBdr>
        <w:top w:val="none" w:sz="0" w:space="0" w:color="auto"/>
        <w:left w:val="none" w:sz="0" w:space="0" w:color="auto"/>
        <w:bottom w:val="none" w:sz="0" w:space="0" w:color="auto"/>
        <w:right w:val="none" w:sz="0" w:space="0" w:color="auto"/>
      </w:divBdr>
    </w:div>
    <w:div w:id="2123842661">
      <w:bodyDiv w:val="1"/>
      <w:marLeft w:val="0"/>
      <w:marRight w:val="0"/>
      <w:marTop w:val="0"/>
      <w:marBottom w:val="0"/>
      <w:divBdr>
        <w:top w:val="none" w:sz="0" w:space="0" w:color="auto"/>
        <w:left w:val="none" w:sz="0" w:space="0" w:color="auto"/>
        <w:bottom w:val="none" w:sz="0" w:space="0" w:color="auto"/>
        <w:right w:val="none" w:sz="0" w:space="0" w:color="auto"/>
      </w:divBdr>
    </w:div>
    <w:div w:id="2131118726">
      <w:bodyDiv w:val="1"/>
      <w:marLeft w:val="0"/>
      <w:marRight w:val="0"/>
      <w:marTop w:val="0"/>
      <w:marBottom w:val="0"/>
      <w:divBdr>
        <w:top w:val="none" w:sz="0" w:space="0" w:color="auto"/>
        <w:left w:val="none" w:sz="0" w:space="0" w:color="auto"/>
        <w:bottom w:val="none" w:sz="0" w:space="0" w:color="auto"/>
        <w:right w:val="none" w:sz="0" w:space="0" w:color="auto"/>
      </w:divBdr>
    </w:div>
    <w:div w:id="2135098992">
      <w:bodyDiv w:val="1"/>
      <w:marLeft w:val="0"/>
      <w:marRight w:val="0"/>
      <w:marTop w:val="0"/>
      <w:marBottom w:val="0"/>
      <w:divBdr>
        <w:top w:val="none" w:sz="0" w:space="0" w:color="auto"/>
        <w:left w:val="none" w:sz="0" w:space="0" w:color="auto"/>
        <w:bottom w:val="none" w:sz="0" w:space="0" w:color="auto"/>
        <w:right w:val="none" w:sz="0" w:space="0" w:color="auto"/>
      </w:divBdr>
    </w:div>
    <w:div w:id="2140762785">
      <w:bodyDiv w:val="1"/>
      <w:marLeft w:val="0"/>
      <w:marRight w:val="0"/>
      <w:marTop w:val="0"/>
      <w:marBottom w:val="0"/>
      <w:divBdr>
        <w:top w:val="none" w:sz="0" w:space="0" w:color="auto"/>
        <w:left w:val="none" w:sz="0" w:space="0" w:color="auto"/>
        <w:bottom w:val="none" w:sz="0" w:space="0" w:color="auto"/>
        <w:right w:val="none" w:sz="0" w:space="0" w:color="auto"/>
      </w:divBdr>
    </w:div>
    <w:div w:id="21424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yperlink" Target="https://kanshokyo.jp/fumagazine/" TargetMode="External"/><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722CC76-1035-45A7-A50F-75010985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27888</Words>
  <Characters>2242</Characters>
  <Application>Microsoft Office Word</Application>
  <DocSecurity>0</DocSecurity>
  <Lines>18</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shouhi09-PC</dc:creator>
  <cp:keywords/>
  <dc:description/>
  <cp:lastModifiedBy>今西　克也</cp:lastModifiedBy>
  <cp:revision>6</cp:revision>
  <cp:lastPrinted>2025-09-26T01:36:00Z</cp:lastPrinted>
  <dcterms:created xsi:type="dcterms:W3CDTF">2025-09-26T01:50:00Z</dcterms:created>
  <dcterms:modified xsi:type="dcterms:W3CDTF">2025-09-30T08:17:00Z</dcterms:modified>
</cp:coreProperties>
</file>