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F39A" w14:textId="77777777" w:rsidR="00AC4CA0" w:rsidRPr="003418E2" w:rsidRDefault="00AE7DF4" w:rsidP="00F678B4">
      <w:pPr>
        <w:jc w:val="center"/>
        <w:rPr>
          <w:rFonts w:ascii="HGP創英角ｺﾞｼｯｸUB" w:eastAsia="HGP創英角ｺﾞｼｯｸUB" w:hAnsi="ＭＳ 明朝"/>
          <w:color w:val="000000" w:themeColor="text1"/>
        </w:rPr>
      </w:pPr>
      <w:r w:rsidRPr="003418E2">
        <w:rPr>
          <w:rFonts w:ascii="HGP創英角ｺﾞｼｯｸUB" w:eastAsia="HGP創英角ｺﾞｼｯｸUB" w:hAnsi="ＭＳ 明朝" w:hint="eastAsia"/>
          <w:color w:val="000000" w:themeColor="text1"/>
        </w:rPr>
        <w:t>大阪</w:t>
      </w:r>
      <w:r w:rsidR="004F716F" w:rsidRPr="003418E2">
        <w:rPr>
          <w:rFonts w:ascii="HGP創英角ｺﾞｼｯｸUB" w:eastAsia="HGP創英角ｺﾞｼｯｸUB" w:hAnsi="ＭＳ 明朝" w:hint="eastAsia"/>
          <w:color w:val="000000" w:themeColor="text1"/>
        </w:rPr>
        <w:t>府</w:t>
      </w:r>
      <w:r w:rsidR="00956B87" w:rsidRPr="003418E2">
        <w:rPr>
          <w:rFonts w:ascii="HGP創英角ｺﾞｼｯｸUB" w:eastAsia="HGP創英角ｺﾞｼｯｸUB" w:hAnsi="ＭＳ 明朝" w:hint="eastAsia"/>
          <w:color w:val="000000" w:themeColor="text1"/>
        </w:rPr>
        <w:t>人権</w:t>
      </w:r>
      <w:r w:rsidR="00915808" w:rsidRPr="003418E2">
        <w:rPr>
          <w:rFonts w:ascii="HGP創英角ｺﾞｼｯｸUB" w:eastAsia="HGP創英角ｺﾞｼｯｸUB" w:hAnsi="ＭＳ 明朝" w:hint="eastAsia"/>
          <w:color w:val="000000" w:themeColor="text1"/>
        </w:rPr>
        <w:t>擁護士</w:t>
      </w:r>
      <w:r w:rsidR="00956B87" w:rsidRPr="003418E2">
        <w:rPr>
          <w:rFonts w:ascii="HGP創英角ｺﾞｼｯｸUB" w:eastAsia="HGP創英角ｺﾞｼｯｸUB" w:hAnsi="ＭＳ 明朝" w:hint="eastAsia"/>
          <w:color w:val="000000" w:themeColor="text1"/>
        </w:rPr>
        <w:t>要綱</w:t>
      </w:r>
    </w:p>
    <w:p w14:paraId="3F4E09A0" w14:textId="77777777" w:rsidR="00D363B3" w:rsidRPr="003418E2" w:rsidRDefault="00D363B3" w:rsidP="00F678B4">
      <w:pPr>
        <w:jc w:val="center"/>
        <w:rPr>
          <w:rFonts w:ascii="ＭＳ 明朝" w:hAnsi="ＭＳ 明朝"/>
          <w:color w:val="000000" w:themeColor="text1"/>
        </w:rPr>
      </w:pPr>
    </w:p>
    <w:p w14:paraId="2FD41F30" w14:textId="77777777" w:rsidR="004F0623" w:rsidRPr="003418E2" w:rsidRDefault="004F0623" w:rsidP="00F678B4">
      <w:pPr>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（目的）</w:t>
      </w:r>
    </w:p>
    <w:p w14:paraId="77BD39AB" w14:textId="77777777" w:rsidR="00FC4641" w:rsidRPr="003418E2" w:rsidRDefault="006D5397"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 xml:space="preserve">第1条　</w:t>
      </w:r>
      <w:r w:rsidR="00FC4641" w:rsidRPr="003418E2">
        <w:rPr>
          <w:rFonts w:ascii="ＭＳ 明朝" w:hAnsi="ＭＳ 明朝" w:hint="eastAsia"/>
          <w:color w:val="000000" w:themeColor="text1"/>
        </w:rPr>
        <w:t>大阪府人権尊重の社会づくり条例</w:t>
      </w:r>
      <w:r w:rsidR="00E02C78" w:rsidRPr="003418E2">
        <w:rPr>
          <w:rFonts w:ascii="ＭＳ 明朝" w:hAnsi="ＭＳ 明朝" w:hint="eastAsia"/>
          <w:color w:val="000000" w:themeColor="text1"/>
        </w:rPr>
        <w:t>（平成１０年大阪府条例第４２号）</w:t>
      </w:r>
      <w:r w:rsidR="002E6264" w:rsidRPr="003418E2">
        <w:rPr>
          <w:rFonts w:ascii="ＭＳ 明朝" w:hAnsi="ＭＳ 明朝" w:hint="eastAsia"/>
          <w:color w:val="000000" w:themeColor="text1"/>
        </w:rPr>
        <w:t>に基づき策定した大阪府人権施策推進基本方針</w:t>
      </w:r>
      <w:r w:rsidR="00835556" w:rsidRPr="003418E2">
        <w:rPr>
          <w:rFonts w:ascii="ＭＳ 明朝" w:hAnsi="ＭＳ 明朝" w:hint="eastAsia"/>
          <w:color w:val="000000" w:themeColor="text1"/>
        </w:rPr>
        <w:t>を踏まえ、府民</w:t>
      </w:r>
      <w:r w:rsidR="002E6264" w:rsidRPr="003418E2">
        <w:rPr>
          <w:rFonts w:ascii="ＭＳ 明朝" w:hAnsi="ＭＳ 明朝" w:hint="eastAsia"/>
          <w:color w:val="000000" w:themeColor="text1"/>
        </w:rPr>
        <w:t>の</w:t>
      </w:r>
      <w:r w:rsidR="00835556" w:rsidRPr="003418E2">
        <w:rPr>
          <w:rFonts w:ascii="ＭＳ 明朝" w:hAnsi="ＭＳ 明朝" w:hint="eastAsia"/>
          <w:color w:val="000000" w:themeColor="text1"/>
        </w:rPr>
        <w:t>人権問題を早期に解決に結びつけるとともに、人権侵害を未然に防止する役割を担う</w:t>
      </w:r>
      <w:r w:rsidR="00FC4641" w:rsidRPr="003418E2">
        <w:rPr>
          <w:rFonts w:hint="eastAsia"/>
          <w:color w:val="000000" w:themeColor="text1"/>
        </w:rPr>
        <w:t>人権擁護士を養成し、</w:t>
      </w:r>
      <w:r w:rsidR="00FC4641" w:rsidRPr="003418E2">
        <w:rPr>
          <w:rFonts w:ascii="ＭＳ 明朝" w:hAnsi="ＭＳ 明朝" w:hint="eastAsia"/>
          <w:color w:val="000000" w:themeColor="text1"/>
        </w:rPr>
        <w:t>もって府民の人権を擁護することを目的とする。</w:t>
      </w:r>
    </w:p>
    <w:p w14:paraId="315A4F08" w14:textId="77777777" w:rsidR="00FC4641" w:rsidRPr="003418E2" w:rsidRDefault="00FC4641" w:rsidP="00F678B4">
      <w:pPr>
        <w:rPr>
          <w:rFonts w:ascii="ＭＳ ゴシック" w:eastAsia="ＭＳ ゴシック" w:hAnsi="ＭＳ ゴシック"/>
          <w:b/>
          <w:color w:val="000000" w:themeColor="text1"/>
        </w:rPr>
      </w:pPr>
    </w:p>
    <w:p w14:paraId="7096ADC3" w14:textId="77777777" w:rsidR="00FC4641" w:rsidRPr="003418E2" w:rsidRDefault="00FC4641" w:rsidP="00F678B4">
      <w:pPr>
        <w:tabs>
          <w:tab w:val="left" w:pos="2430"/>
        </w:tabs>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w:t>
      </w:r>
      <w:r w:rsidR="00C238AB" w:rsidRPr="003418E2">
        <w:rPr>
          <w:rFonts w:ascii="ＭＳ ゴシック" w:eastAsia="ＭＳ ゴシック" w:hAnsi="ＭＳ ゴシック" w:hint="eastAsia"/>
          <w:b/>
          <w:color w:val="000000" w:themeColor="text1"/>
        </w:rPr>
        <w:t>府の役割</w:t>
      </w:r>
      <w:r w:rsidRPr="003418E2">
        <w:rPr>
          <w:rFonts w:ascii="ＭＳ ゴシック" w:eastAsia="ＭＳ ゴシック" w:hAnsi="ＭＳ ゴシック" w:hint="eastAsia"/>
          <w:b/>
          <w:color w:val="000000" w:themeColor="text1"/>
        </w:rPr>
        <w:t>）</w:t>
      </w:r>
    </w:p>
    <w:p w14:paraId="5F94F318" w14:textId="77777777" w:rsidR="00BD22BC" w:rsidRPr="003418E2" w:rsidRDefault="00FC4641"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w:t>
      </w:r>
      <w:r w:rsidR="00E67C50" w:rsidRPr="003418E2">
        <w:rPr>
          <w:rFonts w:ascii="ＭＳ ゴシック" w:eastAsia="ＭＳ ゴシック" w:hAnsi="ＭＳ ゴシック" w:hint="eastAsia"/>
          <w:b/>
          <w:color w:val="000000" w:themeColor="text1"/>
        </w:rPr>
        <w:t>２</w:t>
      </w:r>
      <w:r w:rsidRPr="003418E2">
        <w:rPr>
          <w:rFonts w:ascii="ＭＳ ゴシック" w:eastAsia="ＭＳ ゴシック" w:hAnsi="ＭＳ ゴシック" w:hint="eastAsia"/>
          <w:b/>
          <w:color w:val="000000" w:themeColor="text1"/>
        </w:rPr>
        <w:t xml:space="preserve">条　</w:t>
      </w:r>
      <w:r w:rsidR="00BD22BC" w:rsidRPr="003418E2">
        <w:rPr>
          <w:rFonts w:ascii="ＭＳ 明朝" w:hAnsi="ＭＳ 明朝" w:hint="eastAsia"/>
          <w:color w:val="000000" w:themeColor="text1"/>
        </w:rPr>
        <w:t>府は、</w:t>
      </w:r>
      <w:r w:rsidR="00B346E3" w:rsidRPr="003418E2">
        <w:rPr>
          <w:rFonts w:ascii="ＭＳ 明朝" w:hAnsi="ＭＳ 明朝" w:hint="eastAsia"/>
          <w:color w:val="000000" w:themeColor="text1"/>
        </w:rPr>
        <w:t>市町村や民間企業をはじめ教育機関、医療機関、社会福祉施設などの事業所等（以下「事業所等」という。）</w:t>
      </w:r>
      <w:r w:rsidR="00B06064" w:rsidRPr="003418E2">
        <w:rPr>
          <w:rFonts w:ascii="ＭＳ 明朝" w:hAnsi="ＭＳ 明朝" w:hint="eastAsia"/>
          <w:color w:val="000000" w:themeColor="text1"/>
        </w:rPr>
        <w:t>の人権相談機能の充実を図るため、人権擁護士の養成に努める。</w:t>
      </w:r>
    </w:p>
    <w:p w14:paraId="703ED73A" w14:textId="77777777" w:rsidR="00FC4641" w:rsidRPr="003418E2" w:rsidRDefault="00FC4641" w:rsidP="00F678B4">
      <w:pPr>
        <w:ind w:left="240" w:hangingChars="100" w:hanging="240"/>
        <w:rPr>
          <w:rFonts w:ascii="ＭＳ 明朝" w:hAnsi="ＭＳ 明朝"/>
          <w:color w:val="000000" w:themeColor="text1"/>
        </w:rPr>
      </w:pPr>
      <w:r w:rsidRPr="003418E2">
        <w:rPr>
          <w:rFonts w:ascii="ＭＳ 明朝" w:hAnsi="ＭＳ 明朝" w:hint="eastAsia"/>
          <w:color w:val="000000" w:themeColor="text1"/>
        </w:rPr>
        <w:t>２　府は、</w:t>
      </w:r>
      <w:r w:rsidR="00B346E3" w:rsidRPr="003418E2">
        <w:rPr>
          <w:rFonts w:ascii="ＭＳ 明朝" w:hAnsi="ＭＳ 明朝" w:hint="eastAsia"/>
          <w:color w:val="000000" w:themeColor="text1"/>
        </w:rPr>
        <w:t>市町村や事業所等</w:t>
      </w:r>
      <w:r w:rsidR="00B06064" w:rsidRPr="003418E2">
        <w:rPr>
          <w:rFonts w:ascii="ＭＳ 明朝" w:hAnsi="ＭＳ 明朝" w:hint="eastAsia"/>
          <w:color w:val="000000" w:themeColor="text1"/>
        </w:rPr>
        <w:t>の相談対応等において人権擁護士が活用されるよう、その活動実績</w:t>
      </w:r>
      <w:r w:rsidR="00E03A51" w:rsidRPr="003418E2">
        <w:rPr>
          <w:rFonts w:ascii="ＭＳ 明朝" w:hAnsi="ＭＳ 明朝" w:hint="eastAsia"/>
          <w:color w:val="000000" w:themeColor="text1"/>
        </w:rPr>
        <w:t>等</w:t>
      </w:r>
      <w:r w:rsidR="00B06064" w:rsidRPr="003418E2">
        <w:rPr>
          <w:rFonts w:ascii="ＭＳ 明朝" w:hAnsi="ＭＳ 明朝" w:hint="eastAsia"/>
          <w:color w:val="000000" w:themeColor="text1"/>
        </w:rPr>
        <w:t>の周知に努める。</w:t>
      </w:r>
    </w:p>
    <w:p w14:paraId="35D3C169" w14:textId="77777777" w:rsidR="00BD22BC" w:rsidRPr="003418E2" w:rsidRDefault="005718F8" w:rsidP="00F678B4">
      <w:pPr>
        <w:tabs>
          <w:tab w:val="left" w:pos="2430"/>
        </w:tabs>
        <w:ind w:left="240" w:hangingChars="100" w:hanging="240"/>
        <w:rPr>
          <w:rFonts w:ascii="ＭＳ 明朝" w:hAnsi="ＭＳ 明朝"/>
          <w:color w:val="000000" w:themeColor="text1"/>
        </w:rPr>
      </w:pPr>
      <w:r w:rsidRPr="003418E2">
        <w:rPr>
          <w:rFonts w:ascii="ＭＳ 明朝" w:hAnsi="ＭＳ 明朝" w:hint="eastAsia"/>
          <w:color w:val="000000" w:themeColor="text1"/>
        </w:rPr>
        <w:t>３</w:t>
      </w:r>
      <w:r w:rsidR="00FC4641" w:rsidRPr="003418E2">
        <w:rPr>
          <w:rFonts w:ascii="ＭＳ 明朝" w:hAnsi="ＭＳ 明朝" w:hint="eastAsia"/>
          <w:color w:val="000000" w:themeColor="text1"/>
        </w:rPr>
        <w:t xml:space="preserve">　</w:t>
      </w:r>
      <w:r w:rsidR="00BD22BC" w:rsidRPr="003418E2">
        <w:rPr>
          <w:rFonts w:ascii="ＭＳ 明朝" w:hAnsi="ＭＳ 明朝" w:hint="eastAsia"/>
          <w:color w:val="000000" w:themeColor="text1"/>
        </w:rPr>
        <w:t>府は</w:t>
      </w:r>
      <w:r w:rsidR="00B346E3" w:rsidRPr="003418E2">
        <w:rPr>
          <w:rFonts w:ascii="ＭＳ 明朝" w:hAnsi="ＭＳ 明朝" w:hint="eastAsia"/>
          <w:color w:val="000000" w:themeColor="text1"/>
        </w:rPr>
        <w:t>、</w:t>
      </w:r>
      <w:r w:rsidR="00B06064" w:rsidRPr="003418E2">
        <w:rPr>
          <w:rFonts w:ascii="ＭＳ 明朝" w:hAnsi="ＭＳ 明朝" w:hint="eastAsia"/>
          <w:color w:val="000000" w:themeColor="text1"/>
        </w:rPr>
        <w:t>市町村と連携かつ協力して、</w:t>
      </w:r>
      <w:r w:rsidR="00BD22BC" w:rsidRPr="003418E2">
        <w:rPr>
          <w:rFonts w:ascii="ＭＳ 明朝" w:hAnsi="ＭＳ 明朝" w:hint="eastAsia"/>
          <w:color w:val="000000" w:themeColor="text1"/>
        </w:rPr>
        <w:t>人権擁護士</w:t>
      </w:r>
      <w:r w:rsidR="00B06064" w:rsidRPr="003418E2">
        <w:rPr>
          <w:rFonts w:ascii="ＭＳ 明朝" w:hAnsi="ＭＳ 明朝" w:hint="eastAsia"/>
          <w:color w:val="000000" w:themeColor="text1"/>
        </w:rPr>
        <w:t>の資質向上を図るための研修機会の提供に努める。</w:t>
      </w:r>
    </w:p>
    <w:p w14:paraId="17AF9E02" w14:textId="77777777" w:rsidR="00FC4641" w:rsidRPr="003418E2" w:rsidRDefault="005718F8" w:rsidP="00F678B4">
      <w:pPr>
        <w:ind w:left="240" w:hangingChars="100" w:hanging="240"/>
        <w:rPr>
          <w:rFonts w:ascii="ＭＳ 明朝" w:hAnsi="ＭＳ 明朝"/>
          <w:color w:val="000000" w:themeColor="text1"/>
        </w:rPr>
      </w:pPr>
      <w:r w:rsidRPr="003418E2">
        <w:rPr>
          <w:rFonts w:ascii="ＭＳ 明朝" w:hAnsi="ＭＳ 明朝" w:hint="eastAsia"/>
          <w:color w:val="000000" w:themeColor="text1"/>
        </w:rPr>
        <w:t>４</w:t>
      </w:r>
      <w:r w:rsidR="007C4B62" w:rsidRPr="003418E2">
        <w:rPr>
          <w:rFonts w:ascii="ＭＳ 明朝" w:hAnsi="ＭＳ 明朝" w:hint="eastAsia"/>
          <w:color w:val="000000" w:themeColor="text1"/>
        </w:rPr>
        <w:t xml:space="preserve">　府は、</w:t>
      </w:r>
      <w:r w:rsidR="00B06064" w:rsidRPr="003418E2">
        <w:rPr>
          <w:rFonts w:ascii="ＭＳ 明朝" w:hAnsi="ＭＳ 明朝" w:hint="eastAsia"/>
          <w:color w:val="000000" w:themeColor="text1"/>
        </w:rPr>
        <w:t>人権擁護士相互の情報交流や連携の強化等を図るため、その自主的な組織活動を支援する。</w:t>
      </w:r>
    </w:p>
    <w:p w14:paraId="474D636E" w14:textId="77777777" w:rsidR="00FC4641" w:rsidRPr="003418E2" w:rsidRDefault="00FC4641" w:rsidP="00F678B4">
      <w:pPr>
        <w:ind w:left="241" w:hangingChars="100" w:hanging="241"/>
        <w:rPr>
          <w:rFonts w:ascii="ＭＳ ゴシック" w:eastAsia="ＭＳ ゴシック" w:hAnsi="ＭＳ ゴシック"/>
          <w:b/>
          <w:color w:val="000000" w:themeColor="text1"/>
        </w:rPr>
      </w:pPr>
    </w:p>
    <w:p w14:paraId="7EEC4F58" w14:textId="77777777" w:rsidR="00E67C50" w:rsidRPr="003418E2" w:rsidRDefault="00E67C50" w:rsidP="00F678B4">
      <w:pPr>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（人権擁護士の業務）</w:t>
      </w:r>
    </w:p>
    <w:p w14:paraId="4AACE1BF" w14:textId="77777777" w:rsidR="00E67C50" w:rsidRPr="003418E2" w:rsidRDefault="00E67C50"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w:t>
      </w:r>
      <w:r w:rsidR="00B06064" w:rsidRPr="003418E2">
        <w:rPr>
          <w:rFonts w:ascii="ＭＳ ゴシック" w:eastAsia="ＭＳ ゴシック" w:hAnsi="ＭＳ ゴシック" w:hint="eastAsia"/>
          <w:b/>
          <w:color w:val="000000" w:themeColor="text1"/>
        </w:rPr>
        <w:t>３</w:t>
      </w:r>
      <w:r w:rsidRPr="003418E2">
        <w:rPr>
          <w:rFonts w:ascii="ＭＳ ゴシック" w:eastAsia="ＭＳ ゴシック" w:hAnsi="ＭＳ ゴシック" w:hint="eastAsia"/>
          <w:b/>
          <w:color w:val="000000" w:themeColor="text1"/>
        </w:rPr>
        <w:t xml:space="preserve">条　</w:t>
      </w:r>
      <w:r w:rsidRPr="003418E2">
        <w:rPr>
          <w:rFonts w:ascii="ＭＳ 明朝" w:hAnsi="ＭＳ 明朝" w:hint="eastAsia"/>
          <w:color w:val="000000" w:themeColor="text1"/>
        </w:rPr>
        <w:t>人権擁護士は次の各号に掲げる業務を行う。</w:t>
      </w:r>
    </w:p>
    <w:p w14:paraId="655D431D" w14:textId="77777777" w:rsidR="00B66AE4" w:rsidRPr="003418E2" w:rsidRDefault="00B66AE4" w:rsidP="00F678B4">
      <w:pPr>
        <w:ind w:leftChars="100" w:left="480" w:hangingChars="100" w:hanging="240"/>
        <w:rPr>
          <w:rFonts w:ascii="ＭＳ 明朝" w:hAnsi="ＭＳ 明朝"/>
          <w:color w:val="000000" w:themeColor="text1"/>
        </w:rPr>
      </w:pPr>
      <w:r w:rsidRPr="003418E2">
        <w:rPr>
          <w:rFonts w:ascii="ＭＳ 明朝" w:hAnsi="ＭＳ 明朝" w:hint="eastAsia"/>
          <w:color w:val="000000" w:themeColor="text1"/>
        </w:rPr>
        <w:t>一　複雑・困難な相談事案の原因や背景を分析し、適切な専門相談機関へのあっせん及び当事者間の調整を行うこと。</w:t>
      </w:r>
    </w:p>
    <w:p w14:paraId="45E48A80" w14:textId="77777777" w:rsidR="00B66AE4" w:rsidRPr="003418E2" w:rsidRDefault="00B66AE4" w:rsidP="00F678B4">
      <w:pPr>
        <w:ind w:leftChars="100" w:left="480" w:hangingChars="100" w:hanging="240"/>
        <w:rPr>
          <w:rFonts w:ascii="ＭＳ 明朝" w:hAnsi="ＭＳ 明朝"/>
          <w:color w:val="000000" w:themeColor="text1"/>
        </w:rPr>
      </w:pPr>
      <w:r w:rsidRPr="003418E2">
        <w:rPr>
          <w:rFonts w:ascii="ＭＳ 明朝" w:hAnsi="ＭＳ 明朝" w:hint="eastAsia"/>
          <w:color w:val="000000" w:themeColor="text1"/>
        </w:rPr>
        <w:t>二　高度な知識とカウンセリングマインドをもちながら、対人援助技術を活かし、相談を行うこと。</w:t>
      </w:r>
    </w:p>
    <w:p w14:paraId="6BA2179B" w14:textId="77777777" w:rsidR="00B66AE4" w:rsidRPr="003418E2" w:rsidRDefault="00B66AE4" w:rsidP="00F678B4">
      <w:pPr>
        <w:ind w:leftChars="100" w:left="480" w:hangingChars="100" w:hanging="240"/>
        <w:rPr>
          <w:rFonts w:ascii="ＭＳ 明朝" w:hAnsi="ＭＳ 明朝"/>
          <w:color w:val="000000" w:themeColor="text1"/>
        </w:rPr>
      </w:pPr>
      <w:r w:rsidRPr="003418E2">
        <w:rPr>
          <w:rFonts w:ascii="ＭＳ 明朝" w:hAnsi="ＭＳ 明朝" w:hint="eastAsia"/>
          <w:color w:val="000000" w:themeColor="text1"/>
        </w:rPr>
        <w:t>三　様々な人権問題の解決に向けた啓発を行うこと。</w:t>
      </w:r>
    </w:p>
    <w:p w14:paraId="44707D9C" w14:textId="77777777" w:rsidR="00B66AE4" w:rsidRPr="003418E2" w:rsidRDefault="00B66AE4" w:rsidP="00F678B4">
      <w:pPr>
        <w:ind w:leftChars="100" w:left="480" w:hangingChars="100" w:hanging="240"/>
        <w:rPr>
          <w:rFonts w:ascii="ＭＳ 明朝" w:hAnsi="ＭＳ 明朝"/>
          <w:color w:val="000000" w:themeColor="text1"/>
        </w:rPr>
      </w:pPr>
      <w:r w:rsidRPr="003418E2">
        <w:rPr>
          <w:rFonts w:ascii="ＭＳ 明朝" w:hAnsi="ＭＳ 明朝" w:hint="eastAsia"/>
          <w:color w:val="000000" w:themeColor="text1"/>
        </w:rPr>
        <w:t>四　人権に関する各種の相談業務に従事している者をサポートし、相談技術等の向上のため指導に努めるとともに心のケアを行うこと。</w:t>
      </w:r>
    </w:p>
    <w:p w14:paraId="2A8F9D85" w14:textId="77777777" w:rsidR="00E67C50" w:rsidRPr="003418E2" w:rsidRDefault="00B66AE4" w:rsidP="00F678B4">
      <w:pPr>
        <w:ind w:leftChars="100" w:left="480" w:hangingChars="100" w:hanging="240"/>
        <w:rPr>
          <w:rFonts w:ascii="ＭＳ 明朝" w:hAnsi="ＭＳ 明朝"/>
          <w:color w:val="000000" w:themeColor="text1"/>
        </w:rPr>
      </w:pPr>
      <w:r w:rsidRPr="003418E2">
        <w:rPr>
          <w:rFonts w:ascii="ＭＳ 明朝" w:hAnsi="ＭＳ 明朝" w:hint="eastAsia"/>
          <w:color w:val="000000" w:themeColor="text1"/>
        </w:rPr>
        <w:t xml:space="preserve">五　</w:t>
      </w:r>
      <w:r w:rsidR="00E67C50" w:rsidRPr="003418E2">
        <w:rPr>
          <w:rFonts w:ascii="ＭＳ 明朝" w:hAnsi="ＭＳ 明朝" w:hint="eastAsia"/>
          <w:color w:val="000000" w:themeColor="text1"/>
        </w:rPr>
        <w:t>人権相談の内容を分析・整理し、啓発課題や人権侵害の予防のための検討を行い、行政機関等に必要に応じて意見を述べること。</w:t>
      </w:r>
    </w:p>
    <w:p w14:paraId="629AB49B" w14:textId="77777777" w:rsidR="00E67C50" w:rsidRPr="003418E2" w:rsidRDefault="00E67C50" w:rsidP="00F678B4">
      <w:pPr>
        <w:ind w:left="240" w:hangingChars="100" w:hanging="240"/>
        <w:rPr>
          <w:rFonts w:ascii="ＭＳ 明朝" w:hAnsi="ＭＳ 明朝"/>
          <w:color w:val="000000" w:themeColor="text1"/>
        </w:rPr>
      </w:pPr>
      <w:r w:rsidRPr="003418E2">
        <w:rPr>
          <w:rFonts w:ascii="ＭＳ 明朝" w:hAnsi="ＭＳ 明朝" w:hint="eastAsia"/>
          <w:color w:val="000000" w:themeColor="text1"/>
        </w:rPr>
        <w:t>２　人権擁護士は、前項に掲げる業務を行うにあたって、個人情報の重要性を認識し、個人の権利利益を侵害することのないよう個人情報を取り扱わなければならない。</w:t>
      </w:r>
    </w:p>
    <w:p w14:paraId="640F8E79" w14:textId="77777777" w:rsidR="00E67C50" w:rsidRPr="003418E2" w:rsidRDefault="00E67C50" w:rsidP="00F678B4">
      <w:pPr>
        <w:ind w:left="241" w:hangingChars="100" w:hanging="241"/>
        <w:rPr>
          <w:rFonts w:ascii="ＭＳ ゴシック" w:eastAsia="ＭＳ ゴシック" w:hAnsi="ＭＳ ゴシック"/>
          <w:b/>
          <w:color w:val="000000" w:themeColor="text1"/>
        </w:rPr>
      </w:pPr>
    </w:p>
    <w:p w14:paraId="43D9B4F0" w14:textId="77777777" w:rsidR="00171506" w:rsidRPr="003418E2" w:rsidRDefault="004F0623" w:rsidP="00F678B4">
      <w:pPr>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w:t>
      </w:r>
      <w:r w:rsidR="00760A61" w:rsidRPr="003418E2">
        <w:rPr>
          <w:rFonts w:ascii="ＭＳ ゴシック" w:eastAsia="ＭＳ ゴシック" w:hAnsi="ＭＳ ゴシック" w:hint="eastAsia"/>
          <w:b/>
          <w:color w:val="000000" w:themeColor="text1"/>
        </w:rPr>
        <w:t>人権擁護士</w:t>
      </w:r>
      <w:r w:rsidR="00B31EDE" w:rsidRPr="003418E2">
        <w:rPr>
          <w:rFonts w:ascii="ＭＳ ゴシック" w:eastAsia="ＭＳ ゴシック" w:hAnsi="ＭＳ ゴシック" w:hint="eastAsia"/>
          <w:b/>
          <w:color w:val="000000" w:themeColor="text1"/>
        </w:rPr>
        <w:t>の</w:t>
      </w:r>
      <w:r w:rsidR="00B06064" w:rsidRPr="003418E2">
        <w:rPr>
          <w:rFonts w:ascii="ＭＳ ゴシック" w:eastAsia="ＭＳ ゴシック" w:hAnsi="ＭＳ ゴシック" w:hint="eastAsia"/>
          <w:b/>
          <w:color w:val="000000" w:themeColor="text1"/>
        </w:rPr>
        <w:t>登録</w:t>
      </w:r>
      <w:r w:rsidRPr="003418E2">
        <w:rPr>
          <w:rFonts w:ascii="ＭＳ ゴシック" w:eastAsia="ＭＳ ゴシック" w:hAnsi="ＭＳ ゴシック" w:hint="eastAsia"/>
          <w:b/>
          <w:color w:val="000000" w:themeColor="text1"/>
        </w:rPr>
        <w:t>）</w:t>
      </w:r>
    </w:p>
    <w:p w14:paraId="11FF3421" w14:textId="77777777" w:rsidR="00E51B1F" w:rsidRPr="003418E2" w:rsidRDefault="004F0623"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w:t>
      </w:r>
      <w:r w:rsidR="00CC6392" w:rsidRPr="003418E2">
        <w:rPr>
          <w:rFonts w:ascii="ＭＳ ゴシック" w:eastAsia="ＭＳ ゴシック" w:hAnsi="ＭＳ ゴシック" w:hint="eastAsia"/>
          <w:b/>
          <w:color w:val="000000" w:themeColor="text1"/>
        </w:rPr>
        <w:t>４</w:t>
      </w:r>
      <w:r w:rsidRPr="003418E2">
        <w:rPr>
          <w:rFonts w:ascii="ＭＳ ゴシック" w:eastAsia="ＭＳ ゴシック" w:hAnsi="ＭＳ ゴシック" w:hint="eastAsia"/>
          <w:b/>
          <w:color w:val="000000" w:themeColor="text1"/>
        </w:rPr>
        <w:t xml:space="preserve">条　</w:t>
      </w:r>
      <w:r w:rsidR="00760A61" w:rsidRPr="003418E2">
        <w:rPr>
          <w:rFonts w:ascii="ＭＳ 明朝" w:hAnsi="ＭＳ 明朝" w:hint="eastAsia"/>
          <w:color w:val="000000" w:themeColor="text1"/>
        </w:rPr>
        <w:t>人権擁護士</w:t>
      </w:r>
      <w:r w:rsidR="00B06064" w:rsidRPr="003418E2">
        <w:rPr>
          <w:rFonts w:ascii="ＭＳ 明朝" w:hAnsi="ＭＳ 明朝" w:hint="eastAsia"/>
          <w:color w:val="000000" w:themeColor="text1"/>
        </w:rPr>
        <w:t>として活動</w:t>
      </w:r>
      <w:r w:rsidR="008B40A3" w:rsidRPr="003418E2">
        <w:rPr>
          <w:rFonts w:ascii="ＭＳ 明朝" w:hAnsi="ＭＳ 明朝" w:hint="eastAsia"/>
          <w:color w:val="000000" w:themeColor="text1"/>
        </w:rPr>
        <w:t>しようと</w:t>
      </w:r>
      <w:r w:rsidR="00B06064" w:rsidRPr="003418E2">
        <w:rPr>
          <w:rFonts w:ascii="ＭＳ 明朝" w:hAnsi="ＭＳ 明朝" w:hint="eastAsia"/>
          <w:color w:val="000000" w:themeColor="text1"/>
        </w:rPr>
        <w:t>する者は</w:t>
      </w:r>
      <w:r w:rsidR="00086BEB" w:rsidRPr="003418E2">
        <w:rPr>
          <w:rFonts w:ascii="ＭＳ 明朝" w:hAnsi="ＭＳ 明朝" w:hint="eastAsia"/>
          <w:color w:val="000000" w:themeColor="text1"/>
        </w:rPr>
        <w:t>、</w:t>
      </w:r>
      <w:r w:rsidR="00B06064" w:rsidRPr="003418E2">
        <w:rPr>
          <w:rFonts w:ascii="ＭＳ 明朝" w:hAnsi="ＭＳ 明朝" w:hint="eastAsia"/>
          <w:color w:val="000000" w:themeColor="text1"/>
        </w:rPr>
        <w:t>知事の登録を受けなければならない。</w:t>
      </w:r>
    </w:p>
    <w:p w14:paraId="067FA0C5" w14:textId="77777777" w:rsidR="00A12B82" w:rsidRPr="003418E2" w:rsidRDefault="00A12B82" w:rsidP="00F678B4">
      <w:pPr>
        <w:ind w:leftChars="7" w:left="257" w:hangingChars="100" w:hanging="240"/>
        <w:rPr>
          <w:rFonts w:ascii="ＭＳ 明朝" w:hAnsi="ＭＳ 明朝"/>
          <w:color w:val="000000" w:themeColor="text1"/>
        </w:rPr>
      </w:pPr>
    </w:p>
    <w:p w14:paraId="694763AE" w14:textId="77777777" w:rsidR="00E51B1F" w:rsidRPr="003418E2" w:rsidRDefault="00E51B1F" w:rsidP="00F678B4">
      <w:pPr>
        <w:ind w:leftChars="7" w:left="258"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w:t>
      </w:r>
      <w:r w:rsidR="00B06064" w:rsidRPr="003418E2">
        <w:rPr>
          <w:rFonts w:ascii="ＭＳ ゴシック" w:eastAsia="ＭＳ ゴシック" w:hAnsi="ＭＳ ゴシック" w:hint="eastAsia"/>
          <w:b/>
          <w:color w:val="000000" w:themeColor="text1"/>
        </w:rPr>
        <w:t>人権擁護士の要件</w:t>
      </w:r>
      <w:r w:rsidRPr="003418E2">
        <w:rPr>
          <w:rFonts w:ascii="ＭＳ ゴシック" w:eastAsia="ＭＳ ゴシック" w:hAnsi="ＭＳ ゴシック" w:hint="eastAsia"/>
          <w:b/>
          <w:color w:val="000000" w:themeColor="text1"/>
        </w:rPr>
        <w:t>）</w:t>
      </w:r>
    </w:p>
    <w:p w14:paraId="72C7FA4D" w14:textId="77777777" w:rsidR="00B66AE4" w:rsidRPr="003418E2" w:rsidRDefault="00E51B1F" w:rsidP="00F678B4">
      <w:pPr>
        <w:ind w:leftChars="7" w:left="258"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w:t>
      </w:r>
      <w:r w:rsidR="00CC6392" w:rsidRPr="003418E2">
        <w:rPr>
          <w:rFonts w:ascii="ＭＳ ゴシック" w:eastAsia="ＭＳ ゴシック" w:hAnsi="ＭＳ ゴシック" w:hint="eastAsia"/>
          <w:b/>
          <w:color w:val="000000" w:themeColor="text1"/>
        </w:rPr>
        <w:t>５</w:t>
      </w:r>
      <w:r w:rsidRPr="003418E2">
        <w:rPr>
          <w:rFonts w:ascii="ＭＳ ゴシック" w:eastAsia="ＭＳ ゴシック" w:hAnsi="ＭＳ ゴシック" w:hint="eastAsia"/>
          <w:b/>
          <w:color w:val="000000" w:themeColor="text1"/>
        </w:rPr>
        <w:t>条</w:t>
      </w:r>
      <w:r w:rsidR="00B31EDE" w:rsidRPr="003418E2">
        <w:rPr>
          <w:rFonts w:ascii="ＭＳ 明朝" w:hAnsi="ＭＳ 明朝" w:hint="eastAsia"/>
          <w:color w:val="000000" w:themeColor="text1"/>
        </w:rPr>
        <w:t xml:space="preserve">　</w:t>
      </w:r>
      <w:r w:rsidR="00B66AE4" w:rsidRPr="003418E2">
        <w:rPr>
          <w:rFonts w:ascii="ＭＳ 明朝" w:hAnsi="ＭＳ 明朝" w:hint="eastAsia"/>
          <w:color w:val="000000" w:themeColor="text1"/>
        </w:rPr>
        <w:t>前条の登録を受けようとする者（以下「申請者」という。）は、次の各号に掲げる要件をすべて満たしていなければならない。</w:t>
      </w:r>
    </w:p>
    <w:p w14:paraId="7CDA51FB" w14:textId="77777777" w:rsidR="00B66AE4" w:rsidRPr="003418E2" w:rsidRDefault="00B66AE4" w:rsidP="00F678B4">
      <w:pPr>
        <w:ind w:leftChars="107" w:left="257"/>
        <w:rPr>
          <w:rFonts w:ascii="ＭＳ 明朝" w:hAnsi="ＭＳ 明朝"/>
          <w:color w:val="000000" w:themeColor="text1"/>
        </w:rPr>
      </w:pPr>
      <w:r w:rsidRPr="003418E2">
        <w:rPr>
          <w:rFonts w:ascii="ＭＳ 明朝" w:hAnsi="ＭＳ 明朝" w:hint="eastAsia"/>
          <w:color w:val="000000" w:themeColor="text1"/>
        </w:rPr>
        <w:t>一　登録申請時において大阪府内に在住または在勤していること。</w:t>
      </w:r>
    </w:p>
    <w:p w14:paraId="5E880DAE" w14:textId="77777777" w:rsidR="00B66AE4" w:rsidRPr="003418E2" w:rsidRDefault="00B66AE4" w:rsidP="00F678B4">
      <w:pPr>
        <w:ind w:leftChars="107" w:left="497" w:hangingChars="100" w:hanging="240"/>
        <w:rPr>
          <w:rFonts w:ascii="ＭＳ 明朝" w:hAnsi="ＭＳ 明朝"/>
          <w:color w:val="000000" w:themeColor="text1"/>
        </w:rPr>
      </w:pPr>
      <w:r w:rsidRPr="003418E2">
        <w:rPr>
          <w:rFonts w:ascii="ＭＳ 明朝" w:hAnsi="ＭＳ 明朝" w:hint="eastAsia"/>
          <w:color w:val="000000" w:themeColor="text1"/>
        </w:rPr>
        <w:t>二　府が実施する人権総合講座のうち人権課題等に関する所定の講座（以下「履修講座」という。）を修了していること。</w:t>
      </w:r>
    </w:p>
    <w:p w14:paraId="2481C406" w14:textId="77777777" w:rsidR="00B66AE4" w:rsidRPr="003418E2" w:rsidRDefault="00B66AE4" w:rsidP="00F678B4">
      <w:pPr>
        <w:ind w:leftChars="107" w:left="257"/>
        <w:rPr>
          <w:rFonts w:ascii="ＭＳ 明朝" w:hAnsi="ＭＳ 明朝"/>
          <w:color w:val="000000" w:themeColor="text1"/>
        </w:rPr>
      </w:pPr>
      <w:r w:rsidRPr="003418E2">
        <w:rPr>
          <w:rFonts w:ascii="ＭＳ 明朝" w:hAnsi="ＭＳ 明朝" w:hint="eastAsia"/>
          <w:color w:val="000000" w:themeColor="text1"/>
        </w:rPr>
        <w:t>三　人格、識見が高く、次のいずれかに該当する者であること。</w:t>
      </w:r>
    </w:p>
    <w:p w14:paraId="2149DEAB" w14:textId="77777777" w:rsidR="00B66AE4" w:rsidRPr="003418E2" w:rsidRDefault="00B66AE4" w:rsidP="00F678B4">
      <w:pPr>
        <w:ind w:leftChars="207" w:left="737" w:hangingChars="100" w:hanging="240"/>
        <w:rPr>
          <w:rFonts w:ascii="ＭＳ 明朝" w:hAnsi="ＭＳ 明朝"/>
          <w:color w:val="000000" w:themeColor="text1"/>
        </w:rPr>
      </w:pPr>
      <w:r w:rsidRPr="003418E2">
        <w:rPr>
          <w:rFonts w:ascii="ＭＳ 明朝" w:hAnsi="ＭＳ 明朝" w:hint="eastAsia"/>
          <w:color w:val="000000" w:themeColor="text1"/>
        </w:rPr>
        <w:t>ア　府及び市町村において人権に関する各種の相談業務に従事している者で、豊富な</w:t>
      </w:r>
      <w:r w:rsidRPr="003418E2">
        <w:rPr>
          <w:rFonts w:ascii="ＭＳ 明朝" w:hAnsi="ＭＳ 明朝" w:hint="eastAsia"/>
          <w:color w:val="000000" w:themeColor="text1"/>
        </w:rPr>
        <w:lastRenderedPageBreak/>
        <w:t>経験を有している者又は指導的な立場にある者</w:t>
      </w:r>
    </w:p>
    <w:p w14:paraId="29EFFA59" w14:textId="77777777" w:rsidR="00B66AE4" w:rsidRPr="003418E2" w:rsidRDefault="00B66AE4" w:rsidP="00F678B4">
      <w:pPr>
        <w:ind w:leftChars="107" w:left="257" w:firstLineChars="100" w:firstLine="240"/>
        <w:rPr>
          <w:rFonts w:ascii="ＭＳ 明朝" w:hAnsi="ＭＳ 明朝"/>
          <w:color w:val="000000" w:themeColor="text1"/>
        </w:rPr>
      </w:pPr>
      <w:r w:rsidRPr="003418E2">
        <w:rPr>
          <w:rFonts w:ascii="ＭＳ 明朝" w:hAnsi="ＭＳ 明朝" w:hint="eastAsia"/>
          <w:color w:val="000000" w:themeColor="text1"/>
        </w:rPr>
        <w:t>イ　事業所等において相談やカウンセリングに従事し豊富な経験を有する者</w:t>
      </w:r>
    </w:p>
    <w:p w14:paraId="7663F2F5" w14:textId="77777777" w:rsidR="00B66AE4" w:rsidRPr="003418E2" w:rsidRDefault="00B66AE4" w:rsidP="00F678B4">
      <w:pPr>
        <w:ind w:leftChars="107" w:left="257" w:firstLineChars="100" w:firstLine="240"/>
        <w:rPr>
          <w:rFonts w:ascii="ＭＳ 明朝" w:hAnsi="ＭＳ 明朝"/>
          <w:color w:val="000000" w:themeColor="text1"/>
        </w:rPr>
      </w:pPr>
      <w:r w:rsidRPr="003418E2">
        <w:rPr>
          <w:rFonts w:ascii="ＭＳ 明朝" w:hAnsi="ＭＳ 明朝" w:hint="eastAsia"/>
          <w:color w:val="000000" w:themeColor="text1"/>
        </w:rPr>
        <w:t>ウ　前各号に掲げる者のほか、知事が特に認めた者</w:t>
      </w:r>
    </w:p>
    <w:p w14:paraId="736C9DE8" w14:textId="77777777" w:rsidR="00171506" w:rsidRPr="003418E2" w:rsidRDefault="00B66AE4" w:rsidP="00F678B4">
      <w:pPr>
        <w:ind w:leftChars="7" w:left="257" w:hangingChars="100" w:hanging="240"/>
        <w:rPr>
          <w:rFonts w:ascii="ＭＳ 明朝" w:hAnsi="ＭＳ 明朝"/>
          <w:color w:val="000000" w:themeColor="text1"/>
        </w:rPr>
      </w:pPr>
      <w:r w:rsidRPr="003418E2">
        <w:rPr>
          <w:rFonts w:ascii="ＭＳ 明朝" w:hAnsi="ＭＳ 明朝" w:hint="eastAsia"/>
          <w:color w:val="000000" w:themeColor="text1"/>
        </w:rPr>
        <w:t>２　前項第二号の履修講座は、人権課題に関する専門知識、紛争処理手続、カウンセリングマインド及び対人援助技術を実践的に習得できる内容とする。</w:t>
      </w:r>
    </w:p>
    <w:p w14:paraId="28F2C5B1" w14:textId="77777777" w:rsidR="00896BA0" w:rsidRPr="003418E2" w:rsidRDefault="00896BA0" w:rsidP="00F678B4">
      <w:pPr>
        <w:ind w:leftChars="7" w:left="258" w:hangingChars="100" w:hanging="241"/>
        <w:rPr>
          <w:rFonts w:ascii="ＭＳ ゴシック" w:eastAsia="ＭＳ ゴシック" w:hAnsi="ＭＳ ゴシック"/>
          <w:b/>
          <w:color w:val="000000" w:themeColor="text1"/>
        </w:rPr>
      </w:pPr>
    </w:p>
    <w:p w14:paraId="0496ED3F" w14:textId="77777777" w:rsidR="00E67C50" w:rsidRPr="003418E2" w:rsidRDefault="00E67C50" w:rsidP="00F678B4">
      <w:pPr>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（登録の</w:t>
      </w:r>
      <w:r w:rsidR="00E47072" w:rsidRPr="003418E2">
        <w:rPr>
          <w:rFonts w:ascii="ＭＳ ゴシック" w:eastAsia="ＭＳ ゴシック" w:hAnsi="ＭＳ ゴシック" w:hint="eastAsia"/>
          <w:b/>
          <w:color w:val="000000" w:themeColor="text1"/>
        </w:rPr>
        <w:t>申請</w:t>
      </w:r>
      <w:r w:rsidRPr="003418E2">
        <w:rPr>
          <w:rFonts w:ascii="ＭＳ ゴシック" w:eastAsia="ＭＳ ゴシック" w:hAnsi="ＭＳ ゴシック" w:hint="eastAsia"/>
          <w:b/>
          <w:color w:val="000000" w:themeColor="text1"/>
        </w:rPr>
        <w:t>）</w:t>
      </w:r>
    </w:p>
    <w:p w14:paraId="2D184A7A" w14:textId="77777777" w:rsidR="00E47072" w:rsidRPr="003418E2" w:rsidRDefault="00E67C50" w:rsidP="00F678B4">
      <w:pPr>
        <w:ind w:leftChars="7" w:left="258"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w:t>
      </w:r>
      <w:r w:rsidR="00E47072" w:rsidRPr="003418E2">
        <w:rPr>
          <w:rFonts w:ascii="ＭＳ ゴシック" w:eastAsia="ＭＳ ゴシック" w:hAnsi="ＭＳ ゴシック" w:hint="eastAsia"/>
          <w:b/>
          <w:color w:val="000000" w:themeColor="text1"/>
        </w:rPr>
        <w:t>６</w:t>
      </w:r>
      <w:r w:rsidRPr="003418E2">
        <w:rPr>
          <w:rFonts w:ascii="ＭＳ ゴシック" w:eastAsia="ＭＳ ゴシック" w:hAnsi="ＭＳ ゴシック" w:hint="eastAsia"/>
          <w:b/>
          <w:color w:val="000000" w:themeColor="text1"/>
        </w:rPr>
        <w:t>条</w:t>
      </w:r>
      <w:r w:rsidRPr="003418E2">
        <w:rPr>
          <w:rFonts w:ascii="ＭＳ 明朝" w:hAnsi="ＭＳ 明朝" w:hint="eastAsia"/>
          <w:b/>
          <w:color w:val="000000" w:themeColor="text1"/>
        </w:rPr>
        <w:t xml:space="preserve">　</w:t>
      </w:r>
      <w:r w:rsidR="00E47072" w:rsidRPr="003418E2">
        <w:rPr>
          <w:rFonts w:ascii="ＭＳ 明朝" w:hAnsi="ＭＳ 明朝" w:hint="eastAsia"/>
          <w:color w:val="000000" w:themeColor="text1"/>
        </w:rPr>
        <w:t>申請者は、別に定める申請書を知事に提出しなければならない。</w:t>
      </w:r>
    </w:p>
    <w:p w14:paraId="17EDF3D4" w14:textId="77777777" w:rsidR="00E67C50" w:rsidRPr="003418E2" w:rsidRDefault="00E47072" w:rsidP="00F678B4">
      <w:pPr>
        <w:ind w:leftChars="7" w:left="257" w:hangingChars="100" w:hanging="240"/>
        <w:rPr>
          <w:rFonts w:ascii="ＭＳ 明朝" w:hAnsi="ＭＳ 明朝"/>
          <w:color w:val="000000" w:themeColor="text1"/>
        </w:rPr>
      </w:pPr>
      <w:r w:rsidRPr="003418E2">
        <w:rPr>
          <w:rFonts w:ascii="ＭＳ 明朝" w:hAnsi="ＭＳ 明朝" w:hint="eastAsia"/>
          <w:color w:val="000000" w:themeColor="text1"/>
        </w:rPr>
        <w:t xml:space="preserve">２　</w:t>
      </w:r>
      <w:r w:rsidR="00806578" w:rsidRPr="003418E2">
        <w:rPr>
          <w:rFonts w:ascii="ＭＳ 明朝" w:hAnsi="ＭＳ 明朝" w:hint="eastAsia"/>
          <w:color w:val="000000" w:themeColor="text1"/>
        </w:rPr>
        <w:t>前項の申請書には、申請者が所属する府及び市町村並びに事業所等の代表者が記載した前条第１項各号の確認ができる推薦書を添付しなければならない。</w:t>
      </w:r>
    </w:p>
    <w:p w14:paraId="1EAFC6C3" w14:textId="77777777" w:rsidR="00E67C50" w:rsidRPr="003418E2" w:rsidRDefault="00E67C50" w:rsidP="00F678B4">
      <w:pPr>
        <w:ind w:leftChars="7" w:left="258" w:hangingChars="100" w:hanging="241"/>
        <w:rPr>
          <w:rFonts w:ascii="ＭＳ ゴシック" w:eastAsia="ＭＳ ゴシック" w:hAnsi="ＭＳ ゴシック"/>
          <w:b/>
          <w:color w:val="000000" w:themeColor="text1"/>
        </w:rPr>
      </w:pPr>
    </w:p>
    <w:p w14:paraId="5868E9E6" w14:textId="77777777" w:rsidR="00806578" w:rsidRPr="003418E2" w:rsidRDefault="00806578"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（名簿への登録及び資格認定証の交付）</w:t>
      </w:r>
    </w:p>
    <w:p w14:paraId="4BE20C33" w14:textId="77777777" w:rsidR="005B19EB" w:rsidRPr="003418E2" w:rsidRDefault="00806578"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第７条</w:t>
      </w:r>
      <w:r w:rsidR="00843D81" w:rsidRPr="003418E2">
        <w:rPr>
          <w:rFonts w:ascii="ＭＳ 明朝" w:hAnsi="ＭＳ 明朝" w:hint="eastAsia"/>
          <w:color w:val="000000" w:themeColor="text1"/>
        </w:rPr>
        <w:t xml:space="preserve">　</w:t>
      </w:r>
      <w:r w:rsidR="005B19EB" w:rsidRPr="003418E2">
        <w:rPr>
          <w:rFonts w:ascii="ＭＳ 明朝" w:hAnsi="ＭＳ 明朝" w:hint="eastAsia"/>
          <w:color w:val="000000" w:themeColor="text1"/>
        </w:rPr>
        <w:t>知事は、前条の規定による申請書の提出があったときは、その内容を審査し、人権擁護士として相応しいと認めた者を別に定める人権擁護士登録名簿（以下「名簿」という。）に登録するものとする。</w:t>
      </w:r>
    </w:p>
    <w:p w14:paraId="39FACCBB" w14:textId="77777777" w:rsidR="00843D81" w:rsidRPr="003418E2" w:rsidRDefault="005B19EB" w:rsidP="00F678B4">
      <w:pPr>
        <w:ind w:left="240" w:hangingChars="100" w:hanging="240"/>
        <w:rPr>
          <w:rFonts w:ascii="ＭＳ 明朝" w:hAnsi="ＭＳ 明朝"/>
          <w:color w:val="000000" w:themeColor="text1"/>
        </w:rPr>
      </w:pPr>
      <w:r w:rsidRPr="003418E2">
        <w:rPr>
          <w:rFonts w:ascii="ＭＳ 明朝" w:hAnsi="ＭＳ 明朝" w:hint="eastAsia"/>
          <w:color w:val="000000" w:themeColor="text1"/>
        </w:rPr>
        <w:t>２　知事は、前項の規定により登録したときは、遅滞なく申請者に別に定める資格認定証を交付するものとする。</w:t>
      </w:r>
    </w:p>
    <w:p w14:paraId="658CF15B" w14:textId="77777777" w:rsidR="005B19EB" w:rsidRPr="003418E2" w:rsidRDefault="005B19EB" w:rsidP="00F678B4">
      <w:pPr>
        <w:ind w:left="241" w:hangingChars="100" w:hanging="241"/>
        <w:rPr>
          <w:rFonts w:ascii="ＭＳ ゴシック" w:eastAsia="ＭＳ ゴシック" w:hAnsi="ＭＳ ゴシック"/>
          <w:b/>
          <w:color w:val="000000" w:themeColor="text1"/>
        </w:rPr>
      </w:pPr>
    </w:p>
    <w:p w14:paraId="2521AFEE" w14:textId="77777777" w:rsidR="00920E82" w:rsidRPr="003418E2" w:rsidRDefault="00920E82" w:rsidP="00F678B4">
      <w:pPr>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（申請事項の変更）</w:t>
      </w:r>
    </w:p>
    <w:p w14:paraId="1866FE20" w14:textId="77777777" w:rsidR="00920E82" w:rsidRPr="003418E2" w:rsidRDefault="00920E82" w:rsidP="00F678B4">
      <w:pPr>
        <w:ind w:left="241" w:hangingChars="100" w:hanging="241"/>
        <w:rPr>
          <w:rFonts w:ascii="ＭＳ 明朝" w:hAnsi="ＭＳ 明朝"/>
          <w:bCs/>
          <w:color w:val="000000" w:themeColor="text1"/>
        </w:rPr>
      </w:pPr>
      <w:r w:rsidRPr="003418E2">
        <w:rPr>
          <w:rFonts w:ascii="ＭＳ ゴシック" w:eastAsia="ＭＳ ゴシック" w:hAnsi="ＭＳ ゴシック" w:hint="eastAsia"/>
          <w:b/>
          <w:color w:val="000000" w:themeColor="text1"/>
        </w:rPr>
        <w:t>第８条</w:t>
      </w:r>
      <w:r w:rsidRPr="003418E2">
        <w:rPr>
          <w:rFonts w:ascii="ＭＳ 明朝" w:hAnsi="ＭＳ 明朝" w:hint="eastAsia"/>
          <w:bCs/>
          <w:color w:val="000000" w:themeColor="text1"/>
        </w:rPr>
        <w:t xml:space="preserve">　人権擁護士は、第６条第１項の規定により申請した事項のうち、次に掲げる事項に変更が生じたときは、その都度、別に定める変更届を知事に提出しなければならない。なお、第１号の場合は、併せて前条第２項の資格認定証を提出しなければならない。</w:t>
      </w:r>
    </w:p>
    <w:p w14:paraId="422FE219" w14:textId="77777777" w:rsidR="00920E82" w:rsidRPr="003418E2" w:rsidRDefault="00920E82" w:rsidP="00F678B4">
      <w:pPr>
        <w:ind w:leftChars="100" w:left="480" w:hangingChars="100" w:hanging="240"/>
        <w:rPr>
          <w:rFonts w:ascii="ＭＳ 明朝" w:hAnsi="ＭＳ 明朝"/>
          <w:bCs/>
          <w:color w:val="000000" w:themeColor="text1"/>
        </w:rPr>
      </w:pPr>
      <w:r w:rsidRPr="003418E2">
        <w:rPr>
          <w:rFonts w:ascii="ＭＳ 明朝" w:hAnsi="ＭＳ 明朝" w:hint="eastAsia"/>
          <w:bCs/>
          <w:color w:val="000000" w:themeColor="text1"/>
        </w:rPr>
        <w:t>一　氏名</w:t>
      </w:r>
    </w:p>
    <w:p w14:paraId="4201B611" w14:textId="77777777" w:rsidR="00920E82" w:rsidRPr="003418E2" w:rsidRDefault="00920E82" w:rsidP="00F678B4">
      <w:pPr>
        <w:ind w:leftChars="100" w:left="480" w:hangingChars="100" w:hanging="240"/>
        <w:rPr>
          <w:rFonts w:ascii="ＭＳ 明朝" w:hAnsi="ＭＳ 明朝"/>
          <w:bCs/>
          <w:color w:val="000000" w:themeColor="text1"/>
        </w:rPr>
      </w:pPr>
      <w:r w:rsidRPr="003418E2">
        <w:rPr>
          <w:rFonts w:ascii="ＭＳ 明朝" w:hAnsi="ＭＳ 明朝" w:hint="eastAsia"/>
          <w:bCs/>
          <w:color w:val="000000" w:themeColor="text1"/>
        </w:rPr>
        <w:t>二　自宅（住所、電話・ＦＡＸ・メールアドレス）</w:t>
      </w:r>
    </w:p>
    <w:p w14:paraId="56B293F9" w14:textId="77777777" w:rsidR="00920E82" w:rsidRPr="003418E2" w:rsidRDefault="00920E82" w:rsidP="00F678B4">
      <w:pPr>
        <w:ind w:leftChars="100" w:left="480" w:hangingChars="100" w:hanging="240"/>
        <w:rPr>
          <w:rFonts w:ascii="ＭＳ 明朝" w:hAnsi="ＭＳ 明朝"/>
          <w:bCs/>
          <w:color w:val="000000" w:themeColor="text1"/>
        </w:rPr>
      </w:pPr>
      <w:r w:rsidRPr="003418E2">
        <w:rPr>
          <w:rFonts w:ascii="ＭＳ 明朝" w:hAnsi="ＭＳ 明朝" w:hint="eastAsia"/>
          <w:bCs/>
          <w:color w:val="000000" w:themeColor="text1"/>
        </w:rPr>
        <w:t>三　所属名</w:t>
      </w:r>
    </w:p>
    <w:p w14:paraId="1BE3A395" w14:textId="77777777" w:rsidR="00920E82" w:rsidRPr="003418E2" w:rsidRDefault="00920E82" w:rsidP="00F678B4">
      <w:pPr>
        <w:ind w:leftChars="100" w:left="480" w:hangingChars="100" w:hanging="240"/>
        <w:rPr>
          <w:rFonts w:ascii="ＭＳ 明朝" w:hAnsi="ＭＳ 明朝"/>
          <w:bCs/>
          <w:color w:val="000000" w:themeColor="text1"/>
        </w:rPr>
      </w:pPr>
      <w:r w:rsidRPr="003418E2">
        <w:rPr>
          <w:rFonts w:ascii="ＭＳ 明朝" w:hAnsi="ＭＳ 明朝" w:hint="eastAsia"/>
          <w:bCs/>
          <w:color w:val="000000" w:themeColor="text1"/>
        </w:rPr>
        <w:t>四　所属（所在地、電話・ＦＡＸ・メールアドレス）</w:t>
      </w:r>
    </w:p>
    <w:p w14:paraId="070742BB" w14:textId="77777777" w:rsidR="00920E82" w:rsidRPr="003418E2" w:rsidRDefault="00920E82" w:rsidP="00F678B4">
      <w:pPr>
        <w:ind w:left="240" w:hangingChars="100" w:hanging="240"/>
        <w:rPr>
          <w:rFonts w:ascii="ＭＳ 明朝" w:hAnsi="ＭＳ 明朝"/>
          <w:bCs/>
          <w:color w:val="000000" w:themeColor="text1"/>
        </w:rPr>
      </w:pPr>
      <w:r w:rsidRPr="003418E2">
        <w:rPr>
          <w:rFonts w:ascii="ＭＳ 明朝" w:hAnsi="ＭＳ 明朝" w:hint="eastAsia"/>
          <w:bCs/>
          <w:color w:val="000000" w:themeColor="text1"/>
        </w:rPr>
        <w:t>２　知事は、前項第１号及び第３号の申出があった場合においては名簿を訂正する。</w:t>
      </w:r>
    </w:p>
    <w:p w14:paraId="3C97AADE" w14:textId="77777777" w:rsidR="00920E82" w:rsidRPr="003418E2" w:rsidRDefault="00920E82" w:rsidP="00F678B4">
      <w:pPr>
        <w:ind w:left="240" w:hangingChars="100" w:hanging="240"/>
        <w:rPr>
          <w:rFonts w:ascii="ＭＳ 明朝" w:hAnsi="ＭＳ 明朝"/>
          <w:bCs/>
          <w:color w:val="000000" w:themeColor="text1"/>
        </w:rPr>
      </w:pPr>
      <w:r w:rsidRPr="003418E2">
        <w:rPr>
          <w:rFonts w:ascii="ＭＳ 明朝" w:hAnsi="ＭＳ 明朝" w:hint="eastAsia"/>
          <w:bCs/>
          <w:color w:val="000000" w:themeColor="text1"/>
        </w:rPr>
        <w:t>３　知事は、第１項第１号の申出があった場合においては記載事項を変更した資格認定証を新たに交付するものとする。</w:t>
      </w:r>
    </w:p>
    <w:p w14:paraId="2182E390" w14:textId="77777777" w:rsidR="00920E82" w:rsidRPr="003418E2" w:rsidRDefault="00920E82" w:rsidP="00F678B4">
      <w:pPr>
        <w:ind w:left="240" w:hangingChars="100" w:hanging="240"/>
        <w:rPr>
          <w:rFonts w:ascii="ＭＳ ゴシック" w:eastAsia="ＭＳ ゴシック" w:hAnsi="ＭＳ ゴシック"/>
          <w:bCs/>
          <w:color w:val="000000" w:themeColor="text1"/>
        </w:rPr>
      </w:pPr>
    </w:p>
    <w:p w14:paraId="3560C7C8"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（人権擁護士証の交付）</w:t>
      </w:r>
    </w:p>
    <w:p w14:paraId="5CDD0D89" w14:textId="77777777" w:rsidR="00920E82" w:rsidRPr="003418E2" w:rsidRDefault="00920E82" w:rsidP="00F678B4">
      <w:pPr>
        <w:ind w:left="241" w:hangingChars="100" w:hanging="241"/>
        <w:rPr>
          <w:rFonts w:ascii="ＭＳ ゴシック" w:eastAsia="ＭＳ ゴシック" w:hAnsi="ＭＳ ゴシック"/>
          <w:bCs/>
          <w:color w:val="000000" w:themeColor="text1"/>
        </w:rPr>
      </w:pPr>
      <w:r w:rsidRPr="003418E2">
        <w:rPr>
          <w:rFonts w:ascii="ＭＳ ゴシック" w:eastAsia="ＭＳ ゴシック" w:hAnsi="ＭＳ ゴシック" w:hint="eastAsia"/>
          <w:b/>
          <w:color w:val="000000" w:themeColor="text1"/>
        </w:rPr>
        <w:t xml:space="preserve">第９条　</w:t>
      </w:r>
      <w:r w:rsidRPr="003418E2">
        <w:rPr>
          <w:rFonts w:ascii="ＭＳ 明朝" w:hAnsi="ＭＳ 明朝" w:hint="eastAsia"/>
          <w:bCs/>
          <w:color w:val="000000" w:themeColor="text1"/>
        </w:rPr>
        <w:t>知事は、前条の規定により登録した人権擁護士のうち、希望する者に対し、別に定める人権擁護士証を交付するものとする。</w:t>
      </w:r>
    </w:p>
    <w:p w14:paraId="275D1E5B" w14:textId="77777777" w:rsidR="00920E82" w:rsidRPr="003418E2" w:rsidRDefault="00920E82" w:rsidP="00F678B4">
      <w:pPr>
        <w:ind w:left="240" w:hangingChars="100" w:hanging="240"/>
        <w:rPr>
          <w:rFonts w:ascii="ＭＳ ゴシック" w:eastAsia="ＭＳ ゴシック" w:hAnsi="ＭＳ ゴシック"/>
          <w:bCs/>
          <w:color w:val="000000" w:themeColor="text1"/>
        </w:rPr>
      </w:pPr>
    </w:p>
    <w:p w14:paraId="3A625DE1"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（連絡簿の提供）</w:t>
      </w:r>
    </w:p>
    <w:p w14:paraId="6AB84BE4" w14:textId="77777777" w:rsidR="00920E82" w:rsidRPr="003418E2" w:rsidRDefault="00920E82"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第１０条</w:t>
      </w:r>
      <w:r w:rsidRPr="003418E2">
        <w:rPr>
          <w:rFonts w:ascii="ＭＳ 明朝" w:hAnsi="ＭＳ 明朝" w:hint="eastAsia"/>
          <w:color w:val="000000" w:themeColor="text1"/>
        </w:rPr>
        <w:t xml:space="preserve">　知事は、人権擁護士の活動促進につなげるため、本人の同意を得た上で別に定める人権擁護士連絡簿を市町村及び府が行う人権相談・啓発等事業の受託者に提供することができる。</w:t>
      </w:r>
    </w:p>
    <w:p w14:paraId="3B444AC9" w14:textId="77777777" w:rsidR="00920E82" w:rsidRPr="003418E2" w:rsidRDefault="00920E82" w:rsidP="00F678B4">
      <w:pPr>
        <w:ind w:left="240" w:hangingChars="100" w:hanging="240"/>
        <w:rPr>
          <w:rFonts w:ascii="ＭＳ ゴシック" w:eastAsia="ＭＳ ゴシック" w:hAnsi="ＭＳ ゴシック"/>
          <w:bCs/>
          <w:color w:val="000000" w:themeColor="text1"/>
        </w:rPr>
      </w:pPr>
      <w:r w:rsidRPr="003418E2">
        <w:rPr>
          <w:rFonts w:ascii="ＭＳ 明朝" w:hAnsi="ＭＳ 明朝" w:hint="eastAsia"/>
          <w:color w:val="000000" w:themeColor="text1"/>
        </w:rPr>
        <w:t>２　知事は、本人の同意を得た上で前項に定める人権擁護士連絡簿に記載の内容の全部又は一部を第三者に提供することができる。</w:t>
      </w:r>
    </w:p>
    <w:p w14:paraId="45F5DC82" w14:textId="77777777" w:rsidR="00920E82" w:rsidRPr="003418E2" w:rsidRDefault="00920E82" w:rsidP="00F678B4">
      <w:pPr>
        <w:ind w:left="240" w:hangingChars="100" w:hanging="240"/>
        <w:rPr>
          <w:rFonts w:ascii="ＭＳ ゴシック" w:eastAsia="ＭＳ ゴシック" w:hAnsi="ＭＳ ゴシック"/>
          <w:bCs/>
          <w:color w:val="000000" w:themeColor="text1"/>
        </w:rPr>
      </w:pPr>
    </w:p>
    <w:p w14:paraId="041938C1"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（名簿からの削除）</w:t>
      </w:r>
    </w:p>
    <w:p w14:paraId="56A2E934" w14:textId="77777777" w:rsidR="00920E82" w:rsidRPr="003418E2" w:rsidRDefault="00920E82" w:rsidP="00F678B4">
      <w:pPr>
        <w:ind w:left="241" w:hangingChars="100" w:hanging="241"/>
        <w:rPr>
          <w:rFonts w:ascii="ＭＳ 明朝" w:hAnsi="ＭＳ 明朝"/>
          <w:bCs/>
          <w:color w:val="000000" w:themeColor="text1"/>
        </w:rPr>
      </w:pPr>
      <w:r w:rsidRPr="003418E2">
        <w:rPr>
          <w:rFonts w:ascii="ＭＳ ゴシック" w:eastAsia="ＭＳ ゴシック" w:hAnsi="ＭＳ ゴシック" w:hint="eastAsia"/>
          <w:b/>
          <w:color w:val="000000" w:themeColor="text1"/>
        </w:rPr>
        <w:t xml:space="preserve">第１１条　</w:t>
      </w:r>
      <w:r w:rsidRPr="003418E2">
        <w:rPr>
          <w:rFonts w:ascii="ＭＳ 明朝" w:hAnsi="ＭＳ 明朝" w:hint="eastAsia"/>
          <w:bCs/>
          <w:color w:val="000000" w:themeColor="text1"/>
        </w:rPr>
        <w:t>人権擁護士において、業務を遂行できない事情が生じた場合は、本人等からの申出により、知事は、当該人権擁護士を名簿から削除し、又は、登録の一時停止をする</w:t>
      </w:r>
      <w:r w:rsidRPr="003418E2">
        <w:rPr>
          <w:rFonts w:ascii="ＭＳ 明朝" w:hAnsi="ＭＳ 明朝" w:hint="eastAsia"/>
          <w:bCs/>
          <w:color w:val="000000" w:themeColor="text1"/>
        </w:rPr>
        <w:lastRenderedPageBreak/>
        <w:t>ことができる。</w:t>
      </w:r>
    </w:p>
    <w:p w14:paraId="42D9465C" w14:textId="77777777" w:rsidR="00920E82" w:rsidRPr="003418E2" w:rsidRDefault="00920E82" w:rsidP="00F678B4">
      <w:pPr>
        <w:ind w:left="240" w:hangingChars="100" w:hanging="240"/>
        <w:rPr>
          <w:rFonts w:ascii="ＭＳ 明朝" w:hAnsi="ＭＳ 明朝"/>
          <w:bCs/>
          <w:color w:val="000000" w:themeColor="text1"/>
        </w:rPr>
      </w:pPr>
      <w:r w:rsidRPr="003418E2">
        <w:rPr>
          <w:rFonts w:ascii="ＭＳ 明朝" w:hAnsi="ＭＳ 明朝" w:hint="eastAsia"/>
          <w:bCs/>
          <w:color w:val="000000" w:themeColor="text1"/>
        </w:rPr>
        <w:t>２　知事は、人権擁護士が次の各号のいずれかに該当する場合においては、これを名簿から削除することができる。</w:t>
      </w:r>
    </w:p>
    <w:p w14:paraId="246D026D" w14:textId="77777777" w:rsidR="00920E82" w:rsidRPr="003418E2" w:rsidRDefault="00920E82" w:rsidP="00F678B4">
      <w:pPr>
        <w:ind w:leftChars="100" w:left="480" w:hangingChars="100" w:hanging="240"/>
        <w:rPr>
          <w:rFonts w:ascii="ＭＳ 明朝" w:hAnsi="ＭＳ 明朝"/>
          <w:color w:val="000000" w:themeColor="text1"/>
        </w:rPr>
      </w:pPr>
      <w:r w:rsidRPr="003418E2">
        <w:rPr>
          <w:rFonts w:ascii="ＭＳ 明朝" w:hAnsi="ＭＳ 明朝" w:hint="eastAsia"/>
          <w:color w:val="000000" w:themeColor="text1"/>
        </w:rPr>
        <w:t>一　人権擁護士が業務を行うにあたって、人権擁護士として相応しくない行為があったと認めた場合</w:t>
      </w:r>
    </w:p>
    <w:p w14:paraId="0502E29F" w14:textId="77777777" w:rsidR="00920E82" w:rsidRPr="003418E2" w:rsidRDefault="00920E82" w:rsidP="00F678B4">
      <w:pPr>
        <w:ind w:leftChars="100" w:left="480" w:hangingChars="100" w:hanging="240"/>
        <w:rPr>
          <w:rFonts w:ascii="ＭＳ 明朝" w:hAnsi="ＭＳ 明朝"/>
          <w:color w:val="000000" w:themeColor="text1"/>
        </w:rPr>
      </w:pPr>
      <w:r w:rsidRPr="003418E2">
        <w:rPr>
          <w:rFonts w:ascii="ＭＳ 明朝" w:hAnsi="ＭＳ 明朝" w:hint="eastAsia"/>
          <w:color w:val="000000" w:themeColor="text1"/>
        </w:rPr>
        <w:t>二　本人への連絡が取れない事態が発生してから、１年を経過した場合</w:t>
      </w:r>
    </w:p>
    <w:p w14:paraId="5ABCAB20" w14:textId="77777777" w:rsidR="00920E82" w:rsidRPr="003418E2" w:rsidRDefault="00920E82" w:rsidP="00F678B4">
      <w:pPr>
        <w:rPr>
          <w:rFonts w:ascii="ＭＳ 明朝" w:hAnsi="ＭＳ 明朝" w:cstheme="minorBidi"/>
          <w:color w:val="000000" w:themeColor="text1"/>
        </w:rPr>
      </w:pPr>
      <w:bookmarkStart w:id="0" w:name="_Hlk192515157"/>
    </w:p>
    <w:bookmarkEnd w:id="0"/>
    <w:p w14:paraId="12FDE1C4"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（名簿への再登録）</w:t>
      </w:r>
    </w:p>
    <w:p w14:paraId="30CAC856" w14:textId="77777777" w:rsidR="00920E82" w:rsidRPr="003418E2" w:rsidRDefault="00920E82" w:rsidP="00F678B4">
      <w:pPr>
        <w:ind w:left="241" w:hangingChars="100" w:hanging="241"/>
        <w:rPr>
          <w:rFonts w:ascii="ＭＳ 明朝" w:hAnsi="ＭＳ 明朝" w:cstheme="minorBidi"/>
          <w:bCs/>
          <w:color w:val="000000" w:themeColor="text1"/>
        </w:rPr>
      </w:pPr>
      <w:r w:rsidRPr="003418E2">
        <w:rPr>
          <w:rFonts w:ascii="ＭＳ ゴシック" w:eastAsia="ＭＳ ゴシック" w:hAnsi="ＭＳ ゴシック" w:hint="eastAsia"/>
          <w:b/>
          <w:color w:val="000000" w:themeColor="text1"/>
        </w:rPr>
        <w:t>第１２条</w:t>
      </w:r>
      <w:r w:rsidRPr="003418E2">
        <w:rPr>
          <w:rFonts w:ascii="ＭＳ ゴシック" w:eastAsia="ＭＳ ゴシック" w:hAnsi="ＭＳ ゴシック" w:hint="eastAsia"/>
          <w:bCs/>
          <w:color w:val="000000" w:themeColor="text1"/>
        </w:rPr>
        <w:t xml:space="preserve">　</w:t>
      </w:r>
      <w:r w:rsidRPr="003418E2">
        <w:rPr>
          <w:rFonts w:ascii="ＭＳ 明朝" w:hAnsi="ＭＳ 明朝" w:hint="eastAsia"/>
          <w:bCs/>
          <w:color w:val="000000" w:themeColor="text1"/>
        </w:rPr>
        <w:t>知事は、前条の規定により名簿から削除した者が次の各号のいずれかに該当する場合においては、これを名簿に再登録することができる。</w:t>
      </w:r>
    </w:p>
    <w:p w14:paraId="6E74648E" w14:textId="77777777" w:rsidR="00920E82" w:rsidRPr="003418E2" w:rsidRDefault="00920E82" w:rsidP="00F678B4">
      <w:pPr>
        <w:ind w:leftChars="100" w:left="480" w:hangingChars="100" w:hanging="240"/>
        <w:rPr>
          <w:rFonts w:ascii="ＭＳ 明朝" w:hAnsi="ＭＳ 明朝"/>
          <w:bCs/>
          <w:color w:val="000000" w:themeColor="text1"/>
        </w:rPr>
      </w:pPr>
      <w:r w:rsidRPr="003418E2">
        <w:rPr>
          <w:rFonts w:ascii="ＭＳ 明朝" w:hAnsi="ＭＳ 明朝" w:hint="eastAsia"/>
          <w:bCs/>
          <w:color w:val="000000" w:themeColor="text1"/>
        </w:rPr>
        <w:t>一　前条第１項により削除した者が、業務を遂行できない事情が解消され、本人から別に定める申請書が知事に提出された場合</w:t>
      </w:r>
    </w:p>
    <w:p w14:paraId="02428936" w14:textId="77777777" w:rsidR="00920E82" w:rsidRPr="003418E2" w:rsidRDefault="00920E82" w:rsidP="00F678B4">
      <w:pPr>
        <w:ind w:leftChars="100" w:left="480" w:hangingChars="100" w:hanging="240"/>
        <w:rPr>
          <w:rFonts w:ascii="ＭＳ 明朝" w:hAnsi="ＭＳ 明朝" w:cstheme="minorBidi"/>
          <w:bCs/>
          <w:color w:val="000000" w:themeColor="text1"/>
        </w:rPr>
      </w:pPr>
      <w:r w:rsidRPr="003418E2">
        <w:rPr>
          <w:rFonts w:ascii="ＭＳ 明朝" w:hAnsi="ＭＳ 明朝" w:hint="eastAsia"/>
          <w:bCs/>
          <w:color w:val="000000" w:themeColor="text1"/>
        </w:rPr>
        <w:t>二　前条第２項第２号により削除した者から、別に定める申請書が知事に提出された場合</w:t>
      </w:r>
    </w:p>
    <w:p w14:paraId="22A74B77" w14:textId="77777777" w:rsidR="00920E82" w:rsidRPr="003418E2" w:rsidRDefault="00920E82" w:rsidP="00F678B4">
      <w:pPr>
        <w:rPr>
          <w:rFonts w:ascii="ＭＳ 明朝" w:hAnsi="ＭＳ 明朝" w:cstheme="minorBidi"/>
          <w:color w:val="000000" w:themeColor="text1"/>
        </w:rPr>
      </w:pPr>
    </w:p>
    <w:p w14:paraId="0706E528" w14:textId="77777777" w:rsidR="00920E82" w:rsidRPr="003418E2" w:rsidRDefault="00920E82" w:rsidP="00F678B4">
      <w:pPr>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（推進会議の設置）</w:t>
      </w:r>
    </w:p>
    <w:p w14:paraId="2E91E99A" w14:textId="52868C72" w:rsidR="00920E82" w:rsidRPr="003418E2" w:rsidRDefault="00920E82"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第１３条</w:t>
      </w:r>
      <w:r w:rsidRPr="003418E2">
        <w:rPr>
          <w:rFonts w:hint="eastAsia"/>
          <w:b/>
          <w:color w:val="000000" w:themeColor="text1"/>
        </w:rPr>
        <w:t xml:space="preserve">　</w:t>
      </w:r>
      <w:r w:rsidRPr="003418E2">
        <w:rPr>
          <w:rFonts w:ascii="ＭＳ 明朝" w:hAnsi="ＭＳ 明朝" w:hint="eastAsia"/>
          <w:color w:val="000000" w:themeColor="text1"/>
        </w:rPr>
        <w:t>人権擁護士制度の運用に関し、広く有識者等の意見を求めるため、人権擁護士推進会議（以下「推進会議」という。）を設置する。</w:t>
      </w:r>
    </w:p>
    <w:p w14:paraId="2386F311" w14:textId="77777777" w:rsidR="00F678B4" w:rsidRPr="003418E2" w:rsidRDefault="00F678B4" w:rsidP="00F678B4">
      <w:pPr>
        <w:rPr>
          <w:rFonts w:ascii="ＭＳ 明朝" w:hAnsi="ＭＳ 明朝" w:cstheme="minorBidi"/>
          <w:color w:val="000000" w:themeColor="text1"/>
        </w:rPr>
      </w:pPr>
    </w:p>
    <w:p w14:paraId="6BAAA9D2"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（推進会議の委員）</w:t>
      </w:r>
    </w:p>
    <w:p w14:paraId="0D41CC7C" w14:textId="77777777" w:rsidR="00920E82" w:rsidRPr="003418E2" w:rsidRDefault="00920E82"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第１４条</w:t>
      </w:r>
      <w:r w:rsidRPr="003418E2">
        <w:rPr>
          <w:rFonts w:ascii="ＭＳ 明朝" w:hAnsi="ＭＳ 明朝" w:hint="eastAsia"/>
          <w:color w:val="000000" w:themeColor="text1"/>
        </w:rPr>
        <w:t xml:space="preserve">　推進会議の委員は、５人以内とする。</w:t>
      </w:r>
    </w:p>
    <w:p w14:paraId="304E79CE" w14:textId="77777777" w:rsidR="00920E82" w:rsidRPr="003418E2" w:rsidRDefault="00920E82" w:rsidP="00F678B4">
      <w:pPr>
        <w:ind w:left="240" w:hangingChars="100" w:hanging="240"/>
        <w:rPr>
          <w:rFonts w:ascii="ＭＳ 明朝" w:hAnsi="ＭＳ 明朝"/>
          <w:color w:val="000000" w:themeColor="text1"/>
        </w:rPr>
      </w:pPr>
      <w:bookmarkStart w:id="1" w:name="_Hlk192515023"/>
      <w:r w:rsidRPr="003418E2">
        <w:rPr>
          <w:rFonts w:ascii="ＭＳ 明朝" w:hAnsi="ＭＳ 明朝" w:hint="eastAsia"/>
          <w:color w:val="000000" w:themeColor="text1"/>
        </w:rPr>
        <w:t>２　委員は次に掲げる者のうちから、知事が委嘱する。</w:t>
      </w:r>
    </w:p>
    <w:bookmarkEnd w:id="1"/>
    <w:p w14:paraId="4DA3959F" w14:textId="77777777" w:rsidR="00920E82" w:rsidRPr="003418E2" w:rsidRDefault="00920E82" w:rsidP="00F678B4">
      <w:pPr>
        <w:ind w:leftChars="100" w:left="240"/>
        <w:rPr>
          <w:rFonts w:ascii="ＭＳ 明朝" w:hAnsi="ＭＳ 明朝"/>
          <w:color w:val="000000" w:themeColor="text1"/>
        </w:rPr>
      </w:pPr>
      <w:r w:rsidRPr="003418E2">
        <w:rPr>
          <w:rFonts w:ascii="ＭＳ 明朝" w:hAnsi="ＭＳ 明朝" w:hint="eastAsia"/>
          <w:color w:val="000000" w:themeColor="text1"/>
        </w:rPr>
        <w:t>一　学識経験のある者</w:t>
      </w:r>
    </w:p>
    <w:p w14:paraId="17AFE109" w14:textId="77777777" w:rsidR="00920E82" w:rsidRPr="003418E2" w:rsidRDefault="00920E82" w:rsidP="00F678B4">
      <w:pPr>
        <w:ind w:leftChars="100" w:left="240"/>
        <w:rPr>
          <w:rFonts w:ascii="ＭＳ 明朝" w:hAnsi="ＭＳ 明朝"/>
          <w:color w:val="000000" w:themeColor="text1"/>
        </w:rPr>
      </w:pPr>
      <w:r w:rsidRPr="003418E2">
        <w:rPr>
          <w:rFonts w:ascii="ＭＳ 明朝" w:hAnsi="ＭＳ 明朝" w:hint="eastAsia"/>
          <w:color w:val="000000" w:themeColor="text1"/>
        </w:rPr>
        <w:t>二　市町村の職員</w:t>
      </w:r>
    </w:p>
    <w:p w14:paraId="5158DBCD" w14:textId="77777777" w:rsidR="00920E82" w:rsidRPr="003418E2" w:rsidRDefault="00920E82" w:rsidP="00F678B4">
      <w:pPr>
        <w:ind w:leftChars="100" w:left="240"/>
        <w:rPr>
          <w:rFonts w:ascii="ＭＳ 明朝" w:hAnsi="ＭＳ 明朝"/>
          <w:color w:val="000000" w:themeColor="text1"/>
        </w:rPr>
      </w:pPr>
      <w:r w:rsidRPr="003418E2">
        <w:rPr>
          <w:rFonts w:ascii="ＭＳ 明朝" w:hAnsi="ＭＳ 明朝" w:hint="eastAsia"/>
          <w:color w:val="000000" w:themeColor="text1"/>
        </w:rPr>
        <w:t>三　その他知事が必要と認める者</w:t>
      </w:r>
    </w:p>
    <w:p w14:paraId="58F536E4" w14:textId="77777777" w:rsidR="00920E82" w:rsidRPr="003418E2" w:rsidRDefault="00920E82" w:rsidP="00F678B4">
      <w:pPr>
        <w:rPr>
          <w:rFonts w:ascii="ＭＳ 明朝" w:hAnsi="ＭＳ 明朝"/>
          <w:color w:val="000000" w:themeColor="text1"/>
        </w:rPr>
      </w:pPr>
      <w:r w:rsidRPr="003418E2">
        <w:rPr>
          <w:rFonts w:ascii="ＭＳ 明朝" w:hAnsi="ＭＳ 明朝" w:hint="eastAsia"/>
          <w:color w:val="000000" w:themeColor="text1"/>
        </w:rPr>
        <w:t>３　委員の任期は１年以内とする。ただし、再度の委嘱を妨げない。</w:t>
      </w:r>
    </w:p>
    <w:p w14:paraId="5247A67D" w14:textId="77777777" w:rsidR="00920E82" w:rsidRPr="003418E2" w:rsidRDefault="00920E82" w:rsidP="00F678B4">
      <w:pPr>
        <w:rPr>
          <w:rFonts w:ascii="ＭＳ 明朝" w:hAnsi="ＭＳ 明朝"/>
          <w:color w:val="000000" w:themeColor="text1"/>
        </w:rPr>
      </w:pPr>
    </w:p>
    <w:p w14:paraId="21CAE533"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（座長及び座長代理）</w:t>
      </w:r>
    </w:p>
    <w:p w14:paraId="7FC79C8E" w14:textId="77777777" w:rsidR="00920E82" w:rsidRPr="003418E2" w:rsidRDefault="00920E82"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第１５条</w:t>
      </w:r>
      <w:r w:rsidRPr="003418E2">
        <w:rPr>
          <w:rFonts w:ascii="ＭＳ 明朝" w:hAnsi="ＭＳ 明朝" w:hint="eastAsia"/>
          <w:color w:val="000000" w:themeColor="text1"/>
        </w:rPr>
        <w:t xml:space="preserve">　会議の円滑な進行等を図るため、進行役として座長及び座長代理をおく。</w:t>
      </w:r>
    </w:p>
    <w:p w14:paraId="27CDFB48" w14:textId="77777777" w:rsidR="00920E82" w:rsidRPr="003418E2" w:rsidRDefault="00920E82" w:rsidP="00F678B4">
      <w:pPr>
        <w:ind w:left="240" w:hangingChars="100" w:hanging="240"/>
        <w:rPr>
          <w:rFonts w:ascii="ＭＳ 明朝" w:hAnsi="ＭＳ 明朝"/>
          <w:color w:val="000000" w:themeColor="text1"/>
        </w:rPr>
      </w:pPr>
      <w:r w:rsidRPr="003418E2">
        <w:rPr>
          <w:rFonts w:ascii="ＭＳ 明朝" w:hAnsi="ＭＳ 明朝" w:hint="eastAsia"/>
          <w:color w:val="000000" w:themeColor="text1"/>
        </w:rPr>
        <w:t>２　座長代理は、座長を補佐し、座長に事故あるときは、その職務を代理する。</w:t>
      </w:r>
    </w:p>
    <w:p w14:paraId="242DD133" w14:textId="77777777" w:rsidR="00920E82" w:rsidRPr="003418E2" w:rsidRDefault="00920E82" w:rsidP="00F678B4">
      <w:pPr>
        <w:ind w:left="240" w:hangingChars="100" w:hanging="240"/>
        <w:rPr>
          <w:rFonts w:ascii="ＭＳ 明朝" w:hAnsi="ＭＳ 明朝"/>
          <w:color w:val="000000" w:themeColor="text1"/>
        </w:rPr>
      </w:pPr>
    </w:p>
    <w:p w14:paraId="0CBF556A"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（推進会議）</w:t>
      </w:r>
    </w:p>
    <w:p w14:paraId="233C8CB7" w14:textId="77777777" w:rsidR="00920E82" w:rsidRPr="003418E2" w:rsidRDefault="00920E82"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第１６条</w:t>
      </w:r>
      <w:r w:rsidRPr="003418E2">
        <w:rPr>
          <w:rFonts w:ascii="ＭＳ 明朝" w:hAnsi="ＭＳ 明朝" w:hint="eastAsia"/>
          <w:color w:val="000000" w:themeColor="text1"/>
        </w:rPr>
        <w:t xml:space="preserve">　推進会議は、府民文化部人権局長（以下「人権局長」という。）が招集する。</w:t>
      </w:r>
    </w:p>
    <w:p w14:paraId="64EF0DB6" w14:textId="77777777" w:rsidR="00920E82" w:rsidRPr="003418E2" w:rsidRDefault="00920E82" w:rsidP="00F678B4">
      <w:pPr>
        <w:ind w:left="240" w:hangingChars="100" w:hanging="240"/>
        <w:rPr>
          <w:rFonts w:ascii="ＭＳ 明朝" w:hAnsi="ＭＳ 明朝"/>
          <w:color w:val="000000" w:themeColor="text1"/>
        </w:rPr>
      </w:pPr>
      <w:r w:rsidRPr="003418E2">
        <w:rPr>
          <w:rFonts w:ascii="ＭＳ 明朝" w:hAnsi="ＭＳ 明朝" w:hint="eastAsia"/>
          <w:color w:val="000000" w:themeColor="text1"/>
        </w:rPr>
        <w:t>２　人権局長は、必要に応じて関係者の出席を求めることができる。</w:t>
      </w:r>
    </w:p>
    <w:p w14:paraId="41EDF907" w14:textId="77777777" w:rsidR="00920E82" w:rsidRPr="003418E2" w:rsidRDefault="00920E82" w:rsidP="00F678B4">
      <w:pPr>
        <w:ind w:left="240" w:hangingChars="100" w:hanging="240"/>
        <w:rPr>
          <w:rFonts w:ascii="ＭＳ 明朝" w:hAnsi="ＭＳ 明朝"/>
          <w:color w:val="000000" w:themeColor="text1"/>
        </w:rPr>
      </w:pPr>
    </w:p>
    <w:p w14:paraId="61774953"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（推進会議の庶務）</w:t>
      </w:r>
    </w:p>
    <w:p w14:paraId="3844CF71" w14:textId="77777777" w:rsidR="00920E82" w:rsidRPr="003418E2" w:rsidRDefault="00920E82"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 xml:space="preserve">第１７条　</w:t>
      </w:r>
      <w:r w:rsidRPr="003418E2">
        <w:rPr>
          <w:rFonts w:ascii="ＭＳ 明朝" w:hAnsi="ＭＳ 明朝" w:hint="eastAsia"/>
          <w:color w:val="000000" w:themeColor="text1"/>
        </w:rPr>
        <w:t>推進会議の庶務は、府民文化部人権局人権擁護課において行う。</w:t>
      </w:r>
    </w:p>
    <w:p w14:paraId="42D6F72B" w14:textId="77777777" w:rsidR="00920E82" w:rsidRPr="003418E2" w:rsidRDefault="00920E82" w:rsidP="00F678B4">
      <w:pPr>
        <w:ind w:left="240" w:hangingChars="100" w:hanging="240"/>
        <w:rPr>
          <w:rFonts w:ascii="ＭＳ 明朝" w:hAnsi="ＭＳ 明朝"/>
          <w:color w:val="000000" w:themeColor="text1"/>
        </w:rPr>
      </w:pPr>
    </w:p>
    <w:p w14:paraId="4BD513A6" w14:textId="77777777" w:rsidR="00920E82" w:rsidRPr="003418E2" w:rsidRDefault="00920E82" w:rsidP="00F678B4">
      <w:pPr>
        <w:ind w:left="241" w:hangingChars="100" w:hanging="241"/>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t>（その他）</w:t>
      </w:r>
    </w:p>
    <w:p w14:paraId="485F97C7" w14:textId="77777777" w:rsidR="00920E82" w:rsidRPr="003418E2" w:rsidRDefault="00920E82" w:rsidP="00F678B4">
      <w:pPr>
        <w:ind w:left="241" w:hangingChars="100" w:hanging="241"/>
        <w:rPr>
          <w:rFonts w:ascii="ＭＳ 明朝" w:hAnsi="ＭＳ 明朝"/>
          <w:color w:val="000000" w:themeColor="text1"/>
        </w:rPr>
      </w:pPr>
      <w:r w:rsidRPr="003418E2">
        <w:rPr>
          <w:rFonts w:ascii="ＭＳ ゴシック" w:eastAsia="ＭＳ ゴシック" w:hAnsi="ＭＳ ゴシック" w:hint="eastAsia"/>
          <w:b/>
          <w:color w:val="000000" w:themeColor="text1"/>
        </w:rPr>
        <w:t xml:space="preserve">第１８条　</w:t>
      </w:r>
      <w:r w:rsidRPr="003418E2">
        <w:rPr>
          <w:rFonts w:ascii="ＭＳ 明朝" w:hAnsi="ＭＳ 明朝" w:hint="eastAsia"/>
          <w:color w:val="000000" w:themeColor="text1"/>
        </w:rPr>
        <w:t>この要綱及び懇話会等行政運営上の会合に関する取扱要領（平成２４年１０月２３日総務部人事室長通知　人事第２１５２号）に定めるもののほか、この要綱の施行に関し必要な事項は、別途定める。</w:t>
      </w:r>
    </w:p>
    <w:p w14:paraId="291149E9" w14:textId="0C4E3D2D" w:rsidR="00FA05DB" w:rsidRPr="003418E2" w:rsidRDefault="00FA05DB" w:rsidP="00F678B4">
      <w:pPr>
        <w:ind w:left="241" w:hangingChars="100" w:hanging="241"/>
        <w:rPr>
          <w:rFonts w:ascii="ＭＳ ゴシック" w:eastAsia="ＭＳ ゴシック" w:hAnsi="ＭＳ ゴシック"/>
          <w:b/>
          <w:color w:val="000000" w:themeColor="text1"/>
        </w:rPr>
      </w:pPr>
    </w:p>
    <w:p w14:paraId="308D99DA" w14:textId="77777777" w:rsidR="00F678B4" w:rsidRPr="003418E2" w:rsidRDefault="00F678B4" w:rsidP="00F678B4">
      <w:pPr>
        <w:ind w:left="241" w:hangingChars="100" w:hanging="241"/>
        <w:rPr>
          <w:rFonts w:ascii="ＭＳ ゴシック" w:eastAsia="ＭＳ ゴシック" w:hAnsi="ＭＳ ゴシック"/>
          <w:b/>
          <w:color w:val="000000" w:themeColor="text1"/>
        </w:rPr>
      </w:pPr>
    </w:p>
    <w:p w14:paraId="174D382E" w14:textId="77777777" w:rsidR="00E412F8" w:rsidRPr="003418E2" w:rsidRDefault="000559AA" w:rsidP="00F678B4">
      <w:pPr>
        <w:ind w:leftChars="115" w:left="276"/>
        <w:rPr>
          <w:rFonts w:ascii="ＭＳ ゴシック" w:eastAsia="ＭＳ ゴシック" w:hAnsi="ＭＳ ゴシック"/>
          <w:b/>
          <w:color w:val="000000" w:themeColor="text1"/>
        </w:rPr>
      </w:pPr>
      <w:r w:rsidRPr="003418E2">
        <w:rPr>
          <w:rFonts w:ascii="ＭＳ ゴシック" w:eastAsia="ＭＳ ゴシック" w:hAnsi="ＭＳ ゴシック" w:hint="eastAsia"/>
          <w:b/>
          <w:color w:val="000000" w:themeColor="text1"/>
        </w:rPr>
        <w:lastRenderedPageBreak/>
        <w:t>附</w:t>
      </w:r>
      <w:r w:rsidR="00B7459A" w:rsidRPr="003418E2">
        <w:rPr>
          <w:rFonts w:ascii="ＭＳ ゴシック" w:eastAsia="ＭＳ ゴシック" w:hAnsi="ＭＳ ゴシック" w:hint="eastAsia"/>
          <w:b/>
          <w:color w:val="000000" w:themeColor="text1"/>
        </w:rPr>
        <w:t xml:space="preserve">　</w:t>
      </w:r>
      <w:r w:rsidRPr="003418E2">
        <w:rPr>
          <w:rFonts w:ascii="ＭＳ ゴシック" w:eastAsia="ＭＳ ゴシック" w:hAnsi="ＭＳ ゴシック" w:hint="eastAsia"/>
          <w:b/>
          <w:color w:val="000000" w:themeColor="text1"/>
        </w:rPr>
        <w:t>則</w:t>
      </w:r>
    </w:p>
    <w:p w14:paraId="0870E999" w14:textId="77777777" w:rsidR="00E412F8" w:rsidRPr="003418E2" w:rsidRDefault="00604408" w:rsidP="00F678B4">
      <w:pPr>
        <w:ind w:left="240" w:hangingChars="100" w:hanging="240"/>
        <w:rPr>
          <w:rFonts w:ascii="ＭＳ 明朝" w:hAnsi="ＭＳ 明朝"/>
          <w:color w:val="000000" w:themeColor="text1"/>
        </w:rPr>
      </w:pPr>
      <w:r w:rsidRPr="003418E2">
        <w:rPr>
          <w:rFonts w:ascii="ＭＳ 明朝" w:hAnsi="ＭＳ 明朝" w:hint="eastAsia"/>
          <w:color w:val="000000" w:themeColor="text1"/>
        </w:rPr>
        <w:t>この</w:t>
      </w:r>
      <w:r w:rsidR="003469DC" w:rsidRPr="003418E2">
        <w:rPr>
          <w:rFonts w:ascii="ＭＳ 明朝" w:hAnsi="ＭＳ 明朝" w:hint="eastAsia"/>
          <w:color w:val="000000" w:themeColor="text1"/>
        </w:rPr>
        <w:t>要綱は</w:t>
      </w:r>
      <w:r w:rsidR="00E412F8" w:rsidRPr="003418E2">
        <w:rPr>
          <w:rFonts w:ascii="ＭＳ 明朝" w:hAnsi="ＭＳ 明朝" w:hint="eastAsia"/>
          <w:color w:val="000000" w:themeColor="text1"/>
        </w:rPr>
        <w:t>、平成１９年</w:t>
      </w:r>
      <w:r w:rsidR="009B231F" w:rsidRPr="003418E2">
        <w:rPr>
          <w:rFonts w:ascii="ＭＳ 明朝" w:hAnsi="ＭＳ 明朝" w:hint="eastAsia"/>
          <w:color w:val="000000" w:themeColor="text1"/>
        </w:rPr>
        <w:t>４</w:t>
      </w:r>
      <w:r w:rsidR="00E412F8" w:rsidRPr="003418E2">
        <w:rPr>
          <w:rFonts w:ascii="ＭＳ 明朝" w:hAnsi="ＭＳ 明朝" w:hint="eastAsia"/>
          <w:color w:val="000000" w:themeColor="text1"/>
        </w:rPr>
        <w:t>月</w:t>
      </w:r>
      <w:r w:rsidR="00A1002D" w:rsidRPr="003418E2">
        <w:rPr>
          <w:rFonts w:ascii="ＭＳ 明朝" w:hAnsi="ＭＳ 明朝" w:hint="eastAsia"/>
          <w:color w:val="000000" w:themeColor="text1"/>
        </w:rPr>
        <w:t>２</w:t>
      </w:r>
      <w:r w:rsidR="00E412F8" w:rsidRPr="003418E2">
        <w:rPr>
          <w:rFonts w:ascii="ＭＳ 明朝" w:hAnsi="ＭＳ 明朝" w:hint="eastAsia"/>
          <w:color w:val="000000" w:themeColor="text1"/>
        </w:rPr>
        <w:t>日から施行する</w:t>
      </w:r>
      <w:r w:rsidR="002C4F2F" w:rsidRPr="003418E2">
        <w:rPr>
          <w:rFonts w:ascii="ＭＳ 明朝" w:hAnsi="ＭＳ 明朝" w:hint="eastAsia"/>
          <w:color w:val="000000" w:themeColor="text1"/>
        </w:rPr>
        <w:t>。</w:t>
      </w:r>
    </w:p>
    <w:p w14:paraId="6EBE3E7D" w14:textId="77777777" w:rsidR="00F20D03" w:rsidRPr="003418E2" w:rsidRDefault="00F20D03" w:rsidP="00F678B4">
      <w:pPr>
        <w:ind w:leftChars="500" w:left="1200" w:firstLineChars="100" w:firstLine="240"/>
        <w:rPr>
          <w:rFonts w:ascii="ＭＳ 明朝" w:hAnsi="ＭＳ 明朝"/>
          <w:color w:val="000000" w:themeColor="text1"/>
        </w:rPr>
      </w:pPr>
      <w:r w:rsidRPr="003418E2">
        <w:rPr>
          <w:rFonts w:ascii="ＭＳ 明朝" w:hAnsi="ＭＳ 明朝" w:hint="eastAsia"/>
          <w:color w:val="000000" w:themeColor="text1"/>
        </w:rPr>
        <w:t>平成２１年４月１日一部改正</w:t>
      </w:r>
    </w:p>
    <w:p w14:paraId="13702C30" w14:textId="77777777" w:rsidR="00F20D03" w:rsidRPr="003418E2" w:rsidRDefault="00F20D03" w:rsidP="00F678B4">
      <w:pPr>
        <w:ind w:leftChars="500" w:left="1200" w:firstLineChars="100" w:firstLine="240"/>
        <w:rPr>
          <w:rFonts w:ascii="ＭＳ 明朝" w:hAnsi="ＭＳ 明朝"/>
          <w:color w:val="000000" w:themeColor="text1"/>
        </w:rPr>
      </w:pPr>
      <w:r w:rsidRPr="003418E2">
        <w:rPr>
          <w:rFonts w:ascii="ＭＳ 明朝" w:hAnsi="ＭＳ 明朝" w:hint="eastAsia"/>
          <w:color w:val="000000" w:themeColor="text1"/>
        </w:rPr>
        <w:t>平成２４年</w:t>
      </w:r>
      <w:r w:rsidR="003B44B1" w:rsidRPr="003418E2">
        <w:rPr>
          <w:rFonts w:ascii="ＭＳ 明朝" w:hAnsi="ＭＳ 明朝" w:hint="eastAsia"/>
          <w:color w:val="000000" w:themeColor="text1"/>
        </w:rPr>
        <w:t>６</w:t>
      </w:r>
      <w:r w:rsidRPr="003418E2">
        <w:rPr>
          <w:rFonts w:ascii="ＭＳ 明朝" w:hAnsi="ＭＳ 明朝" w:hint="eastAsia"/>
          <w:color w:val="000000" w:themeColor="text1"/>
        </w:rPr>
        <w:t>月</w:t>
      </w:r>
      <w:r w:rsidR="003B44B1" w:rsidRPr="003418E2">
        <w:rPr>
          <w:rFonts w:ascii="ＭＳ 明朝" w:hAnsi="ＭＳ 明朝" w:hint="eastAsia"/>
          <w:color w:val="000000" w:themeColor="text1"/>
        </w:rPr>
        <w:t>１</w:t>
      </w:r>
      <w:r w:rsidRPr="003418E2">
        <w:rPr>
          <w:rFonts w:ascii="ＭＳ 明朝" w:hAnsi="ＭＳ 明朝" w:hint="eastAsia"/>
          <w:color w:val="000000" w:themeColor="text1"/>
        </w:rPr>
        <w:t>日一部改正</w:t>
      </w:r>
    </w:p>
    <w:p w14:paraId="515BDAC5" w14:textId="77777777" w:rsidR="003B44B1" w:rsidRPr="003418E2" w:rsidRDefault="003B44B1" w:rsidP="00F678B4">
      <w:pPr>
        <w:ind w:leftChars="500" w:left="1200" w:firstLineChars="100" w:firstLine="240"/>
        <w:rPr>
          <w:rFonts w:ascii="ＭＳ 明朝" w:hAnsi="ＭＳ 明朝"/>
          <w:color w:val="000000" w:themeColor="text1"/>
        </w:rPr>
      </w:pPr>
      <w:r w:rsidRPr="003418E2">
        <w:rPr>
          <w:rFonts w:ascii="ＭＳ 明朝" w:hAnsi="ＭＳ 明朝" w:hint="eastAsia"/>
          <w:color w:val="000000" w:themeColor="text1"/>
        </w:rPr>
        <w:t>平成２４年</w:t>
      </w:r>
      <w:r w:rsidR="00681C31" w:rsidRPr="003418E2">
        <w:rPr>
          <w:rFonts w:ascii="ＭＳ 明朝" w:hAnsi="ＭＳ 明朝" w:hint="eastAsia"/>
          <w:color w:val="000000" w:themeColor="text1"/>
        </w:rPr>
        <w:t>１１</w:t>
      </w:r>
      <w:r w:rsidRPr="003418E2">
        <w:rPr>
          <w:rFonts w:ascii="ＭＳ 明朝" w:hAnsi="ＭＳ 明朝" w:hint="eastAsia"/>
          <w:color w:val="000000" w:themeColor="text1"/>
        </w:rPr>
        <w:t>月</w:t>
      </w:r>
      <w:r w:rsidR="00681C31" w:rsidRPr="003418E2">
        <w:rPr>
          <w:rFonts w:ascii="ＭＳ 明朝" w:hAnsi="ＭＳ 明朝" w:hint="eastAsia"/>
          <w:color w:val="000000" w:themeColor="text1"/>
        </w:rPr>
        <w:t>１</w:t>
      </w:r>
      <w:r w:rsidRPr="003418E2">
        <w:rPr>
          <w:rFonts w:ascii="ＭＳ 明朝" w:hAnsi="ＭＳ 明朝" w:hint="eastAsia"/>
          <w:color w:val="000000" w:themeColor="text1"/>
        </w:rPr>
        <w:t>日</w:t>
      </w:r>
      <w:r w:rsidR="00F60608" w:rsidRPr="003418E2">
        <w:rPr>
          <w:rFonts w:ascii="ＭＳ 明朝" w:hAnsi="ＭＳ 明朝" w:hint="eastAsia"/>
          <w:color w:val="000000" w:themeColor="text1"/>
        </w:rPr>
        <w:t>一部改正</w:t>
      </w:r>
    </w:p>
    <w:p w14:paraId="4BE48D49" w14:textId="77777777" w:rsidR="00E47072" w:rsidRPr="003418E2" w:rsidRDefault="00E47072" w:rsidP="00F678B4">
      <w:pPr>
        <w:ind w:leftChars="500" w:left="1200" w:firstLineChars="100" w:firstLine="240"/>
        <w:rPr>
          <w:rFonts w:ascii="ＭＳ 明朝" w:hAnsi="ＭＳ 明朝"/>
          <w:color w:val="000000" w:themeColor="text1"/>
        </w:rPr>
      </w:pPr>
      <w:r w:rsidRPr="003418E2">
        <w:rPr>
          <w:rFonts w:ascii="ＭＳ 明朝" w:hAnsi="ＭＳ 明朝" w:hint="eastAsia"/>
          <w:color w:val="000000" w:themeColor="text1"/>
        </w:rPr>
        <w:t>平成２５年</w:t>
      </w:r>
      <w:r w:rsidR="002F1317" w:rsidRPr="003418E2">
        <w:rPr>
          <w:rFonts w:ascii="ＭＳ 明朝" w:hAnsi="ＭＳ 明朝" w:hint="eastAsia"/>
          <w:color w:val="000000" w:themeColor="text1"/>
        </w:rPr>
        <w:t>７</w:t>
      </w:r>
      <w:r w:rsidRPr="003418E2">
        <w:rPr>
          <w:rFonts w:ascii="ＭＳ 明朝" w:hAnsi="ＭＳ 明朝" w:hint="eastAsia"/>
          <w:color w:val="000000" w:themeColor="text1"/>
        </w:rPr>
        <w:t>月</w:t>
      </w:r>
      <w:r w:rsidR="002F1317" w:rsidRPr="003418E2">
        <w:rPr>
          <w:rFonts w:ascii="ＭＳ 明朝" w:hAnsi="ＭＳ 明朝" w:hint="eastAsia"/>
          <w:color w:val="000000" w:themeColor="text1"/>
        </w:rPr>
        <w:t>３１</w:t>
      </w:r>
      <w:r w:rsidRPr="003418E2">
        <w:rPr>
          <w:rFonts w:ascii="ＭＳ 明朝" w:hAnsi="ＭＳ 明朝" w:hint="eastAsia"/>
          <w:color w:val="000000" w:themeColor="text1"/>
        </w:rPr>
        <w:t>日一部改正</w:t>
      </w:r>
    </w:p>
    <w:p w14:paraId="1A0CFB92" w14:textId="373172F5" w:rsidR="00354ED8" w:rsidRPr="003418E2" w:rsidRDefault="00254EB4" w:rsidP="00F678B4">
      <w:pPr>
        <w:ind w:leftChars="500" w:left="1200" w:firstLineChars="100" w:firstLine="240"/>
        <w:rPr>
          <w:rFonts w:ascii="ＭＳ 明朝" w:hAnsi="ＭＳ 明朝"/>
          <w:color w:val="000000" w:themeColor="text1"/>
        </w:rPr>
      </w:pPr>
      <w:r w:rsidRPr="003418E2">
        <w:rPr>
          <w:rFonts w:ascii="ＭＳ 明朝" w:hAnsi="ＭＳ 明朝" w:hint="eastAsia"/>
          <w:color w:val="000000" w:themeColor="text1"/>
        </w:rPr>
        <w:t>令和４</w:t>
      </w:r>
      <w:r w:rsidR="00354ED8" w:rsidRPr="003418E2">
        <w:rPr>
          <w:rFonts w:ascii="ＭＳ 明朝" w:hAnsi="ＭＳ 明朝" w:hint="eastAsia"/>
          <w:color w:val="000000" w:themeColor="text1"/>
        </w:rPr>
        <w:t>年</w:t>
      </w:r>
      <w:r w:rsidR="00F82EBC" w:rsidRPr="003418E2">
        <w:rPr>
          <w:rFonts w:ascii="ＭＳ 明朝" w:hAnsi="ＭＳ 明朝" w:hint="eastAsia"/>
          <w:color w:val="000000" w:themeColor="text1"/>
        </w:rPr>
        <w:t>４</w:t>
      </w:r>
      <w:r w:rsidR="00354ED8" w:rsidRPr="003418E2">
        <w:rPr>
          <w:rFonts w:ascii="ＭＳ 明朝" w:hAnsi="ＭＳ 明朝" w:hint="eastAsia"/>
          <w:color w:val="000000" w:themeColor="text1"/>
        </w:rPr>
        <w:t>月</w:t>
      </w:r>
      <w:r w:rsidR="00F82EBC" w:rsidRPr="003418E2">
        <w:rPr>
          <w:rFonts w:ascii="ＭＳ 明朝" w:hAnsi="ＭＳ 明朝" w:hint="eastAsia"/>
          <w:color w:val="000000" w:themeColor="text1"/>
        </w:rPr>
        <w:t>１</w:t>
      </w:r>
      <w:r w:rsidR="00354ED8" w:rsidRPr="003418E2">
        <w:rPr>
          <w:rFonts w:ascii="ＭＳ 明朝" w:hAnsi="ＭＳ 明朝" w:hint="eastAsia"/>
          <w:color w:val="000000" w:themeColor="text1"/>
        </w:rPr>
        <w:t>日一部改正</w:t>
      </w:r>
    </w:p>
    <w:p w14:paraId="7F140076" w14:textId="658CA4B9" w:rsidR="00920E82" w:rsidRPr="003418E2" w:rsidRDefault="00920E82" w:rsidP="00F678B4">
      <w:pPr>
        <w:ind w:leftChars="500" w:left="1200" w:firstLineChars="100" w:firstLine="240"/>
        <w:rPr>
          <w:rFonts w:ascii="ＭＳ 明朝" w:hAnsi="ＭＳ 明朝"/>
          <w:color w:val="000000" w:themeColor="text1"/>
        </w:rPr>
      </w:pPr>
      <w:r w:rsidRPr="003418E2">
        <w:rPr>
          <w:rFonts w:ascii="ＭＳ 明朝" w:hAnsi="ＭＳ 明朝" w:hint="eastAsia"/>
          <w:color w:val="000000" w:themeColor="text1"/>
        </w:rPr>
        <w:t>令和７年４月１日一部改正</w:t>
      </w:r>
    </w:p>
    <w:sectPr w:rsidR="00920E82" w:rsidRPr="003418E2" w:rsidSect="002121F3">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DCCC" w14:textId="77777777" w:rsidR="00FC24ED" w:rsidRDefault="00FC24ED" w:rsidP="00E86564">
      <w:r>
        <w:separator/>
      </w:r>
    </w:p>
  </w:endnote>
  <w:endnote w:type="continuationSeparator" w:id="0">
    <w:p w14:paraId="734D6F51" w14:textId="77777777" w:rsidR="00FC24ED" w:rsidRDefault="00FC24ED" w:rsidP="00E8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BF8A" w14:textId="77777777" w:rsidR="00FC24ED" w:rsidRDefault="00FC24ED" w:rsidP="00E86564">
      <w:r>
        <w:separator/>
      </w:r>
    </w:p>
  </w:footnote>
  <w:footnote w:type="continuationSeparator" w:id="0">
    <w:p w14:paraId="40E19762" w14:textId="77777777" w:rsidR="00FC24ED" w:rsidRDefault="00FC24ED" w:rsidP="00E8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C4D"/>
    <w:multiLevelType w:val="hybridMultilevel"/>
    <w:tmpl w:val="27402A3A"/>
    <w:lvl w:ilvl="0" w:tplc="926A85E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F2F0E0E"/>
    <w:multiLevelType w:val="hybridMultilevel"/>
    <w:tmpl w:val="70E0B8B6"/>
    <w:lvl w:ilvl="0" w:tplc="740C91E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20EC3DD8"/>
    <w:multiLevelType w:val="hybridMultilevel"/>
    <w:tmpl w:val="FF6EC93A"/>
    <w:lvl w:ilvl="0" w:tplc="7D1E62A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1E07D77"/>
    <w:multiLevelType w:val="hybridMultilevel"/>
    <w:tmpl w:val="92288F72"/>
    <w:lvl w:ilvl="0" w:tplc="DFC4010C">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97302B"/>
    <w:multiLevelType w:val="hybridMultilevel"/>
    <w:tmpl w:val="B8DC5FD6"/>
    <w:lvl w:ilvl="0" w:tplc="99FCE9F4">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3AD2CD6"/>
    <w:multiLevelType w:val="hybridMultilevel"/>
    <w:tmpl w:val="87C88056"/>
    <w:lvl w:ilvl="0" w:tplc="9FB6952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E6"/>
    <w:rsid w:val="0000268E"/>
    <w:rsid w:val="00003C2A"/>
    <w:rsid w:val="00004621"/>
    <w:rsid w:val="000139E6"/>
    <w:rsid w:val="00023B12"/>
    <w:rsid w:val="00023F3E"/>
    <w:rsid w:val="00025A5F"/>
    <w:rsid w:val="00032A33"/>
    <w:rsid w:val="00035441"/>
    <w:rsid w:val="000559AA"/>
    <w:rsid w:val="00062D2A"/>
    <w:rsid w:val="00086BEB"/>
    <w:rsid w:val="00092364"/>
    <w:rsid w:val="00093192"/>
    <w:rsid w:val="00093F08"/>
    <w:rsid w:val="00094813"/>
    <w:rsid w:val="000A14A7"/>
    <w:rsid w:val="000B20AB"/>
    <w:rsid w:val="000B21AD"/>
    <w:rsid w:val="000B5C98"/>
    <w:rsid w:val="000C214B"/>
    <w:rsid w:val="000C2AFF"/>
    <w:rsid w:val="000D0A09"/>
    <w:rsid w:val="000D3BCD"/>
    <w:rsid w:val="000E14BB"/>
    <w:rsid w:val="000E14C2"/>
    <w:rsid w:val="000E5F33"/>
    <w:rsid w:val="000F0B4C"/>
    <w:rsid w:val="000F31D0"/>
    <w:rsid w:val="00111523"/>
    <w:rsid w:val="0011417C"/>
    <w:rsid w:val="001205F7"/>
    <w:rsid w:val="00121540"/>
    <w:rsid w:val="001243D4"/>
    <w:rsid w:val="00141472"/>
    <w:rsid w:val="001454AF"/>
    <w:rsid w:val="001637BC"/>
    <w:rsid w:val="0016662B"/>
    <w:rsid w:val="00167CD1"/>
    <w:rsid w:val="00171506"/>
    <w:rsid w:val="00173D02"/>
    <w:rsid w:val="001741C9"/>
    <w:rsid w:val="00181DC6"/>
    <w:rsid w:val="001941BA"/>
    <w:rsid w:val="00194CAE"/>
    <w:rsid w:val="00196BB3"/>
    <w:rsid w:val="001A21F7"/>
    <w:rsid w:val="001A6314"/>
    <w:rsid w:val="001A7149"/>
    <w:rsid w:val="001C022D"/>
    <w:rsid w:val="001C2EC1"/>
    <w:rsid w:val="001C73F4"/>
    <w:rsid w:val="001D18A5"/>
    <w:rsid w:val="001E0BD8"/>
    <w:rsid w:val="001E50C9"/>
    <w:rsid w:val="001F1931"/>
    <w:rsid w:val="001F3159"/>
    <w:rsid w:val="001F543E"/>
    <w:rsid w:val="002004A4"/>
    <w:rsid w:val="002121F3"/>
    <w:rsid w:val="00212676"/>
    <w:rsid w:val="002133CA"/>
    <w:rsid w:val="00214778"/>
    <w:rsid w:val="00222541"/>
    <w:rsid w:val="0023252E"/>
    <w:rsid w:val="00234926"/>
    <w:rsid w:val="00241F70"/>
    <w:rsid w:val="0025425C"/>
    <w:rsid w:val="0025429E"/>
    <w:rsid w:val="00254EB4"/>
    <w:rsid w:val="00263100"/>
    <w:rsid w:val="00266888"/>
    <w:rsid w:val="00272E72"/>
    <w:rsid w:val="0027510A"/>
    <w:rsid w:val="0027590A"/>
    <w:rsid w:val="00281239"/>
    <w:rsid w:val="00286281"/>
    <w:rsid w:val="00296FE4"/>
    <w:rsid w:val="002A79AD"/>
    <w:rsid w:val="002C26B7"/>
    <w:rsid w:val="002C4F2F"/>
    <w:rsid w:val="002E0CAD"/>
    <w:rsid w:val="002E21FF"/>
    <w:rsid w:val="002E3791"/>
    <w:rsid w:val="002E6264"/>
    <w:rsid w:val="002F1317"/>
    <w:rsid w:val="002F7768"/>
    <w:rsid w:val="00306BBD"/>
    <w:rsid w:val="00310BB4"/>
    <w:rsid w:val="00311A0C"/>
    <w:rsid w:val="00311AF5"/>
    <w:rsid w:val="00312639"/>
    <w:rsid w:val="00314BC5"/>
    <w:rsid w:val="00315F3F"/>
    <w:rsid w:val="00322578"/>
    <w:rsid w:val="00324F8E"/>
    <w:rsid w:val="003259D5"/>
    <w:rsid w:val="00333C71"/>
    <w:rsid w:val="003351F2"/>
    <w:rsid w:val="003418E2"/>
    <w:rsid w:val="00344C76"/>
    <w:rsid w:val="003469DC"/>
    <w:rsid w:val="00354ED8"/>
    <w:rsid w:val="00355033"/>
    <w:rsid w:val="00375013"/>
    <w:rsid w:val="0039030B"/>
    <w:rsid w:val="00391468"/>
    <w:rsid w:val="0039290D"/>
    <w:rsid w:val="003932B7"/>
    <w:rsid w:val="0039509C"/>
    <w:rsid w:val="003A017A"/>
    <w:rsid w:val="003B44B1"/>
    <w:rsid w:val="003B51D1"/>
    <w:rsid w:val="003B6B28"/>
    <w:rsid w:val="003C11FC"/>
    <w:rsid w:val="003C4D23"/>
    <w:rsid w:val="003C5D42"/>
    <w:rsid w:val="003C730C"/>
    <w:rsid w:val="003C79E0"/>
    <w:rsid w:val="003D0283"/>
    <w:rsid w:val="003D0975"/>
    <w:rsid w:val="003D2746"/>
    <w:rsid w:val="003E1D28"/>
    <w:rsid w:val="003E23CE"/>
    <w:rsid w:val="003E2910"/>
    <w:rsid w:val="003F00C4"/>
    <w:rsid w:val="003F1BA2"/>
    <w:rsid w:val="003F327F"/>
    <w:rsid w:val="003F4018"/>
    <w:rsid w:val="00407057"/>
    <w:rsid w:val="0041306C"/>
    <w:rsid w:val="00415B31"/>
    <w:rsid w:val="004363FC"/>
    <w:rsid w:val="00442F1F"/>
    <w:rsid w:val="00446905"/>
    <w:rsid w:val="00454D78"/>
    <w:rsid w:val="00462FF3"/>
    <w:rsid w:val="0046614A"/>
    <w:rsid w:val="00473F51"/>
    <w:rsid w:val="0048005B"/>
    <w:rsid w:val="00494B8D"/>
    <w:rsid w:val="00496B31"/>
    <w:rsid w:val="004A34FE"/>
    <w:rsid w:val="004A7168"/>
    <w:rsid w:val="004B0961"/>
    <w:rsid w:val="004B0E74"/>
    <w:rsid w:val="004B3A76"/>
    <w:rsid w:val="004B710B"/>
    <w:rsid w:val="004D2FA1"/>
    <w:rsid w:val="004D5533"/>
    <w:rsid w:val="004E4E09"/>
    <w:rsid w:val="004F0623"/>
    <w:rsid w:val="004F1C7D"/>
    <w:rsid w:val="004F3A54"/>
    <w:rsid w:val="004F6960"/>
    <w:rsid w:val="004F716F"/>
    <w:rsid w:val="00510A88"/>
    <w:rsid w:val="0054144E"/>
    <w:rsid w:val="00541B87"/>
    <w:rsid w:val="005519F2"/>
    <w:rsid w:val="005561D4"/>
    <w:rsid w:val="005647C3"/>
    <w:rsid w:val="005718F8"/>
    <w:rsid w:val="005800DA"/>
    <w:rsid w:val="0058177F"/>
    <w:rsid w:val="00584A48"/>
    <w:rsid w:val="00586C0A"/>
    <w:rsid w:val="00594763"/>
    <w:rsid w:val="005A0CF8"/>
    <w:rsid w:val="005A19E4"/>
    <w:rsid w:val="005A39CD"/>
    <w:rsid w:val="005A6BC8"/>
    <w:rsid w:val="005B19EB"/>
    <w:rsid w:val="005B33F0"/>
    <w:rsid w:val="005B35A8"/>
    <w:rsid w:val="005D32BE"/>
    <w:rsid w:val="005D3628"/>
    <w:rsid w:val="005D4285"/>
    <w:rsid w:val="005D4E6C"/>
    <w:rsid w:val="005E02D1"/>
    <w:rsid w:val="005E0981"/>
    <w:rsid w:val="005F182F"/>
    <w:rsid w:val="005F7E60"/>
    <w:rsid w:val="00600A09"/>
    <w:rsid w:val="00604408"/>
    <w:rsid w:val="00606EB9"/>
    <w:rsid w:val="00606EC9"/>
    <w:rsid w:val="00630644"/>
    <w:rsid w:val="00635030"/>
    <w:rsid w:val="00641152"/>
    <w:rsid w:val="00646942"/>
    <w:rsid w:val="00652B17"/>
    <w:rsid w:val="0067043A"/>
    <w:rsid w:val="00681C31"/>
    <w:rsid w:val="00687A11"/>
    <w:rsid w:val="006A3484"/>
    <w:rsid w:val="006A3CE8"/>
    <w:rsid w:val="006A3D71"/>
    <w:rsid w:val="006B4D0E"/>
    <w:rsid w:val="006B619C"/>
    <w:rsid w:val="006C54F6"/>
    <w:rsid w:val="006C68F5"/>
    <w:rsid w:val="006D5397"/>
    <w:rsid w:val="006E46CB"/>
    <w:rsid w:val="006E6F7D"/>
    <w:rsid w:val="006E7D31"/>
    <w:rsid w:val="006F5428"/>
    <w:rsid w:val="006F7FA0"/>
    <w:rsid w:val="00705C8A"/>
    <w:rsid w:val="00711201"/>
    <w:rsid w:val="007147FD"/>
    <w:rsid w:val="007209CB"/>
    <w:rsid w:val="007219AF"/>
    <w:rsid w:val="00730FCB"/>
    <w:rsid w:val="00736981"/>
    <w:rsid w:val="00741B80"/>
    <w:rsid w:val="00745DFE"/>
    <w:rsid w:val="00756BA0"/>
    <w:rsid w:val="00757E66"/>
    <w:rsid w:val="00760A61"/>
    <w:rsid w:val="00763A13"/>
    <w:rsid w:val="00772980"/>
    <w:rsid w:val="00774508"/>
    <w:rsid w:val="00776930"/>
    <w:rsid w:val="007770B9"/>
    <w:rsid w:val="0077751F"/>
    <w:rsid w:val="00785B50"/>
    <w:rsid w:val="00785E17"/>
    <w:rsid w:val="007872DB"/>
    <w:rsid w:val="00790553"/>
    <w:rsid w:val="00790EB3"/>
    <w:rsid w:val="00793601"/>
    <w:rsid w:val="007B1794"/>
    <w:rsid w:val="007B1A93"/>
    <w:rsid w:val="007B3A19"/>
    <w:rsid w:val="007B79CC"/>
    <w:rsid w:val="007C1447"/>
    <w:rsid w:val="007C18DB"/>
    <w:rsid w:val="007C4B62"/>
    <w:rsid w:val="007D0657"/>
    <w:rsid w:val="007D1149"/>
    <w:rsid w:val="007E26D9"/>
    <w:rsid w:val="007F05CE"/>
    <w:rsid w:val="007F166D"/>
    <w:rsid w:val="007F3337"/>
    <w:rsid w:val="0080235B"/>
    <w:rsid w:val="00802AFA"/>
    <w:rsid w:val="00806578"/>
    <w:rsid w:val="00806B93"/>
    <w:rsid w:val="00807380"/>
    <w:rsid w:val="0081182E"/>
    <w:rsid w:val="00813262"/>
    <w:rsid w:val="0081357A"/>
    <w:rsid w:val="00832211"/>
    <w:rsid w:val="0083336B"/>
    <w:rsid w:val="00835556"/>
    <w:rsid w:val="0084308C"/>
    <w:rsid w:val="00843D81"/>
    <w:rsid w:val="00844C56"/>
    <w:rsid w:val="00850BEA"/>
    <w:rsid w:val="008527BE"/>
    <w:rsid w:val="0087240E"/>
    <w:rsid w:val="00872E28"/>
    <w:rsid w:val="00881F5B"/>
    <w:rsid w:val="00884B96"/>
    <w:rsid w:val="008873D9"/>
    <w:rsid w:val="008920C8"/>
    <w:rsid w:val="00894050"/>
    <w:rsid w:val="00896BA0"/>
    <w:rsid w:val="008A08C3"/>
    <w:rsid w:val="008A32C4"/>
    <w:rsid w:val="008A6283"/>
    <w:rsid w:val="008A78A7"/>
    <w:rsid w:val="008B3E59"/>
    <w:rsid w:val="008B40A3"/>
    <w:rsid w:val="008B636B"/>
    <w:rsid w:val="008C0C12"/>
    <w:rsid w:val="008C26A7"/>
    <w:rsid w:val="008D730A"/>
    <w:rsid w:val="008F32BE"/>
    <w:rsid w:val="0090221A"/>
    <w:rsid w:val="00910D1D"/>
    <w:rsid w:val="009136DF"/>
    <w:rsid w:val="00914F9A"/>
    <w:rsid w:val="00915808"/>
    <w:rsid w:val="00920E82"/>
    <w:rsid w:val="009323C7"/>
    <w:rsid w:val="00953B04"/>
    <w:rsid w:val="00956B87"/>
    <w:rsid w:val="0096035C"/>
    <w:rsid w:val="0096236C"/>
    <w:rsid w:val="00965002"/>
    <w:rsid w:val="0096540F"/>
    <w:rsid w:val="00973969"/>
    <w:rsid w:val="00974C24"/>
    <w:rsid w:val="009758EA"/>
    <w:rsid w:val="00975B2B"/>
    <w:rsid w:val="00980BBB"/>
    <w:rsid w:val="00980DD4"/>
    <w:rsid w:val="00986CEF"/>
    <w:rsid w:val="00991B3C"/>
    <w:rsid w:val="00997F05"/>
    <w:rsid w:val="009B153D"/>
    <w:rsid w:val="009B231F"/>
    <w:rsid w:val="009C325D"/>
    <w:rsid w:val="009C4531"/>
    <w:rsid w:val="009C4B5D"/>
    <w:rsid w:val="009C4C42"/>
    <w:rsid w:val="009D4D50"/>
    <w:rsid w:val="009E0E92"/>
    <w:rsid w:val="009E1A25"/>
    <w:rsid w:val="009E6E77"/>
    <w:rsid w:val="00A1002D"/>
    <w:rsid w:val="00A12B82"/>
    <w:rsid w:val="00A164C9"/>
    <w:rsid w:val="00A236BF"/>
    <w:rsid w:val="00A25D0A"/>
    <w:rsid w:val="00A30C4D"/>
    <w:rsid w:val="00A31F00"/>
    <w:rsid w:val="00A46F55"/>
    <w:rsid w:val="00A55A8B"/>
    <w:rsid w:val="00A5620C"/>
    <w:rsid w:val="00A66312"/>
    <w:rsid w:val="00A71AF3"/>
    <w:rsid w:val="00A742DE"/>
    <w:rsid w:val="00A80E23"/>
    <w:rsid w:val="00A80FE3"/>
    <w:rsid w:val="00A818DF"/>
    <w:rsid w:val="00A92CD1"/>
    <w:rsid w:val="00A93ACF"/>
    <w:rsid w:val="00AA00FA"/>
    <w:rsid w:val="00AA773C"/>
    <w:rsid w:val="00AB2E0F"/>
    <w:rsid w:val="00AC00FD"/>
    <w:rsid w:val="00AC2BF9"/>
    <w:rsid w:val="00AC4CA0"/>
    <w:rsid w:val="00AD08BC"/>
    <w:rsid w:val="00AD1908"/>
    <w:rsid w:val="00AD3EF1"/>
    <w:rsid w:val="00AD5C15"/>
    <w:rsid w:val="00AE7DF4"/>
    <w:rsid w:val="00AF15F4"/>
    <w:rsid w:val="00B06064"/>
    <w:rsid w:val="00B07803"/>
    <w:rsid w:val="00B14A64"/>
    <w:rsid w:val="00B21B00"/>
    <w:rsid w:val="00B31EDE"/>
    <w:rsid w:val="00B346E3"/>
    <w:rsid w:val="00B573CA"/>
    <w:rsid w:val="00B612C4"/>
    <w:rsid w:val="00B64072"/>
    <w:rsid w:val="00B66AE4"/>
    <w:rsid w:val="00B67C77"/>
    <w:rsid w:val="00B70BB2"/>
    <w:rsid w:val="00B7459A"/>
    <w:rsid w:val="00B75CC4"/>
    <w:rsid w:val="00B8198E"/>
    <w:rsid w:val="00B81DEB"/>
    <w:rsid w:val="00B82888"/>
    <w:rsid w:val="00B8576A"/>
    <w:rsid w:val="00B92F0C"/>
    <w:rsid w:val="00BA257D"/>
    <w:rsid w:val="00BB1EE7"/>
    <w:rsid w:val="00BB274B"/>
    <w:rsid w:val="00BD22BC"/>
    <w:rsid w:val="00BE7434"/>
    <w:rsid w:val="00BF0697"/>
    <w:rsid w:val="00BF451C"/>
    <w:rsid w:val="00BF6A64"/>
    <w:rsid w:val="00BF7D48"/>
    <w:rsid w:val="00C007A6"/>
    <w:rsid w:val="00C06CF3"/>
    <w:rsid w:val="00C11D4A"/>
    <w:rsid w:val="00C23427"/>
    <w:rsid w:val="00C238AB"/>
    <w:rsid w:val="00C2648C"/>
    <w:rsid w:val="00C26805"/>
    <w:rsid w:val="00C3532F"/>
    <w:rsid w:val="00C42516"/>
    <w:rsid w:val="00C45D51"/>
    <w:rsid w:val="00C5074A"/>
    <w:rsid w:val="00C51AC7"/>
    <w:rsid w:val="00C5512F"/>
    <w:rsid w:val="00C65890"/>
    <w:rsid w:val="00C65C28"/>
    <w:rsid w:val="00C701ED"/>
    <w:rsid w:val="00C7687D"/>
    <w:rsid w:val="00C83609"/>
    <w:rsid w:val="00C837D0"/>
    <w:rsid w:val="00C93C31"/>
    <w:rsid w:val="00C96273"/>
    <w:rsid w:val="00CA0A92"/>
    <w:rsid w:val="00CA66CA"/>
    <w:rsid w:val="00CB1B06"/>
    <w:rsid w:val="00CC4828"/>
    <w:rsid w:val="00CC607D"/>
    <w:rsid w:val="00CC6392"/>
    <w:rsid w:val="00CE1A09"/>
    <w:rsid w:val="00D0366A"/>
    <w:rsid w:val="00D03DD7"/>
    <w:rsid w:val="00D04037"/>
    <w:rsid w:val="00D04054"/>
    <w:rsid w:val="00D17838"/>
    <w:rsid w:val="00D255E1"/>
    <w:rsid w:val="00D312E5"/>
    <w:rsid w:val="00D33974"/>
    <w:rsid w:val="00D363B3"/>
    <w:rsid w:val="00D536AC"/>
    <w:rsid w:val="00D801F3"/>
    <w:rsid w:val="00D93885"/>
    <w:rsid w:val="00DA1666"/>
    <w:rsid w:val="00DA365D"/>
    <w:rsid w:val="00DB2417"/>
    <w:rsid w:val="00DC25F5"/>
    <w:rsid w:val="00DD022E"/>
    <w:rsid w:val="00DD0BF3"/>
    <w:rsid w:val="00DF5851"/>
    <w:rsid w:val="00DF73A1"/>
    <w:rsid w:val="00E02C78"/>
    <w:rsid w:val="00E03A51"/>
    <w:rsid w:val="00E040D3"/>
    <w:rsid w:val="00E06FD5"/>
    <w:rsid w:val="00E132EC"/>
    <w:rsid w:val="00E245D1"/>
    <w:rsid w:val="00E262D0"/>
    <w:rsid w:val="00E265D9"/>
    <w:rsid w:val="00E337B2"/>
    <w:rsid w:val="00E3743C"/>
    <w:rsid w:val="00E37A2B"/>
    <w:rsid w:val="00E412F8"/>
    <w:rsid w:val="00E463F7"/>
    <w:rsid w:val="00E47072"/>
    <w:rsid w:val="00E51B1F"/>
    <w:rsid w:val="00E54B82"/>
    <w:rsid w:val="00E5708A"/>
    <w:rsid w:val="00E6013D"/>
    <w:rsid w:val="00E6495B"/>
    <w:rsid w:val="00E67C50"/>
    <w:rsid w:val="00E715DD"/>
    <w:rsid w:val="00E71D50"/>
    <w:rsid w:val="00E81FA5"/>
    <w:rsid w:val="00E85256"/>
    <w:rsid w:val="00E86564"/>
    <w:rsid w:val="00E866B1"/>
    <w:rsid w:val="00E91E23"/>
    <w:rsid w:val="00EB001C"/>
    <w:rsid w:val="00EC029F"/>
    <w:rsid w:val="00EC2D5C"/>
    <w:rsid w:val="00ED2B34"/>
    <w:rsid w:val="00ED4CF6"/>
    <w:rsid w:val="00EE00BC"/>
    <w:rsid w:val="00EE3285"/>
    <w:rsid w:val="00EE3DEF"/>
    <w:rsid w:val="00EE50D2"/>
    <w:rsid w:val="00EE7528"/>
    <w:rsid w:val="00EF2C0A"/>
    <w:rsid w:val="00EF4023"/>
    <w:rsid w:val="00EF59CE"/>
    <w:rsid w:val="00F02A68"/>
    <w:rsid w:val="00F148B1"/>
    <w:rsid w:val="00F1757A"/>
    <w:rsid w:val="00F20D03"/>
    <w:rsid w:val="00F351E6"/>
    <w:rsid w:val="00F42B64"/>
    <w:rsid w:val="00F42D57"/>
    <w:rsid w:val="00F45846"/>
    <w:rsid w:val="00F50472"/>
    <w:rsid w:val="00F545D2"/>
    <w:rsid w:val="00F60608"/>
    <w:rsid w:val="00F61A6B"/>
    <w:rsid w:val="00F678B4"/>
    <w:rsid w:val="00F7304E"/>
    <w:rsid w:val="00F82EBC"/>
    <w:rsid w:val="00F9724A"/>
    <w:rsid w:val="00FA05DB"/>
    <w:rsid w:val="00FA1135"/>
    <w:rsid w:val="00FA1D75"/>
    <w:rsid w:val="00FA3C20"/>
    <w:rsid w:val="00FB1D81"/>
    <w:rsid w:val="00FB24F0"/>
    <w:rsid w:val="00FC24ED"/>
    <w:rsid w:val="00FC2DA0"/>
    <w:rsid w:val="00FC2DE8"/>
    <w:rsid w:val="00FC4641"/>
    <w:rsid w:val="00FC5715"/>
    <w:rsid w:val="00FD2F22"/>
    <w:rsid w:val="00FD43DF"/>
    <w:rsid w:val="00FD5359"/>
    <w:rsid w:val="00FD7388"/>
    <w:rsid w:val="00FF2F1B"/>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6BB2052"/>
  <w15:chartTrackingRefBased/>
  <w15:docId w15:val="{2D26073B-D418-458A-9214-DF118C3A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0F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86564"/>
    <w:pPr>
      <w:tabs>
        <w:tab w:val="center" w:pos="4252"/>
        <w:tab w:val="right" w:pos="8504"/>
      </w:tabs>
      <w:snapToGrid w:val="0"/>
    </w:pPr>
  </w:style>
  <w:style w:type="character" w:customStyle="1" w:styleId="a6">
    <w:name w:val="ヘッダー (文字)"/>
    <w:link w:val="a5"/>
    <w:rsid w:val="00E86564"/>
    <w:rPr>
      <w:kern w:val="2"/>
      <w:sz w:val="21"/>
      <w:szCs w:val="24"/>
    </w:rPr>
  </w:style>
  <w:style w:type="paragraph" w:styleId="a7">
    <w:name w:val="footer"/>
    <w:basedOn w:val="a"/>
    <w:link w:val="a8"/>
    <w:rsid w:val="00E86564"/>
    <w:pPr>
      <w:tabs>
        <w:tab w:val="center" w:pos="4252"/>
        <w:tab w:val="right" w:pos="8504"/>
      </w:tabs>
      <w:snapToGrid w:val="0"/>
    </w:pPr>
  </w:style>
  <w:style w:type="character" w:customStyle="1" w:styleId="a8">
    <w:name w:val="フッター (文字)"/>
    <w:link w:val="a7"/>
    <w:rsid w:val="00E865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 w:id="5748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AAEA1-0FC3-4B96-9F98-A18769B26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9E8EDDC-6384-414B-B75C-CCA784FF5701}">
  <ds:schemaRefs>
    <ds:schemaRef ds:uri="http://schemas.microsoft.com/sharepoint/v3/contenttype/forms"/>
  </ds:schemaRefs>
</ds:datastoreItem>
</file>

<file path=customXml/itemProps3.xml><?xml version="1.0" encoding="utf-8"?>
<ds:datastoreItem xmlns:ds="http://schemas.openxmlformats.org/officeDocument/2006/customXml" ds:itemID="{233E4AFD-5CE4-4536-AAF6-254577C4BDB7}">
  <ds:schemaRefs>
    <ds:schemaRef ds:uri="http://schemas.openxmlformats.org/officeDocument/2006/bibliography"/>
  </ds:schemaRefs>
</ds:datastoreItem>
</file>

<file path=customXml/itemProps4.xml><?xml version="1.0" encoding="utf-8"?>
<ds:datastoreItem xmlns:ds="http://schemas.openxmlformats.org/officeDocument/2006/customXml" ds:itemID="{8A1721C7-22EB-441B-BAA6-8BCD973D38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2869</Words>
  <Characters>159</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Company>大阪府庁</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5</cp:revision>
  <cp:lastPrinted>2024-06-06T03:18:00Z</cp:lastPrinted>
  <dcterms:created xsi:type="dcterms:W3CDTF">2025-03-10T06:49:00Z</dcterms:created>
  <dcterms:modified xsi:type="dcterms:W3CDTF">2025-03-10T07:12:00Z</dcterms:modified>
</cp:coreProperties>
</file>