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E9" w:rsidRDefault="003B075B" w:rsidP="008125E9">
      <w:bookmarkStart w:id="0" w:name="_GoBack"/>
      <w:bookmarkEnd w:id="0"/>
      <w:r w:rsidRPr="003B5E84">
        <w:rPr>
          <w:rFonts w:ascii="ＭＳ ゴシック" w:eastAsia="ＭＳ ゴシック" w:hAnsi="ＭＳ ゴシック" w:cstheme="minorBidi" w:hint="eastAsia"/>
          <w:b/>
          <w:noProof/>
          <w:sz w:val="32"/>
          <w:szCs w:val="32"/>
        </w:rPr>
        <mc:AlternateContent>
          <mc:Choice Requires="wps">
            <w:drawing>
              <wp:anchor distT="0" distB="0" distL="114300" distR="114300" simplePos="0" relativeHeight="251659264" behindDoc="0" locked="0" layoutInCell="1" allowOverlap="1" wp14:anchorId="628D27CE" wp14:editId="5C3CE552">
                <wp:simplePos x="0" y="0"/>
                <wp:positionH relativeFrom="rightMargin">
                  <wp:posOffset>-833755</wp:posOffset>
                </wp:positionH>
                <wp:positionV relativeFrom="paragraph">
                  <wp:posOffset>-438785</wp:posOffset>
                </wp:positionV>
                <wp:extent cx="1151890" cy="504190"/>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3B075B" w:rsidRDefault="003B075B" w:rsidP="003B075B">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資料５</w:t>
                            </w:r>
                          </w:p>
                          <w:p w:rsidR="003B075B" w:rsidRPr="00FC6516" w:rsidRDefault="003B075B" w:rsidP="003B075B">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27CE" id="Rectangle 6" o:spid="_x0000_s1026" style="position:absolute;left:0;text-align:left;margin-left:-65.65pt;margin-top:-34.55pt;width:90.7pt;height:39.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" strokeweight="1.75pt">
                <v:textbox inset="1mm,.7pt,1mm,.7pt">
                  <w:txbxContent>
                    <w:p w:rsidR="003B075B" w:rsidRDefault="003B075B" w:rsidP="003B075B">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資料５</w:t>
                      </w:r>
                    </w:p>
                    <w:p w:rsidR="003B075B" w:rsidRPr="00FC6516" w:rsidRDefault="003B075B" w:rsidP="003B075B">
                      <w:pPr>
                        <w:spacing w:line="700" w:lineRule="exact"/>
                        <w:jc w:val="distribute"/>
                        <w:rPr>
                          <w:rFonts w:ascii="ＭＳ Ｐゴシック" w:eastAsia="ＭＳ Ｐゴシック" w:hAnsi="ＭＳ Ｐゴシック"/>
                          <w:sz w:val="56"/>
                          <w:szCs w:val="56"/>
                        </w:rPr>
                      </w:pPr>
                    </w:p>
                  </w:txbxContent>
                </v:textbox>
                <w10:wrap anchorx="margin"/>
              </v:rect>
            </w:pict>
          </mc:Fallback>
        </mc:AlternateContent>
      </w:r>
      <w:r w:rsidR="008125E9">
        <w:rPr>
          <w:rFonts w:hint="eastAsia"/>
        </w:rPr>
        <w:t>請願第４２号</w:t>
      </w:r>
    </w:p>
    <w:p w:rsidR="008125E9" w:rsidRDefault="008125E9" w:rsidP="008125E9"/>
    <w:p w:rsidR="008125E9" w:rsidRPr="00D7574F" w:rsidRDefault="008125E9" w:rsidP="008125E9">
      <w:pPr>
        <w:jc w:val="center"/>
      </w:pPr>
      <w:r w:rsidRPr="007017DD">
        <w:rPr>
          <w:rFonts w:hint="eastAsia"/>
        </w:rPr>
        <w:t>管理と競争</w:t>
      </w:r>
      <w:r>
        <w:rPr>
          <w:rFonts w:hint="eastAsia"/>
        </w:rPr>
        <w:t>から</w:t>
      </w:r>
      <w:r w:rsidRPr="007017DD">
        <w:rPr>
          <w:rFonts w:hint="eastAsia"/>
        </w:rPr>
        <w:t>の教育転換を</w:t>
      </w:r>
      <w:r w:rsidRPr="007F1909">
        <w:rPr>
          <w:rFonts w:hint="eastAsia"/>
        </w:rPr>
        <w:t>求める件</w:t>
      </w:r>
    </w:p>
    <w:p w:rsidR="008125E9" w:rsidRPr="00D7574F" w:rsidRDefault="008125E9" w:rsidP="008125E9"/>
    <w:p w:rsidR="008125E9" w:rsidRPr="00D7574F" w:rsidRDefault="008125E9" w:rsidP="008125E9">
      <w:r w:rsidRPr="00D7574F">
        <w:rPr>
          <w:rFonts w:hint="eastAsia"/>
        </w:rPr>
        <w:t>要　　　旨</w:t>
      </w:r>
    </w:p>
    <w:p w:rsidR="008125E9" w:rsidRPr="00D7574F" w:rsidRDefault="008125E9" w:rsidP="008125E9"/>
    <w:p w:rsidR="008125E9" w:rsidRPr="00B23C03" w:rsidRDefault="008125E9" w:rsidP="008125E9">
      <w:pPr>
        <w:ind w:left="240" w:hangingChars="100" w:hanging="240"/>
      </w:pPr>
      <w:r w:rsidRPr="00D7574F">
        <w:rPr>
          <w:rFonts w:hint="eastAsia"/>
        </w:rPr>
        <w:t xml:space="preserve">　　</w:t>
      </w:r>
      <w:r w:rsidRPr="00B23C03">
        <w:rPr>
          <w:rFonts w:hint="eastAsia"/>
        </w:rPr>
        <w:t>小学６年生と中学３年生を対象に悉皆で実施されている全国学力・学習状況調査は、児童生徒の学力や学習状況を把握・分析し、学校における教育指導の充実や学習状況の改善等に役立てることが目的とされています。</w:t>
      </w:r>
    </w:p>
    <w:p w:rsidR="008125E9" w:rsidRPr="00B23C03" w:rsidRDefault="008125E9" w:rsidP="008125E9">
      <w:pPr>
        <w:ind w:leftChars="100" w:left="240" w:firstLineChars="100" w:firstLine="240"/>
      </w:pPr>
      <w:r w:rsidRPr="00B23C03">
        <w:rPr>
          <w:rFonts w:hint="eastAsia"/>
        </w:rPr>
        <w:t>文部科学省は、全国学力・学習状況調査の実施要領の中で、調査により測定できるのは学力の特定の一部分であり、序列化や過度な競争が生じないよう十分配慮することが重要であるとしています。また、</w:t>
      </w:r>
      <w:r>
        <w:rPr>
          <w:rFonts w:hint="eastAsia"/>
        </w:rPr>
        <w:t>全</w:t>
      </w:r>
      <w:r w:rsidRPr="00B23C03">
        <w:rPr>
          <w:rFonts w:hint="eastAsia"/>
        </w:rPr>
        <w:t>都道府県の平均正答率の差は１０％</w:t>
      </w:r>
      <w:r>
        <w:rPr>
          <w:rFonts w:hint="eastAsia"/>
        </w:rPr>
        <w:t>以内に収まり</w:t>
      </w:r>
      <w:r w:rsidRPr="00B23C03">
        <w:rPr>
          <w:rFonts w:hint="eastAsia"/>
        </w:rPr>
        <w:t>、問題数にして１、２問程度しか差がないともされています。しかしこの間、</w:t>
      </w:r>
      <w:r w:rsidRPr="00A6001F">
        <w:rPr>
          <w:rFonts w:hint="eastAsia"/>
        </w:rPr>
        <w:t>学校や地方自治体ごとの平均正答率の公表</w:t>
      </w:r>
      <w:r>
        <w:rPr>
          <w:rFonts w:hint="eastAsia"/>
        </w:rPr>
        <w:t>により、序列化された</w:t>
      </w:r>
      <w:r w:rsidRPr="00B23C03">
        <w:rPr>
          <w:rFonts w:hint="eastAsia"/>
        </w:rPr>
        <w:t>子どもと学校が競争に</w:t>
      </w:r>
      <w:r>
        <w:rPr>
          <w:rFonts w:hint="eastAsia"/>
        </w:rPr>
        <w:t>追われる</w:t>
      </w:r>
      <w:r w:rsidRPr="00B23C03">
        <w:rPr>
          <w:rFonts w:hint="eastAsia"/>
        </w:rPr>
        <w:t>事態が生じています。さらに、全国学力・学習状況調査の対策を兼ねて、多くの地方自治体が独自の学力テストを実施しており、４割を超える学校で過去問題を使って指導するなどの特別な事前指導が行われています。これにより、本来の授業や学校の取組みが削減されるとともに、平均正答率の引上げのみに縛られるなど、教育を歪めていることは明らかです。また、各学校での事前の準備や独自採点、</w:t>
      </w:r>
      <w:r w:rsidRPr="008C7A4D">
        <w:rPr>
          <w:rFonts w:hint="eastAsia"/>
        </w:rPr>
        <w:t>集</w:t>
      </w:r>
      <w:r w:rsidRPr="00B23C03">
        <w:rPr>
          <w:rFonts w:hint="eastAsia"/>
        </w:rPr>
        <w:t>計・分析などを行うことに膨大な時間と労力が費やされ、教員に長時間労働を強いる要因ともなっています。仮に全国的な学習状況の調査が必要であるとしても、抽出方式の調査で目的は達せられます。</w:t>
      </w:r>
    </w:p>
    <w:p w:rsidR="008125E9" w:rsidRPr="00B23C03" w:rsidRDefault="008125E9" w:rsidP="008125E9">
      <w:pPr>
        <w:ind w:left="240" w:hangingChars="100" w:hanging="240"/>
      </w:pPr>
      <w:r w:rsidRPr="00B23C03">
        <w:rPr>
          <w:rFonts w:hint="eastAsia"/>
        </w:rPr>
        <w:t xml:space="preserve">　　府では、独自に中学生チャレンジテストと小学生すくすくウォッチが実施されています。中学生チャレンジテストは、各学校の高校入試における調査書評定に影響することから、全国学力・学習状況調査以上の過度な対策を中学校の現場に</w:t>
      </w:r>
      <w:r>
        <w:rPr>
          <w:rFonts w:hint="eastAsia"/>
        </w:rPr>
        <w:t>求め</w:t>
      </w:r>
      <w:r w:rsidRPr="00B23C03">
        <w:rPr>
          <w:rFonts w:hint="eastAsia"/>
        </w:rPr>
        <w:t>、教職員も子どもたちもテスト学力のための競争に</w:t>
      </w:r>
      <w:r>
        <w:rPr>
          <w:rFonts w:hint="eastAsia"/>
        </w:rPr>
        <w:t>追われて</w:t>
      </w:r>
      <w:r w:rsidRPr="00B23C03">
        <w:rPr>
          <w:rFonts w:hint="eastAsia"/>
        </w:rPr>
        <w:t>います。さらに、小学生すくすくウォッチは、子どもたちの内心を数値化し、アドバイスとして子どもたちに画一的な望ましい姿を押し付けるものとなっており、保護者からも疑問の声が上がっています。こうした過度に競争</w:t>
      </w:r>
      <w:r>
        <w:rPr>
          <w:rFonts w:hint="eastAsia"/>
        </w:rPr>
        <w:t>的な</w:t>
      </w:r>
      <w:r w:rsidRPr="00B23C03">
        <w:rPr>
          <w:rFonts w:hint="eastAsia"/>
        </w:rPr>
        <w:t>教育施策は、目の前の子どもたちの姿から乖離したトップダウンでもたらされるテスト問題のための教育に変質させるものです。</w:t>
      </w:r>
    </w:p>
    <w:p w:rsidR="008125E9" w:rsidRPr="00B23C03" w:rsidRDefault="008125E9" w:rsidP="008125E9">
      <w:pPr>
        <w:ind w:left="240" w:hangingChars="100" w:hanging="240"/>
      </w:pPr>
      <w:r w:rsidRPr="00B23C03">
        <w:rPr>
          <w:rFonts w:hint="eastAsia"/>
        </w:rPr>
        <w:t xml:space="preserve">　　国連子どもの権利委員会が２０１９年２月に公表した「日本の第４回・第５回統合定期報告書に関する総括所見」にあったあまりに競争的な教育環境の改善を達成するために今必要なことは、毎年多額の予算を費やして子どもと学校をテストの点数で競わせることではなく、一人ひとりにゆきとどいた教育を保障するための条件整備を行うことです。教育に求められていることは、テストで子どもたちを競争させることではなく、すべての子どもたちにその実態に応じた教育がなされることです。</w:t>
      </w:r>
      <w:r>
        <w:rPr>
          <w:rFonts w:hint="eastAsia"/>
        </w:rPr>
        <w:t>このため、各学校の教育課程編成権を尊重し</w:t>
      </w:r>
      <w:r w:rsidRPr="00B23C03">
        <w:rPr>
          <w:rFonts w:hint="eastAsia"/>
        </w:rPr>
        <w:t>学校の裁量を大きくすること、</w:t>
      </w:r>
      <w:r>
        <w:rPr>
          <w:rFonts w:hint="eastAsia"/>
        </w:rPr>
        <w:t>教育予算を充実し</w:t>
      </w:r>
      <w:r w:rsidRPr="00B23C03">
        <w:rPr>
          <w:rFonts w:hint="eastAsia"/>
        </w:rPr>
        <w:t>教育の無償化を推進すること、教職員数増と少人数学級を推進すること、</w:t>
      </w:r>
      <w:r>
        <w:rPr>
          <w:rFonts w:hint="eastAsia"/>
        </w:rPr>
        <w:t>教職員の授業研究の充実と</w:t>
      </w:r>
      <w:r w:rsidRPr="00B23C03">
        <w:rPr>
          <w:rFonts w:hint="eastAsia"/>
        </w:rPr>
        <w:t>丁寧な授業を実現することなど、</w:t>
      </w:r>
      <w:r>
        <w:rPr>
          <w:rFonts w:hint="eastAsia"/>
        </w:rPr>
        <w:t>管理と競争からの</w:t>
      </w:r>
      <w:r w:rsidRPr="00B23C03">
        <w:rPr>
          <w:rFonts w:hint="eastAsia"/>
        </w:rPr>
        <w:t>教育転換が必要です。</w:t>
      </w:r>
    </w:p>
    <w:p w:rsidR="008125E9" w:rsidRDefault="008125E9" w:rsidP="008125E9">
      <w:pPr>
        <w:ind w:leftChars="100" w:left="240" w:firstLineChars="100" w:firstLine="240"/>
      </w:pPr>
      <w:r w:rsidRPr="00B23C03">
        <w:rPr>
          <w:rFonts w:hint="eastAsia"/>
        </w:rPr>
        <w:t>ついては、下記のとおり請願します。</w:t>
      </w:r>
    </w:p>
    <w:p w:rsidR="008125E9" w:rsidRDefault="008125E9" w:rsidP="008125E9">
      <w:pPr>
        <w:ind w:left="240" w:hangingChars="100" w:hanging="240"/>
      </w:pPr>
    </w:p>
    <w:p w:rsidR="008125E9" w:rsidRDefault="008125E9" w:rsidP="008125E9">
      <w:pPr>
        <w:pStyle w:val="a5"/>
      </w:pPr>
      <w:r>
        <w:rPr>
          <w:rFonts w:hint="eastAsia"/>
        </w:rPr>
        <w:lastRenderedPageBreak/>
        <w:t>記</w:t>
      </w:r>
    </w:p>
    <w:p w:rsidR="008125E9" w:rsidRDefault="008125E9" w:rsidP="008125E9"/>
    <w:p w:rsidR="008125E9" w:rsidRPr="00D7574F" w:rsidRDefault="008125E9" w:rsidP="008125E9">
      <w:pPr>
        <w:ind w:left="480" w:hangingChars="200" w:hanging="480"/>
      </w:pPr>
      <w:r w:rsidRPr="00D7574F">
        <w:rPr>
          <w:rFonts w:hint="eastAsia"/>
        </w:rPr>
        <w:t xml:space="preserve">　１　</w:t>
      </w:r>
      <w:r>
        <w:rPr>
          <w:rFonts w:hint="eastAsia"/>
        </w:rPr>
        <w:t>全</w:t>
      </w:r>
      <w:r w:rsidRPr="00817F82">
        <w:rPr>
          <w:rFonts w:hint="eastAsia"/>
        </w:rPr>
        <w:t>国</w:t>
      </w:r>
      <w:r w:rsidRPr="007017DD">
        <w:rPr>
          <w:rFonts w:hint="eastAsia"/>
        </w:rPr>
        <w:t>学力・学習状況調査の悉皆実施</w:t>
      </w:r>
      <w:r>
        <w:rPr>
          <w:rFonts w:hint="eastAsia"/>
        </w:rPr>
        <w:t>を</w:t>
      </w:r>
      <w:r w:rsidRPr="007017DD">
        <w:rPr>
          <w:rFonts w:hint="eastAsia"/>
        </w:rPr>
        <w:t>中止</w:t>
      </w:r>
      <w:r>
        <w:rPr>
          <w:rFonts w:hint="eastAsia"/>
        </w:rPr>
        <w:t>するよう国に要望すること。</w:t>
      </w:r>
    </w:p>
    <w:p w:rsidR="008125E9" w:rsidRPr="007E2F11" w:rsidRDefault="008125E9" w:rsidP="008125E9"/>
    <w:p w:rsidR="008125E9" w:rsidRPr="00D7574F" w:rsidRDefault="008125E9" w:rsidP="008125E9">
      <w:r>
        <w:rPr>
          <w:rFonts w:hint="eastAsia"/>
        </w:rPr>
        <w:t xml:space="preserve">　２　</w:t>
      </w:r>
      <w:r w:rsidRPr="007017DD">
        <w:rPr>
          <w:rFonts w:hint="eastAsia"/>
        </w:rPr>
        <w:t>中学生チャレンジテストを廃止すること</w:t>
      </w:r>
      <w:r>
        <w:rPr>
          <w:rFonts w:hint="eastAsia"/>
        </w:rPr>
        <w:t>。</w:t>
      </w:r>
    </w:p>
    <w:p w:rsidR="008125E9" w:rsidRPr="00F80C65" w:rsidRDefault="008125E9" w:rsidP="008125E9"/>
    <w:p w:rsidR="008125E9" w:rsidRPr="00D7574F" w:rsidRDefault="008125E9" w:rsidP="008125E9">
      <w:pPr>
        <w:ind w:left="480" w:hangingChars="200" w:hanging="480"/>
      </w:pPr>
      <w:r>
        <w:rPr>
          <w:rFonts w:hint="eastAsia"/>
        </w:rPr>
        <w:t xml:space="preserve">　３　</w:t>
      </w:r>
      <w:r w:rsidRPr="007017DD">
        <w:rPr>
          <w:rFonts w:hint="eastAsia"/>
        </w:rPr>
        <w:t>小学生すくすくウォッチを廃止すること</w:t>
      </w:r>
      <w:r>
        <w:rPr>
          <w:rFonts w:hint="eastAsia"/>
        </w:rPr>
        <w:t>。</w:t>
      </w:r>
    </w:p>
    <w:p w:rsidR="008125E9" w:rsidRPr="00B26AEB" w:rsidRDefault="008125E9" w:rsidP="008125E9"/>
    <w:p w:rsidR="008125E9" w:rsidRPr="003C013B" w:rsidRDefault="008125E9" w:rsidP="008125E9"/>
    <w:p w:rsidR="008125E9" w:rsidRPr="00785C2A" w:rsidRDefault="008125E9" w:rsidP="008125E9">
      <w:pPr>
        <w:rPr>
          <w:kern w:val="0"/>
        </w:rPr>
      </w:pPr>
      <w:r w:rsidRPr="00785C2A">
        <w:rPr>
          <w:rFonts w:hint="eastAsia"/>
          <w:kern w:val="0"/>
        </w:rPr>
        <w:t>請　願　者　　大阪市天王寺区東高津町７－１１　大阪府教育会館７階７０６</w:t>
      </w:r>
    </w:p>
    <w:p w:rsidR="008125E9" w:rsidRPr="00785C2A" w:rsidRDefault="008125E9" w:rsidP="008125E9">
      <w:pPr>
        <w:rPr>
          <w:kern w:val="0"/>
        </w:rPr>
      </w:pPr>
      <w:r w:rsidRPr="00785C2A">
        <w:rPr>
          <w:rFonts w:hint="eastAsia"/>
          <w:kern w:val="0"/>
        </w:rPr>
        <w:t xml:space="preserve">　　　　　　　　大阪教職員組合</w:t>
      </w:r>
    </w:p>
    <w:p w:rsidR="008125E9" w:rsidRPr="00785C2A" w:rsidRDefault="008125E9" w:rsidP="008125E9">
      <w:r w:rsidRPr="00785C2A">
        <w:rPr>
          <w:rFonts w:hint="eastAsia"/>
          <w:kern w:val="0"/>
        </w:rPr>
        <w:t xml:space="preserve">　　　　　　　　　中央執行委員長　北　川　美千代　ほか　８人　８６団体</w:t>
      </w:r>
    </w:p>
    <w:p w:rsidR="008125E9" w:rsidRPr="00785C2A" w:rsidRDefault="008125E9" w:rsidP="008125E9"/>
    <w:p w:rsidR="008125E9" w:rsidRPr="00785C2A" w:rsidRDefault="008125E9" w:rsidP="008125E9">
      <w:r w:rsidRPr="008125E9">
        <w:rPr>
          <w:rFonts w:hint="eastAsia"/>
          <w:spacing w:val="40"/>
          <w:kern w:val="0"/>
          <w:fitText w:val="1200" w:id="-1439365632"/>
        </w:rPr>
        <w:t>紹介議</w:t>
      </w:r>
      <w:r w:rsidRPr="008125E9">
        <w:rPr>
          <w:rFonts w:hint="eastAsia"/>
          <w:kern w:val="0"/>
          <w:fitText w:val="1200" w:id="-1439365632"/>
        </w:rPr>
        <w:t>員</w:t>
      </w:r>
      <w:r w:rsidRPr="00785C2A">
        <w:rPr>
          <w:rFonts w:hint="eastAsia"/>
        </w:rPr>
        <w:t xml:space="preserve">　　内　海　公　仁</w:t>
      </w:r>
    </w:p>
    <w:p w:rsidR="008125E9" w:rsidRPr="00785C2A" w:rsidRDefault="008125E9" w:rsidP="008125E9"/>
    <w:p w:rsidR="00F87EAC" w:rsidRPr="001C7415" w:rsidRDefault="008125E9" w:rsidP="008125E9">
      <w:r w:rsidRPr="00785C2A">
        <w:rPr>
          <w:rFonts w:hint="eastAsia"/>
          <w:kern w:val="0"/>
        </w:rPr>
        <w:t>受理年月日　　令和４年１０月５日</w:t>
      </w:r>
    </w:p>
    <w:p w:rsidR="005B436C" w:rsidRPr="00F87EAC" w:rsidRDefault="005B436C" w:rsidP="002C7F64">
      <w:pPr>
        <w:widowControl/>
        <w:jc w:val="left"/>
        <w:rPr>
          <w:kern w:val="0"/>
        </w:rPr>
      </w:pPr>
    </w:p>
    <w:sectPr w:rsidR="005B436C" w:rsidRPr="00F87EAC" w:rsidSect="00F87EA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A5" w:rsidRDefault="00B965A5">
      <w:r>
        <w:separator/>
      </w:r>
    </w:p>
  </w:endnote>
  <w:endnote w:type="continuationSeparator" w:id="0">
    <w:p w:rsidR="00B965A5" w:rsidRDefault="00B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A5" w:rsidRDefault="00B965A5">
      <w:r>
        <w:separator/>
      </w:r>
    </w:p>
  </w:footnote>
  <w:footnote w:type="continuationSeparator" w:id="0">
    <w:p w:rsidR="00B965A5" w:rsidRDefault="00B9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9" w:rsidRDefault="001922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1409"/>
    <w:rsid w:val="000A2DD8"/>
    <w:rsid w:val="000B103C"/>
    <w:rsid w:val="000B351C"/>
    <w:rsid w:val="000B5AD3"/>
    <w:rsid w:val="000B5D98"/>
    <w:rsid w:val="000B6272"/>
    <w:rsid w:val="000C2572"/>
    <w:rsid w:val="000C2790"/>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63052"/>
    <w:rsid w:val="00163F87"/>
    <w:rsid w:val="001670AC"/>
    <w:rsid w:val="00170EDB"/>
    <w:rsid w:val="00173D2D"/>
    <w:rsid w:val="00176ECF"/>
    <w:rsid w:val="00191253"/>
    <w:rsid w:val="001922F9"/>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54301"/>
    <w:rsid w:val="00254BD2"/>
    <w:rsid w:val="00260DB1"/>
    <w:rsid w:val="00271CC2"/>
    <w:rsid w:val="002722D9"/>
    <w:rsid w:val="00275009"/>
    <w:rsid w:val="00296BD3"/>
    <w:rsid w:val="00297A7C"/>
    <w:rsid w:val="002B55FF"/>
    <w:rsid w:val="002C2D76"/>
    <w:rsid w:val="002C7F64"/>
    <w:rsid w:val="002D5931"/>
    <w:rsid w:val="002E3C39"/>
    <w:rsid w:val="002E5956"/>
    <w:rsid w:val="002E72E3"/>
    <w:rsid w:val="002F26DE"/>
    <w:rsid w:val="002F2F7C"/>
    <w:rsid w:val="002F5BBE"/>
    <w:rsid w:val="00301536"/>
    <w:rsid w:val="00302DD7"/>
    <w:rsid w:val="003036FA"/>
    <w:rsid w:val="0031490B"/>
    <w:rsid w:val="00325052"/>
    <w:rsid w:val="003331DB"/>
    <w:rsid w:val="00335E6F"/>
    <w:rsid w:val="003508AB"/>
    <w:rsid w:val="00350B9C"/>
    <w:rsid w:val="00350BE4"/>
    <w:rsid w:val="00353D0F"/>
    <w:rsid w:val="00363F25"/>
    <w:rsid w:val="0038395F"/>
    <w:rsid w:val="00383D9E"/>
    <w:rsid w:val="003901E7"/>
    <w:rsid w:val="00390C58"/>
    <w:rsid w:val="003979ED"/>
    <w:rsid w:val="003B075B"/>
    <w:rsid w:val="003B3802"/>
    <w:rsid w:val="003C0117"/>
    <w:rsid w:val="003D67AE"/>
    <w:rsid w:val="003E04AC"/>
    <w:rsid w:val="003E254A"/>
    <w:rsid w:val="003E41D1"/>
    <w:rsid w:val="003E517D"/>
    <w:rsid w:val="003F7C0E"/>
    <w:rsid w:val="00407763"/>
    <w:rsid w:val="00407AC0"/>
    <w:rsid w:val="004151C4"/>
    <w:rsid w:val="00416657"/>
    <w:rsid w:val="004179E5"/>
    <w:rsid w:val="004211D0"/>
    <w:rsid w:val="0042332F"/>
    <w:rsid w:val="004273EB"/>
    <w:rsid w:val="00436AC8"/>
    <w:rsid w:val="0044005D"/>
    <w:rsid w:val="0044569B"/>
    <w:rsid w:val="004459EA"/>
    <w:rsid w:val="0044604B"/>
    <w:rsid w:val="00454A7F"/>
    <w:rsid w:val="004619CD"/>
    <w:rsid w:val="00462E6E"/>
    <w:rsid w:val="00472615"/>
    <w:rsid w:val="00475EE7"/>
    <w:rsid w:val="00477E6D"/>
    <w:rsid w:val="00486969"/>
    <w:rsid w:val="00491DCB"/>
    <w:rsid w:val="004938AF"/>
    <w:rsid w:val="00493F13"/>
    <w:rsid w:val="004940E7"/>
    <w:rsid w:val="00496B83"/>
    <w:rsid w:val="00496FF8"/>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400CA"/>
    <w:rsid w:val="0054286E"/>
    <w:rsid w:val="00542D55"/>
    <w:rsid w:val="00560880"/>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A22FB"/>
    <w:rsid w:val="006A3F52"/>
    <w:rsid w:val="006B2A1A"/>
    <w:rsid w:val="006B48AE"/>
    <w:rsid w:val="006C2CA5"/>
    <w:rsid w:val="006D0116"/>
    <w:rsid w:val="006D7383"/>
    <w:rsid w:val="0071414C"/>
    <w:rsid w:val="00715646"/>
    <w:rsid w:val="00716C58"/>
    <w:rsid w:val="00717C88"/>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801A10"/>
    <w:rsid w:val="008049F7"/>
    <w:rsid w:val="008125E9"/>
    <w:rsid w:val="00814900"/>
    <w:rsid w:val="00814B86"/>
    <w:rsid w:val="008150B9"/>
    <w:rsid w:val="00821B33"/>
    <w:rsid w:val="00822A62"/>
    <w:rsid w:val="00832142"/>
    <w:rsid w:val="00835427"/>
    <w:rsid w:val="00835F94"/>
    <w:rsid w:val="0083775D"/>
    <w:rsid w:val="00851965"/>
    <w:rsid w:val="0085358A"/>
    <w:rsid w:val="0085558A"/>
    <w:rsid w:val="00874065"/>
    <w:rsid w:val="008861FA"/>
    <w:rsid w:val="00896F55"/>
    <w:rsid w:val="008970D0"/>
    <w:rsid w:val="008975B3"/>
    <w:rsid w:val="008A0D69"/>
    <w:rsid w:val="008A1B51"/>
    <w:rsid w:val="008A5325"/>
    <w:rsid w:val="008A7B3A"/>
    <w:rsid w:val="008B4858"/>
    <w:rsid w:val="008D4ADB"/>
    <w:rsid w:val="008E7E4D"/>
    <w:rsid w:val="008F228D"/>
    <w:rsid w:val="0090003A"/>
    <w:rsid w:val="00900944"/>
    <w:rsid w:val="00904343"/>
    <w:rsid w:val="00906FC0"/>
    <w:rsid w:val="00915D80"/>
    <w:rsid w:val="00916F56"/>
    <w:rsid w:val="00921509"/>
    <w:rsid w:val="0092556A"/>
    <w:rsid w:val="00927E41"/>
    <w:rsid w:val="00927EEF"/>
    <w:rsid w:val="00930EA9"/>
    <w:rsid w:val="009329F8"/>
    <w:rsid w:val="009424F3"/>
    <w:rsid w:val="00945435"/>
    <w:rsid w:val="0094644A"/>
    <w:rsid w:val="0095179A"/>
    <w:rsid w:val="00955B64"/>
    <w:rsid w:val="00960B5A"/>
    <w:rsid w:val="00967A60"/>
    <w:rsid w:val="009714A7"/>
    <w:rsid w:val="00972E54"/>
    <w:rsid w:val="0097350D"/>
    <w:rsid w:val="00974DE4"/>
    <w:rsid w:val="00977A20"/>
    <w:rsid w:val="00983420"/>
    <w:rsid w:val="00984C0F"/>
    <w:rsid w:val="00987873"/>
    <w:rsid w:val="0099322E"/>
    <w:rsid w:val="00993C0E"/>
    <w:rsid w:val="00994E83"/>
    <w:rsid w:val="00997E26"/>
    <w:rsid w:val="009A59D8"/>
    <w:rsid w:val="009A7ED8"/>
    <w:rsid w:val="009B0112"/>
    <w:rsid w:val="009B145D"/>
    <w:rsid w:val="009B53C2"/>
    <w:rsid w:val="009C4CA3"/>
    <w:rsid w:val="009D01AA"/>
    <w:rsid w:val="009D043B"/>
    <w:rsid w:val="009D3F06"/>
    <w:rsid w:val="009E05FE"/>
    <w:rsid w:val="009E100B"/>
    <w:rsid w:val="009E545E"/>
    <w:rsid w:val="009F2DD4"/>
    <w:rsid w:val="009F7EEF"/>
    <w:rsid w:val="00A07367"/>
    <w:rsid w:val="00A1276E"/>
    <w:rsid w:val="00A14C07"/>
    <w:rsid w:val="00A15C54"/>
    <w:rsid w:val="00A16B94"/>
    <w:rsid w:val="00A33246"/>
    <w:rsid w:val="00A347E1"/>
    <w:rsid w:val="00A46DC6"/>
    <w:rsid w:val="00A471D5"/>
    <w:rsid w:val="00A4767B"/>
    <w:rsid w:val="00A5472C"/>
    <w:rsid w:val="00A61B9E"/>
    <w:rsid w:val="00A65560"/>
    <w:rsid w:val="00A67FC8"/>
    <w:rsid w:val="00A760B7"/>
    <w:rsid w:val="00A76610"/>
    <w:rsid w:val="00A82562"/>
    <w:rsid w:val="00A872BB"/>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B03579"/>
    <w:rsid w:val="00B11536"/>
    <w:rsid w:val="00B13A3A"/>
    <w:rsid w:val="00B14235"/>
    <w:rsid w:val="00B26722"/>
    <w:rsid w:val="00B34920"/>
    <w:rsid w:val="00B43B4F"/>
    <w:rsid w:val="00B44C25"/>
    <w:rsid w:val="00B50042"/>
    <w:rsid w:val="00B50B24"/>
    <w:rsid w:val="00B53540"/>
    <w:rsid w:val="00B6039D"/>
    <w:rsid w:val="00B61AF1"/>
    <w:rsid w:val="00B63AE7"/>
    <w:rsid w:val="00B6538C"/>
    <w:rsid w:val="00B7029D"/>
    <w:rsid w:val="00B710B3"/>
    <w:rsid w:val="00B72406"/>
    <w:rsid w:val="00B72C6E"/>
    <w:rsid w:val="00B76E4E"/>
    <w:rsid w:val="00B80527"/>
    <w:rsid w:val="00B8352B"/>
    <w:rsid w:val="00B859D5"/>
    <w:rsid w:val="00B91064"/>
    <w:rsid w:val="00B92574"/>
    <w:rsid w:val="00B926A2"/>
    <w:rsid w:val="00B965A5"/>
    <w:rsid w:val="00B97253"/>
    <w:rsid w:val="00BA18CF"/>
    <w:rsid w:val="00BA4F66"/>
    <w:rsid w:val="00BA5700"/>
    <w:rsid w:val="00BB0D74"/>
    <w:rsid w:val="00BB6B90"/>
    <w:rsid w:val="00BC54E5"/>
    <w:rsid w:val="00BD16F9"/>
    <w:rsid w:val="00BD2443"/>
    <w:rsid w:val="00BD5844"/>
    <w:rsid w:val="00BD6C47"/>
    <w:rsid w:val="00BD7D91"/>
    <w:rsid w:val="00BE1E87"/>
    <w:rsid w:val="00BE3B1B"/>
    <w:rsid w:val="00BE6275"/>
    <w:rsid w:val="00BF36F9"/>
    <w:rsid w:val="00C04007"/>
    <w:rsid w:val="00C142FC"/>
    <w:rsid w:val="00C1498C"/>
    <w:rsid w:val="00C15BC1"/>
    <w:rsid w:val="00C21D40"/>
    <w:rsid w:val="00C235D0"/>
    <w:rsid w:val="00C25E3F"/>
    <w:rsid w:val="00C51141"/>
    <w:rsid w:val="00C61DCA"/>
    <w:rsid w:val="00C744ED"/>
    <w:rsid w:val="00C7646C"/>
    <w:rsid w:val="00C77D43"/>
    <w:rsid w:val="00C84E0A"/>
    <w:rsid w:val="00C90708"/>
    <w:rsid w:val="00C93CC4"/>
    <w:rsid w:val="00C94FBA"/>
    <w:rsid w:val="00CB1642"/>
    <w:rsid w:val="00CC7595"/>
    <w:rsid w:val="00CD02F2"/>
    <w:rsid w:val="00CD12D0"/>
    <w:rsid w:val="00CD470D"/>
    <w:rsid w:val="00CD5AB5"/>
    <w:rsid w:val="00CD72A6"/>
    <w:rsid w:val="00CE1C53"/>
    <w:rsid w:val="00CE2C0B"/>
    <w:rsid w:val="00CE2C54"/>
    <w:rsid w:val="00CE4998"/>
    <w:rsid w:val="00CE6708"/>
    <w:rsid w:val="00CE7DCE"/>
    <w:rsid w:val="00CF1EB5"/>
    <w:rsid w:val="00CF3636"/>
    <w:rsid w:val="00CF7F84"/>
    <w:rsid w:val="00D05D5C"/>
    <w:rsid w:val="00D106A4"/>
    <w:rsid w:val="00D16307"/>
    <w:rsid w:val="00D16EE4"/>
    <w:rsid w:val="00D1714F"/>
    <w:rsid w:val="00D26018"/>
    <w:rsid w:val="00D44CF2"/>
    <w:rsid w:val="00D462F1"/>
    <w:rsid w:val="00D54A8A"/>
    <w:rsid w:val="00D62F25"/>
    <w:rsid w:val="00D659D0"/>
    <w:rsid w:val="00D659D3"/>
    <w:rsid w:val="00D77F46"/>
    <w:rsid w:val="00D81670"/>
    <w:rsid w:val="00D81A56"/>
    <w:rsid w:val="00D9370F"/>
    <w:rsid w:val="00D97A60"/>
    <w:rsid w:val="00DA2DCC"/>
    <w:rsid w:val="00DA3F38"/>
    <w:rsid w:val="00DA5505"/>
    <w:rsid w:val="00DB6501"/>
    <w:rsid w:val="00DC4366"/>
    <w:rsid w:val="00DC43DF"/>
    <w:rsid w:val="00DC4D64"/>
    <w:rsid w:val="00DC6781"/>
    <w:rsid w:val="00DD451A"/>
    <w:rsid w:val="00DE1D3B"/>
    <w:rsid w:val="00DE2E4B"/>
    <w:rsid w:val="00DF20F0"/>
    <w:rsid w:val="00DF222A"/>
    <w:rsid w:val="00E10B3D"/>
    <w:rsid w:val="00E3561B"/>
    <w:rsid w:val="00E5328D"/>
    <w:rsid w:val="00E564F3"/>
    <w:rsid w:val="00E701CC"/>
    <w:rsid w:val="00E742EF"/>
    <w:rsid w:val="00E7549F"/>
    <w:rsid w:val="00E778BD"/>
    <w:rsid w:val="00E87821"/>
    <w:rsid w:val="00EA1125"/>
    <w:rsid w:val="00EC2158"/>
    <w:rsid w:val="00EC67E0"/>
    <w:rsid w:val="00EC746A"/>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62740"/>
    <w:rsid w:val="00F6705F"/>
    <w:rsid w:val="00F73AA5"/>
    <w:rsid w:val="00F74FB2"/>
    <w:rsid w:val="00F812D5"/>
    <w:rsid w:val="00F85370"/>
    <w:rsid w:val="00F8618B"/>
    <w:rsid w:val="00F87EAC"/>
    <w:rsid w:val="00F9113B"/>
    <w:rsid w:val="00F92F36"/>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D347-B797-49E8-B040-4B0EB2E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2022-10-11T04:38:00Z</dcterms:created>
  <dcterms:modified xsi:type="dcterms:W3CDTF">2022-10-11T04:38:00Z</dcterms:modified>
</cp:coreProperties>
</file>