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55" w:rsidRDefault="007F431C" w:rsidP="00FB2455">
      <w:r w:rsidRPr="003B5E84">
        <w:rPr>
          <w:rFonts w:ascii="ＭＳ ゴシック" w:eastAsia="ＭＳ ゴシック" w:hAnsi="ＭＳ ゴシック" w:cstheme="minorBidi" w:hint="eastAsia"/>
          <w:b/>
          <w:noProof/>
          <w:sz w:val="32"/>
          <w:szCs w:val="32"/>
        </w:rPr>
        <mc:AlternateContent>
          <mc:Choice Requires="wps">
            <w:drawing>
              <wp:anchor distT="0" distB="0" distL="114300" distR="114300" simplePos="0" relativeHeight="251661312" behindDoc="0" locked="0" layoutInCell="1" allowOverlap="1" wp14:anchorId="3552EB1A" wp14:editId="49121F7C">
                <wp:simplePos x="0" y="0"/>
                <wp:positionH relativeFrom="rightMargin">
                  <wp:posOffset>-843280</wp:posOffset>
                </wp:positionH>
                <wp:positionV relativeFrom="paragraph">
                  <wp:posOffset>-429260</wp:posOffset>
                </wp:positionV>
                <wp:extent cx="1151890" cy="504190"/>
                <wp:effectExtent l="0" t="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7F431C" w:rsidRDefault="007F431C" w:rsidP="007F43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５</w:t>
                            </w:r>
                          </w:p>
                          <w:p w:rsidR="007F431C" w:rsidRPr="00FC6516" w:rsidRDefault="007F431C" w:rsidP="007F431C">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2EB1A" id="Rectangle 6" o:spid="_x0000_s1026" style="position:absolute;left:0;text-align:left;margin-left:-66.4pt;margin-top:-33.8pt;width:90.7pt;height:39.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KMIAIAAEYEAAAOAAAAZHJzL2Uyb0RvYy54bWysU1+P0zAMf0fiO0R5Z20Hm0a17nTaMYR0&#10;wImDD+CmaRuRfzjZuuPT46a73Q54QuQhsmPnZ/tne311NJodJAblbMWLWc6ZtMI1ynYV//Z192rF&#10;WYhgG9DOyoo/yMCvNi9frAdfyrnrnW4kMgKxoRx8xfsYfZllQfTSQJg5Ly0ZW4cGIqnYZQ3CQOhG&#10;Z/M8X2aDw8ajEzIEer2ZjHyT8NtWivi5bYOMTFeccovpxnTX451t1lB2CL5X4pQG/EMWBpSloGeo&#10;G4jA9qj+gDJKoAuujTPhTObaVgmZaqBqivy3au578DLVQuQEf6Yp/D9Y8elwh0w1FZ9zZsFQi74Q&#10;aWA7LdlypGfwoSSve3+HY4HB3zrxPTDrtj15yWtEN/QSGkqqGP2zZx9GJdBXVg8fXUPosI8uMXVs&#10;0YyAxAE7poY8nBsij5EJeiyKRbF6S30TZFvkbwqSxxBQPv72GOJ76QwbhYoj5Z7Q4XAb4uT66JKy&#10;d1o1O6V1UrCrtxrZAWg4dumc0MOlm7ZsIHroLBL0M2O4xMjT+RuGUZHGXCtT8dXZCcqRt3e2oTyh&#10;jKD0JFN52p6IHLmbehCP9ZEcR0Jr1zwQpeimcab1I6F3+JOzgUa54uHHHlBypj9YasvrJYWk2U/K&#10;KvGJl4b6wgBWEFDFI2eTuI3Ttuw9qq6nOEUiwbpramSrEsdPOZ2ypmFNXTot1rgNl3ryelr/zS8A&#10;AAD//wMAUEsDBBQABgAIAAAAIQBjWRWY3gAAAAoBAAAPAAAAZHJzL2Rvd25yZXYueG1sTI/BTsMw&#10;DIbvSLxDZCRuW9qBSlWaTojBCYS0McHVa722WuNUTbqWt8ec2Mm2/On353w9206dafCtYwPxMgJF&#10;XLqq5drA/vN1kYLyAbnCzjEZ+CEP6+L6KseschNv6bwLtZIQ9hkaaELoM6192ZBFv3Q9seyObrAY&#10;ZBxqXQ04Sbjt9CqKEm2xZbnQYE/PDZWn3WgNpB/H96/tdPp+22xeaJz6ZB8TGnN7Mz89ggo0h38Y&#10;/vRFHQpxOriRK686A4v4biXuQbrkIQElyH0q9SBonIIucn35QvELAAD//wMAUEsBAi0AFAAGAAgA&#10;AAAhALaDOJL+AAAA4QEAABMAAAAAAAAAAAAAAAAAAAAAAFtDb250ZW50X1R5cGVzXS54bWxQSwEC&#10;LQAUAAYACAAAACEAOP0h/9YAAACUAQAACwAAAAAAAAAAAAAAAAAvAQAAX3JlbHMvLnJlbHNQSwEC&#10;LQAUAAYACAAAACEA4MdSjCACAABGBAAADgAAAAAAAAAAAAAAAAAuAgAAZHJzL2Uyb0RvYy54bWxQ&#10;SwECLQAUAAYACAAAACEAY1kVmN4AAAAKAQAADwAAAAAAAAAAAAAAAAB6BAAAZHJzL2Rvd25yZXYu&#10;eG1sUEsFBgAAAAAEAAQA8wAAAIUFAAAAAA==&#10;" strokeweight="1.75pt">
                <v:textbox inset="1mm,.7pt,1mm,.7pt">
                  <w:txbxContent>
                    <w:p w:rsidR="007F431C" w:rsidRDefault="007F431C" w:rsidP="007F43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５</w:t>
                      </w:r>
                    </w:p>
                    <w:p w:rsidR="007F431C" w:rsidRPr="00FC6516" w:rsidRDefault="007F431C" w:rsidP="007F431C">
                      <w:pPr>
                        <w:spacing w:line="700" w:lineRule="exact"/>
                        <w:jc w:val="distribute"/>
                        <w:rPr>
                          <w:rFonts w:ascii="ＭＳ Ｐゴシック" w:eastAsia="ＭＳ Ｐゴシック" w:hAnsi="ＭＳ Ｐゴシック"/>
                          <w:sz w:val="56"/>
                          <w:szCs w:val="56"/>
                        </w:rPr>
                      </w:pPr>
                    </w:p>
                  </w:txbxContent>
                </v:textbox>
                <w10:wrap anchorx="margin"/>
              </v:rect>
            </w:pict>
          </mc:Fallback>
        </mc:AlternateContent>
      </w:r>
      <w:r w:rsidR="00FB2455">
        <w:rPr>
          <w:rFonts w:hint="eastAsia"/>
        </w:rPr>
        <w:t>請願第４１号</w:t>
      </w:r>
    </w:p>
    <w:p w:rsidR="00FB2455" w:rsidRDefault="00FB2455" w:rsidP="00FB2455"/>
    <w:p w:rsidR="00FB2455" w:rsidRPr="00752B80" w:rsidRDefault="00FB2455" w:rsidP="00FB2455">
      <w:pPr>
        <w:jc w:val="center"/>
      </w:pPr>
      <w:r w:rsidRPr="00752B80">
        <w:rPr>
          <w:rFonts w:hint="eastAsia"/>
        </w:rPr>
        <w:t>総合的難病対策に関する件</w:t>
      </w:r>
      <w:bookmarkStart w:id="0" w:name="_GoBack"/>
      <w:bookmarkEnd w:id="0"/>
    </w:p>
    <w:p w:rsidR="00FB2455" w:rsidRPr="00752B80" w:rsidRDefault="00FB2455" w:rsidP="00FB2455"/>
    <w:p w:rsidR="00FB2455" w:rsidRPr="00752B80" w:rsidRDefault="00FB2455" w:rsidP="00FB2455">
      <w:r w:rsidRPr="00752B80">
        <w:rPr>
          <w:rFonts w:hint="eastAsia"/>
        </w:rPr>
        <w:t>要　　　旨</w:t>
      </w:r>
    </w:p>
    <w:p w:rsidR="00FB2455" w:rsidRPr="00752B80" w:rsidRDefault="00FB2455" w:rsidP="00FB2455"/>
    <w:p w:rsidR="00FB2455" w:rsidRPr="00752B80" w:rsidRDefault="00FB2455" w:rsidP="00FB2455">
      <w:pPr>
        <w:ind w:left="240" w:hangingChars="100" w:hanging="240"/>
      </w:pPr>
      <w:r w:rsidRPr="00752B80">
        <w:rPr>
          <w:rFonts w:hint="eastAsia"/>
        </w:rPr>
        <w:t xml:space="preserve">　　難病の種類は５千から７千種とも言われ、このうち医療費助成の対象となっているのは、指定難病</w:t>
      </w:r>
      <w:r>
        <w:rPr>
          <w:rFonts w:hint="eastAsia"/>
        </w:rPr>
        <w:t>３３８</w:t>
      </w:r>
      <w:r w:rsidRPr="00752B80">
        <w:rPr>
          <w:rFonts w:hint="eastAsia"/>
        </w:rPr>
        <w:t>疾患、特定疾患４疾患、小児慢性特定疾病７</w:t>
      </w:r>
      <w:r>
        <w:rPr>
          <w:rFonts w:hint="eastAsia"/>
        </w:rPr>
        <w:t>８８</w:t>
      </w:r>
      <w:r w:rsidRPr="00752B80">
        <w:rPr>
          <w:rFonts w:hint="eastAsia"/>
        </w:rPr>
        <w:t>疾病で、府内の患者数は、</w:t>
      </w:r>
      <w:r>
        <w:rPr>
          <w:rFonts w:hint="eastAsia"/>
        </w:rPr>
        <w:t>２０２２</w:t>
      </w:r>
      <w:r w:rsidRPr="00752B80">
        <w:rPr>
          <w:rFonts w:hint="eastAsia"/>
        </w:rPr>
        <w:t>年３月３１日現在、指定難病</w:t>
      </w:r>
      <w:r>
        <w:rPr>
          <w:rFonts w:hint="eastAsia"/>
        </w:rPr>
        <w:t>７５</w:t>
      </w:r>
      <w:r w:rsidRPr="00752B80">
        <w:rPr>
          <w:rFonts w:hint="eastAsia"/>
        </w:rPr>
        <w:t>,</w:t>
      </w:r>
      <w:r>
        <w:rPr>
          <w:rFonts w:hint="eastAsia"/>
        </w:rPr>
        <w:t>１４６人、</w:t>
      </w:r>
      <w:r w:rsidRPr="00752B80">
        <w:rPr>
          <w:rFonts w:hint="eastAsia"/>
        </w:rPr>
        <w:t>特定疾患</w:t>
      </w:r>
      <w:r>
        <w:rPr>
          <w:rFonts w:hint="eastAsia"/>
        </w:rPr>
        <w:t>９４人及び</w:t>
      </w:r>
      <w:r w:rsidRPr="00752B80">
        <w:rPr>
          <w:rFonts w:hint="eastAsia"/>
        </w:rPr>
        <w:t>小児慢性特定疾病</w:t>
      </w:r>
      <w:r>
        <w:rPr>
          <w:rFonts w:hint="eastAsia"/>
        </w:rPr>
        <w:t>２，６６５</w:t>
      </w:r>
      <w:r w:rsidRPr="00752B80">
        <w:rPr>
          <w:rFonts w:hint="eastAsia"/>
        </w:rPr>
        <w:t>人</w:t>
      </w:r>
      <w:r>
        <w:rPr>
          <w:rFonts w:hint="eastAsia"/>
        </w:rPr>
        <w:t>（政令指定都市及び中核市を除く）</w:t>
      </w:r>
      <w:r w:rsidRPr="00752B80">
        <w:rPr>
          <w:rFonts w:hint="eastAsia"/>
        </w:rPr>
        <w:t>で、ほとんどの患者は助成もなく、生涯、医療費を払い続けなければなりません。</w:t>
      </w:r>
    </w:p>
    <w:p w:rsidR="00FB2455" w:rsidRPr="00752B80" w:rsidRDefault="00FB2455" w:rsidP="00FB2455">
      <w:pPr>
        <w:ind w:left="240" w:hangingChars="100" w:hanging="240"/>
      </w:pPr>
      <w:r w:rsidRPr="00752B80">
        <w:rPr>
          <w:rFonts w:hint="eastAsia"/>
        </w:rPr>
        <w:t xml:space="preserve">　　その上、難病など長期慢性疾患は、障がい年金や福祉サービスの対象にされない</w:t>
      </w:r>
      <w:r>
        <w:rPr>
          <w:rFonts w:hint="eastAsia"/>
        </w:rPr>
        <w:t>人</w:t>
      </w:r>
      <w:r w:rsidRPr="00752B80">
        <w:rPr>
          <w:rFonts w:hint="eastAsia"/>
        </w:rPr>
        <w:t>が多く、通院交通費などの負担に苦しむだけでなく、教育、就労、結婚など、社会生活の上でも大きなハンディを背負わされています。</w:t>
      </w:r>
    </w:p>
    <w:p w:rsidR="00FB2455" w:rsidRPr="00752B80" w:rsidRDefault="00FB2455" w:rsidP="00FB2455">
      <w:pPr>
        <w:ind w:left="240" w:hangingChars="100" w:hanging="240"/>
      </w:pPr>
      <w:r w:rsidRPr="00752B80">
        <w:rPr>
          <w:rFonts w:hint="eastAsia"/>
        </w:rPr>
        <w:t xml:space="preserve">　　私たちは、このような状況におかれて</w:t>
      </w:r>
      <w:r>
        <w:rPr>
          <w:rFonts w:hint="eastAsia"/>
        </w:rPr>
        <w:t>いる患者が１</w:t>
      </w:r>
      <w:r w:rsidRPr="00752B80">
        <w:rPr>
          <w:rFonts w:hint="eastAsia"/>
        </w:rPr>
        <w:t>日も早く社会復帰し、自立することをめざしていますが、身体障がい者手帳を所持しない難病など長期慢性疾患患者に対する公的支援は、障がい者や高齢者に比べて大きく遅れているのが実情です。</w:t>
      </w:r>
    </w:p>
    <w:p w:rsidR="00FB2455" w:rsidRPr="00752B80" w:rsidRDefault="00FB2455" w:rsidP="00FB2455">
      <w:pPr>
        <w:ind w:left="240" w:hangingChars="100" w:hanging="240"/>
      </w:pPr>
      <w:r w:rsidRPr="00752B80">
        <w:rPr>
          <w:rFonts w:hint="eastAsia"/>
        </w:rPr>
        <w:t xml:space="preserve">　　ついては、府民の生命と健康を守り、難病など長期慢性疾患患者の療養生活支援のためにも、難病・長期慢性疾患対策が充実されるよう、下記のとおり請願します。</w:t>
      </w:r>
    </w:p>
    <w:p w:rsidR="00FB2455" w:rsidRPr="00752B80" w:rsidRDefault="00FB2455" w:rsidP="00FB2455">
      <w:pPr>
        <w:spacing w:line="320" w:lineRule="exact"/>
      </w:pPr>
    </w:p>
    <w:p w:rsidR="00FB2455" w:rsidRPr="00752B80" w:rsidRDefault="00FB2455" w:rsidP="00FB2455">
      <w:pPr>
        <w:jc w:val="center"/>
      </w:pPr>
      <w:r w:rsidRPr="00752B80">
        <w:rPr>
          <w:rFonts w:hint="eastAsia"/>
        </w:rPr>
        <w:t>記</w:t>
      </w:r>
    </w:p>
    <w:p w:rsidR="00FB2455" w:rsidRPr="00752B80" w:rsidRDefault="00445651" w:rsidP="00FB2455">
      <w:pPr>
        <w:ind w:firstLineChars="100" w:firstLine="240"/>
      </w:pPr>
      <w:r>
        <w:rPr>
          <w:noProof/>
        </w:rPr>
        <mc:AlternateContent>
          <mc:Choice Requires="wps">
            <w:drawing>
              <wp:anchor distT="0" distB="0" distL="114300" distR="114300" simplePos="0" relativeHeight="251659264" behindDoc="0" locked="0" layoutInCell="1" allowOverlap="1" wp14:anchorId="3F313DBD" wp14:editId="5F1A525A">
                <wp:simplePos x="0" y="0"/>
                <wp:positionH relativeFrom="column">
                  <wp:posOffset>85725</wp:posOffset>
                </wp:positionH>
                <wp:positionV relativeFrom="paragraph">
                  <wp:posOffset>189865</wp:posOffset>
                </wp:positionV>
                <wp:extent cx="259715" cy="270510"/>
                <wp:effectExtent l="0" t="0" r="26035" b="15240"/>
                <wp:wrapNone/>
                <wp:docPr id="1" name="楕円 1"/>
                <wp:cNvGraphicFramePr/>
                <a:graphic xmlns:a="http://schemas.openxmlformats.org/drawingml/2006/main">
                  <a:graphicData uri="http://schemas.microsoft.com/office/word/2010/wordprocessingShape">
                    <wps:wsp>
                      <wps:cNvSpPr/>
                      <wps:spPr>
                        <a:xfrm>
                          <a:off x="0" y="0"/>
                          <a:ext cx="259715" cy="27051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064CB4" id="楕円 1" o:spid="_x0000_s1026" style="position:absolute;left:0;text-align:left;margin-left:6.75pt;margin-top:14.95pt;width:20.45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ibwIAAMQEAAAOAAAAZHJzL2Uyb0RvYy54bWysVF1uGyEQfq/UOyDem7WtuGms2JGVKFWl&#10;KInkVHkmLHiRWIYC9to9QG7QI/Ro7Tn6wW5+2vSpqh8wwwzDfN98syenu9ayrQrRkJvz8cGIM+Uk&#10;1cat5/zz7cW7D5zFJFwtLDk153sV+eni7ZuTzs/UhBqytQoMSVycdX7Om5T8rKqibFQr4gF55eDU&#10;FFqRYIZ1VQfRIXtrq8lo9L7qKNQ+kFQx4vS8d/JFya+1kula66gSs3OO2lJZQ1nv81otTsRsHYRv&#10;jBzKEP9QRSuMw6NPqc5FEmwTzKtUrZGBIul0IKmtSGsjVcEANOPRH2hWjfCqYAE50T/RFP9fWnm1&#10;vQnM1OgdZ060aNHP799+PDywceam83GGkJW/CYMVsc1Adzq0+R8Q2K7wuX/iU+0SkzicTI+PxlPO&#10;JFyTo9F0XPiuni/7ENNHRS3LmzlX1hofM2IxE9vLmPAmoh+j8rGjC2Nt6Zp1rEPZSIzGSgHxaCsS&#10;tq0HnOjWnAm7hiplCiVlJGvqfD0nivt4ZgPbCggDeqqpu0XZnFkRExzAUn6ZBJTw29Vcz7mITX+5&#10;uIYw63JqVXQ3lJ8Z7DnLu3uq9+A7UC/E6OWFQbZLPHojApQHKJimdI1FWwI+GnacNRS+/u08x0MQ&#10;8HLWQcnA/mUjggKWTw5SOR4fHmbpF+NwejSBEV567l963KY9I3ACOaC6ss3xyT5udaD2DkO3zK/C&#10;JZzE2z3Lg3GW+gnD2Eq1XJYwyN2LdOlWXubkmafM4+3uTgQ/9D+hA1f0qPpXGuhjexUsN4m0KQJ5&#10;5hWtygZGpTRtGOs8iy/tEvX88Vn8AgAA//8DAFBLAwQUAAYACAAAACEA06ib5d0AAAAHAQAADwAA&#10;AGRycy9kb3ducmV2LnhtbEyOwU7DMBBE70j8g7VIXBB1CElpQpyKIiFUcUC0fIATL0nAXkex24a/&#10;ZznBcTSjN69az86KI05h8KTgZpGAQGq9GahT8L5/ul6BCFGT0dYTKvjGAOv6/KzSpfEnesPjLnaC&#10;IRRKraCPcSylDG2PToeFH5G4+/CT05Hj1Ekz6RPDnZVpkiyl0wPxQ69HfOyx/dodnAKbdS/P+9Vy&#10;zLcbbF+Lqzk2nxulLi/mh3sQEef4N4ZffVaHmp0afyAThOV8m/NSQVoUILjPswxEo+AuzUHWlfzv&#10;X/8AAAD//wMAUEsBAi0AFAAGAAgAAAAhALaDOJL+AAAA4QEAABMAAAAAAAAAAAAAAAAAAAAAAFtD&#10;b250ZW50X1R5cGVzXS54bWxQSwECLQAUAAYACAAAACEAOP0h/9YAAACUAQAACwAAAAAAAAAAAAAA&#10;AAAvAQAAX3JlbHMvLnJlbHNQSwECLQAUAAYACAAAACEARMniIm8CAADEBAAADgAAAAAAAAAAAAAA&#10;AAAuAgAAZHJzL2Uyb0RvYy54bWxQSwECLQAUAAYACAAAACEA06ib5d0AAAAHAQAADwAAAAAAAAAA&#10;AAAAAADJBAAAZHJzL2Rvd25yZXYueG1sUEsFBgAAAAAEAAQA8wAAANMFAAAAAA==&#10;" filled="f" strokecolor="windowText" strokeweight="1pt"/>
            </w:pict>
          </mc:Fallback>
        </mc:AlternateContent>
      </w:r>
    </w:p>
    <w:p w:rsidR="00FB2455" w:rsidRPr="00752B80" w:rsidRDefault="00FB2455" w:rsidP="00FB2455">
      <w:pPr>
        <w:ind w:left="480" w:hangingChars="200" w:hanging="480"/>
      </w:pPr>
      <w:r w:rsidRPr="00752B80">
        <w:rPr>
          <w:rFonts w:hint="eastAsia"/>
        </w:rPr>
        <w:t xml:space="preserve">　１　難</w:t>
      </w:r>
      <w:r>
        <w:rPr>
          <w:rFonts w:hint="eastAsia"/>
        </w:rPr>
        <w:t>病患者も障がい</w:t>
      </w:r>
      <w:r w:rsidRPr="00752B80">
        <w:rPr>
          <w:rFonts w:hint="eastAsia"/>
        </w:rPr>
        <w:t>者であるため、府の職員採用において、障がい者の特別選考制度に難病患者も加えること。</w:t>
      </w:r>
    </w:p>
    <w:p w:rsidR="00FB2455" w:rsidRPr="00752B80" w:rsidRDefault="00FB2455" w:rsidP="00FB2455">
      <w:pPr>
        <w:spacing w:line="320" w:lineRule="exact"/>
      </w:pPr>
    </w:p>
    <w:p w:rsidR="00FB2455" w:rsidRPr="00752B80" w:rsidRDefault="00FB2455" w:rsidP="00FB2455">
      <w:pPr>
        <w:ind w:left="480" w:hangingChars="200" w:hanging="480"/>
      </w:pPr>
      <w:r w:rsidRPr="00752B80">
        <w:rPr>
          <w:rFonts w:hint="eastAsia"/>
        </w:rPr>
        <w:t xml:space="preserve">　</w:t>
      </w:r>
      <w:r>
        <w:rPr>
          <w:rFonts w:hint="eastAsia"/>
        </w:rPr>
        <w:t>２</w:t>
      </w:r>
      <w:r w:rsidRPr="00752B80">
        <w:rPr>
          <w:rFonts w:hint="eastAsia"/>
        </w:rPr>
        <w:t xml:space="preserve">　災害時において、難病患者、慢性疾患患者へ医療・医薬品を提供する体制について具体化を図ること。</w:t>
      </w:r>
    </w:p>
    <w:p w:rsidR="00FB2455" w:rsidRPr="003E3EC4" w:rsidRDefault="00FB2455" w:rsidP="00FB2455">
      <w:pPr>
        <w:ind w:left="480" w:hangingChars="200" w:hanging="480"/>
      </w:pPr>
    </w:p>
    <w:p w:rsidR="00FB2455" w:rsidRPr="00752B80" w:rsidRDefault="00FB2455" w:rsidP="00FB2455">
      <w:pPr>
        <w:ind w:left="480" w:hangingChars="200" w:hanging="480"/>
      </w:pPr>
      <w:r w:rsidRPr="00752B80">
        <w:rPr>
          <w:rFonts w:hint="eastAsia"/>
        </w:rPr>
        <w:t xml:space="preserve">　</w:t>
      </w:r>
      <w:r>
        <w:rPr>
          <w:rFonts w:hint="eastAsia"/>
        </w:rPr>
        <w:t>３</w:t>
      </w:r>
      <w:r w:rsidRPr="00752B80">
        <w:rPr>
          <w:rFonts w:hint="eastAsia"/>
        </w:rPr>
        <w:t xml:space="preserve">　重度障がい者医療費助成制度を抜本的に拡充すること。</w:t>
      </w:r>
    </w:p>
    <w:p w:rsidR="00FB2455" w:rsidRPr="003E3EC4" w:rsidRDefault="00FB2455" w:rsidP="00FB2455">
      <w:pPr>
        <w:ind w:left="480" w:hangingChars="200" w:hanging="480"/>
      </w:pPr>
    </w:p>
    <w:p w:rsidR="00FB2455" w:rsidRPr="00752B80" w:rsidRDefault="00FB2455" w:rsidP="00FB2455">
      <w:pPr>
        <w:ind w:leftChars="100" w:left="480" w:hangingChars="100" w:hanging="240"/>
      </w:pPr>
      <w:r>
        <w:rPr>
          <w:rFonts w:hint="eastAsia"/>
        </w:rPr>
        <w:t>４</w:t>
      </w:r>
      <w:r w:rsidRPr="00752B80">
        <w:rPr>
          <w:rFonts w:hint="eastAsia"/>
        </w:rPr>
        <w:t xml:space="preserve">　老人医療費助成制度を復活させること。</w:t>
      </w:r>
    </w:p>
    <w:p w:rsidR="00FB2455" w:rsidRPr="00752B80" w:rsidRDefault="00FB2455" w:rsidP="00FB2455">
      <w:pPr>
        <w:spacing w:line="320" w:lineRule="exact"/>
      </w:pPr>
    </w:p>
    <w:p w:rsidR="00FB2455" w:rsidRDefault="00FB2455" w:rsidP="00FB2455">
      <w:pPr>
        <w:ind w:left="720" w:hangingChars="300" w:hanging="720"/>
      </w:pPr>
      <w:r w:rsidRPr="00752B80">
        <w:rPr>
          <w:rFonts w:hint="eastAsia"/>
        </w:rPr>
        <w:t xml:space="preserve">　</w:t>
      </w:r>
      <w:r>
        <w:rPr>
          <w:rFonts w:hint="eastAsia"/>
        </w:rPr>
        <w:t>５</w:t>
      </w:r>
      <w:r w:rsidRPr="00752B80">
        <w:rPr>
          <w:rFonts w:hint="eastAsia"/>
        </w:rPr>
        <w:t xml:space="preserve">　小児慢性特定疾病医療費助成制度において、成人期への継続を</w:t>
      </w:r>
      <w:r>
        <w:rPr>
          <w:rFonts w:hint="eastAsia"/>
        </w:rPr>
        <w:t>大阪府独自で</w:t>
      </w:r>
      <w:r w:rsidRPr="00752B80">
        <w:rPr>
          <w:rFonts w:hint="eastAsia"/>
        </w:rPr>
        <w:t>実施</w:t>
      </w:r>
      <w:r>
        <w:rPr>
          <w:rFonts w:hint="eastAsia"/>
        </w:rPr>
        <w:t>す</w:t>
      </w:r>
    </w:p>
    <w:p w:rsidR="00FB2455" w:rsidRPr="00752B80" w:rsidRDefault="00FB2455" w:rsidP="00FB2455">
      <w:pPr>
        <w:ind w:leftChars="100" w:left="240" w:firstLineChars="100" w:firstLine="240"/>
      </w:pPr>
      <w:r w:rsidRPr="00752B80">
        <w:rPr>
          <w:rFonts w:hint="eastAsia"/>
        </w:rPr>
        <w:t>ること。</w:t>
      </w:r>
    </w:p>
    <w:p w:rsidR="00FB2455" w:rsidRPr="003E3EC4" w:rsidRDefault="00FB2455" w:rsidP="00FB2455">
      <w:pPr>
        <w:spacing w:line="320" w:lineRule="exact"/>
      </w:pPr>
    </w:p>
    <w:p w:rsidR="00FB2455" w:rsidRPr="007428A5" w:rsidRDefault="00FB2455" w:rsidP="00FB2455">
      <w:pPr>
        <w:ind w:leftChars="100" w:left="480" w:hangingChars="100" w:hanging="240"/>
      </w:pPr>
      <w:r>
        <w:rPr>
          <w:rFonts w:hint="eastAsia"/>
        </w:rPr>
        <w:t>６</w:t>
      </w:r>
      <w:r w:rsidRPr="00752B80">
        <w:rPr>
          <w:rFonts w:hint="eastAsia"/>
        </w:rPr>
        <w:t xml:space="preserve">　従前、医</w:t>
      </w:r>
      <w:r>
        <w:rPr>
          <w:rFonts w:hint="eastAsia"/>
        </w:rPr>
        <w:t>療費が無料であった指定難病・小児慢性特定</w:t>
      </w:r>
      <w:r w:rsidRPr="00752B80">
        <w:rPr>
          <w:rFonts w:hint="eastAsia"/>
        </w:rPr>
        <w:t>疾病の市町村民税非課税世帯に自己負担</w:t>
      </w:r>
      <w:r>
        <w:rPr>
          <w:rFonts w:hint="eastAsia"/>
        </w:rPr>
        <w:t>上限額が設置</w:t>
      </w:r>
      <w:r w:rsidRPr="00752B80">
        <w:rPr>
          <w:rFonts w:hint="eastAsia"/>
        </w:rPr>
        <w:t>されたため、自己負担分を助成すること。</w:t>
      </w:r>
    </w:p>
    <w:p w:rsidR="00FB2455" w:rsidRDefault="00FB2455" w:rsidP="00FB2455">
      <w:pPr>
        <w:spacing w:line="320" w:lineRule="exact"/>
      </w:pPr>
    </w:p>
    <w:p w:rsidR="00FB2455" w:rsidRDefault="00FB2455" w:rsidP="00FB2455">
      <w:pPr>
        <w:spacing w:line="320" w:lineRule="exact"/>
      </w:pPr>
      <w:r>
        <w:rPr>
          <w:rFonts w:hint="eastAsia"/>
        </w:rPr>
        <w:t xml:space="preserve">　７　難病患者に対して、感染症の予防接種費用を助成すること。</w:t>
      </w:r>
    </w:p>
    <w:p w:rsidR="00FB2455" w:rsidRDefault="00FB2455" w:rsidP="00FB2455">
      <w:pPr>
        <w:spacing w:line="320" w:lineRule="exact"/>
      </w:pPr>
    </w:p>
    <w:p w:rsidR="00FB2455" w:rsidRDefault="00FB2455" w:rsidP="00FB2455">
      <w:pPr>
        <w:spacing w:line="320" w:lineRule="exact"/>
        <w:ind w:left="480" w:hangingChars="200" w:hanging="480"/>
      </w:pPr>
      <w:r>
        <w:rPr>
          <w:rFonts w:hint="eastAsia"/>
        </w:rPr>
        <w:t xml:space="preserve">　８　難病患者に対して、感染症が重症化した場合や後遺症が残った場合の医療費を助成すること。</w:t>
      </w:r>
    </w:p>
    <w:p w:rsidR="00FB2455" w:rsidRDefault="00FB2455" w:rsidP="00FB2455">
      <w:pPr>
        <w:rPr>
          <w:kern w:val="0"/>
        </w:rPr>
      </w:pPr>
      <w:r>
        <w:rPr>
          <w:rFonts w:hint="eastAsia"/>
          <w:kern w:val="0"/>
        </w:rPr>
        <w:lastRenderedPageBreak/>
        <w:t>請　願　者　　大阪市住吉区万代東３－１－４６　大阪府こころの健康総合センター３階</w:t>
      </w:r>
    </w:p>
    <w:p w:rsidR="00FB2455" w:rsidRDefault="00FB2455" w:rsidP="00FB2455">
      <w:pPr>
        <w:rPr>
          <w:kern w:val="0"/>
        </w:rPr>
      </w:pPr>
      <w:r>
        <w:rPr>
          <w:rFonts w:hint="eastAsia"/>
          <w:kern w:val="0"/>
        </w:rPr>
        <w:t xml:space="preserve">　　　　　　　　特定非営利活動法人　大阪難病連</w:t>
      </w:r>
    </w:p>
    <w:p w:rsidR="00FB2455" w:rsidRDefault="00FB2455" w:rsidP="00FB2455">
      <w:r>
        <w:rPr>
          <w:rFonts w:hint="eastAsia"/>
          <w:kern w:val="0"/>
        </w:rPr>
        <w:t xml:space="preserve">　　　　　　　　　小　澤　佳代子　ほか　１，９９６人　２２団体</w:t>
      </w:r>
    </w:p>
    <w:p w:rsidR="00FB2455" w:rsidRPr="008A06D5" w:rsidRDefault="00FB2455" w:rsidP="00FB2455"/>
    <w:p w:rsidR="00FB2455" w:rsidRDefault="00FB2455" w:rsidP="00FB2455">
      <w:r w:rsidRPr="00FB2455">
        <w:rPr>
          <w:rFonts w:hint="eastAsia"/>
          <w:spacing w:val="40"/>
          <w:kern w:val="0"/>
          <w:fitText w:val="1200" w:id="-1439918847"/>
        </w:rPr>
        <w:t>紹介議</w:t>
      </w:r>
      <w:r w:rsidRPr="00FB2455">
        <w:rPr>
          <w:rFonts w:hint="eastAsia"/>
          <w:kern w:val="0"/>
          <w:fitText w:val="1200" w:id="-1439918847"/>
        </w:rPr>
        <w:t>員</w:t>
      </w:r>
      <w:r w:rsidRPr="00FA57B3">
        <w:rPr>
          <w:rFonts w:hint="eastAsia"/>
        </w:rPr>
        <w:t xml:space="preserve">　　</w:t>
      </w:r>
      <w:r>
        <w:rPr>
          <w:rFonts w:hint="eastAsia"/>
        </w:rPr>
        <w:t>杉　江　友　介　　西　田　　　薫　　肥　後　洋一朗</w:t>
      </w:r>
    </w:p>
    <w:p w:rsidR="00FB2455" w:rsidRDefault="00FB2455" w:rsidP="00FB2455">
      <w:r>
        <w:rPr>
          <w:rFonts w:hint="eastAsia"/>
        </w:rPr>
        <w:t xml:space="preserve">　　　　　　　加治木　一　彦　　原　田　　　亮　　西　野　修　平</w:t>
      </w:r>
    </w:p>
    <w:p w:rsidR="00FB2455" w:rsidRDefault="00FB2455" w:rsidP="00FB2455">
      <w:r>
        <w:rPr>
          <w:rFonts w:hint="eastAsia"/>
        </w:rPr>
        <w:t xml:space="preserve">　　　　　　　うらべ　走　馬　　内　海　公　仁　　山　田　けんた</w:t>
      </w:r>
    </w:p>
    <w:p w:rsidR="00FB2455" w:rsidRDefault="00FB2455" w:rsidP="00FB2455">
      <w:r>
        <w:rPr>
          <w:rFonts w:hint="eastAsia"/>
        </w:rPr>
        <w:t xml:space="preserve">　　　　　　　冨　田　忠　泰</w:t>
      </w:r>
    </w:p>
    <w:p w:rsidR="00FB2455" w:rsidRPr="00F66961" w:rsidRDefault="00FB2455" w:rsidP="00FB2455">
      <w:pPr>
        <w:tabs>
          <w:tab w:val="left" w:pos="5760"/>
        </w:tabs>
      </w:pPr>
    </w:p>
    <w:p w:rsidR="005B436C" w:rsidRPr="00F87EAC" w:rsidRDefault="00FB2455" w:rsidP="00657EFD">
      <w:pPr>
        <w:rPr>
          <w:kern w:val="0"/>
        </w:rPr>
      </w:pPr>
      <w:r>
        <w:rPr>
          <w:rFonts w:hint="eastAsia"/>
          <w:kern w:val="0"/>
        </w:rPr>
        <w:t>受理年月日　　令和４年１０月５日</w:t>
      </w:r>
    </w:p>
    <w:sectPr w:rsidR="005B436C" w:rsidRPr="00F87EAC" w:rsidSect="00F87EAC">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9C" w:rsidRDefault="00BA5D9C">
      <w:r>
        <w:separator/>
      </w:r>
    </w:p>
  </w:endnote>
  <w:endnote w:type="continuationSeparator" w:id="0">
    <w:p w:rsidR="00BA5D9C" w:rsidRDefault="00B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9C" w:rsidRDefault="00BA5D9C">
      <w:r>
        <w:separator/>
      </w:r>
    </w:p>
  </w:footnote>
  <w:footnote w:type="continuationSeparator" w:id="0">
    <w:p w:rsidR="00BA5D9C" w:rsidRDefault="00BA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1409"/>
    <w:rsid w:val="000A2DD8"/>
    <w:rsid w:val="000B103C"/>
    <w:rsid w:val="000B351C"/>
    <w:rsid w:val="000B5AD3"/>
    <w:rsid w:val="000B5D98"/>
    <w:rsid w:val="000B6272"/>
    <w:rsid w:val="000C2572"/>
    <w:rsid w:val="000C2790"/>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63052"/>
    <w:rsid w:val="00163F87"/>
    <w:rsid w:val="001670AC"/>
    <w:rsid w:val="00170EDB"/>
    <w:rsid w:val="00173D2D"/>
    <w:rsid w:val="00176ECF"/>
    <w:rsid w:val="00191253"/>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54301"/>
    <w:rsid w:val="00254BD2"/>
    <w:rsid w:val="00260DB1"/>
    <w:rsid w:val="00271CC2"/>
    <w:rsid w:val="002722D9"/>
    <w:rsid w:val="00275009"/>
    <w:rsid w:val="00296BD3"/>
    <w:rsid w:val="00297A7C"/>
    <w:rsid w:val="002B55FF"/>
    <w:rsid w:val="002C2D76"/>
    <w:rsid w:val="002C7F64"/>
    <w:rsid w:val="002D5931"/>
    <w:rsid w:val="002E3C39"/>
    <w:rsid w:val="002E5956"/>
    <w:rsid w:val="002E72E3"/>
    <w:rsid w:val="002F26DE"/>
    <w:rsid w:val="002F2F7C"/>
    <w:rsid w:val="002F5BBE"/>
    <w:rsid w:val="00301536"/>
    <w:rsid w:val="00302DD7"/>
    <w:rsid w:val="003036FA"/>
    <w:rsid w:val="0031490B"/>
    <w:rsid w:val="00325052"/>
    <w:rsid w:val="003331DB"/>
    <w:rsid w:val="00335E6F"/>
    <w:rsid w:val="003508AB"/>
    <w:rsid w:val="00350B9C"/>
    <w:rsid w:val="00350BE4"/>
    <w:rsid w:val="00353D0F"/>
    <w:rsid w:val="00363F25"/>
    <w:rsid w:val="0038395F"/>
    <w:rsid w:val="00383D9E"/>
    <w:rsid w:val="003901E7"/>
    <w:rsid w:val="00390C58"/>
    <w:rsid w:val="003979ED"/>
    <w:rsid w:val="003B3802"/>
    <w:rsid w:val="003C0117"/>
    <w:rsid w:val="003D67AE"/>
    <w:rsid w:val="003E04AC"/>
    <w:rsid w:val="003E254A"/>
    <w:rsid w:val="003E41D1"/>
    <w:rsid w:val="003E517D"/>
    <w:rsid w:val="003F7C0E"/>
    <w:rsid w:val="00407763"/>
    <w:rsid w:val="00407AC0"/>
    <w:rsid w:val="004151C4"/>
    <w:rsid w:val="00416657"/>
    <w:rsid w:val="004179E5"/>
    <w:rsid w:val="004211D0"/>
    <w:rsid w:val="0042332F"/>
    <w:rsid w:val="004273EB"/>
    <w:rsid w:val="00436AC8"/>
    <w:rsid w:val="0044005D"/>
    <w:rsid w:val="00445651"/>
    <w:rsid w:val="0044569B"/>
    <w:rsid w:val="004459EA"/>
    <w:rsid w:val="0044604B"/>
    <w:rsid w:val="00454A7F"/>
    <w:rsid w:val="004619CD"/>
    <w:rsid w:val="00462E6E"/>
    <w:rsid w:val="00472615"/>
    <w:rsid w:val="00475EE7"/>
    <w:rsid w:val="00477E6D"/>
    <w:rsid w:val="00486969"/>
    <w:rsid w:val="00491DCB"/>
    <w:rsid w:val="004938AF"/>
    <w:rsid w:val="00493F13"/>
    <w:rsid w:val="004940E7"/>
    <w:rsid w:val="00496B83"/>
    <w:rsid w:val="00496FF8"/>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400CA"/>
    <w:rsid w:val="0054286E"/>
    <w:rsid w:val="00542D55"/>
    <w:rsid w:val="00560880"/>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57EFD"/>
    <w:rsid w:val="0067220A"/>
    <w:rsid w:val="006A22FB"/>
    <w:rsid w:val="006A3F52"/>
    <w:rsid w:val="006B2A1A"/>
    <w:rsid w:val="006B48AE"/>
    <w:rsid w:val="006C2CA5"/>
    <w:rsid w:val="006D0116"/>
    <w:rsid w:val="006D7383"/>
    <w:rsid w:val="0071414C"/>
    <w:rsid w:val="00715646"/>
    <w:rsid w:val="00716C58"/>
    <w:rsid w:val="00717C88"/>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7F431C"/>
    <w:rsid w:val="00801A10"/>
    <w:rsid w:val="008049F7"/>
    <w:rsid w:val="008125E9"/>
    <w:rsid w:val="00814900"/>
    <w:rsid w:val="00814B86"/>
    <w:rsid w:val="008150B9"/>
    <w:rsid w:val="00821B33"/>
    <w:rsid w:val="00822A62"/>
    <w:rsid w:val="00832142"/>
    <w:rsid w:val="00835427"/>
    <w:rsid w:val="00835F94"/>
    <w:rsid w:val="0083775D"/>
    <w:rsid w:val="00851965"/>
    <w:rsid w:val="0085358A"/>
    <w:rsid w:val="0085558A"/>
    <w:rsid w:val="00874065"/>
    <w:rsid w:val="008861FA"/>
    <w:rsid w:val="00896F55"/>
    <w:rsid w:val="008970D0"/>
    <w:rsid w:val="008975B3"/>
    <w:rsid w:val="008A0D69"/>
    <w:rsid w:val="008A1B51"/>
    <w:rsid w:val="008A5325"/>
    <w:rsid w:val="008A7B3A"/>
    <w:rsid w:val="008B4858"/>
    <w:rsid w:val="008D4ADB"/>
    <w:rsid w:val="008E7E4D"/>
    <w:rsid w:val="008F228D"/>
    <w:rsid w:val="0090003A"/>
    <w:rsid w:val="00900944"/>
    <w:rsid w:val="00904343"/>
    <w:rsid w:val="00906FC0"/>
    <w:rsid w:val="00915D80"/>
    <w:rsid w:val="00916F56"/>
    <w:rsid w:val="00921509"/>
    <w:rsid w:val="0092556A"/>
    <w:rsid w:val="00927E41"/>
    <w:rsid w:val="00927EEF"/>
    <w:rsid w:val="00930EA9"/>
    <w:rsid w:val="009329F8"/>
    <w:rsid w:val="009424F3"/>
    <w:rsid w:val="00945435"/>
    <w:rsid w:val="0094644A"/>
    <w:rsid w:val="0095179A"/>
    <w:rsid w:val="00955B64"/>
    <w:rsid w:val="00960B5A"/>
    <w:rsid w:val="00967A60"/>
    <w:rsid w:val="009714A7"/>
    <w:rsid w:val="00972E54"/>
    <w:rsid w:val="0097350D"/>
    <w:rsid w:val="00974DE4"/>
    <w:rsid w:val="00977A20"/>
    <w:rsid w:val="00983420"/>
    <w:rsid w:val="00984C0F"/>
    <w:rsid w:val="00987873"/>
    <w:rsid w:val="0099322E"/>
    <w:rsid w:val="00993C0E"/>
    <w:rsid w:val="00994E83"/>
    <w:rsid w:val="00997E26"/>
    <w:rsid w:val="009A59D8"/>
    <w:rsid w:val="009A7ED8"/>
    <w:rsid w:val="009B0112"/>
    <w:rsid w:val="009B145D"/>
    <w:rsid w:val="009B53C2"/>
    <w:rsid w:val="009C4CA3"/>
    <w:rsid w:val="009D01AA"/>
    <w:rsid w:val="009D043B"/>
    <w:rsid w:val="009D3F06"/>
    <w:rsid w:val="009E05FE"/>
    <w:rsid w:val="009E100B"/>
    <w:rsid w:val="009E545E"/>
    <w:rsid w:val="009F2DD4"/>
    <w:rsid w:val="009F7EEF"/>
    <w:rsid w:val="00A07367"/>
    <w:rsid w:val="00A1276E"/>
    <w:rsid w:val="00A14C07"/>
    <w:rsid w:val="00A15C54"/>
    <w:rsid w:val="00A16B94"/>
    <w:rsid w:val="00A33246"/>
    <w:rsid w:val="00A347E1"/>
    <w:rsid w:val="00A46DC6"/>
    <w:rsid w:val="00A471D5"/>
    <w:rsid w:val="00A4767B"/>
    <w:rsid w:val="00A5472C"/>
    <w:rsid w:val="00A61B9E"/>
    <w:rsid w:val="00A65560"/>
    <w:rsid w:val="00A67FC8"/>
    <w:rsid w:val="00A760B7"/>
    <w:rsid w:val="00A76610"/>
    <w:rsid w:val="00A82562"/>
    <w:rsid w:val="00A872BB"/>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B03579"/>
    <w:rsid w:val="00B11536"/>
    <w:rsid w:val="00B13A3A"/>
    <w:rsid w:val="00B14235"/>
    <w:rsid w:val="00B26722"/>
    <w:rsid w:val="00B34920"/>
    <w:rsid w:val="00B43B4F"/>
    <w:rsid w:val="00B44C25"/>
    <w:rsid w:val="00B50042"/>
    <w:rsid w:val="00B50B24"/>
    <w:rsid w:val="00B53540"/>
    <w:rsid w:val="00B6039D"/>
    <w:rsid w:val="00B61AF1"/>
    <w:rsid w:val="00B63AE7"/>
    <w:rsid w:val="00B6538C"/>
    <w:rsid w:val="00B7029D"/>
    <w:rsid w:val="00B710B3"/>
    <w:rsid w:val="00B72406"/>
    <w:rsid w:val="00B72C6E"/>
    <w:rsid w:val="00B76E4E"/>
    <w:rsid w:val="00B80527"/>
    <w:rsid w:val="00B8352B"/>
    <w:rsid w:val="00B91064"/>
    <w:rsid w:val="00B92574"/>
    <w:rsid w:val="00B926A2"/>
    <w:rsid w:val="00B97253"/>
    <w:rsid w:val="00BA18CF"/>
    <w:rsid w:val="00BA4F66"/>
    <w:rsid w:val="00BA5700"/>
    <w:rsid w:val="00BA5D9C"/>
    <w:rsid w:val="00BB0D74"/>
    <w:rsid w:val="00BB6B90"/>
    <w:rsid w:val="00BC54E5"/>
    <w:rsid w:val="00BD16F9"/>
    <w:rsid w:val="00BD2443"/>
    <w:rsid w:val="00BD5844"/>
    <w:rsid w:val="00BD6C47"/>
    <w:rsid w:val="00BD7D91"/>
    <w:rsid w:val="00BE1E87"/>
    <w:rsid w:val="00BE3B1B"/>
    <w:rsid w:val="00BE6275"/>
    <w:rsid w:val="00BF36F9"/>
    <w:rsid w:val="00C04007"/>
    <w:rsid w:val="00C142FC"/>
    <w:rsid w:val="00C1498C"/>
    <w:rsid w:val="00C15BC1"/>
    <w:rsid w:val="00C21D40"/>
    <w:rsid w:val="00C235D0"/>
    <w:rsid w:val="00C25E3F"/>
    <w:rsid w:val="00C51141"/>
    <w:rsid w:val="00C61DCA"/>
    <w:rsid w:val="00C744ED"/>
    <w:rsid w:val="00C7646C"/>
    <w:rsid w:val="00C77D43"/>
    <w:rsid w:val="00C84E0A"/>
    <w:rsid w:val="00C90708"/>
    <w:rsid w:val="00C93CC4"/>
    <w:rsid w:val="00C94FBA"/>
    <w:rsid w:val="00CB1642"/>
    <w:rsid w:val="00CC7595"/>
    <w:rsid w:val="00CD02F2"/>
    <w:rsid w:val="00CD12D0"/>
    <w:rsid w:val="00CD470D"/>
    <w:rsid w:val="00CD5AB5"/>
    <w:rsid w:val="00CD72A6"/>
    <w:rsid w:val="00CE1C53"/>
    <w:rsid w:val="00CE2C0B"/>
    <w:rsid w:val="00CE2C54"/>
    <w:rsid w:val="00CE4998"/>
    <w:rsid w:val="00CE6708"/>
    <w:rsid w:val="00CE7DCE"/>
    <w:rsid w:val="00CF1EB5"/>
    <w:rsid w:val="00CF3636"/>
    <w:rsid w:val="00D05D5C"/>
    <w:rsid w:val="00D106A4"/>
    <w:rsid w:val="00D16307"/>
    <w:rsid w:val="00D16EE4"/>
    <w:rsid w:val="00D1714F"/>
    <w:rsid w:val="00D26018"/>
    <w:rsid w:val="00D44CF2"/>
    <w:rsid w:val="00D462F1"/>
    <w:rsid w:val="00D54A8A"/>
    <w:rsid w:val="00D62593"/>
    <w:rsid w:val="00D62F25"/>
    <w:rsid w:val="00D659D0"/>
    <w:rsid w:val="00D659D3"/>
    <w:rsid w:val="00D77F46"/>
    <w:rsid w:val="00D81670"/>
    <w:rsid w:val="00D81A56"/>
    <w:rsid w:val="00D9370F"/>
    <w:rsid w:val="00D97A60"/>
    <w:rsid w:val="00DA2DCC"/>
    <w:rsid w:val="00DA3F38"/>
    <w:rsid w:val="00DA5505"/>
    <w:rsid w:val="00DB6501"/>
    <w:rsid w:val="00DC4366"/>
    <w:rsid w:val="00DC43DF"/>
    <w:rsid w:val="00DC4D64"/>
    <w:rsid w:val="00DC6781"/>
    <w:rsid w:val="00DD451A"/>
    <w:rsid w:val="00DE1D3B"/>
    <w:rsid w:val="00DE2E4B"/>
    <w:rsid w:val="00DF20F0"/>
    <w:rsid w:val="00DF222A"/>
    <w:rsid w:val="00E10B3D"/>
    <w:rsid w:val="00E3561B"/>
    <w:rsid w:val="00E5328D"/>
    <w:rsid w:val="00E564F3"/>
    <w:rsid w:val="00E701CC"/>
    <w:rsid w:val="00E742EF"/>
    <w:rsid w:val="00E7549F"/>
    <w:rsid w:val="00E778BD"/>
    <w:rsid w:val="00E87821"/>
    <w:rsid w:val="00EA1125"/>
    <w:rsid w:val="00EC2158"/>
    <w:rsid w:val="00EC67E0"/>
    <w:rsid w:val="00EC746A"/>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62740"/>
    <w:rsid w:val="00F6705F"/>
    <w:rsid w:val="00F73AA5"/>
    <w:rsid w:val="00F74FB2"/>
    <w:rsid w:val="00F812D5"/>
    <w:rsid w:val="00F85370"/>
    <w:rsid w:val="00F8618B"/>
    <w:rsid w:val="00F87EAC"/>
    <w:rsid w:val="00F9113B"/>
    <w:rsid w:val="00F92F36"/>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C606"/>
  <w15:docId w15:val="{7E866895-76E2-4E1F-9F1D-6B230E4D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DF2C-1F77-4750-96BB-ACB4F08C0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141D1-3E9D-49B1-B982-141D8B6E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F7C53F-7576-4712-86FB-505189E341F0}">
  <ds:schemaRefs>
    <ds:schemaRef ds:uri="http://schemas.microsoft.com/sharepoint/v3/contenttype/forms"/>
  </ds:schemaRefs>
</ds:datastoreItem>
</file>

<file path=customXml/itemProps4.xml><?xml version="1.0" encoding="utf-8"?>
<ds:datastoreItem xmlns:ds="http://schemas.openxmlformats.org/officeDocument/2006/customXml" ds:itemID="{A3C38F8D-6E67-4518-8750-640C2151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163</Words>
  <Characters>932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2018-10-05T10:51:00Z</cp:lastPrinted>
  <dcterms:created xsi:type="dcterms:W3CDTF">2015-10-01T06:17:00Z</dcterms:created>
  <dcterms:modified xsi:type="dcterms:W3CDTF">2022-10-07T00:49:00Z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1290518041</vt:i4>
  </property>
  <property fmtid="{D5CDD505-2E9C-101B-9397-08002B2CF9AE}" pid="3" name="_EmailSubject">
    <vt:lpwstr>表紙</vt:lpwstr>
  </property>
  <property fmtid="{D5CDD505-2E9C-101B-9397-08002B2CF9AE}" pid="4" name="_AuthorEmail">
    <vt:lpwstr>YabuuchiN@mbox.pref.osaka.jp</vt:lpwstr>
  </property>
  <property fmtid="{D5CDD505-2E9C-101B-9397-08002B2CF9AE}" pid="5" name="_AuthorEmailDisplayName">
    <vt:lpwstr>薮内 信彦</vt:lpwstr>
  </property>
  <property fmtid="{D5CDD505-2E9C-101B-9397-08002B2CF9AE}" pid="6" name="_ReviewingToolsShownOnce">
    <vt:lpwstr/>
  </property>
</Properties>
</file>