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F2E8F" w:rsidRPr="00045312" w:rsidRDefault="0044220D" w:rsidP="000A1A8B">
      <w:pPr>
        <w:snapToGrid w:val="0"/>
        <w:jc w:val="center"/>
        <w:rPr>
          <w:kern w:val="0"/>
          <w:sz w:val="28"/>
          <w:szCs w:val="28"/>
        </w:rPr>
      </w:pPr>
      <w:r>
        <w:rPr>
          <w:rFonts w:hint="eastAsia"/>
          <w:noProof/>
        </w:rPr>
        <mc:AlternateContent>
          <mc:Choice Requires="wps">
            <w:drawing>
              <wp:anchor distT="0" distB="0" distL="114300" distR="114300" simplePos="0" relativeHeight="251659264" behindDoc="0" locked="0" layoutInCell="1" allowOverlap="1" wp14:anchorId="78457377" wp14:editId="1B6B953E">
                <wp:simplePos x="0" y="0"/>
                <wp:positionH relativeFrom="column">
                  <wp:posOffset>5042756</wp:posOffset>
                </wp:positionH>
                <wp:positionV relativeFrom="paragraph">
                  <wp:posOffset>-337318</wp:posOffset>
                </wp:positionV>
                <wp:extent cx="1146987" cy="504825"/>
                <wp:effectExtent l="0" t="0" r="15240" b="28575"/>
                <wp:wrapNone/>
                <wp:docPr id="2" name="正方形/長方形 2"/>
                <wp:cNvGraphicFramePr/>
                <a:graphic xmlns:a="http://schemas.openxmlformats.org/drawingml/2006/main">
                  <a:graphicData uri="http://schemas.microsoft.com/office/word/2010/wordprocessingShape">
                    <wps:wsp>
                      <wps:cNvSpPr/>
                      <wps:spPr>
                        <a:xfrm>
                          <a:off x="0" y="0"/>
                          <a:ext cx="1146987" cy="5048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44220D" w:rsidRPr="0044220D" w:rsidRDefault="00C109CF" w:rsidP="0044220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資料</w:t>
                            </w:r>
                            <w:r w:rsidR="00AE0E02">
                              <w:rPr>
                                <w:rFonts w:ascii="ＭＳ ゴシック" w:eastAsia="ＭＳ ゴシック" w:hAnsi="ＭＳ ゴシック" w:hint="eastAsia"/>
                                <w:sz w:val="28"/>
                                <w:szCs w:val="28"/>
                              </w:rPr>
                              <w:t>２－２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457377" id="正方形/長方形 2" o:spid="_x0000_s1026" style="position:absolute;left:0;text-align:left;margin-left:397.05pt;margin-top:-26.55pt;width:90.3pt;height:3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" fillcolor="white [3201]" strokecolor="black [3200]" strokeweight="1pt">
                <v:textbox>
                  <w:txbxContent>
                    <w:p w:rsidR="0044220D" w:rsidRPr="0044220D" w:rsidRDefault="00C109CF" w:rsidP="0044220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資料</w:t>
                      </w:r>
                      <w:r w:rsidR="00AE0E02">
                        <w:rPr>
                          <w:rFonts w:ascii="ＭＳ ゴシック" w:eastAsia="ＭＳ ゴシック" w:hAnsi="ＭＳ ゴシック" w:hint="eastAsia"/>
                          <w:sz w:val="28"/>
                          <w:szCs w:val="28"/>
                        </w:rPr>
                        <w:t>２－２</w:t>
                      </w:r>
                    </w:p>
                  </w:txbxContent>
                </v:textbox>
              </v:rect>
            </w:pict>
          </mc:Fallback>
        </mc:AlternateContent>
      </w:r>
      <w:r w:rsidR="00D41396" w:rsidRPr="00045312">
        <w:rPr>
          <w:rFonts w:hint="eastAsia"/>
          <w:kern w:val="0"/>
          <w:sz w:val="28"/>
          <w:szCs w:val="28"/>
        </w:rPr>
        <w:t>包括外部監査人</w:t>
      </w:r>
      <w:r w:rsidR="00E67F5D" w:rsidRPr="00045312">
        <w:rPr>
          <w:rFonts w:hint="eastAsia"/>
          <w:kern w:val="0"/>
          <w:sz w:val="28"/>
          <w:szCs w:val="28"/>
        </w:rPr>
        <w:t>候補者</w:t>
      </w:r>
      <w:r w:rsidR="00D41396" w:rsidRPr="00045312">
        <w:rPr>
          <w:rFonts w:hint="eastAsia"/>
          <w:kern w:val="0"/>
          <w:sz w:val="28"/>
          <w:szCs w:val="28"/>
        </w:rPr>
        <w:t>評価基準</w:t>
      </w:r>
      <w:r w:rsidR="00E67F5D" w:rsidRPr="00045312">
        <w:rPr>
          <w:rFonts w:hint="eastAsia"/>
          <w:kern w:val="0"/>
          <w:sz w:val="28"/>
          <w:szCs w:val="28"/>
        </w:rPr>
        <w:t>（再契約）</w:t>
      </w:r>
      <w:r w:rsidR="00AE0E02">
        <w:rPr>
          <w:rFonts w:hint="eastAsia"/>
          <w:kern w:val="0"/>
          <w:sz w:val="28"/>
          <w:szCs w:val="28"/>
        </w:rPr>
        <w:t>（案）</w:t>
      </w:r>
    </w:p>
    <w:p w:rsidR="00EF3120" w:rsidRPr="00045312" w:rsidRDefault="00EF3120" w:rsidP="000A1A8B">
      <w:pPr>
        <w:snapToGrid w:val="0"/>
        <w:jc w:val="center"/>
        <w:rPr>
          <w:kern w:val="0"/>
          <w:sz w:val="28"/>
          <w:szCs w:val="28"/>
        </w:rPr>
      </w:pPr>
    </w:p>
    <w:p w:rsidR="005B66A4" w:rsidRPr="00045312" w:rsidRDefault="00EF3120" w:rsidP="000A1A8B">
      <w:pPr>
        <w:snapToGrid w:val="0"/>
        <w:jc w:val="right"/>
      </w:pPr>
      <w:r w:rsidRPr="00045312">
        <w:rPr>
          <w:rFonts w:hint="eastAsia"/>
        </w:rPr>
        <w:t>平成２９年１１月２０</w:t>
      </w:r>
      <w:r w:rsidR="005B66A4" w:rsidRPr="00045312">
        <w:rPr>
          <w:rFonts w:hint="eastAsia"/>
        </w:rPr>
        <w:t>日制定</w:t>
      </w:r>
    </w:p>
    <w:p w:rsidR="00966DE6" w:rsidRPr="00AE0E02" w:rsidRDefault="00AE0E02" w:rsidP="00AE0E02">
      <w:pPr>
        <w:jc w:val="right"/>
        <w:rPr>
          <w:u w:val="single"/>
        </w:rPr>
      </w:pPr>
      <w:r w:rsidRPr="00AE0E02">
        <w:rPr>
          <w:rFonts w:hint="eastAsia"/>
          <w:u w:val="single"/>
        </w:rPr>
        <w:t>令和　３年　１月１４日変更</w:t>
      </w:r>
    </w:p>
    <w:p w:rsidR="00AE0E02" w:rsidRPr="00045312" w:rsidRDefault="00AE0E02" w:rsidP="00896063"/>
    <w:p w:rsidR="00E67F5D" w:rsidRPr="00045312" w:rsidRDefault="00E67F5D" w:rsidP="00E67F5D">
      <w:pPr>
        <w:ind w:firstLineChars="100" w:firstLine="240"/>
      </w:pPr>
      <w:r w:rsidRPr="00045312">
        <w:rPr>
          <w:rFonts w:hint="eastAsia"/>
        </w:rPr>
        <w:t>大阪府包括外部監査人選定規程第４条第２項の規定による包括外部監査人の候補者（以下「候補者」という。）の選定については、この基準による。</w:t>
      </w:r>
    </w:p>
    <w:p w:rsidR="00E67F5D" w:rsidRPr="00045312" w:rsidRDefault="00E67F5D" w:rsidP="00896063"/>
    <w:p w:rsidR="00D41396" w:rsidRPr="00045312" w:rsidRDefault="00BA4BD3">
      <w:r w:rsidRPr="00045312">
        <w:rPr>
          <w:rFonts w:hint="eastAsia"/>
        </w:rPr>
        <w:t>１</w:t>
      </w:r>
      <w:r w:rsidR="00D41396" w:rsidRPr="00045312">
        <w:rPr>
          <w:rFonts w:hint="eastAsia"/>
        </w:rPr>
        <w:t xml:space="preserve">　評価方法</w:t>
      </w:r>
    </w:p>
    <w:p w:rsidR="00D41396" w:rsidRPr="00045312" w:rsidRDefault="00616548" w:rsidP="00305C24">
      <w:pPr>
        <w:ind w:leftChars="100" w:left="240" w:firstLineChars="100" w:firstLine="240"/>
      </w:pPr>
      <w:r w:rsidRPr="00045312">
        <w:rPr>
          <w:rFonts w:hint="eastAsia"/>
        </w:rPr>
        <w:t>大阪府包括外部監査人選定委員会（以下「</w:t>
      </w:r>
      <w:r w:rsidR="009F33B9" w:rsidRPr="00045312">
        <w:rPr>
          <w:rFonts w:hint="eastAsia"/>
        </w:rPr>
        <w:t>選定委員会</w:t>
      </w:r>
      <w:r w:rsidRPr="00045312">
        <w:rPr>
          <w:rFonts w:hint="eastAsia"/>
        </w:rPr>
        <w:t>」という。）</w:t>
      </w:r>
      <w:r w:rsidR="009F33B9" w:rsidRPr="00045312">
        <w:rPr>
          <w:rFonts w:hint="eastAsia"/>
        </w:rPr>
        <w:t>は</w:t>
      </w:r>
      <w:r w:rsidR="00305C24" w:rsidRPr="00045312">
        <w:rPr>
          <w:rFonts w:hint="eastAsia"/>
        </w:rPr>
        <w:t>、</w:t>
      </w:r>
      <w:r w:rsidR="007F1047" w:rsidRPr="00045312">
        <w:rPr>
          <w:rFonts w:hint="eastAsia"/>
        </w:rPr>
        <w:t>当年度の包括外部監査人</w:t>
      </w:r>
      <w:r w:rsidR="00305C24" w:rsidRPr="00045312">
        <w:rPr>
          <w:rFonts w:hint="eastAsia"/>
        </w:rPr>
        <w:t>からヒアリングを行い、</w:t>
      </w:r>
      <w:r w:rsidR="007F1047" w:rsidRPr="00045312">
        <w:rPr>
          <w:rFonts w:hint="eastAsia"/>
        </w:rPr>
        <w:t>同人</w:t>
      </w:r>
      <w:r w:rsidR="009F33B9" w:rsidRPr="00045312">
        <w:rPr>
          <w:rFonts w:hint="eastAsia"/>
        </w:rPr>
        <w:t>の当年度の包括外部監査を審査</w:t>
      </w:r>
      <w:r w:rsidR="00D27CAD" w:rsidRPr="00045312">
        <w:rPr>
          <w:rFonts w:hint="eastAsia"/>
        </w:rPr>
        <w:t>・評価し、次年度の</w:t>
      </w:r>
      <w:r w:rsidR="007F1047" w:rsidRPr="00045312">
        <w:rPr>
          <w:rFonts w:hint="eastAsia"/>
        </w:rPr>
        <w:t>候補者と</w:t>
      </w:r>
      <w:r w:rsidR="00D27CAD" w:rsidRPr="00045312">
        <w:rPr>
          <w:rFonts w:hint="eastAsia"/>
        </w:rPr>
        <w:t>すること</w:t>
      </w:r>
      <w:r w:rsidR="00DC54EA" w:rsidRPr="00045312">
        <w:rPr>
          <w:rFonts w:hint="eastAsia"/>
        </w:rPr>
        <w:t>の適否を</w:t>
      </w:r>
      <w:r w:rsidR="00D27CAD" w:rsidRPr="00045312">
        <w:rPr>
          <w:rFonts w:hint="eastAsia"/>
        </w:rPr>
        <w:t>判断する。</w:t>
      </w:r>
    </w:p>
    <w:p w:rsidR="00896063" w:rsidRPr="00045312" w:rsidRDefault="00896063"/>
    <w:p w:rsidR="00D41396" w:rsidRPr="00045312" w:rsidRDefault="00BA4BD3">
      <w:r w:rsidRPr="00045312">
        <w:rPr>
          <w:rFonts w:hint="eastAsia"/>
        </w:rPr>
        <w:t>２</w:t>
      </w:r>
      <w:r w:rsidR="00D41396" w:rsidRPr="00045312">
        <w:rPr>
          <w:rFonts w:hint="eastAsia"/>
        </w:rPr>
        <w:t xml:space="preserve">　評価項目</w:t>
      </w:r>
    </w:p>
    <w:p w:rsidR="00815571" w:rsidRPr="00045312" w:rsidRDefault="00815571">
      <w:r w:rsidRPr="00045312">
        <w:rPr>
          <w:rFonts w:hint="eastAsia"/>
        </w:rPr>
        <w:t>（１）監査に対する</w:t>
      </w:r>
      <w:r w:rsidR="00C059B6" w:rsidRPr="00045312">
        <w:rPr>
          <w:rFonts w:hint="eastAsia"/>
        </w:rPr>
        <w:t>姿勢・</w:t>
      </w:r>
      <w:r w:rsidRPr="00045312">
        <w:rPr>
          <w:rFonts w:hint="eastAsia"/>
        </w:rPr>
        <w:t>考え方</w:t>
      </w:r>
    </w:p>
    <w:p w:rsidR="00C27FC1" w:rsidRPr="00045312" w:rsidRDefault="00C27FC1" w:rsidP="00C27FC1">
      <w:pPr>
        <w:ind w:leftChars="200" w:left="720" w:hangingChars="100" w:hanging="240"/>
      </w:pPr>
      <w:r w:rsidRPr="00045312">
        <w:rPr>
          <w:rFonts w:hint="eastAsia"/>
        </w:rPr>
        <w:t>ア　包括外部監査に対する姿勢・考え方が、独立性と専門性を活かし、「住民福祉の増進、最少の経費で最大の効果、組織及び運営の合理化、規模の適正化を達成する」という地方自治法（以下「法」という。）の趣旨に合致していたか。</w:t>
      </w:r>
    </w:p>
    <w:p w:rsidR="00C27FC1" w:rsidRPr="00045312" w:rsidRDefault="00C27FC1" w:rsidP="00C27FC1">
      <w:pPr>
        <w:ind w:leftChars="200" w:left="720" w:hangingChars="100" w:hanging="240"/>
      </w:pPr>
      <w:r w:rsidRPr="00045312">
        <w:rPr>
          <w:rFonts w:hint="eastAsia"/>
        </w:rPr>
        <w:t>イ　財務管理、事業の経営管理その他行政運営に関し、優れた識見を有していたと認められるか。</w:t>
      </w:r>
    </w:p>
    <w:p w:rsidR="00C27FC1" w:rsidRPr="00045312" w:rsidRDefault="00C27FC1" w:rsidP="00C27FC1">
      <w:pPr>
        <w:ind w:leftChars="200" w:left="720" w:hangingChars="100" w:hanging="240"/>
      </w:pPr>
      <w:r w:rsidRPr="00045312">
        <w:rPr>
          <w:rFonts w:hint="eastAsia"/>
        </w:rPr>
        <w:t>ウ　法第252条の30に定める監査の実施に伴う</w:t>
      </w:r>
      <w:r w:rsidR="00A31D03" w:rsidRPr="00045312">
        <w:rPr>
          <w:rFonts w:hint="eastAsia"/>
        </w:rPr>
        <w:t>包括</w:t>
      </w:r>
      <w:r w:rsidRPr="00045312">
        <w:rPr>
          <w:rFonts w:hint="eastAsia"/>
        </w:rPr>
        <w:t>外部監査人と監査委員相互間の配慮について理解し、監査が行われていたか。</w:t>
      </w:r>
    </w:p>
    <w:p w:rsidR="00C27FC1" w:rsidRPr="00045312" w:rsidRDefault="00C27FC1" w:rsidP="00C27FC1">
      <w:pPr>
        <w:ind w:firstLineChars="200" w:firstLine="480"/>
      </w:pPr>
      <w:r w:rsidRPr="00045312">
        <w:rPr>
          <w:rFonts w:hint="eastAsia"/>
        </w:rPr>
        <w:t>エ　地方公共団体の会計について理解</w:t>
      </w:r>
      <w:r w:rsidR="00A31D03" w:rsidRPr="00045312">
        <w:rPr>
          <w:rFonts w:hint="eastAsia"/>
        </w:rPr>
        <w:t>していた</w:t>
      </w:r>
      <w:r w:rsidRPr="00045312">
        <w:rPr>
          <w:rFonts w:hint="eastAsia"/>
        </w:rPr>
        <w:t>か。</w:t>
      </w:r>
    </w:p>
    <w:p w:rsidR="00D41396" w:rsidRPr="00045312" w:rsidRDefault="00815571" w:rsidP="00C27FC1">
      <w:r w:rsidRPr="00045312">
        <w:rPr>
          <w:rFonts w:hint="eastAsia"/>
        </w:rPr>
        <w:t>（２</w:t>
      </w:r>
      <w:r w:rsidR="00D41396" w:rsidRPr="00045312">
        <w:rPr>
          <w:rFonts w:hint="eastAsia"/>
        </w:rPr>
        <w:t>）監査テーマの選定</w:t>
      </w:r>
      <w:r w:rsidR="00C27FC1" w:rsidRPr="00045312">
        <w:rPr>
          <w:rFonts w:hint="eastAsia"/>
        </w:rPr>
        <w:t>及び監査手法</w:t>
      </w:r>
    </w:p>
    <w:p w:rsidR="00C27FC1" w:rsidRPr="00045312" w:rsidRDefault="00C27FC1" w:rsidP="00C27FC1">
      <w:pPr>
        <w:ind w:leftChars="200" w:left="720" w:hangingChars="100" w:hanging="240"/>
      </w:pPr>
      <w:r w:rsidRPr="00045312">
        <w:rPr>
          <w:rFonts w:hint="eastAsia"/>
        </w:rPr>
        <w:t>ア  監査テーマ、監査にあたって重視する事項及び府政に対する課題等の認識が、現在の大阪府政の状況に照らして適切なものであったか。</w:t>
      </w:r>
    </w:p>
    <w:p w:rsidR="00C27FC1" w:rsidRPr="00045312" w:rsidRDefault="00C27FC1" w:rsidP="00C27FC1">
      <w:pPr>
        <w:ind w:leftChars="200" w:left="720" w:hangingChars="100" w:hanging="240"/>
      </w:pPr>
      <w:r w:rsidRPr="00045312">
        <w:rPr>
          <w:rFonts w:hint="eastAsia"/>
        </w:rPr>
        <w:t>イ　監査テーマが、「対象団体の『財務に関する事務</w:t>
      </w:r>
      <w:r w:rsidR="00B56958" w:rsidRPr="00045312">
        <w:rPr>
          <w:rFonts w:hint="eastAsia"/>
        </w:rPr>
        <w:t>の執行』及び『経営に係る事業の管理』に関するもの」という</w:t>
      </w:r>
      <w:r w:rsidR="006225EE" w:rsidRPr="00045312">
        <w:rPr>
          <w:rFonts w:hint="eastAsia"/>
        </w:rPr>
        <w:t>法の趣旨を踏まえたものとなって</w:t>
      </w:r>
      <w:r w:rsidRPr="00045312">
        <w:rPr>
          <w:rFonts w:hint="eastAsia"/>
        </w:rPr>
        <w:t>いたか。</w:t>
      </w:r>
    </w:p>
    <w:p w:rsidR="00C27FC1" w:rsidRPr="00045312" w:rsidRDefault="00C27FC1" w:rsidP="00C27FC1">
      <w:pPr>
        <w:ind w:left="720" w:hangingChars="300" w:hanging="720"/>
      </w:pPr>
      <w:r w:rsidRPr="00045312">
        <w:rPr>
          <w:rFonts w:hint="eastAsia"/>
        </w:rPr>
        <w:t xml:space="preserve">　　ウ　</w:t>
      </w:r>
      <w:r w:rsidR="00B56958" w:rsidRPr="00045312">
        <w:rPr>
          <w:rFonts w:hint="eastAsia"/>
        </w:rPr>
        <w:t>監査手法が適切なリスク分析に基づいて</w:t>
      </w:r>
      <w:r w:rsidR="00A31D03" w:rsidRPr="00045312">
        <w:rPr>
          <w:rFonts w:hint="eastAsia"/>
        </w:rPr>
        <w:t>おり、</w:t>
      </w:r>
      <w:r w:rsidR="00256FAA" w:rsidRPr="00045312">
        <w:rPr>
          <w:rFonts w:hint="eastAsia"/>
        </w:rPr>
        <w:t>監査</w:t>
      </w:r>
      <w:r w:rsidR="00B56958" w:rsidRPr="00045312">
        <w:rPr>
          <w:rFonts w:hint="eastAsia"/>
        </w:rPr>
        <w:t>実施</w:t>
      </w:r>
      <w:r w:rsidR="00A31D03" w:rsidRPr="00045312">
        <w:rPr>
          <w:rFonts w:hint="eastAsia"/>
        </w:rPr>
        <w:t>による</w:t>
      </w:r>
      <w:r w:rsidR="00B56958" w:rsidRPr="00045312">
        <w:rPr>
          <w:rFonts w:hint="eastAsia"/>
        </w:rPr>
        <w:t>具体的な効果が期待できるものになっていたか。</w:t>
      </w:r>
    </w:p>
    <w:p w:rsidR="00C27FC1" w:rsidRPr="00045312" w:rsidRDefault="00C27FC1" w:rsidP="00C27FC1">
      <w:pPr>
        <w:ind w:left="720" w:hangingChars="300" w:hanging="720"/>
      </w:pPr>
      <w:r w:rsidRPr="00045312">
        <w:rPr>
          <w:rFonts w:hint="eastAsia"/>
        </w:rPr>
        <w:t xml:space="preserve">　　エ　監査結果の取りまとめについて、具体的で客観的な根拠に基づく指摘となるような手法となっていたか。</w:t>
      </w:r>
    </w:p>
    <w:p w:rsidR="004A1C7E" w:rsidRPr="00045312" w:rsidRDefault="00C27FC1" w:rsidP="001329A7">
      <w:r w:rsidRPr="00045312">
        <w:rPr>
          <w:rFonts w:hint="eastAsia"/>
        </w:rPr>
        <w:t>（３</w:t>
      </w:r>
      <w:r w:rsidR="004A1C7E" w:rsidRPr="00045312">
        <w:rPr>
          <w:rFonts w:hint="eastAsia"/>
        </w:rPr>
        <w:t>）監査体制</w:t>
      </w:r>
      <w:r w:rsidRPr="00045312">
        <w:rPr>
          <w:rFonts w:hint="eastAsia"/>
        </w:rPr>
        <w:t>及び運営</w:t>
      </w:r>
    </w:p>
    <w:p w:rsidR="00C27FC1" w:rsidRPr="00045312" w:rsidRDefault="007A0186" w:rsidP="00C27FC1">
      <w:pPr>
        <w:ind w:left="720" w:hangingChars="300" w:hanging="720"/>
      </w:pPr>
      <w:r w:rsidRPr="00045312">
        <w:rPr>
          <w:rFonts w:hint="eastAsia"/>
        </w:rPr>
        <w:t xml:space="preserve">　</w:t>
      </w:r>
      <w:r w:rsidR="00CB0F37" w:rsidRPr="00045312">
        <w:rPr>
          <w:rFonts w:hint="eastAsia"/>
        </w:rPr>
        <w:t xml:space="preserve">　</w:t>
      </w:r>
      <w:r w:rsidR="00C27FC1" w:rsidRPr="00045312">
        <w:rPr>
          <w:rFonts w:hint="eastAsia"/>
        </w:rPr>
        <w:t>ア　包括外部監査を効率的、効果的に行う適切な補助者の構成や規模となっていたか。</w:t>
      </w:r>
    </w:p>
    <w:p w:rsidR="00C27FC1" w:rsidRPr="00045312" w:rsidRDefault="00C27FC1" w:rsidP="00C27FC1">
      <w:pPr>
        <w:ind w:leftChars="200" w:left="720" w:hangingChars="100" w:hanging="240"/>
      </w:pPr>
      <w:r w:rsidRPr="00045312">
        <w:rPr>
          <w:rFonts w:hint="eastAsia"/>
        </w:rPr>
        <w:t>イ　包括外部監査人による統率のもと、適切な役割</w:t>
      </w:r>
      <w:r w:rsidR="00B56958" w:rsidRPr="00045312">
        <w:rPr>
          <w:rFonts w:hint="eastAsia"/>
        </w:rPr>
        <w:t>分担により、指揮命令系統や責任の所在、連絡体制に不備はなかった</w:t>
      </w:r>
      <w:r w:rsidRPr="00045312">
        <w:rPr>
          <w:rFonts w:hint="eastAsia"/>
        </w:rPr>
        <w:t>か。</w:t>
      </w:r>
    </w:p>
    <w:p w:rsidR="00C27FC1" w:rsidRPr="00045312" w:rsidRDefault="00C27FC1" w:rsidP="00C27FC1">
      <w:pPr>
        <w:ind w:leftChars="200" w:left="720" w:hangingChars="100" w:hanging="240"/>
      </w:pPr>
      <w:r w:rsidRPr="00045312">
        <w:rPr>
          <w:rFonts w:hint="eastAsia"/>
        </w:rPr>
        <w:t>ウ　職務上知り得た情報の取扱いについて</w:t>
      </w:r>
      <w:r w:rsidR="00A31D03" w:rsidRPr="00045312">
        <w:rPr>
          <w:rFonts w:hint="eastAsia"/>
        </w:rPr>
        <w:t>不備は</w:t>
      </w:r>
      <w:r w:rsidRPr="00045312">
        <w:rPr>
          <w:rFonts w:hint="eastAsia"/>
        </w:rPr>
        <w:t>なかったか。</w:t>
      </w:r>
    </w:p>
    <w:p w:rsidR="00CB0F37" w:rsidRDefault="00CB0F37" w:rsidP="00C27FC1">
      <w:pPr>
        <w:ind w:left="720" w:hangingChars="300" w:hanging="720"/>
      </w:pPr>
      <w:r w:rsidRPr="00045312">
        <w:rPr>
          <w:rFonts w:hint="eastAsia"/>
        </w:rPr>
        <w:t xml:space="preserve">　　</w:t>
      </w:r>
      <w:r w:rsidR="00C27FC1" w:rsidRPr="00045312">
        <w:rPr>
          <w:rFonts w:hint="eastAsia"/>
        </w:rPr>
        <w:t xml:space="preserve">エ　</w:t>
      </w:r>
      <w:r w:rsidRPr="00045312">
        <w:rPr>
          <w:rFonts w:hint="eastAsia"/>
        </w:rPr>
        <w:t>包括外部監査人及び補助人が、包括外部監査契約の契約期間中に、地方自治法第252条の28第３項第</w:t>
      </w:r>
      <w:r w:rsidR="003F0D9B" w:rsidRPr="006B712D">
        <w:rPr>
          <w:rFonts w:hint="eastAsia"/>
          <w:u w:val="single"/>
        </w:rPr>
        <w:t>４</w:t>
      </w:r>
      <w:r w:rsidRPr="006B712D">
        <w:rPr>
          <w:rFonts w:hint="eastAsia"/>
        </w:rPr>
        <w:t>号又は第</w:t>
      </w:r>
      <w:r w:rsidR="003F0D9B" w:rsidRPr="006B712D">
        <w:rPr>
          <w:rFonts w:hint="eastAsia"/>
          <w:u w:val="single"/>
        </w:rPr>
        <w:t>５</w:t>
      </w:r>
      <w:r w:rsidRPr="00045312">
        <w:rPr>
          <w:rFonts w:hint="eastAsia"/>
        </w:rPr>
        <w:t>号に規定する懲戒処分を</w:t>
      </w:r>
      <w:r w:rsidR="00E67F5D" w:rsidRPr="00045312">
        <w:rPr>
          <w:rFonts w:hint="eastAsia"/>
        </w:rPr>
        <w:t>受けなかった</w:t>
      </w:r>
      <w:r w:rsidRPr="00045312">
        <w:rPr>
          <w:rFonts w:hint="eastAsia"/>
        </w:rPr>
        <w:t>か。</w:t>
      </w:r>
    </w:p>
    <w:p w:rsidR="00C109CF" w:rsidRPr="00045312" w:rsidRDefault="00C109CF" w:rsidP="00C27FC1">
      <w:pPr>
        <w:ind w:left="720" w:hangingChars="300" w:hanging="720"/>
      </w:pPr>
      <w:r w:rsidRPr="006E2F6F">
        <w:rPr>
          <w:rFonts w:asciiTheme="minorEastAsia" w:eastAsiaTheme="minorEastAsia" w:hint="eastAsia"/>
          <w:noProof/>
        </w:rPr>
        <mc:AlternateContent>
          <mc:Choice Requires="wps">
            <w:drawing>
              <wp:anchor distT="0" distB="0" distL="114300" distR="114300" simplePos="0" relativeHeight="251661312" behindDoc="0" locked="0" layoutInCell="1" allowOverlap="1" wp14:anchorId="4E4352F3" wp14:editId="07D2195C">
                <wp:simplePos x="0" y="0"/>
                <wp:positionH relativeFrom="margin">
                  <wp:align>right</wp:align>
                </wp:positionH>
                <wp:positionV relativeFrom="paragraph">
                  <wp:posOffset>3648</wp:posOffset>
                </wp:positionV>
                <wp:extent cx="3688523" cy="594833"/>
                <wp:effectExtent l="0" t="0" r="26670" b="15240"/>
                <wp:wrapNone/>
                <wp:docPr id="1" name="大かっこ 1"/>
                <wp:cNvGraphicFramePr/>
                <a:graphic xmlns:a="http://schemas.openxmlformats.org/drawingml/2006/main">
                  <a:graphicData uri="http://schemas.microsoft.com/office/word/2010/wordprocessingShape">
                    <wps:wsp>
                      <wps:cNvSpPr/>
                      <wps:spPr>
                        <a:xfrm>
                          <a:off x="0" y="0"/>
                          <a:ext cx="3688523" cy="594833"/>
                        </a:xfrm>
                        <a:prstGeom prst="bracketPair">
                          <a:avLst/>
                        </a:prstGeom>
                        <a:noFill/>
                        <a:ln w="9525" cap="flat" cmpd="sng" algn="ctr">
                          <a:solidFill>
                            <a:sysClr val="windowText" lastClr="000000"/>
                          </a:solidFill>
                          <a:prstDash val="solid"/>
                        </a:ln>
                        <a:effectLst/>
                      </wps:spPr>
                      <wps:txbx>
                        <w:txbxContent>
                          <w:p w:rsidR="006E2F6F" w:rsidRPr="001508F0" w:rsidRDefault="006E2F6F" w:rsidP="006E2F6F">
                            <w:pPr>
                              <w:jc w:val="left"/>
                            </w:pPr>
                            <w:r>
                              <w:rPr>
                                <w:rFonts w:hint="eastAsia"/>
                              </w:rPr>
                              <w:t>自治法改正</w:t>
                            </w:r>
                            <w:r w:rsidR="001A1EEC">
                              <w:rPr>
                                <w:rFonts w:hint="eastAsia"/>
                              </w:rPr>
                              <w:t>（</w:t>
                            </w:r>
                            <w:r w:rsidR="001A1EEC">
                              <w:t>号の繰り上げ）</w:t>
                            </w:r>
                            <w:r>
                              <w:rPr>
                                <w:rFonts w:hint="eastAsia"/>
                              </w:rPr>
                              <w:t>により</w:t>
                            </w:r>
                            <w:r w:rsidR="001A1EEC">
                              <w:rPr>
                                <w:rFonts w:hint="eastAsia"/>
                              </w:rPr>
                              <w:t>、</w:t>
                            </w:r>
                            <w:r w:rsidR="001A1EEC">
                              <w:t>「</w:t>
                            </w:r>
                            <w:r>
                              <w:t>第</w:t>
                            </w:r>
                            <w:r w:rsidR="003F0D9B">
                              <w:rPr>
                                <w:rFonts w:hint="eastAsia"/>
                              </w:rPr>
                              <w:t>５</w:t>
                            </w:r>
                            <w:r>
                              <w:t>号</w:t>
                            </w:r>
                            <w:r>
                              <w:rPr>
                                <w:rFonts w:hint="eastAsia"/>
                              </w:rPr>
                              <w:t>又は</w:t>
                            </w:r>
                            <w:r>
                              <w:t>第</w:t>
                            </w:r>
                            <w:r w:rsidR="003F0D9B">
                              <w:rPr>
                                <w:rFonts w:hint="eastAsia"/>
                              </w:rPr>
                              <w:t>６</w:t>
                            </w:r>
                            <w:r>
                              <w:t>号</w:t>
                            </w:r>
                            <w:r w:rsidR="001A1EEC">
                              <w:rPr>
                                <w:rFonts w:hint="eastAsia"/>
                              </w:rPr>
                              <w:t>」</w:t>
                            </w:r>
                            <w:r>
                              <w:rPr>
                                <w:rFonts w:hint="eastAsia"/>
                              </w:rPr>
                              <w:t>を</w:t>
                            </w:r>
                            <w:r w:rsidR="001A1EEC">
                              <w:rPr>
                                <w:rFonts w:hint="eastAsia"/>
                              </w:rPr>
                              <w:t>「</w:t>
                            </w:r>
                            <w:r w:rsidR="003F0D9B">
                              <w:rPr>
                                <w:rFonts w:hint="eastAsia"/>
                              </w:rPr>
                              <w:t>第４</w:t>
                            </w:r>
                            <w:r>
                              <w:rPr>
                                <w:rFonts w:hint="eastAsia"/>
                              </w:rPr>
                              <w:t>号又は</w:t>
                            </w:r>
                            <w:r>
                              <w:t>第</w:t>
                            </w:r>
                            <w:r w:rsidR="003F0D9B">
                              <w:rPr>
                                <w:rFonts w:hint="eastAsia"/>
                              </w:rPr>
                              <w:t>５</w:t>
                            </w:r>
                            <w:r>
                              <w:t>号</w:t>
                            </w:r>
                            <w:r w:rsidR="001A1EEC">
                              <w:rPr>
                                <w:rFonts w:hint="eastAsia"/>
                              </w:rPr>
                              <w:t>」</w:t>
                            </w:r>
                            <w:r>
                              <w:t>に</w:t>
                            </w:r>
                            <w:r w:rsidR="001A1EEC">
                              <w:rPr>
                                <w:rFonts w:hint="eastAsia"/>
                              </w:rPr>
                              <w:t>改める</w:t>
                            </w:r>
                            <w:r w:rsidR="001A1EEC">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352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239.25pt;margin-top:.3pt;width:290.45pt;height:46.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" strokecolor="windowText">
                <v:textbox>
                  <w:txbxContent>
                    <w:p w:rsidR="006E2F6F" w:rsidRPr="001508F0" w:rsidRDefault="006E2F6F" w:rsidP="006E2F6F">
                      <w:pPr>
                        <w:jc w:val="left"/>
                      </w:pPr>
                      <w:r>
                        <w:rPr>
                          <w:rFonts w:hint="eastAsia"/>
                        </w:rPr>
                        <w:t>自治法改正</w:t>
                      </w:r>
                      <w:r w:rsidR="001A1EEC">
                        <w:rPr>
                          <w:rFonts w:hint="eastAsia"/>
                        </w:rPr>
                        <w:t>（</w:t>
                      </w:r>
                      <w:r w:rsidR="001A1EEC">
                        <w:t>号の繰り上げ）</w:t>
                      </w:r>
                      <w:r>
                        <w:rPr>
                          <w:rFonts w:hint="eastAsia"/>
                        </w:rPr>
                        <w:t>により</w:t>
                      </w:r>
                      <w:r w:rsidR="001A1EEC">
                        <w:rPr>
                          <w:rFonts w:hint="eastAsia"/>
                        </w:rPr>
                        <w:t>、</w:t>
                      </w:r>
                      <w:r w:rsidR="001A1EEC">
                        <w:t>「</w:t>
                      </w:r>
                      <w:r>
                        <w:t>第</w:t>
                      </w:r>
                      <w:r w:rsidR="003F0D9B">
                        <w:rPr>
                          <w:rFonts w:hint="eastAsia"/>
                        </w:rPr>
                        <w:t>５</w:t>
                      </w:r>
                      <w:r>
                        <w:t>号</w:t>
                      </w:r>
                      <w:r>
                        <w:rPr>
                          <w:rFonts w:hint="eastAsia"/>
                        </w:rPr>
                        <w:t>又は</w:t>
                      </w:r>
                      <w:r>
                        <w:t>第</w:t>
                      </w:r>
                      <w:r w:rsidR="003F0D9B">
                        <w:rPr>
                          <w:rFonts w:hint="eastAsia"/>
                        </w:rPr>
                        <w:t>６</w:t>
                      </w:r>
                      <w:r>
                        <w:t>号</w:t>
                      </w:r>
                      <w:r w:rsidR="001A1EEC">
                        <w:rPr>
                          <w:rFonts w:hint="eastAsia"/>
                        </w:rPr>
                        <w:t>」</w:t>
                      </w:r>
                      <w:r>
                        <w:rPr>
                          <w:rFonts w:hint="eastAsia"/>
                        </w:rPr>
                        <w:t>を</w:t>
                      </w:r>
                      <w:r w:rsidR="001A1EEC">
                        <w:rPr>
                          <w:rFonts w:hint="eastAsia"/>
                        </w:rPr>
                        <w:t>「</w:t>
                      </w:r>
                      <w:r w:rsidR="003F0D9B">
                        <w:rPr>
                          <w:rFonts w:hint="eastAsia"/>
                        </w:rPr>
                        <w:t>第４</w:t>
                      </w:r>
                      <w:r>
                        <w:rPr>
                          <w:rFonts w:hint="eastAsia"/>
                        </w:rPr>
                        <w:t>号又は</w:t>
                      </w:r>
                      <w:r>
                        <w:t>第</w:t>
                      </w:r>
                      <w:r w:rsidR="003F0D9B">
                        <w:rPr>
                          <w:rFonts w:hint="eastAsia"/>
                        </w:rPr>
                        <w:t>５</w:t>
                      </w:r>
                      <w:r>
                        <w:t>号</w:t>
                      </w:r>
                      <w:r w:rsidR="001A1EEC">
                        <w:rPr>
                          <w:rFonts w:hint="eastAsia"/>
                        </w:rPr>
                        <w:t>」</w:t>
                      </w:r>
                      <w:r>
                        <w:t>に</w:t>
                      </w:r>
                      <w:r w:rsidR="001A1EEC">
                        <w:rPr>
                          <w:rFonts w:hint="eastAsia"/>
                        </w:rPr>
                        <w:t>改める</w:t>
                      </w:r>
                      <w:r w:rsidR="001A1EEC">
                        <w:t>。</w:t>
                      </w:r>
                    </w:p>
                  </w:txbxContent>
                </v:textbox>
                <w10:wrap anchorx="margin"/>
              </v:shape>
            </w:pict>
          </mc:Fallback>
        </mc:AlternateContent>
      </w:r>
    </w:p>
    <w:p w:rsidR="00CB0F37" w:rsidRPr="00045312" w:rsidRDefault="00C27FC1" w:rsidP="00CB0F37">
      <w:pPr>
        <w:ind w:leftChars="200" w:left="720" w:hangingChars="100" w:hanging="240"/>
      </w:pPr>
      <w:r w:rsidRPr="00045312">
        <w:rPr>
          <w:rFonts w:hint="eastAsia"/>
        </w:rPr>
        <w:lastRenderedPageBreak/>
        <w:t xml:space="preserve">オ　</w:t>
      </w:r>
      <w:r w:rsidR="00CB0F37" w:rsidRPr="00045312">
        <w:rPr>
          <w:rFonts w:hint="eastAsia"/>
        </w:rPr>
        <w:t>包括外部監査人及び補助人が、地方自治法第252条の29の趣旨に該当し</w:t>
      </w:r>
      <w:r w:rsidR="00E67F5D" w:rsidRPr="00045312">
        <w:rPr>
          <w:rFonts w:hint="eastAsia"/>
        </w:rPr>
        <w:t>なかったか。</w:t>
      </w:r>
    </w:p>
    <w:p w:rsidR="00D41396" w:rsidRPr="00045312" w:rsidRDefault="00C27FC1">
      <w:r w:rsidRPr="00045312">
        <w:rPr>
          <w:rFonts w:hint="eastAsia"/>
        </w:rPr>
        <w:t>（４</w:t>
      </w:r>
      <w:r w:rsidR="00A31D03" w:rsidRPr="00045312">
        <w:rPr>
          <w:rFonts w:hint="eastAsia"/>
        </w:rPr>
        <w:t>）監査</w:t>
      </w:r>
      <w:r w:rsidR="00D41396" w:rsidRPr="00045312">
        <w:rPr>
          <w:rFonts w:hint="eastAsia"/>
        </w:rPr>
        <w:t>の内容</w:t>
      </w:r>
    </w:p>
    <w:p w:rsidR="006225EE" w:rsidRPr="00045312" w:rsidRDefault="006225EE" w:rsidP="00F82F30">
      <w:pPr>
        <w:ind w:leftChars="200" w:left="720" w:hangingChars="100" w:hanging="240"/>
      </w:pPr>
      <w:r w:rsidRPr="00045312">
        <w:rPr>
          <w:rFonts w:hint="eastAsia"/>
        </w:rPr>
        <w:t>ア　各過程で、適切な時期、必要な日数、人数及び作業内容を記載した計画に基づき、監査が行われているか。</w:t>
      </w:r>
    </w:p>
    <w:p w:rsidR="006225EE" w:rsidRPr="00045312" w:rsidRDefault="006225EE" w:rsidP="00F82F30">
      <w:pPr>
        <w:ind w:leftChars="200" w:left="720" w:hangingChars="100" w:hanging="240"/>
      </w:pPr>
      <w:r w:rsidRPr="00045312">
        <w:rPr>
          <w:rFonts w:hint="eastAsia"/>
        </w:rPr>
        <w:t>イ　監査テーマに則した調査及び実査が行われ</w:t>
      </w:r>
      <w:r w:rsidR="003133AA" w:rsidRPr="00045312">
        <w:rPr>
          <w:rFonts w:hint="eastAsia"/>
        </w:rPr>
        <w:t>、監査結果報告書作成が効果的、効率的に行われているか。</w:t>
      </w:r>
    </w:p>
    <w:p w:rsidR="009626BC" w:rsidRPr="00045312" w:rsidRDefault="006225EE" w:rsidP="00F82F30">
      <w:pPr>
        <w:ind w:leftChars="200" w:left="720" w:hangingChars="100" w:hanging="240"/>
      </w:pPr>
      <w:r w:rsidRPr="00045312">
        <w:rPr>
          <w:rFonts w:hint="eastAsia"/>
        </w:rPr>
        <w:t xml:space="preserve">ウ　</w:t>
      </w:r>
      <w:r w:rsidR="00372D09" w:rsidRPr="00045312">
        <w:rPr>
          <w:rFonts w:hint="eastAsia"/>
        </w:rPr>
        <w:t>法第２条第14項及び第15項の規定による、住民の福祉の増進、効率化、組織及び運営の合理化、</w:t>
      </w:r>
      <w:r w:rsidR="00A31D03" w:rsidRPr="00045312">
        <w:rPr>
          <w:rFonts w:hint="eastAsia"/>
        </w:rPr>
        <w:t>規模の適正化の趣旨にのっとって監査がなされているか。</w:t>
      </w:r>
    </w:p>
    <w:p w:rsidR="00D41396" w:rsidRPr="00045312" w:rsidRDefault="00D41396"/>
    <w:p w:rsidR="00D41396" w:rsidRPr="00045312" w:rsidRDefault="00D41396">
      <w:r w:rsidRPr="00045312">
        <w:rPr>
          <w:rFonts w:hint="eastAsia"/>
        </w:rPr>
        <w:t>３　評価手順</w:t>
      </w:r>
    </w:p>
    <w:p w:rsidR="009C72C4" w:rsidRPr="00045312" w:rsidRDefault="00BD40C8" w:rsidP="00BD40C8">
      <w:pPr>
        <w:ind w:left="480" w:hangingChars="200" w:hanging="480"/>
      </w:pPr>
      <w:r w:rsidRPr="00045312">
        <w:rPr>
          <w:rFonts w:hint="eastAsia"/>
        </w:rPr>
        <w:t>（１）</w:t>
      </w:r>
      <w:r w:rsidR="00616548" w:rsidRPr="00045312">
        <w:rPr>
          <w:rFonts w:hint="eastAsia"/>
        </w:rPr>
        <w:t>選定委員会</w:t>
      </w:r>
      <w:r w:rsidR="009C72C4" w:rsidRPr="00045312">
        <w:rPr>
          <w:rFonts w:hint="eastAsia"/>
        </w:rPr>
        <w:t>は、包括外部監査人から、当年度の包括外部監査についてヒアリングを実施する。</w:t>
      </w:r>
    </w:p>
    <w:p w:rsidR="009C72C4" w:rsidRPr="00045312" w:rsidRDefault="009C72C4" w:rsidP="00BD40C8">
      <w:pPr>
        <w:ind w:left="480" w:hangingChars="200" w:hanging="480"/>
      </w:pPr>
      <w:r w:rsidRPr="00045312">
        <w:rPr>
          <w:rFonts w:hint="eastAsia"/>
        </w:rPr>
        <w:t>（２）包括外部監査人は、ヒアリングにおける説明を補完するため、当該年度の包括外部監査に関する資料を提出することができる。</w:t>
      </w:r>
    </w:p>
    <w:p w:rsidR="00BD40C8" w:rsidRPr="00045312" w:rsidRDefault="009C72C4" w:rsidP="00BD40C8">
      <w:pPr>
        <w:ind w:left="480" w:hangingChars="200" w:hanging="480"/>
      </w:pPr>
      <w:r w:rsidRPr="00045312">
        <w:rPr>
          <w:rFonts w:hint="eastAsia"/>
        </w:rPr>
        <w:t>（３）</w:t>
      </w:r>
      <w:r w:rsidR="00616548" w:rsidRPr="00045312">
        <w:rPr>
          <w:rFonts w:hint="eastAsia"/>
        </w:rPr>
        <w:t>選定委員会</w:t>
      </w:r>
      <w:r w:rsidR="00BD40C8" w:rsidRPr="00045312">
        <w:rPr>
          <w:rFonts w:hint="eastAsia"/>
        </w:rPr>
        <w:t>は、包括外部監査人からのヒアリング</w:t>
      </w:r>
      <w:r w:rsidR="0049056F" w:rsidRPr="00045312">
        <w:rPr>
          <w:rFonts w:hint="eastAsia"/>
        </w:rPr>
        <w:t>及び資料</w:t>
      </w:r>
      <w:r w:rsidR="00BD40C8" w:rsidRPr="00045312">
        <w:rPr>
          <w:rFonts w:hint="eastAsia"/>
        </w:rPr>
        <w:t>を踏まえて「２ 評価項目」ごとに評価し、次年度において、包括外部監査契約を締結することが妥当であるかどうか</w:t>
      </w:r>
      <w:r w:rsidR="00E67F5D" w:rsidRPr="00045312">
        <w:rPr>
          <w:rFonts w:hint="eastAsia"/>
        </w:rPr>
        <w:t>を審査し、評価する。</w:t>
      </w:r>
    </w:p>
    <w:p w:rsidR="00D41396" w:rsidRPr="00045312" w:rsidRDefault="00D41396"/>
    <w:sectPr w:rsidR="00D41396" w:rsidRPr="00045312" w:rsidSect="00D4139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1CC" w:rsidRDefault="003F61CC" w:rsidP="00BC5818">
      <w:r>
        <w:separator/>
      </w:r>
    </w:p>
  </w:endnote>
  <w:endnote w:type="continuationSeparator" w:id="0">
    <w:p w:rsidR="003F61CC" w:rsidRDefault="003F61CC" w:rsidP="00BC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1CC" w:rsidRDefault="003F61CC" w:rsidP="00BC5818">
      <w:r>
        <w:separator/>
      </w:r>
    </w:p>
  </w:footnote>
  <w:footnote w:type="continuationSeparator" w:id="0">
    <w:p w:rsidR="003F61CC" w:rsidRDefault="003F61CC" w:rsidP="00BC5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96"/>
    <w:rsid w:val="0003104D"/>
    <w:rsid w:val="00045312"/>
    <w:rsid w:val="00065728"/>
    <w:rsid w:val="000A1A8B"/>
    <w:rsid w:val="001316A0"/>
    <w:rsid w:val="001329A7"/>
    <w:rsid w:val="0019105C"/>
    <w:rsid w:val="001A1EEC"/>
    <w:rsid w:val="00226F10"/>
    <w:rsid w:val="00256FAA"/>
    <w:rsid w:val="0028169E"/>
    <w:rsid w:val="00305C24"/>
    <w:rsid w:val="003133AA"/>
    <w:rsid w:val="00372D09"/>
    <w:rsid w:val="00376AD7"/>
    <w:rsid w:val="003D40DF"/>
    <w:rsid w:val="003E2020"/>
    <w:rsid w:val="003F0D9B"/>
    <w:rsid w:val="003F61CC"/>
    <w:rsid w:val="0044211B"/>
    <w:rsid w:val="0044220D"/>
    <w:rsid w:val="0049056F"/>
    <w:rsid w:val="004A1C7E"/>
    <w:rsid w:val="0053050D"/>
    <w:rsid w:val="005B66A4"/>
    <w:rsid w:val="005C02EF"/>
    <w:rsid w:val="005F152B"/>
    <w:rsid w:val="005F42D5"/>
    <w:rsid w:val="00616548"/>
    <w:rsid w:val="006225EE"/>
    <w:rsid w:val="00651476"/>
    <w:rsid w:val="00666FB5"/>
    <w:rsid w:val="006B712D"/>
    <w:rsid w:val="006E2F6F"/>
    <w:rsid w:val="007A0186"/>
    <w:rsid w:val="007F1047"/>
    <w:rsid w:val="00815571"/>
    <w:rsid w:val="00843C1D"/>
    <w:rsid w:val="008449AE"/>
    <w:rsid w:val="00847150"/>
    <w:rsid w:val="00896063"/>
    <w:rsid w:val="008E115F"/>
    <w:rsid w:val="008F2E8F"/>
    <w:rsid w:val="00925EF6"/>
    <w:rsid w:val="009626BC"/>
    <w:rsid w:val="00966DE6"/>
    <w:rsid w:val="009C72C4"/>
    <w:rsid w:val="009F33B9"/>
    <w:rsid w:val="00A17D84"/>
    <w:rsid w:val="00A31D03"/>
    <w:rsid w:val="00AA0FE8"/>
    <w:rsid w:val="00AB3A1D"/>
    <w:rsid w:val="00AC1EBD"/>
    <w:rsid w:val="00AE0E02"/>
    <w:rsid w:val="00B56958"/>
    <w:rsid w:val="00BA4BD3"/>
    <w:rsid w:val="00BC202F"/>
    <w:rsid w:val="00BC43E6"/>
    <w:rsid w:val="00BC5818"/>
    <w:rsid w:val="00BD40C8"/>
    <w:rsid w:val="00BD7643"/>
    <w:rsid w:val="00C059B6"/>
    <w:rsid w:val="00C109CF"/>
    <w:rsid w:val="00C27FC1"/>
    <w:rsid w:val="00C73077"/>
    <w:rsid w:val="00CB0F37"/>
    <w:rsid w:val="00CF7DC3"/>
    <w:rsid w:val="00D27CAD"/>
    <w:rsid w:val="00D41396"/>
    <w:rsid w:val="00DA0154"/>
    <w:rsid w:val="00DA4DEC"/>
    <w:rsid w:val="00DC54EA"/>
    <w:rsid w:val="00DD438E"/>
    <w:rsid w:val="00E17685"/>
    <w:rsid w:val="00E67F5D"/>
    <w:rsid w:val="00EA027E"/>
    <w:rsid w:val="00EC162F"/>
    <w:rsid w:val="00ED2B6A"/>
    <w:rsid w:val="00EF3120"/>
    <w:rsid w:val="00F82F30"/>
    <w:rsid w:val="00FA21BA"/>
    <w:rsid w:val="00FC116C"/>
    <w:rsid w:val="00FE2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713C1B8D-BB2D-41AF-AA6C-A7851EA8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396"/>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818"/>
    <w:pPr>
      <w:tabs>
        <w:tab w:val="center" w:pos="4252"/>
        <w:tab w:val="right" w:pos="8504"/>
      </w:tabs>
      <w:snapToGrid w:val="0"/>
    </w:pPr>
  </w:style>
  <w:style w:type="character" w:customStyle="1" w:styleId="a4">
    <w:name w:val="ヘッダー (文字)"/>
    <w:basedOn w:val="a0"/>
    <w:link w:val="a3"/>
    <w:uiPriority w:val="99"/>
    <w:rsid w:val="00BC5818"/>
    <w:rPr>
      <w:rFonts w:ascii="HG丸ｺﾞｼｯｸM-PRO" w:eastAsia="HG丸ｺﾞｼｯｸM-PRO"/>
      <w:sz w:val="24"/>
    </w:rPr>
  </w:style>
  <w:style w:type="paragraph" w:styleId="a5">
    <w:name w:val="footer"/>
    <w:basedOn w:val="a"/>
    <w:link w:val="a6"/>
    <w:uiPriority w:val="99"/>
    <w:unhideWhenUsed/>
    <w:rsid w:val="00BC5818"/>
    <w:pPr>
      <w:tabs>
        <w:tab w:val="center" w:pos="4252"/>
        <w:tab w:val="right" w:pos="8504"/>
      </w:tabs>
      <w:snapToGrid w:val="0"/>
    </w:pPr>
  </w:style>
  <w:style w:type="character" w:customStyle="1" w:styleId="a6">
    <w:name w:val="フッター (文字)"/>
    <w:basedOn w:val="a0"/>
    <w:link w:val="a5"/>
    <w:uiPriority w:val="99"/>
    <w:rsid w:val="00BC5818"/>
    <w:rPr>
      <w:rFonts w:ascii="HG丸ｺﾞｼｯｸM-PRO" w:eastAsia="HG丸ｺﾞｼｯｸM-PRO"/>
      <w:sz w:val="24"/>
    </w:rPr>
  </w:style>
  <w:style w:type="paragraph" w:styleId="a7">
    <w:name w:val="Balloon Text"/>
    <w:basedOn w:val="a"/>
    <w:link w:val="a8"/>
    <w:uiPriority w:val="99"/>
    <w:semiHidden/>
    <w:unhideWhenUsed/>
    <w:rsid w:val="00AC1E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1E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6F993-6BC9-4DC6-BAC3-F565D9A6C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1196</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2</cp:revision>
  <cp:lastPrinted>2020-12-17T06:06:00Z</cp:lastPrinted>
  <dcterms:created xsi:type="dcterms:W3CDTF">2021-12-28T08:20:00Z</dcterms:created>
  <dcterms:modified xsi:type="dcterms:W3CDTF">2021-12-28T08:20:00Z</dcterms:modified>
</cp:coreProperties>
</file>