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4A51DB" w:rsidRPr="00681689" w14:paraId="272B1635" w14:textId="77777777" w:rsidTr="00171725">
        <w:trPr>
          <w:trHeight w:val="412"/>
          <w:tblHeader/>
        </w:trPr>
        <w:tc>
          <w:tcPr>
            <w:tcW w:w="8647" w:type="dxa"/>
            <w:gridSpan w:val="2"/>
            <w:tcBorders>
              <w:bottom w:val="single" w:sz="4" w:space="0" w:color="auto"/>
            </w:tcBorders>
            <w:shd w:val="clear" w:color="auto" w:fill="C0C0C0"/>
            <w:vAlign w:val="center"/>
          </w:tcPr>
          <w:p w14:paraId="272B1632" w14:textId="4B45C6D2" w:rsidR="004A51DB" w:rsidRPr="00681689" w:rsidRDefault="004A51DB" w:rsidP="00E96B8E">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272B1634" w14:textId="6B6ED207" w:rsidR="004A51DB" w:rsidRPr="00681689" w:rsidRDefault="004A51DB" w:rsidP="004A51D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1CAD" w:rsidRPr="00681689" w14:paraId="589C7B21" w14:textId="77777777" w:rsidTr="00346687">
        <w:trPr>
          <w:trHeight w:val="454"/>
        </w:trPr>
        <w:tc>
          <w:tcPr>
            <w:tcW w:w="14459" w:type="dxa"/>
            <w:gridSpan w:val="3"/>
            <w:tcBorders>
              <w:right w:val="single" w:sz="4" w:space="0" w:color="auto"/>
            </w:tcBorders>
            <w:shd w:val="clear" w:color="auto" w:fill="FFFFFF" w:themeFill="background1"/>
            <w:vAlign w:val="center"/>
          </w:tcPr>
          <w:p w14:paraId="6D6F0EED" w14:textId="42032A26" w:rsidR="00E21CAD" w:rsidRDefault="006D432B" w:rsidP="00F226F6">
            <w:pPr>
              <w:autoSpaceDN w:val="0"/>
              <w:spacing w:line="300" w:lineRule="exact"/>
              <w:rPr>
                <w:rFonts w:ascii="ＭＳ 明朝" w:hAnsi="ＭＳ 明朝"/>
                <w:sz w:val="24"/>
              </w:rPr>
            </w:pPr>
            <w:r>
              <w:rPr>
                <w:rFonts w:ascii="ＭＳ 明朝" w:hAnsi="ＭＳ 明朝" w:hint="eastAsia"/>
                <w:sz w:val="24"/>
              </w:rPr>
              <w:t>第３</w:t>
            </w:r>
            <w:r w:rsidR="00DE3FD8">
              <w:rPr>
                <w:rFonts w:ascii="ＭＳ 明朝" w:hAnsi="ＭＳ 明朝" w:hint="eastAsia"/>
                <w:sz w:val="24"/>
              </w:rPr>
              <w:t>章</w:t>
            </w:r>
            <w:r w:rsidR="00E96B8E" w:rsidRPr="00E96B8E">
              <w:rPr>
                <w:rFonts w:ascii="ＭＳ 明朝" w:hAnsi="ＭＳ 明朝" w:hint="eastAsia"/>
                <w:sz w:val="24"/>
              </w:rPr>
              <w:t xml:space="preserve">　包括外部監査の結果</w:t>
            </w:r>
            <w:r>
              <w:rPr>
                <w:rFonts w:ascii="ＭＳ 明朝" w:hAnsi="ＭＳ 明朝" w:hint="eastAsia"/>
                <w:sz w:val="24"/>
              </w:rPr>
              <w:t>（監査の結果</w:t>
            </w:r>
            <w:r w:rsidR="00E96B8E" w:rsidRPr="00E96B8E">
              <w:rPr>
                <w:rFonts w:ascii="ＭＳ 明朝" w:hAnsi="ＭＳ 明朝" w:hint="eastAsia"/>
                <w:sz w:val="24"/>
              </w:rPr>
              <w:t>及び意見</w:t>
            </w:r>
            <w:r>
              <w:rPr>
                <w:rFonts w:ascii="ＭＳ 明朝" w:hAnsi="ＭＳ 明朝" w:hint="eastAsia"/>
                <w:sz w:val="24"/>
              </w:rPr>
              <w:t>）</w:t>
            </w:r>
          </w:p>
        </w:tc>
      </w:tr>
      <w:tr w:rsidR="001E2FA5" w:rsidRPr="006930F4" w14:paraId="18E73CAB"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6FB11CF" w14:textId="046ED056" w:rsidR="001E2FA5" w:rsidRPr="00E229A5" w:rsidRDefault="001E2FA5" w:rsidP="001E2FA5">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第16</w:t>
            </w:r>
            <w:r w:rsidRPr="001E2FA5">
              <w:rPr>
                <w:rFonts w:asciiTheme="minorEastAsia" w:eastAsiaTheme="minorEastAsia" w:hAnsiTheme="minorEastAsia" w:hint="eastAsia"/>
                <w:sz w:val="24"/>
              </w:rPr>
              <w:t xml:space="preserve"> 警察本部の私債権に係る監査の結果及び意見</w:t>
            </w:r>
          </w:p>
        </w:tc>
      </w:tr>
      <w:tr w:rsidR="003C0965" w:rsidRPr="006930F4" w14:paraId="2F3E942A"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C2053DF" w14:textId="3ACDAF08" w:rsidR="003C0965" w:rsidRPr="006930F4" w:rsidRDefault="001E2FA5" w:rsidP="003C0965">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１</w:t>
            </w:r>
            <w:r w:rsidR="003C0965">
              <w:rPr>
                <w:rFonts w:asciiTheme="minorEastAsia" w:eastAsiaTheme="minorEastAsia" w:hAnsiTheme="minorEastAsia" w:hint="eastAsia"/>
                <w:sz w:val="24"/>
              </w:rPr>
              <w:t xml:space="preserve">　</w:t>
            </w:r>
            <w:r w:rsidRPr="001E2FA5">
              <w:rPr>
                <w:rFonts w:asciiTheme="minorEastAsia" w:eastAsiaTheme="minorEastAsia" w:hAnsiTheme="minorEastAsia" w:hint="eastAsia"/>
                <w:sz w:val="24"/>
              </w:rPr>
              <w:t>交通信号設備等損害賠償金</w:t>
            </w:r>
          </w:p>
        </w:tc>
      </w:tr>
      <w:tr w:rsidR="003C0965" w:rsidRPr="006930F4" w14:paraId="1E061FFC"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0FA65193" w14:textId="4ABA5042" w:rsidR="003C0965" w:rsidRDefault="003C0965" w:rsidP="003C0965">
            <w:pPr>
              <w:pStyle w:val="ac"/>
              <w:autoSpaceDE w:val="0"/>
              <w:autoSpaceDN w:val="0"/>
              <w:spacing w:line="300" w:lineRule="exact"/>
              <w:ind w:leftChars="0" w:left="0"/>
              <w:rPr>
                <w:rFonts w:hAnsi="ＭＳ 明朝"/>
                <w:sz w:val="24"/>
              </w:rPr>
            </w:pPr>
            <w:r w:rsidRPr="00580527">
              <w:rPr>
                <w:rFonts w:hAnsi="ＭＳ 明朝" w:hint="eastAsia"/>
                <w:sz w:val="24"/>
              </w:rPr>
              <w:t>【意見</w:t>
            </w:r>
            <w:r w:rsidR="001E2FA5">
              <w:rPr>
                <w:rFonts w:hAnsi="ＭＳ 明朝" w:hint="eastAsia"/>
                <w:sz w:val="24"/>
              </w:rPr>
              <w:t>87</w:t>
            </w:r>
            <w:r w:rsidRPr="00580527">
              <w:rPr>
                <w:rFonts w:hAnsi="ＭＳ 明朝" w:hint="eastAsia"/>
                <w:sz w:val="24"/>
              </w:rPr>
              <w:t>】</w:t>
            </w:r>
            <w:r w:rsidR="001E2FA5" w:rsidRPr="001E2FA5">
              <w:rPr>
                <w:rFonts w:hAnsi="ＭＳ 明朝" w:hint="eastAsia"/>
                <w:sz w:val="24"/>
              </w:rPr>
              <w:t>時効の更新又は中断措置の実施</w:t>
            </w:r>
          </w:p>
          <w:p w14:paraId="6CCE01EA" w14:textId="50A92707" w:rsidR="003C0965" w:rsidRPr="00E229A5" w:rsidRDefault="001E2FA5" w:rsidP="003C0965">
            <w:pPr>
              <w:pStyle w:val="ac"/>
              <w:autoSpaceDE w:val="0"/>
              <w:autoSpaceDN w:val="0"/>
              <w:spacing w:line="300" w:lineRule="exact"/>
              <w:ind w:leftChars="0" w:left="0"/>
              <w:rPr>
                <w:rFonts w:hAnsi="ＭＳ 明朝"/>
                <w:sz w:val="24"/>
              </w:rPr>
            </w:pPr>
            <w:r>
              <w:rPr>
                <w:rFonts w:hAnsi="ＭＳ 明朝" w:hint="eastAsia"/>
                <w:sz w:val="24"/>
              </w:rPr>
              <w:t>【警察本部</w:t>
            </w:r>
            <w:r w:rsidR="003C0965">
              <w:rPr>
                <w:rFonts w:hAnsi="ＭＳ 明朝" w:hint="eastAsia"/>
                <w:sz w:val="24"/>
              </w:rPr>
              <w:t>】</w:t>
            </w:r>
          </w:p>
        </w:tc>
        <w:tc>
          <w:tcPr>
            <w:tcW w:w="6759" w:type="dxa"/>
            <w:tcBorders>
              <w:top w:val="single" w:sz="4" w:space="0" w:color="auto"/>
              <w:left w:val="single" w:sz="4" w:space="0" w:color="auto"/>
              <w:bottom w:val="single" w:sz="4" w:space="0" w:color="auto"/>
              <w:right w:val="single" w:sz="4" w:space="0" w:color="auto"/>
            </w:tcBorders>
          </w:tcPr>
          <w:p w14:paraId="362C62AC" w14:textId="451EC75E" w:rsidR="003C0965" w:rsidRPr="00E229A5" w:rsidRDefault="001E2FA5" w:rsidP="001E2FA5">
            <w:pPr>
              <w:pStyle w:val="a8"/>
              <w:autoSpaceDE w:val="0"/>
              <w:autoSpaceDN w:val="0"/>
              <w:spacing w:line="300" w:lineRule="exact"/>
              <w:ind w:leftChars="0" w:left="0" w:firstLine="258"/>
              <w:rPr>
                <w:rFonts w:hAnsi="ＭＳ 明朝"/>
                <w:sz w:val="24"/>
              </w:rPr>
            </w:pPr>
            <w:r w:rsidRPr="001E2FA5">
              <w:rPr>
                <w:rFonts w:hAnsi="ＭＳ 明朝" w:hint="eastAsia"/>
                <w:sz w:val="24"/>
              </w:rPr>
              <w:t>大阪府は，交通信号設備等損害賠償金について，適切に時効の更新又は中断の措置を講じるべきである。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D23347" w14:textId="10305AE1" w:rsidR="003C0965" w:rsidRPr="006930F4" w:rsidRDefault="001C5DC2" w:rsidP="00121E6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債務者と</w:t>
            </w:r>
            <w:r w:rsidR="00024E04">
              <w:rPr>
                <w:rFonts w:asciiTheme="minorEastAsia" w:eastAsiaTheme="minorEastAsia" w:hAnsiTheme="minorEastAsia" w:hint="eastAsia"/>
                <w:sz w:val="24"/>
              </w:rPr>
              <w:t>積極的に</w:t>
            </w:r>
            <w:r w:rsidR="00930C2D">
              <w:rPr>
                <w:rFonts w:asciiTheme="minorEastAsia" w:eastAsiaTheme="minorEastAsia" w:hAnsiTheme="minorEastAsia" w:hint="eastAsia"/>
                <w:sz w:val="24"/>
              </w:rPr>
              <w:t>面会を実施し、</w:t>
            </w:r>
            <w:r w:rsidR="00024E04">
              <w:rPr>
                <w:rFonts w:asciiTheme="minorEastAsia" w:eastAsiaTheme="minorEastAsia" w:hAnsiTheme="minorEastAsia" w:hint="eastAsia"/>
                <w:sz w:val="24"/>
              </w:rPr>
              <w:t>適時、債務承認等を取得するよう実施してい</w:t>
            </w:r>
            <w:r w:rsidR="006D3050">
              <w:rPr>
                <w:rFonts w:asciiTheme="minorEastAsia" w:eastAsiaTheme="minorEastAsia" w:hAnsiTheme="minorEastAsia" w:hint="eastAsia"/>
                <w:sz w:val="24"/>
              </w:rPr>
              <w:t>く</w:t>
            </w:r>
            <w:r w:rsidR="00121E6C">
              <w:rPr>
                <w:rFonts w:asciiTheme="minorEastAsia" w:eastAsiaTheme="minorEastAsia" w:hAnsiTheme="minorEastAsia" w:hint="eastAsia"/>
                <w:sz w:val="24"/>
              </w:rPr>
              <w:t>。</w:t>
            </w:r>
          </w:p>
        </w:tc>
      </w:tr>
      <w:tr w:rsidR="003C0965" w:rsidRPr="006930F4" w14:paraId="56E26500"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628A9507" w14:textId="68385D13" w:rsidR="003C0965" w:rsidRDefault="003C0965" w:rsidP="003C0965">
            <w:pPr>
              <w:pStyle w:val="ac"/>
              <w:autoSpaceDE w:val="0"/>
              <w:autoSpaceDN w:val="0"/>
              <w:spacing w:line="300" w:lineRule="exact"/>
              <w:ind w:leftChars="0" w:left="0"/>
              <w:rPr>
                <w:rFonts w:hAnsi="ＭＳ 明朝"/>
                <w:sz w:val="24"/>
              </w:rPr>
            </w:pPr>
            <w:r w:rsidRPr="00580527">
              <w:rPr>
                <w:rFonts w:hAnsi="ＭＳ 明朝" w:hint="eastAsia"/>
                <w:sz w:val="24"/>
              </w:rPr>
              <w:t>【意見</w:t>
            </w:r>
            <w:r w:rsidR="001E2FA5">
              <w:rPr>
                <w:rFonts w:hAnsi="ＭＳ 明朝" w:hint="eastAsia"/>
                <w:sz w:val="24"/>
              </w:rPr>
              <w:t>88</w:t>
            </w:r>
            <w:r w:rsidRPr="00580527">
              <w:rPr>
                <w:rFonts w:hAnsi="ＭＳ 明朝" w:hint="eastAsia"/>
                <w:sz w:val="24"/>
              </w:rPr>
              <w:t>】</w:t>
            </w:r>
            <w:r w:rsidR="001E2FA5" w:rsidRPr="001E2FA5">
              <w:rPr>
                <w:rFonts w:hAnsi="ＭＳ 明朝" w:hint="eastAsia"/>
                <w:sz w:val="24"/>
              </w:rPr>
              <w:t>督促状の再送付の実施</w:t>
            </w:r>
          </w:p>
          <w:p w14:paraId="00DDF8DE" w14:textId="5D73E9C5" w:rsidR="003C0965" w:rsidRPr="00E229A5" w:rsidRDefault="001E2FA5" w:rsidP="003C0965">
            <w:pPr>
              <w:pStyle w:val="ac"/>
              <w:autoSpaceDE w:val="0"/>
              <w:autoSpaceDN w:val="0"/>
              <w:spacing w:line="300" w:lineRule="exact"/>
              <w:ind w:leftChars="0" w:left="0"/>
              <w:rPr>
                <w:rFonts w:hAnsi="ＭＳ 明朝"/>
                <w:sz w:val="24"/>
              </w:rPr>
            </w:pPr>
            <w:r>
              <w:rPr>
                <w:rFonts w:hAnsi="ＭＳ 明朝" w:hint="eastAsia"/>
                <w:sz w:val="24"/>
              </w:rPr>
              <w:t>【警察本部</w:t>
            </w:r>
            <w:r w:rsidR="003C0965">
              <w:rPr>
                <w:rFonts w:hAnsi="ＭＳ 明朝" w:hint="eastAsia"/>
                <w:sz w:val="24"/>
              </w:rPr>
              <w:t>】</w:t>
            </w:r>
          </w:p>
        </w:tc>
        <w:tc>
          <w:tcPr>
            <w:tcW w:w="6759" w:type="dxa"/>
            <w:tcBorders>
              <w:top w:val="single" w:sz="4" w:space="0" w:color="auto"/>
              <w:left w:val="single" w:sz="4" w:space="0" w:color="auto"/>
              <w:bottom w:val="single" w:sz="4" w:space="0" w:color="auto"/>
              <w:right w:val="single" w:sz="4" w:space="0" w:color="auto"/>
            </w:tcBorders>
          </w:tcPr>
          <w:p w14:paraId="5EA1015D" w14:textId="080D5E5B" w:rsidR="003C0965" w:rsidRPr="00E229A5" w:rsidRDefault="001E2FA5" w:rsidP="001E2FA5">
            <w:pPr>
              <w:pStyle w:val="a8"/>
              <w:autoSpaceDE w:val="0"/>
              <w:autoSpaceDN w:val="0"/>
              <w:spacing w:line="300" w:lineRule="exact"/>
              <w:ind w:leftChars="0" w:left="0" w:firstLine="258"/>
              <w:rPr>
                <w:rFonts w:hAnsi="ＭＳ 明朝"/>
                <w:sz w:val="24"/>
              </w:rPr>
            </w:pPr>
            <w:r w:rsidRPr="001E2FA5">
              <w:rPr>
                <w:rFonts w:hAnsi="ＭＳ 明朝" w:hint="eastAsia"/>
                <w:sz w:val="24"/>
              </w:rPr>
              <w:t>大阪府は，交通信号設備等損害賠償金につき，督促状が返送された場合にはその再送付を適切に実施すべきである。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1BE26C6" w14:textId="2A68A6A3" w:rsidR="003C0965" w:rsidRPr="006930F4" w:rsidRDefault="00024E04" w:rsidP="00403BD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督促状が返送された際は、所在調査</w:t>
            </w:r>
            <w:r w:rsidR="004C3E0E">
              <w:rPr>
                <w:rFonts w:asciiTheme="minorEastAsia" w:eastAsiaTheme="minorEastAsia" w:hAnsiTheme="minorEastAsia" w:hint="eastAsia"/>
                <w:sz w:val="24"/>
              </w:rPr>
              <w:t>を行い</w:t>
            </w:r>
            <w:r w:rsidR="006A408D">
              <w:rPr>
                <w:rFonts w:asciiTheme="minorEastAsia" w:eastAsiaTheme="minorEastAsia" w:hAnsiTheme="minorEastAsia" w:hint="eastAsia"/>
                <w:sz w:val="24"/>
              </w:rPr>
              <w:t>、</w:t>
            </w:r>
            <w:r w:rsidR="004C3E0E">
              <w:rPr>
                <w:rFonts w:asciiTheme="minorEastAsia" w:eastAsiaTheme="minorEastAsia" w:hAnsiTheme="minorEastAsia" w:hint="eastAsia"/>
                <w:sz w:val="24"/>
              </w:rPr>
              <w:t>再送付</w:t>
            </w:r>
            <w:r w:rsidR="006A408D">
              <w:rPr>
                <w:rFonts w:asciiTheme="minorEastAsia" w:eastAsiaTheme="minorEastAsia" w:hAnsiTheme="minorEastAsia" w:hint="eastAsia"/>
                <w:sz w:val="24"/>
              </w:rPr>
              <w:t>を実施する。</w:t>
            </w:r>
            <w:r w:rsidR="00A053BF">
              <w:rPr>
                <w:rFonts w:asciiTheme="minorEastAsia" w:eastAsiaTheme="minorEastAsia" w:hAnsiTheme="minorEastAsia" w:hint="eastAsia"/>
                <w:sz w:val="24"/>
              </w:rPr>
              <w:t>加えて</w:t>
            </w:r>
            <w:r w:rsidR="006A408D">
              <w:rPr>
                <w:rFonts w:asciiTheme="minorEastAsia" w:eastAsiaTheme="minorEastAsia" w:hAnsiTheme="minorEastAsia" w:hint="eastAsia"/>
                <w:sz w:val="24"/>
              </w:rPr>
              <w:t>、面会の機会があれば直接手交を</w:t>
            </w:r>
            <w:r w:rsidR="00A053BF">
              <w:rPr>
                <w:rFonts w:asciiTheme="minorEastAsia" w:eastAsiaTheme="minorEastAsia" w:hAnsiTheme="minorEastAsia" w:hint="eastAsia"/>
                <w:sz w:val="24"/>
              </w:rPr>
              <w:t>行うことも適宜検討</w:t>
            </w:r>
            <w:r w:rsidR="009D5693">
              <w:rPr>
                <w:rFonts w:asciiTheme="minorEastAsia" w:eastAsiaTheme="minorEastAsia" w:hAnsiTheme="minorEastAsia" w:hint="eastAsia"/>
                <w:sz w:val="24"/>
              </w:rPr>
              <w:t>し、適切に督促手続</w:t>
            </w:r>
            <w:r w:rsidR="004C2E7D">
              <w:rPr>
                <w:rFonts w:asciiTheme="minorEastAsia" w:eastAsiaTheme="minorEastAsia" w:hAnsiTheme="minorEastAsia" w:hint="eastAsia"/>
                <w:sz w:val="24"/>
              </w:rPr>
              <w:t>を実施していく。</w:t>
            </w:r>
          </w:p>
        </w:tc>
      </w:tr>
      <w:tr w:rsidR="003C0965" w:rsidRPr="006930F4" w14:paraId="741926C7"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074384C0" w14:textId="6A212406" w:rsidR="003C0965" w:rsidRDefault="003C0965" w:rsidP="003C0965">
            <w:pPr>
              <w:pStyle w:val="ac"/>
              <w:autoSpaceDE w:val="0"/>
              <w:autoSpaceDN w:val="0"/>
              <w:spacing w:line="300" w:lineRule="exact"/>
              <w:ind w:leftChars="0" w:left="0"/>
              <w:rPr>
                <w:rFonts w:hAnsi="ＭＳ 明朝"/>
                <w:sz w:val="24"/>
              </w:rPr>
            </w:pPr>
            <w:r w:rsidRPr="00580527">
              <w:rPr>
                <w:rFonts w:hAnsi="ＭＳ 明朝" w:hint="eastAsia"/>
                <w:sz w:val="24"/>
              </w:rPr>
              <w:t>【意見</w:t>
            </w:r>
            <w:r w:rsidR="001E2FA5">
              <w:rPr>
                <w:rFonts w:hAnsi="ＭＳ 明朝" w:hint="eastAsia"/>
                <w:sz w:val="24"/>
              </w:rPr>
              <w:t>89</w:t>
            </w:r>
            <w:r w:rsidRPr="00580527">
              <w:rPr>
                <w:rFonts w:hAnsi="ＭＳ 明朝" w:hint="eastAsia"/>
                <w:sz w:val="24"/>
              </w:rPr>
              <w:t>】</w:t>
            </w:r>
            <w:r w:rsidR="001E2FA5" w:rsidRPr="001E2FA5">
              <w:rPr>
                <w:rFonts w:hAnsi="ＭＳ 明朝" w:hint="eastAsia"/>
                <w:sz w:val="24"/>
              </w:rPr>
              <w:t>適時の財産調査及び法的措置の実施</w:t>
            </w:r>
          </w:p>
          <w:p w14:paraId="57D02E8F" w14:textId="32CFD39E" w:rsidR="003C0965" w:rsidRPr="00E229A5" w:rsidRDefault="00F6525C" w:rsidP="003C0965">
            <w:pPr>
              <w:pStyle w:val="ac"/>
              <w:autoSpaceDE w:val="0"/>
              <w:autoSpaceDN w:val="0"/>
              <w:spacing w:line="300" w:lineRule="exact"/>
              <w:ind w:leftChars="0" w:left="0"/>
              <w:rPr>
                <w:rFonts w:hAnsi="ＭＳ 明朝"/>
                <w:sz w:val="24"/>
              </w:rPr>
            </w:pPr>
            <w:r>
              <w:rPr>
                <w:rFonts w:hAnsi="ＭＳ 明朝" w:hint="eastAsia"/>
                <w:sz w:val="24"/>
              </w:rPr>
              <w:t>【警察本部</w:t>
            </w:r>
            <w:r w:rsidR="003C0965">
              <w:rPr>
                <w:rFonts w:hAnsi="ＭＳ 明朝" w:hint="eastAsia"/>
                <w:sz w:val="24"/>
              </w:rPr>
              <w:t>】</w:t>
            </w:r>
          </w:p>
        </w:tc>
        <w:tc>
          <w:tcPr>
            <w:tcW w:w="6759" w:type="dxa"/>
            <w:tcBorders>
              <w:top w:val="single" w:sz="4" w:space="0" w:color="auto"/>
              <w:left w:val="single" w:sz="4" w:space="0" w:color="auto"/>
              <w:bottom w:val="single" w:sz="4" w:space="0" w:color="auto"/>
              <w:right w:val="single" w:sz="4" w:space="0" w:color="auto"/>
            </w:tcBorders>
          </w:tcPr>
          <w:p w14:paraId="68970F65" w14:textId="5C4B6EBC" w:rsidR="003C0965" w:rsidRPr="00E229A5" w:rsidRDefault="001E2FA5" w:rsidP="001E2FA5">
            <w:pPr>
              <w:pStyle w:val="a8"/>
              <w:autoSpaceDE w:val="0"/>
              <w:autoSpaceDN w:val="0"/>
              <w:spacing w:line="300" w:lineRule="exact"/>
              <w:ind w:leftChars="0" w:left="0" w:firstLine="258"/>
              <w:rPr>
                <w:rFonts w:hAnsi="ＭＳ 明朝"/>
                <w:sz w:val="24"/>
              </w:rPr>
            </w:pPr>
            <w:r w:rsidRPr="001E2FA5">
              <w:rPr>
                <w:rFonts w:hAnsi="ＭＳ 明朝" w:hint="eastAsia"/>
                <w:sz w:val="24"/>
              </w:rPr>
              <w:t>大阪府は，交通信号設備等損害賠償金につき，適時に財産調査を実施して，法的措置の実施の可否を検討すべきである。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63681AB" w14:textId="7E9EA6DB" w:rsidR="003C0965" w:rsidRPr="006930F4" w:rsidRDefault="004C3E0E" w:rsidP="000317BE">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監査後、本人からの言質だけでなく、</w:t>
            </w:r>
            <w:r w:rsidR="00A85F76">
              <w:rPr>
                <w:rFonts w:asciiTheme="minorEastAsia" w:eastAsiaTheme="minorEastAsia" w:hAnsiTheme="minorEastAsia" w:hint="eastAsia"/>
                <w:sz w:val="24"/>
              </w:rPr>
              <w:t>催告及び</w:t>
            </w:r>
            <w:r>
              <w:rPr>
                <w:rFonts w:asciiTheme="minorEastAsia" w:eastAsiaTheme="minorEastAsia" w:hAnsiTheme="minorEastAsia" w:hint="eastAsia"/>
                <w:sz w:val="24"/>
              </w:rPr>
              <w:t>債務承認の取得</w:t>
            </w:r>
            <w:r w:rsidR="00A85F76">
              <w:rPr>
                <w:rFonts w:asciiTheme="minorEastAsia" w:eastAsiaTheme="minorEastAsia" w:hAnsiTheme="minorEastAsia" w:hint="eastAsia"/>
                <w:sz w:val="24"/>
              </w:rPr>
              <w:t>等</w:t>
            </w:r>
            <w:r>
              <w:rPr>
                <w:rFonts w:asciiTheme="minorEastAsia" w:eastAsiaTheme="minorEastAsia" w:hAnsiTheme="minorEastAsia" w:hint="eastAsia"/>
                <w:sz w:val="24"/>
              </w:rPr>
              <w:t>の機会で、今後、財産調査を円滑に進めるために債務者から調査同意書を取得し、適時財産調査を実施していく。</w:t>
            </w:r>
          </w:p>
        </w:tc>
      </w:tr>
      <w:tr w:rsidR="003C0965" w:rsidRPr="003C0FC1" w14:paraId="0ABA3F19"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6652FB96" w14:textId="0F11C968" w:rsidR="003C0965" w:rsidRDefault="003C0965" w:rsidP="001E2FA5">
            <w:pPr>
              <w:pStyle w:val="ac"/>
              <w:autoSpaceDE w:val="0"/>
              <w:autoSpaceDN w:val="0"/>
              <w:spacing w:line="300" w:lineRule="exact"/>
              <w:ind w:leftChars="0" w:left="0"/>
              <w:rPr>
                <w:rFonts w:hAnsi="ＭＳ 明朝"/>
                <w:sz w:val="24"/>
              </w:rPr>
            </w:pPr>
            <w:r w:rsidRPr="00580527">
              <w:rPr>
                <w:rFonts w:hAnsi="ＭＳ 明朝" w:hint="eastAsia"/>
                <w:sz w:val="24"/>
              </w:rPr>
              <w:t>【意見</w:t>
            </w:r>
            <w:r w:rsidR="001E2FA5">
              <w:rPr>
                <w:rFonts w:hAnsi="ＭＳ 明朝" w:hint="eastAsia"/>
                <w:sz w:val="24"/>
              </w:rPr>
              <w:t>90</w:t>
            </w:r>
            <w:r w:rsidRPr="00580527">
              <w:rPr>
                <w:rFonts w:hAnsi="ＭＳ 明朝" w:hint="eastAsia"/>
                <w:sz w:val="24"/>
              </w:rPr>
              <w:t>】</w:t>
            </w:r>
            <w:r w:rsidR="001E2FA5" w:rsidRPr="001E2FA5">
              <w:rPr>
                <w:rFonts w:hAnsi="ＭＳ 明朝" w:hint="eastAsia"/>
                <w:sz w:val="24"/>
              </w:rPr>
              <w:t>消滅時効の完成した少額の債権についての速やかな債権整理に向けた検討</w:t>
            </w:r>
          </w:p>
          <w:p w14:paraId="45135DB5" w14:textId="46290723" w:rsidR="003C0965" w:rsidRPr="00580527" w:rsidRDefault="001E2FA5" w:rsidP="003C0965">
            <w:pPr>
              <w:pStyle w:val="ac"/>
              <w:autoSpaceDE w:val="0"/>
              <w:autoSpaceDN w:val="0"/>
              <w:spacing w:line="300" w:lineRule="exact"/>
              <w:ind w:leftChars="0" w:left="0"/>
              <w:rPr>
                <w:rFonts w:hAnsi="ＭＳ 明朝"/>
                <w:sz w:val="24"/>
              </w:rPr>
            </w:pPr>
            <w:r>
              <w:rPr>
                <w:rFonts w:hAnsi="ＭＳ 明朝" w:hint="eastAsia"/>
                <w:sz w:val="24"/>
              </w:rPr>
              <w:t>【警察本部</w:t>
            </w:r>
            <w:r w:rsidR="003C0965">
              <w:rPr>
                <w:rFonts w:hAnsi="ＭＳ 明朝" w:hint="eastAsia"/>
                <w:sz w:val="24"/>
              </w:rPr>
              <w:t>】</w:t>
            </w:r>
          </w:p>
        </w:tc>
        <w:tc>
          <w:tcPr>
            <w:tcW w:w="6759" w:type="dxa"/>
            <w:tcBorders>
              <w:top w:val="single" w:sz="4" w:space="0" w:color="auto"/>
              <w:left w:val="single" w:sz="4" w:space="0" w:color="auto"/>
              <w:bottom w:val="single" w:sz="4" w:space="0" w:color="auto"/>
              <w:right w:val="single" w:sz="4" w:space="0" w:color="auto"/>
            </w:tcBorders>
          </w:tcPr>
          <w:p w14:paraId="12FEC1FF" w14:textId="7C85093D" w:rsidR="003C0965" w:rsidRPr="00EC7F60" w:rsidRDefault="001E2FA5" w:rsidP="001E2FA5">
            <w:pPr>
              <w:pStyle w:val="a8"/>
              <w:autoSpaceDE w:val="0"/>
              <w:autoSpaceDN w:val="0"/>
              <w:spacing w:line="300" w:lineRule="exact"/>
              <w:ind w:leftChars="0" w:left="0" w:firstLine="258"/>
              <w:rPr>
                <w:rFonts w:hAnsi="ＭＳ 明朝"/>
                <w:sz w:val="24"/>
              </w:rPr>
            </w:pPr>
            <w:r w:rsidRPr="001E2FA5">
              <w:rPr>
                <w:rFonts w:hAnsi="ＭＳ 明朝" w:hint="eastAsia"/>
                <w:sz w:val="24"/>
              </w:rPr>
              <w:t>大阪府は，交通信号設備等損害賠償金のうち消滅時効の完成した少額の債権について，速やかな債権整理に向けた検討を行うべきである。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6513ED" w14:textId="312C8133" w:rsidR="003C0965" w:rsidRPr="006930F4" w:rsidRDefault="00A85F76" w:rsidP="000407DB">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0407DB">
              <w:rPr>
                <w:rFonts w:asciiTheme="minorEastAsia" w:eastAsiaTheme="minorEastAsia" w:hAnsiTheme="minorEastAsia" w:hint="eastAsia"/>
                <w:sz w:val="24"/>
              </w:rPr>
              <w:t>全ての債務者からの</w:t>
            </w:r>
            <w:r w:rsidR="007658CE">
              <w:rPr>
                <w:rFonts w:asciiTheme="minorEastAsia" w:eastAsiaTheme="minorEastAsia" w:hAnsiTheme="minorEastAsia" w:hint="eastAsia"/>
                <w:sz w:val="24"/>
              </w:rPr>
              <w:t>回収</w:t>
            </w:r>
            <w:r w:rsidR="000407DB">
              <w:rPr>
                <w:rFonts w:asciiTheme="minorEastAsia" w:eastAsiaTheme="minorEastAsia" w:hAnsiTheme="minorEastAsia" w:hint="eastAsia"/>
                <w:sz w:val="24"/>
              </w:rPr>
              <w:t>を基本とし、所在不明者については継続して所在調査を実施していく。債務者から時効の援用の申出があった場合等個別案件については、大阪府債権の回収及び整理に関する条例や大阪府債権回収・整理マニュアルに基づき、速やかな債権整理手続きを行う。</w:t>
            </w:r>
          </w:p>
        </w:tc>
      </w:tr>
      <w:tr w:rsidR="003C0965" w:rsidRPr="006930F4" w14:paraId="676F70A5"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999AC30" w14:textId="42563BC9" w:rsidR="003C0965" w:rsidRPr="006930F4" w:rsidRDefault="001E2FA5" w:rsidP="003C0965">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lastRenderedPageBreak/>
              <w:t>２</w:t>
            </w:r>
            <w:r w:rsidR="003C0965">
              <w:rPr>
                <w:rFonts w:asciiTheme="minorEastAsia" w:eastAsiaTheme="minorEastAsia" w:hAnsiTheme="minorEastAsia" w:hint="eastAsia"/>
                <w:sz w:val="24"/>
              </w:rPr>
              <w:t xml:space="preserve">　</w:t>
            </w:r>
            <w:r w:rsidRPr="001E2FA5">
              <w:rPr>
                <w:rFonts w:asciiTheme="minorEastAsia" w:eastAsiaTheme="minorEastAsia" w:hAnsiTheme="minorEastAsia" w:hint="eastAsia"/>
                <w:sz w:val="24"/>
              </w:rPr>
              <w:t>光熱水費私費負担金</w:t>
            </w:r>
          </w:p>
        </w:tc>
      </w:tr>
      <w:tr w:rsidR="003C0965" w:rsidRPr="006930F4" w14:paraId="1F105577"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5E65FC87" w14:textId="55AB4C24" w:rsidR="003C0965" w:rsidRDefault="003C0965" w:rsidP="003C0965">
            <w:pPr>
              <w:pStyle w:val="ac"/>
              <w:autoSpaceDE w:val="0"/>
              <w:autoSpaceDN w:val="0"/>
              <w:spacing w:line="300" w:lineRule="exact"/>
              <w:ind w:leftChars="0" w:left="0"/>
              <w:rPr>
                <w:rFonts w:hAnsi="ＭＳ 明朝"/>
                <w:sz w:val="24"/>
              </w:rPr>
            </w:pPr>
            <w:r w:rsidRPr="00580527">
              <w:rPr>
                <w:rFonts w:hAnsi="ＭＳ 明朝" w:hint="eastAsia"/>
                <w:sz w:val="24"/>
              </w:rPr>
              <w:t>【意見</w:t>
            </w:r>
            <w:r w:rsidR="001E2FA5">
              <w:rPr>
                <w:rFonts w:hAnsi="ＭＳ 明朝" w:hint="eastAsia"/>
                <w:sz w:val="24"/>
              </w:rPr>
              <w:t>91</w:t>
            </w:r>
            <w:r w:rsidRPr="00580527">
              <w:rPr>
                <w:rFonts w:hAnsi="ＭＳ 明朝" w:hint="eastAsia"/>
                <w:sz w:val="24"/>
              </w:rPr>
              <w:t>】</w:t>
            </w:r>
            <w:r w:rsidR="001E2FA5" w:rsidRPr="001E2FA5">
              <w:rPr>
                <w:rFonts w:hAnsi="ＭＳ 明朝" w:hint="eastAsia"/>
                <w:sz w:val="24"/>
              </w:rPr>
              <w:t>全庁的要領に従った債権回収・整理計画上の債権の分類</w:t>
            </w:r>
          </w:p>
          <w:p w14:paraId="7C45F342" w14:textId="642510A1" w:rsidR="003C0965" w:rsidRPr="00580527" w:rsidRDefault="001E2FA5" w:rsidP="003C0965">
            <w:pPr>
              <w:pStyle w:val="ac"/>
              <w:autoSpaceDE w:val="0"/>
              <w:autoSpaceDN w:val="0"/>
              <w:spacing w:line="300" w:lineRule="exact"/>
              <w:ind w:leftChars="0" w:left="0"/>
              <w:rPr>
                <w:rFonts w:hAnsi="ＭＳ 明朝"/>
                <w:sz w:val="24"/>
              </w:rPr>
            </w:pPr>
            <w:r>
              <w:rPr>
                <w:rFonts w:hAnsi="ＭＳ 明朝" w:hint="eastAsia"/>
                <w:sz w:val="24"/>
              </w:rPr>
              <w:t>【警察本部</w:t>
            </w:r>
            <w:r w:rsidR="003C0965">
              <w:rPr>
                <w:rFonts w:hAnsi="ＭＳ 明朝" w:hint="eastAsia"/>
                <w:sz w:val="24"/>
              </w:rPr>
              <w:t>】</w:t>
            </w:r>
          </w:p>
        </w:tc>
        <w:tc>
          <w:tcPr>
            <w:tcW w:w="6759" w:type="dxa"/>
            <w:tcBorders>
              <w:top w:val="single" w:sz="4" w:space="0" w:color="auto"/>
              <w:left w:val="single" w:sz="4" w:space="0" w:color="auto"/>
              <w:bottom w:val="single" w:sz="4" w:space="0" w:color="auto"/>
              <w:right w:val="single" w:sz="4" w:space="0" w:color="auto"/>
            </w:tcBorders>
          </w:tcPr>
          <w:p w14:paraId="2292366C" w14:textId="53921698" w:rsidR="003C0965" w:rsidRPr="00EC7F60" w:rsidRDefault="001E2FA5" w:rsidP="001E2FA5">
            <w:pPr>
              <w:pStyle w:val="a8"/>
              <w:autoSpaceDE w:val="0"/>
              <w:autoSpaceDN w:val="0"/>
              <w:spacing w:line="300" w:lineRule="exact"/>
              <w:ind w:leftChars="0" w:left="0" w:firstLine="258"/>
              <w:rPr>
                <w:rFonts w:hAnsi="ＭＳ 明朝"/>
                <w:sz w:val="24"/>
              </w:rPr>
            </w:pPr>
            <w:r w:rsidRPr="001E2FA5">
              <w:rPr>
                <w:rFonts w:hAnsi="ＭＳ 明朝" w:hint="eastAsia"/>
                <w:sz w:val="24"/>
              </w:rPr>
              <w:t>大阪府は，光熱水費私費負担金に関する債権回収・整理計画において，「債権回収・整理計画の作成について」に定められた記載要領に従って，債務者につき破産手続が進行している現時点においては，同負担金を回収対象債権に分類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3E820F" w14:textId="703A8BB8" w:rsidR="003C0965" w:rsidRPr="008D35D0" w:rsidRDefault="008D35D0" w:rsidP="00A048F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同負担金については、</w:t>
            </w:r>
            <w:r w:rsidR="009F5402">
              <w:rPr>
                <w:rFonts w:asciiTheme="minorEastAsia" w:eastAsiaTheme="minorEastAsia" w:hAnsiTheme="minorEastAsia" w:hint="eastAsia"/>
                <w:sz w:val="24"/>
              </w:rPr>
              <w:t>令和</w:t>
            </w:r>
            <w:r w:rsidR="00856F23">
              <w:rPr>
                <w:rFonts w:asciiTheme="minorEastAsia" w:eastAsiaTheme="minorEastAsia" w:hAnsiTheme="minorEastAsia" w:hint="eastAsia"/>
                <w:sz w:val="24"/>
              </w:rPr>
              <w:t>２</w:t>
            </w:r>
            <w:r w:rsidR="009F5402">
              <w:rPr>
                <w:rFonts w:asciiTheme="minorEastAsia" w:eastAsiaTheme="minorEastAsia" w:hAnsiTheme="minorEastAsia" w:hint="eastAsia"/>
                <w:sz w:val="24"/>
              </w:rPr>
              <w:t>年</w:t>
            </w:r>
            <w:r w:rsidR="00B315A2">
              <w:rPr>
                <w:rFonts w:asciiTheme="minorEastAsia" w:eastAsiaTheme="minorEastAsia" w:hAnsiTheme="minorEastAsia" w:hint="eastAsia"/>
                <w:sz w:val="24"/>
              </w:rPr>
              <w:t>11</w:t>
            </w:r>
            <w:r w:rsidR="009F5402">
              <w:rPr>
                <w:rFonts w:asciiTheme="minorEastAsia" w:eastAsiaTheme="minorEastAsia" w:hAnsiTheme="minorEastAsia" w:hint="eastAsia"/>
                <w:sz w:val="24"/>
              </w:rPr>
              <w:t>月に</w:t>
            </w:r>
            <w:r>
              <w:rPr>
                <w:rFonts w:asciiTheme="minorEastAsia" w:eastAsiaTheme="minorEastAsia" w:hAnsiTheme="minorEastAsia" w:hint="eastAsia"/>
                <w:sz w:val="24"/>
              </w:rPr>
              <w:t>回収対象債権へ訂正を行った。今後は、分類誤りがないよ</w:t>
            </w:r>
            <w:r w:rsidR="00984CC3">
              <w:rPr>
                <w:rFonts w:asciiTheme="minorEastAsia" w:eastAsiaTheme="minorEastAsia" w:hAnsiTheme="minorEastAsia" w:hint="eastAsia"/>
                <w:sz w:val="24"/>
              </w:rPr>
              <w:t>うに、「債権回収・整理計画の作成について」に定められた記載要領に基づき、</w:t>
            </w:r>
            <w:r>
              <w:rPr>
                <w:rFonts w:asciiTheme="minorEastAsia" w:eastAsiaTheme="minorEastAsia" w:hAnsiTheme="minorEastAsia" w:hint="eastAsia"/>
                <w:sz w:val="24"/>
              </w:rPr>
              <w:t>事務を進めていく。</w:t>
            </w:r>
          </w:p>
        </w:tc>
      </w:tr>
    </w:tbl>
    <w:p w14:paraId="5A0AE82E" w14:textId="15795296" w:rsidR="00BB44CA" w:rsidRPr="003458AA" w:rsidRDefault="00BB44CA" w:rsidP="002B5E74">
      <w:pPr>
        <w:autoSpaceDE w:val="0"/>
        <w:autoSpaceDN w:val="0"/>
        <w:snapToGrid w:val="0"/>
        <w:spacing w:line="60" w:lineRule="auto"/>
        <w:rPr>
          <w:rFonts w:ascii="ＭＳ 明朝" w:hAnsi="ＭＳ 明朝"/>
          <w:sz w:val="24"/>
        </w:rPr>
      </w:pPr>
    </w:p>
    <w:sectPr w:rsidR="00BB44CA" w:rsidRPr="003458AA" w:rsidSect="00193F25">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FF2C7" w14:textId="77777777" w:rsidR="00EC79EE" w:rsidRDefault="00EC79EE">
      <w:r>
        <w:separator/>
      </w:r>
    </w:p>
  </w:endnote>
  <w:endnote w:type="continuationSeparator" w:id="0">
    <w:p w14:paraId="26AA0F14" w14:textId="77777777" w:rsidR="00EC79EE" w:rsidRDefault="00EC79EE">
      <w:r>
        <w:continuationSeparator/>
      </w:r>
    </w:p>
  </w:endnote>
  <w:endnote w:type="continuationNotice" w:id="1">
    <w:p w14:paraId="5EC4D17A" w14:textId="77777777" w:rsidR="00EC79EE" w:rsidRDefault="00EC7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2A82" w14:textId="38CB773D" w:rsidR="001E2670" w:rsidRDefault="001E2670"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1E2670" w:rsidRDefault="001E2670">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F17B7" w14:textId="77777777" w:rsidR="00EC79EE" w:rsidRDefault="00EC79EE">
      <w:r>
        <w:separator/>
      </w:r>
    </w:p>
  </w:footnote>
  <w:footnote w:type="continuationSeparator" w:id="0">
    <w:p w14:paraId="69917EAB" w14:textId="77777777" w:rsidR="00EC79EE" w:rsidRDefault="00EC79EE">
      <w:r>
        <w:continuationSeparator/>
      </w:r>
    </w:p>
  </w:footnote>
  <w:footnote w:type="continuationNotice" w:id="1">
    <w:p w14:paraId="01576485" w14:textId="77777777" w:rsidR="00EC79EE" w:rsidRDefault="00EC79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38540C07" w:rsidR="001E2670" w:rsidRPr="00193F25" w:rsidRDefault="001E2670"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令和２</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4E04"/>
    <w:rsid w:val="0002611D"/>
    <w:rsid w:val="000262BF"/>
    <w:rsid w:val="00026727"/>
    <w:rsid w:val="000267FE"/>
    <w:rsid w:val="0002729C"/>
    <w:rsid w:val="0003023F"/>
    <w:rsid w:val="000308AC"/>
    <w:rsid w:val="000317BE"/>
    <w:rsid w:val="00031D0D"/>
    <w:rsid w:val="00031F38"/>
    <w:rsid w:val="00032798"/>
    <w:rsid w:val="00032E97"/>
    <w:rsid w:val="00033C0C"/>
    <w:rsid w:val="00033D69"/>
    <w:rsid w:val="000342AF"/>
    <w:rsid w:val="0003799D"/>
    <w:rsid w:val="000407DB"/>
    <w:rsid w:val="00041972"/>
    <w:rsid w:val="00041E32"/>
    <w:rsid w:val="0004406A"/>
    <w:rsid w:val="00044991"/>
    <w:rsid w:val="00044D4D"/>
    <w:rsid w:val="00045D63"/>
    <w:rsid w:val="00046566"/>
    <w:rsid w:val="000479F6"/>
    <w:rsid w:val="00047C59"/>
    <w:rsid w:val="00047E63"/>
    <w:rsid w:val="00050C11"/>
    <w:rsid w:val="000529AB"/>
    <w:rsid w:val="0005343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0A8C"/>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4DDE"/>
    <w:rsid w:val="000D534E"/>
    <w:rsid w:val="000D6337"/>
    <w:rsid w:val="000E038C"/>
    <w:rsid w:val="000E1078"/>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1E6C"/>
    <w:rsid w:val="001225CA"/>
    <w:rsid w:val="00123C91"/>
    <w:rsid w:val="001241B0"/>
    <w:rsid w:val="001251BE"/>
    <w:rsid w:val="00126FF8"/>
    <w:rsid w:val="00127E79"/>
    <w:rsid w:val="00131B9E"/>
    <w:rsid w:val="0013290F"/>
    <w:rsid w:val="001362E1"/>
    <w:rsid w:val="0013715A"/>
    <w:rsid w:val="00137DE7"/>
    <w:rsid w:val="0014069A"/>
    <w:rsid w:val="00140AD3"/>
    <w:rsid w:val="001445F8"/>
    <w:rsid w:val="001452DF"/>
    <w:rsid w:val="0014613E"/>
    <w:rsid w:val="00147161"/>
    <w:rsid w:val="0014730A"/>
    <w:rsid w:val="0015022D"/>
    <w:rsid w:val="0015159C"/>
    <w:rsid w:val="00151D10"/>
    <w:rsid w:val="00151F33"/>
    <w:rsid w:val="00152866"/>
    <w:rsid w:val="00152974"/>
    <w:rsid w:val="00152D12"/>
    <w:rsid w:val="0015306D"/>
    <w:rsid w:val="0015335C"/>
    <w:rsid w:val="00153D59"/>
    <w:rsid w:val="00154431"/>
    <w:rsid w:val="00155762"/>
    <w:rsid w:val="00155AE4"/>
    <w:rsid w:val="00155C26"/>
    <w:rsid w:val="00162B00"/>
    <w:rsid w:val="0016632A"/>
    <w:rsid w:val="001675F0"/>
    <w:rsid w:val="0017011B"/>
    <w:rsid w:val="00170243"/>
    <w:rsid w:val="00171725"/>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C5DC2"/>
    <w:rsid w:val="001C7FEE"/>
    <w:rsid w:val="001D3C26"/>
    <w:rsid w:val="001D479F"/>
    <w:rsid w:val="001D4D94"/>
    <w:rsid w:val="001D4DD4"/>
    <w:rsid w:val="001D5257"/>
    <w:rsid w:val="001E015B"/>
    <w:rsid w:val="001E0C98"/>
    <w:rsid w:val="001E0F2C"/>
    <w:rsid w:val="001E16ED"/>
    <w:rsid w:val="001E1F15"/>
    <w:rsid w:val="001E2670"/>
    <w:rsid w:val="001E2FA5"/>
    <w:rsid w:val="001E5339"/>
    <w:rsid w:val="001E6961"/>
    <w:rsid w:val="001E6F4A"/>
    <w:rsid w:val="001E7153"/>
    <w:rsid w:val="001E7BD6"/>
    <w:rsid w:val="001E7C2A"/>
    <w:rsid w:val="001F09A8"/>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170D"/>
    <w:rsid w:val="002226BA"/>
    <w:rsid w:val="00230BCE"/>
    <w:rsid w:val="00230F25"/>
    <w:rsid w:val="00232920"/>
    <w:rsid w:val="002338FB"/>
    <w:rsid w:val="00235101"/>
    <w:rsid w:val="0023591B"/>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48E0"/>
    <w:rsid w:val="00286CA2"/>
    <w:rsid w:val="00287502"/>
    <w:rsid w:val="00290BCA"/>
    <w:rsid w:val="002917C5"/>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458AA"/>
    <w:rsid w:val="00346687"/>
    <w:rsid w:val="003508AA"/>
    <w:rsid w:val="003523EC"/>
    <w:rsid w:val="00355B2D"/>
    <w:rsid w:val="00356D59"/>
    <w:rsid w:val="00360FA6"/>
    <w:rsid w:val="00361926"/>
    <w:rsid w:val="00361988"/>
    <w:rsid w:val="00364C90"/>
    <w:rsid w:val="00365FC0"/>
    <w:rsid w:val="00367355"/>
    <w:rsid w:val="00371DF8"/>
    <w:rsid w:val="003738C8"/>
    <w:rsid w:val="0037768D"/>
    <w:rsid w:val="00377A01"/>
    <w:rsid w:val="00380865"/>
    <w:rsid w:val="003825BD"/>
    <w:rsid w:val="0038484F"/>
    <w:rsid w:val="0038682B"/>
    <w:rsid w:val="00387AA5"/>
    <w:rsid w:val="00387B94"/>
    <w:rsid w:val="003912C8"/>
    <w:rsid w:val="0039293B"/>
    <w:rsid w:val="00394E4F"/>
    <w:rsid w:val="00395D29"/>
    <w:rsid w:val="003967B3"/>
    <w:rsid w:val="003A1013"/>
    <w:rsid w:val="003A1574"/>
    <w:rsid w:val="003A1DC0"/>
    <w:rsid w:val="003A20EC"/>
    <w:rsid w:val="003A33E4"/>
    <w:rsid w:val="003A5C1F"/>
    <w:rsid w:val="003B0FCA"/>
    <w:rsid w:val="003B3A99"/>
    <w:rsid w:val="003B5A34"/>
    <w:rsid w:val="003B5D09"/>
    <w:rsid w:val="003B798A"/>
    <w:rsid w:val="003C0965"/>
    <w:rsid w:val="003C0FC1"/>
    <w:rsid w:val="003C3022"/>
    <w:rsid w:val="003C3A3D"/>
    <w:rsid w:val="003C3F05"/>
    <w:rsid w:val="003C4EFA"/>
    <w:rsid w:val="003C75EB"/>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3BD4"/>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36083"/>
    <w:rsid w:val="00441BB3"/>
    <w:rsid w:val="00441CAE"/>
    <w:rsid w:val="00444FD3"/>
    <w:rsid w:val="004451FF"/>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3101"/>
    <w:rsid w:val="004A51DB"/>
    <w:rsid w:val="004A5420"/>
    <w:rsid w:val="004A6E7D"/>
    <w:rsid w:val="004A7191"/>
    <w:rsid w:val="004B2A75"/>
    <w:rsid w:val="004B4B06"/>
    <w:rsid w:val="004B5359"/>
    <w:rsid w:val="004C1495"/>
    <w:rsid w:val="004C1754"/>
    <w:rsid w:val="004C1761"/>
    <w:rsid w:val="004C2E7D"/>
    <w:rsid w:val="004C3E0E"/>
    <w:rsid w:val="004C3FB3"/>
    <w:rsid w:val="004C7BC7"/>
    <w:rsid w:val="004D2EEE"/>
    <w:rsid w:val="004D6496"/>
    <w:rsid w:val="004E18E9"/>
    <w:rsid w:val="004E2263"/>
    <w:rsid w:val="004E4F56"/>
    <w:rsid w:val="004F49DB"/>
    <w:rsid w:val="004F5FA6"/>
    <w:rsid w:val="004F69D6"/>
    <w:rsid w:val="004F6FA5"/>
    <w:rsid w:val="00500267"/>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4B0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0527"/>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D77FA"/>
    <w:rsid w:val="005E1267"/>
    <w:rsid w:val="005E17B5"/>
    <w:rsid w:val="005E3AF4"/>
    <w:rsid w:val="005E639F"/>
    <w:rsid w:val="005F20A8"/>
    <w:rsid w:val="005F3B1E"/>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4445D"/>
    <w:rsid w:val="00647480"/>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5E83"/>
    <w:rsid w:val="0069622B"/>
    <w:rsid w:val="006976DB"/>
    <w:rsid w:val="006A028F"/>
    <w:rsid w:val="006A2424"/>
    <w:rsid w:val="006A31B3"/>
    <w:rsid w:val="006A339C"/>
    <w:rsid w:val="006A408D"/>
    <w:rsid w:val="006A4382"/>
    <w:rsid w:val="006B215B"/>
    <w:rsid w:val="006B5360"/>
    <w:rsid w:val="006B6EEF"/>
    <w:rsid w:val="006B6F98"/>
    <w:rsid w:val="006C07DB"/>
    <w:rsid w:val="006C0A43"/>
    <w:rsid w:val="006C1AE0"/>
    <w:rsid w:val="006C2550"/>
    <w:rsid w:val="006C2794"/>
    <w:rsid w:val="006C3CF7"/>
    <w:rsid w:val="006C4A83"/>
    <w:rsid w:val="006C5254"/>
    <w:rsid w:val="006C5761"/>
    <w:rsid w:val="006C61BF"/>
    <w:rsid w:val="006C7CCE"/>
    <w:rsid w:val="006D0B4E"/>
    <w:rsid w:val="006D0C02"/>
    <w:rsid w:val="006D3050"/>
    <w:rsid w:val="006D432B"/>
    <w:rsid w:val="006D55AA"/>
    <w:rsid w:val="006D704E"/>
    <w:rsid w:val="006D7F74"/>
    <w:rsid w:val="006E6851"/>
    <w:rsid w:val="006E6AEC"/>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3A13"/>
    <w:rsid w:val="00727099"/>
    <w:rsid w:val="00730A62"/>
    <w:rsid w:val="00730BA9"/>
    <w:rsid w:val="00731D94"/>
    <w:rsid w:val="00733A04"/>
    <w:rsid w:val="00735126"/>
    <w:rsid w:val="00740248"/>
    <w:rsid w:val="00740B24"/>
    <w:rsid w:val="00744751"/>
    <w:rsid w:val="00744CF1"/>
    <w:rsid w:val="007539DF"/>
    <w:rsid w:val="00760E88"/>
    <w:rsid w:val="00762F1D"/>
    <w:rsid w:val="0076326F"/>
    <w:rsid w:val="00763302"/>
    <w:rsid w:val="007634FE"/>
    <w:rsid w:val="0076449B"/>
    <w:rsid w:val="007658CE"/>
    <w:rsid w:val="00770862"/>
    <w:rsid w:val="0077141B"/>
    <w:rsid w:val="00773F64"/>
    <w:rsid w:val="00773F6E"/>
    <w:rsid w:val="007744AC"/>
    <w:rsid w:val="007757A6"/>
    <w:rsid w:val="00781723"/>
    <w:rsid w:val="0078254C"/>
    <w:rsid w:val="0078403F"/>
    <w:rsid w:val="00785824"/>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1E7B"/>
    <w:rsid w:val="007B3AF6"/>
    <w:rsid w:val="007B3FE8"/>
    <w:rsid w:val="007B6965"/>
    <w:rsid w:val="007B747A"/>
    <w:rsid w:val="007C453F"/>
    <w:rsid w:val="007C4FF4"/>
    <w:rsid w:val="007C6633"/>
    <w:rsid w:val="007C7DDB"/>
    <w:rsid w:val="007D021B"/>
    <w:rsid w:val="007D4673"/>
    <w:rsid w:val="007D5935"/>
    <w:rsid w:val="007E064D"/>
    <w:rsid w:val="007E0D05"/>
    <w:rsid w:val="007E567F"/>
    <w:rsid w:val="007E63A1"/>
    <w:rsid w:val="007E6EC6"/>
    <w:rsid w:val="007E76A6"/>
    <w:rsid w:val="007F05E2"/>
    <w:rsid w:val="007F06BB"/>
    <w:rsid w:val="007F1991"/>
    <w:rsid w:val="007F1A47"/>
    <w:rsid w:val="007F30CB"/>
    <w:rsid w:val="007F3B9F"/>
    <w:rsid w:val="007F4436"/>
    <w:rsid w:val="007F5556"/>
    <w:rsid w:val="007F5598"/>
    <w:rsid w:val="008007DA"/>
    <w:rsid w:val="008034A0"/>
    <w:rsid w:val="0080498A"/>
    <w:rsid w:val="008051D0"/>
    <w:rsid w:val="00805D44"/>
    <w:rsid w:val="00810140"/>
    <w:rsid w:val="008107CD"/>
    <w:rsid w:val="00813330"/>
    <w:rsid w:val="00817FB7"/>
    <w:rsid w:val="00821C13"/>
    <w:rsid w:val="00825AB9"/>
    <w:rsid w:val="00831187"/>
    <w:rsid w:val="00833530"/>
    <w:rsid w:val="00833715"/>
    <w:rsid w:val="00835145"/>
    <w:rsid w:val="008403B6"/>
    <w:rsid w:val="00840EA5"/>
    <w:rsid w:val="00843983"/>
    <w:rsid w:val="00843E27"/>
    <w:rsid w:val="00844F93"/>
    <w:rsid w:val="00846901"/>
    <w:rsid w:val="008473B7"/>
    <w:rsid w:val="008514F4"/>
    <w:rsid w:val="008517B8"/>
    <w:rsid w:val="0085519E"/>
    <w:rsid w:val="00855649"/>
    <w:rsid w:val="00856EA3"/>
    <w:rsid w:val="00856F23"/>
    <w:rsid w:val="00861DBF"/>
    <w:rsid w:val="008622A6"/>
    <w:rsid w:val="00862316"/>
    <w:rsid w:val="0086294D"/>
    <w:rsid w:val="00863869"/>
    <w:rsid w:val="0086583C"/>
    <w:rsid w:val="00871F78"/>
    <w:rsid w:val="00872605"/>
    <w:rsid w:val="0087295B"/>
    <w:rsid w:val="00874776"/>
    <w:rsid w:val="00874E9F"/>
    <w:rsid w:val="008760C3"/>
    <w:rsid w:val="00877956"/>
    <w:rsid w:val="0088095A"/>
    <w:rsid w:val="00880FC4"/>
    <w:rsid w:val="00881997"/>
    <w:rsid w:val="00884CF9"/>
    <w:rsid w:val="00885BBE"/>
    <w:rsid w:val="00891D46"/>
    <w:rsid w:val="00891FFB"/>
    <w:rsid w:val="00892939"/>
    <w:rsid w:val="00892D09"/>
    <w:rsid w:val="00895CC5"/>
    <w:rsid w:val="00897EBD"/>
    <w:rsid w:val="008A15A3"/>
    <w:rsid w:val="008A1DFB"/>
    <w:rsid w:val="008A3332"/>
    <w:rsid w:val="008A4922"/>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35D0"/>
    <w:rsid w:val="008D5857"/>
    <w:rsid w:val="008D5D18"/>
    <w:rsid w:val="008D6F88"/>
    <w:rsid w:val="008D708E"/>
    <w:rsid w:val="008E1788"/>
    <w:rsid w:val="008E2A61"/>
    <w:rsid w:val="008E47D8"/>
    <w:rsid w:val="008E7593"/>
    <w:rsid w:val="008E7E14"/>
    <w:rsid w:val="008F2D35"/>
    <w:rsid w:val="008F378E"/>
    <w:rsid w:val="008F6A4B"/>
    <w:rsid w:val="008F7BEA"/>
    <w:rsid w:val="008F7EC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265F2"/>
    <w:rsid w:val="00930C2D"/>
    <w:rsid w:val="00931DF7"/>
    <w:rsid w:val="0093399D"/>
    <w:rsid w:val="00935FD2"/>
    <w:rsid w:val="00940F4E"/>
    <w:rsid w:val="00940F52"/>
    <w:rsid w:val="009422CB"/>
    <w:rsid w:val="00942DB8"/>
    <w:rsid w:val="00946E1F"/>
    <w:rsid w:val="009500A6"/>
    <w:rsid w:val="009504F6"/>
    <w:rsid w:val="00951C81"/>
    <w:rsid w:val="00951F91"/>
    <w:rsid w:val="00952E14"/>
    <w:rsid w:val="00953F8F"/>
    <w:rsid w:val="0095443D"/>
    <w:rsid w:val="00954ADB"/>
    <w:rsid w:val="00957520"/>
    <w:rsid w:val="00961884"/>
    <w:rsid w:val="00962E0B"/>
    <w:rsid w:val="0096715A"/>
    <w:rsid w:val="00970A01"/>
    <w:rsid w:val="00971587"/>
    <w:rsid w:val="00971DAA"/>
    <w:rsid w:val="00971F20"/>
    <w:rsid w:val="009742BE"/>
    <w:rsid w:val="00974F4A"/>
    <w:rsid w:val="00975FE6"/>
    <w:rsid w:val="00976424"/>
    <w:rsid w:val="0097755F"/>
    <w:rsid w:val="009811F7"/>
    <w:rsid w:val="00981B97"/>
    <w:rsid w:val="00984CC3"/>
    <w:rsid w:val="00985C97"/>
    <w:rsid w:val="0098613F"/>
    <w:rsid w:val="00990FE6"/>
    <w:rsid w:val="00991E39"/>
    <w:rsid w:val="00993253"/>
    <w:rsid w:val="00994020"/>
    <w:rsid w:val="00994C7E"/>
    <w:rsid w:val="00997544"/>
    <w:rsid w:val="009979C1"/>
    <w:rsid w:val="009A3ABB"/>
    <w:rsid w:val="009A3B8F"/>
    <w:rsid w:val="009A438E"/>
    <w:rsid w:val="009A57FC"/>
    <w:rsid w:val="009A7218"/>
    <w:rsid w:val="009A722F"/>
    <w:rsid w:val="009A7CC8"/>
    <w:rsid w:val="009B0400"/>
    <w:rsid w:val="009B0AD1"/>
    <w:rsid w:val="009B2324"/>
    <w:rsid w:val="009B4D5D"/>
    <w:rsid w:val="009B69FA"/>
    <w:rsid w:val="009C06F0"/>
    <w:rsid w:val="009C0C49"/>
    <w:rsid w:val="009C12B6"/>
    <w:rsid w:val="009C17D0"/>
    <w:rsid w:val="009D5693"/>
    <w:rsid w:val="009D5E30"/>
    <w:rsid w:val="009D6942"/>
    <w:rsid w:val="009D7157"/>
    <w:rsid w:val="009E036D"/>
    <w:rsid w:val="009E38D7"/>
    <w:rsid w:val="009E3E9A"/>
    <w:rsid w:val="009E45F4"/>
    <w:rsid w:val="009F02AB"/>
    <w:rsid w:val="009F2F47"/>
    <w:rsid w:val="009F36D1"/>
    <w:rsid w:val="009F5402"/>
    <w:rsid w:val="009F5955"/>
    <w:rsid w:val="009F7CBE"/>
    <w:rsid w:val="00A00443"/>
    <w:rsid w:val="00A033DB"/>
    <w:rsid w:val="00A048FD"/>
    <w:rsid w:val="00A050F1"/>
    <w:rsid w:val="00A053BF"/>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5F76"/>
    <w:rsid w:val="00A90A37"/>
    <w:rsid w:val="00A93922"/>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2186"/>
    <w:rsid w:val="00AE3590"/>
    <w:rsid w:val="00AE5CA5"/>
    <w:rsid w:val="00AE7755"/>
    <w:rsid w:val="00AF2090"/>
    <w:rsid w:val="00B027BA"/>
    <w:rsid w:val="00B05A37"/>
    <w:rsid w:val="00B05A43"/>
    <w:rsid w:val="00B07667"/>
    <w:rsid w:val="00B07C0B"/>
    <w:rsid w:val="00B10299"/>
    <w:rsid w:val="00B123BA"/>
    <w:rsid w:val="00B13AC5"/>
    <w:rsid w:val="00B13E81"/>
    <w:rsid w:val="00B215DB"/>
    <w:rsid w:val="00B229A1"/>
    <w:rsid w:val="00B22DD0"/>
    <w:rsid w:val="00B26244"/>
    <w:rsid w:val="00B2640E"/>
    <w:rsid w:val="00B26EF8"/>
    <w:rsid w:val="00B273F3"/>
    <w:rsid w:val="00B315A2"/>
    <w:rsid w:val="00B31E68"/>
    <w:rsid w:val="00B344B3"/>
    <w:rsid w:val="00B34A0E"/>
    <w:rsid w:val="00B34D42"/>
    <w:rsid w:val="00B35A1C"/>
    <w:rsid w:val="00B36618"/>
    <w:rsid w:val="00B37032"/>
    <w:rsid w:val="00B37C42"/>
    <w:rsid w:val="00B43CD9"/>
    <w:rsid w:val="00B45090"/>
    <w:rsid w:val="00B50819"/>
    <w:rsid w:val="00B50A27"/>
    <w:rsid w:val="00B51ED1"/>
    <w:rsid w:val="00B5241F"/>
    <w:rsid w:val="00B54239"/>
    <w:rsid w:val="00B556A0"/>
    <w:rsid w:val="00B560C6"/>
    <w:rsid w:val="00B56D5E"/>
    <w:rsid w:val="00B61145"/>
    <w:rsid w:val="00B6171E"/>
    <w:rsid w:val="00B63C8E"/>
    <w:rsid w:val="00B66EBC"/>
    <w:rsid w:val="00B676D4"/>
    <w:rsid w:val="00B7083D"/>
    <w:rsid w:val="00B72050"/>
    <w:rsid w:val="00B760DF"/>
    <w:rsid w:val="00B766D3"/>
    <w:rsid w:val="00B76D61"/>
    <w:rsid w:val="00B76EB1"/>
    <w:rsid w:val="00B775EC"/>
    <w:rsid w:val="00B80973"/>
    <w:rsid w:val="00B846B1"/>
    <w:rsid w:val="00B8643F"/>
    <w:rsid w:val="00B908B0"/>
    <w:rsid w:val="00B92684"/>
    <w:rsid w:val="00B92E12"/>
    <w:rsid w:val="00B958D7"/>
    <w:rsid w:val="00B962EB"/>
    <w:rsid w:val="00B967B7"/>
    <w:rsid w:val="00BA1B79"/>
    <w:rsid w:val="00BA209C"/>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08B3"/>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37C17"/>
    <w:rsid w:val="00C401D1"/>
    <w:rsid w:val="00C40224"/>
    <w:rsid w:val="00C404B3"/>
    <w:rsid w:val="00C4086D"/>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822"/>
    <w:rsid w:val="00D31957"/>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57DDD"/>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12C9"/>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3FD8"/>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4CA"/>
    <w:rsid w:val="00E04E40"/>
    <w:rsid w:val="00E04F03"/>
    <w:rsid w:val="00E1082B"/>
    <w:rsid w:val="00E1099F"/>
    <w:rsid w:val="00E11815"/>
    <w:rsid w:val="00E12D8E"/>
    <w:rsid w:val="00E15275"/>
    <w:rsid w:val="00E21CAD"/>
    <w:rsid w:val="00E229A5"/>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96B8E"/>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C79EE"/>
    <w:rsid w:val="00EC7F60"/>
    <w:rsid w:val="00ED046D"/>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020"/>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529"/>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884"/>
    <w:rsid w:val="00F62A13"/>
    <w:rsid w:val="00F64546"/>
    <w:rsid w:val="00F64EBA"/>
    <w:rsid w:val="00F650FB"/>
    <w:rsid w:val="00F6525C"/>
    <w:rsid w:val="00F719F2"/>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11F"/>
    <w:rsid w:val="00FB08A9"/>
    <w:rsid w:val="00FB0E29"/>
    <w:rsid w:val="00FB39E6"/>
    <w:rsid w:val="00FB582A"/>
    <w:rsid w:val="00FB62E0"/>
    <w:rsid w:val="00FB67DC"/>
    <w:rsid w:val="00FC1F97"/>
    <w:rsid w:val="00FC2D55"/>
    <w:rsid w:val="00FC35DE"/>
    <w:rsid w:val="00FC5EAC"/>
    <w:rsid w:val="00FC7817"/>
    <w:rsid w:val="00FD115B"/>
    <w:rsid w:val="00FD35B9"/>
    <w:rsid w:val="00FD695F"/>
    <w:rsid w:val="00FE3F8C"/>
    <w:rsid w:val="00FE572E"/>
    <w:rsid w:val="00FE64B8"/>
    <w:rsid w:val="00FE7538"/>
    <w:rsid w:val="00FE7E2E"/>
    <w:rsid w:val="00FF0547"/>
    <w:rsid w:val="00FF17C6"/>
    <w:rsid w:val="00FF396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2B1630"/>
  <w15:docId w15:val="{068ABDA4-2A95-4019-8AA2-B0C8A4C0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CA87E-8CAD-4B93-9C9D-9D985A6C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2</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中川　英士</cp:lastModifiedBy>
  <cp:revision>95</cp:revision>
  <cp:lastPrinted>2021-09-22T07:28:00Z</cp:lastPrinted>
  <dcterms:created xsi:type="dcterms:W3CDTF">2016-08-09T01:15:00Z</dcterms:created>
  <dcterms:modified xsi:type="dcterms:W3CDTF">2021-12-14T00:55:00Z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