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0" w14:textId="78435F58" w:rsidR="00075BE3" w:rsidRPr="0062155B" w:rsidRDefault="00F842EA" w:rsidP="00DF6E98">
      <w:pPr>
        <w:autoSpaceDN w:val="0"/>
        <w:spacing w:line="300" w:lineRule="exact"/>
        <w:jc w:val="center"/>
        <w:rPr>
          <w:rFonts w:ascii="ＭＳ 明朝" w:hAnsi="ＭＳ 明朝"/>
          <w:sz w:val="24"/>
        </w:rPr>
      </w:pPr>
      <w:bookmarkStart w:id="0" w:name="_GoBack"/>
      <w:bookmarkEnd w:id="0"/>
      <w:r w:rsidRPr="0062155B">
        <w:rPr>
          <w:rFonts w:ascii="ＭＳ 明朝" w:hAnsi="ＭＳ 明朝" w:hint="eastAsia"/>
          <w:sz w:val="24"/>
        </w:rPr>
        <w:t>平成</w:t>
      </w:r>
      <w:r w:rsidR="00DE5A99">
        <w:rPr>
          <w:rFonts w:ascii="ＭＳ 明朝" w:hAnsi="ＭＳ 明朝" w:hint="eastAsia"/>
          <w:sz w:val="24"/>
        </w:rPr>
        <w:t>25</w:t>
      </w:r>
      <w:r w:rsidR="00075BE3" w:rsidRPr="0062155B">
        <w:rPr>
          <w:rFonts w:ascii="ＭＳ 明朝" w:hAnsi="ＭＳ 明朝" w:hint="eastAsia"/>
          <w:sz w:val="24"/>
        </w:rPr>
        <w:t>年度包括外部監査結果に基づき講じた措置状況</w:t>
      </w:r>
    </w:p>
    <w:p w14:paraId="272B1631" w14:textId="77777777" w:rsidR="004A7191" w:rsidRPr="0062155B" w:rsidRDefault="004A7191" w:rsidP="00DF6E98">
      <w:pPr>
        <w:autoSpaceDN w:val="0"/>
        <w:spacing w:line="300" w:lineRule="exact"/>
        <w:rPr>
          <w:rFonts w:ascii="ＭＳ 明朝" w:hAnsi="ＭＳ 明朝"/>
          <w:sz w:val="24"/>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474"/>
        <w:gridCol w:w="4394"/>
        <w:gridCol w:w="1559"/>
      </w:tblGrid>
      <w:tr w:rsidR="006B215B" w:rsidRPr="0062155B" w14:paraId="272B1635" w14:textId="77777777" w:rsidTr="005405ED">
        <w:trPr>
          <w:trHeight w:val="420"/>
          <w:tblHeader/>
        </w:trPr>
        <w:tc>
          <w:tcPr>
            <w:tcW w:w="8364" w:type="dxa"/>
            <w:gridSpan w:val="2"/>
            <w:tcBorders>
              <w:bottom w:val="single" w:sz="4" w:space="0" w:color="auto"/>
            </w:tcBorders>
            <w:shd w:val="clear" w:color="auto" w:fill="C0C0C0"/>
            <w:vAlign w:val="center"/>
          </w:tcPr>
          <w:p w14:paraId="1BE2BEDB" w14:textId="77777777" w:rsidR="00DF6E98" w:rsidRPr="0062155B" w:rsidRDefault="006B215B"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括</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外</w:t>
            </w:r>
            <w:r w:rsidR="00DF02B8" w:rsidRPr="0062155B">
              <w:rPr>
                <w:rFonts w:ascii="ＭＳ 明朝" w:hAnsi="ＭＳ 明朝" w:hint="eastAsia"/>
                <w:kern w:val="0"/>
                <w:sz w:val="24"/>
              </w:rPr>
              <w:t xml:space="preserve"> </w:t>
            </w:r>
            <w:r w:rsidRPr="0062155B">
              <w:rPr>
                <w:rFonts w:ascii="ＭＳ 明朝" w:hAnsi="ＭＳ 明朝" w:hint="eastAsia"/>
                <w:kern w:val="0"/>
                <w:sz w:val="24"/>
              </w:rPr>
              <w:t>部</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監</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査</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結</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果</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報</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告</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書</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記</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載</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容</w:t>
            </w:r>
            <w:r w:rsidR="003172E6" w:rsidRPr="0062155B">
              <w:rPr>
                <w:rFonts w:ascii="ＭＳ 明朝" w:hAnsi="ＭＳ 明朝" w:hint="eastAsia"/>
                <w:kern w:val="0"/>
                <w:sz w:val="24"/>
              </w:rPr>
              <w:t xml:space="preserve">　</w:t>
            </w:r>
          </w:p>
          <w:p w14:paraId="272B1632" w14:textId="64C0A568" w:rsidR="006B215B" w:rsidRPr="0062155B" w:rsidRDefault="003172E6"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※小文字記載は指摘事項の概要</w:t>
            </w:r>
          </w:p>
        </w:tc>
        <w:tc>
          <w:tcPr>
            <w:tcW w:w="4394" w:type="dxa"/>
            <w:tcBorders>
              <w:bottom w:val="single" w:sz="4" w:space="0" w:color="auto"/>
            </w:tcBorders>
            <w:shd w:val="clear" w:color="auto" w:fill="C0C0C0"/>
            <w:vAlign w:val="center"/>
          </w:tcPr>
          <w:p w14:paraId="272B1633" w14:textId="77777777" w:rsidR="006B215B" w:rsidRPr="0062155B" w:rsidRDefault="006B215B" w:rsidP="00DF6E98">
            <w:pPr>
              <w:autoSpaceDN w:val="0"/>
              <w:spacing w:line="300" w:lineRule="exact"/>
              <w:jc w:val="center"/>
              <w:rPr>
                <w:rFonts w:ascii="ＭＳ 明朝" w:hAnsi="ＭＳ 明朝"/>
                <w:sz w:val="24"/>
              </w:rPr>
            </w:pPr>
            <w:r w:rsidRPr="0062155B">
              <w:rPr>
                <w:rFonts w:ascii="ＭＳ 明朝" w:hAnsi="ＭＳ 明朝" w:hint="eastAsia"/>
                <w:sz w:val="24"/>
              </w:rPr>
              <w:t>措</w:t>
            </w:r>
            <w:r w:rsidR="00DF02B8" w:rsidRPr="0062155B">
              <w:rPr>
                <w:rFonts w:ascii="ＭＳ 明朝" w:hAnsi="ＭＳ 明朝" w:hint="eastAsia"/>
                <w:sz w:val="24"/>
              </w:rPr>
              <w:t xml:space="preserve"> </w:t>
            </w:r>
            <w:r w:rsidRPr="0062155B">
              <w:rPr>
                <w:rFonts w:ascii="ＭＳ 明朝" w:hAnsi="ＭＳ 明朝" w:hint="eastAsia"/>
                <w:sz w:val="24"/>
              </w:rPr>
              <w:t>置</w:t>
            </w:r>
            <w:r w:rsidR="00DF02B8" w:rsidRPr="0062155B">
              <w:rPr>
                <w:rFonts w:ascii="ＭＳ 明朝" w:hAnsi="ＭＳ 明朝" w:hint="eastAsia"/>
                <w:sz w:val="24"/>
              </w:rPr>
              <w:t xml:space="preserve"> </w:t>
            </w:r>
            <w:r w:rsidRPr="0062155B">
              <w:rPr>
                <w:rFonts w:ascii="ＭＳ 明朝" w:hAnsi="ＭＳ 明朝" w:hint="eastAsia"/>
                <w:sz w:val="24"/>
              </w:rPr>
              <w:t>等</w:t>
            </w:r>
            <w:r w:rsidR="00DF02B8" w:rsidRPr="0062155B">
              <w:rPr>
                <w:rFonts w:ascii="ＭＳ 明朝" w:hAnsi="ＭＳ 明朝" w:hint="eastAsia"/>
                <w:sz w:val="24"/>
              </w:rPr>
              <w:t xml:space="preserve"> </w:t>
            </w:r>
            <w:r w:rsidRPr="0062155B">
              <w:rPr>
                <w:rFonts w:ascii="ＭＳ 明朝" w:hAnsi="ＭＳ 明朝" w:hint="eastAsia"/>
                <w:sz w:val="24"/>
              </w:rPr>
              <w:t>の</w:t>
            </w:r>
            <w:r w:rsidR="00DF02B8" w:rsidRPr="0062155B">
              <w:rPr>
                <w:rFonts w:ascii="ＭＳ 明朝" w:hAnsi="ＭＳ 明朝" w:hint="eastAsia"/>
                <w:sz w:val="24"/>
              </w:rPr>
              <w:t xml:space="preserve"> </w:t>
            </w:r>
            <w:r w:rsidRPr="0062155B">
              <w:rPr>
                <w:rFonts w:ascii="ＭＳ 明朝" w:hAnsi="ＭＳ 明朝" w:hint="eastAsia"/>
                <w:sz w:val="24"/>
              </w:rPr>
              <w:t>状</w:t>
            </w:r>
            <w:r w:rsidR="00DF02B8" w:rsidRPr="0062155B">
              <w:rPr>
                <w:rFonts w:ascii="ＭＳ 明朝" w:hAnsi="ＭＳ 明朝" w:hint="eastAsia"/>
                <w:sz w:val="24"/>
              </w:rPr>
              <w:t xml:space="preserve"> </w:t>
            </w:r>
            <w:r w:rsidRPr="0062155B">
              <w:rPr>
                <w:rFonts w:ascii="ＭＳ 明朝" w:hAnsi="ＭＳ 明朝" w:hint="eastAsia"/>
                <w:sz w:val="24"/>
              </w:rPr>
              <w:t>況</w:t>
            </w:r>
          </w:p>
        </w:tc>
        <w:tc>
          <w:tcPr>
            <w:tcW w:w="1559" w:type="dxa"/>
            <w:tcBorders>
              <w:bottom w:val="single" w:sz="4" w:space="0" w:color="auto"/>
            </w:tcBorders>
            <w:shd w:val="clear" w:color="auto" w:fill="C0C0C0"/>
            <w:vAlign w:val="center"/>
          </w:tcPr>
          <w:p w14:paraId="272B1634" w14:textId="77777777" w:rsidR="006B215B" w:rsidRPr="0062155B" w:rsidRDefault="00CA5DAC" w:rsidP="00DF6E98">
            <w:pPr>
              <w:autoSpaceDN w:val="0"/>
              <w:spacing w:line="300" w:lineRule="exact"/>
              <w:jc w:val="center"/>
              <w:rPr>
                <w:rFonts w:ascii="ＭＳ 明朝" w:hAnsi="ＭＳ 明朝"/>
                <w:sz w:val="24"/>
              </w:rPr>
            </w:pPr>
            <w:r w:rsidRPr="0062155B">
              <w:rPr>
                <w:rFonts w:ascii="ＭＳ 明朝" w:hAnsi="ＭＳ 明朝" w:hint="eastAsia"/>
                <w:sz w:val="24"/>
              </w:rPr>
              <w:t>対</w:t>
            </w:r>
            <w:r w:rsidR="00DF02B8" w:rsidRPr="0062155B">
              <w:rPr>
                <w:rFonts w:ascii="ＭＳ 明朝" w:hAnsi="ＭＳ 明朝" w:hint="eastAsia"/>
                <w:sz w:val="24"/>
              </w:rPr>
              <w:t xml:space="preserve">　</w:t>
            </w:r>
            <w:r w:rsidRPr="0062155B">
              <w:rPr>
                <w:rFonts w:ascii="ＭＳ 明朝" w:hAnsi="ＭＳ 明朝" w:hint="eastAsia"/>
                <w:sz w:val="24"/>
              </w:rPr>
              <w:t>応</w:t>
            </w:r>
          </w:p>
        </w:tc>
      </w:tr>
      <w:tr w:rsidR="00E4355F" w:rsidRPr="0062155B" w14:paraId="272B1637" w14:textId="77777777" w:rsidTr="00A728F2">
        <w:trPr>
          <w:trHeight w:val="474"/>
        </w:trPr>
        <w:tc>
          <w:tcPr>
            <w:tcW w:w="14317" w:type="dxa"/>
            <w:gridSpan w:val="4"/>
            <w:tcBorders>
              <w:right w:val="single" w:sz="4" w:space="0" w:color="auto"/>
            </w:tcBorders>
            <w:shd w:val="clear" w:color="auto" w:fill="FFFFFF" w:themeFill="background1"/>
            <w:vAlign w:val="center"/>
          </w:tcPr>
          <w:p w14:paraId="272B1636" w14:textId="79E5461D" w:rsidR="00E4355F" w:rsidRPr="0062155B" w:rsidRDefault="001564D0" w:rsidP="00A728F2">
            <w:pPr>
              <w:autoSpaceDN w:val="0"/>
              <w:spacing w:line="300" w:lineRule="exact"/>
              <w:rPr>
                <w:rFonts w:ascii="ＭＳ 明朝" w:hAnsi="ＭＳ 明朝"/>
                <w:sz w:val="24"/>
              </w:rPr>
            </w:pPr>
            <w:r w:rsidRPr="001564D0">
              <w:rPr>
                <w:rFonts w:ascii="ＭＳ 明朝" w:hAnsi="ＭＳ 明朝" w:hint="eastAsia"/>
                <w:sz w:val="24"/>
              </w:rPr>
              <w:t>２．未収金（貸付金を除く）の検討並びにその検討結果</w:t>
            </w:r>
          </w:p>
        </w:tc>
      </w:tr>
      <w:tr w:rsidR="00DF12DE" w:rsidRPr="0062155B" w14:paraId="562F0E3F" w14:textId="77777777" w:rsidTr="00A728F2">
        <w:trPr>
          <w:trHeight w:val="511"/>
        </w:trPr>
        <w:tc>
          <w:tcPr>
            <w:tcW w:w="14317" w:type="dxa"/>
            <w:gridSpan w:val="4"/>
            <w:tcBorders>
              <w:right w:val="single" w:sz="4" w:space="0" w:color="auto"/>
            </w:tcBorders>
            <w:shd w:val="clear" w:color="auto" w:fill="FFFFFF" w:themeFill="background1"/>
            <w:vAlign w:val="center"/>
          </w:tcPr>
          <w:p w14:paraId="7CE41CBA" w14:textId="09D0AB8A" w:rsidR="00DF12DE" w:rsidRPr="0062155B" w:rsidRDefault="001564D0" w:rsidP="001564D0">
            <w:pPr>
              <w:autoSpaceDN w:val="0"/>
              <w:spacing w:line="300" w:lineRule="exact"/>
              <w:ind w:firstLineChars="50" w:firstLine="129"/>
              <w:rPr>
                <w:rFonts w:ascii="ＭＳ 明朝" w:hAnsi="ＭＳ 明朝"/>
                <w:sz w:val="24"/>
              </w:rPr>
            </w:pPr>
            <w:r>
              <w:rPr>
                <w:rFonts w:ascii="ＭＳ 明朝" w:hAnsi="ＭＳ 明朝" w:hint="eastAsia"/>
                <w:sz w:val="24"/>
              </w:rPr>
              <w:t xml:space="preserve">(4) </w:t>
            </w:r>
            <w:r w:rsidRPr="001564D0">
              <w:rPr>
                <w:rFonts w:ascii="ＭＳ 明朝" w:hAnsi="ＭＳ 明朝" w:hint="eastAsia"/>
                <w:sz w:val="24"/>
              </w:rPr>
              <w:t>個々の未収金の検討の結果</w:t>
            </w:r>
          </w:p>
        </w:tc>
      </w:tr>
      <w:tr w:rsidR="006C3368" w:rsidRPr="0062155B" w14:paraId="1A21A338" w14:textId="77777777" w:rsidTr="00077F47">
        <w:trPr>
          <w:trHeight w:val="1510"/>
        </w:trPr>
        <w:tc>
          <w:tcPr>
            <w:tcW w:w="1890" w:type="dxa"/>
            <w:tcBorders>
              <w:bottom w:val="single" w:sz="4" w:space="0" w:color="auto"/>
            </w:tcBorders>
          </w:tcPr>
          <w:p w14:paraId="51568BAD" w14:textId="01D80ADB" w:rsidR="006C3368" w:rsidRDefault="00AF6B9A" w:rsidP="00D467BC">
            <w:pPr>
              <w:autoSpaceDN w:val="0"/>
              <w:spacing w:line="300" w:lineRule="exact"/>
              <w:rPr>
                <w:rFonts w:ascii="ＭＳ 明朝" w:hAnsi="ＭＳ 明朝"/>
                <w:sz w:val="24"/>
              </w:rPr>
            </w:pPr>
            <w:r w:rsidRPr="00AF6B9A">
              <w:rPr>
                <w:rFonts w:ascii="ＭＳ 明朝" w:hAnsi="ＭＳ 明朝" w:hint="eastAsia"/>
                <w:sz w:val="24"/>
              </w:rPr>
              <w:t>②　放置違反金について</w:t>
            </w:r>
          </w:p>
        </w:tc>
        <w:tc>
          <w:tcPr>
            <w:tcW w:w="6474" w:type="dxa"/>
            <w:tcBorders>
              <w:bottom w:val="single" w:sz="4" w:space="0" w:color="auto"/>
            </w:tcBorders>
          </w:tcPr>
          <w:p w14:paraId="0DD623A5" w14:textId="77777777" w:rsidR="003B48B4" w:rsidRPr="00AB4107" w:rsidRDefault="00AF6B9A" w:rsidP="00AF6B9A">
            <w:pPr>
              <w:pStyle w:val="a7"/>
              <w:autoSpaceDN w:val="0"/>
              <w:spacing w:line="300" w:lineRule="exact"/>
              <w:ind w:leftChars="0" w:left="0" w:firstLine="218"/>
              <w:rPr>
                <w:rFonts w:hAnsi="ＭＳ 明朝"/>
                <w:sz w:val="20"/>
              </w:rPr>
            </w:pPr>
            <w:r w:rsidRPr="00AB4107">
              <w:rPr>
                <w:rFonts w:hAnsi="ＭＳ 明朝" w:hint="eastAsia"/>
                <w:sz w:val="20"/>
              </w:rPr>
              <w:t>担当所属では、過去に10回以上違反が行われた場合を悪質違反事案と定義して、重点的に徴収に向けた取組みを行っているが、現在のシステムの機能の制約があり、検索時点の放置違反金の残高について、未納者別に名寄せを実施し、あるいは過去の違反件数や検索時点での放置違反金の未納件数を自動的に集約することはできない。</w:t>
            </w:r>
          </w:p>
          <w:p w14:paraId="48E47DE3" w14:textId="04D3A639" w:rsidR="00AF6B9A" w:rsidRPr="00AB4107" w:rsidRDefault="00AF6B9A" w:rsidP="003B48B4">
            <w:pPr>
              <w:pStyle w:val="a7"/>
              <w:autoSpaceDN w:val="0"/>
              <w:spacing w:line="300" w:lineRule="exact"/>
              <w:ind w:leftChars="0" w:left="0" w:firstLine="218"/>
              <w:rPr>
                <w:rFonts w:hAnsi="ＭＳ 明朝"/>
                <w:sz w:val="20"/>
              </w:rPr>
            </w:pPr>
            <w:r w:rsidRPr="00AB4107">
              <w:rPr>
                <w:rFonts w:hAnsi="ＭＳ 明朝" w:hint="eastAsia"/>
                <w:sz w:val="20"/>
              </w:rPr>
              <w:t>すなわち、現状のシステム上で10回以上の違反回数を指定して検索した場合には、車両番号別に過去の違反回数、違反に対する納付件数、未納件数は出力することはできるが、出力</w:t>
            </w:r>
            <w:r w:rsidR="003B48B4" w:rsidRPr="00AB4107">
              <w:rPr>
                <w:rFonts w:hAnsi="ＭＳ 明朝" w:hint="eastAsia"/>
                <w:sz w:val="20"/>
              </w:rPr>
              <w:t>情報はあくまで車両番号別のトータルの情報に過ぎない。</w:t>
            </w:r>
            <w:r w:rsidRPr="00AB4107">
              <w:rPr>
                <w:rFonts w:hAnsi="ＭＳ 明朝" w:hint="eastAsia"/>
                <w:sz w:val="20"/>
              </w:rPr>
              <w:t>さらに、この未納件数は、過去不納欠損処理を行ったため現時点では債権としては認識されていないものも含まれ</w:t>
            </w:r>
            <w:r w:rsidR="003B48B4" w:rsidRPr="00AB4107">
              <w:rPr>
                <w:rFonts w:hAnsi="ＭＳ 明朝" w:hint="eastAsia"/>
                <w:sz w:val="20"/>
              </w:rPr>
              <w:t>てい</w:t>
            </w:r>
            <w:r w:rsidRPr="00AB4107">
              <w:rPr>
                <w:rFonts w:hAnsi="ＭＳ 明朝" w:hint="eastAsia"/>
                <w:sz w:val="20"/>
              </w:rPr>
              <w:t>る。また、車両の名義変更が行われた場合には、異なる使用者の違反に係る情報が同一の車両番号に集約されてしまう。過去の違反件数が10件以上ある車両はおよそ3,000台程度</w:t>
            </w:r>
            <w:r w:rsidR="003B48B4" w:rsidRPr="00AB4107">
              <w:rPr>
                <w:rFonts w:hAnsi="ＭＳ 明朝" w:hint="eastAsia"/>
                <w:sz w:val="20"/>
              </w:rPr>
              <w:t>である</w:t>
            </w:r>
            <w:r w:rsidRPr="00AB4107">
              <w:rPr>
                <w:rFonts w:hAnsi="ＭＳ 明朝" w:hint="eastAsia"/>
                <w:sz w:val="20"/>
              </w:rPr>
              <w:t>が、</w:t>
            </w:r>
            <w:r w:rsidR="003B48B4" w:rsidRPr="00AB4107">
              <w:rPr>
                <w:rFonts w:hAnsi="ＭＳ 明朝" w:hint="eastAsia"/>
                <w:sz w:val="20"/>
              </w:rPr>
              <w:t>これら</w:t>
            </w:r>
            <w:r w:rsidRPr="00AB4107">
              <w:rPr>
                <w:rFonts w:hAnsi="ＭＳ 明朝" w:hint="eastAsia"/>
                <w:sz w:val="20"/>
              </w:rPr>
              <w:t>に係る放置違反金について現在未納となっている件数</w:t>
            </w:r>
            <w:r w:rsidR="003B48B4" w:rsidRPr="00AB4107">
              <w:rPr>
                <w:rFonts w:hAnsi="ＭＳ 明朝" w:hint="eastAsia"/>
                <w:sz w:val="20"/>
              </w:rPr>
              <w:t>を</w:t>
            </w:r>
            <w:r w:rsidRPr="00AB4107">
              <w:rPr>
                <w:rFonts w:hAnsi="ＭＳ 明朝" w:hint="eastAsia"/>
                <w:sz w:val="20"/>
              </w:rPr>
              <w:t>把握できていない。</w:t>
            </w:r>
          </w:p>
          <w:p w14:paraId="5C4E28F6" w14:textId="6834B3C7" w:rsidR="0067533B" w:rsidRPr="004841D5" w:rsidRDefault="00AF6B9A" w:rsidP="004841D5">
            <w:pPr>
              <w:pStyle w:val="a7"/>
              <w:autoSpaceDN w:val="0"/>
              <w:spacing w:line="300" w:lineRule="exact"/>
              <w:ind w:leftChars="0" w:left="0" w:firstLine="218"/>
              <w:rPr>
                <w:rFonts w:hAnsi="ＭＳ 明朝"/>
                <w:sz w:val="20"/>
              </w:rPr>
            </w:pPr>
            <w:r w:rsidRPr="00AB4107">
              <w:rPr>
                <w:rFonts w:hAnsi="ＭＳ 明朝" w:hint="eastAsia"/>
                <w:sz w:val="20"/>
              </w:rPr>
              <w:t>現在のシステムは、債権管理の観点では、極めて不便で、非効率である。また、過去に10件以上の違反を行っているという事実の是非をここでの議論からは除外したとしても、少なくとも、債権管理の観点では、繰り返し督促等を受けておきながら、依然未納の状態を放置している点は問題であり、</w:t>
            </w:r>
          </w:p>
          <w:p w14:paraId="48EC69C9" w14:textId="64C43B00" w:rsidR="00AF6B9A" w:rsidRPr="00AB4107" w:rsidRDefault="00AF6B9A" w:rsidP="003B48B4">
            <w:pPr>
              <w:pStyle w:val="a7"/>
              <w:autoSpaceDN w:val="0"/>
              <w:spacing w:line="300" w:lineRule="exact"/>
              <w:ind w:leftChars="0" w:left="0" w:firstLine="258"/>
              <w:rPr>
                <w:rFonts w:hAnsi="ＭＳ 明朝"/>
                <w:sz w:val="24"/>
                <w:u w:val="single"/>
              </w:rPr>
            </w:pPr>
            <w:r w:rsidRPr="00AB4107">
              <w:rPr>
                <w:rFonts w:hAnsi="ＭＳ 明朝" w:hint="eastAsia"/>
                <w:sz w:val="24"/>
                <w:u w:val="single"/>
              </w:rPr>
              <w:lastRenderedPageBreak/>
              <w:t>債権管理をより厳格に行うためには、未納の事実にも着眼して管理の取組みを行うべきである（意見番号41）。</w:t>
            </w:r>
          </w:p>
          <w:p w14:paraId="64DB41CA" w14:textId="77777777" w:rsidR="00AF6B9A" w:rsidRPr="00AB4107" w:rsidRDefault="00AF6B9A" w:rsidP="00AF6B9A">
            <w:pPr>
              <w:pStyle w:val="a7"/>
              <w:autoSpaceDN w:val="0"/>
              <w:spacing w:line="300" w:lineRule="exact"/>
              <w:ind w:leftChars="0" w:left="0" w:firstLine="258"/>
              <w:rPr>
                <w:rFonts w:hAnsi="ＭＳ 明朝"/>
                <w:sz w:val="24"/>
                <w:u w:val="single"/>
              </w:rPr>
            </w:pPr>
          </w:p>
          <w:p w14:paraId="7301B6A5" w14:textId="35BF745C" w:rsidR="00AF6B9A" w:rsidRPr="00AB4107" w:rsidRDefault="00AF6B9A" w:rsidP="00AF6B9A">
            <w:pPr>
              <w:pStyle w:val="a7"/>
              <w:autoSpaceDN w:val="0"/>
              <w:spacing w:line="300" w:lineRule="exact"/>
              <w:ind w:leftChars="0" w:left="0" w:firstLine="218"/>
              <w:rPr>
                <w:rFonts w:hAnsi="ＭＳ 明朝"/>
                <w:sz w:val="20"/>
                <w:szCs w:val="20"/>
              </w:rPr>
            </w:pPr>
            <w:r w:rsidRPr="00AB4107">
              <w:rPr>
                <w:rFonts w:hAnsi="ＭＳ 明朝" w:hint="eastAsia"/>
                <w:sz w:val="20"/>
                <w:szCs w:val="20"/>
              </w:rPr>
              <w:t>第二に、いわゆる悪質違反者</w:t>
            </w:r>
            <w:r w:rsidR="003B48B4" w:rsidRPr="00AB4107">
              <w:rPr>
                <w:rFonts w:hAnsi="ＭＳ 明朝" w:hint="eastAsia"/>
                <w:sz w:val="20"/>
                <w:szCs w:val="20"/>
              </w:rPr>
              <w:t>（過去に駐車違反の事実を10件以上抱える違反者等）</w:t>
            </w:r>
            <w:r w:rsidRPr="00AB4107">
              <w:rPr>
                <w:rFonts w:hAnsi="ＭＳ 明朝" w:hint="eastAsia"/>
                <w:sz w:val="20"/>
                <w:szCs w:val="20"/>
              </w:rPr>
              <w:t>に対する対応の甘さである。</w:t>
            </w:r>
          </w:p>
          <w:p w14:paraId="23C8D8AC" w14:textId="79CF6D9B" w:rsidR="00AF6B9A" w:rsidRPr="00AB4107" w:rsidRDefault="00A03105" w:rsidP="00AF6B9A">
            <w:pPr>
              <w:pStyle w:val="a7"/>
              <w:autoSpaceDN w:val="0"/>
              <w:spacing w:line="300" w:lineRule="exact"/>
              <w:ind w:leftChars="0" w:left="0" w:firstLine="218"/>
              <w:rPr>
                <w:rFonts w:hAnsi="ＭＳ 明朝"/>
                <w:sz w:val="20"/>
                <w:szCs w:val="20"/>
              </w:rPr>
            </w:pPr>
            <w:r w:rsidRPr="00AB4107">
              <w:rPr>
                <w:rFonts w:hAnsi="ＭＳ 明朝" w:hint="eastAsia"/>
                <w:sz w:val="20"/>
                <w:szCs w:val="20"/>
              </w:rPr>
              <w:t>違反を10回以上も抱える違反者が</w:t>
            </w:r>
            <w:r w:rsidR="00AF6B9A" w:rsidRPr="00AB4107">
              <w:rPr>
                <w:rFonts w:hAnsi="ＭＳ 明朝" w:hint="eastAsia"/>
                <w:sz w:val="20"/>
                <w:szCs w:val="20"/>
              </w:rPr>
              <w:t>生ずる理由の一つに、違反を繰り返す者に対して、十分に使用制限制度を活用していない点が挙げられる。</w:t>
            </w:r>
          </w:p>
          <w:p w14:paraId="0CDFCE3C" w14:textId="66803A37" w:rsidR="003B48B4" w:rsidRPr="00AB4107" w:rsidRDefault="00CA770D" w:rsidP="00CA770D">
            <w:pPr>
              <w:pStyle w:val="a7"/>
              <w:autoSpaceDN w:val="0"/>
              <w:spacing w:line="300" w:lineRule="exact"/>
              <w:ind w:leftChars="0" w:left="0" w:firstLine="218"/>
              <w:rPr>
                <w:rFonts w:hAnsi="ＭＳ 明朝"/>
                <w:sz w:val="20"/>
                <w:szCs w:val="20"/>
              </w:rPr>
            </w:pPr>
            <w:r w:rsidRPr="00AB4107">
              <w:rPr>
                <w:rFonts w:hAnsi="ＭＳ 明朝" w:hint="eastAsia"/>
                <w:sz w:val="20"/>
                <w:szCs w:val="20"/>
              </w:rPr>
              <w:t>警察庁の指針に基づき、大阪府でも、使用制限の運用に当たっている。当該基準に定められた処分の免除については、本基準に則って適切に運用されれば、悪質違反者に対しては使用制限が免除されることはないと考えられることから</w:t>
            </w:r>
            <w:r w:rsidR="003B48B4" w:rsidRPr="00AB4107">
              <w:rPr>
                <w:rFonts w:hAnsi="ＭＳ 明朝" w:hint="eastAsia"/>
                <w:sz w:val="20"/>
                <w:szCs w:val="20"/>
              </w:rPr>
              <w:t>、</w:t>
            </w:r>
          </w:p>
          <w:p w14:paraId="3D865456" w14:textId="77777777" w:rsidR="0067533B" w:rsidRPr="00AB4107" w:rsidRDefault="0067533B" w:rsidP="003B48B4">
            <w:pPr>
              <w:pStyle w:val="a7"/>
              <w:autoSpaceDN w:val="0"/>
              <w:spacing w:line="300" w:lineRule="exact"/>
              <w:ind w:leftChars="0" w:left="0" w:firstLine="258"/>
              <w:rPr>
                <w:rFonts w:hAnsi="ＭＳ 明朝"/>
                <w:sz w:val="24"/>
                <w:u w:val="single"/>
              </w:rPr>
            </w:pPr>
          </w:p>
          <w:p w14:paraId="5AFB5888" w14:textId="00F77AFD" w:rsidR="00CA770D" w:rsidRPr="00AB4107" w:rsidRDefault="00CA770D" w:rsidP="003B48B4">
            <w:pPr>
              <w:pStyle w:val="a7"/>
              <w:autoSpaceDN w:val="0"/>
              <w:spacing w:line="300" w:lineRule="exact"/>
              <w:ind w:leftChars="0" w:left="0" w:firstLine="258"/>
              <w:rPr>
                <w:rFonts w:hAnsi="ＭＳ 明朝"/>
                <w:sz w:val="24"/>
                <w:u w:val="single"/>
              </w:rPr>
            </w:pPr>
            <w:r w:rsidRPr="00AB4107">
              <w:rPr>
                <w:rFonts w:hAnsi="ＭＳ 明朝" w:hint="eastAsia"/>
                <w:sz w:val="24"/>
                <w:u w:val="single"/>
              </w:rPr>
              <w:t>徴収率の抜本的な改善に対する取組みとして、使用制限を積極的かつ強力に活用すべきである（意見番号42）。</w:t>
            </w:r>
          </w:p>
          <w:p w14:paraId="3A16FE06" w14:textId="77777777" w:rsidR="00CA770D" w:rsidRPr="00AB4107" w:rsidRDefault="00CA770D" w:rsidP="00833A82">
            <w:pPr>
              <w:pStyle w:val="a7"/>
              <w:autoSpaceDN w:val="0"/>
              <w:spacing w:line="300" w:lineRule="exact"/>
              <w:ind w:leftChars="0" w:left="0" w:firstLineChars="0" w:firstLine="0"/>
              <w:rPr>
                <w:rFonts w:hAnsi="ＭＳ 明朝"/>
                <w:sz w:val="24"/>
                <w:u w:val="single"/>
              </w:rPr>
            </w:pPr>
          </w:p>
          <w:p w14:paraId="340F3E7D"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47DD0C6A"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06321188"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49D74BC6"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6382BBB3"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2967BAE3"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16D18A0B"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0B796FC8" w14:textId="77777777" w:rsidR="00833A82" w:rsidRPr="00AB4107" w:rsidRDefault="00833A82" w:rsidP="00833A82">
            <w:pPr>
              <w:pStyle w:val="a7"/>
              <w:autoSpaceDN w:val="0"/>
              <w:spacing w:line="300" w:lineRule="exact"/>
              <w:ind w:leftChars="0" w:left="0" w:firstLineChars="0" w:firstLine="0"/>
              <w:rPr>
                <w:rFonts w:hAnsi="ＭＳ 明朝"/>
                <w:sz w:val="24"/>
                <w:highlight w:val="yellow"/>
                <w:u w:val="single"/>
              </w:rPr>
            </w:pPr>
          </w:p>
          <w:p w14:paraId="78D4E9F1" w14:textId="77804932" w:rsidR="00AF6B9A" w:rsidRPr="00AB4107" w:rsidRDefault="00CA770D" w:rsidP="00673129">
            <w:pPr>
              <w:pStyle w:val="a7"/>
              <w:autoSpaceDN w:val="0"/>
              <w:spacing w:line="300" w:lineRule="exact"/>
              <w:ind w:leftChars="0" w:left="0" w:firstLine="258"/>
              <w:rPr>
                <w:rFonts w:hAnsi="ＭＳ 明朝"/>
                <w:sz w:val="24"/>
                <w:u w:val="single"/>
              </w:rPr>
            </w:pPr>
            <w:r w:rsidRPr="00AB4107">
              <w:rPr>
                <w:rFonts w:hAnsi="ＭＳ 明朝" w:hint="eastAsia"/>
                <w:sz w:val="24"/>
              </w:rPr>
              <w:lastRenderedPageBreak/>
              <w:t>また、同様に悪質違反者等については、</w:t>
            </w:r>
            <w:r w:rsidRPr="00AB4107">
              <w:rPr>
                <w:rFonts w:hAnsi="ＭＳ 明朝" w:hint="eastAsia"/>
                <w:sz w:val="24"/>
                <w:u w:val="single"/>
              </w:rPr>
              <w:t>差押えの予告状を送付せずに差押えすることについて、その有効性を改めて検証すべきである（意見番号43）。</w:t>
            </w:r>
          </w:p>
          <w:p w14:paraId="1B1FC920" w14:textId="77777777" w:rsidR="00AF6B9A" w:rsidRPr="00AB4107" w:rsidRDefault="00AF6B9A" w:rsidP="006C3368">
            <w:pPr>
              <w:pStyle w:val="a7"/>
              <w:autoSpaceDN w:val="0"/>
              <w:spacing w:line="300" w:lineRule="exact"/>
              <w:ind w:leftChars="0" w:left="0" w:firstLineChars="0" w:firstLine="0"/>
              <w:rPr>
                <w:rFonts w:hAnsi="ＭＳ 明朝"/>
                <w:sz w:val="24"/>
                <w:highlight w:val="yellow"/>
                <w:u w:val="single"/>
              </w:rPr>
            </w:pPr>
          </w:p>
          <w:p w14:paraId="00395055" w14:textId="1E29F3DD" w:rsidR="00AF6B9A" w:rsidRPr="00AB4107" w:rsidRDefault="00AF6B9A" w:rsidP="006C3368">
            <w:pPr>
              <w:pStyle w:val="a7"/>
              <w:autoSpaceDN w:val="0"/>
              <w:spacing w:line="300" w:lineRule="exact"/>
              <w:ind w:leftChars="0" w:left="0" w:firstLineChars="0" w:firstLine="0"/>
              <w:rPr>
                <w:rFonts w:hAnsi="ＭＳ 明朝"/>
                <w:sz w:val="24"/>
                <w:highlight w:val="yellow"/>
                <w:u w:val="single"/>
              </w:rPr>
            </w:pPr>
          </w:p>
        </w:tc>
        <w:tc>
          <w:tcPr>
            <w:tcW w:w="4394" w:type="dxa"/>
            <w:tcBorders>
              <w:bottom w:val="single" w:sz="4" w:space="0" w:color="auto"/>
            </w:tcBorders>
            <w:shd w:val="clear" w:color="auto" w:fill="auto"/>
          </w:tcPr>
          <w:p w14:paraId="3697B10D" w14:textId="77777777" w:rsidR="006C3368" w:rsidRPr="00AB4107" w:rsidRDefault="006C3368" w:rsidP="00833A82">
            <w:pPr>
              <w:autoSpaceDN w:val="0"/>
              <w:spacing w:line="300" w:lineRule="exact"/>
              <w:rPr>
                <w:rFonts w:ascii="ＭＳ 明朝" w:hAnsi="ＭＳ 明朝"/>
                <w:sz w:val="24"/>
                <w:highlight w:val="yellow"/>
              </w:rPr>
            </w:pPr>
          </w:p>
          <w:p w14:paraId="7470081A" w14:textId="77777777" w:rsidR="00833A82" w:rsidRPr="00AB4107" w:rsidRDefault="00833A82" w:rsidP="00833A82">
            <w:pPr>
              <w:autoSpaceDN w:val="0"/>
              <w:spacing w:line="300" w:lineRule="exact"/>
              <w:rPr>
                <w:rFonts w:ascii="ＭＳ 明朝" w:hAnsi="ＭＳ 明朝"/>
                <w:sz w:val="24"/>
                <w:highlight w:val="yellow"/>
              </w:rPr>
            </w:pPr>
          </w:p>
          <w:p w14:paraId="08F3B91F" w14:textId="77777777" w:rsidR="00833A82" w:rsidRPr="00AB4107" w:rsidRDefault="00833A82" w:rsidP="00833A82">
            <w:pPr>
              <w:autoSpaceDN w:val="0"/>
              <w:spacing w:line="300" w:lineRule="exact"/>
              <w:rPr>
                <w:rFonts w:ascii="ＭＳ 明朝" w:hAnsi="ＭＳ 明朝"/>
                <w:sz w:val="24"/>
                <w:highlight w:val="yellow"/>
              </w:rPr>
            </w:pPr>
          </w:p>
          <w:p w14:paraId="09118E7E" w14:textId="77777777" w:rsidR="00833A82" w:rsidRPr="00AB4107" w:rsidRDefault="00833A82" w:rsidP="00833A82">
            <w:pPr>
              <w:autoSpaceDN w:val="0"/>
              <w:spacing w:line="300" w:lineRule="exact"/>
              <w:rPr>
                <w:rFonts w:ascii="ＭＳ 明朝" w:hAnsi="ＭＳ 明朝"/>
                <w:sz w:val="24"/>
                <w:highlight w:val="yellow"/>
              </w:rPr>
            </w:pPr>
          </w:p>
          <w:p w14:paraId="01941C0B" w14:textId="77777777" w:rsidR="00833A82" w:rsidRPr="00AB4107" w:rsidRDefault="00833A82" w:rsidP="00833A82">
            <w:pPr>
              <w:autoSpaceDN w:val="0"/>
              <w:spacing w:line="300" w:lineRule="exact"/>
              <w:rPr>
                <w:rFonts w:ascii="ＭＳ 明朝" w:hAnsi="ＭＳ 明朝"/>
                <w:sz w:val="24"/>
                <w:highlight w:val="yellow"/>
              </w:rPr>
            </w:pPr>
          </w:p>
          <w:p w14:paraId="2A04822D" w14:textId="77777777" w:rsidR="00833A82" w:rsidRPr="00AB4107" w:rsidRDefault="00833A82" w:rsidP="00833A82">
            <w:pPr>
              <w:autoSpaceDN w:val="0"/>
              <w:spacing w:line="300" w:lineRule="exact"/>
              <w:rPr>
                <w:rFonts w:ascii="ＭＳ 明朝" w:hAnsi="ＭＳ 明朝"/>
                <w:sz w:val="24"/>
                <w:highlight w:val="yellow"/>
              </w:rPr>
            </w:pPr>
          </w:p>
          <w:p w14:paraId="0A02CA53" w14:textId="77777777" w:rsidR="00833A82" w:rsidRPr="00AB4107" w:rsidRDefault="00833A82" w:rsidP="00833A82">
            <w:pPr>
              <w:autoSpaceDN w:val="0"/>
              <w:spacing w:line="300" w:lineRule="exact"/>
              <w:rPr>
                <w:rFonts w:ascii="ＭＳ 明朝" w:hAnsi="ＭＳ 明朝"/>
                <w:sz w:val="24"/>
                <w:highlight w:val="yellow"/>
              </w:rPr>
            </w:pPr>
          </w:p>
          <w:p w14:paraId="28188631" w14:textId="77777777" w:rsidR="00833A82" w:rsidRPr="00AB4107" w:rsidRDefault="00833A82" w:rsidP="00833A82">
            <w:pPr>
              <w:autoSpaceDN w:val="0"/>
              <w:spacing w:line="300" w:lineRule="exact"/>
              <w:rPr>
                <w:rFonts w:ascii="ＭＳ 明朝" w:hAnsi="ＭＳ 明朝"/>
                <w:sz w:val="24"/>
                <w:highlight w:val="yellow"/>
              </w:rPr>
            </w:pPr>
          </w:p>
          <w:p w14:paraId="4FE0D231" w14:textId="77777777" w:rsidR="00833A82" w:rsidRPr="00AB4107" w:rsidRDefault="00833A82" w:rsidP="00833A82">
            <w:pPr>
              <w:autoSpaceDN w:val="0"/>
              <w:spacing w:line="300" w:lineRule="exact"/>
              <w:rPr>
                <w:rFonts w:ascii="ＭＳ 明朝" w:hAnsi="ＭＳ 明朝"/>
                <w:sz w:val="24"/>
                <w:highlight w:val="yellow"/>
              </w:rPr>
            </w:pPr>
          </w:p>
          <w:p w14:paraId="7EEC6F76" w14:textId="77777777" w:rsidR="00833A82" w:rsidRPr="00AB4107" w:rsidRDefault="00833A82" w:rsidP="00833A82">
            <w:pPr>
              <w:autoSpaceDN w:val="0"/>
              <w:spacing w:line="300" w:lineRule="exact"/>
              <w:rPr>
                <w:rFonts w:ascii="ＭＳ 明朝" w:hAnsi="ＭＳ 明朝"/>
                <w:sz w:val="24"/>
                <w:highlight w:val="yellow"/>
              </w:rPr>
            </w:pPr>
          </w:p>
          <w:p w14:paraId="4F7CF94D" w14:textId="77777777" w:rsidR="00833A82" w:rsidRPr="00AB4107" w:rsidRDefault="00833A82" w:rsidP="00833A82">
            <w:pPr>
              <w:autoSpaceDN w:val="0"/>
              <w:spacing w:line="300" w:lineRule="exact"/>
              <w:rPr>
                <w:rFonts w:ascii="ＭＳ 明朝" w:hAnsi="ＭＳ 明朝"/>
                <w:sz w:val="24"/>
                <w:highlight w:val="yellow"/>
              </w:rPr>
            </w:pPr>
          </w:p>
          <w:p w14:paraId="0874ED59" w14:textId="77777777" w:rsidR="00833A82" w:rsidRPr="00AB4107" w:rsidRDefault="00833A82" w:rsidP="00833A82">
            <w:pPr>
              <w:autoSpaceDN w:val="0"/>
              <w:spacing w:line="300" w:lineRule="exact"/>
              <w:rPr>
                <w:rFonts w:ascii="ＭＳ 明朝" w:hAnsi="ＭＳ 明朝"/>
                <w:sz w:val="24"/>
                <w:highlight w:val="yellow"/>
              </w:rPr>
            </w:pPr>
          </w:p>
          <w:p w14:paraId="08C211CE" w14:textId="77777777" w:rsidR="00833A82" w:rsidRPr="00AB4107" w:rsidRDefault="00833A82" w:rsidP="00833A82">
            <w:pPr>
              <w:autoSpaceDN w:val="0"/>
              <w:spacing w:line="300" w:lineRule="exact"/>
              <w:rPr>
                <w:rFonts w:ascii="ＭＳ 明朝" w:hAnsi="ＭＳ 明朝"/>
                <w:sz w:val="24"/>
                <w:highlight w:val="yellow"/>
              </w:rPr>
            </w:pPr>
          </w:p>
          <w:p w14:paraId="1831AE3B" w14:textId="77777777" w:rsidR="00833A82" w:rsidRPr="00AB4107" w:rsidRDefault="00833A82" w:rsidP="00833A82">
            <w:pPr>
              <w:autoSpaceDN w:val="0"/>
              <w:spacing w:line="300" w:lineRule="exact"/>
              <w:rPr>
                <w:rFonts w:ascii="ＭＳ 明朝" w:hAnsi="ＭＳ 明朝"/>
                <w:sz w:val="24"/>
                <w:highlight w:val="yellow"/>
              </w:rPr>
            </w:pPr>
          </w:p>
          <w:p w14:paraId="44F5CF38" w14:textId="77777777" w:rsidR="00833A82" w:rsidRPr="00AB4107" w:rsidRDefault="00833A82" w:rsidP="00833A82">
            <w:pPr>
              <w:autoSpaceDN w:val="0"/>
              <w:spacing w:line="300" w:lineRule="exact"/>
              <w:rPr>
                <w:rFonts w:ascii="ＭＳ 明朝" w:hAnsi="ＭＳ 明朝"/>
                <w:sz w:val="24"/>
                <w:highlight w:val="yellow"/>
              </w:rPr>
            </w:pPr>
          </w:p>
          <w:p w14:paraId="251B839E" w14:textId="77777777" w:rsidR="00833A82" w:rsidRPr="00AB4107" w:rsidRDefault="00833A82" w:rsidP="00833A82">
            <w:pPr>
              <w:autoSpaceDN w:val="0"/>
              <w:spacing w:line="300" w:lineRule="exact"/>
              <w:rPr>
                <w:rFonts w:ascii="ＭＳ 明朝" w:hAnsi="ＭＳ 明朝"/>
                <w:sz w:val="24"/>
                <w:highlight w:val="yellow"/>
              </w:rPr>
            </w:pPr>
          </w:p>
          <w:p w14:paraId="2B9509EF" w14:textId="77777777" w:rsidR="00833A82" w:rsidRPr="00AB4107" w:rsidRDefault="00833A82" w:rsidP="00833A82">
            <w:pPr>
              <w:autoSpaceDN w:val="0"/>
              <w:spacing w:line="300" w:lineRule="exact"/>
              <w:rPr>
                <w:rFonts w:ascii="ＭＳ 明朝" w:hAnsi="ＭＳ 明朝"/>
                <w:sz w:val="24"/>
                <w:highlight w:val="yellow"/>
              </w:rPr>
            </w:pPr>
          </w:p>
          <w:p w14:paraId="0FAADEE2" w14:textId="77777777" w:rsidR="00833A82" w:rsidRPr="00AB4107" w:rsidRDefault="00833A82" w:rsidP="00833A82">
            <w:pPr>
              <w:autoSpaceDN w:val="0"/>
              <w:spacing w:line="300" w:lineRule="exact"/>
              <w:rPr>
                <w:rFonts w:ascii="ＭＳ 明朝" w:hAnsi="ＭＳ 明朝"/>
                <w:sz w:val="24"/>
                <w:highlight w:val="yellow"/>
              </w:rPr>
            </w:pPr>
          </w:p>
          <w:p w14:paraId="29353B66" w14:textId="77777777" w:rsidR="00833A82" w:rsidRPr="00AB4107" w:rsidRDefault="00833A82" w:rsidP="00833A82">
            <w:pPr>
              <w:autoSpaceDN w:val="0"/>
              <w:spacing w:line="300" w:lineRule="exact"/>
              <w:rPr>
                <w:rFonts w:ascii="ＭＳ 明朝" w:hAnsi="ＭＳ 明朝"/>
                <w:sz w:val="24"/>
                <w:highlight w:val="yellow"/>
              </w:rPr>
            </w:pPr>
          </w:p>
          <w:p w14:paraId="7A3493D7" w14:textId="77777777" w:rsidR="00833A82" w:rsidRPr="00AB4107" w:rsidRDefault="00833A82" w:rsidP="00833A82">
            <w:pPr>
              <w:autoSpaceDN w:val="0"/>
              <w:spacing w:line="300" w:lineRule="exact"/>
              <w:rPr>
                <w:rFonts w:ascii="ＭＳ 明朝" w:hAnsi="ＭＳ 明朝"/>
                <w:sz w:val="24"/>
                <w:highlight w:val="yellow"/>
              </w:rPr>
            </w:pPr>
          </w:p>
          <w:p w14:paraId="1ED2EBD6" w14:textId="77777777" w:rsidR="00833A82" w:rsidRPr="00AB4107" w:rsidRDefault="00833A82" w:rsidP="00833A82">
            <w:pPr>
              <w:autoSpaceDN w:val="0"/>
              <w:spacing w:line="300" w:lineRule="exact"/>
              <w:rPr>
                <w:rFonts w:ascii="ＭＳ 明朝" w:hAnsi="ＭＳ 明朝"/>
                <w:sz w:val="24"/>
                <w:highlight w:val="yellow"/>
              </w:rPr>
            </w:pPr>
          </w:p>
          <w:p w14:paraId="26C486C3" w14:textId="3C5F84D5" w:rsidR="002C7EEA" w:rsidRPr="00AB4107" w:rsidRDefault="00833A82" w:rsidP="00833A82">
            <w:pPr>
              <w:autoSpaceDN w:val="0"/>
              <w:spacing w:line="300" w:lineRule="exact"/>
              <w:rPr>
                <w:rFonts w:ascii="ＭＳ 明朝" w:hAnsi="ＭＳ 明朝"/>
                <w:sz w:val="24"/>
              </w:rPr>
            </w:pPr>
            <w:r w:rsidRPr="00AB4107">
              <w:rPr>
                <w:rFonts w:ascii="ＭＳ 明朝" w:hAnsi="ＭＳ 明朝" w:hint="eastAsia"/>
                <w:sz w:val="24"/>
              </w:rPr>
              <w:lastRenderedPageBreak/>
              <w:t xml:space="preserve">　</w:t>
            </w:r>
            <w:r w:rsidR="002C7EEA" w:rsidRPr="00AB4107">
              <w:rPr>
                <w:rFonts w:ascii="ＭＳ 明朝" w:hAnsi="ＭＳ 明朝" w:hint="eastAsia"/>
                <w:sz w:val="24"/>
              </w:rPr>
              <w:t>平成27年度に予算措置された次期放置違反金管理システムは、悪質違反対象者の検索、抽出機能の強化及び統計機能を導入し、平成29年</w:t>
            </w:r>
            <w:r w:rsidR="0067474C" w:rsidRPr="00AB4107">
              <w:rPr>
                <w:rFonts w:ascii="ＭＳ 明朝" w:hAnsi="ＭＳ 明朝" w:hint="eastAsia"/>
                <w:sz w:val="24"/>
              </w:rPr>
              <w:t>１</w:t>
            </w:r>
            <w:r w:rsidR="002C7EEA" w:rsidRPr="00AB4107">
              <w:rPr>
                <w:rFonts w:ascii="ＭＳ 明朝" w:hAnsi="ＭＳ 明朝" w:hint="eastAsia"/>
                <w:sz w:val="24"/>
              </w:rPr>
              <w:t>月から運用開始予定である。</w:t>
            </w:r>
          </w:p>
          <w:p w14:paraId="76820EC7" w14:textId="5C72A10F" w:rsidR="00833A82" w:rsidRPr="00AB4107" w:rsidRDefault="00833A82" w:rsidP="002C7EEA">
            <w:pPr>
              <w:autoSpaceDN w:val="0"/>
              <w:spacing w:line="300" w:lineRule="exact"/>
              <w:ind w:firstLineChars="900" w:firstLine="2319"/>
              <w:rPr>
                <w:rFonts w:ascii="ＭＳ 明朝" w:hAnsi="ＭＳ 明朝"/>
                <w:sz w:val="24"/>
              </w:rPr>
            </w:pPr>
            <w:r w:rsidRPr="00AB4107">
              <w:rPr>
                <w:rFonts w:ascii="ＭＳ 明朝" w:hAnsi="ＭＳ 明朝" w:hint="eastAsia"/>
                <w:sz w:val="24"/>
              </w:rPr>
              <w:t>（意見番号41）</w:t>
            </w:r>
          </w:p>
          <w:p w14:paraId="767DE01A" w14:textId="77777777" w:rsidR="00833A82" w:rsidRPr="00AB4107" w:rsidRDefault="00833A82" w:rsidP="00833A82">
            <w:pPr>
              <w:autoSpaceDN w:val="0"/>
              <w:spacing w:line="300" w:lineRule="exact"/>
              <w:rPr>
                <w:rFonts w:ascii="ＭＳ 明朝" w:hAnsi="ＭＳ 明朝"/>
                <w:sz w:val="24"/>
              </w:rPr>
            </w:pPr>
          </w:p>
          <w:p w14:paraId="560B305E" w14:textId="77777777" w:rsidR="00833A82" w:rsidRPr="00AB4107" w:rsidRDefault="00833A82" w:rsidP="00833A82">
            <w:pPr>
              <w:autoSpaceDN w:val="0"/>
              <w:spacing w:line="300" w:lineRule="exact"/>
              <w:rPr>
                <w:rFonts w:ascii="ＭＳ 明朝" w:hAnsi="ＭＳ 明朝"/>
                <w:sz w:val="24"/>
              </w:rPr>
            </w:pPr>
          </w:p>
          <w:p w14:paraId="064B67C9" w14:textId="77777777" w:rsidR="00833A82" w:rsidRPr="00AB4107" w:rsidRDefault="00833A82" w:rsidP="00833A82">
            <w:pPr>
              <w:autoSpaceDN w:val="0"/>
              <w:spacing w:line="300" w:lineRule="exact"/>
              <w:rPr>
                <w:rFonts w:ascii="ＭＳ 明朝" w:hAnsi="ＭＳ 明朝"/>
                <w:sz w:val="24"/>
                <w:highlight w:val="yellow"/>
              </w:rPr>
            </w:pPr>
          </w:p>
          <w:p w14:paraId="15D93123" w14:textId="77777777" w:rsidR="00833A82" w:rsidRPr="00AB4107" w:rsidRDefault="00833A82" w:rsidP="00833A82">
            <w:pPr>
              <w:autoSpaceDN w:val="0"/>
              <w:spacing w:line="300" w:lineRule="exact"/>
              <w:rPr>
                <w:rFonts w:ascii="ＭＳ 明朝" w:hAnsi="ＭＳ 明朝"/>
                <w:sz w:val="24"/>
                <w:highlight w:val="yellow"/>
              </w:rPr>
            </w:pPr>
          </w:p>
          <w:p w14:paraId="483EB826" w14:textId="77777777" w:rsidR="00833A82" w:rsidRPr="00AB4107" w:rsidRDefault="00833A82" w:rsidP="00833A82">
            <w:pPr>
              <w:autoSpaceDN w:val="0"/>
              <w:spacing w:line="300" w:lineRule="exact"/>
              <w:rPr>
                <w:rFonts w:ascii="ＭＳ 明朝" w:hAnsi="ＭＳ 明朝"/>
                <w:sz w:val="24"/>
                <w:highlight w:val="yellow"/>
              </w:rPr>
            </w:pPr>
          </w:p>
          <w:p w14:paraId="292B58A2" w14:textId="77777777" w:rsidR="00833A82" w:rsidRPr="00AB4107" w:rsidRDefault="00833A82" w:rsidP="00833A82">
            <w:pPr>
              <w:autoSpaceDN w:val="0"/>
              <w:spacing w:line="300" w:lineRule="exact"/>
              <w:rPr>
                <w:rFonts w:ascii="ＭＳ 明朝" w:hAnsi="ＭＳ 明朝"/>
                <w:sz w:val="24"/>
                <w:highlight w:val="yellow"/>
              </w:rPr>
            </w:pPr>
          </w:p>
          <w:p w14:paraId="7EF3F59F" w14:textId="77777777" w:rsidR="00833A82" w:rsidRPr="00AB4107" w:rsidRDefault="00833A82" w:rsidP="00833A82">
            <w:pPr>
              <w:autoSpaceDN w:val="0"/>
              <w:spacing w:line="300" w:lineRule="exact"/>
              <w:rPr>
                <w:rFonts w:ascii="ＭＳ 明朝" w:hAnsi="ＭＳ 明朝"/>
                <w:sz w:val="24"/>
                <w:highlight w:val="yellow"/>
              </w:rPr>
            </w:pPr>
          </w:p>
          <w:p w14:paraId="7022CC7F" w14:textId="77777777" w:rsidR="00833A82" w:rsidRPr="00AB4107" w:rsidRDefault="00833A82" w:rsidP="00833A82">
            <w:pPr>
              <w:autoSpaceDN w:val="0"/>
              <w:spacing w:line="300" w:lineRule="exact"/>
              <w:rPr>
                <w:rFonts w:ascii="ＭＳ 明朝" w:hAnsi="ＭＳ 明朝"/>
                <w:sz w:val="24"/>
                <w:highlight w:val="yellow"/>
              </w:rPr>
            </w:pPr>
          </w:p>
          <w:p w14:paraId="5464E8A7" w14:textId="61FC7986" w:rsidR="002C7EEA" w:rsidRPr="00AB4107" w:rsidRDefault="00833A82" w:rsidP="002C7EEA">
            <w:pPr>
              <w:autoSpaceDN w:val="0"/>
              <w:spacing w:line="300" w:lineRule="exact"/>
              <w:rPr>
                <w:rFonts w:ascii="ＭＳ 明朝" w:hAnsi="ＭＳ 明朝"/>
                <w:sz w:val="24"/>
              </w:rPr>
            </w:pPr>
            <w:r w:rsidRPr="00AB4107">
              <w:rPr>
                <w:rFonts w:ascii="ＭＳ 明朝" w:hAnsi="ＭＳ 明朝" w:hint="eastAsia"/>
                <w:sz w:val="24"/>
              </w:rPr>
              <w:t xml:space="preserve">　</w:t>
            </w:r>
            <w:r w:rsidR="002C7EEA" w:rsidRPr="00AB4107">
              <w:rPr>
                <w:rFonts w:ascii="ＭＳ 明朝" w:hAnsi="ＭＳ 明朝" w:hint="eastAsia"/>
                <w:sz w:val="24"/>
              </w:rPr>
              <w:t>監査以後は、汎用ソフトを活用し使用制限の執行状況を管理している。</w:t>
            </w:r>
          </w:p>
          <w:p w14:paraId="7FA97A1F" w14:textId="0BFE56A7" w:rsidR="00833A82" w:rsidRPr="00AB4107" w:rsidRDefault="002C7EEA" w:rsidP="00833A82">
            <w:pPr>
              <w:autoSpaceDN w:val="0"/>
              <w:spacing w:line="300" w:lineRule="exact"/>
              <w:rPr>
                <w:rFonts w:ascii="ＭＳ 明朝" w:hAnsi="ＭＳ 明朝"/>
                <w:sz w:val="24"/>
              </w:rPr>
            </w:pPr>
            <w:r w:rsidRPr="00AB4107">
              <w:rPr>
                <w:rFonts w:ascii="ＭＳ 明朝" w:hAnsi="ＭＳ 明朝" w:hint="eastAsia"/>
                <w:sz w:val="24"/>
              </w:rPr>
              <w:t xml:space="preserve">　また、車両使用制限をより積極的かつ強力に活用する体制を整えるため、現在は使用制限の意思決定と執行を別々の担当で行っているが、平成28年度から組織改編をし、同一の担当で業務を行う。</w:t>
            </w:r>
            <w:r w:rsidR="00833A82" w:rsidRPr="00AB4107">
              <w:rPr>
                <w:rFonts w:ascii="ＭＳ 明朝" w:hAnsi="ＭＳ 明朝" w:hint="eastAsia"/>
                <w:sz w:val="24"/>
              </w:rPr>
              <w:t>（意見番号42）</w:t>
            </w:r>
          </w:p>
          <w:p w14:paraId="23BEE4F5" w14:textId="77777777" w:rsidR="00833A82" w:rsidRPr="00AB4107" w:rsidRDefault="00833A82" w:rsidP="00833A82">
            <w:pPr>
              <w:autoSpaceDN w:val="0"/>
              <w:spacing w:line="300" w:lineRule="exact"/>
              <w:rPr>
                <w:rFonts w:ascii="ＭＳ 明朝" w:hAnsi="ＭＳ 明朝"/>
                <w:sz w:val="24"/>
                <w:highlight w:val="yellow"/>
              </w:rPr>
            </w:pPr>
          </w:p>
          <w:p w14:paraId="6D6261D8" w14:textId="77777777" w:rsidR="00833A82" w:rsidRPr="00AB4107" w:rsidRDefault="00833A82" w:rsidP="00833A82">
            <w:pPr>
              <w:autoSpaceDN w:val="0"/>
              <w:spacing w:line="300" w:lineRule="exact"/>
              <w:rPr>
                <w:rFonts w:ascii="ＭＳ 明朝" w:hAnsi="ＭＳ 明朝"/>
                <w:sz w:val="24"/>
                <w:highlight w:val="yellow"/>
              </w:rPr>
            </w:pPr>
          </w:p>
          <w:p w14:paraId="72508950" w14:textId="77777777" w:rsidR="00833A82" w:rsidRPr="00AB4107" w:rsidRDefault="00833A82" w:rsidP="00833A82">
            <w:pPr>
              <w:autoSpaceDN w:val="0"/>
              <w:spacing w:line="300" w:lineRule="exact"/>
              <w:rPr>
                <w:rFonts w:ascii="ＭＳ 明朝" w:hAnsi="ＭＳ 明朝"/>
                <w:sz w:val="24"/>
                <w:highlight w:val="yellow"/>
              </w:rPr>
            </w:pPr>
          </w:p>
          <w:p w14:paraId="1D75142C" w14:textId="25830ECE" w:rsidR="00833A82" w:rsidRPr="00AB4107" w:rsidRDefault="00833A82" w:rsidP="00833A82">
            <w:pPr>
              <w:autoSpaceDN w:val="0"/>
              <w:spacing w:line="300" w:lineRule="exact"/>
              <w:rPr>
                <w:rFonts w:ascii="ＭＳ 明朝" w:hAnsi="ＭＳ 明朝"/>
                <w:sz w:val="24"/>
              </w:rPr>
            </w:pPr>
            <w:r w:rsidRPr="00AB4107">
              <w:rPr>
                <w:rFonts w:ascii="ＭＳ 明朝" w:hAnsi="ＭＳ 明朝" w:hint="eastAsia"/>
                <w:sz w:val="24"/>
              </w:rPr>
              <w:lastRenderedPageBreak/>
              <w:t xml:space="preserve">　最終催促状を送付する際に、「納付しない場合は予告なしに差し押さえることもある」旨、記載した書面を同封し、悪質違反者等については、差し押さえの予告状を送付せずに差し押さえる方法を導入した。（平成26年５月実施）</w:t>
            </w:r>
          </w:p>
          <w:p w14:paraId="31CB703F" w14:textId="7E54246D" w:rsidR="00833A82" w:rsidRPr="00AB4107" w:rsidRDefault="000A0AE2" w:rsidP="00833A82">
            <w:pPr>
              <w:autoSpaceDN w:val="0"/>
              <w:spacing w:line="300" w:lineRule="exact"/>
              <w:rPr>
                <w:rFonts w:ascii="ＭＳ 明朝" w:hAnsi="ＭＳ 明朝"/>
                <w:sz w:val="24"/>
                <w:highlight w:val="yellow"/>
              </w:rPr>
            </w:pPr>
            <w:r w:rsidRPr="00AB4107">
              <w:rPr>
                <w:rFonts w:ascii="ＭＳ 明朝" w:hAnsi="ＭＳ 明朝" w:hint="eastAsia"/>
                <w:sz w:val="24"/>
              </w:rPr>
              <w:t>（意見番号43）</w:t>
            </w:r>
          </w:p>
        </w:tc>
        <w:tc>
          <w:tcPr>
            <w:tcW w:w="1559" w:type="dxa"/>
            <w:tcBorders>
              <w:bottom w:val="single" w:sz="4" w:space="0" w:color="auto"/>
            </w:tcBorders>
            <w:shd w:val="clear" w:color="auto" w:fill="auto"/>
          </w:tcPr>
          <w:p w14:paraId="1CAE2259" w14:textId="77777777" w:rsidR="006C3368" w:rsidRPr="00AB4107" w:rsidRDefault="006C3368" w:rsidP="00DF6E98">
            <w:pPr>
              <w:autoSpaceDN w:val="0"/>
              <w:spacing w:line="300" w:lineRule="exact"/>
              <w:rPr>
                <w:rFonts w:ascii="ＭＳ 明朝" w:hAnsi="ＭＳ 明朝"/>
                <w:sz w:val="24"/>
                <w:highlight w:val="yellow"/>
              </w:rPr>
            </w:pPr>
          </w:p>
          <w:p w14:paraId="5F686D3F" w14:textId="77777777" w:rsidR="00833A82" w:rsidRPr="00AB4107" w:rsidRDefault="00833A82" w:rsidP="00DF6E98">
            <w:pPr>
              <w:autoSpaceDN w:val="0"/>
              <w:spacing w:line="300" w:lineRule="exact"/>
              <w:rPr>
                <w:rFonts w:ascii="ＭＳ 明朝" w:hAnsi="ＭＳ 明朝"/>
                <w:sz w:val="24"/>
                <w:highlight w:val="yellow"/>
              </w:rPr>
            </w:pPr>
          </w:p>
          <w:p w14:paraId="4433FD93" w14:textId="77777777" w:rsidR="00833A82" w:rsidRPr="00AB4107" w:rsidRDefault="00833A82" w:rsidP="00DF6E98">
            <w:pPr>
              <w:autoSpaceDN w:val="0"/>
              <w:spacing w:line="300" w:lineRule="exact"/>
              <w:rPr>
                <w:rFonts w:ascii="ＭＳ 明朝" w:hAnsi="ＭＳ 明朝"/>
                <w:sz w:val="24"/>
                <w:highlight w:val="yellow"/>
              </w:rPr>
            </w:pPr>
          </w:p>
          <w:p w14:paraId="1993DBA1" w14:textId="77777777" w:rsidR="00833A82" w:rsidRPr="00AB4107" w:rsidRDefault="00833A82" w:rsidP="00DF6E98">
            <w:pPr>
              <w:autoSpaceDN w:val="0"/>
              <w:spacing w:line="300" w:lineRule="exact"/>
              <w:rPr>
                <w:rFonts w:ascii="ＭＳ 明朝" w:hAnsi="ＭＳ 明朝"/>
                <w:sz w:val="24"/>
                <w:highlight w:val="yellow"/>
              </w:rPr>
            </w:pPr>
          </w:p>
          <w:p w14:paraId="585D6031" w14:textId="77777777" w:rsidR="00833A82" w:rsidRPr="00AB4107" w:rsidRDefault="00833A82" w:rsidP="00DF6E98">
            <w:pPr>
              <w:autoSpaceDN w:val="0"/>
              <w:spacing w:line="300" w:lineRule="exact"/>
              <w:rPr>
                <w:rFonts w:ascii="ＭＳ 明朝" w:hAnsi="ＭＳ 明朝"/>
                <w:sz w:val="24"/>
                <w:highlight w:val="yellow"/>
              </w:rPr>
            </w:pPr>
          </w:p>
          <w:p w14:paraId="11401431" w14:textId="77777777" w:rsidR="00833A82" w:rsidRPr="00AB4107" w:rsidRDefault="00833A82" w:rsidP="00DF6E98">
            <w:pPr>
              <w:autoSpaceDN w:val="0"/>
              <w:spacing w:line="300" w:lineRule="exact"/>
              <w:rPr>
                <w:rFonts w:ascii="ＭＳ 明朝" w:hAnsi="ＭＳ 明朝"/>
                <w:sz w:val="24"/>
                <w:highlight w:val="yellow"/>
              </w:rPr>
            </w:pPr>
          </w:p>
          <w:p w14:paraId="62534DDA" w14:textId="77777777" w:rsidR="00833A82" w:rsidRPr="00AB4107" w:rsidRDefault="00833A82" w:rsidP="00DF6E98">
            <w:pPr>
              <w:autoSpaceDN w:val="0"/>
              <w:spacing w:line="300" w:lineRule="exact"/>
              <w:rPr>
                <w:rFonts w:ascii="ＭＳ 明朝" w:hAnsi="ＭＳ 明朝"/>
                <w:sz w:val="24"/>
                <w:highlight w:val="yellow"/>
              </w:rPr>
            </w:pPr>
          </w:p>
          <w:p w14:paraId="30DE8AEC" w14:textId="77777777" w:rsidR="00833A82" w:rsidRPr="00AB4107" w:rsidRDefault="00833A82" w:rsidP="00DF6E98">
            <w:pPr>
              <w:autoSpaceDN w:val="0"/>
              <w:spacing w:line="300" w:lineRule="exact"/>
              <w:rPr>
                <w:rFonts w:ascii="ＭＳ 明朝" w:hAnsi="ＭＳ 明朝"/>
                <w:sz w:val="24"/>
                <w:highlight w:val="yellow"/>
              </w:rPr>
            </w:pPr>
          </w:p>
          <w:p w14:paraId="64845AB2" w14:textId="77777777" w:rsidR="00833A82" w:rsidRPr="00AB4107" w:rsidRDefault="00833A82" w:rsidP="00DF6E98">
            <w:pPr>
              <w:autoSpaceDN w:val="0"/>
              <w:spacing w:line="300" w:lineRule="exact"/>
              <w:rPr>
                <w:rFonts w:ascii="ＭＳ 明朝" w:hAnsi="ＭＳ 明朝"/>
                <w:sz w:val="24"/>
                <w:highlight w:val="yellow"/>
              </w:rPr>
            </w:pPr>
          </w:p>
          <w:p w14:paraId="44984C22" w14:textId="77777777" w:rsidR="00833A82" w:rsidRPr="00AB4107" w:rsidRDefault="00833A82" w:rsidP="00DF6E98">
            <w:pPr>
              <w:autoSpaceDN w:val="0"/>
              <w:spacing w:line="300" w:lineRule="exact"/>
              <w:rPr>
                <w:rFonts w:ascii="ＭＳ 明朝" w:hAnsi="ＭＳ 明朝"/>
                <w:sz w:val="24"/>
                <w:highlight w:val="yellow"/>
              </w:rPr>
            </w:pPr>
          </w:p>
          <w:p w14:paraId="21AD9CA7" w14:textId="77777777" w:rsidR="00833A82" w:rsidRPr="00AB4107" w:rsidRDefault="00833A82" w:rsidP="00DF6E98">
            <w:pPr>
              <w:autoSpaceDN w:val="0"/>
              <w:spacing w:line="300" w:lineRule="exact"/>
              <w:rPr>
                <w:rFonts w:ascii="ＭＳ 明朝" w:hAnsi="ＭＳ 明朝"/>
                <w:sz w:val="24"/>
                <w:highlight w:val="yellow"/>
              </w:rPr>
            </w:pPr>
          </w:p>
          <w:p w14:paraId="1C5F8684" w14:textId="77777777" w:rsidR="00833A82" w:rsidRPr="00AB4107" w:rsidRDefault="00833A82" w:rsidP="00DF6E98">
            <w:pPr>
              <w:autoSpaceDN w:val="0"/>
              <w:spacing w:line="300" w:lineRule="exact"/>
              <w:rPr>
                <w:rFonts w:ascii="ＭＳ 明朝" w:hAnsi="ＭＳ 明朝"/>
                <w:sz w:val="24"/>
                <w:highlight w:val="yellow"/>
              </w:rPr>
            </w:pPr>
          </w:p>
          <w:p w14:paraId="17B8333F" w14:textId="77777777" w:rsidR="00833A82" w:rsidRPr="00AB4107" w:rsidRDefault="00833A82" w:rsidP="00DF6E98">
            <w:pPr>
              <w:autoSpaceDN w:val="0"/>
              <w:spacing w:line="300" w:lineRule="exact"/>
              <w:rPr>
                <w:rFonts w:ascii="ＭＳ 明朝" w:hAnsi="ＭＳ 明朝"/>
                <w:sz w:val="24"/>
                <w:highlight w:val="yellow"/>
              </w:rPr>
            </w:pPr>
          </w:p>
          <w:p w14:paraId="1092C1B2" w14:textId="77777777" w:rsidR="00833A82" w:rsidRPr="00AB4107" w:rsidRDefault="00833A82" w:rsidP="00DF6E98">
            <w:pPr>
              <w:autoSpaceDN w:val="0"/>
              <w:spacing w:line="300" w:lineRule="exact"/>
              <w:rPr>
                <w:rFonts w:ascii="ＭＳ 明朝" w:hAnsi="ＭＳ 明朝"/>
                <w:sz w:val="24"/>
                <w:highlight w:val="yellow"/>
              </w:rPr>
            </w:pPr>
          </w:p>
          <w:p w14:paraId="691D79EA" w14:textId="77777777" w:rsidR="00833A82" w:rsidRPr="00AB4107" w:rsidRDefault="00833A82" w:rsidP="00DF6E98">
            <w:pPr>
              <w:autoSpaceDN w:val="0"/>
              <w:spacing w:line="300" w:lineRule="exact"/>
              <w:rPr>
                <w:rFonts w:ascii="ＭＳ 明朝" w:hAnsi="ＭＳ 明朝"/>
                <w:sz w:val="24"/>
                <w:highlight w:val="yellow"/>
              </w:rPr>
            </w:pPr>
          </w:p>
          <w:p w14:paraId="2ADB0550" w14:textId="77777777" w:rsidR="00833A82" w:rsidRPr="00AB4107" w:rsidRDefault="00833A82" w:rsidP="00DF6E98">
            <w:pPr>
              <w:autoSpaceDN w:val="0"/>
              <w:spacing w:line="300" w:lineRule="exact"/>
              <w:rPr>
                <w:rFonts w:ascii="ＭＳ 明朝" w:hAnsi="ＭＳ 明朝"/>
                <w:sz w:val="24"/>
                <w:highlight w:val="yellow"/>
              </w:rPr>
            </w:pPr>
          </w:p>
          <w:p w14:paraId="2F6798D8" w14:textId="77777777" w:rsidR="00833A82" w:rsidRPr="00AB4107" w:rsidRDefault="00833A82" w:rsidP="00DF6E98">
            <w:pPr>
              <w:autoSpaceDN w:val="0"/>
              <w:spacing w:line="300" w:lineRule="exact"/>
              <w:rPr>
                <w:rFonts w:ascii="ＭＳ 明朝" w:hAnsi="ＭＳ 明朝"/>
                <w:sz w:val="24"/>
                <w:highlight w:val="yellow"/>
              </w:rPr>
            </w:pPr>
          </w:p>
          <w:p w14:paraId="345F5496" w14:textId="77777777" w:rsidR="00833A82" w:rsidRPr="00AB4107" w:rsidRDefault="00833A82" w:rsidP="00DF6E98">
            <w:pPr>
              <w:autoSpaceDN w:val="0"/>
              <w:spacing w:line="300" w:lineRule="exact"/>
              <w:rPr>
                <w:rFonts w:ascii="ＭＳ 明朝" w:hAnsi="ＭＳ 明朝"/>
                <w:sz w:val="24"/>
                <w:highlight w:val="yellow"/>
              </w:rPr>
            </w:pPr>
          </w:p>
          <w:p w14:paraId="483CC839" w14:textId="77777777" w:rsidR="00833A82" w:rsidRPr="00AB4107" w:rsidRDefault="00833A82" w:rsidP="00DF6E98">
            <w:pPr>
              <w:autoSpaceDN w:val="0"/>
              <w:spacing w:line="300" w:lineRule="exact"/>
              <w:rPr>
                <w:rFonts w:ascii="ＭＳ 明朝" w:hAnsi="ＭＳ 明朝"/>
                <w:sz w:val="24"/>
                <w:highlight w:val="yellow"/>
              </w:rPr>
            </w:pPr>
          </w:p>
          <w:p w14:paraId="5EDA025B" w14:textId="77777777" w:rsidR="00833A82" w:rsidRPr="00AB4107" w:rsidRDefault="00833A82" w:rsidP="00DF6E98">
            <w:pPr>
              <w:autoSpaceDN w:val="0"/>
              <w:spacing w:line="300" w:lineRule="exact"/>
              <w:rPr>
                <w:rFonts w:ascii="ＭＳ 明朝" w:hAnsi="ＭＳ 明朝"/>
                <w:sz w:val="24"/>
                <w:highlight w:val="yellow"/>
              </w:rPr>
            </w:pPr>
          </w:p>
          <w:p w14:paraId="4D5781AA" w14:textId="77777777" w:rsidR="00833A82" w:rsidRPr="00AB4107" w:rsidRDefault="00833A82" w:rsidP="00DF6E98">
            <w:pPr>
              <w:autoSpaceDN w:val="0"/>
              <w:spacing w:line="300" w:lineRule="exact"/>
              <w:rPr>
                <w:rFonts w:ascii="ＭＳ 明朝" w:hAnsi="ＭＳ 明朝"/>
                <w:sz w:val="24"/>
                <w:highlight w:val="yellow"/>
              </w:rPr>
            </w:pPr>
          </w:p>
          <w:p w14:paraId="4CC212EA" w14:textId="7DCABC24" w:rsidR="00833A82" w:rsidRPr="00AB4107" w:rsidRDefault="002C7EEA" w:rsidP="00DF6E98">
            <w:pPr>
              <w:autoSpaceDN w:val="0"/>
              <w:spacing w:line="300" w:lineRule="exact"/>
              <w:rPr>
                <w:rFonts w:ascii="ＭＳ 明朝" w:hAnsi="ＭＳ 明朝"/>
                <w:sz w:val="24"/>
              </w:rPr>
            </w:pPr>
            <w:r w:rsidRPr="00AB4107">
              <w:rPr>
                <w:rFonts w:ascii="ＭＳ 明朝" w:hAnsi="ＭＳ 明朝" w:hint="eastAsia"/>
                <w:sz w:val="24"/>
              </w:rPr>
              <w:lastRenderedPageBreak/>
              <w:t>措置</w:t>
            </w:r>
          </w:p>
          <w:p w14:paraId="4C5C6AE2" w14:textId="77777777" w:rsidR="00833A82" w:rsidRPr="00AB4107" w:rsidRDefault="00833A82" w:rsidP="00DF6E98">
            <w:pPr>
              <w:autoSpaceDN w:val="0"/>
              <w:spacing w:line="300" w:lineRule="exact"/>
              <w:rPr>
                <w:rFonts w:ascii="ＭＳ 明朝" w:hAnsi="ＭＳ 明朝"/>
                <w:sz w:val="24"/>
                <w:highlight w:val="yellow"/>
              </w:rPr>
            </w:pPr>
          </w:p>
          <w:p w14:paraId="107D2BB5" w14:textId="77777777" w:rsidR="00833A82" w:rsidRPr="00AB4107" w:rsidRDefault="00833A82" w:rsidP="00DF6E98">
            <w:pPr>
              <w:autoSpaceDN w:val="0"/>
              <w:spacing w:line="300" w:lineRule="exact"/>
              <w:rPr>
                <w:rFonts w:ascii="ＭＳ 明朝" w:hAnsi="ＭＳ 明朝"/>
                <w:sz w:val="24"/>
                <w:highlight w:val="yellow"/>
              </w:rPr>
            </w:pPr>
          </w:p>
          <w:p w14:paraId="2D027CCC" w14:textId="77777777" w:rsidR="00833A82" w:rsidRPr="00AB4107" w:rsidRDefault="00833A82" w:rsidP="00DF6E98">
            <w:pPr>
              <w:autoSpaceDN w:val="0"/>
              <w:spacing w:line="300" w:lineRule="exact"/>
              <w:rPr>
                <w:rFonts w:ascii="ＭＳ 明朝" w:hAnsi="ＭＳ 明朝"/>
                <w:sz w:val="24"/>
                <w:highlight w:val="yellow"/>
              </w:rPr>
            </w:pPr>
          </w:p>
          <w:p w14:paraId="537A60DF" w14:textId="77777777" w:rsidR="00833A82" w:rsidRPr="00AB4107" w:rsidRDefault="00833A82" w:rsidP="00DF6E98">
            <w:pPr>
              <w:autoSpaceDN w:val="0"/>
              <w:spacing w:line="300" w:lineRule="exact"/>
              <w:rPr>
                <w:rFonts w:ascii="ＭＳ 明朝" w:hAnsi="ＭＳ 明朝"/>
                <w:sz w:val="24"/>
                <w:highlight w:val="yellow"/>
              </w:rPr>
            </w:pPr>
          </w:p>
          <w:p w14:paraId="18E31EC9" w14:textId="77777777" w:rsidR="00833A82" w:rsidRPr="00AB4107" w:rsidRDefault="00833A82" w:rsidP="00DF6E98">
            <w:pPr>
              <w:autoSpaceDN w:val="0"/>
              <w:spacing w:line="300" w:lineRule="exact"/>
              <w:rPr>
                <w:rFonts w:ascii="ＭＳ 明朝" w:hAnsi="ＭＳ 明朝"/>
                <w:sz w:val="24"/>
                <w:highlight w:val="yellow"/>
              </w:rPr>
            </w:pPr>
          </w:p>
          <w:p w14:paraId="5C20BB57" w14:textId="77777777" w:rsidR="00833A82" w:rsidRPr="00AB4107" w:rsidRDefault="00833A82" w:rsidP="00DF6E98">
            <w:pPr>
              <w:autoSpaceDN w:val="0"/>
              <w:spacing w:line="300" w:lineRule="exact"/>
              <w:rPr>
                <w:rFonts w:ascii="ＭＳ 明朝" w:hAnsi="ＭＳ 明朝"/>
                <w:sz w:val="24"/>
                <w:highlight w:val="yellow"/>
              </w:rPr>
            </w:pPr>
          </w:p>
          <w:p w14:paraId="6EBFECE4" w14:textId="77777777" w:rsidR="00833A82" w:rsidRPr="00AB4107" w:rsidRDefault="00833A82" w:rsidP="00DF6E98">
            <w:pPr>
              <w:autoSpaceDN w:val="0"/>
              <w:spacing w:line="300" w:lineRule="exact"/>
              <w:rPr>
                <w:rFonts w:ascii="ＭＳ 明朝" w:hAnsi="ＭＳ 明朝"/>
                <w:sz w:val="24"/>
                <w:highlight w:val="yellow"/>
              </w:rPr>
            </w:pPr>
          </w:p>
          <w:p w14:paraId="53EFE36F" w14:textId="77777777" w:rsidR="00833A82" w:rsidRPr="00AB4107" w:rsidRDefault="00833A82" w:rsidP="00DF6E98">
            <w:pPr>
              <w:autoSpaceDN w:val="0"/>
              <w:spacing w:line="300" w:lineRule="exact"/>
              <w:rPr>
                <w:rFonts w:ascii="ＭＳ 明朝" w:hAnsi="ＭＳ 明朝"/>
                <w:sz w:val="24"/>
                <w:highlight w:val="yellow"/>
              </w:rPr>
            </w:pPr>
          </w:p>
          <w:p w14:paraId="34F4F5DD" w14:textId="77777777" w:rsidR="00833A82" w:rsidRPr="00AB4107" w:rsidRDefault="00833A82" w:rsidP="00DF6E98">
            <w:pPr>
              <w:autoSpaceDN w:val="0"/>
              <w:spacing w:line="300" w:lineRule="exact"/>
              <w:rPr>
                <w:rFonts w:ascii="ＭＳ 明朝" w:hAnsi="ＭＳ 明朝"/>
                <w:sz w:val="24"/>
                <w:highlight w:val="yellow"/>
              </w:rPr>
            </w:pPr>
          </w:p>
          <w:p w14:paraId="3488DF46" w14:textId="77777777" w:rsidR="00833A82" w:rsidRPr="00AB4107" w:rsidRDefault="00833A82" w:rsidP="00DF6E98">
            <w:pPr>
              <w:autoSpaceDN w:val="0"/>
              <w:spacing w:line="300" w:lineRule="exact"/>
              <w:rPr>
                <w:rFonts w:ascii="ＭＳ 明朝" w:hAnsi="ＭＳ 明朝"/>
                <w:sz w:val="24"/>
                <w:highlight w:val="yellow"/>
              </w:rPr>
            </w:pPr>
          </w:p>
          <w:p w14:paraId="01EA5EEB" w14:textId="77777777" w:rsidR="00833A82" w:rsidRPr="00AB4107" w:rsidRDefault="00833A82" w:rsidP="00DF6E98">
            <w:pPr>
              <w:autoSpaceDN w:val="0"/>
              <w:spacing w:line="300" w:lineRule="exact"/>
              <w:rPr>
                <w:rFonts w:ascii="ＭＳ 明朝" w:hAnsi="ＭＳ 明朝"/>
                <w:sz w:val="24"/>
                <w:highlight w:val="yellow"/>
              </w:rPr>
            </w:pPr>
          </w:p>
          <w:p w14:paraId="174812B9" w14:textId="77777777" w:rsidR="00833A82" w:rsidRPr="00AB4107" w:rsidRDefault="00833A82" w:rsidP="00DF6E98">
            <w:pPr>
              <w:autoSpaceDN w:val="0"/>
              <w:spacing w:line="300" w:lineRule="exact"/>
              <w:rPr>
                <w:rFonts w:ascii="ＭＳ 明朝" w:hAnsi="ＭＳ 明朝"/>
                <w:sz w:val="24"/>
                <w:highlight w:val="yellow"/>
              </w:rPr>
            </w:pPr>
          </w:p>
          <w:p w14:paraId="43030346" w14:textId="77777777" w:rsidR="00833A82" w:rsidRPr="00AB4107" w:rsidRDefault="00833A82" w:rsidP="00DF6E98">
            <w:pPr>
              <w:autoSpaceDN w:val="0"/>
              <w:spacing w:line="300" w:lineRule="exact"/>
              <w:rPr>
                <w:rFonts w:ascii="ＭＳ 明朝" w:hAnsi="ＭＳ 明朝"/>
                <w:sz w:val="24"/>
                <w:highlight w:val="yellow"/>
              </w:rPr>
            </w:pPr>
          </w:p>
          <w:p w14:paraId="16B0A6D8" w14:textId="693EBB8D" w:rsidR="00833A82" w:rsidRPr="00AB4107" w:rsidRDefault="002C7EEA" w:rsidP="00DF6E98">
            <w:pPr>
              <w:autoSpaceDN w:val="0"/>
              <w:spacing w:line="300" w:lineRule="exact"/>
              <w:rPr>
                <w:rFonts w:ascii="ＭＳ 明朝" w:hAnsi="ＭＳ 明朝"/>
                <w:sz w:val="24"/>
              </w:rPr>
            </w:pPr>
            <w:r w:rsidRPr="00AB4107">
              <w:rPr>
                <w:rFonts w:ascii="ＭＳ 明朝" w:hAnsi="ＭＳ 明朝" w:hint="eastAsia"/>
                <w:sz w:val="24"/>
              </w:rPr>
              <w:t>措置</w:t>
            </w:r>
          </w:p>
          <w:p w14:paraId="11FD6BC9" w14:textId="77777777" w:rsidR="00833A82" w:rsidRPr="00AB4107" w:rsidRDefault="00833A82" w:rsidP="00DF6E98">
            <w:pPr>
              <w:autoSpaceDN w:val="0"/>
              <w:spacing w:line="300" w:lineRule="exact"/>
              <w:rPr>
                <w:rFonts w:ascii="ＭＳ 明朝" w:hAnsi="ＭＳ 明朝"/>
                <w:sz w:val="24"/>
                <w:highlight w:val="yellow"/>
              </w:rPr>
            </w:pPr>
          </w:p>
          <w:p w14:paraId="421CC427" w14:textId="77777777" w:rsidR="00833A82" w:rsidRPr="00AB4107" w:rsidRDefault="00833A82" w:rsidP="00DF6E98">
            <w:pPr>
              <w:autoSpaceDN w:val="0"/>
              <w:spacing w:line="300" w:lineRule="exact"/>
              <w:rPr>
                <w:rFonts w:ascii="ＭＳ 明朝" w:hAnsi="ＭＳ 明朝"/>
                <w:sz w:val="24"/>
                <w:highlight w:val="yellow"/>
              </w:rPr>
            </w:pPr>
          </w:p>
          <w:p w14:paraId="649DE69B" w14:textId="77777777" w:rsidR="00833A82" w:rsidRPr="00AB4107" w:rsidRDefault="00833A82" w:rsidP="00DF6E98">
            <w:pPr>
              <w:autoSpaceDN w:val="0"/>
              <w:spacing w:line="300" w:lineRule="exact"/>
              <w:rPr>
                <w:rFonts w:ascii="ＭＳ 明朝" w:hAnsi="ＭＳ 明朝"/>
                <w:sz w:val="24"/>
                <w:highlight w:val="yellow"/>
              </w:rPr>
            </w:pPr>
          </w:p>
          <w:p w14:paraId="18A4AB5E" w14:textId="77777777" w:rsidR="00833A82" w:rsidRPr="00AB4107" w:rsidRDefault="00833A82" w:rsidP="00DF6E98">
            <w:pPr>
              <w:autoSpaceDN w:val="0"/>
              <w:spacing w:line="300" w:lineRule="exact"/>
              <w:rPr>
                <w:rFonts w:ascii="ＭＳ 明朝" w:hAnsi="ＭＳ 明朝"/>
                <w:sz w:val="24"/>
                <w:highlight w:val="yellow"/>
              </w:rPr>
            </w:pPr>
          </w:p>
          <w:p w14:paraId="004EED93" w14:textId="77777777" w:rsidR="00833A82" w:rsidRPr="00AB4107" w:rsidRDefault="00833A82" w:rsidP="00DF6E98">
            <w:pPr>
              <w:autoSpaceDN w:val="0"/>
              <w:spacing w:line="300" w:lineRule="exact"/>
              <w:rPr>
                <w:rFonts w:ascii="ＭＳ 明朝" w:hAnsi="ＭＳ 明朝"/>
                <w:sz w:val="24"/>
                <w:highlight w:val="yellow"/>
              </w:rPr>
            </w:pPr>
          </w:p>
          <w:p w14:paraId="6EFCCB42" w14:textId="77777777" w:rsidR="00833A82" w:rsidRPr="00AB4107" w:rsidRDefault="00833A82" w:rsidP="00DF6E98">
            <w:pPr>
              <w:autoSpaceDN w:val="0"/>
              <w:spacing w:line="300" w:lineRule="exact"/>
              <w:rPr>
                <w:rFonts w:ascii="ＭＳ 明朝" w:hAnsi="ＭＳ 明朝"/>
                <w:sz w:val="24"/>
                <w:highlight w:val="yellow"/>
              </w:rPr>
            </w:pPr>
          </w:p>
          <w:p w14:paraId="730E9F48" w14:textId="77777777" w:rsidR="00833A82" w:rsidRPr="00AB4107" w:rsidRDefault="00833A82" w:rsidP="00DF6E98">
            <w:pPr>
              <w:autoSpaceDN w:val="0"/>
              <w:spacing w:line="300" w:lineRule="exact"/>
              <w:rPr>
                <w:rFonts w:ascii="ＭＳ 明朝" w:hAnsi="ＭＳ 明朝"/>
                <w:sz w:val="24"/>
                <w:highlight w:val="yellow"/>
              </w:rPr>
            </w:pPr>
          </w:p>
          <w:p w14:paraId="1301826C" w14:textId="77777777" w:rsidR="00833A82" w:rsidRPr="00AB4107" w:rsidRDefault="00833A82" w:rsidP="00DF6E98">
            <w:pPr>
              <w:autoSpaceDN w:val="0"/>
              <w:spacing w:line="300" w:lineRule="exact"/>
              <w:rPr>
                <w:rFonts w:ascii="ＭＳ 明朝" w:hAnsi="ＭＳ 明朝"/>
                <w:sz w:val="24"/>
                <w:highlight w:val="yellow"/>
              </w:rPr>
            </w:pPr>
          </w:p>
          <w:p w14:paraId="3BF5270D" w14:textId="77777777" w:rsidR="00833A82" w:rsidRPr="00AB4107" w:rsidRDefault="00833A82" w:rsidP="00DF6E98">
            <w:pPr>
              <w:autoSpaceDN w:val="0"/>
              <w:spacing w:line="300" w:lineRule="exact"/>
              <w:rPr>
                <w:rFonts w:ascii="ＭＳ 明朝" w:hAnsi="ＭＳ 明朝"/>
                <w:sz w:val="24"/>
                <w:highlight w:val="yellow"/>
              </w:rPr>
            </w:pPr>
          </w:p>
          <w:p w14:paraId="46E7F1F1" w14:textId="77777777" w:rsidR="00833A82" w:rsidRPr="00AB4107" w:rsidRDefault="00833A82" w:rsidP="00DF6E98">
            <w:pPr>
              <w:autoSpaceDN w:val="0"/>
              <w:spacing w:line="300" w:lineRule="exact"/>
              <w:rPr>
                <w:rFonts w:ascii="ＭＳ 明朝" w:hAnsi="ＭＳ 明朝"/>
                <w:sz w:val="24"/>
                <w:highlight w:val="yellow"/>
              </w:rPr>
            </w:pPr>
          </w:p>
          <w:p w14:paraId="4B398AAF" w14:textId="77777777" w:rsidR="00833A82" w:rsidRPr="00AB4107" w:rsidRDefault="00833A82" w:rsidP="00DF6E98">
            <w:pPr>
              <w:autoSpaceDN w:val="0"/>
              <w:spacing w:line="300" w:lineRule="exact"/>
              <w:rPr>
                <w:rFonts w:ascii="ＭＳ 明朝" w:hAnsi="ＭＳ 明朝"/>
                <w:sz w:val="24"/>
                <w:highlight w:val="yellow"/>
              </w:rPr>
            </w:pPr>
          </w:p>
          <w:p w14:paraId="649DF089" w14:textId="4B3D271E" w:rsidR="00833A82" w:rsidRPr="00AB4107" w:rsidRDefault="00D71BBD" w:rsidP="00D71BBD">
            <w:pPr>
              <w:autoSpaceDN w:val="0"/>
              <w:spacing w:line="300" w:lineRule="exact"/>
              <w:rPr>
                <w:rFonts w:ascii="ＭＳ 明朝" w:hAnsi="ＭＳ 明朝"/>
                <w:sz w:val="24"/>
                <w:highlight w:val="yellow"/>
              </w:rPr>
            </w:pPr>
            <w:r>
              <w:rPr>
                <w:rFonts w:ascii="ＭＳ 明朝" w:hAnsi="ＭＳ 明朝" w:hint="eastAsia"/>
                <w:sz w:val="24"/>
              </w:rPr>
              <w:lastRenderedPageBreak/>
              <w:t>（過去に</w:t>
            </w:r>
            <w:r w:rsidR="00833A82" w:rsidRPr="00AB4107">
              <w:rPr>
                <w:rFonts w:ascii="ＭＳ 明朝" w:hAnsi="ＭＳ 明朝" w:hint="eastAsia"/>
                <w:sz w:val="24"/>
              </w:rPr>
              <w:t>措置</w:t>
            </w:r>
            <w:r>
              <w:rPr>
                <w:rFonts w:ascii="ＭＳ 明朝" w:hAnsi="ＭＳ 明朝" w:hint="eastAsia"/>
                <w:sz w:val="24"/>
              </w:rPr>
              <w:t>済み</w:t>
            </w:r>
            <w:r w:rsidR="002C7EEA" w:rsidRPr="00AB4107">
              <w:rPr>
                <w:rFonts w:ascii="ＭＳ 明朝" w:hAnsi="ＭＳ 明朝" w:hint="eastAsia"/>
                <w:sz w:val="24"/>
              </w:rPr>
              <w:t>）</w:t>
            </w:r>
          </w:p>
        </w:tc>
      </w:tr>
      <w:tr w:rsidR="00AE3421" w:rsidRPr="0062155B" w14:paraId="272B1800" w14:textId="77777777" w:rsidTr="00A728F2">
        <w:trPr>
          <w:trHeight w:val="558"/>
        </w:trPr>
        <w:tc>
          <w:tcPr>
            <w:tcW w:w="14317" w:type="dxa"/>
            <w:gridSpan w:val="4"/>
            <w:vAlign w:val="center"/>
          </w:tcPr>
          <w:p w14:paraId="272B17FF" w14:textId="4E40B2D8" w:rsidR="00AE3421" w:rsidRPr="0062155B" w:rsidRDefault="00AE3421" w:rsidP="00AE3421">
            <w:pPr>
              <w:pStyle w:val="31"/>
              <w:autoSpaceDN w:val="0"/>
              <w:spacing w:line="300" w:lineRule="exact"/>
              <w:rPr>
                <w:rFonts w:ascii="ＭＳ 明朝" w:hAnsi="ＭＳ 明朝"/>
                <w:szCs w:val="24"/>
              </w:rPr>
            </w:pPr>
            <w:r w:rsidRPr="0051092C">
              <w:rPr>
                <w:rFonts w:ascii="ＭＳ 明朝" w:hAnsi="ＭＳ 明朝" w:hint="eastAsia"/>
              </w:rPr>
              <w:lastRenderedPageBreak/>
              <w:t>11．未収金に係る延滞金及び延滞金相当の遅延損害金について</w:t>
            </w:r>
          </w:p>
        </w:tc>
      </w:tr>
      <w:tr w:rsidR="00AE3421" w:rsidRPr="0062155B" w14:paraId="70C03228" w14:textId="77777777" w:rsidTr="005405ED">
        <w:trPr>
          <w:trHeight w:val="3138"/>
        </w:trPr>
        <w:tc>
          <w:tcPr>
            <w:tcW w:w="1890" w:type="dxa"/>
          </w:tcPr>
          <w:p w14:paraId="538B5ECB" w14:textId="2AA7D093" w:rsidR="00AE3421" w:rsidRPr="0062155B" w:rsidRDefault="00AE3421" w:rsidP="00AE3421">
            <w:pPr>
              <w:autoSpaceDN w:val="0"/>
              <w:spacing w:line="300" w:lineRule="exact"/>
              <w:rPr>
                <w:rFonts w:hAnsi="ＭＳ 明朝"/>
                <w:sz w:val="24"/>
              </w:rPr>
            </w:pPr>
          </w:p>
        </w:tc>
        <w:tc>
          <w:tcPr>
            <w:tcW w:w="6474" w:type="dxa"/>
          </w:tcPr>
          <w:p w14:paraId="557DE5A2" w14:textId="7D065D22" w:rsidR="00AE3421" w:rsidRPr="0051092C" w:rsidRDefault="00AE3421" w:rsidP="00AE3421">
            <w:pPr>
              <w:pStyle w:val="a7"/>
              <w:autoSpaceDN w:val="0"/>
              <w:spacing w:line="300" w:lineRule="exact"/>
              <w:ind w:leftChars="0" w:left="0" w:firstLine="258"/>
              <w:rPr>
                <w:rFonts w:hAnsi="ＭＳ 明朝"/>
                <w:sz w:val="24"/>
                <w:u w:val="single"/>
              </w:rPr>
            </w:pPr>
            <w:r w:rsidRPr="0051092C">
              <w:rPr>
                <w:rFonts w:hAnsi="ＭＳ 明朝" w:hint="eastAsia"/>
                <w:sz w:val="24"/>
                <w:u w:val="single"/>
              </w:rPr>
              <w:t>延滞金等の金額を常に把握していない以下の所属においては、延滞金等も未収の状況とともに把握を行い、債権回収に向けた督促や交渉等の過程で適時に債務者に情報提供できるような状況にしておくよう、努めるべきである（意見番号81）。</w:t>
            </w:r>
          </w:p>
          <w:p w14:paraId="0DBF56A2" w14:textId="77777777" w:rsidR="00AE3421" w:rsidRPr="0051092C" w:rsidRDefault="00AE3421" w:rsidP="00AE3421">
            <w:pPr>
              <w:pStyle w:val="a7"/>
              <w:autoSpaceDN w:val="0"/>
              <w:spacing w:line="300" w:lineRule="exact"/>
              <w:ind w:leftChars="0" w:left="0" w:firstLineChars="0" w:firstLine="0"/>
              <w:rPr>
                <w:rFonts w:hAnsi="ＭＳ 明朝"/>
                <w:sz w:val="20"/>
              </w:rPr>
            </w:pPr>
          </w:p>
          <w:tbl>
            <w:tblPr>
              <w:tblStyle w:val="afa"/>
              <w:tblpPr w:leftFromText="142" w:rightFromText="142" w:vertAnchor="page" w:horzAnchor="margin" w:tblpY="1576"/>
              <w:tblOverlap w:val="never"/>
              <w:tblW w:w="6232" w:type="dxa"/>
              <w:tblLayout w:type="fixed"/>
              <w:tblLook w:val="04A0" w:firstRow="1" w:lastRow="0" w:firstColumn="1" w:lastColumn="0" w:noHBand="0" w:noVBand="1"/>
            </w:tblPr>
            <w:tblGrid>
              <w:gridCol w:w="1413"/>
              <w:gridCol w:w="1417"/>
              <w:gridCol w:w="1843"/>
              <w:gridCol w:w="1559"/>
            </w:tblGrid>
            <w:tr w:rsidR="003B48B4" w:rsidRPr="00FD164F" w14:paraId="289A05B0" w14:textId="77777777" w:rsidTr="00A914BA">
              <w:tc>
                <w:tcPr>
                  <w:tcW w:w="1413" w:type="dxa"/>
                </w:tcPr>
                <w:p w14:paraId="08061E3F" w14:textId="77777777" w:rsidR="003B48B4" w:rsidRPr="00FD164F" w:rsidRDefault="003B48B4" w:rsidP="003B48B4">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部局名</w:t>
                  </w:r>
                </w:p>
              </w:tc>
              <w:tc>
                <w:tcPr>
                  <w:tcW w:w="1417" w:type="dxa"/>
                </w:tcPr>
                <w:p w14:paraId="6DC30F9B" w14:textId="77777777" w:rsidR="003B48B4" w:rsidRPr="00FD164F" w:rsidRDefault="003B48B4" w:rsidP="003B48B4">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所属</w:t>
                  </w:r>
                </w:p>
              </w:tc>
              <w:tc>
                <w:tcPr>
                  <w:tcW w:w="1843" w:type="dxa"/>
                </w:tcPr>
                <w:p w14:paraId="6F3A9A67" w14:textId="77777777" w:rsidR="003B48B4" w:rsidRPr="00FD164F" w:rsidRDefault="003B48B4" w:rsidP="003B48B4">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債権分類</w:t>
                  </w:r>
                </w:p>
              </w:tc>
              <w:tc>
                <w:tcPr>
                  <w:tcW w:w="1559" w:type="dxa"/>
                </w:tcPr>
                <w:p w14:paraId="36424D3E" w14:textId="77777777" w:rsidR="003B48B4" w:rsidRPr="00FD164F" w:rsidRDefault="003B48B4" w:rsidP="003B48B4">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債権名</w:t>
                  </w:r>
                </w:p>
              </w:tc>
            </w:tr>
            <w:tr w:rsidR="003B48B4" w:rsidRPr="00FD164F" w14:paraId="5594D9AB" w14:textId="77777777" w:rsidTr="00A914BA">
              <w:tc>
                <w:tcPr>
                  <w:tcW w:w="1413" w:type="dxa"/>
                </w:tcPr>
                <w:p w14:paraId="37D8F353" w14:textId="77777777" w:rsidR="003B48B4" w:rsidRPr="00FD164F" w:rsidRDefault="003B48B4" w:rsidP="003B48B4">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公安委員会</w:t>
                  </w:r>
                </w:p>
              </w:tc>
              <w:tc>
                <w:tcPr>
                  <w:tcW w:w="1417" w:type="dxa"/>
                </w:tcPr>
                <w:p w14:paraId="1F8F5FBF" w14:textId="77777777" w:rsidR="00A914BA" w:rsidRDefault="003B48B4" w:rsidP="003B48B4">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交通部</w:t>
                  </w:r>
                </w:p>
                <w:p w14:paraId="18FB8E72" w14:textId="5A58E79F" w:rsidR="003B48B4" w:rsidRPr="00FD164F" w:rsidRDefault="003B48B4" w:rsidP="003B48B4">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駐車対策課</w:t>
                  </w:r>
                </w:p>
              </w:tc>
              <w:tc>
                <w:tcPr>
                  <w:tcW w:w="1843" w:type="dxa"/>
                </w:tcPr>
                <w:p w14:paraId="05947659" w14:textId="77777777" w:rsidR="003B48B4" w:rsidRPr="00FD164F" w:rsidRDefault="003B48B4" w:rsidP="003B48B4">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強制徴収公債権</w:t>
                  </w:r>
                </w:p>
              </w:tc>
              <w:tc>
                <w:tcPr>
                  <w:tcW w:w="1559" w:type="dxa"/>
                </w:tcPr>
                <w:p w14:paraId="2B8CDA06" w14:textId="77777777" w:rsidR="003B48B4" w:rsidRPr="00FD164F" w:rsidRDefault="003B48B4" w:rsidP="003B48B4">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放置違反金</w:t>
                  </w:r>
                </w:p>
              </w:tc>
            </w:tr>
          </w:tbl>
          <w:p w14:paraId="24C081FE" w14:textId="740DEE5A" w:rsidR="00AE3421" w:rsidRPr="0062155B" w:rsidRDefault="00AE3421" w:rsidP="00AE3421">
            <w:pPr>
              <w:pStyle w:val="a7"/>
              <w:autoSpaceDN w:val="0"/>
              <w:spacing w:line="300" w:lineRule="exact"/>
              <w:ind w:leftChars="0" w:left="0" w:firstLineChars="0" w:firstLine="0"/>
              <w:rPr>
                <w:rFonts w:hAnsi="ＭＳ 明朝"/>
                <w:sz w:val="24"/>
              </w:rPr>
            </w:pPr>
          </w:p>
        </w:tc>
        <w:tc>
          <w:tcPr>
            <w:tcW w:w="4394" w:type="dxa"/>
            <w:shd w:val="clear" w:color="auto" w:fill="auto"/>
          </w:tcPr>
          <w:p w14:paraId="1B295D25" w14:textId="7B504F3F" w:rsidR="002C7EEA" w:rsidRDefault="002C7EEA" w:rsidP="002C7EEA">
            <w:pPr>
              <w:autoSpaceDN w:val="0"/>
              <w:spacing w:line="300" w:lineRule="exact"/>
              <w:ind w:firstLineChars="100" w:firstLine="258"/>
              <w:rPr>
                <w:rFonts w:ascii="ＭＳ 明朝" w:hAnsi="ＭＳ 明朝"/>
                <w:sz w:val="24"/>
              </w:rPr>
            </w:pPr>
            <w:r w:rsidRPr="002C7EEA">
              <w:rPr>
                <w:rFonts w:ascii="ＭＳ 明朝" w:hAnsi="ＭＳ 明朝" w:hint="eastAsia"/>
                <w:sz w:val="24"/>
              </w:rPr>
              <w:t>平成27年度に予算措置された次期放置違反金管理システムは、</w:t>
            </w:r>
            <w:r w:rsidR="00723790">
              <w:rPr>
                <w:rFonts w:ascii="ＭＳ 明朝" w:hAnsi="ＭＳ 明朝" w:hint="eastAsia"/>
                <w:sz w:val="24"/>
              </w:rPr>
              <w:t>延滞金計算</w:t>
            </w:r>
            <w:r w:rsidRPr="002C7EEA">
              <w:rPr>
                <w:rFonts w:ascii="ＭＳ 明朝" w:hAnsi="ＭＳ 明朝" w:hint="eastAsia"/>
                <w:sz w:val="24"/>
              </w:rPr>
              <w:t>機能を導入し、平成29年1月から運用開始予定である。</w:t>
            </w:r>
          </w:p>
          <w:p w14:paraId="0847A480" w14:textId="1CE727EA" w:rsidR="00AE3421" w:rsidRPr="0062155B" w:rsidRDefault="000A0AE2" w:rsidP="002C7EEA">
            <w:pPr>
              <w:autoSpaceDN w:val="0"/>
              <w:spacing w:line="300" w:lineRule="exact"/>
              <w:ind w:firstLineChars="900" w:firstLine="2319"/>
              <w:rPr>
                <w:rFonts w:ascii="ＭＳ 明朝" w:hAnsi="ＭＳ 明朝"/>
                <w:sz w:val="24"/>
              </w:rPr>
            </w:pPr>
            <w:r>
              <w:rPr>
                <w:rFonts w:ascii="ＭＳ 明朝" w:hAnsi="ＭＳ 明朝" w:hint="eastAsia"/>
                <w:sz w:val="24"/>
              </w:rPr>
              <w:t>（意見番号81）</w:t>
            </w:r>
          </w:p>
        </w:tc>
        <w:tc>
          <w:tcPr>
            <w:tcW w:w="1559" w:type="dxa"/>
            <w:shd w:val="clear" w:color="auto" w:fill="auto"/>
          </w:tcPr>
          <w:p w14:paraId="3F7E70F5" w14:textId="38DD147D" w:rsidR="00AE3421" w:rsidRPr="0062155B" w:rsidRDefault="00DD0049" w:rsidP="00AE3421">
            <w:pPr>
              <w:autoSpaceDN w:val="0"/>
              <w:spacing w:line="300" w:lineRule="exact"/>
              <w:rPr>
                <w:rFonts w:ascii="ＭＳ 明朝" w:hAnsi="ＭＳ 明朝"/>
                <w:sz w:val="24"/>
              </w:rPr>
            </w:pPr>
            <w:r>
              <w:rPr>
                <w:rFonts w:ascii="ＭＳ 明朝" w:hAnsi="ＭＳ 明朝" w:hint="eastAsia"/>
                <w:sz w:val="24"/>
              </w:rPr>
              <w:t>措置</w:t>
            </w:r>
          </w:p>
        </w:tc>
      </w:tr>
    </w:tbl>
    <w:p w14:paraId="5A0AE82E" w14:textId="466805D8" w:rsidR="00BB44CA" w:rsidRPr="0062155B" w:rsidRDefault="00BB44CA" w:rsidP="00DF6E98">
      <w:pPr>
        <w:autoSpaceDN w:val="0"/>
        <w:spacing w:line="300" w:lineRule="exact"/>
        <w:rPr>
          <w:rFonts w:ascii="ＭＳ 明朝" w:hAnsi="ＭＳ 明朝"/>
          <w:sz w:val="24"/>
        </w:rPr>
      </w:pPr>
    </w:p>
    <w:sectPr w:rsidR="00BB44CA" w:rsidRPr="0062155B" w:rsidSect="00DF6E98">
      <w:footerReference w:type="default" r:id="rId12"/>
      <w:footerReference w:type="first" r:id="rId13"/>
      <w:pgSz w:w="16838" w:h="11906" w:orient="landscape" w:code="9"/>
      <w:pgMar w:top="1418" w:right="1134" w:bottom="1418" w:left="1134" w:header="851" w:footer="1571" w:gutter="0"/>
      <w:pgNumType w:start="1"/>
      <w:cols w:space="425"/>
      <w:titlePg/>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05CF3" w14:textId="77777777" w:rsidR="00710B64" w:rsidRDefault="00710B64">
      <w:r>
        <w:separator/>
      </w:r>
    </w:p>
  </w:endnote>
  <w:endnote w:type="continuationSeparator" w:id="0">
    <w:p w14:paraId="099C7785" w14:textId="77777777" w:rsidR="00710B64" w:rsidRDefault="00710B64">
      <w:r>
        <w:continuationSeparator/>
      </w:r>
    </w:p>
  </w:endnote>
  <w:endnote w:type="continuationNotice" w:id="1">
    <w:p w14:paraId="29520A62" w14:textId="77777777" w:rsidR="00710B64" w:rsidRDefault="0071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756C" w14:textId="48FED177" w:rsidR="00137DE7" w:rsidRPr="00144453" w:rsidRDefault="000623C4" w:rsidP="00137DE7">
    <w:pPr>
      <w:pStyle w:val="a4"/>
      <w:jc w:val="center"/>
      <w:rPr>
        <w:rFonts w:ascii="ＭＳ 明朝" w:hAnsi="ＭＳ 明朝"/>
      </w:rPr>
    </w:pPr>
    <w:r w:rsidRPr="00144453">
      <w:rPr>
        <w:rStyle w:val="a5"/>
        <w:rFonts w:ascii="ＭＳ 明朝" w:hAnsi="ＭＳ 明朝"/>
      </w:rPr>
      <w:fldChar w:fldCharType="begin"/>
    </w:r>
    <w:r w:rsidRPr="00144453">
      <w:rPr>
        <w:rStyle w:val="a5"/>
        <w:rFonts w:ascii="ＭＳ 明朝" w:hAnsi="ＭＳ 明朝"/>
      </w:rPr>
      <w:instrText xml:space="preserve"> PAGE </w:instrText>
    </w:r>
    <w:r w:rsidRPr="00144453">
      <w:rPr>
        <w:rStyle w:val="a5"/>
        <w:rFonts w:ascii="ＭＳ 明朝" w:hAnsi="ＭＳ 明朝"/>
      </w:rPr>
      <w:fldChar w:fldCharType="separate"/>
    </w:r>
    <w:r w:rsidR="008B5583">
      <w:rPr>
        <w:rStyle w:val="a5"/>
        <w:rFonts w:ascii="ＭＳ 明朝" w:hAnsi="ＭＳ 明朝"/>
        <w:noProof/>
      </w:rPr>
      <w:t>2</w:t>
    </w:r>
    <w:r w:rsidRPr="00144453">
      <w:rPr>
        <w:rStyle w:val="a5"/>
        <w:rFonts w:ascii="ＭＳ 明朝" w:hAnsi="ＭＳ 明朝"/>
      </w:rPr>
      <w:fldChar w:fldCharType="end"/>
    </w:r>
    <w:r w:rsidRPr="00144453">
      <w:rPr>
        <w:rStyle w:val="a5"/>
        <w:rFonts w:ascii="ＭＳ 明朝" w:hAnsi="ＭＳ 明朝" w:hint="eastAsia"/>
      </w:rPr>
      <w:t>／</w:t>
    </w:r>
    <w:r w:rsidR="006D08A4" w:rsidRPr="00144453">
      <w:rPr>
        <w:rStyle w:val="a5"/>
        <w:rFonts w:ascii="ＭＳ 明朝" w:hAnsi="ＭＳ 明朝" w:hint="eastAsia"/>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1DB6955D" w:rsidR="004A6E7D" w:rsidRPr="00DE5A99" w:rsidRDefault="004A6E7D">
    <w:pPr>
      <w:pStyle w:val="a4"/>
      <w:rPr>
        <w:rFonts w:asciiTheme="minorEastAsia" w:eastAsiaTheme="minorEastAsia" w:hAnsiTheme="minorEastAsia"/>
      </w:rPr>
    </w:pPr>
    <w:r>
      <w:rPr>
        <w:rFonts w:hint="eastAsia"/>
      </w:rPr>
      <w:t xml:space="preserve">　　　　　　　　　　　　　　　　　　　　　　　　　　　　　　　　</w:t>
    </w:r>
    <w:r w:rsidRPr="00DE5A99">
      <w:rPr>
        <w:rFonts w:asciiTheme="minorEastAsia" w:eastAsiaTheme="minorEastAsia" w:hAnsiTheme="minorEastAsia" w:hint="eastAsia"/>
      </w:rPr>
      <w:t>1／</w:t>
    </w:r>
    <w:r w:rsidR="006D08A4" w:rsidRPr="00DE5A99">
      <w:rPr>
        <w:rFonts w:asciiTheme="minorEastAsia" w:eastAsiaTheme="minorEastAsia" w:hAnsiTheme="minorEastAsia"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8C1EC" w14:textId="77777777" w:rsidR="00710B64" w:rsidRDefault="00710B64">
      <w:r>
        <w:separator/>
      </w:r>
    </w:p>
  </w:footnote>
  <w:footnote w:type="continuationSeparator" w:id="0">
    <w:p w14:paraId="5EF63299" w14:textId="77777777" w:rsidR="00710B64" w:rsidRDefault="00710B64">
      <w:r>
        <w:continuationSeparator/>
      </w:r>
    </w:p>
  </w:footnote>
  <w:footnote w:type="continuationNotice" w:id="1">
    <w:p w14:paraId="688431E5" w14:textId="77777777" w:rsidR="00710B64" w:rsidRDefault="00710B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2AD"/>
    <w:rsid w:val="00075BE3"/>
    <w:rsid w:val="00077884"/>
    <w:rsid w:val="00077F47"/>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0AE2"/>
    <w:rsid w:val="000A1E42"/>
    <w:rsid w:val="000A4A5E"/>
    <w:rsid w:val="000A59BA"/>
    <w:rsid w:val="000A5B31"/>
    <w:rsid w:val="000A6E79"/>
    <w:rsid w:val="000B0122"/>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4453"/>
    <w:rsid w:val="001452DF"/>
    <w:rsid w:val="0014613E"/>
    <w:rsid w:val="0014730A"/>
    <w:rsid w:val="0015159C"/>
    <w:rsid w:val="00152974"/>
    <w:rsid w:val="0015306D"/>
    <w:rsid w:val="00153D59"/>
    <w:rsid w:val="00155762"/>
    <w:rsid w:val="00155AE4"/>
    <w:rsid w:val="00155C26"/>
    <w:rsid w:val="001564D0"/>
    <w:rsid w:val="00162B00"/>
    <w:rsid w:val="0016632A"/>
    <w:rsid w:val="0017011B"/>
    <w:rsid w:val="00170243"/>
    <w:rsid w:val="0017309F"/>
    <w:rsid w:val="001767C0"/>
    <w:rsid w:val="001767EE"/>
    <w:rsid w:val="0018091D"/>
    <w:rsid w:val="0018244A"/>
    <w:rsid w:val="0018358E"/>
    <w:rsid w:val="0019027D"/>
    <w:rsid w:val="001944D4"/>
    <w:rsid w:val="001A35FB"/>
    <w:rsid w:val="001A3AD7"/>
    <w:rsid w:val="001A56C1"/>
    <w:rsid w:val="001A63CE"/>
    <w:rsid w:val="001A7999"/>
    <w:rsid w:val="001B0A09"/>
    <w:rsid w:val="001B100C"/>
    <w:rsid w:val="001B4E4D"/>
    <w:rsid w:val="001B7048"/>
    <w:rsid w:val="001B7664"/>
    <w:rsid w:val="001C0060"/>
    <w:rsid w:val="001C089A"/>
    <w:rsid w:val="001C2941"/>
    <w:rsid w:val="001D479F"/>
    <w:rsid w:val="001D4D94"/>
    <w:rsid w:val="001D4DD4"/>
    <w:rsid w:val="001E0F2C"/>
    <w:rsid w:val="001E1F15"/>
    <w:rsid w:val="001E5339"/>
    <w:rsid w:val="001E7153"/>
    <w:rsid w:val="001E7BD6"/>
    <w:rsid w:val="001E7C2A"/>
    <w:rsid w:val="001F1004"/>
    <w:rsid w:val="001F1C09"/>
    <w:rsid w:val="001F201D"/>
    <w:rsid w:val="001F497B"/>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B240D"/>
    <w:rsid w:val="002B76EC"/>
    <w:rsid w:val="002C0FC3"/>
    <w:rsid w:val="002C1731"/>
    <w:rsid w:val="002C2510"/>
    <w:rsid w:val="002C3608"/>
    <w:rsid w:val="002C4FAD"/>
    <w:rsid w:val="002C5597"/>
    <w:rsid w:val="002C7EEA"/>
    <w:rsid w:val="002D0547"/>
    <w:rsid w:val="002D1AA5"/>
    <w:rsid w:val="002D3A6C"/>
    <w:rsid w:val="002D3B8B"/>
    <w:rsid w:val="002D3D2B"/>
    <w:rsid w:val="002D4AFD"/>
    <w:rsid w:val="002E0436"/>
    <w:rsid w:val="002E26E1"/>
    <w:rsid w:val="002E3F47"/>
    <w:rsid w:val="002E6B8D"/>
    <w:rsid w:val="002E7422"/>
    <w:rsid w:val="002F15BD"/>
    <w:rsid w:val="002F1CD8"/>
    <w:rsid w:val="002F54DE"/>
    <w:rsid w:val="002F5A33"/>
    <w:rsid w:val="002F76C5"/>
    <w:rsid w:val="00304361"/>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13EE"/>
    <w:rsid w:val="003A5C1F"/>
    <w:rsid w:val="003B0FCA"/>
    <w:rsid w:val="003B3A99"/>
    <w:rsid w:val="003B48B4"/>
    <w:rsid w:val="003B5A34"/>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1D5"/>
    <w:rsid w:val="004842D3"/>
    <w:rsid w:val="0048651A"/>
    <w:rsid w:val="00487079"/>
    <w:rsid w:val="004917A3"/>
    <w:rsid w:val="00497C18"/>
    <w:rsid w:val="004A14D8"/>
    <w:rsid w:val="004A3101"/>
    <w:rsid w:val="004A6E7D"/>
    <w:rsid w:val="004A7191"/>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E00"/>
    <w:rsid w:val="0059136A"/>
    <w:rsid w:val="005941B9"/>
    <w:rsid w:val="00596D9E"/>
    <w:rsid w:val="00597245"/>
    <w:rsid w:val="005A3854"/>
    <w:rsid w:val="005A6711"/>
    <w:rsid w:val="005B2751"/>
    <w:rsid w:val="005B679A"/>
    <w:rsid w:val="005C26C1"/>
    <w:rsid w:val="005C2A01"/>
    <w:rsid w:val="005C3443"/>
    <w:rsid w:val="005C40A8"/>
    <w:rsid w:val="005C5727"/>
    <w:rsid w:val="005C5956"/>
    <w:rsid w:val="005D4A3E"/>
    <w:rsid w:val="005D65C9"/>
    <w:rsid w:val="005E1267"/>
    <w:rsid w:val="005E3AF4"/>
    <w:rsid w:val="005F20A8"/>
    <w:rsid w:val="005F5189"/>
    <w:rsid w:val="00601B91"/>
    <w:rsid w:val="006032A6"/>
    <w:rsid w:val="006048B7"/>
    <w:rsid w:val="00612711"/>
    <w:rsid w:val="00616E29"/>
    <w:rsid w:val="0062155B"/>
    <w:rsid w:val="00621A70"/>
    <w:rsid w:val="00623464"/>
    <w:rsid w:val="006237E4"/>
    <w:rsid w:val="00625E0E"/>
    <w:rsid w:val="006261CC"/>
    <w:rsid w:val="00627EB6"/>
    <w:rsid w:val="0063131B"/>
    <w:rsid w:val="00633832"/>
    <w:rsid w:val="006344C1"/>
    <w:rsid w:val="00634D06"/>
    <w:rsid w:val="00634F8F"/>
    <w:rsid w:val="00635102"/>
    <w:rsid w:val="00636DCA"/>
    <w:rsid w:val="006426AC"/>
    <w:rsid w:val="00651344"/>
    <w:rsid w:val="006521F9"/>
    <w:rsid w:val="00652374"/>
    <w:rsid w:val="00657606"/>
    <w:rsid w:val="00660F3F"/>
    <w:rsid w:val="00663816"/>
    <w:rsid w:val="00666F38"/>
    <w:rsid w:val="0067020C"/>
    <w:rsid w:val="00673129"/>
    <w:rsid w:val="0067474C"/>
    <w:rsid w:val="0067533B"/>
    <w:rsid w:val="00677C0B"/>
    <w:rsid w:val="00685F43"/>
    <w:rsid w:val="0069349E"/>
    <w:rsid w:val="0069622B"/>
    <w:rsid w:val="006A028F"/>
    <w:rsid w:val="006A2424"/>
    <w:rsid w:val="006A31B3"/>
    <w:rsid w:val="006A339C"/>
    <w:rsid w:val="006B215B"/>
    <w:rsid w:val="006B5360"/>
    <w:rsid w:val="006B6EEF"/>
    <w:rsid w:val="006B6F98"/>
    <w:rsid w:val="006C07DB"/>
    <w:rsid w:val="006C0A43"/>
    <w:rsid w:val="006C1AE0"/>
    <w:rsid w:val="006C2550"/>
    <w:rsid w:val="006C2794"/>
    <w:rsid w:val="006C3368"/>
    <w:rsid w:val="006C3CF7"/>
    <w:rsid w:val="006C5761"/>
    <w:rsid w:val="006C61BF"/>
    <w:rsid w:val="006C7CCE"/>
    <w:rsid w:val="006D08A4"/>
    <w:rsid w:val="006D0B4E"/>
    <w:rsid w:val="006D39BD"/>
    <w:rsid w:val="006D55AA"/>
    <w:rsid w:val="006D7C2C"/>
    <w:rsid w:val="006D7F74"/>
    <w:rsid w:val="006E6851"/>
    <w:rsid w:val="006E7F23"/>
    <w:rsid w:val="006F01EF"/>
    <w:rsid w:val="006F081E"/>
    <w:rsid w:val="006F2488"/>
    <w:rsid w:val="006F5874"/>
    <w:rsid w:val="006F5B25"/>
    <w:rsid w:val="00700377"/>
    <w:rsid w:val="0070727B"/>
    <w:rsid w:val="00707486"/>
    <w:rsid w:val="00710B64"/>
    <w:rsid w:val="00717099"/>
    <w:rsid w:val="00721FDC"/>
    <w:rsid w:val="00723790"/>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5A4B"/>
    <w:rsid w:val="007B6965"/>
    <w:rsid w:val="007B747A"/>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2F5"/>
    <w:rsid w:val="00805D44"/>
    <w:rsid w:val="008107CD"/>
    <w:rsid w:val="00817FB7"/>
    <w:rsid w:val="00821C13"/>
    <w:rsid w:val="00831187"/>
    <w:rsid w:val="00833530"/>
    <w:rsid w:val="00833A82"/>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399E"/>
    <w:rsid w:val="008B5583"/>
    <w:rsid w:val="008B78A8"/>
    <w:rsid w:val="008B7CDC"/>
    <w:rsid w:val="008C08FC"/>
    <w:rsid w:val="008C2A07"/>
    <w:rsid w:val="008C56BB"/>
    <w:rsid w:val="008D5D18"/>
    <w:rsid w:val="008D6F88"/>
    <w:rsid w:val="008D708E"/>
    <w:rsid w:val="008E1BB2"/>
    <w:rsid w:val="008E47D8"/>
    <w:rsid w:val="008E7593"/>
    <w:rsid w:val="008E7E14"/>
    <w:rsid w:val="008F2D35"/>
    <w:rsid w:val="008F6A4B"/>
    <w:rsid w:val="008F79E1"/>
    <w:rsid w:val="008F7BEA"/>
    <w:rsid w:val="00901967"/>
    <w:rsid w:val="00904717"/>
    <w:rsid w:val="00904E44"/>
    <w:rsid w:val="00907ABD"/>
    <w:rsid w:val="00911754"/>
    <w:rsid w:val="00916113"/>
    <w:rsid w:val="00917616"/>
    <w:rsid w:val="009177E5"/>
    <w:rsid w:val="0092033C"/>
    <w:rsid w:val="00920D34"/>
    <w:rsid w:val="0092142E"/>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105"/>
    <w:rsid w:val="00A033DB"/>
    <w:rsid w:val="00A050F1"/>
    <w:rsid w:val="00A06588"/>
    <w:rsid w:val="00A06AB8"/>
    <w:rsid w:val="00A06FD2"/>
    <w:rsid w:val="00A078F1"/>
    <w:rsid w:val="00A07D8F"/>
    <w:rsid w:val="00A1267C"/>
    <w:rsid w:val="00A12C3A"/>
    <w:rsid w:val="00A15F24"/>
    <w:rsid w:val="00A26174"/>
    <w:rsid w:val="00A26840"/>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14BA"/>
    <w:rsid w:val="00A95284"/>
    <w:rsid w:val="00AA0DB9"/>
    <w:rsid w:val="00AA5F2E"/>
    <w:rsid w:val="00AA7098"/>
    <w:rsid w:val="00AB3497"/>
    <w:rsid w:val="00AB410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3421"/>
    <w:rsid w:val="00AE3590"/>
    <w:rsid w:val="00AE5CA5"/>
    <w:rsid w:val="00AE7755"/>
    <w:rsid w:val="00AF2090"/>
    <w:rsid w:val="00AF6B9A"/>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0C6"/>
    <w:rsid w:val="00B56D5E"/>
    <w:rsid w:val="00B760DF"/>
    <w:rsid w:val="00B766D3"/>
    <w:rsid w:val="00B76D61"/>
    <w:rsid w:val="00B76EB1"/>
    <w:rsid w:val="00B80973"/>
    <w:rsid w:val="00B8643F"/>
    <w:rsid w:val="00B908B0"/>
    <w:rsid w:val="00B92684"/>
    <w:rsid w:val="00B92E12"/>
    <w:rsid w:val="00B958D7"/>
    <w:rsid w:val="00B962EB"/>
    <w:rsid w:val="00B96478"/>
    <w:rsid w:val="00B967B7"/>
    <w:rsid w:val="00BA1B79"/>
    <w:rsid w:val="00BA31E8"/>
    <w:rsid w:val="00BA34CA"/>
    <w:rsid w:val="00BA405F"/>
    <w:rsid w:val="00BB0FF2"/>
    <w:rsid w:val="00BB14E1"/>
    <w:rsid w:val="00BB2044"/>
    <w:rsid w:val="00BB2227"/>
    <w:rsid w:val="00BB431B"/>
    <w:rsid w:val="00BB44CA"/>
    <w:rsid w:val="00BB4FC8"/>
    <w:rsid w:val="00BB61BD"/>
    <w:rsid w:val="00BB6512"/>
    <w:rsid w:val="00BB6EC5"/>
    <w:rsid w:val="00BB76CF"/>
    <w:rsid w:val="00BC0132"/>
    <w:rsid w:val="00BD1671"/>
    <w:rsid w:val="00BD1964"/>
    <w:rsid w:val="00BD295F"/>
    <w:rsid w:val="00BD559D"/>
    <w:rsid w:val="00BD718C"/>
    <w:rsid w:val="00BE6147"/>
    <w:rsid w:val="00BE6808"/>
    <w:rsid w:val="00BE7C73"/>
    <w:rsid w:val="00BF10CB"/>
    <w:rsid w:val="00BF1C89"/>
    <w:rsid w:val="00BF46F7"/>
    <w:rsid w:val="00BF7709"/>
    <w:rsid w:val="00C001FD"/>
    <w:rsid w:val="00C00D0C"/>
    <w:rsid w:val="00C02114"/>
    <w:rsid w:val="00C028AD"/>
    <w:rsid w:val="00C02DB6"/>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3465"/>
    <w:rsid w:val="00C65ADE"/>
    <w:rsid w:val="00C73720"/>
    <w:rsid w:val="00C73F53"/>
    <w:rsid w:val="00C81A54"/>
    <w:rsid w:val="00C81DA5"/>
    <w:rsid w:val="00C82A10"/>
    <w:rsid w:val="00C8529A"/>
    <w:rsid w:val="00C86835"/>
    <w:rsid w:val="00C94251"/>
    <w:rsid w:val="00C967CB"/>
    <w:rsid w:val="00CA3979"/>
    <w:rsid w:val="00CA5DAC"/>
    <w:rsid w:val="00CA770D"/>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3EEB"/>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67BC"/>
    <w:rsid w:val="00D474D9"/>
    <w:rsid w:val="00D50421"/>
    <w:rsid w:val="00D5093F"/>
    <w:rsid w:val="00D520B3"/>
    <w:rsid w:val="00D53C03"/>
    <w:rsid w:val="00D547CB"/>
    <w:rsid w:val="00D60741"/>
    <w:rsid w:val="00D61F3A"/>
    <w:rsid w:val="00D65C60"/>
    <w:rsid w:val="00D665CC"/>
    <w:rsid w:val="00D713F0"/>
    <w:rsid w:val="00D71908"/>
    <w:rsid w:val="00D71BBD"/>
    <w:rsid w:val="00D7677A"/>
    <w:rsid w:val="00D76A9C"/>
    <w:rsid w:val="00D80FB3"/>
    <w:rsid w:val="00D813F4"/>
    <w:rsid w:val="00D82DCB"/>
    <w:rsid w:val="00D84AAA"/>
    <w:rsid w:val="00D84BE9"/>
    <w:rsid w:val="00D8672C"/>
    <w:rsid w:val="00D87870"/>
    <w:rsid w:val="00D91403"/>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0049"/>
    <w:rsid w:val="00DD2821"/>
    <w:rsid w:val="00DD5E6B"/>
    <w:rsid w:val="00DD6600"/>
    <w:rsid w:val="00DD6CD5"/>
    <w:rsid w:val="00DD7582"/>
    <w:rsid w:val="00DE1444"/>
    <w:rsid w:val="00DE3FA3"/>
    <w:rsid w:val="00DE5933"/>
    <w:rsid w:val="00DE5A99"/>
    <w:rsid w:val="00DE6C24"/>
    <w:rsid w:val="00DE6D31"/>
    <w:rsid w:val="00DF02B8"/>
    <w:rsid w:val="00DF12DE"/>
    <w:rsid w:val="00DF237D"/>
    <w:rsid w:val="00DF33D4"/>
    <w:rsid w:val="00DF66C9"/>
    <w:rsid w:val="00DF6E98"/>
    <w:rsid w:val="00E01AB1"/>
    <w:rsid w:val="00E01AB4"/>
    <w:rsid w:val="00E01B20"/>
    <w:rsid w:val="00E03D7C"/>
    <w:rsid w:val="00E04E40"/>
    <w:rsid w:val="00E04F03"/>
    <w:rsid w:val="00E1082B"/>
    <w:rsid w:val="00E1099F"/>
    <w:rsid w:val="00E11815"/>
    <w:rsid w:val="00E128D1"/>
    <w:rsid w:val="00E15275"/>
    <w:rsid w:val="00E25D8F"/>
    <w:rsid w:val="00E25DB0"/>
    <w:rsid w:val="00E35580"/>
    <w:rsid w:val="00E40B7B"/>
    <w:rsid w:val="00E41BB1"/>
    <w:rsid w:val="00E4292E"/>
    <w:rsid w:val="00E4355F"/>
    <w:rsid w:val="00E52114"/>
    <w:rsid w:val="00E612A4"/>
    <w:rsid w:val="00E612DE"/>
    <w:rsid w:val="00E61766"/>
    <w:rsid w:val="00E65112"/>
    <w:rsid w:val="00E65922"/>
    <w:rsid w:val="00E66F58"/>
    <w:rsid w:val="00E745B5"/>
    <w:rsid w:val="00E74D67"/>
    <w:rsid w:val="00E771A9"/>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270F"/>
    <w:rsid w:val="00F135D5"/>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5914DDEFDCA440BE71D9635D3F8D2C" ma:contentTypeVersion="0" ma:contentTypeDescription="新しいドキュメントを作成します。" ma:contentTypeScope="" ma:versionID="c235b42fe40c3cb7cfda557b11e0f5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BD2D0D2B-45A3-499C-A6CE-EF6AA20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FFE2B2-77EC-45A7-89B3-E064712F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2016-12-06T01:32:00Z</cp:lastPrinted>
  <dcterms:created xsi:type="dcterms:W3CDTF">2016-12-12T00:39:00Z</dcterms:created>
  <dcterms:modified xsi:type="dcterms:W3CDTF">2016-12-12T00:39:00Z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0x010100A35914DDEFDCA440BE71D9635D3F8D2C</vt:lpwstr>
  </property>
</Properties>
</file>