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5FB" w:rsidRPr="007D5B68" w:rsidRDefault="00B9290D" w:rsidP="00356A80">
      <w:pPr>
        <w:widowControl/>
        <w:autoSpaceDE w:val="0"/>
        <w:autoSpaceDN w:val="0"/>
        <w:spacing w:line="300" w:lineRule="exact"/>
        <w:rPr>
          <w:rFonts w:ascii="ＭＳ ゴシック" w:eastAsia="ＭＳ ゴシック" w:hAnsi="ＭＳ ゴシック" w:hint="eastAsia"/>
          <w:sz w:val="28"/>
          <w:szCs w:val="24"/>
        </w:rPr>
      </w:pPr>
      <w:bookmarkStart w:id="0" w:name="_GoBack"/>
      <w:bookmarkEnd w:id="0"/>
      <w:r w:rsidRPr="007D5B68">
        <w:rPr>
          <w:rFonts w:ascii="ＭＳ ゴシック" w:eastAsia="ＭＳ ゴシック" w:hAnsi="ＭＳ ゴシック" w:hint="eastAsia"/>
          <w:sz w:val="28"/>
          <w:szCs w:val="24"/>
        </w:rPr>
        <w:t>大阪府立中河内救命救急センターの指定管理者変更の効果について</w:t>
      </w:r>
      <w:r w:rsidR="00235D57" w:rsidRPr="007D5B68">
        <w:rPr>
          <w:rFonts w:ascii="ＭＳ ゴシック" w:eastAsia="ＭＳ ゴシック" w:hAnsi="ＭＳ ゴシック" w:hint="eastAsia"/>
          <w:sz w:val="28"/>
          <w:szCs w:val="24"/>
        </w:rPr>
        <w:t xml:space="preserve">　　 　　　　　　　　　　　　　　　　　　対象受検機関：健康医療部保健医療室</w:t>
      </w:r>
      <w:r w:rsidRPr="007D5B68">
        <w:rPr>
          <w:rFonts w:ascii="ＭＳ ゴシック" w:eastAsia="ＭＳ ゴシック" w:hAnsi="ＭＳ ゴシック" w:hint="eastAsia"/>
          <w:sz w:val="28"/>
          <w:szCs w:val="24"/>
        </w:rPr>
        <w:t>医療対策</w:t>
      </w:r>
      <w:r w:rsidR="00235D57" w:rsidRPr="007D5B68">
        <w:rPr>
          <w:rFonts w:ascii="ＭＳ ゴシック" w:eastAsia="ＭＳ ゴシック" w:hAnsi="ＭＳ ゴシック" w:hint="eastAsia"/>
          <w:sz w:val="28"/>
          <w:szCs w:val="24"/>
        </w:rPr>
        <w:t>課</w:t>
      </w:r>
    </w:p>
    <w:tbl>
      <w:tblPr>
        <w:tblpPr w:leftFromText="142" w:rightFromText="142" w:vertAnchor="text" w:horzAnchor="margin" w:tblpX="108" w:tblpY="77"/>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8"/>
        <w:gridCol w:w="3351"/>
        <w:gridCol w:w="3351"/>
      </w:tblGrid>
      <w:tr w:rsidR="00CE1B67" w:rsidRPr="007D5B68" w:rsidTr="00382AE7">
        <w:trPr>
          <w:trHeight w:val="300"/>
        </w:trPr>
        <w:tc>
          <w:tcPr>
            <w:tcW w:w="13818" w:type="dxa"/>
            <w:shd w:val="clear" w:color="auto" w:fill="auto"/>
            <w:vAlign w:val="center"/>
            <w:hideMark/>
          </w:tcPr>
          <w:p w:rsidR="009905FB" w:rsidRPr="007D5B68" w:rsidRDefault="009905FB" w:rsidP="00356A80">
            <w:pPr>
              <w:widowControl/>
              <w:autoSpaceDE w:val="0"/>
              <w:autoSpaceDN w:val="0"/>
              <w:jc w:val="center"/>
              <w:rPr>
                <w:rFonts w:ascii="ＭＳ Ｐゴシック" w:eastAsia="ＭＳ Ｐゴシック" w:hAnsi="ＭＳ Ｐゴシック" w:cs="Arial"/>
                <w:kern w:val="0"/>
                <w:sz w:val="24"/>
                <w:szCs w:val="24"/>
              </w:rPr>
            </w:pPr>
            <w:r w:rsidRPr="007D5B68">
              <w:rPr>
                <w:rFonts w:ascii="ＭＳ Ｐゴシック" w:eastAsia="ＭＳ Ｐゴシック" w:hAnsi="ＭＳ Ｐゴシック" w:cs="Arial" w:hint="eastAsia"/>
                <w:kern w:val="0"/>
                <w:sz w:val="24"/>
                <w:szCs w:val="24"/>
              </w:rPr>
              <w:t>事務事業の概要</w:t>
            </w:r>
          </w:p>
        </w:tc>
        <w:tc>
          <w:tcPr>
            <w:tcW w:w="3351" w:type="dxa"/>
            <w:shd w:val="clear" w:color="auto" w:fill="auto"/>
            <w:vAlign w:val="center"/>
            <w:hideMark/>
          </w:tcPr>
          <w:p w:rsidR="009905FB" w:rsidRPr="007D5B68" w:rsidRDefault="009905FB" w:rsidP="00356A80">
            <w:pPr>
              <w:widowControl/>
              <w:autoSpaceDE w:val="0"/>
              <w:autoSpaceDN w:val="0"/>
              <w:jc w:val="center"/>
              <w:rPr>
                <w:rFonts w:ascii="ＭＳ Ｐゴシック" w:eastAsia="ＭＳ Ｐゴシック" w:hAnsi="ＭＳ Ｐゴシック" w:cs="Arial"/>
                <w:kern w:val="0"/>
                <w:sz w:val="24"/>
                <w:szCs w:val="24"/>
              </w:rPr>
            </w:pPr>
            <w:r w:rsidRPr="007D5B68">
              <w:rPr>
                <w:rFonts w:ascii="ＭＳ Ｐゴシック" w:eastAsia="ＭＳ Ｐゴシック" w:hAnsi="ＭＳ Ｐゴシック" w:cs="Arial" w:hint="eastAsia"/>
                <w:kern w:val="0"/>
                <w:sz w:val="24"/>
                <w:szCs w:val="24"/>
              </w:rPr>
              <w:t>検出事項</w:t>
            </w:r>
          </w:p>
        </w:tc>
        <w:tc>
          <w:tcPr>
            <w:tcW w:w="3351" w:type="dxa"/>
            <w:shd w:val="clear" w:color="auto" w:fill="auto"/>
            <w:vAlign w:val="center"/>
          </w:tcPr>
          <w:p w:rsidR="009905FB" w:rsidRPr="007D5B68" w:rsidRDefault="009905FB" w:rsidP="00356A80">
            <w:pPr>
              <w:widowControl/>
              <w:autoSpaceDE w:val="0"/>
              <w:autoSpaceDN w:val="0"/>
              <w:ind w:left="240" w:hangingChars="100" w:hanging="240"/>
              <w:jc w:val="center"/>
              <w:rPr>
                <w:rFonts w:ascii="ＭＳ Ｐゴシック" w:eastAsia="ＭＳ Ｐゴシック" w:hAnsi="ＭＳ Ｐゴシック"/>
                <w:sz w:val="24"/>
                <w:szCs w:val="24"/>
              </w:rPr>
            </w:pPr>
            <w:r w:rsidRPr="007D5B68">
              <w:rPr>
                <w:rFonts w:ascii="ＭＳ Ｐゴシック" w:eastAsia="ＭＳ Ｐゴシック" w:hAnsi="ＭＳ Ｐゴシック" w:hint="eastAsia"/>
                <w:sz w:val="24"/>
                <w:szCs w:val="24"/>
              </w:rPr>
              <w:t>改善を求める</w:t>
            </w:r>
            <w:r w:rsidR="003257F6" w:rsidRPr="007D5B68">
              <w:rPr>
                <w:rFonts w:ascii="ＭＳ Ｐゴシック" w:eastAsia="ＭＳ Ｐゴシック" w:hAnsi="ＭＳ Ｐゴシック" w:hint="eastAsia"/>
                <w:sz w:val="24"/>
                <w:szCs w:val="24"/>
              </w:rPr>
              <w:t>事項</w:t>
            </w:r>
            <w:r w:rsidRPr="007D5B68">
              <w:rPr>
                <w:rFonts w:ascii="ＭＳ Ｐゴシック" w:eastAsia="ＭＳ Ｐゴシック" w:hAnsi="ＭＳ Ｐゴシック" w:hint="eastAsia"/>
                <w:sz w:val="24"/>
                <w:szCs w:val="24"/>
              </w:rPr>
              <w:t>（意見）</w:t>
            </w:r>
          </w:p>
        </w:tc>
      </w:tr>
      <w:tr w:rsidR="00CE1B67" w:rsidRPr="007D5B68" w:rsidTr="00382AE7">
        <w:trPr>
          <w:trHeight w:val="5377"/>
        </w:trPr>
        <w:tc>
          <w:tcPr>
            <w:tcW w:w="13818" w:type="dxa"/>
            <w:shd w:val="clear" w:color="auto" w:fill="auto"/>
          </w:tcPr>
          <w:p w:rsidR="00EC2D2A" w:rsidRPr="007D5B68" w:rsidRDefault="00EC2D2A" w:rsidP="00356A80">
            <w:pPr>
              <w:autoSpaceDE w:val="0"/>
              <w:autoSpaceDN w:val="0"/>
              <w:spacing w:line="300" w:lineRule="exact"/>
              <w:rPr>
                <w:rFonts w:ascii="ＭＳ ゴシック" w:eastAsia="ＭＳ ゴシック" w:hAnsi="ＭＳ ゴシック" w:hint="eastAsia"/>
                <w:b/>
                <w:sz w:val="24"/>
                <w:szCs w:val="24"/>
              </w:rPr>
            </w:pPr>
          </w:p>
          <w:p w:rsidR="00657911" w:rsidRPr="007D5B68" w:rsidRDefault="00B50E2C" w:rsidP="00356A80">
            <w:pPr>
              <w:autoSpaceDE w:val="0"/>
              <w:autoSpaceDN w:val="0"/>
              <w:spacing w:line="300" w:lineRule="exact"/>
              <w:rPr>
                <w:rFonts w:ascii="ＭＳ 明朝" w:hAnsi="ＭＳ 明朝" w:hint="eastAsia"/>
                <w:sz w:val="24"/>
                <w:szCs w:val="24"/>
              </w:rPr>
            </w:pPr>
            <w:r w:rsidRPr="007D5B68">
              <w:rPr>
                <w:rFonts w:ascii="ＭＳ 明朝" w:hAnsi="ＭＳ 明朝" w:hint="eastAsia"/>
                <w:sz w:val="24"/>
                <w:szCs w:val="24"/>
              </w:rPr>
              <w:t xml:space="preserve">１　</w:t>
            </w:r>
            <w:r w:rsidR="00657911" w:rsidRPr="007D5B68">
              <w:rPr>
                <w:rFonts w:ascii="ＭＳ 明朝" w:hAnsi="ＭＳ 明朝" w:hint="eastAsia"/>
                <w:sz w:val="24"/>
                <w:szCs w:val="24"/>
              </w:rPr>
              <w:t>大阪府立中河内救命救急センターの概要</w:t>
            </w:r>
          </w:p>
          <w:p w:rsidR="00657911" w:rsidRPr="007D5B68" w:rsidRDefault="000350A5" w:rsidP="00356A80">
            <w:pPr>
              <w:autoSpaceDE w:val="0"/>
              <w:autoSpaceDN w:val="0"/>
              <w:spacing w:line="300" w:lineRule="exact"/>
              <w:ind w:leftChars="50" w:left="345" w:hangingChars="100" w:hanging="240"/>
              <w:rPr>
                <w:rFonts w:ascii="ＭＳ 明朝" w:hAnsi="ＭＳ 明朝" w:hint="eastAsia"/>
                <w:sz w:val="24"/>
                <w:szCs w:val="24"/>
              </w:rPr>
            </w:pPr>
            <w:r w:rsidRPr="007D5B68">
              <w:rPr>
                <w:rFonts w:ascii="ＭＳ 明朝" w:hAnsi="ＭＳ 明朝" w:hint="eastAsia"/>
                <w:sz w:val="24"/>
                <w:szCs w:val="24"/>
              </w:rPr>
              <w:t>○</w:t>
            </w:r>
            <w:r w:rsidR="00657911" w:rsidRPr="007D5B68">
              <w:rPr>
                <w:rFonts w:ascii="ＭＳ 明朝" w:hAnsi="ＭＳ 明朝" w:hint="eastAsia"/>
                <w:sz w:val="24"/>
                <w:szCs w:val="24"/>
              </w:rPr>
              <w:t>大阪府は、救急患者に対し救命医療を行い、府民の生命及び健康の保持に資するため、</w:t>
            </w:r>
            <w:r w:rsidR="00CC1365" w:rsidRPr="007D5B68">
              <w:rPr>
                <w:rFonts w:ascii="ＭＳ 明朝" w:hAnsi="ＭＳ 明朝" w:hint="eastAsia"/>
                <w:sz w:val="24"/>
                <w:szCs w:val="24"/>
              </w:rPr>
              <w:t>大阪府立中河内救命救急センター</w:t>
            </w:r>
            <w:r w:rsidR="00F029DE" w:rsidRPr="007D5B68">
              <w:rPr>
                <w:rFonts w:ascii="ＭＳ 明朝" w:hAnsi="ＭＳ 明朝" w:hint="eastAsia"/>
                <w:sz w:val="24"/>
                <w:szCs w:val="24"/>
              </w:rPr>
              <w:t>（以下「中河内Ｃ」という。）</w:t>
            </w:r>
            <w:r w:rsidR="00657911" w:rsidRPr="007D5B68">
              <w:rPr>
                <w:rFonts w:ascii="ＭＳ 明朝" w:hAnsi="ＭＳ 明朝" w:hint="eastAsia"/>
                <w:sz w:val="24"/>
                <w:szCs w:val="24"/>
              </w:rPr>
              <w:t>を設置している。</w:t>
            </w:r>
            <w:r w:rsidR="000E4107" w:rsidRPr="007D5B68">
              <w:rPr>
                <w:rFonts w:ascii="ＭＳ 明朝" w:hAnsi="ＭＳ 明朝" w:hint="eastAsia"/>
                <w:sz w:val="24"/>
                <w:szCs w:val="24"/>
              </w:rPr>
              <w:t>救命救急センターは、初期救急医療機関、二次救急医療機関及び救急患者の搬送機関との円滑な連携体制のもとに、重篤な救急患者への医療を確保することを目的に設置された地域の救急医療体制を完結する機能を有する三次救急医療機関であり、</w:t>
            </w:r>
            <w:r w:rsidR="00CC1365" w:rsidRPr="007D5B68">
              <w:rPr>
                <w:rFonts w:ascii="ＭＳ 明朝" w:hAnsi="ＭＳ 明朝" w:hint="eastAsia"/>
                <w:sz w:val="24"/>
                <w:szCs w:val="24"/>
              </w:rPr>
              <w:t>原則として、重症及び複数の診療科領域にわたるすべての重篤患者を24時間体制で受け入れるものとされている。</w:t>
            </w:r>
          </w:p>
          <w:p w:rsidR="005A583F" w:rsidRPr="007D5B68" w:rsidRDefault="005A583F" w:rsidP="00356A80">
            <w:pPr>
              <w:autoSpaceDE w:val="0"/>
              <w:autoSpaceDN w:val="0"/>
              <w:spacing w:line="300" w:lineRule="exact"/>
              <w:ind w:leftChars="50" w:left="345" w:hangingChars="100" w:hanging="240"/>
              <w:rPr>
                <w:rFonts w:ascii="ＭＳ 明朝" w:hAnsi="ＭＳ 明朝"/>
                <w:sz w:val="24"/>
                <w:szCs w:val="24"/>
              </w:rPr>
            </w:pPr>
            <w:r w:rsidRPr="007D5B68">
              <w:rPr>
                <w:rFonts w:ascii="ＭＳ 明朝" w:hAnsi="ＭＳ 明朝" w:hint="eastAsia"/>
                <w:sz w:val="24"/>
                <w:szCs w:val="24"/>
              </w:rPr>
              <w:t>○</w:t>
            </w:r>
            <w:r w:rsidR="00F029DE" w:rsidRPr="007D5B68">
              <w:rPr>
                <w:rFonts w:ascii="ＭＳ 明朝" w:hAnsi="ＭＳ 明朝" w:hint="eastAsia"/>
                <w:sz w:val="24"/>
                <w:szCs w:val="24"/>
              </w:rPr>
              <w:t>中河内Ｃの</w:t>
            </w:r>
            <w:r w:rsidR="00FC398D" w:rsidRPr="007D5B68">
              <w:rPr>
                <w:rFonts w:ascii="ＭＳ 明朝" w:hAnsi="ＭＳ 明朝" w:hint="eastAsia"/>
                <w:sz w:val="24"/>
                <w:szCs w:val="24"/>
              </w:rPr>
              <w:t>管理運営については、地方自治法第244条の２第３項の規定により指定管理者に行わせて</w:t>
            </w:r>
            <w:r w:rsidR="00F029DE" w:rsidRPr="007D5B68">
              <w:rPr>
                <w:rFonts w:ascii="ＭＳ 明朝" w:hAnsi="ＭＳ 明朝" w:hint="eastAsia"/>
                <w:sz w:val="24"/>
                <w:szCs w:val="24"/>
              </w:rPr>
              <w:t>おり、</w:t>
            </w:r>
            <w:r w:rsidR="00B315CC" w:rsidRPr="007D5B68">
              <w:rPr>
                <w:rFonts w:ascii="ＭＳ 明朝" w:hAnsi="ＭＳ 明朝" w:hint="eastAsia"/>
                <w:sz w:val="24"/>
                <w:szCs w:val="24"/>
              </w:rPr>
              <w:t>平成29年度に、</w:t>
            </w:r>
            <w:r w:rsidR="00FC3694" w:rsidRPr="007D5B68">
              <w:rPr>
                <w:rFonts w:ascii="ＭＳ 明朝" w:hAnsi="ＭＳ 明朝" w:hint="eastAsia"/>
                <w:sz w:val="24"/>
                <w:szCs w:val="24"/>
              </w:rPr>
              <w:t>公益財団法人大阪府保健医療財団（平成18年度～平成28</w:t>
            </w:r>
            <w:r w:rsidR="00B315CC" w:rsidRPr="007D5B68">
              <w:rPr>
                <w:rFonts w:ascii="ＭＳ 明朝" w:hAnsi="ＭＳ 明朝" w:hint="eastAsia"/>
                <w:sz w:val="24"/>
                <w:szCs w:val="24"/>
              </w:rPr>
              <w:t>年度）から</w:t>
            </w:r>
            <w:r w:rsidR="00FC3694" w:rsidRPr="007D5B68">
              <w:rPr>
                <w:rFonts w:ascii="ＭＳ 明朝" w:hAnsi="ＭＳ 明朝" w:hint="eastAsia"/>
                <w:sz w:val="24"/>
                <w:szCs w:val="24"/>
              </w:rPr>
              <w:t>地方独立行政法人市立東大阪医療センター（平成29年度～平成33年度。同病院は第二次救急医療施設。以下「市立東大阪Ｃ」という。）に</w:t>
            </w:r>
            <w:r w:rsidR="00B315CC" w:rsidRPr="007D5B68">
              <w:rPr>
                <w:rFonts w:ascii="ＭＳ 明朝" w:hAnsi="ＭＳ 明朝" w:hint="eastAsia"/>
                <w:sz w:val="24"/>
                <w:szCs w:val="24"/>
              </w:rPr>
              <w:t>、指定管理者を</w:t>
            </w:r>
            <w:r w:rsidR="00FC3694" w:rsidRPr="007D5B68">
              <w:rPr>
                <w:rFonts w:ascii="ＭＳ 明朝" w:hAnsi="ＭＳ 明朝" w:hint="eastAsia"/>
                <w:sz w:val="24"/>
                <w:szCs w:val="24"/>
              </w:rPr>
              <w:t>変更した。</w:t>
            </w:r>
          </w:p>
          <w:p w:rsidR="00F029DE" w:rsidRPr="007D5B68" w:rsidRDefault="00F029DE" w:rsidP="00356A80">
            <w:pPr>
              <w:autoSpaceDE w:val="0"/>
              <w:autoSpaceDN w:val="0"/>
              <w:spacing w:line="300" w:lineRule="exact"/>
              <w:ind w:firstLineChars="50" w:firstLine="120"/>
              <w:rPr>
                <w:rFonts w:ascii="ＭＳ 明朝" w:hAnsi="ＭＳ 明朝" w:hint="eastAsia"/>
                <w:sz w:val="24"/>
                <w:szCs w:val="24"/>
              </w:rPr>
            </w:pPr>
            <w:r w:rsidRPr="007D5B68">
              <w:rPr>
                <w:rFonts w:ascii="ＭＳ 明朝" w:hAnsi="ＭＳ 明朝" w:hint="eastAsia"/>
                <w:sz w:val="24"/>
                <w:szCs w:val="24"/>
              </w:rPr>
              <w:t>○施設概要は次のとおり。</w:t>
            </w:r>
          </w:p>
          <w:p w:rsidR="00657911" w:rsidRPr="007D5B68" w:rsidRDefault="00F029DE" w:rsidP="00356A80">
            <w:pPr>
              <w:autoSpaceDE w:val="0"/>
              <w:autoSpaceDN w:val="0"/>
              <w:spacing w:line="300" w:lineRule="exact"/>
              <w:ind w:firstLineChars="100" w:firstLine="240"/>
              <w:rPr>
                <w:rFonts w:ascii="ＭＳ 明朝" w:hAnsi="ＭＳ 明朝"/>
                <w:sz w:val="24"/>
                <w:szCs w:val="24"/>
              </w:rPr>
            </w:pPr>
            <w:r w:rsidRPr="007D5B68">
              <w:rPr>
                <w:rFonts w:ascii="ＭＳ 明朝" w:hAnsi="ＭＳ 明朝" w:hint="eastAsia"/>
                <w:sz w:val="24"/>
                <w:szCs w:val="24"/>
              </w:rPr>
              <w:t>(1</w:t>
            </w:r>
            <w:r w:rsidR="00C93DD1" w:rsidRPr="007D5B68">
              <w:rPr>
                <w:rFonts w:ascii="ＭＳ 明朝" w:hAnsi="ＭＳ 明朝" w:hint="eastAsia"/>
                <w:sz w:val="24"/>
                <w:szCs w:val="24"/>
              </w:rPr>
              <w:t>)</w:t>
            </w:r>
            <w:r w:rsidR="00657911" w:rsidRPr="007D5B68">
              <w:rPr>
                <w:rFonts w:ascii="ＭＳ 明朝" w:hAnsi="ＭＳ 明朝" w:hint="eastAsia"/>
                <w:sz w:val="24"/>
                <w:szCs w:val="24"/>
              </w:rPr>
              <w:t>所在地：東大阪市西岩田３丁目４番13号</w:t>
            </w:r>
            <w:r w:rsidR="00A1095C" w:rsidRPr="007D5B68">
              <w:rPr>
                <w:rFonts w:ascii="ＭＳ 明朝" w:hAnsi="ＭＳ 明朝" w:hint="eastAsia"/>
                <w:sz w:val="24"/>
                <w:szCs w:val="24"/>
              </w:rPr>
              <w:t>（市立東大阪</w:t>
            </w:r>
            <w:r w:rsidR="002C2EAE" w:rsidRPr="007D5B68">
              <w:rPr>
                <w:rFonts w:ascii="ＭＳ 明朝" w:hAnsi="ＭＳ 明朝" w:hint="eastAsia"/>
                <w:sz w:val="24"/>
                <w:szCs w:val="24"/>
              </w:rPr>
              <w:t>Ｃ</w:t>
            </w:r>
            <w:r w:rsidR="00667116" w:rsidRPr="007D5B68">
              <w:rPr>
                <w:rFonts w:ascii="ＭＳ 明朝" w:hAnsi="ＭＳ 明朝" w:hint="eastAsia"/>
                <w:sz w:val="24"/>
                <w:szCs w:val="24"/>
              </w:rPr>
              <w:t>と隣接</w:t>
            </w:r>
            <w:r w:rsidR="002C2EAE" w:rsidRPr="007D5B68">
              <w:rPr>
                <w:rFonts w:ascii="ＭＳ 明朝" w:hAnsi="ＭＳ 明朝" w:hint="eastAsia"/>
                <w:sz w:val="24"/>
                <w:szCs w:val="24"/>
              </w:rPr>
              <w:t>）</w:t>
            </w:r>
          </w:p>
          <w:p w:rsidR="00657911" w:rsidRPr="007D5B68" w:rsidRDefault="00657911" w:rsidP="00356A80">
            <w:pPr>
              <w:autoSpaceDE w:val="0"/>
              <w:autoSpaceDN w:val="0"/>
              <w:spacing w:line="300" w:lineRule="exact"/>
              <w:ind w:firstLineChars="100" w:firstLine="240"/>
              <w:rPr>
                <w:rFonts w:ascii="ＭＳ 明朝" w:hAnsi="ＭＳ 明朝"/>
                <w:sz w:val="24"/>
                <w:szCs w:val="24"/>
              </w:rPr>
            </w:pPr>
            <w:r w:rsidRPr="007D5B68">
              <w:rPr>
                <w:rFonts w:ascii="ＭＳ 明朝" w:hAnsi="ＭＳ 明朝" w:hint="eastAsia"/>
                <w:sz w:val="24"/>
                <w:szCs w:val="24"/>
              </w:rPr>
              <w:t>(2)開設年月日：平成10年５月６日</w:t>
            </w:r>
          </w:p>
          <w:p w:rsidR="00657911" w:rsidRPr="007D5B68" w:rsidRDefault="00657911" w:rsidP="00356A80">
            <w:pPr>
              <w:autoSpaceDE w:val="0"/>
              <w:autoSpaceDN w:val="0"/>
              <w:spacing w:line="300" w:lineRule="exact"/>
              <w:ind w:firstLineChars="100" w:firstLine="240"/>
              <w:rPr>
                <w:rFonts w:ascii="ＭＳ 明朝" w:hAnsi="ＭＳ 明朝"/>
                <w:sz w:val="24"/>
                <w:szCs w:val="24"/>
              </w:rPr>
            </w:pPr>
            <w:r w:rsidRPr="007D5B68">
              <w:rPr>
                <w:rFonts w:ascii="ＭＳ 明朝" w:hAnsi="ＭＳ 明朝" w:hint="eastAsia"/>
                <w:sz w:val="24"/>
                <w:szCs w:val="24"/>
              </w:rPr>
              <w:t>(3)病床数：30床（</w:t>
            </w:r>
            <w:r w:rsidR="00C93DD1" w:rsidRPr="007D5B68">
              <w:rPr>
                <w:rFonts w:ascii="ＭＳ 明朝" w:hAnsi="ＭＳ 明朝" w:hint="eastAsia"/>
                <w:sz w:val="24"/>
                <w:szCs w:val="24"/>
              </w:rPr>
              <w:t>内、</w:t>
            </w:r>
            <w:r w:rsidRPr="007D5B68">
              <w:rPr>
                <w:rFonts w:ascii="ＭＳ 明朝" w:hAnsi="ＭＳ 明朝" w:hint="eastAsia"/>
                <w:sz w:val="24"/>
                <w:szCs w:val="24"/>
              </w:rPr>
              <w:t>ＩＣＵ８床）</w:t>
            </w:r>
          </w:p>
          <w:p w:rsidR="00657911" w:rsidRPr="007D5B68" w:rsidRDefault="00657911" w:rsidP="00356A80">
            <w:pPr>
              <w:autoSpaceDE w:val="0"/>
              <w:autoSpaceDN w:val="0"/>
              <w:spacing w:line="300" w:lineRule="exact"/>
              <w:ind w:firstLineChars="100" w:firstLine="240"/>
              <w:rPr>
                <w:rFonts w:ascii="ＭＳ 明朝" w:hAnsi="ＭＳ 明朝"/>
                <w:sz w:val="24"/>
                <w:szCs w:val="24"/>
              </w:rPr>
            </w:pPr>
            <w:r w:rsidRPr="007D5B68">
              <w:rPr>
                <w:rFonts w:ascii="ＭＳ 明朝" w:hAnsi="ＭＳ 明朝" w:hint="eastAsia"/>
                <w:sz w:val="24"/>
                <w:szCs w:val="24"/>
              </w:rPr>
              <w:t>(4)延床面積：3,448.92平方メートル</w:t>
            </w:r>
          </w:p>
          <w:p w:rsidR="00F75BBB" w:rsidRPr="007D5B68" w:rsidRDefault="00F75BBB" w:rsidP="00356A80">
            <w:pPr>
              <w:widowControl/>
              <w:autoSpaceDE w:val="0"/>
              <w:autoSpaceDN w:val="0"/>
              <w:spacing w:line="300" w:lineRule="exact"/>
              <w:rPr>
                <w:rFonts w:ascii="ＭＳ 明朝" w:hAnsi="ＭＳ 明朝" w:cs="Arial" w:hint="eastAsia"/>
                <w:sz w:val="24"/>
                <w:szCs w:val="24"/>
              </w:rPr>
            </w:pPr>
          </w:p>
          <w:p w:rsidR="00B50E2C" w:rsidRPr="007D5B68" w:rsidRDefault="00DA714C" w:rsidP="00356A80">
            <w:pPr>
              <w:widowControl/>
              <w:autoSpaceDE w:val="0"/>
              <w:autoSpaceDN w:val="0"/>
              <w:spacing w:line="300" w:lineRule="exact"/>
              <w:rPr>
                <w:rFonts w:ascii="ＭＳ 明朝" w:hAnsi="ＭＳ 明朝" w:cs="Arial" w:hint="eastAsia"/>
                <w:sz w:val="24"/>
                <w:szCs w:val="24"/>
              </w:rPr>
            </w:pPr>
            <w:r w:rsidRPr="007D5B68">
              <w:rPr>
                <w:rFonts w:ascii="ＭＳ 明朝" w:hAnsi="ＭＳ 明朝" w:cs="Arial" w:hint="eastAsia"/>
                <w:sz w:val="24"/>
                <w:szCs w:val="24"/>
              </w:rPr>
              <w:t xml:space="preserve">２　</w:t>
            </w:r>
            <w:r w:rsidR="001B7E4F" w:rsidRPr="007D5B68">
              <w:rPr>
                <w:rFonts w:ascii="ＭＳ 明朝" w:hAnsi="ＭＳ 明朝" w:cs="Arial" w:hint="eastAsia"/>
                <w:sz w:val="24"/>
                <w:szCs w:val="24"/>
              </w:rPr>
              <w:t>大阪府</w:t>
            </w:r>
            <w:r w:rsidR="00C471D3" w:rsidRPr="007D5B68">
              <w:rPr>
                <w:rFonts w:ascii="ＭＳ 明朝" w:hAnsi="ＭＳ 明朝" w:cs="Arial" w:hint="eastAsia"/>
                <w:sz w:val="24"/>
                <w:szCs w:val="24"/>
              </w:rPr>
              <w:t>行財政改革推進プラン（案）等における整理</w:t>
            </w:r>
          </w:p>
          <w:p w:rsidR="00DA714C" w:rsidRPr="007D5B68" w:rsidRDefault="00DA714C" w:rsidP="00356A80">
            <w:pPr>
              <w:widowControl/>
              <w:autoSpaceDE w:val="0"/>
              <w:autoSpaceDN w:val="0"/>
              <w:spacing w:line="300" w:lineRule="exact"/>
              <w:ind w:left="480" w:hangingChars="200" w:hanging="480"/>
              <w:rPr>
                <w:rFonts w:ascii="ＭＳ 明朝" w:hAnsi="ＭＳ 明朝" w:cs="Arial" w:hint="eastAsia"/>
                <w:sz w:val="24"/>
                <w:szCs w:val="24"/>
              </w:rPr>
            </w:pPr>
            <w:r w:rsidRPr="007D5B68">
              <w:rPr>
                <w:rFonts w:ascii="ＭＳ 明朝" w:hAnsi="ＭＳ 明朝" w:cs="Arial" w:hint="eastAsia"/>
                <w:sz w:val="24"/>
                <w:szCs w:val="24"/>
              </w:rPr>
              <w:t xml:space="preserve">　(1)</w:t>
            </w:r>
            <w:r w:rsidR="00104B7F" w:rsidRPr="007D5B68">
              <w:rPr>
                <w:rFonts w:ascii="ＭＳ 明朝" w:hAnsi="ＭＳ 明朝" w:cs="Arial" w:hint="eastAsia"/>
                <w:sz w:val="24"/>
                <w:szCs w:val="24"/>
              </w:rPr>
              <w:t>「財政再建プログラム（案）</w:t>
            </w:r>
            <w:r w:rsidR="00C471D3" w:rsidRPr="007D5B68">
              <w:rPr>
                <w:rFonts w:ascii="ＭＳ 明朝" w:hAnsi="ＭＳ 明朝" w:cs="Arial" w:hint="eastAsia"/>
                <w:sz w:val="24"/>
                <w:szCs w:val="24"/>
              </w:rPr>
              <w:t>」（</w:t>
            </w:r>
            <w:r w:rsidR="00104B7F" w:rsidRPr="007D5B68">
              <w:rPr>
                <w:rFonts w:ascii="ＭＳ 明朝" w:hAnsi="ＭＳ 明朝" w:cs="Arial" w:hint="eastAsia"/>
                <w:sz w:val="24"/>
                <w:szCs w:val="24"/>
              </w:rPr>
              <w:t>平成20年６月</w:t>
            </w:r>
            <w:r w:rsidR="00C471D3" w:rsidRPr="007D5B68">
              <w:rPr>
                <w:rFonts w:ascii="ＭＳ 明朝" w:hAnsi="ＭＳ 明朝" w:cs="Arial" w:hint="eastAsia"/>
                <w:sz w:val="24"/>
                <w:szCs w:val="24"/>
              </w:rPr>
              <w:t>）</w:t>
            </w:r>
            <w:r w:rsidR="00020B93" w:rsidRPr="007D5B68">
              <w:rPr>
                <w:rFonts w:ascii="ＭＳ 明朝" w:hAnsi="ＭＳ 明朝" w:cs="Arial" w:hint="eastAsia"/>
                <w:sz w:val="24"/>
                <w:szCs w:val="24"/>
              </w:rPr>
              <w:t>では</w:t>
            </w:r>
            <w:r w:rsidR="00104B7F" w:rsidRPr="007D5B68">
              <w:rPr>
                <w:rFonts w:ascii="ＭＳ 明朝" w:hAnsi="ＭＳ 明朝" w:cs="Arial" w:hint="eastAsia"/>
                <w:sz w:val="24"/>
                <w:szCs w:val="24"/>
              </w:rPr>
              <w:t>「</w:t>
            </w:r>
            <w:r w:rsidR="00225E51" w:rsidRPr="007D5B68">
              <w:rPr>
                <w:rFonts w:ascii="ＭＳ 明朝" w:hAnsi="ＭＳ 明朝" w:cs="Arial" w:hint="eastAsia"/>
                <w:sz w:val="24"/>
                <w:szCs w:val="24"/>
              </w:rPr>
              <w:t>中河内救命救急センターは、より</w:t>
            </w:r>
            <w:r w:rsidR="00104B7F" w:rsidRPr="007D5B68">
              <w:rPr>
                <w:rFonts w:ascii="ＭＳ 明朝" w:hAnsi="ＭＳ 明朝" w:cs="Arial" w:hint="eastAsia"/>
                <w:sz w:val="24"/>
                <w:szCs w:val="24"/>
              </w:rPr>
              <w:t>効率的・効果的な運営主体が確保できるまでの間、大阪府保健医療財団に委託」と</w:t>
            </w:r>
            <w:r w:rsidR="00020B93" w:rsidRPr="007D5B68">
              <w:rPr>
                <w:rFonts w:ascii="ＭＳ 明朝" w:hAnsi="ＭＳ 明朝" w:cs="Arial" w:hint="eastAsia"/>
                <w:sz w:val="24"/>
                <w:szCs w:val="24"/>
              </w:rPr>
              <w:t>されていた</w:t>
            </w:r>
            <w:r w:rsidR="00104B7F" w:rsidRPr="007D5B68">
              <w:rPr>
                <w:rFonts w:ascii="ＭＳ 明朝" w:hAnsi="ＭＳ 明朝" w:cs="Arial" w:hint="eastAsia"/>
                <w:sz w:val="24"/>
                <w:szCs w:val="24"/>
              </w:rPr>
              <w:t>。</w:t>
            </w:r>
          </w:p>
          <w:p w:rsidR="00104B7F" w:rsidRPr="007D5B68" w:rsidRDefault="00104B7F" w:rsidP="00356A80">
            <w:pPr>
              <w:widowControl/>
              <w:autoSpaceDE w:val="0"/>
              <w:autoSpaceDN w:val="0"/>
              <w:spacing w:line="300" w:lineRule="exact"/>
              <w:ind w:left="480" w:hangingChars="200" w:hanging="480"/>
              <w:rPr>
                <w:rFonts w:ascii="ＭＳ 明朝" w:hAnsi="ＭＳ 明朝" w:cs="Arial" w:hint="eastAsia"/>
                <w:sz w:val="24"/>
                <w:szCs w:val="24"/>
              </w:rPr>
            </w:pPr>
            <w:r w:rsidRPr="007D5B68">
              <w:rPr>
                <w:rFonts w:ascii="ＭＳ 明朝" w:hAnsi="ＭＳ 明朝" w:cs="Arial" w:hint="eastAsia"/>
                <w:sz w:val="24"/>
                <w:szCs w:val="24"/>
              </w:rPr>
              <w:t xml:space="preserve">　(2)「大阪府財政構造改革プラン（案）</w:t>
            </w:r>
            <w:r w:rsidR="00C471D3" w:rsidRPr="007D5B68">
              <w:rPr>
                <w:rFonts w:ascii="ＭＳ 明朝" w:hAnsi="ＭＳ 明朝" w:cs="Arial" w:hint="eastAsia"/>
                <w:sz w:val="24"/>
                <w:szCs w:val="24"/>
              </w:rPr>
              <w:t>」（</w:t>
            </w:r>
            <w:r w:rsidRPr="007D5B68">
              <w:rPr>
                <w:rFonts w:ascii="ＭＳ 明朝" w:hAnsi="ＭＳ 明朝" w:cs="Arial" w:hint="eastAsia"/>
                <w:sz w:val="24"/>
                <w:szCs w:val="24"/>
              </w:rPr>
              <w:t>平成22年10月</w:t>
            </w:r>
            <w:r w:rsidR="00C471D3" w:rsidRPr="007D5B68">
              <w:rPr>
                <w:rFonts w:ascii="ＭＳ 明朝" w:hAnsi="ＭＳ 明朝" w:cs="Arial" w:hint="eastAsia"/>
                <w:sz w:val="24"/>
                <w:szCs w:val="24"/>
              </w:rPr>
              <w:t>）</w:t>
            </w:r>
            <w:r w:rsidR="00020B93" w:rsidRPr="007D5B68">
              <w:rPr>
                <w:rFonts w:ascii="ＭＳ 明朝" w:hAnsi="ＭＳ 明朝" w:cs="Arial" w:hint="eastAsia"/>
                <w:sz w:val="24"/>
                <w:szCs w:val="24"/>
              </w:rPr>
              <w:t>では</w:t>
            </w:r>
            <w:r w:rsidR="00225E51" w:rsidRPr="007D5B68">
              <w:rPr>
                <w:rFonts w:ascii="ＭＳ 明朝" w:hAnsi="ＭＳ 明朝" w:cs="Arial" w:hint="eastAsia"/>
                <w:sz w:val="24"/>
                <w:szCs w:val="24"/>
              </w:rPr>
              <w:t>「</w:t>
            </w:r>
            <w:r w:rsidRPr="007D5B68">
              <w:rPr>
                <w:rFonts w:ascii="ＭＳ 明朝" w:hAnsi="ＭＳ 明朝" w:cs="Arial" w:hint="eastAsia"/>
                <w:sz w:val="24"/>
                <w:szCs w:val="24"/>
              </w:rPr>
              <w:t>より効率的に運営するため、運営形態のあり方について検討をすすめる。」と</w:t>
            </w:r>
            <w:r w:rsidR="00020B93" w:rsidRPr="007D5B68">
              <w:rPr>
                <w:rFonts w:ascii="ＭＳ 明朝" w:hAnsi="ＭＳ 明朝" w:cs="Arial" w:hint="eastAsia"/>
                <w:sz w:val="24"/>
                <w:szCs w:val="24"/>
              </w:rPr>
              <w:t>され、同プラン「</w:t>
            </w:r>
            <w:r w:rsidRPr="007D5B68">
              <w:rPr>
                <w:rFonts w:ascii="ＭＳ 明朝" w:hAnsi="ＭＳ 明朝" w:cs="Arial" w:hint="eastAsia"/>
                <w:sz w:val="24"/>
                <w:szCs w:val="24"/>
              </w:rPr>
              <w:t>改革工程表（平成25年２月）」</w:t>
            </w:r>
            <w:r w:rsidR="00020B93" w:rsidRPr="007D5B68">
              <w:rPr>
                <w:rFonts w:ascii="ＭＳ 明朝" w:hAnsi="ＭＳ 明朝" w:cs="Arial" w:hint="eastAsia"/>
                <w:sz w:val="24"/>
                <w:szCs w:val="24"/>
              </w:rPr>
              <w:t>では</w:t>
            </w:r>
            <w:r w:rsidRPr="007D5B68">
              <w:rPr>
                <w:rFonts w:ascii="ＭＳ 明朝" w:hAnsi="ＭＳ 明朝" w:cs="Arial" w:hint="eastAsia"/>
                <w:sz w:val="24"/>
                <w:szCs w:val="24"/>
              </w:rPr>
              <w:t>「</w:t>
            </w:r>
            <w:r w:rsidR="00225E51" w:rsidRPr="007D5B68">
              <w:rPr>
                <w:rFonts w:ascii="ＭＳ 明朝" w:hAnsi="ＭＳ 明朝" w:cs="Arial" w:hint="eastAsia"/>
                <w:sz w:val="24"/>
                <w:szCs w:val="24"/>
              </w:rPr>
              <w:t>（地元関係自治体等との協議・連携強化、運営の一層の効率化等）」として</w:t>
            </w:r>
            <w:r w:rsidR="0086385C" w:rsidRPr="007D5B68">
              <w:rPr>
                <w:rFonts w:ascii="ＭＳ 明朝" w:hAnsi="ＭＳ 明朝" w:cs="Arial" w:hint="eastAsia"/>
                <w:sz w:val="24"/>
                <w:szCs w:val="24"/>
              </w:rPr>
              <w:t>「運営形態のあり方について、</w:t>
            </w:r>
            <w:r w:rsidR="00B32FAC" w:rsidRPr="007D5B68">
              <w:rPr>
                <w:rFonts w:ascii="ＭＳ 明朝" w:hAnsi="ＭＳ 明朝" w:cs="Arial" w:hint="eastAsia"/>
                <w:sz w:val="24"/>
                <w:szCs w:val="24"/>
              </w:rPr>
              <w:t>東大阪市・市立総合病院と協議を継続。」と</w:t>
            </w:r>
            <w:r w:rsidR="00020B93" w:rsidRPr="007D5B68">
              <w:rPr>
                <w:rFonts w:ascii="ＭＳ 明朝" w:hAnsi="ＭＳ 明朝" w:cs="Arial" w:hint="eastAsia"/>
                <w:sz w:val="24"/>
                <w:szCs w:val="24"/>
              </w:rPr>
              <w:t>されていた</w:t>
            </w:r>
            <w:r w:rsidR="00B32FAC" w:rsidRPr="007D5B68">
              <w:rPr>
                <w:rFonts w:ascii="ＭＳ 明朝" w:hAnsi="ＭＳ 明朝" w:cs="Arial" w:hint="eastAsia"/>
                <w:sz w:val="24"/>
                <w:szCs w:val="24"/>
              </w:rPr>
              <w:t>。</w:t>
            </w:r>
          </w:p>
          <w:p w:rsidR="00104B7F" w:rsidRPr="007D5B68" w:rsidRDefault="004E1DB4" w:rsidP="00356A80">
            <w:pPr>
              <w:widowControl/>
              <w:autoSpaceDE w:val="0"/>
              <w:autoSpaceDN w:val="0"/>
              <w:spacing w:line="300" w:lineRule="exact"/>
              <w:ind w:left="480" w:hangingChars="200" w:hanging="480"/>
              <w:rPr>
                <w:rFonts w:ascii="ＭＳ 明朝" w:hAnsi="ＭＳ 明朝" w:cs="Arial" w:hint="eastAsia"/>
                <w:sz w:val="24"/>
                <w:szCs w:val="24"/>
              </w:rPr>
            </w:pPr>
            <w:r w:rsidRPr="007D5B68">
              <w:rPr>
                <w:rFonts w:ascii="ＭＳ 明朝" w:hAnsi="ＭＳ 明朝" w:cs="Arial" w:hint="eastAsia"/>
                <w:sz w:val="24"/>
                <w:szCs w:val="24"/>
              </w:rPr>
              <w:t xml:space="preserve">　(3)「行財政改革推進プラン（案）</w:t>
            </w:r>
            <w:r w:rsidR="00C471D3" w:rsidRPr="007D5B68">
              <w:rPr>
                <w:rFonts w:ascii="ＭＳ 明朝" w:hAnsi="ＭＳ 明朝" w:cs="Arial" w:hint="eastAsia"/>
                <w:sz w:val="24"/>
                <w:szCs w:val="24"/>
              </w:rPr>
              <w:t>」（</w:t>
            </w:r>
            <w:r w:rsidRPr="007D5B68">
              <w:rPr>
                <w:rFonts w:ascii="ＭＳ 明朝" w:hAnsi="ＭＳ 明朝" w:cs="Arial" w:hint="eastAsia"/>
                <w:sz w:val="24"/>
                <w:szCs w:val="24"/>
              </w:rPr>
              <w:t>平成27年２月</w:t>
            </w:r>
            <w:r w:rsidR="00C471D3" w:rsidRPr="007D5B68">
              <w:rPr>
                <w:rFonts w:ascii="ＭＳ 明朝" w:hAnsi="ＭＳ 明朝" w:cs="Arial" w:hint="eastAsia"/>
                <w:sz w:val="24"/>
                <w:szCs w:val="24"/>
              </w:rPr>
              <w:t>）</w:t>
            </w:r>
            <w:r w:rsidR="00020B93" w:rsidRPr="007D5B68">
              <w:rPr>
                <w:rFonts w:ascii="ＭＳ 明朝" w:hAnsi="ＭＳ 明朝" w:cs="Arial" w:hint="eastAsia"/>
                <w:sz w:val="24"/>
                <w:szCs w:val="24"/>
              </w:rPr>
              <w:t>では</w:t>
            </w:r>
            <w:r w:rsidRPr="007D5B68">
              <w:rPr>
                <w:rFonts w:ascii="ＭＳ 明朝" w:hAnsi="ＭＳ 明朝" w:cs="Arial" w:hint="eastAsia"/>
                <w:sz w:val="24"/>
                <w:szCs w:val="24"/>
              </w:rPr>
              <w:t>「</w:t>
            </w:r>
            <w:r w:rsidR="0068457D" w:rsidRPr="007D5B68">
              <w:rPr>
                <w:rFonts w:ascii="ＭＳ 明朝" w:hAnsi="ＭＳ 明朝" w:cs="Arial" w:hint="eastAsia"/>
                <w:sz w:val="24"/>
                <w:szCs w:val="24"/>
              </w:rPr>
              <w:t>運営形態のあり方について東大阪市・市立総合病院と協議を継続していく。」と</w:t>
            </w:r>
            <w:r w:rsidR="00020B93" w:rsidRPr="007D5B68">
              <w:rPr>
                <w:rFonts w:ascii="ＭＳ 明朝" w:hAnsi="ＭＳ 明朝" w:cs="Arial" w:hint="eastAsia"/>
                <w:sz w:val="24"/>
                <w:szCs w:val="24"/>
              </w:rPr>
              <w:t>されていた</w:t>
            </w:r>
            <w:r w:rsidR="0068457D" w:rsidRPr="007D5B68">
              <w:rPr>
                <w:rFonts w:ascii="ＭＳ 明朝" w:hAnsi="ＭＳ 明朝" w:cs="Arial" w:hint="eastAsia"/>
                <w:sz w:val="24"/>
                <w:szCs w:val="24"/>
              </w:rPr>
              <w:t>。</w:t>
            </w:r>
          </w:p>
          <w:p w:rsidR="00F75BBB" w:rsidRPr="007D5B68" w:rsidRDefault="00F75BBB" w:rsidP="00356A80">
            <w:pPr>
              <w:widowControl/>
              <w:autoSpaceDE w:val="0"/>
              <w:autoSpaceDN w:val="0"/>
              <w:spacing w:line="300" w:lineRule="exact"/>
              <w:rPr>
                <w:rFonts w:ascii="ＭＳ 明朝" w:hAnsi="ＭＳ 明朝" w:cs="Arial" w:hint="eastAsia"/>
                <w:sz w:val="24"/>
                <w:szCs w:val="24"/>
              </w:rPr>
            </w:pPr>
          </w:p>
          <w:p w:rsidR="00B50E2C" w:rsidRPr="007D5B68" w:rsidRDefault="00B32FAC" w:rsidP="00356A80">
            <w:pPr>
              <w:widowControl/>
              <w:autoSpaceDE w:val="0"/>
              <w:autoSpaceDN w:val="0"/>
              <w:spacing w:line="300" w:lineRule="exact"/>
              <w:rPr>
                <w:rFonts w:ascii="ＭＳ 明朝" w:hAnsi="ＭＳ 明朝" w:cs="Arial" w:hint="eastAsia"/>
                <w:sz w:val="24"/>
                <w:szCs w:val="24"/>
              </w:rPr>
            </w:pPr>
            <w:r w:rsidRPr="007D5B68">
              <w:rPr>
                <w:rFonts w:ascii="ＭＳ 明朝" w:hAnsi="ＭＳ 明朝" w:cs="Arial" w:hint="eastAsia"/>
                <w:sz w:val="24"/>
                <w:szCs w:val="24"/>
              </w:rPr>
              <w:t>３　指定管理者の選定</w:t>
            </w:r>
          </w:p>
          <w:p w:rsidR="00B32FAC" w:rsidRPr="007D5B68" w:rsidRDefault="00B32FAC" w:rsidP="00356A80">
            <w:pPr>
              <w:widowControl/>
              <w:autoSpaceDE w:val="0"/>
              <w:autoSpaceDN w:val="0"/>
              <w:spacing w:line="300" w:lineRule="exact"/>
              <w:rPr>
                <w:rFonts w:ascii="ＭＳ 明朝" w:hAnsi="ＭＳ 明朝" w:cs="Arial" w:hint="eastAsia"/>
                <w:sz w:val="24"/>
                <w:szCs w:val="24"/>
              </w:rPr>
            </w:pPr>
            <w:r w:rsidRPr="007D5B68">
              <w:rPr>
                <w:rFonts w:ascii="ＭＳ 明朝" w:hAnsi="ＭＳ 明朝" w:cs="Arial" w:hint="eastAsia"/>
                <w:sz w:val="24"/>
                <w:szCs w:val="24"/>
              </w:rPr>
              <w:t xml:space="preserve">　(1)選定方法</w:t>
            </w:r>
            <w:r w:rsidR="00B315CC" w:rsidRPr="007D5B68">
              <w:rPr>
                <w:rFonts w:ascii="ＭＳ 明朝" w:hAnsi="ＭＳ 明朝" w:cs="Arial" w:hint="eastAsia"/>
                <w:sz w:val="24"/>
                <w:szCs w:val="24"/>
              </w:rPr>
              <w:t>（非公募）</w:t>
            </w:r>
          </w:p>
          <w:p w:rsidR="00B32FAC" w:rsidRPr="007D5B68" w:rsidRDefault="00B32FAC" w:rsidP="00356A80">
            <w:pPr>
              <w:widowControl/>
              <w:autoSpaceDE w:val="0"/>
              <w:autoSpaceDN w:val="0"/>
              <w:spacing w:line="300" w:lineRule="exact"/>
              <w:rPr>
                <w:rFonts w:ascii="ＭＳ 明朝" w:hAnsi="ＭＳ 明朝" w:cs="Arial" w:hint="eastAsia"/>
                <w:sz w:val="24"/>
                <w:szCs w:val="24"/>
              </w:rPr>
            </w:pPr>
            <w:r w:rsidRPr="007D5B68">
              <w:rPr>
                <w:rFonts w:ascii="ＭＳ 明朝" w:hAnsi="ＭＳ 明朝" w:cs="Arial" w:hint="eastAsia"/>
                <w:sz w:val="24"/>
                <w:szCs w:val="24"/>
              </w:rPr>
              <w:t xml:space="preserve">　　</w:t>
            </w:r>
            <w:r w:rsidR="007E3ABF" w:rsidRPr="007D5B68">
              <w:rPr>
                <w:rFonts w:ascii="ＭＳ 明朝" w:hAnsi="ＭＳ 明朝" w:cs="Arial" w:hint="eastAsia"/>
                <w:sz w:val="24"/>
                <w:szCs w:val="24"/>
              </w:rPr>
              <w:t>「指定管理者選定委員会」</w:t>
            </w:r>
            <w:r w:rsidR="005E1075" w:rsidRPr="007D5B68">
              <w:rPr>
                <w:rFonts w:ascii="ＭＳ 明朝" w:hAnsi="ＭＳ 明朝" w:cs="Arial" w:hint="eastAsia"/>
                <w:sz w:val="24"/>
                <w:szCs w:val="24"/>
              </w:rPr>
              <w:t>に</w:t>
            </w:r>
            <w:r w:rsidR="007E3ABF" w:rsidRPr="007D5B68">
              <w:rPr>
                <w:rFonts w:ascii="ＭＳ 明朝" w:hAnsi="ＭＳ 明朝" w:cs="Arial" w:hint="eastAsia"/>
                <w:sz w:val="24"/>
                <w:szCs w:val="24"/>
              </w:rPr>
              <w:t>おいて審査、選定</w:t>
            </w:r>
          </w:p>
          <w:p w:rsidR="00742479" w:rsidRPr="007D5B68" w:rsidRDefault="00742479" w:rsidP="00356A80">
            <w:pPr>
              <w:widowControl/>
              <w:autoSpaceDE w:val="0"/>
              <w:autoSpaceDN w:val="0"/>
              <w:spacing w:line="300" w:lineRule="exact"/>
              <w:rPr>
                <w:rFonts w:ascii="ＭＳ 明朝" w:hAnsi="ＭＳ 明朝" w:cs="Arial" w:hint="eastAsia"/>
                <w:sz w:val="24"/>
                <w:szCs w:val="24"/>
              </w:rPr>
            </w:pPr>
            <w:r w:rsidRPr="007D5B68">
              <w:rPr>
                <w:rFonts w:ascii="ＭＳ 明朝" w:hAnsi="ＭＳ 明朝" w:cs="Arial" w:hint="eastAsia"/>
                <w:sz w:val="24"/>
                <w:szCs w:val="24"/>
              </w:rPr>
              <w:t xml:space="preserve">　(2)委員（５名）</w:t>
            </w:r>
          </w:p>
          <w:p w:rsidR="00742479" w:rsidRPr="007D5B68" w:rsidRDefault="00742479" w:rsidP="00356A80">
            <w:pPr>
              <w:widowControl/>
              <w:autoSpaceDE w:val="0"/>
              <w:autoSpaceDN w:val="0"/>
              <w:spacing w:line="300" w:lineRule="exact"/>
              <w:ind w:firstLineChars="200" w:firstLine="480"/>
              <w:rPr>
                <w:rFonts w:ascii="ＭＳ 明朝" w:hAnsi="ＭＳ 明朝" w:cs="Arial" w:hint="eastAsia"/>
                <w:sz w:val="24"/>
                <w:szCs w:val="24"/>
              </w:rPr>
            </w:pPr>
            <w:r w:rsidRPr="007D5B68">
              <w:rPr>
                <w:rFonts w:ascii="ＭＳ 明朝" w:hAnsi="ＭＳ 明朝" w:cs="Arial" w:hint="eastAsia"/>
                <w:sz w:val="24"/>
                <w:szCs w:val="24"/>
              </w:rPr>
              <w:t>大阪府医師会副会長、近畿大学准教授、弁護士、府救急医療機関連絡協議会副会長、公認会計士</w:t>
            </w:r>
          </w:p>
          <w:p w:rsidR="00B32FAC" w:rsidRPr="007D5B68" w:rsidRDefault="007E3ABF" w:rsidP="00356A80">
            <w:pPr>
              <w:widowControl/>
              <w:autoSpaceDE w:val="0"/>
              <w:autoSpaceDN w:val="0"/>
              <w:spacing w:line="300" w:lineRule="exact"/>
              <w:rPr>
                <w:rFonts w:ascii="ＭＳ 明朝" w:hAnsi="ＭＳ 明朝" w:cs="Arial" w:hint="eastAsia"/>
                <w:sz w:val="24"/>
                <w:szCs w:val="24"/>
              </w:rPr>
            </w:pPr>
            <w:r w:rsidRPr="007D5B68">
              <w:rPr>
                <w:rFonts w:ascii="ＭＳ 明朝" w:hAnsi="ＭＳ 明朝" w:cs="Arial" w:hint="eastAsia"/>
                <w:sz w:val="24"/>
                <w:szCs w:val="24"/>
              </w:rPr>
              <w:t xml:space="preserve">　(</w:t>
            </w:r>
            <w:r w:rsidR="00742479" w:rsidRPr="007D5B68">
              <w:rPr>
                <w:rFonts w:ascii="ＭＳ 明朝" w:hAnsi="ＭＳ 明朝" w:cs="Arial" w:hint="eastAsia"/>
                <w:sz w:val="24"/>
                <w:szCs w:val="24"/>
              </w:rPr>
              <w:t>3</w:t>
            </w:r>
            <w:r w:rsidRPr="007D5B68">
              <w:rPr>
                <w:rFonts w:ascii="ＭＳ 明朝" w:hAnsi="ＭＳ 明朝" w:cs="Arial" w:hint="eastAsia"/>
                <w:sz w:val="24"/>
                <w:szCs w:val="24"/>
              </w:rPr>
              <w:t>)選定</w:t>
            </w:r>
            <w:r w:rsidR="00F75BBB" w:rsidRPr="007D5B68">
              <w:rPr>
                <w:rFonts w:ascii="ＭＳ 明朝" w:hAnsi="ＭＳ 明朝" w:cs="Arial" w:hint="eastAsia"/>
                <w:sz w:val="24"/>
                <w:szCs w:val="24"/>
              </w:rPr>
              <w:t>理由</w:t>
            </w:r>
          </w:p>
          <w:p w:rsidR="007E3ABF" w:rsidRPr="007D5B68" w:rsidRDefault="00EC2D2A" w:rsidP="00356A80">
            <w:pPr>
              <w:widowControl/>
              <w:autoSpaceDE w:val="0"/>
              <w:autoSpaceDN w:val="0"/>
              <w:spacing w:line="300" w:lineRule="exact"/>
              <w:ind w:leftChars="50" w:left="465" w:hangingChars="150" w:hanging="360"/>
              <w:rPr>
                <w:rFonts w:ascii="ＭＳ 明朝" w:hAnsi="ＭＳ 明朝" w:cs="Arial" w:hint="eastAsia"/>
                <w:sz w:val="24"/>
                <w:szCs w:val="24"/>
              </w:rPr>
            </w:pPr>
            <w:r w:rsidRPr="007D5B68">
              <w:rPr>
                <w:rFonts w:ascii="ＭＳ 明朝" w:hAnsi="ＭＳ 明朝" w:cs="Arial" w:hint="eastAsia"/>
                <w:sz w:val="24"/>
                <w:szCs w:val="24"/>
              </w:rPr>
              <w:t xml:space="preserve">　・</w:t>
            </w:r>
            <w:r w:rsidR="007E3ABF" w:rsidRPr="007D5B68">
              <w:rPr>
                <w:rFonts w:ascii="ＭＳ 明朝" w:hAnsi="ＭＳ 明朝" w:cs="Arial" w:hint="eastAsia"/>
                <w:sz w:val="24"/>
                <w:szCs w:val="24"/>
              </w:rPr>
              <w:t>「</w:t>
            </w:r>
            <w:r w:rsidR="0068457D" w:rsidRPr="007D5B68">
              <w:rPr>
                <w:rFonts w:ascii="ＭＳ 明朝" w:hAnsi="ＭＳ 明朝" w:cs="Arial" w:hint="eastAsia"/>
                <w:sz w:val="24"/>
                <w:szCs w:val="24"/>
              </w:rPr>
              <w:t>行財政改革推進プラン（案）で示しているとおり、</w:t>
            </w:r>
            <w:r w:rsidR="007E3ABF" w:rsidRPr="007D5B68">
              <w:rPr>
                <w:rFonts w:ascii="ＭＳ 明朝" w:hAnsi="ＭＳ 明朝" w:cs="Arial" w:hint="eastAsia"/>
                <w:sz w:val="24"/>
                <w:szCs w:val="24"/>
              </w:rPr>
              <w:t>中河内救命救急センターと市立東大阪医療センターとの一体的な管理運営が可能となることにより、二次から三次までの救急患者をより多くかつ効率的に受け入れる体制の構築を目指すことが示されている。」</w:t>
            </w:r>
          </w:p>
          <w:p w:rsidR="00B50E2C" w:rsidRPr="007D5B68" w:rsidRDefault="00EC2D2A" w:rsidP="00356A80">
            <w:pPr>
              <w:widowControl/>
              <w:autoSpaceDE w:val="0"/>
              <w:autoSpaceDN w:val="0"/>
              <w:spacing w:line="300" w:lineRule="exact"/>
              <w:ind w:firstLineChars="150" w:firstLine="360"/>
              <w:rPr>
                <w:rFonts w:ascii="ＭＳ 明朝" w:hAnsi="ＭＳ 明朝" w:cs="Arial" w:hint="eastAsia"/>
                <w:sz w:val="24"/>
                <w:szCs w:val="24"/>
              </w:rPr>
            </w:pPr>
            <w:r w:rsidRPr="007D5B68">
              <w:rPr>
                <w:rFonts w:ascii="ＭＳ 明朝" w:hAnsi="ＭＳ 明朝" w:cs="Arial" w:hint="eastAsia"/>
                <w:sz w:val="24"/>
                <w:szCs w:val="24"/>
              </w:rPr>
              <w:t>・「提示した施設管理運営方針に合致した事業計画を提示しており、指定管理期間中の安定した運営が期待できる。」等</w:t>
            </w:r>
          </w:p>
          <w:p w:rsidR="00EC2D2A" w:rsidRPr="007D5B68" w:rsidRDefault="00EC2D2A" w:rsidP="00356A80">
            <w:pPr>
              <w:widowControl/>
              <w:autoSpaceDE w:val="0"/>
              <w:autoSpaceDN w:val="0"/>
              <w:spacing w:line="300" w:lineRule="exact"/>
              <w:rPr>
                <w:rFonts w:ascii="ＭＳ 明朝" w:hAnsi="ＭＳ 明朝" w:cs="Arial" w:hint="eastAsia"/>
                <w:sz w:val="24"/>
                <w:szCs w:val="24"/>
              </w:rPr>
            </w:pPr>
          </w:p>
          <w:p w:rsidR="00380E02" w:rsidRPr="007D5B68" w:rsidRDefault="00380E02" w:rsidP="00356A80">
            <w:pPr>
              <w:widowControl/>
              <w:autoSpaceDE w:val="0"/>
              <w:autoSpaceDN w:val="0"/>
              <w:spacing w:line="300" w:lineRule="exact"/>
              <w:rPr>
                <w:rFonts w:ascii="ＭＳ 明朝" w:hAnsi="ＭＳ 明朝" w:cs="Arial" w:hint="eastAsia"/>
                <w:sz w:val="24"/>
                <w:szCs w:val="24"/>
              </w:rPr>
            </w:pPr>
          </w:p>
          <w:p w:rsidR="00380E02" w:rsidRPr="007D5B68" w:rsidRDefault="00380E02" w:rsidP="00356A80">
            <w:pPr>
              <w:widowControl/>
              <w:autoSpaceDE w:val="0"/>
              <w:autoSpaceDN w:val="0"/>
              <w:spacing w:line="300" w:lineRule="exact"/>
              <w:rPr>
                <w:rFonts w:ascii="ＭＳ 明朝" w:hAnsi="ＭＳ 明朝" w:cs="Arial" w:hint="eastAsia"/>
                <w:sz w:val="24"/>
                <w:szCs w:val="24"/>
              </w:rPr>
            </w:pPr>
          </w:p>
          <w:p w:rsidR="008C4618" w:rsidRPr="007D5B68" w:rsidRDefault="008C4618" w:rsidP="00356A80">
            <w:pPr>
              <w:widowControl/>
              <w:autoSpaceDE w:val="0"/>
              <w:autoSpaceDN w:val="0"/>
              <w:spacing w:line="300" w:lineRule="exact"/>
              <w:rPr>
                <w:rFonts w:ascii="ＭＳ 明朝" w:hAnsi="ＭＳ 明朝" w:cs="Arial" w:hint="eastAsia"/>
                <w:sz w:val="24"/>
                <w:szCs w:val="24"/>
              </w:rPr>
            </w:pPr>
          </w:p>
          <w:p w:rsidR="008C4618" w:rsidRPr="007D5B68" w:rsidRDefault="008C4618" w:rsidP="00356A80">
            <w:pPr>
              <w:widowControl/>
              <w:autoSpaceDE w:val="0"/>
              <w:autoSpaceDN w:val="0"/>
              <w:spacing w:line="300" w:lineRule="exact"/>
              <w:rPr>
                <w:rFonts w:ascii="ＭＳ 明朝" w:hAnsi="ＭＳ 明朝" w:cs="Arial" w:hint="eastAsia"/>
                <w:sz w:val="24"/>
                <w:szCs w:val="24"/>
              </w:rPr>
            </w:pPr>
          </w:p>
          <w:p w:rsidR="00372E93" w:rsidRPr="00356A80" w:rsidRDefault="00372E93" w:rsidP="00356A80">
            <w:pPr>
              <w:widowControl/>
              <w:autoSpaceDE w:val="0"/>
              <w:autoSpaceDN w:val="0"/>
              <w:spacing w:line="300" w:lineRule="exact"/>
              <w:rPr>
                <w:rFonts w:ascii="ＭＳ 明朝" w:hAnsi="ＭＳ 明朝" w:cs="Arial" w:hint="eastAsia"/>
                <w:sz w:val="24"/>
                <w:szCs w:val="24"/>
              </w:rPr>
            </w:pPr>
            <w:r w:rsidRPr="00356A80">
              <w:rPr>
                <w:rFonts w:ascii="ＭＳ 明朝" w:hAnsi="ＭＳ 明朝" w:cs="Arial" w:hint="eastAsia"/>
                <w:sz w:val="24"/>
                <w:szCs w:val="24"/>
              </w:rPr>
              <w:lastRenderedPageBreak/>
              <w:t>４　事業目標</w:t>
            </w:r>
            <w:r w:rsidR="00223FAD" w:rsidRPr="00356A80">
              <w:rPr>
                <w:rFonts w:ascii="ＭＳ 明朝" w:hAnsi="ＭＳ 明朝" w:cs="Arial" w:hint="eastAsia"/>
                <w:sz w:val="24"/>
                <w:szCs w:val="24"/>
              </w:rPr>
              <w:t>（抜粋）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3397"/>
              <w:gridCol w:w="3397"/>
              <w:gridCol w:w="3272"/>
            </w:tblGrid>
            <w:tr w:rsidR="001837F3" w:rsidRPr="00356A80" w:rsidTr="006327B6">
              <w:trPr>
                <w:trHeight w:val="410"/>
              </w:trPr>
              <w:tc>
                <w:tcPr>
                  <w:tcW w:w="3117" w:type="dxa"/>
                  <w:shd w:val="clear" w:color="auto" w:fill="auto"/>
                  <w:vAlign w:val="center"/>
                </w:tcPr>
                <w:p w:rsidR="001837F3" w:rsidRPr="00356A80" w:rsidRDefault="001837F3" w:rsidP="00356A80">
                  <w:pPr>
                    <w:framePr w:hSpace="142" w:wrap="around" w:vAnchor="text" w:hAnchor="margin" w:x="108" w:y="77"/>
                    <w:widowControl/>
                    <w:autoSpaceDE w:val="0"/>
                    <w:autoSpaceDN w:val="0"/>
                    <w:spacing w:line="300" w:lineRule="exact"/>
                    <w:ind w:firstLineChars="400" w:firstLine="960"/>
                    <w:rPr>
                      <w:rFonts w:ascii="ＭＳ 明朝" w:hAnsi="ＭＳ 明朝" w:cs="Arial" w:hint="eastAsia"/>
                      <w:sz w:val="24"/>
                      <w:szCs w:val="24"/>
                    </w:rPr>
                  </w:pPr>
                  <w:r w:rsidRPr="00356A80">
                    <w:rPr>
                      <w:rFonts w:ascii="ＭＳ 明朝" w:hAnsi="ＭＳ 明朝" w:cs="Arial" w:hint="eastAsia"/>
                      <w:sz w:val="24"/>
                      <w:szCs w:val="24"/>
                    </w:rPr>
                    <w:t>項　目</w:t>
                  </w:r>
                </w:p>
              </w:tc>
              <w:tc>
                <w:tcPr>
                  <w:tcW w:w="3397" w:type="dxa"/>
                  <w:shd w:val="clear" w:color="auto" w:fill="C6D9F1"/>
                  <w:vAlign w:val="center"/>
                </w:tcPr>
                <w:p w:rsidR="001837F3" w:rsidRPr="00356A80" w:rsidRDefault="001837F3" w:rsidP="00356A80">
                  <w:pPr>
                    <w:framePr w:hSpace="142" w:wrap="around" w:vAnchor="text" w:hAnchor="margin" w:x="108" w:y="77"/>
                    <w:widowControl/>
                    <w:autoSpaceDE w:val="0"/>
                    <w:autoSpaceDN w:val="0"/>
                    <w:spacing w:line="300" w:lineRule="exact"/>
                    <w:jc w:val="center"/>
                    <w:rPr>
                      <w:rFonts w:ascii="ＭＳ 明朝" w:hAnsi="ＭＳ 明朝" w:cs="Arial" w:hint="eastAsia"/>
                      <w:sz w:val="24"/>
                      <w:szCs w:val="24"/>
                    </w:rPr>
                  </w:pPr>
                  <w:r w:rsidRPr="00356A80">
                    <w:rPr>
                      <w:rFonts w:ascii="ＭＳ 明朝" w:hAnsi="ＭＳ 明朝" w:cs="Arial" w:hint="eastAsia"/>
                      <w:sz w:val="24"/>
                      <w:szCs w:val="24"/>
                    </w:rPr>
                    <w:t>平成29年度</w:t>
                  </w:r>
                  <w:r w:rsidR="004B6ABC" w:rsidRPr="00356A80">
                    <w:rPr>
                      <w:rFonts w:ascii="ＭＳ 明朝" w:hAnsi="ＭＳ 明朝" w:cs="Arial" w:hint="eastAsia"/>
                      <w:sz w:val="24"/>
                      <w:szCs w:val="24"/>
                    </w:rPr>
                    <w:t>（</w:t>
                  </w:r>
                  <w:r w:rsidRPr="00356A80">
                    <w:rPr>
                      <w:rFonts w:ascii="ＭＳ 明朝" w:hAnsi="ＭＳ 明朝" w:cs="Arial" w:hint="eastAsia"/>
                      <w:sz w:val="24"/>
                      <w:szCs w:val="24"/>
                    </w:rPr>
                    <w:t>目標</w:t>
                  </w:r>
                  <w:r w:rsidR="004B6ABC" w:rsidRPr="00356A80">
                    <w:rPr>
                      <w:rFonts w:ascii="ＭＳ 明朝" w:hAnsi="ＭＳ 明朝" w:cs="Arial" w:hint="eastAsia"/>
                      <w:sz w:val="24"/>
                      <w:szCs w:val="24"/>
                    </w:rPr>
                    <w:t>）</w:t>
                  </w:r>
                </w:p>
              </w:tc>
              <w:tc>
                <w:tcPr>
                  <w:tcW w:w="3397" w:type="dxa"/>
                  <w:shd w:val="clear" w:color="auto" w:fill="auto"/>
                  <w:vAlign w:val="center"/>
                </w:tcPr>
                <w:p w:rsidR="001837F3" w:rsidRPr="00356A80" w:rsidRDefault="001837F3" w:rsidP="00356A80">
                  <w:pPr>
                    <w:framePr w:hSpace="142" w:wrap="around" w:vAnchor="text" w:hAnchor="margin" w:x="108" w:y="77"/>
                    <w:widowControl/>
                    <w:autoSpaceDE w:val="0"/>
                    <w:autoSpaceDN w:val="0"/>
                    <w:spacing w:line="300" w:lineRule="exact"/>
                    <w:jc w:val="center"/>
                    <w:rPr>
                      <w:rFonts w:ascii="ＭＳ 明朝" w:hAnsi="ＭＳ 明朝" w:cs="Arial" w:hint="eastAsia"/>
                      <w:sz w:val="24"/>
                      <w:szCs w:val="24"/>
                    </w:rPr>
                  </w:pPr>
                  <w:r w:rsidRPr="00356A80">
                    <w:rPr>
                      <w:rFonts w:ascii="ＭＳ 明朝" w:hAnsi="ＭＳ 明朝" w:cs="Arial" w:hint="eastAsia"/>
                      <w:sz w:val="24"/>
                      <w:szCs w:val="24"/>
                    </w:rPr>
                    <w:t>28年度実績</w:t>
                  </w:r>
                </w:p>
              </w:tc>
              <w:tc>
                <w:tcPr>
                  <w:tcW w:w="3272" w:type="dxa"/>
                  <w:shd w:val="clear" w:color="auto" w:fill="auto"/>
                  <w:vAlign w:val="center"/>
                </w:tcPr>
                <w:p w:rsidR="001837F3" w:rsidRPr="00356A80" w:rsidRDefault="001837F3" w:rsidP="00356A80">
                  <w:pPr>
                    <w:framePr w:hSpace="142" w:wrap="around" w:vAnchor="text" w:hAnchor="margin" w:x="108" w:y="77"/>
                    <w:widowControl/>
                    <w:autoSpaceDE w:val="0"/>
                    <w:autoSpaceDN w:val="0"/>
                    <w:spacing w:line="300" w:lineRule="exact"/>
                    <w:jc w:val="center"/>
                    <w:rPr>
                      <w:rFonts w:ascii="ＭＳ 明朝" w:hAnsi="ＭＳ 明朝" w:cs="Arial" w:hint="eastAsia"/>
                      <w:sz w:val="24"/>
                      <w:szCs w:val="24"/>
                    </w:rPr>
                  </w:pPr>
                  <w:r w:rsidRPr="00356A80">
                    <w:rPr>
                      <w:rFonts w:ascii="ＭＳ 明朝" w:hAnsi="ＭＳ 明朝" w:cs="Arial" w:hint="eastAsia"/>
                      <w:sz w:val="24"/>
                      <w:szCs w:val="24"/>
                    </w:rPr>
                    <w:t>27年度実績</w:t>
                  </w:r>
                </w:p>
              </w:tc>
            </w:tr>
            <w:tr w:rsidR="001837F3" w:rsidRPr="00356A80" w:rsidTr="006327B6">
              <w:trPr>
                <w:trHeight w:val="410"/>
              </w:trPr>
              <w:tc>
                <w:tcPr>
                  <w:tcW w:w="3117" w:type="dxa"/>
                  <w:shd w:val="clear" w:color="auto" w:fill="auto"/>
                  <w:vAlign w:val="center"/>
                </w:tcPr>
                <w:p w:rsidR="001837F3" w:rsidRPr="00356A80" w:rsidRDefault="001837F3" w:rsidP="00356A80">
                  <w:pPr>
                    <w:framePr w:hSpace="142" w:wrap="around" w:vAnchor="text" w:hAnchor="margin" w:x="108" w:y="77"/>
                    <w:widowControl/>
                    <w:autoSpaceDE w:val="0"/>
                    <w:autoSpaceDN w:val="0"/>
                    <w:spacing w:line="300" w:lineRule="exact"/>
                    <w:ind w:firstLineChars="100" w:firstLine="240"/>
                    <w:rPr>
                      <w:rFonts w:ascii="ＭＳ 明朝" w:hAnsi="ＭＳ 明朝" w:cs="Arial" w:hint="eastAsia"/>
                      <w:sz w:val="24"/>
                      <w:szCs w:val="24"/>
                    </w:rPr>
                  </w:pPr>
                  <w:r w:rsidRPr="00356A80">
                    <w:rPr>
                      <w:rFonts w:ascii="ＭＳ 明朝" w:hAnsi="ＭＳ 明朝" w:cs="Arial" w:hint="eastAsia"/>
                      <w:sz w:val="24"/>
                      <w:szCs w:val="24"/>
                    </w:rPr>
                    <w:t>救急受診患者数</w:t>
                  </w:r>
                </w:p>
              </w:tc>
              <w:tc>
                <w:tcPr>
                  <w:tcW w:w="3397" w:type="dxa"/>
                  <w:shd w:val="clear" w:color="auto" w:fill="C6D9F1"/>
                  <w:vAlign w:val="center"/>
                </w:tcPr>
                <w:p w:rsidR="001837F3" w:rsidRPr="00356A80" w:rsidRDefault="001837F3" w:rsidP="00356A80">
                  <w:pPr>
                    <w:framePr w:hSpace="142" w:wrap="around" w:vAnchor="text" w:hAnchor="margin" w:x="108" w:y="77"/>
                    <w:widowControl/>
                    <w:autoSpaceDE w:val="0"/>
                    <w:autoSpaceDN w:val="0"/>
                    <w:spacing w:line="300" w:lineRule="exact"/>
                    <w:ind w:firstLineChars="100" w:firstLine="240"/>
                    <w:rPr>
                      <w:rFonts w:ascii="ＭＳ 明朝" w:hAnsi="ＭＳ 明朝" w:cs="Arial" w:hint="eastAsia"/>
                      <w:sz w:val="24"/>
                      <w:szCs w:val="24"/>
                    </w:rPr>
                  </w:pPr>
                  <w:r w:rsidRPr="00356A80">
                    <w:rPr>
                      <w:rFonts w:ascii="ＭＳ 明朝" w:hAnsi="ＭＳ 明朝" w:cs="Arial" w:hint="eastAsia"/>
                      <w:sz w:val="24"/>
                      <w:szCs w:val="24"/>
                    </w:rPr>
                    <w:t>1050人</w:t>
                  </w:r>
                </w:p>
              </w:tc>
              <w:tc>
                <w:tcPr>
                  <w:tcW w:w="3397" w:type="dxa"/>
                  <w:shd w:val="clear" w:color="auto" w:fill="auto"/>
                  <w:vAlign w:val="center"/>
                </w:tcPr>
                <w:p w:rsidR="001837F3" w:rsidRPr="00356A80" w:rsidRDefault="001837F3" w:rsidP="00356A80">
                  <w:pPr>
                    <w:framePr w:hSpace="142" w:wrap="around" w:vAnchor="text" w:hAnchor="margin" w:x="108" w:y="77"/>
                    <w:widowControl/>
                    <w:autoSpaceDE w:val="0"/>
                    <w:autoSpaceDN w:val="0"/>
                    <w:spacing w:line="300" w:lineRule="exact"/>
                    <w:ind w:firstLineChars="100" w:firstLine="240"/>
                    <w:rPr>
                      <w:rFonts w:ascii="ＭＳ 明朝" w:hAnsi="ＭＳ 明朝" w:cs="Arial" w:hint="eastAsia"/>
                      <w:sz w:val="24"/>
                      <w:szCs w:val="24"/>
                    </w:rPr>
                  </w:pPr>
                  <w:r w:rsidRPr="00356A80">
                    <w:rPr>
                      <w:rFonts w:ascii="ＭＳ 明朝" w:hAnsi="ＭＳ 明朝" w:cs="Arial" w:hint="eastAsia"/>
                      <w:sz w:val="24"/>
                      <w:szCs w:val="24"/>
                    </w:rPr>
                    <w:t>1023人</w:t>
                  </w:r>
                </w:p>
              </w:tc>
              <w:tc>
                <w:tcPr>
                  <w:tcW w:w="3272" w:type="dxa"/>
                  <w:shd w:val="clear" w:color="auto" w:fill="auto"/>
                  <w:vAlign w:val="center"/>
                </w:tcPr>
                <w:p w:rsidR="001837F3" w:rsidRPr="00356A80" w:rsidRDefault="001837F3" w:rsidP="00356A80">
                  <w:pPr>
                    <w:framePr w:hSpace="142" w:wrap="around" w:vAnchor="text" w:hAnchor="margin" w:x="108" w:y="77"/>
                    <w:widowControl/>
                    <w:autoSpaceDE w:val="0"/>
                    <w:autoSpaceDN w:val="0"/>
                    <w:spacing w:line="300" w:lineRule="exact"/>
                    <w:ind w:firstLineChars="100" w:firstLine="240"/>
                    <w:rPr>
                      <w:rFonts w:ascii="ＭＳ 明朝" w:hAnsi="ＭＳ 明朝" w:cs="Arial" w:hint="eastAsia"/>
                      <w:sz w:val="24"/>
                      <w:szCs w:val="24"/>
                    </w:rPr>
                  </w:pPr>
                  <w:r w:rsidRPr="00356A80">
                    <w:rPr>
                      <w:rFonts w:ascii="ＭＳ 明朝" w:hAnsi="ＭＳ 明朝" w:cs="Arial" w:hint="eastAsia"/>
                      <w:sz w:val="24"/>
                      <w:szCs w:val="24"/>
                    </w:rPr>
                    <w:t>922人</w:t>
                  </w:r>
                </w:p>
              </w:tc>
            </w:tr>
            <w:tr w:rsidR="001837F3" w:rsidRPr="00356A80" w:rsidTr="006327B6">
              <w:trPr>
                <w:trHeight w:val="410"/>
              </w:trPr>
              <w:tc>
                <w:tcPr>
                  <w:tcW w:w="3117" w:type="dxa"/>
                  <w:shd w:val="clear" w:color="auto" w:fill="auto"/>
                  <w:vAlign w:val="center"/>
                </w:tcPr>
                <w:p w:rsidR="001837F3" w:rsidRPr="00356A80" w:rsidRDefault="001837F3" w:rsidP="00356A80">
                  <w:pPr>
                    <w:framePr w:hSpace="142" w:wrap="around" w:vAnchor="text" w:hAnchor="margin" w:x="108" w:y="77"/>
                    <w:widowControl/>
                    <w:autoSpaceDE w:val="0"/>
                    <w:autoSpaceDN w:val="0"/>
                    <w:spacing w:line="300" w:lineRule="exact"/>
                    <w:ind w:firstLineChars="100" w:firstLine="240"/>
                    <w:rPr>
                      <w:rFonts w:ascii="ＭＳ 明朝" w:hAnsi="ＭＳ 明朝" w:cs="Arial" w:hint="eastAsia"/>
                      <w:sz w:val="24"/>
                      <w:szCs w:val="24"/>
                    </w:rPr>
                  </w:pPr>
                  <w:r w:rsidRPr="00356A80">
                    <w:rPr>
                      <w:rFonts w:ascii="ＭＳ 明朝" w:hAnsi="ＭＳ 明朝" w:cs="Arial" w:hint="eastAsia"/>
                      <w:sz w:val="24"/>
                      <w:szCs w:val="24"/>
                    </w:rPr>
                    <w:t>病床の稼働</w:t>
                  </w:r>
                </w:p>
              </w:tc>
              <w:tc>
                <w:tcPr>
                  <w:tcW w:w="3397" w:type="dxa"/>
                  <w:shd w:val="clear" w:color="auto" w:fill="C6D9F1"/>
                  <w:vAlign w:val="center"/>
                </w:tcPr>
                <w:p w:rsidR="001837F3" w:rsidRPr="00356A80" w:rsidRDefault="001837F3" w:rsidP="00356A80">
                  <w:pPr>
                    <w:framePr w:hSpace="142" w:wrap="around" w:vAnchor="text" w:hAnchor="margin" w:x="108" w:y="77"/>
                    <w:widowControl/>
                    <w:autoSpaceDE w:val="0"/>
                    <w:autoSpaceDN w:val="0"/>
                    <w:spacing w:line="300" w:lineRule="exact"/>
                    <w:ind w:firstLineChars="100" w:firstLine="240"/>
                    <w:rPr>
                      <w:rFonts w:ascii="ＭＳ 明朝" w:hAnsi="ＭＳ 明朝" w:cs="Arial" w:hint="eastAsia"/>
                      <w:sz w:val="24"/>
                      <w:szCs w:val="24"/>
                    </w:rPr>
                  </w:pPr>
                  <w:r w:rsidRPr="00356A80">
                    <w:rPr>
                      <w:rFonts w:ascii="ＭＳ 明朝" w:hAnsi="ＭＳ 明朝" w:cs="Arial" w:hint="eastAsia"/>
                      <w:sz w:val="24"/>
                      <w:szCs w:val="24"/>
                    </w:rPr>
                    <w:t>30床（フル稼働）</w:t>
                  </w:r>
                </w:p>
              </w:tc>
              <w:tc>
                <w:tcPr>
                  <w:tcW w:w="3397" w:type="dxa"/>
                  <w:shd w:val="clear" w:color="auto" w:fill="auto"/>
                  <w:vAlign w:val="center"/>
                </w:tcPr>
                <w:p w:rsidR="001837F3" w:rsidRPr="00356A80" w:rsidRDefault="001837F3" w:rsidP="00356A80">
                  <w:pPr>
                    <w:framePr w:hSpace="142" w:wrap="around" w:vAnchor="text" w:hAnchor="margin" w:x="108" w:y="77"/>
                    <w:widowControl/>
                    <w:autoSpaceDE w:val="0"/>
                    <w:autoSpaceDN w:val="0"/>
                    <w:spacing w:line="300" w:lineRule="exact"/>
                    <w:ind w:firstLineChars="100" w:firstLine="240"/>
                    <w:rPr>
                      <w:rFonts w:ascii="ＭＳ 明朝" w:hAnsi="ＭＳ 明朝" w:cs="Arial" w:hint="eastAsia"/>
                      <w:sz w:val="24"/>
                      <w:szCs w:val="24"/>
                    </w:rPr>
                  </w:pPr>
                  <w:r w:rsidRPr="00356A80">
                    <w:rPr>
                      <w:rFonts w:ascii="ＭＳ 明朝" w:hAnsi="ＭＳ 明朝" w:cs="Arial" w:hint="eastAsia"/>
                      <w:sz w:val="24"/>
                      <w:szCs w:val="24"/>
                    </w:rPr>
                    <w:t>30床</w:t>
                  </w:r>
                </w:p>
              </w:tc>
              <w:tc>
                <w:tcPr>
                  <w:tcW w:w="3272" w:type="dxa"/>
                  <w:shd w:val="clear" w:color="auto" w:fill="auto"/>
                  <w:vAlign w:val="center"/>
                </w:tcPr>
                <w:p w:rsidR="001837F3" w:rsidRPr="00356A80" w:rsidRDefault="001837F3" w:rsidP="00356A80">
                  <w:pPr>
                    <w:framePr w:hSpace="142" w:wrap="around" w:vAnchor="text" w:hAnchor="margin" w:x="108" w:y="77"/>
                    <w:widowControl/>
                    <w:autoSpaceDE w:val="0"/>
                    <w:autoSpaceDN w:val="0"/>
                    <w:spacing w:line="300" w:lineRule="exact"/>
                    <w:ind w:firstLineChars="100" w:firstLine="240"/>
                    <w:rPr>
                      <w:rFonts w:ascii="ＭＳ 明朝" w:hAnsi="ＭＳ 明朝" w:cs="Arial" w:hint="eastAsia"/>
                      <w:sz w:val="24"/>
                      <w:szCs w:val="24"/>
                    </w:rPr>
                  </w:pPr>
                  <w:r w:rsidRPr="00356A80">
                    <w:rPr>
                      <w:rFonts w:ascii="ＭＳ 明朝" w:hAnsi="ＭＳ 明朝" w:cs="Arial" w:hint="eastAsia"/>
                      <w:sz w:val="24"/>
                      <w:szCs w:val="24"/>
                    </w:rPr>
                    <w:t>28床</w:t>
                  </w:r>
                </w:p>
              </w:tc>
            </w:tr>
            <w:tr w:rsidR="001837F3" w:rsidRPr="00356A80" w:rsidTr="006327B6">
              <w:trPr>
                <w:trHeight w:val="410"/>
              </w:trPr>
              <w:tc>
                <w:tcPr>
                  <w:tcW w:w="3117" w:type="dxa"/>
                  <w:shd w:val="clear" w:color="auto" w:fill="auto"/>
                  <w:vAlign w:val="center"/>
                </w:tcPr>
                <w:p w:rsidR="001837F3" w:rsidRPr="00356A80" w:rsidRDefault="001837F3" w:rsidP="00356A80">
                  <w:pPr>
                    <w:framePr w:hSpace="142" w:wrap="around" w:vAnchor="text" w:hAnchor="margin" w:x="108" w:y="77"/>
                    <w:widowControl/>
                    <w:autoSpaceDE w:val="0"/>
                    <w:autoSpaceDN w:val="0"/>
                    <w:spacing w:line="300" w:lineRule="exact"/>
                    <w:ind w:firstLineChars="100" w:firstLine="240"/>
                    <w:rPr>
                      <w:rFonts w:ascii="ＭＳ 明朝" w:hAnsi="ＭＳ 明朝" w:cs="Arial" w:hint="eastAsia"/>
                      <w:sz w:val="24"/>
                      <w:szCs w:val="24"/>
                    </w:rPr>
                  </w:pPr>
                  <w:r w:rsidRPr="00356A80">
                    <w:rPr>
                      <w:rFonts w:ascii="ＭＳ 明朝" w:hAnsi="ＭＳ 明朝" w:cs="Arial" w:hint="eastAsia"/>
                      <w:sz w:val="24"/>
                      <w:szCs w:val="24"/>
                    </w:rPr>
                    <w:t>平均在院日数</w:t>
                  </w:r>
                </w:p>
              </w:tc>
              <w:tc>
                <w:tcPr>
                  <w:tcW w:w="3397" w:type="dxa"/>
                  <w:shd w:val="clear" w:color="auto" w:fill="C6D9F1"/>
                  <w:vAlign w:val="center"/>
                </w:tcPr>
                <w:p w:rsidR="001837F3" w:rsidRPr="00356A80" w:rsidRDefault="001837F3" w:rsidP="00356A80">
                  <w:pPr>
                    <w:framePr w:hSpace="142" w:wrap="around" w:vAnchor="text" w:hAnchor="margin" w:x="108" w:y="77"/>
                    <w:widowControl/>
                    <w:autoSpaceDE w:val="0"/>
                    <w:autoSpaceDN w:val="0"/>
                    <w:spacing w:line="300" w:lineRule="exact"/>
                    <w:ind w:firstLineChars="100" w:firstLine="240"/>
                    <w:rPr>
                      <w:rFonts w:ascii="ＭＳ 明朝" w:hAnsi="ＭＳ 明朝" w:cs="Arial" w:hint="eastAsia"/>
                      <w:sz w:val="24"/>
                      <w:szCs w:val="24"/>
                    </w:rPr>
                  </w:pPr>
                  <w:r w:rsidRPr="00356A80">
                    <w:rPr>
                      <w:rFonts w:ascii="ＭＳ 明朝" w:hAnsi="ＭＳ 明朝" w:cs="Arial" w:hint="eastAsia"/>
                      <w:sz w:val="24"/>
                      <w:szCs w:val="24"/>
                    </w:rPr>
                    <w:t>10.4日</w:t>
                  </w:r>
                </w:p>
              </w:tc>
              <w:tc>
                <w:tcPr>
                  <w:tcW w:w="3397" w:type="dxa"/>
                  <w:shd w:val="clear" w:color="auto" w:fill="auto"/>
                  <w:vAlign w:val="center"/>
                </w:tcPr>
                <w:p w:rsidR="001837F3" w:rsidRPr="00356A80" w:rsidRDefault="001837F3" w:rsidP="00356A80">
                  <w:pPr>
                    <w:framePr w:hSpace="142" w:wrap="around" w:vAnchor="text" w:hAnchor="margin" w:x="108" w:y="77"/>
                    <w:widowControl/>
                    <w:autoSpaceDE w:val="0"/>
                    <w:autoSpaceDN w:val="0"/>
                    <w:spacing w:line="300" w:lineRule="exact"/>
                    <w:ind w:firstLineChars="100" w:firstLine="240"/>
                    <w:rPr>
                      <w:rFonts w:ascii="ＭＳ 明朝" w:hAnsi="ＭＳ 明朝" w:cs="Arial" w:hint="eastAsia"/>
                      <w:sz w:val="24"/>
                      <w:szCs w:val="24"/>
                    </w:rPr>
                  </w:pPr>
                  <w:r w:rsidRPr="00356A80">
                    <w:rPr>
                      <w:rFonts w:ascii="ＭＳ 明朝" w:hAnsi="ＭＳ 明朝" w:cs="Arial" w:hint="eastAsia"/>
                      <w:sz w:val="24"/>
                      <w:szCs w:val="24"/>
                    </w:rPr>
                    <w:t>10.6日</w:t>
                  </w:r>
                </w:p>
              </w:tc>
              <w:tc>
                <w:tcPr>
                  <w:tcW w:w="3272" w:type="dxa"/>
                  <w:shd w:val="clear" w:color="auto" w:fill="auto"/>
                  <w:vAlign w:val="center"/>
                </w:tcPr>
                <w:p w:rsidR="001837F3" w:rsidRPr="00356A80" w:rsidRDefault="001837F3" w:rsidP="00356A80">
                  <w:pPr>
                    <w:framePr w:hSpace="142" w:wrap="around" w:vAnchor="text" w:hAnchor="margin" w:x="108" w:y="77"/>
                    <w:widowControl/>
                    <w:autoSpaceDE w:val="0"/>
                    <w:autoSpaceDN w:val="0"/>
                    <w:spacing w:line="300" w:lineRule="exact"/>
                    <w:ind w:firstLineChars="100" w:firstLine="240"/>
                    <w:rPr>
                      <w:rFonts w:ascii="ＭＳ 明朝" w:hAnsi="ＭＳ 明朝" w:cs="Arial" w:hint="eastAsia"/>
                      <w:sz w:val="24"/>
                      <w:szCs w:val="24"/>
                    </w:rPr>
                  </w:pPr>
                  <w:r w:rsidRPr="00356A80">
                    <w:rPr>
                      <w:rFonts w:ascii="ＭＳ 明朝" w:hAnsi="ＭＳ 明朝" w:cs="Arial" w:hint="eastAsia"/>
                      <w:sz w:val="24"/>
                      <w:szCs w:val="24"/>
                    </w:rPr>
                    <w:t>11.2日</w:t>
                  </w:r>
                </w:p>
              </w:tc>
            </w:tr>
          </w:tbl>
          <w:p w:rsidR="00372E93" w:rsidRPr="00356A80" w:rsidRDefault="001837F3" w:rsidP="00356A80">
            <w:pPr>
              <w:widowControl/>
              <w:autoSpaceDE w:val="0"/>
              <w:autoSpaceDN w:val="0"/>
              <w:spacing w:line="300" w:lineRule="exact"/>
              <w:rPr>
                <w:rFonts w:ascii="ＭＳ 明朝" w:hAnsi="ＭＳ 明朝" w:cs="Arial" w:hint="eastAsia"/>
                <w:sz w:val="24"/>
                <w:szCs w:val="24"/>
              </w:rPr>
            </w:pPr>
            <w:r w:rsidRPr="00356A80">
              <w:rPr>
                <w:rFonts w:ascii="ＭＳ 明朝" w:hAnsi="ＭＳ 明朝" w:cs="Arial" w:hint="eastAsia"/>
                <w:sz w:val="24"/>
                <w:szCs w:val="24"/>
              </w:rPr>
              <w:t xml:space="preserve">　</w:t>
            </w:r>
          </w:p>
          <w:p w:rsidR="00B50E2C" w:rsidRPr="00356A80" w:rsidRDefault="00223FAD" w:rsidP="00356A80">
            <w:pPr>
              <w:widowControl/>
              <w:autoSpaceDE w:val="0"/>
              <w:autoSpaceDN w:val="0"/>
              <w:spacing w:line="300" w:lineRule="exact"/>
              <w:rPr>
                <w:rFonts w:ascii="ＭＳ 明朝" w:hAnsi="ＭＳ 明朝" w:cs="Arial" w:hint="eastAsia"/>
                <w:sz w:val="24"/>
                <w:szCs w:val="24"/>
              </w:rPr>
            </w:pPr>
            <w:r w:rsidRPr="00356A80">
              <w:rPr>
                <w:rFonts w:ascii="ＭＳ 明朝" w:hAnsi="ＭＳ 明朝" w:cs="Arial" w:hint="eastAsia"/>
                <w:sz w:val="24"/>
                <w:szCs w:val="24"/>
              </w:rPr>
              <w:t>５</w:t>
            </w:r>
            <w:r w:rsidR="00742479" w:rsidRPr="00356A80">
              <w:rPr>
                <w:rFonts w:ascii="ＭＳ 明朝" w:hAnsi="ＭＳ 明朝" w:cs="Arial" w:hint="eastAsia"/>
                <w:sz w:val="24"/>
                <w:szCs w:val="24"/>
              </w:rPr>
              <w:t xml:space="preserve">　</w:t>
            </w:r>
            <w:r w:rsidR="0068457D" w:rsidRPr="00356A80">
              <w:rPr>
                <w:rFonts w:ascii="ＭＳ 明朝" w:hAnsi="ＭＳ 明朝" w:cs="Arial" w:hint="eastAsia"/>
                <w:sz w:val="24"/>
                <w:szCs w:val="24"/>
              </w:rPr>
              <w:t>患者取扱実績</w:t>
            </w:r>
          </w:p>
          <w:p w:rsidR="00C4790A" w:rsidRPr="00356A80" w:rsidRDefault="000350A5" w:rsidP="00356A80">
            <w:pPr>
              <w:widowControl/>
              <w:autoSpaceDE w:val="0"/>
              <w:autoSpaceDN w:val="0"/>
              <w:spacing w:line="300" w:lineRule="exact"/>
              <w:ind w:leftChars="100" w:left="450" w:hangingChars="100" w:hanging="240"/>
              <w:rPr>
                <w:rFonts w:ascii="ＭＳ 明朝" w:hAnsi="ＭＳ 明朝" w:cs="Arial" w:hint="eastAsia"/>
                <w:strike/>
                <w:sz w:val="24"/>
                <w:szCs w:val="24"/>
                <w:shd w:val="pct15" w:color="auto" w:fill="FFFFFF"/>
              </w:rPr>
            </w:pPr>
            <w:r w:rsidRPr="00356A80">
              <w:rPr>
                <w:rFonts w:ascii="ＭＳ 明朝" w:hAnsi="ＭＳ 明朝" w:cs="Arial" w:hint="eastAsia"/>
                <w:sz w:val="24"/>
                <w:szCs w:val="24"/>
              </w:rPr>
              <w:t>・</w:t>
            </w:r>
            <w:r w:rsidR="00C471D3" w:rsidRPr="00356A80">
              <w:rPr>
                <w:rFonts w:ascii="ＭＳ 明朝" w:hAnsi="ＭＳ 明朝" w:cs="Arial" w:hint="eastAsia"/>
                <w:sz w:val="24"/>
                <w:szCs w:val="24"/>
              </w:rPr>
              <w:t>指定管理者を変更した平成29</w:t>
            </w:r>
            <w:r w:rsidR="005E060C" w:rsidRPr="00356A80">
              <w:rPr>
                <w:rFonts w:ascii="ＭＳ 明朝" w:hAnsi="ＭＳ 明朝" w:cs="Arial" w:hint="eastAsia"/>
                <w:sz w:val="24"/>
                <w:szCs w:val="24"/>
              </w:rPr>
              <w:t>年度の年間</w:t>
            </w:r>
            <w:r w:rsidR="00C4790A" w:rsidRPr="00356A80">
              <w:rPr>
                <w:rFonts w:ascii="ＭＳ 明朝" w:hAnsi="ＭＳ 明朝" w:cs="Arial" w:hint="eastAsia"/>
                <w:sz w:val="24"/>
                <w:szCs w:val="24"/>
              </w:rPr>
              <w:t>患者取扱実績</w:t>
            </w:r>
            <w:r w:rsidR="005E060C" w:rsidRPr="00356A80">
              <w:rPr>
                <w:rFonts w:ascii="ＭＳ 明朝" w:hAnsi="ＭＳ 明朝" w:cs="Arial" w:hint="eastAsia"/>
                <w:sz w:val="24"/>
                <w:szCs w:val="24"/>
              </w:rPr>
              <w:t>は、</w:t>
            </w:r>
            <w:r w:rsidR="00927308" w:rsidRPr="00356A80">
              <w:rPr>
                <w:rFonts w:ascii="ＭＳ 明朝" w:hAnsi="ＭＳ 明朝" w:cs="Arial" w:hint="eastAsia"/>
                <w:sz w:val="24"/>
                <w:szCs w:val="24"/>
              </w:rPr>
              <w:t>救急受診患者数や平均在院日数について</w:t>
            </w:r>
            <w:r w:rsidR="00B90F69" w:rsidRPr="00356A80">
              <w:rPr>
                <w:rFonts w:ascii="ＭＳ 明朝" w:hAnsi="ＭＳ 明朝" w:cs="Arial" w:hint="eastAsia"/>
                <w:sz w:val="24"/>
                <w:szCs w:val="24"/>
              </w:rPr>
              <w:t>目標を達成しておらず</w:t>
            </w:r>
            <w:r w:rsidR="00927308" w:rsidRPr="00356A80">
              <w:rPr>
                <w:rFonts w:ascii="ＭＳ 明朝" w:hAnsi="ＭＳ 明朝" w:cs="Arial" w:hint="eastAsia"/>
                <w:sz w:val="24"/>
                <w:szCs w:val="24"/>
              </w:rPr>
              <w:t>、他の項目についても下表のとおり</w:t>
            </w:r>
            <w:r w:rsidR="005E060C" w:rsidRPr="00356A80">
              <w:rPr>
                <w:rFonts w:ascii="ＭＳ 明朝" w:hAnsi="ＭＳ 明朝" w:cs="Arial" w:hint="eastAsia"/>
                <w:sz w:val="24"/>
                <w:szCs w:val="24"/>
              </w:rPr>
              <w:t>前年度実績を</w:t>
            </w:r>
            <w:r w:rsidR="00ED6FAD" w:rsidRPr="00356A80">
              <w:rPr>
                <w:rFonts w:ascii="ＭＳ 明朝" w:hAnsi="ＭＳ 明朝" w:cs="Arial" w:hint="eastAsia"/>
                <w:sz w:val="24"/>
                <w:szCs w:val="24"/>
              </w:rPr>
              <w:t>下回</w:t>
            </w:r>
            <w:r w:rsidR="005E060C" w:rsidRPr="00356A80">
              <w:rPr>
                <w:rFonts w:ascii="ＭＳ 明朝" w:hAnsi="ＭＳ 明朝" w:cs="Arial" w:hint="eastAsia"/>
                <w:sz w:val="24"/>
                <w:szCs w:val="24"/>
              </w:rPr>
              <w:t>る等して</w:t>
            </w:r>
            <w:r w:rsidR="00927308" w:rsidRPr="00356A80">
              <w:rPr>
                <w:rFonts w:ascii="ＭＳ 明朝" w:hAnsi="ＭＳ 明朝" w:cs="Arial" w:hint="eastAsia"/>
                <w:sz w:val="24"/>
                <w:szCs w:val="24"/>
              </w:rPr>
              <w:t>いる。</w:t>
            </w:r>
          </w:p>
          <w:p w:rsidR="00F75BBB" w:rsidRPr="00356A80" w:rsidRDefault="00F75BBB" w:rsidP="00356A80">
            <w:pPr>
              <w:widowControl/>
              <w:autoSpaceDE w:val="0"/>
              <w:autoSpaceDN w:val="0"/>
              <w:spacing w:line="300" w:lineRule="exact"/>
              <w:rPr>
                <w:rFonts w:ascii="ＭＳ 明朝" w:hAnsi="ＭＳ 明朝" w:cs="Arial" w:hint="eastAsia"/>
                <w:sz w:val="24"/>
                <w:szCs w:val="24"/>
              </w:rPr>
            </w:pPr>
          </w:p>
          <w:p w:rsidR="004C1E6F" w:rsidRPr="00356A80" w:rsidRDefault="004C1E6F" w:rsidP="00356A80">
            <w:pPr>
              <w:widowControl/>
              <w:autoSpaceDE w:val="0"/>
              <w:autoSpaceDN w:val="0"/>
              <w:spacing w:line="300" w:lineRule="exact"/>
              <w:rPr>
                <w:rFonts w:ascii="ＭＳ 明朝" w:hAnsi="ＭＳ 明朝" w:cs="Arial"/>
                <w:sz w:val="24"/>
                <w:szCs w:val="24"/>
              </w:rPr>
            </w:pPr>
            <w:r w:rsidRPr="00356A80">
              <w:rPr>
                <w:rFonts w:ascii="ＭＳ 明朝" w:hAnsi="ＭＳ 明朝" w:cs="Arial" w:hint="eastAsia"/>
                <w:sz w:val="24"/>
                <w:szCs w:val="24"/>
              </w:rPr>
              <w:t>(1)平成29年度</w:t>
            </w:r>
          </w:p>
          <w:p w:rsidR="004C1E6F" w:rsidRPr="00356A80" w:rsidRDefault="004C1E6F" w:rsidP="00356A80">
            <w:pPr>
              <w:widowControl/>
              <w:autoSpaceDE w:val="0"/>
              <w:autoSpaceDN w:val="0"/>
              <w:spacing w:line="300" w:lineRule="exact"/>
              <w:rPr>
                <w:rFonts w:ascii="ＭＳ 明朝" w:hAnsi="ＭＳ 明朝" w:cs="Arial"/>
                <w:sz w:val="24"/>
                <w:szCs w:val="24"/>
              </w:rPr>
            </w:pPr>
            <w:r w:rsidRPr="00356A80">
              <w:rPr>
                <w:rFonts w:ascii="ＭＳ 明朝" w:hAnsi="ＭＳ 明朝" w:cs="Arial" w:hint="eastAsia"/>
                <w:sz w:val="24"/>
                <w:szCs w:val="24"/>
              </w:rPr>
              <w:t xml:space="preserve">　　入院</w:t>
            </w:r>
          </w:p>
          <w:tbl>
            <w:tblPr>
              <w:tblW w:w="13222"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6"/>
              <w:gridCol w:w="825"/>
              <w:gridCol w:w="825"/>
              <w:gridCol w:w="825"/>
              <w:gridCol w:w="825"/>
              <w:gridCol w:w="825"/>
              <w:gridCol w:w="825"/>
              <w:gridCol w:w="825"/>
              <w:gridCol w:w="825"/>
              <w:gridCol w:w="825"/>
              <w:gridCol w:w="825"/>
              <w:gridCol w:w="825"/>
              <w:gridCol w:w="825"/>
              <w:gridCol w:w="826"/>
            </w:tblGrid>
            <w:tr w:rsidR="00B90F69" w:rsidRPr="00356A80" w:rsidTr="00B90F69">
              <w:trPr>
                <w:trHeight w:val="451"/>
              </w:trPr>
              <w:tc>
                <w:tcPr>
                  <w:tcW w:w="2496" w:type="dxa"/>
                  <w:shd w:val="clear" w:color="auto" w:fill="auto"/>
                </w:tcPr>
                <w:p w:rsidR="004C1E6F" w:rsidRPr="00356A80" w:rsidRDefault="004C1E6F" w:rsidP="00356A80">
                  <w:pPr>
                    <w:framePr w:hSpace="142" w:wrap="around" w:vAnchor="text" w:hAnchor="margin" w:x="108" w:y="77"/>
                    <w:widowControl/>
                    <w:autoSpaceDE w:val="0"/>
                    <w:autoSpaceDN w:val="0"/>
                    <w:spacing w:line="300" w:lineRule="exact"/>
                    <w:rPr>
                      <w:rFonts w:ascii="ＭＳ 明朝" w:hAnsi="ＭＳ 明朝" w:cs="Arial"/>
                      <w:sz w:val="24"/>
                      <w:szCs w:val="24"/>
                    </w:rPr>
                  </w:pP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4月</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5月</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6月</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7月</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8月</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9月</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10月</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11月</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12月</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1月</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2月</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3月</w:t>
                  </w:r>
                </w:p>
              </w:tc>
              <w:tc>
                <w:tcPr>
                  <w:tcW w:w="826"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計</w:t>
                  </w:r>
                </w:p>
              </w:tc>
            </w:tr>
            <w:tr w:rsidR="00B90F69" w:rsidRPr="00356A80" w:rsidTr="00B90F69">
              <w:trPr>
                <w:trHeight w:val="451"/>
              </w:trPr>
              <w:tc>
                <w:tcPr>
                  <w:tcW w:w="2496" w:type="dxa"/>
                  <w:shd w:val="clear" w:color="auto" w:fill="auto"/>
                </w:tcPr>
                <w:p w:rsidR="004C1E6F" w:rsidRPr="00356A80" w:rsidRDefault="004C1E6F" w:rsidP="00356A80">
                  <w:pPr>
                    <w:framePr w:hSpace="142" w:wrap="around" w:vAnchor="text" w:hAnchor="margin" w:x="108" w:y="77"/>
                    <w:widowControl/>
                    <w:autoSpaceDE w:val="0"/>
                    <w:autoSpaceDN w:val="0"/>
                    <w:spacing w:line="300" w:lineRule="exact"/>
                    <w:rPr>
                      <w:rFonts w:ascii="ＭＳ 明朝" w:hAnsi="ＭＳ 明朝" w:cs="Arial"/>
                      <w:sz w:val="24"/>
                      <w:szCs w:val="24"/>
                    </w:rPr>
                  </w:pPr>
                  <w:r w:rsidRPr="00356A80">
                    <w:rPr>
                      <w:rFonts w:ascii="ＭＳ 明朝" w:hAnsi="ＭＳ 明朝" w:cs="Arial" w:hint="eastAsia"/>
                      <w:sz w:val="24"/>
                      <w:szCs w:val="24"/>
                    </w:rPr>
                    <w:t>在院患者延数（人）</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635</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644</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550</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432</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431</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413</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647</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740</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618</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777</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773</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784</w:t>
                  </w:r>
                </w:p>
              </w:tc>
              <w:tc>
                <w:tcPr>
                  <w:tcW w:w="826"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7,444</w:t>
                  </w:r>
                </w:p>
              </w:tc>
            </w:tr>
            <w:tr w:rsidR="00B90F69" w:rsidRPr="00356A80" w:rsidTr="00B90F69">
              <w:trPr>
                <w:trHeight w:val="451"/>
              </w:trPr>
              <w:tc>
                <w:tcPr>
                  <w:tcW w:w="2496" w:type="dxa"/>
                  <w:shd w:val="clear" w:color="auto" w:fill="auto"/>
                </w:tcPr>
                <w:p w:rsidR="004C1E6F" w:rsidRPr="00356A80" w:rsidRDefault="004C1E6F" w:rsidP="00356A80">
                  <w:pPr>
                    <w:framePr w:hSpace="142" w:wrap="around" w:vAnchor="text" w:hAnchor="margin" w:x="108" w:y="77"/>
                    <w:widowControl/>
                    <w:autoSpaceDE w:val="0"/>
                    <w:autoSpaceDN w:val="0"/>
                    <w:spacing w:line="300" w:lineRule="exact"/>
                    <w:rPr>
                      <w:rFonts w:ascii="ＭＳ 明朝" w:hAnsi="ＭＳ 明朝" w:cs="Arial"/>
                      <w:sz w:val="24"/>
                      <w:szCs w:val="24"/>
                    </w:rPr>
                  </w:pPr>
                  <w:r w:rsidRPr="00356A80">
                    <w:rPr>
                      <w:rFonts w:ascii="ＭＳ 明朝" w:hAnsi="ＭＳ 明朝" w:cs="Arial" w:hint="eastAsia"/>
                      <w:sz w:val="24"/>
                      <w:szCs w:val="24"/>
                    </w:rPr>
                    <w:t>新入院患者数（人）</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50</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57</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40</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68</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46</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51</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57</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49</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59</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61</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48</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53</w:t>
                  </w:r>
                </w:p>
              </w:tc>
              <w:tc>
                <w:tcPr>
                  <w:tcW w:w="826"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639</w:t>
                  </w:r>
                </w:p>
              </w:tc>
            </w:tr>
            <w:tr w:rsidR="00B90F69" w:rsidRPr="00356A80" w:rsidTr="00B90F69">
              <w:trPr>
                <w:trHeight w:val="451"/>
              </w:trPr>
              <w:tc>
                <w:tcPr>
                  <w:tcW w:w="2496" w:type="dxa"/>
                  <w:shd w:val="clear" w:color="auto" w:fill="auto"/>
                </w:tcPr>
                <w:p w:rsidR="004C1E6F" w:rsidRPr="00356A80" w:rsidRDefault="004C1E6F" w:rsidP="00356A80">
                  <w:pPr>
                    <w:framePr w:hSpace="142" w:wrap="around" w:vAnchor="text" w:hAnchor="margin" w:x="108" w:y="77"/>
                    <w:widowControl/>
                    <w:autoSpaceDE w:val="0"/>
                    <w:autoSpaceDN w:val="0"/>
                    <w:spacing w:line="300" w:lineRule="exact"/>
                    <w:rPr>
                      <w:rFonts w:ascii="ＭＳ 明朝" w:hAnsi="ＭＳ 明朝" w:cs="Arial"/>
                      <w:sz w:val="24"/>
                      <w:szCs w:val="24"/>
                    </w:rPr>
                  </w:pPr>
                  <w:r w:rsidRPr="00356A80">
                    <w:rPr>
                      <w:rFonts w:ascii="ＭＳ 明朝" w:hAnsi="ＭＳ 明朝" w:cs="Arial" w:hint="eastAsia"/>
                      <w:sz w:val="24"/>
                      <w:szCs w:val="24"/>
                    </w:rPr>
                    <w:t>平均在院日数（日）</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11.7</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11.7</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12.5</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6.5</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8.8</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8.3</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12.8</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14.7</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10.1</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13.8</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15.8</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14.5</w:t>
                  </w:r>
                </w:p>
              </w:tc>
              <w:tc>
                <w:tcPr>
                  <w:tcW w:w="826"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11.6</w:t>
                  </w:r>
                </w:p>
              </w:tc>
            </w:tr>
            <w:tr w:rsidR="00B90F69" w:rsidRPr="00356A80" w:rsidTr="00B90F69">
              <w:trPr>
                <w:trHeight w:val="451"/>
              </w:trPr>
              <w:tc>
                <w:tcPr>
                  <w:tcW w:w="2496" w:type="dxa"/>
                  <w:shd w:val="clear" w:color="auto" w:fill="auto"/>
                </w:tcPr>
                <w:p w:rsidR="004C1E6F" w:rsidRPr="00356A80" w:rsidRDefault="004C1E6F" w:rsidP="00356A80">
                  <w:pPr>
                    <w:framePr w:hSpace="142" w:wrap="around" w:vAnchor="text" w:hAnchor="margin" w:x="108" w:y="77"/>
                    <w:widowControl/>
                    <w:autoSpaceDE w:val="0"/>
                    <w:autoSpaceDN w:val="0"/>
                    <w:spacing w:line="300" w:lineRule="exact"/>
                    <w:rPr>
                      <w:rFonts w:ascii="ＭＳ 明朝" w:hAnsi="ＭＳ 明朝" w:cs="Arial"/>
                      <w:sz w:val="24"/>
                      <w:szCs w:val="24"/>
                    </w:rPr>
                  </w:pPr>
                  <w:r w:rsidRPr="00356A80">
                    <w:rPr>
                      <w:rFonts w:ascii="ＭＳ 明朝" w:hAnsi="ＭＳ 明朝" w:cs="Arial" w:hint="eastAsia"/>
                      <w:sz w:val="24"/>
                      <w:szCs w:val="24"/>
                    </w:rPr>
                    <w:t>充床率（％）</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77.1</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74.9</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66.4</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53.3</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61.9</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51.2</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74.3</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88.0</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73.2</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89.1</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98.0</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90.2</w:t>
                  </w:r>
                </w:p>
              </w:tc>
              <w:tc>
                <w:tcPr>
                  <w:tcW w:w="826"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73.8</w:t>
                  </w:r>
                </w:p>
              </w:tc>
            </w:tr>
          </w:tbl>
          <w:p w:rsidR="004C1E6F" w:rsidRPr="00356A80" w:rsidRDefault="004C1E6F" w:rsidP="00356A80">
            <w:pPr>
              <w:widowControl/>
              <w:autoSpaceDE w:val="0"/>
              <w:autoSpaceDN w:val="0"/>
              <w:spacing w:line="300" w:lineRule="exact"/>
              <w:rPr>
                <w:rFonts w:ascii="ＭＳ 明朝" w:hAnsi="ＭＳ 明朝" w:cs="Arial"/>
                <w:sz w:val="24"/>
                <w:szCs w:val="24"/>
              </w:rPr>
            </w:pPr>
            <w:r w:rsidRPr="00356A80">
              <w:rPr>
                <w:rFonts w:ascii="ＭＳ 明朝" w:hAnsi="ＭＳ 明朝" w:cs="Arial" w:hint="eastAsia"/>
                <w:sz w:val="24"/>
                <w:szCs w:val="24"/>
              </w:rPr>
              <w:t xml:space="preserve">　　外来</w:t>
            </w:r>
          </w:p>
          <w:tbl>
            <w:tblPr>
              <w:tblW w:w="13222"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6"/>
              <w:gridCol w:w="825"/>
              <w:gridCol w:w="825"/>
              <w:gridCol w:w="825"/>
              <w:gridCol w:w="825"/>
              <w:gridCol w:w="825"/>
              <w:gridCol w:w="825"/>
              <w:gridCol w:w="825"/>
              <w:gridCol w:w="825"/>
              <w:gridCol w:w="825"/>
              <w:gridCol w:w="825"/>
              <w:gridCol w:w="825"/>
              <w:gridCol w:w="825"/>
              <w:gridCol w:w="826"/>
            </w:tblGrid>
            <w:tr w:rsidR="00B90F69" w:rsidRPr="00356A80" w:rsidTr="00B90F69">
              <w:trPr>
                <w:trHeight w:val="459"/>
              </w:trPr>
              <w:tc>
                <w:tcPr>
                  <w:tcW w:w="2496"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rPr>
                      <w:rFonts w:ascii="ＭＳ 明朝" w:hAnsi="ＭＳ 明朝" w:cs="Arial"/>
                      <w:sz w:val="24"/>
                      <w:szCs w:val="24"/>
                    </w:rPr>
                  </w:pPr>
                  <w:r w:rsidRPr="00356A80">
                    <w:rPr>
                      <w:rFonts w:ascii="ＭＳ 明朝" w:hAnsi="ＭＳ 明朝" w:cs="Arial" w:hint="eastAsia"/>
                      <w:sz w:val="24"/>
                      <w:szCs w:val="24"/>
                    </w:rPr>
                    <w:t>外来</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26</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33</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21</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30</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21</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16</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28</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25</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24</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24</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27</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26</w:t>
                  </w:r>
                </w:p>
              </w:tc>
              <w:tc>
                <w:tcPr>
                  <w:tcW w:w="826"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301</w:t>
                  </w:r>
                </w:p>
              </w:tc>
            </w:tr>
            <w:tr w:rsidR="00927308" w:rsidRPr="00356A80" w:rsidTr="00B90F69">
              <w:trPr>
                <w:trHeight w:val="459"/>
              </w:trPr>
              <w:tc>
                <w:tcPr>
                  <w:tcW w:w="2496"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rPr>
                      <w:rFonts w:ascii="ＭＳ 明朝" w:hAnsi="ＭＳ 明朝" w:cs="Arial"/>
                      <w:sz w:val="24"/>
                      <w:szCs w:val="24"/>
                    </w:rPr>
                  </w:pPr>
                  <w:r w:rsidRPr="00356A80">
                    <w:rPr>
                      <w:rFonts w:ascii="ＭＳ 明朝" w:hAnsi="ＭＳ 明朝" w:cs="Arial" w:hint="eastAsia"/>
                      <w:sz w:val="24"/>
                      <w:szCs w:val="24"/>
                    </w:rPr>
                    <w:t>救急受診患者数(人)</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71</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82</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55</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89</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58</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64</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78</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67</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79</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79</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72</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71</w:t>
                  </w:r>
                </w:p>
              </w:tc>
              <w:tc>
                <w:tcPr>
                  <w:tcW w:w="826"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865</w:t>
                  </w:r>
                </w:p>
              </w:tc>
            </w:tr>
          </w:tbl>
          <w:p w:rsidR="004C1E6F" w:rsidRPr="00356A80" w:rsidRDefault="004C1E6F" w:rsidP="00356A80">
            <w:pPr>
              <w:widowControl/>
              <w:autoSpaceDE w:val="0"/>
              <w:autoSpaceDN w:val="0"/>
              <w:spacing w:line="300" w:lineRule="exact"/>
              <w:rPr>
                <w:rFonts w:ascii="ＭＳ 明朝" w:hAnsi="ＭＳ 明朝" w:cs="Arial"/>
                <w:sz w:val="24"/>
                <w:szCs w:val="24"/>
              </w:rPr>
            </w:pPr>
          </w:p>
          <w:p w:rsidR="004C1E6F" w:rsidRPr="00356A80" w:rsidRDefault="004C1E6F" w:rsidP="00356A80">
            <w:pPr>
              <w:widowControl/>
              <w:autoSpaceDE w:val="0"/>
              <w:autoSpaceDN w:val="0"/>
              <w:spacing w:line="300" w:lineRule="exact"/>
              <w:rPr>
                <w:rFonts w:ascii="ＭＳ 明朝" w:hAnsi="ＭＳ 明朝" w:cs="Arial"/>
                <w:sz w:val="24"/>
                <w:szCs w:val="24"/>
              </w:rPr>
            </w:pPr>
            <w:r w:rsidRPr="00356A80">
              <w:rPr>
                <w:rFonts w:ascii="ＭＳ 明朝" w:hAnsi="ＭＳ 明朝" w:cs="Arial" w:hint="eastAsia"/>
                <w:sz w:val="24"/>
                <w:szCs w:val="24"/>
              </w:rPr>
              <w:t>(2)平成28年度</w:t>
            </w:r>
          </w:p>
          <w:p w:rsidR="004C1E6F" w:rsidRPr="00356A80" w:rsidRDefault="004C1E6F" w:rsidP="00356A80">
            <w:pPr>
              <w:widowControl/>
              <w:autoSpaceDE w:val="0"/>
              <w:autoSpaceDN w:val="0"/>
              <w:spacing w:line="300" w:lineRule="exact"/>
              <w:rPr>
                <w:rFonts w:ascii="ＭＳ 明朝" w:hAnsi="ＭＳ 明朝" w:cs="Arial"/>
                <w:sz w:val="24"/>
                <w:szCs w:val="24"/>
              </w:rPr>
            </w:pPr>
            <w:r w:rsidRPr="00356A80">
              <w:rPr>
                <w:rFonts w:ascii="ＭＳ 明朝" w:hAnsi="ＭＳ 明朝" w:cs="Arial" w:hint="eastAsia"/>
                <w:sz w:val="24"/>
                <w:szCs w:val="24"/>
              </w:rPr>
              <w:t xml:space="preserve">　　入院</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6"/>
              <w:gridCol w:w="825"/>
              <w:gridCol w:w="825"/>
              <w:gridCol w:w="825"/>
              <w:gridCol w:w="825"/>
              <w:gridCol w:w="825"/>
              <w:gridCol w:w="825"/>
              <w:gridCol w:w="825"/>
              <w:gridCol w:w="825"/>
              <w:gridCol w:w="825"/>
              <w:gridCol w:w="825"/>
              <w:gridCol w:w="825"/>
              <w:gridCol w:w="825"/>
              <w:gridCol w:w="826"/>
            </w:tblGrid>
            <w:tr w:rsidR="00B90F69" w:rsidRPr="00356A80" w:rsidTr="00B90F69">
              <w:trPr>
                <w:trHeight w:val="439"/>
              </w:trPr>
              <w:tc>
                <w:tcPr>
                  <w:tcW w:w="2496"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rPr>
                      <w:rFonts w:ascii="ＭＳ 明朝" w:hAnsi="ＭＳ 明朝" w:cs="Arial"/>
                      <w:sz w:val="24"/>
                      <w:szCs w:val="24"/>
                    </w:rPr>
                  </w:pP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4月</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5月</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6月</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7月</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8月</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9月</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10月</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11月</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12月</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1月</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2月</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3月</w:t>
                  </w:r>
                </w:p>
              </w:tc>
              <w:tc>
                <w:tcPr>
                  <w:tcW w:w="826"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計</w:t>
                  </w:r>
                </w:p>
              </w:tc>
            </w:tr>
            <w:tr w:rsidR="00B90F69" w:rsidRPr="00356A80" w:rsidTr="00B90F69">
              <w:trPr>
                <w:trHeight w:val="439"/>
              </w:trPr>
              <w:tc>
                <w:tcPr>
                  <w:tcW w:w="2496"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rPr>
                      <w:rFonts w:ascii="ＭＳ 明朝" w:hAnsi="ＭＳ 明朝" w:cs="Arial"/>
                      <w:sz w:val="24"/>
                      <w:szCs w:val="24"/>
                    </w:rPr>
                  </w:pPr>
                  <w:r w:rsidRPr="00356A80">
                    <w:rPr>
                      <w:rFonts w:ascii="ＭＳ 明朝" w:hAnsi="ＭＳ 明朝" w:cs="Arial" w:hint="eastAsia"/>
                      <w:sz w:val="24"/>
                      <w:szCs w:val="24"/>
                    </w:rPr>
                    <w:t>在院患者延数（人）</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622</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725</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725</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702</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668</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583</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595</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612</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714</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766</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614</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634</w:t>
                  </w:r>
                </w:p>
              </w:tc>
              <w:tc>
                <w:tcPr>
                  <w:tcW w:w="826"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7,960</w:t>
                  </w:r>
                </w:p>
              </w:tc>
            </w:tr>
            <w:tr w:rsidR="00B90F69" w:rsidRPr="00356A80" w:rsidTr="00B90F69">
              <w:trPr>
                <w:trHeight w:val="439"/>
              </w:trPr>
              <w:tc>
                <w:tcPr>
                  <w:tcW w:w="2496"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rPr>
                      <w:rFonts w:ascii="ＭＳ 明朝" w:hAnsi="ＭＳ 明朝" w:cs="Arial"/>
                      <w:sz w:val="24"/>
                      <w:szCs w:val="24"/>
                    </w:rPr>
                  </w:pPr>
                  <w:r w:rsidRPr="00356A80">
                    <w:rPr>
                      <w:rFonts w:ascii="ＭＳ 明朝" w:hAnsi="ＭＳ 明朝" w:cs="Arial" w:hint="eastAsia"/>
                      <w:sz w:val="24"/>
                      <w:szCs w:val="24"/>
                    </w:rPr>
                    <w:t>新入院患者数（人）</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60</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65</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58</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61</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68</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52</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72</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64</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76</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68</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48</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58</w:t>
                  </w:r>
                </w:p>
              </w:tc>
              <w:tc>
                <w:tcPr>
                  <w:tcW w:w="826"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750</w:t>
                  </w:r>
                </w:p>
              </w:tc>
            </w:tr>
            <w:tr w:rsidR="00B90F69" w:rsidRPr="00356A80" w:rsidTr="00B90F69">
              <w:trPr>
                <w:trHeight w:val="439"/>
              </w:trPr>
              <w:tc>
                <w:tcPr>
                  <w:tcW w:w="2496"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rPr>
                      <w:rFonts w:ascii="ＭＳ 明朝" w:hAnsi="ＭＳ 明朝" w:cs="Arial"/>
                      <w:sz w:val="24"/>
                      <w:szCs w:val="24"/>
                    </w:rPr>
                  </w:pPr>
                  <w:r w:rsidRPr="00356A80">
                    <w:rPr>
                      <w:rFonts w:ascii="ＭＳ 明朝" w:hAnsi="ＭＳ 明朝" w:cs="Arial" w:hint="eastAsia"/>
                      <w:sz w:val="24"/>
                      <w:szCs w:val="24"/>
                    </w:rPr>
                    <w:t>平均在院日数（日）</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10.0</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11.3</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12.8</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10.7</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10.1</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10.6</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8.3</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9.8</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9.6</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11.4</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11.5</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12.0</w:t>
                  </w:r>
                </w:p>
              </w:tc>
              <w:tc>
                <w:tcPr>
                  <w:tcW w:w="826"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10.6</w:t>
                  </w:r>
                </w:p>
              </w:tc>
            </w:tr>
            <w:tr w:rsidR="00B90F69" w:rsidRPr="00356A80" w:rsidTr="00B90F69">
              <w:trPr>
                <w:trHeight w:val="439"/>
              </w:trPr>
              <w:tc>
                <w:tcPr>
                  <w:tcW w:w="2496"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rPr>
                      <w:rFonts w:ascii="ＭＳ 明朝" w:hAnsi="ＭＳ 明朝" w:cs="Arial"/>
                      <w:sz w:val="24"/>
                      <w:szCs w:val="24"/>
                    </w:rPr>
                  </w:pPr>
                  <w:r w:rsidRPr="00356A80">
                    <w:rPr>
                      <w:rFonts w:ascii="ＭＳ 明朝" w:hAnsi="ＭＳ 明朝" w:cs="Arial" w:hint="eastAsia"/>
                      <w:sz w:val="24"/>
                      <w:szCs w:val="24"/>
                    </w:rPr>
                    <w:t>充床率（％）</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76.2</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84.7</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86.7</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83.0</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78.7</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71.2</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71.6</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74.8</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84.6</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89.5</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80.1</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73.3</w:t>
                  </w:r>
                </w:p>
              </w:tc>
              <w:tc>
                <w:tcPr>
                  <w:tcW w:w="826"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356A80">
                    <w:rPr>
                      <w:rFonts w:ascii="ＭＳ 明朝" w:hAnsi="ＭＳ 明朝" w:cs="Arial" w:hint="eastAsia"/>
                      <w:sz w:val="24"/>
                      <w:szCs w:val="24"/>
                    </w:rPr>
                    <w:t>79.6</w:t>
                  </w:r>
                </w:p>
              </w:tc>
            </w:tr>
          </w:tbl>
          <w:p w:rsidR="004C1E6F" w:rsidRPr="00356A80" w:rsidRDefault="004C1E6F" w:rsidP="00356A80">
            <w:pPr>
              <w:widowControl/>
              <w:autoSpaceDE w:val="0"/>
              <w:autoSpaceDN w:val="0"/>
              <w:spacing w:line="300" w:lineRule="exact"/>
              <w:rPr>
                <w:rFonts w:ascii="ＭＳ 明朝" w:hAnsi="ＭＳ 明朝" w:cs="Arial"/>
                <w:sz w:val="24"/>
                <w:szCs w:val="24"/>
              </w:rPr>
            </w:pPr>
            <w:r w:rsidRPr="00356A80">
              <w:rPr>
                <w:rFonts w:ascii="ＭＳ 明朝" w:hAnsi="ＭＳ 明朝" w:cs="Arial" w:hint="eastAsia"/>
                <w:sz w:val="24"/>
                <w:szCs w:val="24"/>
              </w:rPr>
              <w:t xml:space="preserve">　　外来</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6"/>
              <w:gridCol w:w="825"/>
              <w:gridCol w:w="825"/>
              <w:gridCol w:w="825"/>
              <w:gridCol w:w="825"/>
              <w:gridCol w:w="825"/>
              <w:gridCol w:w="825"/>
              <w:gridCol w:w="825"/>
              <w:gridCol w:w="825"/>
              <w:gridCol w:w="825"/>
              <w:gridCol w:w="825"/>
              <w:gridCol w:w="825"/>
              <w:gridCol w:w="825"/>
              <w:gridCol w:w="826"/>
            </w:tblGrid>
            <w:tr w:rsidR="00B90F69" w:rsidRPr="00356A80" w:rsidTr="00B90F69">
              <w:trPr>
                <w:trHeight w:val="456"/>
              </w:trPr>
              <w:tc>
                <w:tcPr>
                  <w:tcW w:w="2496"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rPr>
                      <w:rFonts w:ascii="ＭＳ 明朝" w:hAnsi="ＭＳ 明朝" w:cs="Arial"/>
                      <w:sz w:val="24"/>
                      <w:szCs w:val="24"/>
                    </w:rPr>
                  </w:pPr>
                  <w:r w:rsidRPr="00356A80">
                    <w:rPr>
                      <w:rFonts w:ascii="ＭＳ 明朝" w:hAnsi="ＭＳ 明朝" w:cs="Arial" w:hint="eastAsia"/>
                      <w:sz w:val="24"/>
                      <w:szCs w:val="24"/>
                    </w:rPr>
                    <w:t>外来</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24</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40</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32</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27</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38</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42</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29</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28</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33</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38</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39</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38</w:t>
                  </w:r>
                </w:p>
              </w:tc>
              <w:tc>
                <w:tcPr>
                  <w:tcW w:w="826"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408</w:t>
                  </w:r>
                </w:p>
              </w:tc>
            </w:tr>
            <w:tr w:rsidR="00927308" w:rsidRPr="00356A80" w:rsidTr="0045005F">
              <w:trPr>
                <w:trHeight w:val="456"/>
              </w:trPr>
              <w:tc>
                <w:tcPr>
                  <w:tcW w:w="2496"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rPr>
                      <w:rFonts w:ascii="ＭＳ 明朝" w:hAnsi="ＭＳ 明朝" w:cs="Arial"/>
                      <w:sz w:val="24"/>
                      <w:szCs w:val="24"/>
                    </w:rPr>
                  </w:pPr>
                  <w:r w:rsidRPr="00356A80">
                    <w:rPr>
                      <w:rFonts w:ascii="ＭＳ 明朝" w:hAnsi="ＭＳ 明朝" w:cs="Arial" w:hint="eastAsia"/>
                      <w:sz w:val="24"/>
                      <w:szCs w:val="24"/>
                    </w:rPr>
                    <w:t>救急受診患者数(人)</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76</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85</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81</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80</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93</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78</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90</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81</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100</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97</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76</w:t>
                  </w:r>
                </w:p>
              </w:tc>
              <w:tc>
                <w:tcPr>
                  <w:tcW w:w="825" w:type="dxa"/>
                  <w:shd w:val="clear" w:color="auto" w:fill="auto"/>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86</w:t>
                  </w:r>
                </w:p>
              </w:tc>
              <w:tc>
                <w:tcPr>
                  <w:tcW w:w="826" w:type="dxa"/>
                  <w:shd w:val="clear" w:color="auto" w:fill="FFFFFF"/>
                  <w:vAlign w:val="center"/>
                </w:tcPr>
                <w:p w:rsidR="004C1E6F" w:rsidRPr="00356A80" w:rsidRDefault="004C1E6F"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356A80">
                    <w:rPr>
                      <w:rFonts w:ascii="ＭＳ 明朝" w:hAnsi="ＭＳ 明朝" w:cs="Arial" w:hint="eastAsia"/>
                      <w:sz w:val="24"/>
                      <w:szCs w:val="24"/>
                    </w:rPr>
                    <w:t>1,023</w:t>
                  </w:r>
                </w:p>
              </w:tc>
            </w:tr>
          </w:tbl>
          <w:p w:rsidR="004C1E6F" w:rsidRPr="00356A80" w:rsidRDefault="004C1E6F" w:rsidP="00356A80">
            <w:pPr>
              <w:widowControl/>
              <w:autoSpaceDE w:val="0"/>
              <w:autoSpaceDN w:val="0"/>
              <w:spacing w:line="300" w:lineRule="exact"/>
              <w:rPr>
                <w:rFonts w:ascii="ＭＳ 明朝" w:hAnsi="ＭＳ 明朝" w:cs="Arial" w:hint="eastAsia"/>
                <w:sz w:val="24"/>
                <w:szCs w:val="24"/>
              </w:rPr>
            </w:pPr>
          </w:p>
          <w:p w:rsidR="00380E02" w:rsidRPr="00356A80" w:rsidRDefault="00380E02" w:rsidP="00356A80">
            <w:pPr>
              <w:widowControl/>
              <w:autoSpaceDE w:val="0"/>
              <w:autoSpaceDN w:val="0"/>
              <w:spacing w:line="300" w:lineRule="exact"/>
              <w:rPr>
                <w:rFonts w:ascii="ＭＳ 明朝" w:hAnsi="ＭＳ 明朝" w:cs="Arial" w:hint="eastAsia"/>
                <w:sz w:val="24"/>
                <w:szCs w:val="24"/>
              </w:rPr>
            </w:pPr>
          </w:p>
          <w:p w:rsidR="00AF62D2" w:rsidRPr="007D5B68" w:rsidRDefault="00372E93" w:rsidP="00356A80">
            <w:pPr>
              <w:widowControl/>
              <w:autoSpaceDE w:val="0"/>
              <w:autoSpaceDN w:val="0"/>
              <w:spacing w:line="300" w:lineRule="exact"/>
              <w:rPr>
                <w:rFonts w:ascii="ＭＳ 明朝" w:hAnsi="ＭＳ 明朝" w:cs="Arial" w:hint="eastAsia"/>
                <w:sz w:val="24"/>
                <w:szCs w:val="24"/>
              </w:rPr>
            </w:pPr>
            <w:r w:rsidRPr="007D5B68">
              <w:rPr>
                <w:rFonts w:ascii="ＭＳ 明朝" w:hAnsi="ＭＳ 明朝" w:cs="Arial" w:hint="eastAsia"/>
                <w:sz w:val="24"/>
                <w:szCs w:val="24"/>
              </w:rPr>
              <w:lastRenderedPageBreak/>
              <w:t>６</w:t>
            </w:r>
            <w:r w:rsidR="00AF62D2" w:rsidRPr="007D5B68">
              <w:rPr>
                <w:rFonts w:ascii="ＭＳ 明朝" w:hAnsi="ＭＳ 明朝" w:cs="Arial" w:hint="eastAsia"/>
                <w:sz w:val="24"/>
                <w:szCs w:val="24"/>
              </w:rPr>
              <w:t xml:space="preserve">　救急搬送患者実績</w:t>
            </w:r>
          </w:p>
          <w:p w:rsidR="000350A5" w:rsidRPr="007D5B68" w:rsidRDefault="000350A5" w:rsidP="00356A80">
            <w:pPr>
              <w:widowControl/>
              <w:autoSpaceDE w:val="0"/>
              <w:autoSpaceDN w:val="0"/>
              <w:spacing w:line="300" w:lineRule="exact"/>
              <w:ind w:left="360" w:hangingChars="150" w:hanging="360"/>
              <w:rPr>
                <w:rFonts w:ascii="ＭＳ 明朝" w:hAnsi="ＭＳ 明朝" w:cs="Arial"/>
                <w:sz w:val="24"/>
                <w:szCs w:val="24"/>
              </w:rPr>
            </w:pPr>
            <w:r w:rsidRPr="007D5B68">
              <w:rPr>
                <w:rFonts w:ascii="ＭＳ 明朝" w:hAnsi="ＭＳ 明朝" w:cs="Arial" w:hint="eastAsia"/>
                <w:sz w:val="24"/>
                <w:szCs w:val="24"/>
              </w:rPr>
              <w:t xml:space="preserve">　・</w:t>
            </w:r>
            <w:r w:rsidR="00B90F69" w:rsidRPr="007D5B68">
              <w:rPr>
                <w:rFonts w:ascii="ＭＳ 明朝" w:hAnsi="ＭＳ 明朝" w:cs="Arial" w:hint="eastAsia"/>
                <w:sz w:val="24"/>
                <w:szCs w:val="24"/>
              </w:rPr>
              <w:t>中河内医療圏域内で救急搬送された件数は減少しているが、</w:t>
            </w:r>
            <w:r w:rsidRPr="007D5B68">
              <w:rPr>
                <w:rFonts w:ascii="ＭＳ 明朝" w:hAnsi="ＭＳ 明朝" w:cs="Arial" w:hint="eastAsia"/>
                <w:sz w:val="24"/>
                <w:szCs w:val="24"/>
              </w:rPr>
              <w:t>中河内医療圏域における救急搬送事案は</w:t>
            </w:r>
            <w:r w:rsidR="00020B93" w:rsidRPr="007D5B68">
              <w:rPr>
                <w:rFonts w:ascii="ＭＳ 明朝" w:hAnsi="ＭＳ 明朝" w:cs="Arial" w:hint="eastAsia"/>
                <w:sz w:val="24"/>
                <w:szCs w:val="24"/>
              </w:rPr>
              <w:t>、</w:t>
            </w:r>
            <w:r w:rsidRPr="007D5B68">
              <w:rPr>
                <w:rFonts w:ascii="ＭＳ 明朝" w:hAnsi="ＭＳ 明朝" w:cs="Arial" w:hint="eastAsia"/>
                <w:sz w:val="24"/>
                <w:szCs w:val="24"/>
              </w:rPr>
              <w:t>前年度</w:t>
            </w:r>
            <w:r w:rsidR="00751707" w:rsidRPr="007D5B68">
              <w:rPr>
                <w:rFonts w:ascii="ＭＳ 明朝" w:hAnsi="ＭＳ 明朝" w:cs="Arial" w:hint="eastAsia"/>
                <w:sz w:val="24"/>
                <w:szCs w:val="24"/>
              </w:rPr>
              <w:t>とほぼ同数（微増）であ</w:t>
            </w:r>
            <w:r w:rsidR="00927308" w:rsidRPr="007D5B68">
              <w:rPr>
                <w:rFonts w:ascii="ＭＳ 明朝" w:hAnsi="ＭＳ 明朝" w:cs="Arial" w:hint="eastAsia"/>
                <w:sz w:val="24"/>
                <w:szCs w:val="24"/>
              </w:rPr>
              <w:t>る</w:t>
            </w:r>
            <w:r w:rsidR="00B90F69" w:rsidRPr="007D5B68">
              <w:rPr>
                <w:rFonts w:ascii="ＭＳ 明朝" w:hAnsi="ＭＳ 明朝" w:cs="Arial" w:hint="eastAsia"/>
                <w:sz w:val="24"/>
                <w:szCs w:val="24"/>
              </w:rPr>
              <w:t>。</w:t>
            </w:r>
            <w:r w:rsidRPr="007D5B68">
              <w:rPr>
                <w:rFonts w:ascii="ＭＳ 明朝" w:hAnsi="ＭＳ 明朝" w:cs="Arial" w:hint="eastAsia"/>
                <w:sz w:val="24"/>
                <w:szCs w:val="24"/>
              </w:rPr>
              <w:t xml:space="preserve">　　　　　　　　　　　　　　　　　</w:t>
            </w:r>
            <w:r w:rsidR="009D60B9" w:rsidRPr="007D5B68">
              <w:rPr>
                <w:rFonts w:ascii="ＭＳ 明朝" w:hAnsi="ＭＳ 明朝" w:cs="Arial" w:hint="eastAsia"/>
                <w:sz w:val="24"/>
                <w:szCs w:val="24"/>
              </w:rPr>
              <w:t xml:space="preserve">　　　　　　　　　　　　　　　　　　　　　　　</w:t>
            </w:r>
            <w:r w:rsidRPr="007D5B68">
              <w:rPr>
                <w:rFonts w:ascii="ＭＳ 明朝" w:hAnsi="ＭＳ 明朝" w:cs="Arial" w:hint="eastAsia"/>
                <w:sz w:val="24"/>
                <w:szCs w:val="24"/>
              </w:rPr>
              <w:t xml:space="preserve">　（単位：件数）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126"/>
              <w:gridCol w:w="1843"/>
              <w:gridCol w:w="1985"/>
              <w:gridCol w:w="2268"/>
              <w:gridCol w:w="2268"/>
            </w:tblGrid>
            <w:tr w:rsidR="00927308" w:rsidRPr="007D5B68" w:rsidTr="00927308">
              <w:tc>
                <w:tcPr>
                  <w:tcW w:w="2693" w:type="dxa"/>
                  <w:vMerge w:val="restart"/>
                  <w:shd w:val="clear" w:color="auto" w:fill="auto"/>
                </w:tcPr>
                <w:p w:rsidR="000307C4" w:rsidRPr="007D5B68" w:rsidRDefault="000350A5" w:rsidP="00356A80">
                  <w:pPr>
                    <w:framePr w:hSpace="142" w:wrap="around" w:vAnchor="text" w:hAnchor="margin" w:x="108" w:y="77"/>
                    <w:widowControl/>
                    <w:autoSpaceDE w:val="0"/>
                    <w:autoSpaceDN w:val="0"/>
                    <w:spacing w:line="300" w:lineRule="exact"/>
                    <w:rPr>
                      <w:rFonts w:ascii="ＭＳ 明朝" w:hAnsi="ＭＳ 明朝" w:cs="Arial" w:hint="eastAsia"/>
                      <w:sz w:val="24"/>
                      <w:szCs w:val="24"/>
                    </w:rPr>
                  </w:pPr>
                  <w:r w:rsidRPr="007D5B68">
                    <w:rPr>
                      <w:rFonts w:ascii="ＭＳ 明朝" w:hAnsi="ＭＳ 明朝" w:cs="Arial" w:hint="eastAsia"/>
                      <w:sz w:val="24"/>
                      <w:szCs w:val="24"/>
                    </w:rPr>
                    <w:t xml:space="preserve">　　　　　　　　　　　　　</w:t>
                  </w:r>
                </w:p>
              </w:tc>
              <w:tc>
                <w:tcPr>
                  <w:tcW w:w="2126" w:type="dxa"/>
                  <w:vMerge w:val="restart"/>
                  <w:tcBorders>
                    <w:right w:val="nil"/>
                  </w:tcBorders>
                  <w:shd w:val="clear" w:color="auto" w:fill="auto"/>
                  <w:vAlign w:val="center"/>
                </w:tcPr>
                <w:p w:rsidR="000307C4" w:rsidRPr="007D5B68" w:rsidRDefault="000307C4" w:rsidP="00356A80">
                  <w:pPr>
                    <w:framePr w:hSpace="142" w:wrap="around" w:vAnchor="text" w:hAnchor="margin" w:x="108" w:y="77"/>
                    <w:autoSpaceDE w:val="0"/>
                    <w:autoSpaceDN w:val="0"/>
                    <w:spacing w:line="300" w:lineRule="exact"/>
                    <w:rPr>
                      <w:rFonts w:ascii="ＭＳ 明朝" w:hAnsi="ＭＳ 明朝" w:cs="Arial" w:hint="eastAsia"/>
                      <w:sz w:val="24"/>
                      <w:szCs w:val="24"/>
                    </w:rPr>
                  </w:pPr>
                  <w:r w:rsidRPr="007D5B68">
                    <w:rPr>
                      <w:rFonts w:ascii="ＭＳ 明朝" w:hAnsi="ＭＳ 明朝" w:cs="Arial" w:hint="eastAsia"/>
                      <w:sz w:val="24"/>
                      <w:szCs w:val="24"/>
                    </w:rPr>
                    <w:t>①：中河内圏域で発生した救急搬送事案</w:t>
                  </w:r>
                </w:p>
              </w:tc>
              <w:tc>
                <w:tcPr>
                  <w:tcW w:w="8364" w:type="dxa"/>
                  <w:gridSpan w:val="4"/>
                  <w:tcBorders>
                    <w:left w:val="nil"/>
                  </w:tcBorders>
                  <w:shd w:val="clear" w:color="auto" w:fill="auto"/>
                  <w:vAlign w:val="center"/>
                </w:tcPr>
                <w:p w:rsidR="000307C4" w:rsidRPr="007D5B68" w:rsidRDefault="000307C4" w:rsidP="00356A80">
                  <w:pPr>
                    <w:framePr w:hSpace="142" w:wrap="around" w:vAnchor="text" w:hAnchor="margin" w:x="108" w:y="77"/>
                    <w:widowControl/>
                    <w:autoSpaceDE w:val="0"/>
                    <w:autoSpaceDN w:val="0"/>
                    <w:spacing w:line="300" w:lineRule="exact"/>
                    <w:rPr>
                      <w:rFonts w:ascii="ＭＳ 明朝" w:hAnsi="ＭＳ 明朝" w:cs="Arial" w:hint="eastAsia"/>
                      <w:sz w:val="24"/>
                      <w:szCs w:val="24"/>
                    </w:rPr>
                  </w:pPr>
                </w:p>
              </w:tc>
            </w:tr>
            <w:tr w:rsidR="00927308" w:rsidRPr="007D5B68" w:rsidTr="00927308">
              <w:tc>
                <w:tcPr>
                  <w:tcW w:w="2693" w:type="dxa"/>
                  <w:vMerge/>
                  <w:shd w:val="clear" w:color="auto" w:fill="auto"/>
                </w:tcPr>
                <w:p w:rsidR="000307C4" w:rsidRPr="007D5B68" w:rsidRDefault="000307C4" w:rsidP="00356A80">
                  <w:pPr>
                    <w:framePr w:hSpace="142" w:wrap="around" w:vAnchor="text" w:hAnchor="margin" w:x="108" w:y="77"/>
                    <w:widowControl/>
                    <w:autoSpaceDE w:val="0"/>
                    <w:autoSpaceDN w:val="0"/>
                    <w:spacing w:line="300" w:lineRule="exact"/>
                    <w:rPr>
                      <w:rFonts w:ascii="ＭＳ 明朝" w:hAnsi="ＭＳ 明朝" w:cs="Arial" w:hint="eastAsia"/>
                      <w:sz w:val="24"/>
                      <w:szCs w:val="24"/>
                    </w:rPr>
                  </w:pPr>
                </w:p>
              </w:tc>
              <w:tc>
                <w:tcPr>
                  <w:tcW w:w="2126" w:type="dxa"/>
                  <w:vMerge/>
                  <w:tcBorders>
                    <w:right w:val="single" w:sz="4" w:space="0" w:color="auto"/>
                  </w:tcBorders>
                  <w:shd w:val="clear" w:color="auto" w:fill="auto"/>
                  <w:vAlign w:val="center"/>
                </w:tcPr>
                <w:p w:rsidR="000307C4" w:rsidRPr="007D5B68" w:rsidRDefault="000307C4" w:rsidP="00356A80">
                  <w:pPr>
                    <w:framePr w:hSpace="142" w:wrap="around" w:vAnchor="text" w:hAnchor="margin" w:x="108" w:y="77"/>
                    <w:autoSpaceDE w:val="0"/>
                    <w:autoSpaceDN w:val="0"/>
                    <w:spacing w:line="300" w:lineRule="exact"/>
                    <w:rPr>
                      <w:rFonts w:ascii="ＭＳ 明朝" w:hAnsi="ＭＳ 明朝" w:cs="Arial" w:hint="eastAsia"/>
                      <w:sz w:val="24"/>
                      <w:szCs w:val="24"/>
                    </w:rPr>
                  </w:pPr>
                </w:p>
              </w:tc>
              <w:tc>
                <w:tcPr>
                  <w:tcW w:w="1843" w:type="dxa"/>
                  <w:vMerge w:val="restart"/>
                  <w:tcBorders>
                    <w:left w:val="single" w:sz="4" w:space="0" w:color="auto"/>
                    <w:right w:val="nil"/>
                  </w:tcBorders>
                  <w:shd w:val="clear" w:color="auto" w:fill="auto"/>
                  <w:vAlign w:val="center"/>
                </w:tcPr>
                <w:p w:rsidR="000307C4" w:rsidRPr="007D5B68" w:rsidRDefault="000307C4" w:rsidP="00356A80">
                  <w:pPr>
                    <w:framePr w:hSpace="142" w:wrap="around" w:vAnchor="text" w:hAnchor="margin" w:x="108" w:y="77"/>
                    <w:autoSpaceDE w:val="0"/>
                    <w:autoSpaceDN w:val="0"/>
                    <w:spacing w:line="300" w:lineRule="exact"/>
                    <w:rPr>
                      <w:rFonts w:ascii="ＭＳ 明朝" w:hAnsi="ＭＳ 明朝" w:cs="Arial" w:hint="eastAsia"/>
                      <w:sz w:val="24"/>
                      <w:szCs w:val="24"/>
                    </w:rPr>
                  </w:pPr>
                  <w:r w:rsidRPr="007D5B68">
                    <w:rPr>
                      <w:rFonts w:ascii="ＭＳ 明朝" w:hAnsi="ＭＳ 明朝" w:cs="Arial" w:hint="eastAsia"/>
                      <w:sz w:val="24"/>
                      <w:szCs w:val="24"/>
                    </w:rPr>
                    <w:t>②：中河内医療</w:t>
                  </w:r>
                  <w:r w:rsidR="000300F5" w:rsidRPr="007D5B68">
                    <w:rPr>
                      <w:rFonts w:ascii="ＭＳ 明朝" w:hAnsi="ＭＳ 明朝" w:cs="Arial" w:hint="eastAsia"/>
                      <w:sz w:val="24"/>
                      <w:szCs w:val="24"/>
                    </w:rPr>
                    <w:t>圏内</w:t>
                  </w:r>
                  <w:r w:rsidRPr="007D5B68">
                    <w:rPr>
                      <w:rFonts w:ascii="ＭＳ 明朝" w:hAnsi="ＭＳ 明朝" w:cs="Arial" w:hint="eastAsia"/>
                      <w:sz w:val="24"/>
                      <w:szCs w:val="24"/>
                    </w:rPr>
                    <w:t>で救急搬送された事案</w:t>
                  </w:r>
                </w:p>
              </w:tc>
              <w:tc>
                <w:tcPr>
                  <w:tcW w:w="6521" w:type="dxa"/>
                  <w:gridSpan w:val="3"/>
                  <w:tcBorders>
                    <w:left w:val="nil"/>
                  </w:tcBorders>
                  <w:shd w:val="clear" w:color="auto" w:fill="auto"/>
                  <w:vAlign w:val="center"/>
                </w:tcPr>
                <w:p w:rsidR="000307C4" w:rsidRPr="007D5B68" w:rsidRDefault="000307C4" w:rsidP="00356A80">
                  <w:pPr>
                    <w:framePr w:hSpace="142" w:wrap="around" w:vAnchor="text" w:hAnchor="margin" w:x="108" w:y="77"/>
                    <w:widowControl/>
                    <w:autoSpaceDE w:val="0"/>
                    <w:autoSpaceDN w:val="0"/>
                    <w:spacing w:line="300" w:lineRule="exact"/>
                    <w:jc w:val="center"/>
                    <w:rPr>
                      <w:rFonts w:ascii="ＭＳ 明朝" w:hAnsi="ＭＳ 明朝" w:cs="Arial" w:hint="eastAsia"/>
                      <w:sz w:val="24"/>
                      <w:szCs w:val="24"/>
                    </w:rPr>
                  </w:pPr>
                </w:p>
              </w:tc>
            </w:tr>
            <w:tr w:rsidR="00927308" w:rsidRPr="007D5B68" w:rsidTr="00927308">
              <w:tc>
                <w:tcPr>
                  <w:tcW w:w="2693" w:type="dxa"/>
                  <w:vMerge/>
                  <w:shd w:val="clear" w:color="auto" w:fill="auto"/>
                </w:tcPr>
                <w:p w:rsidR="00927308" w:rsidRPr="007D5B68" w:rsidRDefault="00927308" w:rsidP="00356A80">
                  <w:pPr>
                    <w:framePr w:hSpace="142" w:wrap="around" w:vAnchor="text" w:hAnchor="margin" w:x="108" w:y="77"/>
                    <w:widowControl/>
                    <w:autoSpaceDE w:val="0"/>
                    <w:autoSpaceDN w:val="0"/>
                    <w:spacing w:line="300" w:lineRule="exact"/>
                    <w:rPr>
                      <w:rFonts w:ascii="ＭＳ 明朝" w:hAnsi="ＭＳ 明朝" w:cs="Arial" w:hint="eastAsia"/>
                      <w:sz w:val="24"/>
                      <w:szCs w:val="24"/>
                    </w:rPr>
                  </w:pPr>
                </w:p>
              </w:tc>
              <w:tc>
                <w:tcPr>
                  <w:tcW w:w="2126" w:type="dxa"/>
                  <w:vMerge/>
                  <w:tcBorders>
                    <w:right w:val="single" w:sz="4" w:space="0" w:color="auto"/>
                  </w:tcBorders>
                  <w:shd w:val="clear" w:color="auto" w:fill="auto"/>
                  <w:vAlign w:val="center"/>
                </w:tcPr>
                <w:p w:rsidR="00927308" w:rsidRPr="007D5B68" w:rsidRDefault="00927308" w:rsidP="00356A80">
                  <w:pPr>
                    <w:framePr w:hSpace="142" w:wrap="around" w:vAnchor="text" w:hAnchor="margin" w:x="108" w:y="77"/>
                    <w:widowControl/>
                    <w:autoSpaceDE w:val="0"/>
                    <w:autoSpaceDN w:val="0"/>
                    <w:spacing w:line="300" w:lineRule="exact"/>
                    <w:jc w:val="center"/>
                    <w:rPr>
                      <w:rFonts w:ascii="ＭＳ 明朝" w:hAnsi="ＭＳ 明朝" w:cs="Arial" w:hint="eastAsia"/>
                      <w:sz w:val="24"/>
                      <w:szCs w:val="24"/>
                    </w:rPr>
                  </w:pPr>
                </w:p>
              </w:tc>
              <w:tc>
                <w:tcPr>
                  <w:tcW w:w="1843" w:type="dxa"/>
                  <w:vMerge/>
                  <w:tcBorders>
                    <w:left w:val="single" w:sz="4" w:space="0" w:color="auto"/>
                  </w:tcBorders>
                  <w:shd w:val="clear" w:color="auto" w:fill="auto"/>
                  <w:vAlign w:val="center"/>
                </w:tcPr>
                <w:p w:rsidR="00927308" w:rsidRPr="007D5B68" w:rsidRDefault="00927308" w:rsidP="00356A80">
                  <w:pPr>
                    <w:framePr w:hSpace="142" w:wrap="around" w:vAnchor="text" w:hAnchor="margin" w:x="108" w:y="77"/>
                    <w:widowControl/>
                    <w:autoSpaceDE w:val="0"/>
                    <w:autoSpaceDN w:val="0"/>
                    <w:spacing w:line="300" w:lineRule="exact"/>
                    <w:jc w:val="center"/>
                    <w:rPr>
                      <w:rFonts w:ascii="ＭＳ 明朝" w:hAnsi="ＭＳ 明朝" w:cs="Arial" w:hint="eastAsia"/>
                      <w:sz w:val="24"/>
                      <w:szCs w:val="24"/>
                    </w:rPr>
                  </w:pPr>
                </w:p>
              </w:tc>
              <w:tc>
                <w:tcPr>
                  <w:tcW w:w="1985" w:type="dxa"/>
                  <w:shd w:val="clear" w:color="auto" w:fill="auto"/>
                  <w:vAlign w:val="center"/>
                </w:tcPr>
                <w:p w:rsidR="00927308" w:rsidRPr="007D5B68" w:rsidRDefault="00927308" w:rsidP="00356A80">
                  <w:pPr>
                    <w:framePr w:hSpace="142" w:wrap="around" w:vAnchor="text" w:hAnchor="margin" w:x="108" w:y="77"/>
                    <w:widowControl/>
                    <w:autoSpaceDE w:val="0"/>
                    <w:autoSpaceDN w:val="0"/>
                    <w:spacing w:line="300" w:lineRule="exact"/>
                    <w:jc w:val="center"/>
                    <w:rPr>
                      <w:rFonts w:ascii="ＭＳ 明朝" w:hAnsi="ＭＳ 明朝" w:cs="Arial" w:hint="eastAsia"/>
                      <w:sz w:val="24"/>
                      <w:szCs w:val="24"/>
                    </w:rPr>
                  </w:pPr>
                  <w:r w:rsidRPr="007D5B68">
                    <w:rPr>
                      <w:rFonts w:ascii="ＭＳ 明朝" w:hAnsi="ＭＳ 明朝" w:cs="Arial" w:hint="eastAsia"/>
                      <w:sz w:val="24"/>
                      <w:szCs w:val="24"/>
                    </w:rPr>
                    <w:t>③：①－②</w:t>
                  </w:r>
                </w:p>
                <w:p w:rsidR="00927308" w:rsidRPr="007D5B68" w:rsidRDefault="00927308" w:rsidP="00356A80">
                  <w:pPr>
                    <w:framePr w:hSpace="142" w:wrap="around" w:vAnchor="text" w:hAnchor="margin" w:x="108" w:y="77"/>
                    <w:widowControl/>
                    <w:autoSpaceDE w:val="0"/>
                    <w:autoSpaceDN w:val="0"/>
                    <w:spacing w:line="300" w:lineRule="exact"/>
                    <w:jc w:val="center"/>
                    <w:rPr>
                      <w:rFonts w:ascii="ＭＳ 明朝" w:hAnsi="ＭＳ 明朝" w:cs="Arial" w:hint="eastAsia"/>
                      <w:sz w:val="24"/>
                      <w:szCs w:val="24"/>
                    </w:rPr>
                  </w:pPr>
                  <w:r w:rsidRPr="007D5B68">
                    <w:rPr>
                      <w:rFonts w:ascii="ＭＳ 明朝" w:hAnsi="ＭＳ 明朝" w:cs="Arial" w:hint="eastAsia"/>
                      <w:sz w:val="24"/>
                      <w:szCs w:val="24"/>
                    </w:rPr>
                    <w:t>（※）</w:t>
                  </w:r>
                </w:p>
              </w:tc>
              <w:tc>
                <w:tcPr>
                  <w:tcW w:w="2268" w:type="dxa"/>
                  <w:shd w:val="clear" w:color="auto" w:fill="auto"/>
                  <w:vAlign w:val="center"/>
                </w:tcPr>
                <w:p w:rsidR="00927308" w:rsidRPr="007D5B68" w:rsidRDefault="00927308" w:rsidP="00356A80">
                  <w:pPr>
                    <w:framePr w:hSpace="142" w:wrap="around" w:vAnchor="text" w:hAnchor="margin" w:x="108" w:y="77"/>
                    <w:widowControl/>
                    <w:autoSpaceDE w:val="0"/>
                    <w:autoSpaceDN w:val="0"/>
                    <w:spacing w:line="300" w:lineRule="exact"/>
                    <w:rPr>
                      <w:rFonts w:ascii="ＭＳ 明朝" w:hAnsi="ＭＳ 明朝" w:cs="Arial" w:hint="eastAsia"/>
                      <w:sz w:val="24"/>
                      <w:szCs w:val="24"/>
                    </w:rPr>
                  </w:pPr>
                  <w:r w:rsidRPr="007D5B68">
                    <w:rPr>
                      <w:rFonts w:ascii="ＭＳ 明朝" w:hAnsi="ＭＳ 明朝" w:cs="Arial" w:hint="eastAsia"/>
                      <w:sz w:val="24"/>
                      <w:szCs w:val="24"/>
                    </w:rPr>
                    <w:t>④：②のうち、中河内圏域の二次救急告示医療機関に搬送された事案</w:t>
                  </w:r>
                </w:p>
              </w:tc>
              <w:tc>
                <w:tcPr>
                  <w:tcW w:w="2268" w:type="dxa"/>
                  <w:shd w:val="clear" w:color="auto" w:fill="auto"/>
                  <w:vAlign w:val="center"/>
                </w:tcPr>
                <w:p w:rsidR="00927308" w:rsidRPr="007D5B68" w:rsidRDefault="00927308" w:rsidP="00356A80">
                  <w:pPr>
                    <w:framePr w:hSpace="142" w:wrap="around" w:vAnchor="text" w:hAnchor="margin" w:x="108" w:y="77"/>
                    <w:widowControl/>
                    <w:autoSpaceDE w:val="0"/>
                    <w:autoSpaceDN w:val="0"/>
                    <w:spacing w:line="300" w:lineRule="exact"/>
                    <w:rPr>
                      <w:rFonts w:ascii="ＭＳ 明朝" w:hAnsi="ＭＳ 明朝" w:cs="Arial" w:hint="eastAsia"/>
                      <w:sz w:val="24"/>
                      <w:szCs w:val="24"/>
                    </w:rPr>
                  </w:pPr>
                  <w:r w:rsidRPr="007D5B68">
                    <w:rPr>
                      <w:rFonts w:ascii="ＭＳ 明朝" w:hAnsi="ＭＳ 明朝" w:cs="Arial" w:hint="eastAsia"/>
                      <w:sz w:val="24"/>
                      <w:szCs w:val="24"/>
                    </w:rPr>
                    <w:t>⑤：②のうち、中河内Ｃに搬送された事案</w:t>
                  </w:r>
                </w:p>
              </w:tc>
            </w:tr>
            <w:tr w:rsidR="00927308" w:rsidRPr="007D5B68" w:rsidTr="00927308">
              <w:tc>
                <w:tcPr>
                  <w:tcW w:w="2693" w:type="dxa"/>
                  <w:shd w:val="clear" w:color="auto" w:fill="auto"/>
                </w:tcPr>
                <w:p w:rsidR="00927308" w:rsidRPr="007D5B68" w:rsidRDefault="00927308" w:rsidP="00356A80">
                  <w:pPr>
                    <w:framePr w:hSpace="142" w:wrap="around" w:vAnchor="text" w:hAnchor="margin" w:x="108" w:y="77"/>
                    <w:widowControl/>
                    <w:autoSpaceDE w:val="0"/>
                    <w:autoSpaceDN w:val="0"/>
                    <w:spacing w:line="300" w:lineRule="exact"/>
                    <w:rPr>
                      <w:rFonts w:ascii="ＭＳ 明朝" w:hAnsi="ＭＳ 明朝" w:cs="Arial" w:hint="eastAsia"/>
                      <w:sz w:val="24"/>
                      <w:szCs w:val="24"/>
                    </w:rPr>
                  </w:pPr>
                  <w:r w:rsidRPr="007D5B68">
                    <w:rPr>
                      <w:rFonts w:ascii="ＭＳ 明朝" w:hAnsi="ＭＳ 明朝" w:cs="Arial" w:hint="eastAsia"/>
                      <w:sz w:val="24"/>
                      <w:szCs w:val="24"/>
                    </w:rPr>
                    <w:t>平成28年（Ⅰ）</w:t>
                  </w:r>
                </w:p>
              </w:tc>
              <w:tc>
                <w:tcPr>
                  <w:tcW w:w="2126" w:type="dxa"/>
                  <w:shd w:val="clear" w:color="auto" w:fill="auto"/>
                  <w:vAlign w:val="center"/>
                </w:tcPr>
                <w:p w:rsidR="00927308" w:rsidRPr="007D5B68" w:rsidRDefault="00927308" w:rsidP="00356A80">
                  <w:pPr>
                    <w:framePr w:hSpace="142" w:wrap="around" w:vAnchor="text" w:hAnchor="margin" w:x="108" w:y="77"/>
                    <w:widowControl/>
                    <w:autoSpaceDE w:val="0"/>
                    <w:autoSpaceDN w:val="0"/>
                    <w:spacing w:line="300" w:lineRule="exact"/>
                    <w:jc w:val="right"/>
                    <w:rPr>
                      <w:rFonts w:ascii="ＭＳ 明朝" w:hAnsi="ＭＳ 明朝" w:cs="Arial" w:hint="eastAsia"/>
                      <w:sz w:val="24"/>
                      <w:szCs w:val="24"/>
                    </w:rPr>
                  </w:pPr>
                  <w:r w:rsidRPr="007D5B68">
                    <w:rPr>
                      <w:rFonts w:ascii="ＭＳ 明朝" w:hAnsi="ＭＳ 明朝" w:cs="Arial" w:hint="eastAsia"/>
                      <w:sz w:val="24"/>
                      <w:szCs w:val="24"/>
                    </w:rPr>
                    <w:t>53,210</w:t>
                  </w:r>
                </w:p>
              </w:tc>
              <w:tc>
                <w:tcPr>
                  <w:tcW w:w="1843" w:type="dxa"/>
                  <w:shd w:val="clear" w:color="auto" w:fill="auto"/>
                  <w:vAlign w:val="center"/>
                </w:tcPr>
                <w:p w:rsidR="00927308" w:rsidRPr="007D5B68" w:rsidRDefault="00927308" w:rsidP="00356A80">
                  <w:pPr>
                    <w:framePr w:hSpace="142" w:wrap="around" w:vAnchor="text" w:hAnchor="margin" w:x="108" w:y="77"/>
                    <w:widowControl/>
                    <w:autoSpaceDE w:val="0"/>
                    <w:autoSpaceDN w:val="0"/>
                    <w:spacing w:line="300" w:lineRule="exact"/>
                    <w:jc w:val="right"/>
                    <w:rPr>
                      <w:rFonts w:ascii="ＭＳ 明朝" w:hAnsi="ＭＳ 明朝" w:cs="Arial" w:hint="eastAsia"/>
                      <w:sz w:val="24"/>
                      <w:szCs w:val="24"/>
                    </w:rPr>
                  </w:pPr>
                  <w:r w:rsidRPr="007D5B68">
                    <w:rPr>
                      <w:rFonts w:ascii="ＭＳ 明朝" w:hAnsi="ＭＳ 明朝" w:cs="Arial" w:hint="eastAsia"/>
                      <w:sz w:val="24"/>
                      <w:szCs w:val="24"/>
                    </w:rPr>
                    <w:t>34,538</w:t>
                  </w:r>
                </w:p>
              </w:tc>
              <w:tc>
                <w:tcPr>
                  <w:tcW w:w="1985" w:type="dxa"/>
                  <w:shd w:val="clear" w:color="auto" w:fill="auto"/>
                  <w:vAlign w:val="center"/>
                </w:tcPr>
                <w:p w:rsidR="00927308" w:rsidRPr="007D5B68" w:rsidRDefault="00927308" w:rsidP="00356A80">
                  <w:pPr>
                    <w:framePr w:hSpace="142" w:wrap="around" w:vAnchor="text" w:hAnchor="margin" w:x="108" w:y="77"/>
                    <w:widowControl/>
                    <w:autoSpaceDE w:val="0"/>
                    <w:autoSpaceDN w:val="0"/>
                    <w:spacing w:line="300" w:lineRule="exact"/>
                    <w:jc w:val="right"/>
                    <w:rPr>
                      <w:rFonts w:ascii="ＭＳ 明朝" w:hAnsi="ＭＳ 明朝" w:cs="Arial" w:hint="eastAsia"/>
                      <w:sz w:val="24"/>
                      <w:szCs w:val="24"/>
                    </w:rPr>
                  </w:pPr>
                  <w:r w:rsidRPr="007D5B68">
                    <w:rPr>
                      <w:rFonts w:ascii="ＭＳ 明朝" w:hAnsi="ＭＳ 明朝" w:cs="Arial" w:hint="eastAsia"/>
                      <w:sz w:val="24"/>
                      <w:szCs w:val="24"/>
                    </w:rPr>
                    <w:t>18,672</w:t>
                  </w:r>
                </w:p>
              </w:tc>
              <w:tc>
                <w:tcPr>
                  <w:tcW w:w="2268" w:type="dxa"/>
                  <w:shd w:val="clear" w:color="auto" w:fill="auto"/>
                  <w:vAlign w:val="center"/>
                </w:tcPr>
                <w:p w:rsidR="00927308" w:rsidRPr="007D5B68" w:rsidRDefault="00927308" w:rsidP="00356A80">
                  <w:pPr>
                    <w:framePr w:hSpace="142" w:wrap="around" w:vAnchor="text" w:hAnchor="margin" w:x="108" w:y="77"/>
                    <w:widowControl/>
                    <w:autoSpaceDE w:val="0"/>
                    <w:autoSpaceDN w:val="0"/>
                    <w:spacing w:line="300" w:lineRule="exact"/>
                    <w:jc w:val="right"/>
                    <w:rPr>
                      <w:rFonts w:ascii="ＭＳ 明朝" w:hAnsi="ＭＳ 明朝" w:cs="Arial" w:hint="eastAsia"/>
                      <w:sz w:val="24"/>
                      <w:szCs w:val="24"/>
                    </w:rPr>
                  </w:pPr>
                  <w:r w:rsidRPr="007D5B68">
                    <w:rPr>
                      <w:rFonts w:ascii="ＭＳ 明朝" w:hAnsi="ＭＳ 明朝" w:cs="Arial" w:hint="eastAsia"/>
                      <w:sz w:val="24"/>
                      <w:szCs w:val="24"/>
                    </w:rPr>
                    <w:t>33,668</w:t>
                  </w:r>
                </w:p>
              </w:tc>
              <w:tc>
                <w:tcPr>
                  <w:tcW w:w="2268" w:type="dxa"/>
                  <w:shd w:val="clear" w:color="auto" w:fill="auto"/>
                  <w:vAlign w:val="center"/>
                </w:tcPr>
                <w:p w:rsidR="00927308" w:rsidRPr="007D5B68" w:rsidRDefault="00927308" w:rsidP="00356A80">
                  <w:pPr>
                    <w:framePr w:hSpace="142" w:wrap="around" w:vAnchor="text" w:hAnchor="margin" w:x="108" w:y="77"/>
                    <w:widowControl/>
                    <w:autoSpaceDE w:val="0"/>
                    <w:autoSpaceDN w:val="0"/>
                    <w:spacing w:line="300" w:lineRule="exact"/>
                    <w:jc w:val="right"/>
                    <w:rPr>
                      <w:rFonts w:ascii="ＭＳ 明朝" w:hAnsi="ＭＳ 明朝" w:cs="Arial" w:hint="eastAsia"/>
                      <w:sz w:val="24"/>
                      <w:szCs w:val="24"/>
                    </w:rPr>
                  </w:pPr>
                  <w:r w:rsidRPr="007D5B68">
                    <w:rPr>
                      <w:rFonts w:ascii="ＭＳ 明朝" w:hAnsi="ＭＳ 明朝" w:cs="Arial" w:hint="eastAsia"/>
                      <w:sz w:val="24"/>
                      <w:szCs w:val="24"/>
                    </w:rPr>
                    <w:t>870</w:t>
                  </w:r>
                </w:p>
              </w:tc>
            </w:tr>
            <w:tr w:rsidR="00927308" w:rsidRPr="007D5B68" w:rsidTr="00927308">
              <w:tc>
                <w:tcPr>
                  <w:tcW w:w="2693" w:type="dxa"/>
                  <w:shd w:val="clear" w:color="auto" w:fill="auto"/>
                </w:tcPr>
                <w:p w:rsidR="00927308" w:rsidRPr="007D5B68" w:rsidRDefault="00927308" w:rsidP="00356A80">
                  <w:pPr>
                    <w:framePr w:hSpace="142" w:wrap="around" w:vAnchor="text" w:hAnchor="margin" w:x="108" w:y="77"/>
                    <w:widowControl/>
                    <w:autoSpaceDE w:val="0"/>
                    <w:autoSpaceDN w:val="0"/>
                    <w:spacing w:line="300" w:lineRule="exact"/>
                    <w:rPr>
                      <w:rFonts w:ascii="ＭＳ 明朝" w:hAnsi="ＭＳ 明朝" w:cs="Arial" w:hint="eastAsia"/>
                      <w:sz w:val="24"/>
                      <w:szCs w:val="24"/>
                    </w:rPr>
                  </w:pPr>
                  <w:r w:rsidRPr="007D5B68">
                    <w:rPr>
                      <w:rFonts w:ascii="ＭＳ 明朝" w:hAnsi="ＭＳ 明朝" w:cs="Arial" w:hint="eastAsia"/>
                      <w:sz w:val="24"/>
                      <w:szCs w:val="24"/>
                    </w:rPr>
                    <w:t>平成29年（Ⅱ）</w:t>
                  </w:r>
                </w:p>
              </w:tc>
              <w:tc>
                <w:tcPr>
                  <w:tcW w:w="2126" w:type="dxa"/>
                  <w:shd w:val="clear" w:color="auto" w:fill="auto"/>
                  <w:vAlign w:val="center"/>
                </w:tcPr>
                <w:p w:rsidR="00927308" w:rsidRPr="007D5B68" w:rsidRDefault="00927308" w:rsidP="00356A80">
                  <w:pPr>
                    <w:framePr w:hSpace="142" w:wrap="around" w:vAnchor="text" w:hAnchor="margin" w:x="108" w:y="77"/>
                    <w:widowControl/>
                    <w:autoSpaceDE w:val="0"/>
                    <w:autoSpaceDN w:val="0"/>
                    <w:spacing w:line="300" w:lineRule="exact"/>
                    <w:jc w:val="right"/>
                    <w:rPr>
                      <w:rFonts w:ascii="ＭＳ 明朝" w:hAnsi="ＭＳ 明朝" w:cs="Arial" w:hint="eastAsia"/>
                      <w:sz w:val="24"/>
                      <w:szCs w:val="24"/>
                    </w:rPr>
                  </w:pPr>
                  <w:r w:rsidRPr="007D5B68">
                    <w:rPr>
                      <w:rFonts w:ascii="ＭＳ 明朝" w:hAnsi="ＭＳ 明朝" w:cs="Arial" w:hint="eastAsia"/>
                      <w:sz w:val="24"/>
                      <w:szCs w:val="24"/>
                    </w:rPr>
                    <w:t>53,667</w:t>
                  </w:r>
                </w:p>
              </w:tc>
              <w:tc>
                <w:tcPr>
                  <w:tcW w:w="1843" w:type="dxa"/>
                  <w:shd w:val="clear" w:color="auto" w:fill="auto"/>
                  <w:vAlign w:val="center"/>
                </w:tcPr>
                <w:p w:rsidR="00927308" w:rsidRPr="007D5B68" w:rsidRDefault="00927308" w:rsidP="00356A80">
                  <w:pPr>
                    <w:framePr w:hSpace="142" w:wrap="around" w:vAnchor="text" w:hAnchor="margin" w:x="108" w:y="77"/>
                    <w:widowControl/>
                    <w:autoSpaceDE w:val="0"/>
                    <w:autoSpaceDN w:val="0"/>
                    <w:spacing w:line="300" w:lineRule="exact"/>
                    <w:jc w:val="right"/>
                    <w:rPr>
                      <w:rFonts w:ascii="ＭＳ 明朝" w:hAnsi="ＭＳ 明朝" w:cs="Arial" w:hint="eastAsia"/>
                      <w:sz w:val="24"/>
                      <w:szCs w:val="24"/>
                    </w:rPr>
                  </w:pPr>
                  <w:r w:rsidRPr="007D5B68">
                    <w:rPr>
                      <w:rFonts w:ascii="ＭＳ 明朝" w:hAnsi="ＭＳ 明朝" w:cs="Arial" w:hint="eastAsia"/>
                      <w:sz w:val="24"/>
                      <w:szCs w:val="24"/>
                    </w:rPr>
                    <w:t>34,085</w:t>
                  </w:r>
                </w:p>
              </w:tc>
              <w:tc>
                <w:tcPr>
                  <w:tcW w:w="1985" w:type="dxa"/>
                  <w:shd w:val="clear" w:color="auto" w:fill="auto"/>
                  <w:vAlign w:val="center"/>
                </w:tcPr>
                <w:p w:rsidR="00927308" w:rsidRPr="007D5B68" w:rsidRDefault="00927308" w:rsidP="00356A80">
                  <w:pPr>
                    <w:framePr w:hSpace="142" w:wrap="around" w:vAnchor="text" w:hAnchor="margin" w:x="108" w:y="77"/>
                    <w:widowControl/>
                    <w:autoSpaceDE w:val="0"/>
                    <w:autoSpaceDN w:val="0"/>
                    <w:spacing w:line="300" w:lineRule="exact"/>
                    <w:jc w:val="right"/>
                    <w:rPr>
                      <w:rFonts w:ascii="ＭＳ 明朝" w:hAnsi="ＭＳ 明朝" w:cs="Arial" w:hint="eastAsia"/>
                      <w:sz w:val="24"/>
                      <w:szCs w:val="24"/>
                    </w:rPr>
                  </w:pPr>
                  <w:r w:rsidRPr="007D5B68">
                    <w:rPr>
                      <w:rFonts w:ascii="ＭＳ 明朝" w:hAnsi="ＭＳ 明朝" w:cs="Arial" w:hint="eastAsia"/>
                      <w:sz w:val="24"/>
                      <w:szCs w:val="24"/>
                    </w:rPr>
                    <w:t>19,582</w:t>
                  </w:r>
                </w:p>
              </w:tc>
              <w:tc>
                <w:tcPr>
                  <w:tcW w:w="2268" w:type="dxa"/>
                  <w:shd w:val="clear" w:color="auto" w:fill="auto"/>
                  <w:vAlign w:val="center"/>
                </w:tcPr>
                <w:p w:rsidR="00927308" w:rsidRPr="007D5B68" w:rsidRDefault="00927308" w:rsidP="00356A80">
                  <w:pPr>
                    <w:framePr w:hSpace="142" w:wrap="around" w:vAnchor="text" w:hAnchor="margin" w:x="108" w:y="77"/>
                    <w:widowControl/>
                    <w:autoSpaceDE w:val="0"/>
                    <w:autoSpaceDN w:val="0"/>
                    <w:spacing w:line="300" w:lineRule="exact"/>
                    <w:jc w:val="right"/>
                    <w:rPr>
                      <w:rFonts w:ascii="ＭＳ 明朝" w:hAnsi="ＭＳ 明朝" w:cs="Arial" w:hint="eastAsia"/>
                      <w:sz w:val="24"/>
                      <w:szCs w:val="24"/>
                    </w:rPr>
                  </w:pPr>
                  <w:r w:rsidRPr="007D5B68">
                    <w:rPr>
                      <w:rFonts w:ascii="ＭＳ 明朝" w:hAnsi="ＭＳ 明朝" w:cs="Arial" w:hint="eastAsia"/>
                      <w:sz w:val="24"/>
                      <w:szCs w:val="24"/>
                    </w:rPr>
                    <w:t>33,305</w:t>
                  </w:r>
                </w:p>
              </w:tc>
              <w:tc>
                <w:tcPr>
                  <w:tcW w:w="2268" w:type="dxa"/>
                  <w:shd w:val="clear" w:color="auto" w:fill="auto"/>
                  <w:vAlign w:val="center"/>
                </w:tcPr>
                <w:p w:rsidR="00927308" w:rsidRPr="007D5B68" w:rsidRDefault="00927308" w:rsidP="00356A80">
                  <w:pPr>
                    <w:framePr w:hSpace="142" w:wrap="around" w:vAnchor="text" w:hAnchor="margin" w:x="108" w:y="77"/>
                    <w:widowControl/>
                    <w:autoSpaceDE w:val="0"/>
                    <w:autoSpaceDN w:val="0"/>
                    <w:spacing w:line="300" w:lineRule="exact"/>
                    <w:jc w:val="right"/>
                    <w:rPr>
                      <w:rFonts w:ascii="ＭＳ 明朝" w:hAnsi="ＭＳ 明朝" w:cs="Arial" w:hint="eastAsia"/>
                      <w:sz w:val="24"/>
                      <w:szCs w:val="24"/>
                    </w:rPr>
                  </w:pPr>
                  <w:r w:rsidRPr="007D5B68">
                    <w:rPr>
                      <w:rFonts w:ascii="ＭＳ 明朝" w:hAnsi="ＭＳ 明朝" w:cs="Arial" w:hint="eastAsia"/>
                      <w:sz w:val="24"/>
                      <w:szCs w:val="24"/>
                    </w:rPr>
                    <w:t>780</w:t>
                  </w:r>
                </w:p>
              </w:tc>
            </w:tr>
            <w:tr w:rsidR="00927308" w:rsidRPr="007D5B68" w:rsidTr="00927308">
              <w:tc>
                <w:tcPr>
                  <w:tcW w:w="2693" w:type="dxa"/>
                  <w:shd w:val="clear" w:color="auto" w:fill="auto"/>
                </w:tcPr>
                <w:p w:rsidR="00927308" w:rsidRPr="007D5B68" w:rsidRDefault="00927308" w:rsidP="00356A80">
                  <w:pPr>
                    <w:framePr w:hSpace="142" w:wrap="around" w:vAnchor="text" w:hAnchor="margin" w:x="108" w:y="77"/>
                    <w:widowControl/>
                    <w:autoSpaceDE w:val="0"/>
                    <w:autoSpaceDN w:val="0"/>
                    <w:spacing w:line="300" w:lineRule="exact"/>
                    <w:rPr>
                      <w:rFonts w:ascii="ＭＳ 明朝" w:hAnsi="ＭＳ 明朝" w:cs="Arial" w:hint="eastAsia"/>
                      <w:sz w:val="24"/>
                      <w:szCs w:val="24"/>
                    </w:rPr>
                  </w:pPr>
                  <w:r w:rsidRPr="007D5B68">
                    <w:rPr>
                      <w:rFonts w:ascii="ＭＳ 明朝" w:hAnsi="ＭＳ 明朝" w:cs="Arial" w:hint="eastAsia"/>
                      <w:sz w:val="24"/>
                      <w:szCs w:val="24"/>
                    </w:rPr>
                    <w:t>増減数（Ⅱ－Ⅰ）</w:t>
                  </w:r>
                </w:p>
              </w:tc>
              <w:tc>
                <w:tcPr>
                  <w:tcW w:w="2126" w:type="dxa"/>
                  <w:shd w:val="clear" w:color="auto" w:fill="auto"/>
                  <w:vAlign w:val="center"/>
                </w:tcPr>
                <w:p w:rsidR="00927308" w:rsidRPr="007D5B68" w:rsidRDefault="00927308" w:rsidP="00356A80">
                  <w:pPr>
                    <w:framePr w:hSpace="142" w:wrap="around" w:vAnchor="text" w:hAnchor="margin" w:x="108" w:y="77"/>
                    <w:widowControl/>
                    <w:autoSpaceDE w:val="0"/>
                    <w:autoSpaceDN w:val="0"/>
                    <w:spacing w:line="300" w:lineRule="exact"/>
                    <w:jc w:val="right"/>
                    <w:rPr>
                      <w:rFonts w:ascii="ＭＳ 明朝" w:hAnsi="ＭＳ 明朝" w:cs="Arial" w:hint="eastAsia"/>
                      <w:sz w:val="24"/>
                      <w:szCs w:val="24"/>
                    </w:rPr>
                  </w:pPr>
                  <w:r w:rsidRPr="007D5B68">
                    <w:rPr>
                      <w:rFonts w:ascii="ＭＳ 明朝" w:hAnsi="ＭＳ 明朝" w:cs="Arial" w:hint="eastAsia"/>
                      <w:sz w:val="24"/>
                      <w:szCs w:val="24"/>
                    </w:rPr>
                    <w:t>457</w:t>
                  </w:r>
                </w:p>
              </w:tc>
              <w:tc>
                <w:tcPr>
                  <w:tcW w:w="1843" w:type="dxa"/>
                  <w:shd w:val="clear" w:color="auto" w:fill="auto"/>
                  <w:vAlign w:val="center"/>
                </w:tcPr>
                <w:p w:rsidR="00927308" w:rsidRPr="007D5B68" w:rsidRDefault="00927308" w:rsidP="00356A80">
                  <w:pPr>
                    <w:framePr w:hSpace="142" w:wrap="around" w:vAnchor="text" w:hAnchor="margin" w:x="108" w:y="77"/>
                    <w:widowControl/>
                    <w:autoSpaceDE w:val="0"/>
                    <w:autoSpaceDN w:val="0"/>
                    <w:spacing w:line="300" w:lineRule="exact"/>
                    <w:jc w:val="right"/>
                    <w:rPr>
                      <w:rFonts w:ascii="ＭＳ 明朝" w:hAnsi="ＭＳ 明朝" w:cs="Arial" w:hint="eastAsia"/>
                      <w:sz w:val="24"/>
                      <w:szCs w:val="24"/>
                    </w:rPr>
                  </w:pPr>
                  <w:r w:rsidRPr="007D5B68">
                    <w:rPr>
                      <w:rFonts w:ascii="ＭＳ 明朝" w:hAnsi="ＭＳ 明朝" w:cs="Arial" w:hint="eastAsia"/>
                      <w:sz w:val="24"/>
                      <w:szCs w:val="24"/>
                    </w:rPr>
                    <w:t>-453</w:t>
                  </w:r>
                </w:p>
              </w:tc>
              <w:tc>
                <w:tcPr>
                  <w:tcW w:w="1985" w:type="dxa"/>
                  <w:shd w:val="clear" w:color="auto" w:fill="auto"/>
                  <w:vAlign w:val="center"/>
                </w:tcPr>
                <w:p w:rsidR="00927308" w:rsidRPr="007D5B68" w:rsidRDefault="00927308" w:rsidP="00356A80">
                  <w:pPr>
                    <w:framePr w:hSpace="142" w:wrap="around" w:vAnchor="text" w:hAnchor="margin" w:x="108" w:y="77"/>
                    <w:widowControl/>
                    <w:autoSpaceDE w:val="0"/>
                    <w:autoSpaceDN w:val="0"/>
                    <w:spacing w:line="300" w:lineRule="exact"/>
                    <w:jc w:val="right"/>
                    <w:rPr>
                      <w:rFonts w:ascii="ＭＳ 明朝" w:hAnsi="ＭＳ 明朝" w:cs="Arial" w:hint="eastAsia"/>
                      <w:sz w:val="24"/>
                      <w:szCs w:val="24"/>
                    </w:rPr>
                  </w:pPr>
                  <w:r w:rsidRPr="007D5B68">
                    <w:rPr>
                      <w:rFonts w:ascii="ＭＳ 明朝" w:hAnsi="ＭＳ 明朝" w:cs="Arial" w:hint="eastAsia"/>
                      <w:sz w:val="24"/>
                      <w:szCs w:val="24"/>
                    </w:rPr>
                    <w:t>910</w:t>
                  </w:r>
                </w:p>
              </w:tc>
              <w:tc>
                <w:tcPr>
                  <w:tcW w:w="2268" w:type="dxa"/>
                  <w:shd w:val="clear" w:color="auto" w:fill="auto"/>
                  <w:vAlign w:val="center"/>
                </w:tcPr>
                <w:p w:rsidR="00927308" w:rsidRPr="007D5B68" w:rsidRDefault="00927308" w:rsidP="00356A80">
                  <w:pPr>
                    <w:framePr w:hSpace="142" w:wrap="around" w:vAnchor="text" w:hAnchor="margin" w:x="108" w:y="77"/>
                    <w:widowControl/>
                    <w:autoSpaceDE w:val="0"/>
                    <w:autoSpaceDN w:val="0"/>
                    <w:spacing w:line="300" w:lineRule="exact"/>
                    <w:jc w:val="right"/>
                    <w:rPr>
                      <w:rFonts w:ascii="ＭＳ 明朝" w:hAnsi="ＭＳ 明朝" w:cs="Arial" w:hint="eastAsia"/>
                      <w:sz w:val="24"/>
                      <w:szCs w:val="24"/>
                    </w:rPr>
                  </w:pPr>
                  <w:r w:rsidRPr="007D5B68">
                    <w:rPr>
                      <w:rFonts w:ascii="ＭＳ 明朝" w:hAnsi="ＭＳ 明朝" w:cs="Arial" w:hint="eastAsia"/>
                      <w:sz w:val="24"/>
                      <w:szCs w:val="24"/>
                    </w:rPr>
                    <w:t>-363</w:t>
                  </w:r>
                </w:p>
              </w:tc>
              <w:tc>
                <w:tcPr>
                  <w:tcW w:w="2268" w:type="dxa"/>
                  <w:shd w:val="clear" w:color="auto" w:fill="auto"/>
                  <w:vAlign w:val="center"/>
                </w:tcPr>
                <w:p w:rsidR="00927308" w:rsidRPr="007D5B68" w:rsidRDefault="00927308" w:rsidP="00356A80">
                  <w:pPr>
                    <w:framePr w:hSpace="142" w:wrap="around" w:vAnchor="text" w:hAnchor="margin" w:x="108" w:y="77"/>
                    <w:widowControl/>
                    <w:autoSpaceDE w:val="0"/>
                    <w:autoSpaceDN w:val="0"/>
                    <w:spacing w:line="300" w:lineRule="exact"/>
                    <w:jc w:val="right"/>
                    <w:rPr>
                      <w:rFonts w:ascii="ＭＳ 明朝" w:hAnsi="ＭＳ 明朝" w:cs="Arial" w:hint="eastAsia"/>
                      <w:sz w:val="24"/>
                      <w:szCs w:val="24"/>
                    </w:rPr>
                  </w:pPr>
                  <w:r w:rsidRPr="007D5B68">
                    <w:rPr>
                      <w:rFonts w:ascii="ＭＳ 明朝" w:hAnsi="ＭＳ 明朝" w:cs="Arial" w:hint="eastAsia"/>
                      <w:sz w:val="24"/>
                      <w:szCs w:val="24"/>
                    </w:rPr>
                    <w:t>-90</w:t>
                  </w:r>
                </w:p>
              </w:tc>
            </w:tr>
            <w:tr w:rsidR="00927308" w:rsidRPr="007D5B68" w:rsidTr="00927308">
              <w:tc>
                <w:tcPr>
                  <w:tcW w:w="2693" w:type="dxa"/>
                  <w:shd w:val="clear" w:color="auto" w:fill="auto"/>
                </w:tcPr>
                <w:p w:rsidR="00927308" w:rsidRPr="007D5B68" w:rsidRDefault="00927308" w:rsidP="00356A80">
                  <w:pPr>
                    <w:framePr w:hSpace="142" w:wrap="around" w:vAnchor="text" w:hAnchor="margin" w:x="108" w:y="77"/>
                    <w:widowControl/>
                    <w:autoSpaceDE w:val="0"/>
                    <w:autoSpaceDN w:val="0"/>
                    <w:spacing w:line="300" w:lineRule="exact"/>
                    <w:rPr>
                      <w:rFonts w:ascii="ＭＳ 明朝" w:hAnsi="ＭＳ 明朝" w:cs="Arial" w:hint="eastAsia"/>
                      <w:sz w:val="24"/>
                      <w:szCs w:val="24"/>
                    </w:rPr>
                  </w:pPr>
                  <w:r w:rsidRPr="007D5B68">
                    <w:rPr>
                      <w:rFonts w:ascii="ＭＳ 明朝" w:hAnsi="ＭＳ 明朝" w:cs="Arial" w:hint="eastAsia"/>
                      <w:sz w:val="24"/>
                      <w:szCs w:val="24"/>
                    </w:rPr>
                    <w:t>増減率（Ⅱ／Ⅰ）</w:t>
                  </w:r>
                </w:p>
              </w:tc>
              <w:tc>
                <w:tcPr>
                  <w:tcW w:w="2126" w:type="dxa"/>
                  <w:shd w:val="clear" w:color="auto" w:fill="auto"/>
                  <w:vAlign w:val="center"/>
                </w:tcPr>
                <w:p w:rsidR="00927308" w:rsidRPr="007D5B68" w:rsidRDefault="00927308" w:rsidP="00356A80">
                  <w:pPr>
                    <w:framePr w:hSpace="142" w:wrap="around" w:vAnchor="text" w:hAnchor="margin" w:x="108" w:y="77"/>
                    <w:widowControl/>
                    <w:autoSpaceDE w:val="0"/>
                    <w:autoSpaceDN w:val="0"/>
                    <w:spacing w:line="300" w:lineRule="exact"/>
                    <w:jc w:val="right"/>
                    <w:rPr>
                      <w:rFonts w:ascii="ＭＳ 明朝" w:hAnsi="ＭＳ 明朝" w:cs="Arial" w:hint="eastAsia"/>
                      <w:sz w:val="24"/>
                      <w:szCs w:val="24"/>
                    </w:rPr>
                  </w:pPr>
                  <w:r w:rsidRPr="007D5B68">
                    <w:rPr>
                      <w:rFonts w:ascii="ＭＳ 明朝" w:hAnsi="ＭＳ 明朝" w:cs="Arial" w:hint="eastAsia"/>
                      <w:sz w:val="24"/>
                      <w:szCs w:val="24"/>
                    </w:rPr>
                    <w:t>100.9％</w:t>
                  </w:r>
                </w:p>
              </w:tc>
              <w:tc>
                <w:tcPr>
                  <w:tcW w:w="1843" w:type="dxa"/>
                  <w:shd w:val="clear" w:color="auto" w:fill="auto"/>
                  <w:vAlign w:val="center"/>
                </w:tcPr>
                <w:p w:rsidR="00927308" w:rsidRPr="007D5B68" w:rsidRDefault="00927308" w:rsidP="00356A80">
                  <w:pPr>
                    <w:framePr w:hSpace="142" w:wrap="around" w:vAnchor="text" w:hAnchor="margin" w:x="108" w:y="77"/>
                    <w:widowControl/>
                    <w:autoSpaceDE w:val="0"/>
                    <w:autoSpaceDN w:val="0"/>
                    <w:spacing w:line="300" w:lineRule="exact"/>
                    <w:jc w:val="right"/>
                    <w:rPr>
                      <w:rFonts w:ascii="ＭＳ 明朝" w:hAnsi="ＭＳ 明朝" w:cs="Arial" w:hint="eastAsia"/>
                      <w:sz w:val="24"/>
                      <w:szCs w:val="24"/>
                    </w:rPr>
                  </w:pPr>
                  <w:r w:rsidRPr="007D5B68">
                    <w:rPr>
                      <w:rFonts w:ascii="ＭＳ 明朝" w:hAnsi="ＭＳ 明朝" w:cs="Arial" w:hint="eastAsia"/>
                      <w:sz w:val="24"/>
                      <w:szCs w:val="24"/>
                    </w:rPr>
                    <w:t>98.7％</w:t>
                  </w:r>
                </w:p>
              </w:tc>
              <w:tc>
                <w:tcPr>
                  <w:tcW w:w="1985" w:type="dxa"/>
                  <w:shd w:val="clear" w:color="auto" w:fill="auto"/>
                  <w:vAlign w:val="center"/>
                </w:tcPr>
                <w:p w:rsidR="00927308" w:rsidRPr="007D5B68" w:rsidRDefault="00927308" w:rsidP="00356A80">
                  <w:pPr>
                    <w:framePr w:hSpace="142" w:wrap="around" w:vAnchor="text" w:hAnchor="margin" w:x="108" w:y="77"/>
                    <w:widowControl/>
                    <w:autoSpaceDE w:val="0"/>
                    <w:autoSpaceDN w:val="0"/>
                    <w:spacing w:line="300" w:lineRule="exact"/>
                    <w:jc w:val="right"/>
                    <w:rPr>
                      <w:rFonts w:ascii="ＭＳ 明朝" w:hAnsi="ＭＳ 明朝" w:cs="Arial" w:hint="eastAsia"/>
                      <w:sz w:val="24"/>
                      <w:szCs w:val="24"/>
                    </w:rPr>
                  </w:pPr>
                  <w:r w:rsidRPr="007D5B68">
                    <w:rPr>
                      <w:rFonts w:ascii="ＭＳ 明朝" w:hAnsi="ＭＳ 明朝" w:cs="Arial" w:hint="eastAsia"/>
                      <w:sz w:val="24"/>
                      <w:szCs w:val="24"/>
                    </w:rPr>
                    <w:t>104.9％</w:t>
                  </w:r>
                </w:p>
              </w:tc>
              <w:tc>
                <w:tcPr>
                  <w:tcW w:w="2268" w:type="dxa"/>
                  <w:shd w:val="clear" w:color="auto" w:fill="auto"/>
                  <w:vAlign w:val="center"/>
                </w:tcPr>
                <w:p w:rsidR="00927308" w:rsidRPr="007D5B68" w:rsidRDefault="00927308" w:rsidP="00356A80">
                  <w:pPr>
                    <w:framePr w:hSpace="142" w:wrap="around" w:vAnchor="text" w:hAnchor="margin" w:x="108" w:y="77"/>
                    <w:widowControl/>
                    <w:autoSpaceDE w:val="0"/>
                    <w:autoSpaceDN w:val="0"/>
                    <w:spacing w:line="300" w:lineRule="exact"/>
                    <w:jc w:val="right"/>
                    <w:rPr>
                      <w:rFonts w:ascii="ＭＳ 明朝" w:hAnsi="ＭＳ 明朝" w:cs="Arial" w:hint="eastAsia"/>
                      <w:sz w:val="24"/>
                      <w:szCs w:val="24"/>
                    </w:rPr>
                  </w:pPr>
                  <w:r w:rsidRPr="007D5B68">
                    <w:rPr>
                      <w:rFonts w:ascii="ＭＳ 明朝" w:hAnsi="ＭＳ 明朝" w:cs="Arial" w:hint="eastAsia"/>
                      <w:sz w:val="24"/>
                      <w:szCs w:val="24"/>
                    </w:rPr>
                    <w:t>98.9％</w:t>
                  </w:r>
                </w:p>
              </w:tc>
              <w:tc>
                <w:tcPr>
                  <w:tcW w:w="2268" w:type="dxa"/>
                  <w:shd w:val="clear" w:color="auto" w:fill="auto"/>
                  <w:vAlign w:val="center"/>
                </w:tcPr>
                <w:p w:rsidR="00927308" w:rsidRPr="007D5B68" w:rsidRDefault="00927308" w:rsidP="00356A80">
                  <w:pPr>
                    <w:framePr w:hSpace="142" w:wrap="around" w:vAnchor="text" w:hAnchor="margin" w:x="108" w:y="77"/>
                    <w:widowControl/>
                    <w:autoSpaceDE w:val="0"/>
                    <w:autoSpaceDN w:val="0"/>
                    <w:spacing w:line="300" w:lineRule="exact"/>
                    <w:jc w:val="right"/>
                    <w:rPr>
                      <w:rFonts w:ascii="ＭＳ 明朝" w:hAnsi="ＭＳ 明朝" w:cs="Arial" w:hint="eastAsia"/>
                      <w:sz w:val="24"/>
                      <w:szCs w:val="24"/>
                    </w:rPr>
                  </w:pPr>
                  <w:r w:rsidRPr="007D5B68">
                    <w:rPr>
                      <w:rFonts w:ascii="ＭＳ 明朝" w:hAnsi="ＭＳ 明朝" w:cs="Arial" w:hint="eastAsia"/>
                      <w:sz w:val="24"/>
                      <w:szCs w:val="24"/>
                    </w:rPr>
                    <w:t>89.7％</w:t>
                  </w:r>
                </w:p>
              </w:tc>
            </w:tr>
          </w:tbl>
          <w:p w:rsidR="00AF62D2" w:rsidRPr="007D5B68" w:rsidRDefault="000307C4" w:rsidP="00356A80">
            <w:pPr>
              <w:widowControl/>
              <w:autoSpaceDE w:val="0"/>
              <w:autoSpaceDN w:val="0"/>
              <w:spacing w:line="300" w:lineRule="exact"/>
              <w:ind w:firstLineChars="100" w:firstLine="240"/>
              <w:rPr>
                <w:rFonts w:ascii="ＭＳ 明朝" w:hAnsi="ＭＳ 明朝" w:cs="Arial" w:hint="eastAsia"/>
                <w:sz w:val="24"/>
                <w:szCs w:val="24"/>
              </w:rPr>
            </w:pPr>
            <w:r w:rsidRPr="007D5B68">
              <w:rPr>
                <w:rFonts w:ascii="ＭＳ 明朝" w:hAnsi="ＭＳ 明朝" w:cs="Arial" w:hint="eastAsia"/>
                <w:sz w:val="24"/>
                <w:szCs w:val="24"/>
              </w:rPr>
              <w:t>（※）</w:t>
            </w:r>
            <w:r w:rsidR="008D2A4C" w:rsidRPr="007D5B68">
              <w:rPr>
                <w:rFonts w:ascii="ＭＳ 明朝" w:hAnsi="ＭＳ 明朝" w:cs="Arial" w:hint="eastAsia"/>
                <w:sz w:val="24"/>
                <w:szCs w:val="24"/>
              </w:rPr>
              <w:t>中河内圏域以外への搬送もしくは中河内圏域における診療所等の</w:t>
            </w:r>
            <w:r w:rsidR="000350A5" w:rsidRPr="007D5B68">
              <w:rPr>
                <w:rFonts w:ascii="ＭＳ 明朝" w:hAnsi="ＭＳ 明朝" w:cs="Arial" w:hint="eastAsia"/>
                <w:sz w:val="24"/>
                <w:szCs w:val="24"/>
              </w:rPr>
              <w:t>非</w:t>
            </w:r>
            <w:r w:rsidR="008D2A4C" w:rsidRPr="007D5B68">
              <w:rPr>
                <w:rFonts w:ascii="ＭＳ 明朝" w:hAnsi="ＭＳ 明朝" w:cs="Arial" w:hint="eastAsia"/>
                <w:sz w:val="24"/>
                <w:szCs w:val="24"/>
              </w:rPr>
              <w:t>救急告示医療機関への搬送　等</w:t>
            </w:r>
          </w:p>
          <w:p w:rsidR="00AF62D2" w:rsidRPr="007D5B68" w:rsidRDefault="00AF62D2" w:rsidP="00356A80">
            <w:pPr>
              <w:widowControl/>
              <w:autoSpaceDE w:val="0"/>
              <w:autoSpaceDN w:val="0"/>
              <w:spacing w:line="300" w:lineRule="exact"/>
              <w:rPr>
                <w:rFonts w:ascii="ＭＳ 明朝" w:hAnsi="ＭＳ 明朝" w:cs="Arial"/>
                <w:sz w:val="24"/>
                <w:szCs w:val="24"/>
              </w:rPr>
            </w:pPr>
          </w:p>
          <w:p w:rsidR="00B50E2C" w:rsidRPr="007D5B68" w:rsidRDefault="00372E93" w:rsidP="00356A80">
            <w:pPr>
              <w:widowControl/>
              <w:autoSpaceDE w:val="0"/>
              <w:autoSpaceDN w:val="0"/>
              <w:spacing w:line="300" w:lineRule="exact"/>
              <w:rPr>
                <w:rFonts w:ascii="ＭＳ 明朝" w:hAnsi="ＭＳ 明朝" w:cs="Arial" w:hint="eastAsia"/>
                <w:sz w:val="24"/>
                <w:szCs w:val="24"/>
              </w:rPr>
            </w:pPr>
            <w:r w:rsidRPr="007D5B68">
              <w:rPr>
                <w:rFonts w:ascii="ＭＳ 明朝" w:hAnsi="ＭＳ 明朝" w:cs="Arial" w:hint="eastAsia"/>
                <w:sz w:val="24"/>
                <w:szCs w:val="24"/>
              </w:rPr>
              <w:t>７</w:t>
            </w:r>
            <w:r w:rsidR="00AF62D2" w:rsidRPr="007D5B68">
              <w:rPr>
                <w:rFonts w:ascii="ＭＳ 明朝" w:hAnsi="ＭＳ 明朝" w:cs="Arial" w:hint="eastAsia"/>
                <w:sz w:val="24"/>
                <w:szCs w:val="24"/>
              </w:rPr>
              <w:t xml:space="preserve">　</w:t>
            </w:r>
            <w:r w:rsidR="001B3511" w:rsidRPr="007D5B68">
              <w:rPr>
                <w:rFonts w:ascii="ＭＳ 明朝" w:hAnsi="ＭＳ 明朝" w:cs="Arial" w:hint="eastAsia"/>
                <w:sz w:val="24"/>
                <w:szCs w:val="24"/>
              </w:rPr>
              <w:t>指定管理料</w:t>
            </w:r>
            <w:r w:rsidR="002A7232" w:rsidRPr="007D5B68">
              <w:rPr>
                <w:rFonts w:ascii="ＭＳ 明朝" w:hAnsi="ＭＳ 明朝" w:cs="Arial" w:hint="eastAsia"/>
                <w:sz w:val="24"/>
                <w:szCs w:val="24"/>
              </w:rPr>
              <w:t>（委託料）</w:t>
            </w:r>
          </w:p>
          <w:p w:rsidR="00314B36" w:rsidRPr="007D5B68" w:rsidRDefault="00934D08" w:rsidP="00356A80">
            <w:pPr>
              <w:widowControl/>
              <w:autoSpaceDE w:val="0"/>
              <w:autoSpaceDN w:val="0"/>
              <w:spacing w:line="300" w:lineRule="exact"/>
              <w:ind w:left="480" w:hangingChars="200" w:hanging="480"/>
              <w:rPr>
                <w:rFonts w:ascii="ＭＳ 明朝" w:hAnsi="ＭＳ 明朝" w:hint="eastAsia"/>
                <w:sz w:val="24"/>
                <w:szCs w:val="24"/>
              </w:rPr>
            </w:pPr>
            <w:r w:rsidRPr="007D5B68">
              <w:rPr>
                <w:rFonts w:ascii="ＭＳ 明朝" w:hAnsi="ＭＳ 明朝" w:cs="Arial" w:hint="eastAsia"/>
                <w:sz w:val="24"/>
                <w:szCs w:val="24"/>
              </w:rPr>
              <w:t xml:space="preserve">　</w:t>
            </w:r>
            <w:r w:rsidR="00417A95" w:rsidRPr="007D5B68">
              <w:rPr>
                <w:rFonts w:ascii="ＭＳ 明朝" w:hAnsi="ＭＳ 明朝" w:cs="Arial" w:hint="eastAsia"/>
                <w:sz w:val="24"/>
                <w:szCs w:val="24"/>
              </w:rPr>
              <w:t>・</w:t>
            </w:r>
            <w:r w:rsidR="00A308B1" w:rsidRPr="007D5B68">
              <w:rPr>
                <w:rFonts w:ascii="ＭＳ 明朝" w:hAnsi="ＭＳ 明朝" w:cs="Arial" w:hint="eastAsia"/>
                <w:sz w:val="24"/>
                <w:szCs w:val="24"/>
              </w:rPr>
              <w:t>中河内</w:t>
            </w:r>
            <w:r w:rsidR="00CC0367" w:rsidRPr="007D5B68">
              <w:rPr>
                <w:rFonts w:ascii="ＭＳ 明朝" w:hAnsi="ＭＳ 明朝" w:cs="Arial" w:hint="eastAsia"/>
                <w:sz w:val="24"/>
                <w:szCs w:val="24"/>
              </w:rPr>
              <w:t>Ｃ</w:t>
            </w:r>
            <w:r w:rsidR="00314B36" w:rsidRPr="007D5B68">
              <w:rPr>
                <w:rFonts w:ascii="ＭＳ 明朝" w:hAnsi="ＭＳ 明朝" w:cs="Arial" w:hint="eastAsia"/>
                <w:sz w:val="24"/>
                <w:szCs w:val="24"/>
              </w:rPr>
              <w:t>は、</w:t>
            </w:r>
            <w:r w:rsidR="00113482" w:rsidRPr="007D5B68">
              <w:rPr>
                <w:rFonts w:ascii="ＭＳ 明朝" w:hAnsi="ＭＳ 明朝" w:cs="Arial" w:hint="eastAsia"/>
                <w:sz w:val="24"/>
                <w:szCs w:val="24"/>
              </w:rPr>
              <w:t>府</w:t>
            </w:r>
            <w:r w:rsidR="00A308B1" w:rsidRPr="007D5B68">
              <w:rPr>
                <w:rFonts w:ascii="ＭＳ 明朝" w:hAnsi="ＭＳ 明朝" w:cs="Arial" w:hint="eastAsia"/>
                <w:sz w:val="24"/>
                <w:szCs w:val="24"/>
              </w:rPr>
              <w:t>域における</w:t>
            </w:r>
            <w:r w:rsidR="00E83137" w:rsidRPr="007D5B68">
              <w:rPr>
                <w:rFonts w:ascii="ＭＳ 明朝" w:hAnsi="ＭＳ 明朝" w:hint="eastAsia"/>
                <w:sz w:val="24"/>
                <w:szCs w:val="24"/>
              </w:rPr>
              <w:t>医療提供体制の確保を図るため府が策定した医療計画に基づき、</w:t>
            </w:r>
            <w:r w:rsidR="00927308" w:rsidRPr="007D5B68">
              <w:rPr>
                <w:rFonts w:ascii="ＭＳ 明朝" w:hAnsi="ＭＳ 明朝" w:hint="eastAsia"/>
                <w:sz w:val="24"/>
                <w:szCs w:val="24"/>
              </w:rPr>
              <w:t>中河内医療圏域における唯一の救急救命センター</w:t>
            </w:r>
            <w:r w:rsidR="00E83137" w:rsidRPr="007D5B68">
              <w:rPr>
                <w:rFonts w:ascii="ＭＳ 明朝" w:hAnsi="ＭＳ 明朝" w:hint="eastAsia"/>
                <w:sz w:val="24"/>
                <w:szCs w:val="24"/>
              </w:rPr>
              <w:t>として</w:t>
            </w:r>
            <w:r w:rsidR="00113482" w:rsidRPr="007D5B68">
              <w:rPr>
                <w:rFonts w:ascii="ＭＳ 明朝" w:hAnsi="ＭＳ 明朝" w:hint="eastAsia"/>
                <w:sz w:val="24"/>
                <w:szCs w:val="24"/>
              </w:rPr>
              <w:t>設置されているもので</w:t>
            </w:r>
            <w:r w:rsidR="00A308B1" w:rsidRPr="007D5B68">
              <w:rPr>
                <w:rFonts w:ascii="ＭＳ 明朝" w:hAnsi="ＭＳ 明朝" w:hint="eastAsia"/>
                <w:sz w:val="24"/>
                <w:szCs w:val="24"/>
              </w:rPr>
              <w:t>、</w:t>
            </w:r>
            <w:r w:rsidR="00684D20" w:rsidRPr="007D5B68">
              <w:rPr>
                <w:rFonts w:ascii="ＭＳ 明朝" w:hAnsi="ＭＳ 明朝" w:hint="eastAsia"/>
                <w:sz w:val="24"/>
                <w:szCs w:val="24"/>
              </w:rPr>
              <w:t>患者の有無にかかわらず</w:t>
            </w:r>
            <w:r w:rsidR="00A308B1" w:rsidRPr="007D5B68">
              <w:rPr>
                <w:rFonts w:ascii="ＭＳ 明朝" w:hAnsi="ＭＳ 明朝" w:hint="eastAsia"/>
                <w:sz w:val="24"/>
                <w:szCs w:val="24"/>
              </w:rPr>
              <w:t>24時間365日の受入体制整備が必要であることから</w:t>
            </w:r>
            <w:r w:rsidR="00E83137" w:rsidRPr="007D5B68">
              <w:rPr>
                <w:rFonts w:ascii="ＭＳ 明朝" w:hAnsi="ＭＳ 明朝" w:hint="eastAsia"/>
                <w:sz w:val="24"/>
                <w:szCs w:val="24"/>
              </w:rPr>
              <w:t>給与費</w:t>
            </w:r>
            <w:r w:rsidR="00A308B1" w:rsidRPr="007D5B68">
              <w:rPr>
                <w:rFonts w:ascii="ＭＳ 明朝" w:hAnsi="ＭＳ 明朝" w:hint="eastAsia"/>
                <w:sz w:val="24"/>
                <w:szCs w:val="24"/>
              </w:rPr>
              <w:t>等の固定経費が収入額を上回りやすい救命救急センターの特性等を踏まえ、収支差（赤字）については大阪府が指定管理料（</w:t>
            </w:r>
            <w:r w:rsidR="00BB53CD" w:rsidRPr="007D5B68">
              <w:rPr>
                <w:rFonts w:ascii="ＭＳ 明朝" w:hAnsi="ＭＳ 明朝" w:hint="eastAsia"/>
                <w:sz w:val="24"/>
                <w:szCs w:val="24"/>
              </w:rPr>
              <w:t>委託料</w:t>
            </w:r>
            <w:r w:rsidR="00A308B1" w:rsidRPr="007D5B68">
              <w:rPr>
                <w:rFonts w:ascii="ＭＳ 明朝" w:hAnsi="ＭＳ 明朝" w:hint="eastAsia"/>
                <w:sz w:val="24"/>
                <w:szCs w:val="24"/>
              </w:rPr>
              <w:t>）</w:t>
            </w:r>
            <w:r w:rsidR="00BB53CD" w:rsidRPr="007D5B68">
              <w:rPr>
                <w:rFonts w:ascii="ＭＳ 明朝" w:hAnsi="ＭＳ 明朝" w:hint="eastAsia"/>
                <w:sz w:val="24"/>
                <w:szCs w:val="24"/>
              </w:rPr>
              <w:t>として支出している。</w:t>
            </w:r>
          </w:p>
          <w:p w:rsidR="006F0E81" w:rsidRPr="007D5B68" w:rsidRDefault="006F0E81" w:rsidP="00356A80">
            <w:pPr>
              <w:widowControl/>
              <w:autoSpaceDE w:val="0"/>
              <w:autoSpaceDN w:val="0"/>
              <w:spacing w:line="300" w:lineRule="exact"/>
              <w:rPr>
                <w:rFonts w:ascii="ＭＳ 明朝" w:hAnsi="ＭＳ 明朝" w:hint="eastAsia"/>
                <w:sz w:val="24"/>
                <w:szCs w:val="24"/>
              </w:rPr>
            </w:pPr>
          </w:p>
          <w:p w:rsidR="00A30271" w:rsidRPr="007D5B68" w:rsidRDefault="00423F91" w:rsidP="00356A80">
            <w:pPr>
              <w:widowControl/>
              <w:autoSpaceDE w:val="0"/>
              <w:autoSpaceDN w:val="0"/>
              <w:spacing w:line="300" w:lineRule="exact"/>
              <w:ind w:firstLineChars="200" w:firstLine="480"/>
              <w:rPr>
                <w:rFonts w:ascii="ＭＳ 明朝" w:hAnsi="ＭＳ 明朝" w:cs="Arial" w:hint="eastAsia"/>
                <w:sz w:val="24"/>
                <w:szCs w:val="24"/>
              </w:rPr>
            </w:pPr>
            <w:r w:rsidRPr="007D5B68">
              <w:rPr>
                <w:rFonts w:ascii="ＭＳ 明朝" w:hAnsi="ＭＳ 明朝" w:cs="Arial" w:hint="eastAsia"/>
                <w:sz w:val="24"/>
                <w:szCs w:val="24"/>
              </w:rPr>
              <w:t xml:space="preserve">委託料等　</w:t>
            </w:r>
            <w:r w:rsidR="00A30271" w:rsidRPr="007D5B68">
              <w:rPr>
                <w:rFonts w:ascii="ＭＳ 明朝" w:hAnsi="ＭＳ 明朝" w:cs="Arial" w:hint="eastAsia"/>
                <w:sz w:val="24"/>
                <w:szCs w:val="24"/>
              </w:rPr>
              <w:t xml:space="preserve">　　　　　　　　　　　　　　　　　　　　　　　　　　　　　　　　　　　　　　　　　　（単位：千円）</w:t>
            </w:r>
          </w:p>
          <w:tbl>
            <w:tblPr>
              <w:tblW w:w="13222"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1418"/>
              <w:gridCol w:w="1134"/>
              <w:gridCol w:w="1134"/>
              <w:gridCol w:w="992"/>
              <w:gridCol w:w="1134"/>
              <w:gridCol w:w="1276"/>
              <w:gridCol w:w="989"/>
              <w:gridCol w:w="1279"/>
              <w:gridCol w:w="1276"/>
              <w:gridCol w:w="1134"/>
            </w:tblGrid>
            <w:tr w:rsidR="002B35B1" w:rsidRPr="007D5B68" w:rsidTr="00AF65F9">
              <w:tc>
                <w:tcPr>
                  <w:tcW w:w="1456" w:type="dxa"/>
                  <w:vMerge w:val="restart"/>
                  <w:tcBorders>
                    <w:top w:val="single" w:sz="6" w:space="0" w:color="auto"/>
                    <w:left w:val="single" w:sz="6" w:space="0" w:color="auto"/>
                  </w:tcBorders>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rPr>
                      <w:rFonts w:ascii="ＭＳ 明朝" w:hAnsi="ＭＳ 明朝" w:cs="Arial"/>
                      <w:sz w:val="24"/>
                      <w:szCs w:val="24"/>
                    </w:rPr>
                  </w:pPr>
                  <w:r w:rsidRPr="007D5B68">
                    <w:rPr>
                      <w:rFonts w:ascii="ＭＳ 明朝" w:hAnsi="ＭＳ 明朝" w:cs="Arial" w:hint="eastAsia"/>
                      <w:sz w:val="24"/>
                      <w:szCs w:val="24"/>
                    </w:rPr>
                    <w:t xml:space="preserve">　　　　　　　　　　　　　　　　　　　　　　　　　　　　　　　　　　　　　　　　　</w:t>
                  </w:r>
                </w:p>
              </w:tc>
              <w:tc>
                <w:tcPr>
                  <w:tcW w:w="9356" w:type="dxa"/>
                  <w:gridSpan w:val="8"/>
                  <w:tcBorders>
                    <w:top w:val="single" w:sz="6" w:space="0" w:color="auto"/>
                    <w:right w:val="single" w:sz="6" w:space="0" w:color="auto"/>
                  </w:tcBorders>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jc w:val="center"/>
                    <w:rPr>
                      <w:rFonts w:ascii="ＭＳ 明朝" w:hAnsi="ＭＳ 明朝" w:cs="Arial" w:hint="eastAsia"/>
                      <w:sz w:val="24"/>
                      <w:szCs w:val="24"/>
                    </w:rPr>
                  </w:pPr>
                  <w:r w:rsidRPr="007D5B68">
                    <w:rPr>
                      <w:rFonts w:ascii="ＭＳ 明朝" w:hAnsi="ＭＳ 明朝" w:cs="Arial" w:hint="eastAsia"/>
                      <w:sz w:val="24"/>
                      <w:szCs w:val="24"/>
                    </w:rPr>
                    <w:t>経　費</w:t>
                  </w:r>
                </w:p>
              </w:tc>
              <w:tc>
                <w:tcPr>
                  <w:tcW w:w="1276" w:type="dxa"/>
                  <w:tcBorders>
                    <w:top w:val="single" w:sz="6" w:space="0" w:color="auto"/>
                    <w:left w:val="single" w:sz="6" w:space="0" w:color="auto"/>
                    <w:right w:val="single" w:sz="6" w:space="0" w:color="auto"/>
                  </w:tcBorders>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7D5B68">
                    <w:rPr>
                      <w:rFonts w:ascii="ＭＳ 明朝" w:hAnsi="ＭＳ 明朝" w:cs="Arial" w:hint="eastAsia"/>
                      <w:sz w:val="24"/>
                      <w:szCs w:val="24"/>
                    </w:rPr>
                    <w:t>収入</w:t>
                  </w:r>
                </w:p>
              </w:tc>
              <w:tc>
                <w:tcPr>
                  <w:tcW w:w="1134" w:type="dxa"/>
                  <w:vMerge w:val="restart"/>
                  <w:tcBorders>
                    <w:top w:val="single" w:sz="6" w:space="0" w:color="auto"/>
                    <w:left w:val="single" w:sz="6" w:space="0" w:color="auto"/>
                    <w:right w:val="single" w:sz="6" w:space="0" w:color="auto"/>
                  </w:tcBorders>
                  <w:shd w:val="clear" w:color="auto" w:fill="auto"/>
                  <w:vAlign w:val="center"/>
                </w:tcPr>
                <w:p w:rsidR="002B35B1" w:rsidRPr="007D5B68" w:rsidRDefault="002B35B1" w:rsidP="00356A80">
                  <w:pPr>
                    <w:framePr w:hSpace="142" w:wrap="around" w:vAnchor="text" w:hAnchor="margin" w:x="108" w:y="77"/>
                    <w:autoSpaceDE w:val="0"/>
                    <w:autoSpaceDN w:val="0"/>
                    <w:spacing w:line="300" w:lineRule="exact"/>
                    <w:jc w:val="center"/>
                    <w:rPr>
                      <w:rFonts w:ascii="ＭＳ 明朝" w:hAnsi="ＭＳ 明朝" w:cs="Arial"/>
                      <w:sz w:val="24"/>
                      <w:szCs w:val="24"/>
                    </w:rPr>
                  </w:pPr>
                  <w:r w:rsidRPr="007D5B68">
                    <w:rPr>
                      <w:rFonts w:ascii="ＭＳ 明朝" w:hAnsi="ＭＳ 明朝" w:cs="Arial" w:hint="eastAsia"/>
                      <w:sz w:val="24"/>
                      <w:szCs w:val="24"/>
                    </w:rPr>
                    <w:t>委託料</w:t>
                  </w:r>
                </w:p>
              </w:tc>
            </w:tr>
            <w:tr w:rsidR="002B35B1" w:rsidRPr="007D5B68" w:rsidTr="002B35B1">
              <w:tc>
                <w:tcPr>
                  <w:tcW w:w="1456" w:type="dxa"/>
                  <w:vMerge/>
                  <w:tcBorders>
                    <w:left w:val="single" w:sz="6" w:space="0" w:color="auto"/>
                  </w:tcBorders>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rPr>
                      <w:rFonts w:ascii="ＭＳ 明朝" w:hAnsi="ＭＳ 明朝" w:cs="Arial"/>
                      <w:sz w:val="24"/>
                      <w:szCs w:val="24"/>
                    </w:rPr>
                  </w:pPr>
                </w:p>
              </w:tc>
              <w:tc>
                <w:tcPr>
                  <w:tcW w:w="1418" w:type="dxa"/>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7D5B68">
                    <w:rPr>
                      <w:rFonts w:ascii="ＭＳ 明朝" w:hAnsi="ＭＳ 明朝" w:cs="Arial" w:hint="eastAsia"/>
                      <w:sz w:val="24"/>
                      <w:szCs w:val="24"/>
                    </w:rPr>
                    <w:t>給与費</w:t>
                  </w:r>
                </w:p>
              </w:tc>
              <w:tc>
                <w:tcPr>
                  <w:tcW w:w="1134" w:type="dxa"/>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7D5B68">
                    <w:rPr>
                      <w:rFonts w:ascii="ＭＳ 明朝" w:hAnsi="ＭＳ 明朝" w:cs="Arial" w:hint="eastAsia"/>
                      <w:sz w:val="24"/>
                      <w:szCs w:val="24"/>
                    </w:rPr>
                    <w:t>材料費</w:t>
                  </w:r>
                </w:p>
              </w:tc>
              <w:tc>
                <w:tcPr>
                  <w:tcW w:w="1134" w:type="dxa"/>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7D5B68">
                    <w:rPr>
                      <w:rFonts w:ascii="ＭＳ 明朝" w:hAnsi="ＭＳ 明朝" w:cs="Arial" w:hint="eastAsia"/>
                      <w:sz w:val="24"/>
                      <w:szCs w:val="24"/>
                    </w:rPr>
                    <w:t>経　費</w:t>
                  </w:r>
                </w:p>
              </w:tc>
              <w:tc>
                <w:tcPr>
                  <w:tcW w:w="992" w:type="dxa"/>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jc w:val="center"/>
                    <w:rPr>
                      <w:rFonts w:ascii="ＭＳ 明朝" w:hAnsi="ＭＳ 明朝" w:cs="Arial" w:hint="eastAsia"/>
                      <w:sz w:val="24"/>
                      <w:szCs w:val="24"/>
                    </w:rPr>
                  </w:pPr>
                  <w:r w:rsidRPr="007D5B68">
                    <w:rPr>
                      <w:rFonts w:ascii="ＭＳ 明朝" w:hAnsi="ＭＳ 明朝" w:cs="Arial" w:hint="eastAsia"/>
                      <w:sz w:val="24"/>
                      <w:szCs w:val="24"/>
                    </w:rPr>
                    <w:t>研　究</w:t>
                  </w:r>
                </w:p>
                <w:p w:rsidR="002B35B1" w:rsidRPr="007D5B68" w:rsidRDefault="002B35B1"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7D5B68">
                    <w:rPr>
                      <w:rFonts w:ascii="ＭＳ 明朝" w:hAnsi="ＭＳ 明朝" w:cs="Arial" w:hint="eastAsia"/>
                      <w:sz w:val="24"/>
                      <w:szCs w:val="24"/>
                    </w:rPr>
                    <w:t>研修費</w:t>
                  </w:r>
                </w:p>
              </w:tc>
              <w:tc>
                <w:tcPr>
                  <w:tcW w:w="1134" w:type="dxa"/>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jc w:val="center"/>
                    <w:rPr>
                      <w:rFonts w:ascii="ＭＳ 明朝" w:hAnsi="ＭＳ 明朝" w:cs="Arial" w:hint="eastAsia"/>
                      <w:sz w:val="24"/>
                      <w:szCs w:val="24"/>
                    </w:rPr>
                  </w:pPr>
                  <w:r w:rsidRPr="007D5B68">
                    <w:rPr>
                      <w:rFonts w:ascii="ＭＳ 明朝" w:hAnsi="ＭＳ 明朝" w:cs="Arial" w:hint="eastAsia"/>
                      <w:sz w:val="24"/>
                      <w:szCs w:val="24"/>
                    </w:rPr>
                    <w:t>租　税</w:t>
                  </w:r>
                </w:p>
                <w:p w:rsidR="002B35B1" w:rsidRPr="007D5B68" w:rsidRDefault="002B35B1"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7D5B68">
                    <w:rPr>
                      <w:rFonts w:ascii="ＭＳ 明朝" w:hAnsi="ＭＳ 明朝" w:cs="Arial" w:hint="eastAsia"/>
                      <w:sz w:val="24"/>
                      <w:szCs w:val="24"/>
                    </w:rPr>
                    <w:t>公　課</w:t>
                  </w:r>
                </w:p>
              </w:tc>
              <w:tc>
                <w:tcPr>
                  <w:tcW w:w="1276" w:type="dxa"/>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7D5B68">
                    <w:rPr>
                      <w:rFonts w:ascii="ＭＳ 明朝" w:hAnsi="ＭＳ 明朝" w:cs="Arial" w:hint="eastAsia"/>
                      <w:sz w:val="24"/>
                      <w:szCs w:val="24"/>
                    </w:rPr>
                    <w:t>派遣職員人 件 費</w:t>
                  </w:r>
                </w:p>
              </w:tc>
              <w:tc>
                <w:tcPr>
                  <w:tcW w:w="989" w:type="dxa"/>
                  <w:tcBorders>
                    <w:right w:val="single" w:sz="6" w:space="0" w:color="auto"/>
                  </w:tcBorders>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jc w:val="center"/>
                    <w:rPr>
                      <w:rFonts w:ascii="ＭＳ 明朝" w:hAnsi="ＭＳ 明朝" w:cs="Arial" w:hint="eastAsia"/>
                      <w:sz w:val="24"/>
                      <w:szCs w:val="24"/>
                    </w:rPr>
                  </w:pPr>
                  <w:r w:rsidRPr="007D5B68">
                    <w:rPr>
                      <w:rFonts w:ascii="ＭＳ 明朝" w:hAnsi="ＭＳ 明朝" w:cs="Arial" w:hint="eastAsia"/>
                      <w:sz w:val="24"/>
                      <w:szCs w:val="24"/>
                    </w:rPr>
                    <w:t>貸　倒</w:t>
                  </w:r>
                </w:p>
                <w:p w:rsidR="002B35B1" w:rsidRPr="007D5B68" w:rsidRDefault="002B35B1"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7D5B68">
                    <w:rPr>
                      <w:rFonts w:ascii="ＭＳ 明朝" w:hAnsi="ＭＳ 明朝" w:cs="Arial" w:hint="eastAsia"/>
                      <w:sz w:val="24"/>
                      <w:szCs w:val="24"/>
                    </w:rPr>
                    <w:t>引当金</w:t>
                  </w:r>
                </w:p>
              </w:tc>
              <w:tc>
                <w:tcPr>
                  <w:tcW w:w="1279" w:type="dxa"/>
                  <w:tcBorders>
                    <w:right w:val="single" w:sz="6" w:space="0" w:color="auto"/>
                  </w:tcBorders>
                  <w:vAlign w:val="center"/>
                </w:tcPr>
                <w:p w:rsidR="002B35B1" w:rsidRPr="007D5B68" w:rsidRDefault="002B35B1"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7D5B68">
                    <w:rPr>
                      <w:rFonts w:ascii="ＭＳ 明朝" w:hAnsi="ＭＳ 明朝" w:cs="Arial" w:hint="eastAsia"/>
                      <w:sz w:val="24"/>
                      <w:szCs w:val="24"/>
                    </w:rPr>
                    <w:t>事 務 局</w:t>
                  </w:r>
                </w:p>
                <w:p w:rsidR="002B35B1" w:rsidRPr="007D5B68" w:rsidRDefault="002B35B1"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7D5B68">
                    <w:rPr>
                      <w:rFonts w:ascii="ＭＳ 明朝" w:hAnsi="ＭＳ 明朝" w:cs="Arial" w:hint="eastAsia"/>
                      <w:sz w:val="24"/>
                      <w:szCs w:val="24"/>
                    </w:rPr>
                    <w:t>運営経費</w:t>
                  </w:r>
                </w:p>
              </w:tc>
              <w:tc>
                <w:tcPr>
                  <w:tcW w:w="1276" w:type="dxa"/>
                  <w:tcBorders>
                    <w:left w:val="single" w:sz="6" w:space="0" w:color="auto"/>
                    <w:right w:val="single" w:sz="6" w:space="0" w:color="auto"/>
                  </w:tcBorders>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jc w:val="center"/>
                    <w:rPr>
                      <w:rFonts w:ascii="ＭＳ 明朝" w:hAnsi="ＭＳ 明朝" w:cs="Arial" w:hint="eastAsia"/>
                      <w:sz w:val="24"/>
                      <w:szCs w:val="24"/>
                    </w:rPr>
                  </w:pPr>
                  <w:r w:rsidRPr="007D5B68">
                    <w:rPr>
                      <w:rFonts w:ascii="ＭＳ 明朝" w:hAnsi="ＭＳ 明朝" w:cs="Arial" w:hint="eastAsia"/>
                      <w:sz w:val="24"/>
                      <w:szCs w:val="24"/>
                    </w:rPr>
                    <w:t>利用料金</w:t>
                  </w:r>
                </w:p>
                <w:p w:rsidR="002B35B1" w:rsidRPr="007D5B68" w:rsidRDefault="002B35B1"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7D5B68">
                    <w:rPr>
                      <w:rFonts w:ascii="ＭＳ 明朝" w:hAnsi="ＭＳ 明朝" w:cs="Arial" w:hint="eastAsia"/>
                      <w:sz w:val="24"/>
                      <w:szCs w:val="24"/>
                    </w:rPr>
                    <w:t>収　　入</w:t>
                  </w:r>
                </w:p>
              </w:tc>
              <w:tc>
                <w:tcPr>
                  <w:tcW w:w="1134" w:type="dxa"/>
                  <w:vMerge/>
                  <w:tcBorders>
                    <w:left w:val="single" w:sz="6" w:space="0" w:color="auto"/>
                    <w:right w:val="single" w:sz="6" w:space="0" w:color="auto"/>
                  </w:tcBorders>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p>
              </w:tc>
            </w:tr>
            <w:tr w:rsidR="002B35B1" w:rsidRPr="007D5B68" w:rsidTr="002B35B1">
              <w:tc>
                <w:tcPr>
                  <w:tcW w:w="1456" w:type="dxa"/>
                  <w:tcBorders>
                    <w:left w:val="single" w:sz="6" w:space="0" w:color="auto"/>
                  </w:tcBorders>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jc w:val="center"/>
                    <w:rPr>
                      <w:rFonts w:ascii="ＭＳ 明朝" w:hAnsi="ＭＳ 明朝" w:cs="Arial" w:hint="eastAsia"/>
                      <w:sz w:val="24"/>
                      <w:szCs w:val="24"/>
                    </w:rPr>
                  </w:pPr>
                  <w:r w:rsidRPr="007D5B68">
                    <w:rPr>
                      <w:rFonts w:ascii="ＭＳ 明朝" w:hAnsi="ＭＳ 明朝" w:cs="Arial" w:hint="eastAsia"/>
                      <w:sz w:val="24"/>
                      <w:szCs w:val="24"/>
                    </w:rPr>
                    <w:t>平成29年度</w:t>
                  </w:r>
                </w:p>
                <w:p w:rsidR="002B35B1" w:rsidRPr="007D5B68" w:rsidRDefault="002B35B1"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7D5B68">
                    <w:rPr>
                      <w:rFonts w:ascii="ＭＳ 明朝" w:hAnsi="ＭＳ 明朝" w:cs="Arial" w:hint="eastAsia"/>
                      <w:sz w:val="24"/>
                      <w:szCs w:val="24"/>
                    </w:rPr>
                    <w:t>予算額</w:t>
                  </w:r>
                </w:p>
              </w:tc>
              <w:tc>
                <w:tcPr>
                  <w:tcW w:w="1418" w:type="dxa"/>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7D5B68">
                    <w:rPr>
                      <w:rFonts w:ascii="ＭＳ 明朝" w:hAnsi="ＭＳ 明朝" w:cs="Arial" w:hint="eastAsia"/>
                      <w:sz w:val="24"/>
                      <w:szCs w:val="24"/>
                    </w:rPr>
                    <w:t>1,038,483</w:t>
                  </w:r>
                </w:p>
              </w:tc>
              <w:tc>
                <w:tcPr>
                  <w:tcW w:w="1134" w:type="dxa"/>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7D5B68">
                    <w:rPr>
                      <w:rFonts w:ascii="ＭＳ 明朝" w:hAnsi="ＭＳ 明朝" w:cs="Arial" w:hint="eastAsia"/>
                      <w:sz w:val="24"/>
                      <w:szCs w:val="24"/>
                    </w:rPr>
                    <w:t>333,919</w:t>
                  </w:r>
                </w:p>
              </w:tc>
              <w:tc>
                <w:tcPr>
                  <w:tcW w:w="1134" w:type="dxa"/>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7D5B68">
                    <w:rPr>
                      <w:rFonts w:ascii="ＭＳ 明朝" w:hAnsi="ＭＳ 明朝" w:cs="Arial" w:hint="eastAsia"/>
                      <w:sz w:val="24"/>
                      <w:szCs w:val="24"/>
                    </w:rPr>
                    <w:t>317,728</w:t>
                  </w:r>
                </w:p>
              </w:tc>
              <w:tc>
                <w:tcPr>
                  <w:tcW w:w="992" w:type="dxa"/>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7D5B68">
                    <w:rPr>
                      <w:rFonts w:ascii="ＭＳ 明朝" w:hAnsi="ＭＳ 明朝" w:cs="Arial" w:hint="eastAsia"/>
                      <w:sz w:val="24"/>
                      <w:szCs w:val="24"/>
                    </w:rPr>
                    <w:t>2,559</w:t>
                  </w:r>
                </w:p>
              </w:tc>
              <w:tc>
                <w:tcPr>
                  <w:tcW w:w="1134" w:type="dxa"/>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7D5B68">
                    <w:rPr>
                      <w:rFonts w:ascii="ＭＳ 明朝" w:hAnsi="ＭＳ 明朝" w:cs="Arial" w:hint="eastAsia"/>
                      <w:sz w:val="24"/>
                      <w:szCs w:val="24"/>
                    </w:rPr>
                    <w:t>101,562</w:t>
                  </w:r>
                </w:p>
              </w:tc>
              <w:tc>
                <w:tcPr>
                  <w:tcW w:w="1276" w:type="dxa"/>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7D5B68">
                    <w:rPr>
                      <w:rFonts w:ascii="ＭＳ 明朝" w:hAnsi="ＭＳ 明朝" w:cs="Arial" w:hint="eastAsia"/>
                      <w:sz w:val="24"/>
                      <w:szCs w:val="24"/>
                    </w:rPr>
                    <w:t>58,319</w:t>
                  </w:r>
                </w:p>
              </w:tc>
              <w:tc>
                <w:tcPr>
                  <w:tcW w:w="989" w:type="dxa"/>
                  <w:tcBorders>
                    <w:right w:val="single" w:sz="6" w:space="0" w:color="auto"/>
                  </w:tcBorders>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7D5B68">
                    <w:rPr>
                      <w:rFonts w:ascii="ＭＳ 明朝" w:hAnsi="ＭＳ 明朝" w:cs="Arial" w:hint="eastAsia"/>
                      <w:sz w:val="24"/>
                      <w:szCs w:val="24"/>
                    </w:rPr>
                    <w:t>4,850</w:t>
                  </w:r>
                </w:p>
              </w:tc>
              <w:tc>
                <w:tcPr>
                  <w:tcW w:w="1279" w:type="dxa"/>
                  <w:tcBorders>
                    <w:right w:val="single" w:sz="6" w:space="0" w:color="auto"/>
                  </w:tcBorders>
                  <w:vAlign w:val="center"/>
                </w:tcPr>
                <w:p w:rsidR="002B35B1" w:rsidRPr="007D5B68" w:rsidRDefault="002B35B1"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7D5B68">
                    <w:rPr>
                      <w:rFonts w:ascii="ＭＳ 明朝" w:hAnsi="ＭＳ 明朝" w:cs="Arial" w:hint="eastAsia"/>
                      <w:sz w:val="24"/>
                      <w:szCs w:val="24"/>
                    </w:rPr>
                    <w:t>－</w:t>
                  </w:r>
                </w:p>
              </w:tc>
              <w:tc>
                <w:tcPr>
                  <w:tcW w:w="1276" w:type="dxa"/>
                  <w:tcBorders>
                    <w:left w:val="single" w:sz="6" w:space="0" w:color="auto"/>
                    <w:right w:val="single" w:sz="6" w:space="0" w:color="auto"/>
                  </w:tcBorders>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7D5B68">
                    <w:rPr>
                      <w:rFonts w:ascii="ＭＳ 明朝" w:hAnsi="ＭＳ 明朝" w:cs="Arial" w:hint="eastAsia"/>
                      <w:sz w:val="24"/>
                      <w:szCs w:val="24"/>
                    </w:rPr>
                    <w:t>982,112</w:t>
                  </w:r>
                </w:p>
              </w:tc>
              <w:tc>
                <w:tcPr>
                  <w:tcW w:w="1134" w:type="dxa"/>
                  <w:tcBorders>
                    <w:left w:val="single" w:sz="6" w:space="0" w:color="auto"/>
                    <w:right w:val="single" w:sz="6" w:space="0" w:color="auto"/>
                  </w:tcBorders>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7D5B68">
                    <w:rPr>
                      <w:rFonts w:ascii="ＭＳ 明朝" w:hAnsi="ＭＳ 明朝" w:cs="Arial" w:hint="eastAsia"/>
                      <w:sz w:val="24"/>
                      <w:szCs w:val="24"/>
                    </w:rPr>
                    <w:t>875,308</w:t>
                  </w:r>
                </w:p>
              </w:tc>
            </w:tr>
            <w:tr w:rsidR="00CC0367" w:rsidRPr="007D5B68" w:rsidTr="002B35B1">
              <w:tc>
                <w:tcPr>
                  <w:tcW w:w="1456" w:type="dxa"/>
                  <w:tcBorders>
                    <w:left w:val="single" w:sz="6" w:space="0" w:color="auto"/>
                  </w:tcBorders>
                  <w:shd w:val="clear" w:color="auto" w:fill="auto"/>
                  <w:vAlign w:val="center"/>
                </w:tcPr>
                <w:p w:rsidR="00CC0367" w:rsidRPr="007D5B68" w:rsidRDefault="00CC0367" w:rsidP="00356A80">
                  <w:pPr>
                    <w:framePr w:hSpace="142" w:wrap="around" w:vAnchor="text" w:hAnchor="margin" w:x="108" w:y="77"/>
                    <w:widowControl/>
                    <w:autoSpaceDE w:val="0"/>
                    <w:autoSpaceDN w:val="0"/>
                    <w:spacing w:line="300" w:lineRule="exact"/>
                    <w:jc w:val="center"/>
                    <w:rPr>
                      <w:rFonts w:ascii="ＭＳ 明朝" w:hAnsi="ＭＳ 明朝" w:cs="Arial" w:hint="eastAsia"/>
                      <w:sz w:val="24"/>
                      <w:szCs w:val="24"/>
                    </w:rPr>
                  </w:pPr>
                  <w:r w:rsidRPr="007D5B68">
                    <w:rPr>
                      <w:rFonts w:ascii="ＭＳ 明朝" w:hAnsi="ＭＳ 明朝" w:cs="Arial" w:hint="eastAsia"/>
                      <w:sz w:val="24"/>
                      <w:szCs w:val="24"/>
                    </w:rPr>
                    <w:t>平成29年度</w:t>
                  </w:r>
                </w:p>
                <w:p w:rsidR="00CC0367" w:rsidRPr="007D5B68" w:rsidRDefault="00CC0367"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7D5B68">
                    <w:rPr>
                      <w:rFonts w:ascii="ＭＳ 明朝" w:hAnsi="ＭＳ 明朝" w:cs="Arial" w:hint="eastAsia"/>
                      <w:sz w:val="24"/>
                      <w:szCs w:val="24"/>
                    </w:rPr>
                    <w:t>委託料</w:t>
                  </w:r>
                </w:p>
              </w:tc>
              <w:tc>
                <w:tcPr>
                  <w:tcW w:w="1418" w:type="dxa"/>
                  <w:shd w:val="clear" w:color="auto" w:fill="auto"/>
                  <w:vAlign w:val="center"/>
                </w:tcPr>
                <w:p w:rsidR="00CC0367" w:rsidRPr="007D5B68" w:rsidRDefault="00CC0367"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7D5B68">
                    <w:rPr>
                      <w:rFonts w:ascii="ＭＳ 明朝" w:hAnsi="ＭＳ 明朝" w:cs="Arial" w:hint="eastAsia"/>
                      <w:sz w:val="24"/>
                      <w:szCs w:val="24"/>
                    </w:rPr>
                    <w:t>939,286</w:t>
                  </w:r>
                </w:p>
              </w:tc>
              <w:tc>
                <w:tcPr>
                  <w:tcW w:w="1134" w:type="dxa"/>
                  <w:shd w:val="clear" w:color="auto" w:fill="auto"/>
                  <w:vAlign w:val="center"/>
                </w:tcPr>
                <w:p w:rsidR="00CC0367" w:rsidRPr="007D5B68" w:rsidRDefault="00CC0367"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7D5B68">
                    <w:rPr>
                      <w:rFonts w:ascii="ＭＳ 明朝" w:hAnsi="ＭＳ 明朝" w:cs="Arial" w:hint="eastAsia"/>
                      <w:sz w:val="24"/>
                      <w:szCs w:val="24"/>
                    </w:rPr>
                    <w:t>272,983</w:t>
                  </w:r>
                </w:p>
              </w:tc>
              <w:tc>
                <w:tcPr>
                  <w:tcW w:w="1134" w:type="dxa"/>
                  <w:shd w:val="clear" w:color="auto" w:fill="auto"/>
                  <w:vAlign w:val="center"/>
                </w:tcPr>
                <w:p w:rsidR="00CC0367" w:rsidRPr="007D5B68" w:rsidRDefault="00CC0367"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7D5B68">
                    <w:rPr>
                      <w:rFonts w:ascii="ＭＳ 明朝" w:hAnsi="ＭＳ 明朝" w:cs="Arial" w:hint="eastAsia"/>
                      <w:sz w:val="24"/>
                      <w:szCs w:val="24"/>
                    </w:rPr>
                    <w:t>311,018</w:t>
                  </w:r>
                </w:p>
              </w:tc>
              <w:tc>
                <w:tcPr>
                  <w:tcW w:w="992" w:type="dxa"/>
                  <w:shd w:val="clear" w:color="auto" w:fill="auto"/>
                  <w:vAlign w:val="center"/>
                </w:tcPr>
                <w:p w:rsidR="00CC0367" w:rsidRPr="007D5B68" w:rsidRDefault="00CC0367"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7D5B68">
                    <w:rPr>
                      <w:rFonts w:ascii="ＭＳ 明朝" w:hAnsi="ＭＳ 明朝" w:cs="Arial" w:hint="eastAsia"/>
                      <w:sz w:val="24"/>
                      <w:szCs w:val="24"/>
                    </w:rPr>
                    <w:t>994</w:t>
                  </w:r>
                </w:p>
              </w:tc>
              <w:tc>
                <w:tcPr>
                  <w:tcW w:w="1134" w:type="dxa"/>
                  <w:shd w:val="clear" w:color="auto" w:fill="auto"/>
                  <w:vAlign w:val="center"/>
                </w:tcPr>
                <w:p w:rsidR="00CC0367" w:rsidRPr="007D5B68" w:rsidRDefault="00CC0367"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7D5B68">
                    <w:rPr>
                      <w:rFonts w:ascii="ＭＳ 明朝" w:hAnsi="ＭＳ 明朝" w:cs="Arial" w:hint="eastAsia"/>
                      <w:sz w:val="24"/>
                      <w:szCs w:val="24"/>
                    </w:rPr>
                    <w:t>85,612</w:t>
                  </w:r>
                </w:p>
              </w:tc>
              <w:tc>
                <w:tcPr>
                  <w:tcW w:w="1276" w:type="dxa"/>
                  <w:shd w:val="clear" w:color="auto" w:fill="auto"/>
                  <w:vAlign w:val="center"/>
                </w:tcPr>
                <w:p w:rsidR="00CC0367" w:rsidRPr="007D5B68" w:rsidRDefault="00CC0367"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7D5B68">
                    <w:rPr>
                      <w:rFonts w:ascii="ＭＳ 明朝" w:hAnsi="ＭＳ 明朝" w:cs="Arial" w:hint="eastAsia"/>
                      <w:sz w:val="24"/>
                      <w:szCs w:val="24"/>
                    </w:rPr>
                    <w:t>55,904</w:t>
                  </w:r>
                </w:p>
              </w:tc>
              <w:tc>
                <w:tcPr>
                  <w:tcW w:w="989" w:type="dxa"/>
                  <w:tcBorders>
                    <w:right w:val="single" w:sz="6" w:space="0" w:color="auto"/>
                  </w:tcBorders>
                  <w:shd w:val="clear" w:color="auto" w:fill="auto"/>
                  <w:vAlign w:val="center"/>
                </w:tcPr>
                <w:p w:rsidR="00CC0367" w:rsidRPr="007D5B68" w:rsidRDefault="00CC0367"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7D5B68">
                    <w:rPr>
                      <w:rFonts w:ascii="ＭＳ 明朝" w:hAnsi="ＭＳ 明朝" w:cs="Arial" w:hint="eastAsia"/>
                      <w:sz w:val="24"/>
                      <w:szCs w:val="24"/>
                    </w:rPr>
                    <w:t>－</w:t>
                  </w:r>
                </w:p>
              </w:tc>
              <w:tc>
                <w:tcPr>
                  <w:tcW w:w="1279" w:type="dxa"/>
                  <w:tcBorders>
                    <w:right w:val="single" w:sz="6" w:space="0" w:color="auto"/>
                  </w:tcBorders>
                  <w:vAlign w:val="center"/>
                </w:tcPr>
                <w:p w:rsidR="00CC0367" w:rsidRPr="007D5B68" w:rsidRDefault="00CC0367"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7D5B68">
                    <w:rPr>
                      <w:rFonts w:ascii="ＭＳ 明朝" w:hAnsi="ＭＳ 明朝" w:cs="Arial" w:hint="eastAsia"/>
                      <w:sz w:val="24"/>
                      <w:szCs w:val="24"/>
                    </w:rPr>
                    <w:t>－</w:t>
                  </w:r>
                </w:p>
              </w:tc>
              <w:tc>
                <w:tcPr>
                  <w:tcW w:w="1276" w:type="dxa"/>
                  <w:tcBorders>
                    <w:left w:val="single" w:sz="6" w:space="0" w:color="auto"/>
                    <w:right w:val="single" w:sz="6" w:space="0" w:color="auto"/>
                  </w:tcBorders>
                  <w:shd w:val="clear" w:color="auto" w:fill="auto"/>
                  <w:vAlign w:val="center"/>
                </w:tcPr>
                <w:p w:rsidR="00CC0367" w:rsidRPr="007D5B68" w:rsidRDefault="00CC0367"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7D5B68">
                    <w:rPr>
                      <w:rFonts w:ascii="ＭＳ 明朝" w:hAnsi="ＭＳ 明朝" w:cs="Arial" w:hint="eastAsia"/>
                      <w:sz w:val="24"/>
                      <w:szCs w:val="24"/>
                    </w:rPr>
                    <w:t>821,030</w:t>
                  </w:r>
                </w:p>
              </w:tc>
              <w:tc>
                <w:tcPr>
                  <w:tcW w:w="1134" w:type="dxa"/>
                  <w:tcBorders>
                    <w:left w:val="single" w:sz="6" w:space="0" w:color="auto"/>
                    <w:right w:val="single" w:sz="6" w:space="0" w:color="auto"/>
                  </w:tcBorders>
                  <w:shd w:val="clear" w:color="auto" w:fill="auto"/>
                  <w:vAlign w:val="center"/>
                </w:tcPr>
                <w:p w:rsidR="00CC0367" w:rsidRPr="007D5B68" w:rsidRDefault="00CC0367"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7D5B68">
                    <w:rPr>
                      <w:rFonts w:ascii="ＭＳ 明朝" w:hAnsi="ＭＳ 明朝" w:cs="Arial" w:hint="eastAsia"/>
                      <w:sz w:val="24"/>
                      <w:szCs w:val="24"/>
                    </w:rPr>
                    <w:t>844,767</w:t>
                  </w:r>
                </w:p>
              </w:tc>
            </w:tr>
            <w:tr w:rsidR="002B35B1" w:rsidRPr="007D5B68" w:rsidTr="002B35B1">
              <w:tc>
                <w:tcPr>
                  <w:tcW w:w="1456" w:type="dxa"/>
                  <w:tcBorders>
                    <w:left w:val="single" w:sz="6" w:space="0" w:color="auto"/>
                    <w:bottom w:val="single" w:sz="6" w:space="0" w:color="auto"/>
                  </w:tcBorders>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jc w:val="center"/>
                    <w:rPr>
                      <w:rFonts w:ascii="ＭＳ 明朝" w:hAnsi="ＭＳ 明朝" w:cs="Arial" w:hint="eastAsia"/>
                      <w:sz w:val="24"/>
                      <w:szCs w:val="24"/>
                    </w:rPr>
                  </w:pPr>
                  <w:r w:rsidRPr="007D5B68">
                    <w:rPr>
                      <w:rFonts w:ascii="ＭＳ 明朝" w:hAnsi="ＭＳ 明朝" w:cs="Arial" w:hint="eastAsia"/>
                      <w:sz w:val="24"/>
                      <w:szCs w:val="24"/>
                    </w:rPr>
                    <w:t>平成28年度</w:t>
                  </w:r>
                </w:p>
                <w:p w:rsidR="002B35B1" w:rsidRPr="007D5B68" w:rsidRDefault="002B35B1" w:rsidP="00356A80">
                  <w:pPr>
                    <w:framePr w:hSpace="142" w:wrap="around" w:vAnchor="text" w:hAnchor="margin" w:x="108" w:y="77"/>
                    <w:widowControl/>
                    <w:autoSpaceDE w:val="0"/>
                    <w:autoSpaceDN w:val="0"/>
                    <w:spacing w:line="300" w:lineRule="exact"/>
                    <w:jc w:val="center"/>
                    <w:rPr>
                      <w:rFonts w:ascii="ＭＳ 明朝" w:hAnsi="ＭＳ 明朝" w:cs="Arial"/>
                      <w:sz w:val="24"/>
                      <w:szCs w:val="24"/>
                    </w:rPr>
                  </w:pPr>
                  <w:r w:rsidRPr="007D5B68">
                    <w:rPr>
                      <w:rFonts w:ascii="ＭＳ 明朝" w:hAnsi="ＭＳ 明朝" w:cs="Arial" w:hint="eastAsia"/>
                      <w:sz w:val="24"/>
                      <w:szCs w:val="24"/>
                    </w:rPr>
                    <w:t>委託料</w:t>
                  </w:r>
                </w:p>
              </w:tc>
              <w:tc>
                <w:tcPr>
                  <w:tcW w:w="1418" w:type="dxa"/>
                  <w:tcBorders>
                    <w:bottom w:val="single" w:sz="6" w:space="0" w:color="auto"/>
                  </w:tcBorders>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7D5B68">
                    <w:rPr>
                      <w:rFonts w:ascii="ＭＳ 明朝" w:hAnsi="ＭＳ 明朝" w:cs="Arial" w:hint="eastAsia"/>
                      <w:sz w:val="24"/>
                      <w:szCs w:val="24"/>
                    </w:rPr>
                    <w:t>842,253</w:t>
                  </w:r>
                </w:p>
              </w:tc>
              <w:tc>
                <w:tcPr>
                  <w:tcW w:w="1134" w:type="dxa"/>
                  <w:tcBorders>
                    <w:bottom w:val="single" w:sz="6" w:space="0" w:color="auto"/>
                  </w:tcBorders>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7D5B68">
                    <w:rPr>
                      <w:rFonts w:ascii="ＭＳ 明朝" w:hAnsi="ＭＳ 明朝" w:cs="Arial" w:hint="eastAsia"/>
                      <w:sz w:val="24"/>
                      <w:szCs w:val="24"/>
                    </w:rPr>
                    <w:t>307,417</w:t>
                  </w:r>
                </w:p>
              </w:tc>
              <w:tc>
                <w:tcPr>
                  <w:tcW w:w="1134" w:type="dxa"/>
                  <w:tcBorders>
                    <w:bottom w:val="single" w:sz="6" w:space="0" w:color="auto"/>
                  </w:tcBorders>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7D5B68">
                    <w:rPr>
                      <w:rFonts w:ascii="ＭＳ 明朝" w:hAnsi="ＭＳ 明朝" w:cs="Arial" w:hint="eastAsia"/>
                      <w:sz w:val="24"/>
                      <w:szCs w:val="24"/>
                    </w:rPr>
                    <w:t>337,317</w:t>
                  </w:r>
                </w:p>
              </w:tc>
              <w:tc>
                <w:tcPr>
                  <w:tcW w:w="992" w:type="dxa"/>
                  <w:tcBorders>
                    <w:bottom w:val="single" w:sz="6" w:space="0" w:color="auto"/>
                  </w:tcBorders>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7D5B68">
                    <w:rPr>
                      <w:rFonts w:ascii="ＭＳ 明朝" w:hAnsi="ＭＳ 明朝" w:cs="Arial" w:hint="eastAsia"/>
                      <w:sz w:val="24"/>
                      <w:szCs w:val="24"/>
                    </w:rPr>
                    <w:t>2,020</w:t>
                  </w:r>
                </w:p>
              </w:tc>
              <w:tc>
                <w:tcPr>
                  <w:tcW w:w="1134" w:type="dxa"/>
                  <w:tcBorders>
                    <w:bottom w:val="single" w:sz="6" w:space="0" w:color="auto"/>
                  </w:tcBorders>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7D5B68">
                    <w:rPr>
                      <w:rFonts w:ascii="ＭＳ 明朝" w:hAnsi="ＭＳ 明朝" w:cs="Arial" w:hint="eastAsia"/>
                      <w:sz w:val="24"/>
                      <w:szCs w:val="24"/>
                    </w:rPr>
                    <w:t>82,669</w:t>
                  </w:r>
                </w:p>
              </w:tc>
              <w:tc>
                <w:tcPr>
                  <w:tcW w:w="1276" w:type="dxa"/>
                  <w:tcBorders>
                    <w:bottom w:val="single" w:sz="6" w:space="0" w:color="auto"/>
                  </w:tcBorders>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7D5B68">
                    <w:rPr>
                      <w:rFonts w:ascii="ＭＳ 明朝" w:hAnsi="ＭＳ 明朝" w:cs="Arial" w:hint="eastAsia"/>
                      <w:sz w:val="24"/>
                      <w:szCs w:val="24"/>
                    </w:rPr>
                    <w:t>38,664</w:t>
                  </w:r>
                </w:p>
              </w:tc>
              <w:tc>
                <w:tcPr>
                  <w:tcW w:w="989" w:type="dxa"/>
                  <w:tcBorders>
                    <w:bottom w:val="single" w:sz="6" w:space="0" w:color="auto"/>
                    <w:right w:val="single" w:sz="6" w:space="0" w:color="auto"/>
                  </w:tcBorders>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7D5B68">
                    <w:rPr>
                      <w:rFonts w:ascii="ＭＳ 明朝" w:hAnsi="ＭＳ 明朝" w:cs="Arial" w:hint="eastAsia"/>
                      <w:sz w:val="24"/>
                      <w:szCs w:val="24"/>
                    </w:rPr>
                    <w:t>－</w:t>
                  </w:r>
                </w:p>
              </w:tc>
              <w:tc>
                <w:tcPr>
                  <w:tcW w:w="1279" w:type="dxa"/>
                  <w:tcBorders>
                    <w:bottom w:val="single" w:sz="6" w:space="0" w:color="auto"/>
                    <w:right w:val="single" w:sz="6" w:space="0" w:color="auto"/>
                  </w:tcBorders>
                  <w:vAlign w:val="center"/>
                </w:tcPr>
                <w:p w:rsidR="002B35B1" w:rsidRPr="007D5B68" w:rsidRDefault="002B35B1"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7D5B68">
                    <w:rPr>
                      <w:rFonts w:ascii="ＭＳ 明朝" w:hAnsi="ＭＳ 明朝" w:cs="Arial" w:hint="eastAsia"/>
                      <w:sz w:val="24"/>
                      <w:szCs w:val="24"/>
                    </w:rPr>
                    <w:t>79,228</w:t>
                  </w:r>
                </w:p>
              </w:tc>
              <w:tc>
                <w:tcPr>
                  <w:tcW w:w="1276" w:type="dxa"/>
                  <w:tcBorders>
                    <w:left w:val="single" w:sz="6" w:space="0" w:color="auto"/>
                    <w:bottom w:val="single" w:sz="6" w:space="0" w:color="auto"/>
                    <w:right w:val="single" w:sz="6" w:space="0" w:color="auto"/>
                  </w:tcBorders>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7D5B68">
                    <w:rPr>
                      <w:rFonts w:ascii="ＭＳ 明朝" w:hAnsi="ＭＳ 明朝" w:cs="Arial" w:hint="eastAsia"/>
                      <w:sz w:val="24"/>
                      <w:szCs w:val="24"/>
                    </w:rPr>
                    <w:t>875,105</w:t>
                  </w:r>
                </w:p>
              </w:tc>
              <w:tc>
                <w:tcPr>
                  <w:tcW w:w="1134" w:type="dxa"/>
                  <w:tcBorders>
                    <w:left w:val="single" w:sz="6" w:space="0" w:color="auto"/>
                    <w:bottom w:val="single" w:sz="6" w:space="0" w:color="auto"/>
                    <w:right w:val="single" w:sz="6" w:space="0" w:color="auto"/>
                  </w:tcBorders>
                  <w:shd w:val="clear" w:color="auto" w:fill="auto"/>
                  <w:vAlign w:val="center"/>
                </w:tcPr>
                <w:p w:rsidR="002B35B1" w:rsidRPr="007D5B68" w:rsidRDefault="002B35B1" w:rsidP="00356A80">
                  <w:pPr>
                    <w:framePr w:hSpace="142" w:wrap="around" w:vAnchor="text" w:hAnchor="margin" w:x="108" w:y="77"/>
                    <w:widowControl/>
                    <w:autoSpaceDE w:val="0"/>
                    <w:autoSpaceDN w:val="0"/>
                    <w:spacing w:line="300" w:lineRule="exact"/>
                    <w:jc w:val="right"/>
                    <w:rPr>
                      <w:rFonts w:ascii="ＭＳ 明朝" w:hAnsi="ＭＳ 明朝" w:cs="Arial"/>
                      <w:sz w:val="24"/>
                      <w:szCs w:val="24"/>
                    </w:rPr>
                  </w:pPr>
                  <w:r w:rsidRPr="007D5B68">
                    <w:rPr>
                      <w:rFonts w:ascii="ＭＳ 明朝" w:hAnsi="ＭＳ 明朝" w:cs="Arial" w:hint="eastAsia"/>
                      <w:sz w:val="24"/>
                      <w:szCs w:val="24"/>
                    </w:rPr>
                    <w:t>814,463</w:t>
                  </w:r>
                </w:p>
              </w:tc>
            </w:tr>
          </w:tbl>
          <w:p w:rsidR="00423F91" w:rsidRPr="007D5B68" w:rsidRDefault="00423F91" w:rsidP="00356A80">
            <w:pPr>
              <w:widowControl/>
              <w:autoSpaceDE w:val="0"/>
              <w:autoSpaceDN w:val="0"/>
              <w:spacing w:line="300" w:lineRule="exact"/>
              <w:rPr>
                <w:rFonts w:ascii="ＭＳ 明朝" w:hAnsi="ＭＳ 明朝" w:cs="Arial"/>
                <w:sz w:val="24"/>
                <w:szCs w:val="24"/>
              </w:rPr>
            </w:pPr>
          </w:p>
          <w:p w:rsidR="002926D8" w:rsidRPr="007D5B68" w:rsidRDefault="00372E93" w:rsidP="00356A80">
            <w:pPr>
              <w:widowControl/>
              <w:autoSpaceDE w:val="0"/>
              <w:autoSpaceDN w:val="0"/>
              <w:spacing w:line="300" w:lineRule="exact"/>
              <w:rPr>
                <w:rFonts w:ascii="ＭＳ 明朝" w:hAnsi="ＭＳ 明朝" w:cs="Arial"/>
                <w:kern w:val="0"/>
                <w:sz w:val="24"/>
                <w:szCs w:val="24"/>
              </w:rPr>
            </w:pPr>
            <w:r w:rsidRPr="007D5B68">
              <w:rPr>
                <w:rFonts w:ascii="ＭＳ 明朝" w:hAnsi="ＭＳ 明朝" w:cs="Arial" w:hint="eastAsia"/>
                <w:kern w:val="0"/>
                <w:sz w:val="24"/>
                <w:szCs w:val="24"/>
              </w:rPr>
              <w:t>８</w:t>
            </w:r>
            <w:r w:rsidR="002926D8" w:rsidRPr="007D5B68">
              <w:rPr>
                <w:rFonts w:ascii="ＭＳ 明朝" w:hAnsi="ＭＳ 明朝" w:cs="Arial" w:hint="eastAsia"/>
                <w:kern w:val="0"/>
                <w:sz w:val="24"/>
                <w:szCs w:val="24"/>
              </w:rPr>
              <w:t xml:space="preserve">　</w:t>
            </w:r>
            <w:r w:rsidR="00BA66C0" w:rsidRPr="007D5B68">
              <w:rPr>
                <w:rFonts w:ascii="ＭＳ 明朝" w:hAnsi="ＭＳ 明朝" w:cs="Arial" w:hint="eastAsia"/>
                <w:kern w:val="0"/>
                <w:sz w:val="24"/>
                <w:szCs w:val="24"/>
              </w:rPr>
              <w:t>市立東大阪Ｃ</w:t>
            </w:r>
            <w:r w:rsidR="00CF78BC" w:rsidRPr="007D5B68">
              <w:rPr>
                <w:rFonts w:ascii="ＭＳ 明朝" w:hAnsi="ＭＳ 明朝" w:cs="Arial" w:hint="eastAsia"/>
                <w:kern w:val="0"/>
                <w:sz w:val="24"/>
                <w:szCs w:val="24"/>
              </w:rPr>
              <w:t>との一体的な管理運営</w:t>
            </w:r>
          </w:p>
          <w:p w:rsidR="002926D8" w:rsidRPr="007D5B68" w:rsidRDefault="00CF78BC" w:rsidP="00356A80">
            <w:pPr>
              <w:widowControl/>
              <w:autoSpaceDE w:val="0"/>
              <w:autoSpaceDN w:val="0"/>
              <w:spacing w:line="300" w:lineRule="exact"/>
              <w:ind w:left="480" w:hangingChars="200" w:hanging="480"/>
              <w:rPr>
                <w:rFonts w:ascii="ＭＳ 明朝" w:hAnsi="ＭＳ 明朝" w:cs="Arial"/>
                <w:kern w:val="0"/>
                <w:sz w:val="24"/>
                <w:szCs w:val="24"/>
              </w:rPr>
            </w:pPr>
            <w:r w:rsidRPr="007D5B68">
              <w:rPr>
                <w:rFonts w:ascii="ＭＳ ゴシック" w:eastAsia="ＭＳ ゴシック" w:hAnsi="ＭＳ ゴシック" w:cs="Arial" w:hint="eastAsia"/>
                <w:kern w:val="0"/>
                <w:sz w:val="24"/>
                <w:szCs w:val="24"/>
              </w:rPr>
              <w:t xml:space="preserve">　</w:t>
            </w:r>
            <w:r w:rsidRPr="007D5B68">
              <w:rPr>
                <w:rFonts w:ascii="ＭＳ 明朝" w:hAnsi="ＭＳ 明朝" w:cs="Arial" w:hint="eastAsia"/>
                <w:kern w:val="0"/>
                <w:sz w:val="24"/>
                <w:szCs w:val="24"/>
              </w:rPr>
              <w:t>・</w:t>
            </w:r>
            <w:r w:rsidR="00BA66C0" w:rsidRPr="007D5B68">
              <w:rPr>
                <w:rFonts w:ascii="ＭＳ 明朝" w:hAnsi="ＭＳ 明朝" w:cs="Arial" w:hint="eastAsia"/>
                <w:kern w:val="0"/>
                <w:sz w:val="24"/>
                <w:szCs w:val="24"/>
              </w:rPr>
              <w:t>市立東大阪Ｃ</w:t>
            </w:r>
            <w:r w:rsidRPr="007D5B68">
              <w:rPr>
                <w:rFonts w:ascii="ＭＳ 明朝" w:hAnsi="ＭＳ 明朝" w:cs="Arial" w:hint="eastAsia"/>
                <w:kern w:val="0"/>
                <w:sz w:val="24"/>
                <w:szCs w:val="24"/>
              </w:rPr>
              <w:t>との一体的な管理運営体制を構築するため、毎月課題等検討会議（医療・連携部会）を開催し、</w:t>
            </w:r>
            <w:r w:rsidR="002926D8" w:rsidRPr="007D5B68">
              <w:rPr>
                <w:rFonts w:ascii="ＭＳ 明朝" w:hAnsi="ＭＳ 明朝" w:cs="Arial" w:hint="eastAsia"/>
                <w:kern w:val="0"/>
                <w:sz w:val="24"/>
                <w:szCs w:val="24"/>
              </w:rPr>
              <w:t>柔軟な人事交流や</w:t>
            </w:r>
            <w:r w:rsidRPr="007D5B68">
              <w:rPr>
                <w:rFonts w:ascii="ＭＳ 明朝" w:hAnsi="ＭＳ 明朝" w:cs="Arial" w:hint="eastAsia"/>
                <w:kern w:val="0"/>
                <w:sz w:val="24"/>
                <w:szCs w:val="24"/>
              </w:rPr>
              <w:t>、</w:t>
            </w:r>
            <w:r w:rsidR="002926D8" w:rsidRPr="007D5B68">
              <w:rPr>
                <w:rFonts w:ascii="ＭＳ 明朝" w:hAnsi="ＭＳ 明朝" w:cs="Arial" w:hint="eastAsia"/>
                <w:kern w:val="0"/>
                <w:sz w:val="24"/>
                <w:szCs w:val="24"/>
              </w:rPr>
              <w:t>人材の適正配置、転院調整など</w:t>
            </w:r>
            <w:r w:rsidRPr="007D5B68">
              <w:rPr>
                <w:rFonts w:ascii="ＭＳ 明朝" w:hAnsi="ＭＳ 明朝" w:cs="Arial" w:hint="eastAsia"/>
                <w:kern w:val="0"/>
                <w:sz w:val="24"/>
                <w:szCs w:val="24"/>
              </w:rPr>
              <w:t>について</w:t>
            </w:r>
            <w:r w:rsidR="002926D8" w:rsidRPr="007D5B68">
              <w:rPr>
                <w:rFonts w:ascii="ＭＳ 明朝" w:hAnsi="ＭＳ 明朝" w:cs="Arial" w:hint="eastAsia"/>
                <w:kern w:val="0"/>
                <w:sz w:val="24"/>
                <w:szCs w:val="24"/>
              </w:rPr>
              <w:t>検討</w:t>
            </w:r>
            <w:r w:rsidRPr="007D5B68">
              <w:rPr>
                <w:rFonts w:ascii="ＭＳ 明朝" w:hAnsi="ＭＳ 明朝" w:cs="Arial" w:hint="eastAsia"/>
                <w:kern w:val="0"/>
                <w:sz w:val="24"/>
                <w:szCs w:val="24"/>
              </w:rPr>
              <w:t>している。</w:t>
            </w:r>
            <w:r w:rsidRPr="007D5B68">
              <w:rPr>
                <w:rFonts w:ascii="ＭＳ 明朝" w:hAnsi="ＭＳ 明朝" w:cs="Arial"/>
                <w:kern w:val="0"/>
                <w:sz w:val="24"/>
                <w:szCs w:val="24"/>
              </w:rPr>
              <w:t xml:space="preserve"> </w:t>
            </w:r>
          </w:p>
          <w:p w:rsidR="00AD4F20" w:rsidRPr="007D5B68" w:rsidRDefault="00CF78BC" w:rsidP="00356A80">
            <w:pPr>
              <w:widowControl/>
              <w:autoSpaceDE w:val="0"/>
              <w:autoSpaceDN w:val="0"/>
              <w:spacing w:line="300" w:lineRule="exact"/>
              <w:ind w:left="480" w:hangingChars="200" w:hanging="480"/>
              <w:rPr>
                <w:rFonts w:ascii="ＭＳ 明朝" w:hAnsi="ＭＳ 明朝" w:cs="Arial" w:hint="eastAsia"/>
                <w:kern w:val="0"/>
                <w:sz w:val="24"/>
                <w:szCs w:val="24"/>
              </w:rPr>
            </w:pPr>
            <w:r w:rsidRPr="007D5B68">
              <w:rPr>
                <w:rFonts w:ascii="ＭＳ 明朝" w:hAnsi="ＭＳ 明朝" w:cs="Arial" w:hint="eastAsia"/>
                <w:kern w:val="0"/>
                <w:sz w:val="24"/>
                <w:szCs w:val="24"/>
              </w:rPr>
              <w:t xml:space="preserve">　・</w:t>
            </w:r>
            <w:r w:rsidR="002926D8" w:rsidRPr="007D5B68">
              <w:rPr>
                <w:rFonts w:ascii="ＭＳ 明朝" w:hAnsi="ＭＳ 明朝" w:cs="Arial" w:hint="eastAsia"/>
                <w:kern w:val="0"/>
                <w:sz w:val="24"/>
                <w:szCs w:val="24"/>
              </w:rPr>
              <w:t>これまでの成果</w:t>
            </w:r>
            <w:r w:rsidRPr="007D5B68">
              <w:rPr>
                <w:rFonts w:ascii="ＭＳ 明朝" w:hAnsi="ＭＳ 明朝" w:cs="Arial" w:hint="eastAsia"/>
                <w:kern w:val="0"/>
                <w:sz w:val="24"/>
                <w:szCs w:val="24"/>
              </w:rPr>
              <w:t>として、</w:t>
            </w:r>
            <w:r w:rsidR="002926D8" w:rsidRPr="007D5B68">
              <w:rPr>
                <w:rFonts w:ascii="ＭＳ 明朝" w:hAnsi="ＭＳ 明朝" w:cs="Arial" w:hint="eastAsia"/>
                <w:kern w:val="0"/>
                <w:sz w:val="24"/>
                <w:szCs w:val="24"/>
              </w:rPr>
              <w:t>循環器内科医師のオン</w:t>
            </w:r>
            <w:r w:rsidRPr="007D5B68">
              <w:rPr>
                <w:rFonts w:ascii="ＭＳ 明朝" w:hAnsi="ＭＳ 明朝" w:cs="Arial" w:hint="eastAsia"/>
                <w:kern w:val="0"/>
                <w:sz w:val="24"/>
                <w:szCs w:val="24"/>
              </w:rPr>
              <w:t>コール対応、各ドクターのＰＨＳ番号の共有、勤務表の共有、看護師</w:t>
            </w:r>
            <w:r w:rsidR="002926D8" w:rsidRPr="007D5B68">
              <w:rPr>
                <w:rFonts w:ascii="ＭＳ 明朝" w:hAnsi="ＭＳ 明朝" w:cs="Arial" w:hint="eastAsia"/>
                <w:kern w:val="0"/>
                <w:sz w:val="24"/>
                <w:szCs w:val="24"/>
              </w:rPr>
              <w:t>研修</w:t>
            </w:r>
            <w:r w:rsidRPr="007D5B68">
              <w:rPr>
                <w:rFonts w:ascii="ＭＳ 明朝" w:hAnsi="ＭＳ 明朝" w:cs="Arial" w:hint="eastAsia"/>
                <w:kern w:val="0"/>
                <w:sz w:val="24"/>
                <w:szCs w:val="24"/>
              </w:rPr>
              <w:t>の共同実施</w:t>
            </w:r>
            <w:r w:rsidR="002926D8" w:rsidRPr="007D5B68">
              <w:rPr>
                <w:rFonts w:ascii="ＭＳ 明朝" w:hAnsi="ＭＳ 明朝" w:cs="Arial" w:hint="eastAsia"/>
                <w:kern w:val="0"/>
                <w:sz w:val="24"/>
                <w:szCs w:val="24"/>
              </w:rPr>
              <w:t>等</w:t>
            </w:r>
            <w:r w:rsidRPr="007D5B68">
              <w:rPr>
                <w:rFonts w:ascii="ＭＳ 明朝" w:hAnsi="ＭＳ 明朝" w:cs="Arial" w:hint="eastAsia"/>
                <w:kern w:val="0"/>
                <w:sz w:val="24"/>
                <w:szCs w:val="24"/>
              </w:rPr>
              <w:t>がある。</w:t>
            </w:r>
          </w:p>
          <w:p w:rsidR="008C4618" w:rsidRPr="007D5B68" w:rsidRDefault="008C4618" w:rsidP="00356A80">
            <w:pPr>
              <w:widowControl/>
              <w:autoSpaceDE w:val="0"/>
              <w:autoSpaceDN w:val="0"/>
              <w:spacing w:line="300" w:lineRule="exact"/>
              <w:ind w:left="480" w:hangingChars="200" w:hanging="480"/>
              <w:rPr>
                <w:rFonts w:ascii="ＭＳ 明朝" w:hAnsi="ＭＳ 明朝" w:cs="Arial"/>
                <w:kern w:val="0"/>
                <w:sz w:val="24"/>
                <w:szCs w:val="24"/>
              </w:rPr>
            </w:pPr>
          </w:p>
          <w:p w:rsidR="00EE34D6" w:rsidRPr="007D5B68" w:rsidRDefault="00EE34D6" w:rsidP="00356A80">
            <w:pPr>
              <w:widowControl/>
              <w:autoSpaceDE w:val="0"/>
              <w:autoSpaceDN w:val="0"/>
              <w:spacing w:line="300" w:lineRule="exact"/>
              <w:ind w:left="480" w:hangingChars="200" w:hanging="480"/>
              <w:rPr>
                <w:rFonts w:ascii="ＭＳ 明朝" w:hAnsi="ＭＳ 明朝" w:cs="Arial"/>
                <w:kern w:val="0"/>
                <w:sz w:val="24"/>
                <w:szCs w:val="24"/>
              </w:rPr>
            </w:pPr>
          </w:p>
          <w:p w:rsidR="00EE34D6" w:rsidRPr="007D5B68" w:rsidRDefault="00EE34D6" w:rsidP="00356A80">
            <w:pPr>
              <w:widowControl/>
              <w:autoSpaceDE w:val="0"/>
              <w:autoSpaceDN w:val="0"/>
              <w:spacing w:line="300" w:lineRule="exact"/>
              <w:ind w:left="480" w:hangingChars="200" w:hanging="480"/>
              <w:rPr>
                <w:rFonts w:ascii="ＭＳ 明朝" w:hAnsi="ＭＳ 明朝" w:cs="Arial"/>
                <w:kern w:val="0"/>
                <w:sz w:val="24"/>
                <w:szCs w:val="24"/>
              </w:rPr>
            </w:pPr>
          </w:p>
          <w:p w:rsidR="00EE34D6" w:rsidRPr="007D5B68" w:rsidRDefault="00EE34D6" w:rsidP="00356A80">
            <w:pPr>
              <w:widowControl/>
              <w:autoSpaceDE w:val="0"/>
              <w:autoSpaceDN w:val="0"/>
              <w:spacing w:line="300" w:lineRule="exact"/>
              <w:ind w:left="480" w:hangingChars="200" w:hanging="480"/>
              <w:rPr>
                <w:rFonts w:ascii="ＭＳ 明朝" w:hAnsi="ＭＳ 明朝" w:cs="Arial" w:hint="eastAsia"/>
                <w:kern w:val="0"/>
                <w:sz w:val="24"/>
                <w:szCs w:val="24"/>
              </w:rPr>
            </w:pPr>
          </w:p>
        </w:tc>
        <w:tc>
          <w:tcPr>
            <w:tcW w:w="3351" w:type="dxa"/>
            <w:shd w:val="clear" w:color="auto" w:fill="auto"/>
          </w:tcPr>
          <w:p w:rsidR="0007288B" w:rsidRPr="007D5B68" w:rsidRDefault="0007288B" w:rsidP="00356A80">
            <w:pPr>
              <w:widowControl/>
              <w:autoSpaceDE w:val="0"/>
              <w:autoSpaceDN w:val="0"/>
              <w:spacing w:line="300" w:lineRule="exact"/>
              <w:rPr>
                <w:rFonts w:ascii="ＭＳ 明朝" w:hAnsi="ＭＳ 明朝" w:hint="eastAsia"/>
                <w:sz w:val="24"/>
                <w:szCs w:val="24"/>
              </w:rPr>
            </w:pPr>
          </w:p>
          <w:p w:rsidR="00B50E2C" w:rsidRPr="007D5B68" w:rsidRDefault="00B072B9" w:rsidP="00356A80">
            <w:pPr>
              <w:widowControl/>
              <w:autoSpaceDE w:val="0"/>
              <w:autoSpaceDN w:val="0"/>
              <w:spacing w:line="300" w:lineRule="exact"/>
              <w:rPr>
                <w:rFonts w:ascii="ＭＳ 明朝" w:hAnsi="ＭＳ 明朝" w:hint="eastAsia"/>
                <w:sz w:val="24"/>
                <w:szCs w:val="24"/>
              </w:rPr>
            </w:pPr>
            <w:r w:rsidRPr="007D5B68">
              <w:rPr>
                <w:rFonts w:ascii="ＭＳ 明朝" w:hAnsi="ＭＳ 明朝" w:hint="eastAsia"/>
                <w:sz w:val="24"/>
                <w:szCs w:val="24"/>
              </w:rPr>
              <w:t xml:space="preserve">　</w:t>
            </w:r>
            <w:r w:rsidR="00B03529" w:rsidRPr="007D5B68">
              <w:rPr>
                <w:rFonts w:ascii="ＭＳ 明朝" w:hAnsi="ＭＳ 明朝" w:hint="eastAsia"/>
                <w:sz w:val="24"/>
                <w:szCs w:val="24"/>
              </w:rPr>
              <w:t>平成29年度に</w:t>
            </w:r>
            <w:r w:rsidR="00EB3E7F" w:rsidRPr="007D5B68">
              <w:rPr>
                <w:rFonts w:ascii="ＭＳ 明朝" w:hAnsi="ＭＳ 明朝" w:hint="eastAsia"/>
                <w:sz w:val="24"/>
                <w:szCs w:val="24"/>
              </w:rPr>
              <w:t>指定管理者</w:t>
            </w:r>
            <w:r w:rsidR="00B03529" w:rsidRPr="007D5B68">
              <w:rPr>
                <w:rFonts w:ascii="ＭＳ 明朝" w:hAnsi="ＭＳ 明朝" w:hint="eastAsia"/>
                <w:sz w:val="24"/>
                <w:szCs w:val="24"/>
              </w:rPr>
              <w:t>を変更するにあたり、</w:t>
            </w:r>
            <w:r w:rsidR="00F0381C" w:rsidRPr="007D5B68">
              <w:rPr>
                <w:rFonts w:ascii="ＭＳ 明朝" w:hAnsi="ＭＳ 明朝" w:hint="eastAsia"/>
                <w:sz w:val="24"/>
                <w:szCs w:val="24"/>
              </w:rPr>
              <w:t>中河内Ｃと市立東大阪Ｃとの一体的な管理運営が可能となることにより、救急患者をより多くかつ効率的に受け入れる体制の構築を目指すとしていた。しかしながら、救急受診患者数等において目標を</w:t>
            </w:r>
            <w:r w:rsidR="00B90F69" w:rsidRPr="007D5B68">
              <w:rPr>
                <w:rFonts w:ascii="ＭＳ 明朝" w:hAnsi="ＭＳ 明朝" w:hint="eastAsia"/>
                <w:sz w:val="24"/>
                <w:szCs w:val="24"/>
              </w:rPr>
              <w:t>達成しておらず、</w:t>
            </w:r>
            <w:r w:rsidR="00FF5B69" w:rsidRPr="007D5B68">
              <w:rPr>
                <w:rFonts w:ascii="ＭＳ 明朝" w:hAnsi="ＭＳ 明朝" w:hint="eastAsia"/>
                <w:sz w:val="24"/>
                <w:szCs w:val="24"/>
              </w:rPr>
              <w:t>そ</w:t>
            </w:r>
            <w:r w:rsidR="00F0381C" w:rsidRPr="007D5B68">
              <w:rPr>
                <w:rFonts w:ascii="ＭＳ 明朝" w:hAnsi="ＭＳ 明朝" w:hint="eastAsia"/>
                <w:sz w:val="24"/>
                <w:szCs w:val="24"/>
              </w:rPr>
              <w:t>のような結果となった</w:t>
            </w:r>
            <w:r w:rsidR="008F2E24" w:rsidRPr="007D5B68">
              <w:rPr>
                <w:rFonts w:ascii="ＭＳ 明朝" w:hAnsi="ＭＳ 明朝" w:hint="eastAsia"/>
                <w:sz w:val="24"/>
                <w:szCs w:val="24"/>
              </w:rPr>
              <w:t>要因</w:t>
            </w:r>
            <w:r w:rsidR="00FF5B69" w:rsidRPr="007D5B68">
              <w:rPr>
                <w:rFonts w:ascii="ＭＳ 明朝" w:hAnsi="ＭＳ 明朝" w:hint="eastAsia"/>
                <w:sz w:val="24"/>
                <w:szCs w:val="24"/>
              </w:rPr>
              <w:t>等について十分な</w:t>
            </w:r>
            <w:r w:rsidR="00F0381C" w:rsidRPr="007D5B68">
              <w:rPr>
                <w:rFonts w:ascii="ＭＳ 明朝" w:hAnsi="ＭＳ 明朝" w:hint="eastAsia"/>
                <w:sz w:val="24"/>
                <w:szCs w:val="24"/>
              </w:rPr>
              <w:t>分析が</w:t>
            </w:r>
            <w:r w:rsidR="00FF5B69" w:rsidRPr="007D5B68">
              <w:rPr>
                <w:rFonts w:ascii="ＭＳ 明朝" w:hAnsi="ＭＳ 明朝" w:hint="eastAsia"/>
                <w:sz w:val="24"/>
                <w:szCs w:val="24"/>
              </w:rPr>
              <w:t>されていない。</w:t>
            </w:r>
          </w:p>
          <w:p w:rsidR="00AD4F20" w:rsidRPr="007D5B68" w:rsidRDefault="00AD4F20" w:rsidP="00356A80">
            <w:pPr>
              <w:autoSpaceDE w:val="0"/>
              <w:autoSpaceDN w:val="0"/>
              <w:ind w:left="240" w:hangingChars="100" w:hanging="240"/>
              <w:rPr>
                <w:rFonts w:ascii="ＭＳ 明朝" w:hAnsi="ＭＳ 明朝"/>
                <w:sz w:val="24"/>
                <w:szCs w:val="24"/>
              </w:rPr>
            </w:pPr>
          </w:p>
        </w:tc>
        <w:tc>
          <w:tcPr>
            <w:tcW w:w="3351" w:type="dxa"/>
            <w:shd w:val="clear" w:color="auto" w:fill="auto"/>
          </w:tcPr>
          <w:p w:rsidR="0007288B" w:rsidRPr="007D5B68" w:rsidRDefault="0007288B" w:rsidP="00356A80">
            <w:pPr>
              <w:widowControl/>
              <w:autoSpaceDE w:val="0"/>
              <w:autoSpaceDN w:val="0"/>
              <w:spacing w:line="300" w:lineRule="exact"/>
              <w:rPr>
                <w:rFonts w:ascii="ＭＳ 明朝" w:hAnsi="ＭＳ 明朝" w:cs="Arial" w:hint="eastAsia"/>
                <w:sz w:val="24"/>
                <w:szCs w:val="24"/>
              </w:rPr>
            </w:pPr>
          </w:p>
          <w:p w:rsidR="00B50E2C" w:rsidRPr="007D5B68" w:rsidRDefault="00AB2EB6" w:rsidP="00356A80">
            <w:pPr>
              <w:widowControl/>
              <w:autoSpaceDE w:val="0"/>
              <w:autoSpaceDN w:val="0"/>
              <w:spacing w:line="300" w:lineRule="exact"/>
              <w:ind w:firstLineChars="50" w:firstLine="120"/>
              <w:rPr>
                <w:rFonts w:ascii="ＭＳ 明朝" w:hAnsi="ＭＳ 明朝" w:cs="Arial" w:hint="eastAsia"/>
                <w:sz w:val="24"/>
                <w:szCs w:val="24"/>
              </w:rPr>
            </w:pPr>
            <w:r w:rsidRPr="007D5B68">
              <w:rPr>
                <w:rFonts w:ascii="ＭＳ 明朝" w:hAnsi="ＭＳ 明朝" w:cs="Arial" w:hint="eastAsia"/>
                <w:sz w:val="24"/>
                <w:szCs w:val="24"/>
              </w:rPr>
              <w:t>平成29年度の</w:t>
            </w:r>
            <w:r w:rsidR="00FF5B69" w:rsidRPr="007D5B68">
              <w:rPr>
                <w:rFonts w:ascii="ＭＳ 明朝" w:hAnsi="ＭＳ 明朝" w:hint="eastAsia"/>
                <w:sz w:val="24"/>
                <w:szCs w:val="24"/>
              </w:rPr>
              <w:t>救急受診患者数等が目標</w:t>
            </w:r>
            <w:r w:rsidR="00A536FC" w:rsidRPr="007D5B68">
              <w:rPr>
                <w:rFonts w:ascii="ＭＳ 明朝" w:hAnsi="ＭＳ 明朝" w:cs="Arial" w:hint="eastAsia"/>
                <w:sz w:val="24"/>
                <w:szCs w:val="24"/>
              </w:rPr>
              <w:t>を</w:t>
            </w:r>
            <w:r w:rsidR="00B90F69" w:rsidRPr="007D5B68">
              <w:rPr>
                <w:rFonts w:ascii="ＭＳ 明朝" w:hAnsi="ＭＳ 明朝" w:cs="Arial" w:hint="eastAsia"/>
                <w:sz w:val="24"/>
                <w:szCs w:val="24"/>
              </w:rPr>
              <w:t>達成していない</w:t>
            </w:r>
            <w:r w:rsidR="0057735A" w:rsidRPr="007D5B68">
              <w:rPr>
                <w:rFonts w:ascii="ＭＳ 明朝" w:hAnsi="ＭＳ 明朝" w:cs="Arial" w:hint="eastAsia"/>
                <w:sz w:val="24"/>
                <w:szCs w:val="24"/>
              </w:rPr>
              <w:t>要因</w:t>
            </w:r>
            <w:r w:rsidRPr="007D5B68">
              <w:rPr>
                <w:rFonts w:ascii="ＭＳ 明朝" w:hAnsi="ＭＳ 明朝" w:cs="Arial" w:hint="eastAsia"/>
                <w:sz w:val="24"/>
                <w:szCs w:val="24"/>
              </w:rPr>
              <w:t>につい</w:t>
            </w:r>
            <w:r w:rsidR="003E2490" w:rsidRPr="007D5B68">
              <w:rPr>
                <w:rFonts w:ascii="ＭＳ 明朝" w:hAnsi="ＭＳ 明朝" w:cs="Arial" w:hint="eastAsia"/>
                <w:sz w:val="24"/>
                <w:szCs w:val="24"/>
              </w:rPr>
              <w:t>て</w:t>
            </w:r>
            <w:r w:rsidR="00B90F69" w:rsidRPr="007D5B68">
              <w:rPr>
                <w:rFonts w:ascii="ＭＳ 明朝" w:hAnsi="ＭＳ 明朝" w:cs="Arial" w:hint="eastAsia"/>
                <w:sz w:val="24"/>
                <w:szCs w:val="24"/>
              </w:rPr>
              <w:t>、さらなる</w:t>
            </w:r>
            <w:r w:rsidR="00DE64E2" w:rsidRPr="007D5B68">
              <w:rPr>
                <w:rFonts w:ascii="ＭＳ 明朝" w:hAnsi="ＭＳ 明朝" w:cs="Arial" w:hint="eastAsia"/>
                <w:sz w:val="24"/>
                <w:szCs w:val="24"/>
              </w:rPr>
              <w:t>分析</w:t>
            </w:r>
            <w:r w:rsidR="00B90F69" w:rsidRPr="007D5B68">
              <w:rPr>
                <w:rFonts w:ascii="ＭＳ 明朝" w:hAnsi="ＭＳ 明朝" w:cs="Arial" w:hint="eastAsia"/>
                <w:sz w:val="24"/>
                <w:szCs w:val="24"/>
              </w:rPr>
              <w:t>を行い</w:t>
            </w:r>
            <w:r w:rsidR="003E2490" w:rsidRPr="007D5B68">
              <w:rPr>
                <w:rFonts w:ascii="ＭＳ 明朝" w:hAnsi="ＭＳ 明朝" w:cs="Arial" w:hint="eastAsia"/>
                <w:sz w:val="24"/>
                <w:szCs w:val="24"/>
              </w:rPr>
              <w:t>、</w:t>
            </w:r>
            <w:r w:rsidR="00BA77BA" w:rsidRPr="007D5B68">
              <w:rPr>
                <w:rFonts w:ascii="ＭＳ 明朝" w:hAnsi="ＭＳ 明朝" w:cs="Arial" w:hint="eastAsia"/>
                <w:sz w:val="24"/>
                <w:szCs w:val="24"/>
              </w:rPr>
              <w:t>必要な対策を講じ</w:t>
            </w:r>
            <w:r w:rsidR="00FF5B69" w:rsidRPr="007D5B68">
              <w:rPr>
                <w:rFonts w:ascii="ＭＳ 明朝" w:hAnsi="ＭＳ 明朝" w:cs="Arial" w:hint="eastAsia"/>
                <w:sz w:val="24"/>
                <w:szCs w:val="24"/>
              </w:rPr>
              <w:t>られたい。</w:t>
            </w:r>
          </w:p>
          <w:p w:rsidR="00EB3E7F" w:rsidRPr="007D5B68" w:rsidRDefault="00EB3E7F" w:rsidP="00356A80">
            <w:pPr>
              <w:widowControl/>
              <w:autoSpaceDE w:val="0"/>
              <w:autoSpaceDN w:val="0"/>
              <w:rPr>
                <w:rFonts w:ascii="ＭＳ 明朝" w:hAnsi="ＭＳ 明朝" w:cs="Arial"/>
                <w:sz w:val="24"/>
                <w:szCs w:val="24"/>
              </w:rPr>
            </w:pPr>
          </w:p>
        </w:tc>
      </w:tr>
      <w:tr w:rsidR="00382AE7" w:rsidRPr="007D5B68" w:rsidTr="00382AE7">
        <w:trPr>
          <w:trHeight w:val="340"/>
        </w:trPr>
        <w:tc>
          <w:tcPr>
            <w:tcW w:w="20520" w:type="dxa"/>
            <w:gridSpan w:val="3"/>
            <w:shd w:val="clear" w:color="auto" w:fill="auto"/>
            <w:vAlign w:val="center"/>
          </w:tcPr>
          <w:p w:rsidR="00382AE7" w:rsidRPr="007D5B68" w:rsidRDefault="00382AE7" w:rsidP="00356A80">
            <w:pPr>
              <w:widowControl/>
              <w:autoSpaceDE w:val="0"/>
              <w:autoSpaceDN w:val="0"/>
              <w:spacing w:line="300" w:lineRule="exact"/>
              <w:jc w:val="center"/>
              <w:rPr>
                <w:rFonts w:ascii="ＭＳ 明朝" w:hAnsi="ＭＳ 明朝" w:cs="Arial" w:hint="eastAsia"/>
                <w:sz w:val="24"/>
                <w:szCs w:val="24"/>
              </w:rPr>
            </w:pPr>
            <w:r w:rsidRPr="007D5B68">
              <w:rPr>
                <w:rFonts w:ascii="ＭＳ Ｐゴシック" w:eastAsia="ＭＳ Ｐゴシック" w:hAnsi="ＭＳ Ｐゴシック" w:hint="eastAsia"/>
                <w:sz w:val="24"/>
              </w:rPr>
              <w:lastRenderedPageBreak/>
              <w:t>措置の内容</w:t>
            </w:r>
          </w:p>
        </w:tc>
      </w:tr>
      <w:tr w:rsidR="00382AE7" w:rsidRPr="007D5B68" w:rsidTr="000A697C">
        <w:trPr>
          <w:trHeight w:val="1408"/>
        </w:trPr>
        <w:tc>
          <w:tcPr>
            <w:tcW w:w="20520" w:type="dxa"/>
            <w:gridSpan w:val="3"/>
            <w:shd w:val="clear" w:color="auto" w:fill="auto"/>
          </w:tcPr>
          <w:p w:rsidR="00A07638" w:rsidRPr="007D5B68" w:rsidRDefault="00A07638" w:rsidP="00356A80">
            <w:pPr>
              <w:autoSpaceDE w:val="0"/>
              <w:autoSpaceDN w:val="0"/>
              <w:spacing w:line="300" w:lineRule="exact"/>
              <w:ind w:firstLineChars="100" w:firstLine="240"/>
              <w:rPr>
                <w:rFonts w:ascii="ＭＳ 明朝" w:hAnsi="ＭＳ 明朝" w:cs="Arial"/>
                <w:sz w:val="24"/>
                <w:szCs w:val="24"/>
              </w:rPr>
            </w:pPr>
          </w:p>
          <w:p w:rsidR="005C24E1" w:rsidRPr="007D5B68" w:rsidRDefault="00E07475" w:rsidP="00356A80">
            <w:pPr>
              <w:autoSpaceDE w:val="0"/>
              <w:autoSpaceDN w:val="0"/>
              <w:spacing w:line="300" w:lineRule="exact"/>
              <w:ind w:firstLineChars="100" w:firstLine="240"/>
              <w:rPr>
                <w:rFonts w:ascii="ＭＳ 明朝" w:hAnsi="ＭＳ 明朝" w:cs="Arial"/>
                <w:sz w:val="24"/>
                <w:szCs w:val="24"/>
              </w:rPr>
            </w:pPr>
            <w:r w:rsidRPr="007D5B68">
              <w:rPr>
                <w:rFonts w:ascii="ＭＳ 明朝" w:hAnsi="ＭＳ 明朝" w:cs="Arial" w:hint="eastAsia"/>
                <w:sz w:val="24"/>
                <w:szCs w:val="24"/>
              </w:rPr>
              <w:t>平成30年10月に中河内</w:t>
            </w:r>
            <w:r w:rsidR="007A60B4" w:rsidRPr="007D5B68">
              <w:rPr>
                <w:rFonts w:ascii="ＭＳ 明朝" w:hAnsi="ＭＳ 明朝" w:cs="Arial" w:hint="eastAsia"/>
                <w:kern w:val="0"/>
                <w:sz w:val="24"/>
                <w:szCs w:val="24"/>
              </w:rPr>
              <w:t>Ｃ</w:t>
            </w:r>
            <w:r w:rsidRPr="007D5B68">
              <w:rPr>
                <w:rFonts w:ascii="ＭＳ 明朝" w:hAnsi="ＭＳ 明朝" w:cs="Arial" w:hint="eastAsia"/>
                <w:sz w:val="24"/>
                <w:szCs w:val="24"/>
              </w:rPr>
              <w:t>における課題や対策を具体的かつ継続的に検討・検証し、抜本的な経営改善を</w:t>
            </w:r>
            <w:r w:rsidR="001002BB" w:rsidRPr="007D5B68">
              <w:rPr>
                <w:rFonts w:ascii="ＭＳ 明朝" w:hAnsi="ＭＳ 明朝" w:cs="Arial" w:hint="eastAsia"/>
                <w:sz w:val="24"/>
                <w:szCs w:val="24"/>
              </w:rPr>
              <w:t>図</w:t>
            </w:r>
            <w:r w:rsidRPr="007D5B68">
              <w:rPr>
                <w:rFonts w:ascii="ＭＳ 明朝" w:hAnsi="ＭＳ 明朝" w:cs="Arial" w:hint="eastAsia"/>
                <w:sz w:val="24"/>
                <w:szCs w:val="24"/>
              </w:rPr>
              <w:t>っ</w:t>
            </w:r>
            <w:r w:rsidR="00A07638" w:rsidRPr="007D5B68">
              <w:rPr>
                <w:rFonts w:ascii="ＭＳ 明朝" w:hAnsi="ＭＳ 明朝" w:cs="Arial" w:hint="eastAsia"/>
                <w:sz w:val="24"/>
                <w:szCs w:val="24"/>
              </w:rPr>
              <w:t>ていくことを目的とした経営改善プロジェクトチームを設置した。</w:t>
            </w:r>
          </w:p>
          <w:p w:rsidR="00A826AF" w:rsidRPr="007D5B68" w:rsidRDefault="00A07638" w:rsidP="00356A80">
            <w:pPr>
              <w:autoSpaceDE w:val="0"/>
              <w:autoSpaceDN w:val="0"/>
              <w:spacing w:line="300" w:lineRule="exact"/>
              <w:ind w:firstLineChars="100" w:firstLine="240"/>
              <w:rPr>
                <w:rFonts w:ascii="ＭＳ 明朝" w:hAnsi="ＭＳ 明朝" w:cs="Arial"/>
                <w:sz w:val="24"/>
                <w:szCs w:val="24"/>
              </w:rPr>
            </w:pPr>
            <w:r w:rsidRPr="007D5B68">
              <w:rPr>
                <w:rFonts w:ascii="ＭＳ 明朝" w:hAnsi="ＭＳ 明朝" w:cs="Arial" w:hint="eastAsia"/>
                <w:sz w:val="24"/>
                <w:szCs w:val="24"/>
              </w:rPr>
              <w:t>本プロジェクトチーム</w:t>
            </w:r>
            <w:r w:rsidR="008F5CD4" w:rsidRPr="007D5B68">
              <w:rPr>
                <w:rFonts w:ascii="ＭＳ 明朝" w:hAnsi="ＭＳ 明朝" w:cs="Arial" w:hint="eastAsia"/>
                <w:sz w:val="24"/>
                <w:szCs w:val="24"/>
              </w:rPr>
              <w:t>（メンバー：中河内Ｃ・大阪府、オブザーバー：市立東大阪Ｃ）</w:t>
            </w:r>
            <w:r w:rsidRPr="007D5B68">
              <w:rPr>
                <w:rFonts w:ascii="ＭＳ 明朝" w:hAnsi="ＭＳ 明朝" w:cs="Arial" w:hint="eastAsia"/>
                <w:sz w:val="24"/>
                <w:szCs w:val="24"/>
              </w:rPr>
              <w:t>において、救急受診患者数等が目標を達成していない主な要因を</w:t>
            </w:r>
            <w:r w:rsidR="008225E2" w:rsidRPr="007D5B68">
              <w:rPr>
                <w:rFonts w:ascii="ＭＳ 明朝" w:hAnsi="ＭＳ 明朝" w:cs="Arial" w:hint="eastAsia"/>
                <w:sz w:val="24"/>
                <w:szCs w:val="24"/>
              </w:rPr>
              <w:t>、</w:t>
            </w:r>
            <w:r w:rsidR="00783998" w:rsidRPr="007D5B68">
              <w:rPr>
                <w:rFonts w:ascii="ＭＳ 明朝" w:hAnsi="ＭＳ 明朝" w:cs="Arial" w:hint="eastAsia"/>
                <w:sz w:val="24"/>
                <w:szCs w:val="24"/>
              </w:rPr>
              <w:t>①目標等の共有</w:t>
            </w:r>
            <w:r w:rsidR="00615E99" w:rsidRPr="007D5B68">
              <w:rPr>
                <w:rFonts w:ascii="ＭＳ 明朝" w:hAnsi="ＭＳ 明朝" w:cs="Arial" w:hint="eastAsia"/>
                <w:sz w:val="24"/>
                <w:szCs w:val="24"/>
              </w:rPr>
              <w:t>不足</w:t>
            </w:r>
            <w:r w:rsidR="00783998" w:rsidRPr="007D5B68">
              <w:rPr>
                <w:rFonts w:ascii="ＭＳ 明朝" w:hAnsi="ＭＳ 明朝" w:cs="Arial" w:hint="eastAsia"/>
                <w:sz w:val="24"/>
                <w:szCs w:val="24"/>
              </w:rPr>
              <w:t>及び</w:t>
            </w:r>
            <w:r w:rsidR="00615E99" w:rsidRPr="007D5B68">
              <w:rPr>
                <w:rFonts w:ascii="ＭＳ 明朝" w:hAnsi="ＭＳ 明朝" w:cs="Arial" w:hint="eastAsia"/>
                <w:sz w:val="24"/>
                <w:szCs w:val="24"/>
              </w:rPr>
              <w:t>課題</w:t>
            </w:r>
            <w:r w:rsidR="002A007B" w:rsidRPr="007D5B68">
              <w:rPr>
                <w:rFonts w:ascii="ＭＳ 明朝" w:hAnsi="ＭＳ 明朝" w:cs="Arial" w:hint="eastAsia"/>
                <w:sz w:val="24"/>
                <w:szCs w:val="24"/>
              </w:rPr>
              <w:t>や具体的な対策を</w:t>
            </w:r>
            <w:r w:rsidR="00783998" w:rsidRPr="007D5B68">
              <w:rPr>
                <w:rFonts w:ascii="ＭＳ 明朝" w:hAnsi="ＭＳ 明朝" w:cs="Arial" w:hint="eastAsia"/>
                <w:sz w:val="24"/>
                <w:szCs w:val="24"/>
              </w:rPr>
              <w:t>検討</w:t>
            </w:r>
            <w:r w:rsidR="002A007B" w:rsidRPr="007D5B68">
              <w:rPr>
                <w:rFonts w:ascii="ＭＳ 明朝" w:hAnsi="ＭＳ 明朝" w:cs="Arial" w:hint="eastAsia"/>
                <w:sz w:val="24"/>
                <w:szCs w:val="24"/>
              </w:rPr>
              <w:t>する</w:t>
            </w:r>
            <w:r w:rsidR="00783998" w:rsidRPr="007D5B68">
              <w:rPr>
                <w:rFonts w:ascii="ＭＳ 明朝" w:hAnsi="ＭＳ 明朝" w:cs="Arial" w:hint="eastAsia"/>
                <w:sz w:val="24"/>
                <w:szCs w:val="24"/>
              </w:rPr>
              <w:t>体制の不足</w:t>
            </w:r>
            <w:r w:rsidR="008225E2" w:rsidRPr="007D5B68">
              <w:rPr>
                <w:rFonts w:ascii="ＭＳ 明朝" w:hAnsi="ＭＳ 明朝" w:cs="Arial" w:hint="eastAsia"/>
                <w:sz w:val="24"/>
                <w:szCs w:val="24"/>
              </w:rPr>
              <w:t>、</w:t>
            </w:r>
            <w:r w:rsidR="00783998" w:rsidRPr="007D5B68">
              <w:rPr>
                <w:rFonts w:ascii="ＭＳ 明朝" w:hAnsi="ＭＳ 明朝" w:cs="Arial" w:hint="eastAsia"/>
                <w:sz w:val="24"/>
                <w:szCs w:val="24"/>
              </w:rPr>
              <w:t>②医師の不足、③</w:t>
            </w:r>
            <w:r w:rsidR="00615E99" w:rsidRPr="007D5B68">
              <w:rPr>
                <w:rFonts w:ascii="ＭＳ 明朝" w:hAnsi="ＭＳ 明朝" w:cs="Arial" w:hint="eastAsia"/>
                <w:sz w:val="24"/>
                <w:szCs w:val="24"/>
              </w:rPr>
              <w:t>患者対応中等による</w:t>
            </w:r>
            <w:r w:rsidR="00783998" w:rsidRPr="007D5B68">
              <w:rPr>
                <w:rFonts w:ascii="ＭＳ 明朝" w:hAnsi="ＭＳ 明朝" w:cs="Arial" w:hint="eastAsia"/>
                <w:sz w:val="24"/>
                <w:szCs w:val="24"/>
              </w:rPr>
              <w:t>応需率（※）の低下、④</w:t>
            </w:r>
            <w:r w:rsidR="00615E99" w:rsidRPr="007D5B68">
              <w:rPr>
                <w:rFonts w:ascii="ＭＳ 明朝" w:hAnsi="ＭＳ 明朝" w:cs="Arial" w:hint="eastAsia"/>
                <w:sz w:val="24"/>
                <w:szCs w:val="24"/>
              </w:rPr>
              <w:t>患者の</w:t>
            </w:r>
            <w:r w:rsidR="00EF14AC" w:rsidRPr="007D5B68">
              <w:rPr>
                <w:rFonts w:ascii="ＭＳ 明朝" w:hAnsi="ＭＳ 明朝" w:cs="Arial" w:hint="eastAsia"/>
                <w:sz w:val="24"/>
                <w:szCs w:val="24"/>
              </w:rPr>
              <w:t>転退院</w:t>
            </w:r>
            <w:r w:rsidR="00615E99" w:rsidRPr="007D5B68">
              <w:rPr>
                <w:rFonts w:ascii="ＭＳ 明朝" w:hAnsi="ＭＳ 明朝" w:cs="Arial" w:hint="eastAsia"/>
                <w:sz w:val="24"/>
                <w:szCs w:val="24"/>
              </w:rPr>
              <w:t>調整不足等による</w:t>
            </w:r>
            <w:r w:rsidR="00783998" w:rsidRPr="007D5B68">
              <w:rPr>
                <w:rFonts w:ascii="ＭＳ 明朝" w:hAnsi="ＭＳ 明朝" w:cs="Arial" w:hint="eastAsia"/>
                <w:sz w:val="24"/>
                <w:szCs w:val="24"/>
              </w:rPr>
              <w:t>平均在院日数の増加の</w:t>
            </w:r>
            <w:r w:rsidRPr="007D5B68">
              <w:rPr>
                <w:rFonts w:ascii="ＭＳ 明朝" w:hAnsi="ＭＳ 明朝" w:cs="Arial" w:hint="eastAsia"/>
                <w:sz w:val="24"/>
                <w:szCs w:val="24"/>
              </w:rPr>
              <w:t>４点と</w:t>
            </w:r>
            <w:r w:rsidR="00667EB3" w:rsidRPr="007D5B68">
              <w:rPr>
                <w:rFonts w:ascii="ＭＳ 明朝" w:hAnsi="ＭＳ 明朝" w:cs="Arial" w:hint="eastAsia"/>
                <w:sz w:val="24"/>
                <w:szCs w:val="24"/>
              </w:rPr>
              <w:t>する</w:t>
            </w:r>
            <w:r w:rsidR="00352B64" w:rsidRPr="007D5B68">
              <w:rPr>
                <w:rFonts w:ascii="ＭＳ 明朝" w:hAnsi="ＭＳ 明朝" w:cs="Arial" w:hint="eastAsia"/>
                <w:sz w:val="24"/>
                <w:szCs w:val="24"/>
              </w:rPr>
              <w:t>分析を行った。</w:t>
            </w:r>
          </w:p>
          <w:p w:rsidR="00443FF1" w:rsidRPr="007D5B68" w:rsidRDefault="00A07638" w:rsidP="00356A80">
            <w:pPr>
              <w:autoSpaceDE w:val="0"/>
              <w:autoSpaceDN w:val="0"/>
              <w:spacing w:line="300" w:lineRule="exact"/>
              <w:ind w:firstLineChars="100" w:firstLine="240"/>
              <w:rPr>
                <w:rFonts w:ascii="ＭＳ 明朝" w:hAnsi="ＭＳ 明朝" w:cs="Arial"/>
                <w:sz w:val="24"/>
                <w:szCs w:val="24"/>
              </w:rPr>
            </w:pPr>
            <w:r w:rsidRPr="007D5B68">
              <w:rPr>
                <w:rFonts w:ascii="ＭＳ 明朝" w:hAnsi="ＭＳ 明朝" w:cs="Arial" w:hint="eastAsia"/>
                <w:sz w:val="24"/>
                <w:szCs w:val="24"/>
              </w:rPr>
              <w:t>これに対応するための今後の方向性</w:t>
            </w:r>
            <w:r w:rsidR="00930713" w:rsidRPr="007D5B68">
              <w:rPr>
                <w:rFonts w:ascii="ＭＳ 明朝" w:hAnsi="ＭＳ 明朝" w:cs="Arial" w:hint="eastAsia"/>
                <w:sz w:val="24"/>
                <w:szCs w:val="24"/>
              </w:rPr>
              <w:t>を「提言」としてまとめ、</w:t>
            </w:r>
            <w:r w:rsidR="00443FF1" w:rsidRPr="007D5B68">
              <w:rPr>
                <w:rFonts w:ascii="ＭＳ 明朝" w:hAnsi="ＭＳ 明朝" w:cs="Arial" w:hint="eastAsia"/>
                <w:sz w:val="24"/>
                <w:szCs w:val="24"/>
              </w:rPr>
              <w:t>以下の対策を講じた。</w:t>
            </w:r>
          </w:p>
          <w:p w:rsidR="00443FF1" w:rsidRPr="007D5B68" w:rsidRDefault="004C1DDF" w:rsidP="00356A80">
            <w:pPr>
              <w:numPr>
                <w:ilvl w:val="0"/>
                <w:numId w:val="42"/>
              </w:numPr>
              <w:autoSpaceDE w:val="0"/>
              <w:autoSpaceDN w:val="0"/>
              <w:spacing w:line="300" w:lineRule="exact"/>
              <w:rPr>
                <w:rFonts w:ascii="ＭＳ 明朝" w:hAnsi="ＭＳ 明朝" w:cs="Arial"/>
                <w:sz w:val="24"/>
                <w:szCs w:val="24"/>
              </w:rPr>
            </w:pPr>
            <w:r w:rsidRPr="007D5B68">
              <w:rPr>
                <w:rFonts w:ascii="ＭＳ 明朝" w:hAnsi="ＭＳ 明朝" w:cs="Arial" w:hint="eastAsia"/>
                <w:sz w:val="24"/>
                <w:szCs w:val="24"/>
              </w:rPr>
              <w:t>目標や実績等を</w:t>
            </w:r>
            <w:r w:rsidR="003E4038" w:rsidRPr="007D5B68">
              <w:rPr>
                <w:rFonts w:ascii="ＭＳ 明朝" w:hAnsi="ＭＳ 明朝" w:cs="Arial" w:hint="eastAsia"/>
                <w:sz w:val="24"/>
                <w:szCs w:val="24"/>
              </w:rPr>
              <w:t>カンファレンス</w:t>
            </w:r>
            <w:r w:rsidR="006C5BBA" w:rsidRPr="007D5B68">
              <w:rPr>
                <w:rFonts w:ascii="ＭＳ 明朝" w:hAnsi="ＭＳ 明朝" w:cs="Arial" w:hint="eastAsia"/>
                <w:sz w:val="24"/>
                <w:szCs w:val="24"/>
              </w:rPr>
              <w:t>室</w:t>
            </w:r>
            <w:r w:rsidRPr="007D5B68">
              <w:rPr>
                <w:rFonts w:ascii="ＭＳ 明朝" w:hAnsi="ＭＳ 明朝" w:cs="Arial" w:hint="eastAsia"/>
                <w:sz w:val="24"/>
                <w:szCs w:val="24"/>
              </w:rPr>
              <w:t>及び職員</w:t>
            </w:r>
            <w:r w:rsidR="00BE0CE0" w:rsidRPr="007D5B68">
              <w:rPr>
                <w:rFonts w:ascii="ＭＳ 明朝" w:hAnsi="ＭＳ 明朝" w:cs="Arial" w:hint="eastAsia"/>
                <w:sz w:val="24"/>
                <w:szCs w:val="24"/>
              </w:rPr>
              <w:t>掲示板</w:t>
            </w:r>
            <w:r w:rsidRPr="007D5B68">
              <w:rPr>
                <w:rFonts w:ascii="ＭＳ 明朝" w:hAnsi="ＭＳ 明朝" w:cs="Arial" w:hint="eastAsia"/>
                <w:sz w:val="24"/>
                <w:szCs w:val="24"/>
              </w:rPr>
              <w:t>に掲示し、</w:t>
            </w:r>
            <w:r w:rsidR="00996310" w:rsidRPr="007D5B68">
              <w:rPr>
                <w:rFonts w:ascii="ＭＳ 明朝" w:hAnsi="ＭＳ 明朝" w:cs="Arial" w:hint="eastAsia"/>
                <w:sz w:val="24"/>
                <w:szCs w:val="24"/>
              </w:rPr>
              <w:t>職員</w:t>
            </w:r>
            <w:r w:rsidR="003E4038" w:rsidRPr="007D5B68">
              <w:rPr>
                <w:rFonts w:ascii="ＭＳ 明朝" w:hAnsi="ＭＳ 明朝" w:cs="Arial" w:hint="eastAsia"/>
                <w:sz w:val="24"/>
                <w:szCs w:val="24"/>
              </w:rPr>
              <w:t>全員で共有</w:t>
            </w:r>
            <w:r w:rsidR="001D0D58" w:rsidRPr="007D5B68">
              <w:rPr>
                <w:rFonts w:ascii="ＭＳ 明朝" w:hAnsi="ＭＳ 明朝" w:cs="Arial" w:hint="eastAsia"/>
                <w:sz w:val="24"/>
                <w:szCs w:val="24"/>
              </w:rPr>
              <w:t>した</w:t>
            </w:r>
            <w:r w:rsidR="00443FF1" w:rsidRPr="007D5B68">
              <w:rPr>
                <w:rFonts w:ascii="ＭＳ 明朝" w:hAnsi="ＭＳ 明朝" w:cs="Arial" w:hint="eastAsia"/>
                <w:sz w:val="24"/>
                <w:szCs w:val="24"/>
              </w:rPr>
              <w:t>。</w:t>
            </w:r>
            <w:r w:rsidR="000207E5" w:rsidRPr="007D5B68">
              <w:rPr>
                <w:rFonts w:ascii="ＭＳ 明朝" w:hAnsi="ＭＳ 明朝" w:cs="Arial" w:hint="eastAsia"/>
                <w:sz w:val="24"/>
                <w:szCs w:val="24"/>
              </w:rPr>
              <w:t>また、</w:t>
            </w:r>
            <w:r w:rsidR="008225E2" w:rsidRPr="007D5B68">
              <w:rPr>
                <w:rFonts w:ascii="ＭＳ 明朝" w:hAnsi="ＭＳ 明朝" w:cs="Arial" w:hint="eastAsia"/>
                <w:sz w:val="24"/>
                <w:szCs w:val="24"/>
              </w:rPr>
              <w:t>各部署において</w:t>
            </w:r>
            <w:r w:rsidR="006C5BBA" w:rsidRPr="007D5B68">
              <w:rPr>
                <w:rFonts w:ascii="ＭＳ 明朝" w:hAnsi="ＭＳ 明朝" w:cs="Arial" w:hint="eastAsia"/>
                <w:sz w:val="24"/>
                <w:szCs w:val="24"/>
              </w:rPr>
              <w:t>、患者取扱実績等か</w:t>
            </w:r>
            <w:r w:rsidR="001D0D58" w:rsidRPr="007D5B68">
              <w:rPr>
                <w:rFonts w:ascii="ＭＳ 明朝" w:hAnsi="ＭＳ 明朝" w:cs="Arial" w:hint="eastAsia"/>
                <w:sz w:val="24"/>
                <w:szCs w:val="24"/>
              </w:rPr>
              <w:t>ら具体的な課題の抽出、今後の対策や方向性を検討する体制を強化した</w:t>
            </w:r>
            <w:r w:rsidR="00EE171A" w:rsidRPr="007D5B68">
              <w:rPr>
                <w:rFonts w:ascii="ＭＳ 明朝" w:hAnsi="ＭＳ 明朝" w:cs="Arial" w:hint="eastAsia"/>
                <w:sz w:val="24"/>
                <w:szCs w:val="24"/>
              </w:rPr>
              <w:t>。</w:t>
            </w:r>
          </w:p>
          <w:p w:rsidR="00443FF1" w:rsidRPr="007D5B68" w:rsidRDefault="005C24E1" w:rsidP="003B1DCC">
            <w:pPr>
              <w:autoSpaceDE w:val="0"/>
              <w:autoSpaceDN w:val="0"/>
              <w:spacing w:line="300" w:lineRule="exact"/>
              <w:ind w:leftChars="100" w:left="570" w:hangingChars="150" w:hanging="360"/>
              <w:rPr>
                <w:rFonts w:ascii="ＭＳ 明朝" w:hAnsi="ＭＳ 明朝" w:cs="Arial"/>
                <w:sz w:val="24"/>
                <w:szCs w:val="24"/>
              </w:rPr>
            </w:pPr>
            <w:r w:rsidRPr="007D5B68">
              <w:rPr>
                <w:rFonts w:ascii="ＭＳ 明朝" w:hAnsi="ＭＳ 明朝" w:cs="Arial" w:hint="eastAsia"/>
                <w:sz w:val="24"/>
                <w:szCs w:val="24"/>
              </w:rPr>
              <w:t>②</w:t>
            </w:r>
            <w:r w:rsidR="008225E2" w:rsidRPr="007D5B68">
              <w:rPr>
                <w:rFonts w:ascii="ＭＳ 明朝" w:hAnsi="ＭＳ 明朝" w:cs="Arial" w:hint="eastAsia"/>
                <w:sz w:val="24"/>
                <w:szCs w:val="24"/>
              </w:rPr>
              <w:t xml:space="preserve"> </w:t>
            </w:r>
            <w:r w:rsidR="00BB7E09" w:rsidRPr="007D5B68">
              <w:rPr>
                <w:rFonts w:ascii="ＭＳ 明朝" w:hAnsi="ＭＳ 明朝" w:cs="Arial" w:hint="eastAsia"/>
                <w:sz w:val="24"/>
                <w:szCs w:val="24"/>
              </w:rPr>
              <w:t>医師の確保のため、</w:t>
            </w:r>
            <w:r w:rsidR="003E4038" w:rsidRPr="007D5B68">
              <w:rPr>
                <w:rFonts w:ascii="ＭＳ 明朝" w:hAnsi="ＭＳ 明朝" w:cs="Arial" w:hint="eastAsia"/>
                <w:sz w:val="24"/>
                <w:szCs w:val="24"/>
              </w:rPr>
              <w:t>学会</w:t>
            </w:r>
            <w:r w:rsidR="00E56D2E" w:rsidRPr="007D5B68">
              <w:rPr>
                <w:rFonts w:ascii="ＭＳ 明朝" w:hAnsi="ＭＳ 明朝" w:cs="Arial" w:hint="eastAsia"/>
                <w:sz w:val="24"/>
                <w:szCs w:val="24"/>
              </w:rPr>
              <w:t>での発表</w:t>
            </w:r>
            <w:r w:rsidR="00443FF1" w:rsidRPr="007D5B68">
              <w:rPr>
                <w:rFonts w:ascii="ＭＳ 明朝" w:hAnsi="ＭＳ 明朝" w:cs="Arial" w:hint="eastAsia"/>
                <w:sz w:val="24"/>
                <w:szCs w:val="24"/>
              </w:rPr>
              <w:t>等</w:t>
            </w:r>
            <w:r w:rsidR="003E4038" w:rsidRPr="007D5B68">
              <w:rPr>
                <w:rFonts w:ascii="ＭＳ 明朝" w:hAnsi="ＭＳ 明朝" w:cs="Arial" w:hint="eastAsia"/>
                <w:sz w:val="24"/>
                <w:szCs w:val="24"/>
              </w:rPr>
              <w:t>を通して中河内Ｃの知名度</w:t>
            </w:r>
            <w:r w:rsidR="00443FF1" w:rsidRPr="007D5B68">
              <w:rPr>
                <w:rFonts w:ascii="ＭＳ 明朝" w:hAnsi="ＭＳ 明朝" w:cs="Arial" w:hint="eastAsia"/>
                <w:sz w:val="24"/>
                <w:szCs w:val="24"/>
              </w:rPr>
              <w:t>の</w:t>
            </w:r>
            <w:r w:rsidR="009D77C0" w:rsidRPr="007D5B68">
              <w:rPr>
                <w:rFonts w:ascii="ＭＳ 明朝" w:hAnsi="ＭＳ 明朝" w:cs="Arial" w:hint="eastAsia"/>
                <w:sz w:val="24"/>
                <w:szCs w:val="24"/>
              </w:rPr>
              <w:t>向上</w:t>
            </w:r>
            <w:r w:rsidR="00E56D2E" w:rsidRPr="007D5B68">
              <w:rPr>
                <w:rFonts w:ascii="ＭＳ 明朝" w:hAnsi="ＭＳ 明朝" w:cs="Arial" w:hint="eastAsia"/>
                <w:sz w:val="24"/>
                <w:szCs w:val="24"/>
              </w:rPr>
              <w:t>を図</w:t>
            </w:r>
            <w:r w:rsidR="001D0D58" w:rsidRPr="007D5B68">
              <w:rPr>
                <w:rFonts w:ascii="ＭＳ 明朝" w:hAnsi="ＭＳ 明朝" w:cs="Arial" w:hint="eastAsia"/>
                <w:sz w:val="24"/>
                <w:szCs w:val="24"/>
              </w:rPr>
              <w:t>った</w:t>
            </w:r>
            <w:r w:rsidR="00BB7E09" w:rsidRPr="007D5B68">
              <w:rPr>
                <w:rFonts w:ascii="ＭＳ 明朝" w:hAnsi="ＭＳ 明朝" w:cs="Arial" w:hint="eastAsia"/>
                <w:sz w:val="24"/>
                <w:szCs w:val="24"/>
              </w:rPr>
              <w:t>。</w:t>
            </w:r>
          </w:p>
          <w:p w:rsidR="00443FF1" w:rsidRPr="007D5B68" w:rsidRDefault="005C24E1" w:rsidP="00356A80">
            <w:pPr>
              <w:autoSpaceDE w:val="0"/>
              <w:autoSpaceDN w:val="0"/>
              <w:spacing w:line="300" w:lineRule="exact"/>
              <w:ind w:leftChars="100" w:left="570" w:hangingChars="150" w:hanging="360"/>
              <w:rPr>
                <w:rFonts w:ascii="ＭＳ 明朝" w:hAnsi="ＭＳ 明朝" w:cs="Arial"/>
                <w:sz w:val="24"/>
                <w:szCs w:val="24"/>
              </w:rPr>
            </w:pPr>
            <w:r w:rsidRPr="007D5B68">
              <w:rPr>
                <w:rFonts w:ascii="ＭＳ 明朝" w:hAnsi="ＭＳ 明朝" w:cs="Arial" w:hint="eastAsia"/>
                <w:sz w:val="24"/>
                <w:szCs w:val="24"/>
              </w:rPr>
              <w:t>③</w:t>
            </w:r>
            <w:r w:rsidR="008225E2" w:rsidRPr="007D5B68">
              <w:rPr>
                <w:rFonts w:ascii="ＭＳ 明朝" w:hAnsi="ＭＳ 明朝" w:cs="Arial" w:hint="eastAsia"/>
                <w:sz w:val="24"/>
                <w:szCs w:val="24"/>
              </w:rPr>
              <w:t xml:space="preserve"> </w:t>
            </w:r>
            <w:r w:rsidR="005D7595" w:rsidRPr="007D5B68">
              <w:rPr>
                <w:rFonts w:ascii="ＭＳ 明朝" w:hAnsi="ＭＳ 明朝" w:cs="Arial" w:hint="eastAsia"/>
                <w:sz w:val="24"/>
                <w:szCs w:val="24"/>
              </w:rPr>
              <w:t>不応需案件を毎日管理し、医師や看護師が検証及び具体的な対応策の検討を行</w:t>
            </w:r>
            <w:r w:rsidR="001D0D58" w:rsidRPr="007D5B68">
              <w:rPr>
                <w:rFonts w:ascii="ＭＳ 明朝" w:hAnsi="ＭＳ 明朝" w:cs="Arial" w:hint="eastAsia"/>
                <w:sz w:val="24"/>
                <w:szCs w:val="24"/>
              </w:rPr>
              <w:t>った</w:t>
            </w:r>
            <w:r w:rsidR="005D7595" w:rsidRPr="007D5B68">
              <w:rPr>
                <w:rFonts w:ascii="ＭＳ 明朝" w:hAnsi="ＭＳ 明朝" w:cs="Arial" w:hint="eastAsia"/>
                <w:sz w:val="24"/>
                <w:szCs w:val="24"/>
              </w:rPr>
              <w:t>。</w:t>
            </w:r>
            <w:r w:rsidR="00BC7A75" w:rsidRPr="007D5B68">
              <w:rPr>
                <w:rFonts w:ascii="ＭＳ 明朝" w:hAnsi="ＭＳ 明朝" w:cs="Arial" w:hint="eastAsia"/>
                <w:sz w:val="24"/>
                <w:szCs w:val="24"/>
              </w:rPr>
              <w:t>また、</w:t>
            </w:r>
            <w:r w:rsidR="005D7595" w:rsidRPr="007D5B68">
              <w:rPr>
                <w:rFonts w:ascii="ＭＳ 明朝" w:hAnsi="ＭＳ 明朝" w:cs="Arial" w:hint="eastAsia"/>
                <w:sz w:val="24"/>
                <w:szCs w:val="24"/>
              </w:rPr>
              <w:t>検証内容や不応需案件</w:t>
            </w:r>
            <w:r w:rsidR="00BC7A75" w:rsidRPr="007D5B68">
              <w:rPr>
                <w:rFonts w:ascii="ＭＳ 明朝" w:hAnsi="ＭＳ 明朝" w:cs="Arial" w:hint="eastAsia"/>
                <w:sz w:val="24"/>
                <w:szCs w:val="24"/>
              </w:rPr>
              <w:t>をカンファレンスにおいて</w:t>
            </w:r>
            <w:r w:rsidR="00996310" w:rsidRPr="007D5B68">
              <w:rPr>
                <w:rFonts w:ascii="ＭＳ 明朝" w:hAnsi="ＭＳ 明朝" w:cs="Arial" w:hint="eastAsia"/>
                <w:sz w:val="24"/>
                <w:szCs w:val="24"/>
              </w:rPr>
              <w:t>職員</w:t>
            </w:r>
            <w:r w:rsidR="004E77C0" w:rsidRPr="007D5B68">
              <w:rPr>
                <w:rFonts w:ascii="ＭＳ 明朝" w:hAnsi="ＭＳ 明朝" w:cs="Arial" w:hint="eastAsia"/>
                <w:sz w:val="24"/>
                <w:szCs w:val="24"/>
              </w:rPr>
              <w:t>全員で共有することで応需率を向上</w:t>
            </w:r>
            <w:r w:rsidR="00443FF1" w:rsidRPr="007D5B68">
              <w:rPr>
                <w:rFonts w:ascii="ＭＳ 明朝" w:hAnsi="ＭＳ 明朝" w:cs="Arial" w:hint="eastAsia"/>
                <w:sz w:val="24"/>
                <w:szCs w:val="24"/>
              </w:rPr>
              <w:t>させ</w:t>
            </w:r>
            <w:r w:rsidR="001D0D58" w:rsidRPr="007D5B68">
              <w:rPr>
                <w:rFonts w:ascii="ＭＳ 明朝" w:hAnsi="ＭＳ 明朝" w:cs="Arial" w:hint="eastAsia"/>
                <w:sz w:val="24"/>
                <w:szCs w:val="24"/>
              </w:rPr>
              <w:t>た</w:t>
            </w:r>
            <w:r w:rsidR="00443FF1" w:rsidRPr="007D5B68">
              <w:rPr>
                <w:rFonts w:ascii="ＭＳ 明朝" w:hAnsi="ＭＳ 明朝" w:cs="Arial" w:hint="eastAsia"/>
                <w:sz w:val="24"/>
                <w:szCs w:val="24"/>
              </w:rPr>
              <w:t>。</w:t>
            </w:r>
          </w:p>
          <w:p w:rsidR="00A07638" w:rsidRPr="007D5B68" w:rsidRDefault="005C24E1" w:rsidP="00356A80">
            <w:pPr>
              <w:autoSpaceDE w:val="0"/>
              <w:autoSpaceDN w:val="0"/>
              <w:spacing w:line="300" w:lineRule="exact"/>
              <w:ind w:leftChars="100" w:left="450" w:hangingChars="100" w:hanging="240"/>
              <w:rPr>
                <w:rFonts w:ascii="ＭＳ 明朝" w:hAnsi="ＭＳ 明朝" w:cs="Arial"/>
                <w:sz w:val="24"/>
                <w:szCs w:val="24"/>
              </w:rPr>
            </w:pPr>
            <w:r w:rsidRPr="007D5B68">
              <w:rPr>
                <w:rFonts w:ascii="ＭＳ 明朝" w:hAnsi="ＭＳ 明朝" w:cs="Arial" w:hint="eastAsia"/>
                <w:sz w:val="24"/>
                <w:szCs w:val="24"/>
              </w:rPr>
              <w:t>④</w:t>
            </w:r>
            <w:r w:rsidR="008225E2" w:rsidRPr="007D5B68">
              <w:rPr>
                <w:rFonts w:ascii="ＭＳ 明朝" w:hAnsi="ＭＳ 明朝" w:cs="Arial" w:hint="eastAsia"/>
                <w:sz w:val="24"/>
                <w:szCs w:val="24"/>
              </w:rPr>
              <w:t xml:space="preserve"> </w:t>
            </w:r>
            <w:r w:rsidR="00EF4790" w:rsidRPr="007D5B68">
              <w:rPr>
                <w:rFonts w:ascii="ＭＳ 明朝" w:hAnsi="ＭＳ 明朝" w:cs="Arial" w:hint="eastAsia"/>
                <w:sz w:val="24"/>
                <w:szCs w:val="24"/>
              </w:rPr>
              <w:t>医師が</w:t>
            </w:r>
            <w:r w:rsidR="00615E99" w:rsidRPr="007D5B68">
              <w:rPr>
                <w:rFonts w:ascii="ＭＳ 明朝" w:hAnsi="ＭＳ 明朝" w:cs="Arial" w:hint="eastAsia"/>
                <w:sz w:val="24"/>
                <w:szCs w:val="24"/>
              </w:rPr>
              <w:t>毎日のカンファレンス</w:t>
            </w:r>
            <w:r w:rsidR="001337FE" w:rsidRPr="007D5B68">
              <w:rPr>
                <w:rFonts w:ascii="ＭＳ 明朝" w:hAnsi="ＭＳ 明朝" w:cs="Arial" w:hint="eastAsia"/>
                <w:sz w:val="24"/>
                <w:szCs w:val="24"/>
              </w:rPr>
              <w:t>で、</w:t>
            </w:r>
            <w:r w:rsidR="00274CD4" w:rsidRPr="007D5B68">
              <w:rPr>
                <w:rFonts w:ascii="ＭＳ 明朝" w:hAnsi="ＭＳ 明朝" w:cs="Arial" w:hint="eastAsia"/>
                <w:sz w:val="24"/>
                <w:szCs w:val="24"/>
              </w:rPr>
              <w:t>各入院患者の</w:t>
            </w:r>
            <w:r w:rsidR="001337FE" w:rsidRPr="007D5B68">
              <w:rPr>
                <w:rFonts w:ascii="ＭＳ 明朝" w:hAnsi="ＭＳ 明朝" w:cs="Arial" w:hint="eastAsia"/>
                <w:sz w:val="24"/>
                <w:szCs w:val="24"/>
              </w:rPr>
              <w:t>治療方針</w:t>
            </w:r>
            <w:r w:rsidR="002C3A85" w:rsidRPr="007D5B68">
              <w:rPr>
                <w:rFonts w:ascii="ＭＳ 明朝" w:hAnsi="ＭＳ 明朝" w:cs="Arial" w:hint="eastAsia"/>
                <w:sz w:val="24"/>
                <w:szCs w:val="24"/>
              </w:rPr>
              <w:t>や</w:t>
            </w:r>
            <w:r w:rsidR="001337FE" w:rsidRPr="007D5B68">
              <w:rPr>
                <w:rFonts w:ascii="ＭＳ 明朝" w:hAnsi="ＭＳ 明朝" w:cs="Arial" w:hint="eastAsia"/>
                <w:sz w:val="24"/>
                <w:szCs w:val="24"/>
              </w:rPr>
              <w:t>転退院に向けた具体的なスケジュールの指示</w:t>
            </w:r>
            <w:r w:rsidR="00EF4790" w:rsidRPr="007D5B68">
              <w:rPr>
                <w:rFonts w:ascii="ＭＳ 明朝" w:hAnsi="ＭＳ 明朝" w:cs="Arial" w:hint="eastAsia"/>
                <w:sz w:val="24"/>
                <w:szCs w:val="24"/>
              </w:rPr>
              <w:t>等を明確かつ具体的に行</w:t>
            </w:r>
            <w:r w:rsidR="001D0D58" w:rsidRPr="007D5B68">
              <w:rPr>
                <w:rFonts w:ascii="ＭＳ 明朝" w:hAnsi="ＭＳ 明朝" w:cs="Arial" w:hint="eastAsia"/>
                <w:sz w:val="24"/>
                <w:szCs w:val="24"/>
              </w:rPr>
              <w:t>った</w:t>
            </w:r>
            <w:r w:rsidR="00EF4790" w:rsidRPr="007D5B68">
              <w:rPr>
                <w:rFonts w:ascii="ＭＳ 明朝" w:hAnsi="ＭＳ 明朝" w:cs="Arial" w:hint="eastAsia"/>
                <w:sz w:val="24"/>
                <w:szCs w:val="24"/>
              </w:rPr>
              <w:t>。また、月１回の地域医療連携室運営会議を設け、転院調整に関する課題点等</w:t>
            </w:r>
            <w:r w:rsidR="00615E99" w:rsidRPr="007D5B68">
              <w:rPr>
                <w:rFonts w:ascii="ＭＳ 明朝" w:hAnsi="ＭＳ 明朝" w:cs="Arial" w:hint="eastAsia"/>
                <w:sz w:val="24"/>
                <w:szCs w:val="24"/>
              </w:rPr>
              <w:t>について</w:t>
            </w:r>
            <w:r w:rsidR="009D77C0" w:rsidRPr="007D5B68">
              <w:rPr>
                <w:rFonts w:ascii="ＭＳ 明朝" w:hAnsi="ＭＳ 明朝" w:cs="Arial" w:hint="eastAsia"/>
                <w:sz w:val="24"/>
                <w:szCs w:val="24"/>
              </w:rPr>
              <w:t>情報共有</w:t>
            </w:r>
            <w:r w:rsidR="00615E99" w:rsidRPr="007D5B68">
              <w:rPr>
                <w:rFonts w:ascii="ＭＳ 明朝" w:hAnsi="ＭＳ 明朝" w:cs="Arial" w:hint="eastAsia"/>
                <w:sz w:val="24"/>
                <w:szCs w:val="24"/>
              </w:rPr>
              <w:t>することで</w:t>
            </w:r>
            <w:r w:rsidRPr="007D5B68">
              <w:rPr>
                <w:rFonts w:ascii="ＭＳ 明朝" w:hAnsi="ＭＳ 明朝" w:cs="Arial" w:hint="eastAsia"/>
                <w:sz w:val="24"/>
                <w:szCs w:val="24"/>
              </w:rPr>
              <w:t>平均在院日数の適正化</w:t>
            </w:r>
            <w:r w:rsidR="004E77C0" w:rsidRPr="007D5B68">
              <w:rPr>
                <w:rFonts w:ascii="ＭＳ 明朝" w:hAnsi="ＭＳ 明朝" w:cs="Arial" w:hint="eastAsia"/>
                <w:sz w:val="24"/>
                <w:szCs w:val="24"/>
              </w:rPr>
              <w:t>を図</w:t>
            </w:r>
            <w:r w:rsidR="001D0D58" w:rsidRPr="007D5B68">
              <w:rPr>
                <w:rFonts w:ascii="ＭＳ 明朝" w:hAnsi="ＭＳ 明朝" w:cs="Arial" w:hint="eastAsia"/>
                <w:sz w:val="24"/>
                <w:szCs w:val="24"/>
              </w:rPr>
              <w:t>った</w:t>
            </w:r>
            <w:r w:rsidR="00443FF1" w:rsidRPr="007D5B68">
              <w:rPr>
                <w:rFonts w:ascii="ＭＳ 明朝" w:hAnsi="ＭＳ 明朝" w:cs="Arial" w:hint="eastAsia"/>
                <w:sz w:val="24"/>
                <w:szCs w:val="24"/>
              </w:rPr>
              <w:t>。</w:t>
            </w:r>
          </w:p>
          <w:p w:rsidR="00BC0284" w:rsidRPr="007D5B68" w:rsidRDefault="00BC0284" w:rsidP="00356A80">
            <w:pPr>
              <w:autoSpaceDE w:val="0"/>
              <w:autoSpaceDN w:val="0"/>
              <w:spacing w:line="300" w:lineRule="exact"/>
              <w:ind w:firstLineChars="100" w:firstLine="240"/>
              <w:rPr>
                <w:rFonts w:ascii="ＭＳ 明朝" w:hAnsi="ＭＳ 明朝" w:cs="Arial"/>
                <w:sz w:val="24"/>
                <w:szCs w:val="24"/>
              </w:rPr>
            </w:pPr>
          </w:p>
          <w:p w:rsidR="00E108B6" w:rsidRPr="007D5B68" w:rsidRDefault="00E108B6" w:rsidP="00356A80">
            <w:pPr>
              <w:autoSpaceDE w:val="0"/>
              <w:autoSpaceDN w:val="0"/>
              <w:spacing w:line="300" w:lineRule="exact"/>
              <w:ind w:firstLineChars="100" w:firstLine="240"/>
              <w:rPr>
                <w:rFonts w:ascii="ＭＳ 明朝" w:hAnsi="ＭＳ 明朝" w:cs="Arial"/>
                <w:sz w:val="24"/>
                <w:szCs w:val="24"/>
              </w:rPr>
            </w:pPr>
            <w:r w:rsidRPr="007D5B68">
              <w:rPr>
                <w:rFonts w:ascii="ＭＳ 明朝" w:hAnsi="ＭＳ 明朝" w:cs="Arial"/>
                <w:sz w:val="24"/>
                <w:szCs w:val="24"/>
              </w:rPr>
              <w:t>これに</w:t>
            </w:r>
            <w:r w:rsidR="005C24E1" w:rsidRPr="007D5B68">
              <w:rPr>
                <w:rFonts w:ascii="ＭＳ 明朝" w:hAnsi="ＭＳ 明朝" w:cs="Arial"/>
                <w:sz w:val="24"/>
                <w:szCs w:val="24"/>
              </w:rPr>
              <w:t>より、</w:t>
            </w:r>
            <w:r w:rsidRPr="007D5B68">
              <w:rPr>
                <w:rFonts w:ascii="ＭＳ 明朝" w:hAnsi="ＭＳ 明朝" w:cs="Arial"/>
                <w:sz w:val="24"/>
                <w:szCs w:val="24"/>
              </w:rPr>
              <w:t>令和元年度</w:t>
            </w:r>
            <w:r w:rsidR="005C24E1" w:rsidRPr="007D5B68">
              <w:rPr>
                <w:rFonts w:ascii="ＭＳ 明朝" w:hAnsi="ＭＳ 明朝" w:cs="Arial"/>
                <w:sz w:val="24"/>
                <w:szCs w:val="24"/>
              </w:rPr>
              <w:t>は</w:t>
            </w:r>
            <w:r w:rsidRPr="007D5B68">
              <w:rPr>
                <w:rFonts w:ascii="ＭＳ 明朝" w:hAnsi="ＭＳ 明朝" w:cs="Arial"/>
                <w:sz w:val="24"/>
                <w:szCs w:val="24"/>
              </w:rPr>
              <w:t>救急受診患者数（目標1,075人、実績1,077人）、平均在院日数</w:t>
            </w:r>
            <w:r w:rsidR="005C24E1" w:rsidRPr="007D5B68">
              <w:rPr>
                <w:rFonts w:ascii="ＭＳ 明朝" w:hAnsi="ＭＳ 明朝" w:cs="Arial"/>
                <w:sz w:val="24"/>
                <w:szCs w:val="24"/>
              </w:rPr>
              <w:t>（目標</w:t>
            </w:r>
            <w:r w:rsidR="00D85C7D" w:rsidRPr="007D5B68">
              <w:rPr>
                <w:rFonts w:ascii="ＭＳ 明朝" w:hAnsi="ＭＳ 明朝" w:cs="Arial"/>
                <w:sz w:val="24"/>
                <w:szCs w:val="24"/>
              </w:rPr>
              <w:t>11日未満</w:t>
            </w:r>
            <w:r w:rsidR="005C24E1" w:rsidRPr="007D5B68">
              <w:rPr>
                <w:rFonts w:ascii="ＭＳ 明朝" w:hAnsi="ＭＳ 明朝" w:cs="Arial"/>
                <w:sz w:val="24"/>
                <w:szCs w:val="24"/>
              </w:rPr>
              <w:t>、実績</w:t>
            </w:r>
            <w:r w:rsidR="00D85C7D" w:rsidRPr="007D5B68">
              <w:rPr>
                <w:rFonts w:ascii="ＭＳ 明朝" w:hAnsi="ＭＳ 明朝" w:cs="Arial"/>
                <w:sz w:val="24"/>
                <w:szCs w:val="24"/>
              </w:rPr>
              <w:t>9.2日</w:t>
            </w:r>
            <w:r w:rsidR="005C24E1" w:rsidRPr="007D5B68">
              <w:rPr>
                <w:rFonts w:ascii="ＭＳ 明朝" w:hAnsi="ＭＳ 明朝" w:cs="Arial"/>
                <w:sz w:val="24"/>
                <w:szCs w:val="24"/>
              </w:rPr>
              <w:t>）</w:t>
            </w:r>
            <w:r w:rsidRPr="007D5B68">
              <w:rPr>
                <w:rFonts w:ascii="ＭＳ 明朝" w:hAnsi="ＭＳ 明朝" w:cs="Arial"/>
                <w:sz w:val="24"/>
                <w:szCs w:val="24"/>
              </w:rPr>
              <w:t>、</w:t>
            </w:r>
            <w:r w:rsidR="005C24E1" w:rsidRPr="007D5B68">
              <w:rPr>
                <w:rFonts w:ascii="ＭＳ 明朝" w:hAnsi="ＭＳ 明朝" w:cs="Arial" w:hint="eastAsia"/>
                <w:sz w:val="24"/>
                <w:szCs w:val="24"/>
              </w:rPr>
              <w:t>応需率</w:t>
            </w:r>
            <w:r w:rsidR="005C24E1" w:rsidRPr="007D5B68">
              <w:rPr>
                <w:rFonts w:ascii="ＭＳ 明朝" w:hAnsi="ＭＳ 明朝" w:cs="Arial"/>
                <w:sz w:val="24"/>
                <w:szCs w:val="24"/>
              </w:rPr>
              <w:t>（目標82％</w:t>
            </w:r>
            <w:r w:rsidR="000D572B" w:rsidRPr="007D5B68">
              <w:rPr>
                <w:rFonts w:ascii="ＭＳ 明朝" w:hAnsi="ＭＳ 明朝" w:cs="Arial"/>
                <w:sz w:val="24"/>
                <w:szCs w:val="24"/>
              </w:rPr>
              <w:t>以上</w:t>
            </w:r>
            <w:r w:rsidR="005C24E1" w:rsidRPr="007D5B68">
              <w:rPr>
                <w:rFonts w:ascii="ＭＳ 明朝" w:hAnsi="ＭＳ 明朝" w:cs="Arial"/>
                <w:sz w:val="24"/>
                <w:szCs w:val="24"/>
              </w:rPr>
              <w:t>、実績</w:t>
            </w:r>
            <w:r w:rsidR="009D77C0" w:rsidRPr="007D5B68">
              <w:rPr>
                <w:rFonts w:ascii="ＭＳ 明朝" w:hAnsi="ＭＳ 明朝" w:cs="Arial" w:hint="eastAsia"/>
                <w:sz w:val="24"/>
                <w:szCs w:val="24"/>
              </w:rPr>
              <w:t>91.7</w:t>
            </w:r>
            <w:r w:rsidR="008B7A86" w:rsidRPr="007D5B68">
              <w:rPr>
                <w:rFonts w:ascii="ＭＳ 明朝" w:hAnsi="ＭＳ 明朝" w:cs="Arial" w:hint="eastAsia"/>
                <w:sz w:val="24"/>
                <w:szCs w:val="24"/>
              </w:rPr>
              <w:t>0</w:t>
            </w:r>
            <w:r w:rsidR="00D85C7D" w:rsidRPr="007D5B68">
              <w:rPr>
                <w:rFonts w:ascii="ＭＳ 明朝" w:hAnsi="ＭＳ 明朝" w:cs="Arial"/>
                <w:sz w:val="24"/>
                <w:szCs w:val="24"/>
              </w:rPr>
              <w:t>％</w:t>
            </w:r>
            <w:r w:rsidR="005C24E1" w:rsidRPr="007D5B68">
              <w:rPr>
                <w:rFonts w:ascii="ＭＳ 明朝" w:hAnsi="ＭＳ 明朝" w:cs="Arial"/>
                <w:sz w:val="24"/>
                <w:szCs w:val="24"/>
              </w:rPr>
              <w:t>）</w:t>
            </w:r>
            <w:r w:rsidR="00D85C7D" w:rsidRPr="007D5B68">
              <w:rPr>
                <w:rFonts w:ascii="ＭＳ 明朝" w:hAnsi="ＭＳ 明朝" w:cs="Arial"/>
                <w:sz w:val="24"/>
                <w:szCs w:val="24"/>
              </w:rPr>
              <w:t>について、目標を達成した。</w:t>
            </w:r>
          </w:p>
          <w:p w:rsidR="00E108B6" w:rsidRPr="007D5B68" w:rsidRDefault="00D17F8C" w:rsidP="00356A80">
            <w:pPr>
              <w:autoSpaceDE w:val="0"/>
              <w:autoSpaceDN w:val="0"/>
              <w:spacing w:line="300" w:lineRule="exact"/>
              <w:ind w:firstLineChars="100" w:firstLine="240"/>
              <w:rPr>
                <w:rFonts w:ascii="ＭＳ 明朝" w:hAnsi="ＭＳ 明朝" w:cs="Arial"/>
                <w:sz w:val="24"/>
                <w:szCs w:val="24"/>
              </w:rPr>
            </w:pPr>
            <w:r w:rsidRPr="007D5B68">
              <w:rPr>
                <w:rFonts w:ascii="ＭＳ 明朝" w:hAnsi="ＭＳ 明朝" w:cs="Arial" w:hint="eastAsia"/>
                <w:sz w:val="24"/>
                <w:szCs w:val="24"/>
              </w:rPr>
              <w:t>令和２年度、令和３年度及び令和４年度は、新型コロナウイルス感染症の影響により、</w:t>
            </w:r>
            <w:r w:rsidR="0086639C" w:rsidRPr="007D5B68">
              <w:rPr>
                <w:rFonts w:ascii="ＭＳ 明朝" w:hAnsi="ＭＳ 明朝" w:cs="Arial" w:hint="eastAsia"/>
                <w:sz w:val="24"/>
                <w:szCs w:val="24"/>
              </w:rPr>
              <w:t>一般救急患者の受入れに支障が出ている状況</w:t>
            </w:r>
            <w:r w:rsidRPr="007D5B68">
              <w:rPr>
                <w:rFonts w:ascii="ＭＳ 明朝" w:hAnsi="ＭＳ 明朝" w:cs="Arial" w:hint="eastAsia"/>
                <w:sz w:val="24"/>
                <w:szCs w:val="24"/>
              </w:rPr>
              <w:t>であるが、令和４年度の平均在院日数の目標（1</w:t>
            </w:r>
            <w:r w:rsidRPr="007D5B68">
              <w:rPr>
                <w:rFonts w:ascii="ＭＳ 明朝" w:hAnsi="ＭＳ 明朝" w:cs="Arial"/>
                <w:sz w:val="24"/>
                <w:szCs w:val="24"/>
              </w:rPr>
              <w:t>1</w:t>
            </w:r>
            <w:r w:rsidRPr="007D5B68">
              <w:rPr>
                <w:rFonts w:ascii="ＭＳ 明朝" w:hAnsi="ＭＳ 明朝" w:cs="Arial" w:hint="eastAsia"/>
                <w:sz w:val="24"/>
                <w:szCs w:val="24"/>
              </w:rPr>
              <w:t>日以下）は達成</w:t>
            </w:r>
            <w:r w:rsidR="005A7E58" w:rsidRPr="007D5B68">
              <w:rPr>
                <w:rFonts w:ascii="ＭＳ 明朝" w:hAnsi="ＭＳ 明朝" w:cs="Arial" w:hint="eastAsia"/>
                <w:sz w:val="24"/>
                <w:szCs w:val="24"/>
              </w:rPr>
              <w:t>している（6</w:t>
            </w:r>
            <w:r w:rsidR="005A7E58" w:rsidRPr="007D5B68">
              <w:rPr>
                <w:rFonts w:ascii="ＭＳ 明朝" w:hAnsi="ＭＳ 明朝" w:cs="Arial"/>
                <w:sz w:val="24"/>
                <w:szCs w:val="24"/>
              </w:rPr>
              <w:t>.7</w:t>
            </w:r>
            <w:r w:rsidR="005A7E58" w:rsidRPr="007D5B68">
              <w:rPr>
                <w:rFonts w:ascii="ＭＳ 明朝" w:hAnsi="ＭＳ 明朝" w:cs="Arial" w:hint="eastAsia"/>
                <w:sz w:val="24"/>
                <w:szCs w:val="24"/>
              </w:rPr>
              <w:t>日）。</w:t>
            </w:r>
            <w:r w:rsidR="00D85C7D" w:rsidRPr="007D5B68">
              <w:rPr>
                <w:rFonts w:ascii="ＭＳ 明朝" w:hAnsi="ＭＳ 明朝" w:cs="Arial"/>
                <w:sz w:val="24"/>
                <w:szCs w:val="24"/>
              </w:rPr>
              <w:t>今後も、</w:t>
            </w:r>
            <w:r w:rsidR="008F5CD4" w:rsidRPr="007D5B68">
              <w:rPr>
                <w:rFonts w:ascii="ＭＳ 明朝" w:hAnsi="ＭＳ 明朝" w:cs="Arial" w:hint="eastAsia"/>
                <w:sz w:val="24"/>
                <w:szCs w:val="24"/>
              </w:rPr>
              <w:t>中河内Ｃと市立東大阪Ｃとの一体的な管理運営により、</w:t>
            </w:r>
            <w:r w:rsidR="00D85C7D" w:rsidRPr="007D5B68">
              <w:rPr>
                <w:rFonts w:ascii="ＭＳ 明朝" w:hAnsi="ＭＳ 明朝" w:cs="Arial"/>
                <w:sz w:val="24"/>
                <w:szCs w:val="24"/>
              </w:rPr>
              <w:t>救急患者をより多くかつ効率的に受け入れ、</w:t>
            </w:r>
            <w:r w:rsidR="00930713" w:rsidRPr="007D5B68">
              <w:rPr>
                <w:rFonts w:ascii="ＭＳ 明朝" w:hAnsi="ＭＳ 明朝" w:cs="Arial" w:hint="eastAsia"/>
                <w:sz w:val="24"/>
                <w:szCs w:val="24"/>
              </w:rPr>
              <w:t>経営改善を図っていく。</w:t>
            </w:r>
          </w:p>
          <w:p w:rsidR="0007366F" w:rsidRPr="007D5B68" w:rsidRDefault="0007366F" w:rsidP="00356A80">
            <w:pPr>
              <w:autoSpaceDE w:val="0"/>
              <w:autoSpaceDN w:val="0"/>
              <w:spacing w:line="300" w:lineRule="exact"/>
              <w:rPr>
                <w:rFonts w:ascii="ＭＳ 明朝" w:hAnsi="ＭＳ 明朝" w:cs="Arial"/>
                <w:sz w:val="24"/>
                <w:szCs w:val="24"/>
              </w:rPr>
            </w:pPr>
          </w:p>
          <w:p w:rsidR="007A60B4" w:rsidRPr="007D5B68" w:rsidRDefault="007A60B4" w:rsidP="00356A80">
            <w:pPr>
              <w:autoSpaceDE w:val="0"/>
              <w:autoSpaceDN w:val="0"/>
              <w:spacing w:line="300" w:lineRule="exact"/>
              <w:rPr>
                <w:rFonts w:ascii="ＭＳ 明朝" w:hAnsi="ＭＳ 明朝" w:cs="Arial" w:hint="eastAsia"/>
                <w:sz w:val="24"/>
                <w:szCs w:val="24"/>
              </w:rPr>
            </w:pPr>
            <w:r w:rsidRPr="007D5B68">
              <w:rPr>
                <w:rFonts w:ascii="ＭＳ 明朝" w:hAnsi="ＭＳ 明朝" w:cs="Arial" w:hint="eastAsia"/>
                <w:sz w:val="24"/>
                <w:szCs w:val="24"/>
              </w:rPr>
              <w:t xml:space="preserve">　※応需率（％）：救急指定病院における救急車の受け入れ率。救急車受け入れ件数÷（救急車受け入れ件数＋救急車受け入れ拒否件数）×100</w:t>
            </w:r>
          </w:p>
          <w:p w:rsidR="009F7353" w:rsidRPr="007D5B68" w:rsidRDefault="009F7353" w:rsidP="00356A80">
            <w:pPr>
              <w:autoSpaceDE w:val="0"/>
              <w:autoSpaceDN w:val="0"/>
              <w:spacing w:line="300" w:lineRule="exact"/>
              <w:ind w:firstLineChars="100" w:firstLine="240"/>
              <w:rPr>
                <w:rFonts w:ascii="ＭＳ 明朝" w:hAnsi="ＭＳ 明朝" w:cs="Arial" w:hint="eastAsia"/>
                <w:sz w:val="24"/>
                <w:szCs w:val="24"/>
              </w:rPr>
            </w:pPr>
          </w:p>
        </w:tc>
      </w:tr>
    </w:tbl>
    <w:p w:rsidR="002409CF" w:rsidRPr="007D5B68" w:rsidRDefault="00235D57" w:rsidP="00356A80">
      <w:pPr>
        <w:widowControl/>
        <w:autoSpaceDE w:val="0"/>
        <w:autoSpaceDN w:val="0"/>
        <w:ind w:leftChars="-202" w:left="-424"/>
        <w:jc w:val="right"/>
        <w:rPr>
          <w:rFonts w:ascii="ＭＳ ゴシック" w:eastAsia="ＭＳ ゴシック" w:hAnsi="ＭＳ ゴシック"/>
          <w:sz w:val="24"/>
        </w:rPr>
      </w:pPr>
      <w:r w:rsidRPr="007D5B68">
        <w:rPr>
          <w:rFonts w:ascii="ＭＳ ゴシック" w:eastAsia="ＭＳ ゴシック" w:hAnsi="ＭＳ ゴシック" w:hint="eastAsia"/>
          <w:sz w:val="24"/>
        </w:rPr>
        <w:t>監査（検査）実施年月日（委員：平成</w:t>
      </w:r>
      <w:r w:rsidR="00377955" w:rsidRPr="007D5B68">
        <w:rPr>
          <w:rFonts w:ascii="ＭＳ ゴシック" w:eastAsia="ＭＳ ゴシック" w:hAnsi="ＭＳ ゴシック" w:hint="eastAsia"/>
          <w:sz w:val="24"/>
        </w:rPr>
        <w:t>30年８月６</w:t>
      </w:r>
      <w:r w:rsidRPr="007D5B68">
        <w:rPr>
          <w:rFonts w:ascii="ＭＳ ゴシック" w:eastAsia="ＭＳ ゴシック" w:hAnsi="ＭＳ ゴシック" w:hint="eastAsia"/>
          <w:sz w:val="24"/>
        </w:rPr>
        <w:t>日、事務局：平成</w:t>
      </w:r>
      <w:r w:rsidR="00377955" w:rsidRPr="007D5B68">
        <w:rPr>
          <w:rFonts w:ascii="ＭＳ ゴシック" w:eastAsia="ＭＳ ゴシック" w:hAnsi="ＭＳ ゴシック" w:hint="eastAsia"/>
          <w:sz w:val="24"/>
        </w:rPr>
        <w:t>30</w:t>
      </w:r>
      <w:r w:rsidRPr="007D5B68">
        <w:rPr>
          <w:rFonts w:ascii="ＭＳ ゴシック" w:eastAsia="ＭＳ ゴシック" w:hAnsi="ＭＳ ゴシック" w:hint="eastAsia"/>
          <w:sz w:val="24"/>
        </w:rPr>
        <w:t>年６月</w:t>
      </w:r>
      <w:r w:rsidR="00377955" w:rsidRPr="007D5B68">
        <w:rPr>
          <w:rFonts w:ascii="ＭＳ ゴシック" w:eastAsia="ＭＳ ゴシック" w:hAnsi="ＭＳ ゴシック" w:hint="eastAsia"/>
          <w:sz w:val="24"/>
        </w:rPr>
        <w:t>６</w:t>
      </w:r>
      <w:r w:rsidRPr="007D5B68">
        <w:rPr>
          <w:rFonts w:ascii="ＭＳ ゴシック" w:eastAsia="ＭＳ ゴシック" w:hAnsi="ＭＳ ゴシック" w:hint="eastAsia"/>
          <w:sz w:val="24"/>
        </w:rPr>
        <w:t>日から同月29日まで）</w:t>
      </w:r>
    </w:p>
    <w:p w:rsidR="00BC7A75" w:rsidRPr="007D5B68" w:rsidRDefault="00BC7A75" w:rsidP="00356A80">
      <w:pPr>
        <w:widowControl/>
        <w:autoSpaceDE w:val="0"/>
        <w:autoSpaceDN w:val="0"/>
        <w:ind w:leftChars="-202" w:left="-424"/>
        <w:jc w:val="right"/>
        <w:rPr>
          <w:rFonts w:ascii="ＭＳ ゴシック" w:eastAsia="ＭＳ ゴシック" w:hAnsi="ＭＳ ゴシック"/>
          <w:sz w:val="24"/>
        </w:rPr>
      </w:pPr>
    </w:p>
    <w:p w:rsidR="00BC7A75" w:rsidRPr="007D5B68" w:rsidRDefault="00BC7A75" w:rsidP="00356A80">
      <w:pPr>
        <w:widowControl/>
        <w:autoSpaceDE w:val="0"/>
        <w:autoSpaceDN w:val="0"/>
        <w:ind w:leftChars="-202" w:left="-424"/>
        <w:jc w:val="right"/>
        <w:rPr>
          <w:rFonts w:ascii="ＭＳ ゴシック" w:eastAsia="ＭＳ ゴシック" w:hAnsi="ＭＳ ゴシック"/>
          <w:sz w:val="24"/>
        </w:rPr>
      </w:pPr>
    </w:p>
    <w:p w:rsidR="0046562B" w:rsidRPr="007D5B68" w:rsidRDefault="0046562B" w:rsidP="00356A80">
      <w:pPr>
        <w:widowControl/>
        <w:autoSpaceDE w:val="0"/>
        <w:autoSpaceDN w:val="0"/>
        <w:jc w:val="left"/>
        <w:rPr>
          <w:rFonts w:ascii="ＭＳ ゴシック" w:eastAsia="ＭＳ ゴシック" w:hAnsi="ＭＳ ゴシック" w:hint="eastAsia"/>
          <w:sz w:val="24"/>
        </w:rPr>
      </w:pPr>
    </w:p>
    <w:p w:rsidR="003C6C28" w:rsidRPr="007D5B68" w:rsidRDefault="003C6C28" w:rsidP="00356A80">
      <w:pPr>
        <w:widowControl/>
        <w:autoSpaceDE w:val="0"/>
        <w:autoSpaceDN w:val="0"/>
        <w:ind w:leftChars="-202" w:left="-424"/>
        <w:jc w:val="left"/>
        <w:rPr>
          <w:rFonts w:ascii="ＭＳ ゴシック" w:eastAsia="ＭＳ ゴシック" w:hAnsi="ＭＳ ゴシック" w:hint="eastAsia"/>
          <w:sz w:val="24"/>
        </w:rPr>
      </w:pPr>
    </w:p>
    <w:p w:rsidR="003C6C28" w:rsidRPr="007D5B68" w:rsidRDefault="003C6C28" w:rsidP="00356A80">
      <w:pPr>
        <w:widowControl/>
        <w:autoSpaceDE w:val="0"/>
        <w:autoSpaceDN w:val="0"/>
        <w:ind w:leftChars="-202" w:left="-424"/>
        <w:jc w:val="left"/>
        <w:rPr>
          <w:rFonts w:ascii="ＭＳ ゴシック" w:eastAsia="ＭＳ ゴシック" w:hAnsi="ＭＳ ゴシック" w:hint="eastAsia"/>
          <w:sz w:val="24"/>
        </w:rPr>
      </w:pPr>
    </w:p>
    <w:p w:rsidR="004F4096" w:rsidRPr="007D5B68" w:rsidRDefault="004F4096" w:rsidP="00356A80">
      <w:pPr>
        <w:widowControl/>
        <w:autoSpaceDE w:val="0"/>
        <w:autoSpaceDN w:val="0"/>
        <w:ind w:leftChars="-202" w:left="-424"/>
        <w:jc w:val="left"/>
        <w:rPr>
          <w:rFonts w:ascii="ＭＳ ゴシック" w:eastAsia="ＭＳ ゴシック" w:hAnsi="ＭＳ ゴシック" w:hint="eastAsia"/>
          <w:sz w:val="24"/>
        </w:rPr>
      </w:pPr>
    </w:p>
    <w:sectPr w:rsidR="004F4096" w:rsidRPr="007D5B68" w:rsidSect="0078790C">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ECE" w:rsidRDefault="00190ECE" w:rsidP="00617988">
      <w:r>
        <w:separator/>
      </w:r>
    </w:p>
  </w:endnote>
  <w:endnote w:type="continuationSeparator" w:id="0">
    <w:p w:rsidR="00190ECE" w:rsidRDefault="00190ECE"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A0D" w:rsidRDefault="00643A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307" w:rsidRDefault="00F85307">
    <w:pPr>
      <w:pStyle w:val="a6"/>
      <w:jc w:val="center"/>
    </w:pPr>
  </w:p>
  <w:p w:rsidR="00F85307" w:rsidRDefault="00F8530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A0D" w:rsidRDefault="00643A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ECE" w:rsidRDefault="00190ECE" w:rsidP="00617988">
      <w:r>
        <w:separator/>
      </w:r>
    </w:p>
  </w:footnote>
  <w:footnote w:type="continuationSeparator" w:id="0">
    <w:p w:rsidR="00190ECE" w:rsidRDefault="00190ECE" w:rsidP="00617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A0D" w:rsidRDefault="00643A0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A0D" w:rsidRDefault="00643A0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A0D" w:rsidRDefault="00643A0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CC34E39"/>
    <w:multiLevelType w:val="hybridMultilevel"/>
    <w:tmpl w:val="9B72D0B2"/>
    <w:lvl w:ilvl="0" w:tplc="F058E0E2">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B04EA"/>
    <w:multiLevelType w:val="hybridMultilevel"/>
    <w:tmpl w:val="705E4460"/>
    <w:lvl w:ilvl="0" w:tplc="B718CC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D0232B"/>
    <w:multiLevelType w:val="hybridMultilevel"/>
    <w:tmpl w:val="0DF4BC74"/>
    <w:lvl w:ilvl="0" w:tplc="EBF827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0E93635"/>
    <w:multiLevelType w:val="hybridMultilevel"/>
    <w:tmpl w:val="587044E8"/>
    <w:lvl w:ilvl="0" w:tplc="DE3640D8">
      <w:numFmt w:val="bullet"/>
      <w:lvlText w:val="○"/>
      <w:lvlJc w:val="left"/>
      <w:pPr>
        <w:ind w:left="360" w:hanging="360"/>
      </w:pPr>
      <w:rPr>
        <w:rFonts w:ascii="ＭＳ ゴシック" w:eastAsia="ＭＳ ゴシック" w:hAnsi="ＭＳ ゴシック" w:cs="Arial" w:hint="eastAsia"/>
      </w:rPr>
    </w:lvl>
    <w:lvl w:ilvl="1" w:tplc="DB48F8C8">
      <w:numFmt w:val="bullet"/>
      <w:lvlText w:val="・"/>
      <w:lvlJc w:val="left"/>
      <w:pPr>
        <w:ind w:left="780" w:hanging="360"/>
      </w:pPr>
      <w:rPr>
        <w:rFonts w:ascii="ＭＳ ゴシック" w:eastAsia="ＭＳ ゴシック" w:hAnsi="ＭＳ ゴシック" w:cs="Arial"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A374A5"/>
    <w:multiLevelType w:val="hybridMultilevel"/>
    <w:tmpl w:val="30907AC4"/>
    <w:lvl w:ilvl="0" w:tplc="5DC0F846">
      <w:start w:val="1"/>
      <w:numFmt w:val="decimalEnclosedCircle"/>
      <w:lvlText w:val="%1"/>
      <w:lvlJc w:val="left"/>
      <w:pPr>
        <w:ind w:left="960" w:hanging="36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E55517"/>
    <w:multiLevelType w:val="hybridMultilevel"/>
    <w:tmpl w:val="A5C26E12"/>
    <w:lvl w:ilvl="0" w:tplc="7C924CA4">
      <w:start w:val="2"/>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2" w15:restartNumberingAfterBreak="0">
    <w:nsid w:val="2ACF7EE8"/>
    <w:multiLevelType w:val="hybridMultilevel"/>
    <w:tmpl w:val="6E286D0C"/>
    <w:lvl w:ilvl="0" w:tplc="807ED316">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1216BE"/>
    <w:multiLevelType w:val="hybridMultilevel"/>
    <w:tmpl w:val="F760BA0C"/>
    <w:lvl w:ilvl="0" w:tplc="7FF2E2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02E1594"/>
    <w:multiLevelType w:val="hybridMultilevel"/>
    <w:tmpl w:val="8716DF4C"/>
    <w:lvl w:ilvl="0" w:tplc="81AE7882">
      <w:start w:val="3"/>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31FA74FA"/>
    <w:multiLevelType w:val="hybridMultilevel"/>
    <w:tmpl w:val="B21A1A84"/>
    <w:lvl w:ilvl="0" w:tplc="CC4273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3267590F"/>
    <w:multiLevelType w:val="hybridMultilevel"/>
    <w:tmpl w:val="7DC46D7E"/>
    <w:lvl w:ilvl="0" w:tplc="4FCE00EA">
      <w:start w:val="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9146571"/>
    <w:multiLevelType w:val="hybridMultilevel"/>
    <w:tmpl w:val="F99EC186"/>
    <w:lvl w:ilvl="0" w:tplc="B718CC7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B1C61B1"/>
    <w:multiLevelType w:val="hybridMultilevel"/>
    <w:tmpl w:val="1AD81998"/>
    <w:lvl w:ilvl="0" w:tplc="045ED9E4">
      <w:start w:val="1"/>
      <w:numFmt w:val="bullet"/>
      <w:lvlText w:val="○"/>
      <w:lvlJc w:val="left"/>
      <w:pPr>
        <w:ind w:left="870" w:hanging="42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2" w15:restartNumberingAfterBreak="0">
    <w:nsid w:val="3DF404BE"/>
    <w:multiLevelType w:val="hybridMultilevel"/>
    <w:tmpl w:val="285489C4"/>
    <w:lvl w:ilvl="0" w:tplc="045ED9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1EB1F9B"/>
    <w:multiLevelType w:val="hybridMultilevel"/>
    <w:tmpl w:val="F8E2974C"/>
    <w:lvl w:ilvl="0" w:tplc="EBF8270A">
      <w:start w:val="1"/>
      <w:numFmt w:val="decimalEnclosedCircle"/>
      <w:lvlText w:val="%1"/>
      <w:lvlJc w:val="left"/>
      <w:pPr>
        <w:ind w:left="600" w:hanging="360"/>
      </w:pPr>
      <w:rPr>
        <w:rFonts w:hint="default"/>
      </w:rPr>
    </w:lvl>
    <w:lvl w:ilvl="1" w:tplc="E7703D4A">
      <w:start w:val="1"/>
      <w:numFmt w:val="bullet"/>
      <w:lvlText w:val="・"/>
      <w:lvlJc w:val="left"/>
      <w:pPr>
        <w:ind w:left="1020" w:hanging="360"/>
      </w:pPr>
      <w:rPr>
        <w:rFonts w:ascii="ＭＳ 明朝" w:eastAsia="ＭＳ 明朝" w:hAnsi="ＭＳ 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6143C4E"/>
    <w:multiLevelType w:val="hybridMultilevel"/>
    <w:tmpl w:val="4176D3AE"/>
    <w:lvl w:ilvl="0" w:tplc="B5D420D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4F594D3E"/>
    <w:multiLevelType w:val="hybridMultilevel"/>
    <w:tmpl w:val="0F32434C"/>
    <w:lvl w:ilvl="0" w:tplc="7DE68844">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4F6A5550"/>
    <w:multiLevelType w:val="hybridMultilevel"/>
    <w:tmpl w:val="435C7EA0"/>
    <w:lvl w:ilvl="0" w:tplc="045ED9E4">
      <w:start w:val="1"/>
      <w:numFmt w:val="bullet"/>
      <w:lvlText w:val="○"/>
      <w:lvlJc w:val="left"/>
      <w:pPr>
        <w:ind w:left="870" w:hanging="42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7" w15:restartNumberingAfterBreak="0">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B48140E"/>
    <w:multiLevelType w:val="hybridMultilevel"/>
    <w:tmpl w:val="1B9EC582"/>
    <w:lvl w:ilvl="0" w:tplc="C54EC3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8631C7"/>
    <w:multiLevelType w:val="hybridMultilevel"/>
    <w:tmpl w:val="AB56B3B8"/>
    <w:lvl w:ilvl="0" w:tplc="BF3C162C">
      <w:start w:val="1"/>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3B27FC0"/>
    <w:multiLevelType w:val="hybridMultilevel"/>
    <w:tmpl w:val="542ED8B8"/>
    <w:lvl w:ilvl="0" w:tplc="DD78FE9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959436E"/>
    <w:multiLevelType w:val="hybridMultilevel"/>
    <w:tmpl w:val="CB88CC20"/>
    <w:lvl w:ilvl="0" w:tplc="A84A9F6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B9C12C0"/>
    <w:multiLevelType w:val="hybridMultilevel"/>
    <w:tmpl w:val="F760BA0C"/>
    <w:lvl w:ilvl="0" w:tplc="7FF2E2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CE7249F"/>
    <w:multiLevelType w:val="hybridMultilevel"/>
    <w:tmpl w:val="3EACCCBC"/>
    <w:lvl w:ilvl="0" w:tplc="5DB453E0">
      <w:start w:val="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140671F"/>
    <w:multiLevelType w:val="hybridMultilevel"/>
    <w:tmpl w:val="6778C8A4"/>
    <w:lvl w:ilvl="0" w:tplc="BB0C6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7C3830"/>
    <w:multiLevelType w:val="hybridMultilevel"/>
    <w:tmpl w:val="755A84E4"/>
    <w:lvl w:ilvl="0" w:tplc="72C6B26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7"/>
  </w:num>
  <w:num w:numId="3">
    <w:abstractNumId w:val="37"/>
  </w:num>
  <w:num w:numId="4">
    <w:abstractNumId w:val="35"/>
  </w:num>
  <w:num w:numId="5">
    <w:abstractNumId w:val="41"/>
  </w:num>
  <w:num w:numId="6">
    <w:abstractNumId w:val="9"/>
  </w:num>
  <w:num w:numId="7">
    <w:abstractNumId w:val="14"/>
  </w:num>
  <w:num w:numId="8">
    <w:abstractNumId w:val="40"/>
  </w:num>
  <w:num w:numId="9">
    <w:abstractNumId w:val="19"/>
  </w:num>
  <w:num w:numId="10">
    <w:abstractNumId w:val="7"/>
  </w:num>
  <w:num w:numId="11">
    <w:abstractNumId w:val="30"/>
  </w:num>
  <w:num w:numId="12">
    <w:abstractNumId w:val="1"/>
  </w:num>
  <w:num w:numId="13">
    <w:abstractNumId w:val="27"/>
  </w:num>
  <w:num w:numId="14">
    <w:abstractNumId w:val="0"/>
  </w:num>
  <w:num w:numId="15">
    <w:abstractNumId w:val="32"/>
  </w:num>
  <w:num w:numId="16">
    <w:abstractNumId w:val="4"/>
  </w:num>
  <w:num w:numId="17">
    <w:abstractNumId w:val="36"/>
  </w:num>
  <w:num w:numId="18">
    <w:abstractNumId w:val="18"/>
  </w:num>
  <w:num w:numId="19">
    <w:abstractNumId w:val="10"/>
  </w:num>
  <w:num w:numId="20">
    <w:abstractNumId w:val="26"/>
  </w:num>
  <w:num w:numId="21">
    <w:abstractNumId w:val="21"/>
  </w:num>
  <w:num w:numId="22">
    <w:abstractNumId w:val="20"/>
  </w:num>
  <w:num w:numId="23">
    <w:abstractNumId w:val="39"/>
  </w:num>
  <w:num w:numId="24">
    <w:abstractNumId w:val="29"/>
  </w:num>
  <w:num w:numId="25">
    <w:abstractNumId w:val="22"/>
  </w:num>
  <w:num w:numId="26">
    <w:abstractNumId w:val="3"/>
  </w:num>
  <w:num w:numId="27">
    <w:abstractNumId w:val="2"/>
  </w:num>
  <w:num w:numId="28">
    <w:abstractNumId w:val="38"/>
  </w:num>
  <w:num w:numId="29">
    <w:abstractNumId w:val="23"/>
  </w:num>
  <w:num w:numId="30">
    <w:abstractNumId w:val="13"/>
  </w:num>
  <w:num w:numId="31">
    <w:abstractNumId w:val="33"/>
  </w:num>
  <w:num w:numId="32">
    <w:abstractNumId w:val="6"/>
  </w:num>
  <w:num w:numId="33">
    <w:abstractNumId w:val="5"/>
  </w:num>
  <w:num w:numId="34">
    <w:abstractNumId w:val="34"/>
  </w:num>
  <w:num w:numId="35">
    <w:abstractNumId w:val="15"/>
  </w:num>
  <w:num w:numId="36">
    <w:abstractNumId w:val="25"/>
  </w:num>
  <w:num w:numId="37">
    <w:abstractNumId w:val="8"/>
  </w:num>
  <w:num w:numId="38">
    <w:abstractNumId w:val="12"/>
  </w:num>
  <w:num w:numId="39">
    <w:abstractNumId w:val="28"/>
  </w:num>
  <w:num w:numId="40">
    <w:abstractNumId w:val="24"/>
  </w:num>
  <w:num w:numId="41">
    <w:abstractNumId w:val="16"/>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3B4"/>
    <w:rsid w:val="0000003F"/>
    <w:rsid w:val="000016E3"/>
    <w:rsid w:val="00001D27"/>
    <w:rsid w:val="00002950"/>
    <w:rsid w:val="00004196"/>
    <w:rsid w:val="00004245"/>
    <w:rsid w:val="00005B68"/>
    <w:rsid w:val="00006074"/>
    <w:rsid w:val="000061AE"/>
    <w:rsid w:val="00010AAA"/>
    <w:rsid w:val="00010C3C"/>
    <w:rsid w:val="000149B9"/>
    <w:rsid w:val="00015F20"/>
    <w:rsid w:val="00017169"/>
    <w:rsid w:val="000177DA"/>
    <w:rsid w:val="000207E5"/>
    <w:rsid w:val="00020B93"/>
    <w:rsid w:val="000241F9"/>
    <w:rsid w:val="00024E81"/>
    <w:rsid w:val="00025175"/>
    <w:rsid w:val="000261E7"/>
    <w:rsid w:val="000264FA"/>
    <w:rsid w:val="000300F5"/>
    <w:rsid w:val="000307C4"/>
    <w:rsid w:val="000324DD"/>
    <w:rsid w:val="000346DE"/>
    <w:rsid w:val="00034770"/>
    <w:rsid w:val="00034E5F"/>
    <w:rsid w:val="0003503F"/>
    <w:rsid w:val="000350A5"/>
    <w:rsid w:val="000369EA"/>
    <w:rsid w:val="000376A1"/>
    <w:rsid w:val="00041B8A"/>
    <w:rsid w:val="000422A6"/>
    <w:rsid w:val="0004255F"/>
    <w:rsid w:val="000451F1"/>
    <w:rsid w:val="000501C7"/>
    <w:rsid w:val="00050220"/>
    <w:rsid w:val="000505B0"/>
    <w:rsid w:val="0005079A"/>
    <w:rsid w:val="00052434"/>
    <w:rsid w:val="00054F18"/>
    <w:rsid w:val="000561F1"/>
    <w:rsid w:val="00062600"/>
    <w:rsid w:val="000658E0"/>
    <w:rsid w:val="00066296"/>
    <w:rsid w:val="00067179"/>
    <w:rsid w:val="0006783F"/>
    <w:rsid w:val="00070A9C"/>
    <w:rsid w:val="000710C8"/>
    <w:rsid w:val="000716B3"/>
    <w:rsid w:val="00071723"/>
    <w:rsid w:val="00071731"/>
    <w:rsid w:val="0007288B"/>
    <w:rsid w:val="0007366F"/>
    <w:rsid w:val="00073920"/>
    <w:rsid w:val="00074345"/>
    <w:rsid w:val="00074AB2"/>
    <w:rsid w:val="00074B84"/>
    <w:rsid w:val="00075178"/>
    <w:rsid w:val="00076D98"/>
    <w:rsid w:val="00077CF9"/>
    <w:rsid w:val="00080DAC"/>
    <w:rsid w:val="00086B20"/>
    <w:rsid w:val="00087E05"/>
    <w:rsid w:val="000907AE"/>
    <w:rsid w:val="000932D0"/>
    <w:rsid w:val="000963CF"/>
    <w:rsid w:val="000975C4"/>
    <w:rsid w:val="000A031C"/>
    <w:rsid w:val="000A04EE"/>
    <w:rsid w:val="000A1984"/>
    <w:rsid w:val="000A1D46"/>
    <w:rsid w:val="000A3DF8"/>
    <w:rsid w:val="000A4466"/>
    <w:rsid w:val="000A4F89"/>
    <w:rsid w:val="000A5355"/>
    <w:rsid w:val="000A649D"/>
    <w:rsid w:val="000A697C"/>
    <w:rsid w:val="000B1E54"/>
    <w:rsid w:val="000B2267"/>
    <w:rsid w:val="000B2DEF"/>
    <w:rsid w:val="000B339D"/>
    <w:rsid w:val="000B3F26"/>
    <w:rsid w:val="000B4805"/>
    <w:rsid w:val="000B79DD"/>
    <w:rsid w:val="000C0090"/>
    <w:rsid w:val="000C0E20"/>
    <w:rsid w:val="000C1C79"/>
    <w:rsid w:val="000C21EA"/>
    <w:rsid w:val="000C3430"/>
    <w:rsid w:val="000C526B"/>
    <w:rsid w:val="000C6173"/>
    <w:rsid w:val="000C6FA0"/>
    <w:rsid w:val="000C7EE8"/>
    <w:rsid w:val="000D0418"/>
    <w:rsid w:val="000D107D"/>
    <w:rsid w:val="000D1F78"/>
    <w:rsid w:val="000D2C6A"/>
    <w:rsid w:val="000D3CDD"/>
    <w:rsid w:val="000D41BD"/>
    <w:rsid w:val="000D4F3B"/>
    <w:rsid w:val="000D533C"/>
    <w:rsid w:val="000D572B"/>
    <w:rsid w:val="000D591A"/>
    <w:rsid w:val="000D61A8"/>
    <w:rsid w:val="000D6F84"/>
    <w:rsid w:val="000E011C"/>
    <w:rsid w:val="000E18E1"/>
    <w:rsid w:val="000E1C79"/>
    <w:rsid w:val="000E4065"/>
    <w:rsid w:val="000E4107"/>
    <w:rsid w:val="000E4C66"/>
    <w:rsid w:val="000F2F54"/>
    <w:rsid w:val="000F3B59"/>
    <w:rsid w:val="000F3D31"/>
    <w:rsid w:val="000F5FF5"/>
    <w:rsid w:val="000F641E"/>
    <w:rsid w:val="000F7ADA"/>
    <w:rsid w:val="001002BB"/>
    <w:rsid w:val="00101A2E"/>
    <w:rsid w:val="00101B93"/>
    <w:rsid w:val="00103801"/>
    <w:rsid w:val="00104B7F"/>
    <w:rsid w:val="001103B4"/>
    <w:rsid w:val="001104CC"/>
    <w:rsid w:val="00113482"/>
    <w:rsid w:val="00114013"/>
    <w:rsid w:val="0011417C"/>
    <w:rsid w:val="00114D29"/>
    <w:rsid w:val="00115637"/>
    <w:rsid w:val="00116815"/>
    <w:rsid w:val="001220CD"/>
    <w:rsid w:val="0012621D"/>
    <w:rsid w:val="00126441"/>
    <w:rsid w:val="0012676C"/>
    <w:rsid w:val="00131E52"/>
    <w:rsid w:val="001322AD"/>
    <w:rsid w:val="00132FF9"/>
    <w:rsid w:val="00133158"/>
    <w:rsid w:val="001337FE"/>
    <w:rsid w:val="0013492A"/>
    <w:rsid w:val="00136397"/>
    <w:rsid w:val="00136646"/>
    <w:rsid w:val="001413A7"/>
    <w:rsid w:val="0014308A"/>
    <w:rsid w:val="00143B89"/>
    <w:rsid w:val="00144A8D"/>
    <w:rsid w:val="00145254"/>
    <w:rsid w:val="0014695D"/>
    <w:rsid w:val="00150021"/>
    <w:rsid w:val="00150292"/>
    <w:rsid w:val="00152EE1"/>
    <w:rsid w:val="00154AD9"/>
    <w:rsid w:val="00155238"/>
    <w:rsid w:val="00156A23"/>
    <w:rsid w:val="00157163"/>
    <w:rsid w:val="00160291"/>
    <w:rsid w:val="00160AB8"/>
    <w:rsid w:val="00162378"/>
    <w:rsid w:val="00162430"/>
    <w:rsid w:val="0016517F"/>
    <w:rsid w:val="00165F4B"/>
    <w:rsid w:val="00166A9F"/>
    <w:rsid w:val="001717CD"/>
    <w:rsid w:val="001729BD"/>
    <w:rsid w:val="00173227"/>
    <w:rsid w:val="001734BC"/>
    <w:rsid w:val="001753B2"/>
    <w:rsid w:val="00180458"/>
    <w:rsid w:val="00181064"/>
    <w:rsid w:val="0018192B"/>
    <w:rsid w:val="00182818"/>
    <w:rsid w:val="00182B55"/>
    <w:rsid w:val="0018365F"/>
    <w:rsid w:val="001837F3"/>
    <w:rsid w:val="0018406C"/>
    <w:rsid w:val="00184365"/>
    <w:rsid w:val="001866C0"/>
    <w:rsid w:val="0018786C"/>
    <w:rsid w:val="00187A37"/>
    <w:rsid w:val="00190A98"/>
    <w:rsid w:val="00190ECE"/>
    <w:rsid w:val="0019232B"/>
    <w:rsid w:val="00192D70"/>
    <w:rsid w:val="0019363B"/>
    <w:rsid w:val="00194785"/>
    <w:rsid w:val="001959F9"/>
    <w:rsid w:val="00195F1C"/>
    <w:rsid w:val="001960DB"/>
    <w:rsid w:val="001969CC"/>
    <w:rsid w:val="001A067B"/>
    <w:rsid w:val="001A0C9D"/>
    <w:rsid w:val="001A1982"/>
    <w:rsid w:val="001B0BD9"/>
    <w:rsid w:val="001B1944"/>
    <w:rsid w:val="001B28C6"/>
    <w:rsid w:val="001B318F"/>
    <w:rsid w:val="001B3511"/>
    <w:rsid w:val="001B51F8"/>
    <w:rsid w:val="001B5606"/>
    <w:rsid w:val="001B6262"/>
    <w:rsid w:val="001B7E4F"/>
    <w:rsid w:val="001C2D51"/>
    <w:rsid w:val="001C6850"/>
    <w:rsid w:val="001C7A5A"/>
    <w:rsid w:val="001C7C1B"/>
    <w:rsid w:val="001D0D58"/>
    <w:rsid w:val="001D16C9"/>
    <w:rsid w:val="001D1AC2"/>
    <w:rsid w:val="001D37B6"/>
    <w:rsid w:val="001D3F9C"/>
    <w:rsid w:val="001D6C5E"/>
    <w:rsid w:val="001D6F73"/>
    <w:rsid w:val="001D7C93"/>
    <w:rsid w:val="001E15A1"/>
    <w:rsid w:val="001E1897"/>
    <w:rsid w:val="001E2CD7"/>
    <w:rsid w:val="001E30F5"/>
    <w:rsid w:val="001E4F37"/>
    <w:rsid w:val="001E6B4D"/>
    <w:rsid w:val="001F1D5F"/>
    <w:rsid w:val="001F1E14"/>
    <w:rsid w:val="001F3DBC"/>
    <w:rsid w:val="001F49D5"/>
    <w:rsid w:val="001F517E"/>
    <w:rsid w:val="001F5E71"/>
    <w:rsid w:val="001F5F5E"/>
    <w:rsid w:val="001F63A7"/>
    <w:rsid w:val="00200011"/>
    <w:rsid w:val="00200B53"/>
    <w:rsid w:val="00202CAE"/>
    <w:rsid w:val="002040D8"/>
    <w:rsid w:val="00204C94"/>
    <w:rsid w:val="002055D9"/>
    <w:rsid w:val="00205991"/>
    <w:rsid w:val="00207140"/>
    <w:rsid w:val="0020730F"/>
    <w:rsid w:val="00210923"/>
    <w:rsid w:val="00210B8A"/>
    <w:rsid w:val="00210DAC"/>
    <w:rsid w:val="002135F6"/>
    <w:rsid w:val="00216858"/>
    <w:rsid w:val="00216B23"/>
    <w:rsid w:val="00216EE9"/>
    <w:rsid w:val="0022041E"/>
    <w:rsid w:val="00220636"/>
    <w:rsid w:val="00220A24"/>
    <w:rsid w:val="00222FC2"/>
    <w:rsid w:val="00223FAD"/>
    <w:rsid w:val="00225517"/>
    <w:rsid w:val="002259E3"/>
    <w:rsid w:val="00225E51"/>
    <w:rsid w:val="00227347"/>
    <w:rsid w:val="00230103"/>
    <w:rsid w:val="00233FBC"/>
    <w:rsid w:val="00235D57"/>
    <w:rsid w:val="00236C0B"/>
    <w:rsid w:val="00237BF5"/>
    <w:rsid w:val="00237F81"/>
    <w:rsid w:val="00240419"/>
    <w:rsid w:val="002409CF"/>
    <w:rsid w:val="0024145D"/>
    <w:rsid w:val="002420BD"/>
    <w:rsid w:val="0024316D"/>
    <w:rsid w:val="00244A1E"/>
    <w:rsid w:val="00244B61"/>
    <w:rsid w:val="00246C39"/>
    <w:rsid w:val="002472E6"/>
    <w:rsid w:val="0024777C"/>
    <w:rsid w:val="00253212"/>
    <w:rsid w:val="0025348B"/>
    <w:rsid w:val="002544A0"/>
    <w:rsid w:val="0025556B"/>
    <w:rsid w:val="002561C6"/>
    <w:rsid w:val="00256A0D"/>
    <w:rsid w:val="002607D9"/>
    <w:rsid w:val="002629DF"/>
    <w:rsid w:val="00263AFB"/>
    <w:rsid w:val="00265010"/>
    <w:rsid w:val="00266DBF"/>
    <w:rsid w:val="00267A60"/>
    <w:rsid w:val="00273699"/>
    <w:rsid w:val="00274CD4"/>
    <w:rsid w:val="00275AE6"/>
    <w:rsid w:val="002767D7"/>
    <w:rsid w:val="002778E7"/>
    <w:rsid w:val="00280435"/>
    <w:rsid w:val="002817BB"/>
    <w:rsid w:val="00281B68"/>
    <w:rsid w:val="00282D43"/>
    <w:rsid w:val="00290C08"/>
    <w:rsid w:val="00290E26"/>
    <w:rsid w:val="002923C3"/>
    <w:rsid w:val="00292493"/>
    <w:rsid w:val="002926D8"/>
    <w:rsid w:val="00293695"/>
    <w:rsid w:val="00293FEB"/>
    <w:rsid w:val="00294634"/>
    <w:rsid w:val="002947AA"/>
    <w:rsid w:val="0029643F"/>
    <w:rsid w:val="002A007B"/>
    <w:rsid w:val="002A247A"/>
    <w:rsid w:val="002A2CD2"/>
    <w:rsid w:val="002A4D19"/>
    <w:rsid w:val="002A7232"/>
    <w:rsid w:val="002B0070"/>
    <w:rsid w:val="002B2864"/>
    <w:rsid w:val="002B35B1"/>
    <w:rsid w:val="002B5202"/>
    <w:rsid w:val="002B5C88"/>
    <w:rsid w:val="002B6B7A"/>
    <w:rsid w:val="002B7586"/>
    <w:rsid w:val="002C11CB"/>
    <w:rsid w:val="002C13F4"/>
    <w:rsid w:val="002C1E82"/>
    <w:rsid w:val="002C2EAE"/>
    <w:rsid w:val="002C318F"/>
    <w:rsid w:val="002C3A85"/>
    <w:rsid w:val="002C3D8C"/>
    <w:rsid w:val="002C4037"/>
    <w:rsid w:val="002C48CA"/>
    <w:rsid w:val="002C4A0E"/>
    <w:rsid w:val="002C77B4"/>
    <w:rsid w:val="002D0731"/>
    <w:rsid w:val="002D3840"/>
    <w:rsid w:val="002D59C1"/>
    <w:rsid w:val="002D5C11"/>
    <w:rsid w:val="002D61DD"/>
    <w:rsid w:val="002D6943"/>
    <w:rsid w:val="002D6F53"/>
    <w:rsid w:val="002D7EFF"/>
    <w:rsid w:val="002E0E42"/>
    <w:rsid w:val="002E1062"/>
    <w:rsid w:val="002E1E5E"/>
    <w:rsid w:val="002E1F6D"/>
    <w:rsid w:val="002E29EC"/>
    <w:rsid w:val="002E35AA"/>
    <w:rsid w:val="002E49C2"/>
    <w:rsid w:val="002E4B11"/>
    <w:rsid w:val="002E4C28"/>
    <w:rsid w:val="002E4FBE"/>
    <w:rsid w:val="002F0119"/>
    <w:rsid w:val="002F0AB8"/>
    <w:rsid w:val="002F139D"/>
    <w:rsid w:val="002F2956"/>
    <w:rsid w:val="002F3192"/>
    <w:rsid w:val="002F3376"/>
    <w:rsid w:val="002F3DFB"/>
    <w:rsid w:val="002F570B"/>
    <w:rsid w:val="002F5EDD"/>
    <w:rsid w:val="003003C3"/>
    <w:rsid w:val="00301008"/>
    <w:rsid w:val="003011D4"/>
    <w:rsid w:val="003022FC"/>
    <w:rsid w:val="00303886"/>
    <w:rsid w:val="00303E80"/>
    <w:rsid w:val="003049D5"/>
    <w:rsid w:val="003057F2"/>
    <w:rsid w:val="00305904"/>
    <w:rsid w:val="00305A6B"/>
    <w:rsid w:val="00311D04"/>
    <w:rsid w:val="00312902"/>
    <w:rsid w:val="00314B36"/>
    <w:rsid w:val="0031694E"/>
    <w:rsid w:val="00316B8E"/>
    <w:rsid w:val="00316DEA"/>
    <w:rsid w:val="00317A10"/>
    <w:rsid w:val="003200DF"/>
    <w:rsid w:val="00321A82"/>
    <w:rsid w:val="003257F6"/>
    <w:rsid w:val="00325D31"/>
    <w:rsid w:val="003261D4"/>
    <w:rsid w:val="0032744D"/>
    <w:rsid w:val="00327628"/>
    <w:rsid w:val="00331AAF"/>
    <w:rsid w:val="00333BCB"/>
    <w:rsid w:val="00333D8C"/>
    <w:rsid w:val="00334155"/>
    <w:rsid w:val="00335FE6"/>
    <w:rsid w:val="00336828"/>
    <w:rsid w:val="00336CB4"/>
    <w:rsid w:val="003377FD"/>
    <w:rsid w:val="00340DCF"/>
    <w:rsid w:val="0034530B"/>
    <w:rsid w:val="00346D0E"/>
    <w:rsid w:val="00347625"/>
    <w:rsid w:val="00352B64"/>
    <w:rsid w:val="00354825"/>
    <w:rsid w:val="00354EC9"/>
    <w:rsid w:val="00355193"/>
    <w:rsid w:val="003558ED"/>
    <w:rsid w:val="00356A80"/>
    <w:rsid w:val="0036071B"/>
    <w:rsid w:val="00363773"/>
    <w:rsid w:val="00365DE8"/>
    <w:rsid w:val="003678A4"/>
    <w:rsid w:val="00370843"/>
    <w:rsid w:val="00372B52"/>
    <w:rsid w:val="00372E93"/>
    <w:rsid w:val="00374C95"/>
    <w:rsid w:val="00377955"/>
    <w:rsid w:val="00380A51"/>
    <w:rsid w:val="00380E02"/>
    <w:rsid w:val="00381397"/>
    <w:rsid w:val="00382AE7"/>
    <w:rsid w:val="0038328B"/>
    <w:rsid w:val="00383726"/>
    <w:rsid w:val="00383F68"/>
    <w:rsid w:val="00384A7A"/>
    <w:rsid w:val="003863AA"/>
    <w:rsid w:val="00387099"/>
    <w:rsid w:val="00390065"/>
    <w:rsid w:val="0039241B"/>
    <w:rsid w:val="0039335E"/>
    <w:rsid w:val="003A28E6"/>
    <w:rsid w:val="003A2DDA"/>
    <w:rsid w:val="003A35F3"/>
    <w:rsid w:val="003A48E1"/>
    <w:rsid w:val="003A4DF0"/>
    <w:rsid w:val="003A5007"/>
    <w:rsid w:val="003A6976"/>
    <w:rsid w:val="003A6C8A"/>
    <w:rsid w:val="003A6CDC"/>
    <w:rsid w:val="003B0217"/>
    <w:rsid w:val="003B0D17"/>
    <w:rsid w:val="003B1DCC"/>
    <w:rsid w:val="003B2443"/>
    <w:rsid w:val="003B2BBF"/>
    <w:rsid w:val="003B2D97"/>
    <w:rsid w:val="003B329A"/>
    <w:rsid w:val="003B4CB2"/>
    <w:rsid w:val="003B708B"/>
    <w:rsid w:val="003C2ADB"/>
    <w:rsid w:val="003C4DE9"/>
    <w:rsid w:val="003C5905"/>
    <w:rsid w:val="003C6147"/>
    <w:rsid w:val="003C6C28"/>
    <w:rsid w:val="003D0430"/>
    <w:rsid w:val="003D13E4"/>
    <w:rsid w:val="003D46BC"/>
    <w:rsid w:val="003D504B"/>
    <w:rsid w:val="003E0077"/>
    <w:rsid w:val="003E12DB"/>
    <w:rsid w:val="003E1B77"/>
    <w:rsid w:val="003E1EA0"/>
    <w:rsid w:val="003E2490"/>
    <w:rsid w:val="003E3204"/>
    <w:rsid w:val="003E4038"/>
    <w:rsid w:val="003E41CA"/>
    <w:rsid w:val="003E6C2C"/>
    <w:rsid w:val="003E7E39"/>
    <w:rsid w:val="003F1CEC"/>
    <w:rsid w:val="003F2247"/>
    <w:rsid w:val="003F24CF"/>
    <w:rsid w:val="003F2841"/>
    <w:rsid w:val="003F2C74"/>
    <w:rsid w:val="003F305C"/>
    <w:rsid w:val="003F3A67"/>
    <w:rsid w:val="003F648A"/>
    <w:rsid w:val="003F6A4D"/>
    <w:rsid w:val="003F744E"/>
    <w:rsid w:val="00400C90"/>
    <w:rsid w:val="00400E58"/>
    <w:rsid w:val="00401009"/>
    <w:rsid w:val="00401D0B"/>
    <w:rsid w:val="00402A0C"/>
    <w:rsid w:val="00406878"/>
    <w:rsid w:val="00410299"/>
    <w:rsid w:val="0041118B"/>
    <w:rsid w:val="00412FA9"/>
    <w:rsid w:val="0041426A"/>
    <w:rsid w:val="004162DD"/>
    <w:rsid w:val="00416766"/>
    <w:rsid w:val="00417437"/>
    <w:rsid w:val="00417A95"/>
    <w:rsid w:val="00417ECF"/>
    <w:rsid w:val="00423F91"/>
    <w:rsid w:val="00431ABD"/>
    <w:rsid w:val="00432DE3"/>
    <w:rsid w:val="00432E4F"/>
    <w:rsid w:val="00433750"/>
    <w:rsid w:val="00440BA2"/>
    <w:rsid w:val="0044356E"/>
    <w:rsid w:val="00443FF1"/>
    <w:rsid w:val="00444C5B"/>
    <w:rsid w:val="00446A64"/>
    <w:rsid w:val="0045005F"/>
    <w:rsid w:val="00451178"/>
    <w:rsid w:val="0045124D"/>
    <w:rsid w:val="004529EB"/>
    <w:rsid w:val="004540FE"/>
    <w:rsid w:val="0046130E"/>
    <w:rsid w:val="00463DC1"/>
    <w:rsid w:val="00464A41"/>
    <w:rsid w:val="00464F33"/>
    <w:rsid w:val="0046562B"/>
    <w:rsid w:val="00467C44"/>
    <w:rsid w:val="00470230"/>
    <w:rsid w:val="00471061"/>
    <w:rsid w:val="004712C7"/>
    <w:rsid w:val="00471FE5"/>
    <w:rsid w:val="00473499"/>
    <w:rsid w:val="004736DF"/>
    <w:rsid w:val="00477911"/>
    <w:rsid w:val="00477938"/>
    <w:rsid w:val="0047799C"/>
    <w:rsid w:val="00477F14"/>
    <w:rsid w:val="0048254F"/>
    <w:rsid w:val="00485EA8"/>
    <w:rsid w:val="0049450D"/>
    <w:rsid w:val="00495E54"/>
    <w:rsid w:val="004964BD"/>
    <w:rsid w:val="0049691D"/>
    <w:rsid w:val="004A07B5"/>
    <w:rsid w:val="004A15FF"/>
    <w:rsid w:val="004A247F"/>
    <w:rsid w:val="004A3483"/>
    <w:rsid w:val="004A3FFC"/>
    <w:rsid w:val="004A4951"/>
    <w:rsid w:val="004A5C96"/>
    <w:rsid w:val="004A7068"/>
    <w:rsid w:val="004B0948"/>
    <w:rsid w:val="004B11BF"/>
    <w:rsid w:val="004B155A"/>
    <w:rsid w:val="004B18D2"/>
    <w:rsid w:val="004B28DA"/>
    <w:rsid w:val="004B6639"/>
    <w:rsid w:val="004B6ABC"/>
    <w:rsid w:val="004B6C78"/>
    <w:rsid w:val="004B7656"/>
    <w:rsid w:val="004B781E"/>
    <w:rsid w:val="004B7B14"/>
    <w:rsid w:val="004C079D"/>
    <w:rsid w:val="004C12FB"/>
    <w:rsid w:val="004C1DAF"/>
    <w:rsid w:val="004C1DDF"/>
    <w:rsid w:val="004C1DFE"/>
    <w:rsid w:val="004C1E6F"/>
    <w:rsid w:val="004C53F6"/>
    <w:rsid w:val="004C5B7C"/>
    <w:rsid w:val="004C606F"/>
    <w:rsid w:val="004C60F8"/>
    <w:rsid w:val="004C76E1"/>
    <w:rsid w:val="004C7D40"/>
    <w:rsid w:val="004C7FA2"/>
    <w:rsid w:val="004D3C86"/>
    <w:rsid w:val="004D3FE3"/>
    <w:rsid w:val="004D465E"/>
    <w:rsid w:val="004D470F"/>
    <w:rsid w:val="004D5E1A"/>
    <w:rsid w:val="004D62B2"/>
    <w:rsid w:val="004D7715"/>
    <w:rsid w:val="004E16A3"/>
    <w:rsid w:val="004E1DB4"/>
    <w:rsid w:val="004E3E77"/>
    <w:rsid w:val="004E56D9"/>
    <w:rsid w:val="004E77C0"/>
    <w:rsid w:val="004F2CA1"/>
    <w:rsid w:val="004F4096"/>
    <w:rsid w:val="004F4760"/>
    <w:rsid w:val="004F4C21"/>
    <w:rsid w:val="0050104D"/>
    <w:rsid w:val="00502FD9"/>
    <w:rsid w:val="0050340E"/>
    <w:rsid w:val="00504FDF"/>
    <w:rsid w:val="00506685"/>
    <w:rsid w:val="005116B6"/>
    <w:rsid w:val="005129FF"/>
    <w:rsid w:val="00513148"/>
    <w:rsid w:val="005136C4"/>
    <w:rsid w:val="00513FED"/>
    <w:rsid w:val="005167CB"/>
    <w:rsid w:val="00517B80"/>
    <w:rsid w:val="005241A0"/>
    <w:rsid w:val="005254E2"/>
    <w:rsid w:val="005255FE"/>
    <w:rsid w:val="00530B76"/>
    <w:rsid w:val="00530FFD"/>
    <w:rsid w:val="00531349"/>
    <w:rsid w:val="005318FC"/>
    <w:rsid w:val="0053285F"/>
    <w:rsid w:val="005348E0"/>
    <w:rsid w:val="00534D1A"/>
    <w:rsid w:val="00536F14"/>
    <w:rsid w:val="00540CB4"/>
    <w:rsid w:val="00542B07"/>
    <w:rsid w:val="005434FE"/>
    <w:rsid w:val="00543C44"/>
    <w:rsid w:val="00546EFC"/>
    <w:rsid w:val="0054744B"/>
    <w:rsid w:val="005505EA"/>
    <w:rsid w:val="00550BAF"/>
    <w:rsid w:val="005513D7"/>
    <w:rsid w:val="00552112"/>
    <w:rsid w:val="00553529"/>
    <w:rsid w:val="005536F9"/>
    <w:rsid w:val="005543D1"/>
    <w:rsid w:val="005545BC"/>
    <w:rsid w:val="00554AEF"/>
    <w:rsid w:val="00554C12"/>
    <w:rsid w:val="005559F2"/>
    <w:rsid w:val="00556DEB"/>
    <w:rsid w:val="00557A87"/>
    <w:rsid w:val="005615BD"/>
    <w:rsid w:val="005639E6"/>
    <w:rsid w:val="005656CF"/>
    <w:rsid w:val="0056666D"/>
    <w:rsid w:val="005667CB"/>
    <w:rsid w:val="00566843"/>
    <w:rsid w:val="005670B8"/>
    <w:rsid w:val="00567984"/>
    <w:rsid w:val="00571E56"/>
    <w:rsid w:val="0057377A"/>
    <w:rsid w:val="005754AE"/>
    <w:rsid w:val="0057735A"/>
    <w:rsid w:val="00580354"/>
    <w:rsid w:val="00580722"/>
    <w:rsid w:val="0058296F"/>
    <w:rsid w:val="005830F1"/>
    <w:rsid w:val="0058433F"/>
    <w:rsid w:val="00585FB4"/>
    <w:rsid w:val="005871E5"/>
    <w:rsid w:val="005877EE"/>
    <w:rsid w:val="00590494"/>
    <w:rsid w:val="005904DF"/>
    <w:rsid w:val="00590EDE"/>
    <w:rsid w:val="005928A8"/>
    <w:rsid w:val="00592ACD"/>
    <w:rsid w:val="005931FA"/>
    <w:rsid w:val="005939FD"/>
    <w:rsid w:val="00593C83"/>
    <w:rsid w:val="00594320"/>
    <w:rsid w:val="00595985"/>
    <w:rsid w:val="00596910"/>
    <w:rsid w:val="00596DCB"/>
    <w:rsid w:val="005A3C0B"/>
    <w:rsid w:val="005A3EF0"/>
    <w:rsid w:val="005A583F"/>
    <w:rsid w:val="005A5E38"/>
    <w:rsid w:val="005A65C4"/>
    <w:rsid w:val="005A6DB2"/>
    <w:rsid w:val="005A7E58"/>
    <w:rsid w:val="005B01E6"/>
    <w:rsid w:val="005B07AD"/>
    <w:rsid w:val="005B42D6"/>
    <w:rsid w:val="005B497B"/>
    <w:rsid w:val="005B6DF6"/>
    <w:rsid w:val="005B75F7"/>
    <w:rsid w:val="005C0F4F"/>
    <w:rsid w:val="005C24E1"/>
    <w:rsid w:val="005C2848"/>
    <w:rsid w:val="005C41BE"/>
    <w:rsid w:val="005C51BC"/>
    <w:rsid w:val="005C57AA"/>
    <w:rsid w:val="005C5CAB"/>
    <w:rsid w:val="005C6A28"/>
    <w:rsid w:val="005C6FDF"/>
    <w:rsid w:val="005C7D51"/>
    <w:rsid w:val="005D0655"/>
    <w:rsid w:val="005D0DB5"/>
    <w:rsid w:val="005D1A1D"/>
    <w:rsid w:val="005D2498"/>
    <w:rsid w:val="005D2B26"/>
    <w:rsid w:val="005D307A"/>
    <w:rsid w:val="005D3AE8"/>
    <w:rsid w:val="005D571D"/>
    <w:rsid w:val="005D5E22"/>
    <w:rsid w:val="005D7394"/>
    <w:rsid w:val="005D7595"/>
    <w:rsid w:val="005D7657"/>
    <w:rsid w:val="005D793A"/>
    <w:rsid w:val="005D7AAE"/>
    <w:rsid w:val="005E060C"/>
    <w:rsid w:val="005E082C"/>
    <w:rsid w:val="005E1075"/>
    <w:rsid w:val="005E1D79"/>
    <w:rsid w:val="005E276D"/>
    <w:rsid w:val="005E36EF"/>
    <w:rsid w:val="005E7944"/>
    <w:rsid w:val="005F0378"/>
    <w:rsid w:val="005F118C"/>
    <w:rsid w:val="005F2C33"/>
    <w:rsid w:val="005F2DD8"/>
    <w:rsid w:val="005F2EF3"/>
    <w:rsid w:val="005F4D6B"/>
    <w:rsid w:val="006017F1"/>
    <w:rsid w:val="00603B07"/>
    <w:rsid w:val="006047A9"/>
    <w:rsid w:val="00604D84"/>
    <w:rsid w:val="0060742B"/>
    <w:rsid w:val="006074C6"/>
    <w:rsid w:val="006078C3"/>
    <w:rsid w:val="0061188F"/>
    <w:rsid w:val="00612553"/>
    <w:rsid w:val="00613BCD"/>
    <w:rsid w:val="00615A7B"/>
    <w:rsid w:val="00615C2E"/>
    <w:rsid w:val="00615E99"/>
    <w:rsid w:val="00617988"/>
    <w:rsid w:val="00617CC5"/>
    <w:rsid w:val="00617D36"/>
    <w:rsid w:val="0062101D"/>
    <w:rsid w:val="0062108D"/>
    <w:rsid w:val="00621467"/>
    <w:rsid w:val="006224AD"/>
    <w:rsid w:val="00622B73"/>
    <w:rsid w:val="00624FF7"/>
    <w:rsid w:val="00625C14"/>
    <w:rsid w:val="00627284"/>
    <w:rsid w:val="0062781D"/>
    <w:rsid w:val="0063050C"/>
    <w:rsid w:val="0063192E"/>
    <w:rsid w:val="006327B6"/>
    <w:rsid w:val="00635B82"/>
    <w:rsid w:val="0063679F"/>
    <w:rsid w:val="00640F42"/>
    <w:rsid w:val="00643275"/>
    <w:rsid w:val="00643A0D"/>
    <w:rsid w:val="00644DB6"/>
    <w:rsid w:val="00644E16"/>
    <w:rsid w:val="006450A8"/>
    <w:rsid w:val="006471C8"/>
    <w:rsid w:val="0065054E"/>
    <w:rsid w:val="00651497"/>
    <w:rsid w:val="00651A95"/>
    <w:rsid w:val="00653D24"/>
    <w:rsid w:val="00654C71"/>
    <w:rsid w:val="00656366"/>
    <w:rsid w:val="00657911"/>
    <w:rsid w:val="00657957"/>
    <w:rsid w:val="006600EA"/>
    <w:rsid w:val="0066089F"/>
    <w:rsid w:val="00661060"/>
    <w:rsid w:val="006628C2"/>
    <w:rsid w:val="00662A8F"/>
    <w:rsid w:val="00667116"/>
    <w:rsid w:val="00667EB3"/>
    <w:rsid w:val="00674977"/>
    <w:rsid w:val="006753DF"/>
    <w:rsid w:val="00675CFD"/>
    <w:rsid w:val="006769D5"/>
    <w:rsid w:val="00676A23"/>
    <w:rsid w:val="00677C81"/>
    <w:rsid w:val="00680262"/>
    <w:rsid w:val="00681C67"/>
    <w:rsid w:val="00682568"/>
    <w:rsid w:val="00683375"/>
    <w:rsid w:val="00683D87"/>
    <w:rsid w:val="0068457D"/>
    <w:rsid w:val="00684D20"/>
    <w:rsid w:val="00685480"/>
    <w:rsid w:val="006859BB"/>
    <w:rsid w:val="006901DF"/>
    <w:rsid w:val="006927C2"/>
    <w:rsid w:val="00692F7A"/>
    <w:rsid w:val="006935C0"/>
    <w:rsid w:val="00694D20"/>
    <w:rsid w:val="006950CB"/>
    <w:rsid w:val="00695B0C"/>
    <w:rsid w:val="00695E91"/>
    <w:rsid w:val="00695F97"/>
    <w:rsid w:val="00696683"/>
    <w:rsid w:val="0069779B"/>
    <w:rsid w:val="00697D32"/>
    <w:rsid w:val="006A1FD0"/>
    <w:rsid w:val="006A55A8"/>
    <w:rsid w:val="006A60FA"/>
    <w:rsid w:val="006B017F"/>
    <w:rsid w:val="006B1D59"/>
    <w:rsid w:val="006B210C"/>
    <w:rsid w:val="006B322F"/>
    <w:rsid w:val="006B376B"/>
    <w:rsid w:val="006B3CF6"/>
    <w:rsid w:val="006B6D1D"/>
    <w:rsid w:val="006C0D1D"/>
    <w:rsid w:val="006C343A"/>
    <w:rsid w:val="006C420C"/>
    <w:rsid w:val="006C480E"/>
    <w:rsid w:val="006C5634"/>
    <w:rsid w:val="006C5BBA"/>
    <w:rsid w:val="006C68C7"/>
    <w:rsid w:val="006D0602"/>
    <w:rsid w:val="006D1FB0"/>
    <w:rsid w:val="006D2096"/>
    <w:rsid w:val="006D26AA"/>
    <w:rsid w:val="006D52B4"/>
    <w:rsid w:val="006D602D"/>
    <w:rsid w:val="006D6439"/>
    <w:rsid w:val="006D651C"/>
    <w:rsid w:val="006D659F"/>
    <w:rsid w:val="006E01F3"/>
    <w:rsid w:val="006E1C22"/>
    <w:rsid w:val="006E3C18"/>
    <w:rsid w:val="006F0E81"/>
    <w:rsid w:val="006F1495"/>
    <w:rsid w:val="006F38FB"/>
    <w:rsid w:val="006F5E38"/>
    <w:rsid w:val="006F5F8A"/>
    <w:rsid w:val="0070349E"/>
    <w:rsid w:val="00703B4B"/>
    <w:rsid w:val="00704794"/>
    <w:rsid w:val="00705ECB"/>
    <w:rsid w:val="00706065"/>
    <w:rsid w:val="00706451"/>
    <w:rsid w:val="00706752"/>
    <w:rsid w:val="007078ED"/>
    <w:rsid w:val="007104F1"/>
    <w:rsid w:val="0071226B"/>
    <w:rsid w:val="00716FA1"/>
    <w:rsid w:val="007170F1"/>
    <w:rsid w:val="00717591"/>
    <w:rsid w:val="007176AE"/>
    <w:rsid w:val="00717C0C"/>
    <w:rsid w:val="00720565"/>
    <w:rsid w:val="007233C6"/>
    <w:rsid w:val="0072351E"/>
    <w:rsid w:val="00723C0F"/>
    <w:rsid w:val="007254C4"/>
    <w:rsid w:val="00725863"/>
    <w:rsid w:val="00727F3C"/>
    <w:rsid w:val="007325AB"/>
    <w:rsid w:val="00732FC9"/>
    <w:rsid w:val="00734274"/>
    <w:rsid w:val="007368FB"/>
    <w:rsid w:val="0073733F"/>
    <w:rsid w:val="00742479"/>
    <w:rsid w:val="00742860"/>
    <w:rsid w:val="00743679"/>
    <w:rsid w:val="007448F4"/>
    <w:rsid w:val="00744B63"/>
    <w:rsid w:val="00744D4B"/>
    <w:rsid w:val="007462B6"/>
    <w:rsid w:val="00747D52"/>
    <w:rsid w:val="00751707"/>
    <w:rsid w:val="00751C99"/>
    <w:rsid w:val="00752AC2"/>
    <w:rsid w:val="00755BF5"/>
    <w:rsid w:val="00755C19"/>
    <w:rsid w:val="0075734D"/>
    <w:rsid w:val="00757AC4"/>
    <w:rsid w:val="00763A15"/>
    <w:rsid w:val="00765CC0"/>
    <w:rsid w:val="007666C4"/>
    <w:rsid w:val="00766CB4"/>
    <w:rsid w:val="007675A4"/>
    <w:rsid w:val="00767EBC"/>
    <w:rsid w:val="00770703"/>
    <w:rsid w:val="007715A3"/>
    <w:rsid w:val="00776445"/>
    <w:rsid w:val="00781075"/>
    <w:rsid w:val="0078155C"/>
    <w:rsid w:val="007821AA"/>
    <w:rsid w:val="0078361B"/>
    <w:rsid w:val="00783998"/>
    <w:rsid w:val="007844AB"/>
    <w:rsid w:val="00784B05"/>
    <w:rsid w:val="0078685B"/>
    <w:rsid w:val="00786CB6"/>
    <w:rsid w:val="0078790C"/>
    <w:rsid w:val="00787A48"/>
    <w:rsid w:val="00791B7F"/>
    <w:rsid w:val="00792C0E"/>
    <w:rsid w:val="00793AA5"/>
    <w:rsid w:val="00793B24"/>
    <w:rsid w:val="007958A1"/>
    <w:rsid w:val="0079775F"/>
    <w:rsid w:val="007A1905"/>
    <w:rsid w:val="007A268A"/>
    <w:rsid w:val="007A3267"/>
    <w:rsid w:val="007A60B4"/>
    <w:rsid w:val="007A7B12"/>
    <w:rsid w:val="007B1E1A"/>
    <w:rsid w:val="007B2A59"/>
    <w:rsid w:val="007B2B99"/>
    <w:rsid w:val="007B3E96"/>
    <w:rsid w:val="007B7CB7"/>
    <w:rsid w:val="007C0B55"/>
    <w:rsid w:val="007C0C3B"/>
    <w:rsid w:val="007C0FBC"/>
    <w:rsid w:val="007C1629"/>
    <w:rsid w:val="007C1B1A"/>
    <w:rsid w:val="007C2031"/>
    <w:rsid w:val="007C3F03"/>
    <w:rsid w:val="007C47C4"/>
    <w:rsid w:val="007C4D40"/>
    <w:rsid w:val="007C622F"/>
    <w:rsid w:val="007C6C97"/>
    <w:rsid w:val="007D0A7F"/>
    <w:rsid w:val="007D169D"/>
    <w:rsid w:val="007D1A38"/>
    <w:rsid w:val="007D3B4E"/>
    <w:rsid w:val="007D446E"/>
    <w:rsid w:val="007D449E"/>
    <w:rsid w:val="007D5B68"/>
    <w:rsid w:val="007D6DE1"/>
    <w:rsid w:val="007D7762"/>
    <w:rsid w:val="007E1EA1"/>
    <w:rsid w:val="007E30B0"/>
    <w:rsid w:val="007E3ABF"/>
    <w:rsid w:val="007E41D8"/>
    <w:rsid w:val="007E4772"/>
    <w:rsid w:val="007E4F42"/>
    <w:rsid w:val="007E4FDA"/>
    <w:rsid w:val="007E5F23"/>
    <w:rsid w:val="007E7C48"/>
    <w:rsid w:val="007F09C4"/>
    <w:rsid w:val="007F1DB3"/>
    <w:rsid w:val="007F363F"/>
    <w:rsid w:val="007F37CA"/>
    <w:rsid w:val="007F3B12"/>
    <w:rsid w:val="007F7548"/>
    <w:rsid w:val="007F7CB2"/>
    <w:rsid w:val="00800858"/>
    <w:rsid w:val="008008DF"/>
    <w:rsid w:val="008048E6"/>
    <w:rsid w:val="008052D5"/>
    <w:rsid w:val="008056B0"/>
    <w:rsid w:val="0080573E"/>
    <w:rsid w:val="008060DF"/>
    <w:rsid w:val="008106A6"/>
    <w:rsid w:val="00810B90"/>
    <w:rsid w:val="00814768"/>
    <w:rsid w:val="00815C28"/>
    <w:rsid w:val="0081684F"/>
    <w:rsid w:val="0081732C"/>
    <w:rsid w:val="00817EAA"/>
    <w:rsid w:val="008203A9"/>
    <w:rsid w:val="008225E2"/>
    <w:rsid w:val="00824F38"/>
    <w:rsid w:val="00827408"/>
    <w:rsid w:val="00827C5C"/>
    <w:rsid w:val="00832F53"/>
    <w:rsid w:val="0083336C"/>
    <w:rsid w:val="00833D59"/>
    <w:rsid w:val="00834510"/>
    <w:rsid w:val="008358C1"/>
    <w:rsid w:val="00836993"/>
    <w:rsid w:val="008378F1"/>
    <w:rsid w:val="00841A4D"/>
    <w:rsid w:val="00843026"/>
    <w:rsid w:val="0084338C"/>
    <w:rsid w:val="00844014"/>
    <w:rsid w:val="008451C4"/>
    <w:rsid w:val="0084520F"/>
    <w:rsid w:val="00845B45"/>
    <w:rsid w:val="00846259"/>
    <w:rsid w:val="00846E8D"/>
    <w:rsid w:val="00847AD8"/>
    <w:rsid w:val="008510D1"/>
    <w:rsid w:val="0085218D"/>
    <w:rsid w:val="00855166"/>
    <w:rsid w:val="00856380"/>
    <w:rsid w:val="008574FA"/>
    <w:rsid w:val="00860570"/>
    <w:rsid w:val="008613D5"/>
    <w:rsid w:val="0086289A"/>
    <w:rsid w:val="00862EBF"/>
    <w:rsid w:val="00863128"/>
    <w:rsid w:val="00863671"/>
    <w:rsid w:val="0086385C"/>
    <w:rsid w:val="008648CA"/>
    <w:rsid w:val="00865E16"/>
    <w:rsid w:val="0086639C"/>
    <w:rsid w:val="008663CC"/>
    <w:rsid w:val="00867C86"/>
    <w:rsid w:val="008725FA"/>
    <w:rsid w:val="0087563E"/>
    <w:rsid w:val="008764F9"/>
    <w:rsid w:val="00876BF0"/>
    <w:rsid w:val="00877069"/>
    <w:rsid w:val="00877D70"/>
    <w:rsid w:val="00880FFD"/>
    <w:rsid w:val="00881180"/>
    <w:rsid w:val="00881F93"/>
    <w:rsid w:val="00882704"/>
    <w:rsid w:val="008829A2"/>
    <w:rsid w:val="00884690"/>
    <w:rsid w:val="008860E5"/>
    <w:rsid w:val="00890C8A"/>
    <w:rsid w:val="00890DB9"/>
    <w:rsid w:val="00894764"/>
    <w:rsid w:val="008951C8"/>
    <w:rsid w:val="0089629E"/>
    <w:rsid w:val="0089788C"/>
    <w:rsid w:val="008A0196"/>
    <w:rsid w:val="008A022C"/>
    <w:rsid w:val="008A0F6E"/>
    <w:rsid w:val="008A1553"/>
    <w:rsid w:val="008A47E9"/>
    <w:rsid w:val="008A48C0"/>
    <w:rsid w:val="008A5207"/>
    <w:rsid w:val="008A5995"/>
    <w:rsid w:val="008A6FD4"/>
    <w:rsid w:val="008A7613"/>
    <w:rsid w:val="008B061C"/>
    <w:rsid w:val="008B347C"/>
    <w:rsid w:val="008B56FF"/>
    <w:rsid w:val="008B5975"/>
    <w:rsid w:val="008B6C85"/>
    <w:rsid w:val="008B7A86"/>
    <w:rsid w:val="008C0B70"/>
    <w:rsid w:val="008C2532"/>
    <w:rsid w:val="008C37A1"/>
    <w:rsid w:val="008C4618"/>
    <w:rsid w:val="008C7A73"/>
    <w:rsid w:val="008D20D2"/>
    <w:rsid w:val="008D2A4C"/>
    <w:rsid w:val="008D3845"/>
    <w:rsid w:val="008D4DAD"/>
    <w:rsid w:val="008D4DE4"/>
    <w:rsid w:val="008D5C08"/>
    <w:rsid w:val="008E1C14"/>
    <w:rsid w:val="008E3D13"/>
    <w:rsid w:val="008E4333"/>
    <w:rsid w:val="008E559D"/>
    <w:rsid w:val="008E62D2"/>
    <w:rsid w:val="008E655F"/>
    <w:rsid w:val="008E7182"/>
    <w:rsid w:val="008E73B0"/>
    <w:rsid w:val="008F27E7"/>
    <w:rsid w:val="008F289C"/>
    <w:rsid w:val="008F2AB1"/>
    <w:rsid w:val="008F2E24"/>
    <w:rsid w:val="008F2E34"/>
    <w:rsid w:val="008F4E96"/>
    <w:rsid w:val="008F5207"/>
    <w:rsid w:val="008F59E2"/>
    <w:rsid w:val="008F5CD4"/>
    <w:rsid w:val="00900F85"/>
    <w:rsid w:val="009024CF"/>
    <w:rsid w:val="00904010"/>
    <w:rsid w:val="009040FF"/>
    <w:rsid w:val="009042DC"/>
    <w:rsid w:val="00905344"/>
    <w:rsid w:val="009054D2"/>
    <w:rsid w:val="00906B9B"/>
    <w:rsid w:val="009108CD"/>
    <w:rsid w:val="00914EDE"/>
    <w:rsid w:val="00915402"/>
    <w:rsid w:val="0091567B"/>
    <w:rsid w:val="00915CBE"/>
    <w:rsid w:val="00915F7E"/>
    <w:rsid w:val="0091620D"/>
    <w:rsid w:val="009168C0"/>
    <w:rsid w:val="009203DB"/>
    <w:rsid w:val="009214BE"/>
    <w:rsid w:val="00921BF1"/>
    <w:rsid w:val="00922913"/>
    <w:rsid w:val="00924D2A"/>
    <w:rsid w:val="009257D8"/>
    <w:rsid w:val="00925DEA"/>
    <w:rsid w:val="009261FB"/>
    <w:rsid w:val="0092625B"/>
    <w:rsid w:val="00927308"/>
    <w:rsid w:val="00927685"/>
    <w:rsid w:val="00930713"/>
    <w:rsid w:val="00930BC6"/>
    <w:rsid w:val="00930C25"/>
    <w:rsid w:val="00931614"/>
    <w:rsid w:val="00933D63"/>
    <w:rsid w:val="00933FCE"/>
    <w:rsid w:val="009345C3"/>
    <w:rsid w:val="00934D08"/>
    <w:rsid w:val="00936C22"/>
    <w:rsid w:val="009377CF"/>
    <w:rsid w:val="0094004E"/>
    <w:rsid w:val="00946FDB"/>
    <w:rsid w:val="00951F0D"/>
    <w:rsid w:val="00952068"/>
    <w:rsid w:val="00954C6B"/>
    <w:rsid w:val="00956023"/>
    <w:rsid w:val="00956558"/>
    <w:rsid w:val="00960028"/>
    <w:rsid w:val="00962251"/>
    <w:rsid w:val="00964BA8"/>
    <w:rsid w:val="00964D69"/>
    <w:rsid w:val="009661C9"/>
    <w:rsid w:val="00975C73"/>
    <w:rsid w:val="0097699F"/>
    <w:rsid w:val="00976F70"/>
    <w:rsid w:val="009776C7"/>
    <w:rsid w:val="009826BC"/>
    <w:rsid w:val="00982735"/>
    <w:rsid w:val="00982838"/>
    <w:rsid w:val="00982DEC"/>
    <w:rsid w:val="00984782"/>
    <w:rsid w:val="00986C8B"/>
    <w:rsid w:val="009876D0"/>
    <w:rsid w:val="009905FB"/>
    <w:rsid w:val="009910DF"/>
    <w:rsid w:val="009918F9"/>
    <w:rsid w:val="00992D16"/>
    <w:rsid w:val="00993C8D"/>
    <w:rsid w:val="00996310"/>
    <w:rsid w:val="0099665F"/>
    <w:rsid w:val="00996FD5"/>
    <w:rsid w:val="009A7C01"/>
    <w:rsid w:val="009B024E"/>
    <w:rsid w:val="009B14B9"/>
    <w:rsid w:val="009B232D"/>
    <w:rsid w:val="009B4173"/>
    <w:rsid w:val="009B7070"/>
    <w:rsid w:val="009C0FFF"/>
    <w:rsid w:val="009C2339"/>
    <w:rsid w:val="009C34D5"/>
    <w:rsid w:val="009C3CB3"/>
    <w:rsid w:val="009C56DA"/>
    <w:rsid w:val="009C62B7"/>
    <w:rsid w:val="009C7526"/>
    <w:rsid w:val="009C7C7C"/>
    <w:rsid w:val="009D0129"/>
    <w:rsid w:val="009D15B0"/>
    <w:rsid w:val="009D1E51"/>
    <w:rsid w:val="009D267F"/>
    <w:rsid w:val="009D450D"/>
    <w:rsid w:val="009D553B"/>
    <w:rsid w:val="009D60B9"/>
    <w:rsid w:val="009D71EF"/>
    <w:rsid w:val="009D76FF"/>
    <w:rsid w:val="009D77C0"/>
    <w:rsid w:val="009D7ACF"/>
    <w:rsid w:val="009E5FE1"/>
    <w:rsid w:val="009E6526"/>
    <w:rsid w:val="009E66A4"/>
    <w:rsid w:val="009F2811"/>
    <w:rsid w:val="009F2AC9"/>
    <w:rsid w:val="009F2C4A"/>
    <w:rsid w:val="009F43DA"/>
    <w:rsid w:val="009F4BE4"/>
    <w:rsid w:val="009F5420"/>
    <w:rsid w:val="009F7353"/>
    <w:rsid w:val="009F77B8"/>
    <w:rsid w:val="00A01B41"/>
    <w:rsid w:val="00A01D90"/>
    <w:rsid w:val="00A0252D"/>
    <w:rsid w:val="00A02805"/>
    <w:rsid w:val="00A06367"/>
    <w:rsid w:val="00A06B7B"/>
    <w:rsid w:val="00A06CF2"/>
    <w:rsid w:val="00A07638"/>
    <w:rsid w:val="00A1095C"/>
    <w:rsid w:val="00A13073"/>
    <w:rsid w:val="00A13F32"/>
    <w:rsid w:val="00A14264"/>
    <w:rsid w:val="00A16365"/>
    <w:rsid w:val="00A17C8B"/>
    <w:rsid w:val="00A22C6B"/>
    <w:rsid w:val="00A234D9"/>
    <w:rsid w:val="00A23808"/>
    <w:rsid w:val="00A24D0B"/>
    <w:rsid w:val="00A25673"/>
    <w:rsid w:val="00A267BE"/>
    <w:rsid w:val="00A2717F"/>
    <w:rsid w:val="00A279BD"/>
    <w:rsid w:val="00A30271"/>
    <w:rsid w:val="00A308B1"/>
    <w:rsid w:val="00A31FDF"/>
    <w:rsid w:val="00A321D4"/>
    <w:rsid w:val="00A326F4"/>
    <w:rsid w:val="00A339A4"/>
    <w:rsid w:val="00A3424B"/>
    <w:rsid w:val="00A34B6E"/>
    <w:rsid w:val="00A35C80"/>
    <w:rsid w:val="00A3613F"/>
    <w:rsid w:val="00A400A4"/>
    <w:rsid w:val="00A41785"/>
    <w:rsid w:val="00A43BC5"/>
    <w:rsid w:val="00A43C61"/>
    <w:rsid w:val="00A44463"/>
    <w:rsid w:val="00A44C2E"/>
    <w:rsid w:val="00A470B4"/>
    <w:rsid w:val="00A50628"/>
    <w:rsid w:val="00A521CC"/>
    <w:rsid w:val="00A53228"/>
    <w:rsid w:val="00A536FC"/>
    <w:rsid w:val="00A53F81"/>
    <w:rsid w:val="00A54CF9"/>
    <w:rsid w:val="00A54E95"/>
    <w:rsid w:val="00A609DC"/>
    <w:rsid w:val="00A613E1"/>
    <w:rsid w:val="00A62CD3"/>
    <w:rsid w:val="00A62DAE"/>
    <w:rsid w:val="00A65FFE"/>
    <w:rsid w:val="00A666AF"/>
    <w:rsid w:val="00A67C33"/>
    <w:rsid w:val="00A752AE"/>
    <w:rsid w:val="00A763A0"/>
    <w:rsid w:val="00A766CB"/>
    <w:rsid w:val="00A773FB"/>
    <w:rsid w:val="00A8053C"/>
    <w:rsid w:val="00A81898"/>
    <w:rsid w:val="00A81BB5"/>
    <w:rsid w:val="00A826AF"/>
    <w:rsid w:val="00A8517A"/>
    <w:rsid w:val="00A85FB1"/>
    <w:rsid w:val="00A8640E"/>
    <w:rsid w:val="00A8748E"/>
    <w:rsid w:val="00A876E8"/>
    <w:rsid w:val="00A905AA"/>
    <w:rsid w:val="00A90A38"/>
    <w:rsid w:val="00A91E7B"/>
    <w:rsid w:val="00A9274A"/>
    <w:rsid w:val="00A9334F"/>
    <w:rsid w:val="00A935B1"/>
    <w:rsid w:val="00A9387F"/>
    <w:rsid w:val="00A94040"/>
    <w:rsid w:val="00A952E6"/>
    <w:rsid w:val="00A9544A"/>
    <w:rsid w:val="00A955C8"/>
    <w:rsid w:val="00A965E6"/>
    <w:rsid w:val="00A96961"/>
    <w:rsid w:val="00A96FE8"/>
    <w:rsid w:val="00A97F81"/>
    <w:rsid w:val="00AA083F"/>
    <w:rsid w:val="00AA2311"/>
    <w:rsid w:val="00AA2E9A"/>
    <w:rsid w:val="00AA3CB7"/>
    <w:rsid w:val="00AA5BF0"/>
    <w:rsid w:val="00AA642E"/>
    <w:rsid w:val="00AA7562"/>
    <w:rsid w:val="00AB1BBC"/>
    <w:rsid w:val="00AB2CA3"/>
    <w:rsid w:val="00AB2EB6"/>
    <w:rsid w:val="00AB32A7"/>
    <w:rsid w:val="00AB3910"/>
    <w:rsid w:val="00AB42F3"/>
    <w:rsid w:val="00AB4B33"/>
    <w:rsid w:val="00AB5262"/>
    <w:rsid w:val="00AC3CB5"/>
    <w:rsid w:val="00AC44E5"/>
    <w:rsid w:val="00AD24AB"/>
    <w:rsid w:val="00AD3929"/>
    <w:rsid w:val="00AD47A1"/>
    <w:rsid w:val="00AD4F20"/>
    <w:rsid w:val="00AD5A2E"/>
    <w:rsid w:val="00AD7495"/>
    <w:rsid w:val="00AD7B75"/>
    <w:rsid w:val="00AE15CA"/>
    <w:rsid w:val="00AE2149"/>
    <w:rsid w:val="00AE438F"/>
    <w:rsid w:val="00AE463E"/>
    <w:rsid w:val="00AE5A1E"/>
    <w:rsid w:val="00AE6797"/>
    <w:rsid w:val="00AF0D04"/>
    <w:rsid w:val="00AF21FB"/>
    <w:rsid w:val="00AF322E"/>
    <w:rsid w:val="00AF37DF"/>
    <w:rsid w:val="00AF4FB0"/>
    <w:rsid w:val="00AF60E9"/>
    <w:rsid w:val="00AF62D2"/>
    <w:rsid w:val="00AF65F9"/>
    <w:rsid w:val="00AF7016"/>
    <w:rsid w:val="00AF70CE"/>
    <w:rsid w:val="00B00E5E"/>
    <w:rsid w:val="00B02623"/>
    <w:rsid w:val="00B03529"/>
    <w:rsid w:val="00B03DBE"/>
    <w:rsid w:val="00B0456A"/>
    <w:rsid w:val="00B046F9"/>
    <w:rsid w:val="00B0486C"/>
    <w:rsid w:val="00B04E85"/>
    <w:rsid w:val="00B06754"/>
    <w:rsid w:val="00B06F46"/>
    <w:rsid w:val="00B072B9"/>
    <w:rsid w:val="00B076EB"/>
    <w:rsid w:val="00B100F9"/>
    <w:rsid w:val="00B11652"/>
    <w:rsid w:val="00B138F9"/>
    <w:rsid w:val="00B1696D"/>
    <w:rsid w:val="00B16A7F"/>
    <w:rsid w:val="00B203E2"/>
    <w:rsid w:val="00B24D4C"/>
    <w:rsid w:val="00B302B1"/>
    <w:rsid w:val="00B312F5"/>
    <w:rsid w:val="00B315CC"/>
    <w:rsid w:val="00B32FAC"/>
    <w:rsid w:val="00B34313"/>
    <w:rsid w:val="00B3469C"/>
    <w:rsid w:val="00B34E3E"/>
    <w:rsid w:val="00B35D29"/>
    <w:rsid w:val="00B3686C"/>
    <w:rsid w:val="00B40175"/>
    <w:rsid w:val="00B40E14"/>
    <w:rsid w:val="00B41CF8"/>
    <w:rsid w:val="00B4302A"/>
    <w:rsid w:val="00B44CF7"/>
    <w:rsid w:val="00B458CD"/>
    <w:rsid w:val="00B45DB2"/>
    <w:rsid w:val="00B45DD5"/>
    <w:rsid w:val="00B50417"/>
    <w:rsid w:val="00B506A1"/>
    <w:rsid w:val="00B50E2C"/>
    <w:rsid w:val="00B5353E"/>
    <w:rsid w:val="00B54EBD"/>
    <w:rsid w:val="00B56D81"/>
    <w:rsid w:val="00B64457"/>
    <w:rsid w:val="00B6676D"/>
    <w:rsid w:val="00B71F86"/>
    <w:rsid w:val="00B73787"/>
    <w:rsid w:val="00B743EB"/>
    <w:rsid w:val="00B76142"/>
    <w:rsid w:val="00B768E2"/>
    <w:rsid w:val="00B76C0D"/>
    <w:rsid w:val="00B773D4"/>
    <w:rsid w:val="00B82121"/>
    <w:rsid w:val="00B82161"/>
    <w:rsid w:val="00B828DB"/>
    <w:rsid w:val="00B82AF0"/>
    <w:rsid w:val="00B8382F"/>
    <w:rsid w:val="00B84879"/>
    <w:rsid w:val="00B85480"/>
    <w:rsid w:val="00B85A95"/>
    <w:rsid w:val="00B86290"/>
    <w:rsid w:val="00B87580"/>
    <w:rsid w:val="00B87F1B"/>
    <w:rsid w:val="00B90B19"/>
    <w:rsid w:val="00B90F69"/>
    <w:rsid w:val="00B92332"/>
    <w:rsid w:val="00B9290D"/>
    <w:rsid w:val="00B92BA4"/>
    <w:rsid w:val="00B932FB"/>
    <w:rsid w:val="00B93A71"/>
    <w:rsid w:val="00B94DE4"/>
    <w:rsid w:val="00B95D04"/>
    <w:rsid w:val="00B96E64"/>
    <w:rsid w:val="00BA172F"/>
    <w:rsid w:val="00BA2039"/>
    <w:rsid w:val="00BA25EA"/>
    <w:rsid w:val="00BA4990"/>
    <w:rsid w:val="00BA55D9"/>
    <w:rsid w:val="00BA66C0"/>
    <w:rsid w:val="00BA6940"/>
    <w:rsid w:val="00BA6E27"/>
    <w:rsid w:val="00BA7272"/>
    <w:rsid w:val="00BA7516"/>
    <w:rsid w:val="00BA77BA"/>
    <w:rsid w:val="00BB19F8"/>
    <w:rsid w:val="00BB204C"/>
    <w:rsid w:val="00BB2464"/>
    <w:rsid w:val="00BB27C1"/>
    <w:rsid w:val="00BB2973"/>
    <w:rsid w:val="00BB53CD"/>
    <w:rsid w:val="00BB5ABA"/>
    <w:rsid w:val="00BB605F"/>
    <w:rsid w:val="00BB60CE"/>
    <w:rsid w:val="00BB69A5"/>
    <w:rsid w:val="00BB752D"/>
    <w:rsid w:val="00BB7E09"/>
    <w:rsid w:val="00BC0284"/>
    <w:rsid w:val="00BC2F27"/>
    <w:rsid w:val="00BC348B"/>
    <w:rsid w:val="00BC4418"/>
    <w:rsid w:val="00BC4A7E"/>
    <w:rsid w:val="00BC53E2"/>
    <w:rsid w:val="00BC7A75"/>
    <w:rsid w:val="00BD05E8"/>
    <w:rsid w:val="00BD2953"/>
    <w:rsid w:val="00BD297C"/>
    <w:rsid w:val="00BD4347"/>
    <w:rsid w:val="00BD5D21"/>
    <w:rsid w:val="00BE00EF"/>
    <w:rsid w:val="00BE062B"/>
    <w:rsid w:val="00BE0CE0"/>
    <w:rsid w:val="00BE250E"/>
    <w:rsid w:val="00BE281B"/>
    <w:rsid w:val="00BE305B"/>
    <w:rsid w:val="00BE4B42"/>
    <w:rsid w:val="00BE69D7"/>
    <w:rsid w:val="00BF033C"/>
    <w:rsid w:val="00BF04B4"/>
    <w:rsid w:val="00BF135D"/>
    <w:rsid w:val="00BF22BC"/>
    <w:rsid w:val="00BF5CCB"/>
    <w:rsid w:val="00BF61F0"/>
    <w:rsid w:val="00BF7ACF"/>
    <w:rsid w:val="00C001FF"/>
    <w:rsid w:val="00C002F4"/>
    <w:rsid w:val="00C01006"/>
    <w:rsid w:val="00C01514"/>
    <w:rsid w:val="00C0211B"/>
    <w:rsid w:val="00C0294C"/>
    <w:rsid w:val="00C05D60"/>
    <w:rsid w:val="00C06999"/>
    <w:rsid w:val="00C0784B"/>
    <w:rsid w:val="00C11291"/>
    <w:rsid w:val="00C12231"/>
    <w:rsid w:val="00C14467"/>
    <w:rsid w:val="00C14E0E"/>
    <w:rsid w:val="00C15CDE"/>
    <w:rsid w:val="00C172A7"/>
    <w:rsid w:val="00C20078"/>
    <w:rsid w:val="00C2070C"/>
    <w:rsid w:val="00C2092E"/>
    <w:rsid w:val="00C20A53"/>
    <w:rsid w:val="00C21132"/>
    <w:rsid w:val="00C2157A"/>
    <w:rsid w:val="00C21D2D"/>
    <w:rsid w:val="00C22EF4"/>
    <w:rsid w:val="00C23CF8"/>
    <w:rsid w:val="00C2509E"/>
    <w:rsid w:val="00C25895"/>
    <w:rsid w:val="00C25DD2"/>
    <w:rsid w:val="00C265CF"/>
    <w:rsid w:val="00C26F33"/>
    <w:rsid w:val="00C278F8"/>
    <w:rsid w:val="00C3467D"/>
    <w:rsid w:val="00C34A1C"/>
    <w:rsid w:val="00C34C29"/>
    <w:rsid w:val="00C34DFB"/>
    <w:rsid w:val="00C36E04"/>
    <w:rsid w:val="00C4143A"/>
    <w:rsid w:val="00C42A74"/>
    <w:rsid w:val="00C42DC3"/>
    <w:rsid w:val="00C44C30"/>
    <w:rsid w:val="00C45940"/>
    <w:rsid w:val="00C45DBF"/>
    <w:rsid w:val="00C469F4"/>
    <w:rsid w:val="00C471D3"/>
    <w:rsid w:val="00C475B5"/>
    <w:rsid w:val="00C4790A"/>
    <w:rsid w:val="00C5008F"/>
    <w:rsid w:val="00C511C5"/>
    <w:rsid w:val="00C51B3D"/>
    <w:rsid w:val="00C541D6"/>
    <w:rsid w:val="00C54D73"/>
    <w:rsid w:val="00C54EB2"/>
    <w:rsid w:val="00C55237"/>
    <w:rsid w:val="00C55DB3"/>
    <w:rsid w:val="00C6021D"/>
    <w:rsid w:val="00C63494"/>
    <w:rsid w:val="00C63C08"/>
    <w:rsid w:val="00C63F46"/>
    <w:rsid w:val="00C64C9D"/>
    <w:rsid w:val="00C6612C"/>
    <w:rsid w:val="00C71FEE"/>
    <w:rsid w:val="00C72633"/>
    <w:rsid w:val="00C75454"/>
    <w:rsid w:val="00C758B3"/>
    <w:rsid w:val="00C75BCA"/>
    <w:rsid w:val="00C75FFF"/>
    <w:rsid w:val="00C80390"/>
    <w:rsid w:val="00C803F0"/>
    <w:rsid w:val="00C80623"/>
    <w:rsid w:val="00C827A3"/>
    <w:rsid w:val="00C84C1A"/>
    <w:rsid w:val="00C864EA"/>
    <w:rsid w:val="00C86527"/>
    <w:rsid w:val="00C876B9"/>
    <w:rsid w:val="00C877FB"/>
    <w:rsid w:val="00C87ED8"/>
    <w:rsid w:val="00C91F1B"/>
    <w:rsid w:val="00C92AA9"/>
    <w:rsid w:val="00C93DD1"/>
    <w:rsid w:val="00C94A31"/>
    <w:rsid w:val="00C97FA5"/>
    <w:rsid w:val="00CA02BD"/>
    <w:rsid w:val="00CA0686"/>
    <w:rsid w:val="00CA3ABB"/>
    <w:rsid w:val="00CA4C36"/>
    <w:rsid w:val="00CA5CA1"/>
    <w:rsid w:val="00CA6F5D"/>
    <w:rsid w:val="00CA7F3C"/>
    <w:rsid w:val="00CB1524"/>
    <w:rsid w:val="00CB1ED6"/>
    <w:rsid w:val="00CB2432"/>
    <w:rsid w:val="00CB3014"/>
    <w:rsid w:val="00CB45F8"/>
    <w:rsid w:val="00CB4983"/>
    <w:rsid w:val="00CB4FDD"/>
    <w:rsid w:val="00CB508F"/>
    <w:rsid w:val="00CC00C2"/>
    <w:rsid w:val="00CC0326"/>
    <w:rsid w:val="00CC0367"/>
    <w:rsid w:val="00CC1365"/>
    <w:rsid w:val="00CC156E"/>
    <w:rsid w:val="00CC35DC"/>
    <w:rsid w:val="00CC3AA3"/>
    <w:rsid w:val="00CC48CE"/>
    <w:rsid w:val="00CC4921"/>
    <w:rsid w:val="00CC5824"/>
    <w:rsid w:val="00CC62CA"/>
    <w:rsid w:val="00CC6DFD"/>
    <w:rsid w:val="00CD11D7"/>
    <w:rsid w:val="00CD128B"/>
    <w:rsid w:val="00CD1B3D"/>
    <w:rsid w:val="00CD2D01"/>
    <w:rsid w:val="00CD2F9E"/>
    <w:rsid w:val="00CD384F"/>
    <w:rsid w:val="00CD7C3C"/>
    <w:rsid w:val="00CE0180"/>
    <w:rsid w:val="00CE059A"/>
    <w:rsid w:val="00CE19D4"/>
    <w:rsid w:val="00CE1B67"/>
    <w:rsid w:val="00CE28B5"/>
    <w:rsid w:val="00CE2A3A"/>
    <w:rsid w:val="00CE2ED3"/>
    <w:rsid w:val="00CE38CB"/>
    <w:rsid w:val="00CE6286"/>
    <w:rsid w:val="00CE66F6"/>
    <w:rsid w:val="00CE751D"/>
    <w:rsid w:val="00CF024D"/>
    <w:rsid w:val="00CF07BD"/>
    <w:rsid w:val="00CF128E"/>
    <w:rsid w:val="00CF3092"/>
    <w:rsid w:val="00CF4DA7"/>
    <w:rsid w:val="00CF5155"/>
    <w:rsid w:val="00CF56F0"/>
    <w:rsid w:val="00CF770A"/>
    <w:rsid w:val="00CF78BC"/>
    <w:rsid w:val="00D01310"/>
    <w:rsid w:val="00D016AE"/>
    <w:rsid w:val="00D04882"/>
    <w:rsid w:val="00D05905"/>
    <w:rsid w:val="00D05DFE"/>
    <w:rsid w:val="00D07874"/>
    <w:rsid w:val="00D07926"/>
    <w:rsid w:val="00D07C9F"/>
    <w:rsid w:val="00D07F2A"/>
    <w:rsid w:val="00D10E49"/>
    <w:rsid w:val="00D11C33"/>
    <w:rsid w:val="00D122C2"/>
    <w:rsid w:val="00D13674"/>
    <w:rsid w:val="00D14AEB"/>
    <w:rsid w:val="00D1757C"/>
    <w:rsid w:val="00D17D53"/>
    <w:rsid w:val="00D17F8C"/>
    <w:rsid w:val="00D20156"/>
    <w:rsid w:val="00D20D0E"/>
    <w:rsid w:val="00D212A8"/>
    <w:rsid w:val="00D21762"/>
    <w:rsid w:val="00D2284A"/>
    <w:rsid w:val="00D22D7C"/>
    <w:rsid w:val="00D22F96"/>
    <w:rsid w:val="00D23223"/>
    <w:rsid w:val="00D23525"/>
    <w:rsid w:val="00D238F2"/>
    <w:rsid w:val="00D249B0"/>
    <w:rsid w:val="00D25811"/>
    <w:rsid w:val="00D25F1F"/>
    <w:rsid w:val="00D26FC6"/>
    <w:rsid w:val="00D27684"/>
    <w:rsid w:val="00D3133E"/>
    <w:rsid w:val="00D3344A"/>
    <w:rsid w:val="00D346BA"/>
    <w:rsid w:val="00D35DFD"/>
    <w:rsid w:val="00D36317"/>
    <w:rsid w:val="00D370CC"/>
    <w:rsid w:val="00D402D3"/>
    <w:rsid w:val="00D40829"/>
    <w:rsid w:val="00D40F2F"/>
    <w:rsid w:val="00D41171"/>
    <w:rsid w:val="00D42381"/>
    <w:rsid w:val="00D44142"/>
    <w:rsid w:val="00D457A7"/>
    <w:rsid w:val="00D457C9"/>
    <w:rsid w:val="00D45BEF"/>
    <w:rsid w:val="00D45CA1"/>
    <w:rsid w:val="00D46D58"/>
    <w:rsid w:val="00D50B72"/>
    <w:rsid w:val="00D51168"/>
    <w:rsid w:val="00D540A2"/>
    <w:rsid w:val="00D60AA8"/>
    <w:rsid w:val="00D60F6B"/>
    <w:rsid w:val="00D63813"/>
    <w:rsid w:val="00D6393B"/>
    <w:rsid w:val="00D64CC5"/>
    <w:rsid w:val="00D65F42"/>
    <w:rsid w:val="00D66A39"/>
    <w:rsid w:val="00D70329"/>
    <w:rsid w:val="00D710EB"/>
    <w:rsid w:val="00D716E2"/>
    <w:rsid w:val="00D724E4"/>
    <w:rsid w:val="00D72CE3"/>
    <w:rsid w:val="00D74868"/>
    <w:rsid w:val="00D748D7"/>
    <w:rsid w:val="00D77E66"/>
    <w:rsid w:val="00D77F0A"/>
    <w:rsid w:val="00D80A16"/>
    <w:rsid w:val="00D81213"/>
    <w:rsid w:val="00D8137E"/>
    <w:rsid w:val="00D82993"/>
    <w:rsid w:val="00D84FFC"/>
    <w:rsid w:val="00D85C7D"/>
    <w:rsid w:val="00D8716C"/>
    <w:rsid w:val="00D9073B"/>
    <w:rsid w:val="00D90BEE"/>
    <w:rsid w:val="00D91814"/>
    <w:rsid w:val="00D9476B"/>
    <w:rsid w:val="00D95B3A"/>
    <w:rsid w:val="00D97231"/>
    <w:rsid w:val="00D97CE6"/>
    <w:rsid w:val="00DA09E7"/>
    <w:rsid w:val="00DA15FC"/>
    <w:rsid w:val="00DA1B90"/>
    <w:rsid w:val="00DA3752"/>
    <w:rsid w:val="00DA4FDA"/>
    <w:rsid w:val="00DA6FDE"/>
    <w:rsid w:val="00DA714C"/>
    <w:rsid w:val="00DA7423"/>
    <w:rsid w:val="00DB0170"/>
    <w:rsid w:val="00DB223E"/>
    <w:rsid w:val="00DB29FD"/>
    <w:rsid w:val="00DB2D10"/>
    <w:rsid w:val="00DB3301"/>
    <w:rsid w:val="00DB6313"/>
    <w:rsid w:val="00DB643F"/>
    <w:rsid w:val="00DB75E4"/>
    <w:rsid w:val="00DC26CB"/>
    <w:rsid w:val="00DC2DB1"/>
    <w:rsid w:val="00DC4022"/>
    <w:rsid w:val="00DC4513"/>
    <w:rsid w:val="00DC503B"/>
    <w:rsid w:val="00DC5952"/>
    <w:rsid w:val="00DC684A"/>
    <w:rsid w:val="00DD14E7"/>
    <w:rsid w:val="00DD2326"/>
    <w:rsid w:val="00DD2A3B"/>
    <w:rsid w:val="00DD2DA6"/>
    <w:rsid w:val="00DE080F"/>
    <w:rsid w:val="00DE2007"/>
    <w:rsid w:val="00DE3796"/>
    <w:rsid w:val="00DE6414"/>
    <w:rsid w:val="00DE64E2"/>
    <w:rsid w:val="00DF21C7"/>
    <w:rsid w:val="00DF2C95"/>
    <w:rsid w:val="00DF3D47"/>
    <w:rsid w:val="00DF63AA"/>
    <w:rsid w:val="00DF65BD"/>
    <w:rsid w:val="00DF65D4"/>
    <w:rsid w:val="00DF7C85"/>
    <w:rsid w:val="00E00B29"/>
    <w:rsid w:val="00E0422C"/>
    <w:rsid w:val="00E04D4A"/>
    <w:rsid w:val="00E05335"/>
    <w:rsid w:val="00E07475"/>
    <w:rsid w:val="00E108B6"/>
    <w:rsid w:val="00E1260D"/>
    <w:rsid w:val="00E12665"/>
    <w:rsid w:val="00E134A5"/>
    <w:rsid w:val="00E143F9"/>
    <w:rsid w:val="00E15636"/>
    <w:rsid w:val="00E15F1C"/>
    <w:rsid w:val="00E168FF"/>
    <w:rsid w:val="00E2017C"/>
    <w:rsid w:val="00E205AA"/>
    <w:rsid w:val="00E20DC8"/>
    <w:rsid w:val="00E21F46"/>
    <w:rsid w:val="00E22C51"/>
    <w:rsid w:val="00E233CD"/>
    <w:rsid w:val="00E243AE"/>
    <w:rsid w:val="00E2475E"/>
    <w:rsid w:val="00E259F1"/>
    <w:rsid w:val="00E27422"/>
    <w:rsid w:val="00E277A7"/>
    <w:rsid w:val="00E3038D"/>
    <w:rsid w:val="00E35746"/>
    <w:rsid w:val="00E35AD9"/>
    <w:rsid w:val="00E37574"/>
    <w:rsid w:val="00E400CC"/>
    <w:rsid w:val="00E422A0"/>
    <w:rsid w:val="00E5260A"/>
    <w:rsid w:val="00E53732"/>
    <w:rsid w:val="00E53FB8"/>
    <w:rsid w:val="00E558FB"/>
    <w:rsid w:val="00E566E4"/>
    <w:rsid w:val="00E56D2E"/>
    <w:rsid w:val="00E6119E"/>
    <w:rsid w:val="00E62CD1"/>
    <w:rsid w:val="00E62CF3"/>
    <w:rsid w:val="00E665C6"/>
    <w:rsid w:val="00E734A9"/>
    <w:rsid w:val="00E75009"/>
    <w:rsid w:val="00E75D6C"/>
    <w:rsid w:val="00E76A0D"/>
    <w:rsid w:val="00E80716"/>
    <w:rsid w:val="00E80F95"/>
    <w:rsid w:val="00E82FE9"/>
    <w:rsid w:val="00E83137"/>
    <w:rsid w:val="00E85004"/>
    <w:rsid w:val="00E85A58"/>
    <w:rsid w:val="00E85DFC"/>
    <w:rsid w:val="00E85E1E"/>
    <w:rsid w:val="00E86166"/>
    <w:rsid w:val="00E86668"/>
    <w:rsid w:val="00E86973"/>
    <w:rsid w:val="00E86B6D"/>
    <w:rsid w:val="00E8746E"/>
    <w:rsid w:val="00E91CC0"/>
    <w:rsid w:val="00E92763"/>
    <w:rsid w:val="00E930C1"/>
    <w:rsid w:val="00E937CA"/>
    <w:rsid w:val="00E93A48"/>
    <w:rsid w:val="00E94A14"/>
    <w:rsid w:val="00E969C8"/>
    <w:rsid w:val="00E9768F"/>
    <w:rsid w:val="00E97C23"/>
    <w:rsid w:val="00E97C83"/>
    <w:rsid w:val="00EA0269"/>
    <w:rsid w:val="00EA0EA3"/>
    <w:rsid w:val="00EA4238"/>
    <w:rsid w:val="00EB0CB5"/>
    <w:rsid w:val="00EB3E7F"/>
    <w:rsid w:val="00EB405A"/>
    <w:rsid w:val="00EB65F0"/>
    <w:rsid w:val="00EB74B2"/>
    <w:rsid w:val="00EB7A1B"/>
    <w:rsid w:val="00EC08FD"/>
    <w:rsid w:val="00EC1417"/>
    <w:rsid w:val="00EC1717"/>
    <w:rsid w:val="00EC2D2A"/>
    <w:rsid w:val="00EC309A"/>
    <w:rsid w:val="00EC4859"/>
    <w:rsid w:val="00EC5B5D"/>
    <w:rsid w:val="00EC5C98"/>
    <w:rsid w:val="00EC65A1"/>
    <w:rsid w:val="00EC6CF9"/>
    <w:rsid w:val="00EC6D23"/>
    <w:rsid w:val="00EC7A78"/>
    <w:rsid w:val="00ED0940"/>
    <w:rsid w:val="00ED1EA4"/>
    <w:rsid w:val="00ED2371"/>
    <w:rsid w:val="00ED42BA"/>
    <w:rsid w:val="00ED5446"/>
    <w:rsid w:val="00ED6FAD"/>
    <w:rsid w:val="00EE171A"/>
    <w:rsid w:val="00EE181C"/>
    <w:rsid w:val="00EE21E4"/>
    <w:rsid w:val="00EE2FEC"/>
    <w:rsid w:val="00EE34D6"/>
    <w:rsid w:val="00EE3DF0"/>
    <w:rsid w:val="00EE4D86"/>
    <w:rsid w:val="00EE5383"/>
    <w:rsid w:val="00EE6ED9"/>
    <w:rsid w:val="00EE7677"/>
    <w:rsid w:val="00EF049F"/>
    <w:rsid w:val="00EF1483"/>
    <w:rsid w:val="00EF14AC"/>
    <w:rsid w:val="00EF35CE"/>
    <w:rsid w:val="00EF4790"/>
    <w:rsid w:val="00EF57D5"/>
    <w:rsid w:val="00EF62DD"/>
    <w:rsid w:val="00EF63BE"/>
    <w:rsid w:val="00EF7A11"/>
    <w:rsid w:val="00EF7C93"/>
    <w:rsid w:val="00F00B9A"/>
    <w:rsid w:val="00F029DE"/>
    <w:rsid w:val="00F0381C"/>
    <w:rsid w:val="00F03D30"/>
    <w:rsid w:val="00F04130"/>
    <w:rsid w:val="00F053CC"/>
    <w:rsid w:val="00F05C92"/>
    <w:rsid w:val="00F075FD"/>
    <w:rsid w:val="00F079F8"/>
    <w:rsid w:val="00F111F8"/>
    <w:rsid w:val="00F13A1B"/>
    <w:rsid w:val="00F1503D"/>
    <w:rsid w:val="00F1630D"/>
    <w:rsid w:val="00F1787E"/>
    <w:rsid w:val="00F20B26"/>
    <w:rsid w:val="00F22055"/>
    <w:rsid w:val="00F22243"/>
    <w:rsid w:val="00F23DA8"/>
    <w:rsid w:val="00F24539"/>
    <w:rsid w:val="00F24ADF"/>
    <w:rsid w:val="00F24EA4"/>
    <w:rsid w:val="00F25A81"/>
    <w:rsid w:val="00F26305"/>
    <w:rsid w:val="00F26A27"/>
    <w:rsid w:val="00F30791"/>
    <w:rsid w:val="00F325C6"/>
    <w:rsid w:val="00F327AC"/>
    <w:rsid w:val="00F3474E"/>
    <w:rsid w:val="00F37753"/>
    <w:rsid w:val="00F40866"/>
    <w:rsid w:val="00F41ACA"/>
    <w:rsid w:val="00F41D8B"/>
    <w:rsid w:val="00F4556F"/>
    <w:rsid w:val="00F465B5"/>
    <w:rsid w:val="00F50408"/>
    <w:rsid w:val="00F52A36"/>
    <w:rsid w:val="00F530F7"/>
    <w:rsid w:val="00F53FE8"/>
    <w:rsid w:val="00F54B7C"/>
    <w:rsid w:val="00F575FE"/>
    <w:rsid w:val="00F57CCC"/>
    <w:rsid w:val="00F6138E"/>
    <w:rsid w:val="00F613B0"/>
    <w:rsid w:val="00F617E0"/>
    <w:rsid w:val="00F61F20"/>
    <w:rsid w:val="00F64057"/>
    <w:rsid w:val="00F65BF0"/>
    <w:rsid w:val="00F675B6"/>
    <w:rsid w:val="00F70314"/>
    <w:rsid w:val="00F70F1B"/>
    <w:rsid w:val="00F7142A"/>
    <w:rsid w:val="00F7190A"/>
    <w:rsid w:val="00F72294"/>
    <w:rsid w:val="00F722E4"/>
    <w:rsid w:val="00F72D4C"/>
    <w:rsid w:val="00F75BBB"/>
    <w:rsid w:val="00F80600"/>
    <w:rsid w:val="00F81956"/>
    <w:rsid w:val="00F81A08"/>
    <w:rsid w:val="00F82577"/>
    <w:rsid w:val="00F826E5"/>
    <w:rsid w:val="00F82D97"/>
    <w:rsid w:val="00F85307"/>
    <w:rsid w:val="00F9039E"/>
    <w:rsid w:val="00F92016"/>
    <w:rsid w:val="00F92860"/>
    <w:rsid w:val="00F93402"/>
    <w:rsid w:val="00F93708"/>
    <w:rsid w:val="00F9770B"/>
    <w:rsid w:val="00FA0303"/>
    <w:rsid w:val="00FA1337"/>
    <w:rsid w:val="00FA27E9"/>
    <w:rsid w:val="00FA38EB"/>
    <w:rsid w:val="00FA3A5B"/>
    <w:rsid w:val="00FA7DE7"/>
    <w:rsid w:val="00FB1B95"/>
    <w:rsid w:val="00FB2886"/>
    <w:rsid w:val="00FB39B3"/>
    <w:rsid w:val="00FB3AD6"/>
    <w:rsid w:val="00FB4134"/>
    <w:rsid w:val="00FB5C36"/>
    <w:rsid w:val="00FB6EC3"/>
    <w:rsid w:val="00FC015B"/>
    <w:rsid w:val="00FC2FCB"/>
    <w:rsid w:val="00FC3694"/>
    <w:rsid w:val="00FC398D"/>
    <w:rsid w:val="00FC4737"/>
    <w:rsid w:val="00FC556A"/>
    <w:rsid w:val="00FC5F56"/>
    <w:rsid w:val="00FC6CCF"/>
    <w:rsid w:val="00FD0D6A"/>
    <w:rsid w:val="00FD28C6"/>
    <w:rsid w:val="00FD2B42"/>
    <w:rsid w:val="00FD38A1"/>
    <w:rsid w:val="00FD3F37"/>
    <w:rsid w:val="00FD46C9"/>
    <w:rsid w:val="00FD48C3"/>
    <w:rsid w:val="00FD5262"/>
    <w:rsid w:val="00FD54B0"/>
    <w:rsid w:val="00FD59F3"/>
    <w:rsid w:val="00FE1C0C"/>
    <w:rsid w:val="00FE3E0B"/>
    <w:rsid w:val="00FE55E8"/>
    <w:rsid w:val="00FE65D2"/>
    <w:rsid w:val="00FF2C32"/>
    <w:rsid w:val="00FF2CD3"/>
    <w:rsid w:val="00FF47DE"/>
    <w:rsid w:val="00FF5B69"/>
    <w:rsid w:val="00FF7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paragraph" w:styleId="ad">
    <w:name w:val="footnote text"/>
    <w:basedOn w:val="a"/>
    <w:link w:val="ae"/>
    <w:semiHidden/>
    <w:rsid w:val="00787A48"/>
    <w:pPr>
      <w:snapToGrid w:val="0"/>
      <w:jc w:val="left"/>
    </w:pPr>
    <w:rPr>
      <w:szCs w:val="24"/>
    </w:rPr>
  </w:style>
  <w:style w:type="character" w:customStyle="1" w:styleId="ae">
    <w:name w:val="脚注文字列 (文字)"/>
    <w:link w:val="ad"/>
    <w:semiHidden/>
    <w:rsid w:val="00787A48"/>
    <w:rPr>
      <w:rFonts w:ascii="Century" w:eastAsia="ＭＳ 明朝" w:hAnsi="Century" w:cs="Times New Roman"/>
      <w:szCs w:val="24"/>
    </w:rPr>
  </w:style>
  <w:style w:type="character" w:styleId="af">
    <w:name w:val="footnote reference"/>
    <w:semiHidden/>
    <w:rsid w:val="00787A48"/>
    <w:rPr>
      <w:vertAlign w:val="superscript"/>
    </w:rPr>
  </w:style>
  <w:style w:type="paragraph" w:styleId="Web">
    <w:name w:val="Normal (Web)"/>
    <w:basedOn w:val="a"/>
    <w:uiPriority w:val="99"/>
    <w:unhideWhenUsed/>
    <w:rsid w:val="00C001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uiPriority w:val="99"/>
    <w:semiHidden/>
    <w:unhideWhenUsed/>
    <w:rsid w:val="00FF7B7B"/>
    <w:rPr>
      <w:sz w:val="18"/>
      <w:szCs w:val="18"/>
    </w:rPr>
  </w:style>
  <w:style w:type="paragraph" w:styleId="af1">
    <w:name w:val="annotation text"/>
    <w:basedOn w:val="a"/>
    <w:link w:val="af2"/>
    <w:uiPriority w:val="99"/>
    <w:unhideWhenUsed/>
    <w:rsid w:val="00FF7B7B"/>
    <w:pPr>
      <w:jc w:val="left"/>
    </w:pPr>
  </w:style>
  <w:style w:type="character" w:customStyle="1" w:styleId="af2">
    <w:name w:val="コメント文字列 (文字)"/>
    <w:link w:val="af1"/>
    <w:uiPriority w:val="99"/>
    <w:rsid w:val="00FF7B7B"/>
    <w:rPr>
      <w:kern w:val="2"/>
      <w:sz w:val="21"/>
      <w:szCs w:val="22"/>
    </w:rPr>
  </w:style>
  <w:style w:type="paragraph" w:styleId="af3">
    <w:name w:val="annotation subject"/>
    <w:basedOn w:val="af1"/>
    <w:next w:val="af1"/>
    <w:link w:val="af4"/>
    <w:uiPriority w:val="99"/>
    <w:semiHidden/>
    <w:unhideWhenUsed/>
    <w:rsid w:val="00FF7B7B"/>
    <w:rPr>
      <w:b/>
      <w:bCs/>
    </w:rPr>
  </w:style>
  <w:style w:type="character" w:customStyle="1" w:styleId="af4">
    <w:name w:val="コメント内容 (文字)"/>
    <w:link w:val="af3"/>
    <w:uiPriority w:val="99"/>
    <w:semiHidden/>
    <w:rsid w:val="00FF7B7B"/>
    <w:rPr>
      <w:b/>
      <w:bCs/>
      <w:kern w:val="2"/>
      <w:sz w:val="21"/>
      <w:szCs w:val="22"/>
    </w:rPr>
  </w:style>
  <w:style w:type="paragraph" w:styleId="af5">
    <w:name w:val="Revision"/>
    <w:hidden/>
    <w:uiPriority w:val="99"/>
    <w:semiHidden/>
    <w:rsid w:val="00FF7B7B"/>
    <w:rPr>
      <w:kern w:val="2"/>
      <w:sz w:val="21"/>
      <w:szCs w:val="22"/>
    </w:rPr>
  </w:style>
  <w:style w:type="character" w:styleId="af6">
    <w:name w:val="Hyperlink"/>
    <w:uiPriority w:val="99"/>
    <w:unhideWhenUsed/>
    <w:rsid w:val="00DA714C"/>
    <w:rPr>
      <w:color w:val="0000FF"/>
      <w:u w:val="single"/>
    </w:rPr>
  </w:style>
  <w:style w:type="character" w:styleId="af7">
    <w:name w:val="FollowedHyperlink"/>
    <w:uiPriority w:val="99"/>
    <w:semiHidden/>
    <w:unhideWhenUsed/>
    <w:rsid w:val="00B0262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02827">
      <w:bodyDiv w:val="1"/>
      <w:marLeft w:val="0"/>
      <w:marRight w:val="0"/>
      <w:marTop w:val="0"/>
      <w:marBottom w:val="0"/>
      <w:divBdr>
        <w:top w:val="none" w:sz="0" w:space="0" w:color="auto"/>
        <w:left w:val="none" w:sz="0" w:space="0" w:color="auto"/>
        <w:bottom w:val="none" w:sz="0" w:space="0" w:color="auto"/>
        <w:right w:val="none" w:sz="0" w:space="0" w:color="auto"/>
      </w:divBdr>
    </w:div>
    <w:div w:id="202059648">
      <w:bodyDiv w:val="1"/>
      <w:marLeft w:val="0"/>
      <w:marRight w:val="0"/>
      <w:marTop w:val="0"/>
      <w:marBottom w:val="0"/>
      <w:divBdr>
        <w:top w:val="none" w:sz="0" w:space="0" w:color="auto"/>
        <w:left w:val="none" w:sz="0" w:space="0" w:color="auto"/>
        <w:bottom w:val="none" w:sz="0" w:space="0" w:color="auto"/>
        <w:right w:val="none" w:sz="0" w:space="0" w:color="auto"/>
      </w:divBdr>
    </w:div>
    <w:div w:id="305748778">
      <w:bodyDiv w:val="1"/>
      <w:marLeft w:val="0"/>
      <w:marRight w:val="0"/>
      <w:marTop w:val="0"/>
      <w:marBottom w:val="0"/>
      <w:divBdr>
        <w:top w:val="none" w:sz="0" w:space="0" w:color="auto"/>
        <w:left w:val="none" w:sz="0" w:space="0" w:color="auto"/>
        <w:bottom w:val="none" w:sz="0" w:space="0" w:color="auto"/>
        <w:right w:val="none" w:sz="0" w:space="0" w:color="auto"/>
      </w:divBdr>
    </w:div>
    <w:div w:id="387340103">
      <w:bodyDiv w:val="1"/>
      <w:marLeft w:val="0"/>
      <w:marRight w:val="0"/>
      <w:marTop w:val="0"/>
      <w:marBottom w:val="0"/>
      <w:divBdr>
        <w:top w:val="none" w:sz="0" w:space="0" w:color="auto"/>
        <w:left w:val="none" w:sz="0" w:space="0" w:color="auto"/>
        <w:bottom w:val="none" w:sz="0" w:space="0" w:color="auto"/>
        <w:right w:val="none" w:sz="0" w:space="0" w:color="auto"/>
      </w:divBdr>
    </w:div>
    <w:div w:id="457647335">
      <w:bodyDiv w:val="1"/>
      <w:marLeft w:val="0"/>
      <w:marRight w:val="0"/>
      <w:marTop w:val="0"/>
      <w:marBottom w:val="0"/>
      <w:divBdr>
        <w:top w:val="none" w:sz="0" w:space="0" w:color="auto"/>
        <w:left w:val="none" w:sz="0" w:space="0" w:color="auto"/>
        <w:bottom w:val="none" w:sz="0" w:space="0" w:color="auto"/>
        <w:right w:val="none" w:sz="0" w:space="0" w:color="auto"/>
      </w:divBdr>
    </w:div>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532965621">
      <w:bodyDiv w:val="1"/>
      <w:marLeft w:val="0"/>
      <w:marRight w:val="0"/>
      <w:marTop w:val="0"/>
      <w:marBottom w:val="0"/>
      <w:divBdr>
        <w:top w:val="none" w:sz="0" w:space="0" w:color="auto"/>
        <w:left w:val="none" w:sz="0" w:space="0" w:color="auto"/>
        <w:bottom w:val="none" w:sz="0" w:space="0" w:color="auto"/>
        <w:right w:val="none" w:sz="0" w:space="0" w:color="auto"/>
      </w:divBdr>
    </w:div>
    <w:div w:id="563761953">
      <w:bodyDiv w:val="1"/>
      <w:marLeft w:val="0"/>
      <w:marRight w:val="0"/>
      <w:marTop w:val="0"/>
      <w:marBottom w:val="0"/>
      <w:divBdr>
        <w:top w:val="none" w:sz="0" w:space="0" w:color="auto"/>
        <w:left w:val="none" w:sz="0" w:space="0" w:color="auto"/>
        <w:bottom w:val="none" w:sz="0" w:space="0" w:color="auto"/>
        <w:right w:val="none" w:sz="0" w:space="0" w:color="auto"/>
      </w:divBdr>
    </w:div>
    <w:div w:id="654145856">
      <w:bodyDiv w:val="1"/>
      <w:marLeft w:val="0"/>
      <w:marRight w:val="0"/>
      <w:marTop w:val="0"/>
      <w:marBottom w:val="0"/>
      <w:divBdr>
        <w:top w:val="none" w:sz="0" w:space="0" w:color="auto"/>
        <w:left w:val="none" w:sz="0" w:space="0" w:color="auto"/>
        <w:bottom w:val="none" w:sz="0" w:space="0" w:color="auto"/>
        <w:right w:val="none" w:sz="0" w:space="0" w:color="auto"/>
      </w:divBdr>
    </w:div>
    <w:div w:id="656886681">
      <w:bodyDiv w:val="1"/>
      <w:marLeft w:val="0"/>
      <w:marRight w:val="0"/>
      <w:marTop w:val="0"/>
      <w:marBottom w:val="0"/>
      <w:divBdr>
        <w:top w:val="none" w:sz="0" w:space="0" w:color="auto"/>
        <w:left w:val="none" w:sz="0" w:space="0" w:color="auto"/>
        <w:bottom w:val="none" w:sz="0" w:space="0" w:color="auto"/>
        <w:right w:val="none" w:sz="0" w:space="0" w:color="auto"/>
      </w:divBdr>
    </w:div>
    <w:div w:id="670252757">
      <w:bodyDiv w:val="1"/>
      <w:marLeft w:val="0"/>
      <w:marRight w:val="0"/>
      <w:marTop w:val="0"/>
      <w:marBottom w:val="0"/>
      <w:divBdr>
        <w:top w:val="none" w:sz="0" w:space="0" w:color="auto"/>
        <w:left w:val="none" w:sz="0" w:space="0" w:color="auto"/>
        <w:bottom w:val="none" w:sz="0" w:space="0" w:color="auto"/>
        <w:right w:val="none" w:sz="0" w:space="0" w:color="auto"/>
      </w:divBdr>
    </w:div>
    <w:div w:id="680199260">
      <w:bodyDiv w:val="1"/>
      <w:marLeft w:val="0"/>
      <w:marRight w:val="0"/>
      <w:marTop w:val="0"/>
      <w:marBottom w:val="0"/>
      <w:divBdr>
        <w:top w:val="none" w:sz="0" w:space="0" w:color="auto"/>
        <w:left w:val="none" w:sz="0" w:space="0" w:color="auto"/>
        <w:bottom w:val="none" w:sz="0" w:space="0" w:color="auto"/>
        <w:right w:val="none" w:sz="0" w:space="0" w:color="auto"/>
      </w:divBdr>
    </w:div>
    <w:div w:id="829711191">
      <w:bodyDiv w:val="1"/>
      <w:marLeft w:val="0"/>
      <w:marRight w:val="0"/>
      <w:marTop w:val="0"/>
      <w:marBottom w:val="0"/>
      <w:divBdr>
        <w:top w:val="none" w:sz="0" w:space="0" w:color="auto"/>
        <w:left w:val="none" w:sz="0" w:space="0" w:color="auto"/>
        <w:bottom w:val="none" w:sz="0" w:space="0" w:color="auto"/>
        <w:right w:val="none" w:sz="0" w:space="0" w:color="auto"/>
      </w:divBdr>
    </w:div>
    <w:div w:id="1021013715">
      <w:bodyDiv w:val="1"/>
      <w:marLeft w:val="0"/>
      <w:marRight w:val="0"/>
      <w:marTop w:val="0"/>
      <w:marBottom w:val="0"/>
      <w:divBdr>
        <w:top w:val="none" w:sz="0" w:space="0" w:color="auto"/>
        <w:left w:val="none" w:sz="0" w:space="0" w:color="auto"/>
        <w:bottom w:val="none" w:sz="0" w:space="0" w:color="auto"/>
        <w:right w:val="none" w:sz="0" w:space="0" w:color="auto"/>
      </w:divBdr>
    </w:div>
    <w:div w:id="1021392853">
      <w:bodyDiv w:val="1"/>
      <w:marLeft w:val="0"/>
      <w:marRight w:val="0"/>
      <w:marTop w:val="0"/>
      <w:marBottom w:val="0"/>
      <w:divBdr>
        <w:top w:val="none" w:sz="0" w:space="0" w:color="auto"/>
        <w:left w:val="none" w:sz="0" w:space="0" w:color="auto"/>
        <w:bottom w:val="none" w:sz="0" w:space="0" w:color="auto"/>
        <w:right w:val="none" w:sz="0" w:space="0" w:color="auto"/>
      </w:divBdr>
    </w:div>
    <w:div w:id="1064065767">
      <w:bodyDiv w:val="1"/>
      <w:marLeft w:val="0"/>
      <w:marRight w:val="0"/>
      <w:marTop w:val="0"/>
      <w:marBottom w:val="0"/>
      <w:divBdr>
        <w:top w:val="none" w:sz="0" w:space="0" w:color="auto"/>
        <w:left w:val="none" w:sz="0" w:space="0" w:color="auto"/>
        <w:bottom w:val="none" w:sz="0" w:space="0" w:color="auto"/>
        <w:right w:val="none" w:sz="0" w:space="0" w:color="auto"/>
      </w:divBdr>
    </w:div>
    <w:div w:id="1149326812">
      <w:bodyDiv w:val="1"/>
      <w:marLeft w:val="0"/>
      <w:marRight w:val="0"/>
      <w:marTop w:val="0"/>
      <w:marBottom w:val="0"/>
      <w:divBdr>
        <w:top w:val="none" w:sz="0" w:space="0" w:color="auto"/>
        <w:left w:val="none" w:sz="0" w:space="0" w:color="auto"/>
        <w:bottom w:val="none" w:sz="0" w:space="0" w:color="auto"/>
        <w:right w:val="none" w:sz="0" w:space="0" w:color="auto"/>
      </w:divBdr>
    </w:div>
    <w:div w:id="1187598262">
      <w:bodyDiv w:val="1"/>
      <w:marLeft w:val="0"/>
      <w:marRight w:val="0"/>
      <w:marTop w:val="0"/>
      <w:marBottom w:val="0"/>
      <w:divBdr>
        <w:top w:val="none" w:sz="0" w:space="0" w:color="auto"/>
        <w:left w:val="none" w:sz="0" w:space="0" w:color="auto"/>
        <w:bottom w:val="none" w:sz="0" w:space="0" w:color="auto"/>
        <w:right w:val="none" w:sz="0" w:space="0" w:color="auto"/>
      </w:divBdr>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1406950201">
      <w:bodyDiv w:val="1"/>
      <w:marLeft w:val="0"/>
      <w:marRight w:val="0"/>
      <w:marTop w:val="0"/>
      <w:marBottom w:val="0"/>
      <w:divBdr>
        <w:top w:val="none" w:sz="0" w:space="0" w:color="auto"/>
        <w:left w:val="none" w:sz="0" w:space="0" w:color="auto"/>
        <w:bottom w:val="none" w:sz="0" w:space="0" w:color="auto"/>
        <w:right w:val="none" w:sz="0" w:space="0" w:color="auto"/>
      </w:divBdr>
    </w:div>
    <w:div w:id="1474978533">
      <w:bodyDiv w:val="1"/>
      <w:marLeft w:val="0"/>
      <w:marRight w:val="0"/>
      <w:marTop w:val="0"/>
      <w:marBottom w:val="0"/>
      <w:divBdr>
        <w:top w:val="none" w:sz="0" w:space="0" w:color="auto"/>
        <w:left w:val="none" w:sz="0" w:space="0" w:color="auto"/>
        <w:bottom w:val="none" w:sz="0" w:space="0" w:color="auto"/>
        <w:right w:val="none" w:sz="0" w:space="0" w:color="auto"/>
      </w:divBdr>
    </w:div>
    <w:div w:id="1630358808">
      <w:bodyDiv w:val="1"/>
      <w:marLeft w:val="0"/>
      <w:marRight w:val="0"/>
      <w:marTop w:val="0"/>
      <w:marBottom w:val="0"/>
      <w:divBdr>
        <w:top w:val="none" w:sz="0" w:space="0" w:color="auto"/>
        <w:left w:val="none" w:sz="0" w:space="0" w:color="auto"/>
        <w:bottom w:val="none" w:sz="0" w:space="0" w:color="auto"/>
        <w:right w:val="none" w:sz="0" w:space="0" w:color="auto"/>
      </w:divBdr>
    </w:div>
    <w:div w:id="1691687230">
      <w:bodyDiv w:val="1"/>
      <w:marLeft w:val="0"/>
      <w:marRight w:val="0"/>
      <w:marTop w:val="0"/>
      <w:marBottom w:val="0"/>
      <w:divBdr>
        <w:top w:val="none" w:sz="0" w:space="0" w:color="auto"/>
        <w:left w:val="none" w:sz="0" w:space="0" w:color="auto"/>
        <w:bottom w:val="none" w:sz="0" w:space="0" w:color="auto"/>
        <w:right w:val="none" w:sz="0" w:space="0" w:color="auto"/>
      </w:divBdr>
    </w:div>
    <w:div w:id="1720741265">
      <w:bodyDiv w:val="1"/>
      <w:marLeft w:val="0"/>
      <w:marRight w:val="0"/>
      <w:marTop w:val="0"/>
      <w:marBottom w:val="0"/>
      <w:divBdr>
        <w:top w:val="none" w:sz="0" w:space="0" w:color="auto"/>
        <w:left w:val="none" w:sz="0" w:space="0" w:color="auto"/>
        <w:bottom w:val="none" w:sz="0" w:space="0" w:color="auto"/>
        <w:right w:val="none" w:sz="0" w:space="0" w:color="auto"/>
      </w:divBdr>
    </w:div>
    <w:div w:id="1876959914">
      <w:bodyDiv w:val="1"/>
      <w:marLeft w:val="0"/>
      <w:marRight w:val="0"/>
      <w:marTop w:val="0"/>
      <w:marBottom w:val="0"/>
      <w:divBdr>
        <w:top w:val="none" w:sz="0" w:space="0" w:color="auto"/>
        <w:left w:val="none" w:sz="0" w:space="0" w:color="auto"/>
        <w:bottom w:val="none" w:sz="0" w:space="0" w:color="auto"/>
        <w:right w:val="none" w:sz="0" w:space="0" w:color="auto"/>
      </w:divBdr>
    </w:div>
    <w:div w:id="1896350064">
      <w:bodyDiv w:val="1"/>
      <w:marLeft w:val="0"/>
      <w:marRight w:val="0"/>
      <w:marTop w:val="0"/>
      <w:marBottom w:val="0"/>
      <w:divBdr>
        <w:top w:val="none" w:sz="0" w:space="0" w:color="auto"/>
        <w:left w:val="none" w:sz="0" w:space="0" w:color="auto"/>
        <w:bottom w:val="none" w:sz="0" w:space="0" w:color="auto"/>
        <w:right w:val="none" w:sz="0" w:space="0" w:color="auto"/>
      </w:divBdr>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7F8D8-4F55-47DC-963A-527327C56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723</Words>
  <Characters>4126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2023-10-12T02:47:00Z</dcterms:created>
  <dcterms:modified xsi:type="dcterms:W3CDTF">2023-10-12T02:47:00Z</dcterms:modified>
</cp:coreProperties>
</file>