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2E" w:rsidRPr="00D1796D" w:rsidRDefault="00D1796D" w:rsidP="008D5A74">
      <w:pPr>
        <w:autoSpaceDE w:val="0"/>
        <w:autoSpaceDN w:val="0"/>
        <w:snapToGrid w:val="0"/>
        <w:spacing w:line="300" w:lineRule="exact"/>
        <w:jc w:val="left"/>
        <w:rPr>
          <w:rFonts w:ascii="ＭＳ 明朝" w:hAnsi="ＭＳ 明朝"/>
          <w:sz w:val="24"/>
          <w:szCs w:val="24"/>
        </w:rPr>
      </w:pPr>
      <w:r>
        <w:rPr>
          <w:rFonts w:ascii="ＭＳ ゴシック" w:eastAsia="ＭＳ ゴシック" w:hAnsi="ＭＳ ゴシック" w:hint="eastAsia"/>
          <w:sz w:val="28"/>
          <w:szCs w:val="24"/>
        </w:rPr>
        <w:t>業者負担の光熱水費に係る債権管理</w:t>
      </w:r>
      <w:r w:rsidR="00E8748C">
        <w:rPr>
          <w:rFonts w:ascii="ＭＳ ゴシック" w:eastAsia="ＭＳ ゴシック" w:hAnsi="ＭＳ ゴシック" w:hint="eastAsia"/>
          <w:sz w:val="28"/>
          <w:szCs w:val="24"/>
        </w:rPr>
        <w:t>の不備</w:t>
      </w:r>
      <w:r w:rsidR="00892061">
        <w:rPr>
          <w:rFonts w:ascii="ＭＳ ゴシック" w:eastAsia="ＭＳ ゴシック" w:hAnsi="ＭＳ ゴシック" w:hint="eastAsia"/>
          <w:sz w:val="28"/>
          <w:szCs w:val="24"/>
        </w:rPr>
        <w:t xml:space="preserve">　　　　</w:t>
      </w:r>
      <w:r w:rsidR="00E8748C">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 xml:space="preserve">　　　　　　　　　　　　　　　　　　　　　　　　　　　　　　　</w:t>
      </w:r>
      <w:r w:rsidR="00401009" w:rsidRPr="00FC09F8">
        <w:rPr>
          <w:rFonts w:ascii="ＭＳ 明朝" w:hAnsi="ＭＳ 明朝" w:hint="eastAsia"/>
          <w:sz w:val="24"/>
          <w:szCs w:val="24"/>
        </w:rPr>
        <w:t xml:space="preserve">　</w:t>
      </w:r>
      <w:r w:rsidR="009D7C71">
        <w:rPr>
          <w:rFonts w:ascii="ＭＳ 明朝" w:hAnsi="ＭＳ 明朝" w:hint="eastAsia"/>
          <w:sz w:val="24"/>
          <w:szCs w:val="24"/>
        </w:rPr>
        <w:t xml:space="preserve">　　</w:t>
      </w:r>
      <w:r w:rsidR="00892061">
        <w:rPr>
          <w:rFonts w:ascii="ＭＳ 明朝" w:hAnsi="ＭＳ 明朝" w:hint="eastAsia"/>
          <w:sz w:val="24"/>
          <w:szCs w:val="24"/>
        </w:rPr>
        <w:t xml:space="preserve">　</w:t>
      </w:r>
      <w:r w:rsidR="009D7C71">
        <w:rPr>
          <w:rFonts w:ascii="ＭＳ ゴシック" w:eastAsia="ＭＳ ゴシック" w:hAnsi="ＭＳ ゴシック" w:hint="eastAsia"/>
          <w:sz w:val="28"/>
          <w:szCs w:val="24"/>
        </w:rPr>
        <w:t>対象受検機関</w:t>
      </w:r>
      <w:r w:rsidRPr="005F43F1">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枚方津田高等学校</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7796"/>
        <w:gridCol w:w="3827"/>
      </w:tblGrid>
      <w:tr w:rsidR="00651497" w:rsidRPr="00651497" w:rsidTr="00332805">
        <w:trPr>
          <w:trHeight w:val="300"/>
        </w:trPr>
        <w:tc>
          <w:tcPr>
            <w:tcW w:w="8897" w:type="dxa"/>
            <w:tcBorders>
              <w:bottom w:val="single" w:sz="4" w:space="0" w:color="auto"/>
            </w:tcBorders>
            <w:shd w:val="clear" w:color="auto" w:fill="auto"/>
            <w:vAlign w:val="center"/>
            <w:hideMark/>
          </w:tcPr>
          <w:p w:rsidR="00BE305B" w:rsidRPr="00651497" w:rsidRDefault="00BE305B" w:rsidP="008D5A74">
            <w:pPr>
              <w:widowControl/>
              <w:autoSpaceDE w:val="0"/>
              <w:autoSpaceDN w:val="0"/>
              <w:spacing w:line="300" w:lineRule="exact"/>
              <w:jc w:val="center"/>
              <w:rPr>
                <w:rFonts w:ascii="ＭＳ Ｐゴシック" w:eastAsia="ＭＳ Ｐゴシック" w:hAnsi="ＭＳ Ｐゴシック" w:cs="Arial"/>
                <w:kern w:val="0"/>
                <w:sz w:val="24"/>
                <w:szCs w:val="24"/>
              </w:rPr>
            </w:pPr>
            <w:r w:rsidRPr="00651497">
              <w:rPr>
                <w:rFonts w:ascii="ＭＳ Ｐゴシック" w:eastAsia="ＭＳ Ｐゴシック" w:hAnsi="ＭＳ Ｐゴシック" w:cs="Arial" w:hint="eastAsia"/>
                <w:kern w:val="0"/>
                <w:sz w:val="24"/>
                <w:szCs w:val="24"/>
              </w:rPr>
              <w:t>事務事業の</w:t>
            </w:r>
            <w:r w:rsidR="00534D1A" w:rsidRPr="00651497">
              <w:rPr>
                <w:rFonts w:ascii="ＭＳ Ｐゴシック" w:eastAsia="ＭＳ Ｐゴシック" w:hAnsi="ＭＳ Ｐゴシック" w:cs="Arial" w:hint="eastAsia"/>
                <w:kern w:val="0"/>
                <w:sz w:val="24"/>
                <w:szCs w:val="24"/>
              </w:rPr>
              <w:t>概要</w:t>
            </w:r>
          </w:p>
        </w:tc>
        <w:tc>
          <w:tcPr>
            <w:tcW w:w="7796" w:type="dxa"/>
            <w:tcBorders>
              <w:bottom w:val="single" w:sz="4" w:space="0" w:color="auto"/>
            </w:tcBorders>
            <w:shd w:val="clear" w:color="auto" w:fill="auto"/>
            <w:vAlign w:val="center"/>
            <w:hideMark/>
          </w:tcPr>
          <w:p w:rsidR="00BE305B" w:rsidRPr="00651497" w:rsidRDefault="00BE305B" w:rsidP="008D5A74">
            <w:pPr>
              <w:widowControl/>
              <w:autoSpaceDE w:val="0"/>
              <w:autoSpaceDN w:val="0"/>
              <w:spacing w:line="300" w:lineRule="exact"/>
              <w:jc w:val="center"/>
              <w:rPr>
                <w:rFonts w:ascii="ＭＳ Ｐゴシック" w:eastAsia="ＭＳ Ｐゴシック" w:hAnsi="ＭＳ Ｐゴシック" w:cs="Arial"/>
                <w:kern w:val="0"/>
                <w:sz w:val="24"/>
                <w:szCs w:val="24"/>
              </w:rPr>
            </w:pPr>
            <w:r w:rsidRPr="00651497">
              <w:rPr>
                <w:rFonts w:ascii="ＭＳ Ｐゴシック" w:eastAsia="ＭＳ Ｐゴシック" w:hAnsi="ＭＳ Ｐゴシック" w:cs="Arial" w:hint="eastAsia"/>
                <w:kern w:val="0"/>
                <w:sz w:val="24"/>
                <w:szCs w:val="24"/>
              </w:rPr>
              <w:t>検出事項</w:t>
            </w:r>
          </w:p>
        </w:tc>
        <w:tc>
          <w:tcPr>
            <w:tcW w:w="3827" w:type="dxa"/>
            <w:tcBorders>
              <w:bottom w:val="single" w:sz="4" w:space="0" w:color="auto"/>
            </w:tcBorders>
            <w:shd w:val="clear" w:color="auto" w:fill="auto"/>
            <w:vAlign w:val="center"/>
          </w:tcPr>
          <w:p w:rsidR="00BE305B" w:rsidRPr="00651497" w:rsidRDefault="00BE305B" w:rsidP="008D5A74">
            <w:pPr>
              <w:widowControl/>
              <w:autoSpaceDE w:val="0"/>
              <w:autoSpaceDN w:val="0"/>
              <w:spacing w:line="300" w:lineRule="exact"/>
              <w:jc w:val="center"/>
              <w:rPr>
                <w:rFonts w:ascii="ＭＳ Ｐゴシック" w:eastAsia="ＭＳ Ｐゴシック" w:hAnsi="ＭＳ Ｐゴシック" w:cs="Arial"/>
                <w:kern w:val="0"/>
                <w:sz w:val="24"/>
                <w:szCs w:val="24"/>
              </w:rPr>
            </w:pPr>
            <w:r w:rsidRPr="00651497">
              <w:rPr>
                <w:rFonts w:ascii="ＭＳ Ｐゴシック" w:eastAsia="ＭＳ Ｐゴシック" w:hAnsi="ＭＳ Ｐゴシック" w:cs="Arial" w:hint="eastAsia"/>
                <w:kern w:val="0"/>
                <w:sz w:val="24"/>
                <w:szCs w:val="24"/>
              </w:rPr>
              <w:t>監査の</w:t>
            </w:r>
            <w:r w:rsidR="005B42D6" w:rsidRPr="00651497">
              <w:rPr>
                <w:rFonts w:ascii="ＭＳ Ｐゴシック" w:eastAsia="ＭＳ Ｐゴシック" w:hAnsi="ＭＳ Ｐゴシック" w:cs="Arial" w:hint="eastAsia"/>
                <w:kern w:val="0"/>
                <w:sz w:val="24"/>
                <w:szCs w:val="24"/>
              </w:rPr>
              <w:t>結果</w:t>
            </w:r>
          </w:p>
        </w:tc>
      </w:tr>
      <w:tr w:rsidR="000A4A16" w:rsidRPr="00651497" w:rsidTr="00332805">
        <w:trPr>
          <w:trHeight w:val="11979"/>
        </w:trPr>
        <w:tc>
          <w:tcPr>
            <w:tcW w:w="8897" w:type="dxa"/>
            <w:tcBorders>
              <w:bottom w:val="single" w:sz="4" w:space="0" w:color="auto"/>
              <w:right w:val="single" w:sz="4" w:space="0" w:color="auto"/>
            </w:tcBorders>
            <w:shd w:val="clear" w:color="auto" w:fill="auto"/>
          </w:tcPr>
          <w:p w:rsidR="009442A2" w:rsidRDefault="009442A2" w:rsidP="008D5A74">
            <w:pPr>
              <w:autoSpaceDE w:val="0"/>
              <w:autoSpaceDN w:val="0"/>
              <w:snapToGrid w:val="0"/>
              <w:spacing w:line="300" w:lineRule="exact"/>
              <w:ind w:left="240" w:hangingChars="100" w:hanging="240"/>
              <w:rPr>
                <w:rFonts w:ascii="ＭＳ 明朝" w:hAnsi="ＭＳ 明朝"/>
                <w:sz w:val="24"/>
                <w:szCs w:val="24"/>
              </w:rPr>
            </w:pPr>
          </w:p>
          <w:p w:rsidR="00D1796D" w:rsidRDefault="00D1796D" w:rsidP="008D5A74">
            <w:pPr>
              <w:autoSpaceDE w:val="0"/>
              <w:autoSpaceDN w:val="0"/>
              <w:snapToGrid w:val="0"/>
              <w:spacing w:line="300" w:lineRule="exact"/>
              <w:ind w:left="240" w:hangingChars="100" w:hanging="240"/>
              <w:rPr>
                <w:rFonts w:ascii="ＭＳ 明朝" w:hAnsi="ＭＳ 明朝"/>
                <w:sz w:val="24"/>
                <w:szCs w:val="24"/>
              </w:rPr>
            </w:pPr>
            <w:r>
              <w:rPr>
                <w:rFonts w:ascii="ＭＳ 明朝" w:hAnsi="ＭＳ 明朝" w:hint="eastAsia"/>
                <w:sz w:val="24"/>
                <w:szCs w:val="24"/>
              </w:rPr>
              <w:t xml:space="preserve">１　</w:t>
            </w:r>
            <w:r w:rsidRPr="001071CC">
              <w:rPr>
                <w:rFonts w:ascii="ＭＳ 明朝" w:hAnsi="ＭＳ 明朝" w:hint="eastAsia"/>
                <w:sz w:val="24"/>
                <w:szCs w:val="24"/>
              </w:rPr>
              <w:t>枚方津田高等学校では、Ａ業者に対し、食堂及び自動販売機</w:t>
            </w:r>
            <w:r>
              <w:rPr>
                <w:rFonts w:ascii="ＭＳ 明朝" w:hAnsi="ＭＳ 明朝" w:hint="eastAsia"/>
                <w:sz w:val="24"/>
                <w:szCs w:val="24"/>
              </w:rPr>
              <w:t>の設置のために</w:t>
            </w:r>
            <w:r w:rsidRPr="001071CC">
              <w:rPr>
                <w:rFonts w:ascii="ＭＳ 明朝" w:hAnsi="ＭＳ 明朝" w:hint="eastAsia"/>
                <w:sz w:val="24"/>
                <w:szCs w:val="24"/>
              </w:rPr>
              <w:t>行政財産</w:t>
            </w:r>
            <w:r>
              <w:rPr>
                <w:rFonts w:ascii="ＭＳ 明朝" w:hAnsi="ＭＳ 明朝" w:hint="eastAsia"/>
                <w:sz w:val="24"/>
                <w:szCs w:val="24"/>
              </w:rPr>
              <w:t>（学校建物）の</w:t>
            </w:r>
            <w:r w:rsidRPr="001071CC">
              <w:rPr>
                <w:rFonts w:ascii="ＭＳ 明朝" w:hAnsi="ＭＳ 明朝" w:hint="eastAsia"/>
                <w:sz w:val="24"/>
                <w:szCs w:val="24"/>
              </w:rPr>
              <w:t>使用許可を行っている。</w:t>
            </w:r>
          </w:p>
          <w:p w:rsidR="002E7291" w:rsidRDefault="002E7291" w:rsidP="008D5A74">
            <w:pPr>
              <w:autoSpaceDE w:val="0"/>
              <w:autoSpaceDN w:val="0"/>
              <w:snapToGrid w:val="0"/>
              <w:spacing w:line="300" w:lineRule="exact"/>
              <w:ind w:left="240" w:hangingChars="100" w:hanging="240"/>
              <w:rPr>
                <w:rFonts w:ascii="ＭＳ 明朝" w:hAnsi="ＭＳ 明朝"/>
                <w:sz w:val="24"/>
                <w:szCs w:val="24"/>
              </w:rPr>
            </w:pPr>
          </w:p>
          <w:p w:rsidR="00D1796D" w:rsidRPr="001071CC" w:rsidRDefault="00D1796D" w:rsidP="008D5A74">
            <w:pPr>
              <w:autoSpaceDE w:val="0"/>
              <w:autoSpaceDN w:val="0"/>
              <w:snapToGrid w:val="0"/>
              <w:spacing w:line="300" w:lineRule="exact"/>
              <w:ind w:left="240" w:hangingChars="100" w:hanging="240"/>
              <w:rPr>
                <w:rFonts w:ascii="ＭＳ 明朝" w:hAnsi="ＭＳ 明朝"/>
                <w:sz w:val="24"/>
                <w:szCs w:val="24"/>
              </w:rPr>
            </w:pPr>
            <w:r>
              <w:rPr>
                <w:rFonts w:ascii="ＭＳ 明朝" w:hAnsi="ＭＳ 明朝" w:hint="eastAsia"/>
                <w:sz w:val="24"/>
                <w:szCs w:val="24"/>
              </w:rPr>
              <w:t>【</w:t>
            </w:r>
            <w:r w:rsidRPr="001071CC">
              <w:rPr>
                <w:rFonts w:ascii="ＭＳ 明朝" w:hAnsi="ＭＳ 明朝" w:hint="eastAsia"/>
                <w:sz w:val="24"/>
                <w:szCs w:val="24"/>
              </w:rPr>
              <w:t>使用許可の状況</w:t>
            </w:r>
            <w:r>
              <w:rPr>
                <w:rFonts w:ascii="ＭＳ 明朝" w:hAnsi="ＭＳ 明朝" w:hint="eastAsia"/>
                <w:sz w:val="24"/>
                <w:szCs w:val="24"/>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309"/>
              <w:gridCol w:w="1825"/>
              <w:gridCol w:w="3587"/>
            </w:tblGrid>
            <w:tr w:rsidR="00D1796D" w:rsidRPr="001071CC" w:rsidTr="009442A2">
              <w:tc>
                <w:tcPr>
                  <w:tcW w:w="1496" w:type="dxa"/>
                  <w:shd w:val="clear" w:color="auto" w:fill="auto"/>
                  <w:vAlign w:val="center"/>
                </w:tcPr>
                <w:p w:rsidR="00D1796D" w:rsidRPr="00AF17A9" w:rsidRDefault="00D1796D" w:rsidP="00040B41">
                  <w:pPr>
                    <w:framePr w:hSpace="142" w:wrap="around" w:vAnchor="text" w:hAnchor="margin" w:x="108" w:y="2"/>
                    <w:autoSpaceDE w:val="0"/>
                    <w:autoSpaceDN w:val="0"/>
                    <w:snapToGrid w:val="0"/>
                    <w:spacing w:line="300" w:lineRule="exact"/>
                    <w:jc w:val="center"/>
                    <w:rPr>
                      <w:rFonts w:ascii="ＭＳ 明朝" w:hAnsi="ＭＳ 明朝"/>
                      <w:sz w:val="24"/>
                      <w:szCs w:val="24"/>
                    </w:rPr>
                  </w:pPr>
                  <w:r w:rsidRPr="00AF17A9">
                    <w:rPr>
                      <w:rFonts w:ascii="ＭＳ 明朝" w:hAnsi="ＭＳ 明朝" w:hint="eastAsia"/>
                      <w:sz w:val="24"/>
                      <w:szCs w:val="24"/>
                    </w:rPr>
                    <w:t>使用目的</w:t>
                  </w:r>
                </w:p>
              </w:tc>
              <w:tc>
                <w:tcPr>
                  <w:tcW w:w="1309" w:type="dxa"/>
                  <w:shd w:val="clear" w:color="auto" w:fill="auto"/>
                  <w:vAlign w:val="center"/>
                </w:tcPr>
                <w:p w:rsidR="00D1796D" w:rsidRPr="00AF17A9" w:rsidRDefault="00D1796D" w:rsidP="00040B41">
                  <w:pPr>
                    <w:framePr w:hSpace="142" w:wrap="around" w:vAnchor="text" w:hAnchor="margin" w:x="108" w:y="2"/>
                    <w:autoSpaceDE w:val="0"/>
                    <w:autoSpaceDN w:val="0"/>
                    <w:snapToGrid w:val="0"/>
                    <w:spacing w:line="300" w:lineRule="exact"/>
                    <w:jc w:val="center"/>
                    <w:rPr>
                      <w:rFonts w:ascii="ＭＳ 明朝" w:hAnsi="ＭＳ 明朝"/>
                      <w:sz w:val="24"/>
                      <w:szCs w:val="24"/>
                    </w:rPr>
                  </w:pPr>
                  <w:r w:rsidRPr="00AF17A9">
                    <w:rPr>
                      <w:rFonts w:ascii="ＭＳ 明朝" w:hAnsi="ＭＳ 明朝" w:hint="eastAsia"/>
                      <w:sz w:val="24"/>
                      <w:szCs w:val="24"/>
                    </w:rPr>
                    <w:t>面積</w:t>
                  </w:r>
                </w:p>
              </w:tc>
              <w:tc>
                <w:tcPr>
                  <w:tcW w:w="1825" w:type="dxa"/>
                  <w:shd w:val="clear" w:color="auto" w:fill="auto"/>
                  <w:vAlign w:val="center"/>
                </w:tcPr>
                <w:p w:rsidR="00D1796D" w:rsidRPr="00AF17A9" w:rsidRDefault="00D1796D" w:rsidP="00040B41">
                  <w:pPr>
                    <w:framePr w:hSpace="142" w:wrap="around" w:vAnchor="text" w:hAnchor="margin" w:x="108" w:y="2"/>
                    <w:autoSpaceDE w:val="0"/>
                    <w:autoSpaceDN w:val="0"/>
                    <w:snapToGrid w:val="0"/>
                    <w:spacing w:line="300" w:lineRule="exact"/>
                    <w:jc w:val="center"/>
                    <w:rPr>
                      <w:rFonts w:ascii="ＭＳ 明朝" w:hAnsi="ＭＳ 明朝"/>
                      <w:sz w:val="24"/>
                      <w:szCs w:val="24"/>
                    </w:rPr>
                  </w:pPr>
                  <w:r w:rsidRPr="00AF17A9">
                    <w:rPr>
                      <w:rFonts w:ascii="ＭＳ 明朝" w:hAnsi="ＭＳ 明朝" w:hint="eastAsia"/>
                      <w:sz w:val="24"/>
                      <w:szCs w:val="24"/>
                    </w:rPr>
                    <w:t>使用料（年額）</w:t>
                  </w:r>
                </w:p>
              </w:tc>
              <w:tc>
                <w:tcPr>
                  <w:tcW w:w="3587" w:type="dxa"/>
                  <w:shd w:val="clear" w:color="auto" w:fill="auto"/>
                  <w:vAlign w:val="center"/>
                </w:tcPr>
                <w:p w:rsidR="00D1796D" w:rsidRPr="00AF17A9" w:rsidRDefault="00D1796D" w:rsidP="00040B41">
                  <w:pPr>
                    <w:framePr w:hSpace="142" w:wrap="around" w:vAnchor="text" w:hAnchor="margin" w:x="108" w:y="2"/>
                    <w:autoSpaceDE w:val="0"/>
                    <w:autoSpaceDN w:val="0"/>
                    <w:snapToGrid w:val="0"/>
                    <w:spacing w:line="300" w:lineRule="exact"/>
                    <w:ind w:firstLineChars="150" w:firstLine="360"/>
                    <w:jc w:val="center"/>
                    <w:rPr>
                      <w:rFonts w:ascii="ＭＳ 明朝" w:hAnsi="ＭＳ 明朝"/>
                      <w:sz w:val="24"/>
                      <w:szCs w:val="24"/>
                    </w:rPr>
                  </w:pPr>
                  <w:r w:rsidRPr="00AF17A9">
                    <w:rPr>
                      <w:rFonts w:ascii="ＭＳ 明朝" w:hAnsi="ＭＳ 明朝" w:hint="eastAsia"/>
                      <w:sz w:val="24"/>
                      <w:szCs w:val="24"/>
                    </w:rPr>
                    <w:t>許可期間</w:t>
                  </w:r>
                </w:p>
              </w:tc>
            </w:tr>
            <w:tr w:rsidR="00D1796D" w:rsidRPr="001071CC" w:rsidTr="009442A2">
              <w:trPr>
                <w:trHeight w:val="985"/>
              </w:trPr>
              <w:tc>
                <w:tcPr>
                  <w:tcW w:w="1496" w:type="dxa"/>
                  <w:shd w:val="clear" w:color="auto" w:fill="auto"/>
                  <w:vAlign w:val="center"/>
                </w:tcPr>
                <w:p w:rsidR="00D1796D" w:rsidRPr="00AF17A9" w:rsidRDefault="00D1796D" w:rsidP="00040B41">
                  <w:pPr>
                    <w:framePr w:hSpace="142" w:wrap="around" w:vAnchor="text" w:hAnchor="margin" w:x="108" w:y="2"/>
                    <w:autoSpaceDE w:val="0"/>
                    <w:autoSpaceDN w:val="0"/>
                    <w:snapToGrid w:val="0"/>
                    <w:spacing w:line="300" w:lineRule="exact"/>
                    <w:rPr>
                      <w:rFonts w:ascii="ＭＳ 明朝" w:hAnsi="ＭＳ 明朝"/>
                      <w:sz w:val="24"/>
                      <w:szCs w:val="24"/>
                    </w:rPr>
                  </w:pPr>
                  <w:r w:rsidRPr="00AF17A9">
                    <w:rPr>
                      <w:rFonts w:ascii="ＭＳ 明朝" w:hAnsi="ＭＳ 明朝" w:hint="eastAsia"/>
                      <w:sz w:val="24"/>
                      <w:szCs w:val="24"/>
                    </w:rPr>
                    <w:t>食堂及び</w:t>
                  </w:r>
                </w:p>
                <w:p w:rsidR="00D1796D" w:rsidRPr="00AF17A9" w:rsidRDefault="00D1796D" w:rsidP="00040B41">
                  <w:pPr>
                    <w:framePr w:hSpace="142" w:wrap="around" w:vAnchor="text" w:hAnchor="margin" w:x="108" w:y="2"/>
                    <w:autoSpaceDE w:val="0"/>
                    <w:autoSpaceDN w:val="0"/>
                    <w:snapToGrid w:val="0"/>
                    <w:spacing w:line="300" w:lineRule="exact"/>
                    <w:rPr>
                      <w:rFonts w:ascii="ＭＳ 明朝" w:hAnsi="ＭＳ 明朝"/>
                      <w:sz w:val="24"/>
                      <w:szCs w:val="24"/>
                    </w:rPr>
                  </w:pPr>
                  <w:r w:rsidRPr="00AF17A9">
                    <w:rPr>
                      <w:rFonts w:ascii="ＭＳ 明朝" w:hAnsi="ＭＳ 明朝" w:hint="eastAsia"/>
                      <w:sz w:val="24"/>
                      <w:szCs w:val="24"/>
                    </w:rPr>
                    <w:t>自動販売機</w:t>
                  </w:r>
                </w:p>
                <w:p w:rsidR="00D1796D" w:rsidRPr="00AF17A9" w:rsidRDefault="00D1796D" w:rsidP="00040B41">
                  <w:pPr>
                    <w:framePr w:hSpace="142" w:wrap="around" w:vAnchor="text" w:hAnchor="margin" w:x="108" w:y="2"/>
                    <w:autoSpaceDE w:val="0"/>
                    <w:autoSpaceDN w:val="0"/>
                    <w:snapToGrid w:val="0"/>
                    <w:spacing w:line="300" w:lineRule="exact"/>
                    <w:rPr>
                      <w:rFonts w:ascii="ＭＳ 明朝" w:hAnsi="ＭＳ 明朝"/>
                      <w:sz w:val="24"/>
                      <w:szCs w:val="24"/>
                    </w:rPr>
                  </w:pPr>
                  <w:r w:rsidRPr="00AF17A9">
                    <w:rPr>
                      <w:rFonts w:ascii="ＭＳ 明朝" w:hAnsi="ＭＳ 明朝" w:hint="eastAsia"/>
                      <w:sz w:val="24"/>
                      <w:szCs w:val="24"/>
                    </w:rPr>
                    <w:t>（３台）</w:t>
                  </w:r>
                </w:p>
              </w:tc>
              <w:tc>
                <w:tcPr>
                  <w:tcW w:w="1309" w:type="dxa"/>
                  <w:shd w:val="clear" w:color="auto" w:fill="auto"/>
                  <w:vAlign w:val="center"/>
                </w:tcPr>
                <w:p w:rsidR="00D1796D" w:rsidRPr="00AF17A9" w:rsidRDefault="00D1796D" w:rsidP="00040B41">
                  <w:pPr>
                    <w:framePr w:hSpace="142" w:wrap="around" w:vAnchor="text" w:hAnchor="margin" w:x="108" w:y="2"/>
                    <w:autoSpaceDE w:val="0"/>
                    <w:autoSpaceDN w:val="0"/>
                    <w:snapToGrid w:val="0"/>
                    <w:spacing w:line="300" w:lineRule="exact"/>
                    <w:jc w:val="center"/>
                    <w:rPr>
                      <w:rFonts w:ascii="ＭＳ 明朝" w:hAnsi="ＭＳ 明朝"/>
                      <w:sz w:val="24"/>
                      <w:szCs w:val="24"/>
                    </w:rPr>
                  </w:pPr>
                  <w:r w:rsidRPr="00AF17A9">
                    <w:rPr>
                      <w:rFonts w:ascii="ＭＳ 明朝" w:hAnsi="ＭＳ 明朝" w:hint="eastAsia"/>
                      <w:sz w:val="24"/>
                      <w:szCs w:val="24"/>
                    </w:rPr>
                    <w:t>117.55㎡</w:t>
                  </w:r>
                </w:p>
              </w:tc>
              <w:tc>
                <w:tcPr>
                  <w:tcW w:w="1825" w:type="dxa"/>
                  <w:shd w:val="clear" w:color="auto" w:fill="auto"/>
                  <w:vAlign w:val="center"/>
                </w:tcPr>
                <w:p w:rsidR="00D1796D" w:rsidRDefault="00D1796D" w:rsidP="00040B41">
                  <w:pPr>
                    <w:framePr w:hSpace="142" w:wrap="around" w:vAnchor="text" w:hAnchor="margin" w:x="108" w:y="2"/>
                    <w:autoSpaceDE w:val="0"/>
                    <w:autoSpaceDN w:val="0"/>
                    <w:snapToGrid w:val="0"/>
                    <w:spacing w:line="300" w:lineRule="exact"/>
                    <w:jc w:val="right"/>
                    <w:rPr>
                      <w:rFonts w:ascii="ＭＳ 明朝" w:hAnsi="ＭＳ 明朝"/>
                      <w:sz w:val="24"/>
                      <w:szCs w:val="24"/>
                    </w:rPr>
                  </w:pPr>
                  <w:r w:rsidRPr="00AF17A9">
                    <w:rPr>
                      <w:rFonts w:ascii="ＭＳ 明朝" w:hAnsi="ＭＳ 明朝" w:hint="eastAsia"/>
                      <w:sz w:val="24"/>
                      <w:szCs w:val="24"/>
                    </w:rPr>
                    <w:t>297,180円</w:t>
                  </w:r>
                </w:p>
                <w:p w:rsidR="00D1796D" w:rsidRPr="00AF17A9" w:rsidRDefault="00B730C2" w:rsidP="00040B41">
                  <w:pPr>
                    <w:framePr w:hSpace="142" w:wrap="around" w:vAnchor="text" w:hAnchor="margin" w:x="108" w:y="2"/>
                    <w:autoSpaceDE w:val="0"/>
                    <w:autoSpaceDN w:val="0"/>
                    <w:snapToGrid w:val="0"/>
                    <w:spacing w:line="300" w:lineRule="exact"/>
                    <w:jc w:val="right"/>
                    <w:rPr>
                      <w:rFonts w:ascii="ＭＳ 明朝" w:hAnsi="ＭＳ 明朝"/>
                      <w:sz w:val="24"/>
                      <w:szCs w:val="24"/>
                    </w:rPr>
                  </w:pPr>
                  <w:r>
                    <w:rPr>
                      <w:rFonts w:ascii="ＭＳ 明朝" w:hAnsi="ＭＳ 明朝" w:hint="eastAsia"/>
                      <w:sz w:val="24"/>
                      <w:szCs w:val="24"/>
                    </w:rPr>
                    <w:t>（</w:t>
                  </w:r>
                  <w:r w:rsidR="00D1796D">
                    <w:rPr>
                      <w:rFonts w:ascii="ＭＳ 明朝" w:hAnsi="ＭＳ 明朝" w:hint="eastAsia"/>
                      <w:sz w:val="24"/>
                      <w:szCs w:val="24"/>
                    </w:rPr>
                    <w:t>平成25年度</w:t>
                  </w:r>
                  <w:r>
                    <w:rPr>
                      <w:rFonts w:ascii="ＭＳ 明朝" w:hAnsi="ＭＳ 明朝" w:hint="eastAsia"/>
                      <w:sz w:val="24"/>
                      <w:szCs w:val="24"/>
                    </w:rPr>
                    <w:t>）</w:t>
                  </w:r>
                </w:p>
              </w:tc>
              <w:tc>
                <w:tcPr>
                  <w:tcW w:w="3587" w:type="dxa"/>
                  <w:shd w:val="clear" w:color="auto" w:fill="auto"/>
                  <w:vAlign w:val="center"/>
                </w:tcPr>
                <w:p w:rsidR="00D1796D" w:rsidRPr="00AF17A9" w:rsidRDefault="00D1796D" w:rsidP="00040B41">
                  <w:pPr>
                    <w:framePr w:hSpace="142" w:wrap="around" w:vAnchor="text" w:hAnchor="margin" w:x="108" w:y="2"/>
                    <w:autoSpaceDE w:val="0"/>
                    <w:autoSpaceDN w:val="0"/>
                    <w:snapToGrid w:val="0"/>
                    <w:spacing w:line="300" w:lineRule="exact"/>
                    <w:rPr>
                      <w:rFonts w:ascii="ＭＳ 明朝" w:hAnsi="ＭＳ 明朝"/>
                      <w:sz w:val="24"/>
                      <w:szCs w:val="24"/>
                    </w:rPr>
                  </w:pPr>
                  <w:r w:rsidRPr="00AF17A9">
                    <w:rPr>
                      <w:rFonts w:ascii="ＭＳ 明朝" w:hAnsi="ＭＳ 明朝" w:hint="eastAsia"/>
                      <w:sz w:val="24"/>
                      <w:szCs w:val="24"/>
                    </w:rPr>
                    <w:t>・S63より５年単位で継続許可</w:t>
                  </w:r>
                </w:p>
                <w:p w:rsidR="00D1796D" w:rsidRPr="00AF17A9" w:rsidRDefault="00D1796D" w:rsidP="00040B41">
                  <w:pPr>
                    <w:framePr w:hSpace="142" w:wrap="around" w:vAnchor="text" w:hAnchor="margin" w:x="108" w:y="2"/>
                    <w:autoSpaceDE w:val="0"/>
                    <w:autoSpaceDN w:val="0"/>
                    <w:snapToGrid w:val="0"/>
                    <w:spacing w:line="300" w:lineRule="exact"/>
                    <w:rPr>
                      <w:rFonts w:ascii="ＭＳ 明朝" w:hAnsi="ＭＳ 明朝"/>
                      <w:sz w:val="24"/>
                      <w:szCs w:val="24"/>
                    </w:rPr>
                  </w:pPr>
                  <w:r w:rsidRPr="00AF17A9">
                    <w:rPr>
                      <w:rFonts w:ascii="ＭＳ 明朝" w:hAnsi="ＭＳ 明朝" w:hint="eastAsia"/>
                      <w:sz w:val="24"/>
                      <w:szCs w:val="24"/>
                    </w:rPr>
                    <w:t>・H25.</w:t>
                  </w:r>
                  <w:r w:rsidR="00F71A2F">
                    <w:rPr>
                      <w:rFonts w:ascii="ＭＳ 明朝" w:hAnsi="ＭＳ 明朝" w:hint="eastAsia"/>
                      <w:sz w:val="24"/>
                      <w:szCs w:val="24"/>
                    </w:rPr>
                    <w:t>４</w:t>
                  </w:r>
                  <w:r w:rsidRPr="00AF17A9">
                    <w:rPr>
                      <w:rFonts w:ascii="ＭＳ 明朝" w:hAnsi="ＭＳ 明朝" w:hint="eastAsia"/>
                      <w:sz w:val="24"/>
                      <w:szCs w:val="24"/>
                    </w:rPr>
                    <w:t>.</w:t>
                  </w:r>
                  <w:r w:rsidR="00472BC8">
                    <w:rPr>
                      <w:rFonts w:ascii="ＭＳ 明朝" w:hAnsi="ＭＳ 明朝" w:hint="eastAsia"/>
                      <w:sz w:val="24"/>
                      <w:szCs w:val="24"/>
                    </w:rPr>
                    <w:t>１</w:t>
                  </w:r>
                  <w:r w:rsidRPr="00AF17A9">
                    <w:rPr>
                      <w:rFonts w:ascii="ＭＳ 明朝" w:hAnsi="ＭＳ 明朝" w:hint="eastAsia"/>
                      <w:sz w:val="24"/>
                      <w:szCs w:val="24"/>
                    </w:rPr>
                    <w:t>～H28.</w:t>
                  </w:r>
                  <w:r w:rsidR="00F71A2F">
                    <w:rPr>
                      <w:rFonts w:ascii="ＭＳ 明朝" w:hAnsi="ＭＳ 明朝" w:hint="eastAsia"/>
                      <w:sz w:val="24"/>
                      <w:szCs w:val="24"/>
                    </w:rPr>
                    <w:t>３</w:t>
                  </w:r>
                  <w:r w:rsidRPr="00AF17A9">
                    <w:rPr>
                      <w:rFonts w:ascii="ＭＳ 明朝" w:hAnsi="ＭＳ 明朝" w:hint="eastAsia"/>
                      <w:sz w:val="24"/>
                      <w:szCs w:val="24"/>
                    </w:rPr>
                    <w:t>.31</w:t>
                  </w:r>
                </w:p>
                <w:p w:rsidR="00D1796D" w:rsidRPr="00AF17A9" w:rsidRDefault="00D1796D" w:rsidP="00040B41">
                  <w:pPr>
                    <w:framePr w:hSpace="142" w:wrap="around" w:vAnchor="text" w:hAnchor="margin" w:x="108" w:y="2"/>
                    <w:autoSpaceDE w:val="0"/>
                    <w:autoSpaceDN w:val="0"/>
                    <w:snapToGrid w:val="0"/>
                    <w:spacing w:line="300" w:lineRule="exact"/>
                    <w:ind w:leftChars="50" w:left="345" w:hangingChars="100" w:hanging="240"/>
                    <w:rPr>
                      <w:rFonts w:ascii="ＭＳ 明朝" w:hAnsi="ＭＳ 明朝"/>
                      <w:sz w:val="24"/>
                      <w:szCs w:val="24"/>
                    </w:rPr>
                  </w:pPr>
                  <w:r>
                    <w:rPr>
                      <w:rFonts w:ascii="ＭＳ 明朝" w:hAnsi="ＭＳ 明朝" w:hint="eastAsia"/>
                      <w:sz w:val="24"/>
                      <w:szCs w:val="24"/>
                    </w:rPr>
                    <w:t>（</w:t>
                  </w:r>
                  <w:r w:rsidRPr="00AF17A9">
                    <w:rPr>
                      <w:rFonts w:ascii="ＭＳ 明朝" w:hAnsi="ＭＳ 明朝" w:hint="eastAsia"/>
                      <w:sz w:val="24"/>
                      <w:szCs w:val="24"/>
                    </w:rPr>
                    <w:t>教育委員会からの通知により３年間</w:t>
                  </w:r>
                  <w:r>
                    <w:rPr>
                      <w:rFonts w:ascii="ＭＳ 明朝" w:hAnsi="ＭＳ 明朝" w:hint="eastAsia"/>
                      <w:sz w:val="24"/>
                      <w:szCs w:val="24"/>
                    </w:rPr>
                    <w:t>）</w:t>
                  </w:r>
                </w:p>
              </w:tc>
            </w:tr>
          </w:tbl>
          <w:p w:rsidR="00D1796D" w:rsidRPr="000E61FC" w:rsidRDefault="00D1796D" w:rsidP="008D5A74">
            <w:pPr>
              <w:autoSpaceDE w:val="0"/>
              <w:autoSpaceDN w:val="0"/>
              <w:snapToGrid w:val="0"/>
              <w:spacing w:line="300" w:lineRule="exact"/>
              <w:ind w:left="240" w:hangingChars="100" w:hanging="240"/>
              <w:rPr>
                <w:rFonts w:ascii="ＭＳ 明朝" w:hAnsi="ＭＳ 明朝"/>
                <w:sz w:val="24"/>
                <w:szCs w:val="24"/>
              </w:rPr>
            </w:pPr>
          </w:p>
          <w:p w:rsidR="00D1796D" w:rsidRPr="001071CC" w:rsidRDefault="00D1796D" w:rsidP="008D5A74">
            <w:pPr>
              <w:autoSpaceDE w:val="0"/>
              <w:autoSpaceDN w:val="0"/>
              <w:snapToGrid w:val="0"/>
              <w:spacing w:line="300" w:lineRule="exact"/>
              <w:ind w:leftChars="100" w:left="210"/>
              <w:rPr>
                <w:rFonts w:ascii="ＭＳ 明朝" w:hAnsi="ＭＳ 明朝"/>
                <w:sz w:val="24"/>
                <w:szCs w:val="24"/>
              </w:rPr>
            </w:pPr>
            <w:r>
              <w:rPr>
                <w:rFonts w:ascii="ＭＳ 明朝" w:hAnsi="ＭＳ 明朝" w:hint="eastAsia"/>
                <w:sz w:val="24"/>
                <w:szCs w:val="24"/>
              </w:rPr>
              <w:t xml:space="preserve">　</w:t>
            </w:r>
            <w:r w:rsidRPr="001071CC">
              <w:rPr>
                <w:rFonts w:ascii="ＭＳ 明朝" w:hAnsi="ＭＳ 明朝" w:hint="eastAsia"/>
                <w:sz w:val="24"/>
                <w:szCs w:val="24"/>
              </w:rPr>
              <w:t>行政財産使用許可書の条項では、「使用者は、許可物件の維持保存のため通常必要とする経費のほか、許可物件に付帯する電気、水道、ガスその他の設備の必要な経費を負担しなければならない。」としている。</w:t>
            </w:r>
          </w:p>
          <w:p w:rsidR="00D1796D" w:rsidRDefault="00D1796D" w:rsidP="008D5A74">
            <w:pPr>
              <w:autoSpaceDE w:val="0"/>
              <w:autoSpaceDN w:val="0"/>
              <w:snapToGrid w:val="0"/>
              <w:spacing w:line="300" w:lineRule="exact"/>
              <w:ind w:left="240" w:hangingChars="100" w:hanging="240"/>
              <w:rPr>
                <w:rFonts w:ascii="ＭＳ 明朝" w:hAnsi="ＭＳ 明朝"/>
                <w:sz w:val="24"/>
                <w:szCs w:val="24"/>
              </w:rPr>
            </w:pPr>
            <w:r>
              <w:rPr>
                <w:rFonts w:ascii="ＭＳ 明朝" w:hAnsi="ＭＳ 明朝" w:hint="eastAsia"/>
                <w:sz w:val="24"/>
                <w:szCs w:val="24"/>
              </w:rPr>
              <w:t xml:space="preserve">　　学校は、</w:t>
            </w:r>
            <w:r w:rsidRPr="001071CC">
              <w:rPr>
                <w:rFonts w:ascii="ＭＳ 明朝" w:hAnsi="ＭＳ 明朝" w:hint="eastAsia"/>
                <w:sz w:val="24"/>
                <w:szCs w:val="24"/>
              </w:rPr>
              <w:t>光熱水費</w:t>
            </w:r>
            <w:r>
              <w:rPr>
                <w:rFonts w:ascii="ＭＳ 明朝" w:hAnsi="ＭＳ 明朝" w:hint="eastAsia"/>
                <w:sz w:val="24"/>
                <w:szCs w:val="24"/>
              </w:rPr>
              <w:t>を</w:t>
            </w:r>
            <w:r w:rsidRPr="001071CC">
              <w:rPr>
                <w:rFonts w:ascii="ＭＳ 明朝" w:hAnsi="ＭＳ 明朝" w:hint="eastAsia"/>
                <w:sz w:val="24"/>
                <w:szCs w:val="24"/>
              </w:rPr>
              <w:t>食堂の業者使用分を含めて学校全体の使用料を一括して電力会社等に支払い、毎月子メーターを検針</w:t>
            </w:r>
            <w:r>
              <w:rPr>
                <w:rFonts w:ascii="ＭＳ 明朝" w:hAnsi="ＭＳ 明朝" w:hint="eastAsia"/>
                <w:sz w:val="24"/>
                <w:szCs w:val="24"/>
              </w:rPr>
              <w:t>の上で</w:t>
            </w:r>
            <w:r w:rsidRPr="001071CC">
              <w:rPr>
                <w:rFonts w:ascii="ＭＳ 明朝" w:hAnsi="ＭＳ 明朝" w:hint="eastAsia"/>
                <w:sz w:val="24"/>
                <w:szCs w:val="24"/>
              </w:rPr>
              <w:t>業者に納付書を発行し、</w:t>
            </w:r>
            <w:r>
              <w:rPr>
                <w:rFonts w:ascii="ＭＳ 明朝" w:hAnsi="ＭＳ 明朝" w:hint="eastAsia"/>
                <w:sz w:val="24"/>
                <w:szCs w:val="24"/>
              </w:rPr>
              <w:t>納付</w:t>
            </w:r>
            <w:r w:rsidRPr="001071CC">
              <w:rPr>
                <w:rFonts w:ascii="ＭＳ 明朝" w:hAnsi="ＭＳ 明朝" w:hint="eastAsia"/>
                <w:sz w:val="24"/>
                <w:szCs w:val="24"/>
              </w:rPr>
              <w:t>させている。</w:t>
            </w:r>
          </w:p>
          <w:p w:rsidR="00D1796D" w:rsidRPr="00A10E57" w:rsidRDefault="00D1796D" w:rsidP="008D5A74">
            <w:pPr>
              <w:autoSpaceDE w:val="0"/>
              <w:autoSpaceDN w:val="0"/>
              <w:snapToGrid w:val="0"/>
              <w:spacing w:line="300" w:lineRule="exact"/>
              <w:ind w:left="240" w:hangingChars="100" w:hanging="240"/>
              <w:rPr>
                <w:rFonts w:ascii="ＭＳ 明朝" w:hAnsi="ＭＳ 明朝"/>
                <w:sz w:val="24"/>
                <w:szCs w:val="24"/>
              </w:rPr>
            </w:pPr>
          </w:p>
          <w:p w:rsidR="00D1796D" w:rsidRDefault="00D1796D" w:rsidP="008D5A74">
            <w:pPr>
              <w:autoSpaceDE w:val="0"/>
              <w:autoSpaceDN w:val="0"/>
              <w:snapToGrid w:val="0"/>
              <w:spacing w:line="300" w:lineRule="exact"/>
              <w:ind w:left="240" w:hangingChars="100" w:hanging="240"/>
              <w:jc w:val="left"/>
              <w:rPr>
                <w:rFonts w:ascii="ＭＳ 明朝" w:hAnsi="ＭＳ 明朝"/>
                <w:sz w:val="24"/>
                <w:szCs w:val="24"/>
              </w:rPr>
            </w:pPr>
            <w:r>
              <w:rPr>
                <w:rFonts w:ascii="ＭＳ 明朝" w:hAnsi="ＭＳ 明朝" w:hint="eastAsia"/>
                <w:sz w:val="24"/>
                <w:szCs w:val="24"/>
              </w:rPr>
              <w:t xml:space="preserve">　　滞納がある場合の債権の適正管理については、地方自治法第240条に規定されており、また、府では「府債権管理適正化指針」</w:t>
            </w:r>
            <w:r w:rsidR="00B726A5">
              <w:rPr>
                <w:rFonts w:ascii="ＭＳ 明朝" w:hAnsi="ＭＳ 明朝" w:hint="eastAsia"/>
                <w:sz w:val="24"/>
                <w:szCs w:val="24"/>
              </w:rPr>
              <w:t>等</w:t>
            </w:r>
            <w:r>
              <w:rPr>
                <w:rFonts w:ascii="ＭＳ 明朝" w:hAnsi="ＭＳ 明朝" w:hint="eastAsia"/>
                <w:sz w:val="24"/>
                <w:szCs w:val="24"/>
              </w:rPr>
              <w:t>に基づき管理を行うこととしている。</w:t>
            </w:r>
          </w:p>
          <w:p w:rsidR="002E7291" w:rsidRDefault="002E7291" w:rsidP="008D5A74">
            <w:pPr>
              <w:autoSpaceDE w:val="0"/>
              <w:autoSpaceDN w:val="0"/>
              <w:snapToGrid w:val="0"/>
              <w:spacing w:line="300" w:lineRule="exact"/>
              <w:ind w:left="240" w:hangingChars="100" w:hanging="240"/>
              <w:jc w:val="left"/>
              <w:rPr>
                <w:rFonts w:ascii="ＭＳ 明朝" w:hAnsi="ＭＳ 明朝" w:cs="Arial"/>
                <w:sz w:val="24"/>
                <w:szCs w:val="24"/>
                <w:highlight w:val="yellow"/>
              </w:rPr>
            </w:pPr>
          </w:p>
          <w:p w:rsidR="00D1796D" w:rsidRDefault="00D1796D" w:rsidP="008D5A74">
            <w:pPr>
              <w:autoSpaceDE w:val="0"/>
              <w:autoSpaceDN w:val="0"/>
              <w:snapToGrid w:val="0"/>
              <w:spacing w:line="300" w:lineRule="exact"/>
              <w:jc w:val="left"/>
              <w:rPr>
                <w:rFonts w:ascii="ＭＳ 明朝" w:hAnsi="ＭＳ 明朝" w:cs="Arial"/>
                <w:sz w:val="24"/>
                <w:szCs w:val="24"/>
                <w:highlight w:val="yellow"/>
              </w:rPr>
            </w:pPr>
          </w:p>
          <w:p w:rsidR="00C66C60" w:rsidRDefault="00C66C60" w:rsidP="008D5A74">
            <w:pPr>
              <w:autoSpaceDE w:val="0"/>
              <w:autoSpaceDN w:val="0"/>
              <w:snapToGrid w:val="0"/>
              <w:spacing w:line="300" w:lineRule="exact"/>
              <w:jc w:val="left"/>
              <w:rPr>
                <w:rFonts w:ascii="ＭＳ 明朝" w:hAnsi="ＭＳ 明朝" w:cs="Arial"/>
                <w:sz w:val="24"/>
                <w:szCs w:val="24"/>
                <w:highlight w:val="yellow"/>
              </w:rPr>
            </w:pPr>
          </w:p>
          <w:p w:rsidR="00D417F9" w:rsidRDefault="00D417F9" w:rsidP="008D5A74">
            <w:pPr>
              <w:autoSpaceDE w:val="0"/>
              <w:autoSpaceDN w:val="0"/>
              <w:snapToGrid w:val="0"/>
              <w:spacing w:line="300" w:lineRule="exact"/>
              <w:jc w:val="left"/>
              <w:rPr>
                <w:rFonts w:ascii="ＭＳ 明朝" w:hAnsi="ＭＳ 明朝" w:cs="Arial"/>
                <w:sz w:val="24"/>
                <w:szCs w:val="24"/>
                <w:highlight w:val="yellow"/>
              </w:rPr>
            </w:pPr>
          </w:p>
          <w:p w:rsidR="00C66C60" w:rsidRDefault="009442A2" w:rsidP="008D5A74">
            <w:pPr>
              <w:autoSpaceDE w:val="0"/>
              <w:autoSpaceDN w:val="0"/>
              <w:snapToGrid w:val="0"/>
              <w:spacing w:line="300" w:lineRule="exact"/>
              <w:jc w:val="left"/>
              <w:rPr>
                <w:rFonts w:ascii="ＭＳ 明朝" w:hAnsi="ＭＳ 明朝" w:cs="Arial"/>
                <w:sz w:val="24"/>
                <w:szCs w:val="24"/>
                <w:highlight w:val="yellow"/>
              </w:rPr>
            </w:pPr>
            <w:r>
              <w:rPr>
                <w:rFonts w:ascii="ＭＳ 明朝" w:hAnsi="ＭＳ 明朝" w:cs="Arial"/>
                <w:noProof/>
                <w:sz w:val="24"/>
                <w:szCs w:val="24"/>
              </w:rPr>
              <mc:AlternateContent>
                <mc:Choice Requires="wps">
                  <w:drawing>
                    <wp:anchor distT="0" distB="0" distL="114300" distR="114300" simplePos="0" relativeHeight="251660288" behindDoc="0" locked="0" layoutInCell="1" allowOverlap="1" wp14:anchorId="2AE8567F" wp14:editId="2E4B096C">
                      <wp:simplePos x="0" y="0"/>
                      <wp:positionH relativeFrom="column">
                        <wp:posOffset>124460</wp:posOffset>
                      </wp:positionH>
                      <wp:positionV relativeFrom="paragraph">
                        <wp:posOffset>151765</wp:posOffset>
                      </wp:positionV>
                      <wp:extent cx="6863715" cy="26117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63715" cy="2611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5A74" w:rsidRPr="00D7456D" w:rsidRDefault="008D5A74"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※【地方自治法】</w:t>
                                  </w:r>
                                </w:p>
                                <w:p w:rsidR="008D5A74" w:rsidRPr="00D7456D" w:rsidRDefault="008D5A74"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 xml:space="preserve">　（債権）</w:t>
                                  </w:r>
                                </w:p>
                                <w:p w:rsidR="008D5A74" w:rsidRPr="00D7456D" w:rsidRDefault="008D5A74" w:rsidP="008D5A74">
                                  <w:pPr>
                                    <w:autoSpaceDE w:val="0"/>
                                    <w:autoSpaceDN w:val="0"/>
                                    <w:spacing w:line="300" w:lineRule="exact"/>
                                    <w:ind w:firstLineChars="100" w:firstLine="240"/>
                                    <w:rPr>
                                      <w:rFonts w:ascii="ＭＳ 明朝" w:hAnsi="ＭＳ 明朝"/>
                                      <w:sz w:val="24"/>
                                      <w:szCs w:val="24"/>
                                    </w:rPr>
                                  </w:pPr>
                                  <w:r w:rsidRPr="00D7456D">
                                    <w:rPr>
                                      <w:rFonts w:ascii="ＭＳ 明朝" w:hAnsi="ＭＳ 明朝" w:hint="eastAsia"/>
                                      <w:sz w:val="24"/>
                                      <w:szCs w:val="24"/>
                                    </w:rPr>
                                    <w:t xml:space="preserve">第240条 </w:t>
                                  </w:r>
                                </w:p>
                                <w:p w:rsidR="00D7456D" w:rsidRDefault="008D5A74" w:rsidP="008D5A74">
                                  <w:pPr>
                                    <w:autoSpaceDE w:val="0"/>
                                    <w:autoSpaceDN w:val="0"/>
                                    <w:spacing w:line="300" w:lineRule="exact"/>
                                    <w:ind w:leftChars="100" w:left="450" w:hangingChars="100" w:hanging="240"/>
                                    <w:rPr>
                                      <w:rFonts w:ascii="ＭＳ 明朝" w:hAnsi="ＭＳ 明朝"/>
                                      <w:sz w:val="24"/>
                                      <w:szCs w:val="24"/>
                                    </w:rPr>
                                  </w:pPr>
                                  <w:r w:rsidRPr="00D7456D">
                                    <w:rPr>
                                      <w:rFonts w:ascii="ＭＳ 明朝" w:hAnsi="ＭＳ 明朝" w:hint="eastAsia"/>
                                      <w:sz w:val="24"/>
                                      <w:szCs w:val="24"/>
                                    </w:rPr>
                                    <w:t>２　普通地方公共団体の長は、債権について、政令の定めるところにより、その督促、強制執行その他その保全及び取立てに関し必要な措置をとらなければならない。</w:t>
                                  </w:r>
                                </w:p>
                                <w:p w:rsidR="008D5A74" w:rsidRPr="00D7456D" w:rsidRDefault="008D5A74" w:rsidP="008D5A74">
                                  <w:pPr>
                                    <w:autoSpaceDE w:val="0"/>
                                    <w:autoSpaceDN w:val="0"/>
                                    <w:spacing w:line="300" w:lineRule="exact"/>
                                    <w:ind w:left="10080" w:hangingChars="4200" w:hanging="10080"/>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府債権管理適正化指針</w:t>
                                  </w:r>
                                  <w:r w:rsidR="007A0972">
                                    <w:rPr>
                                      <w:rFonts w:ascii="ＭＳ 明朝" w:hAnsi="ＭＳ 明朝" w:hint="eastAsia"/>
                                      <w:sz w:val="24"/>
                                      <w:szCs w:val="24"/>
                                    </w:rPr>
                                    <w:t>（</w:t>
                                  </w:r>
                                  <w:r w:rsidRPr="00D7456D">
                                    <w:rPr>
                                      <w:rFonts w:ascii="ＭＳ 明朝" w:hAnsi="ＭＳ 明朝" w:hint="eastAsia"/>
                                      <w:sz w:val="24"/>
                                      <w:szCs w:val="24"/>
                                    </w:rPr>
                                    <w:t>平成19年３月</w:t>
                                  </w:r>
                                  <w:r w:rsidR="007A0972">
                                    <w:rPr>
                                      <w:rFonts w:ascii="ＭＳ 明朝" w:hAnsi="ＭＳ 明朝" w:hint="eastAsia"/>
                                      <w:sz w:val="24"/>
                                      <w:szCs w:val="24"/>
                                    </w:rPr>
                                    <w:t>）</w:t>
                                  </w:r>
                                  <w:r>
                                    <w:rPr>
                                      <w:rFonts w:ascii="ＭＳ 明朝" w:hAnsi="ＭＳ 明朝" w:hint="eastAsia"/>
                                      <w:sz w:val="24"/>
                                      <w:szCs w:val="24"/>
                                    </w:rPr>
                                    <w:t>より抜粋</w:t>
                                  </w:r>
                                </w:p>
                                <w:p w:rsidR="008D5A74" w:rsidRPr="00D7456D" w:rsidRDefault="008D5A74" w:rsidP="008D5A74">
                                  <w:pPr>
                                    <w:autoSpaceDE w:val="0"/>
                                    <w:autoSpaceDN w:val="0"/>
                                    <w:spacing w:line="300" w:lineRule="exact"/>
                                    <w:ind w:firstLineChars="100" w:firstLine="240"/>
                                    <w:rPr>
                                      <w:rFonts w:ascii="ＭＳ 明朝" w:hAnsi="ＭＳ 明朝" w:cs="ＭＳ Ｐゴシック"/>
                                      <w:color w:val="000000"/>
                                      <w:kern w:val="0"/>
                                      <w:sz w:val="24"/>
                                      <w:szCs w:val="24"/>
                                    </w:rPr>
                                  </w:pPr>
                                  <w:r>
                                    <w:rPr>
                                      <w:rFonts w:ascii="ＭＳ 明朝" w:hAnsi="ＭＳ 明朝" w:hint="eastAsia"/>
                                      <w:sz w:val="24"/>
                                      <w:szCs w:val="24"/>
                                    </w:rPr>
                                    <w:t xml:space="preserve">(1)　</w:t>
                                  </w:r>
                                  <w:r w:rsidRPr="00D7456D">
                                    <w:rPr>
                                      <w:rFonts w:ascii="ＭＳ 明朝" w:hAnsi="ＭＳ 明朝" w:hint="eastAsia"/>
                                      <w:sz w:val="24"/>
                                      <w:szCs w:val="24"/>
                                    </w:rPr>
                                    <w:t>文書・電話・訪問等による催告及び、交渉に着手する。</w:t>
                                  </w:r>
                                </w:p>
                                <w:p w:rsidR="008D5A74" w:rsidRDefault="008D5A74" w:rsidP="008D5A74">
                                  <w:pPr>
                                    <w:autoSpaceDE w:val="0"/>
                                    <w:autoSpaceDN w:val="0"/>
                                    <w:spacing w:line="300" w:lineRule="exact"/>
                                    <w:ind w:firstLineChars="100" w:firstLine="240"/>
                                    <w:rPr>
                                      <w:rFonts w:ascii="ＭＳ 明朝" w:hAnsi="ＭＳ 明朝"/>
                                      <w:sz w:val="24"/>
                                      <w:szCs w:val="24"/>
                                    </w:rPr>
                                  </w:pPr>
                                  <w:r>
                                    <w:rPr>
                                      <w:rFonts w:ascii="ＭＳ 明朝" w:hAnsi="ＭＳ 明朝" w:hint="eastAsia"/>
                                      <w:sz w:val="24"/>
                                      <w:szCs w:val="24"/>
                                    </w:rPr>
                                    <w:t xml:space="preserve">(2)　</w:t>
                                  </w:r>
                                  <w:r w:rsidRPr="00D7456D">
                                    <w:rPr>
                                      <w:rFonts w:ascii="ＭＳ 明朝" w:hAnsi="ＭＳ 明朝" w:hint="eastAsia"/>
                                      <w:sz w:val="24"/>
                                      <w:szCs w:val="24"/>
                                    </w:rPr>
                                    <w:t>債務者との交渉経過は必ず記録し保存する。</w:t>
                                  </w:r>
                                </w:p>
                                <w:p w:rsidR="008D5A74" w:rsidRPr="008D5A74" w:rsidRDefault="008D5A74" w:rsidP="008D5A74">
                                  <w:pPr>
                                    <w:autoSpaceDE w:val="0"/>
                                    <w:autoSpaceDN w:val="0"/>
                                    <w:spacing w:line="300" w:lineRule="exact"/>
                                    <w:ind w:firstLineChars="100" w:firstLine="240"/>
                                    <w:rPr>
                                      <w:rFonts w:ascii="ＭＳ 明朝" w:hAnsi="ＭＳ 明朝"/>
                                      <w:sz w:val="24"/>
                                      <w:szCs w:val="24"/>
                                    </w:rPr>
                                  </w:pPr>
                                  <w:r w:rsidRPr="00D7456D">
                                    <w:rPr>
                                      <w:rFonts w:ascii="ＭＳ 明朝" w:hAnsi="ＭＳ 明朝" w:hint="eastAsia"/>
                                      <w:sz w:val="24"/>
                                      <w:szCs w:val="24"/>
                                    </w:rPr>
                                    <w:t>(3)</w:t>
                                  </w:r>
                                  <w:r>
                                    <w:rPr>
                                      <w:rFonts w:ascii="ＭＳ 明朝" w:hAnsi="ＭＳ 明朝" w:hint="eastAsia"/>
                                      <w:sz w:val="24"/>
                                      <w:szCs w:val="24"/>
                                    </w:rPr>
                                    <w:t xml:space="preserve">　</w:t>
                                  </w:r>
                                  <w:r w:rsidRPr="00D7456D">
                                    <w:rPr>
                                      <w:rFonts w:ascii="ＭＳ 明朝" w:hAnsi="ＭＳ 明朝" w:cs="ＭＳ ゴシック" w:hint="eastAsia"/>
                                      <w:kern w:val="0"/>
                                      <w:sz w:val="24"/>
                                      <w:szCs w:val="24"/>
                                    </w:rPr>
                                    <w:t>財産調査の時期は、滞納（債務不履行）から６ヶ月以内を目安に行う。</w:t>
                                  </w:r>
                                </w:p>
                                <w:p w:rsidR="008D5A74" w:rsidRPr="00D7456D" w:rsidRDefault="008D5A74" w:rsidP="008D5A74">
                                  <w:pPr>
                                    <w:autoSpaceDE w:val="0"/>
                                    <w:autoSpaceDN w:val="0"/>
                                    <w:snapToGrid w:val="0"/>
                                    <w:spacing w:line="300" w:lineRule="exact"/>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大阪府債権回収・整理マニュアル</w:t>
                                  </w:r>
                                  <w:r w:rsidR="007A0972">
                                    <w:rPr>
                                      <w:rFonts w:ascii="ＭＳ 明朝" w:hAnsi="ＭＳ 明朝" w:hint="eastAsia"/>
                                      <w:sz w:val="24"/>
                                      <w:szCs w:val="24"/>
                                    </w:rPr>
                                    <w:t>（</w:t>
                                  </w:r>
                                  <w:r w:rsidRPr="00D7456D">
                                    <w:rPr>
                                      <w:rFonts w:ascii="ＭＳ 明朝" w:hAnsi="ＭＳ 明朝" w:hint="eastAsia"/>
                                      <w:sz w:val="24"/>
                                      <w:szCs w:val="24"/>
                                    </w:rPr>
                                    <w:t>平成23年３月）より抜粋</w:t>
                                  </w:r>
                                </w:p>
                                <w:p w:rsidR="008D5A74" w:rsidRDefault="008D5A74" w:rsidP="008D5A74">
                                  <w:pPr>
                                    <w:autoSpaceDE w:val="0"/>
                                    <w:autoSpaceDN w:val="0"/>
                                    <w:spacing w:line="300" w:lineRule="exact"/>
                                    <w:ind w:firstLineChars="100" w:firstLine="240"/>
                                    <w:rPr>
                                      <w:rFonts w:ascii="ＭＳ 明朝" w:hAnsi="ＭＳ 明朝"/>
                                      <w:sz w:val="24"/>
                                      <w:szCs w:val="24"/>
                                    </w:rPr>
                                  </w:pPr>
                                  <w:r>
                                    <w:rPr>
                                      <w:rFonts w:ascii="ＭＳ 明朝" w:hAnsi="ＭＳ 明朝" w:hint="eastAsia"/>
                                      <w:sz w:val="24"/>
                                      <w:szCs w:val="24"/>
                                    </w:rPr>
                                    <w:t xml:space="preserve">(4)　</w:t>
                                  </w:r>
                                  <w:r w:rsidRPr="00D7456D">
                                    <w:rPr>
                                      <w:rFonts w:ascii="ＭＳ 明朝" w:hAnsi="ＭＳ 明朝" w:hint="eastAsia"/>
                                      <w:sz w:val="24"/>
                                      <w:szCs w:val="24"/>
                                    </w:rPr>
                                    <w:t>債務承認書の受領や一部納付は、債務の承認となり、時効が中断します。</w:t>
                                  </w:r>
                                </w:p>
                                <w:p w:rsidR="008D5A74" w:rsidRPr="008D5A74" w:rsidRDefault="008D5A74" w:rsidP="008D5A74">
                                  <w:pPr>
                                    <w:autoSpaceDE w:val="0"/>
                                    <w:autoSpaceDN w:val="0"/>
                                    <w:snapToGrid w:val="0"/>
                                    <w:spacing w:line="300" w:lineRule="exact"/>
                                    <w:ind w:leftChars="250" w:left="525" w:firstLineChars="150" w:firstLine="360"/>
                                    <w:rPr>
                                      <w:rFonts w:ascii="ＭＳ 明朝" w:hAnsi="ＭＳ 明朝"/>
                                      <w:sz w:val="24"/>
                                      <w:szCs w:val="24"/>
                                    </w:rPr>
                                  </w:pPr>
                                  <w:r w:rsidRPr="00D7456D">
                                    <w:rPr>
                                      <w:rFonts w:ascii="ＭＳ 明朝" w:hAnsi="ＭＳ 明朝" w:hint="eastAsia"/>
                                      <w:sz w:val="24"/>
                                      <w:szCs w:val="24"/>
                                    </w:rPr>
                                    <w:t>債務の承認により時効を中断させるためには、徴収金を承認する文言が入った「債務承認及び分納誓約書」（様式第20号）のような書面で債務を承認させることが必要です。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AE8567F" id="_x0000_t202" coordsize="21600,21600" o:spt="202" path="m,l,21600r21600,l21600,xe">
                      <v:stroke joinstyle="miter"/>
                      <v:path gradientshapeok="t" o:connecttype="rect"/>
                    </v:shapetype>
                    <v:shape id="テキスト ボックス 3" o:spid="_x0000_s1026" type="#_x0000_t202" style="position:absolute;margin-left:9.8pt;margin-top:11.95pt;width:540.45pt;height:20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" fillcolor="white [3201]" stroked="f" strokeweight=".5pt">
                      <v:textbox>
                        <w:txbxContent>
                          <w:p w:rsidR="008D5A74" w:rsidRPr="00D7456D" w:rsidRDefault="008D5A74"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※【地方自治法】</w:t>
                            </w:r>
                          </w:p>
                          <w:p w:rsidR="008D5A74" w:rsidRPr="00D7456D" w:rsidRDefault="008D5A74"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 xml:space="preserve">　（債権）</w:t>
                            </w:r>
                          </w:p>
                          <w:p w:rsidR="008D5A74" w:rsidRPr="00D7456D" w:rsidRDefault="008D5A74" w:rsidP="008D5A74">
                            <w:pPr>
                              <w:autoSpaceDE w:val="0"/>
                              <w:autoSpaceDN w:val="0"/>
                              <w:spacing w:line="300" w:lineRule="exact"/>
                              <w:ind w:firstLineChars="100" w:firstLine="240"/>
                              <w:rPr>
                                <w:rFonts w:ascii="ＭＳ 明朝" w:hAnsi="ＭＳ 明朝"/>
                                <w:sz w:val="24"/>
                                <w:szCs w:val="24"/>
                              </w:rPr>
                            </w:pPr>
                            <w:r w:rsidRPr="00D7456D">
                              <w:rPr>
                                <w:rFonts w:ascii="ＭＳ 明朝" w:hAnsi="ＭＳ 明朝" w:hint="eastAsia"/>
                                <w:sz w:val="24"/>
                                <w:szCs w:val="24"/>
                              </w:rPr>
                              <w:t xml:space="preserve">第240条 </w:t>
                            </w:r>
                          </w:p>
                          <w:p w:rsidR="00D7456D" w:rsidRDefault="008D5A74" w:rsidP="008D5A74">
                            <w:pPr>
                              <w:autoSpaceDE w:val="0"/>
                              <w:autoSpaceDN w:val="0"/>
                              <w:spacing w:line="300" w:lineRule="exact"/>
                              <w:ind w:leftChars="100" w:left="450" w:hangingChars="100" w:hanging="240"/>
                              <w:rPr>
                                <w:rFonts w:ascii="ＭＳ 明朝" w:hAnsi="ＭＳ 明朝"/>
                                <w:sz w:val="24"/>
                                <w:szCs w:val="24"/>
                              </w:rPr>
                            </w:pPr>
                            <w:r w:rsidRPr="00D7456D">
                              <w:rPr>
                                <w:rFonts w:ascii="ＭＳ 明朝" w:hAnsi="ＭＳ 明朝" w:hint="eastAsia"/>
                                <w:sz w:val="24"/>
                                <w:szCs w:val="24"/>
                              </w:rPr>
                              <w:t>２　普通地方公共団体の長は、債権について、政令の定めるところにより、その督促、強制執行その他その保全及び取立てに関し必要な措置をとらなければならない。</w:t>
                            </w:r>
                          </w:p>
                          <w:p w:rsidR="008D5A74" w:rsidRPr="00D7456D" w:rsidRDefault="008D5A74" w:rsidP="008D5A74">
                            <w:pPr>
                              <w:autoSpaceDE w:val="0"/>
                              <w:autoSpaceDN w:val="0"/>
                              <w:spacing w:line="300" w:lineRule="exact"/>
                              <w:ind w:left="10080" w:hangingChars="4200" w:hanging="10080"/>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府債権管理適正化指針</w:t>
                            </w:r>
                            <w:r w:rsidR="007A0972">
                              <w:rPr>
                                <w:rFonts w:ascii="ＭＳ 明朝" w:hAnsi="ＭＳ 明朝" w:hint="eastAsia"/>
                                <w:sz w:val="24"/>
                                <w:szCs w:val="24"/>
                              </w:rPr>
                              <w:t>（</w:t>
                            </w:r>
                            <w:r w:rsidRPr="00D7456D">
                              <w:rPr>
                                <w:rFonts w:ascii="ＭＳ 明朝" w:hAnsi="ＭＳ 明朝" w:hint="eastAsia"/>
                                <w:sz w:val="24"/>
                                <w:szCs w:val="24"/>
                              </w:rPr>
                              <w:t>平成19年３月</w:t>
                            </w:r>
                            <w:r w:rsidR="007A0972">
                              <w:rPr>
                                <w:rFonts w:ascii="ＭＳ 明朝" w:hAnsi="ＭＳ 明朝" w:hint="eastAsia"/>
                                <w:sz w:val="24"/>
                                <w:szCs w:val="24"/>
                              </w:rPr>
                              <w:t>）</w:t>
                            </w:r>
                            <w:r>
                              <w:rPr>
                                <w:rFonts w:ascii="ＭＳ 明朝" w:hAnsi="ＭＳ 明朝" w:hint="eastAsia"/>
                                <w:sz w:val="24"/>
                                <w:szCs w:val="24"/>
                              </w:rPr>
                              <w:t>より抜粋</w:t>
                            </w:r>
                          </w:p>
                          <w:p w:rsidR="008D5A74" w:rsidRPr="00D7456D" w:rsidRDefault="008D5A74" w:rsidP="008D5A74">
                            <w:pPr>
                              <w:autoSpaceDE w:val="0"/>
                              <w:autoSpaceDN w:val="0"/>
                              <w:spacing w:line="300" w:lineRule="exact"/>
                              <w:ind w:firstLineChars="100" w:firstLine="240"/>
                              <w:rPr>
                                <w:rFonts w:ascii="ＭＳ 明朝" w:hAnsi="ＭＳ 明朝" w:cs="ＭＳ Ｐゴシック"/>
                                <w:color w:val="000000"/>
                                <w:kern w:val="0"/>
                                <w:sz w:val="24"/>
                                <w:szCs w:val="24"/>
                              </w:rPr>
                            </w:pPr>
                            <w:r>
                              <w:rPr>
                                <w:rFonts w:ascii="ＭＳ 明朝" w:hAnsi="ＭＳ 明朝" w:hint="eastAsia"/>
                                <w:sz w:val="24"/>
                                <w:szCs w:val="24"/>
                              </w:rPr>
                              <w:t xml:space="preserve">(1)　</w:t>
                            </w:r>
                            <w:r w:rsidRPr="00D7456D">
                              <w:rPr>
                                <w:rFonts w:ascii="ＭＳ 明朝" w:hAnsi="ＭＳ 明朝" w:hint="eastAsia"/>
                                <w:sz w:val="24"/>
                                <w:szCs w:val="24"/>
                              </w:rPr>
                              <w:t>文書・電話・訪問等による催告及び、交渉に着手する。</w:t>
                            </w:r>
                          </w:p>
                          <w:p w:rsidR="008D5A74" w:rsidRDefault="008D5A74" w:rsidP="008D5A74">
                            <w:pPr>
                              <w:autoSpaceDE w:val="0"/>
                              <w:autoSpaceDN w:val="0"/>
                              <w:spacing w:line="300" w:lineRule="exact"/>
                              <w:ind w:firstLineChars="100" w:firstLine="240"/>
                              <w:rPr>
                                <w:rFonts w:ascii="ＭＳ 明朝" w:hAnsi="ＭＳ 明朝"/>
                                <w:sz w:val="24"/>
                                <w:szCs w:val="24"/>
                              </w:rPr>
                            </w:pPr>
                            <w:r>
                              <w:rPr>
                                <w:rFonts w:ascii="ＭＳ 明朝" w:hAnsi="ＭＳ 明朝" w:hint="eastAsia"/>
                                <w:sz w:val="24"/>
                                <w:szCs w:val="24"/>
                              </w:rPr>
                              <w:t xml:space="preserve">(2)　</w:t>
                            </w:r>
                            <w:r w:rsidRPr="00D7456D">
                              <w:rPr>
                                <w:rFonts w:ascii="ＭＳ 明朝" w:hAnsi="ＭＳ 明朝" w:hint="eastAsia"/>
                                <w:sz w:val="24"/>
                                <w:szCs w:val="24"/>
                              </w:rPr>
                              <w:t>債務者との交渉経過は必ず記録し保存する。</w:t>
                            </w:r>
                          </w:p>
                          <w:p w:rsidR="008D5A74" w:rsidRPr="008D5A74" w:rsidRDefault="008D5A74" w:rsidP="008D5A74">
                            <w:pPr>
                              <w:autoSpaceDE w:val="0"/>
                              <w:autoSpaceDN w:val="0"/>
                              <w:spacing w:line="300" w:lineRule="exact"/>
                              <w:ind w:firstLineChars="100" w:firstLine="240"/>
                              <w:rPr>
                                <w:rFonts w:ascii="ＭＳ 明朝" w:hAnsi="ＭＳ 明朝"/>
                                <w:sz w:val="24"/>
                                <w:szCs w:val="24"/>
                              </w:rPr>
                            </w:pPr>
                            <w:r w:rsidRPr="00D7456D">
                              <w:rPr>
                                <w:rFonts w:ascii="ＭＳ 明朝" w:hAnsi="ＭＳ 明朝" w:hint="eastAsia"/>
                                <w:sz w:val="24"/>
                                <w:szCs w:val="24"/>
                              </w:rPr>
                              <w:t>(3)</w:t>
                            </w:r>
                            <w:r>
                              <w:rPr>
                                <w:rFonts w:ascii="ＭＳ 明朝" w:hAnsi="ＭＳ 明朝" w:hint="eastAsia"/>
                                <w:sz w:val="24"/>
                                <w:szCs w:val="24"/>
                              </w:rPr>
                              <w:t xml:space="preserve">　</w:t>
                            </w:r>
                            <w:r w:rsidRPr="00D7456D">
                              <w:rPr>
                                <w:rFonts w:ascii="ＭＳ 明朝" w:hAnsi="ＭＳ 明朝" w:cs="ＭＳ ゴシック" w:hint="eastAsia"/>
                                <w:kern w:val="0"/>
                                <w:sz w:val="24"/>
                                <w:szCs w:val="24"/>
                              </w:rPr>
                              <w:t>財産調査の時期は、滞納（債務不履行）から６ヶ月以内を目安に行う。</w:t>
                            </w:r>
                          </w:p>
                          <w:p w:rsidR="008D5A74" w:rsidRPr="00D7456D" w:rsidRDefault="008D5A74" w:rsidP="008D5A74">
                            <w:pPr>
                              <w:autoSpaceDE w:val="0"/>
                              <w:autoSpaceDN w:val="0"/>
                              <w:snapToGrid w:val="0"/>
                              <w:spacing w:line="300" w:lineRule="exact"/>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大阪府債権回収・整理マニュアル</w:t>
                            </w:r>
                            <w:r w:rsidR="007A0972">
                              <w:rPr>
                                <w:rFonts w:ascii="ＭＳ 明朝" w:hAnsi="ＭＳ 明朝" w:hint="eastAsia"/>
                                <w:sz w:val="24"/>
                                <w:szCs w:val="24"/>
                              </w:rPr>
                              <w:t>（</w:t>
                            </w:r>
                            <w:r w:rsidRPr="00D7456D">
                              <w:rPr>
                                <w:rFonts w:ascii="ＭＳ 明朝" w:hAnsi="ＭＳ 明朝" w:hint="eastAsia"/>
                                <w:sz w:val="24"/>
                                <w:szCs w:val="24"/>
                              </w:rPr>
                              <w:t>平成23年３月）より抜粋</w:t>
                            </w:r>
                          </w:p>
                          <w:p w:rsidR="008D5A74" w:rsidRDefault="008D5A74" w:rsidP="008D5A74">
                            <w:pPr>
                              <w:autoSpaceDE w:val="0"/>
                              <w:autoSpaceDN w:val="0"/>
                              <w:spacing w:line="300" w:lineRule="exact"/>
                              <w:ind w:firstLineChars="100" w:firstLine="240"/>
                              <w:rPr>
                                <w:rFonts w:ascii="ＭＳ 明朝" w:hAnsi="ＭＳ 明朝"/>
                                <w:sz w:val="24"/>
                                <w:szCs w:val="24"/>
                              </w:rPr>
                            </w:pPr>
                            <w:r>
                              <w:rPr>
                                <w:rFonts w:ascii="ＭＳ 明朝" w:hAnsi="ＭＳ 明朝" w:hint="eastAsia"/>
                                <w:sz w:val="24"/>
                                <w:szCs w:val="24"/>
                              </w:rPr>
                              <w:t xml:space="preserve">(4)　</w:t>
                            </w:r>
                            <w:r w:rsidRPr="00D7456D">
                              <w:rPr>
                                <w:rFonts w:ascii="ＭＳ 明朝" w:hAnsi="ＭＳ 明朝" w:hint="eastAsia"/>
                                <w:sz w:val="24"/>
                                <w:szCs w:val="24"/>
                              </w:rPr>
                              <w:t>債務承認書の受領や一部納付は、債務の承認となり、時効が中断します。</w:t>
                            </w:r>
                          </w:p>
                          <w:p w:rsidR="008D5A74" w:rsidRPr="008D5A74" w:rsidRDefault="008D5A74" w:rsidP="008D5A74">
                            <w:pPr>
                              <w:autoSpaceDE w:val="0"/>
                              <w:autoSpaceDN w:val="0"/>
                              <w:snapToGrid w:val="0"/>
                              <w:spacing w:line="300" w:lineRule="exact"/>
                              <w:ind w:leftChars="250" w:left="525" w:firstLineChars="150" w:firstLine="360"/>
                              <w:rPr>
                                <w:rFonts w:ascii="ＭＳ 明朝" w:hAnsi="ＭＳ 明朝"/>
                                <w:sz w:val="24"/>
                                <w:szCs w:val="24"/>
                              </w:rPr>
                            </w:pPr>
                            <w:r w:rsidRPr="00D7456D">
                              <w:rPr>
                                <w:rFonts w:ascii="ＭＳ 明朝" w:hAnsi="ＭＳ 明朝" w:hint="eastAsia"/>
                                <w:sz w:val="24"/>
                                <w:szCs w:val="24"/>
                              </w:rPr>
                              <w:t>債務の承認により時効を中断させるためには、徴収金を承認する文言が入った「債務承認及び分納誓約書」（様式第20号）のような書面で債務を承認させることが必要です。</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0FB5526C" wp14:editId="3A27B913">
                      <wp:simplePos x="0" y="0"/>
                      <wp:positionH relativeFrom="column">
                        <wp:posOffset>53975</wp:posOffset>
                      </wp:positionH>
                      <wp:positionV relativeFrom="paragraph">
                        <wp:posOffset>69850</wp:posOffset>
                      </wp:positionV>
                      <wp:extent cx="10414635" cy="2694305"/>
                      <wp:effectExtent l="0" t="0" r="24765" b="10795"/>
                      <wp:wrapNone/>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635" cy="2694305"/>
                              </a:xfrm>
                              <a:prstGeom prst="rect">
                                <a:avLst/>
                              </a:prstGeom>
                              <a:solidFill>
                                <a:srgbClr val="FFFFFF"/>
                              </a:solidFill>
                              <a:ln w="6350">
                                <a:solidFill>
                                  <a:srgbClr val="000000"/>
                                </a:solidFill>
                                <a:prstDash val="dash"/>
                                <a:miter lim="800000"/>
                                <a:headEnd/>
                                <a:tailEnd/>
                              </a:ln>
                            </wps:spPr>
                            <wps:txbx>
                              <w:txbxContent>
                                <w:p w:rsidR="00C66C60" w:rsidRPr="00D7456D" w:rsidRDefault="00C66C60" w:rsidP="00D7456D">
                                  <w:pPr>
                                    <w:autoSpaceDE w:val="0"/>
                                    <w:autoSpaceDN w:val="0"/>
                                    <w:snapToGrid w:val="0"/>
                                    <w:spacing w:line="300" w:lineRule="exact"/>
                                    <w:ind w:firstLineChars="150" w:firstLine="360"/>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B5526C" id="テキスト ボックス 5" o:spid="_x0000_s1027" style="position:absolute;margin-left:4.25pt;margin-top:5.5pt;width:820.05pt;height:2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" strokeweight=".5pt">
                      <v:stroke dashstyle="dash"/>
                      <v:textbox>
                        <w:txbxContent>
                          <w:p w:rsidR="00C66C60" w:rsidRPr="00D7456D" w:rsidRDefault="00C66C60" w:rsidP="00D7456D">
                            <w:pPr>
                              <w:autoSpaceDE w:val="0"/>
                              <w:autoSpaceDN w:val="0"/>
                              <w:snapToGrid w:val="0"/>
                              <w:spacing w:line="300" w:lineRule="exact"/>
                              <w:ind w:firstLineChars="150" w:firstLine="360"/>
                              <w:rPr>
                                <w:rFonts w:ascii="ＭＳ 明朝" w:hAnsi="ＭＳ 明朝"/>
                                <w:sz w:val="24"/>
                                <w:szCs w:val="24"/>
                              </w:rPr>
                            </w:pPr>
                          </w:p>
                        </w:txbxContent>
                      </v:textbox>
                    </v:rect>
                  </w:pict>
                </mc:Fallback>
              </mc:AlternateContent>
            </w:r>
          </w:p>
          <w:p w:rsidR="00C66C60" w:rsidRPr="00D1796D" w:rsidRDefault="00C66C60" w:rsidP="008D5A74">
            <w:pPr>
              <w:autoSpaceDE w:val="0"/>
              <w:autoSpaceDN w:val="0"/>
              <w:snapToGrid w:val="0"/>
              <w:spacing w:line="300" w:lineRule="exact"/>
              <w:jc w:val="left"/>
              <w:rPr>
                <w:rFonts w:ascii="ＭＳ 明朝" w:hAnsi="ＭＳ 明朝" w:cs="Arial"/>
                <w:sz w:val="24"/>
                <w:szCs w:val="24"/>
                <w:highlight w:val="yellow"/>
              </w:rPr>
            </w:pPr>
          </w:p>
        </w:tc>
        <w:tc>
          <w:tcPr>
            <w:tcW w:w="7796" w:type="dxa"/>
            <w:tcBorders>
              <w:left w:val="single" w:sz="4" w:space="0" w:color="auto"/>
              <w:bottom w:val="single" w:sz="4" w:space="0" w:color="auto"/>
            </w:tcBorders>
            <w:shd w:val="clear" w:color="auto" w:fill="auto"/>
          </w:tcPr>
          <w:p w:rsidR="008D5A74" w:rsidRDefault="008D5A74" w:rsidP="008D5A74">
            <w:pPr>
              <w:autoSpaceDE w:val="0"/>
              <w:autoSpaceDN w:val="0"/>
              <w:snapToGrid w:val="0"/>
              <w:spacing w:line="300" w:lineRule="exact"/>
              <w:ind w:firstLineChars="100" w:firstLine="240"/>
              <w:rPr>
                <w:rFonts w:asciiTheme="minorEastAsia" w:eastAsiaTheme="minorEastAsia" w:hAnsiTheme="minorEastAsia" w:cs="Arial"/>
                <w:sz w:val="24"/>
                <w:szCs w:val="24"/>
              </w:rPr>
            </w:pPr>
          </w:p>
          <w:p w:rsidR="00D1796D" w:rsidRPr="008D5A74" w:rsidRDefault="00D1796D" w:rsidP="008D5A74">
            <w:pPr>
              <w:autoSpaceDE w:val="0"/>
              <w:autoSpaceDN w:val="0"/>
              <w:snapToGrid w:val="0"/>
              <w:spacing w:line="300" w:lineRule="exact"/>
              <w:ind w:firstLineChars="100" w:firstLine="24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Ａ業者は平成21年度以来、光熱水費を滞納しており、収入未済額は1,536</w:t>
            </w:r>
            <w:r w:rsidR="00EB05AA" w:rsidRPr="008D5A74">
              <w:rPr>
                <w:rFonts w:asciiTheme="minorEastAsia" w:eastAsiaTheme="minorEastAsia" w:hAnsiTheme="minorEastAsia" w:cs="Arial" w:hint="eastAsia"/>
                <w:sz w:val="24"/>
                <w:szCs w:val="24"/>
              </w:rPr>
              <w:t>千</w:t>
            </w:r>
            <w:r w:rsidRPr="008D5A74">
              <w:rPr>
                <w:rFonts w:asciiTheme="minorEastAsia" w:eastAsiaTheme="minorEastAsia" w:hAnsiTheme="minorEastAsia" w:cs="Arial" w:hint="eastAsia"/>
                <w:sz w:val="24"/>
                <w:szCs w:val="24"/>
              </w:rPr>
              <w:t>円に達しており、債権管理について、「府債権管理適正化指針」や「府債権回収・整理マニュアル」に定められた催告や調査等が行われていない。</w:t>
            </w:r>
          </w:p>
          <w:p w:rsidR="00D1796D" w:rsidRPr="008D5A74" w:rsidRDefault="00D1796D" w:rsidP="008D5A74">
            <w:pPr>
              <w:autoSpaceDE w:val="0"/>
              <w:autoSpaceDN w:val="0"/>
              <w:snapToGrid w:val="0"/>
              <w:spacing w:line="300" w:lineRule="exact"/>
              <w:ind w:left="240" w:hangingChars="100" w:hanging="240"/>
              <w:rPr>
                <w:rFonts w:asciiTheme="minorEastAsia" w:eastAsiaTheme="minorEastAsia" w:hAnsiTheme="minorEastAsia" w:cs="Arial"/>
                <w:sz w:val="24"/>
                <w:szCs w:val="24"/>
              </w:rPr>
            </w:pPr>
          </w:p>
          <w:p w:rsidR="00D1796D" w:rsidRPr="008D5A74" w:rsidRDefault="00D1796D" w:rsidP="008D5A74">
            <w:pPr>
              <w:autoSpaceDE w:val="0"/>
              <w:autoSpaceDN w:val="0"/>
              <w:snapToGrid w:val="0"/>
              <w:spacing w:line="300" w:lineRule="exact"/>
              <w:ind w:firstLineChars="150" w:firstLine="36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光熱水費の滞納状況</w:t>
            </w:r>
            <w:r w:rsidR="00C73EB7" w:rsidRPr="008D5A74">
              <w:rPr>
                <w:rFonts w:asciiTheme="minorEastAsia" w:eastAsiaTheme="minorEastAsia" w:hAnsiTheme="minorEastAsia" w:cs="Arial" w:hint="eastAsia"/>
                <w:sz w:val="24"/>
                <w:szCs w:val="24"/>
              </w:rPr>
              <w:t xml:space="preserve">　　</w:t>
            </w:r>
            <w:r w:rsidRPr="008D5A74">
              <w:rPr>
                <w:rFonts w:asciiTheme="minorEastAsia" w:eastAsiaTheme="minorEastAsia" w:hAnsiTheme="minorEastAsia" w:cs="Arial" w:hint="eastAsia"/>
                <w:sz w:val="24"/>
                <w:szCs w:val="24"/>
              </w:rPr>
              <w:t>（単位：千円</w:t>
            </w:r>
            <w:r w:rsidR="00C73EB7" w:rsidRPr="008D5A74">
              <w:rPr>
                <w:rFonts w:asciiTheme="minorEastAsia" w:eastAsiaTheme="minorEastAsia" w:hAnsiTheme="minorEastAsia" w:cs="Arial" w:hint="eastAsia"/>
                <w:sz w:val="24"/>
                <w:szCs w:val="24"/>
              </w:rPr>
              <w:t>、千円未満切捨て</w:t>
            </w:r>
            <w:r w:rsidRPr="008D5A74">
              <w:rPr>
                <w:rFonts w:asciiTheme="minorEastAsia" w:eastAsiaTheme="minorEastAsia" w:hAnsiTheme="minorEastAsia" w:cs="Arial" w:hint="eastAsia"/>
                <w:sz w:val="24"/>
                <w:szCs w:val="24"/>
              </w:rPr>
              <w:t>）</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60"/>
              <w:gridCol w:w="878"/>
              <w:gridCol w:w="788"/>
              <w:gridCol w:w="968"/>
              <w:gridCol w:w="930"/>
              <w:gridCol w:w="1080"/>
            </w:tblGrid>
            <w:tr w:rsidR="004F4B22" w:rsidRPr="008D5A74" w:rsidTr="004F4B22">
              <w:trPr>
                <w:trHeight w:val="300"/>
              </w:trPr>
              <w:tc>
                <w:tcPr>
                  <w:tcW w:w="1560" w:type="dxa"/>
                  <w:gridSpan w:val="2"/>
                </w:tcPr>
                <w:p w:rsidR="004F4B22" w:rsidRPr="008D5A74" w:rsidRDefault="004F4B22" w:rsidP="00040B41">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年度</w:t>
                  </w:r>
                </w:p>
              </w:tc>
              <w:tc>
                <w:tcPr>
                  <w:tcW w:w="878" w:type="dxa"/>
                </w:tcPr>
                <w:p w:rsidR="004F4B22" w:rsidRPr="008D5A74" w:rsidRDefault="004F4B22" w:rsidP="00040B41">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H21</w:t>
                  </w:r>
                </w:p>
              </w:tc>
              <w:tc>
                <w:tcPr>
                  <w:tcW w:w="788" w:type="dxa"/>
                </w:tcPr>
                <w:p w:rsidR="004F4B22" w:rsidRPr="008D5A74" w:rsidRDefault="004F4B22" w:rsidP="00040B41">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H22</w:t>
                  </w:r>
                </w:p>
              </w:tc>
              <w:tc>
                <w:tcPr>
                  <w:tcW w:w="968" w:type="dxa"/>
                </w:tcPr>
                <w:p w:rsidR="004F4B22" w:rsidRPr="008D5A74" w:rsidRDefault="004F4B22" w:rsidP="00040B41">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H23</w:t>
                  </w:r>
                </w:p>
              </w:tc>
              <w:tc>
                <w:tcPr>
                  <w:tcW w:w="930" w:type="dxa"/>
                </w:tcPr>
                <w:p w:rsidR="004F4B22" w:rsidRPr="008D5A74" w:rsidRDefault="004F4B22" w:rsidP="00040B41">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H24</w:t>
                  </w:r>
                </w:p>
              </w:tc>
              <w:tc>
                <w:tcPr>
                  <w:tcW w:w="1080" w:type="dxa"/>
                </w:tcPr>
                <w:p w:rsidR="004F4B22" w:rsidRPr="008D5A74" w:rsidRDefault="004F4B22" w:rsidP="00040B41">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H25(注)</w:t>
                  </w:r>
                </w:p>
              </w:tc>
            </w:tr>
            <w:tr w:rsidR="004F4B22" w:rsidRPr="008D5A74" w:rsidTr="0076456B">
              <w:trPr>
                <w:trHeight w:val="293"/>
              </w:trPr>
              <w:tc>
                <w:tcPr>
                  <w:tcW w:w="1560" w:type="dxa"/>
                  <w:gridSpan w:val="2"/>
                  <w:tcBorders>
                    <w:bottom w:val="nil"/>
                  </w:tcBorders>
                </w:tcPr>
                <w:p w:rsidR="004F4B22" w:rsidRPr="008D5A74" w:rsidRDefault="004F4B22" w:rsidP="00040B41">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調定額</w:t>
                  </w:r>
                </w:p>
              </w:tc>
              <w:tc>
                <w:tcPr>
                  <w:tcW w:w="878"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611</w:t>
                  </w:r>
                </w:p>
              </w:tc>
              <w:tc>
                <w:tcPr>
                  <w:tcW w:w="788"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880</w:t>
                  </w:r>
                </w:p>
              </w:tc>
              <w:tc>
                <w:tcPr>
                  <w:tcW w:w="968"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1,375</w:t>
                  </w:r>
                </w:p>
              </w:tc>
              <w:tc>
                <w:tcPr>
                  <w:tcW w:w="930"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1,822</w:t>
                  </w:r>
                </w:p>
              </w:tc>
              <w:tc>
                <w:tcPr>
                  <w:tcW w:w="1080"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2,286</w:t>
                  </w:r>
                </w:p>
              </w:tc>
            </w:tr>
            <w:tr w:rsidR="0076456B" w:rsidRPr="008D5A74" w:rsidTr="0076456B">
              <w:trPr>
                <w:trHeight w:val="120"/>
              </w:trPr>
              <w:tc>
                <w:tcPr>
                  <w:tcW w:w="300" w:type="dxa"/>
                  <w:vMerge w:val="restart"/>
                  <w:tcBorders>
                    <w:top w:val="nil"/>
                  </w:tcBorders>
                </w:tcPr>
                <w:p w:rsidR="0076456B" w:rsidRPr="008D5A74" w:rsidRDefault="0076456B" w:rsidP="00040B41">
                  <w:pPr>
                    <w:framePr w:hSpace="142" w:wrap="around" w:vAnchor="text" w:hAnchor="margin" w:x="108" w:y="2"/>
                    <w:autoSpaceDE w:val="0"/>
                    <w:autoSpaceDN w:val="0"/>
                    <w:snapToGrid w:val="0"/>
                    <w:spacing w:line="300" w:lineRule="exact"/>
                    <w:ind w:firstLineChars="200" w:firstLine="480"/>
                    <w:rPr>
                      <w:rFonts w:asciiTheme="minorEastAsia" w:eastAsiaTheme="minorEastAsia" w:hAnsiTheme="minorEastAsia" w:cs="Arial"/>
                      <w:sz w:val="24"/>
                      <w:szCs w:val="24"/>
                    </w:rPr>
                  </w:pPr>
                </w:p>
              </w:tc>
              <w:tc>
                <w:tcPr>
                  <w:tcW w:w="1260" w:type="dxa"/>
                </w:tcPr>
                <w:p w:rsidR="0076456B" w:rsidRPr="008D5A74" w:rsidRDefault="0076456B" w:rsidP="00040B41">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当該年度</w:t>
                  </w:r>
                </w:p>
              </w:tc>
              <w:tc>
                <w:tcPr>
                  <w:tcW w:w="878" w:type="dxa"/>
                </w:tcPr>
                <w:p w:rsidR="0076456B" w:rsidRPr="008D5A74" w:rsidRDefault="0076456B"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611</w:t>
                  </w:r>
                </w:p>
              </w:tc>
              <w:tc>
                <w:tcPr>
                  <w:tcW w:w="788" w:type="dxa"/>
                </w:tcPr>
                <w:p w:rsidR="0076456B" w:rsidRPr="008D5A74" w:rsidRDefault="0076456B"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662</w:t>
                  </w:r>
                </w:p>
              </w:tc>
              <w:tc>
                <w:tcPr>
                  <w:tcW w:w="968" w:type="dxa"/>
                </w:tcPr>
                <w:p w:rsidR="0076456B" w:rsidRPr="008D5A74" w:rsidRDefault="0076456B"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679</w:t>
                  </w:r>
                </w:p>
              </w:tc>
              <w:tc>
                <w:tcPr>
                  <w:tcW w:w="930" w:type="dxa"/>
                </w:tcPr>
                <w:p w:rsidR="0076456B" w:rsidRPr="008D5A74" w:rsidRDefault="0076456B"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724</w:t>
                  </w:r>
                </w:p>
              </w:tc>
              <w:tc>
                <w:tcPr>
                  <w:tcW w:w="1080" w:type="dxa"/>
                </w:tcPr>
                <w:p w:rsidR="0076456B" w:rsidRPr="008D5A74" w:rsidRDefault="0076456B"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599</w:t>
                  </w:r>
                </w:p>
              </w:tc>
            </w:tr>
            <w:tr w:rsidR="0076456B" w:rsidRPr="008D5A74" w:rsidTr="004F4B22">
              <w:trPr>
                <w:trHeight w:val="210"/>
              </w:trPr>
              <w:tc>
                <w:tcPr>
                  <w:tcW w:w="300" w:type="dxa"/>
                  <w:vMerge/>
                </w:tcPr>
                <w:p w:rsidR="0076456B" w:rsidRPr="008D5A74" w:rsidRDefault="0076456B" w:rsidP="00040B41">
                  <w:pPr>
                    <w:framePr w:hSpace="142" w:wrap="around" w:vAnchor="text" w:hAnchor="margin" w:x="108" w:y="2"/>
                    <w:autoSpaceDE w:val="0"/>
                    <w:autoSpaceDN w:val="0"/>
                    <w:snapToGrid w:val="0"/>
                    <w:spacing w:line="300" w:lineRule="exact"/>
                    <w:ind w:firstLineChars="200" w:firstLine="480"/>
                    <w:rPr>
                      <w:rFonts w:asciiTheme="minorEastAsia" w:eastAsiaTheme="minorEastAsia" w:hAnsiTheme="minorEastAsia" w:cs="Arial"/>
                      <w:sz w:val="24"/>
                      <w:szCs w:val="24"/>
                    </w:rPr>
                  </w:pPr>
                </w:p>
              </w:tc>
              <w:tc>
                <w:tcPr>
                  <w:tcW w:w="1260" w:type="dxa"/>
                </w:tcPr>
                <w:p w:rsidR="0076456B" w:rsidRPr="008D5A74" w:rsidRDefault="0076456B" w:rsidP="00040B41">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繰越</w:t>
                  </w:r>
                </w:p>
              </w:tc>
              <w:tc>
                <w:tcPr>
                  <w:tcW w:w="878" w:type="dxa"/>
                  <w:tcBorders>
                    <w:bottom w:val="nil"/>
                  </w:tcBorders>
                </w:tcPr>
                <w:p w:rsidR="0076456B" w:rsidRPr="008D5A74" w:rsidRDefault="0076456B"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0</w:t>
                  </w:r>
                </w:p>
              </w:tc>
              <w:tc>
                <w:tcPr>
                  <w:tcW w:w="788" w:type="dxa"/>
                </w:tcPr>
                <w:p w:rsidR="0076456B" w:rsidRPr="008D5A74" w:rsidRDefault="0076456B"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218</w:t>
                  </w:r>
                </w:p>
              </w:tc>
              <w:tc>
                <w:tcPr>
                  <w:tcW w:w="968" w:type="dxa"/>
                </w:tcPr>
                <w:p w:rsidR="0076456B" w:rsidRPr="008D5A74" w:rsidRDefault="0076456B"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695</w:t>
                  </w:r>
                </w:p>
              </w:tc>
              <w:tc>
                <w:tcPr>
                  <w:tcW w:w="930" w:type="dxa"/>
                </w:tcPr>
                <w:p w:rsidR="0076456B" w:rsidRPr="008D5A74" w:rsidRDefault="0076456B"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1,098</w:t>
                  </w:r>
                </w:p>
              </w:tc>
              <w:tc>
                <w:tcPr>
                  <w:tcW w:w="1080" w:type="dxa"/>
                </w:tcPr>
                <w:p w:rsidR="0076456B" w:rsidRPr="008D5A74" w:rsidRDefault="0076456B"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1,686</w:t>
                  </w:r>
                </w:p>
              </w:tc>
            </w:tr>
            <w:tr w:rsidR="004F4B22" w:rsidRPr="008D5A74" w:rsidTr="004F4B22">
              <w:trPr>
                <w:trHeight w:val="186"/>
              </w:trPr>
              <w:tc>
                <w:tcPr>
                  <w:tcW w:w="1560" w:type="dxa"/>
                  <w:gridSpan w:val="2"/>
                </w:tcPr>
                <w:p w:rsidR="004F4B22" w:rsidRPr="008D5A74" w:rsidRDefault="004F4B22" w:rsidP="00040B41">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収入済額</w:t>
                  </w:r>
                </w:p>
              </w:tc>
              <w:tc>
                <w:tcPr>
                  <w:tcW w:w="878"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392</w:t>
                  </w:r>
                </w:p>
              </w:tc>
              <w:tc>
                <w:tcPr>
                  <w:tcW w:w="788"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184</w:t>
                  </w:r>
                </w:p>
              </w:tc>
              <w:tc>
                <w:tcPr>
                  <w:tcW w:w="968"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276</w:t>
                  </w:r>
                </w:p>
              </w:tc>
              <w:tc>
                <w:tcPr>
                  <w:tcW w:w="930"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136</w:t>
                  </w:r>
                </w:p>
              </w:tc>
              <w:tc>
                <w:tcPr>
                  <w:tcW w:w="1080"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750</w:t>
                  </w:r>
                </w:p>
              </w:tc>
            </w:tr>
            <w:tr w:rsidR="004F4B22" w:rsidRPr="008D5A74" w:rsidTr="004F4B22">
              <w:trPr>
                <w:trHeight w:val="285"/>
              </w:trPr>
              <w:tc>
                <w:tcPr>
                  <w:tcW w:w="1560" w:type="dxa"/>
                  <w:gridSpan w:val="2"/>
                </w:tcPr>
                <w:p w:rsidR="004F4B22" w:rsidRPr="008D5A74" w:rsidRDefault="004F4B22" w:rsidP="00040B41">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収入未済額</w:t>
                  </w:r>
                </w:p>
              </w:tc>
              <w:tc>
                <w:tcPr>
                  <w:tcW w:w="878"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218</w:t>
                  </w:r>
                </w:p>
              </w:tc>
              <w:tc>
                <w:tcPr>
                  <w:tcW w:w="788"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695</w:t>
                  </w:r>
                </w:p>
              </w:tc>
              <w:tc>
                <w:tcPr>
                  <w:tcW w:w="968"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1,098</w:t>
                  </w:r>
                </w:p>
              </w:tc>
              <w:tc>
                <w:tcPr>
                  <w:tcW w:w="930"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1,686</w:t>
                  </w:r>
                </w:p>
              </w:tc>
              <w:tc>
                <w:tcPr>
                  <w:tcW w:w="1080" w:type="dxa"/>
                </w:tcPr>
                <w:p w:rsidR="004F4B22" w:rsidRPr="008D5A74" w:rsidRDefault="004F4B22" w:rsidP="00040B41">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1,536</w:t>
                  </w:r>
                </w:p>
              </w:tc>
            </w:tr>
          </w:tbl>
          <w:p w:rsidR="00D1796D" w:rsidRPr="008D5A74" w:rsidRDefault="008F0B0D" w:rsidP="008D5A74">
            <w:pPr>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 xml:space="preserve">　</w:t>
            </w:r>
            <w:r w:rsidR="004F4B22" w:rsidRPr="008D5A74">
              <w:rPr>
                <w:rFonts w:asciiTheme="minorEastAsia" w:eastAsiaTheme="minorEastAsia" w:hAnsiTheme="minorEastAsia" w:cs="Arial" w:hint="eastAsia"/>
                <w:sz w:val="24"/>
                <w:szCs w:val="24"/>
              </w:rPr>
              <w:t xml:space="preserve">　</w:t>
            </w:r>
            <w:r w:rsidR="00D1796D" w:rsidRPr="008D5A74">
              <w:rPr>
                <w:rFonts w:asciiTheme="minorEastAsia" w:eastAsiaTheme="minorEastAsia" w:hAnsiTheme="minorEastAsia" w:cs="Arial" w:hint="eastAsia"/>
                <w:sz w:val="24"/>
                <w:szCs w:val="24"/>
              </w:rPr>
              <w:t>(注)平成26年１月17日現在</w:t>
            </w:r>
          </w:p>
          <w:p w:rsidR="00D1796D" w:rsidRPr="008D5A74" w:rsidRDefault="00D1796D" w:rsidP="008D5A74">
            <w:pPr>
              <w:autoSpaceDE w:val="0"/>
              <w:autoSpaceDN w:val="0"/>
              <w:snapToGrid w:val="0"/>
              <w:spacing w:line="300" w:lineRule="exact"/>
              <w:rPr>
                <w:rFonts w:asciiTheme="minorEastAsia" w:eastAsiaTheme="minorEastAsia" w:hAnsiTheme="minorEastAsia" w:cs="Arial"/>
                <w:sz w:val="24"/>
                <w:szCs w:val="24"/>
              </w:rPr>
            </w:pPr>
          </w:p>
          <w:p w:rsidR="00D1796D" w:rsidRPr="008D5A74" w:rsidRDefault="00D1796D" w:rsidP="008D5A74">
            <w:pPr>
              <w:autoSpaceDE w:val="0"/>
              <w:autoSpaceDN w:val="0"/>
              <w:snapToGrid w:val="0"/>
              <w:spacing w:line="300" w:lineRule="exact"/>
              <w:ind w:leftChars="100" w:left="570" w:hangingChars="150" w:hanging="36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　口頭による現場での指導や電話による催告は行っているものの、文書による催告は行っていない。</w:t>
            </w:r>
          </w:p>
          <w:p w:rsidR="00D1796D" w:rsidRPr="008D5A74" w:rsidRDefault="00D1796D" w:rsidP="008D5A74">
            <w:pPr>
              <w:autoSpaceDE w:val="0"/>
              <w:autoSpaceDN w:val="0"/>
              <w:snapToGrid w:val="0"/>
              <w:spacing w:line="300" w:lineRule="exact"/>
              <w:ind w:leftChars="100" w:left="570" w:hangingChars="150" w:hanging="36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(2)　債権管理簿に交渉経過の記録がされていない。</w:t>
            </w:r>
          </w:p>
          <w:p w:rsidR="00D1796D" w:rsidRPr="008D5A74" w:rsidRDefault="00D1796D" w:rsidP="008D5A74">
            <w:pPr>
              <w:autoSpaceDE w:val="0"/>
              <w:autoSpaceDN w:val="0"/>
              <w:snapToGrid w:val="0"/>
              <w:spacing w:line="300" w:lineRule="exact"/>
              <w:ind w:leftChars="100" w:left="570" w:hangingChars="150" w:hanging="36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(3)  財産調査を滞納（債務不履行）から６か月以内を目安に行うことになっているが</w:t>
            </w:r>
            <w:r w:rsidR="00C44497">
              <w:rPr>
                <w:rFonts w:asciiTheme="minorEastAsia" w:eastAsiaTheme="minorEastAsia" w:hAnsiTheme="minorEastAsia" w:cs="Arial" w:hint="eastAsia"/>
                <w:sz w:val="24"/>
                <w:szCs w:val="24"/>
              </w:rPr>
              <w:t>、</w:t>
            </w:r>
            <w:r w:rsidRPr="008D5A74">
              <w:rPr>
                <w:rFonts w:asciiTheme="minorEastAsia" w:eastAsiaTheme="minorEastAsia" w:hAnsiTheme="minorEastAsia" w:cs="Arial" w:hint="eastAsia"/>
                <w:sz w:val="24"/>
                <w:szCs w:val="24"/>
              </w:rPr>
              <w:t>行っていない。</w:t>
            </w:r>
          </w:p>
          <w:p w:rsidR="00D1796D" w:rsidRPr="008D5A74" w:rsidRDefault="00D1796D" w:rsidP="008D5A74">
            <w:pPr>
              <w:autoSpaceDE w:val="0"/>
              <w:autoSpaceDN w:val="0"/>
              <w:snapToGrid w:val="0"/>
              <w:spacing w:line="300" w:lineRule="exact"/>
              <w:ind w:leftChars="100" w:left="570" w:hangingChars="150" w:hanging="36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(4)　平成24年１月18日、</w:t>
            </w:r>
            <w:r w:rsidR="00B730C2" w:rsidRPr="008D5A74">
              <w:rPr>
                <w:rFonts w:asciiTheme="minorEastAsia" w:eastAsiaTheme="minorEastAsia" w:hAnsiTheme="minorEastAsia" w:cs="Arial" w:hint="eastAsia"/>
                <w:sz w:val="24"/>
                <w:szCs w:val="24"/>
              </w:rPr>
              <w:t>同</w:t>
            </w:r>
            <w:r w:rsidRPr="008D5A74">
              <w:rPr>
                <w:rFonts w:asciiTheme="minorEastAsia" w:eastAsiaTheme="minorEastAsia" w:hAnsiTheme="minorEastAsia" w:cs="Arial" w:hint="eastAsia"/>
                <w:sz w:val="24"/>
                <w:szCs w:val="24"/>
              </w:rPr>
              <w:t>年７月10日、</w:t>
            </w:r>
            <w:r w:rsidR="00B730C2" w:rsidRPr="008D5A74">
              <w:rPr>
                <w:rFonts w:asciiTheme="minorEastAsia" w:eastAsiaTheme="minorEastAsia" w:hAnsiTheme="minorEastAsia" w:cs="Arial" w:hint="eastAsia"/>
                <w:sz w:val="24"/>
                <w:szCs w:val="24"/>
              </w:rPr>
              <w:t>平成</w:t>
            </w:r>
            <w:r w:rsidRPr="008D5A74">
              <w:rPr>
                <w:rFonts w:asciiTheme="minorEastAsia" w:eastAsiaTheme="minorEastAsia" w:hAnsiTheme="minorEastAsia" w:cs="Arial" w:hint="eastAsia"/>
                <w:sz w:val="24"/>
                <w:szCs w:val="24"/>
              </w:rPr>
              <w:t>25年３月14日の３回、納付計画書を提出させているが、計画どおり履行がされていない。</w:t>
            </w:r>
          </w:p>
          <w:p w:rsidR="00D1796D" w:rsidRPr="008D5A74" w:rsidRDefault="00D1796D" w:rsidP="008D5A74">
            <w:pPr>
              <w:autoSpaceDE w:val="0"/>
              <w:autoSpaceDN w:val="0"/>
              <w:snapToGrid w:val="0"/>
              <w:spacing w:line="300" w:lineRule="exact"/>
              <w:ind w:leftChars="150" w:left="555" w:hangingChars="100" w:hanging="24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 xml:space="preserve">　　また、納付計画書は、マニュアルに定めるような様式ではなく、消滅時効の中断の効果がある文面（民法第147条に基づく「承認」）が入っていない。</w:t>
            </w:r>
          </w:p>
          <w:p w:rsidR="002E7291" w:rsidRDefault="002E7291"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8D5A74" w:rsidP="008D5A74">
            <w:pPr>
              <w:autoSpaceDE w:val="0"/>
              <w:autoSpaceDN w:val="0"/>
              <w:snapToGrid w:val="0"/>
              <w:spacing w:line="300" w:lineRule="exact"/>
              <w:ind w:leftChars="150" w:left="555" w:hangingChars="100" w:hanging="240"/>
              <w:rPr>
                <w:rFonts w:ascii="ＭＳ 明朝" w:hAnsi="ＭＳ 明朝" w:cs="Arial"/>
                <w:sz w:val="24"/>
                <w:szCs w:val="24"/>
              </w:rPr>
            </w:pPr>
            <w:r>
              <w:rPr>
                <w:rFonts w:ascii="ＭＳ 明朝" w:hAnsi="ＭＳ 明朝" w:cs="Arial" w:hint="eastAsia"/>
                <w:noProof/>
                <w:color w:val="000000"/>
                <w:kern w:val="0"/>
                <w:sz w:val="24"/>
                <w:szCs w:val="24"/>
              </w:rPr>
              <mc:AlternateContent>
                <mc:Choice Requires="wps">
                  <w:drawing>
                    <wp:anchor distT="0" distB="0" distL="114300" distR="114300" simplePos="0" relativeHeight="251659264" behindDoc="0" locked="0" layoutInCell="1" allowOverlap="1" wp14:anchorId="20F3DE74" wp14:editId="46A9C5BB">
                      <wp:simplePos x="0" y="0"/>
                      <wp:positionH relativeFrom="column">
                        <wp:posOffset>1267550</wp:posOffset>
                      </wp:positionH>
                      <wp:positionV relativeFrom="paragraph">
                        <wp:posOffset>103060</wp:posOffset>
                      </wp:positionV>
                      <wp:extent cx="3419706" cy="1852295"/>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419706" cy="1852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456D" w:rsidRPr="00D7456D" w:rsidRDefault="00D7456D"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府財務規則第90条より抜粋</w:t>
                                  </w:r>
                                </w:p>
                                <w:p w:rsidR="00D7456D" w:rsidRDefault="00D7456D" w:rsidP="008D5A74">
                                  <w:pPr>
                                    <w:autoSpaceDE w:val="0"/>
                                    <w:autoSpaceDN w:val="0"/>
                                    <w:spacing w:line="300" w:lineRule="exact"/>
                                    <w:ind w:left="240" w:hangingChars="100" w:hanging="240"/>
                                    <w:rPr>
                                      <w:rFonts w:ascii="ＭＳ 明朝" w:hAnsi="ＭＳ 明朝" w:cs="ＭＳ Ｐゴシック"/>
                                      <w:color w:val="000000"/>
                                      <w:kern w:val="0"/>
                                      <w:sz w:val="24"/>
                                      <w:szCs w:val="24"/>
                                    </w:rPr>
                                  </w:pPr>
                                  <w:r w:rsidRPr="00D7456D">
                                    <w:rPr>
                                      <w:rFonts w:ascii="ＭＳ 明朝" w:hAnsi="ＭＳ 明朝" w:hint="eastAsia"/>
                                      <w:sz w:val="24"/>
                                      <w:szCs w:val="24"/>
                                    </w:rPr>
                                    <w:t xml:space="preserve">　</w:t>
                                  </w:r>
                                  <w:r w:rsidR="008D5A74">
                                    <w:rPr>
                                      <w:rFonts w:ascii="ＭＳ 明朝" w:hAnsi="ＭＳ 明朝" w:hint="eastAsia"/>
                                      <w:sz w:val="24"/>
                                      <w:szCs w:val="24"/>
                                    </w:rPr>
                                    <w:t xml:space="preserve">  </w:t>
                                  </w:r>
                                  <w:r w:rsidRPr="00D7456D">
                                    <w:rPr>
                                      <w:rFonts w:ascii="ＭＳ 明朝" w:hAnsi="ＭＳ 明朝" w:cs="ＭＳ Ｐゴシック" w:hint="eastAsia"/>
                                      <w:color w:val="000000"/>
                                      <w:kern w:val="0"/>
                                      <w:sz w:val="24"/>
                                      <w:szCs w:val="24"/>
                                    </w:rPr>
                                    <w:t>債権管理者は、債権管理簿を備え、債権が発生し、又は府に帰属したときは、次に掲げる事項を記載して</w:t>
                                  </w:r>
                                  <w:r>
                                    <w:rPr>
                                      <w:rFonts w:ascii="ＭＳ 明朝" w:hAnsi="ＭＳ 明朝" w:cs="ＭＳ Ｐゴシック" w:hint="eastAsia"/>
                                      <w:color w:val="000000"/>
                                      <w:kern w:val="0"/>
                                      <w:sz w:val="24"/>
                                      <w:szCs w:val="24"/>
                                    </w:rPr>
                                    <w:t>おかなけ</w:t>
                                  </w:r>
                                  <w:r w:rsidRPr="00D7456D">
                                    <w:rPr>
                                      <w:rFonts w:ascii="ＭＳ 明朝" w:hAnsi="ＭＳ 明朝" w:cs="ＭＳ Ｐゴシック" w:hint="eastAsia"/>
                                      <w:color w:val="000000"/>
                                      <w:kern w:val="0"/>
                                      <w:sz w:val="24"/>
                                      <w:szCs w:val="24"/>
                                    </w:rPr>
                                    <w:t>ればならない。</w:t>
                                  </w:r>
                                </w:p>
                                <w:p w:rsidR="00D7456D" w:rsidRPr="00D7456D" w:rsidRDefault="00D7456D" w:rsidP="008D5A74">
                                  <w:pPr>
                                    <w:autoSpaceDE w:val="0"/>
                                    <w:autoSpaceDN w:val="0"/>
                                    <w:spacing w:line="300" w:lineRule="exact"/>
                                    <w:ind w:leftChars="100" w:left="450" w:hangingChars="100" w:hanging="240"/>
                                    <w:rPr>
                                      <w:rFonts w:ascii="ＭＳ 明朝" w:hAnsi="ＭＳ 明朝" w:cs="ＭＳ Ｐゴシック"/>
                                      <w:color w:val="000000"/>
                                      <w:kern w:val="0"/>
                                      <w:sz w:val="24"/>
                                      <w:szCs w:val="24"/>
                                    </w:rPr>
                                  </w:pPr>
                                  <w:r w:rsidRPr="00D7456D">
                                    <w:rPr>
                                      <w:rFonts w:ascii="ＭＳ 明朝" w:hAnsi="ＭＳ 明朝" w:cs="ＭＳ Ｐゴシック" w:hint="eastAsia"/>
                                      <w:color w:val="000000"/>
                                      <w:kern w:val="0"/>
                                      <w:sz w:val="24"/>
                                      <w:szCs w:val="24"/>
                                    </w:rPr>
                                    <w:t>・　交渉、滞納処分又は訴訟及び強制執行の経過その他処理状況に関する事項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F3DE74" id="テキスト ボックス 1" o:spid="_x0000_s1028" type="#_x0000_t202" style="position:absolute;left:0;text-align:left;margin-left:99.8pt;margin-top:8.1pt;width:269.25pt;height:14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" fillcolor="white [3201]" stroked="f" strokeweight=".5pt">
                      <v:textbox>
                        <w:txbxContent>
                          <w:p w:rsidR="00D7456D" w:rsidRPr="00D7456D" w:rsidRDefault="00D7456D"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府財務規則第90条より抜粋</w:t>
                            </w:r>
                          </w:p>
                          <w:p w:rsidR="00D7456D" w:rsidRDefault="00D7456D" w:rsidP="008D5A74">
                            <w:pPr>
                              <w:autoSpaceDE w:val="0"/>
                              <w:autoSpaceDN w:val="0"/>
                              <w:spacing w:line="300" w:lineRule="exact"/>
                              <w:ind w:left="240" w:hangingChars="100" w:hanging="240"/>
                              <w:rPr>
                                <w:rFonts w:ascii="ＭＳ 明朝" w:hAnsi="ＭＳ 明朝" w:cs="ＭＳ Ｐゴシック"/>
                                <w:color w:val="000000"/>
                                <w:kern w:val="0"/>
                                <w:sz w:val="24"/>
                                <w:szCs w:val="24"/>
                              </w:rPr>
                            </w:pPr>
                            <w:r w:rsidRPr="00D7456D">
                              <w:rPr>
                                <w:rFonts w:ascii="ＭＳ 明朝" w:hAnsi="ＭＳ 明朝" w:hint="eastAsia"/>
                                <w:sz w:val="24"/>
                                <w:szCs w:val="24"/>
                              </w:rPr>
                              <w:t xml:space="preserve">　</w:t>
                            </w:r>
                            <w:r w:rsidR="008D5A74">
                              <w:rPr>
                                <w:rFonts w:ascii="ＭＳ 明朝" w:hAnsi="ＭＳ 明朝" w:hint="eastAsia"/>
                                <w:sz w:val="24"/>
                                <w:szCs w:val="24"/>
                              </w:rPr>
                              <w:t xml:space="preserve">  </w:t>
                            </w:r>
                            <w:r w:rsidRPr="00D7456D">
                              <w:rPr>
                                <w:rFonts w:ascii="ＭＳ 明朝" w:hAnsi="ＭＳ 明朝" w:cs="ＭＳ Ｐゴシック" w:hint="eastAsia"/>
                                <w:color w:val="000000"/>
                                <w:kern w:val="0"/>
                                <w:sz w:val="24"/>
                                <w:szCs w:val="24"/>
                              </w:rPr>
                              <w:t>債権管理者は、債権管理簿を備え、債権が発生し、又は府に帰属したときは、次に掲げる事項を記載して</w:t>
                            </w:r>
                            <w:r>
                              <w:rPr>
                                <w:rFonts w:ascii="ＭＳ 明朝" w:hAnsi="ＭＳ 明朝" w:cs="ＭＳ Ｐゴシック" w:hint="eastAsia"/>
                                <w:color w:val="000000"/>
                                <w:kern w:val="0"/>
                                <w:sz w:val="24"/>
                                <w:szCs w:val="24"/>
                              </w:rPr>
                              <w:t>おかなけ</w:t>
                            </w:r>
                            <w:r w:rsidRPr="00D7456D">
                              <w:rPr>
                                <w:rFonts w:ascii="ＭＳ 明朝" w:hAnsi="ＭＳ 明朝" w:cs="ＭＳ Ｐゴシック" w:hint="eastAsia"/>
                                <w:color w:val="000000"/>
                                <w:kern w:val="0"/>
                                <w:sz w:val="24"/>
                                <w:szCs w:val="24"/>
                              </w:rPr>
                              <w:t>ればならない。</w:t>
                            </w:r>
                          </w:p>
                          <w:p w:rsidR="00D7456D" w:rsidRPr="00D7456D" w:rsidRDefault="00D7456D" w:rsidP="008D5A74">
                            <w:pPr>
                              <w:autoSpaceDE w:val="0"/>
                              <w:autoSpaceDN w:val="0"/>
                              <w:spacing w:line="300" w:lineRule="exact"/>
                              <w:ind w:leftChars="100" w:left="450" w:hangingChars="100" w:hanging="240"/>
                              <w:rPr>
                                <w:rFonts w:ascii="ＭＳ 明朝" w:hAnsi="ＭＳ 明朝" w:cs="ＭＳ Ｐゴシック"/>
                                <w:color w:val="000000"/>
                                <w:kern w:val="0"/>
                                <w:sz w:val="24"/>
                                <w:szCs w:val="24"/>
                              </w:rPr>
                            </w:pPr>
                            <w:r w:rsidRPr="00D7456D">
                              <w:rPr>
                                <w:rFonts w:ascii="ＭＳ 明朝" w:hAnsi="ＭＳ 明朝" w:cs="ＭＳ Ｐゴシック" w:hint="eastAsia"/>
                                <w:color w:val="000000"/>
                                <w:kern w:val="0"/>
                                <w:sz w:val="24"/>
                                <w:szCs w:val="24"/>
                              </w:rPr>
                              <w:t>・　交渉、滞納処分又は訴訟及び強制執行の経過その他処理状況に関する事項</w:t>
                            </w:r>
                          </w:p>
                        </w:txbxContent>
                      </v:textbox>
                    </v:shape>
                  </w:pict>
                </mc:Fallback>
              </mc:AlternateContent>
            </w: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D1796D" w:rsidRPr="00D1796D" w:rsidRDefault="00D1796D" w:rsidP="008D5A74">
            <w:pPr>
              <w:autoSpaceDE w:val="0"/>
              <w:autoSpaceDN w:val="0"/>
              <w:snapToGrid w:val="0"/>
              <w:spacing w:line="300" w:lineRule="exact"/>
              <w:ind w:left="480" w:hangingChars="200" w:hanging="480"/>
              <w:jc w:val="left"/>
              <w:rPr>
                <w:rFonts w:ascii="ＭＳ 明朝" w:hAnsi="ＭＳ 明朝" w:cs="Arial"/>
                <w:sz w:val="24"/>
                <w:szCs w:val="24"/>
              </w:rPr>
            </w:pPr>
          </w:p>
        </w:tc>
        <w:tc>
          <w:tcPr>
            <w:tcW w:w="3827" w:type="dxa"/>
            <w:tcBorders>
              <w:bottom w:val="single" w:sz="4" w:space="0" w:color="auto"/>
            </w:tcBorders>
          </w:tcPr>
          <w:p w:rsidR="009442A2" w:rsidRDefault="009442A2" w:rsidP="008D5A74">
            <w:pPr>
              <w:autoSpaceDE w:val="0"/>
              <w:autoSpaceDN w:val="0"/>
              <w:snapToGrid w:val="0"/>
              <w:spacing w:line="300" w:lineRule="exact"/>
              <w:rPr>
                <w:rFonts w:ascii="ＭＳ 明朝" w:hAnsi="ＭＳ 明朝" w:cs="Arial"/>
                <w:color w:val="000000"/>
                <w:kern w:val="0"/>
                <w:sz w:val="24"/>
                <w:szCs w:val="24"/>
              </w:rPr>
            </w:pPr>
          </w:p>
          <w:p w:rsidR="007012B9" w:rsidRDefault="00D1796D" w:rsidP="008D5A74">
            <w:pPr>
              <w:autoSpaceDE w:val="0"/>
              <w:autoSpaceDN w:val="0"/>
              <w:snapToGrid w:val="0"/>
              <w:spacing w:line="300" w:lineRule="exact"/>
              <w:rPr>
                <w:rFonts w:ascii="ＭＳ 明朝" w:hAnsi="ＭＳ 明朝" w:cs="Arial"/>
                <w:color w:val="000000"/>
                <w:kern w:val="0"/>
                <w:sz w:val="24"/>
                <w:szCs w:val="24"/>
              </w:rPr>
            </w:pPr>
            <w:r>
              <w:rPr>
                <w:rFonts w:ascii="ＭＳ 明朝" w:hAnsi="ＭＳ 明朝" w:cs="Arial" w:hint="eastAsia"/>
                <w:color w:val="000000"/>
                <w:kern w:val="0"/>
                <w:sz w:val="24"/>
                <w:szCs w:val="24"/>
              </w:rPr>
              <w:t xml:space="preserve">　</w:t>
            </w:r>
            <w:r w:rsidRPr="009C46E2">
              <w:rPr>
                <w:rFonts w:ascii="ＭＳ 明朝" w:hAnsi="ＭＳ 明朝" w:cs="Arial" w:hint="eastAsia"/>
                <w:kern w:val="0"/>
                <w:sz w:val="24"/>
                <w:szCs w:val="24"/>
              </w:rPr>
              <w:t>債権管理業務は、担当者任せとなっており、組織マネジメントが働いていない。取組が不十分であり、</w:t>
            </w:r>
            <w:r w:rsidR="00E8748C" w:rsidRPr="009C46E2">
              <w:rPr>
                <w:rFonts w:ascii="ＭＳ 明朝" w:hAnsi="ＭＳ 明朝" w:cs="Arial" w:hint="eastAsia"/>
                <w:kern w:val="0"/>
                <w:sz w:val="24"/>
                <w:szCs w:val="24"/>
              </w:rPr>
              <w:t>債権管理</w:t>
            </w:r>
            <w:r w:rsidRPr="009C46E2">
              <w:rPr>
                <w:rFonts w:ascii="ＭＳ 明朝" w:hAnsi="ＭＳ 明朝" w:cs="Arial" w:hint="eastAsia"/>
                <w:kern w:val="0"/>
                <w:sz w:val="24"/>
                <w:szCs w:val="24"/>
              </w:rPr>
              <w:t>について、担当者、上司とも知識が十分ではなかったのは問題である。</w:t>
            </w:r>
            <w:r w:rsidR="00CE0E6D" w:rsidRPr="009C46E2">
              <w:rPr>
                <w:rFonts w:ascii="ＭＳ 明朝" w:hAnsi="ＭＳ 明朝" w:cs="Arial" w:hint="eastAsia"/>
                <w:kern w:val="0"/>
                <w:sz w:val="24"/>
                <w:szCs w:val="24"/>
              </w:rPr>
              <w:t>債権回収を確実に</w:t>
            </w:r>
            <w:r w:rsidR="00CE0E6D" w:rsidRPr="0011009B">
              <w:rPr>
                <w:rFonts w:ascii="ＭＳ 明朝" w:hAnsi="ＭＳ 明朝" w:cs="Arial" w:hint="eastAsia"/>
                <w:color w:val="000000"/>
                <w:kern w:val="0"/>
                <w:sz w:val="24"/>
                <w:szCs w:val="24"/>
              </w:rPr>
              <w:t>行うことは当然のことであるにもかかわらず、本件のように毅然とした対応が行われていないことは遺憾である。</w:t>
            </w:r>
          </w:p>
          <w:p w:rsidR="00234A80" w:rsidRPr="007012B9" w:rsidRDefault="00234A80" w:rsidP="008D5A74">
            <w:pPr>
              <w:autoSpaceDE w:val="0"/>
              <w:autoSpaceDN w:val="0"/>
              <w:snapToGrid w:val="0"/>
              <w:spacing w:line="300" w:lineRule="exact"/>
              <w:rPr>
                <w:rFonts w:ascii="ＭＳ 明朝" w:hAnsi="ＭＳ 明朝" w:cs="Arial"/>
                <w:color w:val="000000"/>
                <w:kern w:val="0"/>
                <w:sz w:val="24"/>
                <w:szCs w:val="24"/>
              </w:rPr>
            </w:pPr>
            <w:r w:rsidRPr="0011009B">
              <w:rPr>
                <w:rFonts w:ascii="ＭＳ 明朝" w:hAnsi="ＭＳ 明朝" w:cs="Arial" w:hint="eastAsia"/>
                <w:color w:val="000000"/>
                <w:kern w:val="0"/>
                <w:sz w:val="24"/>
                <w:szCs w:val="24"/>
              </w:rPr>
              <w:t xml:space="preserve">　</w:t>
            </w:r>
            <w:r w:rsidRPr="0011009B">
              <w:rPr>
                <w:rFonts w:ascii="ＭＳ 明朝" w:hAnsi="ＭＳ 明朝" w:hint="eastAsia"/>
                <w:sz w:val="24"/>
                <w:szCs w:val="24"/>
              </w:rPr>
              <w:t>ただちに</w:t>
            </w:r>
            <w:r w:rsidRPr="0011009B">
              <w:rPr>
                <w:rFonts w:ascii="ＭＳ 明朝" w:hAnsi="ＭＳ 明朝" w:cs="Arial" w:hint="eastAsia"/>
                <w:sz w:val="24"/>
                <w:szCs w:val="24"/>
              </w:rPr>
              <w:t>「府債権管理適正化指針」等の債権管理のルールを十分理解し、法的措置も視野に入れた債権管理を徹底されたい。</w:t>
            </w:r>
          </w:p>
          <w:p w:rsidR="00D1796D" w:rsidRPr="00D1796D" w:rsidRDefault="00E331E5" w:rsidP="008D5A74">
            <w:pPr>
              <w:autoSpaceDE w:val="0"/>
              <w:autoSpaceDN w:val="0"/>
              <w:snapToGrid w:val="0"/>
              <w:spacing w:line="300" w:lineRule="exact"/>
              <w:ind w:left="240" w:hangingChars="100" w:hanging="240"/>
              <w:rPr>
                <w:rFonts w:ascii="ＭＳ 明朝" w:hAnsi="ＭＳ 明朝"/>
                <w:sz w:val="24"/>
                <w:szCs w:val="24"/>
              </w:rPr>
            </w:pPr>
            <w:r>
              <w:rPr>
                <w:rFonts w:ascii="ＭＳ 明朝" w:hAnsi="ＭＳ 明朝" w:cs="Arial" w:hint="eastAsia"/>
                <w:color w:val="000000"/>
                <w:kern w:val="0"/>
                <w:sz w:val="24"/>
                <w:szCs w:val="24"/>
              </w:rPr>
              <w:t xml:space="preserve">　　</w:t>
            </w:r>
          </w:p>
        </w:tc>
      </w:tr>
      <w:tr w:rsidR="00D1796D" w:rsidRPr="00651497" w:rsidTr="001B1135">
        <w:trPr>
          <w:trHeight w:val="4250"/>
        </w:trPr>
        <w:tc>
          <w:tcPr>
            <w:tcW w:w="8897" w:type="dxa"/>
            <w:vMerge w:val="restart"/>
            <w:tcBorders>
              <w:top w:val="single" w:sz="4" w:space="0" w:color="auto"/>
            </w:tcBorders>
            <w:shd w:val="clear" w:color="auto" w:fill="auto"/>
          </w:tcPr>
          <w:p w:rsidR="009442A2" w:rsidRPr="009442A2" w:rsidRDefault="009442A2">
            <w:pPr>
              <w:rPr>
                <w:rFonts w:ascii="ＭＳ 明朝" w:hAnsi="ＭＳ 明朝"/>
                <w:sz w:val="24"/>
                <w:szCs w:val="24"/>
              </w:rPr>
            </w:pPr>
          </w:p>
          <w:tbl>
            <w:tblPr>
              <w:tblW w:w="8784"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784"/>
            </w:tblGrid>
            <w:tr w:rsidR="00D1796D" w:rsidTr="00CA2EB8">
              <w:trPr>
                <w:trHeight w:val="568"/>
              </w:trPr>
              <w:tc>
                <w:tcPr>
                  <w:tcW w:w="8784" w:type="dxa"/>
                  <w:tcBorders>
                    <w:top w:val="nil"/>
                    <w:left w:val="nil"/>
                    <w:bottom w:val="nil"/>
                    <w:right w:val="nil"/>
                  </w:tcBorders>
                </w:tcPr>
                <w:p w:rsidR="00D1796D" w:rsidRPr="00767860" w:rsidRDefault="00D1796D" w:rsidP="00040B41">
                  <w:pPr>
                    <w:framePr w:hSpace="142" w:wrap="around" w:vAnchor="text" w:hAnchor="margin" w:x="108" w:y="2"/>
                    <w:autoSpaceDE w:val="0"/>
                    <w:autoSpaceDN w:val="0"/>
                    <w:spacing w:line="300" w:lineRule="exact"/>
                    <w:ind w:left="240" w:hangingChars="100" w:hanging="240"/>
                    <w:rPr>
                      <w:rFonts w:ascii="ＭＳ 明朝" w:hAnsi="ＭＳ 明朝"/>
                      <w:sz w:val="24"/>
                      <w:szCs w:val="24"/>
                    </w:rPr>
                  </w:pPr>
                  <w:r>
                    <w:rPr>
                      <w:rFonts w:ascii="ＭＳ 明朝" w:hAnsi="ＭＳ 明朝" w:hint="eastAsia"/>
                      <w:sz w:val="24"/>
                      <w:szCs w:val="24"/>
                    </w:rPr>
                    <w:t xml:space="preserve">２　</w:t>
                  </w:r>
                  <w:r w:rsidRPr="00767860">
                    <w:rPr>
                      <w:rFonts w:ascii="ＭＳ 明朝" w:hAnsi="ＭＳ 明朝" w:hint="eastAsia"/>
                      <w:sz w:val="24"/>
                      <w:szCs w:val="24"/>
                    </w:rPr>
                    <w:t>行政財産使用許可書の条項では、「使用者が許可書の内容に違反したときは、使用許可の全部若しくは一部を取消し、又は変更することがある。」としている。</w:t>
                  </w:r>
                </w:p>
              </w:tc>
            </w:tr>
          </w:tbl>
          <w:p w:rsidR="00D1796D" w:rsidRDefault="00D1796D" w:rsidP="009442A2">
            <w:pPr>
              <w:autoSpaceDE w:val="0"/>
              <w:autoSpaceDN w:val="0"/>
              <w:snapToGrid w:val="0"/>
              <w:spacing w:line="300" w:lineRule="exact"/>
              <w:ind w:left="240" w:hangingChars="100" w:hanging="240"/>
              <w:rPr>
                <w:rFonts w:ascii="ＭＳ 明朝" w:hAnsi="ＭＳ 明朝"/>
                <w:sz w:val="24"/>
                <w:szCs w:val="24"/>
              </w:rPr>
            </w:pPr>
          </w:p>
          <w:tbl>
            <w:tblPr>
              <w:tblW w:w="86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642"/>
            </w:tblGrid>
            <w:tr w:rsidR="00D1796D" w:rsidTr="0021319F">
              <w:trPr>
                <w:trHeight w:val="480"/>
              </w:trPr>
              <w:tc>
                <w:tcPr>
                  <w:tcW w:w="8642" w:type="dxa"/>
                  <w:tcBorders>
                    <w:top w:val="dashed" w:sz="4" w:space="0" w:color="auto"/>
                    <w:left w:val="dashed" w:sz="4" w:space="0" w:color="auto"/>
                    <w:bottom w:val="dashed" w:sz="4" w:space="0" w:color="auto"/>
                    <w:right w:val="dashed" w:sz="4" w:space="0" w:color="auto"/>
                  </w:tcBorders>
                </w:tcPr>
                <w:p w:rsidR="00D1796D" w:rsidRPr="00767860" w:rsidRDefault="00D1796D" w:rsidP="00040B41">
                  <w:pPr>
                    <w:framePr w:hSpace="142" w:wrap="around" w:vAnchor="text" w:hAnchor="margin" w:x="108" w:y="2"/>
                    <w:autoSpaceDE w:val="0"/>
                    <w:autoSpaceDN w:val="0"/>
                    <w:spacing w:line="300" w:lineRule="exact"/>
                    <w:ind w:left="-6"/>
                    <w:rPr>
                      <w:rFonts w:ascii="ＭＳ 明朝" w:hAnsi="ＭＳ 明朝"/>
                      <w:sz w:val="24"/>
                      <w:szCs w:val="24"/>
                    </w:rPr>
                  </w:pPr>
                  <w:r w:rsidRPr="00767860">
                    <w:rPr>
                      <w:rFonts w:ascii="ＭＳ 明朝" w:hAnsi="ＭＳ 明朝" w:hint="eastAsia"/>
                      <w:sz w:val="24"/>
                      <w:szCs w:val="24"/>
                    </w:rPr>
                    <w:t>※</w:t>
                  </w:r>
                  <w:r w:rsidR="00332805">
                    <w:rPr>
                      <w:rFonts w:ascii="ＭＳ 明朝" w:hAnsi="ＭＳ 明朝" w:hint="eastAsia"/>
                      <w:sz w:val="24"/>
                      <w:szCs w:val="24"/>
                    </w:rPr>
                    <w:t xml:space="preserve">　</w:t>
                  </w:r>
                  <w:r w:rsidRPr="00767860">
                    <w:rPr>
                      <w:rFonts w:ascii="ＭＳ 明朝" w:hAnsi="ＭＳ 明朝" w:hint="eastAsia"/>
                      <w:sz w:val="24"/>
                      <w:szCs w:val="24"/>
                    </w:rPr>
                    <w:t>府行政財産使用料条例第４条</w:t>
                  </w:r>
                </w:p>
                <w:p w:rsidR="00D1796D" w:rsidRDefault="00D1796D" w:rsidP="00040B41">
                  <w:pPr>
                    <w:framePr w:hSpace="142" w:wrap="around" w:vAnchor="text" w:hAnchor="margin" w:x="108" w:y="2"/>
                    <w:autoSpaceDE w:val="0"/>
                    <w:autoSpaceDN w:val="0"/>
                    <w:spacing w:line="300" w:lineRule="exact"/>
                    <w:ind w:firstLineChars="200" w:firstLine="480"/>
                    <w:rPr>
                      <w:rFonts w:ascii="ＭＳ 明朝" w:hAnsi="ＭＳ 明朝"/>
                      <w:sz w:val="24"/>
                      <w:szCs w:val="24"/>
                    </w:rPr>
                  </w:pPr>
                  <w:r w:rsidRPr="00767860">
                    <w:rPr>
                      <w:rFonts w:ascii="ＭＳ 明朝" w:hAnsi="ＭＳ 明朝" w:hint="eastAsia"/>
                      <w:sz w:val="24"/>
                      <w:szCs w:val="24"/>
                    </w:rPr>
                    <w:t>使用料は、使用開始の日前に全部を納付させなければならない。</w:t>
                  </w:r>
                </w:p>
                <w:p w:rsidR="00D8462C" w:rsidRDefault="00D8462C" w:rsidP="00040B41">
                  <w:pPr>
                    <w:framePr w:hSpace="142" w:wrap="around" w:vAnchor="text" w:hAnchor="margin" w:x="108" w:y="2"/>
                    <w:autoSpaceDE w:val="0"/>
                    <w:autoSpaceDN w:val="0"/>
                    <w:spacing w:line="300" w:lineRule="exact"/>
                    <w:rPr>
                      <w:rFonts w:ascii="ＭＳ 明朝" w:hAnsi="ＭＳ 明朝"/>
                      <w:sz w:val="24"/>
                      <w:szCs w:val="24"/>
                    </w:rPr>
                  </w:pPr>
                  <w:r>
                    <w:rPr>
                      <w:rFonts w:ascii="ＭＳ 明朝" w:hAnsi="ＭＳ 明朝" w:hint="eastAsia"/>
                      <w:sz w:val="24"/>
                      <w:szCs w:val="24"/>
                    </w:rPr>
                    <w:t>※</w:t>
                  </w:r>
                  <w:r w:rsidR="00332805">
                    <w:rPr>
                      <w:rFonts w:ascii="ＭＳ 明朝" w:hAnsi="ＭＳ 明朝" w:hint="eastAsia"/>
                      <w:sz w:val="24"/>
                      <w:szCs w:val="24"/>
                    </w:rPr>
                    <w:t xml:space="preserve">　</w:t>
                  </w:r>
                  <w:r w:rsidRPr="00767860">
                    <w:rPr>
                      <w:rFonts w:ascii="ＭＳ 明朝" w:hAnsi="ＭＳ 明朝" w:hint="eastAsia"/>
                      <w:sz w:val="24"/>
                      <w:szCs w:val="24"/>
                    </w:rPr>
                    <w:t>行政財産使用許可書の条項</w:t>
                  </w:r>
                </w:p>
                <w:p w:rsidR="00D8462C" w:rsidRPr="00D8462C" w:rsidRDefault="00D8462C" w:rsidP="00040B41">
                  <w:pPr>
                    <w:framePr w:hSpace="142" w:wrap="around" w:vAnchor="text" w:hAnchor="margin" w:x="108" w:y="2"/>
                    <w:autoSpaceDE w:val="0"/>
                    <w:autoSpaceDN w:val="0"/>
                    <w:spacing w:line="300" w:lineRule="exact"/>
                    <w:ind w:leftChars="100" w:left="210" w:firstLineChars="100" w:firstLine="240"/>
                    <w:rPr>
                      <w:rFonts w:ascii="ＭＳ 明朝" w:hAnsi="ＭＳ 明朝"/>
                      <w:sz w:val="24"/>
                      <w:szCs w:val="24"/>
                    </w:rPr>
                  </w:pPr>
                  <w:r>
                    <w:rPr>
                      <w:rFonts w:ascii="ＭＳ 明朝" w:hAnsi="ＭＳ 明朝" w:hint="eastAsia"/>
                      <w:sz w:val="24"/>
                      <w:szCs w:val="24"/>
                    </w:rPr>
                    <w:t>使用者は、許可物件に付帯する電気、水道、ガスその他の設備の使用に必要な経費を負担しなければならない。</w:t>
                  </w:r>
                </w:p>
              </w:tc>
            </w:tr>
          </w:tbl>
          <w:p w:rsidR="00D1796D" w:rsidRPr="006D44D4" w:rsidRDefault="00D1796D" w:rsidP="009442A2">
            <w:pPr>
              <w:autoSpaceDE w:val="0"/>
              <w:autoSpaceDN w:val="0"/>
              <w:spacing w:line="300" w:lineRule="exact"/>
              <w:rPr>
                <w:rFonts w:ascii="ＭＳ 明朝" w:hAnsi="ＭＳ 明朝"/>
                <w:sz w:val="24"/>
                <w:szCs w:val="24"/>
              </w:rPr>
            </w:pPr>
          </w:p>
          <w:tbl>
            <w:tblPr>
              <w:tblW w:w="86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642"/>
            </w:tblGrid>
            <w:tr w:rsidR="00D1796D" w:rsidTr="0021319F">
              <w:trPr>
                <w:trHeight w:val="2633"/>
              </w:trPr>
              <w:tc>
                <w:tcPr>
                  <w:tcW w:w="8642" w:type="dxa"/>
                  <w:tcBorders>
                    <w:top w:val="dashed" w:sz="4" w:space="0" w:color="auto"/>
                    <w:left w:val="dashed" w:sz="4" w:space="0" w:color="auto"/>
                    <w:bottom w:val="dashed" w:sz="4" w:space="0" w:color="auto"/>
                    <w:right w:val="dashed" w:sz="4" w:space="0" w:color="auto"/>
                  </w:tcBorders>
                </w:tcPr>
                <w:p w:rsidR="00D1796D" w:rsidRPr="00623BDD" w:rsidRDefault="00D1796D" w:rsidP="00040B41">
                  <w:pPr>
                    <w:framePr w:hSpace="142" w:wrap="around" w:vAnchor="text" w:hAnchor="margin" w:x="108" w:y="2"/>
                    <w:autoSpaceDE w:val="0"/>
                    <w:autoSpaceDN w:val="0"/>
                    <w:spacing w:line="300" w:lineRule="exact"/>
                    <w:rPr>
                      <w:rFonts w:ascii="ＭＳ 明朝" w:hAnsi="ＭＳ 明朝"/>
                      <w:sz w:val="24"/>
                      <w:szCs w:val="24"/>
                    </w:rPr>
                  </w:pPr>
                  <w:r>
                    <w:rPr>
                      <w:rFonts w:ascii="ＭＳ 明朝" w:hAnsi="ＭＳ 明朝" w:hint="eastAsia"/>
                      <w:sz w:val="24"/>
                      <w:szCs w:val="24"/>
                    </w:rPr>
                    <w:t>※</w:t>
                  </w:r>
                  <w:r w:rsidR="00332805">
                    <w:rPr>
                      <w:rFonts w:ascii="ＭＳ 明朝" w:hAnsi="ＭＳ 明朝" w:hint="eastAsia"/>
                      <w:sz w:val="24"/>
                      <w:szCs w:val="24"/>
                    </w:rPr>
                    <w:t xml:space="preserve">　</w:t>
                  </w:r>
                  <w:r w:rsidRPr="00623BDD">
                    <w:rPr>
                      <w:rFonts w:ascii="ＭＳ 明朝" w:hAnsi="ＭＳ 明朝" w:hint="eastAsia"/>
                      <w:sz w:val="24"/>
                      <w:szCs w:val="24"/>
                    </w:rPr>
                    <w:t>教育委員会の府立学校食堂等に係る考え方</w:t>
                  </w:r>
                </w:p>
                <w:p w:rsidR="00D1796D" w:rsidRPr="00FB7F32" w:rsidRDefault="00D1796D" w:rsidP="00040B41">
                  <w:pPr>
                    <w:framePr w:hSpace="142" w:wrap="around" w:vAnchor="text" w:hAnchor="margin" w:x="108" w:y="2"/>
                    <w:autoSpaceDE w:val="0"/>
                    <w:autoSpaceDN w:val="0"/>
                    <w:spacing w:line="300" w:lineRule="exact"/>
                    <w:ind w:leftChars="100" w:left="450" w:hangingChars="100" w:hanging="240"/>
                    <w:jc w:val="left"/>
                    <w:rPr>
                      <w:rFonts w:ascii="ＭＳ 明朝" w:hAnsi="ＭＳ 明朝" w:cs="Arial"/>
                      <w:color w:val="000000"/>
                      <w:kern w:val="0"/>
                      <w:sz w:val="24"/>
                      <w:szCs w:val="24"/>
                    </w:rPr>
                  </w:pPr>
                  <w:r>
                    <w:rPr>
                      <w:rFonts w:ascii="ＭＳ 明朝" w:hAnsi="ＭＳ 明朝" w:cs="Arial" w:hint="eastAsia"/>
                      <w:color w:val="000000"/>
                      <w:kern w:val="0"/>
                      <w:sz w:val="24"/>
                      <w:szCs w:val="24"/>
                    </w:rPr>
                    <w:t>・</w:t>
                  </w:r>
                  <w:r w:rsidRPr="00FB7F32">
                    <w:rPr>
                      <w:rFonts w:ascii="ＭＳ 明朝" w:hAnsi="ＭＳ 明朝" w:cs="Arial" w:hint="eastAsia"/>
                      <w:color w:val="000000"/>
                      <w:kern w:val="0"/>
                      <w:sz w:val="24"/>
                      <w:szCs w:val="24"/>
                    </w:rPr>
                    <w:t>府立学校食堂等に係る公募方式導入について</w:t>
                  </w:r>
                  <w:r w:rsidR="00CA2EB8">
                    <w:rPr>
                      <w:rFonts w:ascii="ＭＳ 明朝" w:hAnsi="ＭＳ 明朝" w:cs="Arial" w:hint="eastAsia"/>
                      <w:color w:val="000000"/>
                      <w:kern w:val="0"/>
                      <w:sz w:val="24"/>
                      <w:szCs w:val="24"/>
                    </w:rPr>
                    <w:t>（総務部長あて</w:t>
                  </w:r>
                  <w:r w:rsidRPr="00FB7F32">
                    <w:rPr>
                      <w:rFonts w:ascii="ＭＳ 明朝" w:hAnsi="ＭＳ 明朝" w:cs="Arial" w:hint="eastAsia"/>
                      <w:color w:val="000000"/>
                      <w:kern w:val="0"/>
                      <w:sz w:val="24"/>
                      <w:szCs w:val="24"/>
                    </w:rPr>
                    <w:t>平成24年９月28日</w:t>
                  </w:r>
                  <w:r w:rsidR="00CA2EB8">
                    <w:rPr>
                      <w:rFonts w:ascii="ＭＳ 明朝" w:hAnsi="ＭＳ 明朝" w:cs="Arial" w:hint="eastAsia"/>
                      <w:color w:val="000000"/>
                      <w:kern w:val="0"/>
                      <w:sz w:val="24"/>
                      <w:szCs w:val="24"/>
                    </w:rPr>
                    <w:t>付け教育委員会教育長照会</w:t>
                  </w:r>
                  <w:r w:rsidR="00CF6E9A">
                    <w:rPr>
                      <w:rFonts w:ascii="ＭＳ 明朝" w:hAnsi="ＭＳ 明朝" w:cs="Arial" w:hint="eastAsia"/>
                      <w:color w:val="000000"/>
                      <w:kern w:val="0"/>
                      <w:sz w:val="24"/>
                      <w:szCs w:val="24"/>
                    </w:rPr>
                    <w:t>）</w:t>
                  </w:r>
                </w:p>
                <w:p w:rsidR="00D1796D" w:rsidRPr="007B1D02" w:rsidRDefault="00D1796D" w:rsidP="00040B41">
                  <w:pPr>
                    <w:framePr w:hSpace="142" w:wrap="around" w:vAnchor="text" w:hAnchor="margin" w:x="108" w:y="2"/>
                    <w:autoSpaceDE w:val="0"/>
                    <w:autoSpaceDN w:val="0"/>
                    <w:spacing w:line="300" w:lineRule="exact"/>
                    <w:ind w:leftChars="200" w:left="420" w:firstLineChars="100" w:firstLine="240"/>
                    <w:jc w:val="left"/>
                    <w:rPr>
                      <w:rFonts w:ascii="ＭＳ 明朝" w:hAnsi="ＭＳ 明朝" w:cs="Arial"/>
                      <w:color w:val="000000"/>
                      <w:kern w:val="0"/>
                      <w:sz w:val="24"/>
                      <w:szCs w:val="24"/>
                    </w:rPr>
                  </w:pPr>
                  <w:r w:rsidRPr="00FB7F32">
                    <w:rPr>
                      <w:rFonts w:ascii="ＭＳ 明朝" w:hAnsi="ＭＳ 明朝" w:cs="Arial" w:hint="eastAsia"/>
                      <w:color w:val="000000"/>
                      <w:kern w:val="0"/>
                      <w:sz w:val="24"/>
                      <w:szCs w:val="24"/>
                    </w:rPr>
                    <w:t>学校食堂</w:t>
                  </w:r>
                  <w:r>
                    <w:rPr>
                      <w:rFonts w:ascii="ＭＳ 明朝" w:hAnsi="ＭＳ 明朝" w:cs="Arial" w:hint="eastAsia"/>
                      <w:color w:val="000000"/>
                      <w:kern w:val="0"/>
                      <w:sz w:val="24"/>
                      <w:szCs w:val="24"/>
                    </w:rPr>
                    <w:t>は、</w:t>
                  </w:r>
                  <w:r w:rsidRPr="00FB7F32">
                    <w:rPr>
                      <w:rFonts w:ascii="ＭＳ 明朝" w:hAnsi="ＭＳ 明朝" w:cs="Arial" w:hint="eastAsia"/>
                      <w:color w:val="000000"/>
                      <w:kern w:val="0"/>
                      <w:sz w:val="24"/>
                      <w:szCs w:val="24"/>
                    </w:rPr>
                    <w:t>生徒の食育・指導・安全の面から無くてはならない施設</w:t>
                  </w:r>
                  <w:r>
                    <w:rPr>
                      <w:rFonts w:ascii="ＭＳ 明朝" w:hAnsi="ＭＳ 明朝" w:cs="Arial" w:hint="eastAsia"/>
                      <w:color w:val="000000"/>
                      <w:kern w:val="0"/>
                      <w:sz w:val="24"/>
                      <w:szCs w:val="24"/>
                    </w:rPr>
                    <w:t>である。</w:t>
                  </w:r>
                </w:p>
                <w:p w:rsidR="00D1796D" w:rsidRPr="00FB7F32" w:rsidRDefault="00D1796D" w:rsidP="00040B41">
                  <w:pPr>
                    <w:framePr w:hSpace="142" w:wrap="around" w:vAnchor="text" w:hAnchor="margin" w:x="108" w:y="2"/>
                    <w:autoSpaceDE w:val="0"/>
                    <w:autoSpaceDN w:val="0"/>
                    <w:spacing w:line="300" w:lineRule="exact"/>
                    <w:ind w:leftChars="100" w:left="450" w:hangingChars="100" w:hanging="240"/>
                    <w:jc w:val="left"/>
                    <w:rPr>
                      <w:rFonts w:ascii="ＭＳ 明朝" w:hAnsi="ＭＳ 明朝" w:cs="Arial"/>
                      <w:color w:val="000000"/>
                      <w:kern w:val="0"/>
                      <w:sz w:val="24"/>
                      <w:szCs w:val="24"/>
                    </w:rPr>
                  </w:pPr>
                  <w:r>
                    <w:rPr>
                      <w:rFonts w:ascii="ＭＳ 明朝" w:hAnsi="ＭＳ 明朝" w:cs="Arial" w:hint="eastAsia"/>
                      <w:color w:val="000000"/>
                      <w:kern w:val="0"/>
                      <w:sz w:val="24"/>
                      <w:szCs w:val="24"/>
                    </w:rPr>
                    <w:t>・</w:t>
                  </w:r>
                  <w:r w:rsidRPr="00FB7F32">
                    <w:rPr>
                      <w:rFonts w:ascii="ＭＳ 明朝" w:hAnsi="ＭＳ 明朝" w:cs="Arial" w:hint="eastAsia"/>
                      <w:color w:val="000000"/>
                      <w:kern w:val="0"/>
                      <w:sz w:val="24"/>
                      <w:szCs w:val="24"/>
                    </w:rPr>
                    <w:t>府立学校食堂等に関する公募方式の導入について</w:t>
                  </w:r>
                  <w:r w:rsidR="00CF6E9A">
                    <w:rPr>
                      <w:rFonts w:ascii="ＭＳ 明朝" w:hAnsi="ＭＳ 明朝" w:cs="Arial" w:hint="eastAsia"/>
                      <w:color w:val="000000"/>
                      <w:kern w:val="0"/>
                      <w:sz w:val="24"/>
                      <w:szCs w:val="24"/>
                    </w:rPr>
                    <w:t>（</w:t>
                  </w:r>
                  <w:r w:rsidR="00CA2EB8">
                    <w:rPr>
                      <w:rFonts w:ascii="ＭＳ 明朝" w:hAnsi="ＭＳ 明朝" w:cs="Arial" w:hint="eastAsia"/>
                      <w:color w:val="000000"/>
                      <w:kern w:val="0"/>
                      <w:sz w:val="24"/>
                      <w:szCs w:val="24"/>
                    </w:rPr>
                    <w:t>府立学校長・准校長あて</w:t>
                  </w:r>
                  <w:r w:rsidRPr="00FB7F32">
                    <w:rPr>
                      <w:rFonts w:ascii="ＭＳ 明朝" w:hAnsi="ＭＳ 明朝" w:cs="Arial" w:hint="eastAsia"/>
                      <w:color w:val="000000"/>
                      <w:kern w:val="0"/>
                      <w:sz w:val="24"/>
                      <w:szCs w:val="24"/>
                    </w:rPr>
                    <w:t>平成24年12月</w:t>
                  </w:r>
                  <w:r>
                    <w:rPr>
                      <w:rFonts w:ascii="ＭＳ 明朝" w:hAnsi="ＭＳ 明朝" w:cs="Arial" w:hint="eastAsia"/>
                      <w:color w:val="000000"/>
                      <w:kern w:val="0"/>
                      <w:sz w:val="24"/>
                      <w:szCs w:val="24"/>
                    </w:rPr>
                    <w:t>13日</w:t>
                  </w:r>
                  <w:r w:rsidR="00CA2EB8">
                    <w:rPr>
                      <w:rFonts w:ascii="ＭＳ 明朝" w:hAnsi="ＭＳ 明朝" w:cs="Arial" w:hint="eastAsia"/>
                      <w:color w:val="000000"/>
                      <w:kern w:val="0"/>
                      <w:sz w:val="24"/>
                      <w:szCs w:val="24"/>
                    </w:rPr>
                    <w:t>付け教育委員会教育長通知</w:t>
                  </w:r>
                  <w:r w:rsidR="00CF6E9A">
                    <w:rPr>
                      <w:rFonts w:ascii="ＭＳ 明朝" w:hAnsi="ＭＳ 明朝" w:cs="Arial" w:hint="eastAsia"/>
                      <w:color w:val="000000"/>
                      <w:kern w:val="0"/>
                      <w:sz w:val="24"/>
                      <w:szCs w:val="24"/>
                    </w:rPr>
                    <w:t>）</w:t>
                  </w:r>
                </w:p>
                <w:p w:rsidR="00D1796D" w:rsidRPr="007B1D02" w:rsidRDefault="00D1796D" w:rsidP="00040B41">
                  <w:pPr>
                    <w:framePr w:hSpace="142" w:wrap="around" w:vAnchor="text" w:hAnchor="margin" w:x="108" w:y="2"/>
                    <w:autoSpaceDE w:val="0"/>
                    <w:autoSpaceDN w:val="0"/>
                    <w:spacing w:line="300" w:lineRule="exact"/>
                    <w:ind w:leftChars="200" w:left="420" w:firstLineChars="100" w:firstLine="240"/>
                    <w:jc w:val="left"/>
                    <w:rPr>
                      <w:rFonts w:ascii="ＭＳ 明朝" w:hAnsi="ＭＳ 明朝"/>
                      <w:sz w:val="24"/>
                      <w:szCs w:val="24"/>
                    </w:rPr>
                  </w:pPr>
                  <w:r w:rsidRPr="00FB7F32">
                    <w:rPr>
                      <w:rFonts w:ascii="ＭＳ 明朝" w:hAnsi="ＭＳ 明朝" w:cs="Arial" w:hint="eastAsia"/>
                      <w:color w:val="000000"/>
                      <w:kern w:val="0"/>
                      <w:sz w:val="24"/>
                      <w:szCs w:val="24"/>
                    </w:rPr>
                    <w:t>食堂についての教育委員会の方針は、平成25年度４</w:t>
                  </w:r>
                  <w:r w:rsidR="00136E1A">
                    <w:rPr>
                      <w:rFonts w:ascii="ＭＳ 明朝" w:hAnsi="ＭＳ 明朝" w:cs="Arial" w:hint="eastAsia"/>
                      <w:color w:val="000000"/>
                      <w:kern w:val="0"/>
                      <w:sz w:val="24"/>
                      <w:szCs w:val="24"/>
                    </w:rPr>
                    <w:t>月</w:t>
                  </w:r>
                  <w:r w:rsidRPr="00FB7F32">
                    <w:rPr>
                      <w:rFonts w:ascii="ＭＳ 明朝" w:hAnsi="ＭＳ 明朝" w:cs="Arial" w:hint="eastAsia"/>
                      <w:color w:val="000000"/>
                      <w:kern w:val="0"/>
                      <w:sz w:val="24"/>
                      <w:szCs w:val="24"/>
                    </w:rPr>
                    <w:t>１日以降食堂業者が撤退し、新規に募集する場合は、公募方式を導入し、業者が集まるか検証する</w:t>
                  </w:r>
                  <w:r>
                    <w:rPr>
                      <w:rFonts w:ascii="ＭＳ 明朝" w:hAnsi="ＭＳ 明朝" w:cs="Arial" w:hint="eastAsia"/>
                      <w:color w:val="000000"/>
                      <w:kern w:val="0"/>
                      <w:sz w:val="24"/>
                      <w:szCs w:val="24"/>
                    </w:rPr>
                    <w:t>。</w:t>
                  </w:r>
                </w:p>
              </w:tc>
            </w:tr>
          </w:tbl>
          <w:p w:rsidR="00D1796D" w:rsidRDefault="00D1796D" w:rsidP="009442A2">
            <w:pPr>
              <w:autoSpaceDE w:val="0"/>
              <w:autoSpaceDN w:val="0"/>
              <w:snapToGrid w:val="0"/>
              <w:spacing w:line="300" w:lineRule="exact"/>
              <w:jc w:val="left"/>
              <w:rPr>
                <w:rFonts w:ascii="ＭＳ 明朝" w:hAnsi="ＭＳ 明朝"/>
                <w:sz w:val="24"/>
                <w:szCs w:val="24"/>
              </w:rPr>
            </w:pPr>
          </w:p>
        </w:tc>
        <w:tc>
          <w:tcPr>
            <w:tcW w:w="7796" w:type="dxa"/>
            <w:tcBorders>
              <w:top w:val="single" w:sz="4" w:space="0" w:color="auto"/>
              <w:bottom w:val="single" w:sz="4" w:space="0" w:color="auto"/>
            </w:tcBorders>
            <w:shd w:val="clear" w:color="auto" w:fill="auto"/>
          </w:tcPr>
          <w:p w:rsidR="00AF459B" w:rsidRDefault="00D1796D" w:rsidP="009442A2">
            <w:pPr>
              <w:autoSpaceDE w:val="0"/>
              <w:autoSpaceDN w:val="0"/>
              <w:snapToGrid w:val="0"/>
              <w:spacing w:line="300" w:lineRule="exact"/>
              <w:ind w:firstLineChars="100" w:firstLine="240"/>
              <w:rPr>
                <w:rFonts w:ascii="ＭＳ 明朝" w:hAnsi="ＭＳ 明朝" w:cs="Arial"/>
                <w:sz w:val="24"/>
                <w:szCs w:val="24"/>
              </w:rPr>
            </w:pPr>
            <w:r>
              <w:rPr>
                <w:rFonts w:ascii="ＭＳ 明朝" w:hAnsi="ＭＳ 明朝" w:cs="Arial" w:hint="eastAsia"/>
                <w:sz w:val="24"/>
                <w:szCs w:val="24"/>
              </w:rPr>
              <w:t>光熱水費の滞納があり、行政財産使用許可書に違反しているにもかかわらず、平成24年度末の許可期間満了まで使用させており、また、使用許可更新時に滞納を解消させることなく、</w:t>
            </w:r>
            <w:r w:rsidRPr="007B0D81">
              <w:rPr>
                <w:rFonts w:ascii="ＭＳ 明朝" w:hAnsi="ＭＳ 明朝" w:cs="Arial" w:hint="eastAsia"/>
                <w:sz w:val="24"/>
                <w:szCs w:val="24"/>
              </w:rPr>
              <w:t>平成25年</w:t>
            </w:r>
            <w:r w:rsidR="00F35CDE">
              <w:rPr>
                <w:rFonts w:ascii="ＭＳ 明朝" w:hAnsi="ＭＳ 明朝" w:cs="Arial" w:hint="eastAsia"/>
                <w:sz w:val="24"/>
                <w:szCs w:val="24"/>
              </w:rPr>
              <w:t>４</w:t>
            </w:r>
            <w:r w:rsidRPr="007B0D81">
              <w:rPr>
                <w:rFonts w:ascii="ＭＳ 明朝" w:hAnsi="ＭＳ 明朝" w:cs="Arial" w:hint="eastAsia"/>
                <w:sz w:val="24"/>
                <w:szCs w:val="24"/>
              </w:rPr>
              <w:t>月</w:t>
            </w:r>
            <w:r w:rsidR="00F35CDE">
              <w:rPr>
                <w:rFonts w:ascii="ＭＳ 明朝" w:hAnsi="ＭＳ 明朝" w:cs="Arial" w:hint="eastAsia"/>
                <w:sz w:val="24"/>
                <w:szCs w:val="24"/>
              </w:rPr>
              <w:t>１</w:t>
            </w:r>
            <w:r w:rsidRPr="007B0D81">
              <w:rPr>
                <w:rFonts w:ascii="ＭＳ 明朝" w:hAnsi="ＭＳ 明朝" w:cs="Arial" w:hint="eastAsia"/>
                <w:sz w:val="24"/>
                <w:szCs w:val="24"/>
              </w:rPr>
              <w:t>日から３年間の使用許可を行っていた。</w:t>
            </w:r>
          </w:p>
          <w:p w:rsidR="00D1796D" w:rsidRPr="00244211" w:rsidRDefault="00CA2EB8" w:rsidP="009442A2">
            <w:pPr>
              <w:autoSpaceDE w:val="0"/>
              <w:autoSpaceDN w:val="0"/>
              <w:snapToGrid w:val="0"/>
              <w:spacing w:line="300" w:lineRule="exact"/>
              <w:ind w:firstLineChars="100" w:firstLine="240"/>
              <w:rPr>
                <w:rFonts w:ascii="ＭＳ 明朝" w:hAnsi="ＭＳ 明朝" w:cs="Arial"/>
                <w:sz w:val="24"/>
                <w:szCs w:val="24"/>
              </w:rPr>
            </w:pPr>
            <w:r>
              <w:rPr>
                <w:rFonts w:ascii="ＭＳ 明朝" w:hAnsi="ＭＳ 明朝" w:cs="Arial" w:hint="eastAsia"/>
                <w:sz w:val="24"/>
                <w:szCs w:val="24"/>
              </w:rPr>
              <w:t>また、</w:t>
            </w:r>
            <w:r w:rsidR="00244211">
              <w:rPr>
                <w:rFonts w:ascii="ＭＳ 明朝" w:hAnsi="ＭＳ 明朝" w:cs="Arial" w:hint="eastAsia"/>
                <w:sz w:val="24"/>
                <w:szCs w:val="24"/>
              </w:rPr>
              <w:t>Ａ業者は、この</w:t>
            </w:r>
            <w:r w:rsidR="00244211" w:rsidRPr="007B0D81">
              <w:rPr>
                <w:rFonts w:ascii="ＭＳ 明朝" w:hAnsi="ＭＳ 明朝" w:hint="eastAsia"/>
                <w:sz w:val="24"/>
                <w:szCs w:val="24"/>
              </w:rPr>
              <w:t>行政財産</w:t>
            </w:r>
            <w:r w:rsidR="00244211">
              <w:rPr>
                <w:rFonts w:ascii="ＭＳ 明朝" w:hAnsi="ＭＳ 明朝" w:hint="eastAsia"/>
                <w:sz w:val="24"/>
                <w:szCs w:val="24"/>
              </w:rPr>
              <w:t>の</w:t>
            </w:r>
            <w:r w:rsidR="00244211" w:rsidRPr="007B0D81">
              <w:rPr>
                <w:rFonts w:ascii="ＭＳ 明朝" w:hAnsi="ＭＳ 明朝" w:hint="eastAsia"/>
                <w:sz w:val="24"/>
                <w:szCs w:val="24"/>
              </w:rPr>
              <w:t>使用</w:t>
            </w:r>
            <w:r w:rsidR="00244211">
              <w:rPr>
                <w:rFonts w:ascii="ＭＳ 明朝" w:hAnsi="ＭＳ 明朝" w:hint="eastAsia"/>
                <w:sz w:val="24"/>
                <w:szCs w:val="24"/>
              </w:rPr>
              <w:t>に係る</w:t>
            </w:r>
            <w:r w:rsidR="00244211" w:rsidRPr="007B0D81">
              <w:rPr>
                <w:rFonts w:ascii="ＭＳ 明朝" w:hAnsi="ＭＳ 明朝" w:hint="eastAsia"/>
                <w:sz w:val="24"/>
                <w:szCs w:val="24"/>
              </w:rPr>
              <w:t>使用料</w:t>
            </w:r>
            <w:r w:rsidR="00244211">
              <w:rPr>
                <w:rFonts w:ascii="ＭＳ 明朝" w:hAnsi="ＭＳ 明朝" w:hint="eastAsia"/>
                <w:sz w:val="24"/>
                <w:szCs w:val="24"/>
              </w:rPr>
              <w:t>を、条例で定める「</w:t>
            </w:r>
            <w:r w:rsidR="00244211" w:rsidRPr="001071CC">
              <w:rPr>
                <w:rFonts w:ascii="ＭＳ 明朝" w:hAnsi="ＭＳ 明朝" w:cs="Arial" w:hint="eastAsia"/>
                <w:sz w:val="24"/>
                <w:szCs w:val="24"/>
              </w:rPr>
              <w:t>使用開始の日前</w:t>
            </w:r>
            <w:r w:rsidR="00244211">
              <w:rPr>
                <w:rFonts w:ascii="ＭＳ 明朝" w:hAnsi="ＭＳ 明朝" w:cs="Arial" w:hint="eastAsia"/>
                <w:sz w:val="24"/>
                <w:szCs w:val="24"/>
              </w:rPr>
              <w:t>」</w:t>
            </w:r>
            <w:r w:rsidR="00244211" w:rsidRPr="001071CC">
              <w:rPr>
                <w:rFonts w:ascii="ＭＳ 明朝" w:hAnsi="ＭＳ 明朝" w:cs="Arial" w:hint="eastAsia"/>
                <w:sz w:val="24"/>
                <w:szCs w:val="24"/>
              </w:rPr>
              <w:t>ではなく、平成25年４月16日に</w:t>
            </w:r>
            <w:r w:rsidR="00244211">
              <w:rPr>
                <w:rFonts w:ascii="ＭＳ 明朝" w:hAnsi="ＭＳ 明朝" w:cs="Arial" w:hint="eastAsia"/>
                <w:sz w:val="24"/>
                <w:szCs w:val="24"/>
              </w:rPr>
              <w:t>納付している。</w:t>
            </w:r>
          </w:p>
          <w:p w:rsidR="00D1796D" w:rsidRDefault="00D1796D" w:rsidP="009442A2">
            <w:pPr>
              <w:autoSpaceDE w:val="0"/>
              <w:autoSpaceDN w:val="0"/>
              <w:snapToGrid w:val="0"/>
              <w:spacing w:line="300" w:lineRule="exact"/>
              <w:ind w:left="480" w:hangingChars="200" w:hanging="480"/>
              <w:jc w:val="left"/>
              <w:rPr>
                <w:rFonts w:ascii="ＭＳ 明朝" w:hAnsi="ＭＳ 明朝" w:cs="Arial"/>
                <w:sz w:val="24"/>
                <w:szCs w:val="24"/>
              </w:rPr>
            </w:pPr>
          </w:p>
          <w:p w:rsidR="00D1796D" w:rsidRDefault="00D1796D" w:rsidP="009442A2">
            <w:pPr>
              <w:autoSpaceDE w:val="0"/>
              <w:autoSpaceDN w:val="0"/>
              <w:snapToGrid w:val="0"/>
              <w:spacing w:line="300" w:lineRule="exact"/>
              <w:ind w:left="480" w:hangingChars="200" w:hanging="480"/>
              <w:jc w:val="left"/>
              <w:rPr>
                <w:rFonts w:ascii="ＭＳ 明朝" w:hAnsi="ＭＳ 明朝" w:cs="Arial"/>
                <w:sz w:val="24"/>
                <w:szCs w:val="24"/>
              </w:rPr>
            </w:pPr>
          </w:p>
        </w:tc>
        <w:tc>
          <w:tcPr>
            <w:tcW w:w="3827" w:type="dxa"/>
            <w:tcBorders>
              <w:top w:val="single" w:sz="4" w:space="0" w:color="auto"/>
              <w:bottom w:val="single" w:sz="4" w:space="0" w:color="auto"/>
            </w:tcBorders>
          </w:tcPr>
          <w:p w:rsidR="009442A2" w:rsidRDefault="009442A2" w:rsidP="009442A2">
            <w:pPr>
              <w:autoSpaceDE w:val="0"/>
              <w:autoSpaceDN w:val="0"/>
              <w:snapToGrid w:val="0"/>
              <w:spacing w:line="300" w:lineRule="exact"/>
              <w:rPr>
                <w:rFonts w:ascii="ＭＳ 明朝" w:hAnsi="ＭＳ 明朝"/>
                <w:sz w:val="24"/>
                <w:szCs w:val="24"/>
              </w:rPr>
            </w:pPr>
          </w:p>
          <w:p w:rsidR="00CA2EB8" w:rsidRDefault="00671B5C" w:rsidP="009442A2">
            <w:pPr>
              <w:autoSpaceDE w:val="0"/>
              <w:autoSpaceDN w:val="0"/>
              <w:snapToGrid w:val="0"/>
              <w:spacing w:line="300" w:lineRule="exact"/>
              <w:rPr>
                <w:rFonts w:ascii="ＭＳ 明朝" w:hAnsi="ＭＳ 明朝"/>
                <w:sz w:val="24"/>
                <w:szCs w:val="24"/>
              </w:rPr>
            </w:pPr>
            <w:r>
              <w:rPr>
                <w:rFonts w:ascii="ＭＳ 明朝" w:hAnsi="ＭＳ 明朝" w:hint="eastAsia"/>
                <w:sz w:val="24"/>
                <w:szCs w:val="24"/>
              </w:rPr>
              <w:t xml:space="preserve">　</w:t>
            </w:r>
            <w:r w:rsidR="00436F08">
              <w:rPr>
                <w:rFonts w:ascii="ＭＳ 明朝" w:hAnsi="ＭＳ 明朝" w:hint="eastAsia"/>
                <w:sz w:val="24"/>
                <w:szCs w:val="24"/>
              </w:rPr>
              <w:t>滞納を解消していないのに</w:t>
            </w:r>
            <w:r w:rsidR="00CA2EB8">
              <w:rPr>
                <w:rFonts w:ascii="ＭＳ 明朝" w:hAnsi="ＭＳ 明朝" w:hint="eastAsia"/>
                <w:sz w:val="24"/>
                <w:szCs w:val="24"/>
              </w:rPr>
              <w:t>漫然と</w:t>
            </w:r>
            <w:r w:rsidR="00436F08">
              <w:rPr>
                <w:rFonts w:ascii="ＭＳ 明朝" w:hAnsi="ＭＳ 明朝" w:hint="eastAsia"/>
                <w:sz w:val="24"/>
                <w:szCs w:val="24"/>
              </w:rPr>
              <w:t>許可を行ってい</w:t>
            </w:r>
            <w:r w:rsidR="008669B2">
              <w:rPr>
                <w:rFonts w:ascii="ＭＳ 明朝" w:hAnsi="ＭＳ 明朝" w:hint="eastAsia"/>
                <w:sz w:val="24"/>
                <w:szCs w:val="24"/>
              </w:rPr>
              <w:t>る</w:t>
            </w:r>
            <w:r>
              <w:rPr>
                <w:rFonts w:ascii="ＭＳ 明朝" w:hAnsi="ＭＳ 明朝" w:hint="eastAsia"/>
                <w:sz w:val="24"/>
                <w:szCs w:val="24"/>
              </w:rPr>
              <w:t>こと</w:t>
            </w:r>
            <w:r w:rsidR="00CA2EB8">
              <w:rPr>
                <w:rFonts w:ascii="ＭＳ 明朝" w:hAnsi="ＭＳ 明朝" w:hint="eastAsia"/>
                <w:sz w:val="24"/>
                <w:szCs w:val="24"/>
              </w:rPr>
              <w:t>及び</w:t>
            </w:r>
            <w:r>
              <w:rPr>
                <w:rFonts w:ascii="ＭＳ 明朝" w:hAnsi="ＭＳ 明朝" w:hint="eastAsia"/>
                <w:sz w:val="24"/>
                <w:szCs w:val="24"/>
              </w:rPr>
              <w:t>使用料の遅延</w:t>
            </w:r>
            <w:r w:rsidR="00CA2EB8">
              <w:rPr>
                <w:rFonts w:ascii="ＭＳ 明朝" w:hAnsi="ＭＳ 明朝" w:hint="eastAsia"/>
                <w:sz w:val="24"/>
                <w:szCs w:val="24"/>
              </w:rPr>
              <w:t>という条例違反を</w:t>
            </w:r>
            <w:r w:rsidR="00766C63">
              <w:rPr>
                <w:rFonts w:ascii="ＭＳ 明朝" w:hAnsi="ＭＳ 明朝" w:hint="eastAsia"/>
                <w:sz w:val="24"/>
                <w:szCs w:val="24"/>
              </w:rPr>
              <w:t>招いた</w:t>
            </w:r>
            <w:r w:rsidR="00CA2EB8">
              <w:rPr>
                <w:rFonts w:ascii="ＭＳ 明朝" w:hAnsi="ＭＳ 明朝" w:hint="eastAsia"/>
                <w:sz w:val="24"/>
                <w:szCs w:val="24"/>
              </w:rPr>
              <w:t>ことは</w:t>
            </w:r>
            <w:r w:rsidR="00CA208C">
              <w:rPr>
                <w:rFonts w:ascii="ＭＳ 明朝" w:hAnsi="ＭＳ 明朝" w:hint="eastAsia"/>
                <w:sz w:val="24"/>
                <w:szCs w:val="24"/>
              </w:rPr>
              <w:t>問題であ</w:t>
            </w:r>
            <w:r w:rsidR="00CA2EB8">
              <w:rPr>
                <w:rFonts w:ascii="ＭＳ 明朝" w:hAnsi="ＭＳ 明朝" w:hint="eastAsia"/>
                <w:sz w:val="24"/>
                <w:szCs w:val="24"/>
              </w:rPr>
              <w:t>る。</w:t>
            </w:r>
          </w:p>
          <w:p w:rsidR="00766C63" w:rsidRDefault="009627B8" w:rsidP="009442A2">
            <w:pPr>
              <w:autoSpaceDE w:val="0"/>
              <w:autoSpaceDN w:val="0"/>
              <w:snapToGrid w:val="0"/>
              <w:spacing w:line="300" w:lineRule="exact"/>
              <w:ind w:firstLineChars="100" w:firstLine="240"/>
              <w:rPr>
                <w:rFonts w:ascii="ＭＳ 明朝" w:hAnsi="ＭＳ 明朝"/>
                <w:sz w:val="24"/>
                <w:szCs w:val="24"/>
              </w:rPr>
            </w:pPr>
            <w:r>
              <w:rPr>
                <w:rFonts w:ascii="ＭＳ 明朝" w:hAnsi="ＭＳ 明朝" w:hint="eastAsia"/>
                <w:sz w:val="24"/>
                <w:szCs w:val="24"/>
              </w:rPr>
              <w:t>今後</w:t>
            </w:r>
            <w:r w:rsidR="00766C63">
              <w:rPr>
                <w:rFonts w:ascii="ＭＳ 明朝" w:hAnsi="ＭＳ 明朝" w:hint="eastAsia"/>
                <w:sz w:val="24"/>
                <w:szCs w:val="24"/>
              </w:rPr>
              <w:t>、</w:t>
            </w:r>
            <w:r w:rsidR="0039393D">
              <w:rPr>
                <w:rFonts w:ascii="ＭＳ 明朝" w:hAnsi="ＭＳ 明朝" w:hint="eastAsia"/>
                <w:sz w:val="24"/>
                <w:szCs w:val="24"/>
              </w:rPr>
              <w:t>光熱水費の滞納を</w:t>
            </w:r>
            <w:r w:rsidR="00766C63">
              <w:rPr>
                <w:rFonts w:ascii="ＭＳ 明朝" w:hAnsi="ＭＳ 明朝" w:hint="eastAsia"/>
                <w:sz w:val="24"/>
                <w:szCs w:val="24"/>
              </w:rPr>
              <w:t>早期に</w:t>
            </w:r>
            <w:r w:rsidR="0039393D">
              <w:rPr>
                <w:rFonts w:ascii="ＭＳ 明朝" w:hAnsi="ＭＳ 明朝" w:hint="eastAsia"/>
                <w:sz w:val="24"/>
                <w:szCs w:val="24"/>
              </w:rPr>
              <w:t>解消</w:t>
            </w:r>
            <w:r w:rsidR="00995FE0">
              <w:rPr>
                <w:rFonts w:ascii="ＭＳ 明朝" w:hAnsi="ＭＳ 明朝" w:hint="eastAsia"/>
                <w:sz w:val="24"/>
                <w:szCs w:val="24"/>
              </w:rPr>
              <w:t>させる</w:t>
            </w:r>
            <w:r w:rsidR="00492684">
              <w:rPr>
                <w:rFonts w:ascii="ＭＳ 明朝" w:hAnsi="ＭＳ 明朝" w:hint="eastAsia"/>
                <w:sz w:val="24"/>
                <w:szCs w:val="24"/>
              </w:rPr>
              <w:t>ため、</w:t>
            </w:r>
            <w:r w:rsidR="0039393D">
              <w:rPr>
                <w:rFonts w:ascii="ＭＳ 明朝" w:hAnsi="ＭＳ 明朝" w:hint="eastAsia"/>
                <w:sz w:val="24"/>
                <w:szCs w:val="24"/>
              </w:rPr>
              <w:t>許可条項で許可</w:t>
            </w:r>
            <w:r w:rsidR="00492684">
              <w:rPr>
                <w:rFonts w:ascii="ＭＳ 明朝" w:hAnsi="ＭＳ 明朝" w:hint="eastAsia"/>
                <w:sz w:val="24"/>
                <w:szCs w:val="24"/>
              </w:rPr>
              <w:t>の</w:t>
            </w:r>
            <w:r w:rsidR="0039393D">
              <w:rPr>
                <w:rFonts w:ascii="ＭＳ 明朝" w:hAnsi="ＭＳ 明朝" w:hint="eastAsia"/>
                <w:sz w:val="24"/>
                <w:szCs w:val="24"/>
              </w:rPr>
              <w:t>取消し</w:t>
            </w:r>
            <w:r w:rsidR="00995FE0">
              <w:rPr>
                <w:rFonts w:ascii="ＭＳ 明朝" w:hAnsi="ＭＳ 明朝" w:hint="eastAsia"/>
                <w:sz w:val="24"/>
                <w:szCs w:val="24"/>
              </w:rPr>
              <w:t>が</w:t>
            </w:r>
            <w:r w:rsidR="0039393D">
              <w:rPr>
                <w:rFonts w:ascii="ＭＳ 明朝" w:hAnsi="ＭＳ 明朝" w:hint="eastAsia"/>
                <w:sz w:val="24"/>
                <w:szCs w:val="24"/>
              </w:rPr>
              <w:t>可能である</w:t>
            </w:r>
            <w:r w:rsidR="00492684">
              <w:rPr>
                <w:rFonts w:ascii="ＭＳ 明朝" w:hAnsi="ＭＳ 明朝" w:hint="eastAsia"/>
                <w:sz w:val="24"/>
                <w:szCs w:val="24"/>
              </w:rPr>
              <w:t>こと</w:t>
            </w:r>
            <w:r w:rsidR="00766C63">
              <w:rPr>
                <w:rFonts w:ascii="ＭＳ 明朝" w:hAnsi="ＭＳ 明朝" w:hint="eastAsia"/>
                <w:sz w:val="24"/>
                <w:szCs w:val="24"/>
              </w:rPr>
              <w:t>も</w:t>
            </w:r>
            <w:r w:rsidR="0039393D">
              <w:rPr>
                <w:rFonts w:ascii="ＭＳ 明朝" w:hAnsi="ＭＳ 明朝" w:hint="eastAsia"/>
                <w:sz w:val="24"/>
                <w:szCs w:val="24"/>
              </w:rPr>
              <w:t>視野に入れ</w:t>
            </w:r>
            <w:r w:rsidR="00C276F2">
              <w:rPr>
                <w:rFonts w:ascii="ＭＳ 明朝" w:hAnsi="ＭＳ 明朝" w:hint="eastAsia"/>
                <w:sz w:val="24"/>
                <w:szCs w:val="24"/>
              </w:rPr>
              <w:t>つつ</w:t>
            </w:r>
            <w:r w:rsidR="0039393D">
              <w:rPr>
                <w:rFonts w:ascii="ＭＳ 明朝" w:hAnsi="ＭＳ 明朝" w:hint="eastAsia"/>
                <w:sz w:val="24"/>
                <w:szCs w:val="24"/>
              </w:rPr>
              <w:t>、</w:t>
            </w:r>
            <w:r w:rsidR="00766C63">
              <w:rPr>
                <w:rFonts w:ascii="ＭＳ 明朝" w:hAnsi="ＭＳ 明朝" w:hint="eastAsia"/>
                <w:sz w:val="24"/>
                <w:szCs w:val="24"/>
              </w:rPr>
              <w:t>債権回収に</w:t>
            </w:r>
            <w:r w:rsidR="0039393D">
              <w:rPr>
                <w:rFonts w:ascii="ＭＳ 明朝" w:hAnsi="ＭＳ 明朝" w:hint="eastAsia"/>
                <w:sz w:val="24"/>
                <w:szCs w:val="24"/>
              </w:rPr>
              <w:t>取</w:t>
            </w:r>
            <w:r w:rsidR="00C276F2">
              <w:rPr>
                <w:rFonts w:ascii="ＭＳ 明朝" w:hAnsi="ＭＳ 明朝" w:hint="eastAsia"/>
                <w:sz w:val="24"/>
                <w:szCs w:val="24"/>
              </w:rPr>
              <w:t>り</w:t>
            </w:r>
            <w:r w:rsidR="0039393D">
              <w:rPr>
                <w:rFonts w:ascii="ＭＳ 明朝" w:hAnsi="ＭＳ 明朝" w:hint="eastAsia"/>
                <w:sz w:val="24"/>
                <w:szCs w:val="24"/>
              </w:rPr>
              <w:t>組まれたい。</w:t>
            </w:r>
          </w:p>
          <w:p w:rsidR="00D1796D" w:rsidRDefault="00492684" w:rsidP="009442A2">
            <w:pPr>
              <w:autoSpaceDE w:val="0"/>
              <w:autoSpaceDN w:val="0"/>
              <w:snapToGrid w:val="0"/>
              <w:spacing w:line="300" w:lineRule="exact"/>
              <w:ind w:firstLineChars="100" w:firstLine="240"/>
              <w:rPr>
                <w:rFonts w:ascii="ＭＳ 明朝" w:hAnsi="ＭＳ 明朝" w:cs="Arial"/>
                <w:color w:val="000000"/>
                <w:kern w:val="0"/>
                <w:sz w:val="24"/>
                <w:szCs w:val="24"/>
              </w:rPr>
            </w:pPr>
            <w:r>
              <w:rPr>
                <w:rFonts w:ascii="ＭＳ 明朝" w:hAnsi="ＭＳ 明朝" w:hint="eastAsia"/>
                <w:sz w:val="24"/>
                <w:szCs w:val="24"/>
              </w:rPr>
              <w:t>また、</w:t>
            </w:r>
            <w:r w:rsidR="00671B5C">
              <w:rPr>
                <w:rFonts w:ascii="ＭＳ 明朝" w:hAnsi="ＭＳ 明朝" w:hint="eastAsia"/>
                <w:sz w:val="24"/>
                <w:szCs w:val="24"/>
              </w:rPr>
              <w:t>使用開始の日</w:t>
            </w:r>
            <w:r w:rsidR="00C276F2">
              <w:rPr>
                <w:rFonts w:ascii="ＭＳ 明朝" w:hAnsi="ＭＳ 明朝" w:hint="eastAsia"/>
                <w:sz w:val="24"/>
                <w:szCs w:val="24"/>
              </w:rPr>
              <w:t>前</w:t>
            </w:r>
            <w:r w:rsidR="00671B5C">
              <w:rPr>
                <w:rFonts w:ascii="ＭＳ 明朝" w:hAnsi="ＭＳ 明朝" w:hint="eastAsia"/>
                <w:sz w:val="24"/>
                <w:szCs w:val="24"/>
              </w:rPr>
              <w:t>に</w:t>
            </w:r>
            <w:r w:rsidR="009B55C8">
              <w:rPr>
                <w:rFonts w:ascii="ＭＳ 明朝" w:hAnsi="ＭＳ 明朝" w:hint="eastAsia"/>
                <w:sz w:val="24"/>
                <w:szCs w:val="24"/>
              </w:rPr>
              <w:t>使用料</w:t>
            </w:r>
            <w:r w:rsidR="00C276F2">
              <w:rPr>
                <w:rFonts w:ascii="ＭＳ 明朝" w:hAnsi="ＭＳ 明朝" w:hint="eastAsia"/>
                <w:sz w:val="24"/>
                <w:szCs w:val="24"/>
              </w:rPr>
              <w:t>を</w:t>
            </w:r>
            <w:r w:rsidR="00671B5C">
              <w:rPr>
                <w:rFonts w:ascii="ＭＳ 明朝" w:hAnsi="ＭＳ 明朝" w:hint="eastAsia"/>
                <w:sz w:val="24"/>
                <w:szCs w:val="24"/>
              </w:rPr>
              <w:t>納付させる</w:t>
            </w:r>
            <w:r w:rsidR="00995FE0">
              <w:rPr>
                <w:rFonts w:ascii="ＭＳ 明朝" w:hAnsi="ＭＳ 明朝" w:hint="eastAsia"/>
                <w:sz w:val="24"/>
                <w:szCs w:val="24"/>
              </w:rPr>
              <w:t>こと</w:t>
            </w:r>
            <w:r w:rsidR="00C276F2">
              <w:rPr>
                <w:rFonts w:ascii="ＭＳ 明朝" w:hAnsi="ＭＳ 明朝" w:hint="eastAsia"/>
                <w:sz w:val="24"/>
                <w:szCs w:val="24"/>
              </w:rPr>
              <w:t>とされたい</w:t>
            </w:r>
            <w:r w:rsidR="00995FE0">
              <w:rPr>
                <w:rFonts w:ascii="ＭＳ 明朝" w:hAnsi="ＭＳ 明朝" w:hint="eastAsia"/>
                <w:sz w:val="24"/>
                <w:szCs w:val="24"/>
              </w:rPr>
              <w:t>。</w:t>
            </w:r>
          </w:p>
        </w:tc>
      </w:tr>
      <w:tr w:rsidR="00651497" w:rsidRPr="00651497" w:rsidTr="00332805">
        <w:trPr>
          <w:trHeight w:val="301"/>
        </w:trPr>
        <w:tc>
          <w:tcPr>
            <w:tcW w:w="8897" w:type="dxa"/>
            <w:vMerge/>
            <w:shd w:val="clear" w:color="auto" w:fill="auto"/>
          </w:tcPr>
          <w:p w:rsidR="005B42D6" w:rsidRPr="002F0119" w:rsidRDefault="005B42D6" w:rsidP="009442A2">
            <w:pPr>
              <w:autoSpaceDE w:val="0"/>
              <w:autoSpaceDN w:val="0"/>
              <w:snapToGrid w:val="0"/>
              <w:spacing w:line="300" w:lineRule="exact"/>
              <w:rPr>
                <w:rFonts w:ascii="ＭＳ 明朝" w:hAnsi="ＭＳ 明朝"/>
                <w:sz w:val="24"/>
                <w:szCs w:val="24"/>
              </w:rPr>
            </w:pPr>
          </w:p>
        </w:tc>
        <w:tc>
          <w:tcPr>
            <w:tcW w:w="11623" w:type="dxa"/>
            <w:gridSpan w:val="2"/>
            <w:shd w:val="clear" w:color="auto" w:fill="auto"/>
            <w:vAlign w:val="center"/>
          </w:tcPr>
          <w:p w:rsidR="005B42D6" w:rsidRPr="005F43F1" w:rsidRDefault="00D8462C" w:rsidP="009442A2">
            <w:pPr>
              <w:autoSpaceDE w:val="0"/>
              <w:autoSpaceDN w:val="0"/>
              <w:snapToGrid w:val="0"/>
              <w:spacing w:line="300" w:lineRule="exact"/>
              <w:ind w:left="240" w:hangingChars="100" w:hanging="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枚方津田高等学校の</w:t>
            </w:r>
            <w:r w:rsidR="005B42D6" w:rsidRPr="005F43F1">
              <w:rPr>
                <w:rFonts w:ascii="ＭＳ Ｐゴシック" w:eastAsia="ＭＳ Ｐゴシック" w:hAnsi="ＭＳ Ｐゴシック" w:hint="eastAsia"/>
                <w:sz w:val="24"/>
                <w:szCs w:val="24"/>
              </w:rPr>
              <w:t>見解</w:t>
            </w:r>
          </w:p>
        </w:tc>
      </w:tr>
      <w:tr w:rsidR="00651497" w:rsidRPr="00651497" w:rsidTr="00332805">
        <w:trPr>
          <w:trHeight w:val="1648"/>
        </w:trPr>
        <w:tc>
          <w:tcPr>
            <w:tcW w:w="8897" w:type="dxa"/>
            <w:vMerge/>
            <w:tcBorders>
              <w:bottom w:val="single" w:sz="4" w:space="0" w:color="auto"/>
            </w:tcBorders>
            <w:shd w:val="clear" w:color="auto" w:fill="auto"/>
          </w:tcPr>
          <w:p w:rsidR="00301008" w:rsidRPr="002F0119" w:rsidRDefault="00301008" w:rsidP="009442A2">
            <w:pPr>
              <w:autoSpaceDE w:val="0"/>
              <w:autoSpaceDN w:val="0"/>
              <w:snapToGrid w:val="0"/>
              <w:spacing w:line="300" w:lineRule="exact"/>
              <w:rPr>
                <w:rFonts w:ascii="ＭＳ 明朝" w:hAnsi="ＭＳ 明朝"/>
                <w:sz w:val="24"/>
                <w:szCs w:val="24"/>
              </w:rPr>
            </w:pPr>
          </w:p>
        </w:tc>
        <w:tc>
          <w:tcPr>
            <w:tcW w:w="11623" w:type="dxa"/>
            <w:gridSpan w:val="2"/>
            <w:tcBorders>
              <w:bottom w:val="single" w:sz="4" w:space="0" w:color="auto"/>
            </w:tcBorders>
            <w:shd w:val="clear" w:color="auto" w:fill="auto"/>
          </w:tcPr>
          <w:p w:rsidR="009442A2" w:rsidRDefault="009442A2" w:rsidP="009442A2">
            <w:pPr>
              <w:autoSpaceDE w:val="0"/>
              <w:autoSpaceDN w:val="0"/>
              <w:spacing w:line="300" w:lineRule="exact"/>
              <w:ind w:left="240" w:hangingChars="100" w:hanging="240"/>
              <w:rPr>
                <w:rFonts w:ascii="ＭＳ 明朝" w:hAnsi="ＭＳ 明朝"/>
                <w:sz w:val="24"/>
                <w:szCs w:val="24"/>
              </w:rPr>
            </w:pPr>
          </w:p>
          <w:p w:rsidR="00EB7EC8" w:rsidRPr="00EB7EC8" w:rsidRDefault="00EB7EC8" w:rsidP="009442A2">
            <w:pPr>
              <w:autoSpaceDE w:val="0"/>
              <w:autoSpaceDN w:val="0"/>
              <w:spacing w:line="300" w:lineRule="exact"/>
              <w:ind w:left="240" w:hangingChars="100" w:hanging="240"/>
              <w:rPr>
                <w:rFonts w:ascii="ＭＳ 明朝" w:hAnsi="ＭＳ 明朝"/>
                <w:sz w:val="24"/>
                <w:szCs w:val="24"/>
              </w:rPr>
            </w:pPr>
            <w:r w:rsidRPr="00EB7EC8">
              <w:rPr>
                <w:rFonts w:ascii="ＭＳ 明朝" w:hAnsi="ＭＳ 明朝" w:hint="eastAsia"/>
                <w:sz w:val="24"/>
                <w:szCs w:val="24"/>
              </w:rPr>
              <w:t>１　債権管理については、校長、事務長等組織全体で状況把握をし、業者に対して返済を求めるような組織体制が必要と認識した。今後の返済業務についても、教育委員会等とも協議連携しながら「府債権管理適正化指針」にのっとり、適正に対応していく。</w:t>
            </w:r>
          </w:p>
          <w:p w:rsidR="009442A2" w:rsidRDefault="00EB7EC8" w:rsidP="00AB19FD">
            <w:pPr>
              <w:autoSpaceDE w:val="0"/>
              <w:autoSpaceDN w:val="0"/>
              <w:spacing w:line="300" w:lineRule="exact"/>
              <w:ind w:left="240" w:hangingChars="100" w:hanging="240"/>
              <w:rPr>
                <w:rFonts w:ascii="ＭＳ 明朝" w:hAnsi="ＭＳ 明朝"/>
                <w:sz w:val="24"/>
                <w:szCs w:val="24"/>
              </w:rPr>
            </w:pPr>
            <w:r w:rsidRPr="00EB7EC8">
              <w:rPr>
                <w:rFonts w:ascii="ＭＳ 明朝" w:hAnsi="ＭＳ 明朝" w:hint="eastAsia"/>
                <w:sz w:val="24"/>
                <w:szCs w:val="24"/>
              </w:rPr>
              <w:t>２　食堂は必要な施設との認識のもと、府教育委員会の「府立学校食堂等に</w:t>
            </w:r>
            <w:r w:rsidR="00F35CDE">
              <w:rPr>
                <w:rFonts w:ascii="ＭＳ 明朝" w:hAnsi="ＭＳ 明朝" w:hint="eastAsia"/>
                <w:sz w:val="24"/>
                <w:szCs w:val="24"/>
              </w:rPr>
              <w:t>関する</w:t>
            </w:r>
            <w:r w:rsidRPr="00EB7EC8">
              <w:rPr>
                <w:rFonts w:ascii="ＭＳ 明朝" w:hAnsi="ＭＳ 明朝" w:hint="eastAsia"/>
                <w:sz w:val="24"/>
                <w:szCs w:val="24"/>
              </w:rPr>
              <w:t>公募方式の導入について」の方針を踏まえながら、食堂の営業について検討していく。</w:t>
            </w:r>
          </w:p>
          <w:p w:rsidR="001B1135" w:rsidRPr="00EB7EC8" w:rsidRDefault="001B1135" w:rsidP="00AB19FD">
            <w:pPr>
              <w:autoSpaceDE w:val="0"/>
              <w:autoSpaceDN w:val="0"/>
              <w:spacing w:line="300" w:lineRule="exact"/>
              <w:ind w:left="240" w:hangingChars="100" w:hanging="240"/>
              <w:rPr>
                <w:rFonts w:ascii="ＭＳ 明朝" w:hAnsi="ＭＳ 明朝"/>
                <w:sz w:val="24"/>
                <w:szCs w:val="24"/>
              </w:rPr>
            </w:pPr>
          </w:p>
        </w:tc>
      </w:tr>
      <w:tr w:rsidR="00651497" w:rsidRPr="00651497" w:rsidTr="00332805">
        <w:trPr>
          <w:trHeight w:val="268"/>
        </w:trPr>
        <w:tc>
          <w:tcPr>
            <w:tcW w:w="20520" w:type="dxa"/>
            <w:gridSpan w:val="3"/>
            <w:shd w:val="clear" w:color="auto" w:fill="auto"/>
            <w:vAlign w:val="center"/>
          </w:tcPr>
          <w:p w:rsidR="00B768E2" w:rsidRPr="00651497" w:rsidRDefault="00AB19FD" w:rsidP="00D7456D">
            <w:pPr>
              <w:autoSpaceDE w:val="0"/>
              <w:autoSpaceDN w:val="0"/>
              <w:snapToGrid w:val="0"/>
              <w:spacing w:line="3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委員</w:t>
            </w:r>
            <w:r w:rsidR="005B42D6" w:rsidRPr="00651497">
              <w:rPr>
                <w:rFonts w:ascii="ＭＳ Ｐゴシック" w:eastAsia="ＭＳ Ｐゴシック" w:hAnsi="ＭＳ Ｐゴシック" w:hint="eastAsia"/>
                <w:sz w:val="24"/>
                <w:szCs w:val="24"/>
              </w:rPr>
              <w:t>意見</w:t>
            </w:r>
          </w:p>
        </w:tc>
      </w:tr>
      <w:tr w:rsidR="00651497" w:rsidRPr="00651497" w:rsidTr="00332805">
        <w:trPr>
          <w:trHeight w:val="1323"/>
        </w:trPr>
        <w:tc>
          <w:tcPr>
            <w:tcW w:w="20520" w:type="dxa"/>
            <w:gridSpan w:val="3"/>
            <w:tcBorders>
              <w:bottom w:val="single" w:sz="4" w:space="0" w:color="auto"/>
            </w:tcBorders>
          </w:tcPr>
          <w:p w:rsidR="009442A2" w:rsidRDefault="009442A2" w:rsidP="00D7456D">
            <w:pPr>
              <w:autoSpaceDE w:val="0"/>
              <w:autoSpaceDN w:val="0"/>
              <w:snapToGrid w:val="0"/>
              <w:spacing w:line="300" w:lineRule="exact"/>
              <w:ind w:firstLineChars="100" w:firstLine="240"/>
              <w:rPr>
                <w:rFonts w:ascii="ＭＳ 明朝" w:hAnsi="ＭＳ 明朝" w:cs="Arial"/>
                <w:kern w:val="0"/>
                <w:sz w:val="24"/>
                <w:szCs w:val="24"/>
              </w:rPr>
            </w:pPr>
          </w:p>
          <w:p w:rsidR="00CE0E6D" w:rsidRPr="0011009B" w:rsidRDefault="00CE0E6D" w:rsidP="00D7456D">
            <w:pPr>
              <w:autoSpaceDE w:val="0"/>
              <w:autoSpaceDN w:val="0"/>
              <w:snapToGrid w:val="0"/>
              <w:spacing w:line="300" w:lineRule="exact"/>
              <w:ind w:firstLineChars="100" w:firstLine="240"/>
              <w:rPr>
                <w:rFonts w:ascii="ＭＳ 明朝" w:hAnsi="ＭＳ 明朝"/>
                <w:sz w:val="24"/>
                <w:szCs w:val="24"/>
              </w:rPr>
            </w:pPr>
            <w:r w:rsidRPr="0021319F">
              <w:rPr>
                <w:rFonts w:ascii="ＭＳ 明朝" w:hAnsi="ＭＳ 明朝" w:cs="Arial" w:hint="eastAsia"/>
                <w:kern w:val="0"/>
                <w:sz w:val="24"/>
                <w:szCs w:val="24"/>
              </w:rPr>
              <w:t>当然行</w:t>
            </w:r>
            <w:r w:rsidR="008513A1" w:rsidRPr="0021319F">
              <w:rPr>
                <w:rFonts w:ascii="ＭＳ 明朝" w:hAnsi="ＭＳ 明朝" w:cs="Arial" w:hint="eastAsia"/>
                <w:kern w:val="0"/>
                <w:sz w:val="24"/>
                <w:szCs w:val="24"/>
              </w:rPr>
              <w:t>われ</w:t>
            </w:r>
            <w:r w:rsidRPr="0021319F">
              <w:rPr>
                <w:rFonts w:ascii="ＭＳ 明朝" w:hAnsi="ＭＳ 明朝" w:cs="Arial" w:hint="eastAsia"/>
                <w:kern w:val="0"/>
                <w:sz w:val="24"/>
                <w:szCs w:val="24"/>
              </w:rPr>
              <w:t>てしかるべき債権管理に取り組</w:t>
            </w:r>
            <w:r w:rsidRPr="0011009B">
              <w:rPr>
                <w:rFonts w:ascii="ＭＳ 明朝" w:hAnsi="ＭＳ 明朝" w:cs="Arial" w:hint="eastAsia"/>
                <w:color w:val="000000"/>
                <w:kern w:val="0"/>
                <w:sz w:val="24"/>
                <w:szCs w:val="24"/>
              </w:rPr>
              <w:t>んでこなかったことの責任を真摯に自覚し、早急に教育委員会とも連携し適正化に取り組まれたい。</w:t>
            </w:r>
          </w:p>
          <w:p w:rsidR="009442A2" w:rsidRDefault="00F9370F" w:rsidP="00AB19FD">
            <w:pPr>
              <w:autoSpaceDE w:val="0"/>
              <w:autoSpaceDN w:val="0"/>
              <w:snapToGrid w:val="0"/>
              <w:spacing w:line="300" w:lineRule="exact"/>
              <w:ind w:firstLineChars="100" w:firstLine="240"/>
              <w:rPr>
                <w:rFonts w:ascii="ＭＳ 明朝" w:hAnsi="ＭＳ 明朝"/>
                <w:sz w:val="24"/>
                <w:szCs w:val="24"/>
              </w:rPr>
            </w:pPr>
            <w:r w:rsidRPr="0011009B">
              <w:rPr>
                <w:rFonts w:ascii="ＭＳ 明朝" w:hAnsi="ＭＳ 明朝" w:hint="eastAsia"/>
                <w:sz w:val="24"/>
                <w:szCs w:val="24"/>
              </w:rPr>
              <w:t>学校は、現在の業者以外に食堂を営業する者がいないと考えており、現業者の継続を前提としている。しかしながら光熱水費の滞納があることは問題であることから、まずは滞納の解消に目途を立て、目途が立たない場合は</w:t>
            </w:r>
            <w:r w:rsidR="00902631" w:rsidRPr="0011009B">
              <w:rPr>
                <w:rFonts w:ascii="ＭＳ 明朝" w:hAnsi="ＭＳ 明朝" w:hint="eastAsia"/>
                <w:sz w:val="24"/>
                <w:szCs w:val="24"/>
              </w:rPr>
              <w:t>行政財産使用</w:t>
            </w:r>
            <w:r w:rsidRPr="0011009B">
              <w:rPr>
                <w:rFonts w:ascii="ＭＳ 明朝" w:hAnsi="ＭＳ 明朝" w:hint="eastAsia"/>
                <w:sz w:val="24"/>
                <w:szCs w:val="24"/>
              </w:rPr>
              <w:t>許可の取消しを検討すべきである。新たな業者を選定する場合は、教育委員会の公募方式導入の趣旨にのっとり、公募の導入について検証し今後の食堂のあり方を検討されたい。</w:t>
            </w:r>
          </w:p>
          <w:p w:rsidR="001B1135" w:rsidRPr="00A56E02" w:rsidRDefault="001B1135" w:rsidP="00AB19FD">
            <w:pPr>
              <w:autoSpaceDE w:val="0"/>
              <w:autoSpaceDN w:val="0"/>
              <w:snapToGrid w:val="0"/>
              <w:spacing w:line="300" w:lineRule="exact"/>
              <w:ind w:firstLineChars="100" w:firstLine="240"/>
              <w:rPr>
                <w:rFonts w:ascii="ＭＳ 明朝" w:hAnsi="ＭＳ 明朝"/>
                <w:sz w:val="24"/>
                <w:szCs w:val="24"/>
              </w:rPr>
            </w:pPr>
          </w:p>
        </w:tc>
      </w:tr>
      <w:tr w:rsidR="00990BD3" w:rsidTr="00AB19FD">
        <w:tblPrEx>
          <w:tblCellMar>
            <w:left w:w="99" w:type="dxa"/>
            <w:right w:w="99" w:type="dxa"/>
          </w:tblCellMar>
          <w:tblLook w:val="0000" w:firstRow="0" w:lastRow="0" w:firstColumn="0" w:lastColumn="0" w:noHBand="0" w:noVBand="0"/>
        </w:tblPrEx>
        <w:trPr>
          <w:trHeight w:val="344"/>
        </w:trPr>
        <w:tc>
          <w:tcPr>
            <w:tcW w:w="20520" w:type="dxa"/>
            <w:gridSpan w:val="3"/>
            <w:vAlign w:val="center"/>
          </w:tcPr>
          <w:p w:rsidR="00990BD3" w:rsidRPr="009442A2" w:rsidRDefault="00040B41" w:rsidP="00AB19FD">
            <w:pPr>
              <w:widowControl/>
              <w:autoSpaceDE w:val="0"/>
              <w:autoSpaceDN w:val="0"/>
              <w:spacing w:line="3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措置の内容</w:t>
            </w:r>
            <w:bookmarkStart w:id="0" w:name="_GoBack"/>
            <w:bookmarkEnd w:id="0"/>
          </w:p>
        </w:tc>
      </w:tr>
      <w:tr w:rsidR="00990BD3" w:rsidTr="00AB19FD">
        <w:tblPrEx>
          <w:tblCellMar>
            <w:left w:w="99" w:type="dxa"/>
            <w:right w:w="99" w:type="dxa"/>
          </w:tblCellMar>
          <w:tblLook w:val="0000" w:firstRow="0" w:lastRow="0" w:firstColumn="0" w:lastColumn="0" w:noHBand="0" w:noVBand="0"/>
        </w:tblPrEx>
        <w:trPr>
          <w:trHeight w:val="1247"/>
        </w:trPr>
        <w:tc>
          <w:tcPr>
            <w:tcW w:w="20520" w:type="dxa"/>
            <w:gridSpan w:val="3"/>
          </w:tcPr>
          <w:p w:rsidR="009442A2" w:rsidRDefault="009442A2" w:rsidP="00D7456D">
            <w:pPr>
              <w:widowControl/>
              <w:autoSpaceDE w:val="0"/>
              <w:autoSpaceDN w:val="0"/>
              <w:spacing w:line="300" w:lineRule="exact"/>
              <w:ind w:firstLineChars="100" w:firstLine="240"/>
              <w:jc w:val="left"/>
              <w:rPr>
                <w:sz w:val="24"/>
                <w:szCs w:val="24"/>
              </w:rPr>
            </w:pPr>
          </w:p>
          <w:p w:rsidR="00990BD3" w:rsidRDefault="005149A8" w:rsidP="00D7456D">
            <w:pPr>
              <w:widowControl/>
              <w:autoSpaceDE w:val="0"/>
              <w:autoSpaceDN w:val="0"/>
              <w:spacing w:line="300" w:lineRule="exact"/>
              <w:ind w:firstLineChars="100" w:firstLine="240"/>
              <w:jc w:val="left"/>
              <w:rPr>
                <w:sz w:val="24"/>
                <w:szCs w:val="24"/>
              </w:rPr>
            </w:pPr>
            <w:r w:rsidRPr="005149A8">
              <w:rPr>
                <w:rFonts w:hint="eastAsia"/>
                <w:sz w:val="24"/>
                <w:szCs w:val="24"/>
              </w:rPr>
              <w:t>債権管理については、府債権管理適正化方針及び大阪府債権回収・整理マニュアルに基づき、以下のとおり行った。</w:t>
            </w:r>
          </w:p>
          <w:p w:rsidR="009C46E2" w:rsidRPr="009C46E2" w:rsidRDefault="009C46E2" w:rsidP="00D7456D">
            <w:pPr>
              <w:widowControl/>
              <w:autoSpaceDE w:val="0"/>
              <w:autoSpaceDN w:val="0"/>
              <w:spacing w:line="300" w:lineRule="exact"/>
              <w:ind w:firstLineChars="100" w:firstLine="240"/>
              <w:jc w:val="left"/>
              <w:rPr>
                <w:sz w:val="24"/>
                <w:szCs w:val="24"/>
              </w:rPr>
            </w:pPr>
            <w:r w:rsidRPr="009C46E2">
              <w:rPr>
                <w:rFonts w:hint="eastAsia"/>
                <w:sz w:val="24"/>
                <w:szCs w:val="24"/>
              </w:rPr>
              <w:t>債権管理業務については学校組織全体で取り組む課題とし、常に業者負担の光熱水費の納入状況把握に努めている。納入の遅延が確認された場合は、督促状の発送だけではなく業者と面談を実施し納入を促している。決して担当者だけの業務とはせずに、担当者からは上司に対し、報告・連絡・相談を行う。上司からは担当者にアドバイスや対応方針を伝える等学校組織全体で対応している。</w:t>
            </w:r>
          </w:p>
          <w:p w:rsidR="00800626" w:rsidRDefault="005149A8" w:rsidP="00D7456D">
            <w:pPr>
              <w:widowControl/>
              <w:autoSpaceDE w:val="0"/>
              <w:autoSpaceDN w:val="0"/>
              <w:spacing w:line="300" w:lineRule="exact"/>
              <w:ind w:firstLineChars="100" w:firstLine="240"/>
              <w:jc w:val="left"/>
              <w:rPr>
                <w:sz w:val="24"/>
                <w:szCs w:val="24"/>
              </w:rPr>
            </w:pPr>
            <w:r w:rsidRPr="009350C0">
              <w:rPr>
                <w:rFonts w:asciiTheme="minorEastAsia" w:eastAsiaTheme="minorEastAsia" w:hAnsiTheme="minorEastAsia" w:hint="eastAsia"/>
                <w:sz w:val="24"/>
                <w:szCs w:val="24"/>
              </w:rPr>
              <w:t>平成26年３月31日</w:t>
            </w:r>
            <w:r w:rsidRPr="005149A8">
              <w:rPr>
                <w:rFonts w:hint="eastAsia"/>
                <w:sz w:val="24"/>
                <w:szCs w:val="24"/>
              </w:rPr>
              <w:t>に債務承認及び分納誓約書を提出させ、債務</w:t>
            </w:r>
            <w:r w:rsidR="006B3B10">
              <w:rPr>
                <w:rFonts w:hint="eastAsia"/>
                <w:sz w:val="24"/>
                <w:szCs w:val="24"/>
              </w:rPr>
              <w:t>額を確認</w:t>
            </w:r>
            <w:r w:rsidRPr="005149A8">
              <w:rPr>
                <w:rFonts w:hint="eastAsia"/>
                <w:sz w:val="24"/>
                <w:szCs w:val="24"/>
              </w:rPr>
              <w:t>させるとともにその分割納付計画に基づき支払いを求めた。その結果、</w:t>
            </w:r>
            <w:r w:rsidR="00D2177F" w:rsidRPr="009350C0">
              <w:rPr>
                <w:rFonts w:asciiTheme="minorEastAsia" w:eastAsiaTheme="minorEastAsia" w:hAnsiTheme="minorEastAsia" w:hint="eastAsia"/>
                <w:sz w:val="24"/>
                <w:szCs w:val="24"/>
              </w:rPr>
              <w:t>滞納</w:t>
            </w:r>
            <w:r w:rsidRPr="009350C0">
              <w:rPr>
                <w:rFonts w:asciiTheme="minorEastAsia" w:eastAsiaTheme="minorEastAsia" w:hAnsiTheme="minorEastAsia" w:hint="eastAsia"/>
                <w:sz w:val="24"/>
                <w:szCs w:val="24"/>
              </w:rPr>
              <w:t>額1,526,771円については平成27年９</w:t>
            </w:r>
            <w:r w:rsidR="00664D76" w:rsidRPr="009350C0">
              <w:rPr>
                <w:rFonts w:asciiTheme="minorEastAsia" w:eastAsiaTheme="minorEastAsia" w:hAnsiTheme="minorEastAsia" w:hint="eastAsia"/>
                <w:sz w:val="24"/>
                <w:szCs w:val="24"/>
              </w:rPr>
              <w:t>月２</w:t>
            </w:r>
            <w:r w:rsidR="00664D76">
              <w:rPr>
                <w:rFonts w:hint="eastAsia"/>
                <w:sz w:val="24"/>
                <w:szCs w:val="24"/>
              </w:rPr>
              <w:t>日を</w:t>
            </w:r>
            <w:r w:rsidRPr="005149A8">
              <w:rPr>
                <w:rFonts w:hint="eastAsia"/>
                <w:sz w:val="24"/>
                <w:szCs w:val="24"/>
              </w:rPr>
              <w:t>もって</w:t>
            </w:r>
            <w:r>
              <w:rPr>
                <w:rFonts w:hint="eastAsia"/>
                <w:sz w:val="24"/>
                <w:szCs w:val="24"/>
              </w:rPr>
              <w:t>完済となった。</w:t>
            </w:r>
          </w:p>
          <w:p w:rsidR="00990BD3" w:rsidRDefault="00664D76" w:rsidP="00AB19FD">
            <w:pPr>
              <w:widowControl/>
              <w:autoSpaceDE w:val="0"/>
              <w:autoSpaceDN w:val="0"/>
              <w:spacing w:line="300" w:lineRule="exact"/>
              <w:ind w:firstLineChars="100" w:firstLine="240"/>
              <w:jc w:val="left"/>
              <w:rPr>
                <w:sz w:val="24"/>
                <w:szCs w:val="24"/>
              </w:rPr>
            </w:pPr>
            <w:r>
              <w:rPr>
                <w:rFonts w:hint="eastAsia"/>
                <w:sz w:val="24"/>
                <w:szCs w:val="24"/>
              </w:rPr>
              <w:t>今後、</w:t>
            </w:r>
            <w:r w:rsidR="002F5D61">
              <w:rPr>
                <w:rFonts w:hint="eastAsia"/>
                <w:sz w:val="24"/>
                <w:szCs w:val="24"/>
              </w:rPr>
              <w:t>滞納</w:t>
            </w:r>
            <w:r>
              <w:rPr>
                <w:rFonts w:hint="eastAsia"/>
                <w:sz w:val="24"/>
                <w:szCs w:val="24"/>
              </w:rPr>
              <w:t>が</w:t>
            </w:r>
            <w:r w:rsidR="006B3B10">
              <w:rPr>
                <w:rFonts w:hint="eastAsia"/>
                <w:sz w:val="24"/>
                <w:szCs w:val="24"/>
              </w:rPr>
              <w:t>発生し</w:t>
            </w:r>
            <w:r>
              <w:rPr>
                <w:rFonts w:hint="eastAsia"/>
                <w:sz w:val="24"/>
                <w:szCs w:val="24"/>
              </w:rPr>
              <w:t>ないよう継続して適切に指導するとともに、</w:t>
            </w:r>
            <w:r w:rsidR="002F5D61">
              <w:rPr>
                <w:rFonts w:hint="eastAsia"/>
                <w:sz w:val="24"/>
                <w:szCs w:val="24"/>
              </w:rPr>
              <w:t>滞納額が</w:t>
            </w:r>
            <w:r w:rsidR="00C44497">
              <w:rPr>
                <w:rFonts w:hint="eastAsia"/>
                <w:sz w:val="24"/>
                <w:szCs w:val="24"/>
              </w:rPr>
              <w:t>かさ</w:t>
            </w:r>
            <w:r w:rsidR="002F5D61">
              <w:rPr>
                <w:rFonts w:hint="eastAsia"/>
                <w:sz w:val="24"/>
                <w:szCs w:val="24"/>
              </w:rPr>
              <w:t>み解消に目途が立たない場合は</w:t>
            </w:r>
            <w:r w:rsidR="002F5D61" w:rsidRPr="0011009B">
              <w:rPr>
                <w:rFonts w:ascii="ＭＳ 明朝" w:hAnsi="ＭＳ 明朝" w:hint="eastAsia"/>
                <w:sz w:val="24"/>
                <w:szCs w:val="24"/>
              </w:rPr>
              <w:t>行政財産使用許可の取消しを</w:t>
            </w:r>
            <w:r w:rsidR="006B3B10">
              <w:rPr>
                <w:rFonts w:ascii="ＭＳ 明朝" w:hAnsi="ＭＳ 明朝" w:hint="eastAsia"/>
                <w:sz w:val="24"/>
                <w:szCs w:val="24"/>
              </w:rPr>
              <w:t>も</w:t>
            </w:r>
            <w:r w:rsidR="002F5D61" w:rsidRPr="0011009B">
              <w:rPr>
                <w:rFonts w:ascii="ＭＳ 明朝" w:hAnsi="ＭＳ 明朝" w:hint="eastAsia"/>
                <w:sz w:val="24"/>
                <w:szCs w:val="24"/>
              </w:rPr>
              <w:t>検討</w:t>
            </w:r>
            <w:r w:rsidR="002F5D61">
              <w:rPr>
                <w:rFonts w:ascii="ＭＳ 明朝" w:hAnsi="ＭＳ 明朝" w:hint="eastAsia"/>
                <w:sz w:val="24"/>
                <w:szCs w:val="24"/>
              </w:rPr>
              <w:t>する。新たな業者選定を必要とする場合は、教育庁</w:t>
            </w:r>
            <w:r>
              <w:rPr>
                <w:rFonts w:hint="eastAsia"/>
                <w:sz w:val="24"/>
                <w:szCs w:val="24"/>
              </w:rPr>
              <w:t>の公募方式導入の方針を踏まえ、食堂の営業</w:t>
            </w:r>
            <w:r w:rsidR="006B3B10">
              <w:rPr>
                <w:rFonts w:hint="eastAsia"/>
                <w:sz w:val="24"/>
                <w:szCs w:val="24"/>
              </w:rPr>
              <w:t>形態等も含めて</w:t>
            </w:r>
            <w:r>
              <w:rPr>
                <w:rFonts w:hint="eastAsia"/>
                <w:sz w:val="24"/>
                <w:szCs w:val="24"/>
              </w:rPr>
              <w:t>検討する。</w:t>
            </w:r>
          </w:p>
          <w:p w:rsidR="00AB19FD" w:rsidRPr="00AB19FD" w:rsidRDefault="00AB19FD" w:rsidP="00AB19FD">
            <w:pPr>
              <w:widowControl/>
              <w:autoSpaceDE w:val="0"/>
              <w:autoSpaceDN w:val="0"/>
              <w:spacing w:line="300" w:lineRule="exact"/>
              <w:ind w:firstLineChars="100" w:firstLine="240"/>
              <w:jc w:val="left"/>
              <w:rPr>
                <w:sz w:val="24"/>
                <w:szCs w:val="24"/>
              </w:rPr>
            </w:pPr>
          </w:p>
        </w:tc>
      </w:tr>
    </w:tbl>
    <w:p w:rsidR="002E4C28" w:rsidRPr="00651497" w:rsidRDefault="002E4C28" w:rsidP="00D7456D">
      <w:pPr>
        <w:widowControl/>
        <w:autoSpaceDE w:val="0"/>
        <w:autoSpaceDN w:val="0"/>
        <w:spacing w:line="300" w:lineRule="exact"/>
        <w:jc w:val="left"/>
      </w:pPr>
    </w:p>
    <w:sectPr w:rsidR="002E4C28" w:rsidRPr="00651497" w:rsidSect="00954455">
      <w:headerReference w:type="even" r:id="rId12"/>
      <w:headerReference w:type="default" r:id="rId13"/>
      <w:footerReference w:type="even" r:id="rId14"/>
      <w:footerReference w:type="default" r:id="rId15"/>
      <w:headerReference w:type="first" r:id="rId16"/>
      <w:footerReference w:type="first" r:id="rId17"/>
      <w:pgSz w:w="23814" w:h="16839" w:orient="landscape" w:code="8"/>
      <w:pgMar w:top="2024" w:right="1701" w:bottom="2024" w:left="1622" w:header="851" w:footer="595" w:gutter="0"/>
      <w:pgNumType w:fmt="numberInDash" w:start="4"/>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23" w:rsidRDefault="00257123" w:rsidP="00617988">
      <w:r>
        <w:separator/>
      </w:r>
    </w:p>
  </w:endnote>
  <w:endnote w:type="continuationSeparator" w:id="0">
    <w:p w:rsidR="00257123" w:rsidRDefault="00257123"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D" w:rsidRDefault="004F0D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0F" w:rsidRPr="0032310F" w:rsidRDefault="0032310F">
    <w:pPr>
      <w:pStyle w:val="a6"/>
      <w:jc w:val="center"/>
      <w:rPr>
        <w:rFonts w:ascii="ＭＳ ゴシック" w:eastAsia="ＭＳ ゴシック" w:hAnsi="ＭＳ ゴシック"/>
      </w:rPr>
    </w:pPr>
  </w:p>
  <w:p w:rsidR="0032310F" w:rsidRDefault="0032310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D" w:rsidRDefault="004F0D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23" w:rsidRDefault="00257123" w:rsidP="00617988">
      <w:r>
        <w:separator/>
      </w:r>
    </w:p>
  </w:footnote>
  <w:footnote w:type="continuationSeparator" w:id="0">
    <w:p w:rsidR="00257123" w:rsidRDefault="00257123"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D" w:rsidRDefault="004F0D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D" w:rsidRDefault="004F0D6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D" w:rsidRDefault="004F0D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CC34E39"/>
    <w:multiLevelType w:val="hybridMultilevel"/>
    <w:tmpl w:val="9B72D0B2"/>
    <w:lvl w:ilvl="0" w:tplc="F058E0E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6B04EA"/>
    <w:multiLevelType w:val="hybridMultilevel"/>
    <w:tmpl w:val="705E4460"/>
    <w:lvl w:ilvl="0" w:tplc="B718CC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E55517"/>
    <w:multiLevelType w:val="hybridMultilevel"/>
    <w:tmpl w:val="A5C26E12"/>
    <w:lvl w:ilvl="0" w:tplc="7C924CA4">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3267590F"/>
    <w:multiLevelType w:val="hybridMultilevel"/>
    <w:tmpl w:val="7DC46D7E"/>
    <w:lvl w:ilvl="0" w:tplc="4FCE00EA">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9146571"/>
    <w:multiLevelType w:val="hybridMultilevel"/>
    <w:tmpl w:val="F99EC186"/>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CE7249F"/>
    <w:multiLevelType w:val="hybridMultilevel"/>
    <w:tmpl w:val="3EACCCBC"/>
    <w:lvl w:ilvl="0" w:tplc="5DB453E0">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37C3830"/>
    <w:multiLevelType w:val="hybridMultilevel"/>
    <w:tmpl w:val="755A84E4"/>
    <w:lvl w:ilvl="0" w:tplc="72C6B2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23"/>
  </w:num>
  <w:num w:numId="4">
    <w:abstractNumId w:val="21"/>
  </w:num>
  <w:num w:numId="5">
    <w:abstractNumId w:val="26"/>
  </w:num>
  <w:num w:numId="6">
    <w:abstractNumId w:val="6"/>
  </w:num>
  <w:num w:numId="7">
    <w:abstractNumId w:val="9"/>
  </w:num>
  <w:num w:numId="8">
    <w:abstractNumId w:val="25"/>
  </w:num>
  <w:num w:numId="9">
    <w:abstractNumId w:val="12"/>
  </w:num>
  <w:num w:numId="10">
    <w:abstractNumId w:val="5"/>
  </w:num>
  <w:num w:numId="11">
    <w:abstractNumId w:val="19"/>
  </w:num>
  <w:num w:numId="12">
    <w:abstractNumId w:val="1"/>
  </w:num>
  <w:num w:numId="13">
    <w:abstractNumId w:val="17"/>
  </w:num>
  <w:num w:numId="14">
    <w:abstractNumId w:val="0"/>
  </w:num>
  <w:num w:numId="15">
    <w:abstractNumId w:val="20"/>
  </w:num>
  <w:num w:numId="16">
    <w:abstractNumId w:val="4"/>
  </w:num>
  <w:num w:numId="17">
    <w:abstractNumId w:val="22"/>
  </w:num>
  <w:num w:numId="18">
    <w:abstractNumId w:val="11"/>
  </w:num>
  <w:num w:numId="19">
    <w:abstractNumId w:val="7"/>
  </w:num>
  <w:num w:numId="20">
    <w:abstractNumId w:val="16"/>
  </w:num>
  <w:num w:numId="21">
    <w:abstractNumId w:val="14"/>
  </w:num>
  <w:num w:numId="22">
    <w:abstractNumId w:val="13"/>
  </w:num>
  <w:num w:numId="23">
    <w:abstractNumId w:val="24"/>
  </w:num>
  <w:num w:numId="24">
    <w:abstractNumId w:val="18"/>
  </w:num>
  <w:num w:numId="25">
    <w:abstractNumId w:val="15"/>
  </w:num>
  <w:num w:numId="26">
    <w:abstractNumId w:val="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D27"/>
    <w:rsid w:val="00004196"/>
    <w:rsid w:val="00004245"/>
    <w:rsid w:val="000061AE"/>
    <w:rsid w:val="0001082E"/>
    <w:rsid w:val="00010C3C"/>
    <w:rsid w:val="00017169"/>
    <w:rsid w:val="000177DA"/>
    <w:rsid w:val="000241F9"/>
    <w:rsid w:val="00024237"/>
    <w:rsid w:val="0002593E"/>
    <w:rsid w:val="000264FA"/>
    <w:rsid w:val="000346DE"/>
    <w:rsid w:val="00034770"/>
    <w:rsid w:val="0003503F"/>
    <w:rsid w:val="000369EA"/>
    <w:rsid w:val="00040B41"/>
    <w:rsid w:val="00041B8A"/>
    <w:rsid w:val="000451F1"/>
    <w:rsid w:val="00047430"/>
    <w:rsid w:val="00050220"/>
    <w:rsid w:val="000505B0"/>
    <w:rsid w:val="00054336"/>
    <w:rsid w:val="00055460"/>
    <w:rsid w:val="000561F1"/>
    <w:rsid w:val="000658E0"/>
    <w:rsid w:val="00067179"/>
    <w:rsid w:val="00070A9C"/>
    <w:rsid w:val="000716B3"/>
    <w:rsid w:val="00071723"/>
    <w:rsid w:val="00071731"/>
    <w:rsid w:val="00074AB2"/>
    <w:rsid w:val="00075178"/>
    <w:rsid w:val="00077CF9"/>
    <w:rsid w:val="00080DAC"/>
    <w:rsid w:val="000932D0"/>
    <w:rsid w:val="000963CF"/>
    <w:rsid w:val="000A031C"/>
    <w:rsid w:val="000A1D46"/>
    <w:rsid w:val="000A3DF8"/>
    <w:rsid w:val="000A4466"/>
    <w:rsid w:val="000A4A16"/>
    <w:rsid w:val="000A649D"/>
    <w:rsid w:val="000B136F"/>
    <w:rsid w:val="000B1E54"/>
    <w:rsid w:val="000B2267"/>
    <w:rsid w:val="000B2DEF"/>
    <w:rsid w:val="000C0090"/>
    <w:rsid w:val="000C1C79"/>
    <w:rsid w:val="000C3F16"/>
    <w:rsid w:val="000C6173"/>
    <w:rsid w:val="000C6FA0"/>
    <w:rsid w:val="000D3CDD"/>
    <w:rsid w:val="000D533C"/>
    <w:rsid w:val="000D591A"/>
    <w:rsid w:val="000D61A8"/>
    <w:rsid w:val="000D6F84"/>
    <w:rsid w:val="000E18E1"/>
    <w:rsid w:val="000E1C79"/>
    <w:rsid w:val="000E4065"/>
    <w:rsid w:val="000F2F54"/>
    <w:rsid w:val="000F3B59"/>
    <w:rsid w:val="000F5FF5"/>
    <w:rsid w:val="000F7ADA"/>
    <w:rsid w:val="00101A2E"/>
    <w:rsid w:val="00101B93"/>
    <w:rsid w:val="0011009B"/>
    <w:rsid w:val="001103B4"/>
    <w:rsid w:val="00114D29"/>
    <w:rsid w:val="00115637"/>
    <w:rsid w:val="00116815"/>
    <w:rsid w:val="001220CD"/>
    <w:rsid w:val="0012621D"/>
    <w:rsid w:val="00126441"/>
    <w:rsid w:val="00131E52"/>
    <w:rsid w:val="001322AD"/>
    <w:rsid w:val="00133158"/>
    <w:rsid w:val="00133225"/>
    <w:rsid w:val="0013492A"/>
    <w:rsid w:val="00135BF7"/>
    <w:rsid w:val="00136397"/>
    <w:rsid w:val="00136646"/>
    <w:rsid w:val="00136E1A"/>
    <w:rsid w:val="001413A7"/>
    <w:rsid w:val="0014308A"/>
    <w:rsid w:val="00144A8D"/>
    <w:rsid w:val="00150021"/>
    <w:rsid w:val="00156A23"/>
    <w:rsid w:val="00157163"/>
    <w:rsid w:val="00160BEC"/>
    <w:rsid w:val="00162378"/>
    <w:rsid w:val="00162430"/>
    <w:rsid w:val="00172DCE"/>
    <w:rsid w:val="00173227"/>
    <w:rsid w:val="00180458"/>
    <w:rsid w:val="00180900"/>
    <w:rsid w:val="00181064"/>
    <w:rsid w:val="00182B55"/>
    <w:rsid w:val="0018365F"/>
    <w:rsid w:val="00184365"/>
    <w:rsid w:val="00185D93"/>
    <w:rsid w:val="00187A37"/>
    <w:rsid w:val="0019232B"/>
    <w:rsid w:val="00192D70"/>
    <w:rsid w:val="001969CC"/>
    <w:rsid w:val="001B03EA"/>
    <w:rsid w:val="001B1135"/>
    <w:rsid w:val="001B28C6"/>
    <w:rsid w:val="001B318F"/>
    <w:rsid w:val="001C2D51"/>
    <w:rsid w:val="001C6850"/>
    <w:rsid w:val="001C7A5A"/>
    <w:rsid w:val="001D1AC2"/>
    <w:rsid w:val="001D37B6"/>
    <w:rsid w:val="001D6C5E"/>
    <w:rsid w:val="001D7C93"/>
    <w:rsid w:val="001E1897"/>
    <w:rsid w:val="001E2CD7"/>
    <w:rsid w:val="001F1E14"/>
    <w:rsid w:val="001F3DBC"/>
    <w:rsid w:val="001F49D5"/>
    <w:rsid w:val="001F5E71"/>
    <w:rsid w:val="001F5F5E"/>
    <w:rsid w:val="001F63A7"/>
    <w:rsid w:val="00202CAE"/>
    <w:rsid w:val="002040D8"/>
    <w:rsid w:val="00210B8A"/>
    <w:rsid w:val="00212FDB"/>
    <w:rsid w:val="0021319F"/>
    <w:rsid w:val="002135F6"/>
    <w:rsid w:val="00216858"/>
    <w:rsid w:val="00220A24"/>
    <w:rsid w:val="002278C4"/>
    <w:rsid w:val="00230103"/>
    <w:rsid w:val="00234A80"/>
    <w:rsid w:val="00236C0B"/>
    <w:rsid w:val="00244211"/>
    <w:rsid w:val="00244B61"/>
    <w:rsid w:val="00244C39"/>
    <w:rsid w:val="00245B8E"/>
    <w:rsid w:val="00246C39"/>
    <w:rsid w:val="002472E6"/>
    <w:rsid w:val="0024777C"/>
    <w:rsid w:val="00253212"/>
    <w:rsid w:val="0025348B"/>
    <w:rsid w:val="0025556B"/>
    <w:rsid w:val="00257123"/>
    <w:rsid w:val="00265E26"/>
    <w:rsid w:val="00266DBF"/>
    <w:rsid w:val="00267A60"/>
    <w:rsid w:val="00275AE6"/>
    <w:rsid w:val="002767D7"/>
    <w:rsid w:val="002778E7"/>
    <w:rsid w:val="00280435"/>
    <w:rsid w:val="00292DA9"/>
    <w:rsid w:val="00293695"/>
    <w:rsid w:val="002947AA"/>
    <w:rsid w:val="002A247A"/>
    <w:rsid w:val="002A2CD2"/>
    <w:rsid w:val="002B0070"/>
    <w:rsid w:val="002B0821"/>
    <w:rsid w:val="002B2864"/>
    <w:rsid w:val="002B5202"/>
    <w:rsid w:val="002B5C88"/>
    <w:rsid w:val="002B7586"/>
    <w:rsid w:val="002C4037"/>
    <w:rsid w:val="002C48CA"/>
    <w:rsid w:val="002C4A0E"/>
    <w:rsid w:val="002C77B4"/>
    <w:rsid w:val="002D0174"/>
    <w:rsid w:val="002D3840"/>
    <w:rsid w:val="002D59C1"/>
    <w:rsid w:val="002D61DD"/>
    <w:rsid w:val="002E1E5E"/>
    <w:rsid w:val="002E1F6D"/>
    <w:rsid w:val="002E49C2"/>
    <w:rsid w:val="002E4B11"/>
    <w:rsid w:val="002E4C28"/>
    <w:rsid w:val="002E4FBE"/>
    <w:rsid w:val="002E7291"/>
    <w:rsid w:val="002F0119"/>
    <w:rsid w:val="002F0AB8"/>
    <w:rsid w:val="002F3192"/>
    <w:rsid w:val="002F3376"/>
    <w:rsid w:val="002F5D61"/>
    <w:rsid w:val="002F5EDD"/>
    <w:rsid w:val="00301008"/>
    <w:rsid w:val="00316DEA"/>
    <w:rsid w:val="003200DF"/>
    <w:rsid w:val="0032310F"/>
    <w:rsid w:val="00325715"/>
    <w:rsid w:val="003261D4"/>
    <w:rsid w:val="00327782"/>
    <w:rsid w:val="003303B8"/>
    <w:rsid w:val="00332805"/>
    <w:rsid w:val="00336828"/>
    <w:rsid w:val="00346D0E"/>
    <w:rsid w:val="00347625"/>
    <w:rsid w:val="00355193"/>
    <w:rsid w:val="003558ED"/>
    <w:rsid w:val="0036071B"/>
    <w:rsid w:val="00363773"/>
    <w:rsid w:val="003678A4"/>
    <w:rsid w:val="00370843"/>
    <w:rsid w:val="0037111A"/>
    <w:rsid w:val="00380A51"/>
    <w:rsid w:val="0038328B"/>
    <w:rsid w:val="00383F68"/>
    <w:rsid w:val="00384A7A"/>
    <w:rsid w:val="003863AA"/>
    <w:rsid w:val="00387099"/>
    <w:rsid w:val="00390065"/>
    <w:rsid w:val="0039241B"/>
    <w:rsid w:val="0039335E"/>
    <w:rsid w:val="0039393D"/>
    <w:rsid w:val="00397013"/>
    <w:rsid w:val="003A28E6"/>
    <w:rsid w:val="003A2DDA"/>
    <w:rsid w:val="003A2F0D"/>
    <w:rsid w:val="003A35F3"/>
    <w:rsid w:val="003A4DF0"/>
    <w:rsid w:val="003B0217"/>
    <w:rsid w:val="003B329A"/>
    <w:rsid w:val="003B5781"/>
    <w:rsid w:val="003C4DE9"/>
    <w:rsid w:val="003C5905"/>
    <w:rsid w:val="003D0430"/>
    <w:rsid w:val="003D46BC"/>
    <w:rsid w:val="003E1EA0"/>
    <w:rsid w:val="003E41CA"/>
    <w:rsid w:val="003E7E39"/>
    <w:rsid w:val="003F305C"/>
    <w:rsid w:val="00401009"/>
    <w:rsid w:val="00401D0B"/>
    <w:rsid w:val="00406878"/>
    <w:rsid w:val="0041118B"/>
    <w:rsid w:val="0041293B"/>
    <w:rsid w:val="004162DD"/>
    <w:rsid w:val="00416766"/>
    <w:rsid w:val="00417437"/>
    <w:rsid w:val="00417ECF"/>
    <w:rsid w:val="00432DE3"/>
    <w:rsid w:val="00433750"/>
    <w:rsid w:val="00436F08"/>
    <w:rsid w:val="0043770F"/>
    <w:rsid w:val="0044356E"/>
    <w:rsid w:val="00444C5B"/>
    <w:rsid w:val="00451178"/>
    <w:rsid w:val="004529EB"/>
    <w:rsid w:val="004540FE"/>
    <w:rsid w:val="0046130E"/>
    <w:rsid w:val="00463DC1"/>
    <w:rsid w:val="00464F33"/>
    <w:rsid w:val="00467C44"/>
    <w:rsid w:val="004712C7"/>
    <w:rsid w:val="00471FE5"/>
    <w:rsid w:val="00472BC8"/>
    <w:rsid w:val="00477911"/>
    <w:rsid w:val="00477F14"/>
    <w:rsid w:val="0048254F"/>
    <w:rsid w:val="00485EA8"/>
    <w:rsid w:val="00492684"/>
    <w:rsid w:val="0049481F"/>
    <w:rsid w:val="0049691D"/>
    <w:rsid w:val="004A15FF"/>
    <w:rsid w:val="004B0948"/>
    <w:rsid w:val="004B28DA"/>
    <w:rsid w:val="004B3A5A"/>
    <w:rsid w:val="004B6639"/>
    <w:rsid w:val="004B7656"/>
    <w:rsid w:val="004B7B14"/>
    <w:rsid w:val="004C12FB"/>
    <w:rsid w:val="004C1DAF"/>
    <w:rsid w:val="004C4D47"/>
    <w:rsid w:val="004C53F6"/>
    <w:rsid w:val="004C7D40"/>
    <w:rsid w:val="004C7FA2"/>
    <w:rsid w:val="004D3C86"/>
    <w:rsid w:val="004D3FE3"/>
    <w:rsid w:val="004D470F"/>
    <w:rsid w:val="004D5351"/>
    <w:rsid w:val="004D62B2"/>
    <w:rsid w:val="004F0D6D"/>
    <w:rsid w:val="004F4760"/>
    <w:rsid w:val="004F4B22"/>
    <w:rsid w:val="004F4C21"/>
    <w:rsid w:val="004F7186"/>
    <w:rsid w:val="0050049A"/>
    <w:rsid w:val="0050104D"/>
    <w:rsid w:val="00504FDF"/>
    <w:rsid w:val="00505827"/>
    <w:rsid w:val="00506685"/>
    <w:rsid w:val="005129FF"/>
    <w:rsid w:val="00513148"/>
    <w:rsid w:val="005136C4"/>
    <w:rsid w:val="005149A8"/>
    <w:rsid w:val="005254E2"/>
    <w:rsid w:val="00531349"/>
    <w:rsid w:val="005318FC"/>
    <w:rsid w:val="0053285F"/>
    <w:rsid w:val="00534D1A"/>
    <w:rsid w:val="00536E4E"/>
    <w:rsid w:val="00536F14"/>
    <w:rsid w:val="00542B07"/>
    <w:rsid w:val="00543C44"/>
    <w:rsid w:val="00546EFC"/>
    <w:rsid w:val="005505EA"/>
    <w:rsid w:val="005513D7"/>
    <w:rsid w:val="00552112"/>
    <w:rsid w:val="005536F9"/>
    <w:rsid w:val="00554C12"/>
    <w:rsid w:val="005559F2"/>
    <w:rsid w:val="00556DEB"/>
    <w:rsid w:val="00557A87"/>
    <w:rsid w:val="005615BD"/>
    <w:rsid w:val="00566843"/>
    <w:rsid w:val="00567984"/>
    <w:rsid w:val="00571E56"/>
    <w:rsid w:val="0057377A"/>
    <w:rsid w:val="0058296F"/>
    <w:rsid w:val="00585FB4"/>
    <w:rsid w:val="005871E5"/>
    <w:rsid w:val="00593C83"/>
    <w:rsid w:val="00594320"/>
    <w:rsid w:val="00595985"/>
    <w:rsid w:val="005A0265"/>
    <w:rsid w:val="005A3C0B"/>
    <w:rsid w:val="005A6DB2"/>
    <w:rsid w:val="005B07AD"/>
    <w:rsid w:val="005B42D6"/>
    <w:rsid w:val="005B497B"/>
    <w:rsid w:val="005C15AC"/>
    <w:rsid w:val="005C51BC"/>
    <w:rsid w:val="005C57AA"/>
    <w:rsid w:val="005C7D51"/>
    <w:rsid w:val="005D0DB5"/>
    <w:rsid w:val="005D1A1D"/>
    <w:rsid w:val="005D3AE8"/>
    <w:rsid w:val="005D521C"/>
    <w:rsid w:val="005D793A"/>
    <w:rsid w:val="005E1D79"/>
    <w:rsid w:val="005E36EF"/>
    <w:rsid w:val="005E7944"/>
    <w:rsid w:val="005F0378"/>
    <w:rsid w:val="005F118C"/>
    <w:rsid w:val="005F2C33"/>
    <w:rsid w:val="005F43F1"/>
    <w:rsid w:val="00603B07"/>
    <w:rsid w:val="00604D84"/>
    <w:rsid w:val="0060742B"/>
    <w:rsid w:val="006074C6"/>
    <w:rsid w:val="0061188F"/>
    <w:rsid w:val="00615C2E"/>
    <w:rsid w:val="00617988"/>
    <w:rsid w:val="00617CC5"/>
    <w:rsid w:val="0062101D"/>
    <w:rsid w:val="00621467"/>
    <w:rsid w:val="00622B73"/>
    <w:rsid w:val="00624FF7"/>
    <w:rsid w:val="006252E3"/>
    <w:rsid w:val="0063192E"/>
    <w:rsid w:val="00635787"/>
    <w:rsid w:val="00635B82"/>
    <w:rsid w:val="0063679F"/>
    <w:rsid w:val="00637F80"/>
    <w:rsid w:val="00643275"/>
    <w:rsid w:val="006450A8"/>
    <w:rsid w:val="0065054E"/>
    <w:rsid w:val="00651497"/>
    <w:rsid w:val="00651A95"/>
    <w:rsid w:val="006600EA"/>
    <w:rsid w:val="00661060"/>
    <w:rsid w:val="00661261"/>
    <w:rsid w:val="00664D76"/>
    <w:rsid w:val="00671B5C"/>
    <w:rsid w:val="00672621"/>
    <w:rsid w:val="00674977"/>
    <w:rsid w:val="006753DF"/>
    <w:rsid w:val="006769D5"/>
    <w:rsid w:val="00677C81"/>
    <w:rsid w:val="00683D87"/>
    <w:rsid w:val="006927C2"/>
    <w:rsid w:val="00692F53"/>
    <w:rsid w:val="00694D20"/>
    <w:rsid w:val="006950CB"/>
    <w:rsid w:val="00695F97"/>
    <w:rsid w:val="00697D32"/>
    <w:rsid w:val="006B210C"/>
    <w:rsid w:val="006B322F"/>
    <w:rsid w:val="006B3B10"/>
    <w:rsid w:val="006B6D1D"/>
    <w:rsid w:val="006C0D1D"/>
    <w:rsid w:val="006C480E"/>
    <w:rsid w:val="006D2096"/>
    <w:rsid w:val="006F0E23"/>
    <w:rsid w:val="006F5F8A"/>
    <w:rsid w:val="007012B9"/>
    <w:rsid w:val="00706065"/>
    <w:rsid w:val="00706752"/>
    <w:rsid w:val="007104F1"/>
    <w:rsid w:val="00717591"/>
    <w:rsid w:val="00717C0C"/>
    <w:rsid w:val="00723C0F"/>
    <w:rsid w:val="007254C4"/>
    <w:rsid w:val="00727F3C"/>
    <w:rsid w:val="007448F4"/>
    <w:rsid w:val="00744B63"/>
    <w:rsid w:val="00752AC2"/>
    <w:rsid w:val="00756A2B"/>
    <w:rsid w:val="0075734D"/>
    <w:rsid w:val="00757AC4"/>
    <w:rsid w:val="00762DB3"/>
    <w:rsid w:val="0076456B"/>
    <w:rsid w:val="00765CC0"/>
    <w:rsid w:val="007666C4"/>
    <w:rsid w:val="00766C63"/>
    <w:rsid w:val="00767EBC"/>
    <w:rsid w:val="00770703"/>
    <w:rsid w:val="007715A3"/>
    <w:rsid w:val="00776445"/>
    <w:rsid w:val="0078361B"/>
    <w:rsid w:val="007844AB"/>
    <w:rsid w:val="00786CB6"/>
    <w:rsid w:val="00787A48"/>
    <w:rsid w:val="00791B7F"/>
    <w:rsid w:val="00793B24"/>
    <w:rsid w:val="007958A1"/>
    <w:rsid w:val="007A0972"/>
    <w:rsid w:val="007A268A"/>
    <w:rsid w:val="007B7CB7"/>
    <w:rsid w:val="007C0FBC"/>
    <w:rsid w:val="007C1B1A"/>
    <w:rsid w:val="007C2031"/>
    <w:rsid w:val="007C3F03"/>
    <w:rsid w:val="007C4A04"/>
    <w:rsid w:val="007D0A7F"/>
    <w:rsid w:val="007D1A38"/>
    <w:rsid w:val="007D446E"/>
    <w:rsid w:val="007D7762"/>
    <w:rsid w:val="007E1EA1"/>
    <w:rsid w:val="007E41D8"/>
    <w:rsid w:val="007E4772"/>
    <w:rsid w:val="007E4FDA"/>
    <w:rsid w:val="007E7C48"/>
    <w:rsid w:val="007F363F"/>
    <w:rsid w:val="00800626"/>
    <w:rsid w:val="008008DF"/>
    <w:rsid w:val="008048E6"/>
    <w:rsid w:val="008059B5"/>
    <w:rsid w:val="00810944"/>
    <w:rsid w:val="00814768"/>
    <w:rsid w:val="00815E58"/>
    <w:rsid w:val="00817EAA"/>
    <w:rsid w:val="00827408"/>
    <w:rsid w:val="008311D8"/>
    <w:rsid w:val="00832842"/>
    <w:rsid w:val="0083336C"/>
    <w:rsid w:val="008378F1"/>
    <w:rsid w:val="00841A4D"/>
    <w:rsid w:val="0084338C"/>
    <w:rsid w:val="0084520F"/>
    <w:rsid w:val="00845B45"/>
    <w:rsid w:val="008510D1"/>
    <w:rsid w:val="008513A1"/>
    <w:rsid w:val="00863128"/>
    <w:rsid w:val="00865E16"/>
    <w:rsid w:val="008669B2"/>
    <w:rsid w:val="00867C86"/>
    <w:rsid w:val="008725FA"/>
    <w:rsid w:val="0087563E"/>
    <w:rsid w:val="00876BF0"/>
    <w:rsid w:val="00877069"/>
    <w:rsid w:val="00881F93"/>
    <w:rsid w:val="008829A2"/>
    <w:rsid w:val="00890DB9"/>
    <w:rsid w:val="00892061"/>
    <w:rsid w:val="00894764"/>
    <w:rsid w:val="008A0196"/>
    <w:rsid w:val="008A022C"/>
    <w:rsid w:val="008A0F6E"/>
    <w:rsid w:val="008A1553"/>
    <w:rsid w:val="008A5995"/>
    <w:rsid w:val="008A7613"/>
    <w:rsid w:val="008B347C"/>
    <w:rsid w:val="008B3E22"/>
    <w:rsid w:val="008B56FF"/>
    <w:rsid w:val="008B6C85"/>
    <w:rsid w:val="008C0B70"/>
    <w:rsid w:val="008C7A73"/>
    <w:rsid w:val="008D4DE4"/>
    <w:rsid w:val="008D5A74"/>
    <w:rsid w:val="008E0F71"/>
    <w:rsid w:val="008E1C14"/>
    <w:rsid w:val="008E4333"/>
    <w:rsid w:val="008E559D"/>
    <w:rsid w:val="008E655F"/>
    <w:rsid w:val="008F0B0D"/>
    <w:rsid w:val="008F27E7"/>
    <w:rsid w:val="008F289C"/>
    <w:rsid w:val="008F2AB1"/>
    <w:rsid w:val="008F2E34"/>
    <w:rsid w:val="008F4E96"/>
    <w:rsid w:val="008F5207"/>
    <w:rsid w:val="009024CF"/>
    <w:rsid w:val="00902631"/>
    <w:rsid w:val="009040FF"/>
    <w:rsid w:val="009042DC"/>
    <w:rsid w:val="00913C3F"/>
    <w:rsid w:val="0091567B"/>
    <w:rsid w:val="00915CBE"/>
    <w:rsid w:val="0091620D"/>
    <w:rsid w:val="009203DB"/>
    <w:rsid w:val="009214BE"/>
    <w:rsid w:val="00921BF1"/>
    <w:rsid w:val="009257D8"/>
    <w:rsid w:val="00930C25"/>
    <w:rsid w:val="00931614"/>
    <w:rsid w:val="00933FCE"/>
    <w:rsid w:val="00934758"/>
    <w:rsid w:val="009350C0"/>
    <w:rsid w:val="009377CF"/>
    <w:rsid w:val="009442A2"/>
    <w:rsid w:val="00946FDB"/>
    <w:rsid w:val="0095178D"/>
    <w:rsid w:val="00954455"/>
    <w:rsid w:val="00956023"/>
    <w:rsid w:val="00956558"/>
    <w:rsid w:val="00960028"/>
    <w:rsid w:val="009627B8"/>
    <w:rsid w:val="00964BA8"/>
    <w:rsid w:val="00964D69"/>
    <w:rsid w:val="00976F70"/>
    <w:rsid w:val="00984782"/>
    <w:rsid w:val="009876D0"/>
    <w:rsid w:val="00990BD3"/>
    <w:rsid w:val="009918F9"/>
    <w:rsid w:val="00992D16"/>
    <w:rsid w:val="00993C8D"/>
    <w:rsid w:val="00995FE0"/>
    <w:rsid w:val="009A0B1D"/>
    <w:rsid w:val="009A7C01"/>
    <w:rsid w:val="009B14B9"/>
    <w:rsid w:val="009B55C8"/>
    <w:rsid w:val="009C2339"/>
    <w:rsid w:val="009C34D5"/>
    <w:rsid w:val="009C46E2"/>
    <w:rsid w:val="009C62B7"/>
    <w:rsid w:val="009C7C7C"/>
    <w:rsid w:val="009D0129"/>
    <w:rsid w:val="009D10E3"/>
    <w:rsid w:val="009D15B0"/>
    <w:rsid w:val="009D1E51"/>
    <w:rsid w:val="009D7ACF"/>
    <w:rsid w:val="009D7C71"/>
    <w:rsid w:val="009E5FE1"/>
    <w:rsid w:val="009E6526"/>
    <w:rsid w:val="009F2AC9"/>
    <w:rsid w:val="009F2C4A"/>
    <w:rsid w:val="009F43DA"/>
    <w:rsid w:val="009F4BE4"/>
    <w:rsid w:val="009F5420"/>
    <w:rsid w:val="009F77B8"/>
    <w:rsid w:val="00A01B41"/>
    <w:rsid w:val="00A01D90"/>
    <w:rsid w:val="00A0252D"/>
    <w:rsid w:val="00A02805"/>
    <w:rsid w:val="00A13531"/>
    <w:rsid w:val="00A13F32"/>
    <w:rsid w:val="00A14264"/>
    <w:rsid w:val="00A16365"/>
    <w:rsid w:val="00A17C8B"/>
    <w:rsid w:val="00A22C6B"/>
    <w:rsid w:val="00A234D9"/>
    <w:rsid w:val="00A23808"/>
    <w:rsid w:val="00A34B6E"/>
    <w:rsid w:val="00A400A4"/>
    <w:rsid w:val="00A41785"/>
    <w:rsid w:val="00A43BC5"/>
    <w:rsid w:val="00A43C61"/>
    <w:rsid w:val="00A44C2E"/>
    <w:rsid w:val="00A470B4"/>
    <w:rsid w:val="00A53383"/>
    <w:rsid w:val="00A54E95"/>
    <w:rsid w:val="00A56E02"/>
    <w:rsid w:val="00A609DC"/>
    <w:rsid w:val="00A60BF1"/>
    <w:rsid w:val="00A62DAE"/>
    <w:rsid w:val="00A657AB"/>
    <w:rsid w:val="00A65FFE"/>
    <w:rsid w:val="00A666AF"/>
    <w:rsid w:val="00A763A0"/>
    <w:rsid w:val="00A766CB"/>
    <w:rsid w:val="00A8053C"/>
    <w:rsid w:val="00A81898"/>
    <w:rsid w:val="00A840C8"/>
    <w:rsid w:val="00A8517A"/>
    <w:rsid w:val="00A85FB1"/>
    <w:rsid w:val="00A905AA"/>
    <w:rsid w:val="00A90A38"/>
    <w:rsid w:val="00A9334F"/>
    <w:rsid w:val="00A935B1"/>
    <w:rsid w:val="00A9387F"/>
    <w:rsid w:val="00A952E6"/>
    <w:rsid w:val="00A965E6"/>
    <w:rsid w:val="00A96FE8"/>
    <w:rsid w:val="00AA2311"/>
    <w:rsid w:val="00AA43A4"/>
    <w:rsid w:val="00AA642E"/>
    <w:rsid w:val="00AB1465"/>
    <w:rsid w:val="00AB19FD"/>
    <w:rsid w:val="00AB2B57"/>
    <w:rsid w:val="00AB2CA3"/>
    <w:rsid w:val="00AB32A7"/>
    <w:rsid w:val="00AB42F3"/>
    <w:rsid w:val="00AB4B33"/>
    <w:rsid w:val="00AC44E5"/>
    <w:rsid w:val="00AD3929"/>
    <w:rsid w:val="00AE056D"/>
    <w:rsid w:val="00AE15CA"/>
    <w:rsid w:val="00AE463E"/>
    <w:rsid w:val="00AE5A1E"/>
    <w:rsid w:val="00AF21FB"/>
    <w:rsid w:val="00AF322E"/>
    <w:rsid w:val="00AF37DF"/>
    <w:rsid w:val="00AF459B"/>
    <w:rsid w:val="00AF4FB0"/>
    <w:rsid w:val="00AF60E9"/>
    <w:rsid w:val="00B00E5E"/>
    <w:rsid w:val="00B0456A"/>
    <w:rsid w:val="00B046F9"/>
    <w:rsid w:val="00B100F9"/>
    <w:rsid w:val="00B138F9"/>
    <w:rsid w:val="00B1696D"/>
    <w:rsid w:val="00B23B1F"/>
    <w:rsid w:val="00B24D4C"/>
    <w:rsid w:val="00B26987"/>
    <w:rsid w:val="00B302B1"/>
    <w:rsid w:val="00B312F5"/>
    <w:rsid w:val="00B32302"/>
    <w:rsid w:val="00B34E3E"/>
    <w:rsid w:val="00B40175"/>
    <w:rsid w:val="00B40E14"/>
    <w:rsid w:val="00B41CF8"/>
    <w:rsid w:val="00B4302A"/>
    <w:rsid w:val="00B44CF7"/>
    <w:rsid w:val="00B50417"/>
    <w:rsid w:val="00B506A1"/>
    <w:rsid w:val="00B642CB"/>
    <w:rsid w:val="00B64457"/>
    <w:rsid w:val="00B71F86"/>
    <w:rsid w:val="00B726A5"/>
    <w:rsid w:val="00B730C2"/>
    <w:rsid w:val="00B743EB"/>
    <w:rsid w:val="00B768E2"/>
    <w:rsid w:val="00B773D4"/>
    <w:rsid w:val="00B82161"/>
    <w:rsid w:val="00B828DB"/>
    <w:rsid w:val="00B8382F"/>
    <w:rsid w:val="00B84879"/>
    <w:rsid w:val="00B85480"/>
    <w:rsid w:val="00B85A95"/>
    <w:rsid w:val="00B860AE"/>
    <w:rsid w:val="00B86290"/>
    <w:rsid w:val="00B87580"/>
    <w:rsid w:val="00B90B19"/>
    <w:rsid w:val="00B932FB"/>
    <w:rsid w:val="00B93A71"/>
    <w:rsid w:val="00B96E64"/>
    <w:rsid w:val="00BA1454"/>
    <w:rsid w:val="00BA172F"/>
    <w:rsid w:val="00BA6940"/>
    <w:rsid w:val="00BA6E27"/>
    <w:rsid w:val="00BA7272"/>
    <w:rsid w:val="00BB19F8"/>
    <w:rsid w:val="00BB27C1"/>
    <w:rsid w:val="00BB5ABA"/>
    <w:rsid w:val="00BB60CE"/>
    <w:rsid w:val="00BB6B5F"/>
    <w:rsid w:val="00BB752D"/>
    <w:rsid w:val="00BC2F27"/>
    <w:rsid w:val="00BC348B"/>
    <w:rsid w:val="00BC4A7E"/>
    <w:rsid w:val="00BC53E2"/>
    <w:rsid w:val="00BD297C"/>
    <w:rsid w:val="00BD4347"/>
    <w:rsid w:val="00BE281B"/>
    <w:rsid w:val="00BE305B"/>
    <w:rsid w:val="00BE4B42"/>
    <w:rsid w:val="00BF22BC"/>
    <w:rsid w:val="00BF4015"/>
    <w:rsid w:val="00BF5CCB"/>
    <w:rsid w:val="00BF7ACF"/>
    <w:rsid w:val="00C002F4"/>
    <w:rsid w:val="00C01006"/>
    <w:rsid w:val="00C0211B"/>
    <w:rsid w:val="00C066BB"/>
    <w:rsid w:val="00C06999"/>
    <w:rsid w:val="00C12231"/>
    <w:rsid w:val="00C14E0E"/>
    <w:rsid w:val="00C15CDE"/>
    <w:rsid w:val="00C20078"/>
    <w:rsid w:val="00C2157A"/>
    <w:rsid w:val="00C23CF8"/>
    <w:rsid w:val="00C276F2"/>
    <w:rsid w:val="00C3467D"/>
    <w:rsid w:val="00C34A1C"/>
    <w:rsid w:val="00C34DFB"/>
    <w:rsid w:val="00C4143A"/>
    <w:rsid w:val="00C44497"/>
    <w:rsid w:val="00C45940"/>
    <w:rsid w:val="00C45DBF"/>
    <w:rsid w:val="00C469F4"/>
    <w:rsid w:val="00C511C5"/>
    <w:rsid w:val="00C6021D"/>
    <w:rsid w:val="00C63C08"/>
    <w:rsid w:val="00C63F46"/>
    <w:rsid w:val="00C64C9D"/>
    <w:rsid w:val="00C66C60"/>
    <w:rsid w:val="00C67E56"/>
    <w:rsid w:val="00C73EB7"/>
    <w:rsid w:val="00C80623"/>
    <w:rsid w:val="00C832A9"/>
    <w:rsid w:val="00C864EA"/>
    <w:rsid w:val="00C86527"/>
    <w:rsid w:val="00C877FB"/>
    <w:rsid w:val="00C94A31"/>
    <w:rsid w:val="00CA208C"/>
    <w:rsid w:val="00CA2EB8"/>
    <w:rsid w:val="00CB1524"/>
    <w:rsid w:val="00CB2432"/>
    <w:rsid w:val="00CB3014"/>
    <w:rsid w:val="00CB3E6D"/>
    <w:rsid w:val="00CB4FDD"/>
    <w:rsid w:val="00CC5824"/>
    <w:rsid w:val="00CC62CA"/>
    <w:rsid w:val="00CC6DFD"/>
    <w:rsid w:val="00CD11D7"/>
    <w:rsid w:val="00CD128B"/>
    <w:rsid w:val="00CD2F9E"/>
    <w:rsid w:val="00CD7C3C"/>
    <w:rsid w:val="00CE0180"/>
    <w:rsid w:val="00CE0E6D"/>
    <w:rsid w:val="00CE2ED3"/>
    <w:rsid w:val="00CE38CB"/>
    <w:rsid w:val="00CE6286"/>
    <w:rsid w:val="00CE66F6"/>
    <w:rsid w:val="00CE7792"/>
    <w:rsid w:val="00CF024D"/>
    <w:rsid w:val="00CF128E"/>
    <w:rsid w:val="00CF4DA7"/>
    <w:rsid w:val="00CF5155"/>
    <w:rsid w:val="00CF56F0"/>
    <w:rsid w:val="00CF6DA8"/>
    <w:rsid w:val="00CF6E9A"/>
    <w:rsid w:val="00D016AE"/>
    <w:rsid w:val="00D05DFE"/>
    <w:rsid w:val="00D0767F"/>
    <w:rsid w:val="00D07874"/>
    <w:rsid w:val="00D10E49"/>
    <w:rsid w:val="00D11C33"/>
    <w:rsid w:val="00D122C2"/>
    <w:rsid w:val="00D131A0"/>
    <w:rsid w:val="00D13674"/>
    <w:rsid w:val="00D1757C"/>
    <w:rsid w:val="00D1796D"/>
    <w:rsid w:val="00D17D53"/>
    <w:rsid w:val="00D20D0E"/>
    <w:rsid w:val="00D2177F"/>
    <w:rsid w:val="00D22D7C"/>
    <w:rsid w:val="00D22F96"/>
    <w:rsid w:val="00D23223"/>
    <w:rsid w:val="00D25811"/>
    <w:rsid w:val="00D35DFD"/>
    <w:rsid w:val="00D370CC"/>
    <w:rsid w:val="00D402D3"/>
    <w:rsid w:val="00D40829"/>
    <w:rsid w:val="00D417F9"/>
    <w:rsid w:val="00D42381"/>
    <w:rsid w:val="00D45BEF"/>
    <w:rsid w:val="00D540A2"/>
    <w:rsid w:val="00D60AA8"/>
    <w:rsid w:val="00D66A39"/>
    <w:rsid w:val="00D716E2"/>
    <w:rsid w:val="00D7456D"/>
    <w:rsid w:val="00D748D7"/>
    <w:rsid w:val="00D764E1"/>
    <w:rsid w:val="00D80A16"/>
    <w:rsid w:val="00D81213"/>
    <w:rsid w:val="00D8134F"/>
    <w:rsid w:val="00D8137E"/>
    <w:rsid w:val="00D82993"/>
    <w:rsid w:val="00D832C9"/>
    <w:rsid w:val="00D8462C"/>
    <w:rsid w:val="00D84FFC"/>
    <w:rsid w:val="00D90BEE"/>
    <w:rsid w:val="00D97231"/>
    <w:rsid w:val="00DA1B90"/>
    <w:rsid w:val="00DA5CD8"/>
    <w:rsid w:val="00DB0170"/>
    <w:rsid w:val="00DB223E"/>
    <w:rsid w:val="00DB2D10"/>
    <w:rsid w:val="00DB3301"/>
    <w:rsid w:val="00DB38AB"/>
    <w:rsid w:val="00DB6313"/>
    <w:rsid w:val="00DB75E4"/>
    <w:rsid w:val="00DB7E25"/>
    <w:rsid w:val="00DC26CB"/>
    <w:rsid w:val="00DC2DB1"/>
    <w:rsid w:val="00DC684A"/>
    <w:rsid w:val="00DD2A3B"/>
    <w:rsid w:val="00DD2DA6"/>
    <w:rsid w:val="00DE7DF3"/>
    <w:rsid w:val="00DF2C95"/>
    <w:rsid w:val="00DF3D47"/>
    <w:rsid w:val="00DF65D4"/>
    <w:rsid w:val="00DF7C85"/>
    <w:rsid w:val="00E00B29"/>
    <w:rsid w:val="00E05335"/>
    <w:rsid w:val="00E12665"/>
    <w:rsid w:val="00E140DB"/>
    <w:rsid w:val="00E15636"/>
    <w:rsid w:val="00E15F1C"/>
    <w:rsid w:val="00E2017C"/>
    <w:rsid w:val="00E205AA"/>
    <w:rsid w:val="00E233CD"/>
    <w:rsid w:val="00E27422"/>
    <w:rsid w:val="00E3038D"/>
    <w:rsid w:val="00E331E5"/>
    <w:rsid w:val="00E35746"/>
    <w:rsid w:val="00E37574"/>
    <w:rsid w:val="00E422A0"/>
    <w:rsid w:val="00E50009"/>
    <w:rsid w:val="00E5260A"/>
    <w:rsid w:val="00E558FB"/>
    <w:rsid w:val="00E6119E"/>
    <w:rsid w:val="00E62CD1"/>
    <w:rsid w:val="00E62CF3"/>
    <w:rsid w:val="00E665C6"/>
    <w:rsid w:val="00E75009"/>
    <w:rsid w:val="00E76A0D"/>
    <w:rsid w:val="00E80716"/>
    <w:rsid w:val="00E80F95"/>
    <w:rsid w:val="00E82FE9"/>
    <w:rsid w:val="00E83437"/>
    <w:rsid w:val="00E843D7"/>
    <w:rsid w:val="00E86668"/>
    <w:rsid w:val="00E86B6D"/>
    <w:rsid w:val="00E8746E"/>
    <w:rsid w:val="00E8748C"/>
    <w:rsid w:val="00E92763"/>
    <w:rsid w:val="00E93A48"/>
    <w:rsid w:val="00E97C83"/>
    <w:rsid w:val="00EB05AA"/>
    <w:rsid w:val="00EB405A"/>
    <w:rsid w:val="00EB74B2"/>
    <w:rsid w:val="00EB7EC8"/>
    <w:rsid w:val="00EC08FD"/>
    <w:rsid w:val="00EC3EB4"/>
    <w:rsid w:val="00EC5C98"/>
    <w:rsid w:val="00EC6D23"/>
    <w:rsid w:val="00ED1A1B"/>
    <w:rsid w:val="00EE181C"/>
    <w:rsid w:val="00EE21E4"/>
    <w:rsid w:val="00EE2FEC"/>
    <w:rsid w:val="00EE5383"/>
    <w:rsid w:val="00EE54B2"/>
    <w:rsid w:val="00EE7677"/>
    <w:rsid w:val="00EF57D5"/>
    <w:rsid w:val="00EF62DD"/>
    <w:rsid w:val="00EF63BE"/>
    <w:rsid w:val="00F03D30"/>
    <w:rsid w:val="00F075FD"/>
    <w:rsid w:val="00F111F8"/>
    <w:rsid w:val="00F13A1B"/>
    <w:rsid w:val="00F15F7A"/>
    <w:rsid w:val="00F1787E"/>
    <w:rsid w:val="00F20B26"/>
    <w:rsid w:val="00F22055"/>
    <w:rsid w:val="00F23DA8"/>
    <w:rsid w:val="00F24539"/>
    <w:rsid w:val="00F24EA4"/>
    <w:rsid w:val="00F25A81"/>
    <w:rsid w:val="00F26305"/>
    <w:rsid w:val="00F327AC"/>
    <w:rsid w:val="00F35CDE"/>
    <w:rsid w:val="00F41BF5"/>
    <w:rsid w:val="00F41D8B"/>
    <w:rsid w:val="00F465B5"/>
    <w:rsid w:val="00F52A36"/>
    <w:rsid w:val="00F530F7"/>
    <w:rsid w:val="00F53B74"/>
    <w:rsid w:val="00F54DA2"/>
    <w:rsid w:val="00F575FE"/>
    <w:rsid w:val="00F6138E"/>
    <w:rsid w:val="00F613B0"/>
    <w:rsid w:val="00F65BF0"/>
    <w:rsid w:val="00F70314"/>
    <w:rsid w:val="00F7190A"/>
    <w:rsid w:val="00F71A2F"/>
    <w:rsid w:val="00F752F3"/>
    <w:rsid w:val="00F80600"/>
    <w:rsid w:val="00F81956"/>
    <w:rsid w:val="00F81A08"/>
    <w:rsid w:val="00F92016"/>
    <w:rsid w:val="00F92860"/>
    <w:rsid w:val="00F9370F"/>
    <w:rsid w:val="00FA2343"/>
    <w:rsid w:val="00FA3A5B"/>
    <w:rsid w:val="00FA7DE7"/>
    <w:rsid w:val="00FB1350"/>
    <w:rsid w:val="00FB1B95"/>
    <w:rsid w:val="00FB5C36"/>
    <w:rsid w:val="00FC015B"/>
    <w:rsid w:val="00FC09F8"/>
    <w:rsid w:val="00FD28C6"/>
    <w:rsid w:val="00FD2B42"/>
    <w:rsid w:val="00FD3F37"/>
    <w:rsid w:val="00FD6435"/>
    <w:rsid w:val="00FE1C0C"/>
    <w:rsid w:val="00FF3B68"/>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paragraph" w:styleId="ad">
    <w:name w:val="footnote text"/>
    <w:basedOn w:val="a"/>
    <w:link w:val="ae"/>
    <w:semiHidden/>
    <w:rsid w:val="00787A48"/>
    <w:pPr>
      <w:snapToGrid w:val="0"/>
      <w:jc w:val="left"/>
    </w:pPr>
    <w:rPr>
      <w:szCs w:val="24"/>
    </w:rPr>
  </w:style>
  <w:style w:type="character" w:customStyle="1" w:styleId="ae">
    <w:name w:val="脚注文字列 (文字)"/>
    <w:link w:val="ad"/>
    <w:semiHidden/>
    <w:rsid w:val="00787A48"/>
    <w:rPr>
      <w:rFonts w:ascii="Century" w:eastAsia="ＭＳ 明朝" w:hAnsi="Century" w:cs="Times New Roman"/>
      <w:szCs w:val="24"/>
    </w:rPr>
  </w:style>
  <w:style w:type="character" w:styleId="af">
    <w:name w:val="footnote reference"/>
    <w:semiHidden/>
    <w:rsid w:val="00787A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paragraph" w:styleId="ad">
    <w:name w:val="footnote text"/>
    <w:basedOn w:val="a"/>
    <w:link w:val="ae"/>
    <w:semiHidden/>
    <w:rsid w:val="00787A48"/>
    <w:pPr>
      <w:snapToGrid w:val="0"/>
      <w:jc w:val="left"/>
    </w:pPr>
    <w:rPr>
      <w:szCs w:val="24"/>
    </w:rPr>
  </w:style>
  <w:style w:type="character" w:customStyle="1" w:styleId="ae">
    <w:name w:val="脚注文字列 (文字)"/>
    <w:link w:val="ad"/>
    <w:semiHidden/>
    <w:rsid w:val="00787A48"/>
    <w:rPr>
      <w:rFonts w:ascii="Century" w:eastAsia="ＭＳ 明朝" w:hAnsi="Century" w:cs="Times New Roman"/>
      <w:szCs w:val="24"/>
    </w:rPr>
  </w:style>
  <w:style w:type="character" w:styleId="af">
    <w:name w:val="footnote reference"/>
    <w:semiHidden/>
    <w:rsid w:val="00787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2827">
      <w:bodyDiv w:val="1"/>
      <w:marLeft w:val="0"/>
      <w:marRight w:val="0"/>
      <w:marTop w:val="0"/>
      <w:marBottom w:val="0"/>
      <w:divBdr>
        <w:top w:val="none" w:sz="0" w:space="0" w:color="auto"/>
        <w:left w:val="none" w:sz="0" w:space="0" w:color="auto"/>
        <w:bottom w:val="none" w:sz="0" w:space="0" w:color="auto"/>
        <w:right w:val="none" w:sz="0" w:space="0" w:color="auto"/>
      </w:divBdr>
    </w:div>
    <w:div w:id="387340103">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532965621">
      <w:bodyDiv w:val="1"/>
      <w:marLeft w:val="0"/>
      <w:marRight w:val="0"/>
      <w:marTop w:val="0"/>
      <w:marBottom w:val="0"/>
      <w:divBdr>
        <w:top w:val="none" w:sz="0" w:space="0" w:color="auto"/>
        <w:left w:val="none" w:sz="0" w:space="0" w:color="auto"/>
        <w:bottom w:val="none" w:sz="0" w:space="0" w:color="auto"/>
        <w:right w:val="none" w:sz="0" w:space="0" w:color="auto"/>
      </w:divBdr>
    </w:div>
    <w:div w:id="1064065767">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691687230">
      <w:bodyDiv w:val="1"/>
      <w:marLeft w:val="0"/>
      <w:marRight w:val="0"/>
      <w:marTop w:val="0"/>
      <w:marBottom w:val="0"/>
      <w:divBdr>
        <w:top w:val="none" w:sz="0" w:space="0" w:color="auto"/>
        <w:left w:val="none" w:sz="0" w:space="0" w:color="auto"/>
        <w:bottom w:val="none" w:sz="0" w:space="0" w:color="auto"/>
        <w:right w:val="none" w:sz="0" w:space="0" w:color="auto"/>
      </w:divBdr>
    </w:div>
    <w:div w:id="1876959914">
      <w:bodyDiv w:val="1"/>
      <w:marLeft w:val="0"/>
      <w:marRight w:val="0"/>
      <w:marTop w:val="0"/>
      <w:marBottom w:val="0"/>
      <w:divBdr>
        <w:top w:val="none" w:sz="0" w:space="0" w:color="auto"/>
        <w:left w:val="none" w:sz="0" w:space="0" w:color="auto"/>
        <w:bottom w:val="none" w:sz="0" w:space="0" w:color="auto"/>
        <w:right w:val="none" w:sz="0" w:space="0" w:color="auto"/>
      </w:divBdr>
    </w:div>
    <w:div w:id="1896350064">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289AF-7A62-43E0-A30F-81BF7E9274B4}">
  <ds:schemaRef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0D54416-76FA-4F18-87C8-EFBD856A5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43CDDF-45BD-4A1D-A633-844D62458798}">
  <ds:schemaRefs>
    <ds:schemaRef ds:uri="http://schemas.microsoft.com/sharepoint/v3/contenttype/forms"/>
  </ds:schemaRefs>
</ds:datastoreItem>
</file>

<file path=customXml/itemProps4.xml><?xml version="1.0" encoding="utf-8"?>
<ds:datastoreItem xmlns:ds="http://schemas.openxmlformats.org/officeDocument/2006/customXml" ds:itemID="{34DBC7C1-4F6A-4DA5-8000-5EFA8D27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3</cp:revision>
  <cp:lastPrinted>2016-08-05T04:35:00Z</cp:lastPrinted>
  <dcterms:created xsi:type="dcterms:W3CDTF">2017-03-15T07:43:00Z</dcterms:created>
  <dcterms:modified xsi:type="dcterms:W3CDTF">2017-03-15T07:55:00Z</dcterms:modified>
</cp:coreProperties>
</file>