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66434" w14:textId="422BB380" w:rsidR="00D757AF" w:rsidRDefault="00D757AF" w:rsidP="00D757AF">
      <w:pPr>
        <w:rPr>
          <w:rFonts w:ascii="ＭＳ ゴシック" w:eastAsia="ＭＳ ゴシック" w:hAnsi="ＭＳ ゴシック" w:cs="Arial"/>
          <w:kern w:val="0"/>
          <w:sz w:val="24"/>
          <w:szCs w:val="24"/>
        </w:rPr>
      </w:pPr>
      <w:bookmarkStart w:id="0" w:name="_GoBack"/>
      <w:bookmarkEnd w:id="0"/>
      <w:r w:rsidRPr="00017AC3">
        <w:rPr>
          <w:rFonts w:ascii="ＭＳ ゴシック" w:eastAsia="ＭＳ ゴシック" w:hAnsi="ＭＳ ゴシック" w:hint="eastAsia"/>
          <w:sz w:val="24"/>
          <w:szCs w:val="24"/>
        </w:rPr>
        <w:t>(</w:t>
      </w:r>
      <w:r w:rsidRPr="00017AC3">
        <w:rPr>
          <w:rFonts w:ascii="ＭＳ ゴシック" w:eastAsia="ＭＳ ゴシック" w:hAnsi="ＭＳ ゴシック"/>
          <w:sz w:val="24"/>
          <w:szCs w:val="24"/>
        </w:rPr>
        <w:t>2</w:t>
      </w:r>
      <w:r w:rsidRPr="00017AC3">
        <w:rPr>
          <w:rFonts w:ascii="ＭＳ ゴシック" w:eastAsia="ＭＳ ゴシック" w:hAnsi="ＭＳ ゴシック" w:hint="eastAsia"/>
          <w:sz w:val="24"/>
          <w:szCs w:val="24"/>
        </w:rPr>
        <w:t xml:space="preserve">)　</w:t>
      </w:r>
      <w:r w:rsidR="00B900DB">
        <w:rPr>
          <w:rFonts w:ascii="ＭＳ ゴシック" w:eastAsia="ＭＳ ゴシック" w:hAnsi="ＭＳ ゴシック" w:cs="Arial" w:hint="eastAsia"/>
          <w:kern w:val="0"/>
          <w:sz w:val="24"/>
          <w:szCs w:val="24"/>
        </w:rPr>
        <w:t>公有財産台帳の登載誤り</w:t>
      </w:r>
    </w:p>
    <w:p w14:paraId="5A960DAD" w14:textId="77777777" w:rsidR="00F427C7" w:rsidRPr="00140606" w:rsidRDefault="00F427C7" w:rsidP="00F427C7">
      <w:pPr>
        <w:autoSpaceDE w:val="0"/>
        <w:autoSpaceDN w:val="0"/>
        <w:rPr>
          <w:rFonts w:ascii="ＭＳ ゴシック" w:eastAsia="ＭＳ ゴシック" w:hAnsi="ＭＳ ゴシック"/>
          <w:sz w:val="24"/>
        </w:rPr>
      </w:pP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505"/>
        <w:gridCol w:w="5954"/>
        <w:gridCol w:w="4111"/>
      </w:tblGrid>
      <w:tr w:rsidR="00F427C7" w:rsidRPr="00752601" w14:paraId="11E6BADD" w14:textId="77777777" w:rsidTr="00E13A93">
        <w:trPr>
          <w:trHeight w:val="280"/>
        </w:trPr>
        <w:tc>
          <w:tcPr>
            <w:tcW w:w="1809" w:type="dxa"/>
            <w:shd w:val="clear" w:color="auto" w:fill="auto"/>
          </w:tcPr>
          <w:p w14:paraId="49977FFC" w14:textId="77777777" w:rsidR="00F427C7" w:rsidRPr="009A64AB" w:rsidRDefault="00F427C7" w:rsidP="00E13A93">
            <w:pPr>
              <w:autoSpaceDE w:val="0"/>
              <w:autoSpaceDN w:val="0"/>
              <w:jc w:val="center"/>
              <w:rPr>
                <w:rFonts w:ascii="ＭＳ Ｐゴシック" w:eastAsia="ＭＳ Ｐゴシック" w:hAnsi="ＭＳ Ｐゴシック"/>
                <w:sz w:val="24"/>
              </w:rPr>
            </w:pPr>
            <w:r w:rsidRPr="009A64AB">
              <w:rPr>
                <w:rFonts w:ascii="ＭＳ Ｐゴシック" w:eastAsia="ＭＳ Ｐゴシック" w:hAnsi="ＭＳ Ｐゴシック" w:hint="eastAsia"/>
                <w:sz w:val="24"/>
              </w:rPr>
              <w:t>対象受検機関</w:t>
            </w:r>
          </w:p>
        </w:tc>
        <w:tc>
          <w:tcPr>
            <w:tcW w:w="8505" w:type="dxa"/>
            <w:shd w:val="clear" w:color="auto" w:fill="auto"/>
          </w:tcPr>
          <w:p w14:paraId="5415D417" w14:textId="77777777" w:rsidR="00F427C7" w:rsidRPr="009A64AB" w:rsidRDefault="00F427C7" w:rsidP="00E13A93">
            <w:pPr>
              <w:autoSpaceDE w:val="0"/>
              <w:autoSpaceDN w:val="0"/>
              <w:jc w:val="center"/>
              <w:rPr>
                <w:rFonts w:ascii="ＭＳ Ｐゴシック" w:eastAsia="ＭＳ Ｐゴシック" w:hAnsi="ＭＳ Ｐゴシック"/>
                <w:sz w:val="24"/>
              </w:rPr>
            </w:pPr>
            <w:r w:rsidRPr="009A64AB">
              <w:rPr>
                <w:rFonts w:ascii="ＭＳ Ｐゴシック" w:eastAsia="ＭＳ Ｐゴシック" w:hAnsi="ＭＳ Ｐゴシック" w:hint="eastAsia"/>
                <w:sz w:val="24"/>
              </w:rPr>
              <w:t>検出事項</w:t>
            </w:r>
          </w:p>
        </w:tc>
        <w:tc>
          <w:tcPr>
            <w:tcW w:w="5954" w:type="dxa"/>
            <w:shd w:val="clear" w:color="auto" w:fill="auto"/>
          </w:tcPr>
          <w:p w14:paraId="6476659F" w14:textId="77777777" w:rsidR="00F427C7" w:rsidRPr="009A64AB" w:rsidRDefault="00F427C7" w:rsidP="00E13A93">
            <w:pPr>
              <w:autoSpaceDE w:val="0"/>
              <w:autoSpaceDN w:val="0"/>
              <w:jc w:val="center"/>
              <w:rPr>
                <w:rFonts w:ascii="ＭＳ Ｐゴシック" w:eastAsia="ＭＳ Ｐゴシック" w:hAnsi="ＭＳ Ｐゴシック"/>
                <w:sz w:val="24"/>
              </w:rPr>
            </w:pPr>
            <w:r w:rsidRPr="009A64AB">
              <w:rPr>
                <w:rFonts w:ascii="ＭＳ Ｐゴシック" w:eastAsia="ＭＳ Ｐゴシック" w:hAnsi="ＭＳ Ｐゴシック" w:hint="eastAsia"/>
                <w:sz w:val="24"/>
              </w:rPr>
              <w:t>監査の結果</w:t>
            </w:r>
          </w:p>
        </w:tc>
        <w:tc>
          <w:tcPr>
            <w:tcW w:w="4111" w:type="dxa"/>
            <w:shd w:val="clear" w:color="auto" w:fill="auto"/>
            <w:vAlign w:val="center"/>
          </w:tcPr>
          <w:p w14:paraId="2D257ADA" w14:textId="77777777" w:rsidR="00F427C7" w:rsidRPr="00474E55" w:rsidRDefault="00F427C7" w:rsidP="00E13A93">
            <w:pPr>
              <w:widowControl/>
              <w:autoSpaceDE w:val="0"/>
              <w:autoSpaceDN w:val="0"/>
              <w:jc w:val="center"/>
              <w:rPr>
                <w:rFonts w:ascii="ＭＳ Ｐゴシック" w:eastAsia="ＭＳ Ｐゴシック" w:hAnsi="ＭＳ Ｐゴシック" w:cs="Arial"/>
                <w:kern w:val="0"/>
                <w:sz w:val="24"/>
              </w:rPr>
            </w:pPr>
            <w:r w:rsidRPr="00474E55">
              <w:rPr>
                <w:rFonts w:ascii="ＭＳ Ｐゴシック" w:eastAsia="ＭＳ Ｐゴシック" w:hAnsi="ＭＳ Ｐゴシック" w:cs="Arial" w:hint="eastAsia"/>
                <w:kern w:val="0"/>
                <w:sz w:val="24"/>
              </w:rPr>
              <w:t>措置の内容</w:t>
            </w:r>
          </w:p>
        </w:tc>
      </w:tr>
      <w:tr w:rsidR="00F427C7" w:rsidRPr="00752601" w14:paraId="184A40C2" w14:textId="77777777" w:rsidTr="00E13A93">
        <w:trPr>
          <w:trHeight w:val="11582"/>
        </w:trPr>
        <w:tc>
          <w:tcPr>
            <w:tcW w:w="1809" w:type="dxa"/>
          </w:tcPr>
          <w:p w14:paraId="5B9B7691" w14:textId="77777777" w:rsidR="00F427C7" w:rsidRDefault="00F427C7" w:rsidP="00E13A93">
            <w:pPr>
              <w:autoSpaceDE w:val="0"/>
              <w:autoSpaceDN w:val="0"/>
              <w:ind w:left="240" w:hangingChars="100" w:hanging="240"/>
              <w:jc w:val="left"/>
              <w:rPr>
                <w:rFonts w:ascii="ＭＳ 明朝" w:hAnsi="ＭＳ 明朝"/>
                <w:sz w:val="24"/>
              </w:rPr>
            </w:pPr>
          </w:p>
          <w:p w14:paraId="7620810C" w14:textId="77777777" w:rsidR="00F427C7" w:rsidRDefault="00F427C7" w:rsidP="00E13A93">
            <w:pPr>
              <w:autoSpaceDE w:val="0"/>
              <w:autoSpaceDN w:val="0"/>
              <w:ind w:left="240" w:hangingChars="100" w:hanging="240"/>
              <w:jc w:val="left"/>
              <w:rPr>
                <w:rFonts w:ascii="ＭＳ 明朝" w:hAnsi="ＭＳ 明朝"/>
                <w:sz w:val="24"/>
              </w:rPr>
            </w:pPr>
            <w:r w:rsidRPr="00140606">
              <w:rPr>
                <w:rFonts w:ascii="ＭＳ 明朝" w:hAnsi="ＭＳ 明朝" w:hint="eastAsia"/>
                <w:sz w:val="24"/>
              </w:rPr>
              <w:t>都市整備部</w:t>
            </w:r>
          </w:p>
          <w:p w14:paraId="5803AA89" w14:textId="77777777" w:rsidR="00F427C7" w:rsidRPr="00140606" w:rsidRDefault="00F427C7" w:rsidP="00E13A93">
            <w:pPr>
              <w:autoSpaceDE w:val="0"/>
              <w:autoSpaceDN w:val="0"/>
              <w:ind w:left="240" w:hangingChars="100" w:hanging="240"/>
              <w:jc w:val="left"/>
              <w:rPr>
                <w:rFonts w:ascii="ＭＳ 明朝" w:hAnsi="ＭＳ 明朝"/>
                <w:sz w:val="24"/>
              </w:rPr>
            </w:pPr>
            <w:r w:rsidRPr="00140606">
              <w:rPr>
                <w:rFonts w:ascii="ＭＳ 明朝" w:hAnsi="ＭＳ 明朝" w:hint="eastAsia"/>
                <w:sz w:val="24"/>
              </w:rPr>
              <w:t>港湾局</w:t>
            </w:r>
          </w:p>
          <w:p w14:paraId="1FB2294E" w14:textId="77777777" w:rsidR="00F427C7" w:rsidRPr="00140606" w:rsidRDefault="00F427C7" w:rsidP="00E13A93">
            <w:pPr>
              <w:autoSpaceDE w:val="0"/>
              <w:autoSpaceDN w:val="0"/>
              <w:ind w:firstLineChars="100" w:firstLine="240"/>
              <w:rPr>
                <w:rFonts w:ascii="ＭＳ 明朝" w:hAnsi="ＭＳ 明朝"/>
                <w:sz w:val="24"/>
              </w:rPr>
            </w:pPr>
          </w:p>
        </w:tc>
        <w:tc>
          <w:tcPr>
            <w:tcW w:w="8505" w:type="dxa"/>
          </w:tcPr>
          <w:p w14:paraId="10E75F85" w14:textId="77777777" w:rsidR="00F427C7" w:rsidRDefault="00F427C7" w:rsidP="00E13A93">
            <w:pPr>
              <w:autoSpaceDE w:val="0"/>
              <w:autoSpaceDN w:val="0"/>
              <w:ind w:firstLineChars="100" w:firstLine="240"/>
              <w:rPr>
                <w:rFonts w:ascii="ＭＳ 明朝" w:hAnsi="ＭＳ 明朝"/>
                <w:sz w:val="24"/>
              </w:rPr>
            </w:pPr>
          </w:p>
          <w:p w14:paraId="17481E0D" w14:textId="77777777" w:rsidR="00F427C7" w:rsidRPr="00140606" w:rsidRDefault="00F427C7" w:rsidP="00E13A93">
            <w:pPr>
              <w:autoSpaceDE w:val="0"/>
              <w:autoSpaceDN w:val="0"/>
              <w:ind w:firstLineChars="100" w:firstLine="240"/>
              <w:rPr>
                <w:rFonts w:ascii="ＭＳ 明朝" w:hAnsi="ＭＳ 明朝"/>
                <w:sz w:val="24"/>
              </w:rPr>
            </w:pPr>
            <w:r w:rsidRPr="00140606">
              <w:rPr>
                <w:rFonts w:ascii="ＭＳ 明朝" w:hAnsi="ＭＳ 明朝" w:hint="eastAsia"/>
                <w:sz w:val="24"/>
              </w:rPr>
              <w:t>公有財産台帳管理システムに、「工作物」として登録すべき工事について、誤って「建物」として登載されていた。</w:t>
            </w:r>
          </w:p>
          <w:p w14:paraId="44B59D0F" w14:textId="77777777" w:rsidR="00F427C7" w:rsidRPr="00017AC3" w:rsidRDefault="00F427C7" w:rsidP="00E13A93">
            <w:pPr>
              <w:tabs>
                <w:tab w:val="left" w:pos="8397"/>
              </w:tabs>
              <w:autoSpaceDE w:val="0"/>
              <w:autoSpaceDN w:val="0"/>
              <w:ind w:rightChars="83" w:right="174" w:firstLineChars="300" w:firstLine="720"/>
              <w:jc w:val="right"/>
              <w:rPr>
                <w:rFonts w:hAnsi="ＭＳ 明朝"/>
                <w:sz w:val="24"/>
              </w:rPr>
            </w:pPr>
            <w:r w:rsidRPr="00017AC3">
              <w:rPr>
                <w:rFonts w:hAnsi="ＭＳ 明朝" w:hint="eastAsia"/>
                <w:sz w:val="24"/>
              </w:rPr>
              <w:t xml:space="preserve">　　　　　　　　　　　　　　　　　　　　　　　　</w:t>
            </w:r>
          </w:p>
          <w:tbl>
            <w:tblPr>
              <w:tblW w:w="8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2730"/>
              <w:gridCol w:w="2731"/>
            </w:tblGrid>
            <w:tr w:rsidR="00F427C7" w:rsidRPr="00017AC3" w14:paraId="7F31935B" w14:textId="77777777" w:rsidTr="00E13A93">
              <w:trPr>
                <w:trHeight w:val="493"/>
              </w:trPr>
              <w:tc>
                <w:tcPr>
                  <w:tcW w:w="1666" w:type="pct"/>
                  <w:shd w:val="clear" w:color="auto" w:fill="auto"/>
                  <w:vAlign w:val="center"/>
                </w:tcPr>
                <w:p w14:paraId="0657151B"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工事名</w:t>
                  </w:r>
                </w:p>
              </w:tc>
              <w:tc>
                <w:tcPr>
                  <w:tcW w:w="1666" w:type="pct"/>
                  <w:vAlign w:val="center"/>
                </w:tcPr>
                <w:p w14:paraId="55D15951"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竣工日</w:t>
                  </w:r>
                </w:p>
              </w:tc>
              <w:tc>
                <w:tcPr>
                  <w:tcW w:w="1667" w:type="pct"/>
                  <w:shd w:val="clear" w:color="auto" w:fill="auto"/>
                  <w:vAlign w:val="center"/>
                </w:tcPr>
                <w:p w14:paraId="5B5C4E38"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契約金額（円）</w:t>
                  </w:r>
                </w:p>
              </w:tc>
            </w:tr>
            <w:tr w:rsidR="00F427C7" w:rsidRPr="00017AC3" w14:paraId="14EE18C0" w14:textId="77777777" w:rsidTr="00E13A93">
              <w:trPr>
                <w:trHeight w:val="461"/>
              </w:trPr>
              <w:tc>
                <w:tcPr>
                  <w:tcW w:w="1666" w:type="pct"/>
                  <w:shd w:val="clear" w:color="auto" w:fill="auto"/>
                  <w:vAlign w:val="center"/>
                </w:tcPr>
                <w:p w14:paraId="2BEF022C" w14:textId="77777777" w:rsidR="00F427C7" w:rsidRDefault="00F427C7" w:rsidP="00DD67CA">
                  <w:pPr>
                    <w:framePr w:hSpace="142" w:wrap="around" w:vAnchor="text" w:hAnchor="margin" w:xAlign="center" w:y="5"/>
                    <w:widowControl/>
                    <w:autoSpaceDE w:val="0"/>
                    <w:autoSpaceDN w:val="0"/>
                    <w:jc w:val="left"/>
                    <w:rPr>
                      <w:rFonts w:ascii="ＭＳ 明朝" w:hAnsi="ＭＳ 明朝" w:cs="Arial"/>
                      <w:kern w:val="0"/>
                      <w:sz w:val="24"/>
                    </w:rPr>
                  </w:pPr>
                  <w:r w:rsidRPr="00017AC3">
                    <w:rPr>
                      <w:rFonts w:ascii="ＭＳ 明朝" w:hAnsi="ＭＳ 明朝" w:cs="Arial" w:hint="eastAsia"/>
                      <w:kern w:val="0"/>
                      <w:sz w:val="24"/>
                    </w:rPr>
                    <w:t>堺泉北大浜地区堺13号</w:t>
                  </w:r>
                </w:p>
                <w:p w14:paraId="0B330C0F" w14:textId="77777777" w:rsidR="00F427C7" w:rsidRPr="00017AC3" w:rsidRDefault="00F427C7" w:rsidP="00DD67CA">
                  <w:pPr>
                    <w:framePr w:hSpace="142" w:wrap="around" w:vAnchor="text" w:hAnchor="margin" w:xAlign="center" w:y="5"/>
                    <w:widowControl/>
                    <w:autoSpaceDE w:val="0"/>
                    <w:autoSpaceDN w:val="0"/>
                    <w:jc w:val="left"/>
                    <w:rPr>
                      <w:rFonts w:ascii="ＭＳ 明朝" w:hAnsi="ＭＳ 明朝" w:cs="Arial"/>
                      <w:kern w:val="0"/>
                      <w:sz w:val="24"/>
                    </w:rPr>
                  </w:pPr>
                  <w:r w:rsidRPr="00017AC3">
                    <w:rPr>
                      <w:rFonts w:ascii="ＭＳ 明朝" w:hAnsi="ＭＳ 明朝" w:cs="Arial" w:hint="eastAsia"/>
                      <w:kern w:val="0"/>
                      <w:sz w:val="24"/>
                    </w:rPr>
                    <w:t>上屋高圧電気設備更新工事</w:t>
                  </w:r>
                </w:p>
              </w:tc>
              <w:tc>
                <w:tcPr>
                  <w:tcW w:w="1666" w:type="pct"/>
                  <w:vAlign w:val="center"/>
                </w:tcPr>
                <w:p w14:paraId="40624629"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 xml:space="preserve">平成26年２月24日　</w:t>
                  </w:r>
                </w:p>
              </w:tc>
              <w:tc>
                <w:tcPr>
                  <w:tcW w:w="1667" w:type="pct"/>
                  <w:shd w:val="clear" w:color="auto" w:fill="auto"/>
                  <w:vAlign w:val="center"/>
                </w:tcPr>
                <w:p w14:paraId="152A5AE7"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12,547,500</w:t>
                  </w:r>
                </w:p>
              </w:tc>
            </w:tr>
          </w:tbl>
          <w:p w14:paraId="0D384682" w14:textId="77777777" w:rsidR="00F427C7" w:rsidRPr="00140606" w:rsidRDefault="00F427C7" w:rsidP="00E13A93">
            <w:pPr>
              <w:autoSpaceDE w:val="0"/>
              <w:autoSpaceDN w:val="0"/>
              <w:ind w:firstLineChars="100" w:firstLine="240"/>
              <w:rPr>
                <w:rFonts w:ascii="ＭＳ 明朝" w:hAnsi="ＭＳ 明朝"/>
                <w:sz w:val="24"/>
              </w:rPr>
            </w:pPr>
          </w:p>
        </w:tc>
        <w:tc>
          <w:tcPr>
            <w:tcW w:w="5954" w:type="dxa"/>
          </w:tcPr>
          <w:p w14:paraId="42F5AB04" w14:textId="77777777" w:rsidR="00F427C7" w:rsidRPr="002A4B8C" w:rsidRDefault="00F427C7" w:rsidP="00E13A93">
            <w:pPr>
              <w:autoSpaceDE w:val="0"/>
              <w:autoSpaceDN w:val="0"/>
              <w:rPr>
                <w:rFonts w:ascii="ＭＳ ゴシック" w:eastAsia="ＭＳ ゴシック" w:hAnsi="ＭＳ ゴシック"/>
                <w:sz w:val="24"/>
              </w:rPr>
            </w:pPr>
            <w:r w:rsidRPr="002A4B8C">
              <w:rPr>
                <w:rFonts w:ascii="ＭＳ ゴシック" w:eastAsia="ＭＳ ゴシック" w:hAnsi="ＭＳ ゴシック" w:hint="eastAsia"/>
                <w:sz w:val="24"/>
              </w:rPr>
              <w:t>【是正を求めるもの】</w:t>
            </w:r>
          </w:p>
          <w:p w14:paraId="65AE7E5C" w14:textId="77777777" w:rsidR="00F427C7" w:rsidRPr="00140606" w:rsidRDefault="00F427C7" w:rsidP="00E13A93">
            <w:pPr>
              <w:autoSpaceDE w:val="0"/>
              <w:autoSpaceDN w:val="0"/>
              <w:ind w:firstLineChars="120" w:firstLine="288"/>
              <w:rPr>
                <w:rFonts w:ascii="ＭＳ 明朝" w:hAnsi="ＭＳ 明朝"/>
                <w:sz w:val="24"/>
              </w:rPr>
            </w:pPr>
            <w:r w:rsidRPr="00140606">
              <w:rPr>
                <w:rFonts w:ascii="ＭＳ 明朝" w:hAnsi="ＭＳ 明朝" w:hint="eastAsia"/>
                <w:sz w:val="24"/>
              </w:rPr>
              <w:t>公有財産台帳管理システムへ修正登録するとともに、</w:t>
            </w:r>
            <w:r w:rsidRPr="00140606">
              <w:rPr>
                <w:rFonts w:ascii="ＭＳ 明朝" w:hAnsi="ＭＳ 明朝" w:cs="Arial" w:hint="eastAsia"/>
                <w:sz w:val="24"/>
              </w:rPr>
              <w:t>適正な事務処理を行われたい。</w:t>
            </w:r>
          </w:p>
          <w:p w14:paraId="72327B51" w14:textId="77777777" w:rsidR="00F427C7" w:rsidRPr="00140606" w:rsidRDefault="00F427C7" w:rsidP="00E13A93">
            <w:pPr>
              <w:autoSpaceDE w:val="0"/>
              <w:autoSpaceDN w:val="0"/>
              <w:ind w:firstLineChars="100" w:firstLine="240"/>
              <w:rPr>
                <w:rFonts w:ascii="ＭＳ 明朝" w:hAnsi="ＭＳ 明朝"/>
                <w:sz w:val="24"/>
              </w:rPr>
            </w:pPr>
          </w:p>
          <w:tbl>
            <w:tblPr>
              <w:tblW w:w="5399" w:type="dxa"/>
              <w:tblInd w:w="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399"/>
            </w:tblGrid>
            <w:tr w:rsidR="00F427C7" w:rsidRPr="00140606" w14:paraId="0592CFE2" w14:textId="77777777" w:rsidTr="00E13A93">
              <w:trPr>
                <w:trHeight w:val="6213"/>
              </w:trPr>
              <w:tc>
                <w:tcPr>
                  <w:tcW w:w="5399" w:type="dxa"/>
                  <w:shd w:val="clear" w:color="auto" w:fill="auto"/>
                </w:tcPr>
                <w:p w14:paraId="15B1C1D9" w14:textId="77777777" w:rsidR="00F427C7" w:rsidRPr="00140606" w:rsidRDefault="00F427C7" w:rsidP="00DD67CA">
                  <w:pPr>
                    <w:framePr w:hSpace="142" w:wrap="around" w:vAnchor="text" w:hAnchor="margin" w:xAlign="center" w:y="5"/>
                    <w:autoSpaceDE w:val="0"/>
                    <w:autoSpaceDN w:val="0"/>
                    <w:snapToGrid w:val="0"/>
                    <w:rPr>
                      <w:rFonts w:ascii="ＭＳ 明朝" w:hAnsi="ＭＳ 明朝"/>
                      <w:sz w:val="24"/>
                    </w:rPr>
                  </w:pPr>
                  <w:r w:rsidRPr="00140606">
                    <w:rPr>
                      <w:rFonts w:ascii="ＭＳ 明朝" w:hAnsi="ＭＳ 明朝" w:hint="eastAsia"/>
                      <w:sz w:val="24"/>
                    </w:rPr>
                    <w:t>【大阪府公有財産台帳等処理要領（抜粋）】</w:t>
                  </w:r>
                </w:p>
                <w:p w14:paraId="5F665934" w14:textId="77777777" w:rsidR="00F427C7" w:rsidRPr="00140606" w:rsidRDefault="00F427C7" w:rsidP="00DD67CA">
                  <w:pPr>
                    <w:framePr w:hSpace="142" w:wrap="around" w:vAnchor="text" w:hAnchor="margin" w:xAlign="center" w:y="5"/>
                    <w:autoSpaceDE w:val="0"/>
                    <w:autoSpaceDN w:val="0"/>
                    <w:snapToGrid w:val="0"/>
                    <w:ind w:left="480" w:hangingChars="200" w:hanging="480"/>
                    <w:rPr>
                      <w:rFonts w:ascii="ＭＳ 明朝" w:hAnsi="ＭＳ 明朝"/>
                      <w:sz w:val="24"/>
                    </w:rPr>
                  </w:pPr>
                  <w:r w:rsidRPr="00140606">
                    <w:rPr>
                      <w:rFonts w:ascii="ＭＳ 明朝" w:hAnsi="ＭＳ 明朝" w:hint="eastAsia"/>
                      <w:sz w:val="24"/>
                    </w:rPr>
                    <w:t>（台帳の取得事項）</w:t>
                  </w:r>
                </w:p>
                <w:p w14:paraId="747902A5" w14:textId="77777777" w:rsidR="00F427C7" w:rsidRPr="00140606"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r w:rsidRPr="00140606">
                    <w:rPr>
                      <w:rFonts w:ascii="ＭＳ 明朝" w:hAnsi="ＭＳ 明朝" w:hint="eastAsia"/>
                      <w:sz w:val="24"/>
                    </w:rPr>
                    <w:t>第４条　財産を取得した場合は、システムを用いて取得登録を行うものとする。（以下略）</w:t>
                  </w:r>
                </w:p>
                <w:p w14:paraId="61675D37" w14:textId="77777777" w:rsidR="00F427C7" w:rsidRPr="00140606" w:rsidRDefault="00F427C7" w:rsidP="00DD67CA">
                  <w:pPr>
                    <w:framePr w:hSpace="142" w:wrap="around" w:vAnchor="text" w:hAnchor="margin" w:xAlign="center" w:y="5"/>
                    <w:autoSpaceDE w:val="0"/>
                    <w:autoSpaceDN w:val="0"/>
                    <w:snapToGrid w:val="0"/>
                    <w:ind w:left="480" w:hangingChars="200" w:hanging="480"/>
                    <w:rPr>
                      <w:rFonts w:ascii="ＭＳ 明朝" w:hAnsi="ＭＳ 明朝"/>
                      <w:sz w:val="24"/>
                    </w:rPr>
                  </w:pPr>
                  <w:r w:rsidRPr="00140606">
                    <w:rPr>
                      <w:rFonts w:ascii="ＭＳ 明朝" w:hAnsi="ＭＳ 明朝" w:hint="eastAsia"/>
                      <w:sz w:val="24"/>
                    </w:rPr>
                    <w:t>（各台帳の登録事項）</w:t>
                  </w:r>
                </w:p>
                <w:p w14:paraId="556FE8C3" w14:textId="77777777" w:rsidR="00F427C7" w:rsidRPr="00140606"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r w:rsidRPr="00140606">
                    <w:rPr>
                      <w:rFonts w:ascii="ＭＳ 明朝" w:hAnsi="ＭＳ 明朝" w:hint="eastAsia"/>
                      <w:sz w:val="24"/>
                    </w:rPr>
                    <w:t>第11条　個々の台帳に共通する事項欄の登録は、次の各号に掲げるとおりとする。</w:t>
                  </w:r>
                </w:p>
                <w:p w14:paraId="41415C41" w14:textId="77777777" w:rsidR="00F427C7" w:rsidRPr="00140606"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r>
                    <w:rPr>
                      <w:rFonts w:ascii="ＭＳ 明朝" w:hAnsi="ＭＳ 明朝" w:hint="eastAsia"/>
                      <w:sz w:val="24"/>
                    </w:rPr>
                    <w:t>（6）</w:t>
                  </w:r>
                  <w:r w:rsidRPr="00140606">
                    <w:rPr>
                      <w:rFonts w:ascii="ＭＳ 明朝" w:hAnsi="ＭＳ 明朝" w:hint="eastAsia"/>
                      <w:sz w:val="24"/>
                    </w:rPr>
                    <w:t>分類、区分、数量等単位欄</w:t>
                  </w:r>
                </w:p>
                <w:p w14:paraId="037CF42C" w14:textId="77777777" w:rsidR="00F427C7" w:rsidRPr="00140606"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r w:rsidRPr="00140606">
                    <w:rPr>
                      <w:rFonts w:ascii="ＭＳ 明朝" w:hAnsi="ＭＳ 明朝" w:hint="eastAsia"/>
                      <w:sz w:val="24"/>
                    </w:rPr>
                    <w:t xml:space="preserve">　登録に当たっては、別表１「公有財産種別種目整理表」に掲げる分類、区分、数量等単位より選択し登録する。</w:t>
                  </w:r>
                </w:p>
                <w:p w14:paraId="6BAFE531" w14:textId="77777777" w:rsidR="00F427C7" w:rsidRPr="00140606"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p>
                <w:p w14:paraId="55F88541" w14:textId="77777777" w:rsidR="00F427C7" w:rsidRPr="00140606" w:rsidRDefault="00F427C7" w:rsidP="00DD67CA">
                  <w:pPr>
                    <w:framePr w:hSpace="142" w:wrap="around" w:vAnchor="text" w:hAnchor="margin" w:xAlign="center" w:y="5"/>
                    <w:autoSpaceDE w:val="0"/>
                    <w:autoSpaceDN w:val="0"/>
                    <w:snapToGrid w:val="0"/>
                    <w:rPr>
                      <w:rFonts w:ascii="ＭＳ 明朝" w:hAnsi="ＭＳ 明朝"/>
                      <w:sz w:val="24"/>
                    </w:rPr>
                  </w:pPr>
                  <w:r w:rsidRPr="00140606">
                    <w:rPr>
                      <w:rFonts w:ascii="ＭＳ 明朝" w:hAnsi="ＭＳ 明朝" w:hint="eastAsia"/>
                      <w:sz w:val="24"/>
                    </w:rPr>
                    <w:t>別紙１　公有財産種別種目整理表（抜粋）</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6"/>
                    <w:gridCol w:w="946"/>
                    <w:gridCol w:w="946"/>
                    <w:gridCol w:w="947"/>
                  </w:tblGrid>
                  <w:tr w:rsidR="00F427C7" w:rsidRPr="00140606" w14:paraId="150BD97E" w14:textId="77777777" w:rsidTr="00E13A93">
                    <w:trPr>
                      <w:trHeight w:val="757"/>
                    </w:trPr>
                    <w:tc>
                      <w:tcPr>
                        <w:tcW w:w="946" w:type="dxa"/>
                        <w:shd w:val="clear" w:color="auto" w:fill="auto"/>
                      </w:tcPr>
                      <w:p w14:paraId="3A1D0394"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種別</w:t>
                        </w:r>
                      </w:p>
                      <w:p w14:paraId="061F0D00"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コード</w:t>
                        </w:r>
                      </w:p>
                    </w:tc>
                    <w:tc>
                      <w:tcPr>
                        <w:tcW w:w="946" w:type="dxa"/>
                        <w:shd w:val="clear" w:color="auto" w:fill="auto"/>
                      </w:tcPr>
                      <w:p w14:paraId="7042705F"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種別</w:t>
                        </w:r>
                      </w:p>
                    </w:tc>
                    <w:tc>
                      <w:tcPr>
                        <w:tcW w:w="946" w:type="dxa"/>
                        <w:shd w:val="clear" w:color="auto" w:fill="auto"/>
                      </w:tcPr>
                      <w:p w14:paraId="3FDDCF44"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種目</w:t>
                        </w:r>
                      </w:p>
                      <w:p w14:paraId="3B654CFA"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コード</w:t>
                        </w:r>
                      </w:p>
                    </w:tc>
                    <w:tc>
                      <w:tcPr>
                        <w:tcW w:w="946" w:type="dxa"/>
                        <w:shd w:val="clear" w:color="auto" w:fill="auto"/>
                      </w:tcPr>
                      <w:p w14:paraId="3846F487"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種目</w:t>
                        </w:r>
                      </w:p>
                      <w:p w14:paraId="151FB37D"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名称</w:t>
                        </w:r>
                      </w:p>
                    </w:tc>
                    <w:tc>
                      <w:tcPr>
                        <w:tcW w:w="947" w:type="dxa"/>
                        <w:shd w:val="clear" w:color="auto" w:fill="auto"/>
                      </w:tcPr>
                      <w:p w14:paraId="7C359115"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数量</w:t>
                        </w:r>
                      </w:p>
                      <w:p w14:paraId="2E0BC831"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単位</w:t>
                        </w:r>
                      </w:p>
                    </w:tc>
                  </w:tr>
                  <w:tr w:rsidR="00F427C7" w:rsidRPr="00140606" w14:paraId="6093E924" w14:textId="77777777" w:rsidTr="00E13A93">
                    <w:trPr>
                      <w:trHeight w:val="1029"/>
                    </w:trPr>
                    <w:tc>
                      <w:tcPr>
                        <w:tcW w:w="946" w:type="dxa"/>
                        <w:shd w:val="clear" w:color="auto" w:fill="auto"/>
                      </w:tcPr>
                      <w:p w14:paraId="02A37A83"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９</w:t>
                        </w:r>
                      </w:p>
                    </w:tc>
                    <w:tc>
                      <w:tcPr>
                        <w:tcW w:w="946" w:type="dxa"/>
                        <w:shd w:val="clear" w:color="auto" w:fill="auto"/>
                      </w:tcPr>
                      <w:p w14:paraId="549FAEDB"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工作物</w:t>
                        </w:r>
                      </w:p>
                    </w:tc>
                    <w:tc>
                      <w:tcPr>
                        <w:tcW w:w="946" w:type="dxa"/>
                        <w:shd w:val="clear" w:color="auto" w:fill="auto"/>
                      </w:tcPr>
                      <w:p w14:paraId="0D03FB67"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129</w:t>
                        </w:r>
                      </w:p>
                    </w:tc>
                    <w:tc>
                      <w:tcPr>
                        <w:tcW w:w="946" w:type="dxa"/>
                        <w:shd w:val="clear" w:color="auto" w:fill="auto"/>
                      </w:tcPr>
                      <w:p w14:paraId="6CD061DA"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保管</w:t>
                        </w:r>
                      </w:p>
                      <w:p w14:paraId="1146D452"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施設</w:t>
                        </w:r>
                      </w:p>
                      <w:p w14:paraId="654C0575"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(港湾）</w:t>
                        </w:r>
                      </w:p>
                    </w:tc>
                    <w:tc>
                      <w:tcPr>
                        <w:tcW w:w="947" w:type="dxa"/>
                        <w:shd w:val="clear" w:color="auto" w:fill="auto"/>
                      </w:tcPr>
                      <w:p w14:paraId="307A5822" w14:textId="77777777" w:rsidR="00F427C7" w:rsidRPr="00140606" w:rsidRDefault="00F427C7" w:rsidP="00DD67CA">
                        <w:pPr>
                          <w:framePr w:hSpace="142" w:wrap="around" w:vAnchor="text" w:hAnchor="margin" w:xAlign="center" w:y="5"/>
                          <w:autoSpaceDE w:val="0"/>
                          <w:autoSpaceDN w:val="0"/>
                          <w:snapToGrid w:val="0"/>
                          <w:jc w:val="center"/>
                          <w:rPr>
                            <w:rFonts w:ascii="ＭＳ 明朝" w:hAnsi="ＭＳ 明朝"/>
                            <w:sz w:val="24"/>
                          </w:rPr>
                        </w:pPr>
                        <w:r w:rsidRPr="00140606">
                          <w:rPr>
                            <w:rFonts w:ascii="ＭＳ 明朝" w:hAnsi="ＭＳ 明朝" w:hint="eastAsia"/>
                            <w:sz w:val="24"/>
                          </w:rPr>
                          <w:t>個</w:t>
                        </w:r>
                      </w:p>
                    </w:tc>
                  </w:tr>
                </w:tbl>
                <w:p w14:paraId="2563ED49" w14:textId="77777777" w:rsidR="00F427C7" w:rsidRPr="00140606" w:rsidRDefault="00F427C7" w:rsidP="00DD67CA">
                  <w:pPr>
                    <w:framePr w:hSpace="142" w:wrap="around" w:vAnchor="text" w:hAnchor="margin" w:xAlign="center" w:y="5"/>
                    <w:autoSpaceDE w:val="0"/>
                    <w:autoSpaceDN w:val="0"/>
                    <w:snapToGrid w:val="0"/>
                    <w:rPr>
                      <w:rFonts w:ascii="ＭＳ 明朝" w:hAnsi="ＭＳ 明朝"/>
                      <w:sz w:val="24"/>
                    </w:rPr>
                  </w:pPr>
                </w:p>
              </w:tc>
            </w:tr>
          </w:tbl>
          <w:p w14:paraId="6C3DB3B7" w14:textId="77777777" w:rsidR="00F427C7" w:rsidRPr="00140606" w:rsidRDefault="00F427C7" w:rsidP="00E13A93">
            <w:pPr>
              <w:autoSpaceDE w:val="0"/>
              <w:autoSpaceDN w:val="0"/>
              <w:rPr>
                <w:rFonts w:ascii="ＭＳ 明朝" w:hAnsi="ＭＳ 明朝"/>
                <w:sz w:val="24"/>
              </w:rPr>
            </w:pPr>
          </w:p>
          <w:p w14:paraId="1624708A" w14:textId="77777777" w:rsidR="00F427C7" w:rsidRPr="00140606" w:rsidRDefault="00F427C7" w:rsidP="00E13A93">
            <w:pPr>
              <w:autoSpaceDE w:val="0"/>
              <w:autoSpaceDN w:val="0"/>
              <w:snapToGrid w:val="0"/>
              <w:ind w:left="240" w:hangingChars="100" w:hanging="240"/>
              <w:rPr>
                <w:rFonts w:ascii="ＭＳ 明朝" w:hAnsi="ＭＳ 明朝"/>
                <w:sz w:val="24"/>
              </w:rPr>
            </w:pPr>
          </w:p>
        </w:tc>
        <w:tc>
          <w:tcPr>
            <w:tcW w:w="4111" w:type="dxa"/>
          </w:tcPr>
          <w:p w14:paraId="0EFE17C2" w14:textId="77777777" w:rsidR="00F427C7" w:rsidRPr="00140606" w:rsidRDefault="00F427C7" w:rsidP="00E13A93">
            <w:pPr>
              <w:autoSpaceDE w:val="0"/>
              <w:autoSpaceDN w:val="0"/>
              <w:snapToGrid w:val="0"/>
              <w:rPr>
                <w:rFonts w:ascii="ＭＳ 明朝" w:hAnsi="ＭＳ 明朝" w:cs="Arial"/>
                <w:sz w:val="24"/>
              </w:rPr>
            </w:pPr>
          </w:p>
          <w:p w14:paraId="44E214BD" w14:textId="77777777" w:rsidR="00F427C7" w:rsidRPr="002B300D" w:rsidRDefault="00F427C7" w:rsidP="00E13A93">
            <w:pPr>
              <w:autoSpaceDE w:val="0"/>
              <w:autoSpaceDN w:val="0"/>
              <w:snapToGrid w:val="0"/>
              <w:ind w:firstLineChars="100" w:firstLine="240"/>
              <w:rPr>
                <w:rFonts w:ascii="ＭＳ 明朝" w:hAnsi="ＭＳ 明朝" w:cs="Arial"/>
                <w:sz w:val="24"/>
              </w:rPr>
            </w:pPr>
            <w:r w:rsidRPr="00A21FB9">
              <w:rPr>
                <w:rFonts w:hAnsi="ＭＳ 明朝" w:hint="eastAsia"/>
                <w:sz w:val="24"/>
              </w:rPr>
              <w:t>誤って</w:t>
            </w:r>
            <w:r w:rsidRPr="002B300D">
              <w:rPr>
                <w:rFonts w:hAnsi="ＭＳ 明朝" w:hint="eastAsia"/>
                <w:sz w:val="24"/>
              </w:rPr>
              <w:t>「建物」に台帳登載していた「工作物」については、公有財産台帳管理システムにおいて修正登録を行った。</w:t>
            </w:r>
          </w:p>
          <w:p w14:paraId="30427765" w14:textId="77777777" w:rsidR="00F427C7" w:rsidRPr="002B300D" w:rsidRDefault="00F427C7" w:rsidP="00E13A93">
            <w:pPr>
              <w:autoSpaceDE w:val="0"/>
              <w:autoSpaceDN w:val="0"/>
              <w:snapToGrid w:val="0"/>
              <w:ind w:left="34" w:hangingChars="14" w:hanging="34"/>
              <w:rPr>
                <w:rFonts w:ascii="ＭＳ 明朝" w:hAnsi="ＭＳ 明朝" w:cs="Arial"/>
                <w:sz w:val="24"/>
              </w:rPr>
            </w:pPr>
            <w:r w:rsidRPr="002B300D">
              <w:rPr>
                <w:rFonts w:ascii="ＭＳ 明朝" w:hAnsi="ＭＳ 明朝" w:cs="Arial" w:hint="eastAsia"/>
                <w:sz w:val="24"/>
              </w:rPr>
              <w:t xml:space="preserve">　また、台帳登載内容の誤りを防止するため、公有財産システムへの登録の際、複数人で確認するよう局内で周知徹底した。</w:t>
            </w:r>
          </w:p>
          <w:p w14:paraId="00EB2447" w14:textId="77777777" w:rsidR="00F427C7" w:rsidRPr="00A21FB9" w:rsidRDefault="00F427C7" w:rsidP="00E13A93">
            <w:pPr>
              <w:autoSpaceDE w:val="0"/>
              <w:autoSpaceDN w:val="0"/>
              <w:snapToGrid w:val="0"/>
              <w:ind w:firstLineChars="100" w:firstLine="240"/>
              <w:rPr>
                <w:rFonts w:ascii="ＭＳ 明朝" w:hAnsi="ＭＳ 明朝" w:cs="Arial"/>
                <w:sz w:val="24"/>
              </w:rPr>
            </w:pPr>
            <w:r w:rsidRPr="002B300D">
              <w:rPr>
                <w:rFonts w:ascii="ＭＳ 明朝" w:hAnsi="ＭＳ 明朝" w:cs="Arial" w:hint="eastAsia"/>
                <w:sz w:val="24"/>
              </w:rPr>
              <w:t>今後は、</w:t>
            </w:r>
            <w:r w:rsidRPr="002B300D">
              <w:rPr>
                <w:rFonts w:ascii="ＭＳ 明朝" w:hAnsi="ＭＳ 明朝" w:hint="eastAsia"/>
                <w:sz w:val="24"/>
              </w:rPr>
              <w:t>大阪府公</w:t>
            </w:r>
            <w:r w:rsidRPr="00A21FB9">
              <w:rPr>
                <w:rFonts w:ascii="ＭＳ 明朝" w:hAnsi="ＭＳ 明朝" w:hint="eastAsia"/>
                <w:sz w:val="24"/>
              </w:rPr>
              <w:t>有財産台帳等処理要領に基づき、</w:t>
            </w:r>
            <w:r w:rsidRPr="00A21FB9">
              <w:rPr>
                <w:rFonts w:ascii="ＭＳ 明朝" w:hAnsi="ＭＳ 明朝" w:cs="Arial" w:hint="eastAsia"/>
                <w:sz w:val="24"/>
              </w:rPr>
              <w:t>適正な事務処理に努める。</w:t>
            </w:r>
          </w:p>
          <w:p w14:paraId="57DB6F50" w14:textId="77777777" w:rsidR="00F427C7" w:rsidRPr="00F1519C" w:rsidRDefault="00F427C7" w:rsidP="00E13A93">
            <w:pPr>
              <w:autoSpaceDE w:val="0"/>
              <w:autoSpaceDN w:val="0"/>
              <w:rPr>
                <w:rFonts w:ascii="ＭＳ 明朝" w:hAnsi="ＭＳ 明朝"/>
                <w:sz w:val="24"/>
              </w:rPr>
            </w:pPr>
          </w:p>
        </w:tc>
      </w:tr>
    </w:tbl>
    <w:p w14:paraId="73A3189B" w14:textId="77777777" w:rsidR="00F427C7" w:rsidRPr="003971E2" w:rsidRDefault="00F427C7" w:rsidP="00F427C7">
      <w:pPr>
        <w:autoSpaceDE w:val="0"/>
        <w:autoSpaceDN w:val="0"/>
        <w:ind w:firstLineChars="100" w:firstLine="240"/>
        <w:rPr>
          <w:rFonts w:ascii="ＭＳ ゴシック" w:eastAsia="ＭＳ ゴシック" w:hAnsi="ＭＳ ゴシック"/>
          <w:sz w:val="24"/>
        </w:rPr>
      </w:pP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946"/>
        <w:gridCol w:w="5670"/>
        <w:gridCol w:w="5954"/>
      </w:tblGrid>
      <w:tr w:rsidR="00F427C7" w:rsidRPr="009C54A5" w14:paraId="12430BCF" w14:textId="77777777" w:rsidTr="00E13A93">
        <w:trPr>
          <w:trHeight w:val="277"/>
        </w:trPr>
        <w:tc>
          <w:tcPr>
            <w:tcW w:w="1809" w:type="dxa"/>
            <w:shd w:val="clear" w:color="auto" w:fill="auto"/>
            <w:vAlign w:val="center"/>
          </w:tcPr>
          <w:p w14:paraId="52F3F31C" w14:textId="77777777" w:rsidR="00F427C7" w:rsidRPr="00F0312E" w:rsidRDefault="00F427C7" w:rsidP="00E13A93">
            <w:pPr>
              <w:widowControl/>
              <w:autoSpaceDE w:val="0"/>
              <w:autoSpaceDN w:val="0"/>
              <w:jc w:val="center"/>
              <w:rPr>
                <w:rFonts w:ascii="ＭＳ Ｐゴシック" w:eastAsia="ＭＳ Ｐゴシック" w:hAnsi="ＭＳ Ｐゴシック" w:cs="Arial"/>
                <w:kern w:val="0"/>
                <w:sz w:val="24"/>
              </w:rPr>
            </w:pPr>
            <w:r w:rsidRPr="00F0312E">
              <w:rPr>
                <w:rFonts w:ascii="ＭＳ Ｐゴシック" w:eastAsia="ＭＳ Ｐゴシック" w:hAnsi="ＭＳ Ｐゴシック" w:cs="Arial" w:hint="eastAsia"/>
                <w:kern w:val="0"/>
                <w:sz w:val="24"/>
              </w:rPr>
              <w:t>対象受検機関</w:t>
            </w:r>
          </w:p>
        </w:tc>
        <w:tc>
          <w:tcPr>
            <w:tcW w:w="6946" w:type="dxa"/>
            <w:shd w:val="clear" w:color="auto" w:fill="auto"/>
            <w:vAlign w:val="center"/>
          </w:tcPr>
          <w:p w14:paraId="73C25C4D" w14:textId="77777777" w:rsidR="00F427C7" w:rsidRPr="00F0312E" w:rsidRDefault="00F427C7" w:rsidP="00E13A93">
            <w:pPr>
              <w:widowControl/>
              <w:autoSpaceDE w:val="0"/>
              <w:autoSpaceDN w:val="0"/>
              <w:jc w:val="center"/>
              <w:rPr>
                <w:rFonts w:ascii="ＭＳ Ｐゴシック" w:eastAsia="ＭＳ Ｐゴシック" w:hAnsi="ＭＳ Ｐゴシック" w:cs="Arial"/>
                <w:kern w:val="0"/>
                <w:sz w:val="24"/>
              </w:rPr>
            </w:pPr>
            <w:r w:rsidRPr="00F0312E">
              <w:rPr>
                <w:rFonts w:ascii="ＭＳ Ｐゴシック" w:eastAsia="ＭＳ Ｐゴシック" w:hAnsi="ＭＳ Ｐゴシック" w:cs="Arial" w:hint="eastAsia"/>
                <w:kern w:val="0"/>
                <w:sz w:val="24"/>
              </w:rPr>
              <w:t>検出事項</w:t>
            </w:r>
          </w:p>
        </w:tc>
        <w:tc>
          <w:tcPr>
            <w:tcW w:w="5670" w:type="dxa"/>
            <w:shd w:val="clear" w:color="auto" w:fill="auto"/>
            <w:vAlign w:val="center"/>
          </w:tcPr>
          <w:p w14:paraId="025BDBBB" w14:textId="77777777" w:rsidR="00F427C7" w:rsidRPr="00F0312E" w:rsidRDefault="00F427C7" w:rsidP="00E13A93">
            <w:pPr>
              <w:widowControl/>
              <w:autoSpaceDE w:val="0"/>
              <w:autoSpaceDN w:val="0"/>
              <w:jc w:val="center"/>
              <w:rPr>
                <w:rFonts w:ascii="ＭＳ Ｐゴシック" w:eastAsia="ＭＳ Ｐゴシック" w:hAnsi="ＭＳ Ｐゴシック" w:cs="Arial"/>
                <w:kern w:val="0"/>
                <w:sz w:val="24"/>
              </w:rPr>
            </w:pPr>
            <w:r w:rsidRPr="00F0312E">
              <w:rPr>
                <w:rFonts w:ascii="ＭＳ Ｐゴシック" w:eastAsia="ＭＳ Ｐゴシック" w:hAnsi="ＭＳ Ｐゴシック" w:cs="Arial" w:hint="eastAsia"/>
                <w:kern w:val="0"/>
                <w:sz w:val="24"/>
              </w:rPr>
              <w:t>監査の結果</w:t>
            </w:r>
          </w:p>
        </w:tc>
        <w:tc>
          <w:tcPr>
            <w:tcW w:w="5954" w:type="dxa"/>
            <w:shd w:val="clear" w:color="auto" w:fill="auto"/>
            <w:vAlign w:val="center"/>
          </w:tcPr>
          <w:p w14:paraId="19093BAD" w14:textId="77777777" w:rsidR="00F427C7" w:rsidRPr="00F0312E" w:rsidRDefault="00F427C7" w:rsidP="00E13A93">
            <w:pPr>
              <w:widowControl/>
              <w:autoSpaceDE w:val="0"/>
              <w:autoSpaceDN w:val="0"/>
              <w:jc w:val="center"/>
              <w:rPr>
                <w:rFonts w:ascii="ＭＳ Ｐゴシック" w:eastAsia="ＭＳ Ｐゴシック" w:hAnsi="ＭＳ Ｐゴシック" w:cs="Arial"/>
                <w:kern w:val="0"/>
                <w:sz w:val="24"/>
              </w:rPr>
            </w:pPr>
            <w:r w:rsidRPr="00F0312E">
              <w:rPr>
                <w:rFonts w:ascii="ＭＳ Ｐゴシック" w:eastAsia="ＭＳ Ｐゴシック" w:hAnsi="ＭＳ Ｐゴシック" w:cs="Arial" w:hint="eastAsia"/>
                <w:kern w:val="0"/>
                <w:sz w:val="24"/>
              </w:rPr>
              <w:t>措置の内容</w:t>
            </w:r>
          </w:p>
        </w:tc>
      </w:tr>
      <w:tr w:rsidR="00F427C7" w:rsidRPr="009C54A5" w14:paraId="43F8575C" w14:textId="77777777" w:rsidTr="00E13A93">
        <w:trPr>
          <w:trHeight w:val="11583"/>
        </w:trPr>
        <w:tc>
          <w:tcPr>
            <w:tcW w:w="1809" w:type="dxa"/>
          </w:tcPr>
          <w:p w14:paraId="3128B1E8" w14:textId="77777777" w:rsidR="00F427C7" w:rsidRDefault="00F427C7" w:rsidP="00E13A93">
            <w:pPr>
              <w:autoSpaceDE w:val="0"/>
              <w:autoSpaceDN w:val="0"/>
              <w:snapToGrid w:val="0"/>
              <w:jc w:val="left"/>
              <w:rPr>
                <w:rFonts w:ascii="ＭＳ 明朝" w:hAnsi="ＭＳ 明朝"/>
                <w:sz w:val="24"/>
              </w:rPr>
            </w:pPr>
          </w:p>
          <w:p w14:paraId="013DE37B" w14:textId="77777777" w:rsidR="00F427C7" w:rsidRPr="00AF2C5B" w:rsidRDefault="00F427C7" w:rsidP="00E13A93">
            <w:pPr>
              <w:autoSpaceDE w:val="0"/>
              <w:autoSpaceDN w:val="0"/>
              <w:snapToGrid w:val="0"/>
              <w:jc w:val="left"/>
              <w:rPr>
                <w:rFonts w:ascii="ＭＳ 明朝" w:hAnsi="ＭＳ 明朝"/>
                <w:sz w:val="24"/>
              </w:rPr>
            </w:pPr>
            <w:r w:rsidRPr="00AF2C5B">
              <w:rPr>
                <w:rFonts w:ascii="ＭＳ 明朝" w:hAnsi="ＭＳ 明朝" w:hint="eastAsia"/>
                <w:sz w:val="24"/>
              </w:rPr>
              <w:t>都市整備部　港湾局</w:t>
            </w:r>
          </w:p>
          <w:p w14:paraId="3E4CA320" w14:textId="77777777" w:rsidR="00F427C7" w:rsidRPr="00AF2C5B" w:rsidRDefault="00F427C7" w:rsidP="00E13A93">
            <w:pPr>
              <w:autoSpaceDE w:val="0"/>
              <w:autoSpaceDN w:val="0"/>
              <w:snapToGrid w:val="0"/>
              <w:jc w:val="left"/>
              <w:rPr>
                <w:rFonts w:ascii="ＭＳ 明朝" w:hAnsi="ＭＳ 明朝"/>
                <w:sz w:val="24"/>
              </w:rPr>
            </w:pPr>
          </w:p>
        </w:tc>
        <w:tc>
          <w:tcPr>
            <w:tcW w:w="6946" w:type="dxa"/>
          </w:tcPr>
          <w:p w14:paraId="1D1ADA5F" w14:textId="77777777" w:rsidR="00F427C7" w:rsidRDefault="00F427C7" w:rsidP="00E13A93">
            <w:pPr>
              <w:widowControl/>
              <w:autoSpaceDE w:val="0"/>
              <w:autoSpaceDN w:val="0"/>
              <w:ind w:firstLineChars="100" w:firstLine="240"/>
              <w:jc w:val="left"/>
              <w:rPr>
                <w:rFonts w:ascii="ＭＳ 明朝" w:hAnsi="ＭＳ 明朝" w:cs="Arial"/>
                <w:kern w:val="0"/>
                <w:sz w:val="24"/>
              </w:rPr>
            </w:pPr>
          </w:p>
          <w:p w14:paraId="2A3821FD" w14:textId="77777777" w:rsidR="00F427C7" w:rsidRPr="00AF2C5B" w:rsidRDefault="00F427C7" w:rsidP="00E13A93">
            <w:pPr>
              <w:widowControl/>
              <w:autoSpaceDE w:val="0"/>
              <w:autoSpaceDN w:val="0"/>
              <w:ind w:firstLineChars="100" w:firstLine="240"/>
              <w:jc w:val="left"/>
              <w:rPr>
                <w:rFonts w:ascii="ＭＳ 明朝" w:hAnsi="ＭＳ 明朝" w:cs="Arial"/>
                <w:kern w:val="0"/>
                <w:sz w:val="24"/>
              </w:rPr>
            </w:pPr>
            <w:r w:rsidRPr="00AF2C5B">
              <w:rPr>
                <w:rFonts w:ascii="ＭＳ 明朝" w:hAnsi="ＭＳ 明朝" w:cs="Arial" w:hint="eastAsia"/>
                <w:kern w:val="0"/>
                <w:sz w:val="24"/>
              </w:rPr>
              <w:t>改修工事（旧資産の一部の取替を伴うもの）に伴い、旧資産の滅失が生じているにもかかわらず、公有財産台帳上の除却処理を行っていなかった。</w:t>
            </w:r>
          </w:p>
          <w:tbl>
            <w:tblPr>
              <w:tblW w:w="6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2923"/>
            </w:tblGrid>
            <w:tr w:rsidR="00F427C7" w:rsidRPr="00AF2C5B" w14:paraId="635A8D8A" w14:textId="77777777" w:rsidTr="00E13A93">
              <w:trPr>
                <w:trHeight w:val="325"/>
              </w:trPr>
              <w:tc>
                <w:tcPr>
                  <w:tcW w:w="3248" w:type="dxa"/>
                  <w:shd w:val="clear" w:color="auto" w:fill="auto"/>
                </w:tcPr>
                <w:p w14:paraId="467CB895" w14:textId="77777777" w:rsidR="00F427C7" w:rsidRPr="00AF2C5B"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AF2C5B">
                    <w:rPr>
                      <w:rFonts w:ascii="ＭＳ 明朝" w:hAnsi="ＭＳ 明朝" w:cs="Arial" w:hint="eastAsia"/>
                      <w:kern w:val="0"/>
                      <w:sz w:val="24"/>
                    </w:rPr>
                    <w:t>資産名称</w:t>
                  </w:r>
                </w:p>
              </w:tc>
              <w:tc>
                <w:tcPr>
                  <w:tcW w:w="2923" w:type="dxa"/>
                  <w:shd w:val="clear" w:color="auto" w:fill="auto"/>
                </w:tcPr>
                <w:p w14:paraId="39C20585" w14:textId="77777777" w:rsidR="00F427C7" w:rsidRPr="00AF2C5B"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AF2C5B">
                    <w:rPr>
                      <w:rFonts w:ascii="ＭＳ 明朝" w:hAnsi="ＭＳ 明朝" w:cs="Arial" w:hint="eastAsia"/>
                      <w:kern w:val="0"/>
                      <w:sz w:val="24"/>
                    </w:rPr>
                    <w:t>新規資産の取得金額（円）</w:t>
                  </w:r>
                </w:p>
              </w:tc>
            </w:tr>
            <w:tr w:rsidR="00F427C7" w:rsidRPr="00AF2C5B" w14:paraId="2B5CE9F4" w14:textId="77777777" w:rsidTr="00E13A93">
              <w:trPr>
                <w:trHeight w:val="306"/>
              </w:trPr>
              <w:tc>
                <w:tcPr>
                  <w:tcW w:w="3248" w:type="dxa"/>
                  <w:shd w:val="clear" w:color="auto" w:fill="auto"/>
                </w:tcPr>
                <w:p w14:paraId="23F4D940" w14:textId="77777777" w:rsidR="00F427C7" w:rsidRPr="00AF2C5B" w:rsidRDefault="00F427C7" w:rsidP="00DD67CA">
                  <w:pPr>
                    <w:framePr w:hSpace="142" w:wrap="around" w:vAnchor="text" w:hAnchor="margin" w:xAlign="center" w:y="5"/>
                    <w:widowControl/>
                    <w:autoSpaceDE w:val="0"/>
                    <w:autoSpaceDN w:val="0"/>
                    <w:jc w:val="left"/>
                    <w:rPr>
                      <w:rFonts w:ascii="ＭＳ 明朝" w:hAnsi="ＭＳ 明朝" w:cs="Arial"/>
                      <w:kern w:val="0"/>
                      <w:sz w:val="24"/>
                    </w:rPr>
                  </w:pPr>
                  <w:r w:rsidRPr="00AF2C5B">
                    <w:rPr>
                      <w:rFonts w:ascii="ＭＳ 明朝" w:hAnsi="ＭＳ 明朝" w:cs="Arial" w:hint="eastAsia"/>
                      <w:kern w:val="0"/>
                      <w:sz w:val="24"/>
                    </w:rPr>
                    <w:t>岸和田水門運転操作設備</w:t>
                  </w:r>
                </w:p>
              </w:tc>
              <w:tc>
                <w:tcPr>
                  <w:tcW w:w="2923" w:type="dxa"/>
                  <w:shd w:val="clear" w:color="auto" w:fill="auto"/>
                </w:tcPr>
                <w:p w14:paraId="033F383B" w14:textId="77777777" w:rsidR="00F427C7" w:rsidRPr="00AF2C5B" w:rsidRDefault="00F427C7" w:rsidP="00DD67CA">
                  <w:pPr>
                    <w:framePr w:hSpace="142" w:wrap="around" w:vAnchor="text" w:hAnchor="margin" w:xAlign="center" w:y="5"/>
                    <w:widowControl/>
                    <w:autoSpaceDE w:val="0"/>
                    <w:autoSpaceDN w:val="0"/>
                    <w:jc w:val="right"/>
                    <w:rPr>
                      <w:rFonts w:ascii="ＭＳ 明朝" w:hAnsi="ＭＳ 明朝" w:cs="Arial"/>
                      <w:kern w:val="0"/>
                      <w:sz w:val="24"/>
                    </w:rPr>
                  </w:pPr>
                  <w:r w:rsidRPr="00AF2C5B">
                    <w:rPr>
                      <w:rFonts w:ascii="ＭＳ 明朝" w:hAnsi="ＭＳ 明朝" w:cs="Arial"/>
                      <w:kern w:val="0"/>
                      <w:sz w:val="24"/>
                    </w:rPr>
                    <w:t>20,475,000</w:t>
                  </w:r>
                </w:p>
              </w:tc>
            </w:tr>
            <w:tr w:rsidR="00F427C7" w:rsidRPr="00AF2C5B" w14:paraId="6BC69D81" w14:textId="77777777" w:rsidTr="00E13A93">
              <w:trPr>
                <w:trHeight w:val="85"/>
              </w:trPr>
              <w:tc>
                <w:tcPr>
                  <w:tcW w:w="3248" w:type="dxa"/>
                  <w:shd w:val="clear" w:color="auto" w:fill="auto"/>
                </w:tcPr>
                <w:p w14:paraId="26880A2A" w14:textId="77777777" w:rsidR="00F427C7" w:rsidRPr="00AF2C5B" w:rsidRDefault="00F427C7" w:rsidP="00DD67CA">
                  <w:pPr>
                    <w:framePr w:hSpace="142" w:wrap="around" w:vAnchor="text" w:hAnchor="margin" w:xAlign="center" w:y="5"/>
                    <w:widowControl/>
                    <w:autoSpaceDE w:val="0"/>
                    <w:autoSpaceDN w:val="0"/>
                    <w:jc w:val="left"/>
                    <w:rPr>
                      <w:rFonts w:ascii="ＭＳ 明朝" w:hAnsi="ＭＳ 明朝" w:cs="Arial"/>
                      <w:kern w:val="0"/>
                      <w:sz w:val="24"/>
                    </w:rPr>
                  </w:pPr>
                  <w:r w:rsidRPr="00AF2C5B">
                    <w:rPr>
                      <w:rFonts w:ascii="ＭＳ 明朝" w:hAnsi="ＭＳ 明朝" w:cs="Arial" w:hint="eastAsia"/>
                      <w:kern w:val="0"/>
                      <w:sz w:val="24"/>
                    </w:rPr>
                    <w:t>岸和田水門航路用信号機</w:t>
                  </w:r>
                </w:p>
              </w:tc>
              <w:tc>
                <w:tcPr>
                  <w:tcW w:w="2923" w:type="dxa"/>
                  <w:shd w:val="clear" w:color="auto" w:fill="auto"/>
                </w:tcPr>
                <w:p w14:paraId="4BFAB38A" w14:textId="77777777" w:rsidR="00F427C7" w:rsidRPr="00AF2C5B" w:rsidRDefault="00F427C7" w:rsidP="00DD67CA">
                  <w:pPr>
                    <w:framePr w:hSpace="142" w:wrap="around" w:vAnchor="text" w:hAnchor="margin" w:xAlign="center" w:y="5"/>
                    <w:widowControl/>
                    <w:autoSpaceDE w:val="0"/>
                    <w:autoSpaceDN w:val="0"/>
                    <w:jc w:val="right"/>
                    <w:rPr>
                      <w:rFonts w:ascii="ＭＳ 明朝" w:hAnsi="ＭＳ 明朝" w:cs="Arial"/>
                      <w:kern w:val="0"/>
                      <w:sz w:val="24"/>
                    </w:rPr>
                  </w:pPr>
                  <w:r w:rsidRPr="00AF2C5B">
                    <w:rPr>
                      <w:rFonts w:ascii="ＭＳ 明朝" w:hAnsi="ＭＳ 明朝" w:cs="Arial"/>
                      <w:kern w:val="0"/>
                      <w:sz w:val="24"/>
                    </w:rPr>
                    <w:t>63,000,000</w:t>
                  </w:r>
                </w:p>
              </w:tc>
            </w:tr>
          </w:tbl>
          <w:p w14:paraId="3D955F0A" w14:textId="77777777" w:rsidR="00F427C7" w:rsidRPr="00AF2C5B" w:rsidRDefault="00F427C7" w:rsidP="00E13A93">
            <w:pPr>
              <w:autoSpaceDE w:val="0"/>
              <w:autoSpaceDN w:val="0"/>
              <w:ind w:firstLineChars="100" w:firstLine="240"/>
              <w:rPr>
                <w:rFonts w:ascii="ＭＳ 明朝" w:hAnsi="ＭＳ 明朝" w:cs="Arial"/>
                <w:kern w:val="0"/>
                <w:sz w:val="24"/>
              </w:rPr>
            </w:pPr>
          </w:p>
          <w:p w14:paraId="266BE22B" w14:textId="77777777" w:rsidR="00F427C7" w:rsidRPr="00AF2C5B" w:rsidRDefault="00F427C7" w:rsidP="00E13A93">
            <w:pPr>
              <w:autoSpaceDE w:val="0"/>
              <w:autoSpaceDN w:val="0"/>
              <w:ind w:firstLineChars="100" w:firstLine="240"/>
              <w:rPr>
                <w:rFonts w:ascii="ＭＳ 明朝" w:hAnsi="ＭＳ 明朝" w:cs="Arial"/>
                <w:kern w:val="0"/>
                <w:sz w:val="24"/>
              </w:rPr>
            </w:pPr>
            <w:r w:rsidRPr="00AF2C5B">
              <w:rPr>
                <w:rFonts w:ascii="ＭＳ 明朝" w:hAnsi="ＭＳ 明朝" w:cs="Arial" w:hint="eastAsia"/>
                <w:kern w:val="0"/>
                <w:sz w:val="24"/>
              </w:rPr>
              <w:t>いずれも担当者が、除却処理を失念していたものであるが、旧資産が「設備一式」として登載されており、一部の除却処理を行う場合の除却価格について明確な算出ルールがないため、事務処理が難しくなっている。</w:t>
            </w:r>
          </w:p>
          <w:p w14:paraId="13D055CE" w14:textId="77777777" w:rsidR="00F427C7" w:rsidRPr="00AF2C5B" w:rsidRDefault="00F427C7" w:rsidP="00E13A93">
            <w:pPr>
              <w:pStyle w:val="aa"/>
              <w:widowControl/>
              <w:autoSpaceDE w:val="0"/>
              <w:autoSpaceDN w:val="0"/>
              <w:ind w:leftChars="0" w:left="0"/>
              <w:jc w:val="left"/>
              <w:rPr>
                <w:rFonts w:ascii="ＭＳ 明朝" w:hAnsi="ＭＳ 明朝"/>
                <w:sz w:val="24"/>
                <w:szCs w:val="24"/>
              </w:rPr>
            </w:pPr>
          </w:p>
        </w:tc>
        <w:tc>
          <w:tcPr>
            <w:tcW w:w="5670" w:type="dxa"/>
          </w:tcPr>
          <w:p w14:paraId="3A786C92" w14:textId="77777777" w:rsidR="00F427C7" w:rsidRPr="00C826CC" w:rsidRDefault="00F427C7" w:rsidP="00E13A93">
            <w:pPr>
              <w:autoSpaceDE w:val="0"/>
              <w:autoSpaceDN w:val="0"/>
              <w:snapToGrid w:val="0"/>
              <w:ind w:left="240" w:hangingChars="100" w:hanging="240"/>
              <w:rPr>
                <w:rFonts w:ascii="ＭＳ ゴシック" w:eastAsia="ＭＳ ゴシック" w:hAnsi="ＭＳ ゴシック" w:cs="Arial"/>
                <w:sz w:val="24"/>
              </w:rPr>
            </w:pPr>
            <w:r w:rsidRPr="00C826CC">
              <w:rPr>
                <w:rFonts w:ascii="ＭＳ ゴシック" w:eastAsia="ＭＳ ゴシック" w:hAnsi="ＭＳ ゴシック" w:hint="eastAsia"/>
                <w:sz w:val="24"/>
              </w:rPr>
              <w:t>【是正を求めるもの】</w:t>
            </w:r>
          </w:p>
          <w:p w14:paraId="38E9E160" w14:textId="77777777" w:rsidR="00F427C7" w:rsidRPr="00AF2C5B" w:rsidRDefault="00F427C7" w:rsidP="00E13A93">
            <w:pPr>
              <w:autoSpaceDE w:val="0"/>
              <w:autoSpaceDN w:val="0"/>
              <w:snapToGrid w:val="0"/>
              <w:ind w:firstLineChars="100" w:firstLine="240"/>
              <w:rPr>
                <w:rFonts w:ascii="ＭＳ 明朝" w:hAnsi="ＭＳ 明朝" w:cs="Arial"/>
                <w:sz w:val="24"/>
              </w:rPr>
            </w:pPr>
            <w:r w:rsidRPr="00AF2C5B">
              <w:rPr>
                <w:rFonts w:ascii="ＭＳ 明朝" w:hAnsi="ＭＳ 明朝" w:cs="Arial" w:hint="eastAsia"/>
                <w:sz w:val="24"/>
              </w:rPr>
              <w:t>本改修工事については、公有財産台帳管理システム上の除却登録をするとともに、適正な事務処理を行われたい。</w:t>
            </w:r>
          </w:p>
          <w:p w14:paraId="7F77EC86" w14:textId="77777777" w:rsidR="00F427C7" w:rsidRPr="00AF2C5B" w:rsidRDefault="00F427C7" w:rsidP="00E13A93">
            <w:pPr>
              <w:autoSpaceDE w:val="0"/>
              <w:autoSpaceDN w:val="0"/>
              <w:snapToGrid w:val="0"/>
              <w:ind w:leftChars="100" w:left="210" w:firstLineChars="100" w:firstLine="240"/>
              <w:rPr>
                <w:rFonts w:ascii="ＭＳ 明朝" w:hAnsi="ＭＳ 明朝" w:cs="Arial"/>
                <w:sz w:val="24"/>
              </w:rPr>
            </w:pPr>
          </w:p>
          <w:p w14:paraId="36B9C9EA" w14:textId="77777777" w:rsidR="00F427C7" w:rsidRPr="00AF2C5B" w:rsidRDefault="00F427C7" w:rsidP="00E13A93">
            <w:pPr>
              <w:autoSpaceDE w:val="0"/>
              <w:autoSpaceDN w:val="0"/>
              <w:snapToGrid w:val="0"/>
              <w:ind w:left="153" w:hanging="153"/>
              <w:rPr>
                <w:rFonts w:ascii="ＭＳ 明朝" w:hAnsi="ＭＳ 明朝"/>
                <w:sz w:val="24"/>
              </w:rPr>
            </w:pPr>
          </w:p>
        </w:tc>
        <w:tc>
          <w:tcPr>
            <w:tcW w:w="5954" w:type="dxa"/>
          </w:tcPr>
          <w:p w14:paraId="1083EBCE" w14:textId="77777777" w:rsidR="00F427C7" w:rsidRPr="00AF2C5B" w:rsidRDefault="00F427C7" w:rsidP="00E13A93">
            <w:pPr>
              <w:autoSpaceDE w:val="0"/>
              <w:autoSpaceDN w:val="0"/>
              <w:snapToGrid w:val="0"/>
              <w:rPr>
                <w:rFonts w:ascii="ＭＳ 明朝" w:hAnsi="ＭＳ 明朝" w:cs="Arial"/>
                <w:sz w:val="24"/>
              </w:rPr>
            </w:pPr>
          </w:p>
          <w:p w14:paraId="2FF9F07D" w14:textId="77777777" w:rsidR="00F427C7" w:rsidRPr="00A71606" w:rsidRDefault="00F427C7" w:rsidP="00E13A93">
            <w:pPr>
              <w:autoSpaceDE w:val="0"/>
              <w:autoSpaceDN w:val="0"/>
              <w:snapToGrid w:val="0"/>
              <w:ind w:firstLineChars="100" w:firstLine="240"/>
              <w:rPr>
                <w:rFonts w:ascii="ＭＳ 明朝" w:hAnsi="ＭＳ 明朝" w:cs="Arial"/>
                <w:sz w:val="24"/>
              </w:rPr>
            </w:pPr>
            <w:r w:rsidRPr="00A71606">
              <w:rPr>
                <w:rFonts w:ascii="ＭＳ 明朝" w:hAnsi="ＭＳ 明朝" w:cs="Arial" w:hint="eastAsia"/>
                <w:kern w:val="0"/>
                <w:sz w:val="24"/>
              </w:rPr>
              <w:t>改修工事により滅失が生じている旧資産については、</w:t>
            </w:r>
            <w:r w:rsidRPr="00A71606">
              <w:rPr>
                <w:rFonts w:hAnsi="ＭＳ 明朝" w:hint="eastAsia"/>
                <w:sz w:val="24"/>
              </w:rPr>
              <w:t>公有財産台帳管理システムにおいて、除却登録を行った。</w:t>
            </w:r>
          </w:p>
          <w:p w14:paraId="228BBD29" w14:textId="77777777" w:rsidR="00F427C7" w:rsidRPr="00A71606" w:rsidRDefault="00F427C7" w:rsidP="00E13A93">
            <w:pPr>
              <w:autoSpaceDE w:val="0"/>
              <w:autoSpaceDN w:val="0"/>
              <w:snapToGrid w:val="0"/>
              <w:ind w:firstLineChars="100" w:firstLine="240"/>
              <w:jc w:val="left"/>
              <w:rPr>
                <w:rFonts w:ascii="ＭＳ 明朝" w:hAnsi="ＭＳ 明朝" w:cs="Arial"/>
                <w:kern w:val="0"/>
                <w:sz w:val="24"/>
              </w:rPr>
            </w:pPr>
            <w:r w:rsidRPr="00A71606">
              <w:rPr>
                <w:rFonts w:ascii="ＭＳ 明朝" w:hAnsi="ＭＳ 明朝" w:cs="Arial" w:hint="eastAsia"/>
                <w:kern w:val="0"/>
                <w:sz w:val="24"/>
              </w:rPr>
              <w:t>また、除却処理漏れを防止するため、工事担当者から公有財産台帳担当者への連絡を徹底するとともに、</w:t>
            </w:r>
            <w:r w:rsidRPr="00F22D8E">
              <w:rPr>
                <w:rFonts w:ascii="ＭＳ 明朝" w:hAnsi="ＭＳ 明朝" w:cs="Arial" w:hint="eastAsia"/>
                <w:kern w:val="0"/>
                <w:sz w:val="24"/>
              </w:rPr>
              <w:t>公有財産システムへの登録の際、除</w:t>
            </w:r>
            <w:r w:rsidRPr="00A71606">
              <w:rPr>
                <w:rFonts w:ascii="ＭＳ 明朝" w:hAnsi="ＭＳ 明朝" w:cs="Arial" w:hint="eastAsia"/>
                <w:kern w:val="0"/>
                <w:sz w:val="24"/>
              </w:rPr>
              <w:t>却内容を複数人で確認するよう局内で周知徹底した。</w:t>
            </w:r>
          </w:p>
          <w:p w14:paraId="65E487E3" w14:textId="77777777" w:rsidR="00F427C7" w:rsidRPr="00A71606" w:rsidRDefault="00F427C7" w:rsidP="00E13A93">
            <w:pPr>
              <w:autoSpaceDE w:val="0"/>
              <w:autoSpaceDN w:val="0"/>
              <w:snapToGrid w:val="0"/>
              <w:ind w:firstLineChars="100" w:firstLine="240"/>
              <w:jc w:val="left"/>
              <w:rPr>
                <w:rFonts w:ascii="ＭＳ 明朝" w:hAnsi="ＭＳ 明朝" w:cs="Arial"/>
                <w:kern w:val="0"/>
                <w:sz w:val="24"/>
              </w:rPr>
            </w:pPr>
            <w:r w:rsidRPr="00A71606">
              <w:rPr>
                <w:rFonts w:ascii="ＭＳ 明朝" w:hAnsi="ＭＳ 明朝" w:cs="Arial" w:hint="eastAsia"/>
                <w:kern w:val="0"/>
                <w:sz w:val="24"/>
              </w:rPr>
              <w:t>今後は、大阪府公有財産台帳等処理要領に基づき、適正な事務処理に努める。</w:t>
            </w:r>
          </w:p>
          <w:p w14:paraId="0B3DFFF0" w14:textId="77777777" w:rsidR="00F427C7" w:rsidRPr="00A71606" w:rsidRDefault="00F427C7" w:rsidP="00E13A93">
            <w:pPr>
              <w:autoSpaceDE w:val="0"/>
              <w:autoSpaceDN w:val="0"/>
              <w:snapToGrid w:val="0"/>
              <w:rPr>
                <w:rFonts w:ascii="ＭＳ 明朝" w:hAnsi="ＭＳ 明朝" w:cs="Arial"/>
                <w:sz w:val="24"/>
              </w:rPr>
            </w:pPr>
          </w:p>
          <w:p w14:paraId="64903FF3" w14:textId="77777777" w:rsidR="00F427C7" w:rsidRPr="00A71606" w:rsidRDefault="00F427C7" w:rsidP="00E13A93">
            <w:pPr>
              <w:autoSpaceDE w:val="0"/>
              <w:autoSpaceDN w:val="0"/>
              <w:snapToGrid w:val="0"/>
              <w:ind w:left="240" w:hangingChars="100" w:hanging="240"/>
              <w:rPr>
                <w:rFonts w:ascii="ＭＳ 明朝" w:hAnsi="ＭＳ 明朝" w:cs="Arial"/>
                <w:sz w:val="24"/>
              </w:rPr>
            </w:pPr>
          </w:p>
          <w:p w14:paraId="0CF23C1A" w14:textId="77777777" w:rsidR="00F427C7" w:rsidRPr="00AF2C5B" w:rsidRDefault="00F427C7" w:rsidP="00E13A93">
            <w:pPr>
              <w:autoSpaceDE w:val="0"/>
              <w:autoSpaceDN w:val="0"/>
              <w:rPr>
                <w:rFonts w:ascii="ＭＳ 明朝" w:hAnsi="ＭＳ 明朝"/>
                <w:sz w:val="24"/>
              </w:rPr>
            </w:pPr>
          </w:p>
        </w:tc>
      </w:tr>
    </w:tbl>
    <w:p w14:paraId="06A927F7" w14:textId="77777777" w:rsidR="00F427C7" w:rsidRPr="00DC09FA" w:rsidRDefault="00F427C7" w:rsidP="00F427C7">
      <w:pPr>
        <w:autoSpaceDE w:val="0"/>
        <w:autoSpaceDN w:val="0"/>
        <w:ind w:firstLineChars="100" w:firstLine="240"/>
        <w:rPr>
          <w:rFonts w:ascii="ＭＳ ゴシック" w:eastAsia="ＭＳ ゴシック" w:hAnsi="ＭＳ ゴシック"/>
          <w:sz w:val="24"/>
        </w:rPr>
      </w:pPr>
      <w:r>
        <w:rPr>
          <w:rFonts w:ascii="ＭＳ ゴシック" w:eastAsia="ＭＳ ゴシック" w:hAnsi="ＭＳ ゴシック"/>
          <w:sz w:val="24"/>
        </w:rPr>
        <w:br w:type="page"/>
      </w: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789"/>
        <w:gridCol w:w="5953"/>
        <w:gridCol w:w="3828"/>
      </w:tblGrid>
      <w:tr w:rsidR="00F427C7" w:rsidRPr="00752601" w14:paraId="446005AF" w14:textId="77777777" w:rsidTr="00E13A93">
        <w:trPr>
          <w:trHeight w:val="280"/>
        </w:trPr>
        <w:tc>
          <w:tcPr>
            <w:tcW w:w="1809" w:type="dxa"/>
            <w:shd w:val="clear" w:color="auto" w:fill="auto"/>
          </w:tcPr>
          <w:p w14:paraId="226EDF83" w14:textId="77777777" w:rsidR="00F427C7" w:rsidRPr="009A64AB" w:rsidRDefault="00F427C7" w:rsidP="00E13A93">
            <w:pPr>
              <w:autoSpaceDE w:val="0"/>
              <w:autoSpaceDN w:val="0"/>
              <w:jc w:val="center"/>
              <w:rPr>
                <w:rFonts w:ascii="ＭＳ Ｐゴシック" w:eastAsia="ＭＳ Ｐゴシック" w:hAnsi="ＭＳ Ｐゴシック"/>
                <w:sz w:val="24"/>
              </w:rPr>
            </w:pPr>
            <w:r w:rsidRPr="009A64AB">
              <w:rPr>
                <w:rFonts w:ascii="ＭＳ Ｐゴシック" w:eastAsia="ＭＳ Ｐゴシック" w:hAnsi="ＭＳ Ｐゴシック" w:hint="eastAsia"/>
                <w:sz w:val="24"/>
              </w:rPr>
              <w:lastRenderedPageBreak/>
              <w:t>対象受検機関</w:t>
            </w:r>
          </w:p>
        </w:tc>
        <w:tc>
          <w:tcPr>
            <w:tcW w:w="8789" w:type="dxa"/>
            <w:shd w:val="clear" w:color="auto" w:fill="auto"/>
          </w:tcPr>
          <w:p w14:paraId="12816196" w14:textId="77777777" w:rsidR="00F427C7" w:rsidRPr="009A64AB" w:rsidRDefault="00F427C7" w:rsidP="00E13A93">
            <w:pPr>
              <w:autoSpaceDE w:val="0"/>
              <w:autoSpaceDN w:val="0"/>
              <w:jc w:val="center"/>
              <w:rPr>
                <w:rFonts w:ascii="ＭＳ Ｐゴシック" w:eastAsia="ＭＳ Ｐゴシック" w:hAnsi="ＭＳ Ｐゴシック"/>
                <w:sz w:val="24"/>
              </w:rPr>
            </w:pPr>
            <w:r w:rsidRPr="009A64AB">
              <w:rPr>
                <w:rFonts w:ascii="ＭＳ Ｐゴシック" w:eastAsia="ＭＳ Ｐゴシック" w:hAnsi="ＭＳ Ｐゴシック" w:hint="eastAsia"/>
                <w:sz w:val="24"/>
              </w:rPr>
              <w:t>検出事項</w:t>
            </w:r>
          </w:p>
        </w:tc>
        <w:tc>
          <w:tcPr>
            <w:tcW w:w="5953" w:type="dxa"/>
            <w:shd w:val="clear" w:color="auto" w:fill="auto"/>
          </w:tcPr>
          <w:p w14:paraId="0889656D" w14:textId="77777777" w:rsidR="00F427C7" w:rsidRPr="009A64AB" w:rsidRDefault="00F427C7" w:rsidP="00E13A93">
            <w:pPr>
              <w:autoSpaceDE w:val="0"/>
              <w:autoSpaceDN w:val="0"/>
              <w:jc w:val="center"/>
              <w:rPr>
                <w:rFonts w:ascii="ＭＳ Ｐゴシック" w:eastAsia="ＭＳ Ｐゴシック" w:hAnsi="ＭＳ Ｐゴシック"/>
                <w:sz w:val="24"/>
              </w:rPr>
            </w:pPr>
            <w:r w:rsidRPr="009A64AB">
              <w:rPr>
                <w:rFonts w:ascii="ＭＳ Ｐゴシック" w:eastAsia="ＭＳ Ｐゴシック" w:hAnsi="ＭＳ Ｐゴシック" w:hint="eastAsia"/>
                <w:sz w:val="24"/>
              </w:rPr>
              <w:t>監査の結果</w:t>
            </w:r>
          </w:p>
        </w:tc>
        <w:tc>
          <w:tcPr>
            <w:tcW w:w="3828" w:type="dxa"/>
            <w:shd w:val="clear" w:color="auto" w:fill="auto"/>
            <w:vAlign w:val="center"/>
          </w:tcPr>
          <w:p w14:paraId="1A04C757" w14:textId="77777777" w:rsidR="00F427C7" w:rsidRPr="00103F7D" w:rsidRDefault="00F427C7" w:rsidP="00E13A93">
            <w:pPr>
              <w:widowControl/>
              <w:autoSpaceDE w:val="0"/>
              <w:autoSpaceDN w:val="0"/>
              <w:jc w:val="center"/>
              <w:rPr>
                <w:rFonts w:ascii="ＭＳ Ｐゴシック" w:eastAsia="ＭＳ Ｐゴシック" w:hAnsi="ＭＳ Ｐゴシック" w:cs="Arial"/>
                <w:kern w:val="0"/>
                <w:sz w:val="24"/>
              </w:rPr>
            </w:pPr>
            <w:r w:rsidRPr="00103F7D">
              <w:rPr>
                <w:rFonts w:ascii="ＭＳ Ｐゴシック" w:eastAsia="ＭＳ Ｐゴシック" w:hAnsi="ＭＳ Ｐゴシック" w:cs="Arial" w:hint="eastAsia"/>
                <w:kern w:val="0"/>
                <w:sz w:val="24"/>
              </w:rPr>
              <w:t>措置の内容</w:t>
            </w:r>
          </w:p>
        </w:tc>
      </w:tr>
      <w:tr w:rsidR="00F427C7" w:rsidRPr="00752601" w14:paraId="2E188EA8" w14:textId="77777777" w:rsidTr="00E13A93">
        <w:trPr>
          <w:trHeight w:val="11724"/>
        </w:trPr>
        <w:tc>
          <w:tcPr>
            <w:tcW w:w="1809" w:type="dxa"/>
          </w:tcPr>
          <w:p w14:paraId="32C6E371" w14:textId="77777777" w:rsidR="00F427C7" w:rsidRDefault="00F427C7" w:rsidP="00E13A93">
            <w:pPr>
              <w:autoSpaceDE w:val="0"/>
              <w:autoSpaceDN w:val="0"/>
              <w:jc w:val="left"/>
              <w:rPr>
                <w:rFonts w:hAnsi="ＭＳ 明朝"/>
                <w:sz w:val="24"/>
              </w:rPr>
            </w:pPr>
          </w:p>
          <w:p w14:paraId="131029DD" w14:textId="77777777" w:rsidR="00F427C7" w:rsidRPr="00F163A5" w:rsidRDefault="00F427C7" w:rsidP="00E13A93">
            <w:pPr>
              <w:autoSpaceDE w:val="0"/>
              <w:autoSpaceDN w:val="0"/>
              <w:jc w:val="left"/>
              <w:rPr>
                <w:rFonts w:hAnsi="ＭＳ 明朝"/>
                <w:sz w:val="24"/>
              </w:rPr>
            </w:pPr>
            <w:r>
              <w:rPr>
                <w:rFonts w:hAnsi="ＭＳ 明朝" w:hint="eastAsia"/>
                <w:sz w:val="24"/>
              </w:rPr>
              <w:t>都市整備部　港湾局</w:t>
            </w:r>
          </w:p>
          <w:p w14:paraId="6E22C585" w14:textId="77777777" w:rsidR="00F427C7" w:rsidRPr="00F163A5" w:rsidRDefault="00F427C7" w:rsidP="00E13A93">
            <w:pPr>
              <w:autoSpaceDE w:val="0"/>
              <w:autoSpaceDN w:val="0"/>
              <w:ind w:firstLineChars="100" w:firstLine="240"/>
              <w:rPr>
                <w:rFonts w:hAnsi="ＭＳ 明朝"/>
                <w:sz w:val="24"/>
              </w:rPr>
            </w:pPr>
          </w:p>
        </w:tc>
        <w:tc>
          <w:tcPr>
            <w:tcW w:w="8789" w:type="dxa"/>
          </w:tcPr>
          <w:p w14:paraId="47006F09" w14:textId="77777777" w:rsidR="00F427C7" w:rsidRDefault="00F427C7" w:rsidP="00E13A93">
            <w:pPr>
              <w:autoSpaceDE w:val="0"/>
              <w:autoSpaceDN w:val="0"/>
              <w:ind w:firstLineChars="100" w:firstLine="240"/>
              <w:rPr>
                <w:rFonts w:hAnsi="ＭＳ 明朝"/>
                <w:sz w:val="24"/>
              </w:rPr>
            </w:pPr>
          </w:p>
          <w:p w14:paraId="76B07F83" w14:textId="77777777" w:rsidR="00F427C7" w:rsidRPr="00017AC3" w:rsidRDefault="00F427C7" w:rsidP="00E13A93">
            <w:pPr>
              <w:autoSpaceDE w:val="0"/>
              <w:autoSpaceDN w:val="0"/>
              <w:ind w:firstLineChars="100" w:firstLine="240"/>
              <w:rPr>
                <w:rFonts w:hAnsi="ＭＳ 明朝"/>
                <w:sz w:val="24"/>
              </w:rPr>
            </w:pPr>
            <w:r w:rsidRPr="00017AC3">
              <w:rPr>
                <w:rFonts w:hAnsi="ＭＳ 明朝" w:hint="eastAsia"/>
                <w:sz w:val="24"/>
              </w:rPr>
              <w:t>平成</w:t>
            </w:r>
            <w:r w:rsidRPr="00017AC3">
              <w:rPr>
                <w:rFonts w:ascii="ＭＳ 明朝" w:hAnsi="ＭＳ 明朝" w:hint="eastAsia"/>
                <w:sz w:val="24"/>
              </w:rPr>
              <w:t>25</w:t>
            </w:r>
            <w:r w:rsidRPr="00017AC3">
              <w:rPr>
                <w:rFonts w:hAnsi="ＭＳ 明朝" w:hint="eastAsia"/>
                <w:sz w:val="24"/>
              </w:rPr>
              <w:t>年度に撤去した財産について、公有財産台帳管理システムによる公有財産台帳上の除却処理を行っていな</w:t>
            </w:r>
            <w:r>
              <w:rPr>
                <w:rFonts w:hAnsi="ＭＳ 明朝" w:hint="eastAsia"/>
                <w:sz w:val="24"/>
              </w:rPr>
              <w:t>か</w:t>
            </w:r>
            <w:r w:rsidRPr="00017AC3">
              <w:rPr>
                <w:rFonts w:hAnsi="ＭＳ 明朝" w:hint="eastAsia"/>
                <w:sz w:val="24"/>
              </w:rPr>
              <w:t>った。</w:t>
            </w:r>
          </w:p>
          <w:p w14:paraId="6C18BD39" w14:textId="77777777" w:rsidR="00F427C7" w:rsidRPr="00017AC3" w:rsidRDefault="00F427C7" w:rsidP="00E13A93">
            <w:pPr>
              <w:autoSpaceDE w:val="0"/>
              <w:autoSpaceDN w:val="0"/>
              <w:rPr>
                <w:rFonts w:hAnsi="ＭＳ 明朝"/>
                <w:sz w:val="24"/>
              </w:rPr>
            </w:pPr>
          </w:p>
          <w:p w14:paraId="0C201E7C" w14:textId="77777777" w:rsidR="00F427C7" w:rsidRPr="00017AC3" w:rsidRDefault="00F427C7" w:rsidP="00E13A93">
            <w:pPr>
              <w:tabs>
                <w:tab w:val="left" w:pos="8397"/>
              </w:tabs>
              <w:autoSpaceDE w:val="0"/>
              <w:autoSpaceDN w:val="0"/>
              <w:ind w:rightChars="83" w:right="174" w:firstLineChars="300" w:firstLine="720"/>
              <w:jc w:val="right"/>
              <w:rPr>
                <w:rFonts w:hAnsi="ＭＳ 明朝"/>
                <w:sz w:val="24"/>
              </w:rPr>
            </w:pPr>
            <w:r w:rsidRPr="00017AC3">
              <w:rPr>
                <w:rFonts w:hAnsi="ＭＳ 明朝" w:hint="eastAsia"/>
                <w:sz w:val="24"/>
              </w:rPr>
              <w:t xml:space="preserve">　　　　　　　　　　　　　　　　　　　　　　　　（単位：円）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2302"/>
              <w:gridCol w:w="1811"/>
              <w:gridCol w:w="1132"/>
            </w:tblGrid>
            <w:tr w:rsidR="00F427C7" w:rsidRPr="00017AC3" w14:paraId="530B37D6" w14:textId="77777777" w:rsidTr="00E13A93">
              <w:trPr>
                <w:trHeight w:val="318"/>
              </w:trPr>
              <w:tc>
                <w:tcPr>
                  <w:tcW w:w="1915" w:type="pct"/>
                  <w:shd w:val="clear" w:color="auto" w:fill="auto"/>
                </w:tcPr>
                <w:p w14:paraId="473E2861"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財産名称</w:t>
                  </w:r>
                </w:p>
              </w:tc>
              <w:tc>
                <w:tcPr>
                  <w:tcW w:w="1354" w:type="pct"/>
                </w:tcPr>
                <w:p w14:paraId="369FE6F5"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撤去日</w:t>
                  </w:r>
                </w:p>
              </w:tc>
              <w:tc>
                <w:tcPr>
                  <w:tcW w:w="1065" w:type="pct"/>
                  <w:shd w:val="clear" w:color="auto" w:fill="auto"/>
                </w:tcPr>
                <w:p w14:paraId="2F6C170D"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取得価額</w:t>
                  </w:r>
                </w:p>
              </w:tc>
              <w:tc>
                <w:tcPr>
                  <w:tcW w:w="666" w:type="pct"/>
                  <w:shd w:val="clear" w:color="auto" w:fill="auto"/>
                </w:tcPr>
                <w:p w14:paraId="60BD2397"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簿価</w:t>
                  </w:r>
                </w:p>
              </w:tc>
            </w:tr>
            <w:tr w:rsidR="00F427C7" w:rsidRPr="00017AC3" w14:paraId="0F3B8704" w14:textId="77777777" w:rsidTr="00E13A93">
              <w:trPr>
                <w:trHeight w:val="299"/>
              </w:trPr>
              <w:tc>
                <w:tcPr>
                  <w:tcW w:w="1915" w:type="pct"/>
                  <w:shd w:val="clear" w:color="auto" w:fill="auto"/>
                  <w:vAlign w:val="center"/>
                </w:tcPr>
                <w:p w14:paraId="706A00BB" w14:textId="77777777" w:rsidR="00F427C7" w:rsidRPr="00017AC3" w:rsidRDefault="00F427C7" w:rsidP="00DD67CA">
                  <w:pPr>
                    <w:framePr w:hSpace="142" w:wrap="around" w:vAnchor="text" w:hAnchor="margin" w:xAlign="center" w:y="5"/>
                    <w:widowControl/>
                    <w:autoSpaceDE w:val="0"/>
                    <w:autoSpaceDN w:val="0"/>
                    <w:jc w:val="left"/>
                    <w:rPr>
                      <w:rFonts w:ascii="ＭＳ 明朝" w:hAnsi="ＭＳ 明朝" w:cs="Arial"/>
                      <w:kern w:val="0"/>
                      <w:sz w:val="24"/>
                    </w:rPr>
                  </w:pPr>
                  <w:r w:rsidRPr="00017AC3">
                    <w:rPr>
                      <w:rFonts w:ascii="ＭＳ 明朝" w:hAnsi="ＭＳ 明朝" w:cs="Arial" w:hint="eastAsia"/>
                      <w:kern w:val="0"/>
                      <w:sz w:val="24"/>
                    </w:rPr>
                    <w:t>浮桟橋</w:t>
                  </w:r>
                </w:p>
              </w:tc>
              <w:tc>
                <w:tcPr>
                  <w:tcW w:w="1354" w:type="pct"/>
                  <w:vAlign w:val="center"/>
                </w:tcPr>
                <w:p w14:paraId="2DAAE6AB"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平成26年３月14日</w:t>
                  </w:r>
                </w:p>
              </w:tc>
              <w:tc>
                <w:tcPr>
                  <w:tcW w:w="1065" w:type="pct"/>
                  <w:shd w:val="clear" w:color="auto" w:fill="auto"/>
                  <w:vAlign w:val="center"/>
                </w:tcPr>
                <w:p w14:paraId="105FF4C8"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88,065,000</w:t>
                  </w:r>
                </w:p>
              </w:tc>
              <w:tc>
                <w:tcPr>
                  <w:tcW w:w="666" w:type="pct"/>
                  <w:shd w:val="clear" w:color="auto" w:fill="auto"/>
                  <w:vAlign w:val="center"/>
                </w:tcPr>
                <w:p w14:paraId="4C3E5B25" w14:textId="77777777" w:rsidR="00F427C7" w:rsidRPr="00017AC3" w:rsidRDefault="00F427C7" w:rsidP="00DD67CA">
                  <w:pPr>
                    <w:framePr w:hSpace="142" w:wrap="around" w:vAnchor="text" w:hAnchor="margin" w:xAlign="center" w:y="5"/>
                    <w:widowControl/>
                    <w:autoSpaceDE w:val="0"/>
                    <w:autoSpaceDN w:val="0"/>
                    <w:jc w:val="right"/>
                    <w:rPr>
                      <w:rFonts w:ascii="ＭＳ 明朝" w:hAnsi="ＭＳ 明朝" w:cs="Arial"/>
                      <w:kern w:val="0"/>
                      <w:sz w:val="24"/>
                    </w:rPr>
                  </w:pPr>
                  <w:r w:rsidRPr="00017AC3">
                    <w:rPr>
                      <w:rFonts w:ascii="ＭＳ 明朝" w:hAnsi="ＭＳ 明朝" w:cs="Arial" w:hint="eastAsia"/>
                      <w:kern w:val="0"/>
                      <w:sz w:val="24"/>
                    </w:rPr>
                    <w:t>1</w:t>
                  </w:r>
                </w:p>
              </w:tc>
            </w:tr>
            <w:tr w:rsidR="00F427C7" w:rsidRPr="00017AC3" w14:paraId="13DF3C2A" w14:textId="77777777" w:rsidTr="00E13A93">
              <w:trPr>
                <w:trHeight w:val="284"/>
              </w:trPr>
              <w:tc>
                <w:tcPr>
                  <w:tcW w:w="1915" w:type="pct"/>
                  <w:shd w:val="clear" w:color="auto" w:fill="auto"/>
                  <w:vAlign w:val="center"/>
                </w:tcPr>
                <w:p w14:paraId="79B75F7E" w14:textId="77777777" w:rsidR="00F427C7" w:rsidRPr="00017AC3" w:rsidRDefault="00F427C7" w:rsidP="00DD67CA">
                  <w:pPr>
                    <w:framePr w:hSpace="142" w:wrap="around" w:vAnchor="text" w:hAnchor="margin" w:xAlign="center" w:y="5"/>
                    <w:widowControl/>
                    <w:autoSpaceDE w:val="0"/>
                    <w:autoSpaceDN w:val="0"/>
                    <w:jc w:val="left"/>
                    <w:rPr>
                      <w:rFonts w:ascii="ＭＳ 明朝" w:hAnsi="ＭＳ 明朝" w:cs="Arial"/>
                      <w:kern w:val="0"/>
                      <w:sz w:val="24"/>
                    </w:rPr>
                  </w:pPr>
                  <w:r w:rsidRPr="00017AC3">
                    <w:rPr>
                      <w:rFonts w:ascii="ＭＳ 明朝" w:hAnsi="ＭＳ 明朝" w:cs="Arial" w:hint="eastAsia"/>
                      <w:kern w:val="0"/>
                      <w:sz w:val="24"/>
                    </w:rPr>
                    <w:t>堺13号上屋　定温燻蒸設備</w:t>
                  </w:r>
                </w:p>
              </w:tc>
              <w:tc>
                <w:tcPr>
                  <w:tcW w:w="1354" w:type="pct"/>
                  <w:vAlign w:val="center"/>
                </w:tcPr>
                <w:p w14:paraId="0AD76A13"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平成26年２月24日</w:t>
                  </w:r>
                </w:p>
              </w:tc>
              <w:tc>
                <w:tcPr>
                  <w:tcW w:w="1065" w:type="pct"/>
                  <w:shd w:val="clear" w:color="auto" w:fill="auto"/>
                  <w:vAlign w:val="center"/>
                </w:tcPr>
                <w:p w14:paraId="050D13C7" w14:textId="77777777" w:rsidR="00F427C7" w:rsidRPr="00017AC3" w:rsidRDefault="00F427C7" w:rsidP="00DD67CA">
                  <w:pPr>
                    <w:framePr w:hSpace="142" w:wrap="around" w:vAnchor="text" w:hAnchor="margin" w:xAlign="center" w:y="5"/>
                    <w:widowControl/>
                    <w:autoSpaceDE w:val="0"/>
                    <w:autoSpaceDN w:val="0"/>
                    <w:jc w:val="center"/>
                    <w:rPr>
                      <w:rFonts w:ascii="ＭＳ 明朝" w:hAnsi="ＭＳ 明朝" w:cs="Arial"/>
                      <w:kern w:val="0"/>
                      <w:sz w:val="24"/>
                    </w:rPr>
                  </w:pPr>
                  <w:r w:rsidRPr="00017AC3">
                    <w:rPr>
                      <w:rFonts w:ascii="ＭＳ 明朝" w:hAnsi="ＭＳ 明朝" w:cs="Arial" w:hint="eastAsia"/>
                      <w:kern w:val="0"/>
                      <w:sz w:val="24"/>
                    </w:rPr>
                    <w:t>554,391,000</w:t>
                  </w:r>
                </w:p>
              </w:tc>
              <w:tc>
                <w:tcPr>
                  <w:tcW w:w="666" w:type="pct"/>
                  <w:shd w:val="clear" w:color="auto" w:fill="auto"/>
                  <w:vAlign w:val="center"/>
                </w:tcPr>
                <w:p w14:paraId="61BC6799" w14:textId="77777777" w:rsidR="00F427C7" w:rsidRPr="00017AC3" w:rsidRDefault="00F427C7" w:rsidP="00DD67CA">
                  <w:pPr>
                    <w:framePr w:hSpace="142" w:wrap="around" w:vAnchor="text" w:hAnchor="margin" w:xAlign="center" w:y="5"/>
                    <w:widowControl/>
                    <w:autoSpaceDE w:val="0"/>
                    <w:autoSpaceDN w:val="0"/>
                    <w:jc w:val="right"/>
                    <w:rPr>
                      <w:rFonts w:ascii="ＭＳ 明朝" w:hAnsi="ＭＳ 明朝" w:cs="Arial"/>
                      <w:kern w:val="0"/>
                      <w:sz w:val="24"/>
                    </w:rPr>
                  </w:pPr>
                  <w:r w:rsidRPr="00017AC3">
                    <w:rPr>
                      <w:rFonts w:ascii="ＭＳ 明朝" w:hAnsi="ＭＳ 明朝" w:cs="Arial" w:hint="eastAsia"/>
                      <w:kern w:val="0"/>
                      <w:sz w:val="24"/>
                    </w:rPr>
                    <w:t>1</w:t>
                  </w:r>
                </w:p>
              </w:tc>
            </w:tr>
          </w:tbl>
          <w:p w14:paraId="7613DA17" w14:textId="77777777" w:rsidR="00F427C7" w:rsidRPr="00F163A5" w:rsidRDefault="00F427C7" w:rsidP="00E13A93">
            <w:pPr>
              <w:autoSpaceDE w:val="0"/>
              <w:autoSpaceDN w:val="0"/>
              <w:ind w:firstLineChars="100" w:firstLine="240"/>
              <w:rPr>
                <w:rFonts w:hAnsi="ＭＳ 明朝"/>
                <w:sz w:val="24"/>
              </w:rPr>
            </w:pPr>
            <w:r w:rsidRPr="00017AC3">
              <w:rPr>
                <w:rFonts w:hAnsi="ＭＳ 明朝" w:hint="eastAsia"/>
                <w:sz w:val="24"/>
              </w:rPr>
              <w:t xml:space="preserve">　　　　　　　　　　　　　　　　　　　　　　　　　　　　　　</w:t>
            </w:r>
          </w:p>
        </w:tc>
        <w:tc>
          <w:tcPr>
            <w:tcW w:w="5953" w:type="dxa"/>
          </w:tcPr>
          <w:p w14:paraId="72A2A574" w14:textId="77777777" w:rsidR="00F427C7" w:rsidRPr="00F4340A" w:rsidRDefault="00F427C7" w:rsidP="00E13A93">
            <w:pPr>
              <w:autoSpaceDE w:val="0"/>
              <w:autoSpaceDN w:val="0"/>
              <w:rPr>
                <w:rFonts w:ascii="ＭＳ ゴシック" w:eastAsia="ＭＳ ゴシック" w:hAnsi="ＭＳ ゴシック"/>
                <w:sz w:val="24"/>
              </w:rPr>
            </w:pPr>
            <w:r w:rsidRPr="00F4340A">
              <w:rPr>
                <w:rFonts w:ascii="ＭＳ ゴシック" w:eastAsia="ＭＳ ゴシック" w:hAnsi="ＭＳ ゴシック" w:hint="eastAsia"/>
                <w:sz w:val="24"/>
              </w:rPr>
              <w:t>【是正を求めるもの】</w:t>
            </w:r>
          </w:p>
          <w:p w14:paraId="64B25224" w14:textId="77777777" w:rsidR="00F427C7" w:rsidRPr="00B342F1" w:rsidRDefault="00F427C7" w:rsidP="00E13A93">
            <w:pPr>
              <w:autoSpaceDE w:val="0"/>
              <w:autoSpaceDN w:val="0"/>
              <w:ind w:firstLineChars="120" w:firstLine="288"/>
              <w:rPr>
                <w:rFonts w:ascii="ＭＳ 明朝" w:hAnsi="ＭＳ 明朝"/>
                <w:sz w:val="24"/>
              </w:rPr>
            </w:pPr>
            <w:r w:rsidRPr="00F163A5">
              <w:rPr>
                <w:rFonts w:hAnsi="ＭＳ 明朝" w:hint="eastAsia"/>
                <w:sz w:val="24"/>
              </w:rPr>
              <w:t>公有財産台帳管理システム</w:t>
            </w:r>
            <w:r>
              <w:rPr>
                <w:rFonts w:hAnsi="ＭＳ 明朝" w:hint="eastAsia"/>
                <w:sz w:val="24"/>
              </w:rPr>
              <w:t>上の除却</w:t>
            </w:r>
            <w:r w:rsidRPr="00F163A5">
              <w:rPr>
                <w:rFonts w:hAnsi="ＭＳ 明朝" w:hint="eastAsia"/>
                <w:sz w:val="24"/>
              </w:rPr>
              <w:t>登録</w:t>
            </w:r>
            <w:r>
              <w:rPr>
                <w:rFonts w:hAnsi="ＭＳ 明朝" w:hint="eastAsia"/>
                <w:sz w:val="24"/>
              </w:rPr>
              <w:t>をするとともに、</w:t>
            </w:r>
            <w:r w:rsidRPr="009C54A5">
              <w:rPr>
                <w:rFonts w:ascii="ＭＳ 明朝" w:hAnsi="ＭＳ 明朝" w:cs="Arial" w:hint="eastAsia"/>
                <w:sz w:val="24"/>
              </w:rPr>
              <w:t>適正な事務</w:t>
            </w:r>
            <w:r>
              <w:rPr>
                <w:rFonts w:ascii="ＭＳ 明朝" w:hAnsi="ＭＳ 明朝" w:cs="Arial" w:hint="eastAsia"/>
                <w:sz w:val="24"/>
              </w:rPr>
              <w:t>処理を行われたい</w:t>
            </w:r>
            <w:r w:rsidRPr="009C54A5">
              <w:rPr>
                <w:rFonts w:ascii="ＭＳ 明朝" w:hAnsi="ＭＳ 明朝" w:cs="Arial" w:hint="eastAsia"/>
                <w:sz w:val="24"/>
              </w:rPr>
              <w:t>。</w:t>
            </w:r>
          </w:p>
          <w:p w14:paraId="28062AC9" w14:textId="77777777" w:rsidR="00F427C7" w:rsidRPr="00F163A5" w:rsidRDefault="00F427C7" w:rsidP="00E13A93">
            <w:pPr>
              <w:autoSpaceDE w:val="0"/>
              <w:autoSpaceDN w:val="0"/>
              <w:rPr>
                <w:rFonts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563"/>
            </w:tblGrid>
            <w:tr w:rsidR="00F427C7" w:rsidRPr="00B342F1" w14:paraId="270F71B9" w14:textId="77777777" w:rsidTr="00E13A93">
              <w:trPr>
                <w:trHeight w:val="4071"/>
              </w:trPr>
              <w:tc>
                <w:tcPr>
                  <w:tcW w:w="5563" w:type="dxa"/>
                  <w:shd w:val="clear" w:color="auto" w:fill="auto"/>
                </w:tcPr>
                <w:p w14:paraId="0FA43697" w14:textId="77777777" w:rsidR="00F427C7" w:rsidRDefault="00F427C7" w:rsidP="00DD67CA">
                  <w:pPr>
                    <w:framePr w:hSpace="142" w:wrap="around" w:vAnchor="text" w:hAnchor="margin" w:xAlign="center" w:y="5"/>
                    <w:autoSpaceDE w:val="0"/>
                    <w:autoSpaceDN w:val="0"/>
                    <w:snapToGrid w:val="0"/>
                    <w:rPr>
                      <w:rFonts w:ascii="ＭＳ 明朝" w:hAnsi="ＭＳ 明朝"/>
                      <w:sz w:val="24"/>
                    </w:rPr>
                  </w:pPr>
                </w:p>
                <w:p w14:paraId="29CF02F8" w14:textId="77777777" w:rsidR="00F427C7" w:rsidRPr="00B342F1" w:rsidRDefault="00F427C7" w:rsidP="00DD67CA">
                  <w:pPr>
                    <w:framePr w:hSpace="142" w:wrap="around" w:vAnchor="text" w:hAnchor="margin" w:xAlign="center" w:y="5"/>
                    <w:autoSpaceDE w:val="0"/>
                    <w:autoSpaceDN w:val="0"/>
                    <w:snapToGrid w:val="0"/>
                    <w:rPr>
                      <w:rFonts w:ascii="ＭＳ 明朝" w:hAnsi="ＭＳ 明朝"/>
                      <w:sz w:val="24"/>
                    </w:rPr>
                  </w:pPr>
                  <w:r>
                    <w:rPr>
                      <w:rFonts w:ascii="ＭＳ 明朝" w:hAnsi="ＭＳ 明朝" w:hint="eastAsia"/>
                      <w:sz w:val="24"/>
                    </w:rPr>
                    <w:t>【</w:t>
                  </w:r>
                  <w:r w:rsidRPr="00B342F1">
                    <w:rPr>
                      <w:rFonts w:ascii="ＭＳ 明朝" w:hAnsi="ＭＳ 明朝" w:hint="eastAsia"/>
                      <w:sz w:val="24"/>
                    </w:rPr>
                    <w:t>大阪府公有財産台帳等処理要領</w:t>
                  </w:r>
                  <w:r>
                    <w:rPr>
                      <w:rFonts w:ascii="ＭＳ 明朝" w:hAnsi="ＭＳ 明朝" w:hint="eastAsia"/>
                      <w:sz w:val="24"/>
                    </w:rPr>
                    <w:t>（抜粋）】</w:t>
                  </w:r>
                </w:p>
                <w:p w14:paraId="05B19BD8" w14:textId="77777777" w:rsidR="00F427C7" w:rsidRPr="00B342F1" w:rsidRDefault="00F427C7" w:rsidP="00DD67CA">
                  <w:pPr>
                    <w:framePr w:hSpace="142" w:wrap="around" w:vAnchor="text" w:hAnchor="margin" w:xAlign="center" w:y="5"/>
                    <w:autoSpaceDE w:val="0"/>
                    <w:autoSpaceDN w:val="0"/>
                    <w:snapToGrid w:val="0"/>
                    <w:ind w:left="480" w:hangingChars="200" w:hanging="480"/>
                    <w:rPr>
                      <w:rFonts w:ascii="ＭＳ 明朝" w:hAnsi="ＭＳ 明朝"/>
                      <w:sz w:val="24"/>
                    </w:rPr>
                  </w:pPr>
                  <w:r w:rsidRPr="00B342F1">
                    <w:rPr>
                      <w:rFonts w:ascii="ＭＳ 明朝" w:hAnsi="ＭＳ 明朝" w:hint="eastAsia"/>
                      <w:sz w:val="24"/>
                    </w:rPr>
                    <w:t>（台帳の異動登録）</w:t>
                  </w:r>
                </w:p>
                <w:p w14:paraId="09B46658" w14:textId="77777777" w:rsidR="00F427C7" w:rsidRPr="00B342F1"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r w:rsidRPr="00B342F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68C6EC46" w14:textId="77777777" w:rsidR="00F427C7" w:rsidRPr="00B342F1"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r w:rsidRPr="00B342F1">
                    <w:rPr>
                      <w:rFonts w:ascii="ＭＳ 明朝" w:hAnsi="ＭＳ 明朝" w:hint="eastAsia"/>
                      <w:sz w:val="24"/>
                    </w:rPr>
                    <w:t>（台帳価格）</w:t>
                  </w:r>
                </w:p>
                <w:p w14:paraId="32631D03" w14:textId="77777777" w:rsidR="00F427C7"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r w:rsidRPr="00B342F1">
                    <w:rPr>
                      <w:rFonts w:ascii="ＭＳ 明朝" w:hAnsi="ＭＳ 明朝" w:hint="eastAsia"/>
                      <w:sz w:val="24"/>
                    </w:rPr>
                    <w:t>第12条</w:t>
                  </w:r>
                </w:p>
                <w:p w14:paraId="1F5CBEEE" w14:textId="77777777" w:rsidR="00F427C7" w:rsidRPr="00B342F1"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r>
                    <w:rPr>
                      <w:rFonts w:ascii="ＭＳ 明朝" w:hAnsi="ＭＳ 明朝" w:hint="eastAsia"/>
                      <w:sz w:val="24"/>
                    </w:rPr>
                    <w:t>（5）</w:t>
                  </w:r>
                  <w:r w:rsidRPr="00B342F1">
                    <w:rPr>
                      <w:rFonts w:ascii="ＭＳ 明朝" w:hAnsi="ＭＳ 明朝" w:hint="eastAsia"/>
                      <w:sz w:val="24"/>
                    </w:rPr>
                    <w:t xml:space="preserve"> 売却、撤去等で財産の滅失が生じた場合は、次の各号に掲げるとおり、取得価額を減額（以下「除却」という。）する。</w:t>
                  </w:r>
                </w:p>
                <w:p w14:paraId="441564D6" w14:textId="77777777" w:rsidR="00F427C7" w:rsidRPr="00B342F1" w:rsidRDefault="00F427C7" w:rsidP="00DD67CA">
                  <w:pPr>
                    <w:framePr w:hSpace="142" w:wrap="around" w:vAnchor="text" w:hAnchor="margin" w:xAlign="center" w:y="5"/>
                    <w:autoSpaceDE w:val="0"/>
                    <w:autoSpaceDN w:val="0"/>
                    <w:snapToGrid w:val="0"/>
                    <w:ind w:leftChars="100" w:left="690" w:hangingChars="200" w:hanging="480"/>
                    <w:rPr>
                      <w:rFonts w:ascii="ＭＳ 明朝" w:hAnsi="ＭＳ 明朝"/>
                      <w:sz w:val="24"/>
                    </w:rPr>
                  </w:pPr>
                  <w:r>
                    <w:rPr>
                      <w:rFonts w:ascii="ＭＳ 明朝" w:hAnsi="ＭＳ 明朝" w:hint="eastAsia"/>
                      <w:sz w:val="24"/>
                    </w:rPr>
                    <w:t xml:space="preserve">ア　</w:t>
                  </w:r>
                  <w:r w:rsidRPr="00B342F1">
                    <w:rPr>
                      <w:rFonts w:ascii="ＭＳ 明朝" w:hAnsi="ＭＳ 明朝" w:hint="eastAsia"/>
                      <w:sz w:val="24"/>
                    </w:rPr>
                    <w:t>台帳に登録のある一財産単位で滅失した</w:t>
                  </w:r>
                  <w:r>
                    <w:rPr>
                      <w:rFonts w:ascii="ＭＳ 明朝" w:hAnsi="ＭＳ 明朝" w:hint="eastAsia"/>
                      <w:sz w:val="24"/>
                    </w:rPr>
                    <w:t xml:space="preserve">　</w:t>
                  </w:r>
                  <w:r w:rsidRPr="00B342F1">
                    <w:rPr>
                      <w:rFonts w:ascii="ＭＳ 明朝" w:hAnsi="ＭＳ 明朝" w:hint="eastAsia"/>
                      <w:sz w:val="24"/>
                    </w:rPr>
                    <w:t>場合登録されている取得価額を除却する。</w:t>
                  </w:r>
                </w:p>
                <w:p w14:paraId="03CA3E50" w14:textId="77777777" w:rsidR="00F427C7" w:rsidRPr="00B342F1" w:rsidRDefault="00F427C7" w:rsidP="00DD67CA">
                  <w:pPr>
                    <w:framePr w:hSpace="142" w:wrap="around" w:vAnchor="text" w:hAnchor="margin" w:xAlign="center" w:y="5"/>
                    <w:autoSpaceDE w:val="0"/>
                    <w:autoSpaceDN w:val="0"/>
                    <w:snapToGrid w:val="0"/>
                    <w:ind w:leftChars="100" w:left="690" w:hangingChars="200" w:hanging="480"/>
                    <w:rPr>
                      <w:rFonts w:ascii="ＭＳ 明朝" w:hAnsi="ＭＳ 明朝"/>
                      <w:sz w:val="24"/>
                    </w:rPr>
                  </w:pPr>
                  <w:r>
                    <w:rPr>
                      <w:rFonts w:ascii="ＭＳ 明朝" w:hAnsi="ＭＳ 明朝" w:hint="eastAsia"/>
                      <w:sz w:val="24"/>
                    </w:rPr>
                    <w:t xml:space="preserve">イ　</w:t>
                  </w:r>
                  <w:r w:rsidRPr="00B342F1">
                    <w:rPr>
                      <w:rFonts w:ascii="ＭＳ 明朝" w:hAnsi="ＭＳ 明朝" w:hint="eastAsia"/>
                      <w:sz w:val="24"/>
                    </w:rPr>
                    <w:t>台帳に登録のある一財産のうち一部を滅失</w:t>
                  </w:r>
                  <w:r>
                    <w:rPr>
                      <w:rFonts w:ascii="ＭＳ 明朝" w:hAnsi="ＭＳ 明朝" w:hint="eastAsia"/>
                      <w:sz w:val="24"/>
                    </w:rPr>
                    <w:t>し</w:t>
                  </w:r>
                  <w:r w:rsidRPr="00B342F1">
                    <w:rPr>
                      <w:rFonts w:ascii="ＭＳ 明朝" w:hAnsi="ＭＳ 明朝" w:hint="eastAsia"/>
                      <w:sz w:val="24"/>
                    </w:rPr>
                    <w:t>た場合滅失した部分相当額を、登録されている取得価額から除却する。この場合、除却する取得価額は、別表４「固定資産計上基準表」により算定する。</w:t>
                  </w:r>
                </w:p>
                <w:p w14:paraId="00C52B01" w14:textId="77777777" w:rsidR="00F427C7" w:rsidRPr="00B342F1" w:rsidRDefault="00F427C7" w:rsidP="00DD67CA">
                  <w:pPr>
                    <w:framePr w:hSpace="142" w:wrap="around" w:vAnchor="text" w:hAnchor="margin" w:xAlign="center" w:y="5"/>
                    <w:autoSpaceDE w:val="0"/>
                    <w:autoSpaceDN w:val="0"/>
                    <w:snapToGrid w:val="0"/>
                    <w:ind w:left="240" w:hangingChars="100" w:hanging="240"/>
                    <w:rPr>
                      <w:rFonts w:ascii="ＭＳ 明朝" w:hAnsi="ＭＳ 明朝"/>
                      <w:sz w:val="24"/>
                    </w:rPr>
                  </w:pPr>
                </w:p>
              </w:tc>
            </w:tr>
          </w:tbl>
          <w:p w14:paraId="168A8E11" w14:textId="77777777" w:rsidR="00F427C7" w:rsidRPr="00F163A5" w:rsidRDefault="00F427C7" w:rsidP="00E13A93">
            <w:pPr>
              <w:autoSpaceDE w:val="0"/>
              <w:autoSpaceDN w:val="0"/>
              <w:snapToGrid w:val="0"/>
              <w:rPr>
                <w:rFonts w:hAnsi="ＭＳ 明朝"/>
                <w:sz w:val="24"/>
              </w:rPr>
            </w:pPr>
          </w:p>
        </w:tc>
        <w:tc>
          <w:tcPr>
            <w:tcW w:w="3828" w:type="dxa"/>
          </w:tcPr>
          <w:p w14:paraId="5C78E892" w14:textId="77777777" w:rsidR="00F427C7" w:rsidRPr="00492B19" w:rsidRDefault="00F427C7" w:rsidP="00E13A93">
            <w:pPr>
              <w:autoSpaceDE w:val="0"/>
              <w:autoSpaceDN w:val="0"/>
              <w:snapToGrid w:val="0"/>
              <w:ind w:firstLineChars="100" w:firstLine="240"/>
              <w:rPr>
                <w:rFonts w:ascii="ＭＳ 明朝" w:hAnsi="ＭＳ 明朝" w:cs="Arial"/>
                <w:kern w:val="0"/>
                <w:sz w:val="24"/>
              </w:rPr>
            </w:pPr>
          </w:p>
          <w:p w14:paraId="257F08B0" w14:textId="77777777" w:rsidR="00F427C7" w:rsidRPr="005D49E8" w:rsidRDefault="00F427C7" w:rsidP="00E13A93">
            <w:pPr>
              <w:autoSpaceDE w:val="0"/>
              <w:autoSpaceDN w:val="0"/>
              <w:snapToGrid w:val="0"/>
              <w:ind w:firstLineChars="100" w:firstLine="240"/>
              <w:rPr>
                <w:rFonts w:hAnsi="ＭＳ 明朝"/>
                <w:sz w:val="24"/>
              </w:rPr>
            </w:pPr>
            <w:r w:rsidRPr="005D49E8">
              <w:rPr>
                <w:rFonts w:hAnsi="ＭＳ 明朝" w:hint="eastAsia"/>
                <w:sz w:val="24"/>
              </w:rPr>
              <w:t>撤去により滅失が生じた浮桟橋及び改修工事により一部滅失が生じている旧資産については、公有財産台帳管理システムにおいて除却登録を行った。</w:t>
            </w:r>
          </w:p>
          <w:p w14:paraId="157D096E" w14:textId="77777777" w:rsidR="00F427C7" w:rsidRPr="00727604" w:rsidRDefault="00F427C7" w:rsidP="00E13A93">
            <w:pPr>
              <w:autoSpaceDE w:val="0"/>
              <w:autoSpaceDN w:val="0"/>
              <w:snapToGrid w:val="0"/>
              <w:ind w:firstLineChars="100" w:firstLine="240"/>
              <w:jc w:val="left"/>
              <w:rPr>
                <w:rFonts w:hAnsi="ＭＳ 明朝"/>
                <w:sz w:val="24"/>
              </w:rPr>
            </w:pPr>
            <w:r w:rsidRPr="005D49E8">
              <w:rPr>
                <w:rFonts w:hAnsi="ＭＳ 明朝" w:hint="eastAsia"/>
                <w:sz w:val="24"/>
              </w:rPr>
              <w:t>また、除却処理漏れを防止するため、工事担当者から公有財産台帳担当者への連絡を徹底するとともに、公有財産システムへの登録の際、複数人で確</w:t>
            </w:r>
            <w:r w:rsidRPr="00727604">
              <w:rPr>
                <w:rFonts w:hAnsi="ＭＳ 明朝" w:hint="eastAsia"/>
                <w:sz w:val="24"/>
              </w:rPr>
              <w:t>認するよう局内で周知徹底した。</w:t>
            </w:r>
          </w:p>
          <w:p w14:paraId="78DF6AFE" w14:textId="77777777" w:rsidR="00F427C7" w:rsidRPr="0024728A" w:rsidRDefault="00F427C7" w:rsidP="00E13A93">
            <w:pPr>
              <w:autoSpaceDE w:val="0"/>
              <w:autoSpaceDN w:val="0"/>
              <w:ind w:firstLineChars="100" w:firstLine="240"/>
              <w:rPr>
                <w:rFonts w:ascii="ＭＳ 明朝" w:hAnsi="ＭＳ 明朝"/>
                <w:sz w:val="24"/>
              </w:rPr>
            </w:pPr>
            <w:r w:rsidRPr="00727604">
              <w:rPr>
                <w:rFonts w:hAnsi="ＭＳ 明朝" w:hint="eastAsia"/>
                <w:sz w:val="24"/>
              </w:rPr>
              <w:t>今後は、大阪府公有財産台帳等処理要領に基づき、適正な事務処理に努める</w:t>
            </w:r>
            <w:r w:rsidRPr="00E66558">
              <w:rPr>
                <w:rFonts w:hAnsi="ＭＳ 明朝" w:hint="eastAsia"/>
                <w:sz w:val="24"/>
              </w:rPr>
              <w:t>。</w:t>
            </w:r>
          </w:p>
        </w:tc>
      </w:tr>
    </w:tbl>
    <w:p w14:paraId="7F258A96" w14:textId="77777777" w:rsidR="00F427C7" w:rsidRDefault="00F427C7" w:rsidP="00F427C7">
      <w:pPr>
        <w:autoSpaceDE w:val="0"/>
        <w:autoSpaceDN w:val="0"/>
        <w:rPr>
          <w:rFonts w:ascii="ＭＳ ゴシック" w:eastAsia="ＭＳ ゴシック" w:hAnsi="ＭＳ ゴシック"/>
          <w:sz w:val="24"/>
        </w:rPr>
      </w:pPr>
    </w:p>
    <w:p w14:paraId="5E42883D" w14:textId="77777777" w:rsidR="00F427C7" w:rsidRPr="00DC09FA" w:rsidRDefault="00F427C7" w:rsidP="00F427C7">
      <w:pPr>
        <w:autoSpaceDE w:val="0"/>
        <w:autoSpaceDN w:val="0"/>
        <w:ind w:firstLineChars="100" w:firstLine="240"/>
        <w:rPr>
          <w:rFonts w:ascii="ＭＳ ゴシック" w:eastAsia="ＭＳ ゴシック" w:hAnsi="ＭＳ ゴシック"/>
          <w:sz w:val="24"/>
        </w:rPr>
      </w:pPr>
      <w:r>
        <w:rPr>
          <w:rFonts w:ascii="ＭＳ ゴシック" w:eastAsia="ＭＳ ゴシック" w:hAnsi="ＭＳ ゴシック"/>
          <w:sz w:val="24"/>
        </w:rPr>
        <w:br w:type="page"/>
      </w: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946"/>
        <w:gridCol w:w="5670"/>
        <w:gridCol w:w="5954"/>
      </w:tblGrid>
      <w:tr w:rsidR="00F427C7" w:rsidRPr="00752601" w14:paraId="0A086457" w14:textId="77777777" w:rsidTr="00E13A93">
        <w:trPr>
          <w:trHeight w:val="85"/>
        </w:trPr>
        <w:tc>
          <w:tcPr>
            <w:tcW w:w="1809" w:type="dxa"/>
            <w:shd w:val="clear" w:color="auto" w:fill="auto"/>
          </w:tcPr>
          <w:p w14:paraId="39716DA5" w14:textId="77777777" w:rsidR="00F427C7" w:rsidRPr="00AF7177" w:rsidRDefault="00F427C7" w:rsidP="00E13A93">
            <w:pPr>
              <w:autoSpaceDE w:val="0"/>
              <w:autoSpaceDN w:val="0"/>
              <w:jc w:val="center"/>
              <w:rPr>
                <w:rFonts w:ascii="ＭＳ Ｐゴシック" w:eastAsia="ＭＳ Ｐゴシック" w:hAnsi="ＭＳ Ｐゴシック"/>
                <w:sz w:val="24"/>
              </w:rPr>
            </w:pPr>
            <w:r w:rsidRPr="00AF7177">
              <w:rPr>
                <w:rFonts w:ascii="ＭＳ Ｐゴシック" w:eastAsia="ＭＳ Ｐゴシック" w:hAnsi="ＭＳ Ｐゴシック" w:hint="eastAsia"/>
                <w:sz w:val="24"/>
              </w:rPr>
              <w:lastRenderedPageBreak/>
              <w:t>対象受検機関</w:t>
            </w:r>
          </w:p>
        </w:tc>
        <w:tc>
          <w:tcPr>
            <w:tcW w:w="6946" w:type="dxa"/>
            <w:shd w:val="clear" w:color="auto" w:fill="auto"/>
          </w:tcPr>
          <w:p w14:paraId="4F88127B" w14:textId="77777777" w:rsidR="00F427C7" w:rsidRPr="00AF7177" w:rsidRDefault="00F427C7" w:rsidP="00E13A93">
            <w:pPr>
              <w:autoSpaceDE w:val="0"/>
              <w:autoSpaceDN w:val="0"/>
              <w:jc w:val="center"/>
              <w:rPr>
                <w:rFonts w:ascii="ＭＳ Ｐゴシック" w:eastAsia="ＭＳ Ｐゴシック" w:hAnsi="ＭＳ Ｐゴシック"/>
                <w:sz w:val="24"/>
              </w:rPr>
            </w:pPr>
            <w:r w:rsidRPr="00AF7177">
              <w:rPr>
                <w:rFonts w:ascii="ＭＳ Ｐゴシック" w:eastAsia="ＭＳ Ｐゴシック" w:hAnsi="ＭＳ Ｐゴシック" w:hint="eastAsia"/>
                <w:sz w:val="24"/>
              </w:rPr>
              <w:t>検出事項</w:t>
            </w:r>
          </w:p>
        </w:tc>
        <w:tc>
          <w:tcPr>
            <w:tcW w:w="5670" w:type="dxa"/>
            <w:shd w:val="clear" w:color="auto" w:fill="auto"/>
          </w:tcPr>
          <w:p w14:paraId="3239D3B9" w14:textId="77777777" w:rsidR="00F427C7" w:rsidRPr="00AF7177" w:rsidRDefault="00F427C7" w:rsidP="00E13A93">
            <w:pPr>
              <w:autoSpaceDE w:val="0"/>
              <w:autoSpaceDN w:val="0"/>
              <w:jc w:val="center"/>
              <w:rPr>
                <w:rFonts w:ascii="ＭＳ Ｐゴシック" w:eastAsia="ＭＳ Ｐゴシック" w:hAnsi="ＭＳ Ｐゴシック"/>
                <w:sz w:val="24"/>
              </w:rPr>
            </w:pPr>
            <w:r w:rsidRPr="00AF7177">
              <w:rPr>
                <w:rFonts w:ascii="ＭＳ Ｐゴシック" w:eastAsia="ＭＳ Ｐゴシック" w:hAnsi="ＭＳ Ｐゴシック" w:hint="eastAsia"/>
                <w:sz w:val="24"/>
              </w:rPr>
              <w:t>監査の結果</w:t>
            </w:r>
          </w:p>
        </w:tc>
        <w:tc>
          <w:tcPr>
            <w:tcW w:w="5954" w:type="dxa"/>
            <w:shd w:val="clear" w:color="auto" w:fill="auto"/>
            <w:vAlign w:val="center"/>
          </w:tcPr>
          <w:p w14:paraId="6F7C2E48" w14:textId="77777777" w:rsidR="00F427C7" w:rsidRPr="00D07A8C" w:rsidRDefault="00F427C7" w:rsidP="00E13A93">
            <w:pPr>
              <w:widowControl/>
              <w:autoSpaceDE w:val="0"/>
              <w:autoSpaceDN w:val="0"/>
              <w:jc w:val="center"/>
              <w:rPr>
                <w:rFonts w:ascii="ＭＳ Ｐゴシック" w:eastAsia="ＭＳ Ｐゴシック" w:hAnsi="ＭＳ Ｐゴシック" w:cs="Arial"/>
                <w:kern w:val="0"/>
                <w:sz w:val="24"/>
              </w:rPr>
            </w:pPr>
            <w:r w:rsidRPr="00D07A8C">
              <w:rPr>
                <w:rFonts w:ascii="ＭＳ Ｐゴシック" w:eastAsia="ＭＳ Ｐゴシック" w:hAnsi="ＭＳ Ｐゴシック" w:cs="Arial" w:hint="eastAsia"/>
                <w:kern w:val="0"/>
                <w:sz w:val="24"/>
              </w:rPr>
              <w:t>措置の内容</w:t>
            </w:r>
          </w:p>
        </w:tc>
      </w:tr>
      <w:tr w:rsidR="00F427C7" w:rsidRPr="00752601" w14:paraId="5B341F79" w14:textId="77777777" w:rsidTr="00E13A93">
        <w:trPr>
          <w:trHeight w:val="8847"/>
        </w:trPr>
        <w:tc>
          <w:tcPr>
            <w:tcW w:w="1809" w:type="dxa"/>
          </w:tcPr>
          <w:p w14:paraId="7EFE0B88" w14:textId="77777777" w:rsidR="00F427C7" w:rsidRDefault="00F427C7" w:rsidP="00E13A93">
            <w:pPr>
              <w:autoSpaceDE w:val="0"/>
              <w:autoSpaceDN w:val="0"/>
              <w:jc w:val="left"/>
              <w:rPr>
                <w:rFonts w:ascii="ＭＳ 明朝" w:hAnsi="ＭＳ 明朝"/>
                <w:sz w:val="24"/>
              </w:rPr>
            </w:pPr>
          </w:p>
          <w:p w14:paraId="730D6DDE" w14:textId="77777777" w:rsidR="00F427C7" w:rsidRPr="00B342F1" w:rsidRDefault="00F427C7" w:rsidP="00E13A93">
            <w:pPr>
              <w:autoSpaceDE w:val="0"/>
              <w:autoSpaceDN w:val="0"/>
              <w:jc w:val="left"/>
              <w:rPr>
                <w:rFonts w:ascii="ＭＳ 明朝" w:hAnsi="ＭＳ 明朝"/>
                <w:sz w:val="24"/>
              </w:rPr>
            </w:pPr>
            <w:r w:rsidRPr="00B342F1">
              <w:rPr>
                <w:rFonts w:ascii="ＭＳ 明朝" w:hAnsi="ＭＳ 明朝" w:hint="eastAsia"/>
                <w:sz w:val="24"/>
              </w:rPr>
              <w:t>都市整備部　港湾局</w:t>
            </w:r>
          </w:p>
          <w:p w14:paraId="653CDB73" w14:textId="77777777" w:rsidR="00F427C7" w:rsidRPr="00B342F1" w:rsidRDefault="00F427C7" w:rsidP="00E13A93">
            <w:pPr>
              <w:autoSpaceDE w:val="0"/>
              <w:autoSpaceDN w:val="0"/>
              <w:ind w:firstLineChars="100" w:firstLine="240"/>
              <w:rPr>
                <w:rFonts w:ascii="ＭＳ 明朝" w:hAnsi="ＭＳ 明朝"/>
                <w:sz w:val="24"/>
              </w:rPr>
            </w:pPr>
          </w:p>
        </w:tc>
        <w:tc>
          <w:tcPr>
            <w:tcW w:w="6946" w:type="dxa"/>
          </w:tcPr>
          <w:p w14:paraId="6ABBCA14" w14:textId="77777777" w:rsidR="00F427C7" w:rsidRDefault="00F427C7" w:rsidP="00E13A93">
            <w:pPr>
              <w:autoSpaceDE w:val="0"/>
              <w:autoSpaceDN w:val="0"/>
              <w:ind w:firstLineChars="100" w:firstLine="240"/>
              <w:rPr>
                <w:rFonts w:ascii="ＭＳ 明朝" w:hAnsi="ＭＳ 明朝"/>
                <w:sz w:val="24"/>
              </w:rPr>
            </w:pPr>
          </w:p>
          <w:p w14:paraId="41445268" w14:textId="77777777" w:rsidR="00F427C7" w:rsidRPr="00B342F1" w:rsidRDefault="00F427C7" w:rsidP="00E13A93">
            <w:pPr>
              <w:autoSpaceDE w:val="0"/>
              <w:autoSpaceDN w:val="0"/>
              <w:ind w:firstLineChars="100" w:firstLine="240"/>
              <w:rPr>
                <w:rFonts w:ascii="ＭＳ 明朝" w:hAnsi="ＭＳ 明朝"/>
                <w:sz w:val="24"/>
              </w:rPr>
            </w:pPr>
            <w:r w:rsidRPr="00017AC3">
              <w:rPr>
                <w:rFonts w:ascii="ＭＳ 明朝" w:hAnsi="ＭＳ 明朝" w:hint="eastAsia"/>
                <w:sz w:val="24"/>
              </w:rPr>
              <w:t>平成25年度に完了した</w:t>
            </w:r>
            <w:r w:rsidRPr="00017AC3">
              <w:rPr>
                <w:rFonts w:ascii="ＭＳ 明朝" w:hAnsi="ＭＳ 明朝" w:cs="Arial" w:hint="eastAsia"/>
                <w:kern w:val="0"/>
                <w:sz w:val="24"/>
              </w:rPr>
              <w:t>泉州海岸水門遠隔操作設備工事（</w:t>
            </w:r>
            <w:r w:rsidRPr="00017AC3">
              <w:rPr>
                <w:rFonts w:ascii="ＭＳ 明朝" w:hAnsi="ＭＳ 明朝" w:cs="Arial"/>
                <w:kern w:val="0"/>
                <w:sz w:val="24"/>
              </w:rPr>
              <w:t>港湾局の公有財産台帳登載金額</w:t>
            </w:r>
            <w:r w:rsidRPr="00017AC3">
              <w:rPr>
                <w:rFonts w:ascii="ＭＳ 明朝" w:hAnsi="ＭＳ 明朝" w:cs="Arial" w:hint="eastAsia"/>
                <w:kern w:val="0"/>
                <w:sz w:val="24"/>
              </w:rPr>
              <w:t>合計</w:t>
            </w:r>
            <w:r w:rsidRPr="00017AC3">
              <w:rPr>
                <w:rFonts w:ascii="ＭＳ 明朝" w:hAnsi="ＭＳ 明朝" w:cs="Arial"/>
                <w:kern w:val="0"/>
                <w:sz w:val="24"/>
              </w:rPr>
              <w:t>219,317,700円</w:t>
            </w:r>
            <w:r w:rsidRPr="00017AC3">
              <w:rPr>
                <w:rFonts w:ascii="ＭＳ 明朝" w:hAnsi="ＭＳ 明朝" w:cs="Arial" w:hint="eastAsia"/>
                <w:kern w:val="0"/>
                <w:sz w:val="24"/>
              </w:rPr>
              <w:t>）</w:t>
            </w:r>
            <w:r w:rsidRPr="00017AC3">
              <w:rPr>
                <w:rFonts w:ascii="ＭＳ 明朝" w:hAnsi="ＭＳ 明朝" w:hint="eastAsia"/>
                <w:sz w:val="24"/>
              </w:rPr>
              <w:t xml:space="preserve">について、公有財産台帳管理システムによる公有財産台帳への登載金額を誤っていた。　</w:t>
            </w:r>
          </w:p>
          <w:p w14:paraId="751A4442" w14:textId="77777777" w:rsidR="00F427C7" w:rsidRPr="00B342F1" w:rsidRDefault="00F427C7" w:rsidP="00E13A93">
            <w:pPr>
              <w:autoSpaceDE w:val="0"/>
              <w:autoSpaceDN w:val="0"/>
              <w:ind w:leftChars="100" w:left="5010" w:rightChars="83" w:right="174" w:hangingChars="2000" w:hanging="4800"/>
              <w:rPr>
                <w:rFonts w:ascii="ＭＳ 明朝" w:hAnsi="ＭＳ 明朝"/>
                <w:sz w:val="24"/>
              </w:rPr>
            </w:pPr>
            <w:r w:rsidRPr="00B342F1">
              <w:rPr>
                <w:rFonts w:ascii="ＭＳ 明朝" w:hAnsi="ＭＳ 明朝" w:hint="eastAsia"/>
                <w:sz w:val="24"/>
              </w:rPr>
              <w:t xml:space="preserve">　　　　　　　　　　　　　　　　　　　　　　　　　　　　（単位：円）</w:t>
            </w:r>
          </w:p>
          <w:tbl>
            <w:tblPr>
              <w:tblpPr w:leftFromText="142" w:rightFromText="142" w:vertAnchor="text" w:horzAnchor="margin" w:tblpY="127"/>
              <w:tblOverlap w:val="neve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559"/>
              <w:gridCol w:w="1745"/>
            </w:tblGrid>
            <w:tr w:rsidR="00F427C7" w:rsidRPr="00B342F1" w14:paraId="7610E387" w14:textId="77777777" w:rsidTr="00E13A93">
              <w:tc>
                <w:tcPr>
                  <w:tcW w:w="1077" w:type="pct"/>
                  <w:shd w:val="clear" w:color="auto" w:fill="auto"/>
                  <w:vAlign w:val="center"/>
                </w:tcPr>
                <w:p w14:paraId="0BB98813"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財産名称</w:t>
                  </w:r>
                </w:p>
              </w:tc>
              <w:tc>
                <w:tcPr>
                  <w:tcW w:w="1405" w:type="pct"/>
                  <w:shd w:val="clear" w:color="auto" w:fill="auto"/>
                  <w:vAlign w:val="center"/>
                </w:tcPr>
                <w:p w14:paraId="67A5EA30" w14:textId="77777777" w:rsidR="00F427C7"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公有財産台帳</w:t>
                  </w:r>
                </w:p>
                <w:p w14:paraId="6316107F"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登載金額</w:t>
                  </w:r>
                </w:p>
              </w:tc>
              <w:tc>
                <w:tcPr>
                  <w:tcW w:w="1188" w:type="pct"/>
                  <w:shd w:val="clear" w:color="auto" w:fill="auto"/>
                  <w:vAlign w:val="center"/>
                </w:tcPr>
                <w:p w14:paraId="6083C8E7" w14:textId="77777777" w:rsidR="00F427C7" w:rsidRDefault="00F427C7" w:rsidP="00E13A93">
                  <w:pPr>
                    <w:widowControl/>
                    <w:autoSpaceDE w:val="0"/>
                    <w:autoSpaceDN w:val="0"/>
                    <w:jc w:val="center"/>
                    <w:rPr>
                      <w:rFonts w:ascii="ＭＳ 明朝" w:hAnsi="ＭＳ 明朝" w:cs="Arial"/>
                      <w:kern w:val="0"/>
                      <w:sz w:val="24"/>
                    </w:rPr>
                  </w:pPr>
                  <w:r>
                    <w:rPr>
                      <w:rFonts w:ascii="ＭＳ 明朝" w:hAnsi="ＭＳ 明朝" w:cs="Arial" w:hint="eastAsia"/>
                      <w:kern w:val="0"/>
                      <w:sz w:val="24"/>
                    </w:rPr>
                    <w:t>あるべき</w:t>
                  </w:r>
                </w:p>
                <w:p w14:paraId="3ABF2DEB" w14:textId="77777777" w:rsidR="00F427C7" w:rsidRPr="00B342F1" w:rsidRDefault="00F427C7" w:rsidP="00E13A93">
                  <w:pPr>
                    <w:widowControl/>
                    <w:autoSpaceDE w:val="0"/>
                    <w:autoSpaceDN w:val="0"/>
                    <w:jc w:val="center"/>
                    <w:rPr>
                      <w:rFonts w:ascii="ＭＳ 明朝" w:hAnsi="ＭＳ 明朝" w:cs="Arial"/>
                      <w:kern w:val="0"/>
                      <w:sz w:val="24"/>
                    </w:rPr>
                  </w:pPr>
                  <w:r>
                    <w:rPr>
                      <w:rFonts w:ascii="ＭＳ 明朝" w:hAnsi="ＭＳ 明朝" w:cs="Arial" w:hint="eastAsia"/>
                      <w:kern w:val="0"/>
                      <w:sz w:val="24"/>
                    </w:rPr>
                    <w:t>取得価額</w:t>
                  </w:r>
                </w:p>
              </w:tc>
              <w:tc>
                <w:tcPr>
                  <w:tcW w:w="1330" w:type="pct"/>
                  <w:shd w:val="clear" w:color="auto" w:fill="auto"/>
                  <w:vAlign w:val="center"/>
                </w:tcPr>
                <w:p w14:paraId="53516EB4"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差額</w:t>
                  </w:r>
                </w:p>
              </w:tc>
            </w:tr>
            <w:tr w:rsidR="00F427C7" w:rsidRPr="00B342F1" w14:paraId="09016D35" w14:textId="77777777" w:rsidTr="00E13A93">
              <w:tc>
                <w:tcPr>
                  <w:tcW w:w="1077" w:type="pct"/>
                  <w:shd w:val="clear" w:color="auto" w:fill="auto"/>
                </w:tcPr>
                <w:p w14:paraId="00F5A0B7" w14:textId="77777777" w:rsidR="00F427C7" w:rsidRPr="00B342F1" w:rsidRDefault="00F427C7" w:rsidP="00E13A93">
                  <w:pPr>
                    <w:widowControl/>
                    <w:autoSpaceDE w:val="0"/>
                    <w:autoSpaceDN w:val="0"/>
                    <w:jc w:val="left"/>
                    <w:rPr>
                      <w:rFonts w:ascii="ＭＳ 明朝" w:hAnsi="ＭＳ 明朝" w:cs="Arial"/>
                      <w:kern w:val="0"/>
                      <w:sz w:val="24"/>
                    </w:rPr>
                  </w:pPr>
                  <w:r w:rsidRPr="00B342F1">
                    <w:rPr>
                      <w:rFonts w:ascii="ＭＳ 明朝" w:hAnsi="ＭＳ 明朝" w:cs="Arial" w:hint="eastAsia"/>
                      <w:kern w:val="0"/>
                      <w:sz w:val="24"/>
                    </w:rPr>
                    <w:t>遠隔監視岬</w:t>
                  </w:r>
                </w:p>
              </w:tc>
              <w:tc>
                <w:tcPr>
                  <w:tcW w:w="1405" w:type="pct"/>
                  <w:shd w:val="clear" w:color="auto" w:fill="auto"/>
                </w:tcPr>
                <w:p w14:paraId="6A234AE5"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90,760,805</w:t>
                  </w:r>
                </w:p>
              </w:tc>
              <w:tc>
                <w:tcPr>
                  <w:tcW w:w="1188" w:type="pct"/>
                  <w:shd w:val="clear" w:color="auto" w:fill="auto"/>
                </w:tcPr>
                <w:p w14:paraId="66FD18CB"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40,464,900</w:t>
                  </w:r>
                </w:p>
              </w:tc>
              <w:tc>
                <w:tcPr>
                  <w:tcW w:w="1330" w:type="pct"/>
                  <w:shd w:val="clear" w:color="auto" w:fill="auto"/>
                </w:tcPr>
                <w:p w14:paraId="16AD14BE"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 xml:space="preserve">　50,295,905</w:t>
                  </w:r>
                </w:p>
              </w:tc>
            </w:tr>
            <w:tr w:rsidR="00F427C7" w:rsidRPr="00B342F1" w14:paraId="47BB9B9F" w14:textId="77777777" w:rsidTr="00E13A93">
              <w:tc>
                <w:tcPr>
                  <w:tcW w:w="1077" w:type="pct"/>
                  <w:shd w:val="clear" w:color="auto" w:fill="auto"/>
                </w:tcPr>
                <w:p w14:paraId="16C735DD" w14:textId="77777777" w:rsidR="00F427C7" w:rsidRPr="00B342F1" w:rsidRDefault="00F427C7" w:rsidP="00E13A93">
                  <w:pPr>
                    <w:widowControl/>
                    <w:autoSpaceDE w:val="0"/>
                    <w:autoSpaceDN w:val="0"/>
                    <w:jc w:val="left"/>
                    <w:rPr>
                      <w:rFonts w:ascii="ＭＳ 明朝" w:hAnsi="ＭＳ 明朝" w:cs="Arial"/>
                      <w:kern w:val="0"/>
                      <w:sz w:val="24"/>
                    </w:rPr>
                  </w:pPr>
                  <w:r w:rsidRPr="00B342F1">
                    <w:rPr>
                      <w:rFonts w:ascii="ＭＳ 明朝" w:hAnsi="ＭＳ 明朝" w:cs="Arial" w:hint="eastAsia"/>
                      <w:kern w:val="0"/>
                      <w:sz w:val="24"/>
                    </w:rPr>
                    <w:t>遠隔監視貝塚</w:t>
                  </w:r>
                </w:p>
              </w:tc>
              <w:tc>
                <w:tcPr>
                  <w:tcW w:w="1405" w:type="pct"/>
                  <w:shd w:val="clear" w:color="auto" w:fill="auto"/>
                </w:tcPr>
                <w:p w14:paraId="736A2E2F"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55,842,882</w:t>
                  </w:r>
                </w:p>
              </w:tc>
              <w:tc>
                <w:tcPr>
                  <w:tcW w:w="1188" w:type="pct"/>
                  <w:shd w:val="clear" w:color="auto" w:fill="auto"/>
                </w:tcPr>
                <w:p w14:paraId="4B7AA52E"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77,690,550</w:t>
                  </w:r>
                </w:p>
              </w:tc>
              <w:tc>
                <w:tcPr>
                  <w:tcW w:w="1330" w:type="pct"/>
                  <w:shd w:val="clear" w:color="auto" w:fill="auto"/>
                </w:tcPr>
                <w:p w14:paraId="3B1FA2F6"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△21,847,668</w:t>
                  </w:r>
                </w:p>
              </w:tc>
            </w:tr>
            <w:tr w:rsidR="00F427C7" w:rsidRPr="00B342F1" w14:paraId="7EA31B5C" w14:textId="77777777" w:rsidTr="00E13A93">
              <w:tc>
                <w:tcPr>
                  <w:tcW w:w="1077" w:type="pct"/>
                  <w:shd w:val="clear" w:color="auto" w:fill="auto"/>
                </w:tcPr>
                <w:p w14:paraId="034DFDF4" w14:textId="77777777" w:rsidR="00F427C7" w:rsidRPr="00B342F1" w:rsidRDefault="00F427C7" w:rsidP="00E13A93">
                  <w:pPr>
                    <w:widowControl/>
                    <w:autoSpaceDE w:val="0"/>
                    <w:autoSpaceDN w:val="0"/>
                    <w:jc w:val="left"/>
                    <w:rPr>
                      <w:rFonts w:ascii="ＭＳ 明朝" w:hAnsi="ＭＳ 明朝" w:cs="Arial"/>
                      <w:kern w:val="0"/>
                      <w:sz w:val="24"/>
                    </w:rPr>
                  </w:pPr>
                  <w:r w:rsidRPr="00B342F1">
                    <w:rPr>
                      <w:rFonts w:ascii="ＭＳ 明朝" w:hAnsi="ＭＳ 明朝" w:cs="Arial" w:hint="eastAsia"/>
                      <w:kern w:val="0"/>
                      <w:sz w:val="24"/>
                    </w:rPr>
                    <w:t>遠隔監視岸和田</w:t>
                  </w:r>
                </w:p>
              </w:tc>
              <w:tc>
                <w:tcPr>
                  <w:tcW w:w="1405" w:type="pct"/>
                  <w:shd w:val="clear" w:color="auto" w:fill="auto"/>
                </w:tcPr>
                <w:p w14:paraId="62142F4A"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43,628,408</w:t>
                  </w:r>
                </w:p>
              </w:tc>
              <w:tc>
                <w:tcPr>
                  <w:tcW w:w="1188" w:type="pct"/>
                  <w:shd w:val="clear" w:color="auto" w:fill="auto"/>
                </w:tcPr>
                <w:p w14:paraId="3B6705D3"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60,697,350</w:t>
                  </w:r>
                </w:p>
              </w:tc>
              <w:tc>
                <w:tcPr>
                  <w:tcW w:w="1330" w:type="pct"/>
                  <w:shd w:val="clear" w:color="auto" w:fill="auto"/>
                </w:tcPr>
                <w:p w14:paraId="7A573542"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△17,068,942</w:t>
                  </w:r>
                </w:p>
              </w:tc>
            </w:tr>
            <w:tr w:rsidR="00F427C7" w:rsidRPr="00B342F1" w14:paraId="53EF3C0C" w14:textId="77777777" w:rsidTr="00E13A93">
              <w:tc>
                <w:tcPr>
                  <w:tcW w:w="1077" w:type="pct"/>
                  <w:shd w:val="clear" w:color="auto" w:fill="auto"/>
                </w:tcPr>
                <w:p w14:paraId="525D9853" w14:textId="77777777" w:rsidR="00F427C7" w:rsidRPr="00B342F1" w:rsidRDefault="00F427C7" w:rsidP="00E13A93">
                  <w:pPr>
                    <w:widowControl/>
                    <w:autoSpaceDE w:val="0"/>
                    <w:autoSpaceDN w:val="0"/>
                    <w:jc w:val="left"/>
                    <w:rPr>
                      <w:rFonts w:ascii="ＭＳ 明朝" w:hAnsi="ＭＳ 明朝" w:cs="Arial"/>
                      <w:kern w:val="0"/>
                      <w:sz w:val="24"/>
                    </w:rPr>
                  </w:pPr>
                  <w:r w:rsidRPr="00B342F1">
                    <w:rPr>
                      <w:rFonts w:ascii="ＭＳ 明朝" w:hAnsi="ＭＳ 明朝" w:cs="Arial" w:hint="eastAsia"/>
                      <w:kern w:val="0"/>
                      <w:sz w:val="24"/>
                    </w:rPr>
                    <w:t>遠隔監視泉大津</w:t>
                  </w:r>
                </w:p>
              </w:tc>
              <w:tc>
                <w:tcPr>
                  <w:tcW w:w="1405" w:type="pct"/>
                  <w:shd w:val="clear" w:color="auto" w:fill="auto"/>
                </w:tcPr>
                <w:p w14:paraId="6BA98463"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29,085,605</w:t>
                  </w:r>
                </w:p>
              </w:tc>
              <w:tc>
                <w:tcPr>
                  <w:tcW w:w="1188" w:type="pct"/>
                  <w:shd w:val="clear" w:color="auto" w:fill="auto"/>
                </w:tcPr>
                <w:p w14:paraId="6148BACE"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40,464,900</w:t>
                  </w:r>
                </w:p>
              </w:tc>
              <w:tc>
                <w:tcPr>
                  <w:tcW w:w="1330" w:type="pct"/>
                  <w:shd w:val="clear" w:color="auto" w:fill="auto"/>
                </w:tcPr>
                <w:p w14:paraId="3E335FCE" w14:textId="77777777" w:rsidR="00F427C7" w:rsidRPr="00B342F1" w:rsidRDefault="00F427C7" w:rsidP="00E13A93">
                  <w:pPr>
                    <w:widowControl/>
                    <w:autoSpaceDE w:val="0"/>
                    <w:autoSpaceDN w:val="0"/>
                    <w:jc w:val="center"/>
                    <w:rPr>
                      <w:rFonts w:ascii="ＭＳ 明朝" w:hAnsi="ＭＳ 明朝" w:cs="Arial"/>
                      <w:kern w:val="0"/>
                      <w:sz w:val="24"/>
                    </w:rPr>
                  </w:pPr>
                  <w:r w:rsidRPr="00B342F1">
                    <w:rPr>
                      <w:rFonts w:ascii="ＭＳ 明朝" w:hAnsi="ＭＳ 明朝" w:cs="Arial" w:hint="eastAsia"/>
                      <w:kern w:val="0"/>
                      <w:sz w:val="24"/>
                    </w:rPr>
                    <w:t>△11,379,295</w:t>
                  </w:r>
                </w:p>
              </w:tc>
            </w:tr>
          </w:tbl>
          <w:p w14:paraId="1BDF8CE0" w14:textId="77777777" w:rsidR="00F427C7" w:rsidRDefault="00F427C7" w:rsidP="00E13A93">
            <w:pPr>
              <w:autoSpaceDE w:val="0"/>
              <w:autoSpaceDN w:val="0"/>
              <w:rPr>
                <w:rFonts w:ascii="ＭＳ 明朝" w:hAnsi="ＭＳ 明朝"/>
                <w:sz w:val="24"/>
              </w:rPr>
            </w:pPr>
          </w:p>
          <w:p w14:paraId="6A2C3228" w14:textId="77777777" w:rsidR="00F427C7" w:rsidRPr="00614739" w:rsidRDefault="00F427C7" w:rsidP="00E13A93">
            <w:pPr>
              <w:autoSpaceDE w:val="0"/>
              <w:autoSpaceDN w:val="0"/>
              <w:rPr>
                <w:rFonts w:ascii="ＭＳ 明朝" w:hAnsi="ＭＳ 明朝"/>
                <w:sz w:val="24"/>
              </w:rPr>
            </w:pPr>
          </w:p>
          <w:p w14:paraId="3C8D1EFE" w14:textId="77777777" w:rsidR="00F427C7" w:rsidRPr="008D1A1E" w:rsidRDefault="00F427C7" w:rsidP="00E13A93">
            <w:pPr>
              <w:autoSpaceDE w:val="0"/>
              <w:autoSpaceDN w:val="0"/>
              <w:rPr>
                <w:rFonts w:ascii="ＭＳ 明朝" w:hAnsi="ＭＳ 明朝"/>
                <w:sz w:val="24"/>
              </w:rPr>
            </w:pPr>
          </w:p>
          <w:p w14:paraId="0CEAD6C9" w14:textId="77777777" w:rsidR="00F427C7" w:rsidRPr="00B342F1" w:rsidRDefault="00F427C7" w:rsidP="00E13A93">
            <w:pPr>
              <w:autoSpaceDE w:val="0"/>
              <w:autoSpaceDN w:val="0"/>
              <w:rPr>
                <w:rFonts w:ascii="ＭＳ 明朝" w:hAnsi="ＭＳ 明朝"/>
                <w:sz w:val="24"/>
              </w:rPr>
            </w:pPr>
          </w:p>
          <w:p w14:paraId="283E8EB3" w14:textId="77777777" w:rsidR="00F427C7" w:rsidRPr="00B342F1" w:rsidRDefault="00F427C7" w:rsidP="00E13A93">
            <w:pPr>
              <w:autoSpaceDE w:val="0"/>
              <w:autoSpaceDN w:val="0"/>
              <w:ind w:firstLineChars="100" w:firstLine="240"/>
              <w:rPr>
                <w:rFonts w:ascii="ＭＳ 明朝" w:hAnsi="ＭＳ 明朝"/>
                <w:sz w:val="24"/>
              </w:rPr>
            </w:pPr>
          </w:p>
          <w:p w14:paraId="02F52CEB" w14:textId="77777777" w:rsidR="00F427C7" w:rsidRPr="00B342F1" w:rsidRDefault="00F427C7" w:rsidP="00E13A93">
            <w:pPr>
              <w:autoSpaceDE w:val="0"/>
              <w:autoSpaceDN w:val="0"/>
              <w:snapToGrid w:val="0"/>
              <w:rPr>
                <w:rFonts w:ascii="ＭＳ 明朝" w:hAnsi="ＭＳ 明朝"/>
                <w:sz w:val="24"/>
              </w:rPr>
            </w:pPr>
          </w:p>
        </w:tc>
        <w:tc>
          <w:tcPr>
            <w:tcW w:w="5670" w:type="dxa"/>
          </w:tcPr>
          <w:p w14:paraId="12C8D637" w14:textId="77777777" w:rsidR="00F427C7" w:rsidRPr="00454076" w:rsidRDefault="00F427C7" w:rsidP="00E13A93">
            <w:pPr>
              <w:autoSpaceDE w:val="0"/>
              <w:autoSpaceDN w:val="0"/>
              <w:rPr>
                <w:rFonts w:ascii="ＭＳ ゴシック" w:eastAsia="ＭＳ ゴシック" w:hAnsi="ＭＳ ゴシック"/>
                <w:sz w:val="24"/>
              </w:rPr>
            </w:pPr>
            <w:r w:rsidRPr="00454076">
              <w:rPr>
                <w:rFonts w:ascii="ＭＳ ゴシック" w:eastAsia="ＭＳ ゴシック" w:hAnsi="ＭＳ ゴシック" w:hint="eastAsia"/>
                <w:sz w:val="24"/>
              </w:rPr>
              <w:t>【是正を求めるもの】</w:t>
            </w:r>
          </w:p>
          <w:p w14:paraId="3DCEC138" w14:textId="77777777" w:rsidR="00F427C7" w:rsidRPr="00B342F1" w:rsidRDefault="00F427C7" w:rsidP="00E13A93">
            <w:pPr>
              <w:autoSpaceDE w:val="0"/>
              <w:autoSpaceDN w:val="0"/>
              <w:ind w:firstLineChars="120" w:firstLine="288"/>
              <w:rPr>
                <w:rFonts w:ascii="ＭＳ 明朝" w:hAnsi="ＭＳ 明朝"/>
                <w:sz w:val="24"/>
              </w:rPr>
            </w:pPr>
            <w:r w:rsidRPr="00B342F1">
              <w:rPr>
                <w:rFonts w:ascii="ＭＳ 明朝" w:hAnsi="ＭＳ 明朝" w:hint="eastAsia"/>
                <w:sz w:val="24"/>
              </w:rPr>
              <w:t>公有財産台帳管理システムへ</w:t>
            </w:r>
            <w:r>
              <w:rPr>
                <w:rFonts w:ascii="ＭＳ 明朝" w:hAnsi="ＭＳ 明朝" w:hint="eastAsia"/>
                <w:sz w:val="24"/>
              </w:rPr>
              <w:t>適切な取得価額</w:t>
            </w:r>
            <w:r w:rsidRPr="00B342F1">
              <w:rPr>
                <w:rFonts w:ascii="ＭＳ 明朝" w:hAnsi="ＭＳ 明朝" w:hint="eastAsia"/>
                <w:sz w:val="24"/>
              </w:rPr>
              <w:t>で</w:t>
            </w:r>
            <w:r>
              <w:rPr>
                <w:rFonts w:ascii="ＭＳ 明朝" w:hAnsi="ＭＳ 明朝" w:hint="eastAsia"/>
                <w:sz w:val="24"/>
              </w:rPr>
              <w:t>修正登録するとともに、</w:t>
            </w:r>
            <w:r w:rsidRPr="009C54A5">
              <w:rPr>
                <w:rFonts w:ascii="ＭＳ 明朝" w:hAnsi="ＭＳ 明朝" w:cs="Arial" w:hint="eastAsia"/>
                <w:sz w:val="24"/>
              </w:rPr>
              <w:t>適正な事務</w:t>
            </w:r>
            <w:r>
              <w:rPr>
                <w:rFonts w:ascii="ＭＳ 明朝" w:hAnsi="ＭＳ 明朝" w:cs="Arial" w:hint="eastAsia"/>
                <w:sz w:val="24"/>
              </w:rPr>
              <w:t>処理を行われたい</w:t>
            </w:r>
            <w:r w:rsidRPr="009C54A5">
              <w:rPr>
                <w:rFonts w:ascii="ＭＳ 明朝" w:hAnsi="ＭＳ 明朝" w:cs="Arial" w:hint="eastAsia"/>
                <w:sz w:val="24"/>
              </w:rPr>
              <w:t>。</w:t>
            </w:r>
          </w:p>
          <w:p w14:paraId="3FD74587" w14:textId="77777777" w:rsidR="00F427C7" w:rsidRPr="00B342F1" w:rsidRDefault="00F427C7" w:rsidP="00E13A93">
            <w:pPr>
              <w:autoSpaceDE w:val="0"/>
              <w:autoSpaceDN w:val="0"/>
              <w:ind w:firstLineChars="100" w:firstLine="240"/>
              <w:rPr>
                <w:rFonts w:ascii="ＭＳ 明朝" w:hAnsi="ＭＳ 明朝"/>
                <w:sz w:val="24"/>
              </w:rPr>
            </w:pPr>
          </w:p>
          <w:p w14:paraId="4093311F" w14:textId="77777777" w:rsidR="00F427C7" w:rsidRPr="00B342F1" w:rsidRDefault="00F427C7" w:rsidP="00E13A93">
            <w:pPr>
              <w:autoSpaceDE w:val="0"/>
              <w:autoSpaceDN w:val="0"/>
              <w:snapToGrid w:val="0"/>
              <w:ind w:left="240" w:hangingChars="100" w:hanging="240"/>
              <w:rPr>
                <w:rFonts w:ascii="ＭＳ 明朝" w:hAnsi="ＭＳ 明朝"/>
                <w:sz w:val="24"/>
              </w:rPr>
            </w:pPr>
          </w:p>
          <w:tbl>
            <w:tblPr>
              <w:tblpPr w:leftFromText="142" w:rightFromText="142" w:vertAnchor="text" w:horzAnchor="margin" w:tblpY="-29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353"/>
            </w:tblGrid>
            <w:tr w:rsidR="00F427C7" w:rsidRPr="00B342F1" w14:paraId="0A398176" w14:textId="77777777" w:rsidTr="00E13A93">
              <w:trPr>
                <w:trHeight w:val="3405"/>
              </w:trPr>
              <w:tc>
                <w:tcPr>
                  <w:tcW w:w="5353" w:type="dxa"/>
                  <w:shd w:val="clear" w:color="auto" w:fill="auto"/>
                </w:tcPr>
                <w:p w14:paraId="69D04D5F" w14:textId="77777777" w:rsidR="00F427C7" w:rsidRPr="00B342F1" w:rsidRDefault="00F427C7" w:rsidP="00E13A93">
                  <w:pPr>
                    <w:autoSpaceDE w:val="0"/>
                    <w:autoSpaceDN w:val="0"/>
                    <w:snapToGrid w:val="0"/>
                    <w:rPr>
                      <w:rFonts w:ascii="ＭＳ 明朝" w:hAnsi="ＭＳ 明朝"/>
                      <w:sz w:val="24"/>
                    </w:rPr>
                  </w:pPr>
                  <w:r>
                    <w:rPr>
                      <w:rFonts w:ascii="ＭＳ 明朝" w:hAnsi="ＭＳ 明朝" w:hint="eastAsia"/>
                      <w:sz w:val="24"/>
                    </w:rPr>
                    <w:t>【</w:t>
                  </w:r>
                  <w:r w:rsidRPr="00B342F1">
                    <w:rPr>
                      <w:rFonts w:ascii="ＭＳ 明朝" w:hAnsi="ＭＳ 明朝" w:hint="eastAsia"/>
                      <w:sz w:val="24"/>
                    </w:rPr>
                    <w:t>大阪府公有財産台帳等処理要領</w:t>
                  </w:r>
                  <w:r>
                    <w:rPr>
                      <w:rFonts w:ascii="ＭＳ 明朝" w:hAnsi="ＭＳ 明朝" w:hint="eastAsia"/>
                      <w:sz w:val="24"/>
                    </w:rPr>
                    <w:t>（抜粋）】</w:t>
                  </w:r>
                </w:p>
                <w:p w14:paraId="773530EA" w14:textId="77777777" w:rsidR="00F427C7" w:rsidRPr="00B342F1" w:rsidRDefault="00F427C7" w:rsidP="00E13A93">
                  <w:pPr>
                    <w:autoSpaceDE w:val="0"/>
                    <w:autoSpaceDN w:val="0"/>
                    <w:snapToGrid w:val="0"/>
                    <w:ind w:left="480" w:hangingChars="200" w:hanging="480"/>
                    <w:rPr>
                      <w:rFonts w:ascii="ＭＳ 明朝" w:hAnsi="ＭＳ 明朝"/>
                      <w:sz w:val="24"/>
                    </w:rPr>
                  </w:pPr>
                  <w:r w:rsidRPr="00B342F1">
                    <w:rPr>
                      <w:rFonts w:ascii="ＭＳ 明朝" w:hAnsi="ＭＳ 明朝" w:hint="eastAsia"/>
                      <w:sz w:val="24"/>
                    </w:rPr>
                    <w:t>（台帳の取得登録）</w:t>
                  </w:r>
                </w:p>
                <w:p w14:paraId="4EA2876E" w14:textId="77777777" w:rsidR="00F427C7" w:rsidRPr="00B342F1" w:rsidRDefault="00F427C7" w:rsidP="00E13A93">
                  <w:pPr>
                    <w:autoSpaceDE w:val="0"/>
                    <w:autoSpaceDN w:val="0"/>
                    <w:snapToGrid w:val="0"/>
                    <w:ind w:left="240" w:hangingChars="100" w:hanging="240"/>
                    <w:rPr>
                      <w:rFonts w:ascii="ＭＳ 明朝" w:hAnsi="ＭＳ 明朝"/>
                      <w:sz w:val="24"/>
                    </w:rPr>
                  </w:pPr>
                  <w:r>
                    <w:rPr>
                      <w:rFonts w:ascii="ＭＳ 明朝" w:hAnsi="ＭＳ 明朝" w:hint="eastAsia"/>
                      <w:sz w:val="24"/>
                    </w:rPr>
                    <w:t>第４条　財産を取得した場合は、</w:t>
                  </w:r>
                  <w:r w:rsidRPr="00B342F1">
                    <w:rPr>
                      <w:rFonts w:ascii="ＭＳ 明朝" w:hAnsi="ＭＳ 明朝" w:hint="eastAsia"/>
                      <w:sz w:val="24"/>
                    </w:rPr>
                    <w:t>システムを用いて取得登録を行うものとする。（以下略）</w:t>
                  </w:r>
                </w:p>
                <w:p w14:paraId="4C325B8E" w14:textId="77777777" w:rsidR="00F427C7" w:rsidRPr="00B342F1" w:rsidRDefault="00F427C7" w:rsidP="00E13A93">
                  <w:pPr>
                    <w:autoSpaceDE w:val="0"/>
                    <w:autoSpaceDN w:val="0"/>
                    <w:snapToGrid w:val="0"/>
                    <w:ind w:left="480" w:hangingChars="200" w:hanging="480"/>
                    <w:rPr>
                      <w:rFonts w:ascii="ＭＳ 明朝" w:hAnsi="ＭＳ 明朝"/>
                      <w:sz w:val="24"/>
                    </w:rPr>
                  </w:pPr>
                  <w:r w:rsidRPr="00B342F1">
                    <w:rPr>
                      <w:rFonts w:ascii="ＭＳ 明朝" w:hAnsi="ＭＳ 明朝" w:hint="eastAsia"/>
                      <w:sz w:val="24"/>
                    </w:rPr>
                    <w:t>（台帳の異動登録）</w:t>
                  </w:r>
                </w:p>
                <w:p w14:paraId="42EF3333" w14:textId="77777777" w:rsidR="00F427C7" w:rsidRPr="00B342F1" w:rsidRDefault="00F427C7" w:rsidP="00E13A93">
                  <w:pPr>
                    <w:autoSpaceDE w:val="0"/>
                    <w:autoSpaceDN w:val="0"/>
                    <w:snapToGrid w:val="0"/>
                    <w:ind w:leftChars="-8" w:left="206" w:hangingChars="93" w:hanging="223"/>
                    <w:rPr>
                      <w:rFonts w:ascii="ＭＳ 明朝" w:hAnsi="ＭＳ 明朝"/>
                      <w:sz w:val="24"/>
                    </w:rPr>
                  </w:pPr>
                  <w:r w:rsidRPr="00B342F1">
                    <w:rPr>
                      <w:rFonts w:ascii="ＭＳ 明朝" w:hAnsi="ＭＳ 明朝" w:hint="eastAsia"/>
                      <w:sz w:val="24"/>
                    </w:rPr>
                    <w:t>第５条　財産の所管換え、増改築、売払い等（以下「異動」という。）により、台帳に記載する内容に数量等の</w:t>
                  </w:r>
                  <w:r>
                    <w:rPr>
                      <w:rFonts w:ascii="ＭＳ 明朝" w:hAnsi="ＭＳ 明朝" w:hint="eastAsia"/>
                      <w:sz w:val="24"/>
                    </w:rPr>
                    <w:t>増減や事項の補正等の必要が生じた場合は、速やかに</w:t>
                  </w:r>
                  <w:r w:rsidRPr="00B342F1">
                    <w:rPr>
                      <w:rFonts w:ascii="ＭＳ 明朝" w:hAnsi="ＭＳ 明朝" w:hint="eastAsia"/>
                      <w:sz w:val="24"/>
                    </w:rPr>
                    <w:t>システムを用いて当該内容の増減登録や事項修正登録を行うものとする。（以下略）</w:t>
                  </w:r>
                </w:p>
                <w:p w14:paraId="6D8BF27B" w14:textId="77777777" w:rsidR="00F427C7" w:rsidRPr="00B342F1" w:rsidRDefault="00F427C7" w:rsidP="00E13A93">
                  <w:pPr>
                    <w:autoSpaceDE w:val="0"/>
                    <w:autoSpaceDN w:val="0"/>
                    <w:snapToGrid w:val="0"/>
                    <w:ind w:left="240" w:hangingChars="100" w:hanging="240"/>
                    <w:rPr>
                      <w:rFonts w:ascii="ＭＳ 明朝" w:hAnsi="ＭＳ 明朝"/>
                      <w:sz w:val="24"/>
                    </w:rPr>
                  </w:pPr>
                  <w:r w:rsidRPr="00B342F1">
                    <w:rPr>
                      <w:rFonts w:ascii="ＭＳ 明朝" w:hAnsi="ＭＳ 明朝" w:hint="eastAsia"/>
                      <w:sz w:val="24"/>
                    </w:rPr>
                    <w:t>（台帳価格）</w:t>
                  </w:r>
                </w:p>
                <w:p w14:paraId="2CE25969" w14:textId="77777777" w:rsidR="00F427C7" w:rsidRPr="00B342F1" w:rsidRDefault="00F427C7" w:rsidP="00E13A93">
                  <w:pPr>
                    <w:autoSpaceDE w:val="0"/>
                    <w:autoSpaceDN w:val="0"/>
                    <w:snapToGrid w:val="0"/>
                    <w:ind w:left="240" w:hangingChars="100" w:hanging="240"/>
                    <w:rPr>
                      <w:rFonts w:ascii="ＭＳ 明朝" w:hAnsi="ＭＳ 明朝"/>
                      <w:sz w:val="24"/>
                    </w:rPr>
                  </w:pPr>
                  <w:r w:rsidRPr="00B342F1">
                    <w:rPr>
                      <w:rFonts w:ascii="ＭＳ 明朝" w:hAnsi="ＭＳ 明朝" w:hint="eastAsia"/>
                      <w:sz w:val="24"/>
                    </w:rPr>
                    <w:t>第12条　台帳に登録する取得価額</w:t>
                  </w:r>
                  <w:r>
                    <w:rPr>
                      <w:rFonts w:ascii="ＭＳ 明朝" w:hAnsi="ＭＳ 明朝" w:hint="eastAsia"/>
                      <w:sz w:val="24"/>
                    </w:rPr>
                    <w:t>（一円に満たない場合は一円とする。）は、次の各号</w:t>
                  </w:r>
                  <w:r w:rsidRPr="00B342F1">
                    <w:rPr>
                      <w:rFonts w:ascii="ＭＳ 明朝" w:hAnsi="ＭＳ 明朝" w:hint="eastAsia"/>
                      <w:sz w:val="24"/>
                    </w:rPr>
                    <w:t>によるものとする。</w:t>
                  </w:r>
                </w:p>
                <w:p w14:paraId="028CED3C" w14:textId="77777777" w:rsidR="00F427C7" w:rsidRPr="00B342F1" w:rsidRDefault="00F427C7" w:rsidP="00E13A93">
                  <w:pPr>
                    <w:autoSpaceDE w:val="0"/>
                    <w:autoSpaceDN w:val="0"/>
                    <w:snapToGrid w:val="0"/>
                    <w:ind w:leftChars="100" w:left="450" w:hangingChars="100" w:hanging="240"/>
                    <w:rPr>
                      <w:rFonts w:ascii="ＭＳ 明朝" w:hAnsi="ＭＳ 明朝"/>
                      <w:sz w:val="24"/>
                    </w:rPr>
                  </w:pPr>
                  <w:r>
                    <w:rPr>
                      <w:rFonts w:ascii="ＭＳ 明朝" w:hAnsi="ＭＳ 明朝" w:hint="eastAsia"/>
                      <w:sz w:val="24"/>
                    </w:rPr>
                    <w:t>（1）</w:t>
                  </w:r>
                  <w:r w:rsidRPr="00B342F1">
                    <w:rPr>
                      <w:rFonts w:ascii="ＭＳ 明朝" w:hAnsi="ＭＳ 明朝" w:hint="eastAsia"/>
                      <w:sz w:val="24"/>
                    </w:rPr>
                    <w:t>当該財産の取得原価とする。なお、取得原価は、別表４「固定資産計上基準表」のとおりとする。</w:t>
                  </w:r>
                </w:p>
                <w:p w14:paraId="7375D356" w14:textId="77777777" w:rsidR="00F427C7" w:rsidRPr="00B342F1" w:rsidRDefault="00F427C7" w:rsidP="00E13A93">
                  <w:pPr>
                    <w:autoSpaceDE w:val="0"/>
                    <w:autoSpaceDN w:val="0"/>
                    <w:snapToGrid w:val="0"/>
                    <w:ind w:leftChars="100" w:left="450" w:hangingChars="100" w:hanging="240"/>
                    <w:rPr>
                      <w:rFonts w:ascii="ＭＳ 明朝" w:hAnsi="ＭＳ 明朝"/>
                      <w:sz w:val="24"/>
                    </w:rPr>
                  </w:pPr>
                </w:p>
              </w:tc>
            </w:tr>
          </w:tbl>
          <w:p w14:paraId="5B282F9B" w14:textId="77777777" w:rsidR="00F427C7" w:rsidRDefault="00F427C7" w:rsidP="00E13A93">
            <w:pPr>
              <w:autoSpaceDE w:val="0"/>
              <w:autoSpaceDN w:val="0"/>
              <w:rPr>
                <w:rFonts w:ascii="ＭＳ 明朝" w:hAnsi="ＭＳ 明朝"/>
                <w:sz w:val="24"/>
              </w:rPr>
            </w:pPr>
          </w:p>
          <w:p w14:paraId="2FB73FCD" w14:textId="77777777" w:rsidR="00F427C7" w:rsidRDefault="00F427C7" w:rsidP="00E13A93">
            <w:pPr>
              <w:autoSpaceDE w:val="0"/>
              <w:autoSpaceDN w:val="0"/>
              <w:rPr>
                <w:rFonts w:ascii="ＭＳ 明朝" w:hAnsi="ＭＳ 明朝"/>
                <w:sz w:val="24"/>
              </w:rPr>
            </w:pPr>
          </w:p>
          <w:p w14:paraId="241763EE" w14:textId="77777777" w:rsidR="00F427C7" w:rsidRDefault="00F427C7" w:rsidP="00E13A93">
            <w:pPr>
              <w:autoSpaceDE w:val="0"/>
              <w:autoSpaceDN w:val="0"/>
              <w:rPr>
                <w:rFonts w:ascii="ＭＳ 明朝" w:hAnsi="ＭＳ 明朝"/>
                <w:sz w:val="24"/>
              </w:rPr>
            </w:pPr>
          </w:p>
          <w:p w14:paraId="30616DBD" w14:textId="77777777" w:rsidR="00F427C7" w:rsidRDefault="00F427C7" w:rsidP="00E13A93">
            <w:pPr>
              <w:autoSpaceDE w:val="0"/>
              <w:autoSpaceDN w:val="0"/>
              <w:rPr>
                <w:rFonts w:ascii="ＭＳ 明朝" w:hAnsi="ＭＳ 明朝"/>
                <w:sz w:val="24"/>
              </w:rPr>
            </w:pPr>
          </w:p>
          <w:p w14:paraId="24BBC20E" w14:textId="77777777" w:rsidR="00F427C7" w:rsidRDefault="00F427C7" w:rsidP="00E13A93">
            <w:pPr>
              <w:autoSpaceDE w:val="0"/>
              <w:autoSpaceDN w:val="0"/>
              <w:rPr>
                <w:rFonts w:ascii="ＭＳ 明朝" w:hAnsi="ＭＳ 明朝"/>
                <w:sz w:val="24"/>
              </w:rPr>
            </w:pPr>
          </w:p>
          <w:p w14:paraId="5210571F" w14:textId="77777777" w:rsidR="00F427C7" w:rsidRDefault="00F427C7" w:rsidP="00E13A93">
            <w:pPr>
              <w:autoSpaceDE w:val="0"/>
              <w:autoSpaceDN w:val="0"/>
              <w:rPr>
                <w:rFonts w:ascii="ＭＳ 明朝" w:hAnsi="ＭＳ 明朝"/>
                <w:sz w:val="24"/>
              </w:rPr>
            </w:pPr>
          </w:p>
          <w:p w14:paraId="57EB1767" w14:textId="77777777" w:rsidR="00F427C7" w:rsidRDefault="00F427C7" w:rsidP="00E13A93">
            <w:pPr>
              <w:autoSpaceDE w:val="0"/>
              <w:autoSpaceDN w:val="0"/>
              <w:rPr>
                <w:rFonts w:ascii="ＭＳ 明朝" w:hAnsi="ＭＳ 明朝"/>
                <w:sz w:val="24"/>
              </w:rPr>
            </w:pPr>
          </w:p>
          <w:p w14:paraId="70EDADC5" w14:textId="77777777" w:rsidR="00F427C7" w:rsidRDefault="00F427C7" w:rsidP="00E13A93">
            <w:pPr>
              <w:autoSpaceDE w:val="0"/>
              <w:autoSpaceDN w:val="0"/>
              <w:rPr>
                <w:rFonts w:ascii="ＭＳ 明朝" w:hAnsi="ＭＳ 明朝"/>
                <w:sz w:val="24"/>
              </w:rPr>
            </w:pPr>
          </w:p>
          <w:p w14:paraId="69305939" w14:textId="77777777" w:rsidR="00F427C7" w:rsidRDefault="00F427C7" w:rsidP="00E13A93">
            <w:pPr>
              <w:autoSpaceDE w:val="0"/>
              <w:autoSpaceDN w:val="0"/>
              <w:rPr>
                <w:rFonts w:ascii="ＭＳ 明朝" w:hAnsi="ＭＳ 明朝"/>
                <w:sz w:val="24"/>
              </w:rPr>
            </w:pPr>
          </w:p>
          <w:p w14:paraId="7EDBC6E1" w14:textId="77777777" w:rsidR="00F427C7" w:rsidRDefault="00F427C7" w:rsidP="00E13A93">
            <w:pPr>
              <w:autoSpaceDE w:val="0"/>
              <w:autoSpaceDN w:val="0"/>
              <w:rPr>
                <w:rFonts w:ascii="ＭＳ 明朝" w:hAnsi="ＭＳ 明朝"/>
                <w:sz w:val="24"/>
              </w:rPr>
            </w:pPr>
          </w:p>
          <w:p w14:paraId="5069AA83" w14:textId="77777777" w:rsidR="00F427C7" w:rsidRPr="00B342F1" w:rsidRDefault="00F427C7" w:rsidP="00E13A93">
            <w:pPr>
              <w:autoSpaceDE w:val="0"/>
              <w:autoSpaceDN w:val="0"/>
              <w:snapToGrid w:val="0"/>
              <w:rPr>
                <w:rFonts w:ascii="ＭＳ 明朝" w:hAnsi="ＭＳ 明朝"/>
                <w:sz w:val="24"/>
              </w:rPr>
            </w:pPr>
          </w:p>
        </w:tc>
        <w:tc>
          <w:tcPr>
            <w:tcW w:w="5954" w:type="dxa"/>
          </w:tcPr>
          <w:p w14:paraId="00BF3857" w14:textId="77777777" w:rsidR="00F427C7" w:rsidRPr="00951D9B" w:rsidRDefault="00F427C7" w:rsidP="00E13A93">
            <w:pPr>
              <w:autoSpaceDE w:val="0"/>
              <w:autoSpaceDN w:val="0"/>
              <w:snapToGrid w:val="0"/>
              <w:rPr>
                <w:rFonts w:ascii="ＭＳ 明朝" w:hAnsi="ＭＳ 明朝" w:cs="Arial"/>
                <w:sz w:val="24"/>
              </w:rPr>
            </w:pPr>
          </w:p>
          <w:p w14:paraId="42E0FF6D" w14:textId="77777777" w:rsidR="00F427C7" w:rsidRPr="00951D9B" w:rsidRDefault="00F427C7" w:rsidP="00E13A93">
            <w:pPr>
              <w:autoSpaceDE w:val="0"/>
              <w:autoSpaceDN w:val="0"/>
              <w:snapToGrid w:val="0"/>
              <w:ind w:firstLineChars="100" w:firstLine="240"/>
              <w:rPr>
                <w:rFonts w:ascii="ＭＳ 明朝" w:hAnsi="ＭＳ 明朝" w:cs="Arial"/>
                <w:sz w:val="24"/>
              </w:rPr>
            </w:pPr>
            <w:r w:rsidRPr="00951D9B">
              <w:rPr>
                <w:rFonts w:ascii="ＭＳ 明朝" w:hAnsi="ＭＳ 明朝" w:hint="eastAsia"/>
                <w:sz w:val="24"/>
              </w:rPr>
              <w:t>登載金額を誤っていた工作物については、</w:t>
            </w:r>
            <w:r w:rsidRPr="00951D9B">
              <w:rPr>
                <w:rFonts w:hAnsi="ＭＳ 明朝" w:hint="eastAsia"/>
                <w:sz w:val="24"/>
              </w:rPr>
              <w:t>公有財産台帳管理システムにおいて</w:t>
            </w:r>
            <w:r w:rsidRPr="00951D9B">
              <w:rPr>
                <w:rFonts w:ascii="ＭＳ 明朝" w:hAnsi="ＭＳ 明朝" w:hint="eastAsia"/>
                <w:sz w:val="24"/>
              </w:rPr>
              <w:t>適切な取得価額で修正登録</w:t>
            </w:r>
            <w:r w:rsidRPr="00951D9B">
              <w:rPr>
                <w:rFonts w:hAnsi="ＭＳ 明朝" w:hint="eastAsia"/>
                <w:sz w:val="24"/>
              </w:rPr>
              <w:t>を行った。</w:t>
            </w:r>
          </w:p>
          <w:p w14:paraId="4CB3DDAD" w14:textId="77777777" w:rsidR="00F427C7" w:rsidRPr="00164961" w:rsidRDefault="00F427C7" w:rsidP="00E13A93">
            <w:pPr>
              <w:autoSpaceDE w:val="0"/>
              <w:autoSpaceDN w:val="0"/>
              <w:snapToGrid w:val="0"/>
              <w:ind w:left="1"/>
              <w:rPr>
                <w:rFonts w:ascii="ＭＳ 明朝" w:hAnsi="ＭＳ 明朝" w:cs="Arial"/>
                <w:sz w:val="24"/>
              </w:rPr>
            </w:pPr>
            <w:r w:rsidRPr="00951D9B">
              <w:rPr>
                <w:rFonts w:ascii="ＭＳ 明朝" w:hAnsi="ＭＳ 明朝" w:cs="Arial" w:hint="eastAsia"/>
                <w:sz w:val="24"/>
              </w:rPr>
              <w:t xml:space="preserve">　また、台帳登載金額の誤りを防止するため、公有財産システムへの登録の際、複数人で確認</w:t>
            </w:r>
            <w:r>
              <w:rPr>
                <w:rFonts w:ascii="ＭＳ 明朝" w:hAnsi="ＭＳ 明朝" w:cs="Arial" w:hint="eastAsia"/>
                <w:sz w:val="24"/>
              </w:rPr>
              <w:t>するよう</w:t>
            </w:r>
            <w:r w:rsidRPr="00164961">
              <w:rPr>
                <w:rFonts w:ascii="ＭＳ 明朝" w:hAnsi="ＭＳ 明朝" w:cs="Arial" w:hint="eastAsia"/>
                <w:sz w:val="24"/>
              </w:rPr>
              <w:t>局内で周知徹底した。</w:t>
            </w:r>
          </w:p>
          <w:p w14:paraId="2B4C1C6D" w14:textId="77777777" w:rsidR="00F427C7" w:rsidRPr="00951D9B" w:rsidRDefault="00F427C7" w:rsidP="00E13A93">
            <w:pPr>
              <w:autoSpaceDE w:val="0"/>
              <w:autoSpaceDN w:val="0"/>
              <w:snapToGrid w:val="0"/>
              <w:ind w:left="1" w:firstLineChars="100" w:firstLine="240"/>
              <w:rPr>
                <w:rFonts w:ascii="ＭＳ 明朝" w:hAnsi="ＭＳ 明朝" w:cs="Arial"/>
                <w:sz w:val="24"/>
              </w:rPr>
            </w:pPr>
            <w:r w:rsidRPr="00164961">
              <w:rPr>
                <w:rFonts w:ascii="ＭＳ 明朝" w:hAnsi="ＭＳ 明朝" w:cs="Arial" w:hint="eastAsia"/>
                <w:sz w:val="24"/>
              </w:rPr>
              <w:t>今後は、</w:t>
            </w:r>
            <w:r w:rsidRPr="00164961">
              <w:rPr>
                <w:rFonts w:ascii="ＭＳ 明朝" w:hAnsi="ＭＳ 明朝" w:hint="eastAsia"/>
                <w:sz w:val="24"/>
              </w:rPr>
              <w:t>大阪府公有財産台帳等処理要領に基づき</w:t>
            </w:r>
            <w:r w:rsidRPr="00951D9B">
              <w:rPr>
                <w:rFonts w:ascii="ＭＳ 明朝" w:hAnsi="ＭＳ 明朝" w:cs="Arial" w:hint="eastAsia"/>
                <w:sz w:val="24"/>
              </w:rPr>
              <w:t>適正な事務処理に努める。</w:t>
            </w:r>
          </w:p>
          <w:p w14:paraId="21EB4EA0" w14:textId="77777777" w:rsidR="00F427C7" w:rsidRPr="000A2E5D" w:rsidRDefault="00F427C7" w:rsidP="00E13A93">
            <w:pPr>
              <w:autoSpaceDE w:val="0"/>
              <w:autoSpaceDN w:val="0"/>
              <w:rPr>
                <w:rFonts w:ascii="ＭＳ 明朝" w:hAnsi="ＭＳ 明朝"/>
                <w:sz w:val="24"/>
              </w:rPr>
            </w:pPr>
          </w:p>
        </w:tc>
      </w:tr>
    </w:tbl>
    <w:p w14:paraId="79A84C81" w14:textId="77777777" w:rsidR="00F427C7" w:rsidRPr="006E4998" w:rsidRDefault="00F427C7" w:rsidP="00F427C7">
      <w:pPr>
        <w:autoSpaceDE w:val="0"/>
        <w:autoSpaceDN w:val="0"/>
        <w:rPr>
          <w:rFonts w:ascii="ＭＳ ゴシック" w:eastAsia="ＭＳ ゴシック" w:hAnsi="ＭＳ ゴシック"/>
          <w:sz w:val="24"/>
        </w:rPr>
      </w:pPr>
    </w:p>
    <w:p w14:paraId="488BF21D" w14:textId="77777777" w:rsidR="00F427C7" w:rsidRPr="00E23007" w:rsidRDefault="00F427C7" w:rsidP="00F427C7">
      <w:pPr>
        <w:autoSpaceDE w:val="0"/>
        <w:autoSpaceDN w:val="0"/>
        <w:rPr>
          <w:rFonts w:ascii="ＭＳ ゴシック" w:eastAsia="ＭＳ ゴシック" w:hAnsi="ＭＳ ゴシック"/>
          <w:sz w:val="24"/>
        </w:rPr>
      </w:pPr>
      <w:r>
        <w:rPr>
          <w:rFonts w:ascii="ＭＳ ゴシック" w:eastAsia="ＭＳ ゴシック" w:hAnsi="ＭＳ ゴシック"/>
          <w:sz w:val="24"/>
        </w:rPr>
        <w:br w:type="page"/>
      </w: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946"/>
        <w:gridCol w:w="6662"/>
        <w:gridCol w:w="4962"/>
      </w:tblGrid>
      <w:tr w:rsidR="00F427C7" w:rsidRPr="00752601" w14:paraId="72B91DCD" w14:textId="77777777" w:rsidTr="00E13A93">
        <w:trPr>
          <w:trHeight w:val="138"/>
        </w:trPr>
        <w:tc>
          <w:tcPr>
            <w:tcW w:w="1809" w:type="dxa"/>
            <w:shd w:val="clear" w:color="auto" w:fill="auto"/>
          </w:tcPr>
          <w:p w14:paraId="3BD4291D" w14:textId="77777777" w:rsidR="00F427C7" w:rsidRPr="009A64AB" w:rsidRDefault="00F427C7" w:rsidP="00E13A93">
            <w:pPr>
              <w:autoSpaceDE w:val="0"/>
              <w:autoSpaceDN w:val="0"/>
              <w:jc w:val="center"/>
              <w:rPr>
                <w:rFonts w:ascii="ＭＳ Ｐゴシック" w:eastAsia="ＭＳ Ｐゴシック" w:hAnsi="ＭＳ Ｐゴシック"/>
                <w:sz w:val="24"/>
              </w:rPr>
            </w:pPr>
            <w:r w:rsidRPr="009A64AB">
              <w:rPr>
                <w:rFonts w:ascii="ＭＳ Ｐゴシック" w:eastAsia="ＭＳ Ｐゴシック" w:hAnsi="ＭＳ Ｐゴシック" w:hint="eastAsia"/>
                <w:sz w:val="24"/>
              </w:rPr>
              <w:lastRenderedPageBreak/>
              <w:t>対象受検機関</w:t>
            </w:r>
          </w:p>
        </w:tc>
        <w:tc>
          <w:tcPr>
            <w:tcW w:w="6946" w:type="dxa"/>
            <w:shd w:val="clear" w:color="auto" w:fill="auto"/>
          </w:tcPr>
          <w:p w14:paraId="553A0A8F" w14:textId="77777777" w:rsidR="00F427C7" w:rsidRPr="009A64AB" w:rsidRDefault="00F427C7" w:rsidP="00E13A93">
            <w:pPr>
              <w:autoSpaceDE w:val="0"/>
              <w:autoSpaceDN w:val="0"/>
              <w:jc w:val="center"/>
              <w:rPr>
                <w:rFonts w:ascii="ＭＳ Ｐゴシック" w:eastAsia="ＭＳ Ｐゴシック" w:hAnsi="ＭＳ Ｐゴシック"/>
                <w:sz w:val="24"/>
              </w:rPr>
            </w:pPr>
            <w:r w:rsidRPr="009A64AB">
              <w:rPr>
                <w:rFonts w:ascii="ＭＳ Ｐゴシック" w:eastAsia="ＭＳ Ｐゴシック" w:hAnsi="ＭＳ Ｐゴシック" w:hint="eastAsia"/>
                <w:sz w:val="24"/>
              </w:rPr>
              <w:t>検出事項</w:t>
            </w:r>
          </w:p>
        </w:tc>
        <w:tc>
          <w:tcPr>
            <w:tcW w:w="6662" w:type="dxa"/>
            <w:shd w:val="clear" w:color="auto" w:fill="auto"/>
          </w:tcPr>
          <w:p w14:paraId="2EB405AA" w14:textId="77777777" w:rsidR="00F427C7" w:rsidRPr="009A64AB" w:rsidRDefault="00F427C7" w:rsidP="00E13A93">
            <w:pPr>
              <w:autoSpaceDE w:val="0"/>
              <w:autoSpaceDN w:val="0"/>
              <w:jc w:val="center"/>
              <w:rPr>
                <w:rFonts w:ascii="ＭＳ Ｐゴシック" w:eastAsia="ＭＳ Ｐゴシック" w:hAnsi="ＭＳ Ｐゴシック"/>
                <w:sz w:val="24"/>
              </w:rPr>
            </w:pPr>
            <w:r w:rsidRPr="009A64AB">
              <w:rPr>
                <w:rFonts w:ascii="ＭＳ Ｐゴシック" w:eastAsia="ＭＳ Ｐゴシック" w:hAnsi="ＭＳ Ｐゴシック" w:hint="eastAsia"/>
                <w:sz w:val="24"/>
              </w:rPr>
              <w:t>監査の結果</w:t>
            </w:r>
          </w:p>
        </w:tc>
        <w:tc>
          <w:tcPr>
            <w:tcW w:w="4962" w:type="dxa"/>
            <w:shd w:val="clear" w:color="auto" w:fill="auto"/>
            <w:vAlign w:val="center"/>
          </w:tcPr>
          <w:p w14:paraId="4B4A0BF2" w14:textId="77777777" w:rsidR="00F427C7" w:rsidRPr="00AF3E5B" w:rsidRDefault="00F427C7" w:rsidP="00E13A93">
            <w:pPr>
              <w:widowControl/>
              <w:autoSpaceDE w:val="0"/>
              <w:autoSpaceDN w:val="0"/>
              <w:jc w:val="center"/>
              <w:rPr>
                <w:rFonts w:ascii="ＭＳ Ｐゴシック" w:eastAsia="ＭＳ Ｐゴシック" w:hAnsi="ＭＳ Ｐゴシック" w:cs="Arial"/>
                <w:kern w:val="0"/>
                <w:sz w:val="24"/>
              </w:rPr>
            </w:pPr>
            <w:r w:rsidRPr="00AF3E5B">
              <w:rPr>
                <w:rFonts w:ascii="ＭＳ Ｐゴシック" w:eastAsia="ＭＳ Ｐゴシック" w:hAnsi="ＭＳ Ｐゴシック" w:cs="Arial" w:hint="eastAsia"/>
                <w:kern w:val="0"/>
                <w:sz w:val="24"/>
              </w:rPr>
              <w:t>措置の内容</w:t>
            </w:r>
          </w:p>
        </w:tc>
      </w:tr>
      <w:tr w:rsidR="00F427C7" w:rsidRPr="00752601" w14:paraId="4BE13E49" w14:textId="77777777" w:rsidTr="00E13A93">
        <w:trPr>
          <w:trHeight w:val="11540"/>
        </w:trPr>
        <w:tc>
          <w:tcPr>
            <w:tcW w:w="1809" w:type="dxa"/>
          </w:tcPr>
          <w:p w14:paraId="42B927FA" w14:textId="77777777" w:rsidR="00F427C7" w:rsidRDefault="00F427C7" w:rsidP="00E13A93">
            <w:pPr>
              <w:autoSpaceDE w:val="0"/>
              <w:autoSpaceDN w:val="0"/>
              <w:jc w:val="left"/>
              <w:rPr>
                <w:rFonts w:ascii="ＭＳ 明朝" w:hAnsi="ＭＳ 明朝"/>
                <w:sz w:val="24"/>
              </w:rPr>
            </w:pPr>
          </w:p>
          <w:p w14:paraId="543F67E1" w14:textId="77777777" w:rsidR="00F427C7" w:rsidRPr="00B342F1" w:rsidRDefault="00F427C7" w:rsidP="00E13A93">
            <w:pPr>
              <w:autoSpaceDE w:val="0"/>
              <w:autoSpaceDN w:val="0"/>
              <w:jc w:val="left"/>
              <w:rPr>
                <w:rFonts w:ascii="ＭＳ 明朝" w:hAnsi="ＭＳ 明朝"/>
                <w:sz w:val="24"/>
              </w:rPr>
            </w:pPr>
            <w:r w:rsidRPr="00B342F1">
              <w:rPr>
                <w:rFonts w:ascii="ＭＳ 明朝" w:hAnsi="ＭＳ 明朝" w:hint="eastAsia"/>
                <w:sz w:val="24"/>
              </w:rPr>
              <w:t>都市整備部　港湾局</w:t>
            </w:r>
          </w:p>
          <w:p w14:paraId="1F80F636" w14:textId="77777777" w:rsidR="00F427C7" w:rsidRPr="00B342F1" w:rsidRDefault="00F427C7" w:rsidP="00E13A93">
            <w:pPr>
              <w:autoSpaceDE w:val="0"/>
              <w:autoSpaceDN w:val="0"/>
              <w:ind w:firstLineChars="100" w:firstLine="240"/>
              <w:rPr>
                <w:rFonts w:ascii="ＭＳ 明朝" w:hAnsi="ＭＳ 明朝"/>
                <w:sz w:val="24"/>
              </w:rPr>
            </w:pPr>
          </w:p>
        </w:tc>
        <w:tc>
          <w:tcPr>
            <w:tcW w:w="6946" w:type="dxa"/>
          </w:tcPr>
          <w:p w14:paraId="3172366E" w14:textId="77777777" w:rsidR="00F427C7" w:rsidRDefault="00F427C7" w:rsidP="00E13A93">
            <w:pPr>
              <w:autoSpaceDE w:val="0"/>
              <w:autoSpaceDN w:val="0"/>
              <w:ind w:firstLineChars="100" w:firstLine="240"/>
              <w:jc w:val="left"/>
              <w:rPr>
                <w:rFonts w:ascii="ＭＳ 明朝" w:hAnsi="ＭＳ 明朝"/>
                <w:sz w:val="24"/>
              </w:rPr>
            </w:pPr>
          </w:p>
          <w:p w14:paraId="059EF860" w14:textId="77777777" w:rsidR="00F427C7" w:rsidRDefault="00F427C7" w:rsidP="00E13A93">
            <w:pPr>
              <w:autoSpaceDE w:val="0"/>
              <w:autoSpaceDN w:val="0"/>
              <w:ind w:firstLineChars="100" w:firstLine="240"/>
              <w:jc w:val="left"/>
              <w:rPr>
                <w:rFonts w:ascii="ＭＳ 明朝" w:hAnsi="ＭＳ 明朝"/>
                <w:sz w:val="24"/>
              </w:rPr>
            </w:pPr>
            <w:r w:rsidRPr="00B342F1">
              <w:rPr>
                <w:rFonts w:ascii="ＭＳ 明朝" w:hAnsi="ＭＳ 明朝" w:hint="eastAsia"/>
                <w:sz w:val="24"/>
              </w:rPr>
              <w:t>工作</w:t>
            </w:r>
            <w:r>
              <w:rPr>
                <w:rFonts w:ascii="ＭＳ 明朝" w:hAnsi="ＭＳ 明朝" w:hint="eastAsia"/>
                <w:sz w:val="24"/>
              </w:rPr>
              <w:t>物の詳細設計を対象とした堺泉北上屋電気設備等調査設計委託</w:t>
            </w:r>
            <w:r w:rsidRPr="00B342F1">
              <w:rPr>
                <w:rFonts w:ascii="ＭＳ 明朝" w:hAnsi="ＭＳ 明朝" w:hint="eastAsia"/>
                <w:sz w:val="24"/>
              </w:rPr>
              <w:t>に関する支出</w:t>
            </w:r>
            <w:r>
              <w:rPr>
                <w:rFonts w:ascii="ＭＳ 明朝" w:hAnsi="ＭＳ 明朝" w:hint="eastAsia"/>
                <w:sz w:val="24"/>
              </w:rPr>
              <w:t>（</w:t>
            </w:r>
            <w:r w:rsidRPr="00B342F1">
              <w:rPr>
                <w:rFonts w:ascii="ＭＳ 明朝" w:hAnsi="ＭＳ 明朝" w:hint="eastAsia"/>
                <w:sz w:val="24"/>
              </w:rPr>
              <w:t>9,979,200円）</w:t>
            </w:r>
            <w:r>
              <w:rPr>
                <w:rFonts w:ascii="ＭＳ 明朝" w:hAnsi="ＭＳ 明朝" w:hint="eastAsia"/>
                <w:sz w:val="24"/>
              </w:rPr>
              <w:t>の</w:t>
            </w:r>
            <w:r w:rsidRPr="00B342F1">
              <w:rPr>
                <w:rFonts w:ascii="ＭＳ 明朝" w:hAnsi="ＭＳ 明朝" w:hint="eastAsia"/>
                <w:sz w:val="24"/>
              </w:rPr>
              <w:t>公有財産台帳</w:t>
            </w:r>
            <w:r>
              <w:rPr>
                <w:rFonts w:ascii="ＭＳ 明朝" w:hAnsi="ＭＳ 明朝" w:hint="eastAsia"/>
                <w:sz w:val="24"/>
              </w:rPr>
              <w:t>への登載について、工事完了による引渡しが、平成25年度末時点でも完了していないものも含めて登録していたため、工作物が8</w:t>
            </w:r>
            <w:r w:rsidRPr="00B342F1">
              <w:rPr>
                <w:rFonts w:ascii="ＭＳ 明朝" w:hAnsi="ＭＳ 明朝" w:hint="eastAsia"/>
                <w:sz w:val="24"/>
              </w:rPr>
              <w:t>,352,590円過大（建設仮勘定が</w:t>
            </w:r>
            <w:r>
              <w:rPr>
                <w:rFonts w:ascii="ＭＳ 明朝" w:hAnsi="ＭＳ 明朝" w:hint="eastAsia"/>
                <w:sz w:val="24"/>
              </w:rPr>
              <w:t>同額</w:t>
            </w:r>
            <w:r w:rsidRPr="00B342F1">
              <w:rPr>
                <w:rFonts w:ascii="ＭＳ 明朝" w:hAnsi="ＭＳ 明朝" w:hint="eastAsia"/>
                <w:sz w:val="24"/>
              </w:rPr>
              <w:t>過小）となっていた。</w:t>
            </w:r>
          </w:p>
          <w:p w14:paraId="3EAB2942" w14:textId="77777777" w:rsidR="00F427C7" w:rsidRDefault="00F427C7" w:rsidP="00E13A93">
            <w:pPr>
              <w:autoSpaceDE w:val="0"/>
              <w:autoSpaceDN w:val="0"/>
              <w:ind w:firstLineChars="100" w:firstLine="240"/>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1674"/>
              <w:gridCol w:w="2353"/>
            </w:tblGrid>
            <w:tr w:rsidR="00F427C7" w:rsidRPr="00D33B7A" w14:paraId="37E230B0" w14:textId="77777777" w:rsidTr="00E13A93">
              <w:trPr>
                <w:trHeight w:val="714"/>
              </w:trPr>
              <w:tc>
                <w:tcPr>
                  <w:tcW w:w="2558" w:type="dxa"/>
                  <w:shd w:val="clear" w:color="auto" w:fill="auto"/>
                  <w:vAlign w:val="center"/>
                </w:tcPr>
                <w:p w14:paraId="475A8D29" w14:textId="77777777" w:rsidR="00F427C7" w:rsidRPr="00D33B7A" w:rsidRDefault="00F427C7" w:rsidP="00DD67CA">
                  <w:pPr>
                    <w:framePr w:hSpace="142" w:wrap="around" w:vAnchor="text" w:hAnchor="margin" w:xAlign="center" w:y="5"/>
                    <w:autoSpaceDE w:val="0"/>
                    <w:autoSpaceDN w:val="0"/>
                    <w:jc w:val="center"/>
                    <w:rPr>
                      <w:rFonts w:ascii="ＭＳ 明朝" w:hAnsi="ＭＳ 明朝"/>
                      <w:sz w:val="24"/>
                    </w:rPr>
                  </w:pPr>
                  <w:r w:rsidRPr="00D33B7A">
                    <w:rPr>
                      <w:rFonts w:ascii="ＭＳ 明朝" w:hAnsi="ＭＳ 明朝" w:hint="eastAsia"/>
                      <w:sz w:val="24"/>
                    </w:rPr>
                    <w:t>財産名称</w:t>
                  </w:r>
                </w:p>
              </w:tc>
              <w:tc>
                <w:tcPr>
                  <w:tcW w:w="1674" w:type="dxa"/>
                  <w:shd w:val="clear" w:color="auto" w:fill="auto"/>
                  <w:vAlign w:val="center"/>
                </w:tcPr>
                <w:p w14:paraId="77E642F8" w14:textId="77777777" w:rsidR="00F427C7" w:rsidRDefault="00F427C7" w:rsidP="00DD67CA">
                  <w:pPr>
                    <w:framePr w:hSpace="142" w:wrap="around" w:vAnchor="text" w:hAnchor="margin" w:xAlign="center" w:y="5"/>
                    <w:autoSpaceDE w:val="0"/>
                    <w:autoSpaceDN w:val="0"/>
                    <w:jc w:val="center"/>
                    <w:rPr>
                      <w:rFonts w:ascii="ＭＳ 明朝" w:hAnsi="ＭＳ 明朝"/>
                      <w:sz w:val="24"/>
                    </w:rPr>
                  </w:pPr>
                  <w:r w:rsidRPr="00D33B7A">
                    <w:rPr>
                      <w:rFonts w:ascii="ＭＳ 明朝" w:hAnsi="ＭＳ 明朝" w:hint="eastAsia"/>
                      <w:sz w:val="24"/>
                    </w:rPr>
                    <w:t>設計料支出</w:t>
                  </w:r>
                </w:p>
                <w:p w14:paraId="57A42592" w14:textId="77777777" w:rsidR="00F427C7" w:rsidRPr="00D33B7A" w:rsidRDefault="00F427C7" w:rsidP="00DD67CA">
                  <w:pPr>
                    <w:framePr w:hSpace="142" w:wrap="around" w:vAnchor="text" w:hAnchor="margin" w:xAlign="center" w:y="5"/>
                    <w:autoSpaceDE w:val="0"/>
                    <w:autoSpaceDN w:val="0"/>
                    <w:jc w:val="center"/>
                    <w:rPr>
                      <w:rFonts w:ascii="ＭＳ 明朝" w:hAnsi="ＭＳ 明朝"/>
                      <w:sz w:val="24"/>
                    </w:rPr>
                  </w:pPr>
                  <w:r w:rsidRPr="00D33B7A">
                    <w:rPr>
                      <w:rFonts w:ascii="ＭＳ 明朝" w:hAnsi="ＭＳ 明朝" w:hint="eastAsia"/>
                      <w:sz w:val="24"/>
                    </w:rPr>
                    <w:t>内訳（円）</w:t>
                  </w:r>
                </w:p>
              </w:tc>
              <w:tc>
                <w:tcPr>
                  <w:tcW w:w="2353" w:type="dxa"/>
                  <w:shd w:val="clear" w:color="auto" w:fill="auto"/>
                  <w:vAlign w:val="center"/>
                </w:tcPr>
                <w:p w14:paraId="4F422715" w14:textId="77777777" w:rsidR="00F427C7" w:rsidRPr="00D33B7A" w:rsidRDefault="00F427C7" w:rsidP="00DD67CA">
                  <w:pPr>
                    <w:framePr w:hSpace="142" w:wrap="around" w:vAnchor="text" w:hAnchor="margin" w:xAlign="center" w:y="5"/>
                    <w:autoSpaceDE w:val="0"/>
                    <w:autoSpaceDN w:val="0"/>
                    <w:jc w:val="center"/>
                    <w:rPr>
                      <w:rFonts w:ascii="ＭＳ 明朝" w:hAnsi="ＭＳ 明朝"/>
                      <w:sz w:val="24"/>
                    </w:rPr>
                  </w:pPr>
                  <w:r w:rsidRPr="00D33B7A">
                    <w:rPr>
                      <w:rFonts w:ascii="ＭＳ 明朝" w:hAnsi="ＭＳ 明朝" w:hint="eastAsia"/>
                      <w:sz w:val="24"/>
                    </w:rPr>
                    <w:t>完了日</w:t>
                  </w:r>
                </w:p>
              </w:tc>
            </w:tr>
            <w:tr w:rsidR="00F427C7" w:rsidRPr="00D33B7A" w14:paraId="3035165F" w14:textId="77777777" w:rsidTr="00E13A93">
              <w:trPr>
                <w:trHeight w:val="414"/>
              </w:trPr>
              <w:tc>
                <w:tcPr>
                  <w:tcW w:w="2558" w:type="dxa"/>
                  <w:shd w:val="clear" w:color="auto" w:fill="auto"/>
                  <w:vAlign w:val="center"/>
                </w:tcPr>
                <w:p w14:paraId="7B72A487" w14:textId="77777777" w:rsidR="00F427C7" w:rsidRPr="00D33B7A" w:rsidRDefault="00F427C7" w:rsidP="00DD67CA">
                  <w:pPr>
                    <w:framePr w:hSpace="142" w:wrap="around" w:vAnchor="text" w:hAnchor="margin" w:xAlign="center" w:y="5"/>
                    <w:autoSpaceDE w:val="0"/>
                    <w:autoSpaceDN w:val="0"/>
                    <w:rPr>
                      <w:rFonts w:ascii="ＭＳ 明朝" w:hAnsi="ＭＳ 明朝"/>
                      <w:sz w:val="24"/>
                    </w:rPr>
                  </w:pPr>
                  <w:r w:rsidRPr="00D33B7A">
                    <w:rPr>
                      <w:rFonts w:ascii="ＭＳ 明朝" w:hAnsi="ＭＳ 明朝" w:hint="eastAsia"/>
                      <w:sz w:val="24"/>
                    </w:rPr>
                    <w:t>泉北５号上屋</w:t>
                  </w:r>
                </w:p>
              </w:tc>
              <w:tc>
                <w:tcPr>
                  <w:tcW w:w="1674" w:type="dxa"/>
                  <w:shd w:val="clear" w:color="auto" w:fill="auto"/>
                  <w:vAlign w:val="center"/>
                </w:tcPr>
                <w:p w14:paraId="781ED204" w14:textId="77777777" w:rsidR="00F427C7" w:rsidRPr="00D33B7A" w:rsidRDefault="00F427C7" w:rsidP="00DD67CA">
                  <w:pPr>
                    <w:framePr w:hSpace="142" w:wrap="around" w:vAnchor="text" w:hAnchor="margin" w:xAlign="center" w:y="5"/>
                    <w:autoSpaceDE w:val="0"/>
                    <w:autoSpaceDN w:val="0"/>
                    <w:jc w:val="right"/>
                    <w:rPr>
                      <w:rFonts w:ascii="ＭＳ 明朝" w:hAnsi="ＭＳ 明朝"/>
                      <w:sz w:val="24"/>
                    </w:rPr>
                  </w:pPr>
                  <w:r w:rsidRPr="00D33B7A">
                    <w:rPr>
                      <w:rFonts w:ascii="ＭＳ 明朝" w:hAnsi="ＭＳ 明朝" w:hint="eastAsia"/>
                      <w:sz w:val="24"/>
                    </w:rPr>
                    <w:t>416,133</w:t>
                  </w:r>
                </w:p>
              </w:tc>
              <w:tc>
                <w:tcPr>
                  <w:tcW w:w="2353" w:type="dxa"/>
                  <w:shd w:val="clear" w:color="auto" w:fill="auto"/>
                  <w:vAlign w:val="center"/>
                </w:tcPr>
                <w:p w14:paraId="516BD0C6" w14:textId="77777777" w:rsidR="00F427C7" w:rsidRPr="00D33B7A" w:rsidRDefault="00F427C7" w:rsidP="00DD67CA">
                  <w:pPr>
                    <w:framePr w:hSpace="142" w:wrap="around" w:vAnchor="text" w:hAnchor="margin" w:xAlign="center" w:y="5"/>
                    <w:autoSpaceDE w:val="0"/>
                    <w:autoSpaceDN w:val="0"/>
                    <w:rPr>
                      <w:rFonts w:ascii="ＭＳ 明朝" w:hAnsi="ＭＳ 明朝"/>
                      <w:sz w:val="24"/>
                    </w:rPr>
                  </w:pPr>
                  <w:r w:rsidRPr="00D33B7A">
                    <w:rPr>
                      <w:rFonts w:ascii="ＭＳ 明朝" w:hAnsi="ＭＳ 明朝" w:hint="eastAsia"/>
                      <w:sz w:val="24"/>
                    </w:rPr>
                    <w:t>平成26年度</w:t>
                  </w:r>
                </w:p>
              </w:tc>
            </w:tr>
            <w:tr w:rsidR="00F427C7" w:rsidRPr="00D33B7A" w14:paraId="1F96F25B" w14:textId="77777777" w:rsidTr="00E13A93">
              <w:trPr>
                <w:trHeight w:val="388"/>
              </w:trPr>
              <w:tc>
                <w:tcPr>
                  <w:tcW w:w="2558" w:type="dxa"/>
                  <w:shd w:val="clear" w:color="auto" w:fill="auto"/>
                  <w:vAlign w:val="center"/>
                </w:tcPr>
                <w:p w14:paraId="7FA7F733" w14:textId="77777777" w:rsidR="00F427C7" w:rsidRPr="00D33B7A" w:rsidRDefault="00F427C7" w:rsidP="00DD67CA">
                  <w:pPr>
                    <w:framePr w:hSpace="142" w:wrap="around" w:vAnchor="text" w:hAnchor="margin" w:xAlign="center" w:y="5"/>
                    <w:autoSpaceDE w:val="0"/>
                    <w:autoSpaceDN w:val="0"/>
                    <w:rPr>
                      <w:rFonts w:ascii="ＭＳ 明朝" w:hAnsi="ＭＳ 明朝"/>
                      <w:sz w:val="24"/>
                    </w:rPr>
                  </w:pPr>
                  <w:r w:rsidRPr="00D33B7A">
                    <w:rPr>
                      <w:rFonts w:ascii="ＭＳ 明朝" w:hAnsi="ＭＳ 明朝" w:hint="eastAsia"/>
                      <w:sz w:val="24"/>
                    </w:rPr>
                    <w:t>堺６号上屋</w:t>
                  </w:r>
                </w:p>
              </w:tc>
              <w:tc>
                <w:tcPr>
                  <w:tcW w:w="1674" w:type="dxa"/>
                  <w:shd w:val="clear" w:color="auto" w:fill="auto"/>
                  <w:vAlign w:val="center"/>
                </w:tcPr>
                <w:p w14:paraId="69C364AC" w14:textId="77777777" w:rsidR="00F427C7" w:rsidRPr="00D33B7A" w:rsidRDefault="00F427C7" w:rsidP="00DD67CA">
                  <w:pPr>
                    <w:framePr w:hSpace="142" w:wrap="around" w:vAnchor="text" w:hAnchor="margin" w:xAlign="center" w:y="5"/>
                    <w:autoSpaceDE w:val="0"/>
                    <w:autoSpaceDN w:val="0"/>
                    <w:jc w:val="right"/>
                    <w:rPr>
                      <w:rFonts w:ascii="ＭＳ 明朝" w:hAnsi="ＭＳ 明朝"/>
                      <w:sz w:val="24"/>
                    </w:rPr>
                  </w:pPr>
                  <w:r w:rsidRPr="00D33B7A">
                    <w:rPr>
                      <w:rFonts w:ascii="ＭＳ 明朝" w:hAnsi="ＭＳ 明朝" w:hint="eastAsia"/>
                      <w:sz w:val="24"/>
                    </w:rPr>
                    <w:t>3,760,162</w:t>
                  </w:r>
                </w:p>
              </w:tc>
              <w:tc>
                <w:tcPr>
                  <w:tcW w:w="2353" w:type="dxa"/>
                  <w:shd w:val="clear" w:color="auto" w:fill="auto"/>
                  <w:vAlign w:val="center"/>
                </w:tcPr>
                <w:p w14:paraId="07FA1226" w14:textId="77777777" w:rsidR="00F427C7" w:rsidRPr="00D33B7A" w:rsidRDefault="00F427C7" w:rsidP="00DD67CA">
                  <w:pPr>
                    <w:framePr w:hSpace="142" w:wrap="around" w:vAnchor="text" w:hAnchor="margin" w:xAlign="center" w:y="5"/>
                    <w:autoSpaceDE w:val="0"/>
                    <w:autoSpaceDN w:val="0"/>
                    <w:rPr>
                      <w:rFonts w:ascii="ＭＳ 明朝" w:hAnsi="ＭＳ 明朝"/>
                      <w:sz w:val="24"/>
                    </w:rPr>
                  </w:pPr>
                  <w:r w:rsidRPr="00D33B7A">
                    <w:rPr>
                      <w:rFonts w:ascii="ＭＳ 明朝" w:hAnsi="ＭＳ 明朝" w:hint="eastAsia"/>
                      <w:sz w:val="24"/>
                    </w:rPr>
                    <w:t>同上</w:t>
                  </w:r>
                </w:p>
              </w:tc>
            </w:tr>
            <w:tr w:rsidR="00F427C7" w:rsidRPr="00D33B7A" w14:paraId="01961E9D" w14:textId="77777777" w:rsidTr="00E13A93">
              <w:trPr>
                <w:trHeight w:val="414"/>
              </w:trPr>
              <w:tc>
                <w:tcPr>
                  <w:tcW w:w="2558" w:type="dxa"/>
                  <w:shd w:val="clear" w:color="auto" w:fill="auto"/>
                  <w:vAlign w:val="center"/>
                </w:tcPr>
                <w:p w14:paraId="7CDC4986" w14:textId="77777777" w:rsidR="00F427C7" w:rsidRPr="00D33B7A" w:rsidRDefault="00F427C7" w:rsidP="00DD67CA">
                  <w:pPr>
                    <w:framePr w:hSpace="142" w:wrap="around" w:vAnchor="text" w:hAnchor="margin" w:xAlign="center" w:y="5"/>
                    <w:autoSpaceDE w:val="0"/>
                    <w:autoSpaceDN w:val="0"/>
                    <w:rPr>
                      <w:rFonts w:ascii="ＭＳ 明朝" w:hAnsi="ＭＳ 明朝"/>
                      <w:sz w:val="24"/>
                    </w:rPr>
                  </w:pPr>
                  <w:r w:rsidRPr="00D33B7A">
                    <w:rPr>
                      <w:rFonts w:ascii="ＭＳ 明朝" w:hAnsi="ＭＳ 明朝" w:hint="eastAsia"/>
                      <w:sz w:val="24"/>
                    </w:rPr>
                    <w:t>堺７号上屋</w:t>
                  </w:r>
                </w:p>
              </w:tc>
              <w:tc>
                <w:tcPr>
                  <w:tcW w:w="1674" w:type="dxa"/>
                  <w:shd w:val="clear" w:color="auto" w:fill="auto"/>
                  <w:vAlign w:val="center"/>
                </w:tcPr>
                <w:p w14:paraId="29FD89ED" w14:textId="77777777" w:rsidR="00F427C7" w:rsidRPr="00D33B7A" w:rsidRDefault="00F427C7" w:rsidP="00DD67CA">
                  <w:pPr>
                    <w:framePr w:hSpace="142" w:wrap="around" w:vAnchor="text" w:hAnchor="margin" w:xAlign="center" w:y="5"/>
                    <w:autoSpaceDE w:val="0"/>
                    <w:autoSpaceDN w:val="0"/>
                    <w:jc w:val="right"/>
                    <w:rPr>
                      <w:rFonts w:ascii="ＭＳ 明朝" w:hAnsi="ＭＳ 明朝"/>
                      <w:sz w:val="24"/>
                    </w:rPr>
                  </w:pPr>
                  <w:r w:rsidRPr="00D33B7A">
                    <w:rPr>
                      <w:rFonts w:ascii="ＭＳ 明朝" w:hAnsi="ＭＳ 明朝" w:hint="eastAsia"/>
                      <w:sz w:val="24"/>
                    </w:rPr>
                    <w:t>3,760,162</w:t>
                  </w:r>
                </w:p>
              </w:tc>
              <w:tc>
                <w:tcPr>
                  <w:tcW w:w="2353" w:type="dxa"/>
                  <w:shd w:val="clear" w:color="auto" w:fill="auto"/>
                  <w:vAlign w:val="center"/>
                </w:tcPr>
                <w:p w14:paraId="7EA10051" w14:textId="77777777" w:rsidR="00F427C7" w:rsidRPr="00D33B7A" w:rsidRDefault="00F427C7" w:rsidP="00DD67CA">
                  <w:pPr>
                    <w:framePr w:hSpace="142" w:wrap="around" w:vAnchor="text" w:hAnchor="margin" w:xAlign="center" w:y="5"/>
                    <w:autoSpaceDE w:val="0"/>
                    <w:autoSpaceDN w:val="0"/>
                    <w:rPr>
                      <w:rFonts w:ascii="ＭＳ 明朝" w:hAnsi="ＭＳ 明朝"/>
                      <w:sz w:val="24"/>
                    </w:rPr>
                  </w:pPr>
                  <w:r w:rsidRPr="00D33B7A">
                    <w:rPr>
                      <w:rFonts w:ascii="ＭＳ 明朝" w:hAnsi="ＭＳ 明朝" w:hint="eastAsia"/>
                      <w:sz w:val="24"/>
                    </w:rPr>
                    <w:t>同上</w:t>
                  </w:r>
                </w:p>
              </w:tc>
            </w:tr>
            <w:tr w:rsidR="00F427C7" w:rsidRPr="00D33B7A" w14:paraId="767F7A7F" w14:textId="77777777" w:rsidTr="00E13A93">
              <w:trPr>
                <w:trHeight w:val="414"/>
              </w:trPr>
              <w:tc>
                <w:tcPr>
                  <w:tcW w:w="2558" w:type="dxa"/>
                  <w:shd w:val="clear" w:color="auto" w:fill="auto"/>
                  <w:vAlign w:val="center"/>
                </w:tcPr>
                <w:p w14:paraId="772111D2" w14:textId="77777777" w:rsidR="00F427C7" w:rsidRPr="00D33B7A" w:rsidRDefault="00F427C7" w:rsidP="00DD67CA">
                  <w:pPr>
                    <w:framePr w:hSpace="142" w:wrap="around" w:vAnchor="text" w:hAnchor="margin" w:xAlign="center" w:y="5"/>
                    <w:autoSpaceDE w:val="0"/>
                    <w:autoSpaceDN w:val="0"/>
                    <w:rPr>
                      <w:rFonts w:ascii="ＭＳ 明朝" w:hAnsi="ＭＳ 明朝"/>
                      <w:sz w:val="24"/>
                    </w:rPr>
                  </w:pPr>
                  <w:r w:rsidRPr="00D33B7A">
                    <w:rPr>
                      <w:rFonts w:ascii="ＭＳ 明朝" w:hAnsi="ＭＳ 明朝" w:hint="eastAsia"/>
                      <w:sz w:val="24"/>
                    </w:rPr>
                    <w:t>堺８号上屋</w:t>
                  </w:r>
                </w:p>
              </w:tc>
              <w:tc>
                <w:tcPr>
                  <w:tcW w:w="1674" w:type="dxa"/>
                  <w:shd w:val="clear" w:color="auto" w:fill="auto"/>
                  <w:vAlign w:val="center"/>
                </w:tcPr>
                <w:p w14:paraId="4AB5AC9C" w14:textId="77777777" w:rsidR="00F427C7" w:rsidRPr="00D33B7A" w:rsidRDefault="00F427C7" w:rsidP="00DD67CA">
                  <w:pPr>
                    <w:framePr w:hSpace="142" w:wrap="around" w:vAnchor="text" w:hAnchor="margin" w:xAlign="center" w:y="5"/>
                    <w:autoSpaceDE w:val="0"/>
                    <w:autoSpaceDN w:val="0"/>
                    <w:jc w:val="right"/>
                    <w:rPr>
                      <w:rFonts w:ascii="ＭＳ 明朝" w:hAnsi="ＭＳ 明朝"/>
                      <w:sz w:val="24"/>
                    </w:rPr>
                  </w:pPr>
                  <w:r w:rsidRPr="00D33B7A">
                    <w:rPr>
                      <w:rFonts w:ascii="ＭＳ 明朝" w:hAnsi="ＭＳ 明朝" w:hint="eastAsia"/>
                      <w:sz w:val="24"/>
                    </w:rPr>
                    <w:t>416,133</w:t>
                  </w:r>
                </w:p>
              </w:tc>
              <w:tc>
                <w:tcPr>
                  <w:tcW w:w="2353" w:type="dxa"/>
                  <w:shd w:val="clear" w:color="auto" w:fill="auto"/>
                  <w:vAlign w:val="center"/>
                </w:tcPr>
                <w:p w14:paraId="36ABC3B3" w14:textId="77777777" w:rsidR="00F427C7" w:rsidRPr="00D33B7A" w:rsidRDefault="00F427C7" w:rsidP="00DD67CA">
                  <w:pPr>
                    <w:framePr w:hSpace="142" w:wrap="around" w:vAnchor="text" w:hAnchor="margin" w:xAlign="center" w:y="5"/>
                    <w:autoSpaceDE w:val="0"/>
                    <w:autoSpaceDN w:val="0"/>
                    <w:rPr>
                      <w:rFonts w:ascii="ＭＳ 明朝" w:hAnsi="ＭＳ 明朝"/>
                      <w:sz w:val="24"/>
                    </w:rPr>
                  </w:pPr>
                  <w:r w:rsidRPr="00D33B7A">
                    <w:rPr>
                      <w:rFonts w:ascii="ＭＳ 明朝" w:hAnsi="ＭＳ 明朝" w:hint="eastAsia"/>
                      <w:sz w:val="24"/>
                    </w:rPr>
                    <w:t>同上</w:t>
                  </w:r>
                </w:p>
              </w:tc>
            </w:tr>
            <w:tr w:rsidR="00F427C7" w:rsidRPr="00D33B7A" w14:paraId="18FA89B5" w14:textId="77777777" w:rsidTr="00E13A93">
              <w:trPr>
                <w:trHeight w:val="414"/>
              </w:trPr>
              <w:tc>
                <w:tcPr>
                  <w:tcW w:w="2558" w:type="dxa"/>
                  <w:shd w:val="clear" w:color="auto" w:fill="auto"/>
                  <w:vAlign w:val="center"/>
                </w:tcPr>
                <w:p w14:paraId="138B5D7D" w14:textId="77777777" w:rsidR="00F427C7" w:rsidRPr="00D33B7A" w:rsidRDefault="00F427C7" w:rsidP="00DD67CA">
                  <w:pPr>
                    <w:framePr w:hSpace="142" w:wrap="around" w:vAnchor="text" w:hAnchor="margin" w:xAlign="center" w:y="5"/>
                    <w:autoSpaceDE w:val="0"/>
                    <w:autoSpaceDN w:val="0"/>
                    <w:jc w:val="center"/>
                    <w:rPr>
                      <w:rFonts w:ascii="ＭＳ 明朝" w:hAnsi="ＭＳ 明朝"/>
                      <w:sz w:val="24"/>
                    </w:rPr>
                  </w:pPr>
                  <w:r w:rsidRPr="00D33B7A">
                    <w:rPr>
                      <w:rFonts w:ascii="ＭＳ 明朝" w:hAnsi="ＭＳ 明朝" w:hint="eastAsia"/>
                      <w:sz w:val="24"/>
                    </w:rPr>
                    <w:t>合計</w:t>
                  </w:r>
                </w:p>
              </w:tc>
              <w:tc>
                <w:tcPr>
                  <w:tcW w:w="1674" w:type="dxa"/>
                  <w:shd w:val="clear" w:color="auto" w:fill="auto"/>
                  <w:vAlign w:val="center"/>
                </w:tcPr>
                <w:p w14:paraId="648E47EB" w14:textId="77777777" w:rsidR="00F427C7" w:rsidRPr="00D33B7A" w:rsidRDefault="00F427C7" w:rsidP="00DD67CA">
                  <w:pPr>
                    <w:framePr w:hSpace="142" w:wrap="around" w:vAnchor="text" w:hAnchor="margin" w:xAlign="center" w:y="5"/>
                    <w:autoSpaceDE w:val="0"/>
                    <w:autoSpaceDN w:val="0"/>
                    <w:jc w:val="right"/>
                    <w:rPr>
                      <w:rFonts w:ascii="ＭＳ 明朝" w:hAnsi="ＭＳ 明朝"/>
                      <w:sz w:val="24"/>
                    </w:rPr>
                  </w:pPr>
                  <w:r w:rsidRPr="00D33B7A">
                    <w:rPr>
                      <w:rFonts w:ascii="ＭＳ 明朝" w:hAnsi="ＭＳ 明朝" w:hint="eastAsia"/>
                      <w:sz w:val="24"/>
                    </w:rPr>
                    <w:t>8,352,590</w:t>
                  </w:r>
                </w:p>
              </w:tc>
              <w:tc>
                <w:tcPr>
                  <w:tcW w:w="2353" w:type="dxa"/>
                  <w:shd w:val="clear" w:color="auto" w:fill="auto"/>
                </w:tcPr>
                <w:p w14:paraId="4169F576" w14:textId="77777777" w:rsidR="00F427C7" w:rsidRPr="00D33B7A" w:rsidRDefault="00F427C7" w:rsidP="00DD67CA">
                  <w:pPr>
                    <w:framePr w:hSpace="142" w:wrap="around" w:vAnchor="text" w:hAnchor="margin" w:xAlign="center" w:y="5"/>
                    <w:autoSpaceDE w:val="0"/>
                    <w:autoSpaceDN w:val="0"/>
                    <w:rPr>
                      <w:rFonts w:ascii="ＭＳ 明朝" w:hAnsi="ＭＳ 明朝"/>
                      <w:sz w:val="24"/>
                    </w:rPr>
                  </w:pPr>
                </w:p>
              </w:tc>
            </w:tr>
          </w:tbl>
          <w:p w14:paraId="5E81B66D" w14:textId="77777777" w:rsidR="00F427C7" w:rsidRDefault="00F427C7" w:rsidP="00E13A93">
            <w:pPr>
              <w:autoSpaceDE w:val="0"/>
              <w:autoSpaceDN w:val="0"/>
              <w:ind w:firstLineChars="100" w:firstLine="240"/>
              <w:rPr>
                <w:rFonts w:ascii="ＭＳ 明朝" w:hAnsi="ＭＳ 明朝"/>
                <w:sz w:val="24"/>
              </w:rPr>
            </w:pPr>
          </w:p>
          <w:p w14:paraId="31404CFD" w14:textId="77777777" w:rsidR="00F427C7" w:rsidRDefault="00F427C7" w:rsidP="00E13A93">
            <w:pPr>
              <w:autoSpaceDE w:val="0"/>
              <w:autoSpaceDN w:val="0"/>
              <w:ind w:firstLineChars="100" w:firstLine="240"/>
              <w:rPr>
                <w:rFonts w:ascii="ＭＳ 明朝" w:hAnsi="ＭＳ 明朝"/>
                <w:sz w:val="24"/>
              </w:rPr>
            </w:pPr>
          </w:p>
          <w:p w14:paraId="0AD65424" w14:textId="77777777" w:rsidR="00F427C7" w:rsidRPr="0023344C" w:rsidRDefault="00F427C7" w:rsidP="00E13A93">
            <w:pPr>
              <w:autoSpaceDE w:val="0"/>
              <w:autoSpaceDN w:val="0"/>
              <w:snapToGrid w:val="0"/>
              <w:rPr>
                <w:rFonts w:ascii="ＭＳ 明朝" w:hAnsi="ＭＳ 明朝"/>
                <w:sz w:val="24"/>
              </w:rPr>
            </w:pPr>
          </w:p>
        </w:tc>
        <w:tc>
          <w:tcPr>
            <w:tcW w:w="6662" w:type="dxa"/>
          </w:tcPr>
          <w:p w14:paraId="5B668E77" w14:textId="77777777" w:rsidR="00F427C7" w:rsidRPr="00EB1862" w:rsidRDefault="00F427C7" w:rsidP="00E13A93">
            <w:pPr>
              <w:autoSpaceDE w:val="0"/>
              <w:autoSpaceDN w:val="0"/>
              <w:rPr>
                <w:rFonts w:ascii="ＭＳ ゴシック" w:eastAsia="ＭＳ ゴシック" w:hAnsi="ＭＳ ゴシック"/>
                <w:sz w:val="24"/>
              </w:rPr>
            </w:pPr>
            <w:r w:rsidRPr="00EB1862">
              <w:rPr>
                <w:rFonts w:ascii="ＭＳ ゴシック" w:eastAsia="ＭＳ ゴシック" w:hAnsi="ＭＳ ゴシック" w:hint="eastAsia"/>
                <w:sz w:val="24"/>
              </w:rPr>
              <w:t>【是正を求めるもの】</w:t>
            </w:r>
          </w:p>
          <w:p w14:paraId="08745D93" w14:textId="77777777" w:rsidR="00F427C7" w:rsidRPr="00B342F1" w:rsidRDefault="00F427C7" w:rsidP="00E13A93">
            <w:pPr>
              <w:autoSpaceDE w:val="0"/>
              <w:autoSpaceDN w:val="0"/>
              <w:ind w:firstLineChars="120" w:firstLine="288"/>
              <w:rPr>
                <w:rFonts w:ascii="ＭＳ 明朝" w:hAnsi="ＭＳ 明朝"/>
                <w:sz w:val="24"/>
              </w:rPr>
            </w:pPr>
            <w:r w:rsidRPr="00B342F1">
              <w:rPr>
                <w:rFonts w:ascii="ＭＳ 明朝" w:hAnsi="ＭＳ 明朝" w:hint="eastAsia"/>
                <w:sz w:val="24"/>
              </w:rPr>
              <w:t>公有財産台帳管理システムへ</w:t>
            </w:r>
            <w:r>
              <w:rPr>
                <w:rFonts w:ascii="ＭＳ 明朝" w:hAnsi="ＭＳ 明朝" w:hint="eastAsia"/>
                <w:sz w:val="24"/>
              </w:rPr>
              <w:t>修正登録するとともに、</w:t>
            </w:r>
            <w:r w:rsidRPr="009C54A5">
              <w:rPr>
                <w:rFonts w:ascii="ＭＳ 明朝" w:hAnsi="ＭＳ 明朝" w:cs="Arial" w:hint="eastAsia"/>
                <w:sz w:val="24"/>
              </w:rPr>
              <w:t>適正な事務</w:t>
            </w:r>
            <w:r>
              <w:rPr>
                <w:rFonts w:ascii="ＭＳ 明朝" w:hAnsi="ＭＳ 明朝" w:cs="Arial" w:hint="eastAsia"/>
                <w:sz w:val="24"/>
              </w:rPr>
              <w:t>処理を行われたい</w:t>
            </w:r>
            <w:r w:rsidRPr="009C54A5">
              <w:rPr>
                <w:rFonts w:ascii="ＭＳ 明朝" w:hAnsi="ＭＳ 明朝" w:cs="Arial" w:hint="eastAsia"/>
                <w:sz w:val="24"/>
              </w:rPr>
              <w:t>。</w:t>
            </w:r>
          </w:p>
          <w:tbl>
            <w:tblPr>
              <w:tblpPr w:leftFromText="142" w:rightFromText="142" w:vertAnchor="text" w:horzAnchor="margin" w:tblpY="252"/>
              <w:tblOverlap w:val="never"/>
              <w:tblW w:w="62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232"/>
            </w:tblGrid>
            <w:tr w:rsidR="00F427C7" w:rsidRPr="00B342F1" w14:paraId="2B10090F" w14:textId="77777777" w:rsidTr="00E13A93">
              <w:trPr>
                <w:trHeight w:val="9529"/>
              </w:trPr>
              <w:tc>
                <w:tcPr>
                  <w:tcW w:w="6232" w:type="dxa"/>
                  <w:shd w:val="clear" w:color="auto" w:fill="auto"/>
                </w:tcPr>
                <w:p w14:paraId="73368AEB" w14:textId="77777777" w:rsidR="00F427C7" w:rsidRDefault="00F427C7" w:rsidP="00E13A93">
                  <w:pPr>
                    <w:autoSpaceDE w:val="0"/>
                    <w:autoSpaceDN w:val="0"/>
                    <w:snapToGrid w:val="0"/>
                    <w:rPr>
                      <w:rFonts w:ascii="ＭＳ 明朝" w:hAnsi="ＭＳ 明朝"/>
                      <w:sz w:val="24"/>
                    </w:rPr>
                  </w:pPr>
                </w:p>
                <w:p w14:paraId="0E7C5442" w14:textId="77777777" w:rsidR="00F427C7" w:rsidRPr="00B342F1" w:rsidRDefault="00F427C7" w:rsidP="00E13A93">
                  <w:pPr>
                    <w:autoSpaceDE w:val="0"/>
                    <w:autoSpaceDN w:val="0"/>
                    <w:snapToGrid w:val="0"/>
                    <w:rPr>
                      <w:rFonts w:ascii="ＭＳ 明朝" w:hAnsi="ＭＳ 明朝"/>
                      <w:sz w:val="24"/>
                    </w:rPr>
                  </w:pPr>
                  <w:r>
                    <w:rPr>
                      <w:rFonts w:ascii="ＭＳ 明朝" w:hAnsi="ＭＳ 明朝" w:hint="eastAsia"/>
                      <w:sz w:val="24"/>
                    </w:rPr>
                    <w:t>【</w:t>
                  </w:r>
                  <w:r w:rsidRPr="00B342F1">
                    <w:rPr>
                      <w:rFonts w:ascii="ＭＳ 明朝" w:hAnsi="ＭＳ 明朝" w:hint="eastAsia"/>
                      <w:sz w:val="24"/>
                    </w:rPr>
                    <w:t>大阪府公有財産台帳等処理要領</w:t>
                  </w:r>
                  <w:r>
                    <w:rPr>
                      <w:rFonts w:ascii="ＭＳ 明朝" w:hAnsi="ＭＳ 明朝" w:hint="eastAsia"/>
                      <w:sz w:val="24"/>
                    </w:rPr>
                    <w:t>（抜粋）】</w:t>
                  </w:r>
                </w:p>
                <w:p w14:paraId="52B91741" w14:textId="77777777" w:rsidR="00F427C7" w:rsidRPr="00B342F1" w:rsidRDefault="00F427C7" w:rsidP="00E13A93">
                  <w:pPr>
                    <w:autoSpaceDE w:val="0"/>
                    <w:autoSpaceDN w:val="0"/>
                    <w:snapToGrid w:val="0"/>
                    <w:ind w:left="480" w:hangingChars="200" w:hanging="480"/>
                    <w:rPr>
                      <w:rFonts w:ascii="ＭＳ 明朝" w:hAnsi="ＭＳ 明朝"/>
                      <w:sz w:val="24"/>
                    </w:rPr>
                  </w:pPr>
                  <w:r w:rsidRPr="00B342F1">
                    <w:rPr>
                      <w:rFonts w:ascii="ＭＳ 明朝" w:hAnsi="ＭＳ 明朝" w:hint="eastAsia"/>
                      <w:sz w:val="24"/>
                    </w:rPr>
                    <w:t>（台帳の取得登録）</w:t>
                  </w:r>
                </w:p>
                <w:p w14:paraId="21BE0A0F" w14:textId="77777777" w:rsidR="00F427C7" w:rsidRPr="00B342F1" w:rsidRDefault="00F427C7" w:rsidP="00E13A93">
                  <w:pPr>
                    <w:autoSpaceDE w:val="0"/>
                    <w:autoSpaceDN w:val="0"/>
                    <w:adjustRightInd w:val="0"/>
                    <w:ind w:left="240" w:hangingChars="100" w:hanging="240"/>
                    <w:jc w:val="left"/>
                    <w:rPr>
                      <w:rFonts w:ascii="ＭＳ 明朝" w:hAnsi="ＭＳ 明朝" w:cs="HG丸ｺﾞｼｯｸM-PRO"/>
                      <w:kern w:val="0"/>
                      <w:sz w:val="24"/>
                    </w:rPr>
                  </w:pPr>
                  <w:r w:rsidRPr="00B342F1">
                    <w:rPr>
                      <w:rFonts w:ascii="ＭＳ 明朝" w:hAnsi="ＭＳ 明朝" w:hint="eastAsia"/>
                      <w:sz w:val="24"/>
                    </w:rPr>
                    <w:t>第４条　財産を取得した場合は、システムを用いて取得登録を行うものとする。</w:t>
                  </w:r>
                  <w:r w:rsidRPr="00B342F1">
                    <w:rPr>
                      <w:rFonts w:ascii="ＭＳ 明朝" w:hAnsi="ＭＳ 明朝" w:cs="HG丸ｺﾞｼｯｸM-PRO" w:hint="eastAsia"/>
                      <w:kern w:val="0"/>
                      <w:sz w:val="24"/>
                    </w:rPr>
                    <w:t>なお、登録を行う際の取得事由は、別表２「異動理由表」のとおりとする。</w:t>
                  </w:r>
                </w:p>
                <w:p w14:paraId="12949514" w14:textId="77777777" w:rsidR="00F427C7" w:rsidRPr="00B342F1" w:rsidRDefault="00F427C7" w:rsidP="00E13A93">
                  <w:pPr>
                    <w:autoSpaceDE w:val="0"/>
                    <w:autoSpaceDN w:val="0"/>
                    <w:adjustRightInd w:val="0"/>
                    <w:ind w:left="240" w:hangingChars="100" w:hanging="240"/>
                    <w:jc w:val="left"/>
                    <w:rPr>
                      <w:rFonts w:ascii="ＭＳ 明朝" w:hAnsi="ＭＳ 明朝" w:cs="HG丸ｺﾞｼｯｸM-PRO"/>
                      <w:kern w:val="0"/>
                      <w:sz w:val="24"/>
                    </w:rPr>
                  </w:pPr>
                  <w:r w:rsidRPr="00B342F1">
                    <w:rPr>
                      <w:rFonts w:ascii="ＭＳ 明朝" w:hAnsi="ＭＳ 明朝" w:cs="HG丸ｺﾞｼｯｸM-PRO" w:hint="eastAsia"/>
                      <w:kern w:val="0"/>
                      <w:sz w:val="24"/>
                    </w:rPr>
                    <w:t>２　取得した財産については、次の各号に掲げる日を取得年月日及び異動年月日とする。</w:t>
                  </w:r>
                </w:p>
                <w:p w14:paraId="6927D982" w14:textId="77777777" w:rsidR="00F427C7" w:rsidRPr="00B342F1" w:rsidRDefault="00F427C7" w:rsidP="00E13A93">
                  <w:pPr>
                    <w:autoSpaceDE w:val="0"/>
                    <w:autoSpaceDN w:val="0"/>
                    <w:adjustRightInd w:val="0"/>
                    <w:ind w:left="480" w:hangingChars="200" w:hanging="480"/>
                    <w:jc w:val="left"/>
                    <w:rPr>
                      <w:rFonts w:ascii="ＭＳ 明朝" w:hAnsi="ＭＳ 明朝" w:cs="HG丸ｺﾞｼｯｸM-PRO"/>
                      <w:kern w:val="0"/>
                      <w:sz w:val="24"/>
                    </w:rPr>
                  </w:pPr>
                  <w:r>
                    <w:rPr>
                      <w:rFonts w:ascii="ＭＳ 明朝" w:hAnsi="ＭＳ 明朝" w:cs="HG丸ｺﾞｼｯｸM-PRO" w:hint="eastAsia"/>
                      <w:kern w:val="0"/>
                      <w:sz w:val="24"/>
                    </w:rPr>
                    <w:t>（1）</w:t>
                  </w:r>
                  <w:r w:rsidRPr="00B342F1">
                    <w:rPr>
                      <w:rFonts w:ascii="ＭＳ 明朝" w:hAnsi="ＭＳ 明朝" w:cs="HG丸ｺﾞｼｯｸM-PRO" w:hint="eastAsia"/>
                      <w:kern w:val="0"/>
                      <w:sz w:val="24"/>
                    </w:rPr>
                    <w:t>財産の買入れ、交換等による所有権の取得については、その所有権の取得の日。</w:t>
                  </w:r>
                </w:p>
                <w:p w14:paraId="38D047BD" w14:textId="77777777" w:rsidR="00F427C7" w:rsidRPr="00B342F1" w:rsidRDefault="00F427C7" w:rsidP="00E13A93">
                  <w:pPr>
                    <w:autoSpaceDE w:val="0"/>
                    <w:autoSpaceDN w:val="0"/>
                    <w:adjustRightInd w:val="0"/>
                    <w:ind w:left="480" w:hangingChars="200" w:hanging="480"/>
                    <w:jc w:val="left"/>
                    <w:rPr>
                      <w:rFonts w:ascii="ＭＳ 明朝" w:hAnsi="ＭＳ 明朝" w:cs="HG丸ｺﾞｼｯｸM-PRO"/>
                      <w:kern w:val="0"/>
                      <w:sz w:val="24"/>
                    </w:rPr>
                  </w:pPr>
                  <w:r>
                    <w:rPr>
                      <w:rFonts w:ascii="ＭＳ 明朝" w:hAnsi="ＭＳ 明朝" w:cs="HG丸ｺﾞｼｯｸM-PRO" w:hint="eastAsia"/>
                      <w:kern w:val="0"/>
                      <w:sz w:val="24"/>
                    </w:rPr>
                    <w:t>（2）</w:t>
                  </w:r>
                  <w:r w:rsidRPr="00B342F1">
                    <w:rPr>
                      <w:rFonts w:ascii="ＭＳ 明朝" w:hAnsi="ＭＳ 明朝" w:cs="HG丸ｺﾞｼｯｸM-PRO" w:hint="eastAsia"/>
                      <w:kern w:val="0"/>
                      <w:sz w:val="24"/>
                    </w:rPr>
                    <w:t>建物等の新築等は、工事完了による引渡しの日。（以下略）</w:t>
                  </w:r>
                </w:p>
                <w:p w14:paraId="295CECA3" w14:textId="77777777" w:rsidR="00F427C7" w:rsidRPr="00B342F1" w:rsidRDefault="00F427C7" w:rsidP="00E13A93">
                  <w:pPr>
                    <w:autoSpaceDE w:val="0"/>
                    <w:autoSpaceDN w:val="0"/>
                    <w:snapToGrid w:val="0"/>
                    <w:ind w:left="480" w:hangingChars="200" w:hanging="480"/>
                    <w:rPr>
                      <w:rFonts w:ascii="ＭＳ 明朝" w:hAnsi="ＭＳ 明朝"/>
                      <w:sz w:val="24"/>
                    </w:rPr>
                  </w:pPr>
                  <w:r w:rsidRPr="00B342F1">
                    <w:rPr>
                      <w:rFonts w:ascii="ＭＳ 明朝" w:hAnsi="ＭＳ 明朝" w:hint="eastAsia"/>
                      <w:sz w:val="24"/>
                    </w:rPr>
                    <w:t>（台帳の異動登録）</w:t>
                  </w:r>
                </w:p>
                <w:p w14:paraId="6CEEEDEC" w14:textId="77777777" w:rsidR="00F427C7" w:rsidRPr="00B342F1" w:rsidRDefault="00F427C7" w:rsidP="00E13A93">
                  <w:pPr>
                    <w:autoSpaceDE w:val="0"/>
                    <w:autoSpaceDN w:val="0"/>
                    <w:adjustRightInd w:val="0"/>
                    <w:ind w:left="240" w:hangingChars="100" w:hanging="240"/>
                    <w:jc w:val="left"/>
                    <w:rPr>
                      <w:rFonts w:ascii="ＭＳ 明朝" w:hAnsi="ＭＳ 明朝" w:cs="HG丸ｺﾞｼｯｸM-PRO"/>
                      <w:kern w:val="0"/>
                      <w:sz w:val="24"/>
                    </w:rPr>
                  </w:pPr>
                  <w:r w:rsidRPr="00B342F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B342F1">
                    <w:rPr>
                      <w:rFonts w:ascii="ＭＳ 明朝" w:hAnsi="ＭＳ 明朝" w:cs="HG丸ｺﾞｼｯｸM-PRO" w:hint="eastAsia"/>
                      <w:kern w:val="0"/>
                      <w:sz w:val="24"/>
                    </w:rPr>
                    <w:t>なお、登録を行う際の事由は、別表２「異動理由表」のとおりとする。</w:t>
                  </w:r>
                </w:p>
                <w:p w14:paraId="252A663B" w14:textId="77777777" w:rsidR="00F427C7" w:rsidRPr="00B342F1" w:rsidRDefault="00F427C7" w:rsidP="00E13A93">
                  <w:pPr>
                    <w:autoSpaceDE w:val="0"/>
                    <w:autoSpaceDN w:val="0"/>
                    <w:adjustRightInd w:val="0"/>
                    <w:ind w:left="240" w:hangingChars="100" w:hanging="240"/>
                    <w:jc w:val="left"/>
                    <w:rPr>
                      <w:rFonts w:ascii="ＭＳ 明朝" w:hAnsi="ＭＳ 明朝" w:cs="HG丸ｺﾞｼｯｸM-PRO"/>
                      <w:kern w:val="0"/>
                      <w:sz w:val="24"/>
                    </w:rPr>
                  </w:pPr>
                  <w:r w:rsidRPr="00B342F1">
                    <w:rPr>
                      <w:rFonts w:ascii="ＭＳ 明朝" w:hAnsi="ＭＳ 明朝" w:cs="HG丸ｺﾞｼｯｸM-PRO" w:hint="eastAsia"/>
                      <w:kern w:val="0"/>
                      <w:sz w:val="24"/>
                    </w:rPr>
                    <w:t>２　異動した財産については、次の各号に掲げる日を異動年月日とする。また、第１号（</w:t>
                  </w:r>
                  <w:r>
                    <w:rPr>
                      <w:rFonts w:ascii="ＭＳ 明朝" w:hAnsi="ＭＳ 明朝" w:cs="HG丸ｺﾞｼｯｸM-PRO" w:hint="eastAsia"/>
                      <w:kern w:val="0"/>
                      <w:sz w:val="24"/>
                    </w:rPr>
                    <w:t>府以外からの</w:t>
                  </w:r>
                  <w:r w:rsidRPr="00B342F1">
                    <w:rPr>
                      <w:rFonts w:ascii="ＭＳ 明朝" w:hAnsi="ＭＳ 明朝" w:cs="HG丸ｺﾞｼｯｸM-PRO" w:hint="eastAsia"/>
                      <w:kern w:val="0"/>
                      <w:sz w:val="24"/>
                    </w:rPr>
                    <w:t>取得の場合に限る。）及び第</w:t>
                  </w:r>
                  <w:r>
                    <w:rPr>
                      <w:rFonts w:ascii="ＭＳ 明朝" w:hAnsi="ＭＳ 明朝" w:cs="HG丸ｺﾞｼｯｸM-PRO" w:hint="eastAsia"/>
                      <w:kern w:val="0"/>
                      <w:sz w:val="24"/>
                    </w:rPr>
                    <w:t>３</w:t>
                  </w:r>
                  <w:r w:rsidRPr="00B342F1">
                    <w:rPr>
                      <w:rFonts w:ascii="ＭＳ 明朝" w:hAnsi="ＭＳ 明朝" w:cs="HG丸ｺﾞｼｯｸM-PRO" w:hint="eastAsia"/>
                      <w:kern w:val="0"/>
                      <w:sz w:val="24"/>
                    </w:rPr>
                    <w:t>号の場合においては、併せて取得年月日を登録する。</w:t>
                  </w:r>
                </w:p>
                <w:p w14:paraId="66A0A3B2" w14:textId="77777777" w:rsidR="00F427C7" w:rsidRPr="00B342F1" w:rsidRDefault="00F427C7" w:rsidP="00E13A93">
                  <w:pPr>
                    <w:autoSpaceDE w:val="0"/>
                    <w:autoSpaceDN w:val="0"/>
                    <w:adjustRightInd w:val="0"/>
                    <w:ind w:left="480" w:hangingChars="200" w:hanging="480"/>
                    <w:jc w:val="left"/>
                    <w:rPr>
                      <w:rFonts w:ascii="ＭＳ 明朝" w:hAnsi="ＭＳ 明朝" w:cs="Century"/>
                      <w:kern w:val="0"/>
                      <w:sz w:val="24"/>
                    </w:rPr>
                  </w:pPr>
                  <w:r>
                    <w:rPr>
                      <w:rFonts w:ascii="ＭＳ 明朝" w:hAnsi="ＭＳ 明朝" w:cs="HG丸ｺﾞｼｯｸM-PRO" w:hint="eastAsia"/>
                      <w:kern w:val="0"/>
                      <w:sz w:val="24"/>
                    </w:rPr>
                    <w:t>（1）</w:t>
                  </w:r>
                  <w:r w:rsidRPr="00B342F1">
                    <w:rPr>
                      <w:rFonts w:ascii="ＭＳ 明朝" w:hAnsi="ＭＳ 明朝" w:cs="HG丸ｺﾞｼｯｸM-PRO" w:hint="eastAsia"/>
                      <w:kern w:val="0"/>
                      <w:sz w:val="24"/>
                    </w:rPr>
                    <w:t>財産の一部の買入れ、交換等による所有権の取得又は喪失については、その所有権の取得又は喪失の日。</w:t>
                  </w:r>
                </w:p>
                <w:p w14:paraId="3BB4E1B2" w14:textId="77777777" w:rsidR="00F427C7" w:rsidRPr="00B342F1" w:rsidRDefault="00F427C7" w:rsidP="00E13A93">
                  <w:pPr>
                    <w:autoSpaceDE w:val="0"/>
                    <w:autoSpaceDN w:val="0"/>
                    <w:adjustRightInd w:val="0"/>
                    <w:ind w:left="480" w:hangingChars="200" w:hanging="480"/>
                    <w:jc w:val="left"/>
                    <w:rPr>
                      <w:rFonts w:ascii="ＭＳ 明朝" w:hAnsi="ＭＳ 明朝" w:cs="HG丸ｺﾞｼｯｸM-PRO"/>
                      <w:kern w:val="0"/>
                      <w:sz w:val="24"/>
                    </w:rPr>
                  </w:pPr>
                  <w:r>
                    <w:rPr>
                      <w:rFonts w:ascii="ＭＳ 明朝" w:hAnsi="ＭＳ 明朝" w:cs="HG丸ｺﾞｼｯｸM-PRO" w:hint="eastAsia"/>
                      <w:kern w:val="0"/>
                      <w:sz w:val="24"/>
                    </w:rPr>
                    <w:t>（2）</w:t>
                  </w:r>
                  <w:r w:rsidRPr="00B342F1">
                    <w:rPr>
                      <w:rFonts w:ascii="ＭＳ 明朝" w:hAnsi="ＭＳ 明朝" w:cs="HG丸ｺﾞｼｯｸM-PRO" w:hint="eastAsia"/>
                      <w:kern w:val="0"/>
                      <w:sz w:val="24"/>
                    </w:rPr>
                    <w:t>財産の所管換え、引継ぎは公有財産引継書に記載された日。</w:t>
                  </w:r>
                </w:p>
                <w:p w14:paraId="25433113" w14:textId="77777777" w:rsidR="00F427C7" w:rsidRDefault="00F427C7" w:rsidP="00E13A93">
                  <w:pPr>
                    <w:autoSpaceDE w:val="0"/>
                    <w:autoSpaceDN w:val="0"/>
                    <w:adjustRightInd w:val="0"/>
                    <w:ind w:left="480" w:hangingChars="200" w:hanging="480"/>
                    <w:jc w:val="left"/>
                    <w:rPr>
                      <w:rFonts w:ascii="ＭＳ 明朝" w:hAnsi="ＭＳ 明朝"/>
                      <w:sz w:val="24"/>
                    </w:rPr>
                  </w:pPr>
                  <w:r>
                    <w:rPr>
                      <w:rFonts w:ascii="ＭＳ 明朝" w:hAnsi="ＭＳ 明朝" w:cs="HG丸ｺﾞｼｯｸM-PRO" w:hint="eastAsia"/>
                      <w:kern w:val="0"/>
                      <w:sz w:val="24"/>
                    </w:rPr>
                    <w:t>（3）</w:t>
                  </w:r>
                  <w:r w:rsidRPr="00B342F1">
                    <w:rPr>
                      <w:rFonts w:ascii="ＭＳ 明朝" w:hAnsi="ＭＳ 明朝" w:cs="HG丸ｺﾞｼｯｸM-PRO" w:hint="eastAsia"/>
                      <w:kern w:val="0"/>
                      <w:sz w:val="24"/>
                    </w:rPr>
                    <w:t>建物等の増改築等は、工事完了による引渡しの日。</w:t>
                  </w:r>
                  <w:r w:rsidRPr="00B342F1">
                    <w:rPr>
                      <w:rFonts w:ascii="ＭＳ 明朝" w:hAnsi="ＭＳ 明朝" w:hint="eastAsia"/>
                      <w:sz w:val="24"/>
                    </w:rPr>
                    <w:t>（以下略）</w:t>
                  </w:r>
                </w:p>
                <w:p w14:paraId="1DBE5D5A" w14:textId="77777777" w:rsidR="00F427C7" w:rsidRPr="00B342F1" w:rsidRDefault="00F427C7" w:rsidP="00E13A93">
                  <w:pPr>
                    <w:autoSpaceDE w:val="0"/>
                    <w:autoSpaceDN w:val="0"/>
                    <w:adjustRightInd w:val="0"/>
                    <w:ind w:left="480" w:hangingChars="200" w:hanging="480"/>
                    <w:jc w:val="left"/>
                    <w:rPr>
                      <w:rFonts w:ascii="ＭＳ 明朝" w:hAnsi="ＭＳ 明朝" w:cs="HG丸ｺﾞｼｯｸM-PRO"/>
                      <w:kern w:val="0"/>
                      <w:sz w:val="24"/>
                    </w:rPr>
                  </w:pPr>
                </w:p>
              </w:tc>
            </w:tr>
          </w:tbl>
          <w:p w14:paraId="2138433E" w14:textId="77777777" w:rsidR="00F427C7" w:rsidRPr="00B342F1" w:rsidRDefault="00F427C7" w:rsidP="00E13A93">
            <w:pPr>
              <w:autoSpaceDE w:val="0"/>
              <w:autoSpaceDN w:val="0"/>
              <w:snapToGrid w:val="0"/>
              <w:rPr>
                <w:rFonts w:ascii="ＭＳ 明朝" w:hAnsi="ＭＳ 明朝"/>
                <w:sz w:val="24"/>
              </w:rPr>
            </w:pPr>
          </w:p>
        </w:tc>
        <w:tc>
          <w:tcPr>
            <w:tcW w:w="4962" w:type="dxa"/>
          </w:tcPr>
          <w:p w14:paraId="06785D3F" w14:textId="77777777" w:rsidR="00F427C7" w:rsidRPr="0062552D" w:rsidRDefault="00F427C7" w:rsidP="00E13A93">
            <w:pPr>
              <w:autoSpaceDE w:val="0"/>
              <w:autoSpaceDN w:val="0"/>
              <w:snapToGrid w:val="0"/>
              <w:ind w:firstLineChars="100" w:firstLine="240"/>
              <w:rPr>
                <w:rFonts w:ascii="ＭＳ 明朝" w:hAnsi="ＭＳ 明朝"/>
                <w:sz w:val="24"/>
              </w:rPr>
            </w:pPr>
          </w:p>
          <w:p w14:paraId="529DE472" w14:textId="77777777" w:rsidR="00F427C7" w:rsidRPr="0062552D" w:rsidRDefault="00F427C7" w:rsidP="00E13A93">
            <w:pPr>
              <w:autoSpaceDE w:val="0"/>
              <w:autoSpaceDN w:val="0"/>
              <w:snapToGrid w:val="0"/>
              <w:ind w:firstLineChars="100" w:firstLine="240"/>
              <w:rPr>
                <w:rFonts w:ascii="ＭＳ 明朝" w:hAnsi="ＭＳ 明朝" w:cs="Arial"/>
                <w:sz w:val="24"/>
              </w:rPr>
            </w:pPr>
            <w:r w:rsidRPr="0062552D">
              <w:rPr>
                <w:rFonts w:ascii="ＭＳ 明朝" w:hAnsi="ＭＳ 明朝" w:hint="eastAsia"/>
                <w:sz w:val="24"/>
              </w:rPr>
              <w:t>引渡しが完了していない</w:t>
            </w:r>
            <w:r w:rsidRPr="0062552D">
              <w:rPr>
                <w:rFonts w:hAnsi="ＭＳ 明朝" w:hint="eastAsia"/>
                <w:sz w:val="24"/>
              </w:rPr>
              <w:t>資産については、公有財産台帳管理システムにおいて修正登録を行った。</w:t>
            </w:r>
          </w:p>
          <w:p w14:paraId="0E51C9DA" w14:textId="77777777" w:rsidR="00F427C7" w:rsidRPr="00045338" w:rsidRDefault="00F427C7" w:rsidP="00E13A93">
            <w:pPr>
              <w:autoSpaceDE w:val="0"/>
              <w:autoSpaceDN w:val="0"/>
              <w:snapToGrid w:val="0"/>
              <w:ind w:left="1"/>
              <w:rPr>
                <w:rFonts w:ascii="ＭＳ 明朝" w:hAnsi="ＭＳ 明朝" w:cs="Arial"/>
                <w:sz w:val="24"/>
              </w:rPr>
            </w:pPr>
            <w:r w:rsidRPr="0062552D">
              <w:rPr>
                <w:rFonts w:ascii="ＭＳ 明朝" w:hAnsi="ＭＳ 明朝" w:cs="Arial" w:hint="eastAsia"/>
                <w:sz w:val="24"/>
              </w:rPr>
              <w:t xml:space="preserve">　また、台帳登載時期の誤りを防止するため、公有財産システムへの登録の際、複数人で</w:t>
            </w:r>
            <w:r w:rsidRPr="00045338">
              <w:rPr>
                <w:rFonts w:ascii="ＭＳ 明朝" w:hAnsi="ＭＳ 明朝" w:cs="Arial" w:hint="eastAsia"/>
                <w:sz w:val="24"/>
              </w:rPr>
              <w:t>確認をするよう局内で徹底した。</w:t>
            </w:r>
          </w:p>
          <w:p w14:paraId="72B95AE7" w14:textId="77777777" w:rsidR="00F427C7" w:rsidRPr="009C54A5" w:rsidRDefault="00F427C7" w:rsidP="00E13A93">
            <w:pPr>
              <w:autoSpaceDE w:val="0"/>
              <w:autoSpaceDN w:val="0"/>
              <w:snapToGrid w:val="0"/>
              <w:ind w:left="1" w:firstLineChars="100" w:firstLine="240"/>
              <w:rPr>
                <w:rFonts w:ascii="ＭＳ 明朝" w:hAnsi="ＭＳ 明朝"/>
                <w:sz w:val="24"/>
              </w:rPr>
            </w:pPr>
            <w:r w:rsidRPr="00045338">
              <w:rPr>
                <w:rFonts w:ascii="ＭＳ 明朝" w:hAnsi="ＭＳ 明朝" w:hint="eastAsia"/>
                <w:sz w:val="24"/>
              </w:rPr>
              <w:t>今後は、大阪府公有財産台帳等処理要領に基づき</w:t>
            </w:r>
            <w:r w:rsidRPr="0062552D">
              <w:rPr>
                <w:rFonts w:ascii="ＭＳ 明朝" w:hAnsi="ＭＳ 明朝" w:hint="eastAsia"/>
                <w:sz w:val="24"/>
              </w:rPr>
              <w:t>、適正</w:t>
            </w:r>
            <w:r w:rsidRPr="0062552D">
              <w:rPr>
                <w:rFonts w:ascii="ＭＳ 明朝" w:hAnsi="ＭＳ 明朝" w:cs="Arial" w:hint="eastAsia"/>
                <w:sz w:val="24"/>
              </w:rPr>
              <w:t>な事務処理に努める。</w:t>
            </w:r>
          </w:p>
        </w:tc>
      </w:tr>
    </w:tbl>
    <w:p w14:paraId="1B1F65CA" w14:textId="77777777" w:rsidR="00F427C7" w:rsidRPr="00431A89" w:rsidRDefault="00F427C7" w:rsidP="00F427C7">
      <w:pPr>
        <w:autoSpaceDE w:val="0"/>
        <w:autoSpaceDN w:val="0"/>
        <w:rPr>
          <w:rFonts w:ascii="ＭＳ 明朝" w:hAnsi="ＭＳ 明朝"/>
          <w:sz w:val="24"/>
        </w:rPr>
      </w:pPr>
    </w:p>
    <w:p w14:paraId="36A7B34B" w14:textId="77777777" w:rsidR="00F427C7" w:rsidRPr="00F427C7" w:rsidRDefault="00F427C7" w:rsidP="00D757AF">
      <w:pPr>
        <w:rPr>
          <w:rFonts w:ascii="ＭＳ ゴシック" w:eastAsia="ＭＳ ゴシック" w:hAnsi="ＭＳ ゴシック" w:cs="Arial"/>
          <w:kern w:val="0"/>
          <w:sz w:val="24"/>
          <w:szCs w:val="24"/>
        </w:rPr>
      </w:pPr>
    </w:p>
    <w:p w14:paraId="17D66451" w14:textId="3C5CDA0B" w:rsidR="00BA17C9" w:rsidRPr="00017AC3" w:rsidRDefault="00D757AF" w:rsidP="00BA17C9">
      <w:pPr>
        <w:autoSpaceDN w:val="0"/>
        <w:rPr>
          <w:rFonts w:ascii="ＭＳ ゴシック" w:eastAsia="ＭＳ ゴシック" w:hAnsi="ＭＳ ゴシック" w:cs="Arial"/>
          <w:kern w:val="0"/>
          <w:sz w:val="24"/>
          <w:szCs w:val="24"/>
        </w:rPr>
      </w:pPr>
      <w:r w:rsidRPr="00017AC3">
        <w:rPr>
          <w:rFonts w:ascii="ＭＳ ゴシック" w:eastAsia="ＭＳ ゴシック" w:hAnsi="ＭＳ ゴシック"/>
          <w:sz w:val="24"/>
        </w:rPr>
        <w:br w:type="page"/>
      </w:r>
      <w:r w:rsidR="00B900DB" w:rsidRPr="00017AC3">
        <w:rPr>
          <w:rFonts w:ascii="ＭＳ ゴシック" w:eastAsia="ＭＳ ゴシック" w:hAnsi="ＭＳ ゴシック" w:cs="Arial"/>
          <w:kern w:val="0"/>
          <w:sz w:val="24"/>
          <w:szCs w:val="24"/>
        </w:rPr>
        <w:lastRenderedPageBreak/>
        <w:t xml:space="preserve"> </w:t>
      </w:r>
    </w:p>
    <w:tbl>
      <w:tblPr>
        <w:tblpPr w:leftFromText="142" w:rightFromText="142" w:vertAnchor="text" w:horzAnchor="margin" w:tblpXSpec="center" w:tblpY="78"/>
        <w:tblW w:w="2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gridCol w:w="9214"/>
        <w:gridCol w:w="3340"/>
      </w:tblGrid>
      <w:tr w:rsidR="00F427C7" w:rsidRPr="0032402C" w14:paraId="459F18B6" w14:textId="77777777" w:rsidTr="00F427C7">
        <w:trPr>
          <w:trHeight w:val="300"/>
        </w:trPr>
        <w:tc>
          <w:tcPr>
            <w:tcW w:w="2518" w:type="dxa"/>
            <w:shd w:val="clear" w:color="auto" w:fill="auto"/>
            <w:hideMark/>
          </w:tcPr>
          <w:p w14:paraId="05A7BF0A" w14:textId="77777777" w:rsidR="00F427C7" w:rsidRPr="0032402C" w:rsidRDefault="00F427C7" w:rsidP="00F427C7">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804" w:type="dxa"/>
            <w:shd w:val="clear" w:color="auto" w:fill="auto"/>
            <w:hideMark/>
          </w:tcPr>
          <w:p w14:paraId="0F588FAB" w14:textId="77777777" w:rsidR="00F427C7" w:rsidRPr="0032402C" w:rsidRDefault="00F427C7" w:rsidP="00F427C7">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9214" w:type="dxa"/>
            <w:shd w:val="clear" w:color="auto" w:fill="auto"/>
            <w:hideMark/>
          </w:tcPr>
          <w:p w14:paraId="538C4CF7" w14:textId="77777777" w:rsidR="00F427C7" w:rsidRPr="0032402C" w:rsidRDefault="00F427C7" w:rsidP="00F427C7">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340" w:type="dxa"/>
            <w:shd w:val="clear" w:color="auto" w:fill="auto"/>
          </w:tcPr>
          <w:p w14:paraId="48718243" w14:textId="77777777" w:rsidR="00F427C7" w:rsidRPr="0032402C" w:rsidRDefault="00F427C7" w:rsidP="00F427C7">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F427C7" w:rsidRPr="0032402C" w14:paraId="1461B9C0" w14:textId="77777777" w:rsidTr="00F427C7">
        <w:trPr>
          <w:trHeight w:val="10998"/>
        </w:trPr>
        <w:tc>
          <w:tcPr>
            <w:tcW w:w="2518" w:type="dxa"/>
            <w:shd w:val="clear" w:color="auto" w:fill="auto"/>
          </w:tcPr>
          <w:p w14:paraId="0383C5D4" w14:textId="77777777" w:rsidR="00F427C7" w:rsidRDefault="00F427C7" w:rsidP="00F427C7">
            <w:pPr>
              <w:autoSpaceDE w:val="0"/>
              <w:autoSpaceDN w:val="0"/>
              <w:rPr>
                <w:rFonts w:ascii="ＭＳ 明朝" w:hAnsi="ＭＳ 明朝"/>
                <w:sz w:val="24"/>
              </w:rPr>
            </w:pPr>
          </w:p>
          <w:p w14:paraId="714902F8" w14:textId="77777777" w:rsidR="00F427C7" w:rsidRPr="00017AC3" w:rsidRDefault="00F427C7" w:rsidP="00F427C7">
            <w:pPr>
              <w:autoSpaceDE w:val="0"/>
              <w:autoSpaceDN w:val="0"/>
              <w:rPr>
                <w:rFonts w:ascii="ＭＳ 明朝" w:hAnsi="ＭＳ 明朝"/>
                <w:sz w:val="24"/>
              </w:rPr>
            </w:pPr>
            <w:r w:rsidRPr="00017AC3">
              <w:rPr>
                <w:rFonts w:ascii="ＭＳ 明朝" w:hAnsi="ＭＳ 明朝" w:hint="eastAsia"/>
                <w:sz w:val="24"/>
              </w:rPr>
              <w:t>福祉部</w:t>
            </w:r>
          </w:p>
          <w:p w14:paraId="1903E3B3" w14:textId="77777777" w:rsidR="00F427C7" w:rsidRPr="00017AC3" w:rsidRDefault="00F427C7" w:rsidP="00F427C7">
            <w:pPr>
              <w:autoSpaceDE w:val="0"/>
              <w:autoSpaceDN w:val="0"/>
              <w:rPr>
                <w:rFonts w:ascii="ＭＳ 明朝" w:hAnsi="ＭＳ 明朝"/>
                <w:sz w:val="24"/>
              </w:rPr>
            </w:pPr>
            <w:r w:rsidRPr="00017AC3">
              <w:rPr>
                <w:rFonts w:ascii="ＭＳ 明朝" w:hAnsi="ＭＳ 明朝" w:hint="eastAsia"/>
                <w:sz w:val="24"/>
              </w:rPr>
              <w:t>障がい福祉室</w:t>
            </w:r>
          </w:p>
          <w:p w14:paraId="45430A64" w14:textId="77777777" w:rsidR="00F427C7" w:rsidRPr="0032402C" w:rsidRDefault="00F427C7" w:rsidP="00F427C7">
            <w:pPr>
              <w:autoSpaceDE w:val="0"/>
              <w:autoSpaceDN w:val="0"/>
              <w:rPr>
                <w:rFonts w:ascii="ＭＳ 明朝" w:hAnsi="ＭＳ 明朝"/>
                <w:sz w:val="24"/>
              </w:rPr>
            </w:pPr>
            <w:r w:rsidRPr="00017AC3">
              <w:rPr>
                <w:rFonts w:ascii="ＭＳ 明朝" w:hAnsi="ＭＳ 明朝" w:hint="eastAsia"/>
                <w:sz w:val="24"/>
              </w:rPr>
              <w:t>生活基盤推進課</w:t>
            </w:r>
          </w:p>
          <w:p w14:paraId="37F2794B" w14:textId="77777777" w:rsidR="00F427C7" w:rsidRPr="0032402C" w:rsidRDefault="00F427C7" w:rsidP="00F427C7">
            <w:pPr>
              <w:autoSpaceDE w:val="0"/>
              <w:autoSpaceDN w:val="0"/>
              <w:snapToGrid w:val="0"/>
              <w:rPr>
                <w:rFonts w:ascii="ＭＳ 明朝" w:hAnsi="ＭＳ 明朝"/>
                <w:sz w:val="24"/>
              </w:rPr>
            </w:pPr>
          </w:p>
          <w:p w14:paraId="6C23F95A" w14:textId="77777777" w:rsidR="00F427C7" w:rsidRPr="0032402C" w:rsidRDefault="00F427C7" w:rsidP="00F427C7">
            <w:pPr>
              <w:autoSpaceDE w:val="0"/>
              <w:autoSpaceDN w:val="0"/>
              <w:snapToGrid w:val="0"/>
              <w:rPr>
                <w:rFonts w:ascii="ＭＳ 明朝" w:hAnsi="ＭＳ 明朝"/>
                <w:sz w:val="24"/>
              </w:rPr>
            </w:pPr>
          </w:p>
        </w:tc>
        <w:tc>
          <w:tcPr>
            <w:tcW w:w="6804" w:type="dxa"/>
            <w:shd w:val="clear" w:color="auto" w:fill="auto"/>
          </w:tcPr>
          <w:p w14:paraId="3B21D9FF" w14:textId="77777777" w:rsidR="00F427C7" w:rsidRDefault="00F427C7" w:rsidP="00F427C7">
            <w:pPr>
              <w:autoSpaceDE w:val="0"/>
              <w:autoSpaceDN w:val="0"/>
              <w:snapToGrid w:val="0"/>
              <w:ind w:left="240" w:hangingChars="100" w:hanging="240"/>
              <w:rPr>
                <w:rFonts w:ascii="ＭＳ 明朝" w:hAnsi="ＭＳ 明朝" w:cs="Arial"/>
                <w:sz w:val="24"/>
              </w:rPr>
            </w:pPr>
          </w:p>
          <w:p w14:paraId="1CB4DF7C" w14:textId="77777777" w:rsidR="00F427C7" w:rsidRPr="00017AC3" w:rsidRDefault="00F427C7" w:rsidP="00F427C7">
            <w:pPr>
              <w:autoSpaceDE w:val="0"/>
              <w:autoSpaceDN w:val="0"/>
              <w:snapToGrid w:val="0"/>
              <w:ind w:firstLineChars="100" w:firstLine="240"/>
              <w:rPr>
                <w:rFonts w:ascii="ＭＳ 明朝" w:hAnsi="ＭＳ 明朝"/>
                <w:sz w:val="24"/>
              </w:rPr>
            </w:pPr>
            <w:r w:rsidRPr="00017AC3">
              <w:rPr>
                <w:rFonts w:ascii="ＭＳ 明朝" w:hAnsi="ＭＳ 明朝" w:hint="eastAsia"/>
                <w:sz w:val="24"/>
              </w:rPr>
              <w:t>府立金剛コロニー改修工事は、既存資産の一部の取替を伴うものであるが、当該資産が設備一式として登載されているため、除却処理を行</w:t>
            </w:r>
            <w:r>
              <w:rPr>
                <w:rFonts w:ascii="ＭＳ 明朝" w:hAnsi="ＭＳ 明朝" w:hint="eastAsia"/>
                <w:sz w:val="24"/>
              </w:rPr>
              <w:t>わなか</w:t>
            </w:r>
            <w:r w:rsidRPr="00017AC3">
              <w:rPr>
                <w:rFonts w:ascii="ＭＳ 明朝" w:hAnsi="ＭＳ 明朝" w:hint="eastAsia"/>
                <w:sz w:val="24"/>
              </w:rPr>
              <w:t>った結果、公有財産台帳上の資産残高及び大阪府新公会計制度上の資産残高が過大計上となっている。</w:t>
            </w:r>
          </w:p>
          <w:p w14:paraId="61EE5556" w14:textId="77777777" w:rsidR="00F427C7" w:rsidRPr="00017AC3" w:rsidRDefault="00F427C7" w:rsidP="00F427C7">
            <w:pPr>
              <w:autoSpaceDE w:val="0"/>
              <w:autoSpaceDN w:val="0"/>
              <w:snapToGrid w:val="0"/>
              <w:jc w:val="center"/>
              <w:rPr>
                <w:rFonts w:ascii="ＭＳ 明朝" w:hAnsi="ＭＳ 明朝"/>
                <w:sz w:val="24"/>
              </w:rPr>
            </w:pPr>
          </w:p>
          <w:tbl>
            <w:tblPr>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1962"/>
            </w:tblGrid>
            <w:tr w:rsidR="00F427C7" w:rsidRPr="00017AC3" w14:paraId="1C511670" w14:textId="77777777" w:rsidTr="008751F1">
              <w:tc>
                <w:tcPr>
                  <w:tcW w:w="4133" w:type="dxa"/>
                  <w:shd w:val="clear" w:color="auto" w:fill="auto"/>
                  <w:vAlign w:val="center"/>
                </w:tcPr>
                <w:p w14:paraId="0F4CB46A" w14:textId="77777777" w:rsidR="00F427C7" w:rsidRPr="00017AC3" w:rsidRDefault="00F427C7" w:rsidP="00DD67CA">
                  <w:pPr>
                    <w:framePr w:hSpace="142" w:wrap="around" w:vAnchor="text" w:hAnchor="margin" w:xAlign="center" w:y="78"/>
                    <w:autoSpaceDE w:val="0"/>
                    <w:autoSpaceDN w:val="0"/>
                    <w:snapToGrid w:val="0"/>
                    <w:jc w:val="center"/>
                    <w:rPr>
                      <w:rFonts w:ascii="ＭＳ 明朝" w:hAnsi="ＭＳ 明朝"/>
                      <w:sz w:val="24"/>
                    </w:rPr>
                  </w:pPr>
                  <w:r w:rsidRPr="00017AC3">
                    <w:rPr>
                      <w:rFonts w:ascii="ＭＳ 明朝" w:hAnsi="ＭＳ 明朝" w:hint="eastAsia"/>
                      <w:sz w:val="24"/>
                    </w:rPr>
                    <w:t>工事名</w:t>
                  </w:r>
                </w:p>
              </w:tc>
              <w:tc>
                <w:tcPr>
                  <w:tcW w:w="1962" w:type="dxa"/>
                  <w:shd w:val="clear" w:color="auto" w:fill="auto"/>
                  <w:vAlign w:val="center"/>
                </w:tcPr>
                <w:p w14:paraId="0CB1F6C4" w14:textId="77777777" w:rsidR="00F427C7" w:rsidRDefault="00F427C7" w:rsidP="00DD67CA">
                  <w:pPr>
                    <w:framePr w:hSpace="142" w:wrap="around" w:vAnchor="text" w:hAnchor="margin" w:xAlign="center" w:y="78"/>
                    <w:autoSpaceDE w:val="0"/>
                    <w:autoSpaceDN w:val="0"/>
                    <w:snapToGrid w:val="0"/>
                    <w:jc w:val="center"/>
                    <w:rPr>
                      <w:rFonts w:ascii="ＭＳ 明朝" w:hAnsi="ＭＳ 明朝"/>
                      <w:sz w:val="24"/>
                    </w:rPr>
                  </w:pPr>
                  <w:r w:rsidRPr="00017AC3">
                    <w:rPr>
                      <w:rFonts w:ascii="ＭＳ 明朝" w:hAnsi="ＭＳ 明朝" w:hint="eastAsia"/>
                      <w:sz w:val="24"/>
                    </w:rPr>
                    <w:t>新規資産の</w:t>
                  </w:r>
                </w:p>
                <w:p w14:paraId="22546FC8" w14:textId="77777777" w:rsidR="00F427C7" w:rsidRPr="00017AC3" w:rsidRDefault="00F427C7" w:rsidP="00DD67CA">
                  <w:pPr>
                    <w:framePr w:hSpace="142" w:wrap="around" w:vAnchor="text" w:hAnchor="margin" w:xAlign="center" w:y="78"/>
                    <w:autoSpaceDE w:val="0"/>
                    <w:autoSpaceDN w:val="0"/>
                    <w:snapToGrid w:val="0"/>
                    <w:jc w:val="center"/>
                    <w:rPr>
                      <w:rFonts w:ascii="ＭＳ 明朝" w:hAnsi="ＭＳ 明朝"/>
                      <w:sz w:val="24"/>
                    </w:rPr>
                  </w:pPr>
                  <w:r w:rsidRPr="00017AC3">
                    <w:rPr>
                      <w:rFonts w:ascii="ＭＳ 明朝" w:hAnsi="ＭＳ 明朝" w:hint="eastAsia"/>
                      <w:sz w:val="24"/>
                    </w:rPr>
                    <w:t>取得原価</w:t>
                  </w:r>
                </w:p>
              </w:tc>
            </w:tr>
            <w:tr w:rsidR="00F427C7" w:rsidRPr="00017AC3" w14:paraId="0DD03654" w14:textId="77777777" w:rsidTr="008751F1">
              <w:trPr>
                <w:trHeight w:val="534"/>
              </w:trPr>
              <w:tc>
                <w:tcPr>
                  <w:tcW w:w="4133" w:type="dxa"/>
                  <w:shd w:val="clear" w:color="auto" w:fill="auto"/>
                  <w:vAlign w:val="center"/>
                </w:tcPr>
                <w:p w14:paraId="6DD684CD" w14:textId="77777777" w:rsidR="00F427C7" w:rsidRPr="00017AC3" w:rsidRDefault="00F427C7" w:rsidP="00DD67CA">
                  <w:pPr>
                    <w:framePr w:hSpace="142" w:wrap="around" w:vAnchor="text" w:hAnchor="margin" w:xAlign="center" w:y="78"/>
                    <w:autoSpaceDE w:val="0"/>
                    <w:autoSpaceDN w:val="0"/>
                    <w:snapToGrid w:val="0"/>
                    <w:rPr>
                      <w:rFonts w:ascii="ＭＳ 明朝" w:hAnsi="ＭＳ 明朝"/>
                      <w:sz w:val="24"/>
                    </w:rPr>
                  </w:pPr>
                  <w:r w:rsidRPr="00017AC3">
                    <w:rPr>
                      <w:rFonts w:ascii="ＭＳ 明朝" w:hAnsi="ＭＳ 明朝" w:hint="eastAsia"/>
                      <w:sz w:val="24"/>
                    </w:rPr>
                    <w:t xml:space="preserve">空調設備改修工事　　　</w:t>
                  </w:r>
                </w:p>
              </w:tc>
              <w:tc>
                <w:tcPr>
                  <w:tcW w:w="1962" w:type="dxa"/>
                  <w:shd w:val="clear" w:color="auto" w:fill="auto"/>
                  <w:vAlign w:val="center"/>
                </w:tcPr>
                <w:p w14:paraId="59B19C90" w14:textId="77777777" w:rsidR="00F427C7" w:rsidRPr="00017AC3" w:rsidRDefault="00F427C7" w:rsidP="00DD67CA">
                  <w:pPr>
                    <w:framePr w:hSpace="142" w:wrap="around" w:vAnchor="text" w:hAnchor="margin" w:xAlign="center" w:y="78"/>
                    <w:autoSpaceDE w:val="0"/>
                    <w:autoSpaceDN w:val="0"/>
                    <w:snapToGrid w:val="0"/>
                    <w:jc w:val="center"/>
                    <w:rPr>
                      <w:rFonts w:ascii="ＭＳ 明朝" w:hAnsi="ＭＳ 明朝"/>
                      <w:sz w:val="24"/>
                    </w:rPr>
                  </w:pPr>
                  <w:r w:rsidRPr="00017AC3">
                    <w:rPr>
                      <w:rFonts w:ascii="ＭＳ 明朝" w:hAnsi="ＭＳ 明朝" w:hint="eastAsia"/>
                      <w:sz w:val="24"/>
                    </w:rPr>
                    <w:t>36,158,740円</w:t>
                  </w:r>
                </w:p>
              </w:tc>
            </w:tr>
            <w:tr w:rsidR="00F427C7" w:rsidRPr="00017AC3" w14:paraId="69E7029A" w14:textId="77777777" w:rsidTr="008751F1">
              <w:trPr>
                <w:trHeight w:val="414"/>
              </w:trPr>
              <w:tc>
                <w:tcPr>
                  <w:tcW w:w="4133" w:type="dxa"/>
                  <w:shd w:val="clear" w:color="auto" w:fill="auto"/>
                  <w:vAlign w:val="center"/>
                </w:tcPr>
                <w:p w14:paraId="07C0EB38" w14:textId="77777777" w:rsidR="00F427C7" w:rsidRPr="00017AC3" w:rsidRDefault="00F427C7" w:rsidP="00DD67CA">
                  <w:pPr>
                    <w:framePr w:hSpace="142" w:wrap="around" w:vAnchor="text" w:hAnchor="margin" w:xAlign="center" w:y="78"/>
                    <w:autoSpaceDE w:val="0"/>
                    <w:autoSpaceDN w:val="0"/>
                    <w:snapToGrid w:val="0"/>
                    <w:rPr>
                      <w:rFonts w:ascii="ＭＳ 明朝" w:hAnsi="ＭＳ 明朝"/>
                      <w:sz w:val="24"/>
                    </w:rPr>
                  </w:pPr>
                  <w:r w:rsidRPr="00017AC3">
                    <w:rPr>
                      <w:rFonts w:ascii="ＭＳ 明朝" w:hAnsi="ＭＳ 明朝" w:hint="eastAsia"/>
                      <w:sz w:val="24"/>
                    </w:rPr>
                    <w:t>受変電設備その他改修電気設備工事</w:t>
                  </w:r>
                </w:p>
              </w:tc>
              <w:tc>
                <w:tcPr>
                  <w:tcW w:w="1962" w:type="dxa"/>
                  <w:shd w:val="clear" w:color="auto" w:fill="auto"/>
                  <w:vAlign w:val="center"/>
                </w:tcPr>
                <w:p w14:paraId="0F0C6763" w14:textId="77777777" w:rsidR="00F427C7" w:rsidRPr="00017AC3" w:rsidRDefault="00F427C7" w:rsidP="00DD67CA">
                  <w:pPr>
                    <w:framePr w:hSpace="142" w:wrap="around" w:vAnchor="text" w:hAnchor="margin" w:xAlign="center" w:y="78"/>
                    <w:autoSpaceDE w:val="0"/>
                    <w:autoSpaceDN w:val="0"/>
                    <w:snapToGrid w:val="0"/>
                    <w:jc w:val="center"/>
                    <w:rPr>
                      <w:rFonts w:ascii="ＭＳ 明朝" w:hAnsi="ＭＳ 明朝"/>
                      <w:sz w:val="24"/>
                    </w:rPr>
                  </w:pPr>
                  <w:r w:rsidRPr="00017AC3">
                    <w:rPr>
                      <w:rFonts w:ascii="ＭＳ 明朝" w:hAnsi="ＭＳ 明朝" w:hint="eastAsia"/>
                      <w:sz w:val="24"/>
                    </w:rPr>
                    <w:t>45,033,450円</w:t>
                  </w:r>
                </w:p>
              </w:tc>
            </w:tr>
            <w:tr w:rsidR="00F427C7" w:rsidRPr="00017AC3" w14:paraId="0B228022" w14:textId="77777777" w:rsidTr="008751F1">
              <w:trPr>
                <w:trHeight w:val="444"/>
              </w:trPr>
              <w:tc>
                <w:tcPr>
                  <w:tcW w:w="4133" w:type="dxa"/>
                  <w:shd w:val="clear" w:color="auto" w:fill="auto"/>
                  <w:vAlign w:val="center"/>
                </w:tcPr>
                <w:p w14:paraId="5E5BAC47" w14:textId="77777777" w:rsidR="00F427C7" w:rsidRPr="00017AC3" w:rsidRDefault="00F427C7" w:rsidP="00DD67CA">
                  <w:pPr>
                    <w:framePr w:hSpace="142" w:wrap="around" w:vAnchor="text" w:hAnchor="margin" w:xAlign="center" w:y="78"/>
                    <w:autoSpaceDE w:val="0"/>
                    <w:autoSpaceDN w:val="0"/>
                    <w:snapToGrid w:val="0"/>
                    <w:rPr>
                      <w:rFonts w:ascii="ＭＳ 明朝" w:hAnsi="ＭＳ 明朝"/>
                      <w:sz w:val="24"/>
                    </w:rPr>
                  </w:pPr>
                  <w:r w:rsidRPr="00017AC3">
                    <w:rPr>
                      <w:rFonts w:ascii="ＭＳ 明朝" w:hAnsi="ＭＳ 明朝" w:hint="eastAsia"/>
                      <w:sz w:val="24"/>
                    </w:rPr>
                    <w:t>汚水処理場改修設備工事</w:t>
                  </w:r>
                </w:p>
              </w:tc>
              <w:tc>
                <w:tcPr>
                  <w:tcW w:w="1962" w:type="dxa"/>
                  <w:shd w:val="clear" w:color="auto" w:fill="auto"/>
                  <w:vAlign w:val="center"/>
                </w:tcPr>
                <w:p w14:paraId="7DED13EE" w14:textId="77777777" w:rsidR="00F427C7" w:rsidRPr="00017AC3" w:rsidRDefault="00F427C7" w:rsidP="00DD67CA">
                  <w:pPr>
                    <w:framePr w:hSpace="142" w:wrap="around" w:vAnchor="text" w:hAnchor="margin" w:xAlign="center" w:y="78"/>
                    <w:autoSpaceDE w:val="0"/>
                    <w:autoSpaceDN w:val="0"/>
                    <w:snapToGrid w:val="0"/>
                    <w:jc w:val="center"/>
                    <w:rPr>
                      <w:rFonts w:ascii="ＭＳ 明朝" w:hAnsi="ＭＳ 明朝"/>
                      <w:sz w:val="24"/>
                    </w:rPr>
                  </w:pPr>
                  <w:r w:rsidRPr="00017AC3">
                    <w:rPr>
                      <w:rFonts w:ascii="ＭＳ 明朝" w:hAnsi="ＭＳ 明朝" w:hint="eastAsia"/>
                      <w:sz w:val="24"/>
                    </w:rPr>
                    <w:t>22,321,280円</w:t>
                  </w:r>
                </w:p>
              </w:tc>
            </w:tr>
          </w:tbl>
          <w:p w14:paraId="459A56C4" w14:textId="77777777" w:rsidR="00F427C7" w:rsidRPr="0032402C" w:rsidRDefault="00F427C7" w:rsidP="00F427C7">
            <w:pPr>
              <w:autoSpaceDE w:val="0"/>
              <w:autoSpaceDN w:val="0"/>
              <w:snapToGrid w:val="0"/>
              <w:ind w:left="240" w:hangingChars="100" w:hanging="240"/>
              <w:rPr>
                <w:rFonts w:ascii="ＭＳ 明朝" w:hAnsi="ＭＳ 明朝" w:cs="Arial"/>
                <w:sz w:val="24"/>
              </w:rPr>
            </w:pPr>
          </w:p>
        </w:tc>
        <w:tc>
          <w:tcPr>
            <w:tcW w:w="9214" w:type="dxa"/>
            <w:shd w:val="clear" w:color="auto" w:fill="auto"/>
          </w:tcPr>
          <w:p w14:paraId="4CFF82CE" w14:textId="77777777" w:rsidR="00F427C7" w:rsidRPr="00017AC3" w:rsidRDefault="00F427C7" w:rsidP="00F427C7">
            <w:pPr>
              <w:autoSpaceDE w:val="0"/>
              <w:autoSpaceDN w:val="0"/>
              <w:rPr>
                <w:rFonts w:ascii="ＭＳ ゴシック" w:eastAsia="ＭＳ ゴシック" w:hAnsi="ＭＳ ゴシック"/>
                <w:sz w:val="24"/>
              </w:rPr>
            </w:pPr>
            <w:r w:rsidRPr="00017AC3">
              <w:rPr>
                <w:rFonts w:ascii="ＭＳ ゴシック" w:eastAsia="ＭＳ ゴシック" w:hAnsi="ＭＳ ゴシック" w:hint="eastAsia"/>
                <w:sz w:val="24"/>
              </w:rPr>
              <w:t>【是正を求めるもの】</w:t>
            </w:r>
          </w:p>
          <w:p w14:paraId="0149FE5E" w14:textId="77777777" w:rsidR="00F427C7" w:rsidRPr="00017AC3" w:rsidRDefault="00F427C7" w:rsidP="00F427C7">
            <w:pPr>
              <w:autoSpaceDE w:val="0"/>
              <w:autoSpaceDN w:val="0"/>
              <w:ind w:firstLineChars="100" w:firstLine="240"/>
              <w:rPr>
                <w:rFonts w:ascii="ＭＳ 明朝" w:hAnsi="ＭＳ 明朝"/>
                <w:sz w:val="24"/>
              </w:rPr>
            </w:pPr>
            <w:r w:rsidRPr="00017AC3">
              <w:rPr>
                <w:rFonts w:ascii="ＭＳ 明朝" w:hAnsi="ＭＳ 明朝" w:hint="eastAsia"/>
                <w:sz w:val="24"/>
              </w:rPr>
              <w:t>公有財産台帳において保有資産の実態を適切に表すため、撤去された施設については、速やかに公有財産台帳から除却処理されたい。</w:t>
            </w:r>
          </w:p>
          <w:p w14:paraId="0EB01459" w14:textId="77777777" w:rsidR="00F427C7" w:rsidRPr="00017AC3" w:rsidRDefault="00F427C7" w:rsidP="00F427C7">
            <w:pPr>
              <w:autoSpaceDE w:val="0"/>
              <w:autoSpaceDN w:val="0"/>
              <w:ind w:firstLineChars="100" w:firstLine="240"/>
              <w:rPr>
                <w:rFonts w:ascii="ＭＳ 明朝" w:hAnsi="ＭＳ 明朝"/>
                <w:sz w:val="24"/>
              </w:rPr>
            </w:pPr>
            <w:r w:rsidRPr="00017AC3">
              <w:rPr>
                <w:rFonts w:ascii="ＭＳ 明朝" w:hAnsi="ＭＳ 明朝" w:hint="eastAsia"/>
                <w:sz w:val="24"/>
              </w:rPr>
              <w:t>担当者のみならず、決裁者も含めて、公有財産の管理のルール等について周知徹底を図り、適正な事務処理を行われたい。</w:t>
            </w:r>
          </w:p>
          <w:p w14:paraId="140956A7" w14:textId="77777777" w:rsidR="00F427C7" w:rsidRPr="00017AC3" w:rsidRDefault="00F427C7" w:rsidP="00F427C7">
            <w:pPr>
              <w:autoSpaceDE w:val="0"/>
              <w:autoSpaceDN w:val="0"/>
              <w:ind w:firstLineChars="100" w:firstLine="240"/>
              <w:rPr>
                <w:rFonts w:ascii="ＭＳ 明朝" w:hAnsi="ＭＳ 明朝"/>
                <w:sz w:val="24"/>
              </w:rPr>
            </w:pPr>
          </w:p>
          <w:tbl>
            <w:tblPr>
              <w:tblW w:w="0" w:type="auto"/>
              <w:tblInd w:w="28"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05"/>
            </w:tblGrid>
            <w:tr w:rsidR="00F427C7" w:rsidRPr="00017AC3" w14:paraId="4C65790C" w14:textId="77777777" w:rsidTr="008751F1">
              <w:trPr>
                <w:trHeight w:val="7357"/>
              </w:trPr>
              <w:tc>
                <w:tcPr>
                  <w:tcW w:w="8605" w:type="dxa"/>
                  <w:tcBorders>
                    <w:top w:val="dashed" w:sz="4" w:space="0" w:color="auto"/>
                    <w:left w:val="dashed" w:sz="4" w:space="0" w:color="auto"/>
                    <w:bottom w:val="dashed" w:sz="4" w:space="0" w:color="auto"/>
                    <w:right w:val="dashed" w:sz="4" w:space="0" w:color="auto"/>
                  </w:tcBorders>
                </w:tcPr>
                <w:p w14:paraId="454E0C1D" w14:textId="77777777" w:rsidR="00F427C7" w:rsidRPr="00017AC3" w:rsidRDefault="00F427C7" w:rsidP="00DD67CA">
                  <w:pPr>
                    <w:framePr w:hSpace="142" w:wrap="around" w:vAnchor="text" w:hAnchor="margin" w:xAlign="center" w:y="78"/>
                    <w:autoSpaceDE w:val="0"/>
                    <w:autoSpaceDN w:val="0"/>
                    <w:rPr>
                      <w:rFonts w:ascii="ＭＳ 明朝" w:hAnsi="ＭＳ 明朝"/>
                      <w:sz w:val="24"/>
                    </w:rPr>
                  </w:pPr>
                  <w:r w:rsidRPr="00017AC3">
                    <w:rPr>
                      <w:rFonts w:ascii="ＭＳ 明朝" w:hAnsi="ＭＳ 明朝" w:hint="eastAsia"/>
                      <w:sz w:val="24"/>
                    </w:rPr>
                    <w:t>【大阪府公有財産台帳等処理要領】</w:t>
                  </w:r>
                </w:p>
                <w:p w14:paraId="5E3382A5" w14:textId="77777777" w:rsidR="00F427C7" w:rsidRPr="00017AC3" w:rsidRDefault="00F427C7" w:rsidP="00DD67CA">
                  <w:pPr>
                    <w:framePr w:hSpace="142" w:wrap="around" w:vAnchor="text" w:hAnchor="margin" w:xAlign="center" w:y="78"/>
                    <w:autoSpaceDE w:val="0"/>
                    <w:autoSpaceDN w:val="0"/>
                    <w:rPr>
                      <w:rFonts w:ascii="ＭＳ 明朝" w:hAnsi="ＭＳ 明朝"/>
                      <w:sz w:val="24"/>
                    </w:rPr>
                  </w:pPr>
                  <w:r w:rsidRPr="00017AC3">
                    <w:rPr>
                      <w:rFonts w:ascii="ＭＳ 明朝" w:hAnsi="ＭＳ 明朝" w:hint="eastAsia"/>
                      <w:sz w:val="24"/>
                    </w:rPr>
                    <w:t>（台帳価格）</w:t>
                  </w:r>
                </w:p>
                <w:p w14:paraId="7927EED2" w14:textId="77777777" w:rsidR="00F427C7" w:rsidRPr="00017AC3" w:rsidRDefault="00F427C7" w:rsidP="00DD67CA">
                  <w:pPr>
                    <w:framePr w:hSpace="142" w:wrap="around" w:vAnchor="text" w:hAnchor="margin" w:xAlign="center" w:y="78"/>
                    <w:autoSpaceDE w:val="0"/>
                    <w:autoSpaceDN w:val="0"/>
                    <w:ind w:left="240" w:hangingChars="100" w:hanging="240"/>
                    <w:rPr>
                      <w:rFonts w:ascii="ＭＳ 明朝" w:hAnsi="ＭＳ 明朝"/>
                      <w:sz w:val="24"/>
                    </w:rPr>
                  </w:pPr>
                  <w:r w:rsidRPr="00017AC3">
                    <w:rPr>
                      <w:rFonts w:ascii="ＭＳ 明朝" w:hAnsi="ＭＳ 明朝" w:hint="eastAsia"/>
                      <w:sz w:val="24"/>
                    </w:rPr>
                    <w:t>第12条　台帳に登録する取得価額（一円に満たない場合は一円とする。）は、次の各号によるものとする。</w:t>
                  </w:r>
                </w:p>
                <w:p w14:paraId="0C01EA4D" w14:textId="77777777" w:rsidR="00F427C7" w:rsidRPr="00017AC3" w:rsidRDefault="00F427C7" w:rsidP="00DD67CA">
                  <w:pPr>
                    <w:framePr w:hSpace="142" w:wrap="around" w:vAnchor="text" w:hAnchor="margin" w:xAlign="center" w:y="78"/>
                    <w:autoSpaceDE w:val="0"/>
                    <w:autoSpaceDN w:val="0"/>
                    <w:ind w:left="240" w:hangingChars="100" w:hanging="240"/>
                    <w:rPr>
                      <w:rFonts w:ascii="ＭＳ 明朝" w:hAnsi="ＭＳ 明朝"/>
                      <w:sz w:val="24"/>
                    </w:rPr>
                  </w:pPr>
                  <w:r w:rsidRPr="00017AC3">
                    <w:rPr>
                      <w:rFonts w:ascii="ＭＳ 明朝" w:hAnsi="ＭＳ 明朝" w:hint="eastAsia"/>
                      <w:sz w:val="24"/>
                    </w:rPr>
                    <w:t>（４） 売却、撤去等で財産の滅失が生じた場合は、次の各号に掲げるとおり、取得価額を減額（以下「除却」という。）する。</w:t>
                  </w:r>
                </w:p>
                <w:p w14:paraId="408630C3" w14:textId="77777777" w:rsidR="00F427C7" w:rsidRPr="00017AC3" w:rsidRDefault="00F427C7" w:rsidP="00DD67CA">
                  <w:pPr>
                    <w:framePr w:hSpace="142" w:wrap="around" w:vAnchor="text" w:hAnchor="margin" w:xAlign="center" w:y="78"/>
                    <w:autoSpaceDE w:val="0"/>
                    <w:autoSpaceDN w:val="0"/>
                    <w:ind w:left="240" w:hangingChars="100" w:hanging="240"/>
                    <w:rPr>
                      <w:rFonts w:ascii="ＭＳ 明朝" w:hAnsi="ＭＳ 明朝"/>
                      <w:sz w:val="24"/>
                    </w:rPr>
                  </w:pPr>
                  <w:r w:rsidRPr="00017AC3">
                    <w:rPr>
                      <w:rFonts w:ascii="ＭＳ 明朝" w:hAnsi="ＭＳ 明朝" w:hint="eastAsia"/>
                      <w:sz w:val="24"/>
                    </w:rPr>
                    <w:t>イ　台帳に登録のある一財産のうち一部を滅失した場合</w:t>
                  </w:r>
                </w:p>
                <w:p w14:paraId="770989CB" w14:textId="77777777" w:rsidR="00F427C7" w:rsidRPr="00017AC3" w:rsidRDefault="00F427C7" w:rsidP="00DD67CA">
                  <w:pPr>
                    <w:framePr w:hSpace="142" w:wrap="around" w:vAnchor="text" w:hAnchor="margin" w:xAlign="center" w:y="78"/>
                    <w:autoSpaceDE w:val="0"/>
                    <w:autoSpaceDN w:val="0"/>
                    <w:ind w:leftChars="100" w:left="210"/>
                    <w:rPr>
                      <w:rFonts w:ascii="ＭＳ 明朝" w:hAnsi="ＭＳ 明朝"/>
                      <w:sz w:val="24"/>
                    </w:rPr>
                  </w:pPr>
                  <w:r w:rsidRPr="00017AC3">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43F83299" w14:textId="77777777" w:rsidR="00F427C7" w:rsidRPr="00017AC3" w:rsidRDefault="00F427C7" w:rsidP="00DD67CA">
                  <w:pPr>
                    <w:framePr w:hSpace="142" w:wrap="around" w:vAnchor="text" w:hAnchor="margin" w:xAlign="center" w:y="78"/>
                    <w:autoSpaceDE w:val="0"/>
                    <w:autoSpaceDN w:val="0"/>
                    <w:rPr>
                      <w:rFonts w:ascii="ＭＳ 明朝" w:hAnsi="ＭＳ 明朝"/>
                      <w:sz w:val="24"/>
                    </w:rPr>
                  </w:pPr>
                </w:p>
                <w:p w14:paraId="23B9E92E" w14:textId="77777777" w:rsidR="00F427C7" w:rsidRPr="00017AC3" w:rsidRDefault="00F427C7" w:rsidP="00DD67CA">
                  <w:pPr>
                    <w:framePr w:hSpace="142" w:wrap="around" w:vAnchor="text" w:hAnchor="margin" w:xAlign="center" w:y="78"/>
                    <w:autoSpaceDE w:val="0"/>
                    <w:autoSpaceDN w:val="0"/>
                    <w:rPr>
                      <w:rFonts w:ascii="ＭＳ 明朝" w:hAnsi="ＭＳ 明朝"/>
                      <w:sz w:val="24"/>
                    </w:rPr>
                  </w:pPr>
                  <w:r w:rsidRPr="00017AC3">
                    <w:rPr>
                      <w:rFonts w:ascii="ＭＳ 明朝" w:hAnsi="ＭＳ 明朝" w:hint="eastAsia"/>
                      <w:sz w:val="24"/>
                    </w:rPr>
                    <w:t>別表４　固定資産計上基準表</w:t>
                  </w:r>
                </w:p>
                <w:p w14:paraId="2E335C22" w14:textId="77777777" w:rsidR="00F427C7" w:rsidRPr="00017AC3" w:rsidRDefault="00F427C7" w:rsidP="00DD67CA">
                  <w:pPr>
                    <w:framePr w:hSpace="142" w:wrap="around" w:vAnchor="text" w:hAnchor="margin" w:xAlign="center" w:y="78"/>
                    <w:autoSpaceDE w:val="0"/>
                    <w:autoSpaceDN w:val="0"/>
                    <w:rPr>
                      <w:rFonts w:ascii="ＭＳ 明朝" w:hAnsi="ＭＳ 明朝"/>
                      <w:sz w:val="24"/>
                    </w:rPr>
                  </w:pPr>
                  <w:r w:rsidRPr="00017AC3">
                    <w:rPr>
                      <w:rFonts w:ascii="ＭＳ 明朝" w:hAnsi="ＭＳ 明朝" w:hint="eastAsia"/>
                      <w:sz w:val="24"/>
                    </w:rPr>
                    <w:t>【５】除却・取替処理方針</w:t>
                  </w:r>
                </w:p>
                <w:p w14:paraId="036256B4" w14:textId="77777777" w:rsidR="00F427C7" w:rsidRPr="00017AC3" w:rsidRDefault="00F427C7" w:rsidP="00DD67CA">
                  <w:pPr>
                    <w:framePr w:hSpace="142" w:wrap="around" w:vAnchor="text" w:hAnchor="margin" w:xAlign="center" w:y="78"/>
                    <w:autoSpaceDE w:val="0"/>
                    <w:autoSpaceDN w:val="0"/>
                    <w:rPr>
                      <w:rFonts w:ascii="ＭＳ 明朝" w:hAnsi="ＭＳ 明朝"/>
                      <w:sz w:val="24"/>
                    </w:rPr>
                  </w:pPr>
                  <w:r w:rsidRPr="00017AC3">
                    <w:rPr>
                      <w:rFonts w:ascii="ＭＳ 明朝" w:hAnsi="ＭＳ 明朝" w:hint="eastAsia"/>
                      <w:sz w:val="24"/>
                    </w:rPr>
                    <w:t xml:space="preserve">　１　売却、撤去等で資産の滅失が生じた場合</w:t>
                  </w:r>
                </w:p>
                <w:p w14:paraId="6EA4DC67" w14:textId="77777777" w:rsidR="00F427C7" w:rsidRPr="00017AC3" w:rsidRDefault="00F427C7" w:rsidP="00DD67CA">
                  <w:pPr>
                    <w:framePr w:hSpace="142" w:wrap="around" w:vAnchor="text" w:hAnchor="margin" w:xAlign="center" w:y="78"/>
                    <w:autoSpaceDE w:val="0"/>
                    <w:autoSpaceDN w:val="0"/>
                    <w:rPr>
                      <w:rFonts w:ascii="ＭＳ 明朝" w:hAnsi="ＭＳ 明朝"/>
                      <w:sz w:val="24"/>
                    </w:rPr>
                  </w:pPr>
                  <w:r w:rsidRPr="00017AC3">
                    <w:rPr>
                      <w:rFonts w:ascii="ＭＳ 明朝" w:hAnsi="ＭＳ 明朝" w:hint="eastAsia"/>
                      <w:sz w:val="24"/>
                    </w:rPr>
                    <w:t xml:space="preserve">　　　次の方法で台帳から除却を行う。</w:t>
                  </w:r>
                </w:p>
                <w:p w14:paraId="45A85148" w14:textId="77777777" w:rsidR="00F427C7" w:rsidRPr="00017AC3" w:rsidRDefault="00F427C7" w:rsidP="00DD67CA">
                  <w:pPr>
                    <w:framePr w:hSpace="142" w:wrap="around" w:vAnchor="text" w:hAnchor="margin" w:xAlign="center" w:y="78"/>
                    <w:autoSpaceDE w:val="0"/>
                    <w:autoSpaceDN w:val="0"/>
                    <w:adjustRightInd w:val="0"/>
                    <w:ind w:firstLineChars="100" w:firstLine="240"/>
                    <w:jc w:val="left"/>
                    <w:rPr>
                      <w:rFonts w:ascii="ＭＳ 明朝" w:hAnsi="ＭＳ 明朝"/>
                      <w:sz w:val="24"/>
                    </w:rPr>
                  </w:pPr>
                  <w:r w:rsidRPr="00017AC3">
                    <w:rPr>
                      <w:rFonts w:ascii="ＭＳ 明朝" w:hAnsi="ＭＳ 明朝" w:hint="eastAsia"/>
                      <w:sz w:val="24"/>
                    </w:rPr>
                    <w:t>(1)　台帳に登載される１財産単位で滅失した場合</w:t>
                  </w:r>
                </w:p>
                <w:p w14:paraId="6543065A" w14:textId="77777777" w:rsidR="00F427C7" w:rsidRPr="00017AC3" w:rsidRDefault="00F427C7" w:rsidP="00DD67CA">
                  <w:pPr>
                    <w:framePr w:hSpace="142" w:wrap="around" w:vAnchor="text" w:hAnchor="margin" w:xAlign="center" w:y="78"/>
                    <w:autoSpaceDE w:val="0"/>
                    <w:autoSpaceDN w:val="0"/>
                    <w:ind w:firstLineChars="200" w:firstLine="480"/>
                    <w:rPr>
                      <w:rFonts w:ascii="ＭＳ 明朝" w:hAnsi="ＭＳ 明朝"/>
                      <w:sz w:val="24"/>
                    </w:rPr>
                  </w:pPr>
                  <w:r w:rsidRPr="00017AC3">
                    <w:rPr>
                      <w:rFonts w:ascii="ＭＳ 明朝" w:hAnsi="ＭＳ 明朝" w:hint="eastAsia"/>
                      <w:sz w:val="24"/>
                    </w:rPr>
                    <w:t>⇒登載されている取得価額及び減価償却累計額を除却する。</w:t>
                  </w:r>
                </w:p>
                <w:p w14:paraId="5757AAAC" w14:textId="77777777" w:rsidR="00F427C7" w:rsidRPr="00017AC3" w:rsidRDefault="00F427C7" w:rsidP="00DD67CA">
                  <w:pPr>
                    <w:framePr w:hSpace="142" w:wrap="around" w:vAnchor="text" w:hAnchor="margin" w:xAlign="center" w:y="78"/>
                    <w:autoSpaceDE w:val="0"/>
                    <w:autoSpaceDN w:val="0"/>
                    <w:ind w:firstLineChars="100" w:firstLine="240"/>
                    <w:rPr>
                      <w:rFonts w:ascii="ＭＳ 明朝" w:hAnsi="ＭＳ 明朝"/>
                      <w:sz w:val="24"/>
                    </w:rPr>
                  </w:pPr>
                  <w:r w:rsidRPr="00017AC3">
                    <w:rPr>
                      <w:rFonts w:ascii="ＭＳ 明朝" w:hAnsi="ＭＳ 明朝" w:hint="eastAsia"/>
                      <w:sz w:val="24"/>
                    </w:rPr>
                    <w:t>(2)　１財産の一部を滅失した場合</w:t>
                  </w:r>
                </w:p>
                <w:p w14:paraId="593B6B9D" w14:textId="77777777" w:rsidR="00F427C7" w:rsidRPr="00017AC3" w:rsidRDefault="00F427C7" w:rsidP="00DD67CA">
                  <w:pPr>
                    <w:framePr w:hSpace="142" w:wrap="around" w:vAnchor="text" w:hAnchor="margin" w:xAlign="center" w:y="78"/>
                    <w:autoSpaceDE w:val="0"/>
                    <w:autoSpaceDN w:val="0"/>
                    <w:ind w:firstLineChars="200" w:firstLine="480"/>
                    <w:rPr>
                      <w:rFonts w:ascii="ＭＳ 明朝" w:hAnsi="ＭＳ 明朝"/>
                      <w:sz w:val="24"/>
                    </w:rPr>
                  </w:pPr>
                  <w:r w:rsidRPr="00017AC3">
                    <w:rPr>
                      <w:rFonts w:ascii="ＭＳ 明朝" w:hAnsi="ＭＳ 明朝" w:hint="eastAsia"/>
                      <w:sz w:val="24"/>
                    </w:rPr>
                    <w:t>⇒除却した部分相当額を減額する。</w:t>
                  </w:r>
                </w:p>
                <w:p w14:paraId="579C4BC9" w14:textId="77777777" w:rsidR="00F427C7" w:rsidRPr="00017AC3" w:rsidRDefault="00F427C7" w:rsidP="00DD67CA">
                  <w:pPr>
                    <w:framePr w:hSpace="142" w:wrap="around" w:vAnchor="text" w:hAnchor="margin" w:xAlign="center" w:y="78"/>
                    <w:autoSpaceDE w:val="0"/>
                    <w:autoSpaceDN w:val="0"/>
                    <w:ind w:firstLineChars="200" w:firstLine="480"/>
                    <w:rPr>
                      <w:rFonts w:ascii="ＭＳ 明朝" w:hAnsi="ＭＳ 明朝"/>
                      <w:sz w:val="24"/>
                    </w:rPr>
                  </w:pPr>
                  <w:r w:rsidRPr="00017AC3">
                    <w:rPr>
                      <w:rFonts w:ascii="ＭＳ 明朝" w:hAnsi="ＭＳ 明朝" w:hint="eastAsia"/>
                      <w:sz w:val="24"/>
                    </w:rPr>
                    <w:t>⇒除却すべき取得価額及び減価償却累計額は以下のいずれか</w:t>
                  </w:r>
                </w:p>
                <w:p w14:paraId="2214517C" w14:textId="77777777" w:rsidR="00F427C7" w:rsidRPr="00017AC3" w:rsidRDefault="00F427C7" w:rsidP="00DD67CA">
                  <w:pPr>
                    <w:framePr w:hSpace="142" w:wrap="around" w:vAnchor="text" w:hAnchor="margin" w:xAlign="center" w:y="78"/>
                    <w:autoSpaceDE w:val="0"/>
                    <w:autoSpaceDN w:val="0"/>
                    <w:ind w:leftChars="300" w:left="630" w:firstLineChars="50" w:firstLine="120"/>
                    <w:rPr>
                      <w:rFonts w:ascii="ＭＳ 明朝" w:hAnsi="ＭＳ 明朝"/>
                      <w:sz w:val="24"/>
                    </w:rPr>
                  </w:pPr>
                  <w:r w:rsidRPr="00017AC3">
                    <w:rPr>
                      <w:rFonts w:ascii="ＭＳ 明朝" w:hAnsi="ＭＳ 明朝" w:hint="eastAsia"/>
                      <w:sz w:val="24"/>
                    </w:rPr>
                    <w:t>の方法で行う。</w:t>
                  </w:r>
                </w:p>
                <w:p w14:paraId="0086D85E" w14:textId="77777777" w:rsidR="00F427C7" w:rsidRPr="00017AC3" w:rsidRDefault="00F427C7" w:rsidP="00DD67CA">
                  <w:pPr>
                    <w:framePr w:hSpace="142" w:wrap="around" w:vAnchor="text" w:hAnchor="margin" w:xAlign="center" w:y="78"/>
                    <w:autoSpaceDE w:val="0"/>
                    <w:autoSpaceDN w:val="0"/>
                    <w:ind w:firstLineChars="200" w:firstLine="480"/>
                    <w:rPr>
                      <w:rFonts w:ascii="ＭＳ 明朝" w:hAnsi="ＭＳ 明朝"/>
                      <w:sz w:val="24"/>
                    </w:rPr>
                  </w:pPr>
                  <w:r w:rsidRPr="00017AC3">
                    <w:rPr>
                      <w:rFonts w:ascii="ＭＳ 明朝" w:hAnsi="ＭＳ 明朝" w:hint="eastAsia"/>
                      <w:sz w:val="24"/>
                    </w:rPr>
                    <w:t>ア　積算書の原議を用いて算出</w:t>
                  </w:r>
                </w:p>
                <w:p w14:paraId="50274B37" w14:textId="77777777" w:rsidR="00F427C7" w:rsidRPr="00017AC3" w:rsidRDefault="00F427C7" w:rsidP="00DD67CA">
                  <w:pPr>
                    <w:framePr w:hSpace="142" w:wrap="around" w:vAnchor="text" w:hAnchor="margin" w:xAlign="center" w:y="78"/>
                    <w:autoSpaceDE w:val="0"/>
                    <w:autoSpaceDN w:val="0"/>
                    <w:ind w:firstLineChars="200" w:firstLine="480"/>
                    <w:rPr>
                      <w:rFonts w:ascii="ＭＳ 明朝" w:hAnsi="ＭＳ 明朝"/>
                      <w:sz w:val="24"/>
                    </w:rPr>
                  </w:pPr>
                  <w:r w:rsidRPr="00017AC3">
                    <w:rPr>
                      <w:rFonts w:ascii="ＭＳ 明朝" w:hAnsi="ＭＳ 明朝" w:hint="eastAsia"/>
                      <w:sz w:val="24"/>
                    </w:rPr>
                    <w:t>イ　数量按分で算出</w:t>
                  </w:r>
                </w:p>
                <w:p w14:paraId="0E7D583F" w14:textId="77777777" w:rsidR="00F427C7" w:rsidRPr="00017AC3" w:rsidRDefault="00F427C7" w:rsidP="00DD67CA">
                  <w:pPr>
                    <w:framePr w:hSpace="142" w:wrap="around" w:vAnchor="text" w:hAnchor="margin" w:xAlign="center" w:y="78"/>
                    <w:autoSpaceDE w:val="0"/>
                    <w:autoSpaceDN w:val="0"/>
                    <w:ind w:firstLineChars="200" w:firstLine="480"/>
                    <w:rPr>
                      <w:rFonts w:ascii="ＭＳ 明朝" w:hAnsi="ＭＳ 明朝"/>
                      <w:sz w:val="24"/>
                    </w:rPr>
                  </w:pPr>
                  <w:r w:rsidRPr="00017AC3">
                    <w:rPr>
                      <w:rFonts w:ascii="ＭＳ 明朝" w:hAnsi="ＭＳ 明朝" w:hint="eastAsia"/>
                      <w:sz w:val="24"/>
                    </w:rPr>
                    <w:t>ウ　再調達価格と別に定める「建設工事費デフレーター」を</w:t>
                  </w:r>
                </w:p>
                <w:p w14:paraId="79AF30F7" w14:textId="77777777" w:rsidR="00F427C7" w:rsidRPr="00017AC3" w:rsidRDefault="00F427C7" w:rsidP="00DD67CA">
                  <w:pPr>
                    <w:framePr w:hSpace="142" w:wrap="around" w:vAnchor="text" w:hAnchor="margin" w:xAlign="center" w:y="78"/>
                    <w:autoSpaceDE w:val="0"/>
                    <w:autoSpaceDN w:val="0"/>
                    <w:ind w:leftChars="300" w:left="630" w:firstLineChars="50" w:firstLine="120"/>
                    <w:rPr>
                      <w:rFonts w:ascii="ＭＳ 明朝" w:hAnsi="ＭＳ 明朝"/>
                      <w:sz w:val="24"/>
                    </w:rPr>
                  </w:pPr>
                  <w:r w:rsidRPr="00017AC3">
                    <w:rPr>
                      <w:rFonts w:ascii="ＭＳ 明朝" w:hAnsi="ＭＳ 明朝" w:hint="eastAsia"/>
                      <w:sz w:val="24"/>
                    </w:rPr>
                    <w:t>用いて算出</w:t>
                  </w:r>
                </w:p>
                <w:p w14:paraId="50F669E4" w14:textId="77777777" w:rsidR="00F427C7" w:rsidRPr="00017AC3" w:rsidRDefault="00F427C7" w:rsidP="00DD67CA">
                  <w:pPr>
                    <w:framePr w:hSpace="142" w:wrap="around" w:vAnchor="text" w:hAnchor="margin" w:xAlign="center" w:y="78"/>
                    <w:autoSpaceDE w:val="0"/>
                    <w:autoSpaceDN w:val="0"/>
                    <w:ind w:firstLineChars="100" w:firstLine="240"/>
                    <w:rPr>
                      <w:rFonts w:ascii="ＭＳ 明朝" w:hAnsi="ＭＳ 明朝"/>
                      <w:sz w:val="24"/>
                    </w:rPr>
                  </w:pPr>
                  <w:r w:rsidRPr="00017AC3">
                    <w:rPr>
                      <w:rFonts w:ascii="ＭＳ 明朝" w:hAnsi="ＭＳ 明朝" w:hint="eastAsia"/>
                      <w:sz w:val="24"/>
                    </w:rPr>
                    <w:t>※端数処理は小数第１位を四捨五入</w:t>
                  </w:r>
                </w:p>
                <w:p w14:paraId="18493AE7" w14:textId="77777777" w:rsidR="00F427C7" w:rsidRPr="00017AC3" w:rsidRDefault="00F427C7" w:rsidP="00DD67CA">
                  <w:pPr>
                    <w:framePr w:hSpace="142" w:wrap="around" w:vAnchor="text" w:hAnchor="margin" w:xAlign="center" w:y="78"/>
                    <w:autoSpaceDE w:val="0"/>
                    <w:autoSpaceDN w:val="0"/>
                    <w:ind w:firstLineChars="100" w:firstLine="240"/>
                    <w:rPr>
                      <w:rFonts w:ascii="ＭＳ 明朝" w:hAnsi="ＭＳ 明朝"/>
                      <w:sz w:val="24"/>
                    </w:rPr>
                  </w:pPr>
                </w:p>
              </w:tc>
            </w:tr>
          </w:tbl>
          <w:p w14:paraId="6BE1A5FC" w14:textId="77777777" w:rsidR="00F427C7" w:rsidRPr="008E3817" w:rsidRDefault="00F427C7" w:rsidP="00F427C7">
            <w:pPr>
              <w:autoSpaceDE w:val="0"/>
              <w:autoSpaceDN w:val="0"/>
              <w:ind w:left="240" w:hangingChars="100" w:hanging="240"/>
              <w:rPr>
                <w:rFonts w:ascii="ＭＳ 明朝" w:hAnsi="ＭＳ 明朝"/>
                <w:sz w:val="24"/>
              </w:rPr>
            </w:pPr>
          </w:p>
        </w:tc>
        <w:tc>
          <w:tcPr>
            <w:tcW w:w="3340" w:type="dxa"/>
            <w:shd w:val="clear" w:color="auto" w:fill="auto"/>
          </w:tcPr>
          <w:p w14:paraId="4AA9B293" w14:textId="77777777" w:rsidR="00F427C7" w:rsidRDefault="00F427C7" w:rsidP="00F427C7">
            <w:pPr>
              <w:widowControl/>
              <w:autoSpaceDE w:val="0"/>
              <w:autoSpaceDN w:val="0"/>
              <w:ind w:left="240" w:hangingChars="100" w:hanging="240"/>
              <w:rPr>
                <w:rFonts w:ascii="ＭＳ ゴシック" w:eastAsia="ＭＳ ゴシック" w:hAnsi="ＭＳ ゴシック"/>
                <w:sz w:val="24"/>
              </w:rPr>
            </w:pPr>
          </w:p>
          <w:p w14:paraId="6B349F2C" w14:textId="77777777" w:rsidR="00F427C7" w:rsidRPr="00A36650" w:rsidRDefault="00F427C7" w:rsidP="00F427C7">
            <w:pPr>
              <w:widowControl/>
              <w:autoSpaceDE w:val="0"/>
              <w:autoSpaceDN w:val="0"/>
              <w:ind w:firstLineChars="100" w:firstLine="240"/>
              <w:rPr>
                <w:rFonts w:ascii="ＭＳ 明朝" w:hAnsi="ＭＳ 明朝"/>
                <w:sz w:val="24"/>
              </w:rPr>
            </w:pPr>
            <w:r w:rsidRPr="00A36650">
              <w:rPr>
                <w:rFonts w:ascii="ＭＳ 明朝" w:hAnsi="ＭＳ 明朝" w:hint="eastAsia"/>
                <w:sz w:val="24"/>
              </w:rPr>
              <w:t>公有財産台帳</w:t>
            </w:r>
            <w:r>
              <w:rPr>
                <w:rFonts w:ascii="ＭＳ 明朝" w:hAnsi="ＭＳ 明朝" w:hint="eastAsia"/>
                <w:sz w:val="24"/>
              </w:rPr>
              <w:t>に撤去した施設の除却を登載することにより、</w:t>
            </w:r>
            <w:r w:rsidRPr="00A36650">
              <w:rPr>
                <w:rFonts w:ascii="ＭＳ 明朝" w:hAnsi="ＭＳ 明朝" w:hint="eastAsia"/>
                <w:sz w:val="24"/>
              </w:rPr>
              <w:t>是正を行った。</w:t>
            </w:r>
          </w:p>
          <w:p w14:paraId="5CCB38CB" w14:textId="77777777" w:rsidR="00F427C7" w:rsidRPr="002738C4" w:rsidRDefault="00F427C7" w:rsidP="00F427C7">
            <w:pPr>
              <w:widowControl/>
              <w:autoSpaceDE w:val="0"/>
              <w:autoSpaceDN w:val="0"/>
              <w:ind w:firstLineChars="50" w:firstLine="120"/>
              <w:rPr>
                <w:rFonts w:ascii="ＭＳ 明朝" w:hAnsi="ＭＳ 明朝"/>
                <w:color w:val="000000"/>
                <w:sz w:val="24"/>
              </w:rPr>
            </w:pPr>
            <w:r w:rsidRPr="002738C4">
              <w:rPr>
                <w:rFonts w:ascii="ＭＳ 明朝" w:hAnsi="ＭＳ 明朝" w:hint="eastAsia"/>
                <w:color w:val="000000"/>
                <w:sz w:val="24"/>
              </w:rPr>
              <w:t>本件是正に当たり、財産活用課等の関係機関の指導を受け、その内容について、課内関係職員に周知を行った。</w:t>
            </w:r>
          </w:p>
          <w:p w14:paraId="7B4EAD77" w14:textId="77777777" w:rsidR="00F427C7" w:rsidRPr="0032402C" w:rsidRDefault="00F427C7" w:rsidP="00F427C7">
            <w:pPr>
              <w:widowControl/>
              <w:autoSpaceDE w:val="0"/>
              <w:autoSpaceDN w:val="0"/>
              <w:ind w:leftChars="100" w:left="210"/>
              <w:rPr>
                <w:rFonts w:ascii="ＭＳ ゴシック" w:eastAsia="ＭＳ ゴシック" w:hAnsi="ＭＳ ゴシック"/>
                <w:sz w:val="24"/>
              </w:rPr>
            </w:pPr>
          </w:p>
        </w:tc>
      </w:tr>
    </w:tbl>
    <w:p w14:paraId="17D66452" w14:textId="77777777" w:rsidR="00BA17C9" w:rsidRPr="00F427C7" w:rsidRDefault="00BA17C9" w:rsidP="00BA17C9">
      <w:pPr>
        <w:autoSpaceDN w:val="0"/>
        <w:rPr>
          <w:rFonts w:ascii="ＭＳ ゴシック" w:eastAsia="ＭＳ ゴシック" w:hAnsi="ＭＳ ゴシック"/>
          <w:sz w:val="24"/>
        </w:rPr>
      </w:pPr>
    </w:p>
    <w:p w14:paraId="17D6648D" w14:textId="77777777" w:rsidR="00D61E24" w:rsidRPr="00A82BA4" w:rsidRDefault="00D61E24" w:rsidP="00BA17C9">
      <w:pPr>
        <w:rPr>
          <w:rFonts w:ascii="ＭＳ ゴシック" w:eastAsia="ＭＳ ゴシック" w:hAnsi="ＭＳ ゴシック"/>
          <w:sz w:val="24"/>
          <w:szCs w:val="24"/>
        </w:rPr>
      </w:pPr>
    </w:p>
    <w:p w14:paraId="281CB292" w14:textId="77777777" w:rsidR="00165E5B" w:rsidRPr="00017AC3" w:rsidRDefault="00165E5B" w:rsidP="00BA17C9">
      <w:pPr>
        <w:rPr>
          <w:rFonts w:ascii="ＭＳ ゴシック" w:eastAsia="ＭＳ ゴシック" w:hAnsi="ＭＳ ゴシック"/>
          <w:sz w:val="24"/>
          <w:szCs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946"/>
        <w:gridCol w:w="6946"/>
        <w:gridCol w:w="4635"/>
      </w:tblGrid>
      <w:tr w:rsidR="007A0D1D" w:rsidRPr="007A0D1D" w14:paraId="012D596B" w14:textId="77777777" w:rsidTr="009B62A5">
        <w:trPr>
          <w:trHeight w:val="411"/>
        </w:trPr>
        <w:tc>
          <w:tcPr>
            <w:tcW w:w="1951" w:type="dxa"/>
            <w:shd w:val="clear" w:color="auto" w:fill="auto"/>
            <w:vAlign w:val="center"/>
          </w:tcPr>
          <w:p w14:paraId="3BA6B165" w14:textId="77777777" w:rsidR="007A0D1D" w:rsidRPr="007A0D1D" w:rsidRDefault="007A0D1D" w:rsidP="007A0D1D">
            <w:pPr>
              <w:widowControl/>
              <w:autoSpaceDE w:val="0"/>
              <w:autoSpaceDN w:val="0"/>
              <w:jc w:val="center"/>
              <w:rPr>
                <w:rFonts w:ascii="ＭＳ Ｐゴシック" w:eastAsia="ＭＳ Ｐゴシック" w:hAnsi="ＭＳ Ｐゴシック" w:cs="Arial"/>
                <w:kern w:val="0"/>
                <w:sz w:val="24"/>
                <w:szCs w:val="24"/>
              </w:rPr>
            </w:pPr>
            <w:r w:rsidRPr="007A0D1D">
              <w:rPr>
                <w:rFonts w:ascii="ＭＳ Ｐゴシック" w:eastAsia="ＭＳ Ｐゴシック" w:hAnsi="ＭＳ Ｐゴシック" w:cs="Arial" w:hint="eastAsia"/>
                <w:kern w:val="0"/>
                <w:sz w:val="24"/>
                <w:szCs w:val="24"/>
              </w:rPr>
              <w:lastRenderedPageBreak/>
              <w:t>対象受検機関</w:t>
            </w:r>
          </w:p>
        </w:tc>
        <w:tc>
          <w:tcPr>
            <w:tcW w:w="6946" w:type="dxa"/>
            <w:shd w:val="clear" w:color="auto" w:fill="auto"/>
            <w:vAlign w:val="center"/>
          </w:tcPr>
          <w:p w14:paraId="04F042F1" w14:textId="77777777" w:rsidR="007A0D1D" w:rsidRPr="007A0D1D" w:rsidRDefault="007A0D1D" w:rsidP="007A0D1D">
            <w:pPr>
              <w:widowControl/>
              <w:autoSpaceDE w:val="0"/>
              <w:autoSpaceDN w:val="0"/>
              <w:jc w:val="center"/>
              <w:rPr>
                <w:rFonts w:ascii="ＭＳ Ｐゴシック" w:eastAsia="ＭＳ Ｐゴシック" w:hAnsi="ＭＳ Ｐゴシック" w:cs="Arial"/>
                <w:kern w:val="0"/>
                <w:sz w:val="24"/>
                <w:szCs w:val="24"/>
              </w:rPr>
            </w:pPr>
            <w:r w:rsidRPr="007A0D1D">
              <w:rPr>
                <w:rFonts w:ascii="ＭＳ Ｐゴシック" w:eastAsia="ＭＳ Ｐゴシック" w:hAnsi="ＭＳ Ｐゴシック" w:cs="Arial" w:hint="eastAsia"/>
                <w:kern w:val="0"/>
                <w:sz w:val="24"/>
                <w:szCs w:val="24"/>
              </w:rPr>
              <w:t>検出事項</w:t>
            </w:r>
          </w:p>
        </w:tc>
        <w:tc>
          <w:tcPr>
            <w:tcW w:w="6946" w:type="dxa"/>
            <w:shd w:val="clear" w:color="auto" w:fill="auto"/>
            <w:vAlign w:val="center"/>
          </w:tcPr>
          <w:p w14:paraId="1044C376" w14:textId="77777777" w:rsidR="007A0D1D" w:rsidRPr="007A0D1D" w:rsidRDefault="007A0D1D" w:rsidP="007A0D1D">
            <w:pPr>
              <w:autoSpaceDE w:val="0"/>
              <w:autoSpaceDN w:val="0"/>
              <w:jc w:val="center"/>
              <w:rPr>
                <w:rFonts w:ascii="ＭＳ Ｐゴシック" w:eastAsia="ＭＳ Ｐゴシック" w:hAnsi="ＭＳ Ｐゴシック" w:cs="Arial"/>
                <w:kern w:val="0"/>
                <w:sz w:val="24"/>
                <w:szCs w:val="24"/>
              </w:rPr>
            </w:pPr>
            <w:r w:rsidRPr="007A0D1D">
              <w:rPr>
                <w:rFonts w:ascii="ＭＳ Ｐゴシック" w:eastAsia="ＭＳ Ｐゴシック" w:hAnsi="ＭＳ Ｐゴシック" w:cs="Arial" w:hint="eastAsia"/>
                <w:kern w:val="0"/>
                <w:sz w:val="24"/>
                <w:szCs w:val="24"/>
              </w:rPr>
              <w:t>監査の結果</w:t>
            </w:r>
          </w:p>
        </w:tc>
        <w:tc>
          <w:tcPr>
            <w:tcW w:w="4635" w:type="dxa"/>
            <w:shd w:val="clear" w:color="auto" w:fill="auto"/>
            <w:vAlign w:val="center"/>
          </w:tcPr>
          <w:p w14:paraId="390B4A47" w14:textId="77777777" w:rsidR="007A0D1D" w:rsidRPr="007A0D1D" w:rsidRDefault="007A0D1D" w:rsidP="007A0D1D">
            <w:pPr>
              <w:autoSpaceDE w:val="0"/>
              <w:autoSpaceDN w:val="0"/>
              <w:jc w:val="center"/>
              <w:rPr>
                <w:rFonts w:ascii="ＭＳ Ｐゴシック" w:eastAsia="ＭＳ Ｐゴシック" w:hAnsi="ＭＳ Ｐゴシック" w:cs="Arial"/>
                <w:kern w:val="0"/>
                <w:sz w:val="24"/>
                <w:szCs w:val="24"/>
              </w:rPr>
            </w:pPr>
            <w:r w:rsidRPr="007A0D1D">
              <w:rPr>
                <w:rFonts w:ascii="ＭＳ Ｐゴシック" w:eastAsia="ＭＳ Ｐゴシック" w:hAnsi="ＭＳ Ｐゴシック" w:cs="Arial" w:hint="eastAsia"/>
                <w:kern w:val="0"/>
                <w:sz w:val="24"/>
                <w:szCs w:val="24"/>
              </w:rPr>
              <w:t>措置の内容</w:t>
            </w:r>
          </w:p>
        </w:tc>
      </w:tr>
      <w:tr w:rsidR="007A0D1D" w:rsidRPr="007A0D1D" w14:paraId="283A72CF" w14:textId="77777777" w:rsidTr="009B62A5">
        <w:trPr>
          <w:trHeight w:val="10619"/>
        </w:trPr>
        <w:tc>
          <w:tcPr>
            <w:tcW w:w="1951" w:type="dxa"/>
            <w:shd w:val="clear" w:color="auto" w:fill="auto"/>
          </w:tcPr>
          <w:p w14:paraId="43CC0642" w14:textId="77777777" w:rsidR="007A0D1D" w:rsidRPr="007A0D1D" w:rsidRDefault="007A0D1D" w:rsidP="007A0D1D">
            <w:pPr>
              <w:autoSpaceDN w:val="0"/>
              <w:snapToGrid w:val="0"/>
              <w:jc w:val="left"/>
              <w:rPr>
                <w:rFonts w:ascii="ＭＳ 明朝" w:hAnsi="ＭＳ 明朝"/>
                <w:sz w:val="24"/>
                <w:szCs w:val="24"/>
              </w:rPr>
            </w:pPr>
          </w:p>
          <w:p w14:paraId="0518E826" w14:textId="77777777" w:rsidR="007A0D1D" w:rsidRPr="007A0D1D" w:rsidRDefault="007A0D1D" w:rsidP="007A0D1D">
            <w:pPr>
              <w:autoSpaceDN w:val="0"/>
              <w:snapToGrid w:val="0"/>
              <w:jc w:val="left"/>
              <w:rPr>
                <w:rFonts w:ascii="ＭＳ 明朝" w:hAnsi="ＭＳ 明朝"/>
                <w:sz w:val="24"/>
                <w:szCs w:val="24"/>
              </w:rPr>
            </w:pPr>
            <w:r w:rsidRPr="007A0D1D">
              <w:rPr>
                <w:rFonts w:ascii="ＭＳ 明朝" w:hAnsi="ＭＳ 明朝" w:hint="eastAsia"/>
                <w:sz w:val="24"/>
                <w:szCs w:val="24"/>
              </w:rPr>
              <w:t>都市整備部</w:t>
            </w:r>
          </w:p>
          <w:p w14:paraId="278EB467" w14:textId="77777777" w:rsidR="007A0D1D" w:rsidRPr="007A0D1D" w:rsidRDefault="007A0D1D" w:rsidP="007A0D1D">
            <w:pPr>
              <w:autoSpaceDN w:val="0"/>
              <w:snapToGrid w:val="0"/>
              <w:jc w:val="left"/>
              <w:rPr>
                <w:rFonts w:ascii="ＭＳ 明朝" w:hAnsi="ＭＳ 明朝"/>
                <w:sz w:val="24"/>
                <w:szCs w:val="24"/>
              </w:rPr>
            </w:pPr>
            <w:r w:rsidRPr="007A0D1D">
              <w:rPr>
                <w:rFonts w:ascii="ＭＳ 明朝" w:hAnsi="ＭＳ 明朝" w:hint="eastAsia"/>
                <w:sz w:val="24"/>
                <w:szCs w:val="24"/>
              </w:rPr>
              <w:t xml:space="preserve">　都市整備総務課及び事業管理室</w:t>
            </w:r>
          </w:p>
        </w:tc>
        <w:tc>
          <w:tcPr>
            <w:tcW w:w="6946" w:type="dxa"/>
            <w:shd w:val="clear" w:color="auto" w:fill="auto"/>
          </w:tcPr>
          <w:p w14:paraId="28AB888B" w14:textId="77777777" w:rsidR="007A0D1D" w:rsidRPr="007A0D1D" w:rsidRDefault="007A0D1D" w:rsidP="007A0D1D">
            <w:pPr>
              <w:snapToGrid w:val="0"/>
              <w:spacing w:line="180" w:lineRule="atLeast"/>
              <w:ind w:left="240" w:hangingChars="100" w:hanging="240"/>
              <w:rPr>
                <w:rFonts w:ascii="ＭＳ 明朝" w:hAnsi="ＭＳ 明朝" w:cs="Arial"/>
                <w:sz w:val="24"/>
                <w:szCs w:val="24"/>
              </w:rPr>
            </w:pPr>
          </w:p>
          <w:p w14:paraId="57A20E04" w14:textId="77777777" w:rsidR="007A0D1D" w:rsidRPr="007A0D1D" w:rsidRDefault="007A0D1D" w:rsidP="007A0D1D">
            <w:pPr>
              <w:snapToGrid w:val="0"/>
              <w:spacing w:line="180" w:lineRule="atLeast"/>
              <w:ind w:left="240" w:hangingChars="100" w:hanging="240"/>
              <w:rPr>
                <w:rFonts w:ascii="ＭＳ 明朝" w:hAnsi="ＭＳ 明朝" w:cs="Arial"/>
                <w:sz w:val="24"/>
                <w:szCs w:val="24"/>
              </w:rPr>
            </w:pPr>
            <w:r w:rsidRPr="007A0D1D">
              <w:rPr>
                <w:rFonts w:ascii="ＭＳ 明朝" w:hAnsi="ＭＳ 明朝" w:cs="Arial" w:hint="eastAsia"/>
                <w:sz w:val="24"/>
                <w:szCs w:val="24"/>
              </w:rPr>
              <w:t>２　大阪府公有財産台帳等処理要領に、除却価格の算出価格の算定が困難な場合に対応する再調達価格とデフレータを用いた算出方法の考え方が示されている。都市整備部は、多種多様のインフラ資産を有しており、処理要領だけでは十分な対応ができないため、「都市整備部固定資産計上基準」を定めている。</w:t>
            </w:r>
          </w:p>
          <w:p w14:paraId="7F00A144" w14:textId="77777777" w:rsidR="007A0D1D" w:rsidRPr="007A0D1D" w:rsidRDefault="007A0D1D" w:rsidP="007A0D1D">
            <w:pPr>
              <w:snapToGrid w:val="0"/>
              <w:ind w:leftChars="100" w:left="210" w:firstLineChars="100" w:firstLine="240"/>
              <w:rPr>
                <w:rFonts w:ascii="ＭＳ 明朝" w:hAnsi="ＭＳ 明朝" w:cs="Arial"/>
                <w:sz w:val="24"/>
                <w:szCs w:val="24"/>
              </w:rPr>
            </w:pPr>
            <w:r w:rsidRPr="007A0D1D">
              <w:rPr>
                <w:rFonts w:ascii="ＭＳ 明朝" w:hAnsi="ＭＳ 明朝" w:cs="Arial" w:hint="eastAsia"/>
                <w:sz w:val="24"/>
                <w:szCs w:val="24"/>
              </w:rPr>
              <w:t>同基準には、道路舗装及び河川護岸の除却について、再調達価格とデフレータを用いた具体的な除却価格の算出方法が定められているが、それ以外のインフラ資産（港湾護岸、下水処理設備、公園園路など）の具体的な算出ルールは定められていない。</w:t>
            </w:r>
          </w:p>
          <w:p w14:paraId="5637AA88" w14:textId="59A2BA63" w:rsidR="007A0D1D" w:rsidRPr="007A0D1D" w:rsidRDefault="007A0D1D" w:rsidP="007A0D1D">
            <w:pPr>
              <w:snapToGrid w:val="0"/>
              <w:rPr>
                <w:rFonts w:ascii="ＭＳ 明朝" w:hAnsi="ＭＳ 明朝" w:cs="Arial"/>
                <w:sz w:val="24"/>
                <w:szCs w:val="24"/>
              </w:rPr>
            </w:pPr>
            <w:r>
              <w:rPr>
                <w:rFonts w:ascii="ＭＳ 明朝" w:hAnsi="ＭＳ 明朝" w:hint="eastAsia"/>
                <w:noProof/>
                <w:sz w:val="24"/>
                <w:szCs w:val="24"/>
              </w:rPr>
              <mc:AlternateContent>
                <mc:Choice Requires="wps">
                  <w:drawing>
                    <wp:anchor distT="0" distB="0" distL="114300" distR="114300" simplePos="0" relativeHeight="251677696" behindDoc="0" locked="0" layoutInCell="1" allowOverlap="1" wp14:anchorId="7923E604" wp14:editId="10BA6433">
                      <wp:simplePos x="0" y="0"/>
                      <wp:positionH relativeFrom="column">
                        <wp:posOffset>-22860</wp:posOffset>
                      </wp:positionH>
                      <wp:positionV relativeFrom="paragraph">
                        <wp:posOffset>182245</wp:posOffset>
                      </wp:positionV>
                      <wp:extent cx="11068050" cy="3429635"/>
                      <wp:effectExtent l="8890" t="13970" r="10160" b="139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0" cy="3429635"/>
                              </a:xfrm>
                              <a:prstGeom prst="rect">
                                <a:avLst/>
                              </a:prstGeom>
                              <a:solidFill>
                                <a:srgbClr val="FFFFFF"/>
                              </a:solidFill>
                              <a:ln w="9525">
                                <a:solidFill>
                                  <a:srgbClr val="000000"/>
                                </a:solidFill>
                                <a:prstDash val="dash"/>
                                <a:miter lim="800000"/>
                                <a:headEnd/>
                                <a:tailEnd/>
                              </a:ln>
                            </wps:spPr>
                            <wps:txbx>
                              <w:txbxContent>
                                <w:p w14:paraId="2AC49579" w14:textId="77777777" w:rsidR="007A0D1D" w:rsidRPr="009C54A5" w:rsidRDefault="007A0D1D" w:rsidP="007A0D1D">
                                  <w:pPr>
                                    <w:rPr>
                                      <w:rFonts w:ascii="ＭＳ 明朝" w:hAnsi="ＭＳ 明朝"/>
                                      <w:sz w:val="24"/>
                                    </w:rPr>
                                  </w:pPr>
                                  <w:r>
                                    <w:rPr>
                                      <w:rFonts w:ascii="ＭＳ 明朝" w:hAnsi="ＭＳ 明朝" w:hint="eastAsia"/>
                                      <w:sz w:val="24"/>
                                    </w:rPr>
                                    <w:t>【</w:t>
                                  </w:r>
                                  <w:r w:rsidRPr="009C54A5">
                                    <w:rPr>
                                      <w:rFonts w:ascii="ＭＳ 明朝" w:hAnsi="ＭＳ 明朝" w:hint="eastAsia"/>
                                      <w:sz w:val="24"/>
                                    </w:rPr>
                                    <w:t>大阪府公有財産台帳等処理要領（抜粋）</w:t>
                                  </w:r>
                                  <w:r>
                                    <w:rPr>
                                      <w:rFonts w:ascii="ＭＳ 明朝" w:hAnsi="ＭＳ 明朝" w:hint="eastAsia"/>
                                      <w:sz w:val="24"/>
                                    </w:rPr>
                                    <w:t>】</w:t>
                                  </w:r>
                                </w:p>
                                <w:p w14:paraId="52A713CE" w14:textId="77777777" w:rsidR="007A0D1D" w:rsidRPr="009C54A5" w:rsidRDefault="007A0D1D" w:rsidP="007A0D1D">
                                  <w:pPr>
                                    <w:rPr>
                                      <w:rFonts w:ascii="ＭＳ 明朝" w:hAnsi="ＭＳ 明朝"/>
                                      <w:sz w:val="24"/>
                                    </w:rPr>
                                  </w:pPr>
                                  <w:r w:rsidRPr="009C54A5">
                                    <w:rPr>
                                      <w:rFonts w:ascii="ＭＳ 明朝" w:hAnsi="ＭＳ 明朝" w:hint="eastAsia"/>
                                      <w:sz w:val="24"/>
                                    </w:rPr>
                                    <w:t>（台帳の異動登録）</w:t>
                                  </w:r>
                                </w:p>
                                <w:p w14:paraId="6EAF9F4C" w14:textId="77777777" w:rsidR="007A0D1D" w:rsidRPr="009C54A5" w:rsidRDefault="007A0D1D" w:rsidP="007A0D1D">
                                  <w:pPr>
                                    <w:ind w:left="240" w:hangingChars="100" w:hanging="240"/>
                                    <w:rPr>
                                      <w:rFonts w:ascii="ＭＳ 明朝" w:hAnsi="ＭＳ 明朝"/>
                                      <w:sz w:val="24"/>
                                    </w:rPr>
                                  </w:pPr>
                                  <w:r w:rsidRPr="009C54A5">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627F222A" w14:textId="77777777" w:rsidR="007A0D1D" w:rsidRPr="009C54A5" w:rsidRDefault="007A0D1D" w:rsidP="007A0D1D">
                                  <w:pPr>
                                    <w:rPr>
                                      <w:rFonts w:ascii="ＭＳ 明朝" w:hAnsi="ＭＳ 明朝"/>
                                      <w:sz w:val="24"/>
                                    </w:rPr>
                                  </w:pPr>
                                  <w:r w:rsidRPr="009C54A5">
                                    <w:rPr>
                                      <w:rFonts w:ascii="ＭＳ 明朝" w:hAnsi="ＭＳ 明朝" w:hint="eastAsia"/>
                                      <w:sz w:val="24"/>
                                    </w:rPr>
                                    <w:t>（台帳価格）</w:t>
                                  </w:r>
                                </w:p>
                                <w:p w14:paraId="424E9354" w14:textId="77777777" w:rsidR="007A0D1D" w:rsidRDefault="007A0D1D" w:rsidP="007A0D1D">
                                  <w:pPr>
                                    <w:rPr>
                                      <w:rFonts w:ascii="ＭＳ 明朝" w:hAnsi="ＭＳ 明朝"/>
                                      <w:sz w:val="24"/>
                                    </w:rPr>
                                  </w:pPr>
                                  <w:r w:rsidRPr="009C54A5">
                                    <w:rPr>
                                      <w:rFonts w:ascii="ＭＳ 明朝" w:hAnsi="ＭＳ 明朝" w:hint="eastAsia"/>
                                      <w:sz w:val="24"/>
                                    </w:rPr>
                                    <w:t>第12条</w:t>
                                  </w:r>
                                  <w:r>
                                    <w:rPr>
                                      <w:rFonts w:ascii="ＭＳ 明朝" w:hAnsi="ＭＳ 明朝" w:hint="eastAsia"/>
                                      <w:sz w:val="24"/>
                                    </w:rPr>
                                    <w:t>(5)</w:t>
                                  </w:r>
                                  <w:r w:rsidRPr="009C54A5">
                                    <w:rPr>
                                      <w:rFonts w:ascii="ＭＳ 明朝" w:hAnsi="ＭＳ 明朝" w:hint="eastAsia"/>
                                      <w:sz w:val="24"/>
                                    </w:rPr>
                                    <w:t xml:space="preserve"> 売却、撤去等で財産の滅失が生じた場合は、次の各号に掲げるとおり、取得価額を減額（以下「除却」という。）する。</w:t>
                                  </w:r>
                                </w:p>
                                <w:p w14:paraId="5B76D0D6" w14:textId="77777777" w:rsidR="007A0D1D" w:rsidRPr="009C54A5" w:rsidRDefault="007A0D1D" w:rsidP="007A0D1D">
                                  <w:pPr>
                                    <w:ind w:firstLineChars="100" w:firstLine="240"/>
                                    <w:rPr>
                                      <w:rFonts w:ascii="ＭＳ 明朝" w:hAnsi="ＭＳ 明朝"/>
                                      <w:sz w:val="24"/>
                                    </w:rPr>
                                  </w:pPr>
                                  <w:r>
                                    <w:rPr>
                                      <w:rFonts w:ascii="ＭＳ 明朝" w:hAnsi="ＭＳ 明朝" w:hint="eastAsia"/>
                                      <w:sz w:val="24"/>
                                    </w:rPr>
                                    <w:t xml:space="preserve">イ </w:t>
                                  </w:r>
                                  <w:r w:rsidRPr="009C54A5">
                                    <w:rPr>
                                      <w:rFonts w:ascii="ＭＳ 明朝" w:hAnsi="ＭＳ 明朝" w:hint="eastAsia"/>
                                      <w:sz w:val="24"/>
                                    </w:rPr>
                                    <w:t>台帳に登録のある一財産のうち一部を滅失した場合</w:t>
                                  </w:r>
                                </w:p>
                                <w:p w14:paraId="78367AFB" w14:textId="77777777" w:rsidR="007A0D1D" w:rsidRPr="009C54A5" w:rsidRDefault="007A0D1D" w:rsidP="007A0D1D">
                                  <w:pPr>
                                    <w:ind w:firstLineChars="250" w:firstLine="600"/>
                                    <w:rPr>
                                      <w:rFonts w:ascii="ＭＳ 明朝" w:hAnsi="ＭＳ 明朝"/>
                                      <w:sz w:val="24"/>
                                    </w:rPr>
                                  </w:pPr>
                                  <w:r w:rsidRPr="009C54A5">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5D18D5D5" w14:textId="77777777" w:rsidR="007A0D1D" w:rsidRDefault="007A0D1D" w:rsidP="007A0D1D">
                                  <w:pPr>
                                    <w:rPr>
                                      <w:sz w:val="24"/>
                                    </w:rPr>
                                  </w:pPr>
                                </w:p>
                                <w:p w14:paraId="1CD046BD" w14:textId="77777777" w:rsidR="007A0D1D" w:rsidRPr="00314108" w:rsidRDefault="007A0D1D" w:rsidP="007A0D1D">
                                  <w:pPr>
                                    <w:rPr>
                                      <w:rFonts w:ascii="ＭＳ 明朝" w:hAnsi="ＭＳ 明朝"/>
                                      <w:sz w:val="24"/>
                                    </w:rPr>
                                  </w:pPr>
                                  <w:r w:rsidRPr="009C54A5">
                                    <w:rPr>
                                      <w:rFonts w:hint="eastAsia"/>
                                      <w:sz w:val="24"/>
                                    </w:rPr>
                                    <w:t>別表４　固定資産計上基準表（抜粋）</w:t>
                                  </w:r>
                                  <w:r>
                                    <w:rPr>
                                      <w:rFonts w:hint="eastAsia"/>
                                      <w:sz w:val="24"/>
                                    </w:rPr>
                                    <w:t xml:space="preserve"> </w:t>
                                  </w:r>
                                </w:p>
                                <w:p w14:paraId="7D368BE2" w14:textId="77777777" w:rsidR="007A0D1D" w:rsidRPr="009C54A5" w:rsidRDefault="007A0D1D" w:rsidP="007A0D1D">
                                  <w:pPr>
                                    <w:rPr>
                                      <w:sz w:val="24"/>
                                    </w:rPr>
                                  </w:pPr>
                                  <w:r w:rsidRPr="009C54A5">
                                    <w:rPr>
                                      <w:rFonts w:hint="eastAsia"/>
                                      <w:sz w:val="24"/>
                                    </w:rPr>
                                    <w:t>【５】除却・取替処理方針</w:t>
                                  </w:r>
                                </w:p>
                                <w:p w14:paraId="30A16B64" w14:textId="77777777" w:rsidR="007A0D1D" w:rsidRDefault="007A0D1D" w:rsidP="007A0D1D">
                                  <w:pPr>
                                    <w:ind w:firstLineChars="100" w:firstLine="240"/>
                                    <w:rPr>
                                      <w:sz w:val="24"/>
                                    </w:rPr>
                                  </w:pPr>
                                  <w:r>
                                    <w:rPr>
                                      <w:rFonts w:hint="eastAsia"/>
                                      <w:sz w:val="24"/>
                                    </w:rPr>
                                    <w:t>１　売却、撤去等で資産の滅失が生じた場合</w:t>
                                  </w:r>
                                </w:p>
                                <w:p w14:paraId="3BA1B2C5" w14:textId="77777777" w:rsidR="007A0D1D" w:rsidRPr="009C54A5" w:rsidRDefault="007A0D1D" w:rsidP="007A0D1D">
                                  <w:pPr>
                                    <w:ind w:firstLineChars="100" w:firstLine="240"/>
                                    <w:rPr>
                                      <w:sz w:val="24"/>
                                    </w:rPr>
                                  </w:pPr>
                                  <w:r w:rsidRPr="00314108">
                                    <w:rPr>
                                      <w:rFonts w:ascii="ＭＳ 明朝" w:hAnsi="ＭＳ 明朝" w:hint="eastAsia"/>
                                      <w:sz w:val="24"/>
                                    </w:rPr>
                                    <w:t>(2)</w:t>
                                  </w:r>
                                  <w:r>
                                    <w:rPr>
                                      <w:rFonts w:hint="eastAsia"/>
                                      <w:sz w:val="24"/>
                                    </w:rPr>
                                    <w:t xml:space="preserve"> </w:t>
                                  </w:r>
                                  <w:r>
                                    <w:rPr>
                                      <w:rFonts w:hint="eastAsia"/>
                                      <w:sz w:val="24"/>
                                    </w:rPr>
                                    <w:t>１</w:t>
                                  </w:r>
                                  <w:r w:rsidRPr="009C54A5">
                                    <w:rPr>
                                      <w:rFonts w:hint="eastAsia"/>
                                      <w:sz w:val="24"/>
                                    </w:rPr>
                                    <w:t>財産の一部を滅失した場合</w:t>
                                  </w:r>
                                </w:p>
                                <w:p w14:paraId="4554086E" w14:textId="77777777" w:rsidR="007A0D1D" w:rsidRDefault="007A0D1D" w:rsidP="007A0D1D">
                                  <w:pPr>
                                    <w:ind w:firstLineChars="500" w:firstLine="1200"/>
                                    <w:rPr>
                                      <w:sz w:val="24"/>
                                    </w:rPr>
                                  </w:pPr>
                                  <w:r w:rsidRPr="009C54A5">
                                    <w:rPr>
                                      <w:rFonts w:hint="eastAsia"/>
                                      <w:sz w:val="24"/>
                                    </w:rPr>
                                    <w:t>⇒除却した部分相当額を減額する。</w:t>
                                  </w:r>
                                </w:p>
                                <w:p w14:paraId="43D44E22" w14:textId="77777777" w:rsidR="007A0D1D" w:rsidRDefault="007A0D1D" w:rsidP="007A0D1D">
                                  <w:pPr>
                                    <w:ind w:firstLineChars="500" w:firstLine="1200"/>
                                    <w:rPr>
                                      <w:sz w:val="24"/>
                                    </w:rPr>
                                  </w:pPr>
                                  <w:r w:rsidRPr="009C54A5">
                                    <w:rPr>
                                      <w:rFonts w:hint="eastAsia"/>
                                      <w:sz w:val="24"/>
                                    </w:rPr>
                                    <w:t>⇒除却すべき取得価額及び減価償却累計額は以下のいずれかの方法で行う。</w:t>
                                  </w:r>
                                </w:p>
                                <w:p w14:paraId="42C656F4" w14:textId="77777777" w:rsidR="007A0D1D" w:rsidRDefault="007A0D1D" w:rsidP="007A0D1D">
                                  <w:pPr>
                                    <w:ind w:left="1680"/>
                                    <w:rPr>
                                      <w:sz w:val="24"/>
                                    </w:rPr>
                                  </w:pPr>
                                </w:p>
                                <w:p w14:paraId="4E0297FF" w14:textId="77777777" w:rsidR="007A0D1D" w:rsidRPr="009D40E9" w:rsidRDefault="007A0D1D" w:rsidP="007A0D1D">
                                  <w:pPr>
                                    <w:ind w:firstLineChars="700" w:firstLine="168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1.8pt;margin-top:14.35pt;width:871.5pt;height:27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WBSwIAAGkEAAAOAAAAZHJzL2Uyb0RvYy54bWysVMFuEzEQvSPxD5bvZDcpCcmqm6pqKEIq&#10;UKnwAROvN2vhtc3Yyab8B3wAnDkjDnwOlfgLxt40TYETYg/WjGfmzcwbzx6fbFvNNhK9sqbkw0HO&#10;mTTCVsqsSv7m9fmjKWc+gKlAWyNLfi09P5k/fHDcuUKObGN1JZERiPFF50rehOCKLPOikS34gXXS&#10;kLG22EIgFVdZhdARequzUZ5Pss5i5dAK6T3dLnojnyf8upYivKprLwPTJafaQjoxnct4ZvNjKFYI&#10;rlFiVwb8QxUtKENJ91ALCMDWqP6AapVA620dBsK2ma1rJWTqgboZ5r91c9WAk6kXIse7PU3+/8GK&#10;l5tLZKoq+YQzAy2N6ObL55uP3358/5T9/PC1l9gkEtU5X5D/lbvE2Kp3F1a89czYswbMSp4i2q6R&#10;UFF5w+if3QuIiqdQtuxe2IrywDrYxNm2xjYCEhtsm0ZzvR+N3AYm6HI4zCfTfEwjFGQ8ejyaTY7G&#10;KQkUt/EOfXgmbcuiUHKk4Sd82Fz4EOuB4tYl1W+1qs6V1knB1fJMI9sAPZTz9O3Q/aGbNqwr+Ww8&#10;GifkezZ/CJGn728QsYQF+KZPVZEUvaBoVaBN0Kot+XQfDEUk9KmpkksApXuZWtFmx3AktR9O2C63&#10;5BiZXtrqmrhG27942lASGovvOevotZfcv1sDSs70c0PzekKEjmk9kjKdzohnPDQsDwxgBAGVPHDW&#10;i2ehX6i1Q7VqKM8wkWPsKU24Von6u5p2VdN7ThPZ7V5cmEM9ed39Iea/AAAA//8DAFBLAwQUAAYA&#10;CAAAACEAKXr3VN4AAAAKAQAADwAAAGRycy9kb3ducmV2LnhtbEyPwW7CMBBE75X6D9ZW6g0coISQ&#10;ZoNaVCSupRw4mnhJIuJ1FBuS/H3NqT2OZjTzJtsMphF36lxtGWE2jUAQF1bXXCIcf3aTBITzirVq&#10;LBPCSA42+fNTplJte/6m+8GXIpSwSxVC5X2bSumKioxyU9sSB+9iO6N8kF0pdaf6UG4aOY+iWBpV&#10;c1ioVEvbiorr4WYQ9n5sP5fjSZ9o34+7y/q4/bIR4uvL8PEOwtPg/8LwwA/okAems72xdqJBmCzi&#10;kESYJysQD3+1WL+BOCMs4yQBmWfy/4X8FwAA//8DAFBLAQItABQABgAIAAAAIQC2gziS/gAAAOEB&#10;AAATAAAAAAAAAAAAAAAAAAAAAABbQ29udGVudF9UeXBlc10ueG1sUEsBAi0AFAAGAAgAAAAhADj9&#10;If/WAAAAlAEAAAsAAAAAAAAAAAAAAAAALwEAAF9yZWxzLy5yZWxzUEsBAi0AFAAGAAgAAAAhAOI0&#10;hYFLAgAAaQQAAA4AAAAAAAAAAAAAAAAALgIAAGRycy9lMm9Eb2MueG1sUEsBAi0AFAAGAAgAAAAh&#10;ACl691TeAAAACgEAAA8AAAAAAAAAAAAAAAAApQQAAGRycy9kb3ducmV2LnhtbFBLBQYAAAAABAAE&#10;APMAAACwBQAAAAA=&#10;">
                      <v:stroke dashstyle="dash"/>
                      <v:textbox inset="5.85pt,.7pt,5.85pt,.7pt">
                        <w:txbxContent>
                          <w:p w14:paraId="2AC49579" w14:textId="77777777" w:rsidR="007A0D1D" w:rsidRPr="009C54A5" w:rsidRDefault="007A0D1D" w:rsidP="007A0D1D">
                            <w:pPr>
                              <w:rPr>
                                <w:rFonts w:ascii="ＭＳ 明朝" w:hAnsi="ＭＳ 明朝" w:hint="eastAsia"/>
                                <w:sz w:val="24"/>
                              </w:rPr>
                            </w:pPr>
                            <w:r>
                              <w:rPr>
                                <w:rFonts w:ascii="ＭＳ 明朝" w:hAnsi="ＭＳ 明朝" w:hint="eastAsia"/>
                                <w:sz w:val="24"/>
                              </w:rPr>
                              <w:t>【</w:t>
                            </w:r>
                            <w:r w:rsidRPr="009C54A5">
                              <w:rPr>
                                <w:rFonts w:ascii="ＭＳ 明朝" w:hAnsi="ＭＳ 明朝" w:hint="eastAsia"/>
                                <w:sz w:val="24"/>
                              </w:rPr>
                              <w:t>大阪府公有財産台帳等処理要領（抜粋）</w:t>
                            </w:r>
                            <w:r>
                              <w:rPr>
                                <w:rFonts w:ascii="ＭＳ 明朝" w:hAnsi="ＭＳ 明朝" w:hint="eastAsia"/>
                                <w:sz w:val="24"/>
                              </w:rPr>
                              <w:t>】</w:t>
                            </w:r>
                          </w:p>
                          <w:p w14:paraId="52A713CE" w14:textId="77777777" w:rsidR="007A0D1D" w:rsidRPr="009C54A5" w:rsidRDefault="007A0D1D" w:rsidP="007A0D1D">
                            <w:pPr>
                              <w:rPr>
                                <w:rFonts w:ascii="ＭＳ 明朝" w:hAnsi="ＭＳ 明朝" w:hint="eastAsia"/>
                                <w:sz w:val="24"/>
                              </w:rPr>
                            </w:pPr>
                            <w:r w:rsidRPr="009C54A5">
                              <w:rPr>
                                <w:rFonts w:ascii="ＭＳ 明朝" w:hAnsi="ＭＳ 明朝" w:hint="eastAsia"/>
                                <w:sz w:val="24"/>
                              </w:rPr>
                              <w:t>（台帳の異動登録）</w:t>
                            </w:r>
                          </w:p>
                          <w:p w14:paraId="6EAF9F4C" w14:textId="77777777" w:rsidR="007A0D1D" w:rsidRPr="009C54A5" w:rsidRDefault="007A0D1D" w:rsidP="007A0D1D">
                            <w:pPr>
                              <w:ind w:left="240" w:hangingChars="100" w:hanging="240"/>
                              <w:rPr>
                                <w:rFonts w:ascii="ＭＳ 明朝" w:hAnsi="ＭＳ 明朝" w:hint="eastAsia"/>
                                <w:sz w:val="24"/>
                              </w:rPr>
                            </w:pPr>
                            <w:r w:rsidRPr="009C54A5">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627F222A" w14:textId="77777777" w:rsidR="007A0D1D" w:rsidRPr="009C54A5" w:rsidRDefault="007A0D1D" w:rsidP="007A0D1D">
                            <w:pPr>
                              <w:rPr>
                                <w:rFonts w:ascii="ＭＳ 明朝" w:hAnsi="ＭＳ 明朝" w:hint="eastAsia"/>
                                <w:sz w:val="24"/>
                              </w:rPr>
                            </w:pPr>
                            <w:r w:rsidRPr="009C54A5">
                              <w:rPr>
                                <w:rFonts w:ascii="ＭＳ 明朝" w:hAnsi="ＭＳ 明朝" w:hint="eastAsia"/>
                                <w:sz w:val="24"/>
                              </w:rPr>
                              <w:t>（台帳価格）</w:t>
                            </w:r>
                          </w:p>
                          <w:p w14:paraId="424E9354" w14:textId="77777777" w:rsidR="007A0D1D" w:rsidRDefault="007A0D1D" w:rsidP="007A0D1D">
                            <w:pPr>
                              <w:rPr>
                                <w:rFonts w:ascii="ＭＳ 明朝" w:hAnsi="ＭＳ 明朝" w:hint="eastAsia"/>
                                <w:sz w:val="24"/>
                              </w:rPr>
                            </w:pPr>
                            <w:r w:rsidRPr="009C54A5">
                              <w:rPr>
                                <w:rFonts w:ascii="ＭＳ 明朝" w:hAnsi="ＭＳ 明朝" w:hint="eastAsia"/>
                                <w:sz w:val="24"/>
                              </w:rPr>
                              <w:t>第12条</w:t>
                            </w:r>
                            <w:r>
                              <w:rPr>
                                <w:rFonts w:ascii="ＭＳ 明朝" w:hAnsi="ＭＳ 明朝" w:hint="eastAsia"/>
                                <w:sz w:val="24"/>
                              </w:rPr>
                              <w:t>(5)</w:t>
                            </w:r>
                            <w:r w:rsidRPr="009C54A5">
                              <w:rPr>
                                <w:rFonts w:ascii="ＭＳ 明朝" w:hAnsi="ＭＳ 明朝" w:hint="eastAsia"/>
                                <w:sz w:val="24"/>
                              </w:rPr>
                              <w:t xml:space="preserve"> 売却、撤去等で財産の滅失が生じた場合は、次の各号に掲げるとおり、取得価額を減額（以下「除却」という。）する。</w:t>
                            </w:r>
                          </w:p>
                          <w:p w14:paraId="5B76D0D6" w14:textId="77777777" w:rsidR="007A0D1D" w:rsidRPr="009C54A5" w:rsidRDefault="007A0D1D" w:rsidP="007A0D1D">
                            <w:pPr>
                              <w:ind w:firstLineChars="100" w:firstLine="240"/>
                              <w:rPr>
                                <w:rFonts w:ascii="ＭＳ 明朝" w:hAnsi="ＭＳ 明朝" w:hint="eastAsia"/>
                                <w:sz w:val="24"/>
                              </w:rPr>
                            </w:pPr>
                            <w:r>
                              <w:rPr>
                                <w:rFonts w:ascii="ＭＳ 明朝" w:hAnsi="ＭＳ 明朝" w:hint="eastAsia"/>
                                <w:sz w:val="24"/>
                              </w:rPr>
                              <w:t xml:space="preserve">イ </w:t>
                            </w:r>
                            <w:r w:rsidRPr="009C54A5">
                              <w:rPr>
                                <w:rFonts w:ascii="ＭＳ 明朝" w:hAnsi="ＭＳ 明朝" w:hint="eastAsia"/>
                                <w:sz w:val="24"/>
                              </w:rPr>
                              <w:t>台帳に登録のある一財産のうち一部を滅失した場合</w:t>
                            </w:r>
                          </w:p>
                          <w:p w14:paraId="78367AFB" w14:textId="77777777" w:rsidR="007A0D1D" w:rsidRPr="009C54A5" w:rsidRDefault="007A0D1D" w:rsidP="007A0D1D">
                            <w:pPr>
                              <w:ind w:firstLineChars="250" w:firstLine="600"/>
                              <w:rPr>
                                <w:rFonts w:ascii="ＭＳ 明朝" w:hAnsi="ＭＳ 明朝" w:hint="eastAsia"/>
                                <w:sz w:val="24"/>
                              </w:rPr>
                            </w:pPr>
                            <w:r w:rsidRPr="009C54A5">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5D18D5D5" w14:textId="77777777" w:rsidR="007A0D1D" w:rsidRDefault="007A0D1D" w:rsidP="007A0D1D">
                            <w:pPr>
                              <w:rPr>
                                <w:rFonts w:hint="eastAsia"/>
                                <w:sz w:val="24"/>
                              </w:rPr>
                            </w:pPr>
                          </w:p>
                          <w:p w14:paraId="1CD046BD" w14:textId="77777777" w:rsidR="007A0D1D" w:rsidRPr="00314108" w:rsidRDefault="007A0D1D" w:rsidP="007A0D1D">
                            <w:pPr>
                              <w:rPr>
                                <w:rFonts w:ascii="ＭＳ 明朝" w:hAnsi="ＭＳ 明朝" w:hint="eastAsia"/>
                                <w:sz w:val="24"/>
                              </w:rPr>
                            </w:pPr>
                            <w:r w:rsidRPr="009C54A5">
                              <w:rPr>
                                <w:rFonts w:hint="eastAsia"/>
                                <w:sz w:val="24"/>
                              </w:rPr>
                              <w:t>別表４　固定資産計上基準表（抜粋）</w:t>
                            </w:r>
                            <w:r>
                              <w:rPr>
                                <w:rFonts w:hint="eastAsia"/>
                                <w:sz w:val="24"/>
                              </w:rPr>
                              <w:t xml:space="preserve"> </w:t>
                            </w:r>
                          </w:p>
                          <w:p w14:paraId="7D368BE2" w14:textId="77777777" w:rsidR="007A0D1D" w:rsidRPr="009C54A5" w:rsidRDefault="007A0D1D" w:rsidP="007A0D1D">
                            <w:pPr>
                              <w:rPr>
                                <w:rFonts w:hint="eastAsia"/>
                                <w:sz w:val="24"/>
                              </w:rPr>
                            </w:pPr>
                            <w:r w:rsidRPr="009C54A5">
                              <w:rPr>
                                <w:rFonts w:hint="eastAsia"/>
                                <w:sz w:val="24"/>
                              </w:rPr>
                              <w:t>【５】除却・取替処理方針</w:t>
                            </w:r>
                          </w:p>
                          <w:p w14:paraId="30A16B64" w14:textId="77777777" w:rsidR="007A0D1D" w:rsidRDefault="007A0D1D" w:rsidP="007A0D1D">
                            <w:pPr>
                              <w:ind w:firstLineChars="100" w:firstLine="240"/>
                              <w:rPr>
                                <w:rFonts w:hint="eastAsia"/>
                                <w:sz w:val="24"/>
                              </w:rPr>
                            </w:pPr>
                            <w:r>
                              <w:rPr>
                                <w:rFonts w:hint="eastAsia"/>
                                <w:sz w:val="24"/>
                              </w:rPr>
                              <w:t>１　売却、撤去等で資産の滅失が生じた場合</w:t>
                            </w:r>
                          </w:p>
                          <w:p w14:paraId="3BA1B2C5" w14:textId="77777777" w:rsidR="007A0D1D" w:rsidRPr="009C54A5" w:rsidRDefault="007A0D1D" w:rsidP="007A0D1D">
                            <w:pPr>
                              <w:ind w:firstLineChars="100" w:firstLine="240"/>
                              <w:rPr>
                                <w:rFonts w:hint="eastAsia"/>
                                <w:sz w:val="24"/>
                              </w:rPr>
                            </w:pPr>
                            <w:r w:rsidRPr="00314108">
                              <w:rPr>
                                <w:rFonts w:ascii="ＭＳ 明朝" w:hAnsi="ＭＳ 明朝" w:hint="eastAsia"/>
                                <w:sz w:val="24"/>
                              </w:rPr>
                              <w:t>(2)</w:t>
                            </w:r>
                            <w:r>
                              <w:rPr>
                                <w:rFonts w:hint="eastAsia"/>
                                <w:sz w:val="24"/>
                              </w:rPr>
                              <w:t xml:space="preserve"> </w:t>
                            </w:r>
                            <w:r>
                              <w:rPr>
                                <w:rFonts w:hint="eastAsia"/>
                                <w:sz w:val="24"/>
                              </w:rPr>
                              <w:t>１</w:t>
                            </w:r>
                            <w:r w:rsidRPr="009C54A5">
                              <w:rPr>
                                <w:rFonts w:hint="eastAsia"/>
                                <w:sz w:val="24"/>
                              </w:rPr>
                              <w:t>財産の一部を滅失した場合</w:t>
                            </w:r>
                          </w:p>
                          <w:p w14:paraId="4554086E" w14:textId="77777777" w:rsidR="007A0D1D" w:rsidRDefault="007A0D1D" w:rsidP="007A0D1D">
                            <w:pPr>
                              <w:ind w:firstLineChars="500" w:firstLine="1200"/>
                              <w:rPr>
                                <w:rFonts w:hint="eastAsia"/>
                                <w:sz w:val="24"/>
                              </w:rPr>
                            </w:pPr>
                            <w:r w:rsidRPr="009C54A5">
                              <w:rPr>
                                <w:rFonts w:hint="eastAsia"/>
                                <w:sz w:val="24"/>
                              </w:rPr>
                              <w:t>⇒除却した部分相当額を減額する。</w:t>
                            </w:r>
                          </w:p>
                          <w:p w14:paraId="43D44E22" w14:textId="77777777" w:rsidR="007A0D1D" w:rsidRDefault="007A0D1D" w:rsidP="007A0D1D">
                            <w:pPr>
                              <w:ind w:firstLineChars="500" w:firstLine="1200"/>
                              <w:rPr>
                                <w:rFonts w:hint="eastAsia"/>
                                <w:sz w:val="24"/>
                              </w:rPr>
                            </w:pPr>
                            <w:r w:rsidRPr="009C54A5">
                              <w:rPr>
                                <w:rFonts w:hint="eastAsia"/>
                                <w:sz w:val="24"/>
                              </w:rPr>
                              <w:t>⇒除却すべき取得価額及び減価償却累計額は以下のいずれかの方法で行う。</w:t>
                            </w:r>
                          </w:p>
                          <w:p w14:paraId="42C656F4" w14:textId="77777777" w:rsidR="007A0D1D" w:rsidRDefault="007A0D1D" w:rsidP="007A0D1D">
                            <w:pPr>
                              <w:ind w:left="1680"/>
                              <w:rPr>
                                <w:rFonts w:hint="eastAsia"/>
                                <w:sz w:val="24"/>
                              </w:rPr>
                            </w:pPr>
                          </w:p>
                          <w:p w14:paraId="4E0297FF" w14:textId="77777777" w:rsidR="007A0D1D" w:rsidRPr="009D40E9" w:rsidRDefault="007A0D1D" w:rsidP="007A0D1D">
                            <w:pPr>
                              <w:ind w:firstLineChars="700" w:firstLine="1680"/>
                              <w:rPr>
                                <w:sz w:val="24"/>
                              </w:rPr>
                            </w:pPr>
                          </w:p>
                        </w:txbxContent>
                      </v:textbox>
                    </v:rect>
                  </w:pict>
                </mc:Fallback>
              </mc:AlternateContent>
            </w:r>
          </w:p>
          <w:p w14:paraId="309614C6" w14:textId="77777777" w:rsidR="007A0D1D" w:rsidRPr="007A0D1D" w:rsidRDefault="007A0D1D" w:rsidP="007A0D1D">
            <w:pPr>
              <w:snapToGrid w:val="0"/>
              <w:ind w:leftChars="83" w:left="174" w:firstLineChars="127" w:firstLine="305"/>
              <w:rPr>
                <w:rFonts w:ascii="ＭＳ 明朝" w:hAnsi="ＭＳ 明朝"/>
                <w:sz w:val="24"/>
                <w:szCs w:val="24"/>
              </w:rPr>
            </w:pPr>
          </w:p>
          <w:p w14:paraId="08A7C2F4" w14:textId="59133D97" w:rsidR="007A0D1D" w:rsidRPr="007A0D1D" w:rsidRDefault="007A0D1D" w:rsidP="007A0D1D">
            <w:pPr>
              <w:ind w:leftChars="400" w:left="840"/>
              <w:jc w:val="left"/>
              <w:rPr>
                <w:rFonts w:ascii="ＭＳ 明朝" w:hAnsi="ＭＳ 明朝" w:cs="Arial"/>
                <w:sz w:val="24"/>
                <w:szCs w:val="24"/>
              </w:rPr>
            </w:pPr>
            <w:r>
              <w:rPr>
                <w:rFonts w:ascii="ＭＳ 明朝" w:hAnsi="ＭＳ 明朝" w:cs="Arial" w:hint="eastAsia"/>
                <w:noProof/>
                <w:sz w:val="24"/>
                <w:szCs w:val="24"/>
              </w:rPr>
              <mc:AlternateContent>
                <mc:Choice Requires="wps">
                  <w:drawing>
                    <wp:anchor distT="0" distB="0" distL="114300" distR="114300" simplePos="0" relativeHeight="251678720" behindDoc="0" locked="0" layoutInCell="1" allowOverlap="1" wp14:anchorId="713C20D6" wp14:editId="7478CB11">
                      <wp:simplePos x="0" y="0"/>
                      <wp:positionH relativeFrom="column">
                        <wp:posOffset>844550</wp:posOffset>
                      </wp:positionH>
                      <wp:positionV relativeFrom="paragraph">
                        <wp:posOffset>3311525</wp:posOffset>
                      </wp:positionV>
                      <wp:extent cx="8834755" cy="225425"/>
                      <wp:effectExtent l="9525" t="13970" r="13970"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4755" cy="225425"/>
                              </a:xfrm>
                              <a:prstGeom prst="rect">
                                <a:avLst/>
                              </a:prstGeom>
                              <a:solidFill>
                                <a:srgbClr val="FFFFFF"/>
                              </a:solidFill>
                              <a:ln w="9525">
                                <a:solidFill>
                                  <a:srgbClr val="000000"/>
                                </a:solidFill>
                                <a:miter lim="800000"/>
                                <a:headEnd/>
                                <a:tailEnd/>
                              </a:ln>
                            </wps:spPr>
                            <wps:txbx>
                              <w:txbxContent>
                                <w:p w14:paraId="548DE4CE" w14:textId="77777777" w:rsidR="007A0D1D" w:rsidRDefault="007A0D1D" w:rsidP="007A0D1D">
                                  <w:pPr>
                                    <w:rPr>
                                      <w:sz w:val="24"/>
                                    </w:rPr>
                                  </w:pPr>
                                  <w:r w:rsidRPr="00314108">
                                    <w:rPr>
                                      <w:rFonts w:ascii="ＭＳ 明朝" w:hAnsi="ＭＳ 明朝" w:hint="eastAsia"/>
                                      <w:sz w:val="24"/>
                                    </w:rPr>
                                    <w:t>(1)</w:t>
                                  </w:r>
                                  <w:r w:rsidRPr="009C54A5">
                                    <w:rPr>
                                      <w:rFonts w:hint="eastAsia"/>
                                      <w:sz w:val="24"/>
                                    </w:rPr>
                                    <w:t>積算書の原議を用いて算出</w:t>
                                  </w:r>
                                  <w:r>
                                    <w:rPr>
                                      <w:rFonts w:hint="eastAsia"/>
                                      <w:sz w:val="24"/>
                                    </w:rPr>
                                    <w:t xml:space="preserve">　</w:t>
                                  </w:r>
                                  <w:r w:rsidRPr="00314108">
                                    <w:rPr>
                                      <w:rFonts w:ascii="ＭＳ 明朝" w:hAnsi="ＭＳ 明朝" w:hint="eastAsia"/>
                                      <w:sz w:val="24"/>
                                    </w:rPr>
                                    <w:t>(2)</w:t>
                                  </w:r>
                                  <w:r w:rsidRPr="009C54A5">
                                    <w:rPr>
                                      <w:rFonts w:hint="eastAsia"/>
                                      <w:sz w:val="24"/>
                                    </w:rPr>
                                    <w:t>数量按分で算出</w:t>
                                  </w:r>
                                  <w:r w:rsidRPr="00314108">
                                    <w:rPr>
                                      <w:rFonts w:ascii="ＭＳ 明朝" w:hAnsi="ＭＳ 明朝" w:hint="eastAsia"/>
                                      <w:sz w:val="24"/>
                                    </w:rPr>
                                    <w:t xml:space="preserve">　(3)</w:t>
                                  </w:r>
                                  <w:r w:rsidRPr="009C54A5">
                                    <w:rPr>
                                      <w:rFonts w:hint="eastAsia"/>
                                      <w:sz w:val="24"/>
                                    </w:rPr>
                                    <w:t>再調達価格と別に定める「建設工事費デフレーター」を用いて算出</w:t>
                                  </w:r>
                                </w:p>
                                <w:p w14:paraId="628FA480" w14:textId="77777777" w:rsidR="007A0D1D" w:rsidRPr="005B5DA9" w:rsidRDefault="007A0D1D" w:rsidP="007A0D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66.5pt;margin-top:260.75pt;width:695.65pt;height: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mWSQIAAGYEAAAOAAAAZHJzL2Uyb0RvYy54bWysVM2O0zAQviPxDpbvNG1p2TZqulq6FCEt&#10;P9LCAziOk1g4HmO7TcqxlRAPwSsgzjxPXoSJ0+1WC+KAyMHyeDzffPPNOIvLplJkK6yToBM6Ggwp&#10;EZpDJnWR0A/v109mlDjPdMYUaJHQnXD0cvn40aI2sRhDCSoTliCIdnFtElp6b+IocrwUFXMDMEKj&#10;MwdbMY+mLaLMshrRKxWNh8NnUQ02Mxa4cA5Pr3snXQb8PBfcv81zJzxRCUVuPqw2rGm3RssFiwvL&#10;TCn5kQb7BxYVkxqTnqCumWdkY+VvUJXkFhzkfsChiiDPJRehBqxmNHxQzW3JjAi1oDjOnGRy/w+W&#10;v9m+s0RmCZ1SolmFLWoPX9r993b/sz18Je3hW3s4tPsfaJNpJ1dtXIxRtwbjfPMcGmx7KN2ZG+Af&#10;HdGwKpkuxJW1UJeCZUh31EVGZ6E9jutA0vo1ZJiXbTwEoCa3VaclqkMQHdu2O7VKNJ5wPJzNnk4u&#10;psiZo288nk7GgVzE4rtoY51/KaAi3SahFkchoLPtjfMdGxbfXemSOVAyW0ulgmGLdKUs2TIcm3X4&#10;QgEPrilN6oTOp5j77xDD8P0JopIe51/JCks6XWJxJ9sLnYXp9Eyqfo+UlT7q2EnXi+ibtAkdDCJ3&#10;GqeQ7VBYC/244/PETQn2MyU1jnpC3acNs4IS9Upjcy4m4zkq6YMxm81RcHvuSM8cTHMESqinpN+u&#10;fP+aNsbKosQ8/TBouMJ25jIofc/pSB6HOTTg+PC613Juh1v3v4flLwAAAP//AwBQSwMEFAAGAAgA&#10;AAAhAD1UN2LiAAAADAEAAA8AAABkcnMvZG93bnJldi54bWxMj81OwzAQhO9IvIO1SFwQtZuQAiFO&#10;hZBA9IRoERI3N16SqLEd+acNPH23JzjO7Gj2m2o5mYHt0YfeWQnzmQCGtnG6t62Ej83z9R2wEJXV&#10;anAWJfxggGV9flapUruDfcf9OraMSmwolYQuxrHkPDQdGhVmbkRLt2/njYokfcu1VwcqNwPPhFhw&#10;o3pLHzo14lOHzW6djITdKjUmfX7517e0eVn9LjS/EvdSXl5Mjw/AIk7xLwwnfEKHmpi2Llkd2EA6&#10;z2lLlFBk8wLYKVFkNzmwLVnFrQBeV/z/iPoIAAD//wMAUEsBAi0AFAAGAAgAAAAhALaDOJL+AAAA&#10;4QEAABMAAAAAAAAAAAAAAAAAAAAAAFtDb250ZW50X1R5cGVzXS54bWxQSwECLQAUAAYACAAAACEA&#10;OP0h/9YAAACUAQAACwAAAAAAAAAAAAAAAAAvAQAAX3JlbHMvLnJlbHNQSwECLQAUAAYACAAAACEA&#10;utQZlkkCAABmBAAADgAAAAAAAAAAAAAAAAAuAgAAZHJzL2Uyb0RvYy54bWxQSwECLQAUAAYACAAA&#10;ACEAPVQ3YuIAAAAMAQAADwAAAAAAAAAAAAAAAACjBAAAZHJzL2Rvd25yZXYueG1sUEsFBgAAAAAE&#10;AAQA8wAAALIFAAAAAA==&#10;">
                      <v:textbox inset="5.85pt,.7pt,5.85pt,.7pt">
                        <w:txbxContent>
                          <w:p w14:paraId="548DE4CE" w14:textId="77777777" w:rsidR="007A0D1D" w:rsidRDefault="007A0D1D" w:rsidP="007A0D1D">
                            <w:pPr>
                              <w:rPr>
                                <w:rFonts w:hint="eastAsia"/>
                                <w:sz w:val="24"/>
                              </w:rPr>
                            </w:pPr>
                            <w:r w:rsidRPr="00314108">
                              <w:rPr>
                                <w:rFonts w:ascii="ＭＳ 明朝" w:hAnsi="ＭＳ 明朝" w:hint="eastAsia"/>
                                <w:sz w:val="24"/>
                              </w:rPr>
                              <w:t>(1)</w:t>
                            </w:r>
                            <w:r w:rsidRPr="009C54A5">
                              <w:rPr>
                                <w:rFonts w:hint="eastAsia"/>
                                <w:sz w:val="24"/>
                              </w:rPr>
                              <w:t>積算書の原議を用いて算出</w:t>
                            </w:r>
                            <w:r>
                              <w:rPr>
                                <w:rFonts w:hint="eastAsia"/>
                                <w:sz w:val="24"/>
                              </w:rPr>
                              <w:t xml:space="preserve">　</w:t>
                            </w:r>
                            <w:r w:rsidRPr="00314108">
                              <w:rPr>
                                <w:rFonts w:ascii="ＭＳ 明朝" w:hAnsi="ＭＳ 明朝" w:hint="eastAsia"/>
                                <w:sz w:val="24"/>
                              </w:rPr>
                              <w:t>(2)</w:t>
                            </w:r>
                            <w:r w:rsidRPr="009C54A5">
                              <w:rPr>
                                <w:rFonts w:hint="eastAsia"/>
                                <w:sz w:val="24"/>
                              </w:rPr>
                              <w:t>数量按分で算出</w:t>
                            </w:r>
                            <w:r w:rsidRPr="00314108">
                              <w:rPr>
                                <w:rFonts w:ascii="ＭＳ 明朝" w:hAnsi="ＭＳ 明朝" w:hint="eastAsia"/>
                                <w:sz w:val="24"/>
                              </w:rPr>
                              <w:t xml:space="preserve">　(3)</w:t>
                            </w:r>
                            <w:r w:rsidRPr="009C54A5">
                              <w:rPr>
                                <w:rFonts w:hint="eastAsia"/>
                                <w:sz w:val="24"/>
                              </w:rPr>
                              <w:t>再調達価格と別に定める「建設工事費デフレーター」を用いて算出</w:t>
                            </w:r>
                          </w:p>
                          <w:p w14:paraId="628FA480" w14:textId="77777777" w:rsidR="007A0D1D" w:rsidRPr="005B5DA9" w:rsidRDefault="007A0D1D" w:rsidP="007A0D1D"/>
                        </w:txbxContent>
                      </v:textbox>
                    </v:shape>
                  </w:pict>
                </mc:Fallback>
              </mc:AlternateContent>
            </w:r>
          </w:p>
        </w:tc>
        <w:tc>
          <w:tcPr>
            <w:tcW w:w="6946" w:type="dxa"/>
            <w:shd w:val="clear" w:color="auto" w:fill="auto"/>
          </w:tcPr>
          <w:p w14:paraId="26EEC802" w14:textId="77777777" w:rsidR="007A0D1D" w:rsidRPr="007A0D1D" w:rsidRDefault="007A0D1D" w:rsidP="007A0D1D">
            <w:pPr>
              <w:autoSpaceDN w:val="0"/>
              <w:rPr>
                <w:rFonts w:ascii="ＭＳ 明朝" w:hAnsi="ＭＳ 明朝"/>
                <w:sz w:val="24"/>
                <w:szCs w:val="24"/>
              </w:rPr>
            </w:pPr>
          </w:p>
          <w:p w14:paraId="317BC580" w14:textId="77777777" w:rsidR="007A0D1D" w:rsidRPr="007A0D1D" w:rsidRDefault="007A0D1D" w:rsidP="007A0D1D">
            <w:pPr>
              <w:autoSpaceDN w:val="0"/>
              <w:ind w:left="240" w:hangingChars="100" w:hanging="240"/>
              <w:rPr>
                <w:rFonts w:ascii="ＭＳ 明朝" w:hAnsi="ＭＳ 明朝"/>
                <w:sz w:val="24"/>
                <w:szCs w:val="24"/>
              </w:rPr>
            </w:pPr>
            <w:r w:rsidRPr="007A0D1D">
              <w:rPr>
                <w:rFonts w:ascii="ＭＳ 明朝" w:hAnsi="ＭＳ 明朝" w:hint="eastAsia"/>
                <w:sz w:val="24"/>
                <w:szCs w:val="24"/>
              </w:rPr>
              <w:t>２　都市整備総務課及び事業管理室は、道路舗装及び河川護岸の除却以外についても、インフラ資産の具体的な除却価格算出ルールを明確に定められたい。</w:t>
            </w:r>
          </w:p>
          <w:p w14:paraId="745491FE" w14:textId="77777777" w:rsidR="007A0D1D" w:rsidRPr="007A0D1D" w:rsidRDefault="007A0D1D" w:rsidP="007A0D1D">
            <w:pPr>
              <w:autoSpaceDN w:val="0"/>
              <w:rPr>
                <w:rFonts w:ascii="ＭＳ 明朝" w:hAnsi="ＭＳ 明朝"/>
                <w:sz w:val="24"/>
                <w:szCs w:val="24"/>
              </w:rPr>
            </w:pPr>
          </w:p>
          <w:p w14:paraId="6B71BCF3" w14:textId="77777777" w:rsidR="007A0D1D" w:rsidRPr="007A0D1D" w:rsidRDefault="007A0D1D" w:rsidP="007A0D1D">
            <w:pPr>
              <w:autoSpaceDN w:val="0"/>
              <w:ind w:left="240" w:hangingChars="100" w:hanging="240"/>
              <w:rPr>
                <w:rFonts w:ascii="ＭＳ 明朝" w:hAnsi="ＭＳ 明朝"/>
                <w:sz w:val="24"/>
                <w:szCs w:val="24"/>
              </w:rPr>
            </w:pPr>
            <w:r w:rsidRPr="007A0D1D">
              <w:rPr>
                <w:rFonts w:ascii="ＭＳ 明朝" w:hAnsi="ＭＳ 明朝" w:hint="eastAsia"/>
                <w:sz w:val="24"/>
                <w:szCs w:val="24"/>
              </w:rPr>
              <w:t>３　今後の取得資産については、「設備一式」として登載するのでなく、適切な区分で登載することが望ましいことから、区分ごとに公有財産台帳に登載するルールについて関係課と調整されたい。</w:t>
            </w:r>
          </w:p>
        </w:tc>
        <w:tc>
          <w:tcPr>
            <w:tcW w:w="4635" w:type="dxa"/>
            <w:shd w:val="clear" w:color="auto" w:fill="auto"/>
          </w:tcPr>
          <w:p w14:paraId="056AA3E7" w14:textId="77777777" w:rsidR="007A0D1D" w:rsidRPr="007A0D1D" w:rsidRDefault="007A0D1D" w:rsidP="007A0D1D">
            <w:pPr>
              <w:widowControl/>
              <w:ind w:firstLineChars="100" w:firstLine="240"/>
              <w:rPr>
                <w:rFonts w:ascii="ＭＳ 明朝" w:hAnsi="ＭＳ 明朝"/>
                <w:sz w:val="24"/>
                <w:szCs w:val="24"/>
              </w:rPr>
            </w:pPr>
          </w:p>
          <w:p w14:paraId="671E7E80" w14:textId="77777777" w:rsidR="007A0D1D" w:rsidRPr="007A0D1D" w:rsidRDefault="007A0D1D" w:rsidP="007A0D1D">
            <w:pPr>
              <w:widowControl/>
              <w:ind w:firstLineChars="100" w:firstLine="240"/>
              <w:rPr>
                <w:rFonts w:ascii="ＭＳ 明朝" w:hAnsi="ＭＳ 明朝"/>
                <w:sz w:val="24"/>
                <w:szCs w:val="24"/>
              </w:rPr>
            </w:pPr>
            <w:r w:rsidRPr="007A0D1D">
              <w:rPr>
                <w:rFonts w:ascii="ＭＳ 明朝" w:hAnsi="ＭＳ 明朝" w:hint="eastAsia"/>
                <w:sz w:val="24"/>
                <w:szCs w:val="24"/>
              </w:rPr>
              <w:t>「都市整備部固定資産計上基準」を改定し、公園園路、港湾護岸、下水処理設備等の除却ルールを規定した。</w:t>
            </w:r>
          </w:p>
          <w:p w14:paraId="17E7ED70" w14:textId="77777777" w:rsidR="007A0D1D" w:rsidRPr="007A0D1D" w:rsidRDefault="007A0D1D" w:rsidP="007A0D1D">
            <w:pPr>
              <w:widowControl/>
              <w:ind w:firstLineChars="100" w:firstLine="240"/>
              <w:rPr>
                <w:rFonts w:ascii="ＭＳ 明朝" w:hAnsi="ＭＳ 明朝"/>
                <w:sz w:val="24"/>
                <w:szCs w:val="24"/>
              </w:rPr>
            </w:pPr>
            <w:r w:rsidRPr="007A0D1D">
              <w:rPr>
                <w:rFonts w:ascii="ＭＳ 明朝" w:hAnsi="ＭＳ 明朝" w:hint="eastAsia"/>
                <w:sz w:val="24"/>
                <w:szCs w:val="24"/>
              </w:rPr>
              <w:t>また、取得資産を「設備一式」としていた登載方法を、区分可能な資産単位で登録するよう担当者に周知した。</w:t>
            </w:r>
          </w:p>
          <w:p w14:paraId="378C9B9C" w14:textId="77777777" w:rsidR="007A0D1D" w:rsidRPr="007A0D1D" w:rsidRDefault="007A0D1D" w:rsidP="007A0D1D">
            <w:pPr>
              <w:widowControl/>
              <w:ind w:firstLineChars="100" w:firstLine="240"/>
              <w:rPr>
                <w:rFonts w:ascii="ＭＳ 明朝" w:hAnsi="ＭＳ 明朝"/>
                <w:sz w:val="24"/>
                <w:szCs w:val="24"/>
              </w:rPr>
            </w:pPr>
            <w:r w:rsidRPr="007A0D1D">
              <w:rPr>
                <w:rFonts w:ascii="ＭＳ 明朝" w:hAnsi="ＭＳ 明朝" w:hint="eastAsia"/>
                <w:sz w:val="24"/>
                <w:szCs w:val="24"/>
              </w:rPr>
              <w:t>今後も大阪府公有財産台帳等処理要領及び都市整備部固定資産計上基準に基づき、適切な事務処理を行う。</w:t>
            </w:r>
          </w:p>
        </w:tc>
      </w:tr>
    </w:tbl>
    <w:p w14:paraId="65533F72" w14:textId="77777777" w:rsidR="007A0D1D" w:rsidRPr="007A0D1D" w:rsidRDefault="007A0D1D" w:rsidP="007A0D1D">
      <w:pPr>
        <w:autoSpaceDN w:val="0"/>
        <w:ind w:right="1120"/>
        <w:rPr>
          <w:rFonts w:ascii="ＭＳ ゴシック" w:eastAsia="ＭＳ ゴシック" w:hAnsi="ＭＳ ゴシック" w:cs="Arial"/>
          <w:sz w:val="24"/>
          <w:szCs w:val="24"/>
        </w:rPr>
      </w:pPr>
    </w:p>
    <w:p w14:paraId="45B5E6DC" w14:textId="77777777" w:rsidR="007A0D1D" w:rsidRPr="007A0D1D" w:rsidRDefault="007A0D1D" w:rsidP="007A0D1D">
      <w:pPr>
        <w:widowControl/>
        <w:autoSpaceDN w:val="0"/>
        <w:jc w:val="left"/>
        <w:rPr>
          <w:rFonts w:ascii="ＭＳ ゴシック" w:eastAsia="ＭＳ ゴシック" w:hAnsi="ＭＳ ゴシック"/>
          <w:sz w:val="24"/>
          <w:szCs w:val="28"/>
        </w:rPr>
      </w:pPr>
    </w:p>
    <w:p w14:paraId="6E6655B8" w14:textId="77777777" w:rsidR="007A0D1D" w:rsidRPr="007A0D1D" w:rsidRDefault="007A0D1D" w:rsidP="007A0D1D">
      <w:pPr>
        <w:autoSpaceDE w:val="0"/>
        <w:autoSpaceDN w:val="0"/>
        <w:rPr>
          <w:rFonts w:ascii="ＭＳ ゴシック" w:eastAsia="ＭＳ ゴシック" w:hAnsi="ＭＳ ゴシック"/>
          <w:sz w:val="24"/>
          <w:szCs w:val="24"/>
        </w:rPr>
      </w:pPr>
    </w:p>
    <w:p w14:paraId="66F35ED7" w14:textId="77777777" w:rsidR="007A0D1D" w:rsidRPr="007A0D1D" w:rsidRDefault="007A0D1D" w:rsidP="007A0D1D">
      <w:pPr>
        <w:autoSpaceDE w:val="0"/>
        <w:autoSpaceDN w:val="0"/>
        <w:ind w:right="1123"/>
        <w:rPr>
          <w:rFonts w:ascii="ＭＳ ゴシック" w:eastAsia="ＭＳ ゴシック" w:hAnsi="ＭＳ ゴシック" w:cs="Arial"/>
          <w:b/>
          <w:color w:val="000000"/>
          <w:sz w:val="28"/>
          <w:szCs w:val="28"/>
        </w:rPr>
      </w:pPr>
    </w:p>
    <w:p w14:paraId="275B1865" w14:textId="77777777" w:rsidR="0074558A" w:rsidRPr="007A0D1D" w:rsidRDefault="0074558A" w:rsidP="00D757AF">
      <w:pPr>
        <w:autoSpaceDN w:val="0"/>
        <w:rPr>
          <w:rFonts w:ascii="ＭＳ ゴシック" w:eastAsia="ＭＳ ゴシック" w:hAnsi="ＭＳ ゴシック" w:cs="Arial"/>
          <w:sz w:val="24"/>
          <w:szCs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6826"/>
        <w:gridCol w:w="5724"/>
        <w:gridCol w:w="4653"/>
      </w:tblGrid>
      <w:tr w:rsidR="0074558A" w:rsidRPr="0032402C" w14:paraId="6CA1D8ED" w14:textId="77777777" w:rsidTr="00447A85">
        <w:trPr>
          <w:trHeight w:val="300"/>
        </w:trPr>
        <w:tc>
          <w:tcPr>
            <w:tcW w:w="3299" w:type="dxa"/>
            <w:shd w:val="clear" w:color="auto" w:fill="auto"/>
            <w:hideMark/>
          </w:tcPr>
          <w:p w14:paraId="01F9A42E" w14:textId="77777777" w:rsidR="0074558A" w:rsidRPr="0032402C" w:rsidRDefault="0074558A" w:rsidP="00447A85">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6826" w:type="dxa"/>
            <w:shd w:val="clear" w:color="auto" w:fill="auto"/>
            <w:hideMark/>
          </w:tcPr>
          <w:p w14:paraId="611C2943" w14:textId="77777777" w:rsidR="0074558A" w:rsidRPr="0032402C" w:rsidRDefault="0074558A" w:rsidP="00447A85">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5724" w:type="dxa"/>
            <w:shd w:val="clear" w:color="auto" w:fill="auto"/>
            <w:hideMark/>
          </w:tcPr>
          <w:p w14:paraId="1067E429" w14:textId="77777777" w:rsidR="0074558A" w:rsidRPr="0032402C" w:rsidRDefault="0074558A" w:rsidP="00447A85">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653" w:type="dxa"/>
            <w:shd w:val="clear" w:color="auto" w:fill="auto"/>
          </w:tcPr>
          <w:p w14:paraId="7CA8A3D3" w14:textId="77777777" w:rsidR="0074558A" w:rsidRPr="0032402C" w:rsidRDefault="0074558A" w:rsidP="00447A85">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74558A" w:rsidRPr="00A36650" w14:paraId="3184939D" w14:textId="77777777" w:rsidTr="00447A85">
        <w:trPr>
          <w:trHeight w:val="6863"/>
        </w:trPr>
        <w:tc>
          <w:tcPr>
            <w:tcW w:w="3299" w:type="dxa"/>
            <w:shd w:val="clear" w:color="auto" w:fill="auto"/>
          </w:tcPr>
          <w:p w14:paraId="4084633F" w14:textId="77777777" w:rsidR="00472914" w:rsidRDefault="00472914" w:rsidP="00447A85">
            <w:pPr>
              <w:autoSpaceDE w:val="0"/>
              <w:autoSpaceDN w:val="0"/>
              <w:rPr>
                <w:rFonts w:ascii="ＭＳ 明朝" w:hAnsi="ＭＳ 明朝"/>
                <w:sz w:val="24"/>
              </w:rPr>
            </w:pPr>
          </w:p>
          <w:p w14:paraId="180BDEEE" w14:textId="77777777" w:rsidR="0074558A" w:rsidRPr="00017AC3" w:rsidRDefault="0074558A" w:rsidP="00447A85">
            <w:pPr>
              <w:autoSpaceDE w:val="0"/>
              <w:autoSpaceDN w:val="0"/>
              <w:rPr>
                <w:rFonts w:ascii="ＭＳ 明朝" w:hAnsi="ＭＳ 明朝"/>
                <w:sz w:val="24"/>
              </w:rPr>
            </w:pPr>
            <w:r w:rsidRPr="00017AC3">
              <w:rPr>
                <w:rFonts w:ascii="ＭＳ 明朝" w:hAnsi="ＭＳ 明朝" w:hint="eastAsia"/>
                <w:sz w:val="24"/>
              </w:rPr>
              <w:t>政策企画部</w:t>
            </w:r>
          </w:p>
          <w:p w14:paraId="1A741A6B" w14:textId="77777777" w:rsidR="0074558A" w:rsidRPr="00017AC3" w:rsidRDefault="0074558A" w:rsidP="00447A85">
            <w:pPr>
              <w:autoSpaceDE w:val="0"/>
              <w:autoSpaceDN w:val="0"/>
              <w:ind w:firstLineChars="100" w:firstLine="240"/>
              <w:rPr>
                <w:rFonts w:ascii="ＭＳ 明朝" w:hAnsi="ＭＳ 明朝"/>
                <w:sz w:val="24"/>
              </w:rPr>
            </w:pPr>
            <w:r w:rsidRPr="00017AC3">
              <w:rPr>
                <w:rFonts w:ascii="ＭＳ 明朝" w:hAnsi="ＭＳ 明朝" w:hint="eastAsia"/>
                <w:sz w:val="24"/>
              </w:rPr>
              <w:t>戦略事業室</w:t>
            </w:r>
          </w:p>
          <w:p w14:paraId="7326390F" w14:textId="77777777" w:rsidR="0074558A" w:rsidRPr="00017AC3" w:rsidRDefault="0074558A" w:rsidP="00447A85">
            <w:pPr>
              <w:autoSpaceDE w:val="0"/>
              <w:autoSpaceDN w:val="0"/>
              <w:ind w:firstLineChars="200" w:firstLine="480"/>
              <w:rPr>
                <w:rFonts w:ascii="ＭＳ 明朝" w:hAnsi="ＭＳ 明朝"/>
                <w:sz w:val="24"/>
              </w:rPr>
            </w:pPr>
            <w:r w:rsidRPr="00017AC3">
              <w:rPr>
                <w:rFonts w:ascii="ＭＳ 明朝" w:hAnsi="ＭＳ 明朝" w:hint="eastAsia"/>
                <w:sz w:val="24"/>
              </w:rPr>
              <w:t>空港・広域インフラ課</w:t>
            </w:r>
          </w:p>
          <w:p w14:paraId="1C67EB83" w14:textId="77777777" w:rsidR="0074558A" w:rsidRPr="00017AC3" w:rsidRDefault="0074558A" w:rsidP="00447A85">
            <w:pPr>
              <w:autoSpaceDE w:val="0"/>
              <w:autoSpaceDN w:val="0"/>
              <w:snapToGrid w:val="0"/>
              <w:rPr>
                <w:rFonts w:ascii="ＭＳ 明朝" w:hAnsi="ＭＳ 明朝"/>
                <w:sz w:val="24"/>
              </w:rPr>
            </w:pPr>
          </w:p>
        </w:tc>
        <w:tc>
          <w:tcPr>
            <w:tcW w:w="6826" w:type="dxa"/>
            <w:shd w:val="clear" w:color="auto" w:fill="auto"/>
          </w:tcPr>
          <w:p w14:paraId="59C2CC31" w14:textId="77777777" w:rsidR="0074558A" w:rsidRPr="00017AC3" w:rsidRDefault="0074558A" w:rsidP="00447A85">
            <w:pPr>
              <w:autoSpaceDE w:val="0"/>
              <w:autoSpaceDN w:val="0"/>
              <w:snapToGrid w:val="0"/>
              <w:rPr>
                <w:rFonts w:ascii="ＭＳ 明朝" w:hAnsi="ＭＳ 明朝" w:cs="Arial"/>
                <w:sz w:val="24"/>
              </w:rPr>
            </w:pPr>
            <w:r w:rsidRPr="00017AC3">
              <w:rPr>
                <w:rFonts w:ascii="ＭＳ 明朝" w:hAnsi="ＭＳ 明朝" w:cs="Arial" w:hint="eastAsia"/>
                <w:sz w:val="24"/>
              </w:rPr>
              <w:t xml:space="preserve">　</w:t>
            </w:r>
          </w:p>
          <w:p w14:paraId="21205835" w14:textId="77777777" w:rsidR="0074558A" w:rsidRPr="00017AC3" w:rsidRDefault="0074558A" w:rsidP="00447A85">
            <w:pPr>
              <w:autoSpaceDE w:val="0"/>
              <w:autoSpaceDN w:val="0"/>
              <w:snapToGrid w:val="0"/>
              <w:ind w:firstLineChars="100" w:firstLine="240"/>
              <w:rPr>
                <w:rFonts w:ascii="ＭＳ 明朝" w:hAnsi="ＭＳ 明朝" w:cs="Arial"/>
                <w:sz w:val="24"/>
              </w:rPr>
            </w:pPr>
            <w:r w:rsidRPr="00017AC3">
              <w:rPr>
                <w:rFonts w:ascii="ＭＳ 明朝" w:hAnsi="ＭＳ 明朝" w:cs="Arial" w:hint="eastAsia"/>
                <w:sz w:val="24"/>
              </w:rPr>
              <w:t>平成25年12月、岬町多奈川地区の多目的公園において、事業者から</w:t>
            </w:r>
            <w:r>
              <w:rPr>
                <w:rFonts w:ascii="ＭＳ 明朝" w:hAnsi="ＭＳ 明朝" w:cs="Arial" w:hint="eastAsia"/>
                <w:sz w:val="24"/>
              </w:rPr>
              <w:t>寄付を受けた</w:t>
            </w:r>
            <w:r w:rsidRPr="00017AC3">
              <w:rPr>
                <w:rFonts w:ascii="ＭＳ 明朝" w:hAnsi="ＭＳ 明朝" w:cs="Arial" w:hint="eastAsia"/>
                <w:sz w:val="24"/>
              </w:rPr>
              <w:t>太陽光発電所の見学場所に係る植栽、転落防止柵等の工作物の公有財産台帳へ</w:t>
            </w:r>
            <w:r>
              <w:rPr>
                <w:rFonts w:ascii="ＭＳ 明朝" w:hAnsi="ＭＳ 明朝" w:cs="Arial" w:hint="eastAsia"/>
                <w:sz w:val="24"/>
              </w:rPr>
              <w:t>の</w:t>
            </w:r>
            <w:r w:rsidRPr="00017AC3">
              <w:rPr>
                <w:rFonts w:ascii="ＭＳ 明朝" w:hAnsi="ＭＳ 明朝" w:cs="Arial" w:hint="eastAsia"/>
                <w:sz w:val="24"/>
              </w:rPr>
              <w:t>登録価格</w:t>
            </w:r>
            <w:r>
              <w:rPr>
                <w:rFonts w:ascii="ＭＳ 明朝" w:hAnsi="ＭＳ 明朝" w:cs="Arial" w:hint="eastAsia"/>
                <w:sz w:val="24"/>
              </w:rPr>
              <w:t>に</w:t>
            </w:r>
            <w:r w:rsidRPr="00017AC3">
              <w:rPr>
                <w:rFonts w:ascii="ＭＳ 明朝" w:hAnsi="ＭＳ 明朝" w:cs="Arial" w:hint="eastAsia"/>
                <w:sz w:val="24"/>
              </w:rPr>
              <w:t>消費税相当額が含まれていなかった。</w:t>
            </w:r>
          </w:p>
          <w:p w14:paraId="70E4AC03" w14:textId="77777777" w:rsidR="0074558A" w:rsidRPr="00017AC3" w:rsidRDefault="0074558A" w:rsidP="00447A85">
            <w:pPr>
              <w:autoSpaceDE w:val="0"/>
              <w:autoSpaceDN w:val="0"/>
              <w:snapToGrid w:val="0"/>
              <w:ind w:firstLineChars="100" w:firstLine="240"/>
              <w:rPr>
                <w:rFonts w:ascii="ＭＳ 明朝" w:hAnsi="ＭＳ 明朝" w:cs="Arial"/>
                <w:sz w:val="24"/>
              </w:rPr>
            </w:pPr>
            <w:r>
              <w:rPr>
                <w:rFonts w:ascii="ＭＳ 明朝" w:hAnsi="ＭＳ 明朝" w:cs="Arial" w:hint="eastAsia"/>
                <w:sz w:val="24"/>
              </w:rPr>
              <w:t>また、</w:t>
            </w:r>
            <w:r w:rsidRPr="00017AC3">
              <w:rPr>
                <w:rFonts w:ascii="ＭＳ 明朝" w:hAnsi="ＭＳ 明朝" w:cs="Arial" w:hint="eastAsia"/>
                <w:sz w:val="24"/>
              </w:rPr>
              <w:t>新公会計制度における資産計上額及び減価償却額が過少となっていた。</w:t>
            </w:r>
          </w:p>
          <w:p w14:paraId="0FA7E93A" w14:textId="77777777" w:rsidR="0074558A" w:rsidRPr="00017AC3" w:rsidRDefault="0074558A" w:rsidP="00447A85">
            <w:pPr>
              <w:autoSpaceDE w:val="0"/>
              <w:autoSpaceDN w:val="0"/>
              <w:snapToGrid w:val="0"/>
              <w:ind w:firstLineChars="100" w:firstLine="240"/>
              <w:rPr>
                <w:rFonts w:ascii="ＭＳ 明朝" w:hAnsi="ＭＳ 明朝" w:cs="Arial"/>
                <w:sz w:val="24"/>
              </w:rPr>
            </w:pPr>
          </w:p>
          <w:p w14:paraId="37AB0C65" w14:textId="77777777" w:rsidR="0074558A" w:rsidRPr="00017AC3" w:rsidRDefault="0074558A" w:rsidP="00447A85">
            <w:pPr>
              <w:autoSpaceDE w:val="0"/>
              <w:autoSpaceDN w:val="0"/>
              <w:snapToGrid w:val="0"/>
              <w:rPr>
                <w:rFonts w:ascii="ＭＳ 明朝" w:hAnsi="ＭＳ 明朝" w:cs="Arial"/>
                <w:sz w:val="24"/>
              </w:rPr>
            </w:pPr>
            <w:r w:rsidRPr="00017AC3">
              <w:rPr>
                <w:rFonts w:ascii="ＭＳ 明朝" w:hAnsi="ＭＳ 明朝" w:cs="Arial" w:hint="eastAsia"/>
                <w:sz w:val="24"/>
              </w:rPr>
              <w:t>（寄付を受けた工作物）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765"/>
              <w:gridCol w:w="1663"/>
              <w:gridCol w:w="1765"/>
            </w:tblGrid>
            <w:tr w:rsidR="0074558A" w:rsidRPr="00017AC3" w14:paraId="4A0C8A22" w14:textId="77777777" w:rsidTr="00447A85">
              <w:trPr>
                <w:trHeight w:val="510"/>
              </w:trPr>
              <w:tc>
                <w:tcPr>
                  <w:tcW w:w="2115" w:type="dxa"/>
                  <w:shd w:val="clear" w:color="auto" w:fill="auto"/>
                  <w:vAlign w:val="center"/>
                </w:tcPr>
                <w:p w14:paraId="38074C9E" w14:textId="77777777" w:rsidR="0074558A" w:rsidRPr="00017AC3"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財産名称</w:t>
                  </w:r>
                </w:p>
              </w:tc>
              <w:tc>
                <w:tcPr>
                  <w:tcW w:w="2115" w:type="dxa"/>
                  <w:shd w:val="clear" w:color="auto" w:fill="auto"/>
                  <w:vAlign w:val="center"/>
                </w:tcPr>
                <w:p w14:paraId="0B131FA5" w14:textId="77777777" w:rsidR="0074558A" w:rsidRPr="00017AC3"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誤登録価格</w:t>
                  </w:r>
                </w:p>
              </w:tc>
              <w:tc>
                <w:tcPr>
                  <w:tcW w:w="2115" w:type="dxa"/>
                  <w:shd w:val="clear" w:color="auto" w:fill="auto"/>
                  <w:vAlign w:val="center"/>
                </w:tcPr>
                <w:p w14:paraId="77B1B309" w14:textId="77777777" w:rsidR="0074558A" w:rsidRPr="00017AC3"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消費税相当額</w:t>
                  </w:r>
                </w:p>
              </w:tc>
              <w:tc>
                <w:tcPr>
                  <w:tcW w:w="2115" w:type="dxa"/>
                  <w:shd w:val="clear" w:color="auto" w:fill="auto"/>
                  <w:vAlign w:val="center"/>
                </w:tcPr>
                <w:p w14:paraId="772E6603" w14:textId="77777777" w:rsidR="0074558A" w:rsidRPr="00017AC3"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正登録価格</w:t>
                  </w:r>
                </w:p>
              </w:tc>
            </w:tr>
            <w:tr w:rsidR="0074558A" w:rsidRPr="00017AC3" w14:paraId="724CD797" w14:textId="77777777" w:rsidTr="00447A85">
              <w:trPr>
                <w:trHeight w:val="315"/>
              </w:trPr>
              <w:tc>
                <w:tcPr>
                  <w:tcW w:w="2115" w:type="dxa"/>
                  <w:shd w:val="clear" w:color="auto" w:fill="auto"/>
                  <w:vAlign w:val="center"/>
                </w:tcPr>
                <w:p w14:paraId="5E1C1CBB" w14:textId="77777777" w:rsidR="0074558A"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見学施設</w:t>
                  </w:r>
                </w:p>
                <w:p w14:paraId="77871EBA" w14:textId="77777777" w:rsidR="0074558A" w:rsidRPr="00017AC3"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舗装</w:t>
                  </w:r>
                </w:p>
              </w:tc>
              <w:tc>
                <w:tcPr>
                  <w:tcW w:w="2115" w:type="dxa"/>
                  <w:shd w:val="clear" w:color="auto" w:fill="auto"/>
                  <w:vAlign w:val="center"/>
                </w:tcPr>
                <w:p w14:paraId="15B2BBE3"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6,004,000円</w:t>
                  </w:r>
                </w:p>
              </w:tc>
              <w:tc>
                <w:tcPr>
                  <w:tcW w:w="2115" w:type="dxa"/>
                  <w:shd w:val="clear" w:color="auto" w:fill="auto"/>
                  <w:vAlign w:val="center"/>
                </w:tcPr>
                <w:p w14:paraId="04DE9FC0"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300,200円</w:t>
                  </w:r>
                </w:p>
              </w:tc>
              <w:tc>
                <w:tcPr>
                  <w:tcW w:w="2115" w:type="dxa"/>
                  <w:shd w:val="clear" w:color="auto" w:fill="auto"/>
                  <w:vAlign w:val="center"/>
                </w:tcPr>
                <w:p w14:paraId="6BA349A3"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6,304,200円</w:t>
                  </w:r>
                </w:p>
              </w:tc>
            </w:tr>
            <w:tr w:rsidR="0074558A" w:rsidRPr="00017AC3" w14:paraId="6B448D20" w14:textId="77777777" w:rsidTr="00447A85">
              <w:trPr>
                <w:trHeight w:val="551"/>
              </w:trPr>
              <w:tc>
                <w:tcPr>
                  <w:tcW w:w="2115" w:type="dxa"/>
                  <w:shd w:val="clear" w:color="auto" w:fill="auto"/>
                  <w:vAlign w:val="center"/>
                </w:tcPr>
                <w:p w14:paraId="08F7B2EC" w14:textId="77777777" w:rsidR="0074558A" w:rsidRPr="00017AC3"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見学施設柵</w:t>
                  </w:r>
                </w:p>
              </w:tc>
              <w:tc>
                <w:tcPr>
                  <w:tcW w:w="2115" w:type="dxa"/>
                  <w:shd w:val="clear" w:color="auto" w:fill="auto"/>
                  <w:vAlign w:val="center"/>
                </w:tcPr>
                <w:p w14:paraId="2197ACFA"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1,496,000円</w:t>
                  </w:r>
                </w:p>
              </w:tc>
              <w:tc>
                <w:tcPr>
                  <w:tcW w:w="2115" w:type="dxa"/>
                  <w:shd w:val="clear" w:color="auto" w:fill="auto"/>
                  <w:vAlign w:val="center"/>
                </w:tcPr>
                <w:p w14:paraId="52D3B0DC"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74,800円</w:t>
                  </w:r>
                </w:p>
              </w:tc>
              <w:tc>
                <w:tcPr>
                  <w:tcW w:w="2115" w:type="dxa"/>
                  <w:shd w:val="clear" w:color="auto" w:fill="auto"/>
                  <w:vAlign w:val="center"/>
                </w:tcPr>
                <w:p w14:paraId="1E34D10C"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1,570,800円</w:t>
                  </w:r>
                </w:p>
              </w:tc>
            </w:tr>
            <w:tr w:rsidR="0074558A" w:rsidRPr="00017AC3" w14:paraId="0FADE316" w14:textId="77777777" w:rsidTr="00447A85">
              <w:trPr>
                <w:trHeight w:val="315"/>
              </w:trPr>
              <w:tc>
                <w:tcPr>
                  <w:tcW w:w="2115" w:type="dxa"/>
                  <w:shd w:val="clear" w:color="auto" w:fill="auto"/>
                  <w:vAlign w:val="center"/>
                </w:tcPr>
                <w:p w14:paraId="3FE707AD" w14:textId="77777777" w:rsidR="0074558A"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見学施設</w:t>
                  </w:r>
                </w:p>
                <w:p w14:paraId="1D1E45DA" w14:textId="77777777" w:rsidR="0074558A" w:rsidRPr="00017AC3"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サイン</w:t>
                  </w:r>
                </w:p>
              </w:tc>
              <w:tc>
                <w:tcPr>
                  <w:tcW w:w="2115" w:type="dxa"/>
                  <w:shd w:val="clear" w:color="auto" w:fill="auto"/>
                  <w:vAlign w:val="center"/>
                </w:tcPr>
                <w:p w14:paraId="2D6A730B"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1,350,000円</w:t>
                  </w:r>
                </w:p>
              </w:tc>
              <w:tc>
                <w:tcPr>
                  <w:tcW w:w="2115" w:type="dxa"/>
                  <w:shd w:val="clear" w:color="auto" w:fill="auto"/>
                  <w:vAlign w:val="center"/>
                </w:tcPr>
                <w:p w14:paraId="67CC4556"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67,500円</w:t>
                  </w:r>
                </w:p>
              </w:tc>
              <w:tc>
                <w:tcPr>
                  <w:tcW w:w="2115" w:type="dxa"/>
                  <w:shd w:val="clear" w:color="auto" w:fill="auto"/>
                  <w:vAlign w:val="center"/>
                </w:tcPr>
                <w:p w14:paraId="228CD401"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1,417,500円</w:t>
                  </w:r>
                </w:p>
              </w:tc>
            </w:tr>
            <w:tr w:rsidR="0074558A" w:rsidRPr="00017AC3" w14:paraId="346BED0E" w14:textId="77777777" w:rsidTr="00447A85">
              <w:trPr>
                <w:trHeight w:val="315"/>
              </w:trPr>
              <w:tc>
                <w:tcPr>
                  <w:tcW w:w="2115" w:type="dxa"/>
                  <w:shd w:val="clear" w:color="auto" w:fill="auto"/>
                  <w:vAlign w:val="center"/>
                </w:tcPr>
                <w:p w14:paraId="1CED89BA" w14:textId="77777777" w:rsidR="0074558A"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見学施設</w:t>
                  </w:r>
                </w:p>
                <w:p w14:paraId="5FC96A07" w14:textId="77777777" w:rsidR="0074558A" w:rsidRPr="00017AC3"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植栽</w:t>
                  </w:r>
                </w:p>
              </w:tc>
              <w:tc>
                <w:tcPr>
                  <w:tcW w:w="2115" w:type="dxa"/>
                  <w:shd w:val="clear" w:color="auto" w:fill="auto"/>
                  <w:vAlign w:val="center"/>
                </w:tcPr>
                <w:p w14:paraId="4CF576FE"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145,000円</w:t>
                  </w:r>
                </w:p>
              </w:tc>
              <w:tc>
                <w:tcPr>
                  <w:tcW w:w="2115" w:type="dxa"/>
                  <w:shd w:val="clear" w:color="auto" w:fill="auto"/>
                  <w:vAlign w:val="center"/>
                </w:tcPr>
                <w:p w14:paraId="7FE2D00D"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7,250円</w:t>
                  </w:r>
                </w:p>
              </w:tc>
              <w:tc>
                <w:tcPr>
                  <w:tcW w:w="2115" w:type="dxa"/>
                  <w:shd w:val="clear" w:color="auto" w:fill="auto"/>
                  <w:vAlign w:val="center"/>
                </w:tcPr>
                <w:p w14:paraId="3B548480"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152,250円</w:t>
                  </w:r>
                </w:p>
              </w:tc>
            </w:tr>
            <w:tr w:rsidR="0074558A" w:rsidRPr="00017AC3" w14:paraId="1B4924A3" w14:textId="77777777" w:rsidTr="00447A85">
              <w:trPr>
                <w:trHeight w:val="563"/>
              </w:trPr>
              <w:tc>
                <w:tcPr>
                  <w:tcW w:w="2115" w:type="dxa"/>
                  <w:shd w:val="clear" w:color="auto" w:fill="auto"/>
                  <w:vAlign w:val="center"/>
                </w:tcPr>
                <w:p w14:paraId="2B7201A9" w14:textId="77777777" w:rsidR="0074558A" w:rsidRPr="00017AC3" w:rsidRDefault="0074558A" w:rsidP="00DD67CA">
                  <w:pPr>
                    <w:framePr w:hSpace="142" w:wrap="around" w:vAnchor="text" w:hAnchor="margin" w:x="108" w:y="334"/>
                    <w:autoSpaceDE w:val="0"/>
                    <w:autoSpaceDN w:val="0"/>
                    <w:snapToGrid w:val="0"/>
                    <w:jc w:val="center"/>
                    <w:rPr>
                      <w:rFonts w:ascii="ＭＳ 明朝" w:hAnsi="ＭＳ 明朝" w:cs="Arial"/>
                      <w:sz w:val="24"/>
                    </w:rPr>
                  </w:pPr>
                  <w:r w:rsidRPr="00017AC3">
                    <w:rPr>
                      <w:rFonts w:ascii="ＭＳ 明朝" w:hAnsi="ＭＳ 明朝" w:cs="Arial" w:hint="eastAsia"/>
                      <w:sz w:val="24"/>
                    </w:rPr>
                    <w:t>合　　計</w:t>
                  </w:r>
                </w:p>
              </w:tc>
              <w:tc>
                <w:tcPr>
                  <w:tcW w:w="2115" w:type="dxa"/>
                  <w:shd w:val="clear" w:color="auto" w:fill="auto"/>
                  <w:vAlign w:val="center"/>
                </w:tcPr>
                <w:p w14:paraId="4FB6867D"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8,995,000円</w:t>
                  </w:r>
                </w:p>
              </w:tc>
              <w:tc>
                <w:tcPr>
                  <w:tcW w:w="2115" w:type="dxa"/>
                  <w:shd w:val="clear" w:color="auto" w:fill="auto"/>
                  <w:vAlign w:val="center"/>
                </w:tcPr>
                <w:p w14:paraId="285237F0"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449,750円</w:t>
                  </w:r>
                </w:p>
              </w:tc>
              <w:tc>
                <w:tcPr>
                  <w:tcW w:w="2115" w:type="dxa"/>
                  <w:shd w:val="clear" w:color="auto" w:fill="auto"/>
                  <w:vAlign w:val="center"/>
                </w:tcPr>
                <w:p w14:paraId="7538B372" w14:textId="77777777" w:rsidR="0074558A" w:rsidRPr="00017AC3" w:rsidRDefault="0074558A" w:rsidP="00DD67CA">
                  <w:pPr>
                    <w:framePr w:hSpace="142" w:wrap="around" w:vAnchor="text" w:hAnchor="margin" w:x="108" w:y="334"/>
                    <w:autoSpaceDE w:val="0"/>
                    <w:autoSpaceDN w:val="0"/>
                    <w:snapToGrid w:val="0"/>
                    <w:jc w:val="right"/>
                    <w:rPr>
                      <w:rFonts w:ascii="ＭＳ 明朝" w:hAnsi="ＭＳ 明朝" w:cs="Arial"/>
                      <w:sz w:val="24"/>
                    </w:rPr>
                  </w:pPr>
                  <w:r w:rsidRPr="00017AC3">
                    <w:rPr>
                      <w:rFonts w:ascii="ＭＳ 明朝" w:hAnsi="ＭＳ 明朝" w:cs="Arial" w:hint="eastAsia"/>
                      <w:sz w:val="24"/>
                    </w:rPr>
                    <w:t>9,444,750円</w:t>
                  </w:r>
                </w:p>
              </w:tc>
            </w:tr>
          </w:tbl>
          <w:p w14:paraId="600F3D3B" w14:textId="77777777" w:rsidR="0074558A" w:rsidRPr="00017AC3" w:rsidRDefault="0074558A" w:rsidP="00447A85">
            <w:pPr>
              <w:autoSpaceDE w:val="0"/>
              <w:autoSpaceDN w:val="0"/>
              <w:snapToGrid w:val="0"/>
              <w:rPr>
                <w:rFonts w:ascii="ＭＳ 明朝" w:hAnsi="ＭＳ 明朝" w:cs="Arial"/>
                <w:sz w:val="24"/>
              </w:rPr>
            </w:pPr>
          </w:p>
        </w:tc>
        <w:tc>
          <w:tcPr>
            <w:tcW w:w="5724" w:type="dxa"/>
            <w:shd w:val="clear" w:color="auto" w:fill="auto"/>
          </w:tcPr>
          <w:p w14:paraId="43ACED3B" w14:textId="77777777" w:rsidR="0074558A" w:rsidRPr="00017AC3" w:rsidRDefault="0074558A" w:rsidP="00447A85">
            <w:pPr>
              <w:autoSpaceDE w:val="0"/>
              <w:autoSpaceDN w:val="0"/>
              <w:snapToGrid w:val="0"/>
              <w:ind w:left="240" w:hangingChars="100" w:hanging="240"/>
              <w:rPr>
                <w:rFonts w:ascii="ＭＳ ゴシック" w:eastAsia="ＭＳ ゴシック" w:hAnsi="ＭＳ ゴシック"/>
                <w:sz w:val="24"/>
              </w:rPr>
            </w:pPr>
            <w:r w:rsidRPr="00017AC3">
              <w:rPr>
                <w:rFonts w:ascii="ＭＳ ゴシック" w:eastAsia="ＭＳ ゴシック" w:hAnsi="ＭＳ ゴシック" w:hint="eastAsia"/>
                <w:sz w:val="24"/>
              </w:rPr>
              <w:t>【是正を求めるもの】</w:t>
            </w:r>
          </w:p>
          <w:p w14:paraId="5C15C061" w14:textId="77777777" w:rsidR="0074558A" w:rsidRPr="00017AC3" w:rsidRDefault="0074558A" w:rsidP="00447A85">
            <w:pPr>
              <w:autoSpaceDE w:val="0"/>
              <w:autoSpaceDN w:val="0"/>
              <w:ind w:firstLineChars="100" w:firstLine="240"/>
              <w:rPr>
                <w:rFonts w:ascii="ＭＳ 明朝" w:hAnsi="ＭＳ 明朝"/>
                <w:sz w:val="24"/>
              </w:rPr>
            </w:pPr>
            <w:r w:rsidRPr="00017AC3">
              <w:rPr>
                <w:rFonts w:ascii="ＭＳ 明朝" w:hAnsi="ＭＳ 明朝" w:hint="eastAsia"/>
                <w:sz w:val="24"/>
              </w:rPr>
              <w:t>速やかに是正措置を講じるとともに、公有財産台帳登録事務について適正な事務処理を行われたい。</w:t>
            </w:r>
          </w:p>
          <w:p w14:paraId="4982422C" w14:textId="77777777" w:rsidR="0074558A" w:rsidRPr="00017AC3" w:rsidRDefault="0074558A" w:rsidP="00447A85">
            <w:pPr>
              <w:autoSpaceDE w:val="0"/>
              <w:autoSpaceDN w:val="0"/>
              <w:rPr>
                <w:rFonts w:ascii="ＭＳ 明朝" w:hAnsi="ＭＳ 明朝"/>
                <w:sz w:val="24"/>
              </w:rPr>
            </w:pPr>
          </w:p>
          <w:p w14:paraId="25317245" w14:textId="11919499" w:rsidR="0074558A" w:rsidRPr="00017AC3" w:rsidRDefault="0074558A" w:rsidP="00447A85">
            <w:pPr>
              <w:autoSpaceDE w:val="0"/>
              <w:autoSpaceDN w:val="0"/>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626369E0" wp14:editId="43E70AAE">
                      <wp:simplePos x="0" y="0"/>
                      <wp:positionH relativeFrom="column">
                        <wp:posOffset>40640</wp:posOffset>
                      </wp:positionH>
                      <wp:positionV relativeFrom="paragraph">
                        <wp:posOffset>1270</wp:posOffset>
                      </wp:positionV>
                      <wp:extent cx="3457575" cy="2161540"/>
                      <wp:effectExtent l="0" t="0" r="2857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161540"/>
                              </a:xfrm>
                              <a:prstGeom prst="rect">
                                <a:avLst/>
                              </a:prstGeom>
                              <a:solidFill>
                                <a:sysClr val="window" lastClr="FFFFFF"/>
                              </a:solidFill>
                              <a:ln w="6350">
                                <a:solidFill>
                                  <a:prstClr val="black"/>
                                </a:solidFill>
                                <a:prstDash val="dash"/>
                              </a:ln>
                              <a:effectLst/>
                            </wps:spPr>
                            <wps:txbx>
                              <w:txbxContent>
                                <w:p w14:paraId="1AE19DA1" w14:textId="77777777" w:rsidR="0074558A" w:rsidRPr="00627C0E" w:rsidRDefault="0074558A" w:rsidP="0074558A">
                                  <w:pPr>
                                    <w:autoSpaceDE w:val="0"/>
                                    <w:autoSpaceDN w:val="0"/>
                                    <w:rPr>
                                      <w:w w:val="90"/>
                                      <w:sz w:val="24"/>
                                    </w:rPr>
                                  </w:pPr>
                                  <w:r w:rsidRPr="00627C0E">
                                    <w:rPr>
                                      <w:rFonts w:hint="eastAsia"/>
                                      <w:w w:val="90"/>
                                      <w:sz w:val="24"/>
                                    </w:rPr>
                                    <w:t>【大阪府公有財産台帳等処理要領】</w:t>
                                  </w:r>
                                </w:p>
                                <w:p w14:paraId="5C68E880" w14:textId="77777777" w:rsidR="0074558A" w:rsidRPr="00627C0E" w:rsidRDefault="0074558A" w:rsidP="0074558A">
                                  <w:pPr>
                                    <w:autoSpaceDE w:val="0"/>
                                    <w:autoSpaceDN w:val="0"/>
                                    <w:rPr>
                                      <w:rFonts w:ascii="ＭＳ 明朝" w:hAnsi="ＭＳ 明朝"/>
                                      <w:w w:val="90"/>
                                      <w:sz w:val="24"/>
                                    </w:rPr>
                                  </w:pPr>
                                  <w:r w:rsidRPr="00627C0E">
                                    <w:rPr>
                                      <w:rFonts w:ascii="ＭＳ 明朝" w:hAnsi="ＭＳ 明朝" w:hint="eastAsia"/>
                                      <w:w w:val="90"/>
                                      <w:sz w:val="24"/>
                                    </w:rPr>
                                    <w:t>（台帳価格）</w:t>
                                  </w:r>
                                </w:p>
                                <w:p w14:paraId="3FAC6D7D" w14:textId="77777777" w:rsidR="0074558A" w:rsidRPr="00627C0E" w:rsidRDefault="0074558A" w:rsidP="0074558A">
                                  <w:pPr>
                                    <w:autoSpaceDE w:val="0"/>
                                    <w:autoSpaceDN w:val="0"/>
                                    <w:ind w:left="216" w:hangingChars="100" w:hanging="216"/>
                                    <w:rPr>
                                      <w:rFonts w:ascii="ＭＳ 明朝" w:hAnsi="ＭＳ 明朝"/>
                                      <w:w w:val="90"/>
                                      <w:sz w:val="24"/>
                                    </w:rPr>
                                  </w:pPr>
                                  <w:r w:rsidRPr="00627C0E">
                                    <w:rPr>
                                      <w:rFonts w:ascii="ＭＳ 明朝" w:hAnsi="ＭＳ 明朝" w:hint="eastAsia"/>
                                      <w:w w:val="90"/>
                                      <w:sz w:val="24"/>
                                    </w:rPr>
                                    <w:t>第12</w:t>
                                  </w:r>
                                  <w:r>
                                    <w:rPr>
                                      <w:rFonts w:ascii="ＭＳ 明朝" w:hAnsi="ＭＳ 明朝" w:hint="eastAsia"/>
                                      <w:w w:val="90"/>
                                      <w:sz w:val="24"/>
                                    </w:rPr>
                                    <w:t xml:space="preserve">条　</w:t>
                                  </w:r>
                                  <w:r w:rsidRPr="00627C0E">
                                    <w:rPr>
                                      <w:rFonts w:ascii="ＭＳ 明朝" w:hAnsi="ＭＳ 明朝" w:hint="eastAsia"/>
                                      <w:w w:val="90"/>
                                      <w:sz w:val="24"/>
                                    </w:rPr>
                                    <w:t>台帳に登録する取得価額（１円に満たない場合は１円とする。）は、次の各号によるものとする。</w:t>
                                  </w:r>
                                </w:p>
                                <w:p w14:paraId="54F118F8" w14:textId="77777777" w:rsidR="0074558A" w:rsidRPr="00627C0E" w:rsidRDefault="0074558A" w:rsidP="0074558A">
                                  <w:pPr>
                                    <w:autoSpaceDE w:val="0"/>
                                    <w:autoSpaceDN w:val="0"/>
                                    <w:ind w:left="539" w:hangingChars="250" w:hanging="539"/>
                                    <w:rPr>
                                      <w:rFonts w:ascii="ＭＳ 明朝" w:hAnsi="ＭＳ 明朝"/>
                                      <w:w w:val="90"/>
                                      <w:sz w:val="24"/>
                                    </w:rPr>
                                  </w:pPr>
                                  <w:r w:rsidRPr="00627C0E">
                                    <w:rPr>
                                      <w:rFonts w:ascii="ＭＳ 明朝" w:hAnsi="ＭＳ 明朝" w:hint="eastAsia"/>
                                      <w:w w:val="90"/>
                                      <w:sz w:val="24"/>
                                    </w:rPr>
                                    <w:t xml:space="preserve">　(2)　無償取得に係るものは、時価に比準して算定した金額とする。</w:t>
                                  </w:r>
                                </w:p>
                                <w:p w14:paraId="4057C3A7" w14:textId="77777777" w:rsidR="0074558A" w:rsidRPr="004F1F4A" w:rsidRDefault="0074558A" w:rsidP="0074558A">
                                  <w:pPr>
                                    <w:autoSpaceDE w:val="0"/>
                                    <w:autoSpaceDN w:val="0"/>
                                    <w:rPr>
                                      <w:rFonts w:ascii="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3.2pt;margin-top:.1pt;width:272.25pt;height:17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7SkQIAAAoFAAAOAAAAZHJzL2Uyb0RvYy54bWysVEtu2zAQ3RfoHQjuG9nOp60QOXATuChg&#10;JAGSImuaomIhFMmStCV3GQNFD9ErFF33PLpIHynZMdKsitoAPcP5cObNG5+eNZUkK2FdqVVGhwcD&#10;SoTiOi/VfUY/307fvKPEeaZyJrUSGV0LR8/Gr1+d1iYVI73QMheWIIlyaW0yuvDepEni+EJUzB1o&#10;IxSMhbYV81DtfZJbViN7JZPRYHCS1NrmxmounMPtRWek45i/KAT3V0XhhCcyo6jNx9PGcx7OZHzK&#10;0nvLzKLkfRnsH6qoWKnw6C7VBfOMLG35V6qq5FY7XfgDrqtEF0XJRewB3QwHz7q5WTAjYi8Ax5kd&#10;TO7/peWXq2tLyhyzo0SxCiNqN9/ax5/t4+928520mx/tZtM+/oJOhgGu2rgUUTcGcb75oJsQGlp3&#10;Zqb5g4NLsufTBTh4B5+msFX4ReMEgZjIejcF0XjCcXl4dPwWX0o4bKPhyfD4KM4peQo31vmPQlck&#10;CBm1GHMsga1mzocCWLp1iZVpWebTUsqorN25tGTFwAgQKdc1JZI5j8uMTuMntIkUbj9MKlJn9OTw&#10;eNA1u28Lb+1yziXjDy9lCF4XzC26p3NIvZdUoS4R2drXHwDsMAuSb+ZNnNFoO4C5ztfA3+qO0M7w&#10;aYn0M/RxzSwYDGSxlf4KRyE1Kte9RMlC268v3Qd/EAtWSmpsREbdlyWzAvB8UqDc++ERBkF8VDCj&#10;ERS7b5nvW9SyOteAGLRCdVEM/l5uxcLq6g7LOwmvwsQUx9sZ9Vvx3Hd7iuXnYjKJTlgaw/xM3Ri+&#10;pV2A9ba5Y9b0bPAg0qXe7g5Ln5Gi8w2IKz1Zel2UkTEB5w7Vnr9YuMiC/s8hbPS+Hr2e/sLGfwAA&#10;AP//AwBQSwMEFAAGAAgAAAAhAG8awErbAAAABgEAAA8AAABkcnMvZG93bnJldi54bWxMjstOwzAU&#10;RPdI/IN1kdggahOaqA1xKoTUDTtSENvb+DaO6kcUu2ny95gVLEczOnOq3WwNm2gMvXcSnlYCGLnW&#10;q951Ej4P+8cNsBDRKTTekYSFAuzq25sKS+Wv7oOmJnYsQVwoUYKOcSg5D60mi2HlB3KpO/nRYkxx&#10;7Lga8Zrg1vBMiIJb7F160DjQm6b23FyshM7kzfnrIVveUehxoe9J7fOTlPd38+sLsEhz/BvDr35S&#10;hzo5Hf3FqcCMhGKdhhIyYKnMc7EFdpTwvBYF8Lri//XrHwAAAP//AwBQSwECLQAUAAYACAAAACEA&#10;toM4kv4AAADhAQAAEwAAAAAAAAAAAAAAAAAAAAAAW0NvbnRlbnRfVHlwZXNdLnhtbFBLAQItABQA&#10;BgAIAAAAIQA4/SH/1gAAAJQBAAALAAAAAAAAAAAAAAAAAC8BAABfcmVscy8ucmVsc1BLAQItABQA&#10;BgAIAAAAIQCjIj7SkQIAAAoFAAAOAAAAAAAAAAAAAAAAAC4CAABkcnMvZTJvRG9jLnhtbFBLAQIt&#10;ABQABgAIAAAAIQBvGsBK2wAAAAYBAAAPAAAAAAAAAAAAAAAAAOsEAABkcnMvZG93bnJldi54bWxQ&#10;SwUGAAAAAAQABADzAAAA8wUAAAAA&#10;" fillcolor="window" strokeweight=".5pt">
                      <v:stroke dashstyle="dash"/>
                      <v:path arrowok="t"/>
                      <v:textbox>
                        <w:txbxContent>
                          <w:p w14:paraId="1AE19DA1" w14:textId="77777777" w:rsidR="0074558A" w:rsidRPr="00627C0E" w:rsidRDefault="0074558A" w:rsidP="0074558A">
                            <w:pPr>
                              <w:autoSpaceDE w:val="0"/>
                              <w:autoSpaceDN w:val="0"/>
                              <w:rPr>
                                <w:w w:val="90"/>
                                <w:sz w:val="24"/>
                              </w:rPr>
                            </w:pPr>
                            <w:r w:rsidRPr="00627C0E">
                              <w:rPr>
                                <w:rFonts w:hint="eastAsia"/>
                                <w:w w:val="90"/>
                                <w:sz w:val="24"/>
                              </w:rPr>
                              <w:t>【大阪府公有財産台帳等処理要領】</w:t>
                            </w:r>
                          </w:p>
                          <w:p w14:paraId="5C68E880" w14:textId="77777777" w:rsidR="0074558A" w:rsidRPr="00627C0E" w:rsidRDefault="0074558A" w:rsidP="0074558A">
                            <w:pPr>
                              <w:autoSpaceDE w:val="0"/>
                              <w:autoSpaceDN w:val="0"/>
                              <w:rPr>
                                <w:rFonts w:ascii="ＭＳ 明朝" w:hAnsi="ＭＳ 明朝"/>
                                <w:w w:val="90"/>
                                <w:sz w:val="24"/>
                              </w:rPr>
                            </w:pPr>
                            <w:r w:rsidRPr="00627C0E">
                              <w:rPr>
                                <w:rFonts w:ascii="ＭＳ 明朝" w:hAnsi="ＭＳ 明朝" w:hint="eastAsia"/>
                                <w:w w:val="90"/>
                                <w:sz w:val="24"/>
                              </w:rPr>
                              <w:t>（台帳価格）</w:t>
                            </w:r>
                          </w:p>
                          <w:p w14:paraId="3FAC6D7D" w14:textId="77777777" w:rsidR="0074558A" w:rsidRPr="00627C0E" w:rsidRDefault="0074558A" w:rsidP="0074558A">
                            <w:pPr>
                              <w:autoSpaceDE w:val="0"/>
                              <w:autoSpaceDN w:val="0"/>
                              <w:ind w:left="216" w:hangingChars="100" w:hanging="216"/>
                              <w:rPr>
                                <w:rFonts w:ascii="ＭＳ 明朝" w:hAnsi="ＭＳ 明朝"/>
                                <w:w w:val="90"/>
                                <w:sz w:val="24"/>
                              </w:rPr>
                            </w:pPr>
                            <w:r w:rsidRPr="00627C0E">
                              <w:rPr>
                                <w:rFonts w:ascii="ＭＳ 明朝" w:hAnsi="ＭＳ 明朝" w:hint="eastAsia"/>
                                <w:w w:val="90"/>
                                <w:sz w:val="24"/>
                              </w:rPr>
                              <w:t>第12</w:t>
                            </w:r>
                            <w:r>
                              <w:rPr>
                                <w:rFonts w:ascii="ＭＳ 明朝" w:hAnsi="ＭＳ 明朝" w:hint="eastAsia"/>
                                <w:w w:val="90"/>
                                <w:sz w:val="24"/>
                              </w:rPr>
                              <w:t xml:space="preserve">条　</w:t>
                            </w:r>
                            <w:r w:rsidRPr="00627C0E">
                              <w:rPr>
                                <w:rFonts w:ascii="ＭＳ 明朝" w:hAnsi="ＭＳ 明朝" w:hint="eastAsia"/>
                                <w:w w:val="90"/>
                                <w:sz w:val="24"/>
                              </w:rPr>
                              <w:t>台帳に登録する取得価額（１円に満たない場合は１円とする。）は、次の各号によるものとする。</w:t>
                            </w:r>
                          </w:p>
                          <w:p w14:paraId="54F118F8" w14:textId="77777777" w:rsidR="0074558A" w:rsidRPr="00627C0E" w:rsidRDefault="0074558A" w:rsidP="0074558A">
                            <w:pPr>
                              <w:autoSpaceDE w:val="0"/>
                              <w:autoSpaceDN w:val="0"/>
                              <w:ind w:left="539" w:hangingChars="250" w:hanging="539"/>
                              <w:rPr>
                                <w:rFonts w:ascii="ＭＳ 明朝" w:hAnsi="ＭＳ 明朝"/>
                                <w:w w:val="90"/>
                                <w:sz w:val="24"/>
                              </w:rPr>
                            </w:pPr>
                            <w:r w:rsidRPr="00627C0E">
                              <w:rPr>
                                <w:rFonts w:ascii="ＭＳ 明朝" w:hAnsi="ＭＳ 明朝" w:hint="eastAsia"/>
                                <w:w w:val="90"/>
                                <w:sz w:val="24"/>
                              </w:rPr>
                              <w:t xml:space="preserve">　(2)　無償取得に係るものは、時価に比準して算定した金額とする。</w:t>
                            </w:r>
                          </w:p>
                          <w:p w14:paraId="4057C3A7" w14:textId="77777777" w:rsidR="0074558A" w:rsidRPr="004F1F4A" w:rsidRDefault="0074558A" w:rsidP="0074558A">
                            <w:pPr>
                              <w:autoSpaceDE w:val="0"/>
                              <w:autoSpaceDN w:val="0"/>
                              <w:rPr>
                                <w:rFonts w:ascii="ＭＳ 明朝" w:hAnsi="ＭＳ 明朝"/>
                                <w:sz w:val="24"/>
                              </w:rPr>
                            </w:pPr>
                          </w:p>
                        </w:txbxContent>
                      </v:textbox>
                    </v:shape>
                  </w:pict>
                </mc:Fallback>
              </mc:AlternateContent>
            </w:r>
          </w:p>
          <w:p w14:paraId="74F98433" w14:textId="77777777" w:rsidR="0074558A" w:rsidRPr="00017AC3" w:rsidRDefault="0074558A" w:rsidP="00447A85">
            <w:pPr>
              <w:autoSpaceDE w:val="0"/>
              <w:autoSpaceDN w:val="0"/>
              <w:rPr>
                <w:rFonts w:ascii="ＭＳ 明朝" w:hAnsi="ＭＳ 明朝"/>
                <w:sz w:val="24"/>
              </w:rPr>
            </w:pPr>
          </w:p>
          <w:p w14:paraId="23518F24" w14:textId="77777777" w:rsidR="0074558A" w:rsidRPr="00017AC3" w:rsidRDefault="0074558A" w:rsidP="00447A85">
            <w:pPr>
              <w:autoSpaceDE w:val="0"/>
              <w:autoSpaceDN w:val="0"/>
              <w:rPr>
                <w:rFonts w:ascii="ＭＳ 明朝" w:hAnsi="ＭＳ 明朝"/>
                <w:sz w:val="24"/>
              </w:rPr>
            </w:pPr>
          </w:p>
          <w:p w14:paraId="0AED203D" w14:textId="77777777" w:rsidR="0074558A" w:rsidRPr="00017AC3" w:rsidRDefault="0074558A" w:rsidP="00447A85">
            <w:pPr>
              <w:autoSpaceDE w:val="0"/>
              <w:autoSpaceDN w:val="0"/>
              <w:rPr>
                <w:rFonts w:ascii="ＭＳ 明朝" w:hAnsi="ＭＳ 明朝"/>
                <w:sz w:val="24"/>
              </w:rPr>
            </w:pPr>
          </w:p>
          <w:p w14:paraId="45FA7490" w14:textId="77777777" w:rsidR="0074558A" w:rsidRPr="00017AC3" w:rsidRDefault="0074558A" w:rsidP="00447A85">
            <w:pPr>
              <w:autoSpaceDE w:val="0"/>
              <w:autoSpaceDN w:val="0"/>
              <w:rPr>
                <w:rFonts w:ascii="ＭＳ 明朝" w:hAnsi="ＭＳ 明朝"/>
                <w:sz w:val="24"/>
              </w:rPr>
            </w:pPr>
          </w:p>
          <w:p w14:paraId="34569F31" w14:textId="77777777" w:rsidR="0074558A" w:rsidRPr="00017AC3" w:rsidRDefault="0074558A" w:rsidP="00447A85">
            <w:pPr>
              <w:autoSpaceDE w:val="0"/>
              <w:autoSpaceDN w:val="0"/>
              <w:rPr>
                <w:rFonts w:ascii="ＭＳ 明朝" w:hAnsi="ＭＳ 明朝"/>
                <w:sz w:val="24"/>
              </w:rPr>
            </w:pPr>
          </w:p>
        </w:tc>
        <w:tc>
          <w:tcPr>
            <w:tcW w:w="4653" w:type="dxa"/>
            <w:shd w:val="clear" w:color="auto" w:fill="auto"/>
          </w:tcPr>
          <w:p w14:paraId="7A25DD55" w14:textId="77777777" w:rsidR="0074558A" w:rsidRPr="00A36650" w:rsidRDefault="0074558A" w:rsidP="00447A85">
            <w:pPr>
              <w:widowControl/>
              <w:ind w:leftChars="100" w:left="210"/>
              <w:rPr>
                <w:rFonts w:ascii="ＭＳ 明朝" w:hAnsi="ＭＳ 明朝"/>
                <w:sz w:val="24"/>
              </w:rPr>
            </w:pPr>
          </w:p>
          <w:p w14:paraId="19A91179" w14:textId="77777777" w:rsidR="0074558A" w:rsidRPr="00A36650" w:rsidRDefault="0074558A" w:rsidP="00447A85">
            <w:pPr>
              <w:widowControl/>
              <w:ind w:firstLineChars="100" w:firstLine="240"/>
              <w:rPr>
                <w:rFonts w:ascii="ＭＳ 明朝" w:hAnsi="ＭＳ 明朝"/>
                <w:sz w:val="24"/>
              </w:rPr>
            </w:pPr>
            <w:r w:rsidRPr="00A36650">
              <w:rPr>
                <w:rFonts w:ascii="ＭＳ 明朝" w:hAnsi="ＭＳ 明朝" w:hint="eastAsia"/>
                <w:sz w:val="24"/>
              </w:rPr>
              <w:t>公有財産台帳への登録価格については、消費税相当額を含む正規の価格が反映されるよう、台帳システムで台帳登録価格の修正を行うことにより、是正を行った。</w:t>
            </w:r>
          </w:p>
          <w:p w14:paraId="061011B9" w14:textId="77777777" w:rsidR="0074558A" w:rsidRPr="00A36650" w:rsidRDefault="0074558A" w:rsidP="00447A85">
            <w:pPr>
              <w:widowControl/>
              <w:ind w:firstLineChars="100" w:firstLine="240"/>
              <w:rPr>
                <w:rFonts w:ascii="ＭＳ ゴシック" w:eastAsia="ＭＳ ゴシック" w:hAnsi="ＭＳ ゴシック"/>
                <w:sz w:val="24"/>
              </w:rPr>
            </w:pPr>
            <w:r w:rsidRPr="00A36650">
              <w:rPr>
                <w:rFonts w:ascii="ＭＳ 明朝" w:hAnsi="ＭＳ 明朝" w:hint="eastAsia"/>
                <w:sz w:val="24"/>
              </w:rPr>
              <w:t>また、新公会計制度における資産計上額等の誤りについても、仕分け訂正の会計処理を行うことにより是正を行った。</w:t>
            </w:r>
          </w:p>
        </w:tc>
      </w:tr>
    </w:tbl>
    <w:p w14:paraId="17D6650D" w14:textId="77777777" w:rsidR="00CA73E1" w:rsidRDefault="00CA73E1" w:rsidP="00CA73E1">
      <w:pPr>
        <w:rPr>
          <w:rFonts w:ascii="ＭＳ ゴシック" w:eastAsia="ＭＳ ゴシック" w:hAnsi="ＭＳ ゴシック" w:cs="Arial"/>
          <w:sz w:val="24"/>
          <w:szCs w:val="24"/>
        </w:rPr>
      </w:pPr>
    </w:p>
    <w:p w14:paraId="75C9D450" w14:textId="77777777" w:rsidR="0074558A" w:rsidRPr="00017AC3" w:rsidRDefault="0074558A" w:rsidP="00CA73E1">
      <w:pPr>
        <w:rPr>
          <w:rFonts w:ascii="ＭＳ ゴシック" w:eastAsia="ＭＳ ゴシック" w:hAnsi="ＭＳ ゴシック" w:cs="Arial"/>
          <w:sz w:val="24"/>
          <w:szCs w:val="24"/>
        </w:rPr>
      </w:pPr>
    </w:p>
    <w:p w14:paraId="17D66522" w14:textId="77777777" w:rsidR="00A43283" w:rsidRPr="00017AC3" w:rsidRDefault="00A43283" w:rsidP="00BA17C9">
      <w:pPr>
        <w:rPr>
          <w:rFonts w:ascii="ＭＳ Ｐゴシック" w:eastAsia="ＭＳ Ｐゴシック" w:hAnsi="ＭＳ Ｐゴシック"/>
          <w:sz w:val="24"/>
          <w:szCs w:val="24"/>
        </w:rPr>
      </w:pPr>
    </w:p>
    <w:p w14:paraId="17D66556" w14:textId="77777777" w:rsidR="00A43283" w:rsidRDefault="00A43283" w:rsidP="00BA17C9"/>
    <w:p w14:paraId="513E84AD" w14:textId="77777777" w:rsidR="0074558A" w:rsidRDefault="0074558A" w:rsidP="00BA17C9"/>
    <w:p w14:paraId="6674C9BF" w14:textId="77777777" w:rsidR="0074558A" w:rsidRDefault="0074558A" w:rsidP="00BA17C9"/>
    <w:p w14:paraId="296C899E" w14:textId="77777777" w:rsidR="0074558A" w:rsidRDefault="0074558A" w:rsidP="00BA17C9"/>
    <w:p w14:paraId="43E83516" w14:textId="77777777" w:rsidR="0074558A" w:rsidRDefault="0074558A" w:rsidP="00BA17C9"/>
    <w:p w14:paraId="3E4959CB" w14:textId="77777777" w:rsidR="0074558A" w:rsidRDefault="0074558A" w:rsidP="00BA17C9"/>
    <w:p w14:paraId="1F06A18E" w14:textId="77777777" w:rsidR="0074558A" w:rsidRDefault="0074558A" w:rsidP="00BA17C9"/>
    <w:p w14:paraId="5C709223" w14:textId="77777777" w:rsidR="0074558A" w:rsidRDefault="0074558A" w:rsidP="00BA17C9"/>
    <w:p w14:paraId="65A3227A" w14:textId="77777777" w:rsidR="0074558A" w:rsidRDefault="0074558A" w:rsidP="00BA17C9"/>
    <w:p w14:paraId="3E6E9363" w14:textId="77777777" w:rsidR="0074558A" w:rsidRDefault="0074558A" w:rsidP="00BA17C9"/>
    <w:p w14:paraId="33191A7A" w14:textId="77777777" w:rsidR="0074558A" w:rsidRDefault="0074558A" w:rsidP="00BA17C9"/>
    <w:p w14:paraId="6519882B" w14:textId="77777777" w:rsidR="0074558A" w:rsidRDefault="0074558A" w:rsidP="00BA17C9"/>
    <w:p w14:paraId="17D66566" w14:textId="45E485D6" w:rsidR="004C6DE8" w:rsidRPr="00017AC3" w:rsidRDefault="004C6DE8" w:rsidP="00BA17C9">
      <w:pPr>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8782"/>
        <w:gridCol w:w="6513"/>
        <w:gridCol w:w="3218"/>
      </w:tblGrid>
      <w:tr w:rsidR="00472914" w:rsidRPr="0032402C" w14:paraId="35A8141E" w14:textId="77777777" w:rsidTr="008E5F30">
        <w:trPr>
          <w:trHeight w:val="300"/>
        </w:trPr>
        <w:tc>
          <w:tcPr>
            <w:tcW w:w="1989" w:type="dxa"/>
            <w:shd w:val="clear" w:color="auto" w:fill="auto"/>
            <w:hideMark/>
          </w:tcPr>
          <w:p w14:paraId="27AF0017" w14:textId="77777777" w:rsidR="00472914" w:rsidRPr="0032402C" w:rsidRDefault="00472914" w:rsidP="008E5F30">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8782" w:type="dxa"/>
            <w:shd w:val="clear" w:color="auto" w:fill="auto"/>
            <w:hideMark/>
          </w:tcPr>
          <w:p w14:paraId="7FA332F1" w14:textId="77777777" w:rsidR="00472914" w:rsidRPr="0032402C" w:rsidRDefault="00472914" w:rsidP="008E5F30">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513" w:type="dxa"/>
            <w:shd w:val="clear" w:color="auto" w:fill="auto"/>
            <w:hideMark/>
          </w:tcPr>
          <w:p w14:paraId="32E6376B" w14:textId="77777777" w:rsidR="00472914" w:rsidRPr="0032402C" w:rsidRDefault="00472914" w:rsidP="008E5F30">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218" w:type="dxa"/>
            <w:shd w:val="clear" w:color="auto" w:fill="auto"/>
          </w:tcPr>
          <w:p w14:paraId="44E8E50E" w14:textId="77777777" w:rsidR="00472914" w:rsidRPr="0032402C" w:rsidRDefault="00472914" w:rsidP="008E5F30">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472914" w:rsidRPr="0032402C" w14:paraId="6FB096E1" w14:textId="77777777" w:rsidTr="008E5F30">
        <w:trPr>
          <w:trHeight w:val="6296"/>
        </w:trPr>
        <w:tc>
          <w:tcPr>
            <w:tcW w:w="1989" w:type="dxa"/>
            <w:shd w:val="clear" w:color="auto" w:fill="auto"/>
          </w:tcPr>
          <w:p w14:paraId="0C188810" w14:textId="77777777" w:rsidR="00472914" w:rsidRDefault="00472914" w:rsidP="008E5F30">
            <w:pPr>
              <w:rPr>
                <w:rFonts w:ascii="ＭＳ 明朝" w:hAnsi="ＭＳ 明朝"/>
                <w:sz w:val="24"/>
              </w:rPr>
            </w:pPr>
          </w:p>
          <w:p w14:paraId="24287407" w14:textId="77777777" w:rsidR="00472914" w:rsidRDefault="00472914" w:rsidP="008E5F30">
            <w:pPr>
              <w:rPr>
                <w:rFonts w:ascii="ＭＳ 明朝" w:hAnsi="ＭＳ 明朝"/>
                <w:sz w:val="24"/>
              </w:rPr>
            </w:pPr>
            <w:r>
              <w:rPr>
                <w:rFonts w:ascii="ＭＳ 明朝" w:hAnsi="ＭＳ 明朝" w:hint="eastAsia"/>
                <w:sz w:val="24"/>
              </w:rPr>
              <w:t>府民文化</w:t>
            </w:r>
            <w:r w:rsidRPr="0032402C">
              <w:rPr>
                <w:rFonts w:ascii="ＭＳ 明朝" w:hAnsi="ＭＳ 明朝" w:hint="eastAsia"/>
                <w:sz w:val="24"/>
              </w:rPr>
              <w:t>部</w:t>
            </w:r>
          </w:p>
          <w:p w14:paraId="3EF7FC72" w14:textId="77777777" w:rsidR="00472914" w:rsidRPr="0032402C" w:rsidRDefault="00472914" w:rsidP="008E5F30">
            <w:pPr>
              <w:ind w:firstLineChars="100" w:firstLine="240"/>
              <w:rPr>
                <w:rFonts w:ascii="ＭＳ 明朝" w:hAnsi="ＭＳ 明朝"/>
                <w:sz w:val="24"/>
              </w:rPr>
            </w:pPr>
            <w:r>
              <w:rPr>
                <w:rFonts w:ascii="ＭＳ 明朝" w:hAnsi="ＭＳ 明朝" w:hint="eastAsia"/>
                <w:sz w:val="24"/>
              </w:rPr>
              <w:t>私学・大学</w:t>
            </w:r>
            <w:r w:rsidRPr="0032402C">
              <w:rPr>
                <w:rFonts w:ascii="ＭＳ 明朝" w:hAnsi="ＭＳ 明朝" w:hint="eastAsia"/>
                <w:sz w:val="24"/>
              </w:rPr>
              <w:t>課</w:t>
            </w:r>
          </w:p>
          <w:p w14:paraId="4A9C7B54" w14:textId="77777777" w:rsidR="00472914" w:rsidRPr="0032402C" w:rsidRDefault="00472914" w:rsidP="008E5F30">
            <w:pPr>
              <w:snapToGrid w:val="0"/>
              <w:rPr>
                <w:rFonts w:ascii="ＭＳ 明朝" w:hAnsi="ＭＳ 明朝"/>
                <w:sz w:val="24"/>
              </w:rPr>
            </w:pPr>
          </w:p>
          <w:p w14:paraId="70341E27" w14:textId="77777777" w:rsidR="00472914" w:rsidRPr="0032402C" w:rsidRDefault="00472914" w:rsidP="008E5F30">
            <w:pPr>
              <w:snapToGrid w:val="0"/>
              <w:rPr>
                <w:rFonts w:ascii="ＭＳ 明朝" w:hAnsi="ＭＳ 明朝"/>
                <w:sz w:val="24"/>
              </w:rPr>
            </w:pPr>
          </w:p>
        </w:tc>
        <w:tc>
          <w:tcPr>
            <w:tcW w:w="8782" w:type="dxa"/>
            <w:shd w:val="clear" w:color="auto" w:fill="auto"/>
          </w:tcPr>
          <w:p w14:paraId="1A75B9CD" w14:textId="77777777" w:rsidR="00472914" w:rsidRDefault="00472914" w:rsidP="008E5F30">
            <w:pPr>
              <w:autoSpaceDE w:val="0"/>
              <w:autoSpaceDN w:val="0"/>
              <w:spacing w:line="0" w:lineRule="atLeast"/>
              <w:ind w:leftChars="44" w:left="92" w:firstLineChars="100" w:firstLine="240"/>
              <w:rPr>
                <w:rFonts w:ascii="ＭＳ 明朝" w:hAnsi="ＭＳ 明朝" w:cs="Arial"/>
                <w:kern w:val="0"/>
                <w:sz w:val="24"/>
              </w:rPr>
            </w:pPr>
          </w:p>
          <w:p w14:paraId="3165BC13" w14:textId="77777777" w:rsidR="00472914" w:rsidRPr="00017AC3" w:rsidRDefault="00472914" w:rsidP="008E5F30">
            <w:pPr>
              <w:autoSpaceDE w:val="0"/>
              <w:autoSpaceDN w:val="0"/>
              <w:spacing w:line="0" w:lineRule="atLeast"/>
              <w:ind w:leftChars="-4" w:left="-8" w:firstLineChars="123" w:firstLine="295"/>
              <w:rPr>
                <w:rFonts w:ascii="ＭＳ 明朝" w:hAnsi="ＭＳ 明朝" w:cs="Arial"/>
                <w:kern w:val="0"/>
                <w:sz w:val="24"/>
              </w:rPr>
            </w:pPr>
            <w:r w:rsidRPr="00017AC3">
              <w:rPr>
                <w:rFonts w:ascii="ＭＳ 明朝" w:hAnsi="ＭＳ 明朝" w:cs="Arial" w:hint="eastAsia"/>
                <w:kern w:val="0"/>
                <w:sz w:val="24"/>
              </w:rPr>
              <w:t>平成23年４月１日に工業高等専門学校の工作物を大阪府立大学に無償譲渡し、公有財産システム上閉鎖登録を行ったが、もともと上記工作物が二重に大阪府の公有財産台帳に登録されていたため、二重に登録されていた一方のみが閉鎖登録され、もう一方が大阪府の</w:t>
            </w:r>
            <w:r w:rsidRPr="00017AC3">
              <w:rPr>
                <w:rFonts w:ascii="ＭＳ 明朝" w:hAnsi="ＭＳ 明朝" w:cs="Arial"/>
                <w:kern w:val="0"/>
                <w:sz w:val="24"/>
              </w:rPr>
              <w:t>公有財産台帳に登載されてい</w:t>
            </w:r>
            <w:r w:rsidRPr="00017AC3">
              <w:rPr>
                <w:rFonts w:ascii="ＭＳ 明朝" w:hAnsi="ＭＳ 明朝" w:cs="Arial" w:hint="eastAsia"/>
                <w:kern w:val="0"/>
                <w:sz w:val="24"/>
              </w:rPr>
              <w:t>た。</w:t>
            </w:r>
          </w:p>
          <w:p w14:paraId="26ECED23" w14:textId="77777777" w:rsidR="00472914" w:rsidRPr="00017AC3" w:rsidRDefault="00472914" w:rsidP="008E5F30">
            <w:pPr>
              <w:autoSpaceDE w:val="0"/>
              <w:autoSpaceDN w:val="0"/>
              <w:spacing w:line="0" w:lineRule="atLeast"/>
              <w:ind w:leftChars="-4" w:left="-8" w:firstLineChars="123" w:firstLine="295"/>
              <w:rPr>
                <w:rFonts w:ascii="ＭＳ 明朝" w:hAnsi="ＭＳ 明朝" w:cs="Arial"/>
                <w:kern w:val="0"/>
                <w:sz w:val="24"/>
              </w:rPr>
            </w:pPr>
            <w:r w:rsidRPr="00017AC3">
              <w:rPr>
                <w:rFonts w:ascii="ＭＳ 明朝" w:hAnsi="ＭＳ 明朝" w:cs="Arial" w:hint="eastAsia"/>
                <w:kern w:val="0"/>
                <w:sz w:val="24"/>
              </w:rPr>
              <w:t>これにより、大阪府の公有財産台帳及び大阪府新公会計制度上の資産残高が過大計上となっていた。</w:t>
            </w:r>
          </w:p>
          <w:p w14:paraId="6A520F16" w14:textId="77777777" w:rsidR="00472914" w:rsidRPr="00017AC3" w:rsidRDefault="00472914" w:rsidP="008E5F30">
            <w:pPr>
              <w:autoSpaceDE w:val="0"/>
              <w:autoSpaceDN w:val="0"/>
              <w:spacing w:line="0" w:lineRule="atLeast"/>
              <w:rPr>
                <w:rFonts w:ascii="ＭＳ 明朝" w:hAnsi="ＭＳ 明朝" w:cs="Arial"/>
                <w:kern w:val="0"/>
                <w:sz w:val="24"/>
              </w:rPr>
            </w:pPr>
          </w:p>
          <w:p w14:paraId="6919A1BF" w14:textId="77777777" w:rsidR="00472914" w:rsidRPr="00017AC3" w:rsidRDefault="00472914" w:rsidP="008E5F30">
            <w:pPr>
              <w:autoSpaceDE w:val="0"/>
              <w:autoSpaceDN w:val="0"/>
              <w:spacing w:line="0" w:lineRule="atLeast"/>
              <w:ind w:firstLineChars="200" w:firstLine="480"/>
              <w:rPr>
                <w:rFonts w:ascii="ＭＳ 明朝" w:hAnsi="ＭＳ 明朝" w:cs="Arial"/>
                <w:kern w:val="0"/>
                <w:sz w:val="24"/>
              </w:rPr>
            </w:pPr>
            <w:r w:rsidRPr="00017AC3">
              <w:rPr>
                <w:rFonts w:ascii="ＭＳ 明朝" w:hAnsi="ＭＳ 明朝" w:cs="Arial" w:hint="eastAsia"/>
                <w:kern w:val="0"/>
                <w:sz w:val="24"/>
              </w:rPr>
              <w:t>譲渡資産の概要</w:t>
            </w:r>
          </w:p>
          <w:tbl>
            <w:tblPr>
              <w:tblW w:w="8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542"/>
              <w:gridCol w:w="1782"/>
              <w:gridCol w:w="2475"/>
            </w:tblGrid>
            <w:tr w:rsidR="00472914" w:rsidRPr="00017AC3" w14:paraId="4AFCD3BA" w14:textId="77777777" w:rsidTr="008E5F30">
              <w:trPr>
                <w:trHeight w:val="617"/>
                <w:jc w:val="center"/>
              </w:trPr>
              <w:tc>
                <w:tcPr>
                  <w:tcW w:w="2215" w:type="dxa"/>
                  <w:shd w:val="clear" w:color="auto" w:fill="auto"/>
                  <w:vAlign w:val="center"/>
                </w:tcPr>
                <w:p w14:paraId="175F05AA" w14:textId="77777777" w:rsidR="00472914" w:rsidRPr="00017AC3" w:rsidRDefault="00472914" w:rsidP="00DD67CA">
                  <w:pPr>
                    <w:framePr w:hSpace="142" w:wrap="around" w:vAnchor="text" w:hAnchor="margin" w:x="108" w:y="334"/>
                    <w:autoSpaceDE w:val="0"/>
                    <w:autoSpaceDN w:val="0"/>
                    <w:spacing w:line="0" w:lineRule="atLeast"/>
                    <w:jc w:val="center"/>
                    <w:rPr>
                      <w:rFonts w:ascii="ＭＳ 明朝" w:hAnsi="ＭＳ 明朝" w:cs="Arial"/>
                      <w:kern w:val="0"/>
                      <w:sz w:val="24"/>
                    </w:rPr>
                  </w:pPr>
                  <w:r w:rsidRPr="00017AC3">
                    <w:rPr>
                      <w:rFonts w:ascii="ＭＳ 明朝" w:hAnsi="ＭＳ 明朝" w:cs="Arial" w:hint="eastAsia"/>
                      <w:kern w:val="0"/>
                      <w:sz w:val="24"/>
                    </w:rPr>
                    <w:t>財産名称</w:t>
                  </w:r>
                </w:p>
              </w:tc>
              <w:tc>
                <w:tcPr>
                  <w:tcW w:w="1542" w:type="dxa"/>
                  <w:shd w:val="clear" w:color="auto" w:fill="auto"/>
                  <w:vAlign w:val="center"/>
                </w:tcPr>
                <w:p w14:paraId="3369061A" w14:textId="77777777" w:rsidR="00472914" w:rsidRPr="00017AC3" w:rsidRDefault="00472914" w:rsidP="00DD67CA">
                  <w:pPr>
                    <w:framePr w:hSpace="142" w:wrap="around" w:vAnchor="text" w:hAnchor="margin" w:x="108" w:y="334"/>
                    <w:autoSpaceDE w:val="0"/>
                    <w:autoSpaceDN w:val="0"/>
                    <w:spacing w:line="0" w:lineRule="atLeast"/>
                    <w:jc w:val="center"/>
                    <w:rPr>
                      <w:rFonts w:ascii="ＭＳ 明朝" w:hAnsi="ＭＳ 明朝" w:cs="Arial"/>
                      <w:kern w:val="0"/>
                      <w:sz w:val="24"/>
                    </w:rPr>
                  </w:pPr>
                  <w:r w:rsidRPr="00017AC3">
                    <w:rPr>
                      <w:rFonts w:ascii="ＭＳ 明朝" w:hAnsi="ＭＳ 明朝" w:cs="Arial" w:hint="eastAsia"/>
                      <w:kern w:val="0"/>
                      <w:sz w:val="24"/>
                    </w:rPr>
                    <w:t>種目</w:t>
                  </w:r>
                </w:p>
              </w:tc>
              <w:tc>
                <w:tcPr>
                  <w:tcW w:w="1782" w:type="dxa"/>
                  <w:shd w:val="clear" w:color="auto" w:fill="auto"/>
                  <w:vAlign w:val="center"/>
                </w:tcPr>
                <w:p w14:paraId="5F1BE7E3" w14:textId="77777777" w:rsidR="00472914" w:rsidRPr="00017AC3" w:rsidRDefault="00472914" w:rsidP="00DD67CA">
                  <w:pPr>
                    <w:framePr w:hSpace="142" w:wrap="around" w:vAnchor="text" w:hAnchor="margin" w:x="108" w:y="334"/>
                    <w:autoSpaceDE w:val="0"/>
                    <w:autoSpaceDN w:val="0"/>
                    <w:spacing w:line="0" w:lineRule="atLeast"/>
                    <w:jc w:val="center"/>
                    <w:rPr>
                      <w:rFonts w:ascii="ＭＳ 明朝" w:hAnsi="ＭＳ 明朝" w:cs="Arial"/>
                      <w:kern w:val="0"/>
                      <w:sz w:val="24"/>
                    </w:rPr>
                  </w:pPr>
                  <w:r w:rsidRPr="00017AC3">
                    <w:rPr>
                      <w:rFonts w:ascii="ＭＳ 明朝" w:hAnsi="ＭＳ 明朝" w:cs="Arial" w:hint="eastAsia"/>
                      <w:kern w:val="0"/>
                      <w:sz w:val="24"/>
                    </w:rPr>
                    <w:t>譲渡資産の</w:t>
                  </w:r>
                </w:p>
                <w:p w14:paraId="4C9BE481" w14:textId="77777777" w:rsidR="00472914" w:rsidRPr="00017AC3" w:rsidRDefault="00472914" w:rsidP="00DD67CA">
                  <w:pPr>
                    <w:framePr w:hSpace="142" w:wrap="around" w:vAnchor="text" w:hAnchor="margin" w:x="108" w:y="334"/>
                    <w:autoSpaceDE w:val="0"/>
                    <w:autoSpaceDN w:val="0"/>
                    <w:spacing w:line="0" w:lineRule="atLeast"/>
                    <w:jc w:val="center"/>
                    <w:rPr>
                      <w:rFonts w:ascii="ＭＳ 明朝" w:hAnsi="ＭＳ 明朝" w:cs="Arial"/>
                      <w:kern w:val="0"/>
                      <w:sz w:val="24"/>
                    </w:rPr>
                  </w:pPr>
                  <w:r w:rsidRPr="00017AC3">
                    <w:rPr>
                      <w:rFonts w:ascii="ＭＳ 明朝" w:hAnsi="ＭＳ 明朝" w:cs="Arial" w:hint="eastAsia"/>
                      <w:kern w:val="0"/>
                      <w:sz w:val="24"/>
                    </w:rPr>
                    <w:t>取得価額</w:t>
                  </w:r>
                </w:p>
              </w:tc>
              <w:tc>
                <w:tcPr>
                  <w:tcW w:w="2475" w:type="dxa"/>
                  <w:shd w:val="clear" w:color="auto" w:fill="auto"/>
                  <w:vAlign w:val="center"/>
                </w:tcPr>
                <w:p w14:paraId="1399F811" w14:textId="77777777" w:rsidR="00472914" w:rsidRPr="00017AC3" w:rsidRDefault="00472914" w:rsidP="00DD67CA">
                  <w:pPr>
                    <w:framePr w:hSpace="142" w:wrap="around" w:vAnchor="text" w:hAnchor="margin" w:x="108" w:y="334"/>
                    <w:autoSpaceDE w:val="0"/>
                    <w:autoSpaceDN w:val="0"/>
                    <w:spacing w:line="0" w:lineRule="atLeast"/>
                    <w:jc w:val="center"/>
                    <w:rPr>
                      <w:rFonts w:ascii="ＭＳ 明朝" w:hAnsi="ＭＳ 明朝" w:cs="Arial"/>
                      <w:kern w:val="0"/>
                      <w:sz w:val="24"/>
                    </w:rPr>
                  </w:pPr>
                  <w:r w:rsidRPr="00017AC3">
                    <w:rPr>
                      <w:rFonts w:ascii="ＭＳ 明朝" w:hAnsi="ＭＳ 明朝" w:cs="Arial" w:hint="eastAsia"/>
                      <w:kern w:val="0"/>
                      <w:sz w:val="24"/>
                    </w:rPr>
                    <w:t>譲渡資産の簿価</w:t>
                  </w:r>
                </w:p>
                <w:p w14:paraId="14CE576E" w14:textId="77777777" w:rsidR="00472914" w:rsidRPr="00017AC3" w:rsidRDefault="00472914" w:rsidP="00DD67CA">
                  <w:pPr>
                    <w:framePr w:hSpace="142" w:wrap="around" w:vAnchor="text" w:hAnchor="margin" w:x="108" w:y="334"/>
                    <w:autoSpaceDE w:val="0"/>
                    <w:autoSpaceDN w:val="0"/>
                    <w:spacing w:line="0" w:lineRule="atLeast"/>
                    <w:jc w:val="center"/>
                    <w:rPr>
                      <w:rFonts w:ascii="ＭＳ 明朝" w:hAnsi="ＭＳ 明朝" w:cs="Arial"/>
                      <w:kern w:val="0"/>
                      <w:sz w:val="24"/>
                    </w:rPr>
                  </w:pPr>
                  <w:r>
                    <w:rPr>
                      <w:rFonts w:ascii="ＭＳ 明朝" w:hAnsi="ＭＳ 明朝" w:cs="Arial" w:hint="eastAsia"/>
                      <w:kern w:val="0"/>
                      <w:sz w:val="24"/>
                    </w:rPr>
                    <w:t>（注</w:t>
                  </w:r>
                  <w:r w:rsidRPr="00017AC3">
                    <w:rPr>
                      <w:rFonts w:ascii="ＭＳ 明朝" w:hAnsi="ＭＳ 明朝" w:cs="Arial" w:hint="eastAsia"/>
                      <w:kern w:val="0"/>
                      <w:sz w:val="24"/>
                    </w:rPr>
                    <w:t>）</w:t>
                  </w:r>
                </w:p>
              </w:tc>
            </w:tr>
            <w:tr w:rsidR="00472914" w:rsidRPr="00017AC3" w14:paraId="07B6072B" w14:textId="77777777" w:rsidTr="008E5F30">
              <w:trPr>
                <w:trHeight w:val="334"/>
                <w:jc w:val="center"/>
              </w:trPr>
              <w:tc>
                <w:tcPr>
                  <w:tcW w:w="2215" w:type="dxa"/>
                  <w:shd w:val="clear" w:color="auto" w:fill="auto"/>
                  <w:vAlign w:val="center"/>
                </w:tcPr>
                <w:p w14:paraId="60536C52" w14:textId="77777777" w:rsidR="00472914" w:rsidRPr="00017AC3" w:rsidRDefault="00472914" w:rsidP="00DD67CA">
                  <w:pPr>
                    <w:framePr w:hSpace="142" w:wrap="around" w:vAnchor="text" w:hAnchor="margin" w:x="108" w:y="334"/>
                    <w:autoSpaceDE w:val="0"/>
                    <w:autoSpaceDN w:val="0"/>
                    <w:spacing w:line="0" w:lineRule="atLeast"/>
                    <w:rPr>
                      <w:rFonts w:ascii="ＭＳ 明朝" w:hAnsi="ＭＳ 明朝" w:cs="Arial"/>
                      <w:kern w:val="0"/>
                      <w:sz w:val="24"/>
                    </w:rPr>
                  </w:pPr>
                  <w:r w:rsidRPr="00017AC3">
                    <w:rPr>
                      <w:rFonts w:ascii="ＭＳ 明朝" w:hAnsi="ＭＳ 明朝" w:cs="Arial" w:hint="eastAsia"/>
                      <w:kern w:val="0"/>
                      <w:sz w:val="24"/>
                    </w:rPr>
                    <w:t>下水設備</w:t>
                  </w:r>
                </w:p>
              </w:tc>
              <w:tc>
                <w:tcPr>
                  <w:tcW w:w="1542" w:type="dxa"/>
                  <w:shd w:val="clear" w:color="auto" w:fill="auto"/>
                  <w:vAlign w:val="center"/>
                </w:tcPr>
                <w:p w14:paraId="7B6F7940" w14:textId="77777777" w:rsidR="00472914" w:rsidRPr="00017AC3" w:rsidRDefault="00472914" w:rsidP="00DD67CA">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下水</w:t>
                  </w:r>
                </w:p>
              </w:tc>
              <w:tc>
                <w:tcPr>
                  <w:tcW w:w="1782" w:type="dxa"/>
                  <w:shd w:val="clear" w:color="auto" w:fill="auto"/>
                  <w:vAlign w:val="center"/>
                </w:tcPr>
                <w:p w14:paraId="7E8B88ED" w14:textId="77777777" w:rsidR="00472914" w:rsidRPr="00017AC3" w:rsidRDefault="00472914" w:rsidP="00DD67CA">
                  <w:pPr>
                    <w:framePr w:hSpace="142" w:wrap="around" w:vAnchor="text" w:hAnchor="margin" w:x="108" w:y="334"/>
                    <w:autoSpaceDE w:val="0"/>
                    <w:autoSpaceDN w:val="0"/>
                    <w:jc w:val="right"/>
                    <w:rPr>
                      <w:rFonts w:ascii="ＭＳ 明朝" w:hAnsi="ＭＳ 明朝" w:cs="ＭＳ Ｐゴシック"/>
                      <w:sz w:val="24"/>
                    </w:rPr>
                  </w:pPr>
                  <w:r w:rsidRPr="00017AC3">
                    <w:rPr>
                      <w:rFonts w:ascii="ＭＳ 明朝" w:hAnsi="ＭＳ 明朝" w:hint="eastAsia"/>
                      <w:sz w:val="24"/>
                    </w:rPr>
                    <w:t>116,661千円</w:t>
                  </w:r>
                </w:p>
              </w:tc>
              <w:tc>
                <w:tcPr>
                  <w:tcW w:w="2475" w:type="dxa"/>
                  <w:shd w:val="clear" w:color="auto" w:fill="auto"/>
                  <w:vAlign w:val="center"/>
                </w:tcPr>
                <w:p w14:paraId="4A10F5E4" w14:textId="77777777" w:rsidR="00472914" w:rsidRPr="00017AC3" w:rsidRDefault="00472914" w:rsidP="00DD67CA">
                  <w:pPr>
                    <w:framePr w:hSpace="142" w:wrap="around" w:vAnchor="text" w:hAnchor="margin" w:x="108" w:y="334"/>
                    <w:autoSpaceDE w:val="0"/>
                    <w:autoSpaceDN w:val="0"/>
                    <w:jc w:val="right"/>
                    <w:rPr>
                      <w:rFonts w:ascii="ＭＳ 明朝" w:hAnsi="ＭＳ 明朝" w:cs="ＭＳ Ｐゴシック"/>
                      <w:sz w:val="24"/>
                    </w:rPr>
                  </w:pPr>
                  <w:r w:rsidRPr="00017AC3">
                    <w:rPr>
                      <w:rFonts w:ascii="ＭＳ 明朝" w:hAnsi="ＭＳ 明朝" w:hint="eastAsia"/>
                      <w:sz w:val="24"/>
                    </w:rPr>
                    <w:t>24,721千円</w:t>
                  </w:r>
                </w:p>
              </w:tc>
            </w:tr>
            <w:tr w:rsidR="00472914" w:rsidRPr="00017AC3" w14:paraId="08894C35" w14:textId="77777777" w:rsidTr="008E5F30">
              <w:trPr>
                <w:trHeight w:val="334"/>
                <w:jc w:val="center"/>
              </w:trPr>
              <w:tc>
                <w:tcPr>
                  <w:tcW w:w="2215" w:type="dxa"/>
                  <w:shd w:val="clear" w:color="auto" w:fill="auto"/>
                  <w:vAlign w:val="center"/>
                </w:tcPr>
                <w:p w14:paraId="6D3DC034" w14:textId="77777777" w:rsidR="00472914" w:rsidRPr="00017AC3" w:rsidRDefault="00472914" w:rsidP="00DD67CA">
                  <w:pPr>
                    <w:framePr w:hSpace="142" w:wrap="around" w:vAnchor="text" w:hAnchor="margin" w:x="108" w:y="334"/>
                    <w:autoSpaceDE w:val="0"/>
                    <w:autoSpaceDN w:val="0"/>
                    <w:spacing w:line="0" w:lineRule="atLeast"/>
                    <w:rPr>
                      <w:rFonts w:ascii="ＭＳ 明朝" w:hAnsi="ＭＳ 明朝" w:cs="Arial"/>
                      <w:kern w:val="0"/>
                      <w:sz w:val="24"/>
                    </w:rPr>
                  </w:pPr>
                  <w:r w:rsidRPr="00017AC3">
                    <w:rPr>
                      <w:rFonts w:ascii="ＭＳ 明朝" w:hAnsi="ＭＳ 明朝" w:cs="Arial" w:hint="eastAsia"/>
                      <w:kern w:val="0"/>
                      <w:sz w:val="24"/>
                    </w:rPr>
                    <w:t>渡り廊下(中央）</w:t>
                  </w:r>
                </w:p>
              </w:tc>
              <w:tc>
                <w:tcPr>
                  <w:tcW w:w="1542" w:type="dxa"/>
                  <w:shd w:val="clear" w:color="auto" w:fill="auto"/>
                  <w:vAlign w:val="center"/>
                </w:tcPr>
                <w:p w14:paraId="750384F2" w14:textId="77777777" w:rsidR="00472914" w:rsidRPr="00017AC3" w:rsidRDefault="00472914" w:rsidP="00DD67CA">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雑工作物</w:t>
                  </w:r>
                </w:p>
              </w:tc>
              <w:tc>
                <w:tcPr>
                  <w:tcW w:w="1782" w:type="dxa"/>
                  <w:shd w:val="clear" w:color="auto" w:fill="auto"/>
                  <w:vAlign w:val="center"/>
                </w:tcPr>
                <w:p w14:paraId="23103413" w14:textId="77777777" w:rsidR="00472914" w:rsidRPr="00017AC3" w:rsidRDefault="00472914" w:rsidP="00DD67CA">
                  <w:pPr>
                    <w:framePr w:hSpace="142" w:wrap="around" w:vAnchor="text" w:hAnchor="margin" w:x="108" w:y="334"/>
                    <w:autoSpaceDE w:val="0"/>
                    <w:autoSpaceDN w:val="0"/>
                    <w:jc w:val="right"/>
                    <w:rPr>
                      <w:rFonts w:ascii="ＭＳ 明朝" w:hAnsi="ＭＳ 明朝" w:cs="ＭＳ Ｐゴシック"/>
                      <w:sz w:val="24"/>
                    </w:rPr>
                  </w:pPr>
                  <w:r w:rsidRPr="00017AC3">
                    <w:rPr>
                      <w:rFonts w:ascii="ＭＳ 明朝" w:hAnsi="ＭＳ 明朝" w:hint="eastAsia"/>
                      <w:sz w:val="24"/>
                    </w:rPr>
                    <w:t>36,302千円</w:t>
                  </w:r>
                </w:p>
              </w:tc>
              <w:tc>
                <w:tcPr>
                  <w:tcW w:w="2475" w:type="dxa"/>
                  <w:shd w:val="clear" w:color="auto" w:fill="auto"/>
                  <w:vAlign w:val="center"/>
                </w:tcPr>
                <w:p w14:paraId="3FAA6FA1" w14:textId="77777777" w:rsidR="00472914" w:rsidRPr="00017AC3" w:rsidRDefault="00472914" w:rsidP="00DD67CA">
                  <w:pPr>
                    <w:framePr w:hSpace="142" w:wrap="around" w:vAnchor="text" w:hAnchor="margin" w:x="108" w:y="334"/>
                    <w:autoSpaceDE w:val="0"/>
                    <w:autoSpaceDN w:val="0"/>
                    <w:jc w:val="right"/>
                    <w:rPr>
                      <w:rFonts w:ascii="ＭＳ 明朝" w:hAnsi="ＭＳ 明朝" w:cs="ＭＳ Ｐゴシック"/>
                      <w:sz w:val="24"/>
                    </w:rPr>
                  </w:pPr>
                  <w:r w:rsidRPr="00017AC3">
                    <w:rPr>
                      <w:rFonts w:ascii="ＭＳ 明朝" w:hAnsi="ＭＳ 明朝" w:hint="eastAsia"/>
                      <w:sz w:val="24"/>
                    </w:rPr>
                    <w:t>17,445千円</w:t>
                  </w:r>
                </w:p>
              </w:tc>
            </w:tr>
            <w:tr w:rsidR="00472914" w:rsidRPr="00017AC3" w14:paraId="3E5C502D" w14:textId="77777777" w:rsidTr="008E5F30">
              <w:trPr>
                <w:trHeight w:val="334"/>
                <w:jc w:val="center"/>
              </w:trPr>
              <w:tc>
                <w:tcPr>
                  <w:tcW w:w="2215" w:type="dxa"/>
                  <w:shd w:val="clear" w:color="auto" w:fill="auto"/>
                  <w:vAlign w:val="center"/>
                </w:tcPr>
                <w:p w14:paraId="163D4321" w14:textId="77777777" w:rsidR="00472914" w:rsidRPr="00017AC3" w:rsidRDefault="00472914" w:rsidP="00DD67CA">
                  <w:pPr>
                    <w:framePr w:hSpace="142" w:wrap="around" w:vAnchor="text" w:hAnchor="margin" w:x="108" w:y="334"/>
                    <w:autoSpaceDE w:val="0"/>
                    <w:autoSpaceDN w:val="0"/>
                    <w:spacing w:line="0" w:lineRule="atLeast"/>
                    <w:rPr>
                      <w:rFonts w:ascii="ＭＳ 明朝" w:hAnsi="ＭＳ 明朝" w:cs="Arial"/>
                      <w:kern w:val="0"/>
                      <w:sz w:val="24"/>
                    </w:rPr>
                  </w:pPr>
                  <w:r w:rsidRPr="00017AC3">
                    <w:rPr>
                      <w:rFonts w:ascii="ＭＳ 明朝" w:hAnsi="ＭＳ 明朝" w:cs="Arial" w:hint="eastAsia"/>
                      <w:kern w:val="0"/>
                      <w:sz w:val="24"/>
                    </w:rPr>
                    <w:t>水道設備</w:t>
                  </w:r>
                </w:p>
              </w:tc>
              <w:tc>
                <w:tcPr>
                  <w:tcW w:w="1542" w:type="dxa"/>
                  <w:shd w:val="clear" w:color="auto" w:fill="auto"/>
                  <w:vAlign w:val="center"/>
                </w:tcPr>
                <w:p w14:paraId="47451378" w14:textId="77777777" w:rsidR="00472914" w:rsidRPr="00017AC3" w:rsidRDefault="00472914" w:rsidP="00DD67CA">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水道</w:t>
                  </w:r>
                </w:p>
              </w:tc>
              <w:tc>
                <w:tcPr>
                  <w:tcW w:w="1782" w:type="dxa"/>
                  <w:shd w:val="clear" w:color="auto" w:fill="auto"/>
                  <w:vAlign w:val="center"/>
                </w:tcPr>
                <w:p w14:paraId="4008AB33" w14:textId="77777777" w:rsidR="00472914" w:rsidRPr="00017AC3" w:rsidRDefault="00472914" w:rsidP="00DD67CA">
                  <w:pPr>
                    <w:framePr w:hSpace="142" w:wrap="around" w:vAnchor="text" w:hAnchor="margin" w:x="108" w:y="334"/>
                    <w:autoSpaceDE w:val="0"/>
                    <w:autoSpaceDN w:val="0"/>
                    <w:jc w:val="right"/>
                    <w:rPr>
                      <w:rFonts w:ascii="ＭＳ 明朝" w:hAnsi="ＭＳ 明朝" w:cs="ＭＳ Ｐゴシック"/>
                      <w:sz w:val="24"/>
                    </w:rPr>
                  </w:pPr>
                  <w:r w:rsidRPr="00017AC3">
                    <w:rPr>
                      <w:rFonts w:ascii="ＭＳ 明朝" w:hAnsi="ＭＳ 明朝" w:hint="eastAsia"/>
                      <w:sz w:val="24"/>
                    </w:rPr>
                    <w:t>39,312千円</w:t>
                  </w:r>
                </w:p>
              </w:tc>
              <w:tc>
                <w:tcPr>
                  <w:tcW w:w="2475" w:type="dxa"/>
                  <w:shd w:val="clear" w:color="auto" w:fill="auto"/>
                  <w:vAlign w:val="center"/>
                </w:tcPr>
                <w:p w14:paraId="279C9DBE" w14:textId="77777777" w:rsidR="00472914" w:rsidRPr="00017AC3" w:rsidRDefault="00472914" w:rsidP="00DD67CA">
                  <w:pPr>
                    <w:framePr w:hSpace="142" w:wrap="around" w:vAnchor="text" w:hAnchor="margin" w:x="108" w:y="334"/>
                    <w:autoSpaceDE w:val="0"/>
                    <w:autoSpaceDN w:val="0"/>
                    <w:jc w:val="right"/>
                    <w:rPr>
                      <w:rFonts w:ascii="ＭＳ 明朝" w:hAnsi="ＭＳ 明朝" w:cs="ＭＳ Ｐゴシック"/>
                      <w:sz w:val="24"/>
                    </w:rPr>
                  </w:pPr>
                  <w:r w:rsidRPr="00017AC3">
                    <w:rPr>
                      <w:rFonts w:ascii="ＭＳ 明朝" w:hAnsi="ＭＳ 明朝" w:hint="eastAsia"/>
                      <w:sz w:val="24"/>
                    </w:rPr>
                    <w:t>16,162千円</w:t>
                  </w:r>
                </w:p>
              </w:tc>
            </w:tr>
            <w:tr w:rsidR="00472914" w:rsidRPr="00017AC3" w14:paraId="497EF117" w14:textId="77777777" w:rsidTr="008E5F30">
              <w:trPr>
                <w:trHeight w:val="334"/>
                <w:jc w:val="center"/>
              </w:trPr>
              <w:tc>
                <w:tcPr>
                  <w:tcW w:w="2215" w:type="dxa"/>
                  <w:shd w:val="clear" w:color="auto" w:fill="auto"/>
                  <w:vAlign w:val="center"/>
                </w:tcPr>
                <w:p w14:paraId="767C9321" w14:textId="77777777" w:rsidR="00472914" w:rsidRPr="00017AC3" w:rsidRDefault="00472914" w:rsidP="00DD67CA">
                  <w:pPr>
                    <w:framePr w:hSpace="142" w:wrap="around" w:vAnchor="text" w:hAnchor="margin" w:x="108" w:y="334"/>
                    <w:autoSpaceDE w:val="0"/>
                    <w:autoSpaceDN w:val="0"/>
                    <w:spacing w:line="0" w:lineRule="atLeast"/>
                    <w:rPr>
                      <w:rFonts w:ascii="ＭＳ 明朝" w:hAnsi="ＭＳ 明朝" w:cs="Arial"/>
                      <w:kern w:val="0"/>
                      <w:sz w:val="24"/>
                    </w:rPr>
                  </w:pPr>
                  <w:r w:rsidRPr="00017AC3">
                    <w:rPr>
                      <w:rFonts w:ascii="ＭＳ 明朝" w:hAnsi="ＭＳ 明朝" w:cs="Arial" w:hint="eastAsia"/>
                      <w:kern w:val="0"/>
                      <w:sz w:val="24"/>
                    </w:rPr>
                    <w:t>屋外キューピクル</w:t>
                  </w:r>
                </w:p>
              </w:tc>
              <w:tc>
                <w:tcPr>
                  <w:tcW w:w="1542" w:type="dxa"/>
                  <w:shd w:val="clear" w:color="auto" w:fill="auto"/>
                  <w:vAlign w:val="center"/>
                </w:tcPr>
                <w:p w14:paraId="24254F74" w14:textId="77777777" w:rsidR="00472914" w:rsidRPr="00017AC3" w:rsidRDefault="00472914" w:rsidP="00DD67CA">
                  <w:pPr>
                    <w:framePr w:hSpace="142" w:wrap="around" w:vAnchor="text" w:hAnchor="margin" w:x="108" w:y="334"/>
                    <w:autoSpaceDE w:val="0"/>
                    <w:autoSpaceDN w:val="0"/>
                    <w:rPr>
                      <w:rFonts w:ascii="ＭＳ 明朝" w:hAnsi="ＭＳ 明朝"/>
                      <w:sz w:val="24"/>
                    </w:rPr>
                  </w:pPr>
                  <w:r w:rsidRPr="00017AC3">
                    <w:rPr>
                      <w:rFonts w:ascii="ＭＳ 明朝" w:hAnsi="ＭＳ 明朝" w:hint="eastAsia"/>
                      <w:sz w:val="24"/>
                    </w:rPr>
                    <w:t>変電装置</w:t>
                  </w:r>
                </w:p>
              </w:tc>
              <w:tc>
                <w:tcPr>
                  <w:tcW w:w="1782" w:type="dxa"/>
                  <w:shd w:val="clear" w:color="auto" w:fill="auto"/>
                  <w:vAlign w:val="center"/>
                </w:tcPr>
                <w:p w14:paraId="4665CF5C" w14:textId="77777777" w:rsidR="00472914" w:rsidRPr="00017AC3" w:rsidRDefault="00472914" w:rsidP="00DD67CA">
                  <w:pPr>
                    <w:framePr w:hSpace="142" w:wrap="around" w:vAnchor="text" w:hAnchor="margin" w:x="108" w:y="334"/>
                    <w:autoSpaceDE w:val="0"/>
                    <w:autoSpaceDN w:val="0"/>
                    <w:jc w:val="right"/>
                    <w:rPr>
                      <w:rFonts w:ascii="ＭＳ 明朝" w:hAnsi="ＭＳ 明朝" w:cs="ＭＳ Ｐゴシック"/>
                      <w:sz w:val="24"/>
                    </w:rPr>
                  </w:pPr>
                  <w:r w:rsidRPr="00017AC3">
                    <w:rPr>
                      <w:rFonts w:ascii="ＭＳ 明朝" w:hAnsi="ＭＳ 明朝" w:hint="eastAsia"/>
                      <w:sz w:val="24"/>
                    </w:rPr>
                    <w:t>31,701千円</w:t>
                  </w:r>
                </w:p>
              </w:tc>
              <w:tc>
                <w:tcPr>
                  <w:tcW w:w="2475" w:type="dxa"/>
                  <w:shd w:val="clear" w:color="auto" w:fill="auto"/>
                  <w:vAlign w:val="center"/>
                </w:tcPr>
                <w:p w14:paraId="4AD0DB6E" w14:textId="77777777" w:rsidR="00472914" w:rsidRPr="00017AC3" w:rsidRDefault="00472914" w:rsidP="00DD67CA">
                  <w:pPr>
                    <w:framePr w:hSpace="142" w:wrap="around" w:vAnchor="text" w:hAnchor="margin" w:x="108" w:y="334"/>
                    <w:autoSpaceDE w:val="0"/>
                    <w:autoSpaceDN w:val="0"/>
                    <w:jc w:val="right"/>
                    <w:rPr>
                      <w:rFonts w:ascii="ＭＳ 明朝" w:hAnsi="ＭＳ 明朝" w:cs="ＭＳ Ｐゴシック"/>
                      <w:sz w:val="24"/>
                    </w:rPr>
                  </w:pPr>
                  <w:r w:rsidRPr="00017AC3">
                    <w:rPr>
                      <w:rFonts w:ascii="ＭＳ 明朝" w:hAnsi="ＭＳ 明朝" w:hint="eastAsia"/>
                      <w:sz w:val="24"/>
                    </w:rPr>
                    <w:t>14,089千円</w:t>
                  </w:r>
                </w:p>
              </w:tc>
            </w:tr>
            <w:tr w:rsidR="00472914" w:rsidRPr="00017AC3" w14:paraId="09B52F73" w14:textId="77777777" w:rsidTr="008E5F30">
              <w:trPr>
                <w:trHeight w:val="334"/>
                <w:jc w:val="center"/>
              </w:trPr>
              <w:tc>
                <w:tcPr>
                  <w:tcW w:w="2215" w:type="dxa"/>
                  <w:tcBorders>
                    <w:bottom w:val="single" w:sz="4" w:space="0" w:color="auto"/>
                  </w:tcBorders>
                  <w:shd w:val="clear" w:color="auto" w:fill="auto"/>
                  <w:vAlign w:val="center"/>
                </w:tcPr>
                <w:p w14:paraId="25F3C8F0" w14:textId="77777777" w:rsidR="00472914" w:rsidRPr="00017AC3" w:rsidRDefault="00472914" w:rsidP="00DD67CA">
                  <w:pPr>
                    <w:framePr w:hSpace="142" w:wrap="around" w:vAnchor="text" w:hAnchor="margin" w:x="108" w:y="334"/>
                    <w:autoSpaceDE w:val="0"/>
                    <w:autoSpaceDN w:val="0"/>
                    <w:spacing w:line="0" w:lineRule="atLeast"/>
                    <w:rPr>
                      <w:rFonts w:ascii="ＭＳ 明朝" w:hAnsi="ＭＳ 明朝" w:cs="Arial"/>
                      <w:kern w:val="0"/>
                      <w:sz w:val="24"/>
                    </w:rPr>
                  </w:pPr>
                  <w:r w:rsidRPr="00017AC3">
                    <w:rPr>
                      <w:rFonts w:ascii="ＭＳ 明朝" w:hAnsi="ＭＳ 明朝" w:cs="Arial" w:hint="eastAsia"/>
                      <w:kern w:val="0"/>
                      <w:sz w:val="24"/>
                    </w:rPr>
                    <w:t>その他43件</w:t>
                  </w:r>
                </w:p>
              </w:tc>
              <w:tc>
                <w:tcPr>
                  <w:tcW w:w="1542" w:type="dxa"/>
                  <w:tcBorders>
                    <w:bottom w:val="single" w:sz="4" w:space="0" w:color="auto"/>
                  </w:tcBorders>
                  <w:shd w:val="clear" w:color="auto" w:fill="auto"/>
                  <w:vAlign w:val="center"/>
                </w:tcPr>
                <w:p w14:paraId="147060E7" w14:textId="77777777" w:rsidR="00472914" w:rsidRPr="00017AC3" w:rsidRDefault="00472914" w:rsidP="00DD67CA">
                  <w:pPr>
                    <w:framePr w:hSpace="142" w:wrap="around" w:vAnchor="text" w:hAnchor="margin" w:x="108" w:y="334"/>
                    <w:autoSpaceDE w:val="0"/>
                    <w:autoSpaceDN w:val="0"/>
                    <w:spacing w:line="0" w:lineRule="atLeast"/>
                    <w:rPr>
                      <w:rFonts w:ascii="ＭＳ 明朝" w:hAnsi="ＭＳ 明朝" w:cs="Arial"/>
                      <w:kern w:val="0"/>
                      <w:sz w:val="24"/>
                    </w:rPr>
                  </w:pPr>
                  <w:r w:rsidRPr="00017AC3">
                    <w:rPr>
                      <w:rFonts w:ascii="ＭＳ 明朝" w:hAnsi="ＭＳ 明朝" w:cs="Arial" w:hint="eastAsia"/>
                      <w:kern w:val="0"/>
                      <w:sz w:val="24"/>
                    </w:rPr>
                    <w:t>雑工作物等</w:t>
                  </w:r>
                </w:p>
              </w:tc>
              <w:tc>
                <w:tcPr>
                  <w:tcW w:w="1782" w:type="dxa"/>
                  <w:shd w:val="clear" w:color="auto" w:fill="auto"/>
                  <w:vAlign w:val="center"/>
                </w:tcPr>
                <w:p w14:paraId="36423CDC" w14:textId="77777777" w:rsidR="00472914" w:rsidRPr="00017AC3" w:rsidRDefault="00472914" w:rsidP="00DD67CA">
                  <w:pPr>
                    <w:framePr w:hSpace="142" w:wrap="around" w:vAnchor="text" w:hAnchor="margin" w:x="108" w:y="334"/>
                    <w:autoSpaceDE w:val="0"/>
                    <w:autoSpaceDN w:val="0"/>
                    <w:spacing w:line="0" w:lineRule="atLeast"/>
                    <w:jc w:val="right"/>
                    <w:rPr>
                      <w:rFonts w:ascii="ＭＳ 明朝" w:hAnsi="ＭＳ 明朝" w:cs="Arial"/>
                      <w:kern w:val="0"/>
                      <w:sz w:val="24"/>
                    </w:rPr>
                  </w:pPr>
                  <w:r w:rsidRPr="00017AC3">
                    <w:rPr>
                      <w:rFonts w:ascii="ＭＳ 明朝" w:hAnsi="ＭＳ 明朝" w:cs="Arial" w:hint="eastAsia"/>
                      <w:kern w:val="0"/>
                      <w:sz w:val="24"/>
                    </w:rPr>
                    <w:t>185,318千円</w:t>
                  </w:r>
                </w:p>
              </w:tc>
              <w:tc>
                <w:tcPr>
                  <w:tcW w:w="2475" w:type="dxa"/>
                  <w:shd w:val="clear" w:color="auto" w:fill="auto"/>
                  <w:vAlign w:val="center"/>
                </w:tcPr>
                <w:p w14:paraId="26258D94" w14:textId="77777777" w:rsidR="00472914" w:rsidRPr="00017AC3" w:rsidRDefault="00472914" w:rsidP="00DD67CA">
                  <w:pPr>
                    <w:framePr w:hSpace="142" w:wrap="around" w:vAnchor="text" w:hAnchor="margin" w:x="108" w:y="334"/>
                    <w:autoSpaceDE w:val="0"/>
                    <w:autoSpaceDN w:val="0"/>
                    <w:spacing w:line="0" w:lineRule="atLeast"/>
                    <w:jc w:val="right"/>
                    <w:rPr>
                      <w:rFonts w:ascii="ＭＳ 明朝" w:hAnsi="ＭＳ 明朝" w:cs="Arial"/>
                      <w:kern w:val="0"/>
                      <w:sz w:val="24"/>
                    </w:rPr>
                  </w:pPr>
                  <w:r w:rsidRPr="00017AC3">
                    <w:rPr>
                      <w:rFonts w:ascii="ＭＳ 明朝" w:hAnsi="ＭＳ 明朝" w:cs="Arial" w:hint="eastAsia"/>
                      <w:kern w:val="0"/>
                      <w:sz w:val="24"/>
                    </w:rPr>
                    <w:t>39,752千円</w:t>
                  </w:r>
                </w:p>
              </w:tc>
            </w:tr>
            <w:tr w:rsidR="00472914" w:rsidRPr="00017AC3" w14:paraId="754BC2BD" w14:textId="77777777" w:rsidTr="008E5F30">
              <w:trPr>
                <w:trHeight w:val="334"/>
                <w:jc w:val="center"/>
              </w:trPr>
              <w:tc>
                <w:tcPr>
                  <w:tcW w:w="3757" w:type="dxa"/>
                  <w:gridSpan w:val="2"/>
                  <w:tcBorders>
                    <w:left w:val="single" w:sz="4" w:space="0" w:color="auto"/>
                    <w:bottom w:val="single" w:sz="4" w:space="0" w:color="auto"/>
                  </w:tcBorders>
                  <w:shd w:val="clear" w:color="auto" w:fill="auto"/>
                  <w:vAlign w:val="center"/>
                </w:tcPr>
                <w:p w14:paraId="06EA099A" w14:textId="77777777" w:rsidR="00472914" w:rsidRPr="00017AC3" w:rsidRDefault="00472914" w:rsidP="00DD67CA">
                  <w:pPr>
                    <w:framePr w:hSpace="142" w:wrap="around" w:vAnchor="text" w:hAnchor="margin" w:x="108" w:y="334"/>
                    <w:autoSpaceDE w:val="0"/>
                    <w:autoSpaceDN w:val="0"/>
                    <w:spacing w:line="0" w:lineRule="atLeast"/>
                    <w:jc w:val="center"/>
                    <w:rPr>
                      <w:rFonts w:ascii="ＭＳ 明朝" w:hAnsi="ＭＳ 明朝" w:cs="Arial"/>
                      <w:kern w:val="0"/>
                      <w:sz w:val="24"/>
                    </w:rPr>
                  </w:pPr>
                  <w:r w:rsidRPr="00017AC3">
                    <w:rPr>
                      <w:rFonts w:ascii="ＭＳ 明朝" w:hAnsi="ＭＳ 明朝" w:cs="Arial" w:hint="eastAsia"/>
                      <w:kern w:val="0"/>
                      <w:sz w:val="24"/>
                    </w:rPr>
                    <w:t>合計</w:t>
                  </w:r>
                </w:p>
              </w:tc>
              <w:tc>
                <w:tcPr>
                  <w:tcW w:w="1782" w:type="dxa"/>
                  <w:shd w:val="clear" w:color="auto" w:fill="auto"/>
                  <w:vAlign w:val="center"/>
                </w:tcPr>
                <w:p w14:paraId="5B7EFC9C" w14:textId="77777777" w:rsidR="00472914" w:rsidRPr="00017AC3" w:rsidRDefault="00472914" w:rsidP="00DD67CA">
                  <w:pPr>
                    <w:framePr w:hSpace="142" w:wrap="around" w:vAnchor="text" w:hAnchor="margin" w:x="108" w:y="334"/>
                    <w:autoSpaceDE w:val="0"/>
                    <w:autoSpaceDN w:val="0"/>
                    <w:spacing w:line="0" w:lineRule="atLeast"/>
                    <w:jc w:val="right"/>
                    <w:rPr>
                      <w:rFonts w:ascii="ＭＳ 明朝" w:hAnsi="ＭＳ 明朝" w:cs="Arial"/>
                      <w:kern w:val="0"/>
                      <w:sz w:val="24"/>
                    </w:rPr>
                  </w:pPr>
                  <w:r w:rsidRPr="00017AC3">
                    <w:rPr>
                      <w:rFonts w:ascii="ＭＳ 明朝" w:hAnsi="ＭＳ 明朝" w:cs="Arial" w:hint="eastAsia"/>
                      <w:kern w:val="0"/>
                      <w:sz w:val="24"/>
                    </w:rPr>
                    <w:t>409,294</w:t>
                  </w:r>
                  <w:r w:rsidRPr="00017AC3">
                    <w:rPr>
                      <w:rFonts w:ascii="ＭＳ 明朝" w:hAnsi="ＭＳ 明朝" w:cs="Arial"/>
                      <w:kern w:val="0"/>
                      <w:sz w:val="24"/>
                    </w:rPr>
                    <w:t>千円</w:t>
                  </w:r>
                </w:p>
              </w:tc>
              <w:tc>
                <w:tcPr>
                  <w:tcW w:w="2475" w:type="dxa"/>
                  <w:shd w:val="clear" w:color="auto" w:fill="auto"/>
                  <w:vAlign w:val="center"/>
                </w:tcPr>
                <w:p w14:paraId="31ADD832" w14:textId="77777777" w:rsidR="00472914" w:rsidRPr="00017AC3" w:rsidRDefault="00472914" w:rsidP="00DD67CA">
                  <w:pPr>
                    <w:framePr w:hSpace="142" w:wrap="around" w:vAnchor="text" w:hAnchor="margin" w:x="108" w:y="334"/>
                    <w:autoSpaceDE w:val="0"/>
                    <w:autoSpaceDN w:val="0"/>
                    <w:spacing w:line="0" w:lineRule="atLeast"/>
                    <w:jc w:val="right"/>
                    <w:rPr>
                      <w:rFonts w:ascii="ＭＳ 明朝" w:hAnsi="ＭＳ 明朝" w:cs="Arial"/>
                      <w:kern w:val="0"/>
                      <w:sz w:val="24"/>
                    </w:rPr>
                  </w:pPr>
                  <w:r w:rsidRPr="00017AC3">
                    <w:rPr>
                      <w:rFonts w:ascii="ＭＳ 明朝" w:hAnsi="ＭＳ 明朝" w:cs="Arial"/>
                      <w:kern w:val="0"/>
                      <w:sz w:val="24"/>
                    </w:rPr>
                    <w:t>112,16</w:t>
                  </w:r>
                  <w:r w:rsidRPr="00017AC3">
                    <w:rPr>
                      <w:rFonts w:ascii="ＭＳ 明朝" w:hAnsi="ＭＳ 明朝" w:cs="Arial" w:hint="eastAsia"/>
                      <w:kern w:val="0"/>
                      <w:sz w:val="24"/>
                    </w:rPr>
                    <w:t>9</w:t>
                  </w:r>
                  <w:r w:rsidRPr="00017AC3">
                    <w:rPr>
                      <w:rFonts w:ascii="ＭＳ 明朝" w:hAnsi="ＭＳ 明朝" w:cs="Arial"/>
                      <w:kern w:val="0"/>
                      <w:sz w:val="24"/>
                    </w:rPr>
                    <w:t>千円</w:t>
                  </w:r>
                </w:p>
              </w:tc>
            </w:tr>
          </w:tbl>
          <w:p w14:paraId="767ABEEC" w14:textId="77777777" w:rsidR="00472914" w:rsidRPr="0032402C" w:rsidRDefault="00472914" w:rsidP="008E5F30">
            <w:pPr>
              <w:snapToGrid w:val="0"/>
              <w:ind w:left="240" w:hangingChars="100" w:hanging="240"/>
              <w:rPr>
                <w:rFonts w:ascii="ＭＳ 明朝" w:hAnsi="ＭＳ 明朝" w:cs="Arial"/>
                <w:sz w:val="24"/>
              </w:rPr>
            </w:pPr>
            <w:r>
              <w:rPr>
                <w:rFonts w:ascii="ＭＳ 明朝" w:hAnsi="ＭＳ 明朝" w:cs="Arial" w:hint="eastAsia"/>
                <w:kern w:val="0"/>
                <w:sz w:val="24"/>
              </w:rPr>
              <w:t>（注</w:t>
            </w:r>
            <w:r w:rsidRPr="00017AC3">
              <w:rPr>
                <w:rFonts w:ascii="ＭＳ 明朝" w:hAnsi="ＭＳ 明朝" w:cs="Arial" w:hint="eastAsia"/>
                <w:kern w:val="0"/>
                <w:sz w:val="24"/>
              </w:rPr>
              <w:t>）千円未満を四捨五入している。</w:t>
            </w:r>
          </w:p>
        </w:tc>
        <w:tc>
          <w:tcPr>
            <w:tcW w:w="6513" w:type="dxa"/>
            <w:shd w:val="clear" w:color="auto" w:fill="auto"/>
          </w:tcPr>
          <w:p w14:paraId="5DFB6416" w14:textId="77777777" w:rsidR="00472914" w:rsidRPr="00017AC3" w:rsidRDefault="00472914" w:rsidP="008E5F30">
            <w:pPr>
              <w:autoSpaceDE w:val="0"/>
              <w:autoSpaceDN w:val="0"/>
              <w:rPr>
                <w:rFonts w:ascii="ＭＳ ゴシック" w:eastAsia="ＭＳ ゴシック" w:hAnsi="ＭＳ ゴシック" w:cs="Arial"/>
                <w:sz w:val="24"/>
              </w:rPr>
            </w:pPr>
            <w:r>
              <w:rPr>
                <w:rFonts w:ascii="ＭＳ ゴシック" w:eastAsia="ＭＳ ゴシック" w:hAnsi="ＭＳ ゴシック" w:cs="Arial" w:hint="eastAsia"/>
                <w:sz w:val="24"/>
              </w:rPr>
              <w:t>【</w:t>
            </w:r>
            <w:r w:rsidRPr="00017AC3">
              <w:rPr>
                <w:rFonts w:ascii="ＭＳ ゴシック" w:eastAsia="ＭＳ ゴシック" w:hAnsi="ＭＳ ゴシック" w:cs="Arial" w:hint="eastAsia"/>
                <w:sz w:val="24"/>
              </w:rPr>
              <w:t>是正を求めるもの】</w:t>
            </w:r>
          </w:p>
          <w:p w14:paraId="103B7FAE" w14:textId="00CEEBB3" w:rsidR="00472914" w:rsidRPr="0032402C" w:rsidRDefault="00472914" w:rsidP="008E5F30">
            <w:pPr>
              <w:ind w:firstLineChars="100" w:firstLine="210"/>
              <w:rPr>
                <w:rFonts w:ascii="ＭＳ 明朝" w:hAnsi="ＭＳ 明朝"/>
                <w:sz w:val="24"/>
              </w:rPr>
            </w:pPr>
            <w:r>
              <w:rPr>
                <w:noProof/>
              </w:rPr>
              <mc:AlternateContent>
                <mc:Choice Requires="wps">
                  <w:drawing>
                    <wp:anchor distT="0" distB="0" distL="114300" distR="114300" simplePos="0" relativeHeight="251671552" behindDoc="0" locked="0" layoutInCell="1" allowOverlap="1" wp14:anchorId="265B9C0A" wp14:editId="58639EC6">
                      <wp:simplePos x="0" y="0"/>
                      <wp:positionH relativeFrom="column">
                        <wp:posOffset>-34925</wp:posOffset>
                      </wp:positionH>
                      <wp:positionV relativeFrom="paragraph">
                        <wp:posOffset>1145540</wp:posOffset>
                      </wp:positionV>
                      <wp:extent cx="3940175" cy="1614805"/>
                      <wp:effectExtent l="0" t="0" r="22225" b="234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0175" cy="1614805"/>
                              </a:xfrm>
                              <a:prstGeom prst="rect">
                                <a:avLst/>
                              </a:prstGeom>
                              <a:solidFill>
                                <a:srgbClr val="FFFFFF">
                                  <a:alpha val="0"/>
                                </a:srgbClr>
                              </a:solidFill>
                              <a:ln w="6350">
                                <a:solidFill>
                                  <a:srgbClr val="000000"/>
                                </a:solidFill>
                                <a:prstDash val="dash"/>
                                <a:miter lim="800000"/>
                                <a:headEnd/>
                                <a:tailEnd/>
                              </a:ln>
                            </wps:spPr>
                            <wps:txbx>
                              <w:txbxContent>
                                <w:p w14:paraId="237DE854" w14:textId="77777777" w:rsidR="00472914" w:rsidRPr="008E45C8" w:rsidRDefault="00472914" w:rsidP="00472914">
                                  <w:pPr>
                                    <w:autoSpaceDN w:val="0"/>
                                    <w:rPr>
                                      <w:rFonts w:ascii="ＭＳ 明朝" w:hAnsi="ＭＳ 明朝"/>
                                      <w:sz w:val="24"/>
                                    </w:rPr>
                                  </w:pPr>
                                  <w:r w:rsidRPr="008E45C8">
                                    <w:rPr>
                                      <w:rFonts w:ascii="ＭＳ 明朝" w:hAnsi="ＭＳ 明朝" w:hint="eastAsia"/>
                                      <w:sz w:val="24"/>
                                    </w:rPr>
                                    <w:t>【大阪府公有財産台帳等処理要領】</w:t>
                                  </w:r>
                                </w:p>
                                <w:p w14:paraId="304696F0" w14:textId="77777777" w:rsidR="00472914" w:rsidRPr="008E45C8" w:rsidRDefault="00472914" w:rsidP="00472914">
                                  <w:pPr>
                                    <w:autoSpaceDN w:val="0"/>
                                    <w:rPr>
                                      <w:rFonts w:ascii="ＭＳ 明朝" w:hAnsi="ＭＳ 明朝"/>
                                      <w:sz w:val="24"/>
                                    </w:rPr>
                                  </w:pPr>
                                  <w:r w:rsidRPr="008E45C8">
                                    <w:rPr>
                                      <w:rFonts w:ascii="ＭＳ 明朝" w:hAnsi="ＭＳ 明朝" w:hint="eastAsia"/>
                                      <w:sz w:val="24"/>
                                    </w:rPr>
                                    <w:t>第７条</w:t>
                                  </w:r>
                                  <w:r>
                                    <w:rPr>
                                      <w:rFonts w:ascii="ＭＳ 明朝" w:hAnsi="ＭＳ 明朝" w:hint="eastAsia"/>
                                      <w:sz w:val="24"/>
                                    </w:rPr>
                                    <w:t xml:space="preserve">　（略）</w:t>
                                  </w:r>
                                </w:p>
                                <w:p w14:paraId="1F194669" w14:textId="77777777" w:rsidR="00472914" w:rsidRDefault="00472914" w:rsidP="00472914">
                                  <w:pPr>
                                    <w:autoSpaceDN w:val="0"/>
                                    <w:ind w:left="240" w:hangingChars="100" w:hanging="240"/>
                                    <w:rPr>
                                      <w:rFonts w:ascii="ＭＳ 明朝" w:hAnsi="ＭＳ 明朝"/>
                                      <w:sz w:val="24"/>
                                    </w:rPr>
                                  </w:pPr>
                                  <w:r w:rsidRPr="008E45C8">
                                    <w:rPr>
                                      <w:rFonts w:ascii="ＭＳ 明朝" w:hAnsi="ＭＳ 明朝" w:hint="eastAsia"/>
                                      <w:sz w:val="24"/>
                                    </w:rPr>
                                    <w:t>２</w:t>
                                  </w:r>
                                  <w:r>
                                    <w:rPr>
                                      <w:rFonts w:ascii="ＭＳ 明朝" w:hAnsi="ＭＳ 明朝" w:hint="eastAsia"/>
                                      <w:sz w:val="24"/>
                                    </w:rPr>
                                    <w:t xml:space="preserve">　</w:t>
                                  </w:r>
                                  <w:r w:rsidRPr="008E45C8">
                                    <w:rPr>
                                      <w:rFonts w:ascii="ＭＳ 明朝" w:hAnsi="ＭＳ 明朝" w:hint="eastAsia"/>
                                      <w:sz w:val="24"/>
                                    </w:rPr>
                                    <w:t>部局長等は、システムを用いて、所管する財産の取得登録、異動登録、及び閉鎖登録を行い、所管財産の台帳を管理するものとする。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2.75pt;margin-top:90.2pt;width:310.25pt;height:1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YXAIAAI4EAAAOAAAAZHJzL2Uyb0RvYy54bWysVMFu1DAQvSPxD5bvNMl2t7RRs1XVUoRU&#10;oFLhA2YdZ2Ph2Gbs3Wz5D/gAOHNGHPgcKvEXjJ10u4UbIgdrxjPz/PzGk+OTTafZWqJX1lS82Ms5&#10;k0bYWpllxd++uXhyyJkPYGrQ1siK30jPT+aPHx33rpQT21pdS2QEYnzZu4q3Ibgyy7xoZQd+zzpp&#10;KNhY7CCQi8usRugJvdPZJM8Pst5i7dAK6T3tng9BPk/4TSNFeN00XgamK07cQloxrYu4ZvNjKJcI&#10;rlVipAH/wKIDZejQLdQ5BGArVH9BdUqg9bYJe8J2mW0aJWS6A92myP+4zXULTqa7kDjebWXy/w9W&#10;vFpfIVN1xSecGeioRbdfv9x++v7zx+fs18dvg8UmUaje+ZLyr90Vxqt6d2nFO8+MPWvBLOUpou1b&#10;CTXRK2J+9qAgOp5K2aJ/aWs6B1bBJs02DXYRkNRgm9Sam21r5CYwQZv7R9O8eDrjTFCsOCimh/ks&#10;nQHlXblDH55L27FoVByp9wke1pc+RDpQ3qUk+lar+kJpnRxcLs40sjXQO7lI31CrXQvDbnorhOGH&#10;1ITndzG0YX3FD/ZneSp9EBuLRqQ8fiP7B2mR3zn4dsiryYpZUHYq0JRo1VX8cFsMZRT7malTSgCl&#10;B5s4ajOqHwUfGhc2i03q836EjM1Y2PqG2oF2GAoaYjJaix8462kgKu7frwAlZ/qFoZYeFdNpnKDk&#10;TGdPJ+TgbmSxGwEjCKrigbPBPAvD1K0cqmVLJxVJJWNP6Rk0KjXontVInx590nkc0DhVu37Kuv+N&#10;zH8DAAD//wMAUEsDBBQABgAIAAAAIQANnJwB3AAAAAoBAAAPAAAAZHJzL2Rvd25yZXYueG1sTI9N&#10;T8MwDIbvSPyHyEjctnTQr5Wm00DsDoMLtyzx2orGqZpsK/8ec2JH249eP2+9md0gzjiF3pOC1TIB&#10;gWS87alV8PmxW5QgQtRk9eAJFfxggE1ze1PryvoLveN5H1vBIRQqraCLcaykDKZDp8PSj0h8O/rJ&#10;6cjj1Eo76QuHu0E+JEkune6JP3R6xJcOzff+5BSgz60xhVnT7sttsXgrn187o9T93bx9AhFxjv8w&#10;/OmzOjTsdPAnskEMChZZxiTvyyQFwUC+yrjcQUH6mBYgm1peV2h+AQAA//8DAFBLAQItABQABgAI&#10;AAAAIQC2gziS/gAAAOEBAAATAAAAAAAAAAAAAAAAAAAAAABbQ29udGVudF9UeXBlc10ueG1sUEsB&#10;Ai0AFAAGAAgAAAAhADj9If/WAAAAlAEAAAsAAAAAAAAAAAAAAAAALwEAAF9yZWxzLy5yZWxzUEsB&#10;Ai0AFAAGAAgAAAAhAPGZIVhcAgAAjgQAAA4AAAAAAAAAAAAAAAAALgIAAGRycy9lMm9Eb2MueG1s&#10;UEsBAi0AFAAGAAgAAAAhAA2cnAHcAAAACgEAAA8AAAAAAAAAAAAAAAAAtgQAAGRycy9kb3ducmV2&#10;LnhtbFBLBQYAAAAABAAEAPMAAAC/BQAAAAA=&#10;" strokeweight=".5pt">
                      <v:fill opacity="0"/>
                      <v:stroke dashstyle="dash"/>
                      <v:textbox>
                        <w:txbxContent>
                          <w:p w14:paraId="237DE854" w14:textId="77777777" w:rsidR="00472914" w:rsidRPr="008E45C8" w:rsidRDefault="00472914" w:rsidP="00472914">
                            <w:pPr>
                              <w:autoSpaceDN w:val="0"/>
                              <w:rPr>
                                <w:rFonts w:ascii="ＭＳ 明朝" w:hAnsi="ＭＳ 明朝"/>
                                <w:sz w:val="24"/>
                              </w:rPr>
                            </w:pPr>
                            <w:r w:rsidRPr="008E45C8">
                              <w:rPr>
                                <w:rFonts w:ascii="ＭＳ 明朝" w:hAnsi="ＭＳ 明朝" w:hint="eastAsia"/>
                                <w:sz w:val="24"/>
                              </w:rPr>
                              <w:t>【大阪府公有財産台帳等処理要領】</w:t>
                            </w:r>
                          </w:p>
                          <w:p w14:paraId="304696F0" w14:textId="77777777" w:rsidR="00472914" w:rsidRPr="008E45C8" w:rsidRDefault="00472914" w:rsidP="00472914">
                            <w:pPr>
                              <w:autoSpaceDN w:val="0"/>
                              <w:rPr>
                                <w:rFonts w:ascii="ＭＳ 明朝" w:hAnsi="ＭＳ 明朝"/>
                                <w:sz w:val="24"/>
                              </w:rPr>
                            </w:pPr>
                            <w:r w:rsidRPr="008E45C8">
                              <w:rPr>
                                <w:rFonts w:ascii="ＭＳ 明朝" w:hAnsi="ＭＳ 明朝" w:hint="eastAsia"/>
                                <w:sz w:val="24"/>
                              </w:rPr>
                              <w:t>第７条</w:t>
                            </w:r>
                            <w:r>
                              <w:rPr>
                                <w:rFonts w:ascii="ＭＳ 明朝" w:hAnsi="ＭＳ 明朝" w:hint="eastAsia"/>
                                <w:sz w:val="24"/>
                              </w:rPr>
                              <w:t xml:space="preserve">　（略）</w:t>
                            </w:r>
                          </w:p>
                          <w:p w14:paraId="1F194669" w14:textId="77777777" w:rsidR="00472914" w:rsidRDefault="00472914" w:rsidP="00472914">
                            <w:pPr>
                              <w:autoSpaceDN w:val="0"/>
                              <w:ind w:left="240" w:hangingChars="100" w:hanging="240"/>
                              <w:rPr>
                                <w:rFonts w:ascii="ＭＳ 明朝" w:hAnsi="ＭＳ 明朝"/>
                                <w:sz w:val="24"/>
                              </w:rPr>
                            </w:pPr>
                            <w:r w:rsidRPr="008E45C8">
                              <w:rPr>
                                <w:rFonts w:ascii="ＭＳ 明朝" w:hAnsi="ＭＳ 明朝" w:hint="eastAsia"/>
                                <w:sz w:val="24"/>
                              </w:rPr>
                              <w:t>２</w:t>
                            </w:r>
                            <w:r>
                              <w:rPr>
                                <w:rFonts w:ascii="ＭＳ 明朝" w:hAnsi="ＭＳ 明朝" w:hint="eastAsia"/>
                                <w:sz w:val="24"/>
                              </w:rPr>
                              <w:t xml:space="preserve">　</w:t>
                            </w:r>
                            <w:r w:rsidRPr="008E45C8">
                              <w:rPr>
                                <w:rFonts w:ascii="ＭＳ 明朝" w:hAnsi="ＭＳ 明朝" w:hint="eastAsia"/>
                                <w:sz w:val="24"/>
                              </w:rPr>
                              <w:t>部局長等は、システムを用いて、所管する財産の取得登録、異動登録、及び閉鎖登録を行い、所管財産の台帳を管理するものとする。</w:t>
                            </w:r>
                          </w:p>
                        </w:txbxContent>
                      </v:textbox>
                    </v:rect>
                  </w:pict>
                </mc:Fallback>
              </mc:AlternateContent>
            </w:r>
            <w:r w:rsidRPr="00017AC3">
              <w:rPr>
                <w:rFonts w:ascii="ＭＳ 明朝" w:hAnsi="ＭＳ 明朝" w:cs="Arial" w:hint="eastAsia"/>
                <w:sz w:val="24"/>
              </w:rPr>
              <w:t>譲渡資産が公有財産台帳に登載された状態となっており、正しく資産の保有状況が反映されていないことから、適正な資産管理及び正確な財務諸表作成のため、譲渡資産を公有財産台帳上速やかに閉鎖登録されたい。</w:t>
            </w:r>
          </w:p>
        </w:tc>
        <w:tc>
          <w:tcPr>
            <w:tcW w:w="3218" w:type="dxa"/>
            <w:shd w:val="clear" w:color="auto" w:fill="auto"/>
          </w:tcPr>
          <w:p w14:paraId="559DE7F6" w14:textId="77777777" w:rsidR="00472914" w:rsidRDefault="00472914" w:rsidP="008E5F30">
            <w:pPr>
              <w:ind w:firstLineChars="100" w:firstLine="240"/>
              <w:rPr>
                <w:rFonts w:ascii="ＭＳ 明朝" w:hAnsi="ＭＳ 明朝"/>
                <w:sz w:val="24"/>
              </w:rPr>
            </w:pPr>
          </w:p>
          <w:p w14:paraId="25D8B996" w14:textId="77777777" w:rsidR="00472914" w:rsidRPr="0032402C" w:rsidRDefault="00472914" w:rsidP="008E5F30">
            <w:pPr>
              <w:ind w:firstLineChars="100" w:firstLine="240"/>
              <w:rPr>
                <w:rFonts w:ascii="ＭＳ 明朝" w:hAnsi="ＭＳ 明朝"/>
                <w:sz w:val="24"/>
              </w:rPr>
            </w:pPr>
            <w:r>
              <w:rPr>
                <w:rFonts w:ascii="ＭＳ 明朝" w:hAnsi="ＭＳ 明朝" w:hint="eastAsia"/>
                <w:sz w:val="24"/>
              </w:rPr>
              <w:t>無償譲渡した工作物については、大阪府公有財産台帳上、閉鎖登録した。</w:t>
            </w:r>
          </w:p>
          <w:p w14:paraId="06547494" w14:textId="77777777" w:rsidR="00472914" w:rsidRPr="0032402C" w:rsidRDefault="00472914" w:rsidP="008E5F30">
            <w:pPr>
              <w:ind w:firstLineChars="100" w:firstLine="240"/>
              <w:rPr>
                <w:rFonts w:ascii="ＭＳ 明朝" w:hAnsi="ＭＳ 明朝"/>
                <w:sz w:val="24"/>
              </w:rPr>
            </w:pPr>
            <w:r>
              <w:rPr>
                <w:rFonts w:ascii="ＭＳ 明朝" w:hAnsi="ＭＳ 明朝" w:hint="eastAsia"/>
                <w:sz w:val="24"/>
              </w:rPr>
              <w:t>今後は、適正な資産管理に努める。</w:t>
            </w:r>
          </w:p>
          <w:p w14:paraId="7109175F" w14:textId="77777777" w:rsidR="00472914" w:rsidRPr="0032402C" w:rsidRDefault="00472914" w:rsidP="008E5F30">
            <w:pPr>
              <w:rPr>
                <w:rFonts w:ascii="ＭＳ 明朝" w:hAnsi="ＭＳ 明朝"/>
                <w:sz w:val="24"/>
              </w:rPr>
            </w:pPr>
          </w:p>
          <w:p w14:paraId="04D28DE7" w14:textId="77777777" w:rsidR="00472914" w:rsidRPr="0032402C" w:rsidRDefault="00472914" w:rsidP="008E5F30">
            <w:pPr>
              <w:ind w:left="240" w:hangingChars="100" w:hanging="240"/>
              <w:rPr>
                <w:rFonts w:ascii="ＭＳ 明朝" w:hAnsi="ＭＳ 明朝"/>
                <w:sz w:val="24"/>
              </w:rPr>
            </w:pPr>
          </w:p>
          <w:p w14:paraId="1C9A8A19" w14:textId="77777777" w:rsidR="00472914" w:rsidRPr="0032402C" w:rsidRDefault="00472914" w:rsidP="008E5F30">
            <w:pPr>
              <w:rPr>
                <w:rFonts w:ascii="ＭＳ 明朝" w:hAnsi="ＭＳ 明朝"/>
                <w:sz w:val="24"/>
              </w:rPr>
            </w:pPr>
          </w:p>
        </w:tc>
      </w:tr>
    </w:tbl>
    <w:p w14:paraId="17D6659B" w14:textId="77777777" w:rsidR="004C6DE8" w:rsidRPr="00472914" w:rsidRDefault="004C6DE8" w:rsidP="004C6DE8">
      <w:pPr>
        <w:autoSpaceDN w:val="0"/>
        <w:rPr>
          <w:rFonts w:ascii="ＭＳ 明朝" w:hAnsi="ＭＳ 明朝"/>
        </w:rPr>
      </w:pPr>
    </w:p>
    <w:p w14:paraId="17D6659C" w14:textId="77777777" w:rsidR="004C6DE8" w:rsidRPr="00017AC3" w:rsidRDefault="004C6DE8" w:rsidP="00CA73E1">
      <w:pPr>
        <w:rPr>
          <w:rFonts w:ascii="ＭＳ ゴシック" w:eastAsia="ＭＳ ゴシック" w:hAnsi="ＭＳ ゴシック"/>
          <w:sz w:val="24"/>
        </w:rPr>
      </w:pPr>
    </w:p>
    <w:p w14:paraId="17D6659D" w14:textId="77777777" w:rsidR="004C6DE8" w:rsidRPr="00017AC3" w:rsidRDefault="004C6DE8" w:rsidP="00CA73E1">
      <w:pPr>
        <w:rPr>
          <w:rFonts w:ascii="ＭＳ ゴシック" w:eastAsia="ＭＳ ゴシック" w:hAnsi="ＭＳ ゴシック"/>
          <w:sz w:val="24"/>
        </w:rPr>
      </w:pPr>
    </w:p>
    <w:p w14:paraId="17D6659E" w14:textId="77777777" w:rsidR="004C6DE8" w:rsidRPr="00017AC3" w:rsidRDefault="004C6DE8" w:rsidP="00CA73E1">
      <w:pPr>
        <w:rPr>
          <w:rFonts w:ascii="ＭＳ ゴシック" w:eastAsia="ＭＳ ゴシック" w:hAnsi="ＭＳ ゴシック"/>
          <w:sz w:val="24"/>
        </w:rPr>
      </w:pPr>
    </w:p>
    <w:p w14:paraId="17D6659F" w14:textId="77777777" w:rsidR="00D61E24" w:rsidRPr="00017AC3" w:rsidRDefault="00D61E24" w:rsidP="00CA73E1">
      <w:pPr>
        <w:rPr>
          <w:rFonts w:ascii="ＭＳ ゴシック" w:eastAsia="ＭＳ ゴシック" w:hAnsi="ＭＳ ゴシック"/>
          <w:sz w:val="24"/>
        </w:rPr>
      </w:pPr>
    </w:p>
    <w:p w14:paraId="17D665A0" w14:textId="77777777" w:rsidR="00D61E24" w:rsidRPr="00017AC3" w:rsidRDefault="00D61E24" w:rsidP="00CA73E1">
      <w:pPr>
        <w:rPr>
          <w:rFonts w:ascii="ＭＳ ゴシック" w:eastAsia="ＭＳ ゴシック" w:hAnsi="ＭＳ ゴシック"/>
          <w:sz w:val="24"/>
        </w:rPr>
      </w:pPr>
    </w:p>
    <w:p w14:paraId="17D665A1" w14:textId="77777777" w:rsidR="00D61E24" w:rsidRPr="00017AC3" w:rsidRDefault="00D61E24" w:rsidP="00CA73E1">
      <w:pPr>
        <w:rPr>
          <w:rFonts w:ascii="ＭＳ ゴシック" w:eastAsia="ＭＳ ゴシック" w:hAnsi="ＭＳ ゴシック"/>
          <w:sz w:val="24"/>
        </w:rPr>
      </w:pPr>
    </w:p>
    <w:p w14:paraId="17D665A2" w14:textId="77777777" w:rsidR="00DF7868" w:rsidRPr="00017AC3" w:rsidRDefault="00DF7868" w:rsidP="00CA73E1">
      <w:pPr>
        <w:rPr>
          <w:rFonts w:ascii="ＭＳ ゴシック" w:eastAsia="ＭＳ ゴシック" w:hAnsi="ＭＳ ゴシック"/>
          <w:sz w:val="24"/>
        </w:rPr>
      </w:pPr>
    </w:p>
    <w:p w14:paraId="17D665A3" w14:textId="77777777" w:rsidR="00DF7868" w:rsidRPr="00017AC3" w:rsidRDefault="00DF7868" w:rsidP="00CA73E1">
      <w:pPr>
        <w:rPr>
          <w:rFonts w:ascii="ＭＳ ゴシック" w:eastAsia="ＭＳ ゴシック" w:hAnsi="ＭＳ ゴシック"/>
          <w:sz w:val="24"/>
        </w:rPr>
      </w:pPr>
    </w:p>
    <w:p w14:paraId="17D665A4" w14:textId="77777777" w:rsidR="00DF7868" w:rsidRPr="00017AC3" w:rsidRDefault="00DF7868" w:rsidP="00CA73E1">
      <w:pPr>
        <w:rPr>
          <w:rFonts w:ascii="ＭＳ ゴシック" w:eastAsia="ＭＳ ゴシック" w:hAnsi="ＭＳ ゴシック"/>
          <w:sz w:val="24"/>
        </w:rPr>
      </w:pPr>
    </w:p>
    <w:p w14:paraId="17D665A5" w14:textId="77777777" w:rsidR="00DF7868" w:rsidRPr="00017AC3" w:rsidRDefault="00DF7868" w:rsidP="00CA73E1">
      <w:pPr>
        <w:rPr>
          <w:rFonts w:ascii="ＭＳ ゴシック" w:eastAsia="ＭＳ ゴシック" w:hAnsi="ＭＳ ゴシック"/>
          <w:sz w:val="24"/>
        </w:rPr>
      </w:pPr>
    </w:p>
    <w:p w14:paraId="17D665A6" w14:textId="77777777" w:rsidR="00DF7868" w:rsidRDefault="00DF7868" w:rsidP="00CA73E1">
      <w:pPr>
        <w:rPr>
          <w:rFonts w:ascii="ＭＳ ゴシック" w:eastAsia="ＭＳ ゴシック" w:hAnsi="ＭＳ ゴシック"/>
          <w:sz w:val="24"/>
        </w:rPr>
      </w:pPr>
    </w:p>
    <w:p w14:paraId="1D34D65F" w14:textId="77777777" w:rsidR="00472914" w:rsidRDefault="00472914" w:rsidP="00CA73E1">
      <w:pPr>
        <w:rPr>
          <w:rFonts w:ascii="ＭＳ ゴシック" w:eastAsia="ＭＳ ゴシック" w:hAnsi="ＭＳ ゴシック"/>
          <w:sz w:val="24"/>
        </w:rPr>
      </w:pPr>
    </w:p>
    <w:p w14:paraId="0F10B1AA" w14:textId="77777777" w:rsidR="00472914" w:rsidRDefault="00472914" w:rsidP="00CA73E1">
      <w:pPr>
        <w:rPr>
          <w:rFonts w:ascii="ＭＳ ゴシック" w:eastAsia="ＭＳ ゴシック" w:hAnsi="ＭＳ ゴシック"/>
          <w:sz w:val="24"/>
        </w:rPr>
      </w:pPr>
    </w:p>
    <w:p w14:paraId="0E7C79C0" w14:textId="77777777" w:rsidR="00472914" w:rsidRPr="00017AC3" w:rsidRDefault="00472914" w:rsidP="00CA73E1">
      <w:pPr>
        <w:rPr>
          <w:rFonts w:ascii="ＭＳ ゴシック" w:eastAsia="ＭＳ ゴシック" w:hAnsi="ＭＳ ゴシック"/>
          <w:sz w:val="24"/>
        </w:rPr>
      </w:pPr>
    </w:p>
    <w:p w14:paraId="17D665A7" w14:textId="77777777" w:rsidR="00DF7868" w:rsidRPr="00017AC3" w:rsidRDefault="00DF7868" w:rsidP="00CA73E1">
      <w:pPr>
        <w:rPr>
          <w:rFonts w:ascii="ＭＳ ゴシック" w:eastAsia="ＭＳ ゴシック" w:hAnsi="ＭＳ ゴシック"/>
          <w:sz w:val="24"/>
        </w:rPr>
      </w:pPr>
    </w:p>
    <w:p w14:paraId="17D665A8" w14:textId="77777777" w:rsidR="00DF7868" w:rsidRPr="00017AC3" w:rsidRDefault="00DF7868" w:rsidP="00CA73E1">
      <w:pPr>
        <w:rPr>
          <w:rFonts w:ascii="ＭＳ ゴシック" w:eastAsia="ＭＳ ゴシック" w:hAnsi="ＭＳ ゴシック"/>
          <w:sz w:val="24"/>
        </w:rPr>
      </w:pPr>
    </w:p>
    <w:p w14:paraId="17D665AC" w14:textId="6AEF366F" w:rsidR="004C6DE8" w:rsidRPr="00017AC3" w:rsidRDefault="004C6DE8" w:rsidP="004C6DE8">
      <w:pPr>
        <w:autoSpaceDN w:val="0"/>
        <w:jc w:val="left"/>
        <w:rPr>
          <w:rFonts w:ascii="ＭＳ ゴシック" w:eastAsia="ＭＳ ゴシック" w:hAnsi="ＭＳ ゴシック"/>
          <w:sz w:val="24"/>
          <w:szCs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29"/>
        <w:gridCol w:w="8080"/>
        <w:gridCol w:w="2551"/>
      </w:tblGrid>
      <w:tr w:rsidR="00F427C7" w:rsidRPr="0032402C" w14:paraId="0189AF03" w14:textId="77777777" w:rsidTr="00F427C7">
        <w:trPr>
          <w:trHeight w:val="300"/>
        </w:trPr>
        <w:tc>
          <w:tcPr>
            <w:tcW w:w="2660" w:type="dxa"/>
            <w:shd w:val="clear" w:color="auto" w:fill="auto"/>
            <w:hideMark/>
          </w:tcPr>
          <w:p w14:paraId="725ADA6D" w14:textId="77777777" w:rsidR="00F427C7" w:rsidRPr="004F6C26" w:rsidRDefault="00F427C7" w:rsidP="00F427C7">
            <w:pPr>
              <w:widowControl/>
              <w:autoSpaceDE w:val="0"/>
              <w:autoSpaceDN w:val="0"/>
              <w:jc w:val="center"/>
              <w:rPr>
                <w:rFonts w:ascii="ＭＳ Ｐゴシック" w:eastAsia="ＭＳ Ｐゴシック" w:hAnsi="ＭＳ Ｐゴシック" w:cs="Arial"/>
                <w:color w:val="000000"/>
                <w:kern w:val="0"/>
                <w:sz w:val="24"/>
              </w:rPr>
            </w:pPr>
            <w:r w:rsidRPr="004F6C26">
              <w:rPr>
                <w:rFonts w:ascii="ＭＳ Ｐゴシック" w:eastAsia="ＭＳ Ｐゴシック" w:hAnsi="ＭＳ Ｐゴシック" w:cs="Arial" w:hint="eastAsia"/>
                <w:color w:val="000000"/>
                <w:kern w:val="0"/>
                <w:sz w:val="24"/>
              </w:rPr>
              <w:t>対象部局室課名</w:t>
            </w:r>
          </w:p>
        </w:tc>
        <w:tc>
          <w:tcPr>
            <w:tcW w:w="7229" w:type="dxa"/>
            <w:shd w:val="clear" w:color="auto" w:fill="auto"/>
            <w:hideMark/>
          </w:tcPr>
          <w:p w14:paraId="227A77B1" w14:textId="77777777" w:rsidR="00F427C7" w:rsidRPr="004F6C26" w:rsidRDefault="00F427C7" w:rsidP="00F427C7">
            <w:pPr>
              <w:widowControl/>
              <w:autoSpaceDE w:val="0"/>
              <w:autoSpaceDN w:val="0"/>
              <w:jc w:val="center"/>
              <w:rPr>
                <w:rFonts w:ascii="ＭＳ Ｐゴシック" w:eastAsia="ＭＳ Ｐゴシック" w:hAnsi="ＭＳ Ｐゴシック" w:cs="Arial"/>
                <w:color w:val="000000"/>
                <w:kern w:val="0"/>
                <w:sz w:val="24"/>
              </w:rPr>
            </w:pPr>
            <w:r w:rsidRPr="004F6C26">
              <w:rPr>
                <w:rFonts w:ascii="ＭＳ Ｐゴシック" w:eastAsia="ＭＳ Ｐゴシック" w:hAnsi="ＭＳ Ｐゴシック" w:cs="Arial" w:hint="eastAsia"/>
                <w:color w:val="000000"/>
                <w:kern w:val="0"/>
                <w:sz w:val="24"/>
              </w:rPr>
              <w:t>検出事項</w:t>
            </w:r>
          </w:p>
        </w:tc>
        <w:tc>
          <w:tcPr>
            <w:tcW w:w="8080" w:type="dxa"/>
            <w:shd w:val="clear" w:color="auto" w:fill="auto"/>
            <w:hideMark/>
          </w:tcPr>
          <w:p w14:paraId="4F4E90F3" w14:textId="77777777" w:rsidR="00F427C7" w:rsidRPr="004F6C26" w:rsidRDefault="00F427C7" w:rsidP="00F427C7">
            <w:pPr>
              <w:widowControl/>
              <w:autoSpaceDE w:val="0"/>
              <w:autoSpaceDN w:val="0"/>
              <w:jc w:val="center"/>
              <w:rPr>
                <w:rFonts w:ascii="ＭＳ Ｐゴシック" w:eastAsia="ＭＳ Ｐゴシック" w:hAnsi="ＭＳ Ｐゴシック" w:cs="Arial"/>
                <w:kern w:val="0"/>
                <w:sz w:val="24"/>
              </w:rPr>
            </w:pPr>
            <w:r w:rsidRPr="004F6C26">
              <w:rPr>
                <w:rFonts w:ascii="ＭＳ Ｐゴシック" w:eastAsia="ＭＳ Ｐゴシック" w:hAnsi="ＭＳ Ｐゴシック" w:cs="Arial" w:hint="eastAsia"/>
                <w:kern w:val="0"/>
                <w:sz w:val="24"/>
              </w:rPr>
              <w:t>監査の結果</w:t>
            </w:r>
          </w:p>
        </w:tc>
        <w:tc>
          <w:tcPr>
            <w:tcW w:w="2551" w:type="dxa"/>
            <w:shd w:val="clear" w:color="auto" w:fill="auto"/>
          </w:tcPr>
          <w:p w14:paraId="141B9757" w14:textId="77777777" w:rsidR="00F427C7" w:rsidRPr="004F6C26" w:rsidRDefault="00F427C7" w:rsidP="00F427C7">
            <w:pPr>
              <w:widowControl/>
              <w:autoSpaceDE w:val="0"/>
              <w:autoSpaceDN w:val="0"/>
              <w:jc w:val="center"/>
              <w:rPr>
                <w:rFonts w:ascii="ＭＳ Ｐゴシック" w:eastAsia="ＭＳ Ｐゴシック" w:hAnsi="ＭＳ Ｐゴシック" w:cs="Arial"/>
                <w:kern w:val="0"/>
                <w:sz w:val="24"/>
              </w:rPr>
            </w:pPr>
            <w:r w:rsidRPr="004F6C26">
              <w:rPr>
                <w:rFonts w:ascii="ＭＳ Ｐゴシック" w:eastAsia="ＭＳ Ｐゴシック" w:hAnsi="ＭＳ Ｐゴシック" w:hint="eastAsia"/>
                <w:sz w:val="24"/>
              </w:rPr>
              <w:t>措置の内容</w:t>
            </w:r>
          </w:p>
        </w:tc>
      </w:tr>
      <w:tr w:rsidR="00F427C7" w:rsidRPr="0032402C" w14:paraId="4B7BCE94" w14:textId="77777777" w:rsidTr="00F427C7">
        <w:trPr>
          <w:trHeight w:val="9005"/>
        </w:trPr>
        <w:tc>
          <w:tcPr>
            <w:tcW w:w="2660" w:type="dxa"/>
            <w:shd w:val="clear" w:color="auto" w:fill="auto"/>
          </w:tcPr>
          <w:p w14:paraId="1A0BC7BB" w14:textId="77777777" w:rsidR="00F427C7" w:rsidRDefault="00F427C7" w:rsidP="00F427C7">
            <w:pPr>
              <w:autoSpaceDE w:val="0"/>
              <w:autoSpaceDN w:val="0"/>
              <w:rPr>
                <w:rFonts w:ascii="ＭＳ 明朝" w:hAnsi="ＭＳ 明朝"/>
                <w:sz w:val="24"/>
              </w:rPr>
            </w:pPr>
          </w:p>
          <w:p w14:paraId="50FA08E8" w14:textId="77777777" w:rsidR="00F427C7" w:rsidRDefault="00F427C7" w:rsidP="00F427C7">
            <w:pPr>
              <w:autoSpaceDE w:val="0"/>
              <w:autoSpaceDN w:val="0"/>
              <w:rPr>
                <w:rFonts w:ascii="ＭＳ 明朝" w:hAnsi="ＭＳ 明朝"/>
                <w:sz w:val="24"/>
              </w:rPr>
            </w:pPr>
            <w:r>
              <w:rPr>
                <w:rFonts w:ascii="ＭＳ 明朝" w:hAnsi="ＭＳ 明朝" w:hint="eastAsia"/>
                <w:sz w:val="24"/>
              </w:rPr>
              <w:t>府民文化</w:t>
            </w:r>
            <w:r w:rsidRPr="0032402C">
              <w:rPr>
                <w:rFonts w:ascii="ＭＳ 明朝" w:hAnsi="ＭＳ 明朝" w:hint="eastAsia"/>
                <w:sz w:val="24"/>
              </w:rPr>
              <w:t>部</w:t>
            </w:r>
          </w:p>
          <w:p w14:paraId="2334858F" w14:textId="77777777" w:rsidR="00F427C7" w:rsidRDefault="00F427C7" w:rsidP="00F427C7">
            <w:pPr>
              <w:autoSpaceDE w:val="0"/>
              <w:autoSpaceDN w:val="0"/>
              <w:rPr>
                <w:rFonts w:ascii="ＭＳ 明朝" w:hAnsi="ＭＳ 明朝"/>
                <w:sz w:val="24"/>
              </w:rPr>
            </w:pPr>
            <w:r>
              <w:rPr>
                <w:rFonts w:ascii="ＭＳ 明朝" w:hAnsi="ＭＳ 明朝" w:hint="eastAsia"/>
                <w:sz w:val="24"/>
              </w:rPr>
              <w:t>都市魅力創造局</w:t>
            </w:r>
          </w:p>
          <w:p w14:paraId="30F495F1" w14:textId="77777777" w:rsidR="00F427C7" w:rsidRPr="0032402C" w:rsidRDefault="00F427C7" w:rsidP="00F427C7">
            <w:pPr>
              <w:autoSpaceDE w:val="0"/>
              <w:autoSpaceDN w:val="0"/>
              <w:rPr>
                <w:rFonts w:ascii="ＭＳ 明朝" w:hAnsi="ＭＳ 明朝"/>
                <w:sz w:val="24"/>
              </w:rPr>
            </w:pPr>
            <w:r>
              <w:rPr>
                <w:rFonts w:ascii="ＭＳ 明朝" w:hAnsi="ＭＳ 明朝" w:hint="eastAsia"/>
                <w:sz w:val="24"/>
              </w:rPr>
              <w:t>魅力づくり推進課</w:t>
            </w:r>
          </w:p>
          <w:p w14:paraId="322913F8" w14:textId="77777777" w:rsidR="00F427C7" w:rsidRPr="0032402C" w:rsidRDefault="00F427C7" w:rsidP="00F427C7">
            <w:pPr>
              <w:autoSpaceDE w:val="0"/>
              <w:autoSpaceDN w:val="0"/>
              <w:snapToGrid w:val="0"/>
              <w:rPr>
                <w:rFonts w:ascii="ＭＳ 明朝" w:hAnsi="ＭＳ 明朝"/>
                <w:sz w:val="24"/>
              </w:rPr>
            </w:pPr>
          </w:p>
          <w:p w14:paraId="6CEFEDA1" w14:textId="77777777" w:rsidR="00F427C7" w:rsidRPr="0032402C" w:rsidRDefault="00F427C7" w:rsidP="00F427C7">
            <w:pPr>
              <w:autoSpaceDE w:val="0"/>
              <w:autoSpaceDN w:val="0"/>
              <w:snapToGrid w:val="0"/>
              <w:rPr>
                <w:rFonts w:ascii="ＭＳ 明朝" w:hAnsi="ＭＳ 明朝"/>
                <w:sz w:val="24"/>
              </w:rPr>
            </w:pPr>
          </w:p>
        </w:tc>
        <w:tc>
          <w:tcPr>
            <w:tcW w:w="7229" w:type="dxa"/>
            <w:shd w:val="clear" w:color="auto" w:fill="auto"/>
          </w:tcPr>
          <w:p w14:paraId="4B7C1FD7" w14:textId="77777777" w:rsidR="00F427C7" w:rsidRDefault="00F427C7" w:rsidP="00F427C7">
            <w:pPr>
              <w:autoSpaceDE w:val="0"/>
              <w:autoSpaceDN w:val="0"/>
              <w:spacing w:line="0" w:lineRule="atLeast"/>
              <w:ind w:left="17" w:hangingChars="7" w:hanging="17"/>
              <w:rPr>
                <w:rFonts w:ascii="ＭＳ 明朝" w:hAnsi="ＭＳ 明朝" w:cs="Arial"/>
                <w:kern w:val="0"/>
                <w:sz w:val="24"/>
              </w:rPr>
            </w:pPr>
          </w:p>
          <w:p w14:paraId="73DE5996" w14:textId="77777777" w:rsidR="00F427C7" w:rsidRPr="00AD3699" w:rsidRDefault="00F427C7" w:rsidP="00F427C7">
            <w:pPr>
              <w:autoSpaceDE w:val="0"/>
              <w:autoSpaceDN w:val="0"/>
              <w:spacing w:line="0" w:lineRule="atLeast"/>
              <w:ind w:left="17" w:firstLineChars="100" w:firstLine="240"/>
              <w:rPr>
                <w:rFonts w:ascii="ＭＳ 明朝" w:hAnsi="ＭＳ 明朝" w:cs="Arial"/>
                <w:kern w:val="0"/>
                <w:sz w:val="24"/>
              </w:rPr>
            </w:pPr>
            <w:r w:rsidRPr="00AD3699">
              <w:rPr>
                <w:rFonts w:ascii="ＭＳ 明朝" w:hAnsi="ＭＳ 明朝" w:cs="Arial" w:hint="eastAsia"/>
                <w:kern w:val="0"/>
                <w:sz w:val="24"/>
              </w:rPr>
              <w:t>中之島にぎわいの森構想の推進事業において、緑化設計業務</w:t>
            </w:r>
            <w:r>
              <w:rPr>
                <w:rFonts w:ascii="ＭＳ 明朝" w:hAnsi="ＭＳ 明朝" w:cs="Arial" w:hint="eastAsia"/>
                <w:kern w:val="0"/>
                <w:sz w:val="24"/>
              </w:rPr>
              <w:t>及び寄附を受けた緑化整備工事の公有財産台帳への登録が漏れていた。</w:t>
            </w:r>
          </w:p>
          <w:p w14:paraId="341FD192" w14:textId="77777777" w:rsidR="00F427C7" w:rsidRPr="00AD3699" w:rsidRDefault="00F427C7" w:rsidP="00F427C7">
            <w:pPr>
              <w:autoSpaceDE w:val="0"/>
              <w:autoSpaceDN w:val="0"/>
              <w:spacing w:line="0" w:lineRule="atLeast"/>
              <w:rPr>
                <w:rFonts w:ascii="ＭＳ 明朝" w:hAnsi="ＭＳ 明朝" w:cs="Arial"/>
                <w:kern w:val="0"/>
                <w:sz w:val="24"/>
              </w:rPr>
            </w:pPr>
          </w:p>
          <w:p w14:paraId="43B78E1A" w14:textId="77777777" w:rsidR="00F427C7" w:rsidRPr="00AD3699" w:rsidRDefault="00F427C7" w:rsidP="00F427C7">
            <w:pPr>
              <w:autoSpaceDE w:val="0"/>
              <w:autoSpaceDN w:val="0"/>
              <w:spacing w:line="0" w:lineRule="atLeast"/>
              <w:rPr>
                <w:rFonts w:ascii="ＭＳ 明朝" w:hAnsi="ＭＳ 明朝" w:cs="Arial"/>
                <w:kern w:val="0"/>
                <w:sz w:val="24"/>
              </w:rPr>
            </w:pPr>
            <w:r w:rsidRPr="00AD3699">
              <w:rPr>
                <w:rFonts w:ascii="ＭＳ 明朝" w:hAnsi="ＭＳ 明朝" w:cs="Arial" w:hint="eastAsia"/>
                <w:kern w:val="0"/>
                <w:sz w:val="24"/>
              </w:rPr>
              <w:t>（公有財産台帳登録漏れ分）</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587"/>
              <w:gridCol w:w="1531"/>
              <w:gridCol w:w="964"/>
              <w:gridCol w:w="964"/>
            </w:tblGrid>
            <w:tr w:rsidR="00F427C7" w:rsidRPr="00AD3699" w14:paraId="2478584A" w14:textId="77777777" w:rsidTr="00E13A93">
              <w:trPr>
                <w:trHeight w:val="494"/>
              </w:trPr>
              <w:tc>
                <w:tcPr>
                  <w:tcW w:w="1928" w:type="dxa"/>
                  <w:shd w:val="clear" w:color="auto" w:fill="auto"/>
                  <w:vAlign w:val="center"/>
                </w:tcPr>
                <w:p w14:paraId="73D360E5" w14:textId="77777777" w:rsidR="00F427C7" w:rsidRPr="004F6C26" w:rsidRDefault="00F427C7" w:rsidP="00DD67CA">
                  <w:pPr>
                    <w:framePr w:hSpace="142" w:wrap="around" w:vAnchor="text" w:hAnchor="margin" w:x="108" w:y="334"/>
                    <w:autoSpaceDE w:val="0"/>
                    <w:autoSpaceDN w:val="0"/>
                    <w:spacing w:line="0" w:lineRule="atLeast"/>
                    <w:jc w:val="center"/>
                    <w:rPr>
                      <w:rFonts w:ascii="ＭＳ 明朝" w:hAnsi="ＭＳ 明朝" w:cs="Arial"/>
                      <w:kern w:val="0"/>
                      <w:sz w:val="18"/>
                      <w:szCs w:val="18"/>
                    </w:rPr>
                  </w:pPr>
                  <w:r w:rsidRPr="004F6C26">
                    <w:rPr>
                      <w:rFonts w:ascii="ＭＳ 明朝" w:hAnsi="ＭＳ 明朝" w:cs="Arial" w:hint="eastAsia"/>
                      <w:kern w:val="0"/>
                      <w:sz w:val="18"/>
                      <w:szCs w:val="18"/>
                    </w:rPr>
                    <w:t>内容</w:t>
                  </w:r>
                </w:p>
              </w:tc>
              <w:tc>
                <w:tcPr>
                  <w:tcW w:w="1587" w:type="dxa"/>
                  <w:shd w:val="clear" w:color="auto" w:fill="auto"/>
                  <w:vAlign w:val="center"/>
                </w:tcPr>
                <w:p w14:paraId="0F392F26" w14:textId="77777777" w:rsidR="00F427C7" w:rsidRPr="004F6C26" w:rsidRDefault="00F427C7" w:rsidP="00DD67CA">
                  <w:pPr>
                    <w:framePr w:hSpace="142" w:wrap="around" w:vAnchor="text" w:hAnchor="margin" w:x="108" w:y="334"/>
                    <w:autoSpaceDE w:val="0"/>
                    <w:autoSpaceDN w:val="0"/>
                    <w:spacing w:line="0" w:lineRule="atLeast"/>
                    <w:jc w:val="center"/>
                    <w:rPr>
                      <w:rFonts w:ascii="ＭＳ 明朝" w:hAnsi="ＭＳ 明朝" w:cs="Arial"/>
                      <w:kern w:val="0"/>
                      <w:sz w:val="18"/>
                      <w:szCs w:val="18"/>
                    </w:rPr>
                  </w:pPr>
                  <w:r w:rsidRPr="004F6C26">
                    <w:rPr>
                      <w:rFonts w:ascii="ＭＳ 明朝" w:hAnsi="ＭＳ 明朝" w:cs="Arial" w:hint="eastAsia"/>
                      <w:kern w:val="0"/>
                      <w:sz w:val="18"/>
                      <w:szCs w:val="18"/>
                    </w:rPr>
                    <w:t>金額</w:t>
                  </w:r>
                </w:p>
              </w:tc>
              <w:tc>
                <w:tcPr>
                  <w:tcW w:w="1531" w:type="dxa"/>
                  <w:shd w:val="clear" w:color="auto" w:fill="auto"/>
                  <w:vAlign w:val="center"/>
                </w:tcPr>
                <w:p w14:paraId="1FD28552" w14:textId="77777777" w:rsidR="00F427C7" w:rsidRPr="004F6C26" w:rsidRDefault="00F427C7" w:rsidP="00DD67CA">
                  <w:pPr>
                    <w:framePr w:hSpace="142" w:wrap="around" w:vAnchor="text" w:hAnchor="margin" w:x="108" w:y="334"/>
                    <w:autoSpaceDE w:val="0"/>
                    <w:autoSpaceDN w:val="0"/>
                    <w:spacing w:line="0" w:lineRule="atLeast"/>
                    <w:jc w:val="center"/>
                    <w:rPr>
                      <w:rFonts w:ascii="ＭＳ 明朝" w:hAnsi="ＭＳ 明朝" w:cs="Arial"/>
                      <w:kern w:val="0"/>
                      <w:sz w:val="18"/>
                      <w:szCs w:val="18"/>
                    </w:rPr>
                  </w:pPr>
                  <w:r w:rsidRPr="004F6C26">
                    <w:rPr>
                      <w:rFonts w:ascii="ＭＳ 明朝" w:hAnsi="ＭＳ 明朝" w:cs="Arial" w:hint="eastAsia"/>
                      <w:kern w:val="0"/>
                      <w:sz w:val="18"/>
                      <w:szCs w:val="18"/>
                    </w:rPr>
                    <w:t>寄附物件収受日</w:t>
                  </w:r>
                </w:p>
              </w:tc>
              <w:tc>
                <w:tcPr>
                  <w:tcW w:w="964" w:type="dxa"/>
                  <w:shd w:val="clear" w:color="auto" w:fill="auto"/>
                  <w:vAlign w:val="center"/>
                </w:tcPr>
                <w:p w14:paraId="6A515D53" w14:textId="77777777" w:rsidR="00F427C7" w:rsidRPr="004F6C26" w:rsidRDefault="00F427C7" w:rsidP="00DD67CA">
                  <w:pPr>
                    <w:framePr w:hSpace="142" w:wrap="around" w:vAnchor="text" w:hAnchor="margin" w:x="108" w:y="334"/>
                    <w:autoSpaceDE w:val="0"/>
                    <w:autoSpaceDN w:val="0"/>
                    <w:spacing w:line="0" w:lineRule="atLeast"/>
                    <w:jc w:val="center"/>
                    <w:rPr>
                      <w:rFonts w:ascii="ＭＳ 明朝" w:hAnsi="ＭＳ 明朝" w:cs="Arial"/>
                      <w:kern w:val="0"/>
                      <w:sz w:val="18"/>
                      <w:szCs w:val="18"/>
                    </w:rPr>
                  </w:pPr>
                  <w:r w:rsidRPr="004F6C26">
                    <w:rPr>
                      <w:rFonts w:ascii="ＭＳ 明朝" w:hAnsi="ＭＳ 明朝" w:cs="Arial" w:hint="eastAsia"/>
                      <w:kern w:val="0"/>
                      <w:sz w:val="18"/>
                      <w:szCs w:val="18"/>
                    </w:rPr>
                    <w:t>資産計上</w:t>
                  </w:r>
                </w:p>
              </w:tc>
              <w:tc>
                <w:tcPr>
                  <w:tcW w:w="964" w:type="dxa"/>
                  <w:shd w:val="clear" w:color="auto" w:fill="auto"/>
                  <w:vAlign w:val="center"/>
                </w:tcPr>
                <w:p w14:paraId="4E761E61" w14:textId="77777777" w:rsidR="00F427C7" w:rsidRPr="004F6C26" w:rsidRDefault="00F427C7" w:rsidP="00DD67CA">
                  <w:pPr>
                    <w:framePr w:hSpace="142" w:wrap="around" w:vAnchor="text" w:hAnchor="margin" w:x="108" w:y="334"/>
                    <w:autoSpaceDE w:val="0"/>
                    <w:autoSpaceDN w:val="0"/>
                    <w:spacing w:line="0" w:lineRule="atLeast"/>
                    <w:jc w:val="center"/>
                    <w:rPr>
                      <w:rFonts w:ascii="ＭＳ 明朝" w:hAnsi="ＭＳ 明朝" w:cs="Arial"/>
                      <w:kern w:val="0"/>
                      <w:sz w:val="18"/>
                      <w:szCs w:val="18"/>
                    </w:rPr>
                  </w:pPr>
                  <w:r w:rsidRPr="004F6C26">
                    <w:rPr>
                      <w:rFonts w:ascii="ＭＳ 明朝" w:hAnsi="ＭＳ 明朝" w:cs="Arial" w:hint="eastAsia"/>
                      <w:kern w:val="0"/>
                      <w:sz w:val="18"/>
                      <w:szCs w:val="18"/>
                    </w:rPr>
                    <w:t>財産台帳</w:t>
                  </w:r>
                </w:p>
              </w:tc>
            </w:tr>
            <w:tr w:rsidR="00F427C7" w:rsidRPr="00AD3699" w14:paraId="39C97770" w14:textId="77777777" w:rsidTr="00E13A93">
              <w:trPr>
                <w:trHeight w:val="680"/>
              </w:trPr>
              <w:tc>
                <w:tcPr>
                  <w:tcW w:w="1928" w:type="dxa"/>
                  <w:shd w:val="clear" w:color="auto" w:fill="auto"/>
                  <w:vAlign w:val="center"/>
                </w:tcPr>
                <w:p w14:paraId="37DFDBAF" w14:textId="77777777" w:rsidR="00F427C7" w:rsidRPr="004F6C26" w:rsidRDefault="00F427C7" w:rsidP="00DD67CA">
                  <w:pPr>
                    <w:framePr w:hSpace="142" w:wrap="around" w:vAnchor="text" w:hAnchor="margin" w:x="108" w:y="334"/>
                    <w:autoSpaceDE w:val="0"/>
                    <w:autoSpaceDN w:val="0"/>
                    <w:spacing w:line="0" w:lineRule="atLeast"/>
                    <w:rPr>
                      <w:rFonts w:ascii="ＭＳ 明朝" w:hAnsi="ＭＳ 明朝" w:cs="Arial"/>
                      <w:kern w:val="0"/>
                      <w:sz w:val="18"/>
                      <w:szCs w:val="18"/>
                    </w:rPr>
                  </w:pPr>
                  <w:r w:rsidRPr="004F6C26">
                    <w:rPr>
                      <w:rFonts w:ascii="ＭＳ 明朝" w:hAnsi="ＭＳ 明朝" w:cs="Arial" w:hint="eastAsia"/>
                      <w:kern w:val="0"/>
                      <w:sz w:val="18"/>
                      <w:szCs w:val="18"/>
                    </w:rPr>
                    <w:t>中之島にぎわいの森づくり緑化整備工事</w:t>
                  </w:r>
                </w:p>
              </w:tc>
              <w:tc>
                <w:tcPr>
                  <w:tcW w:w="1587" w:type="dxa"/>
                  <w:shd w:val="clear" w:color="auto" w:fill="auto"/>
                  <w:vAlign w:val="center"/>
                </w:tcPr>
                <w:p w14:paraId="21FBA962" w14:textId="77777777" w:rsidR="00F427C7" w:rsidRPr="004F6C26" w:rsidRDefault="00F427C7" w:rsidP="00DD67CA">
                  <w:pPr>
                    <w:framePr w:hSpace="142" w:wrap="around" w:vAnchor="text" w:hAnchor="margin" w:x="108" w:y="334"/>
                    <w:autoSpaceDE w:val="0"/>
                    <w:autoSpaceDN w:val="0"/>
                    <w:spacing w:line="0" w:lineRule="atLeast"/>
                    <w:jc w:val="right"/>
                    <w:rPr>
                      <w:rFonts w:ascii="ＭＳ 明朝" w:hAnsi="ＭＳ 明朝" w:cs="Arial"/>
                      <w:kern w:val="0"/>
                      <w:sz w:val="18"/>
                      <w:szCs w:val="18"/>
                    </w:rPr>
                  </w:pPr>
                  <w:r w:rsidRPr="004F6C26">
                    <w:rPr>
                      <w:rFonts w:ascii="ＭＳ 明朝" w:hAnsi="ＭＳ 明朝" w:cs="Arial" w:hint="eastAsia"/>
                      <w:kern w:val="0"/>
                      <w:sz w:val="18"/>
                      <w:szCs w:val="18"/>
                    </w:rPr>
                    <w:t>33,927,600円</w:t>
                  </w:r>
                </w:p>
              </w:tc>
              <w:tc>
                <w:tcPr>
                  <w:tcW w:w="1531" w:type="dxa"/>
                  <w:shd w:val="clear" w:color="auto" w:fill="auto"/>
                  <w:vAlign w:val="center"/>
                </w:tcPr>
                <w:p w14:paraId="4E9DE227" w14:textId="77777777" w:rsidR="00F427C7" w:rsidRPr="004F6C26" w:rsidRDefault="00F427C7" w:rsidP="00DD67CA">
                  <w:pPr>
                    <w:framePr w:hSpace="142" w:wrap="around" w:vAnchor="text" w:hAnchor="margin" w:x="108" w:y="334"/>
                    <w:autoSpaceDE w:val="0"/>
                    <w:autoSpaceDN w:val="0"/>
                    <w:spacing w:line="0" w:lineRule="atLeast"/>
                    <w:rPr>
                      <w:rFonts w:ascii="ＭＳ 明朝" w:hAnsi="ＭＳ 明朝" w:cs="Arial"/>
                      <w:kern w:val="0"/>
                      <w:sz w:val="18"/>
                      <w:szCs w:val="18"/>
                    </w:rPr>
                  </w:pPr>
                  <w:r w:rsidRPr="004F6C26">
                    <w:rPr>
                      <w:rFonts w:ascii="ＭＳ 明朝" w:hAnsi="ＭＳ 明朝" w:cs="Arial" w:hint="eastAsia"/>
                      <w:kern w:val="0"/>
                      <w:sz w:val="18"/>
                      <w:szCs w:val="18"/>
                    </w:rPr>
                    <w:t>平成26年</w:t>
                  </w:r>
                </w:p>
                <w:p w14:paraId="19F9CBEF" w14:textId="77777777" w:rsidR="00F427C7" w:rsidRPr="004F6C26" w:rsidRDefault="00F427C7" w:rsidP="00DD67CA">
                  <w:pPr>
                    <w:framePr w:hSpace="142" w:wrap="around" w:vAnchor="text" w:hAnchor="margin" w:x="108" w:y="334"/>
                    <w:autoSpaceDE w:val="0"/>
                    <w:autoSpaceDN w:val="0"/>
                    <w:spacing w:line="0" w:lineRule="atLeast"/>
                    <w:ind w:firstLineChars="200" w:firstLine="360"/>
                    <w:rPr>
                      <w:rFonts w:ascii="ＭＳ 明朝" w:hAnsi="ＭＳ 明朝" w:cs="Arial"/>
                      <w:kern w:val="0"/>
                      <w:sz w:val="18"/>
                      <w:szCs w:val="18"/>
                    </w:rPr>
                  </w:pPr>
                  <w:r w:rsidRPr="004F6C26">
                    <w:rPr>
                      <w:rFonts w:ascii="ＭＳ 明朝" w:hAnsi="ＭＳ 明朝" w:cs="Arial" w:hint="eastAsia"/>
                      <w:kern w:val="0"/>
                      <w:sz w:val="18"/>
                      <w:szCs w:val="18"/>
                    </w:rPr>
                    <w:t>3月10日</w:t>
                  </w:r>
                </w:p>
              </w:tc>
              <w:tc>
                <w:tcPr>
                  <w:tcW w:w="964" w:type="dxa"/>
                  <w:shd w:val="clear" w:color="auto" w:fill="auto"/>
                  <w:vAlign w:val="center"/>
                </w:tcPr>
                <w:p w14:paraId="1F115A88" w14:textId="77777777" w:rsidR="00F427C7" w:rsidRPr="004F6C26" w:rsidRDefault="00F427C7" w:rsidP="00DD67CA">
                  <w:pPr>
                    <w:framePr w:hSpace="142" w:wrap="around" w:vAnchor="text" w:hAnchor="margin" w:x="108" w:y="334"/>
                    <w:autoSpaceDE w:val="0"/>
                    <w:autoSpaceDN w:val="0"/>
                    <w:spacing w:line="0" w:lineRule="atLeast"/>
                    <w:jc w:val="center"/>
                    <w:rPr>
                      <w:rFonts w:ascii="ＭＳ 明朝" w:hAnsi="ＭＳ 明朝" w:cs="Arial"/>
                      <w:kern w:val="0"/>
                      <w:sz w:val="18"/>
                      <w:szCs w:val="18"/>
                    </w:rPr>
                  </w:pPr>
                  <w:r w:rsidRPr="004F6C26">
                    <w:rPr>
                      <w:rFonts w:ascii="ＭＳ 明朝" w:hAnsi="ＭＳ 明朝" w:cs="Arial" w:hint="eastAsia"/>
                      <w:kern w:val="0"/>
                      <w:sz w:val="18"/>
                      <w:szCs w:val="18"/>
                    </w:rPr>
                    <w:t>未計上</w:t>
                  </w:r>
                </w:p>
              </w:tc>
              <w:tc>
                <w:tcPr>
                  <w:tcW w:w="964" w:type="dxa"/>
                  <w:shd w:val="clear" w:color="auto" w:fill="auto"/>
                  <w:vAlign w:val="center"/>
                </w:tcPr>
                <w:p w14:paraId="77CACA8D" w14:textId="77777777" w:rsidR="00F427C7" w:rsidRPr="004F6C26" w:rsidRDefault="00F427C7" w:rsidP="00DD67CA">
                  <w:pPr>
                    <w:framePr w:hSpace="142" w:wrap="around" w:vAnchor="text" w:hAnchor="margin" w:x="108" w:y="334"/>
                    <w:autoSpaceDE w:val="0"/>
                    <w:autoSpaceDN w:val="0"/>
                    <w:spacing w:line="0" w:lineRule="atLeast"/>
                    <w:jc w:val="center"/>
                    <w:rPr>
                      <w:rFonts w:ascii="ＭＳ 明朝" w:hAnsi="ＭＳ 明朝" w:cs="Arial"/>
                      <w:kern w:val="0"/>
                      <w:sz w:val="18"/>
                      <w:szCs w:val="18"/>
                    </w:rPr>
                  </w:pPr>
                  <w:r w:rsidRPr="004F6C26">
                    <w:rPr>
                      <w:rFonts w:ascii="ＭＳ 明朝" w:hAnsi="ＭＳ 明朝" w:cs="Arial" w:hint="eastAsia"/>
                      <w:kern w:val="0"/>
                      <w:sz w:val="18"/>
                      <w:szCs w:val="18"/>
                    </w:rPr>
                    <w:t>未登録</w:t>
                  </w:r>
                </w:p>
              </w:tc>
            </w:tr>
            <w:tr w:rsidR="00F427C7" w:rsidRPr="00AD3699" w14:paraId="726DE15A" w14:textId="77777777" w:rsidTr="00E13A93">
              <w:trPr>
                <w:trHeight w:val="680"/>
              </w:trPr>
              <w:tc>
                <w:tcPr>
                  <w:tcW w:w="1928" w:type="dxa"/>
                  <w:shd w:val="clear" w:color="auto" w:fill="auto"/>
                  <w:vAlign w:val="center"/>
                </w:tcPr>
                <w:p w14:paraId="00F7D30A" w14:textId="77777777" w:rsidR="00F427C7" w:rsidRPr="004F6C26" w:rsidRDefault="00F427C7" w:rsidP="00DD67CA">
                  <w:pPr>
                    <w:framePr w:hSpace="142" w:wrap="around" w:vAnchor="text" w:hAnchor="margin" w:x="108" w:y="334"/>
                    <w:autoSpaceDE w:val="0"/>
                    <w:autoSpaceDN w:val="0"/>
                    <w:spacing w:line="0" w:lineRule="atLeast"/>
                    <w:rPr>
                      <w:rFonts w:ascii="ＭＳ 明朝" w:hAnsi="ＭＳ 明朝" w:cs="Arial"/>
                      <w:kern w:val="0"/>
                      <w:sz w:val="18"/>
                      <w:szCs w:val="18"/>
                    </w:rPr>
                  </w:pPr>
                  <w:r w:rsidRPr="004F6C26">
                    <w:rPr>
                      <w:rFonts w:ascii="ＭＳ 明朝" w:hAnsi="ＭＳ 明朝" w:cs="Arial" w:hint="eastAsia"/>
                      <w:kern w:val="0"/>
                      <w:sz w:val="18"/>
                      <w:szCs w:val="18"/>
                    </w:rPr>
                    <w:t>中之島にぎわいの森づくり緑化設計業務</w:t>
                  </w:r>
                </w:p>
              </w:tc>
              <w:tc>
                <w:tcPr>
                  <w:tcW w:w="1587" w:type="dxa"/>
                  <w:shd w:val="clear" w:color="auto" w:fill="auto"/>
                  <w:vAlign w:val="center"/>
                </w:tcPr>
                <w:p w14:paraId="3E67E7D2" w14:textId="77777777" w:rsidR="00F427C7" w:rsidRPr="004F6C26" w:rsidRDefault="00F427C7" w:rsidP="00DD67CA">
                  <w:pPr>
                    <w:framePr w:hSpace="142" w:wrap="around" w:vAnchor="text" w:hAnchor="margin" w:x="108" w:y="334"/>
                    <w:autoSpaceDE w:val="0"/>
                    <w:autoSpaceDN w:val="0"/>
                    <w:spacing w:line="0" w:lineRule="atLeast"/>
                    <w:jc w:val="right"/>
                    <w:rPr>
                      <w:rFonts w:ascii="ＭＳ 明朝" w:hAnsi="ＭＳ 明朝" w:cs="Arial"/>
                      <w:kern w:val="0"/>
                      <w:sz w:val="18"/>
                      <w:szCs w:val="18"/>
                    </w:rPr>
                  </w:pPr>
                  <w:r w:rsidRPr="004F6C26">
                    <w:rPr>
                      <w:rFonts w:ascii="ＭＳ 明朝" w:hAnsi="ＭＳ 明朝" w:cs="Arial" w:hint="eastAsia"/>
                      <w:kern w:val="0"/>
                      <w:sz w:val="18"/>
                      <w:szCs w:val="18"/>
                    </w:rPr>
                    <w:t>2,685,900円</w:t>
                  </w:r>
                </w:p>
              </w:tc>
              <w:tc>
                <w:tcPr>
                  <w:tcW w:w="1531" w:type="dxa"/>
                  <w:shd w:val="clear" w:color="auto" w:fill="auto"/>
                  <w:vAlign w:val="center"/>
                </w:tcPr>
                <w:p w14:paraId="33353E2E" w14:textId="77777777" w:rsidR="00F427C7" w:rsidRPr="004F6C26" w:rsidRDefault="00F427C7" w:rsidP="00DD67CA">
                  <w:pPr>
                    <w:framePr w:hSpace="142" w:wrap="around" w:vAnchor="text" w:hAnchor="margin" w:x="108" w:y="334"/>
                    <w:autoSpaceDE w:val="0"/>
                    <w:autoSpaceDN w:val="0"/>
                    <w:spacing w:line="0" w:lineRule="atLeast"/>
                    <w:rPr>
                      <w:rFonts w:ascii="ＭＳ 明朝" w:hAnsi="ＭＳ 明朝" w:cs="Arial"/>
                      <w:color w:val="FF0000"/>
                      <w:kern w:val="0"/>
                      <w:sz w:val="18"/>
                      <w:szCs w:val="18"/>
                    </w:rPr>
                  </w:pPr>
                </w:p>
              </w:tc>
              <w:tc>
                <w:tcPr>
                  <w:tcW w:w="964" w:type="dxa"/>
                  <w:shd w:val="clear" w:color="auto" w:fill="auto"/>
                  <w:vAlign w:val="center"/>
                </w:tcPr>
                <w:p w14:paraId="1C9F3651" w14:textId="77777777" w:rsidR="00F427C7" w:rsidRPr="004F6C26" w:rsidRDefault="00F427C7" w:rsidP="00DD67CA">
                  <w:pPr>
                    <w:framePr w:hSpace="142" w:wrap="around" w:vAnchor="text" w:hAnchor="margin" w:x="108" w:y="334"/>
                    <w:autoSpaceDE w:val="0"/>
                    <w:autoSpaceDN w:val="0"/>
                    <w:spacing w:line="0" w:lineRule="atLeast"/>
                    <w:jc w:val="center"/>
                    <w:rPr>
                      <w:rFonts w:ascii="ＭＳ 明朝" w:hAnsi="ＭＳ 明朝" w:cs="Arial"/>
                      <w:kern w:val="0"/>
                      <w:sz w:val="18"/>
                      <w:szCs w:val="18"/>
                    </w:rPr>
                  </w:pPr>
                  <w:r w:rsidRPr="004F6C26">
                    <w:rPr>
                      <w:rFonts w:ascii="ＭＳ 明朝" w:hAnsi="ＭＳ 明朝" w:cs="Arial" w:hint="eastAsia"/>
                      <w:kern w:val="0"/>
                      <w:sz w:val="18"/>
                      <w:szCs w:val="18"/>
                    </w:rPr>
                    <w:t>未計上</w:t>
                  </w:r>
                </w:p>
              </w:tc>
              <w:tc>
                <w:tcPr>
                  <w:tcW w:w="964" w:type="dxa"/>
                  <w:shd w:val="clear" w:color="auto" w:fill="auto"/>
                  <w:vAlign w:val="center"/>
                </w:tcPr>
                <w:p w14:paraId="22F37F78" w14:textId="77777777" w:rsidR="00F427C7" w:rsidRPr="004F6C26" w:rsidRDefault="00F427C7" w:rsidP="00DD67CA">
                  <w:pPr>
                    <w:framePr w:hSpace="142" w:wrap="around" w:vAnchor="text" w:hAnchor="margin" w:x="108" w:y="334"/>
                    <w:autoSpaceDE w:val="0"/>
                    <w:autoSpaceDN w:val="0"/>
                    <w:spacing w:line="0" w:lineRule="atLeast"/>
                    <w:jc w:val="center"/>
                    <w:rPr>
                      <w:rFonts w:ascii="ＭＳ 明朝" w:hAnsi="ＭＳ 明朝" w:cs="Arial"/>
                      <w:kern w:val="0"/>
                      <w:sz w:val="18"/>
                      <w:szCs w:val="18"/>
                    </w:rPr>
                  </w:pPr>
                  <w:r w:rsidRPr="004F6C26">
                    <w:rPr>
                      <w:rFonts w:ascii="ＭＳ 明朝" w:hAnsi="ＭＳ 明朝" w:cs="Arial" w:hint="eastAsia"/>
                      <w:kern w:val="0"/>
                      <w:sz w:val="18"/>
                      <w:szCs w:val="18"/>
                    </w:rPr>
                    <w:t>未登録</w:t>
                  </w:r>
                </w:p>
              </w:tc>
            </w:tr>
          </w:tbl>
          <w:p w14:paraId="7C6B33D3" w14:textId="77777777" w:rsidR="00F427C7" w:rsidRPr="0032402C" w:rsidRDefault="00F427C7" w:rsidP="00F427C7">
            <w:pPr>
              <w:autoSpaceDE w:val="0"/>
              <w:autoSpaceDN w:val="0"/>
              <w:snapToGrid w:val="0"/>
              <w:ind w:left="240" w:hangingChars="100" w:hanging="240"/>
              <w:rPr>
                <w:rFonts w:ascii="ＭＳ 明朝" w:hAnsi="ＭＳ 明朝" w:cs="Arial"/>
                <w:sz w:val="24"/>
              </w:rPr>
            </w:pPr>
          </w:p>
        </w:tc>
        <w:tc>
          <w:tcPr>
            <w:tcW w:w="8080" w:type="dxa"/>
            <w:shd w:val="clear" w:color="auto" w:fill="auto"/>
          </w:tcPr>
          <w:p w14:paraId="37B028B4" w14:textId="77777777" w:rsidR="00F427C7" w:rsidRPr="003D000E" w:rsidRDefault="00F427C7" w:rsidP="00F427C7">
            <w:pPr>
              <w:autoSpaceDE w:val="0"/>
              <w:autoSpaceDN w:val="0"/>
              <w:rPr>
                <w:rFonts w:ascii="ＭＳ ゴシック" w:eastAsia="ＭＳ ゴシック" w:hAnsi="ＭＳ ゴシック" w:cs="Arial"/>
                <w:sz w:val="24"/>
              </w:rPr>
            </w:pPr>
            <w:r w:rsidRPr="003D000E">
              <w:rPr>
                <w:rFonts w:ascii="ＭＳ ゴシック" w:eastAsia="ＭＳ ゴシック" w:hAnsi="ＭＳ ゴシック" w:cs="Arial" w:hint="eastAsia"/>
                <w:sz w:val="24"/>
              </w:rPr>
              <w:t>【是正を求めるもの】</w:t>
            </w:r>
          </w:p>
          <w:p w14:paraId="7C164F63" w14:textId="77777777" w:rsidR="00F427C7" w:rsidRPr="00AD3699" w:rsidRDefault="00F427C7" w:rsidP="00F427C7">
            <w:pPr>
              <w:autoSpaceDE w:val="0"/>
              <w:autoSpaceDN w:val="0"/>
              <w:ind w:firstLineChars="100" w:firstLine="240"/>
              <w:rPr>
                <w:rFonts w:ascii="ＭＳ 明朝" w:hAnsi="ＭＳ 明朝" w:cs="Arial"/>
                <w:sz w:val="24"/>
              </w:rPr>
            </w:pPr>
            <w:r w:rsidRPr="00AD3699">
              <w:rPr>
                <w:rFonts w:ascii="ＭＳ 明朝" w:hAnsi="ＭＳ 明朝" w:cs="Arial" w:hint="eastAsia"/>
                <w:sz w:val="24"/>
              </w:rPr>
              <w:t>固定資産保有の実態を公有財産台帳において適切に表すため、</w:t>
            </w:r>
            <w:r>
              <w:rPr>
                <w:rFonts w:ascii="ＭＳ 明朝" w:hAnsi="ＭＳ 明朝" w:cs="Arial" w:hint="eastAsia"/>
                <w:sz w:val="24"/>
              </w:rPr>
              <w:t>関係部局とも</w:t>
            </w:r>
            <w:r w:rsidRPr="00AD3699">
              <w:rPr>
                <w:rFonts w:ascii="ＭＳ 明朝" w:hAnsi="ＭＳ 明朝" w:cs="Arial" w:hint="eastAsia"/>
                <w:sz w:val="24"/>
              </w:rPr>
              <w:t>協議</w:t>
            </w:r>
            <w:r>
              <w:rPr>
                <w:rFonts w:ascii="ＭＳ 明朝" w:hAnsi="ＭＳ 明朝" w:cs="Arial" w:hint="eastAsia"/>
                <w:sz w:val="24"/>
              </w:rPr>
              <w:t>のうえ</w:t>
            </w:r>
            <w:r w:rsidRPr="00AD3699">
              <w:rPr>
                <w:rFonts w:ascii="ＭＳ 明朝" w:hAnsi="ＭＳ 明朝" w:cs="Arial" w:hint="eastAsia"/>
                <w:sz w:val="24"/>
              </w:rPr>
              <w:t>、公有財産台帳への登録及び新公会計制度上の資産計上を速やかに</w:t>
            </w:r>
            <w:r>
              <w:rPr>
                <w:rFonts w:ascii="ＭＳ 明朝" w:hAnsi="ＭＳ 明朝" w:cs="Arial" w:hint="eastAsia"/>
                <w:sz w:val="24"/>
              </w:rPr>
              <w:t>実施され</w:t>
            </w:r>
            <w:r w:rsidRPr="00AD3699">
              <w:rPr>
                <w:rFonts w:ascii="ＭＳ 明朝" w:hAnsi="ＭＳ 明朝" w:cs="Arial" w:hint="eastAsia"/>
                <w:sz w:val="24"/>
              </w:rPr>
              <w:t>たい。</w:t>
            </w:r>
          </w:p>
          <w:p w14:paraId="7EF08C89" w14:textId="38A89ABD" w:rsidR="00F427C7" w:rsidRPr="00AD3699" w:rsidRDefault="00F427C7" w:rsidP="00F427C7">
            <w:pPr>
              <w:autoSpaceDE w:val="0"/>
              <w:autoSpaceDN w:val="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73600" behindDoc="0" locked="0" layoutInCell="1" allowOverlap="1" wp14:anchorId="55DBFA8A" wp14:editId="164A3A3B">
                      <wp:simplePos x="0" y="0"/>
                      <wp:positionH relativeFrom="column">
                        <wp:posOffset>27305</wp:posOffset>
                      </wp:positionH>
                      <wp:positionV relativeFrom="paragraph">
                        <wp:posOffset>51435</wp:posOffset>
                      </wp:positionV>
                      <wp:extent cx="4911725" cy="4467225"/>
                      <wp:effectExtent l="8255" t="13335" r="13970" b="57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725" cy="4467225"/>
                              </a:xfrm>
                              <a:prstGeom prst="rect">
                                <a:avLst/>
                              </a:prstGeom>
                              <a:solidFill>
                                <a:srgbClr val="FFFFFF">
                                  <a:alpha val="0"/>
                                </a:srgbClr>
                              </a:solidFill>
                              <a:ln w="6350">
                                <a:solidFill>
                                  <a:srgbClr val="000000"/>
                                </a:solidFill>
                                <a:prstDash val="dash"/>
                                <a:miter lim="800000"/>
                                <a:headEnd/>
                                <a:tailEnd/>
                              </a:ln>
                            </wps:spPr>
                            <wps:txbx>
                              <w:txbxContent>
                                <w:p w14:paraId="73275DCA" w14:textId="77777777" w:rsidR="00F427C7" w:rsidRPr="002D2E4C" w:rsidRDefault="00F427C7" w:rsidP="00F427C7">
                                  <w:pPr>
                                    <w:autoSpaceDN w:val="0"/>
                                    <w:spacing w:line="240" w:lineRule="exact"/>
                                    <w:ind w:leftChars="-1" w:left="-2"/>
                                    <w:rPr>
                                      <w:rFonts w:ascii="ＭＳ 明朝" w:hAnsi="ＭＳ 明朝"/>
                                      <w:sz w:val="18"/>
                                      <w:szCs w:val="18"/>
                                    </w:rPr>
                                  </w:pPr>
                                  <w:r w:rsidRPr="002D2E4C">
                                    <w:rPr>
                                      <w:rFonts w:ascii="ＭＳ 明朝" w:hAnsi="ＭＳ 明朝" w:hint="eastAsia"/>
                                      <w:sz w:val="18"/>
                                      <w:szCs w:val="18"/>
                                    </w:rPr>
                                    <w:t>○大阪府公有財産台帳等処理要領</w:t>
                                  </w:r>
                                </w:p>
                                <w:p w14:paraId="48461088"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（台帳の取得登録）</w:t>
                                  </w:r>
                                </w:p>
                                <w:p w14:paraId="42F51EE0" w14:textId="77777777" w:rsidR="00F427C7" w:rsidRPr="002D2E4C" w:rsidRDefault="00F427C7" w:rsidP="00F427C7">
                                  <w:pPr>
                                    <w:autoSpaceDN w:val="0"/>
                                    <w:spacing w:line="240" w:lineRule="exact"/>
                                    <w:ind w:left="180" w:hangingChars="100" w:hanging="180"/>
                                    <w:rPr>
                                      <w:rFonts w:ascii="ＭＳ 明朝" w:hAnsi="ＭＳ 明朝"/>
                                      <w:sz w:val="18"/>
                                      <w:szCs w:val="18"/>
                                    </w:rPr>
                                  </w:pPr>
                                  <w:r w:rsidRPr="002D2E4C">
                                    <w:rPr>
                                      <w:rFonts w:ascii="ＭＳ 明朝" w:hAnsi="ＭＳ 明朝" w:hint="eastAsia"/>
                                      <w:sz w:val="18"/>
                                      <w:szCs w:val="18"/>
                                    </w:rPr>
                                    <w:t>第４条　財産を取得した場合は、公有財産台帳管理システムを用いて取得登録を行うものとする。なお、登録を行う際の取得事由は、別表２「異動理由表」のとおりとする。（以下略）</w:t>
                                  </w:r>
                                </w:p>
                                <w:p w14:paraId="50AE5FAD"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（台帳の異動登録）</w:t>
                                  </w:r>
                                </w:p>
                                <w:p w14:paraId="4C9943B1" w14:textId="77777777" w:rsidR="00F427C7" w:rsidRDefault="00F427C7" w:rsidP="00F427C7">
                                  <w:pPr>
                                    <w:autoSpaceDN w:val="0"/>
                                    <w:spacing w:line="240" w:lineRule="exact"/>
                                    <w:ind w:left="180" w:hangingChars="100" w:hanging="180"/>
                                    <w:rPr>
                                      <w:rFonts w:ascii="ＭＳ 明朝" w:hAnsi="ＭＳ 明朝"/>
                                      <w:sz w:val="18"/>
                                      <w:szCs w:val="18"/>
                                    </w:rPr>
                                  </w:pPr>
                                  <w:r w:rsidRPr="002D2E4C">
                                    <w:rPr>
                                      <w:rFonts w:ascii="ＭＳ 明朝" w:hAnsi="ＭＳ 明朝" w:hint="eastAsia"/>
                                      <w:sz w:val="18"/>
                                      <w:szCs w:val="18"/>
                                    </w:rPr>
                                    <w:t>第５条　財産の所管換え、増改築、売払い等（以下「異動」という。）により、台帳に記載する内容に数量等の増減や事項の補正等の必要が生じた場合は、速やかに公有財産台帳管理システムを用いて当該内容の増減登録や事項修正登録を行うものとする。（以下略）</w:t>
                                  </w:r>
                                </w:p>
                                <w:p w14:paraId="2EC6C0F5" w14:textId="77777777" w:rsidR="00F427C7" w:rsidRPr="002D2E4C" w:rsidRDefault="00F427C7" w:rsidP="00F427C7">
                                  <w:pPr>
                                    <w:autoSpaceDN w:val="0"/>
                                    <w:spacing w:line="240" w:lineRule="exact"/>
                                    <w:ind w:left="180" w:hangingChars="100" w:hanging="180"/>
                                    <w:rPr>
                                      <w:rFonts w:ascii="ＭＳ 明朝" w:hAnsi="ＭＳ 明朝"/>
                                      <w:sz w:val="18"/>
                                      <w:szCs w:val="18"/>
                                    </w:rPr>
                                  </w:pPr>
                                </w:p>
                                <w:p w14:paraId="19E540D0"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別表２　移動理由表（抜粋)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83"/>
                                    <w:gridCol w:w="1003"/>
                                    <w:gridCol w:w="1583"/>
                                    <w:gridCol w:w="1398"/>
                                  </w:tblGrid>
                                  <w:tr w:rsidR="00F427C7" w:rsidRPr="002D2E4C" w14:paraId="449E2E14" w14:textId="77777777" w:rsidTr="002D2E4C">
                                    <w:trPr>
                                      <w:trHeight w:val="193"/>
                                    </w:trPr>
                                    <w:tc>
                                      <w:tcPr>
                                        <w:tcW w:w="2859" w:type="dxa"/>
                                        <w:gridSpan w:val="2"/>
                                        <w:shd w:val="clear" w:color="auto" w:fill="auto"/>
                                      </w:tcPr>
                                      <w:p w14:paraId="0AF41BD2"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公有財産台帳登録情報</w:t>
                                        </w:r>
                                      </w:p>
                                    </w:tc>
                                    <w:tc>
                                      <w:tcPr>
                                        <w:tcW w:w="2586" w:type="dxa"/>
                                        <w:gridSpan w:val="2"/>
                                        <w:shd w:val="clear" w:color="auto" w:fill="auto"/>
                                      </w:tcPr>
                                      <w:p w14:paraId="51DBF9DD"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複式会計情報</w:t>
                                        </w:r>
                                      </w:p>
                                    </w:tc>
                                    <w:tc>
                                      <w:tcPr>
                                        <w:tcW w:w="1398" w:type="dxa"/>
                                        <w:vMerge w:val="restart"/>
                                        <w:shd w:val="clear" w:color="auto" w:fill="auto"/>
                                      </w:tcPr>
                                      <w:p w14:paraId="7F0D846C"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摘要</w:t>
                                        </w:r>
                                      </w:p>
                                    </w:tc>
                                  </w:tr>
                                  <w:tr w:rsidR="00F427C7" w:rsidRPr="002D2E4C" w14:paraId="13285707" w14:textId="77777777" w:rsidTr="002D2E4C">
                                    <w:trPr>
                                      <w:trHeight w:val="224"/>
                                    </w:trPr>
                                    <w:tc>
                                      <w:tcPr>
                                        <w:tcW w:w="1276" w:type="dxa"/>
                                        <w:shd w:val="clear" w:color="auto" w:fill="auto"/>
                                      </w:tcPr>
                                      <w:p w14:paraId="035A7F13"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コード</w:t>
                                        </w:r>
                                      </w:p>
                                    </w:tc>
                                    <w:tc>
                                      <w:tcPr>
                                        <w:tcW w:w="1583" w:type="dxa"/>
                                        <w:shd w:val="clear" w:color="auto" w:fill="auto"/>
                                      </w:tcPr>
                                      <w:p w14:paraId="41C9AC28"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異動理由</w:t>
                                        </w:r>
                                      </w:p>
                                    </w:tc>
                                    <w:tc>
                                      <w:tcPr>
                                        <w:tcW w:w="1003" w:type="dxa"/>
                                        <w:shd w:val="clear" w:color="auto" w:fill="auto"/>
                                      </w:tcPr>
                                      <w:p w14:paraId="70DE5378"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大分類</w:t>
                                        </w:r>
                                      </w:p>
                                    </w:tc>
                                    <w:tc>
                                      <w:tcPr>
                                        <w:tcW w:w="1583" w:type="dxa"/>
                                        <w:shd w:val="clear" w:color="auto" w:fill="auto"/>
                                      </w:tcPr>
                                      <w:p w14:paraId="1C3513BD"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大分類　名称</w:t>
                                        </w:r>
                                      </w:p>
                                    </w:tc>
                                    <w:tc>
                                      <w:tcPr>
                                        <w:tcW w:w="1398" w:type="dxa"/>
                                        <w:vMerge/>
                                        <w:shd w:val="clear" w:color="auto" w:fill="auto"/>
                                      </w:tcPr>
                                      <w:p w14:paraId="3B42F7C7" w14:textId="77777777" w:rsidR="00F427C7" w:rsidRPr="002D2E4C" w:rsidRDefault="00F427C7" w:rsidP="009E2098">
                                        <w:pPr>
                                          <w:autoSpaceDN w:val="0"/>
                                          <w:spacing w:line="240" w:lineRule="exact"/>
                                          <w:rPr>
                                            <w:rFonts w:ascii="ＭＳ 明朝" w:hAnsi="ＭＳ 明朝"/>
                                            <w:sz w:val="18"/>
                                            <w:szCs w:val="18"/>
                                          </w:rPr>
                                        </w:pPr>
                                      </w:p>
                                    </w:tc>
                                  </w:tr>
                                  <w:tr w:rsidR="00F427C7" w:rsidRPr="002D2E4C" w14:paraId="2CCD595C" w14:textId="77777777" w:rsidTr="002D2E4C">
                                    <w:trPr>
                                      <w:trHeight w:val="257"/>
                                    </w:trPr>
                                    <w:tc>
                                      <w:tcPr>
                                        <w:tcW w:w="1276" w:type="dxa"/>
                                        <w:shd w:val="clear" w:color="auto" w:fill="auto"/>
                                      </w:tcPr>
                                      <w:p w14:paraId="0D9F50D5" w14:textId="77777777" w:rsidR="00F427C7" w:rsidRPr="002D2E4C" w:rsidRDefault="00F427C7" w:rsidP="009E2098">
                                        <w:pPr>
                                          <w:autoSpaceDN w:val="0"/>
                                          <w:spacing w:line="240" w:lineRule="exact"/>
                                          <w:ind w:rightChars="-51" w:right="-107"/>
                                          <w:rPr>
                                            <w:rFonts w:ascii="ＭＳ 明朝" w:hAnsi="ＭＳ 明朝"/>
                                            <w:sz w:val="18"/>
                                            <w:szCs w:val="18"/>
                                          </w:rPr>
                                        </w:pPr>
                                        <w:r w:rsidRPr="002D2E4C">
                                          <w:rPr>
                                            <w:rFonts w:ascii="ＭＳ 明朝" w:hAnsi="ＭＳ 明朝"/>
                                            <w:sz w:val="18"/>
                                            <w:szCs w:val="18"/>
                                          </w:rPr>
                                          <w:t>020</w:t>
                                        </w:r>
                                      </w:p>
                                    </w:tc>
                                    <w:tc>
                                      <w:tcPr>
                                        <w:tcW w:w="1583" w:type="dxa"/>
                                        <w:shd w:val="clear" w:color="auto" w:fill="auto"/>
                                      </w:tcPr>
                                      <w:p w14:paraId="33ECB214" w14:textId="77777777" w:rsidR="00F427C7" w:rsidRPr="002D2E4C" w:rsidRDefault="00F427C7" w:rsidP="009E2098">
                                        <w:pPr>
                                          <w:autoSpaceDN w:val="0"/>
                                          <w:spacing w:line="240" w:lineRule="exact"/>
                                          <w:rPr>
                                            <w:rFonts w:ascii="ＭＳ 明朝" w:hAnsi="ＭＳ 明朝"/>
                                            <w:sz w:val="18"/>
                                            <w:szCs w:val="18"/>
                                          </w:rPr>
                                        </w:pPr>
                                        <w:r w:rsidRPr="002D2E4C">
                                          <w:rPr>
                                            <w:rFonts w:ascii="ＭＳ 明朝" w:hAnsi="ＭＳ 明朝" w:hint="eastAsia"/>
                                            <w:sz w:val="18"/>
                                            <w:szCs w:val="18"/>
                                          </w:rPr>
                                          <w:t>寄附（＋）</w:t>
                                        </w:r>
                                      </w:p>
                                    </w:tc>
                                    <w:tc>
                                      <w:tcPr>
                                        <w:tcW w:w="1003" w:type="dxa"/>
                                        <w:shd w:val="clear" w:color="auto" w:fill="auto"/>
                                      </w:tcPr>
                                      <w:p w14:paraId="1A7873AC" w14:textId="77777777" w:rsidR="00F427C7" w:rsidRPr="002D2E4C" w:rsidRDefault="00F427C7" w:rsidP="009E2098">
                                        <w:pPr>
                                          <w:autoSpaceDN w:val="0"/>
                                          <w:spacing w:line="240" w:lineRule="exact"/>
                                          <w:rPr>
                                            <w:rFonts w:ascii="ＭＳ 明朝" w:hAnsi="ＭＳ 明朝"/>
                                            <w:sz w:val="18"/>
                                            <w:szCs w:val="18"/>
                                          </w:rPr>
                                        </w:pPr>
                                        <w:r w:rsidRPr="002D2E4C">
                                          <w:rPr>
                                            <w:rFonts w:ascii="ＭＳ 明朝" w:hAnsi="ＭＳ 明朝"/>
                                            <w:sz w:val="18"/>
                                            <w:szCs w:val="18"/>
                                          </w:rPr>
                                          <w:t>30</w:t>
                                        </w:r>
                                      </w:p>
                                    </w:tc>
                                    <w:tc>
                                      <w:tcPr>
                                        <w:tcW w:w="1583" w:type="dxa"/>
                                        <w:shd w:val="clear" w:color="auto" w:fill="auto"/>
                                      </w:tcPr>
                                      <w:p w14:paraId="19FA4F20" w14:textId="77777777" w:rsidR="00F427C7" w:rsidRPr="002D2E4C" w:rsidRDefault="00F427C7" w:rsidP="009E2098">
                                        <w:pPr>
                                          <w:autoSpaceDN w:val="0"/>
                                          <w:spacing w:line="240" w:lineRule="exact"/>
                                          <w:rPr>
                                            <w:rFonts w:ascii="ＭＳ 明朝" w:hAnsi="ＭＳ 明朝"/>
                                            <w:sz w:val="18"/>
                                            <w:szCs w:val="18"/>
                                          </w:rPr>
                                        </w:pPr>
                                        <w:r w:rsidRPr="002D2E4C">
                                          <w:rPr>
                                            <w:rFonts w:ascii="ＭＳ 明朝" w:hAnsi="ＭＳ 明朝" w:hint="eastAsia"/>
                                            <w:sz w:val="18"/>
                                            <w:szCs w:val="18"/>
                                          </w:rPr>
                                          <w:t>寄付（受）</w:t>
                                        </w:r>
                                      </w:p>
                                    </w:tc>
                                    <w:tc>
                                      <w:tcPr>
                                        <w:tcW w:w="1398" w:type="dxa"/>
                                        <w:shd w:val="clear" w:color="auto" w:fill="auto"/>
                                      </w:tcPr>
                                      <w:p w14:paraId="32BA3699" w14:textId="77777777" w:rsidR="00F427C7" w:rsidRPr="002D2E4C" w:rsidRDefault="00F427C7" w:rsidP="009E2098">
                                        <w:pPr>
                                          <w:autoSpaceDN w:val="0"/>
                                          <w:spacing w:line="240" w:lineRule="exact"/>
                                          <w:rPr>
                                            <w:rFonts w:ascii="ＭＳ 明朝" w:hAnsi="ＭＳ 明朝"/>
                                            <w:sz w:val="18"/>
                                            <w:szCs w:val="18"/>
                                          </w:rPr>
                                        </w:pPr>
                                        <w:r w:rsidRPr="002D2E4C">
                                          <w:rPr>
                                            <w:rFonts w:ascii="ＭＳ 明朝" w:hAnsi="ＭＳ 明朝" w:hint="eastAsia"/>
                                            <w:sz w:val="18"/>
                                            <w:szCs w:val="18"/>
                                          </w:rPr>
                                          <w:t>無償譲受含む</w:t>
                                        </w:r>
                                      </w:p>
                                    </w:tc>
                                  </w:tr>
                                </w:tbl>
                                <w:p w14:paraId="5CE9E6BA" w14:textId="77777777" w:rsidR="00F427C7" w:rsidRDefault="00F427C7" w:rsidP="00F427C7">
                                  <w:pPr>
                                    <w:autoSpaceDN w:val="0"/>
                                    <w:spacing w:line="240" w:lineRule="exact"/>
                                    <w:rPr>
                                      <w:rFonts w:ascii="ＭＳ 明朝" w:hAnsi="ＭＳ 明朝"/>
                                      <w:sz w:val="18"/>
                                      <w:szCs w:val="18"/>
                                    </w:rPr>
                                  </w:pPr>
                                </w:p>
                                <w:p w14:paraId="14455247"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 xml:space="preserve">別表４　固定資産計上基準表　</w:t>
                                  </w:r>
                                </w:p>
                                <w:p w14:paraId="42722610"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【固定資産計上の基本方針】</w:t>
                                  </w:r>
                                </w:p>
                                <w:p w14:paraId="302B1D76" w14:textId="77777777" w:rsidR="00F427C7" w:rsidRPr="002D2E4C" w:rsidRDefault="00F427C7" w:rsidP="00F427C7">
                                  <w:pPr>
                                    <w:autoSpaceDN w:val="0"/>
                                    <w:spacing w:line="240" w:lineRule="exact"/>
                                    <w:ind w:left="180" w:hangingChars="100" w:hanging="180"/>
                                    <w:rPr>
                                      <w:rFonts w:ascii="ＭＳ 明朝" w:hAnsi="ＭＳ 明朝"/>
                                      <w:sz w:val="18"/>
                                      <w:szCs w:val="18"/>
                                    </w:rPr>
                                  </w:pPr>
                                  <w:r w:rsidRPr="002D2E4C">
                                    <w:rPr>
                                      <w:rFonts w:ascii="ＭＳ 明朝" w:hAnsi="ＭＳ 明朝" w:hint="eastAsia"/>
                                      <w:sz w:val="18"/>
                                      <w:szCs w:val="18"/>
                                    </w:rPr>
                                    <w:t>２．取得後に、当該資産の価値を高め、又はその耐久性を増すことに要した支出は資産として計上する。</w:t>
                                  </w:r>
                                </w:p>
                                <w:tbl>
                                  <w:tblPr>
                                    <w:tblW w:w="6946" w:type="dxa"/>
                                    <w:tblInd w:w="241" w:type="dxa"/>
                                    <w:tblCellMar>
                                      <w:left w:w="99" w:type="dxa"/>
                                      <w:right w:w="99" w:type="dxa"/>
                                    </w:tblCellMar>
                                    <w:tblLook w:val="04A0" w:firstRow="1" w:lastRow="0" w:firstColumn="1" w:lastColumn="0" w:noHBand="0" w:noVBand="1"/>
                                  </w:tblPr>
                                  <w:tblGrid>
                                    <w:gridCol w:w="851"/>
                                    <w:gridCol w:w="992"/>
                                    <w:gridCol w:w="2551"/>
                                    <w:gridCol w:w="1134"/>
                                    <w:gridCol w:w="1418"/>
                                  </w:tblGrid>
                                  <w:tr w:rsidR="00F427C7" w:rsidRPr="00A22EA9" w14:paraId="363A12A6" w14:textId="77777777" w:rsidTr="002D2E4C">
                                    <w:trPr>
                                      <w:trHeight w:val="266"/>
                                    </w:trPr>
                                    <w:tc>
                                      <w:tcPr>
                                        <w:tcW w:w="1843" w:type="dxa"/>
                                        <w:gridSpan w:val="2"/>
                                        <w:tcBorders>
                                          <w:top w:val="nil"/>
                                          <w:left w:val="nil"/>
                                          <w:bottom w:val="nil"/>
                                          <w:right w:val="nil"/>
                                        </w:tcBorders>
                                        <w:shd w:val="clear" w:color="000000" w:fill="FFFFFF"/>
                                        <w:noWrap/>
                                        <w:vAlign w:val="center"/>
                                        <w:hideMark/>
                                      </w:tcPr>
                                      <w:p w14:paraId="0116160E"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 xml:space="preserve">【１】取得時 </w:t>
                                        </w:r>
                                      </w:p>
                                    </w:tc>
                                    <w:tc>
                                      <w:tcPr>
                                        <w:tcW w:w="5103" w:type="dxa"/>
                                        <w:gridSpan w:val="3"/>
                                        <w:tcBorders>
                                          <w:top w:val="nil"/>
                                          <w:left w:val="nil"/>
                                          <w:bottom w:val="nil"/>
                                          <w:right w:val="nil"/>
                                        </w:tcBorders>
                                        <w:shd w:val="clear" w:color="000000" w:fill="FFFFFF"/>
                                        <w:noWrap/>
                                        <w:vAlign w:val="center"/>
                                        <w:hideMark/>
                                      </w:tcPr>
                                      <w:p w14:paraId="4758D6ED"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 xml:space="preserve">　</w:t>
                                        </w:r>
                                      </w:p>
                                    </w:tc>
                                  </w:tr>
                                  <w:tr w:rsidR="00F427C7" w:rsidRPr="00A22EA9" w14:paraId="0F674120" w14:textId="77777777" w:rsidTr="002D2E4C">
                                    <w:trPr>
                                      <w:gridAfter w:val="1"/>
                                      <w:wAfter w:w="1418" w:type="dxa"/>
                                      <w:trHeight w:val="46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A335B"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財産</w:t>
                                        </w:r>
                                        <w:r w:rsidRPr="00A22EA9">
                                          <w:rPr>
                                            <w:rFonts w:ascii="ＭＳ 明朝" w:hAnsi="ＭＳ 明朝" w:cs="ＭＳ Ｐゴシック" w:hint="eastAsia"/>
                                            <w:color w:val="000000"/>
                                            <w:kern w:val="0"/>
                                            <w:sz w:val="16"/>
                                            <w:szCs w:val="16"/>
                                          </w:rPr>
                                          <w:br/>
                                          <w:t>種別</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FC12E14"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科目</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14:paraId="6111B76A"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主な支出内訳</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FB64AF9"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資産計上</w:t>
                                        </w:r>
                                      </w:p>
                                    </w:tc>
                                  </w:tr>
                                  <w:tr w:rsidR="00F427C7" w:rsidRPr="00A22EA9" w14:paraId="56106867" w14:textId="77777777" w:rsidTr="002D2E4C">
                                    <w:trPr>
                                      <w:gridAfter w:val="1"/>
                                      <w:wAfter w:w="1418" w:type="dxa"/>
                                      <w:trHeight w:val="854"/>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73A161C"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工作物</w:t>
                                        </w:r>
                                      </w:p>
                                    </w:tc>
                                    <w:tc>
                                      <w:tcPr>
                                        <w:tcW w:w="992" w:type="dxa"/>
                                        <w:tcBorders>
                                          <w:top w:val="nil"/>
                                          <w:left w:val="nil"/>
                                          <w:bottom w:val="single" w:sz="4" w:space="0" w:color="auto"/>
                                          <w:right w:val="single" w:sz="4" w:space="0" w:color="auto"/>
                                        </w:tcBorders>
                                        <w:shd w:val="clear" w:color="000000" w:fill="FFFFFF"/>
                                        <w:noWrap/>
                                        <w:vAlign w:val="center"/>
                                        <w:hideMark/>
                                      </w:tcPr>
                                      <w:p w14:paraId="5A6EED76"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委託料</w:t>
                                        </w:r>
                                      </w:p>
                                    </w:tc>
                                    <w:tc>
                                      <w:tcPr>
                                        <w:tcW w:w="2551" w:type="dxa"/>
                                        <w:tcBorders>
                                          <w:top w:val="nil"/>
                                          <w:left w:val="nil"/>
                                          <w:bottom w:val="single" w:sz="4" w:space="0" w:color="auto"/>
                                          <w:right w:val="single" w:sz="4" w:space="0" w:color="auto"/>
                                        </w:tcBorders>
                                        <w:shd w:val="clear" w:color="000000" w:fill="FFFFFF"/>
                                        <w:vAlign w:val="center"/>
                                        <w:hideMark/>
                                      </w:tcPr>
                                      <w:p w14:paraId="6C98B808"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実施設計費・詳細設計費・工事監理費（工作物の取得又は新設・築造工事に関するもの）</w:t>
                                        </w:r>
                                      </w:p>
                                    </w:tc>
                                    <w:tc>
                                      <w:tcPr>
                                        <w:tcW w:w="1134" w:type="dxa"/>
                                        <w:tcBorders>
                                          <w:top w:val="nil"/>
                                          <w:left w:val="nil"/>
                                          <w:bottom w:val="single" w:sz="4" w:space="0" w:color="auto"/>
                                          <w:right w:val="single" w:sz="4" w:space="0" w:color="auto"/>
                                        </w:tcBorders>
                                        <w:shd w:val="clear" w:color="000000" w:fill="FFFFFF"/>
                                        <w:noWrap/>
                                        <w:vAlign w:val="center"/>
                                        <w:hideMark/>
                                      </w:tcPr>
                                      <w:p w14:paraId="39D907E3"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w:t>
                                        </w:r>
                                      </w:p>
                                    </w:tc>
                                  </w:tr>
                                </w:tbl>
                                <w:p w14:paraId="4E82288F" w14:textId="77777777" w:rsidR="00F427C7" w:rsidRPr="00301E01" w:rsidRDefault="00F427C7" w:rsidP="00F427C7">
                                  <w:pPr>
                                    <w:autoSpaceDN w:val="0"/>
                                    <w:ind w:leftChars="200" w:left="420"/>
                                    <w:rPr>
                                      <w:rFonts w:ascii="ＭＳ 明朝" w:hAnsi="ＭＳ 明朝"/>
                                      <w:sz w:val="16"/>
                                      <w:szCs w:val="16"/>
                                    </w:rPr>
                                  </w:pPr>
                                  <w:r>
                                    <w:rPr>
                                      <w:rFonts w:ascii="ＭＳ 明朝" w:hAnsi="ＭＳ 明朝" w:hint="eastAsia"/>
                                      <w:sz w:val="24"/>
                                    </w:rPr>
                                    <w:t xml:space="preserve">　　　　　　　　　　　</w:t>
                                  </w:r>
                                  <w:r w:rsidRPr="00301E01">
                                    <w:rPr>
                                      <w:rFonts w:ascii="ＭＳ 明朝" w:hAnsi="ＭＳ 明朝" w:hint="eastAsia"/>
                                      <w:sz w:val="16"/>
                                      <w:szCs w:val="16"/>
                                    </w:rPr>
                                    <w:t>●・・・資産として計上する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0" style="position:absolute;left:0;text-align:left;margin-left:2.15pt;margin-top:4.05pt;width:386.75pt;height:3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42WgIAAI4EAAAOAAAAZHJzL2Uyb0RvYy54bWysVM1u1DAQviPxDpbvNJtt+hc1W1UtRUgF&#10;KhUeYNZxNhaObcbezZb3oA8AZ86IA49DJd6CsZNut3BD5GDNeL755s+T45N1p9lKolfWVDzfmXAm&#10;jbC1MouKv3t78eyQMx/A1KCtkRW/kZ6fzJ4+Oe5dKae2tbqWyIjE+LJ3FW9DcGWWedHKDvyOddKQ&#10;sbHYQSAVF1mN0BN7p7PpZLKf9RZrh1ZI7+n2fDDyWeJvGinCm6bxMjBdccotpBPTOY9nNjuGcoHg&#10;WiXGNOAfsuhAGQq6oTqHAGyJ6i+qTgm03jZhR9gus02jhEw1UDX55I9qrltwMtVCzfFu0yb//2jF&#10;69UVMlVXfJczAx2N6O7rl7vb7z9/fM5+ffo2SGw3Nqp3viT8tbvCWKp3l1a898zYsxbMQp4i2r6V&#10;UFN6ecRnjxyi4smVzftXtqY4sAw29WzdYBcJqRtsnUZzsxmNXAcm6LI4yvOD6R5ngmxFsX8wJSXG&#10;gPLe3aEPL6TtWBQqjjT7RA+rSx8G6D0kpW+1qi+U1knBxfxMI1sBvZOL9A2+2rUw3Ka3QuH8AE2h&#10;/TaHNqyv+P7u3iS5PrKNTiPTJH5j9o9gMb9z8O2Aq0mKKCg7FWhLtOoqfrhxhjI2+7mpEySA0oNM&#10;OWozdj82fBhcWM/Xac5FpIzDmNv6hsaBdlgKWmISWosfOetpISruPywBJWf6paGRHuVFETcoKcXe&#10;wZQU3LbMty1gBFFVPHA2iGdh2LqlQ7VoKVKeumTsKT2DRqUBPWQ1pk+PPvV5XNC4Vdt6Qj38Rma/&#10;AQAA//8DAFBLAwQUAAYACAAAACEAIdFF3tkAAAAHAQAADwAAAGRycy9kb3ducmV2LnhtbEyPwU7D&#10;MBBE70j8g7VI3KgTQHEIcaqC6B1aLtxce4kj4nUUu234e5YT3GY1o5m37XoJozjhnIZIGspVAQLJ&#10;RjdQr+F9v72pQaRsyJkxEmr4xgTr7vKiNY2LZ3rD0y73gksoNUaDz3lqpEzWYzBpFSck9j7jHEzm&#10;c+6lm82Zy8Mob4uiksEMxAveTPjs0X7tjkEDxspZq+wDbT/CBtVr/fTirdbXV8vmEUTGJf+F4Ref&#10;0aFjpkM8kkti1HB/x0ENdQmCXaUUP3JgUZYVyK6V//m7HwAAAP//AwBQSwECLQAUAAYACAAAACEA&#10;toM4kv4AAADhAQAAEwAAAAAAAAAAAAAAAAAAAAAAW0NvbnRlbnRfVHlwZXNdLnhtbFBLAQItABQA&#10;BgAIAAAAIQA4/SH/1gAAAJQBAAALAAAAAAAAAAAAAAAAAC8BAABfcmVscy8ucmVsc1BLAQItABQA&#10;BgAIAAAAIQAlh142WgIAAI4EAAAOAAAAAAAAAAAAAAAAAC4CAABkcnMvZTJvRG9jLnhtbFBLAQIt&#10;ABQABgAIAAAAIQAh0UXe2QAAAAcBAAAPAAAAAAAAAAAAAAAAALQEAABkcnMvZG93bnJldi54bWxQ&#10;SwUGAAAAAAQABADzAAAAugUAAAAA&#10;" strokeweight=".5pt">
                      <v:fill opacity="0"/>
                      <v:stroke dashstyle="dash"/>
                      <v:textbox>
                        <w:txbxContent>
                          <w:p w14:paraId="73275DCA" w14:textId="77777777" w:rsidR="00F427C7" w:rsidRPr="002D2E4C" w:rsidRDefault="00F427C7" w:rsidP="00F427C7">
                            <w:pPr>
                              <w:autoSpaceDN w:val="0"/>
                              <w:spacing w:line="240" w:lineRule="exact"/>
                              <w:ind w:leftChars="-1" w:left="-2"/>
                              <w:rPr>
                                <w:rFonts w:ascii="ＭＳ 明朝" w:hAnsi="ＭＳ 明朝"/>
                                <w:sz w:val="18"/>
                                <w:szCs w:val="18"/>
                              </w:rPr>
                            </w:pPr>
                            <w:r w:rsidRPr="002D2E4C">
                              <w:rPr>
                                <w:rFonts w:ascii="ＭＳ 明朝" w:hAnsi="ＭＳ 明朝" w:hint="eastAsia"/>
                                <w:sz w:val="18"/>
                                <w:szCs w:val="18"/>
                              </w:rPr>
                              <w:t>○大阪府公有財産台帳等処理要領</w:t>
                            </w:r>
                          </w:p>
                          <w:p w14:paraId="48461088"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（台帳の取得登録）</w:t>
                            </w:r>
                          </w:p>
                          <w:p w14:paraId="42F51EE0" w14:textId="77777777" w:rsidR="00F427C7" w:rsidRPr="002D2E4C" w:rsidRDefault="00F427C7" w:rsidP="00F427C7">
                            <w:pPr>
                              <w:autoSpaceDN w:val="0"/>
                              <w:spacing w:line="240" w:lineRule="exact"/>
                              <w:ind w:left="180" w:hangingChars="100" w:hanging="180"/>
                              <w:rPr>
                                <w:rFonts w:ascii="ＭＳ 明朝" w:hAnsi="ＭＳ 明朝"/>
                                <w:sz w:val="18"/>
                                <w:szCs w:val="18"/>
                              </w:rPr>
                            </w:pPr>
                            <w:r w:rsidRPr="002D2E4C">
                              <w:rPr>
                                <w:rFonts w:ascii="ＭＳ 明朝" w:hAnsi="ＭＳ 明朝" w:hint="eastAsia"/>
                                <w:sz w:val="18"/>
                                <w:szCs w:val="18"/>
                              </w:rPr>
                              <w:t>第４条　財産を取得した場合は、公有財産台帳管理システムを用いて取得登録を行うものとする。なお、登録を行う際の取得事由は、別表２「異動理由表」のとおりとする。（以下略）</w:t>
                            </w:r>
                          </w:p>
                          <w:p w14:paraId="50AE5FAD"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（台帳の異動登録）</w:t>
                            </w:r>
                          </w:p>
                          <w:p w14:paraId="4C9943B1" w14:textId="77777777" w:rsidR="00F427C7" w:rsidRDefault="00F427C7" w:rsidP="00F427C7">
                            <w:pPr>
                              <w:autoSpaceDN w:val="0"/>
                              <w:spacing w:line="240" w:lineRule="exact"/>
                              <w:ind w:left="180" w:hangingChars="100" w:hanging="180"/>
                              <w:rPr>
                                <w:rFonts w:ascii="ＭＳ 明朝" w:hAnsi="ＭＳ 明朝"/>
                                <w:sz w:val="18"/>
                                <w:szCs w:val="18"/>
                              </w:rPr>
                            </w:pPr>
                            <w:r w:rsidRPr="002D2E4C">
                              <w:rPr>
                                <w:rFonts w:ascii="ＭＳ 明朝" w:hAnsi="ＭＳ 明朝" w:hint="eastAsia"/>
                                <w:sz w:val="18"/>
                                <w:szCs w:val="18"/>
                              </w:rPr>
                              <w:t>第５条　財産の所管換え、増改築、売払い等（以下「異動」という。）により、台帳に記載する内容に数量等の増減や事項の補正等の必要が生じた場合は、速やかに公有財産台帳管理システムを用いて当該内容の増減登録や事項修正登録を行うものとする。（以下略）</w:t>
                            </w:r>
                          </w:p>
                          <w:p w14:paraId="2EC6C0F5" w14:textId="77777777" w:rsidR="00F427C7" w:rsidRPr="002D2E4C" w:rsidRDefault="00F427C7" w:rsidP="00F427C7">
                            <w:pPr>
                              <w:autoSpaceDN w:val="0"/>
                              <w:spacing w:line="240" w:lineRule="exact"/>
                              <w:ind w:left="180" w:hangingChars="100" w:hanging="180"/>
                              <w:rPr>
                                <w:rFonts w:ascii="ＭＳ 明朝" w:hAnsi="ＭＳ 明朝"/>
                                <w:sz w:val="18"/>
                                <w:szCs w:val="18"/>
                              </w:rPr>
                            </w:pPr>
                          </w:p>
                          <w:p w14:paraId="19E540D0"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別表２　移動理由表（抜粋)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83"/>
                              <w:gridCol w:w="1003"/>
                              <w:gridCol w:w="1583"/>
                              <w:gridCol w:w="1398"/>
                            </w:tblGrid>
                            <w:tr w:rsidR="00F427C7" w:rsidRPr="002D2E4C" w14:paraId="449E2E14" w14:textId="77777777" w:rsidTr="002D2E4C">
                              <w:trPr>
                                <w:trHeight w:val="193"/>
                              </w:trPr>
                              <w:tc>
                                <w:tcPr>
                                  <w:tcW w:w="2859" w:type="dxa"/>
                                  <w:gridSpan w:val="2"/>
                                  <w:shd w:val="clear" w:color="auto" w:fill="auto"/>
                                </w:tcPr>
                                <w:p w14:paraId="0AF41BD2"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公有財産台帳登録情報</w:t>
                                  </w:r>
                                </w:p>
                              </w:tc>
                              <w:tc>
                                <w:tcPr>
                                  <w:tcW w:w="2586" w:type="dxa"/>
                                  <w:gridSpan w:val="2"/>
                                  <w:shd w:val="clear" w:color="auto" w:fill="auto"/>
                                </w:tcPr>
                                <w:p w14:paraId="51DBF9DD"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複式会計情報</w:t>
                                  </w:r>
                                </w:p>
                              </w:tc>
                              <w:tc>
                                <w:tcPr>
                                  <w:tcW w:w="1398" w:type="dxa"/>
                                  <w:vMerge w:val="restart"/>
                                  <w:shd w:val="clear" w:color="auto" w:fill="auto"/>
                                </w:tcPr>
                                <w:p w14:paraId="7F0D846C"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摘要</w:t>
                                  </w:r>
                                </w:p>
                              </w:tc>
                            </w:tr>
                            <w:tr w:rsidR="00F427C7" w:rsidRPr="002D2E4C" w14:paraId="13285707" w14:textId="77777777" w:rsidTr="002D2E4C">
                              <w:trPr>
                                <w:trHeight w:val="224"/>
                              </w:trPr>
                              <w:tc>
                                <w:tcPr>
                                  <w:tcW w:w="1276" w:type="dxa"/>
                                  <w:shd w:val="clear" w:color="auto" w:fill="auto"/>
                                </w:tcPr>
                                <w:p w14:paraId="035A7F13"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コード</w:t>
                                  </w:r>
                                </w:p>
                              </w:tc>
                              <w:tc>
                                <w:tcPr>
                                  <w:tcW w:w="1583" w:type="dxa"/>
                                  <w:shd w:val="clear" w:color="auto" w:fill="auto"/>
                                </w:tcPr>
                                <w:p w14:paraId="41C9AC28"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異動理由</w:t>
                                  </w:r>
                                </w:p>
                              </w:tc>
                              <w:tc>
                                <w:tcPr>
                                  <w:tcW w:w="1003" w:type="dxa"/>
                                  <w:shd w:val="clear" w:color="auto" w:fill="auto"/>
                                </w:tcPr>
                                <w:p w14:paraId="70DE5378"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大分類</w:t>
                                  </w:r>
                                </w:p>
                              </w:tc>
                              <w:tc>
                                <w:tcPr>
                                  <w:tcW w:w="1583" w:type="dxa"/>
                                  <w:shd w:val="clear" w:color="auto" w:fill="auto"/>
                                </w:tcPr>
                                <w:p w14:paraId="1C3513BD" w14:textId="77777777" w:rsidR="00F427C7" w:rsidRPr="002D2E4C" w:rsidRDefault="00F427C7" w:rsidP="009E2098">
                                  <w:pPr>
                                    <w:autoSpaceDN w:val="0"/>
                                    <w:spacing w:line="240" w:lineRule="exact"/>
                                    <w:jc w:val="center"/>
                                    <w:rPr>
                                      <w:rFonts w:ascii="ＭＳ 明朝" w:hAnsi="ＭＳ 明朝"/>
                                      <w:sz w:val="18"/>
                                      <w:szCs w:val="18"/>
                                    </w:rPr>
                                  </w:pPr>
                                  <w:r w:rsidRPr="002D2E4C">
                                    <w:rPr>
                                      <w:rFonts w:ascii="ＭＳ 明朝" w:hAnsi="ＭＳ 明朝" w:hint="eastAsia"/>
                                      <w:sz w:val="18"/>
                                      <w:szCs w:val="18"/>
                                    </w:rPr>
                                    <w:t>大分類　名称</w:t>
                                  </w:r>
                                </w:p>
                              </w:tc>
                              <w:tc>
                                <w:tcPr>
                                  <w:tcW w:w="1398" w:type="dxa"/>
                                  <w:vMerge/>
                                  <w:shd w:val="clear" w:color="auto" w:fill="auto"/>
                                </w:tcPr>
                                <w:p w14:paraId="3B42F7C7" w14:textId="77777777" w:rsidR="00F427C7" w:rsidRPr="002D2E4C" w:rsidRDefault="00F427C7" w:rsidP="009E2098">
                                  <w:pPr>
                                    <w:autoSpaceDN w:val="0"/>
                                    <w:spacing w:line="240" w:lineRule="exact"/>
                                    <w:rPr>
                                      <w:rFonts w:ascii="ＭＳ 明朝" w:hAnsi="ＭＳ 明朝"/>
                                      <w:sz w:val="18"/>
                                      <w:szCs w:val="18"/>
                                    </w:rPr>
                                  </w:pPr>
                                </w:p>
                              </w:tc>
                            </w:tr>
                            <w:tr w:rsidR="00F427C7" w:rsidRPr="002D2E4C" w14:paraId="2CCD595C" w14:textId="77777777" w:rsidTr="002D2E4C">
                              <w:trPr>
                                <w:trHeight w:val="257"/>
                              </w:trPr>
                              <w:tc>
                                <w:tcPr>
                                  <w:tcW w:w="1276" w:type="dxa"/>
                                  <w:shd w:val="clear" w:color="auto" w:fill="auto"/>
                                </w:tcPr>
                                <w:p w14:paraId="0D9F50D5" w14:textId="77777777" w:rsidR="00F427C7" w:rsidRPr="002D2E4C" w:rsidRDefault="00F427C7" w:rsidP="009E2098">
                                  <w:pPr>
                                    <w:autoSpaceDN w:val="0"/>
                                    <w:spacing w:line="240" w:lineRule="exact"/>
                                    <w:ind w:rightChars="-51" w:right="-107"/>
                                    <w:rPr>
                                      <w:rFonts w:ascii="ＭＳ 明朝" w:hAnsi="ＭＳ 明朝"/>
                                      <w:sz w:val="18"/>
                                      <w:szCs w:val="18"/>
                                    </w:rPr>
                                  </w:pPr>
                                  <w:r w:rsidRPr="002D2E4C">
                                    <w:rPr>
                                      <w:rFonts w:ascii="ＭＳ 明朝" w:hAnsi="ＭＳ 明朝"/>
                                      <w:sz w:val="18"/>
                                      <w:szCs w:val="18"/>
                                    </w:rPr>
                                    <w:t>020</w:t>
                                  </w:r>
                                </w:p>
                              </w:tc>
                              <w:tc>
                                <w:tcPr>
                                  <w:tcW w:w="1583" w:type="dxa"/>
                                  <w:shd w:val="clear" w:color="auto" w:fill="auto"/>
                                </w:tcPr>
                                <w:p w14:paraId="33ECB214" w14:textId="77777777" w:rsidR="00F427C7" w:rsidRPr="002D2E4C" w:rsidRDefault="00F427C7" w:rsidP="009E2098">
                                  <w:pPr>
                                    <w:autoSpaceDN w:val="0"/>
                                    <w:spacing w:line="240" w:lineRule="exact"/>
                                    <w:rPr>
                                      <w:rFonts w:ascii="ＭＳ 明朝" w:hAnsi="ＭＳ 明朝"/>
                                      <w:sz w:val="18"/>
                                      <w:szCs w:val="18"/>
                                    </w:rPr>
                                  </w:pPr>
                                  <w:r w:rsidRPr="002D2E4C">
                                    <w:rPr>
                                      <w:rFonts w:ascii="ＭＳ 明朝" w:hAnsi="ＭＳ 明朝" w:hint="eastAsia"/>
                                      <w:sz w:val="18"/>
                                      <w:szCs w:val="18"/>
                                    </w:rPr>
                                    <w:t>寄附（＋）</w:t>
                                  </w:r>
                                </w:p>
                              </w:tc>
                              <w:tc>
                                <w:tcPr>
                                  <w:tcW w:w="1003" w:type="dxa"/>
                                  <w:shd w:val="clear" w:color="auto" w:fill="auto"/>
                                </w:tcPr>
                                <w:p w14:paraId="1A7873AC" w14:textId="77777777" w:rsidR="00F427C7" w:rsidRPr="002D2E4C" w:rsidRDefault="00F427C7" w:rsidP="009E2098">
                                  <w:pPr>
                                    <w:autoSpaceDN w:val="0"/>
                                    <w:spacing w:line="240" w:lineRule="exact"/>
                                    <w:rPr>
                                      <w:rFonts w:ascii="ＭＳ 明朝" w:hAnsi="ＭＳ 明朝"/>
                                      <w:sz w:val="18"/>
                                      <w:szCs w:val="18"/>
                                    </w:rPr>
                                  </w:pPr>
                                  <w:r w:rsidRPr="002D2E4C">
                                    <w:rPr>
                                      <w:rFonts w:ascii="ＭＳ 明朝" w:hAnsi="ＭＳ 明朝"/>
                                      <w:sz w:val="18"/>
                                      <w:szCs w:val="18"/>
                                    </w:rPr>
                                    <w:t>30</w:t>
                                  </w:r>
                                </w:p>
                              </w:tc>
                              <w:tc>
                                <w:tcPr>
                                  <w:tcW w:w="1583" w:type="dxa"/>
                                  <w:shd w:val="clear" w:color="auto" w:fill="auto"/>
                                </w:tcPr>
                                <w:p w14:paraId="19FA4F20" w14:textId="77777777" w:rsidR="00F427C7" w:rsidRPr="002D2E4C" w:rsidRDefault="00F427C7" w:rsidP="009E2098">
                                  <w:pPr>
                                    <w:autoSpaceDN w:val="0"/>
                                    <w:spacing w:line="240" w:lineRule="exact"/>
                                    <w:rPr>
                                      <w:rFonts w:ascii="ＭＳ 明朝" w:hAnsi="ＭＳ 明朝"/>
                                      <w:sz w:val="18"/>
                                      <w:szCs w:val="18"/>
                                    </w:rPr>
                                  </w:pPr>
                                  <w:r w:rsidRPr="002D2E4C">
                                    <w:rPr>
                                      <w:rFonts w:ascii="ＭＳ 明朝" w:hAnsi="ＭＳ 明朝" w:hint="eastAsia"/>
                                      <w:sz w:val="18"/>
                                      <w:szCs w:val="18"/>
                                    </w:rPr>
                                    <w:t>寄付（受）</w:t>
                                  </w:r>
                                </w:p>
                              </w:tc>
                              <w:tc>
                                <w:tcPr>
                                  <w:tcW w:w="1398" w:type="dxa"/>
                                  <w:shd w:val="clear" w:color="auto" w:fill="auto"/>
                                </w:tcPr>
                                <w:p w14:paraId="32BA3699" w14:textId="77777777" w:rsidR="00F427C7" w:rsidRPr="002D2E4C" w:rsidRDefault="00F427C7" w:rsidP="009E2098">
                                  <w:pPr>
                                    <w:autoSpaceDN w:val="0"/>
                                    <w:spacing w:line="240" w:lineRule="exact"/>
                                    <w:rPr>
                                      <w:rFonts w:ascii="ＭＳ 明朝" w:hAnsi="ＭＳ 明朝"/>
                                      <w:sz w:val="18"/>
                                      <w:szCs w:val="18"/>
                                    </w:rPr>
                                  </w:pPr>
                                  <w:r w:rsidRPr="002D2E4C">
                                    <w:rPr>
                                      <w:rFonts w:ascii="ＭＳ 明朝" w:hAnsi="ＭＳ 明朝" w:hint="eastAsia"/>
                                      <w:sz w:val="18"/>
                                      <w:szCs w:val="18"/>
                                    </w:rPr>
                                    <w:t>無償譲受含む</w:t>
                                  </w:r>
                                </w:p>
                              </w:tc>
                            </w:tr>
                          </w:tbl>
                          <w:p w14:paraId="5CE9E6BA" w14:textId="77777777" w:rsidR="00F427C7" w:rsidRDefault="00F427C7" w:rsidP="00F427C7">
                            <w:pPr>
                              <w:autoSpaceDN w:val="0"/>
                              <w:spacing w:line="240" w:lineRule="exact"/>
                              <w:rPr>
                                <w:rFonts w:ascii="ＭＳ 明朝" w:hAnsi="ＭＳ 明朝"/>
                                <w:sz w:val="18"/>
                                <w:szCs w:val="18"/>
                              </w:rPr>
                            </w:pPr>
                          </w:p>
                          <w:p w14:paraId="14455247"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 xml:space="preserve">別表４　固定資産計上基準表　</w:t>
                            </w:r>
                          </w:p>
                          <w:p w14:paraId="42722610" w14:textId="77777777" w:rsidR="00F427C7" w:rsidRPr="002D2E4C" w:rsidRDefault="00F427C7" w:rsidP="00F427C7">
                            <w:pPr>
                              <w:autoSpaceDN w:val="0"/>
                              <w:spacing w:line="240" w:lineRule="exact"/>
                              <w:rPr>
                                <w:rFonts w:ascii="ＭＳ 明朝" w:hAnsi="ＭＳ 明朝"/>
                                <w:sz w:val="18"/>
                                <w:szCs w:val="18"/>
                              </w:rPr>
                            </w:pPr>
                            <w:r w:rsidRPr="002D2E4C">
                              <w:rPr>
                                <w:rFonts w:ascii="ＭＳ 明朝" w:hAnsi="ＭＳ 明朝" w:hint="eastAsia"/>
                                <w:sz w:val="18"/>
                                <w:szCs w:val="18"/>
                              </w:rPr>
                              <w:t>【固定資産計上の基本方針】</w:t>
                            </w:r>
                          </w:p>
                          <w:p w14:paraId="302B1D76" w14:textId="77777777" w:rsidR="00F427C7" w:rsidRPr="002D2E4C" w:rsidRDefault="00F427C7" w:rsidP="00F427C7">
                            <w:pPr>
                              <w:autoSpaceDN w:val="0"/>
                              <w:spacing w:line="240" w:lineRule="exact"/>
                              <w:ind w:left="180" w:hangingChars="100" w:hanging="180"/>
                              <w:rPr>
                                <w:rFonts w:ascii="ＭＳ 明朝" w:hAnsi="ＭＳ 明朝"/>
                                <w:sz w:val="18"/>
                                <w:szCs w:val="18"/>
                              </w:rPr>
                            </w:pPr>
                            <w:r w:rsidRPr="002D2E4C">
                              <w:rPr>
                                <w:rFonts w:ascii="ＭＳ 明朝" w:hAnsi="ＭＳ 明朝" w:hint="eastAsia"/>
                                <w:sz w:val="18"/>
                                <w:szCs w:val="18"/>
                              </w:rPr>
                              <w:t>２．取得後に、当該資産の価値を高め、又はその耐久性を増すことに要した支出は資産として計上する。</w:t>
                            </w:r>
                          </w:p>
                          <w:tbl>
                            <w:tblPr>
                              <w:tblW w:w="6946" w:type="dxa"/>
                              <w:tblInd w:w="241" w:type="dxa"/>
                              <w:tblCellMar>
                                <w:left w:w="99" w:type="dxa"/>
                                <w:right w:w="99" w:type="dxa"/>
                              </w:tblCellMar>
                              <w:tblLook w:val="04A0" w:firstRow="1" w:lastRow="0" w:firstColumn="1" w:lastColumn="0" w:noHBand="0" w:noVBand="1"/>
                            </w:tblPr>
                            <w:tblGrid>
                              <w:gridCol w:w="851"/>
                              <w:gridCol w:w="992"/>
                              <w:gridCol w:w="2551"/>
                              <w:gridCol w:w="1134"/>
                              <w:gridCol w:w="1418"/>
                            </w:tblGrid>
                            <w:tr w:rsidR="00F427C7" w:rsidRPr="00A22EA9" w14:paraId="363A12A6" w14:textId="77777777" w:rsidTr="002D2E4C">
                              <w:trPr>
                                <w:trHeight w:val="266"/>
                              </w:trPr>
                              <w:tc>
                                <w:tcPr>
                                  <w:tcW w:w="1843" w:type="dxa"/>
                                  <w:gridSpan w:val="2"/>
                                  <w:tcBorders>
                                    <w:top w:val="nil"/>
                                    <w:left w:val="nil"/>
                                    <w:bottom w:val="nil"/>
                                    <w:right w:val="nil"/>
                                  </w:tcBorders>
                                  <w:shd w:val="clear" w:color="000000" w:fill="FFFFFF"/>
                                  <w:noWrap/>
                                  <w:vAlign w:val="center"/>
                                  <w:hideMark/>
                                </w:tcPr>
                                <w:p w14:paraId="0116160E"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 xml:space="preserve">【１】取得時 </w:t>
                                  </w:r>
                                </w:p>
                              </w:tc>
                              <w:tc>
                                <w:tcPr>
                                  <w:tcW w:w="5103" w:type="dxa"/>
                                  <w:gridSpan w:val="3"/>
                                  <w:tcBorders>
                                    <w:top w:val="nil"/>
                                    <w:left w:val="nil"/>
                                    <w:bottom w:val="nil"/>
                                    <w:right w:val="nil"/>
                                  </w:tcBorders>
                                  <w:shd w:val="clear" w:color="000000" w:fill="FFFFFF"/>
                                  <w:noWrap/>
                                  <w:vAlign w:val="center"/>
                                  <w:hideMark/>
                                </w:tcPr>
                                <w:p w14:paraId="4758D6ED"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 xml:space="preserve">　</w:t>
                                  </w:r>
                                </w:p>
                              </w:tc>
                            </w:tr>
                            <w:tr w:rsidR="00F427C7" w:rsidRPr="00A22EA9" w14:paraId="0F674120" w14:textId="77777777" w:rsidTr="002D2E4C">
                              <w:trPr>
                                <w:gridAfter w:val="1"/>
                                <w:wAfter w:w="1418" w:type="dxa"/>
                                <w:trHeight w:val="46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A335B"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財産</w:t>
                                  </w:r>
                                  <w:r w:rsidRPr="00A22EA9">
                                    <w:rPr>
                                      <w:rFonts w:ascii="ＭＳ 明朝" w:hAnsi="ＭＳ 明朝" w:cs="ＭＳ Ｐゴシック" w:hint="eastAsia"/>
                                      <w:color w:val="000000"/>
                                      <w:kern w:val="0"/>
                                      <w:sz w:val="16"/>
                                      <w:szCs w:val="16"/>
                                    </w:rPr>
                                    <w:br/>
                                    <w:t>種別</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FC12E14"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科目</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14:paraId="6111B76A"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主な支出内訳</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FB64AF9"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資産計上</w:t>
                                  </w:r>
                                </w:p>
                              </w:tc>
                            </w:tr>
                            <w:tr w:rsidR="00F427C7" w:rsidRPr="00A22EA9" w14:paraId="56106867" w14:textId="77777777" w:rsidTr="002D2E4C">
                              <w:trPr>
                                <w:gridAfter w:val="1"/>
                                <w:wAfter w:w="1418" w:type="dxa"/>
                                <w:trHeight w:val="854"/>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73A161C"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工作物</w:t>
                                  </w:r>
                                </w:p>
                              </w:tc>
                              <w:tc>
                                <w:tcPr>
                                  <w:tcW w:w="992" w:type="dxa"/>
                                  <w:tcBorders>
                                    <w:top w:val="nil"/>
                                    <w:left w:val="nil"/>
                                    <w:bottom w:val="single" w:sz="4" w:space="0" w:color="auto"/>
                                    <w:right w:val="single" w:sz="4" w:space="0" w:color="auto"/>
                                  </w:tcBorders>
                                  <w:shd w:val="clear" w:color="000000" w:fill="FFFFFF"/>
                                  <w:noWrap/>
                                  <w:vAlign w:val="center"/>
                                  <w:hideMark/>
                                </w:tcPr>
                                <w:p w14:paraId="5A6EED76"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委託料</w:t>
                                  </w:r>
                                </w:p>
                              </w:tc>
                              <w:tc>
                                <w:tcPr>
                                  <w:tcW w:w="2551" w:type="dxa"/>
                                  <w:tcBorders>
                                    <w:top w:val="nil"/>
                                    <w:left w:val="nil"/>
                                    <w:bottom w:val="single" w:sz="4" w:space="0" w:color="auto"/>
                                    <w:right w:val="single" w:sz="4" w:space="0" w:color="auto"/>
                                  </w:tcBorders>
                                  <w:shd w:val="clear" w:color="000000" w:fill="FFFFFF"/>
                                  <w:vAlign w:val="center"/>
                                  <w:hideMark/>
                                </w:tcPr>
                                <w:p w14:paraId="6C98B808" w14:textId="77777777" w:rsidR="00F427C7" w:rsidRPr="00A22EA9" w:rsidRDefault="00F427C7" w:rsidP="009E2098">
                                  <w:pPr>
                                    <w:widowControl/>
                                    <w:spacing w:line="240" w:lineRule="exac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実施設計費・詳細設計費・工事監理費（工作物の取得又は新設・築造工事に関するもの）</w:t>
                                  </w:r>
                                </w:p>
                              </w:tc>
                              <w:tc>
                                <w:tcPr>
                                  <w:tcW w:w="1134" w:type="dxa"/>
                                  <w:tcBorders>
                                    <w:top w:val="nil"/>
                                    <w:left w:val="nil"/>
                                    <w:bottom w:val="single" w:sz="4" w:space="0" w:color="auto"/>
                                    <w:right w:val="single" w:sz="4" w:space="0" w:color="auto"/>
                                  </w:tcBorders>
                                  <w:shd w:val="clear" w:color="000000" w:fill="FFFFFF"/>
                                  <w:noWrap/>
                                  <w:vAlign w:val="center"/>
                                  <w:hideMark/>
                                </w:tcPr>
                                <w:p w14:paraId="39D907E3" w14:textId="77777777" w:rsidR="00F427C7" w:rsidRPr="00A22EA9" w:rsidRDefault="00F427C7" w:rsidP="009E2098">
                                  <w:pPr>
                                    <w:widowControl/>
                                    <w:spacing w:line="240" w:lineRule="exact"/>
                                    <w:jc w:val="center"/>
                                    <w:rPr>
                                      <w:rFonts w:ascii="ＭＳ 明朝" w:hAnsi="ＭＳ 明朝" w:cs="ＭＳ Ｐゴシック"/>
                                      <w:color w:val="000000"/>
                                      <w:kern w:val="0"/>
                                      <w:sz w:val="16"/>
                                      <w:szCs w:val="16"/>
                                    </w:rPr>
                                  </w:pPr>
                                  <w:r w:rsidRPr="00A22EA9">
                                    <w:rPr>
                                      <w:rFonts w:ascii="ＭＳ 明朝" w:hAnsi="ＭＳ 明朝" w:cs="ＭＳ Ｐゴシック" w:hint="eastAsia"/>
                                      <w:color w:val="000000"/>
                                      <w:kern w:val="0"/>
                                      <w:sz w:val="16"/>
                                      <w:szCs w:val="16"/>
                                    </w:rPr>
                                    <w:t>●</w:t>
                                  </w:r>
                                </w:p>
                              </w:tc>
                            </w:tr>
                          </w:tbl>
                          <w:p w14:paraId="4E82288F" w14:textId="77777777" w:rsidR="00F427C7" w:rsidRPr="00301E01" w:rsidRDefault="00F427C7" w:rsidP="00F427C7">
                            <w:pPr>
                              <w:autoSpaceDN w:val="0"/>
                              <w:ind w:leftChars="200" w:left="420"/>
                              <w:rPr>
                                <w:rFonts w:ascii="ＭＳ 明朝" w:hAnsi="ＭＳ 明朝"/>
                                <w:sz w:val="16"/>
                                <w:szCs w:val="16"/>
                              </w:rPr>
                            </w:pPr>
                            <w:r>
                              <w:rPr>
                                <w:rFonts w:ascii="ＭＳ 明朝" w:hAnsi="ＭＳ 明朝" w:hint="eastAsia"/>
                                <w:sz w:val="24"/>
                              </w:rPr>
                              <w:t xml:space="preserve">　　　　　　　　　　　</w:t>
                            </w:r>
                            <w:r w:rsidRPr="00301E01">
                              <w:rPr>
                                <w:rFonts w:ascii="ＭＳ 明朝" w:hAnsi="ＭＳ 明朝" w:hint="eastAsia"/>
                                <w:sz w:val="16"/>
                                <w:szCs w:val="16"/>
                              </w:rPr>
                              <w:t>●・・・資産として計上する</w:t>
                            </w:r>
                          </w:p>
                        </w:txbxContent>
                      </v:textbox>
                    </v:rect>
                  </w:pict>
                </mc:Fallback>
              </mc:AlternateContent>
            </w:r>
          </w:p>
          <w:p w14:paraId="6D4C6279" w14:textId="77777777" w:rsidR="00F427C7" w:rsidRPr="00AD3699" w:rsidRDefault="00F427C7" w:rsidP="00F427C7">
            <w:pPr>
              <w:autoSpaceDE w:val="0"/>
              <w:autoSpaceDN w:val="0"/>
              <w:rPr>
                <w:rFonts w:ascii="ＭＳ 明朝" w:hAnsi="ＭＳ 明朝" w:cs="Arial"/>
                <w:sz w:val="24"/>
              </w:rPr>
            </w:pPr>
          </w:p>
          <w:p w14:paraId="266A9BCB" w14:textId="77777777" w:rsidR="00F427C7" w:rsidRPr="00AD3699" w:rsidRDefault="00F427C7" w:rsidP="00F427C7">
            <w:pPr>
              <w:autoSpaceDE w:val="0"/>
              <w:autoSpaceDN w:val="0"/>
              <w:rPr>
                <w:rFonts w:ascii="ＭＳ 明朝" w:hAnsi="ＭＳ 明朝" w:cs="Arial"/>
                <w:sz w:val="24"/>
              </w:rPr>
            </w:pPr>
          </w:p>
          <w:p w14:paraId="62E77A82" w14:textId="77777777" w:rsidR="00F427C7" w:rsidRPr="00AD3699" w:rsidRDefault="00F427C7" w:rsidP="00F427C7">
            <w:pPr>
              <w:autoSpaceDE w:val="0"/>
              <w:autoSpaceDN w:val="0"/>
              <w:rPr>
                <w:rFonts w:ascii="ＭＳ 明朝" w:hAnsi="ＭＳ 明朝" w:cs="Arial"/>
                <w:sz w:val="24"/>
              </w:rPr>
            </w:pPr>
          </w:p>
          <w:p w14:paraId="6553BD2B" w14:textId="77777777" w:rsidR="00F427C7" w:rsidRPr="00AD3699" w:rsidRDefault="00F427C7" w:rsidP="00F427C7">
            <w:pPr>
              <w:autoSpaceDE w:val="0"/>
              <w:autoSpaceDN w:val="0"/>
              <w:rPr>
                <w:rFonts w:ascii="ＭＳ 明朝" w:hAnsi="ＭＳ 明朝" w:cs="Arial"/>
                <w:sz w:val="24"/>
              </w:rPr>
            </w:pPr>
          </w:p>
          <w:p w14:paraId="588D02B2" w14:textId="77777777" w:rsidR="00F427C7" w:rsidRPr="00AD3699" w:rsidRDefault="00F427C7" w:rsidP="00F427C7">
            <w:pPr>
              <w:autoSpaceDE w:val="0"/>
              <w:autoSpaceDN w:val="0"/>
              <w:rPr>
                <w:rFonts w:ascii="ＭＳ 明朝" w:hAnsi="ＭＳ 明朝" w:cs="Arial"/>
                <w:sz w:val="24"/>
              </w:rPr>
            </w:pPr>
          </w:p>
          <w:p w14:paraId="34AD4BF8" w14:textId="77777777" w:rsidR="00F427C7" w:rsidRPr="00AD3699" w:rsidRDefault="00F427C7" w:rsidP="00F427C7">
            <w:pPr>
              <w:autoSpaceDE w:val="0"/>
              <w:autoSpaceDN w:val="0"/>
              <w:rPr>
                <w:rFonts w:ascii="ＭＳ 明朝" w:hAnsi="ＭＳ 明朝" w:cs="Arial"/>
                <w:sz w:val="24"/>
              </w:rPr>
            </w:pPr>
          </w:p>
          <w:p w14:paraId="774832BF" w14:textId="77777777" w:rsidR="00F427C7" w:rsidRPr="00AD3699" w:rsidRDefault="00F427C7" w:rsidP="00F427C7">
            <w:pPr>
              <w:autoSpaceDE w:val="0"/>
              <w:autoSpaceDN w:val="0"/>
              <w:rPr>
                <w:rFonts w:ascii="ＭＳ 明朝" w:hAnsi="ＭＳ 明朝" w:cs="Arial"/>
                <w:sz w:val="24"/>
              </w:rPr>
            </w:pPr>
          </w:p>
          <w:p w14:paraId="27CFB86F" w14:textId="77777777" w:rsidR="00F427C7" w:rsidRPr="00AD3699" w:rsidRDefault="00F427C7" w:rsidP="00F427C7">
            <w:pPr>
              <w:autoSpaceDE w:val="0"/>
              <w:autoSpaceDN w:val="0"/>
              <w:rPr>
                <w:rFonts w:ascii="ＭＳ 明朝" w:hAnsi="ＭＳ 明朝" w:cs="Arial"/>
                <w:sz w:val="24"/>
              </w:rPr>
            </w:pPr>
          </w:p>
          <w:p w14:paraId="66E33524" w14:textId="77777777" w:rsidR="00F427C7" w:rsidRPr="00AD3699" w:rsidRDefault="00F427C7" w:rsidP="00F427C7">
            <w:pPr>
              <w:autoSpaceDE w:val="0"/>
              <w:autoSpaceDN w:val="0"/>
              <w:rPr>
                <w:rFonts w:ascii="ＭＳ 明朝" w:hAnsi="ＭＳ 明朝" w:cs="Arial"/>
                <w:sz w:val="24"/>
              </w:rPr>
            </w:pPr>
          </w:p>
          <w:p w14:paraId="357A9679" w14:textId="77777777" w:rsidR="00F427C7" w:rsidRPr="000549AC" w:rsidRDefault="00F427C7" w:rsidP="00F427C7">
            <w:pPr>
              <w:autoSpaceDE w:val="0"/>
              <w:autoSpaceDN w:val="0"/>
              <w:snapToGrid w:val="0"/>
              <w:ind w:left="240" w:hangingChars="100" w:hanging="240"/>
              <w:rPr>
                <w:rFonts w:ascii="ＭＳ 明朝" w:hAnsi="ＭＳ 明朝"/>
                <w:sz w:val="24"/>
              </w:rPr>
            </w:pPr>
          </w:p>
          <w:p w14:paraId="3AEB651E" w14:textId="77777777" w:rsidR="00F427C7" w:rsidRPr="0032402C" w:rsidRDefault="00F427C7" w:rsidP="00F427C7">
            <w:pPr>
              <w:autoSpaceDE w:val="0"/>
              <w:autoSpaceDN w:val="0"/>
              <w:ind w:left="240" w:hangingChars="100" w:hanging="240"/>
              <w:rPr>
                <w:rFonts w:ascii="ＭＳ 明朝" w:hAnsi="ＭＳ 明朝"/>
                <w:sz w:val="24"/>
              </w:rPr>
            </w:pPr>
          </w:p>
          <w:p w14:paraId="7392FC79" w14:textId="77777777" w:rsidR="00F427C7" w:rsidRPr="0032402C" w:rsidRDefault="00F427C7" w:rsidP="00F427C7">
            <w:pPr>
              <w:autoSpaceDE w:val="0"/>
              <w:autoSpaceDN w:val="0"/>
              <w:ind w:left="240" w:hangingChars="100" w:hanging="240"/>
              <w:rPr>
                <w:rFonts w:ascii="ＭＳ 明朝" w:hAnsi="ＭＳ 明朝"/>
                <w:sz w:val="24"/>
              </w:rPr>
            </w:pPr>
          </w:p>
        </w:tc>
        <w:tc>
          <w:tcPr>
            <w:tcW w:w="2551" w:type="dxa"/>
            <w:shd w:val="clear" w:color="auto" w:fill="auto"/>
          </w:tcPr>
          <w:p w14:paraId="68ECA038" w14:textId="77777777" w:rsidR="00F427C7" w:rsidRDefault="00F427C7" w:rsidP="00F427C7">
            <w:pPr>
              <w:autoSpaceDE w:val="0"/>
              <w:autoSpaceDN w:val="0"/>
              <w:snapToGrid w:val="0"/>
              <w:ind w:leftChars="100" w:left="210"/>
              <w:rPr>
                <w:rFonts w:ascii="ＭＳ 明朝" w:hAnsi="ＭＳ 明朝"/>
                <w:sz w:val="24"/>
              </w:rPr>
            </w:pPr>
          </w:p>
          <w:p w14:paraId="58CB84B2" w14:textId="77777777" w:rsidR="00F427C7" w:rsidRPr="002A7E45" w:rsidRDefault="00F427C7" w:rsidP="00F427C7">
            <w:pPr>
              <w:autoSpaceDE w:val="0"/>
              <w:autoSpaceDN w:val="0"/>
              <w:snapToGrid w:val="0"/>
              <w:ind w:leftChars="6" w:left="13" w:firstLineChars="100" w:firstLine="240"/>
              <w:rPr>
                <w:rFonts w:ascii="ＭＳ 明朝" w:hAnsi="ＭＳ 明朝"/>
                <w:sz w:val="24"/>
              </w:rPr>
            </w:pPr>
            <w:r>
              <w:rPr>
                <w:rFonts w:ascii="ＭＳ 明朝" w:hAnsi="ＭＳ 明朝" w:hint="eastAsia"/>
                <w:sz w:val="24"/>
              </w:rPr>
              <w:t>監査からの指摘後、直ちに、関係課と協議調整のう</w:t>
            </w:r>
            <w:r w:rsidRPr="002A7E45">
              <w:rPr>
                <w:rFonts w:ascii="ＭＳ 明朝" w:hAnsi="ＭＳ 明朝" w:hint="eastAsia"/>
                <w:sz w:val="24"/>
              </w:rPr>
              <w:t>え、新公会計システムへの資産計上を実施した。</w:t>
            </w:r>
          </w:p>
          <w:p w14:paraId="12AE8047" w14:textId="77777777" w:rsidR="00F427C7" w:rsidRPr="000549AC" w:rsidRDefault="00F427C7" w:rsidP="00F427C7">
            <w:pPr>
              <w:autoSpaceDE w:val="0"/>
              <w:autoSpaceDN w:val="0"/>
              <w:snapToGrid w:val="0"/>
              <w:ind w:leftChars="16" w:left="34" w:firstLineChars="100" w:firstLine="240"/>
              <w:rPr>
                <w:rFonts w:ascii="ＭＳ 明朝" w:hAnsi="ＭＳ 明朝"/>
                <w:sz w:val="24"/>
              </w:rPr>
            </w:pPr>
            <w:r w:rsidRPr="002A7E45">
              <w:rPr>
                <w:rFonts w:ascii="ＭＳ 明朝" w:hAnsi="ＭＳ 明朝" w:hint="eastAsia"/>
                <w:sz w:val="24"/>
              </w:rPr>
              <w:t>また、公有財産台帳への登録については、緑化整備工事・緑化設計業務ともに、公有財産台帳等管理システムの入力制限解除後、登録を行い、河川管理者の公有財産として</w:t>
            </w:r>
            <w:r>
              <w:rPr>
                <w:rFonts w:ascii="ＭＳ 明朝" w:hAnsi="ＭＳ 明朝" w:hint="eastAsia"/>
                <w:sz w:val="24"/>
              </w:rPr>
              <w:t>所管換え手続</w:t>
            </w:r>
            <w:r w:rsidRPr="002A7E45">
              <w:rPr>
                <w:rFonts w:ascii="ＭＳ 明朝" w:hAnsi="ＭＳ 明朝" w:hint="eastAsia"/>
                <w:sz w:val="24"/>
              </w:rPr>
              <w:t>を行った。</w:t>
            </w:r>
          </w:p>
        </w:tc>
      </w:tr>
    </w:tbl>
    <w:p w14:paraId="17D665F0" w14:textId="77777777" w:rsidR="00A2794E" w:rsidRDefault="00A2794E" w:rsidP="00A2794E">
      <w:pPr>
        <w:autoSpaceDN w:val="0"/>
        <w:rPr>
          <w:rFonts w:ascii="ＭＳ ゴシック" w:eastAsia="ＭＳ ゴシック" w:hAnsi="ＭＳ ゴシック" w:cs="Arial"/>
          <w:sz w:val="24"/>
          <w:szCs w:val="24"/>
        </w:rPr>
      </w:pPr>
    </w:p>
    <w:p w14:paraId="5857724F" w14:textId="77777777" w:rsidR="00472914" w:rsidRDefault="00472914" w:rsidP="00A2794E">
      <w:pPr>
        <w:autoSpaceDN w:val="0"/>
        <w:rPr>
          <w:rFonts w:ascii="ＭＳ ゴシック" w:eastAsia="ＭＳ ゴシック" w:hAnsi="ＭＳ ゴシック" w:cs="Arial"/>
          <w:sz w:val="24"/>
          <w:szCs w:val="24"/>
        </w:rPr>
      </w:pPr>
    </w:p>
    <w:p w14:paraId="2DC921B2" w14:textId="77777777" w:rsidR="00472914" w:rsidRDefault="00472914" w:rsidP="00A2794E">
      <w:pPr>
        <w:autoSpaceDN w:val="0"/>
        <w:rPr>
          <w:rFonts w:ascii="ＭＳ ゴシック" w:eastAsia="ＭＳ ゴシック" w:hAnsi="ＭＳ ゴシック" w:cs="Arial"/>
          <w:sz w:val="24"/>
          <w:szCs w:val="24"/>
        </w:rPr>
      </w:pPr>
    </w:p>
    <w:p w14:paraId="09A90E9B" w14:textId="77777777" w:rsidR="00F427C7" w:rsidRDefault="00F427C7" w:rsidP="00A2794E">
      <w:pPr>
        <w:autoSpaceDN w:val="0"/>
        <w:rPr>
          <w:rFonts w:ascii="ＭＳ ゴシック" w:eastAsia="ＭＳ ゴシック" w:hAnsi="ＭＳ ゴシック" w:cs="Arial"/>
          <w:sz w:val="24"/>
          <w:szCs w:val="24"/>
        </w:rPr>
      </w:pPr>
    </w:p>
    <w:p w14:paraId="35A21937" w14:textId="77777777" w:rsidR="00F427C7" w:rsidRDefault="00F427C7" w:rsidP="00A2794E">
      <w:pPr>
        <w:autoSpaceDN w:val="0"/>
        <w:rPr>
          <w:rFonts w:ascii="ＭＳ ゴシック" w:eastAsia="ＭＳ ゴシック" w:hAnsi="ＭＳ ゴシック" w:cs="Arial"/>
          <w:sz w:val="24"/>
          <w:szCs w:val="24"/>
        </w:rPr>
      </w:pPr>
    </w:p>
    <w:p w14:paraId="26AE22B5" w14:textId="77777777" w:rsidR="00F427C7" w:rsidRDefault="00F427C7" w:rsidP="00A2794E">
      <w:pPr>
        <w:autoSpaceDN w:val="0"/>
        <w:rPr>
          <w:rFonts w:ascii="ＭＳ ゴシック" w:eastAsia="ＭＳ ゴシック" w:hAnsi="ＭＳ ゴシック" w:cs="Arial"/>
          <w:sz w:val="24"/>
          <w:szCs w:val="24"/>
        </w:rPr>
      </w:pPr>
    </w:p>
    <w:p w14:paraId="0176376D" w14:textId="77777777" w:rsidR="00F427C7" w:rsidRDefault="00F427C7" w:rsidP="00A2794E">
      <w:pPr>
        <w:autoSpaceDN w:val="0"/>
        <w:rPr>
          <w:rFonts w:ascii="ＭＳ ゴシック" w:eastAsia="ＭＳ ゴシック" w:hAnsi="ＭＳ ゴシック" w:cs="Arial"/>
          <w:sz w:val="24"/>
          <w:szCs w:val="24"/>
        </w:rPr>
      </w:pPr>
    </w:p>
    <w:p w14:paraId="604639CD" w14:textId="77777777" w:rsidR="00C638F9" w:rsidRDefault="00C638F9" w:rsidP="00A2794E">
      <w:pPr>
        <w:autoSpaceDN w:val="0"/>
        <w:rPr>
          <w:rFonts w:ascii="ＭＳ ゴシック" w:eastAsia="ＭＳ ゴシック" w:hAnsi="ＭＳ ゴシック" w:cs="Arial"/>
          <w:sz w:val="24"/>
          <w:szCs w:val="24"/>
        </w:rPr>
      </w:pPr>
    </w:p>
    <w:p w14:paraId="2F38F085" w14:textId="77777777" w:rsidR="00F427C7" w:rsidRDefault="00F427C7" w:rsidP="00A2794E">
      <w:pPr>
        <w:autoSpaceDN w:val="0"/>
        <w:rPr>
          <w:rFonts w:ascii="ＭＳ ゴシック" w:eastAsia="ＭＳ ゴシック" w:hAnsi="ＭＳ ゴシック" w:cs="Arial"/>
          <w:sz w:val="24"/>
          <w:szCs w:val="24"/>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072"/>
        <w:gridCol w:w="7229"/>
        <w:gridCol w:w="1984"/>
      </w:tblGrid>
      <w:tr w:rsidR="00C638F9" w:rsidRPr="00C638F9" w14:paraId="33F0478A" w14:textId="77777777" w:rsidTr="009B62A5">
        <w:trPr>
          <w:trHeight w:val="300"/>
        </w:trPr>
        <w:tc>
          <w:tcPr>
            <w:tcW w:w="2235" w:type="dxa"/>
            <w:shd w:val="clear" w:color="auto" w:fill="auto"/>
            <w:hideMark/>
          </w:tcPr>
          <w:p w14:paraId="03CFD2FD" w14:textId="77777777" w:rsidR="00C638F9" w:rsidRPr="00C638F9" w:rsidRDefault="00C638F9" w:rsidP="00C638F9">
            <w:pPr>
              <w:widowControl/>
              <w:autoSpaceDE w:val="0"/>
              <w:autoSpaceDN w:val="0"/>
              <w:jc w:val="center"/>
              <w:rPr>
                <w:rFonts w:ascii="ＭＳ Ｐゴシック" w:eastAsia="ＭＳ Ｐゴシック" w:hAnsi="ＭＳ Ｐゴシック" w:cs="Arial"/>
                <w:kern w:val="0"/>
                <w:sz w:val="24"/>
                <w:szCs w:val="24"/>
              </w:rPr>
            </w:pPr>
            <w:r w:rsidRPr="00C638F9">
              <w:rPr>
                <w:rFonts w:ascii="ＭＳ Ｐゴシック" w:eastAsia="ＭＳ Ｐゴシック" w:hAnsi="ＭＳ Ｐゴシック" w:cs="Arial" w:hint="eastAsia"/>
                <w:kern w:val="0"/>
                <w:sz w:val="24"/>
                <w:szCs w:val="24"/>
              </w:rPr>
              <w:lastRenderedPageBreak/>
              <w:t>対象部局室課名</w:t>
            </w:r>
          </w:p>
        </w:tc>
        <w:tc>
          <w:tcPr>
            <w:tcW w:w="9072" w:type="dxa"/>
            <w:shd w:val="clear" w:color="auto" w:fill="auto"/>
            <w:hideMark/>
          </w:tcPr>
          <w:p w14:paraId="56DDECEE" w14:textId="77777777" w:rsidR="00C638F9" w:rsidRPr="00C638F9" w:rsidRDefault="00C638F9" w:rsidP="00C638F9">
            <w:pPr>
              <w:widowControl/>
              <w:autoSpaceDE w:val="0"/>
              <w:autoSpaceDN w:val="0"/>
              <w:jc w:val="center"/>
              <w:rPr>
                <w:rFonts w:ascii="ＭＳ Ｐゴシック" w:eastAsia="ＭＳ Ｐゴシック" w:hAnsi="ＭＳ Ｐゴシック" w:cs="Arial"/>
                <w:kern w:val="0"/>
                <w:sz w:val="24"/>
                <w:szCs w:val="24"/>
              </w:rPr>
            </w:pPr>
            <w:r w:rsidRPr="00C638F9">
              <w:rPr>
                <w:rFonts w:ascii="ＭＳ Ｐゴシック" w:eastAsia="ＭＳ Ｐゴシック" w:hAnsi="ＭＳ Ｐゴシック" w:cs="Arial" w:hint="eastAsia"/>
                <w:kern w:val="0"/>
                <w:sz w:val="24"/>
                <w:szCs w:val="24"/>
              </w:rPr>
              <w:t>検出事項</w:t>
            </w:r>
          </w:p>
        </w:tc>
        <w:tc>
          <w:tcPr>
            <w:tcW w:w="7229" w:type="dxa"/>
            <w:shd w:val="clear" w:color="auto" w:fill="auto"/>
            <w:hideMark/>
          </w:tcPr>
          <w:p w14:paraId="1AD74912" w14:textId="77777777" w:rsidR="00C638F9" w:rsidRPr="00C638F9" w:rsidRDefault="00C638F9" w:rsidP="00C638F9">
            <w:pPr>
              <w:widowControl/>
              <w:autoSpaceDE w:val="0"/>
              <w:autoSpaceDN w:val="0"/>
              <w:jc w:val="center"/>
              <w:rPr>
                <w:rFonts w:ascii="ＭＳ Ｐゴシック" w:eastAsia="ＭＳ Ｐゴシック" w:hAnsi="ＭＳ Ｐゴシック" w:cs="Arial"/>
                <w:kern w:val="0"/>
                <w:sz w:val="24"/>
                <w:szCs w:val="24"/>
              </w:rPr>
            </w:pPr>
            <w:r w:rsidRPr="00C638F9">
              <w:rPr>
                <w:rFonts w:ascii="ＭＳ Ｐゴシック" w:eastAsia="ＭＳ Ｐゴシック" w:hAnsi="ＭＳ Ｐゴシック" w:cs="Arial" w:hint="eastAsia"/>
                <w:kern w:val="0"/>
                <w:sz w:val="24"/>
                <w:szCs w:val="24"/>
              </w:rPr>
              <w:t>監査の結果</w:t>
            </w:r>
          </w:p>
        </w:tc>
        <w:tc>
          <w:tcPr>
            <w:tcW w:w="1984" w:type="dxa"/>
          </w:tcPr>
          <w:p w14:paraId="501AEC83" w14:textId="77777777" w:rsidR="00C638F9" w:rsidRPr="00C638F9" w:rsidRDefault="00C638F9" w:rsidP="00C638F9">
            <w:pPr>
              <w:widowControl/>
              <w:autoSpaceDE w:val="0"/>
              <w:autoSpaceDN w:val="0"/>
              <w:jc w:val="center"/>
              <w:rPr>
                <w:rFonts w:ascii="ＭＳ Ｐゴシック" w:eastAsia="ＭＳ Ｐゴシック" w:hAnsi="ＭＳ Ｐゴシック"/>
                <w:sz w:val="24"/>
                <w:szCs w:val="24"/>
              </w:rPr>
            </w:pPr>
            <w:r w:rsidRPr="00C638F9">
              <w:rPr>
                <w:rFonts w:ascii="ＭＳ Ｐゴシック" w:eastAsia="ＭＳ Ｐゴシック" w:hAnsi="ＭＳ Ｐゴシック" w:hint="eastAsia"/>
                <w:sz w:val="24"/>
                <w:szCs w:val="24"/>
              </w:rPr>
              <w:t>措置の内容</w:t>
            </w:r>
          </w:p>
        </w:tc>
      </w:tr>
      <w:tr w:rsidR="00C638F9" w:rsidRPr="00C638F9" w14:paraId="0142CFB8" w14:textId="77777777" w:rsidTr="009B62A5">
        <w:trPr>
          <w:trHeight w:val="10100"/>
        </w:trPr>
        <w:tc>
          <w:tcPr>
            <w:tcW w:w="2235" w:type="dxa"/>
            <w:shd w:val="clear" w:color="auto" w:fill="auto"/>
          </w:tcPr>
          <w:p w14:paraId="23F54CD4" w14:textId="77777777" w:rsidR="00C638F9" w:rsidRPr="00C638F9" w:rsidRDefault="00C638F9" w:rsidP="00C638F9">
            <w:pPr>
              <w:autoSpaceDE w:val="0"/>
              <w:autoSpaceDN w:val="0"/>
              <w:rPr>
                <w:rFonts w:ascii="ＭＳ 明朝" w:hAnsi="ＭＳ 明朝" w:cs="Arial"/>
                <w:sz w:val="24"/>
                <w:szCs w:val="24"/>
              </w:rPr>
            </w:pPr>
          </w:p>
          <w:p w14:paraId="149136BD" w14:textId="77777777" w:rsidR="00C638F9" w:rsidRPr="00C638F9" w:rsidRDefault="00C638F9" w:rsidP="00C638F9">
            <w:pPr>
              <w:autoSpaceDE w:val="0"/>
              <w:autoSpaceDN w:val="0"/>
              <w:rPr>
                <w:rFonts w:ascii="ＭＳ 明朝" w:hAnsi="ＭＳ 明朝" w:cs="Arial"/>
                <w:sz w:val="24"/>
                <w:szCs w:val="24"/>
              </w:rPr>
            </w:pPr>
            <w:r w:rsidRPr="00C638F9">
              <w:rPr>
                <w:rFonts w:ascii="ＭＳ 明朝" w:hAnsi="ＭＳ 明朝" w:cs="Arial" w:hint="eastAsia"/>
                <w:sz w:val="24"/>
                <w:szCs w:val="24"/>
              </w:rPr>
              <w:t xml:space="preserve">総務部　</w:t>
            </w:r>
          </w:p>
          <w:p w14:paraId="21ED9C58" w14:textId="77777777" w:rsidR="00C638F9" w:rsidRPr="00C638F9" w:rsidRDefault="00C638F9" w:rsidP="00C638F9">
            <w:pPr>
              <w:autoSpaceDE w:val="0"/>
              <w:autoSpaceDN w:val="0"/>
              <w:ind w:firstLineChars="100" w:firstLine="240"/>
              <w:rPr>
                <w:rFonts w:ascii="ＭＳ 明朝" w:hAnsi="ＭＳ 明朝" w:cs="Arial"/>
                <w:sz w:val="24"/>
                <w:szCs w:val="24"/>
              </w:rPr>
            </w:pPr>
            <w:r w:rsidRPr="00C638F9">
              <w:rPr>
                <w:rFonts w:ascii="ＭＳ 明朝" w:hAnsi="ＭＳ 明朝" w:cs="Arial" w:hint="eastAsia"/>
                <w:sz w:val="24"/>
                <w:szCs w:val="24"/>
              </w:rPr>
              <w:t>庁舎周辺整備課</w:t>
            </w:r>
          </w:p>
          <w:p w14:paraId="3393B1D6" w14:textId="77777777" w:rsidR="00C638F9" w:rsidRPr="00C638F9" w:rsidRDefault="00C638F9" w:rsidP="00C638F9">
            <w:pPr>
              <w:autoSpaceDE w:val="0"/>
              <w:autoSpaceDN w:val="0"/>
              <w:snapToGrid w:val="0"/>
              <w:rPr>
                <w:rFonts w:ascii="ＭＳ 明朝" w:hAnsi="ＭＳ 明朝"/>
                <w:sz w:val="24"/>
                <w:szCs w:val="24"/>
              </w:rPr>
            </w:pPr>
          </w:p>
        </w:tc>
        <w:tc>
          <w:tcPr>
            <w:tcW w:w="9072" w:type="dxa"/>
            <w:shd w:val="clear" w:color="auto" w:fill="auto"/>
          </w:tcPr>
          <w:p w14:paraId="441A3EBA" w14:textId="77777777" w:rsidR="00C638F9" w:rsidRPr="00C638F9" w:rsidRDefault="00C638F9" w:rsidP="00C638F9">
            <w:pPr>
              <w:autoSpaceDE w:val="0"/>
              <w:autoSpaceDN w:val="0"/>
              <w:ind w:firstLineChars="100" w:firstLine="240"/>
              <w:rPr>
                <w:rFonts w:hAnsi="ＭＳ 明朝"/>
                <w:sz w:val="24"/>
                <w:szCs w:val="24"/>
              </w:rPr>
            </w:pPr>
          </w:p>
          <w:p w14:paraId="3DE53332" w14:textId="77777777" w:rsidR="00C638F9" w:rsidRPr="00C638F9" w:rsidRDefault="00C638F9" w:rsidP="00C638F9">
            <w:pPr>
              <w:autoSpaceDE w:val="0"/>
              <w:autoSpaceDN w:val="0"/>
              <w:spacing w:line="0" w:lineRule="atLeast"/>
              <w:ind w:firstLineChars="100" w:firstLine="240"/>
              <w:rPr>
                <w:rFonts w:ascii="ＭＳ 明朝" w:hAnsi="ＭＳ 明朝" w:cs="Arial"/>
                <w:kern w:val="0"/>
                <w:sz w:val="24"/>
                <w:szCs w:val="24"/>
              </w:rPr>
            </w:pPr>
            <w:r w:rsidRPr="00C638F9">
              <w:rPr>
                <w:rFonts w:ascii="ＭＳ 明朝" w:hAnsi="ＭＳ 明朝" w:cs="Arial" w:hint="eastAsia"/>
                <w:kern w:val="0"/>
                <w:sz w:val="24"/>
                <w:szCs w:val="24"/>
              </w:rPr>
              <w:t>平成25年度に実施した大阪府議会会館北側駐車場の整備工事に関連する支出について、「一般管理費」として処理し、資産計上及び公有財産台帳への登録を行っていなかった。</w:t>
            </w:r>
          </w:p>
          <w:p w14:paraId="1CE9E5E6" w14:textId="77777777" w:rsidR="00C638F9" w:rsidRPr="00C638F9" w:rsidRDefault="00C638F9" w:rsidP="00C638F9">
            <w:pPr>
              <w:autoSpaceDE w:val="0"/>
              <w:autoSpaceDN w:val="0"/>
              <w:spacing w:line="0" w:lineRule="atLeast"/>
              <w:rPr>
                <w:rFonts w:ascii="ＭＳ 明朝" w:hAnsi="ＭＳ 明朝" w:cs="Arial"/>
                <w:kern w:val="0"/>
                <w:sz w:val="24"/>
                <w:szCs w:val="24"/>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1573"/>
              <w:gridCol w:w="2126"/>
              <w:gridCol w:w="1134"/>
              <w:gridCol w:w="1276"/>
            </w:tblGrid>
            <w:tr w:rsidR="00C638F9" w:rsidRPr="00C638F9" w14:paraId="66D4AD8D" w14:textId="77777777" w:rsidTr="009B62A5">
              <w:trPr>
                <w:trHeight w:val="639"/>
              </w:trPr>
              <w:tc>
                <w:tcPr>
                  <w:tcW w:w="2708" w:type="dxa"/>
                  <w:shd w:val="clear" w:color="auto" w:fill="auto"/>
                  <w:vAlign w:val="center"/>
                </w:tcPr>
                <w:p w14:paraId="54256F23" w14:textId="77777777" w:rsidR="00C638F9" w:rsidRPr="00C638F9" w:rsidRDefault="00C638F9" w:rsidP="00DD67CA">
                  <w:pPr>
                    <w:framePr w:hSpace="142" w:wrap="around" w:vAnchor="text" w:hAnchor="margin" w:x="108" w:y="334"/>
                    <w:autoSpaceDE w:val="0"/>
                    <w:autoSpaceDN w:val="0"/>
                    <w:spacing w:line="0" w:lineRule="atLeast"/>
                    <w:jc w:val="center"/>
                    <w:rPr>
                      <w:rFonts w:ascii="ＭＳ 明朝" w:hAnsi="ＭＳ 明朝" w:cs="Arial"/>
                      <w:kern w:val="0"/>
                      <w:sz w:val="24"/>
                      <w:szCs w:val="24"/>
                    </w:rPr>
                  </w:pPr>
                  <w:r w:rsidRPr="00C638F9">
                    <w:rPr>
                      <w:rFonts w:ascii="ＭＳ 明朝" w:hAnsi="ＭＳ 明朝" w:cs="Arial" w:hint="eastAsia"/>
                      <w:kern w:val="0"/>
                      <w:sz w:val="24"/>
                      <w:szCs w:val="24"/>
                    </w:rPr>
                    <w:t>工事名称</w:t>
                  </w:r>
                </w:p>
              </w:tc>
              <w:tc>
                <w:tcPr>
                  <w:tcW w:w="1573" w:type="dxa"/>
                  <w:shd w:val="clear" w:color="auto" w:fill="auto"/>
                  <w:vAlign w:val="center"/>
                </w:tcPr>
                <w:p w14:paraId="3B256F9A" w14:textId="77777777" w:rsidR="00C638F9" w:rsidRPr="00C638F9" w:rsidRDefault="00C638F9" w:rsidP="00DD67CA">
                  <w:pPr>
                    <w:framePr w:hSpace="142" w:wrap="around" w:vAnchor="text" w:hAnchor="margin" w:x="108" w:y="334"/>
                    <w:autoSpaceDE w:val="0"/>
                    <w:autoSpaceDN w:val="0"/>
                    <w:spacing w:line="0" w:lineRule="atLeast"/>
                    <w:jc w:val="center"/>
                    <w:rPr>
                      <w:rFonts w:ascii="ＭＳ 明朝" w:hAnsi="ＭＳ 明朝" w:cs="Arial"/>
                      <w:kern w:val="0"/>
                      <w:sz w:val="24"/>
                      <w:szCs w:val="24"/>
                    </w:rPr>
                  </w:pPr>
                  <w:r w:rsidRPr="00C638F9">
                    <w:rPr>
                      <w:rFonts w:ascii="ＭＳ 明朝" w:hAnsi="ＭＳ 明朝" w:cs="Arial" w:hint="eastAsia"/>
                      <w:kern w:val="0"/>
                      <w:sz w:val="24"/>
                      <w:szCs w:val="24"/>
                    </w:rPr>
                    <w:t>金額</w:t>
                  </w:r>
                </w:p>
              </w:tc>
              <w:tc>
                <w:tcPr>
                  <w:tcW w:w="2126" w:type="dxa"/>
                  <w:shd w:val="clear" w:color="auto" w:fill="auto"/>
                  <w:vAlign w:val="center"/>
                </w:tcPr>
                <w:p w14:paraId="26373147" w14:textId="77777777" w:rsidR="00C638F9" w:rsidRPr="00C638F9" w:rsidRDefault="00C638F9" w:rsidP="00DD67CA">
                  <w:pPr>
                    <w:framePr w:hSpace="142" w:wrap="around" w:vAnchor="text" w:hAnchor="margin" w:x="108" w:y="334"/>
                    <w:autoSpaceDE w:val="0"/>
                    <w:autoSpaceDN w:val="0"/>
                    <w:spacing w:line="0" w:lineRule="atLeast"/>
                    <w:ind w:leftChars="-15" w:left="-31" w:rightChars="-50" w:right="-105"/>
                    <w:jc w:val="center"/>
                    <w:rPr>
                      <w:rFonts w:ascii="ＭＳ 明朝" w:hAnsi="ＭＳ 明朝" w:cs="Arial"/>
                      <w:kern w:val="0"/>
                      <w:sz w:val="24"/>
                      <w:szCs w:val="24"/>
                    </w:rPr>
                  </w:pPr>
                  <w:r w:rsidRPr="00C638F9">
                    <w:rPr>
                      <w:rFonts w:ascii="ＭＳ 明朝" w:hAnsi="ＭＳ 明朝" w:cs="Arial" w:hint="eastAsia"/>
                      <w:kern w:val="0"/>
                      <w:sz w:val="24"/>
                      <w:szCs w:val="24"/>
                    </w:rPr>
                    <w:t>工事完了日</w:t>
                  </w:r>
                </w:p>
              </w:tc>
              <w:tc>
                <w:tcPr>
                  <w:tcW w:w="1134" w:type="dxa"/>
                  <w:shd w:val="clear" w:color="auto" w:fill="auto"/>
                  <w:vAlign w:val="center"/>
                </w:tcPr>
                <w:p w14:paraId="2E6A2B77" w14:textId="77777777" w:rsidR="00C638F9" w:rsidRPr="00C638F9" w:rsidRDefault="00C638F9" w:rsidP="00DD67CA">
                  <w:pPr>
                    <w:framePr w:hSpace="142" w:wrap="around" w:vAnchor="text" w:hAnchor="margin" w:x="108" w:y="334"/>
                    <w:autoSpaceDE w:val="0"/>
                    <w:autoSpaceDN w:val="0"/>
                    <w:spacing w:line="0" w:lineRule="atLeast"/>
                    <w:ind w:leftChars="-118" w:left="2" w:rightChars="-119" w:right="-250" w:hangingChars="104" w:hanging="250"/>
                    <w:jc w:val="center"/>
                    <w:rPr>
                      <w:rFonts w:ascii="ＭＳ 明朝" w:hAnsi="ＭＳ 明朝" w:cs="Arial"/>
                      <w:kern w:val="0"/>
                      <w:sz w:val="24"/>
                      <w:szCs w:val="24"/>
                    </w:rPr>
                  </w:pPr>
                  <w:r w:rsidRPr="00C638F9">
                    <w:rPr>
                      <w:rFonts w:ascii="ＭＳ 明朝" w:hAnsi="ＭＳ 明朝" w:cs="Arial" w:hint="eastAsia"/>
                      <w:kern w:val="0"/>
                      <w:sz w:val="24"/>
                      <w:szCs w:val="24"/>
                    </w:rPr>
                    <w:t>資産計上</w:t>
                  </w:r>
                </w:p>
              </w:tc>
              <w:tc>
                <w:tcPr>
                  <w:tcW w:w="1276" w:type="dxa"/>
                  <w:shd w:val="clear" w:color="auto" w:fill="auto"/>
                  <w:vAlign w:val="center"/>
                </w:tcPr>
                <w:p w14:paraId="3A123053" w14:textId="77777777" w:rsidR="00C638F9" w:rsidRPr="00C638F9" w:rsidRDefault="00C638F9" w:rsidP="00DD67CA">
                  <w:pPr>
                    <w:framePr w:hSpace="142" w:wrap="around" w:vAnchor="text" w:hAnchor="margin" w:x="108" w:y="334"/>
                    <w:autoSpaceDE w:val="0"/>
                    <w:autoSpaceDN w:val="0"/>
                    <w:spacing w:line="0" w:lineRule="atLeast"/>
                    <w:jc w:val="center"/>
                    <w:rPr>
                      <w:rFonts w:ascii="ＭＳ 明朝" w:hAnsi="ＭＳ 明朝" w:cs="Arial"/>
                      <w:kern w:val="0"/>
                      <w:sz w:val="24"/>
                      <w:szCs w:val="24"/>
                    </w:rPr>
                  </w:pPr>
                  <w:r w:rsidRPr="00C638F9">
                    <w:rPr>
                      <w:rFonts w:ascii="ＭＳ 明朝" w:hAnsi="ＭＳ 明朝" w:cs="Arial" w:hint="eastAsia"/>
                      <w:kern w:val="0"/>
                      <w:sz w:val="24"/>
                      <w:szCs w:val="24"/>
                    </w:rPr>
                    <w:t>財産台帳</w:t>
                  </w:r>
                </w:p>
              </w:tc>
            </w:tr>
            <w:tr w:rsidR="00C638F9" w:rsidRPr="00C638F9" w14:paraId="4738F869" w14:textId="77777777" w:rsidTr="009B62A5">
              <w:trPr>
                <w:trHeight w:val="745"/>
              </w:trPr>
              <w:tc>
                <w:tcPr>
                  <w:tcW w:w="2708" w:type="dxa"/>
                  <w:shd w:val="clear" w:color="auto" w:fill="auto"/>
                  <w:vAlign w:val="center"/>
                </w:tcPr>
                <w:p w14:paraId="0812EC6B" w14:textId="77777777" w:rsidR="00C638F9" w:rsidRPr="00C638F9" w:rsidRDefault="00C638F9" w:rsidP="00DD67CA">
                  <w:pPr>
                    <w:framePr w:hSpace="142" w:wrap="around" w:vAnchor="text" w:hAnchor="margin" w:x="108" w:y="334"/>
                    <w:autoSpaceDE w:val="0"/>
                    <w:autoSpaceDN w:val="0"/>
                    <w:spacing w:line="0" w:lineRule="atLeast"/>
                    <w:rPr>
                      <w:rFonts w:ascii="ＭＳ 明朝" w:hAnsi="ＭＳ 明朝" w:cs="Arial"/>
                      <w:kern w:val="0"/>
                      <w:sz w:val="24"/>
                      <w:szCs w:val="24"/>
                    </w:rPr>
                  </w:pPr>
                  <w:r w:rsidRPr="00C638F9">
                    <w:rPr>
                      <w:rFonts w:ascii="ＭＳ 明朝" w:hAnsi="ＭＳ 明朝" w:cs="Arial" w:hint="eastAsia"/>
                      <w:kern w:val="0"/>
                      <w:sz w:val="24"/>
                      <w:szCs w:val="24"/>
                    </w:rPr>
                    <w:t>大阪府議会会館北側駐車場ゲート設置工事</w:t>
                  </w:r>
                </w:p>
              </w:tc>
              <w:tc>
                <w:tcPr>
                  <w:tcW w:w="1573" w:type="dxa"/>
                  <w:shd w:val="clear" w:color="auto" w:fill="auto"/>
                  <w:vAlign w:val="center"/>
                </w:tcPr>
                <w:p w14:paraId="59047174" w14:textId="77777777" w:rsidR="00C638F9" w:rsidRPr="00C638F9" w:rsidRDefault="00C638F9" w:rsidP="00DD67CA">
                  <w:pPr>
                    <w:framePr w:hSpace="142" w:wrap="around" w:vAnchor="text" w:hAnchor="margin" w:x="108" w:y="334"/>
                    <w:autoSpaceDE w:val="0"/>
                    <w:autoSpaceDN w:val="0"/>
                    <w:spacing w:line="0" w:lineRule="atLeast"/>
                    <w:jc w:val="right"/>
                    <w:rPr>
                      <w:rFonts w:ascii="ＭＳ 明朝" w:hAnsi="ＭＳ 明朝" w:cs="Arial"/>
                      <w:kern w:val="0"/>
                      <w:sz w:val="24"/>
                      <w:szCs w:val="24"/>
                    </w:rPr>
                  </w:pPr>
                  <w:r w:rsidRPr="00C638F9">
                    <w:rPr>
                      <w:rFonts w:ascii="ＭＳ 明朝" w:hAnsi="ＭＳ 明朝" w:cs="Arial" w:hint="eastAsia"/>
                      <w:kern w:val="0"/>
                      <w:sz w:val="24"/>
                      <w:szCs w:val="24"/>
                    </w:rPr>
                    <w:t>2,493,750円</w:t>
                  </w:r>
                </w:p>
              </w:tc>
              <w:tc>
                <w:tcPr>
                  <w:tcW w:w="2126" w:type="dxa"/>
                  <w:shd w:val="clear" w:color="auto" w:fill="auto"/>
                  <w:vAlign w:val="center"/>
                </w:tcPr>
                <w:p w14:paraId="1A814BE8" w14:textId="77777777" w:rsidR="00C638F9" w:rsidRPr="00C638F9" w:rsidRDefault="00C638F9" w:rsidP="00DD67CA">
                  <w:pPr>
                    <w:framePr w:hSpace="142" w:wrap="around" w:vAnchor="text" w:hAnchor="margin" w:x="108" w:y="334"/>
                    <w:autoSpaceDE w:val="0"/>
                    <w:autoSpaceDN w:val="0"/>
                    <w:spacing w:line="0" w:lineRule="atLeast"/>
                    <w:ind w:leftChars="-15" w:left="-31"/>
                    <w:rPr>
                      <w:rFonts w:ascii="ＭＳ 明朝" w:hAnsi="ＭＳ 明朝" w:cs="Arial"/>
                      <w:kern w:val="0"/>
                      <w:sz w:val="24"/>
                      <w:szCs w:val="24"/>
                    </w:rPr>
                  </w:pPr>
                  <w:r w:rsidRPr="00C638F9">
                    <w:rPr>
                      <w:rFonts w:ascii="ＭＳ 明朝" w:hAnsi="ＭＳ 明朝" w:cs="Arial" w:hint="eastAsia"/>
                      <w:kern w:val="0"/>
                      <w:sz w:val="24"/>
                      <w:szCs w:val="24"/>
                    </w:rPr>
                    <w:t>平成25年12月２日</w:t>
                  </w:r>
                </w:p>
              </w:tc>
              <w:tc>
                <w:tcPr>
                  <w:tcW w:w="1134" w:type="dxa"/>
                  <w:shd w:val="clear" w:color="auto" w:fill="auto"/>
                  <w:vAlign w:val="center"/>
                </w:tcPr>
                <w:p w14:paraId="6D49B1CF" w14:textId="77777777" w:rsidR="00C638F9" w:rsidRPr="00C638F9" w:rsidRDefault="00C638F9" w:rsidP="00DD67CA">
                  <w:pPr>
                    <w:framePr w:hSpace="142" w:wrap="around" w:vAnchor="text" w:hAnchor="margin" w:x="108" w:y="334"/>
                    <w:autoSpaceDE w:val="0"/>
                    <w:autoSpaceDN w:val="0"/>
                    <w:spacing w:line="0" w:lineRule="atLeast"/>
                    <w:jc w:val="center"/>
                    <w:rPr>
                      <w:rFonts w:ascii="ＭＳ 明朝" w:hAnsi="ＭＳ 明朝" w:cs="Arial"/>
                      <w:kern w:val="0"/>
                      <w:sz w:val="24"/>
                      <w:szCs w:val="24"/>
                    </w:rPr>
                  </w:pPr>
                  <w:r w:rsidRPr="00C638F9">
                    <w:rPr>
                      <w:rFonts w:ascii="ＭＳ 明朝" w:hAnsi="ＭＳ 明朝" w:cs="Arial" w:hint="eastAsia"/>
                      <w:kern w:val="0"/>
                      <w:sz w:val="24"/>
                      <w:szCs w:val="24"/>
                    </w:rPr>
                    <w:t>未計上</w:t>
                  </w:r>
                </w:p>
              </w:tc>
              <w:tc>
                <w:tcPr>
                  <w:tcW w:w="1276" w:type="dxa"/>
                  <w:shd w:val="clear" w:color="auto" w:fill="auto"/>
                  <w:vAlign w:val="center"/>
                </w:tcPr>
                <w:p w14:paraId="3F374AAF" w14:textId="77777777" w:rsidR="00C638F9" w:rsidRPr="00C638F9" w:rsidRDefault="00C638F9" w:rsidP="00DD67CA">
                  <w:pPr>
                    <w:framePr w:hSpace="142" w:wrap="around" w:vAnchor="text" w:hAnchor="margin" w:x="108" w:y="334"/>
                    <w:autoSpaceDE w:val="0"/>
                    <w:autoSpaceDN w:val="0"/>
                    <w:spacing w:line="0" w:lineRule="atLeast"/>
                    <w:jc w:val="center"/>
                    <w:rPr>
                      <w:rFonts w:ascii="ＭＳ 明朝" w:hAnsi="ＭＳ 明朝" w:cs="Arial"/>
                      <w:kern w:val="0"/>
                      <w:sz w:val="24"/>
                      <w:szCs w:val="24"/>
                    </w:rPr>
                  </w:pPr>
                  <w:r w:rsidRPr="00C638F9">
                    <w:rPr>
                      <w:rFonts w:ascii="ＭＳ 明朝" w:hAnsi="ＭＳ 明朝" w:cs="Arial" w:hint="eastAsia"/>
                      <w:kern w:val="0"/>
                      <w:sz w:val="24"/>
                      <w:szCs w:val="24"/>
                    </w:rPr>
                    <w:t>未登録</w:t>
                  </w:r>
                </w:p>
              </w:tc>
            </w:tr>
            <w:tr w:rsidR="00C638F9" w:rsidRPr="00C638F9" w14:paraId="1E6575FB" w14:textId="77777777" w:rsidTr="009B62A5">
              <w:trPr>
                <w:trHeight w:val="968"/>
              </w:trPr>
              <w:tc>
                <w:tcPr>
                  <w:tcW w:w="2708" w:type="dxa"/>
                  <w:shd w:val="clear" w:color="auto" w:fill="auto"/>
                  <w:vAlign w:val="center"/>
                </w:tcPr>
                <w:p w14:paraId="6F9EB001" w14:textId="77777777" w:rsidR="00C638F9" w:rsidRPr="00C638F9" w:rsidRDefault="00C638F9" w:rsidP="00DD67CA">
                  <w:pPr>
                    <w:framePr w:hSpace="142" w:wrap="around" w:vAnchor="text" w:hAnchor="margin" w:x="108" w:y="334"/>
                    <w:autoSpaceDE w:val="0"/>
                    <w:autoSpaceDN w:val="0"/>
                    <w:spacing w:line="0" w:lineRule="atLeast"/>
                    <w:rPr>
                      <w:rFonts w:ascii="ＭＳ 明朝" w:hAnsi="ＭＳ 明朝" w:cs="Arial"/>
                      <w:kern w:val="0"/>
                      <w:sz w:val="24"/>
                      <w:szCs w:val="24"/>
                    </w:rPr>
                  </w:pPr>
                  <w:r w:rsidRPr="00C638F9">
                    <w:rPr>
                      <w:rFonts w:ascii="ＭＳ 明朝" w:hAnsi="ＭＳ 明朝" w:cs="Arial" w:hint="eastAsia"/>
                      <w:kern w:val="0"/>
                      <w:sz w:val="24"/>
                      <w:szCs w:val="24"/>
                    </w:rPr>
                    <w:t>大阪府議会会館北側駐車場スペース舗装工事</w:t>
                  </w:r>
                </w:p>
              </w:tc>
              <w:tc>
                <w:tcPr>
                  <w:tcW w:w="1573" w:type="dxa"/>
                  <w:shd w:val="clear" w:color="auto" w:fill="auto"/>
                  <w:vAlign w:val="center"/>
                </w:tcPr>
                <w:p w14:paraId="35D30ABA" w14:textId="77777777" w:rsidR="00C638F9" w:rsidRPr="00C638F9" w:rsidRDefault="00C638F9" w:rsidP="00DD67CA">
                  <w:pPr>
                    <w:framePr w:hSpace="142" w:wrap="around" w:vAnchor="text" w:hAnchor="margin" w:x="108" w:y="334"/>
                    <w:autoSpaceDE w:val="0"/>
                    <w:autoSpaceDN w:val="0"/>
                    <w:spacing w:line="0" w:lineRule="atLeast"/>
                    <w:jc w:val="right"/>
                    <w:rPr>
                      <w:rFonts w:ascii="ＭＳ 明朝" w:hAnsi="ＭＳ 明朝" w:cs="Arial"/>
                      <w:kern w:val="0"/>
                      <w:sz w:val="24"/>
                      <w:szCs w:val="24"/>
                    </w:rPr>
                  </w:pPr>
                  <w:r w:rsidRPr="00C638F9">
                    <w:rPr>
                      <w:rFonts w:ascii="ＭＳ 明朝" w:hAnsi="ＭＳ 明朝" w:cs="Arial" w:hint="eastAsia"/>
                      <w:kern w:val="0"/>
                      <w:sz w:val="24"/>
                      <w:szCs w:val="24"/>
                    </w:rPr>
                    <w:t>2,415,000円</w:t>
                  </w:r>
                </w:p>
              </w:tc>
              <w:tc>
                <w:tcPr>
                  <w:tcW w:w="2126" w:type="dxa"/>
                  <w:shd w:val="clear" w:color="auto" w:fill="auto"/>
                  <w:vAlign w:val="center"/>
                </w:tcPr>
                <w:p w14:paraId="7C4F5EDA" w14:textId="77777777" w:rsidR="00C638F9" w:rsidRPr="00C638F9" w:rsidRDefault="00C638F9" w:rsidP="00DD67CA">
                  <w:pPr>
                    <w:framePr w:hSpace="142" w:wrap="around" w:vAnchor="text" w:hAnchor="margin" w:x="108" w:y="334"/>
                    <w:autoSpaceDE w:val="0"/>
                    <w:autoSpaceDN w:val="0"/>
                    <w:spacing w:line="0" w:lineRule="atLeast"/>
                    <w:ind w:leftChars="-15" w:left="-31"/>
                    <w:rPr>
                      <w:rFonts w:ascii="ＭＳ 明朝" w:hAnsi="ＭＳ 明朝" w:cs="Arial"/>
                      <w:kern w:val="0"/>
                      <w:sz w:val="24"/>
                      <w:szCs w:val="24"/>
                    </w:rPr>
                  </w:pPr>
                  <w:r w:rsidRPr="00C638F9">
                    <w:rPr>
                      <w:rFonts w:ascii="ＭＳ 明朝" w:hAnsi="ＭＳ 明朝" w:cs="Arial" w:hint="eastAsia"/>
                      <w:kern w:val="0"/>
                      <w:sz w:val="24"/>
                      <w:szCs w:val="24"/>
                    </w:rPr>
                    <w:t>平成26年３月31日</w:t>
                  </w:r>
                </w:p>
              </w:tc>
              <w:tc>
                <w:tcPr>
                  <w:tcW w:w="1134" w:type="dxa"/>
                  <w:shd w:val="clear" w:color="auto" w:fill="auto"/>
                  <w:vAlign w:val="center"/>
                </w:tcPr>
                <w:p w14:paraId="0BF6D6DF" w14:textId="77777777" w:rsidR="00C638F9" w:rsidRPr="00C638F9" w:rsidRDefault="00C638F9" w:rsidP="00DD67CA">
                  <w:pPr>
                    <w:framePr w:hSpace="142" w:wrap="around" w:vAnchor="text" w:hAnchor="margin" w:x="108" w:y="334"/>
                    <w:autoSpaceDE w:val="0"/>
                    <w:autoSpaceDN w:val="0"/>
                    <w:spacing w:line="0" w:lineRule="atLeast"/>
                    <w:jc w:val="center"/>
                    <w:rPr>
                      <w:rFonts w:ascii="ＭＳ 明朝" w:hAnsi="ＭＳ 明朝" w:cs="Arial"/>
                      <w:kern w:val="0"/>
                      <w:sz w:val="24"/>
                      <w:szCs w:val="24"/>
                    </w:rPr>
                  </w:pPr>
                  <w:r w:rsidRPr="00C638F9">
                    <w:rPr>
                      <w:rFonts w:ascii="ＭＳ 明朝" w:hAnsi="ＭＳ 明朝" w:cs="Arial" w:hint="eastAsia"/>
                      <w:kern w:val="0"/>
                      <w:sz w:val="24"/>
                      <w:szCs w:val="24"/>
                    </w:rPr>
                    <w:t>未計上</w:t>
                  </w:r>
                </w:p>
              </w:tc>
              <w:tc>
                <w:tcPr>
                  <w:tcW w:w="1276" w:type="dxa"/>
                  <w:shd w:val="clear" w:color="auto" w:fill="auto"/>
                  <w:vAlign w:val="center"/>
                </w:tcPr>
                <w:p w14:paraId="179DDE4A" w14:textId="77777777" w:rsidR="00C638F9" w:rsidRPr="00C638F9" w:rsidRDefault="00C638F9" w:rsidP="00DD67CA">
                  <w:pPr>
                    <w:framePr w:hSpace="142" w:wrap="around" w:vAnchor="text" w:hAnchor="margin" w:x="108" w:y="334"/>
                    <w:autoSpaceDE w:val="0"/>
                    <w:autoSpaceDN w:val="0"/>
                    <w:spacing w:line="0" w:lineRule="atLeast"/>
                    <w:jc w:val="center"/>
                    <w:rPr>
                      <w:rFonts w:ascii="ＭＳ 明朝" w:hAnsi="ＭＳ 明朝" w:cs="Arial"/>
                      <w:kern w:val="0"/>
                      <w:sz w:val="24"/>
                      <w:szCs w:val="24"/>
                    </w:rPr>
                  </w:pPr>
                  <w:r w:rsidRPr="00C638F9">
                    <w:rPr>
                      <w:rFonts w:ascii="ＭＳ 明朝" w:hAnsi="ＭＳ 明朝" w:cs="Arial" w:hint="eastAsia"/>
                      <w:kern w:val="0"/>
                      <w:sz w:val="24"/>
                      <w:szCs w:val="24"/>
                    </w:rPr>
                    <w:t>未登録</w:t>
                  </w:r>
                </w:p>
              </w:tc>
            </w:tr>
            <w:tr w:rsidR="00C638F9" w:rsidRPr="00C638F9" w14:paraId="4DE60CD0" w14:textId="77777777" w:rsidTr="009B62A5">
              <w:trPr>
                <w:trHeight w:val="968"/>
              </w:trPr>
              <w:tc>
                <w:tcPr>
                  <w:tcW w:w="2708" w:type="dxa"/>
                  <w:shd w:val="clear" w:color="auto" w:fill="auto"/>
                  <w:vAlign w:val="center"/>
                </w:tcPr>
                <w:p w14:paraId="356BE165" w14:textId="77777777" w:rsidR="00C638F9" w:rsidRPr="00C638F9" w:rsidRDefault="00C638F9" w:rsidP="00DD67CA">
                  <w:pPr>
                    <w:framePr w:hSpace="142" w:wrap="around" w:vAnchor="text" w:hAnchor="margin" w:x="108" w:y="334"/>
                    <w:autoSpaceDE w:val="0"/>
                    <w:autoSpaceDN w:val="0"/>
                    <w:spacing w:line="0" w:lineRule="atLeast"/>
                    <w:rPr>
                      <w:rFonts w:ascii="ＭＳ 明朝" w:hAnsi="ＭＳ 明朝" w:cs="Arial"/>
                      <w:kern w:val="0"/>
                      <w:sz w:val="24"/>
                      <w:szCs w:val="24"/>
                    </w:rPr>
                  </w:pPr>
                  <w:r w:rsidRPr="00C638F9">
                    <w:rPr>
                      <w:rFonts w:ascii="ＭＳ 明朝" w:hAnsi="ＭＳ 明朝" w:cs="Arial" w:hint="eastAsia"/>
                      <w:kern w:val="0"/>
                      <w:sz w:val="24"/>
                      <w:szCs w:val="24"/>
                    </w:rPr>
                    <w:t>大阪府議会会館北側駐車場表示灯増設工事</w:t>
                  </w:r>
                </w:p>
              </w:tc>
              <w:tc>
                <w:tcPr>
                  <w:tcW w:w="1573" w:type="dxa"/>
                  <w:shd w:val="clear" w:color="auto" w:fill="auto"/>
                  <w:vAlign w:val="center"/>
                </w:tcPr>
                <w:p w14:paraId="06B2B6E9" w14:textId="77777777" w:rsidR="00C638F9" w:rsidRPr="00C638F9" w:rsidRDefault="00C638F9" w:rsidP="00DD67CA">
                  <w:pPr>
                    <w:framePr w:hSpace="142" w:wrap="around" w:vAnchor="text" w:hAnchor="margin" w:x="108" w:y="334"/>
                    <w:autoSpaceDE w:val="0"/>
                    <w:autoSpaceDN w:val="0"/>
                    <w:spacing w:line="0" w:lineRule="atLeast"/>
                    <w:jc w:val="right"/>
                    <w:rPr>
                      <w:rFonts w:ascii="ＭＳ 明朝" w:hAnsi="ＭＳ 明朝" w:cs="Arial"/>
                      <w:kern w:val="0"/>
                      <w:sz w:val="24"/>
                      <w:szCs w:val="24"/>
                    </w:rPr>
                  </w:pPr>
                  <w:r w:rsidRPr="00C638F9">
                    <w:rPr>
                      <w:rFonts w:ascii="ＭＳ 明朝" w:hAnsi="ＭＳ 明朝" w:cs="Arial" w:hint="eastAsia"/>
                      <w:kern w:val="0"/>
                      <w:sz w:val="24"/>
                      <w:szCs w:val="24"/>
                    </w:rPr>
                    <w:t>1,396,500円</w:t>
                  </w:r>
                </w:p>
              </w:tc>
              <w:tc>
                <w:tcPr>
                  <w:tcW w:w="2126" w:type="dxa"/>
                  <w:shd w:val="clear" w:color="auto" w:fill="auto"/>
                  <w:vAlign w:val="center"/>
                </w:tcPr>
                <w:p w14:paraId="111FCC9C" w14:textId="77777777" w:rsidR="00C638F9" w:rsidRPr="00C638F9" w:rsidRDefault="00C638F9" w:rsidP="00DD67CA">
                  <w:pPr>
                    <w:framePr w:hSpace="142" w:wrap="around" w:vAnchor="text" w:hAnchor="margin" w:x="108" w:y="334"/>
                    <w:autoSpaceDE w:val="0"/>
                    <w:autoSpaceDN w:val="0"/>
                    <w:spacing w:line="0" w:lineRule="atLeast"/>
                    <w:ind w:leftChars="-15" w:left="-31"/>
                    <w:rPr>
                      <w:rFonts w:ascii="ＭＳ 明朝" w:hAnsi="ＭＳ 明朝" w:cs="Arial"/>
                      <w:kern w:val="0"/>
                      <w:sz w:val="24"/>
                      <w:szCs w:val="24"/>
                    </w:rPr>
                  </w:pPr>
                  <w:r w:rsidRPr="00C638F9">
                    <w:rPr>
                      <w:rFonts w:ascii="ＭＳ 明朝" w:hAnsi="ＭＳ 明朝" w:cs="Arial" w:hint="eastAsia"/>
                      <w:kern w:val="0"/>
                      <w:sz w:val="24"/>
                      <w:szCs w:val="24"/>
                    </w:rPr>
                    <w:t>平成26年３月31日</w:t>
                  </w:r>
                </w:p>
              </w:tc>
              <w:tc>
                <w:tcPr>
                  <w:tcW w:w="1134" w:type="dxa"/>
                  <w:shd w:val="clear" w:color="auto" w:fill="auto"/>
                  <w:vAlign w:val="center"/>
                </w:tcPr>
                <w:p w14:paraId="0BF9267C" w14:textId="77777777" w:rsidR="00C638F9" w:rsidRPr="00C638F9" w:rsidRDefault="00C638F9" w:rsidP="00DD67CA">
                  <w:pPr>
                    <w:framePr w:hSpace="142" w:wrap="around" w:vAnchor="text" w:hAnchor="margin" w:x="108" w:y="334"/>
                    <w:autoSpaceDE w:val="0"/>
                    <w:autoSpaceDN w:val="0"/>
                    <w:spacing w:line="0" w:lineRule="atLeast"/>
                    <w:jc w:val="center"/>
                    <w:rPr>
                      <w:rFonts w:ascii="ＭＳ 明朝" w:hAnsi="ＭＳ 明朝" w:cs="Arial"/>
                      <w:kern w:val="0"/>
                      <w:sz w:val="24"/>
                      <w:szCs w:val="24"/>
                    </w:rPr>
                  </w:pPr>
                  <w:r w:rsidRPr="00C638F9">
                    <w:rPr>
                      <w:rFonts w:ascii="ＭＳ 明朝" w:hAnsi="ＭＳ 明朝" w:cs="Arial" w:hint="eastAsia"/>
                      <w:kern w:val="0"/>
                      <w:sz w:val="24"/>
                      <w:szCs w:val="24"/>
                    </w:rPr>
                    <w:t>未計上</w:t>
                  </w:r>
                </w:p>
              </w:tc>
              <w:tc>
                <w:tcPr>
                  <w:tcW w:w="1276" w:type="dxa"/>
                  <w:shd w:val="clear" w:color="auto" w:fill="auto"/>
                  <w:vAlign w:val="center"/>
                </w:tcPr>
                <w:p w14:paraId="70462428" w14:textId="77777777" w:rsidR="00C638F9" w:rsidRPr="00C638F9" w:rsidRDefault="00C638F9" w:rsidP="00DD67CA">
                  <w:pPr>
                    <w:framePr w:hSpace="142" w:wrap="around" w:vAnchor="text" w:hAnchor="margin" w:x="108" w:y="334"/>
                    <w:autoSpaceDE w:val="0"/>
                    <w:autoSpaceDN w:val="0"/>
                    <w:spacing w:line="0" w:lineRule="atLeast"/>
                    <w:jc w:val="center"/>
                    <w:rPr>
                      <w:rFonts w:ascii="ＭＳ 明朝" w:hAnsi="ＭＳ 明朝" w:cs="Arial"/>
                      <w:kern w:val="0"/>
                      <w:sz w:val="24"/>
                      <w:szCs w:val="24"/>
                    </w:rPr>
                  </w:pPr>
                  <w:r w:rsidRPr="00C638F9">
                    <w:rPr>
                      <w:rFonts w:ascii="ＭＳ 明朝" w:hAnsi="ＭＳ 明朝" w:cs="Arial" w:hint="eastAsia"/>
                      <w:kern w:val="0"/>
                      <w:sz w:val="24"/>
                      <w:szCs w:val="24"/>
                    </w:rPr>
                    <w:t>未登録</w:t>
                  </w:r>
                </w:p>
              </w:tc>
            </w:tr>
          </w:tbl>
          <w:p w14:paraId="0D867230" w14:textId="77777777" w:rsidR="00C638F9" w:rsidRPr="00C638F9" w:rsidRDefault="00C638F9" w:rsidP="00C638F9">
            <w:pPr>
              <w:autoSpaceDE w:val="0"/>
              <w:autoSpaceDN w:val="0"/>
              <w:spacing w:line="0" w:lineRule="atLeast"/>
              <w:ind w:leftChars="44" w:left="92" w:firstLineChars="100" w:firstLine="240"/>
              <w:rPr>
                <w:rFonts w:ascii="ＭＳ 明朝" w:hAnsi="ＭＳ 明朝" w:cs="Arial"/>
                <w:kern w:val="0"/>
                <w:sz w:val="24"/>
                <w:szCs w:val="24"/>
              </w:rPr>
            </w:pPr>
          </w:p>
          <w:p w14:paraId="79D7611E" w14:textId="77777777" w:rsidR="00C638F9" w:rsidRPr="00C638F9" w:rsidRDefault="00C638F9" w:rsidP="00C638F9">
            <w:pPr>
              <w:widowControl/>
              <w:autoSpaceDE w:val="0"/>
              <w:autoSpaceDN w:val="0"/>
              <w:jc w:val="left"/>
            </w:pPr>
            <w:r w:rsidRPr="00C638F9">
              <w:rPr>
                <w:rFonts w:ascii="ＭＳ 明朝" w:hAnsi="ＭＳ 明朝" w:cs="Arial" w:hint="eastAsia"/>
                <w:kern w:val="0"/>
                <w:sz w:val="24"/>
                <w:szCs w:val="24"/>
              </w:rPr>
              <w:t xml:space="preserve">　</w:t>
            </w:r>
          </w:p>
          <w:p w14:paraId="56B5B941" w14:textId="77777777" w:rsidR="00C638F9" w:rsidRPr="00C638F9" w:rsidRDefault="00C638F9" w:rsidP="00C638F9">
            <w:pPr>
              <w:widowControl/>
              <w:autoSpaceDE w:val="0"/>
              <w:autoSpaceDN w:val="0"/>
              <w:jc w:val="left"/>
              <w:rPr>
                <w:rFonts w:ascii="ＭＳ 明朝" w:hAnsi="ＭＳ 明朝" w:cs="Arial"/>
                <w:kern w:val="0"/>
                <w:sz w:val="24"/>
                <w:szCs w:val="24"/>
              </w:rPr>
            </w:pPr>
          </w:p>
          <w:p w14:paraId="1490C81C" w14:textId="77777777" w:rsidR="00C638F9" w:rsidRPr="00C638F9" w:rsidRDefault="00C638F9" w:rsidP="00C638F9">
            <w:pPr>
              <w:widowControl/>
              <w:autoSpaceDE w:val="0"/>
              <w:autoSpaceDN w:val="0"/>
              <w:jc w:val="left"/>
              <w:rPr>
                <w:rFonts w:ascii="ＭＳ 明朝" w:hAnsi="ＭＳ 明朝" w:cs="Arial"/>
                <w:kern w:val="0"/>
                <w:sz w:val="24"/>
                <w:szCs w:val="24"/>
              </w:rPr>
            </w:pPr>
          </w:p>
          <w:p w14:paraId="11599751" w14:textId="77777777" w:rsidR="00C638F9" w:rsidRPr="00C638F9" w:rsidRDefault="00C638F9" w:rsidP="00C638F9">
            <w:pPr>
              <w:widowControl/>
              <w:autoSpaceDE w:val="0"/>
              <w:autoSpaceDN w:val="0"/>
              <w:jc w:val="left"/>
              <w:rPr>
                <w:rFonts w:ascii="ＭＳ 明朝" w:hAnsi="ＭＳ 明朝" w:cs="Arial"/>
                <w:kern w:val="0"/>
                <w:sz w:val="24"/>
                <w:szCs w:val="24"/>
              </w:rPr>
            </w:pPr>
          </w:p>
          <w:p w14:paraId="350EBA4B" w14:textId="77777777" w:rsidR="00C638F9" w:rsidRPr="00C638F9" w:rsidRDefault="00C638F9" w:rsidP="00C638F9">
            <w:pPr>
              <w:widowControl/>
              <w:autoSpaceDE w:val="0"/>
              <w:autoSpaceDN w:val="0"/>
              <w:jc w:val="left"/>
              <w:rPr>
                <w:rFonts w:ascii="ＭＳ 明朝" w:hAnsi="ＭＳ 明朝" w:cs="Arial"/>
                <w:kern w:val="0"/>
                <w:sz w:val="24"/>
                <w:szCs w:val="24"/>
              </w:rPr>
            </w:pPr>
          </w:p>
          <w:p w14:paraId="110DAE1C" w14:textId="77777777" w:rsidR="00C638F9" w:rsidRPr="00C638F9" w:rsidRDefault="00C638F9" w:rsidP="00C638F9">
            <w:pPr>
              <w:widowControl/>
              <w:autoSpaceDE w:val="0"/>
              <w:autoSpaceDN w:val="0"/>
              <w:jc w:val="left"/>
              <w:rPr>
                <w:rFonts w:ascii="ＭＳ 明朝" w:hAnsi="ＭＳ 明朝" w:cs="Arial"/>
                <w:kern w:val="0"/>
                <w:sz w:val="24"/>
                <w:szCs w:val="24"/>
              </w:rPr>
            </w:pPr>
          </w:p>
          <w:p w14:paraId="54DD1A00" w14:textId="77777777" w:rsidR="00C638F9" w:rsidRPr="00C638F9" w:rsidRDefault="00C638F9" w:rsidP="00C638F9">
            <w:pPr>
              <w:widowControl/>
              <w:autoSpaceDE w:val="0"/>
              <w:autoSpaceDN w:val="0"/>
              <w:jc w:val="left"/>
              <w:rPr>
                <w:rFonts w:ascii="ＭＳ 明朝" w:hAnsi="ＭＳ 明朝" w:cs="Arial"/>
                <w:kern w:val="0"/>
                <w:sz w:val="24"/>
                <w:szCs w:val="24"/>
              </w:rPr>
            </w:pPr>
          </w:p>
        </w:tc>
        <w:tc>
          <w:tcPr>
            <w:tcW w:w="7229" w:type="dxa"/>
            <w:shd w:val="clear" w:color="auto" w:fill="auto"/>
          </w:tcPr>
          <w:p w14:paraId="413B43D2" w14:textId="77777777" w:rsidR="00C638F9" w:rsidRPr="00C638F9" w:rsidRDefault="00C638F9" w:rsidP="00C638F9">
            <w:pPr>
              <w:autoSpaceDE w:val="0"/>
              <w:autoSpaceDN w:val="0"/>
              <w:snapToGrid w:val="0"/>
              <w:ind w:left="240" w:hangingChars="100" w:hanging="240"/>
              <w:rPr>
                <w:rFonts w:ascii="ＭＳ 明朝" w:hAnsi="ＭＳ 明朝" w:cs="Arial"/>
                <w:sz w:val="24"/>
                <w:szCs w:val="24"/>
              </w:rPr>
            </w:pPr>
            <w:r w:rsidRPr="00C638F9">
              <w:rPr>
                <w:rFonts w:ascii="ＭＳ 明朝" w:hAnsi="ＭＳ 明朝" w:hint="eastAsia"/>
                <w:sz w:val="24"/>
                <w:szCs w:val="24"/>
              </w:rPr>
              <w:t>【是正を求めるもの】</w:t>
            </w:r>
          </w:p>
          <w:p w14:paraId="19A5B69E" w14:textId="77777777" w:rsidR="00C638F9" w:rsidRPr="00C638F9" w:rsidRDefault="00C638F9" w:rsidP="00C638F9">
            <w:pPr>
              <w:autoSpaceDE w:val="0"/>
              <w:autoSpaceDN w:val="0"/>
              <w:ind w:firstLineChars="100" w:firstLine="240"/>
              <w:rPr>
                <w:rFonts w:ascii="ＭＳ 明朝" w:hAnsi="ＭＳ 明朝" w:cs="Arial"/>
                <w:sz w:val="24"/>
                <w:szCs w:val="24"/>
              </w:rPr>
            </w:pPr>
            <w:r w:rsidRPr="00C638F9">
              <w:rPr>
                <w:rFonts w:ascii="ＭＳ 明朝" w:hAnsi="ＭＳ 明朝" w:cs="Arial" w:hint="eastAsia"/>
                <w:sz w:val="24"/>
                <w:szCs w:val="24"/>
              </w:rPr>
              <w:t>駐車場整備のための支出については、事業用資産「工作物」として資産計上を行うとともに、公有財産台帳への登録を行う必要があるため、速やかに是正措置を講じられたい。</w:t>
            </w:r>
          </w:p>
          <w:p w14:paraId="055B9163" w14:textId="66798DEA" w:rsidR="00C638F9" w:rsidRPr="00C638F9" w:rsidRDefault="00C638F9" w:rsidP="00C638F9">
            <w:pPr>
              <w:autoSpaceDE w:val="0"/>
              <w:autoSpaceDN w:val="0"/>
              <w:ind w:firstLineChars="100" w:firstLine="210"/>
              <w:rPr>
                <w:rFonts w:ascii="ＭＳ 明朝" w:hAnsi="ＭＳ 明朝" w:cs="Arial"/>
                <w:sz w:val="24"/>
                <w:szCs w:val="24"/>
              </w:rPr>
            </w:pPr>
            <w:r>
              <w:rPr>
                <w:noProof/>
              </w:rPr>
              <mc:AlternateContent>
                <mc:Choice Requires="wps">
                  <w:drawing>
                    <wp:anchor distT="0" distB="0" distL="114300" distR="114300" simplePos="0" relativeHeight="251675648" behindDoc="0" locked="0" layoutInCell="1" allowOverlap="1" wp14:anchorId="3089F72C" wp14:editId="2C0C1475">
                      <wp:simplePos x="0" y="0"/>
                      <wp:positionH relativeFrom="column">
                        <wp:posOffset>9525</wp:posOffset>
                      </wp:positionH>
                      <wp:positionV relativeFrom="paragraph">
                        <wp:posOffset>601980</wp:posOffset>
                      </wp:positionV>
                      <wp:extent cx="4433570" cy="4371975"/>
                      <wp:effectExtent l="0" t="0" r="241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371975"/>
                              </a:xfrm>
                              <a:prstGeom prst="rect">
                                <a:avLst/>
                              </a:prstGeom>
                              <a:solidFill>
                                <a:srgbClr val="FFFFFF">
                                  <a:alpha val="0"/>
                                </a:srgbClr>
                              </a:solidFill>
                              <a:ln w="6350">
                                <a:solidFill>
                                  <a:srgbClr val="000000"/>
                                </a:solidFill>
                                <a:prstDash val="dash"/>
                                <a:miter lim="800000"/>
                                <a:headEnd/>
                                <a:tailEnd/>
                              </a:ln>
                            </wps:spPr>
                            <wps:txbx>
                              <w:txbxContent>
                                <w:p w14:paraId="37DC2A47" w14:textId="77777777" w:rsidR="00C638F9" w:rsidRPr="008E45C8" w:rsidRDefault="00C638F9" w:rsidP="00C638F9">
                                  <w:pPr>
                                    <w:autoSpaceDN w:val="0"/>
                                    <w:rPr>
                                      <w:rFonts w:ascii="ＭＳ 明朝" w:hAnsi="ＭＳ 明朝"/>
                                      <w:sz w:val="24"/>
                                    </w:rPr>
                                  </w:pPr>
                                  <w:r>
                                    <w:rPr>
                                      <w:rFonts w:ascii="ＭＳ 明朝" w:hAnsi="ＭＳ 明朝" w:hint="eastAsia"/>
                                      <w:sz w:val="24"/>
                                    </w:rPr>
                                    <w:t>【大阪府公有財産台帳等処理要領】</w:t>
                                  </w:r>
                                </w:p>
                                <w:p w14:paraId="144EB0B9" w14:textId="77777777" w:rsidR="00C638F9" w:rsidRPr="008E45C8" w:rsidRDefault="00C638F9" w:rsidP="00C638F9">
                                  <w:pPr>
                                    <w:autoSpaceDN w:val="0"/>
                                    <w:rPr>
                                      <w:rFonts w:ascii="ＭＳ 明朝" w:hAnsi="ＭＳ 明朝"/>
                                      <w:sz w:val="24"/>
                                    </w:rPr>
                                  </w:pPr>
                                  <w:r>
                                    <w:rPr>
                                      <w:rFonts w:ascii="ＭＳ 明朝" w:hAnsi="ＭＳ 明朝" w:hint="eastAsia"/>
                                      <w:sz w:val="24"/>
                                    </w:rPr>
                                    <w:t>（台帳の取得登録）</w:t>
                                  </w:r>
                                </w:p>
                                <w:p w14:paraId="29DE7543"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第４条　財産を取得した場合は、公有財産台帳管理システムを用いて取得登録を行うものとする。</w:t>
                                  </w:r>
                                </w:p>
                                <w:p w14:paraId="56454CD3" w14:textId="77777777" w:rsidR="00C638F9" w:rsidRDefault="00C638F9" w:rsidP="00C638F9">
                                  <w:pPr>
                                    <w:autoSpaceDN w:val="0"/>
                                    <w:ind w:leftChars="100" w:left="450" w:hangingChars="100" w:hanging="240"/>
                                    <w:rPr>
                                      <w:rFonts w:ascii="ＭＳ 明朝" w:hAnsi="ＭＳ 明朝"/>
                                      <w:sz w:val="24"/>
                                    </w:rPr>
                                  </w:pPr>
                                </w:p>
                                <w:p w14:paraId="3BA1316A" w14:textId="77777777" w:rsidR="00C638F9" w:rsidRDefault="00C638F9" w:rsidP="00C638F9">
                                  <w:pPr>
                                    <w:autoSpaceDN w:val="0"/>
                                    <w:ind w:leftChars="67" w:left="141"/>
                                    <w:rPr>
                                      <w:rFonts w:ascii="ＭＳ 明朝" w:hAnsi="ＭＳ 明朝"/>
                                      <w:sz w:val="24"/>
                                    </w:rPr>
                                  </w:pPr>
                                  <w:r>
                                    <w:rPr>
                                      <w:rFonts w:ascii="ＭＳ 明朝" w:hAnsi="ＭＳ 明朝" w:hint="eastAsia"/>
                                      <w:sz w:val="24"/>
                                    </w:rPr>
                                    <w:t>別表３－１．工作物（事業用資産）耐用年数一覧表　（抜粋）</w:t>
                                  </w:r>
                                </w:p>
                                <w:tbl>
                                  <w:tblPr>
                                    <w:tblW w:w="5495"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268"/>
                                  </w:tblGrid>
                                  <w:tr w:rsidR="00C638F9" w:rsidRPr="0037207E" w14:paraId="3B5977FF" w14:textId="77777777" w:rsidTr="009114AD">
                                    <w:trPr>
                                      <w:trHeight w:val="85"/>
                                    </w:trPr>
                                    <w:tc>
                                      <w:tcPr>
                                        <w:tcW w:w="3227" w:type="dxa"/>
                                        <w:gridSpan w:val="2"/>
                                        <w:shd w:val="clear" w:color="auto" w:fill="auto"/>
                                        <w:vAlign w:val="center"/>
                                      </w:tcPr>
                                      <w:p w14:paraId="31F18587"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施設名</w:t>
                                        </w:r>
                                      </w:p>
                                    </w:tc>
                                    <w:tc>
                                      <w:tcPr>
                                        <w:tcW w:w="2268" w:type="dxa"/>
                                        <w:vMerge w:val="restart"/>
                                        <w:shd w:val="clear" w:color="auto" w:fill="auto"/>
                                        <w:vAlign w:val="center"/>
                                      </w:tcPr>
                                      <w:p w14:paraId="199C539A" w14:textId="77777777" w:rsidR="00C638F9" w:rsidRDefault="00C638F9" w:rsidP="009114AD">
                                        <w:pPr>
                                          <w:autoSpaceDN w:val="0"/>
                                          <w:spacing w:line="0" w:lineRule="atLeast"/>
                                          <w:ind w:leftChars="-15" w:left="-31" w:rightChars="-50" w:right="-105"/>
                                          <w:jc w:val="center"/>
                                          <w:rPr>
                                            <w:rFonts w:ascii="ＭＳ 明朝" w:hAnsi="ＭＳ 明朝" w:cs="Arial"/>
                                            <w:color w:val="000000"/>
                                            <w:kern w:val="0"/>
                                            <w:sz w:val="24"/>
                                          </w:rPr>
                                        </w:pPr>
                                        <w:r>
                                          <w:rPr>
                                            <w:rFonts w:ascii="ＭＳ 明朝" w:hAnsi="ＭＳ 明朝" w:cs="Arial" w:hint="eastAsia"/>
                                            <w:color w:val="000000"/>
                                            <w:kern w:val="0"/>
                                            <w:sz w:val="24"/>
                                          </w:rPr>
                                          <w:t>構造種別</w:t>
                                        </w:r>
                                      </w:p>
                                      <w:p w14:paraId="1D400055" w14:textId="77777777" w:rsidR="00C638F9" w:rsidRPr="0037207E" w:rsidRDefault="00C638F9" w:rsidP="009114AD">
                                        <w:pPr>
                                          <w:autoSpaceDN w:val="0"/>
                                          <w:spacing w:line="0" w:lineRule="atLeast"/>
                                          <w:ind w:leftChars="-15" w:left="-31" w:rightChars="-50" w:right="-105"/>
                                          <w:jc w:val="center"/>
                                          <w:rPr>
                                            <w:rFonts w:ascii="ＭＳ 明朝" w:hAnsi="ＭＳ 明朝" w:cs="Arial"/>
                                            <w:color w:val="000000"/>
                                            <w:kern w:val="0"/>
                                            <w:sz w:val="24"/>
                                          </w:rPr>
                                        </w:pPr>
                                        <w:r>
                                          <w:rPr>
                                            <w:rFonts w:ascii="ＭＳ 明朝" w:hAnsi="ＭＳ 明朝" w:cs="Arial" w:hint="eastAsia"/>
                                            <w:color w:val="000000"/>
                                            <w:kern w:val="0"/>
                                            <w:sz w:val="24"/>
                                          </w:rPr>
                                          <w:t>（主体構造）</w:t>
                                        </w:r>
                                      </w:p>
                                    </w:tc>
                                  </w:tr>
                                  <w:tr w:rsidR="00C638F9" w:rsidRPr="0037207E" w14:paraId="75865580" w14:textId="77777777" w:rsidTr="009114AD">
                                    <w:trPr>
                                      <w:trHeight w:val="219"/>
                                    </w:trPr>
                                    <w:tc>
                                      <w:tcPr>
                                        <w:tcW w:w="1526" w:type="dxa"/>
                                        <w:shd w:val="clear" w:color="auto" w:fill="auto"/>
                                        <w:vAlign w:val="center"/>
                                      </w:tcPr>
                                      <w:p w14:paraId="725D5789"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種目</w:t>
                                        </w:r>
                                      </w:p>
                                    </w:tc>
                                    <w:tc>
                                      <w:tcPr>
                                        <w:tcW w:w="1701" w:type="dxa"/>
                                        <w:shd w:val="clear" w:color="auto" w:fill="auto"/>
                                        <w:vAlign w:val="center"/>
                                      </w:tcPr>
                                      <w:p w14:paraId="01F4242D"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用途</w:t>
                                        </w:r>
                                      </w:p>
                                    </w:tc>
                                    <w:tc>
                                      <w:tcPr>
                                        <w:tcW w:w="2268" w:type="dxa"/>
                                        <w:vMerge/>
                                        <w:shd w:val="clear" w:color="auto" w:fill="auto"/>
                                        <w:vAlign w:val="center"/>
                                      </w:tcPr>
                                      <w:p w14:paraId="0E1C7A23" w14:textId="77777777" w:rsidR="00C638F9" w:rsidRPr="0037207E" w:rsidRDefault="00C638F9" w:rsidP="009114AD">
                                        <w:pPr>
                                          <w:autoSpaceDN w:val="0"/>
                                          <w:spacing w:line="0" w:lineRule="atLeast"/>
                                          <w:ind w:leftChars="-15" w:left="-31"/>
                                          <w:jc w:val="center"/>
                                          <w:rPr>
                                            <w:rFonts w:ascii="ＭＳ 明朝" w:hAnsi="ＭＳ 明朝" w:cs="Arial"/>
                                            <w:color w:val="000000"/>
                                            <w:kern w:val="0"/>
                                            <w:sz w:val="24"/>
                                          </w:rPr>
                                        </w:pPr>
                                      </w:p>
                                    </w:tc>
                                  </w:tr>
                                  <w:tr w:rsidR="00C638F9" w:rsidRPr="0037207E" w14:paraId="192820FE" w14:textId="77777777" w:rsidTr="009114AD">
                                    <w:trPr>
                                      <w:trHeight w:val="621"/>
                                    </w:trPr>
                                    <w:tc>
                                      <w:tcPr>
                                        <w:tcW w:w="1526" w:type="dxa"/>
                                        <w:shd w:val="clear" w:color="auto" w:fill="auto"/>
                                        <w:vAlign w:val="center"/>
                                      </w:tcPr>
                                      <w:p w14:paraId="3D8AF69A"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雑工作物</w:t>
                                        </w:r>
                                      </w:p>
                                    </w:tc>
                                    <w:tc>
                                      <w:tcPr>
                                        <w:tcW w:w="1701" w:type="dxa"/>
                                        <w:shd w:val="clear" w:color="auto" w:fill="auto"/>
                                        <w:vAlign w:val="center"/>
                                      </w:tcPr>
                                      <w:p w14:paraId="17234964" w14:textId="77777777" w:rsidR="00C638F9"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駐車場</w:t>
                                        </w:r>
                                      </w:p>
                                      <w:p w14:paraId="3FC333D5"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アスファルト</w:t>
                                        </w:r>
                                      </w:p>
                                    </w:tc>
                                    <w:tc>
                                      <w:tcPr>
                                        <w:tcW w:w="2268" w:type="dxa"/>
                                        <w:shd w:val="clear" w:color="auto" w:fill="auto"/>
                                        <w:vAlign w:val="center"/>
                                      </w:tcPr>
                                      <w:p w14:paraId="3EA83630" w14:textId="77777777" w:rsidR="00C638F9" w:rsidRDefault="00C638F9" w:rsidP="009114AD">
                                        <w:pPr>
                                          <w:autoSpaceDN w:val="0"/>
                                          <w:spacing w:line="0" w:lineRule="atLeast"/>
                                          <w:ind w:leftChars="-15" w:left="-31"/>
                                          <w:jc w:val="center"/>
                                          <w:rPr>
                                            <w:rFonts w:ascii="ＭＳ 明朝" w:hAnsi="ＭＳ 明朝" w:cs="Arial"/>
                                            <w:color w:val="000000"/>
                                            <w:kern w:val="0"/>
                                            <w:sz w:val="24"/>
                                          </w:rPr>
                                        </w:pPr>
                                        <w:r>
                                          <w:rPr>
                                            <w:rFonts w:ascii="ＭＳ 明朝" w:hAnsi="ＭＳ 明朝" w:cs="Arial" w:hint="eastAsia"/>
                                            <w:color w:val="000000"/>
                                            <w:kern w:val="0"/>
                                            <w:sz w:val="24"/>
                                          </w:rPr>
                                          <w:t>10年</w:t>
                                        </w:r>
                                      </w:p>
                                      <w:p w14:paraId="5633B809" w14:textId="77777777" w:rsidR="00C638F9" w:rsidRPr="0037207E" w:rsidRDefault="00C638F9" w:rsidP="009114AD">
                                        <w:pPr>
                                          <w:autoSpaceDN w:val="0"/>
                                          <w:spacing w:line="0" w:lineRule="atLeast"/>
                                          <w:ind w:leftChars="-15" w:left="-31"/>
                                          <w:jc w:val="center"/>
                                          <w:rPr>
                                            <w:rFonts w:ascii="ＭＳ 明朝" w:hAnsi="ＭＳ 明朝" w:cs="Arial"/>
                                            <w:color w:val="000000"/>
                                            <w:kern w:val="0"/>
                                            <w:sz w:val="24"/>
                                          </w:rPr>
                                        </w:pPr>
                                        <w:r>
                                          <w:rPr>
                                            <w:rFonts w:ascii="ＭＳ 明朝" w:hAnsi="ＭＳ 明朝" w:cs="Arial" w:hint="eastAsia"/>
                                            <w:color w:val="000000"/>
                                            <w:kern w:val="0"/>
                                            <w:sz w:val="24"/>
                                          </w:rPr>
                                          <w:t>（区分なし）</w:t>
                                        </w:r>
                                      </w:p>
                                    </w:tc>
                                  </w:tr>
                                </w:tbl>
                                <w:p w14:paraId="33865D15" w14:textId="77777777" w:rsidR="00C638F9" w:rsidRPr="001E26F2" w:rsidRDefault="00C638F9" w:rsidP="00C638F9">
                                  <w:pPr>
                                    <w:autoSpaceDN w:val="0"/>
                                    <w:rPr>
                                      <w:rFonts w:ascii="ＭＳ 明朝" w:hAnsi="ＭＳ 明朝"/>
                                      <w:color w:val="FF0000"/>
                                      <w:sz w:val="24"/>
                                    </w:rPr>
                                  </w:pPr>
                                </w:p>
                                <w:p w14:paraId="44ADB9EF" w14:textId="77777777" w:rsidR="00C638F9" w:rsidRDefault="00C638F9" w:rsidP="00C638F9">
                                  <w:pPr>
                                    <w:autoSpaceDN w:val="0"/>
                                    <w:ind w:leftChars="100" w:left="450" w:hangingChars="100" w:hanging="240"/>
                                    <w:rPr>
                                      <w:rFonts w:ascii="ＭＳ 明朝" w:hAnsi="ＭＳ 明朝"/>
                                      <w:sz w:val="24"/>
                                    </w:rPr>
                                  </w:pPr>
                                </w:p>
                                <w:p w14:paraId="57C2CE5B" w14:textId="77777777" w:rsidR="00C638F9" w:rsidRDefault="00C638F9" w:rsidP="00C638F9">
                                  <w:pPr>
                                    <w:autoSpaceDN w:val="0"/>
                                    <w:rPr>
                                      <w:rFonts w:ascii="ＭＳ 明朝" w:hAnsi="ＭＳ 明朝"/>
                                      <w:sz w:val="24"/>
                                    </w:rPr>
                                  </w:pPr>
                                  <w:r>
                                    <w:rPr>
                                      <w:rFonts w:ascii="ＭＳ 明朝" w:hAnsi="ＭＳ 明朝" w:hint="eastAsia"/>
                                      <w:sz w:val="24"/>
                                    </w:rPr>
                                    <w:t>【大阪府財務諸表作成基準】</w:t>
                                  </w:r>
                                </w:p>
                                <w:p w14:paraId="67734C4D"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（固定資産の分類及び計上）</w:t>
                                  </w:r>
                                </w:p>
                                <w:p w14:paraId="4D431E9B"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第15条　固定資産の計上は次のとおりとする。</w:t>
                                  </w:r>
                                </w:p>
                                <w:p w14:paraId="22FA0B15"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（１）事業用資産</w:t>
                                  </w:r>
                                </w:p>
                                <w:p w14:paraId="6D87F83F"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 xml:space="preserve">　ア　有形固定資産</w:t>
                                  </w:r>
                                </w:p>
                                <w:p w14:paraId="144B7E01" w14:textId="77777777" w:rsidR="00C638F9" w:rsidRDefault="00C638F9" w:rsidP="00C638F9">
                                  <w:pPr>
                                    <w:autoSpaceDN w:val="0"/>
                                    <w:ind w:leftChars="358" w:left="992" w:hangingChars="100" w:hanging="240"/>
                                    <w:rPr>
                                      <w:rFonts w:ascii="ＭＳ 明朝" w:hAnsi="ＭＳ 明朝"/>
                                      <w:sz w:val="24"/>
                                    </w:rPr>
                                  </w:pPr>
                                  <w:r>
                                    <w:rPr>
                                      <w:rFonts w:ascii="ＭＳ 明朝" w:hAnsi="ＭＳ 明朝" w:hint="eastAsia"/>
                                      <w:sz w:val="24"/>
                                    </w:rPr>
                                    <w:t xml:space="preserve">　公有財産のうち、土地、建物、工作物、立木竹、船舶、浮標等及び航空機を計上する。（以下略）</w:t>
                                  </w:r>
                                </w:p>
                                <w:p w14:paraId="2F2D9C3E" w14:textId="77777777" w:rsidR="00C638F9" w:rsidRDefault="00C638F9" w:rsidP="00C638F9">
                                  <w:pPr>
                                    <w:autoSpaceDN w:val="0"/>
                                    <w:ind w:leftChars="100" w:left="450" w:hangingChars="100" w:hanging="240"/>
                                    <w:rPr>
                                      <w:rFonts w:ascii="ＭＳ 明朝" w:hAns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1" style="position:absolute;left:0;text-align:left;margin-left:.75pt;margin-top:47.4pt;width:349.1pt;height:3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maXAIAAI4EAAAOAAAAZHJzL2Uyb0RvYy54bWysVMFu1DAQvSPxD5bvNLvdbLeNmq2qliKk&#10;ApUKHzDrOBsLxzZj72bLf9APgDNnxIHPoRJ/wdhJt1u4IXKwZjwzz89vPDk+2bSarSV6ZU3Jx3sj&#10;zqQRtlJmWfJ3by+eHXLmA5gKtDWy5DfS85P50yfHnSvkvm2sriQyAjG+6FzJmxBckWVeNLIFv2ed&#10;NBSsLbYQyMVlViF0hN7qbH80Osg6i5VDK6T3tHveB/k84de1FOFNXXsZmC45cQtpxbQu4prNj6FY&#10;IrhGiYEG/AOLFpShQ7dQ5xCArVD9BdUqgdbbOuwJ22a2rpWQ6Q50m/Hoj9tcN+BkuguJ491WJv//&#10;YMXr9RUyVZU858xASy26+/rl7vb7zx+fs1+fvvUWy6NQnfMF5V+7K4xX9e7SiveeGXvWgFnKU0Tb&#10;NRIqojeO+dmjguh4KmWL7pWt6BxYBZs029TYRkBSg21Sa262rZGbwARt5vlkMp1RBwXF8slsfDSb&#10;pjOguC936MMLaVsWjZIj9T7Bw/rSh0gHivuURN9qVV0orZODy8WZRrYGeicX6etrtWug301vhTB8&#10;n5rw/C6GNqwr+cFkOkqlj2JD0YA0it/A/lFa5HcOvunzKrJiFhStCjQlWrUlP9wWQxHFfm6qlBJA&#10;6d4mjtoM6kfB+8aFzWKT+pxki81Y2OqG2oG2HwoaYjIaix8562ggSu4/rAAlZ/qloZYejfM8TlBy&#10;8ulsnxzcjSx2I2AEQZU8cNabZ6GfupVDtWzopHFSydhTega1Sg16YDXQp0efdB4GNE7Vrp+yHn4j&#10;898AAAD//wMAUEsDBBQABgAIAAAAIQCnug0n2QAAAAgBAAAPAAAAZHJzL2Rvd25yZXYueG1sTI/N&#10;TsMwEITvSLyDtUjcqAOF/DVOVRC9Q+HCzbW3cUS8jmK3DW/PcqLH0YxmvmnWsx/ECafYB1Jwv8hA&#10;IJlge+oUfH5s70oQMWmyegiECn4wwrq9vmp0bcOZ3vG0S53gEoq1VuBSGmspo3HodVyEEYm9Q5i8&#10;TiynTtpJn7ncD/Ihy3LpdU+84PSILw7N9+7oFWDIrTGFqWj75TdYvJXPr84odXszb1YgEs7pPwx/&#10;+IwOLTPtw5FsFAPrJw4qqB75ANt5VRUg9gqKcrkE2Tby8kD7CwAA//8DAFBLAQItABQABgAIAAAA&#10;IQC2gziS/gAAAOEBAAATAAAAAAAAAAAAAAAAAAAAAABbQ29udGVudF9UeXBlc10ueG1sUEsBAi0A&#10;FAAGAAgAAAAhADj9If/WAAAAlAEAAAsAAAAAAAAAAAAAAAAALwEAAF9yZWxzLy5yZWxzUEsBAi0A&#10;FAAGAAgAAAAhACW5GZpcAgAAjgQAAA4AAAAAAAAAAAAAAAAALgIAAGRycy9lMm9Eb2MueG1sUEsB&#10;Ai0AFAAGAAgAAAAhAKe6DSfZAAAACAEAAA8AAAAAAAAAAAAAAAAAtgQAAGRycy9kb3ducmV2Lnht&#10;bFBLBQYAAAAABAAEAPMAAAC8BQAAAAA=&#10;" strokeweight=".5pt">
                      <v:fill opacity="0"/>
                      <v:stroke dashstyle="dash"/>
                      <v:textbox>
                        <w:txbxContent>
                          <w:p w14:paraId="37DC2A47" w14:textId="77777777" w:rsidR="00C638F9" w:rsidRPr="008E45C8" w:rsidRDefault="00C638F9" w:rsidP="00C638F9">
                            <w:pPr>
                              <w:autoSpaceDN w:val="0"/>
                              <w:rPr>
                                <w:rFonts w:ascii="ＭＳ 明朝" w:hAnsi="ＭＳ 明朝"/>
                                <w:sz w:val="24"/>
                              </w:rPr>
                            </w:pPr>
                            <w:r>
                              <w:rPr>
                                <w:rFonts w:ascii="ＭＳ 明朝" w:hAnsi="ＭＳ 明朝" w:hint="eastAsia"/>
                                <w:sz w:val="24"/>
                              </w:rPr>
                              <w:t>【大阪府公有財産台帳等処理要領】</w:t>
                            </w:r>
                          </w:p>
                          <w:p w14:paraId="144EB0B9" w14:textId="77777777" w:rsidR="00C638F9" w:rsidRPr="008E45C8" w:rsidRDefault="00C638F9" w:rsidP="00C638F9">
                            <w:pPr>
                              <w:autoSpaceDN w:val="0"/>
                              <w:rPr>
                                <w:rFonts w:ascii="ＭＳ 明朝" w:hAnsi="ＭＳ 明朝"/>
                                <w:sz w:val="24"/>
                              </w:rPr>
                            </w:pPr>
                            <w:r>
                              <w:rPr>
                                <w:rFonts w:ascii="ＭＳ 明朝" w:hAnsi="ＭＳ 明朝" w:hint="eastAsia"/>
                                <w:sz w:val="24"/>
                              </w:rPr>
                              <w:t>（台帳の取得登録）</w:t>
                            </w:r>
                          </w:p>
                          <w:p w14:paraId="29DE7543"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第４条　財産を取得した場合は、公有財産台帳管理システムを用いて取得登録を行うものとする。</w:t>
                            </w:r>
                          </w:p>
                          <w:p w14:paraId="56454CD3" w14:textId="77777777" w:rsidR="00C638F9" w:rsidRDefault="00C638F9" w:rsidP="00C638F9">
                            <w:pPr>
                              <w:autoSpaceDN w:val="0"/>
                              <w:ind w:leftChars="100" w:left="450" w:hangingChars="100" w:hanging="240"/>
                              <w:rPr>
                                <w:rFonts w:ascii="ＭＳ 明朝" w:hAnsi="ＭＳ 明朝"/>
                                <w:sz w:val="24"/>
                              </w:rPr>
                            </w:pPr>
                          </w:p>
                          <w:p w14:paraId="3BA1316A" w14:textId="77777777" w:rsidR="00C638F9" w:rsidRDefault="00C638F9" w:rsidP="00C638F9">
                            <w:pPr>
                              <w:autoSpaceDN w:val="0"/>
                              <w:ind w:leftChars="67" w:left="141"/>
                              <w:rPr>
                                <w:rFonts w:ascii="ＭＳ 明朝" w:hAnsi="ＭＳ 明朝"/>
                                <w:sz w:val="24"/>
                              </w:rPr>
                            </w:pPr>
                            <w:r>
                              <w:rPr>
                                <w:rFonts w:ascii="ＭＳ 明朝" w:hAnsi="ＭＳ 明朝" w:hint="eastAsia"/>
                                <w:sz w:val="24"/>
                              </w:rPr>
                              <w:t>別表３－１．工作物（事業用資産）耐用年数一覧表　（抜粋）</w:t>
                            </w:r>
                          </w:p>
                          <w:tbl>
                            <w:tblPr>
                              <w:tblW w:w="5495"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268"/>
                            </w:tblGrid>
                            <w:tr w:rsidR="00C638F9" w:rsidRPr="0037207E" w14:paraId="3B5977FF" w14:textId="77777777" w:rsidTr="009114AD">
                              <w:trPr>
                                <w:trHeight w:val="85"/>
                              </w:trPr>
                              <w:tc>
                                <w:tcPr>
                                  <w:tcW w:w="3227" w:type="dxa"/>
                                  <w:gridSpan w:val="2"/>
                                  <w:shd w:val="clear" w:color="auto" w:fill="auto"/>
                                  <w:vAlign w:val="center"/>
                                </w:tcPr>
                                <w:p w14:paraId="31F18587"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施設名</w:t>
                                  </w:r>
                                </w:p>
                              </w:tc>
                              <w:tc>
                                <w:tcPr>
                                  <w:tcW w:w="2268" w:type="dxa"/>
                                  <w:vMerge w:val="restart"/>
                                  <w:shd w:val="clear" w:color="auto" w:fill="auto"/>
                                  <w:vAlign w:val="center"/>
                                </w:tcPr>
                                <w:p w14:paraId="199C539A" w14:textId="77777777" w:rsidR="00C638F9" w:rsidRDefault="00C638F9" w:rsidP="009114AD">
                                  <w:pPr>
                                    <w:autoSpaceDN w:val="0"/>
                                    <w:spacing w:line="0" w:lineRule="atLeast"/>
                                    <w:ind w:leftChars="-15" w:left="-31" w:rightChars="-50" w:right="-105"/>
                                    <w:jc w:val="center"/>
                                    <w:rPr>
                                      <w:rFonts w:ascii="ＭＳ 明朝" w:hAnsi="ＭＳ 明朝" w:cs="Arial"/>
                                      <w:color w:val="000000"/>
                                      <w:kern w:val="0"/>
                                      <w:sz w:val="24"/>
                                    </w:rPr>
                                  </w:pPr>
                                  <w:r>
                                    <w:rPr>
                                      <w:rFonts w:ascii="ＭＳ 明朝" w:hAnsi="ＭＳ 明朝" w:cs="Arial" w:hint="eastAsia"/>
                                      <w:color w:val="000000"/>
                                      <w:kern w:val="0"/>
                                      <w:sz w:val="24"/>
                                    </w:rPr>
                                    <w:t>構造種別</w:t>
                                  </w:r>
                                </w:p>
                                <w:p w14:paraId="1D400055" w14:textId="77777777" w:rsidR="00C638F9" w:rsidRPr="0037207E" w:rsidRDefault="00C638F9" w:rsidP="009114AD">
                                  <w:pPr>
                                    <w:autoSpaceDN w:val="0"/>
                                    <w:spacing w:line="0" w:lineRule="atLeast"/>
                                    <w:ind w:leftChars="-15" w:left="-31" w:rightChars="-50" w:right="-105"/>
                                    <w:jc w:val="center"/>
                                    <w:rPr>
                                      <w:rFonts w:ascii="ＭＳ 明朝" w:hAnsi="ＭＳ 明朝" w:cs="Arial"/>
                                      <w:color w:val="000000"/>
                                      <w:kern w:val="0"/>
                                      <w:sz w:val="24"/>
                                    </w:rPr>
                                  </w:pPr>
                                  <w:r>
                                    <w:rPr>
                                      <w:rFonts w:ascii="ＭＳ 明朝" w:hAnsi="ＭＳ 明朝" w:cs="Arial" w:hint="eastAsia"/>
                                      <w:color w:val="000000"/>
                                      <w:kern w:val="0"/>
                                      <w:sz w:val="24"/>
                                    </w:rPr>
                                    <w:t>（主体構造）</w:t>
                                  </w:r>
                                </w:p>
                              </w:tc>
                            </w:tr>
                            <w:tr w:rsidR="00C638F9" w:rsidRPr="0037207E" w14:paraId="75865580" w14:textId="77777777" w:rsidTr="009114AD">
                              <w:trPr>
                                <w:trHeight w:val="219"/>
                              </w:trPr>
                              <w:tc>
                                <w:tcPr>
                                  <w:tcW w:w="1526" w:type="dxa"/>
                                  <w:shd w:val="clear" w:color="auto" w:fill="auto"/>
                                  <w:vAlign w:val="center"/>
                                </w:tcPr>
                                <w:p w14:paraId="725D5789"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種目</w:t>
                                  </w:r>
                                </w:p>
                              </w:tc>
                              <w:tc>
                                <w:tcPr>
                                  <w:tcW w:w="1701" w:type="dxa"/>
                                  <w:shd w:val="clear" w:color="auto" w:fill="auto"/>
                                  <w:vAlign w:val="center"/>
                                </w:tcPr>
                                <w:p w14:paraId="01F4242D"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用途</w:t>
                                  </w:r>
                                </w:p>
                              </w:tc>
                              <w:tc>
                                <w:tcPr>
                                  <w:tcW w:w="2268" w:type="dxa"/>
                                  <w:vMerge/>
                                  <w:shd w:val="clear" w:color="auto" w:fill="auto"/>
                                  <w:vAlign w:val="center"/>
                                </w:tcPr>
                                <w:p w14:paraId="0E1C7A23" w14:textId="77777777" w:rsidR="00C638F9" w:rsidRPr="0037207E" w:rsidRDefault="00C638F9" w:rsidP="009114AD">
                                  <w:pPr>
                                    <w:autoSpaceDN w:val="0"/>
                                    <w:spacing w:line="0" w:lineRule="atLeast"/>
                                    <w:ind w:leftChars="-15" w:left="-31"/>
                                    <w:jc w:val="center"/>
                                    <w:rPr>
                                      <w:rFonts w:ascii="ＭＳ 明朝" w:hAnsi="ＭＳ 明朝" w:cs="Arial"/>
                                      <w:color w:val="000000"/>
                                      <w:kern w:val="0"/>
                                      <w:sz w:val="24"/>
                                    </w:rPr>
                                  </w:pPr>
                                </w:p>
                              </w:tc>
                            </w:tr>
                            <w:tr w:rsidR="00C638F9" w:rsidRPr="0037207E" w14:paraId="192820FE" w14:textId="77777777" w:rsidTr="009114AD">
                              <w:trPr>
                                <w:trHeight w:val="621"/>
                              </w:trPr>
                              <w:tc>
                                <w:tcPr>
                                  <w:tcW w:w="1526" w:type="dxa"/>
                                  <w:shd w:val="clear" w:color="auto" w:fill="auto"/>
                                  <w:vAlign w:val="center"/>
                                </w:tcPr>
                                <w:p w14:paraId="3D8AF69A"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雑工作物</w:t>
                                  </w:r>
                                </w:p>
                              </w:tc>
                              <w:tc>
                                <w:tcPr>
                                  <w:tcW w:w="1701" w:type="dxa"/>
                                  <w:shd w:val="clear" w:color="auto" w:fill="auto"/>
                                  <w:vAlign w:val="center"/>
                                </w:tcPr>
                                <w:p w14:paraId="17234964" w14:textId="77777777" w:rsidR="00C638F9"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駐車場</w:t>
                                  </w:r>
                                </w:p>
                                <w:p w14:paraId="3FC333D5" w14:textId="77777777" w:rsidR="00C638F9" w:rsidRPr="0037207E" w:rsidRDefault="00C638F9" w:rsidP="009114AD">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アスファルト</w:t>
                                  </w:r>
                                </w:p>
                              </w:tc>
                              <w:tc>
                                <w:tcPr>
                                  <w:tcW w:w="2268" w:type="dxa"/>
                                  <w:shd w:val="clear" w:color="auto" w:fill="auto"/>
                                  <w:vAlign w:val="center"/>
                                </w:tcPr>
                                <w:p w14:paraId="3EA83630" w14:textId="77777777" w:rsidR="00C638F9" w:rsidRDefault="00C638F9" w:rsidP="009114AD">
                                  <w:pPr>
                                    <w:autoSpaceDN w:val="0"/>
                                    <w:spacing w:line="0" w:lineRule="atLeast"/>
                                    <w:ind w:leftChars="-15" w:left="-31"/>
                                    <w:jc w:val="center"/>
                                    <w:rPr>
                                      <w:rFonts w:ascii="ＭＳ 明朝" w:hAnsi="ＭＳ 明朝" w:cs="Arial"/>
                                      <w:color w:val="000000"/>
                                      <w:kern w:val="0"/>
                                      <w:sz w:val="24"/>
                                    </w:rPr>
                                  </w:pPr>
                                  <w:r>
                                    <w:rPr>
                                      <w:rFonts w:ascii="ＭＳ 明朝" w:hAnsi="ＭＳ 明朝" w:cs="Arial" w:hint="eastAsia"/>
                                      <w:color w:val="000000"/>
                                      <w:kern w:val="0"/>
                                      <w:sz w:val="24"/>
                                    </w:rPr>
                                    <w:t>10年</w:t>
                                  </w:r>
                                </w:p>
                                <w:p w14:paraId="5633B809" w14:textId="77777777" w:rsidR="00C638F9" w:rsidRPr="0037207E" w:rsidRDefault="00C638F9" w:rsidP="009114AD">
                                  <w:pPr>
                                    <w:autoSpaceDN w:val="0"/>
                                    <w:spacing w:line="0" w:lineRule="atLeast"/>
                                    <w:ind w:leftChars="-15" w:left="-31"/>
                                    <w:jc w:val="center"/>
                                    <w:rPr>
                                      <w:rFonts w:ascii="ＭＳ 明朝" w:hAnsi="ＭＳ 明朝" w:cs="Arial"/>
                                      <w:color w:val="000000"/>
                                      <w:kern w:val="0"/>
                                      <w:sz w:val="24"/>
                                    </w:rPr>
                                  </w:pPr>
                                  <w:r>
                                    <w:rPr>
                                      <w:rFonts w:ascii="ＭＳ 明朝" w:hAnsi="ＭＳ 明朝" w:cs="Arial" w:hint="eastAsia"/>
                                      <w:color w:val="000000"/>
                                      <w:kern w:val="0"/>
                                      <w:sz w:val="24"/>
                                    </w:rPr>
                                    <w:t>（区分なし）</w:t>
                                  </w:r>
                                </w:p>
                              </w:tc>
                            </w:tr>
                          </w:tbl>
                          <w:p w14:paraId="33865D15" w14:textId="77777777" w:rsidR="00C638F9" w:rsidRPr="001E26F2" w:rsidRDefault="00C638F9" w:rsidP="00C638F9">
                            <w:pPr>
                              <w:autoSpaceDN w:val="0"/>
                              <w:rPr>
                                <w:rFonts w:ascii="ＭＳ 明朝" w:hAnsi="ＭＳ 明朝"/>
                                <w:color w:val="FF0000"/>
                                <w:sz w:val="24"/>
                              </w:rPr>
                            </w:pPr>
                          </w:p>
                          <w:p w14:paraId="44ADB9EF" w14:textId="77777777" w:rsidR="00C638F9" w:rsidRDefault="00C638F9" w:rsidP="00C638F9">
                            <w:pPr>
                              <w:autoSpaceDN w:val="0"/>
                              <w:ind w:leftChars="100" w:left="450" w:hangingChars="100" w:hanging="240"/>
                              <w:rPr>
                                <w:rFonts w:ascii="ＭＳ 明朝" w:hAnsi="ＭＳ 明朝"/>
                                <w:sz w:val="24"/>
                              </w:rPr>
                            </w:pPr>
                          </w:p>
                          <w:p w14:paraId="57C2CE5B" w14:textId="77777777" w:rsidR="00C638F9" w:rsidRDefault="00C638F9" w:rsidP="00C638F9">
                            <w:pPr>
                              <w:autoSpaceDN w:val="0"/>
                              <w:rPr>
                                <w:rFonts w:ascii="ＭＳ 明朝" w:hAnsi="ＭＳ 明朝"/>
                                <w:sz w:val="24"/>
                              </w:rPr>
                            </w:pPr>
                            <w:r>
                              <w:rPr>
                                <w:rFonts w:ascii="ＭＳ 明朝" w:hAnsi="ＭＳ 明朝" w:hint="eastAsia"/>
                                <w:sz w:val="24"/>
                              </w:rPr>
                              <w:t>【大阪府財務諸表作成基準】</w:t>
                            </w:r>
                          </w:p>
                          <w:p w14:paraId="67734C4D"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（固定資産の分類及び計上）</w:t>
                            </w:r>
                          </w:p>
                          <w:p w14:paraId="4D431E9B"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第15条　固定資産の計上は次のとおりとする。</w:t>
                            </w:r>
                          </w:p>
                          <w:p w14:paraId="22FA0B15"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（１）事業用資産</w:t>
                            </w:r>
                          </w:p>
                          <w:p w14:paraId="6D87F83F" w14:textId="77777777" w:rsidR="00C638F9" w:rsidRDefault="00C638F9" w:rsidP="00C638F9">
                            <w:pPr>
                              <w:autoSpaceDN w:val="0"/>
                              <w:ind w:leftChars="100" w:left="450" w:hangingChars="100" w:hanging="240"/>
                              <w:rPr>
                                <w:rFonts w:ascii="ＭＳ 明朝" w:hAnsi="ＭＳ 明朝"/>
                                <w:sz w:val="24"/>
                              </w:rPr>
                            </w:pPr>
                            <w:r>
                              <w:rPr>
                                <w:rFonts w:ascii="ＭＳ 明朝" w:hAnsi="ＭＳ 明朝" w:hint="eastAsia"/>
                                <w:sz w:val="24"/>
                              </w:rPr>
                              <w:t xml:space="preserve">　ア　有形固定資産</w:t>
                            </w:r>
                          </w:p>
                          <w:p w14:paraId="144B7E01" w14:textId="77777777" w:rsidR="00C638F9" w:rsidRDefault="00C638F9" w:rsidP="00C638F9">
                            <w:pPr>
                              <w:autoSpaceDN w:val="0"/>
                              <w:ind w:leftChars="358" w:left="992" w:hangingChars="100" w:hanging="240"/>
                              <w:rPr>
                                <w:rFonts w:ascii="ＭＳ 明朝" w:hAnsi="ＭＳ 明朝"/>
                                <w:sz w:val="24"/>
                              </w:rPr>
                            </w:pPr>
                            <w:r>
                              <w:rPr>
                                <w:rFonts w:ascii="ＭＳ 明朝" w:hAnsi="ＭＳ 明朝" w:hint="eastAsia"/>
                                <w:sz w:val="24"/>
                              </w:rPr>
                              <w:t xml:space="preserve">　公有財産のうち、土地、建物、工作物、立木竹、船舶、浮標等及び航空機を計上する。（以下略）</w:t>
                            </w:r>
                          </w:p>
                          <w:p w14:paraId="2F2D9C3E" w14:textId="77777777" w:rsidR="00C638F9" w:rsidRDefault="00C638F9" w:rsidP="00C638F9">
                            <w:pPr>
                              <w:autoSpaceDN w:val="0"/>
                              <w:ind w:leftChars="100" w:left="450" w:hangingChars="100" w:hanging="240"/>
                              <w:rPr>
                                <w:rFonts w:ascii="ＭＳ 明朝" w:hAnsi="ＭＳ 明朝"/>
                                <w:sz w:val="24"/>
                              </w:rPr>
                            </w:pPr>
                          </w:p>
                        </w:txbxContent>
                      </v:textbox>
                    </v:rect>
                  </w:pict>
                </mc:Fallback>
              </mc:AlternateContent>
            </w:r>
            <w:r w:rsidRPr="00C638F9">
              <w:rPr>
                <w:rFonts w:ascii="ＭＳ 明朝" w:hAnsi="ＭＳ 明朝" w:cs="Arial" w:hint="eastAsia"/>
                <w:sz w:val="24"/>
                <w:szCs w:val="24"/>
              </w:rPr>
              <w:t>また、担当者、決裁関与者は、固定資産への計上基準及び公有財産台帳への登録について、その理解とチェックを徹底され</w:t>
            </w:r>
            <w:r w:rsidRPr="00C638F9">
              <w:rPr>
                <w:rFonts w:ascii="ＭＳ 明朝" w:hAnsi="ＭＳ 明朝" w:cs="Arial" w:hint="eastAsia"/>
                <w:b/>
                <w:sz w:val="24"/>
                <w:szCs w:val="24"/>
              </w:rPr>
              <w:t>た</w:t>
            </w:r>
            <w:r w:rsidRPr="00C638F9">
              <w:rPr>
                <w:rFonts w:ascii="ＭＳ 明朝" w:hAnsi="ＭＳ 明朝" w:cs="Arial" w:hint="eastAsia"/>
                <w:sz w:val="24"/>
                <w:szCs w:val="24"/>
              </w:rPr>
              <w:t>い。</w:t>
            </w:r>
          </w:p>
        </w:tc>
        <w:tc>
          <w:tcPr>
            <w:tcW w:w="1984" w:type="dxa"/>
          </w:tcPr>
          <w:p w14:paraId="24E5291B" w14:textId="77777777" w:rsidR="00C638F9" w:rsidRPr="00C638F9" w:rsidRDefault="00C638F9" w:rsidP="00C638F9">
            <w:pPr>
              <w:widowControl/>
              <w:autoSpaceDE w:val="0"/>
              <w:autoSpaceDN w:val="0"/>
              <w:ind w:leftChars="20" w:left="43" w:hanging="1"/>
              <w:rPr>
                <w:rFonts w:ascii="ＭＳ 明朝" w:hAnsi="ＭＳ 明朝"/>
                <w:sz w:val="24"/>
                <w:szCs w:val="24"/>
              </w:rPr>
            </w:pPr>
          </w:p>
          <w:p w14:paraId="0666B5BF" w14:textId="77777777" w:rsidR="00C638F9" w:rsidRPr="00C638F9" w:rsidRDefault="00C638F9" w:rsidP="00C638F9">
            <w:pPr>
              <w:widowControl/>
              <w:autoSpaceDE w:val="0"/>
              <w:autoSpaceDN w:val="0"/>
              <w:rPr>
                <w:rFonts w:ascii="ＭＳ 明朝" w:hAnsi="ＭＳ 明朝"/>
                <w:sz w:val="24"/>
                <w:szCs w:val="24"/>
              </w:rPr>
            </w:pPr>
            <w:r w:rsidRPr="00C638F9">
              <w:rPr>
                <w:rFonts w:ascii="ＭＳ 明朝" w:hAnsi="ＭＳ 明朝" w:hint="eastAsia"/>
                <w:sz w:val="24"/>
                <w:szCs w:val="24"/>
              </w:rPr>
              <w:t xml:space="preserve">　平成25年度に実施した大阪府議会会館北側駐車場の整備工事に関連する支出については、工事完了引継書等を基に工事担当者との確認及び公有財産台帳等処理要領との照合を行った上で、公有財産台帳へ登録（過年度修正）し、工作物として資産計上した。</w:t>
            </w:r>
          </w:p>
          <w:p w14:paraId="2D57180F" w14:textId="77777777" w:rsidR="00C638F9" w:rsidRPr="00C638F9" w:rsidRDefault="00C638F9" w:rsidP="00C638F9">
            <w:pPr>
              <w:widowControl/>
              <w:autoSpaceDE w:val="0"/>
              <w:autoSpaceDN w:val="0"/>
              <w:rPr>
                <w:sz w:val="24"/>
                <w:szCs w:val="24"/>
              </w:rPr>
            </w:pPr>
            <w:r w:rsidRPr="00C638F9">
              <w:rPr>
                <w:rFonts w:ascii="ＭＳ 明朝" w:hAnsi="ＭＳ 明朝" w:hint="eastAsia"/>
                <w:sz w:val="24"/>
                <w:szCs w:val="24"/>
              </w:rPr>
              <w:t xml:space="preserve">　今後は、固定資産への計上基準及び公有財産台帳への登録について、理解とチェックを徹底し、適正な事務処理に努める。</w:t>
            </w:r>
          </w:p>
        </w:tc>
      </w:tr>
    </w:tbl>
    <w:p w14:paraId="7B277844" w14:textId="77777777" w:rsidR="00C638F9" w:rsidRPr="00C638F9" w:rsidRDefault="00C638F9" w:rsidP="00C638F9">
      <w:pPr>
        <w:autoSpaceDE w:val="0"/>
        <w:autoSpaceDN w:val="0"/>
        <w:rPr>
          <w:rFonts w:ascii="ＭＳ 明朝" w:hAnsi="ＭＳ 明朝"/>
        </w:rPr>
      </w:pPr>
    </w:p>
    <w:p w14:paraId="343DD246" w14:textId="77777777" w:rsidR="00C638F9" w:rsidRPr="00C638F9" w:rsidRDefault="00C638F9" w:rsidP="00C638F9">
      <w:pPr>
        <w:autoSpaceDN w:val="0"/>
        <w:ind w:right="1120"/>
        <w:rPr>
          <w:rFonts w:ascii="ＭＳ ゴシック" w:eastAsia="ＭＳ ゴシック" w:hAnsi="ＭＳ ゴシック" w:cs="Arial"/>
          <w:sz w:val="24"/>
          <w:szCs w:val="24"/>
        </w:rPr>
      </w:pPr>
    </w:p>
    <w:p w14:paraId="366FE055" w14:textId="77777777" w:rsidR="00F427C7" w:rsidRPr="00C638F9" w:rsidRDefault="00F427C7" w:rsidP="00A2794E">
      <w:pPr>
        <w:autoSpaceDN w:val="0"/>
        <w:rPr>
          <w:rFonts w:ascii="ＭＳ ゴシック" w:eastAsia="ＭＳ ゴシック" w:hAnsi="ＭＳ ゴシック" w:cs="Arial"/>
          <w:sz w:val="24"/>
          <w:szCs w:val="24"/>
        </w:rPr>
      </w:pPr>
    </w:p>
    <w:sectPr w:rsidR="00F427C7" w:rsidRPr="00C638F9" w:rsidSect="00165E5B">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EC6FE" w14:textId="77777777" w:rsidR="00EB6F34" w:rsidRDefault="00EB6F34" w:rsidP="00617988">
      <w:r>
        <w:separator/>
      </w:r>
    </w:p>
  </w:endnote>
  <w:endnote w:type="continuationSeparator" w:id="0">
    <w:p w14:paraId="35180DEC" w14:textId="77777777" w:rsidR="00EB6F34" w:rsidRDefault="00EB6F34"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B" w14:textId="77777777" w:rsidR="00124711" w:rsidRDefault="00124711">
    <w:pPr>
      <w:pStyle w:val="a6"/>
      <w:jc w:val="center"/>
    </w:pPr>
  </w:p>
  <w:p w14:paraId="17D6672C" w14:textId="77777777" w:rsidR="00124711" w:rsidRDefault="00124711">
    <w:pPr>
      <w:pStyle w:val="a6"/>
      <w:jc w:val="center"/>
    </w:pPr>
  </w:p>
  <w:p w14:paraId="17D6672D" w14:textId="77777777" w:rsidR="00124711" w:rsidRDefault="00124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44397" w14:textId="77777777" w:rsidR="00EB6F34" w:rsidRDefault="00EB6F34" w:rsidP="00617988">
      <w:r>
        <w:separator/>
      </w:r>
    </w:p>
  </w:footnote>
  <w:footnote w:type="continuationSeparator" w:id="0">
    <w:p w14:paraId="33CB00A9" w14:textId="77777777" w:rsidR="00EB6F34" w:rsidRDefault="00EB6F34"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A" w14:textId="77777777" w:rsidR="00124711" w:rsidRPr="00EE21E4" w:rsidRDefault="00124711"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524039"/>
    <w:multiLevelType w:val="hybridMultilevel"/>
    <w:tmpl w:val="198A2B66"/>
    <w:lvl w:ilvl="0" w:tplc="AF3053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4"/>
  </w:num>
  <w:num w:numId="4">
    <w:abstractNumId w:val="13"/>
  </w:num>
  <w:num w:numId="5">
    <w:abstractNumId w:val="16"/>
  </w:num>
  <w:num w:numId="6">
    <w:abstractNumId w:val="5"/>
  </w:num>
  <w:num w:numId="7">
    <w:abstractNumId w:val="7"/>
  </w:num>
  <w:num w:numId="8">
    <w:abstractNumId w:val="15"/>
  </w:num>
  <w:num w:numId="9">
    <w:abstractNumId w:val="9"/>
  </w:num>
  <w:num w:numId="10">
    <w:abstractNumId w:val="4"/>
  </w:num>
  <w:num w:numId="11">
    <w:abstractNumId w:val="11"/>
  </w:num>
  <w:num w:numId="12">
    <w:abstractNumId w:val="2"/>
  </w:num>
  <w:num w:numId="13">
    <w:abstractNumId w:val="10"/>
  </w:num>
  <w:num w:numId="14">
    <w:abstractNumId w:val="0"/>
  </w:num>
  <w:num w:numId="15">
    <w:abstractNumId w:val="12"/>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4196"/>
    <w:rsid w:val="00010C3C"/>
    <w:rsid w:val="00010F8A"/>
    <w:rsid w:val="00017169"/>
    <w:rsid w:val="000177DA"/>
    <w:rsid w:val="00017AC3"/>
    <w:rsid w:val="00017DD5"/>
    <w:rsid w:val="000241F9"/>
    <w:rsid w:val="000264FA"/>
    <w:rsid w:val="000346DE"/>
    <w:rsid w:val="00034770"/>
    <w:rsid w:val="000369EA"/>
    <w:rsid w:val="000451F1"/>
    <w:rsid w:val="000505B0"/>
    <w:rsid w:val="00053A60"/>
    <w:rsid w:val="000561F1"/>
    <w:rsid w:val="000577C9"/>
    <w:rsid w:val="000658E0"/>
    <w:rsid w:val="00071723"/>
    <w:rsid w:val="00071731"/>
    <w:rsid w:val="00074AB2"/>
    <w:rsid w:val="00084575"/>
    <w:rsid w:val="000963CF"/>
    <w:rsid w:val="000A1D46"/>
    <w:rsid w:val="000A4466"/>
    <w:rsid w:val="000A6B63"/>
    <w:rsid w:val="000B2267"/>
    <w:rsid w:val="000C6173"/>
    <w:rsid w:val="000C6FA0"/>
    <w:rsid w:val="000D1B1B"/>
    <w:rsid w:val="000D61A8"/>
    <w:rsid w:val="000D6F84"/>
    <w:rsid w:val="000E2121"/>
    <w:rsid w:val="000F2F54"/>
    <w:rsid w:val="00101B93"/>
    <w:rsid w:val="001103B4"/>
    <w:rsid w:val="00111061"/>
    <w:rsid w:val="00113680"/>
    <w:rsid w:val="00113BF0"/>
    <w:rsid w:val="00115637"/>
    <w:rsid w:val="00116815"/>
    <w:rsid w:val="00124007"/>
    <w:rsid w:val="00124711"/>
    <w:rsid w:val="0012621D"/>
    <w:rsid w:val="00126441"/>
    <w:rsid w:val="00131E52"/>
    <w:rsid w:val="00133158"/>
    <w:rsid w:val="0013492A"/>
    <w:rsid w:val="00136397"/>
    <w:rsid w:val="00140EE7"/>
    <w:rsid w:val="001413A7"/>
    <w:rsid w:val="00141DAB"/>
    <w:rsid w:val="0014308A"/>
    <w:rsid w:val="00144A8D"/>
    <w:rsid w:val="00150021"/>
    <w:rsid w:val="001550AB"/>
    <w:rsid w:val="00156A23"/>
    <w:rsid w:val="00157163"/>
    <w:rsid w:val="00162378"/>
    <w:rsid w:val="00165E5B"/>
    <w:rsid w:val="00173227"/>
    <w:rsid w:val="00175393"/>
    <w:rsid w:val="00180458"/>
    <w:rsid w:val="00181064"/>
    <w:rsid w:val="00182B55"/>
    <w:rsid w:val="00187A37"/>
    <w:rsid w:val="0019232B"/>
    <w:rsid w:val="00192D70"/>
    <w:rsid w:val="0019520C"/>
    <w:rsid w:val="001954E7"/>
    <w:rsid w:val="00196960"/>
    <w:rsid w:val="001B1720"/>
    <w:rsid w:val="001B255C"/>
    <w:rsid w:val="001B28C6"/>
    <w:rsid w:val="001B318F"/>
    <w:rsid w:val="001C2D51"/>
    <w:rsid w:val="001C7A5A"/>
    <w:rsid w:val="001D0B6E"/>
    <w:rsid w:val="001D37B6"/>
    <w:rsid w:val="001D6C5E"/>
    <w:rsid w:val="001E24D9"/>
    <w:rsid w:val="001E2CD7"/>
    <w:rsid w:val="001E5F75"/>
    <w:rsid w:val="001F3DBC"/>
    <w:rsid w:val="001F63A7"/>
    <w:rsid w:val="00202CAE"/>
    <w:rsid w:val="00210B8A"/>
    <w:rsid w:val="00216858"/>
    <w:rsid w:val="00220A24"/>
    <w:rsid w:val="00223B8D"/>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86C79"/>
    <w:rsid w:val="00293695"/>
    <w:rsid w:val="002946B5"/>
    <w:rsid w:val="002A247A"/>
    <w:rsid w:val="002A7FD7"/>
    <w:rsid w:val="002B0070"/>
    <w:rsid w:val="002B2864"/>
    <w:rsid w:val="002B5202"/>
    <w:rsid w:val="002B7586"/>
    <w:rsid w:val="002C4037"/>
    <w:rsid w:val="002C40BE"/>
    <w:rsid w:val="002C48CA"/>
    <w:rsid w:val="002C4A0E"/>
    <w:rsid w:val="002C7401"/>
    <w:rsid w:val="002D0C91"/>
    <w:rsid w:val="002D59C1"/>
    <w:rsid w:val="002D61DD"/>
    <w:rsid w:val="002D7286"/>
    <w:rsid w:val="002E1E5E"/>
    <w:rsid w:val="002E1F6D"/>
    <w:rsid w:val="002E4FBE"/>
    <w:rsid w:val="002F0AB8"/>
    <w:rsid w:val="002F3376"/>
    <w:rsid w:val="002F5EDD"/>
    <w:rsid w:val="003200DF"/>
    <w:rsid w:val="00320322"/>
    <w:rsid w:val="003261D4"/>
    <w:rsid w:val="00336828"/>
    <w:rsid w:val="003410BA"/>
    <w:rsid w:val="00346D0E"/>
    <w:rsid w:val="00347F48"/>
    <w:rsid w:val="003540A8"/>
    <w:rsid w:val="00355193"/>
    <w:rsid w:val="0036071B"/>
    <w:rsid w:val="00374052"/>
    <w:rsid w:val="00380A51"/>
    <w:rsid w:val="00382081"/>
    <w:rsid w:val="0038328B"/>
    <w:rsid w:val="00383F68"/>
    <w:rsid w:val="00384A7A"/>
    <w:rsid w:val="003851C7"/>
    <w:rsid w:val="003863AA"/>
    <w:rsid w:val="00387099"/>
    <w:rsid w:val="003875D7"/>
    <w:rsid w:val="0039241B"/>
    <w:rsid w:val="003A28E6"/>
    <w:rsid w:val="003A2DDA"/>
    <w:rsid w:val="003A307C"/>
    <w:rsid w:val="003A35F3"/>
    <w:rsid w:val="003A6CF5"/>
    <w:rsid w:val="003B1FCE"/>
    <w:rsid w:val="003B329A"/>
    <w:rsid w:val="003B3B8B"/>
    <w:rsid w:val="003C3C17"/>
    <w:rsid w:val="003D0430"/>
    <w:rsid w:val="003D2DDC"/>
    <w:rsid w:val="003D46BC"/>
    <w:rsid w:val="003E2F30"/>
    <w:rsid w:val="003E41CA"/>
    <w:rsid w:val="003F48EA"/>
    <w:rsid w:val="004162DD"/>
    <w:rsid w:val="00432DE3"/>
    <w:rsid w:val="0044356E"/>
    <w:rsid w:val="0044718F"/>
    <w:rsid w:val="004529EB"/>
    <w:rsid w:val="004552B2"/>
    <w:rsid w:val="0046130E"/>
    <w:rsid w:val="00467C44"/>
    <w:rsid w:val="004712C7"/>
    <w:rsid w:val="00471FE5"/>
    <w:rsid w:val="00472914"/>
    <w:rsid w:val="00477911"/>
    <w:rsid w:val="00477F14"/>
    <w:rsid w:val="00485EA8"/>
    <w:rsid w:val="004B28DA"/>
    <w:rsid w:val="004B7656"/>
    <w:rsid w:val="004B7B14"/>
    <w:rsid w:val="004C0525"/>
    <w:rsid w:val="004C12FB"/>
    <w:rsid w:val="004C53F6"/>
    <w:rsid w:val="004C6DE8"/>
    <w:rsid w:val="004C7FA2"/>
    <w:rsid w:val="004D470F"/>
    <w:rsid w:val="004F1F4A"/>
    <w:rsid w:val="004F4760"/>
    <w:rsid w:val="004F73C8"/>
    <w:rsid w:val="0050104D"/>
    <w:rsid w:val="0050485D"/>
    <w:rsid w:val="00504FDF"/>
    <w:rsid w:val="00506069"/>
    <w:rsid w:val="005136C4"/>
    <w:rsid w:val="005232D7"/>
    <w:rsid w:val="005254E2"/>
    <w:rsid w:val="00530CD4"/>
    <w:rsid w:val="00531349"/>
    <w:rsid w:val="005318FC"/>
    <w:rsid w:val="005334CA"/>
    <w:rsid w:val="00534D1A"/>
    <w:rsid w:val="00536F14"/>
    <w:rsid w:val="00540909"/>
    <w:rsid w:val="00543474"/>
    <w:rsid w:val="00546EFC"/>
    <w:rsid w:val="00552112"/>
    <w:rsid w:val="005536F9"/>
    <w:rsid w:val="00554447"/>
    <w:rsid w:val="00554C12"/>
    <w:rsid w:val="005559F2"/>
    <w:rsid w:val="00557A87"/>
    <w:rsid w:val="00566843"/>
    <w:rsid w:val="00567984"/>
    <w:rsid w:val="0057344F"/>
    <w:rsid w:val="00574861"/>
    <w:rsid w:val="00575CC9"/>
    <w:rsid w:val="00585FB4"/>
    <w:rsid w:val="00590E7E"/>
    <w:rsid w:val="00593C83"/>
    <w:rsid w:val="00595985"/>
    <w:rsid w:val="005A0154"/>
    <w:rsid w:val="005A04D7"/>
    <w:rsid w:val="005A6DB2"/>
    <w:rsid w:val="005B07AD"/>
    <w:rsid w:val="005B42D6"/>
    <w:rsid w:val="005C2718"/>
    <w:rsid w:val="005C7315"/>
    <w:rsid w:val="005C7C98"/>
    <w:rsid w:val="005D0DB5"/>
    <w:rsid w:val="005D1A1D"/>
    <w:rsid w:val="005D3AE8"/>
    <w:rsid w:val="005D793A"/>
    <w:rsid w:val="005E7944"/>
    <w:rsid w:val="005F4A0D"/>
    <w:rsid w:val="006006C6"/>
    <w:rsid w:val="00600FCE"/>
    <w:rsid w:val="00604D84"/>
    <w:rsid w:val="0061188F"/>
    <w:rsid w:val="00615C2E"/>
    <w:rsid w:val="00617988"/>
    <w:rsid w:val="00617CC5"/>
    <w:rsid w:val="00622B73"/>
    <w:rsid w:val="00624FF7"/>
    <w:rsid w:val="00627C0E"/>
    <w:rsid w:val="0063679F"/>
    <w:rsid w:val="0064341E"/>
    <w:rsid w:val="006450A8"/>
    <w:rsid w:val="0065054E"/>
    <w:rsid w:val="00651A95"/>
    <w:rsid w:val="006600EA"/>
    <w:rsid w:val="006641AE"/>
    <w:rsid w:val="0066548E"/>
    <w:rsid w:val="006753DF"/>
    <w:rsid w:val="006763BB"/>
    <w:rsid w:val="006769D5"/>
    <w:rsid w:val="00677C81"/>
    <w:rsid w:val="006929D7"/>
    <w:rsid w:val="006B05A8"/>
    <w:rsid w:val="006B33D9"/>
    <w:rsid w:val="006B59B5"/>
    <w:rsid w:val="006B6D1D"/>
    <w:rsid w:val="006C480E"/>
    <w:rsid w:val="006F5F8A"/>
    <w:rsid w:val="00700DCB"/>
    <w:rsid w:val="00705DCE"/>
    <w:rsid w:val="00706752"/>
    <w:rsid w:val="00706C4D"/>
    <w:rsid w:val="007104F1"/>
    <w:rsid w:val="00711898"/>
    <w:rsid w:val="007126F6"/>
    <w:rsid w:val="00717591"/>
    <w:rsid w:val="00723C0F"/>
    <w:rsid w:val="007315A3"/>
    <w:rsid w:val="00744B63"/>
    <w:rsid w:val="0074558A"/>
    <w:rsid w:val="007509AE"/>
    <w:rsid w:val="00750A27"/>
    <w:rsid w:val="00752AC2"/>
    <w:rsid w:val="00765CC0"/>
    <w:rsid w:val="007666C4"/>
    <w:rsid w:val="00767EBC"/>
    <w:rsid w:val="00770703"/>
    <w:rsid w:val="007715A3"/>
    <w:rsid w:val="00776445"/>
    <w:rsid w:val="00786CB6"/>
    <w:rsid w:val="00793B24"/>
    <w:rsid w:val="007A0D1D"/>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0705B"/>
    <w:rsid w:val="0081323A"/>
    <w:rsid w:val="00814768"/>
    <w:rsid w:val="00816254"/>
    <w:rsid w:val="00821605"/>
    <w:rsid w:val="00841A4D"/>
    <w:rsid w:val="0084338C"/>
    <w:rsid w:val="008450C1"/>
    <w:rsid w:val="0084520F"/>
    <w:rsid w:val="00845B45"/>
    <w:rsid w:val="00854C25"/>
    <w:rsid w:val="0085558C"/>
    <w:rsid w:val="00857F16"/>
    <w:rsid w:val="00863128"/>
    <w:rsid w:val="00867C86"/>
    <w:rsid w:val="00876BF0"/>
    <w:rsid w:val="00877069"/>
    <w:rsid w:val="00881F93"/>
    <w:rsid w:val="008829A2"/>
    <w:rsid w:val="00890DB9"/>
    <w:rsid w:val="008A0196"/>
    <w:rsid w:val="008A0F6E"/>
    <w:rsid w:val="008A1553"/>
    <w:rsid w:val="008A7613"/>
    <w:rsid w:val="008B347C"/>
    <w:rsid w:val="008B56FF"/>
    <w:rsid w:val="008B6C85"/>
    <w:rsid w:val="008C43B5"/>
    <w:rsid w:val="008D4DE4"/>
    <w:rsid w:val="008E1C14"/>
    <w:rsid w:val="008E2982"/>
    <w:rsid w:val="008E298A"/>
    <w:rsid w:val="008E4333"/>
    <w:rsid w:val="008E6FE4"/>
    <w:rsid w:val="008F27E7"/>
    <w:rsid w:val="008F289C"/>
    <w:rsid w:val="008F2AB1"/>
    <w:rsid w:val="008F2E34"/>
    <w:rsid w:val="008F4E96"/>
    <w:rsid w:val="008F5207"/>
    <w:rsid w:val="009024CF"/>
    <w:rsid w:val="0091567B"/>
    <w:rsid w:val="0091620D"/>
    <w:rsid w:val="009203DB"/>
    <w:rsid w:val="009214BE"/>
    <w:rsid w:val="00921BF1"/>
    <w:rsid w:val="00931614"/>
    <w:rsid w:val="00933FCE"/>
    <w:rsid w:val="00937523"/>
    <w:rsid w:val="009429E5"/>
    <w:rsid w:val="00944256"/>
    <w:rsid w:val="00946FDB"/>
    <w:rsid w:val="00956023"/>
    <w:rsid w:val="00956558"/>
    <w:rsid w:val="009625A1"/>
    <w:rsid w:val="009644BF"/>
    <w:rsid w:val="00983573"/>
    <w:rsid w:val="00984782"/>
    <w:rsid w:val="00992D16"/>
    <w:rsid w:val="00995ECF"/>
    <w:rsid w:val="009C2339"/>
    <w:rsid w:val="009C2F91"/>
    <w:rsid w:val="009C34D5"/>
    <w:rsid w:val="009D15B0"/>
    <w:rsid w:val="009D1E51"/>
    <w:rsid w:val="009D7ACF"/>
    <w:rsid w:val="009E5FE1"/>
    <w:rsid w:val="009E6526"/>
    <w:rsid w:val="009F2AC9"/>
    <w:rsid w:val="009F2C4A"/>
    <w:rsid w:val="009F70D8"/>
    <w:rsid w:val="009F77B8"/>
    <w:rsid w:val="00A014A0"/>
    <w:rsid w:val="00A01D90"/>
    <w:rsid w:val="00A02805"/>
    <w:rsid w:val="00A123E7"/>
    <w:rsid w:val="00A14264"/>
    <w:rsid w:val="00A16365"/>
    <w:rsid w:val="00A17C8B"/>
    <w:rsid w:val="00A21040"/>
    <w:rsid w:val="00A22857"/>
    <w:rsid w:val="00A22C6B"/>
    <w:rsid w:val="00A23808"/>
    <w:rsid w:val="00A2794E"/>
    <w:rsid w:val="00A34B6E"/>
    <w:rsid w:val="00A41785"/>
    <w:rsid w:val="00A43283"/>
    <w:rsid w:val="00A43BC5"/>
    <w:rsid w:val="00A44C2E"/>
    <w:rsid w:val="00A470B4"/>
    <w:rsid w:val="00A5108E"/>
    <w:rsid w:val="00A516F5"/>
    <w:rsid w:val="00A609DC"/>
    <w:rsid w:val="00A62DAE"/>
    <w:rsid w:val="00A65FFE"/>
    <w:rsid w:val="00A763A0"/>
    <w:rsid w:val="00A81898"/>
    <w:rsid w:val="00A82BA4"/>
    <w:rsid w:val="00A8517A"/>
    <w:rsid w:val="00A85FB1"/>
    <w:rsid w:val="00A9041C"/>
    <w:rsid w:val="00A9334F"/>
    <w:rsid w:val="00A9387F"/>
    <w:rsid w:val="00A952E6"/>
    <w:rsid w:val="00A96FE8"/>
    <w:rsid w:val="00AA2311"/>
    <w:rsid w:val="00AA642E"/>
    <w:rsid w:val="00AB42F3"/>
    <w:rsid w:val="00AB4B33"/>
    <w:rsid w:val="00AB4C83"/>
    <w:rsid w:val="00AD3929"/>
    <w:rsid w:val="00AD64CD"/>
    <w:rsid w:val="00AD6F61"/>
    <w:rsid w:val="00AF21FB"/>
    <w:rsid w:val="00AF322E"/>
    <w:rsid w:val="00AF37DF"/>
    <w:rsid w:val="00AF4FB0"/>
    <w:rsid w:val="00AF60E9"/>
    <w:rsid w:val="00B00E5E"/>
    <w:rsid w:val="00B01021"/>
    <w:rsid w:val="00B016C6"/>
    <w:rsid w:val="00B0456A"/>
    <w:rsid w:val="00B046F9"/>
    <w:rsid w:val="00B100F9"/>
    <w:rsid w:val="00B138F9"/>
    <w:rsid w:val="00B15639"/>
    <w:rsid w:val="00B23058"/>
    <w:rsid w:val="00B24D4C"/>
    <w:rsid w:val="00B312F5"/>
    <w:rsid w:val="00B40175"/>
    <w:rsid w:val="00B44CF7"/>
    <w:rsid w:val="00B50417"/>
    <w:rsid w:val="00B506A1"/>
    <w:rsid w:val="00B51402"/>
    <w:rsid w:val="00B71F86"/>
    <w:rsid w:val="00B743EB"/>
    <w:rsid w:val="00B768E2"/>
    <w:rsid w:val="00B773D4"/>
    <w:rsid w:val="00B82161"/>
    <w:rsid w:val="00B8382F"/>
    <w:rsid w:val="00B85480"/>
    <w:rsid w:val="00B85A95"/>
    <w:rsid w:val="00B86290"/>
    <w:rsid w:val="00B87580"/>
    <w:rsid w:val="00B900DB"/>
    <w:rsid w:val="00B90B19"/>
    <w:rsid w:val="00BA172F"/>
    <w:rsid w:val="00BA17C9"/>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456A"/>
    <w:rsid w:val="00C162E2"/>
    <w:rsid w:val="00C20078"/>
    <w:rsid w:val="00C2157A"/>
    <w:rsid w:val="00C23CF8"/>
    <w:rsid w:val="00C34DFB"/>
    <w:rsid w:val="00C469F4"/>
    <w:rsid w:val="00C511C5"/>
    <w:rsid w:val="00C6021D"/>
    <w:rsid w:val="00C638F9"/>
    <w:rsid w:val="00C63F46"/>
    <w:rsid w:val="00C64C9D"/>
    <w:rsid w:val="00C76EC9"/>
    <w:rsid w:val="00C84473"/>
    <w:rsid w:val="00C864EA"/>
    <w:rsid w:val="00C86527"/>
    <w:rsid w:val="00C877FB"/>
    <w:rsid w:val="00C94A31"/>
    <w:rsid w:val="00C9720F"/>
    <w:rsid w:val="00CA6FB9"/>
    <w:rsid w:val="00CA73E1"/>
    <w:rsid w:val="00CB1524"/>
    <w:rsid w:val="00CB2432"/>
    <w:rsid w:val="00CC343B"/>
    <w:rsid w:val="00CC5824"/>
    <w:rsid w:val="00CC5B45"/>
    <w:rsid w:val="00CC62CA"/>
    <w:rsid w:val="00CC6DFD"/>
    <w:rsid w:val="00CD0F6D"/>
    <w:rsid w:val="00CE0180"/>
    <w:rsid w:val="00CE2E6F"/>
    <w:rsid w:val="00CE38CB"/>
    <w:rsid w:val="00CE5CAE"/>
    <w:rsid w:val="00CE6286"/>
    <w:rsid w:val="00CF024D"/>
    <w:rsid w:val="00CF128E"/>
    <w:rsid w:val="00CF4DA7"/>
    <w:rsid w:val="00CF5155"/>
    <w:rsid w:val="00CF56F0"/>
    <w:rsid w:val="00D0128F"/>
    <w:rsid w:val="00D016AE"/>
    <w:rsid w:val="00D05DFE"/>
    <w:rsid w:val="00D135E1"/>
    <w:rsid w:val="00D1757C"/>
    <w:rsid w:val="00D17D53"/>
    <w:rsid w:val="00D22D7C"/>
    <w:rsid w:val="00D22F96"/>
    <w:rsid w:val="00D23223"/>
    <w:rsid w:val="00D402D3"/>
    <w:rsid w:val="00D40829"/>
    <w:rsid w:val="00D42381"/>
    <w:rsid w:val="00D45BEF"/>
    <w:rsid w:val="00D540A2"/>
    <w:rsid w:val="00D60AA8"/>
    <w:rsid w:val="00D61E24"/>
    <w:rsid w:val="00D66A39"/>
    <w:rsid w:val="00D716E2"/>
    <w:rsid w:val="00D748D7"/>
    <w:rsid w:val="00D757AF"/>
    <w:rsid w:val="00D80A16"/>
    <w:rsid w:val="00D8137E"/>
    <w:rsid w:val="00D84280"/>
    <w:rsid w:val="00D86437"/>
    <w:rsid w:val="00D95D82"/>
    <w:rsid w:val="00D9677E"/>
    <w:rsid w:val="00D97231"/>
    <w:rsid w:val="00DA08C8"/>
    <w:rsid w:val="00DB0170"/>
    <w:rsid w:val="00DB2D10"/>
    <w:rsid w:val="00DB3301"/>
    <w:rsid w:val="00DB72CF"/>
    <w:rsid w:val="00DB75E4"/>
    <w:rsid w:val="00DC684A"/>
    <w:rsid w:val="00DD67CA"/>
    <w:rsid w:val="00DE1017"/>
    <w:rsid w:val="00DE2DFB"/>
    <w:rsid w:val="00DF2C95"/>
    <w:rsid w:val="00DF7868"/>
    <w:rsid w:val="00E05335"/>
    <w:rsid w:val="00E12665"/>
    <w:rsid w:val="00E2017C"/>
    <w:rsid w:val="00E205AA"/>
    <w:rsid w:val="00E27422"/>
    <w:rsid w:val="00E3038D"/>
    <w:rsid w:val="00E35746"/>
    <w:rsid w:val="00E37574"/>
    <w:rsid w:val="00E422A0"/>
    <w:rsid w:val="00E56205"/>
    <w:rsid w:val="00E677D1"/>
    <w:rsid w:val="00E7436D"/>
    <w:rsid w:val="00E75009"/>
    <w:rsid w:val="00E80F95"/>
    <w:rsid w:val="00E82FE9"/>
    <w:rsid w:val="00E86668"/>
    <w:rsid w:val="00E9460A"/>
    <w:rsid w:val="00E96C8E"/>
    <w:rsid w:val="00E970A5"/>
    <w:rsid w:val="00E97C83"/>
    <w:rsid w:val="00EB405A"/>
    <w:rsid w:val="00EB6F34"/>
    <w:rsid w:val="00EB75EE"/>
    <w:rsid w:val="00EC08FD"/>
    <w:rsid w:val="00EC7B4C"/>
    <w:rsid w:val="00EE21E4"/>
    <w:rsid w:val="00EE7677"/>
    <w:rsid w:val="00EF57D5"/>
    <w:rsid w:val="00F03D30"/>
    <w:rsid w:val="00F111F8"/>
    <w:rsid w:val="00F1787E"/>
    <w:rsid w:val="00F2090A"/>
    <w:rsid w:val="00F22055"/>
    <w:rsid w:val="00F26305"/>
    <w:rsid w:val="00F27E73"/>
    <w:rsid w:val="00F328E6"/>
    <w:rsid w:val="00F41D8B"/>
    <w:rsid w:val="00F427C7"/>
    <w:rsid w:val="00F465B5"/>
    <w:rsid w:val="00F52AAF"/>
    <w:rsid w:val="00F575FE"/>
    <w:rsid w:val="00F613B0"/>
    <w:rsid w:val="00F65554"/>
    <w:rsid w:val="00F7190A"/>
    <w:rsid w:val="00F80600"/>
    <w:rsid w:val="00F81A08"/>
    <w:rsid w:val="00F96E7A"/>
    <w:rsid w:val="00FA3A5B"/>
    <w:rsid w:val="00FA7DE7"/>
    <w:rsid w:val="00FB1B95"/>
    <w:rsid w:val="00FB6297"/>
    <w:rsid w:val="00FC6D94"/>
    <w:rsid w:val="00FD2B42"/>
    <w:rsid w:val="00FD3F37"/>
    <w:rsid w:val="00FE16FF"/>
    <w:rsid w:val="00FE1C0C"/>
    <w:rsid w:val="00FE7BE2"/>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6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C27B39-E322-4F8B-A480-2412A34DAC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4.xml><?xml version="1.0" encoding="utf-8"?>
<ds:datastoreItem xmlns:ds="http://schemas.openxmlformats.org/officeDocument/2006/customXml" ds:itemID="{BF3B4A12-50CB-4DCE-A45D-A40918CA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1195</Words>
  <Characters>6815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7995</CharactersWithSpaces>
  <SharedDoc>false</SharedDoc>
  <HLinks>
    <vt:vector size="6" baseType="variant">
      <vt:variant>
        <vt:i4>3670137</vt:i4>
      </vt:variant>
      <vt:variant>
        <vt:i4>0</vt:i4>
      </vt:variant>
      <vt:variant>
        <vt:i4>0</vt:i4>
      </vt:variant>
      <vt:variant>
        <vt:i4>5</vt:i4>
      </vt:variant>
      <vt:variant>
        <vt:lpwstr>http://top.ssc.lan.pref.osaka.jp/help/kitei/zaimu/zaimukisoku/kisoku/index.html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5</cp:revision>
  <cp:lastPrinted>2016-05-18T00:54:00Z</cp:lastPrinted>
  <dcterms:created xsi:type="dcterms:W3CDTF">2016-05-18T00:25:00Z</dcterms:created>
  <dcterms:modified xsi:type="dcterms:W3CDTF">2016-05-18T00:54:00Z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