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1D" w:rsidRPr="007C3412" w:rsidRDefault="00EA211D" w:rsidP="00EA211D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不適切な服務管理及び管内旅費の支給事務の不備</w:t>
      </w:r>
    </w:p>
    <w:tbl>
      <w:tblPr>
        <w:tblpPr w:leftFromText="142" w:rightFromText="142" w:vertAnchor="text" w:horzAnchor="margin" w:tblpY="2"/>
        <w:tblW w:w="2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497"/>
        <w:gridCol w:w="5132"/>
        <w:gridCol w:w="3685"/>
      </w:tblGrid>
      <w:tr w:rsidR="009247F4" w:rsidRPr="007C3412" w:rsidTr="009247F4"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:rsidR="009247F4" w:rsidRPr="007C3412" w:rsidRDefault="009247F4" w:rsidP="00EA211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9247F4" w:rsidRPr="007C3412" w:rsidRDefault="009247F4" w:rsidP="00EA211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9247F4" w:rsidRPr="007C3412" w:rsidRDefault="009247F4" w:rsidP="00EA211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:rsidR="009247F4" w:rsidRPr="007C3412" w:rsidRDefault="009247F4" w:rsidP="00EA211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9247F4" w:rsidRPr="007C3412" w:rsidTr="009247F4">
        <w:trPr>
          <w:trHeight w:val="5522"/>
        </w:trPr>
        <w:tc>
          <w:tcPr>
            <w:tcW w:w="2093" w:type="dxa"/>
          </w:tcPr>
          <w:p w:rsidR="009247F4" w:rsidRPr="007C3412" w:rsidRDefault="009247F4" w:rsidP="00EA211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9247F4" w:rsidRPr="007C3412" w:rsidRDefault="009247F4" w:rsidP="00EA211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富田林高等学校</w:t>
            </w:r>
          </w:p>
        </w:tc>
        <w:tc>
          <w:tcPr>
            <w:tcW w:w="9497" w:type="dxa"/>
          </w:tcPr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出勤簿を確認したところ、出退勤の記録がないものが２件あった。原因を調査すると、管内出張（宅発宅着）をしていたにもかかわらず、出張入力を怠っており、旅費についても未払であった。</w:t>
            </w:r>
          </w:p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7773" w:type="dxa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2043"/>
              <w:gridCol w:w="2665"/>
              <w:gridCol w:w="2153"/>
            </w:tblGrid>
            <w:tr w:rsidR="009247F4" w:rsidRPr="007C3412" w:rsidTr="008A6C05">
              <w:trPr>
                <w:trHeight w:val="360"/>
              </w:trPr>
              <w:tc>
                <w:tcPr>
                  <w:tcW w:w="587" w:type="pct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314" w:type="pct"/>
                  <w:vAlign w:val="center"/>
                  <w:hideMark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1714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旅行日</w:t>
                  </w:r>
                </w:p>
              </w:tc>
              <w:tc>
                <w:tcPr>
                  <w:tcW w:w="1386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</w:tr>
            <w:tr w:rsidR="009247F4" w:rsidRPr="007C3412" w:rsidTr="008A6C05">
              <w:trPr>
                <w:trHeight w:val="454"/>
              </w:trPr>
              <w:tc>
                <w:tcPr>
                  <w:tcW w:w="587" w:type="pct"/>
                  <w:vMerge w:val="restar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314" w:type="pct"/>
                  <w:vAlign w:val="center"/>
                  <w:hideMark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大阪市</w:t>
                  </w:r>
                </w:p>
              </w:tc>
              <w:tc>
                <w:tcPr>
                  <w:tcW w:w="1714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令和元年11月26日</w:t>
                  </w:r>
                </w:p>
              </w:tc>
              <w:tc>
                <w:tcPr>
                  <w:tcW w:w="1386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880円</w:t>
                  </w:r>
                </w:p>
              </w:tc>
            </w:tr>
            <w:tr w:rsidR="009247F4" w:rsidRPr="007C3412" w:rsidTr="008A6C05">
              <w:trPr>
                <w:trHeight w:val="454"/>
              </w:trPr>
              <w:tc>
                <w:tcPr>
                  <w:tcW w:w="587" w:type="pct"/>
                  <w:vMerge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314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大阪市</w:t>
                  </w:r>
                </w:p>
              </w:tc>
              <w:tc>
                <w:tcPr>
                  <w:tcW w:w="1714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令和元年12月４日</w:t>
                  </w:r>
                </w:p>
              </w:tc>
              <w:tc>
                <w:tcPr>
                  <w:tcW w:w="1386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880円</w:t>
                  </w:r>
                </w:p>
              </w:tc>
            </w:tr>
          </w:tbl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また、早退ありとなっているものが１件あった。原因を調査すると、管内出張（宅着）をしていたにもかかわらず、出張入力を怠っており、旅費についても未払であった。</w:t>
            </w:r>
          </w:p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7780" w:type="dxa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2054"/>
              <w:gridCol w:w="2665"/>
              <w:gridCol w:w="2154"/>
            </w:tblGrid>
            <w:tr w:rsidR="009247F4" w:rsidRPr="007C3412" w:rsidTr="008A6C05">
              <w:trPr>
                <w:trHeight w:val="374"/>
              </w:trPr>
              <w:tc>
                <w:tcPr>
                  <w:tcW w:w="583" w:type="pct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320" w:type="pct"/>
                  <w:vAlign w:val="center"/>
                  <w:hideMark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1713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旅行日</w:t>
                  </w:r>
                </w:p>
              </w:tc>
              <w:tc>
                <w:tcPr>
                  <w:tcW w:w="1384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</w:tr>
            <w:tr w:rsidR="009247F4" w:rsidRPr="007C3412" w:rsidTr="008A6C05">
              <w:trPr>
                <w:trHeight w:val="454"/>
              </w:trPr>
              <w:tc>
                <w:tcPr>
                  <w:tcW w:w="583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320" w:type="pct"/>
                  <w:vAlign w:val="center"/>
                  <w:hideMark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松原市</w:t>
                  </w:r>
                </w:p>
              </w:tc>
              <w:tc>
                <w:tcPr>
                  <w:tcW w:w="1713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令和２年２月４日</w:t>
                  </w:r>
                </w:p>
              </w:tc>
              <w:tc>
                <w:tcPr>
                  <w:tcW w:w="1384" w:type="pct"/>
                  <w:vAlign w:val="center"/>
                </w:tcPr>
                <w:p w:rsidR="009247F4" w:rsidRPr="007C3412" w:rsidRDefault="009247F4" w:rsidP="007B6214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/>
                      <w:sz w:val="24"/>
                    </w:rPr>
                    <w:t>1,010</w:t>
                  </w:r>
                  <w:r w:rsidRPr="007C3412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132" w:type="dxa"/>
          </w:tcPr>
          <w:p w:rsidR="009247F4" w:rsidRPr="007C3412" w:rsidRDefault="009247F4" w:rsidP="003C31B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検出事項について、速やかに未支給旅費額の追給措置を講じるとともに、再発防止のため、出張に係るシステムの取扱いについて職員に周知徹底すること。</w:t>
            </w:r>
          </w:p>
          <w:p w:rsidR="009247F4" w:rsidRPr="007C3412" w:rsidRDefault="009247F4" w:rsidP="00EA211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また、所属のチェック体制を強化する等の措置を講じられたい。</w:t>
            </w:r>
          </w:p>
        </w:tc>
        <w:tc>
          <w:tcPr>
            <w:tcW w:w="3685" w:type="dxa"/>
          </w:tcPr>
          <w:p w:rsidR="009247F4" w:rsidRDefault="009247F4" w:rsidP="003C31B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  <w:p w:rsidR="009247F4" w:rsidRDefault="009247F4" w:rsidP="003C31B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検出事項について、未払いとなっていた旅費については追給を行った。</w:t>
            </w:r>
          </w:p>
          <w:p w:rsidR="009247F4" w:rsidRPr="007C3412" w:rsidRDefault="009247F4" w:rsidP="003C31B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また、再発防止のため、出張に係るシステムの取扱いについて周知徹底するとともに、承認者による出張入力の確認を徹底することとし、適正な事務処理を行う。</w:t>
            </w:r>
          </w:p>
        </w:tc>
      </w:tr>
    </w:tbl>
    <w:p w:rsidR="00EA211D" w:rsidRPr="007C3412" w:rsidRDefault="00EA211D" w:rsidP="00EA211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監査（検査）実施年月日（委員：令和－年－月－日、事務局：令和２年1</w:t>
      </w:r>
      <w:r w:rsidRPr="007C3412">
        <w:rPr>
          <w:rFonts w:ascii="ＭＳ ゴシック" w:eastAsia="ＭＳ ゴシック" w:hAnsi="ＭＳ ゴシック"/>
          <w:sz w:val="24"/>
          <w:szCs w:val="22"/>
        </w:rPr>
        <w:t>1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月19日）</w:t>
      </w:r>
    </w:p>
    <w:p w:rsidR="00EA211D" w:rsidRPr="007C3412" w:rsidRDefault="00EA211D" w:rsidP="00EA211D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</w:p>
    <w:p w:rsidR="00EA211D" w:rsidRDefault="00EA211D" w:rsidP="00EA211D">
      <w:pPr>
        <w:autoSpaceDE w:val="0"/>
        <w:autoSpaceDN w:val="0"/>
        <w:spacing w:line="300" w:lineRule="exact"/>
        <w:ind w:right="960"/>
        <w:rPr>
          <w:rFonts w:ascii="ＭＳ ゴシック" w:eastAsia="ＭＳ ゴシック" w:hAnsi="ＭＳ ゴシック"/>
          <w:sz w:val="24"/>
          <w:szCs w:val="22"/>
        </w:rPr>
      </w:pPr>
    </w:p>
    <w:p w:rsidR="007B6214" w:rsidRDefault="007B6214" w:rsidP="00EA211D">
      <w:pPr>
        <w:autoSpaceDE w:val="0"/>
        <w:autoSpaceDN w:val="0"/>
        <w:spacing w:line="300" w:lineRule="exact"/>
        <w:ind w:right="960"/>
        <w:rPr>
          <w:rFonts w:ascii="ＭＳ ゴシック" w:eastAsia="ＭＳ ゴシック" w:hAnsi="ＭＳ ゴシック"/>
          <w:sz w:val="24"/>
          <w:szCs w:val="22"/>
        </w:rPr>
        <w:sectPr w:rsidR="007B6214" w:rsidSect="000937C9">
          <w:headerReference w:type="first" r:id="rId11"/>
          <w:pgSz w:w="23814" w:h="16839" w:orient="landscape" w:code="8"/>
          <w:pgMar w:top="2024" w:right="1701" w:bottom="2024" w:left="1622" w:header="851" w:footer="454" w:gutter="0"/>
          <w:pgNumType w:fmt="numberInDash"/>
          <w:cols w:space="425"/>
          <w:docGrid w:type="lines" w:linePitch="332"/>
        </w:sectPr>
      </w:pPr>
    </w:p>
    <w:p w:rsidR="007B6214" w:rsidRPr="007C3412" w:rsidRDefault="007B6214" w:rsidP="007B6214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</w:rPr>
        <w:t>不適切な服務管理及び管内旅費の支給事務の不備</w:t>
      </w:r>
    </w:p>
    <w:tbl>
      <w:tblPr>
        <w:tblpPr w:leftFromText="142" w:rightFromText="142" w:vertAnchor="text" w:horzAnchor="margin" w:tblpXSpec="center" w:tblpY="3"/>
        <w:tblW w:w="2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392"/>
        <w:gridCol w:w="6946"/>
        <w:gridCol w:w="4819"/>
      </w:tblGrid>
      <w:tr w:rsidR="007B6214" w:rsidRPr="007C3412" w:rsidTr="00177C65">
        <w:trPr>
          <w:trHeight w:val="674"/>
          <w:jc w:val="center"/>
        </w:trPr>
        <w:tc>
          <w:tcPr>
            <w:tcW w:w="1250" w:type="dxa"/>
            <w:shd w:val="clear" w:color="auto" w:fill="auto"/>
            <w:vAlign w:val="center"/>
          </w:tcPr>
          <w:p w:rsidR="007B6214" w:rsidRPr="007C3412" w:rsidRDefault="007B6214" w:rsidP="00177C6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392" w:type="dxa"/>
            <w:shd w:val="clear" w:color="auto" w:fill="auto"/>
            <w:vAlign w:val="center"/>
          </w:tcPr>
          <w:p w:rsidR="007B6214" w:rsidRPr="007C3412" w:rsidRDefault="007B6214" w:rsidP="00177C6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B6214" w:rsidRPr="007C3412" w:rsidRDefault="007B6214" w:rsidP="00177C6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C3412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4819" w:type="dxa"/>
            <w:vAlign w:val="center"/>
          </w:tcPr>
          <w:p w:rsidR="007B6214" w:rsidRPr="007C3412" w:rsidRDefault="007B6214" w:rsidP="00177C6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2AB8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7B6214" w:rsidRPr="007C3412" w:rsidTr="00177C65">
        <w:trPr>
          <w:trHeight w:val="7665"/>
          <w:jc w:val="center"/>
        </w:trPr>
        <w:tc>
          <w:tcPr>
            <w:tcW w:w="1250" w:type="dxa"/>
            <w:shd w:val="clear" w:color="auto" w:fill="auto"/>
          </w:tcPr>
          <w:p w:rsidR="007B6214" w:rsidRPr="007C3412" w:rsidRDefault="007B6214" w:rsidP="00177C6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りんくう翔南高等学校</w:t>
            </w:r>
          </w:p>
        </w:tc>
        <w:tc>
          <w:tcPr>
            <w:tcW w:w="7392" w:type="dxa"/>
            <w:shd w:val="clear" w:color="auto" w:fill="auto"/>
          </w:tcPr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定期健康診断の管内出張について、職員が誤って職務専念義務免除申請としてシステム登録を行い、決裁権者が誤って承認していた。そのため、管内出張に係る旅費も未払いとなっていた。</w:t>
            </w: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6047" w:type="dxa"/>
              <w:tblInd w:w="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1"/>
              <w:gridCol w:w="2807"/>
              <w:gridCol w:w="1439"/>
            </w:tblGrid>
            <w:tr w:rsidR="007B6214" w:rsidRPr="007C3412" w:rsidTr="00177C65">
              <w:trPr>
                <w:trHeight w:val="358"/>
              </w:trPr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214" w:rsidRPr="007C3412" w:rsidRDefault="007B6214" w:rsidP="00177C65">
                  <w:pPr>
                    <w:framePr w:hSpace="142" w:wrap="around" w:vAnchor="text" w:hAnchor="margin" w:xAlign="center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214" w:rsidRPr="007C3412" w:rsidRDefault="007B6214" w:rsidP="00177C65">
                  <w:pPr>
                    <w:framePr w:hSpace="142" w:wrap="around" w:vAnchor="text" w:hAnchor="margin" w:xAlign="center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旅行日</w:t>
                  </w:r>
                </w:p>
              </w:tc>
              <w:tc>
                <w:tcPr>
                  <w:tcW w:w="1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214" w:rsidRPr="007C3412" w:rsidRDefault="007B6214" w:rsidP="00177C65">
                  <w:pPr>
                    <w:framePr w:hSpace="142" w:wrap="around" w:vAnchor="text" w:hAnchor="margin" w:xAlign="center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</w:tr>
            <w:tr w:rsidR="007B6214" w:rsidRPr="007C3412" w:rsidTr="00177C65">
              <w:trPr>
                <w:trHeight w:val="496"/>
              </w:trPr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214" w:rsidRPr="007C3412" w:rsidRDefault="007B6214" w:rsidP="00177C65">
                  <w:pPr>
                    <w:framePr w:hSpace="142" w:wrap="around" w:vAnchor="text" w:hAnchor="margin" w:xAlign="center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大阪市中央区</w:t>
                  </w:r>
                </w:p>
              </w:tc>
              <w:tc>
                <w:tcPr>
                  <w:tcW w:w="2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214" w:rsidRPr="007C3412" w:rsidRDefault="007B6214" w:rsidP="00177C65">
                  <w:pPr>
                    <w:framePr w:hSpace="142" w:wrap="around" w:vAnchor="text" w:hAnchor="margin" w:xAlign="center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令和元年９月６日</w:t>
                  </w:r>
                </w:p>
              </w:tc>
              <w:tc>
                <w:tcPr>
                  <w:tcW w:w="11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6214" w:rsidRPr="007C3412" w:rsidRDefault="007B6214" w:rsidP="00177C65">
                  <w:pPr>
                    <w:framePr w:hSpace="142" w:wrap="around" w:vAnchor="text" w:hAnchor="margin" w:xAlign="center" w:y="3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7C3412">
                    <w:rPr>
                      <w:rFonts w:ascii="ＭＳ 明朝" w:hAnsi="ＭＳ 明朝" w:hint="eastAsia"/>
                      <w:sz w:val="24"/>
                    </w:rPr>
                    <w:t>1,680円</w:t>
                  </w:r>
                </w:p>
              </w:tc>
            </w:tr>
          </w:tbl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B6214" w:rsidRPr="007C3412" w:rsidRDefault="007B6214" w:rsidP="00177C6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>検出事項について、速やかに未支給旅費額の追給措置を講じるとともに、再発防止のため、健康診断における服務の取扱いについて職員に周知徹底すること。</w:t>
            </w:r>
          </w:p>
          <w:p w:rsidR="007B6214" w:rsidRPr="007C3412" w:rsidRDefault="007B6214" w:rsidP="00177C6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CA48E" wp14:editId="5C0195B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681990</wp:posOffset>
                      </wp:positionV>
                      <wp:extent cx="4238625" cy="3182112"/>
                      <wp:effectExtent l="0" t="0" r="28575" b="1841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1821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6214" w:rsidRPr="00844223" w:rsidRDefault="007B6214" w:rsidP="007B621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84422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【府立学校職員</w:t>
                                  </w:r>
                                  <w:r w:rsidRPr="00844223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健康診断</w:t>
                                  </w:r>
                                  <w:r w:rsidRPr="0084422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実施要項】</w:t>
                                  </w:r>
                                </w:p>
                                <w:p w:rsidR="007B6214" w:rsidRPr="00844223" w:rsidRDefault="007B6214" w:rsidP="007B6214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84422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８　健康診断受診に伴う服務の取扱い</w:t>
                                  </w:r>
                                </w:p>
                                <w:p w:rsidR="007B6214" w:rsidRPr="00844223" w:rsidRDefault="007B6214" w:rsidP="007B6214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84422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○健康診断受診に伴う服務の取扱いについては、次のとおりとする。</w:t>
                                  </w:r>
                                </w:p>
                                <w:p w:rsidR="007B6214" w:rsidRPr="00844223" w:rsidRDefault="007B6214" w:rsidP="007B6214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ただし、この取扱いは</w:t>
                                  </w:r>
                                  <w:r w:rsidRPr="0031553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指定健診機関</w:t>
                                  </w:r>
                                  <w:r w:rsidRPr="0084422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を受診する場合に限る。</w:t>
                                  </w:r>
                                </w:p>
                                <w:tbl>
                                  <w:tblPr>
                                    <w:tblStyle w:val="3"/>
                                    <w:tblW w:w="623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1"/>
                                    <w:gridCol w:w="2977"/>
                                    <w:gridCol w:w="1984"/>
                                  </w:tblGrid>
                                  <w:tr w:rsidR="007B6214" w:rsidRPr="00844223" w:rsidTr="0085794E">
                                    <w:trPr>
                                      <w:trHeight w:val="435"/>
                                    </w:trPr>
                                    <w:tc>
                                      <w:tcPr>
                                        <w:tcW w:w="1271" w:type="dxa"/>
                                        <w:noWrap/>
                                        <w:hideMark/>
                                      </w:tcPr>
                                      <w:p w:rsidR="007B6214" w:rsidRPr="00844223" w:rsidRDefault="007B6214" w:rsidP="008A6C05">
                                        <w:pPr>
                                          <w:jc w:val="left"/>
                                        </w:pP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t>健康診断の種類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noWrap/>
                                        <w:hideMark/>
                                      </w:tcPr>
                                      <w:p w:rsidR="007B6214" w:rsidRPr="00844223" w:rsidRDefault="007B6214" w:rsidP="008A6C05">
                                        <w:pPr>
                                          <w:jc w:val="left"/>
                                        </w:pP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t>検査項目等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noWrap/>
                                        <w:hideMark/>
                                      </w:tcPr>
                                      <w:p w:rsidR="007B6214" w:rsidRPr="00844223" w:rsidRDefault="007B6214" w:rsidP="008A6C05">
                                        <w:pPr>
                                          <w:jc w:val="left"/>
                                        </w:pP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t>服務の取扱い</w:t>
                                        </w:r>
                                      </w:p>
                                    </w:tc>
                                  </w:tr>
                                  <w:tr w:rsidR="007B6214" w:rsidRPr="00A550C7" w:rsidTr="0085794E">
                                    <w:trPr>
                                      <w:trHeight w:val="1910"/>
                                    </w:trPr>
                                    <w:tc>
                                      <w:tcPr>
                                        <w:tcW w:w="1271" w:type="dxa"/>
                                        <w:noWrap/>
                                        <w:hideMark/>
                                      </w:tcPr>
                                      <w:p w:rsidR="007B6214" w:rsidRPr="00844223" w:rsidRDefault="007B6214" w:rsidP="008A6C05">
                                        <w:pPr>
                                          <w:jc w:val="left"/>
                                        </w:pP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t>定期健康</w:t>
                                        </w:r>
                                      </w:p>
                                      <w:p w:rsidR="007B6214" w:rsidRPr="00844223" w:rsidRDefault="007B6214" w:rsidP="008A6C05">
                                        <w:pPr>
                                          <w:jc w:val="left"/>
                                        </w:pP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t>診断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hideMark/>
                                      </w:tcPr>
                                      <w:p w:rsidR="007B6214" w:rsidRPr="00844223" w:rsidRDefault="007B6214" w:rsidP="008A6C05">
                                        <w:pPr>
                                          <w:ind w:left="210" w:hangingChars="100" w:hanging="210"/>
                                          <w:jc w:val="left"/>
                                        </w:pP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t>○結核検査、医師の診察、尿検査、血圧測定、身長・体重、視力検査、血液検査、聴力検査、心電図検査、腹囲測定、胃検査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hideMark/>
                                      </w:tcPr>
                                      <w:p w:rsidR="007B6214" w:rsidRPr="00A550C7" w:rsidRDefault="007B6214" w:rsidP="008A6C05">
                                        <w:pPr>
                                          <w:jc w:val="left"/>
                                        </w:pP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t>出張</w:t>
                                        </w:r>
                                        <w:r w:rsidRPr="00844223">
                                          <w:rPr>
                                            <w:rFonts w:hint="eastAsia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＊</w:t>
                                        </w:r>
                                        <w:r w:rsidRPr="00315539">
                                          <w:rPr>
                                            <w:rFonts w:hint="eastAsia"/>
                                          </w:rPr>
                                          <w:t>指定健診機関</w:t>
                                        </w:r>
                                        <w:r w:rsidRPr="00643B47">
                                          <w:rPr>
                                            <w:rFonts w:hint="eastAsia"/>
                                          </w:rPr>
                                          <w:t>で受診すること</w:t>
                                        </w:r>
                                      </w:p>
                                    </w:tc>
                                  </w:tr>
                                </w:tbl>
                                <w:p w:rsidR="007B6214" w:rsidRPr="00A550C7" w:rsidRDefault="007B6214" w:rsidP="007B6214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CA48E" id="正方形/長方形 22" o:spid="_x0000_s1026" style="position:absolute;left:0;text-align:left;margin-left:3.9pt;margin-top:53.7pt;width:333.75pt;height:2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" fillcolor="window" strokecolor="windowText" strokeweight=".5pt">
                      <v:stroke dashstyle="dash"/>
                      <v:textbox>
                        <w:txbxContent>
                          <w:p w:rsidR="007B6214" w:rsidRPr="00844223" w:rsidRDefault="007B6214" w:rsidP="007B6214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4223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【府立学校職員</w:t>
                            </w:r>
                            <w:r w:rsidRPr="00844223">
                              <w:rPr>
                                <w:rFonts w:ascii="ＭＳ 明朝" w:hAnsi="ＭＳ 明朝"/>
                                <w:sz w:val="24"/>
                              </w:rPr>
                              <w:t>健康診断</w:t>
                            </w:r>
                            <w:r w:rsidRPr="00844223">
                              <w:rPr>
                                <w:rFonts w:ascii="ＭＳ 明朝" w:hAnsi="ＭＳ 明朝" w:hint="eastAsia"/>
                                <w:sz w:val="24"/>
                              </w:rPr>
                              <w:t>実施要項】</w:t>
                            </w:r>
                          </w:p>
                          <w:p w:rsidR="007B6214" w:rsidRPr="00844223" w:rsidRDefault="007B6214" w:rsidP="007B6214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4223">
                              <w:rPr>
                                <w:rFonts w:ascii="ＭＳ 明朝" w:hAnsi="ＭＳ 明朝" w:hint="eastAsia"/>
                                <w:sz w:val="24"/>
                              </w:rPr>
                              <w:t>８　健康診断受診に伴う服務の取扱い</w:t>
                            </w:r>
                          </w:p>
                          <w:p w:rsidR="007B6214" w:rsidRPr="00844223" w:rsidRDefault="007B6214" w:rsidP="007B6214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44223">
                              <w:rPr>
                                <w:rFonts w:ascii="ＭＳ 明朝" w:hAnsi="ＭＳ 明朝" w:hint="eastAsia"/>
                                <w:sz w:val="24"/>
                              </w:rPr>
                              <w:t>○健康診断受診に伴う服務の取扱いについては、次のとおりとする。</w:t>
                            </w:r>
                          </w:p>
                          <w:p w:rsidR="007B6214" w:rsidRPr="00844223" w:rsidRDefault="007B6214" w:rsidP="007B6214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ただし、この取扱いは</w:t>
                            </w:r>
                            <w:r w:rsidRPr="00315539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指定健診機関</w:t>
                            </w:r>
                            <w:r w:rsidRPr="00844223">
                              <w:rPr>
                                <w:rFonts w:ascii="ＭＳ 明朝" w:hAnsi="ＭＳ 明朝" w:hint="eastAsia"/>
                                <w:sz w:val="24"/>
                              </w:rPr>
                              <w:t>を受診する場合に限る。</w:t>
                            </w:r>
                          </w:p>
                          <w:tbl>
                            <w:tblPr>
                              <w:tblStyle w:val="3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977"/>
                              <w:gridCol w:w="1984"/>
                            </w:tblGrid>
                            <w:tr w:rsidR="007B6214" w:rsidRPr="00844223" w:rsidTr="0085794E">
                              <w:trPr>
                                <w:trHeight w:val="435"/>
                              </w:trPr>
                              <w:tc>
                                <w:tcPr>
                                  <w:tcW w:w="1271" w:type="dxa"/>
                                  <w:noWrap/>
                                  <w:hideMark/>
                                </w:tcPr>
                                <w:p w:rsidR="007B6214" w:rsidRPr="00844223" w:rsidRDefault="007B6214" w:rsidP="008A6C05">
                                  <w:pPr>
                                    <w:jc w:val="left"/>
                                  </w:pPr>
                                  <w:r w:rsidRPr="00844223">
                                    <w:rPr>
                                      <w:rFonts w:hint="eastAsia"/>
                                    </w:rPr>
                                    <w:t>健康診断の種類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noWrap/>
                                  <w:hideMark/>
                                </w:tcPr>
                                <w:p w:rsidR="007B6214" w:rsidRPr="00844223" w:rsidRDefault="007B6214" w:rsidP="008A6C05">
                                  <w:pPr>
                                    <w:jc w:val="left"/>
                                  </w:pPr>
                                  <w:r w:rsidRPr="00844223">
                                    <w:rPr>
                                      <w:rFonts w:hint="eastAsia"/>
                                    </w:rPr>
                                    <w:t>検査項目等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noWrap/>
                                  <w:hideMark/>
                                </w:tcPr>
                                <w:p w:rsidR="007B6214" w:rsidRPr="00844223" w:rsidRDefault="007B6214" w:rsidP="008A6C05">
                                  <w:pPr>
                                    <w:jc w:val="left"/>
                                  </w:pPr>
                                  <w:r w:rsidRPr="00844223">
                                    <w:rPr>
                                      <w:rFonts w:hint="eastAsia"/>
                                    </w:rPr>
                                    <w:t>服務の取扱い</w:t>
                                  </w:r>
                                </w:p>
                              </w:tc>
                            </w:tr>
                            <w:tr w:rsidR="007B6214" w:rsidRPr="00A550C7" w:rsidTr="0085794E">
                              <w:trPr>
                                <w:trHeight w:val="1910"/>
                              </w:trPr>
                              <w:tc>
                                <w:tcPr>
                                  <w:tcW w:w="1271" w:type="dxa"/>
                                  <w:noWrap/>
                                  <w:hideMark/>
                                </w:tcPr>
                                <w:p w:rsidR="007B6214" w:rsidRPr="00844223" w:rsidRDefault="007B6214" w:rsidP="008A6C05">
                                  <w:pPr>
                                    <w:jc w:val="left"/>
                                  </w:pPr>
                                  <w:r w:rsidRPr="00844223">
                                    <w:rPr>
                                      <w:rFonts w:hint="eastAsia"/>
                                    </w:rPr>
                                    <w:t>定期健康</w:t>
                                  </w:r>
                                </w:p>
                                <w:p w:rsidR="007B6214" w:rsidRPr="00844223" w:rsidRDefault="007B6214" w:rsidP="008A6C05">
                                  <w:pPr>
                                    <w:jc w:val="left"/>
                                  </w:pPr>
                                  <w:r w:rsidRPr="00844223">
                                    <w:rPr>
                                      <w:rFonts w:hint="eastAsia"/>
                                    </w:rPr>
                                    <w:t>診断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hideMark/>
                                </w:tcPr>
                                <w:p w:rsidR="007B6214" w:rsidRPr="00844223" w:rsidRDefault="007B6214" w:rsidP="008A6C05">
                                  <w:pPr>
                                    <w:ind w:left="210" w:hangingChars="100" w:hanging="210"/>
                                    <w:jc w:val="left"/>
                                  </w:pPr>
                                  <w:r w:rsidRPr="00844223">
                                    <w:rPr>
                                      <w:rFonts w:hint="eastAsia"/>
                                    </w:rPr>
                                    <w:t>○結核検査、医師の診察、尿検査、血圧測定、身長・体重、視力検査、血液検査、聴力検査、心電図検査、腹囲測定、胃検査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hideMark/>
                                </w:tcPr>
                                <w:p w:rsidR="007B6214" w:rsidRPr="00A550C7" w:rsidRDefault="007B6214" w:rsidP="008A6C05">
                                  <w:pPr>
                                    <w:jc w:val="left"/>
                                  </w:pPr>
                                  <w:r w:rsidRPr="00844223">
                                    <w:rPr>
                                      <w:rFonts w:hint="eastAsia"/>
                                    </w:rPr>
                                    <w:t>出張</w:t>
                                  </w:r>
                                  <w:r w:rsidRPr="00844223"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  <w:r w:rsidRPr="00315539">
                                    <w:rPr>
                                      <w:rFonts w:hint="eastAsia"/>
                                    </w:rPr>
                                    <w:t>指定健診機関</w:t>
                                  </w:r>
                                  <w:r w:rsidRPr="00643B47">
                                    <w:rPr>
                                      <w:rFonts w:hint="eastAsia"/>
                                    </w:rPr>
                                    <w:t>で受診すること</w:t>
                                  </w:r>
                                </w:p>
                              </w:tc>
                            </w:tr>
                          </w:tbl>
                          <w:p w:rsidR="007B6214" w:rsidRPr="00A550C7" w:rsidRDefault="007B6214" w:rsidP="007B6214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3412">
              <w:rPr>
                <w:rFonts w:ascii="ＭＳ 明朝" w:hAnsi="ＭＳ 明朝" w:hint="eastAsia"/>
                <w:sz w:val="24"/>
              </w:rPr>
              <w:t>また、所属のチェック体制を強化する等の措置を講じられたい。</w:t>
            </w:r>
          </w:p>
        </w:tc>
        <w:tc>
          <w:tcPr>
            <w:tcW w:w="4819" w:type="dxa"/>
          </w:tcPr>
          <w:p w:rsidR="007B6214" w:rsidRDefault="007B6214" w:rsidP="00177C6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7B6214" w:rsidRPr="008E24E9" w:rsidRDefault="007B6214" w:rsidP="00177C65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 w:rsidRPr="008E24E9">
              <w:rPr>
                <w:rFonts w:hAnsi="ＭＳ 明朝" w:hint="eastAsia"/>
                <w:sz w:val="24"/>
              </w:rPr>
              <w:t>職務専念義務免除の承認を取</w:t>
            </w:r>
            <w:r w:rsidRPr="00C72FC0">
              <w:rPr>
                <w:rFonts w:hAnsi="ＭＳ 明朝" w:hint="eastAsia"/>
                <w:sz w:val="24"/>
              </w:rPr>
              <w:t>り</w:t>
            </w:r>
            <w:r w:rsidRPr="008E24E9">
              <w:rPr>
                <w:rFonts w:hAnsi="ＭＳ 明朝" w:hint="eastAsia"/>
                <w:sz w:val="24"/>
              </w:rPr>
              <w:t>消した。</w:t>
            </w:r>
          </w:p>
          <w:p w:rsidR="007B6214" w:rsidRPr="008E24E9" w:rsidRDefault="007B6214" w:rsidP="00177C65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 w:rsidRPr="008E24E9">
              <w:rPr>
                <w:rFonts w:hAnsi="ＭＳ 明朝" w:hint="eastAsia"/>
                <w:sz w:val="24"/>
              </w:rPr>
              <w:t>また、健康診断の受診機関への出張の取扱いを行い、当該職員あてに旅費の支給を行うとともに、出勤簿の修正を行った。</w:t>
            </w:r>
          </w:p>
          <w:p w:rsidR="007B6214" w:rsidRPr="008E24E9" w:rsidRDefault="007B6214" w:rsidP="00177C65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なお、再発防止のため、</w:t>
            </w:r>
            <w:r w:rsidRPr="008E24E9">
              <w:rPr>
                <w:rFonts w:hAnsi="ＭＳ 明朝" w:hint="eastAsia"/>
                <w:sz w:val="24"/>
              </w:rPr>
              <w:t>健康診断における服務の取扱いについて職員に周知徹底した。</w:t>
            </w:r>
          </w:p>
          <w:p w:rsidR="007B6214" w:rsidRPr="008E24E9" w:rsidRDefault="007B6214" w:rsidP="00177C6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  <w:sz w:val="24"/>
              </w:rPr>
            </w:pPr>
            <w:r w:rsidRPr="008E24E9">
              <w:rPr>
                <w:rFonts w:hAnsi="ＭＳ 明朝" w:hint="eastAsia"/>
                <w:sz w:val="24"/>
              </w:rPr>
              <w:t xml:space="preserve">　さらに、管理職が職務専念義務免除を承認する際には、システム上で判断するだけでなく、申請者と直接話をするなど、チェック体制の強化を行った。</w:t>
            </w:r>
          </w:p>
          <w:p w:rsidR="007B6214" w:rsidRPr="008E24E9" w:rsidRDefault="007B6214" w:rsidP="00177C6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7B6214" w:rsidRPr="007C3412" w:rsidRDefault="007B6214" w:rsidP="007B621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監査（検査）実施年月日（委員：令和－年－月－日、事務局：令和２年11月27日）</w:t>
      </w:r>
    </w:p>
    <w:p w:rsidR="007B6214" w:rsidRPr="007C3412" w:rsidRDefault="007B6214" w:rsidP="007B621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B6214" w:rsidRPr="001F4D9D" w:rsidRDefault="007B6214" w:rsidP="007B6214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p w:rsidR="007B6214" w:rsidRPr="007B6214" w:rsidRDefault="007B6214" w:rsidP="00EA211D">
      <w:pPr>
        <w:autoSpaceDE w:val="0"/>
        <w:autoSpaceDN w:val="0"/>
        <w:spacing w:line="300" w:lineRule="exact"/>
        <w:ind w:right="960"/>
        <w:rPr>
          <w:rFonts w:ascii="ＭＳ ゴシック" w:eastAsia="ＭＳ ゴシック" w:hAnsi="ＭＳ ゴシック" w:hint="eastAsia"/>
          <w:sz w:val="24"/>
          <w:szCs w:val="22"/>
        </w:rPr>
      </w:pPr>
      <w:bookmarkStart w:id="0" w:name="_GoBack"/>
      <w:bookmarkEnd w:id="0"/>
    </w:p>
    <w:sectPr w:rsidR="007B6214" w:rsidRPr="007B6214" w:rsidSect="000937C9">
      <w:headerReference w:type="first" r:id="rId12"/>
      <w:pgSz w:w="23814" w:h="16839" w:orient="landscape" w:code="8"/>
      <w:pgMar w:top="2024" w:right="1701" w:bottom="2024" w:left="1622" w:header="851" w:footer="454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9A" w:rsidRDefault="00D3229A">
      <w:r>
        <w:separator/>
      </w:r>
    </w:p>
  </w:endnote>
  <w:endnote w:type="continuationSeparator" w:id="0">
    <w:p w:rsidR="00D3229A" w:rsidRDefault="00D3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9A" w:rsidRDefault="00D3229A">
      <w:r>
        <w:separator/>
      </w:r>
    </w:p>
  </w:footnote>
  <w:footnote w:type="continuationSeparator" w:id="0">
    <w:p w:rsidR="00D3229A" w:rsidRDefault="00D3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9A" w:rsidRPr="00A20659" w:rsidRDefault="007B6214" w:rsidP="00401ED5">
    <w:pPr>
      <w:pStyle w:val="a3"/>
      <w:ind w:firstLineChars="300" w:firstLine="630"/>
      <w:rPr>
        <w:rFonts w:ascii="ＭＳ 明朝" w:hAnsi="ＭＳ 明朝"/>
        <w:b/>
        <w:sz w:val="48"/>
        <w:szCs w:val="48"/>
      </w:rPr>
    </w:pPr>
    <w:sdt>
      <w:sdtPr>
        <w:id w:val="-409472823"/>
        <w:docPartObj>
          <w:docPartGallery w:val="Page Numbers (Top of Page)"/>
          <w:docPartUnique/>
        </w:docPartObj>
      </w:sdtPr>
      <w:sdtEndPr>
        <w:rPr>
          <w:rFonts w:ascii="ＭＳ 明朝" w:hAnsi="ＭＳ 明朝"/>
          <w:b/>
          <w:sz w:val="48"/>
          <w:szCs w:val="48"/>
        </w:rPr>
      </w:sdtEndPr>
      <w:sdtContent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begin"/>
        </w:r>
        <w:r w:rsidR="00D3229A" w:rsidRPr="00A20659">
          <w:rPr>
            <w:rFonts w:ascii="ＭＳ 明朝" w:hAnsi="ＭＳ 明朝"/>
            <w:b/>
            <w:sz w:val="48"/>
            <w:szCs w:val="48"/>
          </w:rPr>
          <w:instrText>PAGE   \* MERGEFORMAT</w:instrText>
        </w:r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separate"/>
        </w:r>
        <w:r w:rsidR="00D3229A" w:rsidRPr="009A5516">
          <w:rPr>
            <w:rFonts w:ascii="ＭＳ 明朝" w:hAnsi="ＭＳ 明朝"/>
            <w:b/>
            <w:noProof/>
            <w:sz w:val="48"/>
            <w:szCs w:val="48"/>
            <w:lang w:val="ja-JP"/>
          </w:rPr>
          <w:t>3</w:t>
        </w:r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end"/>
        </w:r>
      </w:sdtContent>
    </w:sdt>
  </w:p>
  <w:p w:rsidR="00D3229A" w:rsidRDefault="00D322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9A" w:rsidRPr="00A20659" w:rsidRDefault="007B6214" w:rsidP="00401ED5">
    <w:pPr>
      <w:pStyle w:val="a3"/>
      <w:ind w:firstLineChars="300" w:firstLine="630"/>
      <w:rPr>
        <w:rFonts w:ascii="ＭＳ 明朝" w:hAnsi="ＭＳ 明朝"/>
        <w:b/>
        <w:sz w:val="48"/>
        <w:szCs w:val="48"/>
      </w:rPr>
    </w:pPr>
    <w:sdt>
      <w:sdtPr>
        <w:id w:val="936410937"/>
        <w:docPartObj>
          <w:docPartGallery w:val="Page Numbers (Top of Page)"/>
          <w:docPartUnique/>
        </w:docPartObj>
      </w:sdtPr>
      <w:sdtEndPr>
        <w:rPr>
          <w:rFonts w:ascii="ＭＳ 明朝" w:hAnsi="ＭＳ 明朝"/>
          <w:b/>
          <w:sz w:val="48"/>
          <w:szCs w:val="48"/>
        </w:rPr>
      </w:sdtEndPr>
      <w:sdtContent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begin"/>
        </w:r>
        <w:r w:rsidR="00D3229A" w:rsidRPr="00A20659">
          <w:rPr>
            <w:rFonts w:ascii="ＭＳ 明朝" w:hAnsi="ＭＳ 明朝"/>
            <w:b/>
            <w:sz w:val="48"/>
            <w:szCs w:val="48"/>
          </w:rPr>
          <w:instrText>PAGE   \* MERGEFORMAT</w:instrText>
        </w:r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separate"/>
        </w:r>
        <w:r w:rsidR="00D3229A" w:rsidRPr="009A5516">
          <w:rPr>
            <w:rFonts w:ascii="ＭＳ 明朝" w:hAnsi="ＭＳ 明朝"/>
            <w:b/>
            <w:noProof/>
            <w:sz w:val="48"/>
            <w:szCs w:val="48"/>
            <w:lang w:val="ja-JP"/>
          </w:rPr>
          <w:t>3</w:t>
        </w:r>
        <w:r w:rsidR="00D3229A" w:rsidRPr="00A20659">
          <w:rPr>
            <w:rFonts w:ascii="ＭＳ 明朝" w:hAnsi="ＭＳ 明朝"/>
            <w:b/>
            <w:sz w:val="48"/>
            <w:szCs w:val="48"/>
          </w:rPr>
          <w:fldChar w:fldCharType="end"/>
        </w:r>
      </w:sdtContent>
    </w:sdt>
  </w:p>
  <w:p w:rsidR="00D3229A" w:rsidRDefault="00D322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4E97"/>
    <w:rsid w:val="00080BE8"/>
    <w:rsid w:val="00084F88"/>
    <w:rsid w:val="00086C26"/>
    <w:rsid w:val="00090541"/>
    <w:rsid w:val="00090F62"/>
    <w:rsid w:val="00092982"/>
    <w:rsid w:val="000937C9"/>
    <w:rsid w:val="000A0C23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11C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1F3B31"/>
    <w:rsid w:val="001F4D9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A70F6"/>
    <w:rsid w:val="002B1AC4"/>
    <w:rsid w:val="002B1EB6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E7C88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E32"/>
    <w:rsid w:val="00417C91"/>
    <w:rsid w:val="0042000D"/>
    <w:rsid w:val="00425885"/>
    <w:rsid w:val="004312A0"/>
    <w:rsid w:val="0043353B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E5065"/>
    <w:rsid w:val="004E6204"/>
    <w:rsid w:val="004F06C3"/>
    <w:rsid w:val="004F30B2"/>
    <w:rsid w:val="00500F6B"/>
    <w:rsid w:val="00514FA9"/>
    <w:rsid w:val="005203C3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6E6"/>
    <w:rsid w:val="00710947"/>
    <w:rsid w:val="0071193E"/>
    <w:rsid w:val="007157B2"/>
    <w:rsid w:val="0071780F"/>
    <w:rsid w:val="0072206D"/>
    <w:rsid w:val="00734CBF"/>
    <w:rsid w:val="007362C2"/>
    <w:rsid w:val="00743283"/>
    <w:rsid w:val="00744F8E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B6214"/>
    <w:rsid w:val="007C2684"/>
    <w:rsid w:val="007C2FB3"/>
    <w:rsid w:val="007C3412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540C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6348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432"/>
    <w:rsid w:val="0089766B"/>
    <w:rsid w:val="008A3E2A"/>
    <w:rsid w:val="008A5172"/>
    <w:rsid w:val="008A5964"/>
    <w:rsid w:val="008A6C05"/>
    <w:rsid w:val="008B3DF1"/>
    <w:rsid w:val="008B56B9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6916"/>
    <w:rsid w:val="00912CA1"/>
    <w:rsid w:val="00915C28"/>
    <w:rsid w:val="009168B0"/>
    <w:rsid w:val="009168D9"/>
    <w:rsid w:val="009247F4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7BD5"/>
    <w:rsid w:val="00972164"/>
    <w:rsid w:val="009727D9"/>
    <w:rsid w:val="00984DA1"/>
    <w:rsid w:val="00991195"/>
    <w:rsid w:val="00996FE6"/>
    <w:rsid w:val="009A2446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F0724"/>
    <w:rsid w:val="009F559C"/>
    <w:rsid w:val="00A00ECC"/>
    <w:rsid w:val="00A028F6"/>
    <w:rsid w:val="00A0336F"/>
    <w:rsid w:val="00A063BA"/>
    <w:rsid w:val="00A07EAC"/>
    <w:rsid w:val="00A100E0"/>
    <w:rsid w:val="00A10B8F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FA"/>
    <w:rsid w:val="00AC1873"/>
    <w:rsid w:val="00AD6550"/>
    <w:rsid w:val="00AE3161"/>
    <w:rsid w:val="00AE557C"/>
    <w:rsid w:val="00AE6CD5"/>
    <w:rsid w:val="00AF1E56"/>
    <w:rsid w:val="00AF49AD"/>
    <w:rsid w:val="00B10F30"/>
    <w:rsid w:val="00B13E30"/>
    <w:rsid w:val="00B14977"/>
    <w:rsid w:val="00B17BA4"/>
    <w:rsid w:val="00B17BD1"/>
    <w:rsid w:val="00B22A24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68BA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1329"/>
    <w:rsid w:val="00BD1DC8"/>
    <w:rsid w:val="00BD646E"/>
    <w:rsid w:val="00BE0939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7736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906A1"/>
    <w:rsid w:val="00E91EAE"/>
    <w:rsid w:val="00E91F9D"/>
    <w:rsid w:val="00E94E37"/>
    <w:rsid w:val="00E95D91"/>
    <w:rsid w:val="00EA211D"/>
    <w:rsid w:val="00EA2E33"/>
    <w:rsid w:val="00EA4DE3"/>
    <w:rsid w:val="00EB0EF4"/>
    <w:rsid w:val="00EB6F45"/>
    <w:rsid w:val="00EC02FC"/>
    <w:rsid w:val="00EC0706"/>
    <w:rsid w:val="00EC256D"/>
    <w:rsid w:val="00EC28FD"/>
    <w:rsid w:val="00ED5371"/>
    <w:rsid w:val="00ED5CE7"/>
    <w:rsid w:val="00EE2DED"/>
    <w:rsid w:val="00EE7914"/>
    <w:rsid w:val="00EE7C97"/>
    <w:rsid w:val="00EF3F83"/>
    <w:rsid w:val="00EF403F"/>
    <w:rsid w:val="00EF5EAF"/>
    <w:rsid w:val="00EF76C4"/>
    <w:rsid w:val="00F01736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E17"/>
    <w:rsid w:val="00F42623"/>
    <w:rsid w:val="00F447CD"/>
    <w:rsid w:val="00F46C19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178E58"/>
  <w15:chartTrackingRefBased/>
  <w15:docId w15:val="{22BA8B9F-1E44-4201-98DD-5191F84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87F95-8B0A-4596-8125-C7991A2692C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C4AA-C8D8-44CE-A4D3-EAD487BD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1008</Words>
  <Characters>126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subject/>
  <dc:creator>大阪府職員端末機１７年度１２月調達</dc:creator>
  <cp:keywords/>
  <cp:lastModifiedBy>瀬戸口　康一</cp:lastModifiedBy>
  <cp:revision>4</cp:revision>
  <cp:lastPrinted>2021-02-07T23:55:00Z</cp:lastPrinted>
  <dcterms:created xsi:type="dcterms:W3CDTF">2021-02-08T08:06:00Z</dcterms:created>
  <dcterms:modified xsi:type="dcterms:W3CDTF">2021-06-29T01:55:00Z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