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72" w:rsidRPr="007C3412" w:rsidRDefault="00F33E72" w:rsidP="00F33E72">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管内旅費の支給事務の不備</w:t>
      </w:r>
    </w:p>
    <w:tbl>
      <w:tblPr>
        <w:tblpPr w:leftFromText="142" w:rightFromText="142" w:vertAnchor="text" w:horzAnchor="margin" w:tblpX="108"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0632"/>
        <w:gridCol w:w="4536"/>
        <w:gridCol w:w="3543"/>
      </w:tblGrid>
      <w:tr w:rsidR="00921E24" w:rsidRPr="007C3412" w:rsidTr="00921E24">
        <w:trPr>
          <w:trHeight w:val="558"/>
        </w:trPr>
        <w:tc>
          <w:tcPr>
            <w:tcW w:w="1696" w:type="dxa"/>
            <w:shd w:val="clear" w:color="auto" w:fill="auto"/>
            <w:vAlign w:val="center"/>
          </w:tcPr>
          <w:p w:rsidR="00921E24" w:rsidRPr="007C3412" w:rsidRDefault="00921E24" w:rsidP="00F33E7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10632" w:type="dxa"/>
            <w:shd w:val="clear" w:color="auto" w:fill="auto"/>
            <w:vAlign w:val="center"/>
          </w:tcPr>
          <w:p w:rsidR="00921E24" w:rsidRPr="007C3412" w:rsidRDefault="00921E24" w:rsidP="00F33E7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4536" w:type="dxa"/>
            <w:shd w:val="clear" w:color="auto" w:fill="auto"/>
            <w:vAlign w:val="center"/>
          </w:tcPr>
          <w:p w:rsidR="00921E24" w:rsidRPr="007C3412" w:rsidRDefault="00921E24" w:rsidP="00F33E7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543" w:type="dxa"/>
            <w:vAlign w:val="center"/>
          </w:tcPr>
          <w:p w:rsidR="00921E24" w:rsidRPr="007C3412" w:rsidRDefault="00921E24" w:rsidP="00F33E72">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921E24" w:rsidRPr="007C3412" w:rsidTr="00921E24">
        <w:trPr>
          <w:trHeight w:val="3543"/>
        </w:trPr>
        <w:tc>
          <w:tcPr>
            <w:tcW w:w="1696" w:type="dxa"/>
          </w:tcPr>
          <w:p w:rsidR="00921E24" w:rsidRPr="007C3412" w:rsidRDefault="00921E24" w:rsidP="00F33E72">
            <w:pPr>
              <w:autoSpaceDE w:val="0"/>
              <w:autoSpaceDN w:val="0"/>
              <w:spacing w:line="300" w:lineRule="exact"/>
              <w:rPr>
                <w:rFonts w:ascii="ＭＳ 明朝" w:hAnsi="ＭＳ 明朝"/>
                <w:sz w:val="24"/>
              </w:rPr>
            </w:pPr>
          </w:p>
          <w:p w:rsidR="00921E24" w:rsidRPr="007C3412" w:rsidRDefault="00921E24" w:rsidP="00F33E72">
            <w:pPr>
              <w:autoSpaceDE w:val="0"/>
              <w:autoSpaceDN w:val="0"/>
              <w:spacing w:line="300" w:lineRule="exact"/>
              <w:rPr>
                <w:rFonts w:ascii="ＭＳ 明朝" w:hAnsi="ＭＳ 明朝"/>
                <w:sz w:val="24"/>
              </w:rPr>
            </w:pPr>
            <w:r w:rsidRPr="007C3412">
              <w:rPr>
                <w:rFonts w:ascii="ＭＳ 明朝" w:hAnsi="ＭＳ 明朝" w:hint="eastAsia"/>
                <w:sz w:val="24"/>
              </w:rPr>
              <w:t>渋谷高等学校</w:t>
            </w:r>
          </w:p>
        </w:tc>
        <w:tc>
          <w:tcPr>
            <w:tcW w:w="10632" w:type="dxa"/>
          </w:tcPr>
          <w:p w:rsidR="00921E24" w:rsidRPr="007C3412" w:rsidRDefault="00921E24" w:rsidP="00F33E72">
            <w:pPr>
              <w:autoSpaceDE w:val="0"/>
              <w:autoSpaceDN w:val="0"/>
              <w:snapToGrid w:val="0"/>
              <w:spacing w:line="300" w:lineRule="exact"/>
              <w:rPr>
                <w:rFonts w:ascii="ＭＳ 明朝" w:hAnsi="ＭＳ 明朝" w:cs="Arial"/>
                <w:sz w:val="24"/>
              </w:rPr>
            </w:pPr>
          </w:p>
          <w:p w:rsidR="00921E24" w:rsidRPr="007C3412" w:rsidRDefault="00921E24" w:rsidP="00F33E72">
            <w:pPr>
              <w:autoSpaceDE w:val="0"/>
              <w:autoSpaceDN w:val="0"/>
              <w:snapToGrid w:val="0"/>
              <w:spacing w:line="300" w:lineRule="exact"/>
              <w:ind w:firstLineChars="100" w:firstLine="240"/>
              <w:rPr>
                <w:rFonts w:ascii="ＭＳ 明朝" w:hAnsi="ＭＳ 明朝" w:cs="Arial"/>
                <w:sz w:val="24"/>
              </w:rPr>
            </w:pPr>
            <w:r w:rsidRPr="007C3412">
              <w:rPr>
                <w:rFonts w:ascii="ＭＳ 明朝" w:hAnsi="ＭＳ 明朝" w:cs="Arial" w:hint="eastAsia"/>
                <w:sz w:val="24"/>
              </w:rPr>
              <w:t>管内出張について、帰着が勤務公署から自宅へと変更になったが、変更に伴う必要なシステム登録がされず、変更前の経路で旅費が支給されたため、過払いとなっているものがあった。</w:t>
            </w:r>
          </w:p>
          <w:p w:rsidR="00921E24" w:rsidRPr="007C3412" w:rsidRDefault="00921E24" w:rsidP="00F33E72">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2395"/>
              <w:gridCol w:w="2294"/>
              <w:gridCol w:w="2261"/>
              <w:gridCol w:w="2119"/>
            </w:tblGrid>
            <w:tr w:rsidR="00921E24" w:rsidRPr="007C3412" w:rsidTr="00401ED5">
              <w:trPr>
                <w:trHeight w:val="454"/>
              </w:trPr>
              <w:tc>
                <w:tcPr>
                  <w:tcW w:w="1003" w:type="dxa"/>
                  <w:shd w:val="clear" w:color="auto" w:fill="auto"/>
                  <w:vAlign w:val="center"/>
                </w:tcPr>
                <w:p w:rsidR="00921E24" w:rsidRPr="007C3412" w:rsidRDefault="00921E24" w:rsidP="00D6098A">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395" w:type="dxa"/>
                  <w:shd w:val="clear" w:color="auto" w:fill="auto"/>
                  <w:vAlign w:val="center"/>
                </w:tcPr>
                <w:p w:rsidR="00921E24" w:rsidRPr="007C3412" w:rsidRDefault="00921E24" w:rsidP="00D6098A">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2294" w:type="dxa"/>
                  <w:shd w:val="clear" w:color="auto" w:fill="auto"/>
                  <w:vAlign w:val="center"/>
                </w:tcPr>
                <w:p w:rsidR="00921E24" w:rsidRPr="007C3412" w:rsidRDefault="00921E24" w:rsidP="00D6098A">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既支給旅費額</w:t>
                  </w:r>
                </w:p>
              </w:tc>
              <w:tc>
                <w:tcPr>
                  <w:tcW w:w="2261" w:type="dxa"/>
                  <w:shd w:val="clear" w:color="auto" w:fill="auto"/>
                  <w:vAlign w:val="center"/>
                </w:tcPr>
                <w:p w:rsidR="00921E24" w:rsidRPr="007C3412" w:rsidRDefault="00921E24" w:rsidP="00D6098A">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正規支給旅費額</w:t>
                  </w:r>
                </w:p>
              </w:tc>
              <w:tc>
                <w:tcPr>
                  <w:tcW w:w="2119" w:type="dxa"/>
                  <w:shd w:val="clear" w:color="auto" w:fill="auto"/>
                  <w:vAlign w:val="center"/>
                </w:tcPr>
                <w:p w:rsidR="00921E24" w:rsidRPr="007C3412" w:rsidRDefault="00921E24" w:rsidP="00D6098A">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921E24" w:rsidRPr="007C3412" w:rsidTr="00401ED5">
              <w:trPr>
                <w:trHeight w:val="767"/>
              </w:trPr>
              <w:tc>
                <w:tcPr>
                  <w:tcW w:w="1003" w:type="dxa"/>
                  <w:shd w:val="clear" w:color="auto" w:fill="auto"/>
                  <w:vAlign w:val="center"/>
                </w:tcPr>
                <w:p w:rsidR="00921E24" w:rsidRPr="007C3412" w:rsidRDefault="00921E24" w:rsidP="00D6098A">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395" w:type="dxa"/>
                  <w:shd w:val="clear" w:color="auto" w:fill="auto"/>
                  <w:vAlign w:val="center"/>
                </w:tcPr>
                <w:p w:rsidR="00921E24" w:rsidRPr="007C3412" w:rsidRDefault="00921E24" w:rsidP="00D6098A">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令和２年３月23日</w:t>
                  </w:r>
                </w:p>
              </w:tc>
              <w:tc>
                <w:tcPr>
                  <w:tcW w:w="2294" w:type="dxa"/>
                  <w:shd w:val="clear" w:color="auto" w:fill="auto"/>
                  <w:vAlign w:val="center"/>
                </w:tcPr>
                <w:p w:rsidR="00921E24" w:rsidRPr="007C3412" w:rsidRDefault="00921E24" w:rsidP="00D6098A">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1,320円</w:t>
                  </w:r>
                </w:p>
              </w:tc>
              <w:tc>
                <w:tcPr>
                  <w:tcW w:w="2261" w:type="dxa"/>
                  <w:shd w:val="clear" w:color="auto" w:fill="auto"/>
                  <w:vAlign w:val="center"/>
                </w:tcPr>
                <w:p w:rsidR="00921E24" w:rsidRPr="007C3412" w:rsidRDefault="00921E24" w:rsidP="00D6098A">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1,100円</w:t>
                  </w:r>
                </w:p>
              </w:tc>
              <w:tc>
                <w:tcPr>
                  <w:tcW w:w="2119" w:type="dxa"/>
                  <w:shd w:val="clear" w:color="auto" w:fill="auto"/>
                  <w:vAlign w:val="center"/>
                </w:tcPr>
                <w:p w:rsidR="00921E24" w:rsidRPr="007C3412" w:rsidRDefault="00921E24" w:rsidP="00D6098A">
                  <w:pPr>
                    <w:framePr w:hSpace="142" w:wrap="around" w:vAnchor="text" w:hAnchor="margin" w:x="108" w:y="2"/>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220円</w:t>
                  </w:r>
                </w:p>
              </w:tc>
            </w:tr>
          </w:tbl>
          <w:p w:rsidR="00921E24" w:rsidRPr="007C3412" w:rsidRDefault="00921E24" w:rsidP="00F33E72">
            <w:pPr>
              <w:autoSpaceDE w:val="0"/>
              <w:autoSpaceDN w:val="0"/>
              <w:spacing w:line="300" w:lineRule="exact"/>
              <w:rPr>
                <w:rFonts w:ascii="ＭＳ 明朝" w:hAnsi="ＭＳ 明朝"/>
                <w:sz w:val="24"/>
              </w:rPr>
            </w:pPr>
          </w:p>
        </w:tc>
        <w:tc>
          <w:tcPr>
            <w:tcW w:w="4536" w:type="dxa"/>
          </w:tcPr>
          <w:p w:rsidR="00921E24" w:rsidRPr="007C3412" w:rsidRDefault="00921E24" w:rsidP="00F33E72">
            <w:pPr>
              <w:autoSpaceDE w:val="0"/>
              <w:autoSpaceDN w:val="0"/>
              <w:spacing w:line="300" w:lineRule="exact"/>
              <w:rPr>
                <w:rFonts w:ascii="ＭＳ 明朝" w:hAnsi="ＭＳ 明朝"/>
                <w:sz w:val="24"/>
              </w:rPr>
            </w:pPr>
          </w:p>
          <w:p w:rsidR="00921E24" w:rsidRPr="007C3412" w:rsidRDefault="00921E24" w:rsidP="00F33E72">
            <w:pPr>
              <w:autoSpaceDE w:val="0"/>
              <w:autoSpaceDN w:val="0"/>
              <w:spacing w:line="300" w:lineRule="exact"/>
              <w:ind w:left="1" w:firstLineChars="100" w:firstLine="240"/>
              <w:rPr>
                <w:rFonts w:ascii="ＭＳ 明朝" w:hAnsi="ＭＳ 明朝"/>
                <w:sz w:val="24"/>
              </w:rPr>
            </w:pPr>
            <w:r w:rsidRPr="007C3412">
              <w:rPr>
                <w:rFonts w:ascii="ＭＳ 明朝" w:hAnsi="ＭＳ 明朝" w:hint="eastAsia"/>
                <w:sz w:val="24"/>
              </w:rPr>
              <w:t>検出事項について、速やかに是正措置を講じるとともに、所属のチェック体制を強化する等し、法令等に基づき、適正な事務処理を行われたい。</w:t>
            </w:r>
          </w:p>
          <w:p w:rsidR="00921E24" w:rsidRPr="007C3412" w:rsidRDefault="00921E24" w:rsidP="00F33E72">
            <w:pPr>
              <w:autoSpaceDE w:val="0"/>
              <w:autoSpaceDN w:val="0"/>
              <w:spacing w:line="300" w:lineRule="exact"/>
              <w:rPr>
                <w:rFonts w:ascii="ＭＳ 明朝" w:hAnsi="ＭＳ 明朝"/>
                <w:sz w:val="24"/>
              </w:rPr>
            </w:pPr>
          </w:p>
        </w:tc>
        <w:tc>
          <w:tcPr>
            <w:tcW w:w="3543" w:type="dxa"/>
          </w:tcPr>
          <w:p w:rsidR="00921E24" w:rsidRDefault="00921E24" w:rsidP="00F33E72">
            <w:pPr>
              <w:autoSpaceDE w:val="0"/>
              <w:autoSpaceDN w:val="0"/>
              <w:spacing w:line="300" w:lineRule="exact"/>
              <w:rPr>
                <w:rFonts w:ascii="ＭＳ 明朝" w:hAnsi="ＭＳ 明朝"/>
                <w:sz w:val="24"/>
              </w:rPr>
            </w:pPr>
          </w:p>
          <w:p w:rsidR="00921E24" w:rsidRPr="00921E24" w:rsidRDefault="00921E24" w:rsidP="00921E24">
            <w:pPr>
              <w:widowControl/>
              <w:autoSpaceDE w:val="0"/>
              <w:autoSpaceDN w:val="0"/>
              <w:spacing w:line="300" w:lineRule="exact"/>
              <w:rPr>
                <w:rFonts w:hAnsi="ＭＳ 明朝"/>
                <w:sz w:val="24"/>
              </w:rPr>
            </w:pPr>
            <w:r>
              <w:rPr>
                <w:rFonts w:ascii="ＭＳ 明朝" w:hAnsi="ＭＳ 明朝" w:hint="eastAsia"/>
                <w:sz w:val="24"/>
              </w:rPr>
              <w:t xml:space="preserve">　</w:t>
            </w:r>
            <w:r w:rsidRPr="00921E24">
              <w:rPr>
                <w:rFonts w:hAnsi="ＭＳ 明朝" w:hint="eastAsia"/>
                <w:sz w:val="24"/>
              </w:rPr>
              <w:t>過払いとなった旅費については、監査受検後に戻入手続を行い、返納済みである。</w:t>
            </w:r>
          </w:p>
          <w:p w:rsidR="00921E24" w:rsidRPr="00921E24" w:rsidRDefault="00921E24" w:rsidP="00921E24">
            <w:pPr>
              <w:widowControl/>
              <w:autoSpaceDE w:val="0"/>
              <w:autoSpaceDN w:val="0"/>
              <w:spacing w:line="300" w:lineRule="exact"/>
              <w:rPr>
                <w:rFonts w:hAnsi="ＭＳ 明朝"/>
                <w:sz w:val="24"/>
              </w:rPr>
            </w:pPr>
            <w:r w:rsidRPr="00921E24">
              <w:rPr>
                <w:rFonts w:hAnsi="ＭＳ 明朝" w:hint="eastAsia"/>
                <w:sz w:val="24"/>
              </w:rPr>
              <w:t xml:space="preserve">　管内出張の支給に</w:t>
            </w:r>
            <w:r w:rsidR="00080C36" w:rsidRPr="0035036C">
              <w:rPr>
                <w:rFonts w:hAnsi="ＭＳ 明朝" w:hint="eastAsia"/>
                <w:sz w:val="24"/>
              </w:rPr>
              <w:t>当</w:t>
            </w:r>
            <w:r w:rsidRPr="00921E24">
              <w:rPr>
                <w:rFonts w:hAnsi="ＭＳ 明朝" w:hint="eastAsia"/>
                <w:sz w:val="24"/>
              </w:rPr>
              <w:t>たっては、担当職員以外の職員</w:t>
            </w:r>
            <w:r>
              <w:rPr>
                <w:rFonts w:hAnsi="ＭＳ 明朝" w:hint="eastAsia"/>
                <w:sz w:val="24"/>
              </w:rPr>
              <w:t>も確認することとし、チェック体制を強化した。</w:t>
            </w:r>
          </w:p>
          <w:p w:rsidR="00921E24" w:rsidRPr="007C3412" w:rsidRDefault="00921E24" w:rsidP="00921E24">
            <w:pPr>
              <w:autoSpaceDE w:val="0"/>
              <w:autoSpaceDN w:val="0"/>
              <w:spacing w:line="300" w:lineRule="exact"/>
              <w:rPr>
                <w:rFonts w:ascii="ＭＳ 明朝" w:hAnsi="ＭＳ 明朝"/>
                <w:sz w:val="24"/>
              </w:rPr>
            </w:pPr>
            <w:r w:rsidRPr="00921E24">
              <w:rPr>
                <w:rFonts w:hAnsi="ＭＳ 明朝" w:hint="eastAsia"/>
                <w:sz w:val="24"/>
              </w:rPr>
              <w:t xml:space="preserve">　今後は、法令等に基づき、適正な事務処理を行う。</w:t>
            </w:r>
          </w:p>
        </w:tc>
      </w:tr>
    </w:tbl>
    <w:p w:rsidR="00F33E72" w:rsidRPr="007C3412" w:rsidRDefault="00F33E72" w:rsidP="00F33E72">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監査（検査）実施年月日（委員：令和－年－月－日、事務局：令和２年11月６日）</w:t>
      </w:r>
    </w:p>
    <w:p w:rsidR="00F33E72" w:rsidRPr="007C3412" w:rsidRDefault="00F33E72" w:rsidP="00F33E72">
      <w:pPr>
        <w:autoSpaceDE w:val="0"/>
        <w:autoSpaceDN w:val="0"/>
        <w:spacing w:line="300" w:lineRule="exact"/>
        <w:jc w:val="right"/>
        <w:rPr>
          <w:rFonts w:ascii="ＭＳ ゴシック" w:eastAsia="ＭＳ ゴシック" w:hAnsi="ＭＳ ゴシック"/>
          <w:sz w:val="24"/>
          <w:szCs w:val="22"/>
        </w:rPr>
      </w:pPr>
    </w:p>
    <w:p w:rsidR="00F33E72" w:rsidRPr="007C3412" w:rsidRDefault="00F33E72" w:rsidP="00F33E72">
      <w:pPr>
        <w:autoSpaceDE w:val="0"/>
        <w:autoSpaceDN w:val="0"/>
        <w:spacing w:line="300" w:lineRule="exact"/>
        <w:rPr>
          <w:rFonts w:ascii="ＭＳ ゴシック" w:eastAsia="ＭＳ ゴシック" w:hAnsi="ＭＳ ゴシック"/>
          <w:sz w:val="24"/>
          <w:szCs w:val="22"/>
        </w:rPr>
      </w:pPr>
    </w:p>
    <w:p w:rsidR="00F33E72" w:rsidRDefault="00F33E72" w:rsidP="00F33E72">
      <w:pPr>
        <w:autoSpaceDE w:val="0"/>
        <w:autoSpaceDN w:val="0"/>
        <w:spacing w:line="300" w:lineRule="exact"/>
        <w:rPr>
          <w:rFonts w:ascii="ＭＳ ゴシック" w:eastAsia="ＭＳ ゴシック" w:hAnsi="ＭＳ ゴシック"/>
          <w:sz w:val="24"/>
          <w:szCs w:val="22"/>
        </w:rPr>
      </w:pPr>
    </w:p>
    <w:p w:rsidR="00D6098A" w:rsidRDefault="00D6098A" w:rsidP="00F33E72">
      <w:pPr>
        <w:autoSpaceDE w:val="0"/>
        <w:autoSpaceDN w:val="0"/>
        <w:spacing w:line="300" w:lineRule="exact"/>
        <w:rPr>
          <w:rFonts w:ascii="ＭＳ ゴシック" w:eastAsia="ＭＳ ゴシック" w:hAnsi="ＭＳ ゴシック"/>
          <w:sz w:val="24"/>
          <w:szCs w:val="22"/>
        </w:rPr>
        <w:sectPr w:rsidR="00D6098A" w:rsidSect="000937C9">
          <w:headerReference w:type="first" r:id="rId11"/>
          <w:pgSz w:w="23814" w:h="16839" w:orient="landscape" w:code="8"/>
          <w:pgMar w:top="2024" w:right="1701" w:bottom="2024" w:left="1622" w:header="851" w:footer="454" w:gutter="0"/>
          <w:pgNumType w:fmt="numberInDash"/>
          <w:cols w:space="425"/>
          <w:docGrid w:type="lines" w:linePitch="332"/>
        </w:sectPr>
      </w:pPr>
    </w:p>
    <w:p w:rsidR="00D6098A" w:rsidRPr="007C3412" w:rsidRDefault="00D6098A" w:rsidP="00D6098A">
      <w:pPr>
        <w:autoSpaceDE w:val="0"/>
        <w:autoSpaceDN w:val="0"/>
        <w:spacing w:line="300" w:lineRule="exact"/>
        <w:jc w:val="left"/>
        <w:rPr>
          <w:rFonts w:ascii="ＭＳ ゴシック" w:eastAsia="ＭＳ ゴシック" w:hAnsi="ＭＳ ゴシック"/>
          <w:sz w:val="24"/>
        </w:rPr>
      </w:pPr>
      <w:r w:rsidRPr="007C3412">
        <w:rPr>
          <w:rFonts w:ascii="ＭＳ ゴシック" w:eastAsia="ＭＳ ゴシック" w:hAnsi="ＭＳ ゴシック" w:hint="eastAsia"/>
          <w:sz w:val="24"/>
        </w:rPr>
        <w:t>管内旅費の支給事務の不備</w:t>
      </w:r>
    </w:p>
    <w:tbl>
      <w:tblPr>
        <w:tblpPr w:leftFromText="142" w:rightFromText="142" w:vertAnchor="text" w:horzAnchor="margin" w:tblpY="3"/>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7909"/>
        <w:gridCol w:w="6779"/>
        <w:gridCol w:w="4351"/>
      </w:tblGrid>
      <w:tr w:rsidR="00D6098A" w:rsidRPr="007C3412" w:rsidTr="008E1043">
        <w:trPr>
          <w:trHeight w:val="674"/>
        </w:trPr>
        <w:tc>
          <w:tcPr>
            <w:tcW w:w="1442" w:type="dxa"/>
            <w:shd w:val="clear" w:color="auto" w:fill="auto"/>
            <w:vAlign w:val="center"/>
          </w:tcPr>
          <w:p w:rsidR="00D6098A" w:rsidRPr="007C3412" w:rsidRDefault="00D6098A" w:rsidP="008E104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909" w:type="dxa"/>
            <w:shd w:val="clear" w:color="auto" w:fill="auto"/>
            <w:vAlign w:val="center"/>
          </w:tcPr>
          <w:p w:rsidR="00D6098A" w:rsidRPr="007C3412" w:rsidRDefault="00D6098A" w:rsidP="008E104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779" w:type="dxa"/>
            <w:shd w:val="clear" w:color="auto" w:fill="auto"/>
            <w:vAlign w:val="center"/>
          </w:tcPr>
          <w:p w:rsidR="00D6098A" w:rsidRPr="007C3412" w:rsidRDefault="00D6098A" w:rsidP="008E1043">
            <w:pPr>
              <w:widowControl/>
              <w:autoSpaceDE w:val="0"/>
              <w:autoSpaceDN w:val="0"/>
              <w:spacing w:line="300" w:lineRule="exact"/>
              <w:jc w:val="center"/>
              <w:rPr>
                <w:rFonts w:ascii="ＭＳ Ｐゴシック" w:eastAsia="ＭＳ Ｐゴシック" w:hAnsi="ＭＳ Ｐゴシック"/>
                <w:sz w:val="24"/>
              </w:rPr>
            </w:pPr>
            <w:r w:rsidRPr="007C3412">
              <w:rPr>
                <w:rFonts w:ascii="ＭＳ Ｐゴシック" w:eastAsia="ＭＳ Ｐゴシック" w:hAnsi="ＭＳ Ｐゴシック" w:hint="eastAsia"/>
                <w:sz w:val="24"/>
              </w:rPr>
              <w:t>是正を求める事項</w:t>
            </w:r>
          </w:p>
        </w:tc>
        <w:tc>
          <w:tcPr>
            <w:tcW w:w="4351" w:type="dxa"/>
            <w:vAlign w:val="center"/>
          </w:tcPr>
          <w:p w:rsidR="00D6098A" w:rsidRPr="00591B07" w:rsidRDefault="00D6098A" w:rsidP="008E1043">
            <w:pPr>
              <w:widowControl/>
              <w:autoSpaceDE w:val="0"/>
              <w:autoSpaceDN w:val="0"/>
              <w:spacing w:line="300" w:lineRule="exact"/>
              <w:jc w:val="center"/>
              <w:rPr>
                <w:rFonts w:ascii="ＭＳ Ｐゴシック" w:eastAsia="ＭＳ Ｐゴシック" w:hAnsi="ＭＳ Ｐゴシック"/>
                <w:sz w:val="24"/>
              </w:rPr>
            </w:pPr>
            <w:r w:rsidRPr="00591B07">
              <w:rPr>
                <w:rFonts w:ascii="ＭＳ Ｐゴシック" w:eastAsia="ＭＳ Ｐゴシック" w:hAnsi="ＭＳ Ｐゴシック" w:hint="eastAsia"/>
                <w:sz w:val="24"/>
              </w:rPr>
              <w:t>措置の内容</w:t>
            </w:r>
          </w:p>
        </w:tc>
      </w:tr>
      <w:tr w:rsidR="00D6098A" w:rsidRPr="007C3412" w:rsidTr="008E1043">
        <w:trPr>
          <w:trHeight w:val="8515"/>
        </w:trPr>
        <w:tc>
          <w:tcPr>
            <w:tcW w:w="1442" w:type="dxa"/>
            <w:shd w:val="clear" w:color="auto" w:fill="auto"/>
          </w:tcPr>
          <w:p w:rsidR="00D6098A" w:rsidRPr="007C3412" w:rsidRDefault="00D6098A" w:rsidP="008E1043">
            <w:pPr>
              <w:autoSpaceDE w:val="0"/>
              <w:autoSpaceDN w:val="0"/>
              <w:spacing w:line="300" w:lineRule="exact"/>
              <w:rPr>
                <w:rFonts w:ascii="ＭＳ 明朝" w:hAnsi="ＭＳ 明朝"/>
                <w:sz w:val="24"/>
              </w:rPr>
            </w:pPr>
          </w:p>
          <w:p w:rsidR="00D6098A" w:rsidRPr="007C3412" w:rsidRDefault="00D6098A" w:rsidP="008E1043">
            <w:pPr>
              <w:autoSpaceDE w:val="0"/>
              <w:autoSpaceDN w:val="0"/>
              <w:snapToGrid w:val="0"/>
              <w:spacing w:line="300" w:lineRule="exact"/>
              <w:rPr>
                <w:rFonts w:ascii="ＭＳ 明朝" w:hAnsi="ＭＳ 明朝"/>
                <w:sz w:val="24"/>
              </w:rPr>
            </w:pPr>
            <w:r w:rsidRPr="007C3412">
              <w:rPr>
                <w:rFonts w:ascii="ＭＳ 明朝" w:hAnsi="ＭＳ 明朝" w:hint="eastAsia"/>
                <w:sz w:val="24"/>
              </w:rPr>
              <w:t>柴島高等学校</w:t>
            </w:r>
          </w:p>
        </w:tc>
        <w:tc>
          <w:tcPr>
            <w:tcW w:w="7909" w:type="dxa"/>
            <w:shd w:val="clear" w:color="auto" w:fill="auto"/>
          </w:tcPr>
          <w:p w:rsidR="00D6098A" w:rsidRPr="007C3412" w:rsidRDefault="00D6098A" w:rsidP="008E1043">
            <w:pPr>
              <w:autoSpaceDE w:val="0"/>
              <w:autoSpaceDN w:val="0"/>
              <w:snapToGrid w:val="0"/>
              <w:spacing w:line="300" w:lineRule="exact"/>
              <w:rPr>
                <w:rFonts w:ascii="ＭＳ 明朝" w:hAnsi="ＭＳ 明朝" w:cs="Arial"/>
                <w:sz w:val="24"/>
              </w:rPr>
            </w:pPr>
          </w:p>
          <w:p w:rsidR="00D6098A" w:rsidRPr="007C3412" w:rsidRDefault="00D6098A" w:rsidP="008E1043">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管内出張であるにもかかわらず、誤って管外出張としてシステム登録を行い、提出状態のままとなっているものが５件あった。</w:t>
            </w:r>
          </w:p>
          <w:p w:rsidR="00D6098A" w:rsidRPr="007C3412" w:rsidRDefault="00D6098A" w:rsidP="008E1043">
            <w:pPr>
              <w:autoSpaceDE w:val="0"/>
              <w:autoSpaceDN w:val="0"/>
              <w:snapToGrid w:val="0"/>
              <w:spacing w:line="300" w:lineRule="exact"/>
              <w:ind w:firstLineChars="100" w:firstLine="240"/>
              <w:rPr>
                <w:rFonts w:ascii="ＭＳ 明朝" w:hAnsi="ＭＳ 明朝"/>
                <w:sz w:val="24"/>
              </w:rPr>
            </w:pPr>
            <w:r w:rsidRPr="007C3412">
              <w:rPr>
                <w:rFonts w:ascii="ＭＳ 明朝" w:hAnsi="ＭＳ 明朝" w:hint="eastAsia"/>
                <w:sz w:val="24"/>
              </w:rPr>
              <w:t>また、この５件について、誤った状態が修正されずに放置されていたため、旅費が未払いとなっていた。</w:t>
            </w:r>
          </w:p>
          <w:p w:rsidR="00D6098A" w:rsidRPr="007C3412" w:rsidRDefault="00D6098A" w:rsidP="008E1043">
            <w:pPr>
              <w:autoSpaceDE w:val="0"/>
              <w:autoSpaceDN w:val="0"/>
              <w:snapToGrid w:val="0"/>
              <w:spacing w:line="300" w:lineRule="exact"/>
              <w:rPr>
                <w:rFonts w:ascii="ＭＳ 明朝" w:hAnsi="ＭＳ 明朝"/>
                <w:sz w:val="24"/>
              </w:rPr>
            </w:pPr>
          </w:p>
          <w:tbl>
            <w:tblPr>
              <w:tblW w:w="7239"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983"/>
              <w:gridCol w:w="2836"/>
              <w:gridCol w:w="1701"/>
            </w:tblGrid>
            <w:tr w:rsidR="00D6098A" w:rsidRPr="007C3412" w:rsidTr="008E1043">
              <w:trPr>
                <w:trHeight w:val="328"/>
              </w:trPr>
              <w:tc>
                <w:tcPr>
                  <w:tcW w:w="496"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職員</w:t>
                  </w:r>
                </w:p>
              </w:tc>
              <w:tc>
                <w:tcPr>
                  <w:tcW w:w="1370" w:type="pct"/>
                  <w:tcBorders>
                    <w:top w:val="single" w:sz="4" w:space="0" w:color="auto"/>
                    <w:left w:val="single" w:sz="4" w:space="0" w:color="auto"/>
                    <w:bottom w:val="single" w:sz="4" w:space="0" w:color="auto"/>
                    <w:right w:val="single" w:sz="4" w:space="0" w:color="auto"/>
                  </w:tcBorders>
                  <w:vAlign w:val="center"/>
                  <w:hideMark/>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出張先</w:t>
                  </w:r>
                </w:p>
              </w:tc>
              <w:tc>
                <w:tcPr>
                  <w:tcW w:w="1959" w:type="pct"/>
                  <w:tcBorders>
                    <w:top w:val="single" w:sz="4" w:space="0" w:color="auto"/>
                    <w:left w:val="single" w:sz="4" w:space="0" w:color="auto"/>
                    <w:bottom w:val="single" w:sz="4" w:space="0" w:color="auto"/>
                    <w:right w:val="single" w:sz="4" w:space="0" w:color="auto"/>
                  </w:tcBorders>
                  <w:vAlign w:val="center"/>
                  <w:hideMark/>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旅行日</w:t>
                  </w:r>
                </w:p>
              </w:tc>
              <w:tc>
                <w:tcPr>
                  <w:tcW w:w="1175" w:type="pct"/>
                  <w:tcBorders>
                    <w:top w:val="single" w:sz="4" w:space="0" w:color="auto"/>
                    <w:left w:val="single" w:sz="4" w:space="0" w:color="auto"/>
                    <w:bottom w:val="single" w:sz="4" w:space="0" w:color="auto"/>
                    <w:right w:val="single" w:sz="4" w:space="0" w:color="auto"/>
                  </w:tcBorders>
                  <w:vAlign w:val="center"/>
                  <w:hideMark/>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旅費支給額</w:t>
                  </w:r>
                </w:p>
              </w:tc>
            </w:tr>
            <w:tr w:rsidR="00D6098A" w:rsidRPr="007C3412" w:rsidTr="008E1043">
              <w:trPr>
                <w:trHeight w:val="454"/>
              </w:trPr>
              <w:tc>
                <w:tcPr>
                  <w:tcW w:w="496"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Ａ</w:t>
                  </w:r>
                </w:p>
              </w:tc>
              <w:tc>
                <w:tcPr>
                  <w:tcW w:w="1370" w:type="pct"/>
                  <w:tcBorders>
                    <w:top w:val="single" w:sz="4" w:space="0" w:color="auto"/>
                    <w:left w:val="single" w:sz="4" w:space="0" w:color="auto"/>
                    <w:bottom w:val="single" w:sz="4" w:space="0" w:color="auto"/>
                    <w:right w:val="single" w:sz="4" w:space="0" w:color="auto"/>
                  </w:tcBorders>
                  <w:vAlign w:val="center"/>
                  <w:hideMark/>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大阪市淀川区</w:t>
                  </w:r>
                </w:p>
              </w:tc>
              <w:tc>
                <w:tcPr>
                  <w:tcW w:w="1959" w:type="pct"/>
                  <w:tcBorders>
                    <w:top w:val="single" w:sz="4" w:space="0" w:color="auto"/>
                    <w:left w:val="single" w:sz="4" w:space="0" w:color="auto"/>
                    <w:bottom w:val="single" w:sz="4" w:space="0" w:color="auto"/>
                    <w:right w:val="single" w:sz="4" w:space="0" w:color="auto"/>
                  </w:tcBorders>
                  <w:vAlign w:val="center"/>
                  <w:hideMark/>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令和元年８月５日</w:t>
                  </w:r>
                </w:p>
              </w:tc>
              <w:tc>
                <w:tcPr>
                  <w:tcW w:w="1175" w:type="pct"/>
                  <w:tcBorders>
                    <w:top w:val="single" w:sz="4" w:space="0" w:color="auto"/>
                    <w:left w:val="single" w:sz="4" w:space="0" w:color="auto"/>
                    <w:bottom w:val="single" w:sz="4" w:space="0" w:color="auto"/>
                    <w:right w:val="single" w:sz="4" w:space="0" w:color="auto"/>
                  </w:tcBorders>
                  <w:vAlign w:val="center"/>
                  <w:hideMark/>
                </w:tcPr>
                <w:p w:rsidR="00D6098A" w:rsidRPr="007C3412" w:rsidRDefault="00D6098A" w:rsidP="008E1043">
                  <w:pPr>
                    <w:framePr w:hSpace="142" w:wrap="around" w:vAnchor="text" w:hAnchor="margin" w:y="3"/>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300円</w:t>
                  </w:r>
                </w:p>
              </w:tc>
            </w:tr>
            <w:tr w:rsidR="00D6098A" w:rsidRPr="007C3412" w:rsidTr="008E1043">
              <w:trPr>
                <w:trHeight w:val="454"/>
              </w:trPr>
              <w:tc>
                <w:tcPr>
                  <w:tcW w:w="496"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Ｂ</w:t>
                  </w:r>
                </w:p>
              </w:tc>
              <w:tc>
                <w:tcPr>
                  <w:tcW w:w="1370"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奈良県奈良市</w:t>
                  </w:r>
                </w:p>
              </w:tc>
              <w:tc>
                <w:tcPr>
                  <w:tcW w:w="1959"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平成31年４月26日</w:t>
                  </w:r>
                </w:p>
              </w:tc>
              <w:tc>
                <w:tcPr>
                  <w:tcW w:w="1175"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right"/>
                    <w:rPr>
                      <w:rFonts w:ascii="ＭＳ 明朝" w:hAnsi="ＭＳ 明朝"/>
                      <w:sz w:val="24"/>
                    </w:rPr>
                  </w:pPr>
                  <w:r w:rsidRPr="007C3412">
                    <w:rPr>
                      <w:rFonts w:ascii="ＭＳ 明朝" w:hAnsi="ＭＳ 明朝" w:hint="eastAsia"/>
                      <w:sz w:val="24"/>
                    </w:rPr>
                    <w:t>2,280円</w:t>
                  </w:r>
                </w:p>
              </w:tc>
            </w:tr>
            <w:tr w:rsidR="00D6098A" w:rsidRPr="007C3412" w:rsidTr="008E1043">
              <w:trPr>
                <w:trHeight w:val="454"/>
              </w:trPr>
              <w:tc>
                <w:tcPr>
                  <w:tcW w:w="496"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Ｃ</w:t>
                  </w:r>
                </w:p>
              </w:tc>
              <w:tc>
                <w:tcPr>
                  <w:tcW w:w="1370"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奈良県奈良市</w:t>
                  </w:r>
                </w:p>
              </w:tc>
              <w:tc>
                <w:tcPr>
                  <w:tcW w:w="1959"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平成31年４月26日</w:t>
                  </w:r>
                </w:p>
              </w:tc>
              <w:tc>
                <w:tcPr>
                  <w:tcW w:w="1175"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right"/>
                    <w:rPr>
                      <w:rFonts w:ascii="ＭＳ 明朝" w:hAnsi="ＭＳ 明朝"/>
                      <w:sz w:val="24"/>
                    </w:rPr>
                  </w:pPr>
                  <w:r w:rsidRPr="007C3412">
                    <w:rPr>
                      <w:rFonts w:ascii="ＭＳ 明朝" w:hAnsi="ＭＳ 明朝"/>
                      <w:sz w:val="24"/>
                    </w:rPr>
                    <w:t>52</w:t>
                  </w:r>
                  <w:r w:rsidRPr="007C3412">
                    <w:rPr>
                      <w:rFonts w:ascii="ＭＳ 明朝" w:hAnsi="ＭＳ 明朝" w:hint="eastAsia"/>
                      <w:sz w:val="24"/>
                    </w:rPr>
                    <w:t>0円</w:t>
                  </w:r>
                </w:p>
              </w:tc>
            </w:tr>
            <w:tr w:rsidR="00D6098A" w:rsidRPr="007C3412" w:rsidTr="008E1043">
              <w:trPr>
                <w:trHeight w:val="454"/>
              </w:trPr>
              <w:tc>
                <w:tcPr>
                  <w:tcW w:w="496"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Ｄ</w:t>
                  </w:r>
                </w:p>
              </w:tc>
              <w:tc>
                <w:tcPr>
                  <w:tcW w:w="1370"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奈良県奈良市</w:t>
                  </w:r>
                </w:p>
              </w:tc>
              <w:tc>
                <w:tcPr>
                  <w:tcW w:w="1959"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平成31年４月26日</w:t>
                  </w:r>
                </w:p>
              </w:tc>
              <w:tc>
                <w:tcPr>
                  <w:tcW w:w="1175"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right"/>
                    <w:rPr>
                      <w:rFonts w:ascii="ＭＳ 明朝" w:hAnsi="ＭＳ 明朝"/>
                      <w:sz w:val="24"/>
                    </w:rPr>
                  </w:pPr>
                  <w:r w:rsidRPr="007C3412">
                    <w:rPr>
                      <w:rFonts w:ascii="ＭＳ 明朝" w:hAnsi="ＭＳ 明朝"/>
                      <w:sz w:val="24"/>
                    </w:rPr>
                    <w:t>1,</w:t>
                  </w:r>
                  <w:r w:rsidRPr="007C3412">
                    <w:rPr>
                      <w:rFonts w:ascii="ＭＳ 明朝" w:hAnsi="ＭＳ 明朝" w:hint="eastAsia"/>
                      <w:sz w:val="24"/>
                    </w:rPr>
                    <w:t>900円</w:t>
                  </w:r>
                </w:p>
              </w:tc>
            </w:tr>
            <w:tr w:rsidR="00D6098A" w:rsidRPr="007C3412" w:rsidTr="008E1043">
              <w:trPr>
                <w:trHeight w:val="454"/>
              </w:trPr>
              <w:tc>
                <w:tcPr>
                  <w:tcW w:w="496"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Ｅ</w:t>
                  </w:r>
                </w:p>
              </w:tc>
              <w:tc>
                <w:tcPr>
                  <w:tcW w:w="1370"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奈良県奈良市</w:t>
                  </w:r>
                </w:p>
              </w:tc>
              <w:tc>
                <w:tcPr>
                  <w:tcW w:w="1959"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center"/>
                    <w:rPr>
                      <w:rFonts w:ascii="ＭＳ 明朝" w:hAnsi="ＭＳ 明朝"/>
                      <w:sz w:val="24"/>
                    </w:rPr>
                  </w:pPr>
                  <w:r w:rsidRPr="007C3412">
                    <w:rPr>
                      <w:rFonts w:ascii="ＭＳ 明朝" w:hAnsi="ＭＳ 明朝" w:hint="eastAsia"/>
                      <w:sz w:val="24"/>
                    </w:rPr>
                    <w:t>平成31年４月26日</w:t>
                  </w:r>
                </w:p>
              </w:tc>
              <w:tc>
                <w:tcPr>
                  <w:tcW w:w="1175" w:type="pct"/>
                  <w:tcBorders>
                    <w:top w:val="single" w:sz="4" w:space="0" w:color="auto"/>
                    <w:left w:val="single" w:sz="4" w:space="0" w:color="auto"/>
                    <w:bottom w:val="single" w:sz="4" w:space="0" w:color="auto"/>
                    <w:right w:val="single" w:sz="4" w:space="0" w:color="auto"/>
                  </w:tcBorders>
                  <w:vAlign w:val="center"/>
                </w:tcPr>
                <w:p w:rsidR="00D6098A" w:rsidRPr="007C3412" w:rsidRDefault="00D6098A" w:rsidP="008E1043">
                  <w:pPr>
                    <w:framePr w:hSpace="142" w:wrap="around" w:vAnchor="text" w:hAnchor="margin" w:y="3"/>
                    <w:autoSpaceDE w:val="0"/>
                    <w:autoSpaceDN w:val="0"/>
                    <w:snapToGrid w:val="0"/>
                    <w:spacing w:line="300" w:lineRule="exact"/>
                    <w:jc w:val="right"/>
                    <w:rPr>
                      <w:rFonts w:ascii="ＭＳ 明朝" w:hAnsi="ＭＳ 明朝"/>
                      <w:sz w:val="24"/>
                    </w:rPr>
                  </w:pPr>
                  <w:r w:rsidRPr="007C3412">
                    <w:rPr>
                      <w:rFonts w:ascii="ＭＳ 明朝" w:hAnsi="ＭＳ 明朝"/>
                      <w:sz w:val="24"/>
                    </w:rPr>
                    <w:t>1,8</w:t>
                  </w:r>
                  <w:r w:rsidRPr="007C3412">
                    <w:rPr>
                      <w:rFonts w:ascii="ＭＳ 明朝" w:hAnsi="ＭＳ 明朝" w:hint="eastAsia"/>
                      <w:sz w:val="24"/>
                    </w:rPr>
                    <w:t>80円</w:t>
                  </w:r>
                </w:p>
              </w:tc>
            </w:tr>
          </w:tbl>
          <w:p w:rsidR="00D6098A" w:rsidRPr="007C3412" w:rsidRDefault="00D6098A" w:rsidP="008E1043">
            <w:pPr>
              <w:autoSpaceDE w:val="0"/>
              <w:autoSpaceDN w:val="0"/>
              <w:snapToGrid w:val="0"/>
              <w:spacing w:line="300" w:lineRule="exact"/>
              <w:rPr>
                <w:rFonts w:ascii="ＭＳ 明朝" w:hAnsi="ＭＳ 明朝" w:cs="Arial"/>
                <w:sz w:val="24"/>
              </w:rPr>
            </w:pPr>
          </w:p>
          <w:p w:rsidR="00D6098A" w:rsidRPr="007C3412" w:rsidRDefault="00D6098A" w:rsidP="008E1043">
            <w:pPr>
              <w:autoSpaceDE w:val="0"/>
              <w:autoSpaceDN w:val="0"/>
              <w:snapToGrid w:val="0"/>
              <w:spacing w:line="300" w:lineRule="exact"/>
              <w:rPr>
                <w:rFonts w:ascii="ＭＳ 明朝" w:hAnsi="ＭＳ 明朝" w:cs="Arial"/>
                <w:sz w:val="24"/>
              </w:rPr>
            </w:pPr>
          </w:p>
          <w:p w:rsidR="00D6098A" w:rsidRPr="007C3412" w:rsidRDefault="00D6098A" w:rsidP="008E1043">
            <w:pPr>
              <w:autoSpaceDE w:val="0"/>
              <w:autoSpaceDN w:val="0"/>
              <w:snapToGrid w:val="0"/>
              <w:spacing w:line="300" w:lineRule="exact"/>
              <w:rPr>
                <w:rFonts w:ascii="ＭＳ 明朝" w:hAnsi="ＭＳ 明朝" w:cs="Arial"/>
                <w:sz w:val="24"/>
              </w:rPr>
            </w:pPr>
          </w:p>
        </w:tc>
        <w:tc>
          <w:tcPr>
            <w:tcW w:w="6779" w:type="dxa"/>
            <w:shd w:val="clear" w:color="auto" w:fill="auto"/>
          </w:tcPr>
          <w:p w:rsidR="00D6098A" w:rsidRPr="007C3412" w:rsidRDefault="00D6098A" w:rsidP="008E1043">
            <w:pPr>
              <w:autoSpaceDE w:val="0"/>
              <w:autoSpaceDN w:val="0"/>
              <w:adjustRightInd w:val="0"/>
              <w:spacing w:line="300" w:lineRule="exact"/>
              <w:rPr>
                <w:rFonts w:ascii="ＭＳ 明朝" w:hAnsi="ＭＳ 明朝"/>
                <w:sz w:val="24"/>
              </w:rPr>
            </w:pPr>
          </w:p>
          <w:p w:rsidR="00D6098A" w:rsidRPr="007C3412" w:rsidRDefault="00D6098A" w:rsidP="008E1043">
            <w:pPr>
              <w:autoSpaceDE w:val="0"/>
              <w:autoSpaceDN w:val="0"/>
              <w:spacing w:line="300" w:lineRule="exact"/>
              <w:ind w:leftChars="23" w:left="48" w:firstLineChars="100" w:firstLine="240"/>
              <w:rPr>
                <w:rFonts w:ascii="ＭＳ 明朝" w:hAnsi="ＭＳ 明朝"/>
                <w:sz w:val="24"/>
              </w:rPr>
            </w:pPr>
            <w:r w:rsidRPr="007C3412">
              <w:rPr>
                <w:rFonts w:ascii="ＭＳ 明朝" w:hAnsi="ＭＳ 明朝" w:hint="eastAsia"/>
                <w:sz w:val="24"/>
              </w:rPr>
              <w:t>検出事項について、速やかに是正措置を講じるとともに、所属のチェック体制を強化する等し、法令等に基づき、適正な事務処理を行われたい。</w:t>
            </w:r>
          </w:p>
          <w:p w:rsidR="00D6098A" w:rsidRPr="007C3412" w:rsidRDefault="00D6098A" w:rsidP="008E1043">
            <w:pPr>
              <w:autoSpaceDE w:val="0"/>
              <w:autoSpaceDN w:val="0"/>
              <w:snapToGrid w:val="0"/>
              <w:spacing w:line="300" w:lineRule="exact"/>
              <w:jc w:val="left"/>
              <w:rPr>
                <w:rFonts w:ascii="ＭＳ 明朝" w:hAnsi="ＭＳ 明朝"/>
                <w:sz w:val="24"/>
              </w:rPr>
            </w:pPr>
            <w:r w:rsidRPr="007C3412">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5579C723" wp14:editId="3BD97E87">
                      <wp:simplePos x="0" y="0"/>
                      <wp:positionH relativeFrom="column">
                        <wp:posOffset>-10160</wp:posOffset>
                      </wp:positionH>
                      <wp:positionV relativeFrom="paragraph">
                        <wp:posOffset>81915</wp:posOffset>
                      </wp:positionV>
                      <wp:extent cx="4171950" cy="43148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4171950" cy="4314825"/>
                              </a:xfrm>
                              <a:prstGeom prst="rect">
                                <a:avLst/>
                              </a:prstGeom>
                              <a:solidFill>
                                <a:sysClr val="window" lastClr="FFFFFF"/>
                              </a:solidFill>
                              <a:ln w="6350" cap="flat" cmpd="sng" algn="ctr">
                                <a:solidFill>
                                  <a:sysClr val="windowText" lastClr="000000"/>
                                </a:solidFill>
                                <a:prstDash val="dash"/>
                                <a:miter lim="800000"/>
                              </a:ln>
                              <a:effectLst/>
                            </wps:spPr>
                            <wps:txbx>
                              <w:txbxContent>
                                <w:p w:rsidR="00D6098A" w:rsidRDefault="00D6098A" w:rsidP="00D6098A">
                                  <w:pPr>
                                    <w:jc w:val="left"/>
                                    <w:rPr>
                                      <w:rFonts w:ascii="ＭＳ 明朝" w:hAnsi="ＭＳ 明朝"/>
                                      <w:sz w:val="24"/>
                                    </w:rPr>
                                  </w:pPr>
                                </w:p>
                                <w:p w:rsidR="00D6098A" w:rsidRPr="00B87568" w:rsidRDefault="00D6098A" w:rsidP="00D6098A">
                                  <w:pPr>
                                    <w:jc w:val="left"/>
                                    <w:rPr>
                                      <w:rFonts w:ascii="ＭＳ 明朝" w:hAnsi="ＭＳ 明朝"/>
                                      <w:sz w:val="24"/>
                                    </w:rPr>
                                  </w:pPr>
                                  <w:r>
                                    <w:rPr>
                                      <w:rFonts w:ascii="ＭＳ 明朝" w:hAnsi="ＭＳ 明朝" w:hint="eastAsia"/>
                                      <w:sz w:val="24"/>
                                    </w:rPr>
                                    <w:t>【</w:t>
                                  </w:r>
                                  <w:r w:rsidRPr="00B87568">
                                    <w:rPr>
                                      <w:rFonts w:ascii="ＭＳ 明朝" w:hAnsi="ＭＳ 明朝" w:hint="eastAsia"/>
                                      <w:sz w:val="24"/>
                                    </w:rPr>
                                    <w:t>職員の旅費に関する条例</w:t>
                                  </w:r>
                                  <w:r>
                                    <w:rPr>
                                      <w:rFonts w:ascii="ＭＳ 明朝" w:hAnsi="ＭＳ 明朝" w:hint="eastAsia"/>
                                      <w:sz w:val="24"/>
                                    </w:rPr>
                                    <w:t>】</w:t>
                                  </w:r>
                                </w:p>
                                <w:p w:rsidR="00D6098A" w:rsidRPr="00B87568" w:rsidRDefault="00D6098A" w:rsidP="00D6098A">
                                  <w:pPr>
                                    <w:jc w:val="left"/>
                                    <w:rPr>
                                      <w:rFonts w:ascii="ＭＳ 明朝" w:hAnsi="ＭＳ 明朝"/>
                                      <w:sz w:val="24"/>
                                    </w:rPr>
                                  </w:pPr>
                                  <w:r w:rsidRPr="00B87568">
                                    <w:rPr>
                                      <w:rFonts w:ascii="ＭＳ 明朝" w:hAnsi="ＭＳ 明朝" w:hint="eastAsia"/>
                                      <w:sz w:val="24"/>
                                    </w:rPr>
                                    <w:t>(定義)</w:t>
                                  </w:r>
                                </w:p>
                                <w:p w:rsidR="00D6098A" w:rsidRPr="00B87568" w:rsidRDefault="00D6098A" w:rsidP="00D6098A">
                                  <w:pPr>
                                    <w:ind w:left="960" w:hangingChars="400" w:hanging="96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２</w:t>
                                  </w:r>
                                  <w:r w:rsidRPr="00B87568">
                                    <w:rPr>
                                      <w:rFonts w:ascii="ＭＳ 明朝" w:hAnsi="ＭＳ 明朝" w:hint="eastAsia"/>
                                      <w:sz w:val="24"/>
                                    </w:rPr>
                                    <w:t>条　この条例において、次の各号に掲げる用語の意義は、当該各号に定めるところによる。</w:t>
                                  </w:r>
                                </w:p>
                                <w:p w:rsidR="00D6098A" w:rsidRPr="00B87568" w:rsidRDefault="00D6098A" w:rsidP="00D6098A">
                                  <w:pPr>
                                    <w:ind w:left="240" w:hangingChars="100" w:hanging="240"/>
                                    <w:jc w:val="left"/>
                                    <w:rPr>
                                      <w:rFonts w:ascii="ＭＳ 明朝" w:hAnsi="ＭＳ 明朝"/>
                                      <w:sz w:val="24"/>
                                    </w:rPr>
                                  </w:pPr>
                                  <w:r>
                                    <w:rPr>
                                      <w:rFonts w:ascii="ＭＳ 明朝" w:hAnsi="ＭＳ 明朝" w:hint="eastAsia"/>
                                      <w:sz w:val="24"/>
                                    </w:rPr>
                                    <w:t>８</w:t>
                                  </w:r>
                                  <w:r w:rsidRPr="00B87568">
                                    <w:rPr>
                                      <w:rFonts w:ascii="ＭＳ 明朝" w:hAnsi="ＭＳ 明朝" w:hint="eastAsia"/>
                                      <w:sz w:val="24"/>
                                    </w:rPr>
                                    <w:t xml:space="preserve">　管内　府の区域内に在勤公署がある場合にあっては府の区域内の地域及び府に隣接する府県の区域内において人事委員会規則で定める地域をいい、府の区域外に在勤公署がある場合にあってはその在勤地内の地域をいう。</w:t>
                                  </w:r>
                                </w:p>
                                <w:p w:rsidR="00D6098A" w:rsidRDefault="00D6098A" w:rsidP="00D6098A">
                                  <w:pPr>
                                    <w:jc w:val="left"/>
                                    <w:rPr>
                                      <w:rFonts w:ascii="ＭＳ 明朝" w:hAnsi="ＭＳ 明朝"/>
                                      <w:sz w:val="24"/>
                                    </w:rPr>
                                  </w:pPr>
                                </w:p>
                                <w:p w:rsidR="00D6098A" w:rsidRDefault="00D6098A" w:rsidP="00D6098A">
                                  <w:pPr>
                                    <w:jc w:val="left"/>
                                    <w:rPr>
                                      <w:rFonts w:ascii="ＭＳ 明朝" w:hAnsi="ＭＳ 明朝"/>
                                      <w:sz w:val="24"/>
                                    </w:rPr>
                                  </w:pPr>
                                  <w:r>
                                    <w:rPr>
                                      <w:rFonts w:ascii="ＭＳ 明朝" w:hAnsi="ＭＳ 明朝" w:hint="eastAsia"/>
                                      <w:sz w:val="24"/>
                                    </w:rPr>
                                    <w:t>【職員の旅費に関する規則】</w:t>
                                  </w:r>
                                </w:p>
                                <w:p w:rsidR="00D6098A" w:rsidRPr="00B87568" w:rsidRDefault="00D6098A" w:rsidP="00D6098A">
                                  <w:pPr>
                                    <w:jc w:val="left"/>
                                    <w:rPr>
                                      <w:rFonts w:ascii="ＭＳ 明朝" w:hAnsi="ＭＳ 明朝"/>
                                      <w:sz w:val="24"/>
                                    </w:rPr>
                                  </w:pPr>
                                  <w:r w:rsidRPr="00B87568">
                                    <w:rPr>
                                      <w:rFonts w:ascii="ＭＳ 明朝" w:hAnsi="ＭＳ 明朝" w:hint="eastAsia"/>
                                      <w:sz w:val="24"/>
                                    </w:rPr>
                                    <w:t>(管内の範囲)</w:t>
                                  </w:r>
                                </w:p>
                                <w:p w:rsidR="00D6098A" w:rsidRPr="00B87568" w:rsidRDefault="00D6098A" w:rsidP="00D6098A">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６</w:t>
                                  </w:r>
                                  <w:r w:rsidRPr="00B87568">
                                    <w:rPr>
                                      <w:rFonts w:ascii="ＭＳ 明朝" w:hAnsi="ＭＳ 明朝" w:hint="eastAsia"/>
                                      <w:sz w:val="24"/>
                                    </w:rPr>
                                    <w:t>条　条例第</w:t>
                                  </w:r>
                                  <w:r>
                                    <w:rPr>
                                      <w:rFonts w:ascii="ＭＳ 明朝" w:hAnsi="ＭＳ 明朝" w:hint="eastAsia"/>
                                      <w:sz w:val="24"/>
                                    </w:rPr>
                                    <w:t>２</w:t>
                                  </w:r>
                                  <w:r w:rsidRPr="00B87568">
                                    <w:rPr>
                                      <w:rFonts w:ascii="ＭＳ 明朝" w:hAnsi="ＭＳ 明朝" w:hint="eastAsia"/>
                                      <w:sz w:val="24"/>
                                    </w:rPr>
                                    <w:t>条第</w:t>
                                  </w:r>
                                  <w:r>
                                    <w:rPr>
                                      <w:rFonts w:ascii="ＭＳ 明朝" w:hAnsi="ＭＳ 明朝" w:hint="eastAsia"/>
                                      <w:sz w:val="24"/>
                                    </w:rPr>
                                    <w:t>１</w:t>
                                  </w:r>
                                  <w:r w:rsidRPr="00B87568">
                                    <w:rPr>
                                      <w:rFonts w:ascii="ＭＳ 明朝" w:hAnsi="ＭＳ 明朝" w:hint="eastAsia"/>
                                      <w:sz w:val="24"/>
                                    </w:rPr>
                                    <w:t>項第</w:t>
                                  </w:r>
                                  <w:r>
                                    <w:rPr>
                                      <w:rFonts w:ascii="ＭＳ 明朝" w:hAnsi="ＭＳ 明朝" w:hint="eastAsia"/>
                                      <w:sz w:val="24"/>
                                    </w:rPr>
                                    <w:t>８</w:t>
                                  </w:r>
                                  <w:r w:rsidRPr="00B87568">
                                    <w:rPr>
                                      <w:rFonts w:ascii="ＭＳ 明朝" w:hAnsi="ＭＳ 明朝" w:hint="eastAsia"/>
                                      <w:sz w:val="24"/>
                                    </w:rPr>
                                    <w:t>号の規則で定める地域は、次の表の上欄に掲げる府県の区域内について、それぞれ同表の下欄に定める郡市の区域内の地域とする。</w:t>
                                  </w:r>
                                </w:p>
                                <w:tbl>
                                  <w:tblPr>
                                    <w:tblStyle w:val="af2"/>
                                    <w:tblW w:w="0" w:type="auto"/>
                                    <w:tblLook w:val="04A0" w:firstRow="1" w:lastRow="0" w:firstColumn="1" w:lastColumn="0" w:noHBand="0" w:noVBand="1"/>
                                  </w:tblPr>
                                  <w:tblGrid>
                                    <w:gridCol w:w="1145"/>
                                    <w:gridCol w:w="5028"/>
                                  </w:tblGrid>
                                  <w:tr w:rsidR="00D6098A" w:rsidRPr="00B87568" w:rsidTr="00350073">
                                    <w:trPr>
                                      <w:trHeight w:val="344"/>
                                    </w:trPr>
                                    <w:tc>
                                      <w:tcPr>
                                        <w:tcW w:w="1145" w:type="dxa"/>
                                      </w:tcPr>
                                      <w:p w:rsidR="00D6098A" w:rsidRPr="00B87568" w:rsidRDefault="00D6098A" w:rsidP="008A6C05">
                                        <w:pPr>
                                          <w:jc w:val="center"/>
                                          <w:rPr>
                                            <w:rFonts w:ascii="ＭＳ 明朝" w:hAnsi="ＭＳ 明朝"/>
                                            <w:sz w:val="24"/>
                                          </w:rPr>
                                        </w:pPr>
                                        <w:r w:rsidRPr="00B87568">
                                          <w:rPr>
                                            <w:rFonts w:ascii="ＭＳ 明朝" w:hAnsi="ＭＳ 明朝" w:hint="eastAsia"/>
                                            <w:sz w:val="24"/>
                                          </w:rPr>
                                          <w:t>府県</w:t>
                                        </w:r>
                                      </w:p>
                                    </w:tc>
                                    <w:tc>
                                      <w:tcPr>
                                        <w:tcW w:w="5028" w:type="dxa"/>
                                      </w:tcPr>
                                      <w:p w:rsidR="00D6098A" w:rsidRPr="00B87568" w:rsidRDefault="00D6098A" w:rsidP="008A6C05">
                                        <w:pPr>
                                          <w:jc w:val="center"/>
                                          <w:rPr>
                                            <w:rFonts w:ascii="ＭＳ 明朝" w:hAnsi="ＭＳ 明朝"/>
                                            <w:sz w:val="24"/>
                                          </w:rPr>
                                        </w:pPr>
                                        <w:r w:rsidRPr="00B87568">
                                          <w:rPr>
                                            <w:rFonts w:ascii="ＭＳ 明朝" w:hAnsi="ＭＳ 明朝" w:hint="eastAsia"/>
                                            <w:sz w:val="24"/>
                                          </w:rPr>
                                          <w:t>地域</w:t>
                                        </w:r>
                                      </w:p>
                                    </w:tc>
                                  </w:tr>
                                  <w:tr w:rsidR="00D6098A" w:rsidRPr="00B87568" w:rsidTr="00350073">
                                    <w:trPr>
                                      <w:trHeight w:val="1033"/>
                                    </w:trPr>
                                    <w:tc>
                                      <w:tcPr>
                                        <w:tcW w:w="1145" w:type="dxa"/>
                                      </w:tcPr>
                                      <w:p w:rsidR="00D6098A" w:rsidRPr="00B87568" w:rsidRDefault="00D6098A" w:rsidP="008A6C05">
                                        <w:pPr>
                                          <w:jc w:val="left"/>
                                          <w:rPr>
                                            <w:rFonts w:ascii="ＭＳ 明朝" w:hAnsi="ＭＳ 明朝"/>
                                            <w:sz w:val="24"/>
                                          </w:rPr>
                                        </w:pPr>
                                        <w:r w:rsidRPr="00B87568">
                                          <w:rPr>
                                            <w:rFonts w:ascii="ＭＳ 明朝" w:hAnsi="ＭＳ 明朝" w:hint="eastAsia"/>
                                            <w:sz w:val="24"/>
                                          </w:rPr>
                                          <w:t>奈良県</w:t>
                                        </w:r>
                                      </w:p>
                                    </w:tc>
                                    <w:tc>
                                      <w:tcPr>
                                        <w:tcW w:w="5028" w:type="dxa"/>
                                      </w:tcPr>
                                      <w:p w:rsidR="00D6098A" w:rsidRPr="00B87568" w:rsidRDefault="00D6098A" w:rsidP="008A6C05">
                                        <w:pPr>
                                          <w:jc w:val="left"/>
                                          <w:rPr>
                                            <w:rFonts w:ascii="ＭＳ 明朝" w:hAnsi="ＭＳ 明朝"/>
                                            <w:sz w:val="24"/>
                                          </w:rPr>
                                        </w:pPr>
                                        <w:r w:rsidRPr="00B87568">
                                          <w:rPr>
                                            <w:rStyle w:val="cm"/>
                                            <w:rFonts w:ascii="ＭＳ 明朝" w:hAnsi="ＭＳ 明朝"/>
                                            <w:sz w:val="24"/>
                                          </w:rPr>
                                          <w:t>奈良市、大和高田市、大和郡山市、天理市、橿原市、桜井市、御所市、生駒市、香芝市、葛城市、生駒郡、磯城郡、高市郡、</w:t>
                                        </w:r>
                                        <w:r w:rsidRPr="00B87568">
                                          <w:rPr>
                                            <w:rStyle w:val="cm"/>
                                            <w:rFonts w:ascii="ＭＳ 明朝" w:hAnsi="ＭＳ 明朝" w:hint="eastAsia"/>
                                            <w:sz w:val="24"/>
                                          </w:rPr>
                                          <w:t>北葛城郡</w:t>
                                        </w:r>
                                      </w:p>
                                    </w:tc>
                                  </w:tr>
                                </w:tbl>
                                <w:p w:rsidR="00D6098A" w:rsidRDefault="00D6098A" w:rsidP="00D6098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9C723" id="正方形/長方形 16" o:spid="_x0000_s1026" style="position:absolute;margin-left:-.8pt;margin-top:6.45pt;width:328.5pt;height:3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" fillcolor="window" strokecolor="windowText" strokeweight=".5pt">
                      <v:stroke dashstyle="dash"/>
                      <v:textbox>
                        <w:txbxContent>
                          <w:p w:rsidR="00D6098A" w:rsidRDefault="00D6098A" w:rsidP="00D6098A">
                            <w:pPr>
                              <w:jc w:val="left"/>
                              <w:rPr>
                                <w:rFonts w:ascii="ＭＳ 明朝" w:hAnsi="ＭＳ 明朝"/>
                                <w:sz w:val="24"/>
                              </w:rPr>
                            </w:pPr>
                          </w:p>
                          <w:p w:rsidR="00D6098A" w:rsidRPr="00B87568" w:rsidRDefault="00D6098A" w:rsidP="00D6098A">
                            <w:pPr>
                              <w:jc w:val="left"/>
                              <w:rPr>
                                <w:rFonts w:ascii="ＭＳ 明朝" w:hAnsi="ＭＳ 明朝"/>
                                <w:sz w:val="24"/>
                              </w:rPr>
                            </w:pPr>
                            <w:r>
                              <w:rPr>
                                <w:rFonts w:ascii="ＭＳ 明朝" w:hAnsi="ＭＳ 明朝" w:hint="eastAsia"/>
                                <w:sz w:val="24"/>
                              </w:rPr>
                              <w:t>【</w:t>
                            </w:r>
                            <w:r w:rsidRPr="00B87568">
                              <w:rPr>
                                <w:rFonts w:ascii="ＭＳ 明朝" w:hAnsi="ＭＳ 明朝" w:hint="eastAsia"/>
                                <w:sz w:val="24"/>
                              </w:rPr>
                              <w:t>職員の旅費に関する条例</w:t>
                            </w:r>
                            <w:r>
                              <w:rPr>
                                <w:rFonts w:ascii="ＭＳ 明朝" w:hAnsi="ＭＳ 明朝" w:hint="eastAsia"/>
                                <w:sz w:val="24"/>
                              </w:rPr>
                              <w:t>】</w:t>
                            </w:r>
                          </w:p>
                          <w:p w:rsidR="00D6098A" w:rsidRPr="00B87568" w:rsidRDefault="00D6098A" w:rsidP="00D6098A">
                            <w:pPr>
                              <w:jc w:val="left"/>
                              <w:rPr>
                                <w:rFonts w:ascii="ＭＳ 明朝" w:hAnsi="ＭＳ 明朝"/>
                                <w:sz w:val="24"/>
                              </w:rPr>
                            </w:pPr>
                            <w:r w:rsidRPr="00B87568">
                              <w:rPr>
                                <w:rFonts w:ascii="ＭＳ 明朝" w:hAnsi="ＭＳ 明朝" w:hint="eastAsia"/>
                                <w:sz w:val="24"/>
                              </w:rPr>
                              <w:t>(定義)</w:t>
                            </w:r>
                          </w:p>
                          <w:p w:rsidR="00D6098A" w:rsidRPr="00B87568" w:rsidRDefault="00D6098A" w:rsidP="00D6098A">
                            <w:pPr>
                              <w:ind w:left="960" w:hangingChars="400" w:hanging="96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２</w:t>
                            </w:r>
                            <w:r w:rsidRPr="00B87568">
                              <w:rPr>
                                <w:rFonts w:ascii="ＭＳ 明朝" w:hAnsi="ＭＳ 明朝" w:hint="eastAsia"/>
                                <w:sz w:val="24"/>
                              </w:rPr>
                              <w:t>条　この条例において、次の各号に掲げる用語の意義は、当該各号に定めるところによる。</w:t>
                            </w:r>
                          </w:p>
                          <w:p w:rsidR="00D6098A" w:rsidRPr="00B87568" w:rsidRDefault="00D6098A" w:rsidP="00D6098A">
                            <w:pPr>
                              <w:ind w:left="240" w:hangingChars="100" w:hanging="240"/>
                              <w:jc w:val="left"/>
                              <w:rPr>
                                <w:rFonts w:ascii="ＭＳ 明朝" w:hAnsi="ＭＳ 明朝"/>
                                <w:sz w:val="24"/>
                              </w:rPr>
                            </w:pPr>
                            <w:r>
                              <w:rPr>
                                <w:rFonts w:ascii="ＭＳ 明朝" w:hAnsi="ＭＳ 明朝" w:hint="eastAsia"/>
                                <w:sz w:val="24"/>
                              </w:rPr>
                              <w:t>８</w:t>
                            </w:r>
                            <w:r w:rsidRPr="00B87568">
                              <w:rPr>
                                <w:rFonts w:ascii="ＭＳ 明朝" w:hAnsi="ＭＳ 明朝" w:hint="eastAsia"/>
                                <w:sz w:val="24"/>
                              </w:rPr>
                              <w:t xml:space="preserve">　管内　府の区域内に在勤公署がある場合にあっては府の区域内の地域及び府に隣接する府県の区域内において人事委員会規則で定める地域をいい、府の区域外に在勤公署がある場合にあってはその在勤地内の地域をいう。</w:t>
                            </w:r>
                          </w:p>
                          <w:p w:rsidR="00D6098A" w:rsidRDefault="00D6098A" w:rsidP="00D6098A">
                            <w:pPr>
                              <w:jc w:val="left"/>
                              <w:rPr>
                                <w:rFonts w:ascii="ＭＳ 明朝" w:hAnsi="ＭＳ 明朝"/>
                                <w:sz w:val="24"/>
                              </w:rPr>
                            </w:pPr>
                          </w:p>
                          <w:p w:rsidR="00D6098A" w:rsidRDefault="00D6098A" w:rsidP="00D6098A">
                            <w:pPr>
                              <w:jc w:val="left"/>
                              <w:rPr>
                                <w:rFonts w:ascii="ＭＳ 明朝" w:hAnsi="ＭＳ 明朝"/>
                                <w:sz w:val="24"/>
                              </w:rPr>
                            </w:pPr>
                            <w:r>
                              <w:rPr>
                                <w:rFonts w:ascii="ＭＳ 明朝" w:hAnsi="ＭＳ 明朝" w:hint="eastAsia"/>
                                <w:sz w:val="24"/>
                              </w:rPr>
                              <w:t>【職員の旅費に関する規則】</w:t>
                            </w:r>
                          </w:p>
                          <w:p w:rsidR="00D6098A" w:rsidRPr="00B87568" w:rsidRDefault="00D6098A" w:rsidP="00D6098A">
                            <w:pPr>
                              <w:jc w:val="left"/>
                              <w:rPr>
                                <w:rFonts w:ascii="ＭＳ 明朝" w:hAnsi="ＭＳ 明朝"/>
                                <w:sz w:val="24"/>
                              </w:rPr>
                            </w:pPr>
                            <w:r w:rsidRPr="00B87568">
                              <w:rPr>
                                <w:rFonts w:ascii="ＭＳ 明朝" w:hAnsi="ＭＳ 明朝" w:hint="eastAsia"/>
                                <w:sz w:val="24"/>
                              </w:rPr>
                              <w:t>(管内の範囲)</w:t>
                            </w:r>
                          </w:p>
                          <w:p w:rsidR="00D6098A" w:rsidRPr="00B87568" w:rsidRDefault="00D6098A" w:rsidP="00D6098A">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６</w:t>
                            </w:r>
                            <w:r w:rsidRPr="00B87568">
                              <w:rPr>
                                <w:rFonts w:ascii="ＭＳ 明朝" w:hAnsi="ＭＳ 明朝" w:hint="eastAsia"/>
                                <w:sz w:val="24"/>
                              </w:rPr>
                              <w:t>条　条例第</w:t>
                            </w:r>
                            <w:r>
                              <w:rPr>
                                <w:rFonts w:ascii="ＭＳ 明朝" w:hAnsi="ＭＳ 明朝" w:hint="eastAsia"/>
                                <w:sz w:val="24"/>
                              </w:rPr>
                              <w:t>２</w:t>
                            </w:r>
                            <w:r w:rsidRPr="00B87568">
                              <w:rPr>
                                <w:rFonts w:ascii="ＭＳ 明朝" w:hAnsi="ＭＳ 明朝" w:hint="eastAsia"/>
                                <w:sz w:val="24"/>
                              </w:rPr>
                              <w:t>条第</w:t>
                            </w:r>
                            <w:r>
                              <w:rPr>
                                <w:rFonts w:ascii="ＭＳ 明朝" w:hAnsi="ＭＳ 明朝" w:hint="eastAsia"/>
                                <w:sz w:val="24"/>
                              </w:rPr>
                              <w:t>１</w:t>
                            </w:r>
                            <w:r w:rsidRPr="00B87568">
                              <w:rPr>
                                <w:rFonts w:ascii="ＭＳ 明朝" w:hAnsi="ＭＳ 明朝" w:hint="eastAsia"/>
                                <w:sz w:val="24"/>
                              </w:rPr>
                              <w:t>項第</w:t>
                            </w:r>
                            <w:r>
                              <w:rPr>
                                <w:rFonts w:ascii="ＭＳ 明朝" w:hAnsi="ＭＳ 明朝" w:hint="eastAsia"/>
                                <w:sz w:val="24"/>
                              </w:rPr>
                              <w:t>８</w:t>
                            </w:r>
                            <w:r w:rsidRPr="00B87568">
                              <w:rPr>
                                <w:rFonts w:ascii="ＭＳ 明朝" w:hAnsi="ＭＳ 明朝" w:hint="eastAsia"/>
                                <w:sz w:val="24"/>
                              </w:rPr>
                              <w:t>号の規則で定める地域は、次の表の上欄に掲げる府県の区域内について、それぞれ同表の下欄に定める郡市の区域内の地域とする。</w:t>
                            </w:r>
                          </w:p>
                          <w:tbl>
                            <w:tblPr>
                              <w:tblStyle w:val="af2"/>
                              <w:tblW w:w="0" w:type="auto"/>
                              <w:tblLook w:val="04A0" w:firstRow="1" w:lastRow="0" w:firstColumn="1" w:lastColumn="0" w:noHBand="0" w:noVBand="1"/>
                            </w:tblPr>
                            <w:tblGrid>
                              <w:gridCol w:w="1145"/>
                              <w:gridCol w:w="5028"/>
                            </w:tblGrid>
                            <w:tr w:rsidR="00D6098A" w:rsidRPr="00B87568" w:rsidTr="00350073">
                              <w:trPr>
                                <w:trHeight w:val="344"/>
                              </w:trPr>
                              <w:tc>
                                <w:tcPr>
                                  <w:tcW w:w="1145" w:type="dxa"/>
                                </w:tcPr>
                                <w:p w:rsidR="00D6098A" w:rsidRPr="00B87568" w:rsidRDefault="00D6098A" w:rsidP="008A6C05">
                                  <w:pPr>
                                    <w:jc w:val="center"/>
                                    <w:rPr>
                                      <w:rFonts w:ascii="ＭＳ 明朝" w:hAnsi="ＭＳ 明朝"/>
                                      <w:sz w:val="24"/>
                                    </w:rPr>
                                  </w:pPr>
                                  <w:r w:rsidRPr="00B87568">
                                    <w:rPr>
                                      <w:rFonts w:ascii="ＭＳ 明朝" w:hAnsi="ＭＳ 明朝" w:hint="eastAsia"/>
                                      <w:sz w:val="24"/>
                                    </w:rPr>
                                    <w:t>府県</w:t>
                                  </w:r>
                                </w:p>
                              </w:tc>
                              <w:tc>
                                <w:tcPr>
                                  <w:tcW w:w="5028" w:type="dxa"/>
                                </w:tcPr>
                                <w:p w:rsidR="00D6098A" w:rsidRPr="00B87568" w:rsidRDefault="00D6098A" w:rsidP="008A6C05">
                                  <w:pPr>
                                    <w:jc w:val="center"/>
                                    <w:rPr>
                                      <w:rFonts w:ascii="ＭＳ 明朝" w:hAnsi="ＭＳ 明朝"/>
                                      <w:sz w:val="24"/>
                                    </w:rPr>
                                  </w:pPr>
                                  <w:r w:rsidRPr="00B87568">
                                    <w:rPr>
                                      <w:rFonts w:ascii="ＭＳ 明朝" w:hAnsi="ＭＳ 明朝" w:hint="eastAsia"/>
                                      <w:sz w:val="24"/>
                                    </w:rPr>
                                    <w:t>地域</w:t>
                                  </w:r>
                                </w:p>
                              </w:tc>
                            </w:tr>
                            <w:tr w:rsidR="00D6098A" w:rsidRPr="00B87568" w:rsidTr="00350073">
                              <w:trPr>
                                <w:trHeight w:val="1033"/>
                              </w:trPr>
                              <w:tc>
                                <w:tcPr>
                                  <w:tcW w:w="1145" w:type="dxa"/>
                                </w:tcPr>
                                <w:p w:rsidR="00D6098A" w:rsidRPr="00B87568" w:rsidRDefault="00D6098A" w:rsidP="008A6C05">
                                  <w:pPr>
                                    <w:jc w:val="left"/>
                                    <w:rPr>
                                      <w:rFonts w:ascii="ＭＳ 明朝" w:hAnsi="ＭＳ 明朝"/>
                                      <w:sz w:val="24"/>
                                    </w:rPr>
                                  </w:pPr>
                                  <w:r w:rsidRPr="00B87568">
                                    <w:rPr>
                                      <w:rFonts w:ascii="ＭＳ 明朝" w:hAnsi="ＭＳ 明朝" w:hint="eastAsia"/>
                                      <w:sz w:val="24"/>
                                    </w:rPr>
                                    <w:t>奈良県</w:t>
                                  </w:r>
                                </w:p>
                              </w:tc>
                              <w:tc>
                                <w:tcPr>
                                  <w:tcW w:w="5028" w:type="dxa"/>
                                </w:tcPr>
                                <w:p w:rsidR="00D6098A" w:rsidRPr="00B87568" w:rsidRDefault="00D6098A" w:rsidP="008A6C05">
                                  <w:pPr>
                                    <w:jc w:val="left"/>
                                    <w:rPr>
                                      <w:rFonts w:ascii="ＭＳ 明朝" w:hAnsi="ＭＳ 明朝"/>
                                      <w:sz w:val="24"/>
                                    </w:rPr>
                                  </w:pPr>
                                  <w:r w:rsidRPr="00B87568">
                                    <w:rPr>
                                      <w:rStyle w:val="cm"/>
                                      <w:rFonts w:ascii="ＭＳ 明朝" w:hAnsi="ＭＳ 明朝"/>
                                      <w:sz w:val="24"/>
                                    </w:rPr>
                                    <w:t>奈良市、大和高田市、大和郡山市、天理市、橿原市、桜井市、御所市、生駒市、香芝市、葛城市、生駒郡、磯城郡、高市郡、</w:t>
                                  </w:r>
                                  <w:r w:rsidRPr="00B87568">
                                    <w:rPr>
                                      <w:rStyle w:val="cm"/>
                                      <w:rFonts w:ascii="ＭＳ 明朝" w:hAnsi="ＭＳ 明朝" w:hint="eastAsia"/>
                                      <w:sz w:val="24"/>
                                    </w:rPr>
                                    <w:t>北葛城郡</w:t>
                                  </w:r>
                                </w:p>
                              </w:tc>
                            </w:tr>
                          </w:tbl>
                          <w:p w:rsidR="00D6098A" w:rsidRDefault="00D6098A" w:rsidP="00D6098A">
                            <w:pPr>
                              <w:jc w:val="left"/>
                            </w:pPr>
                          </w:p>
                        </w:txbxContent>
                      </v:textbox>
                    </v:rect>
                  </w:pict>
                </mc:Fallback>
              </mc:AlternateContent>
            </w:r>
          </w:p>
          <w:p w:rsidR="00D6098A" w:rsidRPr="007C3412" w:rsidRDefault="00D6098A" w:rsidP="008E1043">
            <w:pPr>
              <w:autoSpaceDE w:val="0"/>
              <w:autoSpaceDN w:val="0"/>
              <w:snapToGrid w:val="0"/>
              <w:spacing w:line="300" w:lineRule="exact"/>
              <w:ind w:firstLineChars="100" w:firstLine="240"/>
              <w:jc w:val="left"/>
              <w:rPr>
                <w:rFonts w:ascii="ＭＳ 明朝" w:hAnsi="ＭＳ 明朝"/>
                <w:sz w:val="24"/>
              </w:rPr>
            </w:pPr>
          </w:p>
          <w:p w:rsidR="00D6098A" w:rsidRPr="007C3412" w:rsidRDefault="00D6098A" w:rsidP="008E1043">
            <w:pPr>
              <w:autoSpaceDE w:val="0"/>
              <w:autoSpaceDN w:val="0"/>
              <w:snapToGrid w:val="0"/>
              <w:spacing w:line="300" w:lineRule="exact"/>
              <w:jc w:val="left"/>
              <w:rPr>
                <w:rFonts w:ascii="ＭＳ 明朝" w:hAnsi="ＭＳ 明朝"/>
                <w:sz w:val="24"/>
              </w:rPr>
            </w:pPr>
          </w:p>
        </w:tc>
        <w:tc>
          <w:tcPr>
            <w:tcW w:w="4351" w:type="dxa"/>
          </w:tcPr>
          <w:p w:rsidR="00D6098A" w:rsidRPr="00350073" w:rsidRDefault="00D6098A" w:rsidP="008E1043">
            <w:pPr>
              <w:widowControl/>
              <w:autoSpaceDE w:val="0"/>
              <w:autoSpaceDN w:val="0"/>
              <w:spacing w:line="300" w:lineRule="exact"/>
              <w:rPr>
                <w:rFonts w:ascii="ＭＳ 明朝" w:hAnsi="ＭＳ 明朝"/>
                <w:sz w:val="24"/>
              </w:rPr>
            </w:pPr>
          </w:p>
          <w:p w:rsidR="00D6098A" w:rsidRDefault="00D6098A" w:rsidP="008E1043">
            <w:pPr>
              <w:widowControl/>
              <w:autoSpaceDE w:val="0"/>
              <w:autoSpaceDN w:val="0"/>
              <w:spacing w:line="300" w:lineRule="exact"/>
              <w:ind w:firstLineChars="100" w:firstLine="240"/>
              <w:rPr>
                <w:rFonts w:ascii="ＭＳ 明朝" w:hAnsi="ＭＳ 明朝"/>
                <w:sz w:val="24"/>
              </w:rPr>
            </w:pPr>
            <w:r w:rsidRPr="00350073">
              <w:rPr>
                <w:rFonts w:ascii="ＭＳ 明朝" w:hAnsi="ＭＳ 明朝" w:hint="eastAsia"/>
                <w:sz w:val="24"/>
              </w:rPr>
              <w:t>未払いの旅費について、令和２年</w:t>
            </w:r>
            <w:r>
              <w:rPr>
                <w:rFonts w:ascii="ＭＳ 明朝" w:hAnsi="ＭＳ 明朝" w:hint="eastAsia"/>
                <w:sz w:val="24"/>
              </w:rPr>
              <w:t>12</w:t>
            </w:r>
            <w:r w:rsidRPr="00350073">
              <w:rPr>
                <w:rFonts w:ascii="ＭＳ 明朝" w:hAnsi="ＭＳ 明朝" w:hint="eastAsia"/>
                <w:sz w:val="24"/>
              </w:rPr>
              <w:t>月中に追給した。</w:t>
            </w:r>
          </w:p>
          <w:p w:rsidR="00D6098A" w:rsidRPr="00350073" w:rsidRDefault="00D6098A" w:rsidP="008E1043">
            <w:pPr>
              <w:widowControl/>
              <w:autoSpaceDE w:val="0"/>
              <w:autoSpaceDN w:val="0"/>
              <w:spacing w:line="300" w:lineRule="exact"/>
              <w:ind w:firstLineChars="100" w:firstLine="240"/>
              <w:rPr>
                <w:rFonts w:ascii="ＭＳ 明朝" w:hAnsi="ＭＳ 明朝"/>
                <w:sz w:val="24"/>
              </w:rPr>
            </w:pPr>
            <w:r w:rsidRPr="00F830BF">
              <w:rPr>
                <w:rFonts w:ascii="ＭＳ 明朝" w:hAnsi="ＭＳ 明朝" w:hint="eastAsia"/>
                <w:sz w:val="24"/>
              </w:rPr>
              <w:t>旅費事務</w:t>
            </w:r>
            <w:r w:rsidRPr="00350073">
              <w:rPr>
                <w:rFonts w:ascii="ＭＳ 明朝" w:hAnsi="ＭＳ 明朝" w:hint="eastAsia"/>
                <w:sz w:val="24"/>
              </w:rPr>
              <w:t>について、令和３年１月６日の運営委員会及び同月</w:t>
            </w:r>
            <w:r>
              <w:rPr>
                <w:rFonts w:ascii="ＭＳ 明朝" w:hAnsi="ＭＳ 明朝" w:hint="eastAsia"/>
                <w:sz w:val="24"/>
              </w:rPr>
              <w:t>14日の職員会議で研修し、入力誤り</w:t>
            </w:r>
            <w:r w:rsidRPr="00F830BF">
              <w:rPr>
                <w:rFonts w:ascii="ＭＳ 明朝" w:hAnsi="ＭＳ 明朝" w:hint="eastAsia"/>
                <w:sz w:val="24"/>
              </w:rPr>
              <w:t>又は</w:t>
            </w:r>
            <w:r>
              <w:rPr>
                <w:rFonts w:ascii="ＭＳ 明朝" w:hAnsi="ＭＳ 明朝" w:hint="eastAsia"/>
                <w:sz w:val="24"/>
              </w:rPr>
              <w:t>承認誤りの</w:t>
            </w:r>
            <w:r w:rsidRPr="00F830BF">
              <w:rPr>
                <w:rFonts w:ascii="ＭＳ 明朝" w:hAnsi="ＭＳ 明朝" w:hint="eastAsia"/>
                <w:sz w:val="24"/>
              </w:rPr>
              <w:t>ない</w:t>
            </w:r>
            <w:r w:rsidRPr="00350073">
              <w:rPr>
                <w:rFonts w:ascii="ＭＳ 明朝" w:hAnsi="ＭＳ 明朝" w:hint="eastAsia"/>
                <w:sz w:val="24"/>
              </w:rPr>
              <w:t>よう指導を徹底した。</w:t>
            </w:r>
          </w:p>
          <w:p w:rsidR="00D6098A" w:rsidRPr="00350073" w:rsidRDefault="00D6098A" w:rsidP="008E1043">
            <w:pPr>
              <w:widowControl/>
              <w:autoSpaceDE w:val="0"/>
              <w:autoSpaceDN w:val="0"/>
              <w:spacing w:line="300" w:lineRule="exact"/>
              <w:rPr>
                <w:rFonts w:ascii="ＭＳ 明朝" w:hAnsi="ＭＳ 明朝"/>
                <w:sz w:val="24"/>
              </w:rPr>
            </w:pPr>
          </w:p>
          <w:p w:rsidR="00D6098A" w:rsidRPr="00350073" w:rsidRDefault="00D6098A" w:rsidP="008E1043">
            <w:pPr>
              <w:widowControl/>
              <w:autoSpaceDE w:val="0"/>
              <w:autoSpaceDN w:val="0"/>
              <w:spacing w:line="300" w:lineRule="exact"/>
              <w:rPr>
                <w:rFonts w:ascii="ＭＳ 明朝" w:hAnsi="ＭＳ 明朝"/>
                <w:sz w:val="24"/>
              </w:rPr>
            </w:pPr>
          </w:p>
          <w:p w:rsidR="00D6098A" w:rsidRPr="00350073" w:rsidRDefault="00D6098A" w:rsidP="008E1043">
            <w:pPr>
              <w:widowControl/>
              <w:autoSpaceDE w:val="0"/>
              <w:autoSpaceDN w:val="0"/>
              <w:spacing w:line="300" w:lineRule="exact"/>
              <w:rPr>
                <w:rFonts w:ascii="ＭＳ 明朝" w:hAnsi="ＭＳ 明朝"/>
                <w:sz w:val="24"/>
              </w:rPr>
            </w:pPr>
          </w:p>
        </w:tc>
      </w:tr>
    </w:tbl>
    <w:p w:rsidR="00D6098A" w:rsidRPr="007C3412" w:rsidRDefault="00D6098A" w:rsidP="00D6098A">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監査（検査）実施年月日（委員：令和－年－月－日、事務局：令和２年12月１日）</w:t>
      </w:r>
    </w:p>
    <w:p w:rsidR="00D6098A" w:rsidRPr="007C3412" w:rsidRDefault="00D6098A" w:rsidP="00D6098A">
      <w:pPr>
        <w:autoSpaceDE w:val="0"/>
        <w:autoSpaceDN w:val="0"/>
        <w:spacing w:line="300" w:lineRule="exact"/>
        <w:jc w:val="left"/>
        <w:rPr>
          <w:rFonts w:ascii="ＭＳ ゴシック" w:eastAsia="ＭＳ ゴシック" w:hAnsi="ＭＳ ゴシック"/>
          <w:sz w:val="24"/>
          <w:szCs w:val="22"/>
        </w:rPr>
      </w:pPr>
    </w:p>
    <w:p w:rsidR="00D6098A" w:rsidRPr="007C3412" w:rsidRDefault="00D6098A" w:rsidP="00D6098A">
      <w:pPr>
        <w:autoSpaceDE w:val="0"/>
        <w:autoSpaceDN w:val="0"/>
        <w:spacing w:line="300" w:lineRule="exact"/>
        <w:jc w:val="left"/>
        <w:rPr>
          <w:rFonts w:ascii="ＭＳ ゴシック" w:eastAsia="ＭＳ ゴシック" w:hAnsi="ＭＳ ゴシック"/>
          <w:sz w:val="24"/>
          <w:szCs w:val="22"/>
        </w:rPr>
      </w:pPr>
    </w:p>
    <w:p w:rsidR="00D6098A" w:rsidRDefault="00D6098A" w:rsidP="00F33E72">
      <w:pPr>
        <w:autoSpaceDE w:val="0"/>
        <w:autoSpaceDN w:val="0"/>
        <w:spacing w:line="300" w:lineRule="exact"/>
        <w:rPr>
          <w:rFonts w:ascii="ＭＳ ゴシック" w:eastAsia="ＭＳ ゴシック" w:hAnsi="ＭＳ ゴシック"/>
          <w:sz w:val="24"/>
          <w:szCs w:val="22"/>
        </w:rPr>
        <w:sectPr w:rsidR="00D6098A" w:rsidSect="000937C9">
          <w:headerReference w:type="first" r:id="rId12"/>
          <w:pgSz w:w="23814" w:h="16839" w:orient="landscape" w:code="8"/>
          <w:pgMar w:top="2024" w:right="1701" w:bottom="2024" w:left="1622" w:header="851" w:footer="454" w:gutter="0"/>
          <w:pgNumType w:fmt="numberInDash"/>
          <w:cols w:space="425"/>
          <w:docGrid w:type="lines" w:linePitch="332"/>
        </w:sectPr>
      </w:pPr>
    </w:p>
    <w:p w:rsidR="00D6098A" w:rsidRPr="007C3412" w:rsidRDefault="00D6098A" w:rsidP="00D6098A">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管内旅費の支給事務の不備</w:t>
      </w:r>
    </w:p>
    <w:tbl>
      <w:tblPr>
        <w:tblpPr w:leftFromText="142" w:rightFromText="142" w:vertAnchor="text" w:horzAnchor="margin" w:tblpX="-44" w:tblpY="128"/>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9498"/>
        <w:gridCol w:w="8079"/>
        <w:gridCol w:w="2268"/>
      </w:tblGrid>
      <w:tr w:rsidR="00D6098A" w:rsidRPr="007C3412" w:rsidTr="008E1043">
        <w:trPr>
          <w:trHeight w:val="558"/>
        </w:trPr>
        <w:tc>
          <w:tcPr>
            <w:tcW w:w="1129" w:type="dxa"/>
            <w:shd w:val="clear" w:color="auto" w:fill="auto"/>
            <w:vAlign w:val="center"/>
          </w:tcPr>
          <w:p w:rsidR="00D6098A" w:rsidRPr="007C3412" w:rsidRDefault="00D6098A" w:rsidP="008E104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498" w:type="dxa"/>
            <w:shd w:val="clear" w:color="auto" w:fill="auto"/>
            <w:vAlign w:val="center"/>
          </w:tcPr>
          <w:p w:rsidR="00D6098A" w:rsidRPr="007C3412" w:rsidRDefault="00D6098A" w:rsidP="008E104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079" w:type="dxa"/>
            <w:shd w:val="clear" w:color="auto" w:fill="auto"/>
            <w:vAlign w:val="center"/>
          </w:tcPr>
          <w:p w:rsidR="00D6098A" w:rsidRPr="007C3412" w:rsidRDefault="00D6098A" w:rsidP="008E1043">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268" w:type="dxa"/>
            <w:vAlign w:val="center"/>
          </w:tcPr>
          <w:p w:rsidR="00D6098A" w:rsidRPr="007C3412" w:rsidRDefault="00D6098A" w:rsidP="008E1043">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D6098A" w:rsidRPr="007C3412" w:rsidTr="008E1043">
        <w:trPr>
          <w:trHeight w:val="9299"/>
        </w:trPr>
        <w:tc>
          <w:tcPr>
            <w:tcW w:w="1129" w:type="dxa"/>
          </w:tcPr>
          <w:p w:rsidR="00D6098A" w:rsidRPr="007C3412" w:rsidRDefault="00D6098A" w:rsidP="008E1043">
            <w:pPr>
              <w:autoSpaceDE w:val="0"/>
              <w:autoSpaceDN w:val="0"/>
              <w:spacing w:line="300" w:lineRule="exact"/>
              <w:rPr>
                <w:rFonts w:ascii="ＭＳ 明朝" w:hAnsi="ＭＳ 明朝"/>
                <w:sz w:val="24"/>
              </w:rPr>
            </w:pPr>
          </w:p>
          <w:p w:rsidR="00D6098A" w:rsidRPr="007C3412" w:rsidRDefault="00D6098A" w:rsidP="008E1043">
            <w:pPr>
              <w:autoSpaceDE w:val="0"/>
              <w:autoSpaceDN w:val="0"/>
              <w:spacing w:line="300" w:lineRule="exact"/>
              <w:rPr>
                <w:rFonts w:ascii="ＭＳ 明朝" w:hAnsi="ＭＳ 明朝"/>
                <w:sz w:val="24"/>
              </w:rPr>
            </w:pPr>
            <w:r w:rsidRPr="007C3412">
              <w:rPr>
                <w:rFonts w:ascii="ＭＳ 明朝" w:hAnsi="ＭＳ 明朝" w:hint="eastAsia"/>
                <w:sz w:val="24"/>
              </w:rPr>
              <w:t>箕面東高等学校</w:t>
            </w:r>
          </w:p>
          <w:p w:rsidR="00D6098A" w:rsidRPr="007C3412" w:rsidRDefault="00D6098A" w:rsidP="008E1043">
            <w:pPr>
              <w:autoSpaceDE w:val="0"/>
              <w:autoSpaceDN w:val="0"/>
              <w:spacing w:line="300" w:lineRule="exact"/>
              <w:rPr>
                <w:rFonts w:ascii="ＭＳ 明朝" w:hAnsi="ＭＳ 明朝"/>
                <w:sz w:val="24"/>
              </w:rPr>
            </w:pPr>
          </w:p>
        </w:tc>
        <w:tc>
          <w:tcPr>
            <w:tcW w:w="9498" w:type="dxa"/>
          </w:tcPr>
          <w:p w:rsidR="00D6098A" w:rsidRPr="007C3412" w:rsidRDefault="00D6098A" w:rsidP="008E1043">
            <w:pPr>
              <w:autoSpaceDE w:val="0"/>
              <w:autoSpaceDN w:val="0"/>
              <w:spacing w:line="300" w:lineRule="exact"/>
              <w:rPr>
                <w:rFonts w:ascii="ＭＳ 明朝" w:hAnsi="ＭＳ 明朝" w:cs="Arial"/>
                <w:sz w:val="24"/>
              </w:rPr>
            </w:pPr>
          </w:p>
          <w:p w:rsidR="00D6098A" w:rsidRPr="007C3412" w:rsidRDefault="00D6098A" w:rsidP="008E1043">
            <w:pPr>
              <w:autoSpaceDE w:val="0"/>
              <w:autoSpaceDN w:val="0"/>
              <w:snapToGrid w:val="0"/>
              <w:spacing w:line="300" w:lineRule="exact"/>
              <w:ind w:left="240" w:hangingChars="100" w:hanging="240"/>
              <w:rPr>
                <w:rFonts w:ascii="ＭＳ 明朝" w:hAnsi="ＭＳ 明朝" w:cs="Arial"/>
                <w:sz w:val="24"/>
              </w:rPr>
            </w:pPr>
            <w:r w:rsidRPr="007C3412">
              <w:rPr>
                <w:rFonts w:ascii="ＭＳ 明朝" w:hAnsi="ＭＳ 明朝" w:cs="Arial" w:hint="eastAsia"/>
                <w:sz w:val="24"/>
              </w:rPr>
              <w:t>１　管内出張について、システムに旅行命令を重複して登録し、そのまま承認された後、登録済の誤った旅行命令の取消を忘れたため、重複登録のまま承認されたものが１件あった。</w:t>
            </w:r>
          </w:p>
          <w:p w:rsidR="00D6098A" w:rsidRPr="007C3412" w:rsidRDefault="00D6098A" w:rsidP="008E1043">
            <w:pPr>
              <w:autoSpaceDE w:val="0"/>
              <w:autoSpaceDN w:val="0"/>
              <w:snapToGrid w:val="0"/>
              <w:spacing w:line="300" w:lineRule="exact"/>
              <w:ind w:leftChars="100" w:left="210" w:firstLineChars="100" w:firstLine="240"/>
              <w:rPr>
                <w:rFonts w:ascii="ＭＳ 明朝" w:hAnsi="ＭＳ 明朝" w:cs="Arial"/>
                <w:sz w:val="24"/>
              </w:rPr>
            </w:pPr>
            <w:r w:rsidRPr="007C3412">
              <w:rPr>
                <w:rFonts w:ascii="ＭＳ 明朝" w:hAnsi="ＭＳ 明朝" w:cs="Arial" w:hint="eastAsia"/>
                <w:sz w:val="24"/>
              </w:rPr>
              <w:t>また、旅費支出の際にチェックされず、そのまま決裁を行ったため、旅費が過払いとなっていた。</w:t>
            </w:r>
          </w:p>
          <w:p w:rsidR="00D6098A" w:rsidRPr="007C3412" w:rsidRDefault="00D6098A" w:rsidP="008E1043">
            <w:pPr>
              <w:autoSpaceDE w:val="0"/>
              <w:autoSpaceDN w:val="0"/>
              <w:snapToGrid w:val="0"/>
              <w:spacing w:line="300" w:lineRule="exact"/>
              <w:rPr>
                <w:rFonts w:ascii="ＭＳ 明朝" w:hAnsi="ＭＳ 明朝" w:cs="Arial"/>
                <w:sz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211"/>
              <w:gridCol w:w="2154"/>
              <w:gridCol w:w="2268"/>
              <w:gridCol w:w="1644"/>
            </w:tblGrid>
            <w:tr w:rsidR="00D6098A" w:rsidRPr="007C3412" w:rsidTr="008E1043">
              <w:tc>
                <w:tcPr>
                  <w:tcW w:w="964" w:type="dxa"/>
                  <w:vMerge w:val="restart"/>
                  <w:shd w:val="clear" w:color="auto" w:fill="auto"/>
                  <w:vAlign w:val="center"/>
                </w:tcPr>
                <w:p w:rsidR="00D6098A" w:rsidRPr="007C3412" w:rsidRDefault="00D6098A" w:rsidP="008E1043">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211" w:type="dxa"/>
                  <w:vMerge w:val="restart"/>
                  <w:shd w:val="clear" w:color="auto" w:fill="auto"/>
                  <w:vAlign w:val="center"/>
                </w:tcPr>
                <w:p w:rsidR="00D6098A" w:rsidRPr="007C3412" w:rsidRDefault="00D6098A" w:rsidP="008E1043">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4422" w:type="dxa"/>
                  <w:gridSpan w:val="2"/>
                  <w:shd w:val="clear" w:color="auto" w:fill="auto"/>
                  <w:vAlign w:val="center"/>
                </w:tcPr>
                <w:p w:rsidR="00D6098A" w:rsidRPr="007C3412" w:rsidRDefault="00D6098A" w:rsidP="008E1043">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旅行命令</w:t>
                  </w:r>
                </w:p>
              </w:tc>
              <w:tc>
                <w:tcPr>
                  <w:tcW w:w="1644" w:type="dxa"/>
                  <w:vMerge w:val="restart"/>
                  <w:shd w:val="clear" w:color="auto" w:fill="auto"/>
                  <w:vAlign w:val="center"/>
                </w:tcPr>
                <w:p w:rsidR="00D6098A" w:rsidRPr="007C3412" w:rsidRDefault="00D6098A" w:rsidP="008E1043">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D6098A" w:rsidRPr="007C3412" w:rsidTr="008E1043">
              <w:tc>
                <w:tcPr>
                  <w:tcW w:w="964" w:type="dxa"/>
                  <w:vMerge/>
                  <w:shd w:val="clear" w:color="auto" w:fill="auto"/>
                </w:tcPr>
                <w:p w:rsidR="00D6098A" w:rsidRPr="007C3412" w:rsidRDefault="00D6098A" w:rsidP="008E1043">
                  <w:pPr>
                    <w:framePr w:hSpace="142" w:wrap="around" w:vAnchor="text" w:hAnchor="margin" w:x="-44" w:y="128"/>
                    <w:autoSpaceDE w:val="0"/>
                    <w:autoSpaceDN w:val="0"/>
                    <w:snapToGrid w:val="0"/>
                    <w:spacing w:line="300" w:lineRule="exact"/>
                    <w:rPr>
                      <w:rFonts w:ascii="ＭＳ 明朝" w:hAnsi="ＭＳ 明朝" w:cs="Arial"/>
                      <w:sz w:val="24"/>
                    </w:rPr>
                  </w:pPr>
                </w:p>
              </w:tc>
              <w:tc>
                <w:tcPr>
                  <w:tcW w:w="2211" w:type="dxa"/>
                  <w:vMerge/>
                  <w:shd w:val="clear" w:color="auto" w:fill="auto"/>
                </w:tcPr>
                <w:p w:rsidR="00D6098A" w:rsidRPr="007C3412" w:rsidRDefault="00D6098A" w:rsidP="008E1043">
                  <w:pPr>
                    <w:framePr w:hSpace="142" w:wrap="around" w:vAnchor="text" w:hAnchor="margin" w:x="-44" w:y="128"/>
                    <w:autoSpaceDE w:val="0"/>
                    <w:autoSpaceDN w:val="0"/>
                    <w:snapToGrid w:val="0"/>
                    <w:spacing w:line="300" w:lineRule="exact"/>
                    <w:rPr>
                      <w:rFonts w:ascii="ＭＳ 明朝" w:hAnsi="ＭＳ 明朝" w:cs="Arial"/>
                      <w:sz w:val="24"/>
                    </w:rPr>
                  </w:pPr>
                </w:p>
              </w:tc>
              <w:tc>
                <w:tcPr>
                  <w:tcW w:w="2154" w:type="dxa"/>
                  <w:shd w:val="clear" w:color="auto" w:fill="auto"/>
                  <w:vAlign w:val="center"/>
                </w:tcPr>
                <w:p w:rsidR="00D6098A" w:rsidRPr="007C3412" w:rsidRDefault="00D6098A" w:rsidP="008E1043">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当初入力日</w:t>
                  </w:r>
                </w:p>
              </w:tc>
              <w:tc>
                <w:tcPr>
                  <w:tcW w:w="2268" w:type="dxa"/>
                  <w:shd w:val="clear" w:color="auto" w:fill="auto"/>
                  <w:vAlign w:val="center"/>
                </w:tcPr>
                <w:p w:rsidR="00D6098A" w:rsidRPr="007C3412" w:rsidRDefault="00D6098A" w:rsidP="008E1043">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重複入力日</w:t>
                  </w:r>
                </w:p>
              </w:tc>
              <w:tc>
                <w:tcPr>
                  <w:tcW w:w="1644" w:type="dxa"/>
                  <w:vMerge/>
                  <w:shd w:val="clear" w:color="auto" w:fill="auto"/>
                </w:tcPr>
                <w:p w:rsidR="00D6098A" w:rsidRPr="007C3412" w:rsidRDefault="00D6098A" w:rsidP="008E1043">
                  <w:pPr>
                    <w:framePr w:hSpace="142" w:wrap="around" w:vAnchor="text" w:hAnchor="margin" w:x="-44" w:y="128"/>
                    <w:autoSpaceDE w:val="0"/>
                    <w:autoSpaceDN w:val="0"/>
                    <w:snapToGrid w:val="0"/>
                    <w:spacing w:line="300" w:lineRule="exact"/>
                    <w:rPr>
                      <w:rFonts w:ascii="ＭＳ 明朝" w:hAnsi="ＭＳ 明朝" w:cs="Arial"/>
                      <w:sz w:val="24"/>
                    </w:rPr>
                  </w:pPr>
                </w:p>
              </w:tc>
            </w:tr>
            <w:tr w:rsidR="00D6098A" w:rsidRPr="007C3412" w:rsidTr="008E1043">
              <w:trPr>
                <w:trHeight w:val="767"/>
              </w:trPr>
              <w:tc>
                <w:tcPr>
                  <w:tcW w:w="964" w:type="dxa"/>
                  <w:shd w:val="clear" w:color="auto" w:fill="auto"/>
                  <w:vAlign w:val="center"/>
                </w:tcPr>
                <w:p w:rsidR="00D6098A" w:rsidRPr="007C3412" w:rsidRDefault="00D6098A" w:rsidP="008E1043">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2211" w:type="dxa"/>
                  <w:shd w:val="clear" w:color="auto" w:fill="auto"/>
                  <w:vAlign w:val="center"/>
                </w:tcPr>
                <w:p w:rsidR="00D6098A" w:rsidRPr="007C3412" w:rsidRDefault="00D6098A" w:rsidP="008E1043">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令和元年９月６日</w:t>
                  </w:r>
                </w:p>
              </w:tc>
              <w:tc>
                <w:tcPr>
                  <w:tcW w:w="2154" w:type="dxa"/>
                  <w:shd w:val="clear" w:color="auto" w:fill="auto"/>
                  <w:vAlign w:val="center"/>
                </w:tcPr>
                <w:p w:rsidR="00D6098A" w:rsidRPr="007C3412" w:rsidRDefault="00D6098A" w:rsidP="008E1043">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令和元年９月４日</w:t>
                  </w:r>
                </w:p>
              </w:tc>
              <w:tc>
                <w:tcPr>
                  <w:tcW w:w="2268" w:type="dxa"/>
                  <w:shd w:val="clear" w:color="auto" w:fill="auto"/>
                  <w:vAlign w:val="center"/>
                </w:tcPr>
                <w:p w:rsidR="00D6098A" w:rsidRPr="007C3412" w:rsidRDefault="00D6098A" w:rsidP="008E1043">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令和元年９月５日</w:t>
                  </w:r>
                </w:p>
              </w:tc>
              <w:tc>
                <w:tcPr>
                  <w:tcW w:w="1644" w:type="dxa"/>
                  <w:shd w:val="clear" w:color="auto" w:fill="auto"/>
                  <w:vAlign w:val="center"/>
                </w:tcPr>
                <w:p w:rsidR="00D6098A" w:rsidRPr="007C3412" w:rsidRDefault="00D6098A" w:rsidP="008E1043">
                  <w:pPr>
                    <w:framePr w:hSpace="142" w:wrap="around" w:vAnchor="text" w:hAnchor="margin" w:x="-44" w:y="128"/>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1,440円</w:t>
                  </w:r>
                </w:p>
              </w:tc>
            </w:tr>
          </w:tbl>
          <w:p w:rsidR="00D6098A" w:rsidRPr="007C3412" w:rsidRDefault="00D6098A" w:rsidP="008E1043">
            <w:pPr>
              <w:autoSpaceDE w:val="0"/>
              <w:autoSpaceDN w:val="0"/>
              <w:snapToGrid w:val="0"/>
              <w:spacing w:line="300" w:lineRule="exact"/>
              <w:rPr>
                <w:rFonts w:ascii="ＭＳ 明朝" w:hAnsi="ＭＳ 明朝" w:cs="Arial"/>
                <w:sz w:val="24"/>
              </w:rPr>
            </w:pPr>
          </w:p>
          <w:p w:rsidR="00D6098A" w:rsidRPr="007C3412" w:rsidRDefault="00D6098A" w:rsidP="008E1043">
            <w:pPr>
              <w:autoSpaceDE w:val="0"/>
              <w:autoSpaceDN w:val="0"/>
              <w:spacing w:line="300" w:lineRule="exact"/>
              <w:rPr>
                <w:rFonts w:ascii="ＭＳ 明朝" w:hAnsi="ＭＳ 明朝"/>
                <w:sz w:val="24"/>
              </w:rPr>
            </w:pPr>
          </w:p>
          <w:p w:rsidR="00D6098A" w:rsidRPr="007C3412" w:rsidRDefault="00D6098A" w:rsidP="008E1043">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２　部活動指導の生徒引率用務について、旅費の支給対象となる公式戦への参加ではないにもかかわらず、管内旅費の支払いを行っているものが１件あった。</w:t>
            </w:r>
          </w:p>
          <w:p w:rsidR="00D6098A" w:rsidRPr="007C3412" w:rsidRDefault="00D6098A" w:rsidP="008E1043">
            <w:pPr>
              <w:autoSpaceDE w:val="0"/>
              <w:autoSpaceDN w:val="0"/>
              <w:snapToGrid w:val="0"/>
              <w:spacing w:line="300" w:lineRule="exact"/>
              <w:rPr>
                <w:rFonts w:ascii="ＭＳ 明朝" w:hAnsi="ＭＳ 明朝" w:cs="Arial"/>
                <w:sz w:val="24"/>
              </w:rPr>
            </w:pP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211"/>
              <w:gridCol w:w="3685"/>
              <w:gridCol w:w="2098"/>
            </w:tblGrid>
            <w:tr w:rsidR="00D6098A" w:rsidRPr="007C3412" w:rsidTr="008E1043">
              <w:trPr>
                <w:trHeight w:val="610"/>
              </w:trPr>
              <w:tc>
                <w:tcPr>
                  <w:tcW w:w="964" w:type="dxa"/>
                  <w:shd w:val="clear" w:color="auto" w:fill="auto"/>
                  <w:vAlign w:val="center"/>
                </w:tcPr>
                <w:p w:rsidR="00D6098A" w:rsidRPr="007C3412" w:rsidRDefault="00D6098A" w:rsidP="008E1043">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2211" w:type="dxa"/>
                  <w:shd w:val="clear" w:color="auto" w:fill="auto"/>
                  <w:vAlign w:val="center"/>
                </w:tcPr>
                <w:p w:rsidR="00D6098A" w:rsidRPr="007C3412" w:rsidRDefault="00D6098A" w:rsidP="008E1043">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旅行日</w:t>
                  </w:r>
                </w:p>
              </w:tc>
              <w:tc>
                <w:tcPr>
                  <w:tcW w:w="3685" w:type="dxa"/>
                  <w:vAlign w:val="center"/>
                </w:tcPr>
                <w:p w:rsidR="00D6098A" w:rsidRPr="007C3412" w:rsidRDefault="00D6098A" w:rsidP="008E1043">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用務内容</w:t>
                  </w:r>
                </w:p>
              </w:tc>
              <w:tc>
                <w:tcPr>
                  <w:tcW w:w="2098" w:type="dxa"/>
                  <w:shd w:val="clear" w:color="auto" w:fill="auto"/>
                  <w:vAlign w:val="center"/>
                </w:tcPr>
                <w:p w:rsidR="00D6098A" w:rsidRPr="007C3412" w:rsidRDefault="00D6098A" w:rsidP="008E1043">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過払旅費額</w:t>
                  </w:r>
                </w:p>
              </w:tc>
            </w:tr>
            <w:tr w:rsidR="00D6098A" w:rsidRPr="007C3412" w:rsidTr="008E1043">
              <w:trPr>
                <w:trHeight w:val="767"/>
              </w:trPr>
              <w:tc>
                <w:tcPr>
                  <w:tcW w:w="964" w:type="dxa"/>
                  <w:shd w:val="clear" w:color="auto" w:fill="auto"/>
                  <w:vAlign w:val="center"/>
                </w:tcPr>
                <w:p w:rsidR="00D6098A" w:rsidRPr="007C3412" w:rsidRDefault="00D6098A" w:rsidP="008E1043">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Ｂ</w:t>
                  </w:r>
                </w:p>
              </w:tc>
              <w:tc>
                <w:tcPr>
                  <w:tcW w:w="2211" w:type="dxa"/>
                  <w:shd w:val="clear" w:color="auto" w:fill="auto"/>
                  <w:vAlign w:val="center"/>
                </w:tcPr>
                <w:p w:rsidR="00D6098A" w:rsidRDefault="00D6098A" w:rsidP="008E1043">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令和元年12月14日</w:t>
                  </w:r>
                </w:p>
                <w:p w:rsidR="00D6098A" w:rsidRPr="007C3412" w:rsidRDefault="00D6098A" w:rsidP="008E1043">
                  <w:pPr>
                    <w:framePr w:hSpace="142" w:wrap="around" w:vAnchor="text" w:hAnchor="margin" w:x="-44" w:y="128"/>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（注１）</w:t>
                  </w:r>
                </w:p>
              </w:tc>
              <w:tc>
                <w:tcPr>
                  <w:tcW w:w="3685" w:type="dxa"/>
                  <w:vAlign w:val="center"/>
                </w:tcPr>
                <w:p w:rsidR="00D6098A" w:rsidRPr="007C3412" w:rsidRDefault="00D6098A" w:rsidP="008E1043">
                  <w:pPr>
                    <w:framePr w:hSpace="142" w:wrap="around" w:vAnchor="text" w:hAnchor="margin" w:x="-44" w:y="128"/>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講習会へ部員引率・付添（注２）</w:t>
                  </w:r>
                </w:p>
              </w:tc>
              <w:tc>
                <w:tcPr>
                  <w:tcW w:w="2098" w:type="dxa"/>
                  <w:shd w:val="clear" w:color="auto" w:fill="auto"/>
                  <w:vAlign w:val="center"/>
                </w:tcPr>
                <w:p w:rsidR="00D6098A" w:rsidRPr="007C3412" w:rsidRDefault="00D6098A" w:rsidP="008E1043">
                  <w:pPr>
                    <w:framePr w:hSpace="142" w:wrap="around" w:vAnchor="text" w:hAnchor="margin" w:x="-44" w:y="128"/>
                    <w:autoSpaceDE w:val="0"/>
                    <w:autoSpaceDN w:val="0"/>
                    <w:snapToGrid w:val="0"/>
                    <w:spacing w:line="300" w:lineRule="exact"/>
                    <w:jc w:val="right"/>
                    <w:rPr>
                      <w:rFonts w:ascii="ＭＳ 明朝" w:hAnsi="ＭＳ 明朝" w:cs="Arial"/>
                      <w:sz w:val="24"/>
                    </w:rPr>
                  </w:pPr>
                  <w:r w:rsidRPr="007C3412">
                    <w:rPr>
                      <w:rFonts w:ascii="ＭＳ 明朝" w:hAnsi="ＭＳ 明朝" w:cs="Arial" w:hint="eastAsia"/>
                      <w:sz w:val="24"/>
                    </w:rPr>
                    <w:t>840円</w:t>
                  </w:r>
                </w:p>
              </w:tc>
            </w:tr>
          </w:tbl>
          <w:p w:rsidR="00D6098A" w:rsidRPr="007C3412" w:rsidRDefault="00D6098A" w:rsidP="008E1043">
            <w:pPr>
              <w:autoSpaceDE w:val="0"/>
              <w:autoSpaceDN w:val="0"/>
              <w:snapToGrid w:val="0"/>
              <w:spacing w:line="300" w:lineRule="exact"/>
              <w:ind w:left="720" w:hangingChars="300" w:hanging="720"/>
              <w:rPr>
                <w:rFonts w:ascii="ＭＳ 明朝" w:hAnsi="ＭＳ 明朝" w:cs="Arial"/>
                <w:sz w:val="24"/>
              </w:rPr>
            </w:pPr>
            <w:r w:rsidRPr="007C3412">
              <w:rPr>
                <w:rFonts w:ascii="ＭＳ 明朝" w:hAnsi="ＭＳ 明朝" w:cs="Arial" w:hint="eastAsia"/>
                <w:sz w:val="24"/>
              </w:rPr>
              <w:t>（注１）週休日等に該当するが、勤務日の振替は行われていない。また、該当日には教員特殊勤務手当（部活動手当）が支給されている。</w:t>
            </w:r>
          </w:p>
          <w:p w:rsidR="00D6098A" w:rsidRPr="007C3412" w:rsidRDefault="00D6098A" w:rsidP="008E1043">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（注２）公式戦には該当しない。</w:t>
            </w:r>
          </w:p>
          <w:p w:rsidR="00D6098A" w:rsidRDefault="00D6098A" w:rsidP="008E1043">
            <w:pPr>
              <w:autoSpaceDE w:val="0"/>
              <w:autoSpaceDN w:val="0"/>
              <w:spacing w:line="300" w:lineRule="exact"/>
              <w:rPr>
                <w:rFonts w:ascii="ＭＳ 明朝" w:hAnsi="ＭＳ 明朝"/>
                <w:sz w:val="24"/>
              </w:rPr>
            </w:pPr>
          </w:p>
          <w:p w:rsidR="00D6098A" w:rsidRDefault="00D6098A" w:rsidP="008E1043">
            <w:pPr>
              <w:autoSpaceDE w:val="0"/>
              <w:autoSpaceDN w:val="0"/>
              <w:spacing w:line="300" w:lineRule="exact"/>
              <w:rPr>
                <w:rFonts w:ascii="ＭＳ 明朝" w:hAnsi="ＭＳ 明朝"/>
                <w:sz w:val="24"/>
              </w:rPr>
            </w:pPr>
          </w:p>
          <w:p w:rsidR="00D6098A" w:rsidRDefault="00D6098A" w:rsidP="008E1043">
            <w:pPr>
              <w:autoSpaceDE w:val="0"/>
              <w:autoSpaceDN w:val="0"/>
              <w:spacing w:line="300" w:lineRule="exact"/>
              <w:rPr>
                <w:rFonts w:ascii="ＭＳ 明朝" w:hAnsi="ＭＳ 明朝"/>
                <w:sz w:val="24"/>
              </w:rPr>
            </w:pPr>
          </w:p>
          <w:p w:rsidR="00D6098A" w:rsidRDefault="00D6098A" w:rsidP="008E1043">
            <w:pPr>
              <w:autoSpaceDE w:val="0"/>
              <w:autoSpaceDN w:val="0"/>
              <w:spacing w:line="300" w:lineRule="exact"/>
              <w:rPr>
                <w:rFonts w:ascii="ＭＳ 明朝" w:hAnsi="ＭＳ 明朝"/>
                <w:sz w:val="24"/>
              </w:rPr>
            </w:pPr>
          </w:p>
          <w:p w:rsidR="00D6098A" w:rsidRDefault="00D6098A" w:rsidP="008E1043">
            <w:pPr>
              <w:autoSpaceDE w:val="0"/>
              <w:autoSpaceDN w:val="0"/>
              <w:spacing w:line="300" w:lineRule="exact"/>
              <w:rPr>
                <w:rFonts w:ascii="ＭＳ 明朝" w:hAnsi="ＭＳ 明朝"/>
                <w:sz w:val="24"/>
              </w:rPr>
            </w:pPr>
          </w:p>
          <w:p w:rsidR="00D6098A" w:rsidRPr="007C3412" w:rsidRDefault="00D6098A" w:rsidP="008E1043">
            <w:pPr>
              <w:autoSpaceDE w:val="0"/>
              <w:autoSpaceDN w:val="0"/>
              <w:spacing w:line="300" w:lineRule="exact"/>
              <w:rPr>
                <w:rFonts w:ascii="ＭＳ 明朝" w:hAnsi="ＭＳ 明朝"/>
                <w:sz w:val="24"/>
              </w:rPr>
            </w:pPr>
          </w:p>
        </w:tc>
        <w:tc>
          <w:tcPr>
            <w:tcW w:w="8079" w:type="dxa"/>
          </w:tcPr>
          <w:p w:rsidR="00D6098A" w:rsidRPr="007C3412" w:rsidRDefault="00D6098A" w:rsidP="008E1043">
            <w:pPr>
              <w:autoSpaceDE w:val="0"/>
              <w:autoSpaceDN w:val="0"/>
              <w:spacing w:line="300" w:lineRule="exact"/>
              <w:rPr>
                <w:rFonts w:ascii="ＭＳ 明朝" w:hAnsi="ＭＳ 明朝"/>
                <w:sz w:val="24"/>
              </w:rPr>
            </w:pPr>
          </w:p>
          <w:p w:rsidR="00D6098A" w:rsidRPr="007C3412" w:rsidRDefault="00D6098A" w:rsidP="008E1043">
            <w:pPr>
              <w:autoSpaceDE w:val="0"/>
              <w:autoSpaceDN w:val="0"/>
              <w:spacing w:line="300" w:lineRule="exact"/>
              <w:ind w:left="1" w:firstLineChars="100" w:firstLine="240"/>
              <w:rPr>
                <w:rFonts w:ascii="ＭＳ 明朝" w:hAnsi="ＭＳ 明朝"/>
                <w:sz w:val="24"/>
              </w:rPr>
            </w:pPr>
            <w:r w:rsidRPr="007C3412">
              <w:rPr>
                <w:rFonts w:ascii="ＭＳ 明朝" w:hAnsi="ＭＳ 明朝" w:hint="eastAsia"/>
                <w:sz w:val="24"/>
              </w:rPr>
              <w:t>検出事項について、速やかに是正措置を講じるとともに、所属のチェック体制を強化する等し、法令等に基づき、適正な事務処理を行われたい。</w:t>
            </w:r>
          </w:p>
          <w:p w:rsidR="00D6098A" w:rsidRPr="007C3412" w:rsidRDefault="00D6098A" w:rsidP="008E1043">
            <w:pPr>
              <w:autoSpaceDE w:val="0"/>
              <w:autoSpaceDN w:val="0"/>
              <w:spacing w:line="300" w:lineRule="exact"/>
              <w:ind w:left="34"/>
              <w:rPr>
                <w:rFonts w:ascii="ＭＳ 明朝" w:hAnsi="ＭＳ 明朝"/>
                <w:sz w:val="24"/>
              </w:rPr>
            </w:pPr>
            <w:r w:rsidRPr="007C3412">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591ABEC9" wp14:editId="7215FB8F">
                      <wp:simplePos x="0" y="0"/>
                      <wp:positionH relativeFrom="column">
                        <wp:posOffset>-20320</wp:posOffset>
                      </wp:positionH>
                      <wp:positionV relativeFrom="paragraph">
                        <wp:posOffset>123825</wp:posOffset>
                      </wp:positionV>
                      <wp:extent cx="4991100" cy="4657725"/>
                      <wp:effectExtent l="0" t="0" r="19050" b="2857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4657725"/>
                              </a:xfrm>
                              <a:prstGeom prst="rect">
                                <a:avLst/>
                              </a:prstGeom>
                              <a:solidFill>
                                <a:srgbClr val="FFFFFF"/>
                              </a:solidFill>
                              <a:ln w="6350">
                                <a:solidFill>
                                  <a:srgbClr val="000000"/>
                                </a:solidFill>
                                <a:prstDash val="dash"/>
                                <a:miter lim="800000"/>
                                <a:headEnd/>
                                <a:tailEnd/>
                              </a:ln>
                            </wps:spPr>
                            <wps:txbx>
                              <w:txbxContent>
                                <w:p w:rsidR="00D6098A" w:rsidRDefault="00D6098A" w:rsidP="00D6098A">
                                  <w:pPr>
                                    <w:autoSpaceDE w:val="0"/>
                                    <w:autoSpaceDN w:val="0"/>
                                    <w:snapToGrid w:val="0"/>
                                    <w:spacing w:line="300" w:lineRule="exact"/>
                                    <w:ind w:left="240" w:hangingChars="100" w:hanging="240"/>
                                    <w:rPr>
                                      <w:rFonts w:ascii="ＭＳ 明朝" w:hAnsi="ＭＳ 明朝" w:cs="Arial"/>
                                      <w:sz w:val="24"/>
                                    </w:rPr>
                                  </w:pPr>
                                </w:p>
                                <w:p w:rsidR="00D6098A" w:rsidRPr="00B101E9" w:rsidRDefault="00D6098A" w:rsidP="00D6098A">
                                  <w:pPr>
                                    <w:autoSpaceDE w:val="0"/>
                                    <w:autoSpaceDN w:val="0"/>
                                    <w:snapToGrid w:val="0"/>
                                    <w:spacing w:line="300" w:lineRule="exact"/>
                                    <w:ind w:left="240" w:hangingChars="100" w:hanging="240"/>
                                    <w:rPr>
                                      <w:rFonts w:ascii="ＭＳ 明朝" w:hAnsi="ＭＳ 明朝" w:cs="Arial"/>
                                      <w:sz w:val="24"/>
                                    </w:rPr>
                                  </w:pPr>
                                  <w:r w:rsidRPr="00B101E9">
                                    <w:rPr>
                                      <w:rFonts w:ascii="ＭＳ 明朝" w:hAnsi="ＭＳ 明朝" w:cs="Arial" w:hint="eastAsia"/>
                                      <w:sz w:val="24"/>
                                    </w:rPr>
                                    <w:t>【</w:t>
                                  </w:r>
                                  <w:r>
                                    <w:rPr>
                                      <w:rFonts w:ascii="ＭＳ 明朝" w:hAnsi="ＭＳ 明朝" w:cs="Arial" w:hint="eastAsia"/>
                                      <w:sz w:val="24"/>
                                    </w:rPr>
                                    <w:t>部活動</w:t>
                                  </w:r>
                                  <w:r>
                                    <w:rPr>
                                      <w:rFonts w:ascii="ＭＳ 明朝" w:hAnsi="ＭＳ 明朝" w:cs="Arial"/>
                                      <w:sz w:val="24"/>
                                    </w:rPr>
                                    <w:t>の位置づけ及び教職員の服務上の取扱いの改訂について</w:t>
                                  </w:r>
                                  <w:r>
                                    <w:rPr>
                                      <w:rFonts w:ascii="ＭＳ 明朝" w:hAnsi="ＭＳ 明朝" w:cs="Arial" w:hint="eastAsia"/>
                                      <w:sz w:val="24"/>
                                    </w:rPr>
                                    <w:t>（通知）平成</w:t>
                                  </w:r>
                                  <w:r>
                                    <w:rPr>
                                      <w:rFonts w:ascii="ＭＳ 明朝" w:hAnsi="ＭＳ 明朝" w:cs="Arial"/>
                                      <w:sz w:val="24"/>
                                    </w:rPr>
                                    <w:t>24年７</w:t>
                                  </w:r>
                                  <w:r>
                                    <w:rPr>
                                      <w:rFonts w:ascii="ＭＳ 明朝" w:hAnsi="ＭＳ 明朝" w:cs="Arial" w:hint="eastAsia"/>
                                      <w:sz w:val="24"/>
                                    </w:rPr>
                                    <w:t>月</w:t>
                                  </w:r>
                                  <w:r>
                                    <w:rPr>
                                      <w:rFonts w:ascii="ＭＳ 明朝" w:hAnsi="ＭＳ 明朝" w:cs="Arial"/>
                                      <w:sz w:val="24"/>
                                    </w:rPr>
                                    <w:t>31日付け</w:t>
                                  </w:r>
                                  <w:r>
                                    <w:rPr>
                                      <w:rFonts w:ascii="ＭＳ 明朝" w:hAnsi="ＭＳ 明朝" w:cs="Arial" w:hint="eastAsia"/>
                                      <w:sz w:val="24"/>
                                    </w:rPr>
                                    <w:t>教委高第</w:t>
                                  </w:r>
                                  <w:r>
                                    <w:rPr>
                                      <w:rFonts w:ascii="ＭＳ 明朝" w:hAnsi="ＭＳ 明朝" w:cs="Arial"/>
                                      <w:sz w:val="24"/>
                                    </w:rPr>
                                    <w:t>2149号</w:t>
                                  </w:r>
                                  <w:r w:rsidRPr="00B101E9">
                                    <w:rPr>
                                      <w:rFonts w:ascii="ＭＳ 明朝" w:hAnsi="ＭＳ 明朝" w:cs="Arial" w:hint="eastAsia"/>
                                      <w:sz w:val="24"/>
                                    </w:rPr>
                                    <w:t>】</w:t>
                                  </w:r>
                                </w:p>
                                <w:p w:rsidR="00D6098A" w:rsidRDefault="00D6098A" w:rsidP="00D6098A">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２</w:t>
                                  </w:r>
                                  <w:r>
                                    <w:rPr>
                                      <w:rFonts w:ascii="ＭＳ 明朝" w:hAnsi="ＭＳ 明朝" w:cs="Arial"/>
                                      <w:sz w:val="24"/>
                                    </w:rPr>
                                    <w:t xml:space="preserve">　教職員による部活動指導の服務上の取扱い</w:t>
                                  </w:r>
                                  <w:r>
                                    <w:rPr>
                                      <w:rFonts w:ascii="ＭＳ 明朝" w:hAnsi="ＭＳ 明朝" w:cs="Arial" w:hint="eastAsia"/>
                                      <w:sz w:val="24"/>
                                    </w:rPr>
                                    <w:t>（別紙</w:t>
                                  </w:r>
                                  <w:r>
                                    <w:rPr>
                                      <w:rFonts w:ascii="ＭＳ 明朝" w:hAnsi="ＭＳ 明朝" w:cs="Arial"/>
                                      <w:sz w:val="24"/>
                                    </w:rPr>
                                    <w:t>１</w:t>
                                  </w:r>
                                  <w:r>
                                    <w:rPr>
                                      <w:rFonts w:ascii="ＭＳ 明朝" w:hAnsi="ＭＳ 明朝" w:cs="Arial" w:hint="eastAsia"/>
                                      <w:sz w:val="24"/>
                                    </w:rPr>
                                    <w:t>）</w:t>
                                  </w:r>
                                </w:p>
                                <w:p w:rsidR="00D6098A" w:rsidRDefault="00D6098A" w:rsidP="00D6098A">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（１）</w:t>
                                  </w:r>
                                  <w:r>
                                    <w:rPr>
                                      <w:rFonts w:ascii="ＭＳ 明朝" w:hAnsi="ＭＳ 明朝" w:cs="Arial"/>
                                      <w:sz w:val="24"/>
                                    </w:rPr>
                                    <w:t>生徒引率（</w:t>
                                  </w:r>
                                  <w:r>
                                    <w:rPr>
                                      <w:rFonts w:ascii="ＭＳ 明朝" w:hAnsi="ＭＳ 明朝" w:cs="Arial" w:hint="eastAsia"/>
                                      <w:sz w:val="24"/>
                                    </w:rPr>
                                    <w:t>指導</w:t>
                                  </w:r>
                                  <w:r>
                                    <w:rPr>
                                      <w:rFonts w:ascii="ＭＳ 明朝" w:hAnsi="ＭＳ 明朝" w:cs="Arial"/>
                                      <w:sz w:val="24"/>
                                    </w:rPr>
                                    <w:t>）</w:t>
                                  </w:r>
                                  <w:r>
                                    <w:rPr>
                                      <w:rFonts w:ascii="ＭＳ 明朝" w:hAnsi="ＭＳ 明朝" w:cs="Arial" w:hint="eastAsia"/>
                                      <w:sz w:val="24"/>
                                    </w:rPr>
                                    <w:t>を伴う</w:t>
                                  </w:r>
                                  <w:r>
                                    <w:rPr>
                                      <w:rFonts w:ascii="ＭＳ 明朝" w:hAnsi="ＭＳ 明朝" w:cs="Arial"/>
                                      <w:sz w:val="24"/>
                                    </w:rPr>
                                    <w:t>場合</w:t>
                                  </w:r>
                                </w:p>
                                <w:p w:rsidR="00D6098A" w:rsidRDefault="00D6098A" w:rsidP="00D6098A">
                                  <w:pPr>
                                    <w:autoSpaceDE w:val="0"/>
                                    <w:autoSpaceDN w:val="0"/>
                                    <w:snapToGrid w:val="0"/>
                                    <w:spacing w:line="300" w:lineRule="exact"/>
                                    <w:ind w:leftChars="100" w:left="210" w:firstLineChars="100" w:firstLine="240"/>
                                    <w:rPr>
                                      <w:rFonts w:ascii="ＭＳ 明朝" w:hAnsi="ＭＳ 明朝" w:cs="Arial"/>
                                      <w:sz w:val="24"/>
                                    </w:rPr>
                                  </w:pPr>
                                  <w:r>
                                    <w:rPr>
                                      <w:rFonts w:ascii="ＭＳ 明朝" w:hAnsi="ＭＳ 明朝" w:cs="Arial" w:hint="eastAsia"/>
                                      <w:sz w:val="24"/>
                                    </w:rPr>
                                    <w:t>①公式戦</w:t>
                                  </w:r>
                                  <w:r>
                                    <w:rPr>
                                      <w:rFonts w:ascii="ＭＳ 明朝" w:hAnsi="ＭＳ 明朝" w:cs="Arial"/>
                                      <w:sz w:val="24"/>
                                    </w:rPr>
                                    <w:t>への参加</w:t>
                                  </w:r>
                                </w:p>
                                <w:p w:rsidR="00D6098A" w:rsidRDefault="00D6098A" w:rsidP="00D6098A">
                                  <w:pPr>
                                    <w:autoSpaceDE w:val="0"/>
                                    <w:autoSpaceDN w:val="0"/>
                                    <w:snapToGrid w:val="0"/>
                                    <w:spacing w:line="300" w:lineRule="exact"/>
                                    <w:ind w:leftChars="200" w:left="420" w:firstLineChars="100" w:firstLine="240"/>
                                    <w:rPr>
                                      <w:rFonts w:ascii="ＭＳ 明朝" w:hAnsi="ＭＳ 明朝" w:cs="Arial"/>
                                      <w:sz w:val="24"/>
                                    </w:rPr>
                                  </w:pPr>
                                  <w:r>
                                    <w:rPr>
                                      <w:rFonts w:ascii="ＭＳ 明朝" w:hAnsi="ＭＳ 明朝" w:cs="Arial"/>
                                      <w:sz w:val="24"/>
                                    </w:rPr>
                                    <w:t>公式戦</w:t>
                                  </w:r>
                                  <w:r>
                                    <w:rPr>
                                      <w:rFonts w:ascii="ＭＳ 明朝" w:hAnsi="ＭＳ 明朝" w:cs="Arial" w:hint="eastAsia"/>
                                      <w:sz w:val="24"/>
                                    </w:rPr>
                                    <w:t>（文化部</w:t>
                                  </w:r>
                                  <w:r>
                                    <w:rPr>
                                      <w:rFonts w:ascii="ＭＳ 明朝" w:hAnsi="ＭＳ 明朝" w:cs="Arial"/>
                                      <w:sz w:val="24"/>
                                    </w:rPr>
                                    <w:t>の公式の大会等を含む。</w:t>
                                  </w:r>
                                  <w:r>
                                    <w:rPr>
                                      <w:rFonts w:ascii="ＭＳ 明朝" w:hAnsi="ＭＳ 明朝" w:cs="Arial" w:hint="eastAsia"/>
                                      <w:sz w:val="24"/>
                                    </w:rPr>
                                    <w:t>）に</w:t>
                                  </w:r>
                                  <w:r>
                                    <w:rPr>
                                      <w:rFonts w:ascii="ＭＳ 明朝" w:hAnsi="ＭＳ 明朝" w:cs="Arial"/>
                                      <w:sz w:val="24"/>
                                    </w:rPr>
                                    <w:t>参加する場合は、平日、</w:t>
                                  </w:r>
                                  <w:r>
                                    <w:rPr>
                                      <w:rFonts w:ascii="ＭＳ 明朝" w:hAnsi="ＭＳ 明朝" w:cs="Arial" w:hint="eastAsia"/>
                                      <w:sz w:val="24"/>
                                    </w:rPr>
                                    <w:t>週</w:t>
                                  </w:r>
                                  <w:r>
                                    <w:rPr>
                                      <w:rFonts w:ascii="ＭＳ 明朝" w:hAnsi="ＭＳ 明朝" w:cs="Arial"/>
                                      <w:sz w:val="24"/>
                                    </w:rPr>
                                    <w:t>休日等を</w:t>
                                  </w:r>
                                  <w:r>
                                    <w:rPr>
                                      <w:rFonts w:ascii="ＭＳ 明朝" w:hAnsi="ＭＳ 明朝" w:cs="Arial" w:hint="eastAsia"/>
                                      <w:sz w:val="24"/>
                                    </w:rPr>
                                    <w:t>問わず</w:t>
                                  </w:r>
                                  <w:r>
                                    <w:rPr>
                                      <w:rFonts w:ascii="ＭＳ 明朝" w:hAnsi="ＭＳ 明朝" w:cs="Arial"/>
                                      <w:sz w:val="24"/>
                                    </w:rPr>
                                    <w:t>、「</w:t>
                                  </w:r>
                                  <w:r>
                                    <w:rPr>
                                      <w:rFonts w:ascii="ＭＳ 明朝" w:hAnsi="ＭＳ 明朝" w:cs="Arial" w:hint="eastAsia"/>
                                      <w:sz w:val="24"/>
                                    </w:rPr>
                                    <w:t>公務</w:t>
                                  </w:r>
                                  <w:r>
                                    <w:rPr>
                                      <w:rFonts w:ascii="ＭＳ 明朝" w:hAnsi="ＭＳ 明朝" w:cs="Arial"/>
                                      <w:sz w:val="24"/>
                                    </w:rPr>
                                    <w:t>」</w:t>
                                  </w:r>
                                  <w:r>
                                    <w:rPr>
                                      <w:rFonts w:ascii="ＭＳ 明朝" w:hAnsi="ＭＳ 明朝" w:cs="Arial" w:hint="eastAsia"/>
                                      <w:sz w:val="24"/>
                                    </w:rPr>
                                    <w:t>と</w:t>
                                  </w:r>
                                  <w:r>
                                    <w:rPr>
                                      <w:rFonts w:ascii="ＭＳ 明朝" w:hAnsi="ＭＳ 明朝" w:cs="Arial"/>
                                      <w:sz w:val="24"/>
                                    </w:rPr>
                                    <w:t>同様に取り扱うこととする。</w:t>
                                  </w:r>
                                </w:p>
                                <w:p w:rsidR="00D6098A" w:rsidRDefault="00D6098A" w:rsidP="00D6098A">
                                  <w:pPr>
                                    <w:autoSpaceDE w:val="0"/>
                                    <w:autoSpaceDN w:val="0"/>
                                    <w:snapToGrid w:val="0"/>
                                    <w:spacing w:line="300" w:lineRule="exact"/>
                                    <w:ind w:leftChars="200" w:left="420" w:firstLineChars="100" w:firstLine="240"/>
                                    <w:rPr>
                                      <w:rFonts w:ascii="ＭＳ 明朝" w:hAnsi="ＭＳ 明朝" w:cs="Arial"/>
                                      <w:sz w:val="24"/>
                                    </w:rPr>
                                  </w:pPr>
                                  <w:r>
                                    <w:rPr>
                                      <w:rFonts w:ascii="ＭＳ 明朝" w:hAnsi="ＭＳ 明朝" w:cs="Arial" w:hint="eastAsia"/>
                                      <w:sz w:val="24"/>
                                    </w:rPr>
                                    <w:t>なお、本服務上</w:t>
                                  </w:r>
                                  <w:r>
                                    <w:rPr>
                                      <w:rFonts w:ascii="ＭＳ 明朝" w:hAnsi="ＭＳ 明朝" w:cs="Arial"/>
                                      <w:sz w:val="24"/>
                                    </w:rPr>
                                    <w:t>の取扱いに</w:t>
                                  </w:r>
                                  <w:r>
                                    <w:rPr>
                                      <w:rFonts w:ascii="ＭＳ 明朝" w:hAnsi="ＭＳ 明朝" w:cs="Arial" w:hint="eastAsia"/>
                                      <w:sz w:val="24"/>
                                    </w:rPr>
                                    <w:t>おける「公務」とは、</w:t>
                                  </w:r>
                                  <w:r>
                                    <w:rPr>
                                      <w:rFonts w:ascii="ＭＳ 明朝" w:hAnsi="ＭＳ 明朝" w:cs="Arial"/>
                                      <w:sz w:val="24"/>
                                    </w:rPr>
                                    <w:t>教育課程に基づく学校教育活動として、服務上、旅費の公費からの支出、公務災害基金への認定請求、</w:t>
                                  </w:r>
                                  <w:r>
                                    <w:rPr>
                                      <w:rFonts w:ascii="ＭＳ 明朝" w:hAnsi="ＭＳ 明朝" w:cs="Arial" w:hint="eastAsia"/>
                                      <w:sz w:val="24"/>
                                    </w:rPr>
                                    <w:t>週休日等（土曜日</w:t>
                                  </w:r>
                                  <w:r>
                                    <w:rPr>
                                      <w:rFonts w:ascii="ＭＳ 明朝" w:hAnsi="ＭＳ 明朝" w:cs="Arial"/>
                                      <w:sz w:val="24"/>
                                    </w:rPr>
                                    <w:t>、日曜日、及び祝日等の勤務を要しない日</w:t>
                                  </w:r>
                                  <w:r>
                                    <w:rPr>
                                      <w:rFonts w:ascii="ＭＳ 明朝" w:hAnsi="ＭＳ 明朝" w:cs="Arial" w:hint="eastAsia"/>
                                      <w:sz w:val="24"/>
                                    </w:rPr>
                                    <w:t>）については</w:t>
                                  </w:r>
                                  <w:r>
                                    <w:rPr>
                                      <w:rFonts w:ascii="ＭＳ 明朝" w:hAnsi="ＭＳ 明朝" w:cs="Arial"/>
                                      <w:sz w:val="24"/>
                                    </w:rPr>
                                    <w:t>勤務日の振替等も</w:t>
                                  </w:r>
                                  <w:r>
                                    <w:rPr>
                                      <w:rFonts w:ascii="ＭＳ 明朝" w:hAnsi="ＭＳ 明朝" w:cs="Arial" w:hint="eastAsia"/>
                                      <w:sz w:val="24"/>
                                    </w:rPr>
                                    <w:t>可能となる</w:t>
                                  </w:r>
                                  <w:r>
                                    <w:rPr>
                                      <w:rFonts w:ascii="ＭＳ 明朝" w:hAnsi="ＭＳ 明朝" w:cs="Arial"/>
                                      <w:sz w:val="24"/>
                                    </w:rPr>
                                    <w:t>ものである。</w:t>
                                  </w:r>
                                </w:p>
                                <w:p w:rsidR="00D6098A" w:rsidRPr="0003748B" w:rsidRDefault="00D6098A" w:rsidP="00D6098A">
                                  <w:pPr>
                                    <w:autoSpaceDE w:val="0"/>
                                    <w:autoSpaceDN w:val="0"/>
                                    <w:snapToGrid w:val="0"/>
                                    <w:spacing w:line="300" w:lineRule="exact"/>
                                    <w:ind w:firstLineChars="100" w:firstLine="240"/>
                                    <w:jc w:val="right"/>
                                    <w:rPr>
                                      <w:rFonts w:ascii="ＭＳ 明朝" w:hAnsi="ＭＳ 明朝" w:cs="Arial"/>
                                      <w:sz w:val="24"/>
                                    </w:rPr>
                                  </w:pPr>
                                  <w:r>
                                    <w:rPr>
                                      <w:rFonts w:ascii="ＭＳ 明朝" w:hAnsi="ＭＳ 明朝" w:cs="Arial" w:hint="eastAsia"/>
                                      <w:sz w:val="24"/>
                                    </w:rPr>
                                    <w:t>（別紙</w:t>
                                  </w:r>
                                  <w:r>
                                    <w:rPr>
                                      <w:rFonts w:ascii="ＭＳ 明朝" w:hAnsi="ＭＳ 明朝" w:cs="Arial"/>
                                      <w:sz w:val="24"/>
                                    </w:rPr>
                                    <w:t>１</w:t>
                                  </w:r>
                                  <w:r>
                                    <w:rPr>
                                      <w:rFonts w:ascii="ＭＳ 明朝" w:hAnsi="ＭＳ 明朝" w:cs="Arial" w:hint="eastAsia"/>
                                      <w:sz w:val="24"/>
                                    </w:rPr>
                                    <w:t>）</w:t>
                                  </w:r>
                                </w:p>
                                <w:tbl>
                                  <w:tblPr>
                                    <w:tblStyle w:val="af2"/>
                                    <w:tblW w:w="7513" w:type="dxa"/>
                                    <w:tblInd w:w="-5" w:type="dxa"/>
                                    <w:tblLook w:val="04A0" w:firstRow="1" w:lastRow="0" w:firstColumn="1" w:lastColumn="0" w:noHBand="0" w:noVBand="1"/>
                                  </w:tblPr>
                                  <w:tblGrid>
                                    <w:gridCol w:w="1418"/>
                                    <w:gridCol w:w="3827"/>
                                    <w:gridCol w:w="992"/>
                                    <w:gridCol w:w="1276"/>
                                  </w:tblGrid>
                                  <w:tr w:rsidR="00D6098A" w:rsidTr="008A6C05">
                                    <w:tc>
                                      <w:tcPr>
                                        <w:tcW w:w="1418" w:type="dxa"/>
                                      </w:tcPr>
                                      <w:p w:rsidR="00D6098A" w:rsidRDefault="00D6098A" w:rsidP="008A6C05">
                                        <w:pPr>
                                          <w:autoSpaceDE w:val="0"/>
                                          <w:autoSpaceDN w:val="0"/>
                                          <w:snapToGrid w:val="0"/>
                                          <w:spacing w:line="300" w:lineRule="exact"/>
                                          <w:rPr>
                                            <w:sz w:val="24"/>
                                          </w:rPr>
                                        </w:pPr>
                                      </w:p>
                                    </w:tc>
                                    <w:tc>
                                      <w:tcPr>
                                        <w:tcW w:w="3827" w:type="dxa"/>
                                      </w:tcPr>
                                      <w:p w:rsidR="00D6098A" w:rsidRDefault="00D6098A" w:rsidP="008A6C05">
                                        <w:pPr>
                                          <w:autoSpaceDE w:val="0"/>
                                          <w:autoSpaceDN w:val="0"/>
                                          <w:snapToGrid w:val="0"/>
                                          <w:spacing w:line="300" w:lineRule="exact"/>
                                          <w:rPr>
                                            <w:sz w:val="24"/>
                                          </w:rPr>
                                        </w:pPr>
                                      </w:p>
                                    </w:tc>
                                    <w:tc>
                                      <w:tcPr>
                                        <w:tcW w:w="992" w:type="dxa"/>
                                      </w:tcPr>
                                      <w:p w:rsidR="00D6098A" w:rsidRDefault="00D6098A" w:rsidP="008A6C05">
                                        <w:pPr>
                                          <w:autoSpaceDE w:val="0"/>
                                          <w:autoSpaceDN w:val="0"/>
                                          <w:snapToGrid w:val="0"/>
                                          <w:spacing w:line="300" w:lineRule="exact"/>
                                          <w:jc w:val="center"/>
                                          <w:rPr>
                                            <w:sz w:val="24"/>
                                          </w:rPr>
                                        </w:pPr>
                                        <w:r>
                                          <w:rPr>
                                            <w:rFonts w:hint="eastAsia"/>
                                            <w:sz w:val="24"/>
                                          </w:rPr>
                                          <w:t>旅費</w:t>
                                        </w:r>
                                        <w:r>
                                          <w:rPr>
                                            <w:sz w:val="24"/>
                                          </w:rPr>
                                          <w:t>の</w:t>
                                        </w:r>
                                      </w:p>
                                      <w:p w:rsidR="00D6098A" w:rsidRDefault="00D6098A" w:rsidP="008A6C05">
                                        <w:pPr>
                                          <w:autoSpaceDE w:val="0"/>
                                          <w:autoSpaceDN w:val="0"/>
                                          <w:snapToGrid w:val="0"/>
                                          <w:spacing w:line="300" w:lineRule="exact"/>
                                          <w:jc w:val="center"/>
                                          <w:rPr>
                                            <w:sz w:val="24"/>
                                          </w:rPr>
                                        </w:pPr>
                                        <w:r>
                                          <w:rPr>
                                            <w:sz w:val="24"/>
                                          </w:rPr>
                                          <w:t>公費</w:t>
                                        </w:r>
                                      </w:p>
                                      <w:p w:rsidR="00D6098A" w:rsidRDefault="00D6098A" w:rsidP="008A6C05">
                                        <w:pPr>
                                          <w:autoSpaceDE w:val="0"/>
                                          <w:autoSpaceDN w:val="0"/>
                                          <w:snapToGrid w:val="0"/>
                                          <w:spacing w:line="300" w:lineRule="exact"/>
                                          <w:jc w:val="center"/>
                                          <w:rPr>
                                            <w:sz w:val="24"/>
                                          </w:rPr>
                                        </w:pPr>
                                        <w:r>
                                          <w:rPr>
                                            <w:sz w:val="24"/>
                                          </w:rPr>
                                          <w:t>支給</w:t>
                                        </w:r>
                                      </w:p>
                                    </w:tc>
                                    <w:tc>
                                      <w:tcPr>
                                        <w:tcW w:w="1276" w:type="dxa"/>
                                        <w:vAlign w:val="center"/>
                                      </w:tcPr>
                                      <w:p w:rsidR="00D6098A" w:rsidRDefault="00D6098A" w:rsidP="008A6C05">
                                        <w:pPr>
                                          <w:autoSpaceDE w:val="0"/>
                                          <w:autoSpaceDN w:val="0"/>
                                          <w:snapToGrid w:val="0"/>
                                          <w:spacing w:line="300" w:lineRule="exact"/>
                                          <w:jc w:val="center"/>
                                          <w:rPr>
                                            <w:sz w:val="24"/>
                                          </w:rPr>
                                        </w:pPr>
                                        <w:r>
                                          <w:rPr>
                                            <w:rFonts w:hint="eastAsia"/>
                                            <w:sz w:val="24"/>
                                          </w:rPr>
                                          <w:t>教員</w:t>
                                        </w:r>
                                        <w:r>
                                          <w:rPr>
                                            <w:sz w:val="24"/>
                                          </w:rPr>
                                          <w:t>特</w:t>
                                        </w:r>
                                        <w:r>
                                          <w:rPr>
                                            <w:rFonts w:hint="eastAsia"/>
                                            <w:sz w:val="24"/>
                                          </w:rPr>
                                          <w:t>手</w:t>
                                        </w:r>
                                        <w:r>
                                          <w:rPr>
                                            <w:sz w:val="24"/>
                                          </w:rPr>
                                          <w:t>勤務手当</w:t>
                                        </w:r>
                                      </w:p>
                                    </w:tc>
                                  </w:tr>
                                  <w:tr w:rsidR="00D6098A" w:rsidTr="008A6C05">
                                    <w:tc>
                                      <w:tcPr>
                                        <w:tcW w:w="1418" w:type="dxa"/>
                                        <w:vMerge w:val="restart"/>
                                        <w:vAlign w:val="center"/>
                                      </w:tcPr>
                                      <w:p w:rsidR="00D6098A" w:rsidRDefault="00D6098A" w:rsidP="008A6C05">
                                        <w:pPr>
                                          <w:autoSpaceDE w:val="0"/>
                                          <w:autoSpaceDN w:val="0"/>
                                          <w:snapToGrid w:val="0"/>
                                          <w:spacing w:line="300" w:lineRule="exact"/>
                                          <w:jc w:val="center"/>
                                          <w:rPr>
                                            <w:sz w:val="24"/>
                                          </w:rPr>
                                        </w:pPr>
                                        <w:r>
                                          <w:rPr>
                                            <w:rFonts w:hint="eastAsia"/>
                                            <w:sz w:val="24"/>
                                          </w:rPr>
                                          <w:t>生徒</w:t>
                                        </w:r>
                                        <w:r>
                                          <w:rPr>
                                            <w:sz w:val="24"/>
                                          </w:rPr>
                                          <w:t>引率（</w:t>
                                        </w:r>
                                        <w:r>
                                          <w:rPr>
                                            <w:rFonts w:hint="eastAsia"/>
                                            <w:sz w:val="24"/>
                                          </w:rPr>
                                          <w:t>指導</w:t>
                                        </w:r>
                                        <w:r>
                                          <w:rPr>
                                            <w:sz w:val="24"/>
                                          </w:rPr>
                                          <w:t>）</w:t>
                                        </w:r>
                                        <w:r>
                                          <w:rPr>
                                            <w:rFonts w:hint="eastAsia"/>
                                            <w:sz w:val="24"/>
                                          </w:rPr>
                                          <w:t>を</w:t>
                                        </w:r>
                                        <w:r>
                                          <w:rPr>
                                            <w:sz w:val="24"/>
                                          </w:rPr>
                                          <w:t>伴う場合</w:t>
                                        </w:r>
                                      </w:p>
                                    </w:tc>
                                    <w:tc>
                                      <w:tcPr>
                                        <w:tcW w:w="3827" w:type="dxa"/>
                                      </w:tcPr>
                                      <w:p w:rsidR="00D6098A" w:rsidRDefault="00D6098A" w:rsidP="008A6C05">
                                        <w:pPr>
                                          <w:autoSpaceDE w:val="0"/>
                                          <w:autoSpaceDN w:val="0"/>
                                          <w:snapToGrid w:val="0"/>
                                          <w:spacing w:line="300" w:lineRule="exact"/>
                                          <w:rPr>
                                            <w:sz w:val="24"/>
                                          </w:rPr>
                                        </w:pPr>
                                        <w:r>
                                          <w:rPr>
                                            <w:rFonts w:hint="eastAsia"/>
                                            <w:sz w:val="24"/>
                                          </w:rPr>
                                          <w:t>①</w:t>
                                        </w:r>
                                        <w:r>
                                          <w:rPr>
                                            <w:sz w:val="24"/>
                                          </w:rPr>
                                          <w:t>公式戦への参加</w:t>
                                        </w:r>
                                      </w:p>
                                    </w:tc>
                                    <w:tc>
                                      <w:tcPr>
                                        <w:tcW w:w="992" w:type="dxa"/>
                                        <w:vAlign w:val="center"/>
                                      </w:tcPr>
                                      <w:p w:rsidR="00D6098A" w:rsidRDefault="00D6098A" w:rsidP="008A6C05">
                                        <w:pPr>
                                          <w:autoSpaceDE w:val="0"/>
                                          <w:autoSpaceDN w:val="0"/>
                                          <w:snapToGrid w:val="0"/>
                                          <w:spacing w:line="300" w:lineRule="exact"/>
                                          <w:jc w:val="center"/>
                                          <w:rPr>
                                            <w:sz w:val="24"/>
                                          </w:rPr>
                                        </w:pPr>
                                        <w:r>
                                          <w:rPr>
                                            <w:rFonts w:hint="eastAsia"/>
                                            <w:sz w:val="24"/>
                                          </w:rPr>
                                          <w:t>可</w:t>
                                        </w:r>
                                      </w:p>
                                    </w:tc>
                                    <w:tc>
                                      <w:tcPr>
                                        <w:tcW w:w="1276" w:type="dxa"/>
                                      </w:tcPr>
                                      <w:p w:rsidR="00D6098A" w:rsidRDefault="00D6098A" w:rsidP="008A6C05">
                                        <w:pPr>
                                          <w:autoSpaceDE w:val="0"/>
                                          <w:autoSpaceDN w:val="0"/>
                                          <w:snapToGrid w:val="0"/>
                                          <w:spacing w:line="300" w:lineRule="exact"/>
                                          <w:jc w:val="center"/>
                                          <w:rPr>
                                            <w:sz w:val="24"/>
                                          </w:rPr>
                                        </w:pPr>
                                        <w:r>
                                          <w:rPr>
                                            <w:rFonts w:hint="eastAsia"/>
                                            <w:sz w:val="24"/>
                                          </w:rPr>
                                          <w:t>－</w:t>
                                        </w:r>
                                      </w:p>
                                    </w:tc>
                                  </w:tr>
                                  <w:tr w:rsidR="00D6098A" w:rsidTr="008A6C05">
                                    <w:tc>
                                      <w:tcPr>
                                        <w:tcW w:w="1418" w:type="dxa"/>
                                        <w:vMerge/>
                                      </w:tcPr>
                                      <w:p w:rsidR="00D6098A" w:rsidRDefault="00D6098A" w:rsidP="008A6C05">
                                        <w:pPr>
                                          <w:autoSpaceDE w:val="0"/>
                                          <w:autoSpaceDN w:val="0"/>
                                          <w:snapToGrid w:val="0"/>
                                          <w:spacing w:line="300" w:lineRule="exact"/>
                                          <w:rPr>
                                            <w:sz w:val="24"/>
                                          </w:rPr>
                                        </w:pPr>
                                      </w:p>
                                    </w:tc>
                                    <w:tc>
                                      <w:tcPr>
                                        <w:tcW w:w="3827" w:type="dxa"/>
                                      </w:tcPr>
                                      <w:p w:rsidR="00D6098A" w:rsidRDefault="00D6098A" w:rsidP="008A6C05">
                                        <w:pPr>
                                          <w:autoSpaceDE w:val="0"/>
                                          <w:autoSpaceDN w:val="0"/>
                                          <w:snapToGrid w:val="0"/>
                                          <w:spacing w:line="300" w:lineRule="exact"/>
                                          <w:rPr>
                                            <w:sz w:val="24"/>
                                          </w:rPr>
                                        </w:pPr>
                                        <w:r>
                                          <w:rPr>
                                            <w:rFonts w:hint="eastAsia"/>
                                            <w:sz w:val="24"/>
                                          </w:rPr>
                                          <w:t>②</w:t>
                                        </w:r>
                                        <w:r>
                                          <w:rPr>
                                            <w:sz w:val="24"/>
                                          </w:rPr>
                                          <w:t>勤務時間内の部活動指導</w:t>
                                        </w:r>
                                      </w:p>
                                    </w:tc>
                                    <w:tc>
                                      <w:tcPr>
                                        <w:tcW w:w="992" w:type="dxa"/>
                                        <w:vAlign w:val="center"/>
                                      </w:tcPr>
                                      <w:p w:rsidR="00D6098A" w:rsidRDefault="00D6098A" w:rsidP="008A6C05">
                                        <w:pPr>
                                          <w:autoSpaceDE w:val="0"/>
                                          <w:autoSpaceDN w:val="0"/>
                                          <w:snapToGrid w:val="0"/>
                                          <w:spacing w:line="300" w:lineRule="exact"/>
                                          <w:jc w:val="center"/>
                                          <w:rPr>
                                            <w:sz w:val="24"/>
                                          </w:rPr>
                                        </w:pPr>
                                        <w:r>
                                          <w:rPr>
                                            <w:rFonts w:hint="eastAsia"/>
                                            <w:sz w:val="24"/>
                                          </w:rPr>
                                          <w:t>可</w:t>
                                        </w:r>
                                      </w:p>
                                    </w:tc>
                                    <w:tc>
                                      <w:tcPr>
                                        <w:tcW w:w="1276" w:type="dxa"/>
                                      </w:tcPr>
                                      <w:p w:rsidR="00D6098A" w:rsidRDefault="00D6098A" w:rsidP="008A6C05">
                                        <w:pPr>
                                          <w:autoSpaceDE w:val="0"/>
                                          <w:autoSpaceDN w:val="0"/>
                                          <w:snapToGrid w:val="0"/>
                                          <w:spacing w:line="300" w:lineRule="exact"/>
                                          <w:jc w:val="center"/>
                                          <w:rPr>
                                            <w:sz w:val="24"/>
                                          </w:rPr>
                                        </w:pPr>
                                        <w:r>
                                          <w:rPr>
                                            <w:rFonts w:hint="eastAsia"/>
                                            <w:sz w:val="24"/>
                                          </w:rPr>
                                          <w:t>－</w:t>
                                        </w:r>
                                      </w:p>
                                    </w:tc>
                                  </w:tr>
                                  <w:tr w:rsidR="00D6098A" w:rsidTr="008A6C05">
                                    <w:tc>
                                      <w:tcPr>
                                        <w:tcW w:w="1418" w:type="dxa"/>
                                        <w:vMerge/>
                                      </w:tcPr>
                                      <w:p w:rsidR="00D6098A" w:rsidRDefault="00D6098A" w:rsidP="008A6C05">
                                        <w:pPr>
                                          <w:autoSpaceDE w:val="0"/>
                                          <w:autoSpaceDN w:val="0"/>
                                          <w:snapToGrid w:val="0"/>
                                          <w:spacing w:line="300" w:lineRule="exact"/>
                                          <w:rPr>
                                            <w:sz w:val="24"/>
                                          </w:rPr>
                                        </w:pPr>
                                      </w:p>
                                    </w:tc>
                                    <w:tc>
                                      <w:tcPr>
                                        <w:tcW w:w="3827" w:type="dxa"/>
                                      </w:tcPr>
                                      <w:p w:rsidR="00D6098A" w:rsidRPr="00AE5BC0" w:rsidRDefault="00D6098A" w:rsidP="008A6C05">
                                        <w:pPr>
                                          <w:autoSpaceDE w:val="0"/>
                                          <w:autoSpaceDN w:val="0"/>
                                          <w:snapToGrid w:val="0"/>
                                          <w:spacing w:line="300" w:lineRule="exact"/>
                                          <w:rPr>
                                            <w:sz w:val="24"/>
                                          </w:rPr>
                                        </w:pPr>
                                        <w:r>
                                          <w:rPr>
                                            <w:rFonts w:hint="eastAsia"/>
                                            <w:sz w:val="24"/>
                                          </w:rPr>
                                          <w:t>③</w:t>
                                        </w:r>
                                        <w:r>
                                          <w:rPr>
                                            <w:sz w:val="24"/>
                                          </w:rPr>
                                          <w:t>平日の勤務時間</w:t>
                                        </w:r>
                                        <w:r>
                                          <w:rPr>
                                            <w:rFonts w:hint="eastAsia"/>
                                            <w:sz w:val="24"/>
                                          </w:rPr>
                                          <w:t>外</w:t>
                                        </w:r>
                                        <w:r>
                                          <w:rPr>
                                            <w:sz w:val="24"/>
                                          </w:rPr>
                                          <w:t>の部活動指導</w:t>
                                        </w:r>
                                      </w:p>
                                    </w:tc>
                                    <w:tc>
                                      <w:tcPr>
                                        <w:tcW w:w="992" w:type="dxa"/>
                                        <w:vAlign w:val="center"/>
                                      </w:tcPr>
                                      <w:p w:rsidR="00D6098A" w:rsidRDefault="00D6098A" w:rsidP="008A6C05">
                                        <w:pPr>
                                          <w:autoSpaceDE w:val="0"/>
                                          <w:autoSpaceDN w:val="0"/>
                                          <w:snapToGrid w:val="0"/>
                                          <w:spacing w:line="300" w:lineRule="exact"/>
                                          <w:jc w:val="center"/>
                                          <w:rPr>
                                            <w:sz w:val="24"/>
                                          </w:rPr>
                                        </w:pPr>
                                        <w:r>
                                          <w:rPr>
                                            <w:rFonts w:hint="eastAsia"/>
                                            <w:sz w:val="24"/>
                                          </w:rPr>
                                          <w:t>－</w:t>
                                        </w:r>
                                      </w:p>
                                    </w:tc>
                                    <w:tc>
                                      <w:tcPr>
                                        <w:tcW w:w="1276" w:type="dxa"/>
                                        <w:vAlign w:val="center"/>
                                      </w:tcPr>
                                      <w:p w:rsidR="00D6098A" w:rsidRDefault="00D6098A" w:rsidP="008A6C05">
                                        <w:pPr>
                                          <w:autoSpaceDE w:val="0"/>
                                          <w:autoSpaceDN w:val="0"/>
                                          <w:snapToGrid w:val="0"/>
                                          <w:spacing w:line="300" w:lineRule="exact"/>
                                          <w:jc w:val="center"/>
                                          <w:rPr>
                                            <w:sz w:val="24"/>
                                          </w:rPr>
                                        </w:pPr>
                                        <w:r>
                                          <w:rPr>
                                            <w:rFonts w:hint="eastAsia"/>
                                            <w:sz w:val="24"/>
                                          </w:rPr>
                                          <w:t>－</w:t>
                                        </w:r>
                                      </w:p>
                                    </w:tc>
                                  </w:tr>
                                  <w:tr w:rsidR="00D6098A" w:rsidTr="008A6C05">
                                    <w:tc>
                                      <w:tcPr>
                                        <w:tcW w:w="1418" w:type="dxa"/>
                                        <w:vMerge/>
                                      </w:tcPr>
                                      <w:p w:rsidR="00D6098A" w:rsidRDefault="00D6098A" w:rsidP="008A6C05">
                                        <w:pPr>
                                          <w:autoSpaceDE w:val="0"/>
                                          <w:autoSpaceDN w:val="0"/>
                                          <w:snapToGrid w:val="0"/>
                                          <w:spacing w:line="300" w:lineRule="exact"/>
                                          <w:rPr>
                                            <w:sz w:val="24"/>
                                          </w:rPr>
                                        </w:pPr>
                                      </w:p>
                                    </w:tc>
                                    <w:tc>
                                      <w:tcPr>
                                        <w:tcW w:w="3827" w:type="dxa"/>
                                      </w:tcPr>
                                      <w:p w:rsidR="00D6098A" w:rsidRPr="00AE5BC0" w:rsidRDefault="00D6098A" w:rsidP="008A6C05">
                                        <w:pPr>
                                          <w:autoSpaceDE w:val="0"/>
                                          <w:autoSpaceDN w:val="0"/>
                                          <w:snapToGrid w:val="0"/>
                                          <w:spacing w:line="300" w:lineRule="exact"/>
                                          <w:rPr>
                                            <w:sz w:val="24"/>
                                          </w:rPr>
                                        </w:pPr>
                                        <w:r>
                                          <w:rPr>
                                            <w:rFonts w:hint="eastAsia"/>
                                            <w:sz w:val="24"/>
                                          </w:rPr>
                                          <w:t>④週</w:t>
                                        </w:r>
                                        <w:r>
                                          <w:rPr>
                                            <w:sz w:val="24"/>
                                          </w:rPr>
                                          <w:t>休日等の部活動指導</w:t>
                                        </w:r>
                                      </w:p>
                                    </w:tc>
                                    <w:tc>
                                      <w:tcPr>
                                        <w:tcW w:w="992" w:type="dxa"/>
                                        <w:vAlign w:val="center"/>
                                      </w:tcPr>
                                      <w:p w:rsidR="00D6098A" w:rsidRDefault="00D6098A" w:rsidP="008A6C05">
                                        <w:pPr>
                                          <w:autoSpaceDE w:val="0"/>
                                          <w:autoSpaceDN w:val="0"/>
                                          <w:snapToGrid w:val="0"/>
                                          <w:spacing w:line="300" w:lineRule="exact"/>
                                          <w:jc w:val="center"/>
                                          <w:rPr>
                                            <w:sz w:val="24"/>
                                          </w:rPr>
                                        </w:pPr>
                                        <w:r>
                                          <w:rPr>
                                            <w:rFonts w:hint="eastAsia"/>
                                            <w:sz w:val="24"/>
                                          </w:rPr>
                                          <w:t>－</w:t>
                                        </w:r>
                                      </w:p>
                                    </w:tc>
                                    <w:tc>
                                      <w:tcPr>
                                        <w:tcW w:w="1276" w:type="dxa"/>
                                      </w:tcPr>
                                      <w:p w:rsidR="00D6098A" w:rsidRDefault="00D6098A" w:rsidP="008A6C05">
                                        <w:pPr>
                                          <w:autoSpaceDE w:val="0"/>
                                          <w:autoSpaceDN w:val="0"/>
                                          <w:snapToGrid w:val="0"/>
                                          <w:spacing w:line="300" w:lineRule="exact"/>
                                          <w:jc w:val="center"/>
                                          <w:rPr>
                                            <w:sz w:val="24"/>
                                          </w:rPr>
                                        </w:pPr>
                                        <w:r>
                                          <w:rPr>
                                            <w:rFonts w:hint="eastAsia"/>
                                            <w:sz w:val="24"/>
                                          </w:rPr>
                                          <w:t>対象</w:t>
                                        </w:r>
                                      </w:p>
                                    </w:tc>
                                  </w:tr>
                                  <w:tr w:rsidR="00D6098A" w:rsidTr="008A6C05">
                                    <w:tc>
                                      <w:tcPr>
                                        <w:tcW w:w="1418" w:type="dxa"/>
                                        <w:vMerge/>
                                      </w:tcPr>
                                      <w:p w:rsidR="00D6098A" w:rsidRDefault="00D6098A" w:rsidP="008A6C05">
                                        <w:pPr>
                                          <w:autoSpaceDE w:val="0"/>
                                          <w:autoSpaceDN w:val="0"/>
                                          <w:snapToGrid w:val="0"/>
                                          <w:spacing w:line="300" w:lineRule="exact"/>
                                          <w:rPr>
                                            <w:sz w:val="24"/>
                                          </w:rPr>
                                        </w:pPr>
                                      </w:p>
                                    </w:tc>
                                    <w:tc>
                                      <w:tcPr>
                                        <w:tcW w:w="3827" w:type="dxa"/>
                                      </w:tcPr>
                                      <w:p w:rsidR="00D6098A" w:rsidRPr="00AE5BC0" w:rsidRDefault="00D6098A" w:rsidP="008A6C05">
                                        <w:pPr>
                                          <w:autoSpaceDE w:val="0"/>
                                          <w:autoSpaceDN w:val="0"/>
                                          <w:snapToGrid w:val="0"/>
                                          <w:spacing w:line="300" w:lineRule="exact"/>
                                          <w:rPr>
                                            <w:sz w:val="24"/>
                                          </w:rPr>
                                        </w:pPr>
                                        <w:r>
                                          <w:rPr>
                                            <w:rFonts w:hint="eastAsia"/>
                                            <w:sz w:val="24"/>
                                          </w:rPr>
                                          <w:t>⑤合宿</w:t>
                                        </w:r>
                                        <w:r>
                                          <w:rPr>
                                            <w:sz w:val="24"/>
                                          </w:rPr>
                                          <w:t>等（</w:t>
                                        </w:r>
                                        <w:r>
                                          <w:rPr>
                                            <w:rFonts w:hint="eastAsia"/>
                                            <w:sz w:val="24"/>
                                          </w:rPr>
                                          <w:t>泊を</w:t>
                                        </w:r>
                                        <w:r>
                                          <w:rPr>
                                            <w:sz w:val="24"/>
                                          </w:rPr>
                                          <w:t>伴う練習及び練習試合）</w:t>
                                        </w:r>
                                        <w:r>
                                          <w:rPr>
                                            <w:rFonts w:hint="eastAsia"/>
                                            <w:sz w:val="24"/>
                                          </w:rPr>
                                          <w:t>の</w:t>
                                        </w:r>
                                        <w:r>
                                          <w:rPr>
                                            <w:sz w:val="24"/>
                                          </w:rPr>
                                          <w:t>部活動指導</w:t>
                                        </w:r>
                                      </w:p>
                                    </w:tc>
                                    <w:tc>
                                      <w:tcPr>
                                        <w:tcW w:w="992" w:type="dxa"/>
                                        <w:vAlign w:val="center"/>
                                      </w:tcPr>
                                      <w:p w:rsidR="00D6098A" w:rsidRDefault="00D6098A" w:rsidP="008A6C05">
                                        <w:pPr>
                                          <w:autoSpaceDE w:val="0"/>
                                          <w:autoSpaceDN w:val="0"/>
                                          <w:snapToGrid w:val="0"/>
                                          <w:spacing w:line="300" w:lineRule="exact"/>
                                          <w:jc w:val="center"/>
                                          <w:rPr>
                                            <w:sz w:val="24"/>
                                          </w:rPr>
                                        </w:pPr>
                                        <w:r>
                                          <w:rPr>
                                            <w:rFonts w:hint="eastAsia"/>
                                            <w:sz w:val="24"/>
                                          </w:rPr>
                                          <w:t>－</w:t>
                                        </w:r>
                                      </w:p>
                                    </w:tc>
                                    <w:tc>
                                      <w:tcPr>
                                        <w:tcW w:w="1276" w:type="dxa"/>
                                      </w:tcPr>
                                      <w:p w:rsidR="00D6098A" w:rsidRDefault="00D6098A" w:rsidP="008A6C05">
                                        <w:pPr>
                                          <w:autoSpaceDE w:val="0"/>
                                          <w:autoSpaceDN w:val="0"/>
                                          <w:snapToGrid w:val="0"/>
                                          <w:spacing w:line="300" w:lineRule="exact"/>
                                          <w:jc w:val="center"/>
                                          <w:rPr>
                                            <w:sz w:val="24"/>
                                          </w:rPr>
                                        </w:pPr>
                                        <w:r>
                                          <w:rPr>
                                            <w:rFonts w:hint="eastAsia"/>
                                            <w:sz w:val="24"/>
                                          </w:rPr>
                                          <w:t>週休日</w:t>
                                        </w:r>
                                      </w:p>
                                      <w:p w:rsidR="00D6098A" w:rsidRDefault="00D6098A" w:rsidP="008A6C05">
                                        <w:pPr>
                                          <w:autoSpaceDE w:val="0"/>
                                          <w:autoSpaceDN w:val="0"/>
                                          <w:snapToGrid w:val="0"/>
                                          <w:spacing w:line="300" w:lineRule="exact"/>
                                          <w:jc w:val="center"/>
                                          <w:rPr>
                                            <w:sz w:val="24"/>
                                          </w:rPr>
                                        </w:pPr>
                                        <w:r>
                                          <w:rPr>
                                            <w:sz w:val="24"/>
                                          </w:rPr>
                                          <w:t>対象</w:t>
                                        </w:r>
                                      </w:p>
                                    </w:tc>
                                  </w:tr>
                                </w:tbl>
                                <w:p w:rsidR="00D6098A" w:rsidRPr="005E426C" w:rsidRDefault="00D6098A" w:rsidP="00D6098A">
                                  <w:pPr>
                                    <w:autoSpaceDE w:val="0"/>
                                    <w:autoSpaceDN w:val="0"/>
                                    <w:snapToGrid w:val="0"/>
                                    <w:spacing w:line="300" w:lineRule="exact"/>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ABEC9" id="正方形/長方形 25" o:spid="_x0000_s1027" style="position:absolute;left:0;text-align:left;margin-left:-1.6pt;margin-top:9.75pt;width:393pt;height:3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" strokeweight=".5pt">
                      <v:stroke dashstyle="dash"/>
                      <v:textbox inset="5.85pt,.7pt,5.85pt,.7pt">
                        <w:txbxContent>
                          <w:p w:rsidR="00D6098A" w:rsidRDefault="00D6098A" w:rsidP="00D6098A">
                            <w:pPr>
                              <w:autoSpaceDE w:val="0"/>
                              <w:autoSpaceDN w:val="0"/>
                              <w:snapToGrid w:val="0"/>
                              <w:spacing w:line="300" w:lineRule="exact"/>
                              <w:ind w:left="240" w:hangingChars="100" w:hanging="240"/>
                              <w:rPr>
                                <w:rFonts w:ascii="ＭＳ 明朝" w:hAnsi="ＭＳ 明朝" w:cs="Arial"/>
                                <w:sz w:val="24"/>
                              </w:rPr>
                            </w:pPr>
                          </w:p>
                          <w:p w:rsidR="00D6098A" w:rsidRPr="00B101E9" w:rsidRDefault="00D6098A" w:rsidP="00D6098A">
                            <w:pPr>
                              <w:autoSpaceDE w:val="0"/>
                              <w:autoSpaceDN w:val="0"/>
                              <w:snapToGrid w:val="0"/>
                              <w:spacing w:line="300" w:lineRule="exact"/>
                              <w:ind w:left="240" w:hangingChars="100" w:hanging="240"/>
                              <w:rPr>
                                <w:rFonts w:ascii="ＭＳ 明朝" w:hAnsi="ＭＳ 明朝" w:cs="Arial"/>
                                <w:sz w:val="24"/>
                              </w:rPr>
                            </w:pPr>
                            <w:r w:rsidRPr="00B101E9">
                              <w:rPr>
                                <w:rFonts w:ascii="ＭＳ 明朝" w:hAnsi="ＭＳ 明朝" w:cs="Arial" w:hint="eastAsia"/>
                                <w:sz w:val="24"/>
                              </w:rPr>
                              <w:t>【</w:t>
                            </w:r>
                            <w:r>
                              <w:rPr>
                                <w:rFonts w:ascii="ＭＳ 明朝" w:hAnsi="ＭＳ 明朝" w:cs="Arial" w:hint="eastAsia"/>
                                <w:sz w:val="24"/>
                              </w:rPr>
                              <w:t>部活動</w:t>
                            </w:r>
                            <w:r>
                              <w:rPr>
                                <w:rFonts w:ascii="ＭＳ 明朝" w:hAnsi="ＭＳ 明朝" w:cs="Arial"/>
                                <w:sz w:val="24"/>
                              </w:rPr>
                              <w:t>の位置づけ及び教職員の服務上の取扱いの改訂について</w:t>
                            </w:r>
                            <w:r>
                              <w:rPr>
                                <w:rFonts w:ascii="ＭＳ 明朝" w:hAnsi="ＭＳ 明朝" w:cs="Arial" w:hint="eastAsia"/>
                                <w:sz w:val="24"/>
                              </w:rPr>
                              <w:t>（通知）平成</w:t>
                            </w:r>
                            <w:r>
                              <w:rPr>
                                <w:rFonts w:ascii="ＭＳ 明朝" w:hAnsi="ＭＳ 明朝" w:cs="Arial"/>
                                <w:sz w:val="24"/>
                              </w:rPr>
                              <w:t>24年７</w:t>
                            </w:r>
                            <w:r>
                              <w:rPr>
                                <w:rFonts w:ascii="ＭＳ 明朝" w:hAnsi="ＭＳ 明朝" w:cs="Arial" w:hint="eastAsia"/>
                                <w:sz w:val="24"/>
                              </w:rPr>
                              <w:t>月</w:t>
                            </w:r>
                            <w:r>
                              <w:rPr>
                                <w:rFonts w:ascii="ＭＳ 明朝" w:hAnsi="ＭＳ 明朝" w:cs="Arial"/>
                                <w:sz w:val="24"/>
                              </w:rPr>
                              <w:t>31日付け</w:t>
                            </w:r>
                            <w:r>
                              <w:rPr>
                                <w:rFonts w:ascii="ＭＳ 明朝" w:hAnsi="ＭＳ 明朝" w:cs="Arial" w:hint="eastAsia"/>
                                <w:sz w:val="24"/>
                              </w:rPr>
                              <w:t>教委高第</w:t>
                            </w:r>
                            <w:r>
                              <w:rPr>
                                <w:rFonts w:ascii="ＭＳ 明朝" w:hAnsi="ＭＳ 明朝" w:cs="Arial"/>
                                <w:sz w:val="24"/>
                              </w:rPr>
                              <w:t>2149号</w:t>
                            </w:r>
                            <w:r w:rsidRPr="00B101E9">
                              <w:rPr>
                                <w:rFonts w:ascii="ＭＳ 明朝" w:hAnsi="ＭＳ 明朝" w:cs="Arial" w:hint="eastAsia"/>
                                <w:sz w:val="24"/>
                              </w:rPr>
                              <w:t>】</w:t>
                            </w:r>
                          </w:p>
                          <w:p w:rsidR="00D6098A" w:rsidRDefault="00D6098A" w:rsidP="00D6098A">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２</w:t>
                            </w:r>
                            <w:r>
                              <w:rPr>
                                <w:rFonts w:ascii="ＭＳ 明朝" w:hAnsi="ＭＳ 明朝" w:cs="Arial"/>
                                <w:sz w:val="24"/>
                              </w:rPr>
                              <w:t xml:space="preserve">　教職員による部活動指導の服務上の取扱い</w:t>
                            </w:r>
                            <w:r>
                              <w:rPr>
                                <w:rFonts w:ascii="ＭＳ 明朝" w:hAnsi="ＭＳ 明朝" w:cs="Arial" w:hint="eastAsia"/>
                                <w:sz w:val="24"/>
                              </w:rPr>
                              <w:t>（別紙</w:t>
                            </w:r>
                            <w:r>
                              <w:rPr>
                                <w:rFonts w:ascii="ＭＳ 明朝" w:hAnsi="ＭＳ 明朝" w:cs="Arial"/>
                                <w:sz w:val="24"/>
                              </w:rPr>
                              <w:t>１</w:t>
                            </w:r>
                            <w:r>
                              <w:rPr>
                                <w:rFonts w:ascii="ＭＳ 明朝" w:hAnsi="ＭＳ 明朝" w:cs="Arial" w:hint="eastAsia"/>
                                <w:sz w:val="24"/>
                              </w:rPr>
                              <w:t>）</w:t>
                            </w:r>
                          </w:p>
                          <w:p w:rsidR="00D6098A" w:rsidRDefault="00D6098A" w:rsidP="00D6098A">
                            <w:pPr>
                              <w:autoSpaceDE w:val="0"/>
                              <w:autoSpaceDN w:val="0"/>
                              <w:snapToGrid w:val="0"/>
                              <w:spacing w:line="300" w:lineRule="exact"/>
                              <w:ind w:left="240" w:hangingChars="100" w:hanging="240"/>
                              <w:rPr>
                                <w:rFonts w:ascii="ＭＳ 明朝" w:hAnsi="ＭＳ 明朝" w:cs="Arial"/>
                                <w:sz w:val="24"/>
                              </w:rPr>
                            </w:pPr>
                            <w:r>
                              <w:rPr>
                                <w:rFonts w:ascii="ＭＳ 明朝" w:hAnsi="ＭＳ 明朝" w:cs="Arial" w:hint="eastAsia"/>
                                <w:sz w:val="24"/>
                              </w:rPr>
                              <w:t>（１）</w:t>
                            </w:r>
                            <w:r>
                              <w:rPr>
                                <w:rFonts w:ascii="ＭＳ 明朝" w:hAnsi="ＭＳ 明朝" w:cs="Arial"/>
                                <w:sz w:val="24"/>
                              </w:rPr>
                              <w:t>生徒引率（</w:t>
                            </w:r>
                            <w:r>
                              <w:rPr>
                                <w:rFonts w:ascii="ＭＳ 明朝" w:hAnsi="ＭＳ 明朝" w:cs="Arial" w:hint="eastAsia"/>
                                <w:sz w:val="24"/>
                              </w:rPr>
                              <w:t>指導</w:t>
                            </w:r>
                            <w:r>
                              <w:rPr>
                                <w:rFonts w:ascii="ＭＳ 明朝" w:hAnsi="ＭＳ 明朝" w:cs="Arial"/>
                                <w:sz w:val="24"/>
                              </w:rPr>
                              <w:t>）</w:t>
                            </w:r>
                            <w:r>
                              <w:rPr>
                                <w:rFonts w:ascii="ＭＳ 明朝" w:hAnsi="ＭＳ 明朝" w:cs="Arial" w:hint="eastAsia"/>
                                <w:sz w:val="24"/>
                              </w:rPr>
                              <w:t>を伴う</w:t>
                            </w:r>
                            <w:r>
                              <w:rPr>
                                <w:rFonts w:ascii="ＭＳ 明朝" w:hAnsi="ＭＳ 明朝" w:cs="Arial"/>
                                <w:sz w:val="24"/>
                              </w:rPr>
                              <w:t>場合</w:t>
                            </w:r>
                          </w:p>
                          <w:p w:rsidR="00D6098A" w:rsidRDefault="00D6098A" w:rsidP="00D6098A">
                            <w:pPr>
                              <w:autoSpaceDE w:val="0"/>
                              <w:autoSpaceDN w:val="0"/>
                              <w:snapToGrid w:val="0"/>
                              <w:spacing w:line="300" w:lineRule="exact"/>
                              <w:ind w:leftChars="100" w:left="210" w:firstLineChars="100" w:firstLine="240"/>
                              <w:rPr>
                                <w:rFonts w:ascii="ＭＳ 明朝" w:hAnsi="ＭＳ 明朝" w:cs="Arial"/>
                                <w:sz w:val="24"/>
                              </w:rPr>
                            </w:pPr>
                            <w:r>
                              <w:rPr>
                                <w:rFonts w:ascii="ＭＳ 明朝" w:hAnsi="ＭＳ 明朝" w:cs="Arial" w:hint="eastAsia"/>
                                <w:sz w:val="24"/>
                              </w:rPr>
                              <w:t>①公式戦</w:t>
                            </w:r>
                            <w:r>
                              <w:rPr>
                                <w:rFonts w:ascii="ＭＳ 明朝" w:hAnsi="ＭＳ 明朝" w:cs="Arial"/>
                                <w:sz w:val="24"/>
                              </w:rPr>
                              <w:t>への参加</w:t>
                            </w:r>
                          </w:p>
                          <w:p w:rsidR="00D6098A" w:rsidRDefault="00D6098A" w:rsidP="00D6098A">
                            <w:pPr>
                              <w:autoSpaceDE w:val="0"/>
                              <w:autoSpaceDN w:val="0"/>
                              <w:snapToGrid w:val="0"/>
                              <w:spacing w:line="300" w:lineRule="exact"/>
                              <w:ind w:leftChars="200" w:left="420" w:firstLineChars="100" w:firstLine="240"/>
                              <w:rPr>
                                <w:rFonts w:ascii="ＭＳ 明朝" w:hAnsi="ＭＳ 明朝" w:cs="Arial"/>
                                <w:sz w:val="24"/>
                              </w:rPr>
                            </w:pPr>
                            <w:r>
                              <w:rPr>
                                <w:rFonts w:ascii="ＭＳ 明朝" w:hAnsi="ＭＳ 明朝" w:cs="Arial"/>
                                <w:sz w:val="24"/>
                              </w:rPr>
                              <w:t>公式戦</w:t>
                            </w:r>
                            <w:r>
                              <w:rPr>
                                <w:rFonts w:ascii="ＭＳ 明朝" w:hAnsi="ＭＳ 明朝" w:cs="Arial" w:hint="eastAsia"/>
                                <w:sz w:val="24"/>
                              </w:rPr>
                              <w:t>（文化部</w:t>
                            </w:r>
                            <w:r>
                              <w:rPr>
                                <w:rFonts w:ascii="ＭＳ 明朝" w:hAnsi="ＭＳ 明朝" w:cs="Arial"/>
                                <w:sz w:val="24"/>
                              </w:rPr>
                              <w:t>の公式の大会等を含む。</w:t>
                            </w:r>
                            <w:r>
                              <w:rPr>
                                <w:rFonts w:ascii="ＭＳ 明朝" w:hAnsi="ＭＳ 明朝" w:cs="Arial" w:hint="eastAsia"/>
                                <w:sz w:val="24"/>
                              </w:rPr>
                              <w:t>）に</w:t>
                            </w:r>
                            <w:r>
                              <w:rPr>
                                <w:rFonts w:ascii="ＭＳ 明朝" w:hAnsi="ＭＳ 明朝" w:cs="Arial"/>
                                <w:sz w:val="24"/>
                              </w:rPr>
                              <w:t>参加する場合は、平日、</w:t>
                            </w:r>
                            <w:r>
                              <w:rPr>
                                <w:rFonts w:ascii="ＭＳ 明朝" w:hAnsi="ＭＳ 明朝" w:cs="Arial" w:hint="eastAsia"/>
                                <w:sz w:val="24"/>
                              </w:rPr>
                              <w:t>週</w:t>
                            </w:r>
                            <w:r>
                              <w:rPr>
                                <w:rFonts w:ascii="ＭＳ 明朝" w:hAnsi="ＭＳ 明朝" w:cs="Arial"/>
                                <w:sz w:val="24"/>
                              </w:rPr>
                              <w:t>休日等を</w:t>
                            </w:r>
                            <w:r>
                              <w:rPr>
                                <w:rFonts w:ascii="ＭＳ 明朝" w:hAnsi="ＭＳ 明朝" w:cs="Arial" w:hint="eastAsia"/>
                                <w:sz w:val="24"/>
                              </w:rPr>
                              <w:t>問わず</w:t>
                            </w:r>
                            <w:r>
                              <w:rPr>
                                <w:rFonts w:ascii="ＭＳ 明朝" w:hAnsi="ＭＳ 明朝" w:cs="Arial"/>
                                <w:sz w:val="24"/>
                              </w:rPr>
                              <w:t>、「</w:t>
                            </w:r>
                            <w:r>
                              <w:rPr>
                                <w:rFonts w:ascii="ＭＳ 明朝" w:hAnsi="ＭＳ 明朝" w:cs="Arial" w:hint="eastAsia"/>
                                <w:sz w:val="24"/>
                              </w:rPr>
                              <w:t>公務</w:t>
                            </w:r>
                            <w:r>
                              <w:rPr>
                                <w:rFonts w:ascii="ＭＳ 明朝" w:hAnsi="ＭＳ 明朝" w:cs="Arial"/>
                                <w:sz w:val="24"/>
                              </w:rPr>
                              <w:t>」</w:t>
                            </w:r>
                            <w:r>
                              <w:rPr>
                                <w:rFonts w:ascii="ＭＳ 明朝" w:hAnsi="ＭＳ 明朝" w:cs="Arial" w:hint="eastAsia"/>
                                <w:sz w:val="24"/>
                              </w:rPr>
                              <w:t>と</w:t>
                            </w:r>
                            <w:r>
                              <w:rPr>
                                <w:rFonts w:ascii="ＭＳ 明朝" w:hAnsi="ＭＳ 明朝" w:cs="Arial"/>
                                <w:sz w:val="24"/>
                              </w:rPr>
                              <w:t>同様に取り扱うこととする。</w:t>
                            </w:r>
                          </w:p>
                          <w:p w:rsidR="00D6098A" w:rsidRDefault="00D6098A" w:rsidP="00D6098A">
                            <w:pPr>
                              <w:autoSpaceDE w:val="0"/>
                              <w:autoSpaceDN w:val="0"/>
                              <w:snapToGrid w:val="0"/>
                              <w:spacing w:line="300" w:lineRule="exact"/>
                              <w:ind w:leftChars="200" w:left="420" w:firstLineChars="100" w:firstLine="240"/>
                              <w:rPr>
                                <w:rFonts w:ascii="ＭＳ 明朝" w:hAnsi="ＭＳ 明朝" w:cs="Arial"/>
                                <w:sz w:val="24"/>
                              </w:rPr>
                            </w:pPr>
                            <w:r>
                              <w:rPr>
                                <w:rFonts w:ascii="ＭＳ 明朝" w:hAnsi="ＭＳ 明朝" w:cs="Arial" w:hint="eastAsia"/>
                                <w:sz w:val="24"/>
                              </w:rPr>
                              <w:t>なお、本服務上</w:t>
                            </w:r>
                            <w:r>
                              <w:rPr>
                                <w:rFonts w:ascii="ＭＳ 明朝" w:hAnsi="ＭＳ 明朝" w:cs="Arial"/>
                                <w:sz w:val="24"/>
                              </w:rPr>
                              <w:t>の取扱いに</w:t>
                            </w:r>
                            <w:r>
                              <w:rPr>
                                <w:rFonts w:ascii="ＭＳ 明朝" w:hAnsi="ＭＳ 明朝" w:cs="Arial" w:hint="eastAsia"/>
                                <w:sz w:val="24"/>
                              </w:rPr>
                              <w:t>おける「公務」とは、</w:t>
                            </w:r>
                            <w:r>
                              <w:rPr>
                                <w:rFonts w:ascii="ＭＳ 明朝" w:hAnsi="ＭＳ 明朝" w:cs="Arial"/>
                                <w:sz w:val="24"/>
                              </w:rPr>
                              <w:t>教育課程に基づく学校教育活動として、服務上、旅費の公費からの支出、公務災害基金への認定請求、</w:t>
                            </w:r>
                            <w:r>
                              <w:rPr>
                                <w:rFonts w:ascii="ＭＳ 明朝" w:hAnsi="ＭＳ 明朝" w:cs="Arial" w:hint="eastAsia"/>
                                <w:sz w:val="24"/>
                              </w:rPr>
                              <w:t>週休日等（土曜日</w:t>
                            </w:r>
                            <w:r>
                              <w:rPr>
                                <w:rFonts w:ascii="ＭＳ 明朝" w:hAnsi="ＭＳ 明朝" w:cs="Arial"/>
                                <w:sz w:val="24"/>
                              </w:rPr>
                              <w:t>、日曜日、及び祝日等の勤務を要しない日</w:t>
                            </w:r>
                            <w:r>
                              <w:rPr>
                                <w:rFonts w:ascii="ＭＳ 明朝" w:hAnsi="ＭＳ 明朝" w:cs="Arial" w:hint="eastAsia"/>
                                <w:sz w:val="24"/>
                              </w:rPr>
                              <w:t>）については</w:t>
                            </w:r>
                            <w:r>
                              <w:rPr>
                                <w:rFonts w:ascii="ＭＳ 明朝" w:hAnsi="ＭＳ 明朝" w:cs="Arial"/>
                                <w:sz w:val="24"/>
                              </w:rPr>
                              <w:t>勤務日の振替等も</w:t>
                            </w:r>
                            <w:r>
                              <w:rPr>
                                <w:rFonts w:ascii="ＭＳ 明朝" w:hAnsi="ＭＳ 明朝" w:cs="Arial" w:hint="eastAsia"/>
                                <w:sz w:val="24"/>
                              </w:rPr>
                              <w:t>可能となる</w:t>
                            </w:r>
                            <w:r>
                              <w:rPr>
                                <w:rFonts w:ascii="ＭＳ 明朝" w:hAnsi="ＭＳ 明朝" w:cs="Arial"/>
                                <w:sz w:val="24"/>
                              </w:rPr>
                              <w:t>ものである。</w:t>
                            </w:r>
                          </w:p>
                          <w:p w:rsidR="00D6098A" w:rsidRPr="0003748B" w:rsidRDefault="00D6098A" w:rsidP="00D6098A">
                            <w:pPr>
                              <w:autoSpaceDE w:val="0"/>
                              <w:autoSpaceDN w:val="0"/>
                              <w:snapToGrid w:val="0"/>
                              <w:spacing w:line="300" w:lineRule="exact"/>
                              <w:ind w:firstLineChars="100" w:firstLine="240"/>
                              <w:jc w:val="right"/>
                              <w:rPr>
                                <w:rFonts w:ascii="ＭＳ 明朝" w:hAnsi="ＭＳ 明朝" w:cs="Arial"/>
                                <w:sz w:val="24"/>
                              </w:rPr>
                            </w:pPr>
                            <w:r>
                              <w:rPr>
                                <w:rFonts w:ascii="ＭＳ 明朝" w:hAnsi="ＭＳ 明朝" w:cs="Arial" w:hint="eastAsia"/>
                                <w:sz w:val="24"/>
                              </w:rPr>
                              <w:t>（別紙</w:t>
                            </w:r>
                            <w:r>
                              <w:rPr>
                                <w:rFonts w:ascii="ＭＳ 明朝" w:hAnsi="ＭＳ 明朝" w:cs="Arial"/>
                                <w:sz w:val="24"/>
                              </w:rPr>
                              <w:t>１</w:t>
                            </w:r>
                            <w:r>
                              <w:rPr>
                                <w:rFonts w:ascii="ＭＳ 明朝" w:hAnsi="ＭＳ 明朝" w:cs="Arial" w:hint="eastAsia"/>
                                <w:sz w:val="24"/>
                              </w:rPr>
                              <w:t>）</w:t>
                            </w:r>
                          </w:p>
                          <w:tbl>
                            <w:tblPr>
                              <w:tblStyle w:val="af2"/>
                              <w:tblW w:w="7513" w:type="dxa"/>
                              <w:tblInd w:w="-5" w:type="dxa"/>
                              <w:tblLook w:val="04A0" w:firstRow="1" w:lastRow="0" w:firstColumn="1" w:lastColumn="0" w:noHBand="0" w:noVBand="1"/>
                            </w:tblPr>
                            <w:tblGrid>
                              <w:gridCol w:w="1418"/>
                              <w:gridCol w:w="3827"/>
                              <w:gridCol w:w="992"/>
                              <w:gridCol w:w="1276"/>
                            </w:tblGrid>
                            <w:tr w:rsidR="00D6098A" w:rsidTr="008A6C05">
                              <w:tc>
                                <w:tcPr>
                                  <w:tcW w:w="1418" w:type="dxa"/>
                                </w:tcPr>
                                <w:p w:rsidR="00D6098A" w:rsidRDefault="00D6098A" w:rsidP="008A6C05">
                                  <w:pPr>
                                    <w:autoSpaceDE w:val="0"/>
                                    <w:autoSpaceDN w:val="0"/>
                                    <w:snapToGrid w:val="0"/>
                                    <w:spacing w:line="300" w:lineRule="exact"/>
                                    <w:rPr>
                                      <w:sz w:val="24"/>
                                    </w:rPr>
                                  </w:pPr>
                                </w:p>
                              </w:tc>
                              <w:tc>
                                <w:tcPr>
                                  <w:tcW w:w="3827" w:type="dxa"/>
                                </w:tcPr>
                                <w:p w:rsidR="00D6098A" w:rsidRDefault="00D6098A" w:rsidP="008A6C05">
                                  <w:pPr>
                                    <w:autoSpaceDE w:val="0"/>
                                    <w:autoSpaceDN w:val="0"/>
                                    <w:snapToGrid w:val="0"/>
                                    <w:spacing w:line="300" w:lineRule="exact"/>
                                    <w:rPr>
                                      <w:sz w:val="24"/>
                                    </w:rPr>
                                  </w:pPr>
                                </w:p>
                              </w:tc>
                              <w:tc>
                                <w:tcPr>
                                  <w:tcW w:w="992" w:type="dxa"/>
                                </w:tcPr>
                                <w:p w:rsidR="00D6098A" w:rsidRDefault="00D6098A" w:rsidP="008A6C05">
                                  <w:pPr>
                                    <w:autoSpaceDE w:val="0"/>
                                    <w:autoSpaceDN w:val="0"/>
                                    <w:snapToGrid w:val="0"/>
                                    <w:spacing w:line="300" w:lineRule="exact"/>
                                    <w:jc w:val="center"/>
                                    <w:rPr>
                                      <w:sz w:val="24"/>
                                    </w:rPr>
                                  </w:pPr>
                                  <w:r>
                                    <w:rPr>
                                      <w:rFonts w:hint="eastAsia"/>
                                      <w:sz w:val="24"/>
                                    </w:rPr>
                                    <w:t>旅費</w:t>
                                  </w:r>
                                  <w:r>
                                    <w:rPr>
                                      <w:sz w:val="24"/>
                                    </w:rPr>
                                    <w:t>の</w:t>
                                  </w:r>
                                </w:p>
                                <w:p w:rsidR="00D6098A" w:rsidRDefault="00D6098A" w:rsidP="008A6C05">
                                  <w:pPr>
                                    <w:autoSpaceDE w:val="0"/>
                                    <w:autoSpaceDN w:val="0"/>
                                    <w:snapToGrid w:val="0"/>
                                    <w:spacing w:line="300" w:lineRule="exact"/>
                                    <w:jc w:val="center"/>
                                    <w:rPr>
                                      <w:sz w:val="24"/>
                                    </w:rPr>
                                  </w:pPr>
                                  <w:r>
                                    <w:rPr>
                                      <w:sz w:val="24"/>
                                    </w:rPr>
                                    <w:t>公費</w:t>
                                  </w:r>
                                </w:p>
                                <w:p w:rsidR="00D6098A" w:rsidRDefault="00D6098A" w:rsidP="008A6C05">
                                  <w:pPr>
                                    <w:autoSpaceDE w:val="0"/>
                                    <w:autoSpaceDN w:val="0"/>
                                    <w:snapToGrid w:val="0"/>
                                    <w:spacing w:line="300" w:lineRule="exact"/>
                                    <w:jc w:val="center"/>
                                    <w:rPr>
                                      <w:sz w:val="24"/>
                                    </w:rPr>
                                  </w:pPr>
                                  <w:r>
                                    <w:rPr>
                                      <w:sz w:val="24"/>
                                    </w:rPr>
                                    <w:t>支給</w:t>
                                  </w:r>
                                </w:p>
                              </w:tc>
                              <w:tc>
                                <w:tcPr>
                                  <w:tcW w:w="1276" w:type="dxa"/>
                                  <w:vAlign w:val="center"/>
                                </w:tcPr>
                                <w:p w:rsidR="00D6098A" w:rsidRDefault="00D6098A" w:rsidP="008A6C05">
                                  <w:pPr>
                                    <w:autoSpaceDE w:val="0"/>
                                    <w:autoSpaceDN w:val="0"/>
                                    <w:snapToGrid w:val="0"/>
                                    <w:spacing w:line="300" w:lineRule="exact"/>
                                    <w:jc w:val="center"/>
                                    <w:rPr>
                                      <w:sz w:val="24"/>
                                    </w:rPr>
                                  </w:pPr>
                                  <w:r>
                                    <w:rPr>
                                      <w:rFonts w:hint="eastAsia"/>
                                      <w:sz w:val="24"/>
                                    </w:rPr>
                                    <w:t>教員</w:t>
                                  </w:r>
                                  <w:r>
                                    <w:rPr>
                                      <w:sz w:val="24"/>
                                    </w:rPr>
                                    <w:t>特</w:t>
                                  </w:r>
                                  <w:r>
                                    <w:rPr>
                                      <w:rFonts w:hint="eastAsia"/>
                                      <w:sz w:val="24"/>
                                    </w:rPr>
                                    <w:t>手</w:t>
                                  </w:r>
                                  <w:r>
                                    <w:rPr>
                                      <w:sz w:val="24"/>
                                    </w:rPr>
                                    <w:t>勤務手当</w:t>
                                  </w:r>
                                </w:p>
                              </w:tc>
                            </w:tr>
                            <w:tr w:rsidR="00D6098A" w:rsidTr="008A6C05">
                              <w:tc>
                                <w:tcPr>
                                  <w:tcW w:w="1418" w:type="dxa"/>
                                  <w:vMerge w:val="restart"/>
                                  <w:vAlign w:val="center"/>
                                </w:tcPr>
                                <w:p w:rsidR="00D6098A" w:rsidRDefault="00D6098A" w:rsidP="008A6C05">
                                  <w:pPr>
                                    <w:autoSpaceDE w:val="0"/>
                                    <w:autoSpaceDN w:val="0"/>
                                    <w:snapToGrid w:val="0"/>
                                    <w:spacing w:line="300" w:lineRule="exact"/>
                                    <w:jc w:val="center"/>
                                    <w:rPr>
                                      <w:sz w:val="24"/>
                                    </w:rPr>
                                  </w:pPr>
                                  <w:r>
                                    <w:rPr>
                                      <w:rFonts w:hint="eastAsia"/>
                                      <w:sz w:val="24"/>
                                    </w:rPr>
                                    <w:t>生徒</w:t>
                                  </w:r>
                                  <w:r>
                                    <w:rPr>
                                      <w:sz w:val="24"/>
                                    </w:rPr>
                                    <w:t>引率（</w:t>
                                  </w:r>
                                  <w:r>
                                    <w:rPr>
                                      <w:rFonts w:hint="eastAsia"/>
                                      <w:sz w:val="24"/>
                                    </w:rPr>
                                    <w:t>指導</w:t>
                                  </w:r>
                                  <w:r>
                                    <w:rPr>
                                      <w:sz w:val="24"/>
                                    </w:rPr>
                                    <w:t>）</w:t>
                                  </w:r>
                                  <w:r>
                                    <w:rPr>
                                      <w:rFonts w:hint="eastAsia"/>
                                      <w:sz w:val="24"/>
                                    </w:rPr>
                                    <w:t>を</w:t>
                                  </w:r>
                                  <w:r>
                                    <w:rPr>
                                      <w:sz w:val="24"/>
                                    </w:rPr>
                                    <w:t>伴う場合</w:t>
                                  </w:r>
                                </w:p>
                              </w:tc>
                              <w:tc>
                                <w:tcPr>
                                  <w:tcW w:w="3827" w:type="dxa"/>
                                </w:tcPr>
                                <w:p w:rsidR="00D6098A" w:rsidRDefault="00D6098A" w:rsidP="008A6C05">
                                  <w:pPr>
                                    <w:autoSpaceDE w:val="0"/>
                                    <w:autoSpaceDN w:val="0"/>
                                    <w:snapToGrid w:val="0"/>
                                    <w:spacing w:line="300" w:lineRule="exact"/>
                                    <w:rPr>
                                      <w:sz w:val="24"/>
                                    </w:rPr>
                                  </w:pPr>
                                  <w:r>
                                    <w:rPr>
                                      <w:rFonts w:hint="eastAsia"/>
                                      <w:sz w:val="24"/>
                                    </w:rPr>
                                    <w:t>①</w:t>
                                  </w:r>
                                  <w:r>
                                    <w:rPr>
                                      <w:sz w:val="24"/>
                                    </w:rPr>
                                    <w:t>公式戦への参加</w:t>
                                  </w:r>
                                </w:p>
                              </w:tc>
                              <w:tc>
                                <w:tcPr>
                                  <w:tcW w:w="992" w:type="dxa"/>
                                  <w:vAlign w:val="center"/>
                                </w:tcPr>
                                <w:p w:rsidR="00D6098A" w:rsidRDefault="00D6098A" w:rsidP="008A6C05">
                                  <w:pPr>
                                    <w:autoSpaceDE w:val="0"/>
                                    <w:autoSpaceDN w:val="0"/>
                                    <w:snapToGrid w:val="0"/>
                                    <w:spacing w:line="300" w:lineRule="exact"/>
                                    <w:jc w:val="center"/>
                                    <w:rPr>
                                      <w:sz w:val="24"/>
                                    </w:rPr>
                                  </w:pPr>
                                  <w:r>
                                    <w:rPr>
                                      <w:rFonts w:hint="eastAsia"/>
                                      <w:sz w:val="24"/>
                                    </w:rPr>
                                    <w:t>可</w:t>
                                  </w:r>
                                </w:p>
                              </w:tc>
                              <w:tc>
                                <w:tcPr>
                                  <w:tcW w:w="1276" w:type="dxa"/>
                                </w:tcPr>
                                <w:p w:rsidR="00D6098A" w:rsidRDefault="00D6098A" w:rsidP="008A6C05">
                                  <w:pPr>
                                    <w:autoSpaceDE w:val="0"/>
                                    <w:autoSpaceDN w:val="0"/>
                                    <w:snapToGrid w:val="0"/>
                                    <w:spacing w:line="300" w:lineRule="exact"/>
                                    <w:jc w:val="center"/>
                                    <w:rPr>
                                      <w:sz w:val="24"/>
                                    </w:rPr>
                                  </w:pPr>
                                  <w:r>
                                    <w:rPr>
                                      <w:rFonts w:hint="eastAsia"/>
                                      <w:sz w:val="24"/>
                                    </w:rPr>
                                    <w:t>－</w:t>
                                  </w:r>
                                </w:p>
                              </w:tc>
                            </w:tr>
                            <w:tr w:rsidR="00D6098A" w:rsidTr="008A6C05">
                              <w:tc>
                                <w:tcPr>
                                  <w:tcW w:w="1418" w:type="dxa"/>
                                  <w:vMerge/>
                                </w:tcPr>
                                <w:p w:rsidR="00D6098A" w:rsidRDefault="00D6098A" w:rsidP="008A6C05">
                                  <w:pPr>
                                    <w:autoSpaceDE w:val="0"/>
                                    <w:autoSpaceDN w:val="0"/>
                                    <w:snapToGrid w:val="0"/>
                                    <w:spacing w:line="300" w:lineRule="exact"/>
                                    <w:rPr>
                                      <w:sz w:val="24"/>
                                    </w:rPr>
                                  </w:pPr>
                                </w:p>
                              </w:tc>
                              <w:tc>
                                <w:tcPr>
                                  <w:tcW w:w="3827" w:type="dxa"/>
                                </w:tcPr>
                                <w:p w:rsidR="00D6098A" w:rsidRDefault="00D6098A" w:rsidP="008A6C05">
                                  <w:pPr>
                                    <w:autoSpaceDE w:val="0"/>
                                    <w:autoSpaceDN w:val="0"/>
                                    <w:snapToGrid w:val="0"/>
                                    <w:spacing w:line="300" w:lineRule="exact"/>
                                    <w:rPr>
                                      <w:sz w:val="24"/>
                                    </w:rPr>
                                  </w:pPr>
                                  <w:r>
                                    <w:rPr>
                                      <w:rFonts w:hint="eastAsia"/>
                                      <w:sz w:val="24"/>
                                    </w:rPr>
                                    <w:t>②</w:t>
                                  </w:r>
                                  <w:r>
                                    <w:rPr>
                                      <w:sz w:val="24"/>
                                    </w:rPr>
                                    <w:t>勤務時間内の部活動指導</w:t>
                                  </w:r>
                                </w:p>
                              </w:tc>
                              <w:tc>
                                <w:tcPr>
                                  <w:tcW w:w="992" w:type="dxa"/>
                                  <w:vAlign w:val="center"/>
                                </w:tcPr>
                                <w:p w:rsidR="00D6098A" w:rsidRDefault="00D6098A" w:rsidP="008A6C05">
                                  <w:pPr>
                                    <w:autoSpaceDE w:val="0"/>
                                    <w:autoSpaceDN w:val="0"/>
                                    <w:snapToGrid w:val="0"/>
                                    <w:spacing w:line="300" w:lineRule="exact"/>
                                    <w:jc w:val="center"/>
                                    <w:rPr>
                                      <w:sz w:val="24"/>
                                    </w:rPr>
                                  </w:pPr>
                                  <w:r>
                                    <w:rPr>
                                      <w:rFonts w:hint="eastAsia"/>
                                      <w:sz w:val="24"/>
                                    </w:rPr>
                                    <w:t>可</w:t>
                                  </w:r>
                                </w:p>
                              </w:tc>
                              <w:tc>
                                <w:tcPr>
                                  <w:tcW w:w="1276" w:type="dxa"/>
                                </w:tcPr>
                                <w:p w:rsidR="00D6098A" w:rsidRDefault="00D6098A" w:rsidP="008A6C05">
                                  <w:pPr>
                                    <w:autoSpaceDE w:val="0"/>
                                    <w:autoSpaceDN w:val="0"/>
                                    <w:snapToGrid w:val="0"/>
                                    <w:spacing w:line="300" w:lineRule="exact"/>
                                    <w:jc w:val="center"/>
                                    <w:rPr>
                                      <w:sz w:val="24"/>
                                    </w:rPr>
                                  </w:pPr>
                                  <w:r>
                                    <w:rPr>
                                      <w:rFonts w:hint="eastAsia"/>
                                      <w:sz w:val="24"/>
                                    </w:rPr>
                                    <w:t>－</w:t>
                                  </w:r>
                                </w:p>
                              </w:tc>
                            </w:tr>
                            <w:tr w:rsidR="00D6098A" w:rsidTr="008A6C05">
                              <w:tc>
                                <w:tcPr>
                                  <w:tcW w:w="1418" w:type="dxa"/>
                                  <w:vMerge/>
                                </w:tcPr>
                                <w:p w:rsidR="00D6098A" w:rsidRDefault="00D6098A" w:rsidP="008A6C05">
                                  <w:pPr>
                                    <w:autoSpaceDE w:val="0"/>
                                    <w:autoSpaceDN w:val="0"/>
                                    <w:snapToGrid w:val="0"/>
                                    <w:spacing w:line="300" w:lineRule="exact"/>
                                    <w:rPr>
                                      <w:sz w:val="24"/>
                                    </w:rPr>
                                  </w:pPr>
                                </w:p>
                              </w:tc>
                              <w:tc>
                                <w:tcPr>
                                  <w:tcW w:w="3827" w:type="dxa"/>
                                </w:tcPr>
                                <w:p w:rsidR="00D6098A" w:rsidRPr="00AE5BC0" w:rsidRDefault="00D6098A" w:rsidP="008A6C05">
                                  <w:pPr>
                                    <w:autoSpaceDE w:val="0"/>
                                    <w:autoSpaceDN w:val="0"/>
                                    <w:snapToGrid w:val="0"/>
                                    <w:spacing w:line="300" w:lineRule="exact"/>
                                    <w:rPr>
                                      <w:sz w:val="24"/>
                                    </w:rPr>
                                  </w:pPr>
                                  <w:r>
                                    <w:rPr>
                                      <w:rFonts w:hint="eastAsia"/>
                                      <w:sz w:val="24"/>
                                    </w:rPr>
                                    <w:t>③</w:t>
                                  </w:r>
                                  <w:r>
                                    <w:rPr>
                                      <w:sz w:val="24"/>
                                    </w:rPr>
                                    <w:t>平日の勤務時間</w:t>
                                  </w:r>
                                  <w:r>
                                    <w:rPr>
                                      <w:rFonts w:hint="eastAsia"/>
                                      <w:sz w:val="24"/>
                                    </w:rPr>
                                    <w:t>外</w:t>
                                  </w:r>
                                  <w:r>
                                    <w:rPr>
                                      <w:sz w:val="24"/>
                                    </w:rPr>
                                    <w:t>の部活動指導</w:t>
                                  </w:r>
                                </w:p>
                              </w:tc>
                              <w:tc>
                                <w:tcPr>
                                  <w:tcW w:w="992" w:type="dxa"/>
                                  <w:vAlign w:val="center"/>
                                </w:tcPr>
                                <w:p w:rsidR="00D6098A" w:rsidRDefault="00D6098A" w:rsidP="008A6C05">
                                  <w:pPr>
                                    <w:autoSpaceDE w:val="0"/>
                                    <w:autoSpaceDN w:val="0"/>
                                    <w:snapToGrid w:val="0"/>
                                    <w:spacing w:line="300" w:lineRule="exact"/>
                                    <w:jc w:val="center"/>
                                    <w:rPr>
                                      <w:sz w:val="24"/>
                                    </w:rPr>
                                  </w:pPr>
                                  <w:r>
                                    <w:rPr>
                                      <w:rFonts w:hint="eastAsia"/>
                                      <w:sz w:val="24"/>
                                    </w:rPr>
                                    <w:t>－</w:t>
                                  </w:r>
                                </w:p>
                              </w:tc>
                              <w:tc>
                                <w:tcPr>
                                  <w:tcW w:w="1276" w:type="dxa"/>
                                  <w:vAlign w:val="center"/>
                                </w:tcPr>
                                <w:p w:rsidR="00D6098A" w:rsidRDefault="00D6098A" w:rsidP="008A6C05">
                                  <w:pPr>
                                    <w:autoSpaceDE w:val="0"/>
                                    <w:autoSpaceDN w:val="0"/>
                                    <w:snapToGrid w:val="0"/>
                                    <w:spacing w:line="300" w:lineRule="exact"/>
                                    <w:jc w:val="center"/>
                                    <w:rPr>
                                      <w:sz w:val="24"/>
                                    </w:rPr>
                                  </w:pPr>
                                  <w:r>
                                    <w:rPr>
                                      <w:rFonts w:hint="eastAsia"/>
                                      <w:sz w:val="24"/>
                                    </w:rPr>
                                    <w:t>－</w:t>
                                  </w:r>
                                </w:p>
                              </w:tc>
                            </w:tr>
                            <w:tr w:rsidR="00D6098A" w:rsidTr="008A6C05">
                              <w:tc>
                                <w:tcPr>
                                  <w:tcW w:w="1418" w:type="dxa"/>
                                  <w:vMerge/>
                                </w:tcPr>
                                <w:p w:rsidR="00D6098A" w:rsidRDefault="00D6098A" w:rsidP="008A6C05">
                                  <w:pPr>
                                    <w:autoSpaceDE w:val="0"/>
                                    <w:autoSpaceDN w:val="0"/>
                                    <w:snapToGrid w:val="0"/>
                                    <w:spacing w:line="300" w:lineRule="exact"/>
                                    <w:rPr>
                                      <w:sz w:val="24"/>
                                    </w:rPr>
                                  </w:pPr>
                                </w:p>
                              </w:tc>
                              <w:tc>
                                <w:tcPr>
                                  <w:tcW w:w="3827" w:type="dxa"/>
                                </w:tcPr>
                                <w:p w:rsidR="00D6098A" w:rsidRPr="00AE5BC0" w:rsidRDefault="00D6098A" w:rsidP="008A6C05">
                                  <w:pPr>
                                    <w:autoSpaceDE w:val="0"/>
                                    <w:autoSpaceDN w:val="0"/>
                                    <w:snapToGrid w:val="0"/>
                                    <w:spacing w:line="300" w:lineRule="exact"/>
                                    <w:rPr>
                                      <w:sz w:val="24"/>
                                    </w:rPr>
                                  </w:pPr>
                                  <w:r>
                                    <w:rPr>
                                      <w:rFonts w:hint="eastAsia"/>
                                      <w:sz w:val="24"/>
                                    </w:rPr>
                                    <w:t>④週</w:t>
                                  </w:r>
                                  <w:r>
                                    <w:rPr>
                                      <w:sz w:val="24"/>
                                    </w:rPr>
                                    <w:t>休日等の部活動指導</w:t>
                                  </w:r>
                                </w:p>
                              </w:tc>
                              <w:tc>
                                <w:tcPr>
                                  <w:tcW w:w="992" w:type="dxa"/>
                                  <w:vAlign w:val="center"/>
                                </w:tcPr>
                                <w:p w:rsidR="00D6098A" w:rsidRDefault="00D6098A" w:rsidP="008A6C05">
                                  <w:pPr>
                                    <w:autoSpaceDE w:val="0"/>
                                    <w:autoSpaceDN w:val="0"/>
                                    <w:snapToGrid w:val="0"/>
                                    <w:spacing w:line="300" w:lineRule="exact"/>
                                    <w:jc w:val="center"/>
                                    <w:rPr>
                                      <w:sz w:val="24"/>
                                    </w:rPr>
                                  </w:pPr>
                                  <w:r>
                                    <w:rPr>
                                      <w:rFonts w:hint="eastAsia"/>
                                      <w:sz w:val="24"/>
                                    </w:rPr>
                                    <w:t>－</w:t>
                                  </w:r>
                                </w:p>
                              </w:tc>
                              <w:tc>
                                <w:tcPr>
                                  <w:tcW w:w="1276" w:type="dxa"/>
                                </w:tcPr>
                                <w:p w:rsidR="00D6098A" w:rsidRDefault="00D6098A" w:rsidP="008A6C05">
                                  <w:pPr>
                                    <w:autoSpaceDE w:val="0"/>
                                    <w:autoSpaceDN w:val="0"/>
                                    <w:snapToGrid w:val="0"/>
                                    <w:spacing w:line="300" w:lineRule="exact"/>
                                    <w:jc w:val="center"/>
                                    <w:rPr>
                                      <w:sz w:val="24"/>
                                    </w:rPr>
                                  </w:pPr>
                                  <w:r>
                                    <w:rPr>
                                      <w:rFonts w:hint="eastAsia"/>
                                      <w:sz w:val="24"/>
                                    </w:rPr>
                                    <w:t>対象</w:t>
                                  </w:r>
                                </w:p>
                              </w:tc>
                            </w:tr>
                            <w:tr w:rsidR="00D6098A" w:rsidTr="008A6C05">
                              <w:tc>
                                <w:tcPr>
                                  <w:tcW w:w="1418" w:type="dxa"/>
                                  <w:vMerge/>
                                </w:tcPr>
                                <w:p w:rsidR="00D6098A" w:rsidRDefault="00D6098A" w:rsidP="008A6C05">
                                  <w:pPr>
                                    <w:autoSpaceDE w:val="0"/>
                                    <w:autoSpaceDN w:val="0"/>
                                    <w:snapToGrid w:val="0"/>
                                    <w:spacing w:line="300" w:lineRule="exact"/>
                                    <w:rPr>
                                      <w:sz w:val="24"/>
                                    </w:rPr>
                                  </w:pPr>
                                </w:p>
                              </w:tc>
                              <w:tc>
                                <w:tcPr>
                                  <w:tcW w:w="3827" w:type="dxa"/>
                                </w:tcPr>
                                <w:p w:rsidR="00D6098A" w:rsidRPr="00AE5BC0" w:rsidRDefault="00D6098A" w:rsidP="008A6C05">
                                  <w:pPr>
                                    <w:autoSpaceDE w:val="0"/>
                                    <w:autoSpaceDN w:val="0"/>
                                    <w:snapToGrid w:val="0"/>
                                    <w:spacing w:line="300" w:lineRule="exact"/>
                                    <w:rPr>
                                      <w:sz w:val="24"/>
                                    </w:rPr>
                                  </w:pPr>
                                  <w:r>
                                    <w:rPr>
                                      <w:rFonts w:hint="eastAsia"/>
                                      <w:sz w:val="24"/>
                                    </w:rPr>
                                    <w:t>⑤合宿</w:t>
                                  </w:r>
                                  <w:r>
                                    <w:rPr>
                                      <w:sz w:val="24"/>
                                    </w:rPr>
                                    <w:t>等（</w:t>
                                  </w:r>
                                  <w:r>
                                    <w:rPr>
                                      <w:rFonts w:hint="eastAsia"/>
                                      <w:sz w:val="24"/>
                                    </w:rPr>
                                    <w:t>泊を</w:t>
                                  </w:r>
                                  <w:r>
                                    <w:rPr>
                                      <w:sz w:val="24"/>
                                    </w:rPr>
                                    <w:t>伴う練習及び練習試合）</w:t>
                                  </w:r>
                                  <w:r>
                                    <w:rPr>
                                      <w:rFonts w:hint="eastAsia"/>
                                      <w:sz w:val="24"/>
                                    </w:rPr>
                                    <w:t>の</w:t>
                                  </w:r>
                                  <w:r>
                                    <w:rPr>
                                      <w:sz w:val="24"/>
                                    </w:rPr>
                                    <w:t>部活動指導</w:t>
                                  </w:r>
                                </w:p>
                              </w:tc>
                              <w:tc>
                                <w:tcPr>
                                  <w:tcW w:w="992" w:type="dxa"/>
                                  <w:vAlign w:val="center"/>
                                </w:tcPr>
                                <w:p w:rsidR="00D6098A" w:rsidRDefault="00D6098A" w:rsidP="008A6C05">
                                  <w:pPr>
                                    <w:autoSpaceDE w:val="0"/>
                                    <w:autoSpaceDN w:val="0"/>
                                    <w:snapToGrid w:val="0"/>
                                    <w:spacing w:line="300" w:lineRule="exact"/>
                                    <w:jc w:val="center"/>
                                    <w:rPr>
                                      <w:sz w:val="24"/>
                                    </w:rPr>
                                  </w:pPr>
                                  <w:r>
                                    <w:rPr>
                                      <w:rFonts w:hint="eastAsia"/>
                                      <w:sz w:val="24"/>
                                    </w:rPr>
                                    <w:t>－</w:t>
                                  </w:r>
                                </w:p>
                              </w:tc>
                              <w:tc>
                                <w:tcPr>
                                  <w:tcW w:w="1276" w:type="dxa"/>
                                </w:tcPr>
                                <w:p w:rsidR="00D6098A" w:rsidRDefault="00D6098A" w:rsidP="008A6C05">
                                  <w:pPr>
                                    <w:autoSpaceDE w:val="0"/>
                                    <w:autoSpaceDN w:val="0"/>
                                    <w:snapToGrid w:val="0"/>
                                    <w:spacing w:line="300" w:lineRule="exact"/>
                                    <w:jc w:val="center"/>
                                    <w:rPr>
                                      <w:sz w:val="24"/>
                                    </w:rPr>
                                  </w:pPr>
                                  <w:r>
                                    <w:rPr>
                                      <w:rFonts w:hint="eastAsia"/>
                                      <w:sz w:val="24"/>
                                    </w:rPr>
                                    <w:t>週休日</w:t>
                                  </w:r>
                                </w:p>
                                <w:p w:rsidR="00D6098A" w:rsidRDefault="00D6098A" w:rsidP="008A6C05">
                                  <w:pPr>
                                    <w:autoSpaceDE w:val="0"/>
                                    <w:autoSpaceDN w:val="0"/>
                                    <w:snapToGrid w:val="0"/>
                                    <w:spacing w:line="300" w:lineRule="exact"/>
                                    <w:jc w:val="center"/>
                                    <w:rPr>
                                      <w:sz w:val="24"/>
                                    </w:rPr>
                                  </w:pPr>
                                  <w:r>
                                    <w:rPr>
                                      <w:sz w:val="24"/>
                                    </w:rPr>
                                    <w:t>対象</w:t>
                                  </w:r>
                                </w:p>
                              </w:tc>
                            </w:tr>
                          </w:tbl>
                          <w:p w:rsidR="00D6098A" w:rsidRPr="005E426C" w:rsidRDefault="00D6098A" w:rsidP="00D6098A">
                            <w:pPr>
                              <w:autoSpaceDE w:val="0"/>
                              <w:autoSpaceDN w:val="0"/>
                              <w:snapToGrid w:val="0"/>
                              <w:spacing w:line="300" w:lineRule="exact"/>
                              <w:rPr>
                                <w:sz w:val="24"/>
                              </w:rPr>
                            </w:pPr>
                          </w:p>
                        </w:txbxContent>
                      </v:textbox>
                    </v:rect>
                  </w:pict>
                </mc:Fallback>
              </mc:AlternateContent>
            </w: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Pr="007C3412" w:rsidRDefault="00D6098A" w:rsidP="008E1043">
            <w:pPr>
              <w:autoSpaceDE w:val="0"/>
              <w:autoSpaceDN w:val="0"/>
              <w:spacing w:line="300" w:lineRule="exact"/>
              <w:ind w:left="34"/>
              <w:rPr>
                <w:rFonts w:ascii="ＭＳ 明朝" w:hAnsi="ＭＳ 明朝"/>
                <w:sz w:val="24"/>
              </w:rPr>
            </w:pPr>
          </w:p>
          <w:p w:rsidR="00D6098A" w:rsidRDefault="00D6098A" w:rsidP="008E1043">
            <w:pPr>
              <w:autoSpaceDE w:val="0"/>
              <w:autoSpaceDN w:val="0"/>
              <w:spacing w:line="300" w:lineRule="exact"/>
              <w:rPr>
                <w:rFonts w:ascii="ＭＳ 明朝" w:hAnsi="ＭＳ 明朝"/>
                <w:sz w:val="24"/>
              </w:rPr>
            </w:pPr>
          </w:p>
          <w:p w:rsidR="00D6098A" w:rsidRPr="007C3412" w:rsidRDefault="00D6098A" w:rsidP="008E1043">
            <w:pPr>
              <w:autoSpaceDE w:val="0"/>
              <w:autoSpaceDN w:val="0"/>
              <w:spacing w:line="300" w:lineRule="exact"/>
              <w:rPr>
                <w:rFonts w:ascii="ＭＳ 明朝" w:hAnsi="ＭＳ 明朝"/>
                <w:sz w:val="24"/>
              </w:rPr>
            </w:pPr>
          </w:p>
        </w:tc>
        <w:tc>
          <w:tcPr>
            <w:tcW w:w="2268" w:type="dxa"/>
          </w:tcPr>
          <w:p w:rsidR="00D6098A" w:rsidRPr="00C27D61" w:rsidRDefault="00D6098A" w:rsidP="008E1043">
            <w:pPr>
              <w:autoSpaceDE w:val="0"/>
              <w:autoSpaceDN w:val="0"/>
              <w:spacing w:line="300" w:lineRule="exact"/>
              <w:rPr>
                <w:rFonts w:ascii="ＭＳ 明朝" w:hAnsi="ＭＳ 明朝"/>
                <w:sz w:val="24"/>
              </w:rPr>
            </w:pPr>
          </w:p>
          <w:p w:rsidR="00D6098A" w:rsidRPr="00C27D61" w:rsidRDefault="00D6098A" w:rsidP="008E1043">
            <w:pPr>
              <w:widowControl/>
              <w:autoSpaceDE w:val="0"/>
              <w:autoSpaceDN w:val="0"/>
              <w:spacing w:line="300" w:lineRule="exact"/>
              <w:rPr>
                <w:rFonts w:hAnsi="ＭＳ 明朝"/>
                <w:sz w:val="24"/>
              </w:rPr>
            </w:pPr>
            <w:r w:rsidRPr="00C27D61">
              <w:rPr>
                <w:rFonts w:ascii="ＭＳ 明朝" w:hAnsi="ＭＳ 明朝" w:hint="eastAsia"/>
                <w:sz w:val="24"/>
              </w:rPr>
              <w:t xml:space="preserve">　</w:t>
            </w:r>
            <w:r>
              <w:rPr>
                <w:rFonts w:hAnsi="ＭＳ 明朝" w:hint="eastAsia"/>
                <w:sz w:val="24"/>
              </w:rPr>
              <w:t>過払い等となった旅費については、監査受検後に戻入手続</w:t>
            </w:r>
            <w:r w:rsidRPr="00C27D61">
              <w:rPr>
                <w:rFonts w:hAnsi="ＭＳ 明朝" w:hint="eastAsia"/>
                <w:sz w:val="24"/>
              </w:rPr>
              <w:t>を行い、返納済みである。</w:t>
            </w:r>
          </w:p>
          <w:p w:rsidR="00D6098A" w:rsidRPr="00C27D61" w:rsidRDefault="00D6098A" w:rsidP="008E1043">
            <w:pPr>
              <w:widowControl/>
              <w:autoSpaceDE w:val="0"/>
              <w:autoSpaceDN w:val="0"/>
              <w:spacing w:line="300" w:lineRule="exact"/>
              <w:ind w:firstLineChars="100" w:firstLine="240"/>
              <w:rPr>
                <w:rFonts w:hAnsi="ＭＳ 明朝"/>
                <w:sz w:val="24"/>
              </w:rPr>
            </w:pPr>
            <w:r w:rsidRPr="00C27D61">
              <w:rPr>
                <w:rFonts w:hAnsi="ＭＳ 明朝" w:hint="eastAsia"/>
                <w:sz w:val="24"/>
              </w:rPr>
              <w:t>また、承認者が旅行命令簿の内容等を十分確認のうえ承認するよう徹底するとともに、支出命令の決裁時においても確実にチェックを行うこととした。</w:t>
            </w:r>
          </w:p>
          <w:p w:rsidR="00D6098A" w:rsidRPr="00C27D61" w:rsidRDefault="00D6098A" w:rsidP="008E1043">
            <w:pPr>
              <w:autoSpaceDE w:val="0"/>
              <w:autoSpaceDN w:val="0"/>
              <w:spacing w:line="300" w:lineRule="exact"/>
              <w:rPr>
                <w:rFonts w:ascii="ＭＳ 明朝" w:hAnsi="ＭＳ 明朝"/>
                <w:sz w:val="24"/>
              </w:rPr>
            </w:pPr>
            <w:r w:rsidRPr="00C27D61">
              <w:rPr>
                <w:rFonts w:hAnsi="ＭＳ 明朝" w:hint="eastAsia"/>
                <w:color w:val="FF0000"/>
                <w:sz w:val="24"/>
              </w:rPr>
              <w:t xml:space="preserve">　</w:t>
            </w:r>
            <w:r w:rsidRPr="00C27D61">
              <w:rPr>
                <w:rFonts w:hAnsi="ＭＳ 明朝" w:hint="eastAsia"/>
                <w:sz w:val="24"/>
              </w:rPr>
              <w:t>今後は、法令等に基づき、適正な事務処理を行</w:t>
            </w:r>
            <w:r>
              <w:rPr>
                <w:rFonts w:hAnsi="ＭＳ 明朝" w:hint="eastAsia"/>
                <w:sz w:val="24"/>
              </w:rPr>
              <w:t>う。</w:t>
            </w:r>
          </w:p>
        </w:tc>
      </w:tr>
    </w:tbl>
    <w:p w:rsidR="00D6098A" w:rsidRPr="007C3412" w:rsidRDefault="00D6098A" w:rsidP="00D6098A">
      <w:pPr>
        <w:autoSpaceDE w:val="0"/>
        <w:autoSpaceDN w:val="0"/>
        <w:spacing w:line="300" w:lineRule="exact"/>
        <w:jc w:val="right"/>
        <w:rPr>
          <w:rFonts w:ascii="ＭＳ ゴシック" w:eastAsia="ＭＳ ゴシック" w:hAnsi="ＭＳ ゴシック"/>
          <w:sz w:val="24"/>
          <w:szCs w:val="28"/>
        </w:rPr>
      </w:pPr>
      <w:r w:rsidRPr="007C3412">
        <w:rPr>
          <w:rFonts w:ascii="ＭＳ ゴシック" w:eastAsia="ＭＳ ゴシック" w:hAnsi="ＭＳ ゴシック" w:hint="eastAsia"/>
          <w:sz w:val="24"/>
          <w:szCs w:val="28"/>
        </w:rPr>
        <w:t>監査（検査）実施年月日（委員：令和－年－月－日、事務局：令和２年12月18日）</w:t>
      </w:r>
    </w:p>
    <w:p w:rsidR="00D6098A" w:rsidRPr="007C3412" w:rsidRDefault="00D6098A" w:rsidP="00D6098A">
      <w:pPr>
        <w:autoSpaceDE w:val="0"/>
        <w:autoSpaceDN w:val="0"/>
        <w:spacing w:line="300" w:lineRule="exact"/>
        <w:jc w:val="left"/>
        <w:rPr>
          <w:rFonts w:ascii="ＭＳ ゴシック" w:eastAsia="ＭＳ ゴシック" w:hAnsi="ＭＳ ゴシック"/>
          <w:sz w:val="24"/>
          <w:szCs w:val="22"/>
        </w:rPr>
      </w:pPr>
    </w:p>
    <w:p w:rsidR="00D6098A" w:rsidRPr="00C27D61" w:rsidRDefault="00D6098A" w:rsidP="00D6098A">
      <w:pPr>
        <w:autoSpaceDE w:val="0"/>
        <w:autoSpaceDN w:val="0"/>
        <w:spacing w:line="300" w:lineRule="exact"/>
        <w:jc w:val="left"/>
        <w:rPr>
          <w:rFonts w:ascii="ＭＳ ゴシック" w:eastAsia="ＭＳ ゴシック" w:hAnsi="ＭＳ ゴシック"/>
          <w:sz w:val="24"/>
          <w:szCs w:val="22"/>
        </w:rPr>
      </w:pPr>
    </w:p>
    <w:p w:rsidR="00D6098A" w:rsidRPr="00D6098A" w:rsidRDefault="00D6098A" w:rsidP="00F33E72">
      <w:pPr>
        <w:autoSpaceDE w:val="0"/>
        <w:autoSpaceDN w:val="0"/>
        <w:spacing w:line="300" w:lineRule="exact"/>
        <w:rPr>
          <w:rFonts w:ascii="ＭＳ ゴシック" w:eastAsia="ＭＳ ゴシック" w:hAnsi="ＭＳ ゴシック" w:hint="eastAsia"/>
          <w:sz w:val="24"/>
          <w:szCs w:val="22"/>
        </w:rPr>
      </w:pPr>
      <w:bookmarkStart w:id="0" w:name="_GoBack"/>
      <w:bookmarkEnd w:id="0"/>
    </w:p>
    <w:sectPr w:rsidR="00D6098A" w:rsidRPr="00D6098A" w:rsidSect="000937C9">
      <w:headerReference w:type="first" r:id="rId13"/>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9A" w:rsidRDefault="00D3229A">
      <w:r>
        <w:separator/>
      </w:r>
    </w:p>
  </w:endnote>
  <w:endnote w:type="continuationSeparator" w:id="0">
    <w:p w:rsidR="00D3229A" w:rsidRDefault="00D3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9A" w:rsidRDefault="00D3229A">
      <w:r>
        <w:separator/>
      </w:r>
    </w:p>
  </w:footnote>
  <w:footnote w:type="continuationSeparator" w:id="0">
    <w:p w:rsidR="00D3229A" w:rsidRDefault="00D3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D6098A" w:rsidP="00401ED5">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D6098A" w:rsidP="00401ED5">
    <w:pPr>
      <w:pStyle w:val="a3"/>
      <w:ind w:firstLineChars="300" w:firstLine="630"/>
      <w:rPr>
        <w:rFonts w:ascii="ＭＳ 明朝" w:hAnsi="ＭＳ 明朝"/>
        <w:b/>
        <w:sz w:val="48"/>
        <w:szCs w:val="48"/>
      </w:rPr>
    </w:pPr>
    <w:sdt>
      <w:sdtPr>
        <w:id w:val="800889405"/>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29A" w:rsidRPr="00A20659" w:rsidRDefault="00D6098A" w:rsidP="00401ED5">
    <w:pPr>
      <w:pStyle w:val="a3"/>
      <w:ind w:firstLineChars="300" w:firstLine="630"/>
      <w:rPr>
        <w:rFonts w:ascii="ＭＳ 明朝" w:hAnsi="ＭＳ 明朝"/>
        <w:b/>
        <w:sz w:val="48"/>
        <w:szCs w:val="48"/>
      </w:rPr>
    </w:pPr>
    <w:sdt>
      <w:sdtPr>
        <w:id w:val="-2139710754"/>
        <w:docPartObj>
          <w:docPartGallery w:val="Page Numbers (Top of Page)"/>
          <w:docPartUnique/>
        </w:docPartObj>
      </w:sdtPr>
      <w:sdtEndPr>
        <w:rPr>
          <w:rFonts w:ascii="ＭＳ 明朝" w:hAnsi="ＭＳ 明朝"/>
          <w:b/>
          <w:sz w:val="48"/>
          <w:szCs w:val="48"/>
        </w:rPr>
      </w:sdtEndPr>
      <w:sdtContent>
        <w:r w:rsidR="00D3229A" w:rsidRPr="00A20659">
          <w:rPr>
            <w:rFonts w:ascii="ＭＳ 明朝" w:hAnsi="ＭＳ 明朝"/>
            <w:b/>
            <w:sz w:val="48"/>
            <w:szCs w:val="48"/>
          </w:rPr>
          <w:fldChar w:fldCharType="begin"/>
        </w:r>
        <w:r w:rsidR="00D3229A" w:rsidRPr="00A20659">
          <w:rPr>
            <w:rFonts w:ascii="ＭＳ 明朝" w:hAnsi="ＭＳ 明朝"/>
            <w:b/>
            <w:sz w:val="48"/>
            <w:szCs w:val="48"/>
          </w:rPr>
          <w:instrText>PAGE   \* MERGEFORMAT</w:instrText>
        </w:r>
        <w:r w:rsidR="00D3229A" w:rsidRPr="00A20659">
          <w:rPr>
            <w:rFonts w:ascii="ＭＳ 明朝" w:hAnsi="ＭＳ 明朝"/>
            <w:b/>
            <w:sz w:val="48"/>
            <w:szCs w:val="48"/>
          </w:rPr>
          <w:fldChar w:fldCharType="separate"/>
        </w:r>
        <w:r w:rsidR="00D3229A" w:rsidRPr="009A5516">
          <w:rPr>
            <w:rFonts w:ascii="ＭＳ 明朝" w:hAnsi="ＭＳ 明朝"/>
            <w:b/>
            <w:noProof/>
            <w:sz w:val="48"/>
            <w:szCs w:val="48"/>
            <w:lang w:val="ja-JP"/>
          </w:rPr>
          <w:t>3</w:t>
        </w:r>
        <w:r w:rsidR="00D3229A" w:rsidRPr="00A20659">
          <w:rPr>
            <w:rFonts w:ascii="ＭＳ 明朝" w:hAnsi="ＭＳ 明朝"/>
            <w:b/>
            <w:sz w:val="48"/>
            <w:szCs w:val="48"/>
          </w:rPr>
          <w:fldChar w:fldCharType="end"/>
        </w:r>
      </w:sdtContent>
    </w:sdt>
  </w:p>
  <w:p w:rsidR="00D3229A" w:rsidRDefault="00D322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4E97"/>
    <w:rsid w:val="00080BE8"/>
    <w:rsid w:val="00080C36"/>
    <w:rsid w:val="00084F88"/>
    <w:rsid w:val="00086C26"/>
    <w:rsid w:val="00090541"/>
    <w:rsid w:val="00090F62"/>
    <w:rsid w:val="00092982"/>
    <w:rsid w:val="000937C9"/>
    <w:rsid w:val="000A0C23"/>
    <w:rsid w:val="000A7F9F"/>
    <w:rsid w:val="000B30CE"/>
    <w:rsid w:val="000B470F"/>
    <w:rsid w:val="000C3330"/>
    <w:rsid w:val="000C433B"/>
    <w:rsid w:val="000D0B36"/>
    <w:rsid w:val="000D3F8C"/>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63D1"/>
    <w:rsid w:val="00157624"/>
    <w:rsid w:val="00162C26"/>
    <w:rsid w:val="0016572A"/>
    <w:rsid w:val="0016593A"/>
    <w:rsid w:val="00166E1D"/>
    <w:rsid w:val="00166F76"/>
    <w:rsid w:val="001711C6"/>
    <w:rsid w:val="00173492"/>
    <w:rsid w:val="00175A4A"/>
    <w:rsid w:val="0018241A"/>
    <w:rsid w:val="00190775"/>
    <w:rsid w:val="001A4143"/>
    <w:rsid w:val="001A770E"/>
    <w:rsid w:val="001B0340"/>
    <w:rsid w:val="001B0B29"/>
    <w:rsid w:val="001C0E29"/>
    <w:rsid w:val="001C2879"/>
    <w:rsid w:val="001D61C7"/>
    <w:rsid w:val="001D7065"/>
    <w:rsid w:val="001F2C0D"/>
    <w:rsid w:val="001F3B31"/>
    <w:rsid w:val="001F4D9D"/>
    <w:rsid w:val="00200721"/>
    <w:rsid w:val="00201446"/>
    <w:rsid w:val="00216CFE"/>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5F73"/>
    <w:rsid w:val="002771B9"/>
    <w:rsid w:val="00280A6E"/>
    <w:rsid w:val="00280A7F"/>
    <w:rsid w:val="00283686"/>
    <w:rsid w:val="00284CF4"/>
    <w:rsid w:val="00286566"/>
    <w:rsid w:val="00287584"/>
    <w:rsid w:val="002909ED"/>
    <w:rsid w:val="00291C60"/>
    <w:rsid w:val="002A5ED5"/>
    <w:rsid w:val="002A70F6"/>
    <w:rsid w:val="002B1AC4"/>
    <w:rsid w:val="002B1EB6"/>
    <w:rsid w:val="002B764C"/>
    <w:rsid w:val="002B79D1"/>
    <w:rsid w:val="002C0B32"/>
    <w:rsid w:val="002C7500"/>
    <w:rsid w:val="002D1E8A"/>
    <w:rsid w:val="002D2F38"/>
    <w:rsid w:val="002D2FF1"/>
    <w:rsid w:val="002D3C04"/>
    <w:rsid w:val="002D47B4"/>
    <w:rsid w:val="002D5399"/>
    <w:rsid w:val="002E05F4"/>
    <w:rsid w:val="002E286E"/>
    <w:rsid w:val="002E2962"/>
    <w:rsid w:val="002E663A"/>
    <w:rsid w:val="002E716D"/>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36C"/>
    <w:rsid w:val="00350B43"/>
    <w:rsid w:val="00350D3F"/>
    <w:rsid w:val="00352392"/>
    <w:rsid w:val="0035353F"/>
    <w:rsid w:val="00357B15"/>
    <w:rsid w:val="00361B7F"/>
    <w:rsid w:val="0036253A"/>
    <w:rsid w:val="00363F5E"/>
    <w:rsid w:val="00364B7C"/>
    <w:rsid w:val="00372441"/>
    <w:rsid w:val="00385F58"/>
    <w:rsid w:val="003958CC"/>
    <w:rsid w:val="003A11AE"/>
    <w:rsid w:val="003A2E5C"/>
    <w:rsid w:val="003B295A"/>
    <w:rsid w:val="003B2E74"/>
    <w:rsid w:val="003C07B9"/>
    <w:rsid w:val="003C1E51"/>
    <w:rsid w:val="003C31B0"/>
    <w:rsid w:val="003C365C"/>
    <w:rsid w:val="003C37FB"/>
    <w:rsid w:val="003C5571"/>
    <w:rsid w:val="003C7320"/>
    <w:rsid w:val="003D00C5"/>
    <w:rsid w:val="003D0EE8"/>
    <w:rsid w:val="003D3756"/>
    <w:rsid w:val="003D4411"/>
    <w:rsid w:val="003E2A4C"/>
    <w:rsid w:val="003E2E77"/>
    <w:rsid w:val="003E5DE4"/>
    <w:rsid w:val="003E5F37"/>
    <w:rsid w:val="003E642A"/>
    <w:rsid w:val="003E7869"/>
    <w:rsid w:val="003E7C88"/>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312A0"/>
    <w:rsid w:val="0043353B"/>
    <w:rsid w:val="004374E3"/>
    <w:rsid w:val="00440A12"/>
    <w:rsid w:val="00446A5D"/>
    <w:rsid w:val="00446ACD"/>
    <w:rsid w:val="00447C2A"/>
    <w:rsid w:val="00450A1C"/>
    <w:rsid w:val="00451CBA"/>
    <w:rsid w:val="00451E07"/>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A30A6"/>
    <w:rsid w:val="004A3DCE"/>
    <w:rsid w:val="004A5AF7"/>
    <w:rsid w:val="004A5B0E"/>
    <w:rsid w:val="004A657B"/>
    <w:rsid w:val="004A6802"/>
    <w:rsid w:val="004B5AB7"/>
    <w:rsid w:val="004B6593"/>
    <w:rsid w:val="004C0F03"/>
    <w:rsid w:val="004C3668"/>
    <w:rsid w:val="004C6E0A"/>
    <w:rsid w:val="004D0182"/>
    <w:rsid w:val="004D1AFE"/>
    <w:rsid w:val="004E1591"/>
    <w:rsid w:val="004E4D05"/>
    <w:rsid w:val="004E5065"/>
    <w:rsid w:val="004E6204"/>
    <w:rsid w:val="004F06C3"/>
    <w:rsid w:val="004F30B2"/>
    <w:rsid w:val="00500F6B"/>
    <w:rsid w:val="00514FA9"/>
    <w:rsid w:val="005203C3"/>
    <w:rsid w:val="0052335E"/>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26596"/>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51E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6E6"/>
    <w:rsid w:val="00710947"/>
    <w:rsid w:val="0071193E"/>
    <w:rsid w:val="007157B2"/>
    <w:rsid w:val="0071780F"/>
    <w:rsid w:val="0072206D"/>
    <w:rsid w:val="00734CBF"/>
    <w:rsid w:val="007362C2"/>
    <w:rsid w:val="00743283"/>
    <w:rsid w:val="00744F8E"/>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F07C8"/>
    <w:rsid w:val="007F08D3"/>
    <w:rsid w:val="008008A0"/>
    <w:rsid w:val="0080235E"/>
    <w:rsid w:val="00812ECB"/>
    <w:rsid w:val="0081540C"/>
    <w:rsid w:val="00815CAF"/>
    <w:rsid w:val="008172D1"/>
    <w:rsid w:val="00817FBF"/>
    <w:rsid w:val="00821D22"/>
    <w:rsid w:val="0083029D"/>
    <w:rsid w:val="00832219"/>
    <w:rsid w:val="00832E9A"/>
    <w:rsid w:val="008357DF"/>
    <w:rsid w:val="00837D85"/>
    <w:rsid w:val="00842842"/>
    <w:rsid w:val="0084472F"/>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C503F"/>
    <w:rsid w:val="008C5A03"/>
    <w:rsid w:val="008C6561"/>
    <w:rsid w:val="008D22A3"/>
    <w:rsid w:val="008D26DC"/>
    <w:rsid w:val="008D6754"/>
    <w:rsid w:val="008D7189"/>
    <w:rsid w:val="008D7BE6"/>
    <w:rsid w:val="008E456F"/>
    <w:rsid w:val="008E466B"/>
    <w:rsid w:val="009013A9"/>
    <w:rsid w:val="00906916"/>
    <w:rsid w:val="00912CA1"/>
    <w:rsid w:val="00915C28"/>
    <w:rsid w:val="009168B0"/>
    <w:rsid w:val="009168D9"/>
    <w:rsid w:val="00921E24"/>
    <w:rsid w:val="00924B34"/>
    <w:rsid w:val="00925D38"/>
    <w:rsid w:val="00925DF6"/>
    <w:rsid w:val="00933A60"/>
    <w:rsid w:val="009340C9"/>
    <w:rsid w:val="00944DCB"/>
    <w:rsid w:val="009461D4"/>
    <w:rsid w:val="00947FAA"/>
    <w:rsid w:val="009529AC"/>
    <w:rsid w:val="009549A2"/>
    <w:rsid w:val="00955329"/>
    <w:rsid w:val="00957B30"/>
    <w:rsid w:val="009607E1"/>
    <w:rsid w:val="00963F9C"/>
    <w:rsid w:val="00963FAC"/>
    <w:rsid w:val="00965464"/>
    <w:rsid w:val="00967BD5"/>
    <w:rsid w:val="00972164"/>
    <w:rsid w:val="009727D9"/>
    <w:rsid w:val="00984DA1"/>
    <w:rsid w:val="00991195"/>
    <w:rsid w:val="00996FE6"/>
    <w:rsid w:val="009A2446"/>
    <w:rsid w:val="009A3D53"/>
    <w:rsid w:val="009B3C1A"/>
    <w:rsid w:val="009B3EC8"/>
    <w:rsid w:val="009B5A38"/>
    <w:rsid w:val="009B5B91"/>
    <w:rsid w:val="009B656A"/>
    <w:rsid w:val="009B7A95"/>
    <w:rsid w:val="009C25EC"/>
    <w:rsid w:val="009C38B0"/>
    <w:rsid w:val="009C582D"/>
    <w:rsid w:val="009D08DE"/>
    <w:rsid w:val="009D0A93"/>
    <w:rsid w:val="009F0724"/>
    <w:rsid w:val="009F559C"/>
    <w:rsid w:val="00A00ECC"/>
    <w:rsid w:val="00A028F6"/>
    <w:rsid w:val="00A0336F"/>
    <w:rsid w:val="00A063BA"/>
    <w:rsid w:val="00A07EAC"/>
    <w:rsid w:val="00A100E0"/>
    <w:rsid w:val="00A10B8F"/>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FA"/>
    <w:rsid w:val="00AC1873"/>
    <w:rsid w:val="00AD6550"/>
    <w:rsid w:val="00AE3161"/>
    <w:rsid w:val="00AE557C"/>
    <w:rsid w:val="00AE6CD5"/>
    <w:rsid w:val="00AF1E56"/>
    <w:rsid w:val="00AF49AD"/>
    <w:rsid w:val="00B10F30"/>
    <w:rsid w:val="00B13E30"/>
    <w:rsid w:val="00B14977"/>
    <w:rsid w:val="00B17BA4"/>
    <w:rsid w:val="00B17BD1"/>
    <w:rsid w:val="00B22A24"/>
    <w:rsid w:val="00B25D6F"/>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7919"/>
    <w:rsid w:val="00BA2348"/>
    <w:rsid w:val="00BA28AE"/>
    <w:rsid w:val="00BA4ED2"/>
    <w:rsid w:val="00BB5617"/>
    <w:rsid w:val="00BB6193"/>
    <w:rsid w:val="00BD0922"/>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677B"/>
    <w:rsid w:val="00C22A3A"/>
    <w:rsid w:val="00C2690F"/>
    <w:rsid w:val="00C37034"/>
    <w:rsid w:val="00C41733"/>
    <w:rsid w:val="00C422A9"/>
    <w:rsid w:val="00C44F41"/>
    <w:rsid w:val="00C464BE"/>
    <w:rsid w:val="00C52749"/>
    <w:rsid w:val="00C578B9"/>
    <w:rsid w:val="00C6156F"/>
    <w:rsid w:val="00C62401"/>
    <w:rsid w:val="00C6478D"/>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2135"/>
    <w:rsid w:val="00D43E75"/>
    <w:rsid w:val="00D45547"/>
    <w:rsid w:val="00D458AD"/>
    <w:rsid w:val="00D52595"/>
    <w:rsid w:val="00D57D45"/>
    <w:rsid w:val="00D57F1E"/>
    <w:rsid w:val="00D6098A"/>
    <w:rsid w:val="00D60A83"/>
    <w:rsid w:val="00D72573"/>
    <w:rsid w:val="00D73943"/>
    <w:rsid w:val="00D74048"/>
    <w:rsid w:val="00D750DF"/>
    <w:rsid w:val="00D778EE"/>
    <w:rsid w:val="00D80BFF"/>
    <w:rsid w:val="00D84050"/>
    <w:rsid w:val="00D87736"/>
    <w:rsid w:val="00D90ACB"/>
    <w:rsid w:val="00D952C8"/>
    <w:rsid w:val="00D96A8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906A1"/>
    <w:rsid w:val="00E91EAE"/>
    <w:rsid w:val="00E91F9D"/>
    <w:rsid w:val="00E94E37"/>
    <w:rsid w:val="00E95D91"/>
    <w:rsid w:val="00EA211D"/>
    <w:rsid w:val="00EA2E33"/>
    <w:rsid w:val="00EA4DE3"/>
    <w:rsid w:val="00EB0EF4"/>
    <w:rsid w:val="00EB6F45"/>
    <w:rsid w:val="00EC02FC"/>
    <w:rsid w:val="00EC0706"/>
    <w:rsid w:val="00EC256D"/>
    <w:rsid w:val="00EC28FD"/>
    <w:rsid w:val="00ED5371"/>
    <w:rsid w:val="00ED5CE7"/>
    <w:rsid w:val="00EE2DED"/>
    <w:rsid w:val="00EE674E"/>
    <w:rsid w:val="00EE7914"/>
    <w:rsid w:val="00EE7C97"/>
    <w:rsid w:val="00EF3F83"/>
    <w:rsid w:val="00EF403F"/>
    <w:rsid w:val="00EF5EAF"/>
    <w:rsid w:val="00EF76C4"/>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E17"/>
    <w:rsid w:val="00F42623"/>
    <w:rsid w:val="00F447CD"/>
    <w:rsid w:val="00F46C19"/>
    <w:rsid w:val="00F4776D"/>
    <w:rsid w:val="00F50AAD"/>
    <w:rsid w:val="00F512D3"/>
    <w:rsid w:val="00F5247F"/>
    <w:rsid w:val="00F526A8"/>
    <w:rsid w:val="00F5471A"/>
    <w:rsid w:val="00F605E2"/>
    <w:rsid w:val="00F60A2B"/>
    <w:rsid w:val="00F619E1"/>
    <w:rsid w:val="00F642B4"/>
    <w:rsid w:val="00F66EE1"/>
    <w:rsid w:val="00F67539"/>
    <w:rsid w:val="00F704AE"/>
    <w:rsid w:val="00F710BA"/>
    <w:rsid w:val="00F7467A"/>
    <w:rsid w:val="00F751B0"/>
    <w:rsid w:val="00F75410"/>
    <w:rsid w:val="00F76887"/>
    <w:rsid w:val="00F76BFE"/>
    <w:rsid w:val="00F83A8B"/>
    <w:rsid w:val="00F8471D"/>
    <w:rsid w:val="00F84FB9"/>
    <w:rsid w:val="00F8555D"/>
    <w:rsid w:val="00F9175E"/>
    <w:rsid w:val="00F93D53"/>
    <w:rsid w:val="00F93E40"/>
    <w:rsid w:val="00FA121C"/>
    <w:rsid w:val="00FA44B9"/>
    <w:rsid w:val="00FB0C9B"/>
    <w:rsid w:val="00FB296E"/>
    <w:rsid w:val="00FC22FB"/>
    <w:rsid w:val="00FC7693"/>
    <w:rsid w:val="00FD429A"/>
    <w:rsid w:val="00FD4D36"/>
    <w:rsid w:val="00FD5067"/>
    <w:rsid w:val="00FD72D4"/>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24280A8C"/>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A0487F95-8B0A-4596-8125-C7991A2692C3}">
  <ds:schemaRefs>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4E7428-502F-4418-97D1-94550F2F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1440</Words>
  <Characters>246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瀬戸口　康一</cp:lastModifiedBy>
  <cp:revision>7</cp:revision>
  <cp:lastPrinted>2021-02-07T23:55:00Z</cp:lastPrinted>
  <dcterms:created xsi:type="dcterms:W3CDTF">2021-02-08T09:32:00Z</dcterms:created>
  <dcterms:modified xsi:type="dcterms:W3CDTF">2021-06-29T01:48:00Z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