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39" w:rsidRPr="00F35823" w:rsidRDefault="004A1371" w:rsidP="00B555D8">
      <w:pPr>
        <w:autoSpaceDE w:val="0"/>
        <w:autoSpaceDN w:val="0"/>
        <w:rPr>
          <w:rFonts w:ascii="ＭＳ ゴシック" w:eastAsia="ＭＳ ゴシック" w:hAnsi="ＭＳ ゴシック"/>
          <w:b/>
          <w:color w:val="FFFFFF"/>
          <w:sz w:val="28"/>
          <w:bdr w:val="single" w:sz="4" w:space="0" w:color="auto"/>
          <w:shd w:val="clear" w:color="auto" w:fill="000000"/>
        </w:rPr>
      </w:pPr>
      <w:bookmarkStart w:id="0" w:name="_GoBack"/>
      <w:bookmarkEnd w:id="0"/>
      <w:r w:rsidRPr="00815D4F">
        <w:rPr>
          <w:rFonts w:ascii="ＭＳ ゴシック" w:eastAsia="ＭＳ ゴシック" w:hAnsi="ＭＳ ゴシック" w:hint="eastAsia"/>
        </w:rPr>
        <w:t>管外旅費の支給事務の不備</w:t>
      </w:r>
    </w:p>
    <w:tbl>
      <w:tblPr>
        <w:tblpPr w:leftFromText="142" w:rightFromText="142" w:vertAnchor="text" w:horzAnchor="margin" w:tblpX="21" w:tblpY="1"/>
        <w:tblW w:w="2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8113"/>
        <w:gridCol w:w="6145"/>
        <w:gridCol w:w="3866"/>
      </w:tblGrid>
      <w:tr w:rsidR="00614675" w:rsidRPr="00D82F4E" w:rsidTr="00BF2569">
        <w:trPr>
          <w:trHeight w:val="556"/>
        </w:trPr>
        <w:tc>
          <w:tcPr>
            <w:tcW w:w="2322" w:type="dxa"/>
            <w:shd w:val="clear" w:color="auto" w:fill="auto"/>
            <w:vAlign w:val="center"/>
          </w:tcPr>
          <w:p w:rsidR="00614675" w:rsidRPr="00614675" w:rsidRDefault="00614675" w:rsidP="00B555D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8113" w:type="dxa"/>
            <w:shd w:val="clear" w:color="auto" w:fill="auto"/>
            <w:vAlign w:val="center"/>
          </w:tcPr>
          <w:p w:rsidR="00614675" w:rsidRPr="00614675" w:rsidRDefault="00614675" w:rsidP="00B555D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614675" w:rsidRPr="00614675" w:rsidRDefault="00614675" w:rsidP="00B555D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614675" w:rsidRPr="00614675" w:rsidRDefault="00614675" w:rsidP="00B555D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措置の内容</w:t>
            </w:r>
          </w:p>
        </w:tc>
      </w:tr>
      <w:tr w:rsidR="00614675" w:rsidRPr="00D82F4E" w:rsidTr="00BF2569">
        <w:trPr>
          <w:trHeight w:val="5802"/>
        </w:trPr>
        <w:tc>
          <w:tcPr>
            <w:tcW w:w="2322" w:type="dxa"/>
            <w:shd w:val="clear" w:color="auto" w:fill="auto"/>
          </w:tcPr>
          <w:p w:rsidR="00614675" w:rsidRPr="00614675" w:rsidRDefault="00614675" w:rsidP="00B555D8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14675" w:rsidRPr="00614675" w:rsidRDefault="00450E39" w:rsidP="00B555D8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女性相談センター</w:t>
            </w:r>
          </w:p>
        </w:tc>
        <w:tc>
          <w:tcPr>
            <w:tcW w:w="8113" w:type="dxa"/>
            <w:shd w:val="clear" w:color="auto" w:fill="auto"/>
          </w:tcPr>
          <w:p w:rsidR="00450E39" w:rsidRPr="009727D9" w:rsidRDefault="00450E39" w:rsidP="00B555D8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cs="Arial"/>
              </w:rPr>
            </w:pPr>
          </w:p>
          <w:p w:rsidR="00450E39" w:rsidRPr="00815D4F" w:rsidRDefault="00450E39" w:rsidP="00B555D8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986ED8">
              <w:rPr>
                <w:rFonts w:hAnsi="ＭＳ 明朝" w:hint="eastAsia"/>
              </w:rPr>
              <w:t>旅費の概算払をしたときは、概算払を受けた者は旅費の確定後30日以内に精算を行い、支出命令者は同期間内に精算させなければならないが、ともに当該行為を怠り、精算が遅延しているものが</w:t>
            </w:r>
            <w:r>
              <w:rPr>
                <w:rFonts w:hAnsi="ＭＳ 明朝" w:hint="eastAsia"/>
              </w:rPr>
              <w:t>２</w:t>
            </w:r>
            <w:r w:rsidRPr="00986ED8">
              <w:rPr>
                <w:rFonts w:hAnsi="ＭＳ 明朝" w:hint="eastAsia"/>
              </w:rPr>
              <w:t>件あった。</w:t>
            </w:r>
          </w:p>
          <w:p w:rsidR="00450E39" w:rsidRPr="00815D4F" w:rsidRDefault="00450E39" w:rsidP="00B555D8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tbl>
            <w:tblPr>
              <w:tblpPr w:leftFromText="142" w:rightFromText="142" w:vertAnchor="text" w:horzAnchor="margin" w:tblpY="45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2268"/>
              <w:gridCol w:w="1417"/>
              <w:gridCol w:w="2268"/>
            </w:tblGrid>
            <w:tr w:rsidR="00450E39" w:rsidRPr="00815D4F" w:rsidTr="00450E3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E39" w:rsidRPr="00815D4F" w:rsidRDefault="00450E39" w:rsidP="00B555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職員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E39" w:rsidRPr="00815D4F" w:rsidRDefault="00450E39" w:rsidP="00B555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815D4F">
                    <w:rPr>
                      <w:rFonts w:hAnsi="ＭＳ 明朝" w:hint="eastAsia"/>
                    </w:rPr>
                    <w:t>出張先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E39" w:rsidRPr="00815D4F" w:rsidRDefault="00450E39" w:rsidP="00B555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815D4F">
                    <w:rPr>
                      <w:rFonts w:hAnsi="ＭＳ 明朝" w:hint="eastAsia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E39" w:rsidRPr="00815D4F" w:rsidRDefault="00450E39" w:rsidP="00B555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815D4F">
                    <w:rPr>
                      <w:rFonts w:hAnsi="ＭＳ 明朝" w:hint="eastAsia"/>
                    </w:rPr>
                    <w:t>旅費支給額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E39" w:rsidRPr="00815D4F" w:rsidRDefault="00450E39" w:rsidP="00B555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815D4F">
                    <w:rPr>
                      <w:rFonts w:hAnsi="ＭＳ 明朝" w:hint="eastAsia"/>
                    </w:rPr>
                    <w:t>精算日</w:t>
                  </w:r>
                </w:p>
              </w:tc>
            </w:tr>
            <w:tr w:rsidR="00450E39" w:rsidRPr="00815D4F" w:rsidTr="00450E39">
              <w:trPr>
                <w:trHeight w:val="401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E39" w:rsidRDefault="00450E39" w:rsidP="00B555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E39" w:rsidRDefault="00450E39" w:rsidP="00B555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滋賀県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E39" w:rsidRDefault="00450E39" w:rsidP="00B555D8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令和２年４月９日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E39" w:rsidRDefault="00450E39" w:rsidP="00B555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3,950円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E39" w:rsidRDefault="00450E39" w:rsidP="00B555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令和２年５月22日</w:t>
                  </w:r>
                </w:p>
              </w:tc>
            </w:tr>
            <w:tr w:rsidR="00450E39" w:rsidRPr="00815D4F" w:rsidTr="00450E39">
              <w:trPr>
                <w:trHeight w:val="401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E39" w:rsidRDefault="00450E39" w:rsidP="00B555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E39" w:rsidRPr="00815D4F" w:rsidRDefault="00450E39" w:rsidP="00B555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和歌山県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E39" w:rsidRPr="00815D4F" w:rsidRDefault="00450E39" w:rsidP="00B555D8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令和２年７月20日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E39" w:rsidRPr="00815D4F" w:rsidRDefault="00450E39" w:rsidP="00B555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2,860</w:t>
                  </w:r>
                  <w:r w:rsidRPr="00815D4F">
                    <w:rPr>
                      <w:rFonts w:hAnsi="ＭＳ 明朝" w:hint="eastAsia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E39" w:rsidRPr="00815D4F" w:rsidRDefault="00450E39" w:rsidP="00B555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令和３年２月16日</w:t>
                  </w:r>
                </w:p>
              </w:tc>
            </w:tr>
          </w:tbl>
          <w:p w:rsidR="006C3E58" w:rsidRPr="00614675" w:rsidRDefault="006C3E58" w:rsidP="00B555D8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6145" w:type="dxa"/>
            <w:shd w:val="clear" w:color="auto" w:fill="auto"/>
          </w:tcPr>
          <w:p w:rsidR="00450E39" w:rsidRPr="009727D9" w:rsidRDefault="00450E39" w:rsidP="00B555D8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50E39" w:rsidRPr="00815D4F" w:rsidRDefault="00450E39" w:rsidP="00B555D8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815D4F">
              <w:rPr>
                <w:rFonts w:hAnsi="ＭＳ 明朝" w:hint="eastAsia"/>
              </w:rPr>
              <w:t>検出事項について、概算払を受けた者に対し、精算の必要性について周知徹底するとともに、支出命令者による確認を徹底することなどを通じ、法令等に基づく適正な事務処理を行われたい。</w:t>
            </w:r>
          </w:p>
          <w:p w:rsidR="00450E39" w:rsidRPr="00815D4F" w:rsidRDefault="00450E39" w:rsidP="00B555D8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hAnsi="ＭＳ 明朝"/>
              </w:rPr>
            </w:pPr>
          </w:p>
          <w:tbl>
            <w:tblPr>
              <w:tblpPr w:leftFromText="142" w:rightFromText="142" w:vertAnchor="text" w:horzAnchor="margin" w:tblpY="158"/>
              <w:tblOverlap w:val="never"/>
              <w:tblW w:w="5807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7"/>
            </w:tblGrid>
            <w:tr w:rsidR="00450E39" w:rsidRPr="00815D4F" w:rsidTr="004E475B">
              <w:trPr>
                <w:trHeight w:val="3318"/>
              </w:trPr>
              <w:tc>
                <w:tcPr>
                  <w:tcW w:w="5807" w:type="dxa"/>
                  <w:shd w:val="clear" w:color="auto" w:fill="auto"/>
                </w:tcPr>
                <w:p w:rsidR="00450E39" w:rsidRPr="00815D4F" w:rsidRDefault="00450E39" w:rsidP="00B555D8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815D4F">
                    <w:rPr>
                      <w:rFonts w:hAnsi="ＭＳ 明朝" w:hint="eastAsia"/>
                    </w:rPr>
                    <w:t>【地方自治法施行令】</w:t>
                  </w:r>
                </w:p>
                <w:p w:rsidR="00450E39" w:rsidRPr="00815D4F" w:rsidRDefault="00450E39" w:rsidP="00B555D8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815D4F">
                    <w:rPr>
                      <w:rFonts w:hAnsi="ＭＳ 明朝" w:hint="eastAsia"/>
                    </w:rPr>
                    <w:t xml:space="preserve">（概算払） </w:t>
                  </w:r>
                </w:p>
                <w:p w:rsidR="00450E39" w:rsidRPr="00815D4F" w:rsidRDefault="00450E39" w:rsidP="00B555D8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hAnsi="ＭＳ 明朝"/>
                    </w:rPr>
                  </w:pPr>
                  <w:r w:rsidRPr="00815D4F">
                    <w:rPr>
                      <w:rFonts w:hAnsi="ＭＳ 明朝" w:hint="eastAsia"/>
                    </w:rPr>
                    <w:t xml:space="preserve">第162条　次の各号に掲げる経費については、概算払をすることができる。 </w:t>
                  </w:r>
                </w:p>
                <w:p w:rsidR="00450E39" w:rsidRPr="00815D4F" w:rsidRDefault="00450E39" w:rsidP="00B555D8">
                  <w:pPr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hAnsi="ＭＳ 明朝"/>
                    </w:rPr>
                  </w:pPr>
                  <w:r w:rsidRPr="00815D4F">
                    <w:rPr>
                      <w:rFonts w:hAnsi="ＭＳ 明朝" w:hint="eastAsia"/>
                    </w:rPr>
                    <w:t>一  旅費</w:t>
                  </w:r>
                </w:p>
                <w:p w:rsidR="00450E39" w:rsidRPr="00815D4F" w:rsidRDefault="00450E39" w:rsidP="00B555D8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</w:p>
                <w:p w:rsidR="00450E39" w:rsidRPr="00815D4F" w:rsidRDefault="00450E39" w:rsidP="00B555D8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815D4F">
                    <w:rPr>
                      <w:rFonts w:hAnsi="ＭＳ 明朝" w:hint="eastAsia"/>
                    </w:rPr>
                    <w:t>【大阪府財務規則】</w:t>
                  </w:r>
                </w:p>
                <w:p w:rsidR="00450E39" w:rsidRPr="00815D4F" w:rsidRDefault="00450E39" w:rsidP="00B555D8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815D4F">
                    <w:rPr>
                      <w:rFonts w:hAnsi="ＭＳ 明朝" w:hint="eastAsia"/>
                    </w:rPr>
                    <w:t>（概算払の精算）</w:t>
                  </w:r>
                </w:p>
                <w:p w:rsidR="00450E39" w:rsidRPr="00815D4F" w:rsidRDefault="00450E39" w:rsidP="00B555D8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hAnsi="ＭＳ 明朝"/>
                    </w:rPr>
                  </w:pPr>
                  <w:r w:rsidRPr="00815D4F">
                    <w:rPr>
                      <w:rFonts w:hAnsi="ＭＳ 明朝" w:hint="eastAsia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:rsidR="006C3E58" w:rsidRPr="00450E39" w:rsidRDefault="006C3E58" w:rsidP="00B555D8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3866" w:type="dxa"/>
            <w:shd w:val="clear" w:color="auto" w:fill="auto"/>
          </w:tcPr>
          <w:p w:rsidR="00442195" w:rsidRDefault="00442195" w:rsidP="00B555D8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B37DE2" w:rsidRPr="00E302A5" w:rsidRDefault="00B37DE2" w:rsidP="00B555D8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E302A5">
              <w:rPr>
                <w:rFonts w:hAnsi="ＭＳ 明朝" w:hint="eastAsia"/>
              </w:rPr>
              <w:t>所内会議において監査結果の報告を行うとともに、管外旅費の精算に遅延がないよう、職員に対し旅費制度の周知及び注意喚起を行った。</w:t>
            </w:r>
            <w:r w:rsidR="00B171F8">
              <w:rPr>
                <w:rFonts w:hAnsi="ＭＳ 明朝" w:hint="eastAsia"/>
              </w:rPr>
              <w:t xml:space="preserve"> </w:t>
            </w:r>
          </w:p>
          <w:p w:rsidR="00442195" w:rsidRPr="00614675" w:rsidRDefault="00B37DE2" w:rsidP="00B555D8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E302A5">
              <w:rPr>
                <w:rFonts w:hAnsi="ＭＳ 明朝" w:hint="eastAsia"/>
              </w:rPr>
              <w:t>今後、旅費事務担当者は、</w:t>
            </w:r>
            <w:r w:rsidR="003E6CC5">
              <w:rPr>
                <w:rFonts w:hAnsi="ＭＳ 明朝" w:hint="eastAsia"/>
              </w:rPr>
              <w:t>管外出張旅費</w:t>
            </w:r>
            <w:r w:rsidR="00061592">
              <w:rPr>
                <w:rFonts w:hAnsi="ＭＳ 明朝" w:hint="eastAsia"/>
              </w:rPr>
              <w:t>の</w:t>
            </w:r>
            <w:r w:rsidR="003E6CC5">
              <w:rPr>
                <w:rFonts w:hAnsi="ＭＳ 明朝" w:hint="eastAsia"/>
              </w:rPr>
              <w:t>額</w:t>
            </w:r>
            <w:r w:rsidR="00061592">
              <w:rPr>
                <w:rFonts w:hAnsi="ＭＳ 明朝" w:hint="eastAsia"/>
              </w:rPr>
              <w:t>の</w:t>
            </w:r>
            <w:r w:rsidR="003E6CC5">
              <w:rPr>
                <w:rFonts w:hAnsi="ＭＳ 明朝" w:hint="eastAsia"/>
              </w:rPr>
              <w:t>確定日</w:t>
            </w:r>
            <w:r w:rsidRPr="00E302A5">
              <w:rPr>
                <w:rFonts w:hAnsi="ＭＳ 明朝" w:hint="eastAsia"/>
              </w:rPr>
              <w:t>の確認を徹底するとともに、管外出張を行う職員に対し、速やかに精算報告を行うよう指導するなど、</w:t>
            </w:r>
            <w:r w:rsidR="00CB50F7" w:rsidRPr="00E302A5">
              <w:rPr>
                <w:rFonts w:hAnsi="ＭＳ 明朝" w:hint="eastAsia"/>
              </w:rPr>
              <w:t>法令</w:t>
            </w:r>
            <w:r w:rsidRPr="00E302A5">
              <w:rPr>
                <w:rFonts w:hAnsi="ＭＳ 明朝" w:hint="eastAsia"/>
              </w:rPr>
              <w:t>等に基づき適正な事務</w:t>
            </w:r>
            <w:r w:rsidR="001155EA" w:rsidRPr="00E302A5">
              <w:rPr>
                <w:rFonts w:hAnsi="ＭＳ 明朝" w:hint="eastAsia"/>
              </w:rPr>
              <w:t>処理</w:t>
            </w:r>
            <w:r w:rsidRPr="00E302A5">
              <w:rPr>
                <w:rFonts w:hAnsi="ＭＳ 明朝" w:hint="eastAsia"/>
              </w:rPr>
              <w:t>を行う。</w:t>
            </w:r>
            <w:r w:rsidR="00B171F8">
              <w:rPr>
                <w:rFonts w:hAnsi="ＭＳ 明朝" w:hint="eastAsia"/>
              </w:rPr>
              <w:t xml:space="preserve"> </w:t>
            </w:r>
          </w:p>
        </w:tc>
      </w:tr>
    </w:tbl>
    <w:p w:rsidR="006C20B1" w:rsidRPr="00D82F4E" w:rsidRDefault="006C3E58" w:rsidP="00B555D8">
      <w:pPr>
        <w:autoSpaceDE w:val="0"/>
        <w:autoSpaceDN w:val="0"/>
        <w:spacing w:line="340" w:lineRule="exact"/>
        <w:jc w:val="righ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監査（検査）実施年月日（委員：令和</w:t>
      </w:r>
      <w:r w:rsidR="001F3D78"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年</w:t>
      </w:r>
      <w:r w:rsidR="001F3D78"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月</w:t>
      </w:r>
      <w:r w:rsidR="001F3D78"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日、事務局：</w:t>
      </w:r>
      <w:r>
        <w:rPr>
          <w:rFonts w:ascii="ＭＳ ゴシック" w:eastAsia="ＭＳ ゴシック" w:hAnsi="ＭＳ ゴシック" w:hint="eastAsia"/>
        </w:rPr>
        <w:t>令和</w:t>
      </w:r>
      <w:r w:rsidR="001F3D78">
        <w:rPr>
          <w:rFonts w:ascii="ＭＳ ゴシック" w:eastAsia="ＭＳ ゴシック" w:hAnsi="ＭＳ ゴシック" w:hint="eastAsia"/>
        </w:rPr>
        <w:t>３</w:t>
      </w:r>
      <w:r w:rsidRPr="00D82F4E">
        <w:rPr>
          <w:rFonts w:ascii="ＭＳ ゴシック" w:eastAsia="ＭＳ ゴシック" w:hAnsi="ＭＳ ゴシック" w:hint="eastAsia"/>
        </w:rPr>
        <w:t>年</w:t>
      </w:r>
      <w:r w:rsidR="008934BC">
        <w:rPr>
          <w:rFonts w:ascii="ＭＳ ゴシック" w:eastAsia="ＭＳ ゴシック" w:hAnsi="ＭＳ ゴシック" w:hint="eastAsia"/>
        </w:rPr>
        <w:t>11</w:t>
      </w:r>
      <w:r w:rsidRPr="00D82F4E">
        <w:rPr>
          <w:rFonts w:ascii="ＭＳ ゴシック" w:eastAsia="ＭＳ ゴシック" w:hAnsi="ＭＳ ゴシック" w:hint="eastAsia"/>
        </w:rPr>
        <w:t>月</w:t>
      </w:r>
      <w:r w:rsidR="008934BC">
        <w:rPr>
          <w:rFonts w:ascii="ＭＳ ゴシック" w:eastAsia="ＭＳ ゴシック" w:hAnsi="ＭＳ ゴシック" w:hint="eastAsia"/>
        </w:rPr>
        <w:t>１</w:t>
      </w:r>
      <w:r w:rsidRPr="00D82F4E">
        <w:rPr>
          <w:rFonts w:ascii="ＭＳ ゴシック" w:eastAsia="ＭＳ ゴシック" w:hAnsi="ＭＳ ゴシック" w:hint="eastAsia"/>
        </w:rPr>
        <w:t>日から</w:t>
      </w:r>
      <w:r>
        <w:rPr>
          <w:rFonts w:ascii="ＭＳ ゴシック" w:eastAsia="ＭＳ ゴシック" w:hAnsi="ＭＳ ゴシック" w:hint="eastAsia"/>
        </w:rPr>
        <w:t>令和</w:t>
      </w:r>
      <w:r w:rsidR="001F3D78">
        <w:rPr>
          <w:rFonts w:ascii="ＭＳ ゴシック" w:eastAsia="ＭＳ ゴシック" w:hAnsi="ＭＳ ゴシック" w:hint="eastAsia"/>
        </w:rPr>
        <w:t>４</w:t>
      </w:r>
      <w:r w:rsidRPr="00D82F4E">
        <w:rPr>
          <w:rFonts w:ascii="ＭＳ ゴシック" w:eastAsia="ＭＳ ゴシック" w:hAnsi="ＭＳ ゴシック" w:hint="eastAsia"/>
        </w:rPr>
        <w:t>年</w:t>
      </w:r>
      <w:r w:rsidR="001F3D78">
        <w:rPr>
          <w:rFonts w:ascii="ＭＳ ゴシック" w:eastAsia="ＭＳ ゴシック" w:hAnsi="ＭＳ ゴシック" w:hint="eastAsia"/>
        </w:rPr>
        <w:t>１</w:t>
      </w:r>
      <w:r w:rsidRPr="00D82F4E">
        <w:rPr>
          <w:rFonts w:ascii="ＭＳ ゴシック" w:eastAsia="ＭＳ ゴシック" w:hAnsi="ＭＳ ゴシック" w:hint="eastAsia"/>
        </w:rPr>
        <w:t>月</w:t>
      </w:r>
      <w:r w:rsidR="001F3D78">
        <w:rPr>
          <w:rFonts w:ascii="ＭＳ ゴシック" w:eastAsia="ＭＳ ゴシック" w:hAnsi="ＭＳ ゴシック" w:hint="eastAsia"/>
        </w:rPr>
        <w:t>31</w:t>
      </w:r>
      <w:r w:rsidRPr="00D82F4E">
        <w:rPr>
          <w:rFonts w:ascii="ＭＳ ゴシック" w:eastAsia="ＭＳ ゴシック" w:hAnsi="ＭＳ ゴシック" w:hint="eastAsia"/>
        </w:rPr>
        <w:t>日まで）</w:t>
      </w:r>
    </w:p>
    <w:sectPr w:rsidR="006C20B1" w:rsidRPr="00D82F4E" w:rsidSect="00B555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01" w:rsidRDefault="007E1401">
      <w:r>
        <w:separator/>
      </w:r>
    </w:p>
  </w:endnote>
  <w:endnote w:type="continuationSeparator" w:id="0">
    <w:p w:rsidR="007E1401" w:rsidRDefault="007E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45" w:rsidRDefault="00F50F4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45" w:rsidRDefault="00F50F4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45" w:rsidRDefault="00F50F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01" w:rsidRDefault="007E1401">
      <w:r>
        <w:separator/>
      </w:r>
    </w:p>
  </w:footnote>
  <w:footnote w:type="continuationSeparator" w:id="0">
    <w:p w:rsidR="007E1401" w:rsidRDefault="007E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45" w:rsidRDefault="00F50F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45" w:rsidRDefault="00F50F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45" w:rsidRDefault="00F50F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42FDC"/>
    <w:rsid w:val="00050BCC"/>
    <w:rsid w:val="0005227B"/>
    <w:rsid w:val="00054A08"/>
    <w:rsid w:val="00061592"/>
    <w:rsid w:val="00066CA7"/>
    <w:rsid w:val="00081D35"/>
    <w:rsid w:val="00085EC0"/>
    <w:rsid w:val="00090541"/>
    <w:rsid w:val="00090F62"/>
    <w:rsid w:val="000A4624"/>
    <w:rsid w:val="000C433B"/>
    <w:rsid w:val="000D785D"/>
    <w:rsid w:val="001155EA"/>
    <w:rsid w:val="00127C6F"/>
    <w:rsid w:val="0013558E"/>
    <w:rsid w:val="00173492"/>
    <w:rsid w:val="0018241A"/>
    <w:rsid w:val="001906A6"/>
    <w:rsid w:val="00197B92"/>
    <w:rsid w:val="001C0E29"/>
    <w:rsid w:val="001C139D"/>
    <w:rsid w:val="001C75F7"/>
    <w:rsid w:val="001D2313"/>
    <w:rsid w:val="001E5462"/>
    <w:rsid w:val="001F3D78"/>
    <w:rsid w:val="001F41A1"/>
    <w:rsid w:val="002265B5"/>
    <w:rsid w:val="002309F6"/>
    <w:rsid w:val="002452AF"/>
    <w:rsid w:val="00261543"/>
    <w:rsid w:val="002654F1"/>
    <w:rsid w:val="002C3117"/>
    <w:rsid w:val="00303A6D"/>
    <w:rsid w:val="0030787E"/>
    <w:rsid w:val="00307F06"/>
    <w:rsid w:val="003169D5"/>
    <w:rsid w:val="003234F1"/>
    <w:rsid w:val="0032402C"/>
    <w:rsid w:val="00331CE4"/>
    <w:rsid w:val="0033337B"/>
    <w:rsid w:val="00335BCA"/>
    <w:rsid w:val="00342058"/>
    <w:rsid w:val="00344BB9"/>
    <w:rsid w:val="0035664E"/>
    <w:rsid w:val="00361B7F"/>
    <w:rsid w:val="003974BA"/>
    <w:rsid w:val="003C37FB"/>
    <w:rsid w:val="003E6CC5"/>
    <w:rsid w:val="00425885"/>
    <w:rsid w:val="00442195"/>
    <w:rsid w:val="00446EDB"/>
    <w:rsid w:val="00450E39"/>
    <w:rsid w:val="0046452E"/>
    <w:rsid w:val="0049675E"/>
    <w:rsid w:val="004A1371"/>
    <w:rsid w:val="004A632F"/>
    <w:rsid w:val="004D7741"/>
    <w:rsid w:val="004E475B"/>
    <w:rsid w:val="004E6204"/>
    <w:rsid w:val="004F4A04"/>
    <w:rsid w:val="00507A26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B7FFA"/>
    <w:rsid w:val="005F77A2"/>
    <w:rsid w:val="00607259"/>
    <w:rsid w:val="00614675"/>
    <w:rsid w:val="00620214"/>
    <w:rsid w:val="0062481A"/>
    <w:rsid w:val="00654366"/>
    <w:rsid w:val="00683F34"/>
    <w:rsid w:val="006C20B1"/>
    <w:rsid w:val="006C3E58"/>
    <w:rsid w:val="006D274A"/>
    <w:rsid w:val="006E1F4C"/>
    <w:rsid w:val="006E4247"/>
    <w:rsid w:val="006F1898"/>
    <w:rsid w:val="006F69E3"/>
    <w:rsid w:val="00710947"/>
    <w:rsid w:val="00757BAA"/>
    <w:rsid w:val="00783949"/>
    <w:rsid w:val="007A5F99"/>
    <w:rsid w:val="007B70C9"/>
    <w:rsid w:val="007C19B9"/>
    <w:rsid w:val="007D08E9"/>
    <w:rsid w:val="007E1401"/>
    <w:rsid w:val="008367CE"/>
    <w:rsid w:val="008406FB"/>
    <w:rsid w:val="008934BC"/>
    <w:rsid w:val="008B1203"/>
    <w:rsid w:val="008C6561"/>
    <w:rsid w:val="008E456F"/>
    <w:rsid w:val="009168D9"/>
    <w:rsid w:val="009A269E"/>
    <w:rsid w:val="009A5160"/>
    <w:rsid w:val="009B656A"/>
    <w:rsid w:val="009C25EC"/>
    <w:rsid w:val="009C582D"/>
    <w:rsid w:val="009D32BF"/>
    <w:rsid w:val="00A0336F"/>
    <w:rsid w:val="00A16E55"/>
    <w:rsid w:val="00A3713F"/>
    <w:rsid w:val="00A61C0E"/>
    <w:rsid w:val="00A63AD1"/>
    <w:rsid w:val="00A72AB7"/>
    <w:rsid w:val="00A90EFC"/>
    <w:rsid w:val="00AC06C6"/>
    <w:rsid w:val="00AC4DB8"/>
    <w:rsid w:val="00B171F8"/>
    <w:rsid w:val="00B33740"/>
    <w:rsid w:val="00B34563"/>
    <w:rsid w:val="00B37DE2"/>
    <w:rsid w:val="00B555D8"/>
    <w:rsid w:val="00B8526F"/>
    <w:rsid w:val="00B97919"/>
    <w:rsid w:val="00BB6193"/>
    <w:rsid w:val="00BD70E6"/>
    <w:rsid w:val="00BF2569"/>
    <w:rsid w:val="00C1611C"/>
    <w:rsid w:val="00C22A3A"/>
    <w:rsid w:val="00C2704A"/>
    <w:rsid w:val="00C37034"/>
    <w:rsid w:val="00C51018"/>
    <w:rsid w:val="00C5182C"/>
    <w:rsid w:val="00C51F32"/>
    <w:rsid w:val="00C5548D"/>
    <w:rsid w:val="00C96A72"/>
    <w:rsid w:val="00CA0709"/>
    <w:rsid w:val="00CA0E19"/>
    <w:rsid w:val="00CB50F7"/>
    <w:rsid w:val="00CD74FC"/>
    <w:rsid w:val="00D261C9"/>
    <w:rsid w:val="00D4209C"/>
    <w:rsid w:val="00D55B43"/>
    <w:rsid w:val="00D60A83"/>
    <w:rsid w:val="00D64F77"/>
    <w:rsid w:val="00D660B8"/>
    <w:rsid w:val="00D82F4E"/>
    <w:rsid w:val="00DE47D6"/>
    <w:rsid w:val="00DF08FF"/>
    <w:rsid w:val="00E03541"/>
    <w:rsid w:val="00E15935"/>
    <w:rsid w:val="00E302A5"/>
    <w:rsid w:val="00E334F2"/>
    <w:rsid w:val="00E52236"/>
    <w:rsid w:val="00E53C48"/>
    <w:rsid w:val="00E53D58"/>
    <w:rsid w:val="00E57F30"/>
    <w:rsid w:val="00E8271E"/>
    <w:rsid w:val="00EE7C97"/>
    <w:rsid w:val="00EF76C4"/>
    <w:rsid w:val="00F279D2"/>
    <w:rsid w:val="00F3119C"/>
    <w:rsid w:val="00F35823"/>
    <w:rsid w:val="00F42623"/>
    <w:rsid w:val="00F50F45"/>
    <w:rsid w:val="00F5471A"/>
    <w:rsid w:val="00F704C2"/>
    <w:rsid w:val="00F95702"/>
    <w:rsid w:val="00FB71E4"/>
    <w:rsid w:val="00FD055B"/>
    <w:rsid w:val="00FD3CFF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annotation reference"/>
    <w:rsid w:val="00B171F8"/>
    <w:rPr>
      <w:sz w:val="18"/>
      <w:szCs w:val="18"/>
    </w:rPr>
  </w:style>
  <w:style w:type="paragraph" w:styleId="af0">
    <w:name w:val="annotation text"/>
    <w:basedOn w:val="a"/>
    <w:link w:val="af1"/>
    <w:rsid w:val="00B171F8"/>
    <w:pPr>
      <w:jc w:val="left"/>
    </w:pPr>
  </w:style>
  <w:style w:type="character" w:customStyle="1" w:styleId="af1">
    <w:name w:val="コメント文字列 (文字)"/>
    <w:link w:val="af0"/>
    <w:rsid w:val="00B171F8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B171F8"/>
    <w:rPr>
      <w:b/>
      <w:bCs/>
    </w:rPr>
  </w:style>
  <w:style w:type="character" w:customStyle="1" w:styleId="af3">
    <w:name w:val="コメント内容 (文字)"/>
    <w:link w:val="af2"/>
    <w:rsid w:val="00B171F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2022-06-02T07:11:00Z</dcterms:created>
  <dcterms:modified xsi:type="dcterms:W3CDTF">2022-06-02T07:12:00Z</dcterms:modified>
</cp:coreProperties>
</file>