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7E44E" w14:textId="2FD3AA32" w:rsidR="00D47C95" w:rsidRDefault="00E95301" w:rsidP="00AE12F9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916F4" wp14:editId="19FC4E01">
                <wp:simplePos x="0" y="0"/>
                <wp:positionH relativeFrom="margin">
                  <wp:align>right</wp:align>
                </wp:positionH>
                <wp:positionV relativeFrom="paragraph">
                  <wp:posOffset>-5716</wp:posOffset>
                </wp:positionV>
                <wp:extent cx="1326832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832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08" w14:textId="3C481E05" w:rsidR="00811DD1" w:rsidRDefault="00DF0AE8" w:rsidP="00D55728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令和３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年度</w:t>
                            </w:r>
                            <w:r w:rsidR="0062173D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下半期</w:t>
                            </w:r>
                            <w:r w:rsidR="008B22B3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B22B3"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  <w:t>監査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の概要</w:t>
                            </w:r>
                            <w:r w:rsidR="008B22B3" w:rsidRPr="008B22B3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B01677"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  <w:t>令和</w:t>
                            </w:r>
                            <w:r w:rsidR="00B01677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8B22B3" w:rsidRPr="008B22B3"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  <w:t>年</w:t>
                            </w:r>
                            <w:r w:rsidR="00701A4C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="008B22B3"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1１</w:t>
                            </w:r>
                            <w:r w:rsidR="008B22B3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8B22B3"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  <w:t>の決定分）</w:t>
                            </w:r>
                          </w:p>
                          <w:p w14:paraId="0E861488" w14:textId="77777777" w:rsidR="008B22B3" w:rsidRPr="00D55728" w:rsidRDefault="008B22B3" w:rsidP="008B22B3">
                            <w:pPr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916F4" id="正方形/長方形 1" o:spid="_x0000_s1026" style="position:absolute;left:0;text-align:left;margin-left:993.55pt;margin-top:-.45pt;width:1044.75pt;height:62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" fillcolor="#d8d8d8 [2732]" strokecolor="black [3200]" strokeweight="2pt">
                <v:textbox>
                  <w:txbxContent>
                    <w:p w14:paraId="10E91708" w14:textId="3C481E05" w:rsidR="00811DD1" w:rsidRDefault="00DF0AE8" w:rsidP="00D55728">
                      <w:pPr>
                        <w:jc w:val="center"/>
                        <w:rPr>
                          <w:rFonts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令和３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年度</w:t>
                      </w:r>
                      <w:r w:rsidR="0062173D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下半期</w:t>
                      </w:r>
                      <w:r w:rsidR="008B22B3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="008B22B3">
                        <w:rPr>
                          <w:rFonts w:hAnsi="HG丸ｺﾞｼｯｸM-PRO"/>
                          <w:sz w:val="56"/>
                          <w:szCs w:val="56"/>
                        </w:rPr>
                        <w:t>監査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の概要</w:t>
                      </w:r>
                      <w:r w:rsidR="008B22B3" w:rsidRPr="008B22B3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（</w:t>
                      </w:r>
                      <w:r w:rsidR="00B01677">
                        <w:rPr>
                          <w:rFonts w:hAnsi="HG丸ｺﾞｼｯｸM-PRO"/>
                          <w:sz w:val="36"/>
                          <w:szCs w:val="36"/>
                        </w:rPr>
                        <w:t>令和</w:t>
                      </w:r>
                      <w:r w:rsidR="00B01677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４</w:t>
                      </w:r>
                      <w:bookmarkStart w:id="1" w:name="_GoBack"/>
                      <w:bookmarkEnd w:id="1"/>
                      <w:r w:rsidR="008B22B3" w:rsidRPr="008B22B3">
                        <w:rPr>
                          <w:rFonts w:hAnsi="HG丸ｺﾞｼｯｸM-PRO"/>
                          <w:sz w:val="36"/>
                          <w:szCs w:val="36"/>
                        </w:rPr>
                        <w:t>年</w:t>
                      </w:r>
                      <w:r w:rsidR="00701A4C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３</w:t>
                      </w:r>
                      <w:r w:rsidR="008B22B3">
                        <w:rPr>
                          <w:rFonts w:hAnsi="HG丸ｺﾞｼｯｸM-PRO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1１</w:t>
                      </w:r>
                      <w:r w:rsidR="008B22B3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日</w:t>
                      </w:r>
                      <w:r w:rsidR="008B22B3">
                        <w:rPr>
                          <w:rFonts w:hAnsi="HG丸ｺﾞｼｯｸM-PRO"/>
                          <w:sz w:val="36"/>
                          <w:szCs w:val="36"/>
                        </w:rPr>
                        <w:t>の決定分）</w:t>
                      </w:r>
                    </w:p>
                    <w:p w14:paraId="0E861488" w14:textId="77777777" w:rsidR="008B22B3" w:rsidRPr="00D55728" w:rsidRDefault="008B22B3" w:rsidP="008B22B3">
                      <w:pPr>
                        <w:rPr>
                          <w:rFonts w:hAnsi="HG丸ｺﾞｼｯｸM-PRO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7A36B2" w14:textId="7661922B" w:rsidR="00EC0FAA" w:rsidRDefault="00EC0FAA" w:rsidP="00AE12F9">
      <w:pPr>
        <w:spacing w:line="320" w:lineRule="exact"/>
      </w:pPr>
    </w:p>
    <w:p w14:paraId="1831693E" w14:textId="77777777" w:rsidR="00AE12F9" w:rsidRDefault="00AE12F9" w:rsidP="00AE12F9">
      <w:pPr>
        <w:spacing w:line="320" w:lineRule="exact"/>
      </w:pPr>
    </w:p>
    <w:p w14:paraId="49033D3C" w14:textId="26FEAAD1" w:rsidR="00AE12F9" w:rsidRDefault="00AE12F9" w:rsidP="00AE12F9">
      <w:pPr>
        <w:spacing w:line="320" w:lineRule="exact"/>
      </w:pPr>
    </w:p>
    <w:p w14:paraId="39DEED30" w14:textId="5F0DDD78" w:rsidR="00D54EF6" w:rsidRDefault="00D54EF6" w:rsidP="00AE12F9">
      <w:pPr>
        <w:spacing w:line="320" w:lineRule="exact"/>
        <w:rPr>
          <w:sz w:val="26"/>
          <w:szCs w:val="26"/>
        </w:rPr>
      </w:pPr>
    </w:p>
    <w:p w14:paraId="3CC21AB4" w14:textId="77777777" w:rsidR="00824A60" w:rsidRDefault="00824A60" w:rsidP="008B22B3">
      <w:pPr>
        <w:spacing w:line="320" w:lineRule="exact"/>
        <w:rPr>
          <w:sz w:val="26"/>
          <w:szCs w:val="26"/>
        </w:rPr>
      </w:pPr>
    </w:p>
    <w:p w14:paraId="1C627D74" w14:textId="0BCBE693" w:rsidR="00760A7E" w:rsidRDefault="00760A7E" w:rsidP="00760A7E">
      <w:pPr>
        <w:pStyle w:val="aa"/>
        <w:numPr>
          <w:ilvl w:val="0"/>
          <w:numId w:val="4"/>
        </w:numPr>
        <w:spacing w:line="320" w:lineRule="exact"/>
        <w:ind w:leftChars="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w:r w:rsidR="008B22B3">
        <w:rPr>
          <w:rFonts w:hint="eastAsia"/>
          <w:b/>
          <w:sz w:val="26"/>
          <w:szCs w:val="26"/>
        </w:rPr>
        <w:t>範囲</w:t>
      </w:r>
    </w:p>
    <w:p w14:paraId="61C81C60" w14:textId="77777777" w:rsidR="006E5869" w:rsidRDefault="006E5869" w:rsidP="00D36032">
      <w:pPr>
        <w:spacing w:line="320" w:lineRule="exact"/>
        <w:rPr>
          <w:sz w:val="26"/>
          <w:szCs w:val="26"/>
        </w:rPr>
      </w:pPr>
    </w:p>
    <w:p w14:paraId="00821912" w14:textId="72A5FC56" w:rsidR="00D36032" w:rsidRPr="00D36032" w:rsidRDefault="008B22B3" w:rsidP="008C585E">
      <w:pPr>
        <w:spacing w:line="320" w:lineRule="exact"/>
        <w:ind w:left="260" w:hangingChars="100" w:hanging="260"/>
        <w:rPr>
          <w:sz w:val="26"/>
          <w:szCs w:val="26"/>
        </w:rPr>
      </w:pPr>
      <w:r w:rsidRPr="008B22B3">
        <w:rPr>
          <w:rFonts w:hint="eastAsia"/>
          <w:sz w:val="26"/>
          <w:szCs w:val="26"/>
        </w:rPr>
        <w:t xml:space="preserve">　　</w:t>
      </w:r>
      <w:r w:rsidR="00DF0AE8">
        <w:rPr>
          <w:rFonts w:hint="eastAsia"/>
          <w:sz w:val="26"/>
          <w:szCs w:val="26"/>
        </w:rPr>
        <w:t>令和２</w:t>
      </w:r>
      <w:r w:rsidR="00D36032" w:rsidRPr="00D36032">
        <w:rPr>
          <w:rFonts w:hint="eastAsia"/>
          <w:sz w:val="26"/>
          <w:szCs w:val="26"/>
        </w:rPr>
        <w:t>年度における財務に関する事務の執行</w:t>
      </w:r>
      <w:r w:rsidR="008C585E">
        <w:rPr>
          <w:rFonts w:hint="eastAsia"/>
          <w:sz w:val="26"/>
          <w:szCs w:val="26"/>
        </w:rPr>
        <w:t>、</w:t>
      </w:r>
      <w:r w:rsidR="00D36032" w:rsidRPr="00D36032">
        <w:rPr>
          <w:rFonts w:hint="eastAsia"/>
          <w:sz w:val="26"/>
          <w:szCs w:val="26"/>
        </w:rPr>
        <w:t>経営に係る事業の管理</w:t>
      </w:r>
      <w:r w:rsidR="008C585E">
        <w:rPr>
          <w:rFonts w:hint="eastAsia"/>
          <w:sz w:val="26"/>
          <w:szCs w:val="26"/>
        </w:rPr>
        <w:t>及びその他の事務の執行</w:t>
      </w:r>
      <w:r w:rsidR="00D36032" w:rsidRPr="00D36032">
        <w:rPr>
          <w:rFonts w:hint="eastAsia"/>
          <w:sz w:val="26"/>
          <w:szCs w:val="26"/>
        </w:rPr>
        <w:t>を監査するとともに、事業内容・処理状況により、それ以外の年度についても監査対象とした。</w:t>
      </w:r>
    </w:p>
    <w:p w14:paraId="00CE9C22" w14:textId="1A930245" w:rsidR="008B22B3" w:rsidRDefault="008B22B3" w:rsidP="00760A7E">
      <w:pPr>
        <w:spacing w:line="320" w:lineRule="exact"/>
        <w:rPr>
          <w:sz w:val="26"/>
          <w:szCs w:val="26"/>
        </w:rPr>
      </w:pPr>
    </w:p>
    <w:p w14:paraId="10E916B6" w14:textId="456B7157" w:rsidR="001D7D7A" w:rsidRPr="00C27020" w:rsidRDefault="00760A7E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■　</w:t>
      </w:r>
      <w:r w:rsidR="001D7D7A" w:rsidRPr="00C27020">
        <w:rPr>
          <w:rFonts w:hAnsi="HG丸ｺﾞｼｯｸM-PRO" w:hint="eastAsia"/>
          <w:b/>
          <w:sz w:val="26"/>
          <w:szCs w:val="26"/>
        </w:rPr>
        <w:t>結果</w:t>
      </w:r>
    </w:p>
    <w:p w14:paraId="69E0D68F" w14:textId="77777777" w:rsidR="006E5869" w:rsidRDefault="006E5869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09CDBF6" w14:textId="54F58449" w:rsidR="0088023B" w:rsidRPr="00C27020" w:rsidRDefault="0088023B" w:rsidP="00AE12F9">
      <w:pPr>
        <w:spacing w:line="320" w:lineRule="exact"/>
        <w:rPr>
          <w:rFonts w:hAnsi="HG丸ｺﾞｼｯｸM-PRO"/>
          <w:sz w:val="26"/>
          <w:szCs w:val="26"/>
        </w:rPr>
      </w:pPr>
      <w:r w:rsidRPr="00C27020">
        <w:rPr>
          <w:rFonts w:hAnsi="HG丸ｺﾞｼｯｸM-PRO" w:hint="eastAsia"/>
          <w:b/>
          <w:sz w:val="26"/>
          <w:szCs w:val="26"/>
        </w:rPr>
        <w:t xml:space="preserve">　　</w:t>
      </w:r>
      <w:r w:rsidRPr="00C27020">
        <w:rPr>
          <w:rFonts w:hAnsi="HG丸ｺﾞｼｯｸM-PRO" w:hint="eastAsia"/>
          <w:sz w:val="26"/>
          <w:szCs w:val="26"/>
        </w:rPr>
        <w:t>監査を実施した範囲にお</w:t>
      </w:r>
      <w:r w:rsidR="00A86577" w:rsidRPr="00C27020">
        <w:rPr>
          <w:rFonts w:hAnsi="HG丸ｺﾞｼｯｸM-PRO" w:hint="eastAsia"/>
          <w:sz w:val="26"/>
          <w:szCs w:val="26"/>
        </w:rPr>
        <w:t>ける</w:t>
      </w:r>
      <w:r w:rsidRPr="00C27020">
        <w:rPr>
          <w:rFonts w:hAnsi="HG丸ｺﾞｼｯｸM-PRO" w:hint="eastAsia"/>
          <w:sz w:val="26"/>
          <w:szCs w:val="26"/>
        </w:rPr>
        <w:t>検出事項</w:t>
      </w:r>
      <w:r w:rsidR="00A86577" w:rsidRPr="00C27020">
        <w:rPr>
          <w:rFonts w:hAnsi="HG丸ｺﾞｼｯｸM-PRO" w:hint="eastAsia"/>
          <w:sz w:val="26"/>
          <w:szCs w:val="26"/>
        </w:rPr>
        <w:t>の概要は以下のとおりである</w:t>
      </w:r>
      <w:r w:rsidRPr="00C27020">
        <w:rPr>
          <w:rFonts w:hAnsi="HG丸ｺﾞｼｯｸM-PRO" w:hint="eastAsia"/>
          <w:sz w:val="26"/>
          <w:szCs w:val="26"/>
        </w:rPr>
        <w:t>。</w:t>
      </w:r>
    </w:p>
    <w:p w14:paraId="594F89CB" w14:textId="77777777" w:rsidR="006E5869" w:rsidRDefault="006E5869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10E916EA" w14:textId="5A5E9603" w:rsidR="00404517" w:rsidRPr="006477A4" w:rsidRDefault="00AF6BF5" w:rsidP="006477A4">
      <w:pPr>
        <w:spacing w:line="320" w:lineRule="exact"/>
        <w:ind w:firstLineChars="100" w:firstLine="261"/>
        <w:rPr>
          <w:rFonts w:hAnsi="HG丸ｺﾞｼｯｸM-PRO"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　</w:t>
      </w:r>
      <w:r w:rsidR="006C0FF8" w:rsidRPr="00C27020">
        <w:rPr>
          <w:rFonts w:hAnsi="HG丸ｺﾞｼｯｸM-PRO" w:hint="eastAsia"/>
          <w:b/>
          <w:sz w:val="26"/>
          <w:szCs w:val="26"/>
        </w:rPr>
        <w:t xml:space="preserve">事務処理に関するもの　</w:t>
      </w:r>
      <w:r w:rsidR="00DF0AE8">
        <w:rPr>
          <w:rFonts w:hAnsi="HG丸ｺﾞｼｯｸM-PRO" w:hint="eastAsia"/>
          <w:b/>
          <w:sz w:val="26"/>
          <w:szCs w:val="26"/>
        </w:rPr>
        <w:t>2３</w:t>
      </w:r>
      <w:r>
        <w:rPr>
          <w:rFonts w:hAnsi="HG丸ｺﾞｼｯｸM-PRO" w:hint="eastAsia"/>
          <w:b/>
          <w:sz w:val="26"/>
          <w:szCs w:val="26"/>
        </w:rPr>
        <w:t xml:space="preserve">件 </w:t>
      </w:r>
      <w:r w:rsidR="00DF0AE8">
        <w:rPr>
          <w:rFonts w:hAnsi="HG丸ｺﾞｼｯｸM-PRO" w:hint="eastAsia"/>
          <w:b/>
          <w:sz w:val="26"/>
          <w:szCs w:val="26"/>
        </w:rPr>
        <w:t>1９</w:t>
      </w:r>
      <w:r w:rsidR="00AA1A1F" w:rsidRPr="00C27020">
        <w:rPr>
          <w:rFonts w:hAnsi="HG丸ｺﾞｼｯｸM-PRO" w:hint="eastAsia"/>
          <w:b/>
          <w:sz w:val="26"/>
          <w:szCs w:val="26"/>
        </w:rPr>
        <w:t>所属</w:t>
      </w:r>
      <w:r w:rsidR="006477A4">
        <w:rPr>
          <w:rFonts w:hAnsi="HG丸ｺﾞｼｯｸM-PRO" w:hint="eastAsia"/>
          <w:b/>
          <w:sz w:val="26"/>
          <w:szCs w:val="26"/>
        </w:rPr>
        <w:t xml:space="preserve">　</w:t>
      </w:r>
      <w:r w:rsidR="00736B08">
        <w:rPr>
          <w:rFonts w:hAnsi="HG丸ｺﾞｼｯｸM-PRO" w:hint="eastAsia"/>
          <w:kern w:val="0"/>
          <w:sz w:val="26"/>
          <w:szCs w:val="26"/>
        </w:rPr>
        <w:t>（※検出事項の重複する所属があるため、所属数は合計と一致しない。）</w:t>
      </w:r>
    </w:p>
    <w:p w14:paraId="10E916EB" w14:textId="5CD0EB54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0E916EC" w14:textId="7C790408" w:rsidR="00D60AF5" w:rsidRPr="00C27020" w:rsidRDefault="001E2636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25D8D5" wp14:editId="2EE43FC3">
                <wp:simplePos x="0" y="0"/>
                <wp:positionH relativeFrom="column">
                  <wp:posOffset>8891270</wp:posOffset>
                </wp:positionH>
                <wp:positionV relativeFrom="paragraph">
                  <wp:posOffset>16510</wp:posOffset>
                </wp:positionV>
                <wp:extent cx="3152775" cy="933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E01185" w14:textId="0B23F050" w:rsidR="001B1370" w:rsidRPr="00505FD1" w:rsidRDefault="001B1370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4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新公会計制度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事務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E263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E263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３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0CBEFC" w14:textId="77777777" w:rsidR="001B1370" w:rsidRDefault="001B1370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1A7E37C9" w14:textId="71768B5B" w:rsidR="00934A41" w:rsidRDefault="001B1370" w:rsidP="00934A41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375E2F"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建設仮勘定の精算事務の不備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２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1137B1CB" w14:textId="637ED88B" w:rsidR="00375E2F" w:rsidRPr="007B4990" w:rsidRDefault="00375E2F" w:rsidP="00934A41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資産と費用の区分誤り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1E2636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１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5D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00.1pt;margin-top:1.3pt;width:248.25pt;height:7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" fillcolor="window" strokeweight=".5pt">
                <v:textbox inset="2mm,2mm,2mm,2mm">
                  <w:txbxContent>
                    <w:p w14:paraId="00E01185" w14:textId="0B23F050" w:rsidR="001B1370" w:rsidRPr="00505FD1" w:rsidRDefault="001B1370" w:rsidP="001B1370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4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)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新公会計制度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事務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</w:t>
                      </w:r>
                      <w:r w:rsidR="001E263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３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1E263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３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0CBEFC" w14:textId="77777777" w:rsidR="001B1370" w:rsidRDefault="001B1370" w:rsidP="001B1370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1A7E37C9" w14:textId="71768B5B" w:rsidR="00934A41" w:rsidRDefault="001B1370" w:rsidP="00934A41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375E2F"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建設仮勘定の精算事務の不備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２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1137B1CB" w14:textId="637ED88B" w:rsidR="00375E2F" w:rsidRPr="007B4990" w:rsidRDefault="00375E2F" w:rsidP="00934A41">
                      <w:pPr>
                        <w:spacing w:line="300" w:lineRule="exact"/>
                        <w:ind w:firstLineChars="100" w:firstLine="216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資産と費用の区分誤り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</w:t>
                      </w:r>
                      <w:r w:rsidR="001E2636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１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916FE" wp14:editId="75757BEB">
                <wp:simplePos x="0" y="0"/>
                <wp:positionH relativeFrom="column">
                  <wp:posOffset>433070</wp:posOffset>
                </wp:positionH>
                <wp:positionV relativeFrom="paragraph">
                  <wp:posOffset>16510</wp:posOffset>
                </wp:positionV>
                <wp:extent cx="4324350" cy="13811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F" w14:textId="413CA914" w:rsidR="00811DD1" w:rsidRPr="00505FD1" w:rsidRDefault="00811DD1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(１)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財務会計事務　</w:t>
                            </w:r>
                            <w:r w:rsidR="001E263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８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746BDD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E263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８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6CD7C45D" w14:textId="77777777" w:rsidR="007B4990" w:rsidRPr="00934A41" w:rsidRDefault="007B4990" w:rsidP="00CA4756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05BEDDB8" w14:textId="200B1953" w:rsidR="00DF0AE8" w:rsidRDefault="00B267FA" w:rsidP="00934A41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DF0AE8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・契約手続</w:t>
                            </w:r>
                            <w:r w:rsidR="00DF0AE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及び</w:t>
                            </w:r>
                            <w:r w:rsidR="00DF0AE8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履行確認の不備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1E2636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２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15D0E8F9" w14:textId="0E960DAD" w:rsidR="00DF0AE8" w:rsidRDefault="00DF0AE8" w:rsidP="00934A41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・経費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支出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手続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不備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1E2636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　　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２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507794A9" w14:textId="19402FA4" w:rsidR="00DF0AE8" w:rsidRDefault="00DF0AE8" w:rsidP="00934A41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・</w:t>
                            </w:r>
                            <w:r w:rsidR="00375E2F"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経費支出手続の不備及び資産と費用の区分誤り</w:t>
                            </w:r>
                            <w:r w:rsid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１</w:t>
                            </w:r>
                            <w:r w:rsidR="00375E2F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１</w:t>
                            </w:r>
                            <w:r w:rsidR="00375E2F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5987D04B" w14:textId="1EB7E1AC" w:rsidR="00375E2F" w:rsidRPr="00DF0AE8" w:rsidRDefault="00375E2F" w:rsidP="00934A41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・</w:t>
                            </w:r>
                            <w:r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決裁遅延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1E2636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３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16FE" id="テキスト ボックス 5" o:spid="_x0000_s1028" type="#_x0000_t202" style="position:absolute;left:0;text-align:left;margin-left:34.1pt;margin-top:1.3pt;width:340.5pt;height:10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" fillcolor="white [3201]" strokeweight=".5pt">
                <v:textbox inset="2mm,2mm,2mm,2mm">
                  <w:txbxContent>
                    <w:p w14:paraId="10E9171F" w14:textId="413CA914" w:rsidR="00811DD1" w:rsidRPr="00505FD1" w:rsidRDefault="00811DD1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(１)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財務会計事務　</w:t>
                      </w:r>
                      <w:r w:rsidR="001E263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８</w:t>
                      </w:r>
                      <w:r w:rsidR="001767A8"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746BDD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1E263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８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6CD7C45D" w14:textId="77777777" w:rsidR="007B4990" w:rsidRPr="00934A41" w:rsidRDefault="007B4990" w:rsidP="00CA4756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05BEDDB8" w14:textId="200B1953" w:rsidR="00DF0AE8" w:rsidRDefault="00B267FA" w:rsidP="00934A41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DF0AE8">
                        <w:rPr>
                          <w:rFonts w:hAnsi="HG丸ｺﾞｼｯｸM-PRO"/>
                          <w:w w:val="90"/>
                          <w:szCs w:val="24"/>
                        </w:rPr>
                        <w:t>・契約手続</w:t>
                      </w:r>
                      <w:r w:rsidR="00DF0AE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及び</w:t>
                      </w:r>
                      <w:r w:rsidR="00DF0AE8">
                        <w:rPr>
                          <w:rFonts w:hAnsi="HG丸ｺﾞｼｯｸM-PRO"/>
                          <w:w w:val="90"/>
                          <w:szCs w:val="24"/>
                        </w:rPr>
                        <w:t>履行確認の不備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</w:t>
                      </w:r>
                      <w:r w:rsidR="001E2636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15D0E8F9" w14:textId="0E960DAD" w:rsidR="00DF0AE8" w:rsidRDefault="00DF0AE8" w:rsidP="00934A41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・経費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支出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手続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不備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</w:t>
                      </w:r>
                      <w:r w:rsidR="001E2636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　　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507794A9" w14:textId="19402FA4" w:rsidR="00DF0AE8" w:rsidRDefault="00DF0AE8" w:rsidP="00934A41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・</w:t>
                      </w:r>
                      <w:r w:rsidR="00375E2F"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経費支出手続の不備及び資産と費用の区分誤り</w:t>
                      </w:r>
                      <w:r w:rsid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１</w:t>
                      </w:r>
                      <w:r w:rsidR="00375E2F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375E2F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5987D04B" w14:textId="1EB7E1AC" w:rsidR="00375E2F" w:rsidRPr="00DF0AE8" w:rsidRDefault="00375E2F" w:rsidP="00934A41">
                      <w:pPr>
                        <w:spacing w:line="300" w:lineRule="exact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・</w:t>
                      </w:r>
                      <w:r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決裁遅延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</w:t>
                      </w:r>
                      <w:r w:rsidR="001E2636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　　　　　　　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916FC" wp14:editId="6185AE8E">
                <wp:simplePos x="0" y="0"/>
                <wp:positionH relativeFrom="margin">
                  <wp:posOffset>4976494</wp:posOffset>
                </wp:positionH>
                <wp:positionV relativeFrom="paragraph">
                  <wp:posOffset>6985</wp:posOffset>
                </wp:positionV>
                <wp:extent cx="3743325" cy="9715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7216B" w14:textId="094F4EBA" w:rsidR="00B267FA" w:rsidRPr="00581A6B" w:rsidRDefault="00811DD1" w:rsidP="00B267FA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(2)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庶務諸給与事務　</w:t>
                            </w:r>
                            <w:r w:rsidR="001E263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３</w:t>
                            </w:r>
                            <w:r w:rsidR="000F34EF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E1544E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E263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３</w:t>
                            </w:r>
                            <w:r w:rsidR="00934A4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204C8C" w14:textId="77777777" w:rsidR="007B4990" w:rsidRDefault="007B4990" w:rsidP="007B4990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1DCF051B" w14:textId="62E3EDF4" w:rsidR="00CC11FD" w:rsidRDefault="00CC11FD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375E2F"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通勤手当の誤り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　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5F61A1EE" w14:textId="660FFF9C" w:rsidR="00C5152F" w:rsidRPr="00C5152F" w:rsidRDefault="00C5152F" w:rsidP="00C5152F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375E2F"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時間外等勤務実績の登録・確認の不備</w:t>
                            </w:r>
                            <w:r w:rsid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件 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16FC" id="テキスト ボックス 6" o:spid="_x0000_s1029" type="#_x0000_t202" style="position:absolute;left:0;text-align:left;margin-left:391.85pt;margin-top:.55pt;width:294.75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" fillcolor="white [3201]" strokeweight=".5pt">
                <v:textbox inset="2mm,2mm,2mm,2mm">
                  <w:txbxContent>
                    <w:p w14:paraId="3397216B" w14:textId="094F4EBA" w:rsidR="00B267FA" w:rsidRPr="00581A6B" w:rsidRDefault="00811DD1" w:rsidP="00B267FA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(2)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庶務諸給与事務　</w:t>
                      </w:r>
                      <w:r w:rsidR="001E263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３</w:t>
                      </w:r>
                      <w:r w:rsidR="000F34EF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E1544E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1E263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３</w:t>
                      </w:r>
                      <w:r w:rsidR="00934A4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204C8C" w14:textId="77777777" w:rsidR="007B4990" w:rsidRDefault="007B4990" w:rsidP="007B4990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1DCF051B" w14:textId="62E3EDF4" w:rsidR="00CC11FD" w:rsidRDefault="00CC11FD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375E2F"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通勤手当の誤り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　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5F61A1EE" w14:textId="660FFF9C" w:rsidR="00C5152F" w:rsidRPr="00C5152F" w:rsidRDefault="00C5152F" w:rsidP="00C5152F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375E2F"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時間外等勤務実績の登録・確認の不備</w:t>
                      </w:r>
                      <w:r w:rsid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件 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916ED" w14:textId="10232D2D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0E916EE" w14:textId="5891698F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37511E6F" w14:textId="6C4F6F58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7F98317" w14:textId="74BD77F4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BA5835D" w14:textId="6C1220D0" w:rsidR="002B729A" w:rsidRPr="00C27020" w:rsidRDefault="00375E2F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E916FA" wp14:editId="49900D64">
                <wp:simplePos x="0" y="0"/>
                <wp:positionH relativeFrom="column">
                  <wp:posOffset>4986020</wp:posOffset>
                </wp:positionH>
                <wp:positionV relativeFrom="paragraph">
                  <wp:posOffset>153035</wp:posOffset>
                </wp:positionV>
                <wp:extent cx="5238750" cy="10953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4" w14:textId="3A9DC77C" w:rsidR="00811DD1" w:rsidRPr="00505FD1" w:rsidRDefault="00811DD1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(3)　資産管理事務　</w:t>
                            </w:r>
                            <w:r w:rsidR="001E263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９</w:t>
                            </w:r>
                            <w:r w:rsidR="000F34EF"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26226C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E263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７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1B8BBFA9" w14:textId="1455F529" w:rsidR="007B4990" w:rsidRDefault="007B4990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5A11C0F5" w14:textId="4CE339E9" w:rsidR="00934A41" w:rsidRDefault="0026226C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・</w:t>
                            </w:r>
                            <w:r w:rsidR="00375E2F"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公有財産台帳の登載誤り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E2636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件 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4C3FD47B" w14:textId="176D8F69" w:rsidR="00375E2F" w:rsidRDefault="00375E2F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・</w:t>
                            </w:r>
                            <w:r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行政財産使用許可等の不備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1E2636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　　　　　　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１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28C040AD" w14:textId="361F1DA6" w:rsidR="00375E2F" w:rsidRPr="007B4990" w:rsidRDefault="00375E2F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・</w:t>
                            </w:r>
                            <w:r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行政財産使用許可変更手続の不備及び公有財産台帳の登載誤り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E2636" w:rsidRP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 １所属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16FA" id="テキスト ボックス 7" o:spid="_x0000_s1030" type="#_x0000_t202" style="position:absolute;left:0;text-align:left;margin-left:392.6pt;margin-top:12.05pt;width:412.5pt;height:8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" fillcolor="white [3201]" strokeweight=".5pt">
                <v:textbox inset="2mm,2mm,2mm,2mm">
                  <w:txbxContent>
                    <w:p w14:paraId="10E91714" w14:textId="3A9DC77C" w:rsidR="00811DD1" w:rsidRPr="00505FD1" w:rsidRDefault="00811DD1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(3)　資産管理事務　</w:t>
                      </w:r>
                      <w:r w:rsidR="001E263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９</w:t>
                      </w:r>
                      <w:r w:rsidR="000F34EF"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26226C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1E263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７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1B8BBFA9" w14:textId="1455F529" w:rsidR="007B4990" w:rsidRDefault="007B4990" w:rsidP="005807CA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5A11C0F5" w14:textId="4CE339E9" w:rsidR="00934A41" w:rsidRDefault="0026226C" w:rsidP="005807CA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・</w:t>
                      </w:r>
                      <w:r w:rsidR="00375E2F"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公有財産台帳の登載誤り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E2636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　　　　　　　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７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件 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７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4C3FD47B" w14:textId="176D8F69" w:rsidR="00375E2F" w:rsidRDefault="00375E2F" w:rsidP="005807CA">
                      <w:pPr>
                        <w:spacing w:line="300" w:lineRule="exact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・</w:t>
                      </w:r>
                      <w:r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行政財産使用許可等の不備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</w:t>
                      </w:r>
                      <w:r w:rsidR="001E2636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　　　　　　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１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28C040AD" w14:textId="361F1DA6" w:rsidR="00375E2F" w:rsidRPr="007B4990" w:rsidRDefault="00375E2F" w:rsidP="005807CA">
                      <w:pPr>
                        <w:spacing w:line="300" w:lineRule="exact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・</w:t>
                      </w:r>
                      <w:r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行政財産使用許可変更手続の不備及び公有財産台帳の登載誤り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E2636" w:rsidRP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 １所属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7D221CAE" w14:textId="6BF68B8F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0B69CE3" w14:textId="5763B595" w:rsidR="00AC6C7F" w:rsidRDefault="00AC6C7F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739F557" w14:textId="77777777" w:rsidR="00375E2F" w:rsidRPr="00C27020" w:rsidRDefault="00375E2F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6CF8251" w14:textId="77777777" w:rsidR="006477A4" w:rsidRPr="006477A4" w:rsidRDefault="006477A4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1C7139A" w14:textId="77777777" w:rsidR="006477A4" w:rsidRPr="006477A4" w:rsidRDefault="006477A4" w:rsidP="006477A4">
      <w:pPr>
        <w:spacing w:line="320" w:lineRule="exact"/>
        <w:rPr>
          <w:rFonts w:hAnsi="HG丸ｺﾞｼｯｸM-PRO"/>
          <w:b/>
          <w:sz w:val="26"/>
          <w:szCs w:val="26"/>
        </w:rPr>
      </w:pPr>
      <w:r w:rsidRPr="006477A4">
        <w:rPr>
          <w:rFonts w:hAnsi="HG丸ｺﾞｼｯｸM-PRO" w:hint="eastAsia"/>
          <w:b/>
          <w:sz w:val="26"/>
          <w:szCs w:val="26"/>
        </w:rPr>
        <w:t>■　対象機関</w:t>
      </w:r>
    </w:p>
    <w:p w14:paraId="4D47BAEF" w14:textId="77777777" w:rsidR="006477A4" w:rsidRPr="006477A4" w:rsidRDefault="006477A4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551"/>
        <w:gridCol w:w="2552"/>
        <w:gridCol w:w="14742"/>
      </w:tblGrid>
      <w:tr w:rsidR="006477A4" w:rsidRPr="006477A4" w14:paraId="43E4A3ED" w14:textId="77777777" w:rsidTr="001B77F3">
        <w:tc>
          <w:tcPr>
            <w:tcW w:w="2551" w:type="dxa"/>
          </w:tcPr>
          <w:p w14:paraId="53DB414F" w14:textId="77777777" w:rsidR="006477A4" w:rsidRPr="006477A4" w:rsidRDefault="006477A4" w:rsidP="006477A4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D65666B" w14:textId="77777777" w:rsidR="006477A4" w:rsidRPr="006477A4" w:rsidRDefault="006477A4" w:rsidP="006477A4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所管部局</w:t>
            </w:r>
          </w:p>
        </w:tc>
        <w:tc>
          <w:tcPr>
            <w:tcW w:w="14742" w:type="dxa"/>
          </w:tcPr>
          <w:p w14:paraId="5616CDDE" w14:textId="0797A78D" w:rsidR="006477A4" w:rsidRPr="006477A4" w:rsidRDefault="006477A4" w:rsidP="006477A4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監査対象機関</w:t>
            </w:r>
          </w:p>
        </w:tc>
      </w:tr>
      <w:tr w:rsidR="00017718" w:rsidRPr="006477A4" w14:paraId="19E298D9" w14:textId="77777777" w:rsidTr="001B77F3">
        <w:tc>
          <w:tcPr>
            <w:tcW w:w="2551" w:type="dxa"/>
            <w:vMerge w:val="restart"/>
          </w:tcPr>
          <w:p w14:paraId="396D02D1" w14:textId="77777777" w:rsidR="00701A4C" w:rsidRPr="006477A4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2611F175" w14:textId="54923DBB" w:rsidR="00701A4C" w:rsidRPr="006477A4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出先機関</w:t>
            </w:r>
          </w:p>
          <w:p w14:paraId="1968CDB4" w14:textId="77777777" w:rsidR="00701A4C" w:rsidRPr="006477A4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64A82EB5" w14:textId="56F151A1" w:rsidR="00701A4C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02D55F50" w14:textId="4EB64106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40E96F87" w14:textId="5668718C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7FD8EA16" w14:textId="3F995337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781A3D51" w14:textId="21AF528D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5DFEA417" w14:textId="0CEA0164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0844168C" w14:textId="3721BBB2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242A7667" w14:textId="0C0D25FD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6F7702D8" w14:textId="43B5118E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506F53B2" w14:textId="59EABB10" w:rsidR="00A760AD" w:rsidRPr="006477A4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0876CAC1" w14:textId="6D53517E" w:rsidR="00017718" w:rsidRPr="006477A4" w:rsidRDefault="00701A4C" w:rsidP="00DF0AE8">
            <w:pPr>
              <w:spacing w:line="320" w:lineRule="exact"/>
              <w:jc w:val="right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（</w:t>
            </w:r>
            <w:r w:rsidR="00F2014D">
              <w:rPr>
                <w:rFonts w:hAnsi="HG丸ｺﾞｼｯｸM-PRO" w:hint="eastAsia"/>
                <w:sz w:val="26"/>
                <w:szCs w:val="26"/>
              </w:rPr>
              <w:t>218</w:t>
            </w:r>
            <w:r>
              <w:rPr>
                <w:rFonts w:hAnsi="HG丸ｺﾞｼｯｸM-PRO" w:hint="eastAsia"/>
                <w:sz w:val="26"/>
                <w:szCs w:val="26"/>
              </w:rPr>
              <w:t>）</w:t>
            </w:r>
          </w:p>
        </w:tc>
        <w:tc>
          <w:tcPr>
            <w:tcW w:w="2552" w:type="dxa"/>
          </w:tcPr>
          <w:p w14:paraId="3B933681" w14:textId="77777777" w:rsidR="00A760AD" w:rsidRDefault="00A760AD" w:rsidP="00017718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504D0E53" w14:textId="094BCA0E" w:rsidR="00017718" w:rsidRPr="006477A4" w:rsidRDefault="00017718" w:rsidP="00017718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教育庁</w:t>
            </w:r>
          </w:p>
        </w:tc>
        <w:tc>
          <w:tcPr>
            <w:tcW w:w="14742" w:type="dxa"/>
          </w:tcPr>
          <w:p w14:paraId="372B798B" w14:textId="5D441DD5" w:rsidR="00017718" w:rsidRPr="006477A4" w:rsidRDefault="00DF0AE8" w:rsidP="00D024F3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 w:rsidRPr="00DF0AE8">
              <w:rPr>
                <w:rFonts w:hAnsi="HG丸ｺﾞｼｯｸM-PRO" w:hint="eastAsia"/>
                <w:sz w:val="26"/>
                <w:szCs w:val="26"/>
              </w:rPr>
              <w:t>中央図書館、高等学校（東淀川、池田、渋谷、桜塚、茨木西、北摂つばさ、吹田、吹田東、北千里、山田、三島、芥川、阿武野、大冠、摂津、旭、港、寝屋川、北かわち皐が丘、西寝屋川、枚方、牧野、香里丘、枚方津田、守口東、門真西、緑風冠、野崎、交野、清水谷、夕陽丘、勝山、阿倍野、平野、阪南、布施、花園、みどり清朋、かわち野、山本、八尾、八尾翠翔、大塚、柏原東、富田林、金剛、懐風館、</w:t>
            </w:r>
            <w:r w:rsidR="00D024F3" w:rsidRPr="00DF0AE8">
              <w:rPr>
                <w:rFonts w:hAnsi="HG丸ｺﾞｼｯｸM-PRO" w:hint="eastAsia"/>
                <w:sz w:val="26"/>
                <w:szCs w:val="26"/>
              </w:rPr>
              <w:t>長野北、</w:t>
            </w:r>
            <w:r w:rsidRPr="00DF0AE8">
              <w:rPr>
                <w:rFonts w:hAnsi="HG丸ｺﾞｼｯｸM-PRO" w:hint="eastAsia"/>
                <w:sz w:val="26"/>
                <w:szCs w:val="26"/>
              </w:rPr>
              <w:t>藤井寺、狭山、登美丘、泉陽、金岡、東百舌鳥、堺西、堺上、泉大津、信太、高石、和泉、久米田、日根野、貝塚南、りんくう翔南、柴島、芦間、枚岡樟風、八尾北、今宮、松原、堺東、貝塚、福井、門真なみはや、伯太、大正白稜、成美、枚方なぎさ、東住吉総合、西成、長吉、箕面東、成城、岬、布施北、淀川清流、和泉総合、槻の木、市岡、教育センター附属、大阪わかば、桃谷、園芸、農芸、西野田工科、淀川工科、茨木工科、城東工科、布施工科、藤井寺工科、堺工科、佐野工科、港南造形、千里、住吉、北野、高津、天王寺、茨木、四條畷、生野、岸和田）、支援学校（大阪南視覚、大阪北視覚、生野聴覚、堺聴覚、だいせん聴覚高等、中央聴覚、高槻、八尾、富田林、佐野、寝屋川、和泉、守口、吹田、泉北高等、摂津、西浦、思斉、難波、生野、住之江、東淀川、たまがわ高等、とりかい高等、なにわ高等、堺、茨木、東大阪、岸和田、藤井寺、交野、箕面、中津、光陽、西淀川、平野、東住吉、刀根山、羽曳野）、富田林中学校</w:t>
            </w:r>
          </w:p>
        </w:tc>
      </w:tr>
      <w:tr w:rsidR="00017718" w:rsidRPr="006477A4" w14:paraId="77DD7A3F" w14:textId="77777777" w:rsidTr="001B77F3">
        <w:tc>
          <w:tcPr>
            <w:tcW w:w="2551" w:type="dxa"/>
            <w:vMerge/>
          </w:tcPr>
          <w:p w14:paraId="250E7E06" w14:textId="77777777" w:rsidR="00017718" w:rsidRPr="006477A4" w:rsidRDefault="00017718" w:rsidP="00017718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CE4E558" w14:textId="77777777" w:rsidR="00824A60" w:rsidRDefault="00824A60" w:rsidP="00A760AD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380560B5" w14:textId="176AF27A" w:rsidR="00017718" w:rsidRPr="006477A4" w:rsidRDefault="00017718" w:rsidP="00A760AD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公安委員会</w:t>
            </w:r>
          </w:p>
        </w:tc>
        <w:tc>
          <w:tcPr>
            <w:tcW w:w="14742" w:type="dxa"/>
          </w:tcPr>
          <w:p w14:paraId="415BBFE5" w14:textId="7F404DA5" w:rsidR="00017718" w:rsidRPr="006477A4" w:rsidRDefault="00DF0AE8" w:rsidP="0062173D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 w:rsidRPr="00DF0AE8">
              <w:rPr>
                <w:rFonts w:hAnsi="HG丸ｺﾞｼｯｸM-PRO" w:hint="eastAsia"/>
                <w:sz w:val="26"/>
                <w:szCs w:val="26"/>
              </w:rPr>
              <w:t>警察署（大淀、曽根崎、天満、都島、福島、此花、東、南、西、港、旭、城東、鶴見、大阪水上、大正、天王寺、浪速、東成、生野、阿倍野、住之江、住吉、東住吉、平野、西成、西淀川、淀川、東淀川、高槻、茨木、摂津、吹田、豊能、箕面、池田、豊中、豊中南、羽曳野、富田</w:t>
            </w:r>
            <w:r w:rsidR="0062173D">
              <w:rPr>
                <w:rFonts w:hAnsi="HG丸ｺﾞｼｯｸM-PRO" w:hint="eastAsia"/>
                <w:sz w:val="26"/>
                <w:szCs w:val="26"/>
              </w:rPr>
              <w:t>林、枚岡、河内、布施、八尾、松原、柏原、枚方、交野、寝屋川、四條畷</w:t>
            </w:r>
            <w:r w:rsidRPr="00DF0AE8">
              <w:rPr>
                <w:rFonts w:hAnsi="HG丸ｺﾞｼｯｸM-PRO" w:hint="eastAsia"/>
                <w:sz w:val="26"/>
                <w:szCs w:val="26"/>
              </w:rPr>
              <w:t>、門真、守口、堺、北</w:t>
            </w:r>
            <w:r w:rsidR="0062173D">
              <w:rPr>
                <w:rFonts w:hAnsi="HG丸ｺﾞｼｯｸM-PRO" w:hint="eastAsia"/>
                <w:sz w:val="26"/>
                <w:szCs w:val="26"/>
              </w:rPr>
              <w:t>堺</w:t>
            </w:r>
            <w:r w:rsidRPr="00DF0AE8">
              <w:rPr>
                <w:rFonts w:hAnsi="HG丸ｺﾞｼｯｸM-PRO" w:hint="eastAsia"/>
                <w:sz w:val="26"/>
                <w:szCs w:val="26"/>
              </w:rPr>
              <w:t>、西堺、南</w:t>
            </w:r>
            <w:r w:rsidR="0062173D">
              <w:rPr>
                <w:rFonts w:hAnsi="HG丸ｺﾞｼｯｸM-PRO" w:hint="eastAsia"/>
                <w:sz w:val="26"/>
                <w:szCs w:val="26"/>
              </w:rPr>
              <w:t>堺</w:t>
            </w:r>
            <w:r w:rsidRPr="00DF0AE8">
              <w:rPr>
                <w:rFonts w:hAnsi="HG丸ｺﾞｼｯｸM-PRO" w:hint="eastAsia"/>
                <w:sz w:val="26"/>
                <w:szCs w:val="26"/>
              </w:rPr>
              <w:t>、高石、泉大津、和泉、岸和田、貝塚、関西空港、泉佐野、泉南、黒山、河内長野）</w:t>
            </w:r>
          </w:p>
        </w:tc>
      </w:tr>
    </w:tbl>
    <w:p w14:paraId="6E86D501" w14:textId="0605CBB3" w:rsidR="00965680" w:rsidRDefault="00965680" w:rsidP="00760A7E">
      <w:pPr>
        <w:spacing w:line="320" w:lineRule="exact"/>
        <w:rPr>
          <w:rFonts w:hAnsi="HG丸ｺﾞｼｯｸM-PRO"/>
          <w:b/>
          <w:sz w:val="26"/>
          <w:szCs w:val="26"/>
        </w:rPr>
      </w:pPr>
    </w:p>
    <w:sectPr w:rsidR="00965680" w:rsidSect="00824A60">
      <w:pgSz w:w="23814" w:h="16839" w:orient="landscape" w:code="8"/>
      <w:pgMar w:top="1134" w:right="1418" w:bottom="851" w:left="1418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13B05" w14:textId="77777777" w:rsidR="005F69C8" w:rsidRDefault="005F69C8" w:rsidP="00D60AF5">
      <w:r>
        <w:separator/>
      </w:r>
    </w:p>
  </w:endnote>
  <w:endnote w:type="continuationSeparator" w:id="0">
    <w:p w14:paraId="333E97D9" w14:textId="77777777" w:rsidR="005F69C8" w:rsidRDefault="005F69C8" w:rsidP="00D6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26A45" w14:textId="77777777" w:rsidR="005F69C8" w:rsidRDefault="005F69C8" w:rsidP="00D60AF5">
      <w:r>
        <w:separator/>
      </w:r>
    </w:p>
  </w:footnote>
  <w:footnote w:type="continuationSeparator" w:id="0">
    <w:p w14:paraId="211B1692" w14:textId="77777777" w:rsidR="005F69C8" w:rsidRDefault="005F69C8" w:rsidP="00D6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700B6"/>
    <w:multiLevelType w:val="hybridMultilevel"/>
    <w:tmpl w:val="B476A5EA"/>
    <w:lvl w:ilvl="0" w:tplc="3DA40B2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7654A"/>
    <w:multiLevelType w:val="hybridMultilevel"/>
    <w:tmpl w:val="905A6106"/>
    <w:lvl w:ilvl="0" w:tplc="B0C03DB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F3C44"/>
    <w:multiLevelType w:val="hybridMultilevel"/>
    <w:tmpl w:val="7C8A2028"/>
    <w:lvl w:ilvl="0" w:tplc="2A08E5E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80671"/>
    <w:multiLevelType w:val="hybridMultilevel"/>
    <w:tmpl w:val="40349278"/>
    <w:lvl w:ilvl="0" w:tplc="801058E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28"/>
    <w:rsid w:val="00000227"/>
    <w:rsid w:val="00014C61"/>
    <w:rsid w:val="00017718"/>
    <w:rsid w:val="00017972"/>
    <w:rsid w:val="000214A1"/>
    <w:rsid w:val="000236C5"/>
    <w:rsid w:val="000261B1"/>
    <w:rsid w:val="00027DAC"/>
    <w:rsid w:val="00030E72"/>
    <w:rsid w:val="000323D5"/>
    <w:rsid w:val="000361AA"/>
    <w:rsid w:val="0003747C"/>
    <w:rsid w:val="0004199A"/>
    <w:rsid w:val="00043E71"/>
    <w:rsid w:val="00046C12"/>
    <w:rsid w:val="0005248A"/>
    <w:rsid w:val="00056317"/>
    <w:rsid w:val="00081E18"/>
    <w:rsid w:val="00083877"/>
    <w:rsid w:val="000844AD"/>
    <w:rsid w:val="00087ADA"/>
    <w:rsid w:val="000971BA"/>
    <w:rsid w:val="000A5232"/>
    <w:rsid w:val="000B4B62"/>
    <w:rsid w:val="000C6BF3"/>
    <w:rsid w:val="000F16F8"/>
    <w:rsid w:val="000F34EF"/>
    <w:rsid w:val="00104ECB"/>
    <w:rsid w:val="00113812"/>
    <w:rsid w:val="00132F76"/>
    <w:rsid w:val="00142EDA"/>
    <w:rsid w:val="00143106"/>
    <w:rsid w:val="00150FFF"/>
    <w:rsid w:val="00153B12"/>
    <w:rsid w:val="00157756"/>
    <w:rsid w:val="00165A5C"/>
    <w:rsid w:val="0017459B"/>
    <w:rsid w:val="001767A8"/>
    <w:rsid w:val="00191680"/>
    <w:rsid w:val="001A09B1"/>
    <w:rsid w:val="001B1370"/>
    <w:rsid w:val="001B722D"/>
    <w:rsid w:val="001C5580"/>
    <w:rsid w:val="001C5997"/>
    <w:rsid w:val="001C791D"/>
    <w:rsid w:val="001D7D7A"/>
    <w:rsid w:val="001E2636"/>
    <w:rsid w:val="001E68B2"/>
    <w:rsid w:val="001F5164"/>
    <w:rsid w:val="002005BD"/>
    <w:rsid w:val="0022247A"/>
    <w:rsid w:val="00232CC9"/>
    <w:rsid w:val="00233288"/>
    <w:rsid w:val="00237898"/>
    <w:rsid w:val="00247719"/>
    <w:rsid w:val="0025335D"/>
    <w:rsid w:val="00253850"/>
    <w:rsid w:val="00255F46"/>
    <w:rsid w:val="0026226C"/>
    <w:rsid w:val="00262B5D"/>
    <w:rsid w:val="00264CA0"/>
    <w:rsid w:val="00265303"/>
    <w:rsid w:val="00271686"/>
    <w:rsid w:val="00272D0D"/>
    <w:rsid w:val="002865BF"/>
    <w:rsid w:val="002949E5"/>
    <w:rsid w:val="00294C6F"/>
    <w:rsid w:val="002A1D48"/>
    <w:rsid w:val="002B3FA4"/>
    <w:rsid w:val="002B729A"/>
    <w:rsid w:val="002C1F56"/>
    <w:rsid w:val="002C7780"/>
    <w:rsid w:val="002F4208"/>
    <w:rsid w:val="002F7DF1"/>
    <w:rsid w:val="00301247"/>
    <w:rsid w:val="003135E8"/>
    <w:rsid w:val="00316CA9"/>
    <w:rsid w:val="00322191"/>
    <w:rsid w:val="00337840"/>
    <w:rsid w:val="003459D4"/>
    <w:rsid w:val="003479BF"/>
    <w:rsid w:val="00350B84"/>
    <w:rsid w:val="0035259F"/>
    <w:rsid w:val="00354465"/>
    <w:rsid w:val="0036459E"/>
    <w:rsid w:val="003664B5"/>
    <w:rsid w:val="00366C7F"/>
    <w:rsid w:val="00375E2F"/>
    <w:rsid w:val="00382DB0"/>
    <w:rsid w:val="00384F07"/>
    <w:rsid w:val="00385A8B"/>
    <w:rsid w:val="00385F6C"/>
    <w:rsid w:val="00396FAD"/>
    <w:rsid w:val="003A1C8F"/>
    <w:rsid w:val="003A1ED1"/>
    <w:rsid w:val="003A2284"/>
    <w:rsid w:val="003A560A"/>
    <w:rsid w:val="003B2F68"/>
    <w:rsid w:val="003B30A4"/>
    <w:rsid w:val="003B39C7"/>
    <w:rsid w:val="003B53B6"/>
    <w:rsid w:val="003C5271"/>
    <w:rsid w:val="003C5BD4"/>
    <w:rsid w:val="003C5D7F"/>
    <w:rsid w:val="003D37FF"/>
    <w:rsid w:val="003E2149"/>
    <w:rsid w:val="003E2367"/>
    <w:rsid w:val="003E643A"/>
    <w:rsid w:val="003F1921"/>
    <w:rsid w:val="004011AD"/>
    <w:rsid w:val="00404517"/>
    <w:rsid w:val="00417947"/>
    <w:rsid w:val="00417F0F"/>
    <w:rsid w:val="004214E8"/>
    <w:rsid w:val="00426AC6"/>
    <w:rsid w:val="00427EC6"/>
    <w:rsid w:val="00432369"/>
    <w:rsid w:val="004352A8"/>
    <w:rsid w:val="00444B0E"/>
    <w:rsid w:val="0044711D"/>
    <w:rsid w:val="0045286B"/>
    <w:rsid w:val="00457C36"/>
    <w:rsid w:val="00465CEB"/>
    <w:rsid w:val="00476BF7"/>
    <w:rsid w:val="00481B57"/>
    <w:rsid w:val="00487AE0"/>
    <w:rsid w:val="00494696"/>
    <w:rsid w:val="004B33D0"/>
    <w:rsid w:val="004B350B"/>
    <w:rsid w:val="004B369F"/>
    <w:rsid w:val="004D0475"/>
    <w:rsid w:val="004D31D4"/>
    <w:rsid w:val="004D3DD4"/>
    <w:rsid w:val="004E15AB"/>
    <w:rsid w:val="004E71F7"/>
    <w:rsid w:val="004F36CA"/>
    <w:rsid w:val="004F45F5"/>
    <w:rsid w:val="004F61AA"/>
    <w:rsid w:val="004F6BB2"/>
    <w:rsid w:val="00500DD2"/>
    <w:rsid w:val="00505FD1"/>
    <w:rsid w:val="00511DAF"/>
    <w:rsid w:val="00520B2B"/>
    <w:rsid w:val="00522949"/>
    <w:rsid w:val="00533040"/>
    <w:rsid w:val="00541BCD"/>
    <w:rsid w:val="00550778"/>
    <w:rsid w:val="00556B3E"/>
    <w:rsid w:val="00563199"/>
    <w:rsid w:val="00565E7B"/>
    <w:rsid w:val="00573209"/>
    <w:rsid w:val="005807CA"/>
    <w:rsid w:val="00581A6B"/>
    <w:rsid w:val="005826EA"/>
    <w:rsid w:val="00590E7E"/>
    <w:rsid w:val="00595CAB"/>
    <w:rsid w:val="005A55D6"/>
    <w:rsid w:val="005B2FAA"/>
    <w:rsid w:val="005E709D"/>
    <w:rsid w:val="005F5EE9"/>
    <w:rsid w:val="005F69C8"/>
    <w:rsid w:val="00607534"/>
    <w:rsid w:val="00611E63"/>
    <w:rsid w:val="00616CC0"/>
    <w:rsid w:val="0062173D"/>
    <w:rsid w:val="006261E0"/>
    <w:rsid w:val="0063626F"/>
    <w:rsid w:val="00645ADC"/>
    <w:rsid w:val="006477A4"/>
    <w:rsid w:val="00651792"/>
    <w:rsid w:val="00656E42"/>
    <w:rsid w:val="00675A5F"/>
    <w:rsid w:val="00696DEC"/>
    <w:rsid w:val="006A1E1D"/>
    <w:rsid w:val="006B524E"/>
    <w:rsid w:val="006B5AC8"/>
    <w:rsid w:val="006C0FF8"/>
    <w:rsid w:val="006C54F8"/>
    <w:rsid w:val="006D6B57"/>
    <w:rsid w:val="006E5869"/>
    <w:rsid w:val="006E6BCE"/>
    <w:rsid w:val="006E77B3"/>
    <w:rsid w:val="00701A4C"/>
    <w:rsid w:val="007025CB"/>
    <w:rsid w:val="00702913"/>
    <w:rsid w:val="00704FB6"/>
    <w:rsid w:val="00720220"/>
    <w:rsid w:val="007234EE"/>
    <w:rsid w:val="007237C7"/>
    <w:rsid w:val="0073245C"/>
    <w:rsid w:val="00732608"/>
    <w:rsid w:val="00733178"/>
    <w:rsid w:val="0073682F"/>
    <w:rsid w:val="00736B08"/>
    <w:rsid w:val="00746BDD"/>
    <w:rsid w:val="0075151A"/>
    <w:rsid w:val="00760A7E"/>
    <w:rsid w:val="00786B90"/>
    <w:rsid w:val="007A1E75"/>
    <w:rsid w:val="007B4990"/>
    <w:rsid w:val="007B642C"/>
    <w:rsid w:val="007E153C"/>
    <w:rsid w:val="007F3E92"/>
    <w:rsid w:val="00802A73"/>
    <w:rsid w:val="00811DD1"/>
    <w:rsid w:val="00814F07"/>
    <w:rsid w:val="008172BE"/>
    <w:rsid w:val="00820951"/>
    <w:rsid w:val="00824A60"/>
    <w:rsid w:val="00840733"/>
    <w:rsid w:val="00842E25"/>
    <w:rsid w:val="00843D39"/>
    <w:rsid w:val="00845167"/>
    <w:rsid w:val="00847F8D"/>
    <w:rsid w:val="008506D8"/>
    <w:rsid w:val="00860AE2"/>
    <w:rsid w:val="00860BB3"/>
    <w:rsid w:val="00870925"/>
    <w:rsid w:val="00871BCB"/>
    <w:rsid w:val="0088023B"/>
    <w:rsid w:val="00882B82"/>
    <w:rsid w:val="008B22B3"/>
    <w:rsid w:val="008C585E"/>
    <w:rsid w:val="008E76EA"/>
    <w:rsid w:val="008F0089"/>
    <w:rsid w:val="008F7B01"/>
    <w:rsid w:val="009011F0"/>
    <w:rsid w:val="009037A8"/>
    <w:rsid w:val="009059CD"/>
    <w:rsid w:val="00910178"/>
    <w:rsid w:val="00910846"/>
    <w:rsid w:val="0091710C"/>
    <w:rsid w:val="00917D79"/>
    <w:rsid w:val="009223E8"/>
    <w:rsid w:val="00934A41"/>
    <w:rsid w:val="0095363E"/>
    <w:rsid w:val="00962E5B"/>
    <w:rsid w:val="00965680"/>
    <w:rsid w:val="00973A1A"/>
    <w:rsid w:val="00984C0E"/>
    <w:rsid w:val="00996B0B"/>
    <w:rsid w:val="009A0AF5"/>
    <w:rsid w:val="009A264E"/>
    <w:rsid w:val="009A5026"/>
    <w:rsid w:val="009B1680"/>
    <w:rsid w:val="009C144F"/>
    <w:rsid w:val="009C2660"/>
    <w:rsid w:val="009C324F"/>
    <w:rsid w:val="009D5991"/>
    <w:rsid w:val="009F2974"/>
    <w:rsid w:val="00A27703"/>
    <w:rsid w:val="00A305DC"/>
    <w:rsid w:val="00A43591"/>
    <w:rsid w:val="00A760AD"/>
    <w:rsid w:val="00A825CD"/>
    <w:rsid w:val="00A86577"/>
    <w:rsid w:val="00A86EEE"/>
    <w:rsid w:val="00A93006"/>
    <w:rsid w:val="00AA1A1F"/>
    <w:rsid w:val="00AA3B36"/>
    <w:rsid w:val="00AA73CA"/>
    <w:rsid w:val="00AB0907"/>
    <w:rsid w:val="00AC6C7F"/>
    <w:rsid w:val="00AD796E"/>
    <w:rsid w:val="00AE12F9"/>
    <w:rsid w:val="00AE25AC"/>
    <w:rsid w:val="00AE4E93"/>
    <w:rsid w:val="00AE56CC"/>
    <w:rsid w:val="00AE7286"/>
    <w:rsid w:val="00AF4CC8"/>
    <w:rsid w:val="00AF6BF5"/>
    <w:rsid w:val="00B00818"/>
    <w:rsid w:val="00B01677"/>
    <w:rsid w:val="00B0664B"/>
    <w:rsid w:val="00B136AC"/>
    <w:rsid w:val="00B137BE"/>
    <w:rsid w:val="00B22344"/>
    <w:rsid w:val="00B224DE"/>
    <w:rsid w:val="00B22E15"/>
    <w:rsid w:val="00B2563E"/>
    <w:rsid w:val="00B267FA"/>
    <w:rsid w:val="00B32292"/>
    <w:rsid w:val="00B33F28"/>
    <w:rsid w:val="00B35441"/>
    <w:rsid w:val="00B40B89"/>
    <w:rsid w:val="00B47D37"/>
    <w:rsid w:val="00B502C6"/>
    <w:rsid w:val="00B61C51"/>
    <w:rsid w:val="00B63E5A"/>
    <w:rsid w:val="00B65487"/>
    <w:rsid w:val="00B65C28"/>
    <w:rsid w:val="00B66930"/>
    <w:rsid w:val="00B805CE"/>
    <w:rsid w:val="00B83CF2"/>
    <w:rsid w:val="00B85407"/>
    <w:rsid w:val="00B8633E"/>
    <w:rsid w:val="00BB26AB"/>
    <w:rsid w:val="00BB2DCF"/>
    <w:rsid w:val="00BD563C"/>
    <w:rsid w:val="00BD63C9"/>
    <w:rsid w:val="00BD7963"/>
    <w:rsid w:val="00C15322"/>
    <w:rsid w:val="00C2280A"/>
    <w:rsid w:val="00C27020"/>
    <w:rsid w:val="00C273A8"/>
    <w:rsid w:val="00C36E33"/>
    <w:rsid w:val="00C472DE"/>
    <w:rsid w:val="00C5152F"/>
    <w:rsid w:val="00C54816"/>
    <w:rsid w:val="00C67776"/>
    <w:rsid w:val="00C67D56"/>
    <w:rsid w:val="00C8734E"/>
    <w:rsid w:val="00CA3B1C"/>
    <w:rsid w:val="00CA4060"/>
    <w:rsid w:val="00CA4756"/>
    <w:rsid w:val="00CB09E2"/>
    <w:rsid w:val="00CB65FC"/>
    <w:rsid w:val="00CC11FD"/>
    <w:rsid w:val="00CC1961"/>
    <w:rsid w:val="00CC6228"/>
    <w:rsid w:val="00CC770F"/>
    <w:rsid w:val="00CD26E1"/>
    <w:rsid w:val="00CD3138"/>
    <w:rsid w:val="00CD45AD"/>
    <w:rsid w:val="00CE1A06"/>
    <w:rsid w:val="00CF11C7"/>
    <w:rsid w:val="00D01C26"/>
    <w:rsid w:val="00D024F3"/>
    <w:rsid w:val="00D03FB7"/>
    <w:rsid w:val="00D14B17"/>
    <w:rsid w:val="00D20655"/>
    <w:rsid w:val="00D2307D"/>
    <w:rsid w:val="00D23EF1"/>
    <w:rsid w:val="00D26148"/>
    <w:rsid w:val="00D35440"/>
    <w:rsid w:val="00D36032"/>
    <w:rsid w:val="00D43F2E"/>
    <w:rsid w:val="00D47C95"/>
    <w:rsid w:val="00D512DC"/>
    <w:rsid w:val="00D54EF6"/>
    <w:rsid w:val="00D55728"/>
    <w:rsid w:val="00D60AF5"/>
    <w:rsid w:val="00D6625D"/>
    <w:rsid w:val="00D751B2"/>
    <w:rsid w:val="00D86534"/>
    <w:rsid w:val="00D91199"/>
    <w:rsid w:val="00D9264B"/>
    <w:rsid w:val="00D95259"/>
    <w:rsid w:val="00DA190A"/>
    <w:rsid w:val="00DA362B"/>
    <w:rsid w:val="00DA41DB"/>
    <w:rsid w:val="00DA731B"/>
    <w:rsid w:val="00DB3E9C"/>
    <w:rsid w:val="00DB6A1E"/>
    <w:rsid w:val="00DC6292"/>
    <w:rsid w:val="00DD0EC6"/>
    <w:rsid w:val="00DD1A05"/>
    <w:rsid w:val="00DD3477"/>
    <w:rsid w:val="00DE4809"/>
    <w:rsid w:val="00DF0AE8"/>
    <w:rsid w:val="00E1544E"/>
    <w:rsid w:val="00E1709B"/>
    <w:rsid w:val="00E207AD"/>
    <w:rsid w:val="00E2615F"/>
    <w:rsid w:val="00E32B68"/>
    <w:rsid w:val="00E366A7"/>
    <w:rsid w:val="00E45FA1"/>
    <w:rsid w:val="00E466F6"/>
    <w:rsid w:val="00E478ED"/>
    <w:rsid w:val="00E5129E"/>
    <w:rsid w:val="00E52585"/>
    <w:rsid w:val="00E619EE"/>
    <w:rsid w:val="00E71ECF"/>
    <w:rsid w:val="00E764A8"/>
    <w:rsid w:val="00E81B8E"/>
    <w:rsid w:val="00E87ACB"/>
    <w:rsid w:val="00E90BE4"/>
    <w:rsid w:val="00E95301"/>
    <w:rsid w:val="00E969FA"/>
    <w:rsid w:val="00E97C47"/>
    <w:rsid w:val="00EA24CF"/>
    <w:rsid w:val="00EA57A0"/>
    <w:rsid w:val="00EA6E40"/>
    <w:rsid w:val="00EB036E"/>
    <w:rsid w:val="00EB2288"/>
    <w:rsid w:val="00EB416E"/>
    <w:rsid w:val="00EC037E"/>
    <w:rsid w:val="00EC0FAA"/>
    <w:rsid w:val="00EC6F54"/>
    <w:rsid w:val="00ED0489"/>
    <w:rsid w:val="00ED5599"/>
    <w:rsid w:val="00EE05F2"/>
    <w:rsid w:val="00F018E9"/>
    <w:rsid w:val="00F2014D"/>
    <w:rsid w:val="00F3290B"/>
    <w:rsid w:val="00F34B0C"/>
    <w:rsid w:val="00F365F7"/>
    <w:rsid w:val="00F40E05"/>
    <w:rsid w:val="00F46C71"/>
    <w:rsid w:val="00F555F8"/>
    <w:rsid w:val="00F63939"/>
    <w:rsid w:val="00F643F1"/>
    <w:rsid w:val="00F649B5"/>
    <w:rsid w:val="00F822A4"/>
    <w:rsid w:val="00F861E5"/>
    <w:rsid w:val="00F90EC5"/>
    <w:rsid w:val="00F97C3C"/>
    <w:rsid w:val="00FB6350"/>
    <w:rsid w:val="00FB6380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0E916AB"/>
  <w15:docId w15:val="{E3940793-1257-4E7F-9DCA-85B836D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F2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AF5"/>
  </w:style>
  <w:style w:type="paragraph" w:styleId="a7">
    <w:name w:val="footer"/>
    <w:basedOn w:val="a"/>
    <w:link w:val="a8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AF5"/>
  </w:style>
  <w:style w:type="table" w:styleId="a9">
    <w:name w:val="Table Grid"/>
    <w:basedOn w:val="a1"/>
    <w:uiPriority w:val="59"/>
    <w:rsid w:val="00A9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7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BAF3-1E17-4799-BED8-42559C8C9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66373-C297-4199-85B4-327A4AECF83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6914FA-F3E2-4029-8B8F-F151E856C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A53754-77DE-463F-926D-8E3EC4CC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</dc:creator>
  <cp:keywords/>
  <dc:description/>
  <cp:lastModifiedBy>中川　英士</cp:lastModifiedBy>
  <cp:revision>50</cp:revision>
  <cp:lastPrinted>2021-03-16T10:48:00Z</cp:lastPrinted>
  <dcterms:created xsi:type="dcterms:W3CDTF">2020-09-07T09:46:00Z</dcterms:created>
  <dcterms:modified xsi:type="dcterms:W3CDTF">2022-03-09T07:00:00Z</dcterms:modified>
</cp:coreProperties>
</file>