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3B" w:rsidRPr="000964C4" w:rsidRDefault="00B3203B" w:rsidP="00B3203B">
      <w:pPr>
        <w:rPr>
          <w:rFonts w:ascii="ＭＳ ゴシック" w:eastAsia="ＭＳ ゴシック" w:hAnsi="ＭＳ ゴシック" w:cs="Arial"/>
          <w:sz w:val="24"/>
        </w:rPr>
      </w:pPr>
      <w:bookmarkStart w:id="0" w:name="_GoBack"/>
      <w:bookmarkEnd w:id="0"/>
      <w:r w:rsidRPr="000964C4">
        <w:rPr>
          <w:rFonts w:ascii="ＭＳ ゴシック" w:eastAsia="ＭＳ ゴシック" w:hAnsi="ＭＳ ゴシック" w:hint="eastAsia"/>
          <w:sz w:val="24"/>
        </w:rPr>
        <w:t>契約手続及び履行確認の不備</w:t>
      </w:r>
    </w:p>
    <w:tbl>
      <w:tblPr>
        <w:tblStyle w:val="a3"/>
        <w:tblW w:w="20461" w:type="dxa"/>
        <w:tblLook w:val="04A0" w:firstRow="1" w:lastRow="0" w:firstColumn="1" w:lastColumn="0" w:noHBand="0" w:noVBand="1"/>
      </w:tblPr>
      <w:tblGrid>
        <w:gridCol w:w="1696"/>
        <w:gridCol w:w="6236"/>
        <w:gridCol w:w="8334"/>
        <w:gridCol w:w="4195"/>
      </w:tblGrid>
      <w:tr w:rsidR="00DE49C5" w:rsidTr="00A22727">
        <w:trPr>
          <w:trHeight w:val="556"/>
        </w:trPr>
        <w:tc>
          <w:tcPr>
            <w:tcW w:w="1696" w:type="dxa"/>
            <w:vAlign w:val="center"/>
          </w:tcPr>
          <w:p w:rsidR="00DE49C5" w:rsidRPr="00DE49C5" w:rsidRDefault="00DE49C5" w:rsidP="00DE49C5">
            <w:pPr>
              <w:jc w:val="center"/>
              <w:rPr>
                <w:rFonts w:ascii="ＭＳ Ｐゴシック" w:eastAsia="ＭＳ Ｐゴシック" w:hAnsi="ＭＳ Ｐゴシック"/>
                <w:sz w:val="24"/>
              </w:rPr>
            </w:pPr>
            <w:r w:rsidRPr="00DE49C5">
              <w:rPr>
                <w:rFonts w:ascii="ＭＳ Ｐゴシック" w:eastAsia="ＭＳ Ｐゴシック" w:hAnsi="ＭＳ Ｐゴシック" w:hint="eastAsia"/>
                <w:sz w:val="24"/>
              </w:rPr>
              <w:t>対象受検機関</w:t>
            </w:r>
          </w:p>
        </w:tc>
        <w:tc>
          <w:tcPr>
            <w:tcW w:w="6236" w:type="dxa"/>
            <w:vAlign w:val="center"/>
          </w:tcPr>
          <w:p w:rsidR="00DE49C5" w:rsidRPr="00DE49C5" w:rsidRDefault="00DE49C5" w:rsidP="00DE49C5">
            <w:pPr>
              <w:widowControl/>
              <w:autoSpaceDE w:val="0"/>
              <w:autoSpaceDN w:val="0"/>
              <w:spacing w:line="300" w:lineRule="exact"/>
              <w:jc w:val="center"/>
              <w:rPr>
                <w:rFonts w:ascii="ＭＳ Ｐゴシック" w:eastAsia="ＭＳ Ｐゴシック" w:hAnsi="ＭＳ Ｐゴシック" w:cs="Arial"/>
                <w:kern w:val="0"/>
                <w:sz w:val="24"/>
              </w:rPr>
            </w:pPr>
            <w:r w:rsidRPr="00DE49C5">
              <w:rPr>
                <w:rFonts w:ascii="ＭＳ Ｐゴシック" w:eastAsia="ＭＳ Ｐゴシック" w:hAnsi="ＭＳ Ｐゴシック" w:cs="Arial" w:hint="eastAsia"/>
                <w:color w:val="000000"/>
                <w:kern w:val="0"/>
                <w:sz w:val="24"/>
              </w:rPr>
              <w:t>検出事項</w:t>
            </w:r>
          </w:p>
        </w:tc>
        <w:tc>
          <w:tcPr>
            <w:tcW w:w="8334" w:type="dxa"/>
            <w:vAlign w:val="center"/>
          </w:tcPr>
          <w:p w:rsidR="00DE49C5" w:rsidRPr="00DE49C5" w:rsidRDefault="00DE49C5" w:rsidP="00DE49C5">
            <w:pPr>
              <w:widowControl/>
              <w:autoSpaceDE w:val="0"/>
              <w:autoSpaceDN w:val="0"/>
              <w:spacing w:line="300" w:lineRule="exact"/>
              <w:jc w:val="center"/>
              <w:rPr>
                <w:rFonts w:ascii="ＭＳ Ｐゴシック" w:eastAsia="ＭＳ Ｐゴシック" w:hAnsi="ＭＳ Ｐゴシック" w:cs="Arial"/>
                <w:kern w:val="0"/>
                <w:sz w:val="24"/>
              </w:rPr>
            </w:pPr>
            <w:r w:rsidRPr="00DE49C5">
              <w:rPr>
                <w:rFonts w:ascii="ＭＳ Ｐゴシック" w:eastAsia="ＭＳ Ｐゴシック" w:hAnsi="ＭＳ Ｐゴシック" w:hint="eastAsia"/>
                <w:sz w:val="24"/>
              </w:rPr>
              <w:t>是正を求める事項</w:t>
            </w:r>
          </w:p>
        </w:tc>
        <w:tc>
          <w:tcPr>
            <w:tcW w:w="4195" w:type="dxa"/>
            <w:vAlign w:val="center"/>
          </w:tcPr>
          <w:p w:rsidR="00DE49C5" w:rsidRPr="00DE49C5" w:rsidRDefault="00DE49C5" w:rsidP="00DE49C5">
            <w:pPr>
              <w:widowControl/>
              <w:autoSpaceDE w:val="0"/>
              <w:autoSpaceDN w:val="0"/>
              <w:spacing w:line="300" w:lineRule="exact"/>
              <w:jc w:val="center"/>
              <w:rPr>
                <w:rFonts w:ascii="ＭＳ Ｐゴシック" w:eastAsia="ＭＳ Ｐゴシック" w:hAnsi="ＭＳ Ｐゴシック"/>
                <w:sz w:val="24"/>
              </w:rPr>
            </w:pPr>
            <w:r w:rsidRPr="00DE49C5">
              <w:rPr>
                <w:rFonts w:ascii="ＭＳ Ｐゴシック" w:eastAsia="ＭＳ Ｐゴシック" w:hAnsi="ＭＳ Ｐゴシック" w:hint="eastAsia"/>
                <w:sz w:val="24"/>
              </w:rPr>
              <w:t>措置の内容</w:t>
            </w:r>
          </w:p>
        </w:tc>
      </w:tr>
      <w:tr w:rsidR="00B3203B" w:rsidRPr="00E776D7" w:rsidTr="00A22727">
        <w:trPr>
          <w:trHeight w:val="5235"/>
        </w:trPr>
        <w:tc>
          <w:tcPr>
            <w:tcW w:w="1696" w:type="dxa"/>
          </w:tcPr>
          <w:p w:rsidR="00B3203B" w:rsidRDefault="00B3203B" w:rsidP="00B3203B">
            <w:pPr>
              <w:spacing w:line="300" w:lineRule="exact"/>
              <w:rPr>
                <w:rFonts w:ascii="ＭＳ 明朝" w:eastAsia="ＭＳ 明朝" w:hAnsi="ＭＳ 明朝"/>
                <w:sz w:val="24"/>
              </w:rPr>
            </w:pPr>
          </w:p>
          <w:p w:rsidR="00B3203B" w:rsidRPr="00D85692" w:rsidRDefault="000C1BDF" w:rsidP="00B3203B">
            <w:pPr>
              <w:spacing w:line="300" w:lineRule="exact"/>
              <w:rPr>
                <w:rFonts w:ascii="ＭＳ 明朝" w:eastAsia="ＭＳ 明朝" w:hAnsi="ＭＳ 明朝"/>
                <w:sz w:val="24"/>
              </w:rPr>
            </w:pPr>
            <w:r>
              <w:rPr>
                <w:rFonts w:ascii="ＭＳ 明朝" w:eastAsia="ＭＳ 明朝" w:hAnsi="ＭＳ 明朝" w:hint="eastAsia"/>
                <w:sz w:val="24"/>
              </w:rPr>
              <w:t>生野高等学校</w:t>
            </w:r>
          </w:p>
        </w:tc>
        <w:tc>
          <w:tcPr>
            <w:tcW w:w="6236" w:type="dxa"/>
          </w:tcPr>
          <w:p w:rsidR="00B3203B" w:rsidRPr="002F184C" w:rsidRDefault="00B3203B" w:rsidP="00EE508E">
            <w:pPr>
              <w:pStyle w:val="a4"/>
              <w:spacing w:line="300" w:lineRule="exact"/>
              <w:ind w:firstLineChars="100" w:firstLine="210"/>
              <w:rPr>
                <w:rFonts w:ascii="ＭＳ 明朝" w:eastAsia="ＭＳ 明朝" w:hAnsi="ＭＳ 明朝" w:cs="Times New Roman"/>
                <w:sz w:val="21"/>
              </w:rPr>
            </w:pPr>
          </w:p>
          <w:p w:rsidR="00B3203B" w:rsidRPr="0028293C" w:rsidRDefault="00B3203B" w:rsidP="00EE508E">
            <w:pPr>
              <w:pStyle w:val="a4"/>
              <w:spacing w:line="300" w:lineRule="exact"/>
              <w:ind w:firstLineChars="100" w:firstLine="240"/>
              <w:rPr>
                <w:rFonts w:ascii="ＭＳ 明朝" w:eastAsia="ＭＳ 明朝" w:hAnsi="ＭＳ 明朝"/>
                <w:sz w:val="24"/>
                <w:szCs w:val="24"/>
              </w:rPr>
            </w:pPr>
            <w:r w:rsidRPr="0028293C">
              <w:rPr>
                <w:rFonts w:ascii="ＭＳ 明朝" w:eastAsia="ＭＳ 明朝" w:hAnsi="ＭＳ 明朝" w:hint="eastAsia"/>
                <w:sz w:val="24"/>
                <w:szCs w:val="24"/>
              </w:rPr>
              <w:t>産業廃棄物収集運搬処分業務委託について、処分量の増加に伴い変更契約（経費支出変更伺い及び変更契約書の作成）をする必要があったが、契約金額の増額に伴う経費支出変更伺いの決裁を業務完了後に行っていた。</w:t>
            </w:r>
          </w:p>
          <w:p w:rsidR="00B3203B" w:rsidRPr="0028293C" w:rsidRDefault="00B3203B" w:rsidP="00EE508E">
            <w:pPr>
              <w:pStyle w:val="a4"/>
              <w:spacing w:line="300" w:lineRule="exact"/>
              <w:ind w:firstLineChars="100" w:firstLine="240"/>
              <w:rPr>
                <w:rFonts w:ascii="ＭＳ 明朝" w:eastAsia="ＭＳ 明朝" w:hAnsi="ＭＳ 明朝"/>
                <w:sz w:val="24"/>
                <w:szCs w:val="24"/>
              </w:rPr>
            </w:pPr>
            <w:r w:rsidRPr="0028293C">
              <w:rPr>
                <w:rFonts w:ascii="ＭＳ 明朝" w:eastAsia="ＭＳ 明朝" w:hAnsi="ＭＳ 明朝" w:hint="eastAsia"/>
                <w:sz w:val="24"/>
                <w:szCs w:val="24"/>
              </w:rPr>
              <w:t>また、廃棄物の処理及び清掃に関する法律施行令において、委託契約は、書面により行うこととされているが、変更契約に伴う契約書が作成されていなかった。</w:t>
            </w:r>
          </w:p>
          <w:p w:rsidR="00B3203B" w:rsidRPr="0028293C" w:rsidRDefault="00B3203B" w:rsidP="00EE508E">
            <w:pPr>
              <w:pStyle w:val="a4"/>
              <w:spacing w:line="300" w:lineRule="exact"/>
              <w:rPr>
                <w:rFonts w:ascii="ＭＳ 明朝" w:eastAsia="ＭＳ 明朝" w:hAnsi="ＭＳ 明朝"/>
                <w:sz w:val="24"/>
                <w:szCs w:val="24"/>
              </w:rPr>
            </w:pPr>
          </w:p>
          <w:p w:rsidR="00B3203B" w:rsidRPr="0028293C" w:rsidRDefault="00B3203B" w:rsidP="00EE508E">
            <w:pPr>
              <w:pStyle w:val="a4"/>
              <w:spacing w:line="300" w:lineRule="exact"/>
              <w:ind w:firstLineChars="100" w:firstLine="240"/>
              <w:rPr>
                <w:rFonts w:ascii="ＭＳ 明朝" w:eastAsia="ＭＳ 明朝" w:hAnsi="ＭＳ 明朝"/>
                <w:sz w:val="24"/>
                <w:szCs w:val="24"/>
              </w:rPr>
            </w:pPr>
            <w:r w:rsidRPr="0028293C">
              <w:rPr>
                <w:rFonts w:ascii="ＭＳ 明朝" w:eastAsia="ＭＳ 明朝" w:hAnsi="ＭＳ 明朝" w:hint="eastAsia"/>
                <w:kern w:val="0"/>
                <w:sz w:val="24"/>
                <w:szCs w:val="24"/>
                <w:fitText w:val="960" w:id="-1574782208"/>
              </w:rPr>
              <w:t>契約名称</w:t>
            </w:r>
            <w:r w:rsidRPr="0028293C">
              <w:rPr>
                <w:rFonts w:ascii="ＭＳ 明朝" w:eastAsia="ＭＳ 明朝" w:hAnsi="ＭＳ 明朝" w:hint="eastAsia"/>
                <w:sz w:val="24"/>
                <w:szCs w:val="24"/>
              </w:rPr>
              <w:t xml:space="preserve">　産業廃棄物収集運搬処分業務委託</w:t>
            </w:r>
          </w:p>
          <w:p w:rsidR="00C172D6" w:rsidRDefault="00B3203B" w:rsidP="00EE508E">
            <w:pPr>
              <w:pStyle w:val="a4"/>
              <w:spacing w:line="300" w:lineRule="exact"/>
              <w:ind w:firstLineChars="100" w:firstLine="240"/>
              <w:rPr>
                <w:rFonts w:ascii="ＭＳ 明朝" w:eastAsia="ＭＳ 明朝" w:hAnsi="ＭＳ 明朝"/>
                <w:kern w:val="0"/>
                <w:sz w:val="24"/>
                <w:szCs w:val="24"/>
              </w:rPr>
            </w:pPr>
            <w:r w:rsidRPr="0028293C">
              <w:rPr>
                <w:rFonts w:ascii="ＭＳ 明朝" w:eastAsia="ＭＳ 明朝" w:hAnsi="ＭＳ 明朝" w:hint="eastAsia"/>
                <w:sz w:val="24"/>
                <w:szCs w:val="24"/>
              </w:rPr>
              <w:t xml:space="preserve">　１　</w:t>
            </w:r>
            <w:r w:rsidRPr="0028293C">
              <w:rPr>
                <w:rFonts w:ascii="ＭＳ 明朝" w:eastAsia="ＭＳ 明朝" w:hAnsi="ＭＳ 明朝" w:hint="eastAsia"/>
                <w:spacing w:val="360"/>
                <w:kern w:val="0"/>
                <w:sz w:val="24"/>
                <w:szCs w:val="24"/>
                <w:fitText w:val="1200" w:id="-1574780928"/>
              </w:rPr>
              <w:t>場</w:t>
            </w:r>
            <w:r w:rsidRPr="0028293C">
              <w:rPr>
                <w:rFonts w:ascii="ＭＳ 明朝" w:eastAsia="ＭＳ 明朝" w:hAnsi="ＭＳ 明朝" w:hint="eastAsia"/>
                <w:kern w:val="0"/>
                <w:sz w:val="24"/>
                <w:szCs w:val="24"/>
                <w:fitText w:val="1200" w:id="-1574780928"/>
              </w:rPr>
              <w:t>所</w:t>
            </w:r>
            <w:r w:rsidRPr="0028293C">
              <w:rPr>
                <w:rFonts w:ascii="ＭＳ 明朝" w:eastAsia="ＭＳ 明朝" w:hAnsi="ＭＳ 明朝" w:hint="eastAsia"/>
                <w:kern w:val="0"/>
                <w:sz w:val="24"/>
                <w:szCs w:val="24"/>
              </w:rPr>
              <w:t xml:space="preserve">　松原市新堂１丁目5</w:t>
            </w:r>
            <w:r w:rsidRPr="0028293C">
              <w:rPr>
                <w:rFonts w:ascii="ＭＳ 明朝" w:eastAsia="ＭＳ 明朝" w:hAnsi="ＭＳ 明朝"/>
                <w:kern w:val="0"/>
                <w:sz w:val="24"/>
                <w:szCs w:val="24"/>
              </w:rPr>
              <w:t>52</w:t>
            </w:r>
            <w:r w:rsidRPr="0028293C">
              <w:rPr>
                <w:rFonts w:ascii="ＭＳ 明朝" w:eastAsia="ＭＳ 明朝" w:hAnsi="ＭＳ 明朝" w:hint="eastAsia"/>
                <w:kern w:val="0"/>
                <w:sz w:val="24"/>
                <w:szCs w:val="24"/>
              </w:rPr>
              <w:t>番地</w:t>
            </w:r>
          </w:p>
          <w:p w:rsidR="00B3203B" w:rsidRPr="00C172D6" w:rsidRDefault="00C172D6" w:rsidP="00EE508E">
            <w:pPr>
              <w:pStyle w:val="a4"/>
              <w:spacing w:line="300" w:lineRule="exact"/>
              <w:ind w:firstLineChars="1000" w:firstLine="2400"/>
              <w:rPr>
                <w:rFonts w:ascii="ＭＳ 明朝" w:eastAsia="ＭＳ 明朝" w:hAnsi="ＭＳ 明朝"/>
                <w:kern w:val="0"/>
                <w:sz w:val="24"/>
                <w:szCs w:val="24"/>
              </w:rPr>
            </w:pPr>
            <w:r>
              <w:rPr>
                <w:rFonts w:ascii="ＭＳ 明朝" w:eastAsia="ＭＳ 明朝" w:hAnsi="ＭＳ 明朝" w:hint="eastAsia"/>
                <w:kern w:val="0"/>
                <w:sz w:val="24"/>
                <w:szCs w:val="24"/>
              </w:rPr>
              <w:t>（生野高等学校）</w:t>
            </w:r>
          </w:p>
          <w:p w:rsidR="00B74C8B" w:rsidRDefault="00B3203B" w:rsidP="00EE508E">
            <w:pPr>
              <w:pStyle w:val="a4"/>
              <w:spacing w:line="300" w:lineRule="exact"/>
              <w:ind w:firstLineChars="200" w:firstLine="480"/>
              <w:rPr>
                <w:rFonts w:ascii="ＭＳ 明朝" w:eastAsia="ＭＳ 明朝" w:hAnsi="ＭＳ 明朝"/>
                <w:sz w:val="24"/>
                <w:szCs w:val="24"/>
              </w:rPr>
            </w:pPr>
            <w:r w:rsidRPr="0028293C">
              <w:rPr>
                <w:rFonts w:ascii="ＭＳ 明朝" w:eastAsia="ＭＳ 明朝" w:hAnsi="ＭＳ 明朝" w:hint="eastAsia"/>
                <w:sz w:val="24"/>
                <w:szCs w:val="24"/>
              </w:rPr>
              <w:t xml:space="preserve">２　</w:t>
            </w:r>
            <w:r w:rsidRPr="0028293C">
              <w:rPr>
                <w:rFonts w:ascii="ＭＳ 明朝" w:eastAsia="ＭＳ 明朝" w:hAnsi="ＭＳ 明朝" w:hint="eastAsia"/>
                <w:spacing w:val="40"/>
                <w:kern w:val="0"/>
                <w:sz w:val="24"/>
                <w:szCs w:val="24"/>
                <w:fitText w:val="1200" w:id="-1576375039"/>
              </w:rPr>
              <w:t>契約期</w:t>
            </w:r>
            <w:r w:rsidRPr="0028293C">
              <w:rPr>
                <w:rFonts w:ascii="ＭＳ 明朝" w:eastAsia="ＭＳ 明朝" w:hAnsi="ＭＳ 明朝" w:hint="eastAsia"/>
                <w:kern w:val="0"/>
                <w:sz w:val="24"/>
                <w:szCs w:val="24"/>
                <w:fitText w:val="1200" w:id="-1576375039"/>
              </w:rPr>
              <w:t>間</w:t>
            </w:r>
            <w:r w:rsidRPr="0028293C">
              <w:rPr>
                <w:rFonts w:ascii="ＭＳ 明朝" w:eastAsia="ＭＳ 明朝" w:hAnsi="ＭＳ 明朝" w:hint="eastAsia"/>
                <w:sz w:val="24"/>
                <w:szCs w:val="24"/>
              </w:rPr>
              <w:t xml:space="preserve">  </w:t>
            </w:r>
            <w:r w:rsidR="00B74C8B">
              <w:rPr>
                <w:rFonts w:ascii="ＭＳ 明朝" w:eastAsia="ＭＳ 明朝" w:hAnsi="ＭＳ 明朝" w:hint="eastAsia"/>
                <w:sz w:val="24"/>
                <w:szCs w:val="24"/>
              </w:rPr>
              <w:t>令和２年６月１</w:t>
            </w:r>
            <w:r w:rsidRPr="0028293C">
              <w:rPr>
                <w:rFonts w:ascii="ＭＳ 明朝" w:eastAsia="ＭＳ 明朝" w:hAnsi="ＭＳ 明朝" w:hint="eastAsia"/>
                <w:sz w:val="24"/>
                <w:szCs w:val="24"/>
              </w:rPr>
              <w:t>日から</w:t>
            </w:r>
          </w:p>
          <w:p w:rsidR="00B3203B" w:rsidRPr="0028293C" w:rsidRDefault="00B3203B" w:rsidP="00EE508E">
            <w:pPr>
              <w:pStyle w:val="a4"/>
              <w:spacing w:line="300" w:lineRule="exact"/>
              <w:ind w:firstLineChars="1000" w:firstLine="2400"/>
              <w:rPr>
                <w:rFonts w:ascii="ＭＳ 明朝" w:eastAsia="ＭＳ 明朝" w:hAnsi="ＭＳ 明朝"/>
                <w:sz w:val="24"/>
                <w:szCs w:val="24"/>
              </w:rPr>
            </w:pPr>
            <w:r w:rsidRPr="0028293C">
              <w:rPr>
                <w:rFonts w:ascii="ＭＳ 明朝" w:eastAsia="ＭＳ 明朝" w:hAnsi="ＭＳ 明朝" w:hint="eastAsia"/>
                <w:sz w:val="24"/>
                <w:szCs w:val="24"/>
              </w:rPr>
              <w:t>令和２年８月31日まで</w:t>
            </w:r>
          </w:p>
          <w:p w:rsidR="00B3203B" w:rsidRPr="0028293C" w:rsidRDefault="00B3203B" w:rsidP="00EE508E">
            <w:pPr>
              <w:pStyle w:val="a4"/>
              <w:spacing w:line="300" w:lineRule="exact"/>
              <w:ind w:firstLineChars="200" w:firstLine="480"/>
              <w:rPr>
                <w:rFonts w:ascii="ＭＳ 明朝" w:eastAsia="ＭＳ 明朝" w:hAnsi="ＭＳ 明朝"/>
                <w:sz w:val="24"/>
                <w:szCs w:val="24"/>
              </w:rPr>
            </w:pPr>
            <w:r w:rsidRPr="0028293C">
              <w:rPr>
                <w:rFonts w:ascii="ＭＳ 明朝" w:eastAsia="ＭＳ 明朝" w:hAnsi="ＭＳ 明朝" w:hint="eastAsia"/>
                <w:sz w:val="24"/>
                <w:szCs w:val="24"/>
              </w:rPr>
              <w:t xml:space="preserve">３　</w:t>
            </w:r>
            <w:r w:rsidRPr="0028293C">
              <w:rPr>
                <w:rFonts w:ascii="ＭＳ 明朝" w:eastAsia="ＭＳ 明朝" w:hAnsi="ＭＳ 明朝" w:hint="eastAsia"/>
                <w:spacing w:val="40"/>
                <w:kern w:val="0"/>
                <w:sz w:val="24"/>
                <w:szCs w:val="24"/>
                <w:fitText w:val="1200" w:id="-1576374784"/>
              </w:rPr>
              <w:t>契約金</w:t>
            </w:r>
            <w:r w:rsidRPr="0028293C">
              <w:rPr>
                <w:rFonts w:ascii="ＭＳ 明朝" w:eastAsia="ＭＳ 明朝" w:hAnsi="ＭＳ 明朝" w:hint="eastAsia"/>
                <w:kern w:val="0"/>
                <w:sz w:val="24"/>
                <w:szCs w:val="24"/>
                <w:fitText w:val="1200" w:id="-1576374784"/>
              </w:rPr>
              <w:t>額</w:t>
            </w:r>
            <w:r w:rsidRPr="0028293C">
              <w:rPr>
                <w:rFonts w:ascii="ＭＳ 明朝" w:eastAsia="ＭＳ 明朝" w:hAnsi="ＭＳ 明朝" w:hint="eastAsia"/>
                <w:sz w:val="24"/>
                <w:szCs w:val="24"/>
              </w:rPr>
              <w:t xml:space="preserve">　284,900円</w:t>
            </w:r>
          </w:p>
          <w:p w:rsidR="00B3203B" w:rsidRPr="0028293C" w:rsidRDefault="00B3203B" w:rsidP="00EE508E">
            <w:pPr>
              <w:pStyle w:val="a4"/>
              <w:spacing w:line="300" w:lineRule="exact"/>
              <w:ind w:firstLineChars="200" w:firstLine="480"/>
              <w:rPr>
                <w:rFonts w:ascii="ＭＳ 明朝" w:eastAsia="ＭＳ 明朝" w:hAnsi="ＭＳ 明朝"/>
                <w:sz w:val="24"/>
                <w:szCs w:val="24"/>
              </w:rPr>
            </w:pPr>
            <w:r w:rsidRPr="0028293C">
              <w:rPr>
                <w:rFonts w:ascii="ＭＳ 明朝" w:eastAsia="ＭＳ 明朝" w:hAnsi="ＭＳ 明朝" w:hint="eastAsia"/>
                <w:sz w:val="24"/>
                <w:szCs w:val="24"/>
              </w:rPr>
              <w:t xml:space="preserve">４　</w:t>
            </w:r>
            <w:r w:rsidRPr="0028293C">
              <w:rPr>
                <w:rFonts w:ascii="ＭＳ 明朝" w:eastAsia="ＭＳ 明朝" w:hAnsi="ＭＳ 明朝" w:hint="eastAsia"/>
                <w:spacing w:val="120"/>
                <w:kern w:val="0"/>
                <w:sz w:val="24"/>
                <w:szCs w:val="24"/>
                <w:fitText w:val="1200" w:id="-1574780672"/>
              </w:rPr>
              <w:t>完了</w:t>
            </w:r>
            <w:r w:rsidRPr="0028293C">
              <w:rPr>
                <w:rFonts w:ascii="ＭＳ 明朝" w:eastAsia="ＭＳ 明朝" w:hAnsi="ＭＳ 明朝" w:hint="eastAsia"/>
                <w:kern w:val="0"/>
                <w:sz w:val="24"/>
                <w:szCs w:val="24"/>
                <w:fitText w:val="1200" w:id="-1574780672"/>
              </w:rPr>
              <w:t>日</w:t>
            </w:r>
            <w:r w:rsidRPr="0028293C">
              <w:rPr>
                <w:rFonts w:ascii="ＭＳ 明朝" w:eastAsia="ＭＳ 明朝" w:hAnsi="ＭＳ 明朝" w:hint="eastAsia"/>
                <w:sz w:val="24"/>
                <w:szCs w:val="24"/>
              </w:rPr>
              <w:t xml:space="preserve">　令和２年６月12日</w:t>
            </w:r>
          </w:p>
          <w:p w:rsidR="00B3203B" w:rsidRPr="0028293C" w:rsidRDefault="00B3203B" w:rsidP="00EE508E">
            <w:pPr>
              <w:pStyle w:val="a4"/>
              <w:spacing w:line="300" w:lineRule="exact"/>
              <w:ind w:firstLineChars="200" w:firstLine="480"/>
              <w:rPr>
                <w:rFonts w:ascii="ＭＳ 明朝" w:eastAsia="ＭＳ 明朝" w:hAnsi="ＭＳ 明朝"/>
                <w:sz w:val="24"/>
                <w:szCs w:val="24"/>
              </w:rPr>
            </w:pPr>
            <w:r w:rsidRPr="0028293C">
              <w:rPr>
                <w:rFonts w:ascii="ＭＳ 明朝" w:eastAsia="ＭＳ 明朝" w:hAnsi="ＭＳ 明朝" w:hint="eastAsia"/>
                <w:sz w:val="24"/>
                <w:szCs w:val="24"/>
              </w:rPr>
              <w:t xml:space="preserve">５　</w:t>
            </w:r>
            <w:r w:rsidRPr="0028293C">
              <w:rPr>
                <w:rFonts w:ascii="ＭＳ 明朝" w:eastAsia="ＭＳ 明朝" w:hAnsi="ＭＳ 明朝" w:hint="eastAsia"/>
                <w:spacing w:val="120"/>
                <w:kern w:val="0"/>
                <w:sz w:val="24"/>
                <w:szCs w:val="24"/>
                <w:fitText w:val="1200" w:id="-1574780671"/>
              </w:rPr>
              <w:t>検査</w:t>
            </w:r>
            <w:r w:rsidRPr="0028293C">
              <w:rPr>
                <w:rFonts w:ascii="ＭＳ 明朝" w:eastAsia="ＭＳ 明朝" w:hAnsi="ＭＳ 明朝" w:hint="eastAsia"/>
                <w:kern w:val="0"/>
                <w:sz w:val="24"/>
                <w:szCs w:val="24"/>
                <w:fitText w:val="1200" w:id="-1574780671"/>
              </w:rPr>
              <w:t>日</w:t>
            </w:r>
            <w:r w:rsidRPr="0028293C">
              <w:rPr>
                <w:rFonts w:ascii="ＭＳ 明朝" w:eastAsia="ＭＳ 明朝" w:hAnsi="ＭＳ 明朝" w:hint="eastAsia"/>
                <w:kern w:val="0"/>
                <w:sz w:val="24"/>
                <w:szCs w:val="24"/>
              </w:rPr>
              <w:t xml:space="preserve">　令和２年６月1</w:t>
            </w:r>
            <w:r w:rsidRPr="0028293C">
              <w:rPr>
                <w:rFonts w:ascii="ＭＳ 明朝" w:eastAsia="ＭＳ 明朝" w:hAnsi="ＭＳ 明朝"/>
                <w:kern w:val="0"/>
                <w:sz w:val="24"/>
                <w:szCs w:val="24"/>
              </w:rPr>
              <w:t>2</w:t>
            </w:r>
            <w:r w:rsidRPr="0028293C">
              <w:rPr>
                <w:rFonts w:ascii="ＭＳ 明朝" w:eastAsia="ＭＳ 明朝" w:hAnsi="ＭＳ 明朝" w:hint="eastAsia"/>
                <w:kern w:val="0"/>
                <w:sz w:val="24"/>
                <w:szCs w:val="24"/>
              </w:rPr>
              <w:t>日</w:t>
            </w:r>
          </w:p>
          <w:p w:rsidR="00B3203B" w:rsidRPr="0028293C" w:rsidRDefault="00B3203B" w:rsidP="00EE508E">
            <w:pPr>
              <w:pStyle w:val="a4"/>
              <w:spacing w:line="300" w:lineRule="exact"/>
              <w:ind w:firstLineChars="200" w:firstLine="480"/>
              <w:rPr>
                <w:rFonts w:ascii="ＭＳ 明朝" w:eastAsia="ＭＳ 明朝" w:hAnsi="ＭＳ 明朝"/>
                <w:sz w:val="24"/>
                <w:szCs w:val="24"/>
              </w:rPr>
            </w:pPr>
            <w:r w:rsidRPr="0028293C">
              <w:rPr>
                <w:rFonts w:ascii="ＭＳ 明朝" w:eastAsia="ＭＳ 明朝" w:hAnsi="ＭＳ 明朝" w:hint="eastAsia"/>
                <w:sz w:val="24"/>
                <w:szCs w:val="24"/>
              </w:rPr>
              <w:t>６　経費支出変更伺書の決裁日　令和２年７月９日</w:t>
            </w:r>
          </w:p>
          <w:p w:rsidR="00B3203B" w:rsidRPr="0028293C" w:rsidRDefault="00B3203B" w:rsidP="00EE508E">
            <w:pPr>
              <w:pStyle w:val="a4"/>
              <w:spacing w:line="300" w:lineRule="exact"/>
              <w:ind w:firstLineChars="200" w:firstLine="480"/>
              <w:rPr>
                <w:rFonts w:ascii="ＭＳ 明朝" w:eastAsia="ＭＳ 明朝" w:hAnsi="ＭＳ 明朝"/>
                <w:sz w:val="24"/>
                <w:szCs w:val="24"/>
              </w:rPr>
            </w:pPr>
            <w:r w:rsidRPr="0028293C">
              <w:rPr>
                <w:rFonts w:ascii="ＭＳ 明朝" w:eastAsia="ＭＳ 明朝" w:hAnsi="ＭＳ 明朝" w:hint="eastAsia"/>
                <w:sz w:val="24"/>
                <w:szCs w:val="24"/>
              </w:rPr>
              <w:t xml:space="preserve">７　</w:t>
            </w:r>
            <w:r w:rsidRPr="0028293C">
              <w:rPr>
                <w:rFonts w:ascii="ＭＳ 明朝" w:eastAsia="ＭＳ 明朝" w:hAnsi="ＭＳ 明朝" w:hint="eastAsia"/>
                <w:spacing w:val="40"/>
                <w:kern w:val="0"/>
                <w:sz w:val="24"/>
                <w:szCs w:val="24"/>
                <w:fitText w:val="1200" w:id="-1576374783"/>
              </w:rPr>
              <w:t>変更増</w:t>
            </w:r>
            <w:r w:rsidRPr="0028293C">
              <w:rPr>
                <w:rFonts w:ascii="ＭＳ 明朝" w:eastAsia="ＭＳ 明朝" w:hAnsi="ＭＳ 明朝" w:hint="eastAsia"/>
                <w:kern w:val="0"/>
                <w:sz w:val="24"/>
                <w:szCs w:val="24"/>
                <w:fitText w:val="1200" w:id="-1576374783"/>
              </w:rPr>
              <w:t>額</w:t>
            </w:r>
            <w:r w:rsidRPr="0028293C">
              <w:rPr>
                <w:rFonts w:ascii="ＭＳ 明朝" w:eastAsia="ＭＳ 明朝" w:hAnsi="ＭＳ 明朝" w:hint="eastAsia"/>
                <w:sz w:val="24"/>
                <w:szCs w:val="24"/>
              </w:rPr>
              <w:t xml:space="preserve">　55,000円</w:t>
            </w:r>
          </w:p>
          <w:p w:rsidR="00B3203B" w:rsidRPr="002F184C" w:rsidRDefault="00B3203B" w:rsidP="00B3203B">
            <w:pPr>
              <w:pStyle w:val="a4"/>
              <w:ind w:firstLineChars="200" w:firstLine="400"/>
              <w:rPr>
                <w:rFonts w:ascii="ＭＳ 明朝" w:hAnsi="ＭＳ 明朝"/>
                <w:szCs w:val="20"/>
              </w:rPr>
            </w:pPr>
          </w:p>
        </w:tc>
        <w:tc>
          <w:tcPr>
            <w:tcW w:w="8334" w:type="dxa"/>
          </w:tcPr>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ind w:firstLineChars="100" w:firstLine="240"/>
              <w:rPr>
                <w:rFonts w:ascii="ＭＳ 明朝" w:eastAsia="ＭＳ 明朝" w:hAnsi="ＭＳ 明朝"/>
                <w:sz w:val="24"/>
              </w:rPr>
            </w:pPr>
            <w:r w:rsidRPr="00B3203B">
              <w:rPr>
                <w:rFonts w:ascii="ＭＳ 明朝" w:eastAsia="ＭＳ 明朝" w:hAnsi="ＭＳ 明朝" w:hint="eastAsia"/>
                <w:sz w:val="24"/>
              </w:rPr>
              <w:t>検出事項について原因を確認し、所属のチェック体制を強化する等、再発防止に向け必要な措置を講じられたい。</w:t>
            </w:r>
          </w:p>
          <w:p w:rsidR="00B3203B" w:rsidRPr="00B3203B" w:rsidRDefault="00B3203B" w:rsidP="00B3203B">
            <w:pPr>
              <w:spacing w:line="300" w:lineRule="exact"/>
              <w:rPr>
                <w:rFonts w:ascii="ＭＳ 明朝" w:eastAsia="ＭＳ 明朝" w:hAnsi="ＭＳ 明朝"/>
                <w:sz w:val="24"/>
              </w:rPr>
            </w:pPr>
            <w:r w:rsidRPr="00B3203B">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164465</wp:posOffset>
                      </wp:positionV>
                      <wp:extent cx="5105400" cy="6677025"/>
                      <wp:effectExtent l="0" t="0" r="1905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6677025"/>
                              </a:xfrm>
                              <a:prstGeom prst="rect">
                                <a:avLst/>
                              </a:prstGeom>
                              <a:solidFill>
                                <a:sysClr val="window" lastClr="FFFFFF"/>
                              </a:solidFill>
                              <a:ln w="6350">
                                <a:solidFill>
                                  <a:prstClr val="black"/>
                                </a:solidFill>
                                <a:prstDash val="dash"/>
                              </a:ln>
                              <a:effectLst/>
                            </wps:spPr>
                            <wps:txbx>
                              <w:txbxContent>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【廃棄物の処理及び清掃に関する法律施行令】</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（事業者の産業廃棄物の運搬、処分等の委託の基準）</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第６条の２　法第12条第６項の政令で定める基準は、次のとおりとする。</w:t>
                                  </w:r>
                                </w:p>
                                <w:p w:rsidR="00B3203B" w:rsidRPr="00B3203B" w:rsidRDefault="00B3203B" w:rsidP="00B3203B">
                                  <w:pPr>
                                    <w:autoSpaceDE w:val="0"/>
                                    <w:autoSpaceDN w:val="0"/>
                                    <w:spacing w:line="300" w:lineRule="exact"/>
                                    <w:ind w:leftChars="100" w:left="45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四　委託契約は、書面により行い、当該委託契約書には、次に掲げる事項についての条項が含まれ、かつ、環境省令で定める書面が添付されていること。</w:t>
                                  </w:r>
                                </w:p>
                                <w:p w:rsidR="00B3203B" w:rsidRPr="00B3203B" w:rsidRDefault="00B3203B" w:rsidP="00B3203B">
                                  <w:pPr>
                                    <w:autoSpaceDE w:val="0"/>
                                    <w:autoSpaceDN w:val="0"/>
                                    <w:spacing w:line="300" w:lineRule="exact"/>
                                    <w:ind w:leftChars="200" w:left="420"/>
                                    <w:rPr>
                                      <w:rFonts w:ascii="ＭＳ 明朝" w:eastAsia="ＭＳ 明朝" w:hAnsi="ＭＳ 明朝"/>
                                      <w:sz w:val="24"/>
                                      <w:szCs w:val="18"/>
                                    </w:rPr>
                                  </w:pPr>
                                  <w:r w:rsidRPr="00B3203B">
                                    <w:rPr>
                                      <w:rFonts w:ascii="ＭＳ 明朝" w:eastAsia="ＭＳ 明朝" w:hAnsi="ＭＳ 明朝" w:hint="eastAsia"/>
                                      <w:sz w:val="24"/>
                                      <w:szCs w:val="18"/>
                                    </w:rPr>
                                    <w:t>イ　委託する産業廃棄物の種類及び数量</w:t>
                                  </w:r>
                                </w:p>
                                <w:p w:rsidR="00B3203B" w:rsidRPr="00B3203B" w:rsidRDefault="00B3203B" w:rsidP="00B3203B">
                                  <w:pPr>
                                    <w:autoSpaceDE w:val="0"/>
                                    <w:autoSpaceDN w:val="0"/>
                                    <w:spacing w:line="300" w:lineRule="exact"/>
                                    <w:ind w:leftChars="200" w:left="420"/>
                                    <w:rPr>
                                      <w:rFonts w:ascii="ＭＳ 明朝" w:eastAsia="ＭＳ 明朝" w:hAnsi="ＭＳ 明朝"/>
                                      <w:sz w:val="24"/>
                                      <w:szCs w:val="18"/>
                                    </w:rPr>
                                  </w:pPr>
                                  <w:r w:rsidRPr="00B3203B">
                                    <w:rPr>
                                      <w:rFonts w:ascii="ＭＳ 明朝" w:eastAsia="ＭＳ 明朝" w:hAnsi="ＭＳ 明朝" w:hint="eastAsia"/>
                                      <w:sz w:val="24"/>
                                      <w:szCs w:val="18"/>
                                    </w:rPr>
                                    <w:t>ロ　産業廃棄物の運搬を委託するときは、運搬の最終目的地の所在地</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ハ　産業廃棄物の処分又は再生を委託するときは、その処分又は再生の場所の所在地、その処分又は再生の方法及びその処分又は再生に係る施設の処理能力</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ニ　産業廃棄物の処分又は再生を委託する場合において、当該産業廃棄物が法第15条の４の５第１項の許可を受けて輸入された廃棄物であるときは、その旨</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ホ　産業廃棄物の処分（最終処分（法第12条第５項に規定する最終処分をいう。以下同じ。）を除く。）を委託するときは、当該産業廃棄物に係る最終処分の場所の所在地、最終処分の方法及び最終処分に係る施設の処理能力</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ヘ　その他環境省令で定める事項</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p>
                                <w:p w:rsidR="00B3203B" w:rsidRPr="00B3203B" w:rsidRDefault="00B3203B" w:rsidP="00B3203B">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【大阪府財務規則】</w:t>
                                  </w:r>
                                </w:p>
                                <w:p w:rsidR="00B3203B" w:rsidRPr="00B3203B" w:rsidRDefault="00B3203B" w:rsidP="00B3203B">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（支出負担行為）</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第39条　知事又は第３条の規定により支出負担行為に関する事務を委任された者は、予算の範囲内であることを確認した上で支出負担行為をしなければならない。</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２　前項の場合において、支出負担行為をする者は、経費支出伺書（様式第29号の２）を作成の上、これを行わなければならない｡ただし、知事が別に定める場合は、この限りでない。</w:t>
                                  </w:r>
                                </w:p>
                                <w:p w:rsidR="00B74C8B" w:rsidRPr="00B3203B" w:rsidRDefault="00B74C8B" w:rsidP="00B74C8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（契約書の作成）</w:t>
                                  </w:r>
                                </w:p>
                                <w:p w:rsidR="00A22727" w:rsidRPr="00B3203B" w:rsidRDefault="00B74C8B" w:rsidP="00A22727">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第64条　契約担当者は、契約を締結しようとするときは、次に掲げる事項を記載した契約書を作成しなければならない。ただし、契</w:t>
                                  </w:r>
                                  <w:r>
                                    <w:rPr>
                                      <w:rFonts w:ascii="ＭＳ 明朝" w:eastAsia="ＭＳ 明朝" w:hAnsi="ＭＳ 明朝" w:hint="eastAsia"/>
                                      <w:sz w:val="24"/>
                                      <w:szCs w:val="18"/>
                                    </w:rPr>
                                    <w:t>約の性質又は目的により該当のない事項については、この限</w:t>
                                  </w:r>
                                  <w:r w:rsidR="00A22727" w:rsidRPr="00B3203B">
                                    <w:rPr>
                                      <w:rFonts w:ascii="ＭＳ 明朝" w:eastAsia="ＭＳ 明朝" w:hAnsi="ＭＳ 明朝" w:hint="eastAsia"/>
                                      <w:sz w:val="24"/>
                                      <w:szCs w:val="18"/>
                                    </w:rPr>
                                    <w:t>りでない。</w:t>
                                  </w:r>
                                </w:p>
                                <w:p w:rsidR="00A22727" w:rsidRPr="00B3203B" w:rsidRDefault="00A22727" w:rsidP="00A22727">
                                  <w:pPr>
                                    <w:autoSpaceDE w:val="0"/>
                                    <w:autoSpaceDN w:val="0"/>
                                    <w:spacing w:line="300" w:lineRule="exact"/>
                                    <w:ind w:leftChars="100" w:left="210"/>
                                    <w:rPr>
                                      <w:rFonts w:ascii="ＭＳ 明朝" w:eastAsia="ＭＳ 明朝" w:hAnsi="ＭＳ 明朝"/>
                                      <w:sz w:val="24"/>
                                      <w:szCs w:val="18"/>
                                    </w:rPr>
                                  </w:pPr>
                                  <w:r w:rsidRPr="00B3203B">
                                    <w:rPr>
                                      <w:rFonts w:ascii="ＭＳ 明朝" w:eastAsia="ＭＳ 明朝" w:hAnsi="ＭＳ 明朝" w:hint="eastAsia"/>
                                      <w:sz w:val="24"/>
                                      <w:szCs w:val="18"/>
                                    </w:rPr>
                                    <w:t>(11) 契約の変更及び解除</w:t>
                                  </w:r>
                                </w:p>
                                <w:p w:rsidR="00A22727" w:rsidRPr="00A22727" w:rsidRDefault="00A22727" w:rsidP="00B74C8B">
                                  <w:pPr>
                                    <w:autoSpaceDE w:val="0"/>
                                    <w:autoSpaceDN w:val="0"/>
                                    <w:spacing w:line="300" w:lineRule="exact"/>
                                    <w:ind w:left="240" w:hangingChars="100" w:hanging="240"/>
                                    <w:rPr>
                                      <w:rFonts w:ascii="ＭＳ 明朝" w:eastAsia="ＭＳ 明朝" w:hAnsi="ＭＳ 明朝"/>
                                      <w:sz w:val="2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9pt;margin-top:12.95pt;width:402pt;height:5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" fillcolor="window" strokeweight=".5pt">
                      <v:stroke dashstyle="dash"/>
                      <v:path arrowok="t"/>
                      <v:textbox>
                        <w:txbxContent>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【廃棄物の処理及び清掃に関する法律施行令】</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（事業者の産業廃棄物の運搬、処分等の委託の基準）</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第６条の２　法第12条第６項の政令で定める基準は、次のとおりとする。</w:t>
                            </w:r>
                          </w:p>
                          <w:p w:rsidR="00B3203B" w:rsidRPr="00B3203B" w:rsidRDefault="00B3203B" w:rsidP="00B3203B">
                            <w:pPr>
                              <w:autoSpaceDE w:val="0"/>
                              <w:autoSpaceDN w:val="0"/>
                              <w:spacing w:line="300" w:lineRule="exact"/>
                              <w:ind w:leftChars="100" w:left="45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四　委託契約は、書面により行い、当該委託契約書には、次に掲げる事項についての条項が含まれ、かつ、環境省令で定める書面が添付されていること。</w:t>
                            </w:r>
                          </w:p>
                          <w:p w:rsidR="00B3203B" w:rsidRPr="00B3203B" w:rsidRDefault="00B3203B" w:rsidP="00B3203B">
                            <w:pPr>
                              <w:autoSpaceDE w:val="0"/>
                              <w:autoSpaceDN w:val="0"/>
                              <w:spacing w:line="300" w:lineRule="exact"/>
                              <w:ind w:leftChars="200" w:left="420"/>
                              <w:rPr>
                                <w:rFonts w:ascii="ＭＳ 明朝" w:eastAsia="ＭＳ 明朝" w:hAnsi="ＭＳ 明朝"/>
                                <w:sz w:val="24"/>
                                <w:szCs w:val="18"/>
                              </w:rPr>
                            </w:pPr>
                            <w:r w:rsidRPr="00B3203B">
                              <w:rPr>
                                <w:rFonts w:ascii="ＭＳ 明朝" w:eastAsia="ＭＳ 明朝" w:hAnsi="ＭＳ 明朝" w:hint="eastAsia"/>
                                <w:sz w:val="24"/>
                                <w:szCs w:val="18"/>
                              </w:rPr>
                              <w:t>イ　委託する産業廃棄物の種類及び数量</w:t>
                            </w:r>
                          </w:p>
                          <w:p w:rsidR="00B3203B" w:rsidRPr="00B3203B" w:rsidRDefault="00B3203B" w:rsidP="00B3203B">
                            <w:pPr>
                              <w:autoSpaceDE w:val="0"/>
                              <w:autoSpaceDN w:val="0"/>
                              <w:spacing w:line="300" w:lineRule="exact"/>
                              <w:ind w:leftChars="200" w:left="420"/>
                              <w:rPr>
                                <w:rFonts w:ascii="ＭＳ 明朝" w:eastAsia="ＭＳ 明朝" w:hAnsi="ＭＳ 明朝"/>
                                <w:sz w:val="24"/>
                                <w:szCs w:val="18"/>
                              </w:rPr>
                            </w:pPr>
                            <w:r w:rsidRPr="00B3203B">
                              <w:rPr>
                                <w:rFonts w:ascii="ＭＳ 明朝" w:eastAsia="ＭＳ 明朝" w:hAnsi="ＭＳ 明朝" w:hint="eastAsia"/>
                                <w:sz w:val="24"/>
                                <w:szCs w:val="18"/>
                              </w:rPr>
                              <w:t>ロ　産業廃棄物の運搬を委託するときは、運搬の最終目的地の所在地</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ハ　産業廃棄物の処分又は再生を委託するときは、その処分又は再生の場所の所在地、その処分又は再生の方法及びその処分又は再生に係る施設の処理能力</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ニ　産業廃棄物の処分又は再生を委託する場合において、当該産業廃棄物が法第15条の４の５第１項の許可を受けて輸入された廃棄物であるときは、その旨</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ホ　産業廃棄物の処分（最終処分（法第12条第５項に規定する最終処分をいう。以下同じ。）を除く。）を委託するときは、当該産業廃棄物に係る最終処分の場所の所在地、最終処分の方法及び最終処分に係る施設の処理能力</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ヘ　その他環境省令で定める事項</w:t>
                            </w:r>
                          </w:p>
                          <w:p w:rsidR="00B3203B" w:rsidRPr="00B3203B" w:rsidRDefault="00B3203B" w:rsidP="00B3203B">
                            <w:pPr>
                              <w:autoSpaceDE w:val="0"/>
                              <w:autoSpaceDN w:val="0"/>
                              <w:spacing w:line="300" w:lineRule="exact"/>
                              <w:ind w:leftChars="200" w:left="660" w:hangingChars="100" w:hanging="240"/>
                              <w:rPr>
                                <w:rFonts w:ascii="ＭＳ 明朝" w:eastAsia="ＭＳ 明朝" w:hAnsi="ＭＳ 明朝"/>
                                <w:sz w:val="24"/>
                                <w:szCs w:val="18"/>
                              </w:rPr>
                            </w:pPr>
                          </w:p>
                          <w:p w:rsidR="00B3203B" w:rsidRPr="00B3203B" w:rsidRDefault="00B3203B" w:rsidP="00B3203B">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【大阪府財務規則】</w:t>
                            </w:r>
                          </w:p>
                          <w:p w:rsidR="00B3203B" w:rsidRPr="00B3203B" w:rsidRDefault="00B3203B" w:rsidP="00B3203B">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（支出負担行為）</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第39条　知事又は第３条の規定により支出負担行為に関する事務を委任された者は、予算の範囲内であることを確認した上で支出負担行為をしなければならない。</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２　前項の場合において、支出負担行為をする者は、経費支出伺書（様式第29号の２）を作成の上、これを行わなければならない｡ただし、知事が別に定める場合は、この限りでない。</w:t>
                            </w:r>
                          </w:p>
                          <w:p w:rsidR="00B74C8B" w:rsidRPr="00B3203B" w:rsidRDefault="00B74C8B" w:rsidP="00B74C8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（契約書の作成）</w:t>
                            </w:r>
                          </w:p>
                          <w:p w:rsidR="00A22727" w:rsidRPr="00B3203B" w:rsidRDefault="00B74C8B" w:rsidP="00A22727">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第64条　契約担当者は、契約を締結しようとするときは、次に掲げる事項を記載した契約書を作成しなければならない。ただし、契</w:t>
                            </w:r>
                            <w:r>
                              <w:rPr>
                                <w:rFonts w:ascii="ＭＳ 明朝" w:eastAsia="ＭＳ 明朝" w:hAnsi="ＭＳ 明朝" w:hint="eastAsia"/>
                                <w:sz w:val="24"/>
                                <w:szCs w:val="18"/>
                              </w:rPr>
                              <w:t>約の性質又は目的により該当のない事項については、この限</w:t>
                            </w:r>
                            <w:r w:rsidR="00A22727" w:rsidRPr="00B3203B">
                              <w:rPr>
                                <w:rFonts w:ascii="ＭＳ 明朝" w:eastAsia="ＭＳ 明朝" w:hAnsi="ＭＳ 明朝" w:hint="eastAsia"/>
                                <w:sz w:val="24"/>
                                <w:szCs w:val="18"/>
                              </w:rPr>
                              <w:t>りでない。</w:t>
                            </w:r>
                          </w:p>
                          <w:p w:rsidR="00A22727" w:rsidRPr="00B3203B" w:rsidRDefault="00A22727" w:rsidP="00A22727">
                            <w:pPr>
                              <w:autoSpaceDE w:val="0"/>
                              <w:autoSpaceDN w:val="0"/>
                              <w:spacing w:line="300" w:lineRule="exact"/>
                              <w:ind w:leftChars="100" w:left="210"/>
                              <w:rPr>
                                <w:rFonts w:ascii="ＭＳ 明朝" w:eastAsia="ＭＳ 明朝" w:hAnsi="ＭＳ 明朝"/>
                                <w:sz w:val="24"/>
                                <w:szCs w:val="18"/>
                              </w:rPr>
                            </w:pPr>
                            <w:r w:rsidRPr="00B3203B">
                              <w:rPr>
                                <w:rFonts w:ascii="ＭＳ 明朝" w:eastAsia="ＭＳ 明朝" w:hAnsi="ＭＳ 明朝" w:hint="eastAsia"/>
                                <w:sz w:val="24"/>
                                <w:szCs w:val="18"/>
                              </w:rPr>
                              <w:t>(11) 契約の変更及び解除</w:t>
                            </w:r>
                          </w:p>
                          <w:p w:rsidR="00A22727" w:rsidRPr="00A22727" w:rsidRDefault="00A22727" w:rsidP="00B74C8B">
                            <w:pPr>
                              <w:autoSpaceDE w:val="0"/>
                              <w:autoSpaceDN w:val="0"/>
                              <w:spacing w:line="300" w:lineRule="exact"/>
                              <w:ind w:left="240" w:hangingChars="100" w:hanging="240"/>
                              <w:rPr>
                                <w:rFonts w:ascii="ＭＳ 明朝" w:eastAsia="ＭＳ 明朝" w:hAnsi="ＭＳ 明朝" w:hint="eastAsia"/>
                                <w:sz w:val="24"/>
                                <w:szCs w:val="18"/>
                              </w:rPr>
                            </w:pPr>
                          </w:p>
                        </w:txbxContent>
                      </v:textbox>
                    </v:shape>
                  </w:pict>
                </mc:Fallback>
              </mc:AlternateContent>
            </w: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Default="00B3203B" w:rsidP="00B3203B">
            <w:pPr>
              <w:spacing w:line="300" w:lineRule="exact"/>
              <w:rPr>
                <w:rFonts w:ascii="ＭＳ 明朝" w:eastAsia="ＭＳ 明朝" w:hAnsi="ＭＳ 明朝"/>
                <w:sz w:val="24"/>
              </w:rPr>
            </w:pPr>
          </w:p>
          <w:p w:rsidR="00B74C8B" w:rsidRDefault="00B74C8B" w:rsidP="00B3203B">
            <w:pPr>
              <w:spacing w:line="300" w:lineRule="exact"/>
              <w:rPr>
                <w:rFonts w:ascii="ＭＳ 明朝" w:eastAsia="ＭＳ 明朝" w:hAnsi="ＭＳ 明朝"/>
                <w:sz w:val="24"/>
              </w:rPr>
            </w:pPr>
          </w:p>
          <w:p w:rsidR="00B74C8B" w:rsidRPr="00B3203B" w:rsidRDefault="00B74C8B" w:rsidP="00B3203B">
            <w:pPr>
              <w:spacing w:line="300" w:lineRule="exact"/>
              <w:rPr>
                <w:rFonts w:ascii="ＭＳ 明朝" w:eastAsia="ＭＳ 明朝" w:hAnsi="ＭＳ 明朝"/>
                <w:sz w:val="24"/>
              </w:rPr>
            </w:pPr>
          </w:p>
          <w:p w:rsidR="00B3203B" w:rsidRPr="00B3203B" w:rsidRDefault="00B74C8B" w:rsidP="00B3203B">
            <w:pPr>
              <w:spacing w:line="300" w:lineRule="exact"/>
              <w:rPr>
                <w:rFonts w:ascii="ＭＳ 明朝" w:eastAsia="ＭＳ 明朝" w:hAnsi="ＭＳ 明朝"/>
                <w:sz w:val="24"/>
              </w:rPr>
            </w:pPr>
            <w:r w:rsidRPr="00B3203B">
              <w:rPr>
                <w:rFonts w:ascii="ＭＳ 明朝" w:eastAsia="ＭＳ 明朝" w:hAnsi="ＭＳ 明朝"/>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90805</wp:posOffset>
                      </wp:positionH>
                      <wp:positionV relativeFrom="paragraph">
                        <wp:posOffset>22860</wp:posOffset>
                      </wp:positionV>
                      <wp:extent cx="5048250" cy="318135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3181350"/>
                              </a:xfrm>
                              <a:prstGeom prst="rect">
                                <a:avLst/>
                              </a:prstGeom>
                              <a:solidFill>
                                <a:sysClr val="window" lastClr="FFFFFF"/>
                              </a:solidFill>
                              <a:ln w="6350">
                                <a:solidFill>
                                  <a:prstClr val="black"/>
                                </a:solidFill>
                                <a:prstDash val="dash"/>
                              </a:ln>
                              <a:effectLst/>
                            </wps:spPr>
                            <wps:txbx>
                              <w:txbxContent>
                                <w:p w:rsidR="00B3203B" w:rsidRPr="00B3203B" w:rsidRDefault="00B3203B" w:rsidP="00A22727">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【大阪府財務規則の運用】</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第39条関係</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２　システムにより経費支出伺書を作成する範囲及び時期は、次のとおりとする。</w:t>
                                  </w:r>
                                </w:p>
                                <w:p w:rsidR="00B3203B" w:rsidRPr="00B3203B" w:rsidRDefault="00B3203B" w:rsidP="00B3203B">
                                  <w:pPr>
                                    <w:autoSpaceDE w:val="0"/>
                                    <w:autoSpaceDN w:val="0"/>
                                    <w:spacing w:line="300" w:lineRule="exact"/>
                                    <w:ind w:leftChars="100" w:left="210"/>
                                    <w:rPr>
                                      <w:rFonts w:ascii="ＭＳ 明朝" w:eastAsia="ＭＳ 明朝" w:hAnsi="ＭＳ 明朝"/>
                                      <w:sz w:val="24"/>
                                      <w:szCs w:val="18"/>
                                    </w:rPr>
                                  </w:pPr>
                                  <w:r w:rsidRPr="00B3203B">
                                    <w:rPr>
                                      <w:rFonts w:ascii="ＭＳ 明朝" w:eastAsia="ＭＳ 明朝" w:hAnsi="ＭＳ 明朝" w:hint="eastAsia"/>
                                      <w:sz w:val="24"/>
                                      <w:szCs w:val="18"/>
                                    </w:rPr>
                                    <w:t>(2) 経費支出伺書を作成する時期</w:t>
                                  </w:r>
                                </w:p>
                                <w:p w:rsidR="00B3203B" w:rsidRPr="00B3203B" w:rsidRDefault="00B3203B" w:rsidP="00B3203B">
                                  <w:pPr>
                                    <w:autoSpaceDE w:val="0"/>
                                    <w:autoSpaceDN w:val="0"/>
                                    <w:spacing w:line="300" w:lineRule="exact"/>
                                    <w:ind w:leftChars="100" w:left="210"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ア　競争入札の方法により契約を締結するもの</w:t>
                                  </w:r>
                                </w:p>
                                <w:p w:rsidR="00B3203B" w:rsidRPr="00B3203B" w:rsidRDefault="00B3203B" w:rsidP="00B3203B">
                                  <w:pPr>
                                    <w:autoSpaceDE w:val="0"/>
                                    <w:autoSpaceDN w:val="0"/>
                                    <w:spacing w:line="300" w:lineRule="exact"/>
                                    <w:ind w:leftChars="100" w:left="210" w:firstLineChars="300" w:firstLine="720"/>
                                    <w:rPr>
                                      <w:rFonts w:ascii="ＭＳ 明朝" w:eastAsia="ＭＳ 明朝" w:hAnsi="ＭＳ 明朝"/>
                                      <w:sz w:val="24"/>
                                      <w:szCs w:val="18"/>
                                    </w:rPr>
                                  </w:pPr>
                                  <w:r w:rsidRPr="00B3203B">
                                    <w:rPr>
                                      <w:rFonts w:ascii="ＭＳ 明朝" w:eastAsia="ＭＳ 明朝" w:hAnsi="ＭＳ 明朝" w:hint="eastAsia"/>
                                      <w:sz w:val="24"/>
                                      <w:szCs w:val="18"/>
                                    </w:rPr>
                                    <w:t>契約の相手方及び契約金額が明らかになったとき</w:t>
                                  </w:r>
                                </w:p>
                                <w:p w:rsidR="00A22727" w:rsidRDefault="00B3203B" w:rsidP="00A22727">
                                  <w:pPr>
                                    <w:autoSpaceDE w:val="0"/>
                                    <w:autoSpaceDN w:val="0"/>
                                    <w:spacing w:line="300" w:lineRule="exact"/>
                                    <w:ind w:leftChars="100" w:left="210"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イ　ア以外のもの</w:t>
                                  </w:r>
                                </w:p>
                                <w:p w:rsidR="00B3203B" w:rsidRPr="00B3203B" w:rsidRDefault="00B3203B" w:rsidP="00A22727">
                                  <w:pPr>
                                    <w:autoSpaceDE w:val="0"/>
                                    <w:autoSpaceDN w:val="0"/>
                                    <w:spacing w:line="300" w:lineRule="exact"/>
                                    <w:ind w:leftChars="350" w:left="735"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経費支出の相手方又は内容及び支出金額又は支出限度額を決定するとき。</w:t>
                                  </w:r>
                                </w:p>
                                <w:p w:rsidR="00B3203B" w:rsidRPr="00B3203B" w:rsidRDefault="00B3203B" w:rsidP="00B3203B">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第64条関係</w:t>
                                  </w:r>
                                </w:p>
                                <w:p w:rsidR="00B3203B" w:rsidRPr="00B3203B" w:rsidRDefault="00B3203B" w:rsidP="00A22727">
                                  <w:pPr>
                                    <w:autoSpaceDE w:val="0"/>
                                    <w:autoSpaceDN w:val="0"/>
                                    <w:spacing w:line="300" w:lineRule="exact"/>
                                    <w:ind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府が契約を締結しようとするときは、原則として契約書を作成しなければならない。</w:t>
                                  </w:r>
                                </w:p>
                                <w:p w:rsidR="00B3203B" w:rsidRPr="00B3203B" w:rsidRDefault="00B3203B" w:rsidP="00A22727">
                                  <w:pPr>
                                    <w:autoSpaceDE w:val="0"/>
                                    <w:autoSpaceDN w:val="0"/>
                                    <w:spacing w:line="300" w:lineRule="exact"/>
                                    <w:ind w:firstLineChars="100" w:firstLine="240"/>
                                    <w:rPr>
                                      <w:rFonts w:ascii="ＭＳ 明朝" w:eastAsia="ＭＳ 明朝" w:hAnsi="ＭＳ 明朝"/>
                                      <w:sz w:val="40"/>
                                    </w:rPr>
                                  </w:pPr>
                                  <w:r w:rsidRPr="00B3203B">
                                    <w:rPr>
                                      <w:rFonts w:ascii="ＭＳ 明朝" w:eastAsia="ＭＳ 明朝" w:hAnsi="ＭＳ 明朝" w:hint="eastAsia"/>
                                      <w:sz w:val="24"/>
                                      <w:szCs w:val="18"/>
                                    </w:rPr>
                                    <w:t>なお、政府契約の支払遅延防止等に関する法律、建設業法又は廃棄物の処理及び清掃に関する法律の適用を受ける契約について契約書を作成するときは、各法に定める事項を記載しなければならない。</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7.15pt;margin-top:1.8pt;width:397.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" fillcolor="window" strokeweight=".5pt">
                      <v:stroke dashstyle="dash"/>
                      <v:path arrowok="t"/>
                      <v:textbox>
                        <w:txbxContent>
                          <w:p w:rsidR="00B3203B" w:rsidRPr="00B3203B" w:rsidRDefault="00B3203B" w:rsidP="00A22727">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【大阪府財務規則の運用】</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第39条関係</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szCs w:val="18"/>
                              </w:rPr>
                            </w:pPr>
                            <w:r w:rsidRPr="00B3203B">
                              <w:rPr>
                                <w:rFonts w:ascii="ＭＳ 明朝" w:eastAsia="ＭＳ 明朝" w:hAnsi="ＭＳ 明朝" w:hint="eastAsia"/>
                                <w:sz w:val="24"/>
                                <w:szCs w:val="18"/>
                              </w:rPr>
                              <w:t>２　システムにより経費支出伺書を作成する範囲及び時期は、次のとおりとする。</w:t>
                            </w:r>
                          </w:p>
                          <w:p w:rsidR="00B3203B" w:rsidRPr="00B3203B" w:rsidRDefault="00B3203B" w:rsidP="00B3203B">
                            <w:pPr>
                              <w:autoSpaceDE w:val="0"/>
                              <w:autoSpaceDN w:val="0"/>
                              <w:spacing w:line="300" w:lineRule="exact"/>
                              <w:ind w:leftChars="100" w:left="210"/>
                              <w:rPr>
                                <w:rFonts w:ascii="ＭＳ 明朝" w:eastAsia="ＭＳ 明朝" w:hAnsi="ＭＳ 明朝"/>
                                <w:sz w:val="24"/>
                                <w:szCs w:val="18"/>
                              </w:rPr>
                            </w:pPr>
                            <w:r w:rsidRPr="00B3203B">
                              <w:rPr>
                                <w:rFonts w:ascii="ＭＳ 明朝" w:eastAsia="ＭＳ 明朝" w:hAnsi="ＭＳ 明朝" w:hint="eastAsia"/>
                                <w:sz w:val="24"/>
                                <w:szCs w:val="18"/>
                              </w:rPr>
                              <w:t>(2) 経費支出伺書を作成する時期</w:t>
                            </w:r>
                          </w:p>
                          <w:p w:rsidR="00B3203B" w:rsidRPr="00B3203B" w:rsidRDefault="00B3203B" w:rsidP="00B3203B">
                            <w:pPr>
                              <w:autoSpaceDE w:val="0"/>
                              <w:autoSpaceDN w:val="0"/>
                              <w:spacing w:line="300" w:lineRule="exact"/>
                              <w:ind w:leftChars="100" w:left="210"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ア　競争入札の方法により契約を締結するもの</w:t>
                            </w:r>
                          </w:p>
                          <w:p w:rsidR="00B3203B" w:rsidRPr="00B3203B" w:rsidRDefault="00B3203B" w:rsidP="00B3203B">
                            <w:pPr>
                              <w:autoSpaceDE w:val="0"/>
                              <w:autoSpaceDN w:val="0"/>
                              <w:spacing w:line="300" w:lineRule="exact"/>
                              <w:ind w:leftChars="100" w:left="210" w:firstLineChars="300" w:firstLine="720"/>
                              <w:rPr>
                                <w:rFonts w:ascii="ＭＳ 明朝" w:eastAsia="ＭＳ 明朝" w:hAnsi="ＭＳ 明朝"/>
                                <w:sz w:val="24"/>
                                <w:szCs w:val="18"/>
                              </w:rPr>
                            </w:pPr>
                            <w:r w:rsidRPr="00B3203B">
                              <w:rPr>
                                <w:rFonts w:ascii="ＭＳ 明朝" w:eastAsia="ＭＳ 明朝" w:hAnsi="ＭＳ 明朝" w:hint="eastAsia"/>
                                <w:sz w:val="24"/>
                                <w:szCs w:val="18"/>
                              </w:rPr>
                              <w:t>契約の相手方及び契約金額が明らかになったとき</w:t>
                            </w:r>
                          </w:p>
                          <w:p w:rsidR="00A22727" w:rsidRDefault="00B3203B" w:rsidP="00A22727">
                            <w:pPr>
                              <w:autoSpaceDE w:val="0"/>
                              <w:autoSpaceDN w:val="0"/>
                              <w:spacing w:line="300" w:lineRule="exact"/>
                              <w:ind w:leftChars="100" w:left="210"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イ　ア以外のもの</w:t>
                            </w:r>
                          </w:p>
                          <w:p w:rsidR="00B3203B" w:rsidRPr="00B3203B" w:rsidRDefault="00B3203B" w:rsidP="00A22727">
                            <w:pPr>
                              <w:autoSpaceDE w:val="0"/>
                              <w:autoSpaceDN w:val="0"/>
                              <w:spacing w:line="300" w:lineRule="exact"/>
                              <w:ind w:leftChars="350" w:left="735"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経費支出の相手方又は内容及び支出金額又は支出限度額を決</w:t>
                            </w:r>
                            <w:bookmarkStart w:id="1" w:name="_GoBack"/>
                            <w:bookmarkEnd w:id="1"/>
                            <w:r w:rsidRPr="00B3203B">
                              <w:rPr>
                                <w:rFonts w:ascii="ＭＳ 明朝" w:eastAsia="ＭＳ 明朝" w:hAnsi="ＭＳ 明朝" w:hint="eastAsia"/>
                                <w:sz w:val="24"/>
                                <w:szCs w:val="18"/>
                              </w:rPr>
                              <w:t>定するとき。</w:t>
                            </w:r>
                          </w:p>
                          <w:p w:rsidR="00B3203B" w:rsidRPr="00B3203B" w:rsidRDefault="00B3203B" w:rsidP="00B3203B">
                            <w:pPr>
                              <w:autoSpaceDE w:val="0"/>
                              <w:autoSpaceDN w:val="0"/>
                              <w:spacing w:line="300" w:lineRule="exact"/>
                              <w:rPr>
                                <w:rFonts w:ascii="ＭＳ 明朝" w:eastAsia="ＭＳ 明朝" w:hAnsi="ＭＳ 明朝"/>
                                <w:sz w:val="24"/>
                                <w:szCs w:val="18"/>
                              </w:rPr>
                            </w:pPr>
                            <w:r w:rsidRPr="00B3203B">
                              <w:rPr>
                                <w:rFonts w:ascii="ＭＳ 明朝" w:eastAsia="ＭＳ 明朝" w:hAnsi="ＭＳ 明朝" w:hint="eastAsia"/>
                                <w:sz w:val="24"/>
                                <w:szCs w:val="18"/>
                              </w:rPr>
                              <w:t>第64条関係</w:t>
                            </w:r>
                          </w:p>
                          <w:p w:rsidR="00B3203B" w:rsidRPr="00B3203B" w:rsidRDefault="00B3203B" w:rsidP="00A22727">
                            <w:pPr>
                              <w:autoSpaceDE w:val="0"/>
                              <w:autoSpaceDN w:val="0"/>
                              <w:spacing w:line="300" w:lineRule="exact"/>
                              <w:ind w:firstLineChars="100" w:firstLine="240"/>
                              <w:rPr>
                                <w:rFonts w:ascii="ＭＳ 明朝" w:eastAsia="ＭＳ 明朝" w:hAnsi="ＭＳ 明朝"/>
                                <w:sz w:val="24"/>
                                <w:szCs w:val="18"/>
                              </w:rPr>
                            </w:pPr>
                            <w:r w:rsidRPr="00B3203B">
                              <w:rPr>
                                <w:rFonts w:ascii="ＭＳ 明朝" w:eastAsia="ＭＳ 明朝" w:hAnsi="ＭＳ 明朝" w:hint="eastAsia"/>
                                <w:sz w:val="24"/>
                                <w:szCs w:val="18"/>
                              </w:rPr>
                              <w:t>府が契約を締結しようとするときは、原則として契約書を作成しなければならない。</w:t>
                            </w:r>
                          </w:p>
                          <w:p w:rsidR="00B3203B" w:rsidRPr="00B3203B" w:rsidRDefault="00B3203B" w:rsidP="00A22727">
                            <w:pPr>
                              <w:autoSpaceDE w:val="0"/>
                              <w:autoSpaceDN w:val="0"/>
                              <w:spacing w:line="300" w:lineRule="exact"/>
                              <w:ind w:firstLineChars="100" w:firstLine="240"/>
                              <w:rPr>
                                <w:rFonts w:ascii="ＭＳ 明朝" w:eastAsia="ＭＳ 明朝" w:hAnsi="ＭＳ 明朝"/>
                                <w:sz w:val="40"/>
                              </w:rPr>
                            </w:pPr>
                            <w:r w:rsidRPr="00B3203B">
                              <w:rPr>
                                <w:rFonts w:ascii="ＭＳ 明朝" w:eastAsia="ＭＳ 明朝" w:hAnsi="ＭＳ 明朝" w:hint="eastAsia"/>
                                <w:sz w:val="24"/>
                                <w:szCs w:val="18"/>
                              </w:rPr>
                              <w:t>なお、政府契約の支払遅延防止等に関する法律、建設業法又は廃棄物の処理及び清掃に関する法律の適用を受ける契約について契約書を作成するときは、各法に定める事項を記載しなければならない。</w:t>
                            </w:r>
                          </w:p>
                          <w:p w:rsidR="00B3203B" w:rsidRPr="00B3203B" w:rsidRDefault="00B3203B" w:rsidP="00B3203B">
                            <w:pPr>
                              <w:autoSpaceDE w:val="0"/>
                              <w:autoSpaceDN w:val="0"/>
                              <w:spacing w:line="300" w:lineRule="exact"/>
                              <w:ind w:left="240" w:hangingChars="100" w:hanging="240"/>
                              <w:rPr>
                                <w:rFonts w:ascii="ＭＳ 明朝" w:eastAsia="ＭＳ 明朝" w:hAnsi="ＭＳ 明朝"/>
                                <w:sz w:val="24"/>
                              </w:rPr>
                            </w:pPr>
                          </w:p>
                        </w:txbxContent>
                      </v:textbox>
                    </v:shape>
                  </w:pict>
                </mc:Fallback>
              </mc:AlternateContent>
            </w: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B3203B" w:rsidRPr="00B3203B" w:rsidRDefault="00B3203B" w:rsidP="00B3203B">
            <w:pPr>
              <w:spacing w:line="300" w:lineRule="exact"/>
              <w:rPr>
                <w:rFonts w:ascii="ＭＳ 明朝" w:eastAsia="ＭＳ 明朝" w:hAnsi="ＭＳ 明朝"/>
                <w:sz w:val="24"/>
              </w:rPr>
            </w:pPr>
          </w:p>
          <w:p w:rsidR="00E776D7" w:rsidRPr="00D85692" w:rsidRDefault="00E776D7" w:rsidP="00B3203B">
            <w:pPr>
              <w:spacing w:line="300" w:lineRule="exact"/>
              <w:rPr>
                <w:rFonts w:ascii="ＭＳ 明朝" w:eastAsia="ＭＳ 明朝" w:hAnsi="ＭＳ 明朝"/>
                <w:sz w:val="24"/>
              </w:rPr>
            </w:pPr>
          </w:p>
        </w:tc>
        <w:tc>
          <w:tcPr>
            <w:tcW w:w="4195" w:type="dxa"/>
          </w:tcPr>
          <w:p w:rsidR="00B3203B" w:rsidRPr="00B3203B" w:rsidRDefault="00B3203B" w:rsidP="00B74C8B">
            <w:pPr>
              <w:autoSpaceDE w:val="0"/>
              <w:autoSpaceDN w:val="0"/>
              <w:spacing w:line="300" w:lineRule="exact"/>
              <w:rPr>
                <w:rFonts w:ascii="ＭＳ 明朝" w:eastAsia="ＭＳ 明朝" w:hAnsi="ＭＳ 明朝"/>
                <w:sz w:val="24"/>
              </w:rPr>
            </w:pPr>
          </w:p>
          <w:p w:rsidR="000C1BDF" w:rsidRDefault="00833CBF" w:rsidP="00B74C8B">
            <w:pPr>
              <w:autoSpaceDE w:val="0"/>
              <w:autoSpaceDN w:val="0"/>
              <w:spacing w:line="300" w:lineRule="exact"/>
              <w:ind w:firstLineChars="100" w:firstLine="240"/>
              <w:rPr>
                <w:rFonts w:ascii="ＭＳ 明朝" w:eastAsia="ＭＳ 明朝" w:hAnsi="ＭＳ 明朝"/>
                <w:sz w:val="24"/>
              </w:rPr>
            </w:pPr>
            <w:r>
              <w:rPr>
                <w:rFonts w:ascii="ＭＳ 明朝" w:eastAsia="ＭＳ 明朝" w:hAnsi="ＭＳ 明朝" w:hint="eastAsia"/>
                <w:sz w:val="24"/>
              </w:rPr>
              <w:t>検出事項について</w:t>
            </w:r>
            <w:r w:rsidR="00DF4D9C">
              <w:rPr>
                <w:rFonts w:ascii="ＭＳ 明朝" w:eastAsia="ＭＳ 明朝" w:hAnsi="ＭＳ 明朝" w:hint="eastAsia"/>
                <w:sz w:val="24"/>
              </w:rPr>
              <w:t>、</w:t>
            </w:r>
            <w:r w:rsidR="001C781A">
              <w:rPr>
                <w:rFonts w:ascii="ＭＳ 明朝" w:eastAsia="ＭＳ 明朝" w:hAnsi="ＭＳ 明朝" w:hint="eastAsia"/>
                <w:sz w:val="24"/>
              </w:rPr>
              <w:t>原因は</w:t>
            </w:r>
            <w:r w:rsidR="00B26526">
              <w:rPr>
                <w:rFonts w:ascii="ＭＳ 明朝" w:eastAsia="ＭＳ 明朝" w:hAnsi="ＭＳ 明朝" w:hint="eastAsia"/>
                <w:sz w:val="24"/>
              </w:rPr>
              <w:t>処分量増加が判明した段階で、</w:t>
            </w:r>
            <w:r>
              <w:rPr>
                <w:rFonts w:ascii="ＭＳ 明朝" w:eastAsia="ＭＳ 明朝" w:hAnsi="ＭＳ 明朝" w:hint="eastAsia"/>
                <w:sz w:val="24"/>
              </w:rPr>
              <w:t>経費支出</w:t>
            </w:r>
            <w:r w:rsidR="00B26526">
              <w:rPr>
                <w:rFonts w:ascii="ＭＳ 明朝" w:eastAsia="ＭＳ 明朝" w:hAnsi="ＭＳ 明朝" w:hint="eastAsia"/>
                <w:sz w:val="24"/>
              </w:rPr>
              <w:t>変更</w:t>
            </w:r>
            <w:r>
              <w:rPr>
                <w:rFonts w:ascii="ＭＳ 明朝" w:eastAsia="ＭＳ 明朝" w:hAnsi="ＭＳ 明朝" w:hint="eastAsia"/>
                <w:sz w:val="24"/>
              </w:rPr>
              <w:t>伺いを行う必要があるとの</w:t>
            </w:r>
            <w:r w:rsidR="006E7FBC">
              <w:rPr>
                <w:rFonts w:ascii="ＭＳ 明朝" w:eastAsia="ＭＳ 明朝" w:hAnsi="ＭＳ 明朝" w:hint="eastAsia"/>
                <w:sz w:val="24"/>
              </w:rPr>
              <w:t>認識が不足していた</w:t>
            </w:r>
            <w:r w:rsidR="001C781A">
              <w:rPr>
                <w:rFonts w:ascii="ＭＳ 明朝" w:eastAsia="ＭＳ 明朝" w:hAnsi="ＭＳ 明朝" w:hint="eastAsia"/>
                <w:sz w:val="24"/>
              </w:rPr>
              <w:t>ことにある。</w:t>
            </w:r>
          </w:p>
          <w:p w:rsidR="00B66DAD" w:rsidRPr="001C781A" w:rsidRDefault="001C781A" w:rsidP="00B74C8B">
            <w:pPr>
              <w:autoSpaceDE w:val="0"/>
              <w:autoSpaceDN w:val="0"/>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今後の執行に向けて、事務室内に</w:t>
            </w:r>
            <w:r w:rsidR="00833CBF">
              <w:rPr>
                <w:rFonts w:ascii="ＭＳ 明朝" w:eastAsia="ＭＳ 明朝" w:hAnsi="ＭＳ 明朝" w:hint="eastAsia"/>
                <w:sz w:val="24"/>
                <w:szCs w:val="24"/>
              </w:rPr>
              <w:t>お</w:t>
            </w:r>
            <w:r w:rsidR="006E7FBC">
              <w:rPr>
                <w:rFonts w:ascii="ＭＳ 明朝" w:eastAsia="ＭＳ 明朝" w:hAnsi="ＭＳ 明朝" w:hint="eastAsia"/>
                <w:sz w:val="24"/>
                <w:szCs w:val="24"/>
              </w:rPr>
              <w:t>いて</w:t>
            </w:r>
            <w:r w:rsidR="001976E6">
              <w:rPr>
                <w:rFonts w:ascii="ＭＳ 明朝" w:eastAsia="ＭＳ 明朝" w:hAnsi="ＭＳ 明朝" w:hint="eastAsia"/>
                <w:sz w:val="24"/>
                <w:szCs w:val="24"/>
              </w:rPr>
              <w:t>、大阪府財務規則及びその運用</w:t>
            </w:r>
            <w:r w:rsidR="00B66DAD">
              <w:rPr>
                <w:rFonts w:ascii="ＭＳ 明朝" w:eastAsia="ＭＳ 明朝" w:hAnsi="ＭＳ 明朝" w:hint="eastAsia"/>
                <w:sz w:val="24"/>
                <w:szCs w:val="24"/>
              </w:rPr>
              <w:t>等</w:t>
            </w:r>
            <w:r w:rsidR="001976E6">
              <w:rPr>
                <w:rFonts w:ascii="ＭＳ 明朝" w:eastAsia="ＭＳ 明朝" w:hAnsi="ＭＳ 明朝" w:hint="eastAsia"/>
                <w:sz w:val="24"/>
                <w:szCs w:val="24"/>
              </w:rPr>
              <w:t>の内容について改めて周知するとともに、複数人</w:t>
            </w:r>
            <w:r w:rsidR="00B26526">
              <w:rPr>
                <w:rFonts w:ascii="ＭＳ 明朝" w:eastAsia="ＭＳ 明朝" w:hAnsi="ＭＳ 明朝" w:hint="eastAsia"/>
                <w:sz w:val="24"/>
                <w:szCs w:val="24"/>
              </w:rPr>
              <w:t>でのチェック体制を徹底するなど、適正な事務処理を行う。</w:t>
            </w:r>
          </w:p>
        </w:tc>
      </w:tr>
    </w:tbl>
    <w:p w:rsidR="00B3203B" w:rsidRPr="00CE28B5" w:rsidRDefault="00B3203B" w:rsidP="00B3203B">
      <w:pPr>
        <w:widowControl/>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監査（検査）実施年月日（委員：令和－年－月－日、事務局：令和３年11月１日から令和４年1月31日まで）</w:t>
      </w:r>
    </w:p>
    <w:sectPr w:rsidR="00B3203B" w:rsidRPr="00CE28B5" w:rsidSect="00A22727">
      <w:headerReference w:type="even" r:id="rId6"/>
      <w:headerReference w:type="default" r:id="rId7"/>
      <w:footerReference w:type="even" r:id="rId8"/>
      <w:footerReference w:type="default" r:id="rId9"/>
      <w:headerReference w:type="first" r:id="rId10"/>
      <w:footerReference w:type="first" r:id="rId11"/>
      <w:pgSz w:w="23811" w:h="16838" w:orient="landscape" w:code="8"/>
      <w:pgMar w:top="2024" w:right="1701" w:bottom="2024" w:left="1622" w:header="851" w:footer="992" w:gutter="0"/>
      <w:cols w:space="425"/>
      <w:docGrid w:type="lines" w:linePitch="336" w:charSpace="6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C5" w:rsidRDefault="005B3EC5" w:rsidP="005B3EC5">
      <w:r>
        <w:separator/>
      </w:r>
    </w:p>
  </w:endnote>
  <w:endnote w:type="continuationSeparator" w:id="0">
    <w:p w:rsidR="005B3EC5" w:rsidRDefault="005B3EC5" w:rsidP="005B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6" w:rsidRDefault="00D2451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6" w:rsidRDefault="00D2451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6" w:rsidRDefault="00D245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C5" w:rsidRDefault="005B3EC5" w:rsidP="005B3EC5">
      <w:r>
        <w:separator/>
      </w:r>
    </w:p>
  </w:footnote>
  <w:footnote w:type="continuationSeparator" w:id="0">
    <w:p w:rsidR="005B3EC5" w:rsidRDefault="005B3EC5" w:rsidP="005B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6" w:rsidRDefault="00D2451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6" w:rsidRDefault="00D2451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6" w:rsidRDefault="00D245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proofState w:spelling="clean" w:grammar="dirty"/>
  <w:defaultTabStop w:val="840"/>
  <w:drawingGridHorizontalSpacing w:val="241"/>
  <w:drawingGridVerticalSpacing w:val="16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C5"/>
    <w:rsid w:val="000C1BDF"/>
    <w:rsid w:val="001976E6"/>
    <w:rsid w:val="001C781A"/>
    <w:rsid w:val="003F47DC"/>
    <w:rsid w:val="004757E0"/>
    <w:rsid w:val="004A18CE"/>
    <w:rsid w:val="004C510A"/>
    <w:rsid w:val="005B3EC5"/>
    <w:rsid w:val="00670D37"/>
    <w:rsid w:val="006E7FBC"/>
    <w:rsid w:val="006F121A"/>
    <w:rsid w:val="00833CBF"/>
    <w:rsid w:val="00A22727"/>
    <w:rsid w:val="00B26526"/>
    <w:rsid w:val="00B3203B"/>
    <w:rsid w:val="00B66DAD"/>
    <w:rsid w:val="00B74C8B"/>
    <w:rsid w:val="00C172D6"/>
    <w:rsid w:val="00D2373F"/>
    <w:rsid w:val="00D24516"/>
    <w:rsid w:val="00D85692"/>
    <w:rsid w:val="00DE49C5"/>
    <w:rsid w:val="00DF4D9C"/>
    <w:rsid w:val="00E76FAF"/>
    <w:rsid w:val="00E776D7"/>
    <w:rsid w:val="00EE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4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3203B"/>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B3203B"/>
    <w:rPr>
      <w:rFonts w:ascii="ＭＳ ゴシック" w:eastAsia="ＭＳ ゴシック" w:hAnsi="Courier New" w:cs="Courier New"/>
      <w:sz w:val="20"/>
      <w:szCs w:val="21"/>
    </w:rPr>
  </w:style>
  <w:style w:type="paragraph" w:styleId="a6">
    <w:name w:val="header"/>
    <w:basedOn w:val="a"/>
    <w:link w:val="a7"/>
    <w:uiPriority w:val="99"/>
    <w:unhideWhenUsed/>
    <w:rsid w:val="005B3EC5"/>
    <w:pPr>
      <w:tabs>
        <w:tab w:val="center" w:pos="4252"/>
        <w:tab w:val="right" w:pos="8504"/>
      </w:tabs>
      <w:snapToGrid w:val="0"/>
    </w:pPr>
  </w:style>
  <w:style w:type="character" w:customStyle="1" w:styleId="a7">
    <w:name w:val="ヘッダー (文字)"/>
    <w:basedOn w:val="a0"/>
    <w:link w:val="a6"/>
    <w:uiPriority w:val="99"/>
    <w:rsid w:val="005B3EC5"/>
  </w:style>
  <w:style w:type="paragraph" w:styleId="a8">
    <w:name w:val="footer"/>
    <w:basedOn w:val="a"/>
    <w:link w:val="a9"/>
    <w:uiPriority w:val="99"/>
    <w:unhideWhenUsed/>
    <w:rsid w:val="005B3EC5"/>
    <w:pPr>
      <w:tabs>
        <w:tab w:val="center" w:pos="4252"/>
        <w:tab w:val="right" w:pos="8504"/>
      </w:tabs>
      <w:snapToGrid w:val="0"/>
    </w:pPr>
  </w:style>
  <w:style w:type="character" w:customStyle="1" w:styleId="a9">
    <w:name w:val="フッター (文字)"/>
    <w:basedOn w:val="a0"/>
    <w:link w:val="a8"/>
    <w:uiPriority w:val="99"/>
    <w:rsid w:val="005B3EC5"/>
  </w:style>
  <w:style w:type="paragraph" w:styleId="aa">
    <w:name w:val="Balloon Text"/>
    <w:basedOn w:val="a"/>
    <w:link w:val="ab"/>
    <w:uiPriority w:val="99"/>
    <w:semiHidden/>
    <w:unhideWhenUsed/>
    <w:rsid w:val="00D245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45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2022-06-30T02:52:00Z</dcterms:created>
  <dcterms:modified xsi:type="dcterms:W3CDTF">2022-06-30T02:53:00Z</dcterms:modified>
</cp:coreProperties>
</file>